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4" w:type="dxa"/>
            <w:gridSpan w:val="2"/>
            <w:tcBorders>
              <w:bottom w:val="single" w:sz="4" w:space="0" w:color="auto"/>
            </w:tcBorders>
            <w:vAlign w:val="bottom"/>
          </w:tcPr>
          <w:p w:rsidR="000F38B7" w:rsidRPr="000F38B7" w:rsidRDefault="002C79CA" w:rsidP="002C79CA">
            <w:pPr>
              <w:jc w:val="right"/>
              <w:rPr>
                <w:lang w:val="fr-CH"/>
              </w:rPr>
            </w:pPr>
            <w:r w:rsidRPr="002C79CA">
              <w:rPr>
                <w:sz w:val="40"/>
                <w:lang w:val="fr-CH"/>
              </w:rPr>
              <w:t>CEDAW</w:t>
            </w:r>
            <w:r>
              <w:rPr>
                <w:lang w:val="fr-CH"/>
              </w:rPr>
              <w:t>/C/</w:t>
            </w:r>
            <w:r w:rsidR="004131D1">
              <w:rPr>
                <w:lang w:val="fr-CH"/>
              </w:rPr>
              <w:t>DJI/1-3</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rPr>
                <w:lang w:val="fr-CH"/>
              </w:rPr>
            </w:pPr>
            <w:r w:rsidRPr="000F38B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sidR="00D331B6">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sidR="00D331B6">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2C79CA" w:rsidRDefault="002C79CA" w:rsidP="000F38B7">
            <w:pPr>
              <w:spacing w:before="240"/>
              <w:rPr>
                <w:lang w:val="fr-CH"/>
              </w:rPr>
            </w:pPr>
            <w:r>
              <w:rPr>
                <w:lang w:val="fr-CH"/>
              </w:rPr>
              <w:t>Distr. générale</w:t>
            </w:r>
          </w:p>
          <w:p w:rsidR="00D331B6" w:rsidRDefault="002C79CA" w:rsidP="002C79CA">
            <w:pPr>
              <w:spacing w:line="240" w:lineRule="exact"/>
              <w:rPr>
                <w:lang w:val="fr-CH"/>
              </w:rPr>
            </w:pPr>
            <w:r>
              <w:rPr>
                <w:lang w:val="fr-CH"/>
              </w:rPr>
              <w:t>1</w:t>
            </w:r>
            <w:r w:rsidR="004131D1">
              <w:rPr>
                <w:lang w:val="fr-CH"/>
              </w:rPr>
              <w:t>6</w:t>
            </w:r>
            <w:r>
              <w:rPr>
                <w:lang w:val="fr-CH"/>
              </w:rPr>
              <w:t xml:space="preserve"> avril 2010</w:t>
            </w:r>
          </w:p>
          <w:p w:rsidR="000F38B7" w:rsidRPr="000F38B7" w:rsidRDefault="002C79CA" w:rsidP="002C79CA">
            <w:pPr>
              <w:spacing w:line="240" w:lineRule="exact"/>
              <w:rPr>
                <w:lang w:val="fr-CH"/>
              </w:rPr>
            </w:pPr>
            <w:r>
              <w:rPr>
                <w:lang w:val="fr-CH"/>
              </w:rPr>
              <w:t xml:space="preserve">Original: </w:t>
            </w:r>
            <w:r w:rsidR="004131D1">
              <w:rPr>
                <w:lang w:val="fr-CH"/>
              </w:rPr>
              <w:t>français</w:t>
            </w:r>
          </w:p>
        </w:tc>
      </w:tr>
    </w:tbl>
    <w:p w:rsidR="0071568D" w:rsidRPr="0071568D" w:rsidRDefault="0071568D" w:rsidP="0071568D">
      <w:pPr>
        <w:pStyle w:val="SingleTxtG"/>
        <w:spacing w:before="160" w:after="0"/>
        <w:ind w:left="0"/>
        <w:jc w:val="left"/>
        <w:rPr>
          <w:b/>
          <w:sz w:val="24"/>
          <w:szCs w:val="24"/>
          <w:lang w:val="fr-FR"/>
        </w:rPr>
      </w:pPr>
      <w:r w:rsidRPr="0071568D">
        <w:rPr>
          <w:b/>
          <w:sz w:val="24"/>
          <w:szCs w:val="24"/>
          <w:lang w:val="fr-FR"/>
        </w:rPr>
        <w:t>Comité pour l</w:t>
      </w:r>
      <w:r w:rsidR="00D331B6">
        <w:rPr>
          <w:b/>
          <w:sz w:val="24"/>
          <w:szCs w:val="24"/>
          <w:lang w:val="fr-FR"/>
        </w:rPr>
        <w:t>’</w:t>
      </w:r>
      <w:r w:rsidRPr="0071568D">
        <w:rPr>
          <w:b/>
          <w:sz w:val="24"/>
          <w:szCs w:val="24"/>
          <w:lang w:val="fr-FR"/>
        </w:rPr>
        <w:t>élimination de la discrimination</w:t>
      </w:r>
      <w:r w:rsidRPr="0071568D">
        <w:rPr>
          <w:b/>
          <w:sz w:val="24"/>
          <w:szCs w:val="24"/>
          <w:lang w:val="fr-FR"/>
        </w:rPr>
        <w:br/>
        <w:t>à l</w:t>
      </w:r>
      <w:r w:rsidR="00D331B6">
        <w:rPr>
          <w:b/>
          <w:sz w:val="24"/>
          <w:szCs w:val="24"/>
          <w:lang w:val="fr-FR"/>
        </w:rPr>
        <w:t>’</w:t>
      </w:r>
      <w:r w:rsidRPr="0071568D">
        <w:rPr>
          <w:b/>
          <w:sz w:val="24"/>
          <w:szCs w:val="24"/>
          <w:lang w:val="fr-FR"/>
        </w:rPr>
        <w:t>égard des femmes</w:t>
      </w:r>
    </w:p>
    <w:p w:rsidR="0071568D" w:rsidRDefault="0071568D" w:rsidP="004131D1">
      <w:pPr>
        <w:pStyle w:val="HMG"/>
        <w:rPr>
          <w:lang w:val="fr-FR"/>
        </w:rPr>
      </w:pPr>
      <w:r w:rsidRPr="0071568D">
        <w:rPr>
          <w:lang w:val="fr-FR"/>
        </w:rPr>
        <w:tab/>
      </w:r>
      <w:r w:rsidR="004131D1">
        <w:rPr>
          <w:lang w:val="fr-FR"/>
        </w:rPr>
        <w:tab/>
        <w:t>Examen des rapports présentés par les États parties en vertu de l</w:t>
      </w:r>
      <w:r w:rsidR="00D331B6">
        <w:rPr>
          <w:lang w:val="fr-FR"/>
        </w:rPr>
        <w:t>’</w:t>
      </w:r>
      <w:r w:rsidR="004131D1">
        <w:rPr>
          <w:lang w:val="fr-FR"/>
        </w:rPr>
        <w:t>article 18 de la Convention sur l</w:t>
      </w:r>
      <w:r w:rsidR="00D331B6">
        <w:rPr>
          <w:lang w:val="fr-FR"/>
        </w:rPr>
        <w:t>’</w:t>
      </w:r>
      <w:r w:rsidR="004131D1">
        <w:rPr>
          <w:lang w:val="fr-FR"/>
        </w:rPr>
        <w:t>élimination de toutes les formes de discrimination à l</w:t>
      </w:r>
      <w:r w:rsidR="00D331B6">
        <w:rPr>
          <w:lang w:val="fr-FR"/>
        </w:rPr>
        <w:t>’</w:t>
      </w:r>
      <w:r w:rsidR="004131D1">
        <w:rPr>
          <w:lang w:val="fr-FR"/>
        </w:rPr>
        <w:t>égard des femmes</w:t>
      </w:r>
    </w:p>
    <w:p w:rsidR="004131D1" w:rsidRPr="00C80850" w:rsidRDefault="004131D1" w:rsidP="004131D1">
      <w:pPr>
        <w:pStyle w:val="HChG"/>
        <w:rPr>
          <w:lang w:val="fr-FR"/>
        </w:rPr>
      </w:pPr>
      <w:r>
        <w:rPr>
          <w:lang w:val="fr-FR"/>
        </w:rPr>
        <w:tab/>
      </w:r>
      <w:r w:rsidRPr="00C80850">
        <w:rPr>
          <w:lang w:val="fr-FR"/>
        </w:rPr>
        <w:tab/>
        <w:t>Rapport initial, deuxième et troisième rapports</w:t>
      </w:r>
      <w:r>
        <w:rPr>
          <w:lang w:val="fr-FR"/>
        </w:rPr>
        <w:t xml:space="preserve"> </w:t>
      </w:r>
      <w:r w:rsidRPr="00C80850">
        <w:rPr>
          <w:lang w:val="fr-FR"/>
        </w:rPr>
        <w:t>périodiques combinés des États parties</w:t>
      </w:r>
    </w:p>
    <w:p w:rsidR="004131D1" w:rsidRPr="00C80850" w:rsidRDefault="004131D1" w:rsidP="004131D1">
      <w:pPr>
        <w:pStyle w:val="HMG"/>
        <w:rPr>
          <w:lang w:val="fr-FR"/>
        </w:rPr>
      </w:pPr>
      <w:r w:rsidRPr="00C80850">
        <w:rPr>
          <w:lang w:val="fr-FR"/>
        </w:rPr>
        <w:tab/>
      </w:r>
      <w:r w:rsidRPr="00C80850">
        <w:rPr>
          <w:lang w:val="fr-FR"/>
        </w:rPr>
        <w:tab/>
        <w:t>Djibouti</w:t>
      </w:r>
      <w:r w:rsidRPr="004131D1">
        <w:rPr>
          <w:rStyle w:val="FootnoteReference"/>
          <w:sz w:val="20"/>
          <w:vertAlign w:val="baseline"/>
          <w:lang w:val="fr-FR"/>
        </w:rPr>
        <w:footnoteReference w:customMarkFollows="1" w:id="2"/>
        <w:t>*</w:t>
      </w:r>
    </w:p>
    <w:p w:rsidR="004131D1" w:rsidRPr="00C80850" w:rsidRDefault="004131D1" w:rsidP="004131D1">
      <w:pPr>
        <w:pStyle w:val="SingleTxt"/>
        <w:jc w:val="right"/>
        <w:rPr>
          <w:lang w:val="fr-FR"/>
        </w:rPr>
      </w:pPr>
      <w:r w:rsidRPr="00C80850">
        <w:rPr>
          <w:lang w:val="fr-FR"/>
        </w:rPr>
        <w:t>[octobre 2009]</w:t>
      </w:r>
    </w:p>
    <w:p w:rsidR="004131D1" w:rsidRPr="00C80850" w:rsidRDefault="004131D1" w:rsidP="004131D1">
      <w:pPr>
        <w:pStyle w:val="HChG"/>
        <w:rPr>
          <w:lang w:val="fr-FR"/>
        </w:rPr>
      </w:pPr>
      <w:r>
        <w:rPr>
          <w:lang w:val="fr-FR"/>
        </w:rPr>
        <w:br w:type="page"/>
      </w:r>
      <w:r>
        <w:rPr>
          <w:lang w:val="fr-FR"/>
        </w:rPr>
        <w:tab/>
      </w:r>
      <w:r>
        <w:rPr>
          <w:lang w:val="fr-FR"/>
        </w:rPr>
        <w:tab/>
      </w:r>
      <w:r w:rsidRPr="00C80850">
        <w:rPr>
          <w:lang w:val="fr-FR"/>
        </w:rPr>
        <w:t>R</w:t>
      </w:r>
      <w:r>
        <w:rPr>
          <w:lang w:val="fr-FR"/>
        </w:rPr>
        <w:t>é</w:t>
      </w:r>
      <w:r w:rsidRPr="00C80850">
        <w:rPr>
          <w:lang w:val="fr-FR"/>
        </w:rPr>
        <w:t>publique de Djibouti</w:t>
      </w:r>
    </w:p>
    <w:p w:rsidR="004131D1" w:rsidRPr="00C80850" w:rsidRDefault="004131D1" w:rsidP="004131D1">
      <w:pPr>
        <w:pStyle w:val="HChG"/>
        <w:rPr>
          <w:lang w:val="fr-FR"/>
        </w:rPr>
      </w:pPr>
      <w:r>
        <w:rPr>
          <w:lang w:val="fr-FR"/>
        </w:rPr>
        <w:tab/>
      </w:r>
      <w:r>
        <w:rPr>
          <w:lang w:val="fr-FR"/>
        </w:rPr>
        <w:tab/>
      </w:r>
      <w:r w:rsidRPr="00C80850">
        <w:rPr>
          <w:lang w:val="fr-FR"/>
        </w:rPr>
        <w:t>Unité – Égalité – Paix</w:t>
      </w:r>
    </w:p>
    <w:p w:rsidR="004131D1" w:rsidRPr="00C80850" w:rsidRDefault="004131D1" w:rsidP="004131D1">
      <w:pPr>
        <w:pStyle w:val="HChG"/>
        <w:rPr>
          <w:lang w:val="fr-FR"/>
        </w:rPr>
      </w:pPr>
      <w:r>
        <w:rPr>
          <w:lang w:val="fr-FR"/>
        </w:rPr>
        <w:tab/>
      </w:r>
      <w:r>
        <w:rPr>
          <w:lang w:val="fr-FR"/>
        </w:rPr>
        <w:tab/>
      </w:r>
      <w:r w:rsidRPr="00C80850">
        <w:rPr>
          <w:lang w:val="fr-FR"/>
        </w:rPr>
        <w:t xml:space="preserve">Ministère de la </w:t>
      </w:r>
      <w:r w:rsidR="00145D95" w:rsidRPr="00C80850">
        <w:rPr>
          <w:lang w:val="fr-FR"/>
        </w:rPr>
        <w:t>p</w:t>
      </w:r>
      <w:r w:rsidRPr="00C80850">
        <w:rPr>
          <w:lang w:val="fr-FR"/>
        </w:rPr>
        <w:t xml:space="preserve">romotion de la </w:t>
      </w:r>
      <w:r w:rsidR="00145D95" w:rsidRPr="00C80850">
        <w:rPr>
          <w:lang w:val="fr-FR"/>
        </w:rPr>
        <w:t>f</w:t>
      </w:r>
      <w:r w:rsidRPr="00C80850">
        <w:rPr>
          <w:lang w:val="fr-FR"/>
        </w:rPr>
        <w:t xml:space="preserve">emme, du </w:t>
      </w:r>
      <w:r w:rsidR="00145D95" w:rsidRPr="00C80850">
        <w:rPr>
          <w:lang w:val="fr-FR"/>
        </w:rPr>
        <w:t>b</w:t>
      </w:r>
      <w:r w:rsidRPr="00C80850">
        <w:rPr>
          <w:lang w:val="fr-FR"/>
        </w:rPr>
        <w:t>ien</w:t>
      </w:r>
      <w:r w:rsidR="00145D95">
        <w:rPr>
          <w:lang w:val="fr-FR"/>
        </w:rPr>
        <w:t>-</w:t>
      </w:r>
      <w:r w:rsidR="00145D95" w:rsidRPr="00C80850">
        <w:rPr>
          <w:lang w:val="fr-FR"/>
        </w:rPr>
        <w:t>ê</w:t>
      </w:r>
      <w:r w:rsidRPr="00C80850">
        <w:rPr>
          <w:lang w:val="fr-FR"/>
        </w:rPr>
        <w:t xml:space="preserve">tre </w:t>
      </w:r>
      <w:r w:rsidRPr="00C80850">
        <w:rPr>
          <w:lang w:val="fr-FR"/>
        </w:rPr>
        <w:br/>
      </w:r>
      <w:r w:rsidR="00145D95" w:rsidRPr="00C80850">
        <w:rPr>
          <w:lang w:val="fr-FR"/>
        </w:rPr>
        <w:t>f</w:t>
      </w:r>
      <w:r w:rsidRPr="00C80850">
        <w:rPr>
          <w:lang w:val="fr-FR"/>
        </w:rPr>
        <w:t xml:space="preserve">amilial et des </w:t>
      </w:r>
      <w:r w:rsidR="00145D95" w:rsidRPr="00C80850">
        <w:rPr>
          <w:lang w:val="fr-FR"/>
        </w:rPr>
        <w:t>a</w:t>
      </w:r>
      <w:r w:rsidRPr="00C80850">
        <w:rPr>
          <w:lang w:val="fr-FR"/>
        </w:rPr>
        <w:t xml:space="preserve">ffaires </w:t>
      </w:r>
      <w:r w:rsidR="00145D95" w:rsidRPr="00C80850">
        <w:rPr>
          <w:lang w:val="fr-FR"/>
        </w:rPr>
        <w:t>s</w:t>
      </w:r>
      <w:r w:rsidRPr="00C80850">
        <w:rPr>
          <w:lang w:val="fr-FR"/>
        </w:rPr>
        <w:t>ociales</w:t>
      </w:r>
    </w:p>
    <w:p w:rsidR="004131D1" w:rsidRPr="00C80850" w:rsidRDefault="004131D1" w:rsidP="004131D1">
      <w:pPr>
        <w:pStyle w:val="HChG"/>
        <w:rPr>
          <w:lang w:val="fr-FR"/>
        </w:rPr>
      </w:pPr>
      <w:r w:rsidRPr="00C80850">
        <w:rPr>
          <w:lang w:val="fr-FR"/>
        </w:rPr>
        <w:tab/>
      </w:r>
      <w:r w:rsidRPr="00C80850">
        <w:rPr>
          <w:lang w:val="fr-FR"/>
        </w:rPr>
        <w:tab/>
        <w:t xml:space="preserve">Rapport initial et périodique combiné relatif à la mise en œuvre de </w:t>
      </w:r>
      <w:smartTag w:uri="urn:schemas-microsoft-com:office:smarttags" w:element="PersonName">
        <w:smartTagPr>
          <w:attr w:name="ProductID" w:val="la Convention"/>
        </w:smartTagPr>
        <w:r w:rsidRPr="00C80850">
          <w:rPr>
            <w:lang w:val="fr-FR"/>
          </w:rPr>
          <w:t>la Convention</w:t>
        </w:r>
      </w:smartTag>
      <w:r w:rsidRPr="00C80850">
        <w:rPr>
          <w:lang w:val="fr-FR"/>
        </w:rPr>
        <w:t xml:space="preserve"> sur l</w:t>
      </w:r>
      <w:r w:rsidR="00D331B6">
        <w:rPr>
          <w:lang w:val="fr-FR"/>
        </w:rPr>
        <w:t>’</w:t>
      </w:r>
      <w:r w:rsidR="009A1160" w:rsidRPr="00C80850">
        <w:rPr>
          <w:lang w:val="fr-FR"/>
        </w:rPr>
        <w:t>é</w:t>
      </w:r>
      <w:r w:rsidRPr="00C80850">
        <w:rPr>
          <w:lang w:val="fr-FR"/>
        </w:rPr>
        <w:t>limination de toutes les formes</w:t>
      </w:r>
      <w:r w:rsidRPr="00C80850">
        <w:rPr>
          <w:lang w:val="fr-FR"/>
        </w:rPr>
        <w:br/>
        <w:t>de discrimination à l</w:t>
      </w:r>
      <w:r w:rsidR="00D331B6">
        <w:rPr>
          <w:lang w:val="fr-FR"/>
        </w:rPr>
        <w:t>’</w:t>
      </w:r>
      <w:r w:rsidRPr="00C80850">
        <w:rPr>
          <w:lang w:val="fr-FR"/>
        </w:rPr>
        <w:t>égard des femmes</w:t>
      </w:r>
    </w:p>
    <w:p w:rsidR="004131D1" w:rsidRPr="00C80850" w:rsidRDefault="004131D1" w:rsidP="004131D1">
      <w:pPr>
        <w:pStyle w:val="HChG"/>
        <w:rPr>
          <w:lang w:val="fr-FR"/>
        </w:rPr>
      </w:pPr>
      <w:r>
        <w:rPr>
          <w:lang w:val="fr-FR"/>
        </w:rPr>
        <w:tab/>
      </w:r>
      <w:r>
        <w:rPr>
          <w:lang w:val="fr-FR"/>
        </w:rPr>
        <w:tab/>
      </w:r>
      <w:r w:rsidRPr="00C80850">
        <w:rPr>
          <w:lang w:val="fr-FR"/>
        </w:rPr>
        <w:t>Octobre 2009</w:t>
      </w:r>
    </w:p>
    <w:p w:rsidR="004131D1" w:rsidRPr="00C80850" w:rsidRDefault="004131D1" w:rsidP="004131D1">
      <w:pPr>
        <w:pStyle w:val="HChG"/>
        <w:rPr>
          <w:lang w:val="fr-FR"/>
        </w:rPr>
      </w:pPr>
      <w:r w:rsidRPr="00C80850">
        <w:rPr>
          <w:lang w:val="fr-FR"/>
        </w:rPr>
        <w:br w:type="page"/>
      </w:r>
      <w:r>
        <w:rPr>
          <w:lang w:val="fr-FR"/>
        </w:rPr>
        <w:tab/>
      </w:r>
      <w:r>
        <w:rPr>
          <w:lang w:val="fr-FR"/>
        </w:rPr>
        <w:tab/>
      </w:r>
      <w:r w:rsidRPr="00C80850">
        <w:rPr>
          <w:lang w:val="fr-FR"/>
        </w:rPr>
        <w:t xml:space="preserve">Liste des abréviations </w:t>
      </w:r>
    </w:p>
    <w:p w:rsidR="004131D1" w:rsidRPr="00C80850" w:rsidRDefault="004131D1" w:rsidP="004131D1">
      <w:pPr>
        <w:ind w:left="1134"/>
        <w:rPr>
          <w:lang w:val="fr-FR"/>
        </w:rPr>
      </w:pPr>
      <w:r w:rsidRPr="00C80850">
        <w:rPr>
          <w:lang w:val="fr-FR"/>
        </w:rPr>
        <w:t>ANEFIP</w:t>
      </w:r>
      <w:r>
        <w:rPr>
          <w:lang w:val="fr-FR"/>
        </w:rPr>
        <w:t>:</w:t>
      </w:r>
      <w:r w:rsidRPr="00C80850">
        <w:rPr>
          <w:lang w:val="fr-FR"/>
        </w:rPr>
        <w:tab/>
        <w:t>Agence de l</w:t>
      </w:r>
      <w:r w:rsidR="00D331B6">
        <w:rPr>
          <w:lang w:val="fr-FR"/>
        </w:rPr>
        <w:t>’</w:t>
      </w:r>
      <w:r w:rsidR="00FE4D08" w:rsidRPr="00C80850">
        <w:rPr>
          <w:lang w:val="fr-FR"/>
        </w:rPr>
        <w:t>e</w:t>
      </w:r>
      <w:r w:rsidRPr="00C80850">
        <w:rPr>
          <w:lang w:val="fr-FR"/>
        </w:rPr>
        <w:t xml:space="preserve">mploi, de la </w:t>
      </w:r>
      <w:r w:rsidR="00FE4D08" w:rsidRPr="00C80850">
        <w:rPr>
          <w:lang w:val="fr-FR"/>
        </w:rPr>
        <w:t>f</w:t>
      </w:r>
      <w:r w:rsidRPr="00C80850">
        <w:rPr>
          <w:lang w:val="fr-FR"/>
        </w:rPr>
        <w:t>ormation et de l</w:t>
      </w:r>
      <w:r w:rsidR="00D331B6">
        <w:rPr>
          <w:lang w:val="fr-FR"/>
        </w:rPr>
        <w:t>’</w:t>
      </w:r>
      <w:r w:rsidR="00FE4D08" w:rsidRPr="00C80850">
        <w:rPr>
          <w:lang w:val="fr-FR"/>
        </w:rPr>
        <w:t>i</w:t>
      </w:r>
      <w:r w:rsidRPr="00C80850">
        <w:rPr>
          <w:lang w:val="fr-FR"/>
        </w:rPr>
        <w:t xml:space="preserve">nsertion </w:t>
      </w:r>
      <w:r w:rsidR="00FE4D08" w:rsidRPr="00C80850">
        <w:rPr>
          <w:lang w:val="fr-FR"/>
        </w:rPr>
        <w:t>p</w:t>
      </w:r>
      <w:r w:rsidRPr="00C80850">
        <w:rPr>
          <w:lang w:val="fr-FR"/>
        </w:rPr>
        <w:t>rofessionnelle</w:t>
      </w:r>
    </w:p>
    <w:p w:rsidR="004131D1" w:rsidRPr="00C80850" w:rsidRDefault="004131D1" w:rsidP="004131D1">
      <w:pPr>
        <w:ind w:left="1134"/>
        <w:rPr>
          <w:lang w:val="fr-FR"/>
        </w:rPr>
      </w:pPr>
      <w:r w:rsidRPr="00C80850">
        <w:rPr>
          <w:lang w:val="fr-FR"/>
        </w:rPr>
        <w:t>BM</w:t>
      </w:r>
      <w:r>
        <w:rPr>
          <w:lang w:val="fr-FR"/>
        </w:rPr>
        <w:t>:</w:t>
      </w:r>
      <w:r w:rsidRPr="00C80850">
        <w:rPr>
          <w:lang w:val="fr-FR"/>
        </w:rPr>
        <w:tab/>
      </w:r>
      <w:r w:rsidRPr="00C80850">
        <w:rPr>
          <w:lang w:val="fr-FR"/>
        </w:rPr>
        <w:tab/>
        <w:t>Banque mondiale</w:t>
      </w:r>
    </w:p>
    <w:p w:rsidR="004131D1" w:rsidRPr="00C80850" w:rsidRDefault="004131D1" w:rsidP="004131D1">
      <w:pPr>
        <w:ind w:left="1134"/>
        <w:rPr>
          <w:lang w:val="fr-FR"/>
        </w:rPr>
      </w:pPr>
      <w:r w:rsidRPr="00C80850">
        <w:rPr>
          <w:lang w:val="fr-FR"/>
        </w:rPr>
        <w:t>BTS</w:t>
      </w:r>
      <w:r>
        <w:rPr>
          <w:lang w:val="fr-FR"/>
        </w:rPr>
        <w:t>:</w:t>
      </w:r>
      <w:r w:rsidRPr="00C80850">
        <w:rPr>
          <w:lang w:val="fr-FR"/>
        </w:rPr>
        <w:t xml:space="preserve"> </w:t>
      </w:r>
      <w:r w:rsidRPr="00C80850">
        <w:rPr>
          <w:lang w:val="fr-FR"/>
        </w:rPr>
        <w:tab/>
      </w:r>
      <w:r w:rsidRPr="00C80850">
        <w:rPr>
          <w:lang w:val="fr-FR"/>
        </w:rPr>
        <w:tab/>
        <w:t xml:space="preserve">Brevet de </w:t>
      </w:r>
      <w:r w:rsidR="00FE4D08" w:rsidRPr="00C80850">
        <w:rPr>
          <w:lang w:val="fr-FR"/>
        </w:rPr>
        <w:t>t</w:t>
      </w:r>
      <w:r w:rsidRPr="00C80850">
        <w:rPr>
          <w:lang w:val="fr-FR"/>
        </w:rPr>
        <w:t xml:space="preserve">echnicien </w:t>
      </w:r>
      <w:r w:rsidR="00FE4D08" w:rsidRPr="00C80850">
        <w:rPr>
          <w:lang w:val="fr-FR"/>
        </w:rPr>
        <w:t>s</w:t>
      </w:r>
      <w:r w:rsidRPr="00C80850">
        <w:rPr>
          <w:lang w:val="fr-FR"/>
        </w:rPr>
        <w:t>upérieur</w:t>
      </w:r>
    </w:p>
    <w:p w:rsidR="004131D1" w:rsidRPr="00C80850" w:rsidRDefault="004131D1" w:rsidP="004131D1">
      <w:pPr>
        <w:ind w:left="1134"/>
        <w:rPr>
          <w:lang w:val="fr-FR"/>
        </w:rPr>
      </w:pPr>
      <w:r w:rsidRPr="00C80850">
        <w:rPr>
          <w:lang w:val="fr-FR"/>
        </w:rPr>
        <w:t>CDC</w:t>
      </w:r>
      <w:r>
        <w:rPr>
          <w:lang w:val="fr-FR"/>
        </w:rPr>
        <w:t>:</w:t>
      </w:r>
      <w:r w:rsidRPr="00C80850">
        <w:rPr>
          <w:lang w:val="fr-FR"/>
        </w:rPr>
        <w:t xml:space="preserve"> </w:t>
      </w:r>
      <w:r w:rsidRPr="00C80850">
        <w:rPr>
          <w:lang w:val="fr-FR"/>
        </w:rPr>
        <w:tab/>
      </w:r>
      <w:r w:rsidRPr="00C80850">
        <w:rPr>
          <w:lang w:val="fr-FR"/>
        </w:rPr>
        <w:tab/>
        <w:t xml:space="preserve">Centre de </w:t>
      </w:r>
      <w:r w:rsidR="00FE4D08" w:rsidRPr="00C80850">
        <w:rPr>
          <w:lang w:val="fr-FR"/>
        </w:rPr>
        <w:t>d</w:t>
      </w:r>
      <w:r w:rsidRPr="00C80850">
        <w:rPr>
          <w:lang w:val="fr-FR"/>
        </w:rPr>
        <w:t xml:space="preserve">éveloppement </w:t>
      </w:r>
      <w:r w:rsidR="00FE4D08" w:rsidRPr="00C80850">
        <w:rPr>
          <w:lang w:val="fr-FR"/>
        </w:rPr>
        <w:t>c</w:t>
      </w:r>
      <w:r w:rsidRPr="00C80850">
        <w:rPr>
          <w:lang w:val="fr-FR"/>
        </w:rPr>
        <w:t>ommunautaire</w:t>
      </w:r>
    </w:p>
    <w:p w:rsidR="004131D1" w:rsidRPr="00C80850" w:rsidRDefault="004131D1" w:rsidP="004131D1">
      <w:pPr>
        <w:ind w:left="1134"/>
        <w:rPr>
          <w:lang w:val="fr-FR"/>
        </w:rPr>
      </w:pPr>
      <w:r w:rsidRPr="00C80850">
        <w:rPr>
          <w:lang w:val="fr-FR"/>
        </w:rPr>
        <w:t>CFPS</w:t>
      </w:r>
      <w:r>
        <w:rPr>
          <w:lang w:val="fr-FR"/>
        </w:rPr>
        <w:t>:</w:t>
      </w:r>
      <w:r w:rsidRPr="00C80850">
        <w:rPr>
          <w:lang w:val="fr-FR"/>
        </w:rPr>
        <w:t xml:space="preserve"> </w:t>
      </w:r>
      <w:r w:rsidRPr="00C80850">
        <w:rPr>
          <w:lang w:val="fr-FR"/>
        </w:rPr>
        <w:tab/>
        <w:t>Centre de formation des personnels de la santé</w:t>
      </w:r>
    </w:p>
    <w:p w:rsidR="004131D1" w:rsidRPr="00C80850" w:rsidRDefault="004131D1" w:rsidP="004131D1">
      <w:pPr>
        <w:ind w:left="1134"/>
        <w:rPr>
          <w:lang w:val="fr-FR"/>
        </w:rPr>
      </w:pPr>
      <w:r w:rsidRPr="00C80850">
        <w:rPr>
          <w:lang w:val="fr-FR"/>
        </w:rPr>
        <w:t>CFPEN</w:t>
      </w:r>
      <w:r>
        <w:rPr>
          <w:lang w:val="fr-FR"/>
        </w:rPr>
        <w:t>:</w:t>
      </w:r>
      <w:r w:rsidRPr="00C80850">
        <w:rPr>
          <w:lang w:val="fr-FR"/>
        </w:rPr>
        <w:tab/>
        <w:t>Centre de formation des personnels de l</w:t>
      </w:r>
      <w:r w:rsidR="00D331B6">
        <w:rPr>
          <w:lang w:val="fr-FR"/>
        </w:rPr>
        <w:t>’</w:t>
      </w:r>
      <w:r w:rsidRPr="00C80850">
        <w:rPr>
          <w:lang w:val="fr-FR"/>
        </w:rPr>
        <w:t>éducation nationale</w:t>
      </w:r>
    </w:p>
    <w:p w:rsidR="004131D1" w:rsidRPr="00C80850" w:rsidRDefault="004131D1" w:rsidP="004131D1">
      <w:pPr>
        <w:ind w:left="1134"/>
        <w:rPr>
          <w:lang w:val="fr-FR"/>
        </w:rPr>
      </w:pPr>
      <w:r w:rsidRPr="00C80850">
        <w:rPr>
          <w:lang w:val="fr-FR"/>
        </w:rPr>
        <w:t>CNEC</w:t>
      </w:r>
      <w:r>
        <w:rPr>
          <w:lang w:val="fr-FR"/>
        </w:rPr>
        <w:t>:</w:t>
      </w:r>
      <w:r w:rsidRPr="00C80850">
        <w:rPr>
          <w:lang w:val="fr-FR"/>
        </w:rPr>
        <w:tab/>
      </w:r>
      <w:r w:rsidR="00FE4D08">
        <w:rPr>
          <w:lang w:val="fr-FR"/>
        </w:rPr>
        <w:t>Caisse nationale d</w:t>
      </w:r>
      <w:r w:rsidR="00D331B6">
        <w:rPr>
          <w:lang w:val="fr-FR"/>
        </w:rPr>
        <w:t>’</w:t>
      </w:r>
      <w:r w:rsidR="00FE4D08">
        <w:rPr>
          <w:lang w:val="fr-FR"/>
        </w:rPr>
        <w:t>épargne et de crédit</w:t>
      </w:r>
    </w:p>
    <w:p w:rsidR="004131D1" w:rsidRPr="00C80850" w:rsidRDefault="004131D1" w:rsidP="004131D1">
      <w:pPr>
        <w:ind w:left="1134"/>
        <w:rPr>
          <w:lang w:val="fr-FR"/>
        </w:rPr>
      </w:pPr>
      <w:r w:rsidRPr="00C80850">
        <w:rPr>
          <w:lang w:val="fr-FR"/>
        </w:rPr>
        <w:t>CPEC</w:t>
      </w:r>
      <w:r>
        <w:rPr>
          <w:lang w:val="fr-FR"/>
        </w:rPr>
        <w:t>:</w:t>
      </w:r>
      <w:r w:rsidRPr="00C80850">
        <w:rPr>
          <w:lang w:val="fr-FR"/>
        </w:rPr>
        <w:tab/>
      </w:r>
      <w:r>
        <w:rPr>
          <w:lang w:val="fr-FR"/>
        </w:rPr>
        <w:tab/>
      </w:r>
      <w:r w:rsidR="00FE4D08">
        <w:rPr>
          <w:lang w:val="fr-FR"/>
        </w:rPr>
        <w:t>Caisse populaire d</w:t>
      </w:r>
      <w:r w:rsidR="00D331B6">
        <w:rPr>
          <w:lang w:val="fr-FR"/>
        </w:rPr>
        <w:t>’</w:t>
      </w:r>
      <w:r w:rsidR="00FE4D08">
        <w:rPr>
          <w:lang w:val="fr-FR"/>
        </w:rPr>
        <w:t>épargne et de crédit</w:t>
      </w:r>
    </w:p>
    <w:p w:rsidR="004131D1" w:rsidRPr="00C80850" w:rsidRDefault="004131D1" w:rsidP="004131D1">
      <w:pPr>
        <w:ind w:left="1134"/>
        <w:rPr>
          <w:lang w:val="fr-FR"/>
        </w:rPr>
      </w:pPr>
      <w:r w:rsidRPr="00C80850">
        <w:rPr>
          <w:lang w:val="fr-FR"/>
        </w:rPr>
        <w:t>CPME</w:t>
      </w:r>
      <w:r>
        <w:rPr>
          <w:lang w:val="fr-FR"/>
        </w:rPr>
        <w:t>:</w:t>
      </w:r>
      <w:r w:rsidRPr="00C80850">
        <w:rPr>
          <w:lang w:val="fr-FR"/>
        </w:rPr>
        <w:tab/>
      </w:r>
      <w:r w:rsidR="00FE4D08">
        <w:rPr>
          <w:lang w:val="fr-FR"/>
        </w:rPr>
        <w:t>Centre de protection de la mère et de l</w:t>
      </w:r>
      <w:r w:rsidR="00D331B6">
        <w:rPr>
          <w:lang w:val="fr-FR"/>
        </w:rPr>
        <w:t>’</w:t>
      </w:r>
      <w:r w:rsidR="00FE4D08">
        <w:rPr>
          <w:lang w:val="fr-FR"/>
        </w:rPr>
        <w:t>enfant</w:t>
      </w:r>
    </w:p>
    <w:p w:rsidR="004131D1" w:rsidRPr="00C80850" w:rsidRDefault="004131D1" w:rsidP="004131D1">
      <w:pPr>
        <w:ind w:left="1134"/>
        <w:rPr>
          <w:lang w:val="fr-FR"/>
        </w:rPr>
      </w:pPr>
      <w:r w:rsidRPr="00C80850">
        <w:rPr>
          <w:lang w:val="fr-FR"/>
        </w:rPr>
        <w:t>CRIPEN</w:t>
      </w:r>
      <w:r>
        <w:rPr>
          <w:lang w:val="fr-FR"/>
        </w:rPr>
        <w:t>:</w:t>
      </w:r>
      <w:r w:rsidRPr="00C80850">
        <w:rPr>
          <w:lang w:val="fr-FR"/>
        </w:rPr>
        <w:tab/>
        <w:t>Centre de recherche, d</w:t>
      </w:r>
      <w:r w:rsidR="00D331B6">
        <w:rPr>
          <w:lang w:val="fr-FR"/>
        </w:rPr>
        <w:t>’</w:t>
      </w:r>
      <w:r w:rsidRPr="00C80850">
        <w:rPr>
          <w:lang w:val="fr-FR"/>
        </w:rPr>
        <w:t>information et de production de l</w:t>
      </w:r>
      <w:r w:rsidR="00D331B6">
        <w:rPr>
          <w:lang w:val="fr-FR"/>
        </w:rPr>
        <w:t>’</w:t>
      </w:r>
      <w:r w:rsidRPr="00C80850">
        <w:rPr>
          <w:lang w:val="fr-FR"/>
        </w:rPr>
        <w:t>éducation nationale</w:t>
      </w:r>
    </w:p>
    <w:p w:rsidR="004131D1" w:rsidRPr="00C80850" w:rsidRDefault="004131D1" w:rsidP="004131D1">
      <w:pPr>
        <w:ind w:left="1134"/>
        <w:rPr>
          <w:lang w:val="fr-FR"/>
        </w:rPr>
      </w:pPr>
      <w:r w:rsidRPr="00C80850">
        <w:rPr>
          <w:lang w:val="fr-FR"/>
        </w:rPr>
        <w:t>DISED</w:t>
      </w:r>
      <w:r>
        <w:rPr>
          <w:lang w:val="fr-FR"/>
        </w:rPr>
        <w:t>:</w:t>
      </w:r>
      <w:r w:rsidRPr="00C80850">
        <w:rPr>
          <w:lang w:val="fr-FR"/>
        </w:rPr>
        <w:t xml:space="preserve"> </w:t>
      </w:r>
      <w:r w:rsidRPr="00C80850">
        <w:rPr>
          <w:lang w:val="fr-FR"/>
        </w:rPr>
        <w:tab/>
      </w:r>
      <w:r w:rsidR="00FE4D08">
        <w:rPr>
          <w:lang w:val="fr-FR"/>
        </w:rPr>
        <w:t>Direction de la statistique et des études démographiques</w:t>
      </w:r>
    </w:p>
    <w:p w:rsidR="004131D1" w:rsidRPr="00C80850" w:rsidRDefault="004131D1" w:rsidP="004131D1">
      <w:pPr>
        <w:ind w:left="1134"/>
        <w:rPr>
          <w:lang w:val="fr-FR"/>
        </w:rPr>
      </w:pPr>
      <w:r w:rsidRPr="00C80850">
        <w:rPr>
          <w:lang w:val="fr-FR"/>
        </w:rPr>
        <w:t>DSRP</w:t>
      </w:r>
      <w:r>
        <w:rPr>
          <w:lang w:val="fr-FR"/>
        </w:rPr>
        <w:t>:</w:t>
      </w:r>
      <w:r w:rsidRPr="00C80850">
        <w:rPr>
          <w:lang w:val="fr-FR"/>
        </w:rPr>
        <w:t xml:space="preserve"> </w:t>
      </w:r>
      <w:r w:rsidRPr="00C80850">
        <w:rPr>
          <w:lang w:val="fr-FR"/>
        </w:rPr>
        <w:tab/>
      </w:r>
      <w:r w:rsidR="00FE4D08">
        <w:rPr>
          <w:lang w:val="fr-FR"/>
        </w:rPr>
        <w:t>Document de stratégie de réduction de la pauvreté</w:t>
      </w:r>
    </w:p>
    <w:p w:rsidR="004131D1" w:rsidRPr="00C80850" w:rsidRDefault="004131D1" w:rsidP="004131D1">
      <w:pPr>
        <w:ind w:left="1134"/>
        <w:rPr>
          <w:lang w:val="fr-FR"/>
        </w:rPr>
      </w:pPr>
      <w:r w:rsidRPr="00C80850">
        <w:rPr>
          <w:lang w:val="fr-FR"/>
        </w:rPr>
        <w:t>EDAM</w:t>
      </w:r>
      <w:r>
        <w:rPr>
          <w:lang w:val="fr-FR"/>
        </w:rPr>
        <w:t>:</w:t>
      </w:r>
      <w:r w:rsidRPr="00C80850">
        <w:rPr>
          <w:lang w:val="fr-FR"/>
        </w:rPr>
        <w:t xml:space="preserve"> </w:t>
      </w:r>
      <w:r w:rsidRPr="00C80850">
        <w:rPr>
          <w:lang w:val="fr-FR"/>
        </w:rPr>
        <w:tab/>
      </w:r>
      <w:r w:rsidR="00FE4D08">
        <w:rPr>
          <w:lang w:val="fr-FR"/>
        </w:rPr>
        <w:t>Enquête djiboutienne auprès des ménages</w:t>
      </w:r>
    </w:p>
    <w:p w:rsidR="004131D1" w:rsidRPr="00C80850" w:rsidRDefault="004131D1" w:rsidP="004131D1">
      <w:pPr>
        <w:ind w:left="1134"/>
        <w:rPr>
          <w:lang w:val="fr-FR"/>
        </w:rPr>
      </w:pPr>
      <w:r w:rsidRPr="00C80850">
        <w:rPr>
          <w:lang w:val="fr-FR"/>
        </w:rPr>
        <w:t>EDSF</w:t>
      </w:r>
      <w:r>
        <w:rPr>
          <w:lang w:val="fr-FR"/>
        </w:rPr>
        <w:t>:</w:t>
      </w:r>
      <w:r w:rsidRPr="00C80850">
        <w:rPr>
          <w:lang w:val="fr-FR"/>
        </w:rPr>
        <w:t xml:space="preserve"> </w:t>
      </w:r>
      <w:r w:rsidRPr="00C80850">
        <w:rPr>
          <w:lang w:val="fr-FR"/>
        </w:rPr>
        <w:tab/>
      </w:r>
      <w:r w:rsidR="00FE4D08">
        <w:rPr>
          <w:lang w:val="fr-FR"/>
        </w:rPr>
        <w:t>Enquête djiboutienne santé de la famille</w:t>
      </w:r>
    </w:p>
    <w:p w:rsidR="004131D1" w:rsidRPr="00C80850" w:rsidRDefault="004131D1" w:rsidP="004131D1">
      <w:pPr>
        <w:ind w:left="1134"/>
        <w:rPr>
          <w:lang w:val="fr-FR"/>
        </w:rPr>
      </w:pPr>
      <w:r w:rsidRPr="00C80850">
        <w:rPr>
          <w:lang w:val="fr-FR"/>
        </w:rPr>
        <w:t>EDIM</w:t>
      </w:r>
      <w:r>
        <w:rPr>
          <w:lang w:val="fr-FR"/>
        </w:rPr>
        <w:t>:</w:t>
      </w:r>
      <w:r w:rsidRPr="00C80850">
        <w:rPr>
          <w:lang w:val="fr-FR"/>
        </w:rPr>
        <w:t xml:space="preserve"> </w:t>
      </w:r>
      <w:r w:rsidRPr="00C80850">
        <w:rPr>
          <w:lang w:val="fr-FR"/>
        </w:rPr>
        <w:tab/>
      </w:r>
      <w:r w:rsidR="00FE4D08">
        <w:rPr>
          <w:lang w:val="fr-FR"/>
        </w:rPr>
        <w:t>Enquête djiboutienne à indicateurs multiples</w:t>
      </w:r>
    </w:p>
    <w:p w:rsidR="004131D1" w:rsidRPr="00C80850" w:rsidRDefault="004131D1" w:rsidP="004131D1">
      <w:pPr>
        <w:ind w:left="1134"/>
        <w:rPr>
          <w:lang w:val="fr-FR"/>
        </w:rPr>
      </w:pPr>
      <w:r w:rsidRPr="00C80850">
        <w:rPr>
          <w:lang w:val="fr-FR"/>
        </w:rPr>
        <w:t>FMI</w:t>
      </w:r>
      <w:r>
        <w:rPr>
          <w:lang w:val="fr-FR"/>
        </w:rPr>
        <w:t>:</w:t>
      </w:r>
      <w:r w:rsidRPr="00C80850">
        <w:rPr>
          <w:lang w:val="fr-FR"/>
        </w:rPr>
        <w:t xml:space="preserve"> </w:t>
      </w:r>
      <w:r w:rsidRPr="00C80850">
        <w:rPr>
          <w:lang w:val="fr-FR"/>
        </w:rPr>
        <w:tab/>
      </w:r>
      <w:r w:rsidRPr="00C80850">
        <w:rPr>
          <w:lang w:val="fr-FR"/>
        </w:rPr>
        <w:tab/>
      </w:r>
      <w:r w:rsidR="00FE4D08">
        <w:rPr>
          <w:lang w:val="fr-FR"/>
        </w:rPr>
        <w:t>Fonds monétaire international</w:t>
      </w:r>
    </w:p>
    <w:p w:rsidR="004131D1" w:rsidRPr="00C80850" w:rsidRDefault="004131D1" w:rsidP="004131D1">
      <w:pPr>
        <w:ind w:left="1134"/>
        <w:rPr>
          <w:lang w:val="fr-FR"/>
        </w:rPr>
      </w:pPr>
      <w:r w:rsidRPr="00C80850">
        <w:rPr>
          <w:lang w:val="fr-FR"/>
        </w:rPr>
        <w:t>FASR</w:t>
      </w:r>
      <w:r>
        <w:rPr>
          <w:lang w:val="fr-FR"/>
        </w:rPr>
        <w:t>:</w:t>
      </w:r>
      <w:r w:rsidRPr="00C80850">
        <w:rPr>
          <w:lang w:val="fr-FR"/>
        </w:rPr>
        <w:tab/>
      </w:r>
      <w:r>
        <w:rPr>
          <w:lang w:val="fr-FR"/>
        </w:rPr>
        <w:tab/>
      </w:r>
      <w:r w:rsidR="00FE4D08">
        <w:rPr>
          <w:lang w:val="fr-FR"/>
        </w:rPr>
        <w:t>Facilité d</w:t>
      </w:r>
      <w:r w:rsidR="00D331B6">
        <w:rPr>
          <w:lang w:val="fr-FR"/>
        </w:rPr>
        <w:t>’</w:t>
      </w:r>
      <w:r w:rsidR="00FE4D08">
        <w:rPr>
          <w:lang w:val="fr-FR"/>
        </w:rPr>
        <w:t>ajustement structurel renforcé</w:t>
      </w:r>
    </w:p>
    <w:p w:rsidR="004131D1" w:rsidRPr="00C80850" w:rsidRDefault="004131D1" w:rsidP="004131D1">
      <w:pPr>
        <w:ind w:left="1134"/>
        <w:rPr>
          <w:lang w:val="fr-FR"/>
        </w:rPr>
      </w:pPr>
      <w:r w:rsidRPr="00C80850">
        <w:rPr>
          <w:lang w:val="fr-FR"/>
        </w:rPr>
        <w:t>FNUAP</w:t>
      </w:r>
      <w:r w:rsidRPr="00C80850">
        <w:rPr>
          <w:lang w:val="fr-FR"/>
        </w:rPr>
        <w:tab/>
        <w:t>Fonds des Nations Unies pour la population</w:t>
      </w:r>
    </w:p>
    <w:p w:rsidR="004131D1" w:rsidRPr="00C80850" w:rsidRDefault="004131D1" w:rsidP="004131D1">
      <w:pPr>
        <w:ind w:left="1134"/>
        <w:rPr>
          <w:lang w:val="fr-FR"/>
        </w:rPr>
      </w:pPr>
      <w:r w:rsidRPr="00C80850">
        <w:rPr>
          <w:lang w:val="fr-FR"/>
        </w:rPr>
        <w:t>FRPC</w:t>
      </w:r>
      <w:r>
        <w:rPr>
          <w:lang w:val="fr-FR"/>
        </w:rPr>
        <w:t>:</w:t>
      </w:r>
      <w:r w:rsidRPr="00C80850">
        <w:rPr>
          <w:lang w:val="fr-FR"/>
        </w:rPr>
        <w:t xml:space="preserve"> </w:t>
      </w:r>
      <w:r w:rsidRPr="00C80850">
        <w:rPr>
          <w:lang w:val="fr-FR"/>
        </w:rPr>
        <w:tab/>
      </w:r>
      <w:r w:rsidR="00A42622">
        <w:rPr>
          <w:lang w:val="fr-FR"/>
        </w:rPr>
        <w:t>Facilité de réduction de la pauvreté et de la croissance</w:t>
      </w:r>
    </w:p>
    <w:p w:rsidR="004131D1" w:rsidRPr="00C80850" w:rsidRDefault="004131D1" w:rsidP="004131D1">
      <w:pPr>
        <w:ind w:left="1134"/>
        <w:rPr>
          <w:lang w:val="fr-FR"/>
        </w:rPr>
      </w:pPr>
      <w:r w:rsidRPr="00C80850">
        <w:rPr>
          <w:lang w:val="fr-FR"/>
        </w:rPr>
        <w:t>FSD</w:t>
      </w:r>
      <w:r>
        <w:rPr>
          <w:lang w:val="fr-FR"/>
        </w:rPr>
        <w:t>:</w:t>
      </w:r>
      <w:r w:rsidRPr="00C80850">
        <w:rPr>
          <w:lang w:val="fr-FR"/>
        </w:rPr>
        <w:t xml:space="preserve"> </w:t>
      </w:r>
      <w:r w:rsidRPr="00C80850">
        <w:rPr>
          <w:lang w:val="fr-FR"/>
        </w:rPr>
        <w:tab/>
      </w:r>
      <w:r w:rsidRPr="00C80850">
        <w:rPr>
          <w:lang w:val="fr-FR"/>
        </w:rPr>
        <w:tab/>
      </w:r>
      <w:r w:rsidR="00A42622">
        <w:rPr>
          <w:lang w:val="fr-FR"/>
        </w:rPr>
        <w:t>Fonds social de développement</w:t>
      </w:r>
    </w:p>
    <w:p w:rsidR="004131D1" w:rsidRPr="00C80850" w:rsidRDefault="004131D1" w:rsidP="004131D1">
      <w:pPr>
        <w:ind w:left="1134"/>
        <w:rPr>
          <w:lang w:val="fr-FR"/>
        </w:rPr>
      </w:pPr>
      <w:r w:rsidRPr="00C80850">
        <w:rPr>
          <w:lang w:val="fr-FR"/>
        </w:rPr>
        <w:t>IDH</w:t>
      </w:r>
      <w:r>
        <w:rPr>
          <w:lang w:val="fr-FR"/>
        </w:rPr>
        <w:t>:</w:t>
      </w:r>
      <w:r w:rsidRPr="00C80850">
        <w:rPr>
          <w:lang w:val="fr-FR"/>
        </w:rPr>
        <w:tab/>
      </w:r>
      <w:r w:rsidRPr="00C80850">
        <w:rPr>
          <w:lang w:val="fr-FR"/>
        </w:rPr>
        <w:tab/>
      </w:r>
      <w:r w:rsidR="00A42622">
        <w:rPr>
          <w:lang w:val="fr-FR"/>
        </w:rPr>
        <w:t>Indice de développement humain</w:t>
      </w:r>
    </w:p>
    <w:p w:rsidR="004131D1" w:rsidRPr="00C80850" w:rsidRDefault="004131D1" w:rsidP="004131D1">
      <w:pPr>
        <w:ind w:left="1134"/>
        <w:rPr>
          <w:lang w:val="fr-FR"/>
        </w:rPr>
      </w:pPr>
      <w:r w:rsidRPr="00C80850">
        <w:rPr>
          <w:lang w:val="fr-FR"/>
        </w:rPr>
        <w:t>INDS</w:t>
      </w:r>
      <w:r>
        <w:rPr>
          <w:lang w:val="fr-FR"/>
        </w:rPr>
        <w:t>:</w:t>
      </w:r>
      <w:r w:rsidRPr="00C80850">
        <w:rPr>
          <w:lang w:val="fr-FR"/>
        </w:rPr>
        <w:t xml:space="preserve"> </w:t>
      </w:r>
      <w:r w:rsidRPr="00C80850">
        <w:rPr>
          <w:lang w:val="fr-FR"/>
        </w:rPr>
        <w:tab/>
      </w:r>
      <w:r w:rsidR="00A42622">
        <w:rPr>
          <w:lang w:val="fr-FR"/>
        </w:rPr>
        <w:t>Initiative nationale de développement social</w:t>
      </w:r>
      <w:r w:rsidRPr="00C80850">
        <w:rPr>
          <w:lang w:val="fr-FR"/>
        </w:rPr>
        <w:t xml:space="preserve"> </w:t>
      </w:r>
    </w:p>
    <w:p w:rsidR="004131D1" w:rsidRPr="00C80850" w:rsidRDefault="004131D1" w:rsidP="004131D1">
      <w:pPr>
        <w:ind w:left="1134"/>
        <w:rPr>
          <w:lang w:val="fr-FR"/>
        </w:rPr>
      </w:pPr>
      <w:r w:rsidRPr="00C80850">
        <w:rPr>
          <w:lang w:val="fr-FR"/>
        </w:rPr>
        <w:t>IPF</w:t>
      </w:r>
      <w:r>
        <w:rPr>
          <w:lang w:val="fr-FR"/>
        </w:rPr>
        <w:t>:</w:t>
      </w:r>
      <w:r w:rsidRPr="00C80850">
        <w:rPr>
          <w:lang w:val="fr-FR"/>
        </w:rPr>
        <w:tab/>
      </w:r>
      <w:r w:rsidRPr="00C80850">
        <w:rPr>
          <w:lang w:val="fr-FR"/>
        </w:rPr>
        <w:tab/>
      </w:r>
      <w:r w:rsidR="00A42622">
        <w:rPr>
          <w:lang w:val="fr-FR"/>
        </w:rPr>
        <w:t>Indicateur de participation féminine</w:t>
      </w:r>
    </w:p>
    <w:p w:rsidR="004131D1" w:rsidRPr="00C80850" w:rsidRDefault="004131D1" w:rsidP="004131D1">
      <w:pPr>
        <w:ind w:left="1134"/>
        <w:rPr>
          <w:lang w:val="fr-FR"/>
        </w:rPr>
      </w:pPr>
      <w:r w:rsidRPr="00C80850">
        <w:rPr>
          <w:lang w:val="fr-FR"/>
        </w:rPr>
        <w:t>ISDH</w:t>
      </w:r>
      <w:r>
        <w:rPr>
          <w:lang w:val="fr-FR"/>
        </w:rPr>
        <w:t>:</w:t>
      </w:r>
      <w:r w:rsidRPr="00C80850">
        <w:rPr>
          <w:lang w:val="fr-FR"/>
        </w:rPr>
        <w:tab/>
      </w:r>
      <w:r>
        <w:rPr>
          <w:lang w:val="fr-FR"/>
        </w:rPr>
        <w:tab/>
      </w:r>
      <w:r w:rsidR="00A42622">
        <w:rPr>
          <w:lang w:val="fr-FR"/>
        </w:rPr>
        <w:t>Indicateur sexospécifique de développement humain</w:t>
      </w:r>
      <w:r w:rsidRPr="00C80850">
        <w:rPr>
          <w:lang w:val="fr-FR"/>
        </w:rPr>
        <w:t xml:space="preserve"> </w:t>
      </w:r>
    </w:p>
    <w:p w:rsidR="004131D1" w:rsidRPr="00C80850" w:rsidRDefault="004131D1" w:rsidP="004131D1">
      <w:pPr>
        <w:ind w:left="1134"/>
        <w:rPr>
          <w:lang w:val="fr-FR"/>
        </w:rPr>
      </w:pPr>
      <w:r w:rsidRPr="00C80850">
        <w:rPr>
          <w:lang w:val="fr-FR"/>
        </w:rPr>
        <w:t>LIC</w:t>
      </w:r>
      <w:r>
        <w:rPr>
          <w:lang w:val="fr-FR"/>
        </w:rPr>
        <w:t>:</w:t>
      </w:r>
      <w:r w:rsidRPr="00C80850">
        <w:rPr>
          <w:lang w:val="fr-FR"/>
        </w:rPr>
        <w:t xml:space="preserve"> </w:t>
      </w:r>
      <w:r w:rsidRPr="00C80850">
        <w:rPr>
          <w:lang w:val="fr-FR"/>
        </w:rPr>
        <w:tab/>
      </w:r>
      <w:r w:rsidRPr="00C80850">
        <w:rPr>
          <w:lang w:val="fr-FR"/>
        </w:rPr>
        <w:tab/>
      </w:r>
      <w:r w:rsidR="00A42622">
        <w:rPr>
          <w:lang w:val="fr-FR"/>
        </w:rPr>
        <w:t>Lycée industriel et commercial</w:t>
      </w:r>
    </w:p>
    <w:p w:rsidR="004131D1" w:rsidRPr="00C80850" w:rsidRDefault="004131D1" w:rsidP="004131D1">
      <w:pPr>
        <w:ind w:left="1134"/>
        <w:rPr>
          <w:lang w:val="fr-FR"/>
        </w:rPr>
      </w:pPr>
      <w:r w:rsidRPr="00C80850">
        <w:rPr>
          <w:lang w:val="fr-FR"/>
        </w:rPr>
        <w:t>MGF</w:t>
      </w:r>
      <w:r>
        <w:rPr>
          <w:lang w:val="fr-FR"/>
        </w:rPr>
        <w:t>:</w:t>
      </w:r>
      <w:r w:rsidRPr="00C80850">
        <w:rPr>
          <w:lang w:val="fr-FR"/>
        </w:rPr>
        <w:t xml:space="preserve"> </w:t>
      </w:r>
      <w:r w:rsidRPr="00C80850">
        <w:rPr>
          <w:lang w:val="fr-FR"/>
        </w:rPr>
        <w:tab/>
      </w:r>
      <w:r>
        <w:rPr>
          <w:lang w:val="fr-FR"/>
        </w:rPr>
        <w:tab/>
      </w:r>
      <w:r w:rsidR="00A42622">
        <w:rPr>
          <w:lang w:val="fr-FR"/>
        </w:rPr>
        <w:t>Mutilations génitales féminines</w:t>
      </w:r>
    </w:p>
    <w:p w:rsidR="004131D1" w:rsidRPr="00C80850" w:rsidRDefault="004131D1" w:rsidP="004131D1">
      <w:pPr>
        <w:ind w:left="1134"/>
        <w:rPr>
          <w:lang w:val="fr-FR"/>
        </w:rPr>
      </w:pPr>
      <w:r w:rsidRPr="00C80850">
        <w:rPr>
          <w:lang w:val="fr-FR"/>
        </w:rPr>
        <w:t>OIT</w:t>
      </w:r>
      <w:r>
        <w:rPr>
          <w:lang w:val="fr-FR"/>
        </w:rPr>
        <w:t>:</w:t>
      </w:r>
      <w:r w:rsidRPr="00C80850">
        <w:rPr>
          <w:lang w:val="fr-FR"/>
        </w:rPr>
        <w:t xml:space="preserve"> </w:t>
      </w:r>
      <w:r w:rsidRPr="00C80850">
        <w:rPr>
          <w:lang w:val="fr-FR"/>
        </w:rPr>
        <w:tab/>
      </w:r>
      <w:r w:rsidRPr="00C80850">
        <w:rPr>
          <w:lang w:val="fr-FR"/>
        </w:rPr>
        <w:tab/>
        <w:t>Organisation internationale du Travail</w:t>
      </w:r>
    </w:p>
    <w:p w:rsidR="004131D1" w:rsidRPr="00C80850" w:rsidRDefault="004131D1" w:rsidP="004131D1">
      <w:pPr>
        <w:ind w:left="1134"/>
        <w:rPr>
          <w:lang w:val="fr-FR"/>
        </w:rPr>
      </w:pPr>
      <w:r w:rsidRPr="00C80850">
        <w:rPr>
          <w:lang w:val="fr-FR"/>
        </w:rPr>
        <w:t>OMD</w:t>
      </w:r>
      <w:r>
        <w:rPr>
          <w:lang w:val="fr-FR"/>
        </w:rPr>
        <w:t>:</w:t>
      </w:r>
      <w:r w:rsidRPr="00C80850">
        <w:rPr>
          <w:lang w:val="fr-FR"/>
        </w:rPr>
        <w:t xml:space="preserve"> </w:t>
      </w:r>
      <w:r w:rsidRPr="00C80850">
        <w:rPr>
          <w:lang w:val="fr-FR"/>
        </w:rPr>
        <w:tab/>
      </w:r>
      <w:r w:rsidR="00A42622">
        <w:rPr>
          <w:lang w:val="fr-FR"/>
        </w:rPr>
        <w:t>Objectifs du Millénaire pour le développement</w:t>
      </w:r>
    </w:p>
    <w:p w:rsidR="004131D1" w:rsidRPr="00C80850" w:rsidRDefault="004131D1" w:rsidP="004131D1">
      <w:pPr>
        <w:ind w:left="1134"/>
        <w:rPr>
          <w:lang w:val="fr-FR"/>
        </w:rPr>
      </w:pPr>
      <w:r w:rsidRPr="00C80850">
        <w:rPr>
          <w:lang w:val="fr-FR"/>
        </w:rPr>
        <w:t>OMS</w:t>
      </w:r>
      <w:r w:rsidRPr="00C80850">
        <w:rPr>
          <w:lang w:val="fr-FR"/>
        </w:rPr>
        <w:tab/>
      </w:r>
      <w:r w:rsidRPr="00C80850">
        <w:rPr>
          <w:lang w:val="fr-FR"/>
        </w:rPr>
        <w:tab/>
        <w:t>Organisation mondiale de la santé</w:t>
      </w:r>
    </w:p>
    <w:p w:rsidR="004131D1" w:rsidRPr="00C80850" w:rsidRDefault="004131D1" w:rsidP="004131D1">
      <w:pPr>
        <w:ind w:left="1134"/>
        <w:rPr>
          <w:lang w:val="en-US"/>
        </w:rPr>
      </w:pPr>
      <w:r w:rsidRPr="00C80850">
        <w:rPr>
          <w:lang w:val="en-US"/>
        </w:rPr>
        <w:t>PAM</w:t>
      </w:r>
      <w:r w:rsidRPr="00C80850">
        <w:rPr>
          <w:lang w:val="en-US"/>
        </w:rPr>
        <w:tab/>
      </w:r>
      <w:r w:rsidRPr="00C80850">
        <w:rPr>
          <w:lang w:val="en-US"/>
        </w:rPr>
        <w:tab/>
        <w:t>Programme alimentaire mondial</w:t>
      </w:r>
    </w:p>
    <w:p w:rsidR="004131D1" w:rsidRPr="00C80850" w:rsidRDefault="004131D1" w:rsidP="004131D1">
      <w:pPr>
        <w:ind w:left="1134"/>
      </w:pPr>
      <w:r w:rsidRPr="00C80850">
        <w:t>PAPFAM</w:t>
      </w:r>
      <w:r>
        <w:t>:</w:t>
      </w:r>
      <w:r w:rsidRPr="00C80850">
        <w:t xml:space="preserve"> </w:t>
      </w:r>
      <w:r w:rsidRPr="00C80850">
        <w:tab/>
        <w:t>Pan Arabic Project for Family Health</w:t>
      </w:r>
    </w:p>
    <w:p w:rsidR="004131D1" w:rsidRPr="00C80850" w:rsidRDefault="004131D1" w:rsidP="004131D1">
      <w:pPr>
        <w:ind w:left="1134"/>
        <w:rPr>
          <w:lang w:val="fr-FR"/>
        </w:rPr>
      </w:pPr>
      <w:r w:rsidRPr="00C80850">
        <w:rPr>
          <w:lang w:val="fr-FR"/>
        </w:rPr>
        <w:t>PDMM:</w:t>
      </w:r>
      <w:r w:rsidRPr="00C80850">
        <w:rPr>
          <w:lang w:val="fr-FR"/>
        </w:rPr>
        <w:tab/>
      </w:r>
      <w:r w:rsidR="00A42622">
        <w:rPr>
          <w:lang w:val="fr-FR"/>
        </w:rPr>
        <w:t>Projet de développement de la microfinance et de microcrédit</w:t>
      </w:r>
    </w:p>
    <w:p w:rsidR="004131D1" w:rsidRPr="00C80850" w:rsidRDefault="004131D1" w:rsidP="004131D1">
      <w:pPr>
        <w:ind w:left="1134"/>
        <w:rPr>
          <w:lang w:val="fr-FR"/>
        </w:rPr>
      </w:pPr>
      <w:r w:rsidRPr="00C80850">
        <w:rPr>
          <w:lang w:val="fr-FR"/>
        </w:rPr>
        <w:t>PIB</w:t>
      </w:r>
      <w:r>
        <w:rPr>
          <w:lang w:val="fr-FR"/>
        </w:rPr>
        <w:t>:</w:t>
      </w:r>
      <w:r w:rsidRPr="00C80850">
        <w:rPr>
          <w:lang w:val="fr-FR"/>
        </w:rPr>
        <w:tab/>
      </w:r>
      <w:r w:rsidRPr="00C80850">
        <w:rPr>
          <w:lang w:val="fr-FR"/>
        </w:rPr>
        <w:tab/>
        <w:t xml:space="preserve">Produit </w:t>
      </w:r>
      <w:r w:rsidR="00A42622">
        <w:rPr>
          <w:lang w:val="fr-FR"/>
        </w:rPr>
        <w:t>i</w:t>
      </w:r>
      <w:r w:rsidRPr="00C80850">
        <w:rPr>
          <w:lang w:val="fr-FR"/>
        </w:rPr>
        <w:t xml:space="preserve">ntérieur </w:t>
      </w:r>
      <w:r w:rsidR="00A42622">
        <w:rPr>
          <w:lang w:val="fr-FR"/>
        </w:rPr>
        <w:t>b</w:t>
      </w:r>
      <w:r w:rsidRPr="00C80850">
        <w:rPr>
          <w:lang w:val="fr-FR"/>
        </w:rPr>
        <w:t>rut</w:t>
      </w:r>
    </w:p>
    <w:p w:rsidR="004131D1" w:rsidRPr="00C80850" w:rsidRDefault="004131D1" w:rsidP="004131D1">
      <w:pPr>
        <w:ind w:left="1134"/>
        <w:rPr>
          <w:lang w:val="fr-FR"/>
        </w:rPr>
      </w:pPr>
      <w:r w:rsidRPr="00C80850">
        <w:rPr>
          <w:lang w:val="fr-FR"/>
        </w:rPr>
        <w:t>PNUD</w:t>
      </w:r>
      <w:r>
        <w:rPr>
          <w:lang w:val="fr-FR"/>
        </w:rPr>
        <w:t>:</w:t>
      </w:r>
      <w:r w:rsidRPr="00C80850">
        <w:rPr>
          <w:lang w:val="fr-FR"/>
        </w:rPr>
        <w:t xml:space="preserve"> </w:t>
      </w:r>
      <w:r w:rsidRPr="00C80850">
        <w:rPr>
          <w:lang w:val="fr-FR"/>
        </w:rPr>
        <w:tab/>
      </w:r>
      <w:r w:rsidR="00A42622">
        <w:rPr>
          <w:lang w:val="fr-FR"/>
        </w:rPr>
        <w:t>Programme des Nations Unies pour le développement</w:t>
      </w:r>
    </w:p>
    <w:p w:rsidR="004131D1" w:rsidRPr="00C80850" w:rsidRDefault="004131D1" w:rsidP="004131D1">
      <w:pPr>
        <w:ind w:left="1134"/>
        <w:rPr>
          <w:lang w:val="fr-FR"/>
        </w:rPr>
      </w:pPr>
      <w:r w:rsidRPr="00C80850">
        <w:rPr>
          <w:lang w:val="fr-FR"/>
        </w:rPr>
        <w:t>RMDH</w:t>
      </w:r>
      <w:r>
        <w:rPr>
          <w:lang w:val="fr-FR"/>
        </w:rPr>
        <w:t>:</w:t>
      </w:r>
      <w:r w:rsidRPr="00C80850">
        <w:rPr>
          <w:lang w:val="fr-FR"/>
        </w:rPr>
        <w:tab/>
      </w:r>
      <w:r w:rsidR="00A42622">
        <w:rPr>
          <w:lang w:val="fr-FR"/>
        </w:rPr>
        <w:t>Rapport mondial sur le développement humain</w:t>
      </w:r>
    </w:p>
    <w:p w:rsidR="004131D1" w:rsidRPr="00C80850" w:rsidRDefault="004131D1" w:rsidP="004131D1">
      <w:pPr>
        <w:ind w:left="1134"/>
        <w:rPr>
          <w:lang w:val="fr-FR"/>
        </w:rPr>
      </w:pPr>
      <w:r w:rsidRPr="00C80850">
        <w:rPr>
          <w:lang w:val="fr-FR"/>
        </w:rPr>
        <w:t>RNDH</w:t>
      </w:r>
      <w:r>
        <w:rPr>
          <w:lang w:val="fr-FR"/>
        </w:rPr>
        <w:t>:</w:t>
      </w:r>
      <w:r w:rsidRPr="00C80850">
        <w:rPr>
          <w:lang w:val="fr-FR"/>
        </w:rPr>
        <w:tab/>
      </w:r>
      <w:r w:rsidR="00A42622">
        <w:rPr>
          <w:lang w:val="fr-FR"/>
        </w:rPr>
        <w:t>Rapport national sur le développement humain</w:t>
      </w:r>
    </w:p>
    <w:p w:rsidR="004131D1" w:rsidRPr="00C80850" w:rsidRDefault="004131D1" w:rsidP="004131D1">
      <w:pPr>
        <w:ind w:left="1134"/>
        <w:rPr>
          <w:lang w:val="fr-FR"/>
        </w:rPr>
      </w:pPr>
      <w:r w:rsidRPr="00C80850">
        <w:rPr>
          <w:lang w:val="fr-FR"/>
        </w:rPr>
        <w:t>SNAEI</w:t>
      </w:r>
      <w:r>
        <w:rPr>
          <w:lang w:val="fr-FR"/>
        </w:rPr>
        <w:t>:</w:t>
      </w:r>
      <w:r w:rsidRPr="00C80850">
        <w:rPr>
          <w:lang w:val="fr-FR"/>
        </w:rPr>
        <w:tab/>
      </w:r>
      <w:r w:rsidR="00A42622">
        <w:rPr>
          <w:lang w:val="fr-FR"/>
        </w:rPr>
        <w:t>Stratégie nationale d</w:t>
      </w:r>
      <w:r w:rsidR="00D331B6">
        <w:rPr>
          <w:lang w:val="fr-FR"/>
        </w:rPr>
        <w:t>’</w:t>
      </w:r>
      <w:r w:rsidR="00A42622">
        <w:rPr>
          <w:lang w:val="fr-FR"/>
        </w:rPr>
        <w:t>abandon de l</w:t>
      </w:r>
      <w:r w:rsidR="00D331B6">
        <w:rPr>
          <w:lang w:val="fr-FR"/>
        </w:rPr>
        <w:t>’</w:t>
      </w:r>
      <w:r w:rsidR="00A42622">
        <w:rPr>
          <w:lang w:val="fr-FR"/>
        </w:rPr>
        <w:t>excision et de l</w:t>
      </w:r>
      <w:r w:rsidR="00D331B6">
        <w:rPr>
          <w:lang w:val="fr-FR"/>
        </w:rPr>
        <w:t>’</w:t>
      </w:r>
      <w:r w:rsidR="00A42622">
        <w:rPr>
          <w:lang w:val="fr-FR"/>
        </w:rPr>
        <w:t>infibulation</w:t>
      </w:r>
    </w:p>
    <w:p w:rsidR="004131D1" w:rsidRPr="00C80850" w:rsidRDefault="004131D1" w:rsidP="004131D1">
      <w:pPr>
        <w:ind w:left="1134"/>
        <w:rPr>
          <w:lang w:val="fr-FR"/>
        </w:rPr>
      </w:pPr>
      <w:r w:rsidRPr="00C80850">
        <w:rPr>
          <w:lang w:val="fr-FR"/>
        </w:rPr>
        <w:t>SIDA</w:t>
      </w:r>
      <w:r>
        <w:rPr>
          <w:lang w:val="fr-FR"/>
        </w:rPr>
        <w:t>:</w:t>
      </w:r>
      <w:r w:rsidRPr="00C80850">
        <w:rPr>
          <w:lang w:val="fr-FR"/>
        </w:rPr>
        <w:tab/>
      </w:r>
      <w:r>
        <w:rPr>
          <w:lang w:val="fr-FR"/>
        </w:rPr>
        <w:tab/>
      </w:r>
      <w:r w:rsidR="002A2EAB">
        <w:rPr>
          <w:lang w:val="fr-FR"/>
        </w:rPr>
        <w:t>Syndrome de l</w:t>
      </w:r>
      <w:r w:rsidR="00D331B6">
        <w:rPr>
          <w:lang w:val="fr-FR"/>
        </w:rPr>
        <w:t>’</w:t>
      </w:r>
      <w:r w:rsidR="002A2EAB">
        <w:rPr>
          <w:lang w:val="fr-FR"/>
        </w:rPr>
        <w:t>immunodéficience acquise</w:t>
      </w:r>
    </w:p>
    <w:p w:rsidR="004131D1" w:rsidRPr="00C80850" w:rsidRDefault="004131D1" w:rsidP="004131D1">
      <w:pPr>
        <w:ind w:left="1134"/>
        <w:rPr>
          <w:lang w:val="fr-FR"/>
        </w:rPr>
      </w:pPr>
      <w:r w:rsidRPr="00C80850">
        <w:rPr>
          <w:lang w:val="fr-FR"/>
        </w:rPr>
        <w:t>UNFD</w:t>
      </w:r>
      <w:r>
        <w:rPr>
          <w:lang w:val="fr-FR"/>
        </w:rPr>
        <w:t>:</w:t>
      </w:r>
      <w:r w:rsidRPr="00C80850">
        <w:rPr>
          <w:lang w:val="fr-FR"/>
        </w:rPr>
        <w:tab/>
      </w:r>
      <w:r w:rsidR="002A2EAB">
        <w:rPr>
          <w:lang w:val="fr-FR"/>
        </w:rPr>
        <w:t>Union nationale des femmes djiboutiennes</w:t>
      </w:r>
    </w:p>
    <w:p w:rsidR="004131D1" w:rsidRPr="00C80850" w:rsidRDefault="004131D1" w:rsidP="004131D1">
      <w:pPr>
        <w:ind w:left="1134"/>
        <w:rPr>
          <w:lang w:val="fr-FR"/>
        </w:rPr>
      </w:pPr>
      <w:r w:rsidRPr="00C80850">
        <w:rPr>
          <w:lang w:val="fr-FR"/>
        </w:rPr>
        <w:t>UNICEF</w:t>
      </w:r>
      <w:r w:rsidRPr="00C80850">
        <w:rPr>
          <w:lang w:val="fr-FR"/>
        </w:rPr>
        <w:tab/>
        <w:t>Fonds des Nations Unies pour l</w:t>
      </w:r>
      <w:r w:rsidR="00D331B6">
        <w:rPr>
          <w:lang w:val="fr-FR"/>
        </w:rPr>
        <w:t>’</w:t>
      </w:r>
      <w:r w:rsidRPr="00C80850">
        <w:rPr>
          <w:lang w:val="fr-FR"/>
        </w:rPr>
        <w:t>enfance</w:t>
      </w:r>
    </w:p>
    <w:p w:rsidR="004131D1" w:rsidRPr="00C80850" w:rsidRDefault="004131D1" w:rsidP="004131D1">
      <w:pPr>
        <w:ind w:left="1134"/>
        <w:rPr>
          <w:lang w:val="fr-FR"/>
        </w:rPr>
      </w:pPr>
      <w:r w:rsidRPr="00C80850">
        <w:rPr>
          <w:lang w:val="fr-FR"/>
        </w:rPr>
        <w:t>VFG</w:t>
      </w:r>
      <w:r>
        <w:rPr>
          <w:lang w:val="fr-FR"/>
        </w:rPr>
        <w:t>:</w:t>
      </w:r>
      <w:r w:rsidRPr="00C80850">
        <w:rPr>
          <w:lang w:val="fr-FR"/>
        </w:rPr>
        <w:tab/>
      </w:r>
      <w:r w:rsidRPr="00C80850">
        <w:rPr>
          <w:lang w:val="fr-FR"/>
        </w:rPr>
        <w:tab/>
      </w:r>
      <w:r w:rsidR="002A2EAB">
        <w:rPr>
          <w:lang w:val="fr-FR"/>
        </w:rPr>
        <w:t>Violences fondées sur le genre</w:t>
      </w:r>
    </w:p>
    <w:p w:rsidR="00526D8E" w:rsidRPr="00526D8E" w:rsidRDefault="004131D1" w:rsidP="00526D8E">
      <w:pPr>
        <w:spacing w:after="120"/>
        <w:rPr>
          <w:sz w:val="28"/>
          <w:lang w:val="fr-FR"/>
        </w:rPr>
      </w:pPr>
      <w:r w:rsidRPr="00C80850">
        <w:rPr>
          <w:lang w:val="fr-FR"/>
        </w:rPr>
        <w:br w:type="page"/>
      </w:r>
      <w:r w:rsidR="00526D8E" w:rsidRPr="00526D8E">
        <w:rPr>
          <w:sz w:val="28"/>
          <w:lang w:val="fr-FR"/>
        </w:rPr>
        <w:t>Table des matières</w:t>
      </w:r>
    </w:p>
    <w:p w:rsidR="00526D8E" w:rsidRDefault="00526D8E" w:rsidP="00526D8E">
      <w:pPr>
        <w:tabs>
          <w:tab w:val="right" w:pos="8929"/>
          <w:tab w:val="right" w:pos="9638"/>
        </w:tabs>
        <w:spacing w:after="120"/>
        <w:ind w:left="283"/>
        <w:rPr>
          <w:i/>
          <w:sz w:val="18"/>
        </w:rPr>
      </w:pPr>
      <w:r w:rsidRPr="00526D8E">
        <w:rPr>
          <w:i/>
          <w:sz w:val="18"/>
        </w:rPr>
        <w:tab/>
        <w:t>Paragraphes</w:t>
      </w:r>
      <w:r w:rsidRPr="00526D8E">
        <w:rPr>
          <w:i/>
          <w:sz w:val="18"/>
        </w:rPr>
        <w:tab/>
        <w:t>Page</w:t>
      </w:r>
    </w:p>
    <w:p w:rsidR="00526D8E" w:rsidRPr="00526D8E" w:rsidRDefault="00526D8E" w:rsidP="00526D8E">
      <w:pPr>
        <w:tabs>
          <w:tab w:val="left" w:pos="567"/>
          <w:tab w:val="right" w:leader="dot" w:pos="7655"/>
          <w:tab w:val="right" w:pos="8930"/>
          <w:tab w:val="right" w:pos="9639"/>
        </w:tabs>
        <w:spacing w:after="120"/>
        <w:rPr>
          <w:sz w:val="18"/>
          <w:lang w:val="fr-CH"/>
        </w:rPr>
      </w:pPr>
      <w:r w:rsidRPr="00526D8E">
        <w:rPr>
          <w:i/>
          <w:sz w:val="18"/>
          <w:lang w:val="fr-CH"/>
        </w:rPr>
        <w:t>Avant-propos</w:t>
      </w:r>
      <w:r w:rsidRPr="00526D8E">
        <w:rPr>
          <w:sz w:val="18"/>
          <w:lang w:val="fr-CH"/>
        </w:rPr>
        <w:tab/>
      </w:r>
      <w:r w:rsidRPr="00526D8E">
        <w:rPr>
          <w:sz w:val="18"/>
          <w:lang w:val="fr-CH"/>
        </w:rPr>
        <w:tab/>
        <w:t>1−12</w:t>
      </w:r>
      <w:r w:rsidRPr="00526D8E">
        <w:rPr>
          <w:sz w:val="18"/>
          <w:lang w:val="fr-CH"/>
        </w:rPr>
        <w:tab/>
      </w:r>
      <w:r w:rsidR="001239AF">
        <w:rPr>
          <w:sz w:val="18"/>
          <w:lang w:val="fr-CH"/>
        </w:rPr>
        <w:t>5</w:t>
      </w:r>
      <w:r w:rsidRPr="00526D8E">
        <w:rPr>
          <w:sz w:val="18"/>
          <w:lang w:val="fr-CH"/>
        </w:rPr>
        <w:tab/>
      </w:r>
    </w:p>
    <w:p w:rsidR="00526D8E" w:rsidRPr="00526D8E" w:rsidRDefault="00526D8E" w:rsidP="00526D8E">
      <w:pPr>
        <w:tabs>
          <w:tab w:val="left" w:pos="567"/>
          <w:tab w:val="right" w:leader="dot" w:pos="7655"/>
          <w:tab w:val="right" w:pos="8930"/>
          <w:tab w:val="right" w:pos="9639"/>
        </w:tabs>
        <w:spacing w:after="120"/>
        <w:rPr>
          <w:i/>
          <w:sz w:val="18"/>
          <w:lang w:val="fr-CH"/>
        </w:rPr>
      </w:pPr>
      <w:r w:rsidRPr="00526D8E">
        <w:rPr>
          <w:i/>
          <w:sz w:val="18"/>
          <w:lang w:val="fr-CH"/>
        </w:rPr>
        <w:t>Première partie</w:t>
      </w:r>
      <w:r w:rsidRPr="00526D8E">
        <w:rPr>
          <w:sz w:val="18"/>
          <w:lang w:val="fr-CH"/>
        </w:rPr>
        <w:t>: Présentation de la République de Djibouti</w:t>
      </w:r>
      <w:r w:rsidRPr="00526D8E">
        <w:rPr>
          <w:sz w:val="18"/>
          <w:lang w:val="fr-CH"/>
        </w:rPr>
        <w:tab/>
      </w:r>
      <w:r w:rsidRPr="00526D8E">
        <w:rPr>
          <w:sz w:val="18"/>
          <w:lang w:val="fr-CH"/>
        </w:rPr>
        <w:tab/>
        <w:t>13−135</w:t>
      </w:r>
      <w:r w:rsidRPr="00526D8E">
        <w:rPr>
          <w:sz w:val="18"/>
          <w:lang w:val="fr-CH"/>
        </w:rPr>
        <w:tab/>
      </w:r>
      <w:r w:rsidR="001239AF">
        <w:rPr>
          <w:sz w:val="18"/>
          <w:lang w:val="fr-CH"/>
        </w:rPr>
        <w:t>7</w:t>
      </w:r>
    </w:p>
    <w:p w:rsidR="00526D8E" w:rsidRPr="00526D8E" w:rsidRDefault="00526D8E" w:rsidP="00AF274B">
      <w:pPr>
        <w:tabs>
          <w:tab w:val="left" w:pos="567"/>
          <w:tab w:val="left" w:pos="1134"/>
          <w:tab w:val="right" w:leader="dot" w:pos="7654"/>
          <w:tab w:val="right" w:pos="8929"/>
          <w:tab w:val="right" w:pos="9638"/>
        </w:tabs>
        <w:spacing w:after="120"/>
        <w:ind w:left="1134" w:hanging="1134"/>
        <w:rPr>
          <w:lang w:val="fr-CH"/>
        </w:rPr>
      </w:pPr>
      <w:r w:rsidRPr="00526D8E">
        <w:rPr>
          <w:lang w:val="fr-CH"/>
        </w:rPr>
        <w:tab/>
        <w:t>1.</w:t>
      </w:r>
      <w:r w:rsidRPr="00526D8E">
        <w:rPr>
          <w:lang w:val="fr-CH"/>
        </w:rPr>
        <w:tab/>
        <w:t>Territoire et population</w:t>
      </w:r>
      <w:r w:rsidRPr="00526D8E">
        <w:rPr>
          <w:lang w:val="fr-CH"/>
        </w:rPr>
        <w:tab/>
      </w:r>
      <w:r w:rsidRPr="00526D8E">
        <w:rPr>
          <w:lang w:val="fr-CH"/>
        </w:rPr>
        <w:tab/>
        <w:t>13−57</w:t>
      </w:r>
      <w:r w:rsidRPr="00526D8E">
        <w:rPr>
          <w:lang w:val="fr-CH"/>
        </w:rPr>
        <w:tab/>
      </w:r>
      <w:r w:rsidR="001239AF">
        <w:rPr>
          <w:lang w:val="fr-CH"/>
        </w:rPr>
        <w:t>7</w:t>
      </w:r>
    </w:p>
    <w:p w:rsidR="00526D8E" w:rsidRPr="00526D8E" w:rsidRDefault="00526D8E" w:rsidP="00AF274B">
      <w:pPr>
        <w:tabs>
          <w:tab w:val="left" w:pos="567"/>
          <w:tab w:val="left" w:pos="1134"/>
          <w:tab w:val="right" w:leader="dot" w:pos="7654"/>
          <w:tab w:val="right" w:pos="8929"/>
          <w:tab w:val="right" w:pos="9638"/>
        </w:tabs>
        <w:spacing w:after="120"/>
        <w:ind w:left="1134" w:hanging="1134"/>
        <w:rPr>
          <w:lang w:val="fr-CH"/>
        </w:rPr>
      </w:pPr>
      <w:r w:rsidRPr="00526D8E">
        <w:rPr>
          <w:lang w:val="fr-CH"/>
        </w:rPr>
        <w:tab/>
        <w:t>2.</w:t>
      </w:r>
      <w:r w:rsidRPr="00526D8E">
        <w:rPr>
          <w:lang w:val="fr-CH"/>
        </w:rPr>
        <w:tab/>
        <w:t>Structure politique générale</w:t>
      </w:r>
      <w:r w:rsidRPr="00526D8E">
        <w:rPr>
          <w:lang w:val="fr-CH"/>
        </w:rPr>
        <w:tab/>
      </w:r>
      <w:r w:rsidRPr="00526D8E">
        <w:rPr>
          <w:lang w:val="fr-CH"/>
        </w:rPr>
        <w:tab/>
        <w:t>58−76</w:t>
      </w:r>
      <w:r w:rsidRPr="00526D8E">
        <w:rPr>
          <w:lang w:val="fr-CH"/>
        </w:rPr>
        <w:tab/>
      </w:r>
      <w:r w:rsidR="001239AF">
        <w:rPr>
          <w:lang w:val="fr-CH"/>
        </w:rPr>
        <w:t>13</w:t>
      </w:r>
    </w:p>
    <w:p w:rsidR="00526D8E" w:rsidRDefault="00526D8E" w:rsidP="00AF274B">
      <w:pPr>
        <w:tabs>
          <w:tab w:val="left" w:pos="567"/>
          <w:tab w:val="left" w:pos="1134"/>
          <w:tab w:val="right" w:leader="dot" w:pos="7654"/>
          <w:tab w:val="right" w:pos="8929"/>
          <w:tab w:val="right" w:pos="9638"/>
        </w:tabs>
        <w:spacing w:after="120"/>
        <w:ind w:left="1134" w:hanging="1134"/>
        <w:rPr>
          <w:lang w:val="fr-CH"/>
        </w:rPr>
      </w:pPr>
      <w:r w:rsidRPr="00526D8E">
        <w:rPr>
          <w:lang w:val="fr-CH"/>
        </w:rPr>
        <w:tab/>
        <w:t>3.</w:t>
      </w:r>
      <w:r w:rsidRPr="00526D8E">
        <w:rPr>
          <w:lang w:val="fr-CH"/>
        </w:rPr>
        <w:tab/>
        <w:t>Cadre juridique de la protection des droits de l</w:t>
      </w:r>
      <w:r w:rsidR="00D331B6">
        <w:rPr>
          <w:lang w:val="fr-CH"/>
        </w:rPr>
        <w:t>’</w:t>
      </w:r>
      <w:r w:rsidRPr="00526D8E">
        <w:rPr>
          <w:lang w:val="fr-CH"/>
        </w:rPr>
        <w:t>homme</w:t>
      </w:r>
      <w:r>
        <w:rPr>
          <w:lang w:val="fr-CH"/>
        </w:rPr>
        <w:tab/>
      </w:r>
      <w:r>
        <w:rPr>
          <w:lang w:val="fr-CH"/>
        </w:rPr>
        <w:tab/>
        <w:t>77−104</w:t>
      </w:r>
      <w:r>
        <w:rPr>
          <w:lang w:val="fr-CH"/>
        </w:rPr>
        <w:tab/>
      </w:r>
      <w:r w:rsidR="001239AF">
        <w:rPr>
          <w:lang w:val="fr-CH"/>
        </w:rPr>
        <w:t>15</w:t>
      </w:r>
    </w:p>
    <w:p w:rsidR="00526D8E" w:rsidRDefault="00526D8E" w:rsidP="00AF274B">
      <w:pPr>
        <w:tabs>
          <w:tab w:val="left" w:pos="567"/>
          <w:tab w:val="left" w:pos="1134"/>
          <w:tab w:val="right" w:leader="dot" w:pos="7654"/>
          <w:tab w:val="right" w:pos="8929"/>
          <w:tab w:val="right" w:pos="9638"/>
        </w:tabs>
        <w:spacing w:after="120"/>
        <w:ind w:left="1134" w:hanging="1134"/>
        <w:rPr>
          <w:lang w:val="fr-CH"/>
        </w:rPr>
      </w:pPr>
      <w:r>
        <w:rPr>
          <w:lang w:val="fr-CH"/>
        </w:rPr>
        <w:tab/>
        <w:t>4.</w:t>
      </w:r>
      <w:r>
        <w:rPr>
          <w:lang w:val="fr-CH"/>
        </w:rPr>
        <w:tab/>
        <w:t>Information et publicité</w:t>
      </w:r>
      <w:r>
        <w:rPr>
          <w:lang w:val="fr-CH"/>
        </w:rPr>
        <w:tab/>
      </w:r>
      <w:r>
        <w:rPr>
          <w:lang w:val="fr-CH"/>
        </w:rPr>
        <w:tab/>
        <w:t>105−135</w:t>
      </w:r>
      <w:r>
        <w:rPr>
          <w:lang w:val="fr-CH"/>
        </w:rPr>
        <w:tab/>
      </w:r>
      <w:r w:rsidR="001239AF">
        <w:rPr>
          <w:lang w:val="fr-CH"/>
        </w:rPr>
        <w:t>19</w:t>
      </w:r>
    </w:p>
    <w:p w:rsidR="00AF274B" w:rsidRDefault="00AF274B" w:rsidP="00AF274B">
      <w:pPr>
        <w:tabs>
          <w:tab w:val="left" w:pos="567"/>
          <w:tab w:val="right" w:leader="dot" w:pos="7655"/>
          <w:tab w:val="right" w:pos="8930"/>
          <w:tab w:val="right" w:pos="9639"/>
        </w:tabs>
        <w:spacing w:after="120"/>
        <w:rPr>
          <w:bCs/>
          <w:lang w:val="fr-CH"/>
        </w:rPr>
      </w:pPr>
      <w:r>
        <w:rPr>
          <w:i/>
          <w:lang w:val="fr-CH"/>
        </w:rPr>
        <w:t>Deuxième partie</w:t>
      </w:r>
      <w:r>
        <w:rPr>
          <w:lang w:val="fr-CH"/>
        </w:rPr>
        <w:t xml:space="preserve">: </w:t>
      </w:r>
      <w:r w:rsidRPr="00526D8E">
        <w:rPr>
          <w:bCs/>
          <w:lang w:val="fr-CH"/>
        </w:rPr>
        <w:t xml:space="preserve">Les mesures prises par </w:t>
      </w:r>
      <w:smartTag w:uri="urn:schemas-microsoft-com:office:smarttags" w:element="PersonName">
        <w:smartTagPr>
          <w:attr w:name="ProductID" w:val="la R￩publique"/>
        </w:smartTagPr>
        <w:r w:rsidRPr="00526D8E">
          <w:rPr>
            <w:bCs/>
            <w:lang w:val="fr-CH"/>
          </w:rPr>
          <w:t>la République</w:t>
        </w:r>
      </w:smartTag>
      <w:r w:rsidRPr="00526D8E">
        <w:rPr>
          <w:bCs/>
          <w:lang w:val="fr-CH"/>
        </w:rPr>
        <w:t xml:space="preserve"> de Djibouti</w:t>
      </w:r>
      <w:r w:rsidR="00DF309E">
        <w:rPr>
          <w:bCs/>
          <w:lang w:val="fr-CH"/>
        </w:rPr>
        <w:t xml:space="preserve"> pour la mise en application</w:t>
      </w:r>
      <w:r w:rsidR="00DF309E">
        <w:rPr>
          <w:bCs/>
          <w:lang w:val="fr-CH"/>
        </w:rPr>
        <w:br/>
        <w:t>des dispositions de fond de la Convention</w:t>
      </w:r>
      <w:r>
        <w:rPr>
          <w:bCs/>
          <w:lang w:val="fr-CH"/>
        </w:rPr>
        <w:tab/>
      </w:r>
      <w:r>
        <w:rPr>
          <w:bCs/>
          <w:lang w:val="fr-CH"/>
        </w:rPr>
        <w:tab/>
        <w:t>136−</w:t>
      </w:r>
      <w:r w:rsidR="001239AF">
        <w:rPr>
          <w:bCs/>
          <w:lang w:val="fr-CH"/>
        </w:rPr>
        <w:t>604</w:t>
      </w:r>
      <w:r>
        <w:rPr>
          <w:bCs/>
          <w:lang w:val="fr-CH"/>
        </w:rPr>
        <w:tab/>
      </w:r>
      <w:r w:rsidR="001239AF">
        <w:rPr>
          <w:bCs/>
          <w:lang w:val="fr-CH"/>
        </w:rPr>
        <w:t>23</w:t>
      </w:r>
    </w:p>
    <w:p w:rsidR="00AF274B" w:rsidRDefault="00AF274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Pr="00CA50EB">
        <w:rPr>
          <w:lang w:val="fr-CH"/>
        </w:rPr>
        <w:t>Article</w:t>
      </w:r>
      <w:r w:rsidRPr="00526D8E">
        <w:rPr>
          <w:bCs/>
          <w:lang w:val="fr-CH"/>
        </w:rPr>
        <w:t xml:space="preserve"> 1:</w:t>
      </w:r>
      <w:r w:rsidR="00CA50EB">
        <w:rPr>
          <w:bCs/>
          <w:lang w:val="fr-CH"/>
        </w:rPr>
        <w:t xml:space="preserve"> </w:t>
      </w:r>
      <w:r w:rsidRPr="00526D8E">
        <w:rPr>
          <w:bCs/>
          <w:lang w:val="fr-CH"/>
        </w:rPr>
        <w:t>Définition de la discrimination</w:t>
      </w:r>
      <w:r w:rsidR="00DF309E">
        <w:rPr>
          <w:bCs/>
          <w:lang w:val="fr-CH"/>
        </w:rPr>
        <w:t xml:space="preserve"> à l’égard des femmes</w:t>
      </w:r>
      <w:r w:rsidR="00CA50EB">
        <w:rPr>
          <w:bCs/>
          <w:lang w:val="fr-CH"/>
        </w:rPr>
        <w:tab/>
      </w:r>
      <w:r w:rsidR="00CA50EB">
        <w:rPr>
          <w:bCs/>
          <w:lang w:val="fr-CH"/>
        </w:rPr>
        <w:tab/>
        <w:t>136−142</w:t>
      </w:r>
      <w:r w:rsidR="00CA50EB">
        <w:rPr>
          <w:bCs/>
          <w:lang w:val="fr-CH"/>
        </w:rPr>
        <w:tab/>
      </w:r>
      <w:r w:rsidR="001239AF">
        <w:rPr>
          <w:bCs/>
          <w:lang w:val="fr-CH"/>
        </w:rPr>
        <w:t>23</w:t>
      </w:r>
    </w:p>
    <w:p w:rsidR="00AF274B" w:rsidRPr="00526D8E" w:rsidRDefault="00CA50EB" w:rsidP="00CA50EB">
      <w:pPr>
        <w:tabs>
          <w:tab w:val="left" w:pos="567"/>
          <w:tab w:val="left" w:pos="1134"/>
          <w:tab w:val="right" w:leader="dot" w:pos="7654"/>
          <w:tab w:val="right" w:pos="8929"/>
          <w:tab w:val="right" w:pos="9638"/>
        </w:tabs>
        <w:spacing w:after="120"/>
        <w:ind w:left="1134" w:hanging="1134"/>
        <w:rPr>
          <w:b/>
          <w:lang w:val="fr-CH"/>
        </w:rPr>
      </w:pPr>
      <w:r>
        <w:rPr>
          <w:bCs/>
          <w:lang w:val="fr-CH"/>
        </w:rPr>
        <w:tab/>
      </w:r>
      <w:r w:rsidR="00AF274B" w:rsidRPr="00526D8E">
        <w:rPr>
          <w:bCs/>
          <w:lang w:val="fr-CH"/>
        </w:rPr>
        <w:t>Article 2: Obligations des États parties</w:t>
      </w:r>
      <w:r w:rsidR="00DF309E">
        <w:rPr>
          <w:bCs/>
          <w:lang w:val="fr-CH"/>
        </w:rPr>
        <w:t xml:space="preserve"> à éliminer la discrimination</w:t>
      </w:r>
      <w:r>
        <w:rPr>
          <w:bCs/>
          <w:lang w:val="fr-CH"/>
        </w:rPr>
        <w:tab/>
      </w:r>
      <w:r>
        <w:rPr>
          <w:bCs/>
          <w:lang w:val="fr-CH"/>
        </w:rPr>
        <w:tab/>
        <w:t>143−162</w:t>
      </w:r>
      <w:r>
        <w:rPr>
          <w:bCs/>
          <w:lang w:val="fr-CH"/>
        </w:rPr>
        <w:tab/>
      </w:r>
      <w:r w:rsidR="001239AF">
        <w:rPr>
          <w:bCs/>
          <w:lang w:val="fr-CH"/>
        </w:rPr>
        <w:t>24</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3: Développement et progrès des femmes</w:t>
      </w:r>
      <w:r>
        <w:rPr>
          <w:bCs/>
          <w:lang w:val="fr-CH"/>
        </w:rPr>
        <w:tab/>
      </w:r>
      <w:r>
        <w:rPr>
          <w:bCs/>
          <w:lang w:val="fr-CH"/>
        </w:rPr>
        <w:tab/>
        <w:t>163−181</w:t>
      </w:r>
      <w:r>
        <w:rPr>
          <w:bCs/>
          <w:lang w:val="fr-CH"/>
        </w:rPr>
        <w:tab/>
      </w:r>
      <w:r w:rsidR="001239AF">
        <w:rPr>
          <w:bCs/>
          <w:lang w:val="fr-CH"/>
        </w:rPr>
        <w:t>26</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4: Accélération de l</w:t>
      </w:r>
      <w:r w:rsidR="00D331B6">
        <w:rPr>
          <w:bCs/>
          <w:lang w:val="fr-CH"/>
        </w:rPr>
        <w:t>’</w:t>
      </w:r>
      <w:r w:rsidR="00AF274B" w:rsidRPr="00526D8E">
        <w:rPr>
          <w:bCs/>
          <w:lang w:val="fr-CH"/>
        </w:rPr>
        <w:t>égalité entre les hommes et les femmes</w:t>
      </w:r>
      <w:r>
        <w:rPr>
          <w:bCs/>
          <w:lang w:val="fr-CH"/>
        </w:rPr>
        <w:tab/>
      </w:r>
      <w:r>
        <w:rPr>
          <w:bCs/>
          <w:lang w:val="fr-CH"/>
        </w:rPr>
        <w:tab/>
        <w:t>182−198</w:t>
      </w:r>
      <w:r>
        <w:rPr>
          <w:bCs/>
          <w:lang w:val="fr-CH"/>
        </w:rPr>
        <w:tab/>
      </w:r>
      <w:r w:rsidR="001239AF">
        <w:rPr>
          <w:bCs/>
          <w:lang w:val="fr-CH"/>
        </w:rPr>
        <w:t>30</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5:</w:t>
      </w:r>
      <w:r>
        <w:rPr>
          <w:bCs/>
          <w:lang w:val="fr-CH"/>
        </w:rPr>
        <w:t xml:space="preserve"> </w:t>
      </w:r>
      <w:r w:rsidR="00AF274B" w:rsidRPr="00526D8E">
        <w:rPr>
          <w:bCs/>
          <w:lang w:val="fr-CH"/>
        </w:rPr>
        <w:t>Modification des schémas de comportement sociocult</w:t>
      </w:r>
      <w:r w:rsidR="00AF274B">
        <w:rPr>
          <w:bCs/>
          <w:lang w:val="fr-CH"/>
        </w:rPr>
        <w:t>urel</w:t>
      </w:r>
      <w:r>
        <w:rPr>
          <w:bCs/>
          <w:lang w:val="fr-CH"/>
        </w:rPr>
        <w:tab/>
      </w:r>
      <w:r>
        <w:rPr>
          <w:bCs/>
          <w:lang w:val="fr-CH"/>
        </w:rPr>
        <w:tab/>
        <w:t>199−216</w:t>
      </w:r>
      <w:r>
        <w:rPr>
          <w:bCs/>
          <w:lang w:val="fr-CH"/>
        </w:rPr>
        <w:tab/>
      </w:r>
      <w:r w:rsidR="001239AF">
        <w:rPr>
          <w:bCs/>
          <w:lang w:val="fr-CH"/>
        </w:rPr>
        <w:t>33</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6:</w:t>
      </w:r>
      <w:r>
        <w:rPr>
          <w:bCs/>
          <w:lang w:val="fr-CH"/>
        </w:rPr>
        <w:t xml:space="preserve"> </w:t>
      </w:r>
      <w:r w:rsidR="00AF274B" w:rsidRPr="00526D8E">
        <w:rPr>
          <w:bCs/>
          <w:lang w:val="fr-CH"/>
        </w:rPr>
        <w:t>Suppression de l</w:t>
      </w:r>
      <w:r w:rsidR="00D331B6">
        <w:rPr>
          <w:bCs/>
          <w:lang w:val="fr-CH"/>
        </w:rPr>
        <w:t>’</w:t>
      </w:r>
      <w:r w:rsidR="00AF274B" w:rsidRPr="00526D8E">
        <w:rPr>
          <w:bCs/>
          <w:lang w:val="fr-CH"/>
        </w:rPr>
        <w:t>exploitation des femmes</w:t>
      </w:r>
      <w:r>
        <w:rPr>
          <w:bCs/>
          <w:lang w:val="fr-CH"/>
        </w:rPr>
        <w:tab/>
      </w:r>
      <w:r>
        <w:rPr>
          <w:bCs/>
          <w:lang w:val="fr-CH"/>
        </w:rPr>
        <w:tab/>
        <w:t>217−240</w:t>
      </w:r>
      <w:r>
        <w:rPr>
          <w:bCs/>
          <w:lang w:val="fr-CH"/>
        </w:rPr>
        <w:tab/>
      </w:r>
      <w:r w:rsidR="001239AF">
        <w:rPr>
          <w:bCs/>
          <w:lang w:val="fr-CH"/>
        </w:rPr>
        <w:t>35</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7:</w:t>
      </w:r>
      <w:r>
        <w:rPr>
          <w:bCs/>
          <w:lang w:val="fr-CH"/>
        </w:rPr>
        <w:t xml:space="preserve"> </w:t>
      </w:r>
      <w:r w:rsidR="00AF274B" w:rsidRPr="00526D8E">
        <w:rPr>
          <w:bCs/>
          <w:lang w:val="fr-CH"/>
        </w:rPr>
        <w:t>Égalité dans la vie politique et publique au niveau national</w:t>
      </w:r>
      <w:r>
        <w:rPr>
          <w:bCs/>
          <w:lang w:val="fr-CH"/>
        </w:rPr>
        <w:tab/>
      </w:r>
      <w:r>
        <w:rPr>
          <w:bCs/>
          <w:lang w:val="fr-CH"/>
        </w:rPr>
        <w:tab/>
        <w:t>241−287</w:t>
      </w:r>
      <w:r>
        <w:rPr>
          <w:bCs/>
          <w:lang w:val="fr-CH"/>
        </w:rPr>
        <w:tab/>
      </w:r>
      <w:r w:rsidR="001239AF">
        <w:rPr>
          <w:bCs/>
          <w:lang w:val="fr-CH"/>
        </w:rPr>
        <w:t>38</w:t>
      </w:r>
    </w:p>
    <w:p w:rsidR="00CA50E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8:</w:t>
      </w:r>
      <w:r>
        <w:rPr>
          <w:bCs/>
          <w:lang w:val="fr-CH"/>
        </w:rPr>
        <w:t xml:space="preserve"> </w:t>
      </w:r>
      <w:r w:rsidR="00AF274B" w:rsidRPr="00526D8E">
        <w:rPr>
          <w:bCs/>
          <w:lang w:val="fr-CH"/>
        </w:rPr>
        <w:t>Égalité dans la vie politique et publique au niveau international</w:t>
      </w:r>
      <w:r>
        <w:rPr>
          <w:bCs/>
          <w:lang w:val="fr-CH"/>
        </w:rPr>
        <w:tab/>
      </w:r>
      <w:r>
        <w:rPr>
          <w:bCs/>
          <w:lang w:val="fr-CH"/>
        </w:rPr>
        <w:tab/>
        <w:t>288−300</w:t>
      </w:r>
      <w:r>
        <w:rPr>
          <w:bCs/>
          <w:lang w:val="fr-CH"/>
        </w:rPr>
        <w:tab/>
      </w:r>
      <w:r w:rsidR="001239AF">
        <w:rPr>
          <w:bCs/>
          <w:lang w:val="fr-CH"/>
        </w:rPr>
        <w:t>44</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9:</w:t>
      </w:r>
      <w:r>
        <w:rPr>
          <w:bCs/>
          <w:lang w:val="fr-CH"/>
        </w:rPr>
        <w:t xml:space="preserve"> </w:t>
      </w:r>
      <w:r w:rsidR="00AF274B" w:rsidRPr="00526D8E">
        <w:rPr>
          <w:bCs/>
          <w:lang w:val="fr-CH"/>
        </w:rPr>
        <w:t>Égalité dans les lois sur la nationalité</w:t>
      </w:r>
      <w:r>
        <w:rPr>
          <w:bCs/>
          <w:lang w:val="fr-CH"/>
        </w:rPr>
        <w:tab/>
      </w:r>
      <w:r>
        <w:rPr>
          <w:bCs/>
          <w:lang w:val="fr-CH"/>
        </w:rPr>
        <w:tab/>
        <w:t>301−312</w:t>
      </w:r>
      <w:r>
        <w:rPr>
          <w:bCs/>
          <w:lang w:val="fr-CH"/>
        </w:rPr>
        <w:tab/>
      </w:r>
      <w:r w:rsidR="001239AF">
        <w:rPr>
          <w:bCs/>
          <w:lang w:val="fr-CH"/>
        </w:rPr>
        <w:t>46</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10:</w:t>
      </w:r>
      <w:r>
        <w:rPr>
          <w:bCs/>
          <w:lang w:val="fr-CH"/>
        </w:rPr>
        <w:t xml:space="preserve"> </w:t>
      </w:r>
      <w:r w:rsidR="00AF274B" w:rsidRPr="00526D8E">
        <w:rPr>
          <w:bCs/>
          <w:lang w:val="fr-CH"/>
        </w:rPr>
        <w:t>Égalité dans le domaine de l</w:t>
      </w:r>
      <w:r w:rsidR="00D331B6">
        <w:rPr>
          <w:bCs/>
          <w:lang w:val="fr-CH"/>
        </w:rPr>
        <w:t>’</w:t>
      </w:r>
      <w:r w:rsidR="00AF274B" w:rsidRPr="00526D8E">
        <w:rPr>
          <w:bCs/>
          <w:lang w:val="fr-CH"/>
        </w:rPr>
        <w:t>éducation</w:t>
      </w:r>
      <w:r>
        <w:rPr>
          <w:bCs/>
          <w:lang w:val="fr-CH"/>
        </w:rPr>
        <w:tab/>
      </w:r>
      <w:r>
        <w:rPr>
          <w:bCs/>
          <w:lang w:val="fr-CH"/>
        </w:rPr>
        <w:tab/>
        <w:t>313−354</w:t>
      </w:r>
      <w:r>
        <w:rPr>
          <w:bCs/>
          <w:lang w:val="fr-CH"/>
        </w:rPr>
        <w:tab/>
      </w:r>
      <w:r w:rsidR="001239AF">
        <w:rPr>
          <w:bCs/>
          <w:lang w:val="fr-CH"/>
        </w:rPr>
        <w:t>47</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11:</w:t>
      </w:r>
      <w:r>
        <w:rPr>
          <w:bCs/>
          <w:lang w:val="fr-CH"/>
        </w:rPr>
        <w:t xml:space="preserve"> </w:t>
      </w:r>
      <w:r w:rsidR="00AF274B" w:rsidRPr="00526D8E">
        <w:rPr>
          <w:bCs/>
          <w:lang w:val="fr-CH"/>
        </w:rPr>
        <w:t>Égalité dans le domaine de l</w:t>
      </w:r>
      <w:r w:rsidR="00D331B6">
        <w:rPr>
          <w:bCs/>
          <w:lang w:val="fr-CH"/>
        </w:rPr>
        <w:t>’</w:t>
      </w:r>
      <w:r w:rsidR="00AF274B" w:rsidRPr="00526D8E">
        <w:rPr>
          <w:bCs/>
          <w:lang w:val="fr-CH"/>
        </w:rPr>
        <w:t>emploi</w:t>
      </w:r>
      <w:r>
        <w:rPr>
          <w:bCs/>
          <w:lang w:val="fr-CH"/>
        </w:rPr>
        <w:tab/>
      </w:r>
      <w:r>
        <w:rPr>
          <w:bCs/>
          <w:lang w:val="fr-CH"/>
        </w:rPr>
        <w:tab/>
        <w:t>355−390</w:t>
      </w:r>
      <w:r>
        <w:rPr>
          <w:bCs/>
          <w:lang w:val="fr-CH"/>
        </w:rPr>
        <w:tab/>
      </w:r>
      <w:r w:rsidR="001239AF">
        <w:rPr>
          <w:bCs/>
          <w:lang w:val="fr-CH"/>
        </w:rPr>
        <w:t>58</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12:</w:t>
      </w:r>
      <w:r>
        <w:rPr>
          <w:bCs/>
          <w:lang w:val="fr-CH"/>
        </w:rPr>
        <w:t xml:space="preserve"> </w:t>
      </w:r>
      <w:r w:rsidR="00AF274B" w:rsidRPr="00526D8E">
        <w:rPr>
          <w:bCs/>
          <w:lang w:val="fr-CH"/>
        </w:rPr>
        <w:t>Égalité d</w:t>
      </w:r>
      <w:r w:rsidR="00D331B6">
        <w:rPr>
          <w:bCs/>
          <w:lang w:val="fr-CH"/>
        </w:rPr>
        <w:t>’</w:t>
      </w:r>
      <w:r w:rsidR="00AF274B" w:rsidRPr="00526D8E">
        <w:rPr>
          <w:bCs/>
          <w:lang w:val="fr-CH"/>
        </w:rPr>
        <w:t>accès aux services de santé</w:t>
      </w:r>
      <w:r>
        <w:rPr>
          <w:bCs/>
          <w:lang w:val="fr-CH"/>
        </w:rPr>
        <w:tab/>
      </w:r>
      <w:r>
        <w:rPr>
          <w:bCs/>
          <w:lang w:val="fr-CH"/>
        </w:rPr>
        <w:tab/>
        <w:t>391−482</w:t>
      </w:r>
      <w:r>
        <w:rPr>
          <w:bCs/>
          <w:lang w:val="fr-CH"/>
        </w:rPr>
        <w:tab/>
      </w:r>
      <w:r w:rsidR="001239AF">
        <w:rPr>
          <w:bCs/>
          <w:lang w:val="fr-CH"/>
        </w:rPr>
        <w:t>62</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13:</w:t>
      </w:r>
      <w:r>
        <w:rPr>
          <w:bCs/>
          <w:lang w:val="fr-CH"/>
        </w:rPr>
        <w:t xml:space="preserve"> </w:t>
      </w:r>
      <w:r w:rsidR="00AF274B" w:rsidRPr="00526D8E">
        <w:rPr>
          <w:bCs/>
          <w:lang w:val="fr-CH"/>
        </w:rPr>
        <w:t>Égalité dans le domaine économique et socioculturel</w:t>
      </w:r>
      <w:r>
        <w:rPr>
          <w:bCs/>
          <w:lang w:val="fr-CH"/>
        </w:rPr>
        <w:tab/>
      </w:r>
      <w:r>
        <w:rPr>
          <w:bCs/>
          <w:lang w:val="fr-CH"/>
        </w:rPr>
        <w:tab/>
        <w:t>483−514</w:t>
      </w:r>
      <w:r>
        <w:rPr>
          <w:bCs/>
          <w:lang w:val="fr-CH"/>
        </w:rPr>
        <w:tab/>
      </w:r>
      <w:r w:rsidR="001239AF">
        <w:rPr>
          <w:bCs/>
          <w:lang w:val="fr-CH"/>
        </w:rPr>
        <w:t>76</w:t>
      </w:r>
    </w:p>
    <w:p w:rsidR="00CA50E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14:</w:t>
      </w:r>
      <w:r>
        <w:rPr>
          <w:bCs/>
          <w:lang w:val="fr-CH"/>
        </w:rPr>
        <w:t xml:space="preserve"> </w:t>
      </w:r>
      <w:r w:rsidR="00D165AE">
        <w:rPr>
          <w:bCs/>
          <w:lang w:val="fr-CH"/>
        </w:rPr>
        <w:t>Les f</w:t>
      </w:r>
      <w:r w:rsidR="00AF274B" w:rsidRPr="00526D8E">
        <w:rPr>
          <w:bCs/>
          <w:lang w:val="fr-CH"/>
        </w:rPr>
        <w:t>emmes rurales</w:t>
      </w:r>
      <w:r>
        <w:rPr>
          <w:bCs/>
          <w:lang w:val="fr-CH"/>
        </w:rPr>
        <w:tab/>
      </w:r>
      <w:r>
        <w:rPr>
          <w:bCs/>
          <w:lang w:val="fr-CH"/>
        </w:rPr>
        <w:tab/>
        <w:t>515−553</w:t>
      </w:r>
      <w:r>
        <w:rPr>
          <w:bCs/>
          <w:lang w:val="fr-CH"/>
        </w:rPr>
        <w:tab/>
      </w:r>
      <w:r w:rsidR="001239AF">
        <w:rPr>
          <w:bCs/>
          <w:lang w:val="fr-CH"/>
        </w:rPr>
        <w:t>79</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15: Égalité dans les affaires légales et civiles</w:t>
      </w:r>
      <w:r>
        <w:rPr>
          <w:bCs/>
          <w:lang w:val="fr-CH"/>
        </w:rPr>
        <w:tab/>
      </w:r>
      <w:r>
        <w:rPr>
          <w:bCs/>
          <w:lang w:val="fr-CH"/>
        </w:rPr>
        <w:tab/>
        <w:t>554−561</w:t>
      </w:r>
      <w:r>
        <w:rPr>
          <w:bCs/>
          <w:lang w:val="fr-CH"/>
        </w:rPr>
        <w:tab/>
      </w:r>
      <w:r w:rsidR="001239AF">
        <w:rPr>
          <w:bCs/>
          <w:lang w:val="fr-CH"/>
        </w:rPr>
        <w:t>84</w:t>
      </w:r>
    </w:p>
    <w:p w:rsidR="00AF274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r>
      <w:r w:rsidR="00AF274B" w:rsidRPr="00526D8E">
        <w:rPr>
          <w:bCs/>
          <w:lang w:val="fr-CH"/>
        </w:rPr>
        <w:t>Article 16: Égalité de droit dans la famille</w:t>
      </w:r>
      <w:r>
        <w:rPr>
          <w:bCs/>
          <w:lang w:val="fr-CH"/>
        </w:rPr>
        <w:tab/>
      </w:r>
      <w:r>
        <w:rPr>
          <w:bCs/>
          <w:lang w:val="fr-CH"/>
        </w:rPr>
        <w:tab/>
        <w:t>562−596</w:t>
      </w:r>
      <w:r>
        <w:rPr>
          <w:bCs/>
          <w:lang w:val="fr-CH"/>
        </w:rPr>
        <w:tab/>
      </w:r>
      <w:r w:rsidR="001239AF">
        <w:rPr>
          <w:bCs/>
          <w:lang w:val="fr-CH"/>
        </w:rPr>
        <w:t>84</w:t>
      </w:r>
    </w:p>
    <w:p w:rsidR="00CA50EB" w:rsidRDefault="00CA50EB" w:rsidP="00CA50EB">
      <w:pPr>
        <w:tabs>
          <w:tab w:val="left" w:pos="567"/>
          <w:tab w:val="left" w:pos="1134"/>
          <w:tab w:val="right" w:leader="dot" w:pos="7654"/>
          <w:tab w:val="right" w:pos="8929"/>
          <w:tab w:val="right" w:pos="9638"/>
        </w:tabs>
        <w:spacing w:after="120"/>
        <w:ind w:left="1134" w:hanging="1134"/>
        <w:rPr>
          <w:bCs/>
          <w:lang w:val="fr-CH"/>
        </w:rPr>
      </w:pPr>
      <w:r>
        <w:rPr>
          <w:bCs/>
          <w:lang w:val="fr-CH"/>
        </w:rPr>
        <w:tab/>
        <w:t>Conclusion</w:t>
      </w:r>
      <w:r>
        <w:rPr>
          <w:bCs/>
          <w:lang w:val="fr-CH"/>
        </w:rPr>
        <w:tab/>
      </w:r>
      <w:r>
        <w:rPr>
          <w:bCs/>
          <w:lang w:val="fr-CH"/>
        </w:rPr>
        <w:tab/>
        <w:t>597−604</w:t>
      </w:r>
      <w:r>
        <w:rPr>
          <w:bCs/>
          <w:lang w:val="fr-CH"/>
        </w:rPr>
        <w:tab/>
      </w:r>
      <w:r w:rsidR="001239AF">
        <w:rPr>
          <w:bCs/>
          <w:lang w:val="fr-CH"/>
        </w:rPr>
        <w:t>87</w:t>
      </w:r>
    </w:p>
    <w:p w:rsidR="00CA50EB" w:rsidRDefault="00CA50EB" w:rsidP="001239AF">
      <w:pPr>
        <w:tabs>
          <w:tab w:val="right" w:pos="850"/>
          <w:tab w:val="right" w:leader="dot" w:pos="8929"/>
          <w:tab w:val="right" w:pos="9639"/>
        </w:tabs>
        <w:spacing w:after="120"/>
        <w:ind w:left="1134" w:hanging="1134"/>
        <w:rPr>
          <w:lang w:val="fr-CH"/>
        </w:rPr>
      </w:pPr>
      <w:r>
        <w:rPr>
          <w:i/>
          <w:lang w:val="fr-CH"/>
        </w:rPr>
        <w:t>Bibliographie</w:t>
      </w:r>
      <w:r>
        <w:rPr>
          <w:lang w:val="fr-CH"/>
        </w:rPr>
        <w:tab/>
      </w:r>
      <w:r>
        <w:rPr>
          <w:lang w:val="fr-CH"/>
        </w:rPr>
        <w:tab/>
      </w:r>
      <w:r>
        <w:rPr>
          <w:lang w:val="fr-CH"/>
        </w:rPr>
        <w:tab/>
      </w:r>
      <w:r w:rsidR="001239AF">
        <w:rPr>
          <w:lang w:val="fr-CH"/>
        </w:rPr>
        <w:t>89</w:t>
      </w:r>
    </w:p>
    <w:p w:rsidR="001239AF" w:rsidRPr="001239AF" w:rsidRDefault="001239AF" w:rsidP="001239AF"/>
    <w:p w:rsidR="004131D1" w:rsidRPr="00526D8E" w:rsidRDefault="004131D1" w:rsidP="00CA50EB">
      <w:pPr>
        <w:pStyle w:val="HChG"/>
        <w:rPr>
          <w:lang w:val="fr-CH"/>
        </w:rPr>
      </w:pPr>
      <w:r w:rsidRPr="00526D8E">
        <w:rPr>
          <w:lang w:val="fr-CH"/>
        </w:rPr>
        <w:br w:type="page"/>
      </w:r>
      <w:r w:rsidRPr="00526D8E">
        <w:rPr>
          <w:lang w:val="fr-CH"/>
        </w:rPr>
        <w:tab/>
      </w:r>
      <w:r w:rsidRPr="00526D8E">
        <w:rPr>
          <w:lang w:val="fr-CH"/>
        </w:rPr>
        <w:tab/>
        <w:t>A</w:t>
      </w:r>
      <w:r w:rsidR="00CA50EB" w:rsidRPr="00526D8E">
        <w:rPr>
          <w:lang w:val="fr-CH"/>
        </w:rPr>
        <w:t>vant-propos</w:t>
      </w:r>
    </w:p>
    <w:p w:rsidR="004131D1" w:rsidRPr="00526D8E" w:rsidRDefault="00CA50EB" w:rsidP="00CA50EB">
      <w:pPr>
        <w:pStyle w:val="SingleTxtG"/>
        <w:rPr>
          <w:lang w:val="fr-CH"/>
        </w:rPr>
      </w:pPr>
      <w:r>
        <w:rPr>
          <w:lang w:val="fr-CH"/>
        </w:rPr>
        <w:t>1.</w:t>
      </w:r>
      <w:r>
        <w:rPr>
          <w:lang w:val="fr-CH"/>
        </w:rPr>
        <w:tab/>
      </w:r>
      <w:r w:rsidR="004131D1" w:rsidRPr="00526D8E">
        <w:rPr>
          <w:lang w:val="fr-CH"/>
        </w:rPr>
        <w:t>La Convention relative à l</w:t>
      </w:r>
      <w:r w:rsidR="00D331B6">
        <w:rPr>
          <w:lang w:val="fr-CH"/>
        </w:rPr>
        <w:t>’</w:t>
      </w:r>
      <w:r w:rsidR="004131D1" w:rsidRPr="00526D8E">
        <w:rPr>
          <w:lang w:val="fr-CH"/>
        </w:rPr>
        <w:t>élimination de toutes les formes de discrimination à l</w:t>
      </w:r>
      <w:r w:rsidR="00D331B6">
        <w:rPr>
          <w:lang w:val="fr-CH"/>
        </w:rPr>
        <w:t>’</w:t>
      </w:r>
      <w:r w:rsidR="004131D1" w:rsidRPr="00526D8E">
        <w:rPr>
          <w:lang w:val="fr-CH"/>
        </w:rPr>
        <w:t>égard des femmes («la Convention») a été adoptée par l</w:t>
      </w:r>
      <w:r w:rsidR="00D331B6">
        <w:rPr>
          <w:lang w:val="fr-CH"/>
        </w:rPr>
        <w:t>’</w:t>
      </w:r>
      <w:r w:rsidR="004131D1" w:rsidRPr="00526D8E">
        <w:rPr>
          <w:lang w:val="fr-CH"/>
        </w:rPr>
        <w:t>Assemblée générale des Nations Unies en décembre 1979. Elle est entrée en vigueur le 3 septembre 1981, date à laquelle elle est devenue une loi qui impose à tous les États, qui l</w:t>
      </w:r>
      <w:r w:rsidR="00D331B6">
        <w:rPr>
          <w:lang w:val="fr-CH"/>
        </w:rPr>
        <w:t>’</w:t>
      </w:r>
      <w:r w:rsidR="004131D1" w:rsidRPr="00526D8E">
        <w:rPr>
          <w:lang w:val="fr-CH"/>
        </w:rPr>
        <w:t>ont signé, l</w:t>
      </w:r>
      <w:r w:rsidR="00D331B6">
        <w:rPr>
          <w:lang w:val="fr-CH"/>
        </w:rPr>
        <w:t>’</w:t>
      </w:r>
      <w:r w:rsidR="004131D1" w:rsidRPr="00526D8E">
        <w:rPr>
          <w:lang w:val="fr-CH"/>
        </w:rPr>
        <w:t>obligation de prendre un engagement ferme à agir.</w:t>
      </w:r>
    </w:p>
    <w:p w:rsidR="004131D1" w:rsidRPr="00526D8E" w:rsidRDefault="00FE4D08" w:rsidP="00FE4D08">
      <w:pPr>
        <w:pStyle w:val="SingleTxtG"/>
        <w:rPr>
          <w:lang w:val="fr-CH"/>
        </w:rPr>
      </w:pPr>
      <w:r>
        <w:rPr>
          <w:lang w:val="fr-CH"/>
        </w:rPr>
        <w:t>2.</w:t>
      </w:r>
      <w:r>
        <w:rPr>
          <w:lang w:val="fr-CH"/>
        </w:rPr>
        <w:tab/>
      </w:r>
      <w:r w:rsidR="004131D1" w:rsidRPr="00526D8E">
        <w:rPr>
          <w:lang w:val="fr-CH"/>
        </w:rPr>
        <w:t>En décembre 1993, l</w:t>
      </w:r>
      <w:r w:rsidR="00D331B6">
        <w:rPr>
          <w:lang w:val="fr-CH"/>
        </w:rPr>
        <w:t>’</w:t>
      </w:r>
      <w:r w:rsidR="004131D1" w:rsidRPr="00526D8E">
        <w:rPr>
          <w:lang w:val="fr-CH"/>
        </w:rPr>
        <w:t xml:space="preserve">Assemblée générale a adopté par ailleurs </w:t>
      </w:r>
      <w:smartTag w:uri="urn:schemas-microsoft-com:office:smarttags" w:element="PersonName">
        <w:smartTagPr>
          <w:attr w:name="ProductID" w:val="la D￩claration"/>
        </w:smartTagPr>
        <w:r w:rsidR="004131D1" w:rsidRPr="00526D8E">
          <w:rPr>
            <w:lang w:val="fr-CH"/>
          </w:rPr>
          <w:t>la Déclaration</w:t>
        </w:r>
      </w:smartTag>
      <w:r w:rsidR="004131D1" w:rsidRPr="00526D8E">
        <w:rPr>
          <w:lang w:val="fr-CH"/>
        </w:rPr>
        <w:t xml:space="preserve"> relative à</w:t>
      </w:r>
      <w:r w:rsidR="00145D95">
        <w:rPr>
          <w:lang w:val="fr-CH"/>
        </w:rPr>
        <w:t xml:space="preserve"> </w:t>
      </w:r>
      <w:r w:rsidR="004131D1" w:rsidRPr="00526D8E">
        <w:rPr>
          <w:lang w:val="fr-CH"/>
        </w:rPr>
        <w:t>l</w:t>
      </w:r>
      <w:r w:rsidR="00D331B6">
        <w:rPr>
          <w:lang w:val="fr-CH"/>
        </w:rPr>
        <w:t>’</w:t>
      </w:r>
      <w:r w:rsidR="004131D1" w:rsidRPr="00526D8E">
        <w:rPr>
          <w:lang w:val="fr-CH"/>
        </w:rPr>
        <w:t>élimination de la violence à l</w:t>
      </w:r>
      <w:r w:rsidR="00D331B6">
        <w:rPr>
          <w:lang w:val="fr-CH"/>
        </w:rPr>
        <w:t>’</w:t>
      </w:r>
      <w:r w:rsidR="004131D1" w:rsidRPr="00526D8E">
        <w:rPr>
          <w:lang w:val="fr-CH"/>
        </w:rPr>
        <w:t xml:space="preserve">égard des femmes qui invite notamment les États à: </w:t>
      </w:r>
      <w:r w:rsidR="004131D1" w:rsidRPr="00526D8E">
        <w:rPr>
          <w:iCs/>
          <w:lang w:val="fr-CH"/>
        </w:rPr>
        <w:t>«examiner la possibilité d</w:t>
      </w:r>
      <w:r w:rsidR="00D331B6">
        <w:rPr>
          <w:iCs/>
          <w:lang w:val="fr-CH"/>
        </w:rPr>
        <w:t>’</w:t>
      </w:r>
      <w:r w:rsidR="004131D1" w:rsidRPr="00526D8E">
        <w:rPr>
          <w:iCs/>
          <w:lang w:val="fr-CH"/>
        </w:rPr>
        <w:t>élaborer les plans d</w:t>
      </w:r>
      <w:r w:rsidR="00D331B6">
        <w:rPr>
          <w:iCs/>
          <w:lang w:val="fr-CH"/>
        </w:rPr>
        <w:t>’</w:t>
      </w:r>
      <w:r w:rsidR="004131D1" w:rsidRPr="00526D8E">
        <w:rPr>
          <w:iCs/>
          <w:lang w:val="fr-CH"/>
        </w:rPr>
        <w:t>action nationaux visant à promouvoir la protection de la femme contre toute forme de violence, ou d</w:t>
      </w:r>
      <w:r w:rsidR="00D331B6">
        <w:rPr>
          <w:iCs/>
          <w:lang w:val="fr-CH"/>
        </w:rPr>
        <w:t>’</w:t>
      </w:r>
      <w:r w:rsidR="004131D1" w:rsidRPr="00526D8E">
        <w:rPr>
          <w:iCs/>
          <w:lang w:val="fr-CH"/>
        </w:rPr>
        <w:t>inclure des dispositions à cet effet dans les plans existants, en tenant compte, le cas échéant, de la coopération que sont en mesure d</w:t>
      </w:r>
      <w:r w:rsidR="00D331B6">
        <w:rPr>
          <w:iCs/>
          <w:lang w:val="fr-CH"/>
        </w:rPr>
        <w:t>’</w:t>
      </w:r>
      <w:r w:rsidR="004131D1" w:rsidRPr="00526D8E">
        <w:rPr>
          <w:iCs/>
          <w:lang w:val="fr-CH"/>
        </w:rPr>
        <w:t>apporter les organisations non gouvernementales, notamment celles qu</w:t>
      </w:r>
      <w:r w:rsidR="00D331B6">
        <w:rPr>
          <w:iCs/>
          <w:lang w:val="fr-CH"/>
        </w:rPr>
        <w:t>’</w:t>
      </w:r>
      <w:r w:rsidR="004131D1" w:rsidRPr="00526D8E">
        <w:rPr>
          <w:iCs/>
          <w:lang w:val="fr-CH"/>
        </w:rPr>
        <w:t>intéresse</w:t>
      </w:r>
      <w:r w:rsidR="00145D95">
        <w:rPr>
          <w:iCs/>
          <w:lang w:val="fr-CH"/>
        </w:rPr>
        <w:t xml:space="preserve"> </w:t>
      </w:r>
      <w:r w:rsidR="004131D1" w:rsidRPr="00526D8E">
        <w:rPr>
          <w:iCs/>
          <w:lang w:val="fr-CH"/>
        </w:rPr>
        <w:t>plus particulièrement la question»</w:t>
      </w:r>
      <w:r w:rsidR="004131D1" w:rsidRPr="00526D8E">
        <w:rPr>
          <w:i/>
          <w:lang w:val="fr-CH"/>
        </w:rPr>
        <w:t>.</w:t>
      </w:r>
      <w:r w:rsidR="004131D1" w:rsidRPr="00526D8E">
        <w:rPr>
          <w:lang w:val="fr-CH"/>
        </w:rPr>
        <w:t xml:space="preserve"> </w:t>
      </w:r>
    </w:p>
    <w:p w:rsidR="004131D1" w:rsidRPr="00526D8E" w:rsidRDefault="00FE4D08" w:rsidP="00FE4D08">
      <w:pPr>
        <w:pStyle w:val="SingleTxtG"/>
        <w:rPr>
          <w:lang w:val="fr-CH"/>
        </w:rPr>
      </w:pPr>
      <w:r>
        <w:rPr>
          <w:lang w:val="fr-CH"/>
        </w:rPr>
        <w:t>3.</w:t>
      </w:r>
      <w:r>
        <w:rPr>
          <w:lang w:val="fr-CH"/>
        </w:rPr>
        <w:tab/>
      </w:r>
      <w:r w:rsidR="004131D1" w:rsidRPr="00526D8E">
        <w:rPr>
          <w:lang w:val="fr-CH"/>
        </w:rPr>
        <w:t>Bien que l</w:t>
      </w:r>
      <w:r w:rsidR="00D331B6">
        <w:rPr>
          <w:lang w:val="fr-CH"/>
        </w:rPr>
        <w:t>’</w:t>
      </w:r>
      <w:r w:rsidR="004131D1" w:rsidRPr="00526D8E">
        <w:rPr>
          <w:lang w:val="fr-CH"/>
        </w:rPr>
        <w:t>interdiction de toutes les formes de discrimination à l</w:t>
      </w:r>
      <w:r w:rsidR="00D331B6">
        <w:rPr>
          <w:lang w:val="fr-CH"/>
        </w:rPr>
        <w:t>’</w:t>
      </w:r>
      <w:r w:rsidR="004131D1" w:rsidRPr="00526D8E">
        <w:rPr>
          <w:lang w:val="fr-CH"/>
        </w:rPr>
        <w:t xml:space="preserve">égard des femmes en soit la norme juridique fondamentale, la Convention exige que les femmes bénéficient des mêmes droits que les hommes, étant entendu que: </w:t>
      </w:r>
      <w:r w:rsidR="004131D1" w:rsidRPr="00526D8E">
        <w:rPr>
          <w:iCs/>
          <w:lang w:val="fr-CH"/>
        </w:rPr>
        <w:t>«l</w:t>
      </w:r>
      <w:r w:rsidR="00D331B6">
        <w:rPr>
          <w:iCs/>
          <w:lang w:val="fr-CH"/>
        </w:rPr>
        <w:t>’</w:t>
      </w:r>
      <w:r w:rsidR="004131D1" w:rsidRPr="00526D8E">
        <w:rPr>
          <w:iCs/>
          <w:lang w:val="fr-CH"/>
        </w:rPr>
        <w:t>égalité, ce n</w:t>
      </w:r>
      <w:r w:rsidR="00D331B6">
        <w:rPr>
          <w:iCs/>
          <w:lang w:val="fr-CH"/>
        </w:rPr>
        <w:t>’</w:t>
      </w:r>
      <w:r w:rsidR="004131D1" w:rsidRPr="00526D8E">
        <w:rPr>
          <w:iCs/>
          <w:lang w:val="fr-CH"/>
        </w:rPr>
        <w:t>est pas seulement assurer le même traitement à tous, c</w:t>
      </w:r>
      <w:r w:rsidR="00D331B6">
        <w:rPr>
          <w:iCs/>
          <w:lang w:val="fr-CH"/>
        </w:rPr>
        <w:t>’</w:t>
      </w:r>
      <w:r w:rsidR="004131D1" w:rsidRPr="00526D8E">
        <w:rPr>
          <w:iCs/>
          <w:lang w:val="fr-CH"/>
        </w:rPr>
        <w:t>est beaucoup plus. La véritable égalité ne peut que procéder d</w:t>
      </w:r>
      <w:r w:rsidR="00D331B6">
        <w:rPr>
          <w:iCs/>
          <w:lang w:val="fr-CH"/>
        </w:rPr>
        <w:t>’</w:t>
      </w:r>
      <w:r w:rsidR="004131D1" w:rsidRPr="00526D8E">
        <w:rPr>
          <w:iCs/>
          <w:lang w:val="fr-CH"/>
        </w:rPr>
        <w:t>efforts faits pour lutter contre les inégalités et y remédier</w:t>
      </w:r>
      <w:r w:rsidR="00145D95">
        <w:rPr>
          <w:iCs/>
          <w:lang w:val="fr-CH"/>
        </w:rPr>
        <w:t>.</w:t>
      </w:r>
      <w:r w:rsidR="004131D1" w:rsidRPr="00526D8E">
        <w:rPr>
          <w:iCs/>
          <w:lang w:val="fr-CH"/>
        </w:rPr>
        <w:t>»</w:t>
      </w:r>
      <w:r w:rsidR="004131D1" w:rsidRPr="00526D8E">
        <w:rPr>
          <w:i/>
          <w:lang w:val="fr-CH"/>
        </w:rPr>
        <w:t>.</w:t>
      </w:r>
    </w:p>
    <w:p w:rsidR="004131D1" w:rsidRPr="00526D8E" w:rsidRDefault="00FE4D08" w:rsidP="00FE4D08">
      <w:pPr>
        <w:pStyle w:val="SingleTxtG"/>
        <w:rPr>
          <w:lang w:val="fr-CH"/>
        </w:rPr>
      </w:pPr>
      <w:r>
        <w:rPr>
          <w:lang w:val="fr-CH"/>
        </w:rPr>
        <w:t>4.</w:t>
      </w:r>
      <w:r>
        <w:rPr>
          <w:lang w:val="fr-CH"/>
        </w:rPr>
        <w:tab/>
      </w:r>
      <w:r w:rsidR="004131D1" w:rsidRPr="00526D8E">
        <w:rPr>
          <w:lang w:val="fr-CH"/>
        </w:rPr>
        <w:t>La Convention prescrit par conséquent des mesures à prendre pour permettre aux femmes d</w:t>
      </w:r>
      <w:r w:rsidR="00D331B6">
        <w:rPr>
          <w:lang w:val="fr-CH"/>
        </w:rPr>
        <w:t>’</w:t>
      </w:r>
      <w:r w:rsidR="004131D1" w:rsidRPr="00526D8E">
        <w:rPr>
          <w:lang w:val="fr-CH"/>
        </w:rPr>
        <w:t>exercer les droits qui leur sont reconnus. Elle donne des orientations, indique des pistes et fixe des objectifs pour avancer sur la voie de l</w:t>
      </w:r>
      <w:r w:rsidR="00D331B6">
        <w:rPr>
          <w:lang w:val="fr-CH"/>
        </w:rPr>
        <w:t>’</w:t>
      </w:r>
      <w:r w:rsidR="004131D1" w:rsidRPr="00526D8E">
        <w:rPr>
          <w:lang w:val="fr-CH"/>
        </w:rPr>
        <w:t>égalité des femmes et des hommes.</w:t>
      </w:r>
    </w:p>
    <w:p w:rsidR="004131D1" w:rsidRPr="00526D8E" w:rsidRDefault="00FE4D08" w:rsidP="00FE4D08">
      <w:pPr>
        <w:pStyle w:val="SingleTxtG"/>
        <w:rPr>
          <w:lang w:val="fr-CH"/>
        </w:rPr>
      </w:pPr>
      <w:r>
        <w:rPr>
          <w:lang w:val="fr-CH"/>
        </w:rPr>
        <w:t>5.</w:t>
      </w:r>
      <w:r>
        <w:rPr>
          <w:lang w:val="fr-CH"/>
        </w:rPr>
        <w:tab/>
      </w:r>
      <w:r w:rsidR="004131D1" w:rsidRPr="00526D8E">
        <w:rPr>
          <w:lang w:val="fr-CH"/>
        </w:rPr>
        <w:t xml:space="preserve">En ratifiant la Convention, sans réserves, le 2 décembre 1998, </w:t>
      </w:r>
      <w:smartTag w:uri="urn:schemas-microsoft-com:office:smarttags" w:element="PersonName">
        <w:smartTagPr>
          <w:attr w:name="ProductID" w:val="浩汰䑥捯浵湥側潲数瑲敩s&#10;ŎČ珺Ơ痚Ơ뇈ϔűČϒ⃬ʱ⃰ʱ⃴ʱ⃸ʱ⃼ʱ℀ʱ℄ʱ℈ʱℌʱℐʱ℔ʱ℘ʱℜʱ℠ʱℤʱℨʱŧĈ#蠔秮蠄秮衐秮蠠秮衴秮袈秮袜秮ﻠϜ侈Ѵ蒐Ϗ#뎈ϔƓĈ댐怷데怷䦜礛ﰴ礏怹怹맼禒ꕔ礲ᗌϮા䥫췮ᇓ退吧㫄ЀÀ䘀ƟĊSystem.Data.SqlXml9&#10;ƁČ⭄秭ҫ䀀sҫ ҫ衸ϔАҫ&#10;ƏĈ陰ϔ釈ϔ耈ԝ㘰Ԙ䥌呓ϓAn l&#10;ƻČ⭄秭Ҟ쀀sҞ ҞဈϗЄҞ5&#10;ơĈ໤秭ҧ䀀ҧ ҧ衸ϔҧƩČ捺怀揍니ϒက捺3aǓĈ뜔ϔ㘈ϗǖĈ↔睊ⅰ睊倀㘰ϗ䵔ﾰ粑Ǡ粒O翨ԙ庐ԙ庐ԙ⅘睊㘰ϗ⅄睊㘰ϗ啂䕒ℴ睊ℤ睊뼼睊뼬睊㛔ϗǘѳ왼ㇰ崖盌䙂焃︕럐ވдǱĊMailMergeWizardStateChangeǹĈ♼ԐǣĈ睬秫䅍䥎젘ϒǤČ秩䅃䵓ムϗࢨϔȈϐธϐǭĊSystem.Data.SqlXmlėČ됐掂⊇掅⃐ύ⾨掅닸ϒ㊐ϗက捺9ęĎWindowDeactivatenaăĈ㘈ϗ즨稻ᕘϗ䩤Ѵ锈ϔtoServices볘ϔ땈ϔׇčĈ؀؀؀ ؀&#10;؀؀؀؀ ؀&#10;؀ ؀!؀&quot;&#10;؀#؀$؀؀؀%؀&amp;؀'؀(؀)؀*؀-؀.؀/؀0 ؀1!؀2&quot;؀3#؀4$؀5%؀6+؀+,؀,-؀7.؀8/؀90؀:1؀;2؀&lt;4؀=5؀&gt;6؀?7؀A8؀@:؀B;؀D&lt;؀C=؀F&gt;؀E@؀GB؀HC؀ID؀KE؀JH؀MI؀LJ؀OK؀NL؀PM؀QN؀RO؀SP؀TQ؀VR؀WS؀YT؀ZU؀[V؀\W؀]X؀^Y؀_Z؀`[؀aa؀Ub؀Xc؀bd؀ce؀df؀eg؀fh؀gj؀hk؀im؀kn؀jo؀lp؀mq؀nr؀os؀pt؀qu؀rv؀sw؀tx؀uy؀vz؀w{؀x|؀y}؀z؀|؀{؀}؀~؀؀؀؀؀؀؀؀؀؀؀؀؀؀؀؀؀؀؀؀؀؀؀؀؀¤؀¥؀¦؀§؀¨؀©؀ª؀«؀¬؀ ­؀¡°؀¢±؀£²؀¥³؀¤µ؀§¶؀¦·؀©¸؀¨¹؀«º؀ª»؀¬¼؀­½؀®¿؀¯À؀±Á؀°Â؀²Ã؀³Ä؀´Å؀¶Æ؀µÇ؀·È؀¸Ë؀ºÌ؀¹Í؀»Î؀¼Ï؀½Ð؀¾Ñ؀¿Ò؀ÀÓ؀ÁÔ؀ÂÕ؀ÃÝ؀ÄÞ؀Åß؀Æà؀Èá؀Éâ؀Ëã؀Ìä؀Íå؀Îæ؀Ïç؀Ðè؀Ñé؀Òê؀Óð؀Çñ؀Êò؀Ôó؀Õô؀×õ؀Öö؀Ø÷؀Ùø؀Úù؀Ûü؀Üý؀Ýþ؀ßÿ؀Þā؀àĂ؀áă؀ãĄ؀âą؀äĆ؀åć؀æĈ؀çĉ؀èċ؀éČ؀êč؀ëĎ؀ìď؀íĐ؀îđ؀ðĒ؀ïē؀ñĔ؀òė؀óĘ؀ôę؀öĚ؀õě؀÷Ĝ؀øĝ؀ùĞ؀úğ؀ûĠ؀üġ؀ýĩ؀þĪ؀ÿĬ؀āĭ؀Āį؀ăİ؀Ăı؀ĄĲ؀ąĳ؀ĆĴ؀ćĵ؀ĉĶ؀Ĉķ؀ċĸ؀ĊĹ؀Čĺ؀čĻ؀Ďļ؀ďĽ؀Đľ؀ĒĿ؀Ĕŀ؀ĕŁ؀Ėł؀ėŃ؀Ęń؀ęŅ؀Ěņ؀ěŇ؀Ĝň؀ĝŎ؀đŏ؀ēŐ؀Ğő؀ğŒ؀Ġœ؀ġŔ؀Ģŕ؀ĤŖ؀ģŗ؀ĥŚ؀Ħś؀ħŜ؀ĩŝ؀Ĩş؀ĪŠ؀īš؀ĬŢ؀ĭţ؀įŤ؀Įť؀İŦ؀ıŧ؀Ĳũ؀ĳŪ؀Ĵū؀ĵŬ؀Ķŭ؀ķŮ؀ĸů؀ĹŰ؀ĺű؀ĻŲ؀ļŵ؀ĽŶ؀ľŷ؀ŀŸ؀ĿŹ؀Łź؀łŻ؀Ńż؀ńŽ؀ņž؀Ņſ؀ŇƇ؀ňƈ؀ŉƉ؀ŋƊ؀ŊƋ؀Ōƌ؀ōƍ؀ŎƎ؀ŏƏ؀ŒƐ؀œƑ؀Ŕƒ؀ŕƓ؀ŖƔ؀ŗƕ؀ŘƖ؀řƗ؀ŚƘ؀śƞ؀ŐƟ؀őƠ؀Ŝơ؀ŝƢ؀Şƣ؀şƤ؀Šƥ؀ŢƦ؀šƧ؀ţƪ؀Ťƫ؀ťƬ؀ŧƭ؀ŦƯ؀Ũư؀ũƱ؀ŪƲ؀ūƳ؀Ŭƴ؀ŭƵ؀Ůƶ؀ůƷ؀Űƹ؀űƺ؀Ųƻ؀ųƼ؀Ŵƽ؀ŵƾ؀Ŷƿ؀Ÿǀ؀ŷǁ؀źǂ؀Źǅ؀Żǆ؀żǇ؀Žǈ؀žǉ؀ſǊ؀ƀǋ؀Ɓǌ؀ƂǍ؀Ƅǎ؀ƃǏ؀ƅǙ؀Ɔǚ؀ƇǛ؀ƈǜ؀Ɖǝ؀ƊǞ؀Ƌǟ؀ƌǠ؀ƍǡ؀ƎǢ؀Əǣ؀Ɛǥ؀ƒǦ؀Ƒǧ؀ƓǨ؀Ɣǩ؀ƕǪ؀Ɩǫ؀ƗǬ؀ƙǭ؀ƚǮ؀Ɯǯ؀Ɲǰ؀ƞǱ؀Ɵǲ؀Ơǳ؀ơǴ؀Ƣǵ؀ƣǶ؀ƤǼ؀Ƙǽ؀ƛǾ؀ƥǿ؀ƦȀ؀ƨȁ؀ƧȂ؀Ʃȃ؀ƪȄ؀ƫȅ؀ƬȈ؀ƭȉ؀ƮȊ؀ưȋ؀Ưȍ؀ƲȎ؀Ʊȏ؀ƴȐ؀Ƴȑ؀ƶȒ؀Ƶȓ؀ƷȔ؀Ƹȕ؀ƹȗ؀ƺȘ؀ƻș؀ƼȚ؀ƽț؀ƾȜ؀ƿȝ؀ǀȞ؀ǁȟ؀ǂȠ؀ǃȣ؀ǅȤ؀Ǆȥ؀ǇȦ؀ǆȧ؀ǈȨ؀ǉȩ؀ǊȪ؀ǋȫ؀ǌȬ؀Ǎȭ؀ǎȵ؀ǐȶ؀Ǐȷ؀ǑȺ؀ǒȻ؀Ǔȼ؀ǔȽ؀ǕȾ؀ǖȿ؀ǘɀ؀ǗɁ؀Ǚɂ؀ǚɃ؀ǛɈ؀ǜɉ؀ǝɊ؀Ǟɋ؀ǟɌ؀ǡɍ؀ǠɎ؀Ǣɏ؀ǣɐ؀Ǥɑ؀ǥɒ؀Ǧɓ؀Ǩɔ؀ǧɕ؀ǩɖ؀Ǫɗ؀ǫɘ؀Ǭə؀ǭɚ؀Ǯɛ؀ǯɜ؀ǰɝ؀ǲɞ؀Ǳɟ؀ǳɠ؀Ǵɡ؀ǵɢ؀Ƕɣ؀Ƿɤ؀Ǹɩ؀ǹɪ؀Ǻɫ؀ǻɬ؀Ǽɭ؀ǽɮ؀Ǿɯ؀ǿɰ؀Ȁɱ؀ȁɲ؀Ȃɳ؀ȃɽ؀Ȅɾ؀ȅɿ؀ȇʀ؀Ȇʁ؀Ȉʂ؀ȉʃ؀Ȋʄ؀ȋʅ؀Ȍʆ؀ȍʇ؀Ȏʈ؀ȏʉ؀Ȑʊ؀ȑʋ؀Ȓʌ؀ȓʍ؀Ȕʎ؀ȕʏ؀Ȗʐ؀ȗʑ؀Șʔ؀șʕ؀Țʖ؀țʗ؀Ȝʛ؀ȝʜ؀Ȟʝ؀ȟʞ؀Ƞʟ؀ȡʠ؀ȣʡ؀Ȣʢ؀ȥʣ؀Ȥʤ؀ȧʥ؀Ȧʦ؀Ȩʧ؀ȩʨ؀ȫʩ؀Ȫʪ؀ȭʫ؀Ȭʬ؀ȯʭ؀Ȯʮ؀Ȱʯ؀ȱʰ؀ȳʱ؀Ȳʲ؀ȵʳ؀ȴʴ؀ȶʵ؀ȷʶ؀ȸʷ؀ȹʸ؀Ⱥʹ؀Ȼʺ؀Ƚʻ؀ȼʼ؀Ⱦʽ؀ȿʾ؀ɀʿ؀Ɂˀ؀ɂˁ؀Ƀ˂؀Ʉ˃؀Ʌ˄؀Ɇ˅؀ɇˍ؀Ɉˎ؀ɉˏ؀Ɋ˒؀Ɍ˓؀ɋ˔؀Ɏ˕؀ɍ˖؀ɏ˗؀ɐ˘؀ɑ˙؀ɒ˚؀ɔ˛؀ɓ˜؀ɕ˝؀ɖ˞؀ɗ˟؀ɘˠ؀ɚˡ؀əˢ؀ɜˣ؀ɛˤ؀ɝ˥؀ɞ˦؀ɟ˩؀ɠ˪؀ɡ˫؀ɣˬ؀ɢ˭؀ɤˮ؀ɥ˯؀ɦ˰؀ɧ˱؀ɨ˲؀ɩ˳؀ɫ˴؀ɪ˵؀ɬ˶؀ɭ˷؀ɮ˸؀ɯ˹؀ɰ˺؀ɲ˻؀ɱ˼؀ɴ˽؀ɳ˾؀ɵ˿؀ɶ̀؀ɷ̂؀ɸ̃؀ɹ̄؀ɺ̅؀ɻ̆؀ɼ̇؀ɽ̈؀ɾ̍؀ɿ̎؀ʀ̏؀ʁ̟؀ʂ̠؀ʃ̡؀ʄ̢؀ʆ̣؀ʅ̤؀ʇ̥؀ʈ̦؀ʉ̧؀ʊ̨؀ʋ̩؀ʌ̪؀ʍ̫؀ʎ̬؀ʏ̭؀ʑ̮؀ʐ̯؀ʒ̰؀ʓ̱؀ʔ̲؀ʖ̳؀ʕ̴؀ʗ̵؀ʙ̶؀ʘ̷؀ʚ̸؀ʛ̹؀ʜ̺؀ʝ̻؀ʞ̼؀ʟ̽؀ʠ̾؀ʡ̿؀ʢ̀؀ʣ́؀ʥ͂؀ʤ̓؀ʦ̈́؀ʧͅ؀ʨ͆؀ʩ͇؀ʪ͈؀ʫ͉؀ʬ͊؀ʭ͋؀ʮ͌؀ʯ͍؀ʰ͎؀ʱ͏؀ʲ͐؀ʳ͕؀ʴ͖؀ʵ͗؀ʶ͘؀ʷ͙؀ʸͯ؀ʹͰ؀ʻͱ؀ʺͲ؀ʼͳ؀ʽʹ؀ʾ͵؀ʿͶ؀ˀͷ؀ˁ͸؀˂͹؀˃ͺ؀˄ͻ؀˅ͼ؀ˆͽ؀ˇ;؀ˈͿ؀ˉ΀؀ˊ΁؀ˋ΂؀ˍ΃؀ˌ΄؀ˎ΅؀ˏΆ؀ː·؀ˑΈ؀˒Ή؀˓Ί؀˔΋؀˕Ό؀˗΍؀˖Ύ؀˘Ώ؀˙ΐ؀˚Α؀˛Β؀˜Γ؀˞Δ؀˝Ε؀˟Ζ؀ˠΗ؀ˢΘ؀ˡΙ؀ˣΚ؀ˤΛ؀˥Μ؀˦Ν؀˧Ξ؀˨Ο؀˩Π؀˪Υ؀˫Φ؀ˬΧ؀˭Ψ؀ˮΩ؀˯ι؀˰κ؀˱ν؀˲ξ؀˳ο؀˴ρ؀˵ς؀˶σ؀˷τ؀˸υ؀˺φ؀˹χ؀˼ψ؀˻ω؀˾ϊ؀˽ϋ؀˿ό؀̀ύ؀̂ώ؀́Ϗ؀̃ϐ؀̄ϑ؀̅ϒ؀̆ϓ؀̈ϔ؀̇ϕ؀̊ϖ؀̉ϗ؀̌Ϙ؀̋ϙ؀̍Ϛ؀̎ϛ؀̏Ϝ؀̐ϝ؀̑Ϟ؀̒ϟ؀̓Ϡ؀̕ϡ؀̔Ϣ؀̗ϣ؀̖Ϥ؀̘ϥ؀̙Ϧ؀̚ϧ؀̛Ϩ؀̜Ϯ؀̞ϯ؀̝ϰ؀̟ϱ؀̡ϲ؀̠ϳ؀̣ϴ؀̢ϵ؀̤϶؀̥Ϸ؀̦ϸ؀̧Ϲ؀̨Ϻ؀̩ϻ؀̪ϼ؀̫Ͻ؀̭Ͼ؀̬Ͽ؀̮Ѐ؀̯Ё؀̰Ђ؀̱Ѕ؀̲І؀̳Ї؀̴Ј؀̵Љ؀̶Њ؀̸Ћ؀̷Ќ؀̺Ѝ؀̹Ў؀̼Џ؀̻А؀̽Б؀̾В؀̀Г؀̿Д؀͂Е؀́Ж؀̈́З؀̓И؀͆Й؀ͅК؀͇Л؀͈Н؀͉Р؀͊С؀͋Т؀͌У؀͍Ф؀͎Х؀͏Ц؀͐Ш؀͑Щ؀͒Ъ؀͓Ы؀͔Ь؀͕Э؀͗Ю؀͖Я؀͙а؀͘б؀͚в؀͛г؀͜д؀͝е؀͞ж؀͟з؀͠й؀͡к؀͢л؀ͣм؀ͤн؀ͥо؀ͧп؀ͦр؀ͨс؀ͩт؀ͪу؀ͫф؀ͬч؀ͭш؀ͮщ؀ͯъ؀Ͱэ؀ͱю؀Ͳя؀ͳё؀ʹђ؀͵ѓ؀Ͷє؀ͷњ؀͸ћ؀͹ќ؀ͺѝ؀ͻў؀ͼџ؀ͽѠ؀Ϳѡ؀;Ѣ؀΁ѣ؀΀Ѥ؀΃ѥ؀΂Ѧ؀΅ѧ؀΄Ѩ؀Άѩ؀·Ѫ؀Έѫ؀ΉѬ؀Ίѭ؀΋Ѯ؀Όѯ؀΍Ѱ؀Ύѱ؀ΏѲ؀ΐѳ؀ΑѴ؀Γѵ؀ΒѶ؀Εѷ؀ΔѸ؀Ηѹ؀ΖѺ؀Θѻ؀ΚѼ؀Ιѽ؀ΛѾ؀Μѿ؀Νҁ؀Ξ҃؀Ο҄؀Π҅؀Ρ҆؀΢҇؀Σ҈؀Τ҉؀ΥҊ؀Φҋ؀ΨҌ؀Χҍ؀ΩҎ؀Ϊҏ؀ΫҐ؀άґ؀έҔ؀ήҕ؀ίҖ؀ΰҗ؀αҙ؀βҚ؀δқ؀ηҜ؀θҝ؀λҞ؀νҟ؀οҠ؀πҡ؀σҢ؀υң؀φҤ؀ωҥ؀ϊҦ؀ύҧ؀ώҨ؀ϑҩ؀ϒҪ؀ϕҫ؀ϖҬ؀ϙҭ؀Ϛү؀γҰ؀εұ؀ζҲ؀ιҳ؀κҴ؀μҵ؀ξҶ؀ρҷ؀ςҸ؀τҹ؀χҺ؀ψһ؀ϋҼ؀όҽ؀ϏҾ؀ϐҿ؀ϓӀ؀ϔӁ؀ϗӂ؀ϘӇ؀ϛӈ؀ϜӉ؀ϝӊ؀ϞӋ؀ϟӌ؀Ϡӎ؀ϡӏ؀ϢӐ؀ϣӑ؀ϤӒ؀ϥӓ؀ϦӔ؀ϧӕ؀ϨӖ؀ϩӗ؀ϪӘ؀ϫӜ؀Ϭӝ؀ϭӞ؀ϯӟ؀ϮӠ؀ϱӡ؀ϰӢ؀ϳӣ؀ϲӤ؀ϵӥ؀ϴӦ؀϶ӧ؀ϷӨ؀Ϲө؀ϸӪ؀ϻӫ؀ϺӬ؀ϼӭ؀ϽӰ؀Ͼӱ؀ϿӲ؀Ѐӳ؀ЁӴ؀ЂӶ؀Ѓӷ؀ЄӸ؀Іӹ؀ЅӺ؀Їӻ؀ЈӼ؀Њӽ؀ЉӾ؀Ћӿ؀ЌԀ؀Ѝԁ؀ЎԂ؀ЏԄ؀Аԇ؀Бԉ؀ВԊ؀Гԋ؀ДԌ؀Еԍ؀Жԑ؀ЗԒ؀Иԓ؀ЙԔ؀КԖ؀Лԗ؀НԘ؀Мԙ؀ПԚ؀ОԜ؀Рԝ؀ТԞ؀Сԟ؀ФԠ؀УԢ؀ХԤ؀Цԥ؀ЧԦ؀Щԧ؀ШԪ؀Ъԫ؀ЫԬ؀Ьԭ؀ЭԮ؀Юԯ؀Я԰؀Ա؀Բ؀Գ؀Թ؀аԺ؀бԻ؀вԼ؀гԽ؀еԾ؀зԿ؀иՀ؀йՁ؀кՂ؀лՃ؀мՄ؀нՅ؀оՆ؀пՌ؀дՍ؀жՎ؀рՏ؀сՐ؀тՑ؀уՒ؀фՓ؀цՔ؀хՕ؀ч՘؀шՙ؀щ՚؀ъ՛؀ы՝؀э՞؀ь՟؀яՠ؀юա؀ѐբ؀ёգ؀ђդ؀ѓե؀єէ؀ѕը؀їթ؀іժ؀љի؀јլ؀њխ؀ќծ؀ћկ؀ѝհ؀ўճ؀џմ؀Ѡյ؀ѡն؀Ѣշ؀ѣո؀Ѥչ؀Ѧպ؀ѥջ؀ѧռ؀Ѩս؀ѩև؀ѫֈ؀Ѫ։؀ѭ֊؀Ѭ֋؀ѯ֌؀Ѯ֍؀Ѱ֎؀ѱ֏؀Ѳ֐؀ѳ֑؀Ѵ֓؀Ѷ֔؀ѵ֕؀ѷ֖؀Ѹ֗؀֘؀֙؀֚؀&#10;֠؀ѹ֡؀Ѻ֢؀ѻ֣؀ѽ֤؀ѿ֥؀Ҁ֦؀ҁ֧؀҂֨؀҃֩؀֪҄؀҅֫؀҆֬؀֭҇؀҈ֳ؀Ѽִ؀Ѿֵ؀҉ֶ؀Ҋַ؀ҋָ؀Ҍֹ؀ҍֺ؀Ҏֻ؀ҏּ؀Ґֿ؀ґ׀؀Ғׁ؀Ҕׂ؀ғׄ؀Җׅ؀ҕ׆؀Ҙׇ؀җ׈؀ҙ׉؀Қ׊؀қ׋؀Ҝ׌؀ҝ׎؀Ҟ׏؀Ҡא؀ҟב؀Ңג؀ҡד؀ңה؀ҥו؀Ҥז؀Ҧח؀ҧך؀Ҩכ؀ҩל؀ҫם؀Ҫמ؀Ҭן؀ҭנ؀Үס؀үע؀Ұף؀ұפ؀Ҳ׬؀Ҵ׭؀ҳׯ؀Ҷװ؀ҵײ؀Ҹ׳؀ҷ״؀Һ׵؀ҹ׶؀һ׷؀Ҽ׸؀ҽ׹؀Ҿ׺؀Ӏ׻؀ҿ׼؀ӂ׽؀Ӂ׾؀׿؀؀؀؁؀؄؀Ӄ؅؀ӄ؆؀Ӆ؇؀ӆ؈؀Ӈ؉؀ӈ؊؀ӊ؋؀Ӊ،؀Ӌ؍؀ӌ؎؀Ӎ؏؀ӎؐ؀ӏؑ؀Ӑؓ؀ӑؔ؀Ӓؕ؀ӓؖ؀Ӕؚ؀ӕ؛؀Ӗ؜؀ӗ؝؀Ә؞؀әؠ؀Ӛآ؀ӛأ؀Ӝؤ؀ӝإ؀Ӟب؀ӟة؀Ӡث؀ӡج؀Ӣح؀ӣخ؀Ӥد؀ӥذ؀Ӧر؀Өز؀ӧس؀өش؀Ӫص؀ӫض؀Ӭط؀ӭع؀Ӯػ؀ӯؼ؀Ӱؽ؀ӱؾ؀Ӳؿ؀ӳـ؀Ӵف؀ӵق؀Ӷل؀ӷى؀Ӹي؀ӹً؀Ӻٌ؀ӻٍ؀ӽَ؀Ӽُ؀Ӿِ؀ӿّ؀ԁْ؀Ԁٓ؀ԃٔ؀Ԃٕ؀Ԅٖ؀ԅٗ؀ԇ٘؀Ԇٙ؀Ԉٚ؀ԉٛ؀Ԋٞ؀ԋٟ؀Ԍ١؀ԍ٢؀Ԏ٥؀ԏ٦؀Ԑ٧؀ԑ٨؀Ԓ٩؀ԓ٪؀Ԕ٫؀ԕ٬؀ԗ٭؀Ԗٯ؀Ԙٰ؀ԙٱ؀Ԛٲ؀ԛٳ؀Ԝٴ؀ԝٵ؀Ԟٶ؀ԟٷ؀Ԡٻ؀ԡټ؀Ԣٽ؀ԣپ؀Ԥٿ؀ԥڀ؀ځ؀ڂ؀ڃ؀ڄ؀څ؀چ؀ڇ؀ڌ؀Ԧڍ؀ԧڎ؀Ԩڏ؀ԩړ؀Ԫڔ؀ԫڕ؀Ԭږ؀ԭښ؀Ԯڛ؀ԯڜ؀԰ڝ؀Աڟ؀Բڠ؀Գڡ؀Դڢ؀Եڣ؀Զڥ؀Էڦ؀Ըڧ؀Թڨ؀Ժک؀Իڪ؀Լګ؀Խڬ؀Ծڮ؀Կگ؀Հڰ؀Ձڱ؀Ղڲ؀Ճڳ؀Մڴ؀Յڵ؀Շڶ؀Նڷ؀Ոڸ؀Չں؀Պڻ؀Ջڿ؀Ռۀ؀Սہ؀Վۂ؀Տۇ؀Րۈ؀Ցۉ؀Ւۊ؀Փۋ؀Քی؀Օۖ؀Ֆۗ؀՗ۘ؀՘ۙ؀ՙۚ؀՚ۛ؀՜ۜ؀՛۝؀՝۞؀՞۟؀՟۠؀ՠۡ؀ա۱؀բ۲؀դ۳؀գ۴؀զ۵؀ե۶؀է۷؀ը۸؀թ۹؀ժۺ؀իۿ؀լ܀؀խ܁؀ծ܂؀կ܃؀հ܄؀ձ܅؀ղ܆؀ճ܇؀մ܈؀յ܊؀ն܋؀շ܌؀ո܍؀չ܎؀պ܏؀ջܐ؀ռܑ؀սܒ؀վܓ؀տܔ؀րܕ؀ցܖ؀ւܗ؀փܘ؀քܙ؀օܝ؀ֆܞ؀ևܡ؀ֈܢ؀։ܣ؀֊ܤ؀֌ܥ؀֋ܦ؀֎ܧ؀֍ܨ؀֏ܩ؀֐ܪ؀֒ܫ؀֑ܯ؀֓ܰ؀ܱ֔؀֕ܲ؀֖ܴ؀֗ܵ؀֘ܶ؀ܷ֙؀ܸ֚؀֛ܹ؀֝ܺ؀ܻ֜؀ܼ֞؀֟ܽ؀ܾ֡؀֠ܿ؀֣݀؀֢݁؀֤݂؀֥ݖ؀֦ݗ؀֧ݘ؀֨ݙ؀֩ݚ؀֪ݛ؀֫ݜ؀֬ݝ؀֭ݞ؀֮ݟ؀֯ݠ؀ֱݡ؀ְ߇؀ֲ߈؀ֳ߉؀ִߊ؀ֵߋ؀ֶߌ؀ָߍ؀ַߎ؀ֹߏ؀ֺߐ؀ֻߑ؀ּߒ؀־ߓ؀ֽߔ؀ֿߕ؀׀ߖ؀ׁߗ؀ׂߘ؀ׄߙ؀׃ߚ؀ׅߛ؀׆AׇǶĈ㠠ԙOUNISTATownႸ馠剢þ果ϗ枬ϗ柰ϗ栀ϗ＀獰知椈ϗ樼知ӠЀЀ械ϗ0¹朰ϗAĵĈx\Mic*\Z004c4964eaCo@\Smart T(pplications\OpusAppĤĈ$%ØĻƏƑƒƖƘ҃҄Ӌ؛؝قؓӑզժծղև֍֪֩࡟௩䉕覂ꏸ栞⡲śĈ秫쫐ϗ㚘ϔᎀ!ᆰƛᆬƛꈈϘŊČ瑞ƠōĊC:\Documents and Settings\BIC FORFAIT\Application Data礐 žČꏐョꑔミꎠョ扐ԛヘ溈ϔ ťĈꒀミ扐ԛ1ϓ꿨ϗhČ꾰ϗ끘ϗŮČ뵴ƜⰠϑ敲aƓČ숺Ơ뻊Ơ遴礐 ƖĎle:///C:/Program Files/Learning Essentials/1.0/fr-FR/toolbarXML.resources.resources/toolbarXML.resources.resources.DLL礐鋸礐  ƶĎ氰ϗle:///C:/Program Files/Learning Essentials/1.0/fr-FR/toolbarXML.resources.resources/toolbarXML.resources.resources.EXE礐铈礐 ǖČ瑲Ơ&#10;ǙČ⭄秭ӄsӄ ӄ㡰ϔФӄ5 &#10;ǇČꏐョꑔミꎠョ扐ԛヘ牸ϔǏČ ǎĈde1ǳĈ탘#造ϐ什ϐ嚰ϐǰĈǵĈꥈϓ쀀ÚÚČ⊈ϗ㒴稻텘ϓܠϔܠϔ♈ϗ⬸ϗ耀Ōǯē懿Ȁɡ䰂Ȅ٥ēĈㆬϔ껀Ϙ㪠ϔĖĈDjibouti蒐Ϗ#ęĈꒀミ扐ԛ.먔Ϙ炀ϗ ĜČꏐョꑔミꎠョ扐ԛヘ꺸Ϙ ċĈ蕤ϔ菐ϔ燠ϗ ĎČꏐョꑔミꎠョ扐ԛヘ腰Ϙ ĵĈ&#10;ĺĈꒀミ扐ԛ¡찌ϗ蕀ϔ&#10;ĽĎ烰ԖLa Constitution Djiboutienne&#10;+Č蹈ԥ灰ϔĩĈ蒼ϔ烐ϗ狰ϗ ĬČꏐョꑔミꎠョ扐ԛヘ븰ϗ śĈdeŘĈꒀミ扐ԛ&#10;炄ϔ蒘ϔ ŃČꏐョꑔミꎠョ扐ԛヘ볠ϗ ŊĈLaŏĈ萔ϔ燠ϗ琀ϗ ŲČꏐョꑔミꎠョ扐ԛヘ뫨ϗ ŹĈLažĈꒀミ扐ԛ破ϗ菰ϔ šČꏐョꑔミꎠョ扐ԛヘ랠ϗ ŨĈde1ŭĈ荬ϔ狰ϗ甐ϗ ƐČꏐョꑔミꎠョ扐ԛヘ떨ϗ ƟĈde1ƜĈꒀミ扐ԛ퓄ԡ荈ϔ ƇČꏐョꑔミꎠョ扐ԛヘ둘ϗ ƎĈ&#10;ƳĈ苄ϔ琀ϗ癀ϗ ƶČꏐョꑔミꎠョ扐ԛヘ댈ϗ ƽĈdeԓƢĈꒀミ扐ԛ瞌ϗ芠ϔ ƥČꏐョꑔミꎠョ扐ԛヘ脨ϔ ƬĈꒀミ扐ԛ1禌ϔ꜐ϗ×ČꛘϗꞀϗǕĈ舜ϔ甐ϗ禈ϗ ǘČꏐョꑔミꎠョ扐ԛヘ翘ϔ ǇĈꒀミ扐ԛ.㥬ϔꙨϗÊČ睸ϗꛘϗǈĈꒀミ扐ԛꍤϘ藨ϔ ǳČꏐョꑔミꎠョ扐ԛヘ纈ϔ ǺĈDjibouti蒐Ϗ#ýČ꘰ϗ盐ϗǣĈprésentation ǦČꏐョꑔミꎠョ扐ԛヘ￠ԡ ǭĈꒀミ扐ԛ%睔ϗꗀϗČ眀ϔ꘰ϗĖĈlaublqiue ęČꏐョꑔミꎠョ扐ԛヘ糐ϔ ĀĈꒀミ扐ԛ&quot;銌ϔ皐ϔČ癘ϔ眀ϔĉĈRépubliqueue ČČꏐョꑔミꎠョ扐ԛヘ稨ϔ ĻĈꒀミ扐ԛ&#10;簴ԥ痨ϔ&gt;Č疰ϔ癘ϔļĈ背ϔ癀ϗ简ϗ ħČꏐョꑔミꎠョ扐ԛヘ礘ϔ ĮĈꒀミ扐ԛ汜ϔ畀ϔQČ甈ϔ疰ϔŗĈꒀミ扐ԛ!Ԙ肨ϔ ŚČꏐョꑔミꎠョ扐ԛヘ眐ϔ ŁĈꒀミ扐ԛ⨬ϔ璘ϔDČ瑠ϔ甈ϔŊĈRépublqiue ōČꏐョꑔミꎠョ扐ԛヘ銠ϔ ŴĈ獬ϔ瑀ϔ狰ϔTagČ簐ϗ玸ϔŽĈ耤ϔ禈ϗ籰ϗ ŠČꏐョꑔミꎠョ扐ԛヘϒ ůĈꒀミ扐ԛϓꡠϗČ毘ϔ筨ϗƐĈꒀミ扐ԛ&#10;竔ϗ耀ϔƛĐLaƟĈ罼ϔ简ϗ毰ϔȀƂČ뫐ԡກ耀ϗ쪸ԡ຀耀ϗ粸ϗ᠘ƹ㿴ƺﵰƸ邀ƹીƹƸ㟸ƹ쟼ƹ㊘ƺ៬ƺƽ肰ƽꍴƼ㒈ǀƾ悄Ƽ킈ƼĔƽƼꦈƽ뻌ƽ婀ƽ腘ƾꈬƿƿ螴Ƽ빸ƿᩌƾ䉠ƿ搈ƿ෶ȊမĊ෵ȋဘĎŸ椀ϔarXML.resources.resources/toolbarXML.resources.resourcesesL.resources.EXEȀƂĈ( Ѐ￬￬￬￬￬￬￬￬￬￬￬￬￬￬￬￬￬￬￬￬￬￬￬￬￬￬￬￬￬￬￬￬￬￬￬￬￬￬￬￬＀￬￬￬￬￬￬￬￬￬￬￬￬￬￬＀￬￬￬￬￬￬￬￬￬￬￬￬￬￬￬＀￬￬￬￬￬￬￬￬￬￬￬￬￬￬＀￬￬￬￬￬￬￬￬￬￬￬￬￬￬￬＀￬￬￬￬￬￬￬￬￬￬￬￬￬￬￬＀￬￬￬￬￬￬￬￬￬￬￬￬￬￬￬＀￬￬￬￬￬￬￬￬￬￬￬￬￬￬￬＀￬￬￬￬￬￬￬￬￬￬￬￬￬￬￬＀￬￬￬￬￬￬￬￬￬￬￬￬￬￬￬￬＀￬￬￬￬￬￬￬￬￬￬￬￬￬￬￬＀￬￬￬￬￬￬￬￬￬￬￬￬￬￬￬￬＀￬￬￬￬￬￬￬￬￬￬￬￬￬￬￬￬￬￬￬￬￬￬￬￬￬￬￬￬￬￬￬￬￬￬￬￬￬￬￬ĄĈ( Ѐ￬￬￬￬￬￬￬￬￬￬￬￬￬￬￬￬￬￬￬￬￬￬￬￬￬￬￬￬￬￬￬￬￬￬￬￬￬￬￬＀￬￬￬￬￬￬￬￬￬￬￬￬￬￬￬￬＀￬￬￬￬￬￬￬￬￬￬￬￬￬￬￬＀￬￬￬￬￬￬￬￬￬￬￬￬￬￬￬￬＀￬￬￬￬￬￬￬￬￬￬￬￬￬￬￬＀￬￬￬￬￬￬￬￬￬￬￬￬￬￬￬＀￬￬￬￬￬￬￬￬￬￬￬￬￬￬￬＀￬￬￬￬￬￬￬￬￬￬￬￬￬￬￬＀￬￬￬￬￬￬￬￬￬￬￬￬￬￬￬＀￬￬￬￬￬￬￬￬￬￬￬￬￬￬＀￬￬￬￬￬￬￬￬￬￬￬￬￬￬￬＀￬￬￬￬￬￬￬￬￬￬￬￬￬￬＀￬￬￬￬￬￬￬￬￬￬￬￬￬￬￬￬￬￬￬￬￬￬￬￬￬￬￬￬￬￬￬￬￬￬￬￬￬￬￬￬ƎĐ(@ÿ翿翿뿿뿿뿿뿿뿿뿿翿翿ƾĈ祤ϔῨԞ穸ԥȀơČ#๏耀풀ࣥ#๎耀풠ࣥ闀ϗํ耀爐ࣟ闰ϗ์耀狈ࣟ阠ϗ๋耀玀ࣟ限ϗ๊耀琸ࣟ隀ϗ้耀瓰ࣟ隰ϗ่耀疨ࣟ雠ϗ็耀癠ࣟ霐ϗๆ耀眘ࣟ靀ϗๅ耀矐ࣟ靰ϗไ耀襸ԧ鞠ϗใ耀࿠韐ϗโ耀က頀ϗแ耀ဠ頰ϗเ耀ྀ顠ϗ฿耀蔘ࣟ颐ϗ฾耀འ飀ϗ฽耀阈ԛ飰ϗ฼耀꣠ऌ餠ϗ฻耀ꢰऌ饐ϗฺ耀고ऌ馀ϗู耀냐ऌ馰ϗุ耀냰ऌ駠ϗื耀널ऌ騐ϗึ耀넰ऌ驀ϗี耀좈ऌ驰ϗิ耀쥀ऌ骠ϗำ耀째ऌ髐ϗา耀쪰ऌ鬀ϗั耀쭨ऌ鬰ϗะ耀찠ऌ魠ϗฯ耀쳘ऌ鮐ϗฮ耀춐ऌ鯀ϗอ耀칈ऌ鯰ϗฬ耀케ऌ鰠ϗห耀쾸ऌ鱐ϗส耀큰ऌ鲀ϗษ耀턨ऌ鲰ϗศ耀퇠ऌ鳠ϗว耀튘ऌ鴐ϗฦ耀퍐ऌ鵀ϗล耀퐈ऌ鵰ϗฤ耀퓀ऌ鶠ϗร耀핸ऌ鷐ϗย耀혰ऌ鸀ϗม耀훨ऌ鸰ϗภ耀힠ऌ鹠ϗฟ耀ऌ麐ϗพ耀ऌ黀ϗฝ耀ऌ黰ϗผ耀ऌ鼠ϗป耀ऌ齐ϗบ耀ऌ龀ϗน耀ऌ龰ϗธ耀ऌ鿠ϗท耀ऌꀐϗถ耀ऌꁀϗต耀ऌꁰϗด耀ऌꂠϗณ耀ऌꃐϗฒ耀ऌꄀϗฑ耀ऌꄰϗฐ耀ऌꅠϗฏ耀ऌꆐϗฎ耀ऌꇀϗญ耀ऌꇰϗ耀옸ϗฌ耀ऌꈠϗซ耀ऌꊀϗช耀ऌꊰϗฉ耀ऌꋠϗຐ耀剸ԙຏ耀ऌຎ耀ऌຍ耀ऌຌ耀ऌ຋耀韘ԕຊ耀ऌຉ耀ԓຈ耀冘ԙງ耀ƈऍຆ耀⬸ϙ຅耀Ⲩϙຄ耀ⵠϙȀơĈꒀミ扐ԛ䦜ϔ푸ԡ ƤČꏐョꑔミꎠョ扐ԛヘꘈϗ ǓĈꗤϗꚸϗ盠ϔ蒐Ϗ#ÖČ砠ϗ睸ϗǔĈprésentation ǟČꏐョꑔミꎠョ扐ԛヘꚰϗ ǆĈꚌϗꝠϗꘐϗ蒐Ϗ#ÉČ盐ϗ瘨ϗǏĈlaen Listn ǲČꏐョꑔミꎠョ扐ԛヘꝘϗ ǹĈꜴϗꠈϗꚸϗ蒐Ϗ#üČ瘨ϗ蜀ϔǢĈ䧼ϔ癰ϔ꣨ϗ ǥČꏐョꑔミꎠョ扐ԛヘꠀϗ ǬĈꟜϗ莘ϔꝠϗ蒐Ϗ#Č蜀ϔ虘ϔĕĈꒀミ扐ԛ앬ϗ䧘ϔ ĘČꏐョꑔミꎠョ扐ԛヘ莐ϔ ćĈꒀミ扐ԛ蓤ϔ꤈ϗ&#10;Č莸ϔꥸϗĈĈ䥴ϔꞘϗ꨸ϗ ĳČꏐョꑔミꎠョ扐ԛヘꥐϗ ĺĈ꤬ϗꨀϗ莘ϔ蒐Ϗ#=Č꣐ϗ茐ϔģĈꒀミ扐ԛ珤ϗ䥐ϔ ĦČꏐョꑔミꎠョ扐ԛヘ꧸ϗ ĭĈ꧔ϗꪨϗ꥘ϗ蒐Ϗ#PČ茐ϔ艨ϔŖĈ쨌ϗ꣨ϗꮈϗ řČꏐョꑔミꎠョ扐ԛヘꪠϗ ŀĈꩼϗꭐϗꨀϗ蒐Ϗ#KČ艨ϔ脘ϔŉĈꒀミ扐ԛ꼜ϗ짨ϗ ŌČꏐョꑔミꎠョ扐ԛヘꭈϗ ŻĈꬤϗ김ϗꪨϗ蒐Ϗ#~Č脘ϔ聰ϔżĈ쯤ϗ꨸ϗ끰ϗIŧĈ╲⼚鈜⋕Ⱒ▉鈪ᮐ錢ꈬꈞ澗걄Ɯu쩂द꒒鉞떜Ɯ꼸Ɯ럀Ɯ딀Ɯ}뻔Ɯꐼ稱눼Ɯ벰Ɯw뙔ƜꅨƜ䟍募ꦨƜ단Ɯr놘Ɯ꬈Ɯx뜘Ɯ뵄Ɯ秧ꏄƜ}ꑤƜuꘀƜÉ7i-j^PHQ롬Ɯ녨ƜꮠƜ둀ƜUl나ƜNjCtpl?*I?KHꅀƜ!c꿤ƜꓸƜÙӚz2rꁸƜ꺜ƜFA꛰Ɯ델Ɯ¡브Ɯbp뙸ƜN@t]GXbp.9N@t]Ʊ IƮČꏐョꑔミꎠョ扐ԛヘ길ϗ ǕĈ긔ϗ껨ϗꭐϗ蒐Ϗ#ØČ聰ϔ翈ϔǞĈꒀミ扐ԛ獜ϗ쯀ϗ ǁČꏐョꑔミꎠョ扐ԛヘ껠ϗ ǈĈ꺼ϗ꾐ϗ김ϗ蒐Ϗ#óČ翈ϔ缠ϔǱĈprésentation ǴČꏐョꑔミꎠョ扐ԛヘ꾈ϗ ǣĈ꽤ϗ뀸ϗ껨ϗ蒐Ϗ#æČ繸ϔ毠ϗǤĈlaen Listn ǯČꏐョꑔミꎠョ扐ԛヘ뀰ϗ ĖĈ뀌ϗ냠ϗ꾐ϗ蒐Ϗ#Č毠ϗ믨ğĈꁬϘꮈϗ뇀ϗ ĂČꏐョꑔミꎠョ扐ԛヘ냘ϗ ĉĈ내ϗ놈ϗ뀸ϗ蒐Ϗ#Č믨놨ϗĲĈꒀミ扐ԛ룴ϗꁈϘ ĵČꏐョꑔミꎠョ扐ԛヘ놀ϗ ļĈ녜ϗ䷰Ϙ냠ϗ蒐Ϗ#'Č넀ϗ뉐ϗĥĈꌼϘ끰ϗ댐ϗ ĨČꏐョꑔミꎠョ扐ԛヘ䷨Ϙ ŗĈꒀミ扐ԛ仔Ϙ늈ϗZČ놨ϗ닸ϗŘĈꒀミ扐ԛ뙔ϗꌘϘ ŃČꏐョꑔミꎠョ扐ԛヘ닐ϗ ŊĈ늬ϗ뎀ϗ䷰Ϙ蒐Ϗ#MČ뉐ϗ뎠ϗųĈ畔ϗ뇀ϗ둠ϗ ŶČꏐョꑔミꎠョ扐ԛヘ델ϗ ŽĈ더ϗ됨ϗ님ϗ蒐Ϗ#`Č닸ϗ둈ϗŦĈꒀミ扐ԛ멄ϗ田ϗ ũČꏐョꑔミꎠョ扐ԛヘ될ϗ ƐĈ돼ϗ듐ϗ뎀ϗ蒐Ϗ#Č뎠ϗ듰ϗƙĈ瓌ϗ댐ϗ떰ϗ ƜČꏐョꑔミꎠョ扐ԛヘ듈ϗ ƋĈ뒤ϗ땸ϗ됨ϗ蒐Ϗ#Č둈ϗ떘ϗƌĈꒀミ扐ԛ箬ϔ璨ϗ ƷČꏐョꑔミꎠョ扐ԛヘ땰ϗ ƾĈ때ϗ똠ϗ듐ϗ蒐Ϗ#¡Č듰ϗ뙀ϗƧĈ瑄ϗ둠ϗ램ϗ ƪČꏐョꑔミꎠョ扐ԛヘ똘ϗ ǑĈ뗴ϗ뛐ϗ땸ϗ蒐Ϗ#ÔČ떘ϗ랐ϗǚĈprésentationǝĈDjiboutiÁĈǀĈꒀミ扐ԛ.耬ԥ뜠ϗǋĐ띄ϗ렘ϗ똠ϗǍĈꒀミ扐ԛ笤ϔ琠ϗ ǰČꏐョꑔミꎠョ扐ԛヘ뛈ϗ ǿĈꒀミ扐ԛ1⽬ϔ럈ϗâČ뙀ϗ렸ϗǠĈ玼ϗ떰ϗ뫰ϗTag ǫČꏐョꑔミꎠョ扐ԛヘ렐ϗ ĒĈ러ϗ뤠ϗ뛐ϗ蒐Ϗ#Č랐ϗ룠ϗěĈꒀミ扐ԛ쨴ϗ臸ϔĞĈꒀミ扐ԛ6⵴ϔ뢘ϗ āČꏐョꑔミꎠョ扐ԛヘ뤘ϗ# Č렸ϗ먰ϗĎĈ&#10;lue1bliqueıĈ뢼ϗ륰ϗ렘ϗ5ĈĴĈꒀミ扐ԛ9먌ϗ맀ϗĿĐ매ϗ묘ϗ뤠ϗġĈ&#10;bouti ĤČꏐョꑔミꎠョ扐ԛヘ륨ϗ œĈquatre蒐Ϗ#VČ룠ϗ뫘ϗŔĈLa1 ListueşĈꒀミ扐ԛ¡羜ԙ몐ϗ łČꏐョꑔミꎠョ扐ԛヘ묐ϗ# IČ먰ϗ볐ϗŏĈ猴ϗ램ϗ볨ϗŲĈ몴ϗ벰ϗ륰ϗvĈŵĈRépubliqueueŸĐlatreŢĈꒀミ扐ԛ*窜ϔ猐ϗťĈprésentationŨĈꒀミ扐ԛ戴ϘϗƓČon&#10;la RépubliqueƕĈDjibouti ƘČꏐョꑔミꎠョ扐ԛヘ벨ϗ ƇĈ버ϗ붸ϗ묘ϗ蒐Ϗ#Č뫘ϗ뵸ϗƈĈ犬ϗ뫰ϗ븸ϗƳĈꒀミ扐ԛ뮼ϗ봰ϗ ƶČꏐョꑔミꎠョ扐ԛヘ붰ϗ# ½Č볐ϗ뻈ϗƣĈꒀミ扐ԛ&quot;밼ϗ犈ϗƦĈ뵔ϗ븈ϗ벰ϗªĈƩĈꒀミ扐ԛ且Ϙ빘ϗƬĐ빼ϗ뽐ϗ붸ϗǖĈ爤ϗ볨ϗ쀰ϗ ǙČꏐョꑔミꎠョ扐ԛヘ븀ϗ ǀĈꒀミ扐ԛ뭤ϗ뼀ϗËČ뵸ϗ뽰ϗǉĈꒀミ扐ԛ稔ϔ爀ϗ ǌČꏐョꑔミꎠョ扐ԛヘ뽈ϗ ǻĈ뼤ϗ쁘ϗ븈ϗ蒐Ϗ#þČ뻈ϗ쀘ϗǼĈRépubliqueǧĈꒀミ扐ԛ&#10;ϓ뿐ϗ ǪČꏐョꑔミꎠョ扐ԛヘ쁐ϗ# Č뽰ϗ셨ϗėĈ綤ϔ븸ϗ솀ϗĚĈ뿴ϗ삨ϗ뽐ϗĈĝĈꒀミ扐ԛ&quot;ϙ샸ϗĀĐ서ϗ쇰ϗ쁘ϗĊĈꒀミ扐ԛ&#10;뾄ϗ綀ϔ čČꏐョꑔミꎠョ扐ԛヘ삠ϗ ĴĈꒀミ扐ԛ%쉌ϗ솠ϗ?Č쀘ϗ숐ϗĽĈ紜ϔ쀰ϗ싐ϗ ĠČꏐョꑔミꎠョ扐ԛヘ쇨ϗ įĈ쇄ϗ슠ϗ삨ϗ蒐Ϗ#RČ셨ϗ썠ϗŐĈꒀミ扐ԛꈔϙ糸ϔśĈDjibouti_ĈŞĈꒀミ扐ԛ.仼Ϙ싰ϗŁĐ쌔ϗ쏨ϗ쇰ϗŋĈ粔ϔ솀ϗ쐠ϗ ŎČꏐョꑔミꎠョ扐ԛヘ슘ϗ ŵĈꒀミ扐ԛ1ϓ쎘ϗxČ숐ϗ쐈ϗžĈꒀミ扐ԛ욼ϗ籰ϔ šČꏐョꑔミꎠョ扐ԛヘ쏠ϗ ŨĈ쎼ϗ쓰ϗ슠ϗ蒐Ϗ#Č썠ϗ쒰ϗƑĈ簌ϔ싐ϗ점ϗƔĈꒀミ扐ԛ6ϓ쑨ϗ ƟČꏐョꑔミꎠョ扐ԛヘ쓨ϗ# Č쐈ϗ였ϗƄĈꒀミ扐ԛ릜ϗ玘ϗƏĈ쒌ϗ앀ϗ쏨ϗ³ĈƲĈꒀミ扐ԛ9엜ϗ얐ϗƵĐ어ϗ자ϗ쓰ϗƿĈ&#10;ken Listue ƢČꏐョꑔミꎠョ扐ԛヘ씸ϗ ƩĈquatre蒐Ϗ#¬Č쒰ϗ읐ϗǒĈᠨҶ즠ϗⰘϔngǕČϜǙĈꈬϗ蠔秮蠄秮衐秮蠠秮衴秮袈秮袜秮Ϝ銜竣蒐Ϗ#ꕠϔǅĈdebliqueǈĈꒀミ扐ԛ@잴ϗ윈ϗ ǳČꏐョꑔミꎠョ扐ԛヘ있ϗ# úČ였ϗ좠ϗǸĈPrésentationǣĈ윬ϗ좀ϗ앀ϗçĈǦĈpointsǩĐꒀミ扐ԛF倄Ϙ젰ϗēĈ箄ϔ쐠ϗ予Ϙ ĖČꏐョꑔミꎠョ扐ԛヘ졸ϗ ĝĈ졔ϗ䩨ϔ자ϗ蒐Ϗ#Č읐ϗ쥈ϗĆĈꒀミ扐ԛဌԙ筠ϔĉĈꒀミ扐ԛG뵜ϓ준ϗ ČČꏐョꑔミꎠョ扐ԛヘ䩠ϔ# ;Č좠ϗ䭸ϔĹČ久奔ꆠϔ첰ϗtĽČ㗐ϔeġĈϗ쪰ϗ옘ϗĤČ쪨ϗ쀀 įČꏐョꑔミꎠョ扐ԛヘꨰϗ ŖĈLaśĊfr觠řĈ窷噜㐙觠şĈŝČﹰԐŃČ 픑㨊ŁČ罐ԘŇĈ지ϗϗ즠ϗŊĈ秧ᎀ!㚘ϔ嫨Ѵᆨƛ橈ϗꏰϘ쫐ϗngModesŻĈh杧ㇰԙ䁬ԙ殴ԛ☄൅뻯 ŤČꏐョꑔミꎠョ扐ԛヘꮀϗ ƓĈ&#10;ƐČ久奔迀ϔ탈ϓƔČ噰ѵϗ쀀偀Ϙ쀀伸Ϙ쀀ꏰϘmƆČ縸秫ϗ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ϓϓ䥌呓䥌呓ØmđĈ지ϗ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龸Ϙ龸Ϙ䥌呓䥌呓䥌呓䥌呓䥌呓䥌呓䥌呓䥌呓䥌呓䥌呓䥌呓䥌呓䥌呓䥌呓䥌呓䥌呓䥌呓aØǉČϗ䥌呓䥌呓䥌呓䥌呓䥌呓䥌呓䥌呓䥌呓䥌呓䥌呓䥌呓䥌呓䥌呓䥌呓䥌呓䥌呓䥌呓䥌呓䥌呓䥌呓䥌呓䥌呓䥌呓䥌呓䥌呓䥌呓궠ϔ궠ϔ䥌呓䥌呓䥌呓䥌呓䥌呓䥌呓䥌呓䥌呓䥌呓"/>
        </w:smartTagPr>
        <w:r w:rsidR="004131D1" w:rsidRPr="00526D8E">
          <w:rPr>
            <w:lang w:val="fr-CH"/>
          </w:rPr>
          <w:t>la République</w:t>
        </w:r>
      </w:smartTag>
      <w:r w:rsidR="004131D1" w:rsidRPr="00526D8E">
        <w:rPr>
          <w:lang w:val="fr-CH"/>
        </w:rPr>
        <w:t xml:space="preserve"> de Djibouti s</w:t>
      </w:r>
      <w:r w:rsidR="00D331B6">
        <w:rPr>
          <w:lang w:val="fr-CH"/>
        </w:rPr>
        <w:t>’</w:t>
      </w:r>
      <w:r w:rsidR="004131D1" w:rsidRPr="00526D8E">
        <w:rPr>
          <w:lang w:val="fr-CH"/>
        </w:rPr>
        <w:t>est donc engagée à œuvrer pleinement pour le respect, la promotion, la protection et la réalisation des droits des femmes dans le pays et surtout à éliminer toutes les formes de discrimination à leur égard, y compris leur protection contre toute forme de violence.</w:t>
      </w:r>
    </w:p>
    <w:p w:rsidR="004131D1" w:rsidRPr="00526D8E" w:rsidRDefault="00FE4D08" w:rsidP="00FE4D08">
      <w:pPr>
        <w:pStyle w:val="SingleTxtG"/>
        <w:rPr>
          <w:lang w:val="fr-CH"/>
        </w:rPr>
      </w:pPr>
      <w:r>
        <w:rPr>
          <w:lang w:val="fr-CH"/>
        </w:rPr>
        <w:t>6.</w:t>
      </w:r>
      <w:r>
        <w:rPr>
          <w:lang w:val="fr-CH"/>
        </w:rPr>
        <w:tab/>
      </w:r>
      <w:r w:rsidR="004131D1" w:rsidRPr="00526D8E">
        <w:rPr>
          <w:lang w:val="fr-CH"/>
        </w:rPr>
        <w:t>La République s</w:t>
      </w:r>
      <w:r w:rsidR="00D331B6">
        <w:rPr>
          <w:lang w:val="fr-CH"/>
        </w:rPr>
        <w:t>’</w:t>
      </w:r>
      <w:r w:rsidR="004131D1" w:rsidRPr="00526D8E">
        <w:rPr>
          <w:lang w:val="fr-CH"/>
        </w:rPr>
        <w:t>est engagée par la même occasion à présenter au Secrétaire général de l</w:t>
      </w:r>
      <w:r w:rsidR="00D331B6">
        <w:rPr>
          <w:lang w:val="fr-CH"/>
        </w:rPr>
        <w:t>’</w:t>
      </w:r>
      <w:r w:rsidR="004131D1" w:rsidRPr="00526D8E">
        <w:rPr>
          <w:lang w:val="fr-CH"/>
        </w:rPr>
        <w:t>Organisation des Nations Unies, pour examen par le Comité sur l</w:t>
      </w:r>
      <w:r w:rsidR="00D331B6">
        <w:rPr>
          <w:lang w:val="fr-CH"/>
        </w:rPr>
        <w:t>’</w:t>
      </w:r>
      <w:r w:rsidR="004131D1" w:rsidRPr="00526D8E">
        <w:rPr>
          <w:lang w:val="fr-CH"/>
        </w:rPr>
        <w:t>élimination de la discrimination à l</w:t>
      </w:r>
      <w:r w:rsidR="00D331B6">
        <w:rPr>
          <w:lang w:val="fr-CH"/>
        </w:rPr>
        <w:t>’</w:t>
      </w:r>
      <w:r w:rsidR="004131D1" w:rsidRPr="00526D8E">
        <w:rPr>
          <w:lang w:val="fr-CH"/>
        </w:rPr>
        <w:t>égard des femmes («le Comité»), des rapports sur les mesures d</w:t>
      </w:r>
      <w:r w:rsidR="00D331B6">
        <w:rPr>
          <w:lang w:val="fr-CH"/>
        </w:rPr>
        <w:t>’</w:t>
      </w:r>
      <w:r w:rsidR="004131D1" w:rsidRPr="00526D8E">
        <w:rPr>
          <w:lang w:val="fr-CH"/>
        </w:rPr>
        <w:t>ordre législatif, judiciaire, administratif ou autre qu</w:t>
      </w:r>
      <w:r w:rsidR="00D331B6">
        <w:rPr>
          <w:lang w:val="fr-CH"/>
        </w:rPr>
        <w:t>’</w:t>
      </w:r>
      <w:r w:rsidR="004131D1" w:rsidRPr="00526D8E">
        <w:rPr>
          <w:lang w:val="fr-CH"/>
        </w:rPr>
        <w:t>el</w:t>
      </w:r>
      <w:r w:rsidR="00145D95">
        <w:rPr>
          <w:lang w:val="fr-CH"/>
        </w:rPr>
        <w:t>le a adoptées pour donner effet</w:t>
      </w:r>
      <w:r w:rsidR="004131D1" w:rsidRPr="00526D8E">
        <w:rPr>
          <w:lang w:val="fr-CH"/>
        </w:rPr>
        <w:t xml:space="preserve"> aux dispositions de </w:t>
      </w:r>
      <w:smartTag w:uri="urn:schemas-microsoft-com:office:smarttags" w:element="PersonName">
        <w:smartTagPr>
          <w:attr w:name="ProductID" w:val="la Convention."/>
        </w:smartTagPr>
        <w:r w:rsidR="004131D1" w:rsidRPr="00526D8E">
          <w:rPr>
            <w:lang w:val="fr-CH"/>
          </w:rPr>
          <w:t>la Convention.</w:t>
        </w:r>
      </w:smartTag>
    </w:p>
    <w:p w:rsidR="004131D1" w:rsidRPr="00526D8E" w:rsidRDefault="00FE4D08" w:rsidP="00FE4D08">
      <w:pPr>
        <w:pStyle w:val="SingleTxtG"/>
        <w:rPr>
          <w:lang w:val="fr-CH"/>
        </w:rPr>
      </w:pPr>
      <w:r>
        <w:rPr>
          <w:lang w:val="fr-CH"/>
        </w:rPr>
        <w:t>7.</w:t>
      </w:r>
      <w:r>
        <w:rPr>
          <w:lang w:val="fr-CH"/>
        </w:rPr>
        <w:tab/>
      </w:r>
      <w:r w:rsidR="004131D1" w:rsidRPr="00526D8E">
        <w:rPr>
          <w:lang w:val="fr-CH"/>
        </w:rPr>
        <w:t>Ainsi, aux termes de l</w:t>
      </w:r>
      <w:r w:rsidR="00D331B6">
        <w:rPr>
          <w:lang w:val="fr-CH"/>
        </w:rPr>
        <w:t>’</w:t>
      </w:r>
      <w:r w:rsidR="004131D1" w:rsidRPr="00526D8E">
        <w:rPr>
          <w:lang w:val="fr-CH"/>
        </w:rPr>
        <w:t xml:space="preserve">article 18 de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xml:space="preserve">, </w:t>
      </w:r>
      <w:smartTag w:uri="urn:schemas-microsoft-com:office:smarttags" w:element="PersonName">
        <w:smartTagPr>
          <w:attr w:name="ProductID" w:val="浩汰䑥捯浵湥側潲数瑲敩s&#10;ŎČ珺Ơ痚Ơ뇈ϔűČϒ⃬ʱ⃰ʱ⃴ʱ⃸ʱ⃼ʱ℀ʱ℄ʱ℈ʱℌʱℐʱ℔ʱ℘ʱℜʱ℠ʱℤʱℨʱŧĈ#蠔秮蠄秮衐秮蠠秮衴秮袈秮袜秮ﻠϜ侈Ѵ蒐Ϗ#뎈ϔƓĈ댐怷데怷䦜礛ﰴ礏怹怹맼禒ꕔ礲ᗌϮા䥫췮ᇓ退吧㫄ЀÀ䘀ƟĊSystem.Data.SqlXml9&#10;ƁČ⭄秭ҫ䀀sҫ ҫ衸ϔАҫ&#10;ƏĈ陰ϔ釈ϔ耈ԝ㘰Ԙ䥌呓ϓAn l&#10;ƻČ⭄秭Ҟ쀀sҞ ҞဈϗЄҞ5&#10;ơĈ໤秭ҧ䀀ҧ ҧ衸ϔҧƩČ捺怀揍니ϒက捺3aǓĈ뜔ϔ㘈ϗǖĈ↔睊ⅰ睊倀㘰ϗ䵔ﾰ粑Ǡ粒O翨ԙ庐ԙ庐ԙ⅘睊㘰ϗ⅄睊㘰ϗ啂䕒ℴ睊ℤ睊뼼睊뼬睊㛔ϗǘѳ왼ㇰ崖盌䙂焃︕럐ވдǱĊMailMergeWizardStateChangeǹĈ♼ԐǣĈ睬秫䅍䥎젘ϒǤČ秩䅃䵓ムϗࢨϔȈϐธϐǭĊSystem.Data.SqlXmlėČ됐掂⊇掅⃐ύ⾨掅닸ϒ㊐ϗက捺9ęĎWindowDeactivatenaăĈ㘈ϗ즨稻ᕘϗ䩤Ѵ锈ϔtoServices볘ϔ땈ϔׇčĈ؀؀؀ ؀&#10;؀؀؀؀ ؀&#10;؀ ؀!؀&quot;&#10;؀#؀$؀؀؀%؀&amp;؀'؀(؀)؀*؀-؀.؀/؀0 ؀1!؀2&quot;؀3#؀4$؀5%؀6+؀+,؀,-؀7.؀8/؀90؀:1؀;2؀&lt;4؀=5؀&gt;6؀?7؀A8؀@:؀B;؀D&lt;؀C=؀F&gt;؀E@؀GB؀HC؀ID؀KE؀JH؀MI؀LJ؀OK؀NL؀PM؀QN؀RO؀SP؀TQ؀VR؀WS؀YT؀ZU؀[V؀\W؀]X؀^Y؀_Z؀`[؀aa؀Ub؀Xc؀bd؀ce؀df؀eg؀fh؀gj؀hk؀im؀kn؀jo؀lp؀mq؀nr؀os؀pt؀qu؀rv؀sw؀tx؀uy؀vz؀w{؀x|؀y}؀z؀|؀{؀}؀~؀؀؀؀؀؀؀؀؀؀؀؀؀؀؀؀؀؀؀؀؀؀؀؀؀¤؀¥؀¦؀§؀¨؀©؀ª؀«؀¬؀ ­؀¡°؀¢±؀£²؀¥³؀¤µ؀§¶؀¦·؀©¸؀¨¹؀«º؀ª»؀¬¼؀­½؀®¿؀¯À؀±Á؀°Â؀²Ã؀³Ä؀´Å؀¶Æ؀µÇ؀·È؀¸Ë؀ºÌ؀¹Í؀»Î؀¼Ï؀½Ð؀¾Ñ؀¿Ò؀ÀÓ؀ÁÔ؀ÂÕ؀ÃÝ؀ÄÞ؀Åß؀Æà؀Èá؀Éâ؀Ëã؀Ìä؀Íå؀Îæ؀Ïç؀Ðè؀Ñé؀Òê؀Óð؀Çñ؀Êò؀Ôó؀Õô؀×õ؀Öö؀Ø÷؀Ùø؀Úù؀Ûü؀Üý؀Ýþ؀ßÿ؀Þā؀àĂ؀áă؀ãĄ؀âą؀äĆ؀åć؀æĈ؀çĉ؀èċ؀éČ؀êč؀ëĎ؀ìď؀íĐ؀îđ؀ðĒ؀ïē؀ñĔ؀òė؀óĘ؀ôę؀öĚ؀õě؀÷Ĝ؀øĝ؀ùĞ؀úğ؀ûĠ؀üġ؀ýĩ؀þĪ؀ÿĬ؀āĭ؀Āį؀ăİ؀Ăı؀ĄĲ؀ąĳ؀ĆĴ؀ćĵ؀ĉĶ؀Ĉķ؀ċĸ؀ĊĹ؀Čĺ؀čĻ؀Ďļ؀ďĽ؀Đľ؀ĒĿ؀Ĕŀ؀ĕŁ؀Ėł؀ėŃ؀Ęń؀ęŅ؀Ěņ؀ěŇ؀Ĝň؀ĝŎ؀đŏ؀ēŐ؀Ğő؀ğŒ؀Ġœ؀ġŔ؀Ģŕ؀ĤŖ؀ģŗ؀ĥŚ؀Ħś؀ħŜ؀ĩŝ؀Ĩş؀ĪŠ؀īš؀ĬŢ؀ĭţ؀įŤ؀Įť؀İŦ؀ıŧ؀Ĳũ؀ĳŪ؀Ĵū؀ĵŬ؀Ķŭ؀ķŮ؀ĸů؀ĹŰ؀ĺű؀ĻŲ؀ļŵ؀ĽŶ؀ľŷ؀ŀŸ؀ĿŹ؀Łź؀łŻ؀Ńż؀ńŽ؀ņž؀Ņſ؀ŇƇ؀ňƈ؀ŉƉ؀ŋƊ؀ŊƋ؀Ōƌ؀ōƍ؀ŎƎ؀ŏƏ؀ŒƐ؀œƑ؀Ŕƒ؀ŕƓ؀ŖƔ؀ŗƕ؀ŘƖ؀řƗ؀ŚƘ؀śƞ؀ŐƟ؀őƠ؀Ŝơ؀ŝƢ؀Şƣ؀şƤ؀Šƥ؀ŢƦ؀šƧ؀ţƪ؀Ťƫ؀ťƬ؀ŧƭ؀ŦƯ؀Ũư؀ũƱ؀ŪƲ؀ūƳ؀Ŭƴ؀ŭƵ؀Ůƶ؀ůƷ؀Űƹ؀űƺ؀Ųƻ؀ųƼ؀Ŵƽ؀ŵƾ؀Ŷƿ؀Ÿǀ؀ŷǁ؀źǂ؀Źǅ؀Żǆ؀żǇ؀Žǈ؀žǉ؀ſǊ؀ƀǋ؀Ɓǌ؀ƂǍ؀Ƅǎ؀ƃǏ؀ƅǙ؀Ɔǚ؀ƇǛ؀ƈǜ؀Ɖǝ؀ƊǞ؀Ƌǟ؀ƌǠ؀ƍǡ؀ƎǢ؀Əǣ؀Ɛǥ؀ƒǦ؀Ƒǧ؀ƓǨ؀Ɣǩ؀ƕǪ؀Ɩǫ؀ƗǬ؀ƙǭ؀ƚǮ؀Ɯǯ؀Ɲǰ؀ƞǱ؀Ɵǲ؀Ơǳ؀ơǴ؀Ƣǵ؀ƣǶ؀ƤǼ؀Ƙǽ؀ƛǾ؀ƥǿ؀ƦȀ؀ƨȁ؀ƧȂ؀Ʃȃ؀ƪȄ؀ƫȅ؀ƬȈ؀ƭȉ؀ƮȊ؀ưȋ؀Ưȍ؀ƲȎ؀Ʊȏ؀ƴȐ؀Ƴȑ؀ƶȒ؀Ƶȓ؀ƷȔ؀Ƹȕ؀ƹȗ؀ƺȘ؀ƻș؀ƼȚ؀ƽț؀ƾȜ؀ƿȝ؀ǀȞ؀ǁȟ؀ǂȠ؀ǃȣ؀ǅȤ؀Ǆȥ؀ǇȦ؀ǆȧ؀ǈȨ؀ǉȩ؀ǊȪ؀ǋȫ؀ǌȬ؀Ǎȭ؀ǎȵ؀ǐȶ؀Ǐȷ؀ǑȺ؀ǒȻ؀Ǔȼ؀ǔȽ؀ǕȾ؀ǖȿ؀ǘɀ؀ǗɁ؀Ǚɂ؀ǚɃ؀ǛɈ؀ǜɉ؀ǝɊ؀Ǟɋ؀ǟɌ؀ǡɍ؀ǠɎ؀Ǣɏ؀ǣɐ؀Ǥɑ؀ǥɒ؀Ǧɓ؀Ǩɔ؀ǧɕ؀ǩɖ؀Ǫɗ؀ǫɘ؀Ǭə؀ǭɚ؀Ǯɛ؀ǯɜ؀ǰɝ؀ǲɞ؀Ǳɟ؀ǳɠ؀Ǵɡ؀ǵɢ؀Ƕɣ؀Ƿɤ؀Ǹɩ؀ǹɪ؀Ǻɫ؀ǻɬ؀Ǽɭ؀ǽɮ؀Ǿɯ؀ǿɰ؀Ȁɱ؀ȁɲ؀Ȃɳ؀ȃɽ؀Ȅɾ؀ȅɿ؀ȇʀ؀Ȇʁ؀Ȉʂ؀ȉʃ؀Ȋʄ؀ȋʅ؀Ȍʆ؀ȍʇ؀Ȏʈ؀ȏʉ؀Ȑʊ؀ȑʋ؀Ȓʌ؀ȓʍ؀Ȕʎ؀ȕʏ؀Ȗʐ؀ȗʑ؀Șʔ؀șʕ؀Țʖ؀țʗ؀Ȝʛ؀ȝʜ؀Ȟʝ؀ȟʞ؀Ƞʟ؀ȡʠ؀ȣʡ؀Ȣʢ؀ȥʣ؀Ȥʤ؀ȧʥ؀Ȧʦ؀Ȩʧ؀ȩʨ؀ȫʩ؀Ȫʪ؀ȭʫ؀Ȭʬ؀ȯʭ؀Ȯʮ؀Ȱʯ؀ȱʰ؀ȳʱ؀Ȳʲ؀ȵʳ؀ȴʴ؀ȶʵ؀ȷʶ؀ȸʷ؀ȹʸ؀Ⱥʹ؀Ȼʺ؀Ƚʻ؀ȼʼ؀Ⱦʽ؀ȿʾ؀ɀʿ؀Ɂˀ؀ɂˁ؀Ƀ˂؀Ʉ˃؀Ʌ˄؀Ɇ˅؀ɇˍ؀Ɉˎ؀ɉˏ؀Ɋ˒؀Ɍ˓؀ɋ˔؀Ɏ˕؀ɍ˖؀ɏ˗؀ɐ˘؀ɑ˙؀ɒ˚؀ɔ˛؀ɓ˜؀ɕ˝؀ɖ˞؀ɗ˟؀ɘˠ؀ɚˡ؀əˢ؀ɜˣ؀ɛˤ؀ɝ˥؀ɞ˦؀ɟ˩؀ɠ˪؀ɡ˫؀ɣˬ؀ɢ˭؀ɤˮ؀ɥ˯؀ɦ˰؀ɧ˱؀ɨ˲؀ɩ˳؀ɫ˴؀ɪ˵؀ɬ˶؀ɭ˷؀ɮ˸؀ɯ˹؀ɰ˺؀ɲ˻؀ɱ˼؀ɴ˽؀ɳ˾؀ɵ˿؀ɶ̀؀ɷ̂؀ɸ̃؀ɹ̄؀ɺ̅؀ɻ̆؀ɼ̇؀ɽ̈؀ɾ̍؀ɿ̎؀ʀ̏؀ʁ̟؀ʂ̠؀ʃ̡؀ʄ̢؀ʆ̣؀ʅ̤؀ʇ̥؀ʈ̦؀ʉ̧؀ʊ̨؀ʋ̩؀ʌ̪؀ʍ̫؀ʎ̬؀ʏ̭؀ʑ̮؀ʐ̯؀ʒ̰؀ʓ̱؀ʔ̲؀ʖ̳؀ʕ̴؀ʗ̵؀ʙ̶؀ʘ̷؀ʚ̸؀ʛ̹؀ʜ̺؀ʝ̻؀ʞ̼؀ʟ̽؀ʠ̾؀ʡ̿؀ʢ̀؀ʣ́؀ʥ͂؀ʤ̓؀ʦ̈́؀ʧͅ؀ʨ͆؀ʩ͇؀ʪ͈؀ʫ͉؀ʬ͊؀ʭ͋؀ʮ͌؀ʯ͍؀ʰ͎؀ʱ͏؀ʲ͐؀ʳ͕؀ʴ͖؀ʵ͗؀ʶ͘؀ʷ͙؀ʸͯ؀ʹͰ؀ʻͱ؀ʺͲ؀ʼͳ؀ʽʹ؀ʾ͵؀ʿͶ؀ˀͷ؀ˁ͸؀˂͹؀˃ͺ؀˄ͻ؀˅ͼ؀ˆͽ؀ˇ;؀ˈͿ؀ˉ΀؀ˊ΁؀ˋ΂؀ˍ΃؀ˌ΄؀ˎ΅؀ˏΆ؀ː·؀ˑΈ؀˒Ή؀˓Ί؀˔΋؀˕Ό؀˗΍؀˖Ύ؀˘Ώ؀˙ΐ؀˚Α؀˛Β؀˜Γ؀˞Δ؀˝Ε؀˟Ζ؀ˠΗ؀ˢΘ؀ˡΙ؀ˣΚ؀ˤΛ؀˥Μ؀˦Ν؀˧Ξ؀˨Ο؀˩Π؀˪Υ؀˫Φ؀ˬΧ؀˭Ψ؀ˮΩ؀˯ι؀˰κ؀˱ν؀˲ξ؀˳ο؀˴ρ؀˵ς؀˶σ؀˷τ؀˸υ؀˺φ؀˹χ؀˼ψ؀˻ω؀˾ϊ؀˽ϋ؀˿ό؀̀ύ؀̂ώ؀́Ϗ؀̃ϐ؀̄ϑ؀̅ϒ؀̆ϓ؀̈ϔ؀̇ϕ؀̊ϖ؀̉ϗ؀̌Ϙ؀̋ϙ؀̍Ϛ؀̎ϛ؀̏Ϝ؀̐ϝ؀̑Ϟ؀̒ϟ؀̓Ϡ؀̕ϡ؀̔Ϣ؀̗ϣ؀̖Ϥ؀̘ϥ؀̙Ϧ؀̚ϧ؀̛Ϩ؀̜Ϯ؀̞ϯ؀̝ϰ؀̟ϱ؀̡ϲ؀̠ϳ؀̣ϴ؀̢ϵ؀̤϶؀̥Ϸ؀̦ϸ؀̧Ϲ؀̨Ϻ؀̩ϻ؀̪ϼ؀̫Ͻ؀̭Ͼ؀̬Ͽ؀̮Ѐ؀̯Ё؀̰Ђ؀̱Ѕ؀̲І؀̳Ї؀̴Ј؀̵Љ؀̶Њ؀̸Ћ؀̷Ќ؀̺Ѝ؀̹Ў؀̼Џ؀̻А؀̽Б؀̾В؀̀Г؀̿Д؀͂Е؀́Ж؀̈́З؀̓И؀͆Й؀ͅК؀͇Л؀͈Н؀͉Р؀͊С؀͋Т؀͌У؀͍Ф؀͎Х؀͏Ц؀͐Ш؀͑Щ؀͒Ъ؀͓Ы؀͔Ь؀͕Э؀͗Ю؀͖Я؀͙а؀͘б؀͚в؀͛г؀͜д؀͝е؀͞ж؀͟з؀͠й؀͡к؀͢л؀ͣм؀ͤн؀ͥо؀ͧп؀ͦр؀ͨс؀ͩт؀ͪу؀ͫф؀ͬч؀ͭш؀ͮщ؀ͯъ؀Ͱэ؀ͱю؀Ͳя؀ͳё؀ʹђ؀͵ѓ؀Ͷє؀ͷњ؀͸ћ؀͹ќ؀ͺѝ؀ͻў؀ͼџ؀ͽѠ؀Ϳѡ؀;Ѣ؀΁ѣ؀΀Ѥ؀΃ѥ؀΂Ѧ؀΅ѧ؀΄Ѩ؀Άѩ؀·Ѫ؀Έѫ؀ΉѬ؀Ίѭ؀΋Ѯ؀Όѯ؀΍Ѱ؀Ύѱ؀ΏѲ؀ΐѳ؀ΑѴ؀Γѵ؀ΒѶ؀Εѷ؀ΔѸ؀Ηѹ؀ΖѺ؀Θѻ؀ΚѼ؀Ιѽ؀ΛѾ؀Μѿ؀Νҁ؀Ξ҃؀Ο҄؀Π҅؀Ρ҆؀΢҇؀Σ҈؀Τ҉؀ΥҊ؀Φҋ؀ΨҌ؀Χҍ؀ΩҎ؀Ϊҏ؀ΫҐ؀άґ؀έҔ؀ήҕ؀ίҖ؀ΰҗ؀αҙ؀βҚ؀δқ؀ηҜ؀θҝ؀λҞ؀νҟ؀οҠ؀πҡ؀σҢ؀υң؀φҤ؀ωҥ؀ϊҦ؀ύҧ؀ώҨ؀ϑҩ؀ϒҪ؀ϕҫ؀ϖҬ؀ϙҭ؀Ϛү؀γҰ؀εұ؀ζҲ؀ιҳ؀κҴ؀μҵ؀ξҶ؀ρҷ؀ςҸ؀τҹ؀χҺ؀ψһ؀ϋҼ؀όҽ؀ϏҾ؀ϐҿ؀ϓӀ؀ϔӁ؀ϗӂ؀ϘӇ؀ϛӈ؀ϜӉ؀ϝӊ؀ϞӋ؀ϟӌ؀Ϡӎ؀ϡӏ؀ϢӐ؀ϣӑ؀ϤӒ؀ϥӓ؀ϦӔ؀ϧӕ؀ϨӖ؀ϩӗ؀ϪӘ؀ϫӜ؀Ϭӝ؀ϭӞ؀ϯӟ؀ϮӠ؀ϱӡ؀ϰӢ؀ϳӣ؀ϲӤ؀ϵӥ؀ϴӦ؀϶ӧ؀ϷӨ؀Ϲө؀ϸӪ؀ϻӫ؀ϺӬ؀ϼӭ؀ϽӰ؀Ͼӱ؀ϿӲ؀Ѐӳ؀ЁӴ؀ЂӶ؀Ѓӷ؀ЄӸ؀Іӹ؀ЅӺ؀Їӻ؀ЈӼ؀Њӽ؀ЉӾ؀Ћӿ؀ЌԀ؀Ѝԁ؀ЎԂ؀ЏԄ؀Аԇ؀Бԉ؀ВԊ؀Гԋ؀ДԌ؀Еԍ؀Жԑ؀ЗԒ؀Иԓ؀ЙԔ؀КԖ؀Лԗ؀НԘ؀Мԙ؀ПԚ؀ОԜ؀Рԝ؀ТԞ؀Сԟ؀ФԠ؀УԢ؀ХԤ؀Цԥ؀ЧԦ؀Щԧ؀ШԪ؀Ъԫ؀ЫԬ؀Ьԭ؀ЭԮ؀Юԯ؀Я԰؀Ա؀Բ؀Գ؀Թ؀аԺ؀бԻ؀вԼ؀гԽ؀еԾ؀зԿ؀иՀ؀йՁ؀кՂ؀лՃ؀мՄ؀нՅ؀оՆ؀пՌ؀дՍ؀жՎ؀рՏ؀сՐ؀тՑ؀уՒ؀фՓ؀цՔ؀хՕ؀ч՘؀шՙ؀щ՚؀ъ՛؀ы՝؀э՞؀ь՟؀яՠ؀юա؀ѐբ؀ёգ؀ђդ؀ѓե؀єէ؀ѕը؀їթ؀іժ؀љի؀јլ؀њխ؀ќծ؀ћկ؀ѝհ؀ўճ؀џմ؀Ѡյ؀ѡն؀Ѣշ؀ѣո؀Ѥչ؀Ѧպ؀ѥջ؀ѧռ؀Ѩս؀ѩև؀ѫֈ؀Ѫ։؀ѭ֊؀Ѭ֋؀ѯ֌؀Ѯ֍؀Ѱ֎؀ѱ֏؀Ѳ֐؀ѳ֑؀Ѵ֓؀Ѷ֔؀ѵ֕؀ѷ֖؀Ѹ֗؀֘؀֙؀֚؀&#10;֠؀ѹ֡؀Ѻ֢؀ѻ֣؀ѽ֤؀ѿ֥؀Ҁ֦؀ҁ֧؀҂֨؀҃֩؀֪҄؀҅֫؀҆֬؀֭҇؀҈ֳ؀Ѽִ؀Ѿֵ؀҉ֶ؀Ҋַ؀ҋָ؀Ҍֹ؀ҍֺ؀Ҏֻ؀ҏּ؀Ґֿ؀ґ׀؀Ғׁ؀Ҕׂ؀ғׄ؀Җׅ؀ҕ׆؀Ҙׇ؀җ׈؀ҙ׉؀Қ׊؀қ׋؀Ҝ׌؀ҝ׎؀Ҟ׏؀Ҡא؀ҟב؀Ңג؀ҡד؀ңה؀ҥו؀Ҥז؀Ҧח؀ҧך؀Ҩכ؀ҩל؀ҫם؀Ҫמ؀Ҭן؀ҭנ؀Үס؀үע؀Ұף؀ұפ؀Ҳ׬؀Ҵ׭؀ҳׯ؀Ҷװ؀ҵײ؀Ҹ׳؀ҷ״؀Һ׵؀ҹ׶؀һ׷؀Ҽ׸؀ҽ׹؀Ҿ׺؀Ӏ׻؀ҿ׼؀ӂ׽؀Ӂ׾؀׿؀؀؀؁؀؄؀Ӄ؅؀ӄ؆؀Ӆ؇؀ӆ؈؀Ӈ؉؀ӈ؊؀ӊ؋؀Ӊ،؀Ӌ؍؀ӌ؎؀Ӎ؏؀ӎؐ؀ӏؑ؀Ӑؓ؀ӑؔ؀Ӓؕ؀ӓؖ؀Ӕؚ؀ӕ؛؀Ӗ؜؀ӗ؝؀Ә؞؀әؠ؀Ӛآ؀ӛأ؀Ӝؤ؀ӝإ؀Ӟب؀ӟة؀Ӡث؀ӡج؀Ӣح؀ӣخ؀Ӥد؀ӥذ؀Ӧر؀Өز؀ӧس؀өش؀Ӫص؀ӫض؀Ӭط؀ӭع؀Ӯػ؀ӯؼ؀Ӱؽ؀ӱؾ؀Ӳؿ؀ӳـ؀Ӵف؀ӵق؀Ӷل؀ӷى؀Ӹي؀ӹً؀Ӻٌ؀ӻٍ؀ӽَ؀Ӽُ؀Ӿِ؀ӿّ؀ԁْ؀Ԁٓ؀ԃٔ؀Ԃٕ؀Ԅٖ؀ԅٗ؀ԇ٘؀Ԇٙ؀Ԉٚ؀ԉٛ؀Ԋٞ؀ԋٟ؀Ԍ١؀ԍ٢؀Ԏ٥؀ԏ٦؀Ԑ٧؀ԑ٨؀Ԓ٩؀ԓ٪؀Ԕ٫؀ԕ٬؀ԗ٭؀Ԗٯ؀Ԙٰ؀ԙٱ؀Ԛٲ؀ԛٳ؀Ԝٴ؀ԝٵ؀Ԟٶ؀ԟٷ؀Ԡٻ؀ԡټ؀Ԣٽ؀ԣپ؀Ԥٿ؀ԥڀ؀ځ؀ڂ؀ڃ؀ڄ؀څ؀چ؀ڇ؀ڌ؀Ԧڍ؀ԧڎ؀Ԩڏ؀ԩړ؀Ԫڔ؀ԫڕ؀Ԭږ؀ԭښ؀Ԯڛ؀ԯڜ؀԰ڝ؀Աڟ؀Բڠ؀Գڡ؀Դڢ؀Եڣ؀Զڥ؀Էڦ؀Ըڧ؀Թڨ؀Ժک؀Իڪ؀Լګ؀Խڬ؀Ծڮ؀Կگ؀Հڰ؀Ձڱ؀Ղڲ؀Ճڳ؀Մڴ؀Յڵ؀Շڶ؀Նڷ؀Ոڸ؀Չں؀Պڻ؀Ջڿ؀Ռۀ؀Սہ؀Վۂ؀Տۇ؀Րۈ؀Ցۉ؀Ւۊ؀Փۋ؀Քی؀Օۖ؀Ֆۗ؀՗ۘ؀՘ۙ؀ՙۚ؀՚ۛ؀՜ۜ؀՛۝؀՝۞؀՞۟؀՟۠؀ՠۡ؀ա۱؀բ۲؀դ۳؀գ۴؀զ۵؀ե۶؀է۷؀ը۸؀թ۹؀ժۺ؀իۿ؀լ܀؀խ܁؀ծ܂؀կ܃؀հ܄؀ձ܅؀ղ܆؀ճ܇؀մ܈؀յ܊؀ն܋؀շ܌؀ո܍؀չ܎؀պ܏؀ջܐ؀ռܑ؀սܒ؀վܓ؀տܔ؀րܕ؀ցܖ؀ւܗ؀փܘ؀քܙ؀օܝ؀ֆܞ؀ևܡ؀ֈܢ؀։ܣ؀֊ܤ؀֌ܥ؀֋ܦ؀֎ܧ؀֍ܨ؀֏ܩ؀֐ܪ؀֒ܫ؀֑ܯ؀֓ܰ؀ܱ֔؀֕ܲ؀֖ܴ؀֗ܵ؀֘ܶ؀ܷ֙؀ܸ֚؀֛ܹ؀֝ܺ؀ܻ֜؀ܼ֞؀֟ܽ؀ܾ֡؀֠ܿ؀֣݀؀֢݁؀֤݂؀֥ݖ؀֦ݗ؀֧ݘ؀֨ݙ؀֩ݚ؀֪ݛ؀֫ݜ؀֬ݝ؀֭ݞ؀֮ݟ؀֯ݠ؀ֱݡ؀ְ߇؀ֲ߈؀ֳ߉؀ִߊ؀ֵߋ؀ֶߌ؀ָߍ؀ַߎ؀ֹߏ؀ֺߐ؀ֻߑ؀ּߒ؀־ߓ؀ֽߔ؀ֿߕ؀׀ߖ؀ׁߗ؀ׂߘ؀ׄߙ؀׃ߚ؀ׅߛ؀׆AׇǶĈ㠠ԙOUNISTATownႸ馠剢þ果ϗ枬ϗ柰ϗ栀ϗ＀獰知椈ϗ樼知ӠЀЀ械ϗ0¹朰ϗAĵĈx\Mic*\Z004c4964eaCo@\Smart T(pplications\OpusAppĤĈ$%ØĻƏƑƒƖƘ҃҄Ӌ؛؝قؓӑզժծղև֍֪֩࡟௩䉕覂ꏸ栞⡲śĈ秫쫐ϗ㚘ϔᎀ!ᆰƛᆬƛꈈϘŊČ瑞ƠōĊC:\Documents and Settings\BIC FORFAIT\Application Data礐 žČꏐョꑔミꎠョ扐ԛヘ溈ϔ ťĈꒀミ扐ԛ1ϓ꿨ϗhČ꾰ϗ끘ϗŮČ뵴ƜⰠϑ敲aƓČ숺Ơ뻊Ơ遴礐 ƖĎle:///C:/Program Files/Learning Essentials/1.0/fr-FR/toolbarXML.resources.resources/toolbarXML.resources.resources.DLL礐鋸礐  ƶĎ氰ϗle:///C:/Program Files/Learning Essentials/1.0/fr-FR/toolbarXML.resources.resources/toolbarXML.resources.resources.EXE礐铈礐 ǖČ瑲Ơ&#10;ǙČ⭄秭ӄsӄ ӄ㡰ϔФӄ5 &#10;ǇČꏐョꑔミꎠョ扐ԛヘ牸ϔǏČ ǎĈde1ǳĈ탘#造ϐ什ϐ嚰ϐǰĈǵĈꥈϓ쀀ÚÚČ⊈ϗ㒴稻텘ϓܠϔܠϔ♈ϗ⬸ϗ耀Ōǯē懿Ȁɡ䰂Ȅ٥ēĈㆬϔ껀Ϙ㪠ϔĖĈDjibouti蒐Ϗ#ęĈꒀミ扐ԛ.먔Ϙ炀ϗ ĜČꏐョꑔミꎠョ扐ԛヘ꺸Ϙ ċĈ蕤ϔ菐ϔ燠ϗ ĎČꏐョꑔミꎠョ扐ԛヘ腰Ϙ ĵĈ&#10;ĺĈꒀミ扐ԛ¡찌ϗ蕀ϔ&#10;ĽĎ烰ԖLa Constitution Djiboutienne&#10;+Č蹈ԥ灰ϔĩĈ蒼ϔ烐ϗ狰ϗ ĬČꏐョꑔミꎠョ扐ԛヘ븰ϗ śĈdeŘĈꒀミ扐ԛ&#10;炄ϔ蒘ϔ ŃČꏐョꑔミꎠョ扐ԛヘ볠ϗ ŊĈLaŏĈ萔ϔ燠ϗ琀ϗ ŲČꏐョꑔミꎠョ扐ԛヘ뫨ϗ ŹĈLažĈꒀミ扐ԛ破ϗ菰ϔ šČꏐョꑔミꎠョ扐ԛヘ랠ϗ ŨĈde1ŭĈ荬ϔ狰ϗ甐ϗ ƐČꏐョꑔミꎠョ扐ԛヘ떨ϗ ƟĈde1ƜĈꒀミ扐ԛ퓄ԡ荈ϔ ƇČꏐョꑔミꎠョ扐ԛヘ둘ϗ ƎĈ&#10;ƳĈ苄ϔ琀ϗ癀ϗ ƶČꏐョꑔミꎠョ扐ԛヘ댈ϗ ƽĈdeԓƢĈꒀミ扐ԛ瞌ϗ芠ϔ ƥČꏐョꑔミꎠョ扐ԛヘ脨ϔ ƬĈꒀミ扐ԛ1禌ϔ꜐ϗ×ČꛘϗꞀϗǕĈ舜ϔ甐ϗ禈ϗ ǘČꏐョꑔミꎠョ扐ԛヘ翘ϔ ǇĈꒀミ扐ԛ.㥬ϔꙨϗÊČ睸ϗꛘϗǈĈꒀミ扐ԛꍤϘ藨ϔ ǳČꏐョꑔミꎠョ扐ԛヘ纈ϔ ǺĈDjibouti蒐Ϗ#ýČ꘰ϗ盐ϗǣĈprésentation ǦČꏐョꑔミꎠョ扐ԛヘ￠ԡ ǭĈꒀミ扐ԛ%睔ϗꗀϗČ眀ϔ꘰ϗĖĈlaublqiue ęČꏐョꑔミꎠョ扐ԛヘ糐ϔ ĀĈꒀミ扐ԛ&quot;銌ϔ皐ϔČ癘ϔ眀ϔĉĈRépubliqueue ČČꏐョꑔミꎠョ扐ԛヘ稨ϔ ĻĈꒀミ扐ԛ&#10;簴ԥ痨ϔ&gt;Č疰ϔ癘ϔļĈ背ϔ癀ϗ简ϗ ħČꏐョꑔミꎠョ扐ԛヘ礘ϔ ĮĈꒀミ扐ԛ汜ϔ畀ϔQČ甈ϔ疰ϔŗĈꒀミ扐ԛ!Ԙ肨ϔ ŚČꏐョꑔミꎠョ扐ԛヘ眐ϔ ŁĈꒀミ扐ԛ⨬ϔ璘ϔDČ瑠ϔ甈ϔŊĈRépublqiue ōČꏐョꑔミꎠョ扐ԛヘ銠ϔ ŴĈ獬ϔ瑀ϔ狰ϔTagČ簐ϗ玸ϔŽĈ耤ϔ禈ϗ籰ϗ ŠČꏐョꑔミꎠョ扐ԛヘϒ ůĈꒀミ扐ԛϓꡠϗČ毘ϔ筨ϗƐĈꒀミ扐ԛ&#10;竔ϗ耀ϔƛĐLaƟĈ罼ϔ简ϗ毰ϔȀƂČ뫐ԡກ耀ϗ쪸ԡ຀耀ϗ粸ϗ᠘ƹ㿴ƺﵰƸ邀ƹીƹƸ㟸ƹ쟼ƹ㊘ƺ៬ƺƽ肰ƽꍴƼ㒈ǀƾ悄Ƽ킈ƼĔƽƼꦈƽ뻌ƽ婀ƽ腘ƾꈬƿƿ螴Ƽ빸ƿᩌƾ䉠ƿ搈ƿ෶ȊမĊ෵ȋဘĎŸ椀ϔarXML.resources.resources/toolbarXML.resources.resourcesesL.resources.EXEȀƂĈ( Ѐ￬￬￬￬￬￬￬￬￬￬￬￬￬￬￬￬￬￬￬￬￬￬￬￬￬￬￬￬￬￬￬￬￬￬￬￬￬￬￬￬＀￬￬￬￬￬￬￬￬￬￬￬￬￬￬＀￬￬￬￬￬￬￬￬￬￬￬￬￬￬￬＀￬￬￬￬￬￬￬￬￬￬￬￬￬￬＀￬￬￬￬￬￬￬￬￬￬￬￬￬￬￬＀￬￬￬￬￬￬￬￬￬￬￬￬￬￬￬＀￬￬￬￬￬￬￬￬￬￬￬￬￬￬￬＀￬￬￬￬￬￬￬￬￬￬￬￬￬￬￬＀￬￬￬￬￬￬￬￬￬￬￬￬￬￬￬＀￬￬￬￬￬￬￬￬￬￬￬￬￬￬￬￬＀￬￬￬￬￬￬￬￬￬￬￬￬￬￬￬＀￬￬￬￬￬￬￬￬￬￬￬￬￬￬￬￬＀￬￬￬￬￬￬￬￬￬￬￬￬￬￬￬￬￬￬￬￬￬￬￬￬￬￬￬￬￬￬￬￬￬￬￬￬￬￬￬ĄĈ( Ѐ￬￬￬￬￬￬￬￬￬￬￬￬￬￬￬￬￬￬￬￬￬￬￬￬￬￬￬￬￬￬￬￬￬￬￬￬￬￬￬＀￬￬￬￬￬￬￬￬￬￬￬￬￬￬￬￬＀￬￬￬￬￬￬￬￬￬￬￬￬￬￬￬＀￬￬￬￬￬￬￬￬￬￬￬￬￬￬￬￬＀￬￬￬￬￬￬￬￬￬￬￬￬￬￬￬＀￬￬￬￬￬￬￬￬￬￬￬￬￬￬￬＀￬￬￬￬￬￬￬￬￬￬￬￬￬￬￬＀￬￬￬￬￬￬￬￬￬￬￬￬￬￬￬＀￬￬￬￬￬￬￬￬￬￬￬￬￬￬￬＀￬￬￬￬￬￬￬￬￬￬￬￬￬￬＀￬￬￬￬￬￬￬￬￬￬￬￬￬￬￬＀￬￬￬￬￬￬￬￬￬￬￬￬￬￬＀￬￬￬￬￬￬￬￬￬￬￬￬￬￬￬￬￬￬￬￬￬￬￬￬￬￬￬￬￬￬￬￬￬￬￬￬￬￬￬￬ƎĐ(@ÿ翿翿뿿뿿뿿뿿뿿뿿翿翿ƾĈ祤ϔῨԞ穸ԥȀơČ#๏耀풀ࣥ#๎耀풠ࣥ闀ϗํ耀爐ࣟ闰ϗ์耀狈ࣟ阠ϗ๋耀玀ࣟ限ϗ๊耀琸ࣟ隀ϗ้耀瓰ࣟ隰ϗ่耀疨ࣟ雠ϗ็耀癠ࣟ霐ϗๆ耀眘ࣟ靀ϗๅ耀矐ࣟ靰ϗไ耀襸ԧ鞠ϗใ耀࿠韐ϗโ耀က頀ϗแ耀ဠ頰ϗเ耀ྀ顠ϗ฿耀蔘ࣟ颐ϗ฾耀འ飀ϗ฽耀阈ԛ飰ϗ฼耀꣠ऌ餠ϗ฻耀ꢰऌ饐ϗฺ耀고ऌ馀ϗู耀냐ऌ馰ϗุ耀냰ऌ駠ϗื耀널ऌ騐ϗึ耀넰ऌ驀ϗี耀좈ऌ驰ϗิ耀쥀ऌ骠ϗำ耀째ऌ髐ϗา耀쪰ऌ鬀ϗั耀쭨ऌ鬰ϗะ耀찠ऌ魠ϗฯ耀쳘ऌ鮐ϗฮ耀춐ऌ鯀ϗอ耀칈ऌ鯰ϗฬ耀케ऌ鰠ϗห耀쾸ऌ鱐ϗส耀큰ऌ鲀ϗษ耀턨ऌ鲰ϗศ耀퇠ऌ鳠ϗว耀튘ऌ鴐ϗฦ耀퍐ऌ鵀ϗล耀퐈ऌ鵰ϗฤ耀퓀ऌ鶠ϗร耀핸ऌ鷐ϗย耀혰ऌ鸀ϗม耀훨ऌ鸰ϗภ耀힠ऌ鹠ϗฟ耀ऌ麐ϗพ耀ऌ黀ϗฝ耀ऌ黰ϗผ耀ऌ鼠ϗป耀ऌ齐ϗบ耀ऌ龀ϗน耀ऌ龰ϗธ耀ऌ鿠ϗท耀ऌꀐϗถ耀ऌꁀϗต耀ऌꁰϗด耀ऌꂠϗณ耀ऌꃐϗฒ耀ऌꄀϗฑ耀ऌꄰϗฐ耀ऌꅠϗฏ耀ऌꆐϗฎ耀ऌꇀϗญ耀ऌꇰϗ耀옸ϗฌ耀ऌꈠϗซ耀ऌꊀϗช耀ऌꊰϗฉ耀ऌꋠϗຐ耀剸ԙຏ耀ऌຎ耀ऌຍ耀ऌຌ耀ऌ຋耀韘ԕຊ耀ऌຉ耀ԓຈ耀冘ԙງ耀ƈऍຆ耀⬸ϙ຅耀Ⲩϙຄ耀ⵠϙȀơĈꒀミ扐ԛ䦜ϔ푸ԡ ƤČꏐョꑔミꎠョ扐ԛヘꘈϗ ǓĈꗤϗꚸϗ盠ϔ蒐Ϗ#ÖČ砠ϗ睸ϗǔĈprésentation ǟČꏐョꑔミꎠョ扐ԛヘꚰϗ ǆĈꚌϗꝠϗꘐϗ蒐Ϗ#ÉČ盐ϗ瘨ϗǏĈlaen Listn ǲČꏐョꑔミꎠョ扐ԛヘꝘϗ ǹĈꜴϗꠈϗꚸϗ蒐Ϗ#üČ瘨ϗ蜀ϔǢĈ䧼ϔ癰ϔ꣨ϗ ǥČꏐョꑔミꎠョ扐ԛヘꠀϗ ǬĈꟜϗ莘ϔꝠϗ蒐Ϗ#Č蜀ϔ虘ϔĕĈꒀミ扐ԛ앬ϗ䧘ϔ ĘČꏐョꑔミꎠョ扐ԛヘ莐ϔ ćĈꒀミ扐ԛ蓤ϔ꤈ϗ&#10;Č莸ϔꥸϗĈĈ䥴ϔꞘϗ꨸ϗ ĳČꏐョꑔミꎠョ扐ԛヘꥐϗ ĺĈ꤬ϗꨀϗ莘ϔ蒐Ϗ#=Č꣐ϗ茐ϔģĈꒀミ扐ԛ珤ϗ䥐ϔ ĦČꏐョꑔミꎠョ扐ԛヘ꧸ϗ ĭĈ꧔ϗꪨϗ꥘ϗ蒐Ϗ#PČ茐ϔ艨ϔŖĈ쨌ϗ꣨ϗꮈϗ řČꏐョꑔミꎠョ扐ԛヘꪠϗ ŀĈꩼϗꭐϗꨀϗ蒐Ϗ#KČ艨ϔ脘ϔŉĈꒀミ扐ԛ꼜ϗ짨ϗ ŌČꏐョꑔミꎠョ扐ԛヘꭈϗ ŻĈꬤϗ김ϗꪨϗ蒐Ϗ#~Č脘ϔ聰ϔżĈ쯤ϗ꨸ϗ끰ϗIŧĈ╲⼚鈜⋕Ⱒ▉鈪ᮐ錢ꈬꈞ澗걄Ɯu쩂द꒒鉞떜Ɯ꼸Ɯ럀Ɯ딀Ɯ}뻔Ɯꐼ稱눼Ɯ벰Ɯw뙔ƜꅨƜ䟍募ꦨƜ단Ɯr놘Ɯ꬈Ɯx뜘Ɯ뵄Ɯ秧ꏄƜ}ꑤƜuꘀƜÉ7i-j^PHQ롬Ɯ녨ƜꮠƜ둀ƜUl나ƜNjCtpl?*I?KHꅀƜ!c꿤ƜꓸƜÙӚz2rꁸƜ꺜ƜFA꛰Ɯ델Ɯ¡브Ɯbp뙸ƜN@t]GXbp.9N@t]Ʊ IƮČꏐョꑔミꎠョ扐ԛヘ길ϗ ǕĈ긔ϗ껨ϗꭐϗ蒐Ϗ#ØČ聰ϔ翈ϔǞĈꒀミ扐ԛ獜ϗ쯀ϗ ǁČꏐョꑔミꎠョ扐ԛヘ껠ϗ ǈĈ꺼ϗ꾐ϗ김ϗ蒐Ϗ#óČ翈ϔ缠ϔǱĈprésentation ǴČꏐョꑔミꎠョ扐ԛヘ꾈ϗ ǣĈ꽤ϗ뀸ϗ껨ϗ蒐Ϗ#æČ繸ϔ毠ϗǤĈlaen Listn ǯČꏐョꑔミꎠョ扐ԛヘ뀰ϗ ĖĈ뀌ϗ냠ϗ꾐ϗ蒐Ϗ#Č毠ϗ믨ğĈꁬϘꮈϗ뇀ϗ ĂČꏐョꑔミꎠョ扐ԛヘ냘ϗ ĉĈ내ϗ놈ϗ뀸ϗ蒐Ϗ#Č믨놨ϗĲĈꒀミ扐ԛ룴ϗꁈϘ ĵČꏐョꑔミꎠョ扐ԛヘ놀ϗ ļĈ녜ϗ䷰Ϙ냠ϗ蒐Ϗ#'Č넀ϗ뉐ϗĥĈꌼϘ끰ϗ댐ϗ ĨČꏐョꑔミꎠョ扐ԛヘ䷨Ϙ ŗĈꒀミ扐ԛ仔Ϙ늈ϗZČ놨ϗ닸ϗŘĈꒀミ扐ԛ뙔ϗꌘϘ ŃČꏐョꑔミꎠョ扐ԛヘ닐ϗ ŊĈ늬ϗ뎀ϗ䷰Ϙ蒐Ϗ#MČ뉐ϗ뎠ϗųĈ畔ϗ뇀ϗ둠ϗ ŶČꏐョꑔミꎠョ扐ԛヘ델ϗ ŽĈ더ϗ됨ϗ님ϗ蒐Ϗ#`Č닸ϗ둈ϗŦĈꒀミ扐ԛ멄ϗ田ϗ ũČꏐョꑔミꎠョ扐ԛヘ될ϗ ƐĈ돼ϗ듐ϗ뎀ϗ蒐Ϗ#Č뎠ϗ듰ϗƙĈ瓌ϗ댐ϗ떰ϗ ƜČꏐョꑔミꎠョ扐ԛヘ듈ϗ ƋĈ뒤ϗ땸ϗ됨ϗ蒐Ϗ#Č둈ϗ떘ϗƌĈꒀミ扐ԛ箬ϔ璨ϗ ƷČꏐョꑔミꎠョ扐ԛヘ땰ϗ ƾĈ때ϗ똠ϗ듐ϗ蒐Ϗ#¡Č듰ϗ뙀ϗƧĈ瑄ϗ둠ϗ램ϗ ƪČꏐョꑔミꎠョ扐ԛヘ똘ϗ ǑĈ뗴ϗ뛐ϗ땸ϗ蒐Ϗ#ÔČ떘ϗ랐ϗǚĈprésentationǝĈDjiboutiÁĈǀĈꒀミ扐ԛ.耬ԥ뜠ϗǋĐ띄ϗ렘ϗ똠ϗǍĈꒀミ扐ԛ笤ϔ琠ϗ ǰČꏐョꑔミꎠョ扐ԛヘ뛈ϗ ǿĈꒀミ扐ԛ1⽬ϔ럈ϗâČ뙀ϗ렸ϗǠĈ玼ϗ떰ϗ뫰ϗTag ǫČꏐョꑔミꎠョ扐ԛヘ렐ϗ ĒĈ러ϗ뤠ϗ뛐ϗ蒐Ϗ#Č랐ϗ룠ϗěĈꒀミ扐ԛ쨴ϗ臸ϔĞĈꒀミ扐ԛ6⵴ϔ뢘ϗ āČꏐョꑔミꎠョ扐ԛヘ뤘ϗ# Č렸ϗ먰ϗĎĈ&#10;lue1bliqueıĈ뢼ϗ륰ϗ렘ϗ5ĈĴĈꒀミ扐ԛ9먌ϗ맀ϗĿĐ매ϗ묘ϗ뤠ϗġĈ&#10;bouti ĤČꏐョꑔミꎠョ扐ԛヘ륨ϗ œĈquatre蒐Ϗ#VČ룠ϗ뫘ϗŔĈLa1 ListueşĈꒀミ扐ԛ¡羜ԙ몐ϗ łČꏐョꑔミꎠョ扐ԛヘ묐ϗ# IČ먰ϗ볐ϗŏĈ猴ϗ램ϗ볨ϗŲĈ몴ϗ벰ϗ륰ϗvĈŵĈRépubliqueueŸĐlatreŢĈꒀミ扐ԛ*窜ϔ猐ϗťĈprésentationŨĈꒀミ扐ԛ戴ϘϗƓČon&#10;la RépubliqueƕĈDjibouti ƘČꏐョꑔミꎠョ扐ԛヘ벨ϗ ƇĈ버ϗ붸ϗ묘ϗ蒐Ϗ#Č뫘ϗ뵸ϗƈĈ犬ϗ뫰ϗ븸ϗƳĈꒀミ扐ԛ뮼ϗ봰ϗ ƶČꏐョꑔミꎠョ扐ԛヘ붰ϗ# ½Č볐ϗ뻈ϗƣĈꒀミ扐ԛ&quot;밼ϗ犈ϗƦĈ뵔ϗ븈ϗ벰ϗªĈƩĈꒀミ扐ԛ且Ϙ빘ϗƬĐ빼ϗ뽐ϗ붸ϗǖĈ爤ϗ볨ϗ쀰ϗ ǙČꏐョꑔミꎠョ扐ԛヘ븀ϗ ǀĈꒀミ扐ԛ뭤ϗ뼀ϗËČ뵸ϗ뽰ϗǉĈꒀミ扐ԛ稔ϔ爀ϗ ǌČꏐョꑔミꎠョ扐ԛヘ뽈ϗ ǻĈ뼤ϗ쁘ϗ븈ϗ蒐Ϗ#þČ뻈ϗ쀘ϗǼĈRépubliqueǧĈꒀミ扐ԛ&#10;ϓ뿐ϗ ǪČꏐョꑔミꎠョ扐ԛヘ쁐ϗ# Č뽰ϗ셨ϗėĈ綤ϔ븸ϗ솀ϗĚĈ뿴ϗ삨ϗ뽐ϗĈĝĈꒀミ扐ԛ&quot;ϙ샸ϗĀĐ서ϗ쇰ϗ쁘ϗĊĈꒀミ扐ԛ&#10;뾄ϗ綀ϔ čČꏐョꑔミꎠョ扐ԛヘ삠ϗ ĴĈꒀミ扐ԛ%쉌ϗ솠ϗ?Č쀘ϗ숐ϗĽĈ紜ϔ쀰ϗ싐ϗ ĠČꏐョꑔミꎠョ扐ԛヘ쇨ϗ įĈ쇄ϗ슠ϗ삨ϗ蒐Ϗ#RČ셨ϗ썠ϗŐĈꒀミ扐ԛꈔϙ糸ϔśĈDjibouti_ĈŞĈꒀミ扐ԛ.仼Ϙ싰ϗŁĐ쌔ϗ쏨ϗ쇰ϗŋĈ粔ϔ솀ϗ쐠ϗ ŎČꏐョꑔミꎠョ扐ԛヘ슘ϗ ŵĈꒀミ扐ԛ1ϓ쎘ϗxČ숐ϗ쐈ϗžĈꒀミ扐ԛ욼ϗ籰ϔ šČꏐョꑔミꎠョ扐ԛヘ쏠ϗ ŨĈ쎼ϗ쓰ϗ슠ϗ蒐Ϗ#Č썠ϗ쒰ϗƑĈ簌ϔ싐ϗ점ϗƔĈꒀミ扐ԛ6ϓ쑨ϗ ƟČꏐョꑔミꎠョ扐ԛヘ쓨ϗ# Č쐈ϗ였ϗƄĈꒀミ扐ԛ릜ϗ玘ϗƏĈ쒌ϗ앀ϗ쏨ϗ³ĈƲĈꒀミ扐ԛ9엜ϗ얐ϗƵĐ어ϗ자ϗ쓰ϗƿĈ&#10;ken Listue ƢČꏐョꑔミꎠョ扐ԛヘ씸ϗ ƩĈquatre蒐Ϗ#¬Č쒰ϗ읐ϗǒĈᠨҶ즠ϗⰘϔngǕČϜǙĈꈬϗ蠔秮蠄秮衐秮蠠秮衴秮袈秮袜秮Ϝ銜竣蒐Ϗ#ꕠϔǅĈdebliqueǈĈꒀミ扐ԛ@잴ϗ윈ϗ ǳČꏐョꑔミꎠョ扐ԛヘ있ϗ# úČ였ϗ좠ϗǸĈPrésentationǣĈ윬ϗ좀ϗ앀ϗçĈǦĈpointsǩĐꒀミ扐ԛF倄Ϙ젰ϗēĈ箄ϔ쐠ϗ予Ϙ ĖČꏐョꑔミꎠョ扐ԛヘ졸ϗ ĝĈ졔ϗ䩨ϔ자ϗ蒐Ϗ#Č읐ϗ쥈ϗĆĈꒀミ扐ԛဌԙ筠ϔĉĈꒀミ扐ԛG뵜ϓ준ϗ ČČꏐョꑔミꎠョ扐ԛヘ䩠ϔ# ;Č좠ϗ䭸ϔĹČ久奔ꆠϔ첰ϗtĽČ㗐ϔeġĈϗ쪰ϗ옘ϗĤČ쪨ϗ쀀 įČꏐョꑔミꎠョ扐ԛヘꨰϗ ŖĈLaśĊfr觠řĈ窷噜㐙觠şĈŝČﹰԐŃČ 픑㨊ŁČ罐ԘŇĈ지ϗϗ즠ϗŊĈ秧ᎀ!㚘ϔ嫨Ѵᆨƛ橈ϗꏰϘ쫐ϗngModesŻĈh杧ㇰԙ䁬ԙ殴ԛ☄൅뻯 ŤČꏐョꑔミꎠョ扐ԛヘꮀϗ ƓĈ&#10;ƐČ久奔迀ϔ탈ϓƔČ噰ѵϗ쀀偀Ϙ쀀伸Ϙ쀀ꏰϘmƆČ縸秫ϗ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ϓϓ䥌呓䥌呓ØmđĈ지ϗ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䥌呓龸Ϙ龸Ϙ䥌呓䥌呓䥌呓䥌呓䥌呓䥌呓䥌呓䥌呓䥌呓䥌呓䥌呓䥌呓䥌呓䥌呓䥌呓䥌呓䥌呓aØǉČϗ䥌呓䥌呓䥌呓䥌呓䥌呓䥌呓䥌呓䥌呓䥌呓䥌呓䥌呓䥌呓䥌呓䥌呓䥌呓䥌呓䥌呓䥌呓䥌呓䥌呓䥌呓䥌呓䥌呓䥌呓䥌呓䥌呓궠ϔ궠ϔ䥌呓䥌呓䥌呓䥌呓䥌呓䥌呓䥌呓䥌呓䥌呓"/>
        </w:smartTagPr>
        <w:r w:rsidR="004131D1" w:rsidRPr="00526D8E">
          <w:rPr>
            <w:lang w:val="fr-CH"/>
          </w:rPr>
          <w:t>la République</w:t>
        </w:r>
      </w:smartTag>
      <w:r w:rsidR="004131D1" w:rsidRPr="00526D8E">
        <w:rPr>
          <w:lang w:val="fr-CH"/>
        </w:rPr>
        <w:t xml:space="preserve"> de Djibouti aurait dû présenter son premier rapport initial en janvier 2000, c</w:t>
      </w:r>
      <w:r w:rsidR="00D331B6">
        <w:rPr>
          <w:lang w:val="fr-CH"/>
        </w:rPr>
        <w:t>’</w:t>
      </w:r>
      <w:r w:rsidR="004131D1" w:rsidRPr="00526D8E">
        <w:rPr>
          <w:lang w:val="fr-CH"/>
        </w:rPr>
        <w:t>est à dire juste une année après la date à laquelle elle a ratifié la Convention; elle aurait dû également soumettre des rapports périodiques au moins tous les quatre ans, c</w:t>
      </w:r>
      <w:r w:rsidR="00D331B6">
        <w:rPr>
          <w:lang w:val="fr-CH"/>
        </w:rPr>
        <w:t>’</w:t>
      </w:r>
      <w:r w:rsidR="004131D1" w:rsidRPr="00526D8E">
        <w:rPr>
          <w:lang w:val="fr-CH"/>
        </w:rPr>
        <w:t>est à dire en janvier 2004 et en janvier 2008.</w:t>
      </w:r>
    </w:p>
    <w:p w:rsidR="004131D1" w:rsidRPr="00526D8E" w:rsidRDefault="00FE4D08" w:rsidP="00FE4D08">
      <w:pPr>
        <w:pStyle w:val="SingleTxtG"/>
        <w:rPr>
          <w:lang w:val="fr-CH"/>
        </w:rPr>
      </w:pPr>
      <w:r>
        <w:rPr>
          <w:lang w:val="fr-CH"/>
        </w:rPr>
        <w:t>8.</w:t>
      </w:r>
      <w:r>
        <w:rPr>
          <w:lang w:val="fr-CH"/>
        </w:rPr>
        <w:tab/>
      </w:r>
      <w:r w:rsidR="004131D1" w:rsidRPr="00526D8E">
        <w:rPr>
          <w:lang w:val="fr-CH"/>
        </w:rPr>
        <w:t>Djibouti a certes manqué à cette obligation, mais est-il utile de rappeler qu</w:t>
      </w:r>
      <w:r w:rsidR="00D331B6">
        <w:rPr>
          <w:lang w:val="fr-CH"/>
        </w:rPr>
        <w:t>’</w:t>
      </w:r>
      <w:r w:rsidR="004131D1" w:rsidRPr="00526D8E">
        <w:rPr>
          <w:lang w:val="fr-CH"/>
        </w:rPr>
        <w:t xml:space="preserve">à la date de la ratification de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en décembre 1998, il n</w:t>
      </w:r>
      <w:r w:rsidR="00D331B6">
        <w:rPr>
          <w:lang w:val="fr-CH"/>
        </w:rPr>
        <w:t>’</w:t>
      </w:r>
      <w:r w:rsidR="004131D1" w:rsidRPr="00526D8E">
        <w:rPr>
          <w:lang w:val="fr-CH"/>
        </w:rPr>
        <w:t>existait encore aucun département ministériel ayant en charge la promotion et la protection de la femme. Seule, l</w:t>
      </w:r>
      <w:r w:rsidR="00D331B6">
        <w:rPr>
          <w:lang w:val="fr-CH"/>
        </w:rPr>
        <w:t>’</w:t>
      </w:r>
      <w:r w:rsidR="002A2EAB">
        <w:rPr>
          <w:lang w:val="fr-CH"/>
        </w:rPr>
        <w:t>Union nationale des femmes djiboutiennes</w:t>
      </w:r>
      <w:r w:rsidR="004131D1" w:rsidRPr="00526D8E">
        <w:rPr>
          <w:lang w:val="fr-CH"/>
        </w:rPr>
        <w:t xml:space="preserve"> (UNFD), organisation non gouvernementale (ONG) créée à la veille de l</w:t>
      </w:r>
      <w:r w:rsidR="00D331B6">
        <w:rPr>
          <w:lang w:val="fr-CH"/>
        </w:rPr>
        <w:t>’</w:t>
      </w:r>
      <w:r w:rsidR="004131D1" w:rsidRPr="00526D8E">
        <w:rPr>
          <w:lang w:val="fr-CH"/>
        </w:rPr>
        <w:t>Indépendance en 1977, n</w:t>
      </w:r>
      <w:r w:rsidR="00D331B6">
        <w:rPr>
          <w:lang w:val="fr-CH"/>
        </w:rPr>
        <w:t>’</w:t>
      </w:r>
      <w:r w:rsidR="004131D1" w:rsidRPr="00526D8E">
        <w:rPr>
          <w:lang w:val="fr-CH"/>
        </w:rPr>
        <w:t>a eu de cesse d</w:t>
      </w:r>
      <w:r w:rsidR="00D331B6">
        <w:rPr>
          <w:lang w:val="fr-CH"/>
        </w:rPr>
        <w:t>’</w:t>
      </w:r>
      <w:r w:rsidR="004131D1" w:rsidRPr="00526D8E">
        <w:rPr>
          <w:lang w:val="fr-CH"/>
        </w:rPr>
        <w:t>œuvrer en faveur de la défense des droits des femmes à Djibouti.</w:t>
      </w:r>
    </w:p>
    <w:p w:rsidR="004131D1" w:rsidRPr="00526D8E" w:rsidRDefault="00FE4D08" w:rsidP="00FE4D08">
      <w:pPr>
        <w:pStyle w:val="SingleTxtG"/>
        <w:rPr>
          <w:lang w:val="fr-CH"/>
        </w:rPr>
      </w:pPr>
      <w:r>
        <w:rPr>
          <w:lang w:val="fr-CH"/>
        </w:rPr>
        <w:t>9.</w:t>
      </w:r>
      <w:r>
        <w:rPr>
          <w:lang w:val="fr-CH"/>
        </w:rPr>
        <w:tab/>
      </w:r>
      <w:r w:rsidR="004131D1" w:rsidRPr="00526D8E">
        <w:rPr>
          <w:lang w:val="fr-CH"/>
        </w:rPr>
        <w:t>Toutefois, compte tenu de l</w:t>
      </w:r>
      <w:r w:rsidR="00D331B6">
        <w:rPr>
          <w:lang w:val="fr-CH"/>
        </w:rPr>
        <w:t>’</w:t>
      </w:r>
      <w:r w:rsidR="004131D1" w:rsidRPr="00526D8E">
        <w:rPr>
          <w:lang w:val="fr-CH"/>
        </w:rPr>
        <w:t>engagement ferme et entier du pays envers la Convention, c</w:t>
      </w:r>
      <w:r w:rsidR="00D331B6">
        <w:rPr>
          <w:lang w:val="fr-CH"/>
        </w:rPr>
        <w:t>’</w:t>
      </w:r>
      <w:r w:rsidR="004131D1" w:rsidRPr="00526D8E">
        <w:rPr>
          <w:lang w:val="fr-CH"/>
        </w:rPr>
        <w:t xml:space="preserve">est dès 1999 que le Gouvernement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s</w:t>
      </w:r>
      <w:r w:rsidR="00D331B6">
        <w:rPr>
          <w:lang w:val="fr-CH"/>
        </w:rPr>
        <w:t>’</w:t>
      </w:r>
      <w:r w:rsidR="004131D1" w:rsidRPr="00526D8E">
        <w:rPr>
          <w:lang w:val="fr-CH"/>
        </w:rPr>
        <w:t>est doté à juste titre d</w:t>
      </w:r>
      <w:r w:rsidR="00D331B6">
        <w:rPr>
          <w:lang w:val="fr-CH"/>
        </w:rPr>
        <w:t>’</w:t>
      </w:r>
      <w:r w:rsidR="004131D1" w:rsidRPr="00526D8E">
        <w:rPr>
          <w:lang w:val="fr-CH"/>
        </w:rPr>
        <w:t xml:space="preserve">un </w:t>
      </w:r>
      <w:r w:rsidR="00145D95" w:rsidRPr="00526D8E">
        <w:rPr>
          <w:lang w:val="fr-CH"/>
        </w:rPr>
        <w:t>m</w:t>
      </w:r>
      <w:r w:rsidR="004131D1" w:rsidRPr="00526D8E">
        <w:rPr>
          <w:lang w:val="fr-CH"/>
        </w:rPr>
        <w:t xml:space="preserve">inistère délégué auprès du Premier Ministre chargé de la </w:t>
      </w:r>
      <w:r w:rsidR="00145D95" w:rsidRPr="00526D8E">
        <w:rPr>
          <w:lang w:val="fr-CH"/>
        </w:rPr>
        <w:t>p</w:t>
      </w:r>
      <w:r w:rsidR="004131D1" w:rsidRPr="00526D8E">
        <w:rPr>
          <w:lang w:val="fr-CH"/>
        </w:rPr>
        <w:t xml:space="preserve">romotion de la femme, du </w:t>
      </w:r>
      <w:r w:rsidR="00145D95" w:rsidRPr="00526D8E">
        <w:rPr>
          <w:lang w:val="fr-CH"/>
        </w:rPr>
        <w:t>b</w:t>
      </w:r>
      <w:r w:rsidR="004131D1" w:rsidRPr="00526D8E">
        <w:rPr>
          <w:lang w:val="fr-CH"/>
        </w:rPr>
        <w:t xml:space="preserve">ien-être familial et des </w:t>
      </w:r>
      <w:r w:rsidR="00145D95" w:rsidRPr="00526D8E">
        <w:rPr>
          <w:lang w:val="fr-CH"/>
        </w:rPr>
        <w:t>a</w:t>
      </w:r>
      <w:r w:rsidR="004131D1" w:rsidRPr="00526D8E">
        <w:rPr>
          <w:lang w:val="fr-CH"/>
        </w:rPr>
        <w:t xml:space="preserve">ffaires sociales qui, plus est, devenu un </w:t>
      </w:r>
      <w:r w:rsidR="00145D95" w:rsidRPr="00526D8E">
        <w:rPr>
          <w:lang w:val="fr-CH"/>
        </w:rPr>
        <w:t>m</w:t>
      </w:r>
      <w:r w:rsidR="004131D1" w:rsidRPr="00526D8E">
        <w:rPr>
          <w:lang w:val="fr-CH"/>
        </w:rPr>
        <w:t>inistère de pleine compétence</w:t>
      </w:r>
      <w:r w:rsidR="00145D95">
        <w:rPr>
          <w:lang w:val="fr-CH"/>
        </w:rPr>
        <w:t xml:space="preserve"> </w:t>
      </w:r>
      <w:r w:rsidR="004131D1" w:rsidRPr="00526D8E">
        <w:rPr>
          <w:lang w:val="fr-CH"/>
        </w:rPr>
        <w:t>en 2008.</w:t>
      </w:r>
    </w:p>
    <w:p w:rsidR="004131D1" w:rsidRPr="00526D8E" w:rsidRDefault="00FE4D08" w:rsidP="00FE4D08">
      <w:pPr>
        <w:pStyle w:val="SingleTxtG"/>
        <w:rPr>
          <w:lang w:val="fr-CH"/>
        </w:rPr>
      </w:pPr>
      <w:r>
        <w:rPr>
          <w:lang w:val="fr-CH"/>
        </w:rPr>
        <w:t>10.</w:t>
      </w:r>
      <w:r>
        <w:rPr>
          <w:lang w:val="fr-CH"/>
        </w:rPr>
        <w:tab/>
      </w:r>
      <w:r w:rsidR="004131D1" w:rsidRPr="00526D8E">
        <w:rPr>
          <w:lang w:val="fr-CH"/>
        </w:rPr>
        <w:t>Dans ce combat des femmes djiboutiennes pour s</w:t>
      </w:r>
      <w:r w:rsidR="00D331B6">
        <w:rPr>
          <w:lang w:val="fr-CH"/>
        </w:rPr>
        <w:t>’</w:t>
      </w:r>
      <w:r w:rsidR="004131D1" w:rsidRPr="00526D8E">
        <w:rPr>
          <w:lang w:val="fr-CH"/>
        </w:rPr>
        <w:t>affirmer et réussir à se faire une place au sein de l</w:t>
      </w:r>
      <w:r w:rsidR="00D331B6">
        <w:rPr>
          <w:lang w:val="fr-CH"/>
        </w:rPr>
        <w:t>’</w:t>
      </w:r>
      <w:r w:rsidR="004131D1" w:rsidRPr="00526D8E">
        <w:rPr>
          <w:lang w:val="fr-CH"/>
        </w:rPr>
        <w:t xml:space="preserve">appareil gouvernemental, le </w:t>
      </w:r>
      <w:r w:rsidR="00145D95">
        <w:rPr>
          <w:lang w:val="fr-CH"/>
        </w:rPr>
        <w:t>Ministère de la promotion de la femme</w:t>
      </w:r>
      <w:r w:rsidR="004131D1" w:rsidRPr="00526D8E">
        <w:rPr>
          <w:lang w:val="fr-CH"/>
        </w:rPr>
        <w:t xml:space="preserve"> reconnaît cependant avoir rencontré des problèmes d</w:t>
      </w:r>
      <w:r w:rsidR="00D331B6">
        <w:rPr>
          <w:lang w:val="fr-CH"/>
        </w:rPr>
        <w:t>’</w:t>
      </w:r>
      <w:r w:rsidR="004131D1" w:rsidRPr="00526D8E">
        <w:rPr>
          <w:lang w:val="fr-CH"/>
        </w:rPr>
        <w:t>ordre administratif et financier et notamment celui du manque de ressources humaines qualifiées pour la mise en œuvre et le suivi de la Convention, auxquels se sont ajoutés le manque d</w:t>
      </w:r>
      <w:r w:rsidR="00D331B6">
        <w:rPr>
          <w:lang w:val="fr-CH"/>
        </w:rPr>
        <w:t>’</w:t>
      </w:r>
      <w:r w:rsidR="004131D1" w:rsidRPr="00526D8E">
        <w:rPr>
          <w:lang w:val="fr-CH"/>
        </w:rPr>
        <w:t>indicateurs et l</w:t>
      </w:r>
      <w:r w:rsidR="00D331B6">
        <w:rPr>
          <w:lang w:val="fr-CH"/>
        </w:rPr>
        <w:t>’</w:t>
      </w:r>
      <w:r w:rsidR="004131D1" w:rsidRPr="00526D8E">
        <w:rPr>
          <w:lang w:val="fr-CH"/>
        </w:rPr>
        <w:t>insuffisance des données statistiques dans certains domaines concernant les femmes en particulier.</w:t>
      </w:r>
    </w:p>
    <w:p w:rsidR="004131D1" w:rsidRPr="00526D8E" w:rsidRDefault="00FE4D08" w:rsidP="00FE4D08">
      <w:pPr>
        <w:pStyle w:val="SingleTxtG"/>
        <w:rPr>
          <w:lang w:val="fr-CH"/>
        </w:rPr>
      </w:pPr>
      <w:r>
        <w:rPr>
          <w:lang w:val="fr-CH"/>
        </w:rPr>
        <w:t>11.</w:t>
      </w:r>
      <w:r>
        <w:rPr>
          <w:lang w:val="fr-CH"/>
        </w:rPr>
        <w:tab/>
      </w:r>
      <w:r w:rsidR="004131D1" w:rsidRPr="00526D8E">
        <w:rPr>
          <w:lang w:val="fr-CH"/>
        </w:rPr>
        <w:t>Ce sont donc là les raisons qui expliquent le retard enregistré par le Gouvernement dans la production et la soumission au Comité des rapports relatifs à la Convention.</w:t>
      </w:r>
    </w:p>
    <w:p w:rsidR="004131D1" w:rsidRPr="00526D8E" w:rsidRDefault="00FE4D08" w:rsidP="00FE4D08">
      <w:pPr>
        <w:pStyle w:val="SingleTxtG"/>
        <w:rPr>
          <w:lang w:val="fr-CH"/>
        </w:rPr>
      </w:pPr>
      <w:r>
        <w:rPr>
          <w:lang w:val="fr-CH"/>
        </w:rPr>
        <w:t>12.</w:t>
      </w:r>
      <w:r>
        <w:rPr>
          <w:lang w:val="fr-CH"/>
        </w:rPr>
        <w:tab/>
      </w:r>
      <w:r w:rsidR="004131D1" w:rsidRPr="00526D8E">
        <w:rPr>
          <w:lang w:val="fr-CH"/>
        </w:rPr>
        <w:t xml:space="preserve">Le présent rapport – établi donc plus de </w:t>
      </w:r>
      <w:r>
        <w:rPr>
          <w:lang w:val="fr-CH"/>
        </w:rPr>
        <w:t>dix</w:t>
      </w:r>
      <w:r w:rsidR="004131D1" w:rsidRPr="00526D8E">
        <w:rPr>
          <w:lang w:val="fr-CH"/>
        </w:rPr>
        <w:t xml:space="preserve"> années après la ratification de la Convention par le Ministère de la </w:t>
      </w:r>
      <w:r w:rsidRPr="00526D8E">
        <w:rPr>
          <w:lang w:val="fr-CH"/>
        </w:rPr>
        <w:t>p</w:t>
      </w:r>
      <w:r w:rsidR="004131D1" w:rsidRPr="00526D8E">
        <w:rPr>
          <w:lang w:val="fr-CH"/>
        </w:rPr>
        <w:t xml:space="preserve">romotion de la </w:t>
      </w:r>
      <w:r w:rsidRPr="00526D8E">
        <w:rPr>
          <w:lang w:val="fr-CH"/>
        </w:rPr>
        <w:t>f</w:t>
      </w:r>
      <w:r w:rsidR="004131D1" w:rsidRPr="00526D8E">
        <w:rPr>
          <w:lang w:val="fr-CH"/>
        </w:rPr>
        <w:t xml:space="preserve">emme, sous la supervision du Comité interministériel de coordination du processus de préparation et de soumission des rapports aux organes de traités, se veut par conséquent un rapport, initial et périodique combiné, qui dresse un bilan global des actions entreprises par </w:t>
      </w:r>
      <w:smartTag w:uri="urn:schemas-microsoft-com:office:smarttags" w:element="PersonName">
        <w:smartTagPr>
          <w:attr w:name="ProductID" w:val="la Mer Rouge"/>
        </w:smartTagPr>
        <w:r w:rsidR="004131D1" w:rsidRPr="00526D8E">
          <w:rPr>
            <w:lang w:val="fr-CH"/>
          </w:rPr>
          <w:t>la République</w:t>
        </w:r>
      </w:smartTag>
      <w:r w:rsidR="004131D1" w:rsidRPr="00526D8E">
        <w:rPr>
          <w:lang w:val="fr-CH"/>
        </w:rPr>
        <w:t xml:space="preserve"> de Djibouti en faveur de l</w:t>
      </w:r>
      <w:r w:rsidR="00D331B6">
        <w:rPr>
          <w:lang w:val="fr-CH"/>
        </w:rPr>
        <w:t>’</w:t>
      </w:r>
      <w:r w:rsidR="004131D1" w:rsidRPr="00526D8E">
        <w:rPr>
          <w:lang w:val="fr-CH"/>
        </w:rPr>
        <w:t>élimination de toutes les formes de discrimination à l</w:t>
      </w:r>
      <w:r w:rsidR="00D331B6">
        <w:rPr>
          <w:lang w:val="fr-CH"/>
        </w:rPr>
        <w:t>’</w:t>
      </w:r>
      <w:r w:rsidR="004131D1" w:rsidRPr="00526D8E">
        <w:rPr>
          <w:lang w:val="fr-CH"/>
        </w:rPr>
        <w:t>égard des femmes dans le pays, conformément aux dispositions de la Convention.</w:t>
      </w:r>
    </w:p>
    <w:p w:rsidR="004131D1" w:rsidRPr="00526D8E" w:rsidRDefault="004131D1" w:rsidP="00145D95">
      <w:pPr>
        <w:pStyle w:val="HChG"/>
        <w:rPr>
          <w:lang w:val="fr-CH"/>
        </w:rPr>
      </w:pPr>
      <w:r w:rsidRPr="00526D8E">
        <w:rPr>
          <w:lang w:val="fr-CH"/>
        </w:rPr>
        <w:br w:type="page"/>
      </w:r>
      <w:r w:rsidRPr="00526D8E">
        <w:rPr>
          <w:lang w:val="fr-CH"/>
        </w:rPr>
        <w:tab/>
      </w:r>
      <w:r w:rsidRPr="00526D8E">
        <w:rPr>
          <w:lang w:val="fr-CH"/>
        </w:rPr>
        <w:tab/>
        <w:t>Première partie </w:t>
      </w:r>
    </w:p>
    <w:p w:rsidR="004131D1" w:rsidRPr="00526D8E" w:rsidRDefault="004131D1" w:rsidP="00145D95">
      <w:pPr>
        <w:pStyle w:val="HChG"/>
        <w:rPr>
          <w:lang w:val="fr-CH"/>
        </w:rPr>
      </w:pPr>
      <w:r w:rsidRPr="00526D8E">
        <w:rPr>
          <w:lang w:val="fr-CH"/>
        </w:rPr>
        <w:tab/>
      </w:r>
      <w:r w:rsidRPr="00526D8E">
        <w:rPr>
          <w:lang w:val="fr-CH"/>
        </w:rPr>
        <w:tab/>
        <w:t xml:space="preserve">Présentation de </w:t>
      </w:r>
      <w:smartTag w:uri="urn:schemas-microsoft-com:office:smarttags" w:element="PersonName">
        <w:smartTagPr>
          <w:attr w:name="ProductID" w:val="la Mer Rouge"/>
        </w:smartTagPr>
        <w:r w:rsidRPr="00526D8E">
          <w:rPr>
            <w:lang w:val="fr-CH"/>
          </w:rPr>
          <w:t>la République</w:t>
        </w:r>
      </w:smartTag>
      <w:r w:rsidRPr="00526D8E">
        <w:rPr>
          <w:lang w:val="fr-CH"/>
        </w:rPr>
        <w:t xml:space="preserve"> de Djibouti</w:t>
      </w:r>
    </w:p>
    <w:p w:rsidR="004131D1" w:rsidRPr="00526D8E" w:rsidRDefault="00145D95" w:rsidP="00145D95">
      <w:pPr>
        <w:spacing w:after="120"/>
        <w:rPr>
          <w:lang w:val="fr-CH"/>
        </w:rPr>
      </w:pPr>
      <w:r>
        <w:rPr>
          <w:lang w:val="fr-CH"/>
        </w:rPr>
        <w:tab/>
      </w:r>
      <w:r>
        <w:rPr>
          <w:lang w:val="fr-CH"/>
        </w:rPr>
        <w:tab/>
      </w:r>
      <w:r w:rsidR="004131D1" w:rsidRPr="00526D8E">
        <w:rPr>
          <w:lang w:val="fr-CH"/>
        </w:rPr>
        <w:t xml:space="preserve">Cette présentation comprend quatre composantes: </w:t>
      </w:r>
    </w:p>
    <w:p w:rsidR="004131D1" w:rsidRPr="00526D8E" w:rsidRDefault="00145D95" w:rsidP="00145D95">
      <w:pPr>
        <w:spacing w:after="120"/>
        <w:ind w:left="1134"/>
        <w:rPr>
          <w:lang w:val="fr-CH"/>
        </w:rPr>
      </w:pPr>
      <w:r>
        <w:rPr>
          <w:lang w:val="fr-CH"/>
        </w:rPr>
        <w:t>1.</w:t>
      </w:r>
      <w:r>
        <w:rPr>
          <w:lang w:val="fr-CH"/>
        </w:rPr>
        <w:tab/>
      </w:r>
      <w:r w:rsidR="004131D1" w:rsidRPr="00526D8E">
        <w:rPr>
          <w:lang w:val="fr-CH"/>
        </w:rPr>
        <w:t>Territoire et population;</w:t>
      </w:r>
    </w:p>
    <w:p w:rsidR="004131D1" w:rsidRPr="00526D8E" w:rsidRDefault="00145D95" w:rsidP="00145D95">
      <w:pPr>
        <w:spacing w:after="120"/>
        <w:ind w:left="1134"/>
        <w:rPr>
          <w:lang w:val="fr-CH"/>
        </w:rPr>
      </w:pPr>
      <w:r>
        <w:rPr>
          <w:lang w:val="fr-CH"/>
        </w:rPr>
        <w:t>2.</w:t>
      </w:r>
      <w:r>
        <w:rPr>
          <w:lang w:val="fr-CH"/>
        </w:rPr>
        <w:tab/>
      </w:r>
      <w:r w:rsidR="004131D1" w:rsidRPr="00526D8E">
        <w:rPr>
          <w:lang w:val="fr-CH"/>
        </w:rPr>
        <w:t>Structure politique générale;</w:t>
      </w:r>
    </w:p>
    <w:p w:rsidR="004131D1" w:rsidRPr="00526D8E" w:rsidRDefault="00145D95" w:rsidP="00145D95">
      <w:pPr>
        <w:spacing w:after="120"/>
        <w:ind w:left="1134"/>
        <w:rPr>
          <w:lang w:val="fr-CH"/>
        </w:rPr>
      </w:pPr>
      <w:r>
        <w:rPr>
          <w:lang w:val="fr-CH"/>
        </w:rPr>
        <w:t>3.</w:t>
      </w:r>
      <w:r>
        <w:rPr>
          <w:lang w:val="fr-CH"/>
        </w:rPr>
        <w:tab/>
      </w:r>
      <w:r w:rsidR="004131D1" w:rsidRPr="00526D8E">
        <w:rPr>
          <w:lang w:val="fr-CH"/>
        </w:rPr>
        <w:t xml:space="preserve">Cadre juridique général de la protection des </w:t>
      </w:r>
      <w:r w:rsidRPr="00526D8E">
        <w:rPr>
          <w:lang w:val="fr-CH"/>
        </w:rPr>
        <w:t>d</w:t>
      </w:r>
      <w:r w:rsidR="004131D1" w:rsidRPr="00526D8E">
        <w:rPr>
          <w:lang w:val="fr-CH"/>
        </w:rPr>
        <w:t>roits de l</w:t>
      </w:r>
      <w:r w:rsidR="00D331B6">
        <w:rPr>
          <w:lang w:val="fr-CH"/>
        </w:rPr>
        <w:t>’</w:t>
      </w:r>
      <w:r w:rsidRPr="00526D8E">
        <w:rPr>
          <w:lang w:val="fr-CH"/>
        </w:rPr>
        <w:t>h</w:t>
      </w:r>
      <w:r w:rsidR="004131D1" w:rsidRPr="00526D8E">
        <w:rPr>
          <w:lang w:val="fr-CH"/>
        </w:rPr>
        <w:t>omme;</w:t>
      </w:r>
    </w:p>
    <w:p w:rsidR="004131D1" w:rsidRPr="00526D8E" w:rsidRDefault="00145D95" w:rsidP="00145D95">
      <w:pPr>
        <w:spacing w:after="120"/>
        <w:ind w:left="1134"/>
        <w:rPr>
          <w:lang w:val="fr-CH"/>
        </w:rPr>
      </w:pPr>
      <w:r>
        <w:rPr>
          <w:lang w:val="fr-CH"/>
        </w:rPr>
        <w:t>4.</w:t>
      </w:r>
      <w:r>
        <w:rPr>
          <w:lang w:val="fr-CH"/>
        </w:rPr>
        <w:tab/>
      </w:r>
      <w:r w:rsidR="00895CEE">
        <w:rPr>
          <w:lang w:val="fr-CH"/>
        </w:rPr>
        <w:t>Information.</w:t>
      </w:r>
    </w:p>
    <w:p w:rsidR="004131D1" w:rsidRPr="00526D8E" w:rsidRDefault="004131D1" w:rsidP="00331862">
      <w:pPr>
        <w:pStyle w:val="H1G"/>
        <w:rPr>
          <w:lang w:val="fr-CH"/>
        </w:rPr>
      </w:pPr>
      <w:r w:rsidRPr="00526D8E">
        <w:rPr>
          <w:lang w:val="fr-CH"/>
        </w:rPr>
        <w:tab/>
        <w:t>1.</w:t>
      </w:r>
      <w:r w:rsidRPr="00526D8E">
        <w:rPr>
          <w:lang w:val="fr-CH"/>
        </w:rPr>
        <w:tab/>
        <w:t>Territoire et population</w:t>
      </w:r>
    </w:p>
    <w:p w:rsidR="004131D1" w:rsidRPr="00526D8E" w:rsidRDefault="004131D1" w:rsidP="00145D95">
      <w:pPr>
        <w:pStyle w:val="H23G"/>
        <w:rPr>
          <w:lang w:val="fr-CH"/>
        </w:rPr>
      </w:pPr>
      <w:r w:rsidRPr="00526D8E">
        <w:rPr>
          <w:lang w:val="fr-CH"/>
        </w:rPr>
        <w:tab/>
        <w:t>1.1</w:t>
      </w:r>
      <w:r w:rsidRPr="00526D8E">
        <w:rPr>
          <w:lang w:val="fr-CH"/>
        </w:rPr>
        <w:tab/>
        <w:t>Le territoire</w:t>
      </w:r>
    </w:p>
    <w:p w:rsidR="004131D1" w:rsidRPr="00526D8E" w:rsidRDefault="00145D95" w:rsidP="00145D95">
      <w:pPr>
        <w:pStyle w:val="SingleTxtG"/>
        <w:rPr>
          <w:lang w:val="fr-CH"/>
        </w:rPr>
      </w:pPr>
      <w:r>
        <w:rPr>
          <w:lang w:val="fr-CH"/>
        </w:rPr>
        <w:t>13.</w:t>
      </w:r>
      <w:r>
        <w:rPr>
          <w:lang w:val="fr-CH"/>
        </w:rPr>
        <w:tab/>
      </w:r>
      <w:r w:rsidR="004131D1" w:rsidRPr="00526D8E">
        <w:rPr>
          <w:lang w:val="fr-CH"/>
        </w:rPr>
        <w:t xml:space="preserve">La République de Djibouti se trouve dans </w:t>
      </w:r>
      <w:smartTag w:uri="urn:schemas-microsoft-com:office:smarttags" w:element="PersonName">
        <w:smartTagPr>
          <w:attr w:name="ProductID" w:val="la Corne"/>
        </w:smartTagPr>
        <w:r w:rsidR="004131D1" w:rsidRPr="00526D8E">
          <w:rPr>
            <w:lang w:val="fr-CH"/>
          </w:rPr>
          <w:t>la Corne</w:t>
        </w:r>
      </w:smartTag>
      <w:r w:rsidR="004131D1" w:rsidRPr="00526D8E">
        <w:rPr>
          <w:lang w:val="fr-CH"/>
        </w:rPr>
        <w:t xml:space="preserve"> de l</w:t>
      </w:r>
      <w:r w:rsidR="00D331B6">
        <w:rPr>
          <w:lang w:val="fr-CH"/>
        </w:rPr>
        <w:t>’</w:t>
      </w:r>
      <w:r w:rsidR="004131D1" w:rsidRPr="00526D8E">
        <w:rPr>
          <w:lang w:val="fr-CH"/>
        </w:rPr>
        <w:t>Afrique au niveau du détroit de Bab el Mandeb reliant l</w:t>
      </w:r>
      <w:r w:rsidR="00D331B6">
        <w:rPr>
          <w:lang w:val="fr-CH"/>
        </w:rPr>
        <w:t>’</w:t>
      </w:r>
      <w:r w:rsidR="004131D1" w:rsidRPr="00526D8E">
        <w:rPr>
          <w:lang w:val="fr-CH"/>
        </w:rPr>
        <w:t xml:space="preserve">entrée Sud de la </w:t>
      </w:r>
      <w:r w:rsidRPr="00526D8E">
        <w:rPr>
          <w:lang w:val="fr-CH"/>
        </w:rPr>
        <w:t>m</w:t>
      </w:r>
      <w:r w:rsidR="004131D1" w:rsidRPr="00526D8E">
        <w:rPr>
          <w:lang w:val="fr-CH"/>
        </w:rPr>
        <w:t>er Rouge au golfe d</w:t>
      </w:r>
      <w:r w:rsidR="00D331B6">
        <w:rPr>
          <w:lang w:val="fr-CH"/>
        </w:rPr>
        <w:t>’</w:t>
      </w:r>
      <w:r w:rsidR="004131D1" w:rsidRPr="00526D8E">
        <w:rPr>
          <w:lang w:val="fr-CH"/>
        </w:rPr>
        <w:t>Aden et à l</w:t>
      </w:r>
      <w:r w:rsidR="00D331B6">
        <w:rPr>
          <w:lang w:val="fr-CH"/>
        </w:rPr>
        <w:t>’</w:t>
      </w:r>
      <w:r w:rsidRPr="00526D8E">
        <w:rPr>
          <w:lang w:val="fr-CH"/>
        </w:rPr>
        <w:t>o</w:t>
      </w:r>
      <w:r w:rsidR="004131D1" w:rsidRPr="00526D8E">
        <w:rPr>
          <w:lang w:val="fr-CH"/>
        </w:rPr>
        <w:t xml:space="preserve">céan </w:t>
      </w:r>
      <w:r w:rsidRPr="00526D8E">
        <w:rPr>
          <w:lang w:val="fr-CH"/>
        </w:rPr>
        <w:t>I</w:t>
      </w:r>
      <w:r w:rsidR="004131D1" w:rsidRPr="00526D8E">
        <w:rPr>
          <w:lang w:val="fr-CH"/>
        </w:rPr>
        <w:t xml:space="preserve">ndien. Ancienne colonie française depuis 1862, le territoire a connu diverses appellations: Côte </w:t>
      </w:r>
      <w:r w:rsidRPr="00526D8E">
        <w:rPr>
          <w:lang w:val="fr-CH"/>
        </w:rPr>
        <w:t>f</w:t>
      </w:r>
      <w:r w:rsidR="004131D1" w:rsidRPr="00526D8E">
        <w:rPr>
          <w:lang w:val="fr-CH"/>
        </w:rPr>
        <w:t xml:space="preserve">rançaise des Somalis (CFS) de 1862 à 1967, puis Territoire </w:t>
      </w:r>
      <w:r w:rsidRPr="00526D8E">
        <w:rPr>
          <w:lang w:val="fr-CH"/>
        </w:rPr>
        <w:t>f</w:t>
      </w:r>
      <w:r w:rsidR="004131D1" w:rsidRPr="00526D8E">
        <w:rPr>
          <w:lang w:val="fr-CH"/>
        </w:rPr>
        <w:t>rançais des Afars et des Issas (TFAI) jusqu</w:t>
      </w:r>
      <w:r w:rsidR="00D331B6">
        <w:rPr>
          <w:lang w:val="fr-CH"/>
        </w:rPr>
        <w:t>’</w:t>
      </w:r>
      <w:r w:rsidR="004131D1" w:rsidRPr="00526D8E">
        <w:rPr>
          <w:lang w:val="fr-CH"/>
        </w:rPr>
        <w:t>à la veille de l</w:t>
      </w:r>
      <w:r w:rsidR="00D331B6">
        <w:rPr>
          <w:lang w:val="fr-CH"/>
        </w:rPr>
        <w:t>’</w:t>
      </w:r>
      <w:r w:rsidR="004131D1" w:rsidRPr="00526D8E">
        <w:rPr>
          <w:lang w:val="fr-CH"/>
        </w:rPr>
        <w:t xml:space="preserve">indépendance, le 27 juin 1977. </w:t>
      </w:r>
    </w:p>
    <w:p w:rsidR="004131D1" w:rsidRPr="00526D8E" w:rsidRDefault="00145D95" w:rsidP="00145D95">
      <w:pPr>
        <w:pStyle w:val="SingleTxtG"/>
        <w:rPr>
          <w:lang w:val="fr-CH"/>
        </w:rPr>
      </w:pPr>
      <w:r>
        <w:rPr>
          <w:lang w:val="fr-CH"/>
        </w:rPr>
        <w:t>14.</w:t>
      </w:r>
      <w:r>
        <w:rPr>
          <w:lang w:val="fr-CH"/>
        </w:rPr>
        <w:tab/>
      </w:r>
      <w:r w:rsidR="004131D1" w:rsidRPr="00526D8E">
        <w:rPr>
          <w:lang w:val="fr-CH"/>
        </w:rPr>
        <w:t>Le pays couvre une superficie de 23 200 km</w:t>
      </w:r>
      <w:r w:rsidR="004131D1" w:rsidRPr="00526D8E">
        <w:rPr>
          <w:vertAlign w:val="superscript"/>
          <w:lang w:val="fr-CH"/>
        </w:rPr>
        <w:t>2</w:t>
      </w:r>
      <w:r w:rsidR="004131D1" w:rsidRPr="00526D8E">
        <w:rPr>
          <w:lang w:val="fr-CH"/>
        </w:rPr>
        <w:t xml:space="preserve"> et partage ses frontières avec l</w:t>
      </w:r>
      <w:r w:rsidR="00D331B6">
        <w:rPr>
          <w:lang w:val="fr-CH"/>
        </w:rPr>
        <w:t>’</w:t>
      </w:r>
      <w:r>
        <w:rPr>
          <w:lang w:val="fr-CH"/>
        </w:rPr>
        <w:t>É</w:t>
      </w:r>
      <w:r w:rsidR="004131D1" w:rsidRPr="00526D8E">
        <w:rPr>
          <w:lang w:val="fr-CH"/>
        </w:rPr>
        <w:t>thiopie, l</w:t>
      </w:r>
      <w:r w:rsidR="00D331B6">
        <w:rPr>
          <w:lang w:val="fr-CH"/>
        </w:rPr>
        <w:t>’</w:t>
      </w:r>
      <w:r>
        <w:rPr>
          <w:lang w:val="fr-CH"/>
        </w:rPr>
        <w:t>É</w:t>
      </w:r>
      <w:r w:rsidR="004131D1" w:rsidRPr="00526D8E">
        <w:rPr>
          <w:lang w:val="fr-CH"/>
        </w:rPr>
        <w:t xml:space="preserve">rythrée et </w:t>
      </w:r>
      <w:smartTag w:uri="urn:schemas-microsoft-com:office:smarttags" w:element="PersonName">
        <w:smartTagPr>
          <w:attr w:name="ProductID" w:val="la Somalie. Il"/>
        </w:smartTagPr>
        <w:r w:rsidR="004131D1" w:rsidRPr="00526D8E">
          <w:rPr>
            <w:lang w:val="fr-CH"/>
          </w:rPr>
          <w:t>la Somalie. Il</w:t>
        </w:r>
      </w:smartTag>
      <w:r w:rsidR="004131D1" w:rsidRPr="00526D8E">
        <w:rPr>
          <w:lang w:val="fr-CH"/>
        </w:rPr>
        <w:t xml:space="preserve"> dispose de </w:t>
      </w:r>
      <w:smartTag w:uri="urn:schemas-microsoft-com:office:smarttags" w:element="metricconverter">
        <w:smartTagPr>
          <w:attr w:name="ProductID" w:val="372 km"/>
        </w:smartTagPr>
        <w:r w:rsidR="004131D1" w:rsidRPr="00526D8E">
          <w:rPr>
            <w:lang w:val="fr-CH"/>
          </w:rPr>
          <w:t>372 km</w:t>
        </w:r>
      </w:smartTag>
      <w:r w:rsidR="004131D1" w:rsidRPr="00526D8E">
        <w:rPr>
          <w:lang w:val="fr-CH"/>
        </w:rPr>
        <w:t xml:space="preserve"> de côtes, ainsi que d</w:t>
      </w:r>
      <w:r w:rsidR="00D331B6">
        <w:rPr>
          <w:lang w:val="fr-CH"/>
        </w:rPr>
        <w:t>’</w:t>
      </w:r>
      <w:r w:rsidR="004131D1" w:rsidRPr="00526D8E">
        <w:rPr>
          <w:lang w:val="fr-CH"/>
        </w:rPr>
        <w:t>un espace maritime d</w:t>
      </w:r>
      <w:r w:rsidR="00D331B6">
        <w:rPr>
          <w:lang w:val="fr-CH"/>
        </w:rPr>
        <w:t>’</w:t>
      </w:r>
      <w:r w:rsidR="004131D1" w:rsidRPr="00526D8E">
        <w:rPr>
          <w:lang w:val="fr-CH"/>
        </w:rPr>
        <w:t>environ 7 200 km</w:t>
      </w:r>
      <w:r w:rsidR="004131D1" w:rsidRPr="00526D8E">
        <w:rPr>
          <w:vertAlign w:val="superscript"/>
          <w:lang w:val="fr-CH"/>
        </w:rPr>
        <w:t>2</w:t>
      </w:r>
      <w:r w:rsidR="004131D1" w:rsidRPr="00526D8E">
        <w:rPr>
          <w:lang w:val="fr-CH"/>
        </w:rPr>
        <w:t>.</w:t>
      </w:r>
    </w:p>
    <w:p w:rsidR="004131D1" w:rsidRPr="00526D8E" w:rsidRDefault="00145D95" w:rsidP="00145D95">
      <w:pPr>
        <w:pStyle w:val="SingleTxtG"/>
        <w:rPr>
          <w:lang w:val="fr-CH"/>
        </w:rPr>
      </w:pPr>
      <w:r>
        <w:rPr>
          <w:lang w:val="fr-CH"/>
        </w:rPr>
        <w:t>15.</w:t>
      </w:r>
      <w:r>
        <w:rPr>
          <w:lang w:val="fr-CH"/>
        </w:rPr>
        <w:tab/>
      </w:r>
      <w:r w:rsidR="004131D1" w:rsidRPr="00526D8E">
        <w:rPr>
          <w:lang w:val="fr-CH"/>
        </w:rPr>
        <w:t xml:space="preserve">Placé sur le rift africain, le territoire présente un relief contrasté. Le climat est de type désertique aride marqué par une faible pluviométrie et des températures généralement élevées. La couverture végétale est faible du fait de la rigueur du climat. </w:t>
      </w:r>
    </w:p>
    <w:p w:rsidR="004131D1" w:rsidRPr="00526D8E" w:rsidRDefault="004131D1" w:rsidP="00145D95">
      <w:pPr>
        <w:pStyle w:val="H23G"/>
        <w:rPr>
          <w:lang w:val="fr-CH"/>
        </w:rPr>
      </w:pPr>
      <w:r w:rsidRPr="00526D8E">
        <w:rPr>
          <w:lang w:val="fr-CH"/>
        </w:rPr>
        <w:tab/>
        <w:t>1.2</w:t>
      </w:r>
      <w:r w:rsidRPr="00526D8E">
        <w:rPr>
          <w:lang w:val="fr-CH"/>
        </w:rPr>
        <w:tab/>
        <w:t>La population</w:t>
      </w:r>
    </w:p>
    <w:p w:rsidR="004131D1" w:rsidRPr="00526D8E" w:rsidRDefault="00145D95" w:rsidP="00145D95">
      <w:pPr>
        <w:pStyle w:val="SingleTxtG"/>
        <w:rPr>
          <w:lang w:val="fr-CH"/>
        </w:rPr>
      </w:pPr>
      <w:r>
        <w:rPr>
          <w:lang w:val="fr-CH"/>
        </w:rPr>
        <w:t>16.</w:t>
      </w:r>
      <w:r>
        <w:rPr>
          <w:lang w:val="fr-CH"/>
        </w:rPr>
        <w:tab/>
      </w:r>
      <w:r w:rsidR="004131D1" w:rsidRPr="00526D8E">
        <w:rPr>
          <w:lang w:val="fr-CH"/>
        </w:rPr>
        <w:t>Le dernier recensement en date remonte à 1983. Toutefois, selon l</w:t>
      </w:r>
      <w:r w:rsidR="00D331B6">
        <w:rPr>
          <w:lang w:val="fr-CH"/>
        </w:rPr>
        <w:t>’</w:t>
      </w:r>
      <w:r w:rsidR="004131D1" w:rsidRPr="00526D8E">
        <w:rPr>
          <w:lang w:val="fr-CH"/>
        </w:rPr>
        <w:t>EDAM-IS/2002, la population était estimée à 632 000 habitants en 2002 à 98 % de confession musulmane avec environ 52 % de femmes. La densité de la population est près de 27 personnes au km</w:t>
      </w:r>
      <w:r w:rsidR="004131D1" w:rsidRPr="00526D8E">
        <w:rPr>
          <w:vertAlign w:val="superscript"/>
          <w:lang w:val="fr-CH"/>
        </w:rPr>
        <w:t>2</w:t>
      </w:r>
      <w:r w:rsidR="004131D1" w:rsidRPr="00526D8E">
        <w:rPr>
          <w:lang w:val="fr-CH"/>
        </w:rPr>
        <w:t>.</w:t>
      </w:r>
    </w:p>
    <w:p w:rsidR="004131D1" w:rsidRPr="00526D8E" w:rsidRDefault="00145D95" w:rsidP="00145D95">
      <w:pPr>
        <w:pStyle w:val="SingleTxtG"/>
        <w:rPr>
          <w:lang w:val="fr-CH"/>
        </w:rPr>
      </w:pPr>
      <w:r>
        <w:rPr>
          <w:lang w:val="fr-CH"/>
        </w:rPr>
        <w:t>17.</w:t>
      </w:r>
      <w:r>
        <w:rPr>
          <w:lang w:val="fr-CH"/>
        </w:rPr>
        <w:tab/>
      </w:r>
      <w:r w:rsidR="004131D1" w:rsidRPr="00526D8E">
        <w:rPr>
          <w:lang w:val="fr-CH"/>
        </w:rPr>
        <w:t xml:space="preserve">Un nouveau recensement général de la population est actuellement en cours. Les premiers résultats sont attendus courant 2010. </w:t>
      </w:r>
    </w:p>
    <w:p w:rsidR="004131D1" w:rsidRPr="00526D8E" w:rsidRDefault="00145D95" w:rsidP="00145D95">
      <w:pPr>
        <w:pStyle w:val="SingleTxtG"/>
        <w:rPr>
          <w:lang w:val="fr-CH"/>
        </w:rPr>
      </w:pPr>
      <w:r>
        <w:rPr>
          <w:lang w:val="fr-CH"/>
        </w:rPr>
        <w:t>18.</w:t>
      </w:r>
      <w:r>
        <w:rPr>
          <w:lang w:val="fr-CH"/>
        </w:rPr>
        <w:tab/>
      </w:r>
      <w:r w:rsidR="004131D1" w:rsidRPr="00526D8E">
        <w:rPr>
          <w:lang w:val="fr-CH"/>
        </w:rPr>
        <w:t xml:space="preserve">Les trois principales composantes de la communauté nationale du pays sont les Afars, les Arabes et les Somalis. </w:t>
      </w:r>
    </w:p>
    <w:p w:rsidR="004131D1" w:rsidRPr="00526D8E" w:rsidRDefault="00145D95" w:rsidP="00145D95">
      <w:pPr>
        <w:pStyle w:val="SingleTxtG"/>
        <w:rPr>
          <w:lang w:val="fr-CH"/>
        </w:rPr>
      </w:pPr>
      <w:r>
        <w:rPr>
          <w:lang w:val="fr-CH"/>
        </w:rPr>
        <w:t>19.</w:t>
      </w:r>
      <w:r>
        <w:rPr>
          <w:lang w:val="fr-CH"/>
        </w:rPr>
        <w:tab/>
      </w:r>
      <w:r w:rsidR="004131D1" w:rsidRPr="00526D8E">
        <w:rPr>
          <w:lang w:val="fr-CH"/>
        </w:rPr>
        <w:t>Jouissant d</w:t>
      </w:r>
      <w:r w:rsidR="00D331B6">
        <w:rPr>
          <w:lang w:val="fr-CH"/>
        </w:rPr>
        <w:t>’</w:t>
      </w:r>
      <w:r w:rsidR="004131D1" w:rsidRPr="00526D8E">
        <w:rPr>
          <w:lang w:val="fr-CH"/>
        </w:rPr>
        <w:t>une bonne stabilité au sein d</w:t>
      </w:r>
      <w:r w:rsidR="00D331B6">
        <w:rPr>
          <w:lang w:val="fr-CH"/>
        </w:rPr>
        <w:t>’</w:t>
      </w:r>
      <w:r w:rsidR="004131D1" w:rsidRPr="00526D8E">
        <w:rPr>
          <w:lang w:val="fr-CH"/>
        </w:rPr>
        <w:t xml:space="preserve">une région tourmentée où subsistent de nombreux conflits, </w:t>
      </w:r>
      <w:smartTag w:uri="urn:schemas-microsoft-com:office:smarttags" w:element="PersonName">
        <w:smartTagPr>
          <w:attr w:name="ProductID" w:val="la Mer Rouge"/>
        </w:smartTagPr>
        <w:r w:rsidR="004131D1" w:rsidRPr="00526D8E">
          <w:rPr>
            <w:lang w:val="fr-CH"/>
          </w:rPr>
          <w:t>la République</w:t>
        </w:r>
      </w:smartTag>
      <w:r w:rsidR="004131D1" w:rsidRPr="00526D8E">
        <w:rPr>
          <w:lang w:val="fr-CH"/>
        </w:rPr>
        <w:t xml:space="preserve"> de Djibouti accueille aussi, depuis son indépendance, de nombreux réfugiés et personnes déplacées.</w:t>
      </w:r>
    </w:p>
    <w:p w:rsidR="004131D1" w:rsidRPr="00526D8E" w:rsidRDefault="00145D95" w:rsidP="00145D95">
      <w:pPr>
        <w:pStyle w:val="SingleTxtG"/>
        <w:rPr>
          <w:lang w:val="fr-CH"/>
        </w:rPr>
      </w:pPr>
      <w:r>
        <w:rPr>
          <w:lang w:val="fr-CH"/>
        </w:rPr>
        <w:t>20.</w:t>
      </w:r>
      <w:r>
        <w:rPr>
          <w:lang w:val="fr-CH"/>
        </w:rPr>
        <w:tab/>
      </w:r>
      <w:r w:rsidR="004131D1" w:rsidRPr="00526D8E">
        <w:rPr>
          <w:lang w:val="fr-CH"/>
        </w:rPr>
        <w:t>Les langues officielles sont le français et l</w:t>
      </w:r>
      <w:r w:rsidR="00D331B6">
        <w:rPr>
          <w:lang w:val="fr-CH"/>
        </w:rPr>
        <w:t>’</w:t>
      </w:r>
      <w:r w:rsidR="004131D1" w:rsidRPr="00526D8E">
        <w:rPr>
          <w:lang w:val="fr-CH"/>
        </w:rPr>
        <w:t>arabe. Les langues nationales sont l</w:t>
      </w:r>
      <w:r w:rsidR="00D331B6">
        <w:rPr>
          <w:lang w:val="fr-CH"/>
        </w:rPr>
        <w:t>’</w:t>
      </w:r>
      <w:r w:rsidR="004131D1" w:rsidRPr="00526D8E">
        <w:rPr>
          <w:lang w:val="fr-CH"/>
        </w:rPr>
        <w:t>afar, le somali et l</w:t>
      </w:r>
      <w:r w:rsidR="00D331B6">
        <w:rPr>
          <w:lang w:val="fr-CH"/>
        </w:rPr>
        <w:t>’</w:t>
      </w:r>
      <w:r w:rsidR="004131D1" w:rsidRPr="00526D8E">
        <w:rPr>
          <w:lang w:val="fr-CH"/>
        </w:rPr>
        <w:t>arabe.</w:t>
      </w:r>
    </w:p>
    <w:p w:rsidR="004131D1" w:rsidRPr="00526D8E" w:rsidRDefault="00145D95" w:rsidP="00145D95">
      <w:pPr>
        <w:pStyle w:val="SingleTxtG"/>
        <w:rPr>
          <w:lang w:val="fr-CH"/>
        </w:rPr>
      </w:pPr>
      <w:r>
        <w:rPr>
          <w:lang w:val="fr-CH"/>
        </w:rPr>
        <w:t>21.</w:t>
      </w:r>
      <w:r>
        <w:rPr>
          <w:lang w:val="fr-CH"/>
        </w:rPr>
        <w:tab/>
      </w:r>
      <w:r w:rsidR="004131D1" w:rsidRPr="00526D8E">
        <w:rPr>
          <w:lang w:val="fr-CH"/>
        </w:rPr>
        <w:t>Plus de 80</w:t>
      </w:r>
      <w:r>
        <w:rPr>
          <w:lang w:val="fr-CH"/>
        </w:rPr>
        <w:t xml:space="preserve"> </w:t>
      </w:r>
      <w:r w:rsidR="004131D1" w:rsidRPr="00526D8E">
        <w:rPr>
          <w:lang w:val="fr-CH"/>
        </w:rPr>
        <w:t>% de la population vit en milieu urbain. Djibouti-ville, la capitale, concentre à elle seule près de 65</w:t>
      </w:r>
      <w:r w:rsidR="00A219F7">
        <w:rPr>
          <w:lang w:val="fr-CH"/>
        </w:rPr>
        <w:t xml:space="preserve"> %</w:t>
      </w:r>
      <w:r w:rsidR="004131D1" w:rsidRPr="00526D8E">
        <w:rPr>
          <w:lang w:val="fr-CH"/>
        </w:rPr>
        <w:t>. Le reste de la population urbaine est inégalement réparti dans les cinq régions de l</w:t>
      </w:r>
      <w:r w:rsidR="00D331B6">
        <w:rPr>
          <w:lang w:val="fr-CH"/>
        </w:rPr>
        <w:t>’</w:t>
      </w:r>
      <w:r w:rsidR="004131D1" w:rsidRPr="00526D8E">
        <w:rPr>
          <w:lang w:val="fr-CH"/>
        </w:rPr>
        <w:t>intérieur du pays (Arta, Ali-Sabieh, Dikhil, Tadjourah et Obock). La population rurale est estimée à environ 20 %.</w:t>
      </w:r>
    </w:p>
    <w:p w:rsidR="004131D1" w:rsidRPr="00526D8E" w:rsidRDefault="00145D95" w:rsidP="00145D95">
      <w:pPr>
        <w:pStyle w:val="SingleTxtG"/>
        <w:rPr>
          <w:lang w:val="fr-CH"/>
        </w:rPr>
      </w:pPr>
      <w:r>
        <w:rPr>
          <w:lang w:val="fr-CH"/>
        </w:rPr>
        <w:t>22.</w:t>
      </w:r>
      <w:r>
        <w:rPr>
          <w:lang w:val="fr-CH"/>
        </w:rPr>
        <w:tab/>
      </w:r>
      <w:r w:rsidR="004131D1" w:rsidRPr="00526D8E">
        <w:rPr>
          <w:lang w:val="fr-CH"/>
        </w:rPr>
        <w:t>La prépondérance de la population urbaine est expliquée par l</w:t>
      </w:r>
      <w:r w:rsidR="00D331B6">
        <w:rPr>
          <w:lang w:val="fr-CH"/>
        </w:rPr>
        <w:t>’</w:t>
      </w:r>
      <w:r w:rsidR="004131D1" w:rsidRPr="00526D8E">
        <w:rPr>
          <w:lang w:val="fr-CH"/>
        </w:rPr>
        <w:t>importance du poids démographique de la ville de Djibouti qui a d</w:t>
      </w:r>
      <w:r w:rsidR="00D331B6">
        <w:rPr>
          <w:lang w:val="fr-CH"/>
        </w:rPr>
        <w:t>’</w:t>
      </w:r>
      <w:r w:rsidR="004131D1" w:rsidRPr="00526D8E">
        <w:rPr>
          <w:lang w:val="fr-CH"/>
        </w:rPr>
        <w:t>ailleurs donné son nom au pays. En effet, bien qu</w:t>
      </w:r>
      <w:r w:rsidR="00D331B6">
        <w:rPr>
          <w:lang w:val="fr-CH"/>
        </w:rPr>
        <w:t>’</w:t>
      </w:r>
      <w:r w:rsidR="004131D1" w:rsidRPr="00526D8E">
        <w:rPr>
          <w:lang w:val="fr-CH"/>
        </w:rPr>
        <w:t>elle n</w:t>
      </w:r>
      <w:r w:rsidR="00D331B6">
        <w:rPr>
          <w:lang w:val="fr-CH"/>
        </w:rPr>
        <w:t>’</w:t>
      </w:r>
      <w:r w:rsidR="004131D1" w:rsidRPr="00526D8E">
        <w:rPr>
          <w:lang w:val="fr-CH"/>
        </w:rPr>
        <w:t>occupe que moins de 2 % de la superficie totale du pays, Djibouti-ville regroupe 83,3 % des ménages sédentaires du pays. Le chef de ménage est par ailleurs une femme pour un cinquième de ménages sédentaires du pays.</w:t>
      </w:r>
    </w:p>
    <w:p w:rsidR="004131D1" w:rsidRPr="00526D8E" w:rsidRDefault="00380038" w:rsidP="00145D95">
      <w:pPr>
        <w:pStyle w:val="SingleTxtG"/>
        <w:rPr>
          <w:lang w:val="fr-CH"/>
        </w:rPr>
      </w:pPr>
      <w:r>
        <w:rPr>
          <w:lang w:val="fr-CH"/>
        </w:rPr>
        <w:t>23.</w:t>
      </w:r>
      <w:r>
        <w:rPr>
          <w:lang w:val="fr-CH"/>
        </w:rPr>
        <w:tab/>
      </w:r>
      <w:r w:rsidR="004131D1" w:rsidRPr="00526D8E">
        <w:rPr>
          <w:lang w:val="fr-CH"/>
        </w:rPr>
        <w:t>L</w:t>
      </w:r>
      <w:r w:rsidR="00D331B6">
        <w:rPr>
          <w:lang w:val="fr-CH"/>
        </w:rPr>
        <w:t>’</w:t>
      </w:r>
      <w:r w:rsidR="004131D1" w:rsidRPr="00526D8E">
        <w:rPr>
          <w:lang w:val="fr-CH"/>
        </w:rPr>
        <w:t>analyse de la tendance du rapport de masculinité montre qu</w:t>
      </w:r>
      <w:r w:rsidR="00D331B6">
        <w:rPr>
          <w:lang w:val="fr-CH"/>
        </w:rPr>
        <w:t>’</w:t>
      </w:r>
      <w:r w:rsidR="004131D1" w:rsidRPr="00526D8E">
        <w:rPr>
          <w:lang w:val="fr-CH"/>
        </w:rPr>
        <w:t>elle est en faveur des hommes de 0 à 19 ans et en faveur des femmes de 20 à 39 ans. Ce renversement résulte de l</w:t>
      </w:r>
      <w:r w:rsidR="00D331B6">
        <w:rPr>
          <w:lang w:val="fr-CH"/>
        </w:rPr>
        <w:t>’</w:t>
      </w:r>
      <w:r w:rsidR="004131D1" w:rsidRPr="00526D8E">
        <w:rPr>
          <w:lang w:val="fr-CH"/>
        </w:rPr>
        <w:t>immigration des femmes de 20 à 39 ans des pays limitrophes en quête d</w:t>
      </w:r>
      <w:r w:rsidR="00D331B6">
        <w:rPr>
          <w:lang w:val="fr-CH"/>
        </w:rPr>
        <w:t>’</w:t>
      </w:r>
      <w:r w:rsidR="004131D1" w:rsidRPr="00526D8E">
        <w:rPr>
          <w:lang w:val="fr-CH"/>
        </w:rPr>
        <w:t>emploi et/ou de revenus.</w:t>
      </w:r>
    </w:p>
    <w:p w:rsidR="004131D1" w:rsidRPr="00526D8E" w:rsidRDefault="00380038" w:rsidP="00145D95">
      <w:pPr>
        <w:pStyle w:val="SingleTxtG"/>
        <w:rPr>
          <w:lang w:val="fr-CH"/>
        </w:rPr>
      </w:pPr>
      <w:r>
        <w:rPr>
          <w:lang w:val="fr-CH"/>
        </w:rPr>
        <w:t>24.</w:t>
      </w:r>
      <w:r>
        <w:rPr>
          <w:lang w:val="fr-CH"/>
        </w:rPr>
        <w:tab/>
      </w:r>
      <w:r w:rsidR="004131D1" w:rsidRPr="00526D8E">
        <w:rPr>
          <w:lang w:val="fr-CH"/>
        </w:rPr>
        <w:t>La population se caractérise aussi par sa jeunesse. Les jeunes de moins de 18 ans représentent 40 % de la population (et les moins de 20 ans 45,3 %).</w:t>
      </w:r>
    </w:p>
    <w:p w:rsidR="004131D1" w:rsidRDefault="00380038" w:rsidP="00380038">
      <w:pPr>
        <w:pStyle w:val="H23G"/>
        <w:rPr>
          <w:lang w:val="fr-CH"/>
        </w:rPr>
      </w:pPr>
      <w:r>
        <w:rPr>
          <w:lang w:val="fr-CH"/>
        </w:rPr>
        <w:tab/>
      </w:r>
      <w:r>
        <w:rPr>
          <w:lang w:val="fr-CH"/>
        </w:rPr>
        <w:tab/>
      </w:r>
      <w:r w:rsidR="004131D1" w:rsidRPr="00526D8E">
        <w:rPr>
          <w:lang w:val="fr-CH"/>
        </w:rPr>
        <w:t>Composition du ménage – Djibouti,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96"/>
        <w:gridCol w:w="94"/>
        <w:gridCol w:w="963"/>
        <w:gridCol w:w="947"/>
        <w:gridCol w:w="96"/>
        <w:gridCol w:w="963"/>
        <w:gridCol w:w="947"/>
        <w:gridCol w:w="94"/>
        <w:gridCol w:w="941"/>
        <w:gridCol w:w="930"/>
      </w:tblGrid>
      <w:tr w:rsidR="001A6CC5" w:rsidRPr="00380038" w:rsidTr="00EC6B41">
        <w:tc>
          <w:tcPr>
            <w:tcW w:w="1557" w:type="dxa"/>
            <w:vMerge w:val="restart"/>
            <w:tcBorders>
              <w:top w:val="single" w:sz="4" w:space="0" w:color="auto"/>
            </w:tcBorders>
            <w:shd w:val="clear" w:color="auto" w:fill="auto"/>
            <w:vAlign w:val="bottom"/>
          </w:tcPr>
          <w:p w:rsidR="001A6CC5" w:rsidRPr="00380038" w:rsidRDefault="001A6CC5" w:rsidP="001A6CC5">
            <w:pPr>
              <w:spacing w:before="80" w:after="80" w:line="200" w:lineRule="exact"/>
              <w:rPr>
                <w:i/>
                <w:sz w:val="16"/>
                <w:lang w:val="fr-CH"/>
              </w:rPr>
            </w:pPr>
            <w:r>
              <w:rPr>
                <w:i/>
                <w:sz w:val="16"/>
                <w:lang w:val="fr-CH"/>
              </w:rPr>
              <w:t>Groupe d</w:t>
            </w:r>
            <w:r w:rsidR="00D331B6">
              <w:rPr>
                <w:i/>
                <w:sz w:val="16"/>
                <w:lang w:val="fr-CH"/>
              </w:rPr>
              <w:t>’</w:t>
            </w:r>
            <w:r>
              <w:rPr>
                <w:i/>
                <w:sz w:val="16"/>
                <w:lang w:val="fr-CH"/>
              </w:rPr>
              <w:t>âge</w:t>
            </w:r>
          </w:p>
        </w:tc>
        <w:tc>
          <w:tcPr>
            <w:tcW w:w="120" w:type="dxa"/>
            <w:vMerge w:val="restart"/>
            <w:tcBorders>
              <w:top w:val="single" w:sz="4" w:space="0" w:color="auto"/>
            </w:tcBorders>
          </w:tcPr>
          <w:p w:rsidR="001A6CC5" w:rsidRPr="00380038" w:rsidRDefault="001A6CC5" w:rsidP="001A6CC5">
            <w:pPr>
              <w:spacing w:before="80" w:after="80" w:line="200" w:lineRule="exact"/>
              <w:jc w:val="right"/>
              <w:rPr>
                <w:i/>
                <w:sz w:val="16"/>
                <w:lang w:val="fr-CH"/>
              </w:rPr>
            </w:pPr>
          </w:p>
        </w:tc>
        <w:tc>
          <w:tcPr>
            <w:tcW w:w="4478" w:type="dxa"/>
            <w:gridSpan w:val="5"/>
            <w:tcBorders>
              <w:top w:val="single" w:sz="4" w:space="0" w:color="auto"/>
              <w:bottom w:val="single" w:sz="4" w:space="0" w:color="auto"/>
            </w:tcBorders>
            <w:shd w:val="clear" w:color="auto" w:fill="auto"/>
            <w:vAlign w:val="bottom"/>
          </w:tcPr>
          <w:p w:rsidR="001A6CC5" w:rsidRDefault="001A6CC5" w:rsidP="001A6CC5">
            <w:pPr>
              <w:spacing w:before="80" w:after="80" w:line="200" w:lineRule="exact"/>
              <w:jc w:val="center"/>
              <w:rPr>
                <w:i/>
                <w:sz w:val="16"/>
                <w:lang w:val="fr-CH"/>
              </w:rPr>
            </w:pPr>
            <w:r>
              <w:rPr>
                <w:i/>
                <w:sz w:val="16"/>
                <w:lang w:val="fr-CH"/>
              </w:rPr>
              <w:t>Sexe</w:t>
            </w:r>
          </w:p>
        </w:tc>
        <w:tc>
          <w:tcPr>
            <w:tcW w:w="120" w:type="dxa"/>
            <w:vMerge w:val="restart"/>
            <w:tcBorders>
              <w:top w:val="single" w:sz="4" w:space="0" w:color="auto"/>
            </w:tcBorders>
          </w:tcPr>
          <w:p w:rsidR="001A6CC5" w:rsidRPr="00380038" w:rsidRDefault="001A6CC5" w:rsidP="001A6CC5">
            <w:pPr>
              <w:spacing w:before="80" w:after="80" w:line="200" w:lineRule="exact"/>
              <w:jc w:val="right"/>
              <w:rPr>
                <w:i/>
                <w:sz w:val="16"/>
                <w:lang w:val="fr-CH"/>
              </w:rPr>
            </w:pPr>
          </w:p>
        </w:tc>
        <w:tc>
          <w:tcPr>
            <w:tcW w:w="2230" w:type="dxa"/>
            <w:gridSpan w:val="2"/>
            <w:vMerge w:val="restart"/>
            <w:tcBorders>
              <w:top w:val="single" w:sz="4" w:space="0" w:color="auto"/>
            </w:tcBorders>
            <w:shd w:val="clear" w:color="auto" w:fill="auto"/>
            <w:vAlign w:val="bottom"/>
          </w:tcPr>
          <w:p w:rsidR="001A6CC5" w:rsidRDefault="001A6CC5" w:rsidP="001A6CC5">
            <w:pPr>
              <w:spacing w:before="80" w:after="80" w:line="200" w:lineRule="exact"/>
              <w:jc w:val="center"/>
              <w:rPr>
                <w:i/>
                <w:sz w:val="16"/>
                <w:lang w:val="fr-CH"/>
              </w:rPr>
            </w:pPr>
            <w:r>
              <w:rPr>
                <w:i/>
                <w:sz w:val="16"/>
                <w:lang w:val="fr-CH"/>
              </w:rPr>
              <w:t>Total</w:t>
            </w:r>
          </w:p>
        </w:tc>
      </w:tr>
      <w:tr w:rsidR="001A6CC5" w:rsidRPr="00380038" w:rsidTr="00EC6B41">
        <w:tc>
          <w:tcPr>
            <w:tcW w:w="1557" w:type="dxa"/>
            <w:vMerge/>
            <w:shd w:val="clear" w:color="auto" w:fill="auto"/>
            <w:vAlign w:val="bottom"/>
          </w:tcPr>
          <w:p w:rsidR="001A6CC5" w:rsidRPr="00380038" w:rsidRDefault="001A6CC5" w:rsidP="001A6CC5">
            <w:pPr>
              <w:spacing w:before="80" w:after="80" w:line="200" w:lineRule="exact"/>
              <w:rPr>
                <w:i/>
                <w:sz w:val="16"/>
                <w:lang w:val="fr-CH"/>
              </w:rPr>
            </w:pPr>
          </w:p>
        </w:tc>
        <w:tc>
          <w:tcPr>
            <w:tcW w:w="120" w:type="dxa"/>
            <w:vMerge/>
          </w:tcPr>
          <w:p w:rsidR="001A6CC5" w:rsidRPr="00380038" w:rsidRDefault="001A6CC5" w:rsidP="001A6CC5">
            <w:pPr>
              <w:spacing w:before="80" w:after="80" w:line="200" w:lineRule="exact"/>
              <w:jc w:val="right"/>
              <w:rPr>
                <w:i/>
                <w:sz w:val="16"/>
                <w:lang w:val="fr-CH"/>
              </w:rPr>
            </w:pPr>
          </w:p>
        </w:tc>
        <w:tc>
          <w:tcPr>
            <w:tcW w:w="1089" w:type="dxa"/>
            <w:tcBorders>
              <w:top w:val="single" w:sz="4" w:space="0" w:color="auto"/>
              <w:bottom w:val="single" w:sz="4" w:space="0" w:color="auto"/>
            </w:tcBorders>
            <w:shd w:val="clear" w:color="auto" w:fill="auto"/>
            <w:vAlign w:val="bottom"/>
          </w:tcPr>
          <w:p w:rsidR="001A6CC5" w:rsidRDefault="001A6CC5" w:rsidP="001A6CC5">
            <w:pPr>
              <w:spacing w:before="80" w:after="80" w:line="200" w:lineRule="exact"/>
              <w:jc w:val="center"/>
              <w:rPr>
                <w:i/>
                <w:sz w:val="16"/>
                <w:lang w:val="fr-CH"/>
              </w:rPr>
            </w:pPr>
            <w:r>
              <w:rPr>
                <w:i/>
                <w:sz w:val="16"/>
                <w:lang w:val="fr-CH"/>
              </w:rPr>
              <w:t>Masculin</w:t>
            </w:r>
          </w:p>
        </w:tc>
        <w:tc>
          <w:tcPr>
            <w:tcW w:w="1089" w:type="dxa"/>
            <w:tcBorders>
              <w:top w:val="single" w:sz="4" w:space="0" w:color="auto"/>
              <w:bottom w:val="single" w:sz="4" w:space="0" w:color="auto"/>
            </w:tcBorders>
            <w:shd w:val="clear" w:color="auto" w:fill="auto"/>
            <w:vAlign w:val="bottom"/>
          </w:tcPr>
          <w:p w:rsidR="001A6CC5" w:rsidRDefault="001A6CC5" w:rsidP="001A6CC5">
            <w:pPr>
              <w:spacing w:before="80" w:after="80" w:line="200" w:lineRule="exact"/>
              <w:jc w:val="center"/>
              <w:rPr>
                <w:i/>
                <w:sz w:val="16"/>
                <w:lang w:val="fr-CH"/>
              </w:rPr>
            </w:pPr>
            <w:r>
              <w:rPr>
                <w:i/>
                <w:sz w:val="16"/>
                <w:lang w:val="fr-CH"/>
              </w:rPr>
              <w:t>Féminin</w:t>
            </w:r>
          </w:p>
        </w:tc>
        <w:tc>
          <w:tcPr>
            <w:tcW w:w="122" w:type="dxa"/>
            <w:vMerge w:val="restart"/>
            <w:tcBorders>
              <w:top w:val="single" w:sz="4" w:space="0" w:color="auto"/>
            </w:tcBorders>
            <w:shd w:val="clear" w:color="auto" w:fill="auto"/>
            <w:vAlign w:val="bottom"/>
          </w:tcPr>
          <w:p w:rsidR="001A6CC5" w:rsidRPr="00380038" w:rsidRDefault="001A6CC5" w:rsidP="001A6CC5">
            <w:pPr>
              <w:spacing w:before="80" w:after="80" w:line="200" w:lineRule="exact"/>
              <w:jc w:val="center"/>
              <w:rPr>
                <w:i/>
                <w:sz w:val="16"/>
                <w:lang w:val="fr-CH"/>
              </w:rPr>
            </w:pPr>
          </w:p>
        </w:tc>
        <w:tc>
          <w:tcPr>
            <w:tcW w:w="1089" w:type="dxa"/>
            <w:tcBorders>
              <w:top w:val="single" w:sz="4" w:space="0" w:color="auto"/>
              <w:bottom w:val="single" w:sz="4" w:space="0" w:color="auto"/>
            </w:tcBorders>
          </w:tcPr>
          <w:p w:rsidR="001A6CC5" w:rsidRDefault="001A6CC5" w:rsidP="001A6CC5">
            <w:pPr>
              <w:spacing w:before="80" w:after="80" w:line="200" w:lineRule="exact"/>
              <w:jc w:val="center"/>
              <w:rPr>
                <w:i/>
                <w:sz w:val="16"/>
                <w:lang w:val="fr-CH"/>
              </w:rPr>
            </w:pPr>
            <w:r>
              <w:rPr>
                <w:i/>
                <w:sz w:val="16"/>
                <w:lang w:val="fr-CH"/>
              </w:rPr>
              <w:t>Masculin</w:t>
            </w:r>
          </w:p>
        </w:tc>
        <w:tc>
          <w:tcPr>
            <w:tcW w:w="1089" w:type="dxa"/>
            <w:tcBorders>
              <w:top w:val="single" w:sz="4" w:space="0" w:color="auto"/>
              <w:bottom w:val="single" w:sz="4" w:space="0" w:color="auto"/>
            </w:tcBorders>
            <w:shd w:val="clear" w:color="auto" w:fill="auto"/>
            <w:vAlign w:val="bottom"/>
          </w:tcPr>
          <w:p w:rsidR="001A6CC5" w:rsidRDefault="001A6CC5" w:rsidP="001A6CC5">
            <w:pPr>
              <w:spacing w:before="80" w:after="80" w:line="200" w:lineRule="exact"/>
              <w:jc w:val="center"/>
              <w:rPr>
                <w:i/>
                <w:sz w:val="16"/>
                <w:lang w:val="fr-CH"/>
              </w:rPr>
            </w:pPr>
            <w:r>
              <w:rPr>
                <w:i/>
                <w:sz w:val="16"/>
                <w:lang w:val="fr-CH"/>
              </w:rPr>
              <w:t>Féminin</w:t>
            </w:r>
          </w:p>
        </w:tc>
        <w:tc>
          <w:tcPr>
            <w:tcW w:w="120" w:type="dxa"/>
            <w:vMerge/>
          </w:tcPr>
          <w:p w:rsidR="001A6CC5" w:rsidRPr="00380038" w:rsidRDefault="001A6CC5" w:rsidP="001A6CC5">
            <w:pPr>
              <w:spacing w:before="80" w:after="80" w:line="200" w:lineRule="exact"/>
              <w:jc w:val="right"/>
              <w:rPr>
                <w:i/>
                <w:sz w:val="16"/>
                <w:lang w:val="fr-CH"/>
              </w:rPr>
            </w:pPr>
          </w:p>
        </w:tc>
        <w:tc>
          <w:tcPr>
            <w:tcW w:w="2230" w:type="dxa"/>
            <w:gridSpan w:val="2"/>
            <w:vMerge/>
            <w:tcBorders>
              <w:bottom w:val="single" w:sz="4" w:space="0" w:color="auto"/>
            </w:tcBorders>
            <w:shd w:val="clear" w:color="auto" w:fill="auto"/>
            <w:vAlign w:val="bottom"/>
          </w:tcPr>
          <w:p w:rsidR="001A6CC5" w:rsidRDefault="001A6CC5" w:rsidP="001A6CC5">
            <w:pPr>
              <w:spacing w:before="80" w:after="80" w:line="200" w:lineRule="exact"/>
              <w:jc w:val="right"/>
              <w:rPr>
                <w:i/>
                <w:sz w:val="16"/>
                <w:lang w:val="fr-CH"/>
              </w:rPr>
            </w:pPr>
          </w:p>
        </w:tc>
      </w:tr>
      <w:tr w:rsidR="001A6CC5" w:rsidRPr="00380038" w:rsidTr="00EC6B41">
        <w:tc>
          <w:tcPr>
            <w:tcW w:w="1557" w:type="dxa"/>
            <w:vMerge/>
            <w:tcBorders>
              <w:bottom w:val="single" w:sz="12" w:space="0" w:color="auto"/>
            </w:tcBorders>
            <w:shd w:val="clear" w:color="auto" w:fill="auto"/>
            <w:vAlign w:val="bottom"/>
          </w:tcPr>
          <w:p w:rsidR="001A6CC5" w:rsidRPr="00380038" w:rsidRDefault="001A6CC5" w:rsidP="001A6CC5">
            <w:pPr>
              <w:spacing w:before="80" w:after="80" w:line="200" w:lineRule="exact"/>
              <w:rPr>
                <w:i/>
                <w:sz w:val="16"/>
                <w:lang w:val="fr-CH"/>
              </w:rPr>
            </w:pPr>
          </w:p>
        </w:tc>
        <w:tc>
          <w:tcPr>
            <w:tcW w:w="120" w:type="dxa"/>
            <w:vMerge/>
            <w:tcBorders>
              <w:bottom w:val="single" w:sz="12" w:space="0" w:color="auto"/>
            </w:tcBorders>
          </w:tcPr>
          <w:p w:rsidR="001A6CC5" w:rsidRPr="00380038" w:rsidRDefault="001A6CC5" w:rsidP="001A6CC5">
            <w:pPr>
              <w:spacing w:before="80" w:after="80" w:line="200" w:lineRule="exact"/>
              <w:jc w:val="right"/>
              <w:rPr>
                <w:i/>
                <w:sz w:val="16"/>
                <w:lang w:val="fr-CH"/>
              </w:rPr>
            </w:pPr>
          </w:p>
        </w:tc>
        <w:tc>
          <w:tcPr>
            <w:tcW w:w="1089" w:type="dxa"/>
            <w:tcBorders>
              <w:top w:val="single" w:sz="4" w:space="0" w:color="auto"/>
              <w:bottom w:val="single" w:sz="12" w:space="0" w:color="auto"/>
            </w:tcBorders>
            <w:shd w:val="clear" w:color="auto" w:fill="auto"/>
            <w:vAlign w:val="bottom"/>
          </w:tcPr>
          <w:p w:rsidR="001A6CC5" w:rsidRPr="00380038" w:rsidRDefault="001A6CC5" w:rsidP="001A6CC5">
            <w:pPr>
              <w:spacing w:before="80" w:after="80" w:line="200" w:lineRule="exact"/>
              <w:jc w:val="right"/>
              <w:rPr>
                <w:i/>
                <w:sz w:val="16"/>
                <w:lang w:val="fr-CH"/>
              </w:rPr>
            </w:pPr>
            <w:r>
              <w:rPr>
                <w:i/>
                <w:sz w:val="16"/>
                <w:lang w:val="fr-CH"/>
              </w:rPr>
              <w:t>Nombre</w:t>
            </w:r>
          </w:p>
        </w:tc>
        <w:tc>
          <w:tcPr>
            <w:tcW w:w="1089" w:type="dxa"/>
            <w:tcBorders>
              <w:top w:val="single" w:sz="4" w:space="0" w:color="auto"/>
              <w:bottom w:val="single" w:sz="12" w:space="0" w:color="auto"/>
            </w:tcBorders>
            <w:shd w:val="clear" w:color="auto" w:fill="auto"/>
            <w:vAlign w:val="bottom"/>
          </w:tcPr>
          <w:p w:rsidR="001A6CC5" w:rsidRPr="00380038" w:rsidRDefault="00EC6B41" w:rsidP="001A6CC5">
            <w:pPr>
              <w:spacing w:before="80" w:after="80" w:line="200" w:lineRule="exact"/>
              <w:jc w:val="right"/>
              <w:rPr>
                <w:i/>
                <w:sz w:val="16"/>
                <w:lang w:val="fr-CH"/>
              </w:rPr>
            </w:pPr>
            <w:r>
              <w:rPr>
                <w:i/>
                <w:sz w:val="16"/>
                <w:lang w:val="fr-CH"/>
              </w:rPr>
              <w:t>%</w:t>
            </w:r>
          </w:p>
        </w:tc>
        <w:tc>
          <w:tcPr>
            <w:tcW w:w="122" w:type="dxa"/>
            <w:vMerge/>
            <w:tcBorders>
              <w:bottom w:val="single" w:sz="12" w:space="0" w:color="auto"/>
            </w:tcBorders>
            <w:shd w:val="clear" w:color="auto" w:fill="auto"/>
            <w:vAlign w:val="bottom"/>
          </w:tcPr>
          <w:p w:rsidR="001A6CC5" w:rsidRPr="00380038" w:rsidRDefault="001A6CC5" w:rsidP="001A6CC5">
            <w:pPr>
              <w:spacing w:before="80" w:after="80" w:line="200" w:lineRule="exact"/>
              <w:jc w:val="right"/>
              <w:rPr>
                <w:i/>
                <w:sz w:val="16"/>
                <w:lang w:val="fr-CH"/>
              </w:rPr>
            </w:pPr>
          </w:p>
        </w:tc>
        <w:tc>
          <w:tcPr>
            <w:tcW w:w="1089" w:type="dxa"/>
            <w:tcBorders>
              <w:top w:val="single" w:sz="4" w:space="0" w:color="auto"/>
              <w:bottom w:val="single" w:sz="12" w:space="0" w:color="auto"/>
            </w:tcBorders>
          </w:tcPr>
          <w:p w:rsidR="001A6CC5" w:rsidRDefault="001A6CC5" w:rsidP="001A6CC5">
            <w:pPr>
              <w:spacing w:before="80" w:after="80" w:line="200" w:lineRule="exact"/>
              <w:jc w:val="right"/>
              <w:rPr>
                <w:i/>
                <w:sz w:val="16"/>
                <w:lang w:val="fr-CH"/>
              </w:rPr>
            </w:pPr>
            <w:r>
              <w:rPr>
                <w:i/>
                <w:sz w:val="16"/>
                <w:lang w:val="fr-CH"/>
              </w:rPr>
              <w:t>Nombre</w:t>
            </w:r>
          </w:p>
        </w:tc>
        <w:tc>
          <w:tcPr>
            <w:tcW w:w="1089" w:type="dxa"/>
            <w:tcBorders>
              <w:top w:val="single" w:sz="4" w:space="0" w:color="auto"/>
              <w:bottom w:val="single" w:sz="12" w:space="0" w:color="auto"/>
            </w:tcBorders>
            <w:shd w:val="clear" w:color="auto" w:fill="auto"/>
            <w:vAlign w:val="bottom"/>
          </w:tcPr>
          <w:p w:rsidR="001A6CC5" w:rsidRPr="00380038" w:rsidRDefault="00EC6B41" w:rsidP="001A6CC5">
            <w:pPr>
              <w:spacing w:before="80" w:after="80" w:line="200" w:lineRule="exact"/>
              <w:jc w:val="right"/>
              <w:rPr>
                <w:i/>
                <w:sz w:val="16"/>
                <w:lang w:val="fr-CH"/>
              </w:rPr>
            </w:pPr>
            <w:r>
              <w:rPr>
                <w:i/>
                <w:sz w:val="16"/>
                <w:lang w:val="fr-CH"/>
              </w:rPr>
              <w:t>%</w:t>
            </w:r>
          </w:p>
        </w:tc>
        <w:tc>
          <w:tcPr>
            <w:tcW w:w="120" w:type="dxa"/>
            <w:vMerge/>
            <w:tcBorders>
              <w:bottom w:val="single" w:sz="12" w:space="0" w:color="auto"/>
            </w:tcBorders>
          </w:tcPr>
          <w:p w:rsidR="001A6CC5" w:rsidRPr="00380038" w:rsidRDefault="001A6CC5" w:rsidP="001A6CC5">
            <w:pPr>
              <w:spacing w:before="80" w:after="80" w:line="200" w:lineRule="exact"/>
              <w:jc w:val="right"/>
              <w:rPr>
                <w:i/>
                <w:sz w:val="16"/>
                <w:lang w:val="fr-CH"/>
              </w:rPr>
            </w:pPr>
          </w:p>
        </w:tc>
        <w:tc>
          <w:tcPr>
            <w:tcW w:w="1088" w:type="dxa"/>
            <w:tcBorders>
              <w:top w:val="single" w:sz="4" w:space="0" w:color="auto"/>
              <w:bottom w:val="single" w:sz="12" w:space="0" w:color="auto"/>
            </w:tcBorders>
            <w:shd w:val="clear" w:color="auto" w:fill="auto"/>
            <w:vAlign w:val="bottom"/>
          </w:tcPr>
          <w:p w:rsidR="001A6CC5" w:rsidRPr="00380038" w:rsidRDefault="001A6CC5" w:rsidP="001A6CC5">
            <w:pPr>
              <w:spacing w:before="80" w:after="80" w:line="200" w:lineRule="exact"/>
              <w:jc w:val="right"/>
              <w:rPr>
                <w:i/>
                <w:sz w:val="16"/>
                <w:lang w:val="fr-CH"/>
              </w:rPr>
            </w:pPr>
            <w:r>
              <w:rPr>
                <w:i/>
                <w:sz w:val="16"/>
                <w:lang w:val="fr-CH"/>
              </w:rPr>
              <w:t>Nombre</w:t>
            </w:r>
          </w:p>
        </w:tc>
        <w:tc>
          <w:tcPr>
            <w:tcW w:w="1142" w:type="dxa"/>
            <w:tcBorders>
              <w:top w:val="single" w:sz="4" w:space="0" w:color="auto"/>
              <w:bottom w:val="single" w:sz="12" w:space="0" w:color="auto"/>
            </w:tcBorders>
            <w:shd w:val="clear" w:color="auto" w:fill="auto"/>
            <w:vAlign w:val="bottom"/>
          </w:tcPr>
          <w:p w:rsidR="001A6CC5" w:rsidRPr="00380038" w:rsidRDefault="00EC6B41" w:rsidP="001A6CC5">
            <w:pPr>
              <w:spacing w:before="80" w:after="80" w:line="200" w:lineRule="exact"/>
              <w:jc w:val="right"/>
              <w:rPr>
                <w:i/>
                <w:sz w:val="16"/>
                <w:lang w:val="fr-CH"/>
              </w:rPr>
            </w:pPr>
            <w:r>
              <w:rPr>
                <w:i/>
                <w:sz w:val="16"/>
                <w:lang w:val="fr-CH"/>
              </w:rPr>
              <w:t>%</w:t>
            </w:r>
          </w:p>
        </w:tc>
      </w:tr>
      <w:tr w:rsidR="00EC6B41" w:rsidRPr="00380038" w:rsidTr="00EC6B41">
        <w:tc>
          <w:tcPr>
            <w:tcW w:w="1557" w:type="dxa"/>
            <w:tcBorders>
              <w:top w:val="single" w:sz="12" w:space="0" w:color="auto"/>
            </w:tcBorders>
            <w:shd w:val="clear" w:color="auto" w:fill="auto"/>
            <w:vAlign w:val="bottom"/>
          </w:tcPr>
          <w:p w:rsidR="001A6CC5" w:rsidRPr="00380038" w:rsidRDefault="001A6CC5" w:rsidP="009271C3">
            <w:pPr>
              <w:spacing w:before="40" w:after="40" w:line="220" w:lineRule="exact"/>
              <w:rPr>
                <w:sz w:val="18"/>
                <w:lang w:val="fr-CH"/>
              </w:rPr>
            </w:pPr>
            <w:r>
              <w:rPr>
                <w:sz w:val="18"/>
                <w:lang w:val="fr-CH"/>
              </w:rPr>
              <w:t>0-4 ans</w:t>
            </w:r>
          </w:p>
        </w:tc>
        <w:tc>
          <w:tcPr>
            <w:tcW w:w="120" w:type="dxa"/>
            <w:tcBorders>
              <w:top w:val="single" w:sz="12" w:space="0" w:color="auto"/>
            </w:tcBorders>
          </w:tcPr>
          <w:p w:rsidR="001A6CC5" w:rsidRPr="00380038" w:rsidRDefault="001A6CC5" w:rsidP="009271C3">
            <w:pPr>
              <w:spacing w:before="40" w:after="40" w:line="220" w:lineRule="exact"/>
              <w:jc w:val="right"/>
              <w:rPr>
                <w:sz w:val="18"/>
                <w:lang w:val="fr-CH"/>
              </w:rPr>
            </w:pPr>
          </w:p>
        </w:tc>
        <w:tc>
          <w:tcPr>
            <w:tcW w:w="1089" w:type="dxa"/>
            <w:tcBorders>
              <w:top w:val="single" w:sz="12" w:space="0" w:color="auto"/>
            </w:tcBorders>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1 412</w:t>
            </w:r>
          </w:p>
        </w:tc>
        <w:tc>
          <w:tcPr>
            <w:tcW w:w="1089" w:type="dxa"/>
            <w:tcBorders>
              <w:top w:val="single" w:sz="12" w:space="0" w:color="auto"/>
            </w:tcBorders>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9,8</w:t>
            </w:r>
          </w:p>
        </w:tc>
        <w:tc>
          <w:tcPr>
            <w:tcW w:w="122" w:type="dxa"/>
            <w:tcBorders>
              <w:top w:val="single" w:sz="12" w:space="0" w:color="auto"/>
            </w:tcBorders>
            <w:shd w:val="clear" w:color="auto" w:fill="auto"/>
            <w:vAlign w:val="bottom"/>
          </w:tcPr>
          <w:p w:rsidR="001A6CC5" w:rsidRPr="00380038" w:rsidRDefault="001A6CC5" w:rsidP="009271C3">
            <w:pPr>
              <w:spacing w:before="40" w:after="40" w:line="220" w:lineRule="exact"/>
              <w:jc w:val="right"/>
              <w:rPr>
                <w:sz w:val="18"/>
                <w:lang w:val="fr-CH"/>
              </w:rPr>
            </w:pPr>
          </w:p>
        </w:tc>
        <w:tc>
          <w:tcPr>
            <w:tcW w:w="1089" w:type="dxa"/>
            <w:tcBorders>
              <w:top w:val="single" w:sz="12" w:space="0" w:color="auto"/>
            </w:tcBorders>
            <w:vAlign w:val="bottom"/>
          </w:tcPr>
          <w:p w:rsidR="001A6CC5" w:rsidRPr="00380038" w:rsidRDefault="001A6CC5" w:rsidP="009271C3">
            <w:pPr>
              <w:spacing w:before="40" w:after="40" w:line="220" w:lineRule="exact"/>
              <w:jc w:val="right"/>
              <w:rPr>
                <w:sz w:val="18"/>
                <w:lang w:val="fr-CH"/>
              </w:rPr>
            </w:pPr>
            <w:r>
              <w:rPr>
                <w:sz w:val="18"/>
                <w:lang w:val="fr-CH"/>
              </w:rPr>
              <w:t>1 239</w:t>
            </w:r>
          </w:p>
        </w:tc>
        <w:tc>
          <w:tcPr>
            <w:tcW w:w="1089" w:type="dxa"/>
            <w:tcBorders>
              <w:top w:val="single" w:sz="12" w:space="0" w:color="auto"/>
            </w:tcBorders>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8,6</w:t>
            </w:r>
          </w:p>
        </w:tc>
        <w:tc>
          <w:tcPr>
            <w:tcW w:w="120" w:type="dxa"/>
            <w:tcBorders>
              <w:top w:val="single" w:sz="12" w:space="0" w:color="auto"/>
            </w:tcBorders>
          </w:tcPr>
          <w:p w:rsidR="001A6CC5" w:rsidRPr="00380038" w:rsidRDefault="001A6CC5" w:rsidP="009271C3">
            <w:pPr>
              <w:spacing w:before="40" w:after="40" w:line="220" w:lineRule="exact"/>
              <w:jc w:val="right"/>
              <w:rPr>
                <w:sz w:val="18"/>
                <w:lang w:val="fr-CH"/>
              </w:rPr>
            </w:pPr>
          </w:p>
        </w:tc>
        <w:tc>
          <w:tcPr>
            <w:tcW w:w="1088" w:type="dxa"/>
            <w:tcBorders>
              <w:top w:val="single" w:sz="12" w:space="0" w:color="auto"/>
            </w:tcBorders>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2 651</w:t>
            </w:r>
          </w:p>
        </w:tc>
        <w:tc>
          <w:tcPr>
            <w:tcW w:w="1142" w:type="dxa"/>
            <w:tcBorders>
              <w:top w:val="single" w:sz="12" w:space="0" w:color="auto"/>
            </w:tcBorders>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9,2</w:t>
            </w:r>
          </w:p>
        </w:tc>
      </w:tr>
      <w:tr w:rsidR="00EC6B41" w:rsidRPr="00380038" w:rsidTr="00EC6B41">
        <w:tc>
          <w:tcPr>
            <w:tcW w:w="1557" w:type="dxa"/>
            <w:shd w:val="clear" w:color="auto" w:fill="auto"/>
            <w:vAlign w:val="bottom"/>
          </w:tcPr>
          <w:p w:rsidR="001A6CC5" w:rsidRPr="00380038" w:rsidRDefault="001A6CC5" w:rsidP="009271C3">
            <w:pPr>
              <w:spacing w:before="40" w:after="40" w:line="220" w:lineRule="exact"/>
              <w:rPr>
                <w:sz w:val="18"/>
                <w:lang w:val="fr-CH"/>
              </w:rPr>
            </w:pPr>
            <w:r>
              <w:rPr>
                <w:sz w:val="18"/>
                <w:lang w:val="fr-CH"/>
              </w:rPr>
              <w:t>5-9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1 673</w:t>
            </w: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11,6</w:t>
            </w:r>
          </w:p>
        </w:tc>
        <w:tc>
          <w:tcPr>
            <w:tcW w:w="122" w:type="dxa"/>
            <w:shd w:val="clear" w:color="auto" w:fill="auto"/>
            <w:vAlign w:val="bottom"/>
          </w:tcPr>
          <w:p w:rsidR="001A6CC5" w:rsidRPr="00380038" w:rsidRDefault="001A6CC5" w:rsidP="009271C3">
            <w:pPr>
              <w:spacing w:before="40" w:after="40" w:line="220" w:lineRule="exact"/>
              <w:jc w:val="right"/>
              <w:rPr>
                <w:sz w:val="18"/>
                <w:lang w:val="fr-CH"/>
              </w:rPr>
            </w:pPr>
          </w:p>
        </w:tc>
        <w:tc>
          <w:tcPr>
            <w:tcW w:w="1089" w:type="dxa"/>
            <w:vAlign w:val="bottom"/>
          </w:tcPr>
          <w:p w:rsidR="001A6CC5" w:rsidRPr="00380038" w:rsidRDefault="001A6CC5" w:rsidP="009271C3">
            <w:pPr>
              <w:spacing w:before="40" w:after="40" w:line="220" w:lineRule="exact"/>
              <w:jc w:val="right"/>
              <w:rPr>
                <w:sz w:val="18"/>
                <w:lang w:val="fr-CH"/>
              </w:rPr>
            </w:pPr>
            <w:r>
              <w:rPr>
                <w:sz w:val="18"/>
                <w:lang w:val="fr-CH"/>
              </w:rPr>
              <w:t>1 550</w:t>
            </w: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10,8</w:t>
            </w:r>
          </w:p>
        </w:tc>
        <w:tc>
          <w:tcPr>
            <w:tcW w:w="120" w:type="dxa"/>
          </w:tcPr>
          <w:p w:rsidR="001A6CC5" w:rsidRPr="00380038" w:rsidRDefault="001A6CC5" w:rsidP="009271C3">
            <w:pPr>
              <w:spacing w:before="40" w:after="40" w:line="220" w:lineRule="exact"/>
              <w:jc w:val="right"/>
              <w:rPr>
                <w:sz w:val="18"/>
                <w:lang w:val="fr-CH"/>
              </w:rPr>
            </w:pPr>
          </w:p>
        </w:tc>
        <w:tc>
          <w:tcPr>
            <w:tcW w:w="1088"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3 223</w:t>
            </w:r>
          </w:p>
        </w:tc>
        <w:tc>
          <w:tcPr>
            <w:tcW w:w="1142"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11,2</w:t>
            </w:r>
          </w:p>
        </w:tc>
      </w:tr>
      <w:tr w:rsidR="00EC6B41" w:rsidRPr="00380038" w:rsidTr="00EC6B41">
        <w:tc>
          <w:tcPr>
            <w:tcW w:w="1557" w:type="dxa"/>
            <w:shd w:val="clear" w:color="auto" w:fill="auto"/>
            <w:vAlign w:val="bottom"/>
          </w:tcPr>
          <w:p w:rsidR="001A6CC5" w:rsidRPr="00380038" w:rsidRDefault="001A6CC5" w:rsidP="009271C3">
            <w:pPr>
              <w:spacing w:before="40" w:after="40" w:line="220" w:lineRule="exact"/>
              <w:rPr>
                <w:sz w:val="18"/>
                <w:lang w:val="fr-CH"/>
              </w:rPr>
            </w:pPr>
            <w:r>
              <w:rPr>
                <w:sz w:val="18"/>
                <w:lang w:val="fr-CH"/>
              </w:rPr>
              <w:t>10-14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1 753</w:t>
            </w: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12,2</w:t>
            </w:r>
          </w:p>
        </w:tc>
        <w:tc>
          <w:tcPr>
            <w:tcW w:w="122" w:type="dxa"/>
            <w:shd w:val="clear" w:color="auto" w:fill="auto"/>
            <w:vAlign w:val="bottom"/>
          </w:tcPr>
          <w:p w:rsidR="001A6CC5" w:rsidRPr="00380038" w:rsidRDefault="001A6CC5" w:rsidP="009271C3">
            <w:pPr>
              <w:spacing w:before="40" w:after="40" w:line="220" w:lineRule="exact"/>
              <w:jc w:val="right"/>
              <w:rPr>
                <w:sz w:val="18"/>
                <w:lang w:val="fr-CH"/>
              </w:rPr>
            </w:pPr>
          </w:p>
        </w:tc>
        <w:tc>
          <w:tcPr>
            <w:tcW w:w="1089" w:type="dxa"/>
            <w:vAlign w:val="bottom"/>
          </w:tcPr>
          <w:p w:rsidR="001A6CC5" w:rsidRPr="00380038" w:rsidRDefault="001A6CC5" w:rsidP="009271C3">
            <w:pPr>
              <w:spacing w:before="40" w:after="40" w:line="220" w:lineRule="exact"/>
              <w:jc w:val="right"/>
              <w:rPr>
                <w:sz w:val="18"/>
                <w:lang w:val="fr-CH"/>
              </w:rPr>
            </w:pPr>
            <w:r>
              <w:rPr>
                <w:sz w:val="18"/>
                <w:lang w:val="fr-CH"/>
              </w:rPr>
              <w:t>1 766</w:t>
            </w: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12,3</w:t>
            </w:r>
          </w:p>
        </w:tc>
        <w:tc>
          <w:tcPr>
            <w:tcW w:w="120" w:type="dxa"/>
          </w:tcPr>
          <w:p w:rsidR="001A6CC5" w:rsidRPr="00380038" w:rsidRDefault="001A6CC5" w:rsidP="009271C3">
            <w:pPr>
              <w:spacing w:before="40" w:after="40" w:line="220" w:lineRule="exact"/>
              <w:jc w:val="right"/>
              <w:rPr>
                <w:sz w:val="18"/>
                <w:lang w:val="fr-CH"/>
              </w:rPr>
            </w:pPr>
          </w:p>
        </w:tc>
        <w:tc>
          <w:tcPr>
            <w:tcW w:w="1088"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3 519</w:t>
            </w:r>
          </w:p>
        </w:tc>
        <w:tc>
          <w:tcPr>
            <w:tcW w:w="1142"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12,2</w:t>
            </w:r>
          </w:p>
        </w:tc>
      </w:tr>
      <w:tr w:rsidR="00EC6B41" w:rsidRPr="00380038" w:rsidTr="00EC6B41">
        <w:tc>
          <w:tcPr>
            <w:tcW w:w="1557" w:type="dxa"/>
            <w:shd w:val="clear" w:color="auto" w:fill="auto"/>
            <w:vAlign w:val="bottom"/>
          </w:tcPr>
          <w:p w:rsidR="001A6CC5" w:rsidRPr="00380038" w:rsidRDefault="001A6CC5" w:rsidP="009271C3">
            <w:pPr>
              <w:spacing w:before="40" w:after="40" w:line="220" w:lineRule="exact"/>
              <w:rPr>
                <w:sz w:val="18"/>
                <w:lang w:val="fr-CH"/>
              </w:rPr>
            </w:pPr>
            <w:r>
              <w:rPr>
                <w:sz w:val="18"/>
                <w:lang w:val="fr-CH"/>
              </w:rPr>
              <w:t>15-19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1 928</w:t>
            </w: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13,4</w:t>
            </w:r>
          </w:p>
        </w:tc>
        <w:tc>
          <w:tcPr>
            <w:tcW w:w="122" w:type="dxa"/>
            <w:shd w:val="clear" w:color="auto" w:fill="auto"/>
            <w:vAlign w:val="bottom"/>
          </w:tcPr>
          <w:p w:rsidR="001A6CC5" w:rsidRPr="00380038" w:rsidRDefault="001A6CC5" w:rsidP="009271C3">
            <w:pPr>
              <w:spacing w:before="40" w:after="40" w:line="220" w:lineRule="exact"/>
              <w:jc w:val="right"/>
              <w:rPr>
                <w:sz w:val="18"/>
                <w:lang w:val="fr-CH"/>
              </w:rPr>
            </w:pPr>
          </w:p>
        </w:tc>
        <w:tc>
          <w:tcPr>
            <w:tcW w:w="1089" w:type="dxa"/>
            <w:vAlign w:val="bottom"/>
          </w:tcPr>
          <w:p w:rsidR="001A6CC5" w:rsidRPr="00380038" w:rsidRDefault="001A6CC5" w:rsidP="009271C3">
            <w:pPr>
              <w:spacing w:before="40" w:after="40" w:line="220" w:lineRule="exact"/>
              <w:jc w:val="right"/>
              <w:rPr>
                <w:sz w:val="18"/>
                <w:lang w:val="fr-CH"/>
              </w:rPr>
            </w:pPr>
            <w:r>
              <w:rPr>
                <w:sz w:val="18"/>
                <w:lang w:val="fr-CH"/>
              </w:rPr>
              <w:t>1 734</w:t>
            </w:r>
          </w:p>
        </w:tc>
        <w:tc>
          <w:tcPr>
            <w:tcW w:w="1089"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12,1</w:t>
            </w:r>
          </w:p>
        </w:tc>
        <w:tc>
          <w:tcPr>
            <w:tcW w:w="120" w:type="dxa"/>
          </w:tcPr>
          <w:p w:rsidR="001A6CC5" w:rsidRPr="00380038" w:rsidRDefault="001A6CC5" w:rsidP="009271C3">
            <w:pPr>
              <w:spacing w:before="40" w:after="40" w:line="220" w:lineRule="exact"/>
              <w:jc w:val="right"/>
              <w:rPr>
                <w:sz w:val="18"/>
                <w:lang w:val="fr-CH"/>
              </w:rPr>
            </w:pPr>
          </w:p>
        </w:tc>
        <w:tc>
          <w:tcPr>
            <w:tcW w:w="1088"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3 663</w:t>
            </w:r>
          </w:p>
        </w:tc>
        <w:tc>
          <w:tcPr>
            <w:tcW w:w="1142" w:type="dxa"/>
            <w:shd w:val="clear" w:color="auto" w:fill="auto"/>
            <w:vAlign w:val="bottom"/>
          </w:tcPr>
          <w:p w:rsidR="001A6CC5" w:rsidRPr="00380038" w:rsidRDefault="001A6CC5" w:rsidP="009271C3">
            <w:pPr>
              <w:spacing w:before="40" w:after="40" w:line="220" w:lineRule="exact"/>
              <w:jc w:val="right"/>
              <w:rPr>
                <w:sz w:val="18"/>
                <w:lang w:val="fr-CH"/>
              </w:rPr>
            </w:pPr>
            <w:r>
              <w:rPr>
                <w:sz w:val="18"/>
                <w:lang w:val="fr-CH"/>
              </w:rPr>
              <w:t>12,7</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20-24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1 605</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11,1</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1 752</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12,2</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3 357</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11,7</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25-29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1 261</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8,8</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1 453</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10,1</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2 714</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9,4</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30-34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932</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6,5</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1097</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7,6</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2 029</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7,0</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35-39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863</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6,0</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937</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6,5</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1 800</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6,3</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40-44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743</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5,2</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685</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4,8</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1 427</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5,0</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45-49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618</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4,3</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463</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3,2</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1 081</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3,8</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50-54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533</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3,7</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526</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3,7</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1 058</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3,7</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55-59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371</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2,6</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392</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2,7</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763</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2,7</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60-64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288</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2,0</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401</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2,8</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689</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2,4</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65-69 ans</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118</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0,8</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144</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1,0</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261</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0,9</w:t>
            </w:r>
          </w:p>
        </w:tc>
      </w:tr>
      <w:tr w:rsidR="00EC6B41" w:rsidRPr="00380038" w:rsidTr="00EC6B41">
        <w:tc>
          <w:tcPr>
            <w:tcW w:w="1557" w:type="dxa"/>
            <w:shd w:val="clear" w:color="auto" w:fill="auto"/>
            <w:vAlign w:val="bottom"/>
          </w:tcPr>
          <w:p w:rsidR="001A6CC5" w:rsidRPr="00FC29EA" w:rsidRDefault="001A6CC5" w:rsidP="009271C3">
            <w:pPr>
              <w:spacing w:line="220" w:lineRule="exact"/>
              <w:rPr>
                <w:sz w:val="18"/>
                <w:szCs w:val="18"/>
                <w:lang w:val="fr-FR"/>
              </w:rPr>
            </w:pPr>
            <w:r w:rsidRPr="00FC29EA">
              <w:rPr>
                <w:sz w:val="18"/>
                <w:szCs w:val="18"/>
                <w:lang w:val="fr-FR"/>
              </w:rPr>
              <w:t xml:space="preserve">70 ans et + </w:t>
            </w:r>
          </w:p>
        </w:tc>
        <w:tc>
          <w:tcPr>
            <w:tcW w:w="120" w:type="dxa"/>
          </w:tcPr>
          <w:p w:rsidR="001A6CC5" w:rsidRPr="00380038" w:rsidRDefault="001A6CC5" w:rsidP="009271C3">
            <w:pPr>
              <w:spacing w:before="40" w:after="40" w:line="220" w:lineRule="exact"/>
              <w:jc w:val="right"/>
              <w:rPr>
                <w:sz w:val="18"/>
                <w:lang w:val="fr-CH"/>
              </w:rPr>
            </w:pP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193</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1,3</w:t>
            </w:r>
          </w:p>
        </w:tc>
        <w:tc>
          <w:tcPr>
            <w:tcW w:w="122" w:type="dxa"/>
            <w:shd w:val="clear" w:color="auto" w:fill="auto"/>
            <w:vAlign w:val="bottom"/>
          </w:tcPr>
          <w:p w:rsidR="001A6CC5" w:rsidRPr="00FC29EA" w:rsidRDefault="001A6CC5" w:rsidP="009271C3">
            <w:pPr>
              <w:spacing w:line="220" w:lineRule="exact"/>
              <w:jc w:val="right"/>
              <w:rPr>
                <w:sz w:val="18"/>
                <w:szCs w:val="18"/>
                <w:lang w:val="fr-FR"/>
              </w:rPr>
            </w:pPr>
          </w:p>
        </w:tc>
        <w:tc>
          <w:tcPr>
            <w:tcW w:w="1089" w:type="dxa"/>
            <w:vAlign w:val="bottom"/>
          </w:tcPr>
          <w:p w:rsidR="001A6CC5" w:rsidRPr="00FC29EA" w:rsidRDefault="001A6CC5" w:rsidP="009271C3">
            <w:pPr>
              <w:spacing w:line="220" w:lineRule="exact"/>
              <w:jc w:val="right"/>
              <w:rPr>
                <w:sz w:val="18"/>
                <w:szCs w:val="18"/>
                <w:lang w:val="fr-FR"/>
              </w:rPr>
            </w:pPr>
            <w:r w:rsidRPr="00FC29EA">
              <w:rPr>
                <w:sz w:val="18"/>
                <w:szCs w:val="18"/>
                <w:lang w:val="fr-FR"/>
              </w:rPr>
              <w:t>153</w:t>
            </w:r>
          </w:p>
        </w:tc>
        <w:tc>
          <w:tcPr>
            <w:tcW w:w="1089"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1,1</w:t>
            </w:r>
          </w:p>
        </w:tc>
        <w:tc>
          <w:tcPr>
            <w:tcW w:w="120" w:type="dxa"/>
          </w:tcPr>
          <w:p w:rsidR="001A6CC5" w:rsidRPr="00FC29EA" w:rsidRDefault="001A6CC5" w:rsidP="009271C3">
            <w:pPr>
              <w:spacing w:before="40" w:after="40" w:line="220" w:lineRule="exact"/>
              <w:jc w:val="right"/>
              <w:rPr>
                <w:sz w:val="18"/>
                <w:szCs w:val="18"/>
                <w:lang w:val="fr-CH"/>
              </w:rPr>
            </w:pPr>
          </w:p>
        </w:tc>
        <w:tc>
          <w:tcPr>
            <w:tcW w:w="1088"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346</w:t>
            </w:r>
          </w:p>
        </w:tc>
        <w:tc>
          <w:tcPr>
            <w:tcW w:w="1142" w:type="dxa"/>
            <w:shd w:val="clear" w:color="auto" w:fill="auto"/>
            <w:vAlign w:val="bottom"/>
          </w:tcPr>
          <w:p w:rsidR="001A6CC5" w:rsidRPr="00FC29EA" w:rsidRDefault="001A6CC5" w:rsidP="009271C3">
            <w:pPr>
              <w:spacing w:line="220" w:lineRule="exact"/>
              <w:jc w:val="right"/>
              <w:rPr>
                <w:sz w:val="18"/>
                <w:szCs w:val="18"/>
                <w:lang w:val="fr-FR"/>
              </w:rPr>
            </w:pPr>
            <w:r w:rsidRPr="00FC29EA">
              <w:rPr>
                <w:sz w:val="18"/>
                <w:szCs w:val="18"/>
                <w:lang w:val="fr-FR"/>
              </w:rPr>
              <w:t>1,2</w:t>
            </w:r>
          </w:p>
        </w:tc>
      </w:tr>
      <w:tr w:rsidR="001A6CC5" w:rsidRPr="00380038" w:rsidTr="00EC6B41">
        <w:tc>
          <w:tcPr>
            <w:tcW w:w="1557" w:type="dxa"/>
            <w:tcBorders>
              <w:bottom w:val="single" w:sz="4" w:space="0" w:color="auto"/>
            </w:tcBorders>
            <w:shd w:val="clear" w:color="auto" w:fill="auto"/>
            <w:vAlign w:val="bottom"/>
          </w:tcPr>
          <w:p w:rsidR="001A6CC5" w:rsidRPr="00FC29EA" w:rsidRDefault="001A6CC5" w:rsidP="009271C3">
            <w:pPr>
              <w:spacing w:before="40" w:after="40" w:line="220" w:lineRule="exact"/>
              <w:rPr>
                <w:sz w:val="18"/>
                <w:szCs w:val="18"/>
                <w:lang w:val="fr-FR"/>
              </w:rPr>
            </w:pPr>
            <w:r w:rsidRPr="00FC29EA">
              <w:rPr>
                <w:sz w:val="18"/>
                <w:szCs w:val="18"/>
                <w:lang w:val="fr-FR"/>
              </w:rPr>
              <w:t>Manquant</w:t>
            </w:r>
          </w:p>
        </w:tc>
        <w:tc>
          <w:tcPr>
            <w:tcW w:w="120" w:type="dxa"/>
            <w:tcBorders>
              <w:bottom w:val="single" w:sz="4" w:space="0" w:color="auto"/>
            </w:tcBorders>
          </w:tcPr>
          <w:p w:rsidR="001A6CC5" w:rsidRPr="00380038" w:rsidRDefault="001A6CC5" w:rsidP="009271C3">
            <w:pPr>
              <w:spacing w:before="40" w:after="40" w:line="220" w:lineRule="exact"/>
              <w:jc w:val="right"/>
              <w:rPr>
                <w:sz w:val="18"/>
                <w:lang w:val="fr-CH"/>
              </w:rPr>
            </w:pPr>
          </w:p>
        </w:tc>
        <w:tc>
          <w:tcPr>
            <w:tcW w:w="1089"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108</w:t>
            </w:r>
          </w:p>
        </w:tc>
        <w:tc>
          <w:tcPr>
            <w:tcW w:w="1089"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0,7</w:t>
            </w:r>
          </w:p>
        </w:tc>
        <w:tc>
          <w:tcPr>
            <w:tcW w:w="122"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tc>
        <w:tc>
          <w:tcPr>
            <w:tcW w:w="1089" w:type="dxa"/>
            <w:tcBorders>
              <w:bottom w:val="single" w:sz="4" w:space="0" w:color="auto"/>
            </w:tcBorders>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93</w:t>
            </w:r>
          </w:p>
        </w:tc>
        <w:tc>
          <w:tcPr>
            <w:tcW w:w="1089"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0,6</w:t>
            </w:r>
          </w:p>
        </w:tc>
        <w:tc>
          <w:tcPr>
            <w:tcW w:w="120" w:type="dxa"/>
            <w:tcBorders>
              <w:bottom w:val="single" w:sz="4" w:space="0" w:color="auto"/>
            </w:tcBorders>
          </w:tcPr>
          <w:p w:rsidR="001A6CC5" w:rsidRPr="00FC29EA" w:rsidRDefault="001A6CC5" w:rsidP="009271C3">
            <w:pPr>
              <w:spacing w:before="40" w:after="40" w:line="220" w:lineRule="exact"/>
              <w:jc w:val="right"/>
              <w:rPr>
                <w:sz w:val="18"/>
                <w:szCs w:val="18"/>
                <w:lang w:val="fr-CH"/>
              </w:rPr>
            </w:pPr>
          </w:p>
        </w:tc>
        <w:tc>
          <w:tcPr>
            <w:tcW w:w="1088"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201</w:t>
            </w:r>
          </w:p>
        </w:tc>
        <w:tc>
          <w:tcPr>
            <w:tcW w:w="1142"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0,7</w:t>
            </w:r>
          </w:p>
        </w:tc>
      </w:tr>
      <w:tr w:rsidR="001A6CC5" w:rsidRPr="00380038" w:rsidTr="00EC6B41">
        <w:tc>
          <w:tcPr>
            <w:tcW w:w="8505" w:type="dxa"/>
            <w:gridSpan w:val="10"/>
            <w:tcBorders>
              <w:top w:val="single" w:sz="4" w:space="0" w:color="auto"/>
              <w:bottom w:val="single" w:sz="4" w:space="0" w:color="auto"/>
            </w:tcBorders>
            <w:shd w:val="clear" w:color="auto" w:fill="auto"/>
            <w:vAlign w:val="bottom"/>
          </w:tcPr>
          <w:p w:rsidR="001A6CC5" w:rsidRPr="001A6CC5" w:rsidRDefault="001A6CC5" w:rsidP="009271C3">
            <w:pPr>
              <w:spacing w:before="40" w:after="40" w:line="220" w:lineRule="exact"/>
              <w:rPr>
                <w:i/>
                <w:sz w:val="18"/>
                <w:szCs w:val="18"/>
                <w:lang w:val="fr-FR"/>
              </w:rPr>
            </w:pPr>
            <w:r>
              <w:rPr>
                <w:i/>
                <w:sz w:val="18"/>
                <w:szCs w:val="18"/>
                <w:lang w:val="fr-FR"/>
              </w:rPr>
              <w:t>Âge</w:t>
            </w:r>
          </w:p>
        </w:tc>
      </w:tr>
      <w:tr w:rsidR="001A6CC5" w:rsidRPr="00380038" w:rsidTr="00EC6B41">
        <w:tc>
          <w:tcPr>
            <w:tcW w:w="1557" w:type="dxa"/>
            <w:tcBorders>
              <w:top w:val="single" w:sz="4" w:space="0" w:color="auto"/>
            </w:tcBorders>
            <w:shd w:val="clear" w:color="auto" w:fill="auto"/>
            <w:vAlign w:val="bottom"/>
          </w:tcPr>
          <w:p w:rsidR="001A6CC5" w:rsidRPr="00FC29EA" w:rsidRDefault="001A6CC5" w:rsidP="009271C3">
            <w:pPr>
              <w:spacing w:before="40" w:after="40" w:line="220" w:lineRule="exact"/>
              <w:rPr>
                <w:sz w:val="18"/>
                <w:szCs w:val="18"/>
                <w:lang w:val="fr-FR"/>
              </w:rPr>
            </w:pPr>
            <w:r w:rsidRPr="00FC29EA">
              <w:rPr>
                <w:sz w:val="18"/>
                <w:szCs w:val="18"/>
                <w:lang w:val="fr-FR"/>
              </w:rPr>
              <w:t>Enfants âgés</w:t>
            </w:r>
            <w:r>
              <w:rPr>
                <w:sz w:val="18"/>
                <w:szCs w:val="18"/>
                <w:lang w:val="fr-FR"/>
              </w:rPr>
              <w:t xml:space="preserve"> </w:t>
            </w:r>
            <w:r w:rsidRPr="00FC29EA">
              <w:rPr>
                <w:sz w:val="18"/>
                <w:szCs w:val="18"/>
                <w:lang w:val="fr-FR"/>
              </w:rPr>
              <w:t>de</w:t>
            </w:r>
            <w:r>
              <w:rPr>
                <w:sz w:val="18"/>
                <w:szCs w:val="18"/>
                <w:lang w:val="fr-FR"/>
              </w:rPr>
              <w:br/>
            </w:r>
            <w:r w:rsidRPr="00FC29EA">
              <w:rPr>
                <w:sz w:val="18"/>
                <w:szCs w:val="18"/>
                <w:lang w:val="fr-FR"/>
              </w:rPr>
              <w:t>0-17 ans</w:t>
            </w:r>
          </w:p>
        </w:tc>
        <w:tc>
          <w:tcPr>
            <w:tcW w:w="120" w:type="dxa"/>
            <w:tcBorders>
              <w:top w:val="single" w:sz="4" w:space="0" w:color="auto"/>
            </w:tcBorders>
          </w:tcPr>
          <w:p w:rsidR="001A6CC5" w:rsidRPr="00380038" w:rsidRDefault="001A6CC5" w:rsidP="009271C3">
            <w:pPr>
              <w:spacing w:before="40" w:after="40" w:line="220" w:lineRule="exact"/>
              <w:jc w:val="right"/>
              <w:rPr>
                <w:sz w:val="18"/>
                <w:lang w:val="fr-CH"/>
              </w:rPr>
            </w:pPr>
          </w:p>
        </w:tc>
        <w:tc>
          <w:tcPr>
            <w:tcW w:w="1089" w:type="dxa"/>
            <w:tcBorders>
              <w:top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5 957</w:t>
            </w:r>
          </w:p>
        </w:tc>
        <w:tc>
          <w:tcPr>
            <w:tcW w:w="1089" w:type="dxa"/>
            <w:tcBorders>
              <w:top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41,4</w:t>
            </w:r>
          </w:p>
        </w:tc>
        <w:tc>
          <w:tcPr>
            <w:tcW w:w="122" w:type="dxa"/>
            <w:tcBorders>
              <w:top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tc>
        <w:tc>
          <w:tcPr>
            <w:tcW w:w="1089" w:type="dxa"/>
            <w:tcBorders>
              <w:top w:val="single" w:sz="4" w:space="0" w:color="auto"/>
            </w:tcBorders>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5 569</w:t>
            </w:r>
          </w:p>
        </w:tc>
        <w:tc>
          <w:tcPr>
            <w:tcW w:w="1089" w:type="dxa"/>
            <w:tcBorders>
              <w:top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38,7</w:t>
            </w:r>
          </w:p>
        </w:tc>
        <w:tc>
          <w:tcPr>
            <w:tcW w:w="120" w:type="dxa"/>
            <w:tcBorders>
              <w:top w:val="single" w:sz="4" w:space="0" w:color="auto"/>
            </w:tcBorders>
          </w:tcPr>
          <w:p w:rsidR="001A6CC5" w:rsidRPr="00FC29EA" w:rsidRDefault="001A6CC5" w:rsidP="009271C3">
            <w:pPr>
              <w:spacing w:before="40" w:after="40" w:line="220" w:lineRule="exact"/>
              <w:jc w:val="right"/>
              <w:rPr>
                <w:sz w:val="18"/>
                <w:szCs w:val="18"/>
                <w:lang w:val="fr-CH"/>
              </w:rPr>
            </w:pPr>
          </w:p>
        </w:tc>
        <w:tc>
          <w:tcPr>
            <w:tcW w:w="1088" w:type="dxa"/>
            <w:tcBorders>
              <w:top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11 526</w:t>
            </w:r>
          </w:p>
        </w:tc>
        <w:tc>
          <w:tcPr>
            <w:tcW w:w="1142" w:type="dxa"/>
            <w:tcBorders>
              <w:top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r w:rsidRPr="00FC29EA">
              <w:rPr>
                <w:sz w:val="18"/>
                <w:szCs w:val="18"/>
                <w:lang w:val="fr-FR"/>
              </w:rPr>
              <w:t>40,0</w:t>
            </w:r>
          </w:p>
        </w:tc>
      </w:tr>
      <w:tr w:rsidR="001A6CC5" w:rsidRPr="00380038" w:rsidTr="00EC6B41">
        <w:tc>
          <w:tcPr>
            <w:tcW w:w="1557" w:type="dxa"/>
            <w:tcBorders>
              <w:bottom w:val="single" w:sz="4" w:space="0" w:color="auto"/>
            </w:tcBorders>
            <w:shd w:val="clear" w:color="auto" w:fill="auto"/>
          </w:tcPr>
          <w:p w:rsidR="001A6CC5" w:rsidRPr="00FC29EA" w:rsidRDefault="001A6CC5" w:rsidP="009271C3">
            <w:pPr>
              <w:spacing w:before="40" w:after="40" w:line="220" w:lineRule="exact"/>
              <w:rPr>
                <w:sz w:val="18"/>
                <w:szCs w:val="18"/>
                <w:lang w:val="fr-FR"/>
              </w:rPr>
            </w:pPr>
            <w:r>
              <w:rPr>
                <w:sz w:val="18"/>
                <w:szCs w:val="18"/>
                <w:lang w:val="fr-FR"/>
              </w:rPr>
              <w:t>Adultes de 18 ans + manquants</w:t>
            </w:r>
          </w:p>
        </w:tc>
        <w:tc>
          <w:tcPr>
            <w:tcW w:w="120" w:type="dxa"/>
            <w:tcBorders>
              <w:bottom w:val="single" w:sz="4" w:space="0" w:color="auto"/>
            </w:tcBorders>
          </w:tcPr>
          <w:p w:rsidR="001A6CC5" w:rsidRPr="00380038" w:rsidRDefault="001A6CC5" w:rsidP="009271C3">
            <w:pPr>
              <w:spacing w:before="40" w:after="40" w:line="220" w:lineRule="exact"/>
              <w:jc w:val="right"/>
              <w:rPr>
                <w:sz w:val="18"/>
                <w:lang w:val="fr-CH"/>
              </w:rPr>
            </w:pPr>
          </w:p>
        </w:tc>
        <w:tc>
          <w:tcPr>
            <w:tcW w:w="1089" w:type="dxa"/>
            <w:tcBorders>
              <w:bottom w:val="single" w:sz="4" w:space="0" w:color="auto"/>
            </w:tcBorders>
            <w:shd w:val="clear" w:color="auto" w:fill="auto"/>
          </w:tcPr>
          <w:p w:rsidR="001A6CC5" w:rsidRPr="00FC29EA" w:rsidRDefault="001A6CC5" w:rsidP="009271C3">
            <w:pPr>
              <w:spacing w:before="40" w:after="40" w:line="220" w:lineRule="exact"/>
              <w:jc w:val="right"/>
              <w:rPr>
                <w:sz w:val="18"/>
                <w:szCs w:val="18"/>
                <w:lang w:val="fr-FR"/>
              </w:rPr>
            </w:pPr>
          </w:p>
          <w:p w:rsidR="001A6CC5" w:rsidRPr="00FC29EA" w:rsidRDefault="001A6CC5" w:rsidP="009271C3">
            <w:pPr>
              <w:spacing w:before="40" w:after="40" w:line="220" w:lineRule="exact"/>
              <w:jc w:val="right"/>
              <w:rPr>
                <w:sz w:val="18"/>
                <w:szCs w:val="18"/>
                <w:lang w:val="fr-FR"/>
              </w:rPr>
            </w:pPr>
            <w:r w:rsidRPr="00FC29EA">
              <w:rPr>
                <w:sz w:val="18"/>
                <w:szCs w:val="18"/>
                <w:lang w:val="fr-FR"/>
              </w:rPr>
              <w:t>8.440</w:t>
            </w:r>
          </w:p>
        </w:tc>
        <w:tc>
          <w:tcPr>
            <w:tcW w:w="1089" w:type="dxa"/>
            <w:tcBorders>
              <w:bottom w:val="single" w:sz="4" w:space="0" w:color="auto"/>
            </w:tcBorders>
            <w:shd w:val="clear" w:color="auto" w:fill="auto"/>
          </w:tcPr>
          <w:p w:rsidR="001A6CC5" w:rsidRPr="00FC29EA" w:rsidRDefault="001A6CC5" w:rsidP="009271C3">
            <w:pPr>
              <w:spacing w:before="40" w:after="40" w:line="220" w:lineRule="exact"/>
              <w:jc w:val="right"/>
              <w:rPr>
                <w:sz w:val="18"/>
                <w:szCs w:val="18"/>
                <w:lang w:val="fr-FR"/>
              </w:rPr>
            </w:pPr>
          </w:p>
          <w:p w:rsidR="001A6CC5" w:rsidRPr="00FC29EA" w:rsidRDefault="001A6CC5" w:rsidP="009271C3">
            <w:pPr>
              <w:spacing w:before="40" w:after="40" w:line="220" w:lineRule="exact"/>
              <w:jc w:val="right"/>
              <w:rPr>
                <w:sz w:val="18"/>
                <w:szCs w:val="18"/>
                <w:lang w:val="fr-FR"/>
              </w:rPr>
            </w:pPr>
            <w:r w:rsidRPr="00FC29EA">
              <w:rPr>
                <w:sz w:val="18"/>
                <w:szCs w:val="18"/>
                <w:lang w:val="fr-FR"/>
              </w:rPr>
              <w:t>58,6</w:t>
            </w:r>
          </w:p>
        </w:tc>
        <w:tc>
          <w:tcPr>
            <w:tcW w:w="122" w:type="dxa"/>
            <w:tcBorders>
              <w:bottom w:val="single" w:sz="4" w:space="0" w:color="auto"/>
            </w:tcBorders>
            <w:shd w:val="clear" w:color="auto" w:fill="auto"/>
          </w:tcPr>
          <w:p w:rsidR="001A6CC5" w:rsidRPr="00FC29EA" w:rsidRDefault="001A6CC5" w:rsidP="009271C3">
            <w:pPr>
              <w:spacing w:before="40" w:after="40" w:line="220" w:lineRule="exact"/>
              <w:jc w:val="right"/>
              <w:rPr>
                <w:sz w:val="18"/>
                <w:szCs w:val="18"/>
                <w:lang w:val="fr-FR"/>
              </w:rPr>
            </w:pPr>
          </w:p>
        </w:tc>
        <w:tc>
          <w:tcPr>
            <w:tcW w:w="1089" w:type="dxa"/>
            <w:tcBorders>
              <w:bottom w:val="single" w:sz="4" w:space="0" w:color="auto"/>
            </w:tcBorders>
            <w:vAlign w:val="bottom"/>
          </w:tcPr>
          <w:p w:rsidR="001A6CC5" w:rsidRPr="00FC29EA" w:rsidRDefault="001A6CC5" w:rsidP="009271C3">
            <w:pPr>
              <w:spacing w:before="40" w:after="40" w:line="220" w:lineRule="exact"/>
              <w:jc w:val="right"/>
              <w:rPr>
                <w:sz w:val="18"/>
                <w:szCs w:val="18"/>
                <w:lang w:val="fr-FR"/>
              </w:rPr>
            </w:pPr>
          </w:p>
          <w:p w:rsidR="001A6CC5" w:rsidRPr="00FC29EA" w:rsidRDefault="001A6CC5" w:rsidP="009271C3">
            <w:pPr>
              <w:spacing w:before="40" w:after="40" w:line="220" w:lineRule="exact"/>
              <w:jc w:val="right"/>
              <w:rPr>
                <w:sz w:val="18"/>
                <w:szCs w:val="18"/>
                <w:lang w:val="fr-FR"/>
              </w:rPr>
            </w:pPr>
            <w:r w:rsidRPr="00FC29EA">
              <w:rPr>
                <w:sz w:val="18"/>
                <w:szCs w:val="18"/>
                <w:lang w:val="fr-FR"/>
              </w:rPr>
              <w:t>8.815</w:t>
            </w:r>
          </w:p>
        </w:tc>
        <w:tc>
          <w:tcPr>
            <w:tcW w:w="1089"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p w:rsidR="001A6CC5" w:rsidRPr="00FC29EA" w:rsidRDefault="001A6CC5" w:rsidP="009271C3">
            <w:pPr>
              <w:spacing w:before="40" w:after="40" w:line="220" w:lineRule="exact"/>
              <w:jc w:val="right"/>
              <w:rPr>
                <w:sz w:val="18"/>
                <w:szCs w:val="18"/>
                <w:lang w:val="fr-FR"/>
              </w:rPr>
            </w:pPr>
            <w:r w:rsidRPr="00FC29EA">
              <w:rPr>
                <w:sz w:val="18"/>
                <w:szCs w:val="18"/>
                <w:lang w:val="fr-FR"/>
              </w:rPr>
              <w:t>61,3</w:t>
            </w:r>
          </w:p>
        </w:tc>
        <w:tc>
          <w:tcPr>
            <w:tcW w:w="120" w:type="dxa"/>
            <w:tcBorders>
              <w:bottom w:val="single" w:sz="4" w:space="0" w:color="auto"/>
            </w:tcBorders>
          </w:tcPr>
          <w:p w:rsidR="001A6CC5" w:rsidRPr="00FC29EA" w:rsidRDefault="001A6CC5" w:rsidP="009271C3">
            <w:pPr>
              <w:spacing w:before="40" w:after="40" w:line="220" w:lineRule="exact"/>
              <w:jc w:val="right"/>
              <w:rPr>
                <w:sz w:val="18"/>
                <w:szCs w:val="18"/>
                <w:lang w:val="fr-CH"/>
              </w:rPr>
            </w:pPr>
          </w:p>
        </w:tc>
        <w:tc>
          <w:tcPr>
            <w:tcW w:w="1088"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p w:rsidR="001A6CC5" w:rsidRPr="00FC29EA" w:rsidRDefault="001A6CC5" w:rsidP="009271C3">
            <w:pPr>
              <w:spacing w:before="40" w:after="40" w:line="220" w:lineRule="exact"/>
              <w:jc w:val="right"/>
              <w:rPr>
                <w:sz w:val="18"/>
                <w:szCs w:val="18"/>
                <w:lang w:val="fr-FR"/>
              </w:rPr>
            </w:pPr>
            <w:r w:rsidRPr="00FC29EA">
              <w:rPr>
                <w:sz w:val="18"/>
                <w:szCs w:val="18"/>
                <w:lang w:val="fr-FR"/>
              </w:rPr>
              <w:t>17 256</w:t>
            </w:r>
          </w:p>
        </w:tc>
        <w:tc>
          <w:tcPr>
            <w:tcW w:w="1142" w:type="dxa"/>
            <w:tcBorders>
              <w:bottom w:val="single" w:sz="4"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p w:rsidR="001A6CC5" w:rsidRPr="00FC29EA" w:rsidRDefault="001A6CC5" w:rsidP="009271C3">
            <w:pPr>
              <w:spacing w:before="40" w:after="40" w:line="220" w:lineRule="exact"/>
              <w:jc w:val="right"/>
              <w:rPr>
                <w:sz w:val="18"/>
                <w:szCs w:val="18"/>
                <w:lang w:val="fr-FR"/>
              </w:rPr>
            </w:pPr>
            <w:r w:rsidRPr="00FC29EA">
              <w:rPr>
                <w:sz w:val="18"/>
                <w:szCs w:val="18"/>
                <w:lang w:val="fr-FR"/>
              </w:rPr>
              <w:t>60,0</w:t>
            </w:r>
          </w:p>
        </w:tc>
      </w:tr>
      <w:tr w:rsidR="001A6CC5" w:rsidRPr="00380038" w:rsidTr="00EC6B41">
        <w:tc>
          <w:tcPr>
            <w:tcW w:w="1557" w:type="dxa"/>
            <w:tcBorders>
              <w:top w:val="single" w:sz="4" w:space="0" w:color="auto"/>
              <w:bottom w:val="single" w:sz="4" w:space="0" w:color="auto"/>
            </w:tcBorders>
            <w:shd w:val="clear" w:color="auto" w:fill="auto"/>
            <w:vAlign w:val="bottom"/>
          </w:tcPr>
          <w:p w:rsidR="001A6CC5" w:rsidRPr="006C57A5" w:rsidRDefault="001A6CC5" w:rsidP="009271C3">
            <w:pPr>
              <w:spacing w:before="80" w:after="80" w:line="220" w:lineRule="exact"/>
              <w:ind w:left="284"/>
              <w:rPr>
                <w:b/>
                <w:sz w:val="18"/>
                <w:szCs w:val="18"/>
                <w:lang w:val="fr-FR"/>
              </w:rPr>
            </w:pPr>
            <w:r w:rsidRPr="006C57A5">
              <w:rPr>
                <w:b/>
                <w:sz w:val="18"/>
                <w:szCs w:val="18"/>
                <w:lang w:val="fr-FR"/>
              </w:rPr>
              <w:t>Total</w:t>
            </w:r>
          </w:p>
        </w:tc>
        <w:tc>
          <w:tcPr>
            <w:tcW w:w="120" w:type="dxa"/>
            <w:tcBorders>
              <w:top w:val="single" w:sz="4" w:space="0" w:color="auto"/>
              <w:bottom w:val="single" w:sz="4" w:space="0" w:color="auto"/>
            </w:tcBorders>
          </w:tcPr>
          <w:p w:rsidR="001A6CC5" w:rsidRPr="00380038" w:rsidRDefault="001A6CC5" w:rsidP="009271C3">
            <w:pPr>
              <w:spacing w:before="80" w:after="80" w:line="220" w:lineRule="exact"/>
              <w:jc w:val="right"/>
              <w:rPr>
                <w:sz w:val="18"/>
                <w:lang w:val="fr-CH"/>
              </w:rPr>
            </w:pPr>
          </w:p>
        </w:tc>
        <w:tc>
          <w:tcPr>
            <w:tcW w:w="1089" w:type="dxa"/>
            <w:tcBorders>
              <w:top w:val="single" w:sz="4" w:space="0" w:color="auto"/>
              <w:bottom w:val="single" w:sz="4" w:space="0" w:color="auto"/>
            </w:tcBorders>
            <w:shd w:val="clear" w:color="auto" w:fill="auto"/>
            <w:vAlign w:val="bottom"/>
          </w:tcPr>
          <w:p w:rsidR="001A6CC5" w:rsidRPr="00FC29EA" w:rsidRDefault="001A6CC5" w:rsidP="009271C3">
            <w:pPr>
              <w:spacing w:before="80" w:after="80" w:line="220" w:lineRule="exact"/>
              <w:jc w:val="right"/>
              <w:rPr>
                <w:b/>
                <w:bCs/>
                <w:sz w:val="18"/>
                <w:szCs w:val="18"/>
                <w:lang w:val="fr-FR"/>
              </w:rPr>
            </w:pPr>
            <w:r w:rsidRPr="00FC29EA">
              <w:rPr>
                <w:b/>
                <w:bCs/>
                <w:sz w:val="18"/>
                <w:szCs w:val="18"/>
                <w:lang w:val="fr-FR"/>
              </w:rPr>
              <w:t>14 397</w:t>
            </w:r>
          </w:p>
        </w:tc>
        <w:tc>
          <w:tcPr>
            <w:tcW w:w="1089" w:type="dxa"/>
            <w:tcBorders>
              <w:top w:val="single" w:sz="4" w:space="0" w:color="auto"/>
              <w:bottom w:val="single" w:sz="4" w:space="0" w:color="auto"/>
            </w:tcBorders>
            <w:shd w:val="clear" w:color="auto" w:fill="auto"/>
            <w:vAlign w:val="bottom"/>
          </w:tcPr>
          <w:p w:rsidR="001A6CC5" w:rsidRPr="00FC29EA" w:rsidRDefault="001A6CC5" w:rsidP="009271C3">
            <w:pPr>
              <w:spacing w:before="80" w:after="80" w:line="220" w:lineRule="exact"/>
              <w:jc w:val="right"/>
              <w:rPr>
                <w:b/>
                <w:bCs/>
                <w:sz w:val="18"/>
                <w:szCs w:val="18"/>
                <w:lang w:val="fr-FR"/>
              </w:rPr>
            </w:pPr>
            <w:r w:rsidRPr="00FC29EA">
              <w:rPr>
                <w:b/>
                <w:bCs/>
                <w:sz w:val="18"/>
                <w:szCs w:val="18"/>
                <w:lang w:val="fr-FR"/>
              </w:rPr>
              <w:t>100</w:t>
            </w:r>
          </w:p>
        </w:tc>
        <w:tc>
          <w:tcPr>
            <w:tcW w:w="122" w:type="dxa"/>
            <w:tcBorders>
              <w:top w:val="single" w:sz="4" w:space="0" w:color="auto"/>
              <w:bottom w:val="single" w:sz="4" w:space="0" w:color="auto"/>
            </w:tcBorders>
            <w:shd w:val="clear" w:color="auto" w:fill="auto"/>
            <w:vAlign w:val="bottom"/>
          </w:tcPr>
          <w:p w:rsidR="001A6CC5" w:rsidRPr="00FC29EA" w:rsidRDefault="001A6CC5" w:rsidP="009271C3">
            <w:pPr>
              <w:spacing w:before="80" w:after="80" w:line="220" w:lineRule="exact"/>
              <w:jc w:val="right"/>
              <w:rPr>
                <w:sz w:val="18"/>
                <w:szCs w:val="18"/>
                <w:lang w:val="fr-FR"/>
              </w:rPr>
            </w:pPr>
          </w:p>
        </w:tc>
        <w:tc>
          <w:tcPr>
            <w:tcW w:w="1089" w:type="dxa"/>
            <w:tcBorders>
              <w:top w:val="single" w:sz="4" w:space="0" w:color="auto"/>
              <w:bottom w:val="single" w:sz="4" w:space="0" w:color="auto"/>
            </w:tcBorders>
            <w:vAlign w:val="bottom"/>
          </w:tcPr>
          <w:p w:rsidR="001A6CC5" w:rsidRPr="00FC29EA" w:rsidRDefault="001A6CC5" w:rsidP="009271C3">
            <w:pPr>
              <w:spacing w:before="80" w:after="80" w:line="220" w:lineRule="exact"/>
              <w:jc w:val="right"/>
              <w:rPr>
                <w:b/>
                <w:bCs/>
                <w:sz w:val="18"/>
                <w:szCs w:val="18"/>
                <w:lang w:val="fr-FR"/>
              </w:rPr>
            </w:pPr>
            <w:r w:rsidRPr="00FC29EA">
              <w:rPr>
                <w:b/>
                <w:bCs/>
                <w:sz w:val="18"/>
                <w:szCs w:val="18"/>
                <w:lang w:val="fr-FR"/>
              </w:rPr>
              <w:t>14 384</w:t>
            </w:r>
          </w:p>
        </w:tc>
        <w:tc>
          <w:tcPr>
            <w:tcW w:w="1089" w:type="dxa"/>
            <w:tcBorders>
              <w:top w:val="single" w:sz="4" w:space="0" w:color="auto"/>
              <w:bottom w:val="single" w:sz="4" w:space="0" w:color="auto"/>
            </w:tcBorders>
            <w:shd w:val="clear" w:color="auto" w:fill="auto"/>
            <w:vAlign w:val="bottom"/>
          </w:tcPr>
          <w:p w:rsidR="001A6CC5" w:rsidRPr="00FC29EA" w:rsidRDefault="001A6CC5" w:rsidP="009271C3">
            <w:pPr>
              <w:spacing w:before="80" w:after="80" w:line="220" w:lineRule="exact"/>
              <w:jc w:val="right"/>
              <w:rPr>
                <w:b/>
                <w:bCs/>
                <w:sz w:val="18"/>
                <w:szCs w:val="18"/>
                <w:lang w:val="fr-FR"/>
              </w:rPr>
            </w:pPr>
            <w:r w:rsidRPr="00FC29EA">
              <w:rPr>
                <w:b/>
                <w:bCs/>
                <w:sz w:val="18"/>
                <w:szCs w:val="18"/>
                <w:lang w:val="fr-FR"/>
              </w:rPr>
              <w:t>100</w:t>
            </w:r>
          </w:p>
        </w:tc>
        <w:tc>
          <w:tcPr>
            <w:tcW w:w="120" w:type="dxa"/>
            <w:tcBorders>
              <w:top w:val="single" w:sz="4" w:space="0" w:color="auto"/>
              <w:bottom w:val="single" w:sz="4" w:space="0" w:color="auto"/>
            </w:tcBorders>
          </w:tcPr>
          <w:p w:rsidR="001A6CC5" w:rsidRPr="00FC29EA" w:rsidRDefault="001A6CC5" w:rsidP="009271C3">
            <w:pPr>
              <w:spacing w:before="80" w:after="80" w:line="220" w:lineRule="exact"/>
              <w:jc w:val="right"/>
              <w:rPr>
                <w:sz w:val="18"/>
                <w:szCs w:val="18"/>
                <w:lang w:val="fr-CH"/>
              </w:rPr>
            </w:pPr>
          </w:p>
        </w:tc>
        <w:tc>
          <w:tcPr>
            <w:tcW w:w="1088" w:type="dxa"/>
            <w:tcBorders>
              <w:top w:val="single" w:sz="4" w:space="0" w:color="auto"/>
              <w:bottom w:val="single" w:sz="4" w:space="0" w:color="auto"/>
            </w:tcBorders>
            <w:shd w:val="clear" w:color="auto" w:fill="auto"/>
            <w:vAlign w:val="bottom"/>
          </w:tcPr>
          <w:p w:rsidR="001A6CC5" w:rsidRPr="00FC29EA" w:rsidRDefault="001A6CC5" w:rsidP="009271C3">
            <w:pPr>
              <w:spacing w:before="80" w:after="80" w:line="220" w:lineRule="exact"/>
              <w:jc w:val="right"/>
              <w:rPr>
                <w:b/>
                <w:bCs/>
                <w:sz w:val="18"/>
                <w:szCs w:val="18"/>
                <w:lang w:val="fr-FR"/>
              </w:rPr>
            </w:pPr>
            <w:r w:rsidRPr="00FC29EA">
              <w:rPr>
                <w:b/>
                <w:bCs/>
                <w:sz w:val="18"/>
                <w:szCs w:val="18"/>
                <w:lang w:val="fr-FR"/>
              </w:rPr>
              <w:t>28 781</w:t>
            </w:r>
          </w:p>
        </w:tc>
        <w:tc>
          <w:tcPr>
            <w:tcW w:w="1142" w:type="dxa"/>
            <w:tcBorders>
              <w:top w:val="single" w:sz="4" w:space="0" w:color="auto"/>
              <w:bottom w:val="single" w:sz="4" w:space="0" w:color="auto"/>
            </w:tcBorders>
            <w:shd w:val="clear" w:color="auto" w:fill="auto"/>
            <w:vAlign w:val="bottom"/>
          </w:tcPr>
          <w:p w:rsidR="001A6CC5" w:rsidRPr="00FC29EA" w:rsidRDefault="001A6CC5" w:rsidP="009271C3">
            <w:pPr>
              <w:spacing w:before="80" w:after="80" w:line="220" w:lineRule="exact"/>
              <w:jc w:val="right"/>
              <w:rPr>
                <w:b/>
                <w:bCs/>
                <w:sz w:val="18"/>
                <w:szCs w:val="18"/>
                <w:lang w:val="fr-FR"/>
              </w:rPr>
            </w:pPr>
            <w:r w:rsidRPr="00FC29EA">
              <w:rPr>
                <w:b/>
                <w:bCs/>
                <w:sz w:val="18"/>
                <w:szCs w:val="18"/>
                <w:lang w:val="fr-FR"/>
              </w:rPr>
              <w:t>100</w:t>
            </w:r>
          </w:p>
        </w:tc>
      </w:tr>
      <w:tr w:rsidR="001A6CC5" w:rsidRPr="00380038" w:rsidTr="00EC6B41">
        <w:tc>
          <w:tcPr>
            <w:tcW w:w="1557" w:type="dxa"/>
            <w:tcBorders>
              <w:top w:val="single" w:sz="4" w:space="0" w:color="auto"/>
              <w:bottom w:val="single" w:sz="12" w:space="0" w:color="auto"/>
            </w:tcBorders>
            <w:shd w:val="clear" w:color="auto" w:fill="auto"/>
            <w:vAlign w:val="bottom"/>
          </w:tcPr>
          <w:p w:rsidR="001A6CC5" w:rsidRPr="00FC29EA" w:rsidRDefault="00EC6B41" w:rsidP="009271C3">
            <w:pPr>
              <w:spacing w:before="40" w:after="40" w:line="220" w:lineRule="exact"/>
              <w:rPr>
                <w:sz w:val="18"/>
                <w:szCs w:val="18"/>
                <w:lang w:val="fr-FR"/>
              </w:rPr>
            </w:pPr>
            <w:r>
              <w:rPr>
                <w:sz w:val="18"/>
                <w:szCs w:val="18"/>
                <w:lang w:val="fr-FR"/>
              </w:rPr>
              <w:t>0-4 ans</w:t>
            </w:r>
          </w:p>
        </w:tc>
        <w:tc>
          <w:tcPr>
            <w:tcW w:w="120" w:type="dxa"/>
            <w:tcBorders>
              <w:top w:val="single" w:sz="4" w:space="0" w:color="auto"/>
              <w:bottom w:val="single" w:sz="12" w:space="0" w:color="auto"/>
            </w:tcBorders>
          </w:tcPr>
          <w:p w:rsidR="001A6CC5" w:rsidRPr="00380038" w:rsidRDefault="001A6CC5" w:rsidP="009271C3">
            <w:pPr>
              <w:spacing w:before="40" w:after="40" w:line="220" w:lineRule="exact"/>
              <w:jc w:val="right"/>
              <w:rPr>
                <w:sz w:val="18"/>
                <w:lang w:val="fr-CH"/>
              </w:rPr>
            </w:pPr>
          </w:p>
        </w:tc>
        <w:tc>
          <w:tcPr>
            <w:tcW w:w="1089" w:type="dxa"/>
            <w:tcBorders>
              <w:top w:val="single" w:sz="4" w:space="0" w:color="auto"/>
              <w:bottom w:val="single" w:sz="12"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tc>
        <w:tc>
          <w:tcPr>
            <w:tcW w:w="1089" w:type="dxa"/>
            <w:tcBorders>
              <w:top w:val="single" w:sz="4" w:space="0" w:color="auto"/>
              <w:bottom w:val="single" w:sz="12"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tc>
        <w:tc>
          <w:tcPr>
            <w:tcW w:w="122" w:type="dxa"/>
            <w:tcBorders>
              <w:top w:val="single" w:sz="4" w:space="0" w:color="auto"/>
              <w:bottom w:val="single" w:sz="12"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tc>
        <w:tc>
          <w:tcPr>
            <w:tcW w:w="1089" w:type="dxa"/>
            <w:tcBorders>
              <w:top w:val="single" w:sz="4" w:space="0" w:color="auto"/>
              <w:bottom w:val="single" w:sz="12" w:space="0" w:color="auto"/>
            </w:tcBorders>
            <w:vAlign w:val="bottom"/>
          </w:tcPr>
          <w:p w:rsidR="001A6CC5" w:rsidRPr="00FC29EA" w:rsidRDefault="001A6CC5" w:rsidP="009271C3">
            <w:pPr>
              <w:spacing w:before="40" w:after="40" w:line="220" w:lineRule="exact"/>
              <w:jc w:val="right"/>
              <w:rPr>
                <w:sz w:val="18"/>
                <w:szCs w:val="18"/>
                <w:lang w:val="fr-FR"/>
              </w:rPr>
            </w:pPr>
          </w:p>
        </w:tc>
        <w:tc>
          <w:tcPr>
            <w:tcW w:w="1089" w:type="dxa"/>
            <w:tcBorders>
              <w:top w:val="single" w:sz="4" w:space="0" w:color="auto"/>
              <w:bottom w:val="single" w:sz="12"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tc>
        <w:tc>
          <w:tcPr>
            <w:tcW w:w="120" w:type="dxa"/>
            <w:tcBorders>
              <w:top w:val="single" w:sz="4" w:space="0" w:color="auto"/>
              <w:bottom w:val="single" w:sz="12" w:space="0" w:color="auto"/>
            </w:tcBorders>
          </w:tcPr>
          <w:p w:rsidR="001A6CC5" w:rsidRPr="00FC29EA" w:rsidRDefault="001A6CC5" w:rsidP="009271C3">
            <w:pPr>
              <w:spacing w:before="40" w:after="40" w:line="220" w:lineRule="exact"/>
              <w:jc w:val="right"/>
              <w:rPr>
                <w:sz w:val="18"/>
                <w:szCs w:val="18"/>
                <w:lang w:val="fr-CH"/>
              </w:rPr>
            </w:pPr>
          </w:p>
        </w:tc>
        <w:tc>
          <w:tcPr>
            <w:tcW w:w="1088" w:type="dxa"/>
            <w:tcBorders>
              <w:top w:val="single" w:sz="4" w:space="0" w:color="auto"/>
              <w:bottom w:val="single" w:sz="12"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tc>
        <w:tc>
          <w:tcPr>
            <w:tcW w:w="1142" w:type="dxa"/>
            <w:tcBorders>
              <w:top w:val="single" w:sz="4" w:space="0" w:color="auto"/>
              <w:bottom w:val="single" w:sz="12" w:space="0" w:color="auto"/>
            </w:tcBorders>
            <w:shd w:val="clear" w:color="auto" w:fill="auto"/>
            <w:vAlign w:val="bottom"/>
          </w:tcPr>
          <w:p w:rsidR="001A6CC5" w:rsidRPr="00FC29EA" w:rsidRDefault="001A6CC5" w:rsidP="009271C3">
            <w:pPr>
              <w:spacing w:before="40" w:after="40" w:line="220" w:lineRule="exact"/>
              <w:jc w:val="right"/>
              <w:rPr>
                <w:sz w:val="18"/>
                <w:szCs w:val="18"/>
                <w:lang w:val="fr-FR"/>
              </w:rPr>
            </w:pPr>
          </w:p>
        </w:tc>
      </w:tr>
    </w:tbl>
    <w:p w:rsidR="001A6CC5" w:rsidRDefault="001A6CC5"/>
    <w:p w:rsidR="004131D1" w:rsidRPr="00526D8E" w:rsidRDefault="005F3BE2" w:rsidP="005F3BE2">
      <w:pPr>
        <w:pStyle w:val="SingleTxtG"/>
        <w:rPr>
          <w:lang w:val="fr-CH"/>
        </w:rPr>
      </w:pPr>
      <w:r>
        <w:rPr>
          <w:lang w:val="fr-CH"/>
        </w:rPr>
        <w:t>25.</w:t>
      </w:r>
      <w:r>
        <w:rPr>
          <w:lang w:val="fr-CH"/>
        </w:rPr>
        <w:tab/>
        <w:t>À</w:t>
      </w:r>
      <w:r w:rsidR="004131D1" w:rsidRPr="00526D8E">
        <w:rPr>
          <w:lang w:val="fr-CH"/>
        </w:rPr>
        <w:t xml:space="preserve"> noter que les résu</w:t>
      </w:r>
      <w:r>
        <w:rPr>
          <w:lang w:val="fr-CH"/>
        </w:rPr>
        <w:t>ltats de l</w:t>
      </w:r>
      <w:r w:rsidR="00D331B6">
        <w:rPr>
          <w:lang w:val="fr-CH"/>
        </w:rPr>
        <w:t>’</w:t>
      </w:r>
      <w:r>
        <w:rPr>
          <w:lang w:val="fr-CH"/>
        </w:rPr>
        <w:t xml:space="preserve">EDIM sont issus de 4 </w:t>
      </w:r>
      <w:r w:rsidR="004131D1" w:rsidRPr="00526D8E">
        <w:rPr>
          <w:lang w:val="fr-CH"/>
        </w:rPr>
        <w:t>888 ménages sédentaires faisant au total une population de 28</w:t>
      </w:r>
      <w:r>
        <w:rPr>
          <w:lang w:val="fr-CH"/>
        </w:rPr>
        <w:t xml:space="preserve"> </w:t>
      </w:r>
      <w:r w:rsidR="004131D1" w:rsidRPr="00526D8E">
        <w:rPr>
          <w:lang w:val="fr-CH"/>
        </w:rPr>
        <w:t>781 personnes.</w:t>
      </w:r>
    </w:p>
    <w:p w:rsidR="004131D1" w:rsidRPr="00526D8E" w:rsidRDefault="005F3BE2" w:rsidP="005F3BE2">
      <w:pPr>
        <w:pStyle w:val="SingleTxtG"/>
        <w:rPr>
          <w:lang w:val="fr-CH"/>
        </w:rPr>
      </w:pPr>
      <w:r>
        <w:rPr>
          <w:lang w:val="fr-CH"/>
        </w:rPr>
        <w:t>26.</w:t>
      </w:r>
      <w:r>
        <w:rPr>
          <w:lang w:val="fr-CH"/>
        </w:rPr>
        <w:tab/>
      </w:r>
      <w:r w:rsidR="004131D1" w:rsidRPr="00526D8E">
        <w:rPr>
          <w:lang w:val="fr-CH"/>
        </w:rPr>
        <w:t>Le taux d</w:t>
      </w:r>
      <w:r w:rsidR="00D331B6">
        <w:rPr>
          <w:lang w:val="fr-CH"/>
        </w:rPr>
        <w:t>’</w:t>
      </w:r>
      <w:r w:rsidR="004131D1" w:rsidRPr="00526D8E">
        <w:rPr>
          <w:lang w:val="fr-CH"/>
        </w:rPr>
        <w:t>accroissement de la population est estimé à 2,8 % par an. Les taux de fécondité et de mortalité restent toujours élevés, mais une baisse a été enregistrée ces dernières années. L</w:t>
      </w:r>
      <w:r w:rsidR="00D331B6">
        <w:rPr>
          <w:lang w:val="fr-CH"/>
        </w:rPr>
        <w:t>’</w:t>
      </w:r>
      <w:r w:rsidR="004131D1" w:rsidRPr="00526D8E">
        <w:rPr>
          <w:lang w:val="fr-CH"/>
        </w:rPr>
        <w:t>indice synthétique de fécondité (ISF) est passé en effet de 5,8 en 1996 à 4,2 enfants par femme en 2002, tandis que le taux de mortalité infantile est tombé de 103 en 2002 à 67 pour mille naissances vivantes en 2006. L</w:t>
      </w:r>
      <w:r w:rsidR="00D331B6">
        <w:rPr>
          <w:lang w:val="fr-CH"/>
        </w:rPr>
        <w:t>’</w:t>
      </w:r>
      <w:r w:rsidR="004131D1" w:rsidRPr="00526D8E">
        <w:rPr>
          <w:lang w:val="fr-CH"/>
        </w:rPr>
        <w:t>espérance de vie à la naissance est de 47 ans selon l</w:t>
      </w:r>
      <w:r w:rsidR="00D331B6">
        <w:rPr>
          <w:lang w:val="fr-CH"/>
        </w:rPr>
        <w:t>’</w:t>
      </w:r>
      <w:r w:rsidR="004131D1" w:rsidRPr="00526D8E">
        <w:rPr>
          <w:lang w:val="fr-CH"/>
        </w:rPr>
        <w:t>EDAM-IS/2002.</w:t>
      </w:r>
    </w:p>
    <w:p w:rsidR="004131D1" w:rsidRPr="00526D8E" w:rsidRDefault="004131D1" w:rsidP="005F3BE2">
      <w:pPr>
        <w:pStyle w:val="H23G"/>
        <w:rPr>
          <w:lang w:val="fr-CH"/>
        </w:rPr>
      </w:pPr>
      <w:r w:rsidRPr="00526D8E">
        <w:rPr>
          <w:lang w:val="fr-CH"/>
        </w:rPr>
        <w:tab/>
        <w:t>1.3</w:t>
      </w:r>
      <w:r w:rsidRPr="00526D8E">
        <w:rPr>
          <w:lang w:val="fr-CH"/>
        </w:rPr>
        <w:tab/>
        <w:t>L</w:t>
      </w:r>
      <w:r w:rsidR="00D331B6">
        <w:rPr>
          <w:lang w:val="fr-CH"/>
        </w:rPr>
        <w:t>’</w:t>
      </w:r>
      <w:r w:rsidRPr="00526D8E">
        <w:rPr>
          <w:lang w:val="fr-CH"/>
        </w:rPr>
        <w:t xml:space="preserve">évolution socioéconomique </w:t>
      </w:r>
    </w:p>
    <w:p w:rsidR="004131D1" w:rsidRPr="00526D8E" w:rsidRDefault="005F3BE2" w:rsidP="005F3BE2">
      <w:pPr>
        <w:pStyle w:val="SingleTxtG"/>
        <w:rPr>
          <w:lang w:val="fr-CH"/>
        </w:rPr>
      </w:pPr>
      <w:r>
        <w:rPr>
          <w:lang w:val="fr-CH"/>
        </w:rPr>
        <w:t>27.</w:t>
      </w:r>
      <w:r>
        <w:rPr>
          <w:lang w:val="fr-CH"/>
        </w:rPr>
        <w:tab/>
      </w:r>
      <w:r w:rsidR="004131D1" w:rsidRPr="00526D8E">
        <w:rPr>
          <w:lang w:val="fr-CH"/>
        </w:rPr>
        <w:t>Il est possible de distinguer cinq grandes périodes dans l</w:t>
      </w:r>
      <w:r w:rsidR="00D331B6">
        <w:rPr>
          <w:lang w:val="fr-CH"/>
        </w:rPr>
        <w:t>’</w:t>
      </w:r>
      <w:r w:rsidR="004131D1" w:rsidRPr="00526D8E">
        <w:rPr>
          <w:lang w:val="fr-CH"/>
        </w:rPr>
        <w:t xml:space="preserve">évolution socioéconomique de </w:t>
      </w:r>
      <w:smartTag w:uri="urn:schemas-microsoft-com:office:smarttags" w:element="PersonName">
        <w:smartTagPr>
          <w:attr w:name="ProductID" w:val="la R￩publique Djibouti"/>
        </w:smartTagPr>
        <w:r w:rsidR="004131D1" w:rsidRPr="00526D8E">
          <w:rPr>
            <w:lang w:val="fr-CH"/>
          </w:rPr>
          <w:t>la République Djibouti</w:t>
        </w:r>
      </w:smartTag>
      <w:r w:rsidR="004131D1" w:rsidRPr="00526D8E">
        <w:rPr>
          <w:lang w:val="fr-CH"/>
        </w:rPr>
        <w:t xml:space="preserve"> depuis son accession à l</w:t>
      </w:r>
      <w:r w:rsidR="00D331B6">
        <w:rPr>
          <w:lang w:val="fr-CH"/>
        </w:rPr>
        <w:t>’</w:t>
      </w:r>
      <w:r w:rsidR="00D9684B" w:rsidRPr="00526D8E">
        <w:rPr>
          <w:lang w:val="fr-CH"/>
        </w:rPr>
        <w:t>i</w:t>
      </w:r>
      <w:r w:rsidR="004131D1" w:rsidRPr="00526D8E">
        <w:rPr>
          <w:lang w:val="fr-CH"/>
        </w:rPr>
        <w:t xml:space="preserve">ndépendance. </w:t>
      </w:r>
    </w:p>
    <w:p w:rsidR="004131D1" w:rsidRPr="00526D8E" w:rsidRDefault="00D9684B" w:rsidP="00D9684B">
      <w:pPr>
        <w:pStyle w:val="H23G"/>
        <w:rPr>
          <w:lang w:val="fr-CH"/>
        </w:rPr>
      </w:pPr>
      <w:r>
        <w:rPr>
          <w:lang w:val="fr-CH"/>
        </w:rPr>
        <w:tab/>
      </w:r>
      <w:r>
        <w:rPr>
          <w:lang w:val="fr-CH"/>
        </w:rPr>
        <w:tab/>
      </w:r>
      <w:r w:rsidR="004131D1" w:rsidRPr="00526D8E">
        <w:rPr>
          <w:lang w:val="fr-CH"/>
        </w:rPr>
        <w:t>Période 1977-1991</w:t>
      </w:r>
    </w:p>
    <w:p w:rsidR="004131D1" w:rsidRPr="00526D8E" w:rsidRDefault="005F3BE2" w:rsidP="005F3BE2">
      <w:pPr>
        <w:pStyle w:val="SingleTxtG"/>
        <w:rPr>
          <w:lang w:val="fr-CH"/>
        </w:rPr>
      </w:pPr>
      <w:r>
        <w:rPr>
          <w:lang w:val="fr-CH"/>
        </w:rPr>
        <w:t>28.</w:t>
      </w:r>
      <w:r>
        <w:rPr>
          <w:lang w:val="fr-CH"/>
        </w:rPr>
        <w:tab/>
      </w:r>
      <w:r w:rsidR="004131D1" w:rsidRPr="00526D8E">
        <w:rPr>
          <w:lang w:val="fr-CH"/>
        </w:rPr>
        <w:t>Durant cette première période, allant de l</w:t>
      </w:r>
      <w:r w:rsidR="00D331B6">
        <w:rPr>
          <w:lang w:val="fr-CH"/>
        </w:rPr>
        <w:t>’</w:t>
      </w:r>
      <w:r w:rsidR="004131D1" w:rsidRPr="00526D8E">
        <w:rPr>
          <w:lang w:val="fr-CH"/>
        </w:rPr>
        <w:t>année de l</w:t>
      </w:r>
      <w:r w:rsidR="00D331B6">
        <w:rPr>
          <w:lang w:val="fr-CH"/>
        </w:rPr>
        <w:t>’</w:t>
      </w:r>
      <w:r w:rsidR="004131D1" w:rsidRPr="00526D8E">
        <w:rPr>
          <w:lang w:val="fr-CH"/>
        </w:rPr>
        <w:t>Indépendance en 1977 jusqu</w:t>
      </w:r>
      <w:r w:rsidR="00D331B6">
        <w:rPr>
          <w:lang w:val="fr-CH"/>
        </w:rPr>
        <w:t>’</w:t>
      </w:r>
      <w:r w:rsidR="004131D1" w:rsidRPr="00526D8E">
        <w:rPr>
          <w:lang w:val="fr-CH"/>
        </w:rPr>
        <w:t>à 1991, les résultats économiques du pays sont modestes. Le taux de croissance moyen du PIB, mesuré en prix constants, a été autour de 1 %.</w:t>
      </w:r>
      <w:r w:rsidR="00145D95">
        <w:rPr>
          <w:lang w:val="fr-CH"/>
        </w:rPr>
        <w:t xml:space="preserve"> </w:t>
      </w:r>
    </w:p>
    <w:p w:rsidR="004131D1" w:rsidRPr="00526D8E" w:rsidRDefault="00D9684B" w:rsidP="00D9684B">
      <w:pPr>
        <w:pStyle w:val="H23G"/>
        <w:rPr>
          <w:lang w:val="fr-CH"/>
        </w:rPr>
      </w:pPr>
      <w:r>
        <w:rPr>
          <w:lang w:val="fr-CH"/>
        </w:rPr>
        <w:tab/>
      </w:r>
      <w:r>
        <w:rPr>
          <w:lang w:val="fr-CH"/>
        </w:rPr>
        <w:tab/>
      </w:r>
      <w:r w:rsidR="004131D1" w:rsidRPr="00526D8E">
        <w:rPr>
          <w:lang w:val="fr-CH"/>
        </w:rPr>
        <w:t>Période 1992-1996</w:t>
      </w:r>
    </w:p>
    <w:p w:rsidR="004131D1" w:rsidRPr="00526D8E" w:rsidRDefault="005F3BE2" w:rsidP="005F3BE2">
      <w:pPr>
        <w:pStyle w:val="SingleTxtG"/>
        <w:rPr>
          <w:i/>
          <w:iCs/>
          <w:lang w:val="fr-CH"/>
        </w:rPr>
      </w:pPr>
      <w:r>
        <w:rPr>
          <w:lang w:val="fr-CH"/>
        </w:rPr>
        <w:t>29.</w:t>
      </w:r>
      <w:r>
        <w:rPr>
          <w:lang w:val="fr-CH"/>
        </w:rPr>
        <w:tab/>
      </w:r>
      <w:r w:rsidR="004131D1" w:rsidRPr="00526D8E">
        <w:rPr>
          <w:lang w:val="fr-CH"/>
        </w:rPr>
        <w:t>La deuxième période s</w:t>
      </w:r>
      <w:r w:rsidR="00D331B6">
        <w:rPr>
          <w:lang w:val="fr-CH"/>
        </w:rPr>
        <w:t>’</w:t>
      </w:r>
      <w:r w:rsidR="004131D1" w:rsidRPr="00526D8E">
        <w:rPr>
          <w:lang w:val="fr-CH"/>
        </w:rPr>
        <w:t>étale de 1992 à 1996. Elle marque une détérioration de la situation socioéconomique. Cette évolution chaotique de l</w:t>
      </w:r>
      <w:r w:rsidR="00D331B6">
        <w:rPr>
          <w:lang w:val="fr-CH"/>
        </w:rPr>
        <w:t>’</w:t>
      </w:r>
      <w:r w:rsidR="004131D1" w:rsidRPr="00526D8E">
        <w:rPr>
          <w:lang w:val="fr-CH"/>
        </w:rPr>
        <w:t>économie est expliquée par l</w:t>
      </w:r>
      <w:r w:rsidR="00D331B6">
        <w:rPr>
          <w:lang w:val="fr-CH"/>
        </w:rPr>
        <w:t>’</w:t>
      </w:r>
      <w:r w:rsidR="004131D1" w:rsidRPr="00526D8E">
        <w:rPr>
          <w:lang w:val="fr-CH"/>
        </w:rPr>
        <w:t>avènement de problèmes, aussi bien internes (troubles au Nord du pays) qu</w:t>
      </w:r>
      <w:r w:rsidR="00D331B6">
        <w:rPr>
          <w:lang w:val="fr-CH"/>
        </w:rPr>
        <w:t>’</w:t>
      </w:r>
      <w:r w:rsidR="004131D1" w:rsidRPr="00526D8E">
        <w:rPr>
          <w:lang w:val="fr-CH"/>
        </w:rPr>
        <w:t>externes (réduction de l</w:t>
      </w:r>
      <w:r w:rsidR="00D331B6">
        <w:rPr>
          <w:lang w:val="fr-CH"/>
        </w:rPr>
        <w:t>’</w:t>
      </w:r>
      <w:r w:rsidR="004131D1" w:rsidRPr="00526D8E">
        <w:rPr>
          <w:lang w:val="fr-CH"/>
        </w:rPr>
        <w:t xml:space="preserve">aide budgétaire, concurrence régionale accrue, afflux de réfugiés de </w:t>
      </w:r>
      <w:smartTag w:uri="urn:schemas-microsoft-com:office:smarttags" w:element="PersonName">
        <w:smartTagPr>
          <w:attr w:name="ProductID" w:val="la Somalie"/>
        </w:smartTagPr>
        <w:r w:rsidR="004131D1" w:rsidRPr="00526D8E">
          <w:rPr>
            <w:lang w:val="fr-CH"/>
          </w:rPr>
          <w:t>la Somalie</w:t>
        </w:r>
      </w:smartTag>
      <w:r>
        <w:rPr>
          <w:lang w:val="fr-CH"/>
        </w:rPr>
        <w:t xml:space="preserve"> et de l</w:t>
      </w:r>
      <w:r w:rsidR="00D331B6">
        <w:rPr>
          <w:lang w:val="fr-CH"/>
        </w:rPr>
        <w:t>’</w:t>
      </w:r>
      <w:r>
        <w:rPr>
          <w:lang w:val="fr-CH"/>
        </w:rPr>
        <w:t>É</w:t>
      </w:r>
      <w:r w:rsidR="004131D1" w:rsidRPr="00526D8E">
        <w:rPr>
          <w:lang w:val="fr-CH"/>
        </w:rPr>
        <w:t xml:space="preserve">thiopie, etc.). Au cours de cette période, la croissance économique a été négative et les finances publiques se sont dégradées. </w:t>
      </w:r>
    </w:p>
    <w:p w:rsidR="004131D1" w:rsidRPr="00526D8E" w:rsidRDefault="00D9684B" w:rsidP="00D9684B">
      <w:pPr>
        <w:pStyle w:val="H23G"/>
        <w:rPr>
          <w:lang w:val="fr-CH"/>
        </w:rPr>
      </w:pPr>
      <w:r>
        <w:rPr>
          <w:lang w:val="fr-CH"/>
        </w:rPr>
        <w:tab/>
      </w:r>
      <w:r>
        <w:rPr>
          <w:lang w:val="fr-CH"/>
        </w:rPr>
        <w:tab/>
      </w:r>
      <w:r w:rsidR="004131D1" w:rsidRPr="00526D8E">
        <w:rPr>
          <w:lang w:val="fr-CH"/>
        </w:rPr>
        <w:t>Période 1996-1999</w:t>
      </w:r>
    </w:p>
    <w:p w:rsidR="004131D1" w:rsidRPr="00526D8E" w:rsidRDefault="005F3BE2" w:rsidP="005F3BE2">
      <w:pPr>
        <w:pStyle w:val="SingleTxtG"/>
        <w:rPr>
          <w:lang w:val="fr-CH"/>
        </w:rPr>
      </w:pPr>
      <w:r>
        <w:rPr>
          <w:lang w:val="fr-CH"/>
        </w:rPr>
        <w:t>30.</w:t>
      </w:r>
      <w:r>
        <w:rPr>
          <w:lang w:val="fr-CH"/>
        </w:rPr>
        <w:tab/>
      </w:r>
      <w:r w:rsidR="004131D1" w:rsidRPr="00526D8E">
        <w:rPr>
          <w:lang w:val="fr-CH"/>
        </w:rPr>
        <w:t xml:space="preserve">Face à cette crise sans précédent, le Gouvernement a entamé des négociations en avril 1996 avec le </w:t>
      </w:r>
      <w:r w:rsidR="00FE4D08">
        <w:rPr>
          <w:lang w:val="fr-CH"/>
        </w:rPr>
        <w:t>Fonds monétaire international</w:t>
      </w:r>
      <w:r w:rsidR="004131D1" w:rsidRPr="00526D8E">
        <w:rPr>
          <w:lang w:val="fr-CH"/>
        </w:rPr>
        <w:t xml:space="preserve"> (FMI) et la Banque mondiale. Celles-ci ont débouché sur la signature d</w:t>
      </w:r>
      <w:r w:rsidR="00D331B6">
        <w:rPr>
          <w:lang w:val="fr-CH"/>
        </w:rPr>
        <w:t>’</w:t>
      </w:r>
      <w:r w:rsidR="004131D1" w:rsidRPr="00526D8E">
        <w:rPr>
          <w:lang w:val="fr-CH"/>
        </w:rPr>
        <w:t>un accord de confirmation sur la période 1996-1999. Cette troisième période marque le début de la politique d</w:t>
      </w:r>
      <w:r w:rsidR="00D331B6">
        <w:rPr>
          <w:lang w:val="fr-CH"/>
        </w:rPr>
        <w:t>’</w:t>
      </w:r>
      <w:r w:rsidR="004131D1" w:rsidRPr="00526D8E">
        <w:rPr>
          <w:lang w:val="fr-CH"/>
        </w:rPr>
        <w:t>ajustement structurel (PAS) dont les maîtres mots étaient: la réduction des déficits budgétaires et la mise en œuvre de réformes structurelles profondes</w:t>
      </w:r>
      <w:r w:rsidR="00145D95">
        <w:rPr>
          <w:lang w:val="fr-CH"/>
        </w:rPr>
        <w:t xml:space="preserve"> </w:t>
      </w:r>
      <w:r w:rsidR="004131D1" w:rsidRPr="00526D8E">
        <w:rPr>
          <w:lang w:val="fr-CH"/>
        </w:rPr>
        <w:t>qui ont permis cependant d</w:t>
      </w:r>
      <w:r w:rsidR="00D331B6">
        <w:rPr>
          <w:lang w:val="fr-CH"/>
        </w:rPr>
        <w:t>’</w:t>
      </w:r>
      <w:r w:rsidR="004131D1" w:rsidRPr="00526D8E">
        <w:rPr>
          <w:lang w:val="fr-CH"/>
        </w:rPr>
        <w:t>accroître les marges de manœuvre de la puissance publique et de libérer les forces vives du marché.</w:t>
      </w:r>
    </w:p>
    <w:p w:rsidR="004131D1" w:rsidRPr="00526D8E" w:rsidRDefault="00D9684B" w:rsidP="00D9684B">
      <w:pPr>
        <w:pStyle w:val="H23G"/>
        <w:rPr>
          <w:lang w:val="fr-CH"/>
        </w:rPr>
      </w:pPr>
      <w:r>
        <w:rPr>
          <w:lang w:val="fr-CH"/>
        </w:rPr>
        <w:tab/>
      </w:r>
      <w:r>
        <w:rPr>
          <w:lang w:val="fr-CH"/>
        </w:rPr>
        <w:tab/>
      </w:r>
      <w:r w:rsidR="004131D1" w:rsidRPr="00526D8E">
        <w:rPr>
          <w:lang w:val="fr-CH"/>
        </w:rPr>
        <w:t>Période 1999-2002</w:t>
      </w:r>
    </w:p>
    <w:p w:rsidR="004131D1" w:rsidRPr="00526D8E" w:rsidRDefault="005F3BE2" w:rsidP="005F3BE2">
      <w:pPr>
        <w:pStyle w:val="SingleTxtG"/>
        <w:rPr>
          <w:lang w:val="fr-CH"/>
        </w:rPr>
      </w:pPr>
      <w:r>
        <w:rPr>
          <w:lang w:val="fr-CH"/>
        </w:rPr>
        <w:t>31.</w:t>
      </w:r>
      <w:r>
        <w:rPr>
          <w:lang w:val="fr-CH"/>
        </w:rPr>
        <w:tab/>
      </w:r>
      <w:r w:rsidR="004131D1" w:rsidRPr="00526D8E">
        <w:rPr>
          <w:lang w:val="fr-CH"/>
        </w:rPr>
        <w:t>Cette quatrième phase débute avec des résultats encourageants enregistrés grâce à l</w:t>
      </w:r>
      <w:r w:rsidR="00D331B6">
        <w:rPr>
          <w:lang w:val="fr-CH"/>
        </w:rPr>
        <w:t>’</w:t>
      </w:r>
      <w:r w:rsidR="004131D1" w:rsidRPr="00526D8E">
        <w:rPr>
          <w:lang w:val="fr-CH"/>
        </w:rPr>
        <w:t>application de la politique de rigueur. Djibouti</w:t>
      </w:r>
      <w:r w:rsidR="00145D95">
        <w:rPr>
          <w:lang w:val="fr-CH"/>
        </w:rPr>
        <w:t xml:space="preserve"> </w:t>
      </w:r>
      <w:r w:rsidR="004131D1" w:rsidRPr="00526D8E">
        <w:rPr>
          <w:lang w:val="fr-CH"/>
        </w:rPr>
        <w:t xml:space="preserve">a pu bénéficier en octobre 1999 </w:t>
      </w:r>
      <w:r w:rsidR="004131D1" w:rsidRPr="00526D8E">
        <w:rPr>
          <w:iCs/>
          <w:lang w:val="fr-CH"/>
        </w:rPr>
        <w:t>d</w:t>
      </w:r>
      <w:r w:rsidR="00D331B6">
        <w:rPr>
          <w:iCs/>
          <w:lang w:val="fr-CH"/>
        </w:rPr>
        <w:t>’</w:t>
      </w:r>
      <w:r w:rsidR="004131D1" w:rsidRPr="00526D8E">
        <w:rPr>
          <w:iCs/>
          <w:lang w:val="fr-CH"/>
        </w:rPr>
        <w:t>un accord triennal au titre de la facilité d</w:t>
      </w:r>
      <w:r w:rsidR="00D331B6">
        <w:rPr>
          <w:iCs/>
          <w:lang w:val="fr-CH"/>
        </w:rPr>
        <w:t>’</w:t>
      </w:r>
      <w:r w:rsidR="004131D1" w:rsidRPr="00526D8E">
        <w:rPr>
          <w:iCs/>
          <w:lang w:val="fr-CH"/>
        </w:rPr>
        <w:t>ajustement structurel renforcée (FASR).</w:t>
      </w:r>
    </w:p>
    <w:p w:rsidR="004131D1" w:rsidRPr="00526D8E" w:rsidRDefault="005F3BE2" w:rsidP="005F3BE2">
      <w:pPr>
        <w:pStyle w:val="SingleTxtG"/>
        <w:rPr>
          <w:lang w:val="fr-CH"/>
        </w:rPr>
      </w:pPr>
      <w:r>
        <w:rPr>
          <w:lang w:val="fr-CH"/>
        </w:rPr>
        <w:t>32.</w:t>
      </w:r>
      <w:r>
        <w:rPr>
          <w:lang w:val="fr-CH"/>
        </w:rPr>
        <w:tab/>
      </w:r>
      <w:r w:rsidR="004131D1" w:rsidRPr="00526D8E">
        <w:rPr>
          <w:lang w:val="fr-CH"/>
        </w:rPr>
        <w:t>Le Gouvernement a pu consolider les progrès accomplis durant l</w:t>
      </w:r>
      <w:r w:rsidR="00D331B6">
        <w:rPr>
          <w:lang w:val="fr-CH"/>
        </w:rPr>
        <w:t>’</w:t>
      </w:r>
      <w:r w:rsidR="004131D1" w:rsidRPr="00526D8E">
        <w:rPr>
          <w:lang w:val="fr-CH"/>
        </w:rPr>
        <w:t>ajustement structurel et placer l</w:t>
      </w:r>
      <w:r w:rsidR="00D331B6">
        <w:rPr>
          <w:lang w:val="fr-CH"/>
        </w:rPr>
        <w:t>’</w:t>
      </w:r>
      <w:r w:rsidR="004131D1" w:rsidRPr="00526D8E">
        <w:rPr>
          <w:lang w:val="fr-CH"/>
        </w:rPr>
        <w:t>économie sur un sentier de croissance plus élevé. Toutefois, les autres objectifs poursuivis, à savoir l</w:t>
      </w:r>
      <w:r w:rsidR="00D331B6">
        <w:rPr>
          <w:lang w:val="fr-CH"/>
        </w:rPr>
        <w:t>’</w:t>
      </w:r>
      <w:r w:rsidR="004131D1" w:rsidRPr="00526D8E">
        <w:rPr>
          <w:lang w:val="fr-CH"/>
        </w:rPr>
        <w:t>augmentation du revenu par tête, la réduction du chômage, la diminution de la pauvreté et le renforcement des indicateurs sociaux du pays n</w:t>
      </w:r>
      <w:r w:rsidR="00D331B6">
        <w:rPr>
          <w:lang w:val="fr-CH"/>
        </w:rPr>
        <w:t>’</w:t>
      </w:r>
      <w:r w:rsidR="004131D1" w:rsidRPr="00526D8E">
        <w:rPr>
          <w:lang w:val="fr-CH"/>
        </w:rPr>
        <w:t xml:space="preserve">ont pas été atteints. </w:t>
      </w:r>
    </w:p>
    <w:p w:rsidR="004131D1" w:rsidRPr="00526D8E" w:rsidRDefault="00D9684B" w:rsidP="00D9684B">
      <w:pPr>
        <w:pStyle w:val="H23G"/>
        <w:rPr>
          <w:lang w:val="fr-CH"/>
        </w:rPr>
      </w:pPr>
      <w:r>
        <w:rPr>
          <w:lang w:val="fr-CH"/>
        </w:rPr>
        <w:tab/>
      </w:r>
      <w:r>
        <w:rPr>
          <w:lang w:val="fr-CH"/>
        </w:rPr>
        <w:tab/>
      </w:r>
      <w:r w:rsidR="004131D1" w:rsidRPr="00526D8E">
        <w:rPr>
          <w:lang w:val="fr-CH"/>
        </w:rPr>
        <w:t>De 2002 à 2009</w:t>
      </w:r>
    </w:p>
    <w:p w:rsidR="004131D1" w:rsidRPr="00526D8E" w:rsidRDefault="005F3BE2" w:rsidP="005F3BE2">
      <w:pPr>
        <w:pStyle w:val="SingleTxtG"/>
        <w:rPr>
          <w:lang w:val="fr-CH"/>
        </w:rPr>
      </w:pPr>
      <w:r>
        <w:rPr>
          <w:lang w:val="fr-CH"/>
        </w:rPr>
        <w:t>33.</w:t>
      </w:r>
      <w:r>
        <w:rPr>
          <w:lang w:val="fr-CH"/>
        </w:rPr>
        <w:tab/>
      </w:r>
      <w:r w:rsidR="004131D1" w:rsidRPr="00526D8E">
        <w:rPr>
          <w:lang w:val="fr-CH"/>
        </w:rPr>
        <w:t>À partir de 2002, le pays rentre dans une dynamique de croissance économique continue, même si celle-ci reste modeste. Au niveau des objectifs budgétaires quantitatifs, les résultats sont positifs, mais sur le plan social les indicateurs sont alarmants.</w:t>
      </w:r>
    </w:p>
    <w:p w:rsidR="004131D1" w:rsidRPr="00526D8E" w:rsidRDefault="005F3BE2" w:rsidP="005F3BE2">
      <w:pPr>
        <w:pStyle w:val="SingleTxtG"/>
        <w:rPr>
          <w:lang w:val="fr-CH"/>
        </w:rPr>
      </w:pPr>
      <w:r>
        <w:rPr>
          <w:lang w:val="fr-CH"/>
        </w:rPr>
        <w:t>34.</w:t>
      </w:r>
      <w:r>
        <w:rPr>
          <w:lang w:val="fr-CH"/>
        </w:rPr>
        <w:tab/>
      </w:r>
      <w:r w:rsidR="004131D1" w:rsidRPr="00526D8E">
        <w:rPr>
          <w:lang w:val="fr-CH"/>
        </w:rPr>
        <w:t>Le pays fait face à un taux de chômage de presque 60 % et il est particulièrement élevé parmi les ménages pauvres (66,5 %) et chez les pauvres extrêmes (72,4 %). La situation des femmes est encore plus dramatique car 68,8</w:t>
      </w:r>
      <w:r w:rsidR="00A219F7">
        <w:rPr>
          <w:lang w:val="fr-CH"/>
        </w:rPr>
        <w:t xml:space="preserve"> %</w:t>
      </w:r>
      <w:r w:rsidR="004131D1" w:rsidRPr="00526D8E">
        <w:rPr>
          <w:lang w:val="fr-CH"/>
        </w:rPr>
        <w:t xml:space="preserve"> de femmes actives sont au chômage par rapport à 54,6 % des hommes. La pauvreté associée au fort taux de chômage s</w:t>
      </w:r>
      <w:r w:rsidR="00D331B6">
        <w:rPr>
          <w:lang w:val="fr-CH"/>
        </w:rPr>
        <w:t>’</w:t>
      </w:r>
      <w:r w:rsidR="004131D1" w:rsidRPr="00526D8E">
        <w:rPr>
          <w:lang w:val="fr-CH"/>
        </w:rPr>
        <w:t>est donc accrue et a touché sans distinction toutes les couches de la population.</w:t>
      </w:r>
    </w:p>
    <w:p w:rsidR="004131D1" w:rsidRPr="00526D8E" w:rsidRDefault="00D9684B" w:rsidP="00D9684B">
      <w:pPr>
        <w:pStyle w:val="H23G"/>
        <w:rPr>
          <w:lang w:val="fr-CH"/>
        </w:rPr>
      </w:pPr>
      <w:r>
        <w:rPr>
          <w:lang w:val="fr-CH"/>
        </w:rPr>
        <w:tab/>
      </w:r>
      <w:r>
        <w:rPr>
          <w:lang w:val="fr-CH"/>
        </w:rPr>
        <w:tab/>
      </w:r>
      <w:r w:rsidR="004131D1" w:rsidRPr="00526D8E">
        <w:rPr>
          <w:lang w:val="fr-CH"/>
        </w:rPr>
        <w:t>Lutte contre la pauvreté</w:t>
      </w:r>
    </w:p>
    <w:p w:rsidR="004131D1" w:rsidRPr="00526D8E" w:rsidRDefault="005F3BE2" w:rsidP="005F3BE2">
      <w:pPr>
        <w:pStyle w:val="SingleTxtG"/>
        <w:rPr>
          <w:lang w:val="fr-CH"/>
        </w:rPr>
      </w:pPr>
      <w:r>
        <w:rPr>
          <w:lang w:val="fr-CH"/>
        </w:rPr>
        <w:t>35.</w:t>
      </w:r>
      <w:r>
        <w:rPr>
          <w:lang w:val="fr-CH"/>
        </w:rPr>
        <w:tab/>
      </w:r>
      <w:r w:rsidR="004131D1" w:rsidRPr="00526D8E">
        <w:rPr>
          <w:lang w:val="fr-CH"/>
        </w:rPr>
        <w:t>Face à ce constat, et comme beaucoup de pays du Tiers Monde, Djibouti a été contraint d</w:t>
      </w:r>
      <w:r w:rsidR="00D331B6">
        <w:rPr>
          <w:lang w:val="fr-CH"/>
        </w:rPr>
        <w:t>’</w:t>
      </w:r>
      <w:r w:rsidR="004131D1" w:rsidRPr="00526D8E">
        <w:rPr>
          <w:lang w:val="fr-CH"/>
        </w:rPr>
        <w:t>élaborer un Cadre stratégique de lutte contre la pauvreté (CSLP) en 2001 et d</w:t>
      </w:r>
      <w:r w:rsidR="00D331B6">
        <w:rPr>
          <w:lang w:val="fr-CH"/>
        </w:rPr>
        <w:t>’</w:t>
      </w:r>
      <w:r w:rsidR="004131D1" w:rsidRPr="00526D8E">
        <w:rPr>
          <w:lang w:val="fr-CH"/>
        </w:rPr>
        <w:t xml:space="preserve">établir un </w:t>
      </w:r>
      <w:r w:rsidR="00FE4D08">
        <w:rPr>
          <w:lang w:val="fr-CH"/>
        </w:rPr>
        <w:t>Document de stratégie de réduction de la pauvreté</w:t>
      </w:r>
      <w:r w:rsidR="004131D1" w:rsidRPr="00526D8E">
        <w:rPr>
          <w:lang w:val="fr-CH"/>
        </w:rPr>
        <w:t xml:space="preserve"> (DSRP) de première génération dès 2002 et un autre de seconde génération en 2004.</w:t>
      </w:r>
    </w:p>
    <w:p w:rsidR="004131D1" w:rsidRPr="00526D8E" w:rsidRDefault="005F3BE2" w:rsidP="00D9684B">
      <w:pPr>
        <w:pStyle w:val="SingleTxtG"/>
        <w:keepNext/>
        <w:keepLines/>
        <w:rPr>
          <w:lang w:val="fr-CH"/>
        </w:rPr>
      </w:pPr>
      <w:r>
        <w:rPr>
          <w:lang w:val="fr-CH"/>
        </w:rPr>
        <w:t>36.</w:t>
      </w:r>
      <w:r>
        <w:rPr>
          <w:lang w:val="fr-CH"/>
        </w:rPr>
        <w:tab/>
      </w:r>
      <w:r w:rsidR="004131D1" w:rsidRPr="00526D8E">
        <w:rPr>
          <w:lang w:val="fr-CH"/>
        </w:rPr>
        <w:t>Ces stratégies se voulaient des instruments performants de lutte contre la pauvreté et reposaient sur quatre axes majeurs:</w:t>
      </w:r>
    </w:p>
    <w:p w:rsidR="004131D1" w:rsidRPr="00526D8E" w:rsidRDefault="004131D1" w:rsidP="005F3BE2">
      <w:pPr>
        <w:pStyle w:val="Bullet1G"/>
        <w:rPr>
          <w:lang w:val="fr-CH"/>
        </w:rPr>
      </w:pPr>
      <w:r w:rsidRPr="00526D8E">
        <w:rPr>
          <w:lang w:val="fr-CH"/>
        </w:rPr>
        <w:t>Renforcer la compétitivité du pays et créer les conditions d</w:t>
      </w:r>
      <w:r w:rsidR="00D331B6">
        <w:rPr>
          <w:lang w:val="fr-CH"/>
        </w:rPr>
        <w:t>’</w:t>
      </w:r>
      <w:r w:rsidRPr="00526D8E">
        <w:rPr>
          <w:lang w:val="fr-CH"/>
        </w:rPr>
        <w:t>une croissance économique forte et durable</w:t>
      </w:r>
      <w:r w:rsidR="00D05CE8">
        <w:rPr>
          <w:lang w:val="fr-CH"/>
        </w:rPr>
        <w:t>;</w:t>
      </w:r>
    </w:p>
    <w:p w:rsidR="004131D1" w:rsidRPr="00526D8E" w:rsidRDefault="004131D1" w:rsidP="005F3BE2">
      <w:pPr>
        <w:pStyle w:val="Bullet1G"/>
        <w:rPr>
          <w:lang w:val="fr-CH"/>
        </w:rPr>
      </w:pPr>
      <w:r w:rsidRPr="00526D8E">
        <w:rPr>
          <w:lang w:val="fr-CH"/>
        </w:rPr>
        <w:t>Mettre en place une véritable politique de valorisation des ressources humaines, à travers la mise en œuvre de programmes ciblés sur les zones de pauvreté et les couches vulnérables</w:t>
      </w:r>
      <w:r w:rsidR="005F3BE2">
        <w:rPr>
          <w:lang w:val="fr-CH"/>
        </w:rPr>
        <w:t>;</w:t>
      </w:r>
    </w:p>
    <w:p w:rsidR="004131D1" w:rsidRPr="00526D8E" w:rsidRDefault="004131D1" w:rsidP="005F3BE2">
      <w:pPr>
        <w:pStyle w:val="Bullet1G"/>
        <w:rPr>
          <w:lang w:val="fr-CH"/>
        </w:rPr>
      </w:pPr>
      <w:r w:rsidRPr="00526D8E">
        <w:rPr>
          <w:lang w:val="fr-CH"/>
        </w:rPr>
        <w:t>Réduire la pauvreté par l</w:t>
      </w:r>
      <w:r w:rsidR="00D331B6">
        <w:rPr>
          <w:lang w:val="fr-CH"/>
        </w:rPr>
        <w:t>’</w:t>
      </w:r>
      <w:r w:rsidRPr="00526D8E">
        <w:rPr>
          <w:lang w:val="fr-CH"/>
        </w:rPr>
        <w:t>amélioration de l</w:t>
      </w:r>
      <w:r w:rsidR="00D331B6">
        <w:rPr>
          <w:lang w:val="fr-CH"/>
        </w:rPr>
        <w:t>’</w:t>
      </w:r>
      <w:r w:rsidRPr="00526D8E">
        <w:rPr>
          <w:lang w:val="fr-CH"/>
        </w:rPr>
        <w:t>accès des pauvres à l</w:t>
      </w:r>
      <w:r w:rsidR="00D331B6">
        <w:rPr>
          <w:lang w:val="fr-CH"/>
        </w:rPr>
        <w:t>’</w:t>
      </w:r>
      <w:r w:rsidRPr="00526D8E">
        <w:rPr>
          <w:lang w:val="fr-CH"/>
        </w:rPr>
        <w:t>eau et aux services de base</w:t>
      </w:r>
      <w:r w:rsidR="005F3BE2">
        <w:rPr>
          <w:lang w:val="fr-CH"/>
        </w:rPr>
        <w:t>;</w:t>
      </w:r>
    </w:p>
    <w:p w:rsidR="004131D1" w:rsidRPr="00526D8E" w:rsidRDefault="004131D1" w:rsidP="005F3BE2">
      <w:pPr>
        <w:pStyle w:val="Bullet1G"/>
        <w:rPr>
          <w:lang w:val="fr-CH"/>
        </w:rPr>
      </w:pPr>
      <w:r w:rsidRPr="00526D8E">
        <w:rPr>
          <w:lang w:val="fr-CH"/>
        </w:rPr>
        <w:t>Promouvoir la bonne gouvernance politique, locale, économique et renforcer les capacités de planification et de gestion de l</w:t>
      </w:r>
      <w:r w:rsidR="00D331B6">
        <w:rPr>
          <w:lang w:val="fr-CH"/>
        </w:rPr>
        <w:t>’</w:t>
      </w:r>
      <w:r w:rsidRPr="00526D8E">
        <w:rPr>
          <w:lang w:val="fr-CH"/>
        </w:rPr>
        <w:t>administration et à moderniser ses outils et ses moyens»</w:t>
      </w:r>
      <w:r w:rsidR="005F3BE2">
        <w:rPr>
          <w:lang w:val="fr-CH"/>
        </w:rPr>
        <w:t>.</w:t>
      </w:r>
      <w:r w:rsidRPr="00526D8E">
        <w:rPr>
          <w:lang w:val="fr-CH"/>
        </w:rPr>
        <w:t xml:space="preserve"> </w:t>
      </w:r>
    </w:p>
    <w:p w:rsidR="004131D1" w:rsidRPr="00526D8E" w:rsidRDefault="005F3BE2" w:rsidP="005F3BE2">
      <w:pPr>
        <w:pStyle w:val="SingleTxtG"/>
        <w:rPr>
          <w:lang w:val="fr-CH"/>
        </w:rPr>
      </w:pPr>
      <w:r>
        <w:rPr>
          <w:lang w:val="fr-CH"/>
        </w:rPr>
        <w:t>37.</w:t>
      </w:r>
      <w:r>
        <w:rPr>
          <w:lang w:val="fr-CH"/>
        </w:rPr>
        <w:tab/>
        <w:t>M</w:t>
      </w:r>
      <w:r w:rsidR="004131D1" w:rsidRPr="00526D8E">
        <w:rPr>
          <w:lang w:val="fr-CH"/>
        </w:rPr>
        <w:t>ais force a été de constater que les deux DSRP n</w:t>
      </w:r>
      <w:r w:rsidR="00D331B6">
        <w:rPr>
          <w:lang w:val="fr-CH"/>
        </w:rPr>
        <w:t>’</w:t>
      </w:r>
      <w:r w:rsidR="004131D1" w:rsidRPr="00526D8E">
        <w:rPr>
          <w:lang w:val="fr-CH"/>
        </w:rPr>
        <w:t xml:space="preserve">ont pas été à la hauteur des espérances, faute de réelle mise en œuvre. Le Chef de </w:t>
      </w:r>
      <w:r>
        <w:rPr>
          <w:lang w:val="fr-CH"/>
        </w:rPr>
        <w:t>l</w:t>
      </w:r>
      <w:r w:rsidR="00D331B6">
        <w:rPr>
          <w:lang w:val="fr-CH"/>
        </w:rPr>
        <w:t>’</w:t>
      </w:r>
      <w:r>
        <w:rPr>
          <w:lang w:val="fr-CH"/>
        </w:rPr>
        <w:t>État, S. E. Monsieur </w:t>
      </w:r>
      <w:r w:rsidR="004131D1" w:rsidRPr="00526D8E">
        <w:rPr>
          <w:lang w:val="fr-CH"/>
        </w:rPr>
        <w:t>Ismaël Omar Guelleh tire alors la sonnette d</w:t>
      </w:r>
      <w:r w:rsidR="00D331B6">
        <w:rPr>
          <w:lang w:val="fr-CH"/>
        </w:rPr>
        <w:t>’</w:t>
      </w:r>
      <w:r w:rsidR="004131D1" w:rsidRPr="00526D8E">
        <w:rPr>
          <w:lang w:val="fr-CH"/>
        </w:rPr>
        <w:t xml:space="preserve">alarme. Le constat établi par </w:t>
      </w:r>
      <w:smartTag w:uri="urn:schemas-microsoft-com:office:smarttags" w:element="PersonName">
        <w:smartTagPr>
          <w:attr w:name="ProductID" w:val="la Pr￩sidence"/>
        </w:smartTagPr>
        <w:r w:rsidR="004131D1" w:rsidRPr="00526D8E">
          <w:rPr>
            <w:lang w:val="fr-CH"/>
          </w:rPr>
          <w:t>la Présidence</w:t>
        </w:r>
      </w:smartTag>
      <w:r w:rsidR="004131D1" w:rsidRPr="00526D8E">
        <w:rPr>
          <w:lang w:val="fr-CH"/>
        </w:rPr>
        <w:t xml:space="preserve">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est alarmant: «De larges franges de la population djiboutienne et des zones entières du territoire national vivent dans des conditions difficiles et parfois dans une situation de pauvreté et de marginalisation</w:t>
      </w:r>
      <w:r>
        <w:rPr>
          <w:lang w:val="fr-CH"/>
        </w:rPr>
        <w:t>.</w:t>
      </w:r>
      <w:r w:rsidR="004131D1" w:rsidRPr="00526D8E">
        <w:rPr>
          <w:lang w:val="fr-CH"/>
        </w:rPr>
        <w:t>»</w:t>
      </w:r>
      <w:r w:rsidR="004131D1" w:rsidRPr="00526D8E">
        <w:rPr>
          <w:i/>
          <w:lang w:val="fr-CH"/>
        </w:rPr>
        <w:t>.</w:t>
      </w:r>
    </w:p>
    <w:p w:rsidR="004131D1" w:rsidRPr="00526D8E" w:rsidRDefault="005F3BE2" w:rsidP="005F3BE2">
      <w:pPr>
        <w:pStyle w:val="SingleTxtG"/>
        <w:rPr>
          <w:lang w:val="fr-CH"/>
        </w:rPr>
      </w:pPr>
      <w:r>
        <w:rPr>
          <w:lang w:val="fr-CH"/>
        </w:rPr>
        <w:t>38.</w:t>
      </w:r>
      <w:r>
        <w:rPr>
          <w:lang w:val="fr-CH"/>
        </w:rPr>
        <w:tab/>
      </w:r>
      <w:r w:rsidR="004131D1" w:rsidRPr="00526D8E">
        <w:rPr>
          <w:lang w:val="fr-CH"/>
        </w:rPr>
        <w:t>En effet, selon les estimations disponibles des cinq dernières années, il a été enregistré une hausse dramatique de la pauvreté des individus, l</w:t>
      </w:r>
      <w:r w:rsidR="00D331B6">
        <w:rPr>
          <w:lang w:val="fr-CH"/>
        </w:rPr>
        <w:t>’</w:t>
      </w:r>
      <w:r w:rsidR="004131D1" w:rsidRPr="00526D8E">
        <w:rPr>
          <w:lang w:val="fr-CH"/>
        </w:rPr>
        <w:t>incidence passant respectivement, de 45,1 % à 74,0 % pour les pauvres relatifs, et de 9,6 % à 42,1 % pour les pauvres extrêmes, ce qui confirme le caractère structurel et massif de la pauvreté à Djibouti.</w:t>
      </w:r>
    </w:p>
    <w:p w:rsidR="004131D1" w:rsidRPr="00526D8E" w:rsidRDefault="005F3BE2" w:rsidP="005F3BE2">
      <w:pPr>
        <w:pStyle w:val="SingleTxtG"/>
        <w:rPr>
          <w:lang w:val="fr-CH"/>
        </w:rPr>
      </w:pPr>
      <w:r>
        <w:rPr>
          <w:lang w:val="fr-CH"/>
        </w:rPr>
        <w:t>39.</w:t>
      </w:r>
      <w:r>
        <w:rPr>
          <w:lang w:val="fr-CH"/>
        </w:rPr>
        <w:tab/>
      </w:r>
      <w:r w:rsidR="004131D1" w:rsidRPr="00526D8E">
        <w:rPr>
          <w:lang w:val="fr-CH"/>
        </w:rPr>
        <w:t>Les résultats des enquêtes montrent également que la pauvreté est généralisée et elle touche toutes les zones géographiques et toutes les catégories sociales. En termes de concentration, c</w:t>
      </w:r>
      <w:r w:rsidR="00D331B6">
        <w:rPr>
          <w:lang w:val="fr-CH"/>
        </w:rPr>
        <w:t>’</w:t>
      </w:r>
      <w:r w:rsidR="004131D1" w:rsidRPr="00526D8E">
        <w:rPr>
          <w:lang w:val="fr-CH"/>
        </w:rPr>
        <w:t>est la ville de Djibouti qui abrite le plus grand nombre de pauvres, avec une proportion de 65,2 % et 57,4 % respectivement pour la pauvreté relative et extrême.</w:t>
      </w:r>
    </w:p>
    <w:p w:rsidR="004131D1" w:rsidRPr="00526D8E" w:rsidRDefault="005F3BE2" w:rsidP="005F3BE2">
      <w:pPr>
        <w:pStyle w:val="SingleTxtG"/>
        <w:rPr>
          <w:lang w:val="fr-CH"/>
        </w:rPr>
      </w:pPr>
      <w:r>
        <w:rPr>
          <w:lang w:val="fr-CH"/>
        </w:rPr>
        <w:t>40.</w:t>
      </w:r>
      <w:r>
        <w:rPr>
          <w:lang w:val="fr-CH"/>
        </w:rPr>
        <w:tab/>
      </w:r>
      <w:r w:rsidR="004131D1" w:rsidRPr="00526D8E">
        <w:rPr>
          <w:lang w:val="fr-CH"/>
        </w:rPr>
        <w:t>C</w:t>
      </w:r>
      <w:r w:rsidR="00D331B6">
        <w:rPr>
          <w:lang w:val="fr-CH"/>
        </w:rPr>
        <w:t>’</w:t>
      </w:r>
      <w:r w:rsidR="004131D1" w:rsidRPr="00526D8E">
        <w:rPr>
          <w:lang w:val="fr-CH"/>
        </w:rPr>
        <w:t>est toutefois, dans les quartiers périphériques des zones urbaines que se trouve la plus grande concentration de pauvres. Les arrondissements 4 et 5 de la ville de Djibouti (qui représentent 41,8 % de la population totale) contribuent à eux seuls pour 51,1 % de la pauvreté extrême globale et 47,1</w:t>
      </w:r>
      <w:r w:rsidR="00A219F7">
        <w:rPr>
          <w:lang w:val="fr-CH"/>
        </w:rPr>
        <w:t xml:space="preserve"> %</w:t>
      </w:r>
      <w:r w:rsidR="004131D1" w:rsidRPr="00526D8E">
        <w:rPr>
          <w:lang w:val="fr-CH"/>
        </w:rPr>
        <w:t xml:space="preserve"> de la pauvreté relative des individus. Pour la pauvreté des ménages, les deux arrondissements 4 et 5 comptent à eux seuls pour 41,6</w:t>
      </w:r>
      <w:r w:rsidR="00A219F7">
        <w:rPr>
          <w:lang w:val="fr-CH"/>
        </w:rPr>
        <w:t xml:space="preserve"> %</w:t>
      </w:r>
      <w:r w:rsidR="004131D1" w:rsidRPr="00526D8E">
        <w:rPr>
          <w:lang w:val="fr-CH"/>
        </w:rPr>
        <w:t xml:space="preserve"> dans la pauvreté globale et pour 45,7</w:t>
      </w:r>
      <w:r w:rsidR="00A219F7">
        <w:rPr>
          <w:lang w:val="fr-CH"/>
        </w:rPr>
        <w:t xml:space="preserve"> %</w:t>
      </w:r>
      <w:r w:rsidR="004131D1" w:rsidRPr="00526D8E">
        <w:rPr>
          <w:lang w:val="fr-CH"/>
        </w:rPr>
        <w:t xml:space="preserve"> dans l</w:t>
      </w:r>
      <w:r w:rsidR="00D331B6">
        <w:rPr>
          <w:lang w:val="fr-CH"/>
        </w:rPr>
        <w:t>’</w:t>
      </w:r>
      <w:r w:rsidR="004131D1" w:rsidRPr="00526D8E">
        <w:rPr>
          <w:lang w:val="fr-CH"/>
        </w:rPr>
        <w:t xml:space="preserve">extrême pauvreté. </w:t>
      </w:r>
    </w:p>
    <w:p w:rsidR="004131D1" w:rsidRPr="00526D8E" w:rsidRDefault="005F3BE2" w:rsidP="005F3BE2">
      <w:pPr>
        <w:pStyle w:val="SingleTxtG"/>
        <w:rPr>
          <w:lang w:val="fr-CH"/>
        </w:rPr>
      </w:pPr>
      <w:r>
        <w:rPr>
          <w:lang w:val="fr-CH"/>
        </w:rPr>
        <w:t>41.</w:t>
      </w:r>
      <w:r>
        <w:rPr>
          <w:lang w:val="fr-CH"/>
        </w:rPr>
        <w:tab/>
      </w:r>
      <w:r w:rsidR="004131D1" w:rsidRPr="00526D8E">
        <w:rPr>
          <w:lang w:val="fr-CH"/>
        </w:rPr>
        <w:t>Contrairement aux autres pays d</w:t>
      </w:r>
      <w:r w:rsidR="00D331B6">
        <w:rPr>
          <w:lang w:val="fr-CH"/>
        </w:rPr>
        <w:t>’</w:t>
      </w:r>
      <w:r w:rsidR="004131D1" w:rsidRPr="00526D8E">
        <w:rPr>
          <w:lang w:val="fr-CH"/>
        </w:rPr>
        <w:t>Afrique, la pauvreté à Djibouti est d</w:t>
      </w:r>
      <w:r w:rsidR="00D331B6">
        <w:rPr>
          <w:lang w:val="fr-CH"/>
        </w:rPr>
        <w:t>’</w:t>
      </w:r>
      <w:r w:rsidR="004131D1" w:rsidRPr="00526D8E">
        <w:rPr>
          <w:lang w:val="fr-CH"/>
        </w:rPr>
        <w:t>abord un phénomène urbain qui renvoie à un contexte spécifique marqué par la petite dimension du pays et sa forte urbanisation, l</w:t>
      </w:r>
      <w:r w:rsidR="00D331B6">
        <w:rPr>
          <w:lang w:val="fr-CH"/>
        </w:rPr>
        <w:t>’</w:t>
      </w:r>
      <w:r w:rsidR="004131D1" w:rsidRPr="00526D8E">
        <w:rPr>
          <w:lang w:val="fr-CH"/>
        </w:rPr>
        <w:t>absence d</w:t>
      </w:r>
      <w:r w:rsidR="00D331B6">
        <w:rPr>
          <w:lang w:val="fr-CH"/>
        </w:rPr>
        <w:t>’</w:t>
      </w:r>
      <w:r w:rsidR="004131D1" w:rsidRPr="00526D8E">
        <w:rPr>
          <w:lang w:val="fr-CH"/>
        </w:rPr>
        <w:t xml:space="preserve">un secteur rural important, les conflits et les migrations. </w:t>
      </w:r>
    </w:p>
    <w:p w:rsidR="004131D1" w:rsidRPr="00526D8E" w:rsidRDefault="005F3BE2" w:rsidP="005F3BE2">
      <w:pPr>
        <w:pStyle w:val="SingleTxtG"/>
        <w:rPr>
          <w:lang w:val="fr-CH"/>
        </w:rPr>
      </w:pPr>
      <w:r>
        <w:rPr>
          <w:lang w:val="fr-CH"/>
        </w:rPr>
        <w:t>42.</w:t>
      </w:r>
      <w:r>
        <w:rPr>
          <w:lang w:val="fr-CH"/>
        </w:rPr>
        <w:tab/>
      </w:r>
      <w:r w:rsidR="004131D1" w:rsidRPr="00526D8E">
        <w:rPr>
          <w:lang w:val="fr-CH"/>
        </w:rPr>
        <w:t>Mais c</w:t>
      </w:r>
      <w:r w:rsidR="00D331B6">
        <w:rPr>
          <w:lang w:val="fr-CH"/>
        </w:rPr>
        <w:t>’</w:t>
      </w:r>
      <w:r w:rsidR="004131D1" w:rsidRPr="00526D8E">
        <w:rPr>
          <w:lang w:val="fr-CH"/>
        </w:rPr>
        <w:t>est en zone rurale que le phénomène prend des allures de catastrophe avec une incidence de la pauvreté relative pouvant approcher 95 %, tandis que plus de trois ruraux sur quatre vivent dans l</w:t>
      </w:r>
      <w:r w:rsidR="00D331B6">
        <w:rPr>
          <w:lang w:val="fr-CH"/>
        </w:rPr>
        <w:t>’</w:t>
      </w:r>
      <w:r w:rsidR="004131D1" w:rsidRPr="00526D8E">
        <w:rPr>
          <w:lang w:val="fr-CH"/>
        </w:rPr>
        <w:t>extrême pauvreté. L</w:t>
      </w:r>
      <w:r w:rsidR="00D331B6">
        <w:rPr>
          <w:lang w:val="fr-CH"/>
        </w:rPr>
        <w:t>’</w:t>
      </w:r>
      <w:r w:rsidR="004131D1" w:rsidRPr="00526D8E">
        <w:rPr>
          <w:lang w:val="fr-CH"/>
        </w:rPr>
        <w:t>incidence de la pauvreté et de l</w:t>
      </w:r>
      <w:r w:rsidR="00D331B6">
        <w:rPr>
          <w:lang w:val="fr-CH"/>
        </w:rPr>
        <w:t>’</w:t>
      </w:r>
      <w:r w:rsidR="004131D1" w:rsidRPr="00526D8E">
        <w:rPr>
          <w:lang w:val="fr-CH"/>
        </w:rPr>
        <w:t>extrême pauvreté est très forte dans les régions de l</w:t>
      </w:r>
      <w:r w:rsidR="00D331B6">
        <w:rPr>
          <w:lang w:val="fr-CH"/>
        </w:rPr>
        <w:t>’</w:t>
      </w:r>
      <w:r w:rsidR="004131D1" w:rsidRPr="00526D8E">
        <w:rPr>
          <w:lang w:val="fr-CH"/>
        </w:rPr>
        <w:t>intérieur. Ceux-ci comptent pour 33,5 % dans la pauvreté globale et 45,1 % dans la pauvreté extrême pour un poids démographique de 27,1 %.</w:t>
      </w:r>
    </w:p>
    <w:p w:rsidR="004131D1" w:rsidRPr="00526D8E" w:rsidRDefault="00D9684B" w:rsidP="00D9684B">
      <w:pPr>
        <w:pStyle w:val="H23G"/>
        <w:rPr>
          <w:lang w:val="fr-CH"/>
        </w:rPr>
      </w:pPr>
      <w:r>
        <w:rPr>
          <w:lang w:val="fr-CH"/>
        </w:rPr>
        <w:tab/>
      </w:r>
      <w:r>
        <w:rPr>
          <w:lang w:val="fr-CH"/>
        </w:rPr>
        <w:tab/>
      </w:r>
      <w:r w:rsidR="004131D1" w:rsidRPr="00526D8E">
        <w:rPr>
          <w:lang w:val="fr-CH"/>
        </w:rPr>
        <w:t>L</w:t>
      </w:r>
      <w:r w:rsidR="00D331B6">
        <w:rPr>
          <w:lang w:val="fr-CH"/>
        </w:rPr>
        <w:t>’</w:t>
      </w:r>
      <w:r w:rsidR="004131D1" w:rsidRPr="00526D8E">
        <w:rPr>
          <w:lang w:val="fr-CH"/>
        </w:rPr>
        <w:t>Initiative de développement social (INDS)</w:t>
      </w:r>
    </w:p>
    <w:p w:rsidR="004131D1" w:rsidRPr="00526D8E" w:rsidRDefault="005F3BE2" w:rsidP="005F3BE2">
      <w:pPr>
        <w:pStyle w:val="SingleTxtG"/>
        <w:rPr>
          <w:lang w:val="fr-CH"/>
        </w:rPr>
      </w:pPr>
      <w:r>
        <w:rPr>
          <w:lang w:val="fr-CH"/>
        </w:rPr>
        <w:t>43.</w:t>
      </w:r>
      <w:r>
        <w:rPr>
          <w:lang w:val="fr-CH"/>
        </w:rPr>
        <w:tab/>
      </w:r>
      <w:r w:rsidR="004131D1" w:rsidRPr="00526D8E">
        <w:rPr>
          <w:lang w:val="fr-CH"/>
        </w:rPr>
        <w:t xml:space="preserve">La nouvelle initiative de développement social (INDS) lancée par le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se propose alors de s</w:t>
      </w:r>
      <w:r w:rsidR="00D331B6">
        <w:rPr>
          <w:lang w:val="fr-CH"/>
        </w:rPr>
        <w:t>’</w:t>
      </w:r>
      <w:r w:rsidR="004131D1" w:rsidRPr="00526D8E">
        <w:rPr>
          <w:lang w:val="fr-CH"/>
        </w:rPr>
        <w:t>attaquer à la pauvreté galopante, d</w:t>
      </w:r>
      <w:r w:rsidR="00D331B6">
        <w:rPr>
          <w:lang w:val="fr-CH"/>
        </w:rPr>
        <w:t>’</w:t>
      </w:r>
      <w:r w:rsidR="004131D1" w:rsidRPr="00526D8E">
        <w:rPr>
          <w:lang w:val="fr-CH"/>
        </w:rPr>
        <w:t>améliorer les conditions de vie des populations les plus défavorisées et de promouvoir l</w:t>
      </w:r>
      <w:r w:rsidR="00D331B6">
        <w:rPr>
          <w:lang w:val="fr-CH"/>
        </w:rPr>
        <w:t>’</w:t>
      </w:r>
      <w:r w:rsidR="004131D1" w:rsidRPr="00526D8E">
        <w:rPr>
          <w:lang w:val="fr-CH"/>
        </w:rPr>
        <w:t>emploi et l</w:t>
      </w:r>
      <w:r w:rsidR="00D331B6">
        <w:rPr>
          <w:lang w:val="fr-CH"/>
        </w:rPr>
        <w:t>’</w:t>
      </w:r>
      <w:r w:rsidR="004131D1" w:rsidRPr="00526D8E">
        <w:rPr>
          <w:lang w:val="fr-CH"/>
        </w:rPr>
        <w:t xml:space="preserve">insertion des jeunes. </w:t>
      </w:r>
    </w:p>
    <w:p w:rsidR="004131D1" w:rsidRPr="00526D8E" w:rsidRDefault="005F3BE2" w:rsidP="00D9684B">
      <w:pPr>
        <w:pStyle w:val="SingleTxtG"/>
        <w:keepNext/>
        <w:keepLines/>
        <w:rPr>
          <w:lang w:val="fr-CH"/>
        </w:rPr>
      </w:pPr>
      <w:r>
        <w:rPr>
          <w:lang w:val="fr-CH"/>
        </w:rPr>
        <w:t>44.</w:t>
      </w:r>
      <w:r>
        <w:rPr>
          <w:lang w:val="fr-CH"/>
        </w:rPr>
        <w:tab/>
      </w:r>
      <w:r w:rsidR="004131D1" w:rsidRPr="00526D8E">
        <w:rPr>
          <w:lang w:val="fr-CH"/>
        </w:rPr>
        <w:t>L</w:t>
      </w:r>
      <w:r w:rsidR="00D331B6">
        <w:rPr>
          <w:lang w:val="fr-CH"/>
        </w:rPr>
        <w:t>’</w:t>
      </w:r>
      <w:r w:rsidR="004131D1" w:rsidRPr="00526D8E">
        <w:rPr>
          <w:lang w:val="fr-CH"/>
        </w:rPr>
        <w:t>INDS est entrée dans sa phase opérationnelle avec la création du Secrétariat d</w:t>
      </w:r>
      <w:r w:rsidR="00D331B6">
        <w:rPr>
          <w:lang w:val="fr-CH"/>
        </w:rPr>
        <w:t>’</w:t>
      </w:r>
      <w:r w:rsidR="004131D1" w:rsidRPr="00526D8E">
        <w:rPr>
          <w:lang w:val="fr-CH"/>
        </w:rPr>
        <w:t xml:space="preserve">État à la </w:t>
      </w:r>
      <w:r w:rsidRPr="00526D8E">
        <w:rPr>
          <w:lang w:val="fr-CH"/>
        </w:rPr>
        <w:t>s</w:t>
      </w:r>
      <w:r w:rsidR="004131D1" w:rsidRPr="00526D8E">
        <w:rPr>
          <w:lang w:val="fr-CH"/>
        </w:rPr>
        <w:t xml:space="preserve">olidarité </w:t>
      </w:r>
      <w:r w:rsidRPr="00526D8E">
        <w:rPr>
          <w:lang w:val="fr-CH"/>
        </w:rPr>
        <w:t>n</w:t>
      </w:r>
      <w:r w:rsidR="004131D1" w:rsidRPr="00526D8E">
        <w:rPr>
          <w:lang w:val="fr-CH"/>
        </w:rPr>
        <w:t>ationale en mars 2008. Elle comporte quatre</w:t>
      </w:r>
      <w:r>
        <w:rPr>
          <w:lang w:val="fr-CH"/>
        </w:rPr>
        <w:t xml:space="preserve"> axes stratégiques à savoir: i) </w:t>
      </w:r>
      <w:r w:rsidR="004131D1" w:rsidRPr="00526D8E">
        <w:rPr>
          <w:lang w:val="fr-CH"/>
        </w:rPr>
        <w:t>croissance, stabilisation macroéconomique et compétitivité; ii) promotion de l</w:t>
      </w:r>
      <w:r w:rsidR="00D331B6">
        <w:rPr>
          <w:lang w:val="fr-CH"/>
        </w:rPr>
        <w:t>’</w:t>
      </w:r>
      <w:r w:rsidR="004131D1" w:rsidRPr="00526D8E">
        <w:rPr>
          <w:lang w:val="fr-CH"/>
        </w:rPr>
        <w:t xml:space="preserve">accès aux besoins sociaux de base; iii) lutte contre la </w:t>
      </w:r>
      <w:r w:rsidR="00D9684B" w:rsidRPr="00526D8E">
        <w:rPr>
          <w:lang w:val="fr-CH"/>
        </w:rPr>
        <w:t>p</w:t>
      </w:r>
      <w:r w:rsidR="004131D1" w:rsidRPr="00526D8E">
        <w:rPr>
          <w:lang w:val="fr-CH"/>
        </w:rPr>
        <w:t>auvreté, l</w:t>
      </w:r>
      <w:r w:rsidR="00D331B6">
        <w:rPr>
          <w:lang w:val="fr-CH"/>
        </w:rPr>
        <w:t>’</w:t>
      </w:r>
      <w:r w:rsidR="004131D1" w:rsidRPr="00526D8E">
        <w:rPr>
          <w:lang w:val="fr-CH"/>
        </w:rPr>
        <w:t>excl</w:t>
      </w:r>
      <w:r>
        <w:rPr>
          <w:lang w:val="fr-CH"/>
        </w:rPr>
        <w:t>usion et poursuite des OMD; iv) </w:t>
      </w:r>
      <w:r w:rsidR="004131D1" w:rsidRPr="00526D8E">
        <w:rPr>
          <w:lang w:val="fr-CH"/>
        </w:rPr>
        <w:t>gouvernances démocratique, économique, financière, administrative et locale.</w:t>
      </w:r>
    </w:p>
    <w:p w:rsidR="004131D1" w:rsidRPr="00526D8E" w:rsidRDefault="00D9684B" w:rsidP="00D9684B">
      <w:pPr>
        <w:pStyle w:val="H23G"/>
        <w:rPr>
          <w:lang w:val="fr-CH"/>
        </w:rPr>
      </w:pPr>
      <w:r>
        <w:rPr>
          <w:lang w:val="fr-CH"/>
        </w:rPr>
        <w:tab/>
      </w:r>
      <w:r>
        <w:rPr>
          <w:lang w:val="fr-CH"/>
        </w:rPr>
        <w:tab/>
      </w:r>
      <w:r w:rsidR="004131D1" w:rsidRPr="00526D8E">
        <w:rPr>
          <w:lang w:val="fr-CH"/>
        </w:rPr>
        <w:t>L</w:t>
      </w:r>
      <w:r w:rsidR="00D331B6">
        <w:rPr>
          <w:lang w:val="fr-CH"/>
        </w:rPr>
        <w:t>’</w:t>
      </w:r>
      <w:r w:rsidR="004131D1" w:rsidRPr="00526D8E">
        <w:rPr>
          <w:lang w:val="fr-CH"/>
        </w:rPr>
        <w:t>économie de Djibouti</w:t>
      </w:r>
    </w:p>
    <w:p w:rsidR="004131D1" w:rsidRPr="00526D8E" w:rsidRDefault="005F3BE2" w:rsidP="0033240B">
      <w:pPr>
        <w:pStyle w:val="SingleTxtG"/>
        <w:spacing w:after="100"/>
        <w:rPr>
          <w:lang w:val="fr-CH"/>
        </w:rPr>
      </w:pPr>
      <w:r>
        <w:rPr>
          <w:lang w:val="fr-CH"/>
        </w:rPr>
        <w:t>45.</w:t>
      </w:r>
      <w:r>
        <w:rPr>
          <w:lang w:val="fr-CH"/>
        </w:rPr>
        <w:tab/>
      </w:r>
      <w:r w:rsidR="004131D1" w:rsidRPr="00526D8E">
        <w:rPr>
          <w:lang w:val="fr-CH"/>
        </w:rPr>
        <w:t>L</w:t>
      </w:r>
      <w:r w:rsidR="00D331B6">
        <w:rPr>
          <w:lang w:val="fr-CH"/>
        </w:rPr>
        <w:t>’</w:t>
      </w:r>
      <w:r w:rsidR="004131D1" w:rsidRPr="00526D8E">
        <w:rPr>
          <w:lang w:val="fr-CH"/>
        </w:rPr>
        <w:t>économie de Djibouti est de fait une économie basée essentiellement sur les services qui concourent à trois quarts du PIB. Les deux autres secteurs traditionnels, l</w:t>
      </w:r>
      <w:r w:rsidR="00D331B6">
        <w:rPr>
          <w:lang w:val="fr-CH"/>
        </w:rPr>
        <w:t>’</w:t>
      </w:r>
      <w:r w:rsidR="004131D1" w:rsidRPr="00526D8E">
        <w:rPr>
          <w:lang w:val="fr-CH"/>
        </w:rPr>
        <w:t>agriculture et l</w:t>
      </w:r>
      <w:r w:rsidR="00D331B6">
        <w:rPr>
          <w:lang w:val="fr-CH"/>
        </w:rPr>
        <w:t>’</w:t>
      </w:r>
      <w:r w:rsidR="004131D1" w:rsidRPr="00526D8E">
        <w:rPr>
          <w:lang w:val="fr-CH"/>
        </w:rPr>
        <w:t>industrie, ne contribuent que très faiblement à la formation du produit intérieur brut.</w:t>
      </w:r>
    </w:p>
    <w:p w:rsidR="004131D1" w:rsidRPr="00526D8E" w:rsidRDefault="005F3BE2" w:rsidP="0033240B">
      <w:pPr>
        <w:pStyle w:val="SingleTxtG"/>
        <w:spacing w:after="100"/>
        <w:rPr>
          <w:lang w:val="fr-CH"/>
        </w:rPr>
      </w:pPr>
      <w:r>
        <w:rPr>
          <w:lang w:val="fr-CH"/>
        </w:rPr>
        <w:t>46.</w:t>
      </w:r>
      <w:r>
        <w:rPr>
          <w:lang w:val="fr-CH"/>
        </w:rPr>
        <w:tab/>
      </w:r>
      <w:r w:rsidR="004131D1" w:rsidRPr="00526D8E">
        <w:rPr>
          <w:lang w:val="fr-CH"/>
        </w:rPr>
        <w:t>Le secteur primaire, qui compte à peu près pour 5 % du PIB, occupe une faible place dans l</w:t>
      </w:r>
      <w:r w:rsidR="00D331B6">
        <w:rPr>
          <w:lang w:val="fr-CH"/>
        </w:rPr>
        <w:t>’</w:t>
      </w:r>
      <w:r w:rsidR="004131D1" w:rsidRPr="00526D8E">
        <w:rPr>
          <w:lang w:val="fr-CH"/>
        </w:rPr>
        <w:t>économie et se limite à l</w:t>
      </w:r>
      <w:r w:rsidR="00D331B6">
        <w:rPr>
          <w:lang w:val="fr-CH"/>
        </w:rPr>
        <w:t>’</w:t>
      </w:r>
      <w:r w:rsidR="004131D1" w:rsidRPr="00526D8E">
        <w:rPr>
          <w:lang w:val="fr-CH"/>
        </w:rPr>
        <w:t>élevage, à la production maraîchère et à la pêche artisanale. Ce secteur est affecté par des conditions climatiques peu favorables à l</w:t>
      </w:r>
      <w:r w:rsidR="00D331B6">
        <w:rPr>
          <w:lang w:val="fr-CH"/>
        </w:rPr>
        <w:t>’</w:t>
      </w:r>
      <w:r w:rsidR="004131D1" w:rsidRPr="00526D8E">
        <w:rPr>
          <w:lang w:val="fr-CH"/>
        </w:rPr>
        <w:t>agriculture (</w:t>
      </w:r>
      <w:r w:rsidR="004131D1" w:rsidRPr="00526D8E">
        <w:rPr>
          <w:iCs/>
          <w:lang w:val="fr-CH"/>
        </w:rPr>
        <w:t>températures élevées, précipitations faibles et irrégulières etc.)</w:t>
      </w:r>
      <w:r w:rsidR="004131D1" w:rsidRPr="00526D8E">
        <w:rPr>
          <w:lang w:val="fr-CH"/>
        </w:rPr>
        <w:t xml:space="preserve">. </w:t>
      </w:r>
    </w:p>
    <w:p w:rsidR="004131D1" w:rsidRPr="00526D8E" w:rsidRDefault="005F3BE2" w:rsidP="0033240B">
      <w:pPr>
        <w:pStyle w:val="SingleTxtG"/>
        <w:spacing w:after="100"/>
        <w:rPr>
          <w:lang w:val="fr-CH"/>
        </w:rPr>
      </w:pPr>
      <w:r>
        <w:rPr>
          <w:lang w:val="fr-CH"/>
        </w:rPr>
        <w:t>47.</w:t>
      </w:r>
      <w:r>
        <w:rPr>
          <w:lang w:val="fr-CH"/>
        </w:rPr>
        <w:tab/>
      </w:r>
      <w:r w:rsidR="004131D1" w:rsidRPr="00526D8E">
        <w:rPr>
          <w:lang w:val="fr-CH"/>
        </w:rPr>
        <w:t>Le secteur secondaire est de même peu développé à Djibouti en raison de coûts de production extrêmement élevés (surtout énergétiques), d</w:t>
      </w:r>
      <w:r w:rsidR="00D331B6">
        <w:rPr>
          <w:lang w:val="fr-CH"/>
        </w:rPr>
        <w:t>’</w:t>
      </w:r>
      <w:r w:rsidR="004131D1" w:rsidRPr="00526D8E">
        <w:rPr>
          <w:lang w:val="fr-CH"/>
        </w:rPr>
        <w:t>un marché intérieur étroit, d</w:t>
      </w:r>
      <w:r w:rsidR="00D331B6">
        <w:rPr>
          <w:lang w:val="fr-CH"/>
        </w:rPr>
        <w:t>’</w:t>
      </w:r>
      <w:r w:rsidR="004131D1" w:rsidRPr="00526D8E">
        <w:rPr>
          <w:lang w:val="fr-CH"/>
        </w:rPr>
        <w:t>une certaine pénurie de main d</w:t>
      </w:r>
      <w:r w:rsidR="00D331B6">
        <w:rPr>
          <w:lang w:val="fr-CH"/>
        </w:rPr>
        <w:t>’</w:t>
      </w:r>
      <w:r w:rsidR="004131D1" w:rsidRPr="00526D8E">
        <w:rPr>
          <w:lang w:val="fr-CH"/>
        </w:rPr>
        <w:t xml:space="preserve">œuvre qualifiée et de ressources naturelles rares. Sa part dans le produit intérieur brut est estimée à 18 %. </w:t>
      </w:r>
    </w:p>
    <w:p w:rsidR="004131D1" w:rsidRPr="00526D8E" w:rsidRDefault="005F3BE2" w:rsidP="0033240B">
      <w:pPr>
        <w:pStyle w:val="SingleTxtG"/>
        <w:spacing w:after="100"/>
        <w:rPr>
          <w:lang w:val="fr-CH"/>
        </w:rPr>
      </w:pPr>
      <w:r>
        <w:rPr>
          <w:lang w:val="fr-CH"/>
        </w:rPr>
        <w:t>48.</w:t>
      </w:r>
      <w:r>
        <w:rPr>
          <w:lang w:val="fr-CH"/>
        </w:rPr>
        <w:tab/>
      </w:r>
      <w:r w:rsidR="004131D1" w:rsidRPr="00526D8E">
        <w:rPr>
          <w:lang w:val="fr-CH"/>
        </w:rPr>
        <w:t>Le secteur tertiaire regroupe principalement les activités de transport (portuaires et aéroportuaires) et de transit, les opérations bancaires et de télécommunication. Ce secteur clef s</w:t>
      </w:r>
      <w:r w:rsidR="00D331B6">
        <w:rPr>
          <w:lang w:val="fr-CH"/>
        </w:rPr>
        <w:t>’</w:t>
      </w:r>
      <w:r w:rsidR="004131D1" w:rsidRPr="00526D8E">
        <w:rPr>
          <w:lang w:val="fr-CH"/>
        </w:rPr>
        <w:t>est beaucoup développé sous l</w:t>
      </w:r>
      <w:r w:rsidR="00D331B6">
        <w:rPr>
          <w:lang w:val="fr-CH"/>
        </w:rPr>
        <w:t>’</w:t>
      </w:r>
      <w:r w:rsidR="004131D1" w:rsidRPr="00526D8E">
        <w:rPr>
          <w:lang w:val="fr-CH"/>
        </w:rPr>
        <w:t>impulsion des projets de développement du pays visant à faire de Djibouti le Hub (centre d</w:t>
      </w:r>
      <w:r w:rsidR="00D331B6">
        <w:rPr>
          <w:lang w:val="fr-CH"/>
        </w:rPr>
        <w:t>’</w:t>
      </w:r>
      <w:r w:rsidR="004131D1" w:rsidRPr="00526D8E">
        <w:rPr>
          <w:lang w:val="fr-CH"/>
        </w:rPr>
        <w:t xml:space="preserve">éclatement) de la région. Il contribue à la formation du PIB, à hauteur de 75 %. </w:t>
      </w:r>
    </w:p>
    <w:p w:rsidR="004131D1" w:rsidRPr="00526D8E" w:rsidRDefault="005F3BE2" w:rsidP="0033240B">
      <w:pPr>
        <w:pStyle w:val="SingleTxtG"/>
        <w:spacing w:after="100"/>
        <w:rPr>
          <w:lang w:val="fr-CH"/>
        </w:rPr>
      </w:pPr>
      <w:r>
        <w:rPr>
          <w:iCs/>
          <w:lang w:val="fr-CH"/>
        </w:rPr>
        <w:t>49.</w:t>
      </w:r>
      <w:r>
        <w:rPr>
          <w:iCs/>
          <w:lang w:val="fr-CH"/>
        </w:rPr>
        <w:tab/>
      </w:r>
      <w:r w:rsidR="004131D1" w:rsidRPr="00526D8E">
        <w:rPr>
          <w:iCs/>
          <w:lang w:val="fr-CH"/>
        </w:rPr>
        <w:t xml:space="preserve">La </w:t>
      </w:r>
      <w:r w:rsidR="004131D1" w:rsidRPr="00526D8E">
        <w:rPr>
          <w:lang w:val="fr-CH"/>
        </w:rPr>
        <w:t>prédominance</w:t>
      </w:r>
      <w:r w:rsidR="004131D1" w:rsidRPr="00526D8E">
        <w:rPr>
          <w:iCs/>
          <w:lang w:val="fr-CH"/>
        </w:rPr>
        <w:t xml:space="preserve"> du secteur tertiaire </w:t>
      </w:r>
      <w:r w:rsidR="004131D1" w:rsidRPr="005F3BE2">
        <w:rPr>
          <w:lang w:val="fr-CH"/>
        </w:rPr>
        <w:t>provient</w:t>
      </w:r>
      <w:r w:rsidR="004131D1" w:rsidRPr="00526D8E">
        <w:rPr>
          <w:iCs/>
          <w:lang w:val="fr-CH"/>
        </w:rPr>
        <w:t xml:space="preserve"> avant tout de la position géostratégique particulièrement exceptionnelle du pays situé au carrefour de l</w:t>
      </w:r>
      <w:r w:rsidR="00D331B6">
        <w:rPr>
          <w:iCs/>
          <w:lang w:val="fr-CH"/>
        </w:rPr>
        <w:t>’</w:t>
      </w:r>
      <w:r w:rsidR="004131D1" w:rsidRPr="00526D8E">
        <w:rPr>
          <w:iCs/>
          <w:lang w:val="fr-CH"/>
        </w:rPr>
        <w:t>Afrique, de la péninsule arabique et de la route maritime entre l</w:t>
      </w:r>
      <w:r w:rsidR="00D331B6">
        <w:rPr>
          <w:iCs/>
          <w:lang w:val="fr-CH"/>
        </w:rPr>
        <w:t>’</w:t>
      </w:r>
      <w:r w:rsidR="004131D1" w:rsidRPr="00526D8E">
        <w:rPr>
          <w:iCs/>
          <w:lang w:val="fr-CH"/>
        </w:rPr>
        <w:t>Occident et l</w:t>
      </w:r>
      <w:r w:rsidR="00D331B6">
        <w:rPr>
          <w:iCs/>
          <w:lang w:val="fr-CH"/>
        </w:rPr>
        <w:t>’</w:t>
      </w:r>
      <w:r w:rsidR="004131D1" w:rsidRPr="00526D8E">
        <w:rPr>
          <w:iCs/>
          <w:lang w:val="fr-CH"/>
        </w:rPr>
        <w:t>Orient</w:t>
      </w:r>
      <w:r w:rsidR="004131D1" w:rsidRPr="00526D8E">
        <w:rPr>
          <w:lang w:val="fr-CH"/>
        </w:rPr>
        <w:t>.</w:t>
      </w:r>
    </w:p>
    <w:p w:rsidR="004131D1" w:rsidRPr="00526D8E" w:rsidRDefault="00D9684B" w:rsidP="00D9684B">
      <w:pPr>
        <w:pStyle w:val="H23G"/>
        <w:rPr>
          <w:lang w:val="fr-CH"/>
        </w:rPr>
      </w:pPr>
      <w:r>
        <w:rPr>
          <w:lang w:val="fr-CH"/>
        </w:rPr>
        <w:tab/>
      </w:r>
      <w:r>
        <w:rPr>
          <w:lang w:val="fr-CH"/>
        </w:rPr>
        <w:tab/>
      </w:r>
      <w:r w:rsidR="004131D1" w:rsidRPr="00526D8E">
        <w:rPr>
          <w:lang w:val="fr-CH"/>
        </w:rPr>
        <w:t xml:space="preserve">Le </w:t>
      </w:r>
      <w:r w:rsidR="00A42622">
        <w:rPr>
          <w:lang w:val="fr-CH"/>
        </w:rPr>
        <w:t>produit intérieur brut</w:t>
      </w:r>
      <w:r w:rsidR="004131D1" w:rsidRPr="00526D8E">
        <w:rPr>
          <w:lang w:val="fr-CH"/>
        </w:rPr>
        <w:t xml:space="preserve"> (PIB)</w:t>
      </w:r>
    </w:p>
    <w:p w:rsidR="004131D1" w:rsidRPr="00526D8E" w:rsidRDefault="005F3BE2" w:rsidP="0033240B">
      <w:pPr>
        <w:pStyle w:val="SingleTxtG"/>
        <w:spacing w:after="100"/>
        <w:rPr>
          <w:lang w:val="fr-CH"/>
        </w:rPr>
      </w:pPr>
      <w:r>
        <w:rPr>
          <w:lang w:val="fr-CH"/>
        </w:rPr>
        <w:t>50.</w:t>
      </w:r>
      <w:r>
        <w:rPr>
          <w:lang w:val="fr-CH"/>
        </w:rPr>
        <w:tab/>
      </w:r>
      <w:r w:rsidR="004131D1" w:rsidRPr="00526D8E">
        <w:rPr>
          <w:lang w:val="fr-CH"/>
        </w:rPr>
        <w:t>En somme, l</w:t>
      </w:r>
      <w:r w:rsidR="00D331B6">
        <w:rPr>
          <w:lang w:val="fr-CH"/>
        </w:rPr>
        <w:t>’</w:t>
      </w:r>
      <w:r w:rsidR="004131D1" w:rsidRPr="00526D8E">
        <w:rPr>
          <w:lang w:val="fr-CH"/>
        </w:rPr>
        <w:t>environnement macroéconomique de Djibouti s</w:t>
      </w:r>
      <w:r w:rsidR="00D331B6">
        <w:rPr>
          <w:lang w:val="fr-CH"/>
        </w:rPr>
        <w:t>’</w:t>
      </w:r>
      <w:r w:rsidR="004131D1" w:rsidRPr="00526D8E">
        <w:rPr>
          <w:lang w:val="fr-CH"/>
        </w:rPr>
        <w:t>est amélioré de manière significative au cours de la dernière décennie. La croissance annuelle du PIB est passée d</w:t>
      </w:r>
      <w:r w:rsidR="00D331B6">
        <w:rPr>
          <w:lang w:val="fr-CH"/>
        </w:rPr>
        <w:t>’</w:t>
      </w:r>
      <w:r w:rsidR="004131D1" w:rsidRPr="00526D8E">
        <w:rPr>
          <w:lang w:val="fr-CH"/>
        </w:rPr>
        <w:t xml:space="preserve">une moyenne de 3 % entre 2001-2005, à 4,8 % en 2006, et à 5,9 % en 2007 et 2008. Selon le FMI, en 2008, le </w:t>
      </w:r>
      <w:r w:rsidR="00A42622">
        <w:rPr>
          <w:lang w:val="fr-CH"/>
        </w:rPr>
        <w:t>produit intérieur brut</w:t>
      </w:r>
      <w:r w:rsidR="004131D1" w:rsidRPr="00526D8E">
        <w:rPr>
          <w:lang w:val="fr-CH"/>
        </w:rPr>
        <w:t xml:space="preserve"> (PIB) est de 1 216 </w:t>
      </w:r>
      <w:r>
        <w:rPr>
          <w:lang w:val="fr-CH"/>
        </w:rPr>
        <w:t>dollars des États</w:t>
      </w:r>
      <w:r>
        <w:rPr>
          <w:lang w:val="fr-CH"/>
        </w:rPr>
        <w:noBreakHyphen/>
        <w:t xml:space="preserve">Unis </w:t>
      </w:r>
      <w:r w:rsidR="004131D1" w:rsidRPr="00526D8E">
        <w:rPr>
          <w:lang w:val="fr-CH"/>
        </w:rPr>
        <w:t>par tête d</w:t>
      </w:r>
      <w:r w:rsidR="00D331B6">
        <w:rPr>
          <w:lang w:val="fr-CH"/>
        </w:rPr>
        <w:t>’</w:t>
      </w:r>
      <w:r w:rsidR="004131D1" w:rsidRPr="00526D8E">
        <w:rPr>
          <w:lang w:val="fr-CH"/>
        </w:rPr>
        <w:t>habitant. Les prévisions de croissance pour la période 2009-2011 tablent pour un PIB autour de 7 %.</w:t>
      </w:r>
      <w:r w:rsidR="00145D95">
        <w:rPr>
          <w:lang w:val="fr-CH"/>
        </w:rPr>
        <w:t xml:space="preserve"> </w:t>
      </w:r>
    </w:p>
    <w:p w:rsidR="004131D1" w:rsidRPr="00526D8E" w:rsidRDefault="005F3BE2" w:rsidP="0033240B">
      <w:pPr>
        <w:pStyle w:val="SingleTxtG"/>
        <w:spacing w:after="100"/>
        <w:rPr>
          <w:lang w:val="fr-CH"/>
        </w:rPr>
      </w:pPr>
      <w:r>
        <w:rPr>
          <w:lang w:val="fr-CH"/>
        </w:rPr>
        <w:t>51.</w:t>
      </w:r>
      <w:r>
        <w:rPr>
          <w:lang w:val="fr-CH"/>
        </w:rPr>
        <w:tab/>
      </w:r>
      <w:r w:rsidR="004131D1" w:rsidRPr="00526D8E">
        <w:rPr>
          <w:lang w:val="fr-CH"/>
        </w:rPr>
        <w:t>Djibouti a bénéficié de nombreux investissements directs étrangers réalisés dans les secteurs portuaires, touristiques et de la construction. Un important programme d</w:t>
      </w:r>
      <w:r w:rsidR="00D331B6">
        <w:rPr>
          <w:lang w:val="fr-CH"/>
        </w:rPr>
        <w:t>’</w:t>
      </w:r>
      <w:r w:rsidR="004131D1" w:rsidRPr="00526D8E">
        <w:rPr>
          <w:lang w:val="fr-CH"/>
        </w:rPr>
        <w:t>investissements publics a été également mis en œuvre par le Gouvernement dans les</w:t>
      </w:r>
      <w:r w:rsidR="00145D95">
        <w:rPr>
          <w:lang w:val="fr-CH"/>
        </w:rPr>
        <w:t xml:space="preserve"> </w:t>
      </w:r>
      <w:r w:rsidR="004131D1" w:rsidRPr="00526D8E">
        <w:rPr>
          <w:lang w:val="fr-CH"/>
        </w:rPr>
        <w:t>secteurs sociaux.</w:t>
      </w:r>
    </w:p>
    <w:p w:rsidR="004131D1" w:rsidRPr="00526D8E" w:rsidRDefault="005F3BE2" w:rsidP="0033240B">
      <w:pPr>
        <w:pStyle w:val="SingleTxtG"/>
        <w:spacing w:after="100"/>
        <w:rPr>
          <w:lang w:val="fr-CH"/>
        </w:rPr>
      </w:pPr>
      <w:r>
        <w:rPr>
          <w:lang w:val="fr-CH"/>
        </w:rPr>
        <w:t>52.</w:t>
      </w:r>
      <w:r>
        <w:rPr>
          <w:lang w:val="fr-CH"/>
        </w:rPr>
        <w:tab/>
      </w:r>
      <w:r w:rsidR="004131D1" w:rsidRPr="00526D8E">
        <w:rPr>
          <w:lang w:val="fr-CH"/>
        </w:rPr>
        <w:t>Mais les avancées réalisées sur le plan économique restent entravées par des contraintes exogènes qui ont généré une inflation importante et affecté le pouvoir d</w:t>
      </w:r>
      <w:r w:rsidR="00D331B6">
        <w:rPr>
          <w:lang w:val="fr-CH"/>
        </w:rPr>
        <w:t>’</w:t>
      </w:r>
      <w:r w:rsidR="004131D1" w:rsidRPr="00526D8E">
        <w:rPr>
          <w:lang w:val="fr-CH"/>
        </w:rPr>
        <w:t>achat des ménages en 2008. Le rythme de l</w:t>
      </w:r>
      <w:r w:rsidR="00D331B6">
        <w:rPr>
          <w:lang w:val="fr-CH"/>
        </w:rPr>
        <w:t>’</w:t>
      </w:r>
      <w:r w:rsidR="004131D1" w:rsidRPr="00526D8E">
        <w:rPr>
          <w:lang w:val="fr-CH"/>
        </w:rPr>
        <w:t>inflation s</w:t>
      </w:r>
      <w:r w:rsidR="00D331B6">
        <w:rPr>
          <w:lang w:val="fr-CH"/>
        </w:rPr>
        <w:t>’</w:t>
      </w:r>
      <w:r w:rsidR="004131D1" w:rsidRPr="00526D8E">
        <w:rPr>
          <w:lang w:val="fr-CH"/>
        </w:rPr>
        <w:t>est accéléré pour atteindre 9,2 % en 2008, comparé à 8,2 % en 2007,</w:t>
      </w:r>
      <w:r w:rsidR="00145D95">
        <w:rPr>
          <w:lang w:val="fr-CH"/>
        </w:rPr>
        <w:t xml:space="preserve"> </w:t>
      </w:r>
      <w:r w:rsidR="004131D1" w:rsidRPr="00526D8E">
        <w:rPr>
          <w:lang w:val="fr-CH"/>
        </w:rPr>
        <w:t xml:space="preserve">à 3,5 % en 2006 et à moins de 2 % en 2004. </w:t>
      </w:r>
    </w:p>
    <w:p w:rsidR="004131D1" w:rsidRPr="00526D8E" w:rsidRDefault="00D9684B" w:rsidP="00D9684B">
      <w:pPr>
        <w:pStyle w:val="H23G"/>
        <w:rPr>
          <w:lang w:val="fr-CH"/>
        </w:rPr>
      </w:pPr>
      <w:r>
        <w:rPr>
          <w:lang w:val="fr-CH"/>
        </w:rPr>
        <w:tab/>
      </w:r>
      <w:r>
        <w:rPr>
          <w:lang w:val="fr-CH"/>
        </w:rPr>
        <w:tab/>
      </w:r>
      <w:r w:rsidR="004131D1" w:rsidRPr="00526D8E">
        <w:rPr>
          <w:lang w:val="fr-CH"/>
        </w:rPr>
        <w:t>La situation de l</w:t>
      </w:r>
      <w:r w:rsidR="00D331B6">
        <w:rPr>
          <w:lang w:val="fr-CH"/>
        </w:rPr>
        <w:t>’</w:t>
      </w:r>
      <w:r w:rsidR="004131D1" w:rsidRPr="00526D8E">
        <w:rPr>
          <w:lang w:val="fr-CH"/>
        </w:rPr>
        <w:t>endettement</w:t>
      </w:r>
    </w:p>
    <w:p w:rsidR="004131D1" w:rsidRPr="00526D8E" w:rsidRDefault="005F3BE2" w:rsidP="0033240B">
      <w:pPr>
        <w:pStyle w:val="SingleTxtG"/>
        <w:spacing w:after="100"/>
        <w:rPr>
          <w:iCs/>
          <w:lang w:val="fr-CH"/>
        </w:rPr>
      </w:pPr>
      <w:r>
        <w:rPr>
          <w:lang w:val="fr-CH"/>
        </w:rPr>
        <w:t>53.</w:t>
      </w:r>
      <w:r>
        <w:rPr>
          <w:lang w:val="fr-CH"/>
        </w:rPr>
        <w:tab/>
      </w:r>
      <w:r w:rsidR="004131D1" w:rsidRPr="00526D8E">
        <w:rPr>
          <w:lang w:val="fr-CH"/>
        </w:rPr>
        <w:t>Le cumul du service de la dette (extérieure directe et intérieure) s</w:t>
      </w:r>
      <w:r w:rsidR="00D331B6">
        <w:rPr>
          <w:lang w:val="fr-CH"/>
        </w:rPr>
        <w:t>’</w:t>
      </w:r>
      <w:r w:rsidR="004131D1" w:rsidRPr="00526D8E">
        <w:rPr>
          <w:lang w:val="fr-CH"/>
        </w:rPr>
        <w:t>est élevé en total à 2</w:t>
      </w:r>
      <w:r>
        <w:rPr>
          <w:lang w:val="fr-CH"/>
        </w:rPr>
        <w:t xml:space="preserve"> </w:t>
      </w:r>
      <w:r w:rsidR="004131D1" w:rsidRPr="00526D8E">
        <w:rPr>
          <w:lang w:val="fr-CH"/>
        </w:rPr>
        <w:t>136 millions D</w:t>
      </w:r>
      <w:r w:rsidR="00E62221">
        <w:rPr>
          <w:lang w:val="fr-CH"/>
        </w:rPr>
        <w:t>JF</w:t>
      </w:r>
      <w:r w:rsidR="004131D1" w:rsidRPr="00526D8E">
        <w:rPr>
          <w:lang w:val="fr-CH"/>
        </w:rPr>
        <w:t xml:space="preserve"> sur une projection initiale de 2 212 millions </w:t>
      </w:r>
      <w:r w:rsidR="00E62221">
        <w:rPr>
          <w:lang w:val="fr-CH"/>
        </w:rPr>
        <w:t xml:space="preserve">DJF </w:t>
      </w:r>
      <w:r w:rsidR="004131D1" w:rsidRPr="00526D8E">
        <w:rPr>
          <w:lang w:val="fr-CH"/>
        </w:rPr>
        <w:t>en 2008.</w:t>
      </w:r>
      <w:r w:rsidR="004131D1" w:rsidRPr="00526D8E">
        <w:rPr>
          <w:iCs/>
          <w:lang w:val="fr-CH"/>
        </w:rPr>
        <w:t xml:space="preserve"> La ventilation du service de la dette directe, par types de créanciers, met en exergue une prédominance de la dette multilatérale sur la dette bilatérale.</w:t>
      </w:r>
    </w:p>
    <w:p w:rsidR="004131D1" w:rsidRDefault="004131D1" w:rsidP="00D9684B">
      <w:pPr>
        <w:pStyle w:val="Heading1"/>
        <w:keepNext/>
        <w:keepLines/>
        <w:spacing w:after="80"/>
        <w:rPr>
          <w:b/>
          <w:lang w:val="fr-CH"/>
        </w:rPr>
      </w:pPr>
      <w:r w:rsidRPr="00526D8E">
        <w:rPr>
          <w:lang w:val="fr-CH"/>
        </w:rPr>
        <w:t>Tableau</w:t>
      </w:r>
      <w:r w:rsidR="009E5328">
        <w:rPr>
          <w:lang w:val="fr-CH"/>
        </w:rPr>
        <w:br/>
      </w:r>
      <w:r w:rsidRPr="009E5328">
        <w:rPr>
          <w:b/>
          <w:lang w:val="fr-CH"/>
        </w:rPr>
        <w:t xml:space="preserve">Ventilation de la dette bilatérale et la dette multilatérale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9E5328" w:rsidRPr="009E5328" w:rsidTr="009E5328">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00" w:lineRule="exact"/>
              <w:rPr>
                <w:i/>
                <w:sz w:val="16"/>
                <w:lang w:val="fr-CH"/>
              </w:rPr>
            </w:pPr>
            <w:r>
              <w:rPr>
                <w:i/>
                <w:sz w:val="16"/>
                <w:lang w:val="fr-CH"/>
              </w:rPr>
              <w:t>Dettes</w:t>
            </w:r>
          </w:p>
        </w:tc>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00" w:lineRule="exact"/>
              <w:jc w:val="right"/>
              <w:rPr>
                <w:i/>
                <w:sz w:val="16"/>
                <w:lang w:val="fr-CH"/>
              </w:rPr>
            </w:pPr>
            <w:r>
              <w:rPr>
                <w:i/>
                <w:sz w:val="16"/>
                <w:lang w:val="fr-CH"/>
              </w:rPr>
              <w:t>2007</w:t>
            </w:r>
          </w:p>
        </w:tc>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00" w:lineRule="exact"/>
              <w:jc w:val="right"/>
              <w:rPr>
                <w:i/>
                <w:sz w:val="16"/>
                <w:lang w:val="fr-CH"/>
              </w:rPr>
            </w:pPr>
            <w:r>
              <w:rPr>
                <w:i/>
                <w:sz w:val="16"/>
                <w:lang w:val="fr-CH"/>
              </w:rPr>
              <w:t>%</w:t>
            </w:r>
          </w:p>
        </w:tc>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00" w:lineRule="exact"/>
              <w:jc w:val="right"/>
              <w:rPr>
                <w:i/>
                <w:sz w:val="16"/>
                <w:lang w:val="fr-CH"/>
              </w:rPr>
            </w:pPr>
            <w:r>
              <w:rPr>
                <w:i/>
                <w:sz w:val="16"/>
                <w:lang w:val="fr-CH"/>
              </w:rPr>
              <w:t>2008</w:t>
            </w:r>
          </w:p>
        </w:tc>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00" w:lineRule="exact"/>
              <w:jc w:val="right"/>
              <w:rPr>
                <w:i/>
                <w:sz w:val="16"/>
                <w:lang w:val="fr-CH"/>
              </w:rPr>
            </w:pPr>
            <w:r>
              <w:rPr>
                <w:i/>
                <w:sz w:val="16"/>
                <w:lang w:val="fr-CH"/>
              </w:rPr>
              <w:t>%</w:t>
            </w:r>
          </w:p>
        </w:tc>
      </w:tr>
      <w:tr w:rsidR="009E5328" w:rsidTr="009E5328">
        <w:tc>
          <w:tcPr>
            <w:tcW w:w="1474" w:type="dxa"/>
            <w:tcBorders>
              <w:top w:val="single" w:sz="12" w:space="0" w:color="auto"/>
            </w:tcBorders>
            <w:shd w:val="clear" w:color="auto" w:fill="auto"/>
            <w:vAlign w:val="bottom"/>
          </w:tcPr>
          <w:p w:rsidR="009E5328" w:rsidRPr="009E5328" w:rsidRDefault="009E5328" w:rsidP="0033240B">
            <w:pPr>
              <w:spacing w:before="20" w:after="20" w:line="220" w:lineRule="exact"/>
              <w:rPr>
                <w:bCs/>
                <w:iCs/>
                <w:sz w:val="18"/>
                <w:szCs w:val="18"/>
                <w:lang w:val="fr-CH"/>
              </w:rPr>
            </w:pPr>
            <w:r w:rsidRPr="009E5328">
              <w:rPr>
                <w:bCs/>
                <w:iCs/>
                <w:sz w:val="18"/>
                <w:szCs w:val="18"/>
                <w:lang w:val="fr-CH"/>
              </w:rPr>
              <w:t>Multilatérales</w:t>
            </w:r>
          </w:p>
        </w:tc>
        <w:tc>
          <w:tcPr>
            <w:tcW w:w="1474" w:type="dxa"/>
            <w:tcBorders>
              <w:top w:val="single" w:sz="12" w:space="0" w:color="auto"/>
            </w:tcBorders>
            <w:shd w:val="clear" w:color="auto" w:fill="auto"/>
            <w:vAlign w:val="bottom"/>
          </w:tcPr>
          <w:p w:rsidR="009E5328" w:rsidRPr="009E5328" w:rsidRDefault="009E5328" w:rsidP="0033240B">
            <w:pPr>
              <w:spacing w:before="20" w:after="20" w:line="220" w:lineRule="exact"/>
              <w:jc w:val="right"/>
              <w:rPr>
                <w:bCs/>
                <w:iCs/>
                <w:sz w:val="18"/>
                <w:szCs w:val="18"/>
                <w:lang w:val="fr-CH"/>
              </w:rPr>
            </w:pPr>
            <w:r w:rsidRPr="009E5328">
              <w:rPr>
                <w:bCs/>
                <w:iCs/>
                <w:sz w:val="18"/>
                <w:szCs w:val="18"/>
                <w:lang w:val="fr-CH"/>
              </w:rPr>
              <w:t>1 420</w:t>
            </w:r>
          </w:p>
        </w:tc>
        <w:tc>
          <w:tcPr>
            <w:tcW w:w="1474" w:type="dxa"/>
            <w:tcBorders>
              <w:top w:val="single" w:sz="12" w:space="0" w:color="auto"/>
            </w:tcBorders>
            <w:shd w:val="clear" w:color="auto" w:fill="auto"/>
            <w:vAlign w:val="bottom"/>
          </w:tcPr>
          <w:p w:rsidR="009E5328" w:rsidRPr="009E5328" w:rsidRDefault="009E5328" w:rsidP="0033240B">
            <w:pPr>
              <w:spacing w:before="20" w:after="20" w:line="220" w:lineRule="exact"/>
              <w:jc w:val="right"/>
              <w:rPr>
                <w:bCs/>
                <w:iCs/>
                <w:sz w:val="18"/>
                <w:szCs w:val="18"/>
                <w:lang w:val="fr-CH"/>
              </w:rPr>
            </w:pPr>
            <w:r w:rsidRPr="009E5328">
              <w:rPr>
                <w:bCs/>
                <w:iCs/>
                <w:sz w:val="18"/>
                <w:szCs w:val="18"/>
                <w:lang w:val="fr-CH"/>
              </w:rPr>
              <w:t>80,5</w:t>
            </w:r>
          </w:p>
        </w:tc>
        <w:tc>
          <w:tcPr>
            <w:tcW w:w="1474" w:type="dxa"/>
            <w:tcBorders>
              <w:top w:val="single" w:sz="12" w:space="0" w:color="auto"/>
            </w:tcBorders>
            <w:shd w:val="clear" w:color="auto" w:fill="auto"/>
            <w:vAlign w:val="bottom"/>
          </w:tcPr>
          <w:p w:rsidR="009E5328" w:rsidRPr="009E5328" w:rsidRDefault="009E5328" w:rsidP="0033240B">
            <w:pPr>
              <w:spacing w:before="20" w:after="20" w:line="220" w:lineRule="exact"/>
              <w:jc w:val="right"/>
              <w:rPr>
                <w:bCs/>
                <w:iCs/>
                <w:sz w:val="18"/>
                <w:szCs w:val="18"/>
                <w:lang w:val="fr-CH"/>
              </w:rPr>
            </w:pPr>
            <w:r w:rsidRPr="009E5328">
              <w:rPr>
                <w:bCs/>
                <w:iCs/>
                <w:sz w:val="18"/>
                <w:szCs w:val="18"/>
                <w:lang w:val="fr-CH"/>
              </w:rPr>
              <w:t>1 355</w:t>
            </w:r>
          </w:p>
        </w:tc>
        <w:tc>
          <w:tcPr>
            <w:tcW w:w="1474" w:type="dxa"/>
            <w:tcBorders>
              <w:top w:val="single" w:sz="12" w:space="0" w:color="auto"/>
            </w:tcBorders>
            <w:shd w:val="clear" w:color="auto" w:fill="auto"/>
            <w:vAlign w:val="bottom"/>
          </w:tcPr>
          <w:p w:rsidR="009E5328" w:rsidRPr="009E5328" w:rsidRDefault="009E5328" w:rsidP="0033240B">
            <w:pPr>
              <w:spacing w:before="20" w:after="20" w:line="220" w:lineRule="exact"/>
              <w:jc w:val="right"/>
              <w:rPr>
                <w:bCs/>
                <w:iCs/>
                <w:sz w:val="18"/>
                <w:szCs w:val="18"/>
                <w:lang w:val="fr-CH"/>
              </w:rPr>
            </w:pPr>
            <w:r w:rsidRPr="009E5328">
              <w:rPr>
                <w:bCs/>
                <w:iCs/>
                <w:sz w:val="18"/>
                <w:szCs w:val="18"/>
                <w:lang w:val="fr-CH"/>
              </w:rPr>
              <w:t>77</w:t>
            </w:r>
          </w:p>
        </w:tc>
      </w:tr>
      <w:tr w:rsidR="009E5328" w:rsidTr="009E5328">
        <w:tc>
          <w:tcPr>
            <w:tcW w:w="1474" w:type="dxa"/>
            <w:tcBorders>
              <w:bottom w:val="single" w:sz="4" w:space="0" w:color="auto"/>
            </w:tcBorders>
            <w:shd w:val="clear" w:color="auto" w:fill="auto"/>
            <w:vAlign w:val="bottom"/>
          </w:tcPr>
          <w:p w:rsidR="009E5328" w:rsidRPr="009E5328" w:rsidRDefault="009E5328" w:rsidP="0033240B">
            <w:pPr>
              <w:spacing w:before="20" w:after="20" w:line="220" w:lineRule="exact"/>
              <w:rPr>
                <w:bCs/>
                <w:iCs/>
                <w:sz w:val="18"/>
                <w:szCs w:val="18"/>
                <w:lang w:val="fr-CH"/>
              </w:rPr>
            </w:pPr>
            <w:r w:rsidRPr="009E5328">
              <w:rPr>
                <w:bCs/>
                <w:iCs/>
                <w:sz w:val="18"/>
                <w:szCs w:val="18"/>
                <w:lang w:val="fr-CH"/>
              </w:rPr>
              <w:t>Bilatérales</w:t>
            </w:r>
          </w:p>
        </w:tc>
        <w:tc>
          <w:tcPr>
            <w:tcW w:w="1474" w:type="dxa"/>
            <w:tcBorders>
              <w:bottom w:val="single" w:sz="4" w:space="0" w:color="auto"/>
            </w:tcBorders>
            <w:shd w:val="clear" w:color="auto" w:fill="auto"/>
            <w:vAlign w:val="bottom"/>
          </w:tcPr>
          <w:p w:rsidR="009E5328" w:rsidRPr="009E5328" w:rsidRDefault="009E5328" w:rsidP="0033240B">
            <w:pPr>
              <w:spacing w:before="20" w:after="20" w:line="220" w:lineRule="exact"/>
              <w:jc w:val="right"/>
              <w:rPr>
                <w:bCs/>
                <w:iCs/>
                <w:sz w:val="18"/>
                <w:szCs w:val="18"/>
                <w:lang w:val="fr-CH"/>
              </w:rPr>
            </w:pPr>
            <w:r w:rsidRPr="009E5328">
              <w:rPr>
                <w:bCs/>
                <w:iCs/>
                <w:sz w:val="18"/>
                <w:szCs w:val="18"/>
                <w:lang w:val="fr-CH"/>
              </w:rPr>
              <w:t>345</w:t>
            </w:r>
          </w:p>
        </w:tc>
        <w:tc>
          <w:tcPr>
            <w:tcW w:w="1474" w:type="dxa"/>
            <w:tcBorders>
              <w:bottom w:val="single" w:sz="4" w:space="0" w:color="auto"/>
            </w:tcBorders>
            <w:shd w:val="clear" w:color="auto" w:fill="auto"/>
            <w:vAlign w:val="bottom"/>
          </w:tcPr>
          <w:p w:rsidR="009E5328" w:rsidRPr="009E5328" w:rsidRDefault="009E5328" w:rsidP="0033240B">
            <w:pPr>
              <w:spacing w:before="20" w:after="20" w:line="220" w:lineRule="exact"/>
              <w:jc w:val="right"/>
              <w:rPr>
                <w:bCs/>
                <w:iCs/>
                <w:sz w:val="18"/>
                <w:szCs w:val="18"/>
                <w:lang w:val="fr-CH"/>
              </w:rPr>
            </w:pPr>
            <w:r w:rsidRPr="009E5328">
              <w:rPr>
                <w:bCs/>
                <w:iCs/>
                <w:sz w:val="18"/>
                <w:szCs w:val="18"/>
                <w:lang w:val="fr-CH"/>
              </w:rPr>
              <w:t>19,5</w:t>
            </w:r>
          </w:p>
        </w:tc>
        <w:tc>
          <w:tcPr>
            <w:tcW w:w="1474" w:type="dxa"/>
            <w:tcBorders>
              <w:bottom w:val="single" w:sz="4" w:space="0" w:color="auto"/>
            </w:tcBorders>
            <w:shd w:val="clear" w:color="auto" w:fill="auto"/>
            <w:vAlign w:val="bottom"/>
          </w:tcPr>
          <w:p w:rsidR="009E5328" w:rsidRPr="009E5328" w:rsidRDefault="009E5328" w:rsidP="0033240B">
            <w:pPr>
              <w:spacing w:before="20" w:after="20" w:line="220" w:lineRule="exact"/>
              <w:jc w:val="right"/>
              <w:rPr>
                <w:bCs/>
                <w:iCs/>
                <w:sz w:val="18"/>
                <w:szCs w:val="18"/>
                <w:lang w:val="fr-CH"/>
              </w:rPr>
            </w:pPr>
            <w:r w:rsidRPr="009E5328">
              <w:rPr>
                <w:bCs/>
                <w:iCs/>
                <w:sz w:val="18"/>
                <w:szCs w:val="18"/>
                <w:lang w:val="fr-CH"/>
              </w:rPr>
              <w:t>404</w:t>
            </w:r>
          </w:p>
        </w:tc>
        <w:tc>
          <w:tcPr>
            <w:tcW w:w="1474" w:type="dxa"/>
            <w:tcBorders>
              <w:bottom w:val="single" w:sz="4" w:space="0" w:color="auto"/>
            </w:tcBorders>
            <w:shd w:val="clear" w:color="auto" w:fill="auto"/>
            <w:vAlign w:val="bottom"/>
          </w:tcPr>
          <w:p w:rsidR="009E5328" w:rsidRPr="009E5328" w:rsidRDefault="009E5328" w:rsidP="0033240B">
            <w:pPr>
              <w:spacing w:before="20" w:after="20" w:line="220" w:lineRule="exact"/>
              <w:jc w:val="right"/>
              <w:rPr>
                <w:bCs/>
                <w:iCs/>
                <w:sz w:val="18"/>
                <w:szCs w:val="18"/>
                <w:lang w:val="fr-CH"/>
              </w:rPr>
            </w:pPr>
            <w:r w:rsidRPr="009E5328">
              <w:rPr>
                <w:bCs/>
                <w:iCs/>
                <w:sz w:val="18"/>
                <w:szCs w:val="18"/>
                <w:lang w:val="fr-CH"/>
              </w:rPr>
              <w:t>23</w:t>
            </w:r>
          </w:p>
        </w:tc>
      </w:tr>
      <w:tr w:rsidR="009E5328" w:rsidTr="009E5328">
        <w:tc>
          <w:tcPr>
            <w:tcW w:w="1474" w:type="dxa"/>
            <w:tcBorders>
              <w:top w:val="single" w:sz="4" w:space="0" w:color="auto"/>
              <w:bottom w:val="single" w:sz="12" w:space="0" w:color="auto"/>
            </w:tcBorders>
            <w:shd w:val="clear" w:color="auto" w:fill="auto"/>
            <w:vAlign w:val="bottom"/>
          </w:tcPr>
          <w:p w:rsidR="009E5328" w:rsidRPr="009E5328" w:rsidRDefault="009E5328" w:rsidP="006C57A5">
            <w:pPr>
              <w:spacing w:before="60" w:after="60" w:line="220" w:lineRule="exact"/>
              <w:ind w:left="284"/>
              <w:rPr>
                <w:b/>
                <w:iCs/>
                <w:sz w:val="18"/>
                <w:szCs w:val="18"/>
                <w:lang w:val="fr-CH"/>
              </w:rPr>
            </w:pPr>
            <w:r w:rsidRPr="009E5328">
              <w:rPr>
                <w:b/>
                <w:iCs/>
                <w:sz w:val="18"/>
                <w:szCs w:val="18"/>
                <w:lang w:val="fr-CH"/>
              </w:rPr>
              <w:t>Total</w:t>
            </w:r>
          </w:p>
        </w:tc>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20" w:lineRule="exact"/>
              <w:jc w:val="right"/>
              <w:rPr>
                <w:b/>
                <w:iCs/>
                <w:sz w:val="18"/>
                <w:szCs w:val="18"/>
                <w:lang w:val="fr-CH"/>
              </w:rPr>
            </w:pPr>
            <w:r w:rsidRPr="009E5328">
              <w:rPr>
                <w:b/>
                <w:iCs/>
                <w:sz w:val="18"/>
                <w:szCs w:val="18"/>
                <w:lang w:val="fr-CH"/>
              </w:rPr>
              <w:t>1 765</w:t>
            </w:r>
          </w:p>
        </w:tc>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20" w:lineRule="exact"/>
              <w:jc w:val="right"/>
              <w:rPr>
                <w:b/>
                <w:iCs/>
                <w:sz w:val="18"/>
                <w:szCs w:val="18"/>
                <w:lang w:val="fr-CH"/>
              </w:rPr>
            </w:pPr>
            <w:r w:rsidRPr="009E5328">
              <w:rPr>
                <w:b/>
                <w:iCs/>
                <w:sz w:val="18"/>
                <w:szCs w:val="18"/>
                <w:lang w:val="fr-CH"/>
              </w:rPr>
              <w:t>100</w:t>
            </w:r>
          </w:p>
        </w:tc>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20" w:lineRule="exact"/>
              <w:jc w:val="right"/>
              <w:rPr>
                <w:b/>
                <w:iCs/>
                <w:sz w:val="18"/>
                <w:szCs w:val="18"/>
                <w:lang w:val="fr-CH"/>
              </w:rPr>
            </w:pPr>
            <w:r w:rsidRPr="009E5328">
              <w:rPr>
                <w:b/>
                <w:iCs/>
                <w:sz w:val="18"/>
                <w:szCs w:val="18"/>
                <w:lang w:val="fr-CH"/>
              </w:rPr>
              <w:t>1 759</w:t>
            </w:r>
          </w:p>
        </w:tc>
        <w:tc>
          <w:tcPr>
            <w:tcW w:w="1474" w:type="dxa"/>
            <w:tcBorders>
              <w:top w:val="single" w:sz="4" w:space="0" w:color="auto"/>
              <w:bottom w:val="single" w:sz="12" w:space="0" w:color="auto"/>
            </w:tcBorders>
            <w:shd w:val="clear" w:color="auto" w:fill="auto"/>
            <w:vAlign w:val="bottom"/>
          </w:tcPr>
          <w:p w:rsidR="009E5328" w:rsidRPr="009E5328" w:rsidRDefault="009E5328" w:rsidP="0033240B">
            <w:pPr>
              <w:spacing w:before="60" w:after="60" w:line="220" w:lineRule="exact"/>
              <w:jc w:val="right"/>
              <w:rPr>
                <w:sz w:val="18"/>
                <w:szCs w:val="18"/>
                <w:lang w:val="fr-CH"/>
              </w:rPr>
            </w:pPr>
            <w:r>
              <w:rPr>
                <w:sz w:val="18"/>
                <w:szCs w:val="18"/>
                <w:lang w:val="fr-CH"/>
              </w:rPr>
              <w:t>100</w:t>
            </w:r>
          </w:p>
        </w:tc>
      </w:tr>
    </w:tbl>
    <w:p w:rsidR="004131D1" w:rsidRDefault="009E5328" w:rsidP="009E5328">
      <w:pPr>
        <w:pStyle w:val="SingleTxtG"/>
        <w:spacing w:before="240"/>
        <w:rPr>
          <w:lang w:val="fr-CH"/>
        </w:rPr>
      </w:pPr>
      <w:r>
        <w:rPr>
          <w:lang w:val="fr-CH"/>
        </w:rPr>
        <w:t>54.</w:t>
      </w:r>
      <w:r>
        <w:rPr>
          <w:lang w:val="fr-CH"/>
        </w:rPr>
        <w:tab/>
      </w:r>
      <w:r w:rsidR="004131D1" w:rsidRPr="00526D8E">
        <w:rPr>
          <w:lang w:val="fr-CH"/>
        </w:rPr>
        <w:t>Les impacts de la crise financière mondiale sur le secteur financier du pays ne sont pas perceptibles à ce jour, du fait de la faible bancarisation de l</w:t>
      </w:r>
      <w:r w:rsidR="00D331B6">
        <w:rPr>
          <w:lang w:val="fr-CH"/>
        </w:rPr>
        <w:t>’</w:t>
      </w:r>
      <w:r w:rsidR="004131D1" w:rsidRPr="00526D8E">
        <w:rPr>
          <w:lang w:val="fr-CH"/>
        </w:rPr>
        <w:t>économie et de la solidité financière des banques présentes à Djibouti, mais le risque est toujours présent d</w:t>
      </w:r>
      <w:r w:rsidR="00D331B6">
        <w:rPr>
          <w:lang w:val="fr-CH"/>
        </w:rPr>
        <w:t>’</w:t>
      </w:r>
      <w:r w:rsidR="004131D1" w:rsidRPr="00526D8E">
        <w:rPr>
          <w:lang w:val="fr-CH"/>
        </w:rPr>
        <w:t>assister progressivement à une contraction des financements extérieurs.</w:t>
      </w:r>
    </w:p>
    <w:p w:rsidR="00590704" w:rsidRPr="00950134" w:rsidRDefault="004131D1" w:rsidP="00B74F4C">
      <w:pPr>
        <w:pStyle w:val="Heading1"/>
        <w:keepNext/>
        <w:keepLines/>
        <w:spacing w:after="80"/>
        <w:rPr>
          <w:b/>
          <w:lang w:val="fr-CH"/>
        </w:rPr>
      </w:pPr>
      <w:r w:rsidRPr="00590704">
        <w:rPr>
          <w:lang w:val="fr-CH"/>
        </w:rPr>
        <w:t>Tableau</w:t>
      </w:r>
      <w:r w:rsidR="00590704">
        <w:rPr>
          <w:lang w:val="fr-CH"/>
        </w:rPr>
        <w:br/>
      </w:r>
      <w:r w:rsidRPr="00950134">
        <w:rPr>
          <w:b/>
          <w:lang w:val="fr-CH"/>
        </w:rPr>
        <w:t>Évolution des indicateurs socioéconomiques entre 2002 et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18"/>
        <w:gridCol w:w="1526"/>
        <w:gridCol w:w="1526"/>
      </w:tblGrid>
      <w:tr w:rsidR="00590704" w:rsidRPr="00590704" w:rsidTr="00D9373A">
        <w:trPr>
          <w:tblHeader/>
        </w:trPr>
        <w:tc>
          <w:tcPr>
            <w:tcW w:w="4318" w:type="dxa"/>
            <w:tcBorders>
              <w:top w:val="single" w:sz="4" w:space="0" w:color="auto"/>
              <w:bottom w:val="single" w:sz="12" w:space="0" w:color="auto"/>
            </w:tcBorders>
            <w:shd w:val="clear" w:color="auto" w:fill="auto"/>
            <w:vAlign w:val="bottom"/>
          </w:tcPr>
          <w:p w:rsidR="00590704" w:rsidRPr="00590704" w:rsidRDefault="00590704" w:rsidP="00950134">
            <w:pPr>
              <w:spacing w:before="80" w:after="80" w:line="200" w:lineRule="exact"/>
              <w:ind w:right="113"/>
              <w:rPr>
                <w:i/>
                <w:sz w:val="16"/>
              </w:rPr>
            </w:pPr>
            <w:r>
              <w:rPr>
                <w:i/>
                <w:sz w:val="16"/>
              </w:rPr>
              <w:t>Indicateurs socioéconomiques</w:t>
            </w:r>
          </w:p>
        </w:tc>
        <w:tc>
          <w:tcPr>
            <w:tcW w:w="1526" w:type="dxa"/>
            <w:tcBorders>
              <w:top w:val="single" w:sz="4" w:space="0" w:color="auto"/>
              <w:bottom w:val="single" w:sz="12" w:space="0" w:color="auto"/>
            </w:tcBorders>
            <w:shd w:val="clear" w:color="auto" w:fill="auto"/>
            <w:vAlign w:val="bottom"/>
          </w:tcPr>
          <w:p w:rsidR="00590704" w:rsidRPr="00590704" w:rsidRDefault="00590704" w:rsidP="00950134">
            <w:pPr>
              <w:spacing w:before="80" w:after="80" w:line="200" w:lineRule="exact"/>
              <w:ind w:right="113"/>
              <w:jc w:val="right"/>
              <w:rPr>
                <w:i/>
                <w:sz w:val="16"/>
              </w:rPr>
            </w:pPr>
            <w:r>
              <w:rPr>
                <w:i/>
                <w:sz w:val="16"/>
              </w:rPr>
              <w:t>2002</w:t>
            </w:r>
          </w:p>
        </w:tc>
        <w:tc>
          <w:tcPr>
            <w:tcW w:w="1526" w:type="dxa"/>
            <w:tcBorders>
              <w:top w:val="single" w:sz="4" w:space="0" w:color="auto"/>
              <w:bottom w:val="single" w:sz="12" w:space="0" w:color="auto"/>
            </w:tcBorders>
            <w:shd w:val="clear" w:color="auto" w:fill="auto"/>
            <w:vAlign w:val="bottom"/>
          </w:tcPr>
          <w:p w:rsidR="00590704" w:rsidRPr="00590704" w:rsidRDefault="00590704" w:rsidP="00950134">
            <w:pPr>
              <w:spacing w:before="80" w:after="80" w:line="200" w:lineRule="exact"/>
              <w:ind w:right="113"/>
              <w:jc w:val="right"/>
              <w:rPr>
                <w:i/>
                <w:sz w:val="16"/>
              </w:rPr>
            </w:pPr>
            <w:r>
              <w:rPr>
                <w:i/>
                <w:sz w:val="16"/>
              </w:rPr>
              <w:t>2006</w:t>
            </w:r>
          </w:p>
        </w:tc>
      </w:tr>
      <w:tr w:rsidR="0033240B" w:rsidRPr="00590704" w:rsidTr="0033240B">
        <w:trPr>
          <w:trHeight w:hRule="exact" w:val="312"/>
        </w:trPr>
        <w:tc>
          <w:tcPr>
            <w:tcW w:w="4318" w:type="dxa"/>
            <w:tcBorders>
              <w:top w:val="single" w:sz="12" w:space="0" w:color="auto"/>
            </w:tcBorders>
            <w:shd w:val="clear" w:color="auto" w:fill="auto"/>
          </w:tcPr>
          <w:p w:rsidR="0033240B" w:rsidRPr="00590704" w:rsidRDefault="0033240B" w:rsidP="009271C3">
            <w:pPr>
              <w:spacing w:before="40" w:after="40" w:line="220" w:lineRule="exact"/>
              <w:ind w:right="113"/>
              <w:rPr>
                <w:sz w:val="18"/>
                <w:szCs w:val="18"/>
                <w:lang w:val="fr-CH"/>
              </w:rPr>
            </w:pPr>
            <w:r w:rsidRPr="00590704">
              <w:rPr>
                <w:sz w:val="18"/>
                <w:szCs w:val="18"/>
                <w:lang w:val="fr-CH"/>
              </w:rPr>
              <w:t>Population (en milliers d</w:t>
            </w:r>
            <w:r w:rsidR="00D331B6">
              <w:rPr>
                <w:sz w:val="18"/>
                <w:szCs w:val="18"/>
                <w:lang w:val="fr-CH"/>
              </w:rPr>
              <w:t>’</w:t>
            </w:r>
            <w:r w:rsidRPr="00590704">
              <w:rPr>
                <w:sz w:val="18"/>
                <w:szCs w:val="18"/>
                <w:lang w:val="fr-CH"/>
              </w:rPr>
              <w:t>habitants)</w:t>
            </w:r>
          </w:p>
        </w:tc>
        <w:tc>
          <w:tcPr>
            <w:tcW w:w="1526" w:type="dxa"/>
            <w:tcBorders>
              <w:top w:val="single" w:sz="12" w:space="0" w:color="auto"/>
            </w:tcBorders>
            <w:shd w:val="clear" w:color="auto" w:fill="auto"/>
          </w:tcPr>
          <w:p w:rsidR="0033240B" w:rsidRPr="0033240B" w:rsidRDefault="0033240B" w:rsidP="009271C3">
            <w:pPr>
              <w:spacing w:before="40" w:after="40" w:line="220" w:lineRule="exact"/>
              <w:ind w:right="113"/>
              <w:jc w:val="right"/>
              <w:rPr>
                <w:sz w:val="18"/>
                <w:szCs w:val="18"/>
                <w:lang w:val="fr-CH"/>
              </w:rPr>
            </w:pPr>
            <w:r w:rsidRPr="0033240B">
              <w:rPr>
                <w:sz w:val="18"/>
                <w:szCs w:val="18"/>
                <w:lang w:val="fr-CH"/>
              </w:rPr>
              <w:t xml:space="preserve">632 000 </w:t>
            </w:r>
          </w:p>
        </w:tc>
        <w:tc>
          <w:tcPr>
            <w:tcW w:w="1526" w:type="dxa"/>
            <w:tcBorders>
              <w:top w:val="single" w:sz="12" w:space="0" w:color="auto"/>
            </w:tcBorders>
            <w:shd w:val="clear" w:color="auto" w:fill="auto"/>
          </w:tcPr>
          <w:p w:rsidR="0033240B" w:rsidRPr="0033240B" w:rsidRDefault="0033240B" w:rsidP="009271C3">
            <w:pPr>
              <w:spacing w:before="40" w:after="40" w:line="220" w:lineRule="exact"/>
              <w:ind w:right="113"/>
              <w:jc w:val="right"/>
              <w:rPr>
                <w:sz w:val="18"/>
                <w:szCs w:val="18"/>
                <w:lang w:val="fr-CH"/>
              </w:rPr>
            </w:pPr>
            <w:r w:rsidRPr="0033240B">
              <w:rPr>
                <w:sz w:val="18"/>
                <w:szCs w:val="18"/>
                <w:lang w:val="fr-CH"/>
              </w:rPr>
              <w:t xml:space="preserve">ND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ind w:right="113"/>
              <w:rPr>
                <w:sz w:val="18"/>
                <w:szCs w:val="18"/>
                <w:lang w:val="fr-CH"/>
              </w:rPr>
            </w:pPr>
            <w:r w:rsidRPr="00590704">
              <w:rPr>
                <w:sz w:val="18"/>
                <w:szCs w:val="18"/>
                <w:lang w:val="fr-CH"/>
              </w:rPr>
              <w:t>Taux d</w:t>
            </w:r>
            <w:r w:rsidR="00D331B6">
              <w:rPr>
                <w:sz w:val="18"/>
                <w:szCs w:val="18"/>
                <w:lang w:val="fr-CH"/>
              </w:rPr>
              <w:t>’</w:t>
            </w:r>
            <w:r w:rsidRPr="00590704">
              <w:rPr>
                <w:sz w:val="18"/>
                <w:szCs w:val="18"/>
                <w:lang w:val="fr-CH"/>
              </w:rPr>
              <w:t xml:space="preserve">accroissement de la population </w:t>
            </w:r>
          </w:p>
        </w:tc>
        <w:tc>
          <w:tcPr>
            <w:tcW w:w="1526" w:type="dxa"/>
            <w:shd w:val="clear" w:color="auto" w:fill="auto"/>
          </w:tcPr>
          <w:p w:rsidR="0033240B" w:rsidRPr="0033240B" w:rsidRDefault="0033240B" w:rsidP="009271C3">
            <w:pPr>
              <w:spacing w:before="40" w:after="40" w:line="220" w:lineRule="exact"/>
              <w:ind w:right="113"/>
              <w:jc w:val="right"/>
              <w:rPr>
                <w:sz w:val="18"/>
                <w:szCs w:val="18"/>
                <w:lang w:val="fr-CH"/>
              </w:rPr>
            </w:pPr>
            <w:r w:rsidRPr="0033240B">
              <w:rPr>
                <w:sz w:val="18"/>
                <w:szCs w:val="18"/>
                <w:lang w:val="fr-CH"/>
              </w:rPr>
              <w:t>2,8</w:t>
            </w:r>
          </w:p>
        </w:tc>
        <w:tc>
          <w:tcPr>
            <w:tcW w:w="1526" w:type="dxa"/>
            <w:shd w:val="clear" w:color="auto" w:fill="auto"/>
          </w:tcPr>
          <w:p w:rsidR="0033240B" w:rsidRPr="0033240B" w:rsidRDefault="0033240B" w:rsidP="009271C3">
            <w:pPr>
              <w:spacing w:before="40" w:after="40" w:line="220" w:lineRule="exact"/>
              <w:ind w:right="113"/>
              <w:jc w:val="right"/>
              <w:rPr>
                <w:sz w:val="18"/>
                <w:szCs w:val="18"/>
                <w:lang w:val="fr-CH"/>
              </w:rPr>
            </w:pPr>
            <w:r w:rsidRPr="0033240B">
              <w:rPr>
                <w:sz w:val="18"/>
                <w:szCs w:val="18"/>
                <w:lang w:val="fr-CH"/>
              </w:rPr>
              <w:t>ND</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 xml:space="preserve">Population urbaine de Djibouti-ville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81,1 %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83,6 %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 xml:space="preserve">Population de moins de 20 ans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49,5</w:t>
            </w:r>
            <w:r w:rsidR="00A219F7">
              <w:rPr>
                <w:sz w:val="18"/>
                <w:szCs w:val="18"/>
                <w:lang w:val="fr-CH"/>
              </w:rPr>
              <w:t xml:space="preserve">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45,3 %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Population entre 20 et 64 ans</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46,8</w:t>
            </w:r>
            <w:r w:rsidR="00A219F7">
              <w:rPr>
                <w:sz w:val="18"/>
                <w:szCs w:val="18"/>
                <w:lang w:val="fr-CH"/>
              </w:rPr>
              <w:t xml:space="preserve">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51,4 %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 xml:space="preserve">Population de 65 ans et plus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2,8</w:t>
            </w:r>
            <w:r w:rsidR="00A219F7">
              <w:rPr>
                <w:sz w:val="18"/>
                <w:szCs w:val="18"/>
                <w:lang w:val="fr-CH"/>
              </w:rPr>
              <w:t xml:space="preserve">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2,1 %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Densité (habitants/km</w:t>
            </w:r>
            <w:r w:rsidRPr="00590704">
              <w:rPr>
                <w:sz w:val="18"/>
                <w:szCs w:val="18"/>
                <w:vertAlign w:val="superscript"/>
                <w:lang w:val="fr-CH"/>
              </w:rPr>
              <w:t>2</w:t>
            </w:r>
            <w:r w:rsidRPr="00590704">
              <w:rPr>
                <w:sz w:val="18"/>
                <w:szCs w:val="18"/>
                <w:lang w:val="fr-CH"/>
              </w:rPr>
              <w:t>)</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27,7</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Indice du développement humain (IDH)</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0,490</w:t>
            </w:r>
            <w:r w:rsidRPr="00A219F7">
              <w:rPr>
                <w:i/>
                <w:sz w:val="18"/>
                <w:szCs w:val="18"/>
                <w:vertAlign w:val="superscript"/>
                <w:lang w:val="fr-CH"/>
              </w:rPr>
              <w:t>1</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0,494</w:t>
            </w:r>
            <w:r w:rsidRPr="00A219F7">
              <w:rPr>
                <w:i/>
                <w:sz w:val="18"/>
                <w:szCs w:val="18"/>
                <w:vertAlign w:val="superscript"/>
                <w:lang w:val="fr-CH"/>
              </w:rPr>
              <w:t>2</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Classement selon IDH sur 177 pays</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155</w:t>
            </w:r>
            <w:r w:rsidRPr="0033240B">
              <w:rPr>
                <w:sz w:val="18"/>
                <w:szCs w:val="18"/>
                <w:vertAlign w:val="superscript"/>
                <w:lang w:val="fr-CH"/>
              </w:rPr>
              <w:t>e</w:t>
            </w:r>
            <w:r w:rsidR="00EC6B41">
              <w:rPr>
                <w:sz w:val="18"/>
                <w:szCs w:val="18"/>
                <w:vertAlign w:val="superscript"/>
                <w:lang w:val="fr-CH"/>
              </w:rPr>
              <w:t xml:space="preserve"> </w:t>
            </w:r>
            <w:r w:rsidRPr="00EC6B41">
              <w:rPr>
                <w:i/>
                <w:sz w:val="18"/>
                <w:szCs w:val="18"/>
                <w:vertAlign w:val="superscript"/>
                <w:lang w:val="fr-CH"/>
              </w:rPr>
              <w:t>1</w:t>
            </w:r>
            <w:r w:rsidRPr="0033240B">
              <w:rPr>
                <w:sz w:val="18"/>
                <w:szCs w:val="18"/>
                <w:lang w:val="fr-CH"/>
              </w:rPr>
              <w:t xml:space="preserve">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148</w:t>
            </w:r>
            <w:r w:rsidRPr="0033240B">
              <w:rPr>
                <w:sz w:val="18"/>
                <w:szCs w:val="18"/>
                <w:vertAlign w:val="superscript"/>
                <w:lang w:val="fr-CH"/>
              </w:rPr>
              <w:t>e</w:t>
            </w:r>
            <w:r w:rsidRPr="0033240B">
              <w:rPr>
                <w:sz w:val="18"/>
                <w:szCs w:val="18"/>
                <w:lang w:val="fr-CH"/>
              </w:rPr>
              <w:t xml:space="preserve"> </w:t>
            </w:r>
            <w:r w:rsidRPr="00EC6B41">
              <w:rPr>
                <w:i/>
                <w:sz w:val="18"/>
                <w:szCs w:val="18"/>
                <w:vertAlign w:val="superscript"/>
                <w:lang w:val="fr-CH"/>
              </w:rPr>
              <w:t>2</w:t>
            </w:r>
            <w:r w:rsidRPr="0033240B">
              <w:rPr>
                <w:sz w:val="18"/>
                <w:szCs w:val="18"/>
                <w:vertAlign w:val="superscript"/>
                <w:lang w:val="fr-CH"/>
              </w:rPr>
              <w:t xml:space="preserve">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Espérance de vie à la naissance</w:t>
            </w:r>
            <w:r w:rsidR="00161194">
              <w:rPr>
                <w:sz w:val="18"/>
                <w:szCs w:val="18"/>
                <w:lang w:val="fr-CH"/>
              </w:rPr>
              <w:t xml:space="preserve">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47,0</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Accès aux sources d</w:t>
            </w:r>
            <w:r w:rsidR="00D331B6">
              <w:rPr>
                <w:sz w:val="18"/>
                <w:szCs w:val="18"/>
                <w:lang w:val="fr-CH"/>
              </w:rPr>
              <w:t>’</w:t>
            </w:r>
            <w:r w:rsidRPr="00590704">
              <w:rPr>
                <w:sz w:val="18"/>
                <w:szCs w:val="18"/>
                <w:lang w:val="fr-CH"/>
              </w:rPr>
              <w:t xml:space="preserve">eau potable améliorées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91,2</w:t>
            </w:r>
            <w:r w:rsidR="00A219F7">
              <w:rPr>
                <w:sz w:val="18"/>
                <w:szCs w:val="18"/>
                <w:lang w:val="fr-CH"/>
              </w:rPr>
              <w:t xml:space="preserve">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93,5</w:t>
            </w:r>
            <w:r w:rsidR="00A219F7">
              <w:rPr>
                <w:sz w:val="18"/>
                <w:szCs w:val="18"/>
                <w:lang w:val="fr-CH"/>
              </w:rPr>
              <w:t xml:space="preserve">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Utilisation d</w:t>
            </w:r>
            <w:r w:rsidR="00D331B6">
              <w:rPr>
                <w:sz w:val="18"/>
                <w:szCs w:val="18"/>
                <w:lang w:val="fr-CH"/>
              </w:rPr>
              <w:t>’</w:t>
            </w:r>
            <w:r w:rsidRPr="00590704">
              <w:rPr>
                <w:sz w:val="18"/>
                <w:szCs w:val="18"/>
                <w:lang w:val="fr-CH"/>
              </w:rPr>
              <w:t>installations sanitaires améliorées</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67</w:t>
            </w:r>
            <w:r w:rsidR="00A219F7">
              <w:rPr>
                <w:sz w:val="18"/>
                <w:szCs w:val="18"/>
                <w:lang w:val="fr-CH"/>
              </w:rPr>
              <w:t xml:space="preserve">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Taux de mortalité néonatale (pour mille naissances)</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 xml:space="preserve">50,8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Taux de mortalité infantile (pour mille naissances)</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103,0</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67</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Taux de mortalité infanto-juvénile (pour mille naissances)</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129,1</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94</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 xml:space="preserve">Taux de mortalité maternelle (pour cent mille naissances)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 xml:space="preserve"> 546</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 xml:space="preserve">Indice synthétique de fécondité (ISF) </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4,2</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Taux net de scolarisation préscolaire</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13,5 %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Préparation à l</w:t>
            </w:r>
            <w:r w:rsidR="00D331B6">
              <w:rPr>
                <w:sz w:val="18"/>
                <w:szCs w:val="18"/>
                <w:lang w:val="fr-CH"/>
              </w:rPr>
              <w:t>’</w:t>
            </w:r>
            <w:r w:rsidRPr="00590704">
              <w:rPr>
                <w:sz w:val="18"/>
                <w:szCs w:val="18"/>
                <w:lang w:val="fr-CH"/>
              </w:rPr>
              <w:t>école primaire</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11,2 %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Taux d</w:t>
            </w:r>
            <w:r w:rsidR="00D331B6">
              <w:rPr>
                <w:sz w:val="18"/>
                <w:szCs w:val="18"/>
                <w:lang w:val="fr-CH"/>
              </w:rPr>
              <w:t>’</w:t>
            </w:r>
            <w:r w:rsidRPr="00590704">
              <w:rPr>
                <w:sz w:val="18"/>
                <w:szCs w:val="18"/>
                <w:lang w:val="fr-CH"/>
              </w:rPr>
              <w:t>admission à l</w:t>
            </w:r>
            <w:r w:rsidR="00D331B6">
              <w:rPr>
                <w:sz w:val="18"/>
                <w:szCs w:val="18"/>
                <w:lang w:val="fr-CH"/>
              </w:rPr>
              <w:t>’</w:t>
            </w:r>
            <w:r w:rsidRPr="00590704">
              <w:rPr>
                <w:sz w:val="18"/>
                <w:szCs w:val="18"/>
                <w:lang w:val="fr-CH"/>
              </w:rPr>
              <w:t>école primaire</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63,7 %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Enfants atteignant la 5</w:t>
            </w:r>
            <w:r w:rsidRPr="00590704">
              <w:rPr>
                <w:sz w:val="18"/>
                <w:szCs w:val="18"/>
                <w:vertAlign w:val="superscript"/>
                <w:lang w:val="fr-CH"/>
              </w:rPr>
              <w:t>e</w:t>
            </w:r>
            <w:r w:rsidRPr="00590704">
              <w:rPr>
                <w:sz w:val="18"/>
                <w:szCs w:val="18"/>
                <w:lang w:val="fr-CH"/>
              </w:rPr>
              <w:t xml:space="preserve"> année (fin de cycle primaire)</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ND</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95,5 %</w:t>
            </w:r>
          </w:p>
        </w:tc>
      </w:tr>
      <w:tr w:rsidR="0033240B" w:rsidRPr="00590704" w:rsidTr="0033240B">
        <w:trPr>
          <w:trHeight w:hRule="exact" w:val="312"/>
        </w:trPr>
        <w:tc>
          <w:tcPr>
            <w:tcW w:w="4318" w:type="dxa"/>
            <w:shd w:val="clear" w:color="auto" w:fill="auto"/>
          </w:tcPr>
          <w:p w:rsidR="0033240B" w:rsidRPr="00590704" w:rsidRDefault="0033240B" w:rsidP="009271C3">
            <w:pPr>
              <w:spacing w:before="40" w:after="40" w:line="220" w:lineRule="exact"/>
              <w:rPr>
                <w:sz w:val="18"/>
                <w:szCs w:val="18"/>
                <w:lang w:val="fr-CH"/>
              </w:rPr>
            </w:pPr>
            <w:r w:rsidRPr="00590704">
              <w:rPr>
                <w:sz w:val="18"/>
                <w:szCs w:val="18"/>
                <w:lang w:val="fr-CH"/>
              </w:rPr>
              <w:t>Taux de scolarisation primaire</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74,4 % (TBS)</w:t>
            </w:r>
          </w:p>
        </w:tc>
        <w:tc>
          <w:tcPr>
            <w:tcW w:w="1526" w:type="dxa"/>
            <w:shd w:val="clear" w:color="auto" w:fill="auto"/>
          </w:tcPr>
          <w:p w:rsidR="0033240B" w:rsidRPr="0033240B" w:rsidRDefault="0033240B" w:rsidP="009271C3">
            <w:pPr>
              <w:spacing w:before="40" w:after="40" w:line="220" w:lineRule="exact"/>
              <w:jc w:val="right"/>
              <w:rPr>
                <w:sz w:val="18"/>
                <w:szCs w:val="18"/>
                <w:lang w:val="fr-CH"/>
              </w:rPr>
            </w:pPr>
            <w:r w:rsidRPr="0033240B">
              <w:rPr>
                <w:sz w:val="18"/>
                <w:szCs w:val="18"/>
                <w:lang w:val="fr-CH"/>
              </w:rPr>
              <w:t>66,2 % (TNS)</w:t>
            </w:r>
          </w:p>
        </w:tc>
      </w:tr>
      <w:tr w:rsidR="0033240B" w:rsidRPr="00590704" w:rsidTr="0033240B">
        <w:trPr>
          <w:trHeight w:hRule="exact" w:val="312"/>
        </w:trPr>
        <w:tc>
          <w:tcPr>
            <w:tcW w:w="4318" w:type="dxa"/>
            <w:shd w:val="clear" w:color="auto" w:fill="auto"/>
          </w:tcPr>
          <w:p w:rsidR="0033240B" w:rsidRPr="00590704" w:rsidRDefault="0033240B" w:rsidP="00891F37">
            <w:pPr>
              <w:keepNext/>
              <w:spacing w:before="40" w:after="40" w:line="220" w:lineRule="exact"/>
              <w:rPr>
                <w:sz w:val="18"/>
                <w:szCs w:val="18"/>
                <w:lang w:val="fr-CH"/>
              </w:rPr>
            </w:pPr>
            <w:r w:rsidRPr="00590704">
              <w:rPr>
                <w:sz w:val="18"/>
                <w:szCs w:val="18"/>
                <w:lang w:val="fr-CH"/>
              </w:rPr>
              <w:t>Taux de scolarisation secondaire</w:t>
            </w:r>
          </w:p>
        </w:tc>
        <w:tc>
          <w:tcPr>
            <w:tcW w:w="1526" w:type="dxa"/>
            <w:shd w:val="clear" w:color="auto" w:fill="auto"/>
          </w:tcPr>
          <w:p w:rsidR="0033240B" w:rsidRPr="0033240B" w:rsidRDefault="0033240B" w:rsidP="00891F37">
            <w:pPr>
              <w:keepNext/>
              <w:spacing w:before="40" w:after="40" w:line="220" w:lineRule="exact"/>
              <w:jc w:val="right"/>
              <w:rPr>
                <w:sz w:val="18"/>
                <w:szCs w:val="18"/>
                <w:lang w:val="fr-CH"/>
              </w:rPr>
            </w:pPr>
          </w:p>
        </w:tc>
        <w:tc>
          <w:tcPr>
            <w:tcW w:w="1526" w:type="dxa"/>
            <w:shd w:val="clear" w:color="auto" w:fill="auto"/>
          </w:tcPr>
          <w:p w:rsidR="0033240B" w:rsidRPr="0033240B" w:rsidRDefault="0033240B" w:rsidP="00891F37">
            <w:pPr>
              <w:keepNext/>
              <w:spacing w:before="40" w:after="40" w:line="220" w:lineRule="exact"/>
              <w:jc w:val="right"/>
              <w:rPr>
                <w:sz w:val="18"/>
                <w:szCs w:val="18"/>
                <w:lang w:val="fr-CH"/>
              </w:rPr>
            </w:pPr>
          </w:p>
        </w:tc>
      </w:tr>
      <w:tr w:rsidR="0033240B" w:rsidRPr="00590704" w:rsidTr="0033240B">
        <w:trPr>
          <w:trHeight w:hRule="exact" w:val="312"/>
        </w:trPr>
        <w:tc>
          <w:tcPr>
            <w:tcW w:w="4318" w:type="dxa"/>
            <w:shd w:val="clear" w:color="auto" w:fill="auto"/>
          </w:tcPr>
          <w:p w:rsidR="0033240B" w:rsidRPr="00590704" w:rsidRDefault="0033240B" w:rsidP="00D9373A">
            <w:pPr>
              <w:keepNext/>
              <w:keepLines/>
              <w:spacing w:before="40" w:after="40" w:line="220" w:lineRule="exact"/>
              <w:rPr>
                <w:sz w:val="18"/>
                <w:szCs w:val="18"/>
                <w:lang w:val="fr-CH"/>
              </w:rPr>
            </w:pPr>
            <w:r w:rsidRPr="00590704">
              <w:rPr>
                <w:sz w:val="18"/>
                <w:szCs w:val="18"/>
                <w:lang w:val="fr-CH"/>
              </w:rPr>
              <w:t>Ratio filles/garçons dans l</w:t>
            </w:r>
            <w:r w:rsidR="00D331B6">
              <w:rPr>
                <w:sz w:val="18"/>
                <w:szCs w:val="18"/>
                <w:lang w:val="fr-CH"/>
              </w:rPr>
              <w:t>’</w:t>
            </w:r>
            <w:r w:rsidRPr="00590704">
              <w:rPr>
                <w:sz w:val="18"/>
                <w:szCs w:val="18"/>
                <w:lang w:val="fr-CH"/>
              </w:rPr>
              <w:t>enseignement secondaire</w:t>
            </w:r>
          </w:p>
        </w:tc>
        <w:tc>
          <w:tcPr>
            <w:tcW w:w="1526" w:type="dxa"/>
            <w:shd w:val="clear" w:color="auto" w:fill="auto"/>
          </w:tcPr>
          <w:p w:rsidR="0033240B" w:rsidRPr="0033240B" w:rsidRDefault="0033240B" w:rsidP="00D9373A">
            <w:pPr>
              <w:keepNext/>
              <w:keepLines/>
              <w:spacing w:before="40" w:after="40" w:line="220" w:lineRule="exact"/>
              <w:jc w:val="right"/>
              <w:rPr>
                <w:sz w:val="18"/>
                <w:szCs w:val="18"/>
                <w:lang w:val="fr-CH"/>
              </w:rPr>
            </w:pPr>
          </w:p>
        </w:tc>
        <w:tc>
          <w:tcPr>
            <w:tcW w:w="1526" w:type="dxa"/>
            <w:shd w:val="clear" w:color="auto" w:fill="auto"/>
          </w:tcPr>
          <w:p w:rsidR="0033240B" w:rsidRPr="0033240B" w:rsidRDefault="0033240B" w:rsidP="00D9373A">
            <w:pPr>
              <w:keepNext/>
              <w:keepLines/>
              <w:spacing w:before="40" w:after="40" w:line="220" w:lineRule="exact"/>
              <w:jc w:val="right"/>
              <w:rPr>
                <w:sz w:val="18"/>
                <w:szCs w:val="18"/>
                <w:lang w:val="fr-CH"/>
              </w:rPr>
            </w:pPr>
          </w:p>
        </w:tc>
      </w:tr>
      <w:tr w:rsidR="0033240B" w:rsidRPr="00590704" w:rsidTr="0033240B">
        <w:trPr>
          <w:trHeight w:hRule="exact" w:val="312"/>
        </w:trPr>
        <w:tc>
          <w:tcPr>
            <w:tcW w:w="4318" w:type="dxa"/>
            <w:shd w:val="clear" w:color="auto" w:fill="auto"/>
          </w:tcPr>
          <w:p w:rsidR="0033240B" w:rsidRPr="00590704" w:rsidRDefault="0033240B" w:rsidP="00D9373A">
            <w:pPr>
              <w:keepNext/>
              <w:keepLines/>
              <w:spacing w:before="40" w:after="40" w:line="220" w:lineRule="exact"/>
              <w:rPr>
                <w:sz w:val="18"/>
                <w:szCs w:val="18"/>
                <w:lang w:val="fr-CH"/>
              </w:rPr>
            </w:pPr>
            <w:r w:rsidRPr="00590704">
              <w:rPr>
                <w:sz w:val="18"/>
                <w:szCs w:val="18"/>
                <w:lang w:val="fr-CH"/>
              </w:rPr>
              <w:t>Taux d</w:t>
            </w:r>
            <w:r w:rsidR="00D331B6">
              <w:rPr>
                <w:sz w:val="18"/>
                <w:szCs w:val="18"/>
                <w:lang w:val="fr-CH"/>
              </w:rPr>
              <w:t>’</w:t>
            </w:r>
            <w:r w:rsidRPr="00590704">
              <w:rPr>
                <w:sz w:val="18"/>
                <w:szCs w:val="18"/>
                <w:lang w:val="fr-CH"/>
              </w:rPr>
              <w:t>alphabétisation des femmes de 15-24 ans</w:t>
            </w:r>
          </w:p>
        </w:tc>
        <w:tc>
          <w:tcPr>
            <w:tcW w:w="1526" w:type="dxa"/>
            <w:shd w:val="clear" w:color="auto" w:fill="auto"/>
          </w:tcPr>
          <w:p w:rsidR="0033240B" w:rsidRPr="0033240B" w:rsidRDefault="0033240B" w:rsidP="00D9373A">
            <w:pPr>
              <w:keepNext/>
              <w:keepLines/>
              <w:spacing w:before="40" w:after="40" w:line="220" w:lineRule="exact"/>
              <w:jc w:val="right"/>
              <w:rPr>
                <w:sz w:val="18"/>
                <w:szCs w:val="18"/>
                <w:lang w:val="fr-CH"/>
              </w:rPr>
            </w:pPr>
          </w:p>
        </w:tc>
        <w:tc>
          <w:tcPr>
            <w:tcW w:w="1526" w:type="dxa"/>
            <w:shd w:val="clear" w:color="auto" w:fill="auto"/>
          </w:tcPr>
          <w:p w:rsidR="0033240B" w:rsidRPr="0033240B" w:rsidRDefault="0033240B" w:rsidP="00D9373A">
            <w:pPr>
              <w:keepNext/>
              <w:keepLines/>
              <w:spacing w:before="40" w:after="40" w:line="220" w:lineRule="exact"/>
              <w:jc w:val="right"/>
              <w:rPr>
                <w:sz w:val="18"/>
                <w:szCs w:val="18"/>
                <w:lang w:val="fr-CH"/>
              </w:rPr>
            </w:pPr>
          </w:p>
        </w:tc>
      </w:tr>
      <w:tr w:rsidR="0033240B" w:rsidRPr="00590704" w:rsidTr="0033240B">
        <w:trPr>
          <w:trHeight w:hRule="exact" w:val="312"/>
        </w:trPr>
        <w:tc>
          <w:tcPr>
            <w:tcW w:w="4318" w:type="dxa"/>
            <w:tcBorders>
              <w:bottom w:val="single" w:sz="12" w:space="0" w:color="auto"/>
            </w:tcBorders>
            <w:shd w:val="clear" w:color="auto" w:fill="auto"/>
          </w:tcPr>
          <w:p w:rsidR="0033240B" w:rsidRPr="00590704" w:rsidRDefault="0033240B" w:rsidP="00D9373A">
            <w:pPr>
              <w:keepNext/>
              <w:keepLines/>
              <w:spacing w:before="40" w:after="40" w:line="220" w:lineRule="exact"/>
              <w:rPr>
                <w:sz w:val="18"/>
                <w:szCs w:val="18"/>
                <w:lang w:val="fr-CH"/>
              </w:rPr>
            </w:pPr>
            <w:r w:rsidRPr="00590704">
              <w:rPr>
                <w:sz w:val="18"/>
                <w:szCs w:val="18"/>
                <w:lang w:val="fr-CH"/>
              </w:rPr>
              <w:t>Taux d</w:t>
            </w:r>
            <w:r w:rsidR="00D331B6">
              <w:rPr>
                <w:sz w:val="18"/>
                <w:szCs w:val="18"/>
                <w:lang w:val="fr-CH"/>
              </w:rPr>
              <w:t>’</w:t>
            </w:r>
            <w:r w:rsidRPr="00590704">
              <w:rPr>
                <w:sz w:val="18"/>
                <w:szCs w:val="18"/>
                <w:lang w:val="fr-CH"/>
              </w:rPr>
              <w:t>analphabétisme de la population totale</w:t>
            </w:r>
          </w:p>
        </w:tc>
        <w:tc>
          <w:tcPr>
            <w:tcW w:w="1526" w:type="dxa"/>
            <w:tcBorders>
              <w:bottom w:val="single" w:sz="12" w:space="0" w:color="auto"/>
            </w:tcBorders>
            <w:shd w:val="clear" w:color="auto" w:fill="auto"/>
          </w:tcPr>
          <w:p w:rsidR="0033240B" w:rsidRPr="0033240B" w:rsidRDefault="0033240B" w:rsidP="00D9373A">
            <w:pPr>
              <w:keepNext/>
              <w:keepLines/>
              <w:spacing w:before="40" w:after="40" w:line="220" w:lineRule="exact"/>
              <w:jc w:val="right"/>
              <w:rPr>
                <w:sz w:val="18"/>
                <w:szCs w:val="18"/>
                <w:lang w:val="fr-CH"/>
              </w:rPr>
            </w:pPr>
          </w:p>
        </w:tc>
        <w:tc>
          <w:tcPr>
            <w:tcW w:w="1526" w:type="dxa"/>
            <w:tcBorders>
              <w:bottom w:val="single" w:sz="12" w:space="0" w:color="auto"/>
            </w:tcBorders>
            <w:shd w:val="clear" w:color="auto" w:fill="auto"/>
          </w:tcPr>
          <w:p w:rsidR="0033240B" w:rsidRPr="0033240B" w:rsidRDefault="0033240B" w:rsidP="00D9373A">
            <w:pPr>
              <w:keepNext/>
              <w:keepLines/>
              <w:spacing w:before="40" w:after="40" w:line="220" w:lineRule="exact"/>
              <w:jc w:val="right"/>
              <w:rPr>
                <w:sz w:val="18"/>
                <w:szCs w:val="18"/>
                <w:lang w:val="fr-CH"/>
              </w:rPr>
            </w:pPr>
          </w:p>
        </w:tc>
      </w:tr>
    </w:tbl>
    <w:p w:rsidR="00202F63" w:rsidRPr="00202F63" w:rsidRDefault="004131D1" w:rsidP="00D9373A">
      <w:pPr>
        <w:keepNext/>
        <w:keepLines/>
        <w:spacing w:before="120"/>
        <w:ind w:left="1134" w:right="1134" w:firstLine="170"/>
        <w:rPr>
          <w:i/>
          <w:iCs/>
          <w:sz w:val="18"/>
          <w:szCs w:val="18"/>
          <w:lang w:val="fr-CH"/>
        </w:rPr>
      </w:pPr>
      <w:r w:rsidRPr="00202F63">
        <w:rPr>
          <w:i/>
          <w:iCs/>
          <w:sz w:val="18"/>
          <w:szCs w:val="18"/>
          <w:lang w:val="fr-CH"/>
        </w:rPr>
        <w:t>Sources: Données 2002 de l</w:t>
      </w:r>
      <w:r w:rsidR="00D331B6">
        <w:rPr>
          <w:i/>
          <w:iCs/>
          <w:sz w:val="18"/>
          <w:szCs w:val="18"/>
          <w:lang w:val="fr-CH"/>
        </w:rPr>
        <w:t>’</w:t>
      </w:r>
      <w:r w:rsidRPr="00202F63">
        <w:rPr>
          <w:i/>
          <w:iCs/>
          <w:sz w:val="18"/>
          <w:szCs w:val="18"/>
          <w:lang w:val="fr-CH"/>
        </w:rPr>
        <w:t>EDAM-IS-2/ 2002 et EDSF/PAPFAM/2002; Données 2006</w:t>
      </w:r>
      <w:r w:rsidR="00202F63" w:rsidRPr="00202F63">
        <w:rPr>
          <w:i/>
          <w:iCs/>
          <w:sz w:val="18"/>
          <w:szCs w:val="18"/>
          <w:lang w:val="fr-CH"/>
        </w:rPr>
        <w:br/>
      </w:r>
      <w:r w:rsidRPr="00202F63">
        <w:rPr>
          <w:i/>
          <w:iCs/>
          <w:sz w:val="18"/>
          <w:szCs w:val="18"/>
          <w:lang w:val="fr-CH"/>
        </w:rPr>
        <w:t>de l</w:t>
      </w:r>
      <w:r w:rsidR="00D331B6">
        <w:rPr>
          <w:i/>
          <w:iCs/>
          <w:sz w:val="18"/>
          <w:szCs w:val="18"/>
          <w:lang w:val="fr-CH"/>
        </w:rPr>
        <w:t>’</w:t>
      </w:r>
      <w:r w:rsidRPr="00202F63">
        <w:rPr>
          <w:i/>
          <w:iCs/>
          <w:sz w:val="18"/>
          <w:szCs w:val="18"/>
          <w:lang w:val="fr-CH"/>
        </w:rPr>
        <w:t>EDIM</w:t>
      </w:r>
      <w:r w:rsidR="00202F63" w:rsidRPr="00202F63">
        <w:rPr>
          <w:i/>
          <w:iCs/>
          <w:sz w:val="18"/>
          <w:szCs w:val="18"/>
          <w:lang w:val="fr-CH"/>
        </w:rPr>
        <w:t>.</w:t>
      </w:r>
    </w:p>
    <w:p w:rsidR="00202F63" w:rsidRDefault="004131D1" w:rsidP="00202F63">
      <w:pPr>
        <w:ind w:left="1134" w:right="1134" w:firstLine="170"/>
        <w:rPr>
          <w:sz w:val="18"/>
          <w:szCs w:val="18"/>
          <w:lang w:val="fr-CH"/>
        </w:rPr>
      </w:pPr>
      <w:r w:rsidRPr="00202F63">
        <w:rPr>
          <w:i/>
          <w:sz w:val="18"/>
          <w:szCs w:val="18"/>
          <w:vertAlign w:val="superscript"/>
          <w:lang w:val="fr-CH"/>
        </w:rPr>
        <w:t>1</w:t>
      </w:r>
      <w:r w:rsidR="00612BE3">
        <w:rPr>
          <w:sz w:val="18"/>
          <w:szCs w:val="18"/>
          <w:lang w:val="fr-CH"/>
        </w:rPr>
        <w:t xml:space="preserve"> </w:t>
      </w:r>
      <w:r w:rsidR="00161194">
        <w:rPr>
          <w:sz w:val="18"/>
          <w:szCs w:val="18"/>
          <w:lang w:val="fr-CH"/>
        </w:rPr>
        <w:t xml:space="preserve"> </w:t>
      </w:r>
      <w:r w:rsidR="00202F63" w:rsidRPr="00202F63">
        <w:rPr>
          <w:sz w:val="18"/>
          <w:szCs w:val="18"/>
          <w:lang w:val="fr-CH"/>
        </w:rPr>
        <w:t>I</w:t>
      </w:r>
      <w:r w:rsidR="00A42622" w:rsidRPr="00202F63">
        <w:rPr>
          <w:sz w:val="18"/>
          <w:szCs w:val="18"/>
          <w:lang w:val="fr-CH"/>
        </w:rPr>
        <w:t>ndice de développement humain</w:t>
      </w:r>
      <w:r w:rsidRPr="00202F63">
        <w:rPr>
          <w:sz w:val="18"/>
          <w:szCs w:val="18"/>
          <w:lang w:val="fr-CH"/>
        </w:rPr>
        <w:t xml:space="preserve"> (IDH) de 2002 selo</w:t>
      </w:r>
      <w:r w:rsidR="00202F63">
        <w:rPr>
          <w:sz w:val="18"/>
          <w:szCs w:val="18"/>
          <w:lang w:val="fr-CH"/>
        </w:rPr>
        <w:t>n de le Rapport mondial de 2003.</w:t>
      </w:r>
    </w:p>
    <w:p w:rsidR="00202F63" w:rsidRDefault="004131D1" w:rsidP="00202F63">
      <w:pPr>
        <w:ind w:left="1134" w:right="1134" w:firstLine="170"/>
        <w:rPr>
          <w:sz w:val="18"/>
          <w:szCs w:val="18"/>
          <w:lang w:val="fr-CH"/>
        </w:rPr>
      </w:pPr>
      <w:r w:rsidRPr="00202F63">
        <w:rPr>
          <w:i/>
          <w:sz w:val="18"/>
          <w:szCs w:val="18"/>
          <w:vertAlign w:val="superscript"/>
          <w:lang w:val="fr-CH"/>
        </w:rPr>
        <w:t>2</w:t>
      </w:r>
      <w:r w:rsidR="00612BE3">
        <w:rPr>
          <w:sz w:val="18"/>
          <w:szCs w:val="18"/>
          <w:lang w:val="fr-CH"/>
        </w:rPr>
        <w:t xml:space="preserve"> </w:t>
      </w:r>
      <w:r w:rsidR="00161194">
        <w:rPr>
          <w:sz w:val="18"/>
          <w:szCs w:val="18"/>
          <w:lang w:val="fr-CH"/>
        </w:rPr>
        <w:t xml:space="preserve"> </w:t>
      </w:r>
      <w:r w:rsidR="00A42622" w:rsidRPr="00202F63">
        <w:rPr>
          <w:sz w:val="18"/>
          <w:szCs w:val="18"/>
          <w:lang w:val="fr-CH"/>
        </w:rPr>
        <w:t>Indice de développement humain</w:t>
      </w:r>
      <w:r w:rsidRPr="00202F63">
        <w:rPr>
          <w:sz w:val="18"/>
          <w:szCs w:val="18"/>
          <w:lang w:val="fr-CH"/>
        </w:rPr>
        <w:t xml:space="preserve"> (IDH) de 2004 d</w:t>
      </w:r>
      <w:r w:rsidR="00D331B6">
        <w:rPr>
          <w:sz w:val="18"/>
          <w:szCs w:val="18"/>
          <w:lang w:val="fr-CH"/>
        </w:rPr>
        <w:t>’</w:t>
      </w:r>
      <w:r w:rsidRPr="00202F63">
        <w:rPr>
          <w:sz w:val="18"/>
          <w:szCs w:val="18"/>
          <w:lang w:val="fr-CH"/>
        </w:rPr>
        <w:t>après le Rapport mondial sur le développement humain paru en 2006; TBS</w:t>
      </w:r>
      <w:r w:rsidR="00202F63">
        <w:rPr>
          <w:sz w:val="18"/>
          <w:szCs w:val="18"/>
          <w:lang w:val="fr-CH"/>
        </w:rPr>
        <w:t xml:space="preserve"> </w:t>
      </w:r>
      <w:r w:rsidRPr="00202F63">
        <w:rPr>
          <w:sz w:val="18"/>
          <w:szCs w:val="18"/>
          <w:lang w:val="fr-CH"/>
        </w:rPr>
        <w:t>= taux brut de scolarisation; TNS</w:t>
      </w:r>
      <w:r w:rsidR="00202F63">
        <w:rPr>
          <w:sz w:val="18"/>
          <w:szCs w:val="18"/>
          <w:lang w:val="fr-CH"/>
        </w:rPr>
        <w:t xml:space="preserve"> </w:t>
      </w:r>
      <w:r w:rsidRPr="00202F63">
        <w:rPr>
          <w:sz w:val="18"/>
          <w:szCs w:val="18"/>
          <w:lang w:val="fr-CH"/>
        </w:rPr>
        <w:t>=</w:t>
      </w:r>
      <w:r w:rsidR="00202F63">
        <w:rPr>
          <w:sz w:val="18"/>
          <w:szCs w:val="18"/>
          <w:lang w:val="fr-CH"/>
        </w:rPr>
        <w:t xml:space="preserve"> </w:t>
      </w:r>
      <w:r w:rsidRPr="00202F63">
        <w:rPr>
          <w:sz w:val="18"/>
          <w:szCs w:val="18"/>
          <w:lang w:val="fr-CH"/>
        </w:rPr>
        <w:t>taux net de scolarisation</w:t>
      </w:r>
      <w:r w:rsidR="00202F63">
        <w:rPr>
          <w:sz w:val="18"/>
          <w:szCs w:val="18"/>
          <w:lang w:val="fr-CH"/>
        </w:rPr>
        <w:t>.</w:t>
      </w:r>
    </w:p>
    <w:p w:rsidR="00202F63" w:rsidRDefault="004131D1" w:rsidP="00202F63">
      <w:pPr>
        <w:ind w:left="1134" w:right="1134" w:firstLine="170"/>
        <w:rPr>
          <w:sz w:val="18"/>
          <w:szCs w:val="18"/>
          <w:lang w:val="fr-CH"/>
        </w:rPr>
      </w:pPr>
      <w:r w:rsidRPr="00202F63">
        <w:rPr>
          <w:sz w:val="18"/>
          <w:szCs w:val="18"/>
          <w:lang w:val="fr-CH"/>
        </w:rPr>
        <w:t>ND</w:t>
      </w:r>
      <w:r w:rsidR="00202F63">
        <w:rPr>
          <w:sz w:val="18"/>
          <w:szCs w:val="18"/>
          <w:lang w:val="fr-CH"/>
        </w:rPr>
        <w:t xml:space="preserve"> </w:t>
      </w:r>
      <w:r w:rsidRPr="00202F63">
        <w:rPr>
          <w:sz w:val="18"/>
          <w:szCs w:val="18"/>
          <w:lang w:val="fr-CH"/>
        </w:rPr>
        <w:t>=</w:t>
      </w:r>
      <w:r w:rsidR="00202F63">
        <w:rPr>
          <w:sz w:val="18"/>
          <w:szCs w:val="18"/>
          <w:lang w:val="fr-CH"/>
        </w:rPr>
        <w:t xml:space="preserve"> </w:t>
      </w:r>
      <w:r w:rsidRPr="00202F63">
        <w:rPr>
          <w:sz w:val="18"/>
          <w:szCs w:val="18"/>
          <w:lang w:val="fr-CH"/>
        </w:rPr>
        <w:t>non disponible</w:t>
      </w:r>
      <w:r w:rsidR="00612BE3">
        <w:rPr>
          <w:sz w:val="18"/>
          <w:szCs w:val="18"/>
          <w:lang w:val="fr-CH"/>
        </w:rPr>
        <w:t>.</w:t>
      </w:r>
    </w:p>
    <w:p w:rsidR="004131D1" w:rsidRPr="00202F63" w:rsidRDefault="004131D1" w:rsidP="00202F63">
      <w:pPr>
        <w:ind w:left="1134" w:right="1134" w:firstLine="170"/>
        <w:rPr>
          <w:sz w:val="18"/>
          <w:szCs w:val="18"/>
          <w:lang w:val="fr-CH"/>
        </w:rPr>
      </w:pPr>
      <w:r w:rsidRPr="00202F63">
        <w:rPr>
          <w:i/>
          <w:sz w:val="18"/>
          <w:szCs w:val="18"/>
          <w:lang w:val="fr-CH"/>
        </w:rPr>
        <w:t>N.B</w:t>
      </w:r>
      <w:r w:rsidRPr="00202F63">
        <w:rPr>
          <w:sz w:val="18"/>
          <w:szCs w:val="18"/>
          <w:lang w:val="fr-CH"/>
        </w:rPr>
        <w:t>: L</w:t>
      </w:r>
      <w:r w:rsidR="00D331B6">
        <w:rPr>
          <w:sz w:val="18"/>
          <w:szCs w:val="18"/>
          <w:lang w:val="fr-CH"/>
        </w:rPr>
        <w:t>’</w:t>
      </w:r>
      <w:r w:rsidRPr="00202F63">
        <w:rPr>
          <w:sz w:val="18"/>
          <w:szCs w:val="18"/>
          <w:lang w:val="fr-CH"/>
        </w:rPr>
        <w:t>enquête EDSF/PAPFAM a couvert l</w:t>
      </w:r>
      <w:r w:rsidR="00D331B6">
        <w:rPr>
          <w:sz w:val="18"/>
          <w:szCs w:val="18"/>
          <w:lang w:val="fr-CH"/>
        </w:rPr>
        <w:t>’</w:t>
      </w:r>
      <w:r w:rsidRPr="00202F63">
        <w:rPr>
          <w:sz w:val="18"/>
          <w:szCs w:val="18"/>
          <w:lang w:val="fr-CH"/>
        </w:rPr>
        <w:t>ensemble du territoire, milieux sédentaire, urbain, rural et nomades, tandis que l</w:t>
      </w:r>
      <w:r w:rsidR="00D331B6">
        <w:rPr>
          <w:sz w:val="18"/>
          <w:szCs w:val="18"/>
          <w:lang w:val="fr-CH"/>
        </w:rPr>
        <w:t>’</w:t>
      </w:r>
      <w:r w:rsidRPr="00202F63">
        <w:rPr>
          <w:sz w:val="18"/>
          <w:szCs w:val="18"/>
          <w:lang w:val="fr-CH"/>
        </w:rPr>
        <w:t>enquête EDIM a porté sur la population sédentaire seulement, soit plus de 90</w:t>
      </w:r>
      <w:r w:rsidR="00202F63">
        <w:rPr>
          <w:sz w:val="18"/>
          <w:szCs w:val="18"/>
          <w:lang w:val="fr-CH"/>
        </w:rPr>
        <w:t> </w:t>
      </w:r>
      <w:r w:rsidRPr="00202F63">
        <w:rPr>
          <w:sz w:val="18"/>
          <w:szCs w:val="18"/>
          <w:lang w:val="fr-CH"/>
        </w:rPr>
        <w:t xml:space="preserve">% de la population. </w:t>
      </w:r>
    </w:p>
    <w:p w:rsidR="004131D1" w:rsidRPr="00526D8E" w:rsidRDefault="00331862" w:rsidP="00D9373A">
      <w:pPr>
        <w:pStyle w:val="SingleTxtG"/>
        <w:spacing w:before="240"/>
        <w:rPr>
          <w:lang w:val="fr-CH"/>
        </w:rPr>
      </w:pPr>
      <w:r>
        <w:rPr>
          <w:lang w:val="fr-CH"/>
        </w:rPr>
        <w:t>55.</w:t>
      </w:r>
      <w:r>
        <w:rPr>
          <w:lang w:val="fr-CH"/>
        </w:rPr>
        <w:tab/>
      </w:r>
      <w:r w:rsidR="004131D1" w:rsidRPr="00526D8E">
        <w:rPr>
          <w:lang w:val="fr-CH"/>
        </w:rPr>
        <w:t xml:space="preserve">À noter que </w:t>
      </w:r>
      <w:r w:rsidR="004131D1" w:rsidRPr="00526D8E">
        <w:rPr>
          <w:b/>
          <w:lang w:val="fr-CH"/>
        </w:rPr>
        <w:t>l</w:t>
      </w:r>
      <w:r w:rsidR="00D331B6">
        <w:rPr>
          <w:b/>
          <w:lang w:val="fr-CH"/>
        </w:rPr>
        <w:t>’</w:t>
      </w:r>
      <w:r w:rsidR="00A42622">
        <w:rPr>
          <w:b/>
          <w:lang w:val="fr-CH"/>
        </w:rPr>
        <w:t>Indice de développement humain</w:t>
      </w:r>
      <w:r w:rsidR="004131D1" w:rsidRPr="00526D8E">
        <w:rPr>
          <w:b/>
          <w:lang w:val="fr-CH"/>
        </w:rPr>
        <w:t xml:space="preserve"> (IDH</w:t>
      </w:r>
      <w:r w:rsidR="004131D1" w:rsidRPr="00526D8E">
        <w:rPr>
          <w:lang w:val="fr-CH"/>
        </w:rPr>
        <w:t>) est passé de 0,479 en 1995 à 0,490 en 2000 puis à 0,494 en 2004 et à 0,513 en 2007, selon le Rapport national de développement humain (RNDH) de 2007 produit et publié par le PNUD en 2007. Djibouti est donc classé au 148</w:t>
      </w:r>
      <w:r w:rsidR="004131D1" w:rsidRPr="00526D8E">
        <w:rPr>
          <w:vertAlign w:val="superscript"/>
          <w:lang w:val="fr-CH"/>
        </w:rPr>
        <w:t>e</w:t>
      </w:r>
      <w:r w:rsidR="004131D1" w:rsidRPr="00526D8E">
        <w:rPr>
          <w:lang w:val="fr-CH"/>
        </w:rPr>
        <w:t xml:space="preserve"> rang sur 177 pays et figure parmi les pays à développement moyen.</w:t>
      </w:r>
    </w:p>
    <w:p w:rsidR="004131D1" w:rsidRPr="00526D8E" w:rsidRDefault="00331862" w:rsidP="00202F63">
      <w:pPr>
        <w:pStyle w:val="SingleTxtG"/>
        <w:rPr>
          <w:bCs/>
          <w:lang w:val="fr-CH"/>
        </w:rPr>
      </w:pPr>
      <w:r>
        <w:rPr>
          <w:lang w:val="fr-CH"/>
        </w:rPr>
        <w:t>56.</w:t>
      </w:r>
      <w:r>
        <w:rPr>
          <w:lang w:val="fr-CH"/>
        </w:rPr>
        <w:tab/>
      </w:r>
      <w:r w:rsidR="004131D1" w:rsidRPr="00526D8E">
        <w:rPr>
          <w:lang w:val="fr-CH"/>
        </w:rPr>
        <w:t xml:space="preserve">En ce qui concerne </w:t>
      </w:r>
      <w:r w:rsidR="004131D1" w:rsidRPr="00526D8E">
        <w:rPr>
          <w:b/>
          <w:lang w:val="fr-CH"/>
        </w:rPr>
        <w:t>l</w:t>
      </w:r>
      <w:r w:rsidR="00D331B6">
        <w:rPr>
          <w:b/>
          <w:lang w:val="fr-CH"/>
        </w:rPr>
        <w:t>’</w:t>
      </w:r>
      <w:r w:rsidR="004131D1" w:rsidRPr="00526D8E">
        <w:rPr>
          <w:b/>
          <w:lang w:val="fr-CH"/>
        </w:rPr>
        <w:t xml:space="preserve">Indicateur </w:t>
      </w:r>
      <w:r w:rsidRPr="00526D8E">
        <w:rPr>
          <w:b/>
          <w:lang w:val="fr-CH"/>
        </w:rPr>
        <w:t>s</w:t>
      </w:r>
      <w:r w:rsidR="004131D1" w:rsidRPr="00526D8E">
        <w:rPr>
          <w:b/>
          <w:lang w:val="fr-CH"/>
        </w:rPr>
        <w:t xml:space="preserve">exospécifique du </w:t>
      </w:r>
      <w:r w:rsidRPr="00526D8E">
        <w:rPr>
          <w:b/>
          <w:lang w:val="fr-CH"/>
        </w:rPr>
        <w:t>d</w:t>
      </w:r>
      <w:r w:rsidR="004131D1" w:rsidRPr="00526D8E">
        <w:rPr>
          <w:b/>
          <w:lang w:val="fr-CH"/>
        </w:rPr>
        <w:t xml:space="preserve">éveloppement </w:t>
      </w:r>
      <w:r w:rsidRPr="00526D8E">
        <w:rPr>
          <w:b/>
          <w:lang w:val="fr-CH"/>
        </w:rPr>
        <w:t>h</w:t>
      </w:r>
      <w:r w:rsidR="004131D1" w:rsidRPr="00526D8E">
        <w:rPr>
          <w:b/>
          <w:lang w:val="fr-CH"/>
        </w:rPr>
        <w:t xml:space="preserve">umain (ISDH) </w:t>
      </w:r>
      <w:r w:rsidR="004131D1" w:rsidRPr="00526D8E">
        <w:rPr>
          <w:lang w:val="fr-CH"/>
        </w:rPr>
        <w:t>qui</w:t>
      </w:r>
      <w:r w:rsidR="004131D1" w:rsidRPr="00526D8E">
        <w:rPr>
          <w:b/>
          <w:lang w:val="fr-CH"/>
        </w:rPr>
        <w:t xml:space="preserve"> </w:t>
      </w:r>
      <w:r w:rsidR="004131D1" w:rsidRPr="00526D8E">
        <w:rPr>
          <w:lang w:val="fr-CH"/>
        </w:rPr>
        <w:t>correspond à l</w:t>
      </w:r>
      <w:r w:rsidR="00D331B6">
        <w:rPr>
          <w:lang w:val="fr-CH"/>
        </w:rPr>
        <w:t>’</w:t>
      </w:r>
      <w:r w:rsidR="004131D1" w:rsidRPr="00526D8E">
        <w:rPr>
          <w:lang w:val="fr-CH"/>
        </w:rPr>
        <w:t xml:space="preserve">IDH corrigé en fonction des inégalités sociologiques entre les sexes est </w:t>
      </w:r>
      <w:r w:rsidR="004131D1" w:rsidRPr="00526D8E">
        <w:rPr>
          <w:bCs/>
          <w:lang w:val="fr-CH"/>
        </w:rPr>
        <w:t>estimé à 0,473, ce qui suppose sans doute une évolution positive de l</w:t>
      </w:r>
      <w:r w:rsidR="00D331B6">
        <w:rPr>
          <w:bCs/>
          <w:lang w:val="fr-CH"/>
        </w:rPr>
        <w:t>’</w:t>
      </w:r>
      <w:r w:rsidR="004131D1" w:rsidRPr="00526D8E">
        <w:rPr>
          <w:bCs/>
          <w:lang w:val="fr-CH"/>
        </w:rPr>
        <w:t>indicateur, compte tenu des efforts déployés à l</w:t>
      </w:r>
      <w:r w:rsidR="00D331B6">
        <w:rPr>
          <w:bCs/>
          <w:lang w:val="fr-CH"/>
        </w:rPr>
        <w:t>’</w:t>
      </w:r>
      <w:r w:rsidR="004131D1" w:rsidRPr="00526D8E">
        <w:rPr>
          <w:bCs/>
          <w:lang w:val="fr-CH"/>
        </w:rPr>
        <w:t>échelle du pays en faveur de la femme depuis les années 2000. Toutefois, l</w:t>
      </w:r>
      <w:r w:rsidR="00D331B6">
        <w:rPr>
          <w:bCs/>
          <w:lang w:val="fr-CH"/>
        </w:rPr>
        <w:t>’</w:t>
      </w:r>
      <w:r w:rsidR="004131D1" w:rsidRPr="00526D8E">
        <w:rPr>
          <w:bCs/>
          <w:lang w:val="fr-CH"/>
        </w:rPr>
        <w:t>écart de progression n</w:t>
      </w:r>
      <w:r w:rsidR="00D331B6">
        <w:rPr>
          <w:bCs/>
          <w:lang w:val="fr-CH"/>
        </w:rPr>
        <w:t>’</w:t>
      </w:r>
      <w:r w:rsidR="004131D1" w:rsidRPr="00526D8E">
        <w:rPr>
          <w:bCs/>
          <w:lang w:val="fr-CH"/>
        </w:rPr>
        <w:t>est pas mesurable étant donné que c</w:t>
      </w:r>
      <w:r w:rsidR="00D331B6">
        <w:rPr>
          <w:bCs/>
          <w:lang w:val="fr-CH"/>
        </w:rPr>
        <w:t>’</w:t>
      </w:r>
      <w:r w:rsidR="004131D1" w:rsidRPr="00526D8E">
        <w:rPr>
          <w:bCs/>
          <w:lang w:val="fr-CH"/>
        </w:rPr>
        <w:t>est la première fois que le PNUD a calculé cet indice pour Djibouti en 2007.</w:t>
      </w:r>
    </w:p>
    <w:p w:rsidR="004131D1" w:rsidRPr="00526D8E" w:rsidRDefault="00331862" w:rsidP="00202F63">
      <w:pPr>
        <w:pStyle w:val="SingleTxtG"/>
        <w:rPr>
          <w:lang w:val="fr-CH"/>
        </w:rPr>
      </w:pPr>
      <w:r>
        <w:rPr>
          <w:lang w:val="fr-CH"/>
        </w:rPr>
        <w:t>57.</w:t>
      </w:r>
      <w:r>
        <w:rPr>
          <w:lang w:val="fr-CH"/>
        </w:rPr>
        <w:tab/>
      </w:r>
      <w:r w:rsidR="004131D1" w:rsidRPr="00526D8E">
        <w:rPr>
          <w:lang w:val="fr-CH"/>
        </w:rPr>
        <w:t>S</w:t>
      </w:r>
      <w:r w:rsidR="00D331B6">
        <w:rPr>
          <w:lang w:val="fr-CH"/>
        </w:rPr>
        <w:t>’</w:t>
      </w:r>
      <w:r w:rsidR="004131D1" w:rsidRPr="00526D8E">
        <w:rPr>
          <w:lang w:val="fr-CH"/>
        </w:rPr>
        <w:t xml:space="preserve">agissant de </w:t>
      </w:r>
      <w:r w:rsidR="004131D1" w:rsidRPr="00526D8E">
        <w:rPr>
          <w:b/>
          <w:lang w:val="fr-CH"/>
        </w:rPr>
        <w:t>l</w:t>
      </w:r>
      <w:r w:rsidR="00D331B6">
        <w:rPr>
          <w:b/>
          <w:lang w:val="fr-CH"/>
        </w:rPr>
        <w:t>’</w:t>
      </w:r>
      <w:r w:rsidR="00A42622">
        <w:rPr>
          <w:b/>
          <w:lang w:val="fr-CH"/>
        </w:rPr>
        <w:t>Indicateur de participation féminine</w:t>
      </w:r>
      <w:r w:rsidR="004131D1" w:rsidRPr="00526D8E">
        <w:rPr>
          <w:b/>
          <w:lang w:val="fr-CH"/>
        </w:rPr>
        <w:t xml:space="preserve"> (IPF),</w:t>
      </w:r>
      <w:r w:rsidR="004131D1" w:rsidRPr="00526D8E">
        <w:rPr>
          <w:lang w:val="fr-CH"/>
        </w:rPr>
        <w:t xml:space="preserve"> si l</w:t>
      </w:r>
      <w:r w:rsidR="00D331B6">
        <w:rPr>
          <w:lang w:val="fr-CH"/>
        </w:rPr>
        <w:t>’</w:t>
      </w:r>
      <w:r w:rsidR="004131D1" w:rsidRPr="00526D8E">
        <w:rPr>
          <w:lang w:val="fr-CH"/>
        </w:rPr>
        <w:t>on se réfère à la situation retracée par le RNDH de l</w:t>
      </w:r>
      <w:r w:rsidR="00D331B6">
        <w:rPr>
          <w:lang w:val="fr-CH"/>
        </w:rPr>
        <w:t>’</w:t>
      </w:r>
      <w:r w:rsidR="004131D1" w:rsidRPr="00526D8E">
        <w:rPr>
          <w:lang w:val="fr-CH"/>
        </w:rPr>
        <w:t>année 2000, l</w:t>
      </w:r>
      <w:r w:rsidR="00D331B6">
        <w:rPr>
          <w:lang w:val="fr-CH"/>
        </w:rPr>
        <w:t>’</w:t>
      </w:r>
      <w:r w:rsidR="004131D1" w:rsidRPr="00526D8E">
        <w:rPr>
          <w:lang w:val="fr-CH"/>
        </w:rPr>
        <w:t>IPF s</w:t>
      </w:r>
      <w:r w:rsidR="00D331B6">
        <w:rPr>
          <w:lang w:val="fr-CH"/>
        </w:rPr>
        <w:t>’</w:t>
      </w:r>
      <w:r w:rsidR="004131D1" w:rsidRPr="00526D8E">
        <w:rPr>
          <w:lang w:val="fr-CH"/>
        </w:rPr>
        <w:t>élevait à 0,127, ce qui classait Djibouti au 102</w:t>
      </w:r>
      <w:r w:rsidR="004131D1" w:rsidRPr="00526D8E">
        <w:rPr>
          <w:vertAlign w:val="superscript"/>
          <w:lang w:val="fr-CH"/>
        </w:rPr>
        <w:t xml:space="preserve">e </w:t>
      </w:r>
      <w:r w:rsidR="004131D1" w:rsidRPr="00526D8E">
        <w:rPr>
          <w:lang w:val="fr-CH"/>
        </w:rPr>
        <w:t>rang ou encore à l</w:t>
      </w:r>
      <w:r w:rsidR="00D331B6">
        <w:rPr>
          <w:lang w:val="fr-CH"/>
        </w:rPr>
        <w:t>’</w:t>
      </w:r>
      <w:r w:rsidR="004131D1" w:rsidRPr="00526D8E">
        <w:rPr>
          <w:lang w:val="fr-CH"/>
        </w:rPr>
        <w:t>avant dernière place dans le classement. Par manque de données statistiques désagrégées, l</w:t>
      </w:r>
      <w:r w:rsidR="00D331B6">
        <w:rPr>
          <w:lang w:val="fr-CH"/>
        </w:rPr>
        <w:t>’</w:t>
      </w:r>
      <w:r w:rsidR="004131D1" w:rsidRPr="00526D8E">
        <w:rPr>
          <w:lang w:val="fr-CH"/>
        </w:rPr>
        <w:t>IPF n</w:t>
      </w:r>
      <w:r w:rsidR="00D331B6">
        <w:rPr>
          <w:lang w:val="fr-CH"/>
        </w:rPr>
        <w:t>’</w:t>
      </w:r>
      <w:r w:rsidR="004131D1" w:rsidRPr="00526D8E">
        <w:rPr>
          <w:lang w:val="fr-CH"/>
        </w:rPr>
        <w:t xml:space="preserve">a pu être calculé en 2007. </w:t>
      </w:r>
    </w:p>
    <w:p w:rsidR="004131D1" w:rsidRPr="00526D8E" w:rsidRDefault="00331862" w:rsidP="00331862">
      <w:pPr>
        <w:pStyle w:val="H1G"/>
        <w:rPr>
          <w:lang w:val="fr-CH"/>
        </w:rPr>
      </w:pPr>
      <w:r>
        <w:rPr>
          <w:lang w:val="fr-CH"/>
        </w:rPr>
        <w:tab/>
      </w:r>
      <w:r w:rsidR="004131D1" w:rsidRPr="00526D8E">
        <w:rPr>
          <w:lang w:val="fr-CH"/>
        </w:rPr>
        <w:t>2.</w:t>
      </w:r>
      <w:r w:rsidR="004131D1" w:rsidRPr="00526D8E">
        <w:rPr>
          <w:lang w:val="fr-CH"/>
        </w:rPr>
        <w:tab/>
        <w:t>Structure politique générale</w:t>
      </w:r>
    </w:p>
    <w:p w:rsidR="004131D1" w:rsidRPr="00526D8E" w:rsidRDefault="00331862" w:rsidP="00331862">
      <w:pPr>
        <w:pStyle w:val="SingleTxtG"/>
        <w:rPr>
          <w:lang w:val="fr-CH"/>
        </w:rPr>
      </w:pPr>
      <w:r>
        <w:rPr>
          <w:lang w:val="fr-CH"/>
        </w:rPr>
        <w:t>58.</w:t>
      </w:r>
      <w:r>
        <w:rPr>
          <w:lang w:val="fr-CH"/>
        </w:rPr>
        <w:tab/>
      </w:r>
      <w:r w:rsidR="004131D1" w:rsidRPr="00526D8E">
        <w:rPr>
          <w:lang w:val="fr-CH"/>
        </w:rPr>
        <w:t>Depuis son indépendance le 27 juin 1977 jusqu</w:t>
      </w:r>
      <w:r w:rsidR="00D331B6">
        <w:rPr>
          <w:lang w:val="fr-CH"/>
        </w:rPr>
        <w:t>’</w:t>
      </w:r>
      <w:r w:rsidR="004131D1" w:rsidRPr="00526D8E">
        <w:rPr>
          <w:lang w:val="fr-CH"/>
        </w:rPr>
        <w:t xml:space="preserve">en septembre 1992, </w:t>
      </w:r>
      <w:smartTag w:uri="urn:schemas-microsoft-com:office:smarttags" w:element="PersonName">
        <w:smartTagPr>
          <w:attr w:name="ProductID" w:val="la Mer Rouge"/>
        </w:smartTagPr>
        <w:r w:rsidR="004131D1" w:rsidRPr="00526D8E">
          <w:rPr>
            <w:lang w:val="fr-CH"/>
          </w:rPr>
          <w:t>la République</w:t>
        </w:r>
      </w:smartTag>
      <w:r w:rsidR="004131D1" w:rsidRPr="00526D8E">
        <w:rPr>
          <w:lang w:val="fr-CH"/>
        </w:rPr>
        <w:t xml:space="preserve"> de Djibouti</w:t>
      </w:r>
      <w:r w:rsidR="00145D95">
        <w:rPr>
          <w:lang w:val="fr-CH"/>
        </w:rPr>
        <w:t xml:space="preserve"> </w:t>
      </w:r>
      <w:r w:rsidR="004131D1" w:rsidRPr="00526D8E">
        <w:rPr>
          <w:lang w:val="fr-CH"/>
        </w:rPr>
        <w:t xml:space="preserve">ne disposait pas de Constitution et était régie par trois textes de loi: les lois constitutionnelles 001 et 002 du 27 juin 1977 et la loi de mobilisation nationale du </w:t>
      </w:r>
      <w:r w:rsidR="00D9373A">
        <w:rPr>
          <w:lang w:val="fr-CH"/>
        </w:rPr>
        <w:t>24 </w:t>
      </w:r>
      <w:r w:rsidR="004131D1" w:rsidRPr="00526D8E">
        <w:rPr>
          <w:lang w:val="fr-CH"/>
        </w:rPr>
        <w:t xml:space="preserve">octobre 1981 qui consacre officiellement le système de parti unique. Le régime instauré par le premier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était présidentialiste et basé sur le système du parti unique.</w:t>
      </w:r>
    </w:p>
    <w:p w:rsidR="004131D1" w:rsidRPr="00526D8E" w:rsidRDefault="00331862" w:rsidP="00331862">
      <w:pPr>
        <w:pStyle w:val="SingleTxtG"/>
        <w:rPr>
          <w:lang w:val="fr-CH"/>
        </w:rPr>
      </w:pPr>
      <w:r>
        <w:rPr>
          <w:lang w:val="fr-CH"/>
        </w:rPr>
        <w:t>59.</w:t>
      </w:r>
      <w:r>
        <w:rPr>
          <w:lang w:val="fr-CH"/>
        </w:rPr>
        <w:tab/>
      </w:r>
      <w:r w:rsidR="004131D1" w:rsidRPr="00526D8E">
        <w:rPr>
          <w:lang w:val="fr-CH"/>
        </w:rPr>
        <w:t>Avec l</w:t>
      </w:r>
      <w:r w:rsidR="00D331B6">
        <w:rPr>
          <w:lang w:val="fr-CH"/>
        </w:rPr>
        <w:t>’</w:t>
      </w:r>
      <w:r w:rsidR="004131D1" w:rsidRPr="00526D8E">
        <w:rPr>
          <w:lang w:val="fr-CH"/>
        </w:rPr>
        <w:t xml:space="preserve">adoption par référendum de </w:t>
      </w:r>
      <w:smartTag w:uri="urn:schemas-microsoft-com:office:smarttags" w:element="PersonName">
        <w:smartTagPr>
          <w:attr w:name="ProductID" w:val="la nouvelle Constitution"/>
        </w:smartTagPr>
        <w:r w:rsidR="004131D1" w:rsidRPr="00526D8E">
          <w:rPr>
            <w:lang w:val="fr-CH"/>
          </w:rPr>
          <w:t>la nouvelle Constitution</w:t>
        </w:r>
      </w:smartTag>
      <w:r w:rsidR="004131D1" w:rsidRPr="00526D8E">
        <w:rPr>
          <w:lang w:val="fr-CH"/>
        </w:rPr>
        <w:t xml:space="preserve"> le 4 septembre 1992, </w:t>
      </w:r>
      <w:smartTag w:uri="urn:schemas-microsoft-com:office:smarttags" w:element="PersonName">
        <w:smartTagPr>
          <w:attr w:name="ProductID" w:val="la Mer Rouge"/>
        </w:smartTagPr>
        <w:r w:rsidR="004131D1" w:rsidRPr="00526D8E">
          <w:rPr>
            <w:lang w:val="fr-CH"/>
          </w:rPr>
          <w:t>la République</w:t>
        </w:r>
      </w:smartTag>
      <w:r w:rsidR="004131D1" w:rsidRPr="00526D8E">
        <w:rPr>
          <w:lang w:val="fr-CH"/>
        </w:rPr>
        <w:t xml:space="preserve"> de Djibouti s</w:t>
      </w:r>
      <w:r w:rsidR="00D331B6">
        <w:rPr>
          <w:lang w:val="fr-CH"/>
        </w:rPr>
        <w:t>’</w:t>
      </w:r>
      <w:r w:rsidR="004131D1" w:rsidRPr="00526D8E">
        <w:rPr>
          <w:lang w:val="fr-CH"/>
        </w:rPr>
        <w:t>est engagée dans un processus de démocratisation des institutions et de la vie politique. La nouvelle Constitution est fondée sur les principes de l</w:t>
      </w:r>
      <w:r w:rsidR="00D331B6">
        <w:rPr>
          <w:lang w:val="fr-CH"/>
        </w:rPr>
        <w:t>’</w:t>
      </w:r>
      <w:r w:rsidR="004131D1" w:rsidRPr="00526D8E">
        <w:rPr>
          <w:lang w:val="fr-CH"/>
        </w:rPr>
        <w:t xml:space="preserve">état de droit et de la démocratie pluraliste. Elle prévoit un multipartisme limité à quatre partis pendant une durée transitoire de </w:t>
      </w:r>
      <w:r>
        <w:rPr>
          <w:lang w:val="fr-CH"/>
        </w:rPr>
        <w:t>dix</w:t>
      </w:r>
      <w:r w:rsidR="004131D1" w:rsidRPr="00526D8E">
        <w:rPr>
          <w:lang w:val="fr-CH"/>
        </w:rPr>
        <w:t xml:space="preserve"> ans. Elle assure également la liberté du citoyen en même temps que celle de la presse.</w:t>
      </w:r>
    </w:p>
    <w:p w:rsidR="00331862" w:rsidRDefault="004131D1" w:rsidP="00891F37">
      <w:pPr>
        <w:pStyle w:val="SingleTxtG"/>
        <w:keepNext/>
        <w:keepLines/>
        <w:ind w:left="1701" w:firstLine="567"/>
        <w:rPr>
          <w:lang w:val="fr-CH"/>
        </w:rPr>
      </w:pPr>
      <w:r w:rsidRPr="00526D8E">
        <w:rPr>
          <w:lang w:val="fr-CH"/>
        </w:rPr>
        <w:t xml:space="preserve">«Je me suis attaché à poursuivre et à renforcer, depuis mon accession à la fonction de Président de </w:t>
      </w:r>
      <w:smartTag w:uri="urn:schemas-microsoft-com:office:smarttags" w:element="PersonName">
        <w:smartTagPr>
          <w:attr w:name="ProductID" w:val="la R￩publique"/>
        </w:smartTagPr>
        <w:r w:rsidRPr="00526D8E">
          <w:rPr>
            <w:lang w:val="fr-CH"/>
          </w:rPr>
          <w:t>la République</w:t>
        </w:r>
      </w:smartTag>
      <w:r w:rsidRPr="00526D8E">
        <w:rPr>
          <w:lang w:val="fr-CH"/>
        </w:rPr>
        <w:t xml:space="preserve">, gardien de </w:t>
      </w:r>
      <w:smartTag w:uri="urn:schemas-microsoft-com:office:smarttags" w:element="PersonName">
        <w:smartTagPr>
          <w:attr w:name="ProductID" w:val="La Constitution"/>
        </w:smartTagPr>
        <w:r w:rsidRPr="00526D8E">
          <w:rPr>
            <w:lang w:val="fr-CH"/>
          </w:rPr>
          <w:t>la Constitution</w:t>
        </w:r>
      </w:smartTag>
      <w:r w:rsidRPr="00526D8E">
        <w:rPr>
          <w:lang w:val="fr-CH"/>
        </w:rPr>
        <w:t>, l</w:t>
      </w:r>
      <w:r w:rsidR="00D331B6">
        <w:rPr>
          <w:lang w:val="fr-CH"/>
        </w:rPr>
        <w:t>’</w:t>
      </w:r>
      <w:r w:rsidRPr="00526D8E">
        <w:rPr>
          <w:lang w:val="fr-CH"/>
        </w:rPr>
        <w:t>édification d</w:t>
      </w:r>
      <w:r w:rsidR="00D331B6">
        <w:rPr>
          <w:lang w:val="fr-CH"/>
        </w:rPr>
        <w:t>’</w:t>
      </w:r>
      <w:r w:rsidRPr="00526D8E">
        <w:rPr>
          <w:lang w:val="fr-CH"/>
        </w:rPr>
        <w:t>un État moderne, capable de préserver les droits et les libertés et de consolider les bases d</w:t>
      </w:r>
      <w:r w:rsidR="00D331B6">
        <w:rPr>
          <w:lang w:val="fr-CH"/>
        </w:rPr>
        <w:t>’</w:t>
      </w:r>
      <w:r w:rsidRPr="00526D8E">
        <w:rPr>
          <w:lang w:val="fr-CH"/>
        </w:rPr>
        <w:t xml:space="preserve">un régime </w:t>
      </w:r>
      <w:r w:rsidR="00331862" w:rsidRPr="00526D8E">
        <w:rPr>
          <w:lang w:val="fr-CH"/>
        </w:rPr>
        <w:t>r</w:t>
      </w:r>
      <w:r w:rsidRPr="00526D8E">
        <w:rPr>
          <w:lang w:val="fr-CH"/>
        </w:rPr>
        <w:t xml:space="preserve">épublicain, fondé sur la séparation des pouvoirs et la suprématie de la </w:t>
      </w:r>
      <w:r w:rsidR="00331862" w:rsidRPr="00526D8E">
        <w:rPr>
          <w:lang w:val="fr-CH"/>
        </w:rPr>
        <w:t>l</w:t>
      </w:r>
      <w:r w:rsidRPr="00526D8E">
        <w:rPr>
          <w:lang w:val="fr-CH"/>
        </w:rPr>
        <w:t>oi.</w:t>
      </w:r>
    </w:p>
    <w:p w:rsidR="00331862" w:rsidRDefault="004131D1" w:rsidP="00331862">
      <w:pPr>
        <w:pStyle w:val="SingleTxtG"/>
        <w:spacing w:before="120"/>
        <w:ind w:left="1701" w:firstLine="567"/>
        <w:rPr>
          <w:lang w:val="fr-CH"/>
        </w:rPr>
      </w:pPr>
      <w:r w:rsidRPr="00526D8E">
        <w:rPr>
          <w:lang w:val="fr-CH"/>
        </w:rPr>
        <w:t>C</w:t>
      </w:r>
      <w:r w:rsidR="00D331B6">
        <w:rPr>
          <w:lang w:val="fr-CH"/>
        </w:rPr>
        <w:t>’</w:t>
      </w:r>
      <w:r w:rsidRPr="00526D8E">
        <w:rPr>
          <w:lang w:val="fr-CH"/>
        </w:rPr>
        <w:t>est dans ce sens que je ne cesse d</w:t>
      </w:r>
      <w:r w:rsidR="00D331B6">
        <w:rPr>
          <w:lang w:val="fr-CH"/>
        </w:rPr>
        <w:t>’</w:t>
      </w:r>
      <w:r w:rsidRPr="00526D8E">
        <w:rPr>
          <w:lang w:val="fr-CH"/>
        </w:rPr>
        <w:t xml:space="preserve">exprimer mon attachement à notre Constitution </w:t>
      </w:r>
      <w:r w:rsidR="00331862" w:rsidRPr="00526D8E">
        <w:rPr>
          <w:lang w:val="fr-CH"/>
        </w:rPr>
        <w:t>r</w:t>
      </w:r>
      <w:r w:rsidRPr="00526D8E">
        <w:rPr>
          <w:lang w:val="fr-CH"/>
        </w:rPr>
        <w:t xml:space="preserve">épublicaine et au </w:t>
      </w:r>
      <w:r w:rsidR="00331862" w:rsidRPr="00526D8E">
        <w:rPr>
          <w:lang w:val="fr-CH"/>
        </w:rPr>
        <w:t>m</w:t>
      </w:r>
      <w:r w:rsidRPr="00526D8E">
        <w:rPr>
          <w:lang w:val="fr-CH"/>
        </w:rPr>
        <w:t>ultipartisme pour l</w:t>
      </w:r>
      <w:r w:rsidR="00D331B6">
        <w:rPr>
          <w:lang w:val="fr-CH"/>
        </w:rPr>
        <w:t>’</w:t>
      </w:r>
      <w:r w:rsidRPr="00526D8E">
        <w:rPr>
          <w:lang w:val="fr-CH"/>
        </w:rPr>
        <w:t>édification d</w:t>
      </w:r>
      <w:r w:rsidR="00D331B6">
        <w:rPr>
          <w:lang w:val="fr-CH"/>
        </w:rPr>
        <w:t>’</w:t>
      </w:r>
      <w:r w:rsidRPr="00526D8E">
        <w:rPr>
          <w:lang w:val="fr-CH"/>
        </w:rPr>
        <w:t xml:space="preserve">un État de </w:t>
      </w:r>
      <w:r w:rsidR="00331862" w:rsidRPr="00526D8E">
        <w:rPr>
          <w:lang w:val="fr-CH"/>
        </w:rPr>
        <w:t>d</w:t>
      </w:r>
      <w:r w:rsidRPr="00526D8E">
        <w:rPr>
          <w:lang w:val="fr-CH"/>
        </w:rPr>
        <w:t>roit et la protection des droits de l</w:t>
      </w:r>
      <w:r w:rsidR="00D331B6">
        <w:rPr>
          <w:lang w:val="fr-CH"/>
        </w:rPr>
        <w:t>’</w:t>
      </w:r>
      <w:r w:rsidR="00331862" w:rsidRPr="00526D8E">
        <w:rPr>
          <w:lang w:val="fr-CH"/>
        </w:rPr>
        <w:t>h</w:t>
      </w:r>
      <w:r w:rsidRPr="00526D8E">
        <w:rPr>
          <w:lang w:val="fr-CH"/>
        </w:rPr>
        <w:t>omme et des libertés</w:t>
      </w:r>
      <w:r w:rsidR="00331862">
        <w:rPr>
          <w:lang w:val="fr-CH"/>
        </w:rPr>
        <w:t xml:space="preserve"> individuelles et collectives…»</w:t>
      </w:r>
      <w:r w:rsidR="00891F37">
        <w:rPr>
          <w:lang w:val="fr-CH"/>
        </w:rPr>
        <w:t>.</w:t>
      </w:r>
    </w:p>
    <w:p w:rsidR="004131D1" w:rsidRPr="00526D8E" w:rsidRDefault="004131D1" w:rsidP="00331862">
      <w:pPr>
        <w:pStyle w:val="SingleTxtG"/>
        <w:spacing w:before="120"/>
        <w:ind w:left="1701"/>
        <w:rPr>
          <w:iCs/>
          <w:lang w:val="fr-CH"/>
        </w:rPr>
      </w:pPr>
      <w:r w:rsidRPr="00526D8E">
        <w:rPr>
          <w:iCs/>
          <w:lang w:val="fr-CH"/>
        </w:rPr>
        <w:t>(Extrait du discours du Président de la République, S</w:t>
      </w:r>
      <w:r w:rsidR="00331862">
        <w:rPr>
          <w:iCs/>
          <w:lang w:val="fr-CH"/>
        </w:rPr>
        <w:t>.</w:t>
      </w:r>
      <w:r w:rsidRPr="00526D8E">
        <w:rPr>
          <w:iCs/>
          <w:lang w:val="fr-CH"/>
        </w:rPr>
        <w:t xml:space="preserve"> E</w:t>
      </w:r>
      <w:r w:rsidR="00331862">
        <w:rPr>
          <w:iCs/>
          <w:lang w:val="fr-CH"/>
        </w:rPr>
        <w:t xml:space="preserve">. </w:t>
      </w:r>
      <w:r w:rsidRPr="00526D8E">
        <w:rPr>
          <w:iCs/>
          <w:lang w:val="fr-CH"/>
        </w:rPr>
        <w:t>M</w:t>
      </w:r>
      <w:r w:rsidR="00331862">
        <w:rPr>
          <w:iCs/>
          <w:lang w:val="fr-CH"/>
        </w:rPr>
        <w:t xml:space="preserve">onsieur </w:t>
      </w:r>
      <w:r w:rsidRPr="00526D8E">
        <w:rPr>
          <w:bCs/>
          <w:iCs/>
          <w:lang w:val="fr-CH"/>
        </w:rPr>
        <w:t>Ismaïl</w:t>
      </w:r>
      <w:r w:rsidR="00145D95">
        <w:rPr>
          <w:bCs/>
          <w:iCs/>
          <w:lang w:val="fr-CH"/>
        </w:rPr>
        <w:t xml:space="preserve"> </w:t>
      </w:r>
      <w:r w:rsidRPr="00526D8E">
        <w:rPr>
          <w:bCs/>
          <w:iCs/>
          <w:lang w:val="fr-CH"/>
        </w:rPr>
        <w:t>Omar</w:t>
      </w:r>
      <w:r w:rsidR="00145D95">
        <w:rPr>
          <w:bCs/>
          <w:iCs/>
          <w:lang w:val="fr-CH"/>
        </w:rPr>
        <w:t xml:space="preserve"> </w:t>
      </w:r>
      <w:r w:rsidRPr="00526D8E">
        <w:rPr>
          <w:bCs/>
          <w:iCs/>
          <w:lang w:val="fr-CH"/>
        </w:rPr>
        <w:t>Guelleh, prononcé lors de la tenue du Forum national de réflexion sur l</w:t>
      </w:r>
      <w:r w:rsidR="00D331B6">
        <w:rPr>
          <w:bCs/>
          <w:iCs/>
          <w:lang w:val="fr-CH"/>
        </w:rPr>
        <w:t>’</w:t>
      </w:r>
      <w:r w:rsidRPr="00526D8E">
        <w:rPr>
          <w:bCs/>
          <w:iCs/>
          <w:lang w:val="fr-CH"/>
        </w:rPr>
        <w:t>état des droits de l</w:t>
      </w:r>
      <w:r w:rsidR="00D331B6">
        <w:rPr>
          <w:bCs/>
          <w:iCs/>
          <w:lang w:val="fr-CH"/>
        </w:rPr>
        <w:t>’</w:t>
      </w:r>
      <w:r w:rsidRPr="00526D8E">
        <w:rPr>
          <w:bCs/>
          <w:iCs/>
          <w:lang w:val="fr-CH"/>
        </w:rPr>
        <w:t>homme à Djibouti, mai 2004)</w:t>
      </w:r>
    </w:p>
    <w:p w:rsidR="004131D1" w:rsidRPr="00526D8E" w:rsidRDefault="00331862" w:rsidP="00331862">
      <w:pPr>
        <w:pStyle w:val="SingleTxtG"/>
        <w:rPr>
          <w:lang w:val="fr-CH"/>
        </w:rPr>
      </w:pPr>
      <w:r>
        <w:rPr>
          <w:lang w:val="fr-CH"/>
        </w:rPr>
        <w:t>60.</w:t>
      </w:r>
      <w:r>
        <w:rPr>
          <w:lang w:val="fr-CH"/>
        </w:rPr>
        <w:tab/>
      </w:r>
      <w:r w:rsidR="004131D1" w:rsidRPr="00526D8E">
        <w:rPr>
          <w:lang w:val="fr-CH"/>
        </w:rPr>
        <w:t>Au niveau de l</w:t>
      </w:r>
      <w:r w:rsidR="00D331B6">
        <w:rPr>
          <w:lang w:val="fr-CH"/>
        </w:rPr>
        <w:t>’</w:t>
      </w:r>
      <w:r w:rsidR="004131D1" w:rsidRPr="00526D8E">
        <w:rPr>
          <w:lang w:val="fr-CH"/>
        </w:rPr>
        <w:t xml:space="preserve">organisation des pouvoirs, le Président de </w:t>
      </w:r>
      <w:smartTag w:uri="urn:schemas-microsoft-com:office:smarttags" w:element="PersonName">
        <w:smartTagPr>
          <w:attr w:name="ProductID" w:val="la Mer Rouge"/>
        </w:smartTagPr>
        <w:r w:rsidR="004131D1" w:rsidRPr="00526D8E">
          <w:rPr>
            <w:lang w:val="fr-CH"/>
          </w:rPr>
          <w:t>la République</w:t>
        </w:r>
      </w:smartTag>
      <w:r w:rsidR="004131D1" w:rsidRPr="00526D8E">
        <w:rPr>
          <w:lang w:val="fr-CH"/>
        </w:rPr>
        <w:t xml:space="preserve"> et l</w:t>
      </w:r>
      <w:r w:rsidR="00D331B6">
        <w:rPr>
          <w:lang w:val="fr-CH"/>
        </w:rPr>
        <w:t>’</w:t>
      </w:r>
      <w:r w:rsidR="004131D1" w:rsidRPr="00526D8E">
        <w:rPr>
          <w:lang w:val="fr-CH"/>
        </w:rPr>
        <w:t xml:space="preserve">Assemblée </w:t>
      </w:r>
      <w:r w:rsidR="00D9373A" w:rsidRPr="00526D8E">
        <w:rPr>
          <w:lang w:val="fr-CH"/>
        </w:rPr>
        <w:t>n</w:t>
      </w:r>
      <w:r w:rsidR="004131D1" w:rsidRPr="00526D8E">
        <w:rPr>
          <w:lang w:val="fr-CH"/>
        </w:rPr>
        <w:t>ationale sont élus au suffrage universel. Le mandat</w:t>
      </w:r>
      <w:r w:rsidR="00145D95">
        <w:rPr>
          <w:lang w:val="fr-CH"/>
        </w:rPr>
        <w:t xml:space="preserve"> </w:t>
      </w:r>
      <w:r w:rsidR="004131D1" w:rsidRPr="00526D8E">
        <w:rPr>
          <w:lang w:val="fr-CH"/>
        </w:rPr>
        <w:t>présidentiel est de six ans, renouvelable une seule fois,</w:t>
      </w:r>
      <w:r w:rsidR="00145D95">
        <w:rPr>
          <w:lang w:val="fr-CH"/>
        </w:rPr>
        <w:t xml:space="preserve"> </w:t>
      </w:r>
      <w:r w:rsidR="004131D1" w:rsidRPr="00526D8E">
        <w:rPr>
          <w:lang w:val="fr-CH"/>
        </w:rPr>
        <w:t>tandis que celui des députés est de cinq ans.</w:t>
      </w:r>
    </w:p>
    <w:p w:rsidR="004131D1" w:rsidRPr="00526D8E" w:rsidRDefault="00331862" w:rsidP="00331862">
      <w:pPr>
        <w:pStyle w:val="SingleTxtG"/>
        <w:rPr>
          <w:lang w:val="fr-CH"/>
        </w:rPr>
      </w:pPr>
      <w:r>
        <w:rPr>
          <w:lang w:val="fr-CH"/>
        </w:rPr>
        <w:t>61.</w:t>
      </w:r>
      <w:r>
        <w:rPr>
          <w:lang w:val="fr-CH"/>
        </w:rPr>
        <w:tab/>
      </w:r>
      <w:r w:rsidR="004131D1" w:rsidRPr="00526D8E">
        <w:rPr>
          <w:lang w:val="fr-CH"/>
        </w:rPr>
        <w:t>La République de Djibouti est par conséquent une démocratie fondée sur le principe de la séparation des pouvoirs: exécutif, législatif et judiciaire.</w:t>
      </w:r>
    </w:p>
    <w:p w:rsidR="004131D1" w:rsidRPr="00526D8E" w:rsidRDefault="00331862" w:rsidP="00331862">
      <w:pPr>
        <w:pStyle w:val="H23G"/>
        <w:rPr>
          <w:lang w:val="fr-CH"/>
        </w:rPr>
      </w:pPr>
      <w:r>
        <w:rPr>
          <w:lang w:val="fr-CH"/>
        </w:rPr>
        <w:tab/>
      </w:r>
      <w:r w:rsidR="004131D1" w:rsidRPr="00526D8E">
        <w:rPr>
          <w:lang w:val="fr-CH"/>
        </w:rPr>
        <w:t>2.1</w:t>
      </w:r>
      <w:r w:rsidR="004131D1" w:rsidRPr="00526D8E">
        <w:rPr>
          <w:lang w:val="fr-CH"/>
        </w:rPr>
        <w:tab/>
        <w:t>Le pouvoir exécutif</w:t>
      </w:r>
    </w:p>
    <w:p w:rsidR="004131D1" w:rsidRPr="00526D8E" w:rsidRDefault="00331862" w:rsidP="00331862">
      <w:pPr>
        <w:pStyle w:val="SingleTxtG"/>
        <w:rPr>
          <w:lang w:val="fr-CH"/>
        </w:rPr>
      </w:pPr>
      <w:r>
        <w:rPr>
          <w:lang w:val="fr-CH"/>
        </w:rPr>
        <w:t>62.</w:t>
      </w:r>
      <w:r>
        <w:rPr>
          <w:lang w:val="fr-CH"/>
        </w:rPr>
        <w:tab/>
      </w:r>
      <w:r w:rsidR="004131D1" w:rsidRPr="00526D8E">
        <w:rPr>
          <w:lang w:val="fr-CH"/>
        </w:rPr>
        <w:t xml:space="preserve">Le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assume les fonctions de </w:t>
      </w:r>
      <w:r w:rsidR="00D9373A" w:rsidRPr="00526D8E">
        <w:rPr>
          <w:lang w:val="fr-CH"/>
        </w:rPr>
        <w:t>c</w:t>
      </w:r>
      <w:r w:rsidR="004131D1" w:rsidRPr="00526D8E">
        <w:rPr>
          <w:lang w:val="fr-CH"/>
        </w:rPr>
        <w:t>hef de l</w:t>
      </w:r>
      <w:r w:rsidR="00D331B6">
        <w:rPr>
          <w:lang w:val="fr-CH"/>
        </w:rPr>
        <w:t>’</w:t>
      </w:r>
      <w:r w:rsidR="004131D1" w:rsidRPr="00526D8E">
        <w:rPr>
          <w:lang w:val="fr-CH"/>
        </w:rPr>
        <w:t xml:space="preserve">État et de </w:t>
      </w:r>
      <w:r w:rsidR="00D9373A" w:rsidRPr="00526D8E">
        <w:rPr>
          <w:lang w:val="fr-CH"/>
        </w:rPr>
        <w:t>c</w:t>
      </w:r>
      <w:r w:rsidR="004131D1" w:rsidRPr="00526D8E">
        <w:rPr>
          <w:lang w:val="fr-CH"/>
        </w:rPr>
        <w:t>hef du Gouvernement (art</w:t>
      </w:r>
      <w:r w:rsidR="00524139">
        <w:rPr>
          <w:lang w:val="fr-CH"/>
        </w:rPr>
        <w:t>.</w:t>
      </w:r>
      <w:r w:rsidR="004131D1" w:rsidRPr="00526D8E">
        <w:rPr>
          <w:lang w:val="fr-CH"/>
        </w:rPr>
        <w:t xml:space="preserve"> 21</w:t>
      </w:r>
      <w:r w:rsidR="00524139">
        <w:rPr>
          <w:lang w:val="fr-CH"/>
        </w:rPr>
        <w:t xml:space="preserve"> à </w:t>
      </w:r>
      <w:r w:rsidR="004131D1" w:rsidRPr="00526D8E">
        <w:rPr>
          <w:lang w:val="fr-CH"/>
        </w:rPr>
        <w:t xml:space="preserve">44 de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w:t>
      </w:r>
    </w:p>
    <w:p w:rsidR="004131D1" w:rsidRPr="00526D8E" w:rsidRDefault="00524139" w:rsidP="00331862">
      <w:pPr>
        <w:pStyle w:val="SingleTxtG"/>
        <w:rPr>
          <w:lang w:val="fr-CH"/>
        </w:rPr>
      </w:pPr>
      <w:r>
        <w:rPr>
          <w:lang w:val="fr-CH"/>
        </w:rPr>
        <w:t>63.</w:t>
      </w:r>
      <w:r>
        <w:rPr>
          <w:lang w:val="fr-CH"/>
        </w:rPr>
        <w:tab/>
      </w:r>
      <w:r w:rsidR="004131D1" w:rsidRPr="00526D8E">
        <w:rPr>
          <w:lang w:val="fr-CH"/>
        </w:rPr>
        <w:t>Dans l</w:t>
      </w:r>
      <w:r w:rsidR="00D331B6">
        <w:rPr>
          <w:lang w:val="fr-CH"/>
        </w:rPr>
        <w:t>’</w:t>
      </w:r>
      <w:r w:rsidR="004131D1" w:rsidRPr="00526D8E">
        <w:rPr>
          <w:lang w:val="fr-CH"/>
        </w:rPr>
        <w:t>accomplissement de ses fonctions, le Président s</w:t>
      </w:r>
      <w:r w:rsidR="00D331B6">
        <w:rPr>
          <w:lang w:val="fr-CH"/>
        </w:rPr>
        <w:t>’</w:t>
      </w:r>
      <w:r w:rsidR="004131D1" w:rsidRPr="00526D8E">
        <w:rPr>
          <w:lang w:val="fr-CH"/>
        </w:rPr>
        <w:t>appuie sur un gouvernement composé de 21 ministres</w:t>
      </w:r>
      <w:r w:rsidR="00EC6B41">
        <w:rPr>
          <w:lang w:val="fr-CH"/>
        </w:rPr>
        <w:t>,</w:t>
      </w:r>
      <w:r w:rsidR="004131D1" w:rsidRPr="00526D8E">
        <w:rPr>
          <w:lang w:val="fr-CH"/>
        </w:rPr>
        <w:t xml:space="preserve"> dont le Premier Ministre qui assure la coordination des activités interministérielles.</w:t>
      </w:r>
    </w:p>
    <w:p w:rsidR="004131D1" w:rsidRPr="00526D8E" w:rsidRDefault="00524139" w:rsidP="00331862">
      <w:pPr>
        <w:pStyle w:val="SingleTxtG"/>
        <w:rPr>
          <w:lang w:val="fr-CH"/>
        </w:rPr>
      </w:pPr>
      <w:r>
        <w:rPr>
          <w:lang w:val="fr-CH"/>
        </w:rPr>
        <w:t>64.</w:t>
      </w:r>
      <w:r>
        <w:rPr>
          <w:lang w:val="fr-CH"/>
        </w:rPr>
        <w:tab/>
      </w:r>
      <w:r w:rsidR="004131D1" w:rsidRPr="00526D8E">
        <w:rPr>
          <w:lang w:val="fr-CH"/>
        </w:rPr>
        <w:t>En cas d</w:t>
      </w:r>
      <w:r w:rsidR="00D331B6">
        <w:rPr>
          <w:lang w:val="fr-CH"/>
        </w:rPr>
        <w:t>’</w:t>
      </w:r>
      <w:r w:rsidR="004131D1" w:rsidRPr="00526D8E">
        <w:rPr>
          <w:lang w:val="fr-CH"/>
        </w:rPr>
        <w:t>empêchement temporaire, l</w:t>
      </w:r>
      <w:r w:rsidR="00D331B6">
        <w:rPr>
          <w:lang w:val="fr-CH"/>
        </w:rPr>
        <w:t>’</w:t>
      </w:r>
      <w:r w:rsidR="004131D1" w:rsidRPr="00526D8E">
        <w:rPr>
          <w:lang w:val="fr-CH"/>
        </w:rPr>
        <w:t xml:space="preserve">intérim du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est assuré par le Premier Ministre. </w:t>
      </w:r>
    </w:p>
    <w:p w:rsidR="004131D1" w:rsidRPr="00526D8E" w:rsidRDefault="00524139" w:rsidP="00331862">
      <w:pPr>
        <w:pStyle w:val="SingleTxtG"/>
        <w:rPr>
          <w:lang w:val="fr-CH"/>
        </w:rPr>
      </w:pPr>
      <w:r>
        <w:rPr>
          <w:lang w:val="fr-CH"/>
        </w:rPr>
        <w:t>65.</w:t>
      </w:r>
      <w:r>
        <w:rPr>
          <w:lang w:val="fr-CH"/>
        </w:rPr>
        <w:tab/>
      </w:r>
      <w:r w:rsidR="004131D1" w:rsidRPr="00526D8E">
        <w:rPr>
          <w:lang w:val="fr-CH"/>
        </w:rPr>
        <w:t>En cas de vacances de poste, l</w:t>
      </w:r>
      <w:r w:rsidR="00D331B6">
        <w:rPr>
          <w:lang w:val="fr-CH"/>
        </w:rPr>
        <w:t>’</w:t>
      </w:r>
      <w:r w:rsidR="004131D1" w:rsidRPr="00526D8E">
        <w:rPr>
          <w:lang w:val="fr-CH"/>
        </w:rPr>
        <w:t xml:space="preserve">intérim est assuré par le Président de la Cour </w:t>
      </w:r>
      <w:r w:rsidR="00D9373A" w:rsidRPr="00526D8E">
        <w:rPr>
          <w:lang w:val="fr-CH"/>
        </w:rPr>
        <w:t>s</w:t>
      </w:r>
      <w:r w:rsidR="004131D1" w:rsidRPr="00526D8E">
        <w:rPr>
          <w:lang w:val="fr-CH"/>
        </w:rPr>
        <w:t>uprême, qui est en l</w:t>
      </w:r>
      <w:r w:rsidR="00D331B6">
        <w:rPr>
          <w:lang w:val="fr-CH"/>
        </w:rPr>
        <w:t>’</w:t>
      </w:r>
      <w:r w:rsidR="004131D1" w:rsidRPr="00526D8E">
        <w:rPr>
          <w:lang w:val="fr-CH"/>
        </w:rPr>
        <w:t>occurrence une femme.</w:t>
      </w:r>
    </w:p>
    <w:p w:rsidR="004131D1" w:rsidRPr="00526D8E" w:rsidRDefault="00524139" w:rsidP="00524139">
      <w:pPr>
        <w:pStyle w:val="H23G"/>
        <w:rPr>
          <w:lang w:val="fr-CH"/>
        </w:rPr>
      </w:pPr>
      <w:r>
        <w:rPr>
          <w:lang w:val="fr-CH"/>
        </w:rPr>
        <w:tab/>
      </w:r>
      <w:r w:rsidR="004131D1" w:rsidRPr="00526D8E">
        <w:rPr>
          <w:lang w:val="fr-CH"/>
        </w:rPr>
        <w:t>2.2.</w:t>
      </w:r>
      <w:r w:rsidR="004131D1" w:rsidRPr="00526D8E">
        <w:rPr>
          <w:lang w:val="fr-CH"/>
        </w:rPr>
        <w:tab/>
        <w:t>Le pouvoir législatif</w:t>
      </w:r>
    </w:p>
    <w:p w:rsidR="004131D1" w:rsidRPr="00526D8E" w:rsidRDefault="00524139" w:rsidP="00331862">
      <w:pPr>
        <w:pStyle w:val="SingleTxtG"/>
        <w:rPr>
          <w:lang w:val="fr-CH"/>
        </w:rPr>
      </w:pPr>
      <w:r>
        <w:rPr>
          <w:lang w:val="fr-CH"/>
        </w:rPr>
        <w:t>66.</w:t>
      </w:r>
      <w:r>
        <w:rPr>
          <w:lang w:val="fr-CH"/>
        </w:rPr>
        <w:tab/>
      </w:r>
      <w:r w:rsidR="004131D1" w:rsidRPr="00526D8E">
        <w:rPr>
          <w:lang w:val="fr-CH"/>
        </w:rPr>
        <w:t>Le pouvoir législatif est détenu par l</w:t>
      </w:r>
      <w:r w:rsidR="00D331B6">
        <w:rPr>
          <w:lang w:val="fr-CH"/>
        </w:rPr>
        <w:t>’</w:t>
      </w:r>
      <w:r w:rsidR="004131D1" w:rsidRPr="00526D8E">
        <w:rPr>
          <w:lang w:val="fr-CH"/>
        </w:rPr>
        <w:t>Assemblée nationale composée de 65 députés dont 9 femmes, élus pour cinq ans.</w:t>
      </w:r>
    </w:p>
    <w:p w:rsidR="004131D1" w:rsidRPr="00526D8E" w:rsidRDefault="00524139" w:rsidP="00331862">
      <w:pPr>
        <w:pStyle w:val="SingleTxtG"/>
        <w:rPr>
          <w:lang w:val="fr-CH"/>
        </w:rPr>
      </w:pPr>
      <w:r>
        <w:rPr>
          <w:lang w:val="fr-CH"/>
        </w:rPr>
        <w:t>67.</w:t>
      </w:r>
      <w:r>
        <w:rPr>
          <w:lang w:val="fr-CH"/>
        </w:rPr>
        <w:tab/>
      </w:r>
      <w:r w:rsidR="004131D1" w:rsidRPr="00526D8E">
        <w:rPr>
          <w:lang w:val="fr-CH"/>
        </w:rPr>
        <w:t>«L</w:t>
      </w:r>
      <w:r w:rsidR="00D331B6">
        <w:rPr>
          <w:lang w:val="fr-CH"/>
        </w:rPr>
        <w:t>’</w:t>
      </w:r>
      <w:r w:rsidR="004131D1" w:rsidRPr="00526D8E">
        <w:rPr>
          <w:lang w:val="fr-CH"/>
        </w:rPr>
        <w:t xml:space="preserve">Assemblée nationale vote la </w:t>
      </w:r>
      <w:r w:rsidRPr="00526D8E">
        <w:rPr>
          <w:lang w:val="fr-CH"/>
        </w:rPr>
        <w:t>l</w:t>
      </w:r>
      <w:r w:rsidR="004131D1" w:rsidRPr="00526D8E">
        <w:rPr>
          <w:lang w:val="fr-CH"/>
        </w:rPr>
        <w:t>oi qui</w:t>
      </w:r>
      <w:r w:rsidR="00891F37">
        <w:rPr>
          <w:lang w:val="fr-CH"/>
        </w:rPr>
        <w:t>,</w:t>
      </w:r>
      <w:r w:rsidR="004131D1" w:rsidRPr="00526D8E">
        <w:rPr>
          <w:lang w:val="fr-CH"/>
        </w:rPr>
        <w:t xml:space="preserve"> d</w:t>
      </w:r>
      <w:r w:rsidR="00D331B6">
        <w:rPr>
          <w:lang w:val="fr-CH"/>
        </w:rPr>
        <w:t>’</w:t>
      </w:r>
      <w:r w:rsidR="004131D1" w:rsidRPr="00526D8E">
        <w:rPr>
          <w:lang w:val="fr-CH"/>
        </w:rPr>
        <w:t>après l</w:t>
      </w:r>
      <w:r w:rsidR="00D331B6">
        <w:rPr>
          <w:lang w:val="fr-CH"/>
        </w:rPr>
        <w:t>’</w:t>
      </w:r>
      <w:r w:rsidR="004131D1" w:rsidRPr="00526D8E">
        <w:rPr>
          <w:lang w:val="fr-CH"/>
        </w:rPr>
        <w:t>article 57 de la Constitution</w:t>
      </w:r>
      <w:r w:rsidR="00891F37">
        <w:rPr>
          <w:lang w:val="fr-CH"/>
        </w:rPr>
        <w:t>,</w:t>
      </w:r>
      <w:r w:rsidR="004131D1" w:rsidRPr="00526D8E">
        <w:rPr>
          <w:lang w:val="fr-CH"/>
        </w:rPr>
        <w:t xml:space="preserve"> fixe les règles relatives entre autres:</w:t>
      </w:r>
    </w:p>
    <w:p w:rsidR="00524139" w:rsidRDefault="00524139" w:rsidP="00524139">
      <w:pPr>
        <w:pStyle w:val="Bullet1G"/>
        <w:rPr>
          <w:lang w:val="fr-CH"/>
        </w:rPr>
      </w:pPr>
      <w:r>
        <w:rPr>
          <w:lang w:val="fr-CH"/>
        </w:rPr>
        <w:t>À</w:t>
      </w:r>
      <w:r w:rsidR="004131D1" w:rsidRPr="00526D8E">
        <w:rPr>
          <w:lang w:val="fr-CH"/>
        </w:rPr>
        <w:t xml:space="preserve"> la jouissance et à l</w:t>
      </w:r>
      <w:r w:rsidR="00D331B6">
        <w:rPr>
          <w:lang w:val="fr-CH"/>
        </w:rPr>
        <w:t>’</w:t>
      </w:r>
      <w:r w:rsidR="004131D1" w:rsidRPr="00526D8E">
        <w:rPr>
          <w:lang w:val="fr-CH"/>
        </w:rPr>
        <w:t>exercice des droits civils et civiques, à la nationalité, à l</w:t>
      </w:r>
      <w:r w:rsidR="00D331B6">
        <w:rPr>
          <w:lang w:val="fr-CH"/>
        </w:rPr>
        <w:t>’</w:t>
      </w:r>
      <w:r w:rsidR="004131D1" w:rsidRPr="00526D8E">
        <w:rPr>
          <w:lang w:val="fr-CH"/>
        </w:rPr>
        <w:t>état et à la sûreté des personnes, à l</w:t>
      </w:r>
      <w:r w:rsidR="00D331B6">
        <w:rPr>
          <w:lang w:val="fr-CH"/>
        </w:rPr>
        <w:t>’</w:t>
      </w:r>
      <w:r w:rsidR="004131D1" w:rsidRPr="00526D8E">
        <w:rPr>
          <w:lang w:val="fr-CH"/>
        </w:rPr>
        <w:t>organisation de la famille, au régime de la propriété et des successions, et au droit des obligations</w:t>
      </w:r>
      <w:r>
        <w:rPr>
          <w:lang w:val="fr-CH"/>
        </w:rPr>
        <w:t>;</w:t>
      </w:r>
    </w:p>
    <w:p w:rsidR="00524139" w:rsidRDefault="004131D1" w:rsidP="00524139">
      <w:pPr>
        <w:pStyle w:val="Bullet1G"/>
        <w:rPr>
          <w:lang w:val="fr-CH"/>
        </w:rPr>
      </w:pPr>
      <w:r w:rsidRPr="00526D8E">
        <w:rPr>
          <w:lang w:val="fr-CH"/>
        </w:rPr>
        <w:t>Aux garanties fondamentales accordées aux citoyens pour l</w:t>
      </w:r>
      <w:r w:rsidR="00D331B6">
        <w:rPr>
          <w:lang w:val="fr-CH"/>
        </w:rPr>
        <w:t>’</w:t>
      </w:r>
      <w:r w:rsidRPr="00526D8E">
        <w:rPr>
          <w:lang w:val="fr-CH"/>
        </w:rPr>
        <w:t>exercice des libertés publiques</w:t>
      </w:r>
      <w:r w:rsidR="00524139">
        <w:rPr>
          <w:lang w:val="fr-CH"/>
        </w:rPr>
        <w:t>;</w:t>
      </w:r>
    </w:p>
    <w:p w:rsidR="004131D1" w:rsidRPr="00526D8E" w:rsidRDefault="004131D1" w:rsidP="00524139">
      <w:pPr>
        <w:pStyle w:val="Bullet1G"/>
        <w:rPr>
          <w:lang w:val="fr-CH"/>
        </w:rPr>
      </w:pPr>
      <w:r w:rsidRPr="00526D8E">
        <w:rPr>
          <w:lang w:val="fr-CH"/>
        </w:rPr>
        <w:t>Aux principes fondamentaux du droit de travail, du droit syndical et de la sécurité sociale…etc.</w:t>
      </w:r>
    </w:p>
    <w:p w:rsidR="004131D1" w:rsidRPr="00526D8E" w:rsidRDefault="004131D1" w:rsidP="00331862">
      <w:pPr>
        <w:pStyle w:val="SingleTxtG"/>
        <w:rPr>
          <w:lang w:val="fr-CH"/>
        </w:rPr>
      </w:pPr>
      <w:r w:rsidRPr="00526D8E">
        <w:rPr>
          <w:lang w:val="fr-CH"/>
        </w:rPr>
        <w:t>L</w:t>
      </w:r>
      <w:r w:rsidR="00D331B6">
        <w:rPr>
          <w:lang w:val="fr-CH"/>
        </w:rPr>
        <w:t>’</w:t>
      </w:r>
      <w:r w:rsidRPr="00526D8E">
        <w:rPr>
          <w:lang w:val="fr-CH"/>
        </w:rPr>
        <w:t>Assemblée nationale dispose encore du pouvoir de contrôle à l</w:t>
      </w:r>
      <w:r w:rsidR="00D331B6">
        <w:rPr>
          <w:lang w:val="fr-CH"/>
        </w:rPr>
        <w:t>’</w:t>
      </w:r>
      <w:r w:rsidRPr="00526D8E">
        <w:rPr>
          <w:lang w:val="fr-CH"/>
        </w:rPr>
        <w:t>égard de l</w:t>
      </w:r>
      <w:r w:rsidR="00D331B6">
        <w:rPr>
          <w:lang w:val="fr-CH"/>
        </w:rPr>
        <w:t>’</w:t>
      </w:r>
      <w:r w:rsidRPr="00526D8E">
        <w:rPr>
          <w:lang w:val="fr-CH"/>
        </w:rPr>
        <w:t>exécutif. À ce titre, elle peut interpeller des membres du gouvernement ou créer des commissions d</w:t>
      </w:r>
      <w:r w:rsidR="00D331B6">
        <w:rPr>
          <w:lang w:val="fr-CH"/>
        </w:rPr>
        <w:t>’</w:t>
      </w:r>
      <w:r w:rsidRPr="00526D8E">
        <w:rPr>
          <w:lang w:val="fr-CH"/>
        </w:rPr>
        <w:t>enquête</w:t>
      </w:r>
      <w:r w:rsidR="00524139">
        <w:rPr>
          <w:lang w:val="fr-CH"/>
        </w:rPr>
        <w:t>.</w:t>
      </w:r>
      <w:r w:rsidRPr="00526D8E">
        <w:rPr>
          <w:lang w:val="fr-CH"/>
        </w:rPr>
        <w:t>».</w:t>
      </w:r>
    </w:p>
    <w:p w:rsidR="004131D1" w:rsidRPr="00526D8E" w:rsidRDefault="00524139" w:rsidP="00331862">
      <w:pPr>
        <w:pStyle w:val="SingleTxtG"/>
        <w:rPr>
          <w:lang w:val="fr-CH"/>
        </w:rPr>
      </w:pPr>
      <w:r>
        <w:rPr>
          <w:lang w:val="fr-CH"/>
        </w:rPr>
        <w:t>68.</w:t>
      </w:r>
      <w:r>
        <w:rPr>
          <w:lang w:val="fr-CH"/>
        </w:rPr>
        <w:tab/>
      </w:r>
      <w:r w:rsidR="004131D1" w:rsidRPr="00526D8E">
        <w:rPr>
          <w:lang w:val="fr-CH"/>
        </w:rPr>
        <w:t>En vertu de l</w:t>
      </w:r>
      <w:r w:rsidR="00D331B6">
        <w:rPr>
          <w:lang w:val="fr-CH"/>
        </w:rPr>
        <w:t>’</w:t>
      </w:r>
      <w:r w:rsidR="004131D1" w:rsidRPr="00526D8E">
        <w:rPr>
          <w:lang w:val="fr-CH"/>
        </w:rPr>
        <w:t xml:space="preserve">article 71 de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le pouvoir judiciaire est indépendant du pouvoir législatif et du pouvoir exécutif. Il s</w:t>
      </w:r>
      <w:r w:rsidR="00D331B6">
        <w:rPr>
          <w:lang w:val="fr-CH"/>
        </w:rPr>
        <w:t>’</w:t>
      </w:r>
      <w:r w:rsidR="004131D1" w:rsidRPr="00526D8E">
        <w:rPr>
          <w:lang w:val="fr-CH"/>
        </w:rPr>
        <w:t>exerce par la Cour suprême et les autres cours et tribunaux.</w:t>
      </w:r>
    </w:p>
    <w:p w:rsidR="004131D1" w:rsidRPr="00526D8E" w:rsidRDefault="00D9373A" w:rsidP="00331862">
      <w:pPr>
        <w:pStyle w:val="SingleTxtG"/>
        <w:rPr>
          <w:lang w:val="fr-CH"/>
        </w:rPr>
      </w:pPr>
      <w:r>
        <w:rPr>
          <w:lang w:val="fr-CH"/>
        </w:rPr>
        <w:t>69.</w:t>
      </w:r>
      <w:r>
        <w:rPr>
          <w:lang w:val="fr-CH"/>
        </w:rPr>
        <w:tab/>
      </w:r>
      <w:r w:rsidR="004131D1" w:rsidRPr="00526D8E">
        <w:rPr>
          <w:lang w:val="fr-CH"/>
        </w:rPr>
        <w:t xml:space="preserve">Le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est garant de l</w:t>
      </w:r>
      <w:r w:rsidR="00D331B6">
        <w:rPr>
          <w:lang w:val="fr-CH"/>
        </w:rPr>
        <w:t>’</w:t>
      </w:r>
      <w:r w:rsidR="004131D1" w:rsidRPr="00526D8E">
        <w:rPr>
          <w:lang w:val="fr-CH"/>
        </w:rPr>
        <w:t xml:space="preserve">indépendance de la </w:t>
      </w:r>
      <w:r w:rsidRPr="00526D8E">
        <w:rPr>
          <w:lang w:val="fr-CH"/>
        </w:rPr>
        <w:t>m</w:t>
      </w:r>
      <w:r w:rsidR="004131D1" w:rsidRPr="00526D8E">
        <w:rPr>
          <w:lang w:val="fr-CH"/>
        </w:rPr>
        <w:t xml:space="preserve">agistrature. Il est assisté par le Conseil </w:t>
      </w:r>
      <w:r w:rsidR="00524139" w:rsidRPr="00526D8E">
        <w:rPr>
          <w:lang w:val="fr-CH"/>
        </w:rPr>
        <w:t>s</w:t>
      </w:r>
      <w:r w:rsidR="004131D1" w:rsidRPr="00526D8E">
        <w:rPr>
          <w:lang w:val="fr-CH"/>
        </w:rPr>
        <w:t xml:space="preserve">upérieur de la </w:t>
      </w:r>
      <w:r w:rsidR="00524139" w:rsidRPr="00526D8E">
        <w:rPr>
          <w:lang w:val="fr-CH"/>
        </w:rPr>
        <w:t>m</w:t>
      </w:r>
      <w:r w:rsidR="004131D1" w:rsidRPr="00526D8E">
        <w:rPr>
          <w:lang w:val="fr-CH"/>
        </w:rPr>
        <w:t>agistrature qui veille sur la gestion de la carrière des magistrats et donne son avis sur toute question concernant l</w:t>
      </w:r>
      <w:r w:rsidR="00D331B6">
        <w:rPr>
          <w:lang w:val="fr-CH"/>
        </w:rPr>
        <w:t>’</w:t>
      </w:r>
      <w:r w:rsidR="004131D1" w:rsidRPr="00526D8E">
        <w:rPr>
          <w:lang w:val="fr-CH"/>
        </w:rPr>
        <w:t>indépendance des magistrats.</w:t>
      </w:r>
    </w:p>
    <w:p w:rsidR="004131D1" w:rsidRPr="00526D8E" w:rsidRDefault="00D9373A" w:rsidP="00524139">
      <w:pPr>
        <w:pStyle w:val="H23G"/>
        <w:rPr>
          <w:lang w:val="fr-CH"/>
        </w:rPr>
      </w:pPr>
      <w:r>
        <w:rPr>
          <w:lang w:val="fr-CH"/>
        </w:rPr>
        <w:tab/>
        <w:t>2.4</w:t>
      </w:r>
      <w:r w:rsidR="004131D1" w:rsidRPr="00526D8E">
        <w:rPr>
          <w:lang w:val="fr-CH"/>
        </w:rPr>
        <w:tab/>
        <w:t xml:space="preserve">Le Médiateur de </w:t>
      </w:r>
      <w:smartTag w:uri="urn:schemas-microsoft-com:office:smarttags" w:element="PersonName">
        <w:smartTagPr>
          <w:attr w:name="ProductID" w:val="la R￩publique"/>
        </w:smartTagPr>
        <w:r w:rsidR="004131D1" w:rsidRPr="00526D8E">
          <w:rPr>
            <w:lang w:val="fr-CH"/>
          </w:rPr>
          <w:t>la République</w:t>
        </w:r>
      </w:smartTag>
    </w:p>
    <w:p w:rsidR="004131D1" w:rsidRPr="00526D8E" w:rsidRDefault="00524139" w:rsidP="00331862">
      <w:pPr>
        <w:pStyle w:val="SingleTxtG"/>
        <w:rPr>
          <w:lang w:val="fr-CH"/>
        </w:rPr>
      </w:pPr>
      <w:r>
        <w:rPr>
          <w:lang w:val="fr-CH"/>
        </w:rPr>
        <w:t>70.</w:t>
      </w:r>
      <w:r>
        <w:rPr>
          <w:lang w:val="fr-CH"/>
        </w:rPr>
        <w:tab/>
      </w:r>
      <w:r w:rsidR="004131D1" w:rsidRPr="00526D8E">
        <w:rPr>
          <w:lang w:val="fr-CH"/>
        </w:rPr>
        <w:t>Cette institution a été créée par la loi du 21 août 1999</w:t>
      </w:r>
      <w:r w:rsidR="004131D1" w:rsidRPr="00526D8E">
        <w:rPr>
          <w:b/>
          <w:lang w:val="fr-CH"/>
        </w:rPr>
        <w:t xml:space="preserve"> </w:t>
      </w:r>
      <w:r w:rsidR="004131D1" w:rsidRPr="00526D8E">
        <w:rPr>
          <w:lang w:val="fr-CH"/>
        </w:rPr>
        <w:t>dans le souci de rapprocher l</w:t>
      </w:r>
      <w:r w:rsidR="00D331B6">
        <w:rPr>
          <w:lang w:val="fr-CH"/>
        </w:rPr>
        <w:t>’</w:t>
      </w:r>
      <w:r w:rsidR="004131D1" w:rsidRPr="00526D8E">
        <w:rPr>
          <w:lang w:val="fr-CH"/>
        </w:rPr>
        <w:t>administration et les citoyens, afin de mieux garantir la transparence des services publics en permettant un dialogue et une participation active des administrés.</w:t>
      </w:r>
    </w:p>
    <w:p w:rsidR="004131D1" w:rsidRPr="00526D8E" w:rsidRDefault="00524139" w:rsidP="00331862">
      <w:pPr>
        <w:pStyle w:val="SingleTxtG"/>
        <w:rPr>
          <w:lang w:val="fr-CH"/>
        </w:rPr>
      </w:pPr>
      <w:r>
        <w:rPr>
          <w:lang w:val="fr-CH"/>
        </w:rPr>
        <w:t>71.</w:t>
      </w:r>
      <w:r>
        <w:rPr>
          <w:lang w:val="fr-CH"/>
        </w:rPr>
        <w:tab/>
      </w:r>
      <w:r w:rsidR="004131D1" w:rsidRPr="00526D8E">
        <w:rPr>
          <w:lang w:val="fr-CH"/>
        </w:rPr>
        <w:t>Elle jouit d</w:t>
      </w:r>
      <w:r w:rsidR="00D331B6">
        <w:rPr>
          <w:lang w:val="fr-CH"/>
        </w:rPr>
        <w:t>’</w:t>
      </w:r>
      <w:r w:rsidR="004131D1" w:rsidRPr="00526D8E">
        <w:rPr>
          <w:lang w:val="fr-CH"/>
        </w:rPr>
        <w:t>une autonomie institutionnelle. Dans le double cadre de la modernisation de l</w:t>
      </w:r>
      <w:r w:rsidR="00D331B6">
        <w:rPr>
          <w:lang w:val="fr-CH"/>
        </w:rPr>
        <w:t>’</w:t>
      </w:r>
      <w:r w:rsidR="004131D1" w:rsidRPr="00526D8E">
        <w:rPr>
          <w:lang w:val="fr-CH"/>
        </w:rPr>
        <w:t>État et de la bonne gouvernance, l</w:t>
      </w:r>
      <w:r w:rsidR="00D331B6">
        <w:rPr>
          <w:lang w:val="fr-CH"/>
        </w:rPr>
        <w:t>’</w:t>
      </w:r>
      <w:r w:rsidR="004131D1" w:rsidRPr="00526D8E">
        <w:rPr>
          <w:lang w:val="fr-CH"/>
        </w:rPr>
        <w:t>institution d</w:t>
      </w:r>
      <w:r w:rsidR="00D331B6">
        <w:rPr>
          <w:lang w:val="fr-CH"/>
        </w:rPr>
        <w:t>’</w:t>
      </w:r>
      <w:r w:rsidR="004131D1" w:rsidRPr="00526D8E">
        <w:rPr>
          <w:lang w:val="fr-CH"/>
        </w:rPr>
        <w:t xml:space="preserve">un Médiateur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constitue un important facteur de paix sociale.</w:t>
      </w:r>
    </w:p>
    <w:p w:rsidR="004131D1" w:rsidRPr="00526D8E" w:rsidRDefault="00524139" w:rsidP="00524139">
      <w:pPr>
        <w:pStyle w:val="SingleTxtG"/>
        <w:rPr>
          <w:lang w:val="fr-CH"/>
        </w:rPr>
      </w:pPr>
      <w:r>
        <w:rPr>
          <w:lang w:val="fr-CH"/>
        </w:rPr>
        <w:t>72.</w:t>
      </w:r>
      <w:r>
        <w:rPr>
          <w:lang w:val="fr-CH"/>
        </w:rPr>
        <w:tab/>
      </w:r>
      <w:r w:rsidR="004131D1" w:rsidRPr="00526D8E">
        <w:rPr>
          <w:lang w:val="fr-CH"/>
        </w:rPr>
        <w:t xml:space="preserve">En instituant le Médiateur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l</w:t>
      </w:r>
      <w:r w:rsidR="00D331B6">
        <w:rPr>
          <w:lang w:val="fr-CH"/>
        </w:rPr>
        <w:t>’</w:t>
      </w:r>
      <w:r w:rsidR="004131D1" w:rsidRPr="00526D8E">
        <w:rPr>
          <w:lang w:val="fr-CH"/>
        </w:rPr>
        <w:t>État ambitionne donc de bâtir une administration efficace, soucieuse d</w:t>
      </w:r>
      <w:r w:rsidR="00D331B6">
        <w:rPr>
          <w:lang w:val="fr-CH"/>
        </w:rPr>
        <w:t>’</w:t>
      </w:r>
      <w:r w:rsidR="004131D1" w:rsidRPr="00526D8E">
        <w:rPr>
          <w:lang w:val="fr-CH"/>
        </w:rPr>
        <w:t>offrir un service public de qualité et d</w:t>
      </w:r>
      <w:r w:rsidR="00D331B6">
        <w:rPr>
          <w:lang w:val="fr-CH"/>
        </w:rPr>
        <w:t>’</w:t>
      </w:r>
      <w:r w:rsidR="004131D1" w:rsidRPr="00526D8E">
        <w:rPr>
          <w:lang w:val="fr-CH"/>
        </w:rPr>
        <w:t xml:space="preserve">instaurer de nouveaux rapports entre elle et les citoyens. </w:t>
      </w:r>
    </w:p>
    <w:p w:rsidR="004131D1" w:rsidRPr="00526D8E" w:rsidRDefault="00524139" w:rsidP="00331862">
      <w:pPr>
        <w:pStyle w:val="SingleTxtG"/>
        <w:rPr>
          <w:lang w:val="fr-CH"/>
        </w:rPr>
      </w:pPr>
      <w:r>
        <w:rPr>
          <w:lang w:val="fr-CH"/>
        </w:rPr>
        <w:t>73.</w:t>
      </w:r>
      <w:r>
        <w:rPr>
          <w:lang w:val="fr-CH"/>
        </w:rPr>
        <w:tab/>
      </w:r>
      <w:r w:rsidR="004131D1" w:rsidRPr="00526D8E">
        <w:rPr>
          <w:lang w:val="fr-CH"/>
        </w:rPr>
        <w:t>Des efforts de vulgarisation des missions du Médiateur ont été entrepris, tant dans la capitale que dans les régions de l</w:t>
      </w:r>
      <w:r w:rsidR="00D331B6">
        <w:rPr>
          <w:lang w:val="fr-CH"/>
        </w:rPr>
        <w:t>’</w:t>
      </w:r>
      <w:r w:rsidR="004131D1" w:rsidRPr="00526D8E">
        <w:rPr>
          <w:lang w:val="fr-CH"/>
        </w:rPr>
        <w:t>intérieur du pays, et nécessitent d</w:t>
      </w:r>
      <w:r w:rsidR="00D331B6">
        <w:rPr>
          <w:lang w:val="fr-CH"/>
        </w:rPr>
        <w:t>’</w:t>
      </w:r>
      <w:r w:rsidR="004131D1" w:rsidRPr="00526D8E">
        <w:rPr>
          <w:lang w:val="fr-CH"/>
        </w:rPr>
        <w:t xml:space="preserve">être accrus pour faire face à tous les besoins. </w:t>
      </w:r>
    </w:p>
    <w:p w:rsidR="004131D1" w:rsidRPr="00526D8E" w:rsidRDefault="004131D1" w:rsidP="00524139">
      <w:pPr>
        <w:pStyle w:val="H23G"/>
        <w:rPr>
          <w:lang w:val="fr-CH"/>
        </w:rPr>
      </w:pPr>
      <w:r w:rsidRPr="00526D8E">
        <w:rPr>
          <w:lang w:val="fr-CH"/>
        </w:rPr>
        <w:tab/>
        <w:t>2.5.</w:t>
      </w:r>
      <w:r w:rsidRPr="00526D8E">
        <w:rPr>
          <w:lang w:val="fr-CH"/>
        </w:rPr>
        <w:tab/>
        <w:t>La décentralisation</w:t>
      </w:r>
    </w:p>
    <w:p w:rsidR="004131D1" w:rsidRPr="00526D8E" w:rsidRDefault="00524139" w:rsidP="00331862">
      <w:pPr>
        <w:pStyle w:val="SingleTxtG"/>
        <w:rPr>
          <w:lang w:val="fr-CH"/>
        </w:rPr>
      </w:pPr>
      <w:r>
        <w:rPr>
          <w:lang w:val="fr-CH"/>
        </w:rPr>
        <w:t>74.</w:t>
      </w:r>
      <w:r>
        <w:rPr>
          <w:lang w:val="fr-CH"/>
        </w:rPr>
        <w:tab/>
      </w:r>
      <w:r w:rsidR="004131D1" w:rsidRPr="00526D8E">
        <w:rPr>
          <w:lang w:val="fr-CH"/>
        </w:rPr>
        <w:t>L</w:t>
      </w:r>
      <w:r w:rsidR="00D331B6">
        <w:rPr>
          <w:lang w:val="fr-CH"/>
        </w:rPr>
        <w:t>’</w:t>
      </w:r>
      <w:r w:rsidR="004131D1" w:rsidRPr="00526D8E">
        <w:rPr>
          <w:lang w:val="fr-CH"/>
        </w:rPr>
        <w:t>objectif de la décentralisation vise à instaurer une gouvernance locale en se référant aux dimensions de la participation de la population aux décisions relatives à la gestion des ressources. La première phase du processus a été engagée en 2000. Deux volets en ont été identifiés pour ancrer le processus dans le pays: i) un volet institutionnel et juridique; ii) un volet social et communicationnel.</w:t>
      </w:r>
    </w:p>
    <w:p w:rsidR="004131D1" w:rsidRPr="00526D8E" w:rsidRDefault="00524139" w:rsidP="00331862">
      <w:pPr>
        <w:pStyle w:val="SingleTxtG"/>
        <w:rPr>
          <w:lang w:val="fr-CH"/>
        </w:rPr>
      </w:pPr>
      <w:r>
        <w:rPr>
          <w:lang w:val="fr-CH"/>
        </w:rPr>
        <w:t>75.</w:t>
      </w:r>
      <w:r>
        <w:rPr>
          <w:lang w:val="fr-CH"/>
        </w:rPr>
        <w:tab/>
      </w:r>
      <w:r w:rsidR="004131D1" w:rsidRPr="00526D8E">
        <w:rPr>
          <w:lang w:val="fr-CH"/>
        </w:rPr>
        <w:t xml:space="preserve">Les principales réalisations ont été entre autre: i) la mise en place des Conseils </w:t>
      </w:r>
      <w:r w:rsidRPr="00526D8E">
        <w:rPr>
          <w:lang w:val="fr-CH"/>
        </w:rPr>
        <w:t>r</w:t>
      </w:r>
      <w:r w:rsidR="004131D1" w:rsidRPr="00526D8E">
        <w:rPr>
          <w:lang w:val="fr-CH"/>
        </w:rPr>
        <w:t xml:space="preserve">égionaux </w:t>
      </w:r>
      <w:r w:rsidRPr="00526D8E">
        <w:rPr>
          <w:lang w:val="fr-CH"/>
        </w:rPr>
        <w:t>p</w:t>
      </w:r>
      <w:r w:rsidR="004131D1" w:rsidRPr="00526D8E">
        <w:rPr>
          <w:lang w:val="fr-CH"/>
        </w:rPr>
        <w:t>rovisoires; ii) la délimitation des limites administratives des régions; iii) la création d</w:t>
      </w:r>
      <w:r w:rsidR="00D331B6">
        <w:rPr>
          <w:lang w:val="fr-CH"/>
        </w:rPr>
        <w:t>’</w:t>
      </w:r>
      <w:r w:rsidR="004131D1" w:rsidRPr="00526D8E">
        <w:rPr>
          <w:lang w:val="fr-CH"/>
        </w:rPr>
        <w:t>une nouvelle région (Région d</w:t>
      </w:r>
      <w:r w:rsidR="00D331B6">
        <w:rPr>
          <w:lang w:val="fr-CH"/>
        </w:rPr>
        <w:t>’</w:t>
      </w:r>
      <w:r w:rsidR="004131D1" w:rsidRPr="00526D8E">
        <w:rPr>
          <w:lang w:val="fr-CH"/>
        </w:rPr>
        <w:t>Arta); iv) la réalisation des études sur les atouts et potentialités des collectivités territoriales; v) la confection d</w:t>
      </w:r>
      <w:r w:rsidR="00D331B6">
        <w:rPr>
          <w:lang w:val="fr-CH"/>
        </w:rPr>
        <w:t>’</w:t>
      </w:r>
      <w:r w:rsidR="004131D1" w:rsidRPr="00526D8E">
        <w:rPr>
          <w:lang w:val="fr-CH"/>
        </w:rPr>
        <w:t>une base de données sur les régions; vi) la réalisation de microprojets pour les populations rurales (4 localités par région); vii) la tenue des élections locales; viii) le transfert de compétences dans les domaines de l</w:t>
      </w:r>
      <w:r w:rsidR="00D331B6">
        <w:rPr>
          <w:lang w:val="fr-CH"/>
        </w:rPr>
        <w:t>’</w:t>
      </w:r>
      <w:r w:rsidR="004131D1" w:rsidRPr="00526D8E">
        <w:rPr>
          <w:lang w:val="fr-CH"/>
        </w:rPr>
        <w:t>état civil, de la voirie et de la gestion administrative de la ville aux collectivités locales; etc.</w:t>
      </w:r>
    </w:p>
    <w:p w:rsidR="004131D1" w:rsidRPr="00526D8E" w:rsidRDefault="00524139" w:rsidP="00331862">
      <w:pPr>
        <w:pStyle w:val="SingleTxtG"/>
        <w:rPr>
          <w:lang w:val="fr-CH"/>
        </w:rPr>
      </w:pPr>
      <w:r>
        <w:rPr>
          <w:lang w:val="fr-CH"/>
        </w:rPr>
        <w:t>76.</w:t>
      </w:r>
      <w:r>
        <w:rPr>
          <w:lang w:val="fr-CH"/>
        </w:rPr>
        <w:tab/>
      </w:r>
      <w:r w:rsidR="004131D1" w:rsidRPr="00526D8E">
        <w:rPr>
          <w:lang w:val="fr-CH"/>
        </w:rPr>
        <w:t>La seconde phase du processus, dont l</w:t>
      </w:r>
      <w:r w:rsidR="00D331B6">
        <w:rPr>
          <w:lang w:val="fr-CH"/>
        </w:rPr>
        <w:t>’</w:t>
      </w:r>
      <w:r w:rsidR="004131D1" w:rsidRPr="00526D8E">
        <w:rPr>
          <w:lang w:val="fr-CH"/>
        </w:rPr>
        <w:t>objectif fondamental consiste à maîtriser la décentralisation, a été lancée en avril 2006 avec l</w:t>
      </w:r>
      <w:r w:rsidR="00D331B6">
        <w:rPr>
          <w:lang w:val="fr-CH"/>
        </w:rPr>
        <w:t>’</w:t>
      </w:r>
      <w:r w:rsidR="004131D1" w:rsidRPr="00526D8E">
        <w:rPr>
          <w:lang w:val="fr-CH"/>
        </w:rPr>
        <w:t xml:space="preserve">inauguration des sièges des Assemblées </w:t>
      </w:r>
      <w:r w:rsidRPr="00526D8E">
        <w:rPr>
          <w:lang w:val="fr-CH"/>
        </w:rPr>
        <w:t>r</w:t>
      </w:r>
      <w:r w:rsidR="004131D1" w:rsidRPr="00526D8E">
        <w:rPr>
          <w:lang w:val="fr-CH"/>
        </w:rPr>
        <w:t>égionales, l</w:t>
      </w:r>
      <w:r w:rsidR="00D331B6">
        <w:rPr>
          <w:lang w:val="fr-CH"/>
        </w:rPr>
        <w:t>’</w:t>
      </w:r>
      <w:r w:rsidR="004131D1" w:rsidRPr="00526D8E">
        <w:rPr>
          <w:lang w:val="fr-CH"/>
        </w:rPr>
        <w:t>installation du Conseil de Djibouti l (Mairie) et l</w:t>
      </w:r>
      <w:r w:rsidR="00D331B6">
        <w:rPr>
          <w:lang w:val="fr-CH"/>
        </w:rPr>
        <w:t>’</w:t>
      </w:r>
      <w:r w:rsidR="004131D1" w:rsidRPr="00526D8E">
        <w:rPr>
          <w:lang w:val="fr-CH"/>
        </w:rPr>
        <w:t>entrée en fonction des élus locaux dont des femmes.</w:t>
      </w:r>
      <w:r w:rsidR="00145D95">
        <w:rPr>
          <w:lang w:val="fr-CH"/>
        </w:rPr>
        <w:t xml:space="preserve"> </w:t>
      </w:r>
    </w:p>
    <w:p w:rsidR="004131D1" w:rsidRPr="00526D8E" w:rsidRDefault="004131D1" w:rsidP="00524139">
      <w:pPr>
        <w:pStyle w:val="H1G"/>
        <w:rPr>
          <w:lang w:val="fr-CH"/>
        </w:rPr>
      </w:pPr>
      <w:r w:rsidRPr="00526D8E">
        <w:rPr>
          <w:lang w:val="fr-CH"/>
        </w:rPr>
        <w:tab/>
        <w:t>3.</w:t>
      </w:r>
      <w:r w:rsidRPr="00526D8E">
        <w:rPr>
          <w:lang w:val="fr-CH"/>
        </w:rPr>
        <w:tab/>
        <w:t>Cadre juridique général de la protection des droits de l</w:t>
      </w:r>
      <w:r w:rsidR="00D331B6">
        <w:rPr>
          <w:lang w:val="fr-CH"/>
        </w:rPr>
        <w:t>’</w:t>
      </w:r>
      <w:r w:rsidRPr="00526D8E">
        <w:rPr>
          <w:lang w:val="fr-CH"/>
        </w:rPr>
        <w:t>homme</w:t>
      </w:r>
    </w:p>
    <w:p w:rsidR="004131D1" w:rsidRPr="00526D8E" w:rsidRDefault="004131D1" w:rsidP="00524139">
      <w:pPr>
        <w:pStyle w:val="H23G"/>
        <w:rPr>
          <w:lang w:val="fr-CH"/>
        </w:rPr>
      </w:pPr>
      <w:r w:rsidRPr="00526D8E">
        <w:rPr>
          <w:lang w:val="fr-CH"/>
        </w:rPr>
        <w:tab/>
        <w:t>3.1</w:t>
      </w:r>
      <w:r w:rsidRPr="00526D8E">
        <w:rPr>
          <w:lang w:val="fr-CH"/>
        </w:rPr>
        <w:tab/>
        <w:t xml:space="preserve">Les dispositions de </w:t>
      </w:r>
      <w:smartTag w:uri="urn:schemas-microsoft-com:office:smarttags" w:element="PersonName">
        <w:smartTagPr>
          <w:attr w:name="ProductID" w:val="La Constitution"/>
        </w:smartTagPr>
        <w:r w:rsidRPr="00526D8E">
          <w:rPr>
            <w:lang w:val="fr-CH"/>
          </w:rPr>
          <w:t>la Constitution</w:t>
        </w:r>
      </w:smartTag>
    </w:p>
    <w:p w:rsidR="004131D1" w:rsidRPr="00526D8E" w:rsidRDefault="00524139" w:rsidP="00524139">
      <w:pPr>
        <w:pStyle w:val="SingleTxtG"/>
        <w:rPr>
          <w:bCs/>
          <w:lang w:val="fr-CH"/>
        </w:rPr>
      </w:pPr>
      <w:r>
        <w:rPr>
          <w:lang w:val="fr-CH"/>
        </w:rPr>
        <w:t>77.</w:t>
      </w:r>
      <w:r>
        <w:rPr>
          <w:lang w:val="fr-CH"/>
        </w:rPr>
        <w:tab/>
      </w:r>
      <w:r w:rsidR="004131D1" w:rsidRPr="00526D8E">
        <w:rPr>
          <w:lang w:val="fr-CH"/>
        </w:rPr>
        <w:t xml:space="preserve">La Constitution de </w:t>
      </w:r>
      <w:smartTag w:uri="urn:schemas-microsoft-com:office:smarttags" w:element="PersonName">
        <w:smartTagPr>
          <w:attr w:name="ProductID" w:val="la Mer Rouge"/>
        </w:smartTagPr>
        <w:r w:rsidR="004131D1" w:rsidRPr="00526D8E">
          <w:rPr>
            <w:lang w:val="fr-CH"/>
          </w:rPr>
          <w:t>la République</w:t>
        </w:r>
      </w:smartTag>
      <w:r w:rsidR="004131D1" w:rsidRPr="00526D8E">
        <w:rPr>
          <w:lang w:val="fr-CH"/>
        </w:rPr>
        <w:t xml:space="preserve"> de Djibouti, entrée en vigueur le 15 septembre 1992, proclame dans son préambule que </w:t>
      </w:r>
      <w:r w:rsidR="004131D1" w:rsidRPr="00526D8E">
        <w:rPr>
          <w:bCs/>
          <w:lang w:val="fr-CH"/>
        </w:rPr>
        <w:t>l</w:t>
      </w:r>
      <w:r w:rsidR="00D331B6">
        <w:rPr>
          <w:bCs/>
          <w:lang w:val="fr-CH"/>
        </w:rPr>
        <w:t>’</w:t>
      </w:r>
      <w:r w:rsidRPr="00526D8E">
        <w:rPr>
          <w:bCs/>
          <w:lang w:val="fr-CH"/>
        </w:rPr>
        <w:t>i</w:t>
      </w:r>
      <w:r w:rsidR="004131D1" w:rsidRPr="00526D8E">
        <w:rPr>
          <w:bCs/>
          <w:lang w:val="fr-CH"/>
        </w:rPr>
        <w:t xml:space="preserve">slam est la </w:t>
      </w:r>
      <w:r w:rsidR="004131D1" w:rsidRPr="00524139">
        <w:rPr>
          <w:lang w:val="fr-CH"/>
        </w:rPr>
        <w:t>religion</w:t>
      </w:r>
      <w:r w:rsidR="004131D1" w:rsidRPr="00526D8E">
        <w:rPr>
          <w:bCs/>
          <w:lang w:val="fr-CH"/>
        </w:rPr>
        <w:t xml:space="preserve"> de l</w:t>
      </w:r>
      <w:r w:rsidR="00D331B6">
        <w:rPr>
          <w:bCs/>
          <w:lang w:val="fr-CH"/>
        </w:rPr>
        <w:t>’</w:t>
      </w:r>
      <w:r w:rsidR="004131D1" w:rsidRPr="00526D8E">
        <w:rPr>
          <w:bCs/>
          <w:lang w:val="fr-CH"/>
        </w:rPr>
        <w:t>État.</w:t>
      </w:r>
    </w:p>
    <w:p w:rsidR="004131D1" w:rsidRPr="00526D8E" w:rsidRDefault="00524139" w:rsidP="00524139">
      <w:pPr>
        <w:pStyle w:val="SingleTxtG"/>
        <w:rPr>
          <w:lang w:val="fr-CH"/>
        </w:rPr>
      </w:pPr>
      <w:r>
        <w:rPr>
          <w:bCs/>
          <w:lang w:val="fr-CH"/>
        </w:rPr>
        <w:t>78.</w:t>
      </w:r>
      <w:r>
        <w:rPr>
          <w:bCs/>
          <w:lang w:val="fr-CH"/>
        </w:rPr>
        <w:tab/>
      </w:r>
      <w:r w:rsidR="004131D1" w:rsidRPr="00526D8E">
        <w:rPr>
          <w:bCs/>
          <w:lang w:val="fr-CH"/>
        </w:rPr>
        <w:t xml:space="preserve">La </w:t>
      </w:r>
      <w:r w:rsidR="004131D1" w:rsidRPr="00526D8E">
        <w:rPr>
          <w:lang w:val="fr-CH"/>
        </w:rPr>
        <w:t>Constitution</w:t>
      </w:r>
      <w:r w:rsidR="004131D1" w:rsidRPr="00526D8E">
        <w:rPr>
          <w:bCs/>
          <w:lang w:val="fr-CH"/>
        </w:rPr>
        <w:t xml:space="preserve"> consacre les</w:t>
      </w:r>
      <w:r w:rsidR="004131D1" w:rsidRPr="00526D8E">
        <w:rPr>
          <w:lang w:val="fr-CH"/>
        </w:rPr>
        <w:t xml:space="preserve"> droits et les libertés fondamentales de la personne humaine. En effet,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est la loi suprême de l</w:t>
      </w:r>
      <w:r w:rsidR="00D331B6">
        <w:rPr>
          <w:lang w:val="fr-CH"/>
        </w:rPr>
        <w:t>’</w:t>
      </w:r>
      <w:r w:rsidR="004131D1" w:rsidRPr="00526D8E">
        <w:rPr>
          <w:lang w:val="fr-CH"/>
        </w:rPr>
        <w:t>État. Elle dédie son titre II aux droits et</w:t>
      </w:r>
      <w:r w:rsidR="00145D95">
        <w:rPr>
          <w:lang w:val="fr-CH"/>
        </w:rPr>
        <w:t xml:space="preserve"> </w:t>
      </w:r>
      <w:r w:rsidR="004131D1" w:rsidRPr="00526D8E">
        <w:rPr>
          <w:lang w:val="fr-CH"/>
        </w:rPr>
        <w:t xml:space="preserve">aux devoirs de la personne humaine. </w:t>
      </w:r>
    </w:p>
    <w:p w:rsidR="004131D1" w:rsidRPr="00526D8E" w:rsidRDefault="00524139" w:rsidP="00524139">
      <w:pPr>
        <w:pStyle w:val="SingleTxtG"/>
        <w:rPr>
          <w:lang w:val="fr-CH"/>
        </w:rPr>
      </w:pPr>
      <w:r>
        <w:rPr>
          <w:lang w:val="fr-CH"/>
        </w:rPr>
        <w:t>79.</w:t>
      </w:r>
      <w:r>
        <w:rPr>
          <w:lang w:val="fr-CH"/>
        </w:rPr>
        <w:tab/>
      </w:r>
      <w:r w:rsidR="004131D1" w:rsidRPr="00526D8E">
        <w:rPr>
          <w:lang w:val="fr-CH"/>
        </w:rPr>
        <w:t>Les droits et libertés qui y sont reconnus sont entre autre: i) l</w:t>
      </w:r>
      <w:r w:rsidR="00D331B6">
        <w:rPr>
          <w:lang w:val="fr-CH"/>
        </w:rPr>
        <w:t>’</w:t>
      </w:r>
      <w:r w:rsidR="004131D1" w:rsidRPr="00526D8E">
        <w:rPr>
          <w:lang w:val="fr-CH"/>
        </w:rPr>
        <w:t>égalité devant la loi sans distinction de langue, d</w:t>
      </w:r>
      <w:r w:rsidR="00D331B6">
        <w:rPr>
          <w:lang w:val="fr-CH"/>
        </w:rPr>
        <w:t>’</w:t>
      </w:r>
      <w:r w:rsidR="004131D1" w:rsidRPr="00526D8E">
        <w:rPr>
          <w:lang w:val="fr-CH"/>
        </w:rPr>
        <w:t>origine, de race, de sexe ou de religion; ii) le droit à la vie, à la liberté, à la sécurité et à l</w:t>
      </w:r>
      <w:r w:rsidR="00D331B6">
        <w:rPr>
          <w:lang w:val="fr-CH"/>
        </w:rPr>
        <w:t>’</w:t>
      </w:r>
      <w:r w:rsidR="004131D1" w:rsidRPr="00526D8E">
        <w:rPr>
          <w:lang w:val="fr-CH"/>
        </w:rPr>
        <w:t>intégrité de la personne, la légalité des poursuites, la présomption d</w:t>
      </w:r>
      <w:r w:rsidR="00D331B6">
        <w:rPr>
          <w:lang w:val="fr-CH"/>
        </w:rPr>
        <w:t>’</w:t>
      </w:r>
      <w:r w:rsidR="004131D1" w:rsidRPr="00526D8E">
        <w:rPr>
          <w:lang w:val="fr-CH"/>
        </w:rPr>
        <w:t>innocence; iii) le droit à un avocat, à un médecin en cas d</w:t>
      </w:r>
      <w:r w:rsidR="00D331B6">
        <w:rPr>
          <w:lang w:val="fr-CH"/>
        </w:rPr>
        <w:t>’</w:t>
      </w:r>
      <w:r w:rsidR="004131D1" w:rsidRPr="00526D8E">
        <w:rPr>
          <w:lang w:val="fr-CH"/>
        </w:rPr>
        <w:t>arrestation; iv) l</w:t>
      </w:r>
      <w:r w:rsidR="00D331B6">
        <w:rPr>
          <w:lang w:val="fr-CH"/>
        </w:rPr>
        <w:t>’</w:t>
      </w:r>
      <w:r w:rsidR="004131D1" w:rsidRPr="00526D8E">
        <w:rPr>
          <w:lang w:val="fr-CH"/>
        </w:rPr>
        <w:t>interdiction de la détention sans mandat; v) le droit à la liberté de pensée, de conscience, de religion, de culte et d</w:t>
      </w:r>
      <w:r w:rsidR="00D331B6">
        <w:rPr>
          <w:lang w:val="fr-CH"/>
        </w:rPr>
        <w:t>’</w:t>
      </w:r>
      <w:r w:rsidR="004131D1" w:rsidRPr="00526D8E">
        <w:rPr>
          <w:lang w:val="fr-CH"/>
        </w:rPr>
        <w:t>opinion; vi) le droit de propriété et l</w:t>
      </w:r>
      <w:r w:rsidR="00D331B6">
        <w:rPr>
          <w:lang w:val="fr-CH"/>
        </w:rPr>
        <w:t>’</w:t>
      </w:r>
      <w:r w:rsidR="004131D1" w:rsidRPr="00526D8E">
        <w:rPr>
          <w:lang w:val="fr-CH"/>
        </w:rPr>
        <w:t>inviolabilité du domicile; vii) le secret de correspondance, la liberté de se déplacer; viii) la liberté d</w:t>
      </w:r>
      <w:r w:rsidR="00D331B6">
        <w:rPr>
          <w:lang w:val="fr-CH"/>
        </w:rPr>
        <w:t>’</w:t>
      </w:r>
      <w:r w:rsidR="004131D1" w:rsidRPr="00526D8E">
        <w:rPr>
          <w:lang w:val="fr-CH"/>
        </w:rPr>
        <w:t>expression, la liberté d</w:t>
      </w:r>
      <w:r w:rsidR="00D331B6">
        <w:rPr>
          <w:lang w:val="fr-CH"/>
        </w:rPr>
        <w:t>’</w:t>
      </w:r>
      <w:r w:rsidR="004131D1" w:rsidRPr="00526D8E">
        <w:rPr>
          <w:lang w:val="fr-CH"/>
        </w:rPr>
        <w:t>association et la liberté syndicale, le droit de grève; ix) l</w:t>
      </w:r>
      <w:r w:rsidR="00D331B6">
        <w:rPr>
          <w:lang w:val="fr-CH"/>
        </w:rPr>
        <w:t>’</w:t>
      </w:r>
      <w:r w:rsidR="004131D1" w:rsidRPr="00526D8E">
        <w:rPr>
          <w:lang w:val="fr-CH"/>
        </w:rPr>
        <w:t>interdiction de la torture, des sévices ou traitements inhumains, cruels, dégradants ou humiliants; etc.</w:t>
      </w:r>
      <w:r w:rsidR="00161194">
        <w:rPr>
          <w:lang w:val="fr-CH"/>
        </w:rPr>
        <w:t xml:space="preserve"> </w:t>
      </w:r>
    </w:p>
    <w:p w:rsidR="004131D1" w:rsidRPr="00526D8E" w:rsidRDefault="00524139" w:rsidP="00524139">
      <w:pPr>
        <w:pStyle w:val="SingleTxtG"/>
        <w:rPr>
          <w:lang w:val="fr-CH"/>
        </w:rPr>
      </w:pPr>
      <w:r>
        <w:rPr>
          <w:lang w:val="fr-CH"/>
        </w:rPr>
        <w:t>80.</w:t>
      </w:r>
      <w:r>
        <w:rPr>
          <w:lang w:val="fr-CH"/>
        </w:rPr>
        <w:tab/>
      </w:r>
      <w:r w:rsidR="004131D1" w:rsidRPr="00526D8E">
        <w:rPr>
          <w:lang w:val="fr-CH"/>
        </w:rPr>
        <w:t>La République de Djibouti a intégré au Préambule de sa Constitution, les principes de la démocratie et des droits de l</w:t>
      </w:r>
      <w:r w:rsidR="00D331B6">
        <w:rPr>
          <w:lang w:val="fr-CH"/>
        </w:rPr>
        <w:t>’</w:t>
      </w:r>
      <w:r w:rsidR="004131D1" w:rsidRPr="00526D8E">
        <w:rPr>
          <w:lang w:val="fr-CH"/>
        </w:rPr>
        <w:t>homme, tels qu</w:t>
      </w:r>
      <w:r w:rsidR="00D331B6">
        <w:rPr>
          <w:lang w:val="fr-CH"/>
        </w:rPr>
        <w:t>’</w:t>
      </w:r>
      <w:r w:rsidR="004131D1" w:rsidRPr="00526D8E">
        <w:rPr>
          <w:lang w:val="fr-CH"/>
        </w:rPr>
        <w:t>ils sont définis par la Déclaration universelle des droits de l</w:t>
      </w:r>
      <w:r w:rsidR="00D331B6">
        <w:rPr>
          <w:lang w:val="fr-CH"/>
        </w:rPr>
        <w:t>’</w:t>
      </w:r>
      <w:r w:rsidR="004131D1" w:rsidRPr="00526D8E">
        <w:rPr>
          <w:lang w:val="fr-CH"/>
        </w:rPr>
        <w:t xml:space="preserve">homme et par </w:t>
      </w:r>
      <w:smartTag w:uri="urn:schemas-microsoft-com:office:smarttags" w:element="PersonName">
        <w:smartTagPr>
          <w:attr w:name="ProductID" w:val="la Charte"/>
        </w:smartTagPr>
        <w:r w:rsidR="004131D1" w:rsidRPr="00526D8E">
          <w:rPr>
            <w:lang w:val="fr-CH"/>
          </w:rPr>
          <w:t>la Charte</w:t>
        </w:r>
      </w:smartTag>
      <w:r w:rsidR="004131D1" w:rsidRPr="00526D8E">
        <w:rPr>
          <w:lang w:val="fr-CH"/>
        </w:rPr>
        <w:t xml:space="preserve"> africaine des droits de l</w:t>
      </w:r>
      <w:r w:rsidR="00D331B6">
        <w:rPr>
          <w:lang w:val="fr-CH"/>
        </w:rPr>
        <w:t>’</w:t>
      </w:r>
      <w:r w:rsidR="004131D1" w:rsidRPr="00526D8E">
        <w:rPr>
          <w:lang w:val="fr-CH"/>
        </w:rPr>
        <w:t>homme et des peuples et dont les dispositions font partie intégrante.</w:t>
      </w:r>
    </w:p>
    <w:p w:rsidR="004131D1" w:rsidRPr="00526D8E" w:rsidRDefault="00524139" w:rsidP="00524139">
      <w:pPr>
        <w:pStyle w:val="SingleTxtG"/>
        <w:rPr>
          <w:lang w:val="fr-CH"/>
        </w:rPr>
      </w:pPr>
      <w:r>
        <w:rPr>
          <w:lang w:val="fr-CH"/>
        </w:rPr>
        <w:t>81.</w:t>
      </w:r>
      <w:r>
        <w:rPr>
          <w:lang w:val="fr-CH"/>
        </w:rPr>
        <w:tab/>
      </w:r>
      <w:r w:rsidR="004131D1" w:rsidRPr="00526D8E">
        <w:rPr>
          <w:lang w:val="fr-CH"/>
        </w:rPr>
        <w:t xml:space="preserve">La Constitution affirme la détermination du pays </w:t>
      </w:r>
      <w:r w:rsidR="004131D1" w:rsidRPr="00526D8E">
        <w:rPr>
          <w:iCs/>
          <w:lang w:val="fr-CH"/>
        </w:rPr>
        <w:t xml:space="preserve">«à établir un État de </w:t>
      </w:r>
      <w:r w:rsidRPr="00526D8E">
        <w:rPr>
          <w:iCs/>
          <w:lang w:val="fr-CH"/>
        </w:rPr>
        <w:t>d</w:t>
      </w:r>
      <w:r w:rsidR="004131D1" w:rsidRPr="00526D8E">
        <w:rPr>
          <w:iCs/>
          <w:lang w:val="fr-CH"/>
        </w:rPr>
        <w:t xml:space="preserve">roit et de </w:t>
      </w:r>
      <w:r w:rsidRPr="00526D8E">
        <w:rPr>
          <w:iCs/>
          <w:lang w:val="fr-CH"/>
        </w:rPr>
        <w:t>d</w:t>
      </w:r>
      <w:r w:rsidR="004131D1" w:rsidRPr="00526D8E">
        <w:rPr>
          <w:iCs/>
          <w:lang w:val="fr-CH"/>
        </w:rPr>
        <w:t xml:space="preserve">émocratie pluraliste garantissant le plein </w:t>
      </w:r>
      <w:r w:rsidR="004131D1" w:rsidRPr="00524139">
        <w:rPr>
          <w:lang w:val="fr-CH"/>
        </w:rPr>
        <w:t>épanouissement</w:t>
      </w:r>
      <w:r w:rsidR="004131D1" w:rsidRPr="00526D8E">
        <w:rPr>
          <w:iCs/>
          <w:lang w:val="fr-CH"/>
        </w:rPr>
        <w:t xml:space="preserve"> des libertés et droits individuels et collectifs, ainsi que le développement harmonieux de la communauté nationale»</w:t>
      </w:r>
      <w:r w:rsidR="004131D1" w:rsidRPr="00526D8E">
        <w:rPr>
          <w:i/>
          <w:lang w:val="fr-CH"/>
        </w:rPr>
        <w:t>.</w:t>
      </w:r>
    </w:p>
    <w:p w:rsidR="004131D1" w:rsidRPr="00526D8E" w:rsidRDefault="00524139" w:rsidP="00524139">
      <w:pPr>
        <w:pStyle w:val="SingleTxtG"/>
        <w:rPr>
          <w:lang w:val="fr-CH"/>
        </w:rPr>
      </w:pPr>
      <w:r>
        <w:rPr>
          <w:lang w:val="fr-CH"/>
        </w:rPr>
        <w:t>82.</w:t>
      </w:r>
      <w:r>
        <w:rPr>
          <w:lang w:val="fr-CH"/>
        </w:rPr>
        <w:tab/>
      </w:r>
      <w:r w:rsidR="004131D1" w:rsidRPr="00526D8E">
        <w:rPr>
          <w:lang w:val="fr-CH"/>
        </w:rPr>
        <w:t xml:space="preserve">Pour la mise en œuvre de ces droits et libertés,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confère au législateur le pouvoir de fixer leurs conditions de jouissance et les modalités de leur exercice. C</w:t>
      </w:r>
      <w:r w:rsidR="00D331B6">
        <w:rPr>
          <w:lang w:val="fr-CH"/>
        </w:rPr>
        <w:t>’</w:t>
      </w:r>
      <w:r w:rsidR="004131D1" w:rsidRPr="00526D8E">
        <w:rPr>
          <w:lang w:val="fr-CH"/>
        </w:rPr>
        <w:t>est dans ce cadre que les principaux textes législatifs sont adoptés.</w:t>
      </w:r>
    </w:p>
    <w:p w:rsidR="004131D1" w:rsidRPr="00526D8E" w:rsidRDefault="004131D1" w:rsidP="00524139">
      <w:pPr>
        <w:pStyle w:val="H23G"/>
        <w:rPr>
          <w:lang w:val="fr-CH"/>
        </w:rPr>
      </w:pPr>
      <w:r w:rsidRPr="00526D8E">
        <w:rPr>
          <w:lang w:val="fr-CH"/>
        </w:rPr>
        <w:tab/>
        <w:t>3.2</w:t>
      </w:r>
      <w:r w:rsidRPr="00526D8E">
        <w:rPr>
          <w:lang w:val="fr-CH"/>
        </w:rPr>
        <w:tab/>
        <w:t>Les principaux instruments ratifiés par Djibouti</w:t>
      </w:r>
    </w:p>
    <w:p w:rsidR="004131D1" w:rsidRPr="00526D8E" w:rsidRDefault="00524139" w:rsidP="00524139">
      <w:pPr>
        <w:pStyle w:val="SingleTxtG"/>
        <w:rPr>
          <w:lang w:val="fr-CH"/>
        </w:rPr>
      </w:pPr>
      <w:r>
        <w:rPr>
          <w:lang w:val="fr-CH"/>
        </w:rPr>
        <w:t>83.</w:t>
      </w:r>
      <w:r>
        <w:rPr>
          <w:lang w:val="fr-CH"/>
        </w:rPr>
        <w:tab/>
      </w:r>
      <w:r w:rsidR="004131D1" w:rsidRPr="00526D8E">
        <w:rPr>
          <w:lang w:val="fr-CH"/>
        </w:rPr>
        <w:t>La République de Djibouti est partie prenante à plusieurs instruments internationaux et régionaux relatifs aux droits de l</w:t>
      </w:r>
      <w:r w:rsidR="00D331B6">
        <w:rPr>
          <w:lang w:val="fr-CH"/>
        </w:rPr>
        <w:t>’</w:t>
      </w:r>
      <w:r w:rsidR="004131D1" w:rsidRPr="00526D8E">
        <w:rPr>
          <w:lang w:val="fr-CH"/>
        </w:rPr>
        <w:t xml:space="preserve">homme garantissant également les droits des </w:t>
      </w:r>
      <w:r w:rsidRPr="00526D8E">
        <w:rPr>
          <w:lang w:val="fr-CH"/>
        </w:rPr>
        <w:t>f</w:t>
      </w:r>
      <w:r w:rsidR="004131D1" w:rsidRPr="00526D8E">
        <w:rPr>
          <w:lang w:val="fr-CH"/>
        </w:rPr>
        <w:t>emmes.</w:t>
      </w:r>
    </w:p>
    <w:p w:rsidR="004131D1" w:rsidRPr="00524139" w:rsidRDefault="00D9373A" w:rsidP="00D9373A">
      <w:pPr>
        <w:pStyle w:val="H23G"/>
        <w:rPr>
          <w:lang w:val="fr-CH"/>
        </w:rPr>
      </w:pPr>
      <w:r>
        <w:rPr>
          <w:lang w:val="fr-CH"/>
        </w:rPr>
        <w:tab/>
      </w:r>
      <w:r>
        <w:rPr>
          <w:lang w:val="fr-CH"/>
        </w:rPr>
        <w:tab/>
      </w:r>
      <w:r w:rsidR="004131D1" w:rsidRPr="00524139">
        <w:rPr>
          <w:lang w:val="fr-CH"/>
        </w:rPr>
        <w:t xml:space="preserve">Sur le plan international, </w:t>
      </w:r>
      <w:smartTag w:uri="urn:schemas-microsoft-com:office:smarttags" w:element="PersonName">
        <w:smartTagPr>
          <w:attr w:name="ProductID" w:val=""/>
        </w:smartTagPr>
        <w:r w:rsidR="004131D1" w:rsidRPr="00524139">
          <w:rPr>
            <w:lang w:val="fr-CH"/>
          </w:rPr>
          <w:t>la République</w:t>
        </w:r>
      </w:smartTag>
      <w:r w:rsidR="004131D1" w:rsidRPr="00524139">
        <w:rPr>
          <w:lang w:val="fr-CH"/>
        </w:rPr>
        <w:t xml:space="preserve"> de Djibouti a ratifié: </w:t>
      </w:r>
    </w:p>
    <w:p w:rsidR="004131D1" w:rsidRPr="00526D8E" w:rsidRDefault="004131D1" w:rsidP="00524139">
      <w:pPr>
        <w:pStyle w:val="Bullet1G"/>
        <w:rPr>
          <w:lang w:val="fr-CH"/>
        </w:rPr>
      </w:pPr>
      <w:smartTag w:uri="urn:schemas-microsoft-com:office:smarttags" w:element="PersonName">
        <w:smartTagPr>
          <w:attr w:name="ProductID" w:val="la Convention"/>
        </w:smartTagPr>
        <w:r w:rsidRPr="00526D8E">
          <w:rPr>
            <w:lang w:val="fr-CH"/>
          </w:rPr>
          <w:t>La Convention</w:t>
        </w:r>
      </w:smartTag>
      <w:r w:rsidRPr="00526D8E">
        <w:rPr>
          <w:lang w:val="fr-CH"/>
        </w:rPr>
        <w:t xml:space="preserve"> relative aux droits de l</w:t>
      </w:r>
      <w:r w:rsidR="00D331B6">
        <w:rPr>
          <w:lang w:val="fr-CH"/>
        </w:rPr>
        <w:t>’</w:t>
      </w:r>
      <w:r w:rsidR="00D9373A">
        <w:rPr>
          <w:lang w:val="fr-CH"/>
        </w:rPr>
        <w:t xml:space="preserve">enfant (le </w:t>
      </w:r>
      <w:r w:rsidRPr="00526D8E">
        <w:rPr>
          <w:lang w:val="fr-CH"/>
        </w:rPr>
        <w:t>6 décembre 1990)</w:t>
      </w:r>
      <w:r w:rsidR="00524139">
        <w:rPr>
          <w:lang w:val="fr-CH"/>
        </w:rPr>
        <w:t>;</w:t>
      </w:r>
    </w:p>
    <w:p w:rsidR="004131D1" w:rsidRPr="00526D8E" w:rsidRDefault="004131D1" w:rsidP="00524139">
      <w:pPr>
        <w:pStyle w:val="Bullet1G"/>
        <w:rPr>
          <w:lang w:val="fr-CH"/>
        </w:rPr>
      </w:pPr>
      <w:smartTag w:uri="urn:schemas-microsoft-com:office:smarttags" w:element="PersonName">
        <w:smartTagPr>
          <w:attr w:name="ProductID" w:val="la Convention"/>
        </w:smartTagPr>
        <w:r w:rsidRPr="00526D8E">
          <w:rPr>
            <w:lang w:val="fr-CH"/>
          </w:rPr>
          <w:t>La Convention</w:t>
        </w:r>
      </w:smartTag>
      <w:r w:rsidRPr="00526D8E">
        <w:rPr>
          <w:lang w:val="fr-CH"/>
        </w:rPr>
        <w:t xml:space="preserve"> sur l</w:t>
      </w:r>
      <w:r w:rsidR="00D331B6">
        <w:rPr>
          <w:lang w:val="fr-CH"/>
        </w:rPr>
        <w:t>’</w:t>
      </w:r>
      <w:r w:rsidRPr="00526D8E">
        <w:rPr>
          <w:lang w:val="fr-CH"/>
        </w:rPr>
        <w:t>élimination de toutes les formes de discrimination raciale (le 27</w:t>
      </w:r>
      <w:r w:rsidR="00524139">
        <w:rPr>
          <w:lang w:val="fr-CH"/>
        </w:rPr>
        <w:t> </w:t>
      </w:r>
      <w:r w:rsidRPr="00526D8E">
        <w:rPr>
          <w:lang w:val="fr-CH"/>
        </w:rPr>
        <w:t>décembre 1990)</w:t>
      </w:r>
      <w:r w:rsidR="00524139">
        <w:rPr>
          <w:lang w:val="fr-CH"/>
        </w:rPr>
        <w:t>;</w:t>
      </w:r>
    </w:p>
    <w:p w:rsidR="004131D1" w:rsidRPr="00526D8E" w:rsidRDefault="004131D1" w:rsidP="00524139">
      <w:pPr>
        <w:pStyle w:val="Bullet1G"/>
        <w:rPr>
          <w:lang w:val="fr-CH"/>
        </w:rPr>
      </w:pPr>
      <w:smartTag w:uri="urn:schemas-microsoft-com:office:smarttags" w:element="PersonName">
        <w:smartTagPr>
          <w:attr w:name="ProductID" w:val="la Convention"/>
        </w:smartTagPr>
        <w:r w:rsidRPr="00526D8E">
          <w:rPr>
            <w:lang w:val="fr-CH"/>
          </w:rPr>
          <w:t>La Convention</w:t>
        </w:r>
      </w:smartTag>
      <w:r w:rsidRPr="00526D8E">
        <w:rPr>
          <w:lang w:val="fr-CH"/>
        </w:rPr>
        <w:t xml:space="preserve"> relative à l</w:t>
      </w:r>
      <w:r w:rsidR="00D331B6">
        <w:rPr>
          <w:lang w:val="fr-CH"/>
        </w:rPr>
        <w:t>’</w:t>
      </w:r>
      <w:r w:rsidRPr="00526D8E">
        <w:rPr>
          <w:lang w:val="fr-CH"/>
        </w:rPr>
        <w:t>élimination de toutes les formes de discrimination à l</w:t>
      </w:r>
      <w:r w:rsidR="00D331B6">
        <w:rPr>
          <w:lang w:val="fr-CH"/>
        </w:rPr>
        <w:t>’</w:t>
      </w:r>
      <w:r w:rsidRPr="00526D8E">
        <w:rPr>
          <w:lang w:val="fr-CH"/>
        </w:rPr>
        <w:t>égard des femmes (12 décembre 1998)</w:t>
      </w:r>
      <w:r w:rsidR="00524139">
        <w:rPr>
          <w:lang w:val="fr-CH"/>
        </w:rPr>
        <w:t>;</w:t>
      </w:r>
    </w:p>
    <w:p w:rsidR="004131D1" w:rsidRPr="00526D8E" w:rsidRDefault="004131D1" w:rsidP="00524139">
      <w:pPr>
        <w:pStyle w:val="Bullet1G"/>
        <w:rPr>
          <w:lang w:val="fr-CH"/>
        </w:rPr>
      </w:pPr>
      <w:r w:rsidRPr="00526D8E">
        <w:rPr>
          <w:lang w:val="fr-CH"/>
        </w:rPr>
        <w:t>Le Pacte international relatif aux droits économiq</w:t>
      </w:r>
      <w:r w:rsidR="00EC6B41">
        <w:rPr>
          <w:lang w:val="fr-CH"/>
        </w:rPr>
        <w:t>ues, sociaux et culturels (le 2 </w:t>
      </w:r>
      <w:r w:rsidRPr="00526D8E">
        <w:rPr>
          <w:lang w:val="fr-CH"/>
        </w:rPr>
        <w:t>septembre 2002)</w:t>
      </w:r>
      <w:r w:rsidR="00524139">
        <w:rPr>
          <w:lang w:val="fr-CH"/>
        </w:rPr>
        <w:t>;</w:t>
      </w:r>
      <w:r w:rsidRPr="00526D8E">
        <w:rPr>
          <w:lang w:val="fr-CH"/>
        </w:rPr>
        <w:t xml:space="preserve"> </w:t>
      </w:r>
    </w:p>
    <w:p w:rsidR="004131D1" w:rsidRPr="00526D8E" w:rsidRDefault="004131D1" w:rsidP="00524139">
      <w:pPr>
        <w:pStyle w:val="Bullet1G"/>
        <w:rPr>
          <w:lang w:val="fr-CH"/>
        </w:rPr>
      </w:pPr>
      <w:smartTag w:uri="urn:schemas-microsoft-com:office:smarttags" w:element="PersonName">
        <w:smartTagPr>
          <w:attr w:name="ProductID" w:val="la Convention"/>
        </w:smartTagPr>
        <w:r w:rsidRPr="00526D8E">
          <w:rPr>
            <w:lang w:val="fr-CH"/>
          </w:rPr>
          <w:t>La Convention</w:t>
        </w:r>
      </w:smartTag>
      <w:r w:rsidRPr="00526D8E">
        <w:rPr>
          <w:lang w:val="fr-CH"/>
        </w:rPr>
        <w:t xml:space="preserve"> contre la torture, les traitements cruels, inhumains ou dégradants (le 9 septembre 2002)</w:t>
      </w:r>
      <w:r w:rsidR="00524139">
        <w:rPr>
          <w:lang w:val="fr-CH"/>
        </w:rPr>
        <w:t>;</w:t>
      </w:r>
    </w:p>
    <w:p w:rsidR="004131D1" w:rsidRPr="00526D8E" w:rsidRDefault="004131D1" w:rsidP="00524139">
      <w:pPr>
        <w:pStyle w:val="Bullet1G"/>
        <w:rPr>
          <w:lang w:val="fr-CH"/>
        </w:rPr>
      </w:pPr>
      <w:r w:rsidRPr="00526D8E">
        <w:rPr>
          <w:lang w:val="fr-CH"/>
        </w:rPr>
        <w:t>Le Pacte international relatif aux droits civils et politiques (le 5 février 2004)</w:t>
      </w:r>
      <w:r w:rsidR="00524139">
        <w:rPr>
          <w:lang w:val="fr-CH"/>
        </w:rPr>
        <w:t>;</w:t>
      </w:r>
      <w:r w:rsidRPr="00526D8E">
        <w:rPr>
          <w:lang w:val="fr-CH"/>
        </w:rPr>
        <w:t xml:space="preserve"> </w:t>
      </w:r>
    </w:p>
    <w:p w:rsidR="004131D1" w:rsidRPr="00526D8E" w:rsidRDefault="004131D1" w:rsidP="00524139">
      <w:pPr>
        <w:pStyle w:val="Bullet1G"/>
        <w:rPr>
          <w:lang w:val="fr-CH"/>
        </w:rPr>
      </w:pPr>
      <w:r w:rsidRPr="00526D8E">
        <w:rPr>
          <w:lang w:val="fr-CH"/>
        </w:rPr>
        <w:t xml:space="preserve">Le Protocole facultatif à </w:t>
      </w:r>
      <w:smartTag w:uri="urn:schemas-microsoft-com:office:smarttags" w:element="PersonName">
        <w:smartTagPr>
          <w:attr w:name="ProductID" w:val="la Convention"/>
        </w:smartTagPr>
        <w:r w:rsidRPr="00526D8E">
          <w:rPr>
            <w:lang w:val="fr-CH"/>
          </w:rPr>
          <w:t>la Convention</w:t>
        </w:r>
      </w:smartTag>
      <w:r w:rsidRPr="00526D8E">
        <w:rPr>
          <w:lang w:val="fr-CH"/>
        </w:rPr>
        <w:t xml:space="preserve"> relative aux droits de l</w:t>
      </w:r>
      <w:r w:rsidR="00D331B6">
        <w:rPr>
          <w:lang w:val="fr-CH"/>
        </w:rPr>
        <w:t>’</w:t>
      </w:r>
      <w:r w:rsidRPr="00526D8E">
        <w:rPr>
          <w:lang w:val="fr-CH"/>
        </w:rPr>
        <w:t>enfant concernant l</w:t>
      </w:r>
      <w:r w:rsidR="00D331B6">
        <w:rPr>
          <w:lang w:val="fr-CH"/>
        </w:rPr>
        <w:t>’</w:t>
      </w:r>
      <w:r w:rsidRPr="00526D8E">
        <w:rPr>
          <w:lang w:val="fr-CH"/>
        </w:rPr>
        <w:t>implication des enfants dans les conflits armés (2009)</w:t>
      </w:r>
      <w:r w:rsidR="00524139">
        <w:rPr>
          <w:lang w:val="fr-CH"/>
        </w:rPr>
        <w:t>;</w:t>
      </w:r>
    </w:p>
    <w:p w:rsidR="004131D1" w:rsidRPr="00526D8E" w:rsidRDefault="004131D1" w:rsidP="00524139">
      <w:pPr>
        <w:pStyle w:val="Bullet1G"/>
        <w:rPr>
          <w:lang w:val="fr-CH"/>
        </w:rPr>
      </w:pPr>
      <w:r w:rsidRPr="00526D8E">
        <w:rPr>
          <w:lang w:val="fr-CH"/>
        </w:rPr>
        <w:t xml:space="preserve">Le Protocole facultatif à </w:t>
      </w:r>
      <w:smartTag w:uri="urn:schemas-microsoft-com:office:smarttags" w:element="PersonName">
        <w:smartTagPr>
          <w:attr w:name="ProductID" w:val="la Convention"/>
        </w:smartTagPr>
        <w:r w:rsidRPr="00526D8E">
          <w:rPr>
            <w:lang w:val="fr-CH"/>
          </w:rPr>
          <w:t>la Convention</w:t>
        </w:r>
      </w:smartTag>
      <w:r w:rsidRPr="00526D8E">
        <w:rPr>
          <w:lang w:val="fr-CH"/>
        </w:rPr>
        <w:t xml:space="preserve"> relative aux droits de l</w:t>
      </w:r>
      <w:r w:rsidR="00D331B6">
        <w:rPr>
          <w:lang w:val="fr-CH"/>
        </w:rPr>
        <w:t>’</w:t>
      </w:r>
      <w:r w:rsidRPr="00526D8E">
        <w:rPr>
          <w:lang w:val="fr-CH"/>
        </w:rPr>
        <w:t>enfant concernant la vente d</w:t>
      </w:r>
      <w:r w:rsidR="00D331B6">
        <w:rPr>
          <w:lang w:val="fr-CH"/>
        </w:rPr>
        <w:t>’</w:t>
      </w:r>
      <w:r w:rsidRPr="00526D8E">
        <w:rPr>
          <w:lang w:val="fr-CH"/>
        </w:rPr>
        <w:t>enfants, la prostitution des enfants et la pornographie mettant e</w:t>
      </w:r>
      <w:r w:rsidR="00524139">
        <w:rPr>
          <w:lang w:val="fr-CH"/>
        </w:rPr>
        <w:t>n scène les enfants (2009);</w:t>
      </w:r>
    </w:p>
    <w:p w:rsidR="004131D1" w:rsidRPr="00526D8E" w:rsidRDefault="004131D1" w:rsidP="00524139">
      <w:pPr>
        <w:pStyle w:val="Bullet1G"/>
        <w:rPr>
          <w:lang w:val="fr-CH"/>
        </w:rPr>
      </w:pPr>
      <w:smartTag w:uri="urn:schemas-microsoft-com:office:smarttags" w:element="PersonName">
        <w:smartTagPr>
          <w:attr w:name="ProductID" w:val="la Convention"/>
        </w:smartTagPr>
        <w:r w:rsidRPr="00526D8E">
          <w:rPr>
            <w:lang w:val="fr-CH"/>
          </w:rPr>
          <w:t>La Convention</w:t>
        </w:r>
      </w:smartTag>
      <w:r w:rsidRPr="00526D8E">
        <w:rPr>
          <w:lang w:val="fr-CH"/>
        </w:rPr>
        <w:t xml:space="preserve"> relative aux droits des handicapés (2009)</w:t>
      </w:r>
      <w:r w:rsidR="00524139">
        <w:rPr>
          <w:lang w:val="fr-CH"/>
        </w:rPr>
        <w:t>;</w:t>
      </w:r>
    </w:p>
    <w:p w:rsidR="004131D1" w:rsidRPr="00526D8E" w:rsidRDefault="004131D1" w:rsidP="00524139">
      <w:pPr>
        <w:pStyle w:val="Bullet1G"/>
        <w:rPr>
          <w:lang w:val="fr-CH"/>
        </w:rPr>
      </w:pPr>
      <w:r w:rsidRPr="00526D8E">
        <w:rPr>
          <w:lang w:val="fr-CH"/>
        </w:rPr>
        <w:t xml:space="preserve">Le Statut de Rome </w:t>
      </w:r>
      <w:r w:rsidR="00524139">
        <w:rPr>
          <w:lang w:val="fr-CH"/>
        </w:rPr>
        <w:t xml:space="preserve">de </w:t>
      </w:r>
      <w:smartTag w:uri="urn:schemas-microsoft-com:office:smarttags" w:element="PersonName">
        <w:smartTagPr>
          <w:attr w:name="ProductID" w:val="la Cour"/>
        </w:smartTagPr>
        <w:r w:rsidRPr="00526D8E">
          <w:rPr>
            <w:lang w:val="fr-CH"/>
          </w:rPr>
          <w:t>la Cour</w:t>
        </w:r>
      </w:smartTag>
      <w:r w:rsidR="00524139">
        <w:rPr>
          <w:lang w:val="fr-CH"/>
        </w:rPr>
        <w:t xml:space="preserve"> pénale internationale;</w:t>
      </w:r>
    </w:p>
    <w:p w:rsidR="004131D1" w:rsidRPr="00526D8E" w:rsidRDefault="004131D1" w:rsidP="00524139">
      <w:pPr>
        <w:pStyle w:val="Bullet1G"/>
        <w:rPr>
          <w:lang w:val="fr-CH"/>
        </w:rPr>
      </w:pPr>
      <w:r w:rsidRPr="00526D8E">
        <w:rPr>
          <w:lang w:val="fr-CH"/>
        </w:rPr>
        <w:t>Les Conventions de Genève de 1949 e</w:t>
      </w:r>
      <w:r w:rsidR="00524139">
        <w:rPr>
          <w:lang w:val="fr-CH"/>
        </w:rPr>
        <w:t>t leurs Protocoles additionnels;</w:t>
      </w:r>
    </w:p>
    <w:p w:rsidR="004131D1" w:rsidRPr="00526D8E" w:rsidRDefault="004131D1" w:rsidP="00524139">
      <w:pPr>
        <w:pStyle w:val="Bullet1G"/>
        <w:rPr>
          <w:lang w:val="fr-CH"/>
        </w:rPr>
      </w:pPr>
      <w:smartTag w:uri="urn:schemas-microsoft-com:office:smarttags" w:element="PersonName">
        <w:smartTagPr>
          <w:attr w:name="ProductID" w:val="la Convention"/>
        </w:smartTagPr>
        <w:r w:rsidRPr="00526D8E">
          <w:rPr>
            <w:lang w:val="fr-CH"/>
          </w:rPr>
          <w:t>La Convention</w:t>
        </w:r>
      </w:smartTag>
      <w:r w:rsidRPr="00526D8E">
        <w:rPr>
          <w:lang w:val="fr-CH"/>
        </w:rPr>
        <w:t xml:space="preserve"> de 1951 relative au statut des réfug</w:t>
      </w:r>
      <w:r w:rsidR="00524139">
        <w:rPr>
          <w:lang w:val="fr-CH"/>
        </w:rPr>
        <w:t>iés et son Protocole;</w:t>
      </w:r>
    </w:p>
    <w:p w:rsidR="004131D1" w:rsidRPr="00526D8E" w:rsidRDefault="004131D1" w:rsidP="00524139">
      <w:pPr>
        <w:pStyle w:val="Bullet1G"/>
        <w:rPr>
          <w:lang w:val="fr-CH"/>
        </w:rPr>
      </w:pPr>
      <w:r w:rsidRPr="00526D8E">
        <w:rPr>
          <w:lang w:val="fr-CH"/>
        </w:rPr>
        <w:t>Les principales Conventions de l</w:t>
      </w:r>
      <w:r w:rsidR="00D331B6">
        <w:rPr>
          <w:lang w:val="fr-CH"/>
        </w:rPr>
        <w:t>’</w:t>
      </w:r>
      <w:r w:rsidR="00524139" w:rsidRPr="00526D8E">
        <w:rPr>
          <w:lang w:val="fr-CH"/>
        </w:rPr>
        <w:t>O</w:t>
      </w:r>
      <w:r w:rsidRPr="00526D8E">
        <w:rPr>
          <w:lang w:val="fr-CH"/>
        </w:rPr>
        <w:t xml:space="preserve">rganisation internationale du </w:t>
      </w:r>
      <w:r w:rsidR="00524139" w:rsidRPr="00526D8E">
        <w:rPr>
          <w:lang w:val="fr-CH"/>
        </w:rPr>
        <w:t>T</w:t>
      </w:r>
      <w:r w:rsidR="00524139">
        <w:rPr>
          <w:lang w:val="fr-CH"/>
        </w:rPr>
        <w:t>ravail;</w:t>
      </w:r>
    </w:p>
    <w:p w:rsidR="004131D1" w:rsidRPr="00526D8E" w:rsidRDefault="004131D1" w:rsidP="00524139">
      <w:pPr>
        <w:pStyle w:val="Bullet1G"/>
        <w:rPr>
          <w:lang w:val="fr-CH"/>
        </w:rPr>
      </w:pPr>
      <w:r w:rsidRPr="00526D8E">
        <w:rPr>
          <w:lang w:val="fr-CH"/>
        </w:rPr>
        <w:t>Les principales Conventions de l</w:t>
      </w:r>
      <w:r w:rsidR="00D331B6">
        <w:rPr>
          <w:lang w:val="fr-CH"/>
        </w:rPr>
        <w:t>’</w:t>
      </w:r>
      <w:r w:rsidRPr="00526D8E">
        <w:rPr>
          <w:lang w:val="fr-CH"/>
        </w:rPr>
        <w:t>UNESCO.</w:t>
      </w:r>
    </w:p>
    <w:p w:rsidR="004131D1" w:rsidRPr="00524139" w:rsidRDefault="004131D1" w:rsidP="00D9373A">
      <w:pPr>
        <w:pStyle w:val="SingleTxtG"/>
        <w:keepNext/>
        <w:keepLines/>
        <w:rPr>
          <w:b/>
          <w:lang w:val="fr-CH"/>
        </w:rPr>
      </w:pPr>
      <w:r w:rsidRPr="00524139">
        <w:rPr>
          <w:b/>
          <w:lang w:val="fr-CH"/>
        </w:rPr>
        <w:t xml:space="preserve">Sur le plan régional, </w:t>
      </w:r>
      <w:smartTag w:uri="urn:schemas-microsoft-com:office:smarttags" w:element="PersonName">
        <w:smartTagPr>
          <w:attr w:name="ProductID" w:val=""/>
        </w:smartTagPr>
        <w:r w:rsidRPr="00524139">
          <w:rPr>
            <w:b/>
            <w:lang w:val="fr-CH"/>
          </w:rPr>
          <w:t>la République</w:t>
        </w:r>
      </w:smartTag>
      <w:r w:rsidRPr="00524139">
        <w:rPr>
          <w:b/>
          <w:lang w:val="fr-CH"/>
        </w:rPr>
        <w:t xml:space="preserve"> de Djibouti est partie:</w:t>
      </w:r>
    </w:p>
    <w:p w:rsidR="004131D1" w:rsidRPr="00526D8E" w:rsidRDefault="00524139" w:rsidP="00524139">
      <w:pPr>
        <w:pStyle w:val="Bullet1G"/>
        <w:rPr>
          <w:lang w:val="fr-CH"/>
        </w:rPr>
      </w:pPr>
      <w:r>
        <w:rPr>
          <w:lang w:val="fr-CH"/>
        </w:rPr>
        <w:t>À l</w:t>
      </w:r>
      <w:r w:rsidR="004131D1" w:rsidRPr="00526D8E">
        <w:rPr>
          <w:lang w:val="fr-CH"/>
        </w:rPr>
        <w:t>a Charte africaine des droits de l</w:t>
      </w:r>
      <w:r w:rsidR="00D331B6">
        <w:rPr>
          <w:lang w:val="fr-CH"/>
        </w:rPr>
        <w:t>’</w:t>
      </w:r>
      <w:r w:rsidR="004131D1" w:rsidRPr="00526D8E">
        <w:rPr>
          <w:lang w:val="fr-CH"/>
        </w:rPr>
        <w:t>homme et des peuples (1991)</w:t>
      </w:r>
      <w:r>
        <w:rPr>
          <w:lang w:val="fr-CH"/>
        </w:rPr>
        <w:t>;</w:t>
      </w:r>
    </w:p>
    <w:p w:rsidR="004131D1" w:rsidRPr="00526D8E" w:rsidRDefault="00524139" w:rsidP="00524139">
      <w:pPr>
        <w:pStyle w:val="Bullet1G"/>
        <w:rPr>
          <w:lang w:val="fr-CH"/>
        </w:rPr>
      </w:pPr>
      <w:r>
        <w:rPr>
          <w:lang w:val="fr-CH"/>
        </w:rPr>
        <w:t xml:space="preserve">Au </w:t>
      </w:r>
      <w:r w:rsidR="004131D1" w:rsidRPr="00526D8E">
        <w:rPr>
          <w:lang w:val="fr-CH"/>
        </w:rPr>
        <w:t xml:space="preserve">Protocole facultatif sur </w:t>
      </w:r>
      <w:smartTag w:uri="urn:schemas-microsoft-com:office:smarttags" w:element="PersonName">
        <w:smartTagPr>
          <w:attr w:name="ProductID" w:val="la Cour"/>
        </w:smartTagPr>
        <w:r w:rsidR="004131D1" w:rsidRPr="00526D8E">
          <w:rPr>
            <w:lang w:val="fr-CH"/>
          </w:rPr>
          <w:t>la Cour</w:t>
        </w:r>
      </w:smartTag>
      <w:r w:rsidR="004131D1" w:rsidRPr="00526D8E">
        <w:rPr>
          <w:lang w:val="fr-CH"/>
        </w:rPr>
        <w:t xml:space="preserve"> africaine des d</w:t>
      </w:r>
      <w:r w:rsidR="00B90298">
        <w:rPr>
          <w:lang w:val="fr-CH"/>
        </w:rPr>
        <w:t>roits de l</w:t>
      </w:r>
      <w:r w:rsidR="00D331B6">
        <w:rPr>
          <w:lang w:val="fr-CH"/>
        </w:rPr>
        <w:t>’</w:t>
      </w:r>
      <w:r w:rsidR="00B90298">
        <w:rPr>
          <w:lang w:val="fr-CH"/>
        </w:rPr>
        <w:t>homme et des peuples;</w:t>
      </w:r>
      <w:r w:rsidR="004131D1" w:rsidRPr="00526D8E">
        <w:rPr>
          <w:lang w:val="fr-CH"/>
        </w:rPr>
        <w:t xml:space="preserve"> </w:t>
      </w:r>
    </w:p>
    <w:p w:rsidR="004131D1" w:rsidRPr="00526D8E" w:rsidRDefault="00524139" w:rsidP="00524139">
      <w:pPr>
        <w:pStyle w:val="Bullet1G"/>
        <w:rPr>
          <w:lang w:val="fr-CH"/>
        </w:rPr>
      </w:pPr>
      <w:r>
        <w:rPr>
          <w:lang w:val="fr-CH"/>
        </w:rPr>
        <w:t xml:space="preserve">Au </w:t>
      </w:r>
      <w:r w:rsidR="004131D1" w:rsidRPr="00526D8E">
        <w:rPr>
          <w:lang w:val="fr-CH"/>
        </w:rPr>
        <w:t xml:space="preserve">Protocole à </w:t>
      </w:r>
      <w:smartTag w:uri="urn:schemas-microsoft-com:office:smarttags" w:element="PersonName">
        <w:smartTagPr>
          <w:attr w:name="ProductID" w:val="la Charte"/>
        </w:smartTagPr>
        <w:r w:rsidR="004131D1" w:rsidRPr="00526D8E">
          <w:rPr>
            <w:lang w:val="fr-CH"/>
          </w:rPr>
          <w:t>la Charte</w:t>
        </w:r>
      </w:smartTag>
      <w:r w:rsidR="004131D1" w:rsidRPr="00526D8E">
        <w:rPr>
          <w:lang w:val="fr-CH"/>
        </w:rPr>
        <w:t xml:space="preserve"> africaine des droits de l</w:t>
      </w:r>
      <w:r w:rsidR="00D331B6">
        <w:rPr>
          <w:lang w:val="fr-CH"/>
        </w:rPr>
        <w:t>’</w:t>
      </w:r>
      <w:r w:rsidR="004131D1" w:rsidRPr="00526D8E">
        <w:rPr>
          <w:lang w:val="fr-CH"/>
        </w:rPr>
        <w:t>homme et des peuples relatif</w:t>
      </w:r>
      <w:r w:rsidR="00B90298">
        <w:rPr>
          <w:lang w:val="fr-CH"/>
        </w:rPr>
        <w:t>s aux droits de la femme (2005);</w:t>
      </w:r>
    </w:p>
    <w:p w:rsidR="004131D1" w:rsidRPr="00526D8E" w:rsidRDefault="00524139" w:rsidP="00524139">
      <w:pPr>
        <w:pStyle w:val="Bullet1G"/>
        <w:rPr>
          <w:lang w:val="fr-CH"/>
        </w:rPr>
      </w:pPr>
      <w:r>
        <w:rPr>
          <w:lang w:val="fr-CH"/>
        </w:rPr>
        <w:t>À l</w:t>
      </w:r>
      <w:r w:rsidR="004131D1" w:rsidRPr="00526D8E">
        <w:rPr>
          <w:lang w:val="fr-CH"/>
        </w:rPr>
        <w:t>a Charte africaine sur les droits et le bien</w:t>
      </w:r>
      <w:r>
        <w:rPr>
          <w:lang w:val="fr-CH"/>
        </w:rPr>
        <w:t>-</w:t>
      </w:r>
      <w:r w:rsidR="004131D1" w:rsidRPr="00526D8E">
        <w:rPr>
          <w:lang w:val="fr-CH"/>
        </w:rPr>
        <w:t>être de l</w:t>
      </w:r>
      <w:r w:rsidR="00D331B6">
        <w:rPr>
          <w:lang w:val="fr-CH"/>
        </w:rPr>
        <w:t>’</w:t>
      </w:r>
      <w:r w:rsidR="004131D1" w:rsidRPr="00526D8E">
        <w:rPr>
          <w:lang w:val="fr-CH"/>
        </w:rPr>
        <w:t>enfant (signé en 1992)</w:t>
      </w:r>
      <w:r w:rsidR="00B90298">
        <w:rPr>
          <w:lang w:val="fr-CH"/>
        </w:rPr>
        <w:t>;</w:t>
      </w:r>
    </w:p>
    <w:p w:rsidR="004131D1" w:rsidRPr="00526D8E" w:rsidRDefault="00B90298" w:rsidP="00524139">
      <w:pPr>
        <w:pStyle w:val="Bullet1G"/>
        <w:rPr>
          <w:lang w:val="fr-CH"/>
        </w:rPr>
      </w:pPr>
      <w:r>
        <w:rPr>
          <w:lang w:val="fr-CH"/>
        </w:rPr>
        <w:t xml:space="preserve">Aux </w:t>
      </w:r>
      <w:r w:rsidR="004131D1" w:rsidRPr="00526D8E">
        <w:rPr>
          <w:lang w:val="fr-CH"/>
        </w:rPr>
        <w:t>engagements en matière des droits de l</w:t>
      </w:r>
      <w:r w:rsidR="00D331B6">
        <w:rPr>
          <w:lang w:val="fr-CH"/>
        </w:rPr>
        <w:t>’</w:t>
      </w:r>
      <w:r w:rsidR="004131D1" w:rsidRPr="00526D8E">
        <w:rPr>
          <w:lang w:val="fr-CH"/>
        </w:rPr>
        <w:t>homme dans le cadre de l</w:t>
      </w:r>
      <w:r w:rsidR="00D331B6">
        <w:rPr>
          <w:lang w:val="fr-CH"/>
        </w:rPr>
        <w:t>’</w:t>
      </w:r>
      <w:r w:rsidR="004131D1" w:rsidRPr="00526D8E">
        <w:rPr>
          <w:lang w:val="fr-CH"/>
        </w:rPr>
        <w:t xml:space="preserve">Autorité intergouvernementale pour le développement (IGAD) et </w:t>
      </w:r>
      <w:r>
        <w:rPr>
          <w:lang w:val="fr-CH"/>
        </w:rPr>
        <w:t xml:space="preserve">au </w:t>
      </w:r>
      <w:r w:rsidR="004131D1" w:rsidRPr="00526D8E">
        <w:rPr>
          <w:lang w:val="fr-CH"/>
        </w:rPr>
        <w:t xml:space="preserve">Marché </w:t>
      </w:r>
      <w:r w:rsidR="00D9373A" w:rsidRPr="00526D8E">
        <w:rPr>
          <w:lang w:val="fr-CH"/>
        </w:rPr>
        <w:t>c</w:t>
      </w:r>
      <w:r w:rsidR="004131D1" w:rsidRPr="00526D8E">
        <w:rPr>
          <w:lang w:val="fr-CH"/>
        </w:rPr>
        <w:t>ommun de l</w:t>
      </w:r>
      <w:r w:rsidR="00D331B6">
        <w:rPr>
          <w:lang w:val="fr-CH"/>
        </w:rPr>
        <w:t>’</w:t>
      </w:r>
      <w:r w:rsidR="004131D1" w:rsidRPr="00526D8E">
        <w:rPr>
          <w:lang w:val="fr-CH"/>
        </w:rPr>
        <w:t>Afrique d</w:t>
      </w:r>
      <w:r w:rsidR="00D9373A">
        <w:rPr>
          <w:lang w:val="fr-CH"/>
        </w:rPr>
        <w:t>u</w:t>
      </w:r>
      <w:r w:rsidR="004131D1" w:rsidRPr="00526D8E">
        <w:rPr>
          <w:lang w:val="fr-CH"/>
        </w:rPr>
        <w:t xml:space="preserve"> Sud et de l</w:t>
      </w:r>
      <w:r w:rsidR="00D331B6">
        <w:rPr>
          <w:lang w:val="fr-CH"/>
        </w:rPr>
        <w:t>’</w:t>
      </w:r>
      <w:r w:rsidR="004131D1" w:rsidRPr="00526D8E">
        <w:rPr>
          <w:lang w:val="fr-CH"/>
        </w:rPr>
        <w:t>Est (COMESA).</w:t>
      </w:r>
    </w:p>
    <w:p w:rsidR="004131D1" w:rsidRPr="00526D8E" w:rsidRDefault="004131D1" w:rsidP="00B90298">
      <w:pPr>
        <w:pStyle w:val="H23G"/>
        <w:rPr>
          <w:lang w:val="fr-CH"/>
        </w:rPr>
      </w:pPr>
      <w:r w:rsidRPr="00526D8E">
        <w:rPr>
          <w:lang w:val="fr-CH"/>
        </w:rPr>
        <w:tab/>
        <w:t>3.3</w:t>
      </w:r>
      <w:r w:rsidRPr="00526D8E">
        <w:rPr>
          <w:lang w:val="fr-CH"/>
        </w:rPr>
        <w:tab/>
        <w:t>Le cadre institutionnel des droits de l</w:t>
      </w:r>
      <w:r w:rsidR="00D331B6">
        <w:rPr>
          <w:lang w:val="fr-CH"/>
        </w:rPr>
        <w:t>’</w:t>
      </w:r>
      <w:r w:rsidRPr="00526D8E">
        <w:rPr>
          <w:lang w:val="fr-CH"/>
        </w:rPr>
        <w:t xml:space="preserve">homme </w:t>
      </w:r>
    </w:p>
    <w:p w:rsidR="004131D1" w:rsidRPr="00526D8E" w:rsidRDefault="00B90298" w:rsidP="00524139">
      <w:pPr>
        <w:pStyle w:val="SingleTxtG"/>
        <w:rPr>
          <w:lang w:val="fr-CH"/>
        </w:rPr>
      </w:pPr>
      <w:r>
        <w:rPr>
          <w:lang w:val="fr-CH"/>
        </w:rPr>
        <w:t>84.</w:t>
      </w:r>
      <w:r>
        <w:rPr>
          <w:lang w:val="fr-CH"/>
        </w:rPr>
        <w:tab/>
      </w:r>
      <w:r w:rsidR="004131D1" w:rsidRPr="00526D8E">
        <w:rPr>
          <w:lang w:val="fr-CH"/>
        </w:rPr>
        <w:t xml:space="preserve">Chacune des institutions constitutionnelles prévues par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joue selon le degré d</w:t>
      </w:r>
      <w:r w:rsidR="00D331B6">
        <w:rPr>
          <w:lang w:val="fr-CH"/>
        </w:rPr>
        <w:t>’</w:t>
      </w:r>
      <w:r w:rsidR="004131D1" w:rsidRPr="00526D8E">
        <w:rPr>
          <w:lang w:val="fr-CH"/>
        </w:rPr>
        <w:t>implication, directement ou indirectement, un rôle dans la promotion et la protection des droits de l</w:t>
      </w:r>
      <w:r w:rsidR="00D331B6">
        <w:rPr>
          <w:lang w:val="fr-CH"/>
        </w:rPr>
        <w:t>’</w:t>
      </w:r>
      <w:r w:rsidR="004131D1" w:rsidRPr="00526D8E">
        <w:rPr>
          <w:lang w:val="fr-CH"/>
        </w:rPr>
        <w:t>homme. Il s</w:t>
      </w:r>
      <w:r w:rsidR="00D331B6">
        <w:rPr>
          <w:lang w:val="fr-CH"/>
        </w:rPr>
        <w:t>’</w:t>
      </w:r>
      <w:r w:rsidR="004131D1" w:rsidRPr="00526D8E">
        <w:rPr>
          <w:lang w:val="fr-CH"/>
        </w:rPr>
        <w:t xml:space="preserve">agit du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du Gouvernement, de l</w:t>
      </w:r>
      <w:r w:rsidR="00D331B6">
        <w:rPr>
          <w:lang w:val="fr-CH"/>
        </w:rPr>
        <w:t>’</w:t>
      </w:r>
      <w:r w:rsidR="004131D1" w:rsidRPr="00526D8E">
        <w:rPr>
          <w:lang w:val="fr-CH"/>
        </w:rPr>
        <w:t xml:space="preserve">Assemblée nationale, de </w:t>
      </w:r>
      <w:smartTag w:uri="urn:schemas-microsoft-com:office:smarttags" w:element="PersonName">
        <w:smartTagPr>
          <w:attr w:name="ProductID" w:val="la Cour"/>
        </w:smartTagPr>
        <w:r w:rsidR="004131D1" w:rsidRPr="00526D8E">
          <w:rPr>
            <w:lang w:val="fr-CH"/>
          </w:rPr>
          <w:t>la Cour</w:t>
        </w:r>
      </w:smartTag>
      <w:r w:rsidR="004131D1" w:rsidRPr="00526D8E">
        <w:rPr>
          <w:lang w:val="fr-CH"/>
        </w:rPr>
        <w:t xml:space="preserve"> suprême, du Conseil constitutionnel, de </w:t>
      </w:r>
      <w:smartTag w:uri="urn:schemas-microsoft-com:office:smarttags" w:element="PersonName">
        <w:smartTagPr>
          <w:attr w:name="ProductID" w:val="la Haute Cour"/>
        </w:smartTagPr>
        <w:smartTag w:uri="urn:schemas-microsoft-com:office:smarttags" w:element="PersonName">
          <w:smartTagPr>
            <w:attr w:name="ProductID" w:val="la Haute"/>
          </w:smartTagPr>
          <w:r w:rsidR="004131D1" w:rsidRPr="00526D8E">
            <w:rPr>
              <w:lang w:val="fr-CH"/>
            </w:rPr>
            <w:t>la Haute</w:t>
          </w:r>
        </w:smartTag>
        <w:r w:rsidR="004131D1" w:rsidRPr="00526D8E">
          <w:rPr>
            <w:lang w:val="fr-CH"/>
          </w:rPr>
          <w:t xml:space="preserve"> Cour</w:t>
        </w:r>
      </w:smartTag>
      <w:r w:rsidR="004131D1" w:rsidRPr="00526D8E">
        <w:rPr>
          <w:lang w:val="fr-CH"/>
        </w:rPr>
        <w:t xml:space="preserve"> de </w:t>
      </w:r>
      <w:r>
        <w:rPr>
          <w:lang w:val="fr-CH"/>
        </w:rPr>
        <w:t>j</w:t>
      </w:r>
      <w:r w:rsidR="004131D1" w:rsidRPr="00526D8E">
        <w:rPr>
          <w:lang w:val="fr-CH"/>
        </w:rPr>
        <w:t>ustice.</w:t>
      </w:r>
    </w:p>
    <w:p w:rsidR="004131D1" w:rsidRPr="00526D8E" w:rsidRDefault="004131D1" w:rsidP="00B90298">
      <w:pPr>
        <w:pStyle w:val="H4G"/>
        <w:rPr>
          <w:lang w:val="fr-CH"/>
        </w:rPr>
      </w:pPr>
      <w:r w:rsidRPr="00526D8E">
        <w:rPr>
          <w:lang w:val="fr-CH"/>
        </w:rPr>
        <w:tab/>
        <w:t>3.3.1</w:t>
      </w:r>
      <w:r w:rsidRPr="00526D8E">
        <w:rPr>
          <w:lang w:val="fr-CH"/>
        </w:rPr>
        <w:tab/>
        <w:t>Institutions juridictionnelles</w:t>
      </w:r>
    </w:p>
    <w:p w:rsidR="004131D1" w:rsidRPr="00B90298" w:rsidRDefault="004131D1" w:rsidP="00B90298">
      <w:pPr>
        <w:pStyle w:val="SingleTxtG"/>
        <w:rPr>
          <w:b/>
          <w:lang w:val="fr-CH"/>
        </w:rPr>
      </w:pPr>
      <w:r w:rsidRPr="00B90298">
        <w:rPr>
          <w:b/>
          <w:lang w:val="fr-CH"/>
        </w:rPr>
        <w:t>La Cour suprême et autres cours et tribunaux</w:t>
      </w:r>
    </w:p>
    <w:p w:rsidR="004131D1" w:rsidRPr="00526D8E" w:rsidRDefault="00B90298" w:rsidP="00B90298">
      <w:pPr>
        <w:pStyle w:val="SingleTxtG"/>
        <w:rPr>
          <w:lang w:val="fr-CH"/>
        </w:rPr>
      </w:pPr>
      <w:r>
        <w:rPr>
          <w:lang w:val="fr-CH"/>
        </w:rPr>
        <w:t>85.</w:t>
      </w:r>
      <w:r>
        <w:rPr>
          <w:lang w:val="fr-CH"/>
        </w:rPr>
        <w:tab/>
      </w:r>
      <w:r w:rsidR="004131D1" w:rsidRPr="00526D8E">
        <w:rPr>
          <w:lang w:val="fr-CH"/>
        </w:rPr>
        <w:t>Selon l</w:t>
      </w:r>
      <w:r w:rsidR="00D331B6">
        <w:rPr>
          <w:lang w:val="fr-CH"/>
        </w:rPr>
        <w:t>’</w:t>
      </w:r>
      <w:r w:rsidR="004131D1" w:rsidRPr="00526D8E">
        <w:rPr>
          <w:lang w:val="fr-CH"/>
        </w:rPr>
        <w:t xml:space="preserve">article 71 de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le pouvoir judiciaire est indépendant du pouvoir exécutif et législatif. Il s</w:t>
      </w:r>
      <w:r w:rsidR="00D331B6">
        <w:rPr>
          <w:lang w:val="fr-CH"/>
        </w:rPr>
        <w:t>’</w:t>
      </w:r>
      <w:r w:rsidR="004131D1" w:rsidRPr="00526D8E">
        <w:rPr>
          <w:lang w:val="fr-CH"/>
        </w:rPr>
        <w:t xml:space="preserve">exerce par la Cour suprême et les autres cours et tribunaux. À ce titre, ces juridictions veillent au respect des droits et libertés définis par </w:t>
      </w:r>
      <w:smartTag w:uri="urn:schemas-microsoft-com:office:smarttags" w:element="PersonName">
        <w:smartTagPr>
          <w:attr w:name="ProductID" w:val="la Constitution."/>
        </w:smartTagPr>
        <w:r w:rsidR="004131D1" w:rsidRPr="00526D8E">
          <w:rPr>
            <w:lang w:val="fr-CH"/>
          </w:rPr>
          <w:t>la Constitution.</w:t>
        </w:r>
      </w:smartTag>
    </w:p>
    <w:p w:rsidR="004131D1" w:rsidRPr="00526D8E" w:rsidRDefault="00B90298" w:rsidP="00B90298">
      <w:pPr>
        <w:pStyle w:val="SingleTxtG"/>
        <w:rPr>
          <w:lang w:val="fr-CH"/>
        </w:rPr>
      </w:pPr>
      <w:r>
        <w:rPr>
          <w:lang w:val="fr-CH"/>
        </w:rPr>
        <w:t>86.</w:t>
      </w:r>
      <w:r>
        <w:rPr>
          <w:lang w:val="fr-CH"/>
        </w:rPr>
        <w:tab/>
      </w:r>
      <w:r w:rsidR="004131D1" w:rsidRPr="00526D8E">
        <w:rPr>
          <w:lang w:val="fr-CH"/>
        </w:rPr>
        <w:t>Le pouvoir judiciaire étant confié aux juges, il revient à ces derniers d</w:t>
      </w:r>
      <w:r w:rsidR="00D331B6">
        <w:rPr>
          <w:lang w:val="fr-CH"/>
        </w:rPr>
        <w:t>’</w:t>
      </w:r>
      <w:r w:rsidR="004131D1" w:rsidRPr="00526D8E">
        <w:rPr>
          <w:lang w:val="fr-CH"/>
        </w:rPr>
        <w:t xml:space="preserve">assurer au premier </w:t>
      </w:r>
      <w:r w:rsidR="00D9373A" w:rsidRPr="00526D8E">
        <w:rPr>
          <w:lang w:val="fr-CH"/>
        </w:rPr>
        <w:t>c</w:t>
      </w:r>
      <w:r w:rsidR="004131D1" w:rsidRPr="00526D8E">
        <w:rPr>
          <w:lang w:val="fr-CH"/>
        </w:rPr>
        <w:t>hef la protection efficace de ces droits. Cette protection juridictionnelle des droits se fait sur l</w:t>
      </w:r>
      <w:r w:rsidR="00D331B6">
        <w:rPr>
          <w:lang w:val="fr-CH"/>
        </w:rPr>
        <w:t>’</w:t>
      </w:r>
      <w:r w:rsidR="004131D1" w:rsidRPr="00526D8E">
        <w:rPr>
          <w:lang w:val="fr-CH"/>
        </w:rPr>
        <w:t>ensemble du territoire national, notamment, à travers les juridictions de l</w:t>
      </w:r>
      <w:r w:rsidR="00D331B6">
        <w:rPr>
          <w:lang w:val="fr-CH"/>
        </w:rPr>
        <w:t>’</w:t>
      </w:r>
      <w:r w:rsidR="004131D1" w:rsidRPr="00526D8E">
        <w:rPr>
          <w:lang w:val="fr-CH"/>
        </w:rPr>
        <w:t xml:space="preserve">ordre judiciaire et administratif. </w:t>
      </w:r>
    </w:p>
    <w:p w:rsidR="004131D1" w:rsidRPr="00526D8E" w:rsidRDefault="00B90298" w:rsidP="00B90298">
      <w:pPr>
        <w:pStyle w:val="SingleTxtG"/>
        <w:rPr>
          <w:lang w:val="fr-CH"/>
        </w:rPr>
      </w:pPr>
      <w:r>
        <w:rPr>
          <w:lang w:val="fr-CH"/>
        </w:rPr>
        <w:t>87.</w:t>
      </w:r>
      <w:r>
        <w:rPr>
          <w:lang w:val="fr-CH"/>
        </w:rPr>
        <w:tab/>
      </w:r>
      <w:r w:rsidR="004131D1" w:rsidRPr="00526D8E">
        <w:rPr>
          <w:lang w:val="fr-CH"/>
        </w:rPr>
        <w:t>Le droit de saisir ces juridictions est formellement reconnu à toute personne sans autres limitations que celles concernant la capacité juridique et le délai de recours ou l</w:t>
      </w:r>
      <w:r w:rsidR="00D331B6">
        <w:rPr>
          <w:lang w:val="fr-CH"/>
        </w:rPr>
        <w:t>’</w:t>
      </w:r>
      <w:r w:rsidR="004131D1" w:rsidRPr="00526D8E">
        <w:rPr>
          <w:lang w:val="fr-CH"/>
        </w:rPr>
        <w:t>intérêt à agir.</w:t>
      </w:r>
    </w:p>
    <w:p w:rsidR="004131D1" w:rsidRPr="00526D8E" w:rsidRDefault="00B90298" w:rsidP="00B90298">
      <w:pPr>
        <w:pStyle w:val="SingleTxtG"/>
        <w:rPr>
          <w:lang w:val="fr-CH"/>
        </w:rPr>
      </w:pPr>
      <w:r>
        <w:rPr>
          <w:lang w:val="fr-CH"/>
        </w:rPr>
        <w:t>88.</w:t>
      </w:r>
      <w:r>
        <w:rPr>
          <w:lang w:val="fr-CH"/>
        </w:rPr>
        <w:tab/>
      </w:r>
      <w:r w:rsidR="004131D1" w:rsidRPr="00526D8E">
        <w:rPr>
          <w:lang w:val="fr-CH"/>
        </w:rPr>
        <w:t>L</w:t>
      </w:r>
      <w:r w:rsidR="00D331B6">
        <w:rPr>
          <w:lang w:val="fr-CH"/>
        </w:rPr>
        <w:t>’</w:t>
      </w:r>
      <w:r w:rsidR="004131D1" w:rsidRPr="00526D8E">
        <w:rPr>
          <w:lang w:val="fr-CH"/>
        </w:rPr>
        <w:t>organisation et le fonctionnement des cours et tribunaux répondent aux grands standards internationaux en matière de justice, à savoir l</w:t>
      </w:r>
      <w:r w:rsidR="00D331B6">
        <w:rPr>
          <w:lang w:val="fr-CH"/>
        </w:rPr>
        <w:t>’</w:t>
      </w:r>
      <w:r w:rsidR="004131D1" w:rsidRPr="00526D8E">
        <w:rPr>
          <w:lang w:val="fr-CH"/>
        </w:rPr>
        <w:t>égalité devant la loi sans aucune discrimination. L</w:t>
      </w:r>
      <w:r w:rsidR="00D331B6">
        <w:rPr>
          <w:lang w:val="fr-CH"/>
        </w:rPr>
        <w:t>’</w:t>
      </w:r>
      <w:r w:rsidR="004131D1" w:rsidRPr="00526D8E">
        <w:rPr>
          <w:lang w:val="fr-CH"/>
        </w:rPr>
        <w:t>indépendance et l</w:t>
      </w:r>
      <w:r w:rsidR="00D331B6">
        <w:rPr>
          <w:lang w:val="fr-CH"/>
        </w:rPr>
        <w:t>’</w:t>
      </w:r>
      <w:r w:rsidR="004131D1" w:rsidRPr="00526D8E">
        <w:rPr>
          <w:lang w:val="fr-CH"/>
        </w:rPr>
        <w:t>impartialité de la justice, la présomption d</w:t>
      </w:r>
      <w:r w:rsidR="00D331B6">
        <w:rPr>
          <w:lang w:val="fr-CH"/>
        </w:rPr>
        <w:t>’</w:t>
      </w:r>
      <w:r w:rsidR="004131D1" w:rsidRPr="00526D8E">
        <w:rPr>
          <w:lang w:val="fr-CH"/>
        </w:rPr>
        <w:t>innocence, la légalité des infractions et des peines, le double degré de juridiction, le droit à la défense, l</w:t>
      </w:r>
      <w:r w:rsidR="00D331B6">
        <w:rPr>
          <w:lang w:val="fr-CH"/>
        </w:rPr>
        <w:t>’</w:t>
      </w:r>
      <w:r w:rsidR="004131D1" w:rsidRPr="00526D8E">
        <w:rPr>
          <w:lang w:val="fr-CH"/>
        </w:rPr>
        <w:t>assistance et l</w:t>
      </w:r>
      <w:r w:rsidR="00D331B6">
        <w:rPr>
          <w:lang w:val="fr-CH"/>
        </w:rPr>
        <w:t>’</w:t>
      </w:r>
      <w:r w:rsidR="004131D1" w:rsidRPr="00526D8E">
        <w:rPr>
          <w:lang w:val="fr-CH"/>
        </w:rPr>
        <w:t>aide judiciaire.</w:t>
      </w:r>
    </w:p>
    <w:p w:rsidR="004131D1" w:rsidRPr="00B90298" w:rsidRDefault="004131D1" w:rsidP="00B90298">
      <w:pPr>
        <w:pStyle w:val="SingleTxtG"/>
        <w:rPr>
          <w:b/>
          <w:lang w:val="fr-CH"/>
        </w:rPr>
      </w:pPr>
      <w:r w:rsidRPr="00B90298">
        <w:rPr>
          <w:b/>
          <w:lang w:val="fr-CH"/>
        </w:rPr>
        <w:t>Le Conseil constitutionnel</w:t>
      </w:r>
    </w:p>
    <w:p w:rsidR="004131D1" w:rsidRPr="00526D8E" w:rsidRDefault="00B90298" w:rsidP="00B90298">
      <w:pPr>
        <w:pStyle w:val="SingleTxtG"/>
        <w:rPr>
          <w:lang w:val="fr-CH"/>
        </w:rPr>
      </w:pPr>
      <w:r>
        <w:rPr>
          <w:lang w:val="fr-CH"/>
        </w:rPr>
        <w:t>89.</w:t>
      </w:r>
      <w:r>
        <w:rPr>
          <w:lang w:val="fr-CH"/>
        </w:rPr>
        <w:tab/>
      </w:r>
      <w:r w:rsidR="004131D1" w:rsidRPr="00526D8E">
        <w:rPr>
          <w:lang w:val="fr-CH"/>
        </w:rPr>
        <w:t>Le Conseil Constitutionnel est le principal garant des droits fondamentaux de la personne humaine et des libertés publiques. Il joue ce rôle à travers ses missions de contrôle de la constitutionnalité des lois, de la régularité des élections, de la régulation du fonctionnement des institutions et de l</w:t>
      </w:r>
      <w:r w:rsidR="00D331B6">
        <w:rPr>
          <w:lang w:val="fr-CH"/>
        </w:rPr>
        <w:t>’</w:t>
      </w:r>
      <w:r w:rsidR="004131D1" w:rsidRPr="00526D8E">
        <w:rPr>
          <w:lang w:val="fr-CH"/>
        </w:rPr>
        <w:t xml:space="preserve">activité des pouvoirs publics (article 75 de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Ses décisions ne sont susceptibles d</w:t>
      </w:r>
      <w:r w:rsidR="00D331B6">
        <w:rPr>
          <w:lang w:val="fr-CH"/>
        </w:rPr>
        <w:t>’</w:t>
      </w:r>
      <w:r w:rsidR="004131D1" w:rsidRPr="00526D8E">
        <w:rPr>
          <w:lang w:val="fr-CH"/>
        </w:rPr>
        <w:t>aucun recours. Elles s</w:t>
      </w:r>
      <w:r w:rsidR="00D331B6">
        <w:rPr>
          <w:lang w:val="fr-CH"/>
        </w:rPr>
        <w:t>’</w:t>
      </w:r>
      <w:r w:rsidR="004131D1" w:rsidRPr="00526D8E">
        <w:rPr>
          <w:lang w:val="fr-CH"/>
        </w:rPr>
        <w:t>imposent aux pouvoirs publics, à toutes les autorités administratives et juridictionnelles et à toutes les personnes physiques et morales.</w:t>
      </w:r>
    </w:p>
    <w:p w:rsidR="004131D1" w:rsidRPr="00526D8E" w:rsidRDefault="00B90298" w:rsidP="00B90298">
      <w:pPr>
        <w:pStyle w:val="SingleTxtG"/>
        <w:rPr>
          <w:lang w:val="fr-CH"/>
        </w:rPr>
      </w:pPr>
      <w:r>
        <w:rPr>
          <w:lang w:val="fr-CH"/>
        </w:rPr>
        <w:t>90.</w:t>
      </w:r>
      <w:r>
        <w:rPr>
          <w:lang w:val="fr-CH"/>
        </w:rPr>
        <w:tab/>
      </w:r>
      <w:r w:rsidR="004131D1" w:rsidRPr="00526D8E">
        <w:rPr>
          <w:lang w:val="fr-CH"/>
        </w:rPr>
        <w:t xml:space="preserve">Le Conseil constitutionnel comprend six membres dont le mandat dure huit ans et non renouvelable. Les anciens Présidents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en sont membres de droit. Les membres du Conseil constitutionnel jouissent de l</w:t>
      </w:r>
      <w:r w:rsidR="00D331B6">
        <w:rPr>
          <w:lang w:val="fr-CH"/>
        </w:rPr>
        <w:t>’</w:t>
      </w:r>
      <w:r w:rsidR="004131D1" w:rsidRPr="00526D8E">
        <w:rPr>
          <w:lang w:val="fr-CH"/>
        </w:rPr>
        <w:t>immunité accordée aux membres du Parlement.</w:t>
      </w:r>
    </w:p>
    <w:p w:rsidR="004131D1" w:rsidRPr="00526D8E" w:rsidRDefault="00B90298" w:rsidP="00B90298">
      <w:pPr>
        <w:pStyle w:val="SingleTxtG"/>
        <w:rPr>
          <w:lang w:val="fr-CH"/>
        </w:rPr>
      </w:pPr>
      <w:r>
        <w:rPr>
          <w:lang w:val="fr-CH"/>
        </w:rPr>
        <w:t>91.</w:t>
      </w:r>
      <w:r>
        <w:rPr>
          <w:lang w:val="fr-CH"/>
        </w:rPr>
        <w:tab/>
      </w:r>
      <w:r w:rsidR="004131D1" w:rsidRPr="00526D8E">
        <w:rPr>
          <w:lang w:val="fr-CH"/>
        </w:rPr>
        <w:t>Les dispositions d</w:t>
      </w:r>
      <w:r w:rsidR="00D331B6">
        <w:rPr>
          <w:lang w:val="fr-CH"/>
        </w:rPr>
        <w:t>’</w:t>
      </w:r>
      <w:r w:rsidR="004131D1" w:rsidRPr="00526D8E">
        <w:rPr>
          <w:lang w:val="fr-CH"/>
        </w:rPr>
        <w:t xml:space="preserve">une loi relative aux droits fondamentaux des personnes reconnues par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peuvent être déférées au Conseil constitutionnel par voie d</w:t>
      </w:r>
      <w:r w:rsidR="00D331B6">
        <w:rPr>
          <w:lang w:val="fr-CH"/>
        </w:rPr>
        <w:t>’</w:t>
      </w:r>
      <w:r w:rsidR="004131D1" w:rsidRPr="00526D8E">
        <w:rPr>
          <w:lang w:val="fr-CH"/>
        </w:rPr>
        <w:t>exception à l</w:t>
      </w:r>
      <w:r w:rsidR="00D331B6">
        <w:rPr>
          <w:lang w:val="fr-CH"/>
        </w:rPr>
        <w:t>’</w:t>
      </w:r>
      <w:r w:rsidR="004131D1" w:rsidRPr="00526D8E">
        <w:rPr>
          <w:lang w:val="fr-CH"/>
        </w:rPr>
        <w:t>occasion d</w:t>
      </w:r>
      <w:r w:rsidR="00D331B6">
        <w:rPr>
          <w:lang w:val="fr-CH"/>
        </w:rPr>
        <w:t>’</w:t>
      </w:r>
      <w:r w:rsidR="004131D1" w:rsidRPr="00526D8E">
        <w:rPr>
          <w:lang w:val="fr-CH"/>
        </w:rPr>
        <w:t>une instance judiciaire. L</w:t>
      </w:r>
      <w:r w:rsidR="00D331B6">
        <w:rPr>
          <w:lang w:val="fr-CH"/>
        </w:rPr>
        <w:t>’</w:t>
      </w:r>
      <w:r w:rsidR="004131D1" w:rsidRPr="00526D8E">
        <w:rPr>
          <w:lang w:val="fr-CH"/>
        </w:rPr>
        <w:t>exception d</w:t>
      </w:r>
      <w:r w:rsidR="00D331B6">
        <w:rPr>
          <w:lang w:val="fr-CH"/>
        </w:rPr>
        <w:t>’</w:t>
      </w:r>
      <w:r w:rsidR="004131D1" w:rsidRPr="00526D8E">
        <w:rPr>
          <w:lang w:val="fr-CH"/>
        </w:rPr>
        <w:t>inconstitutionnalité peut être soulevée par tout plaideur devant toute juridiction. Une disposition jugée inconstitutionnelle cesse d</w:t>
      </w:r>
      <w:r w:rsidR="00D331B6">
        <w:rPr>
          <w:lang w:val="fr-CH"/>
        </w:rPr>
        <w:t>’</w:t>
      </w:r>
      <w:r w:rsidR="004131D1" w:rsidRPr="00526D8E">
        <w:rPr>
          <w:lang w:val="fr-CH"/>
        </w:rPr>
        <w:t>être applicable et ne peut plus être invoquée lors des procès.</w:t>
      </w:r>
    </w:p>
    <w:p w:rsidR="004131D1" w:rsidRPr="00526D8E" w:rsidRDefault="004131D1" w:rsidP="00B90298">
      <w:pPr>
        <w:pStyle w:val="H4G"/>
        <w:rPr>
          <w:lang w:val="fr-CH"/>
        </w:rPr>
      </w:pPr>
      <w:r w:rsidRPr="00526D8E">
        <w:rPr>
          <w:lang w:val="fr-CH"/>
        </w:rPr>
        <w:tab/>
        <w:t>3.3.2</w:t>
      </w:r>
      <w:r w:rsidRPr="00526D8E">
        <w:rPr>
          <w:lang w:val="fr-CH"/>
        </w:rPr>
        <w:tab/>
        <w:t>Autres institutions constitutionnelles</w:t>
      </w:r>
    </w:p>
    <w:p w:rsidR="004131D1" w:rsidRPr="00526D8E" w:rsidRDefault="00B90298" w:rsidP="00B90298">
      <w:pPr>
        <w:pStyle w:val="SingleTxtG"/>
        <w:rPr>
          <w:lang w:val="fr-CH"/>
        </w:rPr>
      </w:pPr>
      <w:r>
        <w:rPr>
          <w:lang w:val="fr-CH"/>
        </w:rPr>
        <w:t>92.</w:t>
      </w:r>
      <w:r>
        <w:rPr>
          <w:lang w:val="fr-CH"/>
        </w:rPr>
        <w:tab/>
      </w:r>
      <w:r w:rsidR="004131D1" w:rsidRPr="00526D8E">
        <w:rPr>
          <w:lang w:val="fr-CH"/>
        </w:rPr>
        <w:t>Le Gouvernement joue un rôle essentiel dans la promotion et la protection des droits de l</w:t>
      </w:r>
      <w:r w:rsidR="00D331B6">
        <w:rPr>
          <w:lang w:val="fr-CH"/>
        </w:rPr>
        <w:t>’</w:t>
      </w:r>
      <w:r w:rsidR="004131D1" w:rsidRPr="00526D8E">
        <w:rPr>
          <w:lang w:val="fr-CH"/>
        </w:rPr>
        <w:t xml:space="preserve">homme à travers ses différents </w:t>
      </w:r>
      <w:r w:rsidRPr="00526D8E">
        <w:rPr>
          <w:lang w:val="fr-CH"/>
        </w:rPr>
        <w:t>m</w:t>
      </w:r>
      <w:r w:rsidR="004131D1" w:rsidRPr="00526D8E">
        <w:rPr>
          <w:lang w:val="fr-CH"/>
        </w:rPr>
        <w:t>inistères</w:t>
      </w:r>
      <w:r>
        <w:rPr>
          <w:lang w:val="fr-CH"/>
        </w:rPr>
        <w:t>,</w:t>
      </w:r>
      <w:r w:rsidR="004131D1" w:rsidRPr="00526D8E">
        <w:rPr>
          <w:lang w:val="fr-CH"/>
        </w:rPr>
        <w:t xml:space="preserve"> dont en particulier le Ministère de la justice chargé des droits de l</w:t>
      </w:r>
      <w:r w:rsidR="00D331B6">
        <w:rPr>
          <w:lang w:val="fr-CH"/>
        </w:rPr>
        <w:t>’</w:t>
      </w:r>
      <w:r w:rsidR="004131D1" w:rsidRPr="00526D8E">
        <w:rPr>
          <w:lang w:val="fr-CH"/>
        </w:rPr>
        <w:t>homme, le</w:t>
      </w:r>
      <w:r w:rsidR="00145D95">
        <w:rPr>
          <w:lang w:val="fr-CH"/>
        </w:rPr>
        <w:t xml:space="preserve"> </w:t>
      </w:r>
      <w:r w:rsidR="004131D1" w:rsidRPr="00526D8E">
        <w:rPr>
          <w:lang w:val="fr-CH"/>
        </w:rPr>
        <w:t>Ministère des affaires étrangères et de la coopération internationale, le Ministère de l</w:t>
      </w:r>
      <w:r w:rsidR="00D331B6">
        <w:rPr>
          <w:lang w:val="fr-CH"/>
        </w:rPr>
        <w:t>’</w:t>
      </w:r>
      <w:r w:rsidR="004131D1" w:rsidRPr="00526D8E">
        <w:rPr>
          <w:lang w:val="fr-CH"/>
        </w:rPr>
        <w:t xml:space="preserve">intérieur et de la décentralisation, le Ministère de la </w:t>
      </w:r>
      <w:r>
        <w:rPr>
          <w:lang w:val="fr-CH"/>
        </w:rPr>
        <w:t>promotion de la femme, du bien</w:t>
      </w:r>
      <w:r>
        <w:rPr>
          <w:lang w:val="fr-CH"/>
        </w:rPr>
        <w:noBreakHyphen/>
      </w:r>
      <w:r w:rsidR="004131D1" w:rsidRPr="00526D8E">
        <w:rPr>
          <w:lang w:val="fr-CH"/>
        </w:rPr>
        <w:t>être familial et des affaires sociales, le Ministère de la santé, le Ministère de l</w:t>
      </w:r>
      <w:r w:rsidR="00D331B6">
        <w:rPr>
          <w:lang w:val="fr-CH"/>
        </w:rPr>
        <w:t>’</w:t>
      </w:r>
      <w:r w:rsidR="004131D1" w:rsidRPr="00526D8E">
        <w:rPr>
          <w:lang w:val="fr-CH"/>
        </w:rPr>
        <w:t>éducation, le Ministère de l</w:t>
      </w:r>
      <w:r w:rsidR="00D331B6">
        <w:rPr>
          <w:lang w:val="fr-CH"/>
        </w:rPr>
        <w:t>’</w:t>
      </w:r>
      <w:r w:rsidR="004131D1" w:rsidRPr="00526D8E">
        <w:rPr>
          <w:lang w:val="fr-CH"/>
        </w:rPr>
        <w:t>agriculture, le Ministère de l</w:t>
      </w:r>
      <w:r w:rsidR="00D331B6">
        <w:rPr>
          <w:lang w:val="fr-CH"/>
        </w:rPr>
        <w:t>’</w:t>
      </w:r>
      <w:r w:rsidR="004131D1" w:rsidRPr="00526D8E">
        <w:rPr>
          <w:lang w:val="fr-CH"/>
        </w:rPr>
        <w:t>habitat, de l</w:t>
      </w:r>
      <w:r w:rsidR="00D331B6">
        <w:rPr>
          <w:lang w:val="fr-CH"/>
        </w:rPr>
        <w:t>’</w:t>
      </w:r>
      <w:r w:rsidR="004131D1" w:rsidRPr="00526D8E">
        <w:rPr>
          <w:lang w:val="fr-CH"/>
        </w:rPr>
        <w:t>urbanisme, du logement et de l</w:t>
      </w:r>
      <w:r w:rsidR="00D331B6">
        <w:rPr>
          <w:lang w:val="fr-CH"/>
        </w:rPr>
        <w:t>’</w:t>
      </w:r>
      <w:r w:rsidR="004131D1" w:rsidRPr="00526D8E">
        <w:rPr>
          <w:lang w:val="fr-CH"/>
        </w:rPr>
        <w:t>environnement, ainsi que le Secrétariat d</w:t>
      </w:r>
      <w:r w:rsidR="00D331B6">
        <w:rPr>
          <w:lang w:val="fr-CH"/>
        </w:rPr>
        <w:t>’</w:t>
      </w:r>
      <w:r w:rsidR="004131D1" w:rsidRPr="00526D8E">
        <w:rPr>
          <w:lang w:val="fr-CH"/>
        </w:rPr>
        <w:t>État à la solidarité nationale.</w:t>
      </w:r>
    </w:p>
    <w:p w:rsidR="004131D1" w:rsidRPr="00526D8E" w:rsidRDefault="00B90298" w:rsidP="00B90298">
      <w:pPr>
        <w:pStyle w:val="SingleTxtG"/>
        <w:rPr>
          <w:lang w:val="fr-CH"/>
        </w:rPr>
      </w:pPr>
      <w:r>
        <w:rPr>
          <w:lang w:val="fr-CH"/>
        </w:rPr>
        <w:t>93.</w:t>
      </w:r>
      <w:r>
        <w:rPr>
          <w:lang w:val="fr-CH"/>
        </w:rPr>
        <w:tab/>
      </w:r>
      <w:r w:rsidR="004131D1" w:rsidRPr="00526D8E">
        <w:rPr>
          <w:lang w:val="fr-CH"/>
        </w:rPr>
        <w:t>L</w:t>
      </w:r>
      <w:r w:rsidR="00D331B6">
        <w:rPr>
          <w:lang w:val="fr-CH"/>
        </w:rPr>
        <w:t>’</w:t>
      </w:r>
      <w:r w:rsidR="004131D1" w:rsidRPr="00526D8E">
        <w:rPr>
          <w:lang w:val="fr-CH"/>
        </w:rPr>
        <w:t>Assemblée nationale, par son activité législative et ses fonctions de contrôle de l</w:t>
      </w:r>
      <w:r w:rsidR="00D331B6">
        <w:rPr>
          <w:lang w:val="fr-CH"/>
        </w:rPr>
        <w:t>’</w:t>
      </w:r>
      <w:r w:rsidR="004131D1" w:rsidRPr="00526D8E">
        <w:rPr>
          <w:lang w:val="fr-CH"/>
        </w:rPr>
        <w:t>action gouvernementale, contribue également à la promotion et à la protection des droits de l</w:t>
      </w:r>
      <w:r w:rsidR="00D331B6">
        <w:rPr>
          <w:lang w:val="fr-CH"/>
        </w:rPr>
        <w:t>’</w:t>
      </w:r>
      <w:r w:rsidR="004131D1" w:rsidRPr="00526D8E">
        <w:rPr>
          <w:lang w:val="fr-CH"/>
        </w:rPr>
        <w:t xml:space="preserve">homme. Il lui incombe de traduire en réalité les droits proclamés par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et de donner une suite législative aux engagements internationaux et régionaux souscrits par Djibouti. À travers les questions au </w:t>
      </w:r>
      <w:r w:rsidRPr="00526D8E">
        <w:rPr>
          <w:lang w:val="fr-CH"/>
        </w:rPr>
        <w:t>G</w:t>
      </w:r>
      <w:r w:rsidR="004131D1" w:rsidRPr="00526D8E">
        <w:rPr>
          <w:lang w:val="fr-CH"/>
        </w:rPr>
        <w:t>ouvernement et les commissions d</w:t>
      </w:r>
      <w:r w:rsidR="00D331B6">
        <w:rPr>
          <w:lang w:val="fr-CH"/>
        </w:rPr>
        <w:t>’</w:t>
      </w:r>
      <w:r w:rsidR="004131D1" w:rsidRPr="00526D8E">
        <w:rPr>
          <w:lang w:val="fr-CH"/>
        </w:rPr>
        <w:t>enquêtes, elle peut interpeller le gouvernement sur toute situation de violation des droits humains et demander à celui-ci l</w:t>
      </w:r>
      <w:r w:rsidR="00D331B6">
        <w:rPr>
          <w:lang w:val="fr-CH"/>
        </w:rPr>
        <w:t>’</w:t>
      </w:r>
      <w:r w:rsidR="004131D1" w:rsidRPr="00526D8E">
        <w:rPr>
          <w:lang w:val="fr-CH"/>
        </w:rPr>
        <w:t>adoption de mesures appropriées pour y mettre fin.</w:t>
      </w:r>
    </w:p>
    <w:p w:rsidR="004131D1" w:rsidRPr="00526D8E" w:rsidRDefault="004131D1" w:rsidP="00B90298">
      <w:pPr>
        <w:pStyle w:val="H4G"/>
        <w:rPr>
          <w:lang w:val="fr-CH"/>
        </w:rPr>
      </w:pPr>
      <w:r w:rsidRPr="00526D8E">
        <w:rPr>
          <w:lang w:val="fr-CH"/>
        </w:rPr>
        <w:tab/>
        <w:t>3.3.3</w:t>
      </w:r>
      <w:r w:rsidRPr="00526D8E">
        <w:rPr>
          <w:lang w:val="fr-CH"/>
        </w:rPr>
        <w:tab/>
        <w:t xml:space="preserve">Autres </w:t>
      </w:r>
      <w:r w:rsidR="00B90298" w:rsidRPr="00526D8E">
        <w:rPr>
          <w:lang w:val="fr-CH"/>
        </w:rPr>
        <w:t>i</w:t>
      </w:r>
      <w:r w:rsidRPr="00526D8E">
        <w:rPr>
          <w:lang w:val="fr-CH"/>
        </w:rPr>
        <w:t xml:space="preserve">nstitutions et mécanismes </w:t>
      </w:r>
    </w:p>
    <w:p w:rsidR="004131D1" w:rsidRPr="00526D8E" w:rsidRDefault="00B90298" w:rsidP="00B90298">
      <w:pPr>
        <w:pStyle w:val="SingleTxtG"/>
        <w:rPr>
          <w:lang w:val="fr-CH"/>
        </w:rPr>
      </w:pPr>
      <w:r>
        <w:rPr>
          <w:lang w:val="fr-CH"/>
        </w:rPr>
        <w:t>94.</w:t>
      </w:r>
      <w:r>
        <w:rPr>
          <w:lang w:val="fr-CH"/>
        </w:rPr>
        <w:tab/>
      </w:r>
      <w:r w:rsidR="004131D1" w:rsidRPr="00526D8E">
        <w:rPr>
          <w:lang w:val="fr-CH"/>
        </w:rPr>
        <w:t>À c</w:t>
      </w:r>
      <w:r>
        <w:rPr>
          <w:lang w:val="fr-CH"/>
        </w:rPr>
        <w:t>ô</w:t>
      </w:r>
      <w:r w:rsidR="004131D1" w:rsidRPr="00526D8E">
        <w:rPr>
          <w:lang w:val="fr-CH"/>
        </w:rPr>
        <w:t>té des institutions constitutionnelles, il existe également des autorités administratives indépendantes, ainsi que des mécanismes intervenant plus directement dans la promotion et la protection des droits de l</w:t>
      </w:r>
      <w:r w:rsidR="00D331B6">
        <w:rPr>
          <w:lang w:val="fr-CH"/>
        </w:rPr>
        <w:t>’</w:t>
      </w:r>
      <w:r w:rsidR="004131D1" w:rsidRPr="00526D8E">
        <w:rPr>
          <w:lang w:val="fr-CH"/>
        </w:rPr>
        <w:t>homme. Il s</w:t>
      </w:r>
      <w:r w:rsidR="00D331B6">
        <w:rPr>
          <w:lang w:val="fr-CH"/>
        </w:rPr>
        <w:t>’</w:t>
      </w:r>
      <w:r w:rsidR="004131D1" w:rsidRPr="00526D8E">
        <w:rPr>
          <w:lang w:val="fr-CH"/>
        </w:rPr>
        <w:t xml:space="preserve">agit du Médiateur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w:t>
      </w:r>
      <w:smartTag w:uri="urn:schemas-microsoft-com:office:smarttags" w:element="PersonName">
        <w:smartTagPr>
          <w:attr w:name="ProductID" w:val="la Commission"/>
        </w:smartTagPr>
        <w:r w:rsidR="004131D1" w:rsidRPr="00526D8E">
          <w:rPr>
            <w:lang w:val="fr-CH"/>
          </w:rPr>
          <w:t>la Commission</w:t>
        </w:r>
      </w:smartTag>
      <w:r w:rsidR="004131D1" w:rsidRPr="00526D8E">
        <w:rPr>
          <w:lang w:val="fr-CH"/>
        </w:rPr>
        <w:t xml:space="preserve"> nationale des droits de l</w:t>
      </w:r>
      <w:r w:rsidR="00D331B6">
        <w:rPr>
          <w:lang w:val="fr-CH"/>
        </w:rPr>
        <w:t>’</w:t>
      </w:r>
      <w:r w:rsidR="004131D1" w:rsidRPr="00526D8E">
        <w:rPr>
          <w:lang w:val="fr-CH"/>
        </w:rPr>
        <w:t xml:space="preserve">homme et de </w:t>
      </w:r>
      <w:smartTag w:uri="urn:schemas-microsoft-com:office:smarttags" w:element="PersonName">
        <w:smartTagPr>
          <w:attr w:name="ProductID" w:val="la Commission"/>
        </w:smartTagPr>
        <w:r w:rsidR="004131D1" w:rsidRPr="00526D8E">
          <w:rPr>
            <w:lang w:val="fr-CH"/>
          </w:rPr>
          <w:t>la Commission</w:t>
        </w:r>
      </w:smartTag>
      <w:r w:rsidR="004131D1" w:rsidRPr="00526D8E">
        <w:rPr>
          <w:lang w:val="fr-CH"/>
        </w:rPr>
        <w:t xml:space="preserve"> électorale nationale indépendante (CENI) qui n</w:t>
      </w:r>
      <w:r w:rsidR="00D331B6">
        <w:rPr>
          <w:lang w:val="fr-CH"/>
        </w:rPr>
        <w:t>’</w:t>
      </w:r>
      <w:r w:rsidR="004131D1" w:rsidRPr="00526D8E">
        <w:rPr>
          <w:lang w:val="fr-CH"/>
        </w:rPr>
        <w:t>est pas permanente.</w:t>
      </w:r>
    </w:p>
    <w:p w:rsidR="004131D1" w:rsidRPr="00526D8E" w:rsidRDefault="004131D1" w:rsidP="00B90298">
      <w:pPr>
        <w:pStyle w:val="H23G"/>
        <w:rPr>
          <w:lang w:val="fr-CH"/>
        </w:rPr>
      </w:pPr>
      <w:r w:rsidRPr="00526D8E">
        <w:rPr>
          <w:lang w:val="fr-CH"/>
        </w:rPr>
        <w:tab/>
        <w:t>3.4</w:t>
      </w:r>
      <w:r w:rsidRPr="00526D8E">
        <w:rPr>
          <w:lang w:val="fr-CH"/>
        </w:rPr>
        <w:tab/>
        <w:t>La Commission nationale des droits de l</w:t>
      </w:r>
      <w:r w:rsidR="00D331B6">
        <w:rPr>
          <w:lang w:val="fr-CH"/>
        </w:rPr>
        <w:t>’</w:t>
      </w:r>
      <w:r w:rsidRPr="00526D8E">
        <w:rPr>
          <w:lang w:val="fr-CH"/>
        </w:rPr>
        <w:t xml:space="preserve">homme </w:t>
      </w:r>
    </w:p>
    <w:p w:rsidR="004131D1" w:rsidRPr="00526D8E" w:rsidRDefault="00B90298" w:rsidP="00B90298">
      <w:pPr>
        <w:pStyle w:val="SingleTxtG"/>
        <w:rPr>
          <w:lang w:val="fr-CH"/>
        </w:rPr>
      </w:pPr>
      <w:r>
        <w:rPr>
          <w:lang w:val="fr-CH"/>
        </w:rPr>
        <w:t>95.</w:t>
      </w:r>
      <w:r>
        <w:rPr>
          <w:lang w:val="fr-CH"/>
        </w:rPr>
        <w:tab/>
      </w:r>
      <w:r w:rsidR="004131D1" w:rsidRPr="00526D8E">
        <w:rPr>
          <w:lang w:val="fr-CH"/>
        </w:rPr>
        <w:t>La Commission nationale des droits de l</w:t>
      </w:r>
      <w:r w:rsidR="00D331B6">
        <w:rPr>
          <w:lang w:val="fr-CH"/>
        </w:rPr>
        <w:t>’</w:t>
      </w:r>
      <w:r w:rsidR="004131D1" w:rsidRPr="00526D8E">
        <w:rPr>
          <w:lang w:val="fr-CH"/>
        </w:rPr>
        <w:t xml:space="preserve">homme (CNDH) est de création récente. Elle a été instituée en avril 2008. Les membres qui la composent proviennent des milieux sociaux et institutionnels différents, des organisations non gouvernementales, des syndicats, des personnalités religieuses et traditionnelles, des représentants des institutions nationales telles que le Médiateur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et le barreau. </w:t>
      </w:r>
    </w:p>
    <w:p w:rsidR="004131D1" w:rsidRPr="00526D8E" w:rsidRDefault="00B90298" w:rsidP="00B90298">
      <w:pPr>
        <w:pStyle w:val="SingleTxtG"/>
        <w:rPr>
          <w:lang w:val="fr-CH"/>
        </w:rPr>
      </w:pPr>
      <w:r>
        <w:rPr>
          <w:lang w:val="fr-CH"/>
        </w:rPr>
        <w:t>96.</w:t>
      </w:r>
      <w:r>
        <w:rPr>
          <w:lang w:val="fr-CH"/>
        </w:rPr>
        <w:tab/>
      </w:r>
      <w:r w:rsidR="004131D1" w:rsidRPr="00526D8E">
        <w:rPr>
          <w:lang w:val="fr-CH"/>
        </w:rPr>
        <w:t>La Commission assiste les pouvoirs publics concernés sur toutes les questions de portée générale aux droits de l</w:t>
      </w:r>
      <w:r w:rsidR="00D331B6">
        <w:rPr>
          <w:lang w:val="fr-CH"/>
        </w:rPr>
        <w:t>’</w:t>
      </w:r>
      <w:r w:rsidR="004131D1" w:rsidRPr="00526D8E">
        <w:rPr>
          <w:lang w:val="fr-CH"/>
        </w:rPr>
        <w:t>homme dans le pays. Ses avis, recommandations, propositions et rapports peuvent être publiés, soit de sa propre initiative, soit à la demande de l</w:t>
      </w:r>
      <w:r w:rsidR="00D331B6">
        <w:rPr>
          <w:lang w:val="fr-CH"/>
        </w:rPr>
        <w:t>’</w:t>
      </w:r>
      <w:r w:rsidR="004131D1" w:rsidRPr="00526D8E">
        <w:rPr>
          <w:lang w:val="fr-CH"/>
        </w:rPr>
        <w:t xml:space="preserve">autorité concernée. En outre, en groupes de travail et en sous-commissions, </w:t>
      </w:r>
      <w:smartTag w:uri="urn:schemas-microsoft-com:office:smarttags" w:element="PersonName">
        <w:smartTagPr>
          <w:attr w:name="ProductID" w:val="la Commission"/>
        </w:smartTagPr>
        <w:r w:rsidR="004131D1" w:rsidRPr="00526D8E">
          <w:rPr>
            <w:lang w:val="fr-CH"/>
          </w:rPr>
          <w:t>la Commission</w:t>
        </w:r>
      </w:smartTag>
      <w:r w:rsidR="004131D1" w:rsidRPr="00526D8E">
        <w:rPr>
          <w:lang w:val="fr-CH"/>
        </w:rPr>
        <w:t xml:space="preserve"> a pour t</w:t>
      </w:r>
      <w:r>
        <w:rPr>
          <w:lang w:val="fr-CH"/>
        </w:rPr>
        <w:t>â</w:t>
      </w:r>
      <w:r w:rsidR="004131D1" w:rsidRPr="00526D8E">
        <w:rPr>
          <w:lang w:val="fr-CH"/>
        </w:rPr>
        <w:t>che de procéder à l</w:t>
      </w:r>
      <w:r w:rsidR="00D331B6">
        <w:rPr>
          <w:lang w:val="fr-CH"/>
        </w:rPr>
        <w:t>’</w:t>
      </w:r>
      <w:r w:rsidR="004131D1" w:rsidRPr="00526D8E">
        <w:rPr>
          <w:lang w:val="fr-CH"/>
        </w:rPr>
        <w:t>audition d</w:t>
      </w:r>
      <w:r w:rsidR="00D331B6">
        <w:rPr>
          <w:lang w:val="fr-CH"/>
        </w:rPr>
        <w:t>’</w:t>
      </w:r>
      <w:r w:rsidR="004131D1" w:rsidRPr="00526D8E">
        <w:rPr>
          <w:lang w:val="fr-CH"/>
        </w:rPr>
        <w:t>experts incontestés et choisis pour leur compétence et leur indépendance avec un souci constant de pluralisme.</w:t>
      </w:r>
    </w:p>
    <w:p w:rsidR="004131D1" w:rsidRPr="00526D8E" w:rsidRDefault="00B90298" w:rsidP="00B90298">
      <w:pPr>
        <w:pStyle w:val="SingleTxtG"/>
        <w:rPr>
          <w:lang w:val="fr-CH"/>
        </w:rPr>
      </w:pPr>
      <w:r>
        <w:rPr>
          <w:lang w:val="fr-CH"/>
        </w:rPr>
        <w:t>97.</w:t>
      </w:r>
      <w:r>
        <w:rPr>
          <w:lang w:val="fr-CH"/>
        </w:rPr>
        <w:tab/>
      </w:r>
      <w:r w:rsidR="004131D1" w:rsidRPr="00526D8E">
        <w:rPr>
          <w:lang w:val="fr-CH"/>
        </w:rPr>
        <w:t>Elles est chargée d</w:t>
      </w:r>
      <w:r w:rsidR="00D331B6">
        <w:rPr>
          <w:lang w:val="fr-CH"/>
        </w:rPr>
        <w:t>’</w:t>
      </w:r>
      <w:r w:rsidR="004131D1" w:rsidRPr="00526D8E">
        <w:rPr>
          <w:lang w:val="fr-CH"/>
        </w:rPr>
        <w:t>attirer l</w:t>
      </w:r>
      <w:r w:rsidR="00D331B6">
        <w:rPr>
          <w:lang w:val="fr-CH"/>
        </w:rPr>
        <w:t>’</w:t>
      </w:r>
      <w:r w:rsidR="004131D1" w:rsidRPr="00526D8E">
        <w:rPr>
          <w:lang w:val="fr-CH"/>
        </w:rPr>
        <w:t>attention des pouvoirs publics sur les mesures qui lui paraissent de nature à favoriser la protection et la promotion des droits de l</w:t>
      </w:r>
      <w:r w:rsidR="00D331B6">
        <w:rPr>
          <w:lang w:val="fr-CH"/>
        </w:rPr>
        <w:t>’</w:t>
      </w:r>
      <w:r w:rsidR="004131D1" w:rsidRPr="00526D8E">
        <w:rPr>
          <w:lang w:val="fr-CH"/>
        </w:rPr>
        <w:t>homme, notamment en ce qui concerne: i) la ratification des instruments internationaux relatifs aux droits de l</w:t>
      </w:r>
      <w:r w:rsidR="00D331B6">
        <w:rPr>
          <w:lang w:val="fr-CH"/>
        </w:rPr>
        <w:t>’</w:t>
      </w:r>
      <w:r w:rsidR="004131D1" w:rsidRPr="00526D8E">
        <w:rPr>
          <w:lang w:val="fr-CH"/>
        </w:rPr>
        <w:t>homme, ou l</w:t>
      </w:r>
      <w:r w:rsidR="00D331B6">
        <w:rPr>
          <w:lang w:val="fr-CH"/>
        </w:rPr>
        <w:t>’</w:t>
      </w:r>
      <w:r w:rsidR="004131D1" w:rsidRPr="00526D8E">
        <w:rPr>
          <w:lang w:val="fr-CH"/>
        </w:rPr>
        <w:t>adhésion aux textes, ainsi que leur mise en œuvre au plan national; ii) le cas échéant, la mise en conformité et l</w:t>
      </w:r>
      <w:r w:rsidR="00D331B6">
        <w:rPr>
          <w:lang w:val="fr-CH"/>
        </w:rPr>
        <w:t>’</w:t>
      </w:r>
      <w:r w:rsidR="004131D1" w:rsidRPr="00526D8E">
        <w:rPr>
          <w:lang w:val="fr-CH"/>
        </w:rPr>
        <w:t xml:space="preserve">harmonisation de la législation, des règlements et des pratiques nationaux avec les instruments internationaux, auxquels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est partie, et leur mise en œuvre effective; iii) la diffusion des droits de l</w:t>
      </w:r>
      <w:r w:rsidR="00D331B6">
        <w:rPr>
          <w:lang w:val="fr-CH"/>
        </w:rPr>
        <w:t>’</w:t>
      </w:r>
      <w:r w:rsidR="004131D1" w:rsidRPr="00526D8E">
        <w:rPr>
          <w:lang w:val="fr-CH"/>
        </w:rPr>
        <w:t>homme et la lutte contre toutes les formes de discrimination, de racisme et de xénophobie, notamment par la sensibilisation et l</w:t>
      </w:r>
      <w:r w:rsidR="00D331B6">
        <w:rPr>
          <w:lang w:val="fr-CH"/>
        </w:rPr>
        <w:t>’</w:t>
      </w:r>
      <w:r w:rsidR="004131D1" w:rsidRPr="00526D8E">
        <w:rPr>
          <w:lang w:val="fr-CH"/>
        </w:rPr>
        <w:t>information de l</w:t>
      </w:r>
      <w:r w:rsidR="00D331B6">
        <w:rPr>
          <w:lang w:val="fr-CH"/>
        </w:rPr>
        <w:t>’</w:t>
      </w:r>
      <w:r w:rsidR="004131D1" w:rsidRPr="00526D8E">
        <w:rPr>
          <w:lang w:val="fr-CH"/>
        </w:rPr>
        <w:t>opinion publique.</w:t>
      </w:r>
    </w:p>
    <w:p w:rsidR="004131D1" w:rsidRPr="00526D8E" w:rsidRDefault="00B90298" w:rsidP="00B90298">
      <w:pPr>
        <w:pStyle w:val="SingleTxtG"/>
        <w:rPr>
          <w:lang w:val="fr-CH"/>
        </w:rPr>
      </w:pPr>
      <w:r>
        <w:rPr>
          <w:lang w:val="fr-CH"/>
        </w:rPr>
        <w:t>98.</w:t>
      </w:r>
      <w:r>
        <w:rPr>
          <w:lang w:val="fr-CH"/>
        </w:rPr>
        <w:tab/>
      </w:r>
      <w:r w:rsidR="004131D1" w:rsidRPr="00526D8E">
        <w:rPr>
          <w:lang w:val="fr-CH"/>
        </w:rPr>
        <w:t xml:space="preserve">Avec la création de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xml:space="preserve"> et la ratification des instruments relatifs aux </w:t>
      </w:r>
      <w:r w:rsidR="00EC6B41" w:rsidRPr="00526D8E">
        <w:rPr>
          <w:lang w:val="fr-CH"/>
        </w:rPr>
        <w:t>d</w:t>
      </w:r>
      <w:r w:rsidR="004131D1" w:rsidRPr="00526D8E">
        <w:rPr>
          <w:lang w:val="fr-CH"/>
        </w:rPr>
        <w:t>roits de l</w:t>
      </w:r>
      <w:r w:rsidR="00D331B6">
        <w:rPr>
          <w:lang w:val="fr-CH"/>
        </w:rPr>
        <w:t>’</w:t>
      </w:r>
      <w:r w:rsidR="00EC6B41" w:rsidRPr="00526D8E">
        <w:rPr>
          <w:lang w:val="fr-CH"/>
        </w:rPr>
        <w:t>h</w:t>
      </w:r>
      <w:r w:rsidR="004131D1" w:rsidRPr="00526D8E">
        <w:rPr>
          <w:lang w:val="fr-CH"/>
        </w:rPr>
        <w:t xml:space="preserve">omme, le </w:t>
      </w:r>
      <w:r w:rsidR="00EC6B41" w:rsidRPr="00526D8E">
        <w:rPr>
          <w:lang w:val="fr-CH"/>
        </w:rPr>
        <w:t>G</w:t>
      </w:r>
      <w:r w:rsidR="004131D1" w:rsidRPr="00526D8E">
        <w:rPr>
          <w:lang w:val="fr-CH"/>
        </w:rPr>
        <w:t>ouvernement djiboutien s</w:t>
      </w:r>
      <w:r w:rsidR="00D331B6">
        <w:rPr>
          <w:lang w:val="fr-CH"/>
        </w:rPr>
        <w:t>’</w:t>
      </w:r>
      <w:r w:rsidR="004131D1" w:rsidRPr="00526D8E">
        <w:rPr>
          <w:lang w:val="fr-CH"/>
        </w:rPr>
        <w:t>applique donc à mettre en place un cadre favorable à l</w:t>
      </w:r>
      <w:r w:rsidR="00D331B6">
        <w:rPr>
          <w:lang w:val="fr-CH"/>
        </w:rPr>
        <w:t>’</w:t>
      </w:r>
      <w:r w:rsidR="004131D1" w:rsidRPr="00526D8E">
        <w:rPr>
          <w:lang w:val="fr-CH"/>
        </w:rPr>
        <w:t xml:space="preserve">amélioration des </w:t>
      </w:r>
      <w:r w:rsidR="00EC6B41" w:rsidRPr="00526D8E">
        <w:rPr>
          <w:lang w:val="fr-CH"/>
        </w:rPr>
        <w:t>d</w:t>
      </w:r>
      <w:r w:rsidR="004131D1" w:rsidRPr="00526D8E">
        <w:rPr>
          <w:lang w:val="fr-CH"/>
        </w:rPr>
        <w:t>roits de l</w:t>
      </w:r>
      <w:r w:rsidR="00D331B6">
        <w:rPr>
          <w:lang w:val="fr-CH"/>
        </w:rPr>
        <w:t>’</w:t>
      </w:r>
      <w:r w:rsidR="00EC6B41" w:rsidRPr="00526D8E">
        <w:rPr>
          <w:lang w:val="fr-CH"/>
        </w:rPr>
        <w:t>h</w:t>
      </w:r>
      <w:r w:rsidR="004131D1" w:rsidRPr="00526D8E">
        <w:rPr>
          <w:lang w:val="fr-CH"/>
        </w:rPr>
        <w:t>omme dans le pays.</w:t>
      </w:r>
    </w:p>
    <w:p w:rsidR="004131D1" w:rsidRPr="00526D8E" w:rsidRDefault="00B90298" w:rsidP="00B90298">
      <w:pPr>
        <w:pStyle w:val="SingleTxtG"/>
        <w:rPr>
          <w:lang w:val="fr-CH"/>
        </w:rPr>
      </w:pPr>
      <w:r>
        <w:rPr>
          <w:lang w:val="fr-CH"/>
        </w:rPr>
        <w:t>99.</w:t>
      </w:r>
      <w:r>
        <w:rPr>
          <w:lang w:val="fr-CH"/>
        </w:rPr>
        <w:tab/>
      </w:r>
      <w:r w:rsidR="004131D1" w:rsidRPr="00526D8E">
        <w:rPr>
          <w:lang w:val="fr-CH"/>
        </w:rPr>
        <w:t>Par ailleurs, le projet en cours d</w:t>
      </w:r>
      <w:r w:rsidR="00D331B6">
        <w:rPr>
          <w:lang w:val="fr-CH"/>
        </w:rPr>
        <w:t>’</w:t>
      </w:r>
      <w:r w:rsidR="004131D1" w:rsidRPr="00526D8E">
        <w:rPr>
          <w:lang w:val="fr-CH"/>
        </w:rPr>
        <w:t>étendre la composition des membres et le champ d</w:t>
      </w:r>
      <w:r w:rsidR="00D331B6">
        <w:rPr>
          <w:lang w:val="fr-CH"/>
        </w:rPr>
        <w:t>’</w:t>
      </w:r>
      <w:r w:rsidR="004131D1" w:rsidRPr="00526D8E">
        <w:rPr>
          <w:lang w:val="fr-CH"/>
        </w:rPr>
        <w:t xml:space="preserve">action de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xml:space="preserve"> à la société civile et aux institutions nationales des droits de l</w:t>
      </w:r>
      <w:r w:rsidR="00D331B6">
        <w:rPr>
          <w:lang w:val="fr-CH"/>
        </w:rPr>
        <w:t>’</w:t>
      </w:r>
      <w:r w:rsidR="004131D1" w:rsidRPr="00526D8E">
        <w:rPr>
          <w:lang w:val="fr-CH"/>
        </w:rPr>
        <w:t>homme) s</w:t>
      </w:r>
      <w:r w:rsidR="00D331B6">
        <w:rPr>
          <w:lang w:val="fr-CH"/>
        </w:rPr>
        <w:t>’</w:t>
      </w:r>
      <w:r w:rsidR="004131D1" w:rsidRPr="00526D8E">
        <w:rPr>
          <w:lang w:val="fr-CH"/>
        </w:rPr>
        <w:t>inscrit dans la stratégie d</w:t>
      </w:r>
      <w:r w:rsidR="00D331B6">
        <w:rPr>
          <w:lang w:val="fr-CH"/>
        </w:rPr>
        <w:t>’</w:t>
      </w:r>
      <w:r w:rsidR="004131D1" w:rsidRPr="00526D8E">
        <w:rPr>
          <w:lang w:val="fr-CH"/>
        </w:rPr>
        <w:t>appuyer les efforts des acteurs nationaux en terme</w:t>
      </w:r>
      <w:r w:rsidR="00D9373A">
        <w:rPr>
          <w:lang w:val="fr-CH"/>
        </w:rPr>
        <w:t>s</w:t>
      </w:r>
      <w:r w:rsidR="004131D1" w:rsidRPr="00526D8E">
        <w:rPr>
          <w:lang w:val="fr-CH"/>
        </w:rPr>
        <w:t xml:space="preserve"> de développement de leurs capacités, afin d</w:t>
      </w:r>
      <w:r w:rsidR="00D331B6">
        <w:rPr>
          <w:lang w:val="fr-CH"/>
        </w:rPr>
        <w:t>’</w:t>
      </w:r>
      <w:r w:rsidR="004131D1" w:rsidRPr="00526D8E">
        <w:rPr>
          <w:lang w:val="fr-CH"/>
        </w:rPr>
        <w:t>assurer le suivi de la situation des droits de l</w:t>
      </w:r>
      <w:r w:rsidR="00D331B6">
        <w:rPr>
          <w:lang w:val="fr-CH"/>
        </w:rPr>
        <w:t>’</w:t>
      </w:r>
      <w:r w:rsidR="004131D1" w:rsidRPr="00526D8E">
        <w:rPr>
          <w:lang w:val="fr-CH"/>
        </w:rPr>
        <w:t>homme à Djibouti et la soumission des rapports aux organes des Nations Unies chargés de superviser la mise en œuvre des traités ratifiés par Djibouti.</w:t>
      </w:r>
    </w:p>
    <w:p w:rsidR="004131D1" w:rsidRPr="00526D8E" w:rsidRDefault="00B90298" w:rsidP="00B90298">
      <w:pPr>
        <w:pStyle w:val="SingleTxtG"/>
        <w:rPr>
          <w:lang w:val="fr-CH"/>
        </w:rPr>
      </w:pPr>
      <w:r>
        <w:rPr>
          <w:lang w:val="fr-CH"/>
        </w:rPr>
        <w:t>100.</w:t>
      </w:r>
      <w:r>
        <w:rPr>
          <w:lang w:val="fr-CH"/>
        </w:rPr>
        <w:tab/>
      </w:r>
      <w:r w:rsidR="004131D1" w:rsidRPr="00526D8E">
        <w:rPr>
          <w:lang w:val="fr-CH"/>
        </w:rPr>
        <w:t xml:space="preserve">À noter que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xml:space="preserve"> a fortement contribué auprès du Gouvernement djiboutien à l</w:t>
      </w:r>
      <w:r w:rsidR="00D331B6">
        <w:rPr>
          <w:lang w:val="fr-CH"/>
        </w:rPr>
        <w:t>’</w:t>
      </w:r>
      <w:r w:rsidR="004131D1" w:rsidRPr="00526D8E">
        <w:rPr>
          <w:lang w:val="fr-CH"/>
        </w:rPr>
        <w:t>élaboration et la rédaction du rapport que la délégation djiboutienne a défendu devant le Conseil des droits de l</w:t>
      </w:r>
      <w:r w:rsidR="00D331B6">
        <w:rPr>
          <w:lang w:val="fr-CH"/>
        </w:rPr>
        <w:t>’</w:t>
      </w:r>
      <w:r w:rsidR="004131D1" w:rsidRPr="00526D8E">
        <w:rPr>
          <w:lang w:val="fr-CH"/>
        </w:rPr>
        <w:t>homme à Genève, le 2 février 2009, dans le cadre de l</w:t>
      </w:r>
      <w:r w:rsidR="00D331B6">
        <w:rPr>
          <w:lang w:val="fr-CH"/>
        </w:rPr>
        <w:t>’</w:t>
      </w:r>
      <w:r w:rsidR="00EC6B41" w:rsidRPr="00526D8E">
        <w:rPr>
          <w:lang w:val="fr-CH"/>
        </w:rPr>
        <w:t>e</w:t>
      </w:r>
      <w:r w:rsidR="004131D1" w:rsidRPr="00526D8E">
        <w:rPr>
          <w:lang w:val="fr-CH"/>
        </w:rPr>
        <w:t>xamen périodique universel (EPU).</w:t>
      </w:r>
    </w:p>
    <w:p w:rsidR="004131D1" w:rsidRPr="00526D8E" w:rsidRDefault="00B90298" w:rsidP="00B90298">
      <w:pPr>
        <w:pStyle w:val="SingleTxtG"/>
        <w:rPr>
          <w:lang w:val="fr-CH"/>
        </w:rPr>
      </w:pPr>
      <w:r>
        <w:rPr>
          <w:lang w:val="fr-CH"/>
        </w:rPr>
        <w:t>101.</w:t>
      </w:r>
      <w:r>
        <w:rPr>
          <w:lang w:val="fr-CH"/>
        </w:rPr>
        <w:tab/>
      </w:r>
      <w:r w:rsidR="004131D1" w:rsidRPr="00526D8E">
        <w:rPr>
          <w:lang w:val="fr-CH"/>
        </w:rPr>
        <w:t>D</w:t>
      </w:r>
      <w:r w:rsidR="00D331B6">
        <w:rPr>
          <w:lang w:val="fr-CH"/>
        </w:rPr>
        <w:t>’</w:t>
      </w:r>
      <w:r w:rsidR="004131D1" w:rsidRPr="00526D8E">
        <w:rPr>
          <w:lang w:val="fr-CH"/>
        </w:rPr>
        <w:t xml:space="preserve">autre part, le fonctionnement de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xml:space="preserve"> s</w:t>
      </w:r>
      <w:r w:rsidR="00D331B6">
        <w:rPr>
          <w:lang w:val="fr-CH"/>
        </w:rPr>
        <w:t>’</w:t>
      </w:r>
      <w:r w:rsidR="004131D1" w:rsidRPr="00526D8E">
        <w:rPr>
          <w:lang w:val="fr-CH"/>
        </w:rPr>
        <w:t>inscrit également dans la stratégie de renforcement des mécanismes nationaux de contrôle de l</w:t>
      </w:r>
      <w:r w:rsidR="00D331B6">
        <w:rPr>
          <w:lang w:val="fr-CH"/>
        </w:rPr>
        <w:t>’</w:t>
      </w:r>
      <w:r w:rsidR="004131D1" w:rsidRPr="00526D8E">
        <w:rPr>
          <w:lang w:val="fr-CH"/>
        </w:rPr>
        <w:t>application des conventions internationales liées aux droits humains, à une meilleure information des Djiboutiens de leurs droits et à un meilleur accès à la justice pour les groupes vulnérables (femmes, enfants et réfugiés).</w:t>
      </w:r>
    </w:p>
    <w:p w:rsidR="004131D1" w:rsidRPr="00526D8E" w:rsidRDefault="00B90298" w:rsidP="00B90298">
      <w:pPr>
        <w:pStyle w:val="SingleTxtG"/>
        <w:rPr>
          <w:lang w:val="fr-CH"/>
        </w:rPr>
      </w:pPr>
      <w:r>
        <w:rPr>
          <w:lang w:val="fr-CH"/>
        </w:rPr>
        <w:t>102.</w:t>
      </w:r>
      <w:r>
        <w:rPr>
          <w:lang w:val="fr-CH"/>
        </w:rPr>
        <w:tab/>
      </w:r>
      <w:r w:rsidR="004131D1" w:rsidRPr="00526D8E">
        <w:rPr>
          <w:lang w:val="fr-CH"/>
        </w:rPr>
        <w:t>Toutefois, pour faire entendre ses convictions et son attachement aux droits de l</w:t>
      </w:r>
      <w:r w:rsidR="00D331B6">
        <w:rPr>
          <w:lang w:val="fr-CH"/>
        </w:rPr>
        <w:t>’</w:t>
      </w:r>
      <w:r w:rsidR="004131D1" w:rsidRPr="00526D8E">
        <w:rPr>
          <w:lang w:val="fr-CH"/>
        </w:rPr>
        <w:t xml:space="preserve">homme,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xml:space="preserve"> se doit d</w:t>
      </w:r>
      <w:r w:rsidR="00D331B6">
        <w:rPr>
          <w:lang w:val="fr-CH"/>
        </w:rPr>
        <w:t>’</w:t>
      </w:r>
      <w:r w:rsidR="004131D1" w:rsidRPr="00526D8E">
        <w:rPr>
          <w:lang w:val="fr-CH"/>
        </w:rPr>
        <w:t>être un lieu de débat et une enceinte de réflexion où sont examinés les grands problèmes des droits de l</w:t>
      </w:r>
      <w:r w:rsidR="00D331B6">
        <w:rPr>
          <w:lang w:val="fr-CH"/>
        </w:rPr>
        <w:t>’</w:t>
      </w:r>
      <w:r w:rsidR="004131D1" w:rsidRPr="00526D8E">
        <w:rPr>
          <w:lang w:val="fr-CH"/>
        </w:rPr>
        <w:t>homme avec un triple souci de pluralisme, de transparence et d</w:t>
      </w:r>
      <w:r w:rsidR="00D331B6">
        <w:rPr>
          <w:lang w:val="fr-CH"/>
        </w:rPr>
        <w:t>’</w:t>
      </w:r>
      <w:r w:rsidR="004131D1" w:rsidRPr="00526D8E">
        <w:rPr>
          <w:lang w:val="fr-CH"/>
        </w:rPr>
        <w:t>expertise.</w:t>
      </w:r>
    </w:p>
    <w:p w:rsidR="004131D1" w:rsidRPr="00526D8E" w:rsidRDefault="00B90298" w:rsidP="00B90298">
      <w:pPr>
        <w:pStyle w:val="SingleTxtG"/>
        <w:rPr>
          <w:lang w:val="fr-CH"/>
        </w:rPr>
      </w:pPr>
      <w:r>
        <w:rPr>
          <w:lang w:val="fr-CH"/>
        </w:rPr>
        <w:t>103.</w:t>
      </w:r>
      <w:r>
        <w:rPr>
          <w:lang w:val="fr-CH"/>
        </w:rPr>
        <w:tab/>
      </w:r>
      <w:r w:rsidR="004131D1" w:rsidRPr="00526D8E">
        <w:rPr>
          <w:lang w:val="fr-CH"/>
        </w:rPr>
        <w:t>C</w:t>
      </w:r>
      <w:r w:rsidR="00D331B6">
        <w:rPr>
          <w:lang w:val="fr-CH"/>
        </w:rPr>
        <w:t>’</w:t>
      </w:r>
      <w:r w:rsidR="004131D1" w:rsidRPr="00526D8E">
        <w:rPr>
          <w:lang w:val="fr-CH"/>
        </w:rPr>
        <w:t xml:space="preserve">est pourquoi,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xml:space="preserve"> projette d</w:t>
      </w:r>
      <w:r w:rsidR="00D331B6">
        <w:rPr>
          <w:lang w:val="fr-CH"/>
        </w:rPr>
        <w:t>’</w:t>
      </w:r>
      <w:r w:rsidR="004131D1" w:rsidRPr="00526D8E">
        <w:rPr>
          <w:lang w:val="fr-CH"/>
        </w:rPr>
        <w:t>élaborer un code de conduite et d</w:t>
      </w:r>
      <w:r w:rsidR="00D331B6">
        <w:rPr>
          <w:lang w:val="fr-CH"/>
        </w:rPr>
        <w:t>’</w:t>
      </w:r>
      <w:r w:rsidR="004131D1" w:rsidRPr="00526D8E">
        <w:rPr>
          <w:lang w:val="fr-CH"/>
        </w:rPr>
        <w:t xml:space="preserve">observation sur les problèmes fondamentaux rencontrés par la société </w:t>
      </w:r>
      <w:r>
        <w:rPr>
          <w:lang w:val="fr-CH"/>
        </w:rPr>
        <w:t>au regard des droits de l</w:t>
      </w:r>
      <w:r w:rsidR="00D331B6">
        <w:rPr>
          <w:lang w:val="fr-CH"/>
        </w:rPr>
        <w:t>’</w:t>
      </w:r>
      <w:r>
        <w:rPr>
          <w:lang w:val="fr-CH"/>
        </w:rPr>
        <w:t xml:space="preserve">homme </w:t>
      </w:r>
      <w:r w:rsidR="004131D1" w:rsidRPr="00526D8E">
        <w:rPr>
          <w:lang w:val="fr-CH"/>
        </w:rPr>
        <w:t>dont</w:t>
      </w:r>
      <w:r>
        <w:rPr>
          <w:lang w:val="fr-CH"/>
        </w:rPr>
        <w:t>,</w:t>
      </w:r>
      <w:r w:rsidR="004131D1" w:rsidRPr="00526D8E">
        <w:rPr>
          <w:lang w:val="fr-CH"/>
        </w:rPr>
        <w:t xml:space="preserve"> entre autre</w:t>
      </w:r>
      <w:r>
        <w:rPr>
          <w:lang w:val="fr-CH"/>
        </w:rPr>
        <w:t>s,</w:t>
      </w:r>
      <w:r w:rsidR="004131D1" w:rsidRPr="00526D8E">
        <w:rPr>
          <w:lang w:val="fr-CH"/>
        </w:rPr>
        <w:t xml:space="preserve"> le racisme, la xénophobie, le flux migratoire, les réfugiés, la famille, la femme, l</w:t>
      </w:r>
      <w:r w:rsidR="00D331B6">
        <w:rPr>
          <w:lang w:val="fr-CH"/>
        </w:rPr>
        <w:t>’</w:t>
      </w:r>
      <w:r w:rsidR="004131D1" w:rsidRPr="00526D8E">
        <w:rPr>
          <w:lang w:val="fr-CH"/>
        </w:rPr>
        <w:t>enfant, le sens de la peine dans le domaine carcéral et les conditions de détention, la pauvreté et l</w:t>
      </w:r>
      <w:r w:rsidR="00D331B6">
        <w:rPr>
          <w:lang w:val="fr-CH"/>
        </w:rPr>
        <w:t>’</w:t>
      </w:r>
      <w:r w:rsidR="004131D1" w:rsidRPr="00526D8E">
        <w:rPr>
          <w:lang w:val="fr-CH"/>
        </w:rPr>
        <w:t xml:space="preserve">exclusion. </w:t>
      </w:r>
    </w:p>
    <w:p w:rsidR="004131D1" w:rsidRPr="00526D8E" w:rsidRDefault="00B90298" w:rsidP="00B90298">
      <w:pPr>
        <w:pStyle w:val="SingleTxtG"/>
        <w:rPr>
          <w:lang w:val="fr-CH"/>
        </w:rPr>
      </w:pPr>
      <w:r>
        <w:rPr>
          <w:lang w:val="fr-CH"/>
        </w:rPr>
        <w:t>104.</w:t>
      </w:r>
      <w:r>
        <w:rPr>
          <w:lang w:val="fr-CH"/>
        </w:rPr>
        <w:tab/>
      </w:r>
      <w:r w:rsidR="004131D1" w:rsidRPr="00526D8E">
        <w:rPr>
          <w:lang w:val="fr-CH"/>
        </w:rPr>
        <w:t>La CNDH a également l</w:t>
      </w:r>
      <w:r w:rsidR="00D331B6">
        <w:rPr>
          <w:lang w:val="fr-CH"/>
        </w:rPr>
        <w:t>’</w:t>
      </w:r>
      <w:r w:rsidR="004131D1" w:rsidRPr="00526D8E">
        <w:rPr>
          <w:lang w:val="fr-CH"/>
        </w:rPr>
        <w:t>ambition de se faire une place sur le plan international par son insertion dans le réseau des associations des institutions nationales indépendantes. Elle vient par exemple de se porter membre de l</w:t>
      </w:r>
      <w:r w:rsidR="00D331B6">
        <w:rPr>
          <w:lang w:val="fr-CH"/>
        </w:rPr>
        <w:t>’</w:t>
      </w:r>
      <w:r w:rsidR="004131D1" w:rsidRPr="00526D8E">
        <w:rPr>
          <w:lang w:val="fr-CH"/>
        </w:rPr>
        <w:t>AFCNDH en sa qualité d</w:t>
      </w:r>
      <w:r w:rsidR="00D331B6">
        <w:rPr>
          <w:lang w:val="fr-CH"/>
        </w:rPr>
        <w:t>’</w:t>
      </w:r>
      <w:r w:rsidR="004131D1" w:rsidRPr="00526D8E">
        <w:rPr>
          <w:lang w:val="fr-CH"/>
        </w:rPr>
        <w:t>observateur dans les principales instances internationales.</w:t>
      </w:r>
    </w:p>
    <w:p w:rsidR="004131D1" w:rsidRPr="00526D8E" w:rsidRDefault="004131D1" w:rsidP="00B90298">
      <w:pPr>
        <w:pStyle w:val="H1G"/>
        <w:rPr>
          <w:lang w:val="fr-CH"/>
        </w:rPr>
      </w:pPr>
      <w:r w:rsidRPr="00526D8E">
        <w:rPr>
          <w:lang w:val="fr-CH"/>
        </w:rPr>
        <w:tab/>
        <w:t>4.</w:t>
      </w:r>
      <w:r w:rsidRPr="00526D8E">
        <w:rPr>
          <w:lang w:val="fr-CH"/>
        </w:rPr>
        <w:tab/>
        <w:t xml:space="preserve">Information et publicité </w:t>
      </w:r>
    </w:p>
    <w:p w:rsidR="004131D1" w:rsidRPr="00526D8E" w:rsidRDefault="00B90298" w:rsidP="00B90298">
      <w:pPr>
        <w:pStyle w:val="SingleTxtG"/>
        <w:rPr>
          <w:lang w:val="fr-CH"/>
        </w:rPr>
      </w:pPr>
      <w:r>
        <w:rPr>
          <w:lang w:val="fr-CH"/>
        </w:rPr>
        <w:t>105.</w:t>
      </w:r>
      <w:r>
        <w:rPr>
          <w:lang w:val="fr-CH"/>
        </w:rPr>
        <w:tab/>
      </w:r>
      <w:r w:rsidR="004131D1" w:rsidRPr="00526D8E">
        <w:rPr>
          <w:lang w:val="fr-CH"/>
        </w:rPr>
        <w:t>La République de Djibouti déploie, depuis quelques années, des efforts importants en matière de droits de l</w:t>
      </w:r>
      <w:r w:rsidR="00D331B6">
        <w:rPr>
          <w:lang w:val="fr-CH"/>
        </w:rPr>
        <w:t>’</w:t>
      </w:r>
      <w:r w:rsidR="004131D1" w:rsidRPr="00526D8E">
        <w:rPr>
          <w:lang w:val="fr-CH"/>
        </w:rPr>
        <w:t>homme.</w:t>
      </w:r>
    </w:p>
    <w:p w:rsidR="004131D1" w:rsidRPr="00B90298" w:rsidRDefault="00D9373A" w:rsidP="00D9373A">
      <w:pPr>
        <w:pStyle w:val="H23G"/>
        <w:rPr>
          <w:lang w:val="fr-CH"/>
        </w:rPr>
      </w:pPr>
      <w:r>
        <w:rPr>
          <w:lang w:val="fr-CH"/>
        </w:rPr>
        <w:tab/>
      </w:r>
      <w:r>
        <w:rPr>
          <w:lang w:val="fr-CH"/>
        </w:rPr>
        <w:tab/>
      </w:r>
      <w:r w:rsidR="004131D1" w:rsidRPr="00B90298">
        <w:rPr>
          <w:lang w:val="fr-CH"/>
        </w:rPr>
        <w:t>Forum, séminaires et ateliers relatifs aux droits de l</w:t>
      </w:r>
      <w:r w:rsidR="00D331B6">
        <w:rPr>
          <w:lang w:val="fr-CH"/>
        </w:rPr>
        <w:t>’</w:t>
      </w:r>
      <w:r w:rsidR="004131D1" w:rsidRPr="00B90298">
        <w:rPr>
          <w:lang w:val="fr-CH"/>
        </w:rPr>
        <w:t xml:space="preserve">homme </w:t>
      </w:r>
    </w:p>
    <w:p w:rsidR="004131D1" w:rsidRPr="00526D8E" w:rsidRDefault="00B90298" w:rsidP="00B90298">
      <w:pPr>
        <w:pStyle w:val="SingleTxtG"/>
        <w:rPr>
          <w:lang w:val="fr-CH"/>
        </w:rPr>
      </w:pPr>
      <w:r>
        <w:rPr>
          <w:lang w:val="fr-CH"/>
        </w:rPr>
        <w:t>106.</w:t>
      </w:r>
      <w:r>
        <w:rPr>
          <w:lang w:val="fr-CH"/>
        </w:rPr>
        <w:tab/>
      </w:r>
      <w:r w:rsidR="004131D1" w:rsidRPr="00526D8E">
        <w:rPr>
          <w:lang w:val="fr-CH"/>
        </w:rPr>
        <w:t>Un premier forum sur l</w:t>
      </w:r>
      <w:r w:rsidR="00D331B6">
        <w:rPr>
          <w:lang w:val="fr-CH"/>
        </w:rPr>
        <w:t>’</w:t>
      </w:r>
      <w:r w:rsidR="004131D1" w:rsidRPr="00526D8E">
        <w:rPr>
          <w:lang w:val="fr-CH"/>
        </w:rPr>
        <w:t>état des droits de l</w:t>
      </w:r>
      <w:r w:rsidR="00D331B6">
        <w:rPr>
          <w:lang w:val="fr-CH"/>
        </w:rPr>
        <w:t>’</w:t>
      </w:r>
      <w:r w:rsidR="004131D1" w:rsidRPr="00526D8E">
        <w:rPr>
          <w:lang w:val="fr-CH"/>
        </w:rPr>
        <w:t>homme a eu lieu en mai 2004. Ce forum a été organisé par le Ministère de la justice avec l</w:t>
      </w:r>
      <w:r w:rsidR="00D331B6">
        <w:rPr>
          <w:lang w:val="fr-CH"/>
        </w:rPr>
        <w:t>’</w:t>
      </w:r>
      <w:r w:rsidR="004131D1" w:rsidRPr="00526D8E">
        <w:rPr>
          <w:lang w:val="fr-CH"/>
        </w:rPr>
        <w:t>appui du PNUD au siège de l</w:t>
      </w:r>
      <w:r w:rsidR="00D331B6">
        <w:rPr>
          <w:lang w:val="fr-CH"/>
        </w:rPr>
        <w:t>’</w:t>
      </w:r>
      <w:r w:rsidR="004131D1" w:rsidRPr="00526D8E">
        <w:rPr>
          <w:lang w:val="fr-CH"/>
        </w:rPr>
        <w:t xml:space="preserve">UNFD à Djibouti. Il a été ouvert par Son Excellence, le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w:t>
      </w:r>
    </w:p>
    <w:p w:rsidR="004131D1" w:rsidRPr="00526D8E" w:rsidRDefault="00B90298" w:rsidP="00B90298">
      <w:pPr>
        <w:pStyle w:val="SingleTxtG"/>
        <w:rPr>
          <w:lang w:val="fr-CH"/>
        </w:rPr>
      </w:pPr>
      <w:r>
        <w:rPr>
          <w:lang w:val="fr-CH"/>
        </w:rPr>
        <w:t>107.</w:t>
      </w:r>
      <w:r>
        <w:rPr>
          <w:lang w:val="fr-CH"/>
        </w:rPr>
        <w:tab/>
      </w:r>
      <w:r w:rsidR="004131D1" w:rsidRPr="00526D8E">
        <w:rPr>
          <w:lang w:val="fr-CH"/>
        </w:rPr>
        <w:t>Par la suite, un atelier de réflexion sur les perspectives de renforcement des droits de l</w:t>
      </w:r>
      <w:r w:rsidR="00D331B6">
        <w:rPr>
          <w:lang w:val="fr-CH"/>
        </w:rPr>
        <w:t>’</w:t>
      </w:r>
      <w:r w:rsidR="004131D1" w:rsidRPr="00526D8E">
        <w:rPr>
          <w:lang w:val="fr-CH"/>
        </w:rPr>
        <w:t>homme, placé sous le haut patronage du Chef de l</w:t>
      </w:r>
      <w:r w:rsidR="00D331B6">
        <w:rPr>
          <w:lang w:val="fr-CH"/>
        </w:rPr>
        <w:t>’</w:t>
      </w:r>
      <w:r w:rsidR="004131D1" w:rsidRPr="00526D8E">
        <w:rPr>
          <w:lang w:val="fr-CH"/>
        </w:rPr>
        <w:t>État, a eu lieu les 11 et 12 mai 2008 à Djibouti</w:t>
      </w:r>
      <w:r>
        <w:rPr>
          <w:lang w:val="fr-CH"/>
        </w:rPr>
        <w:t>.</w:t>
      </w:r>
    </w:p>
    <w:p w:rsidR="004131D1" w:rsidRPr="00526D8E" w:rsidRDefault="00B90298" w:rsidP="00B90298">
      <w:pPr>
        <w:pStyle w:val="SingleTxtG"/>
        <w:rPr>
          <w:lang w:val="fr-CH"/>
        </w:rPr>
      </w:pPr>
      <w:r>
        <w:rPr>
          <w:lang w:val="fr-CH"/>
        </w:rPr>
        <w:t>108.</w:t>
      </w:r>
      <w:r>
        <w:rPr>
          <w:lang w:val="fr-CH"/>
        </w:rPr>
        <w:tab/>
      </w:r>
      <w:r w:rsidR="004131D1" w:rsidRPr="00526D8E">
        <w:rPr>
          <w:lang w:val="fr-CH"/>
        </w:rPr>
        <w:t>À l</w:t>
      </w:r>
      <w:r w:rsidR="00D331B6">
        <w:rPr>
          <w:lang w:val="fr-CH"/>
        </w:rPr>
        <w:t>’</w:t>
      </w:r>
      <w:r w:rsidR="004131D1" w:rsidRPr="00526D8E">
        <w:rPr>
          <w:lang w:val="fr-CH"/>
        </w:rPr>
        <w:t xml:space="preserve">occasion de cet atelier, les participants ont notamment encouragé le </w:t>
      </w:r>
      <w:r w:rsidRPr="00526D8E">
        <w:rPr>
          <w:lang w:val="fr-CH"/>
        </w:rPr>
        <w:t>G</w:t>
      </w:r>
      <w:r w:rsidR="004131D1" w:rsidRPr="00526D8E">
        <w:rPr>
          <w:lang w:val="fr-CH"/>
        </w:rPr>
        <w:t>ouvernement djiboutien à rattraper le retard inquiétant accumulé en matière de soumission de rapports aux organes chargés du suivi des conventions et traités internationaux.</w:t>
      </w:r>
    </w:p>
    <w:p w:rsidR="004131D1" w:rsidRPr="00526D8E" w:rsidRDefault="00B90298" w:rsidP="00B90298">
      <w:pPr>
        <w:pStyle w:val="SingleTxtG"/>
        <w:rPr>
          <w:lang w:val="fr-CH"/>
        </w:rPr>
      </w:pPr>
      <w:r>
        <w:rPr>
          <w:lang w:val="fr-CH"/>
        </w:rPr>
        <w:t>109.</w:t>
      </w:r>
      <w:r>
        <w:rPr>
          <w:lang w:val="fr-CH"/>
        </w:rPr>
        <w:tab/>
      </w:r>
      <w:r w:rsidR="004131D1" w:rsidRPr="00526D8E">
        <w:rPr>
          <w:lang w:val="fr-CH"/>
        </w:rPr>
        <w:t>Sur la base des recommandations issues de l</w:t>
      </w:r>
      <w:r w:rsidR="00D331B6">
        <w:rPr>
          <w:lang w:val="fr-CH"/>
        </w:rPr>
        <w:t>’</w:t>
      </w:r>
      <w:r w:rsidR="004131D1" w:rsidRPr="00526D8E">
        <w:rPr>
          <w:lang w:val="fr-CH"/>
        </w:rPr>
        <w:t>atelier, une première session de formation a été organisée du 11 au 13 octobre 2008</w:t>
      </w:r>
      <w:r w:rsidR="00145D95">
        <w:rPr>
          <w:lang w:val="fr-CH"/>
        </w:rPr>
        <w:t xml:space="preserve"> </w:t>
      </w:r>
      <w:r w:rsidR="004131D1" w:rsidRPr="00526D8E">
        <w:rPr>
          <w:lang w:val="fr-CH"/>
        </w:rPr>
        <w:t xml:space="preserve">par le Ministère de la </w:t>
      </w:r>
      <w:r w:rsidRPr="00526D8E">
        <w:rPr>
          <w:lang w:val="fr-CH"/>
        </w:rPr>
        <w:t>j</w:t>
      </w:r>
      <w:r w:rsidR="004131D1" w:rsidRPr="00526D8E">
        <w:rPr>
          <w:lang w:val="fr-CH"/>
        </w:rPr>
        <w:t>ustice avec l</w:t>
      </w:r>
      <w:r w:rsidR="00D331B6">
        <w:rPr>
          <w:lang w:val="fr-CH"/>
        </w:rPr>
        <w:t>’</w:t>
      </w:r>
      <w:r w:rsidR="004131D1" w:rsidRPr="00526D8E">
        <w:rPr>
          <w:lang w:val="fr-CH"/>
        </w:rPr>
        <w:t xml:space="preserve">appui du HCDH et du </w:t>
      </w:r>
      <w:r w:rsidRPr="00526D8E">
        <w:rPr>
          <w:lang w:val="fr-CH"/>
        </w:rPr>
        <w:t>s</w:t>
      </w:r>
      <w:r w:rsidR="004131D1" w:rsidRPr="00526D8E">
        <w:rPr>
          <w:lang w:val="fr-CH"/>
        </w:rPr>
        <w:t xml:space="preserve">ystème des Nations Unies à Djibouti. Cette session a regroupé les membres du Comité </w:t>
      </w:r>
      <w:r w:rsidRPr="00526D8E">
        <w:rPr>
          <w:lang w:val="fr-CH"/>
        </w:rPr>
        <w:t>i</w:t>
      </w:r>
      <w:r w:rsidR="004131D1" w:rsidRPr="00526D8E">
        <w:rPr>
          <w:lang w:val="fr-CH"/>
        </w:rPr>
        <w:t xml:space="preserve">nterministériel de </w:t>
      </w:r>
      <w:r w:rsidRPr="00526D8E">
        <w:rPr>
          <w:lang w:val="fr-CH"/>
        </w:rPr>
        <w:t>c</w:t>
      </w:r>
      <w:r w:rsidR="004131D1" w:rsidRPr="00526D8E">
        <w:rPr>
          <w:lang w:val="fr-CH"/>
        </w:rPr>
        <w:t xml:space="preserve">oordination du processus de préparation et de soumission des rapports aux organes de traités, les membres de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xml:space="preserve"> et de la société civile.</w:t>
      </w:r>
    </w:p>
    <w:p w:rsidR="004131D1" w:rsidRPr="00526D8E" w:rsidRDefault="00B90298" w:rsidP="00B90298">
      <w:pPr>
        <w:pStyle w:val="SingleTxtG"/>
        <w:rPr>
          <w:lang w:val="fr-CH"/>
        </w:rPr>
      </w:pPr>
      <w:r>
        <w:rPr>
          <w:lang w:val="fr-CH"/>
        </w:rPr>
        <w:t>110.</w:t>
      </w:r>
      <w:r>
        <w:rPr>
          <w:lang w:val="fr-CH"/>
        </w:rPr>
        <w:tab/>
      </w:r>
      <w:r w:rsidR="004131D1" w:rsidRPr="00526D8E">
        <w:rPr>
          <w:lang w:val="fr-CH"/>
        </w:rPr>
        <w:t>Le mécanisme de l</w:t>
      </w:r>
      <w:r w:rsidR="00D331B6">
        <w:rPr>
          <w:lang w:val="fr-CH"/>
        </w:rPr>
        <w:t>’</w:t>
      </w:r>
      <w:r w:rsidRPr="00526D8E">
        <w:rPr>
          <w:lang w:val="fr-CH"/>
        </w:rPr>
        <w:t>e</w:t>
      </w:r>
      <w:r w:rsidR="004131D1" w:rsidRPr="00526D8E">
        <w:rPr>
          <w:lang w:val="fr-CH"/>
        </w:rPr>
        <w:t xml:space="preserve">xamen périodique universel (EPU), le Document de </w:t>
      </w:r>
      <w:r w:rsidRPr="00526D8E">
        <w:rPr>
          <w:lang w:val="fr-CH"/>
        </w:rPr>
        <w:t>b</w:t>
      </w:r>
      <w:r w:rsidR="004131D1" w:rsidRPr="00526D8E">
        <w:rPr>
          <w:lang w:val="fr-CH"/>
        </w:rPr>
        <w:t xml:space="preserve">ase </w:t>
      </w:r>
      <w:r w:rsidR="00EC6B41" w:rsidRPr="00526D8E">
        <w:rPr>
          <w:lang w:val="fr-CH"/>
        </w:rPr>
        <w:t>c</w:t>
      </w:r>
      <w:r w:rsidR="004131D1" w:rsidRPr="00526D8E">
        <w:rPr>
          <w:lang w:val="fr-CH"/>
        </w:rPr>
        <w:t xml:space="preserve">ommun (DBC), ainsi que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xml:space="preserve"> sur l</w:t>
      </w:r>
      <w:r w:rsidR="00D331B6">
        <w:rPr>
          <w:lang w:val="fr-CH"/>
        </w:rPr>
        <w:t>’</w:t>
      </w:r>
      <w:r w:rsidR="004131D1" w:rsidRPr="00526D8E">
        <w:rPr>
          <w:lang w:val="fr-CH"/>
        </w:rPr>
        <w:t>élimination de toute forme de discrimination à l</w:t>
      </w:r>
      <w:r w:rsidR="00D331B6">
        <w:rPr>
          <w:lang w:val="fr-CH"/>
        </w:rPr>
        <w:t>’</w:t>
      </w:r>
      <w:r w:rsidR="004131D1" w:rsidRPr="00526D8E">
        <w:rPr>
          <w:lang w:val="fr-CH"/>
        </w:rPr>
        <w:t>égard des femmes</w:t>
      </w:r>
      <w:r w:rsidR="00145D95">
        <w:rPr>
          <w:lang w:val="fr-CH"/>
        </w:rPr>
        <w:t xml:space="preserve"> </w:t>
      </w:r>
      <w:r w:rsidR="004131D1" w:rsidRPr="00526D8E">
        <w:rPr>
          <w:lang w:val="fr-CH"/>
        </w:rPr>
        <w:t>furent traités.</w:t>
      </w:r>
    </w:p>
    <w:p w:rsidR="004131D1" w:rsidRPr="00526D8E" w:rsidRDefault="00B90298" w:rsidP="00B90298">
      <w:pPr>
        <w:pStyle w:val="SingleTxtG"/>
        <w:rPr>
          <w:lang w:val="fr-CH"/>
        </w:rPr>
      </w:pPr>
      <w:r>
        <w:rPr>
          <w:lang w:val="fr-CH"/>
        </w:rPr>
        <w:t>111.</w:t>
      </w:r>
      <w:r>
        <w:rPr>
          <w:lang w:val="fr-CH"/>
        </w:rPr>
        <w:tab/>
      </w:r>
      <w:r w:rsidR="004131D1" w:rsidRPr="00526D8E">
        <w:rPr>
          <w:lang w:val="fr-CH"/>
        </w:rPr>
        <w:t>Le Gouvernement djiboutien ayant soumis, entre temps, son rapport national EPU au Conseil des droits de l</w:t>
      </w:r>
      <w:r w:rsidR="00D331B6">
        <w:rPr>
          <w:lang w:val="fr-CH"/>
        </w:rPr>
        <w:t>’</w:t>
      </w:r>
      <w:r w:rsidR="004131D1" w:rsidRPr="00526D8E">
        <w:rPr>
          <w:lang w:val="fr-CH"/>
        </w:rPr>
        <w:t>homme (A/HRC/WG.6/4/DJI/1), celui-ci fut examiné en présence de la délégation djiboutienne à l</w:t>
      </w:r>
      <w:r w:rsidR="00D331B6">
        <w:rPr>
          <w:lang w:val="fr-CH"/>
        </w:rPr>
        <w:t>’</w:t>
      </w:r>
      <w:r w:rsidR="004131D1" w:rsidRPr="00526D8E">
        <w:rPr>
          <w:lang w:val="fr-CH"/>
        </w:rPr>
        <w:t>occasion de la quatrième session du groupe de travail sur l</w:t>
      </w:r>
      <w:r w:rsidR="00D331B6">
        <w:rPr>
          <w:lang w:val="fr-CH"/>
        </w:rPr>
        <w:t>’</w:t>
      </w:r>
      <w:r w:rsidR="004131D1" w:rsidRPr="00526D8E">
        <w:rPr>
          <w:lang w:val="fr-CH"/>
        </w:rPr>
        <w:t>EPU qui s</w:t>
      </w:r>
      <w:r w:rsidR="00D331B6">
        <w:rPr>
          <w:lang w:val="fr-CH"/>
        </w:rPr>
        <w:t>’</w:t>
      </w:r>
      <w:r w:rsidR="004131D1" w:rsidRPr="00526D8E">
        <w:rPr>
          <w:lang w:val="fr-CH"/>
        </w:rPr>
        <w:t>est tenue du 2 au 13 février 2009 à Genève.</w:t>
      </w:r>
    </w:p>
    <w:p w:rsidR="004131D1" w:rsidRPr="00526D8E" w:rsidRDefault="00B90298" w:rsidP="00B90298">
      <w:pPr>
        <w:pStyle w:val="SingleTxtG"/>
        <w:rPr>
          <w:lang w:val="fr-CH"/>
        </w:rPr>
      </w:pPr>
      <w:r>
        <w:rPr>
          <w:lang w:val="fr-CH"/>
        </w:rPr>
        <w:t>112.</w:t>
      </w:r>
      <w:r>
        <w:rPr>
          <w:lang w:val="fr-CH"/>
        </w:rPr>
        <w:tab/>
      </w:r>
      <w:r w:rsidR="004131D1" w:rsidRPr="00526D8E">
        <w:rPr>
          <w:lang w:val="fr-CH"/>
        </w:rPr>
        <w:t xml:space="preserve">Les 17 et 18 février 2009, le Ministère de la </w:t>
      </w:r>
      <w:r w:rsidRPr="00526D8E">
        <w:rPr>
          <w:lang w:val="fr-CH"/>
        </w:rPr>
        <w:t>j</w:t>
      </w:r>
      <w:r w:rsidR="004131D1" w:rsidRPr="00526D8E">
        <w:rPr>
          <w:lang w:val="fr-CH"/>
        </w:rPr>
        <w:t>ustice chargé des droits de l</w:t>
      </w:r>
      <w:r w:rsidR="00D331B6">
        <w:rPr>
          <w:lang w:val="fr-CH"/>
        </w:rPr>
        <w:t>’</w:t>
      </w:r>
      <w:r w:rsidR="004131D1" w:rsidRPr="00526D8E">
        <w:rPr>
          <w:lang w:val="fr-CH"/>
        </w:rPr>
        <w:t>homme, appuyé par le HCDH-BRAE et le SNU, a organisé un atelier de suivi des recommandations issues du Comité des droits de l</w:t>
      </w:r>
      <w:r w:rsidR="00D331B6">
        <w:rPr>
          <w:lang w:val="fr-CH"/>
        </w:rPr>
        <w:t>’</w:t>
      </w:r>
      <w:r w:rsidR="004131D1" w:rsidRPr="00526D8E">
        <w:rPr>
          <w:lang w:val="fr-CH"/>
        </w:rPr>
        <w:t>enfant</w:t>
      </w:r>
      <w:r w:rsidR="00145D95">
        <w:rPr>
          <w:lang w:val="fr-CH"/>
        </w:rPr>
        <w:t xml:space="preserve"> </w:t>
      </w:r>
      <w:r w:rsidR="004131D1" w:rsidRPr="00526D8E">
        <w:rPr>
          <w:lang w:val="fr-CH"/>
        </w:rPr>
        <w:t>(CRC/C/DJI/CO/2) et celles formulées dans le cadre de l</w:t>
      </w:r>
      <w:r w:rsidR="00D331B6">
        <w:rPr>
          <w:lang w:val="fr-CH"/>
        </w:rPr>
        <w:t>’</w:t>
      </w:r>
      <w:r w:rsidR="004131D1" w:rsidRPr="00526D8E">
        <w:rPr>
          <w:lang w:val="fr-CH"/>
        </w:rPr>
        <w:t>EPU (A/HRC/11/16*).</w:t>
      </w:r>
    </w:p>
    <w:p w:rsidR="004131D1" w:rsidRPr="00526D8E" w:rsidRDefault="001F0218" w:rsidP="00B90298">
      <w:pPr>
        <w:pStyle w:val="SingleTxtG"/>
        <w:rPr>
          <w:lang w:val="fr-CH"/>
        </w:rPr>
      </w:pPr>
      <w:r>
        <w:rPr>
          <w:lang w:val="fr-CH"/>
        </w:rPr>
        <w:t>113.</w:t>
      </w:r>
      <w:r>
        <w:rPr>
          <w:lang w:val="fr-CH"/>
        </w:rPr>
        <w:tab/>
      </w:r>
      <w:r w:rsidR="004131D1" w:rsidRPr="00526D8E">
        <w:rPr>
          <w:lang w:val="fr-CH"/>
        </w:rPr>
        <w:t>Cet atelier avait notamment pour but de traduire les recommandations en un plan d</w:t>
      </w:r>
      <w:r w:rsidR="00D331B6">
        <w:rPr>
          <w:lang w:val="fr-CH"/>
        </w:rPr>
        <w:t>’</w:t>
      </w:r>
      <w:r w:rsidR="004131D1" w:rsidRPr="00526D8E">
        <w:rPr>
          <w:lang w:val="fr-CH"/>
        </w:rPr>
        <w:t>action et d</w:t>
      </w:r>
      <w:r w:rsidR="00D331B6">
        <w:rPr>
          <w:lang w:val="fr-CH"/>
        </w:rPr>
        <w:t>’</w:t>
      </w:r>
      <w:r w:rsidR="004131D1" w:rsidRPr="00526D8E">
        <w:rPr>
          <w:lang w:val="fr-CH"/>
        </w:rPr>
        <w:t>intégrer certaines d</w:t>
      </w:r>
      <w:r w:rsidR="00D331B6">
        <w:rPr>
          <w:lang w:val="fr-CH"/>
        </w:rPr>
        <w:t>’</w:t>
      </w:r>
      <w:r w:rsidR="004131D1" w:rsidRPr="00526D8E">
        <w:rPr>
          <w:lang w:val="fr-CH"/>
        </w:rPr>
        <w:t>entre elles dans un programme conjoint d</w:t>
      </w:r>
      <w:r w:rsidR="00D331B6">
        <w:rPr>
          <w:lang w:val="fr-CH"/>
        </w:rPr>
        <w:t>’</w:t>
      </w:r>
      <w:r w:rsidR="004131D1" w:rsidRPr="00526D8E">
        <w:rPr>
          <w:lang w:val="fr-CH"/>
        </w:rPr>
        <w:t>appui technique de deux ans en matière de droits de l</w:t>
      </w:r>
      <w:r w:rsidR="00D331B6">
        <w:rPr>
          <w:lang w:val="fr-CH"/>
        </w:rPr>
        <w:t>’</w:t>
      </w:r>
      <w:r w:rsidR="004131D1" w:rsidRPr="00526D8E">
        <w:rPr>
          <w:lang w:val="fr-CH"/>
        </w:rPr>
        <w:t xml:space="preserve">homme. Il fut adopté par le Ministère de la </w:t>
      </w:r>
      <w:r w:rsidRPr="00526D8E">
        <w:rPr>
          <w:lang w:val="fr-CH"/>
        </w:rPr>
        <w:t>justice</w:t>
      </w:r>
      <w:r w:rsidR="004131D1" w:rsidRPr="00526D8E">
        <w:rPr>
          <w:lang w:val="fr-CH"/>
        </w:rPr>
        <w:t>, chargé des droits de l</w:t>
      </w:r>
      <w:r w:rsidR="00D331B6">
        <w:rPr>
          <w:lang w:val="fr-CH"/>
        </w:rPr>
        <w:t>’</w:t>
      </w:r>
      <w:r w:rsidR="004131D1" w:rsidRPr="00526D8E">
        <w:rPr>
          <w:lang w:val="fr-CH"/>
        </w:rPr>
        <w:t xml:space="preserve">homme, </w:t>
      </w:r>
      <w:smartTag w:uri="urn:schemas-microsoft-com:office:smarttags" w:element="PersonName">
        <w:smartTagPr>
          <w:attr w:name="ProductID" w:val="la Commission"/>
        </w:smartTagPr>
        <w:r w:rsidR="004131D1" w:rsidRPr="00526D8E">
          <w:rPr>
            <w:lang w:val="fr-CH"/>
          </w:rPr>
          <w:t>la Commission</w:t>
        </w:r>
      </w:smartTag>
      <w:r w:rsidR="004131D1" w:rsidRPr="00526D8E">
        <w:rPr>
          <w:lang w:val="fr-CH"/>
        </w:rPr>
        <w:t xml:space="preserve"> nationale des droits de l</w:t>
      </w:r>
      <w:r w:rsidR="00D331B6">
        <w:rPr>
          <w:lang w:val="fr-CH"/>
        </w:rPr>
        <w:t>’</w:t>
      </w:r>
      <w:r w:rsidR="004131D1" w:rsidRPr="00526D8E">
        <w:rPr>
          <w:lang w:val="fr-CH"/>
        </w:rPr>
        <w:t>homme, le système des Nations Unies, le Haut-Commissariat des Nations Unies aux droits de l</w:t>
      </w:r>
      <w:r w:rsidR="00D331B6">
        <w:rPr>
          <w:lang w:val="fr-CH"/>
        </w:rPr>
        <w:t>’</w:t>
      </w:r>
      <w:r w:rsidR="004131D1" w:rsidRPr="00526D8E">
        <w:rPr>
          <w:lang w:val="fr-CH"/>
        </w:rPr>
        <w:t>homme-Bureau régional pour l</w:t>
      </w:r>
      <w:r w:rsidR="00D331B6">
        <w:rPr>
          <w:lang w:val="fr-CH"/>
        </w:rPr>
        <w:t>’</w:t>
      </w:r>
      <w:r w:rsidR="004131D1" w:rsidRPr="00526D8E">
        <w:rPr>
          <w:lang w:val="fr-CH"/>
        </w:rPr>
        <w:t>Afrique de l</w:t>
      </w:r>
      <w:r w:rsidR="00D331B6">
        <w:rPr>
          <w:lang w:val="fr-CH"/>
        </w:rPr>
        <w:t>’</w:t>
      </w:r>
      <w:r w:rsidR="004131D1" w:rsidRPr="00526D8E">
        <w:rPr>
          <w:lang w:val="fr-CH"/>
        </w:rPr>
        <w:t>Est (HCDH-BRAE), le Fonds des Nations Unies pour l</w:t>
      </w:r>
      <w:r w:rsidR="00D331B6">
        <w:rPr>
          <w:lang w:val="fr-CH"/>
        </w:rPr>
        <w:t>’</w:t>
      </w:r>
      <w:r w:rsidR="004131D1" w:rsidRPr="00526D8E">
        <w:rPr>
          <w:lang w:val="fr-CH"/>
        </w:rPr>
        <w:t>enfance (UNICEF), le Programme des Nations Unies pour le développement (PNUD</w:t>
      </w:r>
      <w:r w:rsidR="00EC6B41">
        <w:rPr>
          <w:lang w:val="fr-CH"/>
        </w:rPr>
        <w:t>)</w:t>
      </w:r>
      <w:r w:rsidR="004131D1" w:rsidRPr="00526D8E">
        <w:rPr>
          <w:lang w:val="fr-CH"/>
        </w:rPr>
        <w:t xml:space="preserve"> et le Fonds des Nations Unies pour la population (FNUAP).</w:t>
      </w:r>
    </w:p>
    <w:p w:rsidR="004131D1" w:rsidRPr="00526D8E" w:rsidRDefault="001F0218" w:rsidP="00B90298">
      <w:pPr>
        <w:pStyle w:val="SingleTxtG"/>
        <w:rPr>
          <w:lang w:val="fr-CH"/>
        </w:rPr>
      </w:pPr>
      <w:r>
        <w:rPr>
          <w:lang w:val="fr-CH"/>
        </w:rPr>
        <w:t>114.</w:t>
      </w:r>
      <w:r>
        <w:rPr>
          <w:lang w:val="fr-CH"/>
        </w:rPr>
        <w:tab/>
      </w:r>
      <w:r w:rsidR="004131D1" w:rsidRPr="00526D8E">
        <w:rPr>
          <w:lang w:val="fr-CH"/>
        </w:rPr>
        <w:t>Ce programme d</w:t>
      </w:r>
      <w:r w:rsidR="00D331B6">
        <w:rPr>
          <w:lang w:val="fr-CH"/>
        </w:rPr>
        <w:t>’</w:t>
      </w:r>
      <w:r w:rsidR="004131D1" w:rsidRPr="00526D8E">
        <w:rPr>
          <w:lang w:val="fr-CH"/>
        </w:rPr>
        <w:t xml:space="preserve">appui technique prévoit notamment un appui au Comité </w:t>
      </w:r>
      <w:r w:rsidR="00891F37" w:rsidRPr="00526D8E">
        <w:rPr>
          <w:lang w:val="fr-CH"/>
        </w:rPr>
        <w:t>i</w:t>
      </w:r>
      <w:r w:rsidR="004131D1" w:rsidRPr="00526D8E">
        <w:rPr>
          <w:lang w:val="fr-CH"/>
        </w:rPr>
        <w:t>nterministériel qui coordonne le processus de rédaction de rapports périodiques, dont la formation sur les techniques de rédaction et de soumission des rapports aux organes de traités.</w:t>
      </w:r>
      <w:r w:rsidR="00145D95">
        <w:rPr>
          <w:lang w:val="fr-CH"/>
        </w:rPr>
        <w:t xml:space="preserve"> </w:t>
      </w:r>
    </w:p>
    <w:p w:rsidR="004131D1" w:rsidRPr="00526D8E" w:rsidRDefault="001F0218" w:rsidP="00B90298">
      <w:pPr>
        <w:pStyle w:val="SingleTxtG"/>
        <w:rPr>
          <w:lang w:val="fr-CH"/>
        </w:rPr>
      </w:pPr>
      <w:r>
        <w:rPr>
          <w:lang w:val="fr-CH"/>
        </w:rPr>
        <w:t>115.</w:t>
      </w:r>
      <w:r>
        <w:rPr>
          <w:lang w:val="fr-CH"/>
        </w:rPr>
        <w:tab/>
      </w:r>
      <w:r w:rsidR="004131D1" w:rsidRPr="00526D8E">
        <w:rPr>
          <w:lang w:val="fr-CH"/>
        </w:rPr>
        <w:t xml:space="preserve">La durée de mise en œuvre de projet est de </w:t>
      </w:r>
      <w:r>
        <w:rPr>
          <w:lang w:val="fr-CH"/>
        </w:rPr>
        <w:t>vingt-quatre</w:t>
      </w:r>
      <w:r w:rsidR="004131D1" w:rsidRPr="00526D8E">
        <w:rPr>
          <w:lang w:val="fr-CH"/>
        </w:rPr>
        <w:t xml:space="preserve"> mois à compter de janvier 2009 jusqu</w:t>
      </w:r>
      <w:r w:rsidR="00D331B6">
        <w:rPr>
          <w:lang w:val="fr-CH"/>
        </w:rPr>
        <w:t>’</w:t>
      </w:r>
      <w:r w:rsidR="004131D1" w:rsidRPr="00526D8E">
        <w:rPr>
          <w:lang w:val="fr-CH"/>
        </w:rPr>
        <w:t xml:space="preserve">à </w:t>
      </w:r>
      <w:r w:rsidRPr="00526D8E">
        <w:rPr>
          <w:lang w:val="fr-CH"/>
        </w:rPr>
        <w:t>d</w:t>
      </w:r>
      <w:r w:rsidR="004131D1" w:rsidRPr="00526D8E">
        <w:rPr>
          <w:lang w:val="fr-CH"/>
        </w:rPr>
        <w:t>écembre 2010, extensible selon les besoins et les priorités identifiées par le Bureau régional pour l</w:t>
      </w:r>
      <w:r w:rsidR="00D331B6">
        <w:rPr>
          <w:lang w:val="fr-CH"/>
        </w:rPr>
        <w:t>’</w:t>
      </w:r>
      <w:r w:rsidR="004131D1" w:rsidRPr="00526D8E">
        <w:rPr>
          <w:lang w:val="fr-CH"/>
        </w:rPr>
        <w:t>Afrique de l</w:t>
      </w:r>
      <w:r w:rsidR="00D331B6">
        <w:rPr>
          <w:lang w:val="fr-CH"/>
        </w:rPr>
        <w:t>’</w:t>
      </w:r>
      <w:r w:rsidR="004131D1" w:rsidRPr="00526D8E">
        <w:rPr>
          <w:lang w:val="fr-CH"/>
        </w:rPr>
        <w:t>Est du HCDH, les institutions des Nations Unies à Djibouti et des partenaires nationaux, ainsi que des ressources et financières disponibles à l</w:t>
      </w:r>
      <w:r w:rsidR="00D331B6">
        <w:rPr>
          <w:lang w:val="fr-CH"/>
        </w:rPr>
        <w:t>’</w:t>
      </w:r>
      <w:r w:rsidR="004131D1" w:rsidRPr="00526D8E">
        <w:rPr>
          <w:lang w:val="fr-CH"/>
        </w:rPr>
        <w:t>expiration de cette période.</w:t>
      </w:r>
    </w:p>
    <w:p w:rsidR="004131D1" w:rsidRPr="00526D8E" w:rsidRDefault="001F0218" w:rsidP="00B90298">
      <w:pPr>
        <w:pStyle w:val="SingleTxtG"/>
        <w:rPr>
          <w:lang w:val="fr-CH"/>
        </w:rPr>
      </w:pPr>
      <w:r>
        <w:rPr>
          <w:lang w:val="fr-CH"/>
        </w:rPr>
        <w:t>116.</w:t>
      </w:r>
      <w:r>
        <w:rPr>
          <w:lang w:val="fr-CH"/>
        </w:rPr>
        <w:tab/>
      </w:r>
      <w:r w:rsidR="004131D1" w:rsidRPr="00526D8E">
        <w:rPr>
          <w:lang w:val="fr-CH"/>
        </w:rPr>
        <w:t xml:space="preserve">Les partenaires nationaux de mise en œuvre sont le Ministère de la </w:t>
      </w:r>
      <w:r w:rsidRPr="00526D8E">
        <w:rPr>
          <w:lang w:val="fr-CH"/>
        </w:rPr>
        <w:t>j</w:t>
      </w:r>
      <w:r w:rsidR="004131D1" w:rsidRPr="00526D8E">
        <w:rPr>
          <w:lang w:val="fr-CH"/>
        </w:rPr>
        <w:t>ustice, chargé des droits de l</w:t>
      </w:r>
      <w:r w:rsidR="00D331B6">
        <w:rPr>
          <w:lang w:val="fr-CH"/>
        </w:rPr>
        <w:t>’</w:t>
      </w:r>
      <w:r w:rsidR="004131D1" w:rsidRPr="00526D8E">
        <w:rPr>
          <w:lang w:val="fr-CH"/>
        </w:rPr>
        <w:t xml:space="preserve">homme, </w:t>
      </w:r>
      <w:smartTag w:uri="urn:schemas-microsoft-com:office:smarttags" w:element="PersonName">
        <w:smartTagPr>
          <w:attr w:name="ProductID" w:val="la Police"/>
        </w:smartTagPr>
        <w:r w:rsidR="004131D1" w:rsidRPr="00526D8E">
          <w:rPr>
            <w:lang w:val="fr-CH"/>
          </w:rPr>
          <w:t>la Police</w:t>
        </w:r>
      </w:smartTag>
      <w:r w:rsidR="004131D1" w:rsidRPr="00526D8E">
        <w:rPr>
          <w:lang w:val="fr-CH"/>
        </w:rPr>
        <w:t xml:space="preserve"> nationale, </w:t>
      </w:r>
      <w:smartTag w:uri="urn:schemas-microsoft-com:office:smarttags" w:element="PersonName">
        <w:smartTagPr>
          <w:attr w:name="ProductID" w:val="la Commission"/>
        </w:smartTagPr>
        <w:r w:rsidR="004131D1" w:rsidRPr="00526D8E">
          <w:rPr>
            <w:lang w:val="fr-CH"/>
          </w:rPr>
          <w:t>la Commission</w:t>
        </w:r>
      </w:smartTag>
      <w:r w:rsidR="004131D1" w:rsidRPr="00526D8E">
        <w:rPr>
          <w:lang w:val="fr-CH"/>
        </w:rPr>
        <w:t xml:space="preserve"> nationale des droits de l</w:t>
      </w:r>
      <w:r w:rsidR="00D331B6">
        <w:rPr>
          <w:lang w:val="fr-CH"/>
        </w:rPr>
        <w:t>’</w:t>
      </w:r>
      <w:r w:rsidR="004131D1" w:rsidRPr="00526D8E">
        <w:rPr>
          <w:lang w:val="fr-CH"/>
        </w:rPr>
        <w:t>homme et des organisations de la société civile.</w:t>
      </w:r>
    </w:p>
    <w:p w:rsidR="004131D1" w:rsidRPr="00526D8E" w:rsidRDefault="001F0218" w:rsidP="001F0218">
      <w:pPr>
        <w:pStyle w:val="SingleTxtG"/>
        <w:rPr>
          <w:lang w:val="fr-CH"/>
        </w:rPr>
      </w:pPr>
      <w:r>
        <w:rPr>
          <w:lang w:val="fr-CH"/>
        </w:rPr>
        <w:t>117.</w:t>
      </w:r>
      <w:r>
        <w:rPr>
          <w:lang w:val="fr-CH"/>
        </w:rPr>
        <w:tab/>
      </w:r>
      <w:r w:rsidR="004131D1" w:rsidRPr="00526D8E">
        <w:rPr>
          <w:lang w:val="fr-CH"/>
        </w:rPr>
        <w:t xml:space="preserve">Les bénéficiaires de ce projet seront le Ministère de la </w:t>
      </w:r>
      <w:r w:rsidRPr="00526D8E">
        <w:rPr>
          <w:lang w:val="fr-CH"/>
        </w:rPr>
        <w:t>j</w:t>
      </w:r>
      <w:r w:rsidR="004131D1" w:rsidRPr="00526D8E">
        <w:rPr>
          <w:lang w:val="fr-CH"/>
        </w:rPr>
        <w:t>ustice, chargé des droits de l</w:t>
      </w:r>
      <w:r w:rsidR="00D331B6">
        <w:rPr>
          <w:lang w:val="fr-CH"/>
        </w:rPr>
        <w:t>’</w:t>
      </w:r>
      <w:r w:rsidR="004131D1" w:rsidRPr="00526D8E">
        <w:rPr>
          <w:lang w:val="fr-CH"/>
        </w:rPr>
        <w:t xml:space="preserve">homme, le Comité interministériel de coordination de la préparation/soumission des rapports aux organes de traités («le Comité interministériel),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les organisations non gouvernementales (ONG) djiboutiennes, les praticiens du droit (magistrats et avocats), les fonctionnaires chargés d</w:t>
      </w:r>
      <w:r w:rsidR="00D331B6">
        <w:rPr>
          <w:lang w:val="fr-CH"/>
        </w:rPr>
        <w:t>’</w:t>
      </w:r>
      <w:r w:rsidR="004131D1" w:rsidRPr="00526D8E">
        <w:rPr>
          <w:lang w:val="fr-CH"/>
        </w:rPr>
        <w:t>appliquer la loi (police nationale, administration pénitentiaire, gendarmerie nationale).</w:t>
      </w:r>
    </w:p>
    <w:p w:rsidR="004131D1" w:rsidRPr="00526D8E" w:rsidRDefault="001F0218" w:rsidP="001F0218">
      <w:pPr>
        <w:pStyle w:val="SingleTxtG"/>
        <w:rPr>
          <w:lang w:val="fr-CH"/>
        </w:rPr>
      </w:pPr>
      <w:r>
        <w:rPr>
          <w:lang w:val="fr-CH"/>
        </w:rPr>
        <w:t>118.</w:t>
      </w:r>
      <w:r>
        <w:rPr>
          <w:lang w:val="fr-CH"/>
        </w:rPr>
        <w:tab/>
      </w:r>
      <w:r w:rsidR="004131D1" w:rsidRPr="00526D8E">
        <w:rPr>
          <w:lang w:val="fr-CH"/>
        </w:rPr>
        <w:t>La population djiboutienne et en particulier les groupes vulnérables tels que les femmes, enfants, réfugiés, personnes âgées et les personnes vivant avec un handicap seront les bénéficiaires indirects de ce projet d</w:t>
      </w:r>
      <w:r w:rsidR="00D331B6">
        <w:rPr>
          <w:lang w:val="fr-CH"/>
        </w:rPr>
        <w:t>’</w:t>
      </w:r>
      <w:r w:rsidR="004131D1" w:rsidRPr="00526D8E">
        <w:rPr>
          <w:lang w:val="fr-CH"/>
        </w:rPr>
        <w:t>appui.</w:t>
      </w:r>
    </w:p>
    <w:p w:rsidR="004131D1" w:rsidRPr="00526D8E" w:rsidRDefault="001F0218" w:rsidP="001F0218">
      <w:pPr>
        <w:pStyle w:val="SingleTxtG"/>
        <w:rPr>
          <w:lang w:val="fr-CH"/>
        </w:rPr>
      </w:pPr>
      <w:r>
        <w:rPr>
          <w:lang w:val="fr-CH"/>
        </w:rPr>
        <w:t>119.</w:t>
      </w:r>
      <w:r>
        <w:rPr>
          <w:lang w:val="fr-CH"/>
        </w:rPr>
        <w:tab/>
      </w:r>
      <w:r w:rsidR="004131D1" w:rsidRPr="00526D8E">
        <w:rPr>
          <w:lang w:val="fr-CH"/>
        </w:rPr>
        <w:t>De plus</w:t>
      </w:r>
      <w:r>
        <w:rPr>
          <w:lang w:val="fr-CH"/>
        </w:rPr>
        <w:t>,</w:t>
      </w:r>
      <w:r w:rsidR="004131D1" w:rsidRPr="00526D8E">
        <w:rPr>
          <w:lang w:val="fr-CH"/>
        </w:rPr>
        <w:t xml:space="preserve"> un atelier tenu en mars </w:t>
      </w:r>
      <w:smartTag w:uri="urn:schemas-microsoft-com:office:smarttags" w:element="metricconverter">
        <w:smartTagPr>
          <w:attr w:name="ProductID" w:val="2009 a"/>
        </w:smartTagPr>
        <w:r w:rsidR="004131D1" w:rsidRPr="00526D8E">
          <w:rPr>
            <w:lang w:val="fr-CH"/>
          </w:rPr>
          <w:t>2009 a</w:t>
        </w:r>
      </w:smartTag>
      <w:r w:rsidR="004131D1" w:rsidRPr="00526D8E">
        <w:rPr>
          <w:lang w:val="fr-CH"/>
        </w:rPr>
        <w:t xml:space="preserve"> procédé à la validation d</w:t>
      </w:r>
      <w:r w:rsidR="00D331B6">
        <w:rPr>
          <w:lang w:val="fr-CH"/>
        </w:rPr>
        <w:t>’</w:t>
      </w:r>
      <w:r w:rsidR="004131D1" w:rsidRPr="00526D8E">
        <w:rPr>
          <w:lang w:val="fr-CH"/>
        </w:rPr>
        <w:t>un document stratégique. Cette rencontre a constitué un moment important et décisif du processus actuellement en cours, dans la mesure où elle a permis d</w:t>
      </w:r>
      <w:r w:rsidR="00D331B6">
        <w:rPr>
          <w:lang w:val="fr-CH"/>
        </w:rPr>
        <w:t>’</w:t>
      </w:r>
      <w:r w:rsidR="004131D1" w:rsidRPr="00526D8E">
        <w:rPr>
          <w:lang w:val="fr-CH"/>
        </w:rPr>
        <w:t>identifier les principales entraves qui empêchent ou retardent le progrès souhaité dans le domaine des droits de l</w:t>
      </w:r>
      <w:r w:rsidR="00D331B6">
        <w:rPr>
          <w:lang w:val="fr-CH"/>
        </w:rPr>
        <w:t>’</w:t>
      </w:r>
      <w:r w:rsidR="004131D1" w:rsidRPr="00526D8E">
        <w:rPr>
          <w:lang w:val="fr-CH"/>
        </w:rPr>
        <w:t>homme et les défis qu</w:t>
      </w:r>
      <w:r w:rsidR="00D331B6">
        <w:rPr>
          <w:lang w:val="fr-CH"/>
        </w:rPr>
        <w:t>’</w:t>
      </w:r>
      <w:r w:rsidR="004131D1" w:rsidRPr="00526D8E">
        <w:rPr>
          <w:lang w:val="fr-CH"/>
        </w:rPr>
        <w:t>il faudrait relever à court terme.</w:t>
      </w:r>
    </w:p>
    <w:p w:rsidR="004131D1" w:rsidRPr="00526D8E" w:rsidRDefault="001F0218" w:rsidP="001F0218">
      <w:pPr>
        <w:pStyle w:val="SingleTxtG"/>
        <w:rPr>
          <w:lang w:val="fr-CH"/>
        </w:rPr>
      </w:pPr>
      <w:r>
        <w:rPr>
          <w:lang w:val="fr-CH"/>
        </w:rPr>
        <w:t>120.</w:t>
      </w:r>
      <w:r>
        <w:rPr>
          <w:lang w:val="fr-CH"/>
        </w:rPr>
        <w:tab/>
      </w:r>
      <w:r w:rsidR="004131D1" w:rsidRPr="00526D8E">
        <w:rPr>
          <w:lang w:val="fr-CH"/>
        </w:rPr>
        <w:t>Un atelier de formation de base sur les mécanismes onusiens de protection des droits de l</w:t>
      </w:r>
      <w:r w:rsidR="00D331B6">
        <w:rPr>
          <w:lang w:val="fr-CH"/>
        </w:rPr>
        <w:t>’</w:t>
      </w:r>
      <w:r w:rsidR="004131D1" w:rsidRPr="00526D8E">
        <w:rPr>
          <w:lang w:val="fr-CH"/>
        </w:rPr>
        <w:t xml:space="preserve">homme a eu lieu en octobre 2009. Cet atelier a regroupé les membres de </w:t>
      </w:r>
      <w:smartTag w:uri="urn:schemas-microsoft-com:office:smarttags" w:element="PersonName">
        <w:smartTagPr>
          <w:attr w:name="ProductID" w:val="la CNDH"/>
        </w:smartTagPr>
        <w:r w:rsidR="004131D1" w:rsidRPr="00526D8E">
          <w:rPr>
            <w:lang w:val="fr-CH"/>
          </w:rPr>
          <w:t>la CNDH</w:t>
        </w:r>
      </w:smartTag>
      <w:r w:rsidR="004131D1" w:rsidRPr="00526D8E">
        <w:rPr>
          <w:lang w:val="fr-CH"/>
        </w:rPr>
        <w:t>, des membres du Comité interministériel, des journalistes, ainsi que des membres de la société civile.</w:t>
      </w:r>
    </w:p>
    <w:p w:rsidR="004131D1" w:rsidRPr="001F0218" w:rsidRDefault="00D9373A" w:rsidP="00D9373A">
      <w:pPr>
        <w:pStyle w:val="H23G"/>
        <w:rPr>
          <w:lang w:val="fr-CH"/>
        </w:rPr>
      </w:pPr>
      <w:r>
        <w:rPr>
          <w:lang w:val="fr-CH"/>
        </w:rPr>
        <w:tab/>
      </w:r>
      <w:r>
        <w:rPr>
          <w:lang w:val="fr-CH"/>
        </w:rPr>
        <w:tab/>
      </w:r>
      <w:r w:rsidR="004131D1" w:rsidRPr="001F0218">
        <w:rPr>
          <w:lang w:val="fr-CH"/>
        </w:rPr>
        <w:t>Les médias</w:t>
      </w:r>
    </w:p>
    <w:p w:rsidR="004131D1" w:rsidRPr="00526D8E" w:rsidRDefault="001F0218" w:rsidP="001F0218">
      <w:pPr>
        <w:pStyle w:val="SingleTxtG"/>
        <w:rPr>
          <w:lang w:val="fr-CH"/>
        </w:rPr>
      </w:pPr>
      <w:r>
        <w:rPr>
          <w:lang w:val="fr-CH"/>
        </w:rPr>
        <w:t>121.</w:t>
      </w:r>
      <w:r>
        <w:rPr>
          <w:lang w:val="fr-CH"/>
        </w:rPr>
        <w:tab/>
      </w:r>
      <w:r w:rsidR="004131D1" w:rsidRPr="00526D8E">
        <w:rPr>
          <w:lang w:val="fr-CH"/>
        </w:rPr>
        <w:t>Toutes les manifestations (séminaires, ateliers, forum, conférences etc.) sont retransmis</w:t>
      </w:r>
      <w:r w:rsidR="00EC6B41">
        <w:rPr>
          <w:lang w:val="fr-CH"/>
        </w:rPr>
        <w:t>es</w:t>
      </w:r>
      <w:r w:rsidR="004131D1" w:rsidRPr="00526D8E">
        <w:rPr>
          <w:lang w:val="fr-CH"/>
        </w:rPr>
        <w:t xml:space="preserve"> le jour même par la Radio</w:t>
      </w:r>
      <w:r w:rsidR="00891F37">
        <w:rPr>
          <w:lang w:val="fr-CH"/>
        </w:rPr>
        <w:t xml:space="preserve"> </w:t>
      </w:r>
      <w:r w:rsidR="00D9373A">
        <w:rPr>
          <w:lang w:val="fr-CH"/>
        </w:rPr>
        <w:t>T</w:t>
      </w:r>
      <w:r w:rsidR="004131D1" w:rsidRPr="00526D8E">
        <w:rPr>
          <w:lang w:val="fr-CH"/>
        </w:rPr>
        <w:t>élévision de Djibouti (RTD) sur les ondes nation</w:t>
      </w:r>
      <w:r>
        <w:rPr>
          <w:lang w:val="fr-CH"/>
        </w:rPr>
        <w:t xml:space="preserve">ales, ainsi que par le journal </w:t>
      </w:r>
      <w:r w:rsidR="004131D1" w:rsidRPr="001F0218">
        <w:rPr>
          <w:i/>
          <w:lang w:val="fr-CH"/>
        </w:rPr>
        <w:t>La Nation</w:t>
      </w:r>
      <w:r w:rsidR="004131D1" w:rsidRPr="00526D8E">
        <w:rPr>
          <w:lang w:val="fr-CH"/>
        </w:rPr>
        <w:t xml:space="preserve"> (français), et le journal </w:t>
      </w:r>
      <w:r w:rsidR="004131D1" w:rsidRPr="001F0218">
        <w:rPr>
          <w:i/>
          <w:lang w:val="fr-CH"/>
        </w:rPr>
        <w:t>Al Qarn</w:t>
      </w:r>
      <w:r w:rsidR="004131D1" w:rsidRPr="00526D8E">
        <w:rPr>
          <w:lang w:val="fr-CH"/>
        </w:rPr>
        <w:t xml:space="preserve"> (arabe)</w:t>
      </w:r>
      <w:r>
        <w:rPr>
          <w:lang w:val="fr-CH"/>
        </w:rPr>
        <w:t>,</w:t>
      </w:r>
      <w:r w:rsidR="004131D1" w:rsidRPr="00526D8E">
        <w:rPr>
          <w:lang w:val="fr-CH"/>
        </w:rPr>
        <w:t xml:space="preserve"> seuls quotidiens de la presse djiboutienne. </w:t>
      </w:r>
    </w:p>
    <w:p w:rsidR="004131D1" w:rsidRPr="00526D8E" w:rsidRDefault="001F0218" w:rsidP="001F0218">
      <w:pPr>
        <w:pStyle w:val="SingleTxtG"/>
        <w:rPr>
          <w:lang w:val="fr-CH"/>
        </w:rPr>
      </w:pPr>
      <w:r>
        <w:rPr>
          <w:lang w:val="fr-CH"/>
        </w:rPr>
        <w:t>122.</w:t>
      </w:r>
      <w:r>
        <w:rPr>
          <w:lang w:val="fr-CH"/>
        </w:rPr>
        <w:tab/>
      </w:r>
      <w:r w:rsidR="004131D1" w:rsidRPr="00526D8E">
        <w:rPr>
          <w:lang w:val="fr-CH"/>
        </w:rPr>
        <w:t>La Constitution garantit à chacun le droit de s</w:t>
      </w:r>
      <w:r w:rsidR="00D331B6">
        <w:rPr>
          <w:lang w:val="fr-CH"/>
        </w:rPr>
        <w:t>’</w:t>
      </w:r>
      <w:r w:rsidR="004131D1" w:rsidRPr="00526D8E">
        <w:rPr>
          <w:lang w:val="fr-CH"/>
        </w:rPr>
        <w:t>exprimer et de diffuser librement ses opinions par la parole, la plume et l</w:t>
      </w:r>
      <w:r w:rsidR="00D331B6">
        <w:rPr>
          <w:lang w:val="fr-CH"/>
        </w:rPr>
        <w:t>’</w:t>
      </w:r>
      <w:r w:rsidR="004131D1" w:rsidRPr="00526D8E">
        <w:rPr>
          <w:lang w:val="fr-CH"/>
        </w:rPr>
        <w:t xml:space="preserve">image. Une loi organique intitulée «la liberté de la presse et de la communication» précise le cadre juridique de a création de la presse. </w:t>
      </w:r>
    </w:p>
    <w:p w:rsidR="004131D1" w:rsidRPr="00526D8E" w:rsidRDefault="001F0218" w:rsidP="001F0218">
      <w:pPr>
        <w:pStyle w:val="SingleTxtG"/>
        <w:rPr>
          <w:lang w:val="fr-CH"/>
        </w:rPr>
      </w:pPr>
      <w:r>
        <w:rPr>
          <w:lang w:val="fr-CH"/>
        </w:rPr>
        <w:t>123.</w:t>
      </w:r>
      <w:r>
        <w:rPr>
          <w:lang w:val="fr-CH"/>
        </w:rPr>
        <w:tab/>
      </w:r>
      <w:r w:rsidR="004131D1" w:rsidRPr="00526D8E">
        <w:rPr>
          <w:lang w:val="fr-CH"/>
        </w:rPr>
        <w:t>L</w:t>
      </w:r>
      <w:r w:rsidR="00D331B6">
        <w:rPr>
          <w:lang w:val="fr-CH"/>
        </w:rPr>
        <w:t>’</w:t>
      </w:r>
      <w:r w:rsidR="004131D1" w:rsidRPr="00526D8E">
        <w:rPr>
          <w:lang w:val="fr-CH"/>
        </w:rPr>
        <w:t>Agence djiboutienne de l</w:t>
      </w:r>
      <w:r w:rsidR="00D331B6">
        <w:rPr>
          <w:lang w:val="fr-CH"/>
        </w:rPr>
        <w:t>’</w:t>
      </w:r>
      <w:r w:rsidR="004131D1" w:rsidRPr="00526D8E">
        <w:rPr>
          <w:lang w:val="fr-CH"/>
        </w:rPr>
        <w:t>information (ADI) créée en 1978</w:t>
      </w:r>
      <w:r w:rsidR="00EC6B41">
        <w:rPr>
          <w:lang w:val="fr-CH"/>
        </w:rPr>
        <w:t>,</w:t>
      </w:r>
      <w:r w:rsidR="004131D1" w:rsidRPr="00526D8E">
        <w:rPr>
          <w:lang w:val="fr-CH"/>
        </w:rPr>
        <w:t xml:space="preserve"> mais dynamisée en 1999</w:t>
      </w:r>
      <w:r w:rsidR="00EC6B41">
        <w:rPr>
          <w:lang w:val="fr-CH"/>
        </w:rPr>
        <w:t>,</w:t>
      </w:r>
      <w:r w:rsidR="00145D95">
        <w:rPr>
          <w:lang w:val="fr-CH"/>
        </w:rPr>
        <w:t xml:space="preserve"> </w:t>
      </w:r>
      <w:r w:rsidR="004131D1" w:rsidRPr="00526D8E">
        <w:rPr>
          <w:lang w:val="fr-CH"/>
        </w:rPr>
        <w:t xml:space="preserve">tient un site Internet et insère des nouvelles ou des dépêches sur le pays par le biais de ce nouveau moyen de communication électronique. </w:t>
      </w:r>
    </w:p>
    <w:p w:rsidR="004131D1" w:rsidRPr="00526D8E" w:rsidRDefault="001F0218" w:rsidP="001F0218">
      <w:pPr>
        <w:pStyle w:val="SingleTxtG"/>
        <w:rPr>
          <w:lang w:val="fr-CH"/>
        </w:rPr>
      </w:pPr>
      <w:r>
        <w:rPr>
          <w:lang w:val="fr-CH"/>
        </w:rPr>
        <w:t>124.</w:t>
      </w:r>
      <w:r>
        <w:rPr>
          <w:lang w:val="fr-CH"/>
        </w:rPr>
        <w:tab/>
      </w:r>
      <w:r w:rsidR="004131D1" w:rsidRPr="00526D8E">
        <w:rPr>
          <w:lang w:val="fr-CH"/>
        </w:rPr>
        <w:t>Les médias contribuent ainsi à rendre le public djiboutien conscient des droits que lui reconnaissent les lois du pays et les instruments internationaux qui s</w:t>
      </w:r>
      <w:r w:rsidR="00D331B6">
        <w:rPr>
          <w:lang w:val="fr-CH"/>
        </w:rPr>
        <w:t>’</w:t>
      </w:r>
      <w:r w:rsidR="004131D1" w:rsidRPr="00526D8E">
        <w:rPr>
          <w:lang w:val="fr-CH"/>
        </w:rPr>
        <w:t>y rapportent, d</w:t>
      </w:r>
      <w:r w:rsidR="00D331B6">
        <w:rPr>
          <w:lang w:val="fr-CH"/>
        </w:rPr>
        <w:t>’</w:t>
      </w:r>
      <w:r w:rsidR="004131D1" w:rsidRPr="00526D8E">
        <w:rPr>
          <w:lang w:val="fr-CH"/>
        </w:rPr>
        <w:t xml:space="preserve">autant plus que les journaux parlés et télévisés sur les ondes de </w:t>
      </w:r>
      <w:smartTag w:uri="urn:schemas-microsoft-com:office:smarttags" w:element="PersonName">
        <w:smartTagPr>
          <w:attr w:name="ProductID" w:val="la RTD"/>
        </w:smartTagPr>
        <w:r w:rsidR="004131D1" w:rsidRPr="00526D8E">
          <w:rPr>
            <w:lang w:val="fr-CH"/>
          </w:rPr>
          <w:t>la RTD</w:t>
        </w:r>
      </w:smartTag>
      <w:r>
        <w:rPr>
          <w:lang w:val="fr-CH"/>
        </w:rPr>
        <w:t xml:space="preserve"> sont diffusés dans quatre</w:t>
      </w:r>
      <w:r w:rsidR="004131D1" w:rsidRPr="00526D8E">
        <w:rPr>
          <w:lang w:val="fr-CH"/>
        </w:rPr>
        <w:t xml:space="preserve"> langues (français, arabe, somali et afar).</w:t>
      </w:r>
    </w:p>
    <w:p w:rsidR="004131D1" w:rsidRPr="00526D8E" w:rsidRDefault="001F0218" w:rsidP="001F0218">
      <w:pPr>
        <w:pStyle w:val="SingleTxtG"/>
        <w:rPr>
          <w:lang w:val="fr-CH"/>
        </w:rPr>
      </w:pPr>
      <w:r>
        <w:rPr>
          <w:lang w:val="fr-CH"/>
        </w:rPr>
        <w:t>125.</w:t>
      </w:r>
      <w:r>
        <w:rPr>
          <w:lang w:val="fr-CH"/>
        </w:rPr>
        <w:tab/>
      </w:r>
      <w:r w:rsidR="004131D1" w:rsidRPr="00526D8E">
        <w:rPr>
          <w:lang w:val="fr-CH"/>
        </w:rPr>
        <w:t>Pour ce qui est de la presse écrite internationale, tous les journaux en arabe, français ou anglais sont en vente libre dans les kiosques, mais ils restent assez chers pour le Djiboutien moyen. Djibouti n</w:t>
      </w:r>
      <w:r w:rsidR="00D331B6">
        <w:rPr>
          <w:lang w:val="fr-CH"/>
        </w:rPr>
        <w:t>’</w:t>
      </w:r>
      <w:r w:rsidR="004131D1" w:rsidRPr="00526D8E">
        <w:rPr>
          <w:lang w:val="fr-CH"/>
        </w:rPr>
        <w:t>a en outre jamais recouru à la saisie, à l</w:t>
      </w:r>
      <w:r w:rsidR="00D331B6">
        <w:rPr>
          <w:lang w:val="fr-CH"/>
        </w:rPr>
        <w:t>’</w:t>
      </w:r>
      <w:r w:rsidR="004131D1" w:rsidRPr="00526D8E">
        <w:rPr>
          <w:lang w:val="fr-CH"/>
        </w:rPr>
        <w:t>interdiction de distribution ou à la vente d</w:t>
      </w:r>
      <w:r w:rsidR="00D331B6">
        <w:rPr>
          <w:lang w:val="fr-CH"/>
        </w:rPr>
        <w:t>’</w:t>
      </w:r>
      <w:r w:rsidR="004131D1" w:rsidRPr="00526D8E">
        <w:rPr>
          <w:lang w:val="fr-CH"/>
        </w:rPr>
        <w:t>un journal.</w:t>
      </w:r>
    </w:p>
    <w:p w:rsidR="004131D1" w:rsidRPr="001F0218" w:rsidRDefault="00D9373A" w:rsidP="00D9373A">
      <w:pPr>
        <w:pStyle w:val="H23G"/>
        <w:rPr>
          <w:lang w:val="fr-CH"/>
        </w:rPr>
      </w:pPr>
      <w:r>
        <w:rPr>
          <w:lang w:val="fr-CH"/>
        </w:rPr>
        <w:tab/>
      </w:r>
      <w:r>
        <w:rPr>
          <w:lang w:val="fr-CH"/>
        </w:rPr>
        <w:tab/>
      </w:r>
      <w:r w:rsidR="004131D1" w:rsidRPr="001F0218">
        <w:rPr>
          <w:lang w:val="fr-CH"/>
        </w:rPr>
        <w:t>La loi sur la liberté de communication</w:t>
      </w:r>
    </w:p>
    <w:p w:rsidR="004131D1" w:rsidRPr="00526D8E" w:rsidRDefault="001F0218" w:rsidP="001F0218">
      <w:pPr>
        <w:pStyle w:val="SingleTxtG"/>
        <w:rPr>
          <w:lang w:val="fr-CH"/>
        </w:rPr>
      </w:pPr>
      <w:r>
        <w:rPr>
          <w:lang w:val="fr-CH"/>
        </w:rPr>
        <w:t>126.</w:t>
      </w:r>
      <w:r>
        <w:rPr>
          <w:lang w:val="fr-CH"/>
        </w:rPr>
        <w:tab/>
      </w:r>
      <w:r w:rsidR="004131D1" w:rsidRPr="00526D8E">
        <w:rPr>
          <w:lang w:val="fr-CH"/>
        </w:rPr>
        <w:t>Une loi relative à la liberté de communication en République de Djibouti a été promulguée en septembre 1992.</w:t>
      </w:r>
    </w:p>
    <w:p w:rsidR="004131D1" w:rsidRPr="00526D8E" w:rsidRDefault="001F0218" w:rsidP="001F0218">
      <w:pPr>
        <w:pStyle w:val="SingleTxtG"/>
        <w:rPr>
          <w:lang w:val="fr-CH"/>
        </w:rPr>
      </w:pPr>
      <w:r>
        <w:rPr>
          <w:lang w:val="fr-CH"/>
        </w:rPr>
        <w:t>127.</w:t>
      </w:r>
      <w:r>
        <w:rPr>
          <w:lang w:val="fr-CH"/>
        </w:rPr>
        <w:tab/>
      </w:r>
      <w:r w:rsidR="004131D1" w:rsidRPr="00526D8E">
        <w:rPr>
          <w:lang w:val="fr-CH"/>
        </w:rPr>
        <w:t xml:space="preserve">Dans ses dispositions générales et son article premier, la loi précise que la liberté de presse est garantie par </w:t>
      </w:r>
      <w:smartTag w:uri="urn:schemas-microsoft-com:office:smarttags" w:element="PersonName">
        <w:smartTagPr>
          <w:attr w:name="ProductID" w:val="la Constitution."/>
        </w:smartTagPr>
        <w:r w:rsidR="004131D1" w:rsidRPr="00526D8E">
          <w:rPr>
            <w:lang w:val="fr-CH"/>
          </w:rPr>
          <w:t>la Constitution.</w:t>
        </w:r>
      </w:smartTag>
    </w:p>
    <w:p w:rsidR="004131D1" w:rsidRPr="00526D8E" w:rsidRDefault="001F0218" w:rsidP="001F0218">
      <w:pPr>
        <w:pStyle w:val="SingleTxtG"/>
        <w:rPr>
          <w:lang w:val="fr-CH"/>
        </w:rPr>
      </w:pPr>
      <w:r>
        <w:rPr>
          <w:lang w:val="fr-CH"/>
        </w:rPr>
        <w:t>128.</w:t>
      </w:r>
      <w:r>
        <w:rPr>
          <w:lang w:val="fr-CH"/>
        </w:rPr>
        <w:tab/>
      </w:r>
      <w:r w:rsidR="004131D1" w:rsidRPr="00526D8E">
        <w:rPr>
          <w:lang w:val="fr-CH"/>
        </w:rPr>
        <w:t>L</w:t>
      </w:r>
      <w:r w:rsidR="00D331B6">
        <w:rPr>
          <w:lang w:val="fr-CH"/>
        </w:rPr>
        <w:t>’</w:t>
      </w:r>
      <w:r w:rsidR="004131D1" w:rsidRPr="00526D8E">
        <w:rPr>
          <w:lang w:val="fr-CH"/>
        </w:rPr>
        <w:t>article 3 spécifie que la liberté de communication est le droit pour chacun de créer et d</w:t>
      </w:r>
      <w:r w:rsidR="00D331B6">
        <w:rPr>
          <w:lang w:val="fr-CH"/>
        </w:rPr>
        <w:t>’</w:t>
      </w:r>
      <w:r w:rsidR="004131D1" w:rsidRPr="00526D8E">
        <w:rPr>
          <w:lang w:val="fr-CH"/>
        </w:rPr>
        <w:t>utiliser librement le média de son choix pour exprimer sa pensée en la communiquant à autrui, ou pour accéder à l</w:t>
      </w:r>
      <w:r w:rsidR="00D331B6">
        <w:rPr>
          <w:lang w:val="fr-CH"/>
        </w:rPr>
        <w:t>’</w:t>
      </w:r>
      <w:r w:rsidR="004131D1" w:rsidRPr="00526D8E">
        <w:rPr>
          <w:lang w:val="fr-CH"/>
        </w:rPr>
        <w:t>expression de la pensée d</w:t>
      </w:r>
      <w:r w:rsidR="00D331B6">
        <w:rPr>
          <w:lang w:val="fr-CH"/>
        </w:rPr>
        <w:t>’</w:t>
      </w:r>
      <w:r w:rsidR="004131D1" w:rsidRPr="00526D8E">
        <w:rPr>
          <w:lang w:val="fr-CH"/>
        </w:rPr>
        <w:t>autrui. Le citoyen a droit à une information complète et objective. Il a le droit de participer à l</w:t>
      </w:r>
      <w:r w:rsidR="00D331B6">
        <w:rPr>
          <w:lang w:val="fr-CH"/>
        </w:rPr>
        <w:t>’</w:t>
      </w:r>
      <w:r w:rsidR="004131D1" w:rsidRPr="00526D8E">
        <w:rPr>
          <w:lang w:val="fr-CH"/>
        </w:rPr>
        <w:t>information par l</w:t>
      </w:r>
      <w:r w:rsidR="00D331B6">
        <w:rPr>
          <w:lang w:val="fr-CH"/>
        </w:rPr>
        <w:t>’</w:t>
      </w:r>
      <w:r w:rsidR="004131D1" w:rsidRPr="00526D8E">
        <w:rPr>
          <w:lang w:val="fr-CH"/>
        </w:rPr>
        <w:t>exercice des libertés fondamentales de pensée, d</w:t>
      </w:r>
      <w:r w:rsidR="00D331B6">
        <w:rPr>
          <w:lang w:val="fr-CH"/>
        </w:rPr>
        <w:t>’</w:t>
      </w:r>
      <w:r w:rsidR="004131D1" w:rsidRPr="00526D8E">
        <w:rPr>
          <w:lang w:val="fr-CH"/>
        </w:rPr>
        <w:t>opinion et d</w:t>
      </w:r>
      <w:r w:rsidR="00D331B6">
        <w:rPr>
          <w:lang w:val="fr-CH"/>
        </w:rPr>
        <w:t>’</w:t>
      </w:r>
      <w:r w:rsidR="004131D1" w:rsidRPr="00526D8E">
        <w:rPr>
          <w:lang w:val="fr-CH"/>
        </w:rPr>
        <w:t xml:space="preserve">expression proclamées par </w:t>
      </w:r>
      <w:smartTag w:uri="urn:schemas-microsoft-com:office:smarttags" w:element="PersonName">
        <w:smartTagPr>
          <w:attr w:name="ProductID" w:val="la Constitution."/>
        </w:smartTagPr>
        <w:r w:rsidR="004131D1" w:rsidRPr="00526D8E">
          <w:rPr>
            <w:lang w:val="fr-CH"/>
          </w:rPr>
          <w:t>la Constitution.</w:t>
        </w:r>
      </w:smartTag>
    </w:p>
    <w:p w:rsidR="004131D1" w:rsidRPr="00526D8E" w:rsidRDefault="001F0218" w:rsidP="001F0218">
      <w:pPr>
        <w:pStyle w:val="SingleTxtG"/>
        <w:rPr>
          <w:lang w:val="fr-CH"/>
        </w:rPr>
      </w:pPr>
      <w:r>
        <w:rPr>
          <w:lang w:val="fr-CH"/>
        </w:rPr>
        <w:t>129.</w:t>
      </w:r>
      <w:r>
        <w:rPr>
          <w:lang w:val="fr-CH"/>
        </w:rPr>
        <w:tab/>
      </w:r>
      <w:r w:rsidR="004131D1" w:rsidRPr="00526D8E">
        <w:rPr>
          <w:lang w:val="fr-CH"/>
        </w:rPr>
        <w:t>L</w:t>
      </w:r>
      <w:r w:rsidR="00D331B6">
        <w:rPr>
          <w:lang w:val="fr-CH"/>
        </w:rPr>
        <w:t>’</w:t>
      </w:r>
      <w:r w:rsidR="004131D1" w:rsidRPr="00526D8E">
        <w:rPr>
          <w:lang w:val="fr-CH"/>
        </w:rPr>
        <w:t>article 4 dispose que la liberté de communication ne doit pas porter atteinte à la paix sociale et à la dignité de la personne humaine, ni troubler l</w:t>
      </w:r>
      <w:r w:rsidR="00D331B6">
        <w:rPr>
          <w:lang w:val="fr-CH"/>
        </w:rPr>
        <w:t>’</w:t>
      </w:r>
      <w:r w:rsidR="004131D1" w:rsidRPr="00526D8E">
        <w:rPr>
          <w:lang w:val="fr-CH"/>
        </w:rPr>
        <w:t>ordre public. Elle ne doit pas comporter des informations contraires à la morale islamique ou susceptible de faire l</w:t>
      </w:r>
      <w:r w:rsidR="00D331B6">
        <w:rPr>
          <w:lang w:val="fr-CH"/>
        </w:rPr>
        <w:t>’</w:t>
      </w:r>
      <w:r w:rsidR="004131D1" w:rsidRPr="00526D8E">
        <w:rPr>
          <w:lang w:val="fr-CH"/>
        </w:rPr>
        <w:t>apologie de racisme, du tribalisme, de la trahison ou du fanatisme.</w:t>
      </w:r>
    </w:p>
    <w:p w:rsidR="004131D1" w:rsidRPr="00526D8E" w:rsidRDefault="001F0218" w:rsidP="001F0218">
      <w:pPr>
        <w:pStyle w:val="SingleTxtG"/>
        <w:rPr>
          <w:lang w:val="fr-CH"/>
        </w:rPr>
      </w:pPr>
      <w:r>
        <w:rPr>
          <w:lang w:val="fr-CH"/>
        </w:rPr>
        <w:t>130.</w:t>
      </w:r>
      <w:r>
        <w:rPr>
          <w:lang w:val="fr-CH"/>
        </w:rPr>
        <w:tab/>
      </w:r>
      <w:r w:rsidR="004131D1" w:rsidRPr="00526D8E">
        <w:rPr>
          <w:lang w:val="fr-CH"/>
        </w:rPr>
        <w:t>L</w:t>
      </w:r>
      <w:r w:rsidR="00D331B6">
        <w:rPr>
          <w:lang w:val="fr-CH"/>
        </w:rPr>
        <w:t>’</w:t>
      </w:r>
      <w:r w:rsidR="004131D1" w:rsidRPr="00526D8E">
        <w:rPr>
          <w:lang w:val="fr-CH"/>
        </w:rPr>
        <w:t>article 5 mentionne qu</w:t>
      </w:r>
      <w:r w:rsidR="00D331B6">
        <w:rPr>
          <w:lang w:val="fr-CH"/>
        </w:rPr>
        <w:t>’</w:t>
      </w:r>
      <w:r w:rsidR="004131D1" w:rsidRPr="00526D8E">
        <w:rPr>
          <w:lang w:val="fr-CH"/>
        </w:rPr>
        <w:t>il sera créé une commission nationale de la communication qui sera chargée de veiller au respect du pluralisme de l</w:t>
      </w:r>
      <w:r w:rsidR="00D331B6">
        <w:rPr>
          <w:lang w:val="fr-CH"/>
        </w:rPr>
        <w:t>’</w:t>
      </w:r>
      <w:r w:rsidR="004131D1" w:rsidRPr="00526D8E">
        <w:rPr>
          <w:lang w:val="fr-CH"/>
        </w:rPr>
        <w:t>information.</w:t>
      </w:r>
    </w:p>
    <w:p w:rsidR="004131D1" w:rsidRPr="00526D8E" w:rsidRDefault="001F0218" w:rsidP="001F0218">
      <w:pPr>
        <w:pStyle w:val="SingleTxtG"/>
        <w:rPr>
          <w:lang w:val="fr-CH"/>
        </w:rPr>
      </w:pPr>
      <w:r>
        <w:rPr>
          <w:lang w:val="fr-CH"/>
        </w:rPr>
        <w:t>131.</w:t>
      </w:r>
      <w:r>
        <w:rPr>
          <w:lang w:val="fr-CH"/>
        </w:rPr>
        <w:tab/>
      </w:r>
      <w:r w:rsidR="004131D1" w:rsidRPr="00526D8E">
        <w:rPr>
          <w:lang w:val="fr-CH"/>
        </w:rPr>
        <w:t>Toutes les lois nationales sont publiées par l</w:t>
      </w:r>
      <w:r w:rsidR="00D331B6">
        <w:rPr>
          <w:lang w:val="fr-CH"/>
        </w:rPr>
        <w:t>’</w:t>
      </w:r>
      <w:r w:rsidR="004131D1" w:rsidRPr="00526D8E">
        <w:rPr>
          <w:lang w:val="fr-CH"/>
        </w:rPr>
        <w:t>Imprimerie nationale en français. Des traductions sont faites en arabe.</w:t>
      </w:r>
    </w:p>
    <w:p w:rsidR="004131D1" w:rsidRPr="00526D8E" w:rsidRDefault="001F0218" w:rsidP="001F0218">
      <w:pPr>
        <w:pStyle w:val="SingleTxtG"/>
        <w:rPr>
          <w:lang w:val="fr-CH"/>
        </w:rPr>
      </w:pPr>
      <w:r>
        <w:rPr>
          <w:lang w:val="fr-CH"/>
        </w:rPr>
        <w:t>132.</w:t>
      </w:r>
      <w:r>
        <w:rPr>
          <w:lang w:val="fr-CH"/>
        </w:rPr>
        <w:tab/>
      </w:r>
      <w:r w:rsidR="004131D1" w:rsidRPr="00526D8E">
        <w:rPr>
          <w:lang w:val="fr-CH"/>
        </w:rPr>
        <w:t>Le texte de la Convention est disponible au Ministère de la justice, ainsi qu</w:t>
      </w:r>
      <w:r w:rsidR="00D331B6">
        <w:rPr>
          <w:lang w:val="fr-CH"/>
        </w:rPr>
        <w:t>’</w:t>
      </w:r>
      <w:r w:rsidR="004131D1" w:rsidRPr="00526D8E">
        <w:rPr>
          <w:lang w:val="fr-CH"/>
        </w:rPr>
        <w:t xml:space="preserve">au Ministère de la </w:t>
      </w:r>
      <w:r w:rsidRPr="00526D8E">
        <w:rPr>
          <w:lang w:val="fr-CH"/>
        </w:rPr>
        <w:t>p</w:t>
      </w:r>
      <w:r w:rsidR="004131D1" w:rsidRPr="00526D8E">
        <w:rPr>
          <w:lang w:val="fr-CH"/>
        </w:rPr>
        <w:t>romotion de la femme et à l</w:t>
      </w:r>
      <w:r w:rsidR="00D331B6">
        <w:rPr>
          <w:lang w:val="fr-CH"/>
        </w:rPr>
        <w:t>’</w:t>
      </w:r>
      <w:r w:rsidR="004131D1" w:rsidRPr="00526D8E">
        <w:rPr>
          <w:lang w:val="fr-CH"/>
        </w:rPr>
        <w:t>UNFD. Il s</w:t>
      </w:r>
      <w:r w:rsidR="00D331B6">
        <w:rPr>
          <w:lang w:val="fr-CH"/>
        </w:rPr>
        <w:t>’</w:t>
      </w:r>
      <w:r w:rsidR="004131D1" w:rsidRPr="00526D8E">
        <w:rPr>
          <w:lang w:val="fr-CH"/>
        </w:rPr>
        <w:t>avère nécessaire, à l</w:t>
      </w:r>
      <w:r w:rsidR="00D331B6">
        <w:rPr>
          <w:lang w:val="fr-CH"/>
        </w:rPr>
        <w:t>’</w:t>
      </w:r>
      <w:r w:rsidR="004131D1" w:rsidRPr="00526D8E">
        <w:rPr>
          <w:lang w:val="fr-CH"/>
        </w:rPr>
        <w:t>avenir, de traduire les instruments internationaux dans les langues nationales.</w:t>
      </w:r>
    </w:p>
    <w:p w:rsidR="004131D1" w:rsidRPr="00526D8E" w:rsidRDefault="001F0218" w:rsidP="001F0218">
      <w:pPr>
        <w:pStyle w:val="SingleTxtG"/>
        <w:rPr>
          <w:lang w:val="fr-CH"/>
        </w:rPr>
      </w:pPr>
      <w:r>
        <w:rPr>
          <w:lang w:val="fr-CH"/>
        </w:rPr>
        <w:t>133.</w:t>
      </w:r>
      <w:r>
        <w:rPr>
          <w:lang w:val="fr-CH"/>
        </w:rPr>
        <w:tab/>
      </w:r>
      <w:r w:rsidR="004131D1" w:rsidRPr="00526D8E">
        <w:rPr>
          <w:lang w:val="fr-CH"/>
        </w:rPr>
        <w:t xml:space="preserve">Par contre,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xml:space="preserve"> des droits de l</w:t>
      </w:r>
      <w:r w:rsidR="00D331B6">
        <w:rPr>
          <w:lang w:val="fr-CH"/>
        </w:rPr>
        <w:t>’</w:t>
      </w:r>
      <w:r w:rsidR="004131D1" w:rsidRPr="00526D8E">
        <w:rPr>
          <w:lang w:val="fr-CH"/>
        </w:rPr>
        <w:t>enfant a fait l</w:t>
      </w:r>
      <w:r w:rsidR="00D331B6">
        <w:rPr>
          <w:lang w:val="fr-CH"/>
        </w:rPr>
        <w:t>’</w:t>
      </w:r>
      <w:r w:rsidR="004131D1" w:rsidRPr="00526D8E">
        <w:rPr>
          <w:lang w:val="fr-CH"/>
        </w:rPr>
        <w:t>objet d</w:t>
      </w:r>
      <w:r w:rsidR="00D331B6">
        <w:rPr>
          <w:lang w:val="fr-CH"/>
        </w:rPr>
        <w:t>’</w:t>
      </w:r>
      <w:r w:rsidR="004131D1" w:rsidRPr="00526D8E">
        <w:rPr>
          <w:lang w:val="fr-CH"/>
        </w:rPr>
        <w:t>une vaste campagne d</w:t>
      </w:r>
      <w:r w:rsidR="00D331B6">
        <w:rPr>
          <w:lang w:val="fr-CH"/>
        </w:rPr>
        <w:t>’</w:t>
      </w:r>
      <w:r w:rsidR="004131D1" w:rsidRPr="00526D8E">
        <w:rPr>
          <w:lang w:val="fr-CH"/>
        </w:rPr>
        <w:t>information et de sensibilisation à l</w:t>
      </w:r>
      <w:r w:rsidR="00D331B6">
        <w:rPr>
          <w:lang w:val="fr-CH"/>
        </w:rPr>
        <w:t>’</w:t>
      </w:r>
      <w:r w:rsidR="004131D1" w:rsidRPr="00526D8E">
        <w:rPr>
          <w:lang w:val="fr-CH"/>
        </w:rPr>
        <w:t xml:space="preserve">échelle du pays (au sein de la société civile, dans les établissements scolaires, au niveau des médias). De multiples supports ont été imprimés et diffusés en français et arabe. </w:t>
      </w:r>
    </w:p>
    <w:p w:rsidR="004131D1" w:rsidRPr="00526D8E" w:rsidRDefault="001F0218" w:rsidP="001F0218">
      <w:pPr>
        <w:pStyle w:val="SingleTxtG"/>
        <w:rPr>
          <w:lang w:val="fr-CH"/>
        </w:rPr>
      </w:pPr>
      <w:r>
        <w:rPr>
          <w:lang w:val="fr-CH"/>
        </w:rPr>
        <w:t>134.</w:t>
      </w:r>
      <w:r>
        <w:rPr>
          <w:lang w:val="fr-CH"/>
        </w:rPr>
        <w:tab/>
      </w:r>
      <w:r w:rsidR="004131D1" w:rsidRPr="00526D8E">
        <w:rPr>
          <w:lang w:val="fr-CH"/>
        </w:rPr>
        <w:t xml:space="preserve">Cela dit, le Ministère de la </w:t>
      </w:r>
      <w:r w:rsidR="00D9373A" w:rsidRPr="00526D8E">
        <w:rPr>
          <w:lang w:val="fr-CH"/>
        </w:rPr>
        <w:t>p</w:t>
      </w:r>
      <w:r w:rsidR="004131D1" w:rsidRPr="00526D8E">
        <w:rPr>
          <w:lang w:val="fr-CH"/>
        </w:rPr>
        <w:t>romotion de la femme va redoubler d</w:t>
      </w:r>
      <w:r w:rsidR="00D331B6">
        <w:rPr>
          <w:lang w:val="fr-CH"/>
        </w:rPr>
        <w:t>’</w:t>
      </w:r>
      <w:r w:rsidR="004131D1" w:rsidRPr="00526D8E">
        <w:rPr>
          <w:lang w:val="fr-CH"/>
        </w:rPr>
        <w:t xml:space="preserve">efforts en vue de sensibiliser le public djiboutien et les femmes sur la Convention. </w:t>
      </w:r>
    </w:p>
    <w:p w:rsidR="004131D1" w:rsidRPr="00526D8E" w:rsidRDefault="001F0218" w:rsidP="001F0218">
      <w:pPr>
        <w:pStyle w:val="SingleTxtG"/>
        <w:rPr>
          <w:lang w:val="fr-CH"/>
        </w:rPr>
      </w:pPr>
      <w:r>
        <w:rPr>
          <w:lang w:val="fr-CH"/>
        </w:rPr>
        <w:t>135.</w:t>
      </w:r>
      <w:r>
        <w:rPr>
          <w:lang w:val="fr-CH"/>
        </w:rPr>
        <w:tab/>
      </w:r>
      <w:r w:rsidR="004131D1" w:rsidRPr="00526D8E">
        <w:rPr>
          <w:lang w:val="fr-CH"/>
        </w:rPr>
        <w:t xml:space="preserve">À noter que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a occupé le poste de Vice</w:t>
      </w:r>
      <w:r>
        <w:rPr>
          <w:lang w:val="fr-CH"/>
        </w:rPr>
        <w:noBreakHyphen/>
      </w:r>
      <w:r w:rsidR="004131D1" w:rsidRPr="00526D8E">
        <w:rPr>
          <w:lang w:val="fr-CH"/>
        </w:rPr>
        <w:t>Président du Conseil des droits de l</w:t>
      </w:r>
      <w:r w:rsidR="00D331B6">
        <w:rPr>
          <w:lang w:val="fr-CH"/>
        </w:rPr>
        <w:t>’</w:t>
      </w:r>
      <w:r w:rsidR="004131D1" w:rsidRPr="00526D8E">
        <w:rPr>
          <w:lang w:val="fr-CH"/>
        </w:rPr>
        <w:t>homme jusqu</w:t>
      </w:r>
      <w:r w:rsidR="00D331B6">
        <w:rPr>
          <w:lang w:val="fr-CH"/>
        </w:rPr>
        <w:t>’</w:t>
      </w:r>
      <w:r w:rsidR="004131D1" w:rsidRPr="00526D8E">
        <w:rPr>
          <w:lang w:val="fr-CH"/>
        </w:rPr>
        <w:t>au 19 juin 2008. Elle est actuellement membre dudit Conseil.</w:t>
      </w:r>
    </w:p>
    <w:p w:rsidR="004131D1" w:rsidRPr="00526D8E" w:rsidRDefault="004131D1" w:rsidP="001F0218">
      <w:pPr>
        <w:pStyle w:val="HChG"/>
        <w:rPr>
          <w:lang w:val="fr-CH"/>
        </w:rPr>
      </w:pPr>
      <w:r w:rsidRPr="00526D8E">
        <w:rPr>
          <w:lang w:val="fr-CH"/>
        </w:rPr>
        <w:br w:type="page"/>
      </w:r>
      <w:r w:rsidRPr="00526D8E">
        <w:rPr>
          <w:lang w:val="fr-CH"/>
        </w:rPr>
        <w:tab/>
      </w:r>
      <w:r w:rsidRPr="00526D8E">
        <w:rPr>
          <w:lang w:val="fr-CH"/>
        </w:rPr>
        <w:tab/>
        <w:t>Deuxième partie </w:t>
      </w:r>
    </w:p>
    <w:p w:rsidR="004131D1" w:rsidRPr="00526D8E" w:rsidRDefault="004131D1" w:rsidP="001F0218">
      <w:pPr>
        <w:pStyle w:val="H1G"/>
        <w:rPr>
          <w:lang w:val="fr-CH"/>
        </w:rPr>
      </w:pPr>
      <w:r w:rsidRPr="00526D8E">
        <w:rPr>
          <w:lang w:val="fr-CH"/>
        </w:rPr>
        <w:tab/>
      </w:r>
      <w:r w:rsidRPr="00526D8E">
        <w:rPr>
          <w:lang w:val="fr-CH"/>
        </w:rPr>
        <w:tab/>
        <w:t xml:space="preserve">Les mesures prises par </w:t>
      </w:r>
      <w:smartTag w:uri="urn:schemas-microsoft-com:office:smarttags" w:element="PersonName">
        <w:smartTagPr>
          <w:attr w:name="ProductID" w:val="la R￩publique"/>
        </w:smartTagPr>
        <w:r w:rsidRPr="00526D8E">
          <w:rPr>
            <w:lang w:val="fr-CH"/>
          </w:rPr>
          <w:t>la République</w:t>
        </w:r>
      </w:smartTag>
      <w:r w:rsidRPr="00526D8E">
        <w:rPr>
          <w:lang w:val="fr-CH"/>
        </w:rPr>
        <w:t xml:space="preserve"> de Djibouti pour la mise en application des dispositions de fond de la Convention </w:t>
      </w:r>
    </w:p>
    <w:p w:rsidR="004131D1" w:rsidRPr="001F0218" w:rsidRDefault="004131D1" w:rsidP="001F0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134" w:right="1134"/>
        <w:rPr>
          <w:spacing w:val="0"/>
          <w:lang w:val="fr-CH"/>
        </w:rPr>
      </w:pPr>
      <w:r w:rsidRPr="001F0218">
        <w:rPr>
          <w:spacing w:val="0"/>
          <w:lang w:val="fr-CH"/>
        </w:rPr>
        <w:t xml:space="preserve">Cette deuxième partie présente une description détaillée des mesures prises par </w:t>
      </w:r>
      <w:smartTag w:uri="urn:schemas-microsoft-com:office:smarttags" w:element="PersonName">
        <w:smartTagPr>
          <w:attr w:name="ProductID" w:val=""/>
        </w:smartTagPr>
        <w:r w:rsidRPr="001F0218">
          <w:rPr>
            <w:spacing w:val="0"/>
            <w:lang w:val="fr-CH"/>
          </w:rPr>
          <w:t>la République</w:t>
        </w:r>
      </w:smartTag>
      <w:r w:rsidRPr="001F0218">
        <w:rPr>
          <w:spacing w:val="0"/>
          <w:lang w:val="fr-CH"/>
        </w:rPr>
        <w:t xml:space="preserve"> de Djibouti pour la mise en œuvre de différents articles de la Convention (</w:t>
      </w:r>
      <w:r w:rsidR="001F0218" w:rsidRPr="001F0218">
        <w:rPr>
          <w:spacing w:val="0"/>
          <w:lang w:val="fr-CH"/>
        </w:rPr>
        <w:t>a</w:t>
      </w:r>
      <w:r w:rsidRPr="001F0218">
        <w:rPr>
          <w:spacing w:val="0"/>
          <w:lang w:val="fr-CH"/>
        </w:rPr>
        <w:t>rt</w:t>
      </w:r>
      <w:r w:rsidR="001F0218" w:rsidRPr="001F0218">
        <w:rPr>
          <w:spacing w:val="0"/>
          <w:lang w:val="fr-CH"/>
        </w:rPr>
        <w:t>.</w:t>
      </w:r>
      <w:r w:rsidRPr="001F0218">
        <w:rPr>
          <w:spacing w:val="0"/>
          <w:lang w:val="fr-CH"/>
        </w:rPr>
        <w:t xml:space="preserve"> 1 à 16). </w:t>
      </w:r>
    </w:p>
    <w:p w:rsidR="004131D1" w:rsidRPr="00526D8E" w:rsidRDefault="004131D1" w:rsidP="001F0218">
      <w:pPr>
        <w:pStyle w:val="H1G"/>
        <w:rPr>
          <w:lang w:val="fr-CH"/>
        </w:rPr>
      </w:pPr>
      <w:r w:rsidRPr="00526D8E">
        <w:rPr>
          <w:lang w:val="fr-CH"/>
        </w:rPr>
        <w:tab/>
      </w:r>
      <w:r w:rsidRPr="00526D8E">
        <w:rPr>
          <w:lang w:val="fr-CH"/>
        </w:rPr>
        <w:tab/>
        <w:t>Article premier</w:t>
      </w:r>
      <w:r w:rsidR="00E62221">
        <w:rPr>
          <w:lang w:val="fr-CH"/>
        </w:rPr>
        <w:br/>
      </w:r>
      <w:r w:rsidRPr="00526D8E">
        <w:rPr>
          <w:lang w:val="fr-CH"/>
        </w:rPr>
        <w:t>Définition de la discrimination à l</w:t>
      </w:r>
      <w:r w:rsidR="00D331B6">
        <w:rPr>
          <w:lang w:val="fr-CH"/>
        </w:rPr>
        <w:t>’</w:t>
      </w:r>
      <w:r w:rsidRPr="00526D8E">
        <w:rPr>
          <w:lang w:val="fr-CH"/>
        </w:rPr>
        <w:t xml:space="preserve">égard des femmes </w:t>
      </w:r>
    </w:p>
    <w:p w:rsidR="004131D1" w:rsidRPr="00526D8E" w:rsidRDefault="004131D1" w:rsidP="001F0218">
      <w:pPr>
        <w:pStyle w:val="H23G"/>
        <w:rPr>
          <w:lang w:val="fr-CH"/>
        </w:rPr>
      </w:pPr>
      <w:r w:rsidRPr="00526D8E">
        <w:rPr>
          <w:lang w:val="fr-CH"/>
        </w:rPr>
        <w:tab/>
        <w:t>1.1</w:t>
      </w:r>
      <w:r w:rsidRPr="00526D8E">
        <w:rPr>
          <w:lang w:val="fr-CH"/>
        </w:rPr>
        <w:tab/>
        <w:t>Ce que dit l</w:t>
      </w:r>
      <w:r w:rsidR="00D331B6">
        <w:rPr>
          <w:lang w:val="fr-CH"/>
        </w:rPr>
        <w:t>’</w:t>
      </w:r>
      <w:r w:rsidRPr="00526D8E">
        <w:rPr>
          <w:lang w:val="fr-CH"/>
        </w:rPr>
        <w:t xml:space="preserve">article 1 </w:t>
      </w:r>
    </w:p>
    <w:p w:rsidR="004131D1" w:rsidRPr="00526D8E" w:rsidRDefault="001F0218" w:rsidP="001F0218">
      <w:pPr>
        <w:pStyle w:val="SingleTxtG"/>
        <w:rPr>
          <w:lang w:val="fr-CH"/>
        </w:rPr>
      </w:pPr>
      <w:r>
        <w:rPr>
          <w:lang w:val="fr-CH"/>
        </w:rPr>
        <w:t>136.</w:t>
      </w:r>
      <w:r>
        <w:rPr>
          <w:lang w:val="fr-CH"/>
        </w:rPr>
        <w:tab/>
      </w:r>
      <w:r w:rsidR="004131D1" w:rsidRPr="00526D8E">
        <w:rPr>
          <w:lang w:val="fr-CH"/>
        </w:rPr>
        <w:t>Dans son article premi</w:t>
      </w:r>
      <w:r w:rsidR="004131D1" w:rsidRPr="001F0218">
        <w:t>e</w:t>
      </w:r>
      <w:r w:rsidR="004131D1" w:rsidRPr="00526D8E">
        <w:rPr>
          <w:lang w:val="fr-CH"/>
        </w:rPr>
        <w:t>r, la Convention définit la discrimination comme étant: «toute distinction, exclusion ou restriction fondée sur le sexe qui a pour effet ou pour but de compromettre ou de détruire la reconnaissance, la jouissance ou l</w:t>
      </w:r>
      <w:r w:rsidR="00D331B6">
        <w:rPr>
          <w:lang w:val="fr-CH"/>
        </w:rPr>
        <w:t>’</w:t>
      </w:r>
      <w:r w:rsidR="004131D1" w:rsidRPr="00526D8E">
        <w:rPr>
          <w:lang w:val="fr-CH"/>
        </w:rPr>
        <w:t>exercice par les femmes des droits de l</w:t>
      </w:r>
      <w:r w:rsidR="00D331B6">
        <w:rPr>
          <w:lang w:val="fr-CH"/>
        </w:rPr>
        <w:t>’</w:t>
      </w:r>
      <w:r w:rsidR="004131D1" w:rsidRPr="00526D8E">
        <w:rPr>
          <w:lang w:val="fr-CH"/>
        </w:rPr>
        <w:t>homme et des libertés fondamentales dans les domaines politique, économique, social, culturel ou dans tout autre domaine»</w:t>
      </w:r>
      <w:r w:rsidR="004131D1" w:rsidRPr="00526D8E">
        <w:rPr>
          <w:i/>
          <w:lang w:val="fr-CH"/>
        </w:rPr>
        <w:t>.</w:t>
      </w:r>
      <w:r w:rsidR="004131D1" w:rsidRPr="00526D8E">
        <w:rPr>
          <w:lang w:val="fr-CH"/>
        </w:rPr>
        <w:t xml:space="preserve"> </w:t>
      </w:r>
    </w:p>
    <w:p w:rsidR="004131D1" w:rsidRPr="00526D8E" w:rsidRDefault="00E62221" w:rsidP="001F0218">
      <w:pPr>
        <w:pStyle w:val="SingleTxtG"/>
        <w:rPr>
          <w:lang w:val="fr-CH"/>
        </w:rPr>
      </w:pPr>
      <w:r>
        <w:rPr>
          <w:lang w:val="fr-CH"/>
        </w:rPr>
        <w:t>137.</w:t>
      </w:r>
      <w:r>
        <w:rPr>
          <w:lang w:val="fr-CH"/>
        </w:rPr>
        <w:tab/>
      </w:r>
      <w:r w:rsidR="004131D1" w:rsidRPr="00526D8E">
        <w:rPr>
          <w:lang w:val="fr-CH"/>
        </w:rPr>
        <w:t>L</w:t>
      </w:r>
      <w:r w:rsidR="00D331B6">
        <w:rPr>
          <w:lang w:val="fr-CH"/>
        </w:rPr>
        <w:t>’</w:t>
      </w:r>
      <w:r w:rsidR="004131D1" w:rsidRPr="00526D8E">
        <w:rPr>
          <w:lang w:val="fr-CH"/>
        </w:rPr>
        <w:t>article premier de la Convention explicite donc en détail le sens à donner à la discrimination. Celle-ci touche expressément les femmes et vise toute différence de traitement fondée sur le sexe qui, délibérément, se fait au détriment des femmes, empêche la société, dans son ensemble, de reconnaître les droits des femmes dans la vie tant publique que familiale ou qui empêche les femmes d</w:t>
      </w:r>
      <w:r w:rsidR="00D331B6">
        <w:rPr>
          <w:lang w:val="fr-CH"/>
        </w:rPr>
        <w:t>’</w:t>
      </w:r>
      <w:r w:rsidR="004131D1" w:rsidRPr="00526D8E">
        <w:rPr>
          <w:lang w:val="fr-CH"/>
        </w:rPr>
        <w:t>exercer les libertés et les droits fondamentaux qui leur sont garantis.</w:t>
      </w:r>
    </w:p>
    <w:p w:rsidR="004131D1" w:rsidRPr="00526D8E" w:rsidRDefault="00E62221" w:rsidP="001F0218">
      <w:pPr>
        <w:pStyle w:val="SingleTxtG"/>
        <w:rPr>
          <w:lang w:val="fr-CH"/>
        </w:rPr>
      </w:pPr>
      <w:r>
        <w:rPr>
          <w:lang w:val="fr-CH"/>
        </w:rPr>
        <w:t>138.</w:t>
      </w:r>
      <w:r>
        <w:rPr>
          <w:lang w:val="fr-CH"/>
        </w:rPr>
        <w:tab/>
      </w:r>
      <w:r w:rsidR="004131D1" w:rsidRPr="00526D8E">
        <w:rPr>
          <w:lang w:val="fr-CH"/>
        </w:rPr>
        <w:t>Par ailleurs, le Comité pour l</w:t>
      </w:r>
      <w:r w:rsidR="00D331B6">
        <w:rPr>
          <w:lang w:val="fr-CH"/>
        </w:rPr>
        <w:t>’</w:t>
      </w:r>
      <w:r w:rsidR="004131D1" w:rsidRPr="00526D8E">
        <w:rPr>
          <w:lang w:val="fr-CH"/>
        </w:rPr>
        <w:t>élimination de la discrimination à l</w:t>
      </w:r>
      <w:r w:rsidR="00D331B6">
        <w:rPr>
          <w:lang w:val="fr-CH"/>
        </w:rPr>
        <w:t>’</w:t>
      </w:r>
      <w:r w:rsidR="004131D1" w:rsidRPr="00526D8E">
        <w:rPr>
          <w:lang w:val="fr-CH"/>
        </w:rPr>
        <w:t>égard des femmes ayant</w:t>
      </w:r>
      <w:r w:rsidR="00145D95">
        <w:rPr>
          <w:lang w:val="fr-CH"/>
        </w:rPr>
        <w:t xml:space="preserve"> </w:t>
      </w:r>
      <w:r w:rsidR="004131D1" w:rsidRPr="00526D8E">
        <w:rPr>
          <w:lang w:val="fr-CH"/>
        </w:rPr>
        <w:t>élargi en 1992 l</w:t>
      </w:r>
      <w:r w:rsidR="00D331B6">
        <w:rPr>
          <w:lang w:val="fr-CH"/>
        </w:rPr>
        <w:t>’</w:t>
      </w:r>
      <w:r w:rsidR="004131D1" w:rsidRPr="00526D8E">
        <w:rPr>
          <w:lang w:val="fr-CH"/>
        </w:rPr>
        <w:t xml:space="preserve">interdiction générale de cette discrimination à la violence fondée sur le sexe, il a défini cette violence comme étant: </w:t>
      </w:r>
      <w:r w:rsidR="004131D1" w:rsidRPr="00526D8E">
        <w:rPr>
          <w:iCs/>
          <w:lang w:val="fr-CH"/>
        </w:rPr>
        <w:t>«la violence exercée contre une femme parce qu</w:t>
      </w:r>
      <w:r w:rsidR="00D331B6">
        <w:rPr>
          <w:iCs/>
          <w:lang w:val="fr-CH"/>
        </w:rPr>
        <w:t>’</w:t>
      </w:r>
      <w:r w:rsidR="004131D1" w:rsidRPr="00526D8E">
        <w:rPr>
          <w:iCs/>
          <w:lang w:val="fr-CH"/>
        </w:rPr>
        <w:t>elle est une femme ou qui touche spécialement la femme, et cette violence englobe les actes qui infligent des tourments ou des souffrances d</w:t>
      </w:r>
      <w:r w:rsidR="00D331B6">
        <w:rPr>
          <w:iCs/>
          <w:lang w:val="fr-CH"/>
        </w:rPr>
        <w:t>’</w:t>
      </w:r>
      <w:r w:rsidR="004131D1" w:rsidRPr="00526D8E">
        <w:rPr>
          <w:iCs/>
          <w:lang w:val="fr-CH"/>
        </w:rPr>
        <w:t>ordre physique, mental ou sexuel, la menace de tels actes, la contrainte et autres privations de liberté…».</w:t>
      </w:r>
      <w:r w:rsidR="004131D1" w:rsidRPr="00526D8E">
        <w:rPr>
          <w:lang w:val="fr-CH"/>
        </w:rPr>
        <w:t xml:space="preserve"> </w:t>
      </w:r>
    </w:p>
    <w:p w:rsidR="004131D1" w:rsidRPr="00526D8E" w:rsidRDefault="004131D1" w:rsidP="001F0218">
      <w:pPr>
        <w:pStyle w:val="H23G"/>
        <w:rPr>
          <w:lang w:val="fr-CH"/>
        </w:rPr>
      </w:pPr>
      <w:r w:rsidRPr="00526D8E">
        <w:rPr>
          <w:lang w:val="fr-CH"/>
        </w:rPr>
        <w:tab/>
        <w:t>1.2</w:t>
      </w:r>
      <w:r w:rsidRPr="00526D8E">
        <w:rPr>
          <w:lang w:val="fr-CH"/>
        </w:rPr>
        <w:tab/>
        <w:t>Insertion dans le droit positif de la définition de la discrimination fournie par la Convention</w:t>
      </w:r>
    </w:p>
    <w:p w:rsidR="004131D1" w:rsidRPr="00526D8E" w:rsidRDefault="00E62221" w:rsidP="001F0218">
      <w:pPr>
        <w:pStyle w:val="SingleTxtG"/>
        <w:rPr>
          <w:lang w:val="fr-CH"/>
        </w:rPr>
      </w:pPr>
      <w:r>
        <w:rPr>
          <w:lang w:val="fr-CH"/>
        </w:rPr>
        <w:t>139.</w:t>
      </w:r>
      <w:r>
        <w:rPr>
          <w:lang w:val="fr-CH"/>
        </w:rPr>
        <w:tab/>
      </w:r>
      <w:r w:rsidR="004131D1" w:rsidRPr="00526D8E">
        <w:rPr>
          <w:lang w:val="fr-CH"/>
        </w:rPr>
        <w:t>La République de Djibouti ayant ratifié la Convention sans réserves, elle fait sienne la définition de la discrimination à l</w:t>
      </w:r>
      <w:r w:rsidR="00D331B6">
        <w:rPr>
          <w:lang w:val="fr-CH"/>
        </w:rPr>
        <w:t>’</w:t>
      </w:r>
      <w:r w:rsidR="004131D1" w:rsidRPr="00526D8E">
        <w:rPr>
          <w:lang w:val="fr-CH"/>
        </w:rPr>
        <w:t xml:space="preserve">égard des femmes, telle que visée par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y compris l</w:t>
      </w:r>
      <w:r w:rsidR="00D331B6">
        <w:rPr>
          <w:lang w:val="fr-CH"/>
        </w:rPr>
        <w:t>’</w:t>
      </w:r>
      <w:r w:rsidR="004131D1" w:rsidRPr="00526D8E">
        <w:rPr>
          <w:lang w:val="fr-CH"/>
        </w:rPr>
        <w:t xml:space="preserve">élargissement de son interdiction à la violence fondée sur le sexe dans son acception plus large, celui de la violence fondée sur le genre. </w:t>
      </w:r>
    </w:p>
    <w:p w:rsidR="004131D1" w:rsidRPr="00526D8E" w:rsidRDefault="00E62221" w:rsidP="001F0218">
      <w:pPr>
        <w:pStyle w:val="SingleTxtG"/>
        <w:rPr>
          <w:i/>
          <w:lang w:val="fr-CH"/>
        </w:rPr>
      </w:pPr>
      <w:r>
        <w:rPr>
          <w:lang w:val="fr-CH"/>
        </w:rPr>
        <w:t>140.</w:t>
      </w:r>
      <w:r>
        <w:rPr>
          <w:lang w:val="fr-CH"/>
        </w:rPr>
        <w:tab/>
      </w:r>
      <w:r w:rsidR="004131D1" w:rsidRPr="00526D8E">
        <w:rPr>
          <w:lang w:val="fr-CH"/>
        </w:rPr>
        <w:t>La législation nationale djiboutienne contient en effet une définition qui rejoint celle de l</w:t>
      </w:r>
      <w:r w:rsidR="00D331B6">
        <w:rPr>
          <w:lang w:val="fr-CH"/>
        </w:rPr>
        <w:t>’</w:t>
      </w:r>
      <w:r w:rsidR="004131D1" w:rsidRPr="00526D8E">
        <w:rPr>
          <w:lang w:val="fr-CH"/>
        </w:rPr>
        <w:t xml:space="preserve">article premier de </w:t>
      </w:r>
      <w:smartTag w:uri="urn:schemas-microsoft-com:office:smarttags" w:element="PersonName">
        <w:smartTagPr>
          <w:attr w:name="ProductID" w:val="la Convention. En"/>
        </w:smartTagP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xml:space="preserve"> En</w:t>
        </w:r>
      </w:smartTag>
      <w:r w:rsidR="004131D1" w:rsidRPr="00526D8E">
        <w:rPr>
          <w:lang w:val="fr-CH"/>
        </w:rPr>
        <w:t xml:space="preserve"> effet, l</w:t>
      </w:r>
      <w:r w:rsidR="00D331B6">
        <w:rPr>
          <w:lang w:val="fr-CH"/>
        </w:rPr>
        <w:t>’</w:t>
      </w:r>
      <w:r w:rsidR="004131D1" w:rsidRPr="00526D8E">
        <w:rPr>
          <w:lang w:val="fr-CH"/>
        </w:rPr>
        <w:t xml:space="preserve">article 390 du </w:t>
      </w:r>
      <w:r w:rsidR="004131D1" w:rsidRPr="00526D8E">
        <w:rPr>
          <w:b/>
          <w:lang w:val="fr-CH"/>
        </w:rPr>
        <w:t>Code pénal</w:t>
      </w:r>
      <w:r w:rsidR="004131D1" w:rsidRPr="00526D8E">
        <w:rPr>
          <w:lang w:val="fr-CH"/>
        </w:rPr>
        <w:t xml:space="preserve"> dispose: </w:t>
      </w:r>
      <w:r w:rsidR="004131D1" w:rsidRPr="00E62221">
        <w:rPr>
          <w:lang w:val="fr-CH"/>
        </w:rPr>
        <w:t>«</w:t>
      </w:r>
      <w:r w:rsidR="004131D1" w:rsidRPr="00526D8E">
        <w:rPr>
          <w:iCs/>
          <w:lang w:val="fr-CH"/>
        </w:rPr>
        <w:t>Constitue une discrimination toute distinction opérée entre les personnes physiques à raison de leur origine, de leur sexe, de leur situation de famille, de leur état de santé, de leur handicap, de leurs mœurs, de leurs opinions politiques, de leurs activités syndicales, de leur appartenance ou de leur non-appartenance, vraie ou supposée, à une ethnie, une nation, une race ou une religion déterminée. Constitue également une discrimination toutes distinction opérée entre les personnes morales à raison de l</w:t>
      </w:r>
      <w:r w:rsidR="00D331B6">
        <w:rPr>
          <w:iCs/>
          <w:lang w:val="fr-CH"/>
        </w:rPr>
        <w:t>’</w:t>
      </w:r>
      <w:r w:rsidR="004131D1" w:rsidRPr="00526D8E">
        <w:rPr>
          <w:iCs/>
          <w:lang w:val="fr-CH"/>
        </w:rPr>
        <w:t>origine, du sexe, de la situation de famille…»</w:t>
      </w:r>
      <w:r w:rsidR="004131D1" w:rsidRPr="00526D8E">
        <w:rPr>
          <w:i/>
          <w:lang w:val="fr-CH"/>
        </w:rPr>
        <w:t xml:space="preserve">. </w:t>
      </w:r>
    </w:p>
    <w:p w:rsidR="004131D1" w:rsidRPr="00526D8E" w:rsidRDefault="00E62221" w:rsidP="001F0218">
      <w:pPr>
        <w:pStyle w:val="SingleTxtG"/>
        <w:rPr>
          <w:lang w:val="fr-CH"/>
        </w:rPr>
      </w:pPr>
      <w:r>
        <w:rPr>
          <w:lang w:val="fr-CH"/>
        </w:rPr>
        <w:t>141.</w:t>
      </w:r>
      <w:r>
        <w:rPr>
          <w:lang w:val="fr-CH"/>
        </w:rPr>
        <w:tab/>
      </w:r>
      <w:r w:rsidR="004131D1" w:rsidRPr="00526D8E">
        <w:rPr>
          <w:lang w:val="fr-CH"/>
        </w:rPr>
        <w:t>De plus, le Code pénal fait de la discrimination un délit pénal. Les peines prévues par l</w:t>
      </w:r>
      <w:r w:rsidR="00D331B6">
        <w:rPr>
          <w:lang w:val="fr-CH"/>
        </w:rPr>
        <w:t>’</w:t>
      </w:r>
      <w:r w:rsidR="004131D1" w:rsidRPr="00526D8E">
        <w:rPr>
          <w:lang w:val="fr-CH"/>
        </w:rPr>
        <w:t>article 391 du Code peuvent aller jusqu</w:t>
      </w:r>
      <w:r w:rsidR="00D331B6">
        <w:rPr>
          <w:lang w:val="fr-CH"/>
        </w:rPr>
        <w:t>’</w:t>
      </w:r>
      <w:r w:rsidR="004131D1" w:rsidRPr="00526D8E">
        <w:rPr>
          <w:lang w:val="fr-CH"/>
        </w:rPr>
        <w:t>à deux ans</w:t>
      </w:r>
      <w:r>
        <w:rPr>
          <w:lang w:val="fr-CH"/>
        </w:rPr>
        <w:t xml:space="preserve"> d</w:t>
      </w:r>
      <w:r w:rsidR="00D331B6">
        <w:rPr>
          <w:lang w:val="fr-CH"/>
        </w:rPr>
        <w:t>’</w:t>
      </w:r>
      <w:r>
        <w:rPr>
          <w:lang w:val="fr-CH"/>
        </w:rPr>
        <w:t>emprisonnement et de 500 000 </w:t>
      </w:r>
      <w:r w:rsidR="004131D1" w:rsidRPr="00526D8E">
        <w:rPr>
          <w:lang w:val="fr-CH"/>
        </w:rPr>
        <w:t>DJ</w:t>
      </w:r>
      <w:r>
        <w:rPr>
          <w:lang w:val="fr-CH"/>
        </w:rPr>
        <w:t>F</w:t>
      </w:r>
      <w:r w:rsidR="004131D1" w:rsidRPr="00526D8E">
        <w:rPr>
          <w:lang w:val="fr-CH"/>
        </w:rPr>
        <w:t xml:space="preserve"> d</w:t>
      </w:r>
      <w:r w:rsidR="00D331B6">
        <w:rPr>
          <w:lang w:val="fr-CH"/>
        </w:rPr>
        <w:t>’</w:t>
      </w:r>
      <w:r w:rsidR="004131D1" w:rsidRPr="00526D8E">
        <w:rPr>
          <w:lang w:val="fr-CH"/>
        </w:rPr>
        <w:t>amende.</w:t>
      </w:r>
    </w:p>
    <w:p w:rsidR="004131D1" w:rsidRPr="00526D8E" w:rsidRDefault="00E62221" w:rsidP="00E62221">
      <w:pPr>
        <w:pStyle w:val="SingleTxtG"/>
        <w:rPr>
          <w:lang w:val="fr-CH"/>
        </w:rPr>
      </w:pPr>
      <w:r>
        <w:rPr>
          <w:lang w:val="fr-CH"/>
        </w:rPr>
        <w:t>142.</w:t>
      </w:r>
      <w:r>
        <w:rPr>
          <w:lang w:val="fr-CH"/>
        </w:rPr>
        <w:tab/>
      </w:r>
      <w:r w:rsidR="004131D1" w:rsidRPr="00526D8E">
        <w:rPr>
          <w:lang w:val="fr-CH"/>
        </w:rPr>
        <w:t>La République de Djibouti partage donc entièrement la définition de la discrimination, telle que visée par la Convention, et en fait un délit pénal sévèrement puni.</w:t>
      </w:r>
    </w:p>
    <w:p w:rsidR="004131D1" w:rsidRPr="00526D8E" w:rsidRDefault="004131D1" w:rsidP="00E62221">
      <w:pPr>
        <w:pStyle w:val="H1G"/>
        <w:rPr>
          <w:lang w:val="fr-CH"/>
        </w:rPr>
      </w:pPr>
      <w:r w:rsidRPr="00526D8E">
        <w:rPr>
          <w:lang w:val="fr-CH"/>
        </w:rPr>
        <w:tab/>
      </w:r>
      <w:r w:rsidRPr="00526D8E">
        <w:rPr>
          <w:lang w:val="fr-CH"/>
        </w:rPr>
        <w:tab/>
        <w:t>Article 2</w:t>
      </w:r>
      <w:r w:rsidR="00E62221">
        <w:rPr>
          <w:lang w:val="fr-CH"/>
        </w:rPr>
        <w:br/>
        <w:t>Obligations des É</w:t>
      </w:r>
      <w:r w:rsidRPr="00526D8E">
        <w:rPr>
          <w:lang w:val="fr-CH"/>
        </w:rPr>
        <w:t xml:space="preserve">tats parties à éliminer la discrimination </w:t>
      </w:r>
    </w:p>
    <w:p w:rsidR="004131D1" w:rsidRPr="00526D8E" w:rsidRDefault="004131D1" w:rsidP="00E62221">
      <w:pPr>
        <w:pStyle w:val="H23G"/>
        <w:rPr>
          <w:lang w:val="fr-CH"/>
        </w:rPr>
      </w:pPr>
      <w:r w:rsidRPr="00526D8E">
        <w:rPr>
          <w:lang w:val="fr-CH"/>
        </w:rPr>
        <w:tab/>
        <w:t>2.1</w:t>
      </w:r>
      <w:r w:rsidRPr="00526D8E">
        <w:rPr>
          <w:lang w:val="fr-CH"/>
        </w:rPr>
        <w:tab/>
        <w:t>Ce que dit l</w:t>
      </w:r>
      <w:r w:rsidR="00D331B6">
        <w:rPr>
          <w:lang w:val="fr-CH"/>
        </w:rPr>
        <w:t>’</w:t>
      </w:r>
      <w:r w:rsidRPr="00526D8E">
        <w:rPr>
          <w:lang w:val="fr-CH"/>
        </w:rPr>
        <w:t xml:space="preserve">article 2 </w:t>
      </w:r>
    </w:p>
    <w:p w:rsidR="004131D1" w:rsidRPr="00526D8E" w:rsidRDefault="00E62221" w:rsidP="00E62221">
      <w:pPr>
        <w:pStyle w:val="SingleTxtG"/>
        <w:rPr>
          <w:lang w:val="fr-CH"/>
        </w:rPr>
      </w:pPr>
      <w:r>
        <w:rPr>
          <w:lang w:val="fr-CH"/>
        </w:rPr>
        <w:t>143.</w:t>
      </w:r>
      <w:r>
        <w:rPr>
          <w:lang w:val="fr-CH"/>
        </w:rPr>
        <w:tab/>
      </w:r>
      <w:r w:rsidR="004131D1" w:rsidRPr="00526D8E">
        <w:rPr>
          <w:lang w:val="fr-CH"/>
        </w:rPr>
        <w:t>L</w:t>
      </w:r>
      <w:r w:rsidR="00D331B6">
        <w:rPr>
          <w:lang w:val="fr-CH"/>
        </w:rPr>
        <w:t>’</w:t>
      </w:r>
      <w:r w:rsidR="004131D1" w:rsidRPr="00526D8E">
        <w:rPr>
          <w:lang w:val="fr-CH"/>
        </w:rPr>
        <w:t>article 2 définit de façon générale les obligations qui incombent aux États parties, ainsi que l</w:t>
      </w:r>
      <w:r w:rsidR="00D331B6">
        <w:rPr>
          <w:lang w:val="fr-CH"/>
        </w:rPr>
        <w:t>’</w:t>
      </w:r>
      <w:r w:rsidR="004131D1" w:rsidRPr="00526D8E">
        <w:rPr>
          <w:lang w:val="fr-CH"/>
        </w:rPr>
        <w:t>action à mener pour éliminer la discrimination à l</w:t>
      </w:r>
      <w:r w:rsidR="00D331B6">
        <w:rPr>
          <w:lang w:val="fr-CH"/>
        </w:rPr>
        <w:t>’</w:t>
      </w:r>
      <w:r w:rsidR="004131D1" w:rsidRPr="00526D8E">
        <w:rPr>
          <w:lang w:val="fr-CH"/>
        </w:rPr>
        <w:t>égard des femmes. La Convention exige que les États parties protègent les droits des femmes et donnent à celles-ci les moyens de recours et de protection contre la discrimination.</w:t>
      </w:r>
    </w:p>
    <w:p w:rsidR="004131D1" w:rsidRPr="00526D8E" w:rsidRDefault="004131D1" w:rsidP="00E62221">
      <w:pPr>
        <w:pStyle w:val="H23G"/>
        <w:rPr>
          <w:lang w:val="fr-CH"/>
        </w:rPr>
      </w:pPr>
      <w:r w:rsidRPr="00526D8E">
        <w:rPr>
          <w:lang w:val="fr-CH"/>
        </w:rPr>
        <w:tab/>
        <w:t>2.2</w:t>
      </w:r>
      <w:r w:rsidRPr="00526D8E">
        <w:rPr>
          <w:lang w:val="fr-CH"/>
        </w:rPr>
        <w:tab/>
        <w:t>Les obligations de Djibouti à éliminer la discrimination</w:t>
      </w:r>
    </w:p>
    <w:p w:rsidR="004131D1" w:rsidRPr="00526D8E" w:rsidRDefault="00E62221" w:rsidP="00E62221">
      <w:pPr>
        <w:pStyle w:val="SingleTxtG"/>
        <w:rPr>
          <w:lang w:val="fr-CH"/>
        </w:rPr>
      </w:pPr>
      <w:r>
        <w:rPr>
          <w:lang w:val="fr-CH"/>
        </w:rPr>
        <w:t>144.</w:t>
      </w:r>
      <w:r>
        <w:rPr>
          <w:lang w:val="fr-CH"/>
        </w:rPr>
        <w:tab/>
      </w:r>
      <w:r w:rsidR="004131D1" w:rsidRPr="00526D8E">
        <w:rPr>
          <w:lang w:val="fr-CH"/>
        </w:rPr>
        <w:t xml:space="preserve">En devenant partie à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xml:space="preserve"> en décembre 1998, </w:t>
      </w:r>
      <w:smartTag w:uri="urn:schemas-microsoft-com:office:smarttags" w:element="PersonName">
        <w:smartTagPr>
          <w:attr w:name="ProductID" w:val="act OutlookgƫȎmla Sant￩ƮȌnla Sant￩ PubliqueŗȌo&#10;la Sant￩-2008řȎpla Sant￩ŜȎq"/>
        </w:smartTagPr>
        <w:r w:rsidR="004131D1" w:rsidRPr="00526D8E">
          <w:rPr>
            <w:lang w:val="fr-CH"/>
          </w:rPr>
          <w:t>la République</w:t>
        </w:r>
      </w:smartTag>
      <w:r w:rsidR="004131D1" w:rsidRPr="00526D8E">
        <w:rPr>
          <w:lang w:val="fr-CH"/>
        </w:rPr>
        <w:t xml:space="preserve"> de Djibouti accepte de prendre des mesures concrètes pour appliquer le principe d</w:t>
      </w:r>
      <w:r w:rsidR="00D331B6">
        <w:rPr>
          <w:lang w:val="fr-CH"/>
        </w:rPr>
        <w:t>’</w:t>
      </w:r>
      <w:r w:rsidR="004131D1" w:rsidRPr="00526D8E">
        <w:rPr>
          <w:lang w:val="fr-CH"/>
        </w:rPr>
        <w:t>égalité entre hommes et femmes dans son cadre normatif</w:t>
      </w:r>
      <w:r w:rsidR="00145D95">
        <w:rPr>
          <w:lang w:val="fr-CH"/>
        </w:rPr>
        <w:t xml:space="preserve"> </w:t>
      </w:r>
      <w:r w:rsidR="004131D1" w:rsidRPr="00526D8E">
        <w:rPr>
          <w:lang w:val="fr-CH"/>
        </w:rPr>
        <w:t xml:space="preserve">et à protéger les droits des femmes par tous les moyens. </w:t>
      </w:r>
    </w:p>
    <w:p w:rsidR="004131D1" w:rsidRPr="00526D8E" w:rsidRDefault="00E62221" w:rsidP="00E62221">
      <w:pPr>
        <w:pStyle w:val="SingleTxtG"/>
        <w:rPr>
          <w:lang w:val="fr-CH"/>
        </w:rPr>
      </w:pPr>
      <w:r>
        <w:rPr>
          <w:lang w:val="fr-CH"/>
        </w:rPr>
        <w:t>145.</w:t>
      </w:r>
      <w:r>
        <w:rPr>
          <w:lang w:val="fr-CH"/>
        </w:rPr>
        <w:tab/>
      </w:r>
      <w:r w:rsidR="004131D1" w:rsidRPr="00526D8E">
        <w:rPr>
          <w:lang w:val="fr-CH"/>
        </w:rPr>
        <w:t xml:space="preserve">Des efforts sont par conséquent déployés par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pour honorer ses engagements internationaux. Les autorités djiboutiennes s</w:t>
      </w:r>
      <w:r w:rsidR="00D331B6">
        <w:rPr>
          <w:lang w:val="fr-CH"/>
        </w:rPr>
        <w:t>’</w:t>
      </w:r>
      <w:r w:rsidR="004131D1" w:rsidRPr="00526D8E">
        <w:rPr>
          <w:lang w:val="fr-CH"/>
        </w:rPr>
        <w:t>attèlent à la tâche pour harmoniser la législation nationale avec les dispositions des instruments internationaux qu</w:t>
      </w:r>
      <w:r w:rsidR="00D331B6">
        <w:rPr>
          <w:lang w:val="fr-CH"/>
        </w:rPr>
        <w:t>’</w:t>
      </w:r>
      <w:r w:rsidR="004131D1" w:rsidRPr="00526D8E">
        <w:rPr>
          <w:lang w:val="fr-CH"/>
        </w:rPr>
        <w:t>elles ont ratifié</w:t>
      </w:r>
      <w:r>
        <w:rPr>
          <w:lang w:val="fr-CH"/>
        </w:rPr>
        <w:t>s,</w:t>
      </w:r>
      <w:r w:rsidR="004131D1" w:rsidRPr="00526D8E">
        <w:rPr>
          <w:lang w:val="fr-CH"/>
        </w:rPr>
        <w:t xml:space="preserve"> dont notamment ceux relatifs aux droits de l</w:t>
      </w:r>
      <w:r w:rsidR="00D331B6">
        <w:rPr>
          <w:lang w:val="fr-CH"/>
        </w:rPr>
        <w:t>’</w:t>
      </w:r>
      <w:r w:rsidR="004131D1" w:rsidRPr="00526D8E">
        <w:rPr>
          <w:lang w:val="fr-CH"/>
        </w:rPr>
        <w:t>homme en général, et à la Convention en particulier.</w:t>
      </w:r>
    </w:p>
    <w:p w:rsidR="004131D1" w:rsidRPr="00526D8E" w:rsidRDefault="00E62221" w:rsidP="00E62221">
      <w:pPr>
        <w:pStyle w:val="SingleTxtG"/>
        <w:rPr>
          <w:lang w:val="fr-CH"/>
        </w:rPr>
      </w:pPr>
      <w:r>
        <w:rPr>
          <w:lang w:val="fr-CH"/>
        </w:rPr>
        <w:t>146.</w:t>
      </w:r>
      <w:r>
        <w:rPr>
          <w:lang w:val="fr-CH"/>
        </w:rPr>
        <w:tab/>
      </w:r>
      <w:r w:rsidR="004131D1" w:rsidRPr="00526D8E">
        <w:rPr>
          <w:lang w:val="fr-CH"/>
        </w:rPr>
        <w:t>Les parlementaires djiboutiens veillent à ce que les droits énoncés dans la Convention soient respectés et protégés, mais aussi harmonisés avec les lois internes du pays. Ils votent des lois qui non seulement garantissent l</w:t>
      </w:r>
      <w:r w:rsidR="00D331B6">
        <w:rPr>
          <w:lang w:val="fr-CH"/>
        </w:rPr>
        <w:t>’</w:t>
      </w:r>
      <w:r w:rsidR="004131D1" w:rsidRPr="00526D8E">
        <w:rPr>
          <w:lang w:val="fr-CH"/>
        </w:rPr>
        <w:t>égalité entre les hommes et les femmes, mais qui punissent aussi des comportements discriminatoires à l</w:t>
      </w:r>
      <w:r w:rsidR="00D331B6">
        <w:rPr>
          <w:lang w:val="fr-CH"/>
        </w:rPr>
        <w:t>’</w:t>
      </w:r>
      <w:r w:rsidR="004131D1" w:rsidRPr="00526D8E">
        <w:rPr>
          <w:lang w:val="fr-CH"/>
        </w:rPr>
        <w:t xml:space="preserve">égard des femmes. Ils adoptent également des mesures pour créer des mécanismes à cette fin. </w:t>
      </w:r>
    </w:p>
    <w:p w:rsidR="004131D1" w:rsidRPr="00526D8E" w:rsidRDefault="00E62221" w:rsidP="00E62221">
      <w:pPr>
        <w:pStyle w:val="SingleTxtG"/>
        <w:rPr>
          <w:lang w:val="fr-CH"/>
        </w:rPr>
      </w:pPr>
      <w:r>
        <w:rPr>
          <w:lang w:val="fr-CH"/>
        </w:rPr>
        <w:t>147.</w:t>
      </w:r>
      <w:r>
        <w:rPr>
          <w:lang w:val="fr-CH"/>
        </w:rPr>
        <w:tab/>
      </w:r>
      <w:r w:rsidR="004131D1" w:rsidRPr="00526D8E">
        <w:rPr>
          <w:lang w:val="fr-CH"/>
        </w:rPr>
        <w:t xml:space="preserve">Les institutions djiboutiennes font en sorte que devant les tribunaux et les services publics les femmes soient protégées dans les mêmes conditions que les hommes. </w:t>
      </w:r>
    </w:p>
    <w:p w:rsidR="004131D1" w:rsidRPr="00526D8E" w:rsidRDefault="00E62221" w:rsidP="00E62221">
      <w:pPr>
        <w:pStyle w:val="SingleTxtG"/>
        <w:rPr>
          <w:lang w:val="fr-CH"/>
        </w:rPr>
      </w:pPr>
      <w:r>
        <w:rPr>
          <w:lang w:val="fr-CH"/>
        </w:rPr>
        <w:t>148.</w:t>
      </w:r>
      <w:r>
        <w:rPr>
          <w:lang w:val="fr-CH"/>
        </w:rPr>
        <w:tab/>
      </w:r>
      <w:r w:rsidR="004131D1" w:rsidRPr="00526D8E">
        <w:rPr>
          <w:lang w:val="fr-CH"/>
        </w:rPr>
        <w:t>Le pouvoir exécutif veille à ce que ces lois s</w:t>
      </w:r>
      <w:r w:rsidR="00D331B6">
        <w:rPr>
          <w:lang w:val="fr-CH"/>
        </w:rPr>
        <w:t>’</w:t>
      </w:r>
      <w:r w:rsidR="004131D1" w:rsidRPr="00526D8E">
        <w:rPr>
          <w:lang w:val="fr-CH"/>
        </w:rPr>
        <w:t>appliquent effectivement, et la force publique quant à elle garantit la fin du caractère intolérable des pratiques discriminatoires.</w:t>
      </w:r>
    </w:p>
    <w:p w:rsidR="004131D1" w:rsidRPr="00526D8E" w:rsidRDefault="00E62221" w:rsidP="00E62221">
      <w:pPr>
        <w:pStyle w:val="SingleTxtG"/>
        <w:rPr>
          <w:lang w:val="fr-CH"/>
        </w:rPr>
      </w:pPr>
      <w:r>
        <w:rPr>
          <w:lang w:val="fr-CH"/>
        </w:rPr>
        <w:t>149.</w:t>
      </w:r>
      <w:r>
        <w:rPr>
          <w:lang w:val="fr-CH"/>
        </w:rPr>
        <w:tab/>
      </w:r>
      <w:r w:rsidR="004131D1" w:rsidRPr="00526D8E">
        <w:rPr>
          <w:lang w:val="fr-CH"/>
        </w:rPr>
        <w:t>Par ailleurs, l</w:t>
      </w:r>
      <w:r w:rsidR="00D331B6">
        <w:rPr>
          <w:lang w:val="fr-CH"/>
        </w:rPr>
        <w:t>’</w:t>
      </w:r>
      <w:r w:rsidR="004131D1" w:rsidRPr="00526D8E">
        <w:rPr>
          <w:lang w:val="fr-CH"/>
        </w:rPr>
        <w:t>État djiboutien ne cherche pas seulement à assurer l</w:t>
      </w:r>
      <w:r w:rsidR="00D331B6">
        <w:rPr>
          <w:lang w:val="fr-CH"/>
        </w:rPr>
        <w:t>’</w:t>
      </w:r>
      <w:r w:rsidR="004131D1" w:rsidRPr="00526D8E">
        <w:rPr>
          <w:lang w:val="fr-CH"/>
        </w:rPr>
        <w:t>égalité «verticale» de la femme vis-à-vis des autorités publiques; il cher</w:t>
      </w:r>
      <w:r>
        <w:rPr>
          <w:lang w:val="fr-CH"/>
        </w:rPr>
        <w:t>che également à assurer la non</w:t>
      </w:r>
      <w:r>
        <w:rPr>
          <w:lang w:val="fr-CH"/>
        </w:rPr>
        <w:noBreakHyphen/>
      </w:r>
      <w:r w:rsidR="004131D1" w:rsidRPr="00526D8E">
        <w:rPr>
          <w:lang w:val="fr-CH"/>
        </w:rPr>
        <w:t>discrimination sur le plan «horizontal», même dans la famille. Dans ce sens, il ne cesse d</w:t>
      </w:r>
      <w:r w:rsidR="00D331B6">
        <w:rPr>
          <w:lang w:val="fr-CH"/>
        </w:rPr>
        <w:t>’</w:t>
      </w:r>
      <w:r w:rsidR="004131D1" w:rsidRPr="00526D8E">
        <w:rPr>
          <w:lang w:val="fr-CH"/>
        </w:rPr>
        <w:t>identifier les domaines dans lesquels les femmes sont encore victimes de discrimination. Des études et recherches sont menées par le Ministère de la promotion de la femme en vue de cerner les domaines où elles font encore l</w:t>
      </w:r>
      <w:r w:rsidR="00D331B6">
        <w:rPr>
          <w:lang w:val="fr-CH"/>
        </w:rPr>
        <w:t>’</w:t>
      </w:r>
      <w:r w:rsidR="004131D1" w:rsidRPr="00526D8E">
        <w:rPr>
          <w:lang w:val="fr-CH"/>
        </w:rPr>
        <w:t xml:space="preserve">objet de discrimination. </w:t>
      </w:r>
    </w:p>
    <w:p w:rsidR="004131D1" w:rsidRPr="00526D8E" w:rsidRDefault="00D9373A" w:rsidP="00D9373A">
      <w:pPr>
        <w:pStyle w:val="H23G"/>
        <w:rPr>
          <w:lang w:val="fr-CH"/>
        </w:rPr>
      </w:pPr>
      <w:r>
        <w:rPr>
          <w:lang w:val="fr-CH"/>
        </w:rPr>
        <w:tab/>
      </w:r>
      <w:r>
        <w:rPr>
          <w:lang w:val="fr-CH"/>
        </w:rPr>
        <w:tab/>
      </w:r>
      <w:r w:rsidR="004131D1" w:rsidRPr="00526D8E">
        <w:rPr>
          <w:lang w:val="fr-CH"/>
        </w:rPr>
        <w:t xml:space="preserve">Les dispositions constitutionnelles </w:t>
      </w:r>
    </w:p>
    <w:p w:rsidR="004131D1" w:rsidRPr="00526D8E" w:rsidRDefault="00E62221" w:rsidP="00E62221">
      <w:pPr>
        <w:pStyle w:val="SingleTxtG"/>
        <w:rPr>
          <w:lang w:val="fr-CH"/>
        </w:rPr>
      </w:pPr>
      <w:r>
        <w:rPr>
          <w:lang w:val="fr-CH"/>
        </w:rPr>
        <w:t>150.</w:t>
      </w:r>
      <w:r>
        <w:rPr>
          <w:lang w:val="fr-CH"/>
        </w:rPr>
        <w:tab/>
      </w:r>
      <w:r w:rsidR="004131D1" w:rsidRPr="00526D8E">
        <w:rPr>
          <w:lang w:val="fr-CH"/>
        </w:rPr>
        <w:t>Plusieurs dispositions normatives reconnaissent les droits égaux des femmes et des hommes dans la jouissance des droits de l</w:t>
      </w:r>
      <w:r w:rsidR="00D331B6">
        <w:rPr>
          <w:lang w:val="fr-CH"/>
        </w:rPr>
        <w:t>’</w:t>
      </w:r>
      <w:r w:rsidR="004131D1" w:rsidRPr="00526D8E">
        <w:rPr>
          <w:lang w:val="fr-CH"/>
        </w:rPr>
        <w:t>homme et des libertés fondamentales.</w:t>
      </w:r>
    </w:p>
    <w:p w:rsidR="004131D1" w:rsidRPr="00526D8E" w:rsidRDefault="00E62221" w:rsidP="00E62221">
      <w:pPr>
        <w:pStyle w:val="SingleTxtG"/>
        <w:rPr>
          <w:lang w:val="fr-CH"/>
        </w:rPr>
      </w:pPr>
      <w:r>
        <w:rPr>
          <w:lang w:val="fr-CH"/>
        </w:rPr>
        <w:t>151.</w:t>
      </w:r>
      <w:r>
        <w:rPr>
          <w:lang w:val="fr-CH"/>
        </w:rPr>
        <w:tab/>
      </w:r>
      <w:r w:rsidR="004131D1" w:rsidRPr="00526D8E">
        <w:rPr>
          <w:lang w:val="fr-CH"/>
        </w:rPr>
        <w:t>L</w:t>
      </w:r>
      <w:r w:rsidR="00D331B6">
        <w:rPr>
          <w:lang w:val="fr-CH"/>
        </w:rPr>
        <w:t>’</w:t>
      </w:r>
      <w:r w:rsidR="004131D1" w:rsidRPr="00526D8E">
        <w:rPr>
          <w:lang w:val="fr-CH"/>
        </w:rPr>
        <w:t xml:space="preserve">article premier de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djiboutienne</w:t>
      </w:r>
      <w:r w:rsidR="004131D1" w:rsidRPr="00526D8E">
        <w:rPr>
          <w:b/>
          <w:lang w:val="fr-CH"/>
        </w:rPr>
        <w:t xml:space="preserve"> </w:t>
      </w:r>
      <w:r w:rsidR="004131D1" w:rsidRPr="00526D8E">
        <w:rPr>
          <w:lang w:val="fr-CH"/>
        </w:rPr>
        <w:t>assure à tous l</w:t>
      </w:r>
      <w:r w:rsidR="00D331B6">
        <w:rPr>
          <w:lang w:val="fr-CH"/>
        </w:rPr>
        <w:t>’</w:t>
      </w:r>
      <w:r w:rsidR="004131D1" w:rsidRPr="00526D8E">
        <w:rPr>
          <w:lang w:val="fr-CH"/>
        </w:rPr>
        <w:t>égalité devant la loi, sans distinction de langue, d</w:t>
      </w:r>
      <w:r w:rsidR="00D331B6">
        <w:rPr>
          <w:lang w:val="fr-CH"/>
        </w:rPr>
        <w:t>’</w:t>
      </w:r>
      <w:r w:rsidR="004131D1" w:rsidRPr="00526D8E">
        <w:rPr>
          <w:lang w:val="fr-CH"/>
        </w:rPr>
        <w:t xml:space="preserve">origine, de race, de sexe ou de religion.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prône l</w:t>
      </w:r>
      <w:r w:rsidR="00D331B6">
        <w:rPr>
          <w:lang w:val="fr-CH"/>
        </w:rPr>
        <w:t>’</w:t>
      </w:r>
      <w:r w:rsidR="004131D1" w:rsidRPr="00526D8E">
        <w:rPr>
          <w:lang w:val="fr-CH"/>
        </w:rPr>
        <w:t xml:space="preserve">égalité de tous, devant la loi, sans distinction de sexe, et </w:t>
      </w:r>
      <w:bookmarkStart w:id="0" w:name="2"/>
      <w:bookmarkEnd w:id="0"/>
      <w:r w:rsidR="004131D1" w:rsidRPr="00526D8E">
        <w:rPr>
          <w:lang w:val="fr-CH"/>
        </w:rPr>
        <w:t>l</w:t>
      </w:r>
      <w:r w:rsidR="00D331B6">
        <w:rPr>
          <w:lang w:val="fr-CH"/>
        </w:rPr>
        <w:t>’</w:t>
      </w:r>
      <w:r w:rsidR="004131D1" w:rsidRPr="00526D8E">
        <w:rPr>
          <w:lang w:val="fr-CH"/>
        </w:rPr>
        <w:t xml:space="preserve">article 10 du titre II de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consacré aux droits et devoirs de la personne humaine, conforte cette égalité en disposant que tous les êtres humains sont égaux devant la loi.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garantit donc, sans aucune ambiguïté, l</w:t>
      </w:r>
      <w:r w:rsidR="00D331B6">
        <w:rPr>
          <w:lang w:val="fr-CH"/>
        </w:rPr>
        <w:t>’</w:t>
      </w:r>
      <w:r w:rsidR="004131D1" w:rsidRPr="00526D8E">
        <w:rPr>
          <w:lang w:val="fr-CH"/>
        </w:rPr>
        <w:t>égalité de l</w:t>
      </w:r>
      <w:r w:rsidR="00D331B6">
        <w:rPr>
          <w:lang w:val="fr-CH"/>
        </w:rPr>
        <w:t>’</w:t>
      </w:r>
      <w:r w:rsidR="004131D1" w:rsidRPr="00526D8E">
        <w:rPr>
          <w:lang w:val="fr-CH"/>
        </w:rPr>
        <w:t xml:space="preserve">homme et de la femme. </w:t>
      </w:r>
    </w:p>
    <w:p w:rsidR="004131D1" w:rsidRPr="00526D8E" w:rsidRDefault="00E62221" w:rsidP="00E62221">
      <w:pPr>
        <w:pStyle w:val="SingleTxtG"/>
        <w:rPr>
          <w:i/>
          <w:lang w:val="fr-CH"/>
        </w:rPr>
      </w:pPr>
      <w:r>
        <w:rPr>
          <w:lang w:val="fr-CH"/>
        </w:rPr>
        <w:t>152.</w:t>
      </w:r>
      <w:r>
        <w:rPr>
          <w:lang w:val="fr-CH"/>
        </w:rPr>
        <w:tab/>
      </w:r>
      <w:r w:rsidR="004131D1" w:rsidRPr="00526D8E">
        <w:rPr>
          <w:lang w:val="fr-CH"/>
        </w:rPr>
        <w:t xml:space="preserve">Par ailleurs,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a intégré dans sa Constitution les dispositions de </w:t>
      </w:r>
      <w:smartTag w:uri="urn:schemas-microsoft-com:office:smarttags" w:element="PersonName">
        <w:smartTagPr>
          <w:attr w:name="ProductID" w:val="la Charte"/>
        </w:smartTagPr>
        <w:r w:rsidR="004131D1" w:rsidRPr="00526D8E">
          <w:rPr>
            <w:lang w:val="fr-CH"/>
          </w:rPr>
          <w:t>la Charte</w:t>
        </w:r>
      </w:smartTag>
      <w:r w:rsidR="004131D1" w:rsidRPr="00526D8E">
        <w:rPr>
          <w:lang w:val="fr-CH"/>
        </w:rPr>
        <w:t xml:space="preserve"> africaine des droits de l</w:t>
      </w:r>
      <w:r w:rsidR="00D331B6">
        <w:rPr>
          <w:lang w:val="fr-CH"/>
        </w:rPr>
        <w:t>’</w:t>
      </w:r>
      <w:r w:rsidR="004131D1" w:rsidRPr="00526D8E">
        <w:rPr>
          <w:lang w:val="fr-CH"/>
        </w:rPr>
        <w:t xml:space="preserve">homme et des peuples qui prévoit en son article 2 que: </w:t>
      </w:r>
      <w:r w:rsidR="004131D1" w:rsidRPr="00526D8E">
        <w:rPr>
          <w:iCs/>
          <w:lang w:val="fr-CH"/>
        </w:rPr>
        <w:t xml:space="preserve">«toute personne a droit à la jouissance des droits et libertés reconnus dans </w:t>
      </w:r>
      <w:smartTag w:uri="urn:schemas-microsoft-com:office:smarttags" w:element="PersonName">
        <w:smartTagPr>
          <w:attr w:name="ProductID" w:val="la pr￩sente Charte"/>
        </w:smartTagPr>
        <w:r w:rsidR="004131D1" w:rsidRPr="00526D8E">
          <w:rPr>
            <w:iCs/>
            <w:lang w:val="fr-CH"/>
          </w:rPr>
          <w:t>la présente Charte</w:t>
        </w:r>
      </w:smartTag>
      <w:r w:rsidR="004131D1" w:rsidRPr="00526D8E">
        <w:rPr>
          <w:iCs/>
          <w:lang w:val="fr-CH"/>
        </w:rPr>
        <w:t xml:space="preserve"> sans distinction aucune, notamment de race, d</w:t>
      </w:r>
      <w:r w:rsidR="00D331B6">
        <w:rPr>
          <w:iCs/>
          <w:lang w:val="fr-CH"/>
        </w:rPr>
        <w:t>’</w:t>
      </w:r>
      <w:r w:rsidR="004131D1" w:rsidRPr="00526D8E">
        <w:rPr>
          <w:iCs/>
          <w:lang w:val="fr-CH"/>
        </w:rPr>
        <w:t>ethnie, de couleur, de sexe, de langue, de religion, d</w:t>
      </w:r>
      <w:r w:rsidR="00D331B6">
        <w:rPr>
          <w:iCs/>
          <w:lang w:val="fr-CH"/>
        </w:rPr>
        <w:t>’</w:t>
      </w:r>
      <w:r w:rsidR="004131D1" w:rsidRPr="00526D8E">
        <w:rPr>
          <w:iCs/>
          <w:lang w:val="fr-CH"/>
        </w:rPr>
        <w:t>opinion politique ou de toute autre opinion, d</w:t>
      </w:r>
      <w:r w:rsidR="00D331B6">
        <w:rPr>
          <w:iCs/>
          <w:lang w:val="fr-CH"/>
        </w:rPr>
        <w:t>’</w:t>
      </w:r>
      <w:r w:rsidR="004131D1" w:rsidRPr="00526D8E">
        <w:rPr>
          <w:iCs/>
          <w:lang w:val="fr-CH"/>
        </w:rPr>
        <w:t>origine nationale ou sociale, de fortune, de naissance ou de toute autre situation»</w:t>
      </w:r>
      <w:r w:rsidR="004131D1" w:rsidRPr="00526D8E">
        <w:rPr>
          <w:i/>
          <w:lang w:val="fr-CH"/>
        </w:rPr>
        <w:t>.</w:t>
      </w:r>
    </w:p>
    <w:p w:rsidR="004131D1" w:rsidRPr="00526D8E" w:rsidRDefault="00D9373A" w:rsidP="00D9373A">
      <w:pPr>
        <w:pStyle w:val="H23G"/>
        <w:rPr>
          <w:lang w:val="fr-CH"/>
        </w:rPr>
      </w:pPr>
      <w:r>
        <w:rPr>
          <w:lang w:val="fr-CH"/>
        </w:rPr>
        <w:tab/>
      </w:r>
      <w:r>
        <w:rPr>
          <w:lang w:val="fr-CH"/>
        </w:rPr>
        <w:tab/>
      </w:r>
      <w:r w:rsidR="004131D1" w:rsidRPr="00526D8E">
        <w:rPr>
          <w:lang w:val="fr-CH"/>
        </w:rPr>
        <w:t>Les dispositions législatives</w:t>
      </w:r>
    </w:p>
    <w:p w:rsidR="004131D1" w:rsidRPr="00526D8E" w:rsidRDefault="0034657B" w:rsidP="0034657B">
      <w:pPr>
        <w:pStyle w:val="SingleTxtG"/>
        <w:rPr>
          <w:lang w:val="fr-CH"/>
        </w:rPr>
      </w:pPr>
      <w:r>
        <w:rPr>
          <w:lang w:val="fr-CH"/>
        </w:rPr>
        <w:t>153.</w:t>
      </w:r>
      <w:r>
        <w:rPr>
          <w:lang w:val="fr-CH"/>
        </w:rPr>
        <w:tab/>
      </w:r>
      <w:r w:rsidR="004131D1" w:rsidRPr="00526D8E">
        <w:rPr>
          <w:lang w:val="fr-CH"/>
        </w:rPr>
        <w:t>Outre la consécration de l</w:t>
      </w:r>
      <w:r w:rsidR="00D331B6">
        <w:rPr>
          <w:lang w:val="fr-CH"/>
        </w:rPr>
        <w:t>’</w:t>
      </w:r>
      <w:r w:rsidR="004131D1" w:rsidRPr="00526D8E">
        <w:rPr>
          <w:lang w:val="fr-CH"/>
        </w:rPr>
        <w:t xml:space="preserve">égalité de </w:t>
      </w:r>
      <w:r w:rsidR="004131D1" w:rsidRPr="0034657B">
        <w:rPr>
          <w:iCs/>
          <w:lang w:val="fr-CH"/>
        </w:rPr>
        <w:t>l</w:t>
      </w:r>
      <w:r w:rsidR="00D331B6">
        <w:rPr>
          <w:iCs/>
          <w:lang w:val="fr-CH"/>
        </w:rPr>
        <w:t>’</w:t>
      </w:r>
      <w:r w:rsidR="004131D1" w:rsidRPr="0034657B">
        <w:rPr>
          <w:iCs/>
          <w:lang w:val="fr-CH"/>
        </w:rPr>
        <w:t>homme</w:t>
      </w:r>
      <w:r w:rsidR="004131D1" w:rsidRPr="00526D8E">
        <w:rPr>
          <w:lang w:val="fr-CH"/>
        </w:rPr>
        <w:t xml:space="preserve"> et de la femme affichée par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et la condamnation de la discrimination par le Code pénal, la loi portant Code de la famille, promulguée le 31 janvier 2002</w:t>
      </w:r>
      <w:r>
        <w:rPr>
          <w:lang w:val="fr-CH"/>
        </w:rPr>
        <w:t>,</w:t>
      </w:r>
      <w:r w:rsidR="004131D1" w:rsidRPr="00526D8E">
        <w:rPr>
          <w:lang w:val="fr-CH"/>
        </w:rPr>
        <w:t xml:space="preserve"> a mis fin à une grande partie des discriminations.</w:t>
      </w:r>
    </w:p>
    <w:p w:rsidR="004131D1" w:rsidRPr="00526D8E" w:rsidRDefault="0034657B" w:rsidP="0034657B">
      <w:pPr>
        <w:pStyle w:val="SingleTxtG"/>
        <w:rPr>
          <w:lang w:val="fr-CH"/>
        </w:rPr>
      </w:pPr>
      <w:r>
        <w:rPr>
          <w:lang w:val="fr-CH"/>
        </w:rPr>
        <w:t>154.</w:t>
      </w:r>
      <w:r>
        <w:rPr>
          <w:lang w:val="fr-CH"/>
        </w:rPr>
        <w:tab/>
      </w:r>
      <w:r w:rsidR="004131D1" w:rsidRPr="00526D8E">
        <w:rPr>
          <w:lang w:val="fr-CH"/>
        </w:rPr>
        <w:t>En effet, le Code de la famille se propose d</w:t>
      </w:r>
      <w:r w:rsidR="00D331B6">
        <w:rPr>
          <w:lang w:val="fr-CH"/>
        </w:rPr>
        <w:t>’</w:t>
      </w:r>
      <w:r w:rsidR="004131D1" w:rsidRPr="00526D8E">
        <w:rPr>
          <w:lang w:val="fr-CH"/>
        </w:rPr>
        <w:t>unifier les droits en vigueur en matière d</w:t>
      </w:r>
      <w:r w:rsidR="00D331B6">
        <w:rPr>
          <w:lang w:val="fr-CH"/>
        </w:rPr>
        <w:t>’</w:t>
      </w:r>
      <w:r w:rsidR="004131D1" w:rsidRPr="00526D8E">
        <w:rPr>
          <w:lang w:val="fr-CH"/>
        </w:rPr>
        <w:t>état des personnes, en l</w:t>
      </w:r>
      <w:r w:rsidR="00D331B6">
        <w:rPr>
          <w:lang w:val="fr-CH"/>
        </w:rPr>
        <w:t>’</w:t>
      </w:r>
      <w:r w:rsidR="004131D1" w:rsidRPr="00526D8E">
        <w:rPr>
          <w:lang w:val="fr-CH"/>
        </w:rPr>
        <w:t xml:space="preserve">occurrence le droit moderne, le droit coutumier et le droit musulman. Il organise la vie familiale en traitant des questions </w:t>
      </w:r>
      <w:r w:rsidR="004131D1" w:rsidRPr="0034657B">
        <w:rPr>
          <w:iCs/>
          <w:lang w:val="fr-CH"/>
        </w:rPr>
        <w:t>essentielles</w:t>
      </w:r>
      <w:r w:rsidR="004131D1" w:rsidRPr="00526D8E">
        <w:rPr>
          <w:lang w:val="fr-CH"/>
        </w:rPr>
        <w:t xml:space="preserve"> comme le mariage, la filiation, le divorce, l</w:t>
      </w:r>
      <w:r w:rsidR="00D331B6">
        <w:rPr>
          <w:lang w:val="fr-CH"/>
        </w:rPr>
        <w:t>’</w:t>
      </w:r>
      <w:r w:rsidR="004131D1" w:rsidRPr="00526D8E">
        <w:rPr>
          <w:lang w:val="fr-CH"/>
        </w:rPr>
        <w:t>obligation alimentaire et la succession. La soumission de ces notions à des procédures précises garantit les droits fondamentaux des personnes. La femme et l</w:t>
      </w:r>
      <w:r w:rsidR="00D331B6">
        <w:rPr>
          <w:lang w:val="fr-CH"/>
        </w:rPr>
        <w:t>’</w:t>
      </w:r>
      <w:r w:rsidR="004131D1" w:rsidRPr="00526D8E">
        <w:rPr>
          <w:lang w:val="fr-CH"/>
        </w:rPr>
        <w:t>enfant y trouvent des dispositions qui protègent leurs intérêts.</w:t>
      </w:r>
    </w:p>
    <w:p w:rsidR="004131D1" w:rsidRPr="00526D8E" w:rsidRDefault="0034657B" w:rsidP="0034657B">
      <w:pPr>
        <w:pStyle w:val="SingleTxtG"/>
        <w:rPr>
          <w:i/>
          <w:lang w:val="fr-CH"/>
        </w:rPr>
      </w:pPr>
      <w:r>
        <w:rPr>
          <w:lang w:val="fr-CH"/>
        </w:rPr>
        <w:t>155.</w:t>
      </w:r>
      <w:r>
        <w:rPr>
          <w:lang w:val="fr-CH"/>
        </w:rPr>
        <w:tab/>
      </w:r>
      <w:r w:rsidR="004131D1" w:rsidRPr="00526D8E">
        <w:rPr>
          <w:lang w:val="fr-CH"/>
        </w:rPr>
        <w:t xml:space="preserve">En matière de violence fondée sur le </w:t>
      </w:r>
      <w:r w:rsidR="004131D1" w:rsidRPr="0034657B">
        <w:rPr>
          <w:iCs/>
          <w:lang w:val="fr-CH"/>
        </w:rPr>
        <w:t>sexe</w:t>
      </w:r>
      <w:r w:rsidR="004131D1" w:rsidRPr="00526D8E">
        <w:rPr>
          <w:lang w:val="fr-CH"/>
        </w:rPr>
        <w:t>, l</w:t>
      </w:r>
      <w:r w:rsidR="00D331B6">
        <w:rPr>
          <w:lang w:val="fr-CH"/>
        </w:rPr>
        <w:t>’</w:t>
      </w:r>
      <w:r w:rsidR="004131D1" w:rsidRPr="00526D8E">
        <w:rPr>
          <w:lang w:val="fr-CH"/>
        </w:rPr>
        <w:t xml:space="preserve">article 333 du Code pénal prévoit et réprime les </w:t>
      </w:r>
      <w:r w:rsidR="00A42622">
        <w:rPr>
          <w:lang w:val="fr-CH"/>
        </w:rPr>
        <w:t>mutilations génitales féminines</w:t>
      </w:r>
      <w:r w:rsidR="004131D1" w:rsidRPr="00526D8E">
        <w:rPr>
          <w:lang w:val="fr-CH"/>
        </w:rPr>
        <w:t xml:space="preserve"> (MGF). En vertu de cet article, </w:t>
      </w:r>
      <w:r w:rsidR="004131D1" w:rsidRPr="00526D8E">
        <w:rPr>
          <w:i/>
          <w:lang w:val="fr-CH"/>
        </w:rPr>
        <w:t>«les violences ayant entrainé une mutilation génitale sont punies de cinq ans d</w:t>
      </w:r>
      <w:r w:rsidR="00D331B6">
        <w:rPr>
          <w:i/>
          <w:lang w:val="fr-CH"/>
        </w:rPr>
        <w:t>’</w:t>
      </w:r>
      <w:r w:rsidR="004131D1" w:rsidRPr="00526D8E">
        <w:rPr>
          <w:i/>
          <w:lang w:val="fr-CH"/>
        </w:rPr>
        <w:t>emprisonnement et d</w:t>
      </w:r>
      <w:r w:rsidR="00D331B6">
        <w:rPr>
          <w:i/>
          <w:lang w:val="fr-CH"/>
        </w:rPr>
        <w:t>’</w:t>
      </w:r>
      <w:r w:rsidR="004131D1" w:rsidRPr="00526D8E">
        <w:rPr>
          <w:i/>
          <w:lang w:val="fr-CH"/>
        </w:rPr>
        <w:t xml:space="preserve">une amende de un million de </w:t>
      </w:r>
      <w:r w:rsidR="00E62221">
        <w:rPr>
          <w:i/>
          <w:lang w:val="fr-CH"/>
        </w:rPr>
        <w:t>DJF</w:t>
      </w:r>
      <w:r w:rsidR="004131D1" w:rsidRPr="00526D8E">
        <w:rPr>
          <w:i/>
          <w:lang w:val="fr-CH"/>
        </w:rPr>
        <w:t xml:space="preserve">». </w:t>
      </w:r>
    </w:p>
    <w:p w:rsidR="004131D1" w:rsidRPr="00526D8E" w:rsidRDefault="00D62FE7" w:rsidP="00D62FE7">
      <w:pPr>
        <w:pStyle w:val="H23G"/>
        <w:rPr>
          <w:lang w:val="fr-CH"/>
        </w:rPr>
      </w:pPr>
      <w:r>
        <w:rPr>
          <w:lang w:val="fr-CH"/>
        </w:rPr>
        <w:tab/>
      </w:r>
      <w:r>
        <w:rPr>
          <w:lang w:val="fr-CH"/>
        </w:rPr>
        <w:tab/>
      </w:r>
      <w:r w:rsidR="004131D1" w:rsidRPr="00526D8E">
        <w:rPr>
          <w:lang w:val="fr-CH"/>
        </w:rPr>
        <w:t>Le constat</w:t>
      </w:r>
    </w:p>
    <w:p w:rsidR="004131D1" w:rsidRPr="00526D8E" w:rsidRDefault="0034657B" w:rsidP="0034657B">
      <w:pPr>
        <w:pStyle w:val="SingleTxtG"/>
        <w:rPr>
          <w:lang w:val="fr-CH"/>
        </w:rPr>
      </w:pPr>
      <w:r>
        <w:rPr>
          <w:lang w:val="fr-CH"/>
        </w:rPr>
        <w:t>156.</w:t>
      </w:r>
      <w:r>
        <w:rPr>
          <w:lang w:val="fr-CH"/>
        </w:rPr>
        <w:tab/>
      </w:r>
      <w:r w:rsidR="004131D1" w:rsidRPr="00526D8E">
        <w:rPr>
          <w:lang w:val="fr-CH"/>
        </w:rPr>
        <w:t xml:space="preserve">Bien que les femmes aient </w:t>
      </w:r>
      <w:r w:rsidR="004131D1" w:rsidRPr="0034657B">
        <w:rPr>
          <w:iCs/>
          <w:lang w:val="fr-CH"/>
        </w:rPr>
        <w:t>le</w:t>
      </w:r>
      <w:r w:rsidR="004131D1" w:rsidRPr="00526D8E">
        <w:rPr>
          <w:lang w:val="fr-CH"/>
        </w:rPr>
        <w:t xml:space="preserve"> droit de bénéficier de tous les droits et des libertés fondamentales sur un pied d</w:t>
      </w:r>
      <w:r w:rsidR="00D331B6">
        <w:rPr>
          <w:lang w:val="fr-CH"/>
        </w:rPr>
        <w:t>’</w:t>
      </w:r>
      <w:r w:rsidR="004131D1" w:rsidRPr="00526D8E">
        <w:rPr>
          <w:lang w:val="fr-CH"/>
        </w:rPr>
        <w:t>égalité avec les hommes, il y a encore des domaines où la discrimination reste encore prononcée et des disparités existent entre l</w:t>
      </w:r>
      <w:r w:rsidR="00D331B6">
        <w:rPr>
          <w:lang w:val="fr-CH"/>
        </w:rPr>
        <w:t>’</w:t>
      </w:r>
      <w:r w:rsidR="004131D1" w:rsidRPr="00526D8E">
        <w:rPr>
          <w:lang w:val="fr-CH"/>
        </w:rPr>
        <w:t>égalité consacrée par les textes de loi et les violations de fait dont elles sont victimes.</w:t>
      </w:r>
    </w:p>
    <w:p w:rsidR="004131D1" w:rsidRPr="00526D8E" w:rsidRDefault="0034657B" w:rsidP="0034657B">
      <w:pPr>
        <w:pStyle w:val="SingleTxtG"/>
        <w:rPr>
          <w:lang w:val="fr-CH"/>
        </w:rPr>
      </w:pPr>
      <w:r>
        <w:rPr>
          <w:lang w:val="fr-CH"/>
        </w:rPr>
        <w:t>157.</w:t>
      </w:r>
      <w:r>
        <w:rPr>
          <w:lang w:val="fr-CH"/>
        </w:rPr>
        <w:tab/>
      </w:r>
      <w:r w:rsidR="004131D1" w:rsidRPr="00526D8E">
        <w:rPr>
          <w:lang w:val="fr-CH"/>
        </w:rPr>
        <w:t>Ainsi, en matière de retraite, certaines dispositions législatives sont contraires à l</w:t>
      </w:r>
      <w:r w:rsidR="00D331B6">
        <w:rPr>
          <w:lang w:val="fr-CH"/>
        </w:rPr>
        <w:t>’</w:t>
      </w:r>
      <w:r w:rsidR="004131D1" w:rsidRPr="00526D8E">
        <w:rPr>
          <w:lang w:val="fr-CH"/>
        </w:rPr>
        <w:t>esprit de la Convention et aux principes internationaux prônant l</w:t>
      </w:r>
      <w:r w:rsidR="00D331B6">
        <w:rPr>
          <w:lang w:val="fr-CH"/>
        </w:rPr>
        <w:t>’</w:t>
      </w:r>
      <w:r w:rsidR="004131D1" w:rsidRPr="00526D8E">
        <w:rPr>
          <w:lang w:val="fr-CH"/>
        </w:rPr>
        <w:t>égalité entre les femmes et les hommes.</w:t>
      </w:r>
    </w:p>
    <w:p w:rsidR="004131D1" w:rsidRPr="00526D8E" w:rsidRDefault="0034657B" w:rsidP="0034657B">
      <w:pPr>
        <w:pStyle w:val="SingleTxtG"/>
        <w:rPr>
          <w:lang w:val="fr-CH"/>
        </w:rPr>
      </w:pPr>
      <w:r>
        <w:rPr>
          <w:lang w:val="fr-CH"/>
        </w:rPr>
        <w:t>158.</w:t>
      </w:r>
      <w:r>
        <w:rPr>
          <w:lang w:val="fr-CH"/>
        </w:rPr>
        <w:tab/>
      </w:r>
      <w:r w:rsidR="004131D1" w:rsidRPr="00526D8E">
        <w:rPr>
          <w:lang w:val="fr-CH"/>
        </w:rPr>
        <w:t xml:space="preserve">La loi du 28 octobre 1992 </w:t>
      </w:r>
      <w:r w:rsidR="004131D1" w:rsidRPr="0034657B">
        <w:rPr>
          <w:iCs/>
          <w:lang w:val="fr-CH"/>
        </w:rPr>
        <w:t>régissant</w:t>
      </w:r>
      <w:r w:rsidR="004131D1" w:rsidRPr="00526D8E">
        <w:rPr>
          <w:lang w:val="fr-CH"/>
        </w:rPr>
        <w:t xml:space="preserve"> la Caisse nationale de retraites, par exemple, dispose en son article 52 que: </w:t>
      </w:r>
      <w:r w:rsidR="004131D1" w:rsidRPr="00526D8E">
        <w:rPr>
          <w:iCs/>
          <w:lang w:val="fr-CH"/>
        </w:rPr>
        <w:t>«l</w:t>
      </w:r>
      <w:r w:rsidR="00D331B6">
        <w:rPr>
          <w:iCs/>
          <w:lang w:val="fr-CH"/>
        </w:rPr>
        <w:t>’</w:t>
      </w:r>
      <w:r w:rsidR="004131D1" w:rsidRPr="00526D8E">
        <w:rPr>
          <w:iCs/>
          <w:lang w:val="fr-CH"/>
        </w:rPr>
        <w:t>époux survivant d</w:t>
      </w:r>
      <w:r w:rsidR="00D331B6">
        <w:rPr>
          <w:iCs/>
          <w:lang w:val="fr-CH"/>
        </w:rPr>
        <w:t>’</w:t>
      </w:r>
      <w:r w:rsidR="004131D1" w:rsidRPr="00526D8E">
        <w:rPr>
          <w:iCs/>
          <w:lang w:val="fr-CH"/>
        </w:rPr>
        <w:t>une femme fonctionnaire peut prétendre à la pension s</w:t>
      </w:r>
      <w:r w:rsidR="00D331B6">
        <w:rPr>
          <w:iCs/>
          <w:lang w:val="fr-CH"/>
        </w:rPr>
        <w:t>’</w:t>
      </w:r>
      <w:r w:rsidR="004131D1" w:rsidRPr="00526D8E">
        <w:rPr>
          <w:iCs/>
          <w:lang w:val="fr-CH"/>
        </w:rPr>
        <w:t>il s</w:t>
      </w:r>
      <w:r w:rsidR="00D331B6">
        <w:rPr>
          <w:iCs/>
          <w:lang w:val="fr-CH"/>
        </w:rPr>
        <w:t>’</w:t>
      </w:r>
      <w:r w:rsidR="004131D1" w:rsidRPr="00526D8E">
        <w:rPr>
          <w:iCs/>
          <w:lang w:val="fr-CH"/>
        </w:rPr>
        <w:t>est justifié qu</w:t>
      </w:r>
      <w:r w:rsidR="00D331B6">
        <w:rPr>
          <w:iCs/>
          <w:lang w:val="fr-CH"/>
        </w:rPr>
        <w:t>’</w:t>
      </w:r>
      <w:r w:rsidR="004131D1" w:rsidRPr="00526D8E">
        <w:rPr>
          <w:iCs/>
          <w:lang w:val="fr-CH"/>
        </w:rPr>
        <w:t>au décès de sa femme l</w:t>
      </w:r>
      <w:r w:rsidR="00D331B6">
        <w:rPr>
          <w:iCs/>
          <w:lang w:val="fr-CH"/>
        </w:rPr>
        <w:t>’</w:t>
      </w:r>
      <w:r w:rsidR="004131D1" w:rsidRPr="00526D8E">
        <w:rPr>
          <w:iCs/>
          <w:lang w:val="fr-CH"/>
        </w:rPr>
        <w:t>intéressé est atteint d</w:t>
      </w:r>
      <w:r w:rsidR="00D331B6">
        <w:rPr>
          <w:iCs/>
          <w:lang w:val="fr-CH"/>
        </w:rPr>
        <w:t>’</w:t>
      </w:r>
      <w:r w:rsidR="004131D1" w:rsidRPr="00526D8E">
        <w:rPr>
          <w:iCs/>
          <w:lang w:val="fr-CH"/>
        </w:rPr>
        <w:t>une infirmité ou maladie incurable le rendant définitivement incapable de travailler»</w:t>
      </w:r>
      <w:r w:rsidR="004131D1" w:rsidRPr="00526D8E">
        <w:rPr>
          <w:i/>
          <w:lang w:val="fr-CH"/>
        </w:rPr>
        <w:t>.</w:t>
      </w:r>
    </w:p>
    <w:p w:rsidR="004131D1" w:rsidRPr="00526D8E" w:rsidRDefault="0034657B" w:rsidP="0034657B">
      <w:pPr>
        <w:pStyle w:val="SingleTxtG"/>
        <w:rPr>
          <w:lang w:val="fr-CH"/>
        </w:rPr>
      </w:pPr>
      <w:r>
        <w:rPr>
          <w:lang w:val="fr-CH"/>
        </w:rPr>
        <w:t>159.</w:t>
      </w:r>
      <w:r>
        <w:rPr>
          <w:lang w:val="fr-CH"/>
        </w:rPr>
        <w:tab/>
      </w:r>
      <w:r w:rsidR="004131D1" w:rsidRPr="00526D8E">
        <w:rPr>
          <w:lang w:val="fr-CH"/>
        </w:rPr>
        <w:t>De ce fait, l</w:t>
      </w:r>
      <w:r w:rsidR="00D331B6">
        <w:rPr>
          <w:lang w:val="fr-CH"/>
        </w:rPr>
        <w:t>’</w:t>
      </w:r>
      <w:r w:rsidR="004131D1" w:rsidRPr="00526D8E">
        <w:rPr>
          <w:lang w:val="fr-CH"/>
        </w:rPr>
        <w:t>époux survivant d</w:t>
      </w:r>
      <w:r w:rsidR="00D331B6">
        <w:rPr>
          <w:lang w:val="fr-CH"/>
        </w:rPr>
        <w:t>’</w:t>
      </w:r>
      <w:r w:rsidR="004131D1" w:rsidRPr="00526D8E">
        <w:rPr>
          <w:lang w:val="fr-CH"/>
        </w:rPr>
        <w:t>une femme fonctionnaire est assujetti à certaines conditions pour prétendre à la pension, alors que l</w:t>
      </w:r>
      <w:r w:rsidR="00D331B6">
        <w:rPr>
          <w:lang w:val="fr-CH"/>
        </w:rPr>
        <w:t>’</w:t>
      </w:r>
      <w:r w:rsidR="004131D1" w:rsidRPr="00526D8E">
        <w:rPr>
          <w:lang w:val="fr-CH"/>
        </w:rPr>
        <w:t>épouse bénéficie automatiquement et n</w:t>
      </w:r>
      <w:r w:rsidR="00D331B6">
        <w:rPr>
          <w:lang w:val="fr-CH"/>
        </w:rPr>
        <w:t>’</w:t>
      </w:r>
      <w:r w:rsidR="004131D1" w:rsidRPr="00526D8E">
        <w:rPr>
          <w:lang w:val="fr-CH"/>
        </w:rPr>
        <w:t>a pas à justifier d</w:t>
      </w:r>
      <w:r w:rsidR="00D331B6">
        <w:rPr>
          <w:lang w:val="fr-CH"/>
        </w:rPr>
        <w:t>’</w:t>
      </w:r>
      <w:r w:rsidR="004131D1" w:rsidRPr="00526D8E">
        <w:rPr>
          <w:lang w:val="fr-CH"/>
        </w:rPr>
        <w:t>une quelconque maladie ou incapacité pour bénéficier de la pension de retraite de son défunt mari.</w:t>
      </w:r>
    </w:p>
    <w:p w:rsidR="004131D1" w:rsidRPr="00526D8E" w:rsidRDefault="0034657B" w:rsidP="0034657B">
      <w:pPr>
        <w:pStyle w:val="SingleTxtG"/>
        <w:rPr>
          <w:lang w:val="fr-CH"/>
        </w:rPr>
      </w:pPr>
      <w:r>
        <w:rPr>
          <w:lang w:val="fr-CH"/>
        </w:rPr>
        <w:t>160.</w:t>
      </w:r>
      <w:r>
        <w:rPr>
          <w:lang w:val="fr-CH"/>
        </w:rPr>
        <w:tab/>
      </w:r>
      <w:r w:rsidR="004131D1" w:rsidRPr="00526D8E">
        <w:rPr>
          <w:lang w:val="fr-CH"/>
        </w:rPr>
        <w:t>S</w:t>
      </w:r>
      <w:r w:rsidR="00D331B6">
        <w:rPr>
          <w:lang w:val="fr-CH"/>
        </w:rPr>
        <w:t>’</w:t>
      </w:r>
      <w:r>
        <w:rPr>
          <w:lang w:val="fr-CH"/>
        </w:rPr>
        <w:t>agissant des sanctions, (al.</w:t>
      </w:r>
      <w:r w:rsidR="004131D1" w:rsidRPr="00526D8E">
        <w:rPr>
          <w:lang w:val="fr-CH"/>
        </w:rPr>
        <w:t xml:space="preserve"> </w:t>
      </w:r>
      <w:r w:rsidR="004131D1" w:rsidRPr="0034657B">
        <w:rPr>
          <w:i/>
          <w:lang w:val="fr-CH"/>
        </w:rPr>
        <w:t>b</w:t>
      </w:r>
      <w:r w:rsidR="004131D1" w:rsidRPr="00526D8E">
        <w:rPr>
          <w:lang w:val="fr-CH"/>
        </w:rPr>
        <w:t xml:space="preserve"> de l</w:t>
      </w:r>
      <w:r w:rsidR="00D331B6">
        <w:rPr>
          <w:lang w:val="fr-CH"/>
        </w:rPr>
        <w:t>’</w:t>
      </w:r>
      <w:r w:rsidR="004131D1" w:rsidRPr="00526D8E">
        <w:rPr>
          <w:lang w:val="fr-CH"/>
        </w:rPr>
        <w:t xml:space="preserve">article 2), </w:t>
      </w:r>
      <w:r w:rsidR="004131D1" w:rsidRPr="0034657B">
        <w:rPr>
          <w:iCs/>
          <w:lang w:val="fr-CH"/>
        </w:rPr>
        <w:t>même</w:t>
      </w:r>
      <w:r w:rsidR="004131D1" w:rsidRPr="00526D8E">
        <w:rPr>
          <w:lang w:val="fr-CH"/>
        </w:rPr>
        <w:t xml:space="preserve"> si des lois punissant des actes ont été promulguées, les mentalités djiboutiennes n</w:t>
      </w:r>
      <w:r w:rsidR="00D331B6">
        <w:rPr>
          <w:lang w:val="fr-CH"/>
        </w:rPr>
        <w:t>’</w:t>
      </w:r>
      <w:r w:rsidR="004131D1" w:rsidRPr="00526D8E">
        <w:rPr>
          <w:lang w:val="fr-CH"/>
        </w:rPr>
        <w:t>évoluent pas comme il se doit, notamment en ce qui concerne les mutilations génitales féminines (MGF).</w:t>
      </w:r>
    </w:p>
    <w:p w:rsidR="004131D1" w:rsidRPr="00526D8E" w:rsidRDefault="0034657B" w:rsidP="0034657B">
      <w:pPr>
        <w:pStyle w:val="SingleTxtG"/>
        <w:rPr>
          <w:lang w:val="fr-CH"/>
        </w:rPr>
      </w:pPr>
      <w:r>
        <w:rPr>
          <w:lang w:val="fr-CH"/>
        </w:rPr>
        <w:t>161.</w:t>
      </w:r>
      <w:r>
        <w:rPr>
          <w:lang w:val="fr-CH"/>
        </w:rPr>
        <w:tab/>
      </w:r>
      <w:r w:rsidR="004131D1" w:rsidRPr="00526D8E">
        <w:rPr>
          <w:lang w:val="fr-CH"/>
        </w:rPr>
        <w:t>Par exemple, l</w:t>
      </w:r>
      <w:r w:rsidR="00D331B6">
        <w:rPr>
          <w:lang w:val="fr-CH"/>
        </w:rPr>
        <w:t>’</w:t>
      </w:r>
      <w:r w:rsidR="004131D1" w:rsidRPr="00526D8E">
        <w:rPr>
          <w:lang w:val="fr-CH"/>
        </w:rPr>
        <w:t xml:space="preserve">article 333 du Code pénal </w:t>
      </w:r>
      <w:r w:rsidR="004131D1" w:rsidRPr="0034657B">
        <w:rPr>
          <w:iCs/>
          <w:lang w:val="fr-CH"/>
        </w:rPr>
        <w:t>réprimant</w:t>
      </w:r>
      <w:r w:rsidR="004131D1" w:rsidRPr="00526D8E">
        <w:rPr>
          <w:lang w:val="fr-CH"/>
        </w:rPr>
        <w:t xml:space="preserve"> les MGF n</w:t>
      </w:r>
      <w:r w:rsidR="00D331B6">
        <w:rPr>
          <w:lang w:val="fr-CH"/>
        </w:rPr>
        <w:t>’</w:t>
      </w:r>
      <w:r w:rsidR="004131D1" w:rsidRPr="00526D8E">
        <w:rPr>
          <w:lang w:val="fr-CH"/>
        </w:rPr>
        <w:t>a jamais fait l</w:t>
      </w:r>
      <w:r w:rsidR="00D331B6">
        <w:rPr>
          <w:lang w:val="fr-CH"/>
        </w:rPr>
        <w:t>’</w:t>
      </w:r>
      <w:r w:rsidR="004131D1" w:rsidRPr="00526D8E">
        <w:rPr>
          <w:lang w:val="fr-CH"/>
        </w:rPr>
        <w:t>objet d</w:t>
      </w:r>
      <w:r w:rsidR="00D331B6">
        <w:rPr>
          <w:lang w:val="fr-CH"/>
        </w:rPr>
        <w:t>’</w:t>
      </w:r>
      <w:r w:rsidR="004131D1" w:rsidRPr="00526D8E">
        <w:rPr>
          <w:lang w:val="fr-CH"/>
        </w:rPr>
        <w:t>une quelconque application à ce jour. En fait, on voit mal comment des jeunes filles, qui doivent respect et obéissance à leurs parents de par leur éducation, la culture et la tradition</w:t>
      </w:r>
      <w:r>
        <w:rPr>
          <w:lang w:val="fr-CH"/>
        </w:rPr>
        <w:t>,</w:t>
      </w:r>
      <w:r w:rsidR="004131D1" w:rsidRPr="00526D8E">
        <w:rPr>
          <w:lang w:val="fr-CH"/>
        </w:rPr>
        <w:t xml:space="preserve"> mais ayant subi de telles violences, pourraient porter plainte et traduire en justice leurs parents devant les tribunaux correctionnels, surtout pour des faits qu</w:t>
      </w:r>
      <w:r w:rsidR="00D331B6">
        <w:rPr>
          <w:lang w:val="fr-CH"/>
        </w:rPr>
        <w:t>’</w:t>
      </w:r>
      <w:r w:rsidR="004131D1" w:rsidRPr="00526D8E">
        <w:rPr>
          <w:lang w:val="fr-CH"/>
        </w:rPr>
        <w:t>elles ont subis à la petite enfance et dont elles ont du mal à saisir la gravité.</w:t>
      </w:r>
    </w:p>
    <w:p w:rsidR="004131D1" w:rsidRPr="00526D8E" w:rsidRDefault="0034657B" w:rsidP="0034657B">
      <w:pPr>
        <w:pStyle w:val="SingleTxtG"/>
        <w:rPr>
          <w:lang w:val="fr-CH"/>
        </w:rPr>
      </w:pPr>
      <w:r>
        <w:rPr>
          <w:lang w:val="fr-CH"/>
        </w:rPr>
        <w:t>162.</w:t>
      </w:r>
      <w:r>
        <w:rPr>
          <w:lang w:val="fr-CH"/>
        </w:rPr>
        <w:tab/>
      </w:r>
      <w:r w:rsidR="004131D1" w:rsidRPr="00526D8E">
        <w:rPr>
          <w:lang w:val="fr-CH"/>
        </w:rPr>
        <w:t>Autrement dit, malgré les efforts entrepris en matière d</w:t>
      </w:r>
      <w:r w:rsidR="00D331B6">
        <w:rPr>
          <w:lang w:val="fr-CH"/>
        </w:rPr>
        <w:t>’</w:t>
      </w:r>
      <w:r w:rsidR="004131D1" w:rsidRPr="00526D8E">
        <w:rPr>
          <w:lang w:val="fr-CH"/>
        </w:rPr>
        <w:t xml:space="preserve">obligations,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est consciente qu</w:t>
      </w:r>
      <w:r w:rsidR="00D331B6">
        <w:rPr>
          <w:lang w:val="fr-CH"/>
        </w:rPr>
        <w:t>’</w:t>
      </w:r>
      <w:r w:rsidR="004131D1" w:rsidRPr="00526D8E">
        <w:rPr>
          <w:lang w:val="fr-CH"/>
        </w:rPr>
        <w:t>elle doit</w:t>
      </w:r>
      <w:r>
        <w:rPr>
          <w:lang w:val="fr-CH"/>
        </w:rPr>
        <w:t>,</w:t>
      </w:r>
      <w:r w:rsidR="004131D1" w:rsidRPr="00526D8E">
        <w:rPr>
          <w:lang w:val="fr-CH"/>
        </w:rPr>
        <w:t xml:space="preserve"> au</w:t>
      </w:r>
      <w:r>
        <w:rPr>
          <w:lang w:val="fr-CH"/>
        </w:rPr>
        <w:t>x</w:t>
      </w:r>
      <w:r w:rsidR="004131D1" w:rsidRPr="00526D8E">
        <w:rPr>
          <w:lang w:val="fr-CH"/>
        </w:rPr>
        <w:t xml:space="preserve"> terme</w:t>
      </w:r>
      <w:r>
        <w:rPr>
          <w:lang w:val="fr-CH"/>
        </w:rPr>
        <w:t>s</w:t>
      </w:r>
      <w:r w:rsidR="004131D1" w:rsidRPr="00526D8E">
        <w:rPr>
          <w:lang w:val="fr-CH"/>
        </w:rPr>
        <w:t xml:space="preserve"> de l</w:t>
      </w:r>
      <w:r w:rsidR="00D331B6">
        <w:rPr>
          <w:lang w:val="fr-CH"/>
        </w:rPr>
        <w:t>’</w:t>
      </w:r>
      <w:r w:rsidR="004131D1" w:rsidRPr="00526D8E">
        <w:rPr>
          <w:lang w:val="fr-CH"/>
        </w:rPr>
        <w:t xml:space="preserve">alinéa </w:t>
      </w:r>
      <w:r w:rsidR="004131D1" w:rsidRPr="0034657B">
        <w:rPr>
          <w:i/>
          <w:lang w:val="fr-CH"/>
        </w:rPr>
        <w:t>f</w:t>
      </w:r>
      <w:r w:rsidR="004131D1" w:rsidRPr="00526D8E">
        <w:rPr>
          <w:lang w:val="fr-CH"/>
        </w:rPr>
        <w:t xml:space="preserve"> de l</w:t>
      </w:r>
      <w:r w:rsidR="00D331B6">
        <w:rPr>
          <w:lang w:val="fr-CH"/>
        </w:rPr>
        <w:t>’</w:t>
      </w:r>
      <w:r w:rsidR="004131D1" w:rsidRPr="00526D8E">
        <w:rPr>
          <w:lang w:val="fr-CH"/>
        </w:rPr>
        <w:t>article 2 de la Convention, modifier des lois, mais aussi s</w:t>
      </w:r>
      <w:r w:rsidR="00D331B6">
        <w:rPr>
          <w:lang w:val="fr-CH"/>
        </w:rPr>
        <w:t>’</w:t>
      </w:r>
      <w:r w:rsidR="004131D1" w:rsidRPr="00526D8E">
        <w:rPr>
          <w:lang w:val="fr-CH"/>
        </w:rPr>
        <w:t>employer activement à éliminer les coutumes et pratiques discriminatoires, en adoptant des mesures appropriées, afin d</w:t>
      </w:r>
      <w:r w:rsidR="00D331B6">
        <w:rPr>
          <w:lang w:val="fr-CH"/>
        </w:rPr>
        <w:t>’</w:t>
      </w:r>
      <w:r w:rsidR="004131D1" w:rsidRPr="00526D8E">
        <w:rPr>
          <w:lang w:val="fr-CH"/>
        </w:rPr>
        <w:t>interdire toute discrimination à l</w:t>
      </w:r>
      <w:r w:rsidR="00D331B6">
        <w:rPr>
          <w:lang w:val="fr-CH"/>
        </w:rPr>
        <w:t>’</w:t>
      </w:r>
      <w:r w:rsidR="004131D1" w:rsidRPr="00526D8E">
        <w:rPr>
          <w:lang w:val="fr-CH"/>
        </w:rPr>
        <w:t xml:space="preserve">égard des femmes dans le pays. </w:t>
      </w:r>
    </w:p>
    <w:p w:rsidR="004131D1" w:rsidRPr="00526D8E" w:rsidRDefault="004131D1" w:rsidP="0034657B">
      <w:pPr>
        <w:pStyle w:val="H1G"/>
        <w:rPr>
          <w:lang w:val="fr-CH"/>
        </w:rPr>
      </w:pPr>
      <w:r w:rsidRPr="00526D8E">
        <w:rPr>
          <w:lang w:val="fr-CH"/>
        </w:rPr>
        <w:tab/>
      </w:r>
      <w:r w:rsidRPr="00526D8E">
        <w:rPr>
          <w:lang w:val="fr-CH"/>
        </w:rPr>
        <w:tab/>
        <w:t>Article 3</w:t>
      </w:r>
      <w:r w:rsidR="0034657B">
        <w:rPr>
          <w:lang w:val="fr-CH"/>
        </w:rPr>
        <w:br/>
      </w:r>
      <w:r w:rsidRPr="00526D8E">
        <w:rPr>
          <w:lang w:val="fr-CH"/>
        </w:rPr>
        <w:t>Développement et progrès des femmes</w:t>
      </w:r>
    </w:p>
    <w:p w:rsidR="004131D1" w:rsidRPr="00526D8E" w:rsidRDefault="0034657B" w:rsidP="0034657B">
      <w:pPr>
        <w:pStyle w:val="H23G"/>
        <w:rPr>
          <w:lang w:val="fr-CH"/>
        </w:rPr>
      </w:pPr>
      <w:r>
        <w:rPr>
          <w:lang w:val="fr-CH"/>
        </w:rPr>
        <w:tab/>
        <w:t>3.1</w:t>
      </w:r>
      <w:r w:rsidR="004131D1" w:rsidRPr="00526D8E">
        <w:rPr>
          <w:lang w:val="fr-CH"/>
        </w:rPr>
        <w:tab/>
        <w:t>Ce que dit l</w:t>
      </w:r>
      <w:r w:rsidR="00D331B6">
        <w:rPr>
          <w:lang w:val="fr-CH"/>
        </w:rPr>
        <w:t>’</w:t>
      </w:r>
      <w:r w:rsidR="004131D1" w:rsidRPr="00526D8E">
        <w:rPr>
          <w:lang w:val="fr-CH"/>
        </w:rPr>
        <w:t xml:space="preserve">article 3 </w:t>
      </w:r>
    </w:p>
    <w:p w:rsidR="004131D1" w:rsidRPr="00526D8E" w:rsidRDefault="0034657B" w:rsidP="0034657B">
      <w:pPr>
        <w:pStyle w:val="SingleTxtG"/>
        <w:rPr>
          <w:lang w:val="fr-CH"/>
        </w:rPr>
      </w:pPr>
      <w:r>
        <w:rPr>
          <w:lang w:val="fr-CH"/>
        </w:rPr>
        <w:t>163.</w:t>
      </w:r>
      <w:r>
        <w:rPr>
          <w:lang w:val="fr-CH"/>
        </w:rPr>
        <w:tab/>
      </w:r>
      <w:r w:rsidR="004131D1" w:rsidRPr="00526D8E">
        <w:rPr>
          <w:lang w:val="fr-CH"/>
        </w:rPr>
        <w:t>L</w:t>
      </w:r>
      <w:r w:rsidR="00D331B6">
        <w:rPr>
          <w:lang w:val="fr-CH"/>
        </w:rPr>
        <w:t>’</w:t>
      </w:r>
      <w:r w:rsidR="004131D1" w:rsidRPr="00526D8E">
        <w:rPr>
          <w:lang w:val="fr-CH"/>
        </w:rPr>
        <w:t>article 3 définit les domaines où des mesures appropriées doivent être prises pour mettre en œuvre les dispositions énoncées à l</w:t>
      </w:r>
      <w:r w:rsidR="00D331B6">
        <w:rPr>
          <w:lang w:val="fr-CH"/>
        </w:rPr>
        <w:t>’</w:t>
      </w:r>
      <w:r w:rsidR="004131D1" w:rsidRPr="00526D8E">
        <w:rPr>
          <w:lang w:val="fr-CH"/>
        </w:rPr>
        <w:t>article 2. Il établit l</w:t>
      </w:r>
      <w:r w:rsidR="00D331B6">
        <w:rPr>
          <w:lang w:val="fr-CH"/>
        </w:rPr>
        <w:t>’</w:t>
      </w:r>
      <w:r w:rsidR="004131D1" w:rsidRPr="00526D8E">
        <w:rPr>
          <w:lang w:val="fr-CH"/>
        </w:rPr>
        <w:t>indivisibilité et l</w:t>
      </w:r>
      <w:r w:rsidR="00D331B6">
        <w:rPr>
          <w:lang w:val="fr-CH"/>
        </w:rPr>
        <w:t>’</w:t>
      </w:r>
      <w:r w:rsidR="004131D1" w:rsidRPr="00526D8E">
        <w:rPr>
          <w:lang w:val="fr-CH"/>
        </w:rPr>
        <w:t xml:space="preserve">interdépendance des droits garantis non seulement par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mais aussi des droits fondamentaux qui sont garantis par d</w:t>
      </w:r>
      <w:r w:rsidR="00D331B6">
        <w:rPr>
          <w:lang w:val="fr-CH"/>
        </w:rPr>
        <w:t>’</w:t>
      </w:r>
      <w:r w:rsidR="004131D1" w:rsidRPr="00526D8E">
        <w:rPr>
          <w:lang w:val="fr-CH"/>
        </w:rPr>
        <w:t>autres instruments des Nations Unies, étant admis que les femmes ne pourront jouir pleinement des droits fondamentaux que si les États prennent des mesures positives pour assurer leur progrès et leur développement.</w:t>
      </w:r>
    </w:p>
    <w:p w:rsidR="004131D1" w:rsidRPr="00526D8E" w:rsidRDefault="004131D1" w:rsidP="0034657B">
      <w:pPr>
        <w:pStyle w:val="H23G"/>
        <w:rPr>
          <w:lang w:val="fr-CH"/>
        </w:rPr>
      </w:pPr>
      <w:r w:rsidRPr="00526D8E">
        <w:rPr>
          <w:lang w:val="fr-CH"/>
        </w:rPr>
        <w:tab/>
        <w:t>3.2</w:t>
      </w:r>
      <w:r w:rsidRPr="00526D8E">
        <w:rPr>
          <w:lang w:val="fr-CH"/>
        </w:rPr>
        <w:tab/>
        <w:t>Les mesures appropriées prises par Djibouti</w:t>
      </w:r>
      <w:r w:rsidR="00161194">
        <w:rPr>
          <w:lang w:val="fr-CH"/>
        </w:rPr>
        <w:t xml:space="preserve">. </w:t>
      </w:r>
    </w:p>
    <w:p w:rsidR="004131D1" w:rsidRPr="00526D8E" w:rsidRDefault="0034657B" w:rsidP="0034657B">
      <w:pPr>
        <w:pStyle w:val="SingleTxtG"/>
        <w:rPr>
          <w:lang w:val="fr-CH"/>
        </w:rPr>
      </w:pPr>
      <w:r>
        <w:rPr>
          <w:lang w:val="fr-CH"/>
        </w:rPr>
        <w:t>164.</w:t>
      </w:r>
      <w:r>
        <w:rPr>
          <w:lang w:val="fr-CH"/>
        </w:rPr>
        <w:tab/>
      </w:r>
      <w:r w:rsidR="004131D1" w:rsidRPr="00526D8E">
        <w:rPr>
          <w:lang w:val="fr-CH"/>
        </w:rPr>
        <w:t>D</w:t>
      </w:r>
      <w:r w:rsidR="00D331B6">
        <w:rPr>
          <w:lang w:val="fr-CH"/>
        </w:rPr>
        <w:t>’</w:t>
      </w:r>
      <w:r w:rsidR="004131D1" w:rsidRPr="00526D8E">
        <w:rPr>
          <w:lang w:val="fr-CH"/>
        </w:rPr>
        <w:t xml:space="preserve">une manière générale, les femmes jouissent des mêmes droits que les hommes en République de Djibouti. </w:t>
      </w:r>
      <w:smartTag w:uri="urn:schemas-microsoft-com:office:smarttags" w:element="PersonName">
        <w:smartTagPr>
          <w:attr w:name="ProductID" w:val="la Cour P￩nale"/>
        </w:smartTagPr>
        <w:r w:rsidR="004131D1" w:rsidRPr="00526D8E">
          <w:rPr>
            <w:lang w:val="fr-CH"/>
          </w:rPr>
          <w:t>La République</w:t>
        </w:r>
      </w:smartTag>
      <w:r w:rsidR="004131D1" w:rsidRPr="00526D8E">
        <w:rPr>
          <w:lang w:val="fr-CH"/>
        </w:rPr>
        <w:t xml:space="preserve"> de Djibouti protège les droits des femmes et leur donne des moyens de recours et de protection contre la discrimination. Elle prévoit, dans ses législations, des sanctions qui dissuadent d</w:t>
      </w:r>
      <w:r w:rsidR="00D331B6">
        <w:rPr>
          <w:lang w:val="fr-CH"/>
        </w:rPr>
        <w:t>’</w:t>
      </w:r>
      <w:r w:rsidR="004131D1" w:rsidRPr="00526D8E">
        <w:rPr>
          <w:lang w:val="fr-CH"/>
        </w:rPr>
        <w:t>exercer une discrimination à l</w:t>
      </w:r>
      <w:r w:rsidR="00D331B6">
        <w:rPr>
          <w:lang w:val="fr-CH"/>
        </w:rPr>
        <w:t>’</w:t>
      </w:r>
      <w:r w:rsidR="004131D1" w:rsidRPr="00526D8E">
        <w:rPr>
          <w:lang w:val="fr-CH"/>
        </w:rPr>
        <w:t>égard des femmes. Elle prévoit aussi des mécanismes de plainte auprès des instances judiciaires nationales.</w:t>
      </w:r>
    </w:p>
    <w:p w:rsidR="004131D1" w:rsidRPr="00526D8E" w:rsidRDefault="0034657B" w:rsidP="0034657B">
      <w:pPr>
        <w:pStyle w:val="SingleTxtG"/>
        <w:rPr>
          <w:lang w:val="fr-CH"/>
        </w:rPr>
      </w:pPr>
      <w:r>
        <w:rPr>
          <w:lang w:val="fr-CH"/>
        </w:rPr>
        <w:t>165.</w:t>
      </w:r>
      <w:r>
        <w:rPr>
          <w:lang w:val="fr-CH"/>
        </w:rPr>
        <w:tab/>
      </w:r>
      <w:r w:rsidR="004131D1" w:rsidRPr="00526D8E">
        <w:rPr>
          <w:lang w:val="fr-CH"/>
        </w:rPr>
        <w:t>L</w:t>
      </w:r>
      <w:r w:rsidR="00D331B6">
        <w:rPr>
          <w:lang w:val="fr-CH"/>
        </w:rPr>
        <w:t>’</w:t>
      </w:r>
      <w:r w:rsidR="004131D1" w:rsidRPr="00526D8E">
        <w:rPr>
          <w:lang w:val="fr-CH"/>
        </w:rPr>
        <w:t xml:space="preserve">intervention du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à l</w:t>
      </w:r>
      <w:r w:rsidR="00D331B6">
        <w:rPr>
          <w:lang w:val="fr-CH"/>
        </w:rPr>
        <w:t>’</w:t>
      </w:r>
      <w:r w:rsidR="004131D1" w:rsidRPr="00526D8E">
        <w:rPr>
          <w:lang w:val="fr-CH"/>
        </w:rPr>
        <w:t>occasion de la Journée internationale de la femme le 8 mars 2000, marque la détermination du Gouvernement à améliorer le statut de la femme.</w:t>
      </w:r>
    </w:p>
    <w:p w:rsidR="0034657B" w:rsidRDefault="004131D1" w:rsidP="0034657B">
      <w:pPr>
        <w:pStyle w:val="SingleTxtG"/>
        <w:ind w:left="1701" w:firstLine="567"/>
        <w:rPr>
          <w:lang w:val="fr-CH"/>
        </w:rPr>
      </w:pPr>
      <w:r w:rsidRPr="00526D8E">
        <w:rPr>
          <w:lang w:val="fr-CH"/>
        </w:rPr>
        <w:t>«Chacun de nous…connaît la place tenue par les femmes à tous les niveaux de notre société.</w:t>
      </w:r>
    </w:p>
    <w:p w:rsidR="0034657B" w:rsidRDefault="004131D1" w:rsidP="0034657B">
      <w:pPr>
        <w:pStyle w:val="Bullet2G"/>
        <w:rPr>
          <w:lang w:val="fr-CH"/>
        </w:rPr>
      </w:pPr>
      <w:r w:rsidRPr="00526D8E">
        <w:rPr>
          <w:lang w:val="fr-CH"/>
        </w:rPr>
        <w:t>Sur le plan culturel, elles sont le ciment de la famille, assurant le lien entre les générations</w:t>
      </w:r>
      <w:r w:rsidR="0034657B">
        <w:rPr>
          <w:lang w:val="fr-CH"/>
        </w:rPr>
        <w:t>;</w:t>
      </w:r>
    </w:p>
    <w:p w:rsidR="0034657B" w:rsidRDefault="004131D1" w:rsidP="0034657B">
      <w:pPr>
        <w:pStyle w:val="Bullet2G"/>
        <w:rPr>
          <w:lang w:val="fr-CH"/>
        </w:rPr>
      </w:pPr>
      <w:r w:rsidRPr="00526D8E">
        <w:rPr>
          <w:lang w:val="fr-CH"/>
        </w:rPr>
        <w:t>Sur le plan politique, elles ont déjà démontré qu</w:t>
      </w:r>
      <w:r w:rsidR="00D331B6">
        <w:rPr>
          <w:lang w:val="fr-CH"/>
        </w:rPr>
        <w:t>’</w:t>
      </w:r>
      <w:r w:rsidRPr="00526D8E">
        <w:rPr>
          <w:lang w:val="fr-CH"/>
        </w:rPr>
        <w:t xml:space="preserve">elles pouvaient être le fer de lance des luttes engagées pour la dignité et le respect de la nation </w:t>
      </w:r>
      <w:r w:rsidR="0034657B" w:rsidRPr="00526D8E">
        <w:rPr>
          <w:lang w:val="fr-CH"/>
        </w:rPr>
        <w:t>d</w:t>
      </w:r>
      <w:r w:rsidRPr="00526D8E">
        <w:rPr>
          <w:lang w:val="fr-CH"/>
        </w:rPr>
        <w:t>jiboutienne. Personne ne peut oublier le rôle joué par les femmes lors de l</w:t>
      </w:r>
      <w:r w:rsidR="00D331B6">
        <w:rPr>
          <w:lang w:val="fr-CH"/>
        </w:rPr>
        <w:t>’</w:t>
      </w:r>
      <w:r w:rsidRPr="00526D8E">
        <w:rPr>
          <w:lang w:val="fr-CH"/>
        </w:rPr>
        <w:t>acquisition de notre indépendance</w:t>
      </w:r>
      <w:r w:rsidR="0034657B">
        <w:rPr>
          <w:lang w:val="fr-CH"/>
        </w:rPr>
        <w:t>;</w:t>
      </w:r>
    </w:p>
    <w:p w:rsidR="004131D1" w:rsidRPr="00526D8E" w:rsidRDefault="004131D1" w:rsidP="0034657B">
      <w:pPr>
        <w:pStyle w:val="Bullet2G"/>
        <w:rPr>
          <w:lang w:val="fr-CH"/>
        </w:rPr>
      </w:pPr>
      <w:r w:rsidRPr="00526D8E">
        <w:rPr>
          <w:lang w:val="fr-CH"/>
        </w:rPr>
        <w:t>Sur le plan social</w:t>
      </w:r>
      <w:r w:rsidR="0034657B">
        <w:rPr>
          <w:lang w:val="fr-CH"/>
        </w:rPr>
        <w:t>,</w:t>
      </w:r>
      <w:r w:rsidRPr="00526D8E">
        <w:rPr>
          <w:lang w:val="fr-CH"/>
        </w:rPr>
        <w:t xml:space="preserve"> enfin, elles interviennent pleinement dans la vie économique. Elles ont fait la preuve de leur grande valeur dans les secteurs très variés tels le commerce, l</w:t>
      </w:r>
      <w:r w:rsidR="00D331B6">
        <w:rPr>
          <w:lang w:val="fr-CH"/>
        </w:rPr>
        <w:t>’</w:t>
      </w:r>
      <w:r w:rsidRPr="00526D8E">
        <w:rPr>
          <w:lang w:val="fr-CH"/>
        </w:rPr>
        <w:t>administration, les entreprises, aussi bien par la démonstration de leur compétence à tous les niveaux hiérarchiques que par leur efficacité dans les petits emplois qui constituent un élément du tissu économique de notre société…»</w:t>
      </w:r>
      <w:r w:rsidR="0034657B">
        <w:rPr>
          <w:lang w:val="fr-CH"/>
        </w:rPr>
        <w:t>.</w:t>
      </w:r>
    </w:p>
    <w:p w:rsidR="004131D1" w:rsidRPr="00526D8E" w:rsidRDefault="0034657B" w:rsidP="0034657B">
      <w:pPr>
        <w:pStyle w:val="SingleTxtG"/>
        <w:rPr>
          <w:lang w:val="fr-CH"/>
        </w:rPr>
      </w:pPr>
      <w:r>
        <w:rPr>
          <w:lang w:val="fr-CH"/>
        </w:rPr>
        <w:t>166.</w:t>
      </w:r>
      <w:r>
        <w:rPr>
          <w:lang w:val="fr-CH"/>
        </w:rPr>
        <w:tab/>
      </w:r>
      <w:r w:rsidR="004131D1" w:rsidRPr="00526D8E">
        <w:rPr>
          <w:lang w:val="fr-CH"/>
        </w:rPr>
        <w:t>Le Président a cependant affirmé que </w:t>
      </w:r>
      <w:r w:rsidR="004131D1" w:rsidRPr="00526D8E">
        <w:rPr>
          <w:i/>
          <w:iCs/>
          <w:lang w:val="fr-CH"/>
        </w:rPr>
        <w:t>«des pesanteurs culturelles constituent sûrement la plus importante entrave à l</w:t>
      </w:r>
      <w:r w:rsidR="00D331B6">
        <w:rPr>
          <w:i/>
          <w:iCs/>
          <w:lang w:val="fr-CH"/>
        </w:rPr>
        <w:t>’</w:t>
      </w:r>
      <w:r w:rsidR="004131D1" w:rsidRPr="00526D8E">
        <w:rPr>
          <w:i/>
          <w:iCs/>
          <w:lang w:val="fr-CH"/>
        </w:rPr>
        <w:t>équilibre tant désiré, en dépit de toutes les sommes d</w:t>
      </w:r>
      <w:r w:rsidR="00D331B6">
        <w:rPr>
          <w:i/>
          <w:iCs/>
          <w:lang w:val="fr-CH"/>
        </w:rPr>
        <w:t>’</w:t>
      </w:r>
      <w:r w:rsidR="004131D1" w:rsidRPr="00526D8E">
        <w:rPr>
          <w:i/>
          <w:iCs/>
          <w:lang w:val="fr-CH"/>
        </w:rPr>
        <w:t>énergie déployées par les pouvoirs publics, et qu</w:t>
      </w:r>
      <w:r w:rsidR="00D331B6">
        <w:rPr>
          <w:i/>
          <w:iCs/>
          <w:lang w:val="fr-CH"/>
        </w:rPr>
        <w:t>’</w:t>
      </w:r>
      <w:r w:rsidR="004131D1" w:rsidRPr="00526D8E">
        <w:rPr>
          <w:i/>
          <w:iCs/>
          <w:lang w:val="fr-CH"/>
        </w:rPr>
        <w:t>il est difficile pour une nation d</w:t>
      </w:r>
      <w:r w:rsidR="00D331B6">
        <w:rPr>
          <w:i/>
          <w:iCs/>
          <w:lang w:val="fr-CH"/>
        </w:rPr>
        <w:t>’</w:t>
      </w:r>
      <w:r w:rsidR="004131D1" w:rsidRPr="00526D8E">
        <w:rPr>
          <w:i/>
          <w:iCs/>
          <w:lang w:val="fr-CH"/>
        </w:rPr>
        <w:t>aller de l</w:t>
      </w:r>
      <w:r w:rsidR="00D331B6">
        <w:rPr>
          <w:i/>
          <w:iCs/>
          <w:lang w:val="fr-CH"/>
        </w:rPr>
        <w:t>’</w:t>
      </w:r>
      <w:r w:rsidR="004131D1" w:rsidRPr="00526D8E">
        <w:rPr>
          <w:i/>
          <w:iCs/>
          <w:lang w:val="fr-CH"/>
        </w:rPr>
        <w:t>avant si la moitié de la population est écartée lors de la prise de décision</w:t>
      </w:r>
      <w:r>
        <w:rPr>
          <w:i/>
          <w:iCs/>
          <w:lang w:val="fr-CH"/>
        </w:rPr>
        <w:t>s</w:t>
      </w:r>
      <w:r w:rsidR="004131D1" w:rsidRPr="00526D8E">
        <w:rPr>
          <w:i/>
          <w:iCs/>
          <w:lang w:val="fr-CH"/>
        </w:rPr>
        <w:t>»</w:t>
      </w:r>
      <w:r w:rsidR="004131D1" w:rsidRPr="00526D8E">
        <w:rPr>
          <w:i/>
          <w:lang w:val="fr-CH"/>
        </w:rPr>
        <w:t>.</w:t>
      </w:r>
    </w:p>
    <w:p w:rsidR="004131D1" w:rsidRPr="00526D8E" w:rsidRDefault="0034657B" w:rsidP="0034657B">
      <w:pPr>
        <w:pStyle w:val="SingleTxtG"/>
        <w:rPr>
          <w:i/>
          <w:lang w:val="fr-CH"/>
        </w:rPr>
      </w:pPr>
      <w:r>
        <w:rPr>
          <w:lang w:val="fr-CH"/>
        </w:rPr>
        <w:t>167.</w:t>
      </w:r>
      <w:r>
        <w:rPr>
          <w:lang w:val="fr-CH"/>
        </w:rPr>
        <w:tab/>
      </w:r>
      <w:r w:rsidR="004131D1" w:rsidRPr="00526D8E">
        <w:rPr>
          <w:lang w:val="fr-CH"/>
        </w:rPr>
        <w:t xml:space="preserve">Pour y remédier, le </w:t>
      </w:r>
      <w:r w:rsidR="00D62FE7" w:rsidRPr="00526D8E">
        <w:rPr>
          <w:lang w:val="fr-CH"/>
        </w:rPr>
        <w:t>c</w:t>
      </w:r>
      <w:r w:rsidR="004131D1" w:rsidRPr="00526D8E">
        <w:rPr>
          <w:lang w:val="fr-CH"/>
        </w:rPr>
        <w:t>hef de l</w:t>
      </w:r>
      <w:r w:rsidR="00D331B6">
        <w:rPr>
          <w:lang w:val="fr-CH"/>
        </w:rPr>
        <w:t>’</w:t>
      </w:r>
      <w:r w:rsidR="004131D1" w:rsidRPr="00526D8E">
        <w:rPr>
          <w:lang w:val="fr-CH"/>
        </w:rPr>
        <w:t xml:space="preserve">État a appelé à </w:t>
      </w:r>
      <w:r w:rsidR="004131D1" w:rsidRPr="00526D8E">
        <w:rPr>
          <w:iCs/>
          <w:lang w:val="fr-CH"/>
        </w:rPr>
        <w:t>«une prise de conscience nationale sur la nécessité d</w:t>
      </w:r>
      <w:r w:rsidR="00D331B6">
        <w:rPr>
          <w:iCs/>
          <w:lang w:val="fr-CH"/>
        </w:rPr>
        <w:t>’</w:t>
      </w:r>
      <w:r w:rsidR="004131D1" w:rsidRPr="00526D8E">
        <w:rPr>
          <w:iCs/>
          <w:lang w:val="fr-CH"/>
        </w:rPr>
        <w:t>un partenariat et d</w:t>
      </w:r>
      <w:r w:rsidR="00D331B6">
        <w:rPr>
          <w:iCs/>
          <w:lang w:val="fr-CH"/>
        </w:rPr>
        <w:t>’</w:t>
      </w:r>
      <w:r w:rsidR="004131D1" w:rsidRPr="00526D8E">
        <w:rPr>
          <w:iCs/>
          <w:lang w:val="fr-CH"/>
        </w:rPr>
        <w:t>une complémentarité entre l</w:t>
      </w:r>
      <w:r w:rsidR="00D331B6">
        <w:rPr>
          <w:iCs/>
          <w:lang w:val="fr-CH"/>
        </w:rPr>
        <w:t>’</w:t>
      </w:r>
      <w:r w:rsidR="004131D1" w:rsidRPr="00526D8E">
        <w:rPr>
          <w:iCs/>
          <w:lang w:val="fr-CH"/>
        </w:rPr>
        <w:t>homme et la femme, pour assurer les valeurs fondamentales de la liberté, de la démocratie et de la paix».</w:t>
      </w:r>
    </w:p>
    <w:p w:rsidR="004131D1" w:rsidRPr="00526D8E" w:rsidRDefault="0034657B" w:rsidP="0034657B">
      <w:pPr>
        <w:pStyle w:val="SingleTxtG"/>
        <w:rPr>
          <w:lang w:val="fr-CH"/>
        </w:rPr>
      </w:pPr>
      <w:r>
        <w:rPr>
          <w:lang w:val="fr-CH"/>
        </w:rPr>
        <w:t>168.</w:t>
      </w:r>
      <w:r>
        <w:rPr>
          <w:lang w:val="fr-CH"/>
        </w:rPr>
        <w:tab/>
      </w:r>
      <w:r w:rsidR="004131D1" w:rsidRPr="00526D8E">
        <w:rPr>
          <w:lang w:val="fr-CH"/>
        </w:rPr>
        <w:t>C</w:t>
      </w:r>
      <w:r w:rsidR="00D331B6">
        <w:rPr>
          <w:lang w:val="fr-CH"/>
        </w:rPr>
        <w:t>’</w:t>
      </w:r>
      <w:r w:rsidR="004131D1" w:rsidRPr="00526D8E">
        <w:rPr>
          <w:lang w:val="fr-CH"/>
        </w:rPr>
        <w:t>est ainsi que la dernière décennie a été témoin d</w:t>
      </w:r>
      <w:r w:rsidR="00D331B6">
        <w:rPr>
          <w:lang w:val="fr-CH"/>
        </w:rPr>
        <w:t>’</w:t>
      </w:r>
      <w:r w:rsidR="004131D1" w:rsidRPr="00526D8E">
        <w:rPr>
          <w:lang w:val="fr-CH"/>
        </w:rPr>
        <w:t>une floraison de mesures, tant institutionnelles que législatives, visant à mettre la jeune République au diapason des États en développement les plus avancés et en conformité avec les objectifs spécifiques découlant du Programme d</w:t>
      </w:r>
      <w:r w:rsidR="00D331B6">
        <w:rPr>
          <w:lang w:val="fr-CH"/>
        </w:rPr>
        <w:t>’</w:t>
      </w:r>
      <w:r w:rsidR="004A2DCB" w:rsidRPr="00526D8E">
        <w:rPr>
          <w:lang w:val="fr-CH"/>
        </w:rPr>
        <w:t>a</w:t>
      </w:r>
      <w:r w:rsidR="004131D1" w:rsidRPr="00526D8E">
        <w:rPr>
          <w:lang w:val="fr-CH"/>
        </w:rPr>
        <w:t>ction de Beijing, ainsi que des textes issus de la vingt-troisième session extraordinaire de l</w:t>
      </w:r>
      <w:r w:rsidR="00D331B6">
        <w:rPr>
          <w:lang w:val="fr-CH"/>
        </w:rPr>
        <w:t>’</w:t>
      </w:r>
      <w:r w:rsidR="004131D1" w:rsidRPr="00526D8E">
        <w:rPr>
          <w:lang w:val="fr-CH"/>
        </w:rPr>
        <w:t>Assemblée générale (2000).</w:t>
      </w:r>
    </w:p>
    <w:p w:rsidR="004131D1" w:rsidRPr="00526D8E" w:rsidRDefault="00D62FE7" w:rsidP="00D62FE7">
      <w:pPr>
        <w:pStyle w:val="H23G"/>
        <w:rPr>
          <w:lang w:val="fr-CH"/>
        </w:rPr>
      </w:pPr>
      <w:r>
        <w:rPr>
          <w:lang w:val="fr-CH"/>
        </w:rPr>
        <w:tab/>
      </w:r>
      <w:r>
        <w:rPr>
          <w:lang w:val="fr-CH"/>
        </w:rPr>
        <w:tab/>
      </w:r>
      <w:r w:rsidR="004131D1" w:rsidRPr="00526D8E">
        <w:rPr>
          <w:lang w:val="fr-CH"/>
        </w:rPr>
        <w:t>La création du Ministère de la promotion de la femme</w:t>
      </w:r>
    </w:p>
    <w:p w:rsidR="004131D1" w:rsidRPr="00526D8E" w:rsidRDefault="0034657B" w:rsidP="0034657B">
      <w:pPr>
        <w:pStyle w:val="SingleTxtG"/>
        <w:rPr>
          <w:lang w:val="fr-CH"/>
        </w:rPr>
      </w:pPr>
      <w:r>
        <w:rPr>
          <w:lang w:val="fr-CH"/>
        </w:rPr>
        <w:t>169.</w:t>
      </w:r>
      <w:r>
        <w:rPr>
          <w:lang w:val="fr-CH"/>
        </w:rPr>
        <w:tab/>
      </w:r>
      <w:r w:rsidR="004131D1" w:rsidRPr="00526D8E">
        <w:rPr>
          <w:lang w:val="fr-CH"/>
        </w:rPr>
        <w:t>La volonté politique pour favoriser l</w:t>
      </w:r>
      <w:r w:rsidR="00D331B6">
        <w:rPr>
          <w:lang w:val="fr-CH"/>
        </w:rPr>
        <w:t>’</w:t>
      </w:r>
      <w:r w:rsidR="004131D1" w:rsidRPr="00526D8E">
        <w:rPr>
          <w:lang w:val="fr-CH"/>
        </w:rPr>
        <w:t>intégration de la femme dans le développement djiboutien s</w:t>
      </w:r>
      <w:r w:rsidR="00D331B6">
        <w:rPr>
          <w:lang w:val="fr-CH"/>
        </w:rPr>
        <w:t>’</w:t>
      </w:r>
      <w:r w:rsidR="004131D1" w:rsidRPr="00526D8E">
        <w:rPr>
          <w:lang w:val="fr-CH"/>
        </w:rPr>
        <w:t>est traduite, en premier lieu, par la création en 1999 d</w:t>
      </w:r>
      <w:r w:rsidR="00D331B6">
        <w:rPr>
          <w:lang w:val="fr-CH"/>
        </w:rPr>
        <w:t>’</w:t>
      </w:r>
      <w:r w:rsidR="004131D1" w:rsidRPr="00526D8E">
        <w:rPr>
          <w:lang w:val="fr-CH"/>
        </w:rPr>
        <w:t xml:space="preserve">un </w:t>
      </w:r>
      <w:r w:rsidR="004A2DCB" w:rsidRPr="00526D8E">
        <w:rPr>
          <w:lang w:val="fr-CH"/>
        </w:rPr>
        <w:t>m</w:t>
      </w:r>
      <w:r w:rsidR="004131D1" w:rsidRPr="00526D8E">
        <w:rPr>
          <w:lang w:val="fr-CH"/>
        </w:rPr>
        <w:t xml:space="preserve">inistère délégué auprès du Premier Ministre, chargé de la </w:t>
      </w:r>
      <w:r w:rsidRPr="00526D8E">
        <w:rPr>
          <w:lang w:val="fr-CH"/>
        </w:rPr>
        <w:t>p</w:t>
      </w:r>
      <w:r w:rsidR="004131D1" w:rsidRPr="00526D8E">
        <w:rPr>
          <w:lang w:val="fr-CH"/>
        </w:rPr>
        <w:t xml:space="preserve">romotion de la </w:t>
      </w:r>
      <w:r w:rsidRPr="00526D8E">
        <w:rPr>
          <w:lang w:val="fr-CH"/>
        </w:rPr>
        <w:t>f</w:t>
      </w:r>
      <w:r w:rsidR="004131D1" w:rsidRPr="00526D8E">
        <w:rPr>
          <w:lang w:val="fr-CH"/>
        </w:rPr>
        <w:t xml:space="preserve">emme, du </w:t>
      </w:r>
      <w:r>
        <w:rPr>
          <w:lang w:val="fr-CH"/>
        </w:rPr>
        <w:t>b</w:t>
      </w:r>
      <w:r w:rsidR="004131D1" w:rsidRPr="00526D8E">
        <w:rPr>
          <w:lang w:val="fr-CH"/>
        </w:rPr>
        <w:t>ien</w:t>
      </w:r>
      <w:r>
        <w:rPr>
          <w:lang w:val="fr-CH"/>
        </w:rPr>
        <w:t>-ê</w:t>
      </w:r>
      <w:r w:rsidR="004131D1" w:rsidRPr="00526D8E">
        <w:rPr>
          <w:lang w:val="fr-CH"/>
        </w:rPr>
        <w:t xml:space="preserve">tre </w:t>
      </w:r>
      <w:r w:rsidRPr="00526D8E">
        <w:rPr>
          <w:lang w:val="fr-CH"/>
        </w:rPr>
        <w:t>f</w:t>
      </w:r>
      <w:r w:rsidR="004131D1" w:rsidRPr="00526D8E">
        <w:rPr>
          <w:lang w:val="fr-CH"/>
        </w:rPr>
        <w:t xml:space="preserve">amilial et des </w:t>
      </w:r>
      <w:r w:rsidRPr="00526D8E">
        <w:rPr>
          <w:lang w:val="fr-CH"/>
        </w:rPr>
        <w:t>a</w:t>
      </w:r>
      <w:r w:rsidR="004131D1" w:rsidRPr="00526D8E">
        <w:rPr>
          <w:lang w:val="fr-CH"/>
        </w:rPr>
        <w:t xml:space="preserve">ffaires </w:t>
      </w:r>
      <w:r w:rsidRPr="00526D8E">
        <w:rPr>
          <w:lang w:val="fr-CH"/>
        </w:rPr>
        <w:t>s</w:t>
      </w:r>
      <w:r w:rsidR="004131D1" w:rsidRPr="00526D8E">
        <w:rPr>
          <w:lang w:val="fr-CH"/>
        </w:rPr>
        <w:t>ociales avec à sa tête la nomination d</w:t>
      </w:r>
      <w:r w:rsidR="00D331B6">
        <w:rPr>
          <w:lang w:val="fr-CH"/>
        </w:rPr>
        <w:t>’</w:t>
      </w:r>
      <w:r w:rsidR="004131D1" w:rsidRPr="00526D8E">
        <w:rPr>
          <w:lang w:val="fr-CH"/>
        </w:rPr>
        <w:t xml:space="preserve">un </w:t>
      </w:r>
      <w:r w:rsidRPr="00526D8E">
        <w:rPr>
          <w:lang w:val="fr-CH"/>
        </w:rPr>
        <w:t>m</w:t>
      </w:r>
      <w:r w:rsidR="004131D1" w:rsidRPr="00526D8E">
        <w:rPr>
          <w:lang w:val="fr-CH"/>
        </w:rPr>
        <w:t>inistre femme qui s</w:t>
      </w:r>
      <w:r w:rsidR="00D331B6">
        <w:rPr>
          <w:lang w:val="fr-CH"/>
        </w:rPr>
        <w:t>’</w:t>
      </w:r>
      <w:r w:rsidR="004131D1" w:rsidRPr="00526D8E">
        <w:rPr>
          <w:lang w:val="fr-CH"/>
        </w:rPr>
        <w:t>est vu attribu</w:t>
      </w:r>
      <w:r>
        <w:rPr>
          <w:lang w:val="fr-CH"/>
        </w:rPr>
        <w:t>er</w:t>
      </w:r>
      <w:r w:rsidR="00145D95">
        <w:rPr>
          <w:lang w:val="fr-CH"/>
        </w:rPr>
        <w:t xml:space="preserve"> </w:t>
      </w:r>
      <w:r w:rsidR="004131D1" w:rsidRPr="00526D8E">
        <w:rPr>
          <w:lang w:val="fr-CH"/>
        </w:rPr>
        <w:t>plusieurs missions:</w:t>
      </w:r>
    </w:p>
    <w:p w:rsidR="004131D1" w:rsidRPr="00526D8E" w:rsidRDefault="00D62FE7" w:rsidP="00D62FE7">
      <w:pPr>
        <w:pStyle w:val="H23G"/>
        <w:rPr>
          <w:lang w:val="fr-CH"/>
        </w:rPr>
      </w:pPr>
      <w:r>
        <w:rPr>
          <w:lang w:val="fr-CH"/>
        </w:rPr>
        <w:tab/>
      </w:r>
      <w:r>
        <w:rPr>
          <w:lang w:val="fr-CH"/>
        </w:rPr>
        <w:tab/>
      </w:r>
      <w:r w:rsidR="004131D1" w:rsidRPr="00526D8E">
        <w:rPr>
          <w:lang w:val="fr-CH"/>
        </w:rPr>
        <w:t xml:space="preserve">Missions du </w:t>
      </w:r>
      <w:r w:rsidR="00145D95">
        <w:rPr>
          <w:lang w:val="fr-CH"/>
        </w:rPr>
        <w:t>Ministère de la promotion de la femme</w:t>
      </w:r>
    </w:p>
    <w:p w:rsidR="004131D1" w:rsidRPr="00526D8E" w:rsidRDefault="004131D1" w:rsidP="004A2DCB">
      <w:pPr>
        <w:pStyle w:val="Bullet1G"/>
        <w:rPr>
          <w:lang w:val="fr-CH"/>
        </w:rPr>
      </w:pPr>
      <w:r w:rsidRPr="00526D8E">
        <w:rPr>
          <w:lang w:val="fr-CH"/>
        </w:rPr>
        <w:t>La participation à l</w:t>
      </w:r>
      <w:r w:rsidR="00D331B6">
        <w:rPr>
          <w:lang w:val="fr-CH"/>
        </w:rPr>
        <w:t>’</w:t>
      </w:r>
      <w:r w:rsidRPr="00526D8E">
        <w:rPr>
          <w:lang w:val="fr-CH"/>
        </w:rPr>
        <w:t>élaboration de la politique du Gouvernement en matière de promotion de la femme et de la stratégie de son application</w:t>
      </w:r>
      <w:r w:rsidR="004A2DCB">
        <w:rPr>
          <w:lang w:val="fr-CH"/>
        </w:rPr>
        <w:t>;</w:t>
      </w:r>
    </w:p>
    <w:p w:rsidR="004131D1" w:rsidRPr="00526D8E" w:rsidRDefault="004131D1" w:rsidP="004A2DCB">
      <w:pPr>
        <w:pStyle w:val="Bullet1G"/>
        <w:rPr>
          <w:lang w:val="fr-CH"/>
        </w:rPr>
      </w:pPr>
      <w:r w:rsidRPr="00526D8E">
        <w:rPr>
          <w:lang w:val="fr-CH"/>
        </w:rPr>
        <w:t>La proposition des textes législatifs et r</w:t>
      </w:r>
      <w:r w:rsidR="004A2DCB">
        <w:rPr>
          <w:lang w:val="fr-CH"/>
        </w:rPr>
        <w:t>é</w:t>
      </w:r>
      <w:r w:rsidRPr="00526D8E">
        <w:rPr>
          <w:lang w:val="fr-CH"/>
        </w:rPr>
        <w:t>glementaires relatifs aux droits de la femme</w:t>
      </w:r>
      <w:r w:rsidR="00145D95">
        <w:rPr>
          <w:lang w:val="fr-CH"/>
        </w:rPr>
        <w:t xml:space="preserve"> </w:t>
      </w:r>
      <w:r w:rsidRPr="00526D8E">
        <w:rPr>
          <w:lang w:val="fr-CH"/>
        </w:rPr>
        <w:t>et de la famille</w:t>
      </w:r>
      <w:r w:rsidR="004A2DCB">
        <w:rPr>
          <w:lang w:val="fr-CH"/>
        </w:rPr>
        <w:t>;</w:t>
      </w:r>
    </w:p>
    <w:p w:rsidR="004131D1" w:rsidRPr="00526D8E" w:rsidRDefault="004131D1" w:rsidP="004A2DCB">
      <w:pPr>
        <w:pStyle w:val="Bullet1G"/>
        <w:rPr>
          <w:lang w:val="fr-CH"/>
        </w:rPr>
      </w:pPr>
      <w:r w:rsidRPr="00526D8E">
        <w:rPr>
          <w:lang w:val="fr-CH"/>
        </w:rPr>
        <w:t>La promotion des mesures destinées à faire respecter les droits de la femme dans la société et qui sont de nature à garantir l</w:t>
      </w:r>
      <w:r w:rsidR="00D331B6">
        <w:rPr>
          <w:lang w:val="fr-CH"/>
        </w:rPr>
        <w:t>’</w:t>
      </w:r>
      <w:r w:rsidRPr="00526D8E">
        <w:rPr>
          <w:lang w:val="fr-CH"/>
        </w:rPr>
        <w:t>égalité dans les domaines politique, économique, social et culturel</w:t>
      </w:r>
      <w:r w:rsidR="004A2DCB">
        <w:rPr>
          <w:lang w:val="fr-CH"/>
        </w:rPr>
        <w:t>;</w:t>
      </w:r>
    </w:p>
    <w:p w:rsidR="004131D1" w:rsidRPr="00526D8E" w:rsidRDefault="004131D1" w:rsidP="004A2DCB">
      <w:pPr>
        <w:pStyle w:val="Bullet1G"/>
        <w:rPr>
          <w:lang w:val="fr-CH"/>
        </w:rPr>
      </w:pPr>
      <w:r w:rsidRPr="00526D8E">
        <w:rPr>
          <w:lang w:val="fr-CH"/>
        </w:rPr>
        <w:t>L</w:t>
      </w:r>
      <w:r w:rsidR="00D331B6">
        <w:rPr>
          <w:lang w:val="fr-CH"/>
        </w:rPr>
        <w:t>’</w:t>
      </w:r>
      <w:r w:rsidRPr="00526D8E">
        <w:rPr>
          <w:lang w:val="fr-CH"/>
        </w:rPr>
        <w:t>élaboration et la proposition de projets et programmes destinés à garantir une meilleure intégration de la femme, à promouvoir la famille dans le processus de développement et à déterminer les mesures adéquates pour leur réalisation, et ce, en collaboration avec les ministères et organes concernés.</w:t>
      </w:r>
    </w:p>
    <w:p w:rsidR="004131D1" w:rsidRPr="00526D8E" w:rsidRDefault="00D62FE7" w:rsidP="00D62FE7">
      <w:pPr>
        <w:pStyle w:val="H23G"/>
        <w:rPr>
          <w:lang w:val="fr-CH"/>
        </w:rPr>
      </w:pPr>
      <w:r>
        <w:rPr>
          <w:lang w:val="fr-CH"/>
        </w:rPr>
        <w:tab/>
      </w:r>
      <w:r>
        <w:rPr>
          <w:lang w:val="fr-CH"/>
        </w:rPr>
        <w:tab/>
      </w:r>
      <w:r w:rsidR="004131D1" w:rsidRPr="00526D8E">
        <w:rPr>
          <w:lang w:val="fr-CH"/>
        </w:rPr>
        <w:t>La stratégie nationale d</w:t>
      </w:r>
      <w:r w:rsidR="00D331B6">
        <w:rPr>
          <w:lang w:val="fr-CH"/>
        </w:rPr>
        <w:t>’</w:t>
      </w:r>
      <w:r w:rsidR="004131D1" w:rsidRPr="00526D8E">
        <w:rPr>
          <w:lang w:val="fr-CH"/>
        </w:rPr>
        <w:t>intégration de la femme dans le développement</w:t>
      </w:r>
    </w:p>
    <w:p w:rsidR="004131D1" w:rsidRPr="00526D8E" w:rsidRDefault="004A2DCB" w:rsidP="004A2DCB">
      <w:pPr>
        <w:pStyle w:val="SingleTxtG"/>
        <w:rPr>
          <w:lang w:val="fr-CH"/>
        </w:rPr>
      </w:pPr>
      <w:r>
        <w:rPr>
          <w:lang w:val="fr-CH"/>
        </w:rPr>
        <w:t>170.</w:t>
      </w:r>
      <w:r>
        <w:rPr>
          <w:lang w:val="fr-CH"/>
        </w:rPr>
        <w:tab/>
      </w:r>
      <w:r w:rsidR="004131D1" w:rsidRPr="00526D8E">
        <w:rPr>
          <w:lang w:val="fr-CH"/>
        </w:rPr>
        <w:t>Dès la création du Ministère, le Gouvernement a mis en place un Comité technique intersectoriel chargé d</w:t>
      </w:r>
      <w:r w:rsidR="00D331B6">
        <w:rPr>
          <w:lang w:val="fr-CH"/>
        </w:rPr>
        <w:t>’</w:t>
      </w:r>
      <w:r w:rsidR="004131D1" w:rsidRPr="00526D8E">
        <w:rPr>
          <w:lang w:val="fr-CH"/>
        </w:rPr>
        <w:t>élaborer d</w:t>
      </w:r>
      <w:r w:rsidR="00D331B6">
        <w:rPr>
          <w:lang w:val="fr-CH"/>
        </w:rPr>
        <w:t>’</w:t>
      </w:r>
      <w:r w:rsidR="004131D1" w:rsidRPr="00526D8E">
        <w:rPr>
          <w:lang w:val="fr-CH"/>
        </w:rPr>
        <w:t>une manière participative une Stratégie nationale pour l</w:t>
      </w:r>
      <w:r w:rsidR="00D331B6">
        <w:rPr>
          <w:lang w:val="fr-CH"/>
        </w:rPr>
        <w:t>’</w:t>
      </w:r>
      <w:r w:rsidR="004131D1" w:rsidRPr="00526D8E">
        <w:rPr>
          <w:lang w:val="fr-CH"/>
        </w:rPr>
        <w:t xml:space="preserve">intégration de la femme dans le développement (SNIFD), </w:t>
      </w:r>
      <w:r w:rsidR="004131D1" w:rsidRPr="00526D8E">
        <w:rPr>
          <w:bCs/>
          <w:lang w:val="fr-CH"/>
        </w:rPr>
        <w:t>afin de</w:t>
      </w:r>
      <w:r w:rsidR="004131D1" w:rsidRPr="00526D8E">
        <w:rPr>
          <w:lang w:val="fr-CH"/>
        </w:rPr>
        <w:t xml:space="preserve"> renforcer le niveau de participation des femmes</w:t>
      </w:r>
      <w:r w:rsidR="00145D95">
        <w:rPr>
          <w:lang w:val="fr-CH"/>
        </w:rPr>
        <w:t xml:space="preserve"> </w:t>
      </w:r>
      <w:r w:rsidR="004131D1" w:rsidRPr="00526D8E">
        <w:rPr>
          <w:lang w:val="fr-CH"/>
        </w:rPr>
        <w:t>dans le développement du pays.</w:t>
      </w:r>
    </w:p>
    <w:p w:rsidR="004131D1" w:rsidRPr="00526D8E" w:rsidRDefault="004A2DCB" w:rsidP="004A2DCB">
      <w:pPr>
        <w:pStyle w:val="SingleTxtG"/>
        <w:rPr>
          <w:lang w:val="fr-CH"/>
        </w:rPr>
      </w:pPr>
      <w:r>
        <w:rPr>
          <w:lang w:val="fr-CH"/>
        </w:rPr>
        <w:t>171.</w:t>
      </w:r>
      <w:r>
        <w:rPr>
          <w:lang w:val="fr-CH"/>
        </w:rPr>
        <w:tab/>
      </w:r>
      <w:r w:rsidR="004131D1" w:rsidRPr="00526D8E">
        <w:rPr>
          <w:lang w:val="fr-CH"/>
        </w:rPr>
        <w:t>Ainsi, la loi du 7 juillet 2002, définissant la politique nationale en matière d</w:t>
      </w:r>
      <w:r w:rsidR="00D331B6">
        <w:rPr>
          <w:lang w:val="fr-CH"/>
        </w:rPr>
        <w:t>’</w:t>
      </w:r>
      <w:r w:rsidR="004131D1" w:rsidRPr="00526D8E">
        <w:rPr>
          <w:lang w:val="fr-CH"/>
        </w:rPr>
        <w:t>intégration de la femme dans le processus de développement pour la décennie 2003-</w:t>
      </w:r>
      <w:smartTag w:uri="urn:schemas-microsoft-com:office:smarttags" w:element="metricconverter">
        <w:smartTagPr>
          <w:attr w:name="ProductID" w:val="2012, a"/>
        </w:smartTagPr>
        <w:r w:rsidR="004131D1" w:rsidRPr="00526D8E">
          <w:rPr>
            <w:lang w:val="fr-CH"/>
          </w:rPr>
          <w:t>2012, a</w:t>
        </w:r>
      </w:smartTag>
      <w:r w:rsidR="004131D1" w:rsidRPr="00526D8E">
        <w:rPr>
          <w:lang w:val="fr-CH"/>
        </w:rPr>
        <w:t xml:space="preserve"> fait de la mise en œuvre de </w:t>
      </w:r>
      <w:smartTag w:uri="urn:schemas-microsoft-com:office:smarttags" w:element="PersonName">
        <w:smartTagPr>
          <w:attr w:name="ProductID" w:val="la SNIFD"/>
        </w:smartTagPr>
        <w:r w:rsidR="004131D1" w:rsidRPr="00526D8E">
          <w:rPr>
            <w:lang w:val="fr-CH"/>
          </w:rPr>
          <w:t>la SNIFD</w:t>
        </w:r>
      </w:smartTag>
      <w:r w:rsidR="004131D1" w:rsidRPr="00526D8E">
        <w:rPr>
          <w:lang w:val="fr-CH"/>
        </w:rPr>
        <w:t xml:space="preserve"> un objectif national. </w:t>
      </w:r>
    </w:p>
    <w:p w:rsidR="004131D1" w:rsidRPr="00526D8E" w:rsidRDefault="004A2DCB" w:rsidP="004A2DCB">
      <w:pPr>
        <w:pStyle w:val="SingleTxtG"/>
        <w:rPr>
          <w:lang w:val="fr-CH"/>
        </w:rPr>
      </w:pPr>
      <w:r>
        <w:rPr>
          <w:lang w:val="fr-CH"/>
        </w:rPr>
        <w:t>172.</w:t>
      </w:r>
      <w:r>
        <w:rPr>
          <w:lang w:val="fr-CH"/>
        </w:rPr>
        <w:tab/>
      </w:r>
      <w:r w:rsidR="004131D1" w:rsidRPr="00526D8E">
        <w:rPr>
          <w:lang w:val="fr-CH"/>
        </w:rPr>
        <w:t>La stratégie retenue fut celle de la participation égale de la femme et de l</w:t>
      </w:r>
      <w:r w:rsidR="00D331B6">
        <w:rPr>
          <w:lang w:val="fr-CH"/>
        </w:rPr>
        <w:t>’</w:t>
      </w:r>
      <w:r w:rsidR="004131D1" w:rsidRPr="00526D8E">
        <w:rPr>
          <w:lang w:val="fr-CH"/>
        </w:rPr>
        <w:t>homme dans le processus du développement du pays. Les éléments directeurs qui ont guidé son élaboration ont consisté</w:t>
      </w:r>
      <w:r w:rsidR="003446D8">
        <w:rPr>
          <w:lang w:val="fr-CH"/>
        </w:rPr>
        <w:t>:</w:t>
      </w:r>
    </w:p>
    <w:p w:rsidR="004131D1" w:rsidRPr="00526D8E" w:rsidRDefault="00D62FE7" w:rsidP="00D62FE7">
      <w:pPr>
        <w:pStyle w:val="H23G"/>
        <w:rPr>
          <w:lang w:val="fr-CH"/>
        </w:rPr>
      </w:pPr>
      <w:r>
        <w:rPr>
          <w:lang w:val="fr-CH"/>
        </w:rPr>
        <w:tab/>
      </w:r>
      <w:r>
        <w:rPr>
          <w:lang w:val="fr-CH"/>
        </w:rPr>
        <w:tab/>
      </w:r>
      <w:r w:rsidR="004131D1" w:rsidRPr="00526D8E">
        <w:rPr>
          <w:lang w:val="fr-CH"/>
        </w:rPr>
        <w:t>Les principes directeurs de la stratégie nationale d</w:t>
      </w:r>
      <w:r w:rsidR="00D331B6">
        <w:rPr>
          <w:lang w:val="fr-CH"/>
        </w:rPr>
        <w:t>’</w:t>
      </w:r>
      <w:r w:rsidR="004131D1" w:rsidRPr="00526D8E">
        <w:rPr>
          <w:lang w:val="fr-CH"/>
        </w:rPr>
        <w:t>intégration de la femme (SNIFD)</w:t>
      </w:r>
    </w:p>
    <w:p w:rsidR="004131D1" w:rsidRPr="00526D8E" w:rsidRDefault="003446D8" w:rsidP="004A2DCB">
      <w:pPr>
        <w:pStyle w:val="Bullet1G"/>
        <w:rPr>
          <w:lang w:val="fr-CH"/>
        </w:rPr>
      </w:pPr>
      <w:r>
        <w:rPr>
          <w:lang w:val="fr-CH"/>
        </w:rPr>
        <w:t xml:space="preserve">À </w:t>
      </w:r>
      <w:r w:rsidRPr="00526D8E">
        <w:rPr>
          <w:lang w:val="fr-CH"/>
        </w:rPr>
        <w:t>r</w:t>
      </w:r>
      <w:r w:rsidR="004131D1" w:rsidRPr="00526D8E">
        <w:rPr>
          <w:lang w:val="fr-CH"/>
        </w:rPr>
        <w:t>econnaître et valoriser d</w:t>
      </w:r>
      <w:r w:rsidR="00D331B6">
        <w:rPr>
          <w:lang w:val="fr-CH"/>
        </w:rPr>
        <w:t>’</w:t>
      </w:r>
      <w:r w:rsidR="004131D1" w:rsidRPr="00526D8E">
        <w:rPr>
          <w:lang w:val="fr-CH"/>
        </w:rPr>
        <w:t>une façon égale la contribution spécifique des femmes et des hommes dans le développement socioéconomique national et la construction d</w:t>
      </w:r>
      <w:r w:rsidR="00D331B6">
        <w:rPr>
          <w:lang w:val="fr-CH"/>
        </w:rPr>
        <w:t>’</w:t>
      </w:r>
      <w:r w:rsidR="004131D1" w:rsidRPr="00526D8E">
        <w:rPr>
          <w:lang w:val="fr-CH"/>
        </w:rPr>
        <w:t>une société stable basée sur des valeurs de solidarité nationale et de démocratie;</w:t>
      </w:r>
    </w:p>
    <w:p w:rsidR="004131D1" w:rsidRPr="00526D8E" w:rsidRDefault="003446D8" w:rsidP="004A2DCB">
      <w:pPr>
        <w:pStyle w:val="Bullet1G"/>
        <w:rPr>
          <w:lang w:val="fr-CH"/>
        </w:rPr>
      </w:pPr>
      <w:r>
        <w:rPr>
          <w:lang w:val="fr-CH"/>
        </w:rPr>
        <w:t>À é</w:t>
      </w:r>
      <w:r w:rsidR="004131D1" w:rsidRPr="00526D8E">
        <w:rPr>
          <w:lang w:val="fr-CH"/>
        </w:rPr>
        <w:t>liminer les causes profondes des écarts entre les hommes et les femmes dans l</w:t>
      </w:r>
      <w:r w:rsidR="00D331B6">
        <w:rPr>
          <w:lang w:val="fr-CH"/>
        </w:rPr>
        <w:t>’</w:t>
      </w:r>
      <w:r w:rsidR="004131D1" w:rsidRPr="00526D8E">
        <w:rPr>
          <w:lang w:val="fr-CH"/>
        </w:rPr>
        <w:t>accès aux ressources et leur contrôle et l</w:t>
      </w:r>
      <w:r w:rsidR="00D331B6">
        <w:rPr>
          <w:lang w:val="fr-CH"/>
        </w:rPr>
        <w:t>’</w:t>
      </w:r>
      <w:r w:rsidR="004131D1" w:rsidRPr="00526D8E">
        <w:rPr>
          <w:lang w:val="fr-CH"/>
        </w:rPr>
        <w:t>exercice de leurs droits et obligations;</w:t>
      </w:r>
    </w:p>
    <w:p w:rsidR="004131D1" w:rsidRPr="00526D8E" w:rsidRDefault="003446D8" w:rsidP="004A2DCB">
      <w:pPr>
        <w:pStyle w:val="Bullet1G"/>
        <w:rPr>
          <w:lang w:val="fr-CH"/>
        </w:rPr>
      </w:pPr>
      <w:r>
        <w:rPr>
          <w:lang w:val="fr-CH"/>
        </w:rPr>
        <w:t>À p</w:t>
      </w:r>
      <w:r w:rsidR="004131D1" w:rsidRPr="00526D8E">
        <w:rPr>
          <w:lang w:val="fr-CH"/>
        </w:rPr>
        <w:t>rendre en compte les trois rôles sociau</w:t>
      </w:r>
      <w:r w:rsidR="004A2DCB">
        <w:rPr>
          <w:lang w:val="fr-CH"/>
        </w:rPr>
        <w:t>x de la femme et œuvrer à l</w:t>
      </w:r>
      <w:r w:rsidR="00D331B6">
        <w:rPr>
          <w:lang w:val="fr-CH"/>
        </w:rPr>
        <w:t>’</w:t>
      </w:r>
      <w:r w:rsidR="004A2DCB">
        <w:rPr>
          <w:lang w:val="fr-CH"/>
        </w:rPr>
        <w:t>allé</w:t>
      </w:r>
      <w:r w:rsidR="004131D1" w:rsidRPr="00526D8E">
        <w:rPr>
          <w:lang w:val="fr-CH"/>
        </w:rPr>
        <w:t>gement des contraintes qui y sont liées;</w:t>
      </w:r>
    </w:p>
    <w:p w:rsidR="004131D1" w:rsidRPr="00526D8E" w:rsidRDefault="003446D8" w:rsidP="004A2DCB">
      <w:pPr>
        <w:pStyle w:val="Bullet1G"/>
        <w:rPr>
          <w:lang w:val="fr-CH"/>
        </w:rPr>
      </w:pPr>
      <w:r>
        <w:rPr>
          <w:lang w:val="fr-CH"/>
        </w:rPr>
        <w:t>À h</w:t>
      </w:r>
      <w:r w:rsidR="004131D1" w:rsidRPr="00526D8E">
        <w:rPr>
          <w:lang w:val="fr-CH"/>
        </w:rPr>
        <w:t>abiliter la femme socialement, économiquement et politiquement pour lui permettre d</w:t>
      </w:r>
      <w:r w:rsidR="00D331B6">
        <w:rPr>
          <w:lang w:val="fr-CH"/>
        </w:rPr>
        <w:t>’</w:t>
      </w:r>
      <w:r w:rsidR="004131D1" w:rsidRPr="00526D8E">
        <w:rPr>
          <w:lang w:val="fr-CH"/>
        </w:rPr>
        <w:t>être un élément efficace dans la construction de la société et d</w:t>
      </w:r>
      <w:r w:rsidR="00D331B6">
        <w:rPr>
          <w:lang w:val="fr-CH"/>
        </w:rPr>
        <w:t>’</w:t>
      </w:r>
      <w:r w:rsidR="004131D1" w:rsidRPr="00526D8E">
        <w:rPr>
          <w:lang w:val="fr-CH"/>
        </w:rPr>
        <w:t>en bénéficier en même temps.</w:t>
      </w:r>
    </w:p>
    <w:p w:rsidR="004131D1" w:rsidRDefault="004A2DCB" w:rsidP="004A2DCB">
      <w:pPr>
        <w:pStyle w:val="SingleTxtG"/>
        <w:rPr>
          <w:lang w:val="fr-CH"/>
        </w:rPr>
      </w:pPr>
      <w:r>
        <w:rPr>
          <w:lang w:val="fr-CH"/>
        </w:rPr>
        <w:t>173.</w:t>
      </w:r>
      <w:r>
        <w:rPr>
          <w:lang w:val="fr-CH"/>
        </w:rPr>
        <w:tab/>
      </w:r>
      <w:r w:rsidR="004131D1" w:rsidRPr="00526D8E">
        <w:rPr>
          <w:lang w:val="fr-CH"/>
        </w:rPr>
        <w:t>Quatre domaines prioritaires ont été retenus dans le cadre de la SNIFD: i) la participation de la femme à la prise de décision; ii) la santé de la mère et de l</w:t>
      </w:r>
      <w:r w:rsidR="00D331B6">
        <w:rPr>
          <w:lang w:val="fr-CH"/>
        </w:rPr>
        <w:t>’</w:t>
      </w:r>
      <w:r w:rsidR="003446D8">
        <w:rPr>
          <w:lang w:val="fr-CH"/>
        </w:rPr>
        <w:t>enfant; iii) </w:t>
      </w:r>
      <w:r w:rsidR="004131D1" w:rsidRPr="00526D8E">
        <w:rPr>
          <w:lang w:val="fr-CH"/>
        </w:rPr>
        <w:t>l</w:t>
      </w:r>
      <w:r w:rsidR="00D331B6">
        <w:rPr>
          <w:lang w:val="fr-CH"/>
        </w:rPr>
        <w:t>’</w:t>
      </w:r>
      <w:r w:rsidR="004131D1" w:rsidRPr="00526D8E">
        <w:rPr>
          <w:lang w:val="fr-CH"/>
        </w:rPr>
        <w:t>éducation des filles et l</w:t>
      </w:r>
      <w:r w:rsidR="00D331B6">
        <w:rPr>
          <w:lang w:val="fr-CH"/>
        </w:rPr>
        <w:t>’</w:t>
      </w:r>
      <w:r w:rsidR="004131D1" w:rsidRPr="00526D8E">
        <w:rPr>
          <w:lang w:val="fr-CH"/>
        </w:rPr>
        <w:t>alphabétisation des femmes; iv) la vie économique des femmes. Les objectifs et les actions à entreprendre dans chacun de ces 4 domaines ont été les suivants:</w:t>
      </w:r>
    </w:p>
    <w:p w:rsidR="004A2DCB" w:rsidRDefault="004A2DCB" w:rsidP="004A2DCB">
      <w:pPr>
        <w:pStyle w:val="SingleTxtG"/>
        <w:rPr>
          <w:b/>
          <w:lang w:val="fr-CH"/>
        </w:rPr>
      </w:pPr>
      <w:r w:rsidRPr="004A2DCB">
        <w:rPr>
          <w:b/>
          <w:lang w:val="fr-CH"/>
        </w:rPr>
        <w:t>Le plan d</w:t>
      </w:r>
      <w:r w:rsidR="00D331B6">
        <w:rPr>
          <w:b/>
          <w:lang w:val="fr-CH"/>
        </w:rPr>
        <w:t>’</w:t>
      </w:r>
      <w:r w:rsidRPr="004A2DCB">
        <w:rPr>
          <w:b/>
          <w:lang w:val="fr-CH"/>
        </w:rPr>
        <w:t xml:space="preserve">action de la stratégie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99"/>
        <w:gridCol w:w="4606"/>
      </w:tblGrid>
      <w:tr w:rsidR="004A2DCB" w:rsidRPr="00972DB7" w:rsidTr="00D62FE7">
        <w:trPr>
          <w:tblHeader/>
        </w:trPr>
        <w:tc>
          <w:tcPr>
            <w:tcW w:w="3899" w:type="dxa"/>
            <w:tcBorders>
              <w:top w:val="single" w:sz="4" w:space="0" w:color="auto"/>
              <w:bottom w:val="single" w:sz="12" w:space="0" w:color="auto"/>
            </w:tcBorders>
            <w:shd w:val="clear" w:color="auto" w:fill="auto"/>
            <w:vAlign w:val="bottom"/>
          </w:tcPr>
          <w:p w:rsidR="004A2DCB" w:rsidRPr="00972DB7" w:rsidRDefault="004A2DCB" w:rsidP="004A2DCB">
            <w:pPr>
              <w:spacing w:before="80" w:after="80" w:line="200" w:lineRule="exact"/>
              <w:ind w:right="113"/>
              <w:rPr>
                <w:i/>
                <w:sz w:val="16"/>
                <w:lang w:val="fr-CH"/>
              </w:rPr>
            </w:pPr>
            <w:r w:rsidRPr="00972DB7">
              <w:rPr>
                <w:i/>
                <w:sz w:val="16"/>
                <w:lang w:val="fr-CH"/>
              </w:rPr>
              <w:t>Objectifs</w:t>
            </w:r>
          </w:p>
        </w:tc>
        <w:tc>
          <w:tcPr>
            <w:tcW w:w="4606" w:type="dxa"/>
            <w:tcBorders>
              <w:top w:val="single" w:sz="4" w:space="0" w:color="auto"/>
              <w:bottom w:val="single" w:sz="12" w:space="0" w:color="auto"/>
            </w:tcBorders>
            <w:shd w:val="clear" w:color="auto" w:fill="auto"/>
            <w:vAlign w:val="bottom"/>
          </w:tcPr>
          <w:p w:rsidR="004A2DCB" w:rsidRPr="00972DB7" w:rsidRDefault="004A2DCB" w:rsidP="004A2DCB">
            <w:pPr>
              <w:spacing w:before="80" w:after="80" w:line="200" w:lineRule="exact"/>
              <w:ind w:right="113"/>
              <w:rPr>
                <w:i/>
                <w:sz w:val="16"/>
                <w:lang w:val="fr-CH"/>
              </w:rPr>
            </w:pPr>
            <w:r w:rsidRPr="00972DB7">
              <w:rPr>
                <w:i/>
                <w:sz w:val="16"/>
                <w:lang w:val="fr-CH"/>
              </w:rPr>
              <w:t>Actions proposées</w:t>
            </w:r>
          </w:p>
        </w:tc>
      </w:tr>
      <w:tr w:rsidR="004A2DCB" w:rsidRPr="00972DB7" w:rsidTr="00D62FE7">
        <w:tc>
          <w:tcPr>
            <w:tcW w:w="8505" w:type="dxa"/>
            <w:gridSpan w:val="2"/>
            <w:tcBorders>
              <w:top w:val="single" w:sz="12" w:space="0" w:color="auto"/>
            </w:tcBorders>
            <w:shd w:val="clear" w:color="auto" w:fill="auto"/>
          </w:tcPr>
          <w:p w:rsidR="004A2DCB" w:rsidRPr="00672758" w:rsidRDefault="004A2DCB" w:rsidP="009271C3">
            <w:pPr>
              <w:spacing w:before="80" w:after="80" w:line="220" w:lineRule="exact"/>
              <w:ind w:right="113"/>
              <w:rPr>
                <w:b/>
                <w:i/>
                <w:sz w:val="18"/>
                <w:szCs w:val="18"/>
                <w:lang w:val="fr-CH"/>
              </w:rPr>
            </w:pPr>
            <w:r w:rsidRPr="00672758">
              <w:rPr>
                <w:b/>
                <w:i/>
                <w:sz w:val="18"/>
                <w:szCs w:val="18"/>
                <w:lang w:val="fr-CH"/>
              </w:rPr>
              <w:t xml:space="preserve">Domaine de la prise de </w:t>
            </w:r>
            <w:r w:rsidR="00972DB7" w:rsidRPr="00672758">
              <w:rPr>
                <w:b/>
                <w:i/>
                <w:sz w:val="18"/>
                <w:szCs w:val="18"/>
                <w:lang w:val="fr-CH"/>
              </w:rPr>
              <w:t>dé</w:t>
            </w:r>
            <w:r w:rsidRPr="00672758">
              <w:rPr>
                <w:b/>
                <w:i/>
                <w:sz w:val="18"/>
                <w:szCs w:val="18"/>
                <w:lang w:val="fr-CH"/>
              </w:rPr>
              <w:t>cisions</w:t>
            </w:r>
          </w:p>
        </w:tc>
      </w:tr>
      <w:tr w:rsidR="00972DB7" w:rsidRPr="00972DB7" w:rsidTr="00D62FE7">
        <w:trPr>
          <w:trHeight w:val="556"/>
        </w:trPr>
        <w:tc>
          <w:tcPr>
            <w:tcW w:w="3899" w:type="dxa"/>
            <w:vMerge w:val="restart"/>
            <w:shd w:val="clear" w:color="auto" w:fill="auto"/>
          </w:tcPr>
          <w:p w:rsidR="00972DB7" w:rsidRPr="00672758" w:rsidRDefault="00972DB7" w:rsidP="009271C3">
            <w:pPr>
              <w:spacing w:before="40" w:after="120" w:line="220" w:lineRule="exact"/>
              <w:ind w:right="113"/>
              <w:rPr>
                <w:sz w:val="18"/>
                <w:szCs w:val="18"/>
                <w:lang w:val="fr-CH"/>
              </w:rPr>
            </w:pPr>
            <w:r w:rsidRPr="00672758">
              <w:rPr>
                <w:bCs/>
                <w:sz w:val="18"/>
                <w:szCs w:val="18"/>
                <w:lang w:val="fr-CH"/>
              </w:rPr>
              <w:t>Amélioration de la participation à la prise de décisions dans la sphère publique</w:t>
            </w:r>
          </w:p>
        </w:tc>
        <w:tc>
          <w:tcPr>
            <w:tcW w:w="4606" w:type="dxa"/>
            <w:shd w:val="clear" w:color="auto" w:fill="auto"/>
          </w:tcPr>
          <w:p w:rsidR="00972DB7" w:rsidRPr="00672758" w:rsidRDefault="00972DB7" w:rsidP="009271C3">
            <w:pPr>
              <w:spacing w:before="40" w:after="60" w:line="220" w:lineRule="exact"/>
              <w:ind w:right="113"/>
              <w:rPr>
                <w:sz w:val="18"/>
                <w:szCs w:val="18"/>
                <w:lang w:val="fr-CH"/>
              </w:rPr>
            </w:pPr>
            <w:r w:rsidRPr="00672758">
              <w:rPr>
                <w:sz w:val="18"/>
                <w:szCs w:val="18"/>
                <w:lang w:val="fr-CH"/>
              </w:rPr>
              <w:t>Appliquer les lois nationales et conventions internationales en matière de la participation de la femme à la prise de décision par la sensibilisation et la formation;</w:t>
            </w:r>
          </w:p>
        </w:tc>
      </w:tr>
      <w:tr w:rsidR="00972DB7" w:rsidRPr="00972DB7" w:rsidTr="00672758">
        <w:trPr>
          <w:trHeight w:hRule="exact" w:val="556"/>
        </w:trPr>
        <w:tc>
          <w:tcPr>
            <w:tcW w:w="3899" w:type="dxa"/>
            <w:vMerge/>
            <w:shd w:val="clear" w:color="auto" w:fill="auto"/>
          </w:tcPr>
          <w:p w:rsidR="00972DB7" w:rsidRPr="00672758" w:rsidRDefault="00972DB7" w:rsidP="009271C3">
            <w:pPr>
              <w:spacing w:before="40" w:after="120" w:line="220" w:lineRule="exact"/>
              <w:ind w:right="113"/>
              <w:rPr>
                <w:bCs/>
                <w:sz w:val="18"/>
                <w:szCs w:val="18"/>
                <w:lang w:val="fr-CH"/>
              </w:rPr>
            </w:pPr>
          </w:p>
        </w:tc>
        <w:tc>
          <w:tcPr>
            <w:tcW w:w="4606" w:type="dxa"/>
            <w:shd w:val="clear" w:color="auto" w:fill="auto"/>
          </w:tcPr>
          <w:p w:rsidR="00972DB7" w:rsidRPr="00672758" w:rsidRDefault="00972DB7" w:rsidP="009271C3">
            <w:pPr>
              <w:spacing w:after="60" w:line="220" w:lineRule="exact"/>
              <w:rPr>
                <w:sz w:val="18"/>
                <w:szCs w:val="18"/>
                <w:lang w:val="fr-CH"/>
              </w:rPr>
            </w:pPr>
            <w:r w:rsidRPr="00672758">
              <w:rPr>
                <w:sz w:val="18"/>
                <w:szCs w:val="18"/>
                <w:lang w:val="fr-CH"/>
              </w:rPr>
              <w:t>Sensibiliser, former et prendre des mesures pour l</w:t>
            </w:r>
            <w:r w:rsidR="00D331B6">
              <w:rPr>
                <w:sz w:val="18"/>
                <w:szCs w:val="18"/>
                <w:lang w:val="fr-CH"/>
              </w:rPr>
              <w:t>’</w:t>
            </w:r>
            <w:r w:rsidRPr="00672758">
              <w:rPr>
                <w:sz w:val="18"/>
                <w:szCs w:val="18"/>
                <w:lang w:val="fr-CH"/>
              </w:rPr>
              <w:t>intégration des femmes dans le processus de décision;</w:t>
            </w:r>
          </w:p>
        </w:tc>
      </w:tr>
      <w:tr w:rsidR="00972DB7" w:rsidRPr="00972DB7" w:rsidTr="00D62FE7">
        <w:trPr>
          <w:trHeight w:val="329"/>
        </w:trPr>
        <w:tc>
          <w:tcPr>
            <w:tcW w:w="3899" w:type="dxa"/>
            <w:vMerge/>
            <w:shd w:val="clear" w:color="auto" w:fill="auto"/>
          </w:tcPr>
          <w:p w:rsidR="00972DB7" w:rsidRPr="00672758" w:rsidRDefault="00972DB7" w:rsidP="009271C3">
            <w:pPr>
              <w:spacing w:before="40" w:after="120" w:line="220" w:lineRule="exact"/>
              <w:ind w:right="113"/>
              <w:rPr>
                <w:bCs/>
                <w:sz w:val="18"/>
                <w:szCs w:val="18"/>
                <w:lang w:val="fr-CH"/>
              </w:rPr>
            </w:pPr>
          </w:p>
        </w:tc>
        <w:tc>
          <w:tcPr>
            <w:tcW w:w="4606" w:type="dxa"/>
            <w:shd w:val="clear" w:color="auto" w:fill="auto"/>
          </w:tcPr>
          <w:p w:rsidR="00972DB7" w:rsidRPr="00672758" w:rsidRDefault="00972DB7" w:rsidP="009271C3">
            <w:pPr>
              <w:spacing w:after="60" w:line="220" w:lineRule="exact"/>
              <w:rPr>
                <w:sz w:val="18"/>
                <w:szCs w:val="18"/>
                <w:lang w:val="fr-CH"/>
              </w:rPr>
            </w:pPr>
            <w:r w:rsidRPr="00672758">
              <w:rPr>
                <w:sz w:val="18"/>
                <w:szCs w:val="18"/>
                <w:lang w:val="fr-CH"/>
              </w:rPr>
              <w:t>Intégrer l</w:t>
            </w:r>
            <w:r w:rsidR="00D331B6">
              <w:rPr>
                <w:sz w:val="18"/>
                <w:szCs w:val="18"/>
                <w:lang w:val="fr-CH"/>
              </w:rPr>
              <w:t>’</w:t>
            </w:r>
            <w:r w:rsidRPr="00672758">
              <w:rPr>
                <w:sz w:val="18"/>
                <w:szCs w:val="18"/>
                <w:lang w:val="fr-CH"/>
              </w:rPr>
              <w:t>approche genre et son institutionnalisation.</w:t>
            </w:r>
          </w:p>
        </w:tc>
      </w:tr>
      <w:tr w:rsidR="00972DB7" w:rsidRPr="00972DB7" w:rsidTr="00D62FE7">
        <w:trPr>
          <w:trHeight w:val="386"/>
        </w:trPr>
        <w:tc>
          <w:tcPr>
            <w:tcW w:w="3899" w:type="dxa"/>
            <w:vMerge w:val="restart"/>
            <w:shd w:val="clear" w:color="auto" w:fill="auto"/>
          </w:tcPr>
          <w:p w:rsidR="00972DB7" w:rsidRPr="00672758" w:rsidRDefault="00972DB7" w:rsidP="009271C3">
            <w:pPr>
              <w:spacing w:before="60" w:after="60" w:line="220" w:lineRule="exact"/>
              <w:ind w:right="113"/>
              <w:rPr>
                <w:sz w:val="18"/>
                <w:szCs w:val="18"/>
                <w:lang w:val="fr-CH"/>
              </w:rPr>
            </w:pPr>
            <w:r w:rsidRPr="00672758">
              <w:rPr>
                <w:bCs/>
                <w:sz w:val="18"/>
                <w:szCs w:val="18"/>
                <w:lang w:val="fr-CH"/>
              </w:rPr>
              <w:t>Amélioration de la participation à la prise de décisions dans la sphère privée</w:t>
            </w:r>
          </w:p>
        </w:tc>
        <w:tc>
          <w:tcPr>
            <w:tcW w:w="4606" w:type="dxa"/>
            <w:shd w:val="clear" w:color="auto" w:fill="auto"/>
          </w:tcPr>
          <w:p w:rsidR="00972DB7" w:rsidRPr="00672758" w:rsidRDefault="00972DB7" w:rsidP="009271C3">
            <w:pPr>
              <w:spacing w:before="60" w:after="60" w:line="220" w:lineRule="exact"/>
              <w:ind w:right="113"/>
              <w:rPr>
                <w:sz w:val="18"/>
                <w:szCs w:val="18"/>
                <w:lang w:val="fr-CH"/>
              </w:rPr>
            </w:pPr>
            <w:r w:rsidRPr="00672758">
              <w:rPr>
                <w:sz w:val="18"/>
                <w:szCs w:val="18"/>
                <w:lang w:val="fr-CH"/>
              </w:rPr>
              <w:t>Inciter à la cohésion du système juridique pour la protection de la femme, de l</w:t>
            </w:r>
            <w:r w:rsidR="00D331B6">
              <w:rPr>
                <w:sz w:val="18"/>
                <w:szCs w:val="18"/>
                <w:lang w:val="fr-CH"/>
              </w:rPr>
              <w:t>’</w:t>
            </w:r>
            <w:r w:rsidRPr="00672758">
              <w:rPr>
                <w:sz w:val="18"/>
                <w:szCs w:val="18"/>
                <w:lang w:val="fr-CH"/>
              </w:rPr>
              <w:t>enfant et de la famille par la sensibilisation, la formation et la prise de mesures;</w:t>
            </w:r>
          </w:p>
        </w:tc>
      </w:tr>
      <w:tr w:rsidR="00972DB7" w:rsidRPr="00972DB7" w:rsidTr="00672758">
        <w:trPr>
          <w:trHeight w:val="386"/>
        </w:trPr>
        <w:tc>
          <w:tcPr>
            <w:tcW w:w="3899" w:type="dxa"/>
            <w:vMerge/>
            <w:shd w:val="clear" w:color="auto" w:fill="auto"/>
          </w:tcPr>
          <w:p w:rsidR="00972DB7" w:rsidRPr="00672758" w:rsidRDefault="00972DB7" w:rsidP="009271C3">
            <w:pPr>
              <w:spacing w:before="40" w:after="120" w:line="220" w:lineRule="exact"/>
              <w:ind w:right="113"/>
              <w:rPr>
                <w:bCs/>
                <w:sz w:val="18"/>
                <w:szCs w:val="18"/>
                <w:lang w:val="fr-CH"/>
              </w:rPr>
            </w:pPr>
          </w:p>
        </w:tc>
        <w:tc>
          <w:tcPr>
            <w:tcW w:w="4606" w:type="dxa"/>
            <w:shd w:val="clear" w:color="auto" w:fill="auto"/>
          </w:tcPr>
          <w:p w:rsidR="00972DB7" w:rsidRPr="00672758" w:rsidRDefault="00972DB7" w:rsidP="009271C3">
            <w:pPr>
              <w:spacing w:after="60" w:line="220" w:lineRule="exact"/>
              <w:rPr>
                <w:sz w:val="18"/>
                <w:szCs w:val="18"/>
                <w:lang w:val="fr-CH"/>
              </w:rPr>
            </w:pPr>
            <w:r w:rsidRPr="00672758">
              <w:rPr>
                <w:sz w:val="18"/>
                <w:szCs w:val="18"/>
                <w:lang w:val="fr-CH"/>
              </w:rPr>
              <w:t>Créer des mécanismes de fonds de solidarité pour la femme et l</w:t>
            </w:r>
            <w:r w:rsidR="00D331B6">
              <w:rPr>
                <w:sz w:val="18"/>
                <w:szCs w:val="18"/>
                <w:lang w:val="fr-CH"/>
              </w:rPr>
              <w:t>’</w:t>
            </w:r>
            <w:r w:rsidRPr="00672758">
              <w:rPr>
                <w:sz w:val="18"/>
                <w:szCs w:val="18"/>
                <w:lang w:val="fr-CH"/>
              </w:rPr>
              <w:t>enfant;</w:t>
            </w:r>
          </w:p>
        </w:tc>
      </w:tr>
      <w:tr w:rsidR="00972DB7" w:rsidRPr="00972DB7" w:rsidTr="00D62FE7">
        <w:trPr>
          <w:trHeight w:val="329"/>
        </w:trPr>
        <w:tc>
          <w:tcPr>
            <w:tcW w:w="3899" w:type="dxa"/>
            <w:vMerge/>
            <w:tcBorders>
              <w:bottom w:val="single" w:sz="4" w:space="0" w:color="auto"/>
            </w:tcBorders>
            <w:shd w:val="clear" w:color="auto" w:fill="auto"/>
          </w:tcPr>
          <w:p w:rsidR="00972DB7" w:rsidRPr="00672758" w:rsidRDefault="00972DB7" w:rsidP="009271C3">
            <w:pPr>
              <w:spacing w:before="40" w:after="120" w:line="220" w:lineRule="exact"/>
              <w:ind w:right="113"/>
              <w:rPr>
                <w:bCs/>
                <w:sz w:val="18"/>
                <w:szCs w:val="18"/>
                <w:lang w:val="fr-CH"/>
              </w:rPr>
            </w:pPr>
          </w:p>
        </w:tc>
        <w:tc>
          <w:tcPr>
            <w:tcW w:w="4606" w:type="dxa"/>
            <w:tcBorders>
              <w:bottom w:val="single" w:sz="4" w:space="0" w:color="auto"/>
            </w:tcBorders>
            <w:shd w:val="clear" w:color="auto" w:fill="auto"/>
          </w:tcPr>
          <w:p w:rsidR="00972DB7" w:rsidRPr="00672758" w:rsidRDefault="00972DB7" w:rsidP="009271C3">
            <w:pPr>
              <w:spacing w:after="60" w:line="220" w:lineRule="exact"/>
              <w:rPr>
                <w:sz w:val="18"/>
                <w:szCs w:val="18"/>
                <w:lang w:val="fr-CH"/>
              </w:rPr>
            </w:pPr>
            <w:r w:rsidRPr="00672758">
              <w:rPr>
                <w:sz w:val="18"/>
                <w:szCs w:val="18"/>
                <w:lang w:val="fr-CH"/>
              </w:rPr>
              <w:t>Habiliter la femme au sein de la famille</w:t>
            </w:r>
            <w:r w:rsidR="00057B38">
              <w:rPr>
                <w:sz w:val="18"/>
                <w:szCs w:val="18"/>
                <w:lang w:val="fr-CH"/>
              </w:rPr>
              <w:t>.</w:t>
            </w:r>
          </w:p>
        </w:tc>
      </w:tr>
      <w:tr w:rsidR="004A2DCB" w:rsidRPr="00972DB7" w:rsidTr="00D62FE7">
        <w:tc>
          <w:tcPr>
            <w:tcW w:w="8505" w:type="dxa"/>
            <w:gridSpan w:val="2"/>
            <w:tcBorders>
              <w:top w:val="single" w:sz="4" w:space="0" w:color="auto"/>
            </w:tcBorders>
            <w:shd w:val="clear" w:color="auto" w:fill="auto"/>
          </w:tcPr>
          <w:p w:rsidR="004A2DCB" w:rsidRPr="00672758" w:rsidRDefault="004A2DCB" w:rsidP="009271C3">
            <w:pPr>
              <w:spacing w:before="60" w:after="60" w:line="220" w:lineRule="exact"/>
              <w:ind w:right="113"/>
              <w:rPr>
                <w:b/>
                <w:i/>
                <w:sz w:val="18"/>
                <w:szCs w:val="18"/>
                <w:lang w:val="fr-CH"/>
              </w:rPr>
            </w:pPr>
            <w:r w:rsidRPr="00672758">
              <w:rPr>
                <w:b/>
                <w:i/>
                <w:sz w:val="18"/>
                <w:szCs w:val="18"/>
                <w:lang w:val="fr-CH"/>
              </w:rPr>
              <w:t>Domaine de la santé</w:t>
            </w:r>
          </w:p>
        </w:tc>
      </w:tr>
      <w:tr w:rsidR="00972DB7" w:rsidRPr="00972DB7" w:rsidTr="00D62FE7">
        <w:trPr>
          <w:trHeight w:val="340"/>
        </w:trPr>
        <w:tc>
          <w:tcPr>
            <w:tcW w:w="3899" w:type="dxa"/>
            <w:vMerge w:val="restart"/>
            <w:shd w:val="clear" w:color="auto" w:fill="auto"/>
          </w:tcPr>
          <w:p w:rsidR="00972DB7" w:rsidRPr="00672758" w:rsidRDefault="00972DB7" w:rsidP="009271C3">
            <w:pPr>
              <w:spacing w:before="60" w:after="60" w:line="220" w:lineRule="exact"/>
              <w:ind w:right="113"/>
              <w:rPr>
                <w:sz w:val="18"/>
                <w:szCs w:val="18"/>
                <w:lang w:val="fr-CH"/>
              </w:rPr>
            </w:pPr>
            <w:r w:rsidRPr="00672758">
              <w:rPr>
                <w:sz w:val="18"/>
                <w:szCs w:val="18"/>
                <w:lang w:val="fr-CH"/>
              </w:rPr>
              <w:t>Préservation de la santé au sein de la communauté</w:t>
            </w:r>
          </w:p>
        </w:tc>
        <w:tc>
          <w:tcPr>
            <w:tcW w:w="4606" w:type="dxa"/>
            <w:shd w:val="clear" w:color="auto" w:fill="auto"/>
          </w:tcPr>
          <w:p w:rsidR="00972DB7" w:rsidRPr="00672758" w:rsidRDefault="00972DB7" w:rsidP="009271C3">
            <w:pPr>
              <w:spacing w:before="60" w:after="60" w:line="220" w:lineRule="exact"/>
              <w:ind w:right="113"/>
              <w:rPr>
                <w:sz w:val="18"/>
                <w:szCs w:val="18"/>
                <w:lang w:val="fr-CH"/>
              </w:rPr>
            </w:pPr>
            <w:r w:rsidRPr="00672758">
              <w:rPr>
                <w:sz w:val="18"/>
                <w:szCs w:val="18"/>
                <w:lang w:val="fr-CH"/>
              </w:rPr>
              <w:t>Améliorer l</w:t>
            </w:r>
            <w:r w:rsidR="00D331B6">
              <w:rPr>
                <w:sz w:val="18"/>
                <w:szCs w:val="18"/>
                <w:lang w:val="fr-CH"/>
              </w:rPr>
              <w:t>’</w:t>
            </w:r>
            <w:r w:rsidRPr="00672758">
              <w:rPr>
                <w:sz w:val="18"/>
                <w:szCs w:val="18"/>
                <w:lang w:val="fr-CH"/>
              </w:rPr>
              <w:t>accès et l</w:t>
            </w:r>
            <w:r w:rsidR="00D331B6">
              <w:rPr>
                <w:sz w:val="18"/>
                <w:szCs w:val="18"/>
                <w:lang w:val="fr-CH"/>
              </w:rPr>
              <w:t>’</w:t>
            </w:r>
            <w:r w:rsidRPr="00672758">
              <w:rPr>
                <w:sz w:val="18"/>
                <w:szCs w:val="18"/>
                <w:lang w:val="fr-CH"/>
              </w:rPr>
              <w:t>usage domestique de l</w:t>
            </w:r>
            <w:r w:rsidR="00D331B6">
              <w:rPr>
                <w:sz w:val="18"/>
                <w:szCs w:val="18"/>
                <w:lang w:val="fr-CH"/>
              </w:rPr>
              <w:t>’</w:t>
            </w:r>
            <w:r w:rsidRPr="00672758">
              <w:rPr>
                <w:sz w:val="18"/>
                <w:szCs w:val="18"/>
                <w:lang w:val="fr-CH"/>
              </w:rPr>
              <w:t>eau;</w:t>
            </w:r>
          </w:p>
        </w:tc>
      </w:tr>
      <w:tr w:rsidR="00972DB7" w:rsidRPr="00972DB7" w:rsidTr="00672758">
        <w:trPr>
          <w:trHeight w:val="340"/>
        </w:trPr>
        <w:tc>
          <w:tcPr>
            <w:tcW w:w="3899" w:type="dxa"/>
            <w:vMerge/>
            <w:shd w:val="clear" w:color="auto" w:fill="auto"/>
          </w:tcPr>
          <w:p w:rsidR="00972DB7" w:rsidRPr="00672758" w:rsidRDefault="00972DB7" w:rsidP="009271C3">
            <w:pPr>
              <w:spacing w:before="40" w:after="120" w:line="220" w:lineRule="exact"/>
              <w:ind w:right="113"/>
              <w:rPr>
                <w:sz w:val="18"/>
                <w:szCs w:val="18"/>
                <w:lang w:val="fr-CH"/>
              </w:rPr>
            </w:pPr>
          </w:p>
        </w:tc>
        <w:tc>
          <w:tcPr>
            <w:tcW w:w="4606" w:type="dxa"/>
            <w:shd w:val="clear" w:color="auto" w:fill="auto"/>
          </w:tcPr>
          <w:p w:rsidR="00972DB7" w:rsidRPr="00672758" w:rsidRDefault="00972DB7" w:rsidP="009271C3">
            <w:pPr>
              <w:spacing w:after="60" w:line="220" w:lineRule="exact"/>
              <w:ind w:right="113"/>
              <w:rPr>
                <w:sz w:val="18"/>
                <w:szCs w:val="18"/>
                <w:lang w:val="fr-CH"/>
              </w:rPr>
            </w:pPr>
            <w:r w:rsidRPr="00672758">
              <w:rPr>
                <w:sz w:val="18"/>
                <w:szCs w:val="18"/>
                <w:lang w:val="fr-CH"/>
              </w:rPr>
              <w:t>Améliorer l</w:t>
            </w:r>
            <w:r w:rsidR="00D331B6">
              <w:rPr>
                <w:sz w:val="18"/>
                <w:szCs w:val="18"/>
                <w:lang w:val="fr-CH"/>
              </w:rPr>
              <w:t>’</w:t>
            </w:r>
            <w:r w:rsidRPr="00672758">
              <w:rPr>
                <w:sz w:val="18"/>
                <w:szCs w:val="18"/>
                <w:lang w:val="fr-CH"/>
              </w:rPr>
              <w:t>état nutritionnel de la famille et de la femme;</w:t>
            </w:r>
          </w:p>
        </w:tc>
      </w:tr>
      <w:tr w:rsidR="00972DB7" w:rsidRPr="00972DB7" w:rsidTr="00D62FE7">
        <w:tc>
          <w:tcPr>
            <w:tcW w:w="3899" w:type="dxa"/>
            <w:vMerge/>
            <w:shd w:val="clear" w:color="auto" w:fill="auto"/>
          </w:tcPr>
          <w:p w:rsidR="00972DB7" w:rsidRPr="00672758" w:rsidRDefault="00972DB7" w:rsidP="009271C3">
            <w:pPr>
              <w:spacing w:before="40" w:after="120" w:line="220" w:lineRule="exact"/>
              <w:ind w:right="113"/>
              <w:rPr>
                <w:sz w:val="18"/>
                <w:szCs w:val="18"/>
                <w:lang w:val="fr-CH"/>
              </w:rPr>
            </w:pPr>
          </w:p>
        </w:tc>
        <w:tc>
          <w:tcPr>
            <w:tcW w:w="4606" w:type="dxa"/>
            <w:shd w:val="clear" w:color="auto" w:fill="auto"/>
          </w:tcPr>
          <w:p w:rsidR="00972DB7" w:rsidRPr="00672758" w:rsidRDefault="00972DB7" w:rsidP="009271C3">
            <w:pPr>
              <w:spacing w:after="60" w:line="220" w:lineRule="exact"/>
              <w:ind w:right="113"/>
              <w:rPr>
                <w:sz w:val="18"/>
                <w:szCs w:val="18"/>
                <w:lang w:val="fr-CH"/>
              </w:rPr>
            </w:pPr>
            <w:r w:rsidRPr="00672758">
              <w:rPr>
                <w:sz w:val="18"/>
                <w:szCs w:val="18"/>
                <w:lang w:val="fr-CH"/>
              </w:rPr>
              <w:t>Promouvoir la participation communautaire dans l</w:t>
            </w:r>
            <w:r w:rsidR="00D331B6">
              <w:rPr>
                <w:sz w:val="18"/>
                <w:szCs w:val="18"/>
                <w:lang w:val="fr-CH"/>
              </w:rPr>
              <w:t>’</w:t>
            </w:r>
            <w:r w:rsidRPr="00672758">
              <w:rPr>
                <w:sz w:val="18"/>
                <w:szCs w:val="18"/>
                <w:lang w:val="fr-CH"/>
              </w:rPr>
              <w:t>amélioration des conditions d</w:t>
            </w:r>
            <w:r w:rsidR="00D331B6">
              <w:rPr>
                <w:sz w:val="18"/>
                <w:szCs w:val="18"/>
                <w:lang w:val="fr-CH"/>
              </w:rPr>
              <w:t>’</w:t>
            </w:r>
            <w:r w:rsidRPr="00672758">
              <w:rPr>
                <w:sz w:val="18"/>
                <w:szCs w:val="18"/>
                <w:lang w:val="fr-CH"/>
              </w:rPr>
              <w:t>hygiène et sanitaires de la famille et de la communauté</w:t>
            </w:r>
            <w:r w:rsidR="00057B38">
              <w:rPr>
                <w:sz w:val="18"/>
                <w:szCs w:val="18"/>
                <w:lang w:val="fr-CH"/>
              </w:rPr>
              <w:t>.</w:t>
            </w:r>
          </w:p>
        </w:tc>
      </w:tr>
      <w:tr w:rsidR="0083086E" w:rsidRPr="00972DB7" w:rsidTr="00D62FE7">
        <w:trPr>
          <w:trHeight w:val="499"/>
        </w:trPr>
        <w:tc>
          <w:tcPr>
            <w:tcW w:w="3899" w:type="dxa"/>
            <w:vMerge w:val="restart"/>
            <w:shd w:val="clear" w:color="auto" w:fill="auto"/>
          </w:tcPr>
          <w:p w:rsidR="0083086E" w:rsidRPr="00672758" w:rsidRDefault="0083086E" w:rsidP="009271C3">
            <w:pPr>
              <w:spacing w:before="60" w:after="120" w:line="220" w:lineRule="exact"/>
              <w:ind w:right="113"/>
              <w:rPr>
                <w:sz w:val="18"/>
                <w:szCs w:val="18"/>
                <w:lang w:val="fr-CH"/>
              </w:rPr>
            </w:pPr>
            <w:r w:rsidRPr="00672758">
              <w:rPr>
                <w:sz w:val="18"/>
                <w:szCs w:val="18"/>
                <w:lang w:val="fr-CH"/>
              </w:rPr>
              <w:t>Amélioration de la santé reproductive à travers l</w:t>
            </w:r>
            <w:r w:rsidR="00D331B6">
              <w:rPr>
                <w:sz w:val="18"/>
                <w:szCs w:val="18"/>
                <w:lang w:val="fr-CH"/>
              </w:rPr>
              <w:t>’</w:t>
            </w:r>
            <w:r w:rsidRPr="00672758">
              <w:rPr>
                <w:sz w:val="18"/>
                <w:szCs w:val="18"/>
                <w:lang w:val="fr-CH"/>
              </w:rPr>
              <w:t>approche du cycle de vie</w:t>
            </w:r>
          </w:p>
        </w:tc>
        <w:tc>
          <w:tcPr>
            <w:tcW w:w="4606" w:type="dxa"/>
            <w:shd w:val="clear" w:color="auto" w:fill="auto"/>
          </w:tcPr>
          <w:p w:rsidR="0083086E" w:rsidRPr="00672758" w:rsidRDefault="0083086E" w:rsidP="009271C3">
            <w:pPr>
              <w:spacing w:before="60" w:after="60" w:line="220" w:lineRule="exact"/>
              <w:ind w:right="113"/>
              <w:rPr>
                <w:sz w:val="18"/>
                <w:szCs w:val="18"/>
                <w:lang w:val="fr-CH"/>
              </w:rPr>
            </w:pPr>
            <w:r w:rsidRPr="00672758">
              <w:rPr>
                <w:sz w:val="18"/>
                <w:szCs w:val="18"/>
                <w:lang w:val="fr-CH"/>
              </w:rPr>
              <w:t>Améliorer l</w:t>
            </w:r>
            <w:r w:rsidR="00D331B6">
              <w:rPr>
                <w:sz w:val="18"/>
                <w:szCs w:val="18"/>
                <w:lang w:val="fr-CH"/>
              </w:rPr>
              <w:t>’</w:t>
            </w:r>
            <w:r w:rsidRPr="00672758">
              <w:rPr>
                <w:sz w:val="18"/>
                <w:szCs w:val="18"/>
                <w:lang w:val="fr-CH"/>
              </w:rPr>
              <w:t>accès et l</w:t>
            </w:r>
            <w:r w:rsidR="00D331B6">
              <w:rPr>
                <w:sz w:val="18"/>
                <w:szCs w:val="18"/>
                <w:lang w:val="fr-CH"/>
              </w:rPr>
              <w:t>’</w:t>
            </w:r>
            <w:r w:rsidRPr="00672758">
              <w:rPr>
                <w:sz w:val="18"/>
                <w:szCs w:val="18"/>
                <w:lang w:val="fr-CH"/>
              </w:rPr>
              <w:t>usage des prestations du programme national de maternité sans risque;</w:t>
            </w:r>
          </w:p>
        </w:tc>
      </w:tr>
      <w:tr w:rsidR="0083086E" w:rsidRPr="00972DB7" w:rsidTr="0083086E">
        <w:trPr>
          <w:trHeight w:val="499"/>
        </w:trPr>
        <w:tc>
          <w:tcPr>
            <w:tcW w:w="3899" w:type="dxa"/>
            <w:vMerge/>
            <w:shd w:val="clear" w:color="auto" w:fill="auto"/>
          </w:tcPr>
          <w:p w:rsidR="0083086E" w:rsidRPr="00672758" w:rsidRDefault="0083086E" w:rsidP="009271C3">
            <w:pPr>
              <w:spacing w:before="40" w:after="120" w:line="220" w:lineRule="exact"/>
              <w:ind w:right="113"/>
              <w:rPr>
                <w:sz w:val="18"/>
                <w:szCs w:val="18"/>
                <w:lang w:val="fr-CH"/>
              </w:rPr>
            </w:pPr>
          </w:p>
        </w:tc>
        <w:tc>
          <w:tcPr>
            <w:tcW w:w="4606" w:type="dxa"/>
            <w:shd w:val="clear" w:color="auto" w:fill="auto"/>
          </w:tcPr>
          <w:p w:rsidR="0083086E" w:rsidRPr="00672758" w:rsidRDefault="0083086E" w:rsidP="009271C3">
            <w:pPr>
              <w:spacing w:after="60" w:line="220" w:lineRule="exact"/>
              <w:ind w:right="113"/>
              <w:rPr>
                <w:sz w:val="18"/>
                <w:szCs w:val="18"/>
                <w:lang w:val="fr-CH"/>
              </w:rPr>
            </w:pPr>
            <w:r w:rsidRPr="00672758">
              <w:rPr>
                <w:sz w:val="18"/>
                <w:szCs w:val="18"/>
                <w:lang w:val="fr-CH"/>
              </w:rPr>
              <w:t>Améliorer l</w:t>
            </w:r>
            <w:r w:rsidR="00D331B6">
              <w:rPr>
                <w:sz w:val="18"/>
                <w:szCs w:val="18"/>
                <w:lang w:val="fr-CH"/>
              </w:rPr>
              <w:t>’</w:t>
            </w:r>
            <w:r w:rsidRPr="00672758">
              <w:rPr>
                <w:sz w:val="18"/>
                <w:szCs w:val="18"/>
                <w:lang w:val="fr-CH"/>
              </w:rPr>
              <w:t>accès et l</w:t>
            </w:r>
            <w:r w:rsidR="00D331B6">
              <w:rPr>
                <w:sz w:val="18"/>
                <w:szCs w:val="18"/>
                <w:lang w:val="fr-CH"/>
              </w:rPr>
              <w:t>’</w:t>
            </w:r>
            <w:r w:rsidRPr="00672758">
              <w:rPr>
                <w:sz w:val="18"/>
                <w:szCs w:val="18"/>
                <w:lang w:val="fr-CH"/>
              </w:rPr>
              <w:t>usage des prestations du programme national d</w:t>
            </w:r>
            <w:r w:rsidR="00D331B6">
              <w:rPr>
                <w:sz w:val="18"/>
                <w:szCs w:val="18"/>
                <w:lang w:val="fr-CH"/>
              </w:rPr>
              <w:t>’</w:t>
            </w:r>
            <w:r w:rsidRPr="00672758">
              <w:rPr>
                <w:sz w:val="18"/>
                <w:szCs w:val="18"/>
                <w:lang w:val="fr-CH"/>
              </w:rPr>
              <w:t>équilibre familial pour les couples;</w:t>
            </w:r>
          </w:p>
        </w:tc>
      </w:tr>
      <w:tr w:rsidR="0083086E" w:rsidRPr="00972DB7" w:rsidTr="00D62FE7">
        <w:tc>
          <w:tcPr>
            <w:tcW w:w="3899" w:type="dxa"/>
            <w:vMerge/>
            <w:tcBorders>
              <w:bottom w:val="single" w:sz="4" w:space="0" w:color="auto"/>
            </w:tcBorders>
            <w:shd w:val="clear" w:color="auto" w:fill="auto"/>
          </w:tcPr>
          <w:p w:rsidR="0083086E" w:rsidRPr="00672758" w:rsidRDefault="0083086E" w:rsidP="009271C3">
            <w:pPr>
              <w:spacing w:before="40" w:after="120" w:line="220" w:lineRule="exact"/>
              <w:ind w:right="113"/>
              <w:rPr>
                <w:sz w:val="18"/>
                <w:szCs w:val="18"/>
                <w:lang w:val="fr-CH"/>
              </w:rPr>
            </w:pPr>
          </w:p>
        </w:tc>
        <w:tc>
          <w:tcPr>
            <w:tcW w:w="4606" w:type="dxa"/>
            <w:tcBorders>
              <w:bottom w:val="single" w:sz="4" w:space="0" w:color="auto"/>
            </w:tcBorders>
            <w:shd w:val="clear" w:color="auto" w:fill="auto"/>
          </w:tcPr>
          <w:p w:rsidR="0083086E" w:rsidRPr="00672758" w:rsidRDefault="0083086E" w:rsidP="009271C3">
            <w:pPr>
              <w:spacing w:after="60" w:line="220" w:lineRule="exact"/>
              <w:ind w:right="113"/>
              <w:rPr>
                <w:sz w:val="18"/>
                <w:szCs w:val="18"/>
                <w:lang w:val="fr-CH"/>
              </w:rPr>
            </w:pPr>
            <w:r w:rsidRPr="00672758">
              <w:rPr>
                <w:sz w:val="18"/>
                <w:szCs w:val="18"/>
                <w:lang w:val="fr-CH"/>
              </w:rPr>
              <w:t>Impliquer les acteurs clefs à l</w:t>
            </w:r>
            <w:r w:rsidR="00D331B6">
              <w:rPr>
                <w:sz w:val="18"/>
                <w:szCs w:val="18"/>
                <w:lang w:val="fr-CH"/>
              </w:rPr>
              <w:t>’</w:t>
            </w:r>
            <w:r w:rsidRPr="00672758">
              <w:rPr>
                <w:sz w:val="18"/>
                <w:szCs w:val="18"/>
                <w:lang w:val="fr-CH"/>
              </w:rPr>
              <w:t>échelle nationale et locale dans la lutte contre la violence domestique, les pratiques néfastes et les MST/sida</w:t>
            </w:r>
            <w:r w:rsidR="00057B38">
              <w:rPr>
                <w:sz w:val="18"/>
                <w:szCs w:val="18"/>
                <w:lang w:val="fr-CH"/>
              </w:rPr>
              <w:t>.</w:t>
            </w:r>
          </w:p>
        </w:tc>
      </w:tr>
      <w:tr w:rsidR="00672758" w:rsidRPr="00972DB7" w:rsidTr="00D62FE7">
        <w:tc>
          <w:tcPr>
            <w:tcW w:w="8505" w:type="dxa"/>
            <w:gridSpan w:val="2"/>
            <w:tcBorders>
              <w:top w:val="single" w:sz="4" w:space="0" w:color="auto"/>
            </w:tcBorders>
            <w:shd w:val="clear" w:color="auto" w:fill="auto"/>
          </w:tcPr>
          <w:p w:rsidR="00672758" w:rsidRPr="0083086E" w:rsidRDefault="00672758" w:rsidP="009271C3">
            <w:pPr>
              <w:spacing w:before="60" w:after="60" w:line="220" w:lineRule="exact"/>
              <w:ind w:right="113"/>
              <w:rPr>
                <w:b/>
                <w:i/>
                <w:sz w:val="18"/>
                <w:szCs w:val="18"/>
                <w:lang w:val="fr-CH"/>
              </w:rPr>
            </w:pPr>
            <w:r w:rsidRPr="0083086E">
              <w:rPr>
                <w:b/>
                <w:i/>
                <w:sz w:val="18"/>
                <w:szCs w:val="18"/>
                <w:lang w:val="fr-CH"/>
              </w:rPr>
              <w:t>Domaine de l</w:t>
            </w:r>
            <w:r w:rsidR="00D331B6">
              <w:rPr>
                <w:b/>
                <w:i/>
                <w:sz w:val="18"/>
                <w:szCs w:val="18"/>
                <w:lang w:val="fr-CH"/>
              </w:rPr>
              <w:t>’</w:t>
            </w:r>
            <w:r w:rsidRPr="0083086E">
              <w:rPr>
                <w:b/>
                <w:i/>
                <w:sz w:val="18"/>
                <w:szCs w:val="18"/>
                <w:lang w:val="fr-CH"/>
              </w:rPr>
              <w:t>éducation</w:t>
            </w:r>
          </w:p>
        </w:tc>
      </w:tr>
      <w:tr w:rsidR="0083086E" w:rsidRPr="00972DB7" w:rsidTr="00D62FE7">
        <w:trPr>
          <w:trHeight w:val="340"/>
        </w:trPr>
        <w:tc>
          <w:tcPr>
            <w:tcW w:w="3899" w:type="dxa"/>
            <w:vMerge w:val="restart"/>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Promotion de la scolarisation des filles et réduction des inégalités en matière d</w:t>
            </w:r>
            <w:r w:rsidR="00D331B6">
              <w:rPr>
                <w:sz w:val="18"/>
                <w:szCs w:val="18"/>
                <w:lang w:val="fr-CH"/>
              </w:rPr>
              <w:t>’</w:t>
            </w:r>
            <w:r w:rsidRPr="0083086E">
              <w:rPr>
                <w:sz w:val="18"/>
                <w:szCs w:val="18"/>
                <w:lang w:val="fr-CH"/>
              </w:rPr>
              <w:t>éducation</w:t>
            </w:r>
          </w:p>
        </w:tc>
        <w:tc>
          <w:tcPr>
            <w:tcW w:w="4606" w:type="dxa"/>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Identifier et lever les obstacles à la scolarisation des filles;</w:t>
            </w:r>
          </w:p>
        </w:tc>
      </w:tr>
      <w:tr w:rsidR="0083086E" w:rsidRPr="00972DB7" w:rsidTr="0083086E">
        <w:trPr>
          <w:trHeight w:val="340"/>
        </w:trPr>
        <w:tc>
          <w:tcPr>
            <w:tcW w:w="3899" w:type="dxa"/>
            <w:vMerge/>
            <w:shd w:val="clear" w:color="auto" w:fill="auto"/>
          </w:tcPr>
          <w:p w:rsidR="0083086E" w:rsidRPr="0083086E" w:rsidRDefault="0083086E" w:rsidP="009271C3">
            <w:pPr>
              <w:spacing w:after="60" w:line="220" w:lineRule="exact"/>
              <w:ind w:right="113"/>
              <w:rPr>
                <w:sz w:val="18"/>
                <w:szCs w:val="18"/>
                <w:lang w:val="fr-CH"/>
              </w:rPr>
            </w:pPr>
          </w:p>
        </w:tc>
        <w:tc>
          <w:tcPr>
            <w:tcW w:w="4606" w:type="dxa"/>
            <w:shd w:val="clear" w:color="auto" w:fill="auto"/>
          </w:tcPr>
          <w:p w:rsidR="0083086E" w:rsidRPr="0083086E" w:rsidRDefault="0083086E" w:rsidP="009271C3">
            <w:pPr>
              <w:spacing w:after="60" w:line="220" w:lineRule="exact"/>
              <w:ind w:right="113"/>
              <w:rPr>
                <w:sz w:val="18"/>
                <w:szCs w:val="18"/>
                <w:lang w:val="fr-CH"/>
              </w:rPr>
            </w:pPr>
            <w:r w:rsidRPr="0083086E">
              <w:rPr>
                <w:sz w:val="18"/>
                <w:szCs w:val="18"/>
                <w:lang w:val="fr-CH"/>
              </w:rPr>
              <w:t>Intégrer la perspective genre;</w:t>
            </w:r>
          </w:p>
        </w:tc>
      </w:tr>
      <w:tr w:rsidR="0083086E" w:rsidRPr="00972DB7" w:rsidTr="00D62FE7">
        <w:tc>
          <w:tcPr>
            <w:tcW w:w="3899" w:type="dxa"/>
            <w:vMerge/>
            <w:shd w:val="clear" w:color="auto" w:fill="auto"/>
          </w:tcPr>
          <w:p w:rsidR="0083086E" w:rsidRPr="0083086E" w:rsidRDefault="0083086E" w:rsidP="009271C3">
            <w:pPr>
              <w:spacing w:after="60" w:line="220" w:lineRule="exact"/>
              <w:ind w:right="113"/>
              <w:rPr>
                <w:sz w:val="18"/>
                <w:szCs w:val="18"/>
                <w:lang w:val="fr-CH"/>
              </w:rPr>
            </w:pPr>
          </w:p>
        </w:tc>
        <w:tc>
          <w:tcPr>
            <w:tcW w:w="4606" w:type="dxa"/>
            <w:shd w:val="clear" w:color="auto" w:fill="auto"/>
          </w:tcPr>
          <w:p w:rsidR="0083086E" w:rsidRPr="0083086E" w:rsidRDefault="0083086E" w:rsidP="009271C3">
            <w:pPr>
              <w:spacing w:after="60" w:line="220" w:lineRule="exact"/>
              <w:ind w:right="113"/>
              <w:rPr>
                <w:sz w:val="18"/>
                <w:szCs w:val="18"/>
                <w:lang w:val="fr-CH"/>
              </w:rPr>
            </w:pPr>
            <w:r w:rsidRPr="0083086E">
              <w:rPr>
                <w:sz w:val="18"/>
                <w:szCs w:val="18"/>
                <w:lang w:val="fr-CH"/>
              </w:rPr>
              <w:t>Promouvoir une image positive de la femme et la culture de l</w:t>
            </w:r>
            <w:r w:rsidR="00D331B6">
              <w:rPr>
                <w:sz w:val="18"/>
                <w:szCs w:val="18"/>
                <w:lang w:val="fr-CH"/>
              </w:rPr>
              <w:t>’</w:t>
            </w:r>
            <w:r w:rsidRPr="0083086E">
              <w:rPr>
                <w:sz w:val="18"/>
                <w:szCs w:val="18"/>
                <w:lang w:val="fr-CH"/>
              </w:rPr>
              <w:t>égalité dans les manue</w:t>
            </w:r>
            <w:r w:rsidR="00057B38">
              <w:rPr>
                <w:sz w:val="18"/>
                <w:szCs w:val="18"/>
                <w:lang w:val="fr-CH"/>
              </w:rPr>
              <w:t>ls scolaires et dans la société.</w:t>
            </w:r>
          </w:p>
        </w:tc>
      </w:tr>
      <w:tr w:rsidR="0083086E" w:rsidRPr="00972DB7" w:rsidTr="00D62FE7">
        <w:tc>
          <w:tcPr>
            <w:tcW w:w="3899" w:type="dxa"/>
            <w:vMerge w:val="restart"/>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Réduction de l</w:t>
            </w:r>
            <w:r w:rsidR="00D331B6">
              <w:rPr>
                <w:sz w:val="18"/>
                <w:szCs w:val="18"/>
                <w:lang w:val="fr-CH"/>
              </w:rPr>
              <w:t>’</w:t>
            </w:r>
            <w:r w:rsidRPr="0083086E">
              <w:rPr>
                <w:sz w:val="18"/>
                <w:szCs w:val="18"/>
                <w:lang w:val="fr-CH"/>
              </w:rPr>
              <w:t>analphabétisme parmi les femmes et les jeunes filles</w:t>
            </w:r>
          </w:p>
        </w:tc>
        <w:tc>
          <w:tcPr>
            <w:tcW w:w="4606" w:type="dxa"/>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Améliorer de façon significative les services d</w:t>
            </w:r>
            <w:r w:rsidR="00D331B6">
              <w:rPr>
                <w:sz w:val="18"/>
                <w:szCs w:val="18"/>
                <w:lang w:val="fr-CH"/>
              </w:rPr>
              <w:t>’</w:t>
            </w:r>
            <w:r w:rsidRPr="0083086E">
              <w:rPr>
                <w:sz w:val="18"/>
                <w:szCs w:val="18"/>
                <w:lang w:val="fr-CH"/>
              </w:rPr>
              <w:t>alphabétisation des femmes adultes;</w:t>
            </w:r>
          </w:p>
        </w:tc>
      </w:tr>
      <w:tr w:rsidR="0083086E" w:rsidRPr="00972DB7" w:rsidTr="00672758">
        <w:tc>
          <w:tcPr>
            <w:tcW w:w="3899" w:type="dxa"/>
            <w:vMerge/>
            <w:shd w:val="clear" w:color="auto" w:fill="auto"/>
          </w:tcPr>
          <w:p w:rsidR="0083086E" w:rsidRPr="0083086E" w:rsidRDefault="0083086E" w:rsidP="009271C3">
            <w:pPr>
              <w:spacing w:before="60" w:after="60" w:line="220" w:lineRule="exact"/>
              <w:ind w:right="113"/>
              <w:rPr>
                <w:sz w:val="18"/>
                <w:szCs w:val="18"/>
                <w:lang w:val="fr-CH"/>
              </w:rPr>
            </w:pPr>
          </w:p>
        </w:tc>
        <w:tc>
          <w:tcPr>
            <w:tcW w:w="4606" w:type="dxa"/>
            <w:shd w:val="clear" w:color="auto" w:fill="auto"/>
          </w:tcPr>
          <w:p w:rsidR="0083086E" w:rsidRPr="0083086E" w:rsidRDefault="0083086E" w:rsidP="009271C3">
            <w:pPr>
              <w:spacing w:after="60" w:line="220" w:lineRule="exact"/>
              <w:ind w:right="113"/>
              <w:rPr>
                <w:sz w:val="18"/>
                <w:szCs w:val="18"/>
                <w:lang w:val="fr-CH"/>
              </w:rPr>
            </w:pPr>
            <w:r w:rsidRPr="0083086E">
              <w:rPr>
                <w:sz w:val="18"/>
                <w:szCs w:val="18"/>
                <w:lang w:val="fr-CH"/>
              </w:rPr>
              <w:t>Développer l</w:t>
            </w:r>
            <w:r w:rsidR="00D331B6">
              <w:rPr>
                <w:sz w:val="18"/>
                <w:szCs w:val="18"/>
                <w:lang w:val="fr-CH"/>
              </w:rPr>
              <w:t>’</w:t>
            </w:r>
            <w:r w:rsidRPr="0083086E">
              <w:rPr>
                <w:sz w:val="18"/>
                <w:szCs w:val="18"/>
                <w:lang w:val="fr-CH"/>
              </w:rPr>
              <w:t>éducation informelle pour les fillettes en milieu périurbain et rural;</w:t>
            </w:r>
          </w:p>
        </w:tc>
      </w:tr>
      <w:tr w:rsidR="0083086E" w:rsidRPr="00972DB7" w:rsidTr="00D62FE7">
        <w:tc>
          <w:tcPr>
            <w:tcW w:w="3899" w:type="dxa"/>
            <w:vMerge/>
            <w:tcBorders>
              <w:bottom w:val="single" w:sz="4" w:space="0" w:color="auto"/>
            </w:tcBorders>
            <w:shd w:val="clear" w:color="auto" w:fill="auto"/>
          </w:tcPr>
          <w:p w:rsidR="0083086E" w:rsidRPr="0083086E" w:rsidRDefault="0083086E" w:rsidP="009271C3">
            <w:pPr>
              <w:spacing w:before="60" w:after="60" w:line="220" w:lineRule="exact"/>
              <w:ind w:right="113"/>
              <w:rPr>
                <w:sz w:val="18"/>
                <w:szCs w:val="18"/>
                <w:lang w:val="fr-CH"/>
              </w:rPr>
            </w:pPr>
          </w:p>
        </w:tc>
        <w:tc>
          <w:tcPr>
            <w:tcW w:w="4606" w:type="dxa"/>
            <w:tcBorders>
              <w:bottom w:val="single" w:sz="4" w:space="0" w:color="auto"/>
            </w:tcBorders>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Promouvoir le rôle de la femme dans la société et dans le développement, ainsi que dans le programme d</w:t>
            </w:r>
            <w:r w:rsidR="00D331B6">
              <w:rPr>
                <w:sz w:val="18"/>
                <w:szCs w:val="18"/>
                <w:lang w:val="fr-CH"/>
              </w:rPr>
              <w:t>’</w:t>
            </w:r>
            <w:r w:rsidRPr="0083086E">
              <w:rPr>
                <w:sz w:val="18"/>
                <w:szCs w:val="18"/>
                <w:lang w:val="fr-CH"/>
              </w:rPr>
              <w:t>alphabétisation.</w:t>
            </w:r>
          </w:p>
        </w:tc>
      </w:tr>
      <w:tr w:rsidR="0083086E" w:rsidRPr="00972DB7" w:rsidTr="00D62FE7">
        <w:tc>
          <w:tcPr>
            <w:tcW w:w="8505" w:type="dxa"/>
            <w:gridSpan w:val="2"/>
            <w:tcBorders>
              <w:top w:val="single" w:sz="4" w:space="0" w:color="auto"/>
            </w:tcBorders>
            <w:shd w:val="clear" w:color="auto" w:fill="auto"/>
          </w:tcPr>
          <w:p w:rsidR="0083086E" w:rsidRPr="0083086E" w:rsidRDefault="0083086E" w:rsidP="009271C3">
            <w:pPr>
              <w:spacing w:before="60" w:after="60" w:line="220" w:lineRule="exact"/>
              <w:ind w:right="113"/>
              <w:rPr>
                <w:sz w:val="18"/>
                <w:szCs w:val="18"/>
                <w:lang w:val="fr-CH"/>
              </w:rPr>
            </w:pPr>
            <w:r w:rsidRPr="0083086E">
              <w:rPr>
                <w:b/>
                <w:i/>
                <w:iCs/>
                <w:sz w:val="18"/>
                <w:szCs w:val="18"/>
                <w:lang w:val="fr-CH"/>
              </w:rPr>
              <w:t>Domaine de la vie économique</w:t>
            </w:r>
          </w:p>
        </w:tc>
      </w:tr>
      <w:tr w:rsidR="0083086E" w:rsidRPr="00972DB7" w:rsidTr="00D62FE7">
        <w:trPr>
          <w:trHeight w:val="340"/>
        </w:trPr>
        <w:tc>
          <w:tcPr>
            <w:tcW w:w="3899" w:type="dxa"/>
            <w:vMerge w:val="restart"/>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Lutter contre la pauvreté des femmes</w:t>
            </w:r>
          </w:p>
        </w:tc>
        <w:tc>
          <w:tcPr>
            <w:tcW w:w="4606" w:type="dxa"/>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Améliorer l</w:t>
            </w:r>
            <w:r w:rsidR="00D331B6">
              <w:rPr>
                <w:sz w:val="18"/>
                <w:szCs w:val="18"/>
                <w:lang w:val="fr-CH"/>
              </w:rPr>
              <w:t>’</w:t>
            </w:r>
            <w:r w:rsidRPr="0083086E">
              <w:rPr>
                <w:sz w:val="18"/>
                <w:szCs w:val="18"/>
                <w:lang w:val="fr-CH"/>
              </w:rPr>
              <w:t>accès aux ressources;</w:t>
            </w:r>
          </w:p>
        </w:tc>
      </w:tr>
      <w:tr w:rsidR="0083086E" w:rsidRPr="00972DB7" w:rsidTr="0083086E">
        <w:trPr>
          <w:trHeight w:val="340"/>
        </w:trPr>
        <w:tc>
          <w:tcPr>
            <w:tcW w:w="3899" w:type="dxa"/>
            <w:vMerge/>
            <w:shd w:val="clear" w:color="auto" w:fill="auto"/>
          </w:tcPr>
          <w:p w:rsidR="0083086E" w:rsidRPr="0083086E" w:rsidRDefault="0083086E" w:rsidP="009271C3">
            <w:pPr>
              <w:spacing w:before="60" w:after="60" w:line="220" w:lineRule="exact"/>
              <w:ind w:right="113"/>
              <w:rPr>
                <w:sz w:val="18"/>
                <w:szCs w:val="18"/>
                <w:lang w:val="fr-CH"/>
              </w:rPr>
            </w:pPr>
          </w:p>
        </w:tc>
        <w:tc>
          <w:tcPr>
            <w:tcW w:w="4606" w:type="dxa"/>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Renforcer les capacités professionnelles et d</w:t>
            </w:r>
            <w:r w:rsidR="00D331B6">
              <w:rPr>
                <w:sz w:val="18"/>
                <w:szCs w:val="18"/>
                <w:lang w:val="fr-CH"/>
              </w:rPr>
              <w:t>’</w:t>
            </w:r>
            <w:r w:rsidRPr="0083086E">
              <w:rPr>
                <w:sz w:val="18"/>
                <w:szCs w:val="18"/>
                <w:lang w:val="fr-CH"/>
              </w:rPr>
              <w:t>entreprenariat;</w:t>
            </w:r>
          </w:p>
        </w:tc>
      </w:tr>
      <w:tr w:rsidR="0083086E" w:rsidRPr="00972DB7" w:rsidTr="00D62FE7">
        <w:trPr>
          <w:trHeight w:val="340"/>
        </w:trPr>
        <w:tc>
          <w:tcPr>
            <w:tcW w:w="3899" w:type="dxa"/>
            <w:vMerge/>
            <w:shd w:val="clear" w:color="auto" w:fill="auto"/>
          </w:tcPr>
          <w:p w:rsidR="0083086E" w:rsidRPr="0083086E" w:rsidRDefault="0083086E" w:rsidP="009271C3">
            <w:pPr>
              <w:spacing w:before="60" w:after="60" w:line="220" w:lineRule="exact"/>
              <w:ind w:right="113"/>
              <w:rPr>
                <w:sz w:val="18"/>
                <w:szCs w:val="18"/>
                <w:lang w:val="fr-CH"/>
              </w:rPr>
            </w:pPr>
          </w:p>
        </w:tc>
        <w:tc>
          <w:tcPr>
            <w:tcW w:w="4606" w:type="dxa"/>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Informer et sensibiliser</w:t>
            </w:r>
            <w:r w:rsidR="00057B38">
              <w:rPr>
                <w:sz w:val="18"/>
                <w:szCs w:val="18"/>
                <w:lang w:val="fr-CH"/>
              </w:rPr>
              <w:t>.</w:t>
            </w:r>
          </w:p>
        </w:tc>
      </w:tr>
      <w:tr w:rsidR="0083086E" w:rsidRPr="00972DB7" w:rsidTr="00D62FE7">
        <w:trPr>
          <w:trHeight w:val="340"/>
        </w:trPr>
        <w:tc>
          <w:tcPr>
            <w:tcW w:w="3899" w:type="dxa"/>
            <w:vMerge w:val="restart"/>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Améliorer l</w:t>
            </w:r>
            <w:r w:rsidR="00D331B6">
              <w:rPr>
                <w:sz w:val="18"/>
                <w:szCs w:val="18"/>
                <w:lang w:val="fr-CH"/>
              </w:rPr>
              <w:t>’</w:t>
            </w:r>
            <w:r w:rsidRPr="0083086E">
              <w:rPr>
                <w:sz w:val="18"/>
                <w:szCs w:val="18"/>
                <w:lang w:val="fr-CH"/>
              </w:rPr>
              <w:t>accès à l</w:t>
            </w:r>
            <w:r w:rsidR="00D331B6">
              <w:rPr>
                <w:sz w:val="18"/>
                <w:szCs w:val="18"/>
                <w:lang w:val="fr-CH"/>
              </w:rPr>
              <w:t>’</w:t>
            </w:r>
            <w:r w:rsidRPr="0083086E">
              <w:rPr>
                <w:sz w:val="18"/>
                <w:szCs w:val="18"/>
                <w:lang w:val="fr-CH"/>
              </w:rPr>
              <w:t>emploi et à la formation professionnelle</w:t>
            </w:r>
          </w:p>
        </w:tc>
        <w:tc>
          <w:tcPr>
            <w:tcW w:w="4606" w:type="dxa"/>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Améliorer l</w:t>
            </w:r>
            <w:r w:rsidR="00D331B6">
              <w:rPr>
                <w:sz w:val="18"/>
                <w:szCs w:val="18"/>
                <w:lang w:val="fr-CH"/>
              </w:rPr>
              <w:t>’</w:t>
            </w:r>
            <w:r w:rsidRPr="0083086E">
              <w:rPr>
                <w:sz w:val="18"/>
                <w:szCs w:val="18"/>
                <w:lang w:val="fr-CH"/>
              </w:rPr>
              <w:t>accès aux ressources;</w:t>
            </w:r>
          </w:p>
        </w:tc>
      </w:tr>
      <w:tr w:rsidR="0083086E" w:rsidRPr="00972DB7" w:rsidTr="0083086E">
        <w:trPr>
          <w:trHeight w:val="340"/>
        </w:trPr>
        <w:tc>
          <w:tcPr>
            <w:tcW w:w="3899" w:type="dxa"/>
            <w:vMerge/>
            <w:shd w:val="clear" w:color="auto" w:fill="auto"/>
          </w:tcPr>
          <w:p w:rsidR="0083086E" w:rsidRPr="0083086E" w:rsidRDefault="0083086E" w:rsidP="009271C3">
            <w:pPr>
              <w:spacing w:before="60" w:after="60" w:line="220" w:lineRule="exact"/>
              <w:ind w:right="113"/>
              <w:rPr>
                <w:sz w:val="18"/>
                <w:szCs w:val="18"/>
                <w:lang w:val="fr-CH"/>
              </w:rPr>
            </w:pPr>
          </w:p>
        </w:tc>
        <w:tc>
          <w:tcPr>
            <w:tcW w:w="4606" w:type="dxa"/>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Mettre en place des mesures institutionnelles adéquates;</w:t>
            </w:r>
          </w:p>
        </w:tc>
      </w:tr>
      <w:tr w:rsidR="0083086E" w:rsidRPr="00972DB7" w:rsidTr="0083086E">
        <w:trPr>
          <w:trHeight w:val="340"/>
        </w:trPr>
        <w:tc>
          <w:tcPr>
            <w:tcW w:w="3899" w:type="dxa"/>
            <w:vMerge/>
            <w:shd w:val="clear" w:color="auto" w:fill="auto"/>
          </w:tcPr>
          <w:p w:rsidR="0083086E" w:rsidRPr="0083086E" w:rsidRDefault="0083086E" w:rsidP="009271C3">
            <w:pPr>
              <w:spacing w:before="60" w:after="60" w:line="220" w:lineRule="exact"/>
              <w:ind w:right="113"/>
              <w:rPr>
                <w:sz w:val="18"/>
                <w:szCs w:val="18"/>
                <w:lang w:val="fr-CH"/>
              </w:rPr>
            </w:pPr>
          </w:p>
        </w:tc>
        <w:tc>
          <w:tcPr>
            <w:tcW w:w="4606" w:type="dxa"/>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Renforcer les capacités professionnelles et d</w:t>
            </w:r>
            <w:r w:rsidR="00D331B6">
              <w:rPr>
                <w:sz w:val="18"/>
                <w:szCs w:val="18"/>
                <w:lang w:val="fr-CH"/>
              </w:rPr>
              <w:t>’</w:t>
            </w:r>
            <w:r w:rsidRPr="0083086E">
              <w:rPr>
                <w:sz w:val="18"/>
                <w:szCs w:val="18"/>
                <w:lang w:val="fr-CH"/>
              </w:rPr>
              <w:t>entreprenariat;</w:t>
            </w:r>
          </w:p>
        </w:tc>
      </w:tr>
      <w:tr w:rsidR="0083086E" w:rsidRPr="00972DB7" w:rsidTr="0083086E">
        <w:trPr>
          <w:trHeight w:val="340"/>
        </w:trPr>
        <w:tc>
          <w:tcPr>
            <w:tcW w:w="3899" w:type="dxa"/>
            <w:vMerge/>
            <w:tcBorders>
              <w:bottom w:val="single" w:sz="12" w:space="0" w:color="auto"/>
            </w:tcBorders>
            <w:shd w:val="clear" w:color="auto" w:fill="auto"/>
          </w:tcPr>
          <w:p w:rsidR="0083086E" w:rsidRPr="0083086E" w:rsidRDefault="0083086E" w:rsidP="009271C3">
            <w:pPr>
              <w:spacing w:before="60" w:after="60" w:line="220" w:lineRule="exact"/>
              <w:ind w:right="113"/>
              <w:rPr>
                <w:sz w:val="18"/>
                <w:szCs w:val="18"/>
                <w:lang w:val="fr-CH"/>
              </w:rPr>
            </w:pPr>
          </w:p>
        </w:tc>
        <w:tc>
          <w:tcPr>
            <w:tcW w:w="4606" w:type="dxa"/>
            <w:tcBorders>
              <w:bottom w:val="single" w:sz="12" w:space="0" w:color="auto"/>
            </w:tcBorders>
            <w:shd w:val="clear" w:color="auto" w:fill="auto"/>
          </w:tcPr>
          <w:p w:rsidR="0083086E" w:rsidRPr="0083086E" w:rsidRDefault="0083086E" w:rsidP="009271C3">
            <w:pPr>
              <w:spacing w:before="60" w:after="60" w:line="220" w:lineRule="exact"/>
              <w:ind w:right="113"/>
              <w:rPr>
                <w:sz w:val="18"/>
                <w:szCs w:val="18"/>
                <w:lang w:val="fr-CH"/>
              </w:rPr>
            </w:pPr>
            <w:r w:rsidRPr="0083086E">
              <w:rPr>
                <w:sz w:val="18"/>
                <w:szCs w:val="18"/>
                <w:lang w:val="fr-CH"/>
              </w:rPr>
              <w:t>Informer et sensibiliser.</w:t>
            </w:r>
          </w:p>
        </w:tc>
      </w:tr>
    </w:tbl>
    <w:p w:rsidR="004131D1" w:rsidRPr="00C23422" w:rsidRDefault="004131D1" w:rsidP="00C23422">
      <w:pPr>
        <w:pStyle w:val="SingleTxtG"/>
        <w:spacing w:before="240"/>
        <w:rPr>
          <w:b/>
          <w:lang w:val="fr-CH"/>
        </w:rPr>
      </w:pPr>
      <w:r w:rsidRPr="00C23422">
        <w:rPr>
          <w:b/>
          <w:lang w:val="fr-CH"/>
        </w:rPr>
        <w:t>Autres mesures</w:t>
      </w:r>
    </w:p>
    <w:p w:rsidR="004131D1" w:rsidRPr="00526D8E" w:rsidRDefault="00C23422" w:rsidP="004A2DCB">
      <w:pPr>
        <w:pStyle w:val="SingleTxtG"/>
        <w:rPr>
          <w:lang w:val="fr-CH"/>
        </w:rPr>
      </w:pPr>
      <w:r>
        <w:rPr>
          <w:lang w:val="fr-CH"/>
        </w:rPr>
        <w:t>174.</w:t>
      </w:r>
      <w:r>
        <w:rPr>
          <w:lang w:val="fr-CH"/>
        </w:rPr>
        <w:tab/>
      </w:r>
      <w:r w:rsidR="004131D1" w:rsidRPr="00526D8E">
        <w:rPr>
          <w:lang w:val="fr-CH"/>
        </w:rPr>
        <w:t>La loi du 13 novembre 2002 relatif au système des quotas</w:t>
      </w:r>
      <w:r w:rsidR="004131D1" w:rsidRPr="00526D8E">
        <w:rPr>
          <w:b/>
          <w:lang w:val="fr-CH"/>
        </w:rPr>
        <w:t xml:space="preserve"> </w:t>
      </w:r>
      <w:r w:rsidR="004131D1" w:rsidRPr="00526D8E">
        <w:rPr>
          <w:lang w:val="fr-CH"/>
        </w:rPr>
        <w:t>d</w:t>
      </w:r>
      <w:r w:rsidR="00D331B6">
        <w:rPr>
          <w:lang w:val="fr-CH"/>
        </w:rPr>
        <w:t>’</w:t>
      </w:r>
      <w:r w:rsidR="004131D1" w:rsidRPr="00526D8E">
        <w:rPr>
          <w:lang w:val="fr-CH"/>
        </w:rPr>
        <w:t>au moins 10</w:t>
      </w:r>
      <w:r>
        <w:rPr>
          <w:lang w:val="fr-CH"/>
        </w:rPr>
        <w:t xml:space="preserve"> </w:t>
      </w:r>
      <w:r w:rsidR="004131D1" w:rsidRPr="00526D8E">
        <w:rPr>
          <w:lang w:val="fr-CH"/>
        </w:rPr>
        <w:t>% de l</w:t>
      </w:r>
      <w:r w:rsidR="00D331B6">
        <w:rPr>
          <w:lang w:val="fr-CH"/>
        </w:rPr>
        <w:t>’</w:t>
      </w:r>
      <w:r w:rsidR="004131D1" w:rsidRPr="00526D8E">
        <w:rPr>
          <w:lang w:val="fr-CH"/>
        </w:rPr>
        <w:t>un ou l</w:t>
      </w:r>
      <w:r w:rsidR="00D331B6">
        <w:rPr>
          <w:lang w:val="fr-CH"/>
        </w:rPr>
        <w:t>’</w:t>
      </w:r>
      <w:r w:rsidR="004131D1" w:rsidRPr="00526D8E">
        <w:rPr>
          <w:lang w:val="fr-CH"/>
        </w:rPr>
        <w:t>autre sexe dans les fonctions électives et administratives</w:t>
      </w:r>
      <w:r w:rsidR="004131D1" w:rsidRPr="00526D8E">
        <w:rPr>
          <w:b/>
          <w:lang w:val="fr-CH"/>
        </w:rPr>
        <w:t xml:space="preserve"> </w:t>
      </w:r>
      <w:r w:rsidR="004131D1" w:rsidRPr="00526D8E">
        <w:rPr>
          <w:lang w:val="fr-CH"/>
        </w:rPr>
        <w:t>a permis</w:t>
      </w:r>
      <w:r w:rsidR="004131D1" w:rsidRPr="00526D8E">
        <w:rPr>
          <w:b/>
          <w:lang w:val="fr-CH"/>
        </w:rPr>
        <w:t xml:space="preserve"> </w:t>
      </w:r>
      <w:r w:rsidR="004131D1" w:rsidRPr="00526D8E">
        <w:rPr>
          <w:lang w:val="fr-CH"/>
        </w:rPr>
        <w:t>l</w:t>
      </w:r>
      <w:r w:rsidR="00D331B6">
        <w:rPr>
          <w:lang w:val="fr-CH"/>
        </w:rPr>
        <w:t>’</w:t>
      </w:r>
      <w:r w:rsidR="004131D1" w:rsidRPr="00526D8E">
        <w:rPr>
          <w:lang w:val="fr-CH"/>
        </w:rPr>
        <w:t>entrée des femmes à l</w:t>
      </w:r>
      <w:r w:rsidR="00D331B6">
        <w:rPr>
          <w:lang w:val="fr-CH"/>
        </w:rPr>
        <w:t>’</w:t>
      </w:r>
      <w:r w:rsidR="004131D1" w:rsidRPr="00526D8E">
        <w:rPr>
          <w:lang w:val="fr-CH"/>
        </w:rPr>
        <w:t xml:space="preserve">Assemblée </w:t>
      </w:r>
      <w:r w:rsidRPr="00526D8E">
        <w:rPr>
          <w:lang w:val="fr-CH"/>
        </w:rPr>
        <w:t>n</w:t>
      </w:r>
      <w:r w:rsidR="004131D1" w:rsidRPr="00526D8E">
        <w:rPr>
          <w:lang w:val="fr-CH"/>
        </w:rPr>
        <w:t>ationale.</w:t>
      </w:r>
      <w:r w:rsidR="004131D1" w:rsidRPr="00526D8E">
        <w:rPr>
          <w:b/>
          <w:lang w:val="fr-CH"/>
        </w:rPr>
        <w:t xml:space="preserve"> </w:t>
      </w:r>
      <w:r w:rsidR="004131D1" w:rsidRPr="00526D8E">
        <w:rPr>
          <w:lang w:val="fr-CH"/>
        </w:rPr>
        <w:t>Elles étaient au nombre de 7 lors des élections législatives de janvier 2003. Elles sont passées à 9 en</w:t>
      </w:r>
      <w:r w:rsidR="00145D95">
        <w:rPr>
          <w:lang w:val="fr-CH"/>
        </w:rPr>
        <w:t xml:space="preserve"> </w:t>
      </w:r>
      <w:r w:rsidR="004131D1" w:rsidRPr="00526D8E">
        <w:rPr>
          <w:lang w:val="fr-CH"/>
        </w:rPr>
        <w:t xml:space="preserve">2008. </w:t>
      </w:r>
    </w:p>
    <w:p w:rsidR="004131D1" w:rsidRPr="00526D8E" w:rsidRDefault="00C23422" w:rsidP="00C23422">
      <w:pPr>
        <w:pStyle w:val="SingleTxtG"/>
        <w:rPr>
          <w:lang w:val="fr-CH"/>
        </w:rPr>
      </w:pPr>
      <w:r>
        <w:rPr>
          <w:lang w:val="fr-CH"/>
        </w:rPr>
        <w:t>175.</w:t>
      </w:r>
      <w:r>
        <w:rPr>
          <w:lang w:val="fr-CH"/>
        </w:rPr>
        <w:tab/>
      </w:r>
      <w:r w:rsidR="004131D1" w:rsidRPr="00526D8E">
        <w:rPr>
          <w:lang w:val="fr-CH"/>
        </w:rPr>
        <w:t>Un décret d</w:t>
      </w:r>
      <w:r w:rsidR="00D331B6">
        <w:rPr>
          <w:lang w:val="fr-CH"/>
        </w:rPr>
        <w:t>’</w:t>
      </w:r>
      <w:r w:rsidR="004131D1" w:rsidRPr="00526D8E">
        <w:rPr>
          <w:lang w:val="fr-CH"/>
        </w:rPr>
        <w:t xml:space="preserve">application pris par le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en novembre 2008 vise à atteindre une représentation proportionnelle de l</w:t>
      </w:r>
      <w:r w:rsidR="00D331B6">
        <w:rPr>
          <w:lang w:val="fr-CH"/>
        </w:rPr>
        <w:t>’</w:t>
      </w:r>
      <w:r w:rsidR="004131D1" w:rsidRPr="00526D8E">
        <w:rPr>
          <w:lang w:val="fr-CH"/>
        </w:rPr>
        <w:t>un ou de l</w:t>
      </w:r>
      <w:r w:rsidR="00D331B6">
        <w:rPr>
          <w:lang w:val="fr-CH"/>
        </w:rPr>
        <w:t>’</w:t>
      </w:r>
      <w:r w:rsidR="004131D1" w:rsidRPr="00526D8E">
        <w:rPr>
          <w:lang w:val="fr-CH"/>
        </w:rPr>
        <w:t>autre sexe d</w:t>
      </w:r>
      <w:r w:rsidR="00D331B6">
        <w:rPr>
          <w:lang w:val="fr-CH"/>
        </w:rPr>
        <w:t>’</w:t>
      </w:r>
      <w:r w:rsidR="004131D1" w:rsidRPr="00526D8E">
        <w:rPr>
          <w:lang w:val="fr-CH"/>
        </w:rPr>
        <w:t>au moins 20</w:t>
      </w:r>
      <w:r>
        <w:rPr>
          <w:lang w:val="fr-CH"/>
        </w:rPr>
        <w:t> </w:t>
      </w:r>
      <w:r w:rsidR="004131D1" w:rsidRPr="00526D8E">
        <w:rPr>
          <w:lang w:val="fr-CH"/>
        </w:rPr>
        <w:t>% dans les emplois supérieurs de l</w:t>
      </w:r>
      <w:r w:rsidR="00D331B6">
        <w:rPr>
          <w:lang w:val="fr-CH"/>
        </w:rPr>
        <w:t>’</w:t>
      </w:r>
      <w:r w:rsidR="004131D1" w:rsidRPr="00526D8E">
        <w:rPr>
          <w:lang w:val="fr-CH"/>
        </w:rPr>
        <w:t>État, a permis d</w:t>
      </w:r>
      <w:r w:rsidR="00D331B6">
        <w:rPr>
          <w:lang w:val="fr-CH"/>
        </w:rPr>
        <w:t>’</w:t>
      </w:r>
      <w:r w:rsidR="004131D1" w:rsidRPr="00526D8E">
        <w:rPr>
          <w:lang w:val="fr-CH"/>
        </w:rPr>
        <w:t>enregistrer, depuis cette date, une amélioration du nombre des femmes occupant des postes de responsabilités dans la plupart des</w:t>
      </w:r>
      <w:r w:rsidR="00145D95">
        <w:rPr>
          <w:lang w:val="fr-CH"/>
        </w:rPr>
        <w:t xml:space="preserve"> </w:t>
      </w:r>
      <w:r w:rsidR="004131D1" w:rsidRPr="00526D8E">
        <w:rPr>
          <w:lang w:val="fr-CH"/>
        </w:rPr>
        <w:t>départements ministériels.</w:t>
      </w:r>
    </w:p>
    <w:p w:rsidR="004131D1" w:rsidRPr="00526D8E" w:rsidRDefault="00D62FE7" w:rsidP="00D62FE7">
      <w:pPr>
        <w:pStyle w:val="H23G"/>
        <w:rPr>
          <w:lang w:val="fr-CH"/>
        </w:rPr>
      </w:pPr>
      <w:r>
        <w:rPr>
          <w:lang w:val="fr-CH"/>
        </w:rPr>
        <w:tab/>
      </w:r>
      <w:r>
        <w:rPr>
          <w:lang w:val="fr-CH"/>
        </w:rPr>
        <w:tab/>
      </w:r>
      <w:r w:rsidR="004131D1" w:rsidRPr="00526D8E">
        <w:rPr>
          <w:lang w:val="fr-CH"/>
        </w:rPr>
        <w:t>L</w:t>
      </w:r>
      <w:r w:rsidR="00D331B6">
        <w:rPr>
          <w:lang w:val="fr-CH"/>
        </w:rPr>
        <w:t>’</w:t>
      </w:r>
      <w:r w:rsidR="004131D1" w:rsidRPr="00526D8E">
        <w:rPr>
          <w:lang w:val="fr-CH"/>
        </w:rPr>
        <w:t xml:space="preserve">implication de la société civile </w:t>
      </w:r>
    </w:p>
    <w:p w:rsidR="004131D1" w:rsidRPr="00526D8E" w:rsidRDefault="00C23422" w:rsidP="00C23422">
      <w:pPr>
        <w:pStyle w:val="SingleTxtG"/>
        <w:rPr>
          <w:lang w:val="fr-CH"/>
        </w:rPr>
      </w:pPr>
      <w:r>
        <w:rPr>
          <w:lang w:val="fr-CH"/>
        </w:rPr>
        <w:t>176.</w:t>
      </w:r>
      <w:r>
        <w:rPr>
          <w:lang w:val="fr-CH"/>
        </w:rPr>
        <w:tab/>
      </w:r>
      <w:r w:rsidR="004131D1" w:rsidRPr="00526D8E">
        <w:rPr>
          <w:lang w:val="fr-CH"/>
        </w:rPr>
        <w:t xml:space="preserve">Il est à noter aussi que </w:t>
      </w:r>
      <w:smartTag w:uri="urn:schemas-microsoft-com:office:smarttags" w:element="PersonName">
        <w:smartTagPr>
          <w:attr w:name="ProductID" w:val="inistrationn.11Ǿ̌竸॑꺰३Ǽ̈Au1s.éesǧ̈responsabilités.11.Ǩ̌econnaît les noms des person"/>
        </w:smartTagPr>
        <w:r w:rsidR="004131D1" w:rsidRPr="00526D8E">
          <w:rPr>
            <w:lang w:val="fr-CH"/>
          </w:rPr>
          <w:t>la Première Dame</w:t>
        </w:r>
      </w:smartTag>
      <w:r w:rsidR="004131D1" w:rsidRPr="00526D8E">
        <w:rPr>
          <w:lang w:val="fr-CH"/>
        </w:rPr>
        <w:t xml:space="preserve"> du pays, en sa qualité de Présidente de l</w:t>
      </w:r>
      <w:r w:rsidR="00D331B6">
        <w:rPr>
          <w:lang w:val="fr-CH"/>
        </w:rPr>
        <w:t>’</w:t>
      </w:r>
      <w:r w:rsidR="002A2EAB">
        <w:rPr>
          <w:lang w:val="fr-CH"/>
        </w:rPr>
        <w:t>Union nationale des femmes djiboutiennes</w:t>
      </w:r>
      <w:r w:rsidR="004131D1" w:rsidRPr="00526D8E">
        <w:rPr>
          <w:lang w:val="fr-CH"/>
        </w:rPr>
        <w:t xml:space="preserve"> (UNFD), œuvre constamment pour améliorer au quotidien le bien-être des femmes djiboutiennes. </w:t>
      </w:r>
    </w:p>
    <w:p w:rsidR="004131D1" w:rsidRPr="00526D8E" w:rsidRDefault="00C23422" w:rsidP="00C23422">
      <w:pPr>
        <w:pStyle w:val="SingleTxtG"/>
        <w:rPr>
          <w:lang w:val="fr-CH"/>
        </w:rPr>
      </w:pPr>
      <w:r>
        <w:rPr>
          <w:lang w:val="fr-CH"/>
        </w:rPr>
        <w:t>177.</w:t>
      </w:r>
      <w:r>
        <w:rPr>
          <w:lang w:val="fr-CH"/>
        </w:rPr>
        <w:tab/>
      </w:r>
      <w:r w:rsidR="004131D1" w:rsidRPr="00526D8E">
        <w:rPr>
          <w:lang w:val="fr-CH"/>
        </w:rPr>
        <w:t>L</w:t>
      </w:r>
      <w:r w:rsidR="00D331B6">
        <w:rPr>
          <w:lang w:val="fr-CH"/>
        </w:rPr>
        <w:t>’</w:t>
      </w:r>
      <w:r w:rsidR="004131D1" w:rsidRPr="00526D8E">
        <w:rPr>
          <w:lang w:val="fr-CH"/>
        </w:rPr>
        <w:t>UNFD est une ONG au service de la promotion des droits des femmes djiboutiennes. Elle a pour objectifs essentiels de lutter contre les obstacles pouvant ralentir ou freiner l</w:t>
      </w:r>
      <w:r w:rsidR="00D331B6">
        <w:rPr>
          <w:lang w:val="fr-CH"/>
        </w:rPr>
        <w:t>’</w:t>
      </w:r>
      <w:r w:rsidR="004131D1" w:rsidRPr="00526D8E">
        <w:rPr>
          <w:lang w:val="fr-CH"/>
        </w:rPr>
        <w:t>avancée des femmes dans le processus du développement du pays. Ses domaines d</w:t>
      </w:r>
      <w:r w:rsidR="00D331B6">
        <w:rPr>
          <w:lang w:val="fr-CH"/>
        </w:rPr>
        <w:t>’</w:t>
      </w:r>
      <w:r w:rsidR="004131D1" w:rsidRPr="00526D8E">
        <w:rPr>
          <w:lang w:val="fr-CH"/>
        </w:rPr>
        <w:t>intervention sont nombreux: l</w:t>
      </w:r>
      <w:r w:rsidR="00D331B6">
        <w:rPr>
          <w:lang w:val="fr-CH"/>
        </w:rPr>
        <w:t>’</w:t>
      </w:r>
      <w:r w:rsidR="004131D1" w:rsidRPr="00526D8E">
        <w:rPr>
          <w:lang w:val="fr-CH"/>
        </w:rPr>
        <w:t>alphabétisation des jeunes filles et femmes, la santé de la mère et de l</w:t>
      </w:r>
      <w:r w:rsidR="00D331B6">
        <w:rPr>
          <w:lang w:val="fr-CH"/>
        </w:rPr>
        <w:t>’</w:t>
      </w:r>
      <w:r w:rsidR="004131D1" w:rsidRPr="00526D8E">
        <w:rPr>
          <w:lang w:val="fr-CH"/>
        </w:rPr>
        <w:t>enfant, la lutte contre la pauvreté notamment par l</w:t>
      </w:r>
      <w:r w:rsidR="00D331B6">
        <w:rPr>
          <w:lang w:val="fr-CH"/>
        </w:rPr>
        <w:t>’</w:t>
      </w:r>
      <w:r w:rsidR="004131D1" w:rsidRPr="00526D8E">
        <w:rPr>
          <w:lang w:val="fr-CH"/>
        </w:rPr>
        <w:t>octroi de microcrédit, l</w:t>
      </w:r>
      <w:r w:rsidR="00D331B6">
        <w:rPr>
          <w:lang w:val="fr-CH"/>
        </w:rPr>
        <w:t>’</w:t>
      </w:r>
      <w:r w:rsidR="004131D1" w:rsidRPr="00526D8E">
        <w:rPr>
          <w:lang w:val="fr-CH"/>
        </w:rPr>
        <w:t>enseignement technique et ménager, la formation continue, les activités génératrices de revenus, la préparation des jeunes filles au marché du travail. On note également parmi ses objectifs, la promotion de l</w:t>
      </w:r>
      <w:r w:rsidR="00D331B6">
        <w:rPr>
          <w:lang w:val="fr-CH"/>
        </w:rPr>
        <w:t>’</w:t>
      </w:r>
      <w:r w:rsidR="004131D1" w:rsidRPr="00526D8E">
        <w:rPr>
          <w:lang w:val="fr-CH"/>
        </w:rPr>
        <w:t>artisanat, le développement de l</w:t>
      </w:r>
      <w:r w:rsidR="00D331B6">
        <w:rPr>
          <w:lang w:val="fr-CH"/>
        </w:rPr>
        <w:t>’</w:t>
      </w:r>
      <w:r w:rsidR="004131D1" w:rsidRPr="00526D8E">
        <w:rPr>
          <w:lang w:val="fr-CH"/>
        </w:rPr>
        <w:t>agriculture, la protection de l</w:t>
      </w:r>
      <w:r w:rsidR="00D331B6">
        <w:rPr>
          <w:lang w:val="fr-CH"/>
        </w:rPr>
        <w:t>’</w:t>
      </w:r>
      <w:r w:rsidR="004131D1" w:rsidRPr="00526D8E">
        <w:rPr>
          <w:lang w:val="fr-CH"/>
        </w:rPr>
        <w:t>environnement et enfin la lutte contre les violences faites aux femmes.</w:t>
      </w:r>
    </w:p>
    <w:p w:rsidR="004131D1" w:rsidRPr="00526D8E" w:rsidRDefault="00C23422" w:rsidP="00C23422">
      <w:pPr>
        <w:pStyle w:val="SingleTxtG"/>
        <w:rPr>
          <w:lang w:val="fr-CH"/>
        </w:rPr>
      </w:pPr>
      <w:r>
        <w:rPr>
          <w:lang w:val="fr-CH"/>
        </w:rPr>
        <w:t>178.</w:t>
      </w:r>
      <w:r>
        <w:rPr>
          <w:lang w:val="fr-CH"/>
        </w:rPr>
        <w:tab/>
      </w:r>
      <w:r w:rsidR="004131D1" w:rsidRPr="00526D8E">
        <w:rPr>
          <w:lang w:val="fr-CH"/>
        </w:rPr>
        <w:t>De même, le réseau associatif a, depuis quelques années, résolument pris le relais de l</w:t>
      </w:r>
      <w:r w:rsidR="00D331B6">
        <w:rPr>
          <w:lang w:val="fr-CH"/>
        </w:rPr>
        <w:t>’</w:t>
      </w:r>
      <w:r w:rsidR="004131D1" w:rsidRPr="00526D8E">
        <w:rPr>
          <w:lang w:val="fr-CH"/>
        </w:rPr>
        <w:t>action gouvernementale, avec l</w:t>
      </w:r>
      <w:r w:rsidR="00D331B6">
        <w:rPr>
          <w:lang w:val="fr-CH"/>
        </w:rPr>
        <w:t>’</w:t>
      </w:r>
      <w:r w:rsidR="004131D1" w:rsidRPr="00526D8E">
        <w:rPr>
          <w:lang w:val="fr-CH"/>
        </w:rPr>
        <w:t>aide appuyée des organismes internationaux. L</w:t>
      </w:r>
      <w:r w:rsidR="00D331B6">
        <w:rPr>
          <w:lang w:val="fr-CH"/>
        </w:rPr>
        <w:t>’</w:t>
      </w:r>
      <w:r w:rsidRPr="00526D8E">
        <w:rPr>
          <w:lang w:val="fr-CH"/>
        </w:rPr>
        <w:t>A</w:t>
      </w:r>
      <w:r w:rsidR="004131D1" w:rsidRPr="00526D8E">
        <w:rPr>
          <w:lang w:val="fr-CH"/>
        </w:rPr>
        <w:t xml:space="preserve">nnuaire des associations/ONG réalisé par le Ministère de la </w:t>
      </w:r>
      <w:r w:rsidRPr="00526D8E">
        <w:rPr>
          <w:lang w:val="fr-CH"/>
        </w:rPr>
        <w:t>p</w:t>
      </w:r>
      <w:r w:rsidR="004131D1" w:rsidRPr="00526D8E">
        <w:rPr>
          <w:lang w:val="fr-CH"/>
        </w:rPr>
        <w:t xml:space="preserve">romotion de la femme en </w:t>
      </w:r>
      <w:smartTag w:uri="urn:schemas-microsoft-com:office:smarttags" w:element="metricconverter">
        <w:smartTagPr>
          <w:attr w:name="ProductID" w:val="2006 a"/>
        </w:smartTagPr>
        <w:r w:rsidR="004131D1" w:rsidRPr="00526D8E">
          <w:rPr>
            <w:lang w:val="fr-CH"/>
          </w:rPr>
          <w:t>2006 a</w:t>
        </w:r>
      </w:smartTag>
      <w:r w:rsidR="004131D1" w:rsidRPr="00526D8E">
        <w:rPr>
          <w:lang w:val="fr-CH"/>
        </w:rPr>
        <w:t xml:space="preserve"> révélé qu</w:t>
      </w:r>
      <w:r w:rsidR="00D331B6">
        <w:rPr>
          <w:lang w:val="fr-CH"/>
        </w:rPr>
        <w:t>’</w:t>
      </w:r>
      <w:r w:rsidR="004131D1" w:rsidRPr="00526D8E">
        <w:rPr>
          <w:lang w:val="fr-CH"/>
        </w:rPr>
        <w:t>il existe plus de 700 associations et ONG dans le pays. Même si ces associations ne sont pas exclusivement féminines, on peut affirmer sans exagération qu</w:t>
      </w:r>
      <w:r w:rsidR="00D331B6">
        <w:rPr>
          <w:lang w:val="fr-CH"/>
        </w:rPr>
        <w:t>’</w:t>
      </w:r>
      <w:r w:rsidR="004131D1" w:rsidRPr="00526D8E">
        <w:rPr>
          <w:lang w:val="fr-CH"/>
        </w:rPr>
        <w:t>elles sont majoritairement constituées de femmes et la plupart d</w:t>
      </w:r>
      <w:r w:rsidR="00D331B6">
        <w:rPr>
          <w:lang w:val="fr-CH"/>
        </w:rPr>
        <w:t>’</w:t>
      </w:r>
      <w:r w:rsidR="004131D1" w:rsidRPr="00526D8E">
        <w:rPr>
          <w:lang w:val="fr-CH"/>
        </w:rPr>
        <w:t xml:space="preserve">entre elles œuvrent en faveur de la promotion de la femme. </w:t>
      </w:r>
    </w:p>
    <w:p w:rsidR="004131D1" w:rsidRPr="00526D8E" w:rsidRDefault="00D62FE7" w:rsidP="00D62FE7">
      <w:pPr>
        <w:pStyle w:val="H23G"/>
        <w:rPr>
          <w:lang w:val="fr-CH"/>
        </w:rPr>
      </w:pPr>
      <w:r>
        <w:rPr>
          <w:lang w:val="fr-CH"/>
        </w:rPr>
        <w:tab/>
      </w:r>
      <w:r>
        <w:rPr>
          <w:lang w:val="fr-CH"/>
        </w:rPr>
        <w:tab/>
      </w:r>
      <w:r w:rsidR="004131D1" w:rsidRPr="00526D8E">
        <w:rPr>
          <w:lang w:val="fr-CH"/>
        </w:rPr>
        <w:t>Le constat</w:t>
      </w:r>
    </w:p>
    <w:p w:rsidR="004131D1" w:rsidRPr="00526D8E" w:rsidRDefault="00C23422" w:rsidP="00C23422">
      <w:pPr>
        <w:pStyle w:val="SingleTxtG"/>
        <w:rPr>
          <w:lang w:val="fr-CH"/>
        </w:rPr>
      </w:pPr>
      <w:r>
        <w:rPr>
          <w:lang w:val="fr-CH"/>
        </w:rPr>
        <w:t>179.</w:t>
      </w:r>
      <w:r>
        <w:rPr>
          <w:lang w:val="fr-CH"/>
        </w:rPr>
        <w:tab/>
      </w:r>
      <w:r w:rsidR="004131D1" w:rsidRPr="00526D8E">
        <w:rPr>
          <w:lang w:val="fr-CH"/>
        </w:rPr>
        <w:t>La mise en œuvre du plan d</w:t>
      </w:r>
      <w:r w:rsidR="00D331B6">
        <w:rPr>
          <w:lang w:val="fr-CH"/>
        </w:rPr>
        <w:t>’</w:t>
      </w:r>
      <w:r w:rsidR="004131D1" w:rsidRPr="00526D8E">
        <w:rPr>
          <w:lang w:val="fr-CH"/>
        </w:rPr>
        <w:t xml:space="preserve">action de </w:t>
      </w:r>
      <w:smartTag w:uri="urn:schemas-microsoft-com:office:smarttags" w:element="PersonName">
        <w:smartTagPr>
          <w:attr w:name="ProductID" w:val="la SNIFD"/>
        </w:smartTagPr>
        <w:r w:rsidR="004131D1" w:rsidRPr="00526D8E">
          <w:rPr>
            <w:lang w:val="fr-CH"/>
          </w:rPr>
          <w:t>la SNIFD</w:t>
        </w:r>
      </w:smartTag>
      <w:r w:rsidR="004131D1" w:rsidRPr="00526D8E">
        <w:rPr>
          <w:lang w:val="fr-CH"/>
        </w:rPr>
        <w:t xml:space="preserve"> a coïncidé avec celle de la stratégie de lutte contre la pauvreté (DSRP) en 2002, et l</w:t>
      </w:r>
      <w:r w:rsidR="00D331B6">
        <w:rPr>
          <w:lang w:val="fr-CH"/>
        </w:rPr>
        <w:t>’</w:t>
      </w:r>
      <w:r w:rsidR="004131D1" w:rsidRPr="00526D8E">
        <w:rPr>
          <w:lang w:val="fr-CH"/>
        </w:rPr>
        <w:t>enquête auprès des ménages relative aux indicateurs sociaux, réalisée la même année, dans le but d</w:t>
      </w:r>
      <w:r w:rsidR="00D331B6">
        <w:rPr>
          <w:lang w:val="fr-CH"/>
        </w:rPr>
        <w:t>’</w:t>
      </w:r>
      <w:r w:rsidR="004131D1" w:rsidRPr="00526D8E">
        <w:rPr>
          <w:lang w:val="fr-CH"/>
        </w:rPr>
        <w:t>évaluer la</w:t>
      </w:r>
      <w:r w:rsidR="00145D95">
        <w:rPr>
          <w:lang w:val="fr-CH"/>
        </w:rPr>
        <w:t xml:space="preserve"> </w:t>
      </w:r>
      <w:r w:rsidR="004131D1" w:rsidRPr="00526D8E">
        <w:rPr>
          <w:lang w:val="fr-CH"/>
        </w:rPr>
        <w:t>pauvreté à l</w:t>
      </w:r>
      <w:r w:rsidR="00D331B6">
        <w:rPr>
          <w:lang w:val="fr-CH"/>
        </w:rPr>
        <w:t>’</w:t>
      </w:r>
      <w:r w:rsidR="004131D1" w:rsidRPr="00526D8E">
        <w:rPr>
          <w:lang w:val="fr-CH"/>
        </w:rPr>
        <w:t xml:space="preserve">échelle du pays, a montré que les femmes sont plus touchées par la pauvreté que les hommes. </w:t>
      </w:r>
    </w:p>
    <w:p w:rsidR="004131D1" w:rsidRPr="00526D8E" w:rsidRDefault="00C23422" w:rsidP="00C23422">
      <w:pPr>
        <w:pStyle w:val="SingleTxtG"/>
        <w:rPr>
          <w:lang w:val="fr-CH"/>
        </w:rPr>
      </w:pPr>
      <w:r>
        <w:rPr>
          <w:lang w:val="fr-CH"/>
        </w:rPr>
        <w:t>180.</w:t>
      </w:r>
      <w:r>
        <w:rPr>
          <w:lang w:val="fr-CH"/>
        </w:rPr>
        <w:tab/>
      </w:r>
      <w:r w:rsidR="004131D1" w:rsidRPr="00526D8E">
        <w:rPr>
          <w:lang w:val="fr-CH"/>
        </w:rPr>
        <w:t>C</w:t>
      </w:r>
      <w:r w:rsidR="00D331B6">
        <w:rPr>
          <w:lang w:val="fr-CH"/>
        </w:rPr>
        <w:t>’</w:t>
      </w:r>
      <w:r w:rsidR="004131D1" w:rsidRPr="00526D8E">
        <w:rPr>
          <w:lang w:val="fr-CH"/>
        </w:rPr>
        <w:t>est dire qu</w:t>
      </w:r>
      <w:r w:rsidR="00D331B6">
        <w:rPr>
          <w:lang w:val="fr-CH"/>
        </w:rPr>
        <w:t>’</w:t>
      </w:r>
      <w:r w:rsidR="004131D1" w:rsidRPr="00526D8E">
        <w:rPr>
          <w:lang w:val="fr-CH"/>
        </w:rPr>
        <w:t xml:space="preserve">au cours de la décennie 2000-2009, la lutte contre la pauvreté a constitué une priorité nationale pour le pays, et de ce fait, la mise en œuvre de </w:t>
      </w:r>
      <w:smartTag w:uri="urn:schemas-microsoft-com:office:smarttags" w:element="PersonName">
        <w:smartTagPr>
          <w:attr w:name="ProductID" w:val="la SNIFD"/>
        </w:smartTagPr>
        <w:r w:rsidR="004131D1" w:rsidRPr="00526D8E">
          <w:rPr>
            <w:lang w:val="fr-CH"/>
          </w:rPr>
          <w:t>la SNIFD</w:t>
        </w:r>
      </w:smartTag>
      <w:r w:rsidR="004131D1" w:rsidRPr="00526D8E">
        <w:rPr>
          <w:lang w:val="fr-CH"/>
        </w:rPr>
        <w:t xml:space="preserve"> n</w:t>
      </w:r>
      <w:r w:rsidR="00D331B6">
        <w:rPr>
          <w:lang w:val="fr-CH"/>
        </w:rPr>
        <w:t>’</w:t>
      </w:r>
      <w:r w:rsidR="004131D1" w:rsidRPr="00526D8E">
        <w:rPr>
          <w:lang w:val="fr-CH"/>
        </w:rPr>
        <w:t xml:space="preserve">a pas totalement atteints ses objectifs. En effet, une évaluation à mi-parcours de </w:t>
      </w:r>
      <w:smartTag w:uri="urn:schemas-microsoft-com:office:smarttags" w:element="PersonName">
        <w:smartTagPr>
          <w:attr w:name="ProductID" w:val="la SNIFD"/>
        </w:smartTagPr>
        <w:r w:rsidR="004131D1" w:rsidRPr="00526D8E">
          <w:rPr>
            <w:lang w:val="fr-CH"/>
          </w:rPr>
          <w:t>la SNIFD</w:t>
        </w:r>
      </w:smartTag>
      <w:r w:rsidR="004131D1" w:rsidRPr="00526D8E">
        <w:rPr>
          <w:lang w:val="fr-CH"/>
        </w:rPr>
        <w:t xml:space="preserve"> en janvier </w:t>
      </w:r>
      <w:smartTag w:uri="urn:schemas-microsoft-com:office:smarttags" w:element="metricconverter">
        <w:smartTagPr>
          <w:attr w:name="ProductID" w:val="2007, a"/>
        </w:smartTagPr>
        <w:r w:rsidR="004131D1" w:rsidRPr="00526D8E">
          <w:rPr>
            <w:lang w:val="fr-CH"/>
          </w:rPr>
          <w:t>2007, a</w:t>
        </w:r>
      </w:smartTag>
      <w:r w:rsidR="004131D1" w:rsidRPr="00526D8E">
        <w:rPr>
          <w:lang w:val="fr-CH"/>
        </w:rPr>
        <w:t xml:space="preserve"> révélé que si de réels progrès sont enregistrés dans les domaines de l</w:t>
      </w:r>
      <w:r w:rsidR="00D331B6">
        <w:rPr>
          <w:lang w:val="fr-CH"/>
        </w:rPr>
        <w:t>’</w:t>
      </w:r>
      <w:r w:rsidR="004131D1" w:rsidRPr="00526D8E">
        <w:rPr>
          <w:lang w:val="fr-CH"/>
        </w:rPr>
        <w:t>éducation et de la santé, les résultats affichés dans les domaines de la prise de décision</w:t>
      </w:r>
      <w:r>
        <w:rPr>
          <w:lang w:val="fr-CH"/>
        </w:rPr>
        <w:t>s</w:t>
      </w:r>
      <w:r w:rsidR="004131D1" w:rsidRPr="00526D8E">
        <w:rPr>
          <w:lang w:val="fr-CH"/>
        </w:rPr>
        <w:t xml:space="preserve"> et de la vie économique sont par contre restés en deçà des attentes.</w:t>
      </w:r>
    </w:p>
    <w:p w:rsidR="004131D1" w:rsidRPr="00526D8E" w:rsidRDefault="00C23422" w:rsidP="00C23422">
      <w:pPr>
        <w:pStyle w:val="SingleTxtG"/>
        <w:rPr>
          <w:lang w:val="fr-CH"/>
        </w:rPr>
      </w:pPr>
      <w:r>
        <w:rPr>
          <w:lang w:val="fr-CH"/>
        </w:rPr>
        <w:t>181.</w:t>
      </w:r>
      <w:r>
        <w:rPr>
          <w:lang w:val="fr-CH"/>
        </w:rPr>
        <w:tab/>
      </w:r>
      <w:r w:rsidR="004131D1" w:rsidRPr="00526D8E">
        <w:rPr>
          <w:lang w:val="fr-CH"/>
        </w:rPr>
        <w:t>Autrement dit, malgré l</w:t>
      </w:r>
      <w:r w:rsidR="00D331B6">
        <w:rPr>
          <w:lang w:val="fr-CH"/>
        </w:rPr>
        <w:t>’</w:t>
      </w:r>
      <w:r w:rsidR="004131D1" w:rsidRPr="00526D8E">
        <w:rPr>
          <w:lang w:val="fr-CH"/>
        </w:rPr>
        <w:t>existence d</w:t>
      </w:r>
      <w:r w:rsidR="00D331B6">
        <w:rPr>
          <w:lang w:val="fr-CH"/>
        </w:rPr>
        <w:t>’</w:t>
      </w:r>
      <w:r w:rsidR="004131D1" w:rsidRPr="00526D8E">
        <w:rPr>
          <w:lang w:val="fr-CH"/>
        </w:rPr>
        <w:t>une réelle volonté politique ainsi que les efforts déployés en faveur du développement et du progrès des femmes, celles-ci demeurent menacées par la pauvreté, la vulnérabilité, le chômage et l</w:t>
      </w:r>
      <w:r w:rsidR="00D331B6">
        <w:rPr>
          <w:lang w:val="fr-CH"/>
        </w:rPr>
        <w:t>’</w:t>
      </w:r>
      <w:r w:rsidR="004131D1" w:rsidRPr="00526D8E">
        <w:rPr>
          <w:lang w:val="fr-CH"/>
        </w:rPr>
        <w:t xml:space="preserve">exclusion sociale. </w:t>
      </w:r>
    </w:p>
    <w:p w:rsidR="004131D1" w:rsidRPr="00526D8E" w:rsidRDefault="004131D1" w:rsidP="00C23422">
      <w:pPr>
        <w:pStyle w:val="H1G"/>
        <w:rPr>
          <w:lang w:val="fr-CH"/>
        </w:rPr>
      </w:pPr>
      <w:r w:rsidRPr="00526D8E">
        <w:rPr>
          <w:lang w:val="fr-CH"/>
        </w:rPr>
        <w:tab/>
      </w:r>
      <w:r w:rsidRPr="00526D8E">
        <w:rPr>
          <w:lang w:val="fr-CH"/>
        </w:rPr>
        <w:tab/>
        <w:t>Article 4</w:t>
      </w:r>
      <w:r w:rsidR="000A7059">
        <w:rPr>
          <w:lang w:val="fr-CH"/>
        </w:rPr>
        <w:br/>
      </w:r>
      <w:r w:rsidRPr="00526D8E">
        <w:rPr>
          <w:lang w:val="fr-CH"/>
        </w:rPr>
        <w:t>Accélération de l</w:t>
      </w:r>
      <w:r w:rsidR="00D331B6">
        <w:rPr>
          <w:lang w:val="fr-CH"/>
        </w:rPr>
        <w:t>’</w:t>
      </w:r>
      <w:r w:rsidRPr="00526D8E">
        <w:rPr>
          <w:lang w:val="fr-CH"/>
        </w:rPr>
        <w:t xml:space="preserve">égalité entre les hommes et les femmes </w:t>
      </w:r>
    </w:p>
    <w:p w:rsidR="004131D1" w:rsidRPr="00526D8E" w:rsidRDefault="004131D1" w:rsidP="00C23422">
      <w:pPr>
        <w:pStyle w:val="H23G"/>
        <w:rPr>
          <w:lang w:val="fr-CH"/>
        </w:rPr>
      </w:pPr>
      <w:r w:rsidRPr="00526D8E">
        <w:rPr>
          <w:lang w:val="fr-CH"/>
        </w:rPr>
        <w:tab/>
        <w:t>4.1</w:t>
      </w:r>
      <w:r w:rsidRPr="00526D8E">
        <w:rPr>
          <w:lang w:val="fr-CH"/>
        </w:rPr>
        <w:tab/>
        <w:t>Ce que dit l</w:t>
      </w:r>
      <w:r w:rsidR="00D331B6">
        <w:rPr>
          <w:lang w:val="fr-CH"/>
        </w:rPr>
        <w:t>’</w:t>
      </w:r>
      <w:r w:rsidRPr="00526D8E">
        <w:rPr>
          <w:lang w:val="fr-CH"/>
        </w:rPr>
        <w:t xml:space="preserve">article 4 </w:t>
      </w:r>
    </w:p>
    <w:p w:rsidR="004131D1" w:rsidRPr="00526D8E" w:rsidRDefault="00C23422" w:rsidP="00C23422">
      <w:pPr>
        <w:pStyle w:val="SingleTxtG"/>
        <w:rPr>
          <w:lang w:val="fr-CH"/>
        </w:rPr>
      </w:pPr>
      <w:r>
        <w:rPr>
          <w:lang w:val="fr-CH"/>
        </w:rPr>
        <w:t>182.</w:t>
      </w:r>
      <w:r>
        <w:rPr>
          <w:lang w:val="fr-CH"/>
        </w:rPr>
        <w:tab/>
      </w:r>
      <w:r w:rsidR="004131D1" w:rsidRPr="00526D8E">
        <w:rPr>
          <w:lang w:val="fr-CH"/>
        </w:rPr>
        <w:t>L</w:t>
      </w:r>
      <w:r w:rsidR="00D331B6">
        <w:rPr>
          <w:lang w:val="fr-CH"/>
        </w:rPr>
        <w:t>’</w:t>
      </w:r>
      <w:r w:rsidR="004131D1" w:rsidRPr="00526D8E">
        <w:rPr>
          <w:lang w:val="fr-CH"/>
        </w:rPr>
        <w:t>article 4</w:t>
      </w:r>
      <w:r w:rsidR="004131D1" w:rsidRPr="00526D8E">
        <w:rPr>
          <w:b/>
          <w:lang w:val="fr-CH"/>
        </w:rPr>
        <w:t xml:space="preserve"> </w:t>
      </w:r>
      <w:r w:rsidR="004131D1" w:rsidRPr="00526D8E">
        <w:rPr>
          <w:lang w:val="fr-CH"/>
        </w:rPr>
        <w:t>de la Convention</w:t>
      </w:r>
      <w:r w:rsidR="004131D1" w:rsidRPr="00526D8E">
        <w:rPr>
          <w:b/>
          <w:lang w:val="fr-CH"/>
        </w:rPr>
        <w:t xml:space="preserve"> </w:t>
      </w:r>
      <w:r w:rsidR="004131D1" w:rsidRPr="00526D8E">
        <w:rPr>
          <w:lang w:val="fr-CH"/>
        </w:rPr>
        <w:t>reconnaît que même si les femmes jouissent de l</w:t>
      </w:r>
      <w:r w:rsidR="00D331B6">
        <w:rPr>
          <w:lang w:val="fr-CH"/>
        </w:rPr>
        <w:t>’</w:t>
      </w:r>
      <w:r w:rsidR="004131D1" w:rsidRPr="00526D8E">
        <w:rPr>
          <w:lang w:val="fr-CH"/>
        </w:rPr>
        <w:t>égalité en droit, elles ont du mal en fait à parvenir à une position d</w:t>
      </w:r>
      <w:r w:rsidR="00D331B6">
        <w:rPr>
          <w:lang w:val="fr-CH"/>
        </w:rPr>
        <w:t>’</w:t>
      </w:r>
      <w:r w:rsidR="004131D1" w:rsidRPr="00526D8E">
        <w:rPr>
          <w:lang w:val="fr-CH"/>
        </w:rPr>
        <w:t>égalité. En conséquence, les États sont autorisés à prendre des mesures correctives temporaires et spéciales de discrimination positive tant que l</w:t>
      </w:r>
      <w:r w:rsidR="00D331B6">
        <w:rPr>
          <w:lang w:val="fr-CH"/>
        </w:rPr>
        <w:t>’</w:t>
      </w:r>
      <w:r w:rsidR="004131D1" w:rsidRPr="00526D8E">
        <w:rPr>
          <w:lang w:val="fr-CH"/>
        </w:rPr>
        <w:t>inégalité persiste. Ces mesures doivent uniquement servir à accélérer l</w:t>
      </w:r>
      <w:r w:rsidR="00D331B6">
        <w:rPr>
          <w:lang w:val="fr-CH"/>
        </w:rPr>
        <w:t>’</w:t>
      </w:r>
      <w:r w:rsidR="004131D1" w:rsidRPr="00526D8E">
        <w:rPr>
          <w:lang w:val="fr-CH"/>
        </w:rPr>
        <w:t>instauration de l</w:t>
      </w:r>
      <w:r w:rsidR="00D331B6">
        <w:rPr>
          <w:lang w:val="fr-CH"/>
        </w:rPr>
        <w:t>’</w:t>
      </w:r>
      <w:r w:rsidR="004131D1" w:rsidRPr="00526D8E">
        <w:rPr>
          <w:lang w:val="fr-CH"/>
        </w:rPr>
        <w:t>égalité de fait entre les hommes et les femmes, mais les critères doivent être les mêmes pour les deux sexes.</w:t>
      </w:r>
    </w:p>
    <w:p w:rsidR="004131D1" w:rsidRPr="00526D8E" w:rsidRDefault="00C23422" w:rsidP="00C23422">
      <w:pPr>
        <w:pStyle w:val="H23G"/>
        <w:rPr>
          <w:lang w:val="fr-CH"/>
        </w:rPr>
      </w:pPr>
      <w:r>
        <w:rPr>
          <w:lang w:val="fr-CH"/>
        </w:rPr>
        <w:tab/>
        <w:t>4.2</w:t>
      </w:r>
      <w:r w:rsidR="004131D1" w:rsidRPr="00526D8E">
        <w:rPr>
          <w:lang w:val="fr-CH"/>
        </w:rPr>
        <w:tab/>
        <w:t>Les mesures temporaires spéciales prises par Djibouti</w:t>
      </w:r>
    </w:p>
    <w:p w:rsidR="004131D1" w:rsidRPr="00526D8E" w:rsidRDefault="00C23422" w:rsidP="00C23422">
      <w:pPr>
        <w:pStyle w:val="SingleTxtG"/>
        <w:rPr>
          <w:lang w:val="fr-CH"/>
        </w:rPr>
      </w:pPr>
      <w:r>
        <w:rPr>
          <w:lang w:val="fr-CH"/>
        </w:rPr>
        <w:t>183.</w:t>
      </w:r>
      <w:r>
        <w:rPr>
          <w:lang w:val="fr-CH"/>
        </w:rPr>
        <w:tab/>
      </w:r>
      <w:r w:rsidR="004131D1" w:rsidRPr="00526D8E">
        <w:rPr>
          <w:lang w:val="fr-CH"/>
        </w:rPr>
        <w:t>L</w:t>
      </w:r>
      <w:r w:rsidR="00D331B6">
        <w:rPr>
          <w:lang w:val="fr-CH"/>
        </w:rPr>
        <w:t>’</w:t>
      </w:r>
      <w:r w:rsidR="004131D1" w:rsidRPr="00526D8E">
        <w:rPr>
          <w:lang w:val="fr-CH"/>
        </w:rPr>
        <w:t xml:space="preserve">égalité entre les hommes et les femmes à Djibouti est consacrée par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en son article premier. L</w:t>
      </w:r>
      <w:r w:rsidR="00D331B6">
        <w:rPr>
          <w:lang w:val="fr-CH"/>
        </w:rPr>
        <w:t>’</w:t>
      </w:r>
      <w:r w:rsidR="004131D1" w:rsidRPr="00526D8E">
        <w:rPr>
          <w:lang w:val="fr-CH"/>
        </w:rPr>
        <w:t>égalité est par conséquent une préoccupation du Gouvernement qui est soucieux de réduire l</w:t>
      </w:r>
      <w:r w:rsidR="00D331B6">
        <w:rPr>
          <w:lang w:val="fr-CH"/>
        </w:rPr>
        <w:t>’</w:t>
      </w:r>
      <w:r w:rsidR="004131D1" w:rsidRPr="00526D8E">
        <w:rPr>
          <w:lang w:val="fr-CH"/>
        </w:rPr>
        <w:t>inégalité entre les sexes. Dans le but de réduire progressivement l</w:t>
      </w:r>
      <w:r w:rsidR="00D331B6">
        <w:rPr>
          <w:lang w:val="fr-CH"/>
        </w:rPr>
        <w:t>’</w:t>
      </w:r>
      <w:r w:rsidR="004131D1" w:rsidRPr="00526D8E">
        <w:rPr>
          <w:lang w:val="fr-CH"/>
        </w:rPr>
        <w:t>écart entre les hommes et les femmes, outre les mesures appropriées sus mentionnées, des mesures spéciales en faveur des femmes ont été prises par le Gouvernement dans plusieurs domaines sans que cela ne constitue pour autant une discrimination.</w:t>
      </w:r>
    </w:p>
    <w:p w:rsidR="004131D1" w:rsidRPr="00526D8E" w:rsidRDefault="004131D1" w:rsidP="00C23422">
      <w:pPr>
        <w:pStyle w:val="SingleTxtG"/>
        <w:ind w:left="1701" w:firstLine="567"/>
        <w:rPr>
          <w:lang w:val="fr-CH"/>
        </w:rPr>
      </w:pPr>
      <w:r w:rsidRPr="00526D8E">
        <w:rPr>
          <w:lang w:val="fr-CH"/>
        </w:rPr>
        <w:t>«…Chez nous, c</w:t>
      </w:r>
      <w:r w:rsidR="00D331B6">
        <w:rPr>
          <w:lang w:val="fr-CH"/>
        </w:rPr>
        <w:t>’</w:t>
      </w:r>
      <w:r w:rsidRPr="00526D8E">
        <w:rPr>
          <w:lang w:val="fr-CH"/>
        </w:rPr>
        <w:t>est la volonté</w:t>
      </w:r>
      <w:r w:rsidR="00C23422">
        <w:rPr>
          <w:lang w:val="fr-CH"/>
        </w:rPr>
        <w:t xml:space="preserve"> </w:t>
      </w:r>
      <w:r w:rsidRPr="00526D8E">
        <w:rPr>
          <w:lang w:val="fr-CH"/>
        </w:rPr>
        <w:t>d</w:t>
      </w:r>
      <w:r w:rsidR="00D331B6">
        <w:rPr>
          <w:lang w:val="fr-CH"/>
        </w:rPr>
        <w:t>’</w:t>
      </w:r>
      <w:r w:rsidRPr="00526D8E">
        <w:rPr>
          <w:lang w:val="fr-CH"/>
        </w:rPr>
        <w:t>accélérer notre développement</w:t>
      </w:r>
      <w:r w:rsidR="00C23422">
        <w:rPr>
          <w:lang w:val="fr-CH"/>
        </w:rPr>
        <w:t xml:space="preserve"> </w:t>
      </w:r>
      <w:r w:rsidRPr="00526D8E">
        <w:rPr>
          <w:lang w:val="fr-CH"/>
        </w:rPr>
        <w:t>qui nous motive; c</w:t>
      </w:r>
      <w:r w:rsidR="00D331B6">
        <w:rPr>
          <w:lang w:val="fr-CH"/>
        </w:rPr>
        <w:t>’</w:t>
      </w:r>
      <w:r w:rsidRPr="00526D8E">
        <w:rPr>
          <w:lang w:val="fr-CH"/>
        </w:rPr>
        <w:t>est la volonté d</w:t>
      </w:r>
      <w:r w:rsidR="00D331B6">
        <w:rPr>
          <w:lang w:val="fr-CH"/>
        </w:rPr>
        <w:t>’</w:t>
      </w:r>
      <w:r w:rsidRPr="00526D8E">
        <w:rPr>
          <w:lang w:val="fr-CH"/>
        </w:rPr>
        <w:t xml:space="preserve">utiliser toutes nos ressources qui nous pousse à susciter la participation active des femmes dans des secteurs, où il y a quelques années encore, elles étaient exclues. Cette volonté politique résulte de la vision de notre Président de </w:t>
      </w:r>
      <w:smartTag w:uri="urn:schemas-microsoft-com:office:smarttags" w:element="PersonName">
        <w:smartTagPr>
          <w:attr w:name="ProductID" w:val="la R￩publique"/>
        </w:smartTagPr>
        <w:r w:rsidRPr="00526D8E">
          <w:rPr>
            <w:lang w:val="fr-CH"/>
          </w:rPr>
          <w:t>la République</w:t>
        </w:r>
      </w:smartTag>
      <w:r w:rsidRPr="00526D8E">
        <w:rPr>
          <w:lang w:val="fr-CH"/>
        </w:rPr>
        <w:t xml:space="preserve"> en faveur du pays. </w:t>
      </w:r>
    </w:p>
    <w:p w:rsidR="004131D1" w:rsidRPr="00526D8E" w:rsidRDefault="004131D1" w:rsidP="00C23422">
      <w:pPr>
        <w:pStyle w:val="SingleTxtG"/>
        <w:ind w:left="1701" w:firstLine="567"/>
        <w:rPr>
          <w:lang w:val="fr-CH"/>
        </w:rPr>
      </w:pPr>
      <w:r w:rsidRPr="00526D8E">
        <w:rPr>
          <w:lang w:val="fr-CH"/>
        </w:rPr>
        <w:t>Cette intégration de la femme répond chez nous à une double nécessité: en effet, une plus grande implication des femmes s</w:t>
      </w:r>
      <w:r w:rsidR="00D331B6">
        <w:rPr>
          <w:lang w:val="fr-CH"/>
        </w:rPr>
        <w:t>’</w:t>
      </w:r>
      <w:r w:rsidRPr="00526D8E">
        <w:rPr>
          <w:lang w:val="fr-CH"/>
        </w:rPr>
        <w:t>impose, d</w:t>
      </w:r>
      <w:r w:rsidR="00D331B6">
        <w:rPr>
          <w:lang w:val="fr-CH"/>
        </w:rPr>
        <w:t>’</w:t>
      </w:r>
      <w:r w:rsidRPr="00526D8E">
        <w:rPr>
          <w:lang w:val="fr-CH"/>
        </w:rPr>
        <w:t>une part, pour avoir une croissance économique plus forte permettant l</w:t>
      </w:r>
      <w:r w:rsidR="00D331B6">
        <w:rPr>
          <w:lang w:val="fr-CH"/>
        </w:rPr>
        <w:t>’</w:t>
      </w:r>
      <w:r w:rsidRPr="00526D8E">
        <w:rPr>
          <w:lang w:val="fr-CH"/>
        </w:rPr>
        <w:t>emploi des jeunes, et</w:t>
      </w:r>
      <w:r w:rsidR="00C23422">
        <w:rPr>
          <w:lang w:val="fr-CH"/>
        </w:rPr>
        <w:t>,</w:t>
      </w:r>
      <w:r w:rsidRPr="00526D8E">
        <w:rPr>
          <w:lang w:val="fr-CH"/>
        </w:rPr>
        <w:t xml:space="preserve"> d</w:t>
      </w:r>
      <w:r w:rsidR="00D331B6">
        <w:rPr>
          <w:lang w:val="fr-CH"/>
        </w:rPr>
        <w:t>’</w:t>
      </w:r>
      <w:r w:rsidRPr="00526D8E">
        <w:rPr>
          <w:lang w:val="fr-CH"/>
        </w:rPr>
        <w:t>autre part, pour conserver des structures familiales solides dans une société modernisée. Les femmes ne prennent pas la place de qui que ce soit; elles relèvent le niveau de notre efficacité. Elles ne quittent pas le foyer familial; elles en assurent une meilleure cohérence avec la vie active. Elles n</w:t>
      </w:r>
      <w:r w:rsidR="00D331B6">
        <w:rPr>
          <w:lang w:val="fr-CH"/>
        </w:rPr>
        <w:t>’</w:t>
      </w:r>
      <w:r w:rsidRPr="00526D8E">
        <w:rPr>
          <w:lang w:val="fr-CH"/>
        </w:rPr>
        <w:t>abandonnent pas nos traditions; elles en écartent les effets néfastes sur nos enfants et introduisent les mesures qui améliorent la santé et l</w:t>
      </w:r>
      <w:r w:rsidR="00D331B6">
        <w:rPr>
          <w:lang w:val="fr-CH"/>
        </w:rPr>
        <w:t>’</w:t>
      </w:r>
      <w:r w:rsidRPr="00526D8E">
        <w:rPr>
          <w:lang w:val="fr-CH"/>
        </w:rPr>
        <w:t>éducation.</w:t>
      </w:r>
    </w:p>
    <w:p w:rsidR="004131D1" w:rsidRPr="00526D8E" w:rsidRDefault="004131D1" w:rsidP="00C23422">
      <w:pPr>
        <w:pStyle w:val="SingleTxtG"/>
        <w:ind w:left="1701" w:firstLine="567"/>
        <w:rPr>
          <w:lang w:val="fr-CH"/>
        </w:rPr>
      </w:pPr>
      <w:r w:rsidRPr="00526D8E">
        <w:rPr>
          <w:lang w:val="fr-CH"/>
        </w:rPr>
        <w:t>Mieux que personne, la femme permettra chez nous ce lien entre tradition et modernité. Mieux que quiconque</w:t>
      </w:r>
      <w:r w:rsidR="00C23422">
        <w:rPr>
          <w:lang w:val="fr-CH"/>
        </w:rPr>
        <w:t>,</w:t>
      </w:r>
      <w:r w:rsidRPr="00526D8E">
        <w:rPr>
          <w:lang w:val="fr-CH"/>
        </w:rPr>
        <w:t xml:space="preserve"> elle stimulera les compétences; bref elle permettra une sélection par le haut. Les efforts très importants faits par le </w:t>
      </w:r>
      <w:r w:rsidR="00C23422" w:rsidRPr="00526D8E">
        <w:rPr>
          <w:lang w:val="fr-CH"/>
        </w:rPr>
        <w:t>G</w:t>
      </w:r>
      <w:r w:rsidRPr="00526D8E">
        <w:rPr>
          <w:lang w:val="fr-CH"/>
        </w:rPr>
        <w:t>ouvernement en faveur de l</w:t>
      </w:r>
      <w:r w:rsidR="00D331B6">
        <w:rPr>
          <w:lang w:val="fr-CH"/>
        </w:rPr>
        <w:t>’</w:t>
      </w:r>
      <w:r w:rsidRPr="00526D8E">
        <w:rPr>
          <w:lang w:val="fr-CH"/>
        </w:rPr>
        <w:t>éducation et de la santé pour tous trouveront plus d</w:t>
      </w:r>
      <w:r w:rsidR="00D331B6">
        <w:rPr>
          <w:lang w:val="fr-CH"/>
        </w:rPr>
        <w:t>’</w:t>
      </w:r>
      <w:r w:rsidRPr="00526D8E">
        <w:rPr>
          <w:lang w:val="fr-CH"/>
        </w:rPr>
        <w:t>efficacité avec la participation de femmes compétentes...</w:t>
      </w:r>
      <w:r w:rsidR="00C23422">
        <w:rPr>
          <w:lang w:val="fr-CH"/>
        </w:rPr>
        <w:t>».</w:t>
      </w:r>
    </w:p>
    <w:p w:rsidR="004131D1" w:rsidRPr="00C23422" w:rsidRDefault="00D62FE7" w:rsidP="00D62FE7">
      <w:pPr>
        <w:pStyle w:val="H23G"/>
        <w:rPr>
          <w:lang w:val="fr-CH"/>
        </w:rPr>
      </w:pPr>
      <w:r>
        <w:rPr>
          <w:lang w:val="fr-CH"/>
        </w:rPr>
        <w:tab/>
      </w:r>
      <w:r>
        <w:rPr>
          <w:lang w:val="fr-CH"/>
        </w:rPr>
        <w:tab/>
      </w:r>
      <w:r w:rsidR="004131D1" w:rsidRPr="00C23422">
        <w:rPr>
          <w:lang w:val="fr-CH"/>
        </w:rPr>
        <w:t>Dans le domaine de l</w:t>
      </w:r>
      <w:r w:rsidR="00D331B6">
        <w:rPr>
          <w:lang w:val="fr-CH"/>
        </w:rPr>
        <w:t>’</w:t>
      </w:r>
      <w:r w:rsidR="004131D1" w:rsidRPr="00C23422">
        <w:rPr>
          <w:lang w:val="fr-CH"/>
        </w:rPr>
        <w:t>éducation, de l</w:t>
      </w:r>
      <w:r w:rsidR="00D331B6">
        <w:rPr>
          <w:lang w:val="fr-CH"/>
        </w:rPr>
        <w:t>’</w:t>
      </w:r>
      <w:r w:rsidR="004131D1" w:rsidRPr="00C23422">
        <w:rPr>
          <w:lang w:val="fr-CH"/>
        </w:rPr>
        <w:t>alphabétisation et de la formation</w:t>
      </w:r>
    </w:p>
    <w:p w:rsidR="004131D1" w:rsidRPr="00526D8E" w:rsidRDefault="00C23422" w:rsidP="00C23422">
      <w:pPr>
        <w:pStyle w:val="SingleTxtG"/>
        <w:rPr>
          <w:lang w:val="fr-CH"/>
        </w:rPr>
      </w:pPr>
      <w:r>
        <w:rPr>
          <w:lang w:val="fr-CH"/>
        </w:rPr>
        <w:t>184.</w:t>
      </w:r>
      <w:r>
        <w:rPr>
          <w:lang w:val="fr-CH"/>
        </w:rPr>
        <w:tab/>
      </w:r>
      <w:r w:rsidR="004131D1" w:rsidRPr="00526D8E">
        <w:rPr>
          <w:lang w:val="fr-CH"/>
        </w:rPr>
        <w:t>La distribution des vivres aux familles qui scolarisent leurs filles, la redynamisation des cantines scolaires, la construction des dortoirs réservés aux filles notamment en milieu rural, sont des mesures incitatives pour soutenir la scolarisation des filles. C</w:t>
      </w:r>
      <w:r w:rsidR="00D331B6">
        <w:rPr>
          <w:lang w:val="fr-CH"/>
        </w:rPr>
        <w:t>’</w:t>
      </w:r>
      <w:r w:rsidR="004131D1" w:rsidRPr="00526D8E">
        <w:rPr>
          <w:lang w:val="fr-CH"/>
        </w:rPr>
        <w:t>est d</w:t>
      </w:r>
      <w:r w:rsidR="00D331B6">
        <w:rPr>
          <w:lang w:val="fr-CH"/>
        </w:rPr>
        <w:t>’</w:t>
      </w:r>
      <w:r w:rsidR="004131D1" w:rsidRPr="00526D8E">
        <w:rPr>
          <w:lang w:val="fr-CH"/>
        </w:rPr>
        <w:t>ailleurs dans le cadre de l</w:t>
      </w:r>
      <w:r w:rsidR="00D331B6">
        <w:rPr>
          <w:lang w:val="fr-CH"/>
        </w:rPr>
        <w:t>’</w:t>
      </w:r>
      <w:r w:rsidR="004131D1" w:rsidRPr="00526D8E">
        <w:rPr>
          <w:lang w:val="fr-CH"/>
        </w:rPr>
        <w:t xml:space="preserve">Initiative de </w:t>
      </w:r>
      <w:r w:rsidRPr="00526D8E">
        <w:rPr>
          <w:lang w:val="fr-CH"/>
        </w:rPr>
        <w:t>m</w:t>
      </w:r>
      <w:r w:rsidR="004131D1" w:rsidRPr="00526D8E">
        <w:rPr>
          <w:lang w:val="fr-CH"/>
        </w:rPr>
        <w:t xml:space="preserve">ise en </w:t>
      </w:r>
      <w:r w:rsidRPr="00526D8E">
        <w:rPr>
          <w:lang w:val="fr-CH"/>
        </w:rPr>
        <w:t>œ</w:t>
      </w:r>
      <w:r w:rsidR="004131D1" w:rsidRPr="00526D8E">
        <w:rPr>
          <w:lang w:val="fr-CH"/>
        </w:rPr>
        <w:t xml:space="preserve">uvre </w:t>
      </w:r>
      <w:r w:rsidRPr="00526D8E">
        <w:rPr>
          <w:lang w:val="fr-CH"/>
        </w:rPr>
        <w:t>a</w:t>
      </w:r>
      <w:r w:rsidR="004131D1" w:rsidRPr="00526D8E">
        <w:rPr>
          <w:lang w:val="fr-CH"/>
        </w:rPr>
        <w:t>ccélérée du plan de l</w:t>
      </w:r>
      <w:r w:rsidR="00D331B6">
        <w:rPr>
          <w:lang w:val="fr-CH"/>
        </w:rPr>
        <w:t>’</w:t>
      </w:r>
      <w:r w:rsidR="004131D1" w:rsidRPr="00526D8E">
        <w:rPr>
          <w:lang w:val="fr-CH"/>
        </w:rPr>
        <w:t xml:space="preserve">éducation (IMOA), soutenu et appuyé par </w:t>
      </w:r>
      <w:smartTag w:uri="urn:schemas-microsoft-com:office:smarttags" w:element="PersonName">
        <w:smartTagPr>
          <w:attr w:name="ProductID" w:val="la Banque"/>
        </w:smartTagPr>
        <w:r w:rsidR="004131D1" w:rsidRPr="00526D8E">
          <w:rPr>
            <w:lang w:val="fr-CH"/>
          </w:rPr>
          <w:t>la Banque</w:t>
        </w:r>
      </w:smartTag>
      <w:r w:rsidR="004131D1" w:rsidRPr="00526D8E">
        <w:rPr>
          <w:lang w:val="fr-CH"/>
        </w:rPr>
        <w:t xml:space="preserve"> mondiale et le PAM que ces mesures ont été prises. </w:t>
      </w:r>
    </w:p>
    <w:p w:rsidR="004131D1" w:rsidRPr="00526D8E" w:rsidRDefault="00C23422" w:rsidP="00C23422">
      <w:pPr>
        <w:pStyle w:val="SingleTxtG"/>
        <w:rPr>
          <w:lang w:val="fr-CH"/>
        </w:rPr>
      </w:pPr>
      <w:r>
        <w:rPr>
          <w:lang w:val="fr-CH"/>
        </w:rPr>
        <w:t>185.</w:t>
      </w:r>
      <w:r>
        <w:rPr>
          <w:lang w:val="fr-CH"/>
        </w:rPr>
        <w:tab/>
      </w:r>
      <w:r w:rsidR="004131D1" w:rsidRPr="00526D8E">
        <w:rPr>
          <w:lang w:val="fr-CH"/>
        </w:rPr>
        <w:t>Afin d</w:t>
      </w:r>
      <w:r w:rsidR="00D331B6">
        <w:rPr>
          <w:lang w:val="fr-CH"/>
        </w:rPr>
        <w:t>’</w:t>
      </w:r>
      <w:r w:rsidR="004131D1" w:rsidRPr="00526D8E">
        <w:rPr>
          <w:lang w:val="fr-CH"/>
        </w:rPr>
        <w:t>améliorer le taux d</w:t>
      </w:r>
      <w:r w:rsidR="00D331B6">
        <w:rPr>
          <w:lang w:val="fr-CH"/>
        </w:rPr>
        <w:t>’</w:t>
      </w:r>
      <w:r w:rsidR="004131D1" w:rsidRPr="00526D8E">
        <w:rPr>
          <w:lang w:val="fr-CH"/>
        </w:rPr>
        <w:t>alphabétisation des femmes, des programmes d</w:t>
      </w:r>
      <w:r w:rsidR="00D331B6">
        <w:rPr>
          <w:lang w:val="fr-CH"/>
        </w:rPr>
        <w:t>’</w:t>
      </w:r>
      <w:r w:rsidR="004131D1" w:rsidRPr="00526D8E">
        <w:rPr>
          <w:lang w:val="fr-CH"/>
        </w:rPr>
        <w:t>alphabétisation destinés uniquement aux femmes sont conduits par le Ministère de la promotion de la femme. Ainsi, environ 17</w:t>
      </w:r>
      <w:r>
        <w:rPr>
          <w:lang w:val="fr-CH"/>
        </w:rPr>
        <w:t> </w:t>
      </w:r>
      <w:r w:rsidR="004131D1" w:rsidRPr="00526D8E">
        <w:rPr>
          <w:lang w:val="fr-CH"/>
        </w:rPr>
        <w:t>000 jeunes filles et femmes ont été alphabétisées durant la période 2001-2009. La formation des femmes alphabétiseurs a permis de rapprocher davantage les femmes des formatrices et de briser les barrières socioculturelles qui retardent l</w:t>
      </w:r>
      <w:r w:rsidR="00D331B6">
        <w:rPr>
          <w:lang w:val="fr-CH"/>
        </w:rPr>
        <w:t>’</w:t>
      </w:r>
      <w:r w:rsidR="004131D1" w:rsidRPr="00526D8E">
        <w:rPr>
          <w:lang w:val="fr-CH"/>
        </w:rPr>
        <w:t>alphabétisation des femmes.</w:t>
      </w:r>
    </w:p>
    <w:p w:rsidR="004131D1" w:rsidRPr="00526D8E" w:rsidRDefault="00C23422" w:rsidP="00C23422">
      <w:pPr>
        <w:pStyle w:val="SingleTxtG"/>
        <w:rPr>
          <w:lang w:val="fr-CH"/>
        </w:rPr>
      </w:pPr>
      <w:r>
        <w:rPr>
          <w:lang w:val="fr-CH"/>
        </w:rPr>
        <w:t>186.</w:t>
      </w:r>
      <w:r>
        <w:rPr>
          <w:lang w:val="fr-CH"/>
        </w:rPr>
        <w:tab/>
      </w:r>
      <w:r w:rsidR="004131D1" w:rsidRPr="00526D8E">
        <w:rPr>
          <w:lang w:val="fr-CH"/>
        </w:rPr>
        <w:t xml:space="preserve">La création du centre de formation des femmes de Balbala (CFFB) est aussi une mesure spéciale destinée à former en priorité les jeunes filles et femmes de la communauté de Balbala. </w:t>
      </w:r>
    </w:p>
    <w:p w:rsidR="004131D1" w:rsidRPr="00526D8E" w:rsidRDefault="00C23422" w:rsidP="00C23422">
      <w:pPr>
        <w:pStyle w:val="SingleTxtG"/>
        <w:rPr>
          <w:lang w:val="fr-CH"/>
        </w:rPr>
      </w:pPr>
      <w:r>
        <w:rPr>
          <w:lang w:val="fr-CH"/>
        </w:rPr>
        <w:t>187.</w:t>
      </w:r>
      <w:r>
        <w:rPr>
          <w:lang w:val="fr-CH"/>
        </w:rPr>
        <w:tab/>
      </w:r>
      <w:r w:rsidR="004131D1" w:rsidRPr="00526D8E">
        <w:rPr>
          <w:lang w:val="fr-CH"/>
        </w:rPr>
        <w:t>Les formations professionnelles post-alphabétisation des jeunes filles dans le Centre des femmes de Balbala, à l</w:t>
      </w:r>
      <w:r w:rsidR="00D331B6">
        <w:rPr>
          <w:lang w:val="fr-CH"/>
        </w:rPr>
        <w:t>’</w:t>
      </w:r>
      <w:r w:rsidR="004131D1" w:rsidRPr="00526D8E">
        <w:rPr>
          <w:lang w:val="fr-CH"/>
        </w:rPr>
        <w:t xml:space="preserve">Ecole </w:t>
      </w:r>
      <w:r w:rsidRPr="00526D8E">
        <w:rPr>
          <w:lang w:val="fr-CH"/>
        </w:rPr>
        <w:t>m</w:t>
      </w:r>
      <w:r w:rsidR="004131D1" w:rsidRPr="00526D8E">
        <w:rPr>
          <w:lang w:val="fr-CH"/>
        </w:rPr>
        <w:t>énagère de Boulaos, à l</w:t>
      </w:r>
      <w:r w:rsidR="00D331B6">
        <w:rPr>
          <w:lang w:val="fr-CH"/>
        </w:rPr>
        <w:t>’</w:t>
      </w:r>
      <w:r w:rsidR="004131D1" w:rsidRPr="00526D8E">
        <w:rPr>
          <w:lang w:val="fr-CH"/>
        </w:rPr>
        <w:t>UNFD, au Centre Aicha Bogoreh ainsi qu</w:t>
      </w:r>
      <w:r w:rsidR="00D331B6">
        <w:rPr>
          <w:lang w:val="fr-CH"/>
        </w:rPr>
        <w:t>’</w:t>
      </w:r>
      <w:r w:rsidR="004131D1" w:rsidRPr="00526D8E">
        <w:rPr>
          <w:lang w:val="fr-CH"/>
        </w:rPr>
        <w:t>au CDC du Quartier 5 sont également des mesures temporaires en faveur des filles. Ainsi, 400 jeunes filles ont reçu des formations en cuisine, couture, broderie, coiffure et en informatique et certaines d</w:t>
      </w:r>
      <w:r w:rsidR="00D331B6">
        <w:rPr>
          <w:lang w:val="fr-CH"/>
        </w:rPr>
        <w:t>’</w:t>
      </w:r>
      <w:r w:rsidR="004131D1" w:rsidRPr="00526D8E">
        <w:rPr>
          <w:lang w:val="fr-CH"/>
        </w:rPr>
        <w:t>entre elles ont pu s</w:t>
      </w:r>
      <w:r w:rsidR="00D331B6">
        <w:rPr>
          <w:lang w:val="fr-CH"/>
        </w:rPr>
        <w:t>’</w:t>
      </w:r>
      <w:r w:rsidR="004131D1" w:rsidRPr="00526D8E">
        <w:rPr>
          <w:lang w:val="fr-CH"/>
        </w:rPr>
        <w:t>insérer dans la vie active.</w:t>
      </w:r>
      <w:r w:rsidR="00145D95">
        <w:rPr>
          <w:lang w:val="fr-CH"/>
        </w:rPr>
        <w:t xml:space="preserve"> </w:t>
      </w:r>
    </w:p>
    <w:p w:rsidR="004131D1" w:rsidRPr="00526D8E" w:rsidRDefault="00C23422" w:rsidP="00C23422">
      <w:pPr>
        <w:pStyle w:val="SingleTxtG"/>
        <w:rPr>
          <w:lang w:val="fr-CH"/>
        </w:rPr>
      </w:pPr>
      <w:r>
        <w:rPr>
          <w:lang w:val="fr-CH"/>
        </w:rPr>
        <w:t>188.</w:t>
      </w:r>
      <w:r>
        <w:rPr>
          <w:lang w:val="fr-CH"/>
        </w:rPr>
        <w:tab/>
      </w:r>
      <w:r w:rsidR="004131D1" w:rsidRPr="00526D8E">
        <w:rPr>
          <w:lang w:val="fr-CH"/>
        </w:rPr>
        <w:t>L</w:t>
      </w:r>
      <w:r w:rsidR="00D331B6">
        <w:rPr>
          <w:lang w:val="fr-CH"/>
        </w:rPr>
        <w:t>’</w:t>
      </w:r>
      <w:r w:rsidR="004131D1" w:rsidRPr="00526D8E">
        <w:rPr>
          <w:lang w:val="fr-CH"/>
        </w:rPr>
        <w:t>envoi de cinq femmes des régions d</w:t>
      </w:r>
      <w:r w:rsidR="00D331B6">
        <w:rPr>
          <w:lang w:val="fr-CH"/>
        </w:rPr>
        <w:t>’</w:t>
      </w:r>
      <w:r w:rsidR="004131D1" w:rsidRPr="00526D8E">
        <w:rPr>
          <w:lang w:val="fr-CH"/>
        </w:rPr>
        <w:t>Ali-Sabieh et d</w:t>
      </w:r>
      <w:r w:rsidR="00D331B6">
        <w:rPr>
          <w:lang w:val="fr-CH"/>
        </w:rPr>
        <w:t>’</w:t>
      </w:r>
      <w:r w:rsidR="004131D1" w:rsidRPr="00526D8E">
        <w:rPr>
          <w:lang w:val="fr-CH"/>
        </w:rPr>
        <w:t xml:space="preserve">Obock en Inde au collège </w:t>
      </w:r>
      <w:r>
        <w:rPr>
          <w:lang w:val="fr-CH"/>
        </w:rPr>
        <w:t>«</w:t>
      </w:r>
      <w:r w:rsidR="004131D1" w:rsidRPr="00526D8E">
        <w:rPr>
          <w:lang w:val="fr-CH"/>
        </w:rPr>
        <w:t>Barefoot</w:t>
      </w:r>
      <w:r>
        <w:rPr>
          <w:lang w:val="fr-CH"/>
        </w:rPr>
        <w:t>»</w:t>
      </w:r>
      <w:r w:rsidR="004131D1" w:rsidRPr="00526D8E">
        <w:rPr>
          <w:lang w:val="fr-CH"/>
        </w:rPr>
        <w:t xml:space="preserve"> pour une formation de six mois en énergie solaire est aussi une mesure incitative prise par le Ministère de la </w:t>
      </w:r>
      <w:r w:rsidRPr="00526D8E">
        <w:rPr>
          <w:lang w:val="fr-CH"/>
        </w:rPr>
        <w:t>p</w:t>
      </w:r>
      <w:r w:rsidR="004131D1" w:rsidRPr="00526D8E">
        <w:rPr>
          <w:lang w:val="fr-CH"/>
        </w:rPr>
        <w:t>romotion de la femme à former des femmes en techniques d</w:t>
      </w:r>
      <w:r w:rsidR="00D331B6">
        <w:rPr>
          <w:lang w:val="fr-CH"/>
        </w:rPr>
        <w:t>’</w:t>
      </w:r>
      <w:r w:rsidR="004131D1" w:rsidRPr="00526D8E">
        <w:rPr>
          <w:lang w:val="fr-CH"/>
        </w:rPr>
        <w:t>installation des panneaux solaires en milieu rural.</w:t>
      </w:r>
      <w:r w:rsidR="00161194">
        <w:rPr>
          <w:lang w:val="fr-CH"/>
        </w:rPr>
        <w:t xml:space="preserve"> </w:t>
      </w:r>
    </w:p>
    <w:p w:rsidR="004131D1" w:rsidRPr="00C23422" w:rsidRDefault="00D62FE7" w:rsidP="00D62FE7">
      <w:pPr>
        <w:pStyle w:val="H23G"/>
        <w:rPr>
          <w:lang w:val="fr-CH"/>
        </w:rPr>
      </w:pPr>
      <w:r>
        <w:rPr>
          <w:lang w:val="fr-CH"/>
        </w:rPr>
        <w:tab/>
      </w:r>
      <w:r>
        <w:rPr>
          <w:lang w:val="fr-CH"/>
        </w:rPr>
        <w:tab/>
      </w:r>
      <w:r w:rsidR="004131D1" w:rsidRPr="00C23422">
        <w:rPr>
          <w:lang w:val="fr-CH"/>
        </w:rPr>
        <w:t>Dans le domaine de la santé</w:t>
      </w:r>
    </w:p>
    <w:p w:rsidR="004131D1" w:rsidRPr="00526D8E" w:rsidRDefault="00C23422" w:rsidP="00C23422">
      <w:pPr>
        <w:pStyle w:val="SingleTxtG"/>
        <w:rPr>
          <w:lang w:val="fr-CH"/>
        </w:rPr>
      </w:pPr>
      <w:r>
        <w:rPr>
          <w:lang w:val="fr-CH"/>
        </w:rPr>
        <w:t>189.</w:t>
      </w:r>
      <w:r>
        <w:rPr>
          <w:lang w:val="fr-CH"/>
        </w:rPr>
        <w:tab/>
      </w:r>
      <w:r w:rsidR="004131D1" w:rsidRPr="00526D8E">
        <w:rPr>
          <w:lang w:val="fr-CH"/>
        </w:rPr>
        <w:t>Pour améliorer la santé de la mère et de l</w:t>
      </w:r>
      <w:r w:rsidR="00D331B6">
        <w:rPr>
          <w:lang w:val="fr-CH"/>
        </w:rPr>
        <w:t>’</w:t>
      </w:r>
      <w:r w:rsidR="004131D1" w:rsidRPr="00526D8E">
        <w:rPr>
          <w:lang w:val="fr-CH"/>
        </w:rPr>
        <w:t xml:space="preserve">enfant, dans un contexte de pauvreté, le </w:t>
      </w:r>
      <w:r w:rsidRPr="00526D8E">
        <w:rPr>
          <w:lang w:val="fr-CH"/>
        </w:rPr>
        <w:t>G</w:t>
      </w:r>
      <w:r w:rsidR="004131D1" w:rsidRPr="00526D8E">
        <w:rPr>
          <w:lang w:val="fr-CH"/>
        </w:rPr>
        <w:t>ouvernement a mis en place, dans le cadre d</w:t>
      </w:r>
      <w:r w:rsidR="00D331B6">
        <w:rPr>
          <w:lang w:val="fr-CH"/>
        </w:rPr>
        <w:t>’</w:t>
      </w:r>
      <w:r w:rsidR="004131D1" w:rsidRPr="00526D8E">
        <w:rPr>
          <w:lang w:val="fr-CH"/>
        </w:rPr>
        <w:t>un</w:t>
      </w:r>
      <w:r w:rsidR="00145D95">
        <w:rPr>
          <w:lang w:val="fr-CH"/>
        </w:rPr>
        <w:t xml:space="preserve"> </w:t>
      </w:r>
      <w:r w:rsidR="004131D1" w:rsidRPr="00526D8E">
        <w:rPr>
          <w:lang w:val="fr-CH"/>
        </w:rPr>
        <w:t>programme relatif à la santé reproductive, une stratégie de supplément systématique en fer, avec la gratuité des soins, afin d</w:t>
      </w:r>
      <w:r w:rsidR="00D331B6">
        <w:rPr>
          <w:lang w:val="fr-CH"/>
        </w:rPr>
        <w:t>’</w:t>
      </w:r>
      <w:r w:rsidR="004131D1" w:rsidRPr="00526D8E">
        <w:rPr>
          <w:lang w:val="fr-CH"/>
        </w:rPr>
        <w:t>améliorer l</w:t>
      </w:r>
      <w:r w:rsidR="00D331B6">
        <w:rPr>
          <w:lang w:val="fr-CH"/>
        </w:rPr>
        <w:t>’</w:t>
      </w:r>
      <w:r w:rsidR="004131D1" w:rsidRPr="00526D8E">
        <w:rPr>
          <w:lang w:val="fr-CH"/>
        </w:rPr>
        <w:t>état nutritionnel des femmes enceintes. D</w:t>
      </w:r>
      <w:r w:rsidR="004131D1" w:rsidRPr="00526D8E">
        <w:rPr>
          <w:bCs/>
          <w:lang w:val="fr-CH"/>
        </w:rPr>
        <w:t>es médicaments essentiels, ainsi que des contraceptifs sont également mis à la disposition des mères.</w:t>
      </w:r>
    </w:p>
    <w:p w:rsidR="004131D1" w:rsidRPr="00526D8E" w:rsidRDefault="00C23422" w:rsidP="00C23422">
      <w:pPr>
        <w:pStyle w:val="SingleTxtG"/>
        <w:rPr>
          <w:lang w:val="fr-CH"/>
        </w:rPr>
      </w:pPr>
      <w:r>
        <w:rPr>
          <w:lang w:val="fr-CH"/>
        </w:rPr>
        <w:t>190.</w:t>
      </w:r>
      <w:r>
        <w:rPr>
          <w:lang w:val="fr-CH"/>
        </w:rPr>
        <w:tab/>
      </w:r>
      <w:r w:rsidR="004131D1" w:rsidRPr="00526D8E">
        <w:rPr>
          <w:lang w:val="fr-CH"/>
        </w:rPr>
        <w:t>Par ailleurs, les soins gratuits dont elles peuvent bénéficier pendant leur grossesse ou après l</w:t>
      </w:r>
      <w:r w:rsidR="00D331B6">
        <w:rPr>
          <w:lang w:val="fr-CH"/>
        </w:rPr>
        <w:t>’</w:t>
      </w:r>
      <w:r w:rsidR="004131D1" w:rsidRPr="00526D8E">
        <w:rPr>
          <w:lang w:val="fr-CH"/>
        </w:rPr>
        <w:t>accouchement ne sont nullement des actes discriminatoires.</w:t>
      </w:r>
    </w:p>
    <w:p w:rsidR="004131D1" w:rsidRPr="00526D8E" w:rsidRDefault="00D62FE7" w:rsidP="00D62FE7">
      <w:pPr>
        <w:pStyle w:val="H23G"/>
        <w:rPr>
          <w:lang w:val="fr-CH"/>
        </w:rPr>
      </w:pPr>
      <w:r>
        <w:rPr>
          <w:lang w:val="fr-CH"/>
        </w:rPr>
        <w:tab/>
      </w:r>
      <w:r>
        <w:rPr>
          <w:lang w:val="fr-CH"/>
        </w:rPr>
        <w:tab/>
      </w:r>
      <w:r w:rsidR="004131D1" w:rsidRPr="00526D8E">
        <w:rPr>
          <w:lang w:val="fr-CH"/>
        </w:rPr>
        <w:t>Dans le domaine économique</w:t>
      </w:r>
    </w:p>
    <w:p w:rsidR="004131D1" w:rsidRPr="00526D8E" w:rsidRDefault="00C23422" w:rsidP="00C23422">
      <w:pPr>
        <w:pStyle w:val="SingleTxtG"/>
        <w:rPr>
          <w:lang w:val="fr-CH"/>
        </w:rPr>
      </w:pPr>
      <w:r>
        <w:rPr>
          <w:lang w:val="fr-CH"/>
        </w:rPr>
        <w:t>191.</w:t>
      </w:r>
      <w:r>
        <w:rPr>
          <w:lang w:val="fr-CH"/>
        </w:rPr>
        <w:tab/>
      </w:r>
      <w:r w:rsidR="004131D1" w:rsidRPr="00526D8E">
        <w:rPr>
          <w:lang w:val="fr-CH"/>
        </w:rPr>
        <w:t xml:space="preserve">La volonté du </w:t>
      </w:r>
      <w:r w:rsidR="00D62FE7" w:rsidRPr="00526D8E">
        <w:rPr>
          <w:lang w:val="fr-CH"/>
        </w:rPr>
        <w:t>c</w:t>
      </w:r>
      <w:r w:rsidR="004131D1" w:rsidRPr="00526D8E">
        <w:rPr>
          <w:lang w:val="fr-CH"/>
        </w:rPr>
        <w:t>hef de l</w:t>
      </w:r>
      <w:r w:rsidR="00D331B6">
        <w:rPr>
          <w:lang w:val="fr-CH"/>
        </w:rPr>
        <w:t>’</w:t>
      </w:r>
      <w:r w:rsidR="004131D1" w:rsidRPr="00526D8E">
        <w:rPr>
          <w:lang w:val="fr-CH"/>
        </w:rPr>
        <w:t>État en faveur de l</w:t>
      </w:r>
      <w:r w:rsidR="00D331B6">
        <w:rPr>
          <w:lang w:val="fr-CH"/>
        </w:rPr>
        <w:t>’</w:t>
      </w:r>
      <w:r w:rsidR="004131D1" w:rsidRPr="00526D8E">
        <w:rPr>
          <w:lang w:val="fr-CH"/>
        </w:rPr>
        <w:t>intégration de la femme au processus de développement du pays s</w:t>
      </w:r>
      <w:r w:rsidR="00D331B6">
        <w:rPr>
          <w:lang w:val="fr-CH"/>
        </w:rPr>
        <w:t>’</w:t>
      </w:r>
      <w:r w:rsidR="004131D1" w:rsidRPr="00526D8E">
        <w:rPr>
          <w:lang w:val="fr-CH"/>
        </w:rPr>
        <w:t>est concrètement matérialisée par la création en février 2000 d</w:t>
      </w:r>
      <w:r w:rsidR="00D331B6">
        <w:rPr>
          <w:lang w:val="fr-CH"/>
        </w:rPr>
        <w:t>’</w:t>
      </w:r>
      <w:r w:rsidR="004131D1" w:rsidRPr="00526D8E">
        <w:rPr>
          <w:lang w:val="fr-CH"/>
        </w:rPr>
        <w:t xml:space="preserve">un prix appelé «le Grand Prix du </w:t>
      </w:r>
      <w:r w:rsidR="00D62FE7" w:rsidRPr="00526D8E">
        <w:rPr>
          <w:lang w:val="fr-CH"/>
        </w:rPr>
        <w:t>c</w:t>
      </w:r>
      <w:r w:rsidR="004131D1" w:rsidRPr="00526D8E">
        <w:rPr>
          <w:lang w:val="fr-CH"/>
        </w:rPr>
        <w:t>hef de l</w:t>
      </w:r>
      <w:r w:rsidR="00D331B6">
        <w:rPr>
          <w:lang w:val="fr-CH"/>
        </w:rPr>
        <w:t>’</w:t>
      </w:r>
      <w:r w:rsidR="004131D1" w:rsidRPr="00526D8E">
        <w:rPr>
          <w:lang w:val="fr-CH"/>
        </w:rPr>
        <w:t xml:space="preserve">État pour la </w:t>
      </w:r>
      <w:r w:rsidRPr="00526D8E">
        <w:rPr>
          <w:lang w:val="fr-CH"/>
        </w:rPr>
        <w:t>p</w:t>
      </w:r>
      <w:r w:rsidR="004131D1" w:rsidRPr="00526D8E">
        <w:rPr>
          <w:lang w:val="fr-CH"/>
        </w:rPr>
        <w:t xml:space="preserve">romotion de la </w:t>
      </w:r>
      <w:r w:rsidRPr="00526D8E">
        <w:rPr>
          <w:lang w:val="fr-CH"/>
        </w:rPr>
        <w:t>f</w:t>
      </w:r>
      <w:r w:rsidR="004131D1" w:rsidRPr="00526D8E">
        <w:rPr>
          <w:lang w:val="fr-CH"/>
        </w:rPr>
        <w:t>emme» qui donne l</w:t>
      </w:r>
      <w:r w:rsidR="00D331B6">
        <w:rPr>
          <w:lang w:val="fr-CH"/>
        </w:rPr>
        <w:t>’</w:t>
      </w:r>
      <w:r w:rsidR="004131D1" w:rsidRPr="00526D8E">
        <w:rPr>
          <w:lang w:val="fr-CH"/>
        </w:rPr>
        <w:t>opportunité aux femmes djiboutiennes, ainsi qu</w:t>
      </w:r>
      <w:r w:rsidR="00D331B6">
        <w:rPr>
          <w:lang w:val="fr-CH"/>
        </w:rPr>
        <w:t>’</w:t>
      </w:r>
      <w:r w:rsidR="004131D1" w:rsidRPr="00526D8E">
        <w:rPr>
          <w:lang w:val="fr-CH"/>
        </w:rPr>
        <w:t>aux associations et ONG féminines de gagner le prix, tous les ans, en concourant dans un domaine bien précis fixé par un Jury institué à cet effet.</w:t>
      </w:r>
    </w:p>
    <w:p w:rsidR="004131D1" w:rsidRPr="00526D8E" w:rsidRDefault="00B535A8" w:rsidP="00C23422">
      <w:pPr>
        <w:pStyle w:val="SingleTxtG"/>
        <w:rPr>
          <w:lang w:val="fr-CH"/>
        </w:rPr>
      </w:pPr>
      <w:r>
        <w:rPr>
          <w:lang w:val="fr-CH"/>
        </w:rPr>
        <w:t>192.</w:t>
      </w:r>
      <w:r>
        <w:rPr>
          <w:lang w:val="fr-CH"/>
        </w:rPr>
        <w:tab/>
      </w:r>
      <w:r w:rsidR="004131D1" w:rsidRPr="00526D8E">
        <w:rPr>
          <w:lang w:val="fr-CH"/>
        </w:rPr>
        <w:t xml:space="preserve">La création du Fonds social de développement (FSD) et celle récente de </w:t>
      </w:r>
      <w:smartTag w:uri="urn:schemas-microsoft-com:office:smarttags" w:element="PersonName">
        <w:smartTagPr>
          <w:attr w:name="ProductID" w:val="la Caisse"/>
        </w:smartTagPr>
        <w:r w:rsidR="004131D1" w:rsidRPr="00526D8E">
          <w:rPr>
            <w:lang w:val="fr-CH"/>
          </w:rPr>
          <w:t>la Caisse</w:t>
        </w:r>
      </w:smartTag>
      <w:r w:rsidR="004131D1" w:rsidRPr="00526D8E">
        <w:rPr>
          <w:lang w:val="fr-CH"/>
        </w:rPr>
        <w:t xml:space="preserve"> populaire d</w:t>
      </w:r>
      <w:r w:rsidR="00D331B6">
        <w:rPr>
          <w:lang w:val="fr-CH"/>
        </w:rPr>
        <w:t>’</w:t>
      </w:r>
      <w:r w:rsidR="004131D1" w:rsidRPr="00526D8E">
        <w:rPr>
          <w:lang w:val="fr-CH"/>
        </w:rPr>
        <w:t>épargne et de crédit (CPEC) au sein de l</w:t>
      </w:r>
      <w:r w:rsidR="00D331B6">
        <w:rPr>
          <w:lang w:val="fr-CH"/>
        </w:rPr>
        <w:t>’</w:t>
      </w:r>
      <w:r w:rsidR="004131D1" w:rsidRPr="00526D8E">
        <w:rPr>
          <w:lang w:val="fr-CH"/>
        </w:rPr>
        <w:t>UNFD sont également des mesures spéciales en faveur des femmes. Ces institutions permettent aux femmes d</w:t>
      </w:r>
      <w:r w:rsidR="00D331B6">
        <w:rPr>
          <w:lang w:val="fr-CH"/>
        </w:rPr>
        <w:t>’</w:t>
      </w:r>
      <w:r w:rsidR="004131D1" w:rsidRPr="00526D8E">
        <w:rPr>
          <w:lang w:val="fr-CH"/>
        </w:rPr>
        <w:t xml:space="preserve">avoir accès aux microcrédits, à la microfinance et aux activités génératrices de revenus. </w:t>
      </w:r>
    </w:p>
    <w:p w:rsidR="004131D1" w:rsidRPr="00526D8E" w:rsidRDefault="00B535A8" w:rsidP="00C23422">
      <w:pPr>
        <w:pStyle w:val="SingleTxtG"/>
        <w:rPr>
          <w:lang w:val="fr-CH"/>
        </w:rPr>
      </w:pPr>
      <w:r>
        <w:rPr>
          <w:lang w:val="fr-CH"/>
        </w:rPr>
        <w:t>193.</w:t>
      </w:r>
      <w:r>
        <w:rPr>
          <w:lang w:val="fr-CH"/>
        </w:rPr>
        <w:tab/>
      </w:r>
      <w:r w:rsidR="004131D1" w:rsidRPr="00526D8E">
        <w:rPr>
          <w:lang w:val="fr-CH"/>
        </w:rPr>
        <w:t>Dans Djibouti-ville</w:t>
      </w:r>
      <w:r w:rsidR="00D62FE7">
        <w:rPr>
          <w:lang w:val="fr-CH"/>
        </w:rPr>
        <w:t>,</w:t>
      </w:r>
      <w:r w:rsidR="004131D1" w:rsidRPr="00526D8E">
        <w:rPr>
          <w:lang w:val="fr-CH"/>
        </w:rPr>
        <w:t xml:space="preserve"> beaucoup de jeunes filles déscolarisées ou non scolarisées restent sans occupation au foyer familial. L</w:t>
      </w:r>
      <w:r w:rsidR="00D331B6">
        <w:rPr>
          <w:lang w:val="fr-CH"/>
        </w:rPr>
        <w:t>’</w:t>
      </w:r>
      <w:r w:rsidR="004131D1" w:rsidRPr="00526D8E">
        <w:rPr>
          <w:lang w:val="fr-CH"/>
        </w:rPr>
        <w:t xml:space="preserve">initiative prise par le Ministère de la </w:t>
      </w:r>
      <w:r w:rsidRPr="00526D8E">
        <w:rPr>
          <w:lang w:val="fr-CH"/>
        </w:rPr>
        <w:t>p</w:t>
      </w:r>
      <w:r w:rsidR="004131D1" w:rsidRPr="00526D8E">
        <w:rPr>
          <w:lang w:val="fr-CH"/>
        </w:rPr>
        <w:t>romotion de la femme en faveur de la formation de 50 jeunes filles dans le cadre du projet «filles conductrices» est également une mesure spéciale destinée à favoriser l</w:t>
      </w:r>
      <w:r w:rsidR="00D331B6">
        <w:rPr>
          <w:lang w:val="fr-CH"/>
        </w:rPr>
        <w:t>’</w:t>
      </w:r>
      <w:r w:rsidR="004131D1" w:rsidRPr="00526D8E">
        <w:rPr>
          <w:lang w:val="fr-CH"/>
        </w:rPr>
        <w:t>insertion des filles dans le tissu économique du pays.</w:t>
      </w:r>
    </w:p>
    <w:p w:rsidR="004131D1" w:rsidRPr="00B535A8" w:rsidRDefault="00D62FE7" w:rsidP="00D62FE7">
      <w:pPr>
        <w:pStyle w:val="H23G"/>
        <w:rPr>
          <w:lang w:val="fr-CH"/>
        </w:rPr>
      </w:pPr>
      <w:r>
        <w:rPr>
          <w:lang w:val="fr-CH"/>
        </w:rPr>
        <w:tab/>
      </w:r>
      <w:r>
        <w:rPr>
          <w:lang w:val="fr-CH"/>
        </w:rPr>
        <w:tab/>
      </w:r>
      <w:r w:rsidR="004131D1" w:rsidRPr="00B535A8">
        <w:rPr>
          <w:lang w:val="fr-CH"/>
        </w:rPr>
        <w:t>En matière de lutte contre les violences faites aux femmes</w:t>
      </w:r>
    </w:p>
    <w:p w:rsidR="004131D1" w:rsidRPr="00526D8E" w:rsidRDefault="00B535A8" w:rsidP="00B535A8">
      <w:pPr>
        <w:pStyle w:val="SingleTxtG"/>
        <w:rPr>
          <w:lang w:val="fr-CH"/>
        </w:rPr>
      </w:pPr>
      <w:r>
        <w:rPr>
          <w:lang w:val="fr-CH"/>
        </w:rPr>
        <w:t>194.</w:t>
      </w:r>
      <w:r>
        <w:rPr>
          <w:lang w:val="fr-CH"/>
        </w:rPr>
        <w:tab/>
      </w:r>
      <w:r w:rsidR="004131D1" w:rsidRPr="00526D8E">
        <w:rPr>
          <w:lang w:val="fr-CH"/>
        </w:rPr>
        <w:t>La création d</w:t>
      </w:r>
      <w:r w:rsidR="00D331B6">
        <w:rPr>
          <w:lang w:val="fr-CH"/>
        </w:rPr>
        <w:t>’</w:t>
      </w:r>
      <w:r w:rsidR="004131D1" w:rsidRPr="00526D8E">
        <w:rPr>
          <w:lang w:val="fr-CH"/>
        </w:rPr>
        <w:t>une cellule d</w:t>
      </w:r>
      <w:r w:rsidR="00D331B6">
        <w:rPr>
          <w:lang w:val="fr-CH"/>
        </w:rPr>
        <w:t>’</w:t>
      </w:r>
      <w:r w:rsidR="004131D1" w:rsidRPr="00526D8E">
        <w:rPr>
          <w:lang w:val="fr-CH"/>
        </w:rPr>
        <w:t>écoute, d</w:t>
      </w:r>
      <w:r w:rsidR="00D331B6">
        <w:rPr>
          <w:lang w:val="fr-CH"/>
        </w:rPr>
        <w:t>’</w:t>
      </w:r>
      <w:r w:rsidR="004131D1" w:rsidRPr="00526D8E">
        <w:rPr>
          <w:lang w:val="fr-CH"/>
        </w:rPr>
        <w:t>information et d</w:t>
      </w:r>
      <w:r w:rsidR="00D331B6">
        <w:rPr>
          <w:lang w:val="fr-CH"/>
        </w:rPr>
        <w:t>’</w:t>
      </w:r>
      <w:r w:rsidR="004131D1" w:rsidRPr="00526D8E">
        <w:rPr>
          <w:lang w:val="fr-CH"/>
        </w:rPr>
        <w:t>orientation (CEIO) mise en place au siège de l</w:t>
      </w:r>
      <w:r w:rsidR="00D331B6">
        <w:rPr>
          <w:lang w:val="fr-CH"/>
        </w:rPr>
        <w:t>’</w:t>
      </w:r>
      <w:r w:rsidR="004131D1" w:rsidRPr="00526D8E">
        <w:rPr>
          <w:lang w:val="fr-CH"/>
        </w:rPr>
        <w:t xml:space="preserve">UNFD et inaugurée par le </w:t>
      </w:r>
      <w:r w:rsidR="00D62FE7" w:rsidRPr="00526D8E">
        <w:rPr>
          <w:lang w:val="fr-CH"/>
        </w:rPr>
        <w:t>c</w:t>
      </w:r>
      <w:r w:rsidR="004131D1" w:rsidRPr="00526D8E">
        <w:rPr>
          <w:lang w:val="fr-CH"/>
        </w:rPr>
        <w:t>hef de l</w:t>
      </w:r>
      <w:r w:rsidR="00D331B6">
        <w:rPr>
          <w:lang w:val="fr-CH"/>
        </w:rPr>
        <w:t>’</w:t>
      </w:r>
      <w:r w:rsidR="004131D1" w:rsidRPr="00526D8E">
        <w:rPr>
          <w:lang w:val="fr-CH"/>
        </w:rPr>
        <w:t>État en</w:t>
      </w:r>
      <w:r w:rsidR="00145D95">
        <w:rPr>
          <w:lang w:val="fr-CH"/>
        </w:rPr>
        <w:t xml:space="preserve"> </w:t>
      </w:r>
      <w:r w:rsidR="004131D1" w:rsidRPr="00526D8E">
        <w:rPr>
          <w:lang w:val="fr-CH"/>
        </w:rPr>
        <w:t>mars 2007 est une mesure corrective qui permet aux femmes et aux filles, victimes de violences, d</w:t>
      </w:r>
      <w:r w:rsidR="00D331B6">
        <w:rPr>
          <w:lang w:val="fr-CH"/>
        </w:rPr>
        <w:t>’</w:t>
      </w:r>
      <w:r w:rsidR="004131D1" w:rsidRPr="00526D8E">
        <w:rPr>
          <w:lang w:val="fr-CH"/>
        </w:rPr>
        <w:t>être aidées et assistées dans les démarches administratives et judiciaires.</w:t>
      </w:r>
    </w:p>
    <w:p w:rsidR="004131D1" w:rsidRPr="00526D8E" w:rsidRDefault="004131D1" w:rsidP="00B535A8">
      <w:pPr>
        <w:pStyle w:val="SingleTxtG"/>
        <w:ind w:firstLine="567"/>
        <w:rPr>
          <w:lang w:val="fr-CH"/>
        </w:rPr>
      </w:pPr>
      <w:r w:rsidRPr="00526D8E">
        <w:rPr>
          <w:lang w:val="fr-CH"/>
        </w:rPr>
        <w:t>«Une cellule d</w:t>
      </w:r>
      <w:r w:rsidR="00D331B6">
        <w:rPr>
          <w:lang w:val="fr-CH"/>
        </w:rPr>
        <w:t>’</w:t>
      </w:r>
      <w:r w:rsidRPr="00526D8E">
        <w:rPr>
          <w:lang w:val="fr-CH"/>
        </w:rPr>
        <w:t>écoute pour les femmes victimes de violences</w:t>
      </w:r>
    </w:p>
    <w:p w:rsidR="004131D1" w:rsidRPr="00526D8E" w:rsidRDefault="004131D1" w:rsidP="00B535A8">
      <w:pPr>
        <w:pStyle w:val="SingleTxtG"/>
        <w:ind w:left="1701" w:firstLine="567"/>
        <w:rPr>
          <w:lang w:val="fr-CH"/>
        </w:rPr>
      </w:pPr>
      <w:r w:rsidRPr="00526D8E">
        <w:rPr>
          <w:lang w:val="fr-CH"/>
        </w:rPr>
        <w:t xml:space="preserve">Dans le cadre de la </w:t>
      </w:r>
      <w:r w:rsidR="00B535A8" w:rsidRPr="00526D8E">
        <w:rPr>
          <w:lang w:val="fr-CH"/>
        </w:rPr>
        <w:t>J</w:t>
      </w:r>
      <w:r w:rsidRPr="00526D8E">
        <w:rPr>
          <w:lang w:val="fr-CH"/>
        </w:rPr>
        <w:t>ournée internationale de la femme, le 8 mars 2007, le Président de la République</w:t>
      </w:r>
      <w:r w:rsidR="00B535A8">
        <w:rPr>
          <w:lang w:val="fr-CH"/>
        </w:rPr>
        <w:t>,</w:t>
      </w:r>
      <w:r w:rsidRPr="00526D8E">
        <w:rPr>
          <w:lang w:val="fr-CH"/>
        </w:rPr>
        <w:t xml:space="preserve"> M. Ismaïl Omar Guelleh</w:t>
      </w:r>
      <w:r w:rsidR="00B535A8">
        <w:rPr>
          <w:lang w:val="fr-CH"/>
        </w:rPr>
        <w:t>,</w:t>
      </w:r>
      <w:r w:rsidRPr="00526D8E">
        <w:rPr>
          <w:lang w:val="fr-CH"/>
        </w:rPr>
        <w:t xml:space="preserve"> a inauguré à l</w:t>
      </w:r>
      <w:r w:rsidR="00D331B6">
        <w:rPr>
          <w:lang w:val="fr-CH"/>
        </w:rPr>
        <w:t>’</w:t>
      </w:r>
      <w:r w:rsidRPr="00526D8E">
        <w:rPr>
          <w:lang w:val="fr-CH"/>
        </w:rPr>
        <w:t>UNFD une cellule d</w:t>
      </w:r>
      <w:r w:rsidR="00D331B6">
        <w:rPr>
          <w:lang w:val="fr-CH"/>
        </w:rPr>
        <w:t>’</w:t>
      </w:r>
      <w:r w:rsidRPr="00526D8E">
        <w:rPr>
          <w:lang w:val="fr-CH"/>
        </w:rPr>
        <w:t>écoute, d</w:t>
      </w:r>
      <w:r w:rsidR="00D331B6">
        <w:rPr>
          <w:lang w:val="fr-CH"/>
        </w:rPr>
        <w:t>’</w:t>
      </w:r>
      <w:r w:rsidRPr="00526D8E">
        <w:rPr>
          <w:lang w:val="fr-CH"/>
        </w:rPr>
        <w:t>information et d</w:t>
      </w:r>
      <w:r w:rsidR="00D331B6">
        <w:rPr>
          <w:lang w:val="fr-CH"/>
        </w:rPr>
        <w:t>’</w:t>
      </w:r>
      <w:r w:rsidRPr="00526D8E">
        <w:rPr>
          <w:lang w:val="fr-CH"/>
        </w:rPr>
        <w:t>orientation des filles et femmes victimes de violences. Cette cellule gérée et animée par une équipe de bénévoles est composée de professionnels travaillant dans différents secteurs publics (Police judiciaire, Santé, Charia…). Pour les responsables de l</w:t>
      </w:r>
      <w:r w:rsidR="00D331B6">
        <w:rPr>
          <w:lang w:val="fr-CH"/>
        </w:rPr>
        <w:t>’</w:t>
      </w:r>
      <w:r w:rsidRPr="00526D8E">
        <w:rPr>
          <w:lang w:val="fr-CH"/>
        </w:rPr>
        <w:t>UNFD, l</w:t>
      </w:r>
      <w:r w:rsidR="00D331B6">
        <w:rPr>
          <w:lang w:val="fr-CH"/>
        </w:rPr>
        <w:t>’</w:t>
      </w:r>
      <w:r w:rsidRPr="00526D8E">
        <w:rPr>
          <w:lang w:val="fr-CH"/>
        </w:rPr>
        <w:t>esprit de cette initiative est tout simplement de favoriser la réconciliation et la résolution des conflits au sein du couple. Bien entendu, les femmes se sentent en confiance dans ce centre. Elles arrivent à vaincre leur peur et timidité tout simplement parce qu</w:t>
      </w:r>
      <w:r w:rsidR="00D331B6">
        <w:rPr>
          <w:lang w:val="fr-CH"/>
        </w:rPr>
        <w:t>’</w:t>
      </w:r>
      <w:r w:rsidRPr="00526D8E">
        <w:rPr>
          <w:lang w:val="fr-CH"/>
        </w:rPr>
        <w:t>elles sont accueillies et écoutées par des femmes comme elles dans un environnement familier et chaleureux. Toutefois, la secrétaire générale de l</w:t>
      </w:r>
      <w:r w:rsidR="00D331B6">
        <w:rPr>
          <w:lang w:val="fr-CH"/>
        </w:rPr>
        <w:t>’</w:t>
      </w:r>
      <w:r w:rsidRPr="00526D8E">
        <w:rPr>
          <w:lang w:val="fr-CH"/>
        </w:rPr>
        <w:t xml:space="preserve">UNFD a précisé que: </w:t>
      </w:r>
      <w:r w:rsidR="00B535A8">
        <w:rPr>
          <w:lang w:val="fr-CH"/>
        </w:rPr>
        <w:t>“</w:t>
      </w:r>
      <w:r w:rsidRPr="00526D8E">
        <w:rPr>
          <w:lang w:val="fr-CH"/>
        </w:rPr>
        <w:t>Ce centre n</w:t>
      </w:r>
      <w:r w:rsidR="00D331B6">
        <w:rPr>
          <w:lang w:val="fr-CH"/>
        </w:rPr>
        <w:t>’</w:t>
      </w:r>
      <w:r w:rsidRPr="00526D8E">
        <w:rPr>
          <w:lang w:val="fr-CH"/>
        </w:rPr>
        <w:t>est pas un générateur de conflits, ni un tribunal, ni un commissariat… ni un lieu où on pourrait faire oppression</w:t>
      </w:r>
      <w:r w:rsidR="00B535A8">
        <w:rPr>
          <w:lang w:val="fr-CH"/>
        </w:rPr>
        <w:t>”</w:t>
      </w:r>
      <w:r w:rsidRPr="00526D8E">
        <w:rPr>
          <w:i/>
          <w:iCs/>
          <w:lang w:val="fr-CH"/>
        </w:rPr>
        <w:t xml:space="preserve">. </w:t>
      </w:r>
      <w:r w:rsidRPr="00526D8E">
        <w:rPr>
          <w:lang w:val="fr-CH"/>
        </w:rPr>
        <w:t>Bientôt</w:t>
      </w:r>
      <w:r w:rsidR="00B535A8">
        <w:rPr>
          <w:lang w:val="fr-CH"/>
        </w:rPr>
        <w:t>,</w:t>
      </w:r>
      <w:r w:rsidRPr="00526D8E">
        <w:rPr>
          <w:lang w:val="fr-CH"/>
        </w:rPr>
        <w:t xml:space="preserve"> le centre disposera d</w:t>
      </w:r>
      <w:r w:rsidR="00D331B6">
        <w:rPr>
          <w:lang w:val="fr-CH"/>
        </w:rPr>
        <w:t>’</w:t>
      </w:r>
      <w:r w:rsidRPr="00526D8E">
        <w:rPr>
          <w:lang w:val="fr-CH"/>
        </w:rPr>
        <w:t>un numéro vert offrant une chance aux femmes en difficulté de s</w:t>
      </w:r>
      <w:r w:rsidR="00D331B6">
        <w:rPr>
          <w:lang w:val="fr-CH"/>
        </w:rPr>
        <w:t>’</w:t>
      </w:r>
      <w:r w:rsidRPr="00526D8E">
        <w:rPr>
          <w:lang w:val="fr-CH"/>
        </w:rPr>
        <w:t>exprimer.</w:t>
      </w:r>
      <w:r w:rsidR="00B535A8">
        <w:rPr>
          <w:lang w:val="fr-CH"/>
        </w:rPr>
        <w:t>».</w:t>
      </w:r>
    </w:p>
    <w:p w:rsidR="004131D1" w:rsidRPr="00526D8E" w:rsidRDefault="00D62FE7" w:rsidP="00D62FE7">
      <w:pPr>
        <w:pStyle w:val="H23G"/>
        <w:rPr>
          <w:lang w:val="fr-CH"/>
        </w:rPr>
      </w:pPr>
      <w:r>
        <w:rPr>
          <w:lang w:val="fr-CH"/>
        </w:rPr>
        <w:tab/>
      </w:r>
      <w:r>
        <w:rPr>
          <w:lang w:val="fr-CH"/>
        </w:rPr>
        <w:tab/>
      </w:r>
      <w:r w:rsidR="004131D1" w:rsidRPr="00526D8E">
        <w:rPr>
          <w:lang w:val="fr-CH"/>
        </w:rPr>
        <w:t>En milieu rural</w:t>
      </w:r>
    </w:p>
    <w:p w:rsidR="004131D1" w:rsidRPr="00526D8E" w:rsidRDefault="00B535A8" w:rsidP="00B535A8">
      <w:pPr>
        <w:pStyle w:val="SingleTxtG"/>
        <w:rPr>
          <w:lang w:val="fr-CH"/>
        </w:rPr>
      </w:pPr>
      <w:r>
        <w:rPr>
          <w:lang w:val="fr-CH"/>
        </w:rPr>
        <w:t>195.</w:t>
      </w:r>
      <w:r>
        <w:rPr>
          <w:lang w:val="fr-CH"/>
        </w:rPr>
        <w:tab/>
      </w:r>
      <w:r w:rsidR="004131D1" w:rsidRPr="00526D8E">
        <w:rPr>
          <w:lang w:val="fr-CH"/>
        </w:rPr>
        <w:t xml:space="preserve">La construction de </w:t>
      </w:r>
      <w:r>
        <w:rPr>
          <w:lang w:val="fr-CH"/>
        </w:rPr>
        <w:t xml:space="preserve">17 </w:t>
      </w:r>
      <w:r w:rsidR="004131D1" w:rsidRPr="00526D8E">
        <w:rPr>
          <w:lang w:val="fr-CH"/>
        </w:rPr>
        <w:t xml:space="preserve">puits cimentés par le </w:t>
      </w:r>
      <w:r w:rsidR="00145D95">
        <w:rPr>
          <w:lang w:val="fr-CH"/>
        </w:rPr>
        <w:t>Ministère de la promotion de la femme</w:t>
      </w:r>
      <w:r w:rsidR="004131D1" w:rsidRPr="00526D8E">
        <w:rPr>
          <w:lang w:val="fr-CH"/>
        </w:rPr>
        <w:t>, près des habitations et campements en milieu rural</w:t>
      </w:r>
      <w:r>
        <w:rPr>
          <w:lang w:val="fr-CH"/>
        </w:rPr>
        <w:t>,</w:t>
      </w:r>
      <w:r w:rsidR="004131D1" w:rsidRPr="00526D8E">
        <w:rPr>
          <w:lang w:val="fr-CH"/>
        </w:rPr>
        <w:t xml:space="preserve"> a permis de renforcer l</w:t>
      </w:r>
      <w:r w:rsidR="00D331B6">
        <w:rPr>
          <w:lang w:val="fr-CH"/>
        </w:rPr>
        <w:t>’</w:t>
      </w:r>
      <w:r w:rsidR="004131D1" w:rsidRPr="00526D8E">
        <w:rPr>
          <w:lang w:val="fr-CH"/>
        </w:rPr>
        <w:t>accès à l</w:t>
      </w:r>
      <w:r w:rsidR="00D331B6">
        <w:rPr>
          <w:lang w:val="fr-CH"/>
        </w:rPr>
        <w:t>’</w:t>
      </w:r>
      <w:r w:rsidR="004131D1" w:rsidRPr="00526D8E">
        <w:rPr>
          <w:lang w:val="fr-CH"/>
        </w:rPr>
        <w:t>eau et d</w:t>
      </w:r>
      <w:r w:rsidR="00D331B6">
        <w:rPr>
          <w:lang w:val="fr-CH"/>
        </w:rPr>
        <w:t>’</w:t>
      </w:r>
      <w:r w:rsidR="004131D1" w:rsidRPr="00526D8E">
        <w:rPr>
          <w:lang w:val="fr-CH"/>
        </w:rPr>
        <w:t>alléger la surcharge de travail des jeunes filles et des femmes rurales.</w:t>
      </w:r>
    </w:p>
    <w:p w:rsidR="004131D1" w:rsidRPr="00526D8E" w:rsidRDefault="00B535A8" w:rsidP="00B535A8">
      <w:pPr>
        <w:pStyle w:val="SingleTxtG"/>
        <w:rPr>
          <w:lang w:val="fr-CH"/>
        </w:rPr>
      </w:pPr>
      <w:r>
        <w:rPr>
          <w:lang w:val="fr-CH"/>
        </w:rPr>
        <w:t>196.</w:t>
      </w:r>
      <w:r>
        <w:rPr>
          <w:lang w:val="fr-CH"/>
        </w:rPr>
        <w:tab/>
      </w:r>
      <w:r w:rsidR="004131D1" w:rsidRPr="00526D8E">
        <w:rPr>
          <w:lang w:val="fr-CH"/>
        </w:rPr>
        <w:t>Le soutien apporté aux associations et coopératives agricoles féminines dans les régions de l</w:t>
      </w:r>
      <w:r w:rsidR="00D331B6">
        <w:rPr>
          <w:lang w:val="fr-CH"/>
        </w:rPr>
        <w:t>’</w:t>
      </w:r>
      <w:r w:rsidR="004131D1" w:rsidRPr="00526D8E">
        <w:rPr>
          <w:lang w:val="fr-CH"/>
        </w:rPr>
        <w:t>intérieur par la distribution des semences, engrais et matériels agricoles a permis également à celles-ci de s</w:t>
      </w:r>
      <w:r w:rsidR="00D331B6">
        <w:rPr>
          <w:lang w:val="fr-CH"/>
        </w:rPr>
        <w:t>’</w:t>
      </w:r>
      <w:r w:rsidR="004131D1" w:rsidRPr="00526D8E">
        <w:rPr>
          <w:lang w:val="fr-CH"/>
        </w:rPr>
        <w:t xml:space="preserve">adonner aux travaux agricoles (cultures maraîchères et fruitières). </w:t>
      </w:r>
    </w:p>
    <w:p w:rsidR="004131D1" w:rsidRPr="00526D8E" w:rsidRDefault="00B535A8" w:rsidP="00B535A8">
      <w:pPr>
        <w:pStyle w:val="SingleTxtG"/>
        <w:rPr>
          <w:lang w:val="fr-CH"/>
        </w:rPr>
      </w:pPr>
      <w:r>
        <w:rPr>
          <w:lang w:val="fr-CH"/>
        </w:rPr>
        <w:t>197.</w:t>
      </w:r>
      <w:r>
        <w:rPr>
          <w:lang w:val="fr-CH"/>
        </w:rPr>
        <w:tab/>
      </w:r>
      <w:r w:rsidR="004131D1" w:rsidRPr="00526D8E">
        <w:rPr>
          <w:lang w:val="fr-CH"/>
        </w:rPr>
        <w:t>En somme</w:t>
      </w:r>
      <w:r>
        <w:rPr>
          <w:lang w:val="fr-CH"/>
        </w:rPr>
        <w:t>,</w:t>
      </w:r>
      <w:r w:rsidR="004131D1" w:rsidRPr="00526D8E">
        <w:rPr>
          <w:lang w:val="fr-CH"/>
        </w:rPr>
        <w:t xml:space="preserve"> les mesures spéciales prises par le Gouvernement permettent d</w:t>
      </w:r>
      <w:r w:rsidR="00D331B6">
        <w:rPr>
          <w:lang w:val="fr-CH"/>
        </w:rPr>
        <w:t>’</w:t>
      </w:r>
      <w:r w:rsidR="004131D1" w:rsidRPr="00526D8E">
        <w:rPr>
          <w:lang w:val="fr-CH"/>
        </w:rPr>
        <w:t>accroître l</w:t>
      </w:r>
      <w:r w:rsidR="00D331B6">
        <w:rPr>
          <w:lang w:val="fr-CH"/>
        </w:rPr>
        <w:t>’</w:t>
      </w:r>
      <w:r w:rsidR="004131D1" w:rsidRPr="00526D8E">
        <w:rPr>
          <w:lang w:val="fr-CH"/>
        </w:rPr>
        <w:t>accès des couches défavorisées et vulnérables (femmes et jeunes filles) aux besoins prioritaires de santé, d</w:t>
      </w:r>
      <w:r w:rsidR="00D331B6">
        <w:rPr>
          <w:lang w:val="fr-CH"/>
        </w:rPr>
        <w:t>’</w:t>
      </w:r>
      <w:r w:rsidR="004131D1" w:rsidRPr="00526D8E">
        <w:rPr>
          <w:lang w:val="fr-CH"/>
        </w:rPr>
        <w:t>éducation et de protection, ainsi que l</w:t>
      </w:r>
      <w:r w:rsidR="00D331B6">
        <w:rPr>
          <w:lang w:val="fr-CH"/>
        </w:rPr>
        <w:t>’</w:t>
      </w:r>
      <w:r w:rsidR="004131D1" w:rsidRPr="00526D8E">
        <w:rPr>
          <w:lang w:val="fr-CH"/>
        </w:rPr>
        <w:t>accès aux microcrédits et d</w:t>
      </w:r>
      <w:r w:rsidR="00D331B6">
        <w:rPr>
          <w:lang w:val="fr-CH"/>
        </w:rPr>
        <w:t>’</w:t>
      </w:r>
      <w:r w:rsidR="004131D1" w:rsidRPr="00526D8E">
        <w:rPr>
          <w:lang w:val="fr-CH"/>
        </w:rPr>
        <w:t>améliorer les indicateurs principaux comme la réduction du taux de mortalité maternelle et infantile, le taux de scolarisation des filles, l</w:t>
      </w:r>
      <w:r w:rsidR="00D331B6">
        <w:rPr>
          <w:lang w:val="fr-CH"/>
        </w:rPr>
        <w:t>’</w:t>
      </w:r>
      <w:r w:rsidR="004131D1" w:rsidRPr="00526D8E">
        <w:rPr>
          <w:lang w:val="fr-CH"/>
        </w:rPr>
        <w:t>accès des femmes aux revenus, la réduction de la surcharge de travail des femmes en milieu rural, etc.</w:t>
      </w:r>
    </w:p>
    <w:p w:rsidR="004131D1" w:rsidRPr="00526D8E" w:rsidRDefault="00B535A8" w:rsidP="00B535A8">
      <w:pPr>
        <w:pStyle w:val="SingleTxtG"/>
        <w:rPr>
          <w:lang w:val="fr-CH"/>
        </w:rPr>
      </w:pPr>
      <w:r>
        <w:rPr>
          <w:lang w:val="fr-CH"/>
        </w:rPr>
        <w:t>198.</w:t>
      </w:r>
      <w:r>
        <w:rPr>
          <w:lang w:val="fr-CH"/>
        </w:rPr>
        <w:tab/>
      </w:r>
      <w:r w:rsidR="004131D1" w:rsidRPr="00526D8E">
        <w:rPr>
          <w:lang w:val="fr-CH"/>
        </w:rPr>
        <w:t>Ces mesures s</w:t>
      </w:r>
      <w:r w:rsidR="00D331B6">
        <w:rPr>
          <w:lang w:val="fr-CH"/>
        </w:rPr>
        <w:t>’</w:t>
      </w:r>
      <w:r w:rsidR="004131D1" w:rsidRPr="00526D8E">
        <w:rPr>
          <w:lang w:val="fr-CH"/>
        </w:rPr>
        <w:t>inscrivent en fait dans la perspective d</w:t>
      </w:r>
      <w:r w:rsidR="00D331B6">
        <w:rPr>
          <w:lang w:val="fr-CH"/>
        </w:rPr>
        <w:t>’</w:t>
      </w:r>
      <w:r w:rsidR="004131D1" w:rsidRPr="00526D8E">
        <w:rPr>
          <w:lang w:val="fr-CH"/>
        </w:rPr>
        <w:t>atteinte de l</w:t>
      </w:r>
      <w:r w:rsidR="00D331B6">
        <w:rPr>
          <w:lang w:val="fr-CH"/>
        </w:rPr>
        <w:t>’</w:t>
      </w:r>
      <w:r w:rsidRPr="00526D8E">
        <w:rPr>
          <w:lang w:val="fr-CH"/>
        </w:rPr>
        <w:t>o</w:t>
      </w:r>
      <w:r w:rsidR="004131D1" w:rsidRPr="00526D8E">
        <w:rPr>
          <w:lang w:val="fr-CH"/>
        </w:rPr>
        <w:t xml:space="preserve">bjectif du Millénaire pour le </w:t>
      </w:r>
      <w:r w:rsidRPr="00526D8E">
        <w:rPr>
          <w:lang w:val="fr-CH"/>
        </w:rPr>
        <w:t>d</w:t>
      </w:r>
      <w:r w:rsidR="004131D1" w:rsidRPr="00526D8E">
        <w:rPr>
          <w:lang w:val="fr-CH"/>
        </w:rPr>
        <w:t>éveloppement (OMD 3) qui vise en particulier l</w:t>
      </w:r>
      <w:r w:rsidR="00D331B6">
        <w:rPr>
          <w:lang w:val="fr-CH"/>
        </w:rPr>
        <w:t>’</w:t>
      </w:r>
      <w:r w:rsidR="004131D1" w:rsidRPr="00526D8E">
        <w:rPr>
          <w:lang w:val="fr-CH"/>
        </w:rPr>
        <w:t>égalité des sexes et l</w:t>
      </w:r>
      <w:r w:rsidR="00D331B6">
        <w:rPr>
          <w:lang w:val="fr-CH"/>
        </w:rPr>
        <w:t>’</w:t>
      </w:r>
      <w:r w:rsidR="004131D1" w:rsidRPr="00526D8E">
        <w:rPr>
          <w:lang w:val="fr-CH"/>
        </w:rPr>
        <w:t>autonomisation des femmes d</w:t>
      </w:r>
      <w:r w:rsidR="00D331B6">
        <w:rPr>
          <w:lang w:val="fr-CH"/>
        </w:rPr>
        <w:t>’</w:t>
      </w:r>
      <w:r w:rsidR="004131D1" w:rsidRPr="00526D8E">
        <w:rPr>
          <w:lang w:val="fr-CH"/>
        </w:rPr>
        <w:t xml:space="preserve">ici à 2015. </w:t>
      </w:r>
    </w:p>
    <w:p w:rsidR="004131D1" w:rsidRPr="00526D8E" w:rsidRDefault="004131D1" w:rsidP="00B535A8">
      <w:pPr>
        <w:pStyle w:val="H1G"/>
        <w:rPr>
          <w:lang w:val="fr-CH"/>
        </w:rPr>
      </w:pPr>
      <w:r w:rsidRPr="00526D8E">
        <w:rPr>
          <w:lang w:val="fr-CH"/>
        </w:rPr>
        <w:tab/>
      </w:r>
      <w:r w:rsidRPr="00526D8E">
        <w:rPr>
          <w:lang w:val="fr-CH"/>
        </w:rPr>
        <w:tab/>
        <w:t>Article 5</w:t>
      </w:r>
      <w:r w:rsidR="000A7059">
        <w:rPr>
          <w:lang w:val="fr-CH"/>
        </w:rPr>
        <w:br/>
      </w:r>
      <w:r w:rsidRPr="00526D8E">
        <w:rPr>
          <w:lang w:val="fr-CH"/>
        </w:rPr>
        <w:t xml:space="preserve">Modification des schémas de comportement socioculturel </w:t>
      </w:r>
    </w:p>
    <w:p w:rsidR="004131D1" w:rsidRPr="00526D8E" w:rsidRDefault="00B535A8" w:rsidP="00B535A8">
      <w:pPr>
        <w:pStyle w:val="H23G"/>
        <w:rPr>
          <w:lang w:val="fr-CH"/>
        </w:rPr>
      </w:pPr>
      <w:r>
        <w:rPr>
          <w:lang w:val="fr-CH"/>
        </w:rPr>
        <w:tab/>
        <w:t>5.1</w:t>
      </w:r>
      <w:r w:rsidR="004131D1" w:rsidRPr="00526D8E">
        <w:rPr>
          <w:lang w:val="fr-CH"/>
        </w:rPr>
        <w:tab/>
        <w:t>Ce que dit l</w:t>
      </w:r>
      <w:r w:rsidR="00D331B6">
        <w:rPr>
          <w:lang w:val="fr-CH"/>
        </w:rPr>
        <w:t>’</w:t>
      </w:r>
      <w:r w:rsidR="004131D1" w:rsidRPr="00526D8E">
        <w:rPr>
          <w:lang w:val="fr-CH"/>
        </w:rPr>
        <w:t xml:space="preserve">article 5 </w:t>
      </w:r>
    </w:p>
    <w:p w:rsidR="004131D1" w:rsidRPr="00526D8E" w:rsidRDefault="00B535A8" w:rsidP="00B535A8">
      <w:pPr>
        <w:pStyle w:val="SingleTxtG"/>
        <w:rPr>
          <w:lang w:val="fr-CH"/>
        </w:rPr>
      </w:pPr>
      <w:r>
        <w:rPr>
          <w:lang w:val="fr-CH"/>
        </w:rPr>
        <w:t>199.</w:t>
      </w:r>
      <w:r>
        <w:rPr>
          <w:lang w:val="fr-CH"/>
        </w:rPr>
        <w:tab/>
      </w:r>
      <w:r w:rsidR="004131D1" w:rsidRPr="00526D8E">
        <w:rPr>
          <w:lang w:val="fr-CH"/>
        </w:rPr>
        <w:t>À l</w:t>
      </w:r>
      <w:r w:rsidR="00D331B6">
        <w:rPr>
          <w:lang w:val="fr-CH"/>
        </w:rPr>
        <w:t>’</w:t>
      </w:r>
      <w:r w:rsidR="004131D1" w:rsidRPr="00526D8E">
        <w:rPr>
          <w:lang w:val="fr-CH"/>
        </w:rPr>
        <w:t>article 5</w:t>
      </w:r>
      <w:r>
        <w:rPr>
          <w:lang w:val="fr-CH"/>
        </w:rPr>
        <w:t>,</w:t>
      </w:r>
      <w:r w:rsidR="004131D1" w:rsidRPr="00526D8E">
        <w:rPr>
          <w:lang w:val="fr-CH"/>
        </w:rPr>
        <w:t xml:space="preserve"> on reconnaît que, même si l</w:t>
      </w:r>
      <w:r w:rsidR="00D331B6">
        <w:rPr>
          <w:lang w:val="fr-CH"/>
        </w:rPr>
        <w:t>’</w:t>
      </w:r>
      <w:r w:rsidR="004131D1" w:rsidRPr="00526D8E">
        <w:rPr>
          <w:lang w:val="fr-CH"/>
        </w:rPr>
        <w:t xml:space="preserve">égalité de droit est garantie aux femmes et </w:t>
      </w:r>
      <w:r>
        <w:rPr>
          <w:lang w:val="fr-CH"/>
        </w:rPr>
        <w:t xml:space="preserve">que </w:t>
      </w:r>
      <w:r w:rsidR="004131D1" w:rsidRPr="00526D8E">
        <w:rPr>
          <w:lang w:val="fr-CH"/>
        </w:rPr>
        <w:t>des mesures spéciales sont prises pour promouvoir leur égalité de fait, il faut procéder à des modifications à un autre niveau pour leur assurer une véritable égalité. Les États parties doivent s</w:t>
      </w:r>
      <w:r w:rsidR="00D331B6">
        <w:rPr>
          <w:lang w:val="fr-CH"/>
        </w:rPr>
        <w:t>’</w:t>
      </w:r>
      <w:r w:rsidR="004131D1" w:rsidRPr="00526D8E">
        <w:rPr>
          <w:lang w:val="fr-CH"/>
        </w:rPr>
        <w:t>employer à éliminer les modes de comportement socioculturel et les schémas traditionnels qui perpétuent les rôles stéréotypés des hommes et des femmes, et créer dans la société un cadre global propice à la pleine réalisation des droits des femmes.</w:t>
      </w:r>
    </w:p>
    <w:p w:rsidR="004131D1" w:rsidRPr="00526D8E" w:rsidRDefault="004131D1" w:rsidP="00B535A8">
      <w:pPr>
        <w:pStyle w:val="H23G"/>
        <w:rPr>
          <w:lang w:val="fr-CH"/>
        </w:rPr>
      </w:pPr>
      <w:r w:rsidRPr="00526D8E">
        <w:rPr>
          <w:lang w:val="fr-CH"/>
        </w:rPr>
        <w:tab/>
        <w:t>5.2</w:t>
      </w:r>
      <w:r w:rsidRPr="00526D8E">
        <w:rPr>
          <w:lang w:val="fr-CH"/>
        </w:rPr>
        <w:tab/>
        <w:t>Les rôles et stéréotypes selon le sexe à Djibouti</w:t>
      </w:r>
    </w:p>
    <w:p w:rsidR="004131D1" w:rsidRPr="00526D8E" w:rsidRDefault="00B535A8" w:rsidP="00B535A8">
      <w:pPr>
        <w:pStyle w:val="SingleTxtG"/>
        <w:rPr>
          <w:lang w:val="fr-CH"/>
        </w:rPr>
      </w:pPr>
      <w:r>
        <w:rPr>
          <w:lang w:val="fr-CH"/>
        </w:rPr>
        <w:t>200.</w:t>
      </w:r>
      <w:r>
        <w:rPr>
          <w:lang w:val="fr-CH"/>
        </w:rPr>
        <w:tab/>
      </w:r>
      <w:r w:rsidR="004131D1" w:rsidRPr="00526D8E">
        <w:rPr>
          <w:lang w:val="fr-CH"/>
        </w:rPr>
        <w:t>Les stéréotypes auxquels Djibouti est confronté malgré la création et le renforcement d</w:t>
      </w:r>
      <w:r w:rsidR="00D331B6">
        <w:rPr>
          <w:lang w:val="fr-CH"/>
        </w:rPr>
        <w:t>’</w:t>
      </w:r>
      <w:r w:rsidR="004131D1" w:rsidRPr="00526D8E">
        <w:rPr>
          <w:lang w:val="fr-CH"/>
        </w:rPr>
        <w:t>un cadre juridique favorable, relèvent beaucoup plus des influences coutumières et traditionnelles que religieuses.</w:t>
      </w:r>
      <w:r w:rsidR="00145D95">
        <w:rPr>
          <w:lang w:val="fr-CH"/>
        </w:rPr>
        <w:t xml:space="preserve"> </w:t>
      </w:r>
    </w:p>
    <w:p w:rsidR="004131D1" w:rsidRPr="00526D8E" w:rsidRDefault="00B535A8" w:rsidP="00B535A8">
      <w:pPr>
        <w:pStyle w:val="SingleTxtG"/>
        <w:rPr>
          <w:lang w:val="fr-CH"/>
        </w:rPr>
      </w:pPr>
      <w:r>
        <w:rPr>
          <w:lang w:val="fr-CH"/>
        </w:rPr>
        <w:t>201.</w:t>
      </w:r>
      <w:r>
        <w:rPr>
          <w:lang w:val="fr-CH"/>
        </w:rPr>
        <w:tab/>
      </w:r>
      <w:r w:rsidR="004131D1" w:rsidRPr="00526D8E">
        <w:rPr>
          <w:lang w:val="fr-CH"/>
        </w:rPr>
        <w:t>Pour ce qui est de la religion, l</w:t>
      </w:r>
      <w:r w:rsidR="00D331B6">
        <w:rPr>
          <w:lang w:val="fr-CH"/>
        </w:rPr>
        <w:t>’</w:t>
      </w:r>
      <w:r w:rsidRPr="00526D8E">
        <w:rPr>
          <w:lang w:val="fr-CH"/>
        </w:rPr>
        <w:t>i</w:t>
      </w:r>
      <w:r w:rsidR="004131D1" w:rsidRPr="00526D8E">
        <w:rPr>
          <w:lang w:val="fr-CH"/>
        </w:rPr>
        <w:t>slam est la religion de l</w:t>
      </w:r>
      <w:r w:rsidR="00D331B6">
        <w:rPr>
          <w:lang w:val="fr-CH"/>
        </w:rPr>
        <w:t>’</w:t>
      </w:r>
      <w:r w:rsidR="004131D1" w:rsidRPr="00526D8E">
        <w:rPr>
          <w:lang w:val="fr-CH"/>
        </w:rPr>
        <w:t>État. Sa pratique s</w:t>
      </w:r>
      <w:r w:rsidR="00D331B6">
        <w:rPr>
          <w:lang w:val="fr-CH"/>
        </w:rPr>
        <w:t>’</w:t>
      </w:r>
      <w:r w:rsidR="004131D1" w:rsidRPr="00526D8E">
        <w:rPr>
          <w:lang w:val="fr-CH"/>
        </w:rPr>
        <w:t>est renforcée. Il n</w:t>
      </w:r>
      <w:r w:rsidR="00D331B6">
        <w:rPr>
          <w:lang w:val="fr-CH"/>
        </w:rPr>
        <w:t>’</w:t>
      </w:r>
      <w:r w:rsidR="004131D1" w:rsidRPr="00526D8E">
        <w:rPr>
          <w:lang w:val="fr-CH"/>
        </w:rPr>
        <w:t>est pas rare de voir par exemple de plus en plus de jeunes filles et femmes porter le voile dans les établissements scolaires et sur les lieux de travail. Toutefois, l</w:t>
      </w:r>
      <w:r w:rsidR="00D331B6">
        <w:rPr>
          <w:lang w:val="fr-CH"/>
        </w:rPr>
        <w:t>’</w:t>
      </w:r>
      <w:r w:rsidRPr="00526D8E">
        <w:rPr>
          <w:lang w:val="fr-CH"/>
        </w:rPr>
        <w:t>i</w:t>
      </w:r>
      <w:r w:rsidR="004131D1" w:rsidRPr="00526D8E">
        <w:rPr>
          <w:lang w:val="fr-CH"/>
        </w:rPr>
        <w:t>slam reconnaît les mêmes droits aux femmes qu</w:t>
      </w:r>
      <w:r w:rsidR="00D331B6">
        <w:rPr>
          <w:lang w:val="fr-CH"/>
        </w:rPr>
        <w:t>’</w:t>
      </w:r>
      <w:r w:rsidR="004131D1" w:rsidRPr="00526D8E">
        <w:rPr>
          <w:lang w:val="fr-CH"/>
        </w:rPr>
        <w:t>aux hommes, et l</w:t>
      </w:r>
      <w:r w:rsidR="00D331B6">
        <w:rPr>
          <w:lang w:val="fr-CH"/>
        </w:rPr>
        <w:t>’</w:t>
      </w:r>
      <w:r w:rsidR="004131D1" w:rsidRPr="00526D8E">
        <w:rPr>
          <w:lang w:val="fr-CH"/>
        </w:rPr>
        <w:t>émancipation et la libération de la femme passent par l</w:t>
      </w:r>
      <w:r w:rsidR="00D331B6">
        <w:rPr>
          <w:lang w:val="fr-CH"/>
        </w:rPr>
        <w:t>’</w:t>
      </w:r>
      <w:r w:rsidRPr="00526D8E">
        <w:rPr>
          <w:lang w:val="fr-CH"/>
        </w:rPr>
        <w:t>i</w:t>
      </w:r>
      <w:r w:rsidR="004131D1" w:rsidRPr="00526D8E">
        <w:rPr>
          <w:lang w:val="fr-CH"/>
        </w:rPr>
        <w:t>slam. Les Djiboutiennes sont de plus en plus nombreuses à s</w:t>
      </w:r>
      <w:r w:rsidR="00D331B6">
        <w:rPr>
          <w:lang w:val="fr-CH"/>
        </w:rPr>
        <w:t>’</w:t>
      </w:r>
      <w:r w:rsidR="004131D1" w:rsidRPr="00526D8E">
        <w:rPr>
          <w:lang w:val="fr-CH"/>
        </w:rPr>
        <w:t>instruire, à travailler, à poursuivre une carrière, à acquérir des biens et à s</w:t>
      </w:r>
      <w:r w:rsidR="00D331B6">
        <w:rPr>
          <w:lang w:val="fr-CH"/>
        </w:rPr>
        <w:t>’</w:t>
      </w:r>
      <w:r w:rsidR="004131D1" w:rsidRPr="00526D8E">
        <w:rPr>
          <w:lang w:val="fr-CH"/>
        </w:rPr>
        <w:t xml:space="preserve">engager dans le monde des affaires. </w:t>
      </w:r>
    </w:p>
    <w:p w:rsidR="004131D1" w:rsidRPr="00526D8E" w:rsidRDefault="00B535A8" w:rsidP="00B535A8">
      <w:pPr>
        <w:pStyle w:val="SingleTxtG"/>
        <w:rPr>
          <w:lang w:val="fr-CH"/>
        </w:rPr>
      </w:pPr>
      <w:r>
        <w:rPr>
          <w:lang w:val="fr-CH"/>
        </w:rPr>
        <w:t>202.</w:t>
      </w:r>
      <w:r>
        <w:rPr>
          <w:lang w:val="fr-CH"/>
        </w:rPr>
        <w:tab/>
      </w:r>
      <w:r w:rsidR="004131D1" w:rsidRPr="00526D8E">
        <w:rPr>
          <w:lang w:val="fr-CH"/>
        </w:rPr>
        <w:t>C</w:t>
      </w:r>
      <w:r w:rsidR="00D331B6">
        <w:rPr>
          <w:lang w:val="fr-CH"/>
        </w:rPr>
        <w:t>’</w:t>
      </w:r>
      <w:r w:rsidR="004131D1" w:rsidRPr="00526D8E">
        <w:rPr>
          <w:lang w:val="fr-CH"/>
        </w:rPr>
        <w:t>est donc dans la tradition coutumière que le principe de l</w:t>
      </w:r>
      <w:r w:rsidR="00D331B6">
        <w:rPr>
          <w:lang w:val="fr-CH"/>
        </w:rPr>
        <w:t>’</w:t>
      </w:r>
      <w:r w:rsidR="004131D1" w:rsidRPr="00526D8E">
        <w:rPr>
          <w:lang w:val="fr-CH"/>
        </w:rPr>
        <w:t>égalité entre l</w:t>
      </w:r>
      <w:r w:rsidR="00D331B6">
        <w:rPr>
          <w:lang w:val="fr-CH"/>
        </w:rPr>
        <w:t>’</w:t>
      </w:r>
      <w:r w:rsidR="004131D1" w:rsidRPr="00526D8E">
        <w:rPr>
          <w:lang w:val="fr-CH"/>
        </w:rPr>
        <w:t>homme et la femme fait quelque peu défaut.</w:t>
      </w:r>
      <w:r w:rsidR="00145D95">
        <w:rPr>
          <w:lang w:val="fr-CH"/>
        </w:rPr>
        <w:t xml:space="preserve"> </w:t>
      </w:r>
      <w:r w:rsidR="004131D1" w:rsidRPr="00526D8E">
        <w:rPr>
          <w:lang w:val="fr-CH"/>
        </w:rPr>
        <w:t>Le regard que la coutume a, en général, à l</w:t>
      </w:r>
      <w:r w:rsidR="00D331B6">
        <w:rPr>
          <w:lang w:val="fr-CH"/>
        </w:rPr>
        <w:t>’</w:t>
      </w:r>
      <w:r w:rsidR="004131D1" w:rsidRPr="00526D8E">
        <w:rPr>
          <w:lang w:val="fr-CH"/>
        </w:rPr>
        <w:t>égard de la femme lui est défavorable. Les fonctions de pouvoir et de contrôle sont réservées à l</w:t>
      </w:r>
      <w:r w:rsidR="00D331B6">
        <w:rPr>
          <w:lang w:val="fr-CH"/>
        </w:rPr>
        <w:t>’</w:t>
      </w:r>
      <w:r w:rsidR="004131D1" w:rsidRPr="00526D8E">
        <w:rPr>
          <w:lang w:val="fr-CH"/>
        </w:rPr>
        <w:t>homme, ce qui place la femme dans une condition inférieure à l</w:t>
      </w:r>
      <w:r w:rsidR="00D331B6">
        <w:rPr>
          <w:lang w:val="fr-CH"/>
        </w:rPr>
        <w:t>’</w:t>
      </w:r>
      <w:r w:rsidR="004131D1" w:rsidRPr="00526D8E">
        <w:rPr>
          <w:lang w:val="fr-CH"/>
        </w:rPr>
        <w:t>homme.</w:t>
      </w:r>
    </w:p>
    <w:p w:rsidR="004131D1" w:rsidRPr="00526D8E" w:rsidRDefault="00B535A8" w:rsidP="00B535A8">
      <w:pPr>
        <w:pStyle w:val="SingleTxtG"/>
        <w:rPr>
          <w:lang w:val="fr-CH"/>
        </w:rPr>
      </w:pPr>
      <w:r>
        <w:rPr>
          <w:lang w:val="fr-CH"/>
        </w:rPr>
        <w:t>203.</w:t>
      </w:r>
      <w:r>
        <w:rPr>
          <w:lang w:val="fr-CH"/>
        </w:rPr>
        <w:tab/>
      </w:r>
      <w:r w:rsidR="004131D1" w:rsidRPr="00526D8E">
        <w:rPr>
          <w:lang w:val="fr-CH"/>
        </w:rPr>
        <w:t>Ce sont souvent les femmes elles-mêmes qui sont à l</w:t>
      </w:r>
      <w:r w:rsidR="00D331B6">
        <w:rPr>
          <w:lang w:val="fr-CH"/>
        </w:rPr>
        <w:t>’</w:t>
      </w:r>
      <w:r w:rsidR="004131D1" w:rsidRPr="00526D8E">
        <w:rPr>
          <w:lang w:val="fr-CH"/>
        </w:rPr>
        <w:t>origine de cet état de fait. Elles sont en effet les premières au sein du foyer à distribuer les tâches entre les filles et les garçons. Elles privilégient le garçon au détriment de la fille qui est éduquée pour pouvoir</w:t>
      </w:r>
      <w:r w:rsidR="00145D95">
        <w:rPr>
          <w:lang w:val="fr-CH"/>
        </w:rPr>
        <w:t xml:space="preserve"> </w:t>
      </w:r>
      <w:r w:rsidR="004131D1" w:rsidRPr="00526D8E">
        <w:rPr>
          <w:lang w:val="fr-CH"/>
        </w:rPr>
        <w:t>assumer les tâches ménagères du foyer.</w:t>
      </w:r>
    </w:p>
    <w:p w:rsidR="004131D1" w:rsidRPr="00526D8E" w:rsidRDefault="00B535A8" w:rsidP="00B535A8">
      <w:pPr>
        <w:pStyle w:val="SingleTxtG"/>
        <w:rPr>
          <w:lang w:val="fr-CH"/>
        </w:rPr>
      </w:pPr>
      <w:r>
        <w:rPr>
          <w:lang w:val="fr-CH"/>
        </w:rPr>
        <w:t>204.</w:t>
      </w:r>
      <w:r>
        <w:rPr>
          <w:lang w:val="fr-CH"/>
        </w:rPr>
        <w:tab/>
      </w:r>
      <w:r w:rsidR="004131D1" w:rsidRPr="00526D8E">
        <w:rPr>
          <w:lang w:val="fr-CH"/>
        </w:rPr>
        <w:t>En fait, l</w:t>
      </w:r>
      <w:r w:rsidR="00D331B6">
        <w:rPr>
          <w:lang w:val="fr-CH"/>
        </w:rPr>
        <w:t>’</w:t>
      </w:r>
      <w:r w:rsidR="004131D1" w:rsidRPr="00526D8E">
        <w:rPr>
          <w:lang w:val="fr-CH"/>
        </w:rPr>
        <w:t>éducation des garçons est considérée par la famille comme un investissement car ces derniers sont destinés à devenir les futurs chefs de famille, alors que l</w:t>
      </w:r>
      <w:r w:rsidR="00D331B6">
        <w:rPr>
          <w:lang w:val="fr-CH"/>
        </w:rPr>
        <w:t>’</w:t>
      </w:r>
      <w:r w:rsidR="004131D1" w:rsidRPr="00526D8E">
        <w:rPr>
          <w:lang w:val="fr-CH"/>
        </w:rPr>
        <w:t>investissement dans l</w:t>
      </w:r>
      <w:r w:rsidR="00D331B6">
        <w:rPr>
          <w:lang w:val="fr-CH"/>
        </w:rPr>
        <w:t>’</w:t>
      </w:r>
      <w:r w:rsidR="004131D1" w:rsidRPr="00526D8E">
        <w:rPr>
          <w:lang w:val="fr-CH"/>
        </w:rPr>
        <w:t>éducation de la fille n</w:t>
      </w:r>
      <w:r w:rsidR="00D331B6">
        <w:rPr>
          <w:lang w:val="fr-CH"/>
        </w:rPr>
        <w:t>’</w:t>
      </w:r>
      <w:r w:rsidR="004131D1" w:rsidRPr="00526D8E">
        <w:rPr>
          <w:lang w:val="fr-CH"/>
        </w:rPr>
        <w:t>est pas considéré comme étant rentable. Les parents pensent que si elle soutient sa famille, tant qu</w:t>
      </w:r>
      <w:r w:rsidR="00D331B6">
        <w:rPr>
          <w:lang w:val="fr-CH"/>
        </w:rPr>
        <w:t>’</w:t>
      </w:r>
      <w:r w:rsidR="004131D1" w:rsidRPr="00526D8E">
        <w:rPr>
          <w:lang w:val="fr-CH"/>
        </w:rPr>
        <w:t>elle est célibataire, après le mariage elle s</w:t>
      </w:r>
      <w:r w:rsidR="00D331B6">
        <w:rPr>
          <w:lang w:val="fr-CH"/>
        </w:rPr>
        <w:t>’</w:t>
      </w:r>
      <w:r w:rsidR="004131D1" w:rsidRPr="00526D8E">
        <w:rPr>
          <w:lang w:val="fr-CH"/>
        </w:rPr>
        <w:t>investit dans son foyer. Mais ceci n</w:t>
      </w:r>
      <w:r w:rsidR="00D331B6">
        <w:rPr>
          <w:lang w:val="fr-CH"/>
        </w:rPr>
        <w:t>’</w:t>
      </w:r>
      <w:r w:rsidR="004131D1" w:rsidRPr="00526D8E">
        <w:rPr>
          <w:lang w:val="fr-CH"/>
        </w:rPr>
        <w:t>est pas toujours le cas.</w:t>
      </w:r>
    </w:p>
    <w:p w:rsidR="004131D1" w:rsidRPr="00526D8E" w:rsidRDefault="00B535A8" w:rsidP="00B535A8">
      <w:pPr>
        <w:pStyle w:val="SingleTxtG"/>
        <w:rPr>
          <w:lang w:val="fr-CH"/>
        </w:rPr>
      </w:pPr>
      <w:r>
        <w:rPr>
          <w:lang w:val="fr-CH"/>
        </w:rPr>
        <w:t>205.</w:t>
      </w:r>
      <w:r>
        <w:rPr>
          <w:lang w:val="fr-CH"/>
        </w:rPr>
        <w:tab/>
      </w:r>
      <w:r w:rsidR="004131D1" w:rsidRPr="00526D8E">
        <w:rPr>
          <w:lang w:val="fr-CH"/>
        </w:rPr>
        <w:t>En ce qui concerne l</w:t>
      </w:r>
      <w:r w:rsidR="00D331B6">
        <w:rPr>
          <w:lang w:val="fr-CH"/>
        </w:rPr>
        <w:t>’</w:t>
      </w:r>
      <w:r w:rsidR="004131D1" w:rsidRPr="00526D8E">
        <w:rPr>
          <w:lang w:val="fr-CH"/>
        </w:rPr>
        <w:t>éducation familiale et la reconnaissance de la responsabilité commune de l</w:t>
      </w:r>
      <w:r w:rsidR="00D331B6">
        <w:rPr>
          <w:lang w:val="fr-CH"/>
        </w:rPr>
        <w:t>’</w:t>
      </w:r>
      <w:r w:rsidR="004131D1" w:rsidRPr="00526D8E">
        <w:rPr>
          <w:lang w:val="fr-CH"/>
        </w:rPr>
        <w:t>homme et de la femme d</w:t>
      </w:r>
      <w:r w:rsidR="00D331B6">
        <w:rPr>
          <w:lang w:val="fr-CH"/>
        </w:rPr>
        <w:t>’</w:t>
      </w:r>
      <w:r w:rsidR="004131D1" w:rsidRPr="00526D8E">
        <w:rPr>
          <w:lang w:val="fr-CH"/>
        </w:rPr>
        <w:t>élever leurs enfants et de veiller à leur épanouissement, la perception traditionnelle, qui attribue plutôt ces responsabilités à la mère, prédomine toujours en République de Djibouti. Les hommes laissent ce fardeau peser sur les épaules des femmes. En effet, il est rare de voir les hommes rester à la maison pour s</w:t>
      </w:r>
      <w:r w:rsidR="00D331B6">
        <w:rPr>
          <w:lang w:val="fr-CH"/>
        </w:rPr>
        <w:t>’</w:t>
      </w:r>
      <w:r w:rsidR="004131D1" w:rsidRPr="00526D8E">
        <w:rPr>
          <w:lang w:val="fr-CH"/>
        </w:rPr>
        <w:t>occuper des enfants.</w:t>
      </w:r>
    </w:p>
    <w:p w:rsidR="004131D1" w:rsidRPr="00526D8E" w:rsidRDefault="00B535A8" w:rsidP="00B535A8">
      <w:pPr>
        <w:pStyle w:val="SingleTxtG"/>
        <w:rPr>
          <w:lang w:val="fr-CH"/>
        </w:rPr>
      </w:pPr>
      <w:r>
        <w:rPr>
          <w:lang w:val="fr-CH"/>
        </w:rPr>
        <w:t>206.</w:t>
      </w:r>
      <w:r>
        <w:rPr>
          <w:lang w:val="fr-CH"/>
        </w:rPr>
        <w:tab/>
      </w:r>
      <w:r w:rsidR="004131D1" w:rsidRPr="00526D8E">
        <w:rPr>
          <w:lang w:val="fr-CH"/>
        </w:rPr>
        <w:t>Ainsi, les mères qui valorisent le rôle reproductif</w:t>
      </w:r>
      <w:r w:rsidR="00145D95">
        <w:rPr>
          <w:lang w:val="fr-CH"/>
        </w:rPr>
        <w:t xml:space="preserve"> </w:t>
      </w:r>
      <w:r w:rsidR="004131D1" w:rsidRPr="00526D8E">
        <w:rPr>
          <w:lang w:val="fr-CH"/>
        </w:rPr>
        <w:t>de la femme vont parfois préférer préparer la petite fille à la fonction de future mère et de femme d</w:t>
      </w:r>
      <w:r w:rsidR="00D331B6">
        <w:rPr>
          <w:lang w:val="fr-CH"/>
        </w:rPr>
        <w:t>’</w:t>
      </w:r>
      <w:r w:rsidR="004131D1" w:rsidRPr="00526D8E">
        <w:rPr>
          <w:lang w:val="fr-CH"/>
        </w:rPr>
        <w:t>intérieur. Cela s</w:t>
      </w:r>
      <w:r w:rsidR="00D331B6">
        <w:rPr>
          <w:lang w:val="fr-CH"/>
        </w:rPr>
        <w:t>’</w:t>
      </w:r>
      <w:r w:rsidR="004131D1" w:rsidRPr="00526D8E">
        <w:rPr>
          <w:lang w:val="fr-CH"/>
        </w:rPr>
        <w:t>observe surtout en milieu rural où la petite fille sera préparée dès son plus jeune âge à assumer les tâches ménagères et prendre en charge l</w:t>
      </w:r>
      <w:r w:rsidR="00D331B6">
        <w:rPr>
          <w:lang w:val="fr-CH"/>
        </w:rPr>
        <w:t>’</w:t>
      </w:r>
      <w:r w:rsidR="004131D1" w:rsidRPr="00526D8E">
        <w:rPr>
          <w:lang w:val="fr-CH"/>
        </w:rPr>
        <w:t>entretien du foyer.</w:t>
      </w:r>
    </w:p>
    <w:p w:rsidR="004131D1" w:rsidRPr="00526D8E" w:rsidRDefault="00B535A8" w:rsidP="00B535A8">
      <w:pPr>
        <w:pStyle w:val="SingleTxtG"/>
        <w:rPr>
          <w:lang w:val="fr-CH"/>
        </w:rPr>
      </w:pPr>
      <w:r>
        <w:rPr>
          <w:lang w:val="fr-CH"/>
        </w:rPr>
        <w:t>207.</w:t>
      </w:r>
      <w:r>
        <w:rPr>
          <w:lang w:val="fr-CH"/>
        </w:rPr>
        <w:tab/>
      </w:r>
      <w:r w:rsidR="004131D1" w:rsidRPr="00526D8E">
        <w:rPr>
          <w:lang w:val="fr-CH"/>
        </w:rPr>
        <w:t>Par ailleurs, le mari est considéré comme le chef de famille, reléguant la femme à un rôle de subalterne dans la prise de décisions concernant la famille. La femme ne prendra presque jamais part aux assises et discussions qui sont du ressort de la communauté masculine. La société djib</w:t>
      </w:r>
      <w:r>
        <w:rPr>
          <w:lang w:val="fr-CH"/>
        </w:rPr>
        <w:t>outienne est de type patriarcal</w:t>
      </w:r>
      <w:r w:rsidR="004131D1" w:rsidRPr="00526D8E">
        <w:rPr>
          <w:lang w:val="fr-CH"/>
        </w:rPr>
        <w:t>.</w:t>
      </w:r>
    </w:p>
    <w:p w:rsidR="004131D1" w:rsidRPr="00526D8E" w:rsidRDefault="00B535A8" w:rsidP="00B535A8">
      <w:pPr>
        <w:pStyle w:val="SingleTxtG"/>
        <w:rPr>
          <w:lang w:val="fr-CH"/>
        </w:rPr>
      </w:pPr>
      <w:r>
        <w:rPr>
          <w:lang w:val="fr-CH"/>
        </w:rPr>
        <w:t>208.</w:t>
      </w:r>
      <w:r>
        <w:rPr>
          <w:lang w:val="fr-CH"/>
        </w:rPr>
        <w:tab/>
      </w:r>
      <w:r w:rsidR="004131D1" w:rsidRPr="00526D8E">
        <w:rPr>
          <w:lang w:val="fr-CH"/>
        </w:rPr>
        <w:t>Ce sont donc là les stéréotypes qui perpétuent encore les idées reçues selon lesquelles le rôle des femmes devrait se limiter à la sphère privée ou, plus encore, c</w:t>
      </w:r>
      <w:r w:rsidR="00D331B6">
        <w:rPr>
          <w:lang w:val="fr-CH"/>
        </w:rPr>
        <w:t>’</w:t>
      </w:r>
      <w:r w:rsidR="004131D1" w:rsidRPr="00526D8E">
        <w:rPr>
          <w:lang w:val="fr-CH"/>
        </w:rPr>
        <w:t>est à elles qu</w:t>
      </w:r>
      <w:r w:rsidR="00D331B6">
        <w:rPr>
          <w:lang w:val="fr-CH"/>
        </w:rPr>
        <w:t>’</w:t>
      </w:r>
      <w:r w:rsidR="004131D1" w:rsidRPr="00526D8E">
        <w:rPr>
          <w:lang w:val="fr-CH"/>
        </w:rPr>
        <w:t xml:space="preserve">incomberait le soin de veiller au bien-être du foyer et de la famille, même si elles poursuivent une carrière. </w:t>
      </w:r>
    </w:p>
    <w:p w:rsidR="004131D1" w:rsidRPr="00526D8E" w:rsidRDefault="00B535A8" w:rsidP="00B535A8">
      <w:pPr>
        <w:pStyle w:val="SingleTxtG"/>
        <w:rPr>
          <w:lang w:val="fr-CH"/>
        </w:rPr>
      </w:pPr>
      <w:r>
        <w:rPr>
          <w:lang w:val="fr-CH"/>
        </w:rPr>
        <w:t>209.</w:t>
      </w:r>
      <w:r>
        <w:rPr>
          <w:lang w:val="fr-CH"/>
        </w:rPr>
        <w:tab/>
      </w:r>
      <w:r w:rsidR="004131D1" w:rsidRPr="00526D8E">
        <w:rPr>
          <w:lang w:val="fr-CH"/>
        </w:rPr>
        <w:t>Mais les idées que l</w:t>
      </w:r>
      <w:r w:rsidR="00D331B6">
        <w:rPr>
          <w:lang w:val="fr-CH"/>
        </w:rPr>
        <w:t>’</w:t>
      </w:r>
      <w:r w:rsidR="004131D1" w:rsidRPr="00526D8E">
        <w:rPr>
          <w:lang w:val="fr-CH"/>
        </w:rPr>
        <w:t xml:space="preserve">on se fait du rôle de la femme et de la jeune </w:t>
      </w:r>
      <w:r>
        <w:rPr>
          <w:lang w:val="fr-CH"/>
        </w:rPr>
        <w:t xml:space="preserve">fille </w:t>
      </w:r>
      <w:r w:rsidR="004131D1" w:rsidRPr="00526D8E">
        <w:rPr>
          <w:lang w:val="fr-CH"/>
        </w:rPr>
        <w:t>commencent à évoluer au sein des familles instruites. L</w:t>
      </w:r>
      <w:r w:rsidR="00D331B6">
        <w:rPr>
          <w:lang w:val="fr-CH"/>
        </w:rPr>
        <w:t>’</w:t>
      </w:r>
      <w:r w:rsidR="004131D1" w:rsidRPr="00526D8E">
        <w:rPr>
          <w:lang w:val="fr-CH"/>
        </w:rPr>
        <w:t>éducation contribue à faire comprendre que la maternité est une fonction sociale. Le couple instruit reconnaît que le soin d</w:t>
      </w:r>
      <w:r w:rsidR="00D331B6">
        <w:rPr>
          <w:lang w:val="fr-CH"/>
        </w:rPr>
        <w:t>’</w:t>
      </w:r>
      <w:r w:rsidR="004131D1" w:rsidRPr="00526D8E">
        <w:rPr>
          <w:lang w:val="fr-CH"/>
        </w:rPr>
        <w:t>élever les enfants est une responsabilité partagée par l</w:t>
      </w:r>
      <w:r w:rsidR="00D331B6">
        <w:rPr>
          <w:lang w:val="fr-CH"/>
        </w:rPr>
        <w:t>’</w:t>
      </w:r>
      <w:r w:rsidR="004131D1" w:rsidRPr="00526D8E">
        <w:rPr>
          <w:lang w:val="fr-CH"/>
        </w:rPr>
        <w:t xml:space="preserve">homme et la femme. </w:t>
      </w:r>
    </w:p>
    <w:p w:rsidR="004131D1" w:rsidRPr="00526D8E" w:rsidRDefault="00B535A8" w:rsidP="00B535A8">
      <w:pPr>
        <w:pStyle w:val="SingleTxtG"/>
        <w:rPr>
          <w:lang w:val="fr-CH"/>
        </w:rPr>
      </w:pPr>
      <w:r>
        <w:rPr>
          <w:lang w:val="fr-CH"/>
        </w:rPr>
        <w:t>210.</w:t>
      </w:r>
      <w:r>
        <w:rPr>
          <w:lang w:val="fr-CH"/>
        </w:rPr>
        <w:tab/>
      </w:r>
      <w:r w:rsidR="004131D1" w:rsidRPr="00526D8E">
        <w:rPr>
          <w:lang w:val="fr-CH"/>
        </w:rPr>
        <w:t>Toutefois, même si la loi portant Code de la famille a mis fin à un grand nombre de discriminations, l</w:t>
      </w:r>
      <w:r w:rsidR="00D331B6">
        <w:rPr>
          <w:lang w:val="fr-CH"/>
        </w:rPr>
        <w:t>’</w:t>
      </w:r>
      <w:r w:rsidR="004131D1" w:rsidRPr="00526D8E">
        <w:rPr>
          <w:lang w:val="fr-CH"/>
        </w:rPr>
        <w:t>État djiboutien est préoccupé par la persistance d</w:t>
      </w:r>
      <w:r w:rsidR="00D331B6">
        <w:rPr>
          <w:lang w:val="fr-CH"/>
        </w:rPr>
        <w:t>’</w:t>
      </w:r>
      <w:r w:rsidR="004131D1" w:rsidRPr="00526D8E">
        <w:rPr>
          <w:lang w:val="fr-CH"/>
        </w:rPr>
        <w:t>attitudes patriarcales et de stéréotypes profondément ancrés et enracinés, concernant le rôle et</w:t>
      </w:r>
      <w:r w:rsidR="00145D95">
        <w:rPr>
          <w:lang w:val="fr-CH"/>
        </w:rPr>
        <w:t xml:space="preserve"> </w:t>
      </w:r>
      <w:r w:rsidR="004131D1" w:rsidRPr="00526D8E">
        <w:rPr>
          <w:lang w:val="fr-CH"/>
        </w:rPr>
        <w:t>les responsabilités des hommes et des femmes dans la société, qui sont discriminatoires à l</w:t>
      </w:r>
      <w:r w:rsidR="00D331B6">
        <w:rPr>
          <w:lang w:val="fr-CH"/>
        </w:rPr>
        <w:t>’</w:t>
      </w:r>
      <w:r w:rsidR="004131D1" w:rsidRPr="00526D8E">
        <w:rPr>
          <w:lang w:val="fr-CH"/>
        </w:rPr>
        <w:t xml:space="preserve">égard des femmes. </w:t>
      </w:r>
    </w:p>
    <w:p w:rsidR="004131D1" w:rsidRPr="00526D8E" w:rsidRDefault="00B535A8" w:rsidP="00B535A8">
      <w:pPr>
        <w:pStyle w:val="SingleTxtG"/>
        <w:rPr>
          <w:lang w:val="fr-CH"/>
        </w:rPr>
      </w:pPr>
      <w:r>
        <w:rPr>
          <w:lang w:val="fr-CH"/>
        </w:rPr>
        <w:t>211.</w:t>
      </w:r>
      <w:r>
        <w:rPr>
          <w:lang w:val="fr-CH"/>
        </w:rPr>
        <w:tab/>
      </w:r>
      <w:r w:rsidR="004131D1" w:rsidRPr="00526D8E">
        <w:rPr>
          <w:lang w:val="fr-CH"/>
        </w:rPr>
        <w:t>Si des efforts considérables ont été fournis en matière d</w:t>
      </w:r>
      <w:r w:rsidR="00D331B6">
        <w:rPr>
          <w:lang w:val="fr-CH"/>
        </w:rPr>
        <w:t>’</w:t>
      </w:r>
      <w:r w:rsidR="004131D1" w:rsidRPr="00526D8E">
        <w:rPr>
          <w:lang w:val="fr-CH"/>
        </w:rPr>
        <w:t>information et de sensibilisation en milieu urbain, la femme rurale a encore des difficultés à s</w:t>
      </w:r>
      <w:r w:rsidR="00D331B6">
        <w:rPr>
          <w:lang w:val="fr-CH"/>
        </w:rPr>
        <w:t>’</w:t>
      </w:r>
      <w:r w:rsidR="004131D1" w:rsidRPr="00526D8E">
        <w:rPr>
          <w:lang w:val="fr-CH"/>
        </w:rPr>
        <w:t xml:space="preserve">affranchir du poids des construits sociaux. Ainsi, des poches de conservatisme encouragées par les coutumes persistent. </w:t>
      </w:r>
    </w:p>
    <w:p w:rsidR="004131D1" w:rsidRPr="00526D8E" w:rsidRDefault="00B535A8" w:rsidP="00B535A8">
      <w:pPr>
        <w:pStyle w:val="SingleTxtG"/>
        <w:rPr>
          <w:lang w:val="fr-CH"/>
        </w:rPr>
      </w:pPr>
      <w:r>
        <w:rPr>
          <w:lang w:val="fr-CH"/>
        </w:rPr>
        <w:t>212.</w:t>
      </w:r>
      <w:r>
        <w:rPr>
          <w:lang w:val="fr-CH"/>
        </w:rPr>
        <w:tab/>
      </w:r>
      <w:r w:rsidR="004131D1" w:rsidRPr="00526D8E">
        <w:rPr>
          <w:lang w:val="fr-CH"/>
        </w:rPr>
        <w:t>Djibouti s</w:t>
      </w:r>
      <w:r w:rsidR="00D331B6">
        <w:rPr>
          <w:lang w:val="fr-CH"/>
        </w:rPr>
        <w:t>’</w:t>
      </w:r>
      <w:r w:rsidR="004131D1" w:rsidRPr="00526D8E">
        <w:rPr>
          <w:lang w:val="fr-CH"/>
        </w:rPr>
        <w:t>emploie donc à éliminer ces modes de comportement traditionnels qui perpétuent les rôles stéréotypes des hommes et des femmes d</w:t>
      </w:r>
      <w:r w:rsidR="00D331B6">
        <w:rPr>
          <w:lang w:val="fr-CH"/>
        </w:rPr>
        <w:t>’</w:t>
      </w:r>
      <w:r w:rsidR="004131D1" w:rsidRPr="00526D8E">
        <w:rPr>
          <w:lang w:val="fr-CH"/>
        </w:rPr>
        <w:t>une part, et à créer un cadre global propice à la pleine réalisation des droits des femmes d</w:t>
      </w:r>
      <w:r w:rsidR="00D331B6">
        <w:rPr>
          <w:lang w:val="fr-CH"/>
        </w:rPr>
        <w:t>’</w:t>
      </w:r>
      <w:r w:rsidR="004131D1" w:rsidRPr="00526D8E">
        <w:rPr>
          <w:lang w:val="fr-CH"/>
        </w:rPr>
        <w:t>autre part.</w:t>
      </w:r>
    </w:p>
    <w:p w:rsidR="004131D1" w:rsidRPr="00526D8E" w:rsidRDefault="00B535A8" w:rsidP="00B535A8">
      <w:pPr>
        <w:pStyle w:val="SingleTxtG"/>
        <w:rPr>
          <w:lang w:val="fr-CH"/>
        </w:rPr>
      </w:pPr>
      <w:r>
        <w:rPr>
          <w:lang w:val="fr-CH"/>
        </w:rPr>
        <w:t>213.</w:t>
      </w:r>
      <w:r>
        <w:rPr>
          <w:lang w:val="fr-CH"/>
        </w:rPr>
        <w:tab/>
      </w:r>
      <w:r w:rsidR="004131D1" w:rsidRPr="00526D8E">
        <w:rPr>
          <w:lang w:val="fr-CH"/>
        </w:rPr>
        <w:t>Un volet «Valorisation de l</w:t>
      </w:r>
      <w:r w:rsidR="00D331B6">
        <w:rPr>
          <w:lang w:val="fr-CH"/>
        </w:rPr>
        <w:t>’</w:t>
      </w:r>
      <w:r w:rsidR="004131D1" w:rsidRPr="00526D8E">
        <w:rPr>
          <w:lang w:val="fr-CH"/>
        </w:rPr>
        <w:t xml:space="preserve">image de la femme» a été initié dans le cadre de </w:t>
      </w:r>
      <w:smartTag w:uri="urn:schemas-microsoft-com:office:smarttags" w:element="PersonName">
        <w:smartTagPr>
          <w:attr w:name="ProductID" w:val="la SNIFD"/>
        </w:smartTagPr>
        <w:r w:rsidR="004131D1" w:rsidRPr="00526D8E">
          <w:rPr>
            <w:lang w:val="fr-CH"/>
          </w:rPr>
          <w:t>la SNIFD</w:t>
        </w:r>
      </w:smartTag>
      <w:r w:rsidR="004131D1" w:rsidRPr="00526D8E">
        <w:rPr>
          <w:lang w:val="fr-CH"/>
        </w:rPr>
        <w:t xml:space="preserve"> en 2002.</w:t>
      </w:r>
    </w:p>
    <w:p w:rsidR="004131D1" w:rsidRPr="00526D8E" w:rsidRDefault="00B535A8" w:rsidP="00B535A8">
      <w:pPr>
        <w:pStyle w:val="SingleTxtG"/>
        <w:rPr>
          <w:lang w:val="fr-CH"/>
        </w:rPr>
      </w:pPr>
      <w:r>
        <w:rPr>
          <w:lang w:val="fr-CH"/>
        </w:rPr>
        <w:t>214.</w:t>
      </w:r>
      <w:r>
        <w:rPr>
          <w:lang w:val="fr-CH"/>
        </w:rPr>
        <w:tab/>
      </w:r>
      <w:r w:rsidR="004131D1" w:rsidRPr="00526D8E">
        <w:rPr>
          <w:lang w:val="fr-CH"/>
        </w:rPr>
        <w:t>De même, au CRIPEN, les concepteurs de manuels veillent à éliminer les clichés négatifs véhiculés à l</w:t>
      </w:r>
      <w:r w:rsidR="00D331B6">
        <w:rPr>
          <w:lang w:val="fr-CH"/>
        </w:rPr>
        <w:t>’</w:t>
      </w:r>
      <w:r w:rsidR="004131D1" w:rsidRPr="00526D8E">
        <w:rPr>
          <w:lang w:val="fr-CH"/>
        </w:rPr>
        <w:t>égard de la fille et de la femme, conformément à la loi d</w:t>
      </w:r>
      <w:r w:rsidR="00D331B6">
        <w:rPr>
          <w:lang w:val="fr-CH"/>
        </w:rPr>
        <w:t>’</w:t>
      </w:r>
      <w:r w:rsidR="004131D1" w:rsidRPr="00526D8E">
        <w:rPr>
          <w:lang w:val="fr-CH"/>
        </w:rPr>
        <w:t>orientation du système éducatif djiboutien, 2000 (art</w:t>
      </w:r>
      <w:r>
        <w:rPr>
          <w:lang w:val="fr-CH"/>
        </w:rPr>
        <w:t>.</w:t>
      </w:r>
      <w:r w:rsidR="004131D1" w:rsidRPr="00526D8E">
        <w:rPr>
          <w:lang w:val="fr-CH"/>
        </w:rPr>
        <w:t xml:space="preserve"> 9) qui affiche clairement que les nouveaux curricula et les matériels éducatifs développent des concepts et des contenus axés sur l</w:t>
      </w:r>
      <w:r w:rsidR="00D331B6">
        <w:rPr>
          <w:lang w:val="fr-CH"/>
        </w:rPr>
        <w:t>’</w:t>
      </w:r>
      <w:r w:rsidR="004131D1" w:rsidRPr="00526D8E">
        <w:rPr>
          <w:lang w:val="fr-CH"/>
        </w:rPr>
        <w:t>éducation à la citoyenneté, à l</w:t>
      </w:r>
      <w:r w:rsidR="00D331B6">
        <w:rPr>
          <w:lang w:val="fr-CH"/>
        </w:rPr>
        <w:t>’</w:t>
      </w:r>
      <w:r w:rsidR="004131D1" w:rsidRPr="00526D8E">
        <w:rPr>
          <w:lang w:val="fr-CH"/>
        </w:rPr>
        <w:t>esprit de solidarité, de justice, de tolérance et de paix. De même</w:t>
      </w:r>
      <w:r>
        <w:rPr>
          <w:lang w:val="fr-CH"/>
        </w:rPr>
        <w:t>,</w:t>
      </w:r>
      <w:r w:rsidR="004131D1" w:rsidRPr="00526D8E">
        <w:rPr>
          <w:lang w:val="fr-CH"/>
        </w:rPr>
        <w:t xml:space="preserve"> les concepteurs des programmes audiovisuels de la radiotélévision scolaire éducative produisent des documentaires donnant une image positive de la fille djiboutienne. </w:t>
      </w:r>
    </w:p>
    <w:p w:rsidR="004131D1" w:rsidRPr="00526D8E" w:rsidRDefault="00B535A8" w:rsidP="00B535A8">
      <w:pPr>
        <w:pStyle w:val="SingleTxtG"/>
        <w:rPr>
          <w:lang w:val="fr-CH"/>
        </w:rPr>
      </w:pPr>
      <w:r>
        <w:rPr>
          <w:lang w:val="fr-CH"/>
        </w:rPr>
        <w:t>215.</w:t>
      </w:r>
      <w:r>
        <w:rPr>
          <w:lang w:val="fr-CH"/>
        </w:rPr>
        <w:tab/>
      </w:r>
      <w:r w:rsidR="004131D1" w:rsidRPr="00526D8E">
        <w:rPr>
          <w:lang w:val="fr-CH"/>
        </w:rPr>
        <w:t>C</w:t>
      </w:r>
      <w:r w:rsidR="00D331B6">
        <w:rPr>
          <w:lang w:val="fr-CH"/>
        </w:rPr>
        <w:t>’</w:t>
      </w:r>
      <w:r w:rsidR="004131D1" w:rsidRPr="00526D8E">
        <w:rPr>
          <w:lang w:val="fr-CH"/>
        </w:rPr>
        <w:t>est pourquoi, dans son plan d</w:t>
      </w:r>
      <w:r w:rsidR="00D331B6">
        <w:rPr>
          <w:lang w:val="fr-CH"/>
        </w:rPr>
        <w:t>’</w:t>
      </w:r>
      <w:r w:rsidR="004131D1" w:rsidRPr="00526D8E">
        <w:rPr>
          <w:lang w:val="fr-CH"/>
        </w:rPr>
        <w:t>action triennal (2010-2012), le Ministère de la promotion de la femme prévoit tout un programme de renforcement de la valorisation de l</w:t>
      </w:r>
      <w:r w:rsidR="00D331B6">
        <w:rPr>
          <w:lang w:val="fr-CH"/>
        </w:rPr>
        <w:t>’</w:t>
      </w:r>
      <w:r w:rsidR="004131D1" w:rsidRPr="00526D8E">
        <w:rPr>
          <w:lang w:val="fr-CH"/>
        </w:rPr>
        <w:t>image de la femme djiboutienne.</w:t>
      </w:r>
    </w:p>
    <w:p w:rsidR="004131D1" w:rsidRPr="00526D8E" w:rsidRDefault="00B535A8" w:rsidP="00B535A8">
      <w:pPr>
        <w:pStyle w:val="SingleTxtG"/>
        <w:rPr>
          <w:lang w:val="fr-CH"/>
        </w:rPr>
      </w:pPr>
      <w:r>
        <w:rPr>
          <w:lang w:val="fr-CH"/>
        </w:rPr>
        <w:t>216.</w:t>
      </w:r>
      <w:r>
        <w:rPr>
          <w:lang w:val="fr-CH"/>
        </w:rPr>
        <w:tab/>
      </w:r>
      <w:r w:rsidR="004131D1" w:rsidRPr="00526D8E">
        <w:rPr>
          <w:lang w:val="fr-CH"/>
        </w:rPr>
        <w:t>Ce programme vise: i) l</w:t>
      </w:r>
      <w:r w:rsidR="00D331B6">
        <w:rPr>
          <w:lang w:val="fr-CH"/>
        </w:rPr>
        <w:t>’</w:t>
      </w:r>
      <w:r w:rsidR="004131D1" w:rsidRPr="00526D8E">
        <w:rPr>
          <w:lang w:val="fr-CH"/>
        </w:rPr>
        <w:t>amélioration des connaissances des hommes et femmes sur ce qu</w:t>
      </w:r>
      <w:r w:rsidR="00D331B6">
        <w:rPr>
          <w:lang w:val="fr-CH"/>
        </w:rPr>
        <w:t>’</w:t>
      </w:r>
      <w:r w:rsidR="004131D1" w:rsidRPr="00526D8E">
        <w:rPr>
          <w:lang w:val="fr-CH"/>
        </w:rPr>
        <w:t>est un État de droit; ii) le renforcement des capacités des ONG à sensibiliser les communautés à la citoyenneté et à la vie publique; iii) l</w:t>
      </w:r>
      <w:r w:rsidR="00D331B6">
        <w:rPr>
          <w:lang w:val="fr-CH"/>
        </w:rPr>
        <w:t>’</w:t>
      </w:r>
      <w:r w:rsidR="004131D1" w:rsidRPr="00526D8E">
        <w:rPr>
          <w:lang w:val="fr-CH"/>
        </w:rPr>
        <w:t>organisation de causeries et débats dans</w:t>
      </w:r>
      <w:r w:rsidR="00145D95">
        <w:rPr>
          <w:lang w:val="fr-CH"/>
        </w:rPr>
        <w:t xml:space="preserve"> </w:t>
      </w:r>
      <w:r w:rsidR="004131D1" w:rsidRPr="00526D8E">
        <w:rPr>
          <w:lang w:val="fr-CH"/>
        </w:rPr>
        <w:t>Djibouti</w:t>
      </w:r>
      <w:r>
        <w:rPr>
          <w:lang w:val="fr-CH"/>
        </w:rPr>
        <w:t>-</w:t>
      </w:r>
      <w:r w:rsidR="004131D1" w:rsidRPr="00526D8E">
        <w:rPr>
          <w:lang w:val="fr-CH"/>
        </w:rPr>
        <w:t>ville et dans les régions de l</w:t>
      </w:r>
      <w:r w:rsidR="00D331B6">
        <w:rPr>
          <w:lang w:val="fr-CH"/>
        </w:rPr>
        <w:t>’</w:t>
      </w:r>
      <w:r w:rsidR="004131D1" w:rsidRPr="00526D8E">
        <w:rPr>
          <w:lang w:val="fr-CH"/>
        </w:rPr>
        <w:t>intérieur du pays pour un changement des attitudes et comportements de l</w:t>
      </w:r>
      <w:r w:rsidR="00D331B6">
        <w:rPr>
          <w:lang w:val="fr-CH"/>
        </w:rPr>
        <w:t>’</w:t>
      </w:r>
      <w:r w:rsidR="004131D1" w:rsidRPr="00526D8E">
        <w:rPr>
          <w:lang w:val="fr-CH"/>
        </w:rPr>
        <w:t>homme et de la femme, contraires à la promotion de la femme; iv) la mise en place d</w:t>
      </w:r>
      <w:r w:rsidR="00D331B6">
        <w:rPr>
          <w:lang w:val="fr-CH"/>
        </w:rPr>
        <w:t>’</w:t>
      </w:r>
      <w:r w:rsidR="004131D1" w:rsidRPr="00526D8E">
        <w:rPr>
          <w:lang w:val="fr-CH"/>
        </w:rPr>
        <w:t>un programme de communication élargi en genre en collaboration avec divers intervenants (des religieux, des sociologues, des éducateurs, des poètes traditionnels; des sages de quartiers, etc.); v) l</w:t>
      </w:r>
      <w:r w:rsidR="00D331B6">
        <w:rPr>
          <w:lang w:val="fr-CH"/>
        </w:rPr>
        <w:t>’</w:t>
      </w:r>
      <w:r w:rsidR="004131D1" w:rsidRPr="00526D8E">
        <w:rPr>
          <w:lang w:val="fr-CH"/>
        </w:rPr>
        <w:t>analyse des contenus des manuels scolaires et ceux des médias (presse, radio et télévision), ainsi que de la culture populaire (contes, chants, proverbes) en vue de cerner les clichés et représentations véhiculées sur la femme.</w:t>
      </w:r>
    </w:p>
    <w:p w:rsidR="004131D1" w:rsidRPr="00526D8E" w:rsidRDefault="004131D1" w:rsidP="00161A24">
      <w:pPr>
        <w:pStyle w:val="H1G"/>
        <w:rPr>
          <w:lang w:val="fr-CH"/>
        </w:rPr>
      </w:pPr>
      <w:r w:rsidRPr="00526D8E">
        <w:rPr>
          <w:lang w:val="fr-CH"/>
        </w:rPr>
        <w:tab/>
      </w:r>
      <w:r w:rsidRPr="00526D8E">
        <w:rPr>
          <w:lang w:val="fr-CH"/>
        </w:rPr>
        <w:tab/>
        <w:t>Article 6</w:t>
      </w:r>
      <w:r w:rsidR="000A7059">
        <w:rPr>
          <w:lang w:val="fr-CH"/>
        </w:rPr>
        <w:br/>
      </w:r>
      <w:r w:rsidRPr="00526D8E">
        <w:rPr>
          <w:lang w:val="fr-CH"/>
        </w:rPr>
        <w:t>Suppression de l</w:t>
      </w:r>
      <w:r w:rsidR="00D331B6">
        <w:rPr>
          <w:lang w:val="fr-CH"/>
        </w:rPr>
        <w:t>’</w:t>
      </w:r>
      <w:r w:rsidRPr="00526D8E">
        <w:rPr>
          <w:lang w:val="fr-CH"/>
        </w:rPr>
        <w:t>exploitation des femmes</w:t>
      </w:r>
    </w:p>
    <w:p w:rsidR="004131D1" w:rsidRPr="00526D8E" w:rsidRDefault="004131D1" w:rsidP="00161A24">
      <w:pPr>
        <w:pStyle w:val="H23G"/>
        <w:rPr>
          <w:lang w:val="fr-CH"/>
        </w:rPr>
      </w:pPr>
      <w:r w:rsidRPr="00526D8E">
        <w:rPr>
          <w:lang w:val="fr-CH"/>
        </w:rPr>
        <w:tab/>
        <w:t>6.1</w:t>
      </w:r>
      <w:r w:rsidRPr="00526D8E">
        <w:rPr>
          <w:lang w:val="fr-CH"/>
        </w:rPr>
        <w:tab/>
        <w:t>Ce que dit l</w:t>
      </w:r>
      <w:r w:rsidR="00D331B6">
        <w:rPr>
          <w:lang w:val="fr-CH"/>
        </w:rPr>
        <w:t>’</w:t>
      </w:r>
      <w:r w:rsidRPr="00526D8E">
        <w:rPr>
          <w:lang w:val="fr-CH"/>
        </w:rPr>
        <w:t xml:space="preserve">article 6 </w:t>
      </w:r>
    </w:p>
    <w:p w:rsidR="004131D1" w:rsidRPr="00526D8E" w:rsidRDefault="00161A24" w:rsidP="00B535A8">
      <w:pPr>
        <w:pStyle w:val="SingleTxtG"/>
        <w:rPr>
          <w:lang w:val="fr-CH"/>
        </w:rPr>
      </w:pPr>
      <w:r>
        <w:rPr>
          <w:lang w:val="fr-CH"/>
        </w:rPr>
        <w:t>217.</w:t>
      </w:r>
      <w:r>
        <w:rPr>
          <w:lang w:val="fr-CH"/>
        </w:rPr>
        <w:tab/>
      </w:r>
      <w:r w:rsidR="004131D1" w:rsidRPr="00526D8E">
        <w:rPr>
          <w:lang w:val="fr-CH"/>
        </w:rPr>
        <w:t>L</w:t>
      </w:r>
      <w:r w:rsidR="00D331B6">
        <w:rPr>
          <w:lang w:val="fr-CH"/>
        </w:rPr>
        <w:t>’</w:t>
      </w:r>
      <w:r w:rsidR="004131D1" w:rsidRPr="00526D8E">
        <w:rPr>
          <w:lang w:val="fr-CH"/>
        </w:rPr>
        <w:t>article 6 invite instamment les États parties de prendre toutes les mesures appropriées pour lutter contre la traite des femmes et l</w:t>
      </w:r>
      <w:r w:rsidR="00D331B6">
        <w:rPr>
          <w:lang w:val="fr-CH"/>
        </w:rPr>
        <w:t>’</w:t>
      </w:r>
      <w:r w:rsidR="004131D1" w:rsidRPr="00526D8E">
        <w:rPr>
          <w:lang w:val="fr-CH"/>
        </w:rPr>
        <w:t>ex</w:t>
      </w:r>
      <w:r w:rsidR="000A7059">
        <w:rPr>
          <w:lang w:val="fr-CH"/>
        </w:rPr>
        <w:t>ploitation de la prostitution. À</w:t>
      </w:r>
      <w:r w:rsidR="004131D1" w:rsidRPr="00526D8E">
        <w:rPr>
          <w:lang w:val="fr-CH"/>
        </w:rPr>
        <w:t xml:space="preserve"> cette fin, il est indispensable que les États parties étudient les conditions qui sont à l</w:t>
      </w:r>
      <w:r w:rsidR="00D331B6">
        <w:rPr>
          <w:lang w:val="fr-CH"/>
        </w:rPr>
        <w:t>’</w:t>
      </w:r>
      <w:r w:rsidR="004131D1" w:rsidRPr="00526D8E">
        <w:rPr>
          <w:lang w:val="fr-CH"/>
        </w:rPr>
        <w:t>origine de la prostitution, prennent les mesures en conséquence et puissent offrir des solutions de rechange.</w:t>
      </w:r>
    </w:p>
    <w:p w:rsidR="004131D1" w:rsidRPr="00526D8E" w:rsidRDefault="004131D1" w:rsidP="00161A24">
      <w:pPr>
        <w:pStyle w:val="H23G"/>
        <w:rPr>
          <w:lang w:val="fr-CH"/>
        </w:rPr>
      </w:pPr>
      <w:r w:rsidRPr="00526D8E">
        <w:rPr>
          <w:lang w:val="fr-CH"/>
        </w:rPr>
        <w:tab/>
        <w:t>6.2</w:t>
      </w:r>
      <w:r w:rsidR="00161A24">
        <w:rPr>
          <w:lang w:val="fr-CH"/>
        </w:rPr>
        <w:tab/>
      </w:r>
      <w:r w:rsidRPr="00526D8E">
        <w:rPr>
          <w:lang w:val="fr-CH"/>
        </w:rPr>
        <w:t>Lutte contre l</w:t>
      </w:r>
      <w:r w:rsidR="00D331B6">
        <w:rPr>
          <w:lang w:val="fr-CH"/>
        </w:rPr>
        <w:t>’</w:t>
      </w:r>
      <w:r w:rsidRPr="00526D8E">
        <w:rPr>
          <w:lang w:val="fr-CH"/>
        </w:rPr>
        <w:t>exploitation des femmes à Djibouti</w:t>
      </w:r>
    </w:p>
    <w:p w:rsidR="004131D1" w:rsidRPr="00526D8E" w:rsidRDefault="00161A24" w:rsidP="00161A24">
      <w:pPr>
        <w:pStyle w:val="SingleTxtG"/>
        <w:rPr>
          <w:lang w:val="fr-CH"/>
        </w:rPr>
      </w:pPr>
      <w:r>
        <w:rPr>
          <w:lang w:val="fr-CH"/>
        </w:rPr>
        <w:t>218.</w:t>
      </w:r>
      <w:r>
        <w:rPr>
          <w:lang w:val="fr-CH"/>
        </w:rPr>
        <w:tab/>
      </w:r>
      <w:r w:rsidR="004131D1" w:rsidRPr="00526D8E">
        <w:rPr>
          <w:lang w:val="fr-CH"/>
        </w:rPr>
        <w:t>La République de Djibouti est partie à la majorité des instruments internationaux pour la protection des femmes et des enfants et la lutte contre le trafic et l</w:t>
      </w:r>
      <w:r w:rsidR="00D331B6">
        <w:rPr>
          <w:lang w:val="fr-CH"/>
        </w:rPr>
        <w:t>’</w:t>
      </w:r>
      <w:r w:rsidR="004131D1" w:rsidRPr="00526D8E">
        <w:rPr>
          <w:lang w:val="fr-CH"/>
        </w:rPr>
        <w:t xml:space="preserve">exploitation des êtres humains. </w:t>
      </w:r>
    </w:p>
    <w:p w:rsidR="004131D1" w:rsidRPr="00526D8E" w:rsidRDefault="00161A24" w:rsidP="00161A24">
      <w:pPr>
        <w:pStyle w:val="SingleTxtG"/>
        <w:rPr>
          <w:lang w:val="fr-CH"/>
        </w:rPr>
      </w:pPr>
      <w:r>
        <w:rPr>
          <w:lang w:val="fr-CH"/>
        </w:rPr>
        <w:t>219.</w:t>
      </w:r>
      <w:r>
        <w:rPr>
          <w:lang w:val="fr-CH"/>
        </w:rPr>
        <w:tab/>
      </w:r>
      <w:r w:rsidR="004131D1" w:rsidRPr="00526D8E">
        <w:rPr>
          <w:lang w:val="fr-CH"/>
        </w:rPr>
        <w:t>Il est utile cependant de rappeler qu</w:t>
      </w:r>
      <w:r w:rsidR="00D331B6">
        <w:rPr>
          <w:lang w:val="fr-CH"/>
        </w:rPr>
        <w:t>’</w:t>
      </w:r>
      <w:r w:rsidR="004131D1" w:rsidRPr="00526D8E">
        <w:rPr>
          <w:lang w:val="fr-CH"/>
        </w:rPr>
        <w:t xml:space="preserve">au cours des vingt dernières années, les pays de </w:t>
      </w:r>
      <w:smartTag w:uri="urn:schemas-microsoft-com:office:smarttags" w:element="PersonName">
        <w:smartTagPr>
          <w:attr w:name="ProductID" w:val="la Corne"/>
        </w:smartTagPr>
        <w:r w:rsidR="004131D1" w:rsidRPr="00526D8E">
          <w:rPr>
            <w:lang w:val="fr-CH"/>
          </w:rPr>
          <w:t>la Corne</w:t>
        </w:r>
      </w:smartTag>
      <w:r w:rsidR="004131D1" w:rsidRPr="00526D8E">
        <w:rPr>
          <w:lang w:val="fr-CH"/>
        </w:rPr>
        <w:t xml:space="preserve"> d</w:t>
      </w:r>
      <w:r w:rsidR="00D331B6">
        <w:rPr>
          <w:lang w:val="fr-CH"/>
        </w:rPr>
        <w:t>’</w:t>
      </w:r>
      <w:r w:rsidR="004131D1" w:rsidRPr="00526D8E">
        <w:rPr>
          <w:lang w:val="fr-CH"/>
        </w:rPr>
        <w:t>Afrique ont connu une instabilité politique sans précédent avec de nombreux mouvements de population.</w:t>
      </w:r>
    </w:p>
    <w:p w:rsidR="004131D1" w:rsidRPr="00526D8E" w:rsidRDefault="00161A24" w:rsidP="00161A24">
      <w:pPr>
        <w:pStyle w:val="SingleTxtG"/>
        <w:rPr>
          <w:lang w:val="fr-CH"/>
        </w:rPr>
      </w:pPr>
      <w:r>
        <w:rPr>
          <w:lang w:val="fr-CH"/>
        </w:rPr>
        <w:t>220.</w:t>
      </w:r>
      <w:r>
        <w:rPr>
          <w:lang w:val="fr-CH"/>
        </w:rPr>
        <w:tab/>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un des pays parmi les plus stables de la région, a donc fait face à un afflux de réfugiés et personnes déplacées dont il fallait assurer la survie quotidienne. Dans ce contexte particulier, caractérisé par une promiscuité entre hommes et femmes désœuvrés, la prostitution s</w:t>
      </w:r>
      <w:r w:rsidR="00D331B6">
        <w:rPr>
          <w:lang w:val="fr-CH"/>
        </w:rPr>
        <w:t>’</w:t>
      </w:r>
      <w:r w:rsidR="004131D1" w:rsidRPr="00526D8E">
        <w:rPr>
          <w:lang w:val="fr-CH"/>
        </w:rPr>
        <w:t>est donc développée au sein de la population féminine malgré son interdiction formelle.</w:t>
      </w:r>
    </w:p>
    <w:p w:rsidR="004131D1" w:rsidRPr="00161A24" w:rsidRDefault="00D62FE7" w:rsidP="00D62FE7">
      <w:pPr>
        <w:pStyle w:val="H23G"/>
        <w:rPr>
          <w:lang w:val="fr-CH"/>
        </w:rPr>
      </w:pPr>
      <w:r>
        <w:rPr>
          <w:lang w:val="fr-CH"/>
        </w:rPr>
        <w:tab/>
      </w:r>
      <w:r>
        <w:rPr>
          <w:lang w:val="fr-CH"/>
        </w:rPr>
        <w:tab/>
      </w:r>
      <w:r w:rsidR="004131D1" w:rsidRPr="00161A24">
        <w:rPr>
          <w:lang w:val="fr-CH"/>
        </w:rPr>
        <w:t>Protection des femmes contre toutes les formes d</w:t>
      </w:r>
      <w:r w:rsidR="00D331B6">
        <w:rPr>
          <w:lang w:val="fr-CH"/>
        </w:rPr>
        <w:t>’</w:t>
      </w:r>
      <w:r w:rsidR="004131D1" w:rsidRPr="00161A24">
        <w:rPr>
          <w:lang w:val="fr-CH"/>
        </w:rPr>
        <w:t>exploitation</w:t>
      </w:r>
    </w:p>
    <w:p w:rsidR="004131D1" w:rsidRPr="00526D8E" w:rsidRDefault="00161A24" w:rsidP="00161A24">
      <w:pPr>
        <w:pStyle w:val="SingleTxtG"/>
        <w:rPr>
          <w:lang w:val="fr-CH"/>
        </w:rPr>
      </w:pPr>
      <w:r>
        <w:rPr>
          <w:lang w:val="fr-CH"/>
        </w:rPr>
        <w:t>221.</w:t>
      </w:r>
      <w:r>
        <w:rPr>
          <w:lang w:val="fr-CH"/>
        </w:rPr>
        <w:tab/>
      </w:r>
      <w:r w:rsidR="004131D1" w:rsidRPr="00526D8E">
        <w:rPr>
          <w:lang w:val="fr-CH"/>
        </w:rPr>
        <w:t>L</w:t>
      </w:r>
      <w:r w:rsidR="00D331B6">
        <w:rPr>
          <w:lang w:val="fr-CH"/>
        </w:rPr>
        <w:t>’</w:t>
      </w:r>
      <w:r w:rsidR="004131D1" w:rsidRPr="00526D8E">
        <w:rPr>
          <w:lang w:val="fr-CH"/>
        </w:rPr>
        <w:t>engagement du Gouvernement djiboutien à protéger les femmes contre les pratiques immorales trouve son expression dans divers textes dont les lois pénales qui répriment toutes les formes d</w:t>
      </w:r>
      <w:r w:rsidR="00D331B6">
        <w:rPr>
          <w:lang w:val="fr-CH"/>
        </w:rPr>
        <w:t>’</w:t>
      </w:r>
      <w:r w:rsidR="004131D1" w:rsidRPr="00526D8E">
        <w:rPr>
          <w:lang w:val="fr-CH"/>
        </w:rPr>
        <w:t xml:space="preserve">exploitation des femmes. </w:t>
      </w:r>
    </w:p>
    <w:p w:rsidR="004131D1" w:rsidRPr="00526D8E" w:rsidRDefault="00161A24" w:rsidP="00161A24">
      <w:pPr>
        <w:pStyle w:val="SingleTxtG"/>
        <w:rPr>
          <w:lang w:val="fr-CH"/>
        </w:rPr>
      </w:pPr>
      <w:r>
        <w:rPr>
          <w:lang w:val="fr-CH"/>
        </w:rPr>
        <w:t>222.</w:t>
      </w:r>
      <w:r>
        <w:rPr>
          <w:lang w:val="fr-CH"/>
        </w:rPr>
        <w:tab/>
      </w:r>
      <w:r w:rsidR="004131D1" w:rsidRPr="00526D8E">
        <w:rPr>
          <w:lang w:val="fr-CH"/>
        </w:rPr>
        <w:t>Le Code pénal djiboutien, entré en vigueur en 1995, consacre les articles 394 à 400 au proxénétisme et aux infractions assimilées. L</w:t>
      </w:r>
      <w:r w:rsidR="00D331B6">
        <w:rPr>
          <w:lang w:val="fr-CH"/>
        </w:rPr>
        <w:t>’</w:t>
      </w:r>
      <w:r w:rsidR="004131D1" w:rsidRPr="00526D8E">
        <w:rPr>
          <w:lang w:val="fr-CH"/>
        </w:rPr>
        <w:t>article 394 définit le proxénétisme comme étant le fait: i) d</w:t>
      </w:r>
      <w:r w:rsidR="00D331B6">
        <w:rPr>
          <w:lang w:val="fr-CH"/>
        </w:rPr>
        <w:t>’</w:t>
      </w:r>
      <w:r w:rsidR="004131D1" w:rsidRPr="00526D8E">
        <w:rPr>
          <w:lang w:val="fr-CH"/>
        </w:rPr>
        <w:t>aider, d</w:t>
      </w:r>
      <w:r w:rsidR="00D331B6">
        <w:rPr>
          <w:lang w:val="fr-CH"/>
        </w:rPr>
        <w:t>’</w:t>
      </w:r>
      <w:r w:rsidR="004131D1" w:rsidRPr="00526D8E">
        <w:rPr>
          <w:lang w:val="fr-CH"/>
        </w:rPr>
        <w:t>assister ou de protéger la prostitution d</w:t>
      </w:r>
      <w:r w:rsidR="00D331B6">
        <w:rPr>
          <w:lang w:val="fr-CH"/>
        </w:rPr>
        <w:t>’</w:t>
      </w:r>
      <w:r w:rsidR="004131D1" w:rsidRPr="00526D8E">
        <w:rPr>
          <w:lang w:val="fr-CH"/>
        </w:rPr>
        <w:t>autrui; ii) de tirer profit de la prostitution d</w:t>
      </w:r>
      <w:r w:rsidR="00D331B6">
        <w:rPr>
          <w:lang w:val="fr-CH"/>
        </w:rPr>
        <w:t>’</w:t>
      </w:r>
      <w:r w:rsidR="004131D1" w:rsidRPr="00526D8E">
        <w:rPr>
          <w:lang w:val="fr-CH"/>
        </w:rPr>
        <w:t>autrui, d</w:t>
      </w:r>
      <w:r w:rsidR="00D331B6">
        <w:rPr>
          <w:lang w:val="fr-CH"/>
        </w:rPr>
        <w:t>’</w:t>
      </w:r>
      <w:r w:rsidR="004131D1" w:rsidRPr="00526D8E">
        <w:rPr>
          <w:lang w:val="fr-CH"/>
        </w:rPr>
        <w:t>en partager les produits, de recevoir des subsides d</w:t>
      </w:r>
      <w:r w:rsidR="00D331B6">
        <w:rPr>
          <w:lang w:val="fr-CH"/>
        </w:rPr>
        <w:t>’</w:t>
      </w:r>
      <w:r w:rsidR="004131D1" w:rsidRPr="00526D8E">
        <w:rPr>
          <w:lang w:val="fr-CH"/>
        </w:rPr>
        <w:t>une personne se livrant habituellement à la prostitution; iii) d</w:t>
      </w:r>
      <w:r w:rsidR="00D331B6">
        <w:rPr>
          <w:lang w:val="fr-CH"/>
        </w:rPr>
        <w:t>’</w:t>
      </w:r>
      <w:r w:rsidR="004131D1" w:rsidRPr="00526D8E">
        <w:rPr>
          <w:lang w:val="fr-CH"/>
        </w:rPr>
        <w:t>entra</w:t>
      </w:r>
      <w:r>
        <w:rPr>
          <w:lang w:val="fr-CH"/>
        </w:rPr>
        <w:t>î</w:t>
      </w:r>
      <w:r w:rsidR="004131D1" w:rsidRPr="00526D8E">
        <w:rPr>
          <w:lang w:val="fr-CH"/>
        </w:rPr>
        <w:t>ner, d</w:t>
      </w:r>
      <w:r w:rsidR="00D331B6">
        <w:rPr>
          <w:lang w:val="fr-CH"/>
        </w:rPr>
        <w:t>’</w:t>
      </w:r>
      <w:r w:rsidR="004131D1" w:rsidRPr="00526D8E">
        <w:rPr>
          <w:lang w:val="fr-CH"/>
        </w:rPr>
        <w:t>embaucher ou de détourner une personne en vue de la prostitution ou d</w:t>
      </w:r>
      <w:r w:rsidR="00D331B6">
        <w:rPr>
          <w:lang w:val="fr-CH"/>
        </w:rPr>
        <w:t>’</w:t>
      </w:r>
      <w:r w:rsidR="004131D1" w:rsidRPr="00526D8E">
        <w:rPr>
          <w:lang w:val="fr-CH"/>
        </w:rPr>
        <w:t>exercer sur elle une pression pour qu</w:t>
      </w:r>
      <w:r w:rsidR="00D331B6">
        <w:rPr>
          <w:lang w:val="fr-CH"/>
        </w:rPr>
        <w:t>’</w:t>
      </w:r>
      <w:r w:rsidR="004131D1" w:rsidRPr="00526D8E">
        <w:rPr>
          <w:lang w:val="fr-CH"/>
        </w:rPr>
        <w:t>elle se prostitue ou continue à le faire.</w:t>
      </w:r>
      <w:r w:rsidR="00161194">
        <w:rPr>
          <w:lang w:val="fr-CH"/>
        </w:rPr>
        <w:t xml:space="preserve"> </w:t>
      </w:r>
    </w:p>
    <w:p w:rsidR="004131D1" w:rsidRPr="00526D8E" w:rsidRDefault="00161A24" w:rsidP="00161A24">
      <w:pPr>
        <w:pStyle w:val="SingleTxtG"/>
        <w:rPr>
          <w:lang w:val="fr-CH"/>
        </w:rPr>
      </w:pPr>
      <w:r>
        <w:rPr>
          <w:lang w:val="fr-CH"/>
        </w:rPr>
        <w:t>223.</w:t>
      </w:r>
      <w:r>
        <w:rPr>
          <w:lang w:val="fr-CH"/>
        </w:rPr>
        <w:tab/>
      </w:r>
      <w:r w:rsidR="004131D1" w:rsidRPr="00526D8E">
        <w:rPr>
          <w:lang w:val="fr-CH"/>
        </w:rPr>
        <w:t>L</w:t>
      </w:r>
      <w:r w:rsidR="00D331B6">
        <w:rPr>
          <w:lang w:val="fr-CH"/>
        </w:rPr>
        <w:t>’</w:t>
      </w:r>
      <w:r w:rsidR="004131D1" w:rsidRPr="00526D8E">
        <w:rPr>
          <w:lang w:val="fr-CH"/>
        </w:rPr>
        <w:t>auteur d</w:t>
      </w:r>
      <w:r w:rsidR="00D331B6">
        <w:rPr>
          <w:lang w:val="fr-CH"/>
        </w:rPr>
        <w:t>’</w:t>
      </w:r>
      <w:r w:rsidR="004131D1" w:rsidRPr="00526D8E">
        <w:rPr>
          <w:lang w:val="fr-CH"/>
        </w:rPr>
        <w:t>un tel acte est puni de dix ans d</w:t>
      </w:r>
      <w:r w:rsidR="00D331B6">
        <w:rPr>
          <w:lang w:val="fr-CH"/>
        </w:rPr>
        <w:t>’</w:t>
      </w:r>
      <w:r w:rsidR="004131D1" w:rsidRPr="00526D8E">
        <w:rPr>
          <w:lang w:val="fr-CH"/>
        </w:rPr>
        <w:t>e</w:t>
      </w:r>
      <w:r w:rsidR="00E62221">
        <w:rPr>
          <w:lang w:val="fr-CH"/>
        </w:rPr>
        <w:t xml:space="preserve">mprisonnement et de 25 000 000 </w:t>
      </w:r>
      <w:r w:rsidR="004131D1" w:rsidRPr="00526D8E">
        <w:rPr>
          <w:lang w:val="fr-CH"/>
        </w:rPr>
        <w:t>DJ</w:t>
      </w:r>
      <w:r w:rsidR="00E62221">
        <w:rPr>
          <w:lang w:val="fr-CH"/>
        </w:rPr>
        <w:t>F</w:t>
      </w:r>
      <w:r w:rsidR="004131D1" w:rsidRPr="00526D8E">
        <w:rPr>
          <w:lang w:val="fr-CH"/>
        </w:rPr>
        <w:t xml:space="preserve"> d</w:t>
      </w:r>
      <w:r w:rsidR="00D331B6">
        <w:rPr>
          <w:lang w:val="fr-CH"/>
        </w:rPr>
        <w:t>’</w:t>
      </w:r>
      <w:r w:rsidR="004131D1" w:rsidRPr="00526D8E">
        <w:rPr>
          <w:lang w:val="fr-CH"/>
        </w:rPr>
        <w:t>amende. Cette peine est aggravée lorsque ce délit est commis en bande organisée ou en recourant à des actes de barbarie. La peine est alors de vingt ans de réclusi</w:t>
      </w:r>
      <w:r w:rsidR="00E62221">
        <w:rPr>
          <w:lang w:val="fr-CH"/>
        </w:rPr>
        <w:t xml:space="preserve">on criminelle et de 50 000 000 </w:t>
      </w:r>
      <w:r w:rsidR="004131D1" w:rsidRPr="00526D8E">
        <w:rPr>
          <w:lang w:val="fr-CH"/>
        </w:rPr>
        <w:t>DJ</w:t>
      </w:r>
      <w:r w:rsidR="00E62221">
        <w:rPr>
          <w:lang w:val="fr-CH"/>
        </w:rPr>
        <w:t>F</w:t>
      </w:r>
      <w:r w:rsidR="004131D1" w:rsidRPr="00526D8E">
        <w:rPr>
          <w:lang w:val="fr-CH"/>
        </w:rPr>
        <w:t xml:space="preserve"> d</w:t>
      </w:r>
      <w:r w:rsidR="00D331B6">
        <w:rPr>
          <w:lang w:val="fr-CH"/>
        </w:rPr>
        <w:t>’</w:t>
      </w:r>
      <w:r w:rsidR="004131D1" w:rsidRPr="00526D8E">
        <w:rPr>
          <w:lang w:val="fr-CH"/>
        </w:rPr>
        <w:t>amende.</w:t>
      </w:r>
    </w:p>
    <w:p w:rsidR="004131D1" w:rsidRPr="00526D8E" w:rsidRDefault="00161A24" w:rsidP="00161A24">
      <w:pPr>
        <w:pStyle w:val="SingleTxtG"/>
        <w:rPr>
          <w:lang w:val="fr-CH"/>
        </w:rPr>
      </w:pPr>
      <w:r>
        <w:rPr>
          <w:lang w:val="fr-CH"/>
        </w:rPr>
        <w:t>224.</w:t>
      </w:r>
      <w:r>
        <w:rPr>
          <w:lang w:val="fr-CH"/>
        </w:rPr>
        <w:tab/>
      </w:r>
      <w:r w:rsidR="004131D1" w:rsidRPr="00526D8E">
        <w:rPr>
          <w:lang w:val="fr-CH"/>
        </w:rPr>
        <w:t>Bien que la prostitution ne soit pas proscrite dans les termes mêmes de la Convention, la nécessité de protéger les prostituées et de leur assurer une égalité de reconnaissance, d</w:t>
      </w:r>
      <w:r w:rsidR="00D331B6">
        <w:rPr>
          <w:lang w:val="fr-CH"/>
        </w:rPr>
        <w:t>’</w:t>
      </w:r>
      <w:r w:rsidR="004131D1" w:rsidRPr="00526D8E">
        <w:rPr>
          <w:lang w:val="fr-CH"/>
        </w:rPr>
        <w:t>exercice et de jouissance de leurs droits de l</w:t>
      </w:r>
      <w:r w:rsidR="00D331B6">
        <w:rPr>
          <w:lang w:val="fr-CH"/>
        </w:rPr>
        <w:t>’</w:t>
      </w:r>
      <w:r w:rsidR="004131D1" w:rsidRPr="00526D8E">
        <w:rPr>
          <w:lang w:val="fr-CH"/>
        </w:rPr>
        <w:t>homme est cependant clairement affirmée par le Comité.</w:t>
      </w:r>
    </w:p>
    <w:p w:rsidR="004131D1" w:rsidRPr="00526D8E" w:rsidRDefault="00161A24" w:rsidP="00161A24">
      <w:pPr>
        <w:pStyle w:val="SingleTxtG"/>
        <w:rPr>
          <w:lang w:val="fr-CH"/>
        </w:rPr>
      </w:pPr>
      <w:r>
        <w:rPr>
          <w:lang w:val="fr-CH"/>
        </w:rPr>
        <w:t>225.</w:t>
      </w:r>
      <w:r>
        <w:rPr>
          <w:lang w:val="fr-CH"/>
        </w:rPr>
        <w:tab/>
      </w:r>
      <w:r w:rsidR="004131D1" w:rsidRPr="00526D8E">
        <w:rPr>
          <w:lang w:val="fr-CH"/>
        </w:rPr>
        <w:t>La prostitution constitue, également, une infraction en vertu de l</w:t>
      </w:r>
      <w:r w:rsidR="00D331B6">
        <w:rPr>
          <w:lang w:val="fr-CH"/>
        </w:rPr>
        <w:t>’</w:t>
      </w:r>
      <w:r w:rsidR="004131D1" w:rsidRPr="00526D8E">
        <w:rPr>
          <w:lang w:val="fr-CH"/>
        </w:rPr>
        <w:t>article R 5 alinéa 10</w:t>
      </w:r>
      <w:r>
        <w:rPr>
          <w:lang w:val="fr-CH"/>
        </w:rPr>
        <w:t>,</w:t>
      </w:r>
      <w:r w:rsidR="004131D1" w:rsidRPr="00526D8E">
        <w:rPr>
          <w:lang w:val="fr-CH"/>
        </w:rPr>
        <w:t xml:space="preserve"> du Code pénal. C</w:t>
      </w:r>
      <w:r w:rsidR="00D331B6">
        <w:rPr>
          <w:lang w:val="fr-CH"/>
        </w:rPr>
        <w:t>’</w:t>
      </w:r>
      <w:r w:rsidR="004131D1" w:rsidRPr="00526D8E">
        <w:rPr>
          <w:lang w:val="fr-CH"/>
        </w:rPr>
        <w:t xml:space="preserve">est une contravention de </w:t>
      </w:r>
      <w:r w:rsidRPr="00526D8E">
        <w:rPr>
          <w:lang w:val="fr-CH"/>
        </w:rPr>
        <w:t>c</w:t>
      </w:r>
      <w:r w:rsidR="004131D1" w:rsidRPr="00526D8E">
        <w:rPr>
          <w:lang w:val="fr-CH"/>
        </w:rPr>
        <w:t>inquième classe. Elle est punie moins sévèrement que le proxénétisme, soit une amende de 5</w:t>
      </w:r>
      <w:r w:rsidR="00E62221">
        <w:rPr>
          <w:lang w:val="fr-CH"/>
        </w:rPr>
        <w:t xml:space="preserve">0 000 </w:t>
      </w:r>
      <w:r w:rsidR="004131D1" w:rsidRPr="00526D8E">
        <w:rPr>
          <w:lang w:val="fr-CH"/>
        </w:rPr>
        <w:t>DJ</w:t>
      </w:r>
      <w:r w:rsidR="00E62221">
        <w:rPr>
          <w:lang w:val="fr-CH"/>
        </w:rPr>
        <w:t>F</w:t>
      </w:r>
      <w:r w:rsidR="004131D1" w:rsidRPr="00526D8E">
        <w:rPr>
          <w:lang w:val="fr-CH"/>
        </w:rPr>
        <w:t xml:space="preserve"> et d</w:t>
      </w:r>
      <w:r w:rsidR="00D331B6">
        <w:rPr>
          <w:lang w:val="fr-CH"/>
        </w:rPr>
        <w:t>’</w:t>
      </w:r>
      <w:r w:rsidR="004131D1" w:rsidRPr="00526D8E">
        <w:rPr>
          <w:lang w:val="fr-CH"/>
        </w:rPr>
        <w:t>un mois d</w:t>
      </w:r>
      <w:r w:rsidR="00D331B6">
        <w:rPr>
          <w:lang w:val="fr-CH"/>
        </w:rPr>
        <w:t>’</w:t>
      </w:r>
      <w:r w:rsidR="004131D1" w:rsidRPr="00526D8E">
        <w:rPr>
          <w:lang w:val="fr-CH"/>
        </w:rPr>
        <w:t>emprisonnement.</w:t>
      </w:r>
    </w:p>
    <w:p w:rsidR="004131D1" w:rsidRPr="00526D8E" w:rsidRDefault="00161A24" w:rsidP="0021331F">
      <w:pPr>
        <w:pStyle w:val="SingleTxtG"/>
        <w:keepNext/>
        <w:keepLines/>
        <w:rPr>
          <w:lang w:val="fr-CH"/>
        </w:rPr>
      </w:pPr>
      <w:r>
        <w:rPr>
          <w:lang w:val="fr-CH"/>
        </w:rPr>
        <w:t>226.</w:t>
      </w:r>
      <w:r>
        <w:rPr>
          <w:lang w:val="fr-CH"/>
        </w:rPr>
        <w:tab/>
      </w:r>
      <w:r w:rsidR="004131D1" w:rsidRPr="00526D8E">
        <w:rPr>
          <w:lang w:val="fr-CH"/>
        </w:rPr>
        <w:t>Outre les violences faites aux femmes ayant entraîné une MGF (art</w:t>
      </w:r>
      <w:r>
        <w:rPr>
          <w:lang w:val="fr-CH"/>
        </w:rPr>
        <w:t>.</w:t>
      </w:r>
      <w:r w:rsidR="004131D1" w:rsidRPr="00526D8E">
        <w:rPr>
          <w:lang w:val="fr-CH"/>
        </w:rPr>
        <w:t xml:space="preserve"> 333 du Code pénal), les agressions sexuelles (le viol et autres agressions sexuelles commises par violence, contrainte ou surprise, ainsi que l</w:t>
      </w:r>
      <w:r w:rsidR="00D331B6">
        <w:rPr>
          <w:lang w:val="fr-CH"/>
        </w:rPr>
        <w:t>’</w:t>
      </w:r>
      <w:r w:rsidR="004131D1" w:rsidRPr="00526D8E">
        <w:rPr>
          <w:lang w:val="fr-CH"/>
        </w:rPr>
        <w:t>exhibition sexuelle imposée à la vue d</w:t>
      </w:r>
      <w:r w:rsidR="00D331B6">
        <w:rPr>
          <w:lang w:val="fr-CH"/>
        </w:rPr>
        <w:t>’</w:t>
      </w:r>
      <w:r w:rsidR="004131D1" w:rsidRPr="00526D8E">
        <w:rPr>
          <w:lang w:val="fr-CH"/>
        </w:rPr>
        <w:t>autrui dans un lieu accessible aux regards du public</w:t>
      </w:r>
      <w:r>
        <w:rPr>
          <w:lang w:val="fr-CH"/>
        </w:rPr>
        <w:t xml:space="preserve">, </w:t>
      </w:r>
      <w:r w:rsidR="004131D1" w:rsidRPr="00526D8E">
        <w:rPr>
          <w:lang w:val="fr-CH"/>
        </w:rPr>
        <w:t>art</w:t>
      </w:r>
      <w:r>
        <w:rPr>
          <w:lang w:val="fr-CH"/>
        </w:rPr>
        <w:t>.</w:t>
      </w:r>
      <w:r w:rsidR="004131D1" w:rsidRPr="00526D8E">
        <w:rPr>
          <w:lang w:val="fr-CH"/>
        </w:rPr>
        <w:t xml:space="preserve"> 343 à 352 du Code pénal) sont également punies soit de peine de réclusion criminelle, soit d</w:t>
      </w:r>
      <w:r w:rsidR="00D331B6">
        <w:rPr>
          <w:lang w:val="fr-CH"/>
        </w:rPr>
        <w:t>’</w:t>
      </w:r>
      <w:r w:rsidR="004131D1" w:rsidRPr="00526D8E">
        <w:rPr>
          <w:lang w:val="fr-CH"/>
        </w:rPr>
        <w:t>emprisonnement et d</w:t>
      </w:r>
      <w:r w:rsidR="00D331B6">
        <w:rPr>
          <w:lang w:val="fr-CH"/>
        </w:rPr>
        <w:t>’</w:t>
      </w:r>
      <w:r w:rsidR="004131D1" w:rsidRPr="00526D8E">
        <w:rPr>
          <w:lang w:val="fr-CH"/>
        </w:rPr>
        <w:t>amendes.</w:t>
      </w:r>
    </w:p>
    <w:p w:rsidR="004131D1" w:rsidRPr="00161A24" w:rsidRDefault="00D62FE7" w:rsidP="00D62FE7">
      <w:pPr>
        <w:pStyle w:val="H23G"/>
        <w:rPr>
          <w:lang w:val="fr-CH"/>
        </w:rPr>
      </w:pPr>
      <w:r>
        <w:rPr>
          <w:lang w:val="fr-CH"/>
        </w:rPr>
        <w:tab/>
      </w:r>
      <w:r>
        <w:rPr>
          <w:lang w:val="fr-CH"/>
        </w:rPr>
        <w:tab/>
      </w:r>
      <w:r w:rsidR="004131D1" w:rsidRPr="00161A24">
        <w:rPr>
          <w:lang w:val="fr-CH"/>
        </w:rPr>
        <w:t>Lutte contre les violences fondées sur le genre</w:t>
      </w:r>
    </w:p>
    <w:p w:rsidR="004131D1" w:rsidRPr="00526D8E" w:rsidRDefault="00161A24" w:rsidP="00D62FE7">
      <w:pPr>
        <w:pStyle w:val="SingleTxtG"/>
        <w:spacing w:after="100"/>
        <w:rPr>
          <w:lang w:val="fr-CH"/>
        </w:rPr>
      </w:pPr>
      <w:r>
        <w:rPr>
          <w:bCs/>
          <w:lang w:val="fr-CH"/>
        </w:rPr>
        <w:t>227.</w:t>
      </w:r>
      <w:r>
        <w:rPr>
          <w:bCs/>
          <w:lang w:val="fr-CH"/>
        </w:rPr>
        <w:tab/>
      </w:r>
      <w:r w:rsidR="004131D1" w:rsidRPr="00526D8E">
        <w:rPr>
          <w:bCs/>
          <w:lang w:val="fr-CH"/>
        </w:rPr>
        <w:t>Des cas de violence et agressions sexuelles sur mineures</w:t>
      </w:r>
      <w:r w:rsidR="004131D1" w:rsidRPr="00526D8E">
        <w:rPr>
          <w:lang w:val="fr-CH"/>
        </w:rPr>
        <w:t xml:space="preserve"> sont régulièrement recensés. Par exemple, au cours de la période d</w:t>
      </w:r>
      <w:r w:rsidR="00D331B6">
        <w:rPr>
          <w:lang w:val="fr-CH"/>
        </w:rPr>
        <w:t>’</w:t>
      </w:r>
      <w:r w:rsidR="004131D1" w:rsidRPr="00526D8E">
        <w:rPr>
          <w:lang w:val="fr-CH"/>
        </w:rPr>
        <w:t>avril 2000 à février 2003, 99 cas de violence dont 48 cas de viol d</w:t>
      </w:r>
      <w:r w:rsidR="00D331B6">
        <w:rPr>
          <w:lang w:val="fr-CH"/>
        </w:rPr>
        <w:t>’</w:t>
      </w:r>
      <w:r w:rsidR="004131D1" w:rsidRPr="00526D8E">
        <w:rPr>
          <w:lang w:val="fr-CH"/>
        </w:rPr>
        <w:t xml:space="preserve">adolescentes de 11 à 19 ans, 36 cas de viol de femmes de plus de 20 ans et 15 cas de viol de fillettes de moins de 5 ans ont été recensés. </w:t>
      </w:r>
    </w:p>
    <w:p w:rsidR="004131D1" w:rsidRPr="00526D8E" w:rsidRDefault="00161A24" w:rsidP="00161A24">
      <w:pPr>
        <w:pStyle w:val="SingleTxtG"/>
        <w:rPr>
          <w:lang w:val="fr-CH"/>
        </w:rPr>
      </w:pPr>
      <w:r>
        <w:rPr>
          <w:lang w:val="fr-CH"/>
        </w:rPr>
        <w:t>228.</w:t>
      </w:r>
      <w:r>
        <w:rPr>
          <w:lang w:val="fr-CH"/>
        </w:rPr>
        <w:tab/>
      </w:r>
      <w:r w:rsidR="004131D1" w:rsidRPr="00526D8E">
        <w:rPr>
          <w:lang w:val="fr-CH"/>
        </w:rPr>
        <w:t xml:space="preserve">Consciente des violences faites aux femmes,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a organisé les premières Assises nationales sur les violences fondées sur le genre (VFG) en décembre 2008, dont les recommandations sont les suivantes:</w:t>
      </w:r>
    </w:p>
    <w:p w:rsidR="004131D1" w:rsidRPr="00161A24" w:rsidRDefault="00D62FE7" w:rsidP="00D62FE7">
      <w:pPr>
        <w:pStyle w:val="H23G"/>
        <w:rPr>
          <w:lang w:val="fr-CH"/>
        </w:rPr>
      </w:pPr>
      <w:r>
        <w:rPr>
          <w:lang w:val="fr-CH"/>
        </w:rPr>
        <w:tab/>
      </w:r>
      <w:r>
        <w:rPr>
          <w:lang w:val="fr-CH"/>
        </w:rPr>
        <w:tab/>
      </w:r>
      <w:r>
        <w:rPr>
          <w:lang w:val="fr-CH"/>
        </w:rPr>
        <w:tab/>
      </w:r>
      <w:r w:rsidR="004131D1" w:rsidRPr="00161A24">
        <w:rPr>
          <w:lang w:val="fr-CH"/>
        </w:rPr>
        <w:t xml:space="preserve">À court terme </w:t>
      </w:r>
    </w:p>
    <w:p w:rsidR="004131D1" w:rsidRPr="00526D8E" w:rsidRDefault="004131D1" w:rsidP="00D62FE7">
      <w:pPr>
        <w:pStyle w:val="Bullet1G"/>
        <w:spacing w:after="100"/>
        <w:rPr>
          <w:lang w:val="fr-CH"/>
        </w:rPr>
      </w:pPr>
      <w:r w:rsidRPr="00526D8E">
        <w:rPr>
          <w:i/>
          <w:iCs/>
          <w:lang w:val="fr-CH"/>
        </w:rPr>
        <w:t>Sur le plan juridique</w:t>
      </w:r>
      <w:r w:rsidRPr="00526D8E">
        <w:rPr>
          <w:lang w:val="fr-CH"/>
        </w:rPr>
        <w:t>: i) adopter une nouvelle rédaction de l</w:t>
      </w:r>
      <w:r w:rsidR="00D331B6">
        <w:rPr>
          <w:lang w:val="fr-CH"/>
        </w:rPr>
        <w:t>’</w:t>
      </w:r>
      <w:r w:rsidRPr="00526D8E">
        <w:rPr>
          <w:lang w:val="fr-CH"/>
        </w:rPr>
        <w:t>article 333 du Code pénal, intégrant une définition des mutilations génitales féminines; ii) modifier l</w:t>
      </w:r>
      <w:r w:rsidR="00D331B6">
        <w:rPr>
          <w:lang w:val="fr-CH"/>
        </w:rPr>
        <w:t>’</w:t>
      </w:r>
      <w:r w:rsidRPr="00526D8E">
        <w:rPr>
          <w:lang w:val="fr-CH"/>
        </w:rPr>
        <w:t>article 7 du Code de procédure pénale en réduisant le délai de cinq ans prévu par l</w:t>
      </w:r>
      <w:r w:rsidR="00D331B6">
        <w:rPr>
          <w:lang w:val="fr-CH"/>
        </w:rPr>
        <w:t>’</w:t>
      </w:r>
      <w:r w:rsidRPr="00526D8E">
        <w:rPr>
          <w:lang w:val="fr-CH"/>
        </w:rPr>
        <w:t>article à deux ans</w:t>
      </w:r>
      <w:r w:rsidR="00145D95">
        <w:rPr>
          <w:lang w:val="fr-CH"/>
        </w:rPr>
        <w:t xml:space="preserve"> </w:t>
      </w:r>
      <w:r w:rsidRPr="00526D8E">
        <w:rPr>
          <w:lang w:val="fr-CH"/>
        </w:rPr>
        <w:t>et en limitant l</w:t>
      </w:r>
      <w:r w:rsidR="00D331B6">
        <w:rPr>
          <w:lang w:val="fr-CH"/>
        </w:rPr>
        <w:t>’</w:t>
      </w:r>
      <w:r w:rsidRPr="00526D8E">
        <w:rPr>
          <w:lang w:val="fr-CH"/>
        </w:rPr>
        <w:t>accord du titulaire de l</w:t>
      </w:r>
      <w:r w:rsidR="00D331B6">
        <w:rPr>
          <w:lang w:val="fr-CH"/>
        </w:rPr>
        <w:t>’</w:t>
      </w:r>
      <w:r w:rsidRPr="00526D8E">
        <w:rPr>
          <w:lang w:val="fr-CH"/>
        </w:rPr>
        <w:t>autorité parentale ou du représentant légal de la victime mineure aux agressions sexuelles commises par un tiers; iii) légaliser l</w:t>
      </w:r>
      <w:r w:rsidR="00D331B6">
        <w:rPr>
          <w:lang w:val="fr-CH"/>
        </w:rPr>
        <w:t>’</w:t>
      </w:r>
      <w:r w:rsidRPr="00526D8E">
        <w:rPr>
          <w:lang w:val="fr-CH"/>
        </w:rPr>
        <w:t>avortement consécutif à un viol; iv) intégrer au Code de la famille une disposition</w:t>
      </w:r>
      <w:r w:rsidR="001468CD">
        <w:rPr>
          <w:lang w:val="fr-CH"/>
        </w:rPr>
        <w:t xml:space="preserve"> relative au contrat de mariage;</w:t>
      </w:r>
    </w:p>
    <w:p w:rsidR="004131D1" w:rsidRPr="00526D8E" w:rsidRDefault="004131D1" w:rsidP="00D62FE7">
      <w:pPr>
        <w:pStyle w:val="Bullet1G"/>
        <w:spacing w:after="100"/>
        <w:rPr>
          <w:lang w:val="fr-CH"/>
        </w:rPr>
      </w:pPr>
      <w:r w:rsidRPr="00526D8E">
        <w:rPr>
          <w:i/>
          <w:iCs/>
          <w:lang w:val="fr-CH"/>
        </w:rPr>
        <w:t>Sur le plan structurel</w:t>
      </w:r>
      <w:r w:rsidRPr="00526D8E">
        <w:rPr>
          <w:lang w:val="fr-CH"/>
        </w:rPr>
        <w:t>: i) créer un observatoire national des violences avec des antennes régionales; ii) créer un outil statistique; iii) renforcer les capacités de la cellule d</w:t>
      </w:r>
      <w:r w:rsidR="00D331B6">
        <w:rPr>
          <w:lang w:val="fr-CH"/>
        </w:rPr>
        <w:t>’</w:t>
      </w:r>
      <w:r w:rsidRPr="00526D8E">
        <w:rPr>
          <w:lang w:val="fr-CH"/>
        </w:rPr>
        <w:t>écoute, d</w:t>
      </w:r>
      <w:r w:rsidR="00D331B6">
        <w:rPr>
          <w:lang w:val="fr-CH"/>
        </w:rPr>
        <w:t>’</w:t>
      </w:r>
      <w:r w:rsidRPr="00526D8E">
        <w:rPr>
          <w:lang w:val="fr-CH"/>
        </w:rPr>
        <w:t>information et d</w:t>
      </w:r>
      <w:r w:rsidR="00D331B6">
        <w:rPr>
          <w:lang w:val="fr-CH"/>
        </w:rPr>
        <w:t>’</w:t>
      </w:r>
      <w:r w:rsidRPr="00526D8E">
        <w:rPr>
          <w:lang w:val="fr-CH"/>
        </w:rPr>
        <w:t>orientation par le recrutement de deux psychologues et un(e) juriste; iv) créer des pos</w:t>
      </w:r>
      <w:r w:rsidR="001468CD">
        <w:rPr>
          <w:lang w:val="fr-CH"/>
        </w:rPr>
        <w:t>tes de conseillers matrimoniaux;</w:t>
      </w:r>
    </w:p>
    <w:p w:rsidR="004131D1" w:rsidRPr="00526D8E" w:rsidRDefault="004131D1" w:rsidP="00161A24">
      <w:pPr>
        <w:pStyle w:val="Bullet1G"/>
        <w:rPr>
          <w:lang w:val="fr-CH"/>
        </w:rPr>
      </w:pPr>
      <w:r w:rsidRPr="00526D8E">
        <w:rPr>
          <w:i/>
          <w:iCs/>
          <w:lang w:val="fr-CH"/>
        </w:rPr>
        <w:t>Sur le plan médiatique</w:t>
      </w:r>
      <w:r w:rsidRPr="00526D8E">
        <w:rPr>
          <w:lang w:val="fr-CH"/>
        </w:rPr>
        <w:t>: i) élaborer et diffuser périodiquement des spots éducatifs sur la violence; ii) créer un prix annuel pour récompenser un homme ou une association masculine pour son action dans la lutte contre la vio</w:t>
      </w:r>
      <w:r w:rsidR="00161A24">
        <w:rPr>
          <w:lang w:val="fr-CH"/>
        </w:rPr>
        <w:t xml:space="preserve">lence fondée sur le </w:t>
      </w:r>
      <w:r w:rsidR="000A7059">
        <w:rPr>
          <w:lang w:val="fr-CH"/>
        </w:rPr>
        <w:t>g</w:t>
      </w:r>
      <w:r w:rsidR="00161A24">
        <w:rPr>
          <w:lang w:val="fr-CH"/>
        </w:rPr>
        <w:t>enre; iii) </w:t>
      </w:r>
      <w:r w:rsidRPr="00526D8E">
        <w:rPr>
          <w:lang w:val="fr-CH"/>
        </w:rPr>
        <w:t>élaborer une stratégie de communication.</w:t>
      </w:r>
    </w:p>
    <w:p w:rsidR="004131D1" w:rsidRPr="00526D8E" w:rsidRDefault="00D62FE7" w:rsidP="00D62FE7">
      <w:pPr>
        <w:pStyle w:val="H23G"/>
        <w:rPr>
          <w:lang w:val="fr-CH"/>
        </w:rPr>
      </w:pPr>
      <w:r>
        <w:rPr>
          <w:lang w:val="fr-CH"/>
        </w:rPr>
        <w:tab/>
      </w:r>
      <w:r>
        <w:rPr>
          <w:lang w:val="fr-CH"/>
        </w:rPr>
        <w:tab/>
      </w:r>
      <w:r>
        <w:rPr>
          <w:lang w:val="fr-CH"/>
        </w:rPr>
        <w:tab/>
      </w:r>
      <w:r w:rsidR="004131D1" w:rsidRPr="00526D8E">
        <w:rPr>
          <w:lang w:val="fr-CH"/>
        </w:rPr>
        <w:t>À moyen terme</w:t>
      </w:r>
    </w:p>
    <w:p w:rsidR="004131D1" w:rsidRPr="00526D8E" w:rsidRDefault="004131D1" w:rsidP="00D62FE7">
      <w:pPr>
        <w:pStyle w:val="Bullet1G"/>
        <w:spacing w:after="100"/>
        <w:rPr>
          <w:lang w:val="fr-CH"/>
        </w:rPr>
      </w:pPr>
      <w:r w:rsidRPr="00526D8E">
        <w:rPr>
          <w:i/>
          <w:iCs/>
          <w:lang w:val="fr-CH"/>
        </w:rPr>
        <w:t>Sur le plan structurel</w:t>
      </w:r>
      <w:r w:rsidRPr="00526D8E">
        <w:rPr>
          <w:lang w:val="fr-CH"/>
        </w:rPr>
        <w:t>: i) créer un centre d</w:t>
      </w:r>
      <w:r w:rsidR="00D331B6">
        <w:rPr>
          <w:lang w:val="fr-CH"/>
        </w:rPr>
        <w:t>’</w:t>
      </w:r>
      <w:r w:rsidRPr="00526D8E">
        <w:rPr>
          <w:lang w:val="fr-CH"/>
        </w:rPr>
        <w:t>accueil et d</w:t>
      </w:r>
      <w:r w:rsidR="00D331B6">
        <w:rPr>
          <w:lang w:val="fr-CH"/>
        </w:rPr>
        <w:t>’</w:t>
      </w:r>
      <w:r w:rsidRPr="00526D8E">
        <w:rPr>
          <w:lang w:val="fr-CH"/>
        </w:rPr>
        <w:t>hébergement pour les femmes et les enfants victimes de violence; ii) créer un centre d</w:t>
      </w:r>
      <w:r w:rsidR="00D331B6">
        <w:rPr>
          <w:lang w:val="fr-CH"/>
        </w:rPr>
        <w:t>’</w:t>
      </w:r>
      <w:r w:rsidRPr="00526D8E">
        <w:rPr>
          <w:lang w:val="fr-CH"/>
        </w:rPr>
        <w:t>écoute, d</w:t>
      </w:r>
      <w:r w:rsidR="00D331B6">
        <w:rPr>
          <w:lang w:val="fr-CH"/>
        </w:rPr>
        <w:t>’</w:t>
      </w:r>
      <w:r w:rsidRPr="00526D8E">
        <w:rPr>
          <w:lang w:val="fr-CH"/>
        </w:rPr>
        <w:t>information et de soins, pour la prise en charge des personnes ayant subies des violences; iii) renforcer les capacités de la cellule d</w:t>
      </w:r>
      <w:r w:rsidR="00D331B6">
        <w:rPr>
          <w:lang w:val="fr-CH"/>
        </w:rPr>
        <w:t>’</w:t>
      </w:r>
      <w:r w:rsidRPr="00526D8E">
        <w:rPr>
          <w:lang w:val="fr-CH"/>
        </w:rPr>
        <w:t>écoute, d</w:t>
      </w:r>
      <w:r w:rsidR="00D331B6">
        <w:rPr>
          <w:lang w:val="fr-CH"/>
        </w:rPr>
        <w:t>’</w:t>
      </w:r>
      <w:r w:rsidRPr="00526D8E">
        <w:rPr>
          <w:lang w:val="fr-CH"/>
        </w:rPr>
        <w:t>information et d</w:t>
      </w:r>
      <w:r w:rsidR="00D331B6">
        <w:rPr>
          <w:lang w:val="fr-CH"/>
        </w:rPr>
        <w:t>’</w:t>
      </w:r>
      <w:r w:rsidRPr="00526D8E">
        <w:rPr>
          <w:lang w:val="fr-CH"/>
        </w:rPr>
        <w:t>orientation par le recrutement d</w:t>
      </w:r>
      <w:r w:rsidR="00D331B6">
        <w:rPr>
          <w:lang w:val="fr-CH"/>
        </w:rPr>
        <w:t>’</w:t>
      </w:r>
      <w:r w:rsidRPr="00526D8E">
        <w:rPr>
          <w:lang w:val="fr-CH"/>
        </w:rPr>
        <w:t>un(e) médecin généraliste; iii) créer au sein de la cellule d</w:t>
      </w:r>
      <w:r w:rsidR="00D331B6">
        <w:rPr>
          <w:lang w:val="fr-CH"/>
        </w:rPr>
        <w:t>’</w:t>
      </w:r>
      <w:r w:rsidRPr="00526D8E">
        <w:rPr>
          <w:lang w:val="fr-CH"/>
        </w:rPr>
        <w:t>écoute, d</w:t>
      </w:r>
      <w:r w:rsidR="00D331B6">
        <w:rPr>
          <w:lang w:val="fr-CH"/>
        </w:rPr>
        <w:t>’</w:t>
      </w:r>
      <w:r w:rsidRPr="00526D8E">
        <w:rPr>
          <w:lang w:val="fr-CH"/>
        </w:rPr>
        <w:t>information et d</w:t>
      </w:r>
      <w:r w:rsidR="00D331B6">
        <w:rPr>
          <w:lang w:val="fr-CH"/>
        </w:rPr>
        <w:t>’</w:t>
      </w:r>
      <w:r w:rsidRPr="00526D8E">
        <w:rPr>
          <w:lang w:val="fr-CH"/>
        </w:rPr>
        <w:t>orientation, un bureau d</w:t>
      </w:r>
      <w:r w:rsidR="00D331B6">
        <w:rPr>
          <w:lang w:val="fr-CH"/>
        </w:rPr>
        <w:t>’</w:t>
      </w:r>
      <w:r w:rsidRPr="00526D8E">
        <w:rPr>
          <w:lang w:val="fr-CH"/>
        </w:rPr>
        <w:t>accompagnement pour les victimes de violence; iv)</w:t>
      </w:r>
      <w:r w:rsidR="00161A24">
        <w:rPr>
          <w:lang w:val="fr-CH"/>
        </w:rPr>
        <w:t> </w:t>
      </w:r>
      <w:r w:rsidRPr="00526D8E">
        <w:rPr>
          <w:lang w:val="fr-CH"/>
        </w:rPr>
        <w:t>renforcer les capacités des autres cellules d</w:t>
      </w:r>
      <w:r w:rsidR="00D331B6">
        <w:rPr>
          <w:lang w:val="fr-CH"/>
        </w:rPr>
        <w:t>’</w:t>
      </w:r>
      <w:r w:rsidRPr="00526D8E">
        <w:rPr>
          <w:lang w:val="fr-CH"/>
        </w:rPr>
        <w:t>écoute; v) créer dans chaque commune ou région une antenne de la cellule d</w:t>
      </w:r>
      <w:r w:rsidR="00D331B6">
        <w:rPr>
          <w:lang w:val="fr-CH"/>
        </w:rPr>
        <w:t>’</w:t>
      </w:r>
      <w:r w:rsidRPr="00526D8E">
        <w:rPr>
          <w:lang w:val="fr-CH"/>
        </w:rPr>
        <w:t>écoute, d</w:t>
      </w:r>
      <w:r w:rsidR="00D331B6">
        <w:rPr>
          <w:lang w:val="fr-CH"/>
        </w:rPr>
        <w:t>’</w:t>
      </w:r>
      <w:r w:rsidRPr="00526D8E">
        <w:rPr>
          <w:lang w:val="fr-CH"/>
        </w:rPr>
        <w:t>information et d</w:t>
      </w:r>
      <w:r w:rsidR="00D331B6">
        <w:rPr>
          <w:lang w:val="fr-CH"/>
        </w:rPr>
        <w:t>’</w:t>
      </w:r>
      <w:r w:rsidRPr="00526D8E">
        <w:rPr>
          <w:lang w:val="fr-CH"/>
        </w:rPr>
        <w:t>orientation; vi)</w:t>
      </w:r>
      <w:r w:rsidR="00145D95">
        <w:rPr>
          <w:lang w:val="fr-CH"/>
        </w:rPr>
        <w:t xml:space="preserve"> </w:t>
      </w:r>
      <w:r w:rsidRPr="00526D8E">
        <w:rPr>
          <w:lang w:val="fr-CH"/>
        </w:rPr>
        <w:t>renforcer les ca</w:t>
      </w:r>
      <w:r w:rsidR="00161A24">
        <w:rPr>
          <w:lang w:val="fr-CH"/>
        </w:rPr>
        <w:t>pacités des comités de quartier;</w:t>
      </w:r>
    </w:p>
    <w:p w:rsidR="004131D1" w:rsidRPr="00526D8E" w:rsidRDefault="004131D1" w:rsidP="00D62FE7">
      <w:pPr>
        <w:pStyle w:val="Bullet1G"/>
        <w:spacing w:after="100"/>
        <w:rPr>
          <w:lang w:val="fr-CH"/>
        </w:rPr>
      </w:pPr>
      <w:r w:rsidRPr="00526D8E">
        <w:rPr>
          <w:i/>
          <w:iCs/>
          <w:lang w:val="fr-CH"/>
        </w:rPr>
        <w:t>Sur le plan médical</w:t>
      </w:r>
      <w:r w:rsidRPr="00526D8E">
        <w:rPr>
          <w:lang w:val="fr-CH"/>
        </w:rPr>
        <w:t xml:space="preserve">: i) trouver, avec le Ministère de la </w:t>
      </w:r>
      <w:r w:rsidR="00161A24" w:rsidRPr="00526D8E">
        <w:rPr>
          <w:lang w:val="fr-CH"/>
        </w:rPr>
        <w:t>s</w:t>
      </w:r>
      <w:r w:rsidRPr="00526D8E">
        <w:rPr>
          <w:lang w:val="fr-CH"/>
        </w:rPr>
        <w:t>anté, une solution au refus par les médecins d</w:t>
      </w:r>
      <w:r w:rsidR="00D331B6">
        <w:rPr>
          <w:lang w:val="fr-CH"/>
        </w:rPr>
        <w:t>’</w:t>
      </w:r>
      <w:r w:rsidRPr="00526D8E">
        <w:rPr>
          <w:lang w:val="fr-CH"/>
        </w:rPr>
        <w:t>exécuter les réquisitions à personne qualifiée délivrées par les officiers de police judiciaire; ii) rendre gratuit l</w:t>
      </w:r>
      <w:r w:rsidR="00D331B6">
        <w:rPr>
          <w:lang w:val="fr-CH"/>
        </w:rPr>
        <w:t>’</w:t>
      </w:r>
      <w:r w:rsidRPr="00526D8E">
        <w:rPr>
          <w:lang w:val="fr-CH"/>
        </w:rPr>
        <w:t>accès aux urgences pour les personnes victimes de violence;</w:t>
      </w:r>
    </w:p>
    <w:p w:rsidR="004131D1" w:rsidRPr="00526D8E" w:rsidRDefault="004131D1" w:rsidP="00D62FE7">
      <w:pPr>
        <w:pStyle w:val="Bullet1G"/>
        <w:spacing w:after="100"/>
        <w:rPr>
          <w:lang w:val="fr-CH"/>
        </w:rPr>
      </w:pPr>
      <w:r w:rsidRPr="00526D8E">
        <w:rPr>
          <w:i/>
          <w:iCs/>
          <w:lang w:val="fr-CH"/>
        </w:rPr>
        <w:t>Sur le plan médiatique</w:t>
      </w:r>
      <w:r w:rsidRPr="00526D8E">
        <w:rPr>
          <w:lang w:val="fr-CH"/>
        </w:rPr>
        <w:t>: vulgariser les textes de lois sur la violence fondée sur le genre</w:t>
      </w:r>
      <w:r w:rsidR="00161A24">
        <w:rPr>
          <w:lang w:val="fr-CH"/>
        </w:rPr>
        <w:t>;</w:t>
      </w:r>
    </w:p>
    <w:p w:rsidR="004131D1" w:rsidRPr="00526D8E" w:rsidRDefault="004131D1" w:rsidP="00161A24">
      <w:pPr>
        <w:pStyle w:val="Bullet1G"/>
        <w:rPr>
          <w:lang w:val="fr-CH"/>
        </w:rPr>
      </w:pPr>
      <w:r w:rsidRPr="00526D8E">
        <w:rPr>
          <w:i/>
          <w:iCs/>
          <w:lang w:val="fr-CH"/>
        </w:rPr>
        <w:t>Sur le plan scolaire</w:t>
      </w:r>
      <w:r w:rsidRPr="00526D8E">
        <w:rPr>
          <w:lang w:val="fr-CH"/>
        </w:rPr>
        <w:t>: intégrer dans les manuels scolaires un module sur la violence fondée sur le genre</w:t>
      </w:r>
      <w:r w:rsidR="00D62FE7">
        <w:rPr>
          <w:lang w:val="fr-CH"/>
        </w:rPr>
        <w:t>.</w:t>
      </w:r>
    </w:p>
    <w:p w:rsidR="004131D1" w:rsidRPr="00D62FE7" w:rsidRDefault="004131D1" w:rsidP="00161A24">
      <w:pPr>
        <w:pStyle w:val="SingleTxtG"/>
        <w:ind w:left="1701"/>
        <w:rPr>
          <w:sz w:val="18"/>
          <w:szCs w:val="18"/>
          <w:lang w:val="fr-CH"/>
        </w:rPr>
      </w:pPr>
      <w:r w:rsidRPr="00D62FE7">
        <w:rPr>
          <w:sz w:val="18"/>
          <w:szCs w:val="18"/>
          <w:lang w:val="fr-CH"/>
        </w:rPr>
        <w:t>(</w:t>
      </w:r>
      <w:r w:rsidRPr="00D62FE7">
        <w:rPr>
          <w:i/>
          <w:iCs/>
          <w:sz w:val="18"/>
          <w:szCs w:val="18"/>
          <w:lang w:val="fr-CH"/>
        </w:rPr>
        <w:t>Source</w:t>
      </w:r>
      <w:r w:rsidRPr="00D62FE7">
        <w:rPr>
          <w:sz w:val="18"/>
          <w:szCs w:val="18"/>
          <w:lang w:val="fr-CH"/>
        </w:rPr>
        <w:t xml:space="preserve">: Rapport synthétique des Assises nationales sur les VFG – Ministère de la </w:t>
      </w:r>
      <w:r w:rsidR="00161A24" w:rsidRPr="00D62FE7">
        <w:rPr>
          <w:sz w:val="18"/>
          <w:szCs w:val="18"/>
          <w:lang w:val="fr-CH"/>
        </w:rPr>
        <w:t>p</w:t>
      </w:r>
      <w:r w:rsidRPr="00D62FE7">
        <w:rPr>
          <w:sz w:val="18"/>
          <w:szCs w:val="18"/>
          <w:lang w:val="fr-CH"/>
        </w:rPr>
        <w:t>romotion de la femme – 2008)</w:t>
      </w:r>
    </w:p>
    <w:p w:rsidR="004131D1" w:rsidRPr="00526D8E" w:rsidRDefault="00161A24" w:rsidP="00161A24">
      <w:pPr>
        <w:pStyle w:val="SingleTxtG"/>
        <w:rPr>
          <w:lang w:val="fr-CH"/>
        </w:rPr>
      </w:pPr>
      <w:r>
        <w:rPr>
          <w:lang w:val="fr-CH"/>
        </w:rPr>
        <w:t>229.</w:t>
      </w:r>
      <w:r>
        <w:rPr>
          <w:lang w:val="fr-CH"/>
        </w:rPr>
        <w:tab/>
      </w:r>
      <w:r w:rsidR="004131D1" w:rsidRPr="00526D8E">
        <w:rPr>
          <w:lang w:val="fr-CH"/>
        </w:rPr>
        <w:t>Plusieurs ateliers de sensibilisation et de renforcement des capacités de la société civile et des intervenants dans le domaine ont été organisés par le Ministère de la promotion de la femme en collaboration avec l</w:t>
      </w:r>
      <w:r w:rsidR="00D331B6">
        <w:rPr>
          <w:lang w:val="fr-CH"/>
        </w:rPr>
        <w:t>’</w:t>
      </w:r>
      <w:r w:rsidR="004131D1" w:rsidRPr="00526D8E">
        <w:rPr>
          <w:lang w:val="fr-CH"/>
        </w:rPr>
        <w:t>UNFD et la société civile avec l</w:t>
      </w:r>
      <w:r w:rsidR="00D331B6">
        <w:rPr>
          <w:lang w:val="fr-CH"/>
        </w:rPr>
        <w:t>’</w:t>
      </w:r>
      <w:r w:rsidR="004131D1" w:rsidRPr="00526D8E">
        <w:rPr>
          <w:lang w:val="fr-CH"/>
        </w:rPr>
        <w:t>appui du FNUAP durant les trois dernières années.</w:t>
      </w:r>
    </w:p>
    <w:p w:rsidR="004131D1" w:rsidRPr="00526D8E" w:rsidRDefault="00161A24" w:rsidP="00161A24">
      <w:pPr>
        <w:pStyle w:val="SingleTxtG"/>
        <w:rPr>
          <w:lang w:val="fr-CH"/>
        </w:rPr>
      </w:pPr>
      <w:r>
        <w:rPr>
          <w:lang w:val="fr-CH"/>
        </w:rPr>
        <w:t>230.</w:t>
      </w:r>
      <w:r>
        <w:rPr>
          <w:lang w:val="fr-CH"/>
        </w:rPr>
        <w:tab/>
      </w:r>
      <w:r w:rsidR="004131D1" w:rsidRPr="00526D8E">
        <w:rPr>
          <w:lang w:val="fr-CH"/>
        </w:rPr>
        <w:t xml:space="preserve">Par ailleurs, dans le cadre de son plan triennal 2010-2012, le Ministère de la </w:t>
      </w:r>
      <w:r w:rsidRPr="00526D8E">
        <w:rPr>
          <w:lang w:val="fr-CH"/>
        </w:rPr>
        <w:t>p</w:t>
      </w:r>
      <w:r w:rsidR="004131D1" w:rsidRPr="00526D8E">
        <w:rPr>
          <w:lang w:val="fr-CH"/>
        </w:rPr>
        <w:t>romotion de la femme sur la base des recommandations des assises nationales sur les VFG va déployer tout un programme de lutte contre les VFG. Le but essentiel de ce programme est de parvenir à renforcer les capacités des institutions publiques et de la société civile dans la</w:t>
      </w:r>
      <w:r w:rsidR="00145D95">
        <w:rPr>
          <w:lang w:val="fr-CH"/>
        </w:rPr>
        <w:t xml:space="preserve"> </w:t>
      </w:r>
      <w:r w:rsidR="004131D1" w:rsidRPr="00526D8E">
        <w:rPr>
          <w:lang w:val="fr-CH"/>
        </w:rPr>
        <w:t>lutte contre les VFG. Il s</w:t>
      </w:r>
      <w:r w:rsidR="00D331B6">
        <w:rPr>
          <w:lang w:val="fr-CH"/>
        </w:rPr>
        <w:t>’</w:t>
      </w:r>
      <w:r w:rsidR="004131D1" w:rsidRPr="00526D8E">
        <w:rPr>
          <w:lang w:val="fr-CH"/>
        </w:rPr>
        <w:t xml:space="preserve">agira concrètement de: élaborer une stratégie nationale de lutte contre </w:t>
      </w:r>
      <w:smartTag w:uri="urn:schemas-microsoft-com:office:smarttags" w:element="PersonName">
        <w:smartTagPr>
          <w:attr w:name="ProductID" w:val="la VFG"/>
        </w:smartTagPr>
        <w:r w:rsidR="004131D1" w:rsidRPr="00526D8E">
          <w:rPr>
            <w:lang w:val="fr-CH"/>
          </w:rPr>
          <w:t>la VFG</w:t>
        </w:r>
      </w:smartTag>
      <w:r w:rsidR="004131D1" w:rsidRPr="00526D8E">
        <w:rPr>
          <w:lang w:val="fr-CH"/>
        </w:rPr>
        <w:t>, englobant la stratégie nationale d</w:t>
      </w:r>
      <w:r w:rsidR="00D331B6">
        <w:rPr>
          <w:lang w:val="fr-CH"/>
        </w:rPr>
        <w:t>’</w:t>
      </w:r>
      <w:r w:rsidR="004131D1" w:rsidRPr="00526D8E">
        <w:rPr>
          <w:lang w:val="fr-CH"/>
        </w:rPr>
        <w:t>abandon de toutes formes d</w:t>
      </w:r>
      <w:r w:rsidR="00D331B6">
        <w:rPr>
          <w:lang w:val="fr-CH"/>
        </w:rPr>
        <w:t>’</w:t>
      </w:r>
      <w:r w:rsidR="004131D1" w:rsidRPr="00526D8E">
        <w:rPr>
          <w:lang w:val="fr-CH"/>
        </w:rPr>
        <w:t>excision (SNAE); ii) mettre en place un système de suivi et évaluation des VFG; iii) sensibiliser et faire le plaidoyer pour la lutte contre les VFG et leur prévention;</w:t>
      </w:r>
      <w:r w:rsidR="00145D95">
        <w:rPr>
          <w:lang w:val="fr-CH"/>
        </w:rPr>
        <w:t xml:space="preserve"> </w:t>
      </w:r>
      <w:r w:rsidR="004131D1" w:rsidRPr="00526D8E">
        <w:rPr>
          <w:lang w:val="fr-CH"/>
        </w:rPr>
        <w:t xml:space="preserve">iv) opérationnaliser la stratégie nationale de lutte contre les VFG. </w:t>
      </w:r>
    </w:p>
    <w:p w:rsidR="004131D1" w:rsidRPr="00161A24" w:rsidRDefault="0021331F" w:rsidP="0021331F">
      <w:pPr>
        <w:pStyle w:val="H23G"/>
        <w:rPr>
          <w:lang w:val="fr-CH"/>
        </w:rPr>
      </w:pPr>
      <w:r>
        <w:rPr>
          <w:lang w:val="fr-CH"/>
        </w:rPr>
        <w:tab/>
      </w:r>
      <w:r>
        <w:rPr>
          <w:lang w:val="fr-CH"/>
        </w:rPr>
        <w:tab/>
      </w:r>
      <w:r w:rsidR="004131D1" w:rsidRPr="00161A24">
        <w:rPr>
          <w:lang w:val="fr-CH"/>
        </w:rPr>
        <w:t>Lutte contre le trafic des êtres humains</w:t>
      </w:r>
    </w:p>
    <w:p w:rsidR="004131D1" w:rsidRPr="00526D8E" w:rsidRDefault="00161A24" w:rsidP="00161A24">
      <w:pPr>
        <w:pStyle w:val="SingleTxtG"/>
        <w:rPr>
          <w:lang w:val="fr-CH"/>
        </w:rPr>
      </w:pPr>
      <w:r>
        <w:rPr>
          <w:lang w:val="fr-CH"/>
        </w:rPr>
        <w:t>231.</w:t>
      </w:r>
      <w:r>
        <w:rPr>
          <w:lang w:val="fr-CH"/>
        </w:rPr>
        <w:tab/>
      </w:r>
      <w:r w:rsidR="004131D1" w:rsidRPr="00526D8E">
        <w:rPr>
          <w:lang w:val="fr-CH"/>
        </w:rPr>
        <w:t xml:space="preserve">La loi </w:t>
      </w:r>
      <w:r w:rsidRPr="00161A24">
        <w:rPr>
          <w:rFonts w:eastAsia="MS Mincho"/>
          <w:lang w:val="fr-CH"/>
        </w:rPr>
        <w:t>n</w:t>
      </w:r>
      <w:r w:rsidRPr="00161A24">
        <w:rPr>
          <w:rFonts w:eastAsia="MS Mincho"/>
          <w:vertAlign w:val="superscript"/>
          <w:lang w:val="fr-CH"/>
        </w:rPr>
        <w:t>o</w:t>
      </w:r>
      <w:r>
        <w:rPr>
          <w:lang w:val="fr-CH"/>
        </w:rPr>
        <w:t xml:space="preserve"> </w:t>
      </w:r>
      <w:r w:rsidR="004131D1" w:rsidRPr="00526D8E">
        <w:rPr>
          <w:lang w:val="fr-CH"/>
        </w:rPr>
        <w:t>210/AN/07/5</w:t>
      </w:r>
      <w:r w:rsidR="004131D1" w:rsidRPr="00161A24">
        <w:rPr>
          <w:vertAlign w:val="superscript"/>
          <w:lang w:val="fr-CH"/>
        </w:rPr>
        <w:t>e</w:t>
      </w:r>
      <w:r w:rsidR="004131D1" w:rsidRPr="00526D8E">
        <w:rPr>
          <w:lang w:val="fr-CH"/>
        </w:rPr>
        <w:t xml:space="preserve"> L relative à la lutte contre le trafic des êtres humains a été votée et promulguée le 27 décembre 2007.</w:t>
      </w:r>
    </w:p>
    <w:p w:rsidR="004131D1" w:rsidRPr="00526D8E" w:rsidRDefault="00161A24" w:rsidP="00161A24">
      <w:pPr>
        <w:pStyle w:val="SingleTxtG"/>
        <w:rPr>
          <w:lang w:val="fr-CH"/>
        </w:rPr>
      </w:pPr>
      <w:r>
        <w:rPr>
          <w:lang w:val="fr-CH"/>
        </w:rPr>
        <w:t>232.</w:t>
      </w:r>
      <w:r>
        <w:rPr>
          <w:lang w:val="fr-CH"/>
        </w:rPr>
        <w:tab/>
      </w:r>
      <w:r w:rsidR="004131D1" w:rsidRPr="00526D8E">
        <w:rPr>
          <w:lang w:val="fr-CH"/>
        </w:rPr>
        <w:t>Selon l</w:t>
      </w:r>
      <w:r w:rsidR="00D331B6">
        <w:rPr>
          <w:lang w:val="fr-CH"/>
        </w:rPr>
        <w:t>’</w:t>
      </w:r>
      <w:r w:rsidR="004131D1" w:rsidRPr="00526D8E">
        <w:rPr>
          <w:lang w:val="fr-CH"/>
        </w:rPr>
        <w:t>article premier de cette loi, l</w:t>
      </w:r>
      <w:r w:rsidR="00D331B6">
        <w:rPr>
          <w:lang w:val="fr-CH"/>
        </w:rPr>
        <w:t>’</w:t>
      </w:r>
      <w:r w:rsidR="004131D1" w:rsidRPr="00526D8E">
        <w:rPr>
          <w:lang w:val="fr-CH"/>
        </w:rPr>
        <w:t>être humain est défini comme toute personne susceptible d</w:t>
      </w:r>
      <w:r w:rsidR="00D331B6">
        <w:rPr>
          <w:lang w:val="fr-CH"/>
        </w:rPr>
        <w:t>’</w:t>
      </w:r>
      <w:r w:rsidR="004131D1" w:rsidRPr="00526D8E">
        <w:rPr>
          <w:lang w:val="fr-CH"/>
        </w:rPr>
        <w:t>être victime d</w:t>
      </w:r>
      <w:r w:rsidR="00D331B6">
        <w:rPr>
          <w:lang w:val="fr-CH"/>
        </w:rPr>
        <w:t>’</w:t>
      </w:r>
      <w:r w:rsidR="004131D1" w:rsidRPr="00526D8E">
        <w:rPr>
          <w:lang w:val="fr-CH"/>
        </w:rPr>
        <w:t xml:space="preserve">un trafic en raison de sa vulnérabilité liée à son âge (enfant </w:t>
      </w:r>
      <w:r>
        <w:rPr>
          <w:lang w:val="fr-CH"/>
        </w:rPr>
        <w:t xml:space="preserve">de </w:t>
      </w:r>
      <w:r w:rsidR="004131D1" w:rsidRPr="00526D8E">
        <w:rPr>
          <w:lang w:val="fr-CH"/>
        </w:rPr>
        <w:t>moins de 18 ans), de son sexe (femme) ou de son état physique et/ou mental (handicapé).</w:t>
      </w:r>
    </w:p>
    <w:p w:rsidR="004131D1" w:rsidRPr="00526D8E" w:rsidRDefault="00161A24" w:rsidP="00161A24">
      <w:pPr>
        <w:pStyle w:val="SingleTxtG"/>
        <w:rPr>
          <w:lang w:val="fr-CH"/>
        </w:rPr>
      </w:pPr>
      <w:r>
        <w:rPr>
          <w:lang w:val="fr-CH"/>
        </w:rPr>
        <w:t>233.</w:t>
      </w:r>
      <w:r>
        <w:rPr>
          <w:lang w:val="fr-CH"/>
        </w:rPr>
        <w:tab/>
      </w:r>
      <w:r w:rsidR="004131D1" w:rsidRPr="00526D8E">
        <w:rPr>
          <w:lang w:val="fr-CH"/>
        </w:rPr>
        <w:t>Selon l</w:t>
      </w:r>
      <w:r w:rsidR="00D331B6">
        <w:rPr>
          <w:lang w:val="fr-CH"/>
        </w:rPr>
        <w:t>’</w:t>
      </w:r>
      <w:r w:rsidR="004131D1" w:rsidRPr="00526D8E">
        <w:rPr>
          <w:lang w:val="fr-CH"/>
        </w:rPr>
        <w:t xml:space="preserve">article 2 de la loi, le trafic des êtres humains est défini comme </w:t>
      </w:r>
      <w:r w:rsidR="004131D1" w:rsidRPr="00526D8E">
        <w:rPr>
          <w:iCs/>
          <w:lang w:val="fr-CH"/>
        </w:rPr>
        <w:t xml:space="preserve">«le processus par lequel toute personne est recrutée ou enlevée, transportée, </w:t>
      </w:r>
      <w:r w:rsidR="004131D1" w:rsidRPr="00161A24">
        <w:rPr>
          <w:lang w:val="fr-CH"/>
        </w:rPr>
        <w:t>transférée</w:t>
      </w:r>
      <w:r w:rsidR="004131D1" w:rsidRPr="00526D8E">
        <w:rPr>
          <w:iCs/>
          <w:lang w:val="fr-CH"/>
        </w:rPr>
        <w:t>, hébergée ou accueillie à l</w:t>
      </w:r>
      <w:r w:rsidR="00D331B6">
        <w:rPr>
          <w:iCs/>
          <w:lang w:val="fr-CH"/>
        </w:rPr>
        <w:t>’</w:t>
      </w:r>
      <w:r w:rsidR="004131D1" w:rsidRPr="00526D8E">
        <w:rPr>
          <w:iCs/>
          <w:lang w:val="fr-CH"/>
        </w:rPr>
        <w:t>intérieur ou l</w:t>
      </w:r>
      <w:r w:rsidR="00D331B6">
        <w:rPr>
          <w:iCs/>
          <w:lang w:val="fr-CH"/>
        </w:rPr>
        <w:t>’</w:t>
      </w:r>
      <w:r w:rsidR="004131D1" w:rsidRPr="00526D8E">
        <w:rPr>
          <w:iCs/>
          <w:lang w:val="fr-CH"/>
        </w:rPr>
        <w:t>extérieur du territoire national par une ou plusieurs personnes physiques ou morales au moyen de menace ou d</w:t>
      </w:r>
      <w:r w:rsidR="00D331B6">
        <w:rPr>
          <w:iCs/>
          <w:lang w:val="fr-CH"/>
        </w:rPr>
        <w:t>’</w:t>
      </w:r>
      <w:r w:rsidR="004131D1" w:rsidRPr="00526D8E">
        <w:rPr>
          <w:iCs/>
          <w:lang w:val="fr-CH"/>
        </w:rPr>
        <w:t>autres formes de contraintes, de fraude, de tromperie, de détournement, d</w:t>
      </w:r>
      <w:r w:rsidR="00D331B6">
        <w:rPr>
          <w:iCs/>
          <w:lang w:val="fr-CH"/>
        </w:rPr>
        <w:t>’</w:t>
      </w:r>
      <w:r w:rsidR="004131D1" w:rsidRPr="00526D8E">
        <w:rPr>
          <w:iCs/>
          <w:lang w:val="fr-CH"/>
        </w:rPr>
        <w:t>abus d</w:t>
      </w:r>
      <w:r w:rsidR="00D331B6">
        <w:rPr>
          <w:iCs/>
          <w:lang w:val="fr-CH"/>
        </w:rPr>
        <w:t>’</w:t>
      </w:r>
      <w:r w:rsidR="004131D1" w:rsidRPr="00526D8E">
        <w:rPr>
          <w:iCs/>
          <w:lang w:val="fr-CH"/>
        </w:rPr>
        <w:t>autorité aux fins de son exploitation».</w:t>
      </w:r>
    </w:p>
    <w:p w:rsidR="004131D1" w:rsidRPr="00526D8E" w:rsidRDefault="00161A24" w:rsidP="00161A24">
      <w:pPr>
        <w:pStyle w:val="SingleTxtG"/>
        <w:rPr>
          <w:lang w:val="fr-CH"/>
        </w:rPr>
      </w:pPr>
      <w:r>
        <w:rPr>
          <w:lang w:val="fr-CH"/>
        </w:rPr>
        <w:t>234.</w:t>
      </w:r>
      <w:r>
        <w:rPr>
          <w:lang w:val="fr-CH"/>
        </w:rPr>
        <w:tab/>
      </w:r>
      <w:r w:rsidRPr="00526D8E">
        <w:rPr>
          <w:lang w:val="fr-CH"/>
        </w:rPr>
        <w:t>L</w:t>
      </w:r>
      <w:r w:rsidR="00D331B6">
        <w:rPr>
          <w:lang w:val="fr-CH"/>
        </w:rPr>
        <w:t>’</w:t>
      </w:r>
      <w:r w:rsidR="004131D1" w:rsidRPr="00526D8E">
        <w:rPr>
          <w:lang w:val="fr-CH"/>
        </w:rPr>
        <w:t>originalité de cette loi réside à plusieurs niveaux. Le Gouvernement s</w:t>
      </w:r>
      <w:r w:rsidR="00D331B6">
        <w:rPr>
          <w:lang w:val="fr-CH"/>
        </w:rPr>
        <w:t>’</w:t>
      </w:r>
      <w:r w:rsidR="004131D1" w:rsidRPr="00526D8E">
        <w:rPr>
          <w:lang w:val="fr-CH"/>
        </w:rPr>
        <w:t>engage à mener une politique active de prévention de la traite des personnes notamment en établissant ou en soutenant des programmes de «recherche, des campagnes d</w:t>
      </w:r>
      <w:r w:rsidR="00D331B6">
        <w:rPr>
          <w:lang w:val="fr-CH"/>
        </w:rPr>
        <w:t>’</w:t>
      </w:r>
      <w:r w:rsidR="004131D1" w:rsidRPr="00526D8E">
        <w:rPr>
          <w:lang w:val="fr-CH"/>
        </w:rPr>
        <w:t>information, de sensibilisation et d</w:t>
      </w:r>
      <w:r w:rsidR="00D331B6">
        <w:rPr>
          <w:lang w:val="fr-CH"/>
        </w:rPr>
        <w:t>’</w:t>
      </w:r>
      <w:r w:rsidR="004131D1" w:rsidRPr="00526D8E">
        <w:rPr>
          <w:lang w:val="fr-CH"/>
        </w:rPr>
        <w:t>éducation, des initiatives sociales et économiques et de formation, en particulier à l</w:t>
      </w:r>
      <w:r w:rsidR="00D331B6">
        <w:rPr>
          <w:lang w:val="fr-CH"/>
        </w:rPr>
        <w:t>’</w:t>
      </w:r>
      <w:r w:rsidR="004131D1" w:rsidRPr="00526D8E">
        <w:rPr>
          <w:lang w:val="fr-CH"/>
        </w:rPr>
        <w:t>intention es personnes vulnérables à la traite et des personnes concernées par la tr</w:t>
      </w:r>
      <w:r>
        <w:rPr>
          <w:lang w:val="fr-CH"/>
        </w:rPr>
        <w:t>aite des êtres humains» (art.</w:t>
      </w:r>
      <w:r w:rsidR="004131D1" w:rsidRPr="00526D8E">
        <w:rPr>
          <w:lang w:val="fr-CH"/>
        </w:rPr>
        <w:t xml:space="preserve"> 16); à prendre les mesures législatives et autres mesures nécessaires pour assister les victimes dans leur rétablissement physique, psychologique et social; à promouvoir la coopération internationale pour lutter contre la traite des personnes.</w:t>
      </w:r>
    </w:p>
    <w:p w:rsidR="004131D1" w:rsidRPr="00526D8E" w:rsidRDefault="00161A24" w:rsidP="00161A24">
      <w:pPr>
        <w:pStyle w:val="SingleTxtG"/>
        <w:rPr>
          <w:lang w:val="fr-CH"/>
        </w:rPr>
      </w:pPr>
      <w:r>
        <w:rPr>
          <w:lang w:val="fr-CH"/>
        </w:rPr>
        <w:t>235.</w:t>
      </w:r>
      <w:r>
        <w:rPr>
          <w:lang w:val="fr-CH"/>
        </w:rPr>
        <w:tab/>
      </w:r>
      <w:r w:rsidR="004131D1" w:rsidRPr="00526D8E">
        <w:rPr>
          <w:lang w:val="fr-CH"/>
        </w:rPr>
        <w:t>Quiconque se livre donc au trafic des êtres humains est puni d</w:t>
      </w:r>
      <w:r w:rsidR="00D331B6">
        <w:rPr>
          <w:lang w:val="fr-CH"/>
        </w:rPr>
        <w:t>’</w:t>
      </w:r>
      <w:r w:rsidR="004131D1" w:rsidRPr="00526D8E">
        <w:rPr>
          <w:lang w:val="fr-CH"/>
        </w:rPr>
        <w:t>une peine d</w:t>
      </w:r>
      <w:r w:rsidR="00D331B6">
        <w:rPr>
          <w:lang w:val="fr-CH"/>
        </w:rPr>
        <w:t>’</w:t>
      </w:r>
      <w:r w:rsidR="004131D1" w:rsidRPr="00526D8E">
        <w:rPr>
          <w:lang w:val="fr-CH"/>
        </w:rPr>
        <w:t>emprisonnement de deux à cinq ans et d</w:t>
      </w:r>
      <w:r w:rsidR="00D331B6">
        <w:rPr>
          <w:lang w:val="fr-CH"/>
        </w:rPr>
        <w:t>’</w:t>
      </w:r>
      <w:r w:rsidR="004131D1" w:rsidRPr="00526D8E">
        <w:rPr>
          <w:lang w:val="fr-CH"/>
        </w:rPr>
        <w:t xml:space="preserve">une </w:t>
      </w:r>
      <w:r w:rsidR="00E62221">
        <w:rPr>
          <w:lang w:val="fr-CH"/>
        </w:rPr>
        <w:t xml:space="preserve">amende de 500 000 </w:t>
      </w:r>
      <w:r w:rsidR="004131D1" w:rsidRPr="00526D8E">
        <w:rPr>
          <w:lang w:val="fr-CH"/>
        </w:rPr>
        <w:t>DJ</w:t>
      </w:r>
      <w:r w:rsidR="00E62221">
        <w:rPr>
          <w:lang w:val="fr-CH"/>
        </w:rPr>
        <w:t>F</w:t>
      </w:r>
      <w:r w:rsidR="004131D1" w:rsidRPr="00526D8E">
        <w:rPr>
          <w:lang w:val="fr-CH"/>
        </w:rPr>
        <w:t xml:space="preserve"> et 1 000 000 </w:t>
      </w:r>
      <w:r w:rsidR="00E62221">
        <w:rPr>
          <w:lang w:val="fr-CH"/>
        </w:rPr>
        <w:t>DJF</w:t>
      </w:r>
      <w:r w:rsidR="004131D1" w:rsidRPr="00526D8E">
        <w:rPr>
          <w:lang w:val="fr-CH"/>
        </w:rPr>
        <w:t xml:space="preserve"> ou de l</w:t>
      </w:r>
      <w:r w:rsidR="00D331B6">
        <w:rPr>
          <w:lang w:val="fr-CH"/>
        </w:rPr>
        <w:t>’</w:t>
      </w:r>
      <w:r w:rsidR="004131D1" w:rsidRPr="00526D8E">
        <w:rPr>
          <w:lang w:val="fr-CH"/>
        </w:rPr>
        <w:t>une de ces deux peines seulement.</w:t>
      </w:r>
    </w:p>
    <w:p w:rsidR="004131D1" w:rsidRPr="00526D8E" w:rsidRDefault="00161A24" w:rsidP="00161A24">
      <w:pPr>
        <w:pStyle w:val="SingleTxtG"/>
        <w:rPr>
          <w:lang w:val="fr-CH"/>
        </w:rPr>
      </w:pPr>
      <w:r>
        <w:rPr>
          <w:lang w:val="fr-CH"/>
        </w:rPr>
        <w:t>236.</w:t>
      </w:r>
      <w:r>
        <w:rPr>
          <w:lang w:val="fr-CH"/>
        </w:rPr>
        <w:tab/>
      </w:r>
      <w:r w:rsidR="004131D1" w:rsidRPr="00526D8E">
        <w:rPr>
          <w:lang w:val="fr-CH"/>
        </w:rPr>
        <w:t>Les lois pénales djiboutiennes répriment toutes les formes d</w:t>
      </w:r>
      <w:r w:rsidR="00D331B6">
        <w:rPr>
          <w:lang w:val="fr-CH"/>
        </w:rPr>
        <w:t>’</w:t>
      </w:r>
      <w:r w:rsidR="004131D1" w:rsidRPr="00526D8E">
        <w:rPr>
          <w:lang w:val="fr-CH"/>
        </w:rPr>
        <w:t xml:space="preserve">exploitation des femmes et les textes juridiques nationaux sont au point. </w:t>
      </w:r>
    </w:p>
    <w:p w:rsidR="004131D1" w:rsidRPr="00526D8E" w:rsidRDefault="00161A24" w:rsidP="00161A24">
      <w:pPr>
        <w:pStyle w:val="SingleTxtG"/>
        <w:rPr>
          <w:lang w:val="fr-CH"/>
        </w:rPr>
      </w:pPr>
      <w:r>
        <w:rPr>
          <w:lang w:val="fr-CH"/>
        </w:rPr>
        <w:t>237.</w:t>
      </w:r>
      <w:r>
        <w:rPr>
          <w:lang w:val="fr-CH"/>
        </w:rPr>
        <w:tab/>
      </w:r>
      <w:r w:rsidR="004131D1" w:rsidRPr="00526D8E">
        <w:rPr>
          <w:lang w:val="fr-CH"/>
        </w:rPr>
        <w:t>Malgré l</w:t>
      </w:r>
      <w:r w:rsidR="00D331B6">
        <w:rPr>
          <w:lang w:val="fr-CH"/>
        </w:rPr>
        <w:t>’</w:t>
      </w:r>
      <w:r w:rsidR="004131D1" w:rsidRPr="00526D8E">
        <w:rPr>
          <w:lang w:val="fr-CH"/>
        </w:rPr>
        <w:t>arsenal juridique national, plusieurs facteurs font obstacles à l</w:t>
      </w:r>
      <w:r w:rsidR="00D331B6">
        <w:rPr>
          <w:lang w:val="fr-CH"/>
        </w:rPr>
        <w:t>’</w:t>
      </w:r>
      <w:r w:rsidR="004131D1" w:rsidRPr="00526D8E">
        <w:rPr>
          <w:lang w:val="fr-CH"/>
        </w:rPr>
        <w:t>éradication de l</w:t>
      </w:r>
      <w:r w:rsidR="00D331B6">
        <w:rPr>
          <w:lang w:val="fr-CH"/>
        </w:rPr>
        <w:t>’</w:t>
      </w:r>
      <w:r w:rsidR="004131D1" w:rsidRPr="00526D8E">
        <w:rPr>
          <w:lang w:val="fr-CH"/>
        </w:rPr>
        <w:t>exploitation de la femme dont entre autres la présence des réfugiées,</w:t>
      </w:r>
      <w:r w:rsidR="004131D1" w:rsidRPr="00526D8E" w:rsidDel="00590642">
        <w:rPr>
          <w:lang w:val="fr-CH"/>
        </w:rPr>
        <w:t xml:space="preserve"> </w:t>
      </w:r>
      <w:r w:rsidR="004131D1" w:rsidRPr="00526D8E">
        <w:rPr>
          <w:lang w:val="fr-CH"/>
        </w:rPr>
        <w:t>la pauvreté, le chômage des jeunes, la démission parentale, le manque de structures de prise en charge ou de réinsertion des prostituées.</w:t>
      </w:r>
    </w:p>
    <w:p w:rsidR="004131D1" w:rsidRPr="00526D8E" w:rsidRDefault="00161A24" w:rsidP="00161A24">
      <w:pPr>
        <w:pStyle w:val="SingleTxtG"/>
        <w:rPr>
          <w:lang w:val="fr-CH"/>
        </w:rPr>
      </w:pPr>
      <w:r>
        <w:rPr>
          <w:lang w:val="fr-CH"/>
        </w:rPr>
        <w:t>238.</w:t>
      </w:r>
      <w:r>
        <w:rPr>
          <w:lang w:val="fr-CH"/>
        </w:rPr>
        <w:tab/>
      </w:r>
      <w:r w:rsidR="004131D1" w:rsidRPr="00526D8E">
        <w:rPr>
          <w:lang w:val="fr-CH"/>
        </w:rPr>
        <w:t>Conscient du fait que les prostituées sont des personnes vulnérables et souvent sous l</w:t>
      </w:r>
      <w:r w:rsidR="00D331B6">
        <w:rPr>
          <w:lang w:val="fr-CH"/>
        </w:rPr>
        <w:t>’</w:t>
      </w:r>
      <w:r w:rsidR="004131D1" w:rsidRPr="00526D8E">
        <w:rPr>
          <w:lang w:val="fr-CH"/>
        </w:rPr>
        <w:t>influence d</w:t>
      </w:r>
      <w:r w:rsidR="00D331B6">
        <w:rPr>
          <w:lang w:val="fr-CH"/>
        </w:rPr>
        <w:t>’</w:t>
      </w:r>
      <w:r w:rsidR="004131D1" w:rsidRPr="00526D8E">
        <w:rPr>
          <w:lang w:val="fr-CH"/>
        </w:rPr>
        <w:t>un proxénète, Djibouti doit offrir à ces femmes fragilisées des solutions de rechange dans le cadre de programmes de réinsertion, de formation en cours d</w:t>
      </w:r>
      <w:r w:rsidR="00D331B6">
        <w:rPr>
          <w:lang w:val="fr-CH"/>
        </w:rPr>
        <w:t>’</w:t>
      </w:r>
      <w:r w:rsidR="004131D1" w:rsidRPr="00526D8E">
        <w:rPr>
          <w:lang w:val="fr-CH"/>
        </w:rPr>
        <w:t>emploi et d</w:t>
      </w:r>
      <w:r w:rsidR="00D331B6">
        <w:rPr>
          <w:lang w:val="fr-CH"/>
        </w:rPr>
        <w:t>’</w:t>
      </w:r>
      <w:r w:rsidR="004131D1" w:rsidRPr="00526D8E">
        <w:rPr>
          <w:lang w:val="fr-CH"/>
        </w:rPr>
        <w:t>information sur les emplois.</w:t>
      </w:r>
    </w:p>
    <w:p w:rsidR="004131D1" w:rsidRPr="00526D8E" w:rsidRDefault="00161A24" w:rsidP="00161A24">
      <w:pPr>
        <w:pStyle w:val="SingleTxtG"/>
        <w:rPr>
          <w:lang w:val="fr-CH"/>
        </w:rPr>
      </w:pPr>
      <w:r>
        <w:rPr>
          <w:lang w:val="fr-CH"/>
        </w:rPr>
        <w:t>239.</w:t>
      </w:r>
      <w:r>
        <w:rPr>
          <w:lang w:val="fr-CH"/>
        </w:rPr>
        <w:tab/>
      </w:r>
      <w:r w:rsidR="004131D1" w:rsidRPr="00526D8E">
        <w:rPr>
          <w:lang w:val="fr-CH"/>
        </w:rPr>
        <w:t>Sachant aussi que le viol ou les violences exercées contre les prostituées font</w:t>
      </w:r>
      <w:r w:rsidR="00145D95">
        <w:rPr>
          <w:lang w:val="fr-CH"/>
        </w:rPr>
        <w:t xml:space="preserve"> </w:t>
      </w:r>
      <w:r w:rsidR="004131D1" w:rsidRPr="00526D8E">
        <w:rPr>
          <w:lang w:val="fr-CH"/>
        </w:rPr>
        <w:t>rarement l</w:t>
      </w:r>
      <w:r w:rsidR="00D331B6">
        <w:rPr>
          <w:lang w:val="fr-CH"/>
        </w:rPr>
        <w:t>’</w:t>
      </w:r>
      <w:r w:rsidR="004131D1" w:rsidRPr="00526D8E">
        <w:rPr>
          <w:lang w:val="fr-CH"/>
        </w:rPr>
        <w:t>objet de plaintes, probablement en raison des normes et valeurs sociales, Djibouti doit également se doter des moyens adéquats pour ne pas les abandonner.</w:t>
      </w:r>
    </w:p>
    <w:p w:rsidR="004131D1" w:rsidRPr="00526D8E" w:rsidRDefault="00161A24" w:rsidP="00161A24">
      <w:pPr>
        <w:pStyle w:val="SingleTxtG"/>
        <w:rPr>
          <w:lang w:val="fr-CH"/>
        </w:rPr>
      </w:pPr>
      <w:r>
        <w:rPr>
          <w:lang w:val="fr-CH"/>
        </w:rPr>
        <w:t>240.</w:t>
      </w:r>
      <w:r>
        <w:rPr>
          <w:lang w:val="fr-CH"/>
        </w:rPr>
        <w:tab/>
      </w:r>
      <w:r w:rsidR="004131D1" w:rsidRPr="00526D8E">
        <w:rPr>
          <w:lang w:val="fr-CH"/>
        </w:rPr>
        <w:t>Pour pouvoir s</w:t>
      </w:r>
      <w:r w:rsidR="00D331B6">
        <w:rPr>
          <w:lang w:val="fr-CH"/>
        </w:rPr>
        <w:t>’</w:t>
      </w:r>
      <w:r w:rsidR="004131D1" w:rsidRPr="00526D8E">
        <w:rPr>
          <w:lang w:val="fr-CH"/>
        </w:rPr>
        <w:t>acquitter de ses responsabilités, l</w:t>
      </w:r>
      <w:r w:rsidR="00D331B6">
        <w:rPr>
          <w:lang w:val="fr-CH"/>
        </w:rPr>
        <w:t>’</w:t>
      </w:r>
      <w:r w:rsidR="004131D1" w:rsidRPr="00526D8E">
        <w:rPr>
          <w:lang w:val="fr-CH"/>
        </w:rPr>
        <w:t>État djiboutien doit donc appliquer dûment et efficacement les sanctions pénales encourues en cas de consommation de ces infractions.</w:t>
      </w:r>
    </w:p>
    <w:p w:rsidR="004131D1" w:rsidRPr="00526D8E" w:rsidRDefault="004131D1" w:rsidP="00161A24">
      <w:pPr>
        <w:pStyle w:val="H1G"/>
        <w:rPr>
          <w:lang w:val="fr-CH"/>
        </w:rPr>
      </w:pPr>
      <w:r w:rsidRPr="00526D8E">
        <w:rPr>
          <w:lang w:val="fr-CH"/>
        </w:rPr>
        <w:tab/>
      </w:r>
      <w:r w:rsidRPr="00526D8E">
        <w:rPr>
          <w:lang w:val="fr-CH"/>
        </w:rPr>
        <w:tab/>
        <w:t>Article 7</w:t>
      </w:r>
      <w:r w:rsidR="000A7059">
        <w:rPr>
          <w:lang w:val="fr-CH"/>
        </w:rPr>
        <w:br/>
      </w:r>
      <w:r w:rsidRPr="00526D8E">
        <w:rPr>
          <w:lang w:val="fr-CH"/>
        </w:rPr>
        <w:t xml:space="preserve">Égalité dans la vie politique et publique au niveau national </w:t>
      </w:r>
    </w:p>
    <w:p w:rsidR="004131D1" w:rsidRPr="00526D8E" w:rsidRDefault="004131D1" w:rsidP="00161A24">
      <w:pPr>
        <w:pStyle w:val="H23G"/>
        <w:rPr>
          <w:lang w:val="fr-CH"/>
        </w:rPr>
      </w:pPr>
      <w:r w:rsidRPr="00526D8E">
        <w:rPr>
          <w:lang w:val="fr-CH"/>
        </w:rPr>
        <w:tab/>
        <w:t>7.1</w:t>
      </w:r>
      <w:r w:rsidRPr="00526D8E">
        <w:rPr>
          <w:lang w:val="fr-CH"/>
        </w:rPr>
        <w:tab/>
        <w:t>Ce que dit l</w:t>
      </w:r>
      <w:r w:rsidR="00D331B6">
        <w:rPr>
          <w:lang w:val="fr-CH"/>
        </w:rPr>
        <w:t>’</w:t>
      </w:r>
      <w:r w:rsidRPr="00526D8E">
        <w:rPr>
          <w:lang w:val="fr-CH"/>
        </w:rPr>
        <w:t xml:space="preserve">article 7 </w:t>
      </w:r>
    </w:p>
    <w:p w:rsidR="004131D1" w:rsidRPr="00526D8E" w:rsidRDefault="00161A24" w:rsidP="00161A24">
      <w:pPr>
        <w:pStyle w:val="SingleTxtG"/>
        <w:rPr>
          <w:lang w:val="fr-CH"/>
        </w:rPr>
      </w:pPr>
      <w:r>
        <w:rPr>
          <w:lang w:val="fr-CH"/>
        </w:rPr>
        <w:t>241.</w:t>
      </w:r>
      <w:r>
        <w:rPr>
          <w:lang w:val="fr-CH"/>
        </w:rPr>
        <w:tab/>
      </w:r>
      <w:r w:rsidR="004131D1" w:rsidRPr="00526D8E">
        <w:rPr>
          <w:lang w:val="fr-CH"/>
        </w:rPr>
        <w:t>L</w:t>
      </w:r>
      <w:r w:rsidR="00D331B6">
        <w:rPr>
          <w:lang w:val="fr-CH"/>
        </w:rPr>
        <w:t>’</w:t>
      </w:r>
      <w:r w:rsidR="004131D1" w:rsidRPr="00526D8E">
        <w:rPr>
          <w:lang w:val="fr-CH"/>
        </w:rPr>
        <w:t>article 7 invite les États parties à prendre des mesures, à deux niveaux, pour permettre aux femmes de participer à la vie politique et publique dans des conditions d</w:t>
      </w:r>
      <w:r w:rsidR="00D331B6">
        <w:rPr>
          <w:lang w:val="fr-CH"/>
        </w:rPr>
        <w:t>’</w:t>
      </w:r>
      <w:r w:rsidR="004131D1" w:rsidRPr="00526D8E">
        <w:rPr>
          <w:lang w:val="fr-CH"/>
        </w:rPr>
        <w:t>égalité avec les hommes. Premièrement ils doivent élargir le</w:t>
      </w:r>
      <w:r w:rsidR="00321A47">
        <w:rPr>
          <w:lang w:val="fr-CH"/>
        </w:rPr>
        <w:t>s droits garantis par l</w:t>
      </w:r>
      <w:r w:rsidR="00D331B6">
        <w:rPr>
          <w:lang w:val="fr-CH"/>
        </w:rPr>
        <w:t>’</w:t>
      </w:r>
      <w:r w:rsidR="00321A47">
        <w:rPr>
          <w:lang w:val="fr-CH"/>
        </w:rPr>
        <w:t>article </w:t>
      </w:r>
      <w:r w:rsidR="004131D1" w:rsidRPr="00526D8E">
        <w:rPr>
          <w:lang w:val="fr-CH"/>
        </w:rPr>
        <w:t>25 du Pacte international relatif aux droits civils et politiques, et assurer aux femmes le droit de voter à toutes les élections et dans tous les référendums publics. Deuxièmement, ils sont invités à assurer aux femmes le droit d</w:t>
      </w:r>
      <w:r w:rsidR="00D331B6">
        <w:rPr>
          <w:lang w:val="fr-CH"/>
        </w:rPr>
        <w:t>’</w:t>
      </w:r>
      <w:r w:rsidR="004131D1" w:rsidRPr="00526D8E">
        <w:rPr>
          <w:lang w:val="fr-CH"/>
        </w:rPr>
        <w:t>être élues à des fonctions publiques et d</w:t>
      </w:r>
      <w:r w:rsidR="00D331B6">
        <w:rPr>
          <w:lang w:val="fr-CH"/>
        </w:rPr>
        <w:t>’</w:t>
      </w:r>
      <w:r w:rsidR="004131D1" w:rsidRPr="00526D8E">
        <w:rPr>
          <w:lang w:val="fr-CH"/>
        </w:rPr>
        <w:t xml:space="preserve">occuper des postes dans le </w:t>
      </w:r>
      <w:r w:rsidR="003446D8" w:rsidRPr="00526D8E">
        <w:rPr>
          <w:lang w:val="fr-CH"/>
        </w:rPr>
        <w:t>G</w:t>
      </w:r>
      <w:r w:rsidR="004131D1" w:rsidRPr="00526D8E">
        <w:rPr>
          <w:lang w:val="fr-CH"/>
        </w:rPr>
        <w:t>ouvernement.</w:t>
      </w:r>
    </w:p>
    <w:p w:rsidR="004131D1" w:rsidRPr="00526D8E" w:rsidRDefault="004131D1" w:rsidP="00321A47">
      <w:pPr>
        <w:pStyle w:val="H23G"/>
        <w:rPr>
          <w:lang w:val="fr-CH"/>
        </w:rPr>
      </w:pPr>
      <w:r w:rsidRPr="00526D8E">
        <w:rPr>
          <w:lang w:val="fr-CH"/>
        </w:rPr>
        <w:tab/>
        <w:t>7.2</w:t>
      </w:r>
      <w:r w:rsidRPr="00526D8E">
        <w:rPr>
          <w:lang w:val="fr-CH"/>
        </w:rPr>
        <w:tab/>
        <w:t>La femme djiboutienne dans la vie politique et publique</w:t>
      </w:r>
    </w:p>
    <w:p w:rsidR="004131D1" w:rsidRPr="00526D8E" w:rsidRDefault="00321A47" w:rsidP="00161A24">
      <w:pPr>
        <w:pStyle w:val="SingleTxtG"/>
        <w:rPr>
          <w:lang w:val="fr-CH"/>
        </w:rPr>
      </w:pPr>
      <w:r>
        <w:rPr>
          <w:lang w:val="fr-CH"/>
        </w:rPr>
        <w:t>242.</w:t>
      </w:r>
      <w:r>
        <w:rPr>
          <w:lang w:val="fr-CH"/>
        </w:rPr>
        <w:tab/>
      </w:r>
      <w:r w:rsidR="004131D1" w:rsidRPr="00526D8E">
        <w:rPr>
          <w:lang w:val="fr-CH"/>
        </w:rPr>
        <w:t>Il existe ainsi, en matière d</w:t>
      </w:r>
      <w:r w:rsidR="00D331B6">
        <w:rPr>
          <w:lang w:val="fr-CH"/>
        </w:rPr>
        <w:t>’</w:t>
      </w:r>
      <w:r w:rsidR="004131D1" w:rsidRPr="00526D8E">
        <w:rPr>
          <w:lang w:val="fr-CH"/>
        </w:rPr>
        <w:t xml:space="preserve">exercice du droit de vote, une parfaite identité entre les principes posés par la Convention et la Constitution djiboutienne. En effet,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ne fait aucune discrimination entre l</w:t>
      </w:r>
      <w:r w:rsidR="00D331B6">
        <w:rPr>
          <w:lang w:val="fr-CH"/>
        </w:rPr>
        <w:t>’</w:t>
      </w:r>
      <w:r w:rsidR="004131D1" w:rsidRPr="00526D8E">
        <w:rPr>
          <w:lang w:val="fr-CH"/>
        </w:rPr>
        <w:t>homme et la femme, qu</w:t>
      </w:r>
      <w:r w:rsidR="00D331B6">
        <w:rPr>
          <w:lang w:val="fr-CH"/>
        </w:rPr>
        <w:t>’</w:t>
      </w:r>
      <w:r w:rsidR="004131D1" w:rsidRPr="00526D8E">
        <w:rPr>
          <w:lang w:val="fr-CH"/>
        </w:rPr>
        <w:t>il s</w:t>
      </w:r>
      <w:r w:rsidR="00D331B6">
        <w:rPr>
          <w:lang w:val="fr-CH"/>
        </w:rPr>
        <w:t>’</w:t>
      </w:r>
      <w:r w:rsidR="004131D1" w:rsidRPr="00526D8E">
        <w:rPr>
          <w:lang w:val="fr-CH"/>
        </w:rPr>
        <w:t>agisse de leur capacité d</w:t>
      </w:r>
      <w:r w:rsidR="00D331B6">
        <w:rPr>
          <w:lang w:val="fr-CH"/>
        </w:rPr>
        <w:t>’</w:t>
      </w:r>
      <w:r w:rsidR="004131D1" w:rsidRPr="00526D8E">
        <w:rPr>
          <w:lang w:val="fr-CH"/>
        </w:rPr>
        <w:t>être électeur ou d</w:t>
      </w:r>
      <w:r w:rsidR="00D331B6">
        <w:rPr>
          <w:lang w:val="fr-CH"/>
        </w:rPr>
        <w:t>’</w:t>
      </w:r>
      <w:r w:rsidR="004131D1" w:rsidRPr="00526D8E">
        <w:rPr>
          <w:lang w:val="fr-CH"/>
        </w:rPr>
        <w:t>être éligible. Les conditions pour être électeur et éligible sont les mêmes pour les deux sexes.</w:t>
      </w:r>
    </w:p>
    <w:p w:rsidR="004131D1" w:rsidRPr="00526D8E" w:rsidRDefault="00321A47" w:rsidP="00161A24">
      <w:pPr>
        <w:pStyle w:val="SingleTxtG"/>
        <w:rPr>
          <w:i/>
          <w:lang w:val="fr-CH"/>
        </w:rPr>
      </w:pPr>
      <w:r>
        <w:rPr>
          <w:bCs/>
          <w:lang w:val="fr-CH"/>
        </w:rPr>
        <w:t>243.</w:t>
      </w:r>
      <w:r>
        <w:rPr>
          <w:bCs/>
          <w:lang w:val="fr-CH"/>
        </w:rPr>
        <w:tab/>
      </w:r>
      <w:r w:rsidR="004131D1" w:rsidRPr="00526D8E">
        <w:rPr>
          <w:bCs/>
          <w:lang w:val="fr-CH"/>
        </w:rPr>
        <w:t>L</w:t>
      </w:r>
      <w:r w:rsidR="00D331B6">
        <w:rPr>
          <w:bCs/>
          <w:lang w:val="fr-CH"/>
        </w:rPr>
        <w:t>’</w:t>
      </w:r>
      <w:r w:rsidR="004131D1" w:rsidRPr="00526D8E">
        <w:rPr>
          <w:bCs/>
          <w:lang w:val="fr-CH"/>
        </w:rPr>
        <w:t xml:space="preserve">article 5 de </w:t>
      </w:r>
      <w:smartTag w:uri="urn:schemas-microsoft-com:office:smarttags" w:element="PersonName">
        <w:smartTagPr>
          <w:attr w:name="ProductID" w:val="La Constitution"/>
        </w:smartTagPr>
        <w:r w:rsidR="004131D1" w:rsidRPr="00526D8E">
          <w:rPr>
            <w:bCs/>
            <w:lang w:val="fr-CH"/>
          </w:rPr>
          <w:t>la Constitution</w:t>
        </w:r>
      </w:smartTag>
      <w:r w:rsidR="004131D1" w:rsidRPr="00526D8E">
        <w:rPr>
          <w:bCs/>
          <w:lang w:val="fr-CH"/>
        </w:rPr>
        <w:t xml:space="preserve"> dispose </w:t>
      </w:r>
      <w:r w:rsidR="004131D1" w:rsidRPr="00161A24">
        <w:rPr>
          <w:lang w:val="fr-CH"/>
        </w:rPr>
        <w:t>justement</w:t>
      </w:r>
      <w:r w:rsidR="004131D1" w:rsidRPr="00526D8E">
        <w:rPr>
          <w:bCs/>
          <w:lang w:val="fr-CH"/>
        </w:rPr>
        <w:t xml:space="preserve"> que: </w:t>
      </w:r>
      <w:r w:rsidR="004131D1" w:rsidRPr="00526D8E">
        <w:rPr>
          <w:bCs/>
          <w:iCs/>
          <w:lang w:val="fr-CH"/>
        </w:rPr>
        <w:t>«</w:t>
      </w:r>
      <w:r w:rsidR="004131D1" w:rsidRPr="00526D8E">
        <w:rPr>
          <w:iCs/>
          <w:lang w:val="fr-CH"/>
        </w:rPr>
        <w:t>tous les nationaux djiboutiens majeurs, des deux sexes, jouissant de leurs droits civiques et politiques, sont électeurs, dans les conditions déterminées par la loi».</w:t>
      </w:r>
    </w:p>
    <w:p w:rsidR="004131D1" w:rsidRPr="00526D8E" w:rsidRDefault="00321A47" w:rsidP="00161A24">
      <w:pPr>
        <w:pStyle w:val="SingleTxtG"/>
        <w:rPr>
          <w:i/>
          <w:lang w:val="fr-CH"/>
        </w:rPr>
      </w:pPr>
      <w:r>
        <w:rPr>
          <w:lang w:val="fr-CH"/>
        </w:rPr>
        <w:t>244.</w:t>
      </w:r>
      <w:r>
        <w:rPr>
          <w:lang w:val="fr-CH"/>
        </w:rPr>
        <w:tab/>
      </w:r>
      <w:r w:rsidR="004131D1" w:rsidRPr="00526D8E">
        <w:rPr>
          <w:lang w:val="fr-CH"/>
        </w:rPr>
        <w:t>La Constitution reconnaît aussi l</w:t>
      </w:r>
      <w:r w:rsidR="00D331B6">
        <w:rPr>
          <w:lang w:val="fr-CH"/>
        </w:rPr>
        <w:t>’</w:t>
      </w:r>
      <w:r w:rsidR="004131D1" w:rsidRPr="00526D8E">
        <w:rPr>
          <w:lang w:val="fr-CH"/>
        </w:rPr>
        <w:t xml:space="preserve">égalité des sexes et les droits fondamentaux de </w:t>
      </w:r>
      <w:smartTag w:uri="urn:schemas-microsoft-com:office:smarttags" w:element="PersonName">
        <w:smartTagPr>
          <w:attr w:name="ProductID" w:val="la femme. La"/>
        </w:smartTagPr>
        <w:r w:rsidR="004131D1" w:rsidRPr="00526D8E">
          <w:rPr>
            <w:lang w:val="fr-CH"/>
          </w:rPr>
          <w:t>la femme. La</w:t>
        </w:r>
      </w:smartTag>
      <w:r w:rsidR="004131D1" w:rsidRPr="00526D8E">
        <w:rPr>
          <w:lang w:val="fr-CH"/>
        </w:rPr>
        <w:t xml:space="preserve"> loi de décembre 1981 relative aux élections des députés stipule que: </w:t>
      </w:r>
      <w:r w:rsidR="004131D1" w:rsidRPr="00526D8E">
        <w:rPr>
          <w:iCs/>
          <w:lang w:val="fr-CH"/>
        </w:rPr>
        <w:t xml:space="preserve">«Sont éligibles les citoyens de </w:t>
      </w:r>
      <w:smartTag w:uri="urn:schemas-microsoft-com:office:smarttags" w:element="PersonName">
        <w:smartTagPr>
          <w:attr w:name="ProductID" w:val="la R￩publique"/>
        </w:smartTagPr>
        <w:r w:rsidR="004131D1" w:rsidRPr="00526D8E">
          <w:rPr>
            <w:iCs/>
            <w:lang w:val="fr-CH"/>
          </w:rPr>
          <w:t>la République</w:t>
        </w:r>
      </w:smartTag>
      <w:r w:rsidR="004131D1" w:rsidRPr="00526D8E">
        <w:rPr>
          <w:iCs/>
          <w:lang w:val="fr-CH"/>
        </w:rPr>
        <w:t xml:space="preserve"> des deux sexes, âgés de plus de 23 ans</w:t>
      </w:r>
      <w:r>
        <w:rPr>
          <w:iCs/>
          <w:lang w:val="fr-CH"/>
        </w:rPr>
        <w:t>.</w:t>
      </w:r>
      <w:r w:rsidR="004131D1" w:rsidRPr="00526D8E">
        <w:rPr>
          <w:iCs/>
          <w:lang w:val="fr-CH"/>
        </w:rPr>
        <w:t>».</w:t>
      </w:r>
    </w:p>
    <w:p w:rsidR="004131D1" w:rsidRPr="00526D8E" w:rsidRDefault="00321A47" w:rsidP="00161A24">
      <w:pPr>
        <w:pStyle w:val="SingleTxtG"/>
        <w:rPr>
          <w:lang w:val="fr-CH"/>
        </w:rPr>
      </w:pPr>
      <w:r>
        <w:rPr>
          <w:lang w:val="fr-CH"/>
        </w:rPr>
        <w:t>245.</w:t>
      </w:r>
      <w:r>
        <w:rPr>
          <w:lang w:val="fr-CH"/>
        </w:rPr>
        <w:tab/>
      </w:r>
      <w:r w:rsidR="004131D1" w:rsidRPr="00526D8E">
        <w:rPr>
          <w:lang w:val="fr-CH"/>
        </w:rPr>
        <w:t>Le récapitulatif des femmes élues à l</w:t>
      </w:r>
      <w:r w:rsidR="00D331B6">
        <w:rPr>
          <w:lang w:val="fr-CH"/>
        </w:rPr>
        <w:t>’</w:t>
      </w:r>
      <w:r w:rsidR="004131D1" w:rsidRPr="00526D8E">
        <w:rPr>
          <w:lang w:val="fr-CH"/>
        </w:rPr>
        <w:t>Assemblée nationale et leur poste de responsabilité prouvent donc que le rôle politique des femmes est loin d</w:t>
      </w:r>
      <w:r w:rsidR="00D331B6">
        <w:rPr>
          <w:lang w:val="fr-CH"/>
        </w:rPr>
        <w:t>’</w:t>
      </w:r>
      <w:r w:rsidR="004131D1" w:rsidRPr="00526D8E">
        <w:rPr>
          <w:lang w:val="fr-CH"/>
        </w:rPr>
        <w:t>être fictif.</w:t>
      </w:r>
    </w:p>
    <w:p w:rsidR="004131D1" w:rsidRPr="00526D8E" w:rsidRDefault="00321A47" w:rsidP="00161A24">
      <w:pPr>
        <w:pStyle w:val="SingleTxtG"/>
        <w:rPr>
          <w:bCs/>
          <w:iCs/>
          <w:lang w:val="fr-CH"/>
        </w:rPr>
      </w:pPr>
      <w:r>
        <w:rPr>
          <w:lang w:val="fr-CH"/>
        </w:rPr>
        <w:t>246.</w:t>
      </w:r>
      <w:r>
        <w:rPr>
          <w:lang w:val="fr-CH"/>
        </w:rPr>
        <w:tab/>
      </w:r>
      <w:r w:rsidR="004131D1" w:rsidRPr="00526D8E">
        <w:rPr>
          <w:lang w:val="fr-CH"/>
        </w:rPr>
        <w:t>La participation de la femme djiboutienne à la vie politique et publique est façonnée par la culture et la tradition. Comme l</w:t>
      </w:r>
      <w:r w:rsidR="00D331B6">
        <w:rPr>
          <w:lang w:val="fr-CH"/>
        </w:rPr>
        <w:t>’</w:t>
      </w:r>
      <w:r w:rsidR="004131D1" w:rsidRPr="00526D8E">
        <w:rPr>
          <w:lang w:val="fr-CH"/>
        </w:rPr>
        <w:t xml:space="preserve">a souligné le </w:t>
      </w:r>
      <w:r w:rsidR="0021331F" w:rsidRPr="00526D8E">
        <w:rPr>
          <w:lang w:val="fr-CH"/>
        </w:rPr>
        <w:t>c</w:t>
      </w:r>
      <w:r w:rsidR="004131D1" w:rsidRPr="00526D8E">
        <w:rPr>
          <w:lang w:val="fr-CH"/>
        </w:rPr>
        <w:t>hef de l</w:t>
      </w:r>
      <w:r w:rsidR="00D331B6">
        <w:rPr>
          <w:lang w:val="fr-CH"/>
        </w:rPr>
        <w:t>’</w:t>
      </w:r>
      <w:r w:rsidR="004131D1" w:rsidRPr="00526D8E">
        <w:rPr>
          <w:lang w:val="fr-CH"/>
        </w:rPr>
        <w:t>État en mars 2000,</w:t>
      </w:r>
      <w:r w:rsidR="004131D1" w:rsidRPr="00526D8E">
        <w:rPr>
          <w:iCs/>
          <w:lang w:val="fr-CH"/>
        </w:rPr>
        <w:t xml:space="preserve"> «s</w:t>
      </w:r>
      <w:r w:rsidR="004131D1" w:rsidRPr="00526D8E">
        <w:rPr>
          <w:bCs/>
          <w:iCs/>
          <w:lang w:val="fr-CH"/>
        </w:rPr>
        <w:t>ur le plan politique, les femmes ont déjà démontré qu</w:t>
      </w:r>
      <w:r w:rsidR="00D331B6">
        <w:rPr>
          <w:bCs/>
          <w:iCs/>
          <w:lang w:val="fr-CH"/>
        </w:rPr>
        <w:t>’</w:t>
      </w:r>
      <w:r w:rsidR="004131D1" w:rsidRPr="00526D8E">
        <w:rPr>
          <w:bCs/>
          <w:iCs/>
          <w:lang w:val="fr-CH"/>
        </w:rPr>
        <w:t>elles pouvaient être le fer de lance des luttes engagées pour la dignité et le respect de la nation djiboutienne. Personne ne peut oublier le rôle joué par les femmes lors de l</w:t>
      </w:r>
      <w:r w:rsidR="00D331B6">
        <w:rPr>
          <w:bCs/>
          <w:iCs/>
          <w:lang w:val="fr-CH"/>
        </w:rPr>
        <w:t>’</w:t>
      </w:r>
      <w:r w:rsidR="004131D1" w:rsidRPr="00526D8E">
        <w:rPr>
          <w:bCs/>
          <w:iCs/>
          <w:lang w:val="fr-CH"/>
        </w:rPr>
        <w:t>acquisition de notre indépendance</w:t>
      </w:r>
      <w:r w:rsidR="003446D8">
        <w:rPr>
          <w:bCs/>
          <w:iCs/>
          <w:lang w:val="fr-CH"/>
        </w:rPr>
        <w:t>.</w:t>
      </w:r>
      <w:r w:rsidR="004131D1" w:rsidRPr="00526D8E">
        <w:rPr>
          <w:bCs/>
          <w:iCs/>
          <w:lang w:val="fr-CH"/>
        </w:rPr>
        <w:t xml:space="preserve">». </w:t>
      </w:r>
    </w:p>
    <w:p w:rsidR="004131D1" w:rsidRPr="00321A47" w:rsidRDefault="0021331F" w:rsidP="0021331F">
      <w:pPr>
        <w:pStyle w:val="H23G"/>
        <w:rPr>
          <w:lang w:val="fr-CH"/>
        </w:rPr>
      </w:pPr>
      <w:r>
        <w:rPr>
          <w:lang w:val="fr-CH"/>
        </w:rPr>
        <w:tab/>
      </w:r>
      <w:r>
        <w:rPr>
          <w:lang w:val="fr-CH"/>
        </w:rPr>
        <w:tab/>
      </w:r>
      <w:r w:rsidR="004131D1" w:rsidRPr="00321A47">
        <w:rPr>
          <w:lang w:val="fr-CH"/>
        </w:rPr>
        <w:t>Au niveau du pouvoir exécutif</w:t>
      </w:r>
    </w:p>
    <w:p w:rsidR="004131D1" w:rsidRPr="00526D8E" w:rsidRDefault="00321A47" w:rsidP="00161A24">
      <w:pPr>
        <w:pStyle w:val="SingleTxtG"/>
        <w:rPr>
          <w:lang w:val="fr-CH"/>
        </w:rPr>
      </w:pPr>
      <w:r>
        <w:rPr>
          <w:iCs/>
          <w:lang w:val="fr-CH"/>
        </w:rPr>
        <w:t>247.</w:t>
      </w:r>
      <w:r>
        <w:rPr>
          <w:iCs/>
          <w:lang w:val="fr-CH"/>
        </w:rPr>
        <w:tab/>
      </w:r>
      <w:r w:rsidR="004131D1" w:rsidRPr="00526D8E">
        <w:rPr>
          <w:iCs/>
          <w:lang w:val="fr-CH"/>
        </w:rPr>
        <w:t xml:space="preserve">Comme mentionné plus haut, la participation de la femme au </w:t>
      </w:r>
      <w:r w:rsidR="004131D1" w:rsidRPr="00526D8E">
        <w:rPr>
          <w:bCs/>
          <w:iCs/>
          <w:lang w:val="fr-CH"/>
        </w:rPr>
        <w:t>pouvoir</w:t>
      </w:r>
      <w:r w:rsidR="004131D1" w:rsidRPr="00526D8E">
        <w:rPr>
          <w:iCs/>
          <w:lang w:val="fr-CH"/>
        </w:rPr>
        <w:t xml:space="preserve"> exécutif est récente et résulte de l</w:t>
      </w:r>
      <w:r w:rsidR="00D331B6">
        <w:rPr>
          <w:iCs/>
          <w:lang w:val="fr-CH"/>
        </w:rPr>
        <w:t>’</w:t>
      </w:r>
      <w:r w:rsidR="004131D1" w:rsidRPr="00526D8E">
        <w:rPr>
          <w:iCs/>
          <w:lang w:val="fr-CH"/>
        </w:rPr>
        <w:t>engagement du</w:t>
      </w:r>
      <w:r w:rsidR="00145D95">
        <w:rPr>
          <w:iCs/>
          <w:lang w:val="fr-CH"/>
        </w:rPr>
        <w:t xml:space="preserve"> </w:t>
      </w:r>
      <w:r w:rsidR="004131D1" w:rsidRPr="00526D8E">
        <w:rPr>
          <w:iCs/>
          <w:lang w:val="fr-CH"/>
        </w:rPr>
        <w:t xml:space="preserve">Président de </w:t>
      </w:r>
      <w:smartTag w:uri="urn:schemas-microsoft-com:office:smarttags" w:element="PersonName">
        <w:smartTagPr>
          <w:attr w:name="ProductID" w:val="la R￩publique"/>
        </w:smartTagPr>
        <w:r w:rsidR="004131D1" w:rsidRPr="00526D8E">
          <w:rPr>
            <w:iCs/>
            <w:lang w:val="fr-CH"/>
          </w:rPr>
          <w:t xml:space="preserve">la </w:t>
        </w:r>
        <w:r w:rsidR="004131D1" w:rsidRPr="00161A24">
          <w:rPr>
            <w:lang w:val="fr-CH"/>
          </w:rPr>
          <w:t>République</w:t>
        </w:r>
      </w:smartTag>
      <w:r w:rsidR="004131D1" w:rsidRPr="00526D8E">
        <w:rPr>
          <w:iCs/>
          <w:lang w:val="fr-CH"/>
        </w:rPr>
        <w:t xml:space="preserve"> qui a nommé la première femme ministre en mai 1999 en lui confiant le portefeuille de Ministre déléguée auprès du Premier Ministre, chargée de la </w:t>
      </w:r>
      <w:r w:rsidRPr="00526D8E">
        <w:rPr>
          <w:iCs/>
          <w:lang w:val="fr-CH"/>
        </w:rPr>
        <w:t>p</w:t>
      </w:r>
      <w:r w:rsidR="004131D1" w:rsidRPr="00526D8E">
        <w:rPr>
          <w:iCs/>
          <w:lang w:val="fr-CH"/>
        </w:rPr>
        <w:t xml:space="preserve">romotion de la </w:t>
      </w:r>
      <w:r w:rsidRPr="00526D8E">
        <w:rPr>
          <w:iCs/>
          <w:lang w:val="fr-CH"/>
        </w:rPr>
        <w:t>f</w:t>
      </w:r>
      <w:r w:rsidR="004131D1" w:rsidRPr="00526D8E">
        <w:rPr>
          <w:iCs/>
          <w:lang w:val="fr-CH"/>
        </w:rPr>
        <w:t xml:space="preserve">emme, du </w:t>
      </w:r>
      <w:r w:rsidRPr="00526D8E">
        <w:rPr>
          <w:iCs/>
          <w:lang w:val="fr-CH"/>
        </w:rPr>
        <w:t>b</w:t>
      </w:r>
      <w:r w:rsidR="004131D1" w:rsidRPr="00526D8E">
        <w:rPr>
          <w:iCs/>
          <w:lang w:val="fr-CH"/>
        </w:rPr>
        <w:t xml:space="preserve">ien-être </w:t>
      </w:r>
      <w:r w:rsidRPr="00526D8E">
        <w:rPr>
          <w:iCs/>
          <w:lang w:val="fr-CH"/>
        </w:rPr>
        <w:t>f</w:t>
      </w:r>
      <w:r w:rsidR="004131D1" w:rsidRPr="00526D8E">
        <w:rPr>
          <w:iCs/>
          <w:lang w:val="fr-CH"/>
        </w:rPr>
        <w:t xml:space="preserve">amilial et des </w:t>
      </w:r>
      <w:r w:rsidRPr="00526D8E">
        <w:rPr>
          <w:iCs/>
          <w:lang w:val="fr-CH"/>
        </w:rPr>
        <w:t>a</w:t>
      </w:r>
      <w:r w:rsidR="004131D1" w:rsidRPr="00526D8E">
        <w:rPr>
          <w:iCs/>
          <w:lang w:val="fr-CH"/>
        </w:rPr>
        <w:t xml:space="preserve">ffaires </w:t>
      </w:r>
      <w:r w:rsidRPr="00526D8E">
        <w:rPr>
          <w:iCs/>
          <w:lang w:val="fr-CH"/>
        </w:rPr>
        <w:t>s</w:t>
      </w:r>
      <w:r w:rsidR="004131D1" w:rsidRPr="00526D8E">
        <w:rPr>
          <w:iCs/>
          <w:lang w:val="fr-CH"/>
        </w:rPr>
        <w:t xml:space="preserve">ociales, puis une deuxième femme en mars 2008 à la tête du </w:t>
      </w:r>
      <w:r w:rsidR="004131D1" w:rsidRPr="00526D8E">
        <w:rPr>
          <w:lang w:val="fr-CH"/>
        </w:rPr>
        <w:t xml:space="preserve">Ministère de la </w:t>
      </w:r>
      <w:r w:rsidRPr="00526D8E">
        <w:rPr>
          <w:lang w:val="fr-CH"/>
        </w:rPr>
        <w:t>j</w:t>
      </w:r>
      <w:r w:rsidR="004131D1" w:rsidRPr="00526D8E">
        <w:rPr>
          <w:lang w:val="fr-CH"/>
        </w:rPr>
        <w:t xml:space="preserve">eunesse, des </w:t>
      </w:r>
      <w:r w:rsidRPr="00526D8E">
        <w:rPr>
          <w:lang w:val="fr-CH"/>
        </w:rPr>
        <w:t>s</w:t>
      </w:r>
      <w:r w:rsidR="004131D1" w:rsidRPr="00526D8E">
        <w:rPr>
          <w:lang w:val="fr-CH"/>
        </w:rPr>
        <w:t>ports et des loisirs chargé du tourisme.</w:t>
      </w:r>
    </w:p>
    <w:p w:rsidR="004131D1" w:rsidRPr="00526D8E" w:rsidRDefault="00321A47" w:rsidP="00161A24">
      <w:pPr>
        <w:pStyle w:val="SingleTxtG"/>
        <w:rPr>
          <w:b/>
          <w:lang w:val="fr-CH"/>
        </w:rPr>
      </w:pPr>
      <w:r>
        <w:rPr>
          <w:lang w:val="fr-CH"/>
        </w:rPr>
        <w:t>248.</w:t>
      </w:r>
      <w:r>
        <w:rPr>
          <w:lang w:val="fr-CH"/>
        </w:rPr>
        <w:tab/>
      </w:r>
      <w:r w:rsidR="004131D1" w:rsidRPr="00526D8E">
        <w:rPr>
          <w:lang w:val="fr-CH"/>
        </w:rPr>
        <w:t xml:space="preserve">Depuis le remaniement ministériel de mars 2008, deux départements ministériels de pleine compétence sont donc confiés à des femmes sur les 20 ministères qui composent le </w:t>
      </w:r>
      <w:r w:rsidR="009D270F" w:rsidRPr="00526D8E">
        <w:rPr>
          <w:lang w:val="fr-CH"/>
        </w:rPr>
        <w:t>G</w:t>
      </w:r>
      <w:r w:rsidR="004131D1" w:rsidRPr="00526D8E">
        <w:rPr>
          <w:lang w:val="fr-CH"/>
        </w:rPr>
        <w:t>ouvernement.</w:t>
      </w:r>
      <w:r w:rsidR="004131D1" w:rsidRPr="00526D8E">
        <w:rPr>
          <w:b/>
          <w:lang w:val="fr-CH"/>
        </w:rPr>
        <w:t xml:space="preserve"> </w:t>
      </w:r>
    </w:p>
    <w:p w:rsidR="004131D1" w:rsidRPr="00526D8E" w:rsidRDefault="00321A47" w:rsidP="00161A24">
      <w:pPr>
        <w:pStyle w:val="SingleTxtG"/>
        <w:rPr>
          <w:lang w:val="fr-CH"/>
        </w:rPr>
      </w:pPr>
      <w:r>
        <w:rPr>
          <w:lang w:val="fr-CH"/>
        </w:rPr>
        <w:t>249.</w:t>
      </w:r>
      <w:r>
        <w:rPr>
          <w:lang w:val="fr-CH"/>
        </w:rPr>
        <w:tab/>
      </w:r>
      <w:r w:rsidR="004131D1" w:rsidRPr="00526D8E">
        <w:rPr>
          <w:lang w:val="fr-CH"/>
        </w:rPr>
        <w:t xml:space="preserve">À noter aussi que plusieurs femmes ont été nommées </w:t>
      </w:r>
      <w:r w:rsidR="000A7059" w:rsidRPr="00526D8E">
        <w:rPr>
          <w:lang w:val="fr-CH"/>
        </w:rPr>
        <w:t>c</w:t>
      </w:r>
      <w:r w:rsidR="004131D1" w:rsidRPr="00526D8E">
        <w:rPr>
          <w:lang w:val="fr-CH"/>
        </w:rPr>
        <w:t xml:space="preserve">onseillères auprès du Président de </w:t>
      </w:r>
      <w:smartTag w:uri="urn:schemas-microsoft-com:office:smarttags" w:element="PersonName">
        <w:smartTagPr>
          <w:attr w:name="ProductID" w:val="la R￩publique."/>
        </w:smartTagPr>
        <w:r w:rsidR="004131D1" w:rsidRPr="00526D8E">
          <w:rPr>
            <w:lang w:val="fr-CH"/>
          </w:rPr>
          <w:t>la République.</w:t>
        </w:r>
      </w:smartTag>
    </w:p>
    <w:p w:rsidR="004131D1" w:rsidRPr="00526D8E" w:rsidRDefault="00321A47" w:rsidP="00161A24">
      <w:pPr>
        <w:pStyle w:val="SingleTxtG"/>
        <w:rPr>
          <w:lang w:val="fr-CH"/>
        </w:rPr>
      </w:pPr>
      <w:r>
        <w:rPr>
          <w:lang w:val="fr-CH"/>
        </w:rPr>
        <w:t>250.</w:t>
      </w:r>
      <w:r>
        <w:rPr>
          <w:lang w:val="fr-CH"/>
        </w:rPr>
        <w:tab/>
      </w:r>
      <w:r w:rsidR="004131D1" w:rsidRPr="00526D8E">
        <w:rPr>
          <w:lang w:val="fr-CH"/>
        </w:rPr>
        <w:t>L</w:t>
      </w:r>
      <w:r w:rsidR="00D331B6">
        <w:rPr>
          <w:lang w:val="fr-CH"/>
        </w:rPr>
        <w:t>’</w:t>
      </w:r>
      <w:r w:rsidR="004131D1" w:rsidRPr="00526D8E">
        <w:rPr>
          <w:lang w:val="fr-CH"/>
        </w:rPr>
        <w:t>évolution notée au niveau du pouvoir exécutif est beaucoup plus qualitative que quantitative. Cependant, cette évolution est à encourager même si l</w:t>
      </w:r>
      <w:r w:rsidR="00D331B6">
        <w:rPr>
          <w:lang w:val="fr-CH"/>
        </w:rPr>
        <w:t>’</w:t>
      </w:r>
      <w:r w:rsidR="004131D1" w:rsidRPr="00526D8E">
        <w:rPr>
          <w:lang w:val="fr-CH"/>
        </w:rPr>
        <w:t>on peut constater que le chemin à parcourir pour promouvoir une mixité dans l</w:t>
      </w:r>
      <w:r w:rsidR="00D331B6">
        <w:rPr>
          <w:lang w:val="fr-CH"/>
        </w:rPr>
        <w:t>’</w:t>
      </w:r>
      <w:r w:rsidR="004131D1" w:rsidRPr="00526D8E">
        <w:rPr>
          <w:lang w:val="fr-CH"/>
        </w:rPr>
        <w:t xml:space="preserve">exercice des responsabilités gouvernementales comme dans la nature des fonctions occupées soit encore long. </w:t>
      </w:r>
    </w:p>
    <w:p w:rsidR="004131D1" w:rsidRPr="00321A47" w:rsidRDefault="0021331F" w:rsidP="0021331F">
      <w:pPr>
        <w:pStyle w:val="H23G"/>
        <w:rPr>
          <w:lang w:val="fr-CH"/>
        </w:rPr>
      </w:pPr>
      <w:r>
        <w:rPr>
          <w:lang w:val="fr-CH"/>
        </w:rPr>
        <w:tab/>
      </w:r>
      <w:r>
        <w:rPr>
          <w:lang w:val="fr-CH"/>
        </w:rPr>
        <w:tab/>
      </w:r>
      <w:r w:rsidR="004131D1" w:rsidRPr="00321A47">
        <w:rPr>
          <w:lang w:val="fr-CH"/>
        </w:rPr>
        <w:t>Au niveau du pouvoir législatif</w:t>
      </w:r>
    </w:p>
    <w:p w:rsidR="004131D1" w:rsidRPr="00526D8E" w:rsidRDefault="00321A47" w:rsidP="00161A24">
      <w:pPr>
        <w:pStyle w:val="SingleTxtG"/>
        <w:rPr>
          <w:lang w:val="fr-CH"/>
        </w:rPr>
      </w:pPr>
      <w:r>
        <w:rPr>
          <w:lang w:val="fr-CH"/>
        </w:rPr>
        <w:t>251.</w:t>
      </w:r>
      <w:r>
        <w:rPr>
          <w:lang w:val="fr-CH"/>
        </w:rPr>
        <w:tab/>
      </w:r>
      <w:r w:rsidRPr="00526D8E">
        <w:rPr>
          <w:lang w:val="fr-CH"/>
        </w:rPr>
        <w:t>L</w:t>
      </w:r>
      <w:r w:rsidR="004131D1" w:rsidRPr="00526D8E">
        <w:rPr>
          <w:lang w:val="fr-CH"/>
        </w:rPr>
        <w:t xml:space="preserve">a loi </w:t>
      </w:r>
      <w:r w:rsidRPr="00321A47">
        <w:rPr>
          <w:rFonts w:eastAsia="MS Mincho"/>
          <w:lang w:val="fr-CH"/>
        </w:rPr>
        <w:t>n</w:t>
      </w:r>
      <w:r w:rsidRPr="00321A47">
        <w:rPr>
          <w:rFonts w:eastAsia="MS Mincho"/>
          <w:vertAlign w:val="superscript"/>
          <w:lang w:val="fr-CH"/>
        </w:rPr>
        <w:t>o</w:t>
      </w:r>
      <w:r w:rsidR="004131D1" w:rsidRPr="00526D8E">
        <w:rPr>
          <w:lang w:val="fr-CH"/>
        </w:rPr>
        <w:t xml:space="preserve"> 192/AN/02 4</w:t>
      </w:r>
      <w:r w:rsidR="004131D1" w:rsidRPr="00526D8E">
        <w:rPr>
          <w:vertAlign w:val="superscript"/>
          <w:lang w:val="fr-CH"/>
        </w:rPr>
        <w:t>e</w:t>
      </w:r>
      <w:r w:rsidR="004131D1" w:rsidRPr="00526D8E">
        <w:rPr>
          <w:lang w:val="fr-CH"/>
        </w:rPr>
        <w:t xml:space="preserve"> L du 13 novembre 2002 instituant le système de quota dans les fonctions électives et dans l</w:t>
      </w:r>
      <w:r w:rsidR="00D331B6">
        <w:rPr>
          <w:lang w:val="fr-CH"/>
        </w:rPr>
        <w:t>’</w:t>
      </w:r>
      <w:r w:rsidR="004131D1" w:rsidRPr="00526D8E">
        <w:rPr>
          <w:lang w:val="fr-CH"/>
        </w:rPr>
        <w:t>Administration de l</w:t>
      </w:r>
      <w:r w:rsidR="00D331B6">
        <w:rPr>
          <w:lang w:val="fr-CH"/>
        </w:rPr>
        <w:t>’</w:t>
      </w:r>
      <w:r w:rsidR="004131D1" w:rsidRPr="00526D8E">
        <w:rPr>
          <w:lang w:val="fr-CH"/>
        </w:rPr>
        <w:t>État a levé les réticences à l</w:t>
      </w:r>
      <w:r w:rsidR="00D331B6">
        <w:rPr>
          <w:lang w:val="fr-CH"/>
        </w:rPr>
        <w:t>’</w:t>
      </w:r>
      <w:r w:rsidR="004131D1" w:rsidRPr="00526D8E">
        <w:rPr>
          <w:lang w:val="fr-CH"/>
        </w:rPr>
        <w:t xml:space="preserve">arrivée des femmes en politique. </w:t>
      </w:r>
    </w:p>
    <w:p w:rsidR="004131D1" w:rsidRPr="00526D8E" w:rsidRDefault="00321A47" w:rsidP="00161A24">
      <w:pPr>
        <w:pStyle w:val="SingleTxtG"/>
        <w:rPr>
          <w:lang w:val="fr-CH"/>
        </w:rPr>
      </w:pPr>
      <w:r>
        <w:rPr>
          <w:lang w:val="fr-CH"/>
        </w:rPr>
        <w:t>252.</w:t>
      </w:r>
      <w:r>
        <w:rPr>
          <w:lang w:val="fr-CH"/>
        </w:rPr>
        <w:tab/>
      </w:r>
      <w:r w:rsidR="004131D1" w:rsidRPr="00526D8E">
        <w:rPr>
          <w:lang w:val="fr-CH"/>
        </w:rPr>
        <w:t>L</w:t>
      </w:r>
      <w:r w:rsidR="00D331B6">
        <w:rPr>
          <w:lang w:val="fr-CH"/>
        </w:rPr>
        <w:t>’</w:t>
      </w:r>
      <w:r w:rsidR="004131D1" w:rsidRPr="00526D8E">
        <w:rPr>
          <w:lang w:val="fr-CH"/>
        </w:rPr>
        <w:t xml:space="preserve">article 2 de cette loi stipule que lors des élections législatives </w:t>
      </w:r>
      <w:r w:rsidR="004131D1" w:rsidRPr="00526D8E">
        <w:rPr>
          <w:iCs/>
          <w:lang w:val="fr-CH"/>
        </w:rPr>
        <w:t xml:space="preserve">«les partis politiques présentant des listes de candidats devront faire figurer sur </w:t>
      </w:r>
      <w:r w:rsidR="004131D1" w:rsidRPr="00161A24">
        <w:rPr>
          <w:lang w:val="fr-CH"/>
        </w:rPr>
        <w:t>leur</w:t>
      </w:r>
      <w:r w:rsidR="004131D1" w:rsidRPr="00526D8E">
        <w:rPr>
          <w:iCs/>
          <w:lang w:val="fr-CH"/>
        </w:rPr>
        <w:t xml:space="preserve"> liste, une proportion de l</w:t>
      </w:r>
      <w:r w:rsidR="00D331B6">
        <w:rPr>
          <w:iCs/>
          <w:lang w:val="fr-CH"/>
        </w:rPr>
        <w:t>’</w:t>
      </w:r>
      <w:r w:rsidR="004131D1" w:rsidRPr="00526D8E">
        <w:rPr>
          <w:iCs/>
          <w:lang w:val="fr-CH"/>
        </w:rPr>
        <w:t>un ou de l</w:t>
      </w:r>
      <w:r w:rsidR="00D331B6">
        <w:rPr>
          <w:iCs/>
          <w:lang w:val="fr-CH"/>
        </w:rPr>
        <w:t>’</w:t>
      </w:r>
      <w:r w:rsidR="004131D1" w:rsidRPr="00526D8E">
        <w:rPr>
          <w:iCs/>
          <w:lang w:val="fr-CH"/>
        </w:rPr>
        <w:t xml:space="preserve">autre sexe équivalente au moins à 10 % des sièges à pourvoir». </w:t>
      </w:r>
      <w:r w:rsidR="004131D1" w:rsidRPr="00526D8E">
        <w:rPr>
          <w:lang w:val="fr-CH"/>
        </w:rPr>
        <w:t>Cette loi a permis l</w:t>
      </w:r>
      <w:r w:rsidR="00D331B6">
        <w:rPr>
          <w:lang w:val="fr-CH"/>
        </w:rPr>
        <w:t>’</w:t>
      </w:r>
      <w:r w:rsidR="004131D1" w:rsidRPr="00526D8E">
        <w:rPr>
          <w:lang w:val="fr-CH"/>
        </w:rPr>
        <w:t>entrée de sept femmes à l</w:t>
      </w:r>
      <w:r w:rsidR="00D331B6">
        <w:rPr>
          <w:lang w:val="fr-CH"/>
        </w:rPr>
        <w:t>’</w:t>
      </w:r>
      <w:r w:rsidR="004131D1" w:rsidRPr="00526D8E">
        <w:rPr>
          <w:lang w:val="fr-CH"/>
        </w:rPr>
        <w:t>Assemblée nationale lors des élections législatives de janvier 2003. Ce nombre a été porté à neuf femmes en 2008.</w:t>
      </w:r>
    </w:p>
    <w:p w:rsidR="004131D1" w:rsidRPr="00526D8E" w:rsidRDefault="00321A47" w:rsidP="00161A24">
      <w:pPr>
        <w:pStyle w:val="SingleTxtG"/>
        <w:rPr>
          <w:lang w:val="fr-CH"/>
        </w:rPr>
      </w:pPr>
      <w:r>
        <w:rPr>
          <w:lang w:val="fr-CH"/>
        </w:rPr>
        <w:t>253.</w:t>
      </w:r>
      <w:r>
        <w:rPr>
          <w:lang w:val="fr-CH"/>
        </w:rPr>
        <w:tab/>
      </w:r>
      <w:r w:rsidR="004131D1" w:rsidRPr="00526D8E">
        <w:rPr>
          <w:lang w:val="fr-CH"/>
        </w:rPr>
        <w:t>Ainsi, les femmes, qui ne représentaient que 10 % de l</w:t>
      </w:r>
      <w:r w:rsidR="00D331B6">
        <w:rPr>
          <w:lang w:val="fr-CH"/>
        </w:rPr>
        <w:t>’</w:t>
      </w:r>
      <w:r w:rsidR="004131D1" w:rsidRPr="00526D8E">
        <w:rPr>
          <w:lang w:val="fr-CH"/>
        </w:rPr>
        <w:t>ensemble des députés dans la législature de 2003, constituent désormais 14 % des élus, depuis la législature de 2008, soit 9 sur 65 députés.</w:t>
      </w:r>
    </w:p>
    <w:p w:rsidR="004131D1" w:rsidRDefault="0021331F" w:rsidP="0021331F">
      <w:pPr>
        <w:pStyle w:val="H23G"/>
        <w:rPr>
          <w:lang w:val="fr-CH"/>
        </w:rPr>
      </w:pPr>
      <w:r>
        <w:rPr>
          <w:lang w:val="fr-CH"/>
        </w:rPr>
        <w:tab/>
      </w:r>
      <w:r>
        <w:rPr>
          <w:lang w:val="fr-CH"/>
        </w:rPr>
        <w:tab/>
      </w:r>
      <w:r w:rsidR="004131D1" w:rsidRPr="00321A47">
        <w:rPr>
          <w:lang w:val="fr-CH"/>
        </w:rPr>
        <w:t>Récapitulatif des femmes élues à l</w:t>
      </w:r>
      <w:r w:rsidR="00D331B6">
        <w:rPr>
          <w:lang w:val="fr-CH"/>
        </w:rPr>
        <w:t>’</w:t>
      </w:r>
      <w:r w:rsidR="004131D1" w:rsidRPr="00321A47">
        <w:rPr>
          <w:lang w:val="fr-CH"/>
        </w:rPr>
        <w:t>Assemblée nationale et leur poste de responsabilité</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58"/>
        <w:gridCol w:w="1011"/>
        <w:gridCol w:w="1011"/>
        <w:gridCol w:w="1011"/>
        <w:gridCol w:w="1279"/>
      </w:tblGrid>
      <w:tr w:rsidR="006F2299" w:rsidRPr="006F2299" w:rsidTr="00FC1F89">
        <w:tc>
          <w:tcPr>
            <w:tcW w:w="3058" w:type="dxa"/>
            <w:tcBorders>
              <w:top w:val="single" w:sz="4" w:space="0" w:color="auto"/>
              <w:bottom w:val="single" w:sz="12" w:space="0" w:color="auto"/>
            </w:tcBorders>
            <w:shd w:val="clear" w:color="auto" w:fill="auto"/>
            <w:vAlign w:val="bottom"/>
          </w:tcPr>
          <w:p w:rsidR="006F2299" w:rsidRPr="006F2299" w:rsidRDefault="006F2299" w:rsidP="006F2299">
            <w:pPr>
              <w:spacing w:before="80" w:after="80" w:line="200" w:lineRule="exact"/>
              <w:rPr>
                <w:i/>
                <w:sz w:val="16"/>
                <w:szCs w:val="16"/>
                <w:lang w:val="fr-CH"/>
              </w:rPr>
            </w:pPr>
            <w:r w:rsidRPr="006F2299">
              <w:rPr>
                <w:i/>
                <w:iCs/>
                <w:sz w:val="16"/>
                <w:szCs w:val="16"/>
                <w:lang w:val="fr-CH"/>
              </w:rPr>
              <w:t>Désignation</w:t>
            </w:r>
          </w:p>
        </w:tc>
        <w:tc>
          <w:tcPr>
            <w:tcW w:w="1011" w:type="dxa"/>
            <w:tcBorders>
              <w:top w:val="single" w:sz="4" w:space="0" w:color="auto"/>
              <w:bottom w:val="single" w:sz="12" w:space="0" w:color="auto"/>
            </w:tcBorders>
            <w:shd w:val="clear" w:color="auto" w:fill="auto"/>
            <w:vAlign w:val="bottom"/>
          </w:tcPr>
          <w:p w:rsidR="006F2299" w:rsidRPr="006F2299" w:rsidRDefault="006F2299" w:rsidP="006F2299">
            <w:pPr>
              <w:spacing w:before="80" w:after="80" w:line="200" w:lineRule="exact"/>
              <w:jc w:val="right"/>
              <w:rPr>
                <w:i/>
                <w:sz w:val="16"/>
                <w:szCs w:val="16"/>
                <w:lang w:val="fr-CH"/>
              </w:rPr>
            </w:pPr>
            <w:r>
              <w:rPr>
                <w:i/>
                <w:sz w:val="16"/>
                <w:szCs w:val="16"/>
                <w:lang w:val="fr-CH"/>
              </w:rPr>
              <w:t>Total</w:t>
            </w:r>
          </w:p>
        </w:tc>
        <w:tc>
          <w:tcPr>
            <w:tcW w:w="1011" w:type="dxa"/>
            <w:tcBorders>
              <w:top w:val="single" w:sz="4" w:space="0" w:color="auto"/>
              <w:bottom w:val="single" w:sz="12" w:space="0" w:color="auto"/>
            </w:tcBorders>
            <w:shd w:val="clear" w:color="auto" w:fill="auto"/>
            <w:vAlign w:val="bottom"/>
          </w:tcPr>
          <w:p w:rsidR="006F2299" w:rsidRPr="006F2299" w:rsidRDefault="006F2299" w:rsidP="006F2299">
            <w:pPr>
              <w:spacing w:before="80" w:after="80" w:line="200" w:lineRule="exact"/>
              <w:jc w:val="right"/>
              <w:rPr>
                <w:i/>
                <w:sz w:val="16"/>
                <w:szCs w:val="16"/>
                <w:lang w:val="fr-CH"/>
              </w:rPr>
            </w:pPr>
            <w:r>
              <w:rPr>
                <w:i/>
                <w:sz w:val="16"/>
                <w:szCs w:val="16"/>
                <w:lang w:val="fr-CH"/>
              </w:rPr>
              <w:t>Hommes</w:t>
            </w:r>
          </w:p>
        </w:tc>
        <w:tc>
          <w:tcPr>
            <w:tcW w:w="1011" w:type="dxa"/>
            <w:tcBorders>
              <w:top w:val="single" w:sz="4" w:space="0" w:color="auto"/>
              <w:bottom w:val="single" w:sz="12" w:space="0" w:color="auto"/>
            </w:tcBorders>
            <w:shd w:val="clear" w:color="auto" w:fill="auto"/>
            <w:vAlign w:val="bottom"/>
          </w:tcPr>
          <w:p w:rsidR="006F2299" w:rsidRPr="006F2299" w:rsidRDefault="006F2299" w:rsidP="006F2299">
            <w:pPr>
              <w:spacing w:before="80" w:after="80" w:line="200" w:lineRule="exact"/>
              <w:jc w:val="right"/>
              <w:rPr>
                <w:i/>
                <w:sz w:val="16"/>
                <w:szCs w:val="16"/>
                <w:lang w:val="fr-CH"/>
              </w:rPr>
            </w:pPr>
            <w:r>
              <w:rPr>
                <w:i/>
                <w:sz w:val="16"/>
                <w:szCs w:val="16"/>
                <w:lang w:val="fr-CH"/>
              </w:rPr>
              <w:t>Femmes</w:t>
            </w:r>
          </w:p>
        </w:tc>
        <w:tc>
          <w:tcPr>
            <w:tcW w:w="1279" w:type="dxa"/>
            <w:tcBorders>
              <w:top w:val="single" w:sz="4" w:space="0" w:color="auto"/>
              <w:bottom w:val="single" w:sz="12" w:space="0" w:color="auto"/>
            </w:tcBorders>
            <w:shd w:val="clear" w:color="auto" w:fill="auto"/>
            <w:vAlign w:val="bottom"/>
          </w:tcPr>
          <w:p w:rsidR="006F2299" w:rsidRPr="006F2299" w:rsidRDefault="006F2299" w:rsidP="006F2299">
            <w:pPr>
              <w:spacing w:before="80" w:after="80" w:line="200" w:lineRule="exact"/>
              <w:jc w:val="right"/>
              <w:rPr>
                <w:i/>
                <w:sz w:val="16"/>
                <w:szCs w:val="16"/>
                <w:lang w:val="fr-CH"/>
              </w:rPr>
            </w:pPr>
            <w:r>
              <w:rPr>
                <w:i/>
                <w:sz w:val="16"/>
                <w:szCs w:val="16"/>
                <w:lang w:val="fr-CH"/>
              </w:rPr>
              <w:t>Pourcentage</w:t>
            </w:r>
            <w:r w:rsidR="00EB685B">
              <w:rPr>
                <w:i/>
                <w:sz w:val="16"/>
                <w:szCs w:val="16"/>
                <w:lang w:val="fr-CH"/>
              </w:rPr>
              <w:br/>
            </w:r>
            <w:r>
              <w:rPr>
                <w:i/>
                <w:sz w:val="16"/>
                <w:szCs w:val="16"/>
                <w:lang w:val="fr-CH"/>
              </w:rPr>
              <w:t>de femmes</w:t>
            </w:r>
          </w:p>
        </w:tc>
      </w:tr>
      <w:tr w:rsidR="006F2299" w:rsidTr="00FC1F89">
        <w:tc>
          <w:tcPr>
            <w:tcW w:w="3058" w:type="dxa"/>
            <w:tcBorders>
              <w:top w:val="single" w:sz="12" w:space="0" w:color="auto"/>
            </w:tcBorders>
            <w:shd w:val="clear" w:color="auto" w:fill="auto"/>
            <w:vAlign w:val="bottom"/>
          </w:tcPr>
          <w:p w:rsidR="006F2299" w:rsidRPr="006F2299" w:rsidRDefault="006F2299" w:rsidP="0021331F">
            <w:pPr>
              <w:spacing w:before="40" w:after="40" w:line="220" w:lineRule="exact"/>
              <w:rPr>
                <w:sz w:val="18"/>
                <w:szCs w:val="18"/>
                <w:lang w:val="fr-CH"/>
              </w:rPr>
            </w:pPr>
            <w:r w:rsidRPr="006F2299">
              <w:rPr>
                <w:sz w:val="18"/>
                <w:szCs w:val="18"/>
                <w:lang w:val="fr-CH"/>
              </w:rPr>
              <w:t>Assemblée nationale</w:t>
            </w:r>
          </w:p>
        </w:tc>
        <w:tc>
          <w:tcPr>
            <w:tcW w:w="1011" w:type="dxa"/>
            <w:tcBorders>
              <w:top w:val="single" w:sz="12" w:space="0" w:color="auto"/>
            </w:tcBorders>
            <w:shd w:val="clear" w:color="auto" w:fill="auto"/>
            <w:vAlign w:val="bottom"/>
          </w:tcPr>
          <w:p w:rsidR="006F2299" w:rsidRPr="006F2299" w:rsidRDefault="006F2299" w:rsidP="0021331F">
            <w:pPr>
              <w:spacing w:before="40" w:after="40" w:line="220" w:lineRule="exact"/>
              <w:jc w:val="right"/>
              <w:rPr>
                <w:b/>
                <w:sz w:val="18"/>
                <w:szCs w:val="18"/>
                <w:lang w:val="fr-CH"/>
              </w:rPr>
            </w:pPr>
            <w:r w:rsidRPr="006F2299">
              <w:rPr>
                <w:b/>
                <w:sz w:val="18"/>
                <w:szCs w:val="18"/>
                <w:lang w:val="fr-CH"/>
              </w:rPr>
              <w:t>65</w:t>
            </w:r>
          </w:p>
        </w:tc>
        <w:tc>
          <w:tcPr>
            <w:tcW w:w="1011" w:type="dxa"/>
            <w:tcBorders>
              <w:top w:val="single" w:sz="12" w:space="0" w:color="auto"/>
            </w:tcBorders>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56</w:t>
            </w:r>
          </w:p>
        </w:tc>
        <w:tc>
          <w:tcPr>
            <w:tcW w:w="1011" w:type="dxa"/>
            <w:tcBorders>
              <w:top w:val="single" w:sz="12" w:space="0" w:color="auto"/>
            </w:tcBorders>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9</w:t>
            </w:r>
          </w:p>
        </w:tc>
        <w:tc>
          <w:tcPr>
            <w:tcW w:w="1279" w:type="dxa"/>
            <w:tcBorders>
              <w:top w:val="single" w:sz="12" w:space="0" w:color="auto"/>
            </w:tcBorders>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14</w:t>
            </w:r>
          </w:p>
        </w:tc>
      </w:tr>
      <w:tr w:rsidR="006F2299" w:rsidTr="00FC1F89">
        <w:tc>
          <w:tcPr>
            <w:tcW w:w="3058" w:type="dxa"/>
            <w:shd w:val="clear" w:color="auto" w:fill="auto"/>
            <w:vAlign w:val="bottom"/>
          </w:tcPr>
          <w:p w:rsidR="006F2299" w:rsidRPr="006F2299" w:rsidRDefault="006F2299" w:rsidP="0021331F">
            <w:pPr>
              <w:spacing w:before="40" w:after="40" w:line="220" w:lineRule="exact"/>
              <w:rPr>
                <w:sz w:val="18"/>
                <w:szCs w:val="18"/>
                <w:lang w:val="fr-CH"/>
              </w:rPr>
            </w:pPr>
            <w:r w:rsidRPr="006F2299">
              <w:rPr>
                <w:sz w:val="18"/>
                <w:szCs w:val="18"/>
                <w:lang w:val="fr-CH"/>
              </w:rPr>
              <w:t>Bureau de l</w:t>
            </w:r>
            <w:r w:rsidR="00D331B6">
              <w:rPr>
                <w:sz w:val="18"/>
                <w:szCs w:val="18"/>
                <w:lang w:val="fr-CH"/>
              </w:rPr>
              <w:t>’</w:t>
            </w:r>
            <w:r w:rsidRPr="006F2299">
              <w:rPr>
                <w:sz w:val="18"/>
                <w:szCs w:val="18"/>
                <w:lang w:val="fr-CH"/>
              </w:rPr>
              <w:t>Assemblée nationale</w:t>
            </w:r>
          </w:p>
        </w:tc>
        <w:tc>
          <w:tcPr>
            <w:tcW w:w="1011" w:type="dxa"/>
            <w:shd w:val="clear" w:color="auto" w:fill="auto"/>
            <w:vAlign w:val="bottom"/>
          </w:tcPr>
          <w:p w:rsidR="006F2299" w:rsidRPr="006F2299" w:rsidRDefault="006F2299" w:rsidP="0021331F">
            <w:pPr>
              <w:spacing w:before="40" w:after="40" w:line="220" w:lineRule="exact"/>
              <w:jc w:val="right"/>
              <w:rPr>
                <w:b/>
                <w:sz w:val="18"/>
                <w:szCs w:val="18"/>
                <w:lang w:val="fr-CH"/>
              </w:rPr>
            </w:pPr>
            <w:r w:rsidRPr="006F2299">
              <w:rPr>
                <w:b/>
                <w:sz w:val="18"/>
                <w:szCs w:val="18"/>
                <w:lang w:val="fr-CH"/>
              </w:rPr>
              <w:t>5</w:t>
            </w:r>
          </w:p>
        </w:tc>
        <w:tc>
          <w:tcPr>
            <w:tcW w:w="1011"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4</w:t>
            </w:r>
          </w:p>
        </w:tc>
        <w:tc>
          <w:tcPr>
            <w:tcW w:w="1011"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1</w:t>
            </w:r>
          </w:p>
        </w:tc>
        <w:tc>
          <w:tcPr>
            <w:tcW w:w="1279"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20</w:t>
            </w:r>
          </w:p>
        </w:tc>
      </w:tr>
      <w:tr w:rsidR="006F2299" w:rsidTr="00FC1F89">
        <w:tc>
          <w:tcPr>
            <w:tcW w:w="3058" w:type="dxa"/>
            <w:shd w:val="clear" w:color="auto" w:fill="auto"/>
            <w:vAlign w:val="bottom"/>
          </w:tcPr>
          <w:p w:rsidR="006F2299" w:rsidRPr="006F2299" w:rsidRDefault="006F2299" w:rsidP="0021331F">
            <w:pPr>
              <w:spacing w:before="40" w:after="40" w:line="220" w:lineRule="exact"/>
              <w:rPr>
                <w:sz w:val="18"/>
                <w:szCs w:val="18"/>
                <w:lang w:val="fr-CH"/>
              </w:rPr>
            </w:pPr>
            <w:r w:rsidRPr="006F2299">
              <w:rPr>
                <w:sz w:val="18"/>
                <w:szCs w:val="18"/>
                <w:lang w:val="fr-CH"/>
              </w:rPr>
              <w:t>Présidence des commissions permanentes</w:t>
            </w:r>
          </w:p>
        </w:tc>
        <w:tc>
          <w:tcPr>
            <w:tcW w:w="1011" w:type="dxa"/>
            <w:shd w:val="clear" w:color="auto" w:fill="auto"/>
            <w:vAlign w:val="bottom"/>
          </w:tcPr>
          <w:p w:rsidR="006F2299" w:rsidRPr="006F2299" w:rsidRDefault="006F2299" w:rsidP="0021331F">
            <w:pPr>
              <w:spacing w:before="40" w:after="40" w:line="220" w:lineRule="exact"/>
              <w:jc w:val="right"/>
              <w:rPr>
                <w:b/>
                <w:sz w:val="18"/>
                <w:szCs w:val="18"/>
                <w:lang w:val="fr-CH"/>
              </w:rPr>
            </w:pPr>
            <w:r w:rsidRPr="006F2299">
              <w:rPr>
                <w:b/>
                <w:sz w:val="18"/>
                <w:szCs w:val="18"/>
                <w:lang w:val="fr-CH"/>
              </w:rPr>
              <w:t>6</w:t>
            </w:r>
          </w:p>
        </w:tc>
        <w:tc>
          <w:tcPr>
            <w:tcW w:w="1011"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4</w:t>
            </w:r>
          </w:p>
        </w:tc>
        <w:tc>
          <w:tcPr>
            <w:tcW w:w="1011"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2</w:t>
            </w:r>
          </w:p>
        </w:tc>
        <w:tc>
          <w:tcPr>
            <w:tcW w:w="1279"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33,33</w:t>
            </w:r>
          </w:p>
        </w:tc>
      </w:tr>
      <w:tr w:rsidR="006F2299" w:rsidTr="00FC1F89">
        <w:tc>
          <w:tcPr>
            <w:tcW w:w="3058" w:type="dxa"/>
            <w:shd w:val="clear" w:color="auto" w:fill="auto"/>
            <w:vAlign w:val="bottom"/>
          </w:tcPr>
          <w:p w:rsidR="006F2299" w:rsidRPr="006F2299" w:rsidRDefault="006F2299" w:rsidP="0021331F">
            <w:pPr>
              <w:spacing w:before="40" w:after="40" w:line="220" w:lineRule="exact"/>
              <w:rPr>
                <w:sz w:val="18"/>
                <w:szCs w:val="18"/>
                <w:lang w:val="fr-CH"/>
              </w:rPr>
            </w:pPr>
            <w:r w:rsidRPr="006F2299">
              <w:rPr>
                <w:sz w:val="18"/>
                <w:szCs w:val="18"/>
                <w:lang w:val="fr-CH"/>
              </w:rPr>
              <w:t>Vice-présidence des commissions permanentes</w:t>
            </w:r>
          </w:p>
        </w:tc>
        <w:tc>
          <w:tcPr>
            <w:tcW w:w="1011" w:type="dxa"/>
            <w:shd w:val="clear" w:color="auto" w:fill="auto"/>
            <w:vAlign w:val="bottom"/>
          </w:tcPr>
          <w:p w:rsidR="006F2299" w:rsidRPr="006F2299" w:rsidRDefault="006F2299" w:rsidP="0021331F">
            <w:pPr>
              <w:spacing w:before="40" w:after="40" w:line="220" w:lineRule="exact"/>
              <w:jc w:val="right"/>
              <w:rPr>
                <w:b/>
                <w:sz w:val="18"/>
                <w:szCs w:val="18"/>
                <w:lang w:val="fr-CH"/>
              </w:rPr>
            </w:pPr>
          </w:p>
          <w:p w:rsidR="006F2299" w:rsidRPr="006F2299" w:rsidRDefault="006F2299" w:rsidP="0021331F">
            <w:pPr>
              <w:spacing w:before="40" w:after="40" w:line="220" w:lineRule="exact"/>
              <w:jc w:val="right"/>
              <w:rPr>
                <w:b/>
                <w:sz w:val="18"/>
                <w:szCs w:val="18"/>
                <w:lang w:val="fr-CH"/>
              </w:rPr>
            </w:pPr>
            <w:r w:rsidRPr="006F2299">
              <w:rPr>
                <w:b/>
                <w:sz w:val="18"/>
                <w:szCs w:val="18"/>
                <w:lang w:val="fr-CH"/>
              </w:rPr>
              <w:t>6</w:t>
            </w:r>
          </w:p>
        </w:tc>
        <w:tc>
          <w:tcPr>
            <w:tcW w:w="1011" w:type="dxa"/>
            <w:shd w:val="clear" w:color="auto" w:fill="auto"/>
            <w:vAlign w:val="bottom"/>
          </w:tcPr>
          <w:p w:rsidR="006F2299" w:rsidRPr="006F2299" w:rsidRDefault="006F2299" w:rsidP="0021331F">
            <w:pPr>
              <w:spacing w:before="40" w:after="40" w:line="220" w:lineRule="exact"/>
              <w:jc w:val="right"/>
              <w:rPr>
                <w:sz w:val="18"/>
                <w:szCs w:val="18"/>
                <w:lang w:val="fr-CH"/>
              </w:rPr>
            </w:pPr>
          </w:p>
          <w:p w:rsidR="006F2299" w:rsidRPr="006F2299" w:rsidRDefault="006F2299" w:rsidP="0021331F">
            <w:pPr>
              <w:spacing w:before="40" w:after="40" w:line="220" w:lineRule="exact"/>
              <w:jc w:val="right"/>
              <w:rPr>
                <w:sz w:val="18"/>
                <w:szCs w:val="18"/>
                <w:lang w:val="fr-CH"/>
              </w:rPr>
            </w:pPr>
            <w:r w:rsidRPr="006F2299">
              <w:rPr>
                <w:sz w:val="18"/>
                <w:szCs w:val="18"/>
                <w:lang w:val="fr-CH"/>
              </w:rPr>
              <w:t>6</w:t>
            </w:r>
          </w:p>
        </w:tc>
        <w:tc>
          <w:tcPr>
            <w:tcW w:w="1011" w:type="dxa"/>
            <w:shd w:val="clear" w:color="auto" w:fill="auto"/>
            <w:vAlign w:val="bottom"/>
          </w:tcPr>
          <w:p w:rsidR="006F2299" w:rsidRPr="006F2299" w:rsidRDefault="006F2299" w:rsidP="0021331F">
            <w:pPr>
              <w:spacing w:before="40" w:after="40" w:line="220" w:lineRule="exact"/>
              <w:jc w:val="right"/>
              <w:rPr>
                <w:sz w:val="18"/>
                <w:szCs w:val="18"/>
                <w:lang w:val="fr-CH"/>
              </w:rPr>
            </w:pPr>
          </w:p>
          <w:p w:rsidR="006F2299" w:rsidRPr="006F2299" w:rsidRDefault="006F2299" w:rsidP="0021331F">
            <w:pPr>
              <w:spacing w:before="40" w:after="40" w:line="220" w:lineRule="exact"/>
              <w:jc w:val="right"/>
              <w:rPr>
                <w:sz w:val="18"/>
                <w:szCs w:val="18"/>
                <w:lang w:val="fr-CH"/>
              </w:rPr>
            </w:pPr>
            <w:r w:rsidRPr="006F2299">
              <w:rPr>
                <w:sz w:val="18"/>
                <w:szCs w:val="18"/>
                <w:lang w:val="fr-CH"/>
              </w:rPr>
              <w:t>0</w:t>
            </w:r>
          </w:p>
        </w:tc>
        <w:tc>
          <w:tcPr>
            <w:tcW w:w="1279" w:type="dxa"/>
            <w:shd w:val="clear" w:color="auto" w:fill="auto"/>
            <w:vAlign w:val="bottom"/>
          </w:tcPr>
          <w:p w:rsidR="006F2299" w:rsidRPr="006F2299" w:rsidRDefault="006F2299" w:rsidP="0021331F">
            <w:pPr>
              <w:spacing w:before="40" w:after="40" w:line="220" w:lineRule="exact"/>
              <w:jc w:val="right"/>
              <w:rPr>
                <w:sz w:val="18"/>
                <w:szCs w:val="18"/>
                <w:lang w:val="fr-CH"/>
              </w:rPr>
            </w:pPr>
          </w:p>
          <w:p w:rsidR="006F2299" w:rsidRPr="006F2299" w:rsidRDefault="006F2299" w:rsidP="0021331F">
            <w:pPr>
              <w:spacing w:before="40" w:after="40" w:line="220" w:lineRule="exact"/>
              <w:jc w:val="right"/>
              <w:rPr>
                <w:sz w:val="18"/>
                <w:szCs w:val="18"/>
                <w:lang w:val="fr-CH"/>
              </w:rPr>
            </w:pPr>
            <w:r w:rsidRPr="006F2299">
              <w:rPr>
                <w:sz w:val="18"/>
                <w:szCs w:val="18"/>
                <w:lang w:val="fr-CH"/>
              </w:rPr>
              <w:t>0</w:t>
            </w:r>
          </w:p>
        </w:tc>
      </w:tr>
      <w:tr w:rsidR="00FC1F89" w:rsidTr="00FC1F89">
        <w:tc>
          <w:tcPr>
            <w:tcW w:w="3058" w:type="dxa"/>
            <w:shd w:val="clear" w:color="auto" w:fill="auto"/>
            <w:vAlign w:val="bottom"/>
          </w:tcPr>
          <w:p w:rsidR="00FC1F89" w:rsidRPr="006F2299" w:rsidRDefault="00FC1F89" w:rsidP="0021331F">
            <w:pPr>
              <w:spacing w:before="40" w:after="40" w:line="220" w:lineRule="exact"/>
              <w:rPr>
                <w:sz w:val="18"/>
                <w:szCs w:val="18"/>
                <w:lang w:val="fr-CH"/>
              </w:rPr>
            </w:pPr>
            <w:r w:rsidRPr="006F2299">
              <w:rPr>
                <w:sz w:val="18"/>
                <w:szCs w:val="18"/>
                <w:lang w:val="fr-CH"/>
              </w:rPr>
              <w:t>Présidence des commissions spéciales</w:t>
            </w:r>
          </w:p>
        </w:tc>
        <w:tc>
          <w:tcPr>
            <w:tcW w:w="1011" w:type="dxa"/>
            <w:shd w:val="clear" w:color="auto" w:fill="auto"/>
            <w:vAlign w:val="bottom"/>
          </w:tcPr>
          <w:p w:rsidR="00FC1F89" w:rsidRPr="006F2299" w:rsidRDefault="00FC1F89" w:rsidP="0021331F">
            <w:pPr>
              <w:spacing w:before="40" w:after="40" w:line="220" w:lineRule="exact"/>
              <w:jc w:val="right"/>
              <w:rPr>
                <w:b/>
                <w:sz w:val="18"/>
                <w:szCs w:val="18"/>
                <w:lang w:val="fr-CH"/>
              </w:rPr>
            </w:pPr>
            <w:r>
              <w:rPr>
                <w:b/>
                <w:sz w:val="18"/>
                <w:szCs w:val="18"/>
                <w:lang w:val="fr-CH"/>
              </w:rPr>
              <w:t>3</w:t>
            </w:r>
          </w:p>
        </w:tc>
        <w:tc>
          <w:tcPr>
            <w:tcW w:w="1011" w:type="dxa"/>
            <w:shd w:val="clear" w:color="auto" w:fill="auto"/>
            <w:vAlign w:val="bottom"/>
          </w:tcPr>
          <w:p w:rsidR="00FC1F89" w:rsidRPr="006F2299" w:rsidRDefault="00FC1F89" w:rsidP="0021331F">
            <w:pPr>
              <w:spacing w:before="40" w:after="40" w:line="220" w:lineRule="exact"/>
              <w:jc w:val="right"/>
              <w:rPr>
                <w:sz w:val="18"/>
                <w:szCs w:val="18"/>
                <w:lang w:val="fr-CH"/>
              </w:rPr>
            </w:pPr>
            <w:r>
              <w:rPr>
                <w:sz w:val="18"/>
                <w:szCs w:val="18"/>
                <w:lang w:val="fr-CH"/>
              </w:rPr>
              <w:t>3</w:t>
            </w:r>
          </w:p>
        </w:tc>
        <w:tc>
          <w:tcPr>
            <w:tcW w:w="1011" w:type="dxa"/>
            <w:shd w:val="clear" w:color="auto" w:fill="auto"/>
            <w:vAlign w:val="bottom"/>
          </w:tcPr>
          <w:p w:rsidR="00FC1F89" w:rsidRPr="006F2299" w:rsidRDefault="00FC1F89" w:rsidP="0021331F">
            <w:pPr>
              <w:spacing w:before="40" w:after="40" w:line="220" w:lineRule="exact"/>
              <w:jc w:val="right"/>
              <w:rPr>
                <w:sz w:val="18"/>
                <w:szCs w:val="18"/>
                <w:lang w:val="fr-CH"/>
              </w:rPr>
            </w:pPr>
            <w:r>
              <w:rPr>
                <w:sz w:val="18"/>
                <w:szCs w:val="18"/>
                <w:lang w:val="fr-CH"/>
              </w:rPr>
              <w:t>0</w:t>
            </w:r>
          </w:p>
        </w:tc>
        <w:tc>
          <w:tcPr>
            <w:tcW w:w="1279" w:type="dxa"/>
            <w:shd w:val="clear" w:color="auto" w:fill="auto"/>
            <w:vAlign w:val="bottom"/>
          </w:tcPr>
          <w:p w:rsidR="00FC1F89" w:rsidRPr="006F2299" w:rsidRDefault="00FC1F89" w:rsidP="0021331F">
            <w:pPr>
              <w:spacing w:before="40" w:after="40" w:line="220" w:lineRule="exact"/>
              <w:jc w:val="right"/>
              <w:rPr>
                <w:sz w:val="18"/>
                <w:szCs w:val="18"/>
                <w:lang w:val="fr-CH"/>
              </w:rPr>
            </w:pPr>
            <w:r>
              <w:rPr>
                <w:sz w:val="18"/>
                <w:szCs w:val="18"/>
                <w:lang w:val="fr-CH"/>
              </w:rPr>
              <w:t>0</w:t>
            </w:r>
          </w:p>
        </w:tc>
      </w:tr>
      <w:tr w:rsidR="006F2299" w:rsidTr="00FC1F89">
        <w:tc>
          <w:tcPr>
            <w:tcW w:w="3058" w:type="dxa"/>
            <w:shd w:val="clear" w:color="auto" w:fill="auto"/>
            <w:vAlign w:val="bottom"/>
          </w:tcPr>
          <w:p w:rsidR="006F2299" w:rsidRPr="006F2299" w:rsidRDefault="006F2299" w:rsidP="0021331F">
            <w:pPr>
              <w:spacing w:before="40" w:after="40" w:line="220" w:lineRule="exact"/>
              <w:rPr>
                <w:sz w:val="18"/>
                <w:szCs w:val="18"/>
                <w:lang w:val="fr-CH"/>
              </w:rPr>
            </w:pPr>
            <w:r w:rsidRPr="006F2299">
              <w:rPr>
                <w:sz w:val="18"/>
                <w:szCs w:val="18"/>
                <w:lang w:val="fr-CH"/>
              </w:rPr>
              <w:t>Vice-présidence commissions spéciales</w:t>
            </w:r>
          </w:p>
        </w:tc>
        <w:tc>
          <w:tcPr>
            <w:tcW w:w="1011" w:type="dxa"/>
            <w:shd w:val="clear" w:color="auto" w:fill="auto"/>
            <w:vAlign w:val="bottom"/>
          </w:tcPr>
          <w:p w:rsidR="006F2299" w:rsidRPr="006F2299" w:rsidRDefault="006F2299" w:rsidP="0021331F">
            <w:pPr>
              <w:spacing w:before="40" w:after="40" w:line="220" w:lineRule="exact"/>
              <w:jc w:val="right"/>
              <w:rPr>
                <w:b/>
                <w:sz w:val="18"/>
                <w:szCs w:val="18"/>
                <w:lang w:val="fr-CH"/>
              </w:rPr>
            </w:pPr>
            <w:r w:rsidRPr="006F2299">
              <w:rPr>
                <w:b/>
                <w:sz w:val="18"/>
                <w:szCs w:val="18"/>
                <w:lang w:val="fr-CH"/>
              </w:rPr>
              <w:t>3</w:t>
            </w:r>
          </w:p>
        </w:tc>
        <w:tc>
          <w:tcPr>
            <w:tcW w:w="1011"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1</w:t>
            </w:r>
          </w:p>
        </w:tc>
        <w:tc>
          <w:tcPr>
            <w:tcW w:w="1011"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2</w:t>
            </w:r>
          </w:p>
        </w:tc>
        <w:tc>
          <w:tcPr>
            <w:tcW w:w="1279" w:type="dxa"/>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66,66</w:t>
            </w:r>
          </w:p>
        </w:tc>
      </w:tr>
      <w:tr w:rsidR="006F2299" w:rsidTr="00FC1F89">
        <w:tc>
          <w:tcPr>
            <w:tcW w:w="3058" w:type="dxa"/>
            <w:tcBorders>
              <w:bottom w:val="single" w:sz="12" w:space="0" w:color="auto"/>
            </w:tcBorders>
            <w:shd w:val="clear" w:color="auto" w:fill="auto"/>
            <w:vAlign w:val="bottom"/>
          </w:tcPr>
          <w:p w:rsidR="006F2299" w:rsidRPr="006F2299" w:rsidRDefault="006F2299" w:rsidP="0021331F">
            <w:pPr>
              <w:spacing w:before="40" w:after="40" w:line="220" w:lineRule="exact"/>
              <w:rPr>
                <w:sz w:val="18"/>
                <w:szCs w:val="18"/>
                <w:lang w:val="fr-CH"/>
              </w:rPr>
            </w:pPr>
            <w:r w:rsidRPr="006F2299">
              <w:rPr>
                <w:sz w:val="18"/>
                <w:szCs w:val="18"/>
                <w:lang w:val="fr-CH"/>
              </w:rPr>
              <w:t>Secrétariat des commissions permanentes et spéciales</w:t>
            </w:r>
          </w:p>
        </w:tc>
        <w:tc>
          <w:tcPr>
            <w:tcW w:w="1011" w:type="dxa"/>
            <w:tcBorders>
              <w:bottom w:val="single" w:sz="12" w:space="0" w:color="auto"/>
            </w:tcBorders>
            <w:shd w:val="clear" w:color="auto" w:fill="auto"/>
            <w:vAlign w:val="bottom"/>
          </w:tcPr>
          <w:p w:rsidR="006F2299" w:rsidRPr="006F2299" w:rsidRDefault="006F2299" w:rsidP="0021331F">
            <w:pPr>
              <w:spacing w:before="40" w:after="40" w:line="220" w:lineRule="exact"/>
              <w:jc w:val="right"/>
              <w:rPr>
                <w:b/>
                <w:sz w:val="18"/>
                <w:szCs w:val="18"/>
                <w:lang w:val="fr-CH"/>
              </w:rPr>
            </w:pPr>
            <w:r w:rsidRPr="006F2299">
              <w:rPr>
                <w:b/>
                <w:sz w:val="18"/>
                <w:szCs w:val="18"/>
                <w:lang w:val="fr-CH"/>
              </w:rPr>
              <w:t>9</w:t>
            </w:r>
          </w:p>
        </w:tc>
        <w:tc>
          <w:tcPr>
            <w:tcW w:w="1011" w:type="dxa"/>
            <w:tcBorders>
              <w:bottom w:val="single" w:sz="12" w:space="0" w:color="auto"/>
            </w:tcBorders>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6</w:t>
            </w:r>
          </w:p>
        </w:tc>
        <w:tc>
          <w:tcPr>
            <w:tcW w:w="1011" w:type="dxa"/>
            <w:tcBorders>
              <w:bottom w:val="single" w:sz="12" w:space="0" w:color="auto"/>
            </w:tcBorders>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3</w:t>
            </w:r>
          </w:p>
        </w:tc>
        <w:tc>
          <w:tcPr>
            <w:tcW w:w="1279" w:type="dxa"/>
            <w:tcBorders>
              <w:bottom w:val="single" w:sz="12" w:space="0" w:color="auto"/>
            </w:tcBorders>
            <w:shd w:val="clear" w:color="auto" w:fill="auto"/>
            <w:vAlign w:val="bottom"/>
          </w:tcPr>
          <w:p w:rsidR="006F2299" w:rsidRPr="006F2299" w:rsidRDefault="006F2299" w:rsidP="0021331F">
            <w:pPr>
              <w:spacing w:before="40" w:after="40" w:line="220" w:lineRule="exact"/>
              <w:jc w:val="right"/>
              <w:rPr>
                <w:sz w:val="18"/>
                <w:szCs w:val="18"/>
                <w:lang w:val="fr-CH"/>
              </w:rPr>
            </w:pPr>
            <w:r w:rsidRPr="006F2299">
              <w:rPr>
                <w:sz w:val="18"/>
                <w:szCs w:val="18"/>
                <w:lang w:val="fr-CH"/>
              </w:rPr>
              <w:t>33,33</w:t>
            </w:r>
          </w:p>
        </w:tc>
      </w:tr>
    </w:tbl>
    <w:p w:rsidR="004131D1" w:rsidRPr="00526D8E" w:rsidRDefault="00D65C97" w:rsidP="00D65C97">
      <w:pPr>
        <w:pStyle w:val="SingleTxtG"/>
        <w:spacing w:before="240"/>
        <w:rPr>
          <w:lang w:val="fr-CH"/>
        </w:rPr>
      </w:pPr>
      <w:r>
        <w:rPr>
          <w:lang w:val="fr-CH"/>
        </w:rPr>
        <w:t>254.</w:t>
      </w:r>
      <w:r>
        <w:rPr>
          <w:lang w:val="fr-CH"/>
        </w:rPr>
        <w:tab/>
        <w:t>Le bu</w:t>
      </w:r>
      <w:r w:rsidR="004131D1" w:rsidRPr="00526D8E">
        <w:rPr>
          <w:lang w:val="fr-CH"/>
        </w:rPr>
        <w:t>reau de l</w:t>
      </w:r>
      <w:r w:rsidR="00D331B6">
        <w:rPr>
          <w:lang w:val="fr-CH"/>
        </w:rPr>
        <w:t>’</w:t>
      </w:r>
      <w:r w:rsidR="004131D1" w:rsidRPr="00526D8E">
        <w:rPr>
          <w:lang w:val="fr-CH"/>
        </w:rPr>
        <w:t>Assemblée compte cinq membres</w:t>
      </w:r>
      <w:r>
        <w:rPr>
          <w:lang w:val="fr-CH"/>
        </w:rPr>
        <w:t>,</w:t>
      </w:r>
      <w:r w:rsidR="004131D1" w:rsidRPr="00526D8E">
        <w:rPr>
          <w:lang w:val="fr-CH"/>
        </w:rPr>
        <w:t xml:space="preserve"> dont une femme qui occupe le poste de secrétaire-questeur chargée des finances de l</w:t>
      </w:r>
      <w:r w:rsidR="00D331B6">
        <w:rPr>
          <w:lang w:val="fr-CH"/>
        </w:rPr>
        <w:t>’</w:t>
      </w:r>
      <w:r w:rsidR="004131D1" w:rsidRPr="00526D8E">
        <w:rPr>
          <w:lang w:val="fr-CH"/>
        </w:rPr>
        <w:t>Assemblée, de la préparation et de l</w:t>
      </w:r>
      <w:r w:rsidR="00D331B6">
        <w:rPr>
          <w:lang w:val="fr-CH"/>
        </w:rPr>
        <w:t>’</w:t>
      </w:r>
      <w:r w:rsidR="004131D1" w:rsidRPr="00526D8E">
        <w:rPr>
          <w:lang w:val="fr-CH"/>
        </w:rPr>
        <w:t>exécution du budget.</w:t>
      </w:r>
    </w:p>
    <w:p w:rsidR="004131D1" w:rsidRPr="00526D8E" w:rsidRDefault="00D65C97" w:rsidP="00D65C97">
      <w:pPr>
        <w:pStyle w:val="SingleTxtG"/>
        <w:rPr>
          <w:iCs/>
          <w:lang w:val="fr-CH"/>
        </w:rPr>
      </w:pPr>
      <w:r>
        <w:rPr>
          <w:lang w:val="fr-CH"/>
        </w:rPr>
        <w:t>255.</w:t>
      </w:r>
      <w:r>
        <w:rPr>
          <w:lang w:val="fr-CH"/>
        </w:rPr>
        <w:tab/>
      </w:r>
      <w:r w:rsidR="004131D1" w:rsidRPr="00526D8E">
        <w:rPr>
          <w:lang w:val="fr-CH"/>
        </w:rPr>
        <w:t>Au sein des Commissions permanentes, elles sont a</w:t>
      </w:r>
      <w:r w:rsidR="000A7059">
        <w:rPr>
          <w:lang w:val="fr-CH"/>
        </w:rPr>
        <w:t>u nombre de six et deux d</w:t>
      </w:r>
      <w:r w:rsidR="00D331B6">
        <w:rPr>
          <w:lang w:val="fr-CH"/>
        </w:rPr>
        <w:t>’</w:t>
      </w:r>
      <w:r w:rsidR="000A7059">
        <w:rPr>
          <w:lang w:val="fr-CH"/>
        </w:rPr>
        <w:t xml:space="preserve">entre </w:t>
      </w:r>
      <w:r w:rsidR="004131D1" w:rsidRPr="00526D8E">
        <w:rPr>
          <w:lang w:val="fr-CH"/>
        </w:rPr>
        <w:t xml:space="preserve">elles, </w:t>
      </w:r>
      <w:smartTag w:uri="urn:schemas-microsoft-com:office:smarttags" w:element="PersonName">
        <w:smartTagPr>
          <w:attr w:name="ProductID" w:val="la Commission"/>
        </w:smartTagPr>
        <w:r w:rsidR="004131D1" w:rsidRPr="00526D8E">
          <w:rPr>
            <w:lang w:val="fr-CH"/>
          </w:rPr>
          <w:t>la Commission</w:t>
        </w:r>
      </w:smartTag>
      <w:r w:rsidR="004131D1" w:rsidRPr="00526D8E">
        <w:rPr>
          <w:lang w:val="fr-CH"/>
        </w:rPr>
        <w:t xml:space="preserve"> de la production et des échanges et </w:t>
      </w:r>
      <w:smartTag w:uri="urn:schemas-microsoft-com:office:smarttags" w:element="PersonName">
        <w:smartTagPr>
          <w:attr w:name="ProductID" w:val="la Commission"/>
        </w:smartTagPr>
        <w:r w:rsidR="004131D1" w:rsidRPr="00526D8E">
          <w:rPr>
            <w:lang w:val="fr-CH"/>
          </w:rPr>
          <w:t>la Commission</w:t>
        </w:r>
      </w:smartTag>
      <w:r w:rsidR="004131D1" w:rsidRPr="00526D8E">
        <w:rPr>
          <w:lang w:val="fr-CH"/>
        </w:rPr>
        <w:t xml:space="preserve"> pour le développement social et la protection de l</w:t>
      </w:r>
      <w:r w:rsidR="00D331B6">
        <w:rPr>
          <w:lang w:val="fr-CH"/>
        </w:rPr>
        <w:t>’</w:t>
      </w:r>
      <w:r w:rsidR="004131D1" w:rsidRPr="00526D8E">
        <w:rPr>
          <w:lang w:val="fr-CH"/>
        </w:rPr>
        <w:t>environnement sont présidées par des femmes.</w:t>
      </w:r>
    </w:p>
    <w:p w:rsidR="004131D1" w:rsidRPr="00526D8E" w:rsidRDefault="00D65C97" w:rsidP="00D65C97">
      <w:pPr>
        <w:pStyle w:val="SingleTxtG"/>
        <w:rPr>
          <w:lang w:val="fr-CH"/>
        </w:rPr>
      </w:pPr>
      <w:r>
        <w:rPr>
          <w:lang w:val="fr-CH"/>
        </w:rPr>
        <w:t>256.</w:t>
      </w:r>
      <w:r>
        <w:rPr>
          <w:lang w:val="fr-CH"/>
        </w:rPr>
        <w:tab/>
      </w:r>
      <w:r w:rsidR="004131D1" w:rsidRPr="00526D8E">
        <w:rPr>
          <w:lang w:val="fr-CH"/>
        </w:rPr>
        <w:t>Le récapitulatif des femmes élues à l</w:t>
      </w:r>
      <w:r w:rsidR="00D331B6">
        <w:rPr>
          <w:lang w:val="fr-CH"/>
        </w:rPr>
        <w:t>’</w:t>
      </w:r>
      <w:r w:rsidR="004131D1" w:rsidRPr="00526D8E">
        <w:rPr>
          <w:lang w:val="fr-CH"/>
        </w:rPr>
        <w:t>Assemblée nationale et leur poste de responsabilité prouvent donc que le rôle politique des femmes est loin d</w:t>
      </w:r>
      <w:r w:rsidR="00D331B6">
        <w:rPr>
          <w:lang w:val="fr-CH"/>
        </w:rPr>
        <w:t>’</w:t>
      </w:r>
      <w:r w:rsidR="004131D1" w:rsidRPr="00526D8E">
        <w:rPr>
          <w:lang w:val="fr-CH"/>
        </w:rPr>
        <w:t>être fictif en République de Djibouti.</w:t>
      </w:r>
    </w:p>
    <w:p w:rsidR="004131D1" w:rsidRPr="00D65C97" w:rsidRDefault="0021331F" w:rsidP="0021331F">
      <w:pPr>
        <w:pStyle w:val="H23G"/>
        <w:rPr>
          <w:lang w:val="fr-CH"/>
        </w:rPr>
      </w:pPr>
      <w:r>
        <w:rPr>
          <w:lang w:val="fr-CH"/>
        </w:rPr>
        <w:tab/>
      </w:r>
      <w:r>
        <w:rPr>
          <w:lang w:val="fr-CH"/>
        </w:rPr>
        <w:tab/>
      </w:r>
      <w:r w:rsidR="004131D1" w:rsidRPr="00D65C97">
        <w:rPr>
          <w:lang w:val="fr-CH"/>
        </w:rPr>
        <w:t>Au niveau du pouvoir judiciaire</w:t>
      </w:r>
    </w:p>
    <w:p w:rsidR="004131D1" w:rsidRPr="00526D8E" w:rsidRDefault="00D65C97" w:rsidP="00D65C97">
      <w:pPr>
        <w:pStyle w:val="SingleTxtG"/>
        <w:rPr>
          <w:lang w:val="fr-CH"/>
        </w:rPr>
      </w:pPr>
      <w:r>
        <w:rPr>
          <w:lang w:val="fr-CH"/>
        </w:rPr>
        <w:t>257.</w:t>
      </w:r>
      <w:r>
        <w:rPr>
          <w:lang w:val="fr-CH"/>
        </w:rPr>
        <w:tab/>
      </w:r>
      <w:r w:rsidR="004131D1" w:rsidRPr="00526D8E">
        <w:rPr>
          <w:lang w:val="fr-CH"/>
        </w:rPr>
        <w:t xml:space="preserve">La situation </w:t>
      </w:r>
      <w:r w:rsidR="004131D1" w:rsidRPr="00526D8E">
        <w:rPr>
          <w:bCs/>
          <w:lang w:val="fr-CH"/>
        </w:rPr>
        <w:t>évolue</w:t>
      </w:r>
      <w:r w:rsidR="004131D1" w:rsidRPr="00526D8E">
        <w:rPr>
          <w:b/>
          <w:bCs/>
          <w:lang w:val="fr-CH"/>
        </w:rPr>
        <w:t xml:space="preserve"> </w:t>
      </w:r>
      <w:r w:rsidR="004131D1" w:rsidRPr="00526D8E">
        <w:rPr>
          <w:lang w:val="fr-CH"/>
        </w:rPr>
        <w:t xml:space="preserve">favorablement au niveau des instances judiciaires. Le </w:t>
      </w:r>
      <w:r w:rsidRPr="00526D8E">
        <w:rPr>
          <w:lang w:val="fr-CH"/>
        </w:rPr>
        <w:t>D</w:t>
      </w:r>
      <w:r w:rsidR="004131D1" w:rsidRPr="00526D8E">
        <w:rPr>
          <w:lang w:val="fr-CH"/>
        </w:rPr>
        <w:t>épartement de la justice, avec la magistrature, est celui où les femmes sont les mieux représentées.</w:t>
      </w:r>
    </w:p>
    <w:p w:rsidR="004131D1" w:rsidRPr="00526D8E" w:rsidRDefault="00D65C97" w:rsidP="00D65C97">
      <w:pPr>
        <w:pStyle w:val="SingleTxtG"/>
        <w:rPr>
          <w:lang w:val="fr-CH"/>
        </w:rPr>
      </w:pPr>
      <w:r>
        <w:rPr>
          <w:lang w:val="fr-CH"/>
        </w:rPr>
        <w:t>258.</w:t>
      </w:r>
      <w:r>
        <w:rPr>
          <w:lang w:val="fr-CH"/>
        </w:rPr>
        <w:tab/>
      </w:r>
      <w:r w:rsidR="004131D1" w:rsidRPr="00526D8E">
        <w:rPr>
          <w:lang w:val="fr-CH"/>
        </w:rPr>
        <w:t>À noter tout d</w:t>
      </w:r>
      <w:r w:rsidR="00D331B6">
        <w:rPr>
          <w:lang w:val="fr-CH"/>
        </w:rPr>
        <w:t>’</w:t>
      </w:r>
      <w:r w:rsidR="004131D1" w:rsidRPr="00526D8E">
        <w:rPr>
          <w:lang w:val="fr-CH"/>
        </w:rPr>
        <w:t>abord que l</w:t>
      </w:r>
      <w:r w:rsidR="004131D1" w:rsidRPr="00526D8E">
        <w:rPr>
          <w:iCs/>
          <w:lang w:val="fr-CH"/>
        </w:rPr>
        <w:t xml:space="preserve">a </w:t>
      </w:r>
      <w:r w:rsidRPr="00D65C97">
        <w:rPr>
          <w:lang w:val="fr-CH"/>
        </w:rPr>
        <w:t>p</w:t>
      </w:r>
      <w:r w:rsidR="004131D1" w:rsidRPr="00D65C97">
        <w:rPr>
          <w:lang w:val="fr-CH"/>
        </w:rPr>
        <w:t>résidence</w:t>
      </w:r>
      <w:r w:rsidR="004131D1" w:rsidRPr="00526D8E">
        <w:rPr>
          <w:iCs/>
          <w:lang w:val="fr-CH"/>
        </w:rPr>
        <w:t xml:space="preserve"> de la Cour suprême est assurée par une femme. La plus haute juridiction de </w:t>
      </w:r>
      <w:smartTag w:uri="urn:schemas-microsoft-com:office:smarttags" w:element="PersonName">
        <w:smartTagPr>
          <w:attr w:name="ProductID" w:val="la R￩publique"/>
        </w:smartTagPr>
        <w:r w:rsidR="004131D1" w:rsidRPr="00526D8E">
          <w:rPr>
            <w:iCs/>
            <w:lang w:val="fr-CH"/>
          </w:rPr>
          <w:t>la République</w:t>
        </w:r>
      </w:smartTag>
      <w:r w:rsidR="004131D1" w:rsidRPr="00526D8E">
        <w:rPr>
          <w:iCs/>
          <w:lang w:val="fr-CH"/>
        </w:rPr>
        <w:t xml:space="preserve"> de Djibouti est donc dirigée par une femme.</w:t>
      </w:r>
    </w:p>
    <w:p w:rsidR="004131D1" w:rsidRPr="00526D8E" w:rsidRDefault="00D65C97" w:rsidP="00D65C97">
      <w:pPr>
        <w:pStyle w:val="SingleTxtG"/>
        <w:rPr>
          <w:lang w:val="fr-CH"/>
        </w:rPr>
      </w:pPr>
      <w:r>
        <w:rPr>
          <w:lang w:val="fr-CH"/>
        </w:rPr>
        <w:t>259.</w:t>
      </w:r>
      <w:r>
        <w:rPr>
          <w:lang w:val="fr-CH"/>
        </w:rPr>
        <w:tab/>
      </w:r>
      <w:r w:rsidR="004131D1" w:rsidRPr="00526D8E">
        <w:rPr>
          <w:lang w:val="fr-CH"/>
        </w:rPr>
        <w:t>Ce poste revêt une importance fondamentale car</w:t>
      </w:r>
      <w:r>
        <w:rPr>
          <w:lang w:val="fr-CH"/>
        </w:rPr>
        <w:t>,</w:t>
      </w:r>
      <w:r w:rsidR="004131D1" w:rsidRPr="00526D8E">
        <w:rPr>
          <w:lang w:val="fr-CH"/>
        </w:rPr>
        <w:t xml:space="preserve"> en vertu de l</w:t>
      </w:r>
      <w:r w:rsidR="00D331B6">
        <w:rPr>
          <w:lang w:val="fr-CH"/>
        </w:rPr>
        <w:t>’</w:t>
      </w:r>
      <w:r w:rsidR="004131D1" w:rsidRPr="00526D8E">
        <w:rPr>
          <w:lang w:val="fr-CH"/>
        </w:rPr>
        <w:t xml:space="preserve">article 29 de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en cas de vacance de la </w:t>
      </w:r>
      <w:r w:rsidRPr="00526D8E">
        <w:rPr>
          <w:lang w:val="fr-CH"/>
        </w:rPr>
        <w:t>p</w:t>
      </w:r>
      <w:r w:rsidR="004131D1" w:rsidRPr="00526D8E">
        <w:rPr>
          <w:lang w:val="fr-CH"/>
        </w:rPr>
        <w:t xml:space="preserve">résidence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pour quelque cause que ce soit ou d</w:t>
      </w:r>
      <w:r w:rsidR="00D331B6">
        <w:rPr>
          <w:lang w:val="fr-CH"/>
        </w:rPr>
        <w:t>’</w:t>
      </w:r>
      <w:r w:rsidR="004131D1" w:rsidRPr="00526D8E">
        <w:rPr>
          <w:lang w:val="fr-CH"/>
        </w:rPr>
        <w:t>empêchement définitif constaté par le Conseil constitutionnel saisi par le Premier Ministre ou par le Président de l</w:t>
      </w:r>
      <w:r w:rsidR="00D331B6">
        <w:rPr>
          <w:lang w:val="fr-CH"/>
        </w:rPr>
        <w:t>’</w:t>
      </w:r>
      <w:r w:rsidR="004131D1" w:rsidRPr="00526D8E">
        <w:rPr>
          <w:lang w:val="fr-CH"/>
        </w:rPr>
        <w:t>Assemblée nationale, l</w:t>
      </w:r>
      <w:r w:rsidR="00D331B6">
        <w:rPr>
          <w:lang w:val="fr-CH"/>
        </w:rPr>
        <w:t>’</w:t>
      </w:r>
      <w:r w:rsidR="004131D1" w:rsidRPr="00526D8E">
        <w:rPr>
          <w:lang w:val="fr-CH"/>
        </w:rPr>
        <w:t xml:space="preserve">intérim est assuré par le président de </w:t>
      </w:r>
      <w:smartTag w:uri="urn:schemas-microsoft-com:office:smarttags" w:element="PersonName">
        <w:smartTagPr>
          <w:attr w:name="ProductID" w:val="la Cour"/>
        </w:smartTagPr>
        <w:r w:rsidR="004131D1" w:rsidRPr="00526D8E">
          <w:rPr>
            <w:lang w:val="fr-CH"/>
          </w:rPr>
          <w:t>la Cour</w:t>
        </w:r>
      </w:smartTag>
      <w:r w:rsidR="004131D1" w:rsidRPr="00526D8E">
        <w:rPr>
          <w:lang w:val="fr-CH"/>
        </w:rPr>
        <w:t xml:space="preserve"> suprême, lequel ne peut être candidat à </w:t>
      </w:r>
      <w:smartTag w:uri="urn:schemas-microsoft-com:office:smarttags" w:element="PersonName">
        <w:smartTagPr>
          <w:attr w:name="ProductID" w:val="la Pr￩sidence"/>
        </w:smartTagPr>
        <w:r w:rsidR="004131D1" w:rsidRPr="00526D8E">
          <w:rPr>
            <w:lang w:val="fr-CH"/>
          </w:rPr>
          <w:t>la Présidence</w:t>
        </w:r>
      </w:smartTag>
      <w:r w:rsidR="004131D1" w:rsidRPr="00526D8E">
        <w:rPr>
          <w:lang w:val="fr-CH"/>
        </w:rPr>
        <w:t xml:space="preserve"> durant l</w:t>
      </w:r>
      <w:r w:rsidR="00D331B6">
        <w:rPr>
          <w:lang w:val="fr-CH"/>
        </w:rPr>
        <w:t>’</w:t>
      </w:r>
      <w:r w:rsidR="004131D1" w:rsidRPr="00526D8E">
        <w:rPr>
          <w:lang w:val="fr-CH"/>
        </w:rPr>
        <w:t>intérim.</w:t>
      </w:r>
    </w:p>
    <w:p w:rsidR="004131D1" w:rsidRPr="00526D8E" w:rsidRDefault="00D65C97" w:rsidP="00D65C97">
      <w:pPr>
        <w:pStyle w:val="SingleTxtG"/>
        <w:rPr>
          <w:lang w:val="fr-CH"/>
        </w:rPr>
      </w:pPr>
      <w:r>
        <w:rPr>
          <w:lang w:val="fr-CH"/>
        </w:rPr>
        <w:t>260.</w:t>
      </w:r>
      <w:r>
        <w:rPr>
          <w:lang w:val="fr-CH"/>
        </w:rPr>
        <w:tab/>
      </w:r>
      <w:r w:rsidR="004131D1" w:rsidRPr="00526D8E">
        <w:rPr>
          <w:lang w:val="fr-CH"/>
        </w:rPr>
        <w:t xml:space="preserve">Ainsi, en cas de vacance de la </w:t>
      </w:r>
      <w:r w:rsidRPr="00526D8E">
        <w:rPr>
          <w:lang w:val="fr-CH"/>
        </w:rPr>
        <w:t>p</w:t>
      </w:r>
      <w:r w:rsidR="004131D1" w:rsidRPr="00526D8E">
        <w:rPr>
          <w:lang w:val="fr-CH"/>
        </w:rPr>
        <w:t xml:space="preserve">résidence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le pays serait dirigé par </w:t>
      </w:r>
      <w:smartTag w:uri="urn:schemas-microsoft-com:office:smarttags" w:element="PersonName">
        <w:smartTagPr>
          <w:attr w:name="ProductID" w:val="la Pr￩sidente"/>
        </w:smartTagPr>
        <w:r w:rsidR="004131D1" w:rsidRPr="00526D8E">
          <w:rPr>
            <w:lang w:val="fr-CH"/>
          </w:rPr>
          <w:t>la Présidente</w:t>
        </w:r>
      </w:smartTag>
      <w:r w:rsidR="004131D1" w:rsidRPr="00526D8E">
        <w:rPr>
          <w:lang w:val="fr-CH"/>
        </w:rPr>
        <w:t xml:space="preserve"> de la Cour suprême (CS), qui est, en l</w:t>
      </w:r>
      <w:r w:rsidR="00D331B6">
        <w:rPr>
          <w:lang w:val="fr-CH"/>
        </w:rPr>
        <w:t>’</w:t>
      </w:r>
      <w:r w:rsidR="004131D1" w:rsidRPr="00526D8E">
        <w:rPr>
          <w:lang w:val="fr-CH"/>
        </w:rPr>
        <w:t>occurrence, actuellement une femme.</w:t>
      </w:r>
    </w:p>
    <w:p w:rsidR="004131D1" w:rsidRPr="00526D8E" w:rsidRDefault="005B27D4" w:rsidP="005B27D4">
      <w:pPr>
        <w:pStyle w:val="SingleTxtG"/>
        <w:rPr>
          <w:lang w:val="fr-CH"/>
        </w:rPr>
      </w:pPr>
      <w:r>
        <w:rPr>
          <w:lang w:val="fr-CH"/>
        </w:rPr>
        <w:t>261.</w:t>
      </w:r>
      <w:r>
        <w:rPr>
          <w:lang w:val="fr-CH"/>
        </w:rPr>
        <w:tab/>
      </w:r>
      <w:r w:rsidR="004131D1" w:rsidRPr="00526D8E">
        <w:rPr>
          <w:lang w:val="fr-CH"/>
        </w:rPr>
        <w:t xml:space="preserve">Le tribunal de première instance (TPI), ainsi que la </w:t>
      </w:r>
      <w:r w:rsidRPr="00526D8E">
        <w:rPr>
          <w:lang w:val="fr-CH"/>
        </w:rPr>
        <w:t>c</w:t>
      </w:r>
      <w:r w:rsidR="004131D1" w:rsidRPr="00526D8E">
        <w:rPr>
          <w:lang w:val="fr-CH"/>
        </w:rPr>
        <w:t>our d</w:t>
      </w:r>
      <w:r w:rsidR="00D331B6">
        <w:rPr>
          <w:lang w:val="fr-CH"/>
        </w:rPr>
        <w:t>’</w:t>
      </w:r>
      <w:r w:rsidR="004131D1" w:rsidRPr="00526D8E">
        <w:rPr>
          <w:lang w:val="fr-CH"/>
        </w:rPr>
        <w:t>appel (CA) sont dirigés également par des femmes.</w:t>
      </w:r>
    </w:p>
    <w:p w:rsidR="004131D1" w:rsidRPr="00526D8E" w:rsidRDefault="005B27D4" w:rsidP="005B27D4">
      <w:pPr>
        <w:pStyle w:val="SingleTxtG"/>
        <w:rPr>
          <w:lang w:val="fr-CH"/>
        </w:rPr>
      </w:pPr>
      <w:r>
        <w:rPr>
          <w:lang w:val="fr-CH"/>
        </w:rPr>
        <w:t>262.</w:t>
      </w:r>
      <w:r>
        <w:rPr>
          <w:lang w:val="fr-CH"/>
        </w:rPr>
        <w:tab/>
      </w:r>
      <w:r w:rsidR="004131D1" w:rsidRPr="00526D8E">
        <w:rPr>
          <w:lang w:val="fr-CH"/>
        </w:rPr>
        <w:t xml:space="preserve">Trois des 11 juges du Tribunal de </w:t>
      </w:r>
      <w:r w:rsidRPr="00526D8E">
        <w:rPr>
          <w:lang w:val="fr-CH"/>
        </w:rPr>
        <w:t>s</w:t>
      </w:r>
      <w:r w:rsidR="004131D1" w:rsidRPr="00526D8E">
        <w:rPr>
          <w:lang w:val="fr-CH"/>
        </w:rPr>
        <w:t xml:space="preserve">tatut </w:t>
      </w:r>
      <w:r w:rsidRPr="00526D8E">
        <w:rPr>
          <w:lang w:val="fr-CH"/>
        </w:rPr>
        <w:t>p</w:t>
      </w:r>
      <w:r w:rsidR="004131D1" w:rsidRPr="00526D8E">
        <w:rPr>
          <w:lang w:val="fr-CH"/>
        </w:rPr>
        <w:t>ersonnel (TSP) sont des femmes, leur nomination à ces postes avait entraîné un véritable lever de boucliers de la part des conservateurs.</w:t>
      </w:r>
      <w:r w:rsidR="00161194">
        <w:rPr>
          <w:lang w:val="fr-CH"/>
        </w:rPr>
        <w:t xml:space="preserve"> </w:t>
      </w:r>
    </w:p>
    <w:p w:rsidR="004131D1" w:rsidRPr="00526D8E" w:rsidRDefault="005B27D4" w:rsidP="005B27D4">
      <w:pPr>
        <w:pStyle w:val="SingleTxtG"/>
        <w:rPr>
          <w:lang w:val="fr-CH"/>
        </w:rPr>
      </w:pPr>
      <w:r>
        <w:rPr>
          <w:lang w:val="fr-CH"/>
        </w:rPr>
        <w:t>263.</w:t>
      </w:r>
      <w:r>
        <w:rPr>
          <w:lang w:val="fr-CH"/>
        </w:rPr>
        <w:tab/>
      </w:r>
      <w:r w:rsidR="004131D1" w:rsidRPr="00526D8E">
        <w:rPr>
          <w:lang w:val="fr-CH"/>
        </w:rPr>
        <w:t>Les femmes sont bien représentées au sein des différentes juridictions. Dans certaines juridictions, telle que le tribunal de première instance, elles sont majoritaires.</w:t>
      </w:r>
    </w:p>
    <w:p w:rsidR="004131D1" w:rsidRDefault="0021331F" w:rsidP="0021331F">
      <w:pPr>
        <w:pStyle w:val="H23G"/>
        <w:rPr>
          <w:lang w:val="fr-CH"/>
        </w:rPr>
      </w:pPr>
      <w:r>
        <w:rPr>
          <w:lang w:val="fr-CH"/>
        </w:rPr>
        <w:tab/>
      </w:r>
      <w:r>
        <w:rPr>
          <w:lang w:val="fr-CH"/>
        </w:rPr>
        <w:tab/>
      </w:r>
      <w:r w:rsidR="004131D1" w:rsidRPr="005B27D4">
        <w:rPr>
          <w:lang w:val="fr-CH"/>
        </w:rPr>
        <w:t>Tableau récapitulatif des postes de responsabilités des magistrats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2"/>
        <w:gridCol w:w="1053"/>
        <w:gridCol w:w="1053"/>
        <w:gridCol w:w="1053"/>
        <w:gridCol w:w="1053"/>
        <w:gridCol w:w="1053"/>
        <w:gridCol w:w="1053"/>
      </w:tblGrid>
      <w:tr w:rsidR="005B27D4" w:rsidRPr="005B27D4" w:rsidTr="00EB685B">
        <w:tc>
          <w:tcPr>
            <w:tcW w:w="1052" w:type="dxa"/>
            <w:tcBorders>
              <w:top w:val="single" w:sz="4" w:space="0" w:color="auto"/>
              <w:bottom w:val="single" w:sz="12" w:space="0" w:color="auto"/>
            </w:tcBorders>
            <w:shd w:val="clear" w:color="auto" w:fill="auto"/>
            <w:vAlign w:val="bottom"/>
          </w:tcPr>
          <w:p w:rsidR="005B27D4" w:rsidRPr="005B27D4" w:rsidRDefault="00EB685B" w:rsidP="005B27D4">
            <w:pPr>
              <w:spacing w:before="80" w:after="80" w:line="200" w:lineRule="exact"/>
              <w:rPr>
                <w:i/>
                <w:sz w:val="16"/>
                <w:lang w:val="fr-CH"/>
              </w:rPr>
            </w:pPr>
            <w:r>
              <w:rPr>
                <w:i/>
                <w:sz w:val="16"/>
                <w:lang w:val="fr-CH"/>
              </w:rPr>
              <w:t>Effectif</w:t>
            </w:r>
          </w:p>
        </w:tc>
        <w:tc>
          <w:tcPr>
            <w:tcW w:w="1053" w:type="dxa"/>
            <w:tcBorders>
              <w:top w:val="single" w:sz="4" w:space="0" w:color="auto"/>
              <w:bottom w:val="single" w:sz="12" w:space="0" w:color="auto"/>
            </w:tcBorders>
            <w:shd w:val="clear" w:color="auto" w:fill="auto"/>
            <w:vAlign w:val="bottom"/>
          </w:tcPr>
          <w:p w:rsidR="005B27D4" w:rsidRPr="005B27D4" w:rsidRDefault="00EB685B" w:rsidP="005B27D4">
            <w:pPr>
              <w:spacing w:before="80" w:after="80" w:line="200" w:lineRule="exact"/>
              <w:jc w:val="right"/>
              <w:rPr>
                <w:i/>
                <w:sz w:val="16"/>
                <w:lang w:val="fr-CH"/>
              </w:rPr>
            </w:pPr>
            <w:r>
              <w:rPr>
                <w:i/>
                <w:sz w:val="16"/>
                <w:lang w:val="fr-CH"/>
              </w:rPr>
              <w:t>Cabinet du ministre</w:t>
            </w:r>
          </w:p>
        </w:tc>
        <w:tc>
          <w:tcPr>
            <w:tcW w:w="1053" w:type="dxa"/>
            <w:tcBorders>
              <w:top w:val="single" w:sz="4" w:space="0" w:color="auto"/>
              <w:bottom w:val="single" w:sz="12" w:space="0" w:color="auto"/>
            </w:tcBorders>
            <w:shd w:val="clear" w:color="auto" w:fill="auto"/>
            <w:vAlign w:val="bottom"/>
          </w:tcPr>
          <w:p w:rsidR="005B27D4" w:rsidRPr="005B27D4" w:rsidRDefault="00EB685B" w:rsidP="005B27D4">
            <w:pPr>
              <w:spacing w:before="80" w:after="80" w:line="200" w:lineRule="exact"/>
              <w:jc w:val="right"/>
              <w:rPr>
                <w:i/>
                <w:sz w:val="16"/>
                <w:lang w:val="fr-CH"/>
              </w:rPr>
            </w:pPr>
            <w:r>
              <w:rPr>
                <w:i/>
                <w:sz w:val="16"/>
                <w:lang w:val="fr-CH"/>
              </w:rPr>
              <w:t>TPI</w:t>
            </w:r>
          </w:p>
        </w:tc>
        <w:tc>
          <w:tcPr>
            <w:tcW w:w="1053" w:type="dxa"/>
            <w:tcBorders>
              <w:top w:val="single" w:sz="4" w:space="0" w:color="auto"/>
              <w:bottom w:val="single" w:sz="12" w:space="0" w:color="auto"/>
            </w:tcBorders>
            <w:shd w:val="clear" w:color="auto" w:fill="auto"/>
            <w:vAlign w:val="bottom"/>
          </w:tcPr>
          <w:p w:rsidR="005B27D4" w:rsidRPr="005B27D4" w:rsidRDefault="00EB685B" w:rsidP="005B27D4">
            <w:pPr>
              <w:spacing w:before="80" w:after="80" w:line="200" w:lineRule="exact"/>
              <w:jc w:val="right"/>
              <w:rPr>
                <w:i/>
                <w:sz w:val="16"/>
                <w:lang w:val="fr-CH"/>
              </w:rPr>
            </w:pPr>
            <w:r>
              <w:rPr>
                <w:i/>
                <w:sz w:val="16"/>
                <w:lang w:val="fr-CH"/>
              </w:rPr>
              <w:t>CA</w:t>
            </w:r>
          </w:p>
        </w:tc>
        <w:tc>
          <w:tcPr>
            <w:tcW w:w="1053" w:type="dxa"/>
            <w:tcBorders>
              <w:top w:val="single" w:sz="4" w:space="0" w:color="auto"/>
              <w:bottom w:val="single" w:sz="12" w:space="0" w:color="auto"/>
            </w:tcBorders>
            <w:shd w:val="clear" w:color="auto" w:fill="auto"/>
            <w:vAlign w:val="bottom"/>
          </w:tcPr>
          <w:p w:rsidR="005B27D4" w:rsidRPr="005B27D4" w:rsidRDefault="00EB685B" w:rsidP="005B27D4">
            <w:pPr>
              <w:spacing w:before="80" w:after="80" w:line="200" w:lineRule="exact"/>
              <w:jc w:val="right"/>
              <w:rPr>
                <w:i/>
                <w:sz w:val="16"/>
                <w:lang w:val="fr-CH"/>
              </w:rPr>
            </w:pPr>
            <w:r>
              <w:rPr>
                <w:i/>
                <w:sz w:val="16"/>
                <w:lang w:val="fr-CH"/>
              </w:rPr>
              <w:t>CS</w:t>
            </w:r>
          </w:p>
        </w:tc>
        <w:tc>
          <w:tcPr>
            <w:tcW w:w="1053" w:type="dxa"/>
            <w:tcBorders>
              <w:top w:val="single" w:sz="4" w:space="0" w:color="auto"/>
              <w:bottom w:val="single" w:sz="12" w:space="0" w:color="auto"/>
            </w:tcBorders>
            <w:shd w:val="clear" w:color="auto" w:fill="auto"/>
            <w:vAlign w:val="bottom"/>
          </w:tcPr>
          <w:p w:rsidR="005B27D4" w:rsidRPr="005B27D4" w:rsidRDefault="00EB685B" w:rsidP="005B27D4">
            <w:pPr>
              <w:spacing w:before="80" w:after="80" w:line="200" w:lineRule="exact"/>
              <w:jc w:val="right"/>
              <w:rPr>
                <w:i/>
                <w:sz w:val="16"/>
                <w:lang w:val="fr-CH"/>
              </w:rPr>
            </w:pPr>
            <w:r>
              <w:rPr>
                <w:i/>
                <w:sz w:val="16"/>
                <w:lang w:val="fr-CH"/>
              </w:rPr>
              <w:t>CCDB</w:t>
            </w:r>
          </w:p>
        </w:tc>
        <w:tc>
          <w:tcPr>
            <w:tcW w:w="1053" w:type="dxa"/>
            <w:tcBorders>
              <w:top w:val="single" w:sz="4" w:space="0" w:color="auto"/>
              <w:bottom w:val="single" w:sz="12" w:space="0" w:color="auto"/>
            </w:tcBorders>
            <w:shd w:val="clear" w:color="auto" w:fill="auto"/>
            <w:vAlign w:val="bottom"/>
          </w:tcPr>
          <w:p w:rsidR="005B27D4" w:rsidRPr="005B27D4" w:rsidRDefault="00EB685B" w:rsidP="005B27D4">
            <w:pPr>
              <w:spacing w:before="80" w:after="80" w:line="200" w:lineRule="exact"/>
              <w:jc w:val="right"/>
              <w:rPr>
                <w:i/>
                <w:sz w:val="16"/>
                <w:lang w:val="fr-CH"/>
              </w:rPr>
            </w:pPr>
            <w:r>
              <w:rPr>
                <w:i/>
                <w:sz w:val="16"/>
                <w:lang w:val="fr-CH"/>
              </w:rPr>
              <w:t>TSP</w:t>
            </w:r>
          </w:p>
        </w:tc>
      </w:tr>
      <w:tr w:rsidR="00EB685B" w:rsidRPr="00EB685B" w:rsidTr="00617229">
        <w:tc>
          <w:tcPr>
            <w:tcW w:w="1052" w:type="dxa"/>
            <w:tcBorders>
              <w:top w:val="single" w:sz="12" w:space="0" w:color="auto"/>
            </w:tcBorders>
            <w:shd w:val="clear" w:color="auto" w:fill="auto"/>
          </w:tcPr>
          <w:p w:rsidR="00EB685B" w:rsidRPr="00EB685B" w:rsidRDefault="00EB685B" w:rsidP="00EB685B">
            <w:pPr>
              <w:spacing w:before="40" w:after="40" w:line="220" w:lineRule="exact"/>
              <w:rPr>
                <w:sz w:val="18"/>
                <w:szCs w:val="18"/>
                <w:lang w:val="fr-CH"/>
              </w:rPr>
            </w:pPr>
            <w:r w:rsidRPr="00EB685B">
              <w:rPr>
                <w:sz w:val="18"/>
                <w:szCs w:val="18"/>
                <w:lang w:val="fr-CH"/>
              </w:rPr>
              <w:t>Effectif total</w:t>
            </w:r>
          </w:p>
        </w:tc>
        <w:tc>
          <w:tcPr>
            <w:tcW w:w="1053" w:type="dxa"/>
            <w:tcBorders>
              <w:top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14</w:t>
            </w:r>
          </w:p>
        </w:tc>
        <w:tc>
          <w:tcPr>
            <w:tcW w:w="1053" w:type="dxa"/>
            <w:tcBorders>
              <w:top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21</w:t>
            </w:r>
          </w:p>
        </w:tc>
        <w:tc>
          <w:tcPr>
            <w:tcW w:w="1053" w:type="dxa"/>
            <w:tcBorders>
              <w:top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17</w:t>
            </w:r>
          </w:p>
        </w:tc>
        <w:tc>
          <w:tcPr>
            <w:tcW w:w="1053" w:type="dxa"/>
            <w:tcBorders>
              <w:top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7</w:t>
            </w:r>
          </w:p>
        </w:tc>
        <w:tc>
          <w:tcPr>
            <w:tcW w:w="1053" w:type="dxa"/>
            <w:tcBorders>
              <w:top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16</w:t>
            </w:r>
          </w:p>
        </w:tc>
        <w:tc>
          <w:tcPr>
            <w:tcW w:w="1053" w:type="dxa"/>
            <w:tcBorders>
              <w:top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9</w:t>
            </w:r>
          </w:p>
        </w:tc>
      </w:tr>
      <w:tr w:rsidR="00EB685B" w:rsidRPr="00EB685B" w:rsidTr="00617229">
        <w:tc>
          <w:tcPr>
            <w:tcW w:w="1052" w:type="dxa"/>
            <w:shd w:val="clear" w:color="auto" w:fill="auto"/>
          </w:tcPr>
          <w:p w:rsidR="00EB685B" w:rsidRPr="00EB685B" w:rsidRDefault="00EB685B" w:rsidP="00EB685B">
            <w:pPr>
              <w:spacing w:before="40" w:after="40" w:line="220" w:lineRule="exact"/>
              <w:rPr>
                <w:sz w:val="18"/>
                <w:szCs w:val="18"/>
                <w:lang w:val="fr-CH"/>
              </w:rPr>
            </w:pPr>
            <w:r w:rsidRPr="00EB685B">
              <w:rPr>
                <w:sz w:val="18"/>
                <w:szCs w:val="18"/>
                <w:lang w:val="fr-CH"/>
              </w:rPr>
              <w:t>Hommes</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12</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11</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11</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3</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11</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7</w:t>
            </w:r>
          </w:p>
        </w:tc>
      </w:tr>
      <w:tr w:rsidR="00EB685B" w:rsidRPr="00EB685B" w:rsidTr="00617229">
        <w:tc>
          <w:tcPr>
            <w:tcW w:w="1052" w:type="dxa"/>
            <w:shd w:val="clear" w:color="auto" w:fill="auto"/>
          </w:tcPr>
          <w:p w:rsidR="00EB685B" w:rsidRPr="00EB685B" w:rsidRDefault="00EB685B" w:rsidP="00EB685B">
            <w:pPr>
              <w:spacing w:before="40" w:after="40" w:line="220" w:lineRule="exact"/>
              <w:rPr>
                <w:sz w:val="18"/>
                <w:szCs w:val="18"/>
                <w:lang w:val="fr-CH"/>
              </w:rPr>
            </w:pPr>
            <w:r w:rsidRPr="00EB685B">
              <w:rPr>
                <w:sz w:val="18"/>
                <w:szCs w:val="18"/>
                <w:lang w:val="fr-CH"/>
              </w:rPr>
              <w:t>Femmes</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2</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10</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6</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4</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5</w:t>
            </w:r>
          </w:p>
        </w:tc>
        <w:tc>
          <w:tcPr>
            <w:tcW w:w="1053" w:type="dxa"/>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2</w:t>
            </w:r>
          </w:p>
        </w:tc>
      </w:tr>
      <w:tr w:rsidR="00EB685B" w:rsidRPr="00EB685B" w:rsidTr="00617229">
        <w:tc>
          <w:tcPr>
            <w:tcW w:w="1052" w:type="dxa"/>
            <w:tcBorders>
              <w:bottom w:val="single" w:sz="12" w:space="0" w:color="auto"/>
            </w:tcBorders>
            <w:shd w:val="clear" w:color="auto" w:fill="auto"/>
          </w:tcPr>
          <w:p w:rsidR="00EB685B" w:rsidRPr="00EB685B" w:rsidRDefault="00EB685B" w:rsidP="00EB685B">
            <w:pPr>
              <w:spacing w:before="40" w:after="40" w:line="220" w:lineRule="exact"/>
              <w:rPr>
                <w:sz w:val="18"/>
                <w:szCs w:val="18"/>
                <w:lang w:val="fr-CH"/>
              </w:rPr>
            </w:pPr>
            <w:r w:rsidRPr="00EB685B">
              <w:rPr>
                <w:sz w:val="18"/>
                <w:szCs w:val="18"/>
                <w:lang w:val="fr-CH"/>
              </w:rPr>
              <w:t>Disparités</w:t>
            </w:r>
          </w:p>
        </w:tc>
        <w:tc>
          <w:tcPr>
            <w:tcW w:w="1053" w:type="dxa"/>
            <w:tcBorders>
              <w:bottom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2/14</w:t>
            </w:r>
          </w:p>
        </w:tc>
        <w:tc>
          <w:tcPr>
            <w:tcW w:w="1053" w:type="dxa"/>
            <w:tcBorders>
              <w:bottom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10/21</w:t>
            </w:r>
          </w:p>
        </w:tc>
        <w:tc>
          <w:tcPr>
            <w:tcW w:w="1053" w:type="dxa"/>
            <w:tcBorders>
              <w:bottom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6/17</w:t>
            </w:r>
          </w:p>
        </w:tc>
        <w:tc>
          <w:tcPr>
            <w:tcW w:w="1053" w:type="dxa"/>
            <w:tcBorders>
              <w:bottom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4/7</w:t>
            </w:r>
          </w:p>
        </w:tc>
        <w:tc>
          <w:tcPr>
            <w:tcW w:w="1053" w:type="dxa"/>
            <w:tcBorders>
              <w:bottom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5/16</w:t>
            </w:r>
          </w:p>
        </w:tc>
        <w:tc>
          <w:tcPr>
            <w:tcW w:w="1053" w:type="dxa"/>
            <w:tcBorders>
              <w:bottom w:val="single" w:sz="12" w:space="0" w:color="auto"/>
            </w:tcBorders>
            <w:shd w:val="clear" w:color="auto" w:fill="auto"/>
          </w:tcPr>
          <w:p w:rsidR="00EB685B" w:rsidRPr="00EB685B" w:rsidRDefault="00EB685B" w:rsidP="00EB685B">
            <w:pPr>
              <w:spacing w:before="40" w:after="40" w:line="220" w:lineRule="exact"/>
              <w:jc w:val="right"/>
              <w:rPr>
                <w:sz w:val="18"/>
                <w:szCs w:val="18"/>
                <w:lang w:val="fr-CH"/>
              </w:rPr>
            </w:pPr>
            <w:r w:rsidRPr="00EB685B">
              <w:rPr>
                <w:sz w:val="18"/>
                <w:szCs w:val="18"/>
                <w:lang w:val="fr-CH"/>
              </w:rPr>
              <w:t>2/9</w:t>
            </w:r>
          </w:p>
        </w:tc>
      </w:tr>
    </w:tbl>
    <w:p w:rsidR="004131D1" w:rsidRPr="00526D8E" w:rsidRDefault="005B27D4" w:rsidP="005B27D4">
      <w:pPr>
        <w:pStyle w:val="SingleTxtG"/>
        <w:spacing w:before="240"/>
        <w:rPr>
          <w:lang w:val="fr-CH"/>
        </w:rPr>
      </w:pPr>
      <w:r>
        <w:rPr>
          <w:lang w:val="fr-CH"/>
        </w:rPr>
        <w:t>264.</w:t>
      </w:r>
      <w:r>
        <w:rPr>
          <w:lang w:val="fr-CH"/>
        </w:rPr>
        <w:tab/>
      </w:r>
      <w:r w:rsidR="004131D1" w:rsidRPr="00526D8E">
        <w:rPr>
          <w:lang w:val="fr-CH"/>
        </w:rPr>
        <w:t>Deux des sept membres du Conseil constitutionnel sont également des femmes. Quatre des 10 membres</w:t>
      </w:r>
      <w:r w:rsidR="00145D95">
        <w:rPr>
          <w:lang w:val="fr-CH"/>
        </w:rPr>
        <w:t xml:space="preserve"> </w:t>
      </w:r>
      <w:r w:rsidR="004131D1" w:rsidRPr="00526D8E">
        <w:rPr>
          <w:lang w:val="fr-CH"/>
        </w:rPr>
        <w:t xml:space="preserve">du Conseil </w:t>
      </w:r>
      <w:r w:rsidR="004131D1" w:rsidRPr="00526D8E">
        <w:rPr>
          <w:bCs/>
          <w:lang w:val="fr-CH"/>
        </w:rPr>
        <w:t>supérieur</w:t>
      </w:r>
      <w:r w:rsidR="004131D1" w:rsidRPr="00526D8E">
        <w:rPr>
          <w:b/>
          <w:bCs/>
          <w:lang w:val="fr-CH"/>
        </w:rPr>
        <w:t xml:space="preserve"> </w:t>
      </w:r>
      <w:r w:rsidR="004131D1" w:rsidRPr="00526D8E">
        <w:rPr>
          <w:lang w:val="fr-CH"/>
        </w:rPr>
        <w:t>de la magistrature sont des femmes. Depuis janvier 2008, une femme est à la tête de l</w:t>
      </w:r>
      <w:r w:rsidR="00D331B6">
        <w:rPr>
          <w:lang w:val="fr-CH"/>
        </w:rPr>
        <w:t>’</w:t>
      </w:r>
      <w:r w:rsidR="004131D1" w:rsidRPr="00526D8E">
        <w:rPr>
          <w:lang w:val="fr-CH"/>
        </w:rPr>
        <w:t xml:space="preserve">Ordre des </w:t>
      </w:r>
      <w:r w:rsidRPr="00526D8E">
        <w:rPr>
          <w:lang w:val="fr-CH"/>
        </w:rPr>
        <w:t>a</w:t>
      </w:r>
      <w:r w:rsidR="004131D1" w:rsidRPr="00526D8E">
        <w:rPr>
          <w:lang w:val="fr-CH"/>
        </w:rPr>
        <w:t>vocats de Djibouti.</w:t>
      </w:r>
    </w:p>
    <w:p w:rsidR="004131D1" w:rsidRPr="00526D8E" w:rsidRDefault="0021331F" w:rsidP="0021331F">
      <w:pPr>
        <w:pStyle w:val="H23G"/>
        <w:rPr>
          <w:lang w:val="fr-CH"/>
        </w:rPr>
      </w:pPr>
      <w:r>
        <w:rPr>
          <w:iCs/>
          <w:lang w:val="fr-CH"/>
        </w:rPr>
        <w:tab/>
      </w:r>
      <w:r>
        <w:rPr>
          <w:iCs/>
          <w:lang w:val="fr-CH"/>
        </w:rPr>
        <w:tab/>
      </w:r>
      <w:r w:rsidR="004131D1" w:rsidRPr="00526D8E">
        <w:rPr>
          <w:iCs/>
          <w:lang w:val="fr-CH"/>
        </w:rPr>
        <w:t>A</w:t>
      </w:r>
      <w:r w:rsidR="004131D1" w:rsidRPr="00526D8E">
        <w:rPr>
          <w:lang w:val="fr-CH"/>
        </w:rPr>
        <w:t>u niveau du pouvoir décentralisé: les assemblées régionales et locales.</w:t>
      </w:r>
    </w:p>
    <w:p w:rsidR="004131D1" w:rsidRPr="00526D8E" w:rsidRDefault="005B27D4" w:rsidP="005B27D4">
      <w:pPr>
        <w:pStyle w:val="SingleTxtG"/>
        <w:rPr>
          <w:lang w:val="fr-CH"/>
        </w:rPr>
      </w:pPr>
      <w:r>
        <w:rPr>
          <w:lang w:val="fr-CH"/>
        </w:rPr>
        <w:t>265.</w:t>
      </w:r>
      <w:r>
        <w:rPr>
          <w:lang w:val="fr-CH"/>
        </w:rPr>
        <w:tab/>
      </w:r>
      <w:r w:rsidR="004131D1" w:rsidRPr="00526D8E">
        <w:rPr>
          <w:lang w:val="fr-CH"/>
        </w:rPr>
        <w:t xml:space="preserve">La République de Djibouti est divisée en cinq régions administratives: Tadjourah, Obock, Ali-Sabieh, Dikhil et Arta. </w:t>
      </w:r>
      <w:smartTag w:uri="urn:schemas-microsoft-com:office:smarttags" w:element="PersonName">
        <w:smartTagPr>
          <w:attr w:name="ProductID" w:val="La capitale Djibouti"/>
        </w:smartTagPr>
        <w:r w:rsidR="004131D1" w:rsidRPr="00526D8E">
          <w:rPr>
            <w:lang w:val="fr-CH"/>
          </w:rPr>
          <w:t>La capitale Djibouti</w:t>
        </w:r>
      </w:smartTag>
      <w:r w:rsidR="004131D1" w:rsidRPr="00526D8E">
        <w:rPr>
          <w:lang w:val="fr-CH"/>
        </w:rPr>
        <w:t xml:space="preserve"> dispose d</w:t>
      </w:r>
      <w:r w:rsidR="00D331B6">
        <w:rPr>
          <w:lang w:val="fr-CH"/>
        </w:rPr>
        <w:t>’</w:t>
      </w:r>
      <w:r w:rsidR="004131D1" w:rsidRPr="00526D8E">
        <w:rPr>
          <w:lang w:val="fr-CH"/>
        </w:rPr>
        <w:t>un statut particulier; elle est divisée en trois communes dénommées: Ras-Dika, Boulaos et Balbala.</w:t>
      </w:r>
    </w:p>
    <w:p w:rsidR="004131D1" w:rsidRPr="00526D8E" w:rsidRDefault="005B27D4" w:rsidP="005B27D4">
      <w:pPr>
        <w:pStyle w:val="SingleTxtG"/>
        <w:rPr>
          <w:i/>
          <w:lang w:val="fr-CH"/>
        </w:rPr>
      </w:pPr>
      <w:r>
        <w:rPr>
          <w:lang w:val="fr-CH"/>
        </w:rPr>
        <w:t>266.</w:t>
      </w:r>
      <w:r>
        <w:rPr>
          <w:lang w:val="fr-CH"/>
        </w:rPr>
        <w:tab/>
      </w:r>
      <w:r w:rsidR="004131D1" w:rsidRPr="00526D8E">
        <w:rPr>
          <w:lang w:val="fr-CH"/>
        </w:rPr>
        <w:t xml:space="preserve">La loi </w:t>
      </w:r>
      <w:r w:rsidRPr="005B27D4">
        <w:rPr>
          <w:rFonts w:eastAsia="MS Mincho"/>
          <w:lang w:val="fr-CH"/>
        </w:rPr>
        <w:t>n</w:t>
      </w:r>
      <w:r w:rsidRPr="005B27D4">
        <w:rPr>
          <w:rFonts w:eastAsia="MS Mincho"/>
          <w:vertAlign w:val="superscript"/>
          <w:lang w:val="fr-CH"/>
        </w:rPr>
        <w:t>o</w:t>
      </w:r>
      <w:r w:rsidR="004131D1" w:rsidRPr="00526D8E">
        <w:rPr>
          <w:lang w:val="fr-CH"/>
        </w:rPr>
        <w:t xml:space="preserve"> 174/AN/02 4</w:t>
      </w:r>
      <w:r w:rsidR="004131D1" w:rsidRPr="00526D8E">
        <w:rPr>
          <w:vertAlign w:val="superscript"/>
          <w:lang w:val="fr-CH"/>
        </w:rPr>
        <w:t>e</w:t>
      </w:r>
      <w:r w:rsidR="004131D1" w:rsidRPr="00526D8E">
        <w:rPr>
          <w:lang w:val="fr-CH"/>
        </w:rPr>
        <w:t xml:space="preserve"> L portant </w:t>
      </w:r>
      <w:r w:rsidRPr="00526D8E">
        <w:rPr>
          <w:lang w:val="fr-CH"/>
        </w:rPr>
        <w:t>d</w:t>
      </w:r>
      <w:r w:rsidR="004131D1" w:rsidRPr="00526D8E">
        <w:rPr>
          <w:lang w:val="fr-CH"/>
        </w:rPr>
        <w:t xml:space="preserve">écentralisation et </w:t>
      </w:r>
      <w:r w:rsidRPr="00526D8E">
        <w:rPr>
          <w:lang w:val="fr-CH"/>
        </w:rPr>
        <w:t>s</w:t>
      </w:r>
      <w:r w:rsidR="004131D1" w:rsidRPr="00526D8E">
        <w:rPr>
          <w:lang w:val="fr-CH"/>
        </w:rPr>
        <w:t>tatuts des Régions, en son article 16 dispose: </w:t>
      </w:r>
      <w:r w:rsidR="004131D1" w:rsidRPr="00526D8E">
        <w:rPr>
          <w:iCs/>
          <w:lang w:val="fr-CH"/>
        </w:rPr>
        <w:t>«Est éligible à l</w:t>
      </w:r>
      <w:r w:rsidR="00D331B6">
        <w:rPr>
          <w:iCs/>
          <w:lang w:val="fr-CH"/>
        </w:rPr>
        <w:t>’</w:t>
      </w:r>
      <w:r w:rsidR="004131D1" w:rsidRPr="00526D8E">
        <w:rPr>
          <w:iCs/>
          <w:lang w:val="fr-CH"/>
        </w:rPr>
        <w:t>Assemblée régionale to</w:t>
      </w:r>
      <w:r>
        <w:rPr>
          <w:iCs/>
          <w:lang w:val="fr-CH"/>
        </w:rPr>
        <w:t>ut citoyen djiboutien âgé de 23 </w:t>
      </w:r>
      <w:r w:rsidR="004131D1" w:rsidRPr="00526D8E">
        <w:rPr>
          <w:iCs/>
          <w:lang w:val="fr-CH"/>
        </w:rPr>
        <w:t>ans révolus au jour du scrutin, jouissant de ses droits civiques et politiques</w:t>
      </w:r>
      <w:r w:rsidR="0021331F">
        <w:rPr>
          <w:iCs/>
          <w:lang w:val="fr-CH"/>
        </w:rPr>
        <w:t>.</w:t>
      </w:r>
      <w:r w:rsidR="004131D1" w:rsidRPr="00526D8E">
        <w:rPr>
          <w:iCs/>
          <w:lang w:val="fr-CH"/>
        </w:rPr>
        <w:t>»</w:t>
      </w:r>
      <w:r w:rsidR="004131D1" w:rsidRPr="00526D8E">
        <w:rPr>
          <w:i/>
          <w:lang w:val="fr-CH"/>
        </w:rPr>
        <w:t>.</w:t>
      </w:r>
    </w:p>
    <w:p w:rsidR="004131D1" w:rsidRPr="00526D8E" w:rsidRDefault="005B27D4" w:rsidP="005B27D4">
      <w:pPr>
        <w:pStyle w:val="SingleTxtG"/>
        <w:rPr>
          <w:lang w:val="fr-CH"/>
        </w:rPr>
      </w:pPr>
      <w:r>
        <w:rPr>
          <w:lang w:val="fr-CH"/>
        </w:rPr>
        <w:t>267.</w:t>
      </w:r>
      <w:r>
        <w:rPr>
          <w:lang w:val="fr-CH"/>
        </w:rPr>
        <w:tab/>
      </w:r>
      <w:r w:rsidR="004131D1" w:rsidRPr="00526D8E">
        <w:rPr>
          <w:lang w:val="fr-CH"/>
        </w:rPr>
        <w:t xml:space="preserve">Les premières élections régionales et locales ont eu lieu en 2006. Treize conseillères municipales et 10 conseillères régionales sont élues en 2006, lors des élections régionales et communales. Sur les 34 membres élus au Conseil </w:t>
      </w:r>
      <w:r w:rsidRPr="00526D8E">
        <w:rPr>
          <w:lang w:val="fr-CH"/>
        </w:rPr>
        <w:t>m</w:t>
      </w:r>
      <w:r w:rsidR="004131D1" w:rsidRPr="00526D8E">
        <w:rPr>
          <w:lang w:val="fr-CH"/>
        </w:rPr>
        <w:t xml:space="preserve">unicipal de la </w:t>
      </w:r>
      <w:r w:rsidRPr="00526D8E">
        <w:rPr>
          <w:lang w:val="fr-CH"/>
        </w:rPr>
        <w:t>m</w:t>
      </w:r>
      <w:r w:rsidR="004131D1" w:rsidRPr="00526D8E">
        <w:rPr>
          <w:lang w:val="fr-CH"/>
        </w:rPr>
        <w:t xml:space="preserve">airie de la ville de Djibouti, 5 sont des femmes. </w:t>
      </w:r>
    </w:p>
    <w:p w:rsidR="004131D1" w:rsidRDefault="0021331F" w:rsidP="0021331F">
      <w:pPr>
        <w:pStyle w:val="H23G"/>
        <w:rPr>
          <w:lang w:val="fr-CH"/>
        </w:rPr>
      </w:pPr>
      <w:r>
        <w:rPr>
          <w:lang w:val="fr-CH"/>
        </w:rPr>
        <w:tab/>
      </w:r>
      <w:r>
        <w:rPr>
          <w:lang w:val="fr-CH"/>
        </w:rPr>
        <w:tab/>
      </w:r>
      <w:r w:rsidR="004131D1" w:rsidRPr="00526D8E">
        <w:rPr>
          <w:lang w:val="fr-CH"/>
        </w:rPr>
        <w:t>Récapitulatif des</w:t>
      </w:r>
      <w:r w:rsidR="005B27D4">
        <w:rPr>
          <w:lang w:val="fr-CH"/>
        </w:rPr>
        <w:t xml:space="preserve"> membres des Conseils régionaux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EB685B" w:rsidRPr="00EB685B" w:rsidTr="00EB685B">
        <w:tc>
          <w:tcPr>
            <w:tcW w:w="1474" w:type="dxa"/>
            <w:tcBorders>
              <w:top w:val="single" w:sz="4" w:space="0" w:color="auto"/>
              <w:bottom w:val="single" w:sz="12" w:space="0" w:color="auto"/>
            </w:tcBorders>
            <w:shd w:val="clear" w:color="auto" w:fill="auto"/>
            <w:vAlign w:val="bottom"/>
          </w:tcPr>
          <w:p w:rsidR="00EB685B" w:rsidRPr="00EB685B" w:rsidRDefault="00EB685B" w:rsidP="000A7059">
            <w:pPr>
              <w:keepNext/>
              <w:keepLines/>
              <w:spacing w:before="80" w:after="80" w:line="200" w:lineRule="exact"/>
              <w:rPr>
                <w:i/>
                <w:sz w:val="16"/>
                <w:lang w:val="fr-CH"/>
              </w:rPr>
            </w:pPr>
            <w:r>
              <w:rPr>
                <w:i/>
                <w:sz w:val="16"/>
                <w:lang w:val="fr-CH"/>
              </w:rPr>
              <w:t>Régions</w:t>
            </w:r>
          </w:p>
        </w:tc>
        <w:tc>
          <w:tcPr>
            <w:tcW w:w="1474" w:type="dxa"/>
            <w:tcBorders>
              <w:top w:val="single" w:sz="4" w:space="0" w:color="auto"/>
              <w:bottom w:val="single" w:sz="12" w:space="0" w:color="auto"/>
            </w:tcBorders>
            <w:shd w:val="clear" w:color="auto" w:fill="auto"/>
            <w:vAlign w:val="bottom"/>
          </w:tcPr>
          <w:p w:rsidR="00EB685B" w:rsidRPr="00EB685B" w:rsidRDefault="00EB685B" w:rsidP="000A7059">
            <w:pPr>
              <w:keepNext/>
              <w:keepLines/>
              <w:spacing w:before="80" w:after="80" w:line="200" w:lineRule="exact"/>
              <w:jc w:val="right"/>
              <w:rPr>
                <w:i/>
                <w:sz w:val="16"/>
                <w:lang w:val="fr-CH"/>
              </w:rPr>
            </w:pPr>
            <w:r>
              <w:rPr>
                <w:i/>
                <w:sz w:val="16"/>
                <w:lang w:val="fr-CH"/>
              </w:rPr>
              <w:t>Nombre d</w:t>
            </w:r>
            <w:r w:rsidR="00D331B6">
              <w:rPr>
                <w:i/>
                <w:sz w:val="16"/>
                <w:lang w:val="fr-CH"/>
              </w:rPr>
              <w:t>’</w:t>
            </w:r>
            <w:r>
              <w:rPr>
                <w:i/>
                <w:sz w:val="16"/>
                <w:lang w:val="fr-CH"/>
              </w:rPr>
              <w:t>élus</w:t>
            </w:r>
          </w:p>
        </w:tc>
        <w:tc>
          <w:tcPr>
            <w:tcW w:w="1474" w:type="dxa"/>
            <w:tcBorders>
              <w:top w:val="single" w:sz="4" w:space="0" w:color="auto"/>
              <w:bottom w:val="single" w:sz="12" w:space="0" w:color="auto"/>
            </w:tcBorders>
            <w:shd w:val="clear" w:color="auto" w:fill="auto"/>
            <w:vAlign w:val="bottom"/>
          </w:tcPr>
          <w:p w:rsidR="00EB685B" w:rsidRPr="00EB685B" w:rsidRDefault="00EB685B" w:rsidP="000A7059">
            <w:pPr>
              <w:keepNext/>
              <w:keepLines/>
              <w:spacing w:before="80" w:after="80" w:line="200" w:lineRule="exact"/>
              <w:jc w:val="right"/>
              <w:rPr>
                <w:i/>
                <w:sz w:val="16"/>
                <w:lang w:val="fr-CH"/>
              </w:rPr>
            </w:pPr>
            <w:r>
              <w:rPr>
                <w:i/>
                <w:sz w:val="16"/>
                <w:lang w:val="fr-CH"/>
              </w:rPr>
              <w:t>Hommes</w:t>
            </w:r>
          </w:p>
        </w:tc>
        <w:tc>
          <w:tcPr>
            <w:tcW w:w="1474" w:type="dxa"/>
            <w:tcBorders>
              <w:top w:val="single" w:sz="4" w:space="0" w:color="auto"/>
              <w:bottom w:val="single" w:sz="12" w:space="0" w:color="auto"/>
            </w:tcBorders>
            <w:shd w:val="clear" w:color="auto" w:fill="auto"/>
            <w:vAlign w:val="bottom"/>
          </w:tcPr>
          <w:p w:rsidR="00EB685B" w:rsidRPr="00EB685B" w:rsidRDefault="00EB685B" w:rsidP="000A7059">
            <w:pPr>
              <w:keepNext/>
              <w:keepLines/>
              <w:spacing w:before="80" w:after="80" w:line="200" w:lineRule="exact"/>
              <w:jc w:val="right"/>
              <w:rPr>
                <w:i/>
                <w:sz w:val="16"/>
                <w:lang w:val="fr-CH"/>
              </w:rPr>
            </w:pPr>
            <w:r>
              <w:rPr>
                <w:i/>
                <w:sz w:val="16"/>
                <w:lang w:val="fr-CH"/>
              </w:rPr>
              <w:t>Femmes</w:t>
            </w:r>
          </w:p>
        </w:tc>
        <w:tc>
          <w:tcPr>
            <w:tcW w:w="1474" w:type="dxa"/>
            <w:tcBorders>
              <w:top w:val="single" w:sz="4" w:space="0" w:color="auto"/>
              <w:bottom w:val="single" w:sz="12" w:space="0" w:color="auto"/>
            </w:tcBorders>
            <w:shd w:val="clear" w:color="auto" w:fill="auto"/>
            <w:vAlign w:val="bottom"/>
          </w:tcPr>
          <w:p w:rsidR="00EB685B" w:rsidRPr="00EB685B" w:rsidRDefault="00EB685B" w:rsidP="000A7059">
            <w:pPr>
              <w:keepNext/>
              <w:keepLines/>
              <w:spacing w:before="80" w:after="80" w:line="200" w:lineRule="exact"/>
              <w:jc w:val="right"/>
              <w:rPr>
                <w:i/>
                <w:sz w:val="16"/>
                <w:lang w:val="fr-CH"/>
              </w:rPr>
            </w:pPr>
            <w:r>
              <w:rPr>
                <w:i/>
                <w:sz w:val="16"/>
                <w:lang w:val="fr-CH"/>
              </w:rPr>
              <w:t>Pourcentage</w:t>
            </w:r>
            <w:r>
              <w:rPr>
                <w:i/>
                <w:sz w:val="16"/>
                <w:lang w:val="fr-CH"/>
              </w:rPr>
              <w:br/>
              <w:t>de femmes</w:t>
            </w:r>
          </w:p>
        </w:tc>
      </w:tr>
      <w:tr w:rsidR="00EB685B" w:rsidTr="00EB685B">
        <w:tc>
          <w:tcPr>
            <w:tcW w:w="1474" w:type="dxa"/>
            <w:tcBorders>
              <w:top w:val="single" w:sz="12" w:space="0" w:color="auto"/>
            </w:tcBorders>
            <w:shd w:val="clear" w:color="auto" w:fill="auto"/>
            <w:vAlign w:val="bottom"/>
          </w:tcPr>
          <w:p w:rsidR="00EB685B" w:rsidRPr="00EB685B" w:rsidRDefault="00EB685B" w:rsidP="000A7059">
            <w:pPr>
              <w:keepNext/>
              <w:keepLines/>
              <w:spacing w:before="40" w:after="40" w:line="220" w:lineRule="exact"/>
              <w:rPr>
                <w:sz w:val="18"/>
                <w:szCs w:val="18"/>
                <w:lang w:val="fr-CH"/>
              </w:rPr>
            </w:pPr>
            <w:r w:rsidRPr="00EB685B">
              <w:rPr>
                <w:sz w:val="18"/>
                <w:szCs w:val="18"/>
                <w:lang w:val="fr-CH"/>
              </w:rPr>
              <w:t>Ali-Sabieh</w:t>
            </w:r>
          </w:p>
        </w:tc>
        <w:tc>
          <w:tcPr>
            <w:tcW w:w="1474" w:type="dxa"/>
            <w:tcBorders>
              <w:top w:val="single" w:sz="12" w:space="0" w:color="auto"/>
            </w:tcBorders>
            <w:shd w:val="clear" w:color="auto" w:fill="auto"/>
            <w:vAlign w:val="bottom"/>
          </w:tcPr>
          <w:p w:rsidR="00EB685B" w:rsidRPr="00EB685B" w:rsidRDefault="00EB685B" w:rsidP="000A7059">
            <w:pPr>
              <w:keepNext/>
              <w:keepLines/>
              <w:spacing w:before="40" w:after="40" w:line="220" w:lineRule="exact"/>
              <w:jc w:val="right"/>
              <w:rPr>
                <w:sz w:val="18"/>
                <w:szCs w:val="18"/>
                <w:lang w:val="fr-CH"/>
              </w:rPr>
            </w:pPr>
            <w:r w:rsidRPr="00EB685B">
              <w:rPr>
                <w:sz w:val="18"/>
                <w:szCs w:val="18"/>
                <w:lang w:val="fr-CH"/>
              </w:rPr>
              <w:t>20</w:t>
            </w:r>
          </w:p>
        </w:tc>
        <w:tc>
          <w:tcPr>
            <w:tcW w:w="1474" w:type="dxa"/>
            <w:tcBorders>
              <w:top w:val="single" w:sz="12" w:space="0" w:color="auto"/>
            </w:tcBorders>
            <w:shd w:val="clear" w:color="auto" w:fill="auto"/>
            <w:vAlign w:val="bottom"/>
          </w:tcPr>
          <w:p w:rsidR="00EB685B" w:rsidRPr="00EB685B" w:rsidRDefault="00EB685B" w:rsidP="000A7059">
            <w:pPr>
              <w:keepNext/>
              <w:keepLines/>
              <w:spacing w:before="40" w:after="40" w:line="220" w:lineRule="exact"/>
              <w:jc w:val="right"/>
              <w:rPr>
                <w:sz w:val="18"/>
                <w:szCs w:val="18"/>
                <w:lang w:val="fr-CH"/>
              </w:rPr>
            </w:pPr>
            <w:r w:rsidRPr="00EB685B">
              <w:rPr>
                <w:sz w:val="18"/>
                <w:szCs w:val="18"/>
                <w:lang w:val="fr-CH"/>
              </w:rPr>
              <w:t>18</w:t>
            </w:r>
          </w:p>
        </w:tc>
        <w:tc>
          <w:tcPr>
            <w:tcW w:w="1474" w:type="dxa"/>
            <w:tcBorders>
              <w:top w:val="single" w:sz="12" w:space="0" w:color="auto"/>
            </w:tcBorders>
            <w:shd w:val="clear" w:color="auto" w:fill="auto"/>
            <w:vAlign w:val="bottom"/>
          </w:tcPr>
          <w:p w:rsidR="00EB685B" w:rsidRPr="00EB685B" w:rsidRDefault="00EB685B" w:rsidP="000A7059">
            <w:pPr>
              <w:keepNext/>
              <w:keepLines/>
              <w:spacing w:before="40" w:after="40" w:line="220" w:lineRule="exact"/>
              <w:jc w:val="right"/>
              <w:rPr>
                <w:sz w:val="18"/>
                <w:szCs w:val="18"/>
                <w:lang w:val="fr-CH"/>
              </w:rPr>
            </w:pPr>
            <w:r w:rsidRPr="00EB685B">
              <w:rPr>
                <w:sz w:val="18"/>
                <w:szCs w:val="18"/>
                <w:lang w:val="fr-CH"/>
              </w:rPr>
              <w:t>2</w:t>
            </w:r>
          </w:p>
        </w:tc>
        <w:tc>
          <w:tcPr>
            <w:tcW w:w="1474" w:type="dxa"/>
            <w:tcBorders>
              <w:top w:val="single" w:sz="12" w:space="0" w:color="auto"/>
            </w:tcBorders>
            <w:shd w:val="clear" w:color="auto" w:fill="auto"/>
            <w:vAlign w:val="bottom"/>
          </w:tcPr>
          <w:p w:rsidR="00EB685B" w:rsidRPr="00EB685B" w:rsidRDefault="00EB685B" w:rsidP="000A7059">
            <w:pPr>
              <w:keepNext/>
              <w:keepLines/>
              <w:spacing w:before="40" w:after="40" w:line="220" w:lineRule="exact"/>
              <w:jc w:val="right"/>
              <w:rPr>
                <w:sz w:val="18"/>
                <w:szCs w:val="18"/>
                <w:lang w:val="fr-CH"/>
              </w:rPr>
            </w:pPr>
            <w:r w:rsidRPr="00EB685B">
              <w:rPr>
                <w:sz w:val="18"/>
                <w:szCs w:val="18"/>
                <w:lang w:val="fr-CH"/>
              </w:rPr>
              <w:t>10</w:t>
            </w:r>
          </w:p>
        </w:tc>
      </w:tr>
      <w:tr w:rsidR="00EB685B" w:rsidTr="00EB685B">
        <w:tc>
          <w:tcPr>
            <w:tcW w:w="1474" w:type="dxa"/>
            <w:shd w:val="clear" w:color="auto" w:fill="auto"/>
            <w:vAlign w:val="bottom"/>
          </w:tcPr>
          <w:p w:rsidR="00EB685B" w:rsidRPr="00EB685B" w:rsidRDefault="00EB685B" w:rsidP="000A7059">
            <w:pPr>
              <w:keepNext/>
              <w:keepLines/>
              <w:spacing w:before="40" w:after="40" w:line="220" w:lineRule="exact"/>
              <w:rPr>
                <w:sz w:val="18"/>
                <w:szCs w:val="18"/>
                <w:lang w:val="fr-CH"/>
              </w:rPr>
            </w:pPr>
            <w:r w:rsidRPr="00EB685B">
              <w:rPr>
                <w:sz w:val="18"/>
                <w:szCs w:val="18"/>
                <w:lang w:val="fr-CH"/>
              </w:rPr>
              <w:t>Arta</w:t>
            </w:r>
          </w:p>
        </w:tc>
        <w:tc>
          <w:tcPr>
            <w:tcW w:w="1474" w:type="dxa"/>
            <w:shd w:val="clear" w:color="auto" w:fill="auto"/>
            <w:vAlign w:val="bottom"/>
          </w:tcPr>
          <w:p w:rsidR="00EB685B" w:rsidRPr="00EB685B" w:rsidRDefault="00EB685B" w:rsidP="000A7059">
            <w:pPr>
              <w:keepNext/>
              <w:keepLines/>
              <w:spacing w:before="40" w:after="40" w:line="220" w:lineRule="exact"/>
              <w:jc w:val="right"/>
              <w:rPr>
                <w:sz w:val="18"/>
                <w:szCs w:val="18"/>
                <w:lang w:val="fr-CH"/>
              </w:rPr>
            </w:pPr>
            <w:r w:rsidRPr="00EB685B">
              <w:rPr>
                <w:sz w:val="18"/>
                <w:szCs w:val="18"/>
                <w:lang w:val="fr-CH"/>
              </w:rPr>
              <w:t>9</w:t>
            </w:r>
          </w:p>
        </w:tc>
        <w:tc>
          <w:tcPr>
            <w:tcW w:w="1474" w:type="dxa"/>
            <w:shd w:val="clear" w:color="auto" w:fill="auto"/>
            <w:vAlign w:val="bottom"/>
          </w:tcPr>
          <w:p w:rsidR="00EB685B" w:rsidRPr="00EB685B" w:rsidRDefault="00EB685B" w:rsidP="000A7059">
            <w:pPr>
              <w:keepNext/>
              <w:keepLines/>
              <w:spacing w:before="40" w:after="40" w:line="220" w:lineRule="exact"/>
              <w:jc w:val="right"/>
              <w:rPr>
                <w:sz w:val="18"/>
                <w:szCs w:val="18"/>
                <w:lang w:val="fr-CH"/>
              </w:rPr>
            </w:pPr>
            <w:r w:rsidRPr="00EB685B">
              <w:rPr>
                <w:sz w:val="18"/>
                <w:szCs w:val="18"/>
                <w:lang w:val="fr-CH"/>
              </w:rPr>
              <w:t>8</w:t>
            </w:r>
          </w:p>
        </w:tc>
        <w:tc>
          <w:tcPr>
            <w:tcW w:w="1474" w:type="dxa"/>
            <w:shd w:val="clear" w:color="auto" w:fill="auto"/>
            <w:vAlign w:val="bottom"/>
          </w:tcPr>
          <w:p w:rsidR="00EB685B" w:rsidRPr="00EB685B" w:rsidRDefault="00EB685B" w:rsidP="000A7059">
            <w:pPr>
              <w:keepNext/>
              <w:keepLines/>
              <w:spacing w:before="40" w:after="40" w:line="220" w:lineRule="exact"/>
              <w:jc w:val="right"/>
              <w:rPr>
                <w:sz w:val="18"/>
                <w:szCs w:val="18"/>
                <w:lang w:val="fr-CH"/>
              </w:rPr>
            </w:pPr>
            <w:r w:rsidRPr="00EB685B">
              <w:rPr>
                <w:sz w:val="18"/>
                <w:szCs w:val="18"/>
                <w:lang w:val="fr-CH"/>
              </w:rPr>
              <w:t>1</w:t>
            </w:r>
          </w:p>
        </w:tc>
        <w:tc>
          <w:tcPr>
            <w:tcW w:w="1474" w:type="dxa"/>
            <w:shd w:val="clear" w:color="auto" w:fill="auto"/>
            <w:vAlign w:val="bottom"/>
          </w:tcPr>
          <w:p w:rsidR="00EB685B" w:rsidRPr="00EB685B" w:rsidRDefault="00EB685B" w:rsidP="000A7059">
            <w:pPr>
              <w:keepNext/>
              <w:keepLines/>
              <w:spacing w:before="40" w:after="40" w:line="220" w:lineRule="exact"/>
              <w:jc w:val="right"/>
              <w:rPr>
                <w:sz w:val="18"/>
                <w:szCs w:val="18"/>
                <w:lang w:val="fr-CH"/>
              </w:rPr>
            </w:pPr>
            <w:r w:rsidRPr="00EB685B">
              <w:rPr>
                <w:sz w:val="18"/>
                <w:szCs w:val="18"/>
                <w:lang w:val="fr-CH"/>
              </w:rPr>
              <w:t>11,1</w:t>
            </w:r>
          </w:p>
        </w:tc>
      </w:tr>
      <w:tr w:rsidR="00EB685B" w:rsidTr="00EB685B">
        <w:tc>
          <w:tcPr>
            <w:tcW w:w="1474" w:type="dxa"/>
            <w:shd w:val="clear" w:color="auto" w:fill="auto"/>
            <w:vAlign w:val="bottom"/>
          </w:tcPr>
          <w:p w:rsidR="00EB685B" w:rsidRPr="00EB685B" w:rsidRDefault="00EB685B" w:rsidP="00EB685B">
            <w:pPr>
              <w:spacing w:before="40" w:after="40" w:line="220" w:lineRule="exact"/>
              <w:rPr>
                <w:sz w:val="18"/>
                <w:szCs w:val="18"/>
                <w:lang w:val="fr-CH"/>
              </w:rPr>
            </w:pPr>
            <w:r w:rsidRPr="00EB685B">
              <w:rPr>
                <w:sz w:val="18"/>
                <w:szCs w:val="18"/>
                <w:lang w:val="fr-CH"/>
              </w:rPr>
              <w:t>Dikhil</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33</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30</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3</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6,25</w:t>
            </w:r>
          </w:p>
        </w:tc>
      </w:tr>
      <w:tr w:rsidR="00EB685B" w:rsidTr="00EB685B">
        <w:tc>
          <w:tcPr>
            <w:tcW w:w="1474" w:type="dxa"/>
            <w:shd w:val="clear" w:color="auto" w:fill="auto"/>
            <w:vAlign w:val="bottom"/>
          </w:tcPr>
          <w:p w:rsidR="00EB685B" w:rsidRPr="00EB685B" w:rsidRDefault="00EB685B" w:rsidP="00EB685B">
            <w:pPr>
              <w:spacing w:before="40" w:after="40" w:line="220" w:lineRule="exact"/>
              <w:rPr>
                <w:sz w:val="18"/>
                <w:szCs w:val="18"/>
                <w:lang w:val="fr-CH"/>
              </w:rPr>
            </w:pPr>
            <w:r w:rsidRPr="00EB685B">
              <w:rPr>
                <w:sz w:val="18"/>
                <w:szCs w:val="18"/>
                <w:lang w:val="fr-CH"/>
              </w:rPr>
              <w:t>Obock</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16</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15</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1</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6</w:t>
            </w:r>
          </w:p>
        </w:tc>
      </w:tr>
      <w:tr w:rsidR="00EB685B" w:rsidTr="006C57A5">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rPr>
                <w:sz w:val="18"/>
                <w:szCs w:val="18"/>
                <w:lang w:val="fr-CH"/>
              </w:rPr>
            </w:pPr>
            <w:r w:rsidRPr="00EB685B">
              <w:rPr>
                <w:sz w:val="18"/>
                <w:szCs w:val="18"/>
                <w:lang w:val="fr-CH"/>
              </w:rPr>
              <w:t>Tadjourah</w:t>
            </w:r>
          </w:p>
        </w:tc>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22</w:t>
            </w:r>
          </w:p>
        </w:tc>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19</w:t>
            </w:r>
          </w:p>
        </w:tc>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3</w:t>
            </w:r>
          </w:p>
        </w:tc>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13,6</w:t>
            </w:r>
          </w:p>
        </w:tc>
      </w:tr>
      <w:tr w:rsidR="00EB685B" w:rsidRPr="006C57A5" w:rsidTr="006C57A5">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ind w:left="284"/>
              <w:rPr>
                <w:b/>
                <w:sz w:val="18"/>
                <w:szCs w:val="18"/>
                <w:lang w:val="fr-CH"/>
              </w:rPr>
            </w:pPr>
            <w:r w:rsidRPr="006C57A5">
              <w:rPr>
                <w:b/>
                <w:sz w:val="18"/>
                <w:szCs w:val="18"/>
                <w:lang w:val="fr-CH"/>
              </w:rPr>
              <w:t>Total</w:t>
            </w:r>
          </w:p>
        </w:tc>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jc w:val="right"/>
              <w:rPr>
                <w:b/>
                <w:sz w:val="18"/>
                <w:szCs w:val="18"/>
                <w:lang w:val="fr-CH"/>
              </w:rPr>
            </w:pPr>
            <w:r w:rsidRPr="006C57A5">
              <w:rPr>
                <w:b/>
                <w:sz w:val="18"/>
                <w:szCs w:val="18"/>
                <w:lang w:val="fr-CH"/>
              </w:rPr>
              <w:t>99</w:t>
            </w:r>
          </w:p>
        </w:tc>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jc w:val="right"/>
              <w:rPr>
                <w:b/>
                <w:sz w:val="18"/>
                <w:szCs w:val="18"/>
                <w:lang w:val="fr-CH"/>
              </w:rPr>
            </w:pPr>
            <w:r w:rsidRPr="006C57A5">
              <w:rPr>
                <w:b/>
                <w:sz w:val="18"/>
                <w:szCs w:val="18"/>
                <w:lang w:val="fr-CH"/>
              </w:rPr>
              <w:t>90</w:t>
            </w:r>
          </w:p>
        </w:tc>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jc w:val="right"/>
              <w:rPr>
                <w:b/>
                <w:sz w:val="18"/>
                <w:szCs w:val="18"/>
                <w:lang w:val="fr-CH"/>
              </w:rPr>
            </w:pPr>
            <w:r w:rsidRPr="006C57A5">
              <w:rPr>
                <w:b/>
                <w:sz w:val="18"/>
                <w:szCs w:val="18"/>
                <w:lang w:val="fr-CH"/>
              </w:rPr>
              <w:t>9</w:t>
            </w:r>
          </w:p>
        </w:tc>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jc w:val="right"/>
              <w:rPr>
                <w:b/>
                <w:sz w:val="18"/>
                <w:szCs w:val="18"/>
                <w:lang w:val="fr-CH"/>
              </w:rPr>
            </w:pPr>
            <w:r w:rsidRPr="006C57A5">
              <w:rPr>
                <w:b/>
                <w:sz w:val="18"/>
                <w:szCs w:val="18"/>
                <w:lang w:val="fr-CH"/>
              </w:rPr>
              <w:t>9</w:t>
            </w:r>
          </w:p>
        </w:tc>
      </w:tr>
    </w:tbl>
    <w:p w:rsidR="004131D1" w:rsidRPr="00526D8E" w:rsidRDefault="00EB685B" w:rsidP="000A7059">
      <w:pPr>
        <w:pStyle w:val="SingleTxtG"/>
        <w:spacing w:before="240"/>
        <w:rPr>
          <w:lang w:val="fr-CH"/>
        </w:rPr>
      </w:pPr>
      <w:r>
        <w:rPr>
          <w:lang w:val="fr-CH"/>
        </w:rPr>
        <w:t>268.</w:t>
      </w:r>
      <w:r>
        <w:rPr>
          <w:lang w:val="fr-CH"/>
        </w:rPr>
        <w:tab/>
      </w:r>
      <w:r w:rsidR="004131D1" w:rsidRPr="00526D8E">
        <w:rPr>
          <w:lang w:val="fr-CH"/>
        </w:rPr>
        <w:t>On constate cependant qu</w:t>
      </w:r>
      <w:r w:rsidR="00D331B6">
        <w:rPr>
          <w:lang w:val="fr-CH"/>
        </w:rPr>
        <w:t>’</w:t>
      </w:r>
      <w:r w:rsidR="004131D1" w:rsidRPr="00526D8E">
        <w:rPr>
          <w:lang w:val="fr-CH"/>
        </w:rPr>
        <w:t>au niveau des régions, malgré la mobilisation des femmes, le principe des quotas n</w:t>
      </w:r>
      <w:r w:rsidR="00D331B6">
        <w:rPr>
          <w:lang w:val="fr-CH"/>
        </w:rPr>
        <w:t>’</w:t>
      </w:r>
      <w:r w:rsidR="004131D1" w:rsidRPr="00526D8E">
        <w:rPr>
          <w:lang w:val="fr-CH"/>
        </w:rPr>
        <w:t>a pas été respecté lors des élections régionales et communales. La sous-représentation des femmes est frappante dans les régions de Dikhil et d</w:t>
      </w:r>
      <w:r w:rsidR="00D331B6">
        <w:rPr>
          <w:lang w:val="fr-CH"/>
        </w:rPr>
        <w:t>’</w:t>
      </w:r>
      <w:r w:rsidR="004131D1" w:rsidRPr="00526D8E">
        <w:rPr>
          <w:lang w:val="fr-CH"/>
        </w:rPr>
        <w:t>Obock, où le minimum légal de 10 % imposé par la loi de 2002, n</w:t>
      </w:r>
      <w:r w:rsidR="00D331B6">
        <w:rPr>
          <w:lang w:val="fr-CH"/>
        </w:rPr>
        <w:t>’</w:t>
      </w:r>
      <w:r w:rsidR="004131D1" w:rsidRPr="00526D8E">
        <w:rPr>
          <w:lang w:val="fr-CH"/>
        </w:rPr>
        <w:t xml:space="preserve">a pas été respecté. </w:t>
      </w:r>
    </w:p>
    <w:p w:rsidR="004131D1" w:rsidRPr="00526D8E" w:rsidRDefault="00EB685B" w:rsidP="005B27D4">
      <w:pPr>
        <w:pStyle w:val="SingleTxtG"/>
        <w:rPr>
          <w:lang w:val="fr-CH"/>
        </w:rPr>
      </w:pPr>
      <w:r>
        <w:rPr>
          <w:lang w:val="fr-CH"/>
        </w:rPr>
        <w:t>269.</w:t>
      </w:r>
      <w:r>
        <w:rPr>
          <w:lang w:val="fr-CH"/>
        </w:rPr>
        <w:tab/>
      </w:r>
      <w:r w:rsidR="004131D1" w:rsidRPr="00526D8E">
        <w:rPr>
          <w:lang w:val="fr-CH"/>
        </w:rPr>
        <w:t>Cet état de fait n</w:t>
      </w:r>
      <w:r w:rsidR="00D331B6">
        <w:rPr>
          <w:lang w:val="fr-CH"/>
        </w:rPr>
        <w:t>’</w:t>
      </w:r>
      <w:r w:rsidR="004131D1" w:rsidRPr="00526D8E">
        <w:rPr>
          <w:lang w:val="fr-CH"/>
        </w:rPr>
        <w:t>a pas été sanctionné car il n</w:t>
      </w:r>
      <w:r w:rsidR="00D331B6">
        <w:rPr>
          <w:lang w:val="fr-CH"/>
        </w:rPr>
        <w:t>’</w:t>
      </w:r>
      <w:r w:rsidR="004131D1" w:rsidRPr="00526D8E">
        <w:rPr>
          <w:lang w:val="fr-CH"/>
        </w:rPr>
        <w:t xml:space="preserve">existe pas encore de sanction pour ce type de manquement. </w:t>
      </w:r>
    </w:p>
    <w:p w:rsidR="004131D1" w:rsidRPr="00526D8E" w:rsidRDefault="00EB685B" w:rsidP="005B27D4">
      <w:pPr>
        <w:pStyle w:val="SingleTxtG"/>
        <w:rPr>
          <w:lang w:val="fr-CH"/>
        </w:rPr>
      </w:pPr>
      <w:r>
        <w:rPr>
          <w:lang w:val="fr-CH"/>
        </w:rPr>
        <w:t>270.</w:t>
      </w:r>
      <w:r>
        <w:rPr>
          <w:lang w:val="fr-CH"/>
        </w:rPr>
        <w:tab/>
      </w:r>
      <w:r w:rsidR="004131D1" w:rsidRPr="00526D8E">
        <w:rPr>
          <w:lang w:val="fr-CH"/>
        </w:rPr>
        <w:t xml:space="preserve">Dans </w:t>
      </w:r>
      <w:smartTag w:uri="urn:schemas-microsoft-com:office:smarttags" w:element="PersonName">
        <w:smartTagPr>
          <w:attr w:name="ProductID" w:val="la Commune"/>
        </w:smartTagPr>
        <w:r w:rsidR="004131D1" w:rsidRPr="00526D8E">
          <w:rPr>
            <w:lang w:val="fr-CH"/>
          </w:rPr>
          <w:t>la Commune</w:t>
        </w:r>
      </w:smartTag>
      <w:r w:rsidR="004131D1" w:rsidRPr="00526D8E">
        <w:rPr>
          <w:lang w:val="fr-CH"/>
        </w:rPr>
        <w:t xml:space="preserve"> de Ras Dika de Djibouti, l</w:t>
      </w:r>
      <w:r w:rsidR="00D331B6">
        <w:rPr>
          <w:lang w:val="fr-CH"/>
        </w:rPr>
        <w:t>’</w:t>
      </w:r>
      <w:r w:rsidR="004131D1" w:rsidRPr="00526D8E">
        <w:rPr>
          <w:lang w:val="fr-CH"/>
        </w:rPr>
        <w:t xml:space="preserve">une des listes candidates était conduite par une femme et a remporté trois des quatre sièges à pourvoir. La tête de liste est </w:t>
      </w:r>
      <w:smartTag w:uri="urn:schemas-microsoft-com:office:smarttags" w:element="PersonName">
        <w:smartTagPr>
          <w:attr w:name="ProductID" w:val="la Pr￩sidente"/>
        </w:smartTagPr>
        <w:r w:rsidR="004131D1" w:rsidRPr="00526D8E">
          <w:rPr>
            <w:lang w:val="fr-CH"/>
          </w:rPr>
          <w:t>la Présidente</w:t>
        </w:r>
      </w:smartTag>
      <w:r w:rsidR="004131D1" w:rsidRPr="00526D8E">
        <w:rPr>
          <w:lang w:val="fr-CH"/>
        </w:rPr>
        <w:t xml:space="preserve"> de cette commune et de facto membre du conseil municipal de la ville de Djibouti, en compagnie de ses autres consœurs des Communes de Balbala</w:t>
      </w:r>
      <w:r w:rsidR="00145D95">
        <w:rPr>
          <w:lang w:val="fr-CH"/>
        </w:rPr>
        <w:t xml:space="preserve"> </w:t>
      </w:r>
      <w:r w:rsidR="004131D1" w:rsidRPr="00526D8E">
        <w:rPr>
          <w:lang w:val="fr-CH"/>
        </w:rPr>
        <w:t>et de Boulaos.</w:t>
      </w:r>
    </w:p>
    <w:p w:rsidR="004131D1" w:rsidRDefault="004131D1" w:rsidP="00EB685B">
      <w:pPr>
        <w:pStyle w:val="Heading1"/>
        <w:spacing w:after="120"/>
        <w:rPr>
          <w:b/>
          <w:lang w:val="fr-CH"/>
        </w:rPr>
      </w:pPr>
      <w:r w:rsidRPr="00EB685B">
        <w:rPr>
          <w:b/>
          <w:lang w:val="fr-CH"/>
        </w:rPr>
        <w:t>Récapitulatif des membres des conseils municipaux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EB685B" w:rsidRPr="00EB685B" w:rsidTr="00617229">
        <w:tc>
          <w:tcPr>
            <w:tcW w:w="1474" w:type="dxa"/>
            <w:tcBorders>
              <w:top w:val="single" w:sz="4" w:space="0" w:color="auto"/>
              <w:bottom w:val="single" w:sz="12" w:space="0" w:color="auto"/>
            </w:tcBorders>
            <w:shd w:val="clear" w:color="auto" w:fill="auto"/>
            <w:vAlign w:val="bottom"/>
          </w:tcPr>
          <w:p w:rsidR="00EB685B" w:rsidRPr="00EB685B" w:rsidRDefault="00EB685B" w:rsidP="00617229">
            <w:pPr>
              <w:spacing w:before="80" w:after="80" w:line="200" w:lineRule="exact"/>
              <w:rPr>
                <w:i/>
                <w:sz w:val="16"/>
                <w:lang w:val="fr-CH"/>
              </w:rPr>
            </w:pPr>
            <w:r>
              <w:rPr>
                <w:i/>
                <w:sz w:val="16"/>
                <w:lang w:val="fr-CH"/>
              </w:rPr>
              <w:t>Communes</w:t>
            </w:r>
          </w:p>
        </w:tc>
        <w:tc>
          <w:tcPr>
            <w:tcW w:w="1474" w:type="dxa"/>
            <w:tcBorders>
              <w:top w:val="single" w:sz="4" w:space="0" w:color="auto"/>
              <w:bottom w:val="single" w:sz="12" w:space="0" w:color="auto"/>
            </w:tcBorders>
            <w:shd w:val="clear" w:color="auto" w:fill="auto"/>
            <w:vAlign w:val="bottom"/>
          </w:tcPr>
          <w:p w:rsidR="00EB685B" w:rsidRPr="00EB685B" w:rsidRDefault="00EB685B" w:rsidP="00617229">
            <w:pPr>
              <w:spacing w:before="80" w:after="80" w:line="200" w:lineRule="exact"/>
              <w:jc w:val="right"/>
              <w:rPr>
                <w:i/>
                <w:sz w:val="16"/>
                <w:lang w:val="fr-CH"/>
              </w:rPr>
            </w:pPr>
            <w:r>
              <w:rPr>
                <w:i/>
                <w:sz w:val="16"/>
                <w:lang w:val="fr-CH"/>
              </w:rPr>
              <w:t>Nombre d</w:t>
            </w:r>
            <w:r w:rsidR="00D331B6">
              <w:rPr>
                <w:i/>
                <w:sz w:val="16"/>
                <w:lang w:val="fr-CH"/>
              </w:rPr>
              <w:t>’</w:t>
            </w:r>
            <w:r>
              <w:rPr>
                <w:i/>
                <w:sz w:val="16"/>
                <w:lang w:val="fr-CH"/>
              </w:rPr>
              <w:t>élus</w:t>
            </w:r>
          </w:p>
        </w:tc>
        <w:tc>
          <w:tcPr>
            <w:tcW w:w="1474" w:type="dxa"/>
            <w:tcBorders>
              <w:top w:val="single" w:sz="4" w:space="0" w:color="auto"/>
              <w:bottom w:val="single" w:sz="12" w:space="0" w:color="auto"/>
            </w:tcBorders>
            <w:shd w:val="clear" w:color="auto" w:fill="auto"/>
            <w:vAlign w:val="bottom"/>
          </w:tcPr>
          <w:p w:rsidR="00EB685B" w:rsidRPr="00EB685B" w:rsidRDefault="00EB685B" w:rsidP="00617229">
            <w:pPr>
              <w:spacing w:before="80" w:after="80" w:line="200" w:lineRule="exact"/>
              <w:jc w:val="right"/>
              <w:rPr>
                <w:i/>
                <w:sz w:val="16"/>
                <w:lang w:val="fr-CH"/>
              </w:rPr>
            </w:pPr>
            <w:r>
              <w:rPr>
                <w:i/>
                <w:sz w:val="16"/>
                <w:lang w:val="fr-CH"/>
              </w:rPr>
              <w:t>Hommes</w:t>
            </w:r>
          </w:p>
        </w:tc>
        <w:tc>
          <w:tcPr>
            <w:tcW w:w="1474" w:type="dxa"/>
            <w:tcBorders>
              <w:top w:val="single" w:sz="4" w:space="0" w:color="auto"/>
              <w:bottom w:val="single" w:sz="12" w:space="0" w:color="auto"/>
            </w:tcBorders>
            <w:shd w:val="clear" w:color="auto" w:fill="auto"/>
            <w:vAlign w:val="bottom"/>
          </w:tcPr>
          <w:p w:rsidR="00EB685B" w:rsidRPr="00EB685B" w:rsidRDefault="00EB685B" w:rsidP="00617229">
            <w:pPr>
              <w:spacing w:before="80" w:after="80" w:line="200" w:lineRule="exact"/>
              <w:jc w:val="right"/>
              <w:rPr>
                <w:i/>
                <w:sz w:val="16"/>
                <w:lang w:val="fr-CH"/>
              </w:rPr>
            </w:pPr>
            <w:r>
              <w:rPr>
                <w:i/>
                <w:sz w:val="16"/>
                <w:lang w:val="fr-CH"/>
              </w:rPr>
              <w:t>Femmes</w:t>
            </w:r>
          </w:p>
        </w:tc>
        <w:tc>
          <w:tcPr>
            <w:tcW w:w="1474" w:type="dxa"/>
            <w:tcBorders>
              <w:top w:val="single" w:sz="4" w:space="0" w:color="auto"/>
              <w:bottom w:val="single" w:sz="12" w:space="0" w:color="auto"/>
            </w:tcBorders>
            <w:shd w:val="clear" w:color="auto" w:fill="auto"/>
            <w:vAlign w:val="bottom"/>
          </w:tcPr>
          <w:p w:rsidR="00EB685B" w:rsidRPr="00EB685B" w:rsidRDefault="00EB685B" w:rsidP="00617229">
            <w:pPr>
              <w:spacing w:before="80" w:after="80" w:line="200" w:lineRule="exact"/>
              <w:jc w:val="right"/>
              <w:rPr>
                <w:i/>
                <w:sz w:val="16"/>
                <w:lang w:val="fr-CH"/>
              </w:rPr>
            </w:pPr>
            <w:r>
              <w:rPr>
                <w:i/>
                <w:sz w:val="16"/>
                <w:lang w:val="fr-CH"/>
              </w:rPr>
              <w:t>Pourcentage de femmes</w:t>
            </w:r>
          </w:p>
        </w:tc>
      </w:tr>
      <w:tr w:rsidR="00EB685B" w:rsidRPr="00EB685B" w:rsidTr="00617229">
        <w:tc>
          <w:tcPr>
            <w:tcW w:w="1474" w:type="dxa"/>
            <w:tcBorders>
              <w:top w:val="single" w:sz="12" w:space="0" w:color="auto"/>
            </w:tcBorders>
            <w:shd w:val="clear" w:color="auto" w:fill="auto"/>
            <w:vAlign w:val="bottom"/>
          </w:tcPr>
          <w:p w:rsidR="00EB685B" w:rsidRPr="00EB685B" w:rsidRDefault="00EB685B" w:rsidP="00EB685B">
            <w:pPr>
              <w:spacing w:before="40" w:after="40" w:line="220" w:lineRule="exact"/>
              <w:rPr>
                <w:sz w:val="18"/>
                <w:szCs w:val="18"/>
                <w:lang w:val="fr-CH"/>
              </w:rPr>
            </w:pPr>
            <w:r w:rsidRPr="00EB685B">
              <w:rPr>
                <w:sz w:val="18"/>
                <w:szCs w:val="18"/>
                <w:lang w:val="fr-CH"/>
              </w:rPr>
              <w:t>Balbala</w:t>
            </w:r>
          </w:p>
        </w:tc>
        <w:tc>
          <w:tcPr>
            <w:tcW w:w="1474" w:type="dxa"/>
            <w:tcBorders>
              <w:top w:val="single" w:sz="12"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30</w:t>
            </w:r>
          </w:p>
        </w:tc>
        <w:tc>
          <w:tcPr>
            <w:tcW w:w="1474" w:type="dxa"/>
            <w:tcBorders>
              <w:top w:val="single" w:sz="12"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26</w:t>
            </w:r>
          </w:p>
        </w:tc>
        <w:tc>
          <w:tcPr>
            <w:tcW w:w="1474" w:type="dxa"/>
            <w:tcBorders>
              <w:top w:val="single" w:sz="12"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4</w:t>
            </w:r>
          </w:p>
        </w:tc>
        <w:tc>
          <w:tcPr>
            <w:tcW w:w="1474" w:type="dxa"/>
            <w:tcBorders>
              <w:top w:val="single" w:sz="12"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10,34</w:t>
            </w:r>
          </w:p>
        </w:tc>
      </w:tr>
      <w:tr w:rsidR="00EB685B" w:rsidRPr="00EB685B" w:rsidTr="00617229">
        <w:tc>
          <w:tcPr>
            <w:tcW w:w="1474" w:type="dxa"/>
            <w:shd w:val="clear" w:color="auto" w:fill="auto"/>
            <w:vAlign w:val="bottom"/>
          </w:tcPr>
          <w:p w:rsidR="00EB685B" w:rsidRPr="00EB685B" w:rsidRDefault="00EB685B" w:rsidP="00EB685B">
            <w:pPr>
              <w:spacing w:before="40" w:after="40" w:line="220" w:lineRule="exact"/>
              <w:rPr>
                <w:sz w:val="18"/>
                <w:szCs w:val="18"/>
                <w:lang w:val="fr-CH"/>
              </w:rPr>
            </w:pPr>
            <w:r w:rsidRPr="00EB685B">
              <w:rPr>
                <w:sz w:val="18"/>
                <w:szCs w:val="18"/>
                <w:lang w:val="fr-CH"/>
              </w:rPr>
              <w:t>Boulaos</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68</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63</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5</w:t>
            </w:r>
          </w:p>
        </w:tc>
        <w:tc>
          <w:tcPr>
            <w:tcW w:w="1474" w:type="dxa"/>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9,9</w:t>
            </w:r>
          </w:p>
        </w:tc>
      </w:tr>
      <w:tr w:rsidR="00EB685B" w:rsidRPr="00EB685B" w:rsidTr="006C57A5">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rPr>
                <w:sz w:val="18"/>
                <w:szCs w:val="18"/>
                <w:lang w:val="fr-CH"/>
              </w:rPr>
            </w:pPr>
            <w:r w:rsidRPr="00EB685B">
              <w:rPr>
                <w:sz w:val="18"/>
                <w:szCs w:val="18"/>
                <w:lang w:val="fr-CH"/>
              </w:rPr>
              <w:t>Ras</w:t>
            </w:r>
            <w:r w:rsidR="000A7059">
              <w:rPr>
                <w:sz w:val="18"/>
                <w:szCs w:val="18"/>
                <w:lang w:val="fr-CH"/>
              </w:rPr>
              <w:t xml:space="preserve"> </w:t>
            </w:r>
            <w:r w:rsidRPr="00EB685B">
              <w:rPr>
                <w:sz w:val="18"/>
                <w:szCs w:val="18"/>
                <w:lang w:val="fr-CH"/>
              </w:rPr>
              <w:t>Dika</w:t>
            </w:r>
          </w:p>
        </w:tc>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4</w:t>
            </w:r>
          </w:p>
        </w:tc>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3</w:t>
            </w:r>
          </w:p>
        </w:tc>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1</w:t>
            </w:r>
          </w:p>
        </w:tc>
        <w:tc>
          <w:tcPr>
            <w:tcW w:w="1474" w:type="dxa"/>
            <w:tcBorders>
              <w:bottom w:val="single" w:sz="4" w:space="0" w:color="auto"/>
            </w:tcBorders>
            <w:shd w:val="clear" w:color="auto" w:fill="auto"/>
            <w:vAlign w:val="bottom"/>
          </w:tcPr>
          <w:p w:rsidR="00EB685B" w:rsidRPr="00EB685B" w:rsidRDefault="00EB685B" w:rsidP="00EB685B">
            <w:pPr>
              <w:spacing w:before="40" w:after="40" w:line="220" w:lineRule="exact"/>
              <w:jc w:val="right"/>
              <w:rPr>
                <w:sz w:val="18"/>
                <w:szCs w:val="18"/>
                <w:lang w:val="fr-CH"/>
              </w:rPr>
            </w:pPr>
            <w:r w:rsidRPr="00EB685B">
              <w:rPr>
                <w:sz w:val="18"/>
                <w:szCs w:val="18"/>
                <w:lang w:val="fr-CH"/>
              </w:rPr>
              <w:t>25</w:t>
            </w:r>
          </w:p>
        </w:tc>
      </w:tr>
      <w:tr w:rsidR="00EB685B" w:rsidRPr="006C57A5" w:rsidTr="006C57A5">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ind w:left="284"/>
              <w:rPr>
                <w:b/>
                <w:sz w:val="18"/>
                <w:szCs w:val="18"/>
                <w:lang w:val="fr-CH"/>
              </w:rPr>
            </w:pPr>
            <w:r w:rsidRPr="006C57A5">
              <w:rPr>
                <w:b/>
                <w:sz w:val="18"/>
                <w:szCs w:val="18"/>
                <w:lang w:val="fr-CH"/>
              </w:rPr>
              <w:t>Total</w:t>
            </w:r>
          </w:p>
        </w:tc>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jc w:val="right"/>
              <w:rPr>
                <w:b/>
                <w:sz w:val="18"/>
                <w:szCs w:val="18"/>
                <w:lang w:val="fr-CH"/>
              </w:rPr>
            </w:pPr>
            <w:r w:rsidRPr="006C57A5">
              <w:rPr>
                <w:b/>
                <w:sz w:val="18"/>
                <w:szCs w:val="18"/>
                <w:lang w:val="fr-CH"/>
              </w:rPr>
              <w:t>103</w:t>
            </w:r>
          </w:p>
        </w:tc>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jc w:val="right"/>
              <w:rPr>
                <w:b/>
                <w:sz w:val="18"/>
                <w:szCs w:val="18"/>
                <w:lang w:val="fr-CH"/>
              </w:rPr>
            </w:pPr>
            <w:r w:rsidRPr="006C57A5">
              <w:rPr>
                <w:b/>
                <w:sz w:val="18"/>
                <w:szCs w:val="18"/>
                <w:lang w:val="fr-CH"/>
              </w:rPr>
              <w:t>92</w:t>
            </w:r>
          </w:p>
        </w:tc>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jc w:val="right"/>
              <w:rPr>
                <w:b/>
                <w:sz w:val="18"/>
                <w:szCs w:val="18"/>
                <w:lang w:val="fr-CH"/>
              </w:rPr>
            </w:pPr>
            <w:r w:rsidRPr="006C57A5">
              <w:rPr>
                <w:b/>
                <w:sz w:val="18"/>
                <w:szCs w:val="18"/>
                <w:lang w:val="fr-CH"/>
              </w:rPr>
              <w:t>11</w:t>
            </w:r>
          </w:p>
        </w:tc>
        <w:tc>
          <w:tcPr>
            <w:tcW w:w="1474" w:type="dxa"/>
            <w:tcBorders>
              <w:top w:val="single" w:sz="4" w:space="0" w:color="auto"/>
              <w:bottom w:val="single" w:sz="12" w:space="0" w:color="auto"/>
            </w:tcBorders>
            <w:shd w:val="clear" w:color="auto" w:fill="auto"/>
            <w:vAlign w:val="bottom"/>
          </w:tcPr>
          <w:p w:rsidR="00EB685B" w:rsidRPr="006C57A5" w:rsidRDefault="00EB685B" w:rsidP="006C57A5">
            <w:pPr>
              <w:spacing w:before="80" w:after="80" w:line="220" w:lineRule="exact"/>
              <w:jc w:val="right"/>
              <w:rPr>
                <w:b/>
                <w:sz w:val="18"/>
                <w:szCs w:val="18"/>
                <w:lang w:val="fr-CH"/>
              </w:rPr>
            </w:pPr>
            <w:r w:rsidRPr="006C57A5">
              <w:rPr>
                <w:b/>
                <w:sz w:val="18"/>
                <w:szCs w:val="18"/>
                <w:lang w:val="fr-CH"/>
              </w:rPr>
              <w:t>10,67</w:t>
            </w:r>
          </w:p>
        </w:tc>
      </w:tr>
    </w:tbl>
    <w:p w:rsidR="004131D1" w:rsidRPr="00526D8E" w:rsidRDefault="00520F22" w:rsidP="00520F22">
      <w:pPr>
        <w:pStyle w:val="SingleTxtG"/>
        <w:spacing w:before="240"/>
        <w:rPr>
          <w:lang w:val="fr-CH"/>
        </w:rPr>
      </w:pPr>
      <w:r>
        <w:rPr>
          <w:lang w:val="fr-CH"/>
        </w:rPr>
        <w:t>271.</w:t>
      </w:r>
      <w:r>
        <w:rPr>
          <w:lang w:val="fr-CH"/>
        </w:rPr>
        <w:tab/>
      </w:r>
      <w:r w:rsidR="004131D1" w:rsidRPr="00526D8E">
        <w:rPr>
          <w:lang w:val="fr-CH"/>
        </w:rPr>
        <w:t>Il faut noter qu</w:t>
      </w:r>
      <w:r w:rsidR="00D331B6">
        <w:rPr>
          <w:lang w:val="fr-CH"/>
        </w:rPr>
        <w:t>’</w:t>
      </w:r>
      <w:r w:rsidR="004131D1" w:rsidRPr="00526D8E">
        <w:rPr>
          <w:lang w:val="fr-CH"/>
        </w:rPr>
        <w:t>une dose de proportionnelle a été instituée pour ces élections régionales et communales de 2006, et bien que la loi obligeât les partis politiques à incorporer au moins 10 % de femmes dans chacune de leurs listes, rien ne garantissait qu</w:t>
      </w:r>
      <w:r w:rsidR="00D331B6">
        <w:rPr>
          <w:lang w:val="fr-CH"/>
        </w:rPr>
        <w:t>’</w:t>
      </w:r>
      <w:r w:rsidR="004131D1" w:rsidRPr="00526D8E">
        <w:rPr>
          <w:lang w:val="fr-CH"/>
        </w:rPr>
        <w:t>elles représentent au moins 10 % des élus de chaque région ou commune.</w:t>
      </w:r>
      <w:r w:rsidR="00145D95">
        <w:rPr>
          <w:lang w:val="fr-CH"/>
        </w:rPr>
        <w:t xml:space="preserve"> </w:t>
      </w:r>
    </w:p>
    <w:p w:rsidR="004131D1" w:rsidRPr="00526D8E" w:rsidRDefault="00520F22" w:rsidP="005B27D4">
      <w:pPr>
        <w:pStyle w:val="SingleTxtG"/>
        <w:rPr>
          <w:lang w:val="fr-CH"/>
        </w:rPr>
      </w:pPr>
      <w:r>
        <w:rPr>
          <w:lang w:val="fr-CH"/>
        </w:rPr>
        <w:t>272.</w:t>
      </w:r>
      <w:r>
        <w:rPr>
          <w:lang w:val="fr-CH"/>
        </w:rPr>
        <w:tab/>
      </w:r>
      <w:r w:rsidR="004131D1" w:rsidRPr="00526D8E">
        <w:rPr>
          <w:lang w:val="fr-CH"/>
        </w:rPr>
        <w:t>La reconnaissance effective de ces droits politiques aux femmes leur ouvre donc l</w:t>
      </w:r>
      <w:r w:rsidR="00D331B6">
        <w:rPr>
          <w:lang w:val="fr-CH"/>
        </w:rPr>
        <w:t>’</w:t>
      </w:r>
      <w:r w:rsidR="004131D1" w:rsidRPr="00526D8E">
        <w:rPr>
          <w:lang w:val="fr-CH"/>
        </w:rPr>
        <w:t>opportunité d</w:t>
      </w:r>
      <w:r w:rsidR="00D331B6">
        <w:rPr>
          <w:lang w:val="fr-CH"/>
        </w:rPr>
        <w:t>’</w:t>
      </w:r>
      <w:r w:rsidR="004131D1" w:rsidRPr="00526D8E">
        <w:rPr>
          <w:lang w:val="fr-CH"/>
        </w:rPr>
        <w:t>accéder au pouvoir.</w:t>
      </w:r>
    </w:p>
    <w:p w:rsidR="004131D1" w:rsidRPr="00526D8E" w:rsidRDefault="0021331F" w:rsidP="0021331F">
      <w:pPr>
        <w:pStyle w:val="H23G"/>
        <w:rPr>
          <w:lang w:val="fr-CH"/>
        </w:rPr>
      </w:pPr>
      <w:r>
        <w:rPr>
          <w:lang w:val="fr-CH"/>
        </w:rPr>
        <w:tab/>
      </w:r>
      <w:r>
        <w:rPr>
          <w:lang w:val="fr-CH"/>
        </w:rPr>
        <w:tab/>
      </w:r>
      <w:r w:rsidR="004131D1" w:rsidRPr="00526D8E">
        <w:rPr>
          <w:lang w:val="fr-CH"/>
        </w:rPr>
        <w:t>Au niveau de la fonction publique</w:t>
      </w:r>
    </w:p>
    <w:p w:rsidR="004131D1" w:rsidRPr="00526D8E" w:rsidRDefault="00520F22" w:rsidP="005B27D4">
      <w:pPr>
        <w:pStyle w:val="SingleTxtG"/>
        <w:rPr>
          <w:iCs/>
          <w:lang w:val="fr-CH"/>
        </w:rPr>
      </w:pPr>
      <w:r>
        <w:rPr>
          <w:iCs/>
          <w:lang w:val="fr-CH"/>
        </w:rPr>
        <w:t>273.</w:t>
      </w:r>
      <w:r>
        <w:rPr>
          <w:iCs/>
          <w:lang w:val="fr-CH"/>
        </w:rPr>
        <w:tab/>
      </w:r>
      <w:r w:rsidR="004131D1" w:rsidRPr="00526D8E">
        <w:rPr>
          <w:iCs/>
          <w:lang w:val="fr-CH"/>
        </w:rPr>
        <w:t xml:space="preserve">Dans </w:t>
      </w:r>
      <w:r w:rsidR="004131D1" w:rsidRPr="00526D8E">
        <w:rPr>
          <w:lang w:val="fr-CH"/>
        </w:rPr>
        <w:t>l</w:t>
      </w:r>
      <w:r w:rsidR="00D331B6">
        <w:rPr>
          <w:bCs/>
          <w:lang w:val="fr-CH"/>
        </w:rPr>
        <w:t>’</w:t>
      </w:r>
      <w:r w:rsidR="004131D1" w:rsidRPr="00526D8E">
        <w:rPr>
          <w:bCs/>
          <w:lang w:val="fr-CH"/>
        </w:rPr>
        <w:t>administration</w:t>
      </w:r>
      <w:r w:rsidR="004131D1" w:rsidRPr="00526D8E">
        <w:rPr>
          <w:iCs/>
          <w:lang w:val="fr-CH"/>
        </w:rPr>
        <w:t xml:space="preserve"> publique, malgré le cadre juridique et la volonté politique favorables à une participation égale, la femme était sous-représentée aux postes de décision avant 2002.</w:t>
      </w:r>
      <w:r w:rsidR="00145D95">
        <w:rPr>
          <w:iCs/>
          <w:lang w:val="fr-CH"/>
        </w:rPr>
        <w:t xml:space="preserve"> </w:t>
      </w:r>
      <w:r w:rsidR="004131D1" w:rsidRPr="00526D8E">
        <w:rPr>
          <w:iCs/>
          <w:lang w:val="fr-CH"/>
        </w:rPr>
        <w:t>Elles représentaient environ 20 % des effectifs avec seulement 9 % des agents de l</w:t>
      </w:r>
      <w:r w:rsidR="00D331B6">
        <w:rPr>
          <w:iCs/>
          <w:lang w:val="fr-CH"/>
        </w:rPr>
        <w:t>’</w:t>
      </w:r>
      <w:r w:rsidR="004131D1" w:rsidRPr="00526D8E">
        <w:rPr>
          <w:iCs/>
          <w:lang w:val="fr-CH"/>
        </w:rPr>
        <w:t>État appartenant à la catégorie des cadres supérieurs (cadre A).</w:t>
      </w:r>
    </w:p>
    <w:p w:rsidR="004131D1" w:rsidRPr="00526D8E" w:rsidRDefault="00520F22" w:rsidP="005B27D4">
      <w:pPr>
        <w:pStyle w:val="SingleTxtG"/>
        <w:rPr>
          <w:lang w:val="fr-CH"/>
        </w:rPr>
      </w:pPr>
      <w:r>
        <w:rPr>
          <w:lang w:val="fr-CH"/>
        </w:rPr>
        <w:t>274.</w:t>
      </w:r>
      <w:r>
        <w:rPr>
          <w:lang w:val="fr-CH"/>
        </w:rPr>
        <w:tab/>
      </w:r>
      <w:r w:rsidR="004131D1" w:rsidRPr="00526D8E">
        <w:rPr>
          <w:lang w:val="fr-CH"/>
        </w:rPr>
        <w:t>Toutefois, avec la promulgation de la loi relative au système des quotas en 2002 et celle du</w:t>
      </w:r>
      <w:r w:rsidR="00145D95">
        <w:rPr>
          <w:lang w:val="fr-CH"/>
        </w:rPr>
        <w:t xml:space="preserve"> </w:t>
      </w:r>
      <w:r w:rsidR="004131D1" w:rsidRPr="00526D8E">
        <w:rPr>
          <w:lang w:val="fr-CH"/>
        </w:rPr>
        <w:t>décret d</w:t>
      </w:r>
      <w:r w:rsidR="00D331B6">
        <w:rPr>
          <w:lang w:val="fr-CH"/>
        </w:rPr>
        <w:t>’</w:t>
      </w:r>
      <w:r w:rsidR="004131D1" w:rsidRPr="00526D8E">
        <w:rPr>
          <w:lang w:val="fr-CH"/>
        </w:rPr>
        <w:t>application en 2008 qui a relevé le quota à 20 % de l</w:t>
      </w:r>
      <w:r w:rsidR="00D331B6">
        <w:rPr>
          <w:lang w:val="fr-CH"/>
        </w:rPr>
        <w:t>’</w:t>
      </w:r>
      <w:r w:rsidR="004131D1" w:rsidRPr="00526D8E">
        <w:rPr>
          <w:lang w:val="fr-CH"/>
        </w:rPr>
        <w:t>un ou l</w:t>
      </w:r>
      <w:r w:rsidR="00D331B6">
        <w:rPr>
          <w:lang w:val="fr-CH"/>
        </w:rPr>
        <w:t>’</w:t>
      </w:r>
      <w:r w:rsidR="004131D1" w:rsidRPr="00526D8E">
        <w:rPr>
          <w:lang w:val="fr-CH"/>
        </w:rPr>
        <w:t>autre sexe dans les fonctions supérieures de l</w:t>
      </w:r>
      <w:r w:rsidR="00D331B6">
        <w:rPr>
          <w:lang w:val="fr-CH"/>
        </w:rPr>
        <w:t>’</w:t>
      </w:r>
      <w:r w:rsidR="004131D1" w:rsidRPr="00526D8E">
        <w:rPr>
          <w:lang w:val="fr-CH"/>
        </w:rPr>
        <w:t xml:space="preserve">État, le nombre de femmes hauts fonctionnaires commence à augmenter dans la fonction publique. </w:t>
      </w:r>
    </w:p>
    <w:p w:rsidR="004131D1" w:rsidRDefault="004131D1" w:rsidP="004F6AD6">
      <w:pPr>
        <w:pStyle w:val="Heading1"/>
        <w:keepNext/>
        <w:spacing w:after="60"/>
        <w:rPr>
          <w:b/>
          <w:bCs/>
          <w:lang w:val="fr-CH"/>
        </w:rPr>
      </w:pPr>
      <w:r w:rsidRPr="00526D8E">
        <w:rPr>
          <w:b/>
          <w:bCs/>
          <w:lang w:val="fr-CH"/>
        </w:rPr>
        <w:t xml:space="preserve">Tableau comparatif des effectifs de la </w:t>
      </w:r>
      <w:r w:rsidR="000A7059" w:rsidRPr="00526D8E">
        <w:rPr>
          <w:b/>
          <w:bCs/>
          <w:lang w:val="fr-CH"/>
        </w:rPr>
        <w:t>f</w:t>
      </w:r>
      <w:r w:rsidRPr="00526D8E">
        <w:rPr>
          <w:b/>
          <w:bCs/>
          <w:lang w:val="fr-CH"/>
        </w:rPr>
        <w:t>onction publique (les fonctionnaires)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92"/>
        <w:gridCol w:w="841"/>
        <w:gridCol w:w="842"/>
        <w:gridCol w:w="111"/>
        <w:gridCol w:w="842"/>
        <w:gridCol w:w="842"/>
      </w:tblGrid>
      <w:tr w:rsidR="003F4021" w:rsidRPr="00263D12" w:rsidTr="003F4021">
        <w:tc>
          <w:tcPr>
            <w:tcW w:w="3969" w:type="dxa"/>
            <w:vMerge w:val="restart"/>
            <w:tcBorders>
              <w:top w:val="single" w:sz="4" w:space="0" w:color="auto"/>
            </w:tcBorders>
            <w:shd w:val="clear" w:color="auto" w:fill="auto"/>
            <w:vAlign w:val="bottom"/>
          </w:tcPr>
          <w:p w:rsidR="00263D12" w:rsidRPr="003F4021" w:rsidRDefault="00263D12" w:rsidP="00263D12">
            <w:pPr>
              <w:spacing w:before="80" w:after="80" w:line="200" w:lineRule="exact"/>
              <w:rPr>
                <w:i/>
                <w:sz w:val="16"/>
                <w:szCs w:val="16"/>
                <w:lang w:val="fr-CH"/>
              </w:rPr>
            </w:pPr>
            <w:r w:rsidRPr="003F4021">
              <w:rPr>
                <w:i/>
                <w:sz w:val="16"/>
                <w:szCs w:val="16"/>
                <w:lang w:val="fr-CH"/>
              </w:rPr>
              <w:t>Ministère</w:t>
            </w:r>
          </w:p>
        </w:tc>
        <w:tc>
          <w:tcPr>
            <w:tcW w:w="1716" w:type="dxa"/>
            <w:gridSpan w:val="2"/>
            <w:tcBorders>
              <w:top w:val="single" w:sz="4" w:space="0" w:color="auto"/>
              <w:bottom w:val="single" w:sz="4" w:space="0" w:color="auto"/>
            </w:tcBorders>
            <w:shd w:val="clear" w:color="auto" w:fill="auto"/>
            <w:vAlign w:val="bottom"/>
          </w:tcPr>
          <w:p w:rsidR="00263D12" w:rsidRPr="00263D12" w:rsidRDefault="00263D12" w:rsidP="00263D12">
            <w:pPr>
              <w:spacing w:before="80" w:after="80" w:line="200" w:lineRule="exact"/>
              <w:jc w:val="center"/>
              <w:rPr>
                <w:i/>
                <w:sz w:val="16"/>
                <w:lang w:val="fr-CH"/>
              </w:rPr>
            </w:pPr>
            <w:r>
              <w:rPr>
                <w:i/>
                <w:sz w:val="16"/>
                <w:lang w:val="fr-CH"/>
              </w:rPr>
              <w:t>2006</w:t>
            </w:r>
          </w:p>
        </w:tc>
        <w:tc>
          <w:tcPr>
            <w:tcW w:w="113" w:type="dxa"/>
            <w:vMerge w:val="restart"/>
            <w:tcBorders>
              <w:top w:val="single" w:sz="4" w:space="0" w:color="auto"/>
            </w:tcBorders>
            <w:shd w:val="clear" w:color="auto" w:fill="auto"/>
            <w:vAlign w:val="bottom"/>
          </w:tcPr>
          <w:p w:rsidR="00263D12" w:rsidRPr="00263D12" w:rsidRDefault="00263D12" w:rsidP="00263D12">
            <w:pPr>
              <w:spacing w:before="80" w:after="80" w:line="200" w:lineRule="exact"/>
              <w:jc w:val="right"/>
              <w:rPr>
                <w:i/>
                <w:sz w:val="16"/>
                <w:lang w:val="fr-CH"/>
              </w:rPr>
            </w:pPr>
          </w:p>
        </w:tc>
        <w:tc>
          <w:tcPr>
            <w:tcW w:w="1718" w:type="dxa"/>
            <w:gridSpan w:val="2"/>
            <w:tcBorders>
              <w:top w:val="single" w:sz="4" w:space="0" w:color="auto"/>
              <w:bottom w:val="single" w:sz="4" w:space="0" w:color="auto"/>
            </w:tcBorders>
            <w:shd w:val="clear" w:color="auto" w:fill="auto"/>
            <w:vAlign w:val="bottom"/>
          </w:tcPr>
          <w:p w:rsidR="00263D12" w:rsidRPr="00263D12" w:rsidRDefault="00263D12" w:rsidP="00263D12">
            <w:pPr>
              <w:spacing w:before="80" w:after="80" w:line="200" w:lineRule="exact"/>
              <w:jc w:val="center"/>
              <w:rPr>
                <w:i/>
                <w:sz w:val="16"/>
                <w:lang w:val="fr-CH"/>
              </w:rPr>
            </w:pPr>
            <w:r>
              <w:rPr>
                <w:i/>
                <w:sz w:val="16"/>
                <w:lang w:val="fr-CH"/>
              </w:rPr>
              <w:t>2008</w:t>
            </w:r>
          </w:p>
        </w:tc>
      </w:tr>
      <w:tr w:rsidR="003F4021" w:rsidRPr="00263D12" w:rsidTr="003F4021">
        <w:tc>
          <w:tcPr>
            <w:tcW w:w="3969" w:type="dxa"/>
            <w:vMerge/>
            <w:tcBorders>
              <w:bottom w:val="single" w:sz="12" w:space="0" w:color="auto"/>
            </w:tcBorders>
            <w:shd w:val="clear" w:color="auto" w:fill="auto"/>
            <w:vAlign w:val="bottom"/>
          </w:tcPr>
          <w:p w:rsidR="00263D12" w:rsidRPr="00263D12" w:rsidRDefault="00263D12" w:rsidP="00263D12">
            <w:pPr>
              <w:spacing w:before="80" w:after="80" w:line="200" w:lineRule="exact"/>
              <w:rPr>
                <w:i/>
                <w:sz w:val="18"/>
                <w:szCs w:val="18"/>
                <w:lang w:val="fr-CH"/>
              </w:rPr>
            </w:pPr>
          </w:p>
        </w:tc>
        <w:tc>
          <w:tcPr>
            <w:tcW w:w="857" w:type="dxa"/>
            <w:tcBorders>
              <w:top w:val="single" w:sz="4" w:space="0" w:color="auto"/>
              <w:bottom w:val="single" w:sz="12" w:space="0" w:color="auto"/>
            </w:tcBorders>
            <w:shd w:val="clear" w:color="auto" w:fill="auto"/>
            <w:vAlign w:val="bottom"/>
          </w:tcPr>
          <w:p w:rsidR="00263D12" w:rsidRPr="00263D12" w:rsidRDefault="00263D12" w:rsidP="00263D12">
            <w:pPr>
              <w:spacing w:before="80" w:after="80" w:line="200" w:lineRule="exact"/>
              <w:jc w:val="right"/>
              <w:rPr>
                <w:i/>
                <w:sz w:val="16"/>
                <w:lang w:val="fr-CH"/>
              </w:rPr>
            </w:pPr>
            <w:r>
              <w:rPr>
                <w:i/>
                <w:sz w:val="16"/>
                <w:lang w:val="fr-CH"/>
              </w:rPr>
              <w:t>Hommes</w:t>
            </w:r>
          </w:p>
        </w:tc>
        <w:tc>
          <w:tcPr>
            <w:tcW w:w="859" w:type="dxa"/>
            <w:tcBorders>
              <w:top w:val="single" w:sz="4" w:space="0" w:color="auto"/>
              <w:bottom w:val="single" w:sz="12" w:space="0" w:color="auto"/>
            </w:tcBorders>
            <w:shd w:val="clear" w:color="auto" w:fill="auto"/>
            <w:vAlign w:val="bottom"/>
          </w:tcPr>
          <w:p w:rsidR="00263D12" w:rsidRPr="00263D12" w:rsidRDefault="00263D12" w:rsidP="00263D12">
            <w:pPr>
              <w:spacing w:before="80" w:after="80" w:line="200" w:lineRule="exact"/>
              <w:jc w:val="right"/>
              <w:rPr>
                <w:i/>
                <w:sz w:val="16"/>
                <w:lang w:val="fr-CH"/>
              </w:rPr>
            </w:pPr>
            <w:r>
              <w:rPr>
                <w:i/>
                <w:sz w:val="16"/>
                <w:lang w:val="fr-CH"/>
              </w:rPr>
              <w:t>Femmes</w:t>
            </w:r>
          </w:p>
        </w:tc>
        <w:tc>
          <w:tcPr>
            <w:tcW w:w="113" w:type="dxa"/>
            <w:vMerge/>
            <w:tcBorders>
              <w:bottom w:val="single" w:sz="12" w:space="0" w:color="auto"/>
            </w:tcBorders>
            <w:shd w:val="clear" w:color="auto" w:fill="auto"/>
            <w:vAlign w:val="bottom"/>
          </w:tcPr>
          <w:p w:rsidR="00263D12" w:rsidRPr="00263D12" w:rsidRDefault="00263D12" w:rsidP="00263D12">
            <w:pPr>
              <w:spacing w:before="80" w:after="80" w:line="200" w:lineRule="exact"/>
              <w:jc w:val="right"/>
              <w:rPr>
                <w:i/>
                <w:sz w:val="16"/>
                <w:lang w:val="fr-CH"/>
              </w:rPr>
            </w:pPr>
          </w:p>
        </w:tc>
        <w:tc>
          <w:tcPr>
            <w:tcW w:w="859" w:type="dxa"/>
            <w:tcBorders>
              <w:top w:val="single" w:sz="4" w:space="0" w:color="auto"/>
              <w:bottom w:val="single" w:sz="12" w:space="0" w:color="auto"/>
            </w:tcBorders>
            <w:shd w:val="clear" w:color="auto" w:fill="auto"/>
            <w:vAlign w:val="bottom"/>
          </w:tcPr>
          <w:p w:rsidR="00263D12" w:rsidRPr="00263D12" w:rsidRDefault="00263D12" w:rsidP="00263D12">
            <w:pPr>
              <w:spacing w:before="80" w:after="80" w:line="200" w:lineRule="exact"/>
              <w:jc w:val="right"/>
              <w:rPr>
                <w:i/>
                <w:sz w:val="16"/>
                <w:lang w:val="fr-CH"/>
              </w:rPr>
            </w:pPr>
            <w:r>
              <w:rPr>
                <w:i/>
                <w:sz w:val="16"/>
                <w:lang w:val="fr-CH"/>
              </w:rPr>
              <w:t>Hommes</w:t>
            </w:r>
          </w:p>
        </w:tc>
        <w:tc>
          <w:tcPr>
            <w:tcW w:w="859" w:type="dxa"/>
            <w:tcBorders>
              <w:top w:val="single" w:sz="4" w:space="0" w:color="auto"/>
              <w:bottom w:val="single" w:sz="12" w:space="0" w:color="auto"/>
            </w:tcBorders>
            <w:shd w:val="clear" w:color="auto" w:fill="auto"/>
            <w:vAlign w:val="bottom"/>
          </w:tcPr>
          <w:p w:rsidR="00263D12" w:rsidRPr="00263D12" w:rsidRDefault="00263D12" w:rsidP="00263D12">
            <w:pPr>
              <w:spacing w:before="80" w:after="80" w:line="200" w:lineRule="exact"/>
              <w:jc w:val="right"/>
              <w:rPr>
                <w:i/>
                <w:sz w:val="16"/>
                <w:lang w:val="fr-CH"/>
              </w:rPr>
            </w:pPr>
            <w:r>
              <w:rPr>
                <w:i/>
                <w:sz w:val="16"/>
                <w:lang w:val="fr-CH"/>
              </w:rPr>
              <w:t>Femmes</w:t>
            </w:r>
          </w:p>
        </w:tc>
      </w:tr>
      <w:tr w:rsidR="003F4021" w:rsidTr="003F4021">
        <w:tc>
          <w:tcPr>
            <w:tcW w:w="3969" w:type="dxa"/>
            <w:tcBorders>
              <w:top w:val="single" w:sz="12" w:space="0" w:color="auto"/>
            </w:tcBorders>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des affaires musulmanes et des biens wakfs</w:t>
            </w:r>
          </w:p>
        </w:tc>
        <w:tc>
          <w:tcPr>
            <w:tcW w:w="857" w:type="dxa"/>
            <w:tcBorders>
              <w:top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tcBorders>
              <w:top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val="restart"/>
            <w:tcBorders>
              <w:top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tcBorders>
              <w:top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10</w:t>
            </w:r>
          </w:p>
        </w:tc>
        <w:tc>
          <w:tcPr>
            <w:tcW w:w="859" w:type="dxa"/>
            <w:tcBorders>
              <w:top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3</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 xml:space="preserve">Ministère des affaires étrangères </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110</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52</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 xml:space="preserve">Présidence </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134</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73</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w:t>
            </w:r>
            <w:r w:rsidR="00D331B6">
              <w:rPr>
                <w:sz w:val="18"/>
                <w:szCs w:val="18"/>
                <w:lang w:val="fr-CH"/>
              </w:rPr>
              <w:t>’</w:t>
            </w:r>
            <w:r w:rsidRPr="00263D12">
              <w:rPr>
                <w:sz w:val="18"/>
                <w:szCs w:val="18"/>
                <w:lang w:val="fr-CH"/>
              </w:rPr>
              <w:t>agriculture</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bCs/>
                <w:sz w:val="18"/>
                <w:szCs w:val="18"/>
                <w:lang w:val="fr-CH"/>
              </w:rPr>
              <w:t>246</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bCs/>
                <w:sz w:val="18"/>
                <w:szCs w:val="18"/>
                <w:lang w:val="fr-CH"/>
              </w:rPr>
              <w:t>27</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226</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27</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la communication et de la culture</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51</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21</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la défense</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58</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39</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w:t>
            </w:r>
            <w:r w:rsidR="00D331B6">
              <w:rPr>
                <w:sz w:val="18"/>
                <w:szCs w:val="18"/>
                <w:lang w:val="fr-CH"/>
              </w:rPr>
              <w:t>’</w:t>
            </w:r>
            <w:r w:rsidRPr="00263D12">
              <w:rPr>
                <w:sz w:val="18"/>
                <w:szCs w:val="18"/>
                <w:lang w:val="fr-CH"/>
              </w:rPr>
              <w:t>économie et des finances</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503</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198</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516</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206</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w:t>
            </w:r>
            <w:r w:rsidR="00D331B6">
              <w:rPr>
                <w:sz w:val="18"/>
                <w:szCs w:val="18"/>
                <w:lang w:val="fr-CH"/>
              </w:rPr>
              <w:t>’</w:t>
            </w:r>
            <w:r w:rsidRPr="00263D12">
              <w:rPr>
                <w:sz w:val="18"/>
                <w:szCs w:val="18"/>
                <w:lang w:val="fr-CH"/>
              </w:rPr>
              <w:t>éducation nationale</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3380</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w:t>
            </w:r>
            <w:r>
              <w:rPr>
                <w:sz w:val="18"/>
                <w:szCs w:val="18"/>
                <w:lang w:val="fr-CH"/>
              </w:rPr>
              <w:t xml:space="preserve"> </w:t>
            </w:r>
            <w:r w:rsidRPr="00263D12">
              <w:rPr>
                <w:sz w:val="18"/>
                <w:szCs w:val="18"/>
                <w:lang w:val="fr-CH"/>
              </w:rPr>
              <w:t>261</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w:t>
            </w:r>
            <w:r w:rsidR="00D331B6">
              <w:rPr>
                <w:sz w:val="18"/>
                <w:szCs w:val="18"/>
                <w:lang w:val="fr-CH"/>
              </w:rPr>
              <w:t>’</w:t>
            </w:r>
            <w:r w:rsidRPr="00263D12">
              <w:rPr>
                <w:sz w:val="18"/>
                <w:szCs w:val="18"/>
                <w:lang w:val="fr-CH"/>
              </w:rPr>
              <w:t>emploi</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101</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47</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w:t>
            </w:r>
            <w:r w:rsidR="00D331B6">
              <w:rPr>
                <w:sz w:val="18"/>
                <w:szCs w:val="18"/>
                <w:lang w:val="fr-CH"/>
              </w:rPr>
              <w:t>’</w:t>
            </w:r>
            <w:r w:rsidRPr="00263D12">
              <w:rPr>
                <w:sz w:val="18"/>
                <w:szCs w:val="18"/>
                <w:lang w:val="fr-CH"/>
              </w:rPr>
              <w:t>énergie</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99</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51</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12</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w:t>
            </w:r>
            <w:r w:rsidR="00D331B6">
              <w:rPr>
                <w:sz w:val="18"/>
                <w:szCs w:val="18"/>
                <w:lang w:val="fr-CH"/>
              </w:rPr>
              <w:t>’</w:t>
            </w:r>
            <w:r w:rsidRPr="00263D12">
              <w:rPr>
                <w:sz w:val="18"/>
                <w:szCs w:val="18"/>
                <w:lang w:val="fr-CH"/>
              </w:rPr>
              <w:t>équipement</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119</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19</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w:t>
            </w:r>
            <w:r w:rsidR="00D331B6">
              <w:rPr>
                <w:sz w:val="18"/>
                <w:szCs w:val="18"/>
                <w:lang w:val="fr-CH"/>
              </w:rPr>
              <w:t>’</w:t>
            </w:r>
            <w:r w:rsidRPr="00263D12">
              <w:rPr>
                <w:sz w:val="18"/>
                <w:szCs w:val="18"/>
                <w:lang w:val="fr-CH"/>
              </w:rPr>
              <w:t>habitat</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111</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44</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w:t>
            </w:r>
            <w:r w:rsidR="00D331B6">
              <w:rPr>
                <w:sz w:val="18"/>
                <w:szCs w:val="18"/>
                <w:lang w:val="fr-CH"/>
              </w:rPr>
              <w:t>’</w:t>
            </w:r>
            <w:r w:rsidRPr="00263D12">
              <w:rPr>
                <w:sz w:val="18"/>
                <w:szCs w:val="18"/>
                <w:lang w:val="fr-CH"/>
              </w:rPr>
              <w:t>intérieur et de la décentralisation</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560</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55</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561</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110</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la jeunesse et des sports</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bCs/>
                <w:sz w:val="18"/>
                <w:szCs w:val="18"/>
                <w:lang w:val="fr-CH"/>
              </w:rPr>
              <w:t>59</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bCs/>
                <w:sz w:val="18"/>
                <w:szCs w:val="18"/>
                <w:lang w:val="fr-CH"/>
              </w:rPr>
              <w:t>18</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77</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34</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la justice</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217</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93</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Primature</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33</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23</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la promotion de la femme</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Pr>
                <w:sz w:val="18"/>
                <w:szCs w:val="18"/>
                <w:lang w:val="fr-CH"/>
              </w:rPr>
              <w:t>−</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11</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22</w:t>
            </w:r>
          </w:p>
        </w:tc>
      </w:tr>
      <w:tr w:rsidR="003F4021" w:rsidTr="003F4021">
        <w:tc>
          <w:tcPr>
            <w:tcW w:w="3969" w:type="dxa"/>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de la santé</w:t>
            </w:r>
          </w:p>
        </w:tc>
        <w:tc>
          <w:tcPr>
            <w:tcW w:w="857"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533</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384</w:t>
            </w:r>
          </w:p>
        </w:tc>
        <w:tc>
          <w:tcPr>
            <w:tcW w:w="113" w:type="dxa"/>
            <w:vMerge/>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813</w:t>
            </w:r>
          </w:p>
        </w:tc>
        <w:tc>
          <w:tcPr>
            <w:tcW w:w="859" w:type="dxa"/>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528</w:t>
            </w:r>
          </w:p>
        </w:tc>
      </w:tr>
      <w:tr w:rsidR="003F4021" w:rsidTr="003F4021">
        <w:tc>
          <w:tcPr>
            <w:tcW w:w="3969" w:type="dxa"/>
            <w:tcBorders>
              <w:bottom w:val="single" w:sz="12" w:space="0" w:color="auto"/>
            </w:tcBorders>
            <w:shd w:val="clear" w:color="auto" w:fill="auto"/>
            <w:vAlign w:val="bottom"/>
          </w:tcPr>
          <w:p w:rsidR="003F4021" w:rsidRPr="00263D12" w:rsidRDefault="003F4021" w:rsidP="002D7E2B">
            <w:pPr>
              <w:spacing w:before="40" w:after="40" w:line="220" w:lineRule="exact"/>
              <w:rPr>
                <w:sz w:val="18"/>
                <w:szCs w:val="18"/>
                <w:lang w:val="fr-CH"/>
              </w:rPr>
            </w:pPr>
            <w:r w:rsidRPr="00263D12">
              <w:rPr>
                <w:sz w:val="18"/>
                <w:szCs w:val="18"/>
                <w:lang w:val="fr-CH"/>
              </w:rPr>
              <w:t>Ministère du commerce et de l</w:t>
            </w:r>
            <w:r w:rsidR="00D331B6">
              <w:rPr>
                <w:sz w:val="18"/>
                <w:szCs w:val="18"/>
                <w:lang w:val="fr-CH"/>
              </w:rPr>
              <w:t>’</w:t>
            </w:r>
            <w:r w:rsidRPr="00263D12">
              <w:rPr>
                <w:sz w:val="18"/>
                <w:szCs w:val="18"/>
                <w:lang w:val="fr-CH"/>
              </w:rPr>
              <w:t xml:space="preserve">industrie </w:t>
            </w:r>
          </w:p>
        </w:tc>
        <w:tc>
          <w:tcPr>
            <w:tcW w:w="857" w:type="dxa"/>
            <w:tcBorders>
              <w:bottom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40</w:t>
            </w:r>
          </w:p>
        </w:tc>
        <w:tc>
          <w:tcPr>
            <w:tcW w:w="859" w:type="dxa"/>
            <w:tcBorders>
              <w:bottom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14</w:t>
            </w:r>
          </w:p>
        </w:tc>
        <w:tc>
          <w:tcPr>
            <w:tcW w:w="113" w:type="dxa"/>
            <w:vMerge/>
            <w:tcBorders>
              <w:bottom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p>
        </w:tc>
        <w:tc>
          <w:tcPr>
            <w:tcW w:w="859" w:type="dxa"/>
            <w:tcBorders>
              <w:bottom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41</w:t>
            </w:r>
          </w:p>
        </w:tc>
        <w:tc>
          <w:tcPr>
            <w:tcW w:w="859" w:type="dxa"/>
            <w:tcBorders>
              <w:bottom w:val="single" w:sz="12" w:space="0" w:color="auto"/>
            </w:tcBorders>
            <w:shd w:val="clear" w:color="auto" w:fill="auto"/>
            <w:vAlign w:val="bottom"/>
          </w:tcPr>
          <w:p w:rsidR="003F4021" w:rsidRPr="00263D12" w:rsidRDefault="003F4021" w:rsidP="002D7E2B">
            <w:pPr>
              <w:spacing w:before="40" w:after="40" w:line="220" w:lineRule="exact"/>
              <w:jc w:val="right"/>
              <w:rPr>
                <w:sz w:val="18"/>
                <w:szCs w:val="18"/>
                <w:lang w:val="fr-CH"/>
              </w:rPr>
            </w:pPr>
            <w:r w:rsidRPr="00263D12">
              <w:rPr>
                <w:sz w:val="18"/>
                <w:szCs w:val="18"/>
                <w:lang w:val="fr-CH"/>
              </w:rPr>
              <w:t>19</w:t>
            </w:r>
          </w:p>
        </w:tc>
      </w:tr>
    </w:tbl>
    <w:p w:rsidR="004131D1" w:rsidRPr="00526D8E" w:rsidRDefault="003F4021" w:rsidP="004F6AD6">
      <w:pPr>
        <w:pStyle w:val="SingleTxtG"/>
        <w:spacing w:before="180" w:after="100"/>
        <w:rPr>
          <w:lang w:val="fr-CH"/>
        </w:rPr>
      </w:pPr>
      <w:r>
        <w:rPr>
          <w:lang w:val="fr-CH"/>
        </w:rPr>
        <w:t>275.</w:t>
      </w:r>
      <w:r>
        <w:rPr>
          <w:lang w:val="fr-CH"/>
        </w:rPr>
        <w:tab/>
      </w:r>
      <w:r w:rsidR="004131D1" w:rsidRPr="00526D8E">
        <w:rPr>
          <w:lang w:val="fr-CH"/>
        </w:rPr>
        <w:t xml:space="preserve">Il ressort du tableau ci-dessus que seul au Ministère de la </w:t>
      </w:r>
      <w:r w:rsidRPr="00526D8E">
        <w:rPr>
          <w:lang w:val="fr-CH"/>
        </w:rPr>
        <w:t>p</w:t>
      </w:r>
      <w:r w:rsidR="004131D1" w:rsidRPr="00526D8E">
        <w:rPr>
          <w:lang w:val="fr-CH"/>
        </w:rPr>
        <w:t>romotion de la femme le nombre des femmes dépasse celui des hommes. En effet, les femmes représentent 66,66 % du personnel contre 33,33 % des hommes et la plupart d</w:t>
      </w:r>
      <w:r w:rsidR="00D331B6">
        <w:rPr>
          <w:lang w:val="fr-CH"/>
        </w:rPr>
        <w:t>’</w:t>
      </w:r>
      <w:r w:rsidR="004131D1" w:rsidRPr="00526D8E">
        <w:rPr>
          <w:lang w:val="fr-CH"/>
        </w:rPr>
        <w:t>entre elles occupent des postes de responsabilité.</w:t>
      </w:r>
    </w:p>
    <w:p w:rsidR="004131D1" w:rsidRPr="00526D8E" w:rsidRDefault="003F4021" w:rsidP="004F6AD6">
      <w:pPr>
        <w:pStyle w:val="SingleTxtG"/>
        <w:spacing w:after="100"/>
        <w:rPr>
          <w:lang w:val="fr-CH"/>
        </w:rPr>
      </w:pPr>
      <w:r>
        <w:rPr>
          <w:lang w:val="fr-CH"/>
        </w:rPr>
        <w:t>276.</w:t>
      </w:r>
      <w:r>
        <w:rPr>
          <w:lang w:val="fr-CH"/>
        </w:rPr>
        <w:tab/>
      </w:r>
      <w:r w:rsidR="004131D1" w:rsidRPr="00526D8E">
        <w:rPr>
          <w:lang w:val="fr-CH"/>
        </w:rPr>
        <w:t xml:space="preserve">Suite à un audit organisationnel qui a eu lieu en avril 2008, une nouvelle organisation du Ministère de la promotion de la femme a été adoptée par le Gouvernement. </w:t>
      </w:r>
    </w:p>
    <w:p w:rsidR="004131D1" w:rsidRPr="00526D8E" w:rsidRDefault="003F4021" w:rsidP="004F6AD6">
      <w:pPr>
        <w:pStyle w:val="SingleTxtG"/>
        <w:spacing w:after="100"/>
        <w:rPr>
          <w:lang w:val="fr-CH"/>
        </w:rPr>
      </w:pPr>
      <w:r>
        <w:rPr>
          <w:lang w:val="fr-CH"/>
        </w:rPr>
        <w:t>277.</w:t>
      </w:r>
      <w:r>
        <w:rPr>
          <w:lang w:val="fr-CH"/>
        </w:rPr>
        <w:tab/>
      </w:r>
      <w:r w:rsidR="004131D1" w:rsidRPr="00526D8E">
        <w:rPr>
          <w:lang w:val="fr-CH"/>
        </w:rPr>
        <w:t>Ainsi, le Secrétariat général du Ministère, ainsi que deux directions sur trois, l</w:t>
      </w:r>
      <w:r w:rsidR="00D331B6">
        <w:rPr>
          <w:lang w:val="fr-CH"/>
        </w:rPr>
        <w:t>’</w:t>
      </w:r>
      <w:r w:rsidR="004131D1" w:rsidRPr="00526D8E">
        <w:rPr>
          <w:lang w:val="fr-CH"/>
        </w:rPr>
        <w:t>une de la promotion du genre, l</w:t>
      </w:r>
      <w:r w:rsidR="00D331B6">
        <w:rPr>
          <w:lang w:val="fr-CH"/>
        </w:rPr>
        <w:t>’</w:t>
      </w:r>
      <w:r w:rsidR="004131D1" w:rsidRPr="00526D8E">
        <w:rPr>
          <w:lang w:val="fr-CH"/>
        </w:rPr>
        <w:t xml:space="preserve">autre des affaires sociales et du bien-être familial ont à leur tête des femmes; la troisième direction celle des études et de la planification est occupée par un homme. Par ailleurs, cinq </w:t>
      </w:r>
      <w:r w:rsidR="004F6AD6" w:rsidRPr="00526D8E">
        <w:rPr>
          <w:lang w:val="fr-CH"/>
        </w:rPr>
        <w:t>b</w:t>
      </w:r>
      <w:r w:rsidR="004131D1" w:rsidRPr="00526D8E">
        <w:rPr>
          <w:lang w:val="fr-CH"/>
        </w:rPr>
        <w:t xml:space="preserve">ureaux </w:t>
      </w:r>
      <w:r w:rsidRPr="00526D8E">
        <w:rPr>
          <w:lang w:val="fr-CH"/>
        </w:rPr>
        <w:t>r</w:t>
      </w:r>
      <w:r w:rsidR="004131D1" w:rsidRPr="00526D8E">
        <w:rPr>
          <w:lang w:val="fr-CH"/>
        </w:rPr>
        <w:t>égionaux Genre (BRG) ont été inaugurés en juin 2008. Trois des cinq responsables sont des femmes.</w:t>
      </w:r>
    </w:p>
    <w:p w:rsidR="004131D1" w:rsidRPr="00526D8E" w:rsidRDefault="003F4021" w:rsidP="004F6AD6">
      <w:pPr>
        <w:pStyle w:val="SingleTxtG"/>
        <w:spacing w:after="100"/>
        <w:rPr>
          <w:lang w:val="fr-CH"/>
        </w:rPr>
      </w:pPr>
      <w:r>
        <w:rPr>
          <w:lang w:val="fr-CH"/>
        </w:rPr>
        <w:t>278.</w:t>
      </w:r>
      <w:r>
        <w:rPr>
          <w:lang w:val="fr-CH"/>
        </w:rPr>
        <w:tab/>
      </w:r>
      <w:r w:rsidR="004131D1" w:rsidRPr="00526D8E">
        <w:rPr>
          <w:lang w:val="fr-CH"/>
        </w:rPr>
        <w:t>À noter cependant qu</w:t>
      </w:r>
      <w:r w:rsidR="00D331B6">
        <w:rPr>
          <w:lang w:val="fr-CH"/>
        </w:rPr>
        <w:t>’</w:t>
      </w:r>
      <w:r w:rsidR="004131D1" w:rsidRPr="00526D8E">
        <w:rPr>
          <w:lang w:val="fr-CH"/>
        </w:rPr>
        <w:t>en confiant aux hommes les postes cl</w:t>
      </w:r>
      <w:r>
        <w:rPr>
          <w:lang w:val="fr-CH"/>
        </w:rPr>
        <w:t>efs</w:t>
      </w:r>
      <w:r w:rsidR="004131D1" w:rsidRPr="00526D8E">
        <w:rPr>
          <w:lang w:val="fr-CH"/>
        </w:rPr>
        <w:t xml:space="preserve"> (</w:t>
      </w:r>
      <w:r>
        <w:rPr>
          <w:lang w:val="fr-CH"/>
        </w:rPr>
        <w:t>c</w:t>
      </w:r>
      <w:r w:rsidR="004131D1" w:rsidRPr="00526D8E">
        <w:rPr>
          <w:lang w:val="fr-CH"/>
        </w:rPr>
        <w:t xml:space="preserve">onseiller technique, </w:t>
      </w:r>
      <w:r w:rsidRPr="00526D8E">
        <w:rPr>
          <w:lang w:val="fr-CH"/>
        </w:rPr>
        <w:t>d</w:t>
      </w:r>
      <w:r w:rsidR="004131D1" w:rsidRPr="00526D8E">
        <w:rPr>
          <w:lang w:val="fr-CH"/>
        </w:rPr>
        <w:t xml:space="preserve">irection, </w:t>
      </w:r>
      <w:r w:rsidRPr="00526D8E">
        <w:rPr>
          <w:lang w:val="fr-CH"/>
        </w:rPr>
        <w:t>c</w:t>
      </w:r>
      <w:r w:rsidR="004131D1" w:rsidRPr="00526D8E">
        <w:rPr>
          <w:lang w:val="fr-CH"/>
        </w:rPr>
        <w:t xml:space="preserve">hefs de service), le Ministère de la </w:t>
      </w:r>
      <w:r w:rsidRPr="00526D8E">
        <w:rPr>
          <w:lang w:val="fr-CH"/>
        </w:rPr>
        <w:t>p</w:t>
      </w:r>
      <w:r w:rsidR="004131D1" w:rsidRPr="00526D8E">
        <w:rPr>
          <w:lang w:val="fr-CH"/>
        </w:rPr>
        <w:t>romotion de la femme cherche à impliquer des employés du sexe masculin dans le plaidoyer en faveur d</w:t>
      </w:r>
      <w:r w:rsidR="00D331B6">
        <w:rPr>
          <w:lang w:val="fr-CH"/>
        </w:rPr>
        <w:t>’</w:t>
      </w:r>
      <w:r w:rsidR="004131D1" w:rsidRPr="00526D8E">
        <w:rPr>
          <w:lang w:val="fr-CH"/>
        </w:rPr>
        <w:t xml:space="preserve">une meilleure intégration de la femme djiboutienne au processus de développement. </w:t>
      </w:r>
    </w:p>
    <w:p w:rsidR="004131D1" w:rsidRPr="00526D8E" w:rsidRDefault="003F4021" w:rsidP="004F6AD6">
      <w:pPr>
        <w:pStyle w:val="SingleTxtG"/>
        <w:spacing w:after="100"/>
        <w:rPr>
          <w:i/>
          <w:lang w:val="fr-CH"/>
        </w:rPr>
      </w:pPr>
      <w:r>
        <w:rPr>
          <w:lang w:val="fr-CH"/>
        </w:rPr>
        <w:t>279.</w:t>
      </w:r>
      <w:r>
        <w:rPr>
          <w:lang w:val="fr-CH"/>
        </w:rPr>
        <w:tab/>
      </w:r>
      <w:r w:rsidR="004131D1" w:rsidRPr="00526D8E">
        <w:rPr>
          <w:lang w:val="fr-CH"/>
        </w:rPr>
        <w:t>Il conviendrait donc de dépasser les rôles stéréotypés d</w:t>
      </w:r>
      <w:r w:rsidR="00D331B6">
        <w:rPr>
          <w:lang w:val="fr-CH"/>
        </w:rPr>
        <w:t>’</w:t>
      </w:r>
      <w:r w:rsidR="004131D1" w:rsidRPr="00526D8E">
        <w:rPr>
          <w:lang w:val="fr-CH"/>
        </w:rPr>
        <w:t>autant plus que la plate</w:t>
      </w:r>
      <w:r>
        <w:rPr>
          <w:lang w:val="fr-CH"/>
        </w:rPr>
        <w:noBreakHyphen/>
      </w:r>
      <w:r w:rsidR="004131D1" w:rsidRPr="00526D8E">
        <w:rPr>
          <w:lang w:val="fr-CH"/>
        </w:rPr>
        <w:t>forme d</w:t>
      </w:r>
      <w:r w:rsidR="00D331B6">
        <w:rPr>
          <w:lang w:val="fr-CH"/>
        </w:rPr>
        <w:t>’</w:t>
      </w:r>
      <w:r w:rsidR="004131D1" w:rsidRPr="00526D8E">
        <w:rPr>
          <w:lang w:val="fr-CH"/>
        </w:rPr>
        <w:t xml:space="preserve">action de Beijing explicite et souligne que: </w:t>
      </w:r>
      <w:r w:rsidR="004131D1" w:rsidRPr="00526D8E">
        <w:rPr>
          <w:iCs/>
          <w:lang w:val="fr-CH"/>
        </w:rPr>
        <w:t>«les femmes ont en commun des problèmes qui leur sont propres et dont elles ne pourront avoir raison qu</w:t>
      </w:r>
      <w:r w:rsidR="00D331B6">
        <w:rPr>
          <w:iCs/>
          <w:lang w:val="fr-CH"/>
        </w:rPr>
        <w:t>’</w:t>
      </w:r>
      <w:r w:rsidR="004131D1" w:rsidRPr="00526D8E">
        <w:rPr>
          <w:iCs/>
          <w:lang w:val="fr-CH"/>
        </w:rPr>
        <w:t>en travaillant ensemble, et en association avec les hommes, à atteindre l</w:t>
      </w:r>
      <w:r w:rsidR="00D331B6">
        <w:rPr>
          <w:iCs/>
          <w:lang w:val="fr-CH"/>
        </w:rPr>
        <w:t>’</w:t>
      </w:r>
      <w:r w:rsidR="004131D1" w:rsidRPr="00526D8E">
        <w:rPr>
          <w:iCs/>
          <w:lang w:val="fr-CH"/>
        </w:rPr>
        <w:t>objectif commun de l</w:t>
      </w:r>
      <w:r w:rsidR="00D331B6">
        <w:rPr>
          <w:iCs/>
          <w:lang w:val="fr-CH"/>
        </w:rPr>
        <w:t>’</w:t>
      </w:r>
      <w:r w:rsidR="004131D1" w:rsidRPr="00526D8E">
        <w:rPr>
          <w:iCs/>
          <w:lang w:val="fr-CH"/>
        </w:rPr>
        <w:t>égalité entre les sexes dans le monde entier»</w:t>
      </w:r>
      <w:r w:rsidR="004131D1" w:rsidRPr="00526D8E">
        <w:rPr>
          <w:i/>
          <w:lang w:val="fr-CH"/>
        </w:rPr>
        <w:t xml:space="preserve">. </w:t>
      </w:r>
    </w:p>
    <w:p w:rsidR="004131D1" w:rsidRPr="00526D8E" w:rsidRDefault="0021331F" w:rsidP="0021331F">
      <w:pPr>
        <w:pStyle w:val="H23G"/>
        <w:rPr>
          <w:u w:val="single"/>
          <w:lang w:val="fr-CH"/>
        </w:rPr>
      </w:pPr>
      <w:r>
        <w:rPr>
          <w:lang w:val="fr-CH"/>
        </w:rPr>
        <w:tab/>
      </w:r>
      <w:r>
        <w:rPr>
          <w:lang w:val="fr-CH"/>
        </w:rPr>
        <w:tab/>
      </w:r>
      <w:r w:rsidR="004131D1" w:rsidRPr="00526D8E">
        <w:rPr>
          <w:lang w:val="fr-CH"/>
        </w:rPr>
        <w:t>Au niveau des médias</w:t>
      </w:r>
    </w:p>
    <w:p w:rsidR="004131D1" w:rsidRPr="00526D8E" w:rsidRDefault="003F4021" w:rsidP="004F6AD6">
      <w:pPr>
        <w:pStyle w:val="SingleTxtG"/>
        <w:spacing w:after="100"/>
        <w:rPr>
          <w:lang w:val="fr-CH"/>
        </w:rPr>
      </w:pPr>
      <w:r>
        <w:rPr>
          <w:lang w:val="fr-CH"/>
        </w:rPr>
        <w:t>280.</w:t>
      </w:r>
      <w:r>
        <w:rPr>
          <w:lang w:val="fr-CH"/>
        </w:rPr>
        <w:tab/>
      </w:r>
      <w:r w:rsidR="004131D1" w:rsidRPr="00526D8E">
        <w:rPr>
          <w:lang w:val="fr-CH"/>
        </w:rPr>
        <w:t>Des progrès notables ont été enregistrés dans le domaine des médias. Une femme a été nommée au poste de rédactrice en chef à la Radio</w:t>
      </w:r>
      <w:r w:rsidR="00891F37">
        <w:rPr>
          <w:lang w:val="fr-CH"/>
        </w:rPr>
        <w:t xml:space="preserve"> </w:t>
      </w:r>
      <w:r w:rsidR="004131D1" w:rsidRPr="00526D8E">
        <w:rPr>
          <w:lang w:val="fr-CH"/>
        </w:rPr>
        <w:t>Télévision de Djibouti (RTD). Le nombre de journalistes femmes est également en augmentation.</w:t>
      </w:r>
    </w:p>
    <w:p w:rsidR="004131D1" w:rsidRPr="00526D8E" w:rsidRDefault="003F4021" w:rsidP="004F6AD6">
      <w:pPr>
        <w:pStyle w:val="SingleTxtG"/>
        <w:spacing w:after="100"/>
        <w:rPr>
          <w:lang w:val="fr-CH"/>
        </w:rPr>
      </w:pPr>
      <w:r>
        <w:rPr>
          <w:lang w:val="fr-CH"/>
        </w:rPr>
        <w:t>281.</w:t>
      </w:r>
      <w:r>
        <w:rPr>
          <w:lang w:val="fr-CH"/>
        </w:rPr>
        <w:tab/>
      </w:r>
      <w:r w:rsidR="004131D1" w:rsidRPr="00526D8E">
        <w:rPr>
          <w:lang w:val="fr-CH"/>
        </w:rPr>
        <w:t xml:space="preserve">Les femmes sont de plus en plus visibles à </w:t>
      </w:r>
      <w:smartTag w:uri="urn:schemas-microsoft-com:office:smarttags" w:element="PersonName">
        <w:smartTagPr>
          <w:attr w:name="ProductID" w:val="la t￩l￩vision. Il"/>
        </w:smartTagPr>
        <w:r w:rsidR="004131D1" w:rsidRPr="00526D8E">
          <w:rPr>
            <w:lang w:val="fr-CH"/>
          </w:rPr>
          <w:t>la télévision. Il</w:t>
        </w:r>
      </w:smartTag>
      <w:r w:rsidR="004131D1" w:rsidRPr="00526D8E">
        <w:rPr>
          <w:lang w:val="fr-CH"/>
        </w:rPr>
        <w:t xml:space="preserve"> y a de plus en plus de présentatrices de journaux dans les différentes langues. Cette présence féminine à la télévision est très importante car c</w:t>
      </w:r>
      <w:r w:rsidR="00D331B6">
        <w:rPr>
          <w:lang w:val="fr-CH"/>
        </w:rPr>
        <w:t>’</w:t>
      </w:r>
      <w:r w:rsidR="004131D1" w:rsidRPr="00526D8E">
        <w:rPr>
          <w:lang w:val="fr-CH"/>
        </w:rPr>
        <w:t>est le média le plus regardé et suivi dans les centres urbains.</w:t>
      </w:r>
    </w:p>
    <w:p w:rsidR="004131D1" w:rsidRPr="00526D8E" w:rsidRDefault="003F4021" w:rsidP="004F6AD6">
      <w:pPr>
        <w:pStyle w:val="SingleTxtG"/>
        <w:spacing w:after="100"/>
        <w:rPr>
          <w:lang w:val="fr-CH"/>
        </w:rPr>
      </w:pPr>
      <w:r>
        <w:rPr>
          <w:lang w:val="fr-CH"/>
        </w:rPr>
        <w:t>282.</w:t>
      </w:r>
      <w:r>
        <w:rPr>
          <w:lang w:val="fr-CH"/>
        </w:rPr>
        <w:tab/>
      </w:r>
      <w:r w:rsidR="004131D1" w:rsidRPr="00526D8E">
        <w:rPr>
          <w:lang w:val="fr-CH"/>
        </w:rPr>
        <w:t>Les médias jouent également un rôle important en véhiculant une image positive de la femme, véritable agent de développement dans la société.</w:t>
      </w:r>
    </w:p>
    <w:p w:rsidR="004131D1" w:rsidRPr="00526D8E" w:rsidRDefault="0021331F" w:rsidP="0021331F">
      <w:pPr>
        <w:pStyle w:val="H23G"/>
        <w:rPr>
          <w:lang w:val="fr-CH"/>
        </w:rPr>
      </w:pPr>
      <w:r>
        <w:rPr>
          <w:lang w:val="fr-CH"/>
        </w:rPr>
        <w:tab/>
      </w:r>
      <w:r>
        <w:rPr>
          <w:lang w:val="fr-CH"/>
        </w:rPr>
        <w:tab/>
      </w:r>
      <w:r w:rsidR="004131D1" w:rsidRPr="00526D8E">
        <w:rPr>
          <w:lang w:val="fr-CH"/>
        </w:rPr>
        <w:t>Au niveau de la vie communautaire et associative</w:t>
      </w:r>
    </w:p>
    <w:p w:rsidR="004131D1" w:rsidRPr="00526D8E" w:rsidRDefault="003F4021" w:rsidP="004F6AD6">
      <w:pPr>
        <w:pStyle w:val="SingleTxtG"/>
        <w:spacing w:after="100"/>
        <w:rPr>
          <w:iCs/>
          <w:lang w:val="fr-CH"/>
        </w:rPr>
      </w:pPr>
      <w:r>
        <w:rPr>
          <w:iCs/>
          <w:lang w:val="fr-CH"/>
        </w:rPr>
        <w:t>283.</w:t>
      </w:r>
      <w:r>
        <w:rPr>
          <w:iCs/>
          <w:lang w:val="fr-CH"/>
        </w:rPr>
        <w:tab/>
      </w:r>
      <w:r w:rsidR="004131D1" w:rsidRPr="00526D8E">
        <w:rPr>
          <w:iCs/>
          <w:lang w:val="fr-CH"/>
        </w:rPr>
        <w:t xml:space="preserve">Dans le secteur </w:t>
      </w:r>
      <w:r w:rsidR="004131D1" w:rsidRPr="00526D8E">
        <w:rPr>
          <w:lang w:val="fr-CH"/>
        </w:rPr>
        <w:t>communautaire</w:t>
      </w:r>
      <w:r w:rsidR="004131D1" w:rsidRPr="00526D8E">
        <w:rPr>
          <w:iCs/>
          <w:lang w:val="fr-CH"/>
        </w:rPr>
        <w:t xml:space="preserve"> et associatif, les femmes sont très actives. Elles œuvrent notamment dans les domaines relevant en particulier de la promotion économique et sociale de la femme, de la famille ou des groupes </w:t>
      </w:r>
      <w:r w:rsidR="004131D1" w:rsidRPr="00526D8E">
        <w:rPr>
          <w:lang w:val="fr-CH"/>
        </w:rPr>
        <w:t>vulnérables, avec au premier plan l</w:t>
      </w:r>
      <w:r w:rsidR="00D331B6">
        <w:rPr>
          <w:lang w:val="fr-CH"/>
        </w:rPr>
        <w:t>’</w:t>
      </w:r>
      <w:r w:rsidR="002A2EAB">
        <w:rPr>
          <w:lang w:val="fr-CH"/>
        </w:rPr>
        <w:t>Union nationale des femmes djiboutiennes</w:t>
      </w:r>
      <w:r w:rsidR="004131D1" w:rsidRPr="00526D8E">
        <w:rPr>
          <w:lang w:val="fr-CH"/>
        </w:rPr>
        <w:t xml:space="preserve"> (UNFD)</w:t>
      </w:r>
      <w:r w:rsidR="004131D1" w:rsidRPr="00526D8E">
        <w:rPr>
          <w:iCs/>
          <w:lang w:val="fr-CH"/>
        </w:rPr>
        <w:t xml:space="preserve">. </w:t>
      </w:r>
    </w:p>
    <w:p w:rsidR="004131D1" w:rsidRPr="00526D8E" w:rsidRDefault="0021331F" w:rsidP="0021331F">
      <w:pPr>
        <w:pStyle w:val="H23G"/>
        <w:rPr>
          <w:lang w:val="fr-CH"/>
        </w:rPr>
      </w:pPr>
      <w:r>
        <w:rPr>
          <w:iCs/>
          <w:lang w:val="fr-CH"/>
        </w:rPr>
        <w:tab/>
      </w:r>
      <w:r>
        <w:rPr>
          <w:iCs/>
          <w:lang w:val="fr-CH"/>
        </w:rPr>
        <w:tab/>
      </w:r>
      <w:r w:rsidR="004131D1" w:rsidRPr="00526D8E">
        <w:rPr>
          <w:iCs/>
          <w:lang w:val="fr-CH"/>
        </w:rPr>
        <w:t xml:space="preserve">Au niveau du </w:t>
      </w:r>
      <w:r w:rsidR="004131D1" w:rsidRPr="00526D8E">
        <w:rPr>
          <w:lang w:val="fr-CH"/>
        </w:rPr>
        <w:t>secteur privé</w:t>
      </w:r>
    </w:p>
    <w:p w:rsidR="004131D1" w:rsidRPr="00526D8E" w:rsidRDefault="003F4021" w:rsidP="004F6AD6">
      <w:pPr>
        <w:pStyle w:val="SingleTxtG"/>
        <w:spacing w:after="100"/>
        <w:rPr>
          <w:lang w:val="fr-CH"/>
        </w:rPr>
      </w:pPr>
      <w:r>
        <w:rPr>
          <w:lang w:val="fr-CH"/>
        </w:rPr>
        <w:t>284.</w:t>
      </w:r>
      <w:r>
        <w:rPr>
          <w:lang w:val="fr-CH"/>
        </w:rPr>
        <w:tab/>
      </w:r>
      <w:r w:rsidR="004131D1" w:rsidRPr="00526D8E">
        <w:rPr>
          <w:lang w:val="fr-CH"/>
        </w:rPr>
        <w:t>Dans le secteur privé, l</w:t>
      </w:r>
      <w:r w:rsidR="00D331B6">
        <w:rPr>
          <w:lang w:val="fr-CH"/>
        </w:rPr>
        <w:t>’</w:t>
      </w:r>
      <w:r w:rsidR="004131D1" w:rsidRPr="00526D8E">
        <w:rPr>
          <w:lang w:val="fr-CH"/>
        </w:rPr>
        <w:t xml:space="preserve">évolution semble également favorable aux femmes et </w:t>
      </w:r>
      <w:r w:rsidR="004131D1" w:rsidRPr="00526D8E">
        <w:rPr>
          <w:bCs/>
          <w:lang w:val="fr-CH"/>
        </w:rPr>
        <w:t>témoigne</w:t>
      </w:r>
      <w:r w:rsidR="004131D1" w:rsidRPr="00526D8E">
        <w:rPr>
          <w:b/>
          <w:bCs/>
          <w:lang w:val="fr-CH"/>
        </w:rPr>
        <w:t xml:space="preserve"> </w:t>
      </w:r>
      <w:r w:rsidR="004131D1" w:rsidRPr="00526D8E">
        <w:rPr>
          <w:lang w:val="fr-CH"/>
        </w:rPr>
        <w:t>d</w:t>
      </w:r>
      <w:r w:rsidR="00D331B6">
        <w:rPr>
          <w:lang w:val="fr-CH"/>
        </w:rPr>
        <w:t>’</w:t>
      </w:r>
      <w:r w:rsidR="004131D1" w:rsidRPr="00526D8E">
        <w:rPr>
          <w:lang w:val="fr-CH"/>
        </w:rPr>
        <w:t>un changement des mentalités. Les chiffres officiels ne sont pas disponibles, mais on enregistre de plus en plus de femmes en qualité de femmes entrepreneurs et de femmes chefs d</w:t>
      </w:r>
      <w:r w:rsidR="00D331B6">
        <w:rPr>
          <w:lang w:val="fr-CH"/>
        </w:rPr>
        <w:t>’</w:t>
      </w:r>
      <w:r w:rsidR="004131D1" w:rsidRPr="00526D8E">
        <w:rPr>
          <w:lang w:val="fr-CH"/>
        </w:rPr>
        <w:t>entreprises. L</w:t>
      </w:r>
      <w:r w:rsidR="00D331B6">
        <w:rPr>
          <w:lang w:val="fr-CH"/>
        </w:rPr>
        <w:t>’</w:t>
      </w:r>
      <w:r w:rsidR="004131D1" w:rsidRPr="00526D8E">
        <w:rPr>
          <w:lang w:val="fr-CH"/>
        </w:rPr>
        <w:t>actuelle présidente de l</w:t>
      </w:r>
      <w:r w:rsidR="00D331B6">
        <w:rPr>
          <w:lang w:val="fr-CH"/>
        </w:rPr>
        <w:t>’</w:t>
      </w:r>
      <w:r w:rsidR="004131D1" w:rsidRPr="00526D8E">
        <w:rPr>
          <w:lang w:val="fr-CH"/>
        </w:rPr>
        <w:t>association des entreprises privées de Djibouti est actuellement une femme.</w:t>
      </w:r>
      <w:r w:rsidR="00145D95">
        <w:rPr>
          <w:lang w:val="fr-CH"/>
        </w:rPr>
        <w:t xml:space="preserve"> </w:t>
      </w:r>
    </w:p>
    <w:p w:rsidR="004131D1" w:rsidRPr="00526D8E" w:rsidRDefault="0021331F" w:rsidP="0021331F">
      <w:pPr>
        <w:pStyle w:val="H23G"/>
        <w:rPr>
          <w:lang w:val="fr-CH"/>
        </w:rPr>
      </w:pPr>
      <w:r>
        <w:rPr>
          <w:lang w:val="fr-CH"/>
        </w:rPr>
        <w:tab/>
      </w:r>
      <w:r>
        <w:rPr>
          <w:lang w:val="fr-CH"/>
        </w:rPr>
        <w:tab/>
      </w:r>
      <w:r w:rsidR="004131D1" w:rsidRPr="00526D8E">
        <w:rPr>
          <w:lang w:val="fr-CH"/>
        </w:rPr>
        <w:t>Constat</w:t>
      </w:r>
    </w:p>
    <w:p w:rsidR="004131D1" w:rsidRPr="00526D8E" w:rsidRDefault="003F4021" w:rsidP="004F6AD6">
      <w:pPr>
        <w:pStyle w:val="SingleTxtG"/>
        <w:spacing w:after="100"/>
        <w:rPr>
          <w:lang w:val="fr-CH"/>
        </w:rPr>
      </w:pPr>
      <w:r>
        <w:rPr>
          <w:lang w:val="fr-CH"/>
        </w:rPr>
        <w:t>285.</w:t>
      </w:r>
      <w:r>
        <w:rPr>
          <w:lang w:val="fr-CH"/>
        </w:rPr>
        <w:tab/>
      </w:r>
      <w:r w:rsidR="004131D1" w:rsidRPr="00526D8E">
        <w:rPr>
          <w:lang w:val="fr-CH"/>
        </w:rPr>
        <w:t>L</w:t>
      </w:r>
      <w:r w:rsidR="00D331B6">
        <w:rPr>
          <w:lang w:val="fr-CH"/>
        </w:rPr>
        <w:t>’</w:t>
      </w:r>
      <w:r w:rsidR="004131D1" w:rsidRPr="00526D8E">
        <w:rPr>
          <w:lang w:val="fr-CH"/>
        </w:rPr>
        <w:t>article 1</w:t>
      </w:r>
      <w:r w:rsidR="004131D1" w:rsidRPr="00526D8E">
        <w:rPr>
          <w:vertAlign w:val="superscript"/>
          <w:lang w:val="fr-CH"/>
        </w:rPr>
        <w:t>er</w:t>
      </w:r>
      <w:r w:rsidR="004131D1" w:rsidRPr="00526D8E">
        <w:rPr>
          <w:lang w:val="fr-CH"/>
        </w:rPr>
        <w:t xml:space="preserve"> de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djiboutienne a instauré l</w:t>
      </w:r>
      <w:r w:rsidR="00D331B6">
        <w:rPr>
          <w:lang w:val="fr-CH"/>
        </w:rPr>
        <w:t>’</w:t>
      </w:r>
      <w:r w:rsidR="004131D1" w:rsidRPr="00526D8E">
        <w:rPr>
          <w:lang w:val="fr-CH"/>
        </w:rPr>
        <w:t>égalité entre l</w:t>
      </w:r>
      <w:r w:rsidR="00D331B6">
        <w:rPr>
          <w:lang w:val="fr-CH"/>
        </w:rPr>
        <w:t>’</w:t>
      </w:r>
      <w:r w:rsidR="004131D1" w:rsidRPr="00526D8E">
        <w:rPr>
          <w:lang w:val="fr-CH"/>
        </w:rPr>
        <w:t>homme et la femme concernant les droits civiques et politiques, mais malgré l</w:t>
      </w:r>
      <w:r w:rsidR="00D331B6">
        <w:rPr>
          <w:lang w:val="fr-CH"/>
        </w:rPr>
        <w:t>’</w:t>
      </w:r>
      <w:r w:rsidR="004131D1" w:rsidRPr="00526D8E">
        <w:rPr>
          <w:lang w:val="fr-CH"/>
        </w:rPr>
        <w:t>évolution du paysage politique, les femmes n</w:t>
      </w:r>
      <w:r w:rsidR="00D331B6">
        <w:rPr>
          <w:lang w:val="fr-CH"/>
        </w:rPr>
        <w:t>’</w:t>
      </w:r>
      <w:r w:rsidR="004131D1" w:rsidRPr="00526D8E">
        <w:rPr>
          <w:lang w:val="fr-CH"/>
        </w:rPr>
        <w:t>avaient pas de représentantes élues à l</w:t>
      </w:r>
      <w:r w:rsidR="00D331B6">
        <w:rPr>
          <w:lang w:val="fr-CH"/>
        </w:rPr>
        <w:t>’</w:t>
      </w:r>
      <w:r w:rsidR="004131D1" w:rsidRPr="00526D8E">
        <w:rPr>
          <w:lang w:val="fr-CH"/>
        </w:rPr>
        <w:t>Assemblée nationale. En effet, avant 2002, les femmes représentaient 42,8 % de l</w:t>
      </w:r>
      <w:r w:rsidR="00D331B6">
        <w:rPr>
          <w:lang w:val="fr-CH"/>
        </w:rPr>
        <w:t>’</w:t>
      </w:r>
      <w:r w:rsidR="004131D1" w:rsidRPr="00526D8E">
        <w:rPr>
          <w:lang w:val="fr-CH"/>
        </w:rPr>
        <w:t>électorat mais elles n</w:t>
      </w:r>
      <w:r w:rsidR="00D331B6">
        <w:rPr>
          <w:lang w:val="fr-CH"/>
        </w:rPr>
        <w:t>’</w:t>
      </w:r>
      <w:r w:rsidR="004131D1" w:rsidRPr="00526D8E">
        <w:rPr>
          <w:lang w:val="fr-CH"/>
        </w:rPr>
        <w:t>étaient pas présentes</w:t>
      </w:r>
      <w:r w:rsidR="00145D95">
        <w:rPr>
          <w:lang w:val="fr-CH"/>
        </w:rPr>
        <w:t xml:space="preserve"> </w:t>
      </w:r>
      <w:r w:rsidR="004131D1" w:rsidRPr="00526D8E">
        <w:rPr>
          <w:lang w:val="fr-CH"/>
        </w:rPr>
        <w:t>à l</w:t>
      </w:r>
      <w:r w:rsidR="00D331B6">
        <w:rPr>
          <w:lang w:val="fr-CH"/>
        </w:rPr>
        <w:t>’</w:t>
      </w:r>
      <w:r w:rsidR="004131D1" w:rsidRPr="00526D8E">
        <w:rPr>
          <w:lang w:val="fr-CH"/>
        </w:rPr>
        <w:t>Assemblée nationale.</w:t>
      </w:r>
    </w:p>
    <w:p w:rsidR="004131D1" w:rsidRDefault="003F4021" w:rsidP="004F6AD6">
      <w:pPr>
        <w:pStyle w:val="SingleTxtG"/>
        <w:spacing w:after="100"/>
        <w:rPr>
          <w:lang w:val="fr-CH"/>
        </w:rPr>
      </w:pPr>
      <w:r>
        <w:rPr>
          <w:lang w:val="fr-CH"/>
        </w:rPr>
        <w:t>286.</w:t>
      </w:r>
      <w:r>
        <w:rPr>
          <w:lang w:val="fr-CH"/>
        </w:rPr>
        <w:tab/>
      </w:r>
      <w:r w:rsidR="004131D1" w:rsidRPr="00526D8E">
        <w:rPr>
          <w:lang w:val="fr-CH"/>
        </w:rPr>
        <w:t xml:space="preserve">Incontestablement, depuis la loi des quotas, les femmes ont fait une percée importante et se retrouvent dans des fonctions ou à des positions de prise de décisions considérées hier comme le domaine réservé des hommes. Par exemple, avec </w:t>
      </w:r>
      <w:r>
        <w:rPr>
          <w:lang w:val="fr-CH"/>
        </w:rPr>
        <w:t>9 </w:t>
      </w:r>
      <w:r w:rsidR="004131D1" w:rsidRPr="00526D8E">
        <w:rPr>
          <w:lang w:val="fr-CH"/>
        </w:rPr>
        <w:t xml:space="preserve">femmes députées et </w:t>
      </w:r>
      <w:r>
        <w:rPr>
          <w:lang w:val="fr-CH"/>
        </w:rPr>
        <w:t xml:space="preserve">23 </w:t>
      </w:r>
      <w:r w:rsidR="004131D1" w:rsidRPr="00526D8E">
        <w:rPr>
          <w:lang w:val="fr-CH"/>
        </w:rPr>
        <w:t>conseillères régionales et communales</w:t>
      </w:r>
      <w:r>
        <w:rPr>
          <w:lang w:val="fr-CH"/>
        </w:rPr>
        <w:t>,</w:t>
      </w:r>
      <w:r w:rsidR="004131D1" w:rsidRPr="00526D8E">
        <w:rPr>
          <w:lang w:val="fr-CH"/>
        </w:rPr>
        <w:t xml:space="preserve"> dont une Présidente de commune, les femmes conquièrent sans complexe des territoires qui jusque</w:t>
      </w:r>
      <w:r>
        <w:rPr>
          <w:lang w:val="fr-CH"/>
        </w:rPr>
        <w:noBreakHyphen/>
      </w:r>
      <w:r w:rsidR="004131D1" w:rsidRPr="00526D8E">
        <w:rPr>
          <w:lang w:val="fr-CH"/>
        </w:rPr>
        <w:t>là étaient propres aux hommes.</w:t>
      </w:r>
    </w:p>
    <w:p w:rsidR="004131D1" w:rsidRDefault="0021331F" w:rsidP="0021331F">
      <w:pPr>
        <w:pStyle w:val="H23G"/>
        <w:rPr>
          <w:lang w:val="fr-CH"/>
        </w:rPr>
      </w:pPr>
      <w:r>
        <w:rPr>
          <w:lang w:val="fr-CH"/>
        </w:rPr>
        <w:tab/>
      </w:r>
      <w:r>
        <w:rPr>
          <w:lang w:val="fr-CH"/>
        </w:rPr>
        <w:tab/>
      </w:r>
      <w:r w:rsidR="004F6AD6" w:rsidRPr="004F6AD6">
        <w:rPr>
          <w:lang w:val="fr-CH"/>
        </w:rPr>
        <w:t>É</w:t>
      </w:r>
      <w:r w:rsidR="004131D1" w:rsidRPr="004F6AD6">
        <w:rPr>
          <w:lang w:val="fr-CH"/>
        </w:rPr>
        <w:t>volution des femmes dans la vie politique et publique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4F6AD6" w:rsidRPr="004F6AD6" w:rsidTr="001468CD">
        <w:trPr>
          <w:tblHeader/>
        </w:trPr>
        <w:tc>
          <w:tcPr>
            <w:tcW w:w="2456" w:type="dxa"/>
            <w:tcBorders>
              <w:top w:val="single" w:sz="4" w:space="0" w:color="auto"/>
              <w:bottom w:val="single" w:sz="12" w:space="0" w:color="auto"/>
            </w:tcBorders>
            <w:shd w:val="clear" w:color="auto" w:fill="auto"/>
            <w:vAlign w:val="bottom"/>
          </w:tcPr>
          <w:p w:rsidR="004F6AD6" w:rsidRPr="004F6AD6" w:rsidRDefault="004F6AD6" w:rsidP="006C57A5">
            <w:pPr>
              <w:spacing w:before="60" w:after="60" w:line="200" w:lineRule="exact"/>
              <w:rPr>
                <w:i/>
                <w:sz w:val="16"/>
                <w:lang w:val="fr-CH"/>
              </w:rPr>
            </w:pPr>
            <w:r>
              <w:rPr>
                <w:i/>
                <w:sz w:val="16"/>
                <w:lang w:val="fr-CH"/>
              </w:rPr>
              <w:t>Titres / fonctions / femmes</w:t>
            </w:r>
          </w:p>
        </w:tc>
        <w:tc>
          <w:tcPr>
            <w:tcW w:w="2457" w:type="dxa"/>
            <w:tcBorders>
              <w:top w:val="single" w:sz="4" w:space="0" w:color="auto"/>
              <w:bottom w:val="single" w:sz="12" w:space="0" w:color="auto"/>
            </w:tcBorders>
            <w:shd w:val="clear" w:color="auto" w:fill="auto"/>
            <w:vAlign w:val="bottom"/>
          </w:tcPr>
          <w:p w:rsidR="004F6AD6" w:rsidRPr="004F6AD6" w:rsidRDefault="004F6AD6" w:rsidP="006C57A5">
            <w:pPr>
              <w:spacing w:before="60" w:after="60" w:line="200" w:lineRule="exact"/>
              <w:jc w:val="right"/>
              <w:rPr>
                <w:i/>
                <w:sz w:val="16"/>
                <w:lang w:val="fr-CH"/>
              </w:rPr>
            </w:pPr>
            <w:r>
              <w:rPr>
                <w:i/>
                <w:sz w:val="16"/>
                <w:lang w:val="fr-CH"/>
              </w:rPr>
              <w:t>1999</w:t>
            </w:r>
          </w:p>
        </w:tc>
        <w:tc>
          <w:tcPr>
            <w:tcW w:w="2457" w:type="dxa"/>
            <w:tcBorders>
              <w:top w:val="single" w:sz="4" w:space="0" w:color="auto"/>
              <w:bottom w:val="single" w:sz="12" w:space="0" w:color="auto"/>
            </w:tcBorders>
            <w:shd w:val="clear" w:color="auto" w:fill="auto"/>
            <w:vAlign w:val="bottom"/>
          </w:tcPr>
          <w:p w:rsidR="004F6AD6" w:rsidRPr="004F6AD6" w:rsidRDefault="004F6AD6" w:rsidP="006C57A5">
            <w:pPr>
              <w:spacing w:before="60" w:after="60" w:line="200" w:lineRule="exact"/>
              <w:jc w:val="right"/>
              <w:rPr>
                <w:i/>
                <w:sz w:val="16"/>
                <w:lang w:val="fr-CH"/>
              </w:rPr>
            </w:pPr>
            <w:r>
              <w:rPr>
                <w:i/>
                <w:sz w:val="16"/>
                <w:lang w:val="fr-CH"/>
              </w:rPr>
              <w:t>2009</w:t>
            </w:r>
          </w:p>
        </w:tc>
      </w:tr>
      <w:tr w:rsidR="004F6AD6" w:rsidRPr="004F6AD6" w:rsidTr="00617229">
        <w:tc>
          <w:tcPr>
            <w:tcW w:w="2456" w:type="dxa"/>
            <w:tcBorders>
              <w:top w:val="single" w:sz="12" w:space="0" w:color="auto"/>
            </w:tcBorders>
            <w:shd w:val="clear" w:color="auto" w:fill="auto"/>
          </w:tcPr>
          <w:p w:rsidR="004F6AD6" w:rsidRPr="001468CD" w:rsidRDefault="004F6AD6" w:rsidP="001468CD">
            <w:pPr>
              <w:spacing w:before="30" w:after="30" w:line="220" w:lineRule="exact"/>
              <w:rPr>
                <w:sz w:val="18"/>
                <w:szCs w:val="18"/>
                <w:lang w:val="fr-CH"/>
              </w:rPr>
            </w:pPr>
            <w:r w:rsidRPr="001468CD">
              <w:rPr>
                <w:sz w:val="18"/>
                <w:szCs w:val="18"/>
                <w:lang w:val="fr-CH"/>
              </w:rPr>
              <w:t>Ministres</w:t>
            </w:r>
          </w:p>
        </w:tc>
        <w:tc>
          <w:tcPr>
            <w:tcW w:w="2457" w:type="dxa"/>
            <w:tcBorders>
              <w:top w:val="single" w:sz="12" w:space="0" w:color="auto"/>
            </w:tcBorders>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1</w:t>
            </w:r>
          </w:p>
        </w:tc>
        <w:tc>
          <w:tcPr>
            <w:tcW w:w="2457" w:type="dxa"/>
            <w:tcBorders>
              <w:top w:val="single" w:sz="12" w:space="0" w:color="auto"/>
            </w:tcBorders>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2</w:t>
            </w:r>
          </w:p>
        </w:tc>
      </w:tr>
      <w:tr w:rsidR="004F6AD6" w:rsidRPr="004F6AD6" w:rsidTr="00617229">
        <w:tc>
          <w:tcPr>
            <w:tcW w:w="2456" w:type="dxa"/>
            <w:shd w:val="clear" w:color="auto" w:fill="auto"/>
          </w:tcPr>
          <w:p w:rsidR="004F6AD6" w:rsidRPr="001468CD" w:rsidRDefault="004F6AD6" w:rsidP="001468CD">
            <w:pPr>
              <w:spacing w:before="30" w:after="30" w:line="220" w:lineRule="exact"/>
              <w:rPr>
                <w:sz w:val="18"/>
                <w:szCs w:val="18"/>
                <w:lang w:val="fr-CH"/>
              </w:rPr>
            </w:pPr>
            <w:r w:rsidRPr="001468CD">
              <w:rPr>
                <w:sz w:val="18"/>
                <w:szCs w:val="18"/>
                <w:lang w:val="fr-CH"/>
              </w:rPr>
              <w:t>Députés</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0</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9</w:t>
            </w:r>
          </w:p>
        </w:tc>
      </w:tr>
      <w:tr w:rsidR="004F6AD6" w:rsidRPr="004F6AD6" w:rsidTr="00617229">
        <w:tc>
          <w:tcPr>
            <w:tcW w:w="2456" w:type="dxa"/>
            <w:shd w:val="clear" w:color="auto" w:fill="auto"/>
          </w:tcPr>
          <w:p w:rsidR="004F6AD6" w:rsidRPr="001468CD" w:rsidRDefault="004F6AD6" w:rsidP="001468CD">
            <w:pPr>
              <w:spacing w:before="30" w:after="30" w:line="220" w:lineRule="exact"/>
              <w:rPr>
                <w:sz w:val="18"/>
                <w:szCs w:val="18"/>
                <w:lang w:val="fr-CH"/>
              </w:rPr>
            </w:pPr>
            <w:r w:rsidRPr="001468CD">
              <w:rPr>
                <w:sz w:val="18"/>
                <w:szCs w:val="18"/>
                <w:lang w:val="fr-CH"/>
              </w:rPr>
              <w:t>Conseillères municipales</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0</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14</w:t>
            </w:r>
          </w:p>
        </w:tc>
      </w:tr>
      <w:tr w:rsidR="004F6AD6" w:rsidRPr="004F6AD6" w:rsidTr="00617229">
        <w:tc>
          <w:tcPr>
            <w:tcW w:w="2456" w:type="dxa"/>
            <w:shd w:val="clear" w:color="auto" w:fill="auto"/>
          </w:tcPr>
          <w:p w:rsidR="004F6AD6" w:rsidRPr="001468CD" w:rsidRDefault="004F6AD6" w:rsidP="001468CD">
            <w:pPr>
              <w:spacing w:before="30" w:after="30" w:line="220" w:lineRule="exact"/>
              <w:rPr>
                <w:sz w:val="18"/>
                <w:szCs w:val="18"/>
                <w:lang w:val="fr-CH"/>
              </w:rPr>
            </w:pPr>
            <w:r w:rsidRPr="001468CD">
              <w:rPr>
                <w:sz w:val="18"/>
                <w:szCs w:val="18"/>
                <w:lang w:val="fr-CH"/>
              </w:rPr>
              <w:t>Conseillères régionales</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0</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7</w:t>
            </w:r>
          </w:p>
        </w:tc>
      </w:tr>
      <w:tr w:rsidR="004F6AD6" w:rsidRPr="004F6AD6" w:rsidTr="00617229">
        <w:tc>
          <w:tcPr>
            <w:tcW w:w="2456" w:type="dxa"/>
            <w:shd w:val="clear" w:color="auto" w:fill="auto"/>
          </w:tcPr>
          <w:p w:rsidR="004F6AD6" w:rsidRPr="001468CD" w:rsidRDefault="004F6AD6" w:rsidP="001468CD">
            <w:pPr>
              <w:spacing w:before="30" w:after="30" w:line="220" w:lineRule="exact"/>
              <w:rPr>
                <w:sz w:val="18"/>
                <w:szCs w:val="18"/>
                <w:lang w:val="fr-CH"/>
              </w:rPr>
            </w:pPr>
            <w:r w:rsidRPr="001468CD">
              <w:rPr>
                <w:sz w:val="18"/>
                <w:szCs w:val="18"/>
                <w:lang w:val="fr-CH"/>
              </w:rPr>
              <w:t>Présidente de commune</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0</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1</w:t>
            </w:r>
          </w:p>
        </w:tc>
      </w:tr>
      <w:tr w:rsidR="004F6AD6" w:rsidRPr="004F6AD6" w:rsidTr="00617229">
        <w:tc>
          <w:tcPr>
            <w:tcW w:w="2456" w:type="dxa"/>
            <w:shd w:val="clear" w:color="auto" w:fill="auto"/>
          </w:tcPr>
          <w:p w:rsidR="004F6AD6" w:rsidRPr="001468CD" w:rsidRDefault="004F6AD6" w:rsidP="001468CD">
            <w:pPr>
              <w:spacing w:before="30" w:after="30" w:line="220" w:lineRule="exact"/>
              <w:rPr>
                <w:sz w:val="18"/>
                <w:szCs w:val="18"/>
                <w:lang w:val="fr-CH"/>
              </w:rPr>
            </w:pPr>
            <w:r w:rsidRPr="001468CD">
              <w:rPr>
                <w:sz w:val="18"/>
                <w:szCs w:val="18"/>
                <w:lang w:val="fr-CH"/>
              </w:rPr>
              <w:t>Secrétaire générale</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0</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2</w:t>
            </w:r>
          </w:p>
        </w:tc>
      </w:tr>
      <w:tr w:rsidR="004F6AD6" w:rsidRPr="004F6AD6" w:rsidTr="00617229">
        <w:tc>
          <w:tcPr>
            <w:tcW w:w="2456" w:type="dxa"/>
            <w:shd w:val="clear" w:color="auto" w:fill="auto"/>
          </w:tcPr>
          <w:p w:rsidR="004F6AD6" w:rsidRPr="001468CD" w:rsidRDefault="004F6AD6" w:rsidP="001468CD">
            <w:pPr>
              <w:spacing w:before="30" w:after="30" w:line="220" w:lineRule="exact"/>
              <w:rPr>
                <w:sz w:val="18"/>
                <w:szCs w:val="18"/>
                <w:lang w:val="fr-CH"/>
              </w:rPr>
            </w:pPr>
            <w:r w:rsidRPr="001468CD">
              <w:rPr>
                <w:sz w:val="18"/>
                <w:szCs w:val="18"/>
                <w:lang w:val="fr-CH"/>
              </w:rPr>
              <w:t>Conseillères techniques</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0</w:t>
            </w:r>
          </w:p>
        </w:tc>
        <w:tc>
          <w:tcPr>
            <w:tcW w:w="2457" w:type="dxa"/>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5</w:t>
            </w:r>
          </w:p>
        </w:tc>
      </w:tr>
      <w:tr w:rsidR="004F6AD6" w:rsidRPr="004F6AD6" w:rsidTr="00617229">
        <w:tc>
          <w:tcPr>
            <w:tcW w:w="2456" w:type="dxa"/>
            <w:shd w:val="clear" w:color="auto" w:fill="auto"/>
          </w:tcPr>
          <w:p w:rsidR="004F6AD6" w:rsidRPr="001468CD" w:rsidRDefault="004F6AD6" w:rsidP="001468CD">
            <w:pPr>
              <w:keepNext/>
              <w:spacing w:before="30" w:after="30" w:line="220" w:lineRule="exact"/>
              <w:rPr>
                <w:sz w:val="18"/>
                <w:szCs w:val="18"/>
                <w:lang w:val="fr-CH"/>
              </w:rPr>
            </w:pPr>
            <w:r w:rsidRPr="001468CD">
              <w:rPr>
                <w:sz w:val="18"/>
                <w:szCs w:val="18"/>
                <w:lang w:val="fr-CH"/>
              </w:rPr>
              <w:t>Directrices</w:t>
            </w:r>
          </w:p>
        </w:tc>
        <w:tc>
          <w:tcPr>
            <w:tcW w:w="2457" w:type="dxa"/>
            <w:shd w:val="clear" w:color="auto" w:fill="auto"/>
          </w:tcPr>
          <w:p w:rsidR="004F6AD6" w:rsidRPr="001468CD" w:rsidRDefault="004F6AD6" w:rsidP="001468CD">
            <w:pPr>
              <w:keepNext/>
              <w:spacing w:before="30" w:after="30" w:line="220" w:lineRule="exact"/>
              <w:jc w:val="right"/>
              <w:rPr>
                <w:sz w:val="18"/>
                <w:szCs w:val="18"/>
                <w:lang w:val="fr-CH"/>
              </w:rPr>
            </w:pPr>
            <w:r w:rsidRPr="001468CD">
              <w:rPr>
                <w:sz w:val="18"/>
                <w:szCs w:val="18"/>
                <w:lang w:val="fr-CH"/>
              </w:rPr>
              <w:t>1</w:t>
            </w:r>
          </w:p>
        </w:tc>
        <w:tc>
          <w:tcPr>
            <w:tcW w:w="2457" w:type="dxa"/>
            <w:shd w:val="clear" w:color="auto" w:fill="auto"/>
          </w:tcPr>
          <w:p w:rsidR="004F6AD6" w:rsidRPr="001468CD" w:rsidRDefault="004F6AD6" w:rsidP="001468CD">
            <w:pPr>
              <w:keepNext/>
              <w:spacing w:before="30" w:after="30" w:line="220" w:lineRule="exact"/>
              <w:jc w:val="right"/>
              <w:rPr>
                <w:sz w:val="18"/>
                <w:szCs w:val="18"/>
                <w:lang w:val="fr-CH"/>
              </w:rPr>
            </w:pPr>
            <w:r w:rsidRPr="001468CD">
              <w:rPr>
                <w:sz w:val="18"/>
                <w:szCs w:val="18"/>
                <w:lang w:val="fr-CH"/>
              </w:rPr>
              <w:t>23</w:t>
            </w:r>
          </w:p>
        </w:tc>
      </w:tr>
      <w:tr w:rsidR="004F6AD6" w:rsidRPr="004F6AD6" w:rsidTr="00617229">
        <w:tc>
          <w:tcPr>
            <w:tcW w:w="2456" w:type="dxa"/>
            <w:shd w:val="clear" w:color="auto" w:fill="auto"/>
          </w:tcPr>
          <w:p w:rsidR="004F6AD6" w:rsidRPr="001468CD" w:rsidRDefault="004F6AD6" w:rsidP="001468CD">
            <w:pPr>
              <w:keepNext/>
              <w:spacing w:before="30" w:after="30" w:line="220" w:lineRule="exact"/>
              <w:rPr>
                <w:sz w:val="18"/>
                <w:szCs w:val="18"/>
                <w:lang w:val="fr-CH"/>
              </w:rPr>
            </w:pPr>
            <w:r w:rsidRPr="001468CD">
              <w:rPr>
                <w:sz w:val="18"/>
                <w:szCs w:val="18"/>
                <w:lang w:val="fr-CH"/>
              </w:rPr>
              <w:t>Ingénieurs</w:t>
            </w:r>
          </w:p>
        </w:tc>
        <w:tc>
          <w:tcPr>
            <w:tcW w:w="2457" w:type="dxa"/>
            <w:shd w:val="clear" w:color="auto" w:fill="auto"/>
          </w:tcPr>
          <w:p w:rsidR="004F6AD6" w:rsidRPr="001468CD" w:rsidRDefault="004F6AD6" w:rsidP="001468CD">
            <w:pPr>
              <w:keepNext/>
              <w:spacing w:before="30" w:after="30" w:line="220" w:lineRule="exact"/>
              <w:jc w:val="right"/>
              <w:rPr>
                <w:sz w:val="18"/>
                <w:szCs w:val="18"/>
                <w:lang w:val="fr-CH"/>
              </w:rPr>
            </w:pPr>
            <w:r w:rsidRPr="001468CD">
              <w:rPr>
                <w:sz w:val="18"/>
                <w:szCs w:val="18"/>
                <w:lang w:val="fr-CH"/>
              </w:rPr>
              <w:t>0</w:t>
            </w:r>
          </w:p>
        </w:tc>
        <w:tc>
          <w:tcPr>
            <w:tcW w:w="2457" w:type="dxa"/>
            <w:shd w:val="clear" w:color="auto" w:fill="auto"/>
          </w:tcPr>
          <w:p w:rsidR="004F6AD6" w:rsidRPr="001468CD" w:rsidRDefault="004F6AD6" w:rsidP="001468CD">
            <w:pPr>
              <w:keepNext/>
              <w:spacing w:before="30" w:after="30" w:line="220" w:lineRule="exact"/>
              <w:jc w:val="right"/>
              <w:rPr>
                <w:sz w:val="18"/>
                <w:szCs w:val="18"/>
                <w:lang w:val="fr-CH"/>
              </w:rPr>
            </w:pPr>
            <w:r w:rsidRPr="001468CD">
              <w:rPr>
                <w:sz w:val="18"/>
                <w:szCs w:val="18"/>
                <w:lang w:val="fr-CH"/>
              </w:rPr>
              <w:t>4</w:t>
            </w:r>
          </w:p>
        </w:tc>
      </w:tr>
      <w:tr w:rsidR="004F6AD6" w:rsidRPr="004F6AD6" w:rsidTr="004F6AD6">
        <w:tc>
          <w:tcPr>
            <w:tcW w:w="2456" w:type="dxa"/>
            <w:shd w:val="clear" w:color="auto" w:fill="auto"/>
          </w:tcPr>
          <w:p w:rsidR="004F6AD6" w:rsidRPr="001468CD" w:rsidRDefault="004F6AD6" w:rsidP="001468CD">
            <w:pPr>
              <w:keepNext/>
              <w:spacing w:before="30" w:after="30" w:line="220" w:lineRule="exact"/>
              <w:rPr>
                <w:sz w:val="18"/>
                <w:szCs w:val="18"/>
                <w:lang w:val="fr-CH"/>
              </w:rPr>
            </w:pPr>
            <w:r w:rsidRPr="001468CD">
              <w:rPr>
                <w:sz w:val="18"/>
                <w:szCs w:val="18"/>
                <w:lang w:val="fr-CH"/>
              </w:rPr>
              <w:t>Juges</w:t>
            </w:r>
          </w:p>
        </w:tc>
        <w:tc>
          <w:tcPr>
            <w:tcW w:w="2457" w:type="dxa"/>
            <w:shd w:val="clear" w:color="auto" w:fill="auto"/>
          </w:tcPr>
          <w:p w:rsidR="004F6AD6" w:rsidRPr="001468CD" w:rsidRDefault="004F6AD6" w:rsidP="001468CD">
            <w:pPr>
              <w:keepNext/>
              <w:spacing w:before="30" w:after="30" w:line="220" w:lineRule="exact"/>
              <w:jc w:val="right"/>
              <w:rPr>
                <w:sz w:val="18"/>
                <w:szCs w:val="18"/>
                <w:lang w:val="fr-CH"/>
              </w:rPr>
            </w:pPr>
            <w:r w:rsidRPr="001468CD">
              <w:rPr>
                <w:sz w:val="18"/>
                <w:szCs w:val="18"/>
                <w:lang w:val="fr-CH"/>
              </w:rPr>
              <w:t>8</w:t>
            </w:r>
          </w:p>
        </w:tc>
        <w:tc>
          <w:tcPr>
            <w:tcW w:w="2457" w:type="dxa"/>
            <w:shd w:val="clear" w:color="auto" w:fill="auto"/>
          </w:tcPr>
          <w:p w:rsidR="004F6AD6" w:rsidRPr="001468CD" w:rsidRDefault="004F6AD6" w:rsidP="001468CD">
            <w:pPr>
              <w:keepNext/>
              <w:spacing w:before="30" w:after="30" w:line="220" w:lineRule="exact"/>
              <w:jc w:val="right"/>
              <w:rPr>
                <w:sz w:val="18"/>
                <w:szCs w:val="18"/>
                <w:lang w:val="fr-CH"/>
              </w:rPr>
            </w:pPr>
            <w:r w:rsidRPr="001468CD">
              <w:rPr>
                <w:sz w:val="18"/>
                <w:szCs w:val="18"/>
                <w:lang w:val="fr-CH"/>
              </w:rPr>
              <w:t>29</w:t>
            </w:r>
          </w:p>
        </w:tc>
      </w:tr>
      <w:tr w:rsidR="004F6AD6" w:rsidRPr="004F6AD6" w:rsidTr="004F6AD6">
        <w:tc>
          <w:tcPr>
            <w:tcW w:w="2456" w:type="dxa"/>
            <w:tcBorders>
              <w:bottom w:val="single" w:sz="12" w:space="0" w:color="auto"/>
            </w:tcBorders>
            <w:shd w:val="clear" w:color="auto" w:fill="auto"/>
          </w:tcPr>
          <w:p w:rsidR="004F6AD6" w:rsidRPr="001468CD" w:rsidRDefault="004F6AD6" w:rsidP="001468CD">
            <w:pPr>
              <w:spacing w:before="30" w:after="30" w:line="220" w:lineRule="exact"/>
              <w:rPr>
                <w:sz w:val="18"/>
                <w:szCs w:val="18"/>
                <w:lang w:val="fr-CH"/>
              </w:rPr>
            </w:pPr>
            <w:r w:rsidRPr="001468CD">
              <w:rPr>
                <w:sz w:val="18"/>
                <w:szCs w:val="18"/>
                <w:lang w:val="fr-CH"/>
              </w:rPr>
              <w:t>Officiers dans l</w:t>
            </w:r>
            <w:r w:rsidR="00D331B6" w:rsidRPr="001468CD">
              <w:rPr>
                <w:sz w:val="18"/>
                <w:szCs w:val="18"/>
                <w:lang w:val="fr-CH"/>
              </w:rPr>
              <w:t>’</w:t>
            </w:r>
            <w:r w:rsidRPr="001468CD">
              <w:rPr>
                <w:sz w:val="18"/>
                <w:szCs w:val="18"/>
                <w:lang w:val="fr-CH"/>
              </w:rPr>
              <w:t>armée</w:t>
            </w:r>
          </w:p>
        </w:tc>
        <w:tc>
          <w:tcPr>
            <w:tcW w:w="2457" w:type="dxa"/>
            <w:tcBorders>
              <w:bottom w:val="single" w:sz="12" w:space="0" w:color="auto"/>
            </w:tcBorders>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0</w:t>
            </w:r>
          </w:p>
        </w:tc>
        <w:tc>
          <w:tcPr>
            <w:tcW w:w="2457" w:type="dxa"/>
            <w:tcBorders>
              <w:bottom w:val="single" w:sz="12" w:space="0" w:color="auto"/>
            </w:tcBorders>
            <w:shd w:val="clear" w:color="auto" w:fill="auto"/>
          </w:tcPr>
          <w:p w:rsidR="004F6AD6" w:rsidRPr="001468CD" w:rsidRDefault="004F6AD6" w:rsidP="001468CD">
            <w:pPr>
              <w:spacing w:before="30" w:after="30" w:line="220" w:lineRule="exact"/>
              <w:jc w:val="right"/>
              <w:rPr>
                <w:sz w:val="18"/>
                <w:szCs w:val="18"/>
                <w:lang w:val="fr-CH"/>
              </w:rPr>
            </w:pPr>
            <w:r w:rsidRPr="001468CD">
              <w:rPr>
                <w:sz w:val="18"/>
                <w:szCs w:val="18"/>
                <w:lang w:val="fr-CH"/>
              </w:rPr>
              <w:t>2</w:t>
            </w:r>
          </w:p>
        </w:tc>
      </w:tr>
    </w:tbl>
    <w:p w:rsidR="004131D1" w:rsidRPr="004F6AD6" w:rsidRDefault="004131D1" w:rsidP="006C57A5">
      <w:pPr>
        <w:pStyle w:val="SingleTxtG"/>
        <w:spacing w:before="60"/>
        <w:ind w:firstLine="170"/>
        <w:rPr>
          <w:sz w:val="18"/>
          <w:szCs w:val="18"/>
          <w:lang w:val="fr-CH"/>
        </w:rPr>
      </w:pPr>
      <w:r w:rsidRPr="004F6AD6">
        <w:rPr>
          <w:sz w:val="18"/>
          <w:szCs w:val="18"/>
          <w:lang w:val="fr-CH"/>
        </w:rPr>
        <w:t>(</w:t>
      </w:r>
      <w:r w:rsidRPr="004F6AD6">
        <w:rPr>
          <w:i/>
          <w:iCs/>
          <w:sz w:val="18"/>
          <w:szCs w:val="18"/>
          <w:lang w:val="fr-CH"/>
        </w:rPr>
        <w:t>Source</w:t>
      </w:r>
      <w:r w:rsidRPr="004F6AD6">
        <w:rPr>
          <w:sz w:val="18"/>
          <w:szCs w:val="18"/>
          <w:lang w:val="fr-CH"/>
        </w:rPr>
        <w:t xml:space="preserve">: Ministère de </w:t>
      </w:r>
      <w:smartTag w:uri="urn:schemas-microsoft-com:office:smarttags" w:element="PersonName">
        <w:smartTagPr>
          <w:attr w:name="ProductID" w:val="la Promotion"/>
        </w:smartTagPr>
        <w:r w:rsidRPr="004F6AD6">
          <w:rPr>
            <w:sz w:val="18"/>
            <w:szCs w:val="18"/>
            <w:lang w:val="fr-CH"/>
          </w:rPr>
          <w:t>la Promotion</w:t>
        </w:r>
      </w:smartTag>
      <w:r w:rsidRPr="004F6AD6">
        <w:rPr>
          <w:sz w:val="18"/>
          <w:szCs w:val="18"/>
          <w:lang w:val="fr-CH"/>
        </w:rPr>
        <w:t xml:space="preserve"> de la femme – octobre 2009)</w:t>
      </w:r>
    </w:p>
    <w:p w:rsidR="004131D1" w:rsidRPr="00526D8E" w:rsidRDefault="006C57A5" w:rsidP="005B27D4">
      <w:pPr>
        <w:pStyle w:val="SingleTxtG"/>
        <w:rPr>
          <w:lang w:val="fr-CH"/>
        </w:rPr>
      </w:pPr>
      <w:r>
        <w:rPr>
          <w:lang w:val="fr-CH"/>
        </w:rPr>
        <w:t>287.</w:t>
      </w:r>
      <w:r>
        <w:rPr>
          <w:lang w:val="fr-CH"/>
        </w:rPr>
        <w:tab/>
      </w:r>
      <w:r w:rsidR="004131D1" w:rsidRPr="00526D8E">
        <w:rPr>
          <w:lang w:val="fr-CH"/>
        </w:rPr>
        <w:t xml:space="preserve">Toutefois, des inégalités et des disparités existent encore, ici et là, dans le domaine de la participation de la femme à la vie politique et publique du pays. </w:t>
      </w:r>
    </w:p>
    <w:p w:rsidR="004131D1" w:rsidRPr="00526D8E" w:rsidRDefault="004131D1" w:rsidP="006C57A5">
      <w:pPr>
        <w:pStyle w:val="H1G"/>
        <w:rPr>
          <w:lang w:val="fr-CH"/>
        </w:rPr>
      </w:pPr>
      <w:r w:rsidRPr="00526D8E">
        <w:rPr>
          <w:lang w:val="fr-CH"/>
        </w:rPr>
        <w:tab/>
      </w:r>
      <w:r w:rsidRPr="00526D8E">
        <w:rPr>
          <w:lang w:val="fr-CH"/>
        </w:rPr>
        <w:tab/>
        <w:t>Article 8</w:t>
      </w:r>
      <w:r w:rsidR="006C57A5">
        <w:rPr>
          <w:lang w:val="fr-CH"/>
        </w:rPr>
        <w:br/>
        <w:t>É</w:t>
      </w:r>
      <w:r w:rsidRPr="00526D8E">
        <w:rPr>
          <w:lang w:val="fr-CH"/>
        </w:rPr>
        <w:t xml:space="preserve">galité dans la vie politique et publique au niveau international </w:t>
      </w:r>
    </w:p>
    <w:p w:rsidR="004131D1" w:rsidRPr="00526D8E" w:rsidRDefault="004131D1" w:rsidP="006C57A5">
      <w:pPr>
        <w:pStyle w:val="H23G"/>
        <w:rPr>
          <w:lang w:val="fr-CH"/>
        </w:rPr>
      </w:pPr>
      <w:r w:rsidRPr="00526D8E">
        <w:rPr>
          <w:lang w:val="fr-CH"/>
        </w:rPr>
        <w:tab/>
        <w:t>8.1</w:t>
      </w:r>
      <w:r w:rsidRPr="00526D8E">
        <w:rPr>
          <w:lang w:val="fr-CH"/>
        </w:rPr>
        <w:tab/>
        <w:t>Ce que dit l</w:t>
      </w:r>
      <w:r w:rsidR="00D331B6">
        <w:rPr>
          <w:lang w:val="fr-CH"/>
        </w:rPr>
        <w:t>’</w:t>
      </w:r>
      <w:r w:rsidRPr="00526D8E">
        <w:rPr>
          <w:lang w:val="fr-CH"/>
        </w:rPr>
        <w:t xml:space="preserve">article 8 </w:t>
      </w:r>
    </w:p>
    <w:p w:rsidR="004131D1" w:rsidRPr="00526D8E" w:rsidRDefault="006C57A5" w:rsidP="005B27D4">
      <w:pPr>
        <w:pStyle w:val="SingleTxtG"/>
        <w:rPr>
          <w:lang w:val="fr-CH"/>
        </w:rPr>
      </w:pPr>
      <w:r>
        <w:rPr>
          <w:lang w:val="fr-CH"/>
        </w:rPr>
        <w:t>288.</w:t>
      </w:r>
      <w:r>
        <w:rPr>
          <w:lang w:val="fr-CH"/>
        </w:rPr>
        <w:tab/>
      </w:r>
      <w:r w:rsidR="004131D1" w:rsidRPr="00526D8E">
        <w:rPr>
          <w:lang w:val="fr-CH"/>
        </w:rPr>
        <w:t>L</w:t>
      </w:r>
      <w:r w:rsidR="00D331B6">
        <w:rPr>
          <w:lang w:val="fr-CH"/>
        </w:rPr>
        <w:t>’</w:t>
      </w:r>
      <w:r w:rsidR="004131D1" w:rsidRPr="00526D8E">
        <w:rPr>
          <w:lang w:val="fr-CH"/>
        </w:rPr>
        <w:t>article 8 mentionne que d</w:t>
      </w:r>
      <w:r w:rsidR="00D331B6">
        <w:rPr>
          <w:lang w:val="fr-CH"/>
        </w:rPr>
        <w:t>’</w:t>
      </w:r>
      <w:r w:rsidR="004131D1" w:rsidRPr="00526D8E">
        <w:rPr>
          <w:lang w:val="fr-CH"/>
        </w:rPr>
        <w:t>importantes orientations politiques, juridiques et sociales se conçoivent et se renforcent au niveau international et que la représentation des femmes dans la vie internationale dans des conditions d</w:t>
      </w:r>
      <w:r w:rsidR="00D331B6">
        <w:rPr>
          <w:lang w:val="fr-CH"/>
        </w:rPr>
        <w:t>’</w:t>
      </w:r>
      <w:r w:rsidR="004131D1" w:rsidRPr="00526D8E">
        <w:rPr>
          <w:lang w:val="fr-CH"/>
        </w:rPr>
        <w:t>égalité avec les hommes est un objectif encore loin d</w:t>
      </w:r>
      <w:r w:rsidR="00D331B6">
        <w:rPr>
          <w:lang w:val="fr-CH"/>
        </w:rPr>
        <w:t>’</w:t>
      </w:r>
      <w:r w:rsidR="004131D1" w:rsidRPr="00526D8E">
        <w:rPr>
          <w:lang w:val="fr-CH"/>
        </w:rPr>
        <w:t>être atteint. Le Comité demande donc aux États parties de recourir aux mesures provisoires spéciales – mesures concrètes et discriminations positives – prévues par l</w:t>
      </w:r>
      <w:r w:rsidR="00D331B6">
        <w:rPr>
          <w:lang w:val="fr-CH"/>
        </w:rPr>
        <w:t>’</w:t>
      </w:r>
      <w:r w:rsidR="004131D1" w:rsidRPr="00526D8E">
        <w:rPr>
          <w:lang w:val="fr-CH"/>
        </w:rPr>
        <w:t xml:space="preserve">article 4 de la Convention. Ils doivent aussi user de leur influence dans les organisations internationales pour que les femmes y soient dûment représentées à égalité avec les hommes. </w:t>
      </w:r>
    </w:p>
    <w:p w:rsidR="004131D1" w:rsidRPr="00526D8E" w:rsidRDefault="004131D1" w:rsidP="006C57A5">
      <w:pPr>
        <w:pStyle w:val="H23G"/>
        <w:rPr>
          <w:lang w:val="fr-CH"/>
        </w:rPr>
      </w:pPr>
      <w:r w:rsidRPr="00526D8E">
        <w:rPr>
          <w:lang w:val="fr-CH"/>
        </w:rPr>
        <w:tab/>
        <w:t>8.2</w:t>
      </w:r>
      <w:r w:rsidRPr="00526D8E">
        <w:rPr>
          <w:lang w:val="fr-CH"/>
        </w:rPr>
        <w:tab/>
        <w:t>Participation de la femme djiboutienne au niveau international</w:t>
      </w:r>
    </w:p>
    <w:p w:rsidR="004131D1" w:rsidRPr="00526D8E" w:rsidRDefault="006C57A5" w:rsidP="005B27D4">
      <w:pPr>
        <w:pStyle w:val="SingleTxtG"/>
        <w:rPr>
          <w:lang w:val="fr-CH"/>
        </w:rPr>
      </w:pPr>
      <w:r>
        <w:rPr>
          <w:lang w:val="fr-CH"/>
        </w:rPr>
        <w:t>289.</w:t>
      </w:r>
      <w:r>
        <w:rPr>
          <w:lang w:val="fr-CH"/>
        </w:rPr>
        <w:tab/>
      </w:r>
      <w:r w:rsidR="004131D1" w:rsidRPr="00526D8E">
        <w:rPr>
          <w:lang w:val="fr-CH"/>
        </w:rPr>
        <w:t>Aucun texte à Djibouti n</w:t>
      </w:r>
      <w:r w:rsidR="00D331B6">
        <w:rPr>
          <w:lang w:val="fr-CH"/>
        </w:rPr>
        <w:t>’</w:t>
      </w:r>
      <w:r w:rsidR="004131D1" w:rsidRPr="00526D8E">
        <w:rPr>
          <w:lang w:val="fr-CH"/>
        </w:rPr>
        <w:t>interdit la représentation du Gouvernement par les femmes sur le plan international et leur participation dans les organisations internationales.</w:t>
      </w:r>
    </w:p>
    <w:p w:rsidR="004131D1" w:rsidRPr="00526D8E" w:rsidRDefault="006C57A5" w:rsidP="005B27D4">
      <w:pPr>
        <w:pStyle w:val="SingleTxtG"/>
        <w:rPr>
          <w:lang w:val="fr-CH"/>
        </w:rPr>
      </w:pPr>
      <w:r>
        <w:rPr>
          <w:lang w:val="fr-CH"/>
        </w:rPr>
        <w:t>290.</w:t>
      </w:r>
      <w:r>
        <w:rPr>
          <w:lang w:val="fr-CH"/>
        </w:rPr>
        <w:tab/>
      </w:r>
      <w:r w:rsidR="004131D1" w:rsidRPr="00526D8E">
        <w:rPr>
          <w:lang w:val="fr-CH"/>
        </w:rPr>
        <w:t>Les femmes participent de plus en plus aux réunions internationales, elles sont même parfois chef de délégation, représentant ainsi leur pays au niveau international. Malgré un renforcement des dispositions législatives, avec la loi instituant le système de quota dans les fonctions électives et dans l</w:t>
      </w:r>
      <w:r w:rsidR="00D331B6">
        <w:rPr>
          <w:lang w:val="fr-CH"/>
        </w:rPr>
        <w:t>’</w:t>
      </w:r>
      <w:r w:rsidR="004131D1" w:rsidRPr="00526D8E">
        <w:rPr>
          <w:lang w:val="fr-CH"/>
        </w:rPr>
        <w:t>Administration de l</w:t>
      </w:r>
      <w:r w:rsidR="00D331B6">
        <w:rPr>
          <w:lang w:val="fr-CH"/>
        </w:rPr>
        <w:t>’</w:t>
      </w:r>
      <w:r w:rsidR="004131D1" w:rsidRPr="00526D8E">
        <w:rPr>
          <w:lang w:val="fr-CH"/>
        </w:rPr>
        <w:t>État, aucune femme n</w:t>
      </w:r>
      <w:r w:rsidR="00D331B6">
        <w:rPr>
          <w:lang w:val="fr-CH"/>
        </w:rPr>
        <w:t>’</w:t>
      </w:r>
      <w:r w:rsidR="004131D1" w:rsidRPr="00526D8E">
        <w:rPr>
          <w:lang w:val="fr-CH"/>
        </w:rPr>
        <w:t>occupe, par exemple, le poste d</w:t>
      </w:r>
      <w:r w:rsidR="00D331B6">
        <w:rPr>
          <w:lang w:val="fr-CH"/>
        </w:rPr>
        <w:t>’</w:t>
      </w:r>
      <w:r w:rsidR="004131D1" w:rsidRPr="00526D8E">
        <w:rPr>
          <w:lang w:val="fr-CH"/>
        </w:rPr>
        <w:t>ambassadeur. Mais on dénombre cinq conseillères dans les différentes ambassades du pays.</w:t>
      </w:r>
    </w:p>
    <w:p w:rsidR="004131D1" w:rsidRPr="00526D8E" w:rsidRDefault="0021331F" w:rsidP="0021331F">
      <w:pPr>
        <w:pStyle w:val="H23G"/>
        <w:rPr>
          <w:lang w:val="fr-CH"/>
        </w:rPr>
      </w:pPr>
      <w:r>
        <w:rPr>
          <w:lang w:val="fr-CH"/>
        </w:rPr>
        <w:tab/>
      </w:r>
      <w:r>
        <w:rPr>
          <w:lang w:val="fr-CH"/>
        </w:rPr>
        <w:tab/>
      </w:r>
      <w:r w:rsidR="004131D1" w:rsidRPr="00526D8E">
        <w:rPr>
          <w:lang w:val="fr-CH"/>
        </w:rPr>
        <w:t xml:space="preserve">Représentation des femmes au niveau du Ministère des </w:t>
      </w:r>
      <w:r w:rsidR="006C57A5" w:rsidRPr="00526D8E">
        <w:rPr>
          <w:lang w:val="fr-CH"/>
        </w:rPr>
        <w:t>a</w:t>
      </w:r>
      <w:r w:rsidR="004131D1" w:rsidRPr="00526D8E">
        <w:rPr>
          <w:lang w:val="fr-CH"/>
        </w:rPr>
        <w:t>ffaires étrangères et de la coopération internationale (MAECI)</w:t>
      </w:r>
    </w:p>
    <w:p w:rsidR="004131D1" w:rsidRPr="00526D8E" w:rsidRDefault="006C57A5" w:rsidP="005B27D4">
      <w:pPr>
        <w:pStyle w:val="SingleTxtG"/>
        <w:rPr>
          <w:lang w:val="fr-CH"/>
        </w:rPr>
      </w:pPr>
      <w:r>
        <w:rPr>
          <w:lang w:val="fr-CH"/>
        </w:rPr>
        <w:t>291.</w:t>
      </w:r>
      <w:r>
        <w:rPr>
          <w:lang w:val="fr-CH"/>
        </w:rPr>
        <w:tab/>
      </w:r>
      <w:r w:rsidR="004131D1" w:rsidRPr="00526D8E">
        <w:rPr>
          <w:lang w:val="fr-CH"/>
        </w:rPr>
        <w:t>Créé en 1977, date de l</w:t>
      </w:r>
      <w:r w:rsidR="00D331B6">
        <w:rPr>
          <w:lang w:val="fr-CH"/>
        </w:rPr>
        <w:t>’</w:t>
      </w:r>
      <w:r w:rsidR="004131D1" w:rsidRPr="00526D8E">
        <w:rPr>
          <w:lang w:val="fr-CH"/>
        </w:rPr>
        <w:t xml:space="preserve">indépendance, le Ministère des </w:t>
      </w:r>
      <w:r w:rsidRPr="00526D8E">
        <w:rPr>
          <w:lang w:val="fr-CH"/>
        </w:rPr>
        <w:t>a</w:t>
      </w:r>
      <w:r w:rsidR="004131D1" w:rsidRPr="00526D8E">
        <w:rPr>
          <w:lang w:val="fr-CH"/>
        </w:rPr>
        <w:t>ffaires étrangères et de la coopération internationale a vu progressivement croître ses effectifs féminins, passant de 3 à 48 en 2009 sur un total de 152, ce qui fait un pourcentage de 31,58 % de femmes, fonctionnaires ou conventionné</w:t>
      </w:r>
      <w:r>
        <w:rPr>
          <w:lang w:val="fr-CH"/>
        </w:rPr>
        <w:t>e</w:t>
      </w:r>
      <w:r w:rsidR="004131D1" w:rsidRPr="00526D8E">
        <w:rPr>
          <w:lang w:val="fr-CH"/>
        </w:rPr>
        <w:t>s au MAECI.</w:t>
      </w:r>
    </w:p>
    <w:p w:rsidR="004131D1" w:rsidRDefault="0021331F" w:rsidP="0021331F">
      <w:pPr>
        <w:pStyle w:val="H23G"/>
        <w:rPr>
          <w:lang w:val="fr-CH"/>
        </w:rPr>
      </w:pPr>
      <w:r>
        <w:rPr>
          <w:lang w:val="fr-CH"/>
        </w:rPr>
        <w:tab/>
      </w:r>
      <w:r>
        <w:rPr>
          <w:lang w:val="fr-CH"/>
        </w:rPr>
        <w:tab/>
      </w:r>
      <w:r w:rsidR="004131D1" w:rsidRPr="00526D8E">
        <w:rPr>
          <w:lang w:val="fr-CH"/>
        </w:rPr>
        <w:t>Répartition des agents de l</w:t>
      </w:r>
      <w:r w:rsidR="00D331B6">
        <w:rPr>
          <w:lang w:val="fr-CH"/>
        </w:rPr>
        <w:t>’</w:t>
      </w:r>
      <w:r w:rsidR="004131D1" w:rsidRPr="00526D8E">
        <w:rPr>
          <w:lang w:val="fr-CH"/>
        </w:rPr>
        <w:t>État fonctionnaires ou conventionnés selon le sexe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6C57A5" w:rsidRPr="006C57A5" w:rsidTr="006C57A5">
        <w:tc>
          <w:tcPr>
            <w:tcW w:w="2456" w:type="dxa"/>
            <w:tcBorders>
              <w:top w:val="single" w:sz="4" w:space="0" w:color="auto"/>
              <w:bottom w:val="single" w:sz="12" w:space="0" w:color="auto"/>
            </w:tcBorders>
            <w:shd w:val="clear" w:color="auto" w:fill="auto"/>
            <w:vAlign w:val="bottom"/>
          </w:tcPr>
          <w:p w:rsidR="006C57A5" w:rsidRPr="006C57A5" w:rsidRDefault="006C57A5" w:rsidP="006C57A5">
            <w:pPr>
              <w:spacing w:before="80" w:after="80" w:line="200" w:lineRule="exact"/>
              <w:rPr>
                <w:i/>
                <w:sz w:val="16"/>
                <w:lang w:val="fr-CH"/>
              </w:rPr>
            </w:pPr>
            <w:r>
              <w:rPr>
                <w:i/>
                <w:sz w:val="16"/>
                <w:lang w:val="fr-CH"/>
              </w:rPr>
              <w:t>Sexe</w:t>
            </w:r>
          </w:p>
        </w:tc>
        <w:tc>
          <w:tcPr>
            <w:tcW w:w="2457" w:type="dxa"/>
            <w:tcBorders>
              <w:top w:val="single" w:sz="4" w:space="0" w:color="auto"/>
              <w:bottom w:val="single" w:sz="12" w:space="0" w:color="auto"/>
            </w:tcBorders>
            <w:shd w:val="clear" w:color="auto" w:fill="auto"/>
            <w:vAlign w:val="bottom"/>
          </w:tcPr>
          <w:p w:rsidR="006C57A5" w:rsidRPr="006C57A5" w:rsidRDefault="006C57A5" w:rsidP="006C57A5">
            <w:pPr>
              <w:spacing w:before="80" w:after="80" w:line="200" w:lineRule="exact"/>
              <w:jc w:val="right"/>
              <w:rPr>
                <w:i/>
                <w:sz w:val="16"/>
                <w:lang w:val="fr-CH"/>
              </w:rPr>
            </w:pPr>
            <w:r>
              <w:rPr>
                <w:i/>
                <w:sz w:val="16"/>
                <w:lang w:val="fr-CH"/>
              </w:rPr>
              <w:t>Effectifs</w:t>
            </w:r>
          </w:p>
        </w:tc>
        <w:tc>
          <w:tcPr>
            <w:tcW w:w="2457" w:type="dxa"/>
            <w:tcBorders>
              <w:top w:val="single" w:sz="4" w:space="0" w:color="auto"/>
              <w:bottom w:val="single" w:sz="12" w:space="0" w:color="auto"/>
            </w:tcBorders>
            <w:shd w:val="clear" w:color="auto" w:fill="auto"/>
            <w:vAlign w:val="bottom"/>
          </w:tcPr>
          <w:p w:rsidR="006C57A5" w:rsidRPr="006C57A5" w:rsidRDefault="002D7E2B" w:rsidP="006C57A5">
            <w:pPr>
              <w:spacing w:before="80" w:after="80" w:line="200" w:lineRule="exact"/>
              <w:jc w:val="right"/>
              <w:rPr>
                <w:i/>
                <w:sz w:val="16"/>
                <w:lang w:val="fr-CH"/>
              </w:rPr>
            </w:pPr>
            <w:r>
              <w:rPr>
                <w:i/>
                <w:sz w:val="16"/>
                <w:lang w:val="fr-CH"/>
              </w:rPr>
              <w:t>%</w:t>
            </w:r>
          </w:p>
        </w:tc>
      </w:tr>
      <w:tr w:rsidR="006C57A5" w:rsidTr="006C57A5">
        <w:tc>
          <w:tcPr>
            <w:tcW w:w="2456" w:type="dxa"/>
            <w:tcBorders>
              <w:top w:val="single" w:sz="12" w:space="0" w:color="auto"/>
            </w:tcBorders>
            <w:shd w:val="clear" w:color="auto" w:fill="auto"/>
            <w:vAlign w:val="bottom"/>
          </w:tcPr>
          <w:p w:rsidR="006C57A5" w:rsidRPr="006C57A5" w:rsidRDefault="006C57A5" w:rsidP="002D7E2B">
            <w:pPr>
              <w:spacing w:before="40" w:after="40" w:line="220" w:lineRule="exact"/>
              <w:rPr>
                <w:sz w:val="18"/>
                <w:szCs w:val="18"/>
                <w:lang w:val="fr-CH"/>
              </w:rPr>
            </w:pPr>
            <w:r w:rsidRPr="006C57A5">
              <w:rPr>
                <w:sz w:val="18"/>
                <w:szCs w:val="18"/>
                <w:lang w:val="fr-CH"/>
              </w:rPr>
              <w:t>Hommes</w:t>
            </w:r>
          </w:p>
        </w:tc>
        <w:tc>
          <w:tcPr>
            <w:tcW w:w="2457" w:type="dxa"/>
            <w:tcBorders>
              <w:top w:val="single" w:sz="12" w:space="0" w:color="auto"/>
            </w:tcBorders>
            <w:shd w:val="clear" w:color="auto" w:fill="auto"/>
            <w:vAlign w:val="bottom"/>
          </w:tcPr>
          <w:p w:rsidR="006C57A5" w:rsidRPr="006C57A5" w:rsidRDefault="006C57A5" w:rsidP="002D7E2B">
            <w:pPr>
              <w:spacing w:before="40" w:after="40" w:line="220" w:lineRule="exact"/>
              <w:jc w:val="right"/>
              <w:rPr>
                <w:sz w:val="18"/>
                <w:szCs w:val="18"/>
                <w:lang w:val="fr-CH"/>
              </w:rPr>
            </w:pPr>
            <w:r w:rsidRPr="006C57A5">
              <w:rPr>
                <w:sz w:val="18"/>
                <w:szCs w:val="18"/>
                <w:lang w:val="fr-CH"/>
              </w:rPr>
              <w:t>104</w:t>
            </w:r>
          </w:p>
        </w:tc>
        <w:tc>
          <w:tcPr>
            <w:tcW w:w="2457" w:type="dxa"/>
            <w:tcBorders>
              <w:top w:val="single" w:sz="12" w:space="0" w:color="auto"/>
            </w:tcBorders>
            <w:shd w:val="clear" w:color="auto" w:fill="auto"/>
            <w:vAlign w:val="bottom"/>
          </w:tcPr>
          <w:p w:rsidR="006C57A5" w:rsidRPr="006C57A5" w:rsidRDefault="006C57A5" w:rsidP="002D7E2B">
            <w:pPr>
              <w:spacing w:before="40" w:after="40" w:line="220" w:lineRule="exact"/>
              <w:jc w:val="right"/>
              <w:rPr>
                <w:sz w:val="18"/>
                <w:szCs w:val="18"/>
                <w:lang w:val="fr-CH"/>
              </w:rPr>
            </w:pPr>
            <w:r w:rsidRPr="006C57A5">
              <w:rPr>
                <w:sz w:val="18"/>
                <w:szCs w:val="18"/>
                <w:lang w:val="fr-CH"/>
              </w:rPr>
              <w:t>68,42</w:t>
            </w:r>
          </w:p>
        </w:tc>
      </w:tr>
      <w:tr w:rsidR="006C57A5" w:rsidTr="006C57A5">
        <w:tc>
          <w:tcPr>
            <w:tcW w:w="2456" w:type="dxa"/>
            <w:tcBorders>
              <w:bottom w:val="single" w:sz="4" w:space="0" w:color="auto"/>
            </w:tcBorders>
            <w:shd w:val="clear" w:color="auto" w:fill="auto"/>
            <w:vAlign w:val="bottom"/>
          </w:tcPr>
          <w:p w:rsidR="006C57A5" w:rsidRPr="006C57A5" w:rsidRDefault="006C57A5" w:rsidP="002D7E2B">
            <w:pPr>
              <w:spacing w:before="40" w:after="40" w:line="220" w:lineRule="exact"/>
              <w:rPr>
                <w:sz w:val="18"/>
                <w:szCs w:val="18"/>
                <w:lang w:val="fr-CH"/>
              </w:rPr>
            </w:pPr>
            <w:r w:rsidRPr="006C57A5">
              <w:rPr>
                <w:sz w:val="18"/>
                <w:szCs w:val="18"/>
                <w:lang w:val="fr-CH"/>
              </w:rPr>
              <w:t>Femmes</w:t>
            </w:r>
          </w:p>
        </w:tc>
        <w:tc>
          <w:tcPr>
            <w:tcW w:w="2457" w:type="dxa"/>
            <w:tcBorders>
              <w:bottom w:val="single" w:sz="4" w:space="0" w:color="auto"/>
            </w:tcBorders>
            <w:shd w:val="clear" w:color="auto" w:fill="auto"/>
            <w:vAlign w:val="bottom"/>
          </w:tcPr>
          <w:p w:rsidR="006C57A5" w:rsidRPr="006C57A5" w:rsidRDefault="006C57A5" w:rsidP="002D7E2B">
            <w:pPr>
              <w:spacing w:before="40" w:after="40" w:line="220" w:lineRule="exact"/>
              <w:jc w:val="right"/>
              <w:rPr>
                <w:sz w:val="18"/>
                <w:szCs w:val="18"/>
                <w:lang w:val="fr-CH"/>
              </w:rPr>
            </w:pPr>
            <w:r w:rsidRPr="006C57A5">
              <w:rPr>
                <w:sz w:val="18"/>
                <w:szCs w:val="18"/>
                <w:lang w:val="fr-CH"/>
              </w:rPr>
              <w:t>48</w:t>
            </w:r>
          </w:p>
        </w:tc>
        <w:tc>
          <w:tcPr>
            <w:tcW w:w="2457" w:type="dxa"/>
            <w:tcBorders>
              <w:bottom w:val="single" w:sz="4" w:space="0" w:color="auto"/>
            </w:tcBorders>
            <w:shd w:val="clear" w:color="auto" w:fill="auto"/>
            <w:vAlign w:val="bottom"/>
          </w:tcPr>
          <w:p w:rsidR="006C57A5" w:rsidRPr="006C57A5" w:rsidRDefault="006C57A5" w:rsidP="002D7E2B">
            <w:pPr>
              <w:spacing w:before="40" w:after="40" w:line="220" w:lineRule="exact"/>
              <w:jc w:val="right"/>
              <w:rPr>
                <w:sz w:val="18"/>
                <w:szCs w:val="18"/>
                <w:lang w:val="fr-CH"/>
              </w:rPr>
            </w:pPr>
            <w:r w:rsidRPr="006C57A5">
              <w:rPr>
                <w:sz w:val="18"/>
                <w:szCs w:val="18"/>
                <w:lang w:val="fr-CH"/>
              </w:rPr>
              <w:t>31,58</w:t>
            </w:r>
          </w:p>
        </w:tc>
      </w:tr>
      <w:tr w:rsidR="006C57A5" w:rsidRPr="006C57A5" w:rsidTr="006C57A5">
        <w:tc>
          <w:tcPr>
            <w:tcW w:w="2456" w:type="dxa"/>
            <w:tcBorders>
              <w:top w:val="single" w:sz="4" w:space="0" w:color="auto"/>
              <w:bottom w:val="single" w:sz="12" w:space="0" w:color="auto"/>
            </w:tcBorders>
            <w:shd w:val="clear" w:color="auto" w:fill="auto"/>
            <w:vAlign w:val="bottom"/>
          </w:tcPr>
          <w:p w:rsidR="006C57A5" w:rsidRPr="006C57A5" w:rsidRDefault="006C57A5" w:rsidP="002D7E2B">
            <w:pPr>
              <w:spacing w:before="80" w:after="80" w:line="220" w:lineRule="exact"/>
              <w:ind w:left="284"/>
              <w:rPr>
                <w:b/>
                <w:sz w:val="18"/>
                <w:szCs w:val="18"/>
                <w:lang w:val="fr-CH"/>
              </w:rPr>
            </w:pPr>
            <w:r w:rsidRPr="006C57A5">
              <w:rPr>
                <w:b/>
                <w:sz w:val="18"/>
                <w:szCs w:val="18"/>
                <w:lang w:val="fr-CH"/>
              </w:rPr>
              <w:t>Total</w:t>
            </w:r>
          </w:p>
        </w:tc>
        <w:tc>
          <w:tcPr>
            <w:tcW w:w="2457" w:type="dxa"/>
            <w:tcBorders>
              <w:top w:val="single" w:sz="4" w:space="0" w:color="auto"/>
              <w:bottom w:val="single" w:sz="12" w:space="0" w:color="auto"/>
            </w:tcBorders>
            <w:shd w:val="clear" w:color="auto" w:fill="auto"/>
            <w:vAlign w:val="bottom"/>
          </w:tcPr>
          <w:p w:rsidR="006C57A5" w:rsidRPr="006C57A5" w:rsidRDefault="006C57A5" w:rsidP="002D7E2B">
            <w:pPr>
              <w:spacing w:before="80" w:after="80" w:line="220" w:lineRule="exact"/>
              <w:jc w:val="right"/>
              <w:rPr>
                <w:b/>
                <w:sz w:val="18"/>
                <w:szCs w:val="18"/>
                <w:lang w:val="fr-CH"/>
              </w:rPr>
            </w:pPr>
            <w:r w:rsidRPr="006C57A5">
              <w:rPr>
                <w:b/>
                <w:sz w:val="18"/>
                <w:szCs w:val="18"/>
                <w:lang w:val="fr-CH"/>
              </w:rPr>
              <w:t>152</w:t>
            </w:r>
          </w:p>
        </w:tc>
        <w:tc>
          <w:tcPr>
            <w:tcW w:w="2457" w:type="dxa"/>
            <w:tcBorders>
              <w:top w:val="single" w:sz="4" w:space="0" w:color="auto"/>
              <w:bottom w:val="single" w:sz="12" w:space="0" w:color="auto"/>
            </w:tcBorders>
            <w:shd w:val="clear" w:color="auto" w:fill="auto"/>
            <w:vAlign w:val="bottom"/>
          </w:tcPr>
          <w:p w:rsidR="006C57A5" w:rsidRPr="006C57A5" w:rsidRDefault="006C57A5" w:rsidP="002D7E2B">
            <w:pPr>
              <w:spacing w:before="80" w:after="80" w:line="220" w:lineRule="exact"/>
              <w:jc w:val="right"/>
              <w:rPr>
                <w:b/>
                <w:sz w:val="18"/>
                <w:szCs w:val="18"/>
                <w:lang w:val="fr-CH"/>
              </w:rPr>
            </w:pPr>
            <w:r w:rsidRPr="006C57A5">
              <w:rPr>
                <w:b/>
                <w:sz w:val="18"/>
                <w:szCs w:val="18"/>
                <w:lang w:val="fr-CH"/>
              </w:rPr>
              <w:t>100</w:t>
            </w:r>
          </w:p>
        </w:tc>
      </w:tr>
    </w:tbl>
    <w:p w:rsidR="004131D1" w:rsidRPr="00526D8E" w:rsidRDefault="00AA4342" w:rsidP="00AA4342">
      <w:pPr>
        <w:pStyle w:val="SingleTxtG"/>
        <w:spacing w:before="240"/>
        <w:rPr>
          <w:lang w:val="fr-CH"/>
        </w:rPr>
      </w:pPr>
      <w:r>
        <w:rPr>
          <w:lang w:val="fr-CH"/>
        </w:rPr>
        <w:t>292.</w:t>
      </w:r>
      <w:r>
        <w:rPr>
          <w:lang w:val="fr-CH"/>
        </w:rPr>
        <w:tab/>
      </w:r>
      <w:r w:rsidR="004131D1" w:rsidRPr="00526D8E">
        <w:rPr>
          <w:lang w:val="fr-CH"/>
        </w:rPr>
        <w:t>S</w:t>
      </w:r>
      <w:r w:rsidR="00D331B6">
        <w:rPr>
          <w:lang w:val="fr-CH"/>
        </w:rPr>
        <w:t>’</w:t>
      </w:r>
      <w:r w:rsidR="004131D1" w:rsidRPr="00526D8E">
        <w:rPr>
          <w:lang w:val="fr-CH"/>
        </w:rPr>
        <w:t>il y avait disparité au départ, elle s</w:t>
      </w:r>
      <w:r w:rsidR="00D331B6">
        <w:rPr>
          <w:lang w:val="fr-CH"/>
        </w:rPr>
        <w:t>’</w:t>
      </w:r>
      <w:r w:rsidR="004131D1" w:rsidRPr="00526D8E">
        <w:rPr>
          <w:lang w:val="fr-CH"/>
        </w:rPr>
        <w:t>est peu à peu résorbée avec le recrutement de femmes à tous les niveaux et nombreuses sont titulaires de plus en plus de diplômes universitaires.</w:t>
      </w:r>
    </w:p>
    <w:p w:rsidR="004131D1" w:rsidRDefault="0021331F" w:rsidP="0021331F">
      <w:pPr>
        <w:pStyle w:val="H23G"/>
        <w:rPr>
          <w:lang w:val="fr-CH"/>
        </w:rPr>
      </w:pPr>
      <w:r>
        <w:rPr>
          <w:lang w:val="fr-CH"/>
        </w:rPr>
        <w:tab/>
      </w:r>
      <w:r>
        <w:rPr>
          <w:lang w:val="fr-CH"/>
        </w:rPr>
        <w:tab/>
      </w:r>
      <w:r w:rsidR="004131D1" w:rsidRPr="00526D8E">
        <w:rPr>
          <w:lang w:val="fr-CH"/>
        </w:rPr>
        <w:t>Répartition des cadres par sexe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03"/>
        <w:gridCol w:w="1489"/>
        <w:gridCol w:w="1489"/>
        <w:gridCol w:w="1489"/>
      </w:tblGrid>
      <w:tr w:rsidR="00AA4342" w:rsidRPr="00AA4342" w:rsidTr="00AA4342">
        <w:tc>
          <w:tcPr>
            <w:tcW w:w="3402" w:type="dxa"/>
            <w:tcBorders>
              <w:top w:val="single" w:sz="4" w:space="0" w:color="auto"/>
              <w:bottom w:val="single" w:sz="12" w:space="0" w:color="auto"/>
            </w:tcBorders>
            <w:shd w:val="clear" w:color="auto" w:fill="auto"/>
            <w:vAlign w:val="bottom"/>
          </w:tcPr>
          <w:p w:rsidR="00AA4342" w:rsidRPr="00AA4342" w:rsidRDefault="00AA4342" w:rsidP="00AA4342">
            <w:pPr>
              <w:spacing w:before="80" w:after="80" w:line="200" w:lineRule="exact"/>
              <w:rPr>
                <w:i/>
                <w:sz w:val="16"/>
                <w:lang w:val="fr-CH"/>
              </w:rPr>
            </w:pPr>
            <w:r>
              <w:rPr>
                <w:i/>
                <w:sz w:val="16"/>
                <w:lang w:val="fr-CH"/>
              </w:rPr>
              <w:t>Ministère des affaires étrangères</w:t>
            </w:r>
          </w:p>
        </w:tc>
        <w:tc>
          <w:tcPr>
            <w:tcW w:w="1742" w:type="dxa"/>
            <w:tcBorders>
              <w:top w:val="single" w:sz="4" w:space="0" w:color="auto"/>
              <w:bottom w:val="single" w:sz="12" w:space="0" w:color="auto"/>
            </w:tcBorders>
            <w:shd w:val="clear" w:color="auto" w:fill="auto"/>
            <w:vAlign w:val="bottom"/>
          </w:tcPr>
          <w:p w:rsidR="00AA4342" w:rsidRPr="00AA4342" w:rsidRDefault="00AA4342" w:rsidP="00AA4342">
            <w:pPr>
              <w:spacing w:before="80" w:after="80" w:line="200" w:lineRule="exact"/>
              <w:jc w:val="right"/>
              <w:rPr>
                <w:i/>
                <w:sz w:val="16"/>
                <w:lang w:val="fr-CH"/>
              </w:rPr>
            </w:pPr>
            <w:r>
              <w:rPr>
                <w:i/>
                <w:sz w:val="16"/>
                <w:lang w:val="fr-CH"/>
              </w:rPr>
              <w:t>Hommes</w:t>
            </w:r>
          </w:p>
        </w:tc>
        <w:tc>
          <w:tcPr>
            <w:tcW w:w="1742" w:type="dxa"/>
            <w:tcBorders>
              <w:top w:val="single" w:sz="4" w:space="0" w:color="auto"/>
              <w:bottom w:val="single" w:sz="12" w:space="0" w:color="auto"/>
            </w:tcBorders>
            <w:shd w:val="clear" w:color="auto" w:fill="auto"/>
            <w:vAlign w:val="bottom"/>
          </w:tcPr>
          <w:p w:rsidR="00AA4342" w:rsidRPr="00AA4342" w:rsidRDefault="00AA4342" w:rsidP="00AA4342">
            <w:pPr>
              <w:spacing w:before="80" w:after="80" w:line="200" w:lineRule="exact"/>
              <w:jc w:val="right"/>
              <w:rPr>
                <w:i/>
                <w:sz w:val="16"/>
                <w:lang w:val="fr-CH"/>
              </w:rPr>
            </w:pPr>
            <w:r>
              <w:rPr>
                <w:i/>
                <w:sz w:val="16"/>
                <w:lang w:val="fr-CH"/>
              </w:rPr>
              <w:t>Femmes</w:t>
            </w:r>
          </w:p>
        </w:tc>
        <w:tc>
          <w:tcPr>
            <w:tcW w:w="1742" w:type="dxa"/>
            <w:tcBorders>
              <w:top w:val="single" w:sz="4" w:space="0" w:color="auto"/>
              <w:bottom w:val="single" w:sz="12" w:space="0" w:color="auto"/>
            </w:tcBorders>
            <w:shd w:val="clear" w:color="auto" w:fill="auto"/>
            <w:vAlign w:val="bottom"/>
          </w:tcPr>
          <w:p w:rsidR="00AA4342" w:rsidRPr="00AA4342" w:rsidRDefault="00AA4342" w:rsidP="00AA4342">
            <w:pPr>
              <w:spacing w:before="80" w:after="80" w:line="200" w:lineRule="exact"/>
              <w:jc w:val="right"/>
              <w:rPr>
                <w:i/>
                <w:sz w:val="16"/>
                <w:lang w:val="fr-CH"/>
              </w:rPr>
            </w:pPr>
            <w:r>
              <w:rPr>
                <w:i/>
                <w:sz w:val="16"/>
                <w:lang w:val="fr-CH"/>
              </w:rPr>
              <w:t>Total</w:t>
            </w:r>
          </w:p>
        </w:tc>
      </w:tr>
      <w:tr w:rsidR="00AA4342" w:rsidTr="00AA4342">
        <w:tc>
          <w:tcPr>
            <w:tcW w:w="3402" w:type="dxa"/>
            <w:tcBorders>
              <w:top w:val="single" w:sz="12" w:space="0" w:color="auto"/>
            </w:tcBorders>
            <w:shd w:val="clear" w:color="auto" w:fill="auto"/>
          </w:tcPr>
          <w:p w:rsidR="00AA4342" w:rsidRPr="00AA4342" w:rsidRDefault="00AA4342" w:rsidP="002D7E2B">
            <w:pPr>
              <w:spacing w:before="40" w:after="40" w:line="220" w:lineRule="exact"/>
              <w:rPr>
                <w:b/>
                <w:sz w:val="18"/>
                <w:szCs w:val="18"/>
                <w:lang w:val="fr-CH"/>
              </w:rPr>
            </w:pPr>
            <w:r w:rsidRPr="00AA4342">
              <w:rPr>
                <w:sz w:val="18"/>
                <w:szCs w:val="18"/>
                <w:lang w:val="fr-CH"/>
              </w:rPr>
              <w:t>Administrateur civil (</w:t>
            </w:r>
            <w:r w:rsidR="0021331F" w:rsidRPr="00AA4342">
              <w:rPr>
                <w:sz w:val="18"/>
                <w:szCs w:val="18"/>
                <w:lang w:val="fr-CH"/>
              </w:rPr>
              <w:t>c</w:t>
            </w:r>
            <w:r w:rsidRPr="00AA4342">
              <w:rPr>
                <w:sz w:val="18"/>
                <w:szCs w:val="18"/>
                <w:lang w:val="fr-CH"/>
              </w:rPr>
              <w:t>adre A1)</w:t>
            </w:r>
          </w:p>
        </w:tc>
        <w:tc>
          <w:tcPr>
            <w:tcW w:w="1742" w:type="dxa"/>
            <w:tcBorders>
              <w:top w:val="single" w:sz="12" w:space="0" w:color="auto"/>
            </w:tcBorders>
            <w:shd w:val="clear" w:color="auto" w:fill="auto"/>
            <w:vAlign w:val="bottom"/>
          </w:tcPr>
          <w:p w:rsidR="00AA4342" w:rsidRPr="00AA4342" w:rsidRDefault="00AA4342" w:rsidP="002D7E2B">
            <w:pPr>
              <w:spacing w:before="40" w:after="40" w:line="220" w:lineRule="exact"/>
              <w:jc w:val="right"/>
              <w:rPr>
                <w:sz w:val="18"/>
                <w:lang w:val="fr-CH"/>
              </w:rPr>
            </w:pPr>
            <w:r>
              <w:rPr>
                <w:sz w:val="18"/>
                <w:lang w:val="fr-CH"/>
              </w:rPr>
              <w:t>30</w:t>
            </w:r>
          </w:p>
        </w:tc>
        <w:tc>
          <w:tcPr>
            <w:tcW w:w="1742" w:type="dxa"/>
            <w:tcBorders>
              <w:top w:val="single" w:sz="12" w:space="0" w:color="auto"/>
            </w:tcBorders>
            <w:shd w:val="clear" w:color="auto" w:fill="auto"/>
            <w:vAlign w:val="bottom"/>
          </w:tcPr>
          <w:p w:rsidR="00AA4342" w:rsidRPr="00AA4342" w:rsidRDefault="00AA4342" w:rsidP="002D7E2B">
            <w:pPr>
              <w:spacing w:before="40" w:after="40" w:line="220" w:lineRule="exact"/>
              <w:jc w:val="right"/>
              <w:rPr>
                <w:sz w:val="18"/>
                <w:lang w:val="fr-CH"/>
              </w:rPr>
            </w:pPr>
            <w:r>
              <w:rPr>
                <w:sz w:val="18"/>
                <w:lang w:val="fr-CH"/>
              </w:rPr>
              <w:t>11</w:t>
            </w:r>
          </w:p>
        </w:tc>
        <w:tc>
          <w:tcPr>
            <w:tcW w:w="1742" w:type="dxa"/>
            <w:tcBorders>
              <w:top w:val="single" w:sz="12" w:space="0" w:color="auto"/>
            </w:tcBorders>
            <w:shd w:val="clear" w:color="auto" w:fill="auto"/>
            <w:vAlign w:val="bottom"/>
          </w:tcPr>
          <w:p w:rsidR="00AA4342" w:rsidRPr="00AA4342" w:rsidRDefault="00AA4342" w:rsidP="002D7E2B">
            <w:pPr>
              <w:spacing w:before="40" w:after="40" w:line="220" w:lineRule="exact"/>
              <w:jc w:val="right"/>
              <w:rPr>
                <w:sz w:val="18"/>
                <w:lang w:val="fr-CH"/>
              </w:rPr>
            </w:pPr>
            <w:r>
              <w:rPr>
                <w:sz w:val="18"/>
                <w:lang w:val="fr-CH"/>
              </w:rPr>
              <w:t>41</w:t>
            </w:r>
          </w:p>
        </w:tc>
      </w:tr>
      <w:tr w:rsidR="00AA4342" w:rsidTr="00AA4342">
        <w:tc>
          <w:tcPr>
            <w:tcW w:w="3402" w:type="dxa"/>
            <w:tcBorders>
              <w:bottom w:val="single" w:sz="12" w:space="0" w:color="auto"/>
            </w:tcBorders>
            <w:shd w:val="clear" w:color="auto" w:fill="auto"/>
          </w:tcPr>
          <w:p w:rsidR="00AA4342" w:rsidRPr="00AA4342" w:rsidRDefault="00AA4342" w:rsidP="002D7E2B">
            <w:pPr>
              <w:spacing w:before="40" w:after="40" w:line="220" w:lineRule="exact"/>
              <w:rPr>
                <w:sz w:val="18"/>
                <w:szCs w:val="18"/>
                <w:lang w:val="fr-CH"/>
              </w:rPr>
            </w:pPr>
            <w:r w:rsidRPr="00AA4342">
              <w:rPr>
                <w:sz w:val="18"/>
                <w:szCs w:val="18"/>
                <w:lang w:val="fr-CH"/>
              </w:rPr>
              <w:t>Attaché d</w:t>
            </w:r>
            <w:r w:rsidR="00D331B6">
              <w:rPr>
                <w:sz w:val="18"/>
                <w:szCs w:val="18"/>
                <w:lang w:val="fr-CH"/>
              </w:rPr>
              <w:t>’</w:t>
            </w:r>
            <w:r w:rsidRPr="00AA4342">
              <w:rPr>
                <w:sz w:val="18"/>
                <w:szCs w:val="18"/>
                <w:lang w:val="fr-CH"/>
              </w:rPr>
              <w:t>Administration (</w:t>
            </w:r>
            <w:r w:rsidR="0021331F" w:rsidRPr="00AA4342">
              <w:rPr>
                <w:sz w:val="18"/>
                <w:szCs w:val="18"/>
                <w:lang w:val="fr-CH"/>
              </w:rPr>
              <w:t>c</w:t>
            </w:r>
            <w:r w:rsidRPr="00AA4342">
              <w:rPr>
                <w:sz w:val="18"/>
                <w:szCs w:val="18"/>
                <w:lang w:val="fr-CH"/>
              </w:rPr>
              <w:t>adre A2)</w:t>
            </w:r>
          </w:p>
        </w:tc>
        <w:tc>
          <w:tcPr>
            <w:tcW w:w="1742" w:type="dxa"/>
            <w:tcBorders>
              <w:bottom w:val="single" w:sz="12" w:space="0" w:color="auto"/>
            </w:tcBorders>
            <w:shd w:val="clear" w:color="auto" w:fill="auto"/>
            <w:vAlign w:val="bottom"/>
          </w:tcPr>
          <w:p w:rsidR="00AA4342" w:rsidRPr="00AA4342" w:rsidRDefault="00AA4342" w:rsidP="002D7E2B">
            <w:pPr>
              <w:spacing w:before="40" w:after="40" w:line="220" w:lineRule="exact"/>
              <w:jc w:val="right"/>
              <w:rPr>
                <w:sz w:val="18"/>
                <w:lang w:val="fr-CH"/>
              </w:rPr>
            </w:pPr>
            <w:r>
              <w:rPr>
                <w:sz w:val="18"/>
                <w:lang w:val="fr-CH"/>
              </w:rPr>
              <w:t>11</w:t>
            </w:r>
          </w:p>
        </w:tc>
        <w:tc>
          <w:tcPr>
            <w:tcW w:w="1742" w:type="dxa"/>
            <w:tcBorders>
              <w:bottom w:val="single" w:sz="12" w:space="0" w:color="auto"/>
            </w:tcBorders>
            <w:shd w:val="clear" w:color="auto" w:fill="auto"/>
            <w:vAlign w:val="bottom"/>
          </w:tcPr>
          <w:p w:rsidR="00AA4342" w:rsidRPr="00AA4342" w:rsidRDefault="00AA4342" w:rsidP="002D7E2B">
            <w:pPr>
              <w:spacing w:before="40" w:after="40" w:line="220" w:lineRule="exact"/>
              <w:jc w:val="right"/>
              <w:rPr>
                <w:sz w:val="18"/>
                <w:lang w:val="fr-CH"/>
              </w:rPr>
            </w:pPr>
            <w:r>
              <w:rPr>
                <w:sz w:val="18"/>
                <w:lang w:val="fr-CH"/>
              </w:rPr>
              <w:t>8</w:t>
            </w:r>
          </w:p>
        </w:tc>
        <w:tc>
          <w:tcPr>
            <w:tcW w:w="1742" w:type="dxa"/>
            <w:tcBorders>
              <w:bottom w:val="single" w:sz="12" w:space="0" w:color="auto"/>
            </w:tcBorders>
            <w:shd w:val="clear" w:color="auto" w:fill="auto"/>
            <w:vAlign w:val="bottom"/>
          </w:tcPr>
          <w:p w:rsidR="00AA4342" w:rsidRPr="00AA4342" w:rsidRDefault="00AA4342" w:rsidP="002D7E2B">
            <w:pPr>
              <w:spacing w:before="40" w:after="40" w:line="220" w:lineRule="exact"/>
              <w:jc w:val="right"/>
              <w:rPr>
                <w:sz w:val="18"/>
                <w:lang w:val="fr-CH"/>
              </w:rPr>
            </w:pPr>
            <w:r>
              <w:rPr>
                <w:sz w:val="18"/>
                <w:lang w:val="fr-CH"/>
              </w:rPr>
              <w:t>19</w:t>
            </w:r>
          </w:p>
        </w:tc>
      </w:tr>
    </w:tbl>
    <w:p w:rsidR="004131D1" w:rsidRPr="00526D8E" w:rsidRDefault="00AA4342" w:rsidP="0021331F">
      <w:pPr>
        <w:pStyle w:val="SingleTxtG"/>
        <w:spacing w:before="240"/>
        <w:rPr>
          <w:lang w:val="fr-CH"/>
        </w:rPr>
      </w:pPr>
      <w:r>
        <w:rPr>
          <w:lang w:val="fr-CH"/>
        </w:rPr>
        <w:t>293.</w:t>
      </w:r>
      <w:r>
        <w:rPr>
          <w:lang w:val="fr-CH"/>
        </w:rPr>
        <w:tab/>
      </w:r>
      <w:r w:rsidR="004131D1" w:rsidRPr="00526D8E">
        <w:rPr>
          <w:lang w:val="fr-CH"/>
        </w:rPr>
        <w:t>En 2009</w:t>
      </w:r>
      <w:r>
        <w:rPr>
          <w:lang w:val="fr-CH"/>
        </w:rPr>
        <w:t>,</w:t>
      </w:r>
      <w:r w:rsidR="004131D1" w:rsidRPr="00526D8E">
        <w:rPr>
          <w:lang w:val="fr-CH"/>
        </w:rPr>
        <w:t xml:space="preserve"> des femmes de cadre A1, grade le plus élevé dans l</w:t>
      </w:r>
      <w:r w:rsidR="00D331B6">
        <w:rPr>
          <w:lang w:val="fr-CH"/>
        </w:rPr>
        <w:t>’</w:t>
      </w:r>
      <w:r w:rsidR="004131D1" w:rsidRPr="00526D8E">
        <w:rPr>
          <w:lang w:val="fr-CH"/>
        </w:rPr>
        <w:t>Administration djiboutienne, occupent des postes de décision, elles passent de 0 au moment de l</w:t>
      </w:r>
      <w:r w:rsidR="00D331B6">
        <w:rPr>
          <w:lang w:val="fr-CH"/>
        </w:rPr>
        <w:t>’</w:t>
      </w:r>
      <w:r w:rsidR="004131D1" w:rsidRPr="00526D8E">
        <w:rPr>
          <w:lang w:val="fr-CH"/>
        </w:rPr>
        <w:t>indépendance à 11 femmes administrateur</w:t>
      </w:r>
      <w:r>
        <w:rPr>
          <w:lang w:val="fr-CH"/>
        </w:rPr>
        <w:t>s</w:t>
      </w:r>
      <w:r w:rsidR="004131D1" w:rsidRPr="00526D8E">
        <w:rPr>
          <w:lang w:val="fr-CH"/>
        </w:rPr>
        <w:t xml:space="preserve"> civil</w:t>
      </w:r>
      <w:r>
        <w:rPr>
          <w:lang w:val="fr-CH"/>
        </w:rPr>
        <w:t>s</w:t>
      </w:r>
      <w:r w:rsidR="004131D1" w:rsidRPr="00526D8E">
        <w:rPr>
          <w:lang w:val="fr-CH"/>
        </w:rPr>
        <w:t>. Actuellement</w:t>
      </w:r>
      <w:r>
        <w:rPr>
          <w:lang w:val="fr-CH"/>
        </w:rPr>
        <w:t>,</w:t>
      </w:r>
      <w:r w:rsidR="004131D1" w:rsidRPr="00526D8E">
        <w:rPr>
          <w:lang w:val="fr-CH"/>
        </w:rPr>
        <w:t xml:space="preserve"> sur </w:t>
      </w:r>
      <w:r>
        <w:rPr>
          <w:lang w:val="fr-CH"/>
        </w:rPr>
        <w:t xml:space="preserve">8 </w:t>
      </w:r>
      <w:r w:rsidR="004131D1" w:rsidRPr="00526D8E">
        <w:rPr>
          <w:lang w:val="fr-CH"/>
        </w:rPr>
        <w:t xml:space="preserve">Directions, </w:t>
      </w:r>
      <w:r>
        <w:rPr>
          <w:lang w:val="fr-CH"/>
        </w:rPr>
        <w:t xml:space="preserve">3 </w:t>
      </w:r>
      <w:r w:rsidR="004131D1" w:rsidRPr="00526D8E">
        <w:rPr>
          <w:lang w:val="fr-CH"/>
        </w:rPr>
        <w:t>reviennent à des femmes et</w:t>
      </w:r>
      <w:r>
        <w:rPr>
          <w:lang w:val="fr-CH"/>
        </w:rPr>
        <w:t>,</w:t>
      </w:r>
      <w:r w:rsidR="004131D1" w:rsidRPr="00526D8E">
        <w:rPr>
          <w:lang w:val="fr-CH"/>
        </w:rPr>
        <w:t xml:space="preserve"> sur 13 sous-directeurs</w:t>
      </w:r>
      <w:r>
        <w:rPr>
          <w:lang w:val="fr-CH"/>
        </w:rPr>
        <w:t>,</w:t>
      </w:r>
      <w:r w:rsidR="004131D1" w:rsidRPr="00526D8E">
        <w:rPr>
          <w:lang w:val="fr-CH"/>
        </w:rPr>
        <w:t xml:space="preserve"> 8 sont des femmes. Les femmes fonctionnaires ou conventionnées sont aussi bien représentées au niveau du cadre A2.</w:t>
      </w:r>
    </w:p>
    <w:p w:rsidR="004131D1" w:rsidRPr="00526D8E" w:rsidRDefault="00AA4342" w:rsidP="005B27D4">
      <w:pPr>
        <w:pStyle w:val="SingleTxtG"/>
        <w:rPr>
          <w:lang w:val="fr-CH"/>
        </w:rPr>
      </w:pPr>
      <w:r>
        <w:rPr>
          <w:lang w:val="fr-CH"/>
        </w:rPr>
        <w:t>294.</w:t>
      </w:r>
      <w:r>
        <w:rPr>
          <w:lang w:val="fr-CH"/>
        </w:rPr>
        <w:tab/>
      </w:r>
      <w:r w:rsidR="004131D1" w:rsidRPr="00526D8E">
        <w:rPr>
          <w:lang w:val="fr-CH"/>
        </w:rPr>
        <w:t xml:space="preserve">Le MAECI est un des </w:t>
      </w:r>
      <w:r w:rsidRPr="00526D8E">
        <w:rPr>
          <w:lang w:val="fr-CH"/>
        </w:rPr>
        <w:t>m</w:t>
      </w:r>
      <w:r w:rsidR="004131D1" w:rsidRPr="00526D8E">
        <w:rPr>
          <w:lang w:val="fr-CH"/>
        </w:rPr>
        <w:t>inistères où une place non négligeable est faite aux femmes dans la prise de décision</w:t>
      </w:r>
      <w:r>
        <w:rPr>
          <w:lang w:val="fr-CH"/>
        </w:rPr>
        <w:t>s</w:t>
      </w:r>
      <w:r w:rsidR="004131D1" w:rsidRPr="00526D8E">
        <w:rPr>
          <w:lang w:val="fr-CH"/>
        </w:rPr>
        <w:t>.</w:t>
      </w:r>
    </w:p>
    <w:p w:rsidR="004131D1" w:rsidRPr="00AA4342" w:rsidRDefault="0021331F" w:rsidP="0021331F">
      <w:pPr>
        <w:pStyle w:val="H23G"/>
        <w:rPr>
          <w:lang w:val="fr-CH"/>
        </w:rPr>
      </w:pPr>
      <w:r>
        <w:rPr>
          <w:lang w:val="fr-CH"/>
        </w:rPr>
        <w:tab/>
      </w:r>
      <w:r>
        <w:rPr>
          <w:lang w:val="fr-CH"/>
        </w:rPr>
        <w:tab/>
      </w:r>
      <w:r w:rsidR="004131D1" w:rsidRPr="00AA4342">
        <w:rPr>
          <w:lang w:val="fr-CH"/>
        </w:rPr>
        <w:t xml:space="preserve">Représentation des femmes au niveau international </w:t>
      </w:r>
    </w:p>
    <w:p w:rsidR="004131D1" w:rsidRPr="00526D8E" w:rsidRDefault="00AA4342" w:rsidP="005B27D4">
      <w:pPr>
        <w:pStyle w:val="SingleTxtG"/>
        <w:rPr>
          <w:lang w:val="fr-CH"/>
        </w:rPr>
      </w:pPr>
      <w:r>
        <w:rPr>
          <w:lang w:val="fr-CH"/>
        </w:rPr>
        <w:t>295.</w:t>
      </w:r>
      <w:r>
        <w:rPr>
          <w:lang w:val="fr-CH"/>
        </w:rPr>
        <w:tab/>
      </w:r>
      <w:r w:rsidR="004131D1" w:rsidRPr="00526D8E">
        <w:rPr>
          <w:lang w:val="fr-CH"/>
        </w:rPr>
        <w:t>Par contre, la présence des femmes djiboutiennes auprès des organisations régionales et</w:t>
      </w:r>
      <w:r w:rsidR="00145D95">
        <w:rPr>
          <w:lang w:val="fr-CH"/>
        </w:rPr>
        <w:t xml:space="preserve"> </w:t>
      </w:r>
      <w:r w:rsidR="004131D1" w:rsidRPr="00526D8E">
        <w:rPr>
          <w:lang w:val="fr-CH"/>
        </w:rPr>
        <w:t>internationales est marginale. Par exemple, il n</w:t>
      </w:r>
      <w:r w:rsidR="00D331B6">
        <w:rPr>
          <w:lang w:val="fr-CH"/>
        </w:rPr>
        <w:t>’</w:t>
      </w:r>
      <w:r w:rsidR="004131D1" w:rsidRPr="00526D8E">
        <w:rPr>
          <w:lang w:val="fr-CH"/>
        </w:rPr>
        <w:t>y a pas encore de femmes djiboutiennes dans les instances telles que l</w:t>
      </w:r>
      <w:r w:rsidR="00D331B6">
        <w:rPr>
          <w:lang w:val="fr-CH"/>
        </w:rPr>
        <w:t>’</w:t>
      </w:r>
      <w:r w:rsidR="004131D1" w:rsidRPr="00526D8E">
        <w:rPr>
          <w:lang w:val="fr-CH"/>
        </w:rPr>
        <w:t>ONU, le FMI, etc. On constate cependant leur présence dans les bureaux du PNUD, de l</w:t>
      </w:r>
      <w:r w:rsidR="00D331B6">
        <w:rPr>
          <w:lang w:val="fr-CH"/>
        </w:rPr>
        <w:t>’</w:t>
      </w:r>
      <w:r w:rsidR="004131D1" w:rsidRPr="00526D8E">
        <w:rPr>
          <w:lang w:val="fr-CH"/>
        </w:rPr>
        <w:t>UNICEF, du FNUAP, de l</w:t>
      </w:r>
      <w:r w:rsidR="00D331B6">
        <w:rPr>
          <w:lang w:val="fr-CH"/>
        </w:rPr>
        <w:t>’</w:t>
      </w:r>
      <w:r w:rsidR="004131D1" w:rsidRPr="00526D8E">
        <w:rPr>
          <w:lang w:val="fr-CH"/>
        </w:rPr>
        <w:t>Organisation mondiale de la santé (OMS), de l</w:t>
      </w:r>
      <w:r w:rsidR="00D331B6">
        <w:rPr>
          <w:lang w:val="fr-CH"/>
        </w:rPr>
        <w:t>’</w:t>
      </w:r>
      <w:r w:rsidR="004131D1" w:rsidRPr="00526D8E">
        <w:rPr>
          <w:lang w:val="fr-CH"/>
        </w:rPr>
        <w:t>Organisation des Nations Unies pour l</w:t>
      </w:r>
      <w:r w:rsidR="00D331B6">
        <w:rPr>
          <w:lang w:val="fr-CH"/>
        </w:rPr>
        <w:t>’</w:t>
      </w:r>
      <w:r w:rsidR="004131D1" w:rsidRPr="00526D8E">
        <w:rPr>
          <w:lang w:val="fr-CH"/>
        </w:rPr>
        <w:t>alimentation et l</w:t>
      </w:r>
      <w:r w:rsidR="00D331B6">
        <w:rPr>
          <w:lang w:val="fr-CH"/>
        </w:rPr>
        <w:t>’</w:t>
      </w:r>
      <w:r w:rsidR="004131D1" w:rsidRPr="00526D8E">
        <w:rPr>
          <w:lang w:val="fr-CH"/>
        </w:rPr>
        <w:t>agriculture (FAO), du Programme alimentaire mondial (PAM) et d</w:t>
      </w:r>
      <w:r w:rsidR="00D331B6">
        <w:rPr>
          <w:lang w:val="fr-CH"/>
        </w:rPr>
        <w:t>’</w:t>
      </w:r>
      <w:r w:rsidR="004131D1" w:rsidRPr="00526D8E">
        <w:rPr>
          <w:lang w:val="fr-CH"/>
        </w:rPr>
        <w:t xml:space="preserve">autres basés à Djibouti. </w:t>
      </w:r>
    </w:p>
    <w:p w:rsidR="004131D1" w:rsidRPr="00526D8E" w:rsidRDefault="00AA4342" w:rsidP="005B27D4">
      <w:pPr>
        <w:pStyle w:val="SingleTxtG"/>
        <w:rPr>
          <w:lang w:val="fr-CH"/>
        </w:rPr>
      </w:pPr>
      <w:r>
        <w:rPr>
          <w:lang w:val="fr-CH"/>
        </w:rPr>
        <w:t>296.</w:t>
      </w:r>
      <w:r>
        <w:rPr>
          <w:lang w:val="fr-CH"/>
        </w:rPr>
        <w:tab/>
      </w:r>
      <w:r w:rsidR="004131D1" w:rsidRPr="00526D8E">
        <w:rPr>
          <w:lang w:val="fr-CH"/>
        </w:rPr>
        <w:t>Toutefois, les femmes djiboutiennes de compétences diverses participent de plus en plus au côté des hommes aux conféren</w:t>
      </w:r>
      <w:r w:rsidR="0021331F">
        <w:rPr>
          <w:lang w:val="fr-CH"/>
        </w:rPr>
        <w:t xml:space="preserve">ces internationales, telles que </w:t>
      </w:r>
      <w:r w:rsidR="004131D1" w:rsidRPr="00526D8E">
        <w:rPr>
          <w:lang w:val="fr-CH"/>
        </w:rPr>
        <w:t>les conférences mondiales</w:t>
      </w:r>
      <w:r w:rsidR="00145D95">
        <w:rPr>
          <w:lang w:val="fr-CH"/>
        </w:rPr>
        <w:t xml:space="preserve"> </w:t>
      </w:r>
      <w:r w:rsidR="004131D1" w:rsidRPr="00526D8E">
        <w:rPr>
          <w:lang w:val="fr-CH"/>
        </w:rPr>
        <w:t>relatives aux femmes, à la population, au développement, à la santé, l</w:t>
      </w:r>
      <w:r w:rsidR="00D331B6">
        <w:rPr>
          <w:lang w:val="fr-CH"/>
        </w:rPr>
        <w:t>’</w:t>
      </w:r>
      <w:r w:rsidR="004131D1" w:rsidRPr="00526D8E">
        <w:rPr>
          <w:lang w:val="fr-CH"/>
        </w:rPr>
        <w:t>habitat, à l</w:t>
      </w:r>
      <w:r w:rsidR="00D331B6">
        <w:rPr>
          <w:lang w:val="fr-CH"/>
        </w:rPr>
        <w:t>’</w:t>
      </w:r>
      <w:r w:rsidR="004131D1" w:rsidRPr="00526D8E">
        <w:rPr>
          <w:lang w:val="fr-CH"/>
        </w:rPr>
        <w:t>environnement, etc. Elles sont chefs ou membres de délégation au même titre que les hommes en fonction de leur attribution.</w:t>
      </w:r>
      <w:r w:rsidR="00145D95">
        <w:rPr>
          <w:lang w:val="fr-CH"/>
        </w:rPr>
        <w:t xml:space="preserve"> </w:t>
      </w:r>
      <w:r w:rsidR="004131D1" w:rsidRPr="00526D8E">
        <w:rPr>
          <w:lang w:val="fr-CH"/>
        </w:rPr>
        <w:t>Elles sont principalement issues du secteur public, mais elles peuvent en cas de besoin venir du secteur associatif (ONG et associations) et aussi du secteur privé.</w:t>
      </w:r>
    </w:p>
    <w:p w:rsidR="004131D1" w:rsidRPr="00526D8E" w:rsidRDefault="00AA4342" w:rsidP="005B27D4">
      <w:pPr>
        <w:pStyle w:val="SingleTxtG"/>
        <w:rPr>
          <w:lang w:val="fr-CH"/>
        </w:rPr>
      </w:pPr>
      <w:r>
        <w:rPr>
          <w:lang w:val="fr-CH"/>
        </w:rPr>
        <w:t>297.</w:t>
      </w:r>
      <w:r>
        <w:rPr>
          <w:lang w:val="fr-CH"/>
        </w:rPr>
        <w:tab/>
      </w:r>
      <w:r w:rsidR="004131D1" w:rsidRPr="00526D8E">
        <w:rPr>
          <w:lang w:val="fr-CH"/>
        </w:rPr>
        <w:t xml:space="preserve">La délégation constituée pour la présentation du rapport de Djibouti sur la mise en œuvre de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xml:space="preserve"> relative aux droits de l</w:t>
      </w:r>
      <w:r w:rsidR="00D331B6">
        <w:rPr>
          <w:lang w:val="fr-CH"/>
        </w:rPr>
        <w:t>’</w:t>
      </w:r>
      <w:r w:rsidR="004131D1" w:rsidRPr="00526D8E">
        <w:rPr>
          <w:lang w:val="fr-CH"/>
        </w:rPr>
        <w:t xml:space="preserve">enfant à Genève en 2008 était conduite par une femme ministre. </w:t>
      </w:r>
    </w:p>
    <w:p w:rsidR="004131D1" w:rsidRPr="00526D8E" w:rsidRDefault="00AA4342" w:rsidP="005B27D4">
      <w:pPr>
        <w:pStyle w:val="SingleTxtG"/>
        <w:rPr>
          <w:lang w:val="fr-CH"/>
        </w:rPr>
      </w:pPr>
      <w:r>
        <w:rPr>
          <w:lang w:val="fr-CH"/>
        </w:rPr>
        <w:t>298.</w:t>
      </w:r>
      <w:r>
        <w:rPr>
          <w:lang w:val="fr-CH"/>
        </w:rPr>
        <w:tab/>
      </w:r>
      <w:r w:rsidR="004131D1" w:rsidRPr="00526D8E">
        <w:rPr>
          <w:lang w:val="fr-CH"/>
        </w:rPr>
        <w:t>Il y a lieu de signaler qu</w:t>
      </w:r>
      <w:r w:rsidR="00D331B6">
        <w:rPr>
          <w:lang w:val="fr-CH"/>
        </w:rPr>
        <w:t>’</w:t>
      </w:r>
      <w:r w:rsidR="004131D1" w:rsidRPr="00526D8E">
        <w:rPr>
          <w:lang w:val="fr-CH"/>
        </w:rPr>
        <w:t>un</w:t>
      </w:r>
      <w:r w:rsidR="00145D95">
        <w:rPr>
          <w:lang w:val="fr-CH"/>
        </w:rPr>
        <w:t xml:space="preserve"> </w:t>
      </w:r>
      <w:r w:rsidR="004131D1" w:rsidRPr="00526D8E">
        <w:rPr>
          <w:lang w:val="fr-CH"/>
        </w:rPr>
        <w:t>nombre croissant de femmes diplômées et des femmes ayant fait leur preuve au niveau national sont à même aujourd</w:t>
      </w:r>
      <w:r w:rsidR="00D331B6">
        <w:rPr>
          <w:lang w:val="fr-CH"/>
        </w:rPr>
        <w:t>’</w:t>
      </w:r>
      <w:r w:rsidR="004131D1" w:rsidRPr="00526D8E">
        <w:rPr>
          <w:lang w:val="fr-CH"/>
        </w:rPr>
        <w:t xml:space="preserve">hui de représenter le </w:t>
      </w:r>
      <w:r w:rsidR="001660B7" w:rsidRPr="00526D8E">
        <w:rPr>
          <w:lang w:val="fr-CH"/>
        </w:rPr>
        <w:t>G</w:t>
      </w:r>
      <w:r w:rsidR="004131D1" w:rsidRPr="00526D8E">
        <w:rPr>
          <w:lang w:val="fr-CH"/>
        </w:rPr>
        <w:t>ouvernement à l</w:t>
      </w:r>
      <w:r w:rsidR="00D331B6">
        <w:rPr>
          <w:lang w:val="fr-CH"/>
        </w:rPr>
        <w:t>’</w:t>
      </w:r>
      <w:r w:rsidR="004131D1" w:rsidRPr="00526D8E">
        <w:rPr>
          <w:lang w:val="fr-CH"/>
        </w:rPr>
        <w:t>échelle internationale.</w:t>
      </w:r>
    </w:p>
    <w:p w:rsidR="004131D1" w:rsidRPr="00526D8E" w:rsidRDefault="00F45333" w:rsidP="005B27D4">
      <w:pPr>
        <w:pStyle w:val="SingleTxtG"/>
        <w:rPr>
          <w:lang w:val="fr-CH"/>
        </w:rPr>
      </w:pPr>
      <w:r>
        <w:rPr>
          <w:lang w:val="fr-CH"/>
        </w:rPr>
        <w:t>299.</w:t>
      </w:r>
      <w:r>
        <w:rPr>
          <w:lang w:val="fr-CH"/>
        </w:rPr>
        <w:tab/>
      </w:r>
      <w:r w:rsidR="004131D1" w:rsidRPr="00526D8E">
        <w:rPr>
          <w:lang w:val="fr-CH"/>
        </w:rPr>
        <w:t>À noter aussi que lors de la tenue du séminaire de réflexion sur l</w:t>
      </w:r>
      <w:r w:rsidR="00D331B6">
        <w:rPr>
          <w:lang w:val="fr-CH"/>
        </w:rPr>
        <w:t>’</w:t>
      </w:r>
      <w:r w:rsidR="004131D1" w:rsidRPr="00526D8E">
        <w:rPr>
          <w:lang w:val="fr-CH"/>
        </w:rPr>
        <w:t>action gouvernementale qui s</w:t>
      </w:r>
      <w:r w:rsidR="00D331B6">
        <w:rPr>
          <w:lang w:val="fr-CH"/>
        </w:rPr>
        <w:t>’</w:t>
      </w:r>
      <w:r w:rsidR="004131D1" w:rsidRPr="00526D8E">
        <w:rPr>
          <w:lang w:val="fr-CH"/>
        </w:rPr>
        <w:t xml:space="preserve">est déroulé au Palais du Peuple en mai 2009, les participants au séminaire ont demandé aux membres du </w:t>
      </w:r>
      <w:r w:rsidR="00E9254F" w:rsidRPr="00526D8E">
        <w:rPr>
          <w:lang w:val="fr-CH"/>
        </w:rPr>
        <w:t>G</w:t>
      </w:r>
      <w:r w:rsidR="004131D1" w:rsidRPr="00526D8E">
        <w:rPr>
          <w:lang w:val="fr-CH"/>
        </w:rPr>
        <w:t>ouvernement de favoriser la présence des femmes au niveau régional et international. Ils ont réclamé par exemple une femme ambassadrice c</w:t>
      </w:r>
      <w:r w:rsidR="00D331B6">
        <w:rPr>
          <w:lang w:val="fr-CH"/>
        </w:rPr>
        <w:t>’</w:t>
      </w:r>
      <w:r w:rsidR="004131D1" w:rsidRPr="00526D8E">
        <w:rPr>
          <w:lang w:val="fr-CH"/>
        </w:rPr>
        <w:t>est à dire de nommer une femme à la tête d</w:t>
      </w:r>
      <w:r w:rsidR="00D331B6">
        <w:rPr>
          <w:lang w:val="fr-CH"/>
        </w:rPr>
        <w:t>’</w:t>
      </w:r>
      <w:r w:rsidR="004131D1" w:rsidRPr="00526D8E">
        <w:rPr>
          <w:lang w:val="fr-CH"/>
        </w:rPr>
        <w:t>une ambassade à l</w:t>
      </w:r>
      <w:r w:rsidR="00D331B6">
        <w:rPr>
          <w:lang w:val="fr-CH"/>
        </w:rPr>
        <w:t>’</w:t>
      </w:r>
      <w:r w:rsidR="004131D1" w:rsidRPr="00526D8E">
        <w:rPr>
          <w:lang w:val="fr-CH"/>
        </w:rPr>
        <w:t xml:space="preserve">étranger. </w:t>
      </w:r>
    </w:p>
    <w:p w:rsidR="004131D1" w:rsidRPr="00526D8E" w:rsidRDefault="00F45333" w:rsidP="005B27D4">
      <w:pPr>
        <w:pStyle w:val="SingleTxtG"/>
        <w:rPr>
          <w:lang w:val="fr-CH"/>
        </w:rPr>
      </w:pPr>
      <w:r>
        <w:rPr>
          <w:lang w:val="fr-CH"/>
        </w:rPr>
        <w:t>300.</w:t>
      </w:r>
      <w:r>
        <w:rPr>
          <w:lang w:val="fr-CH"/>
        </w:rPr>
        <w:tab/>
      </w:r>
      <w:r w:rsidR="004131D1" w:rsidRPr="00526D8E">
        <w:rPr>
          <w:lang w:val="fr-CH"/>
        </w:rPr>
        <w:t xml:space="preserve">Il va de soi donc que des mesures seront prises par Djibouti pour faire face à la sous représentation des femmes djiboutiennes au niveau international. </w:t>
      </w:r>
    </w:p>
    <w:p w:rsidR="004131D1" w:rsidRPr="00526D8E" w:rsidRDefault="004131D1" w:rsidP="00F45333">
      <w:pPr>
        <w:pStyle w:val="H1G"/>
        <w:rPr>
          <w:lang w:val="fr-CH"/>
        </w:rPr>
      </w:pPr>
      <w:r w:rsidRPr="00526D8E">
        <w:rPr>
          <w:lang w:val="fr-CH"/>
        </w:rPr>
        <w:tab/>
      </w:r>
      <w:r w:rsidRPr="00526D8E">
        <w:rPr>
          <w:lang w:val="fr-CH"/>
        </w:rPr>
        <w:tab/>
        <w:t>Article 9</w:t>
      </w:r>
      <w:r w:rsidR="00F45333">
        <w:rPr>
          <w:lang w:val="fr-CH"/>
        </w:rPr>
        <w:br/>
      </w:r>
      <w:r w:rsidRPr="00526D8E">
        <w:rPr>
          <w:lang w:val="fr-CH"/>
        </w:rPr>
        <w:t>Égalité dans les lois sur la nationalité </w:t>
      </w:r>
    </w:p>
    <w:p w:rsidR="004131D1" w:rsidRPr="00526D8E" w:rsidRDefault="00F45333" w:rsidP="00F45333">
      <w:pPr>
        <w:pStyle w:val="H23G"/>
        <w:rPr>
          <w:lang w:val="fr-CH"/>
        </w:rPr>
      </w:pPr>
      <w:r>
        <w:rPr>
          <w:lang w:val="fr-CH"/>
        </w:rPr>
        <w:tab/>
        <w:t>9.1</w:t>
      </w:r>
      <w:r w:rsidR="004131D1" w:rsidRPr="00526D8E">
        <w:rPr>
          <w:lang w:val="fr-CH"/>
        </w:rPr>
        <w:tab/>
        <w:t>Ce que dit l</w:t>
      </w:r>
      <w:r w:rsidR="00D331B6">
        <w:rPr>
          <w:lang w:val="fr-CH"/>
        </w:rPr>
        <w:t>’</w:t>
      </w:r>
      <w:r w:rsidR="004131D1" w:rsidRPr="00526D8E">
        <w:rPr>
          <w:lang w:val="fr-CH"/>
        </w:rPr>
        <w:t xml:space="preserve">article 9 </w:t>
      </w:r>
    </w:p>
    <w:p w:rsidR="004131D1" w:rsidRPr="00526D8E" w:rsidRDefault="00F45333" w:rsidP="005B27D4">
      <w:pPr>
        <w:pStyle w:val="SingleTxtG"/>
        <w:rPr>
          <w:lang w:val="fr-CH"/>
        </w:rPr>
      </w:pPr>
      <w:r>
        <w:rPr>
          <w:lang w:val="fr-CH"/>
        </w:rPr>
        <w:t>301.</w:t>
      </w:r>
      <w:r>
        <w:rPr>
          <w:lang w:val="fr-CH"/>
        </w:rPr>
        <w:tab/>
      </w:r>
      <w:r w:rsidR="004131D1" w:rsidRPr="00526D8E">
        <w:rPr>
          <w:lang w:val="fr-CH"/>
        </w:rPr>
        <w:t>À l</w:t>
      </w:r>
      <w:r w:rsidR="00D331B6">
        <w:rPr>
          <w:lang w:val="fr-CH"/>
        </w:rPr>
        <w:t>’</w:t>
      </w:r>
      <w:r w:rsidR="004131D1" w:rsidRPr="00526D8E">
        <w:rPr>
          <w:lang w:val="fr-CH"/>
        </w:rPr>
        <w:t>article 9, par nationalité il faut entendre citoyenneté. De nombreux droits de l</w:t>
      </w:r>
      <w:r w:rsidR="00D331B6">
        <w:rPr>
          <w:lang w:val="fr-CH"/>
        </w:rPr>
        <w:t>’</w:t>
      </w:r>
      <w:r w:rsidR="004131D1" w:rsidRPr="00526D8E">
        <w:rPr>
          <w:lang w:val="fr-CH"/>
        </w:rPr>
        <w:t>homme, les droits politiques en particulier, découlent directement de la citoyenneté. L</w:t>
      </w:r>
      <w:r w:rsidR="00D331B6">
        <w:rPr>
          <w:lang w:val="fr-CH"/>
        </w:rPr>
        <w:t>’</w:t>
      </w:r>
      <w:r w:rsidR="004131D1" w:rsidRPr="00526D8E">
        <w:rPr>
          <w:lang w:val="fr-CH"/>
        </w:rPr>
        <w:t>article 9 impose deux obligations fondamentales: i) les États parties doivent garantir aux femmes des droits égaux à ceux des hommes en ce qui concerne l</w:t>
      </w:r>
      <w:r w:rsidR="00D331B6">
        <w:rPr>
          <w:lang w:val="fr-CH"/>
        </w:rPr>
        <w:t>’</w:t>
      </w:r>
      <w:r w:rsidR="004131D1" w:rsidRPr="00526D8E">
        <w:rPr>
          <w:lang w:val="fr-CH"/>
        </w:rPr>
        <w:t>égalité dans l</w:t>
      </w:r>
      <w:r w:rsidR="00D331B6">
        <w:rPr>
          <w:lang w:val="fr-CH"/>
        </w:rPr>
        <w:t>’</w:t>
      </w:r>
      <w:r w:rsidR="004131D1" w:rsidRPr="00526D8E">
        <w:rPr>
          <w:lang w:val="fr-CH"/>
        </w:rPr>
        <w:t>acquisition, le changement et la conservation de la nationalité; ii) les États parties doivent accorder aux femmes les mêmes droits qu</w:t>
      </w:r>
      <w:r w:rsidR="00D331B6">
        <w:rPr>
          <w:lang w:val="fr-CH"/>
        </w:rPr>
        <w:t>’</w:t>
      </w:r>
      <w:r w:rsidR="004131D1" w:rsidRPr="00526D8E">
        <w:rPr>
          <w:lang w:val="fr-CH"/>
        </w:rPr>
        <w:t xml:space="preserve">aux hommes en ce qui concerne la nationalité de leurs enfants. </w:t>
      </w:r>
    </w:p>
    <w:p w:rsidR="004131D1" w:rsidRPr="00526D8E" w:rsidRDefault="004131D1" w:rsidP="00F45333">
      <w:pPr>
        <w:pStyle w:val="H23G"/>
        <w:rPr>
          <w:lang w:val="fr-CH"/>
        </w:rPr>
      </w:pPr>
      <w:r w:rsidRPr="00526D8E">
        <w:rPr>
          <w:lang w:val="fr-CH"/>
        </w:rPr>
        <w:tab/>
        <w:t>9.2</w:t>
      </w:r>
      <w:r w:rsidRPr="00526D8E">
        <w:rPr>
          <w:lang w:val="fr-CH"/>
        </w:rPr>
        <w:tab/>
        <w:t>Le Code de la nationalité djiboutienne</w:t>
      </w:r>
    </w:p>
    <w:p w:rsidR="004131D1" w:rsidRPr="00526D8E" w:rsidRDefault="00F45333" w:rsidP="005B27D4">
      <w:pPr>
        <w:pStyle w:val="SingleTxtG"/>
        <w:rPr>
          <w:lang w:val="fr-CH"/>
        </w:rPr>
      </w:pPr>
      <w:r>
        <w:rPr>
          <w:lang w:val="fr-CH"/>
        </w:rPr>
        <w:t>302.</w:t>
      </w:r>
      <w:r>
        <w:rPr>
          <w:lang w:val="fr-CH"/>
        </w:rPr>
        <w:tab/>
      </w:r>
      <w:r w:rsidR="004131D1" w:rsidRPr="00526D8E">
        <w:rPr>
          <w:lang w:val="fr-CH"/>
        </w:rPr>
        <w:t>Il est à rappeler que le premier texte concernant la loi portant Code de la nationalité djibo</w:t>
      </w:r>
      <w:r>
        <w:rPr>
          <w:lang w:val="fr-CH"/>
        </w:rPr>
        <w:t xml:space="preserve">utienne était régi par la loi </w:t>
      </w:r>
      <w:r w:rsidRPr="00F45333">
        <w:rPr>
          <w:rFonts w:eastAsia="MS Mincho"/>
          <w:lang w:val="fr-CH"/>
        </w:rPr>
        <w:t>n</w:t>
      </w:r>
      <w:r w:rsidRPr="00F45333">
        <w:rPr>
          <w:rFonts w:eastAsia="MS Mincho"/>
          <w:vertAlign w:val="superscript"/>
          <w:lang w:val="fr-CH"/>
        </w:rPr>
        <w:t>o</w:t>
      </w:r>
      <w:r w:rsidR="004131D1" w:rsidRPr="00526D8E">
        <w:rPr>
          <w:lang w:val="fr-CH"/>
        </w:rPr>
        <w:t xml:space="preserve"> 200 du 24 octobre 1981. Il ressort de cette loi que tout ressortissant du Territoire qui possédait la nationalité française au 27 juin 1977, jour de l</w:t>
      </w:r>
      <w:r w:rsidR="00D331B6">
        <w:rPr>
          <w:lang w:val="fr-CH"/>
        </w:rPr>
        <w:t>’</w:t>
      </w:r>
      <w:r w:rsidR="004131D1" w:rsidRPr="00526D8E">
        <w:rPr>
          <w:lang w:val="fr-CH"/>
        </w:rPr>
        <w:t xml:space="preserve">indépendance, est reconnu national et dispose de la nationalité djiboutienne automatiquement et sans aucune autre formalité. </w:t>
      </w:r>
    </w:p>
    <w:p w:rsidR="004131D1" w:rsidRPr="00526D8E" w:rsidRDefault="00F45333" w:rsidP="005B27D4">
      <w:pPr>
        <w:pStyle w:val="SingleTxtG"/>
        <w:rPr>
          <w:lang w:val="fr-CH"/>
        </w:rPr>
      </w:pPr>
      <w:r>
        <w:rPr>
          <w:lang w:val="fr-CH"/>
        </w:rPr>
        <w:t>303.</w:t>
      </w:r>
      <w:r>
        <w:rPr>
          <w:lang w:val="fr-CH"/>
        </w:rPr>
        <w:tab/>
      </w:r>
      <w:r w:rsidR="004131D1" w:rsidRPr="00526D8E">
        <w:rPr>
          <w:lang w:val="fr-CH"/>
        </w:rPr>
        <w:t>Ce Code de la nationalité a été adopté quatre ans après l</w:t>
      </w:r>
      <w:r w:rsidR="00D331B6">
        <w:rPr>
          <w:lang w:val="fr-CH"/>
        </w:rPr>
        <w:t>’</w:t>
      </w:r>
      <w:r w:rsidR="004131D1" w:rsidRPr="00526D8E">
        <w:rPr>
          <w:lang w:val="fr-CH"/>
        </w:rPr>
        <w:t>indépendance et le législateur djiboutien n</w:t>
      </w:r>
      <w:r w:rsidR="00D331B6">
        <w:rPr>
          <w:lang w:val="fr-CH"/>
        </w:rPr>
        <w:t>’</w:t>
      </w:r>
      <w:r w:rsidR="004131D1" w:rsidRPr="00526D8E">
        <w:rPr>
          <w:lang w:val="fr-CH"/>
        </w:rPr>
        <w:t xml:space="preserve">a pas fait de distinction entre les hommes et les femmes. </w:t>
      </w:r>
    </w:p>
    <w:p w:rsidR="004131D1" w:rsidRPr="00526D8E" w:rsidRDefault="00F45333" w:rsidP="005B27D4">
      <w:pPr>
        <w:pStyle w:val="SingleTxtG"/>
        <w:rPr>
          <w:lang w:val="fr-CH"/>
        </w:rPr>
      </w:pPr>
      <w:r>
        <w:rPr>
          <w:lang w:val="fr-CH"/>
        </w:rPr>
        <w:t>304.</w:t>
      </w:r>
      <w:r>
        <w:rPr>
          <w:lang w:val="fr-CH"/>
        </w:rPr>
        <w:tab/>
      </w:r>
      <w:r w:rsidR="004131D1" w:rsidRPr="00526D8E">
        <w:rPr>
          <w:lang w:val="fr-CH"/>
        </w:rPr>
        <w:t>Les dispositions de la loi de 1981 n</w:t>
      </w:r>
      <w:r w:rsidR="00D331B6">
        <w:rPr>
          <w:lang w:val="fr-CH"/>
        </w:rPr>
        <w:t>’</w:t>
      </w:r>
      <w:r w:rsidR="004131D1" w:rsidRPr="00526D8E">
        <w:rPr>
          <w:lang w:val="fr-CH"/>
        </w:rPr>
        <w:t>entravaient pas l</w:t>
      </w:r>
      <w:r w:rsidR="00D331B6">
        <w:rPr>
          <w:lang w:val="fr-CH"/>
        </w:rPr>
        <w:t>’</w:t>
      </w:r>
      <w:r w:rsidR="004131D1" w:rsidRPr="00526D8E">
        <w:rPr>
          <w:lang w:val="fr-CH"/>
        </w:rPr>
        <w:t>égalité du droit de nationalité entre la femme et l</w:t>
      </w:r>
      <w:r w:rsidR="00D331B6">
        <w:rPr>
          <w:lang w:val="fr-CH"/>
        </w:rPr>
        <w:t>’</w:t>
      </w:r>
      <w:r w:rsidR="004131D1" w:rsidRPr="00526D8E">
        <w:rPr>
          <w:lang w:val="fr-CH"/>
        </w:rPr>
        <w:t xml:space="preserve">homme. Les femmes avaient autant le droit de transmettre la nationalité que les hommes. </w:t>
      </w:r>
    </w:p>
    <w:p w:rsidR="004131D1" w:rsidRPr="00526D8E" w:rsidRDefault="00F45333" w:rsidP="005B27D4">
      <w:pPr>
        <w:pStyle w:val="SingleTxtG"/>
        <w:rPr>
          <w:lang w:val="fr-CH"/>
        </w:rPr>
      </w:pPr>
      <w:r>
        <w:rPr>
          <w:lang w:val="fr-CH"/>
        </w:rPr>
        <w:t>305.</w:t>
      </w:r>
      <w:r>
        <w:rPr>
          <w:lang w:val="fr-CH"/>
        </w:rPr>
        <w:tab/>
      </w:r>
      <w:r w:rsidR="004131D1" w:rsidRPr="00526D8E">
        <w:rPr>
          <w:lang w:val="fr-CH"/>
        </w:rPr>
        <w:t>La femme avait les mêmes droits que l</w:t>
      </w:r>
      <w:r w:rsidR="00D331B6">
        <w:rPr>
          <w:lang w:val="fr-CH"/>
        </w:rPr>
        <w:t>’</w:t>
      </w:r>
      <w:r w:rsidR="004131D1" w:rsidRPr="00526D8E">
        <w:rPr>
          <w:lang w:val="fr-CH"/>
        </w:rPr>
        <w:t>homme concernant la nationalité des enfants. Les enfants, qu</w:t>
      </w:r>
      <w:r w:rsidR="00D331B6">
        <w:rPr>
          <w:lang w:val="fr-CH"/>
        </w:rPr>
        <w:t>’</w:t>
      </w:r>
      <w:r w:rsidR="004131D1" w:rsidRPr="00526D8E">
        <w:rPr>
          <w:lang w:val="fr-CH"/>
        </w:rPr>
        <w:t xml:space="preserve">ils soient légitimes ou naturels prennent automatiquement la nationalité de la mère si cette dernière est de nationalité djiboutienne. </w:t>
      </w:r>
    </w:p>
    <w:p w:rsidR="004131D1" w:rsidRPr="00526D8E" w:rsidRDefault="00F45333" w:rsidP="005B27D4">
      <w:pPr>
        <w:pStyle w:val="SingleTxtG"/>
        <w:rPr>
          <w:i/>
          <w:lang w:val="fr-CH"/>
        </w:rPr>
      </w:pPr>
      <w:r>
        <w:rPr>
          <w:lang w:val="fr-CH"/>
        </w:rPr>
        <w:t>306.</w:t>
      </w:r>
      <w:r>
        <w:rPr>
          <w:lang w:val="fr-CH"/>
        </w:rPr>
        <w:tab/>
      </w:r>
      <w:r w:rsidR="004131D1" w:rsidRPr="00526D8E">
        <w:rPr>
          <w:lang w:val="fr-CH"/>
        </w:rPr>
        <w:t>En effet, l</w:t>
      </w:r>
      <w:r w:rsidR="00D331B6">
        <w:rPr>
          <w:lang w:val="fr-CH"/>
        </w:rPr>
        <w:t>’</w:t>
      </w:r>
      <w:r w:rsidR="004131D1" w:rsidRPr="00526D8E">
        <w:rPr>
          <w:lang w:val="fr-CH"/>
        </w:rPr>
        <w:t>article 8 du Code de la nationalité, dispose:</w:t>
      </w:r>
      <w:r w:rsidR="004131D1" w:rsidRPr="00526D8E">
        <w:rPr>
          <w:i/>
          <w:lang w:val="fr-CH"/>
        </w:rPr>
        <w:t> </w:t>
      </w:r>
      <w:r w:rsidR="004131D1" w:rsidRPr="00526D8E">
        <w:rPr>
          <w:iCs/>
          <w:lang w:val="fr-CH"/>
        </w:rPr>
        <w:t>«</w:t>
      </w:r>
      <w:r w:rsidR="0021331F" w:rsidRPr="00526D8E">
        <w:rPr>
          <w:iCs/>
          <w:lang w:val="fr-CH"/>
        </w:rPr>
        <w:t>E</w:t>
      </w:r>
      <w:r w:rsidR="004131D1" w:rsidRPr="00526D8E">
        <w:rPr>
          <w:iCs/>
          <w:lang w:val="fr-CH"/>
        </w:rPr>
        <w:t>st djiboutien, l</w:t>
      </w:r>
      <w:r w:rsidR="00D331B6">
        <w:rPr>
          <w:iCs/>
          <w:lang w:val="fr-CH"/>
        </w:rPr>
        <w:t>’</w:t>
      </w:r>
      <w:r w:rsidR="004131D1" w:rsidRPr="00526D8E">
        <w:rPr>
          <w:iCs/>
          <w:lang w:val="fr-CH"/>
        </w:rPr>
        <w:t>enfant légitime ou naturel dont le père et la mère sont djiboutiens.»</w:t>
      </w:r>
      <w:r w:rsidR="0021331F">
        <w:rPr>
          <w:iCs/>
          <w:lang w:val="fr-CH"/>
        </w:rPr>
        <w:t>.</w:t>
      </w:r>
      <w:r w:rsidR="004131D1" w:rsidRPr="00526D8E">
        <w:rPr>
          <w:iCs/>
          <w:lang w:val="fr-CH"/>
        </w:rPr>
        <w:t xml:space="preserve"> </w:t>
      </w:r>
    </w:p>
    <w:p w:rsidR="004131D1" w:rsidRPr="00526D8E" w:rsidRDefault="00F45333" w:rsidP="005B27D4">
      <w:pPr>
        <w:pStyle w:val="SingleTxtG"/>
        <w:rPr>
          <w:lang w:val="fr-CH"/>
        </w:rPr>
      </w:pPr>
      <w:r>
        <w:rPr>
          <w:lang w:val="fr-CH"/>
        </w:rPr>
        <w:t>307.</w:t>
      </w:r>
      <w:r>
        <w:rPr>
          <w:lang w:val="fr-CH"/>
        </w:rPr>
        <w:tab/>
      </w:r>
      <w:r w:rsidR="004131D1" w:rsidRPr="00526D8E">
        <w:rPr>
          <w:lang w:val="fr-CH"/>
        </w:rPr>
        <w:t>L</w:t>
      </w:r>
      <w:r w:rsidR="00D331B6">
        <w:rPr>
          <w:lang w:val="fr-CH"/>
        </w:rPr>
        <w:t>’</w:t>
      </w:r>
      <w:r w:rsidR="004131D1" w:rsidRPr="00526D8E">
        <w:rPr>
          <w:lang w:val="fr-CH"/>
        </w:rPr>
        <w:t xml:space="preserve">article 9, plus ambitieux, prévoit: </w:t>
      </w:r>
      <w:r w:rsidR="004131D1" w:rsidRPr="00526D8E">
        <w:rPr>
          <w:iCs/>
          <w:lang w:val="fr-CH"/>
        </w:rPr>
        <w:t xml:space="preserve">«Est </w:t>
      </w:r>
      <w:r w:rsidRPr="005B27D4">
        <w:rPr>
          <w:lang w:val="fr-CH"/>
        </w:rPr>
        <w:t>D</w:t>
      </w:r>
      <w:r w:rsidR="004131D1" w:rsidRPr="005B27D4">
        <w:rPr>
          <w:lang w:val="fr-CH"/>
        </w:rPr>
        <w:t>jiboutien</w:t>
      </w:r>
      <w:r w:rsidR="004131D1" w:rsidRPr="00526D8E">
        <w:rPr>
          <w:iCs/>
          <w:lang w:val="fr-CH"/>
        </w:rPr>
        <w:t xml:space="preserve"> l</w:t>
      </w:r>
      <w:r w:rsidR="00D331B6">
        <w:rPr>
          <w:iCs/>
          <w:lang w:val="fr-CH"/>
        </w:rPr>
        <w:t>’</w:t>
      </w:r>
      <w:r w:rsidR="004131D1" w:rsidRPr="00526D8E">
        <w:rPr>
          <w:iCs/>
          <w:lang w:val="fr-CH"/>
        </w:rPr>
        <w:t xml:space="preserve">enfant né en République de Djibouti de parents inconnus. Est également </w:t>
      </w:r>
      <w:r w:rsidRPr="00526D8E">
        <w:rPr>
          <w:iCs/>
          <w:lang w:val="fr-CH"/>
        </w:rPr>
        <w:t>D</w:t>
      </w:r>
      <w:r>
        <w:rPr>
          <w:iCs/>
          <w:lang w:val="fr-CH"/>
        </w:rPr>
        <w:t>jiboutien</w:t>
      </w:r>
      <w:r w:rsidR="004131D1" w:rsidRPr="00526D8E">
        <w:rPr>
          <w:iCs/>
          <w:lang w:val="fr-CH"/>
        </w:rPr>
        <w:t xml:space="preserve"> l</w:t>
      </w:r>
      <w:r w:rsidR="00D331B6">
        <w:rPr>
          <w:iCs/>
          <w:lang w:val="fr-CH"/>
        </w:rPr>
        <w:t>’</w:t>
      </w:r>
      <w:r w:rsidR="004131D1" w:rsidRPr="00526D8E">
        <w:rPr>
          <w:iCs/>
          <w:lang w:val="fr-CH"/>
        </w:rPr>
        <w:t>enfant né en République de Djibouti de mère djiboutienne mais dont le père est inconnu</w:t>
      </w:r>
      <w:r>
        <w:rPr>
          <w:iCs/>
          <w:lang w:val="fr-CH"/>
        </w:rPr>
        <w:t>.</w:t>
      </w:r>
      <w:r w:rsidR="004131D1" w:rsidRPr="00526D8E">
        <w:rPr>
          <w:iCs/>
          <w:lang w:val="fr-CH"/>
        </w:rPr>
        <w:t xml:space="preserve">». </w:t>
      </w:r>
      <w:r w:rsidR="004131D1" w:rsidRPr="00526D8E">
        <w:rPr>
          <w:lang w:val="fr-CH"/>
        </w:rPr>
        <w:t>Ainsi, en vertu de cet article, la mère transmet la nationalité, même si son enfant est de père inconnu.</w:t>
      </w:r>
    </w:p>
    <w:p w:rsidR="004131D1" w:rsidRPr="00526D8E" w:rsidRDefault="00F45333" w:rsidP="005B27D4">
      <w:pPr>
        <w:pStyle w:val="SingleTxtG"/>
        <w:rPr>
          <w:lang w:val="fr-CH"/>
        </w:rPr>
      </w:pPr>
      <w:r>
        <w:rPr>
          <w:lang w:val="fr-CH"/>
        </w:rPr>
        <w:t>308.</w:t>
      </w:r>
      <w:r>
        <w:rPr>
          <w:lang w:val="fr-CH"/>
        </w:rPr>
        <w:tab/>
      </w:r>
      <w:r w:rsidR="004131D1" w:rsidRPr="00526D8E">
        <w:rPr>
          <w:lang w:val="fr-CH"/>
        </w:rPr>
        <w:t>Un deuxième</w:t>
      </w:r>
      <w:r>
        <w:rPr>
          <w:lang w:val="fr-CH"/>
        </w:rPr>
        <w:t xml:space="preserve"> texte de loi en 2004, la loi </w:t>
      </w:r>
      <w:r w:rsidRPr="00F45333">
        <w:rPr>
          <w:rFonts w:eastAsia="MS Mincho"/>
          <w:lang w:val="fr-CH"/>
        </w:rPr>
        <w:t>n</w:t>
      </w:r>
      <w:r w:rsidRPr="00F45333">
        <w:rPr>
          <w:rFonts w:eastAsia="MS Mincho"/>
          <w:vertAlign w:val="superscript"/>
          <w:lang w:val="fr-CH"/>
        </w:rPr>
        <w:t>o</w:t>
      </w:r>
      <w:r>
        <w:rPr>
          <w:lang w:val="fr-CH"/>
        </w:rPr>
        <w:t xml:space="preserve"> </w:t>
      </w:r>
      <w:r w:rsidR="004131D1" w:rsidRPr="00526D8E">
        <w:rPr>
          <w:lang w:val="fr-CH"/>
        </w:rPr>
        <w:t>79/AN/04/5</w:t>
      </w:r>
      <w:r w:rsidR="004131D1" w:rsidRPr="00F45333">
        <w:rPr>
          <w:vertAlign w:val="superscript"/>
          <w:lang w:val="fr-CH"/>
        </w:rPr>
        <w:t>e</w:t>
      </w:r>
      <w:r w:rsidR="004131D1" w:rsidRPr="00526D8E">
        <w:rPr>
          <w:lang w:val="fr-CH"/>
        </w:rPr>
        <w:t xml:space="preserve"> L portant Code de la nationalité djiboutienne a encore plus mis l</w:t>
      </w:r>
      <w:r w:rsidR="00D331B6">
        <w:rPr>
          <w:lang w:val="fr-CH"/>
        </w:rPr>
        <w:t>’</w:t>
      </w:r>
      <w:r w:rsidR="004131D1" w:rsidRPr="00526D8E">
        <w:rPr>
          <w:lang w:val="fr-CH"/>
        </w:rPr>
        <w:t>accent sur l</w:t>
      </w:r>
      <w:r w:rsidR="00D331B6">
        <w:rPr>
          <w:lang w:val="fr-CH"/>
        </w:rPr>
        <w:t>’</w:t>
      </w:r>
      <w:r w:rsidR="004131D1" w:rsidRPr="00526D8E">
        <w:rPr>
          <w:lang w:val="fr-CH"/>
        </w:rPr>
        <w:t>égalité entre les sexes dans le domaine de la nationalité.</w:t>
      </w:r>
    </w:p>
    <w:p w:rsidR="004131D1" w:rsidRPr="00526D8E" w:rsidRDefault="00F45333" w:rsidP="005B27D4">
      <w:pPr>
        <w:pStyle w:val="SingleTxtG"/>
        <w:rPr>
          <w:lang w:val="fr-CH"/>
        </w:rPr>
      </w:pPr>
      <w:r>
        <w:rPr>
          <w:lang w:val="fr-CH"/>
        </w:rPr>
        <w:t>309.</w:t>
      </w:r>
      <w:r>
        <w:rPr>
          <w:lang w:val="fr-CH"/>
        </w:rPr>
        <w:tab/>
      </w:r>
      <w:r w:rsidR="004131D1" w:rsidRPr="00526D8E">
        <w:rPr>
          <w:lang w:val="fr-CH"/>
        </w:rPr>
        <w:t>Les articles 4 et 5 du Code de la nationalité de 2004 confortent ce droit de transmettre la nationalité à leurs enfants dont disposent les femmes en République de Djibouti</w:t>
      </w:r>
      <w:r>
        <w:rPr>
          <w:lang w:val="fr-CH"/>
        </w:rPr>
        <w:t>.</w:t>
      </w:r>
    </w:p>
    <w:p w:rsidR="004131D1" w:rsidRPr="00526D8E" w:rsidRDefault="00F45333" w:rsidP="005B27D4">
      <w:pPr>
        <w:pStyle w:val="SingleTxtG"/>
        <w:rPr>
          <w:lang w:val="fr-CH"/>
        </w:rPr>
      </w:pPr>
      <w:r>
        <w:rPr>
          <w:lang w:val="fr-CH"/>
        </w:rPr>
        <w:t>310.</w:t>
      </w:r>
      <w:r>
        <w:rPr>
          <w:lang w:val="fr-CH"/>
        </w:rPr>
        <w:tab/>
      </w:r>
      <w:r w:rsidR="004131D1" w:rsidRPr="00526D8E">
        <w:rPr>
          <w:lang w:val="fr-CH"/>
        </w:rPr>
        <w:t>Il n</w:t>
      </w:r>
      <w:r w:rsidR="00D331B6">
        <w:rPr>
          <w:lang w:val="fr-CH"/>
        </w:rPr>
        <w:t>’</w:t>
      </w:r>
      <w:r w:rsidR="004131D1" w:rsidRPr="00526D8E">
        <w:rPr>
          <w:lang w:val="fr-CH"/>
        </w:rPr>
        <w:t xml:space="preserve">y a pas de distinction, non plus, entre les hommes et les femmes, pour transmettre la nationalité au moment de la célébration du mariage. </w:t>
      </w:r>
    </w:p>
    <w:p w:rsidR="004131D1" w:rsidRPr="00526D8E" w:rsidRDefault="00F45333" w:rsidP="005B27D4">
      <w:pPr>
        <w:pStyle w:val="SingleTxtG"/>
        <w:rPr>
          <w:i/>
          <w:lang w:val="fr-CH"/>
        </w:rPr>
      </w:pPr>
      <w:r>
        <w:rPr>
          <w:lang w:val="fr-CH"/>
        </w:rPr>
        <w:t>311.</w:t>
      </w:r>
      <w:r>
        <w:rPr>
          <w:lang w:val="fr-CH"/>
        </w:rPr>
        <w:tab/>
      </w:r>
      <w:r w:rsidR="004131D1" w:rsidRPr="00526D8E">
        <w:rPr>
          <w:lang w:val="fr-CH"/>
        </w:rPr>
        <w:t>En effet, en cas de mariage avec un non</w:t>
      </w:r>
      <w:r w:rsidR="0021331F">
        <w:rPr>
          <w:lang w:val="fr-CH"/>
        </w:rPr>
        <w:t>-</w:t>
      </w:r>
      <w:r w:rsidR="0021331F" w:rsidRPr="00526D8E">
        <w:rPr>
          <w:lang w:val="fr-CH"/>
        </w:rPr>
        <w:t>D</w:t>
      </w:r>
      <w:r w:rsidR="004131D1" w:rsidRPr="00526D8E">
        <w:rPr>
          <w:lang w:val="fr-CH"/>
        </w:rPr>
        <w:t>jiboutien, l</w:t>
      </w:r>
      <w:r w:rsidR="00D331B6">
        <w:rPr>
          <w:lang w:val="fr-CH"/>
        </w:rPr>
        <w:t>’</w:t>
      </w:r>
      <w:r w:rsidR="004131D1" w:rsidRPr="00526D8E">
        <w:rPr>
          <w:lang w:val="fr-CH"/>
        </w:rPr>
        <w:t xml:space="preserve">article 12 du Code, dispose que </w:t>
      </w:r>
      <w:r w:rsidR="004131D1" w:rsidRPr="00526D8E">
        <w:rPr>
          <w:iCs/>
          <w:lang w:val="fr-CH"/>
        </w:rPr>
        <w:t>«l</w:t>
      </w:r>
      <w:r w:rsidR="00D331B6">
        <w:rPr>
          <w:iCs/>
          <w:lang w:val="fr-CH"/>
        </w:rPr>
        <w:t>’</w:t>
      </w:r>
      <w:r w:rsidR="004131D1" w:rsidRPr="00526D8E">
        <w:rPr>
          <w:iCs/>
          <w:lang w:val="fr-CH"/>
        </w:rPr>
        <w:t>individu précédemment étranger qui contracte mariage avec un(e) conjoint(e) de nationalité djiboutienne ne peut solliciter la nationalité djiboutienne qu</w:t>
      </w:r>
      <w:r w:rsidR="00D331B6">
        <w:rPr>
          <w:iCs/>
          <w:lang w:val="fr-CH"/>
        </w:rPr>
        <w:t>’</w:t>
      </w:r>
      <w:r w:rsidR="004131D1" w:rsidRPr="00526D8E">
        <w:rPr>
          <w:iCs/>
          <w:lang w:val="fr-CH"/>
        </w:rPr>
        <w:t xml:space="preserve">après </w:t>
      </w:r>
      <w:r>
        <w:rPr>
          <w:iCs/>
          <w:lang w:val="fr-CH"/>
        </w:rPr>
        <w:t>dix</w:t>
      </w:r>
      <w:r w:rsidR="004131D1" w:rsidRPr="00526D8E">
        <w:rPr>
          <w:iCs/>
          <w:lang w:val="fr-CH"/>
        </w:rPr>
        <w:t xml:space="preserve"> ans de vie commune. Dans cet article, on ne fait aucune distinction entre les hommes et les femmes»</w:t>
      </w:r>
      <w:r w:rsidR="004131D1" w:rsidRPr="00526D8E">
        <w:rPr>
          <w:i/>
          <w:lang w:val="fr-CH"/>
        </w:rPr>
        <w:t>.</w:t>
      </w:r>
    </w:p>
    <w:p w:rsidR="004131D1" w:rsidRPr="00526D8E" w:rsidRDefault="00F45333" w:rsidP="005B27D4">
      <w:pPr>
        <w:pStyle w:val="SingleTxtG"/>
        <w:rPr>
          <w:lang w:val="fr-CH"/>
        </w:rPr>
      </w:pPr>
      <w:r>
        <w:rPr>
          <w:lang w:val="fr-CH"/>
        </w:rPr>
        <w:t>312.</w:t>
      </w:r>
      <w:r>
        <w:rPr>
          <w:lang w:val="fr-CH"/>
        </w:rPr>
        <w:tab/>
      </w:r>
      <w:r w:rsidR="004131D1" w:rsidRPr="00526D8E">
        <w:rPr>
          <w:lang w:val="fr-CH"/>
        </w:rPr>
        <w:t>La République de Djibouti reconnaît à la femme des droits égaux à ceux de l</w:t>
      </w:r>
      <w:r w:rsidR="00D331B6">
        <w:rPr>
          <w:lang w:val="fr-CH"/>
        </w:rPr>
        <w:t>’</w:t>
      </w:r>
      <w:r w:rsidR="004131D1" w:rsidRPr="00526D8E">
        <w:rPr>
          <w:lang w:val="fr-CH"/>
        </w:rPr>
        <w:t>homme en matière d</w:t>
      </w:r>
      <w:r w:rsidR="00D331B6">
        <w:rPr>
          <w:lang w:val="fr-CH"/>
        </w:rPr>
        <w:t>’</w:t>
      </w:r>
      <w:r w:rsidR="004131D1" w:rsidRPr="00526D8E">
        <w:rPr>
          <w:lang w:val="fr-CH"/>
        </w:rPr>
        <w:t>acquisition, de changement, de conservation de la nationalité, ainsi que la transmission de la nationalité aux enfants.</w:t>
      </w:r>
    </w:p>
    <w:p w:rsidR="004131D1" w:rsidRPr="00526D8E" w:rsidRDefault="004131D1" w:rsidP="00F45333">
      <w:pPr>
        <w:pStyle w:val="H1G"/>
        <w:rPr>
          <w:lang w:val="fr-CH"/>
        </w:rPr>
      </w:pPr>
      <w:r w:rsidRPr="00526D8E">
        <w:rPr>
          <w:lang w:val="fr-CH"/>
        </w:rPr>
        <w:tab/>
      </w:r>
      <w:r w:rsidRPr="00526D8E">
        <w:rPr>
          <w:lang w:val="fr-CH"/>
        </w:rPr>
        <w:tab/>
        <w:t>Article 10</w:t>
      </w:r>
      <w:r w:rsidR="00F45333">
        <w:rPr>
          <w:lang w:val="fr-CH"/>
        </w:rPr>
        <w:br/>
      </w:r>
      <w:r w:rsidRPr="00526D8E">
        <w:rPr>
          <w:lang w:val="fr-CH"/>
        </w:rPr>
        <w:t>Égalité dans le domaine de l</w:t>
      </w:r>
      <w:r w:rsidR="00D331B6">
        <w:rPr>
          <w:lang w:val="fr-CH"/>
        </w:rPr>
        <w:t>’</w:t>
      </w:r>
      <w:r w:rsidRPr="00526D8E">
        <w:rPr>
          <w:lang w:val="fr-CH"/>
        </w:rPr>
        <w:t xml:space="preserve">éducation </w:t>
      </w:r>
    </w:p>
    <w:p w:rsidR="004131D1" w:rsidRPr="00526D8E" w:rsidRDefault="004131D1" w:rsidP="00F45333">
      <w:pPr>
        <w:pStyle w:val="H23G"/>
        <w:rPr>
          <w:lang w:val="fr-CH"/>
        </w:rPr>
      </w:pPr>
      <w:r w:rsidRPr="00526D8E">
        <w:rPr>
          <w:lang w:val="fr-CH"/>
        </w:rPr>
        <w:tab/>
        <w:t>10.1</w:t>
      </w:r>
      <w:r w:rsidRPr="00526D8E">
        <w:rPr>
          <w:lang w:val="fr-CH"/>
        </w:rPr>
        <w:tab/>
        <w:t>Ce que dit l</w:t>
      </w:r>
      <w:r w:rsidR="00D331B6">
        <w:rPr>
          <w:lang w:val="fr-CH"/>
        </w:rPr>
        <w:t>’</w:t>
      </w:r>
      <w:r w:rsidRPr="00526D8E">
        <w:rPr>
          <w:lang w:val="fr-CH"/>
        </w:rPr>
        <w:t xml:space="preserve">article 10 </w:t>
      </w:r>
    </w:p>
    <w:p w:rsidR="004131D1" w:rsidRPr="00526D8E" w:rsidRDefault="00F45333" w:rsidP="005B27D4">
      <w:pPr>
        <w:pStyle w:val="SingleTxtG"/>
        <w:rPr>
          <w:lang w:val="fr-CH"/>
        </w:rPr>
      </w:pPr>
      <w:r>
        <w:rPr>
          <w:lang w:val="fr-CH"/>
        </w:rPr>
        <w:t>313.</w:t>
      </w:r>
      <w:r>
        <w:rPr>
          <w:lang w:val="fr-CH"/>
        </w:rPr>
        <w:tab/>
      </w:r>
      <w:r w:rsidR="004131D1" w:rsidRPr="00526D8E">
        <w:rPr>
          <w:lang w:val="fr-CH"/>
        </w:rPr>
        <w:t>Les obligations qui incombent aux États parties aux termes de l</w:t>
      </w:r>
      <w:r w:rsidR="00D331B6">
        <w:rPr>
          <w:lang w:val="fr-CH"/>
        </w:rPr>
        <w:t>’</w:t>
      </w:r>
      <w:r w:rsidR="004131D1" w:rsidRPr="00526D8E">
        <w:rPr>
          <w:lang w:val="fr-CH"/>
        </w:rPr>
        <w:t>article 10 de la Convention sont de trois sortes: i) égalité d</w:t>
      </w:r>
      <w:r w:rsidR="00D331B6">
        <w:rPr>
          <w:lang w:val="fr-CH"/>
        </w:rPr>
        <w:t>’</w:t>
      </w:r>
      <w:r w:rsidR="004131D1" w:rsidRPr="00526D8E">
        <w:rPr>
          <w:lang w:val="fr-CH"/>
        </w:rPr>
        <w:t>accès qui exige des garanties spécifiques et efficaces de nature à assurer aux filles comme aux garçons l</w:t>
      </w:r>
      <w:r w:rsidR="00D331B6">
        <w:rPr>
          <w:lang w:val="fr-CH"/>
        </w:rPr>
        <w:t>’</w:t>
      </w:r>
      <w:r w:rsidR="004131D1" w:rsidRPr="00526D8E">
        <w:rPr>
          <w:lang w:val="fr-CH"/>
        </w:rPr>
        <w:t>accès aux programmes d</w:t>
      </w:r>
      <w:r w:rsidR="00D331B6">
        <w:rPr>
          <w:lang w:val="fr-CH"/>
        </w:rPr>
        <w:t>’</w:t>
      </w:r>
      <w:r w:rsidR="004131D1" w:rsidRPr="00526D8E">
        <w:rPr>
          <w:lang w:val="fr-CH"/>
        </w:rPr>
        <w:t>enseignement, aux autres moyens d</w:t>
      </w:r>
      <w:r w:rsidR="00D331B6">
        <w:rPr>
          <w:lang w:val="fr-CH"/>
        </w:rPr>
        <w:t>’</w:t>
      </w:r>
      <w:r w:rsidR="004131D1" w:rsidRPr="00526D8E">
        <w:rPr>
          <w:lang w:val="fr-CH"/>
        </w:rPr>
        <w:t>éducation et aux bourses; ii) élimination des conceptions stéréotypés du rôle des hommes et des femmes à la fois dans l</w:t>
      </w:r>
      <w:r w:rsidR="00D331B6">
        <w:rPr>
          <w:lang w:val="fr-CH"/>
        </w:rPr>
        <w:t>’</w:t>
      </w:r>
      <w:r w:rsidR="004131D1" w:rsidRPr="00526D8E">
        <w:rPr>
          <w:lang w:val="fr-CH"/>
        </w:rPr>
        <w:t>éducation et par l</w:t>
      </w:r>
      <w:r w:rsidR="00D331B6">
        <w:rPr>
          <w:lang w:val="fr-CH"/>
        </w:rPr>
        <w:t>’</w:t>
      </w:r>
      <w:r w:rsidR="004131D1" w:rsidRPr="00526D8E">
        <w:rPr>
          <w:lang w:val="fr-CH"/>
        </w:rPr>
        <w:t>éducation.; iii) élimination des écarts qui existent dans les niveaux d</w:t>
      </w:r>
      <w:r w:rsidR="00D331B6">
        <w:rPr>
          <w:lang w:val="fr-CH"/>
        </w:rPr>
        <w:t>’</w:t>
      </w:r>
      <w:r w:rsidR="004131D1" w:rsidRPr="00526D8E">
        <w:rPr>
          <w:lang w:val="fr-CH"/>
        </w:rPr>
        <w:t>éducation entre les hommes et les femmes.</w:t>
      </w:r>
    </w:p>
    <w:p w:rsidR="004131D1" w:rsidRPr="00F45333" w:rsidRDefault="0021331F" w:rsidP="0021331F">
      <w:pPr>
        <w:pStyle w:val="H23G"/>
        <w:rPr>
          <w:lang w:val="fr-CH"/>
        </w:rPr>
      </w:pPr>
      <w:r>
        <w:rPr>
          <w:lang w:val="fr-CH"/>
        </w:rPr>
        <w:tab/>
      </w:r>
      <w:r>
        <w:rPr>
          <w:lang w:val="fr-CH"/>
        </w:rPr>
        <w:tab/>
      </w:r>
      <w:r w:rsidR="004131D1" w:rsidRPr="00F45333">
        <w:rPr>
          <w:lang w:val="fr-CH"/>
        </w:rPr>
        <w:t>La réforme du système éducatif djiboutien</w:t>
      </w:r>
    </w:p>
    <w:p w:rsidR="004131D1" w:rsidRPr="00526D8E" w:rsidRDefault="00F45333" w:rsidP="005B27D4">
      <w:pPr>
        <w:pStyle w:val="SingleTxtG"/>
        <w:rPr>
          <w:lang w:val="fr-CH"/>
        </w:rPr>
      </w:pPr>
      <w:r>
        <w:rPr>
          <w:lang w:val="fr-CH"/>
        </w:rPr>
        <w:t>314.</w:t>
      </w:r>
      <w:r>
        <w:rPr>
          <w:lang w:val="fr-CH"/>
        </w:rPr>
        <w:tab/>
      </w:r>
      <w:r w:rsidR="004131D1" w:rsidRPr="00526D8E">
        <w:rPr>
          <w:lang w:val="fr-CH"/>
        </w:rPr>
        <w:t>En République de Djibouti, le droit à l</w:t>
      </w:r>
      <w:r w:rsidR="00D331B6">
        <w:rPr>
          <w:lang w:val="fr-CH"/>
        </w:rPr>
        <w:t>’</w:t>
      </w:r>
      <w:r w:rsidR="004131D1" w:rsidRPr="00526D8E">
        <w:rPr>
          <w:lang w:val="fr-CH"/>
        </w:rPr>
        <w:t>éducation est reconnu dans l</w:t>
      </w:r>
      <w:r w:rsidR="00D331B6">
        <w:rPr>
          <w:lang w:val="fr-CH"/>
        </w:rPr>
        <w:t>’</w:t>
      </w:r>
      <w:r w:rsidR="004131D1" w:rsidRPr="00526D8E">
        <w:rPr>
          <w:lang w:val="fr-CH"/>
        </w:rPr>
        <w:t xml:space="preserve">article 4 de la loi </w:t>
      </w:r>
      <w:r w:rsidRPr="00F45333">
        <w:rPr>
          <w:rFonts w:eastAsia="MS Mincho"/>
          <w:lang w:val="fr-CH"/>
        </w:rPr>
        <w:t>n</w:t>
      </w:r>
      <w:r w:rsidRPr="00F45333">
        <w:rPr>
          <w:rFonts w:eastAsia="MS Mincho"/>
          <w:vertAlign w:val="superscript"/>
          <w:lang w:val="fr-CH"/>
        </w:rPr>
        <w:t>o</w:t>
      </w:r>
      <w:r>
        <w:rPr>
          <w:lang w:val="fr-CH"/>
        </w:rPr>
        <w:t xml:space="preserve"> </w:t>
      </w:r>
      <w:r w:rsidR="004131D1" w:rsidRPr="00526D8E">
        <w:rPr>
          <w:lang w:val="fr-CH"/>
        </w:rPr>
        <w:t>96/AN/00/4</w:t>
      </w:r>
      <w:r w:rsidR="004131D1" w:rsidRPr="00526D8E">
        <w:rPr>
          <w:vertAlign w:val="superscript"/>
          <w:lang w:val="fr-CH"/>
        </w:rPr>
        <w:t>e</w:t>
      </w:r>
      <w:r w:rsidR="004131D1" w:rsidRPr="00526D8E">
        <w:rPr>
          <w:lang w:val="fr-CH"/>
        </w:rPr>
        <w:t xml:space="preserve"> L portant orientation du système éducatif djiboutien. Cette loi, qui a vu le jour suite aux recommandations des États généraux de l</w:t>
      </w:r>
      <w:r w:rsidR="00D331B6">
        <w:rPr>
          <w:lang w:val="fr-CH"/>
        </w:rPr>
        <w:t>’</w:t>
      </w:r>
      <w:r w:rsidR="004131D1" w:rsidRPr="00526D8E">
        <w:rPr>
          <w:lang w:val="fr-CH"/>
        </w:rPr>
        <w:t>éducation organisés en décembre 1999, reconnaît le droit à l</w:t>
      </w:r>
      <w:r w:rsidR="00D331B6">
        <w:rPr>
          <w:lang w:val="fr-CH"/>
        </w:rPr>
        <w:t>’</w:t>
      </w:r>
      <w:r w:rsidR="004131D1" w:rsidRPr="00526D8E">
        <w:rPr>
          <w:lang w:val="fr-CH"/>
        </w:rPr>
        <w:t>éducation à tous les enfants sans aucune discrimination et garantit un enseignement fondamental obligatoire et gratuit de neuf ans à tous les enfants de 6 à 16 ans, à l</w:t>
      </w:r>
      <w:r w:rsidR="00D331B6">
        <w:rPr>
          <w:lang w:val="fr-CH"/>
        </w:rPr>
        <w:t>’</w:t>
      </w:r>
      <w:r w:rsidR="004131D1" w:rsidRPr="00526D8E">
        <w:rPr>
          <w:lang w:val="fr-CH"/>
        </w:rPr>
        <w:t>exception de l</w:t>
      </w:r>
      <w:r w:rsidR="00D331B6">
        <w:rPr>
          <w:lang w:val="fr-CH"/>
        </w:rPr>
        <w:t>’</w:t>
      </w:r>
      <w:r w:rsidR="004131D1" w:rsidRPr="00526D8E">
        <w:rPr>
          <w:lang w:val="fr-CH"/>
        </w:rPr>
        <w:t>enseignement préscolaire qui reste facultatif.</w:t>
      </w:r>
    </w:p>
    <w:p w:rsidR="004131D1" w:rsidRPr="00526D8E" w:rsidRDefault="009849A1" w:rsidP="005B27D4">
      <w:pPr>
        <w:pStyle w:val="SingleTxtG"/>
        <w:rPr>
          <w:lang w:val="fr-CH"/>
        </w:rPr>
      </w:pPr>
      <w:r>
        <w:rPr>
          <w:lang w:val="fr-CH"/>
        </w:rPr>
        <w:t>315.</w:t>
      </w:r>
      <w:r>
        <w:rPr>
          <w:lang w:val="fr-CH"/>
        </w:rPr>
        <w:tab/>
      </w:r>
      <w:r w:rsidR="004131D1" w:rsidRPr="00526D8E">
        <w:rPr>
          <w:lang w:val="fr-CH"/>
        </w:rPr>
        <w:t>La réforme du système éducatif, qui met l</w:t>
      </w:r>
      <w:r w:rsidR="00D331B6">
        <w:rPr>
          <w:lang w:val="fr-CH"/>
        </w:rPr>
        <w:t>’</w:t>
      </w:r>
      <w:r w:rsidR="004131D1" w:rsidRPr="00526D8E">
        <w:rPr>
          <w:lang w:val="fr-CH"/>
        </w:rPr>
        <w:t>accent sur l</w:t>
      </w:r>
      <w:r w:rsidR="00D331B6">
        <w:rPr>
          <w:lang w:val="fr-CH"/>
        </w:rPr>
        <w:t>’</w:t>
      </w:r>
      <w:r w:rsidR="004131D1" w:rsidRPr="00526D8E">
        <w:rPr>
          <w:lang w:val="fr-CH"/>
        </w:rPr>
        <w:t>accès, l</w:t>
      </w:r>
      <w:r w:rsidR="00D331B6">
        <w:rPr>
          <w:lang w:val="fr-CH"/>
        </w:rPr>
        <w:t>’</w:t>
      </w:r>
      <w:r w:rsidR="004131D1" w:rsidRPr="00526D8E">
        <w:rPr>
          <w:lang w:val="fr-CH"/>
        </w:rPr>
        <w:t>égalité et l</w:t>
      </w:r>
      <w:r w:rsidR="00D331B6">
        <w:rPr>
          <w:lang w:val="fr-CH"/>
        </w:rPr>
        <w:t>’</w:t>
      </w:r>
      <w:r w:rsidR="004131D1" w:rsidRPr="00526D8E">
        <w:rPr>
          <w:lang w:val="fr-CH"/>
        </w:rPr>
        <w:t>équité, a entraîné depuis la promulgation de la loi, un accroissement sans précédent des effectifs scolarisés avec des taux bruts de scolarisation allant en croissant de l</w:t>
      </w:r>
      <w:r w:rsidR="00D331B6">
        <w:rPr>
          <w:lang w:val="fr-CH"/>
        </w:rPr>
        <w:t>’</w:t>
      </w:r>
      <w:r w:rsidR="004131D1" w:rsidRPr="00526D8E">
        <w:rPr>
          <w:lang w:val="fr-CH"/>
        </w:rPr>
        <w:t>enseignement primaire jusqu</w:t>
      </w:r>
      <w:r w:rsidR="00D331B6">
        <w:rPr>
          <w:lang w:val="fr-CH"/>
        </w:rPr>
        <w:t>’</w:t>
      </w:r>
      <w:r w:rsidR="004131D1" w:rsidRPr="00526D8E">
        <w:rPr>
          <w:lang w:val="fr-CH"/>
        </w:rPr>
        <w:t>à l</w:t>
      </w:r>
      <w:r w:rsidR="00D331B6">
        <w:rPr>
          <w:lang w:val="fr-CH"/>
        </w:rPr>
        <w:t>’</w:t>
      </w:r>
      <w:r w:rsidR="004131D1" w:rsidRPr="00526D8E">
        <w:rPr>
          <w:lang w:val="fr-CH"/>
        </w:rPr>
        <w:t>enseignement supérieur.</w:t>
      </w:r>
    </w:p>
    <w:p w:rsidR="004131D1" w:rsidRPr="00526D8E" w:rsidRDefault="0021331F" w:rsidP="0021331F">
      <w:pPr>
        <w:pStyle w:val="H23G"/>
        <w:rPr>
          <w:lang w:val="fr-CH"/>
        </w:rPr>
      </w:pPr>
      <w:r>
        <w:rPr>
          <w:lang w:val="fr-CH"/>
        </w:rPr>
        <w:tab/>
      </w:r>
      <w:r>
        <w:rPr>
          <w:lang w:val="fr-CH"/>
        </w:rPr>
        <w:tab/>
      </w:r>
      <w:r w:rsidR="004131D1" w:rsidRPr="00526D8E">
        <w:rPr>
          <w:lang w:val="fr-CH"/>
        </w:rPr>
        <w:t>L</w:t>
      </w:r>
      <w:r w:rsidR="00D331B6">
        <w:rPr>
          <w:lang w:val="fr-CH"/>
        </w:rPr>
        <w:t>’</w:t>
      </w:r>
      <w:r w:rsidR="004131D1" w:rsidRPr="00526D8E">
        <w:rPr>
          <w:lang w:val="fr-CH"/>
        </w:rPr>
        <w:t>enseignement préscolaire</w:t>
      </w:r>
    </w:p>
    <w:p w:rsidR="004131D1" w:rsidRPr="00526D8E" w:rsidRDefault="009849A1" w:rsidP="005B27D4">
      <w:pPr>
        <w:pStyle w:val="SingleTxtG"/>
        <w:rPr>
          <w:lang w:val="fr-CH"/>
        </w:rPr>
      </w:pPr>
      <w:r>
        <w:rPr>
          <w:lang w:val="fr-CH"/>
        </w:rPr>
        <w:t>316.</w:t>
      </w:r>
      <w:r>
        <w:rPr>
          <w:lang w:val="fr-CH"/>
        </w:rPr>
        <w:tab/>
      </w:r>
      <w:r w:rsidR="004131D1" w:rsidRPr="00526D8E">
        <w:rPr>
          <w:lang w:val="fr-CH"/>
        </w:rPr>
        <w:t>L</w:t>
      </w:r>
      <w:r w:rsidR="00D331B6">
        <w:rPr>
          <w:lang w:val="fr-CH"/>
        </w:rPr>
        <w:t>’</w:t>
      </w:r>
      <w:r w:rsidR="004131D1" w:rsidRPr="00526D8E">
        <w:rPr>
          <w:lang w:val="fr-CH"/>
        </w:rPr>
        <w:t>enseignement préscolaire est facultatif. Il est assuré à Djibouti par le secteur privé, mais compte tenu de son importance dans l</w:t>
      </w:r>
      <w:r w:rsidR="00D331B6">
        <w:rPr>
          <w:lang w:val="fr-CH"/>
        </w:rPr>
        <w:t>’</w:t>
      </w:r>
      <w:r w:rsidR="004131D1" w:rsidRPr="00526D8E">
        <w:rPr>
          <w:lang w:val="fr-CH"/>
        </w:rPr>
        <w:t>épanouissement de l</w:t>
      </w:r>
      <w:r w:rsidR="00D331B6">
        <w:rPr>
          <w:lang w:val="fr-CH"/>
        </w:rPr>
        <w:t>’</w:t>
      </w:r>
      <w:r w:rsidR="004131D1" w:rsidRPr="00526D8E">
        <w:rPr>
          <w:lang w:val="fr-CH"/>
        </w:rPr>
        <w:t>enfant des classes sont créées dans des écoles publiques.</w:t>
      </w:r>
    </w:p>
    <w:p w:rsidR="004131D1" w:rsidRPr="00526D8E" w:rsidRDefault="004131D1" w:rsidP="009849A1">
      <w:pPr>
        <w:pStyle w:val="SingleTxtG"/>
        <w:rPr>
          <w:lang w:val="fr-CH"/>
        </w:rPr>
      </w:pPr>
      <w:r w:rsidRPr="00526D8E">
        <w:rPr>
          <w:lang w:val="fr-CH"/>
        </w:rPr>
        <w:t>Loi n° 96/AN/août 2000 portant Orientation du système éducatif djiboutien (extrait)</w:t>
      </w:r>
    </w:p>
    <w:p w:rsidR="009849A1" w:rsidRDefault="004131D1" w:rsidP="009849A1">
      <w:pPr>
        <w:pStyle w:val="Bullet1G"/>
        <w:rPr>
          <w:lang w:val="fr-CH"/>
        </w:rPr>
      </w:pPr>
      <w:r w:rsidRPr="00526D8E">
        <w:rPr>
          <w:lang w:val="fr-CH"/>
        </w:rPr>
        <w:t>L</w:t>
      </w:r>
      <w:r w:rsidR="00D331B6">
        <w:rPr>
          <w:lang w:val="fr-CH"/>
        </w:rPr>
        <w:t>’</w:t>
      </w:r>
      <w:r w:rsidRPr="00526D8E">
        <w:rPr>
          <w:lang w:val="fr-CH"/>
        </w:rPr>
        <w:t>obligation scolaire pour tous les enfants âgés de 6 à 16 ans;</w:t>
      </w:r>
    </w:p>
    <w:p w:rsidR="009849A1" w:rsidRDefault="004131D1" w:rsidP="009849A1">
      <w:pPr>
        <w:pStyle w:val="Bullet1G"/>
        <w:rPr>
          <w:lang w:val="fr-CH"/>
        </w:rPr>
      </w:pPr>
      <w:r w:rsidRPr="00526D8E">
        <w:rPr>
          <w:lang w:val="fr-CH"/>
        </w:rPr>
        <w:t>L</w:t>
      </w:r>
      <w:r w:rsidR="00D331B6">
        <w:rPr>
          <w:lang w:val="fr-CH"/>
        </w:rPr>
        <w:t>’</w:t>
      </w:r>
      <w:r w:rsidRPr="00526D8E">
        <w:rPr>
          <w:lang w:val="fr-CH"/>
        </w:rPr>
        <w:t>intégration d</w:t>
      </w:r>
      <w:r w:rsidR="00D331B6">
        <w:rPr>
          <w:lang w:val="fr-CH"/>
        </w:rPr>
        <w:t>’</w:t>
      </w:r>
      <w:r w:rsidRPr="00526D8E">
        <w:rPr>
          <w:lang w:val="fr-CH"/>
        </w:rPr>
        <w:t>une éducation tout au long de la vie, notamment par l</w:t>
      </w:r>
      <w:r w:rsidR="00D331B6">
        <w:rPr>
          <w:lang w:val="fr-CH"/>
        </w:rPr>
        <w:t>’</w:t>
      </w:r>
      <w:r w:rsidRPr="00526D8E">
        <w:rPr>
          <w:lang w:val="fr-CH"/>
        </w:rPr>
        <w:t>éducation non formelle et l</w:t>
      </w:r>
      <w:r w:rsidR="00D331B6">
        <w:rPr>
          <w:lang w:val="fr-CH"/>
        </w:rPr>
        <w:t>’</w:t>
      </w:r>
      <w:r w:rsidRPr="00526D8E">
        <w:rPr>
          <w:lang w:val="fr-CH"/>
        </w:rPr>
        <w:t>éducation informelle;</w:t>
      </w:r>
    </w:p>
    <w:p w:rsidR="004131D1" w:rsidRPr="00526D8E" w:rsidRDefault="004131D1" w:rsidP="009849A1">
      <w:pPr>
        <w:pStyle w:val="Bullet1G"/>
        <w:rPr>
          <w:lang w:val="fr-CH"/>
        </w:rPr>
      </w:pPr>
      <w:r w:rsidRPr="00526D8E">
        <w:rPr>
          <w:lang w:val="fr-CH"/>
        </w:rPr>
        <w:t>Une introduction précoce de l</w:t>
      </w:r>
      <w:r w:rsidR="00D331B6">
        <w:rPr>
          <w:lang w:val="fr-CH"/>
        </w:rPr>
        <w:t>’</w:t>
      </w:r>
      <w:r w:rsidRPr="00526D8E">
        <w:rPr>
          <w:lang w:val="fr-CH"/>
        </w:rPr>
        <w:t>enseignement de l</w:t>
      </w:r>
      <w:r w:rsidR="00D331B6">
        <w:rPr>
          <w:lang w:val="fr-CH"/>
        </w:rPr>
        <w:t>’</w:t>
      </w:r>
      <w:r w:rsidRPr="00526D8E">
        <w:rPr>
          <w:lang w:val="fr-CH"/>
        </w:rPr>
        <w:t xml:space="preserve">arabe (dès la </w:t>
      </w:r>
      <w:r w:rsidR="009849A1">
        <w:rPr>
          <w:lang w:val="fr-CH"/>
        </w:rPr>
        <w:t>troisième</w:t>
      </w:r>
      <w:r w:rsidRPr="00526D8E">
        <w:rPr>
          <w:lang w:val="fr-CH"/>
        </w:rPr>
        <w:t xml:space="preserve"> année), de l</w:t>
      </w:r>
      <w:r w:rsidR="00D331B6">
        <w:rPr>
          <w:lang w:val="fr-CH"/>
        </w:rPr>
        <w:t>’</w:t>
      </w:r>
      <w:r w:rsidRPr="00526D8E">
        <w:rPr>
          <w:lang w:val="fr-CH"/>
        </w:rPr>
        <w:t xml:space="preserve">anglais (dès la </w:t>
      </w:r>
      <w:r w:rsidR="009849A1">
        <w:rPr>
          <w:lang w:val="fr-CH"/>
        </w:rPr>
        <w:t xml:space="preserve">sixième </w:t>
      </w:r>
      <w:r w:rsidRPr="00526D8E">
        <w:rPr>
          <w:lang w:val="fr-CH"/>
        </w:rPr>
        <w:t>année);</w:t>
      </w:r>
    </w:p>
    <w:p w:rsidR="004131D1" w:rsidRPr="00526D8E" w:rsidRDefault="004131D1" w:rsidP="009849A1">
      <w:pPr>
        <w:pStyle w:val="Bullet1G"/>
        <w:rPr>
          <w:lang w:val="fr-CH"/>
        </w:rPr>
      </w:pPr>
      <w:r w:rsidRPr="00526D8E">
        <w:rPr>
          <w:lang w:val="fr-CH"/>
        </w:rPr>
        <w:t>La mise en place d</w:t>
      </w:r>
      <w:r w:rsidR="00D331B6">
        <w:rPr>
          <w:lang w:val="fr-CH"/>
        </w:rPr>
        <w:t>’</w:t>
      </w:r>
      <w:r w:rsidRPr="00526D8E">
        <w:rPr>
          <w:lang w:val="fr-CH"/>
        </w:rPr>
        <w:t>une culture de l</w:t>
      </w:r>
      <w:r w:rsidR="00D331B6">
        <w:rPr>
          <w:lang w:val="fr-CH"/>
        </w:rPr>
        <w:t>’</w:t>
      </w:r>
      <w:r w:rsidRPr="00526D8E">
        <w:rPr>
          <w:lang w:val="fr-CH"/>
        </w:rPr>
        <w:t>évaluation et le remplacement du concours à la fin de l</w:t>
      </w:r>
      <w:r w:rsidR="00D331B6">
        <w:rPr>
          <w:lang w:val="fr-CH"/>
        </w:rPr>
        <w:t>’</w:t>
      </w:r>
      <w:r w:rsidRPr="00526D8E">
        <w:rPr>
          <w:lang w:val="fr-CH"/>
        </w:rPr>
        <w:t>enseignement primaire par un test d</w:t>
      </w:r>
      <w:r w:rsidR="00D331B6">
        <w:rPr>
          <w:lang w:val="fr-CH"/>
        </w:rPr>
        <w:t>’</w:t>
      </w:r>
      <w:r w:rsidRPr="00526D8E">
        <w:rPr>
          <w:lang w:val="fr-CH"/>
        </w:rPr>
        <w:t>évaluation;</w:t>
      </w:r>
    </w:p>
    <w:p w:rsidR="004131D1" w:rsidRPr="00526D8E" w:rsidRDefault="004131D1" w:rsidP="009849A1">
      <w:pPr>
        <w:pStyle w:val="Bullet1G"/>
        <w:rPr>
          <w:lang w:val="fr-CH"/>
        </w:rPr>
      </w:pPr>
      <w:r w:rsidRPr="00526D8E">
        <w:rPr>
          <w:lang w:val="fr-CH"/>
        </w:rPr>
        <w:t>La valorisation de la formation technique et professionnelle avec notamment la mise en place d</w:t>
      </w:r>
      <w:r w:rsidR="00D331B6">
        <w:rPr>
          <w:lang w:val="fr-CH"/>
        </w:rPr>
        <w:t>’</w:t>
      </w:r>
      <w:r w:rsidRPr="00526D8E">
        <w:rPr>
          <w:lang w:val="fr-CH"/>
        </w:rPr>
        <w:t>un enseignement moyen professionnel;</w:t>
      </w:r>
    </w:p>
    <w:p w:rsidR="004131D1" w:rsidRPr="00526D8E" w:rsidRDefault="004131D1" w:rsidP="009849A1">
      <w:pPr>
        <w:pStyle w:val="Bullet1G"/>
        <w:rPr>
          <w:lang w:val="fr-CH"/>
        </w:rPr>
      </w:pPr>
      <w:r w:rsidRPr="00526D8E">
        <w:rPr>
          <w:lang w:val="fr-CH"/>
        </w:rPr>
        <w:t>Une meilleure qualité de l</w:t>
      </w:r>
      <w:r w:rsidR="00D331B6">
        <w:rPr>
          <w:lang w:val="fr-CH"/>
        </w:rPr>
        <w:t>’</w:t>
      </w:r>
      <w:r w:rsidRPr="00526D8E">
        <w:rPr>
          <w:lang w:val="fr-CH"/>
        </w:rPr>
        <w:t>enseignement à travers une réforme des curricula et des objectifs terminaux explicitement définis pour chaque cycle;</w:t>
      </w:r>
    </w:p>
    <w:p w:rsidR="004131D1" w:rsidRPr="00526D8E" w:rsidRDefault="004131D1" w:rsidP="009849A1">
      <w:pPr>
        <w:pStyle w:val="Bullet1G"/>
        <w:rPr>
          <w:lang w:val="fr-CH"/>
        </w:rPr>
      </w:pPr>
      <w:r w:rsidRPr="00526D8E">
        <w:rPr>
          <w:lang w:val="fr-CH"/>
        </w:rPr>
        <w:t>Le développement des relations partenariales étroites entre les différents acteurs et ce à tous les niveaux: central, régional et local (établissement scolaire);</w:t>
      </w:r>
    </w:p>
    <w:p w:rsidR="004131D1" w:rsidRPr="00526D8E" w:rsidRDefault="004131D1" w:rsidP="009849A1">
      <w:pPr>
        <w:pStyle w:val="Bullet1G"/>
        <w:rPr>
          <w:lang w:val="fr-CH"/>
        </w:rPr>
      </w:pPr>
      <w:r w:rsidRPr="00526D8E">
        <w:rPr>
          <w:lang w:val="fr-CH"/>
        </w:rPr>
        <w:t>L</w:t>
      </w:r>
      <w:r w:rsidR="00D331B6">
        <w:rPr>
          <w:lang w:val="fr-CH"/>
        </w:rPr>
        <w:t>’</w:t>
      </w:r>
      <w:r w:rsidRPr="00526D8E">
        <w:rPr>
          <w:lang w:val="fr-CH"/>
        </w:rPr>
        <w:t>appui au développement des prestations privées de services éducatifs;</w:t>
      </w:r>
    </w:p>
    <w:p w:rsidR="009849A1" w:rsidRDefault="004131D1" w:rsidP="009849A1">
      <w:pPr>
        <w:pStyle w:val="Bullet1G"/>
        <w:rPr>
          <w:lang w:val="fr-CH"/>
        </w:rPr>
      </w:pPr>
      <w:r w:rsidRPr="00526D8E">
        <w:rPr>
          <w:lang w:val="fr-CH"/>
        </w:rPr>
        <w:t>Le développement de l</w:t>
      </w:r>
      <w:r w:rsidR="00D331B6">
        <w:rPr>
          <w:lang w:val="fr-CH"/>
        </w:rPr>
        <w:t>’</w:t>
      </w:r>
      <w:r w:rsidRPr="00526D8E">
        <w:rPr>
          <w:lang w:val="fr-CH"/>
        </w:rPr>
        <w:t>éducation non formelle et en particulier de stratégies de lutte contre l</w:t>
      </w:r>
      <w:r w:rsidR="00D331B6">
        <w:rPr>
          <w:lang w:val="fr-CH"/>
        </w:rPr>
        <w:t>’</w:t>
      </w:r>
      <w:r w:rsidRPr="00526D8E">
        <w:rPr>
          <w:lang w:val="fr-CH"/>
        </w:rPr>
        <w:t>analphabétisme.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10"/>
        <w:gridCol w:w="1012"/>
        <w:gridCol w:w="1012"/>
        <w:gridCol w:w="1012"/>
        <w:gridCol w:w="1012"/>
        <w:gridCol w:w="1012"/>
      </w:tblGrid>
      <w:tr w:rsidR="009849A1" w:rsidRPr="009849A1" w:rsidTr="009849A1">
        <w:tc>
          <w:tcPr>
            <w:tcW w:w="2591"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rPr>
                <w:i/>
                <w:sz w:val="16"/>
                <w:lang w:val="fr-CH"/>
              </w:rPr>
            </w:pPr>
            <w:r>
              <w:rPr>
                <w:i/>
                <w:sz w:val="16"/>
                <w:lang w:val="fr-CH"/>
              </w:rPr>
              <w:t>Indicateur</w:t>
            </w:r>
          </w:p>
        </w:tc>
        <w:tc>
          <w:tcPr>
            <w:tcW w:w="1134"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2005/06</w:t>
            </w:r>
          </w:p>
        </w:tc>
        <w:tc>
          <w:tcPr>
            <w:tcW w:w="1134"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2006/07</w:t>
            </w:r>
          </w:p>
        </w:tc>
        <w:tc>
          <w:tcPr>
            <w:tcW w:w="1134"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2007/08</w:t>
            </w:r>
          </w:p>
        </w:tc>
        <w:tc>
          <w:tcPr>
            <w:tcW w:w="1134"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2008/09</w:t>
            </w:r>
          </w:p>
        </w:tc>
        <w:tc>
          <w:tcPr>
            <w:tcW w:w="1134"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Cible 2015</w:t>
            </w:r>
          </w:p>
        </w:tc>
      </w:tr>
      <w:tr w:rsidR="009849A1" w:rsidRPr="009849A1" w:rsidTr="009849A1">
        <w:tc>
          <w:tcPr>
            <w:tcW w:w="2591" w:type="dxa"/>
            <w:tcBorders>
              <w:top w:val="single" w:sz="12" w:space="0" w:color="auto"/>
            </w:tcBorders>
            <w:shd w:val="clear" w:color="auto" w:fill="auto"/>
            <w:vAlign w:val="bottom"/>
          </w:tcPr>
          <w:p w:rsidR="009849A1" w:rsidRPr="009849A1" w:rsidRDefault="009849A1" w:rsidP="009849A1">
            <w:pPr>
              <w:spacing w:before="40" w:after="40" w:line="220" w:lineRule="exact"/>
              <w:rPr>
                <w:b/>
                <w:i/>
                <w:sz w:val="18"/>
                <w:lang w:val="fr-CH"/>
              </w:rPr>
            </w:pPr>
            <w:r>
              <w:rPr>
                <w:b/>
                <w:i/>
                <w:sz w:val="18"/>
                <w:lang w:val="fr-CH"/>
              </w:rPr>
              <w:t>Éducation préscolaire</w:t>
            </w:r>
          </w:p>
        </w:tc>
        <w:tc>
          <w:tcPr>
            <w:tcW w:w="1134" w:type="dxa"/>
            <w:tcBorders>
              <w:top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p>
        </w:tc>
        <w:tc>
          <w:tcPr>
            <w:tcW w:w="1134" w:type="dxa"/>
            <w:tcBorders>
              <w:top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p>
        </w:tc>
        <w:tc>
          <w:tcPr>
            <w:tcW w:w="1134" w:type="dxa"/>
            <w:tcBorders>
              <w:top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p>
        </w:tc>
        <w:tc>
          <w:tcPr>
            <w:tcW w:w="1134" w:type="dxa"/>
            <w:tcBorders>
              <w:top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p>
        </w:tc>
        <w:tc>
          <w:tcPr>
            <w:tcW w:w="1134" w:type="dxa"/>
            <w:tcBorders>
              <w:top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p>
        </w:tc>
      </w:tr>
      <w:tr w:rsidR="009849A1" w:rsidRPr="009849A1" w:rsidTr="009849A1">
        <w:tc>
          <w:tcPr>
            <w:tcW w:w="2591" w:type="dxa"/>
            <w:shd w:val="clear" w:color="auto" w:fill="auto"/>
            <w:vAlign w:val="bottom"/>
          </w:tcPr>
          <w:p w:rsidR="009849A1" w:rsidRPr="009849A1" w:rsidRDefault="009849A1" w:rsidP="009849A1">
            <w:pPr>
              <w:spacing w:before="40" w:after="40" w:line="220" w:lineRule="exact"/>
              <w:rPr>
                <w:sz w:val="18"/>
                <w:szCs w:val="18"/>
                <w:lang w:val="fr-CH"/>
              </w:rPr>
            </w:pPr>
            <w:r w:rsidRPr="009849A1">
              <w:rPr>
                <w:sz w:val="18"/>
                <w:szCs w:val="18"/>
                <w:lang w:val="fr-CH"/>
              </w:rPr>
              <w:t>Proportion d</w:t>
            </w:r>
            <w:r w:rsidR="00D331B6">
              <w:rPr>
                <w:sz w:val="18"/>
                <w:szCs w:val="18"/>
                <w:lang w:val="fr-CH"/>
              </w:rPr>
              <w:t>’</w:t>
            </w:r>
            <w:r w:rsidRPr="009849A1">
              <w:rPr>
                <w:sz w:val="18"/>
                <w:szCs w:val="18"/>
                <w:lang w:val="fr-CH"/>
              </w:rPr>
              <w:t>enfants de 5 ans fréquentant une structure d</w:t>
            </w:r>
            <w:r w:rsidR="00D331B6">
              <w:rPr>
                <w:sz w:val="18"/>
                <w:szCs w:val="18"/>
                <w:lang w:val="fr-CH"/>
              </w:rPr>
              <w:t>’</w:t>
            </w:r>
            <w:r w:rsidRPr="009849A1">
              <w:rPr>
                <w:sz w:val="18"/>
                <w:szCs w:val="18"/>
                <w:lang w:val="fr-CH"/>
              </w:rPr>
              <w:t xml:space="preserve">enseignement préscolaire </w:t>
            </w:r>
          </w:p>
        </w:tc>
        <w:tc>
          <w:tcPr>
            <w:tcW w:w="1134" w:type="dxa"/>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4,28 %</w:t>
            </w:r>
          </w:p>
        </w:tc>
        <w:tc>
          <w:tcPr>
            <w:tcW w:w="1134" w:type="dxa"/>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5,74 %</w:t>
            </w:r>
          </w:p>
        </w:tc>
        <w:tc>
          <w:tcPr>
            <w:tcW w:w="1134" w:type="dxa"/>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5,69 %</w:t>
            </w:r>
          </w:p>
        </w:tc>
        <w:tc>
          <w:tcPr>
            <w:tcW w:w="1134" w:type="dxa"/>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6,50 %</w:t>
            </w:r>
          </w:p>
        </w:tc>
        <w:tc>
          <w:tcPr>
            <w:tcW w:w="1134" w:type="dxa"/>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35,00 %</w:t>
            </w:r>
          </w:p>
        </w:tc>
      </w:tr>
      <w:tr w:rsidR="009849A1" w:rsidRPr="009849A1" w:rsidTr="009849A1">
        <w:tc>
          <w:tcPr>
            <w:tcW w:w="2591" w:type="dxa"/>
            <w:tcBorders>
              <w:bottom w:val="single" w:sz="12" w:space="0" w:color="auto"/>
            </w:tcBorders>
            <w:shd w:val="clear" w:color="auto" w:fill="auto"/>
            <w:vAlign w:val="bottom"/>
          </w:tcPr>
          <w:p w:rsidR="009849A1" w:rsidRPr="009849A1" w:rsidRDefault="009849A1" w:rsidP="009849A1">
            <w:pPr>
              <w:spacing w:before="40" w:after="40" w:line="220" w:lineRule="exact"/>
              <w:rPr>
                <w:sz w:val="18"/>
                <w:szCs w:val="18"/>
                <w:lang w:val="fr-CH"/>
              </w:rPr>
            </w:pPr>
            <w:r>
              <w:rPr>
                <w:sz w:val="18"/>
                <w:szCs w:val="18"/>
                <w:lang w:val="fr-CH"/>
              </w:rPr>
              <w:t>Indice de parité sexospécifique</w:t>
            </w:r>
          </w:p>
        </w:tc>
        <w:tc>
          <w:tcPr>
            <w:tcW w:w="1134" w:type="dxa"/>
            <w:tcBorders>
              <w:bottom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0,91</w:t>
            </w:r>
          </w:p>
        </w:tc>
        <w:tc>
          <w:tcPr>
            <w:tcW w:w="1134" w:type="dxa"/>
            <w:tcBorders>
              <w:bottom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0,87</w:t>
            </w:r>
          </w:p>
        </w:tc>
        <w:tc>
          <w:tcPr>
            <w:tcW w:w="1134" w:type="dxa"/>
            <w:tcBorders>
              <w:bottom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0,86</w:t>
            </w:r>
          </w:p>
        </w:tc>
        <w:tc>
          <w:tcPr>
            <w:tcW w:w="1134" w:type="dxa"/>
            <w:tcBorders>
              <w:bottom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1,23</w:t>
            </w:r>
          </w:p>
        </w:tc>
        <w:tc>
          <w:tcPr>
            <w:tcW w:w="1134" w:type="dxa"/>
            <w:tcBorders>
              <w:bottom w:val="single" w:sz="12" w:space="0" w:color="auto"/>
            </w:tcBorders>
            <w:shd w:val="clear" w:color="auto" w:fill="auto"/>
            <w:vAlign w:val="bottom"/>
          </w:tcPr>
          <w:p w:rsidR="009849A1" w:rsidRPr="009849A1" w:rsidRDefault="009849A1" w:rsidP="009849A1">
            <w:pPr>
              <w:spacing w:before="40" w:after="40" w:line="220" w:lineRule="exact"/>
              <w:jc w:val="right"/>
              <w:rPr>
                <w:sz w:val="18"/>
                <w:lang w:val="fr-CH"/>
              </w:rPr>
            </w:pPr>
            <w:r>
              <w:rPr>
                <w:sz w:val="18"/>
                <w:lang w:val="fr-CH"/>
              </w:rPr>
              <w:t>1,00</w:t>
            </w:r>
          </w:p>
        </w:tc>
      </w:tr>
    </w:tbl>
    <w:p w:rsidR="004131D1" w:rsidRPr="00526D8E" w:rsidRDefault="009849A1" w:rsidP="009849A1">
      <w:pPr>
        <w:pStyle w:val="SingleTxtG"/>
        <w:spacing w:before="240"/>
        <w:rPr>
          <w:lang w:val="fr-CH"/>
        </w:rPr>
      </w:pPr>
      <w:r>
        <w:rPr>
          <w:lang w:val="fr-CH"/>
        </w:rPr>
        <w:t>317.</w:t>
      </w:r>
      <w:r>
        <w:rPr>
          <w:lang w:val="fr-CH"/>
        </w:rPr>
        <w:tab/>
      </w:r>
      <w:r w:rsidR="004131D1" w:rsidRPr="00526D8E">
        <w:rPr>
          <w:lang w:val="fr-CH"/>
        </w:rPr>
        <w:t xml:space="preserve">Le Ministère de la </w:t>
      </w:r>
      <w:r w:rsidRPr="00526D8E">
        <w:rPr>
          <w:lang w:val="fr-CH"/>
        </w:rPr>
        <w:t>p</w:t>
      </w:r>
      <w:r w:rsidR="004131D1" w:rsidRPr="00526D8E">
        <w:rPr>
          <w:lang w:val="fr-CH"/>
        </w:rPr>
        <w:t xml:space="preserve">romotion de la femme a, quant à lui, développé une </w:t>
      </w:r>
      <w:r w:rsidRPr="00526D8E">
        <w:rPr>
          <w:lang w:val="fr-CH"/>
        </w:rPr>
        <w:t>p</w:t>
      </w:r>
      <w:r w:rsidR="004131D1" w:rsidRPr="00526D8E">
        <w:rPr>
          <w:lang w:val="fr-CH"/>
        </w:rPr>
        <w:t xml:space="preserve">olitique </w:t>
      </w:r>
      <w:r w:rsidRPr="00526D8E">
        <w:rPr>
          <w:lang w:val="fr-CH"/>
        </w:rPr>
        <w:t>n</w:t>
      </w:r>
      <w:r w:rsidR="004131D1" w:rsidRPr="00526D8E">
        <w:rPr>
          <w:lang w:val="fr-CH"/>
        </w:rPr>
        <w:t xml:space="preserve">ationale de </w:t>
      </w:r>
      <w:r w:rsidRPr="00526D8E">
        <w:rPr>
          <w:lang w:val="fr-CH"/>
        </w:rPr>
        <w:t>d</w:t>
      </w:r>
      <w:r w:rsidR="004131D1" w:rsidRPr="00526D8E">
        <w:rPr>
          <w:lang w:val="fr-CH"/>
        </w:rPr>
        <w:t xml:space="preserve">éveloppement </w:t>
      </w:r>
      <w:r w:rsidRPr="00526D8E">
        <w:rPr>
          <w:lang w:val="fr-CH"/>
        </w:rPr>
        <w:t>i</w:t>
      </w:r>
      <w:r w:rsidR="004131D1" w:rsidRPr="00526D8E">
        <w:rPr>
          <w:lang w:val="fr-CH"/>
        </w:rPr>
        <w:t xml:space="preserve">ntégral de la </w:t>
      </w:r>
      <w:r w:rsidRPr="00526D8E">
        <w:rPr>
          <w:lang w:val="fr-CH"/>
        </w:rPr>
        <w:t>p</w:t>
      </w:r>
      <w:r w:rsidR="004131D1" w:rsidRPr="00526D8E">
        <w:rPr>
          <w:lang w:val="fr-CH"/>
        </w:rPr>
        <w:t xml:space="preserve">etite </w:t>
      </w:r>
      <w:r w:rsidRPr="00526D8E">
        <w:rPr>
          <w:lang w:val="fr-CH"/>
        </w:rPr>
        <w:t>e</w:t>
      </w:r>
      <w:r w:rsidR="004131D1" w:rsidRPr="00526D8E">
        <w:rPr>
          <w:lang w:val="fr-CH"/>
        </w:rPr>
        <w:t xml:space="preserve">nfance </w:t>
      </w:r>
      <w:r w:rsidRPr="00526D8E">
        <w:rPr>
          <w:lang w:val="fr-CH"/>
        </w:rPr>
        <w:t>d</w:t>
      </w:r>
      <w:r w:rsidR="004131D1" w:rsidRPr="00526D8E">
        <w:rPr>
          <w:lang w:val="fr-CH"/>
        </w:rPr>
        <w:t>jiboutienne (PNDIPED) dont le plan d</w:t>
      </w:r>
      <w:r w:rsidR="00D331B6">
        <w:rPr>
          <w:lang w:val="fr-CH"/>
        </w:rPr>
        <w:t>’</w:t>
      </w:r>
      <w:r w:rsidR="004131D1" w:rsidRPr="00526D8E">
        <w:rPr>
          <w:lang w:val="fr-CH"/>
        </w:rPr>
        <w:t>action est en cours d</w:t>
      </w:r>
      <w:r w:rsidR="00D331B6">
        <w:rPr>
          <w:lang w:val="fr-CH"/>
        </w:rPr>
        <w:t>’</w:t>
      </w:r>
      <w:r w:rsidR="004131D1" w:rsidRPr="00526D8E">
        <w:rPr>
          <w:lang w:val="fr-CH"/>
        </w:rPr>
        <w:t>exécution avec l</w:t>
      </w:r>
      <w:r w:rsidR="00D331B6">
        <w:rPr>
          <w:lang w:val="fr-CH"/>
        </w:rPr>
        <w:t>’</w:t>
      </w:r>
      <w:r w:rsidR="004131D1" w:rsidRPr="00526D8E">
        <w:rPr>
          <w:lang w:val="fr-CH"/>
        </w:rPr>
        <w:t>appui des partenaires techniques et financiers depuis 2006. Cette politique met l</w:t>
      </w:r>
      <w:r w:rsidR="00D331B6">
        <w:rPr>
          <w:lang w:val="fr-CH"/>
        </w:rPr>
        <w:t>’</w:t>
      </w:r>
      <w:r w:rsidR="004131D1" w:rsidRPr="00526D8E">
        <w:rPr>
          <w:lang w:val="fr-CH"/>
        </w:rPr>
        <w:t>accent en particulier sur l</w:t>
      </w:r>
      <w:r w:rsidR="00D331B6">
        <w:rPr>
          <w:lang w:val="fr-CH"/>
        </w:rPr>
        <w:t>’</w:t>
      </w:r>
      <w:r w:rsidR="004131D1" w:rsidRPr="00526D8E">
        <w:rPr>
          <w:lang w:val="fr-CH"/>
        </w:rPr>
        <w:t xml:space="preserve">éducation de la petite enfance. </w:t>
      </w:r>
    </w:p>
    <w:p w:rsidR="004131D1" w:rsidRPr="00526D8E" w:rsidRDefault="009849A1" w:rsidP="005B27D4">
      <w:pPr>
        <w:pStyle w:val="SingleTxtG"/>
        <w:rPr>
          <w:lang w:val="fr-CH"/>
        </w:rPr>
      </w:pPr>
      <w:r>
        <w:rPr>
          <w:lang w:val="fr-CH"/>
        </w:rPr>
        <w:t>318.</w:t>
      </w:r>
      <w:r>
        <w:rPr>
          <w:lang w:val="fr-CH"/>
        </w:rPr>
        <w:tab/>
      </w:r>
      <w:r w:rsidR="004131D1" w:rsidRPr="00526D8E">
        <w:rPr>
          <w:lang w:val="fr-CH"/>
        </w:rPr>
        <w:t>Des associations et ONG de la société civile dispensent également l</w:t>
      </w:r>
      <w:r w:rsidR="00D331B6">
        <w:rPr>
          <w:lang w:val="fr-CH"/>
        </w:rPr>
        <w:t>’</w:t>
      </w:r>
      <w:r w:rsidR="004131D1" w:rsidRPr="00526D8E">
        <w:rPr>
          <w:lang w:val="fr-CH"/>
        </w:rPr>
        <w:t>enseignement préscolaire à Djibouti, mais leurs effectifs ne sont pas bien connus.</w:t>
      </w:r>
    </w:p>
    <w:p w:rsidR="004131D1" w:rsidRPr="009849A1" w:rsidRDefault="005C4F36" w:rsidP="005C4F36">
      <w:pPr>
        <w:pStyle w:val="H23G"/>
        <w:rPr>
          <w:lang w:val="fr-CH"/>
        </w:rPr>
      </w:pPr>
      <w:r>
        <w:rPr>
          <w:lang w:val="fr-CH"/>
        </w:rPr>
        <w:tab/>
      </w:r>
      <w:r>
        <w:rPr>
          <w:lang w:val="fr-CH"/>
        </w:rPr>
        <w:tab/>
      </w:r>
      <w:r w:rsidR="004131D1" w:rsidRPr="009849A1">
        <w:rPr>
          <w:lang w:val="fr-CH"/>
        </w:rPr>
        <w:t>L</w:t>
      </w:r>
      <w:r w:rsidR="00D331B6">
        <w:rPr>
          <w:lang w:val="fr-CH"/>
        </w:rPr>
        <w:t>’</w:t>
      </w:r>
      <w:r w:rsidR="004131D1" w:rsidRPr="009849A1">
        <w:rPr>
          <w:lang w:val="fr-CH"/>
        </w:rPr>
        <w:t>enseignement fondamental</w:t>
      </w:r>
    </w:p>
    <w:p w:rsidR="004131D1" w:rsidRPr="00526D8E" w:rsidRDefault="009849A1" w:rsidP="005B27D4">
      <w:pPr>
        <w:pStyle w:val="SingleTxtG"/>
        <w:rPr>
          <w:lang w:val="fr-CH"/>
        </w:rPr>
      </w:pPr>
      <w:r>
        <w:rPr>
          <w:lang w:val="fr-CH"/>
        </w:rPr>
        <w:t>319.</w:t>
      </w:r>
      <w:r>
        <w:rPr>
          <w:lang w:val="fr-CH"/>
        </w:rPr>
        <w:tab/>
      </w:r>
      <w:r w:rsidR="004131D1" w:rsidRPr="00526D8E">
        <w:rPr>
          <w:lang w:val="fr-CH"/>
        </w:rPr>
        <w:t>L</w:t>
      </w:r>
      <w:r w:rsidR="00D331B6">
        <w:rPr>
          <w:lang w:val="fr-CH"/>
        </w:rPr>
        <w:t>’</w:t>
      </w:r>
      <w:r w:rsidR="004131D1" w:rsidRPr="00526D8E">
        <w:rPr>
          <w:lang w:val="fr-CH"/>
        </w:rPr>
        <w:t>enseignement dit fondamental regroupe en fait un cycle primaire de cinq ans suivi d</w:t>
      </w:r>
      <w:r w:rsidR="00D331B6">
        <w:rPr>
          <w:lang w:val="fr-CH"/>
        </w:rPr>
        <w:t>’</w:t>
      </w:r>
      <w:r w:rsidR="004131D1" w:rsidRPr="00526D8E">
        <w:rPr>
          <w:lang w:val="fr-CH"/>
        </w:rPr>
        <w:t>un cycle moyen de quatre ans. Les tableaux suivants donnent un aperçu de l</w:t>
      </w:r>
      <w:r w:rsidR="00D331B6">
        <w:rPr>
          <w:lang w:val="fr-CH"/>
        </w:rPr>
        <w:t>’</w:t>
      </w:r>
      <w:r w:rsidR="004131D1" w:rsidRPr="00526D8E">
        <w:rPr>
          <w:lang w:val="fr-CH"/>
        </w:rPr>
        <w:t>évolution des effectifs scolarisés, garçons et filles, et des indicateurs sur les dix dernières années (2000</w:t>
      </w:r>
      <w:r w:rsidR="00794E67">
        <w:rPr>
          <w:lang w:val="fr-CH"/>
        </w:rPr>
        <w:t>/</w:t>
      </w:r>
      <w:r w:rsidR="004131D1" w:rsidRPr="00526D8E">
        <w:rPr>
          <w:lang w:val="fr-CH"/>
        </w:rPr>
        <w:t>09) avec leurs projections jusqu</w:t>
      </w:r>
      <w:r w:rsidR="00D331B6">
        <w:rPr>
          <w:lang w:val="fr-CH"/>
        </w:rPr>
        <w:t>’</w:t>
      </w:r>
      <w:r w:rsidR="004131D1" w:rsidRPr="00526D8E">
        <w:rPr>
          <w:lang w:val="fr-CH"/>
        </w:rPr>
        <w:t>en 2015.</w:t>
      </w:r>
    </w:p>
    <w:p w:rsidR="004131D1" w:rsidRDefault="005C4F36" w:rsidP="005C4F36">
      <w:pPr>
        <w:pStyle w:val="H23G"/>
        <w:rPr>
          <w:lang w:val="fr-CH"/>
        </w:rPr>
      </w:pPr>
      <w:r>
        <w:rPr>
          <w:lang w:val="fr-CH"/>
        </w:rPr>
        <w:tab/>
      </w:r>
      <w:r>
        <w:rPr>
          <w:lang w:val="fr-CH"/>
        </w:rPr>
        <w:tab/>
      </w:r>
      <w:r w:rsidR="004131D1" w:rsidRPr="009849A1">
        <w:rPr>
          <w:lang w:val="fr-CH"/>
        </w:rPr>
        <w:t>Évolution de la population scolarisée dans l</w:t>
      </w:r>
      <w:r w:rsidR="00D331B6">
        <w:rPr>
          <w:lang w:val="fr-CH"/>
        </w:rPr>
        <w:t>’</w:t>
      </w:r>
      <w:r w:rsidR="004131D1" w:rsidRPr="009849A1">
        <w:rPr>
          <w:lang w:val="fr-CH"/>
        </w:rPr>
        <w:t>enseignement primaire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2"/>
        <w:gridCol w:w="1053"/>
        <w:gridCol w:w="1053"/>
        <w:gridCol w:w="1053"/>
        <w:gridCol w:w="1053"/>
        <w:gridCol w:w="1053"/>
        <w:gridCol w:w="1053"/>
      </w:tblGrid>
      <w:tr w:rsidR="009849A1" w:rsidRPr="009849A1" w:rsidTr="009849A1">
        <w:tc>
          <w:tcPr>
            <w:tcW w:w="1052"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rPr>
                <w:i/>
                <w:sz w:val="16"/>
                <w:lang w:val="fr-CH"/>
              </w:rPr>
            </w:pPr>
            <w:r>
              <w:rPr>
                <w:i/>
                <w:sz w:val="16"/>
                <w:lang w:val="fr-CH"/>
              </w:rPr>
              <w:t>Années</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200/01</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2001/02</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2002/03</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2003/04</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2004/05</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2005/06</w:t>
            </w:r>
          </w:p>
        </w:tc>
      </w:tr>
      <w:tr w:rsidR="009849A1" w:rsidTr="00052615">
        <w:tc>
          <w:tcPr>
            <w:tcW w:w="1052" w:type="dxa"/>
            <w:tcBorders>
              <w:top w:val="single" w:sz="12" w:space="0" w:color="auto"/>
            </w:tcBorders>
            <w:shd w:val="clear" w:color="auto" w:fill="auto"/>
          </w:tcPr>
          <w:p w:rsidR="009849A1" w:rsidRPr="009849A1" w:rsidRDefault="009849A1" w:rsidP="002D7E2B">
            <w:pPr>
              <w:spacing w:before="40" w:after="40" w:line="220" w:lineRule="exact"/>
              <w:rPr>
                <w:sz w:val="18"/>
                <w:lang w:val="fr-CH"/>
              </w:rPr>
            </w:pPr>
            <w:r>
              <w:rPr>
                <w:sz w:val="18"/>
                <w:lang w:val="fr-CH"/>
              </w:rPr>
              <w:t>Total</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42 754</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44 321</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46 364</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48 713</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50 533</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53 743</w:t>
            </w:r>
          </w:p>
        </w:tc>
      </w:tr>
      <w:tr w:rsidR="009849A1" w:rsidTr="00052615">
        <w:tc>
          <w:tcPr>
            <w:tcW w:w="1052" w:type="dxa"/>
            <w:shd w:val="clear" w:color="auto" w:fill="auto"/>
          </w:tcPr>
          <w:p w:rsidR="009849A1" w:rsidRPr="009849A1" w:rsidRDefault="009849A1" w:rsidP="002D7E2B">
            <w:pPr>
              <w:spacing w:before="40" w:after="40" w:line="220" w:lineRule="exact"/>
              <w:rPr>
                <w:sz w:val="18"/>
                <w:lang w:val="fr-CH"/>
              </w:rPr>
            </w:pPr>
            <w:r>
              <w:rPr>
                <w:sz w:val="18"/>
                <w:lang w:val="fr-CH"/>
              </w:rPr>
              <w:t>Garçons</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24 281</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25 301</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26 084</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27 397</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28 010</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29 872</w:t>
            </w:r>
          </w:p>
        </w:tc>
      </w:tr>
      <w:tr w:rsidR="009849A1" w:rsidTr="00052615">
        <w:tc>
          <w:tcPr>
            <w:tcW w:w="1052" w:type="dxa"/>
            <w:tcBorders>
              <w:bottom w:val="single" w:sz="12" w:space="0" w:color="auto"/>
            </w:tcBorders>
            <w:shd w:val="clear" w:color="auto" w:fill="auto"/>
          </w:tcPr>
          <w:p w:rsidR="009849A1" w:rsidRPr="009849A1" w:rsidRDefault="009849A1" w:rsidP="002D7E2B">
            <w:pPr>
              <w:spacing w:before="40" w:after="40" w:line="220" w:lineRule="exact"/>
              <w:rPr>
                <w:sz w:val="18"/>
                <w:lang w:val="fr-CH"/>
              </w:rPr>
            </w:pPr>
            <w:r>
              <w:rPr>
                <w:sz w:val="18"/>
                <w:lang w:val="fr-CH"/>
              </w:rPr>
              <w:t>Filles</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18 473</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19 020</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20 280</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21 316</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22 523</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23 871</w:t>
            </w:r>
          </w:p>
        </w:tc>
      </w:tr>
    </w:tbl>
    <w:p w:rsidR="004131D1" w:rsidRDefault="005C4F36" w:rsidP="005C4F36">
      <w:pPr>
        <w:pStyle w:val="H23G"/>
        <w:rPr>
          <w:lang w:val="fr-CH"/>
        </w:rPr>
      </w:pPr>
      <w:r>
        <w:rPr>
          <w:lang w:val="fr-CH"/>
        </w:rPr>
        <w:tab/>
      </w:r>
      <w:r>
        <w:rPr>
          <w:lang w:val="fr-CH"/>
        </w:rPr>
        <w:tab/>
      </w:r>
      <w:r w:rsidR="004131D1" w:rsidRPr="00526D8E">
        <w:rPr>
          <w:lang w:val="fr-CH"/>
        </w:rPr>
        <w:t>Évolution de la population scolaire dans l</w:t>
      </w:r>
      <w:r w:rsidR="00D331B6">
        <w:rPr>
          <w:lang w:val="fr-CH"/>
        </w:rPr>
        <w:t>’</w:t>
      </w:r>
      <w:r w:rsidR="004131D1" w:rsidRPr="00526D8E">
        <w:rPr>
          <w:lang w:val="fr-CH"/>
        </w:rPr>
        <w:t>enseignement moyen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2"/>
        <w:gridCol w:w="1053"/>
        <w:gridCol w:w="1053"/>
        <w:gridCol w:w="1053"/>
        <w:gridCol w:w="1053"/>
        <w:gridCol w:w="1053"/>
        <w:gridCol w:w="1053"/>
      </w:tblGrid>
      <w:tr w:rsidR="009849A1" w:rsidRPr="009849A1" w:rsidTr="009849A1">
        <w:tc>
          <w:tcPr>
            <w:tcW w:w="1052"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rPr>
                <w:i/>
                <w:sz w:val="16"/>
                <w:lang w:val="fr-CH"/>
              </w:rPr>
            </w:pPr>
            <w:r>
              <w:rPr>
                <w:i/>
                <w:sz w:val="16"/>
                <w:lang w:val="fr-CH"/>
              </w:rPr>
              <w:t>Années</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200/01</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2001/02</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2002/03</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2003/04</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2004/05</w:t>
            </w:r>
          </w:p>
        </w:tc>
        <w:tc>
          <w:tcPr>
            <w:tcW w:w="1053" w:type="dxa"/>
            <w:tcBorders>
              <w:top w:val="single" w:sz="4" w:space="0" w:color="auto"/>
              <w:bottom w:val="single" w:sz="12" w:space="0" w:color="auto"/>
            </w:tcBorders>
            <w:shd w:val="clear" w:color="auto" w:fill="auto"/>
            <w:vAlign w:val="bottom"/>
          </w:tcPr>
          <w:p w:rsidR="009849A1" w:rsidRPr="009849A1" w:rsidRDefault="009849A1" w:rsidP="009849A1">
            <w:pPr>
              <w:spacing w:before="80" w:after="80" w:line="200" w:lineRule="exact"/>
              <w:jc w:val="right"/>
              <w:rPr>
                <w:i/>
                <w:sz w:val="16"/>
                <w:lang w:val="fr-CH"/>
              </w:rPr>
            </w:pPr>
            <w:r>
              <w:rPr>
                <w:i/>
                <w:sz w:val="16"/>
                <w:lang w:val="fr-CH"/>
              </w:rPr>
              <w:t>2005/06</w:t>
            </w:r>
          </w:p>
        </w:tc>
      </w:tr>
      <w:tr w:rsidR="009849A1" w:rsidTr="00052615">
        <w:tc>
          <w:tcPr>
            <w:tcW w:w="1052" w:type="dxa"/>
            <w:tcBorders>
              <w:top w:val="single" w:sz="12" w:space="0" w:color="auto"/>
            </w:tcBorders>
            <w:shd w:val="clear" w:color="auto" w:fill="auto"/>
          </w:tcPr>
          <w:p w:rsidR="009849A1" w:rsidRPr="009849A1" w:rsidRDefault="009849A1" w:rsidP="002D7E2B">
            <w:pPr>
              <w:spacing w:before="40" w:after="40" w:line="220" w:lineRule="exact"/>
              <w:rPr>
                <w:sz w:val="18"/>
                <w:lang w:val="fr-CH"/>
              </w:rPr>
            </w:pPr>
            <w:r>
              <w:rPr>
                <w:sz w:val="18"/>
                <w:lang w:val="fr-CH"/>
              </w:rPr>
              <w:t>Total</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13 655</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14 458</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16 595</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18 180</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20 867</w:t>
            </w:r>
          </w:p>
        </w:tc>
        <w:tc>
          <w:tcPr>
            <w:tcW w:w="1053" w:type="dxa"/>
            <w:tcBorders>
              <w:top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21 129</w:t>
            </w:r>
          </w:p>
        </w:tc>
      </w:tr>
      <w:tr w:rsidR="009849A1" w:rsidTr="00052615">
        <w:tc>
          <w:tcPr>
            <w:tcW w:w="1052" w:type="dxa"/>
            <w:shd w:val="clear" w:color="auto" w:fill="auto"/>
          </w:tcPr>
          <w:p w:rsidR="009849A1" w:rsidRPr="009849A1" w:rsidRDefault="009849A1" w:rsidP="002D7E2B">
            <w:pPr>
              <w:spacing w:before="40" w:after="40" w:line="220" w:lineRule="exact"/>
              <w:rPr>
                <w:sz w:val="18"/>
                <w:lang w:val="fr-CH"/>
              </w:rPr>
            </w:pPr>
            <w:r>
              <w:rPr>
                <w:sz w:val="18"/>
                <w:lang w:val="fr-CH"/>
              </w:rPr>
              <w:t>Garçons</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8 438</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8 940</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10 056</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10 872</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12 650</w:t>
            </w:r>
          </w:p>
        </w:tc>
        <w:tc>
          <w:tcPr>
            <w:tcW w:w="1053" w:type="dxa"/>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12 729</w:t>
            </w:r>
          </w:p>
        </w:tc>
      </w:tr>
      <w:tr w:rsidR="009849A1" w:rsidTr="00052615">
        <w:tc>
          <w:tcPr>
            <w:tcW w:w="1052" w:type="dxa"/>
            <w:tcBorders>
              <w:bottom w:val="single" w:sz="12" w:space="0" w:color="auto"/>
            </w:tcBorders>
            <w:shd w:val="clear" w:color="auto" w:fill="auto"/>
          </w:tcPr>
          <w:p w:rsidR="009849A1" w:rsidRPr="009849A1" w:rsidRDefault="009849A1" w:rsidP="002D7E2B">
            <w:pPr>
              <w:spacing w:before="40" w:after="40" w:line="220" w:lineRule="exact"/>
              <w:rPr>
                <w:sz w:val="18"/>
                <w:lang w:val="fr-CH"/>
              </w:rPr>
            </w:pPr>
            <w:r>
              <w:rPr>
                <w:sz w:val="18"/>
                <w:lang w:val="fr-CH"/>
              </w:rPr>
              <w:t>Filles</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5 217</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5 518</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6 539</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7 308</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8 217</w:t>
            </w:r>
          </w:p>
        </w:tc>
        <w:tc>
          <w:tcPr>
            <w:tcW w:w="1053" w:type="dxa"/>
            <w:tcBorders>
              <w:bottom w:val="single" w:sz="12" w:space="0" w:color="auto"/>
            </w:tcBorders>
            <w:shd w:val="clear" w:color="auto" w:fill="auto"/>
          </w:tcPr>
          <w:p w:rsidR="009849A1" w:rsidRPr="009849A1" w:rsidRDefault="009849A1" w:rsidP="002D7E2B">
            <w:pPr>
              <w:spacing w:before="40" w:after="40" w:line="220" w:lineRule="exact"/>
              <w:jc w:val="right"/>
              <w:rPr>
                <w:sz w:val="18"/>
                <w:szCs w:val="18"/>
                <w:lang w:val="fr-CH"/>
              </w:rPr>
            </w:pPr>
            <w:r w:rsidRPr="009849A1">
              <w:rPr>
                <w:sz w:val="18"/>
                <w:szCs w:val="18"/>
                <w:lang w:val="fr-CH"/>
              </w:rPr>
              <w:t>8 400</w:t>
            </w:r>
          </w:p>
        </w:tc>
      </w:tr>
    </w:tbl>
    <w:p w:rsidR="004131D1" w:rsidRDefault="005C4F36" w:rsidP="005C4F36">
      <w:pPr>
        <w:pStyle w:val="H23G"/>
        <w:rPr>
          <w:lang w:val="fr-CH"/>
        </w:rPr>
      </w:pPr>
      <w:r>
        <w:rPr>
          <w:lang w:val="fr-CH"/>
        </w:rPr>
        <w:tab/>
      </w:r>
      <w:r>
        <w:rPr>
          <w:lang w:val="fr-CH"/>
        </w:rPr>
        <w:tab/>
      </w:r>
      <w:r w:rsidR="004131D1" w:rsidRPr="00526D8E">
        <w:rPr>
          <w:lang w:val="fr-CH"/>
        </w:rPr>
        <w:t>Évolution des effectifs de trois dernières années et pourcentage de filles scolarisées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89"/>
        <w:gridCol w:w="1297"/>
        <w:gridCol w:w="95"/>
        <w:gridCol w:w="1297"/>
        <w:gridCol w:w="95"/>
        <w:gridCol w:w="1297"/>
      </w:tblGrid>
      <w:tr w:rsidR="005C4F36" w:rsidTr="005C4F36">
        <w:trPr>
          <w:tblHeader/>
        </w:trPr>
        <w:tc>
          <w:tcPr>
            <w:tcW w:w="3289" w:type="dxa"/>
            <w:vMerge w:val="restart"/>
            <w:tcBorders>
              <w:top w:val="single" w:sz="4" w:space="0" w:color="auto"/>
            </w:tcBorders>
            <w:shd w:val="clear" w:color="auto" w:fill="auto"/>
            <w:vAlign w:val="bottom"/>
          </w:tcPr>
          <w:p w:rsidR="005C4F36" w:rsidRPr="008002A3" w:rsidRDefault="005C4F36" w:rsidP="008002A3">
            <w:pPr>
              <w:spacing w:before="80" w:after="80" w:line="200" w:lineRule="exact"/>
              <w:rPr>
                <w:i/>
                <w:sz w:val="16"/>
                <w:szCs w:val="16"/>
                <w:lang w:val="fr-CH"/>
              </w:rPr>
            </w:pPr>
            <w:r w:rsidRPr="008002A3">
              <w:rPr>
                <w:i/>
                <w:sz w:val="16"/>
                <w:szCs w:val="16"/>
                <w:lang w:val="fr-CH"/>
              </w:rPr>
              <w:t>Enseignement fondamental</w:t>
            </w:r>
          </w:p>
        </w:tc>
        <w:tc>
          <w:tcPr>
            <w:tcW w:w="1297" w:type="dxa"/>
            <w:tcBorders>
              <w:top w:val="single" w:sz="4" w:space="0" w:color="auto"/>
              <w:bottom w:val="single" w:sz="4" w:space="0" w:color="auto"/>
            </w:tcBorders>
            <w:shd w:val="clear" w:color="auto" w:fill="auto"/>
            <w:vAlign w:val="bottom"/>
          </w:tcPr>
          <w:p w:rsidR="005C4F36" w:rsidRPr="00052615" w:rsidRDefault="005C4F36" w:rsidP="008002A3">
            <w:pPr>
              <w:spacing w:before="80" w:after="80" w:line="200" w:lineRule="exact"/>
              <w:jc w:val="right"/>
              <w:rPr>
                <w:i/>
                <w:sz w:val="16"/>
                <w:szCs w:val="16"/>
                <w:lang w:val="fr-CH"/>
              </w:rPr>
            </w:pPr>
          </w:p>
        </w:tc>
        <w:tc>
          <w:tcPr>
            <w:tcW w:w="95" w:type="dxa"/>
            <w:vMerge w:val="restart"/>
            <w:tcBorders>
              <w:top w:val="single" w:sz="4" w:space="0" w:color="auto"/>
            </w:tcBorders>
            <w:shd w:val="clear" w:color="auto" w:fill="auto"/>
            <w:vAlign w:val="bottom"/>
          </w:tcPr>
          <w:p w:rsidR="005C4F36" w:rsidRPr="00052615" w:rsidRDefault="005C4F36" w:rsidP="008002A3">
            <w:pPr>
              <w:spacing w:before="80" w:after="80" w:line="200" w:lineRule="exact"/>
              <w:jc w:val="right"/>
              <w:rPr>
                <w:i/>
                <w:sz w:val="16"/>
                <w:szCs w:val="16"/>
                <w:lang w:val="fr-CH"/>
              </w:rPr>
            </w:pPr>
          </w:p>
        </w:tc>
        <w:tc>
          <w:tcPr>
            <w:tcW w:w="1297" w:type="dxa"/>
            <w:tcBorders>
              <w:top w:val="single" w:sz="4" w:space="0" w:color="auto"/>
              <w:bottom w:val="single" w:sz="4" w:space="0" w:color="auto"/>
            </w:tcBorders>
            <w:shd w:val="clear" w:color="auto" w:fill="auto"/>
            <w:vAlign w:val="bottom"/>
          </w:tcPr>
          <w:p w:rsidR="005C4F36" w:rsidRPr="00052615" w:rsidRDefault="005C4F36" w:rsidP="008002A3">
            <w:pPr>
              <w:spacing w:before="80" w:after="80" w:line="200" w:lineRule="exact"/>
              <w:jc w:val="center"/>
              <w:rPr>
                <w:i/>
                <w:sz w:val="16"/>
                <w:szCs w:val="16"/>
                <w:lang w:val="fr-CH"/>
              </w:rPr>
            </w:pPr>
            <w:r>
              <w:rPr>
                <w:i/>
                <w:sz w:val="16"/>
                <w:szCs w:val="16"/>
                <w:lang w:val="fr-CH"/>
              </w:rPr>
              <w:t>Année</w:t>
            </w:r>
          </w:p>
        </w:tc>
        <w:tc>
          <w:tcPr>
            <w:tcW w:w="95" w:type="dxa"/>
            <w:vMerge w:val="restart"/>
            <w:tcBorders>
              <w:top w:val="single" w:sz="4" w:space="0" w:color="auto"/>
            </w:tcBorders>
            <w:shd w:val="clear" w:color="auto" w:fill="auto"/>
            <w:vAlign w:val="bottom"/>
          </w:tcPr>
          <w:p w:rsidR="005C4F36" w:rsidRPr="00052615" w:rsidRDefault="005C4F36" w:rsidP="008002A3">
            <w:pPr>
              <w:spacing w:before="80" w:after="80" w:line="200" w:lineRule="exact"/>
              <w:jc w:val="right"/>
              <w:rPr>
                <w:i/>
                <w:sz w:val="16"/>
                <w:szCs w:val="16"/>
                <w:lang w:val="fr-CH"/>
              </w:rPr>
            </w:pPr>
          </w:p>
        </w:tc>
        <w:tc>
          <w:tcPr>
            <w:tcW w:w="1297" w:type="dxa"/>
            <w:tcBorders>
              <w:top w:val="single" w:sz="4" w:space="0" w:color="auto"/>
              <w:bottom w:val="single" w:sz="4" w:space="0" w:color="auto"/>
            </w:tcBorders>
            <w:shd w:val="clear" w:color="auto" w:fill="auto"/>
            <w:vAlign w:val="bottom"/>
          </w:tcPr>
          <w:p w:rsidR="005C4F36" w:rsidRDefault="005C4F36" w:rsidP="008002A3">
            <w:pPr>
              <w:spacing w:before="80" w:after="80" w:line="200" w:lineRule="exact"/>
              <w:jc w:val="right"/>
              <w:rPr>
                <w:i/>
                <w:sz w:val="16"/>
                <w:szCs w:val="16"/>
                <w:lang w:val="fr-CH"/>
              </w:rPr>
            </w:pPr>
          </w:p>
        </w:tc>
      </w:tr>
      <w:tr w:rsidR="005C4F36" w:rsidTr="005C4F36">
        <w:trPr>
          <w:tblHeader/>
        </w:trPr>
        <w:tc>
          <w:tcPr>
            <w:tcW w:w="3289" w:type="dxa"/>
            <w:vMerge/>
            <w:tcBorders>
              <w:bottom w:val="single" w:sz="12" w:space="0" w:color="auto"/>
            </w:tcBorders>
            <w:shd w:val="clear" w:color="auto" w:fill="auto"/>
            <w:vAlign w:val="bottom"/>
          </w:tcPr>
          <w:p w:rsidR="005C4F36" w:rsidRPr="00052615" w:rsidRDefault="005C4F36" w:rsidP="008002A3">
            <w:pPr>
              <w:spacing w:before="80" w:after="80" w:line="200" w:lineRule="exact"/>
              <w:rPr>
                <w:sz w:val="18"/>
                <w:lang w:val="fr-CH"/>
              </w:rPr>
            </w:pPr>
          </w:p>
        </w:tc>
        <w:tc>
          <w:tcPr>
            <w:tcW w:w="1297" w:type="dxa"/>
            <w:tcBorders>
              <w:top w:val="single" w:sz="4" w:space="0" w:color="auto"/>
              <w:bottom w:val="single" w:sz="12" w:space="0" w:color="auto"/>
            </w:tcBorders>
            <w:shd w:val="clear" w:color="auto" w:fill="auto"/>
            <w:vAlign w:val="bottom"/>
          </w:tcPr>
          <w:p w:rsidR="005C4F36" w:rsidRPr="00052615" w:rsidRDefault="005C4F36" w:rsidP="008002A3">
            <w:pPr>
              <w:spacing w:before="80" w:after="80" w:line="200" w:lineRule="exact"/>
              <w:jc w:val="right"/>
              <w:rPr>
                <w:i/>
                <w:sz w:val="16"/>
                <w:szCs w:val="16"/>
                <w:lang w:val="fr-CH"/>
              </w:rPr>
            </w:pPr>
            <w:r w:rsidRPr="00052615">
              <w:rPr>
                <w:i/>
                <w:sz w:val="16"/>
                <w:szCs w:val="16"/>
                <w:lang w:val="fr-CH"/>
              </w:rPr>
              <w:t>2005</w:t>
            </w:r>
            <w:r>
              <w:rPr>
                <w:i/>
                <w:sz w:val="16"/>
                <w:szCs w:val="16"/>
                <w:lang w:val="fr-CH"/>
              </w:rPr>
              <w:t>/</w:t>
            </w:r>
            <w:r w:rsidRPr="00052615">
              <w:rPr>
                <w:i/>
                <w:sz w:val="16"/>
                <w:szCs w:val="16"/>
                <w:lang w:val="fr-CH"/>
              </w:rPr>
              <w:t>06</w:t>
            </w:r>
          </w:p>
        </w:tc>
        <w:tc>
          <w:tcPr>
            <w:tcW w:w="95" w:type="dxa"/>
            <w:vMerge/>
            <w:tcBorders>
              <w:bottom w:val="single" w:sz="12" w:space="0" w:color="auto"/>
            </w:tcBorders>
            <w:shd w:val="clear" w:color="auto" w:fill="auto"/>
            <w:vAlign w:val="bottom"/>
          </w:tcPr>
          <w:p w:rsidR="005C4F36" w:rsidRPr="00052615" w:rsidRDefault="005C4F36" w:rsidP="008002A3">
            <w:pPr>
              <w:spacing w:before="80" w:after="80" w:line="200" w:lineRule="exact"/>
              <w:jc w:val="right"/>
              <w:rPr>
                <w:i/>
                <w:sz w:val="16"/>
                <w:szCs w:val="16"/>
                <w:lang w:val="fr-CH"/>
              </w:rPr>
            </w:pPr>
          </w:p>
        </w:tc>
        <w:tc>
          <w:tcPr>
            <w:tcW w:w="1297" w:type="dxa"/>
            <w:tcBorders>
              <w:top w:val="single" w:sz="4" w:space="0" w:color="auto"/>
              <w:bottom w:val="single" w:sz="12" w:space="0" w:color="auto"/>
            </w:tcBorders>
            <w:shd w:val="clear" w:color="auto" w:fill="auto"/>
            <w:vAlign w:val="bottom"/>
          </w:tcPr>
          <w:p w:rsidR="005C4F36" w:rsidRPr="00052615" w:rsidRDefault="005C4F36" w:rsidP="008002A3">
            <w:pPr>
              <w:spacing w:before="80" w:after="80" w:line="200" w:lineRule="exact"/>
              <w:jc w:val="right"/>
              <w:rPr>
                <w:i/>
                <w:sz w:val="16"/>
                <w:szCs w:val="16"/>
                <w:lang w:val="fr-CH"/>
              </w:rPr>
            </w:pPr>
            <w:r w:rsidRPr="00052615">
              <w:rPr>
                <w:i/>
                <w:sz w:val="16"/>
                <w:szCs w:val="16"/>
                <w:lang w:val="fr-CH"/>
              </w:rPr>
              <w:t>2006/07</w:t>
            </w:r>
          </w:p>
        </w:tc>
        <w:tc>
          <w:tcPr>
            <w:tcW w:w="95" w:type="dxa"/>
            <w:vMerge/>
            <w:tcBorders>
              <w:bottom w:val="single" w:sz="12" w:space="0" w:color="auto"/>
            </w:tcBorders>
            <w:shd w:val="clear" w:color="auto" w:fill="auto"/>
            <w:vAlign w:val="bottom"/>
          </w:tcPr>
          <w:p w:rsidR="005C4F36" w:rsidRPr="00052615" w:rsidRDefault="005C4F36" w:rsidP="008002A3">
            <w:pPr>
              <w:spacing w:before="80" w:after="80" w:line="200" w:lineRule="exact"/>
              <w:jc w:val="right"/>
              <w:rPr>
                <w:i/>
                <w:sz w:val="16"/>
                <w:szCs w:val="16"/>
                <w:lang w:val="fr-CH"/>
              </w:rPr>
            </w:pPr>
          </w:p>
        </w:tc>
        <w:tc>
          <w:tcPr>
            <w:tcW w:w="1297" w:type="dxa"/>
            <w:tcBorders>
              <w:top w:val="single" w:sz="4" w:space="0" w:color="auto"/>
              <w:bottom w:val="single" w:sz="12" w:space="0" w:color="auto"/>
            </w:tcBorders>
            <w:shd w:val="clear" w:color="auto" w:fill="auto"/>
            <w:vAlign w:val="bottom"/>
          </w:tcPr>
          <w:p w:rsidR="005C4F36" w:rsidRPr="00052615" w:rsidRDefault="005C4F36" w:rsidP="008002A3">
            <w:pPr>
              <w:spacing w:before="80" w:after="80" w:line="200" w:lineRule="exact"/>
              <w:jc w:val="right"/>
              <w:rPr>
                <w:i/>
                <w:sz w:val="16"/>
                <w:szCs w:val="16"/>
                <w:lang w:val="fr-CH"/>
              </w:rPr>
            </w:pPr>
            <w:r>
              <w:rPr>
                <w:i/>
                <w:sz w:val="16"/>
                <w:szCs w:val="16"/>
                <w:lang w:val="fr-CH"/>
              </w:rPr>
              <w:t>2007/08</w:t>
            </w:r>
          </w:p>
        </w:tc>
      </w:tr>
      <w:tr w:rsidR="00052615" w:rsidTr="008002A3">
        <w:tc>
          <w:tcPr>
            <w:tcW w:w="7370" w:type="dxa"/>
            <w:gridSpan w:val="6"/>
            <w:tcBorders>
              <w:top w:val="single" w:sz="12" w:space="0" w:color="auto"/>
            </w:tcBorders>
            <w:shd w:val="clear" w:color="auto" w:fill="auto"/>
            <w:vAlign w:val="bottom"/>
          </w:tcPr>
          <w:p w:rsidR="00052615" w:rsidRPr="00052615" w:rsidRDefault="00052615" w:rsidP="002D7E2B">
            <w:pPr>
              <w:spacing w:before="40" w:after="40" w:line="220" w:lineRule="exact"/>
              <w:rPr>
                <w:sz w:val="18"/>
                <w:lang w:val="fr-CH"/>
              </w:rPr>
            </w:pPr>
            <w:r>
              <w:rPr>
                <w:b/>
                <w:i/>
                <w:sz w:val="18"/>
                <w:lang w:val="fr-CH"/>
              </w:rPr>
              <w:t>Effectifs et pourcentage des filles</w:t>
            </w:r>
          </w:p>
        </w:tc>
      </w:tr>
      <w:tr w:rsidR="00052615" w:rsidTr="008002A3">
        <w:tc>
          <w:tcPr>
            <w:tcW w:w="7370" w:type="dxa"/>
            <w:gridSpan w:val="6"/>
            <w:shd w:val="clear" w:color="auto" w:fill="auto"/>
            <w:vAlign w:val="bottom"/>
          </w:tcPr>
          <w:p w:rsidR="00052615" w:rsidRPr="00052615" w:rsidRDefault="00052615" w:rsidP="002D7E2B">
            <w:pPr>
              <w:spacing w:before="40" w:after="40" w:line="220" w:lineRule="exact"/>
              <w:rPr>
                <w:sz w:val="18"/>
                <w:lang w:val="fr-CH"/>
              </w:rPr>
            </w:pPr>
            <w:r w:rsidRPr="00052615">
              <w:rPr>
                <w:b/>
                <w:i/>
                <w:sz w:val="18"/>
                <w:lang w:val="fr-CH"/>
              </w:rPr>
              <w:t>Cycle d</w:t>
            </w:r>
            <w:r w:rsidR="00D331B6">
              <w:rPr>
                <w:b/>
                <w:i/>
                <w:sz w:val="18"/>
                <w:lang w:val="fr-CH"/>
              </w:rPr>
              <w:t>’</w:t>
            </w:r>
            <w:r w:rsidRPr="00052615">
              <w:rPr>
                <w:b/>
                <w:i/>
                <w:sz w:val="18"/>
                <w:lang w:val="fr-CH"/>
              </w:rPr>
              <w:t>enseignement primaire</w:t>
            </w:r>
          </w:p>
        </w:tc>
      </w:tr>
      <w:tr w:rsidR="008002A3" w:rsidRPr="006B1423" w:rsidTr="008002A3">
        <w:tc>
          <w:tcPr>
            <w:tcW w:w="3289" w:type="dxa"/>
            <w:shd w:val="clear" w:color="auto" w:fill="auto"/>
            <w:vAlign w:val="bottom"/>
          </w:tcPr>
          <w:p w:rsidR="008002A3" w:rsidRPr="006B1423" w:rsidRDefault="008002A3" w:rsidP="002D7E2B">
            <w:pPr>
              <w:spacing w:before="40" w:after="40" w:line="220" w:lineRule="exact"/>
              <w:rPr>
                <w:sz w:val="18"/>
                <w:szCs w:val="18"/>
                <w:lang w:val="fr-CH"/>
              </w:rPr>
            </w:pPr>
            <w:r w:rsidRPr="006B1423">
              <w:rPr>
                <w:sz w:val="18"/>
                <w:szCs w:val="18"/>
                <w:lang w:val="fr-CH"/>
              </w:rPr>
              <w:t xml:space="preserve">Effectifs de </w:t>
            </w:r>
            <w:r w:rsidR="00610BEB">
              <w:rPr>
                <w:sz w:val="18"/>
                <w:szCs w:val="18"/>
                <w:lang w:val="fr-CH"/>
              </w:rPr>
              <w:t>1</w:t>
            </w:r>
            <w:r w:rsidR="00610BEB" w:rsidRPr="00610BEB">
              <w:rPr>
                <w:sz w:val="18"/>
                <w:szCs w:val="18"/>
                <w:vertAlign w:val="superscript"/>
                <w:lang w:val="fr-CH"/>
              </w:rPr>
              <w:t>re</w:t>
            </w:r>
            <w:r w:rsidR="00610BEB">
              <w:rPr>
                <w:sz w:val="18"/>
                <w:szCs w:val="18"/>
                <w:lang w:val="fr-CH"/>
              </w:rPr>
              <w:t xml:space="preserve"> </w:t>
            </w:r>
            <w:r w:rsidRPr="006B1423">
              <w:rPr>
                <w:sz w:val="18"/>
                <w:szCs w:val="18"/>
                <w:lang w:val="fr-CH"/>
              </w:rPr>
              <w:t>année</w:t>
            </w: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10 966</w:t>
            </w:r>
          </w:p>
        </w:tc>
        <w:tc>
          <w:tcPr>
            <w:tcW w:w="95" w:type="dxa"/>
            <w:vMerge w:val="restart"/>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11 674</w:t>
            </w:r>
          </w:p>
        </w:tc>
        <w:tc>
          <w:tcPr>
            <w:tcW w:w="95" w:type="dxa"/>
            <w:vMerge w:val="restart"/>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13 252</w:t>
            </w:r>
          </w:p>
        </w:tc>
      </w:tr>
      <w:tr w:rsidR="008002A3" w:rsidRPr="006B1423" w:rsidTr="008002A3">
        <w:tc>
          <w:tcPr>
            <w:tcW w:w="3289" w:type="dxa"/>
            <w:shd w:val="clear" w:color="auto" w:fill="auto"/>
            <w:vAlign w:val="bottom"/>
          </w:tcPr>
          <w:p w:rsidR="008002A3" w:rsidRPr="006B1423" w:rsidRDefault="008002A3" w:rsidP="002D7E2B">
            <w:pPr>
              <w:spacing w:before="40" w:after="40" w:line="220" w:lineRule="exact"/>
              <w:rPr>
                <w:sz w:val="18"/>
                <w:szCs w:val="18"/>
                <w:lang w:val="fr-CH"/>
              </w:rPr>
            </w:pPr>
            <w:r w:rsidRPr="006B1423">
              <w:rPr>
                <w:sz w:val="18"/>
                <w:szCs w:val="18"/>
                <w:lang w:val="fr-CH"/>
              </w:rPr>
              <w:t>Pourcentage de fille</w:t>
            </w:r>
            <w:r>
              <w:rPr>
                <w:sz w:val="18"/>
                <w:szCs w:val="18"/>
                <w:lang w:val="fr-CH"/>
              </w:rPr>
              <w:t>s</w:t>
            </w:r>
            <w:r w:rsidRPr="006B1423">
              <w:rPr>
                <w:sz w:val="18"/>
                <w:szCs w:val="18"/>
                <w:lang w:val="fr-CH"/>
              </w:rPr>
              <w:t xml:space="preserve"> la première année</w:t>
            </w: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45,2%</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46,9%</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47,5%</w:t>
            </w:r>
          </w:p>
        </w:tc>
      </w:tr>
      <w:tr w:rsidR="008002A3" w:rsidRPr="006B1423" w:rsidTr="008002A3">
        <w:tc>
          <w:tcPr>
            <w:tcW w:w="3289" w:type="dxa"/>
            <w:shd w:val="clear" w:color="auto" w:fill="auto"/>
            <w:vAlign w:val="bottom"/>
          </w:tcPr>
          <w:p w:rsidR="008002A3" w:rsidRPr="006B1423" w:rsidRDefault="008002A3" w:rsidP="002D7E2B">
            <w:pPr>
              <w:spacing w:before="40" w:after="40" w:line="220" w:lineRule="exact"/>
              <w:rPr>
                <w:sz w:val="18"/>
                <w:szCs w:val="18"/>
                <w:lang w:val="fr-CH"/>
              </w:rPr>
            </w:pPr>
            <w:r w:rsidRPr="006B1423">
              <w:rPr>
                <w:sz w:val="18"/>
                <w:szCs w:val="18"/>
                <w:lang w:val="fr-CH"/>
              </w:rPr>
              <w:t>Nombre total d</w:t>
            </w:r>
            <w:r w:rsidR="00D331B6">
              <w:rPr>
                <w:sz w:val="18"/>
                <w:szCs w:val="18"/>
                <w:lang w:val="fr-CH"/>
              </w:rPr>
              <w:t>’</w:t>
            </w:r>
            <w:r w:rsidRPr="006B1423">
              <w:rPr>
                <w:sz w:val="18"/>
                <w:szCs w:val="18"/>
                <w:lang w:val="fr-CH"/>
              </w:rPr>
              <w:t>élèves</w:t>
            </w: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53 743</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56 667</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56 395</w:t>
            </w:r>
          </w:p>
        </w:tc>
      </w:tr>
      <w:tr w:rsidR="008002A3" w:rsidRPr="006B1423" w:rsidTr="008002A3">
        <w:tc>
          <w:tcPr>
            <w:tcW w:w="3289" w:type="dxa"/>
            <w:shd w:val="clear" w:color="auto" w:fill="auto"/>
            <w:vAlign w:val="bottom"/>
          </w:tcPr>
          <w:p w:rsidR="008002A3" w:rsidRPr="006B1423" w:rsidRDefault="008002A3" w:rsidP="002D7E2B">
            <w:pPr>
              <w:spacing w:before="40" w:after="40" w:line="220" w:lineRule="exact"/>
              <w:rPr>
                <w:sz w:val="18"/>
                <w:szCs w:val="18"/>
                <w:lang w:val="fr-CH"/>
              </w:rPr>
            </w:pPr>
            <w:r w:rsidRPr="006B1423">
              <w:rPr>
                <w:sz w:val="18"/>
                <w:szCs w:val="18"/>
                <w:lang w:val="fr-CH"/>
              </w:rPr>
              <w:t>Pourcentage de filles dans les effectifs totaux</w:t>
            </w: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44,4%</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45,8%</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46,5%</w:t>
            </w:r>
          </w:p>
        </w:tc>
      </w:tr>
      <w:tr w:rsidR="006B1423" w:rsidRPr="006B1423" w:rsidTr="008002A3">
        <w:tc>
          <w:tcPr>
            <w:tcW w:w="7370" w:type="dxa"/>
            <w:gridSpan w:val="6"/>
            <w:shd w:val="clear" w:color="auto" w:fill="auto"/>
            <w:vAlign w:val="bottom"/>
          </w:tcPr>
          <w:p w:rsidR="006B1423" w:rsidRPr="006B1423" w:rsidRDefault="006B1423" w:rsidP="005C4F36">
            <w:pPr>
              <w:keepNext/>
              <w:spacing w:before="40" w:after="40" w:line="220" w:lineRule="exact"/>
              <w:rPr>
                <w:sz w:val="18"/>
                <w:szCs w:val="18"/>
                <w:lang w:val="fr-CH"/>
              </w:rPr>
            </w:pPr>
            <w:r w:rsidRPr="006B1423">
              <w:rPr>
                <w:b/>
                <w:i/>
                <w:iCs/>
                <w:sz w:val="18"/>
                <w:szCs w:val="18"/>
                <w:lang w:val="fr-CH"/>
              </w:rPr>
              <w:t>Cycle</w:t>
            </w:r>
            <w:r w:rsidRPr="006B1423">
              <w:rPr>
                <w:b/>
                <w:sz w:val="18"/>
                <w:szCs w:val="18"/>
                <w:lang w:val="fr-CH"/>
              </w:rPr>
              <w:t xml:space="preserve"> </w:t>
            </w:r>
            <w:r w:rsidRPr="006B1423">
              <w:rPr>
                <w:b/>
                <w:i/>
                <w:iCs/>
                <w:sz w:val="18"/>
                <w:szCs w:val="18"/>
                <w:lang w:val="fr-CH"/>
              </w:rPr>
              <w:t>d</w:t>
            </w:r>
            <w:r w:rsidR="00D331B6">
              <w:rPr>
                <w:b/>
                <w:i/>
                <w:iCs/>
                <w:sz w:val="18"/>
                <w:szCs w:val="18"/>
                <w:lang w:val="fr-CH"/>
              </w:rPr>
              <w:t>’</w:t>
            </w:r>
            <w:r w:rsidRPr="006B1423">
              <w:rPr>
                <w:b/>
                <w:i/>
                <w:iCs/>
                <w:sz w:val="18"/>
                <w:szCs w:val="18"/>
                <w:lang w:val="fr-CH"/>
              </w:rPr>
              <w:t>enseignement</w:t>
            </w:r>
            <w:r w:rsidRPr="006B1423">
              <w:rPr>
                <w:b/>
                <w:sz w:val="18"/>
                <w:szCs w:val="18"/>
                <w:lang w:val="fr-CH"/>
              </w:rPr>
              <w:t xml:space="preserve"> </w:t>
            </w:r>
            <w:r w:rsidRPr="006B1423">
              <w:rPr>
                <w:b/>
                <w:i/>
                <w:iCs/>
                <w:sz w:val="18"/>
                <w:szCs w:val="18"/>
                <w:lang w:val="fr-CH"/>
              </w:rPr>
              <w:t>moyen</w:t>
            </w:r>
          </w:p>
        </w:tc>
      </w:tr>
      <w:tr w:rsidR="008002A3" w:rsidRPr="006B1423" w:rsidTr="008002A3">
        <w:tc>
          <w:tcPr>
            <w:tcW w:w="3289" w:type="dxa"/>
            <w:shd w:val="clear" w:color="auto" w:fill="auto"/>
            <w:vAlign w:val="bottom"/>
          </w:tcPr>
          <w:p w:rsidR="008002A3" w:rsidRPr="006B1423" w:rsidRDefault="008002A3" w:rsidP="005C4F36">
            <w:pPr>
              <w:keepNext/>
              <w:spacing w:before="40" w:after="40" w:line="220" w:lineRule="exact"/>
              <w:rPr>
                <w:sz w:val="18"/>
                <w:szCs w:val="18"/>
                <w:lang w:val="fr-CH"/>
              </w:rPr>
            </w:pPr>
            <w:r w:rsidRPr="006B1423">
              <w:rPr>
                <w:sz w:val="18"/>
                <w:szCs w:val="18"/>
                <w:lang w:val="fr-CH"/>
              </w:rPr>
              <w:t xml:space="preserve">Effectifs de </w:t>
            </w:r>
            <w:r w:rsidR="00610BEB">
              <w:rPr>
                <w:sz w:val="18"/>
                <w:szCs w:val="18"/>
                <w:lang w:val="fr-CH"/>
              </w:rPr>
              <w:t>1</w:t>
            </w:r>
            <w:r w:rsidR="00610BEB" w:rsidRPr="00610BEB">
              <w:rPr>
                <w:sz w:val="18"/>
                <w:szCs w:val="18"/>
                <w:vertAlign w:val="superscript"/>
                <w:lang w:val="fr-CH"/>
              </w:rPr>
              <w:t>re</w:t>
            </w:r>
            <w:r w:rsidR="00610BEB">
              <w:rPr>
                <w:sz w:val="18"/>
                <w:szCs w:val="18"/>
                <w:lang w:val="fr-CH"/>
              </w:rPr>
              <w:t xml:space="preserve"> </w:t>
            </w:r>
            <w:r w:rsidRPr="006B1423">
              <w:rPr>
                <w:sz w:val="18"/>
                <w:szCs w:val="18"/>
                <w:lang w:val="fr-CH"/>
              </w:rPr>
              <w:t>année</w:t>
            </w:r>
          </w:p>
        </w:tc>
        <w:tc>
          <w:tcPr>
            <w:tcW w:w="1297" w:type="dxa"/>
            <w:shd w:val="clear" w:color="auto" w:fill="auto"/>
            <w:vAlign w:val="bottom"/>
          </w:tcPr>
          <w:p w:rsidR="008002A3" w:rsidRPr="006B1423" w:rsidRDefault="008002A3" w:rsidP="005C4F36">
            <w:pPr>
              <w:keepNext/>
              <w:spacing w:before="40" w:after="40" w:line="220" w:lineRule="exact"/>
              <w:jc w:val="right"/>
              <w:rPr>
                <w:sz w:val="18"/>
                <w:szCs w:val="18"/>
                <w:lang w:val="fr-CH"/>
              </w:rPr>
            </w:pPr>
            <w:r w:rsidRPr="006B1423">
              <w:rPr>
                <w:sz w:val="18"/>
                <w:szCs w:val="18"/>
                <w:lang w:val="fr-CH"/>
              </w:rPr>
              <w:t>6 322</w:t>
            </w:r>
          </w:p>
        </w:tc>
        <w:tc>
          <w:tcPr>
            <w:tcW w:w="95" w:type="dxa"/>
            <w:vMerge w:val="restart"/>
            <w:shd w:val="clear" w:color="auto" w:fill="auto"/>
            <w:vAlign w:val="bottom"/>
          </w:tcPr>
          <w:p w:rsidR="008002A3" w:rsidRPr="006B1423" w:rsidRDefault="008002A3" w:rsidP="005C4F36">
            <w:pPr>
              <w:keepNext/>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5C4F36">
            <w:pPr>
              <w:keepNext/>
              <w:spacing w:before="40" w:after="40" w:line="220" w:lineRule="exact"/>
              <w:jc w:val="right"/>
              <w:rPr>
                <w:sz w:val="18"/>
                <w:szCs w:val="18"/>
                <w:lang w:val="fr-CH"/>
              </w:rPr>
            </w:pPr>
            <w:r w:rsidRPr="006B1423">
              <w:rPr>
                <w:sz w:val="18"/>
                <w:szCs w:val="18"/>
                <w:lang w:val="fr-CH"/>
              </w:rPr>
              <w:t>7 980</w:t>
            </w:r>
          </w:p>
        </w:tc>
        <w:tc>
          <w:tcPr>
            <w:tcW w:w="95" w:type="dxa"/>
            <w:vMerge w:val="restart"/>
            <w:shd w:val="clear" w:color="auto" w:fill="auto"/>
            <w:vAlign w:val="bottom"/>
          </w:tcPr>
          <w:p w:rsidR="008002A3" w:rsidRPr="006B1423" w:rsidRDefault="008002A3" w:rsidP="005C4F36">
            <w:pPr>
              <w:keepNext/>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5C4F36">
            <w:pPr>
              <w:keepNext/>
              <w:spacing w:before="40" w:after="40" w:line="220" w:lineRule="exact"/>
              <w:jc w:val="right"/>
              <w:rPr>
                <w:sz w:val="18"/>
                <w:szCs w:val="18"/>
                <w:lang w:val="fr-CH"/>
              </w:rPr>
            </w:pPr>
            <w:r w:rsidRPr="006B1423">
              <w:rPr>
                <w:sz w:val="18"/>
                <w:szCs w:val="18"/>
                <w:lang w:val="fr-CH"/>
              </w:rPr>
              <w:t>11 780</w:t>
            </w:r>
          </w:p>
        </w:tc>
      </w:tr>
      <w:tr w:rsidR="008002A3" w:rsidRPr="006B1423" w:rsidTr="008002A3">
        <w:tc>
          <w:tcPr>
            <w:tcW w:w="3289" w:type="dxa"/>
            <w:shd w:val="clear" w:color="auto" w:fill="auto"/>
            <w:vAlign w:val="bottom"/>
          </w:tcPr>
          <w:p w:rsidR="008002A3" w:rsidRPr="006B1423" w:rsidRDefault="008002A3" w:rsidP="002D7E2B">
            <w:pPr>
              <w:spacing w:before="40" w:after="40" w:line="220" w:lineRule="exact"/>
              <w:rPr>
                <w:sz w:val="18"/>
                <w:szCs w:val="18"/>
                <w:lang w:val="fr-CH"/>
              </w:rPr>
            </w:pPr>
            <w:r w:rsidRPr="006B1423">
              <w:rPr>
                <w:sz w:val="18"/>
                <w:szCs w:val="18"/>
                <w:lang w:val="fr-CH"/>
              </w:rPr>
              <w:t>Pourcentage de fille</w:t>
            </w:r>
            <w:r>
              <w:rPr>
                <w:sz w:val="18"/>
                <w:szCs w:val="18"/>
                <w:lang w:val="fr-CH"/>
              </w:rPr>
              <w:t>s</w:t>
            </w:r>
            <w:r w:rsidRPr="006B1423">
              <w:rPr>
                <w:sz w:val="18"/>
                <w:szCs w:val="18"/>
                <w:lang w:val="fr-CH"/>
              </w:rPr>
              <w:t xml:space="preserve"> la première année</w:t>
            </w: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40,8%</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41,9%</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41,9%</w:t>
            </w:r>
          </w:p>
        </w:tc>
      </w:tr>
      <w:tr w:rsidR="008002A3" w:rsidRPr="006B1423" w:rsidTr="008002A3">
        <w:tc>
          <w:tcPr>
            <w:tcW w:w="3289" w:type="dxa"/>
            <w:shd w:val="clear" w:color="auto" w:fill="auto"/>
            <w:vAlign w:val="bottom"/>
          </w:tcPr>
          <w:p w:rsidR="008002A3" w:rsidRPr="006B1423" w:rsidRDefault="008002A3" w:rsidP="002D7E2B">
            <w:pPr>
              <w:spacing w:before="40" w:after="40" w:line="220" w:lineRule="exact"/>
              <w:rPr>
                <w:sz w:val="18"/>
                <w:szCs w:val="18"/>
                <w:lang w:val="fr-CH"/>
              </w:rPr>
            </w:pPr>
            <w:r w:rsidRPr="006B1423">
              <w:rPr>
                <w:sz w:val="18"/>
                <w:szCs w:val="18"/>
                <w:lang w:val="fr-CH"/>
              </w:rPr>
              <w:t>Nombre total d</w:t>
            </w:r>
            <w:r w:rsidR="00D331B6">
              <w:rPr>
                <w:sz w:val="18"/>
                <w:szCs w:val="18"/>
                <w:lang w:val="fr-CH"/>
              </w:rPr>
              <w:t>’</w:t>
            </w:r>
            <w:r w:rsidRPr="006B1423">
              <w:rPr>
                <w:sz w:val="18"/>
                <w:szCs w:val="18"/>
                <w:lang w:val="fr-CH"/>
              </w:rPr>
              <w:t>élèves</w:t>
            </w: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21 233</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24 746</w:t>
            </w:r>
          </w:p>
        </w:tc>
        <w:tc>
          <w:tcPr>
            <w:tcW w:w="95" w:type="dxa"/>
            <w:vMerge/>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29 921</w:t>
            </w:r>
          </w:p>
        </w:tc>
      </w:tr>
      <w:tr w:rsidR="008002A3" w:rsidRPr="006B1423" w:rsidTr="00161194">
        <w:trPr>
          <w:trHeight w:val="526"/>
        </w:trPr>
        <w:tc>
          <w:tcPr>
            <w:tcW w:w="3289" w:type="dxa"/>
            <w:tcBorders>
              <w:bottom w:val="nil"/>
            </w:tcBorders>
            <w:shd w:val="clear" w:color="auto" w:fill="auto"/>
            <w:vAlign w:val="bottom"/>
          </w:tcPr>
          <w:p w:rsidR="008002A3" w:rsidRPr="006B1423" w:rsidRDefault="008002A3" w:rsidP="002D7E2B">
            <w:pPr>
              <w:spacing w:before="40" w:after="40" w:line="220" w:lineRule="exact"/>
              <w:rPr>
                <w:sz w:val="18"/>
                <w:szCs w:val="18"/>
                <w:lang w:val="fr-CH"/>
              </w:rPr>
            </w:pPr>
            <w:r w:rsidRPr="006B1423">
              <w:rPr>
                <w:sz w:val="18"/>
                <w:szCs w:val="18"/>
                <w:lang w:val="fr-CH"/>
              </w:rPr>
              <w:t>Pourcentage de filles dans les effectifs totaux</w:t>
            </w:r>
            <w:r w:rsidRPr="006B1423">
              <w:rPr>
                <w:sz w:val="18"/>
                <w:szCs w:val="18"/>
                <w:lang w:val="fr-CH"/>
              </w:rPr>
              <w:br/>
              <w:t>Dont</w:t>
            </w:r>
            <w:r>
              <w:rPr>
                <w:sz w:val="18"/>
                <w:szCs w:val="18"/>
                <w:lang w:val="fr-CH"/>
              </w:rPr>
              <w:t>:</w:t>
            </w:r>
            <w:r w:rsidRPr="006B1423">
              <w:rPr>
                <w:sz w:val="18"/>
                <w:szCs w:val="18"/>
                <w:lang w:val="fr-CH"/>
              </w:rPr>
              <w:t xml:space="preserve"> élèves de sections professionnelles</w:t>
            </w:r>
          </w:p>
        </w:tc>
        <w:tc>
          <w:tcPr>
            <w:tcW w:w="1297" w:type="dxa"/>
            <w:tcBorders>
              <w:bottom w:val="nil"/>
            </w:tcBorders>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104</w:t>
            </w:r>
          </w:p>
        </w:tc>
        <w:tc>
          <w:tcPr>
            <w:tcW w:w="95" w:type="dxa"/>
            <w:vMerge/>
            <w:tcBorders>
              <w:bottom w:val="nil"/>
            </w:tcBorders>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tcBorders>
              <w:bottom w:val="nil"/>
            </w:tcBorders>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92</w:t>
            </w:r>
          </w:p>
        </w:tc>
        <w:tc>
          <w:tcPr>
            <w:tcW w:w="95" w:type="dxa"/>
            <w:vMerge/>
            <w:tcBorders>
              <w:bottom w:val="nil"/>
            </w:tcBorders>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tcBorders>
              <w:bottom w:val="nil"/>
            </w:tcBorders>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401</w:t>
            </w:r>
          </w:p>
        </w:tc>
      </w:tr>
      <w:tr w:rsidR="008002A3" w:rsidRPr="006B1423" w:rsidTr="008002A3">
        <w:tc>
          <w:tcPr>
            <w:tcW w:w="3289" w:type="dxa"/>
            <w:tcBorders>
              <w:bottom w:val="single" w:sz="12" w:space="0" w:color="auto"/>
            </w:tcBorders>
            <w:shd w:val="clear" w:color="auto" w:fill="auto"/>
            <w:vAlign w:val="bottom"/>
          </w:tcPr>
          <w:p w:rsidR="008002A3" w:rsidRPr="006B1423" w:rsidRDefault="008002A3" w:rsidP="002D7E2B">
            <w:pPr>
              <w:spacing w:before="40" w:after="40" w:line="220" w:lineRule="exact"/>
              <w:rPr>
                <w:sz w:val="18"/>
                <w:szCs w:val="18"/>
                <w:lang w:val="fr-CH"/>
              </w:rPr>
            </w:pPr>
            <w:r w:rsidRPr="006B1423">
              <w:rPr>
                <w:sz w:val="18"/>
                <w:szCs w:val="18"/>
                <w:lang w:val="fr-CH"/>
              </w:rPr>
              <w:t>Pourcentage de filles dans les effectifs totaux</w:t>
            </w:r>
          </w:p>
        </w:tc>
        <w:tc>
          <w:tcPr>
            <w:tcW w:w="1297" w:type="dxa"/>
            <w:tcBorders>
              <w:bottom w:val="single" w:sz="12" w:space="0" w:color="auto"/>
            </w:tcBorders>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40,4%</w:t>
            </w:r>
          </w:p>
        </w:tc>
        <w:tc>
          <w:tcPr>
            <w:tcW w:w="95" w:type="dxa"/>
            <w:vMerge/>
            <w:tcBorders>
              <w:bottom w:val="single" w:sz="12" w:space="0" w:color="auto"/>
            </w:tcBorders>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tcBorders>
              <w:bottom w:val="single" w:sz="12" w:space="0" w:color="auto"/>
            </w:tcBorders>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40,8%</w:t>
            </w:r>
          </w:p>
        </w:tc>
        <w:tc>
          <w:tcPr>
            <w:tcW w:w="95" w:type="dxa"/>
            <w:vMerge/>
            <w:tcBorders>
              <w:bottom w:val="single" w:sz="12" w:space="0" w:color="auto"/>
            </w:tcBorders>
            <w:shd w:val="clear" w:color="auto" w:fill="auto"/>
            <w:vAlign w:val="bottom"/>
          </w:tcPr>
          <w:p w:rsidR="008002A3" w:rsidRPr="006B1423" w:rsidRDefault="008002A3" w:rsidP="002D7E2B">
            <w:pPr>
              <w:spacing w:before="40" w:after="40" w:line="220" w:lineRule="exact"/>
              <w:jc w:val="right"/>
              <w:rPr>
                <w:sz w:val="18"/>
                <w:szCs w:val="18"/>
                <w:lang w:val="fr-CH"/>
              </w:rPr>
            </w:pPr>
          </w:p>
        </w:tc>
        <w:tc>
          <w:tcPr>
            <w:tcW w:w="1297" w:type="dxa"/>
            <w:tcBorders>
              <w:bottom w:val="single" w:sz="12" w:space="0" w:color="auto"/>
            </w:tcBorders>
            <w:shd w:val="clear" w:color="auto" w:fill="auto"/>
            <w:vAlign w:val="bottom"/>
          </w:tcPr>
          <w:p w:rsidR="008002A3" w:rsidRPr="006B1423" w:rsidRDefault="008002A3" w:rsidP="002D7E2B">
            <w:pPr>
              <w:spacing w:before="40" w:after="40" w:line="220" w:lineRule="exact"/>
              <w:jc w:val="right"/>
              <w:rPr>
                <w:sz w:val="18"/>
                <w:szCs w:val="18"/>
                <w:lang w:val="fr-CH"/>
              </w:rPr>
            </w:pPr>
            <w:r w:rsidRPr="006B1423">
              <w:rPr>
                <w:sz w:val="18"/>
                <w:szCs w:val="18"/>
                <w:lang w:val="fr-CH"/>
              </w:rPr>
              <w:t>41,6 %</w:t>
            </w:r>
          </w:p>
        </w:tc>
      </w:tr>
    </w:tbl>
    <w:p w:rsidR="004131D1" w:rsidRDefault="005C4F36" w:rsidP="005C4F36">
      <w:pPr>
        <w:pStyle w:val="H23G"/>
        <w:rPr>
          <w:lang w:val="fr-CH"/>
        </w:rPr>
      </w:pPr>
      <w:r>
        <w:rPr>
          <w:lang w:val="fr-CH"/>
        </w:rPr>
        <w:tab/>
      </w:r>
      <w:r>
        <w:rPr>
          <w:lang w:val="fr-CH"/>
        </w:rPr>
        <w:tab/>
      </w:r>
      <w:r w:rsidR="004131D1" w:rsidRPr="00526D8E">
        <w:rPr>
          <w:lang w:val="fr-CH"/>
        </w:rPr>
        <w:t>Évolution des indicateurs de l</w:t>
      </w:r>
      <w:r w:rsidR="00D331B6">
        <w:rPr>
          <w:lang w:val="fr-CH"/>
        </w:rPr>
        <w:t>’</w:t>
      </w:r>
      <w:r w:rsidR="004131D1" w:rsidRPr="00526D8E">
        <w:rPr>
          <w:lang w:val="fr-CH"/>
        </w:rPr>
        <w:t>enseignement fondamental et prévisions 2015</w:t>
      </w:r>
      <w:r w:rsidR="009849A1">
        <w:rPr>
          <w:lang w:val="fr-CH"/>
        </w:rPr>
        <w:t xml:space="preserve">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20"/>
        <w:gridCol w:w="787"/>
        <w:gridCol w:w="120"/>
        <w:gridCol w:w="788"/>
        <w:gridCol w:w="788"/>
        <w:gridCol w:w="120"/>
        <w:gridCol w:w="788"/>
        <w:gridCol w:w="788"/>
        <w:gridCol w:w="120"/>
        <w:gridCol w:w="788"/>
        <w:gridCol w:w="789"/>
        <w:gridCol w:w="120"/>
        <w:gridCol w:w="789"/>
      </w:tblGrid>
      <w:tr w:rsidR="00045157" w:rsidRPr="00C40DE2" w:rsidTr="00045157">
        <w:tc>
          <w:tcPr>
            <w:tcW w:w="1720" w:type="dxa"/>
            <w:vMerge w:val="restart"/>
            <w:tcBorders>
              <w:top w:val="single" w:sz="4" w:space="0" w:color="auto"/>
            </w:tcBorders>
            <w:shd w:val="clear" w:color="auto" w:fill="auto"/>
            <w:vAlign w:val="bottom"/>
          </w:tcPr>
          <w:p w:rsidR="00045157" w:rsidRPr="00C40DE2" w:rsidRDefault="00045157" w:rsidP="00045157">
            <w:pPr>
              <w:keepNext/>
              <w:keepLines/>
              <w:spacing w:before="80" w:after="80" w:line="200" w:lineRule="exact"/>
              <w:rPr>
                <w:i/>
                <w:sz w:val="16"/>
                <w:lang w:val="fr-CH"/>
              </w:rPr>
            </w:pPr>
            <w:r>
              <w:rPr>
                <w:i/>
                <w:sz w:val="16"/>
                <w:lang w:val="fr-CH"/>
              </w:rPr>
              <w:t>Indicateurs</w:t>
            </w:r>
            <w:r w:rsidR="00161194">
              <w:rPr>
                <w:i/>
                <w:sz w:val="16"/>
                <w:lang w:val="fr-CH"/>
              </w:rPr>
              <w:t xml:space="preserve">. </w:t>
            </w:r>
          </w:p>
        </w:tc>
        <w:tc>
          <w:tcPr>
            <w:tcW w:w="787" w:type="dxa"/>
            <w:tcBorders>
              <w:top w:val="single" w:sz="4" w:space="0" w:color="auto"/>
              <w:bottom w:val="single" w:sz="4" w:space="0" w:color="auto"/>
            </w:tcBorders>
            <w:shd w:val="clear" w:color="auto" w:fill="auto"/>
            <w:vAlign w:val="bottom"/>
          </w:tcPr>
          <w:p w:rsidR="00045157" w:rsidRPr="00C40DE2" w:rsidRDefault="00045157" w:rsidP="00045157">
            <w:pPr>
              <w:keepNext/>
              <w:keepLines/>
              <w:spacing w:before="80" w:after="80" w:line="200" w:lineRule="exact"/>
              <w:jc w:val="center"/>
              <w:rPr>
                <w:i/>
                <w:sz w:val="16"/>
                <w:lang w:val="fr-CH"/>
              </w:rPr>
            </w:pPr>
            <w:r>
              <w:rPr>
                <w:i/>
                <w:sz w:val="16"/>
                <w:lang w:val="fr-CH"/>
              </w:rPr>
              <w:t>2005</w:t>
            </w:r>
            <w:r w:rsidR="005C4F36">
              <w:rPr>
                <w:i/>
                <w:sz w:val="16"/>
                <w:lang w:val="fr-CH"/>
              </w:rPr>
              <w:t>/</w:t>
            </w:r>
            <w:r>
              <w:rPr>
                <w:i/>
                <w:sz w:val="16"/>
                <w:lang w:val="fr-CH"/>
              </w:rPr>
              <w:t>06</w:t>
            </w:r>
          </w:p>
        </w:tc>
        <w:tc>
          <w:tcPr>
            <w:tcW w:w="120" w:type="dxa"/>
            <w:vMerge w:val="restart"/>
            <w:tcBorders>
              <w:top w:val="single" w:sz="4" w:space="0" w:color="auto"/>
            </w:tcBorders>
            <w:shd w:val="clear" w:color="auto" w:fill="auto"/>
            <w:vAlign w:val="bottom"/>
          </w:tcPr>
          <w:p w:rsidR="00045157" w:rsidRPr="00C40DE2" w:rsidRDefault="00045157" w:rsidP="00045157">
            <w:pPr>
              <w:keepNext/>
              <w:keepLines/>
              <w:spacing w:before="80" w:after="80" w:line="200" w:lineRule="exact"/>
              <w:jc w:val="right"/>
              <w:rPr>
                <w:i/>
                <w:sz w:val="16"/>
                <w:lang w:val="fr-CH"/>
              </w:rPr>
            </w:pPr>
          </w:p>
        </w:tc>
        <w:tc>
          <w:tcPr>
            <w:tcW w:w="1576" w:type="dxa"/>
            <w:gridSpan w:val="2"/>
            <w:tcBorders>
              <w:top w:val="single" w:sz="4" w:space="0" w:color="auto"/>
              <w:bottom w:val="single" w:sz="4" w:space="0" w:color="auto"/>
            </w:tcBorders>
            <w:shd w:val="clear" w:color="auto" w:fill="auto"/>
            <w:vAlign w:val="bottom"/>
          </w:tcPr>
          <w:p w:rsidR="00045157" w:rsidRPr="00C40DE2" w:rsidRDefault="00045157" w:rsidP="00045157">
            <w:pPr>
              <w:keepNext/>
              <w:keepLines/>
              <w:spacing w:before="80" w:after="80" w:line="200" w:lineRule="exact"/>
              <w:jc w:val="center"/>
              <w:rPr>
                <w:i/>
                <w:sz w:val="16"/>
                <w:lang w:val="fr-CH"/>
              </w:rPr>
            </w:pPr>
            <w:r>
              <w:rPr>
                <w:i/>
                <w:sz w:val="16"/>
                <w:lang w:val="fr-CH"/>
              </w:rPr>
              <w:t>2006</w:t>
            </w:r>
            <w:r w:rsidR="005C4F36">
              <w:rPr>
                <w:i/>
                <w:sz w:val="16"/>
                <w:lang w:val="fr-CH"/>
              </w:rPr>
              <w:t>/</w:t>
            </w:r>
            <w:r>
              <w:rPr>
                <w:i/>
                <w:sz w:val="16"/>
                <w:lang w:val="fr-CH"/>
              </w:rPr>
              <w:t>07</w:t>
            </w:r>
          </w:p>
        </w:tc>
        <w:tc>
          <w:tcPr>
            <w:tcW w:w="120" w:type="dxa"/>
            <w:vMerge w:val="restart"/>
            <w:tcBorders>
              <w:top w:val="single" w:sz="4" w:space="0" w:color="auto"/>
            </w:tcBorders>
            <w:shd w:val="clear" w:color="auto" w:fill="auto"/>
            <w:vAlign w:val="bottom"/>
          </w:tcPr>
          <w:p w:rsidR="00045157" w:rsidRPr="00C40DE2" w:rsidRDefault="00045157" w:rsidP="00045157">
            <w:pPr>
              <w:keepNext/>
              <w:keepLines/>
              <w:spacing w:before="80" w:after="80" w:line="200" w:lineRule="exact"/>
              <w:jc w:val="right"/>
              <w:rPr>
                <w:i/>
                <w:sz w:val="16"/>
                <w:lang w:val="fr-CH"/>
              </w:rPr>
            </w:pPr>
          </w:p>
        </w:tc>
        <w:tc>
          <w:tcPr>
            <w:tcW w:w="1576" w:type="dxa"/>
            <w:gridSpan w:val="2"/>
            <w:tcBorders>
              <w:top w:val="single" w:sz="4" w:space="0" w:color="auto"/>
              <w:bottom w:val="single" w:sz="4" w:space="0" w:color="auto"/>
            </w:tcBorders>
            <w:shd w:val="clear" w:color="auto" w:fill="auto"/>
            <w:vAlign w:val="bottom"/>
          </w:tcPr>
          <w:p w:rsidR="00045157" w:rsidRPr="00C40DE2" w:rsidRDefault="00045157" w:rsidP="00045157">
            <w:pPr>
              <w:keepNext/>
              <w:keepLines/>
              <w:spacing w:before="80" w:after="80" w:line="200" w:lineRule="exact"/>
              <w:jc w:val="center"/>
              <w:rPr>
                <w:i/>
                <w:sz w:val="16"/>
                <w:lang w:val="fr-CH"/>
              </w:rPr>
            </w:pPr>
            <w:r>
              <w:rPr>
                <w:i/>
                <w:sz w:val="16"/>
                <w:lang w:val="fr-CH"/>
              </w:rPr>
              <w:t>2007</w:t>
            </w:r>
            <w:r w:rsidR="005C4F36">
              <w:rPr>
                <w:i/>
                <w:sz w:val="16"/>
                <w:lang w:val="fr-CH"/>
              </w:rPr>
              <w:t>/</w:t>
            </w:r>
            <w:r>
              <w:rPr>
                <w:i/>
                <w:sz w:val="16"/>
                <w:lang w:val="fr-CH"/>
              </w:rPr>
              <w:t>08</w:t>
            </w:r>
          </w:p>
        </w:tc>
        <w:tc>
          <w:tcPr>
            <w:tcW w:w="120" w:type="dxa"/>
            <w:vMerge w:val="restart"/>
            <w:tcBorders>
              <w:top w:val="single" w:sz="4" w:space="0" w:color="auto"/>
            </w:tcBorders>
            <w:shd w:val="clear" w:color="auto" w:fill="auto"/>
            <w:vAlign w:val="bottom"/>
          </w:tcPr>
          <w:p w:rsidR="00045157" w:rsidRPr="00C40DE2" w:rsidRDefault="00045157" w:rsidP="00045157">
            <w:pPr>
              <w:keepNext/>
              <w:keepLines/>
              <w:spacing w:before="80" w:after="80" w:line="200" w:lineRule="exact"/>
              <w:jc w:val="right"/>
              <w:rPr>
                <w:i/>
                <w:sz w:val="16"/>
                <w:lang w:val="fr-CH"/>
              </w:rPr>
            </w:pPr>
          </w:p>
        </w:tc>
        <w:tc>
          <w:tcPr>
            <w:tcW w:w="1577" w:type="dxa"/>
            <w:gridSpan w:val="2"/>
            <w:tcBorders>
              <w:top w:val="single" w:sz="4" w:space="0" w:color="auto"/>
              <w:bottom w:val="single" w:sz="4" w:space="0" w:color="auto"/>
            </w:tcBorders>
            <w:shd w:val="clear" w:color="auto" w:fill="auto"/>
            <w:vAlign w:val="bottom"/>
          </w:tcPr>
          <w:p w:rsidR="00045157" w:rsidRPr="00C40DE2" w:rsidRDefault="00045157" w:rsidP="00045157">
            <w:pPr>
              <w:keepNext/>
              <w:keepLines/>
              <w:spacing w:before="80" w:after="80" w:line="200" w:lineRule="exact"/>
              <w:jc w:val="center"/>
              <w:rPr>
                <w:i/>
                <w:sz w:val="16"/>
                <w:lang w:val="fr-CH"/>
              </w:rPr>
            </w:pPr>
            <w:r>
              <w:rPr>
                <w:i/>
                <w:sz w:val="16"/>
                <w:lang w:val="fr-CH"/>
              </w:rPr>
              <w:t>200</w:t>
            </w:r>
            <w:r w:rsidR="005C4F36">
              <w:rPr>
                <w:i/>
                <w:sz w:val="16"/>
                <w:lang w:val="fr-CH"/>
              </w:rPr>
              <w:t>8/</w:t>
            </w:r>
            <w:r>
              <w:rPr>
                <w:i/>
                <w:sz w:val="16"/>
                <w:lang w:val="fr-CH"/>
              </w:rPr>
              <w:t>09</w:t>
            </w:r>
          </w:p>
        </w:tc>
        <w:tc>
          <w:tcPr>
            <w:tcW w:w="120" w:type="dxa"/>
            <w:vMerge w:val="restart"/>
            <w:tcBorders>
              <w:top w:val="single" w:sz="4" w:space="0" w:color="auto"/>
            </w:tcBorders>
            <w:shd w:val="clear" w:color="auto" w:fill="auto"/>
            <w:vAlign w:val="bottom"/>
          </w:tcPr>
          <w:p w:rsidR="00045157" w:rsidRPr="00C40DE2" w:rsidRDefault="00045157" w:rsidP="00045157">
            <w:pPr>
              <w:keepNext/>
              <w:keepLines/>
              <w:spacing w:before="80" w:after="80" w:line="200" w:lineRule="exact"/>
              <w:jc w:val="right"/>
              <w:rPr>
                <w:i/>
                <w:sz w:val="16"/>
                <w:lang w:val="fr-CH"/>
              </w:rPr>
            </w:pPr>
          </w:p>
        </w:tc>
        <w:tc>
          <w:tcPr>
            <w:tcW w:w="789" w:type="dxa"/>
            <w:tcBorders>
              <w:top w:val="single" w:sz="4" w:space="0" w:color="auto"/>
              <w:bottom w:val="single" w:sz="4" w:space="0" w:color="auto"/>
            </w:tcBorders>
            <w:shd w:val="clear" w:color="auto" w:fill="auto"/>
            <w:vAlign w:val="bottom"/>
          </w:tcPr>
          <w:p w:rsidR="00045157" w:rsidRPr="00C40DE2" w:rsidRDefault="00045157" w:rsidP="00045157">
            <w:pPr>
              <w:keepNext/>
              <w:keepLines/>
              <w:spacing w:before="80" w:after="80" w:line="200" w:lineRule="exact"/>
              <w:jc w:val="center"/>
              <w:rPr>
                <w:i/>
                <w:sz w:val="16"/>
                <w:lang w:val="fr-CH"/>
              </w:rPr>
            </w:pPr>
            <w:r>
              <w:rPr>
                <w:i/>
                <w:sz w:val="16"/>
                <w:lang w:val="fr-CH"/>
              </w:rPr>
              <w:t>2015</w:t>
            </w:r>
          </w:p>
        </w:tc>
      </w:tr>
      <w:tr w:rsidR="00045157" w:rsidTr="00045157">
        <w:trPr>
          <w:trHeight w:val="188"/>
        </w:trPr>
        <w:tc>
          <w:tcPr>
            <w:tcW w:w="1720" w:type="dxa"/>
            <w:vMerge/>
            <w:shd w:val="clear" w:color="auto" w:fill="auto"/>
            <w:vAlign w:val="bottom"/>
          </w:tcPr>
          <w:p w:rsidR="00045157" w:rsidRPr="00C40DE2" w:rsidRDefault="00045157" w:rsidP="00045157">
            <w:pPr>
              <w:spacing w:before="80" w:after="80" w:line="220" w:lineRule="exact"/>
              <w:rPr>
                <w:sz w:val="18"/>
                <w:lang w:val="fr-CH"/>
              </w:rPr>
            </w:pPr>
          </w:p>
        </w:tc>
        <w:tc>
          <w:tcPr>
            <w:tcW w:w="787" w:type="dxa"/>
            <w:vMerge w:val="restart"/>
            <w:tcBorders>
              <w:top w:val="single" w:sz="4"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r w:rsidRPr="00045157">
              <w:rPr>
                <w:i/>
                <w:sz w:val="16"/>
                <w:szCs w:val="16"/>
                <w:lang w:val="fr-CH"/>
              </w:rPr>
              <w:t>Réalisation</w:t>
            </w:r>
          </w:p>
        </w:tc>
        <w:tc>
          <w:tcPr>
            <w:tcW w:w="120" w:type="dxa"/>
            <w:vMerge/>
            <w:shd w:val="clear" w:color="auto" w:fill="auto"/>
            <w:vAlign w:val="bottom"/>
          </w:tcPr>
          <w:p w:rsidR="00045157" w:rsidRPr="00045157" w:rsidRDefault="00045157" w:rsidP="00045157">
            <w:pPr>
              <w:spacing w:before="80" w:after="80" w:line="220" w:lineRule="exact"/>
              <w:jc w:val="right"/>
              <w:rPr>
                <w:sz w:val="16"/>
                <w:szCs w:val="16"/>
                <w:lang w:val="fr-CH"/>
              </w:rPr>
            </w:pPr>
          </w:p>
        </w:tc>
        <w:tc>
          <w:tcPr>
            <w:tcW w:w="788" w:type="dxa"/>
            <w:vMerge w:val="restart"/>
            <w:tcBorders>
              <w:top w:val="single" w:sz="4"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r w:rsidRPr="00045157">
              <w:rPr>
                <w:i/>
                <w:sz w:val="16"/>
                <w:szCs w:val="16"/>
                <w:lang w:val="fr-CH"/>
              </w:rPr>
              <w:t>Prévision</w:t>
            </w:r>
          </w:p>
        </w:tc>
        <w:tc>
          <w:tcPr>
            <w:tcW w:w="788" w:type="dxa"/>
            <w:vMerge w:val="restart"/>
            <w:tcBorders>
              <w:top w:val="single" w:sz="4"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r w:rsidRPr="00045157">
              <w:rPr>
                <w:i/>
                <w:sz w:val="16"/>
                <w:szCs w:val="16"/>
                <w:lang w:val="fr-CH"/>
              </w:rPr>
              <w:t>Réalisation</w:t>
            </w:r>
          </w:p>
        </w:tc>
        <w:tc>
          <w:tcPr>
            <w:tcW w:w="120" w:type="dxa"/>
            <w:vMerge/>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788" w:type="dxa"/>
            <w:vMerge w:val="restart"/>
            <w:tcBorders>
              <w:top w:val="single" w:sz="4"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r w:rsidRPr="00045157">
              <w:rPr>
                <w:i/>
                <w:sz w:val="16"/>
                <w:szCs w:val="16"/>
                <w:lang w:val="fr-CH"/>
              </w:rPr>
              <w:t>Prévision</w:t>
            </w:r>
          </w:p>
        </w:tc>
        <w:tc>
          <w:tcPr>
            <w:tcW w:w="788" w:type="dxa"/>
            <w:vMerge w:val="restart"/>
            <w:tcBorders>
              <w:top w:val="single" w:sz="4"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r w:rsidRPr="00045157">
              <w:rPr>
                <w:i/>
                <w:sz w:val="16"/>
                <w:szCs w:val="16"/>
                <w:lang w:val="fr-CH"/>
              </w:rPr>
              <w:t>Réalisation</w:t>
            </w:r>
          </w:p>
        </w:tc>
        <w:tc>
          <w:tcPr>
            <w:tcW w:w="120" w:type="dxa"/>
            <w:vMerge/>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1577" w:type="dxa"/>
            <w:gridSpan w:val="2"/>
            <w:tcBorders>
              <w:top w:val="single" w:sz="4" w:space="0" w:color="auto"/>
              <w:bottom w:val="single" w:sz="4" w:space="0" w:color="auto"/>
            </w:tcBorders>
            <w:shd w:val="clear" w:color="auto" w:fill="auto"/>
            <w:vAlign w:val="bottom"/>
          </w:tcPr>
          <w:p w:rsidR="00045157" w:rsidRPr="00045157" w:rsidRDefault="00045157" w:rsidP="00045157">
            <w:pPr>
              <w:spacing w:before="40" w:after="80" w:line="220" w:lineRule="exact"/>
              <w:jc w:val="center"/>
              <w:rPr>
                <w:i/>
                <w:sz w:val="16"/>
                <w:szCs w:val="16"/>
                <w:lang w:val="fr-CH"/>
              </w:rPr>
            </w:pPr>
            <w:r w:rsidRPr="00045157">
              <w:rPr>
                <w:i/>
                <w:sz w:val="16"/>
                <w:szCs w:val="16"/>
                <w:lang w:val="fr-CH"/>
              </w:rPr>
              <w:t>Prévision</w:t>
            </w:r>
          </w:p>
        </w:tc>
        <w:tc>
          <w:tcPr>
            <w:tcW w:w="120" w:type="dxa"/>
            <w:vMerge/>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789" w:type="dxa"/>
            <w:vMerge w:val="restart"/>
            <w:tcBorders>
              <w:top w:val="single" w:sz="4"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r w:rsidRPr="00045157">
              <w:rPr>
                <w:i/>
                <w:sz w:val="16"/>
                <w:szCs w:val="16"/>
                <w:lang w:val="fr-CH"/>
              </w:rPr>
              <w:t>Cible</w:t>
            </w:r>
          </w:p>
        </w:tc>
      </w:tr>
      <w:tr w:rsidR="00045157" w:rsidTr="00161194">
        <w:trPr>
          <w:trHeight w:val="188"/>
        </w:trPr>
        <w:tc>
          <w:tcPr>
            <w:tcW w:w="1720" w:type="dxa"/>
            <w:vMerge/>
            <w:tcBorders>
              <w:bottom w:val="single" w:sz="12" w:space="0" w:color="auto"/>
            </w:tcBorders>
            <w:shd w:val="clear" w:color="auto" w:fill="auto"/>
            <w:vAlign w:val="bottom"/>
          </w:tcPr>
          <w:p w:rsidR="00045157" w:rsidRPr="00C40DE2" w:rsidRDefault="00045157" w:rsidP="00045157">
            <w:pPr>
              <w:spacing w:before="80" w:after="80" w:line="220" w:lineRule="exact"/>
              <w:rPr>
                <w:sz w:val="18"/>
                <w:lang w:val="fr-CH"/>
              </w:rPr>
            </w:pPr>
          </w:p>
        </w:tc>
        <w:tc>
          <w:tcPr>
            <w:tcW w:w="787"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120"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sz w:val="16"/>
                <w:szCs w:val="16"/>
                <w:lang w:val="fr-CH"/>
              </w:rPr>
            </w:pPr>
          </w:p>
        </w:tc>
        <w:tc>
          <w:tcPr>
            <w:tcW w:w="788"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788"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120"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788"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788"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120"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788" w:type="dxa"/>
            <w:tcBorders>
              <w:top w:val="single" w:sz="4" w:space="0" w:color="auto"/>
              <w:bottom w:val="single" w:sz="12" w:space="0" w:color="auto"/>
            </w:tcBorders>
            <w:shd w:val="clear" w:color="auto" w:fill="auto"/>
            <w:vAlign w:val="bottom"/>
          </w:tcPr>
          <w:p w:rsidR="00045157" w:rsidRPr="00045157" w:rsidRDefault="00045157" w:rsidP="00045157">
            <w:pPr>
              <w:spacing w:before="40" w:after="80" w:line="220" w:lineRule="exact"/>
              <w:jc w:val="right"/>
              <w:rPr>
                <w:i/>
                <w:sz w:val="16"/>
                <w:szCs w:val="16"/>
                <w:lang w:val="fr-CH"/>
              </w:rPr>
            </w:pPr>
            <w:r w:rsidRPr="00045157">
              <w:rPr>
                <w:i/>
                <w:sz w:val="16"/>
                <w:szCs w:val="16"/>
                <w:lang w:val="fr-CH"/>
              </w:rPr>
              <w:t>Initiale</w:t>
            </w:r>
          </w:p>
        </w:tc>
        <w:tc>
          <w:tcPr>
            <w:tcW w:w="789" w:type="dxa"/>
            <w:tcBorders>
              <w:top w:val="single" w:sz="4" w:space="0" w:color="auto"/>
              <w:bottom w:val="single" w:sz="12" w:space="0" w:color="auto"/>
            </w:tcBorders>
            <w:shd w:val="clear" w:color="auto" w:fill="auto"/>
            <w:vAlign w:val="bottom"/>
          </w:tcPr>
          <w:p w:rsidR="00045157" w:rsidRPr="00045157" w:rsidRDefault="00045157" w:rsidP="00045157">
            <w:pPr>
              <w:spacing w:before="40" w:after="80" w:line="220" w:lineRule="exact"/>
              <w:jc w:val="right"/>
              <w:rPr>
                <w:i/>
                <w:sz w:val="16"/>
                <w:szCs w:val="16"/>
                <w:lang w:val="fr-CH"/>
              </w:rPr>
            </w:pPr>
            <w:r w:rsidRPr="00045157">
              <w:rPr>
                <w:i/>
                <w:sz w:val="16"/>
                <w:szCs w:val="16"/>
                <w:lang w:val="fr-CH"/>
              </w:rPr>
              <w:t>Révisée</w:t>
            </w:r>
          </w:p>
        </w:tc>
        <w:tc>
          <w:tcPr>
            <w:tcW w:w="120"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c>
          <w:tcPr>
            <w:tcW w:w="789" w:type="dxa"/>
            <w:vMerge/>
            <w:tcBorders>
              <w:bottom w:val="single" w:sz="12" w:space="0" w:color="auto"/>
            </w:tcBorders>
            <w:shd w:val="clear" w:color="auto" w:fill="auto"/>
            <w:vAlign w:val="bottom"/>
          </w:tcPr>
          <w:p w:rsidR="00045157" w:rsidRPr="00045157" w:rsidRDefault="00045157" w:rsidP="00045157">
            <w:pPr>
              <w:spacing w:before="80" w:after="80" w:line="220" w:lineRule="exact"/>
              <w:jc w:val="right"/>
              <w:rPr>
                <w:i/>
                <w:sz w:val="16"/>
                <w:szCs w:val="16"/>
                <w:lang w:val="fr-CH"/>
              </w:rPr>
            </w:pPr>
          </w:p>
        </w:tc>
      </w:tr>
      <w:tr w:rsidR="00045157" w:rsidTr="00161194">
        <w:tc>
          <w:tcPr>
            <w:tcW w:w="8505" w:type="dxa"/>
            <w:gridSpan w:val="13"/>
            <w:tcBorders>
              <w:top w:val="single" w:sz="12" w:space="0" w:color="auto"/>
            </w:tcBorders>
            <w:shd w:val="clear" w:color="auto" w:fill="auto"/>
            <w:vAlign w:val="bottom"/>
          </w:tcPr>
          <w:p w:rsidR="00045157" w:rsidRPr="00045157" w:rsidRDefault="00045157" w:rsidP="002D7E2B">
            <w:pPr>
              <w:spacing w:before="40" w:after="40" w:line="220" w:lineRule="exact"/>
              <w:rPr>
                <w:b/>
                <w:i/>
                <w:sz w:val="18"/>
                <w:lang w:val="fr-CH"/>
              </w:rPr>
            </w:pPr>
            <w:r>
              <w:rPr>
                <w:b/>
                <w:i/>
                <w:sz w:val="18"/>
                <w:lang w:val="fr-CH"/>
              </w:rPr>
              <w:t>Cycle d</w:t>
            </w:r>
            <w:r w:rsidR="00D331B6">
              <w:rPr>
                <w:b/>
                <w:i/>
                <w:sz w:val="18"/>
                <w:lang w:val="fr-CH"/>
              </w:rPr>
              <w:t>’</w:t>
            </w:r>
            <w:r>
              <w:rPr>
                <w:b/>
                <w:i/>
                <w:sz w:val="18"/>
                <w:lang w:val="fr-CH"/>
              </w:rPr>
              <w:t>enseignement primaire</w:t>
            </w:r>
          </w:p>
        </w:tc>
      </w:tr>
      <w:tr w:rsidR="00292C5F" w:rsidRPr="008F1985" w:rsidTr="00161194">
        <w:tc>
          <w:tcPr>
            <w:tcW w:w="1720" w:type="dxa"/>
            <w:shd w:val="clear" w:color="auto" w:fill="auto"/>
            <w:vAlign w:val="bottom"/>
          </w:tcPr>
          <w:p w:rsidR="00292C5F" w:rsidRPr="008F1985" w:rsidRDefault="00292C5F" w:rsidP="002D7E2B">
            <w:pPr>
              <w:spacing w:before="40" w:after="40" w:line="220" w:lineRule="exact"/>
              <w:rPr>
                <w:sz w:val="18"/>
                <w:szCs w:val="18"/>
                <w:lang w:val="fr-CH"/>
              </w:rPr>
            </w:pPr>
            <w:r w:rsidRPr="008F1985">
              <w:rPr>
                <w:sz w:val="18"/>
                <w:szCs w:val="18"/>
                <w:lang w:val="fr-CH"/>
              </w:rPr>
              <w:t>Nombre de nouveaux entrants</w:t>
            </w:r>
          </w:p>
        </w:tc>
        <w:tc>
          <w:tcPr>
            <w:tcW w:w="787"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10 683</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10 499</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11 140</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11 112</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12 859</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11 761</w:t>
            </w:r>
          </w:p>
        </w:tc>
        <w:tc>
          <w:tcPr>
            <w:tcW w:w="789"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13 417</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9"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17 086</w:t>
            </w:r>
          </w:p>
        </w:tc>
      </w:tr>
      <w:tr w:rsidR="00292C5F" w:rsidRPr="008F1985" w:rsidTr="00045157">
        <w:tc>
          <w:tcPr>
            <w:tcW w:w="1720" w:type="dxa"/>
            <w:shd w:val="clear" w:color="auto" w:fill="auto"/>
            <w:vAlign w:val="bottom"/>
          </w:tcPr>
          <w:p w:rsidR="00292C5F" w:rsidRPr="008F1985" w:rsidRDefault="00292C5F" w:rsidP="002D7E2B">
            <w:pPr>
              <w:spacing w:before="40" w:after="40" w:line="220" w:lineRule="exact"/>
              <w:rPr>
                <w:sz w:val="18"/>
                <w:szCs w:val="18"/>
                <w:lang w:val="fr-CH"/>
              </w:rPr>
            </w:pPr>
            <w:r w:rsidRPr="008F1985">
              <w:rPr>
                <w:sz w:val="18"/>
                <w:szCs w:val="18"/>
                <w:lang w:val="fr-CH"/>
              </w:rPr>
              <w:t>TBA Primaire</w:t>
            </w:r>
          </w:p>
        </w:tc>
        <w:tc>
          <w:tcPr>
            <w:tcW w:w="787"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64,7%</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62,6%</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67,5%</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65,9%</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78,0%</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69,5%</w:t>
            </w:r>
          </w:p>
        </w:tc>
        <w:tc>
          <w:tcPr>
            <w:tcW w:w="789"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81,4%</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9"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110,0%</w:t>
            </w:r>
          </w:p>
        </w:tc>
      </w:tr>
      <w:tr w:rsidR="00292C5F" w:rsidRPr="008F1985" w:rsidTr="00045157">
        <w:tc>
          <w:tcPr>
            <w:tcW w:w="1720" w:type="dxa"/>
            <w:shd w:val="clear" w:color="auto" w:fill="auto"/>
            <w:vAlign w:val="bottom"/>
          </w:tcPr>
          <w:p w:rsidR="00292C5F" w:rsidRPr="008F1985" w:rsidRDefault="00292C5F" w:rsidP="002D7E2B">
            <w:pPr>
              <w:spacing w:before="40" w:after="40" w:line="220" w:lineRule="exact"/>
              <w:rPr>
                <w:sz w:val="18"/>
                <w:szCs w:val="18"/>
                <w:lang w:val="fr-CH"/>
              </w:rPr>
            </w:pPr>
            <w:r w:rsidRPr="008F1985">
              <w:rPr>
                <w:sz w:val="18"/>
                <w:szCs w:val="18"/>
                <w:lang w:val="fr-CH"/>
              </w:rPr>
              <w:t>Indice de parité/TBA</w:t>
            </w:r>
          </w:p>
        </w:tc>
        <w:tc>
          <w:tcPr>
            <w:tcW w:w="787"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0,84</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0,91</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0,90</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0,92</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0,92</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0,93</w:t>
            </w:r>
          </w:p>
        </w:tc>
        <w:tc>
          <w:tcPr>
            <w:tcW w:w="789"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0,93</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9"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1,00</w:t>
            </w:r>
          </w:p>
        </w:tc>
      </w:tr>
      <w:tr w:rsidR="00292C5F" w:rsidRPr="008F1985" w:rsidTr="00045157">
        <w:tc>
          <w:tcPr>
            <w:tcW w:w="1720" w:type="dxa"/>
            <w:shd w:val="clear" w:color="auto" w:fill="auto"/>
            <w:vAlign w:val="bottom"/>
          </w:tcPr>
          <w:p w:rsidR="00292C5F" w:rsidRPr="008F1985" w:rsidRDefault="00292C5F" w:rsidP="002D7E2B">
            <w:pPr>
              <w:spacing w:before="40" w:after="40" w:line="220" w:lineRule="exact"/>
              <w:rPr>
                <w:sz w:val="18"/>
                <w:szCs w:val="18"/>
                <w:lang w:val="fr-CH"/>
              </w:rPr>
            </w:pPr>
            <w:r w:rsidRPr="008F1985">
              <w:rPr>
                <w:sz w:val="18"/>
                <w:szCs w:val="18"/>
                <w:lang w:val="fr-CH"/>
              </w:rPr>
              <w:t>Nombre total d</w:t>
            </w:r>
            <w:r w:rsidR="00D331B6">
              <w:rPr>
                <w:sz w:val="18"/>
                <w:szCs w:val="18"/>
                <w:lang w:val="fr-CH"/>
              </w:rPr>
              <w:t>’</w:t>
            </w:r>
            <w:r w:rsidRPr="008F1985">
              <w:rPr>
                <w:sz w:val="18"/>
                <w:szCs w:val="18"/>
                <w:lang w:val="fr-CH"/>
              </w:rPr>
              <w:t>élèves</w:t>
            </w:r>
          </w:p>
        </w:tc>
        <w:tc>
          <w:tcPr>
            <w:tcW w:w="787"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53 743</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55 155</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55 916</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50 457</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56 395</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52 643</w:t>
            </w:r>
          </w:p>
        </w:tc>
        <w:tc>
          <w:tcPr>
            <w:tcW w:w="789"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57 918</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9"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80 734</w:t>
            </w:r>
          </w:p>
        </w:tc>
      </w:tr>
      <w:tr w:rsidR="00292C5F" w:rsidRPr="008F1985" w:rsidTr="00045157">
        <w:tc>
          <w:tcPr>
            <w:tcW w:w="1720" w:type="dxa"/>
            <w:shd w:val="clear" w:color="auto" w:fill="auto"/>
            <w:vAlign w:val="bottom"/>
          </w:tcPr>
          <w:p w:rsidR="00292C5F" w:rsidRPr="008F1985" w:rsidRDefault="00292C5F" w:rsidP="002D7E2B">
            <w:pPr>
              <w:spacing w:before="40" w:after="40" w:line="220" w:lineRule="exact"/>
              <w:rPr>
                <w:sz w:val="18"/>
                <w:szCs w:val="18"/>
                <w:lang w:val="fr-CH"/>
              </w:rPr>
            </w:pPr>
            <w:r w:rsidRPr="008F1985">
              <w:rPr>
                <w:sz w:val="18"/>
                <w:szCs w:val="18"/>
                <w:lang w:val="fr-CH"/>
              </w:rPr>
              <w:t>TBS Primaire</w:t>
            </w:r>
          </w:p>
        </w:tc>
        <w:tc>
          <w:tcPr>
            <w:tcW w:w="787"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54,8%</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58,0%</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57,0%</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63,2%</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68,9%</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65,7%</w:t>
            </w:r>
          </w:p>
        </w:tc>
        <w:tc>
          <w:tcPr>
            <w:tcW w:w="789"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70,8%</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9"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102,0%</w:t>
            </w:r>
          </w:p>
        </w:tc>
      </w:tr>
      <w:tr w:rsidR="00292C5F" w:rsidRPr="008F1985" w:rsidTr="00161194">
        <w:tc>
          <w:tcPr>
            <w:tcW w:w="1720" w:type="dxa"/>
            <w:shd w:val="clear" w:color="auto" w:fill="auto"/>
            <w:vAlign w:val="bottom"/>
          </w:tcPr>
          <w:p w:rsidR="00292C5F" w:rsidRPr="008F1985" w:rsidRDefault="00292C5F" w:rsidP="002D7E2B">
            <w:pPr>
              <w:spacing w:before="40" w:after="40" w:line="220" w:lineRule="exact"/>
              <w:rPr>
                <w:sz w:val="18"/>
                <w:szCs w:val="18"/>
                <w:lang w:val="fr-CH"/>
              </w:rPr>
            </w:pPr>
            <w:r w:rsidRPr="008F1985">
              <w:rPr>
                <w:sz w:val="18"/>
                <w:szCs w:val="18"/>
                <w:lang w:val="fr-CH"/>
              </w:rPr>
              <w:t>Indice de parité/TBS</w:t>
            </w:r>
          </w:p>
        </w:tc>
        <w:tc>
          <w:tcPr>
            <w:tcW w:w="787"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0,81</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0,83</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0,85</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0,87</w:t>
            </w:r>
          </w:p>
        </w:tc>
        <w:tc>
          <w:tcPr>
            <w:tcW w:w="788"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0,88</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8"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0,90</w:t>
            </w:r>
          </w:p>
        </w:tc>
        <w:tc>
          <w:tcPr>
            <w:tcW w:w="789" w:type="dxa"/>
            <w:shd w:val="clear" w:color="auto" w:fill="auto"/>
            <w:vAlign w:val="bottom"/>
          </w:tcPr>
          <w:p w:rsidR="00292C5F" w:rsidRPr="008F1985" w:rsidRDefault="00292C5F" w:rsidP="002D7E2B">
            <w:pPr>
              <w:spacing w:before="40" w:after="40" w:line="220" w:lineRule="exact"/>
              <w:jc w:val="right"/>
              <w:rPr>
                <w:bCs/>
                <w:sz w:val="18"/>
                <w:szCs w:val="18"/>
                <w:lang w:val="fr-CH"/>
              </w:rPr>
            </w:pPr>
            <w:r w:rsidRPr="008F1985">
              <w:rPr>
                <w:bCs/>
                <w:sz w:val="18"/>
                <w:szCs w:val="18"/>
                <w:lang w:val="fr-CH"/>
              </w:rPr>
              <w:t>0,89</w:t>
            </w:r>
          </w:p>
        </w:tc>
        <w:tc>
          <w:tcPr>
            <w:tcW w:w="120" w:type="dxa"/>
            <w:shd w:val="clear" w:color="auto" w:fill="auto"/>
            <w:vAlign w:val="bottom"/>
          </w:tcPr>
          <w:p w:rsidR="00292C5F" w:rsidRPr="008F1985" w:rsidRDefault="00292C5F" w:rsidP="002D7E2B">
            <w:pPr>
              <w:spacing w:before="40" w:after="40" w:line="220" w:lineRule="exact"/>
              <w:jc w:val="right"/>
              <w:rPr>
                <w:sz w:val="18"/>
                <w:szCs w:val="18"/>
                <w:lang w:val="fr-CH"/>
              </w:rPr>
            </w:pPr>
          </w:p>
        </w:tc>
        <w:tc>
          <w:tcPr>
            <w:tcW w:w="789" w:type="dxa"/>
            <w:shd w:val="clear" w:color="auto" w:fill="auto"/>
            <w:vAlign w:val="bottom"/>
          </w:tcPr>
          <w:p w:rsidR="00292C5F" w:rsidRPr="008F1985" w:rsidRDefault="00292C5F" w:rsidP="002D7E2B">
            <w:pPr>
              <w:spacing w:before="40" w:after="40" w:line="220" w:lineRule="exact"/>
              <w:jc w:val="right"/>
              <w:rPr>
                <w:sz w:val="18"/>
                <w:szCs w:val="18"/>
                <w:lang w:val="fr-CH"/>
              </w:rPr>
            </w:pPr>
            <w:r w:rsidRPr="008F1985">
              <w:rPr>
                <w:sz w:val="18"/>
                <w:szCs w:val="18"/>
                <w:lang w:val="fr-CH"/>
              </w:rPr>
              <w:t>1,00</w:t>
            </w:r>
          </w:p>
        </w:tc>
      </w:tr>
      <w:tr w:rsidR="00292C5F" w:rsidRPr="008F1985" w:rsidTr="00161194">
        <w:tc>
          <w:tcPr>
            <w:tcW w:w="8505" w:type="dxa"/>
            <w:gridSpan w:val="13"/>
            <w:shd w:val="clear" w:color="auto" w:fill="auto"/>
            <w:vAlign w:val="bottom"/>
          </w:tcPr>
          <w:p w:rsidR="00292C5F" w:rsidRPr="008F1985" w:rsidRDefault="00292C5F" w:rsidP="002D7E2B">
            <w:pPr>
              <w:spacing w:before="40" w:after="40" w:line="220" w:lineRule="exact"/>
              <w:rPr>
                <w:b/>
                <w:i/>
                <w:sz w:val="18"/>
                <w:szCs w:val="18"/>
                <w:lang w:val="fr-CH"/>
              </w:rPr>
            </w:pPr>
            <w:r w:rsidRPr="008F1985">
              <w:rPr>
                <w:b/>
                <w:i/>
                <w:sz w:val="18"/>
                <w:szCs w:val="18"/>
                <w:lang w:val="fr-CH"/>
              </w:rPr>
              <w:t>Cycle d</w:t>
            </w:r>
            <w:r w:rsidR="00D331B6">
              <w:rPr>
                <w:b/>
                <w:i/>
                <w:sz w:val="18"/>
                <w:szCs w:val="18"/>
                <w:lang w:val="fr-CH"/>
              </w:rPr>
              <w:t>’</w:t>
            </w:r>
            <w:r w:rsidRPr="008F1985">
              <w:rPr>
                <w:b/>
                <w:i/>
                <w:sz w:val="18"/>
                <w:szCs w:val="18"/>
                <w:lang w:val="fr-CH"/>
              </w:rPr>
              <w:t>enseignement moyen</w:t>
            </w:r>
          </w:p>
        </w:tc>
      </w:tr>
      <w:tr w:rsidR="008F1985" w:rsidRPr="008F1985" w:rsidTr="00161194">
        <w:tc>
          <w:tcPr>
            <w:tcW w:w="1720" w:type="dxa"/>
            <w:shd w:val="clear" w:color="auto" w:fill="auto"/>
            <w:vAlign w:val="bottom"/>
          </w:tcPr>
          <w:p w:rsidR="008F1985" w:rsidRPr="008F1985" w:rsidRDefault="008F1985" w:rsidP="002D7E2B">
            <w:pPr>
              <w:spacing w:before="40" w:after="40" w:line="220" w:lineRule="exact"/>
              <w:rPr>
                <w:sz w:val="18"/>
                <w:szCs w:val="18"/>
                <w:lang w:val="fr-CH"/>
              </w:rPr>
            </w:pPr>
            <w:r w:rsidRPr="008F1985">
              <w:rPr>
                <w:sz w:val="18"/>
                <w:szCs w:val="18"/>
                <w:lang w:val="fr-CH"/>
              </w:rPr>
              <w:t>Nombre de nouveaux entrants</w:t>
            </w:r>
          </w:p>
        </w:tc>
        <w:tc>
          <w:tcPr>
            <w:tcW w:w="787"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6 016</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6 891</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7 627</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15 635</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10 581</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9 411</w:t>
            </w: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8 632</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13 641</w:t>
            </w:r>
          </w:p>
        </w:tc>
      </w:tr>
      <w:tr w:rsidR="008F1985" w:rsidRPr="008F1985" w:rsidTr="00045157">
        <w:tc>
          <w:tcPr>
            <w:tcW w:w="1720" w:type="dxa"/>
            <w:shd w:val="clear" w:color="auto" w:fill="auto"/>
            <w:vAlign w:val="bottom"/>
          </w:tcPr>
          <w:p w:rsidR="008F1985" w:rsidRPr="008F1985" w:rsidRDefault="008F1985" w:rsidP="002D7E2B">
            <w:pPr>
              <w:spacing w:before="40" w:after="40" w:line="220" w:lineRule="exact"/>
              <w:rPr>
                <w:sz w:val="18"/>
                <w:szCs w:val="18"/>
                <w:lang w:val="fr-CH"/>
              </w:rPr>
            </w:pPr>
            <w:r w:rsidRPr="008F1985">
              <w:rPr>
                <w:sz w:val="18"/>
                <w:szCs w:val="18"/>
                <w:lang w:val="fr-CH"/>
              </w:rPr>
              <w:t>TBA</w:t>
            </w:r>
          </w:p>
        </w:tc>
        <w:tc>
          <w:tcPr>
            <w:tcW w:w="787"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37,3%</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42,5%</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47,5%</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48,8%</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34,0%</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62,0%</w:t>
            </w: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55,7%</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88,7%</w:t>
            </w:r>
          </w:p>
        </w:tc>
      </w:tr>
      <w:tr w:rsidR="008F1985" w:rsidRPr="008F1985" w:rsidTr="00045157">
        <w:tc>
          <w:tcPr>
            <w:tcW w:w="1720" w:type="dxa"/>
            <w:shd w:val="clear" w:color="auto" w:fill="auto"/>
            <w:vAlign w:val="bottom"/>
          </w:tcPr>
          <w:p w:rsidR="008F1985" w:rsidRPr="008F1985" w:rsidRDefault="008F1985" w:rsidP="002D7E2B">
            <w:pPr>
              <w:spacing w:before="40" w:after="40" w:line="220" w:lineRule="exact"/>
              <w:rPr>
                <w:sz w:val="18"/>
                <w:szCs w:val="18"/>
                <w:lang w:val="fr-CH"/>
              </w:rPr>
            </w:pPr>
            <w:r w:rsidRPr="008F1985">
              <w:rPr>
                <w:sz w:val="18"/>
                <w:szCs w:val="18"/>
                <w:lang w:val="fr-CH"/>
              </w:rPr>
              <w:t>Indice de parité/TBA</w:t>
            </w:r>
          </w:p>
        </w:tc>
        <w:tc>
          <w:tcPr>
            <w:tcW w:w="787"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0,71</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0,80</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0,73</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0,76</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0,72</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0,79</w:t>
            </w: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0,78</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0,95</w:t>
            </w:r>
          </w:p>
        </w:tc>
      </w:tr>
      <w:tr w:rsidR="008F1985" w:rsidRPr="008F1985" w:rsidTr="00045157">
        <w:tc>
          <w:tcPr>
            <w:tcW w:w="1720" w:type="dxa"/>
            <w:shd w:val="clear" w:color="auto" w:fill="auto"/>
            <w:vAlign w:val="bottom"/>
          </w:tcPr>
          <w:p w:rsidR="008F1985" w:rsidRPr="008F1985" w:rsidRDefault="008F1985" w:rsidP="002D7E2B">
            <w:pPr>
              <w:spacing w:before="40" w:after="40" w:line="220" w:lineRule="exact"/>
              <w:rPr>
                <w:sz w:val="18"/>
                <w:szCs w:val="18"/>
                <w:lang w:val="fr-CH"/>
              </w:rPr>
            </w:pPr>
            <w:r w:rsidRPr="008F1985">
              <w:rPr>
                <w:sz w:val="18"/>
                <w:szCs w:val="18"/>
                <w:lang w:val="fr-CH"/>
              </w:rPr>
              <w:t>Nombre total d</w:t>
            </w:r>
            <w:r w:rsidR="00D331B6">
              <w:rPr>
                <w:sz w:val="18"/>
                <w:szCs w:val="18"/>
                <w:lang w:val="fr-CH"/>
              </w:rPr>
              <w:t>’</w:t>
            </w:r>
            <w:r w:rsidRPr="008F1985">
              <w:rPr>
                <w:sz w:val="18"/>
                <w:szCs w:val="18"/>
                <w:lang w:val="fr-CH"/>
              </w:rPr>
              <w:t>élèves</w:t>
            </w:r>
          </w:p>
        </w:tc>
        <w:tc>
          <w:tcPr>
            <w:tcW w:w="787"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21 233</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24 338</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24 746</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34 698</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29 921</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38 386</w:t>
            </w: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33 182</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51 145</w:t>
            </w:r>
          </w:p>
        </w:tc>
      </w:tr>
      <w:tr w:rsidR="008F1985" w:rsidRPr="008F1985" w:rsidTr="00045157">
        <w:tc>
          <w:tcPr>
            <w:tcW w:w="1720" w:type="dxa"/>
            <w:shd w:val="clear" w:color="auto" w:fill="auto"/>
            <w:vAlign w:val="bottom"/>
          </w:tcPr>
          <w:p w:rsidR="008F1985" w:rsidRPr="008F1985" w:rsidRDefault="008F1985" w:rsidP="002D7E2B">
            <w:pPr>
              <w:spacing w:before="40" w:after="40" w:line="220" w:lineRule="exact"/>
              <w:rPr>
                <w:sz w:val="18"/>
                <w:szCs w:val="18"/>
                <w:lang w:val="fr-CH"/>
              </w:rPr>
            </w:pPr>
            <w:r w:rsidRPr="008F1985">
              <w:rPr>
                <w:sz w:val="18"/>
                <w:szCs w:val="18"/>
                <w:lang w:val="fr-CH"/>
              </w:rPr>
              <w:t>TBS</w:t>
            </w:r>
          </w:p>
        </w:tc>
        <w:tc>
          <w:tcPr>
            <w:tcW w:w="787"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33,6%</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36,7%</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39,2%</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52,8%</w:t>
            </w: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47,4%</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58,5%</w:t>
            </w: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53,6%</w:t>
            </w:r>
          </w:p>
        </w:tc>
        <w:tc>
          <w:tcPr>
            <w:tcW w:w="120" w:type="dxa"/>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9" w:type="dxa"/>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83,2%</w:t>
            </w:r>
          </w:p>
        </w:tc>
      </w:tr>
      <w:tr w:rsidR="008F1985" w:rsidRPr="008F1985" w:rsidTr="00045157">
        <w:tc>
          <w:tcPr>
            <w:tcW w:w="1720" w:type="dxa"/>
            <w:tcBorders>
              <w:bottom w:val="single" w:sz="12" w:space="0" w:color="auto"/>
            </w:tcBorders>
            <w:shd w:val="clear" w:color="auto" w:fill="auto"/>
            <w:vAlign w:val="bottom"/>
          </w:tcPr>
          <w:p w:rsidR="008F1985" w:rsidRPr="008F1985" w:rsidRDefault="008F1985" w:rsidP="002D7E2B">
            <w:pPr>
              <w:spacing w:before="40" w:after="40" w:line="220" w:lineRule="exact"/>
              <w:rPr>
                <w:sz w:val="18"/>
                <w:szCs w:val="18"/>
                <w:lang w:val="fr-CH"/>
              </w:rPr>
            </w:pPr>
            <w:r w:rsidRPr="008F1985">
              <w:rPr>
                <w:sz w:val="18"/>
                <w:szCs w:val="18"/>
                <w:lang w:val="fr-CH"/>
              </w:rPr>
              <w:t>Indice de parité/TBS</w:t>
            </w:r>
          </w:p>
        </w:tc>
        <w:tc>
          <w:tcPr>
            <w:tcW w:w="787"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0,66</w:t>
            </w:r>
          </w:p>
        </w:tc>
        <w:tc>
          <w:tcPr>
            <w:tcW w:w="120"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0,70</w:t>
            </w:r>
          </w:p>
        </w:tc>
        <w:tc>
          <w:tcPr>
            <w:tcW w:w="788"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0,67</w:t>
            </w:r>
          </w:p>
        </w:tc>
        <w:tc>
          <w:tcPr>
            <w:tcW w:w="120"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0,73</w:t>
            </w:r>
          </w:p>
        </w:tc>
        <w:tc>
          <w:tcPr>
            <w:tcW w:w="788"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0,70</w:t>
            </w:r>
          </w:p>
        </w:tc>
        <w:tc>
          <w:tcPr>
            <w:tcW w:w="120"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8"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0,76</w:t>
            </w:r>
          </w:p>
        </w:tc>
        <w:tc>
          <w:tcPr>
            <w:tcW w:w="789"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0,72</w:t>
            </w:r>
          </w:p>
        </w:tc>
        <w:tc>
          <w:tcPr>
            <w:tcW w:w="120"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p>
        </w:tc>
        <w:tc>
          <w:tcPr>
            <w:tcW w:w="789" w:type="dxa"/>
            <w:tcBorders>
              <w:bottom w:val="single" w:sz="12" w:space="0" w:color="auto"/>
            </w:tcBorders>
            <w:shd w:val="clear" w:color="auto" w:fill="auto"/>
            <w:vAlign w:val="bottom"/>
          </w:tcPr>
          <w:p w:rsidR="008F1985" w:rsidRPr="008F1985" w:rsidRDefault="008F1985" w:rsidP="002D7E2B">
            <w:pPr>
              <w:spacing w:before="40" w:after="40" w:line="220" w:lineRule="exact"/>
              <w:jc w:val="right"/>
              <w:rPr>
                <w:sz w:val="18"/>
                <w:szCs w:val="18"/>
                <w:lang w:val="fr-CH"/>
              </w:rPr>
            </w:pPr>
            <w:r w:rsidRPr="008F1985">
              <w:rPr>
                <w:sz w:val="18"/>
                <w:szCs w:val="18"/>
                <w:lang w:val="fr-CH"/>
              </w:rPr>
              <w:t>0,92</w:t>
            </w:r>
          </w:p>
        </w:tc>
      </w:tr>
    </w:tbl>
    <w:p w:rsidR="004131D1" w:rsidRPr="00610BEB" w:rsidRDefault="004131D1" w:rsidP="008F1985">
      <w:pPr>
        <w:spacing w:before="120"/>
        <w:ind w:left="1134" w:firstLine="170"/>
        <w:rPr>
          <w:bCs/>
          <w:sz w:val="18"/>
          <w:szCs w:val="18"/>
          <w:lang w:val="fr-CH"/>
        </w:rPr>
      </w:pPr>
      <w:r w:rsidRPr="00610BEB">
        <w:rPr>
          <w:i/>
          <w:iCs/>
          <w:sz w:val="18"/>
          <w:szCs w:val="18"/>
          <w:lang w:val="fr-CH"/>
        </w:rPr>
        <w:t>(Source: La réforme de l</w:t>
      </w:r>
      <w:r w:rsidR="00D331B6" w:rsidRPr="00610BEB">
        <w:rPr>
          <w:i/>
          <w:iCs/>
          <w:sz w:val="18"/>
          <w:szCs w:val="18"/>
          <w:lang w:val="fr-CH"/>
        </w:rPr>
        <w:t>’</w:t>
      </w:r>
      <w:r w:rsidRPr="00610BEB">
        <w:rPr>
          <w:i/>
          <w:iCs/>
          <w:sz w:val="18"/>
          <w:szCs w:val="18"/>
          <w:lang w:val="fr-CH"/>
        </w:rPr>
        <w:t>école-2004 – Ministère de l</w:t>
      </w:r>
      <w:r w:rsidR="00D331B6" w:rsidRPr="00610BEB">
        <w:rPr>
          <w:i/>
          <w:iCs/>
          <w:sz w:val="18"/>
          <w:szCs w:val="18"/>
          <w:lang w:val="fr-CH"/>
        </w:rPr>
        <w:t>’</w:t>
      </w:r>
      <w:r w:rsidRPr="00610BEB">
        <w:rPr>
          <w:i/>
          <w:iCs/>
          <w:sz w:val="18"/>
          <w:szCs w:val="18"/>
          <w:lang w:val="fr-CH"/>
        </w:rPr>
        <w:t>éducation)</w:t>
      </w:r>
    </w:p>
    <w:p w:rsidR="004131D1" w:rsidRPr="00526D8E" w:rsidRDefault="008F1985" w:rsidP="002A4C49">
      <w:pPr>
        <w:pStyle w:val="SingleTxtG"/>
        <w:spacing w:before="180"/>
        <w:rPr>
          <w:lang w:val="fr-CH"/>
        </w:rPr>
      </w:pPr>
      <w:r>
        <w:rPr>
          <w:lang w:val="fr-CH"/>
        </w:rPr>
        <w:t>320.</w:t>
      </w:r>
      <w:r>
        <w:rPr>
          <w:lang w:val="fr-CH"/>
        </w:rPr>
        <w:tab/>
      </w:r>
      <w:r w:rsidR="004131D1" w:rsidRPr="00526D8E">
        <w:rPr>
          <w:lang w:val="fr-CH"/>
        </w:rPr>
        <w:t>On remarquera que la parité filles/garçons dans l</w:t>
      </w:r>
      <w:r w:rsidR="00D331B6">
        <w:rPr>
          <w:lang w:val="fr-CH"/>
        </w:rPr>
        <w:t>’</w:t>
      </w:r>
      <w:r w:rsidR="004131D1" w:rsidRPr="00526D8E">
        <w:rPr>
          <w:lang w:val="fr-CH"/>
        </w:rPr>
        <w:t>enseignement fondamental (cycles primaire et moyen) est en progression continue, aussi bien au niveau du taux brut d</w:t>
      </w:r>
      <w:r w:rsidR="00D331B6">
        <w:rPr>
          <w:lang w:val="fr-CH"/>
        </w:rPr>
        <w:t>’</w:t>
      </w:r>
      <w:r w:rsidR="004131D1" w:rsidRPr="00526D8E">
        <w:rPr>
          <w:lang w:val="fr-CH"/>
        </w:rPr>
        <w:t>admission (TBA) qu</w:t>
      </w:r>
      <w:r w:rsidR="00D331B6">
        <w:rPr>
          <w:lang w:val="fr-CH"/>
        </w:rPr>
        <w:t>’</w:t>
      </w:r>
      <w:r w:rsidR="004131D1" w:rsidRPr="00526D8E">
        <w:rPr>
          <w:lang w:val="fr-CH"/>
        </w:rPr>
        <w:t>au niveau du taux brut de scolarisation (TBS), et</w:t>
      </w:r>
      <w:r w:rsidR="002A4C49">
        <w:rPr>
          <w:lang w:val="fr-CH"/>
        </w:rPr>
        <w:t>,</w:t>
      </w:r>
      <w:r w:rsidR="004131D1" w:rsidRPr="00526D8E">
        <w:rPr>
          <w:lang w:val="fr-CH"/>
        </w:rPr>
        <w:t xml:space="preserve"> d</w:t>
      </w:r>
      <w:r w:rsidR="00D331B6">
        <w:rPr>
          <w:lang w:val="fr-CH"/>
        </w:rPr>
        <w:t>’</w:t>
      </w:r>
      <w:r w:rsidR="004131D1" w:rsidRPr="00526D8E">
        <w:rPr>
          <w:lang w:val="fr-CH"/>
        </w:rPr>
        <w:t>après les projections du Ministère, elle sera probablement atteinte d</w:t>
      </w:r>
      <w:r w:rsidR="00D331B6">
        <w:rPr>
          <w:lang w:val="fr-CH"/>
        </w:rPr>
        <w:t>’</w:t>
      </w:r>
      <w:r w:rsidR="004131D1" w:rsidRPr="00526D8E">
        <w:rPr>
          <w:lang w:val="fr-CH"/>
        </w:rPr>
        <w:t>ici à 2015</w:t>
      </w:r>
      <w:r w:rsidR="002A4C49">
        <w:rPr>
          <w:lang w:val="fr-CH"/>
        </w:rPr>
        <w:t>.</w:t>
      </w:r>
      <w:r w:rsidR="00161194">
        <w:rPr>
          <w:lang w:val="fr-CH"/>
        </w:rPr>
        <w:t xml:space="preserve"> </w:t>
      </w:r>
    </w:p>
    <w:p w:rsidR="004131D1" w:rsidRPr="00526D8E" w:rsidRDefault="008F1985" w:rsidP="005B27D4">
      <w:pPr>
        <w:pStyle w:val="SingleTxtG"/>
        <w:rPr>
          <w:bCs/>
          <w:lang w:val="fr-CH"/>
        </w:rPr>
      </w:pPr>
      <w:r>
        <w:rPr>
          <w:lang w:val="fr-CH"/>
        </w:rPr>
        <w:t>321.</w:t>
      </w:r>
      <w:r>
        <w:rPr>
          <w:lang w:val="fr-CH"/>
        </w:rPr>
        <w:tab/>
      </w:r>
      <w:r w:rsidR="004131D1" w:rsidRPr="00526D8E">
        <w:rPr>
          <w:lang w:val="fr-CH"/>
        </w:rPr>
        <w:t>Autrement</w:t>
      </w:r>
      <w:r w:rsidR="004131D1" w:rsidRPr="00526D8E">
        <w:rPr>
          <w:bCs/>
          <w:lang w:val="fr-CH"/>
        </w:rPr>
        <w:t xml:space="preserve"> dit, Djibouti sera parmi les premiers pays africains à pouvoir atteindre l</w:t>
      </w:r>
      <w:r w:rsidR="00D331B6">
        <w:rPr>
          <w:bCs/>
          <w:lang w:val="fr-CH"/>
        </w:rPr>
        <w:t>’</w:t>
      </w:r>
      <w:r w:rsidRPr="00526D8E">
        <w:rPr>
          <w:bCs/>
          <w:lang w:val="fr-CH"/>
        </w:rPr>
        <w:t>o</w:t>
      </w:r>
      <w:r w:rsidR="004131D1" w:rsidRPr="00526D8E">
        <w:rPr>
          <w:bCs/>
          <w:lang w:val="fr-CH"/>
        </w:rPr>
        <w:t xml:space="preserve">bjectif du Millénaire pour le </w:t>
      </w:r>
      <w:r w:rsidRPr="00526D8E">
        <w:rPr>
          <w:bCs/>
          <w:lang w:val="fr-CH"/>
        </w:rPr>
        <w:t>d</w:t>
      </w:r>
      <w:r w:rsidR="004131D1" w:rsidRPr="00526D8E">
        <w:rPr>
          <w:bCs/>
          <w:lang w:val="fr-CH"/>
        </w:rPr>
        <w:t xml:space="preserve">éveloppement (OMD 2) en </w:t>
      </w:r>
      <w:r w:rsidR="004131D1" w:rsidRPr="005B27D4">
        <w:rPr>
          <w:lang w:val="fr-CH"/>
        </w:rPr>
        <w:t>assurant</w:t>
      </w:r>
      <w:r w:rsidR="004131D1" w:rsidRPr="00526D8E">
        <w:rPr>
          <w:bCs/>
          <w:lang w:val="fr-CH"/>
        </w:rPr>
        <w:t xml:space="preserve"> une éducation primaire pour tous les enfants djiboutiens, garçons et filles, tout en leur donnant les moyens d</w:t>
      </w:r>
      <w:r w:rsidR="00D331B6">
        <w:rPr>
          <w:bCs/>
          <w:lang w:val="fr-CH"/>
        </w:rPr>
        <w:t>’</w:t>
      </w:r>
      <w:r w:rsidR="004131D1" w:rsidRPr="00526D8E">
        <w:rPr>
          <w:bCs/>
          <w:lang w:val="fr-CH"/>
        </w:rPr>
        <w:t>achever leur cycle primaire d</w:t>
      </w:r>
      <w:r w:rsidR="00D331B6">
        <w:rPr>
          <w:bCs/>
          <w:lang w:val="fr-CH"/>
        </w:rPr>
        <w:t>’</w:t>
      </w:r>
      <w:r w:rsidR="004131D1" w:rsidRPr="00526D8E">
        <w:rPr>
          <w:bCs/>
          <w:lang w:val="fr-CH"/>
        </w:rPr>
        <w:t>ici à 2015</w:t>
      </w:r>
      <w:r>
        <w:rPr>
          <w:bCs/>
          <w:lang w:val="fr-CH"/>
        </w:rPr>
        <w:t>.</w:t>
      </w:r>
    </w:p>
    <w:p w:rsidR="004131D1" w:rsidRPr="00526D8E" w:rsidRDefault="008F1985" w:rsidP="005B27D4">
      <w:pPr>
        <w:pStyle w:val="SingleTxtG"/>
        <w:rPr>
          <w:lang w:val="fr-CH"/>
        </w:rPr>
      </w:pPr>
      <w:r>
        <w:rPr>
          <w:lang w:val="fr-CH"/>
        </w:rPr>
        <w:t>322.</w:t>
      </w:r>
      <w:r>
        <w:rPr>
          <w:lang w:val="fr-CH"/>
        </w:rPr>
        <w:tab/>
      </w:r>
      <w:r w:rsidR="004131D1" w:rsidRPr="00526D8E">
        <w:rPr>
          <w:lang w:val="fr-CH"/>
        </w:rPr>
        <w:t xml:space="preserve">Les efforts entrepris par le </w:t>
      </w:r>
      <w:r w:rsidR="00E9254F" w:rsidRPr="00526D8E">
        <w:rPr>
          <w:lang w:val="fr-CH"/>
        </w:rPr>
        <w:t>G</w:t>
      </w:r>
      <w:r w:rsidR="004131D1" w:rsidRPr="00526D8E">
        <w:rPr>
          <w:lang w:val="fr-CH"/>
        </w:rPr>
        <w:t>ouvernement durant la décennie 2000-2009, pour renforcer la scolarisation des filles et améliorer les écarts entre les sexes ont été nombreux</w:t>
      </w:r>
      <w:r w:rsidR="00161194">
        <w:rPr>
          <w:lang w:val="fr-CH"/>
        </w:rPr>
        <w:t xml:space="preserve">. </w:t>
      </w:r>
      <w:r w:rsidR="004131D1" w:rsidRPr="00526D8E">
        <w:rPr>
          <w:lang w:val="fr-CH"/>
        </w:rPr>
        <w:t xml:space="preserve">On peut citer par exemple: </w:t>
      </w:r>
    </w:p>
    <w:p w:rsidR="008F1985" w:rsidRPr="002A4C49" w:rsidRDefault="004131D1" w:rsidP="008F1985">
      <w:pPr>
        <w:pStyle w:val="SingleTxt"/>
        <w:ind w:left="1701" w:right="1134"/>
        <w:rPr>
          <w:spacing w:val="0"/>
          <w:w w:val="100"/>
          <w:lang w:val="fr-CH"/>
        </w:rPr>
      </w:pPr>
      <w:r w:rsidRPr="002A4C49">
        <w:rPr>
          <w:spacing w:val="0"/>
          <w:w w:val="100"/>
          <w:lang w:val="fr-CH"/>
        </w:rPr>
        <w:t>i)</w:t>
      </w:r>
      <w:r w:rsidR="008F1985" w:rsidRPr="002A4C49">
        <w:rPr>
          <w:spacing w:val="0"/>
          <w:w w:val="100"/>
          <w:lang w:val="fr-CH"/>
        </w:rPr>
        <w:tab/>
        <w:t>L</w:t>
      </w:r>
      <w:r w:rsidRPr="002A4C49">
        <w:rPr>
          <w:spacing w:val="0"/>
          <w:w w:val="100"/>
          <w:lang w:val="fr-CH"/>
        </w:rPr>
        <w:t>a réalisation d</w:t>
      </w:r>
      <w:r w:rsidR="00D331B6">
        <w:rPr>
          <w:spacing w:val="0"/>
          <w:w w:val="100"/>
          <w:lang w:val="fr-CH"/>
        </w:rPr>
        <w:t>’</w:t>
      </w:r>
      <w:r w:rsidRPr="002A4C49">
        <w:rPr>
          <w:spacing w:val="0"/>
          <w:w w:val="100"/>
          <w:lang w:val="fr-CH"/>
        </w:rPr>
        <w:t xml:space="preserve">une étude exploratoire sur les facteurs obstacles à la scolarisation des filles; </w:t>
      </w:r>
    </w:p>
    <w:p w:rsidR="008F1985" w:rsidRPr="002A4C49" w:rsidRDefault="004131D1" w:rsidP="008F1985">
      <w:pPr>
        <w:pStyle w:val="SingleTxt"/>
        <w:ind w:left="1701" w:right="1134"/>
        <w:rPr>
          <w:spacing w:val="0"/>
          <w:w w:val="100"/>
          <w:lang w:val="fr-CH"/>
        </w:rPr>
      </w:pPr>
      <w:r w:rsidRPr="002A4C49">
        <w:rPr>
          <w:spacing w:val="0"/>
          <w:w w:val="100"/>
          <w:lang w:val="fr-CH"/>
        </w:rPr>
        <w:t>ii)</w:t>
      </w:r>
      <w:r w:rsidR="008F1985" w:rsidRPr="002A4C49">
        <w:rPr>
          <w:spacing w:val="0"/>
          <w:w w:val="100"/>
          <w:lang w:val="fr-CH"/>
        </w:rPr>
        <w:tab/>
        <w:t>L</w:t>
      </w:r>
      <w:r w:rsidRPr="002A4C49">
        <w:rPr>
          <w:spacing w:val="0"/>
          <w:w w:val="100"/>
          <w:lang w:val="fr-CH"/>
        </w:rPr>
        <w:t>a définition d</w:t>
      </w:r>
      <w:r w:rsidR="00D331B6">
        <w:rPr>
          <w:spacing w:val="0"/>
          <w:w w:val="100"/>
          <w:lang w:val="fr-CH"/>
        </w:rPr>
        <w:t>’</w:t>
      </w:r>
      <w:r w:rsidRPr="002A4C49">
        <w:rPr>
          <w:spacing w:val="0"/>
          <w:w w:val="100"/>
          <w:lang w:val="fr-CH"/>
        </w:rPr>
        <w:t>un cadre d</w:t>
      </w:r>
      <w:r w:rsidR="00D331B6">
        <w:rPr>
          <w:spacing w:val="0"/>
          <w:w w:val="100"/>
          <w:lang w:val="fr-CH"/>
        </w:rPr>
        <w:t>’</w:t>
      </w:r>
      <w:r w:rsidRPr="002A4C49">
        <w:rPr>
          <w:spacing w:val="0"/>
          <w:w w:val="100"/>
          <w:lang w:val="fr-CH"/>
        </w:rPr>
        <w:t>action pour la promotion de l</w:t>
      </w:r>
      <w:r w:rsidR="00D331B6">
        <w:rPr>
          <w:spacing w:val="0"/>
          <w:w w:val="100"/>
          <w:lang w:val="fr-CH"/>
        </w:rPr>
        <w:t>’</w:t>
      </w:r>
      <w:r w:rsidRPr="002A4C49">
        <w:rPr>
          <w:spacing w:val="0"/>
          <w:w w:val="100"/>
          <w:lang w:val="fr-CH"/>
        </w:rPr>
        <w:t>éducation des filles;</w:t>
      </w:r>
    </w:p>
    <w:p w:rsidR="008F1985" w:rsidRPr="002A4C49" w:rsidRDefault="004131D1" w:rsidP="008F1985">
      <w:pPr>
        <w:pStyle w:val="SingleTxt"/>
        <w:ind w:left="1701" w:right="1134"/>
        <w:rPr>
          <w:spacing w:val="0"/>
          <w:w w:val="100"/>
          <w:lang w:val="fr-CH"/>
        </w:rPr>
      </w:pPr>
      <w:r w:rsidRPr="002A4C49">
        <w:rPr>
          <w:spacing w:val="0"/>
          <w:w w:val="100"/>
          <w:lang w:val="fr-CH"/>
        </w:rPr>
        <w:t>iii)</w:t>
      </w:r>
      <w:r w:rsidR="008F1985" w:rsidRPr="002A4C49">
        <w:rPr>
          <w:spacing w:val="0"/>
          <w:w w:val="100"/>
          <w:lang w:val="fr-CH"/>
        </w:rPr>
        <w:tab/>
        <w:t>L</w:t>
      </w:r>
      <w:r w:rsidR="00D331B6">
        <w:rPr>
          <w:spacing w:val="0"/>
          <w:w w:val="100"/>
          <w:lang w:val="fr-CH"/>
        </w:rPr>
        <w:t>’</w:t>
      </w:r>
      <w:r w:rsidRPr="002A4C49">
        <w:rPr>
          <w:spacing w:val="0"/>
          <w:w w:val="100"/>
          <w:lang w:val="fr-CH"/>
        </w:rPr>
        <w:t>organisation d</w:t>
      </w:r>
      <w:r w:rsidR="00D331B6">
        <w:rPr>
          <w:spacing w:val="0"/>
          <w:w w:val="100"/>
          <w:lang w:val="fr-CH"/>
        </w:rPr>
        <w:t>’</w:t>
      </w:r>
      <w:r w:rsidRPr="002A4C49">
        <w:rPr>
          <w:spacing w:val="0"/>
          <w:w w:val="100"/>
          <w:lang w:val="fr-CH"/>
        </w:rPr>
        <w:t>une journée de la scolarisation des filles, le 11 décembre de chaque année,</w:t>
      </w:r>
      <w:r w:rsidR="00145D95" w:rsidRPr="002A4C49">
        <w:rPr>
          <w:spacing w:val="0"/>
          <w:w w:val="100"/>
          <w:lang w:val="fr-CH"/>
        </w:rPr>
        <w:t xml:space="preserve"> </w:t>
      </w:r>
      <w:r w:rsidRPr="002A4C49">
        <w:rPr>
          <w:spacing w:val="0"/>
          <w:w w:val="100"/>
          <w:lang w:val="fr-CH"/>
        </w:rPr>
        <w:t>qui suscite une très forte mobilisation dans l</w:t>
      </w:r>
      <w:r w:rsidR="00D331B6">
        <w:rPr>
          <w:spacing w:val="0"/>
          <w:w w:val="100"/>
          <w:lang w:val="fr-CH"/>
        </w:rPr>
        <w:t>’</w:t>
      </w:r>
      <w:r w:rsidRPr="002A4C49">
        <w:rPr>
          <w:spacing w:val="0"/>
          <w:w w:val="100"/>
          <w:lang w:val="fr-CH"/>
        </w:rPr>
        <w:t xml:space="preserve">ensemble des écoles; </w:t>
      </w:r>
    </w:p>
    <w:p w:rsidR="002A4C49" w:rsidRPr="002A4C49" w:rsidRDefault="004131D1" w:rsidP="002A4C49">
      <w:pPr>
        <w:pStyle w:val="SingleTxt"/>
        <w:ind w:left="1701" w:right="1134"/>
        <w:rPr>
          <w:spacing w:val="0"/>
          <w:w w:val="100"/>
          <w:lang w:val="fr-CH"/>
        </w:rPr>
      </w:pPr>
      <w:r w:rsidRPr="002A4C49">
        <w:rPr>
          <w:spacing w:val="0"/>
          <w:w w:val="100"/>
          <w:lang w:val="fr-CH"/>
        </w:rPr>
        <w:t>iv)</w:t>
      </w:r>
      <w:r w:rsidR="008F1985" w:rsidRPr="002A4C49">
        <w:rPr>
          <w:spacing w:val="0"/>
          <w:w w:val="100"/>
          <w:lang w:val="fr-CH"/>
        </w:rPr>
        <w:tab/>
      </w:r>
      <w:r w:rsidR="002A4C49" w:rsidRPr="002A4C49">
        <w:rPr>
          <w:spacing w:val="0"/>
          <w:w w:val="100"/>
          <w:lang w:val="fr-CH"/>
        </w:rPr>
        <w:t>L</w:t>
      </w:r>
      <w:r w:rsidRPr="002A4C49">
        <w:rPr>
          <w:spacing w:val="0"/>
          <w:w w:val="100"/>
          <w:lang w:val="fr-CH"/>
        </w:rPr>
        <w:t>a distribution de kits scolaires, afin d</w:t>
      </w:r>
      <w:r w:rsidR="00D331B6">
        <w:rPr>
          <w:spacing w:val="0"/>
          <w:w w:val="100"/>
          <w:lang w:val="fr-CH"/>
        </w:rPr>
        <w:t>’</w:t>
      </w:r>
      <w:r w:rsidRPr="002A4C49">
        <w:rPr>
          <w:spacing w:val="0"/>
          <w:w w:val="100"/>
          <w:lang w:val="fr-CH"/>
        </w:rPr>
        <w:t>alléger le poids des coûts de l</w:t>
      </w:r>
      <w:r w:rsidR="00D331B6">
        <w:rPr>
          <w:spacing w:val="0"/>
          <w:w w:val="100"/>
          <w:lang w:val="fr-CH"/>
        </w:rPr>
        <w:t>’</w:t>
      </w:r>
      <w:r w:rsidRPr="002A4C49">
        <w:rPr>
          <w:spacing w:val="0"/>
          <w:w w:val="100"/>
          <w:lang w:val="fr-CH"/>
        </w:rPr>
        <w:t>éducation supporté par les parents (plus de 56</w:t>
      </w:r>
      <w:r w:rsidR="009849A1" w:rsidRPr="002A4C49">
        <w:rPr>
          <w:spacing w:val="0"/>
          <w:w w:val="100"/>
          <w:lang w:val="fr-CH"/>
        </w:rPr>
        <w:t xml:space="preserve"> </w:t>
      </w:r>
      <w:r w:rsidRPr="002A4C49">
        <w:rPr>
          <w:spacing w:val="0"/>
          <w:w w:val="100"/>
          <w:lang w:val="fr-CH"/>
        </w:rPr>
        <w:t>000 kits scolaires ont été distribués en septembre 2007 par l</w:t>
      </w:r>
      <w:r w:rsidR="00D331B6">
        <w:rPr>
          <w:spacing w:val="0"/>
          <w:w w:val="100"/>
          <w:lang w:val="fr-CH"/>
        </w:rPr>
        <w:t>’</w:t>
      </w:r>
      <w:r w:rsidRPr="002A4C49">
        <w:rPr>
          <w:spacing w:val="0"/>
          <w:w w:val="100"/>
          <w:lang w:val="fr-CH"/>
        </w:rPr>
        <w:t>UNICEF et l</w:t>
      </w:r>
      <w:r w:rsidR="00D331B6">
        <w:rPr>
          <w:spacing w:val="0"/>
          <w:w w:val="100"/>
          <w:lang w:val="fr-CH"/>
        </w:rPr>
        <w:t>’</w:t>
      </w:r>
      <w:r w:rsidRPr="002A4C49">
        <w:rPr>
          <w:spacing w:val="0"/>
          <w:w w:val="100"/>
          <w:lang w:val="fr-CH"/>
        </w:rPr>
        <w:t>USAID et relayé depuis deux ans dans le cadre de l</w:t>
      </w:r>
      <w:r w:rsidR="00D331B6">
        <w:rPr>
          <w:spacing w:val="0"/>
          <w:w w:val="100"/>
          <w:lang w:val="fr-CH"/>
        </w:rPr>
        <w:t>’</w:t>
      </w:r>
      <w:r w:rsidRPr="002A4C49">
        <w:rPr>
          <w:spacing w:val="0"/>
          <w:w w:val="100"/>
          <w:lang w:val="fr-CH"/>
        </w:rPr>
        <w:t>initiative de mise en œuvre accélérée de l</w:t>
      </w:r>
      <w:r w:rsidR="00D331B6">
        <w:rPr>
          <w:spacing w:val="0"/>
          <w:w w:val="100"/>
          <w:lang w:val="fr-CH"/>
        </w:rPr>
        <w:t>’</w:t>
      </w:r>
      <w:r w:rsidRPr="002A4C49">
        <w:rPr>
          <w:spacing w:val="0"/>
          <w:w w:val="100"/>
          <w:lang w:val="fr-CH"/>
        </w:rPr>
        <w:t>éducation (IMOA);</w:t>
      </w:r>
    </w:p>
    <w:p w:rsidR="002A4C49" w:rsidRPr="002A4C49" w:rsidRDefault="004131D1" w:rsidP="002A4C49">
      <w:pPr>
        <w:pStyle w:val="SingleTxt"/>
        <w:ind w:left="1701" w:right="1134"/>
        <w:rPr>
          <w:spacing w:val="0"/>
          <w:w w:val="100"/>
          <w:lang w:val="fr-CH"/>
        </w:rPr>
      </w:pPr>
      <w:r w:rsidRPr="002A4C49">
        <w:rPr>
          <w:spacing w:val="0"/>
          <w:w w:val="100"/>
          <w:lang w:val="fr-CH"/>
        </w:rPr>
        <w:t>v)</w:t>
      </w:r>
      <w:r w:rsidR="002A4C49" w:rsidRPr="002A4C49">
        <w:rPr>
          <w:spacing w:val="0"/>
          <w:w w:val="100"/>
          <w:lang w:val="fr-CH"/>
        </w:rPr>
        <w:tab/>
        <w:t>L</w:t>
      </w:r>
      <w:r w:rsidR="00D331B6">
        <w:rPr>
          <w:spacing w:val="0"/>
          <w:w w:val="100"/>
          <w:lang w:val="fr-CH"/>
        </w:rPr>
        <w:t>’</w:t>
      </w:r>
      <w:r w:rsidRPr="002A4C49">
        <w:rPr>
          <w:spacing w:val="0"/>
          <w:w w:val="100"/>
          <w:lang w:val="fr-CH"/>
        </w:rPr>
        <w:t>amélioration des conditions d</w:t>
      </w:r>
      <w:r w:rsidR="00D331B6">
        <w:rPr>
          <w:spacing w:val="0"/>
          <w:w w:val="100"/>
          <w:lang w:val="fr-CH"/>
        </w:rPr>
        <w:t>’</w:t>
      </w:r>
      <w:r w:rsidRPr="002A4C49">
        <w:rPr>
          <w:spacing w:val="0"/>
          <w:w w:val="100"/>
          <w:lang w:val="fr-CH"/>
        </w:rPr>
        <w:t xml:space="preserve">accueil dans les écoles primaires dont les </w:t>
      </w:r>
      <w:r w:rsidR="005C4F36">
        <w:rPr>
          <w:spacing w:val="0"/>
          <w:w w:val="100"/>
          <w:lang w:val="fr-CH"/>
        </w:rPr>
        <w:t>deux tiers</w:t>
      </w:r>
      <w:r w:rsidRPr="002A4C49">
        <w:rPr>
          <w:spacing w:val="0"/>
          <w:w w:val="100"/>
          <w:lang w:val="fr-CH"/>
        </w:rPr>
        <w:t xml:space="preserve"> disposent aujourd</w:t>
      </w:r>
      <w:r w:rsidR="00D331B6">
        <w:rPr>
          <w:spacing w:val="0"/>
          <w:w w:val="100"/>
          <w:lang w:val="fr-CH"/>
        </w:rPr>
        <w:t>’</w:t>
      </w:r>
      <w:r w:rsidRPr="002A4C49">
        <w:rPr>
          <w:spacing w:val="0"/>
          <w:w w:val="100"/>
          <w:lang w:val="fr-CH"/>
        </w:rPr>
        <w:t>hui d</w:t>
      </w:r>
      <w:r w:rsidR="00D331B6">
        <w:rPr>
          <w:spacing w:val="0"/>
          <w:w w:val="100"/>
          <w:lang w:val="fr-CH"/>
        </w:rPr>
        <w:t>’</w:t>
      </w:r>
      <w:r w:rsidRPr="002A4C49">
        <w:rPr>
          <w:spacing w:val="0"/>
          <w:w w:val="100"/>
          <w:lang w:val="fr-CH"/>
        </w:rPr>
        <w:t>un accès à l</w:t>
      </w:r>
      <w:r w:rsidR="00D331B6">
        <w:rPr>
          <w:spacing w:val="0"/>
          <w:w w:val="100"/>
          <w:lang w:val="fr-CH"/>
        </w:rPr>
        <w:t>’</w:t>
      </w:r>
      <w:r w:rsidRPr="002A4C49">
        <w:rPr>
          <w:spacing w:val="0"/>
          <w:w w:val="100"/>
          <w:lang w:val="fr-CH"/>
        </w:rPr>
        <w:t>eau et à l</w:t>
      </w:r>
      <w:r w:rsidR="00D331B6">
        <w:rPr>
          <w:spacing w:val="0"/>
          <w:w w:val="100"/>
          <w:lang w:val="fr-CH"/>
        </w:rPr>
        <w:t>’</w:t>
      </w:r>
      <w:r w:rsidRPr="002A4C49">
        <w:rPr>
          <w:spacing w:val="0"/>
          <w:w w:val="100"/>
          <w:lang w:val="fr-CH"/>
        </w:rPr>
        <w:t>électricité, de latrines fonctionnelles, d</w:t>
      </w:r>
      <w:r w:rsidR="00D331B6">
        <w:rPr>
          <w:spacing w:val="0"/>
          <w:w w:val="100"/>
          <w:lang w:val="fr-CH"/>
        </w:rPr>
        <w:t>’</w:t>
      </w:r>
      <w:r w:rsidRPr="002A4C49">
        <w:rPr>
          <w:spacing w:val="0"/>
          <w:w w:val="100"/>
          <w:lang w:val="fr-CH"/>
        </w:rPr>
        <w:t>aires de jeux et d</w:t>
      </w:r>
      <w:r w:rsidR="00D331B6">
        <w:rPr>
          <w:spacing w:val="0"/>
          <w:w w:val="100"/>
          <w:lang w:val="fr-CH"/>
        </w:rPr>
        <w:t>’</w:t>
      </w:r>
      <w:r w:rsidRPr="002A4C49">
        <w:rPr>
          <w:spacing w:val="0"/>
          <w:w w:val="100"/>
          <w:lang w:val="fr-CH"/>
        </w:rPr>
        <w:t xml:space="preserve">espaces sécurisés; </w:t>
      </w:r>
    </w:p>
    <w:p w:rsidR="002A4C49" w:rsidRPr="002A4C49" w:rsidRDefault="004131D1" w:rsidP="002A4C49">
      <w:pPr>
        <w:pStyle w:val="SingleTxt"/>
        <w:ind w:left="1701" w:right="1134"/>
        <w:rPr>
          <w:spacing w:val="0"/>
          <w:w w:val="100"/>
          <w:lang w:val="fr-CH"/>
        </w:rPr>
      </w:pPr>
      <w:r w:rsidRPr="002A4C49">
        <w:rPr>
          <w:spacing w:val="0"/>
          <w:w w:val="100"/>
          <w:lang w:val="fr-CH"/>
        </w:rPr>
        <w:t>vi)</w:t>
      </w:r>
      <w:r w:rsidR="002A4C49" w:rsidRPr="002A4C49">
        <w:rPr>
          <w:spacing w:val="0"/>
          <w:w w:val="100"/>
          <w:lang w:val="fr-CH"/>
        </w:rPr>
        <w:tab/>
        <w:t>L</w:t>
      </w:r>
      <w:r w:rsidRPr="002A4C49">
        <w:rPr>
          <w:spacing w:val="0"/>
          <w:w w:val="100"/>
          <w:lang w:val="fr-CH"/>
        </w:rPr>
        <w:t>a mise en place de cantines scolaires dans la majorité des écoles rurales isolées, ainsi que de dortoirs qui permettent maintenant d</w:t>
      </w:r>
      <w:r w:rsidR="00D331B6">
        <w:rPr>
          <w:spacing w:val="0"/>
          <w:w w:val="100"/>
          <w:lang w:val="fr-CH"/>
        </w:rPr>
        <w:t>’</w:t>
      </w:r>
      <w:r w:rsidRPr="002A4C49">
        <w:rPr>
          <w:spacing w:val="0"/>
          <w:w w:val="100"/>
          <w:lang w:val="fr-CH"/>
        </w:rPr>
        <w:t xml:space="preserve">accueillir et de retenir les enfants des populations nomades; </w:t>
      </w:r>
    </w:p>
    <w:p w:rsidR="002A4C49" w:rsidRPr="002A4C49" w:rsidRDefault="004131D1" w:rsidP="002A4C49">
      <w:pPr>
        <w:pStyle w:val="SingleTxt"/>
        <w:ind w:left="1701" w:right="1134"/>
        <w:rPr>
          <w:spacing w:val="0"/>
          <w:w w:val="100"/>
          <w:lang w:val="fr-CH"/>
        </w:rPr>
      </w:pPr>
      <w:r w:rsidRPr="002A4C49">
        <w:rPr>
          <w:spacing w:val="0"/>
          <w:w w:val="100"/>
          <w:lang w:val="fr-CH"/>
        </w:rPr>
        <w:t>vii)</w:t>
      </w:r>
      <w:r w:rsidR="002A4C49" w:rsidRPr="002A4C49">
        <w:rPr>
          <w:spacing w:val="0"/>
          <w:w w:val="100"/>
          <w:lang w:val="fr-CH"/>
        </w:rPr>
        <w:tab/>
        <w:t>L</w:t>
      </w:r>
      <w:r w:rsidRPr="002A4C49">
        <w:rPr>
          <w:spacing w:val="0"/>
          <w:w w:val="100"/>
          <w:lang w:val="fr-CH"/>
        </w:rPr>
        <w:t>a construction de près de vingt écoles rurales durant la période 2006-2008; l</w:t>
      </w:r>
      <w:r w:rsidR="00D331B6">
        <w:rPr>
          <w:spacing w:val="0"/>
          <w:w w:val="100"/>
          <w:lang w:val="fr-CH"/>
        </w:rPr>
        <w:t>’</w:t>
      </w:r>
      <w:r w:rsidRPr="002A4C49">
        <w:rPr>
          <w:spacing w:val="0"/>
          <w:w w:val="100"/>
          <w:lang w:val="fr-CH"/>
        </w:rPr>
        <w:t>accompagnement scolaire de 1</w:t>
      </w:r>
      <w:r w:rsidR="009849A1" w:rsidRPr="002A4C49">
        <w:rPr>
          <w:spacing w:val="0"/>
          <w:w w:val="100"/>
          <w:lang w:val="fr-CH"/>
        </w:rPr>
        <w:t xml:space="preserve"> </w:t>
      </w:r>
      <w:r w:rsidRPr="002A4C49">
        <w:rPr>
          <w:spacing w:val="0"/>
          <w:w w:val="100"/>
          <w:lang w:val="fr-CH"/>
        </w:rPr>
        <w:t>000 petites filles initié dans le cadre d</w:t>
      </w:r>
      <w:r w:rsidR="00D331B6">
        <w:rPr>
          <w:spacing w:val="0"/>
          <w:w w:val="100"/>
          <w:lang w:val="fr-CH"/>
        </w:rPr>
        <w:t>’</w:t>
      </w:r>
      <w:r w:rsidRPr="002A4C49">
        <w:rPr>
          <w:spacing w:val="0"/>
          <w:w w:val="100"/>
          <w:lang w:val="fr-CH"/>
        </w:rPr>
        <w:t>un projet financé par l</w:t>
      </w:r>
      <w:r w:rsidR="00D331B6">
        <w:rPr>
          <w:spacing w:val="0"/>
          <w:w w:val="100"/>
          <w:lang w:val="fr-CH"/>
        </w:rPr>
        <w:t>’</w:t>
      </w:r>
      <w:r w:rsidRPr="002A4C49">
        <w:rPr>
          <w:spacing w:val="0"/>
          <w:w w:val="100"/>
          <w:lang w:val="fr-CH"/>
        </w:rPr>
        <w:t xml:space="preserve">USAID; </w:t>
      </w:r>
    </w:p>
    <w:p w:rsidR="002A4C49" w:rsidRPr="002A4C49" w:rsidRDefault="004131D1" w:rsidP="002A4C49">
      <w:pPr>
        <w:pStyle w:val="SingleTxt"/>
        <w:ind w:left="1701" w:right="1134"/>
        <w:rPr>
          <w:spacing w:val="0"/>
          <w:w w:val="100"/>
          <w:lang w:val="fr-CH"/>
        </w:rPr>
      </w:pPr>
      <w:r w:rsidRPr="002A4C49">
        <w:rPr>
          <w:spacing w:val="0"/>
          <w:w w:val="100"/>
          <w:lang w:val="fr-CH"/>
        </w:rPr>
        <w:t>viii)</w:t>
      </w:r>
      <w:r w:rsidR="002A4C49" w:rsidRPr="002A4C49">
        <w:rPr>
          <w:spacing w:val="0"/>
          <w:w w:val="100"/>
          <w:lang w:val="fr-CH"/>
        </w:rPr>
        <w:tab/>
        <w:t>L</w:t>
      </w:r>
      <w:r w:rsidRPr="002A4C49">
        <w:rPr>
          <w:spacing w:val="0"/>
          <w:w w:val="100"/>
          <w:lang w:val="fr-CH"/>
        </w:rPr>
        <w:t>a mise en œuvre d</w:t>
      </w:r>
      <w:r w:rsidR="00D331B6">
        <w:rPr>
          <w:spacing w:val="0"/>
          <w:w w:val="100"/>
          <w:lang w:val="fr-CH"/>
        </w:rPr>
        <w:t>’</w:t>
      </w:r>
      <w:r w:rsidRPr="002A4C49">
        <w:rPr>
          <w:spacing w:val="0"/>
          <w:w w:val="100"/>
          <w:lang w:val="fr-CH"/>
        </w:rPr>
        <w:t>un programme de santé scolaire avec la création d</w:t>
      </w:r>
      <w:r w:rsidR="00D331B6">
        <w:rPr>
          <w:spacing w:val="0"/>
          <w:w w:val="100"/>
          <w:lang w:val="fr-CH"/>
        </w:rPr>
        <w:t>’</w:t>
      </w:r>
      <w:r w:rsidRPr="002A4C49">
        <w:rPr>
          <w:spacing w:val="0"/>
          <w:w w:val="100"/>
          <w:lang w:val="fr-CH"/>
        </w:rPr>
        <w:t>un bureau de santé scolaire installé conjointement par les Ministères de l</w:t>
      </w:r>
      <w:r w:rsidR="00D331B6">
        <w:rPr>
          <w:spacing w:val="0"/>
          <w:w w:val="100"/>
          <w:lang w:val="fr-CH"/>
        </w:rPr>
        <w:t>’</w:t>
      </w:r>
      <w:r w:rsidRPr="002A4C49">
        <w:rPr>
          <w:spacing w:val="0"/>
          <w:w w:val="100"/>
          <w:lang w:val="fr-CH"/>
        </w:rPr>
        <w:t>éducation et de la santé;</w:t>
      </w:r>
    </w:p>
    <w:p w:rsidR="004131D1" w:rsidRPr="002A4C49" w:rsidRDefault="004131D1" w:rsidP="002A4C49">
      <w:pPr>
        <w:pStyle w:val="SingleTxt"/>
        <w:ind w:left="1701" w:right="1134"/>
        <w:rPr>
          <w:spacing w:val="0"/>
          <w:w w:val="100"/>
          <w:lang w:val="fr-CH"/>
        </w:rPr>
      </w:pPr>
      <w:r w:rsidRPr="002A4C49">
        <w:rPr>
          <w:spacing w:val="0"/>
          <w:w w:val="100"/>
          <w:lang w:val="fr-CH"/>
        </w:rPr>
        <w:t>ix)</w:t>
      </w:r>
      <w:r w:rsidR="002A4C49" w:rsidRPr="002A4C49">
        <w:rPr>
          <w:spacing w:val="0"/>
          <w:w w:val="100"/>
          <w:lang w:val="fr-CH"/>
        </w:rPr>
        <w:tab/>
        <w:t>L</w:t>
      </w:r>
      <w:r w:rsidRPr="002A4C49">
        <w:rPr>
          <w:spacing w:val="0"/>
          <w:w w:val="100"/>
          <w:lang w:val="fr-CH"/>
        </w:rPr>
        <w:t>e port de l</w:t>
      </w:r>
      <w:r w:rsidR="00D331B6">
        <w:rPr>
          <w:spacing w:val="0"/>
          <w:w w:val="100"/>
          <w:lang w:val="fr-CH"/>
        </w:rPr>
        <w:t>’</w:t>
      </w:r>
      <w:r w:rsidRPr="002A4C49">
        <w:rPr>
          <w:spacing w:val="0"/>
          <w:w w:val="100"/>
          <w:lang w:val="fr-CH"/>
        </w:rPr>
        <w:t>uniforme dans les écoles primaires, afin de réduire les inégalités économiques qui pèsent sur la scolarisation</w:t>
      </w:r>
      <w:r w:rsidR="002A4C49" w:rsidRPr="002A4C49">
        <w:rPr>
          <w:spacing w:val="0"/>
          <w:w w:val="100"/>
          <w:lang w:val="fr-CH"/>
        </w:rPr>
        <w:t>.</w:t>
      </w:r>
      <w:r w:rsidR="009849A1" w:rsidRPr="002A4C49">
        <w:rPr>
          <w:spacing w:val="0"/>
          <w:w w:val="100"/>
          <w:lang w:val="fr-CH"/>
        </w:rPr>
        <w:t xml:space="preserve"> </w:t>
      </w:r>
    </w:p>
    <w:p w:rsidR="004131D1" w:rsidRPr="00526D8E" w:rsidRDefault="002A4C49" w:rsidP="005B27D4">
      <w:pPr>
        <w:pStyle w:val="SingleTxtG"/>
        <w:rPr>
          <w:lang w:val="fr-CH"/>
        </w:rPr>
      </w:pPr>
      <w:r>
        <w:rPr>
          <w:lang w:val="fr-CH"/>
        </w:rPr>
        <w:t>323.</w:t>
      </w:r>
      <w:r>
        <w:rPr>
          <w:lang w:val="fr-CH"/>
        </w:rPr>
        <w:tab/>
      </w:r>
      <w:r w:rsidR="004131D1" w:rsidRPr="00526D8E">
        <w:rPr>
          <w:lang w:val="fr-CH"/>
        </w:rPr>
        <w:t>C</w:t>
      </w:r>
      <w:r w:rsidR="00D331B6">
        <w:rPr>
          <w:lang w:val="fr-CH"/>
        </w:rPr>
        <w:t>’</w:t>
      </w:r>
      <w:r w:rsidR="004131D1" w:rsidRPr="00526D8E">
        <w:rPr>
          <w:lang w:val="fr-CH"/>
        </w:rPr>
        <w:t>est dire qu</w:t>
      </w:r>
      <w:r w:rsidR="00D331B6">
        <w:rPr>
          <w:lang w:val="fr-CH"/>
        </w:rPr>
        <w:t>’</w:t>
      </w:r>
      <w:r w:rsidR="004131D1" w:rsidRPr="00526D8E">
        <w:rPr>
          <w:lang w:val="fr-CH"/>
        </w:rPr>
        <w:t>une véritable campagne de mobilisation sociale a été orchestrée pour la scolarisation des filles</w:t>
      </w:r>
      <w:r>
        <w:rPr>
          <w:lang w:val="fr-CH"/>
        </w:rPr>
        <w:t>.</w:t>
      </w:r>
      <w:r w:rsidR="004131D1" w:rsidRPr="00526D8E">
        <w:rPr>
          <w:lang w:val="fr-CH"/>
        </w:rPr>
        <w:t xml:space="preserve"> Des délégations composées du personnel de l</w:t>
      </w:r>
      <w:r w:rsidR="00D331B6">
        <w:rPr>
          <w:lang w:val="fr-CH"/>
        </w:rPr>
        <w:t>’</w:t>
      </w:r>
      <w:r w:rsidR="004131D1" w:rsidRPr="00526D8E">
        <w:rPr>
          <w:lang w:val="fr-CH"/>
        </w:rPr>
        <w:t>éducation, de la santé et des régions de l</w:t>
      </w:r>
      <w:r w:rsidR="00D331B6">
        <w:rPr>
          <w:lang w:val="fr-CH"/>
        </w:rPr>
        <w:t>’</w:t>
      </w:r>
      <w:r w:rsidR="004131D1" w:rsidRPr="00526D8E">
        <w:rPr>
          <w:lang w:val="fr-CH"/>
        </w:rPr>
        <w:t>intérieur se sont rendus à des multiples reprises dans toutes les localités du pays, pour informer et sensibiliser les notables, les religieux, les mères, les élus locaux et les représentants de la société civile, du bienfait de l</w:t>
      </w:r>
      <w:r w:rsidR="00D331B6">
        <w:rPr>
          <w:lang w:val="fr-CH"/>
        </w:rPr>
        <w:t>’</w:t>
      </w:r>
      <w:r w:rsidR="004131D1" w:rsidRPr="00526D8E">
        <w:rPr>
          <w:lang w:val="fr-CH"/>
        </w:rPr>
        <w:t>éducation des enfants, facteur incontestable du développement du pays et du bien-être familial</w:t>
      </w:r>
      <w:r>
        <w:rPr>
          <w:lang w:val="fr-CH"/>
        </w:rPr>
        <w:t>.</w:t>
      </w:r>
      <w:r w:rsidR="004131D1" w:rsidRPr="00526D8E">
        <w:rPr>
          <w:lang w:val="fr-CH"/>
        </w:rPr>
        <w:t xml:space="preserve"> Des ateliers de formation et de sensibilisation ont été organisés</w:t>
      </w:r>
      <w:r>
        <w:rPr>
          <w:lang w:val="fr-CH"/>
        </w:rPr>
        <w:t>.</w:t>
      </w:r>
      <w:r w:rsidR="004131D1" w:rsidRPr="00526D8E">
        <w:rPr>
          <w:lang w:val="fr-CH"/>
        </w:rPr>
        <w:t xml:space="preserve"> Des débats et spots publicitaires à la télévision et à la radio ont été programmés à destination de la population</w:t>
      </w:r>
      <w:r w:rsidR="009849A1">
        <w:rPr>
          <w:lang w:val="fr-CH"/>
        </w:rPr>
        <w:t xml:space="preserve"> </w:t>
      </w:r>
    </w:p>
    <w:p w:rsidR="004131D1" w:rsidRDefault="002A4C49" w:rsidP="005B27D4">
      <w:pPr>
        <w:pStyle w:val="SingleTxtG"/>
        <w:rPr>
          <w:lang w:val="fr-CH"/>
        </w:rPr>
      </w:pPr>
      <w:r>
        <w:rPr>
          <w:lang w:val="fr-CH"/>
        </w:rPr>
        <w:t>324.</w:t>
      </w:r>
      <w:r>
        <w:rPr>
          <w:lang w:val="fr-CH"/>
        </w:rPr>
        <w:tab/>
      </w:r>
      <w:r w:rsidR="004131D1" w:rsidRPr="00526D8E">
        <w:rPr>
          <w:lang w:val="fr-CH"/>
        </w:rPr>
        <w:t>Des actions comme des repas offerts aux enfants dans les cantines scolaires, la distribution de fournitures scolaires, de vêtements pour les filles nouvellement inscrites, ainsi que la distribution des vivres aux familles etc</w:t>
      </w:r>
      <w:r>
        <w:rPr>
          <w:lang w:val="fr-CH"/>
        </w:rPr>
        <w:t>.</w:t>
      </w:r>
      <w:r w:rsidR="004131D1" w:rsidRPr="00526D8E">
        <w:rPr>
          <w:lang w:val="fr-CH"/>
        </w:rPr>
        <w:t xml:space="preserve"> ont eu des répercussions positives sur la scolarisation des filles</w:t>
      </w:r>
      <w:r>
        <w:rPr>
          <w:lang w:val="fr-CH"/>
        </w:rPr>
        <w:t>.</w:t>
      </w:r>
      <w:r w:rsidR="004131D1" w:rsidRPr="00526D8E">
        <w:rPr>
          <w:lang w:val="fr-CH"/>
        </w:rPr>
        <w:t xml:space="preserve"> </w:t>
      </w:r>
    </w:p>
    <w:p w:rsidR="00D331B6" w:rsidRDefault="002A4C49" w:rsidP="002A4C49">
      <w:pPr>
        <w:pStyle w:val="SingleTxtG"/>
        <w:rPr>
          <w:lang w:val="fr-CH"/>
        </w:rPr>
      </w:pPr>
      <w:r>
        <w:rPr>
          <w:lang w:val="fr-CH"/>
        </w:rPr>
        <w:t>325.</w:t>
      </w:r>
      <w:r>
        <w:rPr>
          <w:lang w:val="fr-CH"/>
        </w:rPr>
        <w:tab/>
      </w:r>
      <w:r w:rsidRPr="00526D8E">
        <w:rPr>
          <w:lang w:val="fr-CH"/>
        </w:rPr>
        <w:t>Toutefois, si d</w:t>
      </w:r>
      <w:r w:rsidR="00D331B6">
        <w:rPr>
          <w:lang w:val="fr-CH"/>
        </w:rPr>
        <w:t>’</w:t>
      </w:r>
      <w:r w:rsidRPr="00526D8E">
        <w:rPr>
          <w:lang w:val="fr-CH"/>
        </w:rPr>
        <w:t>une manière générale l</w:t>
      </w:r>
      <w:r w:rsidR="00D331B6">
        <w:rPr>
          <w:lang w:val="fr-CH"/>
        </w:rPr>
        <w:t>’</w:t>
      </w:r>
      <w:r w:rsidRPr="00526D8E">
        <w:rPr>
          <w:lang w:val="fr-CH"/>
        </w:rPr>
        <w:t>évolution des indices de parité montre que la scolarisation des filles s</w:t>
      </w:r>
      <w:r w:rsidR="00D331B6">
        <w:rPr>
          <w:lang w:val="fr-CH"/>
        </w:rPr>
        <w:t>’</w:t>
      </w:r>
      <w:r w:rsidRPr="00526D8E">
        <w:rPr>
          <w:lang w:val="fr-CH"/>
        </w:rPr>
        <w:t>améliore, l</w:t>
      </w:r>
      <w:r w:rsidR="00D331B6">
        <w:rPr>
          <w:lang w:val="fr-CH"/>
        </w:rPr>
        <w:t>’</w:t>
      </w:r>
      <w:r w:rsidRPr="00526D8E">
        <w:rPr>
          <w:lang w:val="fr-CH"/>
        </w:rPr>
        <w:t>examen des réalisations fait apparaître l</w:t>
      </w:r>
      <w:r w:rsidR="00D331B6">
        <w:rPr>
          <w:lang w:val="fr-CH"/>
        </w:rPr>
        <w:t>’</w:t>
      </w:r>
      <w:r w:rsidRPr="00526D8E">
        <w:rPr>
          <w:lang w:val="fr-CH"/>
        </w:rPr>
        <w:t>existence de disparités inter et intrarégionales qui devraient être corrigées par des campagnes de sensibilisation et des mesures d</w:t>
      </w:r>
      <w:r w:rsidR="00D331B6">
        <w:rPr>
          <w:lang w:val="fr-CH"/>
        </w:rPr>
        <w:t>’</w:t>
      </w:r>
      <w:r w:rsidRPr="00526D8E">
        <w:rPr>
          <w:lang w:val="fr-CH"/>
        </w:rPr>
        <w:t>incitation au niveau des localités où la scolarisation des filles reste encore inférieure à la moyenne nationale (44</w:t>
      </w:r>
      <w:r>
        <w:rPr>
          <w:lang w:val="fr-CH"/>
        </w:rPr>
        <w:t> </w:t>
      </w:r>
      <w:r w:rsidRPr="00526D8E">
        <w:rPr>
          <w:lang w:val="fr-CH"/>
        </w:rPr>
        <w:t>%), en particulier dans les régions de Dikhil et d</w:t>
      </w:r>
      <w:r w:rsidR="00D331B6">
        <w:rPr>
          <w:lang w:val="fr-CH"/>
        </w:rPr>
        <w:t>’</w:t>
      </w:r>
      <w:r w:rsidRPr="00526D8E">
        <w:rPr>
          <w:lang w:val="fr-CH"/>
        </w:rPr>
        <w:t>Obock comme le montre la carte de Djibouti, ci-dessous</w:t>
      </w:r>
      <w:r>
        <w:rPr>
          <w:lang w:val="fr-CH"/>
        </w:rPr>
        <w:t xml:space="preserve">: </w:t>
      </w:r>
    </w:p>
    <w:p w:rsidR="002A4C49" w:rsidRDefault="004131D1" w:rsidP="005B27D4">
      <w:pPr>
        <w:pStyle w:val="SingleTxtG"/>
        <w:rPr>
          <w:lang w:val="fr-CH"/>
        </w:rPr>
      </w:pPr>
      <w:r w:rsidRPr="00526D8E">
        <w:rPr>
          <w:lang w:val="fr-CH"/>
        </w:rPr>
        <w:pict>
          <v:shape id="_x0000_i1026" type="#_x0000_t75" style="width:342pt;height:369pt" o:allowoverlap="f">
            <v:imagedata r:id="rId8" o:title=""/>
          </v:shape>
        </w:pict>
      </w:r>
    </w:p>
    <w:p w:rsidR="004131D1" w:rsidRPr="002A4C49" w:rsidRDefault="004131D1" w:rsidP="002A4C49">
      <w:pPr>
        <w:pStyle w:val="SingleTxtG"/>
        <w:jc w:val="left"/>
        <w:rPr>
          <w:b/>
          <w:sz w:val="18"/>
          <w:szCs w:val="18"/>
          <w:lang w:val="fr-CH"/>
        </w:rPr>
      </w:pPr>
      <w:r w:rsidRPr="002A4C49">
        <w:rPr>
          <w:b/>
          <w:sz w:val="18"/>
          <w:szCs w:val="18"/>
          <w:lang w:val="fr-CH"/>
        </w:rPr>
        <w:t>Taux brut de scolarisation des filles dans Djibouti-ville et dans les cinq régions de l</w:t>
      </w:r>
      <w:r w:rsidR="00D331B6">
        <w:rPr>
          <w:b/>
          <w:sz w:val="18"/>
          <w:szCs w:val="18"/>
          <w:lang w:val="fr-CH"/>
        </w:rPr>
        <w:t>’</w:t>
      </w:r>
      <w:r w:rsidRPr="002A4C49">
        <w:rPr>
          <w:b/>
          <w:sz w:val="18"/>
          <w:szCs w:val="18"/>
          <w:lang w:val="fr-CH"/>
        </w:rPr>
        <w:t>intérieur</w:t>
      </w:r>
    </w:p>
    <w:p w:rsidR="004131D1" w:rsidRPr="002A4C49" w:rsidRDefault="005C4F36" w:rsidP="005C4F36">
      <w:pPr>
        <w:pStyle w:val="H23G"/>
        <w:rPr>
          <w:lang w:val="fr-CH"/>
        </w:rPr>
      </w:pPr>
      <w:bookmarkStart w:id="1" w:name="_Toc203272969"/>
      <w:r>
        <w:rPr>
          <w:lang w:val="fr-CH"/>
        </w:rPr>
        <w:tab/>
      </w:r>
      <w:r>
        <w:rPr>
          <w:lang w:val="fr-CH"/>
        </w:rPr>
        <w:tab/>
      </w:r>
      <w:r w:rsidR="004131D1" w:rsidRPr="002A4C49">
        <w:rPr>
          <w:lang w:val="fr-CH"/>
        </w:rPr>
        <w:t>Les disparités dans la scolarisation</w:t>
      </w:r>
    </w:p>
    <w:bookmarkEnd w:id="1"/>
    <w:p w:rsidR="004131D1" w:rsidRPr="00526D8E" w:rsidRDefault="002A4C49" w:rsidP="005B27D4">
      <w:pPr>
        <w:pStyle w:val="SingleTxtG"/>
        <w:rPr>
          <w:lang w:val="fr-CH"/>
        </w:rPr>
      </w:pPr>
      <w:r>
        <w:rPr>
          <w:lang w:val="fr-CH"/>
        </w:rPr>
        <w:t>326.</w:t>
      </w:r>
      <w:r>
        <w:rPr>
          <w:lang w:val="fr-CH"/>
        </w:rPr>
        <w:tab/>
      </w:r>
      <w:r w:rsidR="004131D1" w:rsidRPr="00526D8E">
        <w:rPr>
          <w:lang w:val="fr-CH"/>
        </w:rPr>
        <w:t xml:space="preserve">Selon le constat du </w:t>
      </w:r>
      <w:r w:rsidR="005C4F36" w:rsidRPr="00526D8E">
        <w:rPr>
          <w:lang w:val="fr-CH"/>
        </w:rPr>
        <w:t>D</w:t>
      </w:r>
      <w:r w:rsidR="004131D1" w:rsidRPr="00526D8E">
        <w:rPr>
          <w:lang w:val="fr-CH"/>
        </w:rPr>
        <w:t>épartement de l</w:t>
      </w:r>
      <w:r w:rsidR="00D331B6">
        <w:rPr>
          <w:lang w:val="fr-CH"/>
        </w:rPr>
        <w:t>’</w:t>
      </w:r>
      <w:r w:rsidR="004131D1" w:rsidRPr="00526D8E">
        <w:rPr>
          <w:lang w:val="fr-CH"/>
        </w:rPr>
        <w:t>éducation, il se trouve que</w:t>
      </w:r>
      <w:r w:rsidR="00161194">
        <w:rPr>
          <w:lang w:val="fr-CH"/>
        </w:rPr>
        <w:t>,</w:t>
      </w:r>
      <w:r w:rsidR="004131D1" w:rsidRPr="00526D8E">
        <w:rPr>
          <w:lang w:val="fr-CH"/>
        </w:rPr>
        <w:t xml:space="preserve"> malgré les gros efforts accomplis, la scolarisation des filles semble plafonner dans le cycle primaire et qu</w:t>
      </w:r>
      <w:r w:rsidR="00D331B6">
        <w:rPr>
          <w:lang w:val="fr-CH"/>
        </w:rPr>
        <w:t>’</w:t>
      </w:r>
      <w:r w:rsidR="004131D1" w:rsidRPr="00526D8E">
        <w:rPr>
          <w:lang w:val="fr-CH"/>
        </w:rPr>
        <w:t>il faille que les campagnes de sensibilisation s</w:t>
      </w:r>
      <w:r w:rsidR="00D331B6">
        <w:rPr>
          <w:lang w:val="fr-CH"/>
        </w:rPr>
        <w:t>’</w:t>
      </w:r>
      <w:r w:rsidR="004131D1" w:rsidRPr="00526D8E">
        <w:rPr>
          <w:lang w:val="fr-CH"/>
        </w:rPr>
        <w:t>accentuent en direction du cycle moyen, en s</w:t>
      </w:r>
      <w:r w:rsidR="00D331B6">
        <w:rPr>
          <w:lang w:val="fr-CH"/>
        </w:rPr>
        <w:t>’</w:t>
      </w:r>
      <w:r w:rsidR="004131D1" w:rsidRPr="00526D8E">
        <w:rPr>
          <w:lang w:val="fr-CH"/>
        </w:rPr>
        <w:t>appuyant sur une analyse longitudinale des parcours et en ciblant les causes principales d</w:t>
      </w:r>
      <w:r w:rsidR="00D331B6">
        <w:rPr>
          <w:lang w:val="fr-CH"/>
        </w:rPr>
        <w:t>’</w:t>
      </w:r>
      <w:r w:rsidR="004131D1" w:rsidRPr="00526D8E">
        <w:rPr>
          <w:lang w:val="fr-CH"/>
        </w:rPr>
        <w:t>abandon</w:t>
      </w:r>
      <w:r w:rsidR="00161194">
        <w:rPr>
          <w:lang w:val="fr-CH"/>
        </w:rPr>
        <w:t>.</w:t>
      </w:r>
      <w:r w:rsidR="009849A1">
        <w:rPr>
          <w:lang w:val="fr-CH"/>
        </w:rPr>
        <w:t xml:space="preserve"> </w:t>
      </w:r>
    </w:p>
    <w:p w:rsidR="004131D1" w:rsidRPr="00526D8E" w:rsidRDefault="00161194" w:rsidP="005B27D4">
      <w:pPr>
        <w:pStyle w:val="SingleTxtG"/>
        <w:rPr>
          <w:lang w:val="fr-CH"/>
        </w:rPr>
      </w:pPr>
      <w:r>
        <w:rPr>
          <w:lang w:val="fr-CH"/>
        </w:rPr>
        <w:t>327.</w:t>
      </w:r>
      <w:r>
        <w:rPr>
          <w:lang w:val="fr-CH"/>
        </w:rPr>
        <w:tab/>
      </w:r>
      <w:r w:rsidR="004131D1" w:rsidRPr="00526D8E">
        <w:rPr>
          <w:lang w:val="fr-CH"/>
        </w:rPr>
        <w:t>La revue conjointe relative à la mise en œuvre du plan de l</w:t>
      </w:r>
      <w:r w:rsidR="00D331B6">
        <w:rPr>
          <w:lang w:val="fr-CH"/>
        </w:rPr>
        <w:t>’</w:t>
      </w:r>
      <w:r w:rsidR="004131D1" w:rsidRPr="00526D8E">
        <w:rPr>
          <w:lang w:val="fr-CH"/>
        </w:rPr>
        <w:t>éducation 2006-2008 en mai 2008 recommande la réalisation d</w:t>
      </w:r>
      <w:r w:rsidR="00D331B6">
        <w:rPr>
          <w:lang w:val="fr-CH"/>
        </w:rPr>
        <w:t>’</w:t>
      </w:r>
      <w:r w:rsidR="004131D1" w:rsidRPr="00526D8E">
        <w:rPr>
          <w:lang w:val="fr-CH"/>
        </w:rPr>
        <w:t>analyses plus fines sur la rétention des élèves, et en particulier des filles, dans le système éducatif (combinant des données statistiques avec des données des enquêtes à indicateurs multiples) pour identifier les déterminants géographiques, sociaux, pédagogiques de la moindre rétention des filles dans le système éducatif, afin de mettre en œuvre des</w:t>
      </w:r>
      <w:r w:rsidR="00145D95">
        <w:rPr>
          <w:lang w:val="fr-CH"/>
        </w:rPr>
        <w:t xml:space="preserve"> </w:t>
      </w:r>
      <w:r w:rsidR="004131D1" w:rsidRPr="00526D8E">
        <w:rPr>
          <w:lang w:val="fr-CH"/>
        </w:rPr>
        <w:t>stratégies spécifiques de scolarisation dans ces zones</w:t>
      </w:r>
      <w:r>
        <w:rPr>
          <w:lang w:val="fr-CH"/>
        </w:rPr>
        <w:t>.</w:t>
      </w:r>
      <w:r w:rsidR="009849A1">
        <w:rPr>
          <w:lang w:val="fr-CH"/>
        </w:rPr>
        <w:t xml:space="preserve"> </w:t>
      </w:r>
    </w:p>
    <w:p w:rsidR="004131D1" w:rsidRPr="00526D8E" w:rsidRDefault="00161194" w:rsidP="005B27D4">
      <w:pPr>
        <w:pStyle w:val="SingleTxtG"/>
        <w:rPr>
          <w:lang w:val="fr-CH"/>
        </w:rPr>
      </w:pPr>
      <w:r>
        <w:rPr>
          <w:lang w:val="fr-CH"/>
        </w:rPr>
        <w:t>328.</w:t>
      </w:r>
      <w:r>
        <w:rPr>
          <w:lang w:val="fr-CH"/>
        </w:rPr>
        <w:tab/>
      </w:r>
      <w:r w:rsidR="004131D1" w:rsidRPr="00526D8E">
        <w:rPr>
          <w:lang w:val="fr-CH"/>
        </w:rPr>
        <w:t>En matière d</w:t>
      </w:r>
      <w:r w:rsidR="00D331B6">
        <w:rPr>
          <w:lang w:val="fr-CH"/>
        </w:rPr>
        <w:t>’</w:t>
      </w:r>
      <w:r w:rsidR="004131D1" w:rsidRPr="00526D8E">
        <w:rPr>
          <w:lang w:val="fr-CH"/>
        </w:rPr>
        <w:t xml:space="preserve">éducation, le </w:t>
      </w:r>
      <w:r w:rsidR="001B7CC7" w:rsidRPr="00526D8E">
        <w:rPr>
          <w:lang w:val="fr-CH"/>
        </w:rPr>
        <w:t>G</w:t>
      </w:r>
      <w:r w:rsidR="004131D1" w:rsidRPr="00526D8E">
        <w:rPr>
          <w:lang w:val="fr-CH"/>
        </w:rPr>
        <w:t>ouvernement insiste sur deux principes majeurs celui d</w:t>
      </w:r>
      <w:r w:rsidR="00D331B6">
        <w:rPr>
          <w:lang w:val="fr-CH"/>
        </w:rPr>
        <w:t>’</w:t>
      </w:r>
      <w:r w:rsidR="004131D1" w:rsidRPr="00526D8E">
        <w:rPr>
          <w:lang w:val="fr-CH"/>
        </w:rPr>
        <w:t>équité et celui d</w:t>
      </w:r>
      <w:r w:rsidR="00D331B6">
        <w:rPr>
          <w:lang w:val="fr-CH"/>
        </w:rPr>
        <w:t>’</w:t>
      </w:r>
      <w:r w:rsidR="004131D1" w:rsidRPr="00526D8E">
        <w:rPr>
          <w:lang w:val="fr-CH"/>
        </w:rPr>
        <w:t>égalité des chances dont la recherche est nécessaire à la réalisation d</w:t>
      </w:r>
      <w:r w:rsidR="00D331B6">
        <w:rPr>
          <w:lang w:val="fr-CH"/>
        </w:rPr>
        <w:t>’</w:t>
      </w:r>
      <w:r w:rsidR="004131D1" w:rsidRPr="00526D8E">
        <w:rPr>
          <w:lang w:val="fr-CH"/>
        </w:rPr>
        <w:t>un système éducatif démocratique et intégrateur</w:t>
      </w:r>
      <w:r>
        <w:rPr>
          <w:lang w:val="fr-CH"/>
        </w:rPr>
        <w:t>.</w:t>
      </w:r>
      <w:r w:rsidR="004131D1" w:rsidRPr="00526D8E">
        <w:rPr>
          <w:lang w:val="fr-CH"/>
        </w:rPr>
        <w:t xml:space="preserve"> Il prévoit ainsi dans les années à venir le renforcement du réseau d</w:t>
      </w:r>
      <w:r w:rsidR="00D331B6">
        <w:rPr>
          <w:lang w:val="fr-CH"/>
        </w:rPr>
        <w:t>’</w:t>
      </w:r>
      <w:r w:rsidR="004131D1" w:rsidRPr="00526D8E">
        <w:rPr>
          <w:lang w:val="fr-CH"/>
        </w:rPr>
        <w:t>écoles de proximité, la baisse des coûts de l</w:t>
      </w:r>
      <w:r w:rsidR="00D331B6">
        <w:rPr>
          <w:lang w:val="fr-CH"/>
        </w:rPr>
        <w:t>’</w:t>
      </w:r>
      <w:r w:rsidR="004131D1" w:rsidRPr="00526D8E">
        <w:rPr>
          <w:lang w:val="fr-CH"/>
        </w:rPr>
        <w:t>éducation portant sur les familles, une scolarisation accrue des filles, la promotion de la santé scolaire, la prise en compte des enfants à besoins spéciaux et le développement d</w:t>
      </w:r>
      <w:r w:rsidR="00D331B6">
        <w:rPr>
          <w:lang w:val="fr-CH"/>
        </w:rPr>
        <w:t>’</w:t>
      </w:r>
      <w:r w:rsidR="004131D1" w:rsidRPr="00526D8E">
        <w:rPr>
          <w:lang w:val="fr-CH"/>
        </w:rPr>
        <w:t>un cadre stratégique de l</w:t>
      </w:r>
      <w:r w:rsidR="00D331B6">
        <w:rPr>
          <w:lang w:val="fr-CH"/>
        </w:rPr>
        <w:t>’</w:t>
      </w:r>
      <w:r w:rsidR="004131D1" w:rsidRPr="00526D8E">
        <w:rPr>
          <w:lang w:val="fr-CH"/>
        </w:rPr>
        <w:t>éducation non formelle et de l</w:t>
      </w:r>
      <w:r w:rsidR="00D331B6">
        <w:rPr>
          <w:lang w:val="fr-CH"/>
        </w:rPr>
        <w:t>’</w:t>
      </w:r>
      <w:r w:rsidR="004131D1" w:rsidRPr="00526D8E">
        <w:rPr>
          <w:lang w:val="fr-CH"/>
        </w:rPr>
        <w:t>alphabétisation</w:t>
      </w:r>
      <w:r>
        <w:rPr>
          <w:lang w:val="fr-CH"/>
        </w:rPr>
        <w:t>.</w:t>
      </w:r>
      <w:r w:rsidR="009849A1">
        <w:rPr>
          <w:lang w:val="fr-CH"/>
        </w:rPr>
        <w:t xml:space="preserve"> </w:t>
      </w:r>
    </w:p>
    <w:p w:rsidR="004131D1" w:rsidRPr="00161194" w:rsidRDefault="005C4F36" w:rsidP="005C4F36">
      <w:pPr>
        <w:pStyle w:val="H23G"/>
        <w:rPr>
          <w:lang w:val="fr-CH"/>
        </w:rPr>
      </w:pPr>
      <w:r>
        <w:rPr>
          <w:lang w:val="fr-CH"/>
        </w:rPr>
        <w:tab/>
      </w:r>
      <w:r>
        <w:rPr>
          <w:lang w:val="fr-CH"/>
        </w:rPr>
        <w:tab/>
      </w:r>
      <w:r w:rsidR="004131D1" w:rsidRPr="00161194">
        <w:rPr>
          <w:lang w:val="fr-CH"/>
        </w:rPr>
        <w:t>Autres cycles d</w:t>
      </w:r>
      <w:r w:rsidR="00D331B6">
        <w:rPr>
          <w:lang w:val="fr-CH"/>
        </w:rPr>
        <w:t>’</w:t>
      </w:r>
      <w:r w:rsidR="004131D1" w:rsidRPr="00161194">
        <w:rPr>
          <w:lang w:val="fr-CH"/>
        </w:rPr>
        <w:t>enseignement</w:t>
      </w:r>
    </w:p>
    <w:p w:rsidR="004131D1" w:rsidRPr="00526D8E" w:rsidRDefault="00161194" w:rsidP="005B27D4">
      <w:pPr>
        <w:pStyle w:val="SingleTxtG"/>
        <w:rPr>
          <w:lang w:val="fr-CH"/>
        </w:rPr>
      </w:pPr>
      <w:r>
        <w:rPr>
          <w:lang w:val="fr-CH"/>
        </w:rPr>
        <w:t>329.</w:t>
      </w:r>
      <w:r>
        <w:rPr>
          <w:lang w:val="fr-CH"/>
        </w:rPr>
        <w:tab/>
      </w:r>
      <w:r w:rsidR="004131D1" w:rsidRPr="00526D8E">
        <w:rPr>
          <w:lang w:val="fr-CH"/>
        </w:rPr>
        <w:t>Dans les autres cycles d</w:t>
      </w:r>
      <w:r w:rsidR="00D331B6">
        <w:rPr>
          <w:lang w:val="fr-CH"/>
        </w:rPr>
        <w:t>’</w:t>
      </w:r>
      <w:r w:rsidR="004131D1" w:rsidRPr="00526D8E">
        <w:rPr>
          <w:lang w:val="fr-CH"/>
        </w:rPr>
        <w:t>enseignement – enseignement ménager, enseignement secondaire général, technique et professionnel et enseignement supérieur –</w:t>
      </w:r>
      <w:r>
        <w:rPr>
          <w:lang w:val="fr-CH"/>
        </w:rPr>
        <w:t>,</w:t>
      </w:r>
      <w:r w:rsidR="004131D1" w:rsidRPr="00526D8E">
        <w:rPr>
          <w:lang w:val="fr-CH"/>
        </w:rPr>
        <w:t xml:space="preserve"> les effectifs scolarisés sur les trois dernières années apparaissent dans le tableau suivant: </w:t>
      </w:r>
    </w:p>
    <w:p w:rsidR="004131D1" w:rsidRDefault="005C4F36" w:rsidP="005C4F36">
      <w:pPr>
        <w:pStyle w:val="H23G"/>
        <w:rPr>
          <w:lang w:val="fr-CH"/>
        </w:rPr>
      </w:pPr>
      <w:r>
        <w:rPr>
          <w:lang w:val="fr-CH"/>
        </w:rPr>
        <w:tab/>
      </w:r>
      <w:r>
        <w:rPr>
          <w:lang w:val="fr-CH"/>
        </w:rPr>
        <w:tab/>
      </w:r>
      <w:r w:rsidR="00161194">
        <w:rPr>
          <w:lang w:val="fr-CH"/>
        </w:rPr>
        <w:t>É</w:t>
      </w:r>
      <w:r w:rsidR="004131D1" w:rsidRPr="00526D8E">
        <w:rPr>
          <w:lang w:val="fr-CH"/>
        </w:rPr>
        <w:t>volution des effectifs dans les autres cycles d</w:t>
      </w:r>
      <w:r w:rsidR="00D331B6">
        <w:rPr>
          <w:lang w:val="fr-CH"/>
        </w:rPr>
        <w:t>’</w:t>
      </w:r>
      <w:r w:rsidR="004131D1" w:rsidRPr="00526D8E">
        <w:rPr>
          <w:lang w:val="fr-CH"/>
        </w:rPr>
        <w:t>enseignement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89"/>
        <w:gridCol w:w="1297"/>
        <w:gridCol w:w="95"/>
        <w:gridCol w:w="1297"/>
        <w:gridCol w:w="95"/>
        <w:gridCol w:w="1297"/>
      </w:tblGrid>
      <w:tr w:rsidR="00161194" w:rsidTr="00161194">
        <w:tc>
          <w:tcPr>
            <w:tcW w:w="3289" w:type="dxa"/>
            <w:vMerge w:val="restart"/>
            <w:tcBorders>
              <w:top w:val="single" w:sz="4" w:space="0" w:color="auto"/>
            </w:tcBorders>
            <w:shd w:val="clear" w:color="auto" w:fill="auto"/>
            <w:vAlign w:val="bottom"/>
          </w:tcPr>
          <w:p w:rsidR="00161194" w:rsidRPr="008002A3" w:rsidRDefault="00161194" w:rsidP="00161194">
            <w:pPr>
              <w:spacing w:before="80" w:after="80" w:line="200" w:lineRule="exact"/>
              <w:rPr>
                <w:i/>
                <w:sz w:val="16"/>
                <w:szCs w:val="16"/>
                <w:lang w:val="fr-CH"/>
              </w:rPr>
            </w:pPr>
            <w:r>
              <w:rPr>
                <w:i/>
                <w:sz w:val="16"/>
                <w:szCs w:val="16"/>
                <w:lang w:val="fr-CH"/>
              </w:rPr>
              <w:t>Autres cycles d</w:t>
            </w:r>
            <w:r w:rsidR="00D331B6">
              <w:rPr>
                <w:i/>
                <w:sz w:val="16"/>
                <w:szCs w:val="16"/>
                <w:lang w:val="fr-CH"/>
              </w:rPr>
              <w:t>’</w:t>
            </w:r>
            <w:r>
              <w:rPr>
                <w:i/>
                <w:sz w:val="16"/>
                <w:szCs w:val="16"/>
                <w:lang w:val="fr-CH"/>
              </w:rPr>
              <w:t>enseignement</w:t>
            </w:r>
          </w:p>
        </w:tc>
        <w:tc>
          <w:tcPr>
            <w:tcW w:w="1297" w:type="dxa"/>
            <w:tcBorders>
              <w:top w:val="single" w:sz="4" w:space="0" w:color="auto"/>
              <w:bottom w:val="single" w:sz="4" w:space="0" w:color="auto"/>
            </w:tcBorders>
            <w:shd w:val="clear" w:color="auto" w:fill="auto"/>
            <w:vAlign w:val="bottom"/>
          </w:tcPr>
          <w:p w:rsidR="00161194" w:rsidRPr="00052615" w:rsidRDefault="00161194" w:rsidP="00161194">
            <w:pPr>
              <w:spacing w:before="80" w:after="80" w:line="200" w:lineRule="exact"/>
              <w:jc w:val="right"/>
              <w:rPr>
                <w:i/>
                <w:sz w:val="16"/>
                <w:szCs w:val="16"/>
                <w:lang w:val="fr-CH"/>
              </w:rPr>
            </w:pPr>
          </w:p>
        </w:tc>
        <w:tc>
          <w:tcPr>
            <w:tcW w:w="95" w:type="dxa"/>
            <w:tcBorders>
              <w:top w:val="single" w:sz="4" w:space="0" w:color="auto"/>
            </w:tcBorders>
            <w:shd w:val="clear" w:color="auto" w:fill="auto"/>
            <w:vAlign w:val="bottom"/>
          </w:tcPr>
          <w:p w:rsidR="00161194" w:rsidRPr="00052615" w:rsidRDefault="00161194" w:rsidP="00161194">
            <w:pPr>
              <w:spacing w:before="80" w:after="80" w:line="200" w:lineRule="exact"/>
              <w:jc w:val="right"/>
              <w:rPr>
                <w:i/>
                <w:sz w:val="16"/>
                <w:szCs w:val="16"/>
                <w:lang w:val="fr-CH"/>
              </w:rPr>
            </w:pPr>
          </w:p>
        </w:tc>
        <w:tc>
          <w:tcPr>
            <w:tcW w:w="1297" w:type="dxa"/>
            <w:tcBorders>
              <w:top w:val="single" w:sz="4" w:space="0" w:color="auto"/>
              <w:bottom w:val="single" w:sz="4" w:space="0" w:color="auto"/>
            </w:tcBorders>
            <w:shd w:val="clear" w:color="auto" w:fill="auto"/>
            <w:vAlign w:val="bottom"/>
          </w:tcPr>
          <w:p w:rsidR="00161194" w:rsidRPr="00052615" w:rsidRDefault="00161194" w:rsidP="00161194">
            <w:pPr>
              <w:spacing w:before="80" w:after="80" w:line="200" w:lineRule="exact"/>
              <w:jc w:val="center"/>
              <w:rPr>
                <w:i/>
                <w:sz w:val="16"/>
                <w:szCs w:val="16"/>
                <w:lang w:val="fr-CH"/>
              </w:rPr>
            </w:pPr>
            <w:r>
              <w:rPr>
                <w:i/>
                <w:sz w:val="16"/>
                <w:szCs w:val="16"/>
                <w:lang w:val="fr-CH"/>
              </w:rPr>
              <w:t>Année</w:t>
            </w:r>
          </w:p>
        </w:tc>
        <w:tc>
          <w:tcPr>
            <w:tcW w:w="95" w:type="dxa"/>
            <w:tcBorders>
              <w:top w:val="single" w:sz="4" w:space="0" w:color="auto"/>
            </w:tcBorders>
            <w:shd w:val="clear" w:color="auto" w:fill="auto"/>
            <w:vAlign w:val="bottom"/>
          </w:tcPr>
          <w:p w:rsidR="00161194" w:rsidRPr="00052615" w:rsidRDefault="00161194" w:rsidP="00161194">
            <w:pPr>
              <w:spacing w:before="80" w:after="80" w:line="200" w:lineRule="exact"/>
              <w:jc w:val="right"/>
              <w:rPr>
                <w:i/>
                <w:sz w:val="16"/>
                <w:szCs w:val="16"/>
                <w:lang w:val="fr-CH"/>
              </w:rPr>
            </w:pPr>
          </w:p>
        </w:tc>
        <w:tc>
          <w:tcPr>
            <w:tcW w:w="1297" w:type="dxa"/>
            <w:tcBorders>
              <w:top w:val="single" w:sz="4" w:space="0" w:color="auto"/>
              <w:bottom w:val="single" w:sz="4" w:space="0" w:color="auto"/>
            </w:tcBorders>
            <w:shd w:val="clear" w:color="auto" w:fill="auto"/>
            <w:vAlign w:val="bottom"/>
          </w:tcPr>
          <w:p w:rsidR="00161194" w:rsidRDefault="00161194" w:rsidP="00161194">
            <w:pPr>
              <w:spacing w:before="80" w:after="80" w:line="200" w:lineRule="exact"/>
              <w:jc w:val="right"/>
              <w:rPr>
                <w:i/>
                <w:sz w:val="16"/>
                <w:szCs w:val="16"/>
                <w:lang w:val="fr-CH"/>
              </w:rPr>
            </w:pPr>
          </w:p>
        </w:tc>
      </w:tr>
      <w:tr w:rsidR="00161194" w:rsidTr="00161194">
        <w:tc>
          <w:tcPr>
            <w:tcW w:w="3289" w:type="dxa"/>
            <w:vMerge/>
            <w:tcBorders>
              <w:bottom w:val="single" w:sz="12" w:space="0" w:color="auto"/>
            </w:tcBorders>
            <w:shd w:val="clear" w:color="auto" w:fill="auto"/>
            <w:vAlign w:val="bottom"/>
          </w:tcPr>
          <w:p w:rsidR="00161194" w:rsidRPr="00052615" w:rsidRDefault="00161194" w:rsidP="00161194">
            <w:pPr>
              <w:spacing w:before="80" w:after="80" w:line="200" w:lineRule="exact"/>
              <w:rPr>
                <w:sz w:val="18"/>
                <w:lang w:val="fr-CH"/>
              </w:rPr>
            </w:pPr>
          </w:p>
        </w:tc>
        <w:tc>
          <w:tcPr>
            <w:tcW w:w="1297" w:type="dxa"/>
            <w:tcBorders>
              <w:top w:val="single" w:sz="4" w:space="0" w:color="auto"/>
              <w:bottom w:val="single" w:sz="12" w:space="0" w:color="auto"/>
            </w:tcBorders>
            <w:shd w:val="clear" w:color="auto" w:fill="auto"/>
            <w:vAlign w:val="bottom"/>
          </w:tcPr>
          <w:p w:rsidR="00161194" w:rsidRPr="00052615" w:rsidRDefault="00161194" w:rsidP="00161194">
            <w:pPr>
              <w:spacing w:before="80" w:after="80" w:line="200" w:lineRule="exact"/>
              <w:jc w:val="right"/>
              <w:rPr>
                <w:i/>
                <w:sz w:val="16"/>
                <w:szCs w:val="16"/>
                <w:lang w:val="fr-CH"/>
              </w:rPr>
            </w:pPr>
            <w:r w:rsidRPr="00052615">
              <w:rPr>
                <w:i/>
                <w:sz w:val="16"/>
                <w:szCs w:val="16"/>
                <w:lang w:val="fr-CH"/>
              </w:rPr>
              <w:t>2005</w:t>
            </w:r>
            <w:r w:rsidR="005C4F36">
              <w:rPr>
                <w:i/>
                <w:sz w:val="16"/>
                <w:szCs w:val="16"/>
                <w:lang w:val="fr-CH"/>
              </w:rPr>
              <w:t>/</w:t>
            </w:r>
            <w:r w:rsidRPr="00052615">
              <w:rPr>
                <w:i/>
                <w:sz w:val="16"/>
                <w:szCs w:val="16"/>
                <w:lang w:val="fr-CH"/>
              </w:rPr>
              <w:t>06</w:t>
            </w:r>
          </w:p>
        </w:tc>
        <w:tc>
          <w:tcPr>
            <w:tcW w:w="95" w:type="dxa"/>
            <w:tcBorders>
              <w:bottom w:val="single" w:sz="12" w:space="0" w:color="auto"/>
            </w:tcBorders>
            <w:shd w:val="clear" w:color="auto" w:fill="auto"/>
            <w:vAlign w:val="bottom"/>
          </w:tcPr>
          <w:p w:rsidR="00161194" w:rsidRPr="00052615" w:rsidRDefault="00161194" w:rsidP="00161194">
            <w:pPr>
              <w:spacing w:before="80" w:after="80" w:line="200" w:lineRule="exact"/>
              <w:jc w:val="right"/>
              <w:rPr>
                <w:i/>
                <w:sz w:val="16"/>
                <w:szCs w:val="16"/>
                <w:lang w:val="fr-CH"/>
              </w:rPr>
            </w:pPr>
          </w:p>
        </w:tc>
        <w:tc>
          <w:tcPr>
            <w:tcW w:w="1297" w:type="dxa"/>
            <w:tcBorders>
              <w:top w:val="single" w:sz="4" w:space="0" w:color="auto"/>
              <w:bottom w:val="single" w:sz="12" w:space="0" w:color="auto"/>
            </w:tcBorders>
            <w:shd w:val="clear" w:color="auto" w:fill="auto"/>
            <w:vAlign w:val="bottom"/>
          </w:tcPr>
          <w:p w:rsidR="00161194" w:rsidRPr="00052615" w:rsidRDefault="00161194" w:rsidP="00161194">
            <w:pPr>
              <w:spacing w:before="80" w:after="80" w:line="200" w:lineRule="exact"/>
              <w:jc w:val="right"/>
              <w:rPr>
                <w:i/>
                <w:sz w:val="16"/>
                <w:szCs w:val="16"/>
                <w:lang w:val="fr-CH"/>
              </w:rPr>
            </w:pPr>
            <w:r w:rsidRPr="00052615">
              <w:rPr>
                <w:i/>
                <w:sz w:val="16"/>
                <w:szCs w:val="16"/>
                <w:lang w:val="fr-CH"/>
              </w:rPr>
              <w:t>2006/07</w:t>
            </w:r>
          </w:p>
        </w:tc>
        <w:tc>
          <w:tcPr>
            <w:tcW w:w="95" w:type="dxa"/>
            <w:tcBorders>
              <w:bottom w:val="single" w:sz="12" w:space="0" w:color="auto"/>
            </w:tcBorders>
            <w:shd w:val="clear" w:color="auto" w:fill="auto"/>
            <w:vAlign w:val="bottom"/>
          </w:tcPr>
          <w:p w:rsidR="00161194" w:rsidRPr="00052615" w:rsidRDefault="00161194" w:rsidP="00161194">
            <w:pPr>
              <w:spacing w:before="80" w:after="80" w:line="200" w:lineRule="exact"/>
              <w:jc w:val="right"/>
              <w:rPr>
                <w:i/>
                <w:sz w:val="16"/>
                <w:szCs w:val="16"/>
                <w:lang w:val="fr-CH"/>
              </w:rPr>
            </w:pPr>
          </w:p>
        </w:tc>
        <w:tc>
          <w:tcPr>
            <w:tcW w:w="1297" w:type="dxa"/>
            <w:tcBorders>
              <w:top w:val="single" w:sz="4" w:space="0" w:color="auto"/>
              <w:bottom w:val="single" w:sz="12" w:space="0" w:color="auto"/>
            </w:tcBorders>
            <w:shd w:val="clear" w:color="auto" w:fill="auto"/>
            <w:vAlign w:val="bottom"/>
          </w:tcPr>
          <w:p w:rsidR="00161194" w:rsidRPr="00052615" w:rsidRDefault="00161194" w:rsidP="00161194">
            <w:pPr>
              <w:spacing w:before="80" w:after="80" w:line="200" w:lineRule="exact"/>
              <w:jc w:val="right"/>
              <w:rPr>
                <w:i/>
                <w:sz w:val="16"/>
                <w:szCs w:val="16"/>
                <w:lang w:val="fr-CH"/>
              </w:rPr>
            </w:pPr>
            <w:r>
              <w:rPr>
                <w:i/>
                <w:sz w:val="16"/>
                <w:szCs w:val="16"/>
                <w:lang w:val="fr-CH"/>
              </w:rPr>
              <w:t>2007</w:t>
            </w:r>
            <w:r w:rsidR="005C4F36">
              <w:rPr>
                <w:i/>
                <w:sz w:val="16"/>
                <w:szCs w:val="16"/>
                <w:lang w:val="fr-CH"/>
              </w:rPr>
              <w:t>/</w:t>
            </w:r>
            <w:r>
              <w:rPr>
                <w:i/>
                <w:sz w:val="16"/>
                <w:szCs w:val="16"/>
                <w:lang w:val="fr-CH"/>
              </w:rPr>
              <w:t>08</w:t>
            </w:r>
          </w:p>
        </w:tc>
      </w:tr>
      <w:tr w:rsidR="00161194" w:rsidTr="00161194">
        <w:tc>
          <w:tcPr>
            <w:tcW w:w="7370" w:type="dxa"/>
            <w:gridSpan w:val="6"/>
            <w:tcBorders>
              <w:top w:val="single" w:sz="12" w:space="0" w:color="auto"/>
            </w:tcBorders>
            <w:shd w:val="clear" w:color="auto" w:fill="auto"/>
            <w:vAlign w:val="bottom"/>
          </w:tcPr>
          <w:p w:rsidR="00161194" w:rsidRPr="00052615" w:rsidRDefault="00161194" w:rsidP="002D7E2B">
            <w:pPr>
              <w:spacing w:before="40" w:after="40" w:line="220" w:lineRule="exact"/>
              <w:rPr>
                <w:sz w:val="18"/>
                <w:lang w:val="fr-CH"/>
              </w:rPr>
            </w:pPr>
            <w:r>
              <w:rPr>
                <w:b/>
                <w:i/>
                <w:sz w:val="18"/>
                <w:lang w:val="fr-CH"/>
              </w:rPr>
              <w:t>Enseignement ménager</w:t>
            </w:r>
          </w:p>
        </w:tc>
      </w:tr>
      <w:tr w:rsidR="00030F11" w:rsidRPr="006B1423" w:rsidTr="00161194">
        <w:tc>
          <w:tcPr>
            <w:tcW w:w="3289" w:type="dxa"/>
            <w:shd w:val="clear" w:color="auto" w:fill="auto"/>
            <w:vAlign w:val="bottom"/>
          </w:tcPr>
          <w:p w:rsidR="00030F11" w:rsidRPr="00030F11" w:rsidRDefault="00030F11" w:rsidP="002D7E2B">
            <w:pPr>
              <w:spacing w:before="40" w:after="40" w:line="220" w:lineRule="exact"/>
              <w:rPr>
                <w:sz w:val="18"/>
                <w:szCs w:val="18"/>
                <w:lang w:val="fr-CH"/>
              </w:rPr>
            </w:pPr>
            <w:r w:rsidRPr="00030F11">
              <w:rPr>
                <w:sz w:val="18"/>
                <w:szCs w:val="18"/>
                <w:lang w:val="fr-CH"/>
              </w:rPr>
              <w:t>Nombre total d</w:t>
            </w:r>
            <w:r w:rsidR="00D331B6">
              <w:rPr>
                <w:sz w:val="18"/>
                <w:szCs w:val="18"/>
                <w:lang w:val="fr-CH"/>
              </w:rPr>
              <w:t>’</w:t>
            </w:r>
            <w:r w:rsidRPr="00030F11">
              <w:rPr>
                <w:sz w:val="18"/>
                <w:szCs w:val="18"/>
                <w:lang w:val="fr-CH"/>
              </w:rPr>
              <w:t>élèves</w:t>
            </w:r>
          </w:p>
        </w:tc>
        <w:tc>
          <w:tcPr>
            <w:tcW w:w="1297" w:type="dxa"/>
            <w:shd w:val="clear" w:color="auto" w:fill="auto"/>
            <w:vAlign w:val="bottom"/>
          </w:tcPr>
          <w:p w:rsidR="00030F11" w:rsidRPr="00030F11" w:rsidRDefault="00030F11" w:rsidP="002D7E2B">
            <w:pPr>
              <w:spacing w:before="40" w:after="40" w:line="220" w:lineRule="exact"/>
              <w:jc w:val="right"/>
              <w:rPr>
                <w:sz w:val="18"/>
                <w:szCs w:val="18"/>
                <w:lang w:val="fr-CH"/>
              </w:rPr>
            </w:pPr>
            <w:r w:rsidRPr="00030F11">
              <w:rPr>
                <w:sz w:val="18"/>
                <w:szCs w:val="18"/>
                <w:lang w:val="fr-CH"/>
              </w:rPr>
              <w:t>885</w:t>
            </w:r>
          </w:p>
        </w:tc>
        <w:tc>
          <w:tcPr>
            <w:tcW w:w="95" w:type="dxa"/>
            <w:shd w:val="clear" w:color="auto" w:fill="auto"/>
            <w:vAlign w:val="bottom"/>
          </w:tcPr>
          <w:p w:rsidR="00030F11" w:rsidRPr="00030F11" w:rsidRDefault="00030F11" w:rsidP="002D7E2B">
            <w:pPr>
              <w:spacing w:before="40" w:after="40" w:line="220" w:lineRule="exact"/>
              <w:jc w:val="right"/>
              <w:rPr>
                <w:sz w:val="18"/>
                <w:szCs w:val="18"/>
                <w:lang w:val="fr-CH"/>
              </w:rPr>
            </w:pPr>
          </w:p>
        </w:tc>
        <w:tc>
          <w:tcPr>
            <w:tcW w:w="1297" w:type="dxa"/>
            <w:shd w:val="clear" w:color="auto" w:fill="auto"/>
            <w:vAlign w:val="bottom"/>
          </w:tcPr>
          <w:p w:rsidR="00030F11" w:rsidRPr="00030F11" w:rsidRDefault="00030F11" w:rsidP="002D7E2B">
            <w:pPr>
              <w:spacing w:before="40" w:after="40" w:line="220" w:lineRule="exact"/>
              <w:jc w:val="right"/>
              <w:rPr>
                <w:sz w:val="18"/>
                <w:szCs w:val="18"/>
                <w:lang w:val="fr-CH"/>
              </w:rPr>
            </w:pPr>
            <w:r w:rsidRPr="00030F11">
              <w:rPr>
                <w:sz w:val="18"/>
                <w:szCs w:val="18"/>
                <w:lang w:val="fr-CH"/>
              </w:rPr>
              <w:t>905</w:t>
            </w:r>
          </w:p>
        </w:tc>
        <w:tc>
          <w:tcPr>
            <w:tcW w:w="95" w:type="dxa"/>
            <w:shd w:val="clear" w:color="auto" w:fill="auto"/>
            <w:vAlign w:val="bottom"/>
          </w:tcPr>
          <w:p w:rsidR="00030F11" w:rsidRPr="00030F11" w:rsidRDefault="00030F11" w:rsidP="002D7E2B">
            <w:pPr>
              <w:spacing w:before="40" w:after="40" w:line="220" w:lineRule="exact"/>
              <w:jc w:val="right"/>
              <w:rPr>
                <w:sz w:val="18"/>
                <w:szCs w:val="18"/>
                <w:lang w:val="fr-CH"/>
              </w:rPr>
            </w:pPr>
          </w:p>
        </w:tc>
        <w:tc>
          <w:tcPr>
            <w:tcW w:w="1297" w:type="dxa"/>
            <w:shd w:val="clear" w:color="auto" w:fill="auto"/>
            <w:vAlign w:val="bottom"/>
          </w:tcPr>
          <w:p w:rsidR="00030F11" w:rsidRPr="00030F11" w:rsidRDefault="00030F11" w:rsidP="002D7E2B">
            <w:pPr>
              <w:spacing w:before="40" w:after="40" w:line="220" w:lineRule="exact"/>
              <w:jc w:val="right"/>
              <w:rPr>
                <w:sz w:val="18"/>
                <w:szCs w:val="18"/>
                <w:lang w:val="fr-CH"/>
              </w:rPr>
            </w:pPr>
            <w:r w:rsidRPr="00030F11">
              <w:rPr>
                <w:sz w:val="18"/>
                <w:szCs w:val="18"/>
                <w:lang w:val="fr-CH"/>
              </w:rPr>
              <w:t>907</w:t>
            </w:r>
          </w:p>
        </w:tc>
      </w:tr>
      <w:tr w:rsidR="00030F11" w:rsidRPr="006B1423" w:rsidTr="00161194">
        <w:tc>
          <w:tcPr>
            <w:tcW w:w="3289" w:type="dxa"/>
            <w:shd w:val="clear" w:color="auto" w:fill="auto"/>
            <w:vAlign w:val="bottom"/>
          </w:tcPr>
          <w:p w:rsidR="00030F11" w:rsidRPr="00030F11" w:rsidRDefault="00030F11" w:rsidP="002D7E2B">
            <w:pPr>
              <w:spacing w:before="40" w:after="40" w:line="220" w:lineRule="exact"/>
              <w:rPr>
                <w:sz w:val="18"/>
                <w:szCs w:val="18"/>
                <w:lang w:val="fr-CH"/>
              </w:rPr>
            </w:pPr>
            <w:r w:rsidRPr="00030F11">
              <w:rPr>
                <w:sz w:val="18"/>
                <w:szCs w:val="18"/>
                <w:lang w:val="fr-CH"/>
              </w:rPr>
              <w:t>Pourcentage de filles dans les effectifs totaux</w:t>
            </w:r>
          </w:p>
        </w:tc>
        <w:tc>
          <w:tcPr>
            <w:tcW w:w="1297" w:type="dxa"/>
            <w:shd w:val="clear" w:color="auto" w:fill="auto"/>
            <w:vAlign w:val="bottom"/>
          </w:tcPr>
          <w:p w:rsidR="00030F11" w:rsidRPr="00030F11" w:rsidRDefault="00030F11" w:rsidP="002D7E2B">
            <w:pPr>
              <w:spacing w:before="40" w:after="40" w:line="220" w:lineRule="exact"/>
              <w:jc w:val="right"/>
              <w:rPr>
                <w:sz w:val="18"/>
                <w:szCs w:val="18"/>
                <w:lang w:val="fr-CH"/>
              </w:rPr>
            </w:pPr>
            <w:r w:rsidRPr="00030F11">
              <w:rPr>
                <w:sz w:val="18"/>
                <w:szCs w:val="18"/>
                <w:lang w:val="fr-CH"/>
              </w:rPr>
              <w:t>51,4</w:t>
            </w:r>
            <w:r>
              <w:rPr>
                <w:sz w:val="18"/>
                <w:szCs w:val="18"/>
                <w:lang w:val="fr-CH"/>
              </w:rPr>
              <w:t xml:space="preserve"> </w:t>
            </w:r>
            <w:r w:rsidRPr="00030F11">
              <w:rPr>
                <w:sz w:val="18"/>
                <w:szCs w:val="18"/>
                <w:lang w:val="fr-CH"/>
              </w:rPr>
              <w:t>%</w:t>
            </w:r>
          </w:p>
        </w:tc>
        <w:tc>
          <w:tcPr>
            <w:tcW w:w="95" w:type="dxa"/>
            <w:shd w:val="clear" w:color="auto" w:fill="auto"/>
            <w:vAlign w:val="bottom"/>
          </w:tcPr>
          <w:p w:rsidR="00030F11" w:rsidRPr="00030F11" w:rsidRDefault="00030F11" w:rsidP="002D7E2B">
            <w:pPr>
              <w:spacing w:before="40" w:after="40" w:line="220" w:lineRule="exact"/>
              <w:jc w:val="right"/>
              <w:rPr>
                <w:sz w:val="18"/>
                <w:szCs w:val="18"/>
                <w:lang w:val="fr-CH"/>
              </w:rPr>
            </w:pPr>
          </w:p>
        </w:tc>
        <w:tc>
          <w:tcPr>
            <w:tcW w:w="1297" w:type="dxa"/>
            <w:shd w:val="clear" w:color="auto" w:fill="auto"/>
            <w:vAlign w:val="bottom"/>
          </w:tcPr>
          <w:p w:rsidR="00030F11" w:rsidRPr="00030F11" w:rsidRDefault="00030F11" w:rsidP="002D7E2B">
            <w:pPr>
              <w:spacing w:before="40" w:after="40" w:line="220" w:lineRule="exact"/>
              <w:jc w:val="right"/>
              <w:rPr>
                <w:sz w:val="18"/>
                <w:szCs w:val="18"/>
                <w:lang w:val="fr-CH"/>
              </w:rPr>
            </w:pPr>
            <w:r w:rsidRPr="00030F11">
              <w:rPr>
                <w:sz w:val="18"/>
                <w:szCs w:val="18"/>
                <w:lang w:val="fr-CH"/>
              </w:rPr>
              <w:t>55,0</w:t>
            </w:r>
            <w:r>
              <w:rPr>
                <w:sz w:val="18"/>
                <w:szCs w:val="18"/>
                <w:lang w:val="fr-CH"/>
              </w:rPr>
              <w:t xml:space="preserve"> </w:t>
            </w:r>
            <w:r w:rsidRPr="00030F11">
              <w:rPr>
                <w:sz w:val="18"/>
                <w:szCs w:val="18"/>
                <w:lang w:val="fr-CH"/>
              </w:rPr>
              <w:t>%</w:t>
            </w:r>
          </w:p>
        </w:tc>
        <w:tc>
          <w:tcPr>
            <w:tcW w:w="95" w:type="dxa"/>
            <w:shd w:val="clear" w:color="auto" w:fill="auto"/>
            <w:vAlign w:val="bottom"/>
          </w:tcPr>
          <w:p w:rsidR="00030F11" w:rsidRPr="00030F11" w:rsidRDefault="00030F11" w:rsidP="002D7E2B">
            <w:pPr>
              <w:spacing w:before="40" w:after="40" w:line="220" w:lineRule="exact"/>
              <w:jc w:val="right"/>
              <w:rPr>
                <w:sz w:val="18"/>
                <w:szCs w:val="18"/>
                <w:lang w:val="fr-CH"/>
              </w:rPr>
            </w:pPr>
          </w:p>
        </w:tc>
        <w:tc>
          <w:tcPr>
            <w:tcW w:w="1297" w:type="dxa"/>
            <w:shd w:val="clear" w:color="auto" w:fill="auto"/>
            <w:vAlign w:val="bottom"/>
          </w:tcPr>
          <w:p w:rsidR="00030F11" w:rsidRPr="00030F11" w:rsidRDefault="00030F11" w:rsidP="002D7E2B">
            <w:pPr>
              <w:spacing w:before="40" w:after="40" w:line="220" w:lineRule="exact"/>
              <w:jc w:val="right"/>
              <w:rPr>
                <w:sz w:val="18"/>
                <w:szCs w:val="18"/>
                <w:lang w:val="fr-CH"/>
              </w:rPr>
            </w:pPr>
            <w:r w:rsidRPr="00030F11">
              <w:rPr>
                <w:sz w:val="18"/>
                <w:szCs w:val="18"/>
                <w:lang w:val="fr-CH"/>
              </w:rPr>
              <w:t>56,0</w:t>
            </w:r>
            <w:r>
              <w:rPr>
                <w:sz w:val="18"/>
                <w:szCs w:val="18"/>
                <w:lang w:val="fr-CH"/>
              </w:rPr>
              <w:t xml:space="preserve"> </w:t>
            </w:r>
            <w:r w:rsidRPr="00030F11">
              <w:rPr>
                <w:sz w:val="18"/>
                <w:szCs w:val="18"/>
                <w:lang w:val="fr-CH"/>
              </w:rPr>
              <w:t>%</w:t>
            </w:r>
          </w:p>
        </w:tc>
      </w:tr>
      <w:tr w:rsidR="00030F11" w:rsidRPr="006B1423" w:rsidTr="00161194">
        <w:tc>
          <w:tcPr>
            <w:tcW w:w="7370" w:type="dxa"/>
            <w:gridSpan w:val="6"/>
            <w:shd w:val="clear" w:color="auto" w:fill="auto"/>
            <w:vAlign w:val="bottom"/>
          </w:tcPr>
          <w:p w:rsidR="00030F11" w:rsidRPr="00161194" w:rsidRDefault="00030F11" w:rsidP="002D7E2B">
            <w:pPr>
              <w:spacing w:before="40" w:after="40" w:line="220" w:lineRule="exact"/>
              <w:rPr>
                <w:b/>
                <w:i/>
                <w:sz w:val="18"/>
                <w:szCs w:val="18"/>
                <w:lang w:val="fr-CH"/>
              </w:rPr>
            </w:pPr>
            <w:r>
              <w:rPr>
                <w:b/>
                <w:i/>
                <w:sz w:val="18"/>
                <w:szCs w:val="18"/>
                <w:lang w:val="fr-CH"/>
              </w:rPr>
              <w:t>Enseignement secondaire</w:t>
            </w:r>
          </w:p>
        </w:tc>
      </w:tr>
      <w:tr w:rsidR="00030F11" w:rsidRPr="006B1423" w:rsidTr="00161194">
        <w:tc>
          <w:tcPr>
            <w:tcW w:w="7370" w:type="dxa"/>
            <w:gridSpan w:val="6"/>
            <w:shd w:val="clear" w:color="auto" w:fill="auto"/>
            <w:vAlign w:val="bottom"/>
          </w:tcPr>
          <w:p w:rsidR="00030F11" w:rsidRPr="00161194" w:rsidRDefault="00030F11" w:rsidP="002D7E2B">
            <w:pPr>
              <w:spacing w:before="40" w:after="40" w:line="220" w:lineRule="exact"/>
              <w:rPr>
                <w:b/>
                <w:i/>
                <w:sz w:val="18"/>
                <w:szCs w:val="18"/>
                <w:lang w:val="fr-CH"/>
              </w:rPr>
            </w:pPr>
            <w:r w:rsidRPr="00161194">
              <w:rPr>
                <w:b/>
                <w:i/>
                <w:sz w:val="18"/>
                <w:szCs w:val="18"/>
                <w:lang w:val="fr-CH"/>
              </w:rPr>
              <w:t>Secondaire général</w:t>
            </w:r>
          </w:p>
        </w:tc>
      </w:tr>
      <w:tr w:rsidR="00030F11" w:rsidRPr="00030F11" w:rsidTr="00161194">
        <w:tc>
          <w:tcPr>
            <w:tcW w:w="3289" w:type="dxa"/>
            <w:shd w:val="clear" w:color="auto" w:fill="auto"/>
            <w:vAlign w:val="bottom"/>
          </w:tcPr>
          <w:p w:rsidR="00030F11" w:rsidRPr="00030F11" w:rsidRDefault="00030F11" w:rsidP="002D7E2B">
            <w:pPr>
              <w:spacing w:line="220" w:lineRule="exact"/>
              <w:rPr>
                <w:sz w:val="18"/>
                <w:szCs w:val="18"/>
                <w:lang w:val="fr-CH"/>
              </w:rPr>
            </w:pPr>
            <w:r w:rsidRPr="00030F11">
              <w:rPr>
                <w:sz w:val="18"/>
                <w:szCs w:val="18"/>
                <w:lang w:val="fr-CH"/>
              </w:rPr>
              <w:t>Nombre total d</w:t>
            </w:r>
            <w:r w:rsidR="00D331B6">
              <w:rPr>
                <w:sz w:val="18"/>
                <w:szCs w:val="18"/>
                <w:lang w:val="fr-CH"/>
              </w:rPr>
              <w:t>’</w:t>
            </w:r>
            <w:r w:rsidRPr="00030F11">
              <w:rPr>
                <w:sz w:val="18"/>
                <w:szCs w:val="18"/>
                <w:lang w:val="fr-CH"/>
              </w:rPr>
              <w:t>élèves</w:t>
            </w:r>
          </w:p>
        </w:tc>
        <w:tc>
          <w:tcPr>
            <w:tcW w:w="1297" w:type="dxa"/>
            <w:shd w:val="clear" w:color="auto" w:fill="auto"/>
            <w:vAlign w:val="bottom"/>
          </w:tcPr>
          <w:p w:rsidR="00030F11" w:rsidRPr="00030F11" w:rsidRDefault="00030F11" w:rsidP="002D7E2B">
            <w:pPr>
              <w:spacing w:line="220" w:lineRule="exact"/>
              <w:jc w:val="right"/>
              <w:rPr>
                <w:sz w:val="18"/>
                <w:szCs w:val="18"/>
                <w:lang w:val="fr-CH"/>
              </w:rPr>
            </w:pPr>
            <w:r w:rsidRPr="00030F11">
              <w:rPr>
                <w:sz w:val="18"/>
                <w:szCs w:val="18"/>
                <w:lang w:val="fr-CH"/>
              </w:rPr>
              <w:t>7 405</w:t>
            </w:r>
          </w:p>
        </w:tc>
        <w:tc>
          <w:tcPr>
            <w:tcW w:w="95" w:type="dxa"/>
            <w:shd w:val="clear" w:color="auto" w:fill="auto"/>
            <w:vAlign w:val="bottom"/>
          </w:tcPr>
          <w:p w:rsidR="00030F11" w:rsidRPr="00030F11" w:rsidRDefault="00030F11" w:rsidP="002D7E2B">
            <w:pPr>
              <w:spacing w:before="40" w:after="40" w:line="220" w:lineRule="exact"/>
              <w:jc w:val="right"/>
              <w:rPr>
                <w:sz w:val="18"/>
                <w:szCs w:val="18"/>
                <w:lang w:val="fr-CH"/>
              </w:rPr>
            </w:pPr>
          </w:p>
        </w:tc>
        <w:tc>
          <w:tcPr>
            <w:tcW w:w="1297" w:type="dxa"/>
            <w:shd w:val="clear" w:color="auto" w:fill="auto"/>
            <w:vAlign w:val="bottom"/>
          </w:tcPr>
          <w:p w:rsidR="00030F11" w:rsidRPr="00030F11" w:rsidRDefault="00030F11" w:rsidP="002D7E2B">
            <w:pPr>
              <w:spacing w:line="220" w:lineRule="exact"/>
              <w:jc w:val="right"/>
              <w:rPr>
                <w:sz w:val="18"/>
                <w:szCs w:val="18"/>
                <w:lang w:val="fr-CH"/>
              </w:rPr>
            </w:pPr>
            <w:r w:rsidRPr="00030F11">
              <w:rPr>
                <w:sz w:val="18"/>
                <w:szCs w:val="18"/>
                <w:lang w:val="fr-CH"/>
              </w:rPr>
              <w:t>8 210</w:t>
            </w:r>
          </w:p>
        </w:tc>
        <w:tc>
          <w:tcPr>
            <w:tcW w:w="95" w:type="dxa"/>
            <w:shd w:val="clear" w:color="auto" w:fill="auto"/>
            <w:vAlign w:val="bottom"/>
          </w:tcPr>
          <w:p w:rsidR="00030F11" w:rsidRPr="00030F11" w:rsidRDefault="00030F11" w:rsidP="002D7E2B">
            <w:pPr>
              <w:spacing w:before="40" w:after="40" w:line="220" w:lineRule="exact"/>
              <w:jc w:val="right"/>
              <w:rPr>
                <w:sz w:val="18"/>
                <w:szCs w:val="18"/>
                <w:lang w:val="fr-CH"/>
              </w:rPr>
            </w:pPr>
          </w:p>
        </w:tc>
        <w:tc>
          <w:tcPr>
            <w:tcW w:w="1297" w:type="dxa"/>
            <w:shd w:val="clear" w:color="auto" w:fill="auto"/>
            <w:vAlign w:val="bottom"/>
          </w:tcPr>
          <w:p w:rsidR="00030F11" w:rsidRPr="00030F11" w:rsidRDefault="00030F11" w:rsidP="002D7E2B">
            <w:pPr>
              <w:spacing w:line="220" w:lineRule="exact"/>
              <w:jc w:val="right"/>
              <w:rPr>
                <w:sz w:val="18"/>
                <w:szCs w:val="18"/>
                <w:lang w:val="fr-CH"/>
              </w:rPr>
            </w:pPr>
            <w:r w:rsidRPr="00030F11">
              <w:rPr>
                <w:sz w:val="18"/>
                <w:szCs w:val="18"/>
                <w:lang w:val="fr-CH"/>
              </w:rPr>
              <w:t>9 427</w:t>
            </w:r>
          </w:p>
        </w:tc>
      </w:tr>
      <w:tr w:rsidR="00030F11" w:rsidRPr="00030F11" w:rsidTr="00161194">
        <w:tc>
          <w:tcPr>
            <w:tcW w:w="3289" w:type="dxa"/>
            <w:shd w:val="clear" w:color="auto" w:fill="auto"/>
            <w:vAlign w:val="bottom"/>
          </w:tcPr>
          <w:p w:rsidR="00030F11" w:rsidRPr="00030F11" w:rsidRDefault="00030F11" w:rsidP="002D7E2B">
            <w:pPr>
              <w:spacing w:line="220" w:lineRule="exact"/>
              <w:rPr>
                <w:sz w:val="18"/>
                <w:szCs w:val="18"/>
                <w:lang w:val="fr-CH"/>
              </w:rPr>
            </w:pPr>
            <w:r w:rsidRPr="00030F11">
              <w:rPr>
                <w:sz w:val="18"/>
                <w:szCs w:val="18"/>
                <w:lang w:val="fr-CH"/>
              </w:rPr>
              <w:t>Pourcentage de filles dans les effectifs totaux</w:t>
            </w:r>
          </w:p>
        </w:tc>
        <w:tc>
          <w:tcPr>
            <w:tcW w:w="1297" w:type="dxa"/>
            <w:shd w:val="clear" w:color="auto" w:fill="auto"/>
            <w:vAlign w:val="bottom"/>
          </w:tcPr>
          <w:p w:rsidR="00030F11" w:rsidRPr="00030F11" w:rsidRDefault="00030F11" w:rsidP="002D7E2B">
            <w:pPr>
              <w:spacing w:line="220" w:lineRule="exact"/>
              <w:jc w:val="right"/>
              <w:rPr>
                <w:sz w:val="18"/>
                <w:szCs w:val="18"/>
                <w:lang w:val="fr-CH"/>
              </w:rPr>
            </w:pPr>
            <w:r w:rsidRPr="00030F11">
              <w:rPr>
                <w:sz w:val="18"/>
                <w:szCs w:val="18"/>
                <w:lang w:val="fr-CH"/>
              </w:rPr>
              <w:t>37,7</w:t>
            </w:r>
            <w:r>
              <w:rPr>
                <w:sz w:val="18"/>
                <w:szCs w:val="18"/>
                <w:lang w:val="fr-CH"/>
              </w:rPr>
              <w:t xml:space="preserve"> </w:t>
            </w:r>
            <w:r w:rsidRPr="00030F11">
              <w:rPr>
                <w:sz w:val="18"/>
                <w:szCs w:val="18"/>
                <w:lang w:val="fr-CH"/>
              </w:rPr>
              <w:t>%</w:t>
            </w:r>
          </w:p>
        </w:tc>
        <w:tc>
          <w:tcPr>
            <w:tcW w:w="95" w:type="dxa"/>
            <w:shd w:val="clear" w:color="auto" w:fill="auto"/>
            <w:vAlign w:val="bottom"/>
          </w:tcPr>
          <w:p w:rsidR="00030F11" w:rsidRPr="00030F11" w:rsidRDefault="00030F11" w:rsidP="002D7E2B">
            <w:pPr>
              <w:spacing w:before="40" w:after="40" w:line="220" w:lineRule="exact"/>
              <w:jc w:val="right"/>
              <w:rPr>
                <w:sz w:val="18"/>
                <w:szCs w:val="18"/>
                <w:lang w:val="fr-CH"/>
              </w:rPr>
            </w:pPr>
          </w:p>
        </w:tc>
        <w:tc>
          <w:tcPr>
            <w:tcW w:w="1297" w:type="dxa"/>
            <w:shd w:val="clear" w:color="auto" w:fill="auto"/>
            <w:vAlign w:val="bottom"/>
          </w:tcPr>
          <w:p w:rsidR="00030F11" w:rsidRPr="00030F11" w:rsidRDefault="00030F11" w:rsidP="002D7E2B">
            <w:pPr>
              <w:spacing w:line="220" w:lineRule="exact"/>
              <w:jc w:val="right"/>
              <w:rPr>
                <w:sz w:val="18"/>
                <w:szCs w:val="18"/>
                <w:lang w:val="fr-CH"/>
              </w:rPr>
            </w:pPr>
            <w:r w:rsidRPr="00030F11">
              <w:rPr>
                <w:sz w:val="18"/>
                <w:szCs w:val="18"/>
                <w:lang w:val="fr-CH"/>
              </w:rPr>
              <w:t>38,1</w:t>
            </w:r>
            <w:r>
              <w:rPr>
                <w:sz w:val="18"/>
                <w:szCs w:val="18"/>
                <w:lang w:val="fr-CH"/>
              </w:rPr>
              <w:t xml:space="preserve"> </w:t>
            </w:r>
            <w:r w:rsidRPr="00030F11">
              <w:rPr>
                <w:sz w:val="18"/>
                <w:szCs w:val="18"/>
                <w:lang w:val="fr-CH"/>
              </w:rPr>
              <w:t>%</w:t>
            </w:r>
          </w:p>
        </w:tc>
        <w:tc>
          <w:tcPr>
            <w:tcW w:w="95" w:type="dxa"/>
            <w:shd w:val="clear" w:color="auto" w:fill="auto"/>
            <w:vAlign w:val="bottom"/>
          </w:tcPr>
          <w:p w:rsidR="00030F11" w:rsidRPr="00030F11" w:rsidRDefault="00030F11" w:rsidP="002D7E2B">
            <w:pPr>
              <w:spacing w:before="40" w:after="40" w:line="220" w:lineRule="exact"/>
              <w:jc w:val="right"/>
              <w:rPr>
                <w:sz w:val="18"/>
                <w:szCs w:val="18"/>
                <w:lang w:val="fr-CH"/>
              </w:rPr>
            </w:pPr>
          </w:p>
        </w:tc>
        <w:tc>
          <w:tcPr>
            <w:tcW w:w="1297" w:type="dxa"/>
            <w:shd w:val="clear" w:color="auto" w:fill="auto"/>
            <w:vAlign w:val="bottom"/>
          </w:tcPr>
          <w:p w:rsidR="00030F11" w:rsidRPr="00030F11" w:rsidRDefault="00030F11" w:rsidP="002D7E2B">
            <w:pPr>
              <w:spacing w:line="220" w:lineRule="exact"/>
              <w:jc w:val="right"/>
              <w:rPr>
                <w:sz w:val="18"/>
                <w:szCs w:val="18"/>
                <w:lang w:val="fr-CH"/>
              </w:rPr>
            </w:pPr>
            <w:r w:rsidRPr="00030F11">
              <w:rPr>
                <w:sz w:val="18"/>
                <w:szCs w:val="18"/>
                <w:lang w:val="fr-CH"/>
              </w:rPr>
              <w:t>37,9</w:t>
            </w:r>
            <w:r>
              <w:rPr>
                <w:sz w:val="18"/>
                <w:szCs w:val="18"/>
                <w:lang w:val="fr-CH"/>
              </w:rPr>
              <w:t xml:space="preserve"> </w:t>
            </w:r>
            <w:r w:rsidRPr="00030F11">
              <w:rPr>
                <w:sz w:val="18"/>
                <w:szCs w:val="18"/>
                <w:lang w:val="fr-CH"/>
              </w:rPr>
              <w:t>%</w:t>
            </w:r>
          </w:p>
        </w:tc>
      </w:tr>
      <w:tr w:rsidR="00030F11" w:rsidRPr="006B1423" w:rsidTr="00D331B6">
        <w:tc>
          <w:tcPr>
            <w:tcW w:w="7370" w:type="dxa"/>
            <w:gridSpan w:val="6"/>
            <w:shd w:val="clear" w:color="auto" w:fill="auto"/>
            <w:vAlign w:val="bottom"/>
          </w:tcPr>
          <w:p w:rsidR="00030F11" w:rsidRPr="00030F11" w:rsidRDefault="00C5262D" w:rsidP="002D7E2B">
            <w:pPr>
              <w:spacing w:before="40" w:after="40" w:line="220" w:lineRule="exact"/>
              <w:rPr>
                <w:b/>
                <w:i/>
                <w:sz w:val="18"/>
                <w:szCs w:val="18"/>
                <w:lang w:val="fr-CH"/>
              </w:rPr>
            </w:pPr>
            <w:r>
              <w:rPr>
                <w:b/>
                <w:i/>
                <w:sz w:val="18"/>
                <w:szCs w:val="18"/>
                <w:lang w:val="fr-CH"/>
              </w:rPr>
              <w:t>Secondaire technique et professionnel</w:t>
            </w:r>
          </w:p>
        </w:tc>
      </w:tr>
      <w:tr w:rsidR="00C5262D" w:rsidRPr="00C5262D" w:rsidTr="00161194">
        <w:tc>
          <w:tcPr>
            <w:tcW w:w="3289" w:type="dxa"/>
            <w:shd w:val="clear" w:color="auto" w:fill="auto"/>
            <w:vAlign w:val="bottom"/>
          </w:tcPr>
          <w:p w:rsidR="00C5262D" w:rsidRPr="00C5262D" w:rsidRDefault="00C5262D" w:rsidP="002D7E2B">
            <w:pPr>
              <w:spacing w:before="40" w:after="40" w:line="220" w:lineRule="exact"/>
              <w:rPr>
                <w:sz w:val="18"/>
                <w:szCs w:val="18"/>
                <w:lang w:val="fr-CH"/>
              </w:rPr>
            </w:pPr>
            <w:r w:rsidRPr="00C5262D">
              <w:rPr>
                <w:sz w:val="18"/>
                <w:szCs w:val="18"/>
                <w:lang w:val="fr-CH"/>
              </w:rPr>
              <w:t>Nombre total d</w:t>
            </w:r>
            <w:r w:rsidR="00D331B6">
              <w:rPr>
                <w:sz w:val="18"/>
                <w:szCs w:val="18"/>
                <w:lang w:val="fr-CH"/>
              </w:rPr>
              <w:t>’</w:t>
            </w:r>
            <w:r w:rsidRPr="00C5262D">
              <w:rPr>
                <w:sz w:val="18"/>
                <w:szCs w:val="18"/>
                <w:lang w:val="fr-CH"/>
              </w:rPr>
              <w:t>élèves</w:t>
            </w: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2 762</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1 711</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1 718</w:t>
            </w:r>
          </w:p>
        </w:tc>
      </w:tr>
      <w:tr w:rsidR="00C5262D" w:rsidRPr="00C5262D" w:rsidTr="00161194">
        <w:tc>
          <w:tcPr>
            <w:tcW w:w="3289" w:type="dxa"/>
            <w:shd w:val="clear" w:color="auto" w:fill="auto"/>
            <w:vAlign w:val="bottom"/>
          </w:tcPr>
          <w:p w:rsidR="00C5262D" w:rsidRPr="00C5262D" w:rsidRDefault="00C5262D" w:rsidP="002D7E2B">
            <w:pPr>
              <w:spacing w:before="40" w:after="40" w:line="220" w:lineRule="exact"/>
              <w:rPr>
                <w:sz w:val="18"/>
                <w:szCs w:val="18"/>
                <w:lang w:val="fr-CH"/>
              </w:rPr>
            </w:pPr>
            <w:r w:rsidRPr="00C5262D">
              <w:rPr>
                <w:sz w:val="18"/>
                <w:szCs w:val="18"/>
                <w:lang w:val="fr-CH"/>
              </w:rPr>
              <w:t>Pourcentage de filles dans les effectifs totaux</w:t>
            </w: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37,5</w:t>
            </w:r>
            <w:r>
              <w:rPr>
                <w:sz w:val="18"/>
                <w:szCs w:val="18"/>
                <w:lang w:val="fr-CH"/>
              </w:rPr>
              <w:t xml:space="preserve"> </w:t>
            </w:r>
            <w:r w:rsidRPr="00C5262D">
              <w:rPr>
                <w:sz w:val="18"/>
                <w:szCs w:val="18"/>
                <w:lang w:val="fr-CH"/>
              </w:rPr>
              <w:t>%</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42,7</w:t>
            </w:r>
            <w:r>
              <w:rPr>
                <w:sz w:val="18"/>
                <w:szCs w:val="18"/>
                <w:lang w:val="fr-CH"/>
              </w:rPr>
              <w:t xml:space="preserve"> </w:t>
            </w:r>
            <w:r w:rsidRPr="00C5262D">
              <w:rPr>
                <w:sz w:val="18"/>
                <w:szCs w:val="18"/>
                <w:lang w:val="fr-CH"/>
              </w:rPr>
              <w:t>%</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41,9</w:t>
            </w:r>
            <w:r>
              <w:rPr>
                <w:sz w:val="18"/>
                <w:szCs w:val="18"/>
                <w:lang w:val="fr-CH"/>
              </w:rPr>
              <w:t xml:space="preserve"> </w:t>
            </w:r>
            <w:r w:rsidRPr="00C5262D">
              <w:rPr>
                <w:sz w:val="18"/>
                <w:szCs w:val="18"/>
                <w:lang w:val="fr-CH"/>
              </w:rPr>
              <w:t>%</w:t>
            </w:r>
          </w:p>
        </w:tc>
      </w:tr>
      <w:tr w:rsidR="00C5262D" w:rsidRPr="00C5262D" w:rsidTr="00D331B6">
        <w:tc>
          <w:tcPr>
            <w:tcW w:w="7370" w:type="dxa"/>
            <w:gridSpan w:val="6"/>
            <w:shd w:val="clear" w:color="auto" w:fill="auto"/>
            <w:vAlign w:val="bottom"/>
          </w:tcPr>
          <w:p w:rsidR="00C5262D" w:rsidRPr="00C5262D" w:rsidRDefault="00C5262D" w:rsidP="002D7E2B">
            <w:pPr>
              <w:spacing w:before="40" w:after="40" w:line="220" w:lineRule="exact"/>
              <w:rPr>
                <w:b/>
                <w:i/>
                <w:sz w:val="18"/>
                <w:szCs w:val="18"/>
                <w:lang w:val="fr-CH"/>
              </w:rPr>
            </w:pPr>
            <w:r w:rsidRPr="00C5262D">
              <w:rPr>
                <w:b/>
                <w:i/>
                <w:sz w:val="18"/>
                <w:szCs w:val="18"/>
                <w:lang w:val="fr-CH"/>
              </w:rPr>
              <w:t>Enseignement supérieur</w:t>
            </w:r>
          </w:p>
        </w:tc>
      </w:tr>
      <w:tr w:rsidR="00C5262D" w:rsidRPr="00C5262D" w:rsidTr="00D331B6">
        <w:tc>
          <w:tcPr>
            <w:tcW w:w="7370" w:type="dxa"/>
            <w:gridSpan w:val="6"/>
            <w:shd w:val="clear" w:color="auto" w:fill="auto"/>
            <w:vAlign w:val="bottom"/>
          </w:tcPr>
          <w:p w:rsidR="00C5262D" w:rsidRPr="00C5262D" w:rsidRDefault="00C5262D" w:rsidP="002D7E2B">
            <w:pPr>
              <w:spacing w:before="40" w:after="40" w:line="220" w:lineRule="exact"/>
              <w:rPr>
                <w:b/>
                <w:i/>
                <w:sz w:val="18"/>
                <w:szCs w:val="18"/>
                <w:lang w:val="fr-CH"/>
              </w:rPr>
            </w:pPr>
            <w:r w:rsidRPr="00C5262D">
              <w:rPr>
                <w:b/>
                <w:i/>
                <w:sz w:val="18"/>
                <w:szCs w:val="18"/>
                <w:lang w:val="fr-CH"/>
              </w:rPr>
              <w:t>Université de Djibouti (UD)</w:t>
            </w:r>
          </w:p>
        </w:tc>
      </w:tr>
      <w:tr w:rsidR="00C5262D" w:rsidRPr="00C5262D" w:rsidTr="00161194">
        <w:tc>
          <w:tcPr>
            <w:tcW w:w="3289" w:type="dxa"/>
            <w:shd w:val="clear" w:color="auto" w:fill="auto"/>
            <w:vAlign w:val="bottom"/>
          </w:tcPr>
          <w:p w:rsidR="00C5262D" w:rsidRPr="00C5262D" w:rsidRDefault="00C5262D" w:rsidP="002D7E2B">
            <w:pPr>
              <w:spacing w:before="40" w:after="40" w:line="220" w:lineRule="exact"/>
              <w:rPr>
                <w:sz w:val="18"/>
                <w:szCs w:val="18"/>
                <w:lang w:val="fr-CH"/>
              </w:rPr>
            </w:pPr>
            <w:r w:rsidRPr="00C5262D">
              <w:rPr>
                <w:sz w:val="18"/>
                <w:szCs w:val="18"/>
                <w:lang w:val="fr-CH"/>
              </w:rPr>
              <w:t>Nombre total d</w:t>
            </w:r>
            <w:r w:rsidR="00D331B6">
              <w:rPr>
                <w:sz w:val="18"/>
                <w:szCs w:val="18"/>
                <w:lang w:val="fr-CH"/>
              </w:rPr>
              <w:t>’</w:t>
            </w:r>
            <w:r w:rsidRPr="00C5262D">
              <w:rPr>
                <w:sz w:val="18"/>
                <w:szCs w:val="18"/>
                <w:lang w:val="fr-CH"/>
              </w:rPr>
              <w:t>étudiants</w:t>
            </w: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1 928</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2 192</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2 483</w:t>
            </w:r>
          </w:p>
        </w:tc>
      </w:tr>
      <w:tr w:rsidR="00C5262D" w:rsidRPr="00C5262D" w:rsidTr="00161194">
        <w:tc>
          <w:tcPr>
            <w:tcW w:w="3289" w:type="dxa"/>
            <w:shd w:val="clear" w:color="auto" w:fill="auto"/>
            <w:vAlign w:val="bottom"/>
          </w:tcPr>
          <w:p w:rsidR="00C5262D" w:rsidRPr="00C5262D" w:rsidRDefault="00C5262D" w:rsidP="002D7E2B">
            <w:pPr>
              <w:spacing w:before="40" w:after="40" w:line="220" w:lineRule="exact"/>
              <w:rPr>
                <w:sz w:val="18"/>
                <w:szCs w:val="18"/>
                <w:lang w:val="fr-CH"/>
              </w:rPr>
            </w:pPr>
            <w:r w:rsidRPr="00C5262D">
              <w:rPr>
                <w:sz w:val="18"/>
                <w:szCs w:val="18"/>
                <w:lang w:val="fr-CH"/>
              </w:rPr>
              <w:t>Pourcentage de filles dans les effectifs totaux</w:t>
            </w: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40,0</w:t>
            </w:r>
            <w:r>
              <w:rPr>
                <w:sz w:val="18"/>
                <w:szCs w:val="18"/>
                <w:lang w:val="fr-CH"/>
              </w:rPr>
              <w:t xml:space="preserve"> </w:t>
            </w:r>
            <w:r w:rsidRPr="00C5262D">
              <w:rPr>
                <w:sz w:val="18"/>
                <w:szCs w:val="18"/>
                <w:lang w:val="fr-CH"/>
              </w:rPr>
              <w:t>%</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40,4</w:t>
            </w:r>
            <w:r>
              <w:rPr>
                <w:sz w:val="18"/>
                <w:szCs w:val="18"/>
                <w:lang w:val="fr-CH"/>
              </w:rPr>
              <w:t xml:space="preserve"> </w:t>
            </w:r>
            <w:r w:rsidRPr="00C5262D">
              <w:rPr>
                <w:sz w:val="18"/>
                <w:szCs w:val="18"/>
                <w:lang w:val="fr-CH"/>
              </w:rPr>
              <w:t>%</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40,0</w:t>
            </w:r>
            <w:r>
              <w:rPr>
                <w:sz w:val="18"/>
                <w:szCs w:val="18"/>
                <w:lang w:val="fr-CH"/>
              </w:rPr>
              <w:t xml:space="preserve"> </w:t>
            </w:r>
            <w:r w:rsidRPr="00C5262D">
              <w:rPr>
                <w:sz w:val="18"/>
                <w:szCs w:val="18"/>
                <w:lang w:val="fr-CH"/>
              </w:rPr>
              <w:t>%</w:t>
            </w:r>
          </w:p>
        </w:tc>
      </w:tr>
      <w:tr w:rsidR="00C5262D" w:rsidRPr="00C5262D" w:rsidTr="00D331B6">
        <w:tc>
          <w:tcPr>
            <w:tcW w:w="7370" w:type="dxa"/>
            <w:gridSpan w:val="6"/>
            <w:shd w:val="clear" w:color="auto" w:fill="auto"/>
            <w:vAlign w:val="bottom"/>
          </w:tcPr>
          <w:p w:rsidR="00C5262D" w:rsidRPr="00C5262D" w:rsidRDefault="00C5262D" w:rsidP="002D7E2B">
            <w:pPr>
              <w:spacing w:before="40" w:after="40" w:line="220" w:lineRule="exact"/>
              <w:rPr>
                <w:b/>
                <w:i/>
                <w:sz w:val="18"/>
                <w:szCs w:val="18"/>
                <w:lang w:val="fr-CH"/>
              </w:rPr>
            </w:pPr>
            <w:r w:rsidRPr="00C5262D">
              <w:rPr>
                <w:b/>
                <w:i/>
                <w:sz w:val="18"/>
                <w:szCs w:val="18"/>
                <w:lang w:val="fr-CH"/>
              </w:rPr>
              <w:t>Étudiants à l</w:t>
            </w:r>
            <w:r w:rsidR="00D331B6">
              <w:rPr>
                <w:b/>
                <w:i/>
                <w:sz w:val="18"/>
                <w:szCs w:val="18"/>
                <w:lang w:val="fr-CH"/>
              </w:rPr>
              <w:t>’</w:t>
            </w:r>
            <w:r w:rsidRPr="00C5262D">
              <w:rPr>
                <w:b/>
                <w:i/>
                <w:sz w:val="18"/>
                <w:szCs w:val="18"/>
                <w:lang w:val="fr-CH"/>
              </w:rPr>
              <w:t>étranger</w:t>
            </w:r>
          </w:p>
        </w:tc>
      </w:tr>
      <w:tr w:rsidR="00C5262D" w:rsidRPr="00C5262D" w:rsidTr="00161194">
        <w:tc>
          <w:tcPr>
            <w:tcW w:w="3289" w:type="dxa"/>
            <w:shd w:val="clear" w:color="auto" w:fill="auto"/>
            <w:vAlign w:val="bottom"/>
          </w:tcPr>
          <w:p w:rsidR="00C5262D" w:rsidRPr="00C5262D" w:rsidRDefault="00C5262D" w:rsidP="002D7E2B">
            <w:pPr>
              <w:spacing w:before="40" w:after="40" w:line="220" w:lineRule="exact"/>
              <w:rPr>
                <w:sz w:val="18"/>
                <w:szCs w:val="18"/>
                <w:lang w:val="fr-CH"/>
              </w:rPr>
            </w:pPr>
            <w:r w:rsidRPr="00C5262D">
              <w:rPr>
                <w:sz w:val="18"/>
                <w:szCs w:val="18"/>
                <w:lang w:val="fr-CH"/>
              </w:rPr>
              <w:t>Étudiants boursiers de Djibouti (BGD)</w:t>
            </w: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624</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657</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712</w:t>
            </w:r>
          </w:p>
        </w:tc>
      </w:tr>
      <w:tr w:rsidR="00C5262D" w:rsidRPr="00C5262D" w:rsidTr="00161194">
        <w:tc>
          <w:tcPr>
            <w:tcW w:w="3289" w:type="dxa"/>
            <w:shd w:val="clear" w:color="auto" w:fill="auto"/>
            <w:vAlign w:val="bottom"/>
          </w:tcPr>
          <w:p w:rsidR="00C5262D" w:rsidRPr="00C5262D" w:rsidRDefault="00C5262D" w:rsidP="002D7E2B">
            <w:pPr>
              <w:spacing w:before="40" w:after="40" w:line="220" w:lineRule="exact"/>
              <w:rPr>
                <w:sz w:val="18"/>
                <w:szCs w:val="18"/>
                <w:lang w:val="fr-CH"/>
              </w:rPr>
            </w:pPr>
            <w:r w:rsidRPr="00C5262D">
              <w:rPr>
                <w:sz w:val="18"/>
                <w:szCs w:val="18"/>
                <w:lang w:val="fr-CH"/>
              </w:rPr>
              <w:t xml:space="preserve">Rapport </w:t>
            </w:r>
            <w:r w:rsidR="005C4F36" w:rsidRPr="00C5262D">
              <w:rPr>
                <w:sz w:val="18"/>
                <w:szCs w:val="18"/>
                <w:lang w:val="fr-CH"/>
              </w:rPr>
              <w:t>b</w:t>
            </w:r>
            <w:r w:rsidRPr="00C5262D">
              <w:rPr>
                <w:sz w:val="18"/>
                <w:szCs w:val="18"/>
                <w:lang w:val="fr-CH"/>
              </w:rPr>
              <w:t xml:space="preserve">oursiers BGD/étudiants UD </w:t>
            </w: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32,4</w:t>
            </w:r>
            <w:r>
              <w:rPr>
                <w:sz w:val="18"/>
                <w:szCs w:val="18"/>
                <w:lang w:val="fr-CH"/>
              </w:rPr>
              <w:t xml:space="preserve"> </w:t>
            </w:r>
            <w:r w:rsidRPr="00C5262D">
              <w:rPr>
                <w:sz w:val="18"/>
                <w:szCs w:val="18"/>
                <w:lang w:val="fr-CH"/>
              </w:rPr>
              <w:t>%</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30,0</w:t>
            </w:r>
            <w:r>
              <w:rPr>
                <w:sz w:val="18"/>
                <w:szCs w:val="18"/>
                <w:lang w:val="fr-CH"/>
              </w:rPr>
              <w:t xml:space="preserve"> </w:t>
            </w:r>
            <w:r w:rsidRPr="00C5262D">
              <w:rPr>
                <w:sz w:val="18"/>
                <w:szCs w:val="18"/>
                <w:lang w:val="fr-CH"/>
              </w:rPr>
              <w:t>%</w:t>
            </w:r>
          </w:p>
        </w:tc>
        <w:tc>
          <w:tcPr>
            <w:tcW w:w="95" w:type="dxa"/>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28,7</w:t>
            </w:r>
            <w:r>
              <w:rPr>
                <w:sz w:val="18"/>
                <w:szCs w:val="18"/>
                <w:lang w:val="fr-CH"/>
              </w:rPr>
              <w:t xml:space="preserve"> </w:t>
            </w:r>
            <w:r w:rsidRPr="00C5262D">
              <w:rPr>
                <w:sz w:val="18"/>
                <w:szCs w:val="18"/>
                <w:lang w:val="fr-CH"/>
              </w:rPr>
              <w:t>%</w:t>
            </w:r>
          </w:p>
        </w:tc>
      </w:tr>
      <w:tr w:rsidR="00C5262D" w:rsidRPr="00C5262D" w:rsidTr="00C5262D">
        <w:tc>
          <w:tcPr>
            <w:tcW w:w="3289" w:type="dxa"/>
            <w:tcBorders>
              <w:bottom w:val="single" w:sz="4" w:space="0" w:color="auto"/>
            </w:tcBorders>
            <w:shd w:val="clear" w:color="auto" w:fill="auto"/>
            <w:vAlign w:val="bottom"/>
          </w:tcPr>
          <w:p w:rsidR="00C5262D" w:rsidRPr="00C5262D" w:rsidRDefault="00C5262D" w:rsidP="002D7E2B">
            <w:pPr>
              <w:spacing w:before="40" w:after="40" w:line="220" w:lineRule="exact"/>
              <w:rPr>
                <w:sz w:val="18"/>
                <w:szCs w:val="18"/>
                <w:lang w:val="fr-CH"/>
              </w:rPr>
            </w:pPr>
            <w:r w:rsidRPr="00C5262D">
              <w:rPr>
                <w:sz w:val="18"/>
                <w:szCs w:val="18"/>
                <w:lang w:val="fr-CH"/>
              </w:rPr>
              <w:t>Étudiants boursiers des pays amis</w:t>
            </w:r>
          </w:p>
        </w:tc>
        <w:tc>
          <w:tcPr>
            <w:tcW w:w="1297" w:type="dxa"/>
            <w:tcBorders>
              <w:bottom w:val="single" w:sz="4" w:space="0" w:color="auto"/>
            </w:tcBorders>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160</w:t>
            </w:r>
          </w:p>
        </w:tc>
        <w:tc>
          <w:tcPr>
            <w:tcW w:w="95" w:type="dxa"/>
            <w:tcBorders>
              <w:bottom w:val="single" w:sz="4" w:space="0" w:color="auto"/>
            </w:tcBorders>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tcBorders>
              <w:bottom w:val="single" w:sz="4" w:space="0" w:color="auto"/>
            </w:tcBorders>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146</w:t>
            </w:r>
          </w:p>
        </w:tc>
        <w:tc>
          <w:tcPr>
            <w:tcW w:w="95" w:type="dxa"/>
            <w:tcBorders>
              <w:bottom w:val="single" w:sz="4" w:space="0" w:color="auto"/>
            </w:tcBorders>
            <w:shd w:val="clear" w:color="auto" w:fill="auto"/>
            <w:vAlign w:val="bottom"/>
          </w:tcPr>
          <w:p w:rsidR="00C5262D" w:rsidRPr="00C5262D" w:rsidRDefault="00C5262D" w:rsidP="002D7E2B">
            <w:pPr>
              <w:spacing w:before="40" w:after="40" w:line="220" w:lineRule="exact"/>
              <w:jc w:val="right"/>
              <w:rPr>
                <w:sz w:val="18"/>
                <w:szCs w:val="18"/>
                <w:lang w:val="fr-CH"/>
              </w:rPr>
            </w:pPr>
          </w:p>
        </w:tc>
        <w:tc>
          <w:tcPr>
            <w:tcW w:w="1297" w:type="dxa"/>
            <w:tcBorders>
              <w:bottom w:val="single" w:sz="4" w:space="0" w:color="auto"/>
            </w:tcBorders>
            <w:shd w:val="clear" w:color="auto" w:fill="auto"/>
            <w:vAlign w:val="bottom"/>
          </w:tcPr>
          <w:p w:rsidR="00C5262D" w:rsidRPr="00C5262D" w:rsidRDefault="00C5262D" w:rsidP="002D7E2B">
            <w:pPr>
              <w:spacing w:before="40" w:after="40" w:line="220" w:lineRule="exact"/>
              <w:jc w:val="right"/>
              <w:rPr>
                <w:sz w:val="18"/>
                <w:szCs w:val="18"/>
                <w:lang w:val="fr-CH"/>
              </w:rPr>
            </w:pPr>
            <w:r w:rsidRPr="00C5262D">
              <w:rPr>
                <w:sz w:val="18"/>
                <w:szCs w:val="18"/>
                <w:lang w:val="fr-CH"/>
              </w:rPr>
              <w:t>130</w:t>
            </w:r>
          </w:p>
        </w:tc>
      </w:tr>
      <w:tr w:rsidR="00C5262D" w:rsidRPr="006B1423" w:rsidTr="00C5262D">
        <w:tc>
          <w:tcPr>
            <w:tcW w:w="3289" w:type="dxa"/>
            <w:tcBorders>
              <w:top w:val="single" w:sz="4" w:space="0" w:color="auto"/>
              <w:bottom w:val="single" w:sz="12" w:space="0" w:color="auto"/>
            </w:tcBorders>
            <w:shd w:val="clear" w:color="auto" w:fill="auto"/>
            <w:vAlign w:val="bottom"/>
          </w:tcPr>
          <w:p w:rsidR="00C5262D" w:rsidRPr="00C5262D" w:rsidRDefault="00C5262D" w:rsidP="002D7E2B">
            <w:pPr>
              <w:spacing w:before="80" w:after="80" w:line="220" w:lineRule="exact"/>
              <w:ind w:left="284"/>
              <w:rPr>
                <w:b/>
                <w:sz w:val="18"/>
                <w:szCs w:val="18"/>
                <w:lang w:val="fr-CH"/>
              </w:rPr>
            </w:pPr>
            <w:r>
              <w:rPr>
                <w:b/>
                <w:sz w:val="18"/>
                <w:szCs w:val="18"/>
                <w:lang w:val="fr-CH"/>
              </w:rPr>
              <w:t xml:space="preserve">Rapport </w:t>
            </w:r>
            <w:r w:rsidR="00344D41">
              <w:rPr>
                <w:b/>
                <w:sz w:val="18"/>
                <w:szCs w:val="18"/>
                <w:lang w:val="fr-CH"/>
              </w:rPr>
              <w:t>t</w:t>
            </w:r>
            <w:r>
              <w:rPr>
                <w:b/>
                <w:sz w:val="18"/>
                <w:szCs w:val="18"/>
                <w:lang w:val="fr-CH"/>
              </w:rPr>
              <w:t>otal</w:t>
            </w:r>
            <w:r>
              <w:rPr>
                <w:b/>
                <w:sz w:val="18"/>
                <w:szCs w:val="18"/>
                <w:lang w:val="fr-CH"/>
              </w:rPr>
              <w:br/>
              <w:t>Boursiers/étudiants UD</w:t>
            </w:r>
          </w:p>
        </w:tc>
        <w:tc>
          <w:tcPr>
            <w:tcW w:w="1297" w:type="dxa"/>
            <w:tcBorders>
              <w:top w:val="single" w:sz="4" w:space="0" w:color="auto"/>
              <w:bottom w:val="single" w:sz="12" w:space="0" w:color="auto"/>
            </w:tcBorders>
            <w:shd w:val="clear" w:color="auto" w:fill="auto"/>
            <w:vAlign w:val="bottom"/>
          </w:tcPr>
          <w:p w:rsidR="00C5262D" w:rsidRPr="00C5262D" w:rsidRDefault="00C5262D" w:rsidP="002D7E2B">
            <w:pPr>
              <w:spacing w:before="80" w:after="80" w:line="220" w:lineRule="exact"/>
              <w:jc w:val="right"/>
              <w:rPr>
                <w:b/>
                <w:sz w:val="18"/>
                <w:szCs w:val="18"/>
                <w:lang w:val="fr-CH"/>
              </w:rPr>
            </w:pPr>
            <w:r w:rsidRPr="00C5262D">
              <w:rPr>
                <w:b/>
                <w:sz w:val="18"/>
                <w:szCs w:val="18"/>
                <w:lang w:val="fr-CH"/>
              </w:rPr>
              <w:t>40,7 %</w:t>
            </w:r>
          </w:p>
        </w:tc>
        <w:tc>
          <w:tcPr>
            <w:tcW w:w="95" w:type="dxa"/>
            <w:tcBorders>
              <w:top w:val="single" w:sz="4" w:space="0" w:color="auto"/>
              <w:bottom w:val="single" w:sz="12" w:space="0" w:color="auto"/>
            </w:tcBorders>
            <w:shd w:val="clear" w:color="auto" w:fill="auto"/>
            <w:vAlign w:val="bottom"/>
          </w:tcPr>
          <w:p w:rsidR="00C5262D" w:rsidRPr="00C5262D" w:rsidRDefault="00C5262D" w:rsidP="002D7E2B">
            <w:pPr>
              <w:spacing w:before="80" w:after="80" w:line="220" w:lineRule="exact"/>
              <w:jc w:val="right"/>
              <w:rPr>
                <w:b/>
                <w:sz w:val="18"/>
                <w:szCs w:val="18"/>
                <w:lang w:val="fr-CH"/>
              </w:rPr>
            </w:pPr>
          </w:p>
        </w:tc>
        <w:tc>
          <w:tcPr>
            <w:tcW w:w="1297" w:type="dxa"/>
            <w:tcBorders>
              <w:top w:val="single" w:sz="4" w:space="0" w:color="auto"/>
              <w:bottom w:val="single" w:sz="12" w:space="0" w:color="auto"/>
            </w:tcBorders>
            <w:shd w:val="clear" w:color="auto" w:fill="auto"/>
            <w:vAlign w:val="bottom"/>
          </w:tcPr>
          <w:p w:rsidR="00C5262D" w:rsidRPr="00C5262D" w:rsidRDefault="00C5262D" w:rsidP="002D7E2B">
            <w:pPr>
              <w:spacing w:before="80" w:after="80" w:line="220" w:lineRule="exact"/>
              <w:jc w:val="right"/>
              <w:rPr>
                <w:b/>
                <w:sz w:val="18"/>
                <w:szCs w:val="18"/>
                <w:lang w:val="fr-CH"/>
              </w:rPr>
            </w:pPr>
            <w:r w:rsidRPr="00C5262D">
              <w:rPr>
                <w:b/>
                <w:sz w:val="18"/>
                <w:szCs w:val="18"/>
                <w:lang w:val="fr-CH"/>
              </w:rPr>
              <w:t>36,6 %</w:t>
            </w:r>
          </w:p>
        </w:tc>
        <w:tc>
          <w:tcPr>
            <w:tcW w:w="95" w:type="dxa"/>
            <w:tcBorders>
              <w:top w:val="single" w:sz="4" w:space="0" w:color="auto"/>
              <w:bottom w:val="single" w:sz="12" w:space="0" w:color="auto"/>
            </w:tcBorders>
            <w:shd w:val="clear" w:color="auto" w:fill="auto"/>
            <w:vAlign w:val="bottom"/>
          </w:tcPr>
          <w:p w:rsidR="00C5262D" w:rsidRPr="00C5262D" w:rsidRDefault="00C5262D" w:rsidP="002D7E2B">
            <w:pPr>
              <w:spacing w:before="80" w:after="80" w:line="220" w:lineRule="exact"/>
              <w:jc w:val="right"/>
              <w:rPr>
                <w:b/>
                <w:sz w:val="18"/>
                <w:szCs w:val="18"/>
                <w:lang w:val="fr-CH"/>
              </w:rPr>
            </w:pPr>
          </w:p>
        </w:tc>
        <w:tc>
          <w:tcPr>
            <w:tcW w:w="1297" w:type="dxa"/>
            <w:tcBorders>
              <w:top w:val="single" w:sz="4" w:space="0" w:color="auto"/>
              <w:bottom w:val="single" w:sz="12" w:space="0" w:color="auto"/>
            </w:tcBorders>
            <w:shd w:val="clear" w:color="auto" w:fill="auto"/>
            <w:vAlign w:val="bottom"/>
          </w:tcPr>
          <w:p w:rsidR="00C5262D" w:rsidRPr="00C5262D" w:rsidRDefault="00C5262D" w:rsidP="002D7E2B">
            <w:pPr>
              <w:spacing w:before="80" w:after="80" w:line="220" w:lineRule="exact"/>
              <w:jc w:val="right"/>
              <w:rPr>
                <w:b/>
                <w:sz w:val="18"/>
                <w:szCs w:val="18"/>
                <w:lang w:val="fr-CH"/>
              </w:rPr>
            </w:pPr>
            <w:r w:rsidRPr="00C5262D">
              <w:rPr>
                <w:b/>
                <w:sz w:val="18"/>
                <w:szCs w:val="18"/>
                <w:lang w:val="fr-CH"/>
              </w:rPr>
              <w:t>33,9 %</w:t>
            </w:r>
          </w:p>
        </w:tc>
      </w:tr>
    </w:tbl>
    <w:p w:rsidR="0090535A" w:rsidRDefault="004131D1" w:rsidP="0090535A">
      <w:pPr>
        <w:pStyle w:val="SingleTxtG"/>
        <w:spacing w:before="180"/>
        <w:ind w:left="1701"/>
        <w:rPr>
          <w:lang w:val="fr-CH"/>
        </w:rPr>
      </w:pPr>
      <w:r w:rsidRPr="00526D8E">
        <w:rPr>
          <w:lang w:val="fr-CH"/>
        </w:rPr>
        <w:t>i)</w:t>
      </w:r>
      <w:r w:rsidR="0090535A">
        <w:rPr>
          <w:lang w:val="fr-CH"/>
        </w:rPr>
        <w:tab/>
      </w:r>
      <w:r w:rsidRPr="00526D8E">
        <w:rPr>
          <w:lang w:val="fr-CH"/>
        </w:rPr>
        <w:t>Les filles sont largement majoritaires dans l</w:t>
      </w:r>
      <w:r w:rsidR="00D331B6">
        <w:rPr>
          <w:lang w:val="fr-CH"/>
        </w:rPr>
        <w:t>’</w:t>
      </w:r>
      <w:r w:rsidRPr="00526D8E">
        <w:rPr>
          <w:lang w:val="fr-CH"/>
        </w:rPr>
        <w:t>enseignement ménager</w:t>
      </w:r>
      <w:r w:rsidR="0090535A">
        <w:rPr>
          <w:lang w:val="fr-CH"/>
        </w:rPr>
        <w:t>;</w:t>
      </w:r>
    </w:p>
    <w:p w:rsidR="0090535A" w:rsidRDefault="004131D1" w:rsidP="0090535A">
      <w:pPr>
        <w:pStyle w:val="SingleTxtG"/>
        <w:ind w:left="1701"/>
        <w:rPr>
          <w:lang w:val="fr-CH"/>
        </w:rPr>
      </w:pPr>
      <w:r w:rsidRPr="00526D8E">
        <w:rPr>
          <w:lang w:val="fr-CH"/>
        </w:rPr>
        <w:t>ii)</w:t>
      </w:r>
      <w:r w:rsidR="0090535A">
        <w:rPr>
          <w:lang w:val="fr-CH"/>
        </w:rPr>
        <w:tab/>
      </w:r>
      <w:r w:rsidRPr="00526D8E">
        <w:rPr>
          <w:lang w:val="fr-CH"/>
        </w:rPr>
        <w:t>Dans l</w:t>
      </w:r>
      <w:r w:rsidR="00D331B6">
        <w:rPr>
          <w:lang w:val="fr-CH"/>
        </w:rPr>
        <w:t>’</w:t>
      </w:r>
      <w:r w:rsidRPr="00526D8E">
        <w:rPr>
          <w:lang w:val="fr-CH"/>
        </w:rPr>
        <w:t>enseignement secondaire général, le pourcentage des filles reste inférieur à 40%</w:t>
      </w:r>
      <w:r w:rsidR="0090535A">
        <w:rPr>
          <w:lang w:val="fr-CH"/>
        </w:rPr>
        <w:t>;</w:t>
      </w:r>
    </w:p>
    <w:p w:rsidR="0090535A" w:rsidRDefault="004131D1" w:rsidP="0090535A">
      <w:pPr>
        <w:pStyle w:val="SingleTxtG"/>
        <w:ind w:left="1701"/>
        <w:rPr>
          <w:lang w:val="fr-CH"/>
        </w:rPr>
      </w:pPr>
      <w:r w:rsidRPr="00526D8E">
        <w:rPr>
          <w:lang w:val="fr-CH"/>
        </w:rPr>
        <w:t>iii)</w:t>
      </w:r>
      <w:r w:rsidR="0090535A">
        <w:rPr>
          <w:lang w:val="fr-CH"/>
        </w:rPr>
        <w:tab/>
      </w:r>
      <w:r w:rsidRPr="00526D8E">
        <w:rPr>
          <w:lang w:val="fr-CH"/>
        </w:rPr>
        <w:t>Dans l</w:t>
      </w:r>
      <w:r w:rsidR="00D331B6">
        <w:rPr>
          <w:lang w:val="fr-CH"/>
        </w:rPr>
        <w:t>’</w:t>
      </w:r>
      <w:r w:rsidRPr="00526D8E">
        <w:rPr>
          <w:lang w:val="fr-CH"/>
        </w:rPr>
        <w:t>enseignement technique et professionnel le pourcentage dépasse les 40</w:t>
      </w:r>
      <w:r w:rsidR="0090535A">
        <w:rPr>
          <w:lang w:val="fr-CH"/>
        </w:rPr>
        <w:t> </w:t>
      </w:r>
      <w:r w:rsidRPr="00526D8E">
        <w:rPr>
          <w:lang w:val="fr-CH"/>
        </w:rPr>
        <w:t>% mais reste inférieur à la moyenne de 50</w:t>
      </w:r>
      <w:r w:rsidR="0090535A">
        <w:rPr>
          <w:lang w:val="fr-CH"/>
        </w:rPr>
        <w:t> </w:t>
      </w:r>
      <w:r w:rsidRPr="00526D8E">
        <w:rPr>
          <w:lang w:val="fr-CH"/>
        </w:rPr>
        <w:t>%</w:t>
      </w:r>
      <w:r w:rsidR="00161194">
        <w:rPr>
          <w:lang w:val="fr-CH"/>
        </w:rPr>
        <w:t xml:space="preserve">. </w:t>
      </w:r>
      <w:r w:rsidRPr="00526D8E">
        <w:rPr>
          <w:lang w:val="fr-CH"/>
        </w:rPr>
        <w:t>Les filles sont par ailleurs beaucoup plus présentes en formations tertiaires (section commerciale) qu</w:t>
      </w:r>
      <w:r w:rsidR="00D331B6">
        <w:rPr>
          <w:lang w:val="fr-CH"/>
        </w:rPr>
        <w:t>’</w:t>
      </w:r>
      <w:r w:rsidRPr="00526D8E">
        <w:rPr>
          <w:lang w:val="fr-CH"/>
        </w:rPr>
        <w:t>en formations industrielles (section industrielle)</w:t>
      </w:r>
      <w:r w:rsidR="0090535A">
        <w:rPr>
          <w:lang w:val="fr-CH"/>
        </w:rPr>
        <w:t>.</w:t>
      </w:r>
    </w:p>
    <w:p w:rsidR="00D331B6" w:rsidRDefault="004131D1" w:rsidP="0090535A">
      <w:pPr>
        <w:pStyle w:val="SingleTxtG"/>
        <w:ind w:left="1701"/>
        <w:rPr>
          <w:lang w:val="fr-CH"/>
        </w:rPr>
      </w:pPr>
      <w:r w:rsidRPr="00526D8E">
        <w:rPr>
          <w:lang w:val="fr-CH"/>
        </w:rPr>
        <w:t xml:space="preserve">Les filières de formation que propose le </w:t>
      </w:r>
      <w:r w:rsidR="0090535A">
        <w:rPr>
          <w:lang w:val="fr-CH"/>
        </w:rPr>
        <w:t>l</w:t>
      </w:r>
      <w:r w:rsidR="00A42622">
        <w:rPr>
          <w:lang w:val="fr-CH"/>
        </w:rPr>
        <w:t>ycée industriel et commercial</w:t>
      </w:r>
      <w:r w:rsidR="00145D95">
        <w:rPr>
          <w:lang w:val="fr-CH"/>
        </w:rPr>
        <w:t xml:space="preserve"> </w:t>
      </w:r>
      <w:r w:rsidRPr="00526D8E">
        <w:rPr>
          <w:lang w:val="fr-CH"/>
        </w:rPr>
        <w:t>(LIC) en formation initiale sont:</w:t>
      </w:r>
    </w:p>
    <w:p w:rsidR="004131D1" w:rsidRDefault="005C4F36" w:rsidP="005C4F36">
      <w:pPr>
        <w:pStyle w:val="H23G"/>
        <w:rPr>
          <w:lang w:val="fr-CH"/>
        </w:rPr>
      </w:pPr>
      <w:r>
        <w:rPr>
          <w:lang w:val="fr-CH"/>
        </w:rPr>
        <w:tab/>
      </w:r>
      <w:r>
        <w:rPr>
          <w:lang w:val="fr-CH"/>
        </w:rPr>
        <w:tab/>
      </w:r>
      <w:r w:rsidR="004131D1" w:rsidRPr="00526D8E">
        <w:rPr>
          <w:lang w:val="fr-CH"/>
        </w:rPr>
        <w:t xml:space="preserve">Filières de formation du </w:t>
      </w:r>
      <w:r w:rsidR="00A42622">
        <w:rPr>
          <w:lang w:val="fr-CH"/>
        </w:rPr>
        <w:t>Lycée industriel et commercial</w:t>
      </w:r>
      <w:r w:rsidR="004131D1" w:rsidRPr="00526D8E">
        <w:rPr>
          <w:lang w:val="fr-CH"/>
        </w:rPr>
        <w:t xml:space="preserve"> (LIC)</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52"/>
        <w:gridCol w:w="4253"/>
      </w:tblGrid>
      <w:tr w:rsidR="0090535A" w:rsidRPr="00344D41" w:rsidTr="00344D41">
        <w:tc>
          <w:tcPr>
            <w:tcW w:w="3685" w:type="dxa"/>
            <w:tcBorders>
              <w:top w:val="single" w:sz="4" w:space="0" w:color="auto"/>
              <w:bottom w:val="single" w:sz="12" w:space="0" w:color="auto"/>
            </w:tcBorders>
            <w:shd w:val="clear" w:color="auto" w:fill="auto"/>
            <w:vAlign w:val="bottom"/>
          </w:tcPr>
          <w:p w:rsidR="0090535A" w:rsidRPr="00344D41" w:rsidRDefault="0090535A" w:rsidP="002D7E2B">
            <w:pPr>
              <w:keepNext/>
              <w:keepLines/>
              <w:spacing w:before="80" w:after="80" w:line="200" w:lineRule="exact"/>
              <w:ind w:right="113"/>
              <w:rPr>
                <w:i/>
                <w:sz w:val="16"/>
                <w:szCs w:val="16"/>
                <w:lang w:val="fr-CH"/>
              </w:rPr>
            </w:pPr>
            <w:r w:rsidRPr="00344D41">
              <w:rPr>
                <w:bCs/>
                <w:i/>
                <w:sz w:val="16"/>
                <w:szCs w:val="16"/>
                <w:lang w:val="fr-CH"/>
              </w:rPr>
              <w:t xml:space="preserve">Filières de </w:t>
            </w:r>
            <w:r w:rsidR="005C4F36" w:rsidRPr="00344D41">
              <w:rPr>
                <w:bCs/>
                <w:i/>
                <w:sz w:val="16"/>
                <w:szCs w:val="16"/>
                <w:lang w:val="fr-CH"/>
              </w:rPr>
              <w:t>f</w:t>
            </w:r>
            <w:r w:rsidRPr="00344D41">
              <w:rPr>
                <w:bCs/>
                <w:i/>
                <w:sz w:val="16"/>
                <w:szCs w:val="16"/>
                <w:lang w:val="fr-CH"/>
              </w:rPr>
              <w:t xml:space="preserve">ormation </w:t>
            </w:r>
            <w:r w:rsidR="005C4F36" w:rsidRPr="00344D41">
              <w:rPr>
                <w:bCs/>
                <w:i/>
                <w:sz w:val="16"/>
                <w:szCs w:val="16"/>
                <w:lang w:val="fr-CH"/>
              </w:rPr>
              <w:t>p</w:t>
            </w:r>
            <w:r w:rsidRPr="00344D41">
              <w:rPr>
                <w:bCs/>
                <w:i/>
                <w:sz w:val="16"/>
                <w:szCs w:val="16"/>
                <w:lang w:val="fr-CH"/>
              </w:rPr>
              <w:t>roposées</w:t>
            </w:r>
            <w:r w:rsidRPr="00344D41">
              <w:rPr>
                <w:bCs/>
                <w:i/>
                <w:sz w:val="16"/>
                <w:szCs w:val="16"/>
                <w:lang w:val="fr-CH"/>
              </w:rPr>
              <w:br/>
              <w:t>Niveau BEP (2 ans)</w:t>
            </w:r>
          </w:p>
        </w:tc>
        <w:tc>
          <w:tcPr>
            <w:tcW w:w="3685" w:type="dxa"/>
            <w:tcBorders>
              <w:top w:val="single" w:sz="4" w:space="0" w:color="auto"/>
              <w:bottom w:val="single" w:sz="12" w:space="0" w:color="auto"/>
            </w:tcBorders>
            <w:shd w:val="clear" w:color="auto" w:fill="auto"/>
            <w:vAlign w:val="bottom"/>
          </w:tcPr>
          <w:p w:rsidR="0090535A" w:rsidRPr="00344D41" w:rsidRDefault="0090535A" w:rsidP="002D7E2B">
            <w:pPr>
              <w:keepNext/>
              <w:keepLines/>
              <w:spacing w:before="80" w:after="80" w:line="200" w:lineRule="exact"/>
              <w:ind w:right="113"/>
              <w:rPr>
                <w:i/>
                <w:sz w:val="16"/>
                <w:szCs w:val="16"/>
                <w:lang w:val="fr-CH"/>
              </w:rPr>
            </w:pPr>
            <w:r w:rsidRPr="00344D41">
              <w:rPr>
                <w:bCs/>
                <w:i/>
                <w:sz w:val="16"/>
                <w:szCs w:val="16"/>
                <w:lang w:val="fr-CH"/>
              </w:rPr>
              <w:t xml:space="preserve">Filières de </w:t>
            </w:r>
            <w:r w:rsidR="005C4F36" w:rsidRPr="00344D41">
              <w:rPr>
                <w:bCs/>
                <w:i/>
                <w:sz w:val="16"/>
                <w:szCs w:val="16"/>
                <w:lang w:val="fr-CH"/>
              </w:rPr>
              <w:t>p</w:t>
            </w:r>
            <w:r w:rsidRPr="00344D41">
              <w:rPr>
                <w:bCs/>
                <w:i/>
                <w:sz w:val="16"/>
                <w:szCs w:val="16"/>
                <w:lang w:val="fr-CH"/>
              </w:rPr>
              <w:t>oursuite</w:t>
            </w:r>
            <w:r w:rsidRPr="00344D41">
              <w:rPr>
                <w:bCs/>
                <w:i/>
                <w:sz w:val="16"/>
                <w:szCs w:val="16"/>
                <w:lang w:val="fr-CH"/>
              </w:rPr>
              <w:br/>
              <w:t>Niveau BAC (2 ans)</w:t>
            </w:r>
          </w:p>
        </w:tc>
      </w:tr>
      <w:tr w:rsidR="0090535A" w:rsidRPr="00344D41" w:rsidTr="00344D41">
        <w:tc>
          <w:tcPr>
            <w:tcW w:w="3685" w:type="dxa"/>
            <w:tcBorders>
              <w:top w:val="single" w:sz="12" w:space="0" w:color="auto"/>
            </w:tcBorders>
            <w:shd w:val="clear" w:color="auto" w:fill="auto"/>
          </w:tcPr>
          <w:p w:rsidR="0090535A" w:rsidRPr="00344D41" w:rsidRDefault="0090535A" w:rsidP="002D7E2B">
            <w:pPr>
              <w:keepNext/>
              <w:keepLines/>
              <w:spacing w:before="40" w:after="40" w:line="220" w:lineRule="exact"/>
              <w:ind w:right="113"/>
              <w:rPr>
                <w:b/>
                <w:i/>
                <w:lang w:val="fr-CH"/>
              </w:rPr>
            </w:pPr>
            <w:r w:rsidRPr="00344D41">
              <w:rPr>
                <w:b/>
                <w:i/>
                <w:lang w:val="fr-CH"/>
              </w:rPr>
              <w:t>Sections industrielles</w:t>
            </w:r>
          </w:p>
        </w:tc>
        <w:tc>
          <w:tcPr>
            <w:tcW w:w="3685" w:type="dxa"/>
            <w:tcBorders>
              <w:top w:val="single" w:sz="12" w:space="0" w:color="auto"/>
            </w:tcBorders>
            <w:shd w:val="clear" w:color="auto" w:fill="auto"/>
          </w:tcPr>
          <w:p w:rsidR="0090535A" w:rsidRPr="00344D41" w:rsidRDefault="0090535A" w:rsidP="002D7E2B">
            <w:pPr>
              <w:keepNext/>
              <w:keepLines/>
              <w:spacing w:before="40" w:after="40" w:line="220" w:lineRule="exact"/>
              <w:ind w:right="113"/>
              <w:rPr>
                <w:lang w:val="fr-CH"/>
              </w:rPr>
            </w:pPr>
          </w:p>
        </w:tc>
      </w:tr>
      <w:tr w:rsidR="0090535A" w:rsidRPr="00344D41" w:rsidTr="00344D41">
        <w:tc>
          <w:tcPr>
            <w:tcW w:w="3685" w:type="dxa"/>
            <w:shd w:val="clear" w:color="auto" w:fill="auto"/>
          </w:tcPr>
          <w:p w:rsidR="0090535A" w:rsidRPr="00344D41" w:rsidRDefault="0090535A" w:rsidP="002D7E2B">
            <w:pPr>
              <w:spacing w:before="40" w:after="40" w:line="220" w:lineRule="exact"/>
              <w:ind w:right="113"/>
              <w:rPr>
                <w:sz w:val="18"/>
                <w:szCs w:val="18"/>
                <w:lang w:val="fr-CH"/>
              </w:rPr>
            </w:pPr>
            <w:r w:rsidRPr="00344D41">
              <w:rPr>
                <w:sz w:val="18"/>
                <w:szCs w:val="18"/>
                <w:lang w:val="fr-CH"/>
              </w:rPr>
              <w:t xml:space="preserve">BEP </w:t>
            </w:r>
            <w:r w:rsidR="00344D41" w:rsidRPr="00344D41">
              <w:rPr>
                <w:sz w:val="18"/>
                <w:szCs w:val="18"/>
                <w:lang w:val="fr-CH"/>
              </w:rPr>
              <w:t>é</w:t>
            </w:r>
            <w:r w:rsidRPr="00344D41">
              <w:rPr>
                <w:sz w:val="18"/>
                <w:szCs w:val="18"/>
                <w:lang w:val="fr-CH"/>
              </w:rPr>
              <w:t xml:space="preserve">lectrotechnique </w:t>
            </w:r>
          </w:p>
        </w:tc>
        <w:tc>
          <w:tcPr>
            <w:tcW w:w="3685" w:type="dxa"/>
            <w:shd w:val="clear" w:color="auto" w:fill="auto"/>
          </w:tcPr>
          <w:p w:rsidR="0090535A" w:rsidRPr="00344D41" w:rsidRDefault="0090535A" w:rsidP="002D7E2B">
            <w:pPr>
              <w:spacing w:before="40" w:after="40" w:line="220" w:lineRule="exact"/>
              <w:ind w:right="113"/>
              <w:rPr>
                <w:sz w:val="18"/>
                <w:szCs w:val="18"/>
                <w:lang w:val="fr-CH"/>
              </w:rPr>
            </w:pPr>
            <w:r w:rsidRPr="00344D41">
              <w:rPr>
                <w:sz w:val="18"/>
                <w:szCs w:val="18"/>
                <w:lang w:val="fr-CH"/>
              </w:rPr>
              <w:t xml:space="preserve">BAC </w:t>
            </w:r>
            <w:r w:rsidR="00344D41" w:rsidRPr="00344D41">
              <w:rPr>
                <w:sz w:val="18"/>
                <w:szCs w:val="18"/>
                <w:lang w:val="fr-CH"/>
              </w:rPr>
              <w:t>p</w:t>
            </w:r>
            <w:r w:rsidRPr="00344D41">
              <w:rPr>
                <w:sz w:val="18"/>
                <w:szCs w:val="18"/>
                <w:lang w:val="fr-CH"/>
              </w:rPr>
              <w:t>ro</w:t>
            </w:r>
            <w:r w:rsidR="00D331B6" w:rsidRPr="00344D41">
              <w:rPr>
                <w:sz w:val="18"/>
                <w:szCs w:val="18"/>
                <w:lang w:val="fr-CH"/>
              </w:rPr>
              <w:t>-m</w:t>
            </w:r>
            <w:r w:rsidRPr="00344D41">
              <w:rPr>
                <w:sz w:val="18"/>
                <w:szCs w:val="18"/>
                <w:lang w:val="fr-CH"/>
              </w:rPr>
              <w:t>aintenance audiovisuel électronique)</w:t>
            </w:r>
          </w:p>
        </w:tc>
      </w:tr>
      <w:tr w:rsidR="0090535A" w:rsidRPr="00344D41" w:rsidTr="00344D41">
        <w:tc>
          <w:tcPr>
            <w:tcW w:w="3685" w:type="dxa"/>
            <w:shd w:val="clear" w:color="auto" w:fill="auto"/>
          </w:tcPr>
          <w:p w:rsidR="0090535A" w:rsidRPr="00344D41" w:rsidRDefault="0090535A" w:rsidP="002D7E2B">
            <w:pPr>
              <w:spacing w:before="40" w:after="40" w:line="220" w:lineRule="exact"/>
              <w:ind w:right="113"/>
              <w:rPr>
                <w:sz w:val="18"/>
                <w:szCs w:val="18"/>
                <w:lang w:val="fr-CH"/>
              </w:rPr>
            </w:pPr>
            <w:r w:rsidRPr="00344D41">
              <w:rPr>
                <w:sz w:val="18"/>
                <w:szCs w:val="18"/>
                <w:lang w:val="fr-CH"/>
              </w:rPr>
              <w:t xml:space="preserve">BEP </w:t>
            </w:r>
            <w:r w:rsidR="00344D41" w:rsidRPr="00344D41">
              <w:rPr>
                <w:sz w:val="18"/>
                <w:szCs w:val="18"/>
                <w:lang w:val="fr-CH"/>
              </w:rPr>
              <w:t>é</w:t>
            </w:r>
            <w:r w:rsidRPr="00344D41">
              <w:rPr>
                <w:sz w:val="18"/>
                <w:szCs w:val="18"/>
                <w:lang w:val="fr-CH"/>
              </w:rPr>
              <w:t xml:space="preserve">lectrotechnique </w:t>
            </w:r>
          </w:p>
        </w:tc>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 xml:space="preserve">BAC </w:t>
            </w:r>
            <w:r w:rsidR="00344D41" w:rsidRPr="00344D41">
              <w:rPr>
                <w:sz w:val="18"/>
                <w:szCs w:val="18"/>
                <w:lang w:val="fr-CH"/>
              </w:rPr>
              <w:t>p</w:t>
            </w:r>
            <w:r w:rsidRPr="00344D41">
              <w:rPr>
                <w:sz w:val="18"/>
                <w:szCs w:val="18"/>
                <w:lang w:val="fr-CH"/>
              </w:rPr>
              <w:t xml:space="preserve">ro-énergétique option gestion et </w:t>
            </w:r>
          </w:p>
        </w:tc>
      </w:tr>
      <w:tr w:rsidR="0090535A" w:rsidRPr="00344D41" w:rsidTr="00344D41">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 xml:space="preserve">BEP </w:t>
            </w:r>
            <w:r w:rsidR="00344D41" w:rsidRPr="00344D41">
              <w:rPr>
                <w:sz w:val="18"/>
                <w:szCs w:val="18"/>
                <w:lang w:val="fr-CH"/>
              </w:rPr>
              <w:t>é</w:t>
            </w:r>
            <w:r w:rsidRPr="00344D41">
              <w:rPr>
                <w:sz w:val="18"/>
                <w:szCs w:val="18"/>
                <w:lang w:val="fr-CH"/>
              </w:rPr>
              <w:t xml:space="preserve">quipement technique du bâtiment BEP </w:t>
            </w:r>
          </w:p>
        </w:tc>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Maintenance des installations de froid et climatisation</w:t>
            </w:r>
          </w:p>
        </w:tc>
      </w:tr>
      <w:tr w:rsidR="0090535A" w:rsidRPr="00344D41" w:rsidTr="00344D41">
        <w:tc>
          <w:tcPr>
            <w:tcW w:w="3685" w:type="dxa"/>
            <w:shd w:val="clear" w:color="auto" w:fill="auto"/>
          </w:tcPr>
          <w:p w:rsidR="0090535A" w:rsidRPr="00344D41" w:rsidRDefault="00344D41" w:rsidP="002D7E2B">
            <w:pPr>
              <w:spacing w:before="40" w:after="40" w:line="220" w:lineRule="exact"/>
              <w:ind w:right="113"/>
              <w:rPr>
                <w:sz w:val="18"/>
                <w:szCs w:val="18"/>
                <w:lang w:val="fr-CH"/>
              </w:rPr>
            </w:pPr>
            <w:r>
              <w:rPr>
                <w:sz w:val="18"/>
                <w:szCs w:val="18"/>
                <w:lang w:val="fr-CH"/>
              </w:rPr>
              <w:t>BEP automobile, technique et s</w:t>
            </w:r>
            <w:r w:rsidR="00D331B6" w:rsidRPr="00344D41">
              <w:rPr>
                <w:sz w:val="18"/>
                <w:szCs w:val="18"/>
                <w:lang w:val="fr-CH"/>
              </w:rPr>
              <w:t>ervices BEP</w:t>
            </w:r>
          </w:p>
        </w:tc>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 xml:space="preserve">BAC </w:t>
            </w:r>
            <w:r w:rsidR="00344D41" w:rsidRPr="00344D41">
              <w:rPr>
                <w:sz w:val="18"/>
                <w:szCs w:val="18"/>
                <w:lang w:val="fr-CH"/>
              </w:rPr>
              <w:t>p</w:t>
            </w:r>
            <w:r w:rsidRPr="00344D41">
              <w:rPr>
                <w:sz w:val="18"/>
                <w:szCs w:val="18"/>
                <w:lang w:val="fr-CH"/>
              </w:rPr>
              <w:t>ro-maintenance automobile</w:t>
            </w:r>
          </w:p>
        </w:tc>
      </w:tr>
      <w:tr w:rsidR="0090535A" w:rsidRPr="00344D41" w:rsidTr="00344D41">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Ouvrages métalliques</w:t>
            </w:r>
          </w:p>
        </w:tc>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BAC technologique série sciences et technologies industrielles option génie civil</w:t>
            </w:r>
          </w:p>
        </w:tc>
      </w:tr>
      <w:tr w:rsidR="0090535A" w:rsidRPr="00344D41" w:rsidTr="00344D41">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 xml:space="preserve">BEP </w:t>
            </w:r>
            <w:r w:rsidR="00344D41" w:rsidRPr="00344D41">
              <w:rPr>
                <w:sz w:val="18"/>
                <w:szCs w:val="18"/>
                <w:lang w:val="fr-CH"/>
              </w:rPr>
              <w:t>m</w:t>
            </w:r>
            <w:r w:rsidRPr="00344D41">
              <w:rPr>
                <w:sz w:val="18"/>
                <w:szCs w:val="18"/>
                <w:lang w:val="fr-CH"/>
              </w:rPr>
              <w:t>enuiserie d’agencement et mobilier BEP en construction béton armé</w:t>
            </w:r>
          </w:p>
        </w:tc>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BTS maintenance industrielle</w:t>
            </w:r>
          </w:p>
        </w:tc>
      </w:tr>
      <w:tr w:rsidR="0090535A" w:rsidRPr="00344D41" w:rsidTr="00344D41">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 xml:space="preserve">BEP </w:t>
            </w:r>
            <w:r w:rsidR="00344D41" w:rsidRPr="00344D41">
              <w:rPr>
                <w:sz w:val="18"/>
                <w:szCs w:val="18"/>
                <w:lang w:val="fr-CH"/>
              </w:rPr>
              <w:t>d</w:t>
            </w:r>
            <w:r w:rsidRPr="00344D41">
              <w:rPr>
                <w:sz w:val="18"/>
                <w:szCs w:val="18"/>
                <w:lang w:val="fr-CH"/>
              </w:rPr>
              <w:t>essin g</w:t>
            </w:r>
            <w:r w:rsidR="00344D41" w:rsidRPr="00344D41">
              <w:rPr>
                <w:sz w:val="18"/>
                <w:szCs w:val="18"/>
                <w:lang w:val="fr-CH"/>
              </w:rPr>
              <w:t>é</w:t>
            </w:r>
            <w:r w:rsidRPr="00344D41">
              <w:rPr>
                <w:sz w:val="18"/>
                <w:szCs w:val="18"/>
                <w:lang w:val="fr-CH"/>
              </w:rPr>
              <w:t>nie civil</w:t>
            </w:r>
          </w:p>
        </w:tc>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BTS bâtiment</w:t>
            </w:r>
          </w:p>
        </w:tc>
      </w:tr>
      <w:tr w:rsidR="0090535A" w:rsidRPr="00344D41" w:rsidTr="00344D41">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 xml:space="preserve">BEP </w:t>
            </w:r>
            <w:r w:rsidR="00344D41" w:rsidRPr="00344D41">
              <w:rPr>
                <w:sz w:val="18"/>
                <w:szCs w:val="18"/>
                <w:lang w:val="fr-CH"/>
              </w:rPr>
              <w:t>f</w:t>
            </w:r>
            <w:r w:rsidRPr="00344D41">
              <w:rPr>
                <w:sz w:val="18"/>
                <w:szCs w:val="18"/>
                <w:lang w:val="fr-CH"/>
              </w:rPr>
              <w:t>inition du bâtiment</w:t>
            </w:r>
          </w:p>
        </w:tc>
        <w:tc>
          <w:tcPr>
            <w:tcW w:w="3685" w:type="dxa"/>
            <w:shd w:val="clear" w:color="auto" w:fill="auto"/>
          </w:tcPr>
          <w:p w:rsidR="0090535A" w:rsidRPr="00344D41" w:rsidRDefault="0090535A" w:rsidP="002D7E2B">
            <w:pPr>
              <w:spacing w:before="40" w:after="40" w:line="220" w:lineRule="exact"/>
              <w:ind w:right="113"/>
              <w:rPr>
                <w:sz w:val="18"/>
                <w:szCs w:val="18"/>
                <w:lang w:val="fr-CH"/>
              </w:rPr>
            </w:pPr>
          </w:p>
        </w:tc>
      </w:tr>
      <w:tr w:rsidR="0090535A" w:rsidRPr="00344D41" w:rsidTr="00344D41">
        <w:tc>
          <w:tcPr>
            <w:tcW w:w="3685" w:type="dxa"/>
            <w:shd w:val="clear" w:color="auto" w:fill="auto"/>
          </w:tcPr>
          <w:p w:rsidR="0090535A" w:rsidRPr="00344D41" w:rsidRDefault="00D331B6" w:rsidP="002D7E2B">
            <w:pPr>
              <w:spacing w:before="40" w:after="40" w:line="220" w:lineRule="exact"/>
              <w:ind w:right="113"/>
              <w:rPr>
                <w:sz w:val="18"/>
                <w:szCs w:val="18"/>
                <w:lang w:val="fr-CH"/>
              </w:rPr>
            </w:pPr>
            <w:r w:rsidRPr="00344D41">
              <w:rPr>
                <w:sz w:val="18"/>
                <w:szCs w:val="18"/>
                <w:lang w:val="fr-CH"/>
              </w:rPr>
              <w:t>Seconde technologie option TSA</w:t>
            </w:r>
          </w:p>
        </w:tc>
        <w:tc>
          <w:tcPr>
            <w:tcW w:w="3685" w:type="dxa"/>
            <w:shd w:val="clear" w:color="auto" w:fill="auto"/>
          </w:tcPr>
          <w:p w:rsidR="0090535A" w:rsidRPr="00344D41" w:rsidRDefault="0090535A" w:rsidP="002D7E2B">
            <w:pPr>
              <w:spacing w:before="40" w:after="40" w:line="220" w:lineRule="exact"/>
              <w:ind w:right="113"/>
              <w:rPr>
                <w:sz w:val="18"/>
                <w:szCs w:val="18"/>
                <w:lang w:val="fr-CH"/>
              </w:rPr>
            </w:pPr>
          </w:p>
        </w:tc>
      </w:tr>
      <w:tr w:rsidR="0090535A" w:rsidRPr="00344D41" w:rsidTr="00344D41">
        <w:tc>
          <w:tcPr>
            <w:tcW w:w="3685" w:type="dxa"/>
            <w:shd w:val="clear" w:color="auto" w:fill="auto"/>
          </w:tcPr>
          <w:p w:rsidR="0090535A" w:rsidRPr="00344D41" w:rsidRDefault="00D331B6" w:rsidP="002D7E2B">
            <w:pPr>
              <w:spacing w:before="40" w:after="40" w:line="220" w:lineRule="exact"/>
              <w:ind w:right="113"/>
              <w:rPr>
                <w:b/>
                <w:i/>
                <w:sz w:val="18"/>
                <w:szCs w:val="18"/>
                <w:lang w:val="fr-CH"/>
              </w:rPr>
            </w:pPr>
            <w:r w:rsidRPr="00344D41">
              <w:rPr>
                <w:b/>
                <w:i/>
                <w:sz w:val="18"/>
                <w:szCs w:val="18"/>
                <w:lang w:val="fr-CH"/>
              </w:rPr>
              <w:t>Sections commerciales</w:t>
            </w:r>
          </w:p>
        </w:tc>
        <w:tc>
          <w:tcPr>
            <w:tcW w:w="3685" w:type="dxa"/>
            <w:shd w:val="clear" w:color="auto" w:fill="auto"/>
          </w:tcPr>
          <w:p w:rsidR="0090535A" w:rsidRPr="00344D41" w:rsidRDefault="0090535A" w:rsidP="002D7E2B">
            <w:pPr>
              <w:spacing w:before="40" w:after="40" w:line="220" w:lineRule="exact"/>
              <w:ind w:right="113"/>
              <w:rPr>
                <w:sz w:val="18"/>
                <w:szCs w:val="18"/>
                <w:lang w:val="fr-CH"/>
              </w:rPr>
            </w:pPr>
          </w:p>
        </w:tc>
      </w:tr>
      <w:tr w:rsidR="00344D41" w:rsidRPr="00344D41" w:rsidTr="00344D41">
        <w:tc>
          <w:tcPr>
            <w:tcW w:w="3685" w:type="dxa"/>
            <w:shd w:val="clear" w:color="auto" w:fill="auto"/>
          </w:tcPr>
          <w:p w:rsidR="00344D41" w:rsidRPr="00344D41" w:rsidRDefault="00344D41" w:rsidP="002D7E2B">
            <w:pPr>
              <w:spacing w:before="40" w:after="40" w:line="220" w:lineRule="exact"/>
              <w:ind w:right="113"/>
              <w:rPr>
                <w:sz w:val="18"/>
                <w:szCs w:val="18"/>
                <w:lang w:val="fr-CH"/>
              </w:rPr>
            </w:pPr>
            <w:r w:rsidRPr="00344D41">
              <w:rPr>
                <w:sz w:val="18"/>
                <w:szCs w:val="18"/>
                <w:lang w:val="fr-CH"/>
              </w:rPr>
              <w:t>BEP administration commerciale et comptable</w:t>
            </w:r>
          </w:p>
        </w:tc>
        <w:tc>
          <w:tcPr>
            <w:tcW w:w="3685" w:type="dxa"/>
            <w:shd w:val="clear" w:color="auto" w:fill="auto"/>
          </w:tcPr>
          <w:p w:rsidR="00344D41" w:rsidRPr="00344D41" w:rsidRDefault="00344D41" w:rsidP="002D7E2B">
            <w:pPr>
              <w:spacing w:before="40" w:after="40" w:line="220" w:lineRule="exact"/>
              <w:ind w:right="113"/>
              <w:rPr>
                <w:sz w:val="18"/>
                <w:szCs w:val="18"/>
                <w:lang w:val="fr-CH"/>
              </w:rPr>
            </w:pPr>
            <w:r w:rsidRPr="00344D41">
              <w:rPr>
                <w:sz w:val="18"/>
                <w:szCs w:val="18"/>
                <w:lang w:val="fr-CH"/>
              </w:rPr>
              <w:t xml:space="preserve">BAC pro-bureautique option A «Gestion administrative» </w:t>
            </w:r>
          </w:p>
        </w:tc>
      </w:tr>
      <w:tr w:rsidR="00344D41" w:rsidRPr="00344D41" w:rsidTr="00344D41">
        <w:tc>
          <w:tcPr>
            <w:tcW w:w="3685" w:type="dxa"/>
            <w:shd w:val="clear" w:color="auto" w:fill="auto"/>
          </w:tcPr>
          <w:p w:rsidR="00344D41" w:rsidRPr="00344D41" w:rsidRDefault="00344D41" w:rsidP="002D7E2B">
            <w:pPr>
              <w:spacing w:before="40" w:after="40" w:line="220" w:lineRule="exact"/>
              <w:ind w:right="113"/>
              <w:rPr>
                <w:sz w:val="18"/>
                <w:szCs w:val="18"/>
                <w:lang w:val="fr-CH"/>
              </w:rPr>
            </w:pPr>
            <w:r w:rsidRPr="00344D41">
              <w:rPr>
                <w:sz w:val="18"/>
                <w:szCs w:val="18"/>
                <w:lang w:val="fr-CH"/>
              </w:rPr>
              <w:t>BEP employé des services administratifs et commerciaux</w:t>
            </w:r>
          </w:p>
        </w:tc>
        <w:tc>
          <w:tcPr>
            <w:tcW w:w="3685" w:type="dxa"/>
            <w:shd w:val="clear" w:color="auto" w:fill="auto"/>
          </w:tcPr>
          <w:p w:rsidR="00344D41" w:rsidRPr="00344D41" w:rsidRDefault="00344D41" w:rsidP="002D7E2B">
            <w:pPr>
              <w:spacing w:before="40" w:after="40" w:line="220" w:lineRule="exact"/>
              <w:ind w:right="113"/>
              <w:rPr>
                <w:sz w:val="18"/>
                <w:szCs w:val="18"/>
                <w:lang w:val="fr-CH"/>
              </w:rPr>
            </w:pPr>
            <w:r w:rsidRPr="00344D41">
              <w:rPr>
                <w:sz w:val="18"/>
                <w:szCs w:val="18"/>
                <w:lang w:val="fr-CH"/>
              </w:rPr>
              <w:t>BAC pro-bureautique option B «Gestion administrative et comptabilité»</w:t>
            </w:r>
          </w:p>
        </w:tc>
      </w:tr>
      <w:tr w:rsidR="00344D41" w:rsidRPr="00344D41" w:rsidTr="00344D41">
        <w:tc>
          <w:tcPr>
            <w:tcW w:w="3685" w:type="dxa"/>
            <w:shd w:val="clear" w:color="auto" w:fill="auto"/>
          </w:tcPr>
          <w:p w:rsidR="00344D41" w:rsidRPr="00344D41" w:rsidRDefault="00344D41" w:rsidP="002D7E2B">
            <w:pPr>
              <w:spacing w:before="40" w:after="40" w:line="220" w:lineRule="exact"/>
              <w:ind w:right="113"/>
              <w:rPr>
                <w:sz w:val="18"/>
                <w:szCs w:val="18"/>
                <w:lang w:val="fr-CH"/>
              </w:rPr>
            </w:pPr>
            <w:r w:rsidRPr="00344D41">
              <w:rPr>
                <w:sz w:val="18"/>
                <w:szCs w:val="18"/>
                <w:lang w:val="fr-CH"/>
              </w:rPr>
              <w:t>BEP communication, administrative et secrétariat</w:t>
            </w:r>
          </w:p>
        </w:tc>
        <w:tc>
          <w:tcPr>
            <w:tcW w:w="3685" w:type="dxa"/>
            <w:shd w:val="clear" w:color="auto" w:fill="auto"/>
          </w:tcPr>
          <w:p w:rsidR="00344D41" w:rsidRPr="00344D41" w:rsidRDefault="00344D41" w:rsidP="002D7E2B">
            <w:pPr>
              <w:spacing w:before="40" w:after="40" w:line="220" w:lineRule="exact"/>
              <w:ind w:right="113"/>
              <w:rPr>
                <w:sz w:val="18"/>
                <w:szCs w:val="18"/>
                <w:lang w:val="fr-CH"/>
              </w:rPr>
            </w:pPr>
            <w:r w:rsidRPr="00344D41">
              <w:rPr>
                <w:sz w:val="18"/>
                <w:szCs w:val="18"/>
                <w:lang w:val="fr-CH"/>
              </w:rPr>
              <w:t>BAC pro-logistique de transport</w:t>
            </w:r>
          </w:p>
        </w:tc>
      </w:tr>
      <w:tr w:rsidR="00344D41" w:rsidRPr="00344D41" w:rsidTr="00344D41">
        <w:tc>
          <w:tcPr>
            <w:tcW w:w="3685" w:type="dxa"/>
            <w:tcBorders>
              <w:bottom w:val="single" w:sz="12" w:space="0" w:color="auto"/>
            </w:tcBorders>
            <w:shd w:val="clear" w:color="auto" w:fill="auto"/>
          </w:tcPr>
          <w:p w:rsidR="00344D41" w:rsidRPr="00344D41" w:rsidRDefault="00344D41" w:rsidP="002D7E2B">
            <w:pPr>
              <w:spacing w:before="40" w:after="40" w:line="220" w:lineRule="exact"/>
              <w:ind w:right="113"/>
              <w:rPr>
                <w:sz w:val="18"/>
                <w:szCs w:val="18"/>
                <w:lang w:val="fr-CH"/>
              </w:rPr>
            </w:pPr>
            <w:r w:rsidRPr="00344D41">
              <w:rPr>
                <w:sz w:val="18"/>
                <w:szCs w:val="18"/>
                <w:lang w:val="fr-CH"/>
              </w:rPr>
              <w:t>BEP vente action marchande</w:t>
            </w:r>
          </w:p>
        </w:tc>
        <w:tc>
          <w:tcPr>
            <w:tcW w:w="3685" w:type="dxa"/>
            <w:tcBorders>
              <w:bottom w:val="single" w:sz="12" w:space="0" w:color="auto"/>
            </w:tcBorders>
            <w:shd w:val="clear" w:color="auto" w:fill="auto"/>
          </w:tcPr>
          <w:p w:rsidR="00344D41" w:rsidRPr="00344D41" w:rsidRDefault="00344D41" w:rsidP="002D7E2B">
            <w:pPr>
              <w:spacing w:before="40" w:after="40" w:line="220" w:lineRule="exact"/>
              <w:ind w:right="113"/>
              <w:rPr>
                <w:sz w:val="18"/>
                <w:szCs w:val="18"/>
                <w:lang w:val="fr-CH"/>
              </w:rPr>
            </w:pPr>
            <w:r w:rsidRPr="00344D41">
              <w:rPr>
                <w:sz w:val="18"/>
                <w:szCs w:val="18"/>
                <w:lang w:val="fr-CH"/>
              </w:rPr>
              <w:t>BAC pro-commerce</w:t>
            </w:r>
          </w:p>
        </w:tc>
      </w:tr>
    </w:tbl>
    <w:p w:rsidR="004131D1" w:rsidRPr="00526D8E" w:rsidRDefault="00344D41" w:rsidP="00344D41">
      <w:pPr>
        <w:pStyle w:val="SingleTxtG"/>
        <w:spacing w:before="240"/>
        <w:ind w:left="1701"/>
        <w:rPr>
          <w:bCs/>
          <w:lang w:val="fr-CH"/>
        </w:rPr>
      </w:pPr>
      <w:r>
        <w:rPr>
          <w:bCs/>
          <w:lang w:val="fr-CH"/>
        </w:rPr>
        <w:t>iv)</w:t>
      </w:r>
      <w:r>
        <w:rPr>
          <w:bCs/>
          <w:lang w:val="fr-CH"/>
        </w:rPr>
        <w:tab/>
      </w:r>
      <w:r w:rsidR="004131D1" w:rsidRPr="00526D8E">
        <w:rPr>
          <w:bCs/>
          <w:lang w:val="fr-CH"/>
        </w:rPr>
        <w:t xml:space="preserve">Par contre, le </w:t>
      </w:r>
      <w:r w:rsidR="004131D1" w:rsidRPr="00344D41">
        <w:rPr>
          <w:lang w:val="fr-CH"/>
        </w:rPr>
        <w:t>pourcentage</w:t>
      </w:r>
      <w:r w:rsidR="004131D1" w:rsidRPr="00526D8E">
        <w:rPr>
          <w:bCs/>
          <w:lang w:val="fr-CH"/>
        </w:rPr>
        <w:t xml:space="preserve"> des étudiantes à l</w:t>
      </w:r>
      <w:r w:rsidR="00D331B6">
        <w:rPr>
          <w:bCs/>
          <w:lang w:val="fr-CH"/>
        </w:rPr>
        <w:t>’</w:t>
      </w:r>
      <w:r w:rsidR="004131D1" w:rsidRPr="00526D8E">
        <w:rPr>
          <w:bCs/>
          <w:lang w:val="fr-CH"/>
        </w:rPr>
        <w:t>Université de Djibouti, créée en 2005, est quasi constant</w:t>
      </w:r>
      <w:r w:rsidR="00161194">
        <w:rPr>
          <w:bCs/>
          <w:lang w:val="fr-CH"/>
        </w:rPr>
        <w:t xml:space="preserve">. </w:t>
      </w:r>
      <w:r w:rsidR="004131D1" w:rsidRPr="00526D8E">
        <w:rPr>
          <w:bCs/>
          <w:lang w:val="fr-CH"/>
        </w:rPr>
        <w:t>Même si les filles sont moins nombreuses que les garçons, ces chiffres sont encourageants</w:t>
      </w:r>
      <w:r w:rsidR="00161194">
        <w:rPr>
          <w:bCs/>
          <w:lang w:val="fr-CH"/>
        </w:rPr>
        <w:t xml:space="preserve">. </w:t>
      </w:r>
    </w:p>
    <w:p w:rsidR="004131D1" w:rsidRPr="00526D8E" w:rsidRDefault="00344D41" w:rsidP="005B27D4">
      <w:pPr>
        <w:pStyle w:val="SingleTxtG"/>
        <w:rPr>
          <w:lang w:val="fr-CH"/>
        </w:rPr>
      </w:pPr>
      <w:r>
        <w:rPr>
          <w:lang w:val="fr-CH"/>
        </w:rPr>
        <w:t>330.</w:t>
      </w:r>
      <w:r>
        <w:rPr>
          <w:lang w:val="fr-CH"/>
        </w:rPr>
        <w:tab/>
      </w:r>
      <w:r w:rsidR="004131D1" w:rsidRPr="00526D8E">
        <w:rPr>
          <w:lang w:val="fr-CH"/>
        </w:rPr>
        <w:t>L</w:t>
      </w:r>
      <w:r w:rsidR="00D331B6">
        <w:rPr>
          <w:lang w:val="fr-CH"/>
        </w:rPr>
        <w:t>’</w:t>
      </w:r>
      <w:r w:rsidR="004131D1" w:rsidRPr="00526D8E">
        <w:rPr>
          <w:lang w:val="fr-CH"/>
        </w:rPr>
        <w:t>État djiboutien cherche à améliorer également la situation dans les autres cycles d</w:t>
      </w:r>
      <w:r w:rsidR="00D331B6">
        <w:rPr>
          <w:lang w:val="fr-CH"/>
        </w:rPr>
        <w:t>’</w:t>
      </w:r>
      <w:r w:rsidR="004131D1" w:rsidRPr="00526D8E">
        <w:rPr>
          <w:lang w:val="fr-CH"/>
        </w:rPr>
        <w:t>enseignement en augmentant les capacités d</w:t>
      </w:r>
      <w:r w:rsidR="00D331B6">
        <w:rPr>
          <w:lang w:val="fr-CH"/>
        </w:rPr>
        <w:t>’</w:t>
      </w:r>
      <w:r w:rsidR="004131D1" w:rsidRPr="00526D8E">
        <w:rPr>
          <w:lang w:val="fr-CH"/>
        </w:rPr>
        <w:t>accueil, en instaurant l</w:t>
      </w:r>
      <w:r w:rsidR="00D331B6">
        <w:rPr>
          <w:lang w:val="fr-CH"/>
        </w:rPr>
        <w:t>’</w:t>
      </w:r>
      <w:r w:rsidR="004131D1" w:rsidRPr="00526D8E">
        <w:rPr>
          <w:lang w:val="fr-CH"/>
        </w:rPr>
        <w:t>égalité des chances entre filles et garçons,</w:t>
      </w:r>
      <w:r w:rsidR="00145D95">
        <w:rPr>
          <w:lang w:val="fr-CH"/>
        </w:rPr>
        <w:t xml:space="preserve"> </w:t>
      </w:r>
      <w:r w:rsidR="004131D1" w:rsidRPr="00526D8E">
        <w:rPr>
          <w:lang w:val="fr-CH"/>
        </w:rPr>
        <w:t>en adoptant des mesures d</w:t>
      </w:r>
      <w:r w:rsidR="00D331B6">
        <w:rPr>
          <w:lang w:val="fr-CH"/>
        </w:rPr>
        <w:t>’</w:t>
      </w:r>
      <w:r w:rsidR="004131D1" w:rsidRPr="00526D8E">
        <w:rPr>
          <w:lang w:val="fr-CH"/>
        </w:rPr>
        <w:t>ordre administratif et financier et en bénéficiant de l</w:t>
      </w:r>
      <w:r w:rsidR="00D331B6">
        <w:rPr>
          <w:lang w:val="fr-CH"/>
        </w:rPr>
        <w:t>’</w:t>
      </w:r>
      <w:r w:rsidR="004131D1" w:rsidRPr="00526D8E">
        <w:rPr>
          <w:lang w:val="fr-CH"/>
        </w:rPr>
        <w:t>appui des partenaires au développement</w:t>
      </w:r>
      <w:r w:rsidR="005C4F36">
        <w:rPr>
          <w:lang w:val="fr-CH"/>
        </w:rPr>
        <w:t>.</w:t>
      </w:r>
    </w:p>
    <w:p w:rsidR="004131D1" w:rsidRPr="00526D8E" w:rsidRDefault="00344D41" w:rsidP="005B27D4">
      <w:pPr>
        <w:pStyle w:val="SingleTxtG"/>
        <w:rPr>
          <w:lang w:val="fr-CH"/>
        </w:rPr>
      </w:pPr>
      <w:r>
        <w:rPr>
          <w:lang w:val="fr-CH"/>
        </w:rPr>
        <w:t>331.</w:t>
      </w:r>
      <w:r>
        <w:rPr>
          <w:lang w:val="fr-CH"/>
        </w:rPr>
        <w:tab/>
      </w:r>
      <w:r w:rsidR="004131D1" w:rsidRPr="00526D8E">
        <w:rPr>
          <w:lang w:val="fr-CH"/>
        </w:rPr>
        <w:t>Quant au nombre de boursiers étudiant à l</w:t>
      </w:r>
      <w:r w:rsidR="00D331B6">
        <w:rPr>
          <w:lang w:val="fr-CH"/>
        </w:rPr>
        <w:t>’</w:t>
      </w:r>
      <w:r w:rsidR="004131D1" w:rsidRPr="00526D8E">
        <w:rPr>
          <w:lang w:val="fr-CH"/>
        </w:rPr>
        <w:t>étranger, il devrait être en baisse</w:t>
      </w:r>
      <w:r w:rsidR="00161194">
        <w:rPr>
          <w:lang w:val="fr-CH"/>
        </w:rPr>
        <w:t xml:space="preserve">. </w:t>
      </w:r>
      <w:r w:rsidR="004131D1" w:rsidRPr="00526D8E">
        <w:rPr>
          <w:lang w:val="fr-CH"/>
        </w:rPr>
        <w:t xml:space="preserve">La politique du </w:t>
      </w:r>
      <w:r w:rsidR="001B7CC7" w:rsidRPr="00526D8E">
        <w:rPr>
          <w:lang w:val="fr-CH"/>
        </w:rPr>
        <w:t>G</w:t>
      </w:r>
      <w:r w:rsidR="004131D1" w:rsidRPr="00526D8E">
        <w:rPr>
          <w:lang w:val="fr-CH"/>
        </w:rPr>
        <w:t>ouvernement étant d</w:t>
      </w:r>
      <w:r w:rsidR="00D331B6">
        <w:rPr>
          <w:lang w:val="fr-CH"/>
        </w:rPr>
        <w:t>’</w:t>
      </w:r>
      <w:r w:rsidR="004131D1" w:rsidRPr="00526D8E">
        <w:rPr>
          <w:lang w:val="fr-CH"/>
        </w:rPr>
        <w:t>orienter de plus en plus d</w:t>
      </w:r>
      <w:r w:rsidR="00D331B6">
        <w:rPr>
          <w:lang w:val="fr-CH"/>
        </w:rPr>
        <w:t>’</w:t>
      </w:r>
      <w:r w:rsidR="004131D1" w:rsidRPr="00526D8E">
        <w:rPr>
          <w:lang w:val="fr-CH"/>
        </w:rPr>
        <w:t>étudiants vers l</w:t>
      </w:r>
      <w:r w:rsidR="00D331B6">
        <w:rPr>
          <w:lang w:val="fr-CH"/>
        </w:rPr>
        <w:t>’</w:t>
      </w:r>
      <w:r w:rsidR="004131D1" w:rsidRPr="00526D8E">
        <w:rPr>
          <w:lang w:val="fr-CH"/>
        </w:rPr>
        <w:t>Université de Djibouti</w:t>
      </w:r>
      <w:r w:rsidR="00161194">
        <w:rPr>
          <w:lang w:val="fr-CH"/>
        </w:rPr>
        <w:t xml:space="preserve">. </w:t>
      </w:r>
    </w:p>
    <w:p w:rsidR="004131D1" w:rsidRPr="00344D41" w:rsidRDefault="005C4F36" w:rsidP="005C4F36">
      <w:pPr>
        <w:pStyle w:val="H23G"/>
        <w:rPr>
          <w:lang w:val="fr-CH"/>
        </w:rPr>
      </w:pPr>
      <w:r>
        <w:rPr>
          <w:lang w:val="fr-CH"/>
        </w:rPr>
        <w:tab/>
      </w:r>
      <w:r>
        <w:rPr>
          <w:lang w:val="fr-CH"/>
        </w:rPr>
        <w:tab/>
      </w:r>
      <w:r w:rsidR="004131D1" w:rsidRPr="00344D41">
        <w:rPr>
          <w:lang w:val="fr-CH"/>
        </w:rPr>
        <w:t>Les bourses d</w:t>
      </w:r>
      <w:r w:rsidR="00D331B6" w:rsidRPr="00344D41">
        <w:rPr>
          <w:lang w:val="fr-CH"/>
        </w:rPr>
        <w:t>’</w:t>
      </w:r>
      <w:r w:rsidR="004131D1" w:rsidRPr="00344D41">
        <w:rPr>
          <w:lang w:val="fr-CH"/>
        </w:rPr>
        <w:t>études</w:t>
      </w:r>
    </w:p>
    <w:p w:rsidR="004131D1" w:rsidRPr="00526D8E" w:rsidRDefault="00344D41" w:rsidP="005B27D4">
      <w:pPr>
        <w:pStyle w:val="SingleTxtG"/>
        <w:rPr>
          <w:lang w:val="fr-CH"/>
        </w:rPr>
      </w:pPr>
      <w:r>
        <w:rPr>
          <w:lang w:val="fr-CH"/>
        </w:rPr>
        <w:t>332.</w:t>
      </w:r>
      <w:r>
        <w:rPr>
          <w:lang w:val="fr-CH"/>
        </w:rPr>
        <w:tab/>
      </w:r>
      <w:r w:rsidR="004131D1" w:rsidRPr="00526D8E">
        <w:rPr>
          <w:lang w:val="fr-CH"/>
        </w:rPr>
        <w:t>Le Ministère de l</w:t>
      </w:r>
      <w:r w:rsidR="00D331B6">
        <w:rPr>
          <w:lang w:val="fr-CH"/>
        </w:rPr>
        <w:t>’</w:t>
      </w:r>
      <w:r w:rsidR="004131D1" w:rsidRPr="00526D8E">
        <w:rPr>
          <w:lang w:val="fr-CH"/>
        </w:rPr>
        <w:t>éducation attribue des bourses d</w:t>
      </w:r>
      <w:r w:rsidR="00D331B6">
        <w:rPr>
          <w:lang w:val="fr-CH"/>
        </w:rPr>
        <w:t>’</w:t>
      </w:r>
      <w:r w:rsidR="004131D1" w:rsidRPr="00526D8E">
        <w:rPr>
          <w:lang w:val="fr-CH"/>
        </w:rPr>
        <w:t>études après le baccalauréat aux élèves dont les résultats scolaires le justifient et qui désirent faire des études supérieures à l</w:t>
      </w:r>
      <w:r w:rsidR="00D331B6">
        <w:rPr>
          <w:lang w:val="fr-CH"/>
        </w:rPr>
        <w:t>’</w:t>
      </w:r>
      <w:r w:rsidR="004131D1" w:rsidRPr="00526D8E">
        <w:rPr>
          <w:lang w:val="fr-CH"/>
        </w:rPr>
        <w:t>étranger</w:t>
      </w:r>
      <w:r w:rsidR="00161194">
        <w:rPr>
          <w:lang w:val="fr-CH"/>
        </w:rPr>
        <w:t xml:space="preserve">. </w:t>
      </w:r>
      <w:r w:rsidR="004131D1" w:rsidRPr="00526D8E">
        <w:rPr>
          <w:lang w:val="fr-CH"/>
        </w:rPr>
        <w:t>Il y a d</w:t>
      </w:r>
      <w:r w:rsidR="00D331B6">
        <w:rPr>
          <w:lang w:val="fr-CH"/>
        </w:rPr>
        <w:t>’</w:t>
      </w:r>
      <w:r w:rsidR="004131D1" w:rsidRPr="00526D8E">
        <w:rPr>
          <w:lang w:val="fr-CH"/>
        </w:rPr>
        <w:t xml:space="preserve">une part les bourses allouées par le </w:t>
      </w:r>
      <w:r w:rsidR="001B7CC7" w:rsidRPr="00526D8E">
        <w:rPr>
          <w:lang w:val="fr-CH"/>
        </w:rPr>
        <w:t>G</w:t>
      </w:r>
      <w:r w:rsidR="004131D1" w:rsidRPr="00526D8E">
        <w:rPr>
          <w:lang w:val="fr-CH"/>
        </w:rPr>
        <w:t>ouvernement djiboutien dont, en l</w:t>
      </w:r>
      <w:r w:rsidR="00D331B6">
        <w:rPr>
          <w:lang w:val="fr-CH"/>
        </w:rPr>
        <w:t>’</w:t>
      </w:r>
      <w:r w:rsidR="004131D1" w:rsidRPr="00526D8E">
        <w:rPr>
          <w:lang w:val="fr-CH"/>
        </w:rPr>
        <w:t>occurrence, les bourses d</w:t>
      </w:r>
      <w:r w:rsidR="00D331B6">
        <w:rPr>
          <w:lang w:val="fr-CH"/>
        </w:rPr>
        <w:t>’</w:t>
      </w:r>
      <w:r w:rsidR="004131D1" w:rsidRPr="00526D8E">
        <w:rPr>
          <w:lang w:val="fr-CH"/>
        </w:rPr>
        <w:t xml:space="preserve">excellence que le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attribue chaque année aux étudiants bacheliers, sans distinction de sexe, parmi les plus méritants</w:t>
      </w:r>
      <w:r w:rsidR="00161194">
        <w:rPr>
          <w:lang w:val="fr-CH"/>
        </w:rPr>
        <w:t xml:space="preserve">. </w:t>
      </w:r>
    </w:p>
    <w:p w:rsidR="004131D1" w:rsidRPr="00526D8E" w:rsidRDefault="005C4F36" w:rsidP="005C4F36">
      <w:pPr>
        <w:pStyle w:val="H23G"/>
        <w:rPr>
          <w:lang w:val="fr-CH"/>
        </w:rPr>
      </w:pPr>
      <w:r>
        <w:rPr>
          <w:lang w:val="fr-CH"/>
        </w:rPr>
        <w:tab/>
      </w:r>
      <w:r>
        <w:rPr>
          <w:lang w:val="fr-CH"/>
        </w:rPr>
        <w:tab/>
      </w:r>
      <w:r w:rsidR="004131D1" w:rsidRPr="00526D8E">
        <w:rPr>
          <w:lang w:val="fr-CH"/>
        </w:rPr>
        <w:t>Les programmes d</w:t>
      </w:r>
      <w:r w:rsidR="00D331B6">
        <w:rPr>
          <w:lang w:val="fr-CH"/>
        </w:rPr>
        <w:t>’</w:t>
      </w:r>
      <w:r w:rsidR="004131D1" w:rsidRPr="00526D8E">
        <w:rPr>
          <w:lang w:val="fr-CH"/>
        </w:rPr>
        <w:t>enseignement</w:t>
      </w:r>
    </w:p>
    <w:p w:rsidR="004131D1" w:rsidRPr="00526D8E" w:rsidRDefault="00344D41" w:rsidP="005B27D4">
      <w:pPr>
        <w:pStyle w:val="SingleTxtG"/>
        <w:rPr>
          <w:lang w:val="fr-CH"/>
        </w:rPr>
      </w:pPr>
      <w:r>
        <w:rPr>
          <w:lang w:val="fr-CH"/>
        </w:rPr>
        <w:t>333.</w:t>
      </w:r>
      <w:r>
        <w:rPr>
          <w:lang w:val="fr-CH"/>
        </w:rPr>
        <w:tab/>
      </w:r>
      <w:r w:rsidR="004131D1" w:rsidRPr="00526D8E">
        <w:rPr>
          <w:lang w:val="fr-CH"/>
        </w:rPr>
        <w:t xml:space="preserve">Le </w:t>
      </w:r>
      <w:r w:rsidRPr="00526D8E">
        <w:rPr>
          <w:lang w:val="fr-CH"/>
        </w:rPr>
        <w:t>G</w:t>
      </w:r>
      <w:r w:rsidR="004131D1" w:rsidRPr="00526D8E">
        <w:rPr>
          <w:lang w:val="fr-CH"/>
        </w:rPr>
        <w:t>ouvernement se fixe comme objectif que les apprenants acquièrent les connaissances et des compétences qui leur permettront de comprendre le monde et d</w:t>
      </w:r>
      <w:r w:rsidR="00D331B6">
        <w:rPr>
          <w:lang w:val="fr-CH"/>
        </w:rPr>
        <w:t>’</w:t>
      </w:r>
      <w:r w:rsidR="004131D1" w:rsidRPr="00526D8E">
        <w:rPr>
          <w:lang w:val="fr-CH"/>
        </w:rPr>
        <w:t>agir dans leur propre milieu</w:t>
      </w:r>
      <w:r w:rsidR="00B61910">
        <w:rPr>
          <w:lang w:val="fr-CH"/>
        </w:rPr>
        <w:t>.</w:t>
      </w:r>
    </w:p>
    <w:p w:rsidR="004131D1" w:rsidRPr="00526D8E" w:rsidRDefault="00B61910" w:rsidP="005B27D4">
      <w:pPr>
        <w:pStyle w:val="SingleTxtG"/>
        <w:rPr>
          <w:lang w:val="fr-CH"/>
        </w:rPr>
      </w:pPr>
      <w:r>
        <w:rPr>
          <w:lang w:val="fr-CH"/>
        </w:rPr>
        <w:t>334.</w:t>
      </w:r>
      <w:r>
        <w:rPr>
          <w:lang w:val="fr-CH"/>
        </w:rPr>
        <w:tab/>
      </w:r>
      <w:r w:rsidR="004131D1" w:rsidRPr="00526D8E">
        <w:rPr>
          <w:lang w:val="fr-CH"/>
        </w:rPr>
        <w:t>La contextualisation des programmes d</w:t>
      </w:r>
      <w:r w:rsidR="00D331B6">
        <w:rPr>
          <w:lang w:val="fr-CH"/>
        </w:rPr>
        <w:t>’</w:t>
      </w:r>
      <w:r w:rsidR="004131D1" w:rsidRPr="00526D8E">
        <w:rPr>
          <w:lang w:val="fr-CH"/>
        </w:rPr>
        <w:t>enseignement mené</w:t>
      </w:r>
      <w:r w:rsidR="005C4F36">
        <w:rPr>
          <w:lang w:val="fr-CH"/>
        </w:rPr>
        <w:t>s</w:t>
      </w:r>
      <w:r w:rsidR="004131D1" w:rsidRPr="00526D8E">
        <w:rPr>
          <w:lang w:val="fr-CH"/>
        </w:rPr>
        <w:t xml:space="preserve"> dans le cadre d</w:t>
      </w:r>
      <w:r w:rsidR="00D331B6">
        <w:rPr>
          <w:lang w:val="fr-CH"/>
        </w:rPr>
        <w:t>’</w:t>
      </w:r>
      <w:r w:rsidR="004131D1" w:rsidRPr="00526D8E">
        <w:rPr>
          <w:lang w:val="fr-CH"/>
        </w:rPr>
        <w:t>une politique éditoriale locale (conception de curricula et manuels scolaires), le renforcement des compétences linguistiques et l</w:t>
      </w:r>
      <w:r w:rsidR="00D331B6">
        <w:rPr>
          <w:lang w:val="fr-CH"/>
        </w:rPr>
        <w:t>’</w:t>
      </w:r>
      <w:r w:rsidR="004131D1" w:rsidRPr="00526D8E">
        <w:rPr>
          <w:lang w:val="fr-CH"/>
        </w:rPr>
        <w:t>amélioration de l</w:t>
      </w:r>
      <w:r w:rsidR="00D331B6">
        <w:rPr>
          <w:lang w:val="fr-CH"/>
        </w:rPr>
        <w:t>’</w:t>
      </w:r>
      <w:r w:rsidR="004131D1" w:rsidRPr="00526D8E">
        <w:rPr>
          <w:lang w:val="fr-CH"/>
        </w:rPr>
        <w:t>accès au livre sont au cœur du dispositif prévu</w:t>
      </w:r>
      <w:r w:rsidR="005C4F36">
        <w:rPr>
          <w:lang w:val="fr-CH"/>
        </w:rPr>
        <w:t>.</w:t>
      </w:r>
    </w:p>
    <w:p w:rsidR="004131D1" w:rsidRPr="00526D8E" w:rsidRDefault="00B61910" w:rsidP="005B27D4">
      <w:pPr>
        <w:pStyle w:val="SingleTxtG"/>
        <w:rPr>
          <w:lang w:val="fr-CH"/>
        </w:rPr>
      </w:pPr>
      <w:r>
        <w:rPr>
          <w:lang w:val="fr-CH"/>
        </w:rPr>
        <w:t>335.</w:t>
      </w:r>
      <w:r>
        <w:rPr>
          <w:lang w:val="fr-CH"/>
        </w:rPr>
        <w:tab/>
      </w:r>
      <w:r w:rsidR="004131D1" w:rsidRPr="00526D8E">
        <w:rPr>
          <w:lang w:val="fr-CH"/>
        </w:rPr>
        <w:t>Pour le préscolaire, des programmes sont au stade expérimental</w:t>
      </w:r>
      <w:r w:rsidR="00161194">
        <w:rPr>
          <w:lang w:val="fr-CH"/>
        </w:rPr>
        <w:t xml:space="preserve">. </w:t>
      </w:r>
      <w:r w:rsidR="004131D1" w:rsidRPr="00526D8E">
        <w:rPr>
          <w:lang w:val="fr-CH"/>
        </w:rPr>
        <w:t>Les curricula</w:t>
      </w:r>
      <w:r w:rsidR="004131D1" w:rsidRPr="00526D8E">
        <w:rPr>
          <w:i/>
          <w:lang w:val="fr-CH"/>
        </w:rPr>
        <w:t xml:space="preserve"> </w:t>
      </w:r>
      <w:r w:rsidR="004131D1" w:rsidRPr="00526D8E">
        <w:rPr>
          <w:lang w:val="fr-CH"/>
        </w:rPr>
        <w:t>du primaire, élaborés sur une base pluridimensionnelle et touchant à la fois les contenus, les méthodes et approches didactiques et le rythme scolaire, sont déjà élaborés et mis en œuvre</w:t>
      </w:r>
      <w:r w:rsidR="00161194">
        <w:rPr>
          <w:lang w:val="fr-CH"/>
        </w:rPr>
        <w:t xml:space="preserve">. </w:t>
      </w:r>
    </w:p>
    <w:p w:rsidR="004131D1" w:rsidRPr="00526D8E" w:rsidRDefault="00B61910" w:rsidP="005B27D4">
      <w:pPr>
        <w:pStyle w:val="SingleTxtG"/>
        <w:rPr>
          <w:lang w:val="fr-CH"/>
        </w:rPr>
      </w:pPr>
      <w:r>
        <w:rPr>
          <w:lang w:val="fr-CH"/>
        </w:rPr>
        <w:t>336.</w:t>
      </w:r>
      <w:r>
        <w:rPr>
          <w:lang w:val="fr-CH"/>
        </w:rPr>
        <w:tab/>
      </w:r>
      <w:r w:rsidR="004131D1" w:rsidRPr="00526D8E">
        <w:rPr>
          <w:lang w:val="fr-CH"/>
        </w:rPr>
        <w:t>Enfin, concernant le cycle moyen, l</w:t>
      </w:r>
      <w:r w:rsidR="00D331B6">
        <w:rPr>
          <w:lang w:val="fr-CH"/>
        </w:rPr>
        <w:t>’</w:t>
      </w:r>
      <w:r w:rsidR="004131D1" w:rsidRPr="00526D8E">
        <w:rPr>
          <w:lang w:val="fr-CH"/>
        </w:rPr>
        <w:t>élaboration des programmes achevée dans le courant de l</w:t>
      </w:r>
      <w:r w:rsidR="00D331B6">
        <w:rPr>
          <w:lang w:val="fr-CH"/>
        </w:rPr>
        <w:t>’</w:t>
      </w:r>
      <w:r w:rsidR="004131D1" w:rsidRPr="00526D8E">
        <w:rPr>
          <w:lang w:val="fr-CH"/>
        </w:rPr>
        <w:t>année 2008-2009, leur utilisation sera généralisée en 2009-2010</w:t>
      </w:r>
      <w:r w:rsidR="0052003C">
        <w:rPr>
          <w:lang w:val="fr-CH"/>
        </w:rPr>
        <w:t>.</w:t>
      </w:r>
    </w:p>
    <w:p w:rsidR="004131D1" w:rsidRPr="00526D8E" w:rsidRDefault="00B61910" w:rsidP="005B27D4">
      <w:pPr>
        <w:pStyle w:val="SingleTxtG"/>
        <w:rPr>
          <w:lang w:val="fr-CH"/>
        </w:rPr>
      </w:pPr>
      <w:r>
        <w:rPr>
          <w:lang w:val="fr-CH"/>
        </w:rPr>
        <w:t>337.</w:t>
      </w:r>
      <w:r>
        <w:rPr>
          <w:lang w:val="fr-CH"/>
        </w:rPr>
        <w:tab/>
      </w:r>
      <w:r w:rsidR="004131D1" w:rsidRPr="00526D8E">
        <w:rPr>
          <w:lang w:val="fr-CH"/>
        </w:rPr>
        <w:t>La refonte des programmes d</w:t>
      </w:r>
      <w:r w:rsidR="00D331B6">
        <w:rPr>
          <w:lang w:val="fr-CH"/>
        </w:rPr>
        <w:t>’</w:t>
      </w:r>
      <w:r w:rsidR="004131D1" w:rsidRPr="00526D8E">
        <w:rPr>
          <w:lang w:val="fr-CH"/>
        </w:rPr>
        <w:t>enseignement du Secondaire général, technique et professionnel est prévue dans le cadre de la réforme du baccalauréat</w:t>
      </w:r>
      <w:r w:rsidR="0052003C">
        <w:rPr>
          <w:lang w:val="fr-CH"/>
        </w:rPr>
        <w:t>.</w:t>
      </w:r>
    </w:p>
    <w:p w:rsidR="004131D1" w:rsidRPr="00526D8E" w:rsidRDefault="005C4F36" w:rsidP="005C4F36">
      <w:pPr>
        <w:pStyle w:val="H23G"/>
        <w:rPr>
          <w:lang w:val="fr-CH"/>
        </w:rPr>
      </w:pPr>
      <w:r>
        <w:rPr>
          <w:lang w:val="fr-CH"/>
        </w:rPr>
        <w:tab/>
      </w:r>
      <w:r>
        <w:rPr>
          <w:lang w:val="fr-CH"/>
        </w:rPr>
        <w:tab/>
      </w:r>
      <w:r w:rsidR="004131D1" w:rsidRPr="00526D8E">
        <w:rPr>
          <w:lang w:val="fr-CH"/>
        </w:rPr>
        <w:t>Les manuels scolaires</w:t>
      </w:r>
    </w:p>
    <w:p w:rsidR="004131D1" w:rsidRPr="00526D8E" w:rsidRDefault="00B61910" w:rsidP="005B27D4">
      <w:pPr>
        <w:pStyle w:val="SingleTxtG"/>
        <w:rPr>
          <w:lang w:val="fr-CH"/>
        </w:rPr>
      </w:pPr>
      <w:r>
        <w:rPr>
          <w:lang w:val="fr-CH"/>
        </w:rPr>
        <w:t>338.</w:t>
      </w:r>
      <w:r>
        <w:rPr>
          <w:lang w:val="fr-CH"/>
        </w:rPr>
        <w:tab/>
      </w:r>
      <w:r w:rsidR="004131D1" w:rsidRPr="00526D8E">
        <w:rPr>
          <w:lang w:val="fr-CH"/>
        </w:rPr>
        <w:t>Des points très positifs sont à souligner</w:t>
      </w:r>
      <w:r>
        <w:rPr>
          <w:lang w:val="fr-CH"/>
        </w:rPr>
        <w:t xml:space="preserve"> </w:t>
      </w:r>
      <w:r w:rsidR="004131D1" w:rsidRPr="00526D8E">
        <w:rPr>
          <w:lang w:val="fr-CH"/>
        </w:rPr>
        <w:t>dont</w:t>
      </w:r>
      <w:r w:rsidR="00861A11">
        <w:rPr>
          <w:lang w:val="fr-CH"/>
        </w:rPr>
        <w:t>,</w:t>
      </w:r>
      <w:r w:rsidR="004131D1" w:rsidRPr="00526D8E">
        <w:rPr>
          <w:lang w:val="fr-CH"/>
        </w:rPr>
        <w:t xml:space="preserve"> entre autre</w:t>
      </w:r>
      <w:r w:rsidR="00861A11">
        <w:rPr>
          <w:lang w:val="fr-CH"/>
        </w:rPr>
        <w:t>s</w:t>
      </w:r>
      <w:r w:rsidR="004131D1" w:rsidRPr="00526D8E">
        <w:rPr>
          <w:lang w:val="fr-CH"/>
        </w:rPr>
        <w:t>: i) la réalisation d</w:t>
      </w:r>
      <w:r w:rsidR="00D331B6">
        <w:rPr>
          <w:lang w:val="fr-CH"/>
        </w:rPr>
        <w:t>’</w:t>
      </w:r>
      <w:r w:rsidR="004131D1" w:rsidRPr="00526D8E">
        <w:rPr>
          <w:lang w:val="fr-CH"/>
        </w:rPr>
        <w:t>investissements pour maîtriser la chaîne de production et la mobilisation d</w:t>
      </w:r>
      <w:r w:rsidR="00D331B6">
        <w:rPr>
          <w:lang w:val="fr-CH"/>
        </w:rPr>
        <w:t>’</w:t>
      </w:r>
      <w:r w:rsidR="004131D1" w:rsidRPr="00526D8E">
        <w:rPr>
          <w:lang w:val="fr-CH"/>
        </w:rPr>
        <w:t>un réseau de compétences orienté vers un projet éditorial de grande envergure; ii) l</w:t>
      </w:r>
      <w:r w:rsidR="00D331B6">
        <w:rPr>
          <w:lang w:val="fr-CH"/>
        </w:rPr>
        <w:t>’</w:t>
      </w:r>
      <w:r w:rsidR="004131D1" w:rsidRPr="00526D8E">
        <w:rPr>
          <w:lang w:val="fr-CH"/>
        </w:rPr>
        <w:t>«exemplarité» du dispositif mis en place à Djibouti qui aboutit à la production nationale de documents pédagogiques adaptés au contexte national et fondés sur l</w:t>
      </w:r>
      <w:r w:rsidR="00D331B6">
        <w:rPr>
          <w:lang w:val="fr-CH"/>
        </w:rPr>
        <w:t>’</w:t>
      </w:r>
      <w:r w:rsidR="004131D1" w:rsidRPr="00526D8E">
        <w:rPr>
          <w:lang w:val="fr-CH"/>
        </w:rPr>
        <w:t>approche par les compétences</w:t>
      </w:r>
      <w:r>
        <w:rPr>
          <w:lang w:val="fr-CH"/>
        </w:rPr>
        <w:t>.</w:t>
      </w:r>
      <w:r w:rsidR="009849A1">
        <w:rPr>
          <w:lang w:val="fr-CH"/>
        </w:rPr>
        <w:t xml:space="preserve"> </w:t>
      </w:r>
    </w:p>
    <w:p w:rsidR="004131D1" w:rsidRDefault="005C4F36" w:rsidP="005C4F36">
      <w:pPr>
        <w:pStyle w:val="H23G"/>
        <w:rPr>
          <w:lang w:val="fr-CH"/>
        </w:rPr>
      </w:pPr>
      <w:bookmarkStart w:id="2" w:name="_Toc203282051"/>
      <w:r>
        <w:rPr>
          <w:lang w:val="fr-CH"/>
        </w:rPr>
        <w:tab/>
      </w:r>
      <w:r>
        <w:rPr>
          <w:lang w:val="fr-CH"/>
        </w:rPr>
        <w:tab/>
      </w:r>
      <w:r w:rsidR="004131D1" w:rsidRPr="00526D8E">
        <w:rPr>
          <w:lang w:val="fr-CH"/>
        </w:rPr>
        <w:t>Plan d</w:t>
      </w:r>
      <w:r w:rsidR="00D331B6">
        <w:rPr>
          <w:lang w:val="fr-CH"/>
        </w:rPr>
        <w:t>’</w:t>
      </w:r>
      <w:r w:rsidR="004131D1" w:rsidRPr="00526D8E">
        <w:rPr>
          <w:lang w:val="fr-CH"/>
        </w:rPr>
        <w:t>édition actualisé du CRIPEN 2006/2010</w:t>
      </w:r>
      <w:bookmarkEnd w:id="2"/>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70"/>
        <w:gridCol w:w="870"/>
        <w:gridCol w:w="870"/>
        <w:gridCol w:w="146"/>
        <w:gridCol w:w="871"/>
        <w:gridCol w:w="871"/>
        <w:gridCol w:w="135"/>
        <w:gridCol w:w="871"/>
        <w:gridCol w:w="871"/>
        <w:gridCol w:w="124"/>
        <w:gridCol w:w="871"/>
      </w:tblGrid>
      <w:tr w:rsidR="00B61910" w:rsidRPr="00B61910" w:rsidTr="00861A11">
        <w:tc>
          <w:tcPr>
            <w:tcW w:w="870" w:type="dxa"/>
            <w:vMerge w:val="restart"/>
            <w:tcBorders>
              <w:top w:val="single" w:sz="4" w:space="0" w:color="auto"/>
            </w:tcBorders>
            <w:shd w:val="clear" w:color="auto" w:fill="auto"/>
            <w:vAlign w:val="bottom"/>
          </w:tcPr>
          <w:p w:rsidR="00B61910" w:rsidRPr="00B61910" w:rsidRDefault="00B61910" w:rsidP="00B61910">
            <w:pPr>
              <w:spacing w:before="80" w:after="80" w:line="200" w:lineRule="exact"/>
              <w:rPr>
                <w:i/>
                <w:sz w:val="16"/>
                <w:lang w:val="fr-CH"/>
              </w:rPr>
            </w:pPr>
            <w:r>
              <w:rPr>
                <w:i/>
                <w:sz w:val="16"/>
                <w:lang w:val="fr-CH"/>
              </w:rPr>
              <w:t>Rentrée scolaire</w:t>
            </w:r>
          </w:p>
        </w:tc>
        <w:tc>
          <w:tcPr>
            <w:tcW w:w="1740" w:type="dxa"/>
            <w:gridSpan w:val="2"/>
            <w:tcBorders>
              <w:top w:val="single" w:sz="4" w:space="0" w:color="auto"/>
              <w:bottom w:val="single" w:sz="4" w:space="0" w:color="auto"/>
            </w:tcBorders>
            <w:shd w:val="clear" w:color="auto" w:fill="auto"/>
            <w:vAlign w:val="bottom"/>
          </w:tcPr>
          <w:p w:rsidR="00B61910" w:rsidRPr="00B61910" w:rsidRDefault="00B61910" w:rsidP="00B61910">
            <w:pPr>
              <w:spacing w:before="80" w:after="80" w:line="200" w:lineRule="exact"/>
              <w:jc w:val="center"/>
              <w:rPr>
                <w:i/>
                <w:sz w:val="16"/>
                <w:lang w:val="fr-CH"/>
              </w:rPr>
            </w:pPr>
            <w:r>
              <w:rPr>
                <w:i/>
                <w:sz w:val="16"/>
                <w:lang w:val="fr-CH"/>
              </w:rPr>
              <w:t>Primaire</w:t>
            </w:r>
          </w:p>
        </w:tc>
        <w:tc>
          <w:tcPr>
            <w:tcW w:w="146" w:type="dxa"/>
            <w:vMerge w:val="restart"/>
            <w:tcBorders>
              <w:top w:val="single" w:sz="4" w:space="0" w:color="auto"/>
            </w:tcBorders>
            <w:shd w:val="clear" w:color="auto" w:fill="auto"/>
            <w:vAlign w:val="bottom"/>
          </w:tcPr>
          <w:p w:rsidR="00B61910" w:rsidRPr="00B61910" w:rsidRDefault="00B61910" w:rsidP="00B61910">
            <w:pPr>
              <w:spacing w:before="80" w:after="80" w:line="200" w:lineRule="exact"/>
              <w:jc w:val="right"/>
              <w:rPr>
                <w:i/>
                <w:sz w:val="16"/>
                <w:lang w:val="fr-CH"/>
              </w:rPr>
            </w:pPr>
          </w:p>
        </w:tc>
        <w:tc>
          <w:tcPr>
            <w:tcW w:w="1742" w:type="dxa"/>
            <w:gridSpan w:val="2"/>
            <w:tcBorders>
              <w:top w:val="single" w:sz="4" w:space="0" w:color="auto"/>
              <w:bottom w:val="single" w:sz="4" w:space="0" w:color="auto"/>
            </w:tcBorders>
            <w:shd w:val="clear" w:color="auto" w:fill="auto"/>
            <w:vAlign w:val="bottom"/>
          </w:tcPr>
          <w:p w:rsidR="00B61910" w:rsidRPr="00B61910" w:rsidRDefault="00B61910" w:rsidP="00B61910">
            <w:pPr>
              <w:spacing w:before="80" w:after="80" w:line="200" w:lineRule="exact"/>
              <w:jc w:val="center"/>
              <w:rPr>
                <w:i/>
                <w:sz w:val="16"/>
                <w:lang w:val="fr-CH"/>
              </w:rPr>
            </w:pPr>
            <w:r>
              <w:rPr>
                <w:i/>
                <w:sz w:val="16"/>
                <w:lang w:val="fr-CH"/>
              </w:rPr>
              <w:t>Moyen</w:t>
            </w:r>
          </w:p>
        </w:tc>
        <w:tc>
          <w:tcPr>
            <w:tcW w:w="135" w:type="dxa"/>
            <w:vMerge w:val="restart"/>
            <w:tcBorders>
              <w:top w:val="single" w:sz="4" w:space="0" w:color="auto"/>
            </w:tcBorders>
            <w:shd w:val="clear" w:color="auto" w:fill="auto"/>
            <w:vAlign w:val="bottom"/>
          </w:tcPr>
          <w:p w:rsidR="00B61910" w:rsidRPr="00B61910" w:rsidRDefault="00B61910" w:rsidP="00B61910">
            <w:pPr>
              <w:spacing w:before="80" w:after="80" w:line="200" w:lineRule="exact"/>
              <w:jc w:val="right"/>
              <w:rPr>
                <w:i/>
                <w:sz w:val="16"/>
                <w:lang w:val="fr-CH"/>
              </w:rPr>
            </w:pPr>
          </w:p>
        </w:tc>
        <w:tc>
          <w:tcPr>
            <w:tcW w:w="1742" w:type="dxa"/>
            <w:gridSpan w:val="2"/>
            <w:tcBorders>
              <w:top w:val="single" w:sz="4" w:space="0" w:color="auto"/>
              <w:bottom w:val="single" w:sz="4" w:space="0" w:color="auto"/>
            </w:tcBorders>
            <w:shd w:val="clear" w:color="auto" w:fill="auto"/>
            <w:vAlign w:val="bottom"/>
          </w:tcPr>
          <w:p w:rsidR="00B61910" w:rsidRPr="00B61910" w:rsidRDefault="00B61910" w:rsidP="00B61910">
            <w:pPr>
              <w:spacing w:before="80" w:after="80" w:line="200" w:lineRule="exact"/>
              <w:jc w:val="center"/>
              <w:rPr>
                <w:i/>
                <w:sz w:val="16"/>
                <w:lang w:val="fr-CH"/>
              </w:rPr>
            </w:pPr>
            <w:r>
              <w:rPr>
                <w:i/>
                <w:sz w:val="16"/>
                <w:lang w:val="fr-CH"/>
              </w:rPr>
              <w:t>Total enseignement fondamental</w:t>
            </w:r>
          </w:p>
        </w:tc>
        <w:tc>
          <w:tcPr>
            <w:tcW w:w="124" w:type="dxa"/>
            <w:vMerge w:val="restart"/>
            <w:tcBorders>
              <w:top w:val="single" w:sz="4" w:space="0" w:color="auto"/>
            </w:tcBorders>
            <w:shd w:val="clear" w:color="auto" w:fill="auto"/>
            <w:vAlign w:val="bottom"/>
          </w:tcPr>
          <w:p w:rsidR="00B61910" w:rsidRPr="00B61910" w:rsidRDefault="00B61910" w:rsidP="00B61910">
            <w:pPr>
              <w:spacing w:before="80" w:after="80" w:line="200" w:lineRule="exact"/>
              <w:jc w:val="right"/>
              <w:rPr>
                <w:i/>
                <w:sz w:val="16"/>
                <w:lang w:val="fr-CH"/>
              </w:rPr>
            </w:pPr>
          </w:p>
        </w:tc>
        <w:tc>
          <w:tcPr>
            <w:tcW w:w="871" w:type="dxa"/>
            <w:vMerge w:val="restart"/>
            <w:tcBorders>
              <w:top w:val="single" w:sz="4" w:space="0" w:color="auto"/>
            </w:tcBorders>
            <w:shd w:val="clear" w:color="auto" w:fill="auto"/>
            <w:vAlign w:val="bottom"/>
          </w:tcPr>
          <w:p w:rsidR="00B61910" w:rsidRPr="00B61910" w:rsidRDefault="00B61910" w:rsidP="001B7CC7">
            <w:pPr>
              <w:spacing w:before="80" w:after="80" w:line="200" w:lineRule="exact"/>
              <w:rPr>
                <w:i/>
                <w:sz w:val="16"/>
                <w:lang w:val="fr-CH"/>
              </w:rPr>
            </w:pPr>
            <w:r>
              <w:rPr>
                <w:i/>
                <w:sz w:val="16"/>
                <w:lang w:val="fr-CH"/>
              </w:rPr>
              <w:t>Réalisations</w:t>
            </w:r>
          </w:p>
        </w:tc>
      </w:tr>
      <w:tr w:rsidR="00861A11" w:rsidRPr="00B61910" w:rsidTr="00861A11">
        <w:tc>
          <w:tcPr>
            <w:tcW w:w="870" w:type="dxa"/>
            <w:vMerge/>
            <w:tcBorders>
              <w:bottom w:val="single" w:sz="12" w:space="0" w:color="auto"/>
            </w:tcBorders>
            <w:shd w:val="clear" w:color="auto" w:fill="auto"/>
            <w:vAlign w:val="bottom"/>
          </w:tcPr>
          <w:p w:rsidR="00861A11" w:rsidRPr="00B61910" w:rsidRDefault="00861A11" w:rsidP="00B61910">
            <w:pPr>
              <w:spacing w:before="80" w:after="80" w:line="200" w:lineRule="exact"/>
              <w:rPr>
                <w:i/>
                <w:sz w:val="16"/>
                <w:lang w:val="fr-CH"/>
              </w:rPr>
            </w:pPr>
          </w:p>
        </w:tc>
        <w:tc>
          <w:tcPr>
            <w:tcW w:w="870" w:type="dxa"/>
            <w:tcBorders>
              <w:top w:val="single" w:sz="4" w:space="0" w:color="auto"/>
              <w:bottom w:val="single" w:sz="12" w:space="0" w:color="auto"/>
            </w:tcBorders>
            <w:shd w:val="clear" w:color="auto" w:fill="auto"/>
            <w:vAlign w:val="bottom"/>
          </w:tcPr>
          <w:p w:rsidR="00861A11" w:rsidRPr="00B61910" w:rsidRDefault="00861A11" w:rsidP="00B61910">
            <w:pPr>
              <w:spacing w:before="80" w:after="80" w:line="200" w:lineRule="exact"/>
              <w:jc w:val="right"/>
              <w:rPr>
                <w:i/>
                <w:sz w:val="16"/>
                <w:lang w:val="fr-CH"/>
              </w:rPr>
            </w:pPr>
            <w:r>
              <w:rPr>
                <w:i/>
                <w:sz w:val="16"/>
                <w:lang w:val="fr-CH"/>
              </w:rPr>
              <w:t>Livres élève</w:t>
            </w:r>
          </w:p>
        </w:tc>
        <w:tc>
          <w:tcPr>
            <w:tcW w:w="870" w:type="dxa"/>
            <w:tcBorders>
              <w:top w:val="single" w:sz="4" w:space="0" w:color="auto"/>
              <w:bottom w:val="single" w:sz="12" w:space="0" w:color="auto"/>
            </w:tcBorders>
            <w:shd w:val="clear" w:color="auto" w:fill="auto"/>
            <w:vAlign w:val="bottom"/>
          </w:tcPr>
          <w:p w:rsidR="00861A11" w:rsidRPr="00B61910" w:rsidRDefault="00861A11" w:rsidP="00B61910">
            <w:pPr>
              <w:spacing w:before="80" w:after="80" w:line="200" w:lineRule="exact"/>
              <w:jc w:val="right"/>
              <w:rPr>
                <w:i/>
                <w:sz w:val="16"/>
                <w:lang w:val="fr-CH"/>
              </w:rPr>
            </w:pPr>
            <w:r>
              <w:rPr>
                <w:i/>
                <w:sz w:val="16"/>
                <w:lang w:val="fr-CH"/>
              </w:rPr>
              <w:t>Guides enseignant</w:t>
            </w:r>
          </w:p>
        </w:tc>
        <w:tc>
          <w:tcPr>
            <w:tcW w:w="146" w:type="dxa"/>
            <w:vMerge/>
            <w:tcBorders>
              <w:bottom w:val="single" w:sz="12" w:space="0" w:color="auto"/>
            </w:tcBorders>
            <w:shd w:val="clear" w:color="auto" w:fill="auto"/>
            <w:vAlign w:val="bottom"/>
          </w:tcPr>
          <w:p w:rsidR="00861A11" w:rsidRPr="00B61910" w:rsidRDefault="00861A11" w:rsidP="00B61910">
            <w:pPr>
              <w:spacing w:before="80" w:after="80" w:line="200" w:lineRule="exact"/>
              <w:jc w:val="right"/>
              <w:rPr>
                <w:i/>
                <w:sz w:val="16"/>
                <w:lang w:val="fr-CH"/>
              </w:rPr>
            </w:pPr>
          </w:p>
        </w:tc>
        <w:tc>
          <w:tcPr>
            <w:tcW w:w="871" w:type="dxa"/>
            <w:tcBorders>
              <w:top w:val="single" w:sz="4" w:space="0" w:color="auto"/>
              <w:bottom w:val="single" w:sz="12" w:space="0" w:color="auto"/>
            </w:tcBorders>
            <w:shd w:val="clear" w:color="auto" w:fill="auto"/>
            <w:vAlign w:val="bottom"/>
          </w:tcPr>
          <w:p w:rsidR="00861A11" w:rsidRPr="00B61910" w:rsidRDefault="00861A11" w:rsidP="00B61910">
            <w:pPr>
              <w:spacing w:before="80" w:after="80" w:line="200" w:lineRule="exact"/>
              <w:jc w:val="right"/>
              <w:rPr>
                <w:i/>
                <w:sz w:val="16"/>
                <w:lang w:val="fr-CH"/>
              </w:rPr>
            </w:pPr>
            <w:r>
              <w:rPr>
                <w:i/>
                <w:sz w:val="16"/>
                <w:lang w:val="fr-CH"/>
              </w:rPr>
              <w:t>Livres élève</w:t>
            </w:r>
          </w:p>
        </w:tc>
        <w:tc>
          <w:tcPr>
            <w:tcW w:w="871" w:type="dxa"/>
            <w:tcBorders>
              <w:top w:val="single" w:sz="4" w:space="0" w:color="auto"/>
              <w:bottom w:val="single" w:sz="12" w:space="0" w:color="auto"/>
            </w:tcBorders>
            <w:shd w:val="clear" w:color="auto" w:fill="auto"/>
            <w:vAlign w:val="bottom"/>
          </w:tcPr>
          <w:p w:rsidR="00861A11" w:rsidRPr="00B61910" w:rsidRDefault="00861A11" w:rsidP="00B61910">
            <w:pPr>
              <w:spacing w:before="80" w:after="80" w:line="200" w:lineRule="exact"/>
              <w:jc w:val="right"/>
              <w:rPr>
                <w:i/>
                <w:sz w:val="16"/>
                <w:lang w:val="fr-CH"/>
              </w:rPr>
            </w:pPr>
            <w:r>
              <w:rPr>
                <w:i/>
                <w:sz w:val="16"/>
                <w:lang w:val="fr-CH"/>
              </w:rPr>
              <w:t>Guides enseignant</w:t>
            </w:r>
          </w:p>
        </w:tc>
        <w:tc>
          <w:tcPr>
            <w:tcW w:w="135" w:type="dxa"/>
            <w:vMerge/>
            <w:tcBorders>
              <w:bottom w:val="single" w:sz="12" w:space="0" w:color="auto"/>
            </w:tcBorders>
            <w:shd w:val="clear" w:color="auto" w:fill="auto"/>
            <w:vAlign w:val="bottom"/>
          </w:tcPr>
          <w:p w:rsidR="00861A11" w:rsidRPr="00B61910" w:rsidRDefault="00861A11" w:rsidP="00B61910">
            <w:pPr>
              <w:spacing w:before="80" w:after="80" w:line="200" w:lineRule="exact"/>
              <w:jc w:val="right"/>
              <w:rPr>
                <w:i/>
                <w:sz w:val="16"/>
                <w:lang w:val="fr-CH"/>
              </w:rPr>
            </w:pPr>
          </w:p>
        </w:tc>
        <w:tc>
          <w:tcPr>
            <w:tcW w:w="871" w:type="dxa"/>
            <w:tcBorders>
              <w:top w:val="single" w:sz="4" w:space="0" w:color="auto"/>
              <w:bottom w:val="single" w:sz="12" w:space="0" w:color="auto"/>
            </w:tcBorders>
            <w:shd w:val="clear" w:color="auto" w:fill="auto"/>
            <w:vAlign w:val="bottom"/>
          </w:tcPr>
          <w:p w:rsidR="00861A11" w:rsidRPr="00B61910" w:rsidRDefault="00861A11" w:rsidP="0036781A">
            <w:pPr>
              <w:spacing w:before="80" w:after="80" w:line="200" w:lineRule="exact"/>
              <w:jc w:val="right"/>
              <w:rPr>
                <w:i/>
                <w:sz w:val="16"/>
                <w:lang w:val="fr-CH"/>
              </w:rPr>
            </w:pPr>
            <w:r>
              <w:rPr>
                <w:i/>
                <w:sz w:val="16"/>
                <w:lang w:val="fr-CH"/>
              </w:rPr>
              <w:t>Livres élève</w:t>
            </w:r>
          </w:p>
        </w:tc>
        <w:tc>
          <w:tcPr>
            <w:tcW w:w="871" w:type="dxa"/>
            <w:tcBorders>
              <w:top w:val="single" w:sz="4" w:space="0" w:color="auto"/>
              <w:bottom w:val="single" w:sz="12" w:space="0" w:color="auto"/>
            </w:tcBorders>
            <w:shd w:val="clear" w:color="auto" w:fill="auto"/>
            <w:vAlign w:val="bottom"/>
          </w:tcPr>
          <w:p w:rsidR="00861A11" w:rsidRPr="00B61910" w:rsidRDefault="00861A11" w:rsidP="0036781A">
            <w:pPr>
              <w:spacing w:before="80" w:after="80" w:line="200" w:lineRule="exact"/>
              <w:jc w:val="right"/>
              <w:rPr>
                <w:i/>
                <w:sz w:val="16"/>
                <w:lang w:val="fr-CH"/>
              </w:rPr>
            </w:pPr>
            <w:r>
              <w:rPr>
                <w:i/>
                <w:sz w:val="16"/>
                <w:lang w:val="fr-CH"/>
              </w:rPr>
              <w:t>Guides enseignant</w:t>
            </w:r>
          </w:p>
        </w:tc>
        <w:tc>
          <w:tcPr>
            <w:tcW w:w="124" w:type="dxa"/>
            <w:vMerge/>
            <w:tcBorders>
              <w:bottom w:val="single" w:sz="12" w:space="0" w:color="auto"/>
            </w:tcBorders>
            <w:shd w:val="clear" w:color="auto" w:fill="auto"/>
            <w:vAlign w:val="bottom"/>
          </w:tcPr>
          <w:p w:rsidR="00861A11" w:rsidRPr="00B61910" w:rsidRDefault="00861A11" w:rsidP="00B61910">
            <w:pPr>
              <w:spacing w:before="80" w:after="80" w:line="200" w:lineRule="exact"/>
              <w:jc w:val="right"/>
              <w:rPr>
                <w:i/>
                <w:sz w:val="16"/>
                <w:lang w:val="fr-CH"/>
              </w:rPr>
            </w:pPr>
          </w:p>
        </w:tc>
        <w:tc>
          <w:tcPr>
            <w:tcW w:w="871" w:type="dxa"/>
            <w:vMerge/>
            <w:tcBorders>
              <w:bottom w:val="single" w:sz="12" w:space="0" w:color="auto"/>
            </w:tcBorders>
            <w:shd w:val="clear" w:color="auto" w:fill="auto"/>
            <w:vAlign w:val="bottom"/>
          </w:tcPr>
          <w:p w:rsidR="00861A11" w:rsidRPr="00B61910" w:rsidRDefault="00861A11" w:rsidP="00B61910">
            <w:pPr>
              <w:spacing w:before="80" w:after="80" w:line="200" w:lineRule="exact"/>
              <w:jc w:val="right"/>
              <w:rPr>
                <w:i/>
                <w:sz w:val="16"/>
                <w:lang w:val="fr-CH"/>
              </w:rPr>
            </w:pPr>
          </w:p>
        </w:tc>
      </w:tr>
      <w:tr w:rsidR="00861A11" w:rsidTr="00B61910">
        <w:tc>
          <w:tcPr>
            <w:tcW w:w="870" w:type="dxa"/>
            <w:tcBorders>
              <w:top w:val="single" w:sz="12" w:space="0" w:color="auto"/>
            </w:tcBorders>
            <w:shd w:val="clear" w:color="auto" w:fill="auto"/>
            <w:vAlign w:val="bottom"/>
          </w:tcPr>
          <w:p w:rsidR="00861A11" w:rsidRPr="00B61910" w:rsidRDefault="00861A11" w:rsidP="002D7E2B">
            <w:pPr>
              <w:spacing w:before="40" w:after="40" w:line="220" w:lineRule="exact"/>
              <w:rPr>
                <w:sz w:val="18"/>
                <w:lang w:val="fr-CH"/>
              </w:rPr>
            </w:pPr>
            <w:r>
              <w:rPr>
                <w:sz w:val="18"/>
                <w:lang w:val="fr-CH"/>
              </w:rPr>
              <w:t>2006</w:t>
            </w:r>
          </w:p>
        </w:tc>
        <w:tc>
          <w:tcPr>
            <w:tcW w:w="870" w:type="dxa"/>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3</w:t>
            </w:r>
          </w:p>
        </w:tc>
        <w:tc>
          <w:tcPr>
            <w:tcW w:w="870" w:type="dxa"/>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9</w:t>
            </w:r>
          </w:p>
        </w:tc>
        <w:tc>
          <w:tcPr>
            <w:tcW w:w="146" w:type="dxa"/>
            <w:vMerge w:val="restart"/>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0</w:t>
            </w:r>
          </w:p>
        </w:tc>
        <w:tc>
          <w:tcPr>
            <w:tcW w:w="871" w:type="dxa"/>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0</w:t>
            </w:r>
          </w:p>
        </w:tc>
        <w:tc>
          <w:tcPr>
            <w:tcW w:w="135" w:type="dxa"/>
            <w:vMerge w:val="restart"/>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3</w:t>
            </w:r>
          </w:p>
        </w:tc>
        <w:tc>
          <w:tcPr>
            <w:tcW w:w="871" w:type="dxa"/>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9</w:t>
            </w:r>
          </w:p>
        </w:tc>
        <w:tc>
          <w:tcPr>
            <w:tcW w:w="124" w:type="dxa"/>
            <w:vMerge w:val="restart"/>
            <w:tcBorders>
              <w:top w:val="single" w:sz="12"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tcBorders>
              <w:top w:val="single" w:sz="12" w:space="0" w:color="auto"/>
            </w:tcBorders>
            <w:shd w:val="clear" w:color="auto" w:fill="auto"/>
            <w:vAlign w:val="bottom"/>
          </w:tcPr>
          <w:p w:rsidR="00861A11" w:rsidRPr="00861A11" w:rsidRDefault="00861A11" w:rsidP="002D7E2B">
            <w:pPr>
              <w:spacing w:before="40" w:after="40" w:line="220" w:lineRule="exact"/>
              <w:rPr>
                <w:sz w:val="18"/>
                <w:szCs w:val="18"/>
                <w:lang w:val="fr-CH"/>
              </w:rPr>
            </w:pPr>
            <w:r w:rsidRPr="00861A11">
              <w:rPr>
                <w:sz w:val="18"/>
                <w:szCs w:val="18"/>
                <w:lang w:val="fr-CH"/>
              </w:rPr>
              <w:t>Réalisé</w:t>
            </w:r>
          </w:p>
        </w:tc>
      </w:tr>
      <w:tr w:rsidR="00861A11" w:rsidTr="00B61910">
        <w:tc>
          <w:tcPr>
            <w:tcW w:w="870" w:type="dxa"/>
            <w:shd w:val="clear" w:color="auto" w:fill="auto"/>
            <w:vAlign w:val="bottom"/>
          </w:tcPr>
          <w:p w:rsidR="00861A11" w:rsidRPr="00B61910" w:rsidRDefault="00861A11" w:rsidP="002D7E2B">
            <w:pPr>
              <w:spacing w:before="40" w:after="40" w:line="220" w:lineRule="exact"/>
              <w:rPr>
                <w:sz w:val="18"/>
                <w:lang w:val="fr-CH"/>
              </w:rPr>
            </w:pPr>
            <w:r>
              <w:rPr>
                <w:sz w:val="18"/>
                <w:lang w:val="fr-CH"/>
              </w:rPr>
              <w:t>2007</w:t>
            </w:r>
          </w:p>
        </w:tc>
        <w:tc>
          <w:tcPr>
            <w:tcW w:w="870"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4</w:t>
            </w:r>
          </w:p>
        </w:tc>
        <w:tc>
          <w:tcPr>
            <w:tcW w:w="870"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10</w:t>
            </w:r>
          </w:p>
        </w:tc>
        <w:tc>
          <w:tcPr>
            <w:tcW w:w="146"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4</w:t>
            </w: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7</w:t>
            </w:r>
          </w:p>
        </w:tc>
        <w:tc>
          <w:tcPr>
            <w:tcW w:w="135"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8</w:t>
            </w: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17</w:t>
            </w:r>
          </w:p>
        </w:tc>
        <w:tc>
          <w:tcPr>
            <w:tcW w:w="124"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rPr>
                <w:sz w:val="18"/>
                <w:szCs w:val="18"/>
                <w:lang w:val="fr-CH"/>
              </w:rPr>
            </w:pPr>
            <w:r w:rsidRPr="00861A11">
              <w:rPr>
                <w:sz w:val="18"/>
                <w:szCs w:val="18"/>
                <w:lang w:val="fr-CH"/>
              </w:rPr>
              <w:t>Réalisé</w:t>
            </w:r>
          </w:p>
        </w:tc>
      </w:tr>
      <w:tr w:rsidR="00861A11" w:rsidTr="00B61910">
        <w:tc>
          <w:tcPr>
            <w:tcW w:w="870" w:type="dxa"/>
            <w:shd w:val="clear" w:color="auto" w:fill="auto"/>
            <w:vAlign w:val="bottom"/>
          </w:tcPr>
          <w:p w:rsidR="00861A11" w:rsidRPr="00B61910" w:rsidRDefault="00861A11" w:rsidP="002D7E2B">
            <w:pPr>
              <w:spacing w:before="40" w:after="40" w:line="220" w:lineRule="exact"/>
              <w:rPr>
                <w:sz w:val="18"/>
                <w:lang w:val="fr-CH"/>
              </w:rPr>
            </w:pPr>
            <w:r>
              <w:rPr>
                <w:sz w:val="18"/>
                <w:lang w:val="fr-CH"/>
              </w:rPr>
              <w:t>2008</w:t>
            </w:r>
          </w:p>
        </w:tc>
        <w:tc>
          <w:tcPr>
            <w:tcW w:w="870"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8</w:t>
            </w:r>
          </w:p>
        </w:tc>
        <w:tc>
          <w:tcPr>
            <w:tcW w:w="870"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12</w:t>
            </w:r>
          </w:p>
        </w:tc>
        <w:tc>
          <w:tcPr>
            <w:tcW w:w="146"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4</w:t>
            </w: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8</w:t>
            </w:r>
          </w:p>
        </w:tc>
        <w:tc>
          <w:tcPr>
            <w:tcW w:w="135"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12</w:t>
            </w: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20</w:t>
            </w:r>
          </w:p>
        </w:tc>
        <w:tc>
          <w:tcPr>
            <w:tcW w:w="124"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rPr>
                <w:sz w:val="18"/>
                <w:szCs w:val="18"/>
                <w:lang w:val="fr-CH"/>
              </w:rPr>
            </w:pPr>
            <w:r w:rsidRPr="00861A11">
              <w:rPr>
                <w:sz w:val="18"/>
                <w:szCs w:val="18"/>
                <w:lang w:val="fr-CH"/>
              </w:rPr>
              <w:t>En cours</w:t>
            </w:r>
          </w:p>
        </w:tc>
      </w:tr>
      <w:tr w:rsidR="00861A11" w:rsidTr="00B61910">
        <w:tc>
          <w:tcPr>
            <w:tcW w:w="870" w:type="dxa"/>
            <w:shd w:val="clear" w:color="auto" w:fill="auto"/>
            <w:vAlign w:val="bottom"/>
          </w:tcPr>
          <w:p w:rsidR="00861A11" w:rsidRPr="00B61910" w:rsidRDefault="00861A11" w:rsidP="002D7E2B">
            <w:pPr>
              <w:spacing w:before="40" w:after="40" w:line="220" w:lineRule="exact"/>
              <w:rPr>
                <w:sz w:val="18"/>
                <w:lang w:val="fr-CH"/>
              </w:rPr>
            </w:pPr>
            <w:r>
              <w:rPr>
                <w:sz w:val="18"/>
                <w:lang w:val="fr-CH"/>
              </w:rPr>
              <w:t>2009</w:t>
            </w:r>
          </w:p>
        </w:tc>
        <w:tc>
          <w:tcPr>
            <w:tcW w:w="870"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5</w:t>
            </w:r>
          </w:p>
        </w:tc>
        <w:tc>
          <w:tcPr>
            <w:tcW w:w="870"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5</w:t>
            </w:r>
          </w:p>
        </w:tc>
        <w:tc>
          <w:tcPr>
            <w:tcW w:w="146"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8</w:t>
            </w: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10</w:t>
            </w:r>
          </w:p>
        </w:tc>
        <w:tc>
          <w:tcPr>
            <w:tcW w:w="135"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13</w:t>
            </w: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15</w:t>
            </w:r>
          </w:p>
        </w:tc>
        <w:tc>
          <w:tcPr>
            <w:tcW w:w="124" w:type="dxa"/>
            <w:vMerge/>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shd w:val="clear" w:color="auto" w:fill="auto"/>
            <w:vAlign w:val="bottom"/>
          </w:tcPr>
          <w:p w:rsidR="00861A11" w:rsidRPr="00861A11" w:rsidRDefault="00861A11" w:rsidP="002D7E2B">
            <w:pPr>
              <w:spacing w:before="40" w:after="40" w:line="220" w:lineRule="exact"/>
              <w:jc w:val="right"/>
              <w:rPr>
                <w:sz w:val="18"/>
                <w:szCs w:val="18"/>
                <w:lang w:val="fr-CH"/>
              </w:rPr>
            </w:pPr>
          </w:p>
        </w:tc>
      </w:tr>
      <w:tr w:rsidR="00861A11" w:rsidTr="00861A11">
        <w:tc>
          <w:tcPr>
            <w:tcW w:w="870" w:type="dxa"/>
            <w:tcBorders>
              <w:bottom w:val="single" w:sz="4" w:space="0" w:color="auto"/>
            </w:tcBorders>
            <w:shd w:val="clear" w:color="auto" w:fill="auto"/>
            <w:vAlign w:val="bottom"/>
          </w:tcPr>
          <w:p w:rsidR="00861A11" w:rsidRPr="00B61910" w:rsidRDefault="00861A11" w:rsidP="002D7E2B">
            <w:pPr>
              <w:spacing w:before="40" w:after="40" w:line="220" w:lineRule="exact"/>
              <w:rPr>
                <w:sz w:val="18"/>
                <w:lang w:val="fr-CH"/>
              </w:rPr>
            </w:pPr>
            <w:r>
              <w:rPr>
                <w:sz w:val="18"/>
                <w:lang w:val="fr-CH"/>
              </w:rPr>
              <w:t>2010</w:t>
            </w:r>
          </w:p>
        </w:tc>
        <w:tc>
          <w:tcPr>
            <w:tcW w:w="870" w:type="dxa"/>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2</w:t>
            </w:r>
          </w:p>
        </w:tc>
        <w:tc>
          <w:tcPr>
            <w:tcW w:w="870" w:type="dxa"/>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2</w:t>
            </w:r>
          </w:p>
        </w:tc>
        <w:tc>
          <w:tcPr>
            <w:tcW w:w="146" w:type="dxa"/>
            <w:vMerge/>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8</w:t>
            </w:r>
          </w:p>
        </w:tc>
        <w:tc>
          <w:tcPr>
            <w:tcW w:w="871" w:type="dxa"/>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10</w:t>
            </w:r>
          </w:p>
        </w:tc>
        <w:tc>
          <w:tcPr>
            <w:tcW w:w="135" w:type="dxa"/>
            <w:vMerge/>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10</w:t>
            </w:r>
          </w:p>
        </w:tc>
        <w:tc>
          <w:tcPr>
            <w:tcW w:w="871" w:type="dxa"/>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r w:rsidRPr="00861A11">
              <w:rPr>
                <w:sz w:val="18"/>
                <w:szCs w:val="18"/>
                <w:lang w:val="fr-CH"/>
              </w:rPr>
              <w:t>12</w:t>
            </w:r>
          </w:p>
        </w:tc>
        <w:tc>
          <w:tcPr>
            <w:tcW w:w="124" w:type="dxa"/>
            <w:vMerge/>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p>
        </w:tc>
        <w:tc>
          <w:tcPr>
            <w:tcW w:w="871" w:type="dxa"/>
            <w:tcBorders>
              <w:bottom w:val="single" w:sz="4" w:space="0" w:color="auto"/>
            </w:tcBorders>
            <w:shd w:val="clear" w:color="auto" w:fill="auto"/>
            <w:vAlign w:val="bottom"/>
          </w:tcPr>
          <w:p w:rsidR="00861A11" w:rsidRPr="00861A11" w:rsidRDefault="00861A11" w:rsidP="002D7E2B">
            <w:pPr>
              <w:spacing w:before="40" w:after="40" w:line="220" w:lineRule="exact"/>
              <w:jc w:val="right"/>
              <w:rPr>
                <w:sz w:val="18"/>
                <w:szCs w:val="18"/>
                <w:lang w:val="fr-CH"/>
              </w:rPr>
            </w:pPr>
          </w:p>
        </w:tc>
      </w:tr>
      <w:tr w:rsidR="00861A11" w:rsidRPr="00861A11" w:rsidTr="00861A11">
        <w:tc>
          <w:tcPr>
            <w:tcW w:w="870"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ind w:left="284"/>
              <w:rPr>
                <w:b/>
                <w:sz w:val="18"/>
                <w:lang w:val="fr-CH"/>
              </w:rPr>
            </w:pPr>
            <w:r w:rsidRPr="00861A11">
              <w:rPr>
                <w:b/>
                <w:sz w:val="18"/>
                <w:lang w:val="fr-CH"/>
              </w:rPr>
              <w:t>Total</w:t>
            </w:r>
          </w:p>
        </w:tc>
        <w:tc>
          <w:tcPr>
            <w:tcW w:w="870"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sz w:val="18"/>
                <w:szCs w:val="18"/>
                <w:lang w:val="fr-CH"/>
              </w:rPr>
            </w:pPr>
            <w:r w:rsidRPr="00861A11">
              <w:rPr>
                <w:sz w:val="18"/>
                <w:szCs w:val="18"/>
                <w:lang w:val="fr-CH"/>
              </w:rPr>
              <w:t>22</w:t>
            </w:r>
          </w:p>
        </w:tc>
        <w:tc>
          <w:tcPr>
            <w:tcW w:w="870"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sz w:val="18"/>
                <w:szCs w:val="18"/>
                <w:lang w:val="fr-CH"/>
              </w:rPr>
            </w:pPr>
            <w:r w:rsidRPr="00861A11">
              <w:rPr>
                <w:sz w:val="18"/>
                <w:szCs w:val="18"/>
                <w:lang w:val="fr-CH"/>
              </w:rPr>
              <w:t>38</w:t>
            </w:r>
          </w:p>
        </w:tc>
        <w:tc>
          <w:tcPr>
            <w:tcW w:w="146"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b/>
                <w:sz w:val="18"/>
                <w:szCs w:val="18"/>
                <w:lang w:val="fr-CH"/>
              </w:rPr>
            </w:pPr>
          </w:p>
        </w:tc>
        <w:tc>
          <w:tcPr>
            <w:tcW w:w="871"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sz w:val="18"/>
                <w:szCs w:val="18"/>
                <w:lang w:val="fr-CH"/>
              </w:rPr>
            </w:pPr>
            <w:r w:rsidRPr="00861A11">
              <w:rPr>
                <w:sz w:val="18"/>
                <w:szCs w:val="18"/>
                <w:lang w:val="fr-CH"/>
              </w:rPr>
              <w:t>24</w:t>
            </w:r>
          </w:p>
        </w:tc>
        <w:tc>
          <w:tcPr>
            <w:tcW w:w="871"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sz w:val="18"/>
                <w:szCs w:val="18"/>
                <w:lang w:val="fr-CH"/>
              </w:rPr>
            </w:pPr>
            <w:r w:rsidRPr="00861A11">
              <w:rPr>
                <w:sz w:val="18"/>
                <w:szCs w:val="18"/>
                <w:lang w:val="fr-CH"/>
              </w:rPr>
              <w:t>35</w:t>
            </w:r>
          </w:p>
        </w:tc>
        <w:tc>
          <w:tcPr>
            <w:tcW w:w="135"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b/>
                <w:sz w:val="18"/>
                <w:szCs w:val="18"/>
                <w:lang w:val="fr-CH"/>
              </w:rPr>
            </w:pPr>
          </w:p>
        </w:tc>
        <w:tc>
          <w:tcPr>
            <w:tcW w:w="871"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sz w:val="18"/>
                <w:szCs w:val="18"/>
                <w:lang w:val="fr-CH"/>
              </w:rPr>
            </w:pPr>
            <w:r w:rsidRPr="00861A11">
              <w:rPr>
                <w:sz w:val="18"/>
                <w:szCs w:val="18"/>
                <w:lang w:val="fr-CH"/>
              </w:rPr>
              <w:t>46</w:t>
            </w:r>
          </w:p>
        </w:tc>
        <w:tc>
          <w:tcPr>
            <w:tcW w:w="871"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sz w:val="18"/>
                <w:szCs w:val="18"/>
                <w:lang w:val="fr-CH"/>
              </w:rPr>
            </w:pPr>
            <w:r w:rsidRPr="00861A11">
              <w:rPr>
                <w:sz w:val="18"/>
                <w:szCs w:val="18"/>
                <w:lang w:val="fr-CH"/>
              </w:rPr>
              <w:t>73</w:t>
            </w:r>
          </w:p>
        </w:tc>
        <w:tc>
          <w:tcPr>
            <w:tcW w:w="124"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b/>
                <w:sz w:val="18"/>
                <w:szCs w:val="18"/>
                <w:lang w:val="fr-CH"/>
              </w:rPr>
            </w:pPr>
          </w:p>
        </w:tc>
        <w:tc>
          <w:tcPr>
            <w:tcW w:w="871" w:type="dxa"/>
            <w:tcBorders>
              <w:top w:val="single" w:sz="4" w:space="0" w:color="auto"/>
              <w:bottom w:val="single" w:sz="12" w:space="0" w:color="auto"/>
            </w:tcBorders>
            <w:shd w:val="clear" w:color="auto" w:fill="auto"/>
            <w:vAlign w:val="bottom"/>
          </w:tcPr>
          <w:p w:rsidR="00861A11" w:rsidRPr="00861A11" w:rsidRDefault="00861A11" w:rsidP="002D7E2B">
            <w:pPr>
              <w:spacing w:before="80" w:after="80" w:line="220" w:lineRule="exact"/>
              <w:jc w:val="right"/>
              <w:rPr>
                <w:b/>
                <w:sz w:val="18"/>
                <w:szCs w:val="18"/>
                <w:lang w:val="fr-CH"/>
              </w:rPr>
            </w:pPr>
          </w:p>
        </w:tc>
      </w:tr>
    </w:tbl>
    <w:p w:rsidR="004131D1" w:rsidRDefault="005C4F36" w:rsidP="005C4F36">
      <w:pPr>
        <w:pStyle w:val="H23G"/>
        <w:rPr>
          <w:lang w:val="fr-CH"/>
        </w:rPr>
      </w:pPr>
      <w:bookmarkStart w:id="3" w:name="_Toc203282052"/>
      <w:r>
        <w:rPr>
          <w:lang w:val="fr-CH"/>
        </w:rPr>
        <w:tab/>
      </w:r>
      <w:r>
        <w:rPr>
          <w:lang w:val="fr-CH"/>
        </w:rPr>
        <w:tab/>
      </w:r>
      <w:r w:rsidR="004131D1" w:rsidRPr="00526D8E">
        <w:rPr>
          <w:lang w:val="fr-CH"/>
        </w:rPr>
        <w:t>Quantité de livres distribués</w:t>
      </w:r>
      <w:bookmarkEnd w:id="3"/>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31"/>
        <w:gridCol w:w="1411"/>
        <w:gridCol w:w="1411"/>
        <w:gridCol w:w="1417"/>
      </w:tblGrid>
      <w:tr w:rsidR="00F05F61" w:rsidRPr="00861A11" w:rsidTr="00F05F61">
        <w:trPr>
          <w:tblHeader/>
        </w:trPr>
        <w:tc>
          <w:tcPr>
            <w:tcW w:w="3131" w:type="dxa"/>
            <w:tcBorders>
              <w:top w:val="single" w:sz="4" w:space="0" w:color="auto"/>
              <w:bottom w:val="single" w:sz="12" w:space="0" w:color="auto"/>
            </w:tcBorders>
            <w:shd w:val="clear" w:color="auto" w:fill="auto"/>
            <w:vAlign w:val="bottom"/>
          </w:tcPr>
          <w:p w:rsidR="00861A11" w:rsidRPr="00861A11" w:rsidRDefault="00861A11" w:rsidP="00861A11">
            <w:pPr>
              <w:spacing w:before="80" w:after="80" w:line="200" w:lineRule="exact"/>
              <w:rPr>
                <w:i/>
                <w:sz w:val="16"/>
                <w:lang w:val="fr-CH"/>
              </w:rPr>
            </w:pPr>
            <w:r>
              <w:rPr>
                <w:i/>
                <w:sz w:val="16"/>
                <w:lang w:val="fr-CH"/>
              </w:rPr>
              <w:t>Désignation</w:t>
            </w:r>
          </w:p>
        </w:tc>
        <w:tc>
          <w:tcPr>
            <w:tcW w:w="1411" w:type="dxa"/>
            <w:tcBorders>
              <w:top w:val="single" w:sz="4" w:space="0" w:color="auto"/>
              <w:bottom w:val="single" w:sz="12" w:space="0" w:color="auto"/>
            </w:tcBorders>
            <w:shd w:val="clear" w:color="auto" w:fill="auto"/>
            <w:vAlign w:val="bottom"/>
          </w:tcPr>
          <w:p w:rsidR="00861A11" w:rsidRPr="00861A11" w:rsidRDefault="00861A11" w:rsidP="00861A11">
            <w:pPr>
              <w:spacing w:before="80" w:after="80" w:line="200" w:lineRule="exact"/>
              <w:jc w:val="right"/>
              <w:rPr>
                <w:i/>
                <w:sz w:val="16"/>
                <w:lang w:val="fr-CH"/>
              </w:rPr>
            </w:pPr>
            <w:r>
              <w:rPr>
                <w:i/>
                <w:sz w:val="16"/>
                <w:lang w:val="fr-CH"/>
              </w:rPr>
              <w:t>Année</w:t>
            </w:r>
          </w:p>
        </w:tc>
        <w:tc>
          <w:tcPr>
            <w:tcW w:w="1411" w:type="dxa"/>
            <w:tcBorders>
              <w:top w:val="single" w:sz="4" w:space="0" w:color="auto"/>
              <w:bottom w:val="single" w:sz="12" w:space="0" w:color="auto"/>
            </w:tcBorders>
            <w:shd w:val="clear" w:color="auto" w:fill="auto"/>
            <w:vAlign w:val="bottom"/>
          </w:tcPr>
          <w:p w:rsidR="00861A11" w:rsidRPr="00861A11" w:rsidRDefault="00861A11" w:rsidP="00861A11">
            <w:pPr>
              <w:spacing w:before="80" w:after="80" w:line="200" w:lineRule="exact"/>
              <w:jc w:val="right"/>
              <w:rPr>
                <w:i/>
                <w:sz w:val="16"/>
                <w:lang w:val="fr-CH"/>
              </w:rPr>
            </w:pPr>
            <w:r>
              <w:rPr>
                <w:i/>
                <w:sz w:val="16"/>
                <w:lang w:val="fr-CH"/>
              </w:rPr>
              <w:t>Quantité produite</w:t>
            </w:r>
          </w:p>
        </w:tc>
        <w:tc>
          <w:tcPr>
            <w:tcW w:w="1417" w:type="dxa"/>
            <w:tcBorders>
              <w:top w:val="single" w:sz="4" w:space="0" w:color="auto"/>
              <w:bottom w:val="single" w:sz="12" w:space="0" w:color="auto"/>
            </w:tcBorders>
            <w:shd w:val="clear" w:color="auto" w:fill="auto"/>
            <w:vAlign w:val="bottom"/>
          </w:tcPr>
          <w:p w:rsidR="00861A11" w:rsidRPr="00861A11" w:rsidRDefault="00861A11" w:rsidP="00861A11">
            <w:pPr>
              <w:spacing w:before="80" w:after="80" w:line="200" w:lineRule="exact"/>
              <w:jc w:val="right"/>
              <w:rPr>
                <w:i/>
                <w:sz w:val="16"/>
                <w:lang w:val="fr-CH"/>
              </w:rPr>
            </w:pPr>
            <w:r>
              <w:rPr>
                <w:i/>
                <w:sz w:val="16"/>
                <w:lang w:val="fr-CH"/>
              </w:rPr>
              <w:t>Quantité distribuée</w:t>
            </w:r>
            <w:r>
              <w:rPr>
                <w:i/>
                <w:sz w:val="16"/>
                <w:lang w:val="fr-CH"/>
              </w:rPr>
              <w:br/>
              <w:t>dans les écoles</w:t>
            </w:r>
          </w:p>
        </w:tc>
      </w:tr>
      <w:tr w:rsidR="00F05F61" w:rsidTr="00F05F61">
        <w:tc>
          <w:tcPr>
            <w:tcW w:w="3131" w:type="dxa"/>
            <w:tcBorders>
              <w:top w:val="single" w:sz="12" w:space="0" w:color="auto"/>
            </w:tcBorders>
            <w:shd w:val="clear" w:color="auto" w:fill="auto"/>
            <w:vAlign w:val="bottom"/>
          </w:tcPr>
          <w:p w:rsidR="00F05F61" w:rsidRPr="00610BEB" w:rsidRDefault="00F05F61" w:rsidP="002D7E2B">
            <w:pPr>
              <w:spacing w:before="40" w:after="40" w:line="220" w:lineRule="exact"/>
              <w:rPr>
                <w:b/>
                <w:i/>
                <w:sz w:val="18"/>
                <w:lang w:val="fr-CH"/>
              </w:rPr>
            </w:pPr>
            <w:r>
              <w:rPr>
                <w:b/>
                <w:i/>
                <w:sz w:val="18"/>
                <w:lang w:val="fr-CH"/>
              </w:rPr>
              <w:t>Cycle d’enseignement primaire</w:t>
            </w:r>
          </w:p>
        </w:tc>
        <w:tc>
          <w:tcPr>
            <w:tcW w:w="1411" w:type="dxa"/>
            <w:tcBorders>
              <w:top w:val="single" w:sz="12" w:space="0" w:color="auto"/>
            </w:tcBorders>
            <w:shd w:val="clear" w:color="auto" w:fill="auto"/>
            <w:vAlign w:val="bottom"/>
          </w:tcPr>
          <w:p w:rsidR="00F05F61" w:rsidRPr="00610BEB" w:rsidRDefault="00F05F61" w:rsidP="002D7E2B">
            <w:pPr>
              <w:spacing w:before="40" w:after="40" w:line="220" w:lineRule="exact"/>
              <w:rPr>
                <w:b/>
                <w:i/>
                <w:sz w:val="18"/>
                <w:lang w:val="fr-CH"/>
              </w:rPr>
            </w:pPr>
          </w:p>
        </w:tc>
        <w:tc>
          <w:tcPr>
            <w:tcW w:w="1411" w:type="dxa"/>
            <w:tcBorders>
              <w:top w:val="single" w:sz="12" w:space="0" w:color="auto"/>
            </w:tcBorders>
            <w:shd w:val="clear" w:color="auto" w:fill="auto"/>
            <w:vAlign w:val="bottom"/>
          </w:tcPr>
          <w:p w:rsidR="00F05F61" w:rsidRPr="00610BEB" w:rsidRDefault="00F05F61" w:rsidP="002D7E2B">
            <w:pPr>
              <w:spacing w:before="40" w:after="40" w:line="220" w:lineRule="exact"/>
              <w:rPr>
                <w:b/>
                <w:i/>
                <w:sz w:val="18"/>
                <w:lang w:val="fr-CH"/>
              </w:rPr>
            </w:pPr>
          </w:p>
        </w:tc>
        <w:tc>
          <w:tcPr>
            <w:tcW w:w="1417" w:type="dxa"/>
            <w:tcBorders>
              <w:top w:val="single" w:sz="12" w:space="0" w:color="auto"/>
            </w:tcBorders>
            <w:shd w:val="clear" w:color="auto" w:fill="auto"/>
            <w:vAlign w:val="bottom"/>
          </w:tcPr>
          <w:p w:rsidR="00F05F61" w:rsidRPr="00610BEB" w:rsidRDefault="00F05F61" w:rsidP="002D7E2B">
            <w:pPr>
              <w:spacing w:before="40" w:after="40" w:line="220" w:lineRule="exact"/>
              <w:rPr>
                <w:b/>
                <w:i/>
                <w:sz w:val="18"/>
                <w:lang w:val="fr-CH"/>
              </w:rPr>
            </w:pPr>
          </w:p>
        </w:tc>
      </w:tr>
      <w:tr w:rsidR="00F05F61" w:rsidRPr="00F05F61" w:rsidTr="00F05F61">
        <w:tc>
          <w:tcPr>
            <w:tcW w:w="3131" w:type="dxa"/>
            <w:shd w:val="clear" w:color="auto" w:fill="auto"/>
            <w:vAlign w:val="bottom"/>
          </w:tcPr>
          <w:p w:rsidR="00F05F61" w:rsidRPr="00F05F61" w:rsidRDefault="00F05F61" w:rsidP="002D7E2B">
            <w:pPr>
              <w:spacing w:before="40" w:after="40" w:line="220" w:lineRule="exact"/>
              <w:rPr>
                <w:sz w:val="18"/>
                <w:szCs w:val="18"/>
                <w:lang w:val="fr-CH"/>
              </w:rPr>
            </w:pPr>
            <w:r w:rsidRPr="00F05F61">
              <w:rPr>
                <w:sz w:val="18"/>
                <w:szCs w:val="18"/>
                <w:lang w:val="fr-CH"/>
              </w:rPr>
              <w:t>Manuels de français de 1</w:t>
            </w:r>
            <w:r w:rsidRPr="00F05F61">
              <w:rPr>
                <w:sz w:val="18"/>
                <w:szCs w:val="18"/>
                <w:vertAlign w:val="superscript"/>
                <w:lang w:val="fr-CH"/>
              </w:rPr>
              <w:t>re</w:t>
            </w:r>
            <w:r w:rsidRPr="00F05F61">
              <w:rPr>
                <w:sz w:val="18"/>
                <w:szCs w:val="18"/>
                <w:lang w:val="fr-CH"/>
              </w:rPr>
              <w:t xml:space="preserve"> année</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2006</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15 000</w:t>
            </w:r>
          </w:p>
        </w:tc>
        <w:tc>
          <w:tcPr>
            <w:tcW w:w="1417"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14 315</w:t>
            </w:r>
          </w:p>
        </w:tc>
      </w:tr>
      <w:tr w:rsidR="00F05F61" w:rsidRPr="00F05F61" w:rsidTr="00F05F61">
        <w:tc>
          <w:tcPr>
            <w:tcW w:w="3131" w:type="dxa"/>
            <w:shd w:val="clear" w:color="auto" w:fill="auto"/>
            <w:vAlign w:val="bottom"/>
          </w:tcPr>
          <w:p w:rsidR="00F05F61" w:rsidRPr="00F05F61" w:rsidRDefault="00F05F61" w:rsidP="002D7E2B">
            <w:pPr>
              <w:spacing w:before="40" w:after="40" w:line="220" w:lineRule="exact"/>
              <w:rPr>
                <w:sz w:val="18"/>
                <w:szCs w:val="18"/>
                <w:lang w:val="fr-CH"/>
              </w:rPr>
            </w:pPr>
            <w:r w:rsidRPr="00F05F61">
              <w:rPr>
                <w:sz w:val="18"/>
                <w:szCs w:val="18"/>
                <w:lang w:val="fr-CH"/>
              </w:rPr>
              <w:t>Manuels de mathématiques de 3</w:t>
            </w:r>
            <w:r w:rsidRPr="00F05F61">
              <w:rPr>
                <w:sz w:val="18"/>
                <w:szCs w:val="18"/>
                <w:vertAlign w:val="superscript"/>
                <w:lang w:val="fr-CH"/>
              </w:rPr>
              <w:t>e</w:t>
            </w:r>
            <w:r w:rsidRPr="00F05F61">
              <w:rPr>
                <w:sz w:val="18"/>
                <w:szCs w:val="18"/>
                <w:lang w:val="fr-CH"/>
              </w:rPr>
              <w:t xml:space="preserve"> année</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2006</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15 000</w:t>
            </w:r>
          </w:p>
        </w:tc>
        <w:tc>
          <w:tcPr>
            <w:tcW w:w="1417"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10 150</w:t>
            </w:r>
          </w:p>
        </w:tc>
      </w:tr>
      <w:tr w:rsidR="00F05F61" w:rsidRPr="00F05F61" w:rsidTr="00F05F61">
        <w:tc>
          <w:tcPr>
            <w:tcW w:w="3131" w:type="dxa"/>
            <w:shd w:val="clear" w:color="auto" w:fill="auto"/>
            <w:vAlign w:val="bottom"/>
          </w:tcPr>
          <w:p w:rsidR="00F05F61" w:rsidRPr="00F05F61" w:rsidRDefault="00F05F61" w:rsidP="002D7E2B">
            <w:pPr>
              <w:spacing w:before="40" w:after="40" w:line="220" w:lineRule="exact"/>
              <w:rPr>
                <w:sz w:val="18"/>
                <w:szCs w:val="18"/>
                <w:lang w:val="fr-CH"/>
              </w:rPr>
            </w:pPr>
            <w:r w:rsidRPr="00F05F61">
              <w:rPr>
                <w:sz w:val="18"/>
                <w:szCs w:val="18"/>
                <w:lang w:val="fr-CH"/>
              </w:rPr>
              <w:t>Manuels d’arabe de 3</w:t>
            </w:r>
            <w:r w:rsidRPr="00F05F61">
              <w:rPr>
                <w:sz w:val="18"/>
                <w:szCs w:val="18"/>
                <w:vertAlign w:val="superscript"/>
                <w:lang w:val="fr-CH"/>
              </w:rPr>
              <w:t>e</w:t>
            </w:r>
            <w:r w:rsidRPr="00F05F61">
              <w:rPr>
                <w:sz w:val="18"/>
                <w:szCs w:val="18"/>
                <w:lang w:val="fr-CH"/>
              </w:rPr>
              <w:t xml:space="preserve"> année</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2006</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15 000</w:t>
            </w:r>
          </w:p>
        </w:tc>
        <w:tc>
          <w:tcPr>
            <w:tcW w:w="1417"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10 040</w:t>
            </w:r>
          </w:p>
        </w:tc>
      </w:tr>
      <w:tr w:rsidR="00F05F61" w:rsidRPr="00F05F61" w:rsidTr="00F05F61">
        <w:tc>
          <w:tcPr>
            <w:tcW w:w="3131" w:type="dxa"/>
            <w:shd w:val="clear" w:color="auto" w:fill="auto"/>
            <w:vAlign w:val="bottom"/>
          </w:tcPr>
          <w:p w:rsidR="00F05F61" w:rsidRPr="00F05F61" w:rsidRDefault="00F05F61" w:rsidP="002D7E2B">
            <w:pPr>
              <w:spacing w:before="40" w:after="40" w:line="220" w:lineRule="exact"/>
              <w:rPr>
                <w:sz w:val="18"/>
                <w:szCs w:val="18"/>
                <w:lang w:val="fr-CH"/>
              </w:rPr>
            </w:pPr>
            <w:r w:rsidRPr="00F05F61">
              <w:rPr>
                <w:sz w:val="18"/>
                <w:szCs w:val="18"/>
                <w:lang w:val="fr-CH"/>
              </w:rPr>
              <w:t>Manuels de français de 2</w:t>
            </w:r>
            <w:r w:rsidRPr="00F05F61">
              <w:rPr>
                <w:sz w:val="18"/>
                <w:szCs w:val="18"/>
                <w:vertAlign w:val="superscript"/>
                <w:lang w:val="fr-CH"/>
              </w:rPr>
              <w:t>e</w:t>
            </w:r>
            <w:r w:rsidRPr="00F05F61">
              <w:rPr>
                <w:sz w:val="18"/>
                <w:szCs w:val="18"/>
                <w:lang w:val="fr-CH"/>
              </w:rPr>
              <w:t xml:space="preserve"> année</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2007</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17 000</w:t>
            </w:r>
          </w:p>
        </w:tc>
        <w:tc>
          <w:tcPr>
            <w:tcW w:w="1417"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11 200</w:t>
            </w:r>
          </w:p>
        </w:tc>
      </w:tr>
      <w:tr w:rsidR="00F05F61" w:rsidRPr="00F05F61" w:rsidTr="00F05F61">
        <w:tc>
          <w:tcPr>
            <w:tcW w:w="3131" w:type="dxa"/>
            <w:shd w:val="clear" w:color="auto" w:fill="auto"/>
            <w:vAlign w:val="bottom"/>
          </w:tcPr>
          <w:p w:rsidR="00F05F61" w:rsidRPr="00F05F61" w:rsidRDefault="00F05F61" w:rsidP="002D7E2B">
            <w:pPr>
              <w:spacing w:before="40" w:after="40" w:line="220" w:lineRule="exact"/>
              <w:rPr>
                <w:sz w:val="18"/>
                <w:szCs w:val="18"/>
                <w:lang w:val="fr-CH"/>
              </w:rPr>
            </w:pPr>
            <w:r w:rsidRPr="00F05F61">
              <w:rPr>
                <w:sz w:val="18"/>
                <w:szCs w:val="18"/>
                <w:lang w:val="fr-CH"/>
              </w:rPr>
              <w:t>Manuels d’éveil de 3</w:t>
            </w:r>
            <w:r w:rsidRPr="00F05F61">
              <w:rPr>
                <w:sz w:val="18"/>
                <w:szCs w:val="18"/>
                <w:vertAlign w:val="superscript"/>
                <w:lang w:val="fr-CH"/>
              </w:rPr>
              <w:t>e</w:t>
            </w:r>
            <w:r w:rsidRPr="00F05F61">
              <w:rPr>
                <w:sz w:val="18"/>
                <w:szCs w:val="18"/>
                <w:lang w:val="fr-CH"/>
              </w:rPr>
              <w:t xml:space="preserve"> année</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2007</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17 000</w:t>
            </w:r>
          </w:p>
        </w:tc>
        <w:tc>
          <w:tcPr>
            <w:tcW w:w="1417"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9 900</w:t>
            </w:r>
          </w:p>
        </w:tc>
      </w:tr>
      <w:tr w:rsidR="00F05F61" w:rsidRPr="00F05F61" w:rsidTr="00F05F61">
        <w:tc>
          <w:tcPr>
            <w:tcW w:w="3131" w:type="dxa"/>
            <w:shd w:val="clear" w:color="auto" w:fill="auto"/>
            <w:vAlign w:val="bottom"/>
          </w:tcPr>
          <w:p w:rsidR="00F05F61" w:rsidRPr="00F05F61" w:rsidRDefault="00F05F61" w:rsidP="002D7E2B">
            <w:pPr>
              <w:spacing w:before="40" w:after="40" w:line="220" w:lineRule="exact"/>
              <w:rPr>
                <w:sz w:val="18"/>
                <w:szCs w:val="18"/>
                <w:lang w:val="fr-CH"/>
              </w:rPr>
            </w:pPr>
            <w:r w:rsidRPr="00F05F61">
              <w:rPr>
                <w:sz w:val="18"/>
                <w:szCs w:val="18"/>
                <w:lang w:val="fr-CH"/>
              </w:rPr>
              <w:t>Manuels d’arabe de 4</w:t>
            </w:r>
            <w:r w:rsidRPr="00F05F61">
              <w:rPr>
                <w:sz w:val="18"/>
                <w:szCs w:val="18"/>
                <w:vertAlign w:val="superscript"/>
                <w:lang w:val="fr-CH"/>
              </w:rPr>
              <w:t>e</w:t>
            </w:r>
            <w:r w:rsidRPr="00F05F61">
              <w:rPr>
                <w:sz w:val="18"/>
                <w:szCs w:val="18"/>
                <w:lang w:val="fr-CH"/>
              </w:rPr>
              <w:t xml:space="preserve"> année</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2007</w:t>
            </w:r>
          </w:p>
        </w:tc>
        <w:tc>
          <w:tcPr>
            <w:tcW w:w="1411"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17 000</w:t>
            </w:r>
          </w:p>
        </w:tc>
        <w:tc>
          <w:tcPr>
            <w:tcW w:w="1417" w:type="dxa"/>
            <w:shd w:val="clear" w:color="auto" w:fill="auto"/>
            <w:vAlign w:val="center"/>
          </w:tcPr>
          <w:p w:rsidR="00F05F61" w:rsidRPr="00F05F61" w:rsidRDefault="00F05F61" w:rsidP="002D7E2B">
            <w:pPr>
              <w:spacing w:before="40" w:after="40" w:line="220" w:lineRule="exact"/>
              <w:jc w:val="right"/>
              <w:rPr>
                <w:sz w:val="18"/>
                <w:szCs w:val="18"/>
                <w:lang w:val="fr-CH"/>
              </w:rPr>
            </w:pPr>
            <w:r w:rsidRPr="00F05F61">
              <w:rPr>
                <w:sz w:val="18"/>
                <w:szCs w:val="18"/>
                <w:lang w:val="fr-CH"/>
              </w:rPr>
              <w:t>8 900</w:t>
            </w:r>
          </w:p>
        </w:tc>
      </w:tr>
      <w:tr w:rsidR="00F05F61" w:rsidRPr="00F05F61" w:rsidTr="00F05F61">
        <w:tc>
          <w:tcPr>
            <w:tcW w:w="3131" w:type="dxa"/>
            <w:tcBorders>
              <w:bottom w:val="single" w:sz="4" w:space="0" w:color="auto"/>
            </w:tcBorders>
            <w:shd w:val="clear" w:color="auto" w:fill="auto"/>
            <w:vAlign w:val="bottom"/>
          </w:tcPr>
          <w:p w:rsidR="00F05F61" w:rsidRPr="00F05F61" w:rsidRDefault="00F05F61" w:rsidP="002D7E2B">
            <w:pPr>
              <w:spacing w:before="40" w:after="40" w:line="220" w:lineRule="exact"/>
              <w:rPr>
                <w:sz w:val="18"/>
                <w:szCs w:val="18"/>
                <w:lang w:val="fr-CH"/>
              </w:rPr>
            </w:pPr>
            <w:r w:rsidRPr="00F05F61">
              <w:rPr>
                <w:sz w:val="18"/>
                <w:szCs w:val="18"/>
                <w:lang w:val="fr-CH"/>
              </w:rPr>
              <w:t>Manuels de mathématiques de 4</w:t>
            </w:r>
            <w:r w:rsidRPr="00F05F61">
              <w:rPr>
                <w:sz w:val="18"/>
                <w:szCs w:val="18"/>
                <w:vertAlign w:val="superscript"/>
                <w:lang w:val="fr-CH"/>
              </w:rPr>
              <w:t>e</w:t>
            </w:r>
            <w:r w:rsidRPr="00F05F61">
              <w:rPr>
                <w:sz w:val="18"/>
                <w:szCs w:val="18"/>
                <w:lang w:val="fr-CH"/>
              </w:rPr>
              <w:t xml:space="preserve"> année</w:t>
            </w:r>
          </w:p>
        </w:tc>
        <w:tc>
          <w:tcPr>
            <w:tcW w:w="1411" w:type="dxa"/>
            <w:tcBorders>
              <w:bottom w:val="single" w:sz="4" w:space="0" w:color="auto"/>
            </w:tcBorders>
            <w:shd w:val="clear" w:color="auto" w:fill="auto"/>
            <w:vAlign w:val="bottom"/>
          </w:tcPr>
          <w:p w:rsidR="00F05F61" w:rsidRPr="00F05F61" w:rsidRDefault="00F05F61" w:rsidP="002D7E2B">
            <w:pPr>
              <w:spacing w:before="40" w:after="40" w:line="220" w:lineRule="exact"/>
              <w:jc w:val="right"/>
              <w:rPr>
                <w:sz w:val="18"/>
                <w:szCs w:val="18"/>
                <w:lang w:val="fr-CH"/>
              </w:rPr>
            </w:pPr>
            <w:r w:rsidRPr="00F05F61">
              <w:rPr>
                <w:sz w:val="18"/>
                <w:szCs w:val="18"/>
                <w:lang w:val="fr-CH"/>
              </w:rPr>
              <w:t>2007</w:t>
            </w:r>
          </w:p>
        </w:tc>
        <w:tc>
          <w:tcPr>
            <w:tcW w:w="1411" w:type="dxa"/>
            <w:tcBorders>
              <w:bottom w:val="single" w:sz="4" w:space="0" w:color="auto"/>
            </w:tcBorders>
            <w:shd w:val="clear" w:color="auto" w:fill="auto"/>
            <w:vAlign w:val="bottom"/>
          </w:tcPr>
          <w:p w:rsidR="00F05F61" w:rsidRPr="00F05F61" w:rsidRDefault="00F05F61" w:rsidP="002D7E2B">
            <w:pPr>
              <w:spacing w:before="40" w:after="40" w:line="220" w:lineRule="exact"/>
              <w:jc w:val="right"/>
              <w:rPr>
                <w:sz w:val="18"/>
                <w:szCs w:val="18"/>
                <w:lang w:val="fr-CH"/>
              </w:rPr>
            </w:pPr>
            <w:r w:rsidRPr="00F05F61">
              <w:rPr>
                <w:sz w:val="18"/>
                <w:szCs w:val="18"/>
                <w:lang w:val="fr-CH"/>
              </w:rPr>
              <w:t>17 000</w:t>
            </w:r>
          </w:p>
        </w:tc>
        <w:tc>
          <w:tcPr>
            <w:tcW w:w="1417" w:type="dxa"/>
            <w:tcBorders>
              <w:bottom w:val="single" w:sz="4" w:space="0" w:color="auto"/>
            </w:tcBorders>
            <w:shd w:val="clear" w:color="auto" w:fill="auto"/>
            <w:vAlign w:val="bottom"/>
          </w:tcPr>
          <w:p w:rsidR="00F05F61" w:rsidRPr="00F05F61" w:rsidRDefault="00F05F61" w:rsidP="002D7E2B">
            <w:pPr>
              <w:spacing w:before="40" w:after="40" w:line="220" w:lineRule="exact"/>
              <w:jc w:val="right"/>
              <w:rPr>
                <w:sz w:val="18"/>
                <w:szCs w:val="18"/>
                <w:lang w:val="fr-CH"/>
              </w:rPr>
            </w:pPr>
            <w:r w:rsidRPr="00F05F61">
              <w:rPr>
                <w:sz w:val="18"/>
                <w:szCs w:val="18"/>
                <w:lang w:val="fr-CH"/>
              </w:rPr>
              <w:t>9 000</w:t>
            </w:r>
          </w:p>
        </w:tc>
      </w:tr>
      <w:tr w:rsidR="00F05F61" w:rsidTr="00F05F61">
        <w:tc>
          <w:tcPr>
            <w:tcW w:w="3131" w:type="dxa"/>
            <w:tcBorders>
              <w:top w:val="single" w:sz="4" w:space="0" w:color="auto"/>
              <w:bottom w:val="single" w:sz="4" w:space="0" w:color="auto"/>
            </w:tcBorders>
            <w:shd w:val="clear" w:color="auto" w:fill="auto"/>
            <w:vAlign w:val="bottom"/>
          </w:tcPr>
          <w:p w:rsidR="00F05F61" w:rsidRPr="00610BEB" w:rsidRDefault="00F05F61" w:rsidP="002D7E2B">
            <w:pPr>
              <w:spacing w:before="80" w:after="80" w:line="220" w:lineRule="exact"/>
              <w:ind w:left="284"/>
              <w:rPr>
                <w:b/>
                <w:sz w:val="18"/>
                <w:lang w:val="fr-CH"/>
              </w:rPr>
            </w:pPr>
            <w:r>
              <w:rPr>
                <w:b/>
                <w:sz w:val="18"/>
                <w:lang w:val="fr-CH"/>
              </w:rPr>
              <w:t>Total manuels édités par le CRIPEN</w:t>
            </w:r>
          </w:p>
        </w:tc>
        <w:tc>
          <w:tcPr>
            <w:tcW w:w="1411" w:type="dxa"/>
            <w:tcBorders>
              <w:top w:val="single" w:sz="4" w:space="0" w:color="auto"/>
              <w:bottom w:val="single" w:sz="4" w:space="0" w:color="auto"/>
            </w:tcBorders>
            <w:shd w:val="clear" w:color="auto" w:fill="auto"/>
            <w:vAlign w:val="bottom"/>
          </w:tcPr>
          <w:p w:rsidR="00F05F61" w:rsidRPr="00526D8E" w:rsidRDefault="00F05F61" w:rsidP="002D7E2B">
            <w:pPr>
              <w:spacing w:before="80" w:after="80" w:line="220" w:lineRule="exact"/>
              <w:rPr>
                <w:b/>
                <w:bCs/>
                <w:lang w:val="fr-CH"/>
              </w:rPr>
            </w:pPr>
            <w:r w:rsidRPr="00526D8E">
              <w:rPr>
                <w:b/>
                <w:bCs/>
                <w:lang w:val="fr-CH"/>
              </w:rPr>
              <w:t> </w:t>
            </w:r>
          </w:p>
        </w:tc>
        <w:tc>
          <w:tcPr>
            <w:tcW w:w="1411" w:type="dxa"/>
            <w:tcBorders>
              <w:top w:val="single" w:sz="4" w:space="0" w:color="auto"/>
              <w:bottom w:val="single" w:sz="4" w:space="0" w:color="auto"/>
            </w:tcBorders>
            <w:shd w:val="clear" w:color="auto" w:fill="auto"/>
            <w:vAlign w:val="bottom"/>
          </w:tcPr>
          <w:p w:rsidR="00F05F61" w:rsidRPr="00F05F61" w:rsidRDefault="00F05F61" w:rsidP="002D7E2B">
            <w:pPr>
              <w:spacing w:before="80" w:after="80" w:line="220" w:lineRule="exact"/>
              <w:jc w:val="right"/>
              <w:rPr>
                <w:b/>
                <w:bCs/>
                <w:sz w:val="18"/>
                <w:szCs w:val="18"/>
                <w:lang w:val="fr-CH"/>
              </w:rPr>
            </w:pPr>
            <w:r w:rsidRPr="00F05F61">
              <w:rPr>
                <w:b/>
                <w:bCs/>
                <w:sz w:val="18"/>
                <w:szCs w:val="18"/>
                <w:lang w:val="fr-CH"/>
              </w:rPr>
              <w:t>113 000</w:t>
            </w:r>
          </w:p>
        </w:tc>
        <w:tc>
          <w:tcPr>
            <w:tcW w:w="1417" w:type="dxa"/>
            <w:tcBorders>
              <w:top w:val="single" w:sz="4" w:space="0" w:color="auto"/>
              <w:bottom w:val="single" w:sz="4" w:space="0" w:color="auto"/>
            </w:tcBorders>
            <w:shd w:val="clear" w:color="auto" w:fill="auto"/>
            <w:vAlign w:val="bottom"/>
          </w:tcPr>
          <w:p w:rsidR="00F05F61" w:rsidRPr="00F05F61" w:rsidRDefault="00F05F61" w:rsidP="002D7E2B">
            <w:pPr>
              <w:spacing w:before="80" w:after="80" w:line="220" w:lineRule="exact"/>
              <w:jc w:val="right"/>
              <w:rPr>
                <w:b/>
                <w:bCs/>
                <w:sz w:val="18"/>
                <w:szCs w:val="18"/>
                <w:lang w:val="fr-CH"/>
              </w:rPr>
            </w:pPr>
            <w:r w:rsidRPr="00F05F61">
              <w:rPr>
                <w:b/>
                <w:bCs/>
                <w:sz w:val="18"/>
                <w:szCs w:val="18"/>
                <w:lang w:val="fr-CH"/>
              </w:rPr>
              <w:t>73</w:t>
            </w:r>
            <w:r>
              <w:rPr>
                <w:b/>
                <w:bCs/>
                <w:sz w:val="18"/>
                <w:szCs w:val="18"/>
                <w:lang w:val="fr-CH"/>
              </w:rPr>
              <w:t xml:space="preserve"> </w:t>
            </w:r>
            <w:r w:rsidRPr="00F05F61">
              <w:rPr>
                <w:b/>
                <w:bCs/>
                <w:sz w:val="18"/>
                <w:szCs w:val="18"/>
                <w:lang w:val="fr-CH"/>
              </w:rPr>
              <w:t>505</w:t>
            </w:r>
          </w:p>
        </w:tc>
      </w:tr>
      <w:tr w:rsidR="00313C9C" w:rsidRPr="00313C9C" w:rsidTr="00F05F61">
        <w:tc>
          <w:tcPr>
            <w:tcW w:w="3131" w:type="dxa"/>
            <w:tcBorders>
              <w:top w:val="single" w:sz="4" w:space="0" w:color="auto"/>
            </w:tcBorders>
            <w:shd w:val="clear" w:color="auto" w:fill="auto"/>
            <w:vAlign w:val="bottom"/>
          </w:tcPr>
          <w:p w:rsidR="00313C9C" w:rsidRPr="00313C9C" w:rsidRDefault="00313C9C" w:rsidP="002D7E2B">
            <w:pPr>
              <w:keepNext/>
              <w:spacing w:before="40" w:after="40" w:line="220" w:lineRule="exact"/>
              <w:rPr>
                <w:sz w:val="18"/>
                <w:szCs w:val="18"/>
                <w:lang w:val="fr-CH"/>
              </w:rPr>
            </w:pPr>
            <w:r w:rsidRPr="00313C9C">
              <w:rPr>
                <w:sz w:val="18"/>
                <w:szCs w:val="18"/>
                <w:lang w:val="fr-CH"/>
              </w:rPr>
              <w:t>Manuels de français de 6</w:t>
            </w:r>
            <w:r w:rsidRPr="00313C9C">
              <w:rPr>
                <w:sz w:val="18"/>
                <w:szCs w:val="18"/>
                <w:vertAlign w:val="superscript"/>
                <w:lang w:val="fr-CH"/>
              </w:rPr>
              <w:t>e</w:t>
            </w:r>
            <w:r w:rsidRPr="00313C9C">
              <w:rPr>
                <w:sz w:val="18"/>
                <w:szCs w:val="18"/>
                <w:lang w:val="fr-CH"/>
              </w:rPr>
              <w:t xml:space="preserve"> année</w:t>
            </w:r>
          </w:p>
        </w:tc>
        <w:tc>
          <w:tcPr>
            <w:tcW w:w="1411" w:type="dxa"/>
            <w:tcBorders>
              <w:top w:val="single" w:sz="4" w:space="0" w:color="auto"/>
            </w:tcBorders>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2007</w:t>
            </w:r>
          </w:p>
        </w:tc>
        <w:tc>
          <w:tcPr>
            <w:tcW w:w="1411" w:type="dxa"/>
            <w:tcBorders>
              <w:top w:val="single" w:sz="4" w:space="0" w:color="auto"/>
            </w:tcBorders>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17 000</w:t>
            </w:r>
          </w:p>
        </w:tc>
        <w:tc>
          <w:tcPr>
            <w:tcW w:w="1417" w:type="dxa"/>
            <w:tcBorders>
              <w:top w:val="single" w:sz="4" w:space="0" w:color="auto"/>
            </w:tcBorders>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11 950</w:t>
            </w:r>
          </w:p>
        </w:tc>
      </w:tr>
      <w:tr w:rsidR="00313C9C" w:rsidRPr="00313C9C" w:rsidTr="00F05F61">
        <w:tc>
          <w:tcPr>
            <w:tcW w:w="3131" w:type="dxa"/>
            <w:shd w:val="clear" w:color="auto" w:fill="auto"/>
            <w:vAlign w:val="bottom"/>
          </w:tcPr>
          <w:p w:rsidR="00313C9C" w:rsidRPr="00313C9C" w:rsidRDefault="00313C9C" w:rsidP="002D7E2B">
            <w:pPr>
              <w:keepNext/>
              <w:spacing w:before="40" w:after="40" w:line="220" w:lineRule="exact"/>
              <w:rPr>
                <w:sz w:val="18"/>
                <w:szCs w:val="18"/>
                <w:lang w:val="fr-CH"/>
              </w:rPr>
            </w:pPr>
            <w:r w:rsidRPr="00313C9C">
              <w:rPr>
                <w:sz w:val="18"/>
                <w:szCs w:val="18"/>
                <w:lang w:val="fr-CH"/>
              </w:rPr>
              <w:t>Manuels d’arabe de 6</w:t>
            </w:r>
            <w:r w:rsidRPr="00313C9C">
              <w:rPr>
                <w:sz w:val="18"/>
                <w:szCs w:val="18"/>
                <w:vertAlign w:val="superscript"/>
                <w:lang w:val="fr-CH"/>
              </w:rPr>
              <w:t>e</w:t>
            </w:r>
            <w:r w:rsidRPr="00313C9C">
              <w:rPr>
                <w:sz w:val="18"/>
                <w:szCs w:val="18"/>
                <w:lang w:val="fr-CH"/>
              </w:rPr>
              <w:t xml:space="preserve"> année</w:t>
            </w:r>
          </w:p>
        </w:tc>
        <w:tc>
          <w:tcPr>
            <w:tcW w:w="1411"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2007</w:t>
            </w:r>
          </w:p>
        </w:tc>
        <w:tc>
          <w:tcPr>
            <w:tcW w:w="1411"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17 000</w:t>
            </w:r>
          </w:p>
        </w:tc>
        <w:tc>
          <w:tcPr>
            <w:tcW w:w="1417"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11 950</w:t>
            </w:r>
          </w:p>
        </w:tc>
      </w:tr>
      <w:tr w:rsidR="00313C9C" w:rsidRPr="00313C9C" w:rsidTr="00F05F61">
        <w:tc>
          <w:tcPr>
            <w:tcW w:w="3131" w:type="dxa"/>
            <w:shd w:val="clear" w:color="auto" w:fill="auto"/>
            <w:vAlign w:val="bottom"/>
          </w:tcPr>
          <w:p w:rsidR="00313C9C" w:rsidRPr="00313C9C" w:rsidRDefault="00313C9C" w:rsidP="002D7E2B">
            <w:pPr>
              <w:keepNext/>
              <w:spacing w:before="40" w:after="40" w:line="220" w:lineRule="exact"/>
              <w:rPr>
                <w:sz w:val="18"/>
                <w:szCs w:val="18"/>
                <w:lang w:val="fr-CH"/>
              </w:rPr>
            </w:pPr>
            <w:r w:rsidRPr="00313C9C">
              <w:rPr>
                <w:sz w:val="18"/>
                <w:szCs w:val="18"/>
                <w:lang w:val="fr-CH"/>
              </w:rPr>
              <w:t>Manuels de SVT de 6</w:t>
            </w:r>
            <w:r w:rsidRPr="00313C9C">
              <w:rPr>
                <w:sz w:val="18"/>
                <w:szCs w:val="18"/>
                <w:vertAlign w:val="superscript"/>
                <w:lang w:val="fr-CH"/>
              </w:rPr>
              <w:t>e</w:t>
            </w:r>
            <w:r w:rsidRPr="00313C9C">
              <w:rPr>
                <w:sz w:val="18"/>
                <w:szCs w:val="18"/>
                <w:lang w:val="fr-CH"/>
              </w:rPr>
              <w:t xml:space="preserve"> année</w:t>
            </w:r>
          </w:p>
        </w:tc>
        <w:tc>
          <w:tcPr>
            <w:tcW w:w="1411"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2007</w:t>
            </w:r>
          </w:p>
        </w:tc>
        <w:tc>
          <w:tcPr>
            <w:tcW w:w="1411"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17 000</w:t>
            </w:r>
          </w:p>
        </w:tc>
        <w:tc>
          <w:tcPr>
            <w:tcW w:w="1417"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11 350</w:t>
            </w:r>
          </w:p>
        </w:tc>
      </w:tr>
      <w:tr w:rsidR="00313C9C" w:rsidRPr="00313C9C" w:rsidTr="00F05F61">
        <w:tc>
          <w:tcPr>
            <w:tcW w:w="3131" w:type="dxa"/>
            <w:shd w:val="clear" w:color="auto" w:fill="auto"/>
            <w:vAlign w:val="bottom"/>
          </w:tcPr>
          <w:p w:rsidR="00313C9C" w:rsidRPr="00313C9C" w:rsidRDefault="00313C9C" w:rsidP="002D7E2B">
            <w:pPr>
              <w:keepNext/>
              <w:spacing w:before="40" w:after="40" w:line="220" w:lineRule="exact"/>
              <w:rPr>
                <w:sz w:val="18"/>
                <w:szCs w:val="18"/>
                <w:lang w:val="fr-CH"/>
              </w:rPr>
            </w:pPr>
            <w:r w:rsidRPr="00313C9C">
              <w:rPr>
                <w:sz w:val="18"/>
                <w:szCs w:val="18"/>
                <w:lang w:val="fr-CH"/>
              </w:rPr>
              <w:t>Manuels de HG de 6</w:t>
            </w:r>
            <w:r w:rsidRPr="00313C9C">
              <w:rPr>
                <w:sz w:val="18"/>
                <w:szCs w:val="18"/>
                <w:vertAlign w:val="superscript"/>
                <w:lang w:val="fr-CH"/>
              </w:rPr>
              <w:t>e</w:t>
            </w:r>
            <w:r w:rsidRPr="00313C9C">
              <w:rPr>
                <w:sz w:val="18"/>
                <w:szCs w:val="18"/>
                <w:lang w:val="fr-CH"/>
              </w:rPr>
              <w:t xml:space="preserve"> année</w:t>
            </w:r>
          </w:p>
        </w:tc>
        <w:tc>
          <w:tcPr>
            <w:tcW w:w="1411"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2007</w:t>
            </w:r>
          </w:p>
        </w:tc>
        <w:tc>
          <w:tcPr>
            <w:tcW w:w="1411"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17 000</w:t>
            </w:r>
          </w:p>
        </w:tc>
        <w:tc>
          <w:tcPr>
            <w:tcW w:w="1417" w:type="dxa"/>
            <w:shd w:val="clear" w:color="auto" w:fill="auto"/>
            <w:vAlign w:val="bottom"/>
          </w:tcPr>
          <w:p w:rsidR="00313C9C" w:rsidRPr="00313C9C" w:rsidRDefault="00313C9C" w:rsidP="002D7E2B">
            <w:pPr>
              <w:spacing w:line="220" w:lineRule="exact"/>
              <w:jc w:val="right"/>
              <w:rPr>
                <w:sz w:val="18"/>
                <w:szCs w:val="18"/>
                <w:lang w:val="fr-CH"/>
              </w:rPr>
            </w:pPr>
            <w:r w:rsidRPr="00313C9C">
              <w:rPr>
                <w:sz w:val="18"/>
                <w:szCs w:val="18"/>
                <w:lang w:val="fr-CH"/>
              </w:rPr>
              <w:t>11 750</w:t>
            </w:r>
          </w:p>
        </w:tc>
      </w:tr>
      <w:tr w:rsidR="00313C9C" w:rsidRPr="00313C9C" w:rsidTr="0036781A">
        <w:tc>
          <w:tcPr>
            <w:tcW w:w="3131" w:type="dxa"/>
            <w:tcBorders>
              <w:top w:val="single" w:sz="4" w:space="0" w:color="auto"/>
              <w:bottom w:val="single" w:sz="4" w:space="0" w:color="auto"/>
            </w:tcBorders>
            <w:shd w:val="clear" w:color="auto" w:fill="auto"/>
            <w:vAlign w:val="bottom"/>
          </w:tcPr>
          <w:p w:rsidR="00313C9C" w:rsidRPr="00313C9C" w:rsidRDefault="00313C9C" w:rsidP="002D7E2B">
            <w:pPr>
              <w:spacing w:before="80" w:after="80" w:line="220" w:lineRule="exact"/>
              <w:ind w:left="284"/>
              <w:rPr>
                <w:b/>
                <w:sz w:val="18"/>
                <w:szCs w:val="18"/>
                <w:lang w:val="fr-CH"/>
              </w:rPr>
            </w:pPr>
            <w:r w:rsidRPr="00313C9C">
              <w:rPr>
                <w:b/>
                <w:sz w:val="18"/>
                <w:szCs w:val="18"/>
                <w:lang w:val="fr-CH"/>
              </w:rPr>
              <w:t>Total manuels édités par le CRIPEN</w:t>
            </w:r>
          </w:p>
        </w:tc>
        <w:tc>
          <w:tcPr>
            <w:tcW w:w="1411" w:type="dxa"/>
            <w:tcBorders>
              <w:top w:val="single" w:sz="4" w:space="0" w:color="auto"/>
              <w:bottom w:val="single" w:sz="4" w:space="0" w:color="auto"/>
            </w:tcBorders>
            <w:shd w:val="clear" w:color="auto" w:fill="auto"/>
            <w:vAlign w:val="bottom"/>
          </w:tcPr>
          <w:p w:rsidR="00313C9C" w:rsidRPr="00313C9C" w:rsidRDefault="00313C9C" w:rsidP="002D7E2B">
            <w:pPr>
              <w:spacing w:before="80" w:after="80" w:line="220" w:lineRule="exact"/>
              <w:jc w:val="right"/>
              <w:rPr>
                <w:b/>
                <w:bCs/>
                <w:sz w:val="18"/>
                <w:szCs w:val="18"/>
                <w:lang w:val="fr-CH"/>
              </w:rPr>
            </w:pPr>
            <w:r w:rsidRPr="00313C9C">
              <w:rPr>
                <w:b/>
                <w:bCs/>
                <w:sz w:val="18"/>
                <w:szCs w:val="18"/>
                <w:lang w:val="fr-CH"/>
              </w:rPr>
              <w:t> </w:t>
            </w:r>
          </w:p>
        </w:tc>
        <w:tc>
          <w:tcPr>
            <w:tcW w:w="1411" w:type="dxa"/>
            <w:tcBorders>
              <w:top w:val="single" w:sz="4" w:space="0" w:color="auto"/>
              <w:bottom w:val="single" w:sz="4" w:space="0" w:color="auto"/>
            </w:tcBorders>
            <w:shd w:val="clear" w:color="auto" w:fill="auto"/>
            <w:vAlign w:val="bottom"/>
          </w:tcPr>
          <w:p w:rsidR="00313C9C" w:rsidRPr="00313C9C" w:rsidRDefault="00313C9C" w:rsidP="002D7E2B">
            <w:pPr>
              <w:spacing w:before="80" w:after="80" w:line="220" w:lineRule="exact"/>
              <w:jc w:val="right"/>
              <w:rPr>
                <w:b/>
                <w:bCs/>
                <w:sz w:val="18"/>
                <w:szCs w:val="18"/>
                <w:lang w:val="fr-CH"/>
              </w:rPr>
            </w:pPr>
            <w:r w:rsidRPr="00313C9C">
              <w:rPr>
                <w:b/>
                <w:bCs/>
                <w:sz w:val="18"/>
                <w:szCs w:val="18"/>
                <w:lang w:val="fr-CH"/>
              </w:rPr>
              <w:t>68 000</w:t>
            </w:r>
          </w:p>
        </w:tc>
        <w:tc>
          <w:tcPr>
            <w:tcW w:w="1417" w:type="dxa"/>
            <w:tcBorders>
              <w:top w:val="single" w:sz="4" w:space="0" w:color="auto"/>
              <w:bottom w:val="single" w:sz="4" w:space="0" w:color="auto"/>
            </w:tcBorders>
            <w:shd w:val="clear" w:color="auto" w:fill="auto"/>
            <w:vAlign w:val="bottom"/>
          </w:tcPr>
          <w:p w:rsidR="00313C9C" w:rsidRPr="00313C9C" w:rsidRDefault="00313C9C" w:rsidP="002D7E2B">
            <w:pPr>
              <w:spacing w:before="80" w:after="80" w:line="220" w:lineRule="exact"/>
              <w:jc w:val="right"/>
              <w:rPr>
                <w:b/>
                <w:bCs/>
                <w:sz w:val="18"/>
                <w:szCs w:val="18"/>
                <w:lang w:val="fr-CH"/>
              </w:rPr>
            </w:pPr>
            <w:r w:rsidRPr="00313C9C">
              <w:rPr>
                <w:b/>
                <w:bCs/>
                <w:sz w:val="18"/>
                <w:szCs w:val="18"/>
                <w:lang w:val="fr-CH"/>
              </w:rPr>
              <w:t>47 000</w:t>
            </w:r>
          </w:p>
        </w:tc>
      </w:tr>
      <w:tr w:rsidR="00313C9C" w:rsidRPr="00313C9C" w:rsidTr="00F05F61">
        <w:tc>
          <w:tcPr>
            <w:tcW w:w="3131" w:type="dxa"/>
            <w:tcBorders>
              <w:bottom w:val="single" w:sz="4" w:space="0" w:color="auto"/>
            </w:tcBorders>
            <w:shd w:val="clear" w:color="auto" w:fill="auto"/>
            <w:vAlign w:val="bottom"/>
          </w:tcPr>
          <w:p w:rsidR="00313C9C" w:rsidRPr="00313C9C" w:rsidRDefault="00313C9C" w:rsidP="002D7E2B">
            <w:pPr>
              <w:spacing w:before="40" w:after="40" w:line="220" w:lineRule="exact"/>
              <w:rPr>
                <w:sz w:val="18"/>
                <w:szCs w:val="18"/>
                <w:lang w:val="fr-CH"/>
              </w:rPr>
            </w:pPr>
            <w:r w:rsidRPr="00313C9C">
              <w:rPr>
                <w:sz w:val="18"/>
                <w:szCs w:val="18"/>
                <w:lang w:val="fr-CH"/>
              </w:rPr>
              <w:t>Manuels additionnels édition étrangère (anglais et mathématiques 6</w:t>
            </w:r>
            <w:r w:rsidRPr="00313C9C">
              <w:rPr>
                <w:sz w:val="18"/>
                <w:szCs w:val="18"/>
                <w:vertAlign w:val="superscript"/>
                <w:lang w:val="fr-CH"/>
              </w:rPr>
              <w:t>e</w:t>
            </w:r>
            <w:r w:rsidRPr="00313C9C">
              <w:rPr>
                <w:sz w:val="18"/>
                <w:szCs w:val="18"/>
              </w:rPr>
              <w:t>, français-grammaire 6</w:t>
            </w:r>
            <w:r w:rsidRPr="00313C9C">
              <w:rPr>
                <w:sz w:val="18"/>
                <w:szCs w:val="18"/>
                <w:vertAlign w:val="superscript"/>
              </w:rPr>
              <w:t>e</w:t>
            </w:r>
            <w:r w:rsidRPr="00313C9C">
              <w:rPr>
                <w:sz w:val="18"/>
                <w:szCs w:val="18"/>
              </w:rPr>
              <w:t>/5</w:t>
            </w:r>
            <w:r w:rsidRPr="00313C9C">
              <w:rPr>
                <w:sz w:val="18"/>
                <w:szCs w:val="18"/>
                <w:vertAlign w:val="superscript"/>
              </w:rPr>
              <w:t>e</w:t>
            </w:r>
            <w:r w:rsidRPr="00313C9C">
              <w:rPr>
                <w:sz w:val="18"/>
                <w:szCs w:val="18"/>
              </w:rPr>
              <w:t xml:space="preserve"> année)</w:t>
            </w:r>
            <w:r w:rsidRPr="00313C9C">
              <w:rPr>
                <w:sz w:val="18"/>
                <w:szCs w:val="18"/>
                <w:lang w:val="fr-CH"/>
              </w:rPr>
              <w:t xml:space="preserve"> </w:t>
            </w:r>
          </w:p>
        </w:tc>
        <w:tc>
          <w:tcPr>
            <w:tcW w:w="1411" w:type="dxa"/>
            <w:tcBorders>
              <w:bottom w:val="single" w:sz="4" w:space="0" w:color="auto"/>
            </w:tcBorders>
            <w:shd w:val="clear" w:color="auto" w:fill="auto"/>
            <w:vAlign w:val="bottom"/>
          </w:tcPr>
          <w:p w:rsidR="00313C9C" w:rsidRPr="00313C9C" w:rsidRDefault="00313C9C" w:rsidP="002D7E2B">
            <w:pPr>
              <w:spacing w:before="40" w:after="40" w:line="220" w:lineRule="exact"/>
              <w:jc w:val="right"/>
              <w:rPr>
                <w:sz w:val="18"/>
                <w:szCs w:val="18"/>
                <w:lang w:val="fr-CH"/>
              </w:rPr>
            </w:pPr>
            <w:r w:rsidRPr="00313C9C">
              <w:rPr>
                <w:sz w:val="18"/>
                <w:szCs w:val="18"/>
                <w:lang w:val="fr-CH"/>
              </w:rPr>
              <w:t>Total acquis</w:t>
            </w:r>
          </w:p>
        </w:tc>
        <w:tc>
          <w:tcPr>
            <w:tcW w:w="1411" w:type="dxa"/>
            <w:tcBorders>
              <w:bottom w:val="single" w:sz="4" w:space="0" w:color="auto"/>
            </w:tcBorders>
            <w:shd w:val="clear" w:color="auto" w:fill="auto"/>
            <w:vAlign w:val="bottom"/>
          </w:tcPr>
          <w:p w:rsidR="00313C9C" w:rsidRPr="00313C9C" w:rsidRDefault="00313C9C" w:rsidP="002D7E2B">
            <w:pPr>
              <w:spacing w:before="40" w:after="40" w:line="220" w:lineRule="exact"/>
              <w:jc w:val="right"/>
              <w:rPr>
                <w:sz w:val="18"/>
                <w:szCs w:val="18"/>
                <w:lang w:val="fr-CH"/>
              </w:rPr>
            </w:pPr>
            <w:r w:rsidRPr="00313C9C">
              <w:rPr>
                <w:sz w:val="18"/>
                <w:szCs w:val="18"/>
                <w:lang w:val="fr-CH"/>
              </w:rPr>
              <w:t>13 622</w:t>
            </w:r>
          </w:p>
        </w:tc>
        <w:tc>
          <w:tcPr>
            <w:tcW w:w="1417" w:type="dxa"/>
            <w:tcBorders>
              <w:bottom w:val="single" w:sz="4" w:space="0" w:color="auto"/>
            </w:tcBorders>
            <w:shd w:val="clear" w:color="auto" w:fill="auto"/>
            <w:vAlign w:val="bottom"/>
          </w:tcPr>
          <w:p w:rsidR="00313C9C" w:rsidRPr="00313C9C" w:rsidRDefault="00313C9C" w:rsidP="002D7E2B">
            <w:pPr>
              <w:spacing w:before="40" w:after="40" w:line="220" w:lineRule="exact"/>
              <w:jc w:val="right"/>
              <w:rPr>
                <w:sz w:val="18"/>
                <w:szCs w:val="18"/>
                <w:lang w:val="fr-CH"/>
              </w:rPr>
            </w:pPr>
            <w:r w:rsidRPr="00313C9C">
              <w:rPr>
                <w:sz w:val="18"/>
                <w:szCs w:val="18"/>
                <w:lang w:val="fr-CH"/>
              </w:rPr>
              <w:t>13 600</w:t>
            </w:r>
          </w:p>
        </w:tc>
      </w:tr>
      <w:tr w:rsidR="00313C9C" w:rsidRPr="00313C9C" w:rsidTr="00F05F61">
        <w:tc>
          <w:tcPr>
            <w:tcW w:w="3131" w:type="dxa"/>
            <w:tcBorders>
              <w:top w:val="single" w:sz="4" w:space="0" w:color="auto"/>
              <w:bottom w:val="single" w:sz="12" w:space="0" w:color="auto"/>
            </w:tcBorders>
            <w:shd w:val="clear" w:color="auto" w:fill="auto"/>
            <w:vAlign w:val="bottom"/>
          </w:tcPr>
          <w:p w:rsidR="00313C9C" w:rsidRPr="00313C9C" w:rsidRDefault="00313C9C" w:rsidP="002D7E2B">
            <w:pPr>
              <w:spacing w:before="80" w:after="80" w:line="220" w:lineRule="exact"/>
              <w:ind w:left="284"/>
              <w:rPr>
                <w:sz w:val="18"/>
                <w:szCs w:val="18"/>
                <w:lang w:val="fr-CH"/>
              </w:rPr>
            </w:pPr>
            <w:r w:rsidRPr="00313C9C">
              <w:rPr>
                <w:b/>
                <w:sz w:val="18"/>
                <w:szCs w:val="18"/>
                <w:lang w:val="fr-CH"/>
              </w:rPr>
              <w:t>Total général</w:t>
            </w:r>
          </w:p>
        </w:tc>
        <w:tc>
          <w:tcPr>
            <w:tcW w:w="1411" w:type="dxa"/>
            <w:tcBorders>
              <w:top w:val="single" w:sz="4" w:space="0" w:color="auto"/>
              <w:bottom w:val="single" w:sz="12" w:space="0" w:color="auto"/>
            </w:tcBorders>
            <w:shd w:val="clear" w:color="auto" w:fill="auto"/>
            <w:vAlign w:val="bottom"/>
          </w:tcPr>
          <w:p w:rsidR="00313C9C" w:rsidRPr="00313C9C" w:rsidRDefault="00313C9C" w:rsidP="002D7E2B">
            <w:pPr>
              <w:spacing w:before="80" w:after="80" w:line="220" w:lineRule="exact"/>
              <w:jc w:val="right"/>
              <w:rPr>
                <w:sz w:val="18"/>
                <w:szCs w:val="18"/>
                <w:lang w:val="fr-CH"/>
              </w:rPr>
            </w:pPr>
          </w:p>
        </w:tc>
        <w:tc>
          <w:tcPr>
            <w:tcW w:w="1411" w:type="dxa"/>
            <w:tcBorders>
              <w:top w:val="single" w:sz="4" w:space="0" w:color="auto"/>
              <w:bottom w:val="single" w:sz="12" w:space="0" w:color="auto"/>
            </w:tcBorders>
            <w:shd w:val="clear" w:color="auto" w:fill="auto"/>
            <w:vAlign w:val="bottom"/>
          </w:tcPr>
          <w:p w:rsidR="00313C9C" w:rsidRPr="00313C9C" w:rsidRDefault="00313C9C" w:rsidP="002D7E2B">
            <w:pPr>
              <w:spacing w:before="80" w:after="80" w:line="220" w:lineRule="exact"/>
              <w:jc w:val="right"/>
              <w:rPr>
                <w:b/>
                <w:bCs/>
                <w:sz w:val="18"/>
                <w:szCs w:val="18"/>
                <w:lang w:val="fr-CH"/>
              </w:rPr>
            </w:pPr>
            <w:r w:rsidRPr="00313C9C">
              <w:rPr>
                <w:b/>
                <w:bCs/>
                <w:sz w:val="18"/>
                <w:szCs w:val="18"/>
                <w:lang w:val="fr-CH"/>
              </w:rPr>
              <w:t>126 622</w:t>
            </w:r>
          </w:p>
        </w:tc>
        <w:tc>
          <w:tcPr>
            <w:tcW w:w="1417" w:type="dxa"/>
            <w:tcBorders>
              <w:top w:val="single" w:sz="4" w:space="0" w:color="auto"/>
              <w:bottom w:val="single" w:sz="12" w:space="0" w:color="auto"/>
            </w:tcBorders>
            <w:shd w:val="clear" w:color="auto" w:fill="auto"/>
            <w:vAlign w:val="bottom"/>
          </w:tcPr>
          <w:p w:rsidR="00313C9C" w:rsidRPr="00313C9C" w:rsidRDefault="00313C9C" w:rsidP="002D7E2B">
            <w:pPr>
              <w:spacing w:before="80" w:after="80" w:line="220" w:lineRule="exact"/>
              <w:jc w:val="right"/>
              <w:rPr>
                <w:b/>
                <w:bCs/>
                <w:sz w:val="18"/>
                <w:szCs w:val="18"/>
                <w:lang w:val="fr-CH"/>
              </w:rPr>
            </w:pPr>
            <w:r w:rsidRPr="00313C9C">
              <w:rPr>
                <w:b/>
                <w:bCs/>
                <w:sz w:val="18"/>
                <w:szCs w:val="18"/>
                <w:lang w:val="fr-CH"/>
              </w:rPr>
              <w:t>87105</w:t>
            </w:r>
          </w:p>
        </w:tc>
      </w:tr>
    </w:tbl>
    <w:p w:rsidR="004131D1" w:rsidRPr="00526D8E" w:rsidRDefault="00313C9C" w:rsidP="00313C9C">
      <w:pPr>
        <w:pStyle w:val="SingleTxtG"/>
        <w:spacing w:before="240"/>
        <w:rPr>
          <w:lang w:val="fr-CH"/>
        </w:rPr>
      </w:pPr>
      <w:r>
        <w:rPr>
          <w:lang w:val="fr-CH"/>
        </w:rPr>
        <w:t>339.</w:t>
      </w:r>
      <w:r>
        <w:rPr>
          <w:lang w:val="fr-CH"/>
        </w:rPr>
        <w:tab/>
      </w:r>
      <w:r w:rsidR="004131D1" w:rsidRPr="00526D8E">
        <w:rPr>
          <w:lang w:val="fr-CH"/>
        </w:rPr>
        <w:t>Reconnaissant la nécessité d</w:t>
      </w:r>
      <w:r w:rsidR="00D331B6">
        <w:rPr>
          <w:lang w:val="fr-CH"/>
        </w:rPr>
        <w:t>’</w:t>
      </w:r>
      <w:r w:rsidR="004131D1" w:rsidRPr="00526D8E">
        <w:rPr>
          <w:lang w:val="fr-CH"/>
        </w:rPr>
        <w:t xml:space="preserve">éradiquer toutes les images discriminatoires que les manuels scolaires et les outils pédagogiques donnent des filles et des femmes, et pour en éliminer toute présentation stéréotypée des sexes, les </w:t>
      </w:r>
      <w:r w:rsidR="00006E59" w:rsidRPr="00526D8E">
        <w:rPr>
          <w:lang w:val="fr-CH"/>
        </w:rPr>
        <w:t>M</w:t>
      </w:r>
      <w:r w:rsidR="004131D1" w:rsidRPr="00526D8E">
        <w:rPr>
          <w:lang w:val="fr-CH"/>
        </w:rPr>
        <w:t>inistères de l</w:t>
      </w:r>
      <w:r w:rsidR="00D331B6">
        <w:rPr>
          <w:lang w:val="fr-CH"/>
        </w:rPr>
        <w:t>’</w:t>
      </w:r>
      <w:r w:rsidR="004131D1" w:rsidRPr="00526D8E">
        <w:rPr>
          <w:lang w:val="fr-CH"/>
        </w:rPr>
        <w:t>éducation et de la promotion de la femme intensifient conjointement les études et recherches, afin de renforcer les directives à donner aux concepteurs des manuels, mais aussi à dispenser des cours de formation spéciaux aux enseignants pour lutter contre la discrimination fondée sur</w:t>
      </w:r>
      <w:bookmarkStart w:id="4" w:name="_Toc203272973"/>
      <w:r w:rsidR="004131D1" w:rsidRPr="00526D8E">
        <w:rPr>
          <w:lang w:val="fr-CH"/>
        </w:rPr>
        <w:t xml:space="preserve"> le genre</w:t>
      </w:r>
      <w:r>
        <w:rPr>
          <w:lang w:val="fr-CH"/>
        </w:rPr>
        <w:t>.</w:t>
      </w:r>
      <w:r w:rsidR="009849A1">
        <w:rPr>
          <w:lang w:val="fr-CH"/>
        </w:rPr>
        <w:t xml:space="preserve"> </w:t>
      </w:r>
    </w:p>
    <w:bookmarkEnd w:id="4"/>
    <w:p w:rsidR="004131D1" w:rsidRPr="00526D8E" w:rsidRDefault="005C4F36" w:rsidP="005C4F36">
      <w:pPr>
        <w:pStyle w:val="H23G"/>
        <w:rPr>
          <w:lang w:val="fr-CH"/>
        </w:rPr>
      </w:pPr>
      <w:r>
        <w:rPr>
          <w:lang w:val="fr-CH"/>
        </w:rPr>
        <w:tab/>
      </w:r>
      <w:r>
        <w:rPr>
          <w:lang w:val="fr-CH"/>
        </w:rPr>
        <w:tab/>
      </w:r>
      <w:r w:rsidR="004131D1" w:rsidRPr="00526D8E">
        <w:rPr>
          <w:lang w:val="fr-CH"/>
        </w:rPr>
        <w:t>Le personnel de l</w:t>
      </w:r>
      <w:r w:rsidR="00D331B6">
        <w:rPr>
          <w:lang w:val="fr-CH"/>
        </w:rPr>
        <w:t>’</w:t>
      </w:r>
      <w:r w:rsidR="004131D1" w:rsidRPr="00526D8E">
        <w:rPr>
          <w:lang w:val="fr-CH"/>
        </w:rPr>
        <w:t>éducation</w:t>
      </w:r>
    </w:p>
    <w:p w:rsidR="004131D1" w:rsidRPr="00526D8E" w:rsidRDefault="00313C9C" w:rsidP="005B27D4">
      <w:pPr>
        <w:pStyle w:val="SingleTxtG"/>
        <w:rPr>
          <w:lang w:val="fr-CH"/>
        </w:rPr>
      </w:pPr>
      <w:r>
        <w:rPr>
          <w:lang w:val="fr-CH"/>
        </w:rPr>
        <w:t>340.</w:t>
      </w:r>
      <w:r>
        <w:rPr>
          <w:lang w:val="fr-CH"/>
        </w:rPr>
        <w:tab/>
      </w:r>
      <w:r w:rsidR="004131D1" w:rsidRPr="00526D8E">
        <w:rPr>
          <w:lang w:val="fr-CH"/>
        </w:rPr>
        <w:t>Le Ministère de l</w:t>
      </w:r>
      <w:r w:rsidR="00D331B6">
        <w:rPr>
          <w:lang w:val="fr-CH"/>
        </w:rPr>
        <w:t>’</w:t>
      </w:r>
      <w:r>
        <w:rPr>
          <w:lang w:val="fr-CH"/>
        </w:rPr>
        <w:t>é</w:t>
      </w:r>
      <w:r w:rsidR="004131D1" w:rsidRPr="00526D8E">
        <w:rPr>
          <w:lang w:val="fr-CH"/>
        </w:rPr>
        <w:t xml:space="preserve">ducation </w:t>
      </w:r>
      <w:r w:rsidRPr="00526D8E">
        <w:rPr>
          <w:lang w:val="fr-CH"/>
        </w:rPr>
        <w:t>n</w:t>
      </w:r>
      <w:r w:rsidR="004131D1" w:rsidRPr="00526D8E">
        <w:rPr>
          <w:lang w:val="fr-CH"/>
        </w:rPr>
        <w:t>ationale et de l</w:t>
      </w:r>
      <w:r w:rsidR="00D331B6">
        <w:rPr>
          <w:lang w:val="fr-CH"/>
        </w:rPr>
        <w:t>’</w:t>
      </w:r>
      <w:r w:rsidRPr="00526D8E">
        <w:rPr>
          <w:lang w:val="fr-CH"/>
        </w:rPr>
        <w:t>e</w:t>
      </w:r>
      <w:r w:rsidR="004131D1" w:rsidRPr="00526D8E">
        <w:rPr>
          <w:lang w:val="fr-CH"/>
        </w:rPr>
        <w:t xml:space="preserve">nseignement </w:t>
      </w:r>
      <w:r w:rsidRPr="00526D8E">
        <w:rPr>
          <w:lang w:val="fr-CH"/>
        </w:rPr>
        <w:t>s</w:t>
      </w:r>
      <w:r w:rsidR="004131D1" w:rsidRPr="00526D8E">
        <w:rPr>
          <w:lang w:val="fr-CH"/>
        </w:rPr>
        <w:t>upérieur est certes loin d</w:t>
      </w:r>
      <w:r w:rsidR="00D331B6">
        <w:rPr>
          <w:lang w:val="fr-CH"/>
        </w:rPr>
        <w:t>’</w:t>
      </w:r>
      <w:r w:rsidR="004131D1" w:rsidRPr="00526D8E">
        <w:rPr>
          <w:lang w:val="fr-CH"/>
        </w:rPr>
        <w:t>être un ministère féminin comme c</w:t>
      </w:r>
      <w:r w:rsidR="00D331B6">
        <w:rPr>
          <w:lang w:val="fr-CH"/>
        </w:rPr>
        <w:t>’</w:t>
      </w:r>
      <w:r w:rsidR="004131D1" w:rsidRPr="00526D8E">
        <w:rPr>
          <w:lang w:val="fr-CH"/>
        </w:rPr>
        <w:t>est le cas partout dans le monde</w:t>
      </w:r>
      <w:r w:rsidR="00161194">
        <w:rPr>
          <w:lang w:val="fr-CH"/>
        </w:rPr>
        <w:t xml:space="preserve">. </w:t>
      </w:r>
      <w:r w:rsidR="004131D1" w:rsidRPr="00526D8E">
        <w:rPr>
          <w:lang w:val="fr-CH"/>
        </w:rPr>
        <w:t>Les femmes n</w:t>
      </w:r>
      <w:r w:rsidR="00D331B6">
        <w:rPr>
          <w:lang w:val="fr-CH"/>
        </w:rPr>
        <w:t>’</w:t>
      </w:r>
      <w:r w:rsidR="004131D1" w:rsidRPr="00526D8E">
        <w:rPr>
          <w:lang w:val="fr-CH"/>
        </w:rPr>
        <w:t>y représentent que 27,17 % des effectifs</w:t>
      </w:r>
      <w:r w:rsidR="00161194">
        <w:rPr>
          <w:lang w:val="fr-CH"/>
        </w:rPr>
        <w:t xml:space="preserve">. </w:t>
      </w:r>
    </w:p>
    <w:p w:rsidR="004131D1" w:rsidRDefault="005C4F36" w:rsidP="005C4F36">
      <w:pPr>
        <w:pStyle w:val="H23G"/>
        <w:rPr>
          <w:lang w:val="fr-CH"/>
        </w:rPr>
      </w:pPr>
      <w:r>
        <w:rPr>
          <w:lang w:val="fr-CH"/>
        </w:rPr>
        <w:tab/>
      </w:r>
      <w:r>
        <w:rPr>
          <w:lang w:val="fr-CH"/>
        </w:rPr>
        <w:tab/>
      </w:r>
      <w:r w:rsidR="004131D1" w:rsidRPr="00526D8E">
        <w:rPr>
          <w:lang w:val="fr-CH"/>
        </w:rPr>
        <w:t>Répartition des agents du Ministère de l</w:t>
      </w:r>
      <w:r w:rsidR="00D331B6">
        <w:rPr>
          <w:lang w:val="fr-CH"/>
        </w:rPr>
        <w:t>’</w:t>
      </w:r>
      <w:r w:rsidR="004131D1" w:rsidRPr="00526D8E">
        <w:rPr>
          <w:lang w:val="fr-CH"/>
        </w:rPr>
        <w:t>éducation nationale selon le sexe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313C9C" w:rsidRPr="00313C9C" w:rsidTr="00313C9C">
        <w:tc>
          <w:tcPr>
            <w:tcW w:w="2456" w:type="dxa"/>
            <w:tcBorders>
              <w:top w:val="single" w:sz="4" w:space="0" w:color="auto"/>
              <w:bottom w:val="single" w:sz="12" w:space="0" w:color="auto"/>
            </w:tcBorders>
            <w:shd w:val="clear" w:color="auto" w:fill="auto"/>
            <w:vAlign w:val="bottom"/>
          </w:tcPr>
          <w:p w:rsidR="00313C9C" w:rsidRPr="00313C9C" w:rsidRDefault="00313C9C" w:rsidP="00313C9C">
            <w:pPr>
              <w:spacing w:before="80" w:after="80" w:line="200" w:lineRule="exact"/>
              <w:rPr>
                <w:i/>
                <w:sz w:val="16"/>
                <w:lang w:val="fr-CH"/>
              </w:rPr>
            </w:pPr>
            <w:r>
              <w:rPr>
                <w:i/>
                <w:sz w:val="16"/>
                <w:lang w:val="fr-CH"/>
              </w:rPr>
              <w:t>Sexe</w:t>
            </w:r>
          </w:p>
        </w:tc>
        <w:tc>
          <w:tcPr>
            <w:tcW w:w="2457" w:type="dxa"/>
            <w:tcBorders>
              <w:top w:val="single" w:sz="4" w:space="0" w:color="auto"/>
              <w:bottom w:val="single" w:sz="12" w:space="0" w:color="auto"/>
            </w:tcBorders>
            <w:shd w:val="clear" w:color="auto" w:fill="auto"/>
            <w:vAlign w:val="bottom"/>
          </w:tcPr>
          <w:p w:rsidR="00313C9C" w:rsidRPr="00313C9C" w:rsidRDefault="00313C9C" w:rsidP="00313C9C">
            <w:pPr>
              <w:spacing w:before="80" w:after="80" w:line="200" w:lineRule="exact"/>
              <w:jc w:val="right"/>
              <w:rPr>
                <w:i/>
                <w:sz w:val="16"/>
                <w:lang w:val="fr-CH"/>
              </w:rPr>
            </w:pPr>
            <w:r>
              <w:rPr>
                <w:i/>
                <w:sz w:val="16"/>
                <w:lang w:val="fr-CH"/>
              </w:rPr>
              <w:t>Effectif</w:t>
            </w:r>
          </w:p>
        </w:tc>
        <w:tc>
          <w:tcPr>
            <w:tcW w:w="2457" w:type="dxa"/>
            <w:tcBorders>
              <w:top w:val="single" w:sz="4" w:space="0" w:color="auto"/>
              <w:bottom w:val="single" w:sz="12" w:space="0" w:color="auto"/>
            </w:tcBorders>
            <w:shd w:val="clear" w:color="auto" w:fill="auto"/>
            <w:vAlign w:val="bottom"/>
          </w:tcPr>
          <w:p w:rsidR="00313C9C" w:rsidRPr="00313C9C" w:rsidRDefault="00230838" w:rsidP="00313C9C">
            <w:pPr>
              <w:spacing w:before="80" w:after="80" w:line="200" w:lineRule="exact"/>
              <w:jc w:val="right"/>
              <w:rPr>
                <w:i/>
                <w:sz w:val="16"/>
                <w:lang w:val="fr-CH"/>
              </w:rPr>
            </w:pPr>
            <w:r>
              <w:rPr>
                <w:i/>
                <w:sz w:val="16"/>
                <w:lang w:val="fr-CH"/>
              </w:rPr>
              <w:t>%</w:t>
            </w:r>
          </w:p>
        </w:tc>
      </w:tr>
      <w:tr w:rsidR="00313C9C" w:rsidRPr="00313C9C" w:rsidTr="00313C9C">
        <w:tc>
          <w:tcPr>
            <w:tcW w:w="2456" w:type="dxa"/>
            <w:tcBorders>
              <w:top w:val="single" w:sz="12" w:space="0" w:color="auto"/>
            </w:tcBorders>
            <w:shd w:val="clear" w:color="auto" w:fill="auto"/>
            <w:vAlign w:val="bottom"/>
          </w:tcPr>
          <w:p w:rsidR="00313C9C" w:rsidRPr="00313C9C" w:rsidRDefault="00313C9C" w:rsidP="002D7E2B">
            <w:pPr>
              <w:spacing w:before="40" w:after="40" w:line="220" w:lineRule="exact"/>
              <w:rPr>
                <w:sz w:val="18"/>
                <w:szCs w:val="18"/>
                <w:lang w:val="fr-CH"/>
              </w:rPr>
            </w:pPr>
            <w:r w:rsidRPr="00313C9C">
              <w:rPr>
                <w:sz w:val="18"/>
                <w:szCs w:val="18"/>
                <w:lang w:val="fr-CH"/>
              </w:rPr>
              <w:t>Hommes</w:t>
            </w:r>
          </w:p>
        </w:tc>
        <w:tc>
          <w:tcPr>
            <w:tcW w:w="2457" w:type="dxa"/>
            <w:tcBorders>
              <w:top w:val="single" w:sz="12" w:space="0" w:color="auto"/>
            </w:tcBorders>
            <w:shd w:val="clear" w:color="auto" w:fill="auto"/>
            <w:vAlign w:val="bottom"/>
          </w:tcPr>
          <w:p w:rsidR="00313C9C" w:rsidRPr="00313C9C" w:rsidRDefault="00313C9C" w:rsidP="002D7E2B">
            <w:pPr>
              <w:spacing w:before="40" w:after="40" w:line="220" w:lineRule="exact"/>
              <w:jc w:val="right"/>
              <w:rPr>
                <w:sz w:val="18"/>
                <w:szCs w:val="18"/>
                <w:lang w:val="fr-CH"/>
              </w:rPr>
            </w:pPr>
            <w:r w:rsidRPr="00313C9C">
              <w:rPr>
                <w:sz w:val="18"/>
                <w:szCs w:val="18"/>
                <w:lang w:val="fr-CH"/>
              </w:rPr>
              <w:t>3 380</w:t>
            </w:r>
          </w:p>
        </w:tc>
        <w:tc>
          <w:tcPr>
            <w:tcW w:w="2457" w:type="dxa"/>
            <w:tcBorders>
              <w:top w:val="single" w:sz="12" w:space="0" w:color="auto"/>
            </w:tcBorders>
            <w:shd w:val="clear" w:color="auto" w:fill="auto"/>
            <w:vAlign w:val="bottom"/>
          </w:tcPr>
          <w:p w:rsidR="00313C9C" w:rsidRPr="00313C9C" w:rsidRDefault="00313C9C" w:rsidP="002D7E2B">
            <w:pPr>
              <w:spacing w:before="40" w:after="40" w:line="220" w:lineRule="exact"/>
              <w:jc w:val="right"/>
              <w:rPr>
                <w:sz w:val="18"/>
                <w:szCs w:val="18"/>
                <w:lang w:val="fr-CH"/>
              </w:rPr>
            </w:pPr>
            <w:r w:rsidRPr="00313C9C">
              <w:rPr>
                <w:sz w:val="18"/>
                <w:szCs w:val="18"/>
                <w:lang w:val="fr-CH"/>
              </w:rPr>
              <w:t>72,83</w:t>
            </w:r>
          </w:p>
        </w:tc>
      </w:tr>
      <w:tr w:rsidR="00313C9C" w:rsidRPr="00313C9C" w:rsidTr="00313C9C">
        <w:tc>
          <w:tcPr>
            <w:tcW w:w="2456" w:type="dxa"/>
            <w:tcBorders>
              <w:bottom w:val="single" w:sz="4" w:space="0" w:color="auto"/>
            </w:tcBorders>
            <w:shd w:val="clear" w:color="auto" w:fill="auto"/>
            <w:vAlign w:val="bottom"/>
          </w:tcPr>
          <w:p w:rsidR="00313C9C" w:rsidRPr="00313C9C" w:rsidRDefault="00313C9C" w:rsidP="002D7E2B">
            <w:pPr>
              <w:spacing w:before="40" w:after="40" w:line="220" w:lineRule="exact"/>
              <w:rPr>
                <w:sz w:val="18"/>
                <w:szCs w:val="18"/>
                <w:lang w:val="fr-CH"/>
              </w:rPr>
            </w:pPr>
            <w:r w:rsidRPr="00313C9C">
              <w:rPr>
                <w:sz w:val="18"/>
                <w:szCs w:val="18"/>
                <w:lang w:val="fr-CH"/>
              </w:rPr>
              <w:t>Femmes</w:t>
            </w:r>
          </w:p>
        </w:tc>
        <w:tc>
          <w:tcPr>
            <w:tcW w:w="2457" w:type="dxa"/>
            <w:tcBorders>
              <w:bottom w:val="single" w:sz="4" w:space="0" w:color="auto"/>
            </w:tcBorders>
            <w:shd w:val="clear" w:color="auto" w:fill="auto"/>
            <w:vAlign w:val="bottom"/>
          </w:tcPr>
          <w:p w:rsidR="00313C9C" w:rsidRPr="00313C9C" w:rsidRDefault="00313C9C" w:rsidP="002D7E2B">
            <w:pPr>
              <w:spacing w:before="40" w:after="40" w:line="220" w:lineRule="exact"/>
              <w:jc w:val="right"/>
              <w:rPr>
                <w:sz w:val="18"/>
                <w:szCs w:val="18"/>
                <w:lang w:val="fr-CH"/>
              </w:rPr>
            </w:pPr>
            <w:r w:rsidRPr="00313C9C">
              <w:rPr>
                <w:sz w:val="18"/>
                <w:szCs w:val="18"/>
                <w:lang w:val="fr-CH"/>
              </w:rPr>
              <w:t>1 261</w:t>
            </w:r>
          </w:p>
        </w:tc>
        <w:tc>
          <w:tcPr>
            <w:tcW w:w="2457" w:type="dxa"/>
            <w:tcBorders>
              <w:bottom w:val="single" w:sz="4" w:space="0" w:color="auto"/>
            </w:tcBorders>
            <w:shd w:val="clear" w:color="auto" w:fill="auto"/>
            <w:vAlign w:val="bottom"/>
          </w:tcPr>
          <w:p w:rsidR="00313C9C" w:rsidRPr="00313C9C" w:rsidRDefault="00313C9C" w:rsidP="002D7E2B">
            <w:pPr>
              <w:spacing w:before="40" w:after="40" w:line="220" w:lineRule="exact"/>
              <w:jc w:val="right"/>
              <w:rPr>
                <w:sz w:val="18"/>
                <w:szCs w:val="18"/>
                <w:lang w:val="fr-CH"/>
              </w:rPr>
            </w:pPr>
            <w:r w:rsidRPr="00313C9C">
              <w:rPr>
                <w:sz w:val="18"/>
                <w:szCs w:val="18"/>
                <w:lang w:val="fr-CH"/>
              </w:rPr>
              <w:t>27,17</w:t>
            </w:r>
          </w:p>
        </w:tc>
      </w:tr>
      <w:tr w:rsidR="00313C9C" w:rsidRPr="004731DD" w:rsidTr="00313C9C">
        <w:tc>
          <w:tcPr>
            <w:tcW w:w="2456" w:type="dxa"/>
            <w:tcBorders>
              <w:top w:val="single" w:sz="4" w:space="0" w:color="auto"/>
              <w:bottom w:val="single" w:sz="12" w:space="0" w:color="auto"/>
            </w:tcBorders>
            <w:shd w:val="clear" w:color="auto" w:fill="auto"/>
            <w:vAlign w:val="bottom"/>
          </w:tcPr>
          <w:p w:rsidR="00313C9C" w:rsidRPr="004731DD" w:rsidRDefault="00313C9C" w:rsidP="002D7E2B">
            <w:pPr>
              <w:spacing w:before="80" w:after="80" w:line="220" w:lineRule="exact"/>
              <w:ind w:left="284"/>
              <w:rPr>
                <w:b/>
                <w:sz w:val="18"/>
                <w:szCs w:val="18"/>
                <w:lang w:val="fr-CH"/>
              </w:rPr>
            </w:pPr>
            <w:r w:rsidRPr="004731DD">
              <w:rPr>
                <w:b/>
                <w:sz w:val="18"/>
                <w:szCs w:val="18"/>
                <w:lang w:val="fr-CH"/>
              </w:rPr>
              <w:t>Total</w:t>
            </w:r>
          </w:p>
        </w:tc>
        <w:tc>
          <w:tcPr>
            <w:tcW w:w="2457" w:type="dxa"/>
            <w:tcBorders>
              <w:top w:val="single" w:sz="4" w:space="0" w:color="auto"/>
              <w:bottom w:val="single" w:sz="12" w:space="0" w:color="auto"/>
            </w:tcBorders>
            <w:shd w:val="clear" w:color="auto" w:fill="auto"/>
            <w:vAlign w:val="bottom"/>
          </w:tcPr>
          <w:p w:rsidR="00313C9C" w:rsidRPr="004731DD" w:rsidRDefault="00313C9C" w:rsidP="002D7E2B">
            <w:pPr>
              <w:spacing w:before="80" w:after="80" w:line="220" w:lineRule="exact"/>
              <w:jc w:val="right"/>
              <w:rPr>
                <w:b/>
                <w:sz w:val="18"/>
                <w:szCs w:val="18"/>
                <w:lang w:val="fr-CH"/>
              </w:rPr>
            </w:pPr>
            <w:r w:rsidRPr="004731DD">
              <w:rPr>
                <w:b/>
                <w:sz w:val="18"/>
                <w:szCs w:val="18"/>
                <w:lang w:val="fr-CH"/>
              </w:rPr>
              <w:t>4 641</w:t>
            </w:r>
          </w:p>
        </w:tc>
        <w:tc>
          <w:tcPr>
            <w:tcW w:w="2457" w:type="dxa"/>
            <w:tcBorders>
              <w:top w:val="single" w:sz="4" w:space="0" w:color="auto"/>
              <w:bottom w:val="single" w:sz="12" w:space="0" w:color="auto"/>
            </w:tcBorders>
            <w:shd w:val="clear" w:color="auto" w:fill="auto"/>
            <w:vAlign w:val="bottom"/>
          </w:tcPr>
          <w:p w:rsidR="00313C9C" w:rsidRPr="004731DD" w:rsidRDefault="00313C9C" w:rsidP="002D7E2B">
            <w:pPr>
              <w:spacing w:before="80" w:after="80" w:line="220" w:lineRule="exact"/>
              <w:jc w:val="right"/>
              <w:rPr>
                <w:b/>
                <w:sz w:val="18"/>
                <w:szCs w:val="18"/>
                <w:lang w:val="fr-CH"/>
              </w:rPr>
            </w:pPr>
            <w:r w:rsidRPr="004731DD">
              <w:rPr>
                <w:b/>
                <w:sz w:val="18"/>
                <w:szCs w:val="18"/>
                <w:lang w:val="fr-CH"/>
              </w:rPr>
              <w:t>100</w:t>
            </w:r>
          </w:p>
        </w:tc>
      </w:tr>
    </w:tbl>
    <w:p w:rsidR="004131D1" w:rsidRPr="00526D8E" w:rsidRDefault="00313C9C" w:rsidP="00313C9C">
      <w:pPr>
        <w:pStyle w:val="SingleTxtG"/>
        <w:spacing w:before="240"/>
        <w:rPr>
          <w:lang w:val="fr-CH"/>
        </w:rPr>
      </w:pPr>
      <w:r>
        <w:rPr>
          <w:lang w:val="fr-CH"/>
        </w:rPr>
        <w:t>341.</w:t>
      </w:r>
      <w:r>
        <w:rPr>
          <w:lang w:val="fr-CH"/>
        </w:rPr>
        <w:tab/>
        <w:t>A</w:t>
      </w:r>
      <w:r w:rsidR="004131D1" w:rsidRPr="00526D8E">
        <w:rPr>
          <w:lang w:val="fr-CH"/>
        </w:rPr>
        <w:t>u niveau du personnel enseignant, le nombre des femmes est assez peu élevé comparé à celui des hommes</w:t>
      </w:r>
      <w:r w:rsidR="00161194">
        <w:rPr>
          <w:lang w:val="fr-CH"/>
        </w:rPr>
        <w:t xml:space="preserve">. </w:t>
      </w:r>
    </w:p>
    <w:p w:rsidR="004131D1" w:rsidRDefault="005C4F36" w:rsidP="005C4F36">
      <w:pPr>
        <w:pStyle w:val="H23G"/>
        <w:rPr>
          <w:lang w:val="fr-CH"/>
        </w:rPr>
      </w:pPr>
      <w:r>
        <w:rPr>
          <w:lang w:val="fr-CH"/>
        </w:rPr>
        <w:tab/>
      </w:r>
      <w:r>
        <w:rPr>
          <w:lang w:val="fr-CH"/>
        </w:rPr>
        <w:tab/>
      </w:r>
      <w:r w:rsidR="004131D1" w:rsidRPr="00526D8E">
        <w:rPr>
          <w:lang w:val="fr-CH"/>
        </w:rPr>
        <w:t xml:space="preserve">Répartition des effectifs des enseignants selon le sexe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313C9C" w:rsidRPr="00313C9C" w:rsidTr="00313C9C">
        <w:tc>
          <w:tcPr>
            <w:tcW w:w="2456" w:type="dxa"/>
            <w:tcBorders>
              <w:top w:val="single" w:sz="4" w:space="0" w:color="auto"/>
              <w:bottom w:val="single" w:sz="12" w:space="0" w:color="auto"/>
            </w:tcBorders>
            <w:shd w:val="clear" w:color="auto" w:fill="auto"/>
            <w:vAlign w:val="bottom"/>
          </w:tcPr>
          <w:p w:rsidR="00313C9C" w:rsidRPr="00313C9C" w:rsidRDefault="00313C9C" w:rsidP="00313C9C">
            <w:pPr>
              <w:spacing w:before="80" w:after="80" w:line="200" w:lineRule="exact"/>
              <w:rPr>
                <w:i/>
                <w:sz w:val="16"/>
                <w:lang w:val="fr-CH"/>
              </w:rPr>
            </w:pPr>
            <w:r>
              <w:rPr>
                <w:i/>
                <w:sz w:val="16"/>
                <w:lang w:val="fr-CH"/>
              </w:rPr>
              <w:t>Corps enseignant</w:t>
            </w:r>
          </w:p>
        </w:tc>
        <w:tc>
          <w:tcPr>
            <w:tcW w:w="2457" w:type="dxa"/>
            <w:tcBorders>
              <w:top w:val="single" w:sz="4" w:space="0" w:color="auto"/>
              <w:bottom w:val="single" w:sz="12" w:space="0" w:color="auto"/>
            </w:tcBorders>
            <w:shd w:val="clear" w:color="auto" w:fill="auto"/>
            <w:vAlign w:val="bottom"/>
          </w:tcPr>
          <w:p w:rsidR="00313C9C" w:rsidRPr="00313C9C" w:rsidRDefault="00313C9C" w:rsidP="00313C9C">
            <w:pPr>
              <w:spacing w:before="80" w:after="80" w:line="200" w:lineRule="exact"/>
              <w:jc w:val="right"/>
              <w:rPr>
                <w:i/>
                <w:sz w:val="16"/>
                <w:lang w:val="fr-CH"/>
              </w:rPr>
            </w:pPr>
            <w:r>
              <w:rPr>
                <w:i/>
                <w:sz w:val="16"/>
                <w:lang w:val="fr-CH"/>
              </w:rPr>
              <w:t>Hommes</w:t>
            </w:r>
          </w:p>
        </w:tc>
        <w:tc>
          <w:tcPr>
            <w:tcW w:w="2457" w:type="dxa"/>
            <w:tcBorders>
              <w:top w:val="single" w:sz="4" w:space="0" w:color="auto"/>
              <w:bottom w:val="single" w:sz="12" w:space="0" w:color="auto"/>
            </w:tcBorders>
            <w:shd w:val="clear" w:color="auto" w:fill="auto"/>
            <w:vAlign w:val="bottom"/>
          </w:tcPr>
          <w:p w:rsidR="00313C9C" w:rsidRPr="00313C9C" w:rsidRDefault="00313C9C" w:rsidP="00313C9C">
            <w:pPr>
              <w:spacing w:before="80" w:after="80" w:line="200" w:lineRule="exact"/>
              <w:jc w:val="right"/>
              <w:rPr>
                <w:i/>
                <w:sz w:val="16"/>
                <w:lang w:val="fr-CH"/>
              </w:rPr>
            </w:pPr>
            <w:r>
              <w:rPr>
                <w:i/>
                <w:sz w:val="16"/>
                <w:lang w:val="fr-CH"/>
              </w:rPr>
              <w:t>Femmes</w:t>
            </w:r>
          </w:p>
        </w:tc>
      </w:tr>
      <w:tr w:rsidR="00313C9C" w:rsidRPr="00313C9C" w:rsidTr="0036781A">
        <w:tc>
          <w:tcPr>
            <w:tcW w:w="2456" w:type="dxa"/>
            <w:tcBorders>
              <w:top w:val="single" w:sz="12" w:space="0" w:color="auto"/>
            </w:tcBorders>
            <w:shd w:val="clear" w:color="auto" w:fill="auto"/>
          </w:tcPr>
          <w:p w:rsidR="00313C9C" w:rsidRPr="00313C9C" w:rsidRDefault="00313C9C" w:rsidP="002D7E2B">
            <w:pPr>
              <w:spacing w:before="40" w:after="40" w:line="220" w:lineRule="exact"/>
              <w:rPr>
                <w:sz w:val="18"/>
                <w:szCs w:val="18"/>
                <w:lang w:val="fr-CH"/>
              </w:rPr>
            </w:pPr>
            <w:r w:rsidRPr="00313C9C">
              <w:rPr>
                <w:sz w:val="18"/>
                <w:szCs w:val="18"/>
                <w:lang w:val="fr-CH"/>
              </w:rPr>
              <w:t>Université</w:t>
            </w:r>
          </w:p>
        </w:tc>
        <w:tc>
          <w:tcPr>
            <w:tcW w:w="2457" w:type="dxa"/>
            <w:tcBorders>
              <w:top w:val="single" w:sz="12" w:space="0" w:color="auto"/>
            </w:tcBorders>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159</w:t>
            </w:r>
          </w:p>
        </w:tc>
        <w:tc>
          <w:tcPr>
            <w:tcW w:w="2457" w:type="dxa"/>
            <w:tcBorders>
              <w:top w:val="single" w:sz="12" w:space="0" w:color="auto"/>
            </w:tcBorders>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36</w:t>
            </w:r>
          </w:p>
        </w:tc>
      </w:tr>
      <w:tr w:rsidR="00313C9C" w:rsidRPr="00313C9C" w:rsidTr="0036781A">
        <w:tc>
          <w:tcPr>
            <w:tcW w:w="2456" w:type="dxa"/>
            <w:shd w:val="clear" w:color="auto" w:fill="auto"/>
          </w:tcPr>
          <w:p w:rsidR="00313C9C" w:rsidRPr="00313C9C" w:rsidRDefault="00313C9C" w:rsidP="002D7E2B">
            <w:pPr>
              <w:spacing w:before="40" w:after="40" w:line="220" w:lineRule="exact"/>
              <w:rPr>
                <w:sz w:val="18"/>
                <w:szCs w:val="18"/>
                <w:lang w:val="fr-CH"/>
              </w:rPr>
            </w:pPr>
            <w:r w:rsidRPr="00313C9C">
              <w:rPr>
                <w:sz w:val="18"/>
                <w:szCs w:val="18"/>
                <w:lang w:val="fr-CH"/>
              </w:rPr>
              <w:t>Enseignement technique </w:t>
            </w:r>
          </w:p>
        </w:tc>
        <w:tc>
          <w:tcPr>
            <w:tcW w:w="2457" w:type="dxa"/>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191</w:t>
            </w:r>
          </w:p>
        </w:tc>
        <w:tc>
          <w:tcPr>
            <w:tcW w:w="2457" w:type="dxa"/>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69</w:t>
            </w:r>
          </w:p>
        </w:tc>
      </w:tr>
      <w:tr w:rsidR="00313C9C" w:rsidRPr="00313C9C" w:rsidTr="0036781A">
        <w:tc>
          <w:tcPr>
            <w:tcW w:w="2456" w:type="dxa"/>
            <w:shd w:val="clear" w:color="auto" w:fill="auto"/>
          </w:tcPr>
          <w:p w:rsidR="00313C9C" w:rsidRPr="00313C9C" w:rsidRDefault="00313C9C" w:rsidP="002D7E2B">
            <w:pPr>
              <w:spacing w:before="40" w:after="40" w:line="220" w:lineRule="exact"/>
              <w:rPr>
                <w:sz w:val="18"/>
                <w:szCs w:val="18"/>
                <w:lang w:val="fr-CH"/>
              </w:rPr>
            </w:pPr>
            <w:r w:rsidRPr="00313C9C">
              <w:rPr>
                <w:sz w:val="18"/>
                <w:szCs w:val="18"/>
                <w:lang w:val="fr-CH"/>
              </w:rPr>
              <w:t>Enseignement moyen </w:t>
            </w:r>
          </w:p>
        </w:tc>
        <w:tc>
          <w:tcPr>
            <w:tcW w:w="2457" w:type="dxa"/>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426</w:t>
            </w:r>
          </w:p>
        </w:tc>
        <w:tc>
          <w:tcPr>
            <w:tcW w:w="2457" w:type="dxa"/>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124</w:t>
            </w:r>
          </w:p>
        </w:tc>
      </w:tr>
      <w:tr w:rsidR="00313C9C" w:rsidRPr="00313C9C" w:rsidTr="0036781A">
        <w:tc>
          <w:tcPr>
            <w:tcW w:w="2456" w:type="dxa"/>
            <w:shd w:val="clear" w:color="auto" w:fill="auto"/>
          </w:tcPr>
          <w:p w:rsidR="00313C9C" w:rsidRPr="00313C9C" w:rsidRDefault="00313C9C" w:rsidP="002D7E2B">
            <w:pPr>
              <w:spacing w:before="40" w:after="40" w:line="220" w:lineRule="exact"/>
              <w:rPr>
                <w:sz w:val="18"/>
                <w:szCs w:val="18"/>
                <w:lang w:val="fr-CH"/>
              </w:rPr>
            </w:pPr>
            <w:r w:rsidRPr="00313C9C">
              <w:rPr>
                <w:sz w:val="18"/>
                <w:szCs w:val="18"/>
                <w:lang w:val="fr-CH"/>
              </w:rPr>
              <w:t>Enseignement primaire </w:t>
            </w:r>
          </w:p>
        </w:tc>
        <w:tc>
          <w:tcPr>
            <w:tcW w:w="2457" w:type="dxa"/>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1</w:t>
            </w:r>
            <w:r>
              <w:rPr>
                <w:sz w:val="18"/>
                <w:szCs w:val="18"/>
                <w:lang w:val="fr-CH"/>
              </w:rPr>
              <w:t xml:space="preserve"> </w:t>
            </w:r>
            <w:r w:rsidRPr="00313C9C">
              <w:rPr>
                <w:sz w:val="18"/>
                <w:szCs w:val="18"/>
                <w:lang w:val="fr-CH"/>
              </w:rPr>
              <w:t>603</w:t>
            </w:r>
          </w:p>
        </w:tc>
        <w:tc>
          <w:tcPr>
            <w:tcW w:w="2457" w:type="dxa"/>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551</w:t>
            </w:r>
          </w:p>
        </w:tc>
      </w:tr>
      <w:tr w:rsidR="00313C9C" w:rsidRPr="00313C9C" w:rsidTr="00313C9C">
        <w:tc>
          <w:tcPr>
            <w:tcW w:w="2456" w:type="dxa"/>
            <w:tcBorders>
              <w:bottom w:val="single" w:sz="4" w:space="0" w:color="auto"/>
            </w:tcBorders>
            <w:shd w:val="clear" w:color="auto" w:fill="auto"/>
          </w:tcPr>
          <w:p w:rsidR="00313C9C" w:rsidRPr="00313C9C" w:rsidRDefault="00313C9C" w:rsidP="002D7E2B">
            <w:pPr>
              <w:spacing w:before="40" w:after="40" w:line="220" w:lineRule="exact"/>
              <w:rPr>
                <w:sz w:val="18"/>
                <w:szCs w:val="18"/>
                <w:lang w:val="fr-CH"/>
              </w:rPr>
            </w:pPr>
            <w:r w:rsidRPr="00313C9C">
              <w:rPr>
                <w:sz w:val="18"/>
                <w:szCs w:val="18"/>
                <w:lang w:val="fr-CH"/>
              </w:rPr>
              <w:t xml:space="preserve">Ecoles ménagères </w:t>
            </w:r>
          </w:p>
        </w:tc>
        <w:tc>
          <w:tcPr>
            <w:tcW w:w="2457" w:type="dxa"/>
            <w:tcBorders>
              <w:bottom w:val="single" w:sz="4" w:space="0" w:color="auto"/>
            </w:tcBorders>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17</w:t>
            </w:r>
          </w:p>
        </w:tc>
        <w:tc>
          <w:tcPr>
            <w:tcW w:w="2457" w:type="dxa"/>
            <w:tcBorders>
              <w:bottom w:val="single" w:sz="4" w:space="0" w:color="auto"/>
            </w:tcBorders>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13</w:t>
            </w:r>
          </w:p>
        </w:tc>
      </w:tr>
      <w:tr w:rsidR="00313C9C" w:rsidRPr="00313C9C" w:rsidTr="00313C9C">
        <w:tc>
          <w:tcPr>
            <w:tcW w:w="2456" w:type="dxa"/>
            <w:tcBorders>
              <w:top w:val="single" w:sz="4" w:space="0" w:color="auto"/>
              <w:bottom w:val="single" w:sz="4" w:space="0" w:color="auto"/>
            </w:tcBorders>
            <w:shd w:val="clear" w:color="auto" w:fill="auto"/>
          </w:tcPr>
          <w:p w:rsidR="00313C9C" w:rsidRPr="00313C9C" w:rsidRDefault="00313C9C" w:rsidP="002D7E2B">
            <w:pPr>
              <w:spacing w:before="80" w:after="80" w:line="220" w:lineRule="exact"/>
              <w:ind w:left="284"/>
              <w:rPr>
                <w:b/>
                <w:sz w:val="18"/>
                <w:szCs w:val="18"/>
                <w:lang w:val="fr-CH"/>
              </w:rPr>
            </w:pPr>
            <w:r w:rsidRPr="00313C9C">
              <w:rPr>
                <w:b/>
                <w:sz w:val="18"/>
                <w:szCs w:val="18"/>
                <w:lang w:val="fr-CH"/>
              </w:rPr>
              <w:t>Total</w:t>
            </w:r>
          </w:p>
        </w:tc>
        <w:tc>
          <w:tcPr>
            <w:tcW w:w="2457" w:type="dxa"/>
            <w:tcBorders>
              <w:top w:val="single" w:sz="4" w:space="0" w:color="auto"/>
              <w:bottom w:val="single" w:sz="4" w:space="0" w:color="auto"/>
            </w:tcBorders>
            <w:shd w:val="clear" w:color="auto" w:fill="auto"/>
          </w:tcPr>
          <w:p w:rsidR="00313C9C" w:rsidRPr="00313C9C" w:rsidRDefault="00313C9C" w:rsidP="002D7E2B">
            <w:pPr>
              <w:spacing w:before="80" w:after="80" w:line="220" w:lineRule="exact"/>
              <w:jc w:val="right"/>
              <w:rPr>
                <w:b/>
                <w:sz w:val="18"/>
                <w:szCs w:val="18"/>
                <w:lang w:val="fr-CH"/>
              </w:rPr>
            </w:pPr>
            <w:r w:rsidRPr="00313C9C">
              <w:rPr>
                <w:b/>
                <w:sz w:val="18"/>
                <w:szCs w:val="18"/>
                <w:lang w:val="fr-CH"/>
              </w:rPr>
              <w:t>2 396</w:t>
            </w:r>
          </w:p>
        </w:tc>
        <w:tc>
          <w:tcPr>
            <w:tcW w:w="2457" w:type="dxa"/>
            <w:tcBorders>
              <w:top w:val="single" w:sz="4" w:space="0" w:color="auto"/>
              <w:bottom w:val="single" w:sz="4" w:space="0" w:color="auto"/>
            </w:tcBorders>
            <w:shd w:val="clear" w:color="auto" w:fill="auto"/>
          </w:tcPr>
          <w:p w:rsidR="00313C9C" w:rsidRPr="00313C9C" w:rsidRDefault="00313C9C" w:rsidP="002D7E2B">
            <w:pPr>
              <w:spacing w:before="80" w:after="80" w:line="220" w:lineRule="exact"/>
              <w:jc w:val="right"/>
              <w:rPr>
                <w:b/>
                <w:sz w:val="18"/>
                <w:szCs w:val="18"/>
                <w:lang w:val="fr-CH"/>
              </w:rPr>
            </w:pPr>
            <w:r w:rsidRPr="00313C9C">
              <w:rPr>
                <w:b/>
                <w:sz w:val="18"/>
                <w:szCs w:val="18"/>
                <w:lang w:val="fr-CH"/>
              </w:rPr>
              <w:t>793</w:t>
            </w:r>
          </w:p>
        </w:tc>
      </w:tr>
      <w:tr w:rsidR="00313C9C" w:rsidRPr="00313C9C" w:rsidTr="00313C9C">
        <w:tc>
          <w:tcPr>
            <w:tcW w:w="2456" w:type="dxa"/>
            <w:tcBorders>
              <w:top w:val="single" w:sz="4" w:space="0" w:color="auto"/>
              <w:bottom w:val="single" w:sz="12" w:space="0" w:color="auto"/>
            </w:tcBorders>
            <w:shd w:val="clear" w:color="auto" w:fill="auto"/>
          </w:tcPr>
          <w:p w:rsidR="00313C9C" w:rsidRPr="00313C9C" w:rsidRDefault="00313C9C" w:rsidP="002D7E2B">
            <w:pPr>
              <w:spacing w:before="40" w:after="40" w:line="220" w:lineRule="exact"/>
              <w:rPr>
                <w:sz w:val="18"/>
                <w:szCs w:val="18"/>
                <w:lang w:val="fr-CH"/>
              </w:rPr>
            </w:pPr>
            <w:r w:rsidRPr="00313C9C">
              <w:rPr>
                <w:sz w:val="18"/>
                <w:szCs w:val="18"/>
                <w:lang w:val="fr-CH"/>
              </w:rPr>
              <w:t>Pourcentage</w:t>
            </w:r>
          </w:p>
        </w:tc>
        <w:tc>
          <w:tcPr>
            <w:tcW w:w="2457" w:type="dxa"/>
            <w:tcBorders>
              <w:top w:val="single" w:sz="4" w:space="0" w:color="auto"/>
              <w:bottom w:val="single" w:sz="12" w:space="0" w:color="auto"/>
            </w:tcBorders>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75,13</w:t>
            </w:r>
            <w:r w:rsidR="00794E67">
              <w:rPr>
                <w:sz w:val="18"/>
                <w:szCs w:val="18"/>
                <w:lang w:val="fr-CH"/>
              </w:rPr>
              <w:t xml:space="preserve"> </w:t>
            </w:r>
            <w:r w:rsidRPr="00313C9C">
              <w:rPr>
                <w:sz w:val="18"/>
                <w:szCs w:val="18"/>
                <w:lang w:val="fr-CH"/>
              </w:rPr>
              <w:t>%</w:t>
            </w:r>
          </w:p>
        </w:tc>
        <w:tc>
          <w:tcPr>
            <w:tcW w:w="2457" w:type="dxa"/>
            <w:tcBorders>
              <w:top w:val="single" w:sz="4" w:space="0" w:color="auto"/>
              <w:bottom w:val="single" w:sz="12" w:space="0" w:color="auto"/>
            </w:tcBorders>
            <w:shd w:val="clear" w:color="auto" w:fill="auto"/>
          </w:tcPr>
          <w:p w:rsidR="00313C9C" w:rsidRPr="00313C9C" w:rsidRDefault="00313C9C" w:rsidP="002D7E2B">
            <w:pPr>
              <w:spacing w:before="40" w:after="40" w:line="220" w:lineRule="exact"/>
              <w:jc w:val="right"/>
              <w:rPr>
                <w:sz w:val="18"/>
                <w:szCs w:val="18"/>
                <w:lang w:val="fr-CH"/>
              </w:rPr>
            </w:pPr>
            <w:r w:rsidRPr="00313C9C">
              <w:rPr>
                <w:sz w:val="18"/>
                <w:szCs w:val="18"/>
                <w:lang w:val="fr-CH"/>
              </w:rPr>
              <w:t>24,86</w:t>
            </w:r>
            <w:r w:rsidR="00794E67">
              <w:rPr>
                <w:sz w:val="18"/>
                <w:szCs w:val="18"/>
                <w:lang w:val="fr-CH"/>
              </w:rPr>
              <w:t xml:space="preserve"> </w:t>
            </w:r>
            <w:r w:rsidRPr="00313C9C">
              <w:rPr>
                <w:sz w:val="18"/>
                <w:szCs w:val="18"/>
                <w:lang w:val="fr-CH"/>
              </w:rPr>
              <w:t>%</w:t>
            </w:r>
          </w:p>
        </w:tc>
      </w:tr>
    </w:tbl>
    <w:p w:rsidR="00313C9C" w:rsidRPr="00313C9C" w:rsidRDefault="00313C9C" w:rsidP="00313C9C">
      <w:pPr>
        <w:pStyle w:val="SingleTxtG"/>
        <w:rPr>
          <w:lang w:val="fr-CH"/>
        </w:rPr>
      </w:pPr>
    </w:p>
    <w:p w:rsidR="004131D1" w:rsidRPr="00526D8E" w:rsidRDefault="00313C9C" w:rsidP="00160F6A">
      <w:pPr>
        <w:pStyle w:val="SingleTxtG"/>
        <w:spacing w:after="100"/>
        <w:rPr>
          <w:i/>
          <w:iCs/>
          <w:lang w:val="fr-CH"/>
        </w:rPr>
      </w:pPr>
      <w:r>
        <w:rPr>
          <w:lang w:val="fr-CH"/>
        </w:rPr>
        <w:t>342.</w:t>
      </w:r>
      <w:r>
        <w:rPr>
          <w:lang w:val="fr-CH"/>
        </w:rPr>
        <w:tab/>
      </w:r>
      <w:r w:rsidR="004131D1" w:rsidRPr="00526D8E">
        <w:rPr>
          <w:lang w:val="fr-CH"/>
        </w:rPr>
        <w:t>Au sein de l</w:t>
      </w:r>
      <w:r w:rsidR="00D331B6">
        <w:rPr>
          <w:lang w:val="fr-CH"/>
        </w:rPr>
        <w:t>’</w:t>
      </w:r>
      <w:r w:rsidR="004131D1" w:rsidRPr="00526D8E">
        <w:rPr>
          <w:lang w:val="fr-CH"/>
        </w:rPr>
        <w:t xml:space="preserve">Université, dirigée par le Président (un homme), une femme occupe le poste de Secrétaire </w:t>
      </w:r>
      <w:r w:rsidR="00160F6A" w:rsidRPr="00526D8E">
        <w:rPr>
          <w:lang w:val="fr-CH"/>
        </w:rPr>
        <w:t>g</w:t>
      </w:r>
      <w:r w:rsidR="004131D1" w:rsidRPr="00526D8E">
        <w:rPr>
          <w:lang w:val="fr-CH"/>
        </w:rPr>
        <w:t>énérale</w:t>
      </w:r>
      <w:r w:rsidR="00161194">
        <w:rPr>
          <w:lang w:val="fr-CH"/>
        </w:rPr>
        <w:t xml:space="preserve">. </w:t>
      </w:r>
      <w:r w:rsidR="004131D1" w:rsidRPr="00526D8E">
        <w:rPr>
          <w:lang w:val="fr-CH"/>
        </w:rPr>
        <w:t>Aujourd</w:t>
      </w:r>
      <w:r w:rsidR="00D331B6">
        <w:rPr>
          <w:lang w:val="fr-CH"/>
        </w:rPr>
        <w:t>’</w:t>
      </w:r>
      <w:r w:rsidR="004131D1" w:rsidRPr="00526D8E">
        <w:rPr>
          <w:lang w:val="fr-CH"/>
        </w:rPr>
        <w:t>hui, de plus en plus,</w:t>
      </w:r>
      <w:r w:rsidR="00145D95">
        <w:rPr>
          <w:lang w:val="fr-CH"/>
        </w:rPr>
        <w:t xml:space="preserve"> </w:t>
      </w:r>
      <w:r w:rsidR="004131D1" w:rsidRPr="00526D8E">
        <w:rPr>
          <w:lang w:val="fr-CH"/>
        </w:rPr>
        <w:t>les femmes</w:t>
      </w:r>
      <w:r w:rsidR="00145D95">
        <w:rPr>
          <w:lang w:val="fr-CH"/>
        </w:rPr>
        <w:t xml:space="preserve"> </w:t>
      </w:r>
      <w:r w:rsidR="004131D1" w:rsidRPr="00526D8E">
        <w:rPr>
          <w:lang w:val="fr-CH"/>
        </w:rPr>
        <w:t>accèdent aux postes les plus élevés</w:t>
      </w:r>
      <w:r w:rsidR="00161194">
        <w:rPr>
          <w:lang w:val="fr-CH"/>
        </w:rPr>
        <w:t xml:space="preserve">. </w:t>
      </w:r>
      <w:r w:rsidR="004131D1" w:rsidRPr="00526D8E">
        <w:rPr>
          <w:lang w:val="fr-CH"/>
        </w:rPr>
        <w:t>C</w:t>
      </w:r>
      <w:r w:rsidR="00D331B6">
        <w:rPr>
          <w:lang w:val="fr-CH"/>
        </w:rPr>
        <w:t>’</w:t>
      </w:r>
      <w:r w:rsidR="004131D1" w:rsidRPr="00526D8E">
        <w:rPr>
          <w:lang w:val="fr-CH"/>
        </w:rPr>
        <w:t>est ainsi que sur un total de quatre doyens, on compte deux femmes</w:t>
      </w:r>
      <w:r w:rsidR="00161194">
        <w:rPr>
          <w:lang w:val="fr-CH"/>
        </w:rPr>
        <w:t xml:space="preserve">. </w:t>
      </w:r>
      <w:r w:rsidR="004131D1" w:rsidRPr="00526D8E">
        <w:rPr>
          <w:lang w:val="fr-CH"/>
        </w:rPr>
        <w:t>Les chefs de départements sont au nombre de 19 dont 6 femmes</w:t>
      </w:r>
      <w:r w:rsidR="00161194">
        <w:rPr>
          <w:lang w:val="fr-CH"/>
        </w:rPr>
        <w:t xml:space="preserve">. </w:t>
      </w:r>
      <w:r w:rsidR="004131D1" w:rsidRPr="00526D8E">
        <w:rPr>
          <w:lang w:val="fr-CH"/>
        </w:rPr>
        <w:t>Deux des sept services communs sont dirigées par des femmes (le service du personnel et le centre de documentation)</w:t>
      </w:r>
      <w:r w:rsidR="00161194">
        <w:rPr>
          <w:lang w:val="fr-CH"/>
        </w:rPr>
        <w:t xml:space="preserve">. </w:t>
      </w:r>
    </w:p>
    <w:p w:rsidR="004131D1" w:rsidRPr="00526D8E" w:rsidRDefault="005C4F36" w:rsidP="005C4F36">
      <w:pPr>
        <w:pStyle w:val="H23G"/>
        <w:rPr>
          <w:lang w:val="fr-CH"/>
        </w:rPr>
      </w:pPr>
      <w:r>
        <w:rPr>
          <w:lang w:val="fr-CH"/>
        </w:rPr>
        <w:tab/>
      </w:r>
      <w:r>
        <w:rPr>
          <w:lang w:val="fr-CH"/>
        </w:rPr>
        <w:tab/>
      </w:r>
      <w:r w:rsidR="004131D1" w:rsidRPr="00526D8E">
        <w:rPr>
          <w:lang w:val="fr-CH"/>
        </w:rPr>
        <w:t>Éducation physique et sportive</w:t>
      </w:r>
    </w:p>
    <w:p w:rsidR="004131D1" w:rsidRPr="00526D8E" w:rsidRDefault="00160F6A" w:rsidP="00160F6A">
      <w:pPr>
        <w:pStyle w:val="SingleTxtG"/>
        <w:spacing w:after="100"/>
        <w:rPr>
          <w:b/>
          <w:lang w:val="fr-CH"/>
        </w:rPr>
      </w:pPr>
      <w:r>
        <w:rPr>
          <w:lang w:val="fr-CH"/>
        </w:rPr>
        <w:t>343.</w:t>
      </w:r>
      <w:r>
        <w:rPr>
          <w:lang w:val="fr-CH"/>
        </w:rPr>
        <w:tab/>
      </w:r>
      <w:r w:rsidR="004131D1" w:rsidRPr="00526D8E">
        <w:rPr>
          <w:lang w:val="fr-CH"/>
        </w:rPr>
        <w:t xml:space="preserve">Une des recommandations des </w:t>
      </w:r>
      <w:r w:rsidRPr="00526D8E">
        <w:rPr>
          <w:lang w:val="fr-CH"/>
        </w:rPr>
        <w:t>É</w:t>
      </w:r>
      <w:r w:rsidR="004131D1" w:rsidRPr="00526D8E">
        <w:rPr>
          <w:lang w:val="fr-CH"/>
        </w:rPr>
        <w:t xml:space="preserve">tats </w:t>
      </w:r>
      <w:r w:rsidRPr="00526D8E">
        <w:rPr>
          <w:lang w:val="fr-CH"/>
        </w:rPr>
        <w:t>g</w:t>
      </w:r>
      <w:r w:rsidR="004131D1" w:rsidRPr="00526D8E">
        <w:rPr>
          <w:lang w:val="fr-CH"/>
        </w:rPr>
        <w:t>énéraux de l</w:t>
      </w:r>
      <w:r w:rsidR="00D331B6">
        <w:rPr>
          <w:lang w:val="fr-CH"/>
        </w:rPr>
        <w:t>’</w:t>
      </w:r>
      <w:r w:rsidRPr="00526D8E">
        <w:rPr>
          <w:lang w:val="fr-CH"/>
        </w:rPr>
        <w:t>é</w:t>
      </w:r>
      <w:r w:rsidR="004131D1" w:rsidRPr="00526D8E">
        <w:rPr>
          <w:lang w:val="fr-CH"/>
        </w:rPr>
        <w:t>ducation en décembre 1999 visait la promotion de l</w:t>
      </w:r>
      <w:r w:rsidR="00D331B6">
        <w:rPr>
          <w:lang w:val="fr-CH"/>
        </w:rPr>
        <w:t>’</w:t>
      </w:r>
      <w:r w:rsidR="004131D1" w:rsidRPr="00526D8E">
        <w:rPr>
          <w:lang w:val="fr-CH"/>
        </w:rPr>
        <w:t>éducation physique et sportive dans les établissements scolaires</w:t>
      </w:r>
      <w:r w:rsidR="00161194">
        <w:rPr>
          <w:lang w:val="fr-CH"/>
        </w:rPr>
        <w:t xml:space="preserve">. </w:t>
      </w:r>
      <w:r w:rsidR="004131D1" w:rsidRPr="00526D8E">
        <w:rPr>
          <w:lang w:val="fr-CH"/>
        </w:rPr>
        <w:t>C</w:t>
      </w:r>
      <w:r w:rsidR="00D331B6">
        <w:rPr>
          <w:lang w:val="fr-CH"/>
        </w:rPr>
        <w:t>’</w:t>
      </w:r>
      <w:r w:rsidR="004131D1" w:rsidRPr="00526D8E">
        <w:rPr>
          <w:lang w:val="fr-CH"/>
        </w:rPr>
        <w:t xml:space="preserve">est dire que le </w:t>
      </w:r>
      <w:r w:rsidR="001B7CC7" w:rsidRPr="00526D8E">
        <w:rPr>
          <w:lang w:val="fr-CH"/>
        </w:rPr>
        <w:t>G</w:t>
      </w:r>
      <w:r w:rsidR="004131D1" w:rsidRPr="00526D8E">
        <w:rPr>
          <w:lang w:val="fr-CH"/>
        </w:rPr>
        <w:t>ouvernement djiboutien encourage les garçons et les filles à participer aux sports et à l</w:t>
      </w:r>
      <w:r w:rsidR="00D331B6">
        <w:rPr>
          <w:lang w:val="fr-CH"/>
        </w:rPr>
        <w:t>’</w:t>
      </w:r>
      <w:r w:rsidR="004131D1" w:rsidRPr="00526D8E">
        <w:rPr>
          <w:lang w:val="fr-CH"/>
        </w:rPr>
        <w:t>éducation physique</w:t>
      </w:r>
      <w:r w:rsidR="00161194">
        <w:rPr>
          <w:lang w:val="fr-CH"/>
        </w:rPr>
        <w:t xml:space="preserve">. </w:t>
      </w:r>
      <w:r w:rsidR="004131D1" w:rsidRPr="00526D8E">
        <w:rPr>
          <w:lang w:val="fr-CH"/>
        </w:rPr>
        <w:t>Il n</w:t>
      </w:r>
      <w:r w:rsidR="00D331B6">
        <w:rPr>
          <w:lang w:val="fr-CH"/>
        </w:rPr>
        <w:t>’</w:t>
      </w:r>
      <w:r w:rsidR="004131D1" w:rsidRPr="00526D8E">
        <w:rPr>
          <w:lang w:val="fr-CH"/>
        </w:rPr>
        <w:t>y a, par conséquent, aucun texte ou d</w:t>
      </w:r>
      <w:r w:rsidR="00D331B6">
        <w:rPr>
          <w:lang w:val="fr-CH"/>
        </w:rPr>
        <w:t>’</w:t>
      </w:r>
      <w:r w:rsidR="004131D1" w:rsidRPr="00526D8E">
        <w:rPr>
          <w:lang w:val="fr-CH"/>
        </w:rPr>
        <w:t>interdit qui empêche les filles de prendre part à des activités sportives</w:t>
      </w:r>
      <w:r w:rsidR="00161194">
        <w:rPr>
          <w:lang w:val="fr-CH"/>
        </w:rPr>
        <w:t xml:space="preserve">. </w:t>
      </w:r>
      <w:r w:rsidR="004131D1" w:rsidRPr="00526D8E">
        <w:rPr>
          <w:lang w:val="fr-CH"/>
        </w:rPr>
        <w:t>Garçons et filles ont le même accès aux équipements sportifs</w:t>
      </w:r>
      <w:r w:rsidR="00161194">
        <w:rPr>
          <w:lang w:val="fr-CH"/>
        </w:rPr>
        <w:t xml:space="preserve">. </w:t>
      </w:r>
      <w:r w:rsidR="004131D1" w:rsidRPr="00526D8E">
        <w:rPr>
          <w:lang w:val="fr-CH"/>
        </w:rPr>
        <w:t>Par ailleurs, le Ministère de la jeunesse et des sports, qui a d</w:t>
      </w:r>
      <w:r w:rsidR="00D331B6">
        <w:rPr>
          <w:lang w:val="fr-CH"/>
        </w:rPr>
        <w:t>’</w:t>
      </w:r>
      <w:r w:rsidR="004131D1" w:rsidRPr="00526D8E">
        <w:rPr>
          <w:lang w:val="fr-CH"/>
        </w:rPr>
        <w:t>ailleurs à sa tête un ministre femme, a développé tout un programme «sport féminin» dans le cadre de son plan d</w:t>
      </w:r>
      <w:r w:rsidR="00D331B6">
        <w:rPr>
          <w:lang w:val="fr-CH"/>
        </w:rPr>
        <w:t>’</w:t>
      </w:r>
      <w:r w:rsidR="004131D1" w:rsidRPr="00526D8E">
        <w:rPr>
          <w:lang w:val="fr-CH"/>
        </w:rPr>
        <w:t>action quinquennal 2008-2012</w:t>
      </w:r>
      <w:r w:rsidR="00217425">
        <w:rPr>
          <w:lang w:val="fr-CH"/>
        </w:rPr>
        <w:t>.</w:t>
      </w:r>
      <w:r w:rsidR="009849A1">
        <w:rPr>
          <w:b/>
          <w:lang w:val="fr-CH"/>
        </w:rPr>
        <w:t xml:space="preserve"> </w:t>
      </w:r>
    </w:p>
    <w:p w:rsidR="004131D1" w:rsidRPr="00526D8E" w:rsidRDefault="005C4F36" w:rsidP="005C4F36">
      <w:pPr>
        <w:pStyle w:val="H23G"/>
        <w:rPr>
          <w:lang w:val="fr-CH"/>
        </w:rPr>
      </w:pPr>
      <w:r>
        <w:rPr>
          <w:lang w:val="fr-CH"/>
        </w:rPr>
        <w:tab/>
      </w:r>
      <w:r>
        <w:rPr>
          <w:lang w:val="fr-CH"/>
        </w:rPr>
        <w:tab/>
      </w:r>
      <w:r w:rsidR="004131D1" w:rsidRPr="00526D8E">
        <w:rPr>
          <w:lang w:val="fr-CH"/>
        </w:rPr>
        <w:t>Alphabétisation et éducation non formelle</w:t>
      </w:r>
    </w:p>
    <w:p w:rsidR="004131D1" w:rsidRPr="00526D8E" w:rsidRDefault="00160F6A" w:rsidP="00160F6A">
      <w:pPr>
        <w:pStyle w:val="SingleTxtG"/>
        <w:spacing w:after="100"/>
        <w:rPr>
          <w:lang w:val="fr-CH"/>
        </w:rPr>
      </w:pPr>
      <w:r>
        <w:rPr>
          <w:lang w:val="fr-CH"/>
        </w:rPr>
        <w:t>344.</w:t>
      </w:r>
      <w:r>
        <w:rPr>
          <w:lang w:val="fr-CH"/>
        </w:rPr>
        <w:tab/>
      </w:r>
      <w:r w:rsidR="004131D1" w:rsidRPr="00526D8E">
        <w:rPr>
          <w:lang w:val="fr-CH"/>
        </w:rPr>
        <w:t>La réduction de l</w:t>
      </w:r>
      <w:r w:rsidR="00D331B6">
        <w:rPr>
          <w:lang w:val="fr-CH"/>
        </w:rPr>
        <w:t>’</w:t>
      </w:r>
      <w:r w:rsidR="004131D1" w:rsidRPr="00526D8E">
        <w:rPr>
          <w:lang w:val="fr-CH"/>
        </w:rPr>
        <w:t xml:space="preserve">analphabétisme fait partie des objectifs du </w:t>
      </w:r>
      <w:r w:rsidRPr="00526D8E">
        <w:rPr>
          <w:lang w:val="fr-CH"/>
        </w:rPr>
        <w:t>c</w:t>
      </w:r>
      <w:r w:rsidR="004131D1" w:rsidRPr="00526D8E">
        <w:rPr>
          <w:lang w:val="fr-CH"/>
        </w:rPr>
        <w:t>adre d</w:t>
      </w:r>
      <w:r w:rsidR="00D331B6">
        <w:rPr>
          <w:lang w:val="fr-CH"/>
        </w:rPr>
        <w:t>’</w:t>
      </w:r>
      <w:r w:rsidR="004131D1" w:rsidRPr="00526D8E">
        <w:rPr>
          <w:lang w:val="fr-CH"/>
        </w:rPr>
        <w:t xml:space="preserve">action de Dakar pour une </w:t>
      </w:r>
      <w:r w:rsidRPr="00526D8E">
        <w:rPr>
          <w:lang w:val="fr-CH"/>
        </w:rPr>
        <w:t>é</w:t>
      </w:r>
      <w:r w:rsidR="004131D1" w:rsidRPr="00526D8E">
        <w:rPr>
          <w:lang w:val="fr-CH"/>
        </w:rPr>
        <w:t xml:space="preserve">ducation </w:t>
      </w:r>
      <w:r w:rsidRPr="00526D8E">
        <w:rPr>
          <w:lang w:val="fr-CH"/>
        </w:rPr>
        <w:t>p</w:t>
      </w:r>
      <w:r w:rsidR="004131D1" w:rsidRPr="00526D8E">
        <w:rPr>
          <w:lang w:val="fr-CH"/>
        </w:rPr>
        <w:t xml:space="preserve">our </w:t>
      </w:r>
      <w:r w:rsidRPr="00526D8E">
        <w:rPr>
          <w:lang w:val="fr-CH"/>
        </w:rPr>
        <w:t>t</w:t>
      </w:r>
      <w:r w:rsidR="004131D1" w:rsidRPr="00526D8E">
        <w:rPr>
          <w:lang w:val="fr-CH"/>
        </w:rPr>
        <w:t xml:space="preserve">ous au même titre que les </w:t>
      </w:r>
      <w:r w:rsidR="00A42622">
        <w:rPr>
          <w:lang w:val="fr-CH"/>
        </w:rPr>
        <w:t>objectifs du Millénaire pour le développement</w:t>
      </w:r>
      <w:r w:rsidR="004131D1" w:rsidRPr="00526D8E">
        <w:rPr>
          <w:lang w:val="fr-CH"/>
        </w:rPr>
        <w:t xml:space="preserve"> (OMD), ainsi que des cibles de la stratégie de développement humain durable</w:t>
      </w:r>
      <w:r w:rsidR="00161194">
        <w:rPr>
          <w:lang w:val="fr-CH"/>
        </w:rPr>
        <w:t xml:space="preserve">. </w:t>
      </w:r>
      <w:r w:rsidR="004131D1" w:rsidRPr="00526D8E">
        <w:rPr>
          <w:lang w:val="fr-CH"/>
        </w:rPr>
        <w:t>C</w:t>
      </w:r>
      <w:r w:rsidR="00D331B6">
        <w:rPr>
          <w:lang w:val="fr-CH"/>
        </w:rPr>
        <w:t>’</w:t>
      </w:r>
      <w:r w:rsidR="004131D1" w:rsidRPr="00526D8E">
        <w:rPr>
          <w:lang w:val="fr-CH"/>
        </w:rPr>
        <w:t>est pourquoi, à côté de la généralisation de l</w:t>
      </w:r>
      <w:r w:rsidR="00D331B6">
        <w:rPr>
          <w:lang w:val="fr-CH"/>
        </w:rPr>
        <w:t>’</w:t>
      </w:r>
      <w:r w:rsidR="004131D1" w:rsidRPr="00526D8E">
        <w:rPr>
          <w:lang w:val="fr-CH"/>
        </w:rPr>
        <w:t>éducation fondamentale qui concourt à cet objectif, le développement de l</w:t>
      </w:r>
      <w:r w:rsidR="00D331B6">
        <w:rPr>
          <w:lang w:val="fr-CH"/>
        </w:rPr>
        <w:t>’</w:t>
      </w:r>
      <w:r w:rsidR="004131D1" w:rsidRPr="00526D8E">
        <w:rPr>
          <w:lang w:val="fr-CH"/>
        </w:rPr>
        <w:t>alphabétisation et de l</w:t>
      </w:r>
      <w:r w:rsidR="00D331B6">
        <w:rPr>
          <w:lang w:val="fr-CH"/>
        </w:rPr>
        <w:t>’</w:t>
      </w:r>
      <w:r w:rsidR="004131D1" w:rsidRPr="00526D8E">
        <w:rPr>
          <w:lang w:val="fr-CH"/>
        </w:rPr>
        <w:t>éducation non formelle constitue une option de la stratégie de développement du système éducatif djiboutien</w:t>
      </w:r>
      <w:r w:rsidR="00161194">
        <w:rPr>
          <w:lang w:val="fr-CH"/>
        </w:rPr>
        <w:t xml:space="preserve">. </w:t>
      </w:r>
      <w:r w:rsidR="004131D1" w:rsidRPr="00526D8E">
        <w:rPr>
          <w:lang w:val="fr-CH"/>
        </w:rPr>
        <w:t>Les États généraux de l</w:t>
      </w:r>
      <w:r w:rsidR="00D331B6">
        <w:rPr>
          <w:lang w:val="fr-CH"/>
        </w:rPr>
        <w:t>’</w:t>
      </w:r>
      <w:r w:rsidR="004131D1" w:rsidRPr="00526D8E">
        <w:rPr>
          <w:lang w:val="fr-CH"/>
        </w:rPr>
        <w:t>éducation de décembre 1999 ont recommandé, par ailleurs, d</w:t>
      </w:r>
      <w:r w:rsidR="00D331B6">
        <w:rPr>
          <w:lang w:val="fr-CH"/>
        </w:rPr>
        <w:t>’</w:t>
      </w:r>
      <w:r w:rsidR="004131D1" w:rsidRPr="00526D8E">
        <w:rPr>
          <w:lang w:val="fr-CH"/>
        </w:rPr>
        <w:t>aller vers une éducation tout au long de la vie</w:t>
      </w:r>
      <w:r>
        <w:rPr>
          <w:lang w:val="fr-CH"/>
        </w:rPr>
        <w:t>.</w:t>
      </w:r>
      <w:r w:rsidR="009849A1">
        <w:rPr>
          <w:lang w:val="fr-CH"/>
        </w:rPr>
        <w:t xml:space="preserve"> </w:t>
      </w:r>
    </w:p>
    <w:p w:rsidR="004131D1" w:rsidRPr="00526D8E" w:rsidRDefault="00160F6A" w:rsidP="00160F6A">
      <w:pPr>
        <w:pStyle w:val="SingleTxtG"/>
        <w:spacing w:after="100"/>
        <w:rPr>
          <w:lang w:val="fr-CH"/>
        </w:rPr>
      </w:pPr>
      <w:r>
        <w:rPr>
          <w:lang w:val="fr-CH"/>
        </w:rPr>
        <w:t>345.</w:t>
      </w:r>
      <w:r>
        <w:rPr>
          <w:lang w:val="fr-CH"/>
        </w:rPr>
        <w:tab/>
      </w:r>
      <w:r w:rsidR="004131D1" w:rsidRPr="00526D8E">
        <w:rPr>
          <w:lang w:val="fr-CH"/>
        </w:rPr>
        <w:t>Le Gouvernement s</w:t>
      </w:r>
      <w:r w:rsidR="00D331B6">
        <w:rPr>
          <w:lang w:val="fr-CH"/>
        </w:rPr>
        <w:t>’</w:t>
      </w:r>
      <w:r w:rsidR="004131D1" w:rsidRPr="00526D8E">
        <w:rPr>
          <w:lang w:val="fr-CH"/>
        </w:rPr>
        <w:t>est donc engagé à redoubler d</w:t>
      </w:r>
      <w:r w:rsidR="00D331B6">
        <w:rPr>
          <w:lang w:val="fr-CH"/>
        </w:rPr>
        <w:t>’</w:t>
      </w:r>
      <w:r w:rsidR="004131D1" w:rsidRPr="00526D8E">
        <w:rPr>
          <w:lang w:val="fr-CH"/>
        </w:rPr>
        <w:t>efforts, notamment envers les jeunes filles et femmes déscolarisées ou</w:t>
      </w:r>
      <w:r w:rsidR="00145D95">
        <w:rPr>
          <w:lang w:val="fr-CH"/>
        </w:rPr>
        <w:t xml:space="preserve"> </w:t>
      </w:r>
      <w:r w:rsidR="004131D1" w:rsidRPr="00526D8E">
        <w:rPr>
          <w:lang w:val="fr-CH"/>
        </w:rPr>
        <w:t>non scolarisées</w:t>
      </w:r>
      <w:r w:rsidR="00161194">
        <w:rPr>
          <w:lang w:val="fr-CH"/>
        </w:rPr>
        <w:t xml:space="preserve">. </w:t>
      </w:r>
      <w:r w:rsidR="004131D1" w:rsidRPr="00526D8E">
        <w:rPr>
          <w:lang w:val="fr-CH"/>
        </w:rPr>
        <w:t>C</w:t>
      </w:r>
      <w:r w:rsidR="00D331B6">
        <w:rPr>
          <w:lang w:val="fr-CH"/>
        </w:rPr>
        <w:t>’</w:t>
      </w:r>
      <w:r w:rsidR="004131D1" w:rsidRPr="00526D8E">
        <w:rPr>
          <w:lang w:val="fr-CH"/>
        </w:rPr>
        <w:t>est ainsi que les différents campagnes et programmes d</w:t>
      </w:r>
      <w:r w:rsidR="00D331B6">
        <w:rPr>
          <w:lang w:val="fr-CH"/>
        </w:rPr>
        <w:t>’</w:t>
      </w:r>
      <w:r w:rsidR="004131D1" w:rsidRPr="00526D8E">
        <w:rPr>
          <w:lang w:val="fr-CH"/>
        </w:rPr>
        <w:t>alphabétisation, menés par l</w:t>
      </w:r>
      <w:r w:rsidR="00D331B6">
        <w:rPr>
          <w:lang w:val="fr-CH"/>
        </w:rPr>
        <w:t>’</w:t>
      </w:r>
      <w:r w:rsidR="004131D1" w:rsidRPr="00526D8E">
        <w:rPr>
          <w:lang w:val="fr-CH"/>
        </w:rPr>
        <w:t>UNFD</w:t>
      </w:r>
      <w:r>
        <w:rPr>
          <w:lang w:val="fr-CH"/>
        </w:rPr>
        <w:t>,</w:t>
      </w:r>
      <w:r w:rsidR="004131D1" w:rsidRPr="00526D8E">
        <w:rPr>
          <w:lang w:val="fr-CH"/>
        </w:rPr>
        <w:t xml:space="preserve"> d</w:t>
      </w:r>
      <w:r w:rsidR="00D331B6">
        <w:rPr>
          <w:lang w:val="fr-CH"/>
        </w:rPr>
        <w:t>’</w:t>
      </w:r>
      <w:r w:rsidR="004131D1" w:rsidRPr="00526D8E">
        <w:rPr>
          <w:lang w:val="fr-CH"/>
        </w:rPr>
        <w:t>une part, et par le Ministère de l</w:t>
      </w:r>
      <w:r w:rsidR="00D331B6">
        <w:rPr>
          <w:lang w:val="fr-CH"/>
        </w:rPr>
        <w:t>’</w:t>
      </w:r>
      <w:r w:rsidR="004131D1" w:rsidRPr="00526D8E">
        <w:rPr>
          <w:lang w:val="fr-CH"/>
        </w:rPr>
        <w:t xml:space="preserve">éducation nationale et celui de la </w:t>
      </w:r>
      <w:r w:rsidRPr="00526D8E">
        <w:rPr>
          <w:lang w:val="fr-CH"/>
        </w:rPr>
        <w:t>p</w:t>
      </w:r>
      <w:r w:rsidR="004131D1" w:rsidRPr="00526D8E">
        <w:rPr>
          <w:lang w:val="fr-CH"/>
        </w:rPr>
        <w:t>romotion de la femme</w:t>
      </w:r>
      <w:r>
        <w:rPr>
          <w:lang w:val="fr-CH"/>
        </w:rPr>
        <w:t>,</w:t>
      </w:r>
      <w:r w:rsidR="004131D1" w:rsidRPr="00526D8E">
        <w:rPr>
          <w:lang w:val="fr-CH"/>
        </w:rPr>
        <w:t xml:space="preserve"> d</w:t>
      </w:r>
      <w:r w:rsidR="00D331B6">
        <w:rPr>
          <w:lang w:val="fr-CH"/>
        </w:rPr>
        <w:t>’</w:t>
      </w:r>
      <w:r w:rsidR="004131D1" w:rsidRPr="00526D8E">
        <w:rPr>
          <w:lang w:val="fr-CH"/>
        </w:rPr>
        <w:t>autre part,</w:t>
      </w:r>
      <w:r w:rsidR="00145D95">
        <w:rPr>
          <w:lang w:val="fr-CH"/>
        </w:rPr>
        <w:t xml:space="preserve"> </w:t>
      </w:r>
      <w:r w:rsidR="004131D1" w:rsidRPr="00526D8E">
        <w:rPr>
          <w:lang w:val="fr-CH"/>
        </w:rPr>
        <w:t>durant la dernière décennie, ont permis d</w:t>
      </w:r>
      <w:r w:rsidR="00D331B6">
        <w:rPr>
          <w:lang w:val="fr-CH"/>
        </w:rPr>
        <w:t>’</w:t>
      </w:r>
      <w:r w:rsidR="004131D1" w:rsidRPr="00526D8E">
        <w:rPr>
          <w:lang w:val="fr-CH"/>
        </w:rPr>
        <w:t>accro</w:t>
      </w:r>
      <w:r>
        <w:rPr>
          <w:lang w:val="fr-CH"/>
        </w:rPr>
        <w:t>î</w:t>
      </w:r>
      <w:r w:rsidR="004131D1" w:rsidRPr="00526D8E">
        <w:rPr>
          <w:lang w:val="fr-CH"/>
        </w:rPr>
        <w:t>tre le taux d</w:t>
      </w:r>
      <w:r w:rsidR="00D331B6">
        <w:rPr>
          <w:lang w:val="fr-CH"/>
        </w:rPr>
        <w:t>’</w:t>
      </w:r>
      <w:r w:rsidR="004131D1" w:rsidRPr="00526D8E">
        <w:rPr>
          <w:lang w:val="fr-CH"/>
        </w:rPr>
        <w:t>alphabétisation des femmes âgées de 15 à 24</w:t>
      </w:r>
      <w:r w:rsidR="00161194">
        <w:rPr>
          <w:lang w:val="fr-CH"/>
        </w:rPr>
        <w:t xml:space="preserve">. </w:t>
      </w:r>
    </w:p>
    <w:p w:rsidR="004131D1" w:rsidRPr="00526D8E" w:rsidRDefault="00160F6A" w:rsidP="00160F6A">
      <w:pPr>
        <w:pStyle w:val="SingleTxtG"/>
        <w:spacing w:after="100"/>
        <w:rPr>
          <w:lang w:val="fr-CH"/>
        </w:rPr>
      </w:pPr>
      <w:r>
        <w:rPr>
          <w:lang w:val="fr-CH"/>
        </w:rPr>
        <w:t>346.</w:t>
      </w:r>
      <w:r>
        <w:rPr>
          <w:lang w:val="fr-CH"/>
        </w:rPr>
        <w:tab/>
      </w:r>
      <w:r w:rsidR="004131D1" w:rsidRPr="00526D8E">
        <w:rPr>
          <w:lang w:val="fr-CH"/>
        </w:rPr>
        <w:t>Les résultats de l</w:t>
      </w:r>
      <w:r w:rsidR="00D331B6">
        <w:rPr>
          <w:lang w:val="fr-CH"/>
        </w:rPr>
        <w:t>’</w:t>
      </w:r>
      <w:r w:rsidR="004131D1" w:rsidRPr="00526D8E">
        <w:rPr>
          <w:lang w:val="fr-CH"/>
        </w:rPr>
        <w:t>EDIM/2006 ont montré que 47,5</w:t>
      </w:r>
      <w:r>
        <w:rPr>
          <w:lang w:val="fr-CH"/>
        </w:rPr>
        <w:t xml:space="preserve"> </w:t>
      </w:r>
      <w:r w:rsidR="004131D1" w:rsidRPr="00526D8E">
        <w:rPr>
          <w:lang w:val="fr-CH"/>
        </w:rPr>
        <w:t>% de l</w:t>
      </w:r>
      <w:r w:rsidR="00D331B6">
        <w:rPr>
          <w:lang w:val="fr-CH"/>
        </w:rPr>
        <w:t>’</w:t>
      </w:r>
      <w:r w:rsidR="004131D1" w:rsidRPr="00526D8E">
        <w:rPr>
          <w:lang w:val="fr-CH"/>
        </w:rPr>
        <w:t>ensemble des femmes âgées de 15 à 24 ans sont alphabétisées, mais les disparités géographiques ont une forte incidence sur le taux</w:t>
      </w:r>
      <w:r w:rsidR="00161194">
        <w:rPr>
          <w:lang w:val="fr-CH"/>
        </w:rPr>
        <w:t xml:space="preserve">. </w:t>
      </w:r>
      <w:r w:rsidR="004131D1" w:rsidRPr="00526D8E">
        <w:rPr>
          <w:lang w:val="fr-CH"/>
        </w:rPr>
        <w:t>En effet, seulement 14,2</w:t>
      </w:r>
      <w:r>
        <w:rPr>
          <w:lang w:val="fr-CH"/>
        </w:rPr>
        <w:t xml:space="preserve"> </w:t>
      </w:r>
      <w:r w:rsidR="004131D1" w:rsidRPr="00526D8E">
        <w:rPr>
          <w:lang w:val="fr-CH"/>
        </w:rPr>
        <w:t>% des femmes sont alphabétisées en milieu rural, alors qu</w:t>
      </w:r>
      <w:r w:rsidR="00D331B6">
        <w:rPr>
          <w:lang w:val="fr-CH"/>
        </w:rPr>
        <w:t>’</w:t>
      </w:r>
      <w:r w:rsidR="004131D1" w:rsidRPr="00526D8E">
        <w:rPr>
          <w:lang w:val="fr-CH"/>
        </w:rPr>
        <w:t>elles sont 48,4</w:t>
      </w:r>
      <w:r>
        <w:rPr>
          <w:lang w:val="fr-CH"/>
        </w:rPr>
        <w:t xml:space="preserve"> </w:t>
      </w:r>
      <w:r w:rsidR="004131D1" w:rsidRPr="00526D8E">
        <w:rPr>
          <w:lang w:val="fr-CH"/>
        </w:rPr>
        <w:t>% en milieu urbain</w:t>
      </w:r>
      <w:r w:rsidR="00161194">
        <w:rPr>
          <w:lang w:val="fr-CH"/>
        </w:rPr>
        <w:t xml:space="preserve">. </w:t>
      </w:r>
      <w:r w:rsidR="004131D1" w:rsidRPr="00526D8E">
        <w:rPr>
          <w:lang w:val="fr-CH"/>
        </w:rPr>
        <w:t>La région de résidence a une moindre incidence sur le niveau de ce taux, et les jeunes femmes de 15</w:t>
      </w:r>
      <w:r>
        <w:rPr>
          <w:lang w:val="fr-CH"/>
        </w:rPr>
        <w:t xml:space="preserve"> à </w:t>
      </w:r>
      <w:r w:rsidR="004131D1" w:rsidRPr="00526D8E">
        <w:rPr>
          <w:lang w:val="fr-CH"/>
        </w:rPr>
        <w:t>19 ans sont plus alphabétisées que celles âgées de 20</w:t>
      </w:r>
      <w:r>
        <w:rPr>
          <w:lang w:val="fr-CH"/>
        </w:rPr>
        <w:t xml:space="preserve"> à </w:t>
      </w:r>
      <w:r w:rsidR="004131D1" w:rsidRPr="00526D8E">
        <w:rPr>
          <w:lang w:val="fr-CH"/>
        </w:rPr>
        <w:t>24 ans, comme le montre le tableau suivant:</w:t>
      </w:r>
    </w:p>
    <w:p w:rsidR="004131D1" w:rsidRDefault="00F57AE9" w:rsidP="00F57AE9">
      <w:pPr>
        <w:pStyle w:val="H23G"/>
        <w:rPr>
          <w:lang w:val="fr-CH"/>
        </w:rPr>
      </w:pPr>
      <w:r>
        <w:rPr>
          <w:lang w:val="fr-CH"/>
        </w:rPr>
        <w:tab/>
      </w:r>
      <w:r>
        <w:rPr>
          <w:lang w:val="fr-CH"/>
        </w:rPr>
        <w:tab/>
      </w:r>
      <w:r w:rsidR="004131D1" w:rsidRPr="00526D8E">
        <w:rPr>
          <w:lang w:val="fr-CH"/>
        </w:rPr>
        <w:t>Pourcentage de femmes âgées de 15</w:t>
      </w:r>
      <w:r w:rsidR="00160F6A">
        <w:rPr>
          <w:lang w:val="fr-CH"/>
        </w:rPr>
        <w:t xml:space="preserve"> à </w:t>
      </w:r>
      <w:r w:rsidR="004131D1" w:rsidRPr="00526D8E">
        <w:rPr>
          <w:lang w:val="fr-CH"/>
        </w:rPr>
        <w:t>24 ans alphabétisées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160F6A" w:rsidRPr="00160F6A" w:rsidTr="00217425">
        <w:trPr>
          <w:tblHeader/>
        </w:trPr>
        <w:tc>
          <w:tcPr>
            <w:tcW w:w="1841" w:type="dxa"/>
            <w:tcBorders>
              <w:top w:val="single" w:sz="4" w:space="0" w:color="auto"/>
              <w:bottom w:val="single" w:sz="12" w:space="0" w:color="auto"/>
            </w:tcBorders>
            <w:shd w:val="clear" w:color="auto" w:fill="auto"/>
            <w:vAlign w:val="bottom"/>
          </w:tcPr>
          <w:p w:rsidR="00160F6A" w:rsidRPr="00160F6A" w:rsidRDefault="00160F6A" w:rsidP="00217425">
            <w:pPr>
              <w:spacing w:before="80" w:after="80" w:line="200" w:lineRule="exact"/>
              <w:rPr>
                <w:i/>
                <w:sz w:val="16"/>
                <w:lang w:val="fr-CH"/>
              </w:rPr>
            </w:pPr>
            <w:r>
              <w:rPr>
                <w:i/>
                <w:sz w:val="16"/>
                <w:lang w:val="fr-CH"/>
              </w:rPr>
              <w:t>Lieux</w:t>
            </w:r>
          </w:p>
        </w:tc>
        <w:tc>
          <w:tcPr>
            <w:tcW w:w="1843" w:type="dxa"/>
            <w:tcBorders>
              <w:top w:val="single" w:sz="4" w:space="0" w:color="auto"/>
              <w:bottom w:val="single" w:sz="12" w:space="0" w:color="auto"/>
            </w:tcBorders>
            <w:shd w:val="clear" w:color="auto" w:fill="auto"/>
            <w:vAlign w:val="bottom"/>
          </w:tcPr>
          <w:p w:rsidR="00160F6A" w:rsidRPr="00160F6A" w:rsidRDefault="00160F6A" w:rsidP="00217425">
            <w:pPr>
              <w:spacing w:before="80" w:after="80" w:line="200" w:lineRule="exact"/>
              <w:jc w:val="right"/>
              <w:rPr>
                <w:i/>
                <w:sz w:val="16"/>
                <w:lang w:val="fr-CH"/>
              </w:rPr>
            </w:pPr>
            <w:r>
              <w:rPr>
                <w:i/>
                <w:sz w:val="16"/>
                <w:lang w:val="fr-CH"/>
              </w:rPr>
              <w:t>Pourcentage de femmes alphabétisées</w:t>
            </w:r>
          </w:p>
        </w:tc>
        <w:tc>
          <w:tcPr>
            <w:tcW w:w="1843" w:type="dxa"/>
            <w:tcBorders>
              <w:top w:val="single" w:sz="4" w:space="0" w:color="auto"/>
              <w:bottom w:val="single" w:sz="12" w:space="0" w:color="auto"/>
            </w:tcBorders>
            <w:shd w:val="clear" w:color="auto" w:fill="auto"/>
            <w:vAlign w:val="bottom"/>
          </w:tcPr>
          <w:p w:rsidR="00160F6A" w:rsidRPr="00160F6A" w:rsidRDefault="00160F6A" w:rsidP="00217425">
            <w:pPr>
              <w:spacing w:before="80" w:after="80" w:line="200" w:lineRule="exact"/>
              <w:jc w:val="right"/>
              <w:rPr>
                <w:i/>
                <w:sz w:val="16"/>
                <w:lang w:val="fr-CH"/>
              </w:rPr>
            </w:pPr>
            <w:r>
              <w:rPr>
                <w:i/>
                <w:sz w:val="16"/>
                <w:lang w:val="fr-CH"/>
              </w:rPr>
              <w:t>Pourcentage</w:t>
            </w:r>
            <w:r>
              <w:rPr>
                <w:i/>
                <w:sz w:val="16"/>
                <w:lang w:val="fr-CH"/>
              </w:rPr>
              <w:br/>
              <w:t>non connu</w:t>
            </w:r>
          </w:p>
        </w:tc>
        <w:tc>
          <w:tcPr>
            <w:tcW w:w="1843" w:type="dxa"/>
            <w:tcBorders>
              <w:top w:val="single" w:sz="4" w:space="0" w:color="auto"/>
              <w:bottom w:val="single" w:sz="12" w:space="0" w:color="auto"/>
            </w:tcBorders>
            <w:shd w:val="clear" w:color="auto" w:fill="auto"/>
            <w:vAlign w:val="bottom"/>
          </w:tcPr>
          <w:p w:rsidR="00160F6A" w:rsidRPr="00160F6A" w:rsidRDefault="00160F6A" w:rsidP="00217425">
            <w:pPr>
              <w:spacing w:before="80" w:after="80" w:line="200" w:lineRule="exact"/>
              <w:jc w:val="right"/>
              <w:rPr>
                <w:i/>
                <w:sz w:val="16"/>
                <w:lang w:val="fr-CH"/>
              </w:rPr>
            </w:pPr>
            <w:r>
              <w:rPr>
                <w:i/>
                <w:sz w:val="16"/>
                <w:lang w:val="fr-CH"/>
              </w:rPr>
              <w:t>Nombre de femmes</w:t>
            </w:r>
            <w:r>
              <w:rPr>
                <w:i/>
                <w:sz w:val="16"/>
                <w:lang w:val="fr-CH"/>
              </w:rPr>
              <w:br/>
              <w:t>âgées de 15 à 24 ans</w:t>
            </w:r>
          </w:p>
        </w:tc>
      </w:tr>
      <w:tr w:rsidR="00160F6A" w:rsidTr="00160F6A">
        <w:tc>
          <w:tcPr>
            <w:tcW w:w="1841" w:type="dxa"/>
            <w:tcBorders>
              <w:top w:val="single" w:sz="12" w:space="0" w:color="auto"/>
            </w:tcBorders>
            <w:shd w:val="clear" w:color="auto" w:fill="auto"/>
            <w:vAlign w:val="bottom"/>
          </w:tcPr>
          <w:p w:rsidR="00160F6A" w:rsidRPr="002D7E2B" w:rsidRDefault="00160F6A" w:rsidP="002D7E2B">
            <w:pPr>
              <w:spacing w:before="40" w:after="40" w:line="220" w:lineRule="exact"/>
              <w:rPr>
                <w:b/>
                <w:i/>
                <w:sz w:val="18"/>
                <w:szCs w:val="18"/>
                <w:lang w:val="fr-CH"/>
              </w:rPr>
            </w:pPr>
            <w:r w:rsidRPr="002D7E2B">
              <w:rPr>
                <w:b/>
                <w:i/>
                <w:sz w:val="18"/>
                <w:szCs w:val="18"/>
                <w:lang w:val="fr-CH"/>
              </w:rPr>
              <w:t>District</w:t>
            </w:r>
          </w:p>
        </w:tc>
        <w:tc>
          <w:tcPr>
            <w:tcW w:w="1843" w:type="dxa"/>
            <w:tcBorders>
              <w:top w:val="single" w:sz="12" w:space="0" w:color="auto"/>
            </w:tcBorders>
            <w:shd w:val="clear" w:color="auto" w:fill="auto"/>
            <w:vAlign w:val="bottom"/>
          </w:tcPr>
          <w:p w:rsidR="00160F6A" w:rsidRPr="002D7E2B" w:rsidRDefault="00160F6A" w:rsidP="002D7E2B">
            <w:pPr>
              <w:spacing w:before="40" w:after="40" w:line="220" w:lineRule="exact"/>
              <w:jc w:val="right"/>
              <w:rPr>
                <w:sz w:val="18"/>
                <w:szCs w:val="18"/>
                <w:lang w:val="fr-CH"/>
              </w:rPr>
            </w:pPr>
          </w:p>
        </w:tc>
        <w:tc>
          <w:tcPr>
            <w:tcW w:w="1843" w:type="dxa"/>
            <w:tcBorders>
              <w:top w:val="single" w:sz="12" w:space="0" w:color="auto"/>
            </w:tcBorders>
            <w:shd w:val="clear" w:color="auto" w:fill="auto"/>
            <w:vAlign w:val="bottom"/>
          </w:tcPr>
          <w:p w:rsidR="00160F6A" w:rsidRPr="002D7E2B" w:rsidRDefault="00160F6A" w:rsidP="002D7E2B">
            <w:pPr>
              <w:spacing w:before="40" w:after="40" w:line="220" w:lineRule="exact"/>
              <w:jc w:val="right"/>
              <w:rPr>
                <w:sz w:val="18"/>
                <w:szCs w:val="18"/>
                <w:lang w:val="fr-CH"/>
              </w:rPr>
            </w:pPr>
          </w:p>
        </w:tc>
        <w:tc>
          <w:tcPr>
            <w:tcW w:w="1843" w:type="dxa"/>
            <w:tcBorders>
              <w:top w:val="single" w:sz="12" w:space="0" w:color="auto"/>
            </w:tcBorders>
            <w:shd w:val="clear" w:color="auto" w:fill="auto"/>
            <w:vAlign w:val="bottom"/>
          </w:tcPr>
          <w:p w:rsidR="00160F6A" w:rsidRPr="002D7E2B" w:rsidRDefault="00160F6A" w:rsidP="002D7E2B">
            <w:pPr>
              <w:spacing w:before="40" w:after="40" w:line="220" w:lineRule="exact"/>
              <w:jc w:val="right"/>
              <w:rPr>
                <w:sz w:val="18"/>
                <w:szCs w:val="18"/>
                <w:lang w:val="fr-CH"/>
              </w:rPr>
            </w:pPr>
          </w:p>
        </w:tc>
      </w:tr>
      <w:tr w:rsidR="00160F6A" w:rsidTr="00160F6A">
        <w:tc>
          <w:tcPr>
            <w:tcW w:w="1841" w:type="dxa"/>
            <w:shd w:val="clear" w:color="auto" w:fill="auto"/>
            <w:vAlign w:val="bottom"/>
          </w:tcPr>
          <w:p w:rsidR="00160F6A" w:rsidRPr="002D7E2B" w:rsidRDefault="00160F6A" w:rsidP="002D7E2B">
            <w:pPr>
              <w:spacing w:before="40" w:after="40" w:line="220" w:lineRule="exact"/>
              <w:rPr>
                <w:sz w:val="18"/>
                <w:szCs w:val="18"/>
                <w:lang w:val="fr-CH"/>
              </w:rPr>
            </w:pPr>
            <w:r w:rsidRPr="002D7E2B">
              <w:rPr>
                <w:sz w:val="18"/>
                <w:szCs w:val="18"/>
                <w:lang w:val="fr-CH"/>
              </w:rPr>
              <w:t>Djibouti</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48,5</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1,8</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2 178</w:t>
            </w:r>
          </w:p>
        </w:tc>
      </w:tr>
      <w:tr w:rsidR="00160F6A" w:rsidTr="00160F6A">
        <w:tc>
          <w:tcPr>
            <w:tcW w:w="1841" w:type="dxa"/>
            <w:shd w:val="clear" w:color="auto" w:fill="auto"/>
            <w:vAlign w:val="bottom"/>
          </w:tcPr>
          <w:p w:rsidR="00160F6A" w:rsidRPr="002D7E2B" w:rsidRDefault="00160F6A" w:rsidP="002D7E2B">
            <w:pPr>
              <w:spacing w:before="40" w:after="40" w:line="220" w:lineRule="exact"/>
              <w:rPr>
                <w:sz w:val="18"/>
                <w:szCs w:val="18"/>
                <w:lang w:val="fr-CH"/>
              </w:rPr>
            </w:pPr>
            <w:r w:rsidRPr="002D7E2B">
              <w:rPr>
                <w:sz w:val="18"/>
                <w:szCs w:val="18"/>
                <w:lang w:val="fr-CH"/>
              </w:rPr>
              <w:t>Autres districts</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41,0</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1,8</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338</w:t>
            </w:r>
          </w:p>
        </w:tc>
      </w:tr>
      <w:tr w:rsidR="00160F6A" w:rsidTr="00160F6A">
        <w:tc>
          <w:tcPr>
            <w:tcW w:w="1841" w:type="dxa"/>
            <w:shd w:val="clear" w:color="auto" w:fill="auto"/>
            <w:vAlign w:val="bottom"/>
          </w:tcPr>
          <w:p w:rsidR="00160F6A" w:rsidRPr="002D7E2B" w:rsidRDefault="00160F6A" w:rsidP="002D7E2B">
            <w:pPr>
              <w:spacing w:before="40" w:after="40" w:line="220" w:lineRule="exact"/>
              <w:rPr>
                <w:b/>
                <w:i/>
                <w:sz w:val="18"/>
                <w:szCs w:val="18"/>
                <w:lang w:val="fr-CH"/>
              </w:rPr>
            </w:pPr>
            <w:r w:rsidRPr="002D7E2B">
              <w:rPr>
                <w:b/>
                <w:i/>
                <w:sz w:val="18"/>
                <w:szCs w:val="18"/>
                <w:lang w:val="fr-CH"/>
              </w:rPr>
              <w:t>Milieu</w:t>
            </w:r>
          </w:p>
        </w:tc>
        <w:tc>
          <w:tcPr>
            <w:tcW w:w="1843" w:type="dxa"/>
            <w:shd w:val="clear" w:color="auto" w:fill="auto"/>
            <w:vAlign w:val="bottom"/>
          </w:tcPr>
          <w:p w:rsidR="00160F6A" w:rsidRPr="002D7E2B" w:rsidRDefault="00160F6A" w:rsidP="002D7E2B">
            <w:pPr>
              <w:spacing w:before="40" w:after="40" w:line="220" w:lineRule="exact"/>
              <w:jc w:val="right"/>
              <w:rPr>
                <w:sz w:val="18"/>
                <w:szCs w:val="18"/>
                <w:lang w:val="fr-CH"/>
              </w:rPr>
            </w:pPr>
          </w:p>
        </w:tc>
        <w:tc>
          <w:tcPr>
            <w:tcW w:w="1843" w:type="dxa"/>
            <w:shd w:val="clear" w:color="auto" w:fill="auto"/>
            <w:vAlign w:val="bottom"/>
          </w:tcPr>
          <w:p w:rsidR="00160F6A" w:rsidRPr="002D7E2B" w:rsidRDefault="00160F6A" w:rsidP="002D7E2B">
            <w:pPr>
              <w:spacing w:before="40" w:after="40" w:line="220" w:lineRule="exact"/>
              <w:jc w:val="right"/>
              <w:rPr>
                <w:sz w:val="18"/>
                <w:szCs w:val="18"/>
                <w:lang w:val="fr-CH"/>
              </w:rPr>
            </w:pPr>
          </w:p>
        </w:tc>
        <w:tc>
          <w:tcPr>
            <w:tcW w:w="1843" w:type="dxa"/>
            <w:shd w:val="clear" w:color="auto" w:fill="auto"/>
            <w:vAlign w:val="bottom"/>
          </w:tcPr>
          <w:p w:rsidR="00160F6A" w:rsidRPr="002D7E2B" w:rsidRDefault="00160F6A" w:rsidP="002D7E2B">
            <w:pPr>
              <w:spacing w:before="40" w:after="40" w:line="220" w:lineRule="exact"/>
              <w:jc w:val="right"/>
              <w:rPr>
                <w:sz w:val="18"/>
                <w:szCs w:val="18"/>
                <w:lang w:val="fr-CH"/>
              </w:rPr>
            </w:pPr>
          </w:p>
        </w:tc>
      </w:tr>
      <w:tr w:rsidR="00160F6A" w:rsidTr="00160F6A">
        <w:tc>
          <w:tcPr>
            <w:tcW w:w="1841" w:type="dxa"/>
            <w:shd w:val="clear" w:color="auto" w:fill="auto"/>
            <w:vAlign w:val="bottom"/>
          </w:tcPr>
          <w:p w:rsidR="00160F6A" w:rsidRPr="002D7E2B" w:rsidRDefault="00160F6A" w:rsidP="002D7E2B">
            <w:pPr>
              <w:spacing w:before="40" w:after="40" w:line="220" w:lineRule="exact"/>
              <w:rPr>
                <w:sz w:val="18"/>
                <w:szCs w:val="18"/>
                <w:lang w:val="fr-CH"/>
              </w:rPr>
            </w:pPr>
            <w:r w:rsidRPr="002D7E2B">
              <w:rPr>
                <w:sz w:val="18"/>
                <w:szCs w:val="18"/>
                <w:lang w:val="fr-CH"/>
              </w:rPr>
              <w:t>Milieu urbain</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 xml:space="preserve">48,4 </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1,9</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2 452</w:t>
            </w:r>
          </w:p>
        </w:tc>
      </w:tr>
      <w:tr w:rsidR="00160F6A" w:rsidTr="00160F6A">
        <w:tc>
          <w:tcPr>
            <w:tcW w:w="1841" w:type="dxa"/>
            <w:shd w:val="clear" w:color="auto" w:fill="auto"/>
            <w:vAlign w:val="bottom"/>
          </w:tcPr>
          <w:p w:rsidR="00160F6A" w:rsidRPr="002D7E2B" w:rsidRDefault="00160F6A" w:rsidP="002D7E2B">
            <w:pPr>
              <w:spacing w:before="40" w:after="40" w:line="220" w:lineRule="exact"/>
              <w:rPr>
                <w:sz w:val="18"/>
                <w:szCs w:val="18"/>
                <w:lang w:val="fr-CH"/>
              </w:rPr>
            </w:pPr>
            <w:r w:rsidRPr="002D7E2B">
              <w:rPr>
                <w:sz w:val="18"/>
                <w:szCs w:val="18"/>
                <w:lang w:val="fr-CH"/>
              </w:rPr>
              <w:t>Milieu rural</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 xml:space="preserve">14,2 </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1,0</w:t>
            </w:r>
          </w:p>
        </w:tc>
        <w:tc>
          <w:tcPr>
            <w:tcW w:w="1843" w:type="dxa"/>
            <w:shd w:val="clear" w:color="auto" w:fill="auto"/>
            <w:vAlign w:val="bottom"/>
          </w:tcPr>
          <w:p w:rsidR="00160F6A" w:rsidRPr="002D7E2B" w:rsidRDefault="00160F6A" w:rsidP="002D7E2B">
            <w:pPr>
              <w:spacing w:line="220" w:lineRule="exact"/>
              <w:jc w:val="right"/>
              <w:rPr>
                <w:sz w:val="18"/>
                <w:szCs w:val="18"/>
                <w:lang w:val="fr-CH"/>
              </w:rPr>
            </w:pPr>
            <w:r w:rsidRPr="002D7E2B">
              <w:rPr>
                <w:sz w:val="18"/>
                <w:szCs w:val="18"/>
                <w:lang w:val="fr-CH"/>
              </w:rPr>
              <w:t>64</w:t>
            </w:r>
          </w:p>
        </w:tc>
      </w:tr>
      <w:tr w:rsidR="00160F6A" w:rsidTr="00160F6A">
        <w:tc>
          <w:tcPr>
            <w:tcW w:w="1841" w:type="dxa"/>
            <w:shd w:val="clear" w:color="auto" w:fill="auto"/>
            <w:vAlign w:val="bottom"/>
          </w:tcPr>
          <w:p w:rsidR="00160F6A" w:rsidRPr="002D7E2B" w:rsidRDefault="00160F6A" w:rsidP="002D7E2B">
            <w:pPr>
              <w:keepNext/>
              <w:spacing w:before="40" w:after="40" w:line="220" w:lineRule="exact"/>
              <w:rPr>
                <w:b/>
                <w:i/>
                <w:sz w:val="18"/>
                <w:szCs w:val="18"/>
                <w:lang w:val="fr-CH"/>
              </w:rPr>
            </w:pPr>
            <w:r w:rsidRPr="002D7E2B">
              <w:rPr>
                <w:b/>
                <w:i/>
                <w:sz w:val="18"/>
                <w:szCs w:val="18"/>
                <w:lang w:val="fr-CH"/>
              </w:rPr>
              <w:t>Âge</w:t>
            </w:r>
          </w:p>
        </w:tc>
        <w:tc>
          <w:tcPr>
            <w:tcW w:w="1843" w:type="dxa"/>
            <w:shd w:val="clear" w:color="auto" w:fill="auto"/>
            <w:vAlign w:val="bottom"/>
          </w:tcPr>
          <w:p w:rsidR="00160F6A" w:rsidRPr="002D7E2B" w:rsidRDefault="00160F6A" w:rsidP="002D7E2B">
            <w:pPr>
              <w:keepNext/>
              <w:spacing w:before="40" w:after="40" w:line="220" w:lineRule="exact"/>
              <w:jc w:val="right"/>
              <w:rPr>
                <w:sz w:val="18"/>
                <w:szCs w:val="18"/>
                <w:lang w:val="fr-CH"/>
              </w:rPr>
            </w:pPr>
          </w:p>
        </w:tc>
        <w:tc>
          <w:tcPr>
            <w:tcW w:w="1843" w:type="dxa"/>
            <w:shd w:val="clear" w:color="auto" w:fill="auto"/>
            <w:vAlign w:val="bottom"/>
          </w:tcPr>
          <w:p w:rsidR="00160F6A" w:rsidRPr="002D7E2B" w:rsidRDefault="00160F6A" w:rsidP="002D7E2B">
            <w:pPr>
              <w:keepNext/>
              <w:spacing w:before="40" w:after="40" w:line="220" w:lineRule="exact"/>
              <w:jc w:val="right"/>
              <w:rPr>
                <w:sz w:val="18"/>
                <w:szCs w:val="18"/>
                <w:lang w:val="fr-CH"/>
              </w:rPr>
            </w:pPr>
          </w:p>
        </w:tc>
        <w:tc>
          <w:tcPr>
            <w:tcW w:w="1843" w:type="dxa"/>
            <w:shd w:val="clear" w:color="auto" w:fill="auto"/>
            <w:vAlign w:val="bottom"/>
          </w:tcPr>
          <w:p w:rsidR="00160F6A" w:rsidRPr="002D7E2B" w:rsidRDefault="00160F6A" w:rsidP="002D7E2B">
            <w:pPr>
              <w:keepNext/>
              <w:spacing w:before="40" w:after="40" w:line="220" w:lineRule="exact"/>
              <w:jc w:val="right"/>
              <w:rPr>
                <w:sz w:val="18"/>
                <w:szCs w:val="18"/>
                <w:lang w:val="fr-CH"/>
              </w:rPr>
            </w:pPr>
          </w:p>
        </w:tc>
      </w:tr>
      <w:tr w:rsidR="00160F6A" w:rsidTr="00160F6A">
        <w:tc>
          <w:tcPr>
            <w:tcW w:w="1841" w:type="dxa"/>
            <w:shd w:val="clear" w:color="auto" w:fill="auto"/>
            <w:vAlign w:val="bottom"/>
          </w:tcPr>
          <w:p w:rsidR="00160F6A" w:rsidRPr="002D7E2B" w:rsidRDefault="00160F6A" w:rsidP="002D7E2B">
            <w:pPr>
              <w:keepNext/>
              <w:spacing w:before="40" w:after="40" w:line="220" w:lineRule="exact"/>
              <w:rPr>
                <w:sz w:val="18"/>
                <w:szCs w:val="18"/>
                <w:lang w:val="fr-CH"/>
              </w:rPr>
            </w:pPr>
            <w:r w:rsidRPr="002D7E2B">
              <w:rPr>
                <w:sz w:val="18"/>
                <w:szCs w:val="18"/>
                <w:lang w:val="fr-CH"/>
              </w:rPr>
              <w:t>15 à 19 ans</w:t>
            </w:r>
          </w:p>
        </w:tc>
        <w:tc>
          <w:tcPr>
            <w:tcW w:w="1843" w:type="dxa"/>
            <w:shd w:val="clear" w:color="auto" w:fill="auto"/>
            <w:vAlign w:val="bottom"/>
          </w:tcPr>
          <w:p w:rsidR="00160F6A" w:rsidRPr="002D7E2B" w:rsidRDefault="00160F6A" w:rsidP="002D7E2B">
            <w:pPr>
              <w:keepNext/>
              <w:spacing w:line="220" w:lineRule="exact"/>
              <w:jc w:val="right"/>
              <w:rPr>
                <w:sz w:val="18"/>
                <w:szCs w:val="18"/>
                <w:lang w:val="fr-CH"/>
              </w:rPr>
            </w:pPr>
            <w:r w:rsidRPr="002D7E2B">
              <w:rPr>
                <w:sz w:val="18"/>
                <w:szCs w:val="18"/>
                <w:lang w:val="fr-CH"/>
              </w:rPr>
              <w:t>49,7</w:t>
            </w:r>
          </w:p>
        </w:tc>
        <w:tc>
          <w:tcPr>
            <w:tcW w:w="1843" w:type="dxa"/>
            <w:shd w:val="clear" w:color="auto" w:fill="auto"/>
            <w:vAlign w:val="bottom"/>
          </w:tcPr>
          <w:p w:rsidR="00160F6A" w:rsidRPr="002D7E2B" w:rsidRDefault="00160F6A" w:rsidP="002D7E2B">
            <w:pPr>
              <w:keepNext/>
              <w:spacing w:line="220" w:lineRule="exact"/>
              <w:jc w:val="right"/>
              <w:rPr>
                <w:sz w:val="18"/>
                <w:szCs w:val="18"/>
                <w:lang w:val="fr-CH"/>
              </w:rPr>
            </w:pPr>
            <w:r w:rsidRPr="002D7E2B">
              <w:rPr>
                <w:sz w:val="18"/>
                <w:szCs w:val="18"/>
                <w:lang w:val="fr-CH"/>
              </w:rPr>
              <w:t>2,0</w:t>
            </w:r>
          </w:p>
        </w:tc>
        <w:tc>
          <w:tcPr>
            <w:tcW w:w="1843" w:type="dxa"/>
            <w:shd w:val="clear" w:color="auto" w:fill="auto"/>
            <w:vAlign w:val="bottom"/>
          </w:tcPr>
          <w:p w:rsidR="00160F6A" w:rsidRPr="002D7E2B" w:rsidDel="00D24B43" w:rsidRDefault="00160F6A" w:rsidP="002D7E2B">
            <w:pPr>
              <w:keepNext/>
              <w:spacing w:line="220" w:lineRule="exact"/>
              <w:jc w:val="right"/>
              <w:rPr>
                <w:sz w:val="18"/>
                <w:szCs w:val="18"/>
                <w:lang w:val="fr-CH"/>
              </w:rPr>
            </w:pPr>
            <w:r w:rsidRPr="002D7E2B">
              <w:rPr>
                <w:sz w:val="18"/>
                <w:szCs w:val="18"/>
                <w:lang w:val="fr-CH"/>
              </w:rPr>
              <w:t>1 263</w:t>
            </w:r>
          </w:p>
        </w:tc>
      </w:tr>
      <w:tr w:rsidR="00160F6A" w:rsidTr="00160F6A">
        <w:tc>
          <w:tcPr>
            <w:tcW w:w="1841" w:type="dxa"/>
            <w:tcBorders>
              <w:bottom w:val="single" w:sz="4" w:space="0" w:color="auto"/>
            </w:tcBorders>
            <w:shd w:val="clear" w:color="auto" w:fill="auto"/>
            <w:vAlign w:val="bottom"/>
          </w:tcPr>
          <w:p w:rsidR="00160F6A" w:rsidRPr="002D7E2B" w:rsidRDefault="00160F6A" w:rsidP="002D7E2B">
            <w:pPr>
              <w:keepNext/>
              <w:spacing w:before="40" w:after="40" w:line="220" w:lineRule="exact"/>
              <w:rPr>
                <w:sz w:val="18"/>
                <w:szCs w:val="18"/>
                <w:lang w:val="fr-CH"/>
              </w:rPr>
            </w:pPr>
            <w:r w:rsidRPr="002D7E2B">
              <w:rPr>
                <w:sz w:val="18"/>
                <w:szCs w:val="18"/>
                <w:lang w:val="fr-CH"/>
              </w:rPr>
              <w:t>20 à 24 ans</w:t>
            </w:r>
          </w:p>
        </w:tc>
        <w:tc>
          <w:tcPr>
            <w:tcW w:w="1843" w:type="dxa"/>
            <w:tcBorders>
              <w:bottom w:val="single" w:sz="4" w:space="0" w:color="auto"/>
            </w:tcBorders>
            <w:shd w:val="clear" w:color="auto" w:fill="auto"/>
            <w:vAlign w:val="bottom"/>
          </w:tcPr>
          <w:p w:rsidR="00160F6A" w:rsidRPr="002D7E2B" w:rsidRDefault="00160F6A" w:rsidP="002D7E2B">
            <w:pPr>
              <w:keepNext/>
              <w:spacing w:line="220" w:lineRule="exact"/>
              <w:jc w:val="right"/>
              <w:rPr>
                <w:sz w:val="18"/>
                <w:szCs w:val="18"/>
                <w:lang w:val="fr-CH"/>
              </w:rPr>
            </w:pPr>
            <w:r w:rsidRPr="002D7E2B">
              <w:rPr>
                <w:sz w:val="18"/>
                <w:szCs w:val="18"/>
                <w:lang w:val="fr-CH"/>
              </w:rPr>
              <w:t>45,3</w:t>
            </w:r>
          </w:p>
        </w:tc>
        <w:tc>
          <w:tcPr>
            <w:tcW w:w="1843" w:type="dxa"/>
            <w:tcBorders>
              <w:bottom w:val="single" w:sz="4" w:space="0" w:color="auto"/>
            </w:tcBorders>
            <w:shd w:val="clear" w:color="auto" w:fill="auto"/>
            <w:vAlign w:val="bottom"/>
          </w:tcPr>
          <w:p w:rsidR="00160F6A" w:rsidRPr="002D7E2B" w:rsidRDefault="00160F6A" w:rsidP="002D7E2B">
            <w:pPr>
              <w:keepNext/>
              <w:spacing w:line="220" w:lineRule="exact"/>
              <w:jc w:val="right"/>
              <w:rPr>
                <w:sz w:val="18"/>
                <w:szCs w:val="18"/>
                <w:lang w:val="fr-CH"/>
              </w:rPr>
            </w:pPr>
            <w:r w:rsidRPr="002D7E2B">
              <w:rPr>
                <w:sz w:val="18"/>
                <w:szCs w:val="18"/>
                <w:lang w:val="fr-CH"/>
              </w:rPr>
              <w:t>1,7</w:t>
            </w:r>
          </w:p>
        </w:tc>
        <w:tc>
          <w:tcPr>
            <w:tcW w:w="1843" w:type="dxa"/>
            <w:tcBorders>
              <w:bottom w:val="single" w:sz="4" w:space="0" w:color="auto"/>
            </w:tcBorders>
            <w:shd w:val="clear" w:color="auto" w:fill="auto"/>
            <w:vAlign w:val="bottom"/>
          </w:tcPr>
          <w:p w:rsidR="00160F6A" w:rsidRPr="002D7E2B" w:rsidDel="00D24B43" w:rsidRDefault="00160F6A" w:rsidP="002D7E2B">
            <w:pPr>
              <w:keepNext/>
              <w:spacing w:line="220" w:lineRule="exact"/>
              <w:jc w:val="right"/>
              <w:rPr>
                <w:sz w:val="18"/>
                <w:szCs w:val="18"/>
                <w:lang w:val="fr-CH"/>
              </w:rPr>
            </w:pPr>
            <w:r w:rsidRPr="002D7E2B">
              <w:rPr>
                <w:sz w:val="18"/>
                <w:szCs w:val="18"/>
                <w:lang w:val="fr-CH"/>
              </w:rPr>
              <w:t>1 253</w:t>
            </w:r>
          </w:p>
        </w:tc>
      </w:tr>
      <w:tr w:rsidR="00160F6A" w:rsidRPr="00160F6A" w:rsidTr="00160F6A">
        <w:tc>
          <w:tcPr>
            <w:tcW w:w="1841" w:type="dxa"/>
            <w:tcBorders>
              <w:top w:val="single" w:sz="4" w:space="0" w:color="auto"/>
              <w:bottom w:val="single" w:sz="12" w:space="0" w:color="auto"/>
            </w:tcBorders>
            <w:shd w:val="clear" w:color="auto" w:fill="auto"/>
            <w:vAlign w:val="bottom"/>
          </w:tcPr>
          <w:p w:rsidR="00160F6A" w:rsidRPr="002D7E2B" w:rsidRDefault="00160F6A" w:rsidP="002D7E2B">
            <w:pPr>
              <w:spacing w:before="80" w:after="80" w:line="220" w:lineRule="exact"/>
              <w:ind w:left="284"/>
              <w:rPr>
                <w:b/>
                <w:sz w:val="18"/>
                <w:szCs w:val="18"/>
                <w:lang w:val="fr-CH"/>
              </w:rPr>
            </w:pPr>
            <w:r w:rsidRPr="002D7E2B">
              <w:rPr>
                <w:b/>
                <w:sz w:val="18"/>
                <w:szCs w:val="18"/>
                <w:lang w:val="fr-CH"/>
              </w:rPr>
              <w:t>Total</w:t>
            </w:r>
          </w:p>
        </w:tc>
        <w:tc>
          <w:tcPr>
            <w:tcW w:w="1843" w:type="dxa"/>
            <w:tcBorders>
              <w:top w:val="single" w:sz="4" w:space="0" w:color="auto"/>
              <w:bottom w:val="single" w:sz="12" w:space="0" w:color="auto"/>
            </w:tcBorders>
            <w:shd w:val="clear" w:color="auto" w:fill="auto"/>
            <w:vAlign w:val="bottom"/>
          </w:tcPr>
          <w:p w:rsidR="00160F6A" w:rsidRPr="002D7E2B" w:rsidRDefault="00160F6A" w:rsidP="002D7E2B">
            <w:pPr>
              <w:spacing w:before="80" w:after="80" w:line="220" w:lineRule="exact"/>
              <w:jc w:val="right"/>
              <w:rPr>
                <w:b/>
                <w:bCs/>
                <w:sz w:val="18"/>
                <w:szCs w:val="18"/>
                <w:lang w:val="fr-CH"/>
              </w:rPr>
            </w:pPr>
            <w:r w:rsidRPr="002D7E2B">
              <w:rPr>
                <w:b/>
                <w:bCs/>
                <w:sz w:val="18"/>
                <w:szCs w:val="18"/>
                <w:lang w:val="fr-CH"/>
              </w:rPr>
              <w:t>47,5</w:t>
            </w:r>
          </w:p>
        </w:tc>
        <w:tc>
          <w:tcPr>
            <w:tcW w:w="1843" w:type="dxa"/>
            <w:tcBorders>
              <w:top w:val="single" w:sz="4" w:space="0" w:color="auto"/>
              <w:bottom w:val="single" w:sz="12" w:space="0" w:color="auto"/>
            </w:tcBorders>
            <w:shd w:val="clear" w:color="auto" w:fill="auto"/>
            <w:vAlign w:val="bottom"/>
          </w:tcPr>
          <w:p w:rsidR="00160F6A" w:rsidRPr="002D7E2B" w:rsidRDefault="00160F6A" w:rsidP="002D7E2B">
            <w:pPr>
              <w:spacing w:before="80" w:after="80" w:line="220" w:lineRule="exact"/>
              <w:jc w:val="right"/>
              <w:rPr>
                <w:b/>
                <w:bCs/>
                <w:sz w:val="18"/>
                <w:szCs w:val="18"/>
                <w:lang w:val="fr-CH"/>
              </w:rPr>
            </w:pPr>
            <w:r w:rsidRPr="002D7E2B">
              <w:rPr>
                <w:b/>
                <w:bCs/>
                <w:sz w:val="18"/>
                <w:szCs w:val="18"/>
                <w:lang w:val="fr-CH"/>
              </w:rPr>
              <w:t>1,8</w:t>
            </w:r>
          </w:p>
        </w:tc>
        <w:tc>
          <w:tcPr>
            <w:tcW w:w="1843" w:type="dxa"/>
            <w:tcBorders>
              <w:top w:val="single" w:sz="4" w:space="0" w:color="auto"/>
              <w:bottom w:val="single" w:sz="12" w:space="0" w:color="auto"/>
            </w:tcBorders>
            <w:shd w:val="clear" w:color="auto" w:fill="auto"/>
            <w:vAlign w:val="bottom"/>
          </w:tcPr>
          <w:p w:rsidR="00160F6A" w:rsidRPr="002D7E2B" w:rsidRDefault="00160F6A" w:rsidP="002D7E2B">
            <w:pPr>
              <w:spacing w:before="80" w:after="80" w:line="220" w:lineRule="exact"/>
              <w:jc w:val="right"/>
              <w:rPr>
                <w:b/>
                <w:bCs/>
                <w:sz w:val="18"/>
                <w:szCs w:val="18"/>
                <w:lang w:val="fr-CH"/>
              </w:rPr>
            </w:pPr>
            <w:r w:rsidRPr="002D7E2B">
              <w:rPr>
                <w:b/>
                <w:bCs/>
                <w:sz w:val="18"/>
                <w:szCs w:val="18"/>
                <w:lang w:val="fr-CH"/>
              </w:rPr>
              <w:t>2 516</w:t>
            </w:r>
          </w:p>
        </w:tc>
      </w:tr>
    </w:tbl>
    <w:p w:rsidR="004131D1" w:rsidRPr="00526D8E" w:rsidRDefault="00217425" w:rsidP="00217425">
      <w:pPr>
        <w:pStyle w:val="SingleTxtG"/>
        <w:spacing w:before="240"/>
        <w:rPr>
          <w:lang w:val="fr-CH"/>
        </w:rPr>
      </w:pPr>
      <w:r>
        <w:rPr>
          <w:lang w:val="fr-CH"/>
        </w:rPr>
        <w:t>347.</w:t>
      </w:r>
      <w:r>
        <w:rPr>
          <w:lang w:val="fr-CH"/>
        </w:rPr>
        <w:tab/>
      </w:r>
      <w:r w:rsidR="004131D1" w:rsidRPr="00526D8E">
        <w:rPr>
          <w:lang w:val="fr-CH"/>
        </w:rPr>
        <w:t>À noter toutefois que ces campagnes avaient pour objectif de développer notamment des programmes pratiques d</w:t>
      </w:r>
      <w:r w:rsidR="00D331B6">
        <w:rPr>
          <w:lang w:val="fr-CH"/>
        </w:rPr>
        <w:t>’</w:t>
      </w:r>
      <w:r w:rsidR="004131D1" w:rsidRPr="00526D8E">
        <w:rPr>
          <w:lang w:val="fr-CH"/>
        </w:rPr>
        <w:t>alphabétisation dans une perspective fonctionnelle</w:t>
      </w:r>
      <w:r w:rsidR="00161194">
        <w:rPr>
          <w:lang w:val="fr-CH"/>
        </w:rPr>
        <w:t xml:space="preserve">. </w:t>
      </w:r>
      <w:r w:rsidR="004131D1" w:rsidRPr="00526D8E">
        <w:rPr>
          <w:lang w:val="fr-CH"/>
        </w:rPr>
        <w:t>Ainsi, les campagnes d</w:t>
      </w:r>
      <w:r w:rsidR="00D331B6">
        <w:rPr>
          <w:lang w:val="fr-CH"/>
        </w:rPr>
        <w:t>’</w:t>
      </w:r>
      <w:r w:rsidR="004131D1" w:rsidRPr="00526D8E">
        <w:rPr>
          <w:lang w:val="fr-CH"/>
        </w:rPr>
        <w:t>alphabétisation en langue française mises en place par l</w:t>
      </w:r>
      <w:r w:rsidR="00D331B6">
        <w:rPr>
          <w:lang w:val="fr-CH"/>
        </w:rPr>
        <w:t>’</w:t>
      </w:r>
      <w:r w:rsidR="004131D1" w:rsidRPr="00526D8E">
        <w:rPr>
          <w:lang w:val="fr-CH"/>
        </w:rPr>
        <w:t>UNFD en collaboration avec le Ministère de l</w:t>
      </w:r>
      <w:r w:rsidR="00D331B6">
        <w:rPr>
          <w:lang w:val="fr-CH"/>
        </w:rPr>
        <w:t>’</w:t>
      </w:r>
      <w:r w:rsidRPr="00526D8E">
        <w:rPr>
          <w:lang w:val="fr-CH"/>
        </w:rPr>
        <w:t>é</w:t>
      </w:r>
      <w:r w:rsidR="004131D1" w:rsidRPr="00526D8E">
        <w:rPr>
          <w:lang w:val="fr-CH"/>
        </w:rPr>
        <w:t>ducation et la Banque mondiale répondaient aux besoins de fournir aux jeunes femmes, les compétences nécess</w:t>
      </w:r>
      <w:r>
        <w:rPr>
          <w:lang w:val="fr-CH"/>
        </w:rPr>
        <w:t>aires pour le micro</w:t>
      </w:r>
      <w:r w:rsidR="004131D1" w:rsidRPr="00526D8E">
        <w:rPr>
          <w:lang w:val="fr-CH"/>
        </w:rPr>
        <w:t>entreprenariat, à travers la mise en place de dispositifs d</w:t>
      </w:r>
      <w:r w:rsidR="00D331B6">
        <w:rPr>
          <w:lang w:val="fr-CH"/>
        </w:rPr>
        <w:t>’</w:t>
      </w:r>
      <w:r w:rsidR="004131D1" w:rsidRPr="00526D8E">
        <w:rPr>
          <w:lang w:val="fr-CH"/>
        </w:rPr>
        <w:t>apprentissage de petits métiers tels que la couture, la broderie et la cuisine</w:t>
      </w:r>
      <w:r w:rsidR="00161194">
        <w:rPr>
          <w:lang w:val="fr-CH"/>
        </w:rPr>
        <w:t xml:space="preserve">. </w:t>
      </w:r>
    </w:p>
    <w:p w:rsidR="004131D1" w:rsidRPr="00526D8E" w:rsidRDefault="00217425" w:rsidP="00006E59">
      <w:pPr>
        <w:pStyle w:val="SingleTxtG"/>
        <w:rPr>
          <w:lang w:val="fr-CH"/>
        </w:rPr>
      </w:pPr>
      <w:r>
        <w:rPr>
          <w:lang w:val="fr-CH"/>
        </w:rPr>
        <w:t>348.</w:t>
      </w:r>
      <w:r>
        <w:rPr>
          <w:lang w:val="fr-CH"/>
        </w:rPr>
        <w:tab/>
      </w:r>
      <w:r w:rsidR="004131D1" w:rsidRPr="00526D8E">
        <w:rPr>
          <w:lang w:val="fr-CH"/>
        </w:rPr>
        <w:t>Le projet d</w:t>
      </w:r>
      <w:r w:rsidR="00D331B6">
        <w:rPr>
          <w:lang w:val="fr-CH"/>
        </w:rPr>
        <w:t>’</w:t>
      </w:r>
      <w:r w:rsidR="004131D1" w:rsidRPr="00526D8E">
        <w:rPr>
          <w:lang w:val="fr-CH"/>
        </w:rPr>
        <w:t xml:space="preserve">alphabétisation de 9 000 femmes (2003-2008) en langue arabe, lancé par le </w:t>
      </w:r>
      <w:r w:rsidR="00145D95">
        <w:rPr>
          <w:lang w:val="fr-CH"/>
        </w:rPr>
        <w:t>Ministère de la promotion de la femme</w:t>
      </w:r>
      <w:r w:rsidR="004131D1" w:rsidRPr="00526D8E">
        <w:rPr>
          <w:lang w:val="fr-CH"/>
        </w:rPr>
        <w:t>, avec l</w:t>
      </w:r>
      <w:r w:rsidR="00D331B6">
        <w:rPr>
          <w:lang w:val="fr-CH"/>
        </w:rPr>
        <w:t>’</w:t>
      </w:r>
      <w:r w:rsidR="004131D1" w:rsidRPr="00526D8E">
        <w:rPr>
          <w:lang w:val="fr-CH"/>
        </w:rPr>
        <w:t>appui de la Banque islamique de développement s</w:t>
      </w:r>
      <w:r w:rsidR="00D331B6">
        <w:rPr>
          <w:lang w:val="fr-CH"/>
        </w:rPr>
        <w:t>’</w:t>
      </w:r>
      <w:r w:rsidR="004131D1" w:rsidRPr="00526D8E">
        <w:rPr>
          <w:lang w:val="fr-CH"/>
        </w:rPr>
        <w:t>inscrivait également dans le cadre de la facilitation de l</w:t>
      </w:r>
      <w:r w:rsidR="00D331B6">
        <w:rPr>
          <w:lang w:val="fr-CH"/>
        </w:rPr>
        <w:t>’</w:t>
      </w:r>
      <w:r w:rsidR="004131D1" w:rsidRPr="00526D8E">
        <w:rPr>
          <w:lang w:val="fr-CH"/>
        </w:rPr>
        <w:t>accès aux ressources nécessaires à la lutte contre la pauvreté</w:t>
      </w:r>
      <w:r w:rsidR="00161194">
        <w:rPr>
          <w:lang w:val="fr-CH"/>
        </w:rPr>
        <w:t xml:space="preserve">. </w:t>
      </w:r>
      <w:r w:rsidR="004131D1" w:rsidRPr="00526D8E">
        <w:rPr>
          <w:lang w:val="fr-CH"/>
        </w:rPr>
        <w:t>Au terme de cette formation, les femmes ont pu acquérir des savoirs en écriture, lecture et calcul, ainsi que des compétences techniques indispensables pour être à même d</w:t>
      </w:r>
      <w:r w:rsidR="00D331B6">
        <w:rPr>
          <w:lang w:val="fr-CH"/>
        </w:rPr>
        <w:t>’</w:t>
      </w:r>
      <w:r w:rsidR="004131D1" w:rsidRPr="00526D8E">
        <w:rPr>
          <w:lang w:val="fr-CH"/>
        </w:rPr>
        <w:t>entreprendre des activités génératrices de revenus</w:t>
      </w:r>
      <w:r w:rsidR="00161194">
        <w:rPr>
          <w:lang w:val="fr-CH"/>
        </w:rPr>
        <w:t xml:space="preserve">. </w:t>
      </w:r>
    </w:p>
    <w:p w:rsidR="004131D1" w:rsidRPr="00526D8E" w:rsidRDefault="00217425" w:rsidP="00006E59">
      <w:pPr>
        <w:pStyle w:val="SingleTxtG"/>
        <w:rPr>
          <w:lang w:val="fr-CH"/>
        </w:rPr>
      </w:pPr>
      <w:r>
        <w:rPr>
          <w:lang w:val="fr-CH"/>
        </w:rPr>
        <w:t>349.</w:t>
      </w:r>
      <w:r>
        <w:rPr>
          <w:lang w:val="fr-CH"/>
        </w:rPr>
        <w:tab/>
      </w:r>
      <w:r w:rsidR="004131D1" w:rsidRPr="00526D8E">
        <w:rPr>
          <w:lang w:val="fr-CH"/>
        </w:rPr>
        <w:t>L</w:t>
      </w:r>
      <w:r w:rsidR="00D331B6">
        <w:rPr>
          <w:lang w:val="fr-CH"/>
        </w:rPr>
        <w:t>’</w:t>
      </w:r>
      <w:r w:rsidR="002A2EAB">
        <w:rPr>
          <w:lang w:val="fr-CH"/>
        </w:rPr>
        <w:t>Union nationale des femmes djiboutiennes</w:t>
      </w:r>
      <w:r w:rsidR="004131D1" w:rsidRPr="00526D8E">
        <w:rPr>
          <w:lang w:val="fr-CH"/>
        </w:rPr>
        <w:t xml:space="preserve"> m</w:t>
      </w:r>
      <w:r>
        <w:rPr>
          <w:lang w:val="fr-CH"/>
        </w:rPr>
        <w:t>ène</w:t>
      </w:r>
      <w:r w:rsidR="004131D1" w:rsidRPr="00526D8E">
        <w:rPr>
          <w:lang w:val="fr-CH"/>
        </w:rPr>
        <w:t xml:space="preserve"> depuis sa création des campagnes d</w:t>
      </w:r>
      <w:r w:rsidR="00D331B6">
        <w:rPr>
          <w:lang w:val="fr-CH"/>
        </w:rPr>
        <w:t>’</w:t>
      </w:r>
      <w:r w:rsidR="004131D1" w:rsidRPr="00526D8E">
        <w:rPr>
          <w:lang w:val="fr-CH"/>
        </w:rPr>
        <w:t>alphabétisation des femmes adultes</w:t>
      </w:r>
      <w:r w:rsidR="00161194">
        <w:rPr>
          <w:lang w:val="fr-CH"/>
        </w:rPr>
        <w:t xml:space="preserve">. </w:t>
      </w:r>
      <w:r w:rsidR="004131D1" w:rsidRPr="00526D8E">
        <w:rPr>
          <w:lang w:val="fr-CH"/>
        </w:rPr>
        <w:t>Et ce grâce avec l</w:t>
      </w:r>
      <w:r w:rsidR="00D331B6">
        <w:rPr>
          <w:lang w:val="fr-CH"/>
        </w:rPr>
        <w:t>’</w:t>
      </w:r>
      <w:r w:rsidR="004131D1" w:rsidRPr="00526D8E">
        <w:rPr>
          <w:lang w:val="fr-CH"/>
        </w:rPr>
        <w:t>appui financier successif de nombreux partenaires internationaux comme l</w:t>
      </w:r>
      <w:r w:rsidR="00D331B6">
        <w:rPr>
          <w:lang w:val="fr-CH"/>
        </w:rPr>
        <w:t>’</w:t>
      </w:r>
      <w:r w:rsidR="004131D1" w:rsidRPr="00526D8E">
        <w:rPr>
          <w:lang w:val="fr-CH"/>
        </w:rPr>
        <w:t xml:space="preserve">UNICEF, </w:t>
      </w:r>
      <w:smartTag w:uri="urn:schemas-microsoft-com:office:smarttags" w:element="PersonName">
        <w:smartTagPr>
          <w:attr w:name="ProductID" w:val="la Banque"/>
        </w:smartTagPr>
        <w:r w:rsidR="004131D1" w:rsidRPr="00526D8E">
          <w:rPr>
            <w:lang w:val="fr-CH"/>
          </w:rPr>
          <w:t>la Banque</w:t>
        </w:r>
      </w:smartTag>
      <w:r w:rsidR="004131D1" w:rsidRPr="00526D8E">
        <w:rPr>
          <w:lang w:val="fr-CH"/>
        </w:rPr>
        <w:t xml:space="preserve"> africaine de développement, </w:t>
      </w:r>
      <w:smartTag w:uri="urn:schemas-microsoft-com:office:smarttags" w:element="PersonName">
        <w:smartTagPr>
          <w:attr w:name="ProductID" w:val="la Banque"/>
        </w:smartTagPr>
        <w:r w:rsidR="004131D1" w:rsidRPr="00526D8E">
          <w:rPr>
            <w:lang w:val="fr-CH"/>
          </w:rPr>
          <w:t>la Banque</w:t>
        </w:r>
      </w:smartTag>
      <w:r w:rsidR="004131D1" w:rsidRPr="00526D8E">
        <w:rPr>
          <w:lang w:val="fr-CH"/>
        </w:rPr>
        <w:t xml:space="preserve"> mondiale et des partenaires nationaux comme </w:t>
      </w:r>
      <w:r w:rsidRPr="00526D8E">
        <w:rPr>
          <w:lang w:val="fr-CH"/>
        </w:rPr>
        <w:t>l</w:t>
      </w:r>
      <w:r w:rsidR="00D331B6">
        <w:rPr>
          <w:lang w:val="fr-CH"/>
        </w:rPr>
        <w:t>’</w:t>
      </w:r>
      <w:r w:rsidR="004131D1" w:rsidRPr="00526D8E">
        <w:rPr>
          <w:lang w:val="fr-CH"/>
        </w:rPr>
        <w:t>Agence djiboutienne du développement social (ADDS)</w:t>
      </w:r>
      <w:r w:rsidR="00161194">
        <w:rPr>
          <w:lang w:val="fr-CH"/>
        </w:rPr>
        <w:t xml:space="preserve">. </w:t>
      </w:r>
      <w:r w:rsidR="004131D1" w:rsidRPr="00526D8E">
        <w:rPr>
          <w:lang w:val="fr-CH"/>
        </w:rPr>
        <w:t>Par an, en moyenne, 3 000 personnes bénéficient des programmes d</w:t>
      </w:r>
      <w:r w:rsidR="00D331B6">
        <w:rPr>
          <w:lang w:val="fr-CH"/>
        </w:rPr>
        <w:t>’</w:t>
      </w:r>
      <w:r w:rsidR="004131D1" w:rsidRPr="00526D8E">
        <w:rPr>
          <w:lang w:val="fr-CH"/>
        </w:rPr>
        <w:t>alphabétisation dispensés en langue française</w:t>
      </w:r>
      <w:r w:rsidR="00161194">
        <w:rPr>
          <w:lang w:val="fr-CH"/>
        </w:rPr>
        <w:t xml:space="preserve">. </w:t>
      </w:r>
    </w:p>
    <w:p w:rsidR="004131D1" w:rsidRPr="00526D8E" w:rsidRDefault="00217425" w:rsidP="00006E59">
      <w:pPr>
        <w:pStyle w:val="SingleTxtG"/>
        <w:rPr>
          <w:lang w:val="fr-CH"/>
        </w:rPr>
      </w:pPr>
      <w:r>
        <w:rPr>
          <w:lang w:val="fr-CH"/>
        </w:rPr>
        <w:t>350.</w:t>
      </w:r>
      <w:r>
        <w:rPr>
          <w:lang w:val="fr-CH"/>
        </w:rPr>
        <w:tab/>
      </w:r>
      <w:r w:rsidR="004131D1" w:rsidRPr="00526D8E">
        <w:rPr>
          <w:lang w:val="fr-CH"/>
        </w:rPr>
        <w:t>De même, le centre de formation des femmes de Balbala (CFFB), créé en janvier 2007 et rattaché au Ministère de la promotion de la femme</w:t>
      </w:r>
      <w:r>
        <w:rPr>
          <w:lang w:val="fr-CH"/>
        </w:rPr>
        <w:t>,</w:t>
      </w:r>
      <w:r w:rsidR="004131D1" w:rsidRPr="00526D8E">
        <w:rPr>
          <w:lang w:val="fr-CH"/>
        </w:rPr>
        <w:t xml:space="preserve"> fait également office de centre de formation en couture, coiffure, informatique et en cuisine</w:t>
      </w:r>
      <w:r w:rsidR="00161194">
        <w:rPr>
          <w:lang w:val="fr-CH"/>
        </w:rPr>
        <w:t xml:space="preserve">. </w:t>
      </w:r>
      <w:r w:rsidR="004131D1" w:rsidRPr="00526D8E">
        <w:rPr>
          <w:lang w:val="fr-CH"/>
        </w:rPr>
        <w:t>Il est destiné en particulier aux jeunes filles et femmes déscolarisées et non scolarisées de la communauté de Balbala, proche banlieue de la ville de Djibouti</w:t>
      </w:r>
      <w:r w:rsidR="00161194">
        <w:rPr>
          <w:lang w:val="fr-CH"/>
        </w:rPr>
        <w:t xml:space="preserve">. </w:t>
      </w:r>
      <w:r w:rsidR="004131D1" w:rsidRPr="00526D8E">
        <w:rPr>
          <w:lang w:val="fr-CH"/>
        </w:rPr>
        <w:t>Il a une capacité d</w:t>
      </w:r>
      <w:r w:rsidR="00D331B6">
        <w:rPr>
          <w:lang w:val="fr-CH"/>
        </w:rPr>
        <w:t>’</w:t>
      </w:r>
      <w:r w:rsidR="004131D1" w:rsidRPr="00526D8E">
        <w:rPr>
          <w:lang w:val="fr-CH"/>
        </w:rPr>
        <w:t>accueil de plus de 400 filles</w:t>
      </w:r>
      <w:r w:rsidR="00161194">
        <w:rPr>
          <w:lang w:val="fr-CH"/>
        </w:rPr>
        <w:t xml:space="preserve">. </w:t>
      </w:r>
    </w:p>
    <w:p w:rsidR="004131D1" w:rsidRPr="00526D8E" w:rsidRDefault="00217425" w:rsidP="00006E59">
      <w:pPr>
        <w:pStyle w:val="SingleTxtG"/>
        <w:rPr>
          <w:lang w:val="fr-CH"/>
        </w:rPr>
      </w:pPr>
      <w:r>
        <w:rPr>
          <w:lang w:val="fr-CH"/>
        </w:rPr>
        <w:t>351.</w:t>
      </w:r>
      <w:r>
        <w:rPr>
          <w:lang w:val="fr-CH"/>
        </w:rPr>
        <w:tab/>
      </w:r>
      <w:r w:rsidR="004131D1" w:rsidRPr="00526D8E">
        <w:rPr>
          <w:lang w:val="fr-CH"/>
        </w:rPr>
        <w:t xml:space="preserve">Cependant, les </w:t>
      </w:r>
      <w:r w:rsidR="004131D1" w:rsidRPr="00526D8E">
        <w:rPr>
          <w:b/>
          <w:bCs/>
          <w:lang w:val="fr-CH"/>
        </w:rPr>
        <w:t>Assises nationales de l</w:t>
      </w:r>
      <w:r w:rsidR="00D331B6">
        <w:rPr>
          <w:b/>
          <w:bCs/>
          <w:lang w:val="fr-CH"/>
        </w:rPr>
        <w:t>’</w:t>
      </w:r>
      <w:r w:rsidR="004131D1" w:rsidRPr="00526D8E">
        <w:rPr>
          <w:b/>
          <w:bCs/>
          <w:lang w:val="fr-CH"/>
        </w:rPr>
        <w:t>alphabétisation et de l</w:t>
      </w:r>
      <w:r w:rsidR="00D331B6">
        <w:rPr>
          <w:b/>
          <w:bCs/>
          <w:lang w:val="fr-CH"/>
        </w:rPr>
        <w:t>’</w:t>
      </w:r>
      <w:r w:rsidR="004131D1" w:rsidRPr="00526D8E">
        <w:rPr>
          <w:b/>
          <w:bCs/>
          <w:lang w:val="fr-CH"/>
        </w:rPr>
        <w:t>éducation non formelle</w:t>
      </w:r>
      <w:r w:rsidR="004131D1" w:rsidRPr="00526D8E">
        <w:rPr>
          <w:lang w:val="fr-CH"/>
        </w:rPr>
        <w:t xml:space="preserve"> (AENF) qui se sont tenues en septembre 2006 à Djibouti ont mis en relief les faiblesses des campagnes d</w:t>
      </w:r>
      <w:r w:rsidR="00D331B6">
        <w:rPr>
          <w:lang w:val="fr-CH"/>
        </w:rPr>
        <w:t>’</w:t>
      </w:r>
      <w:r w:rsidR="004131D1" w:rsidRPr="00526D8E">
        <w:rPr>
          <w:lang w:val="fr-CH"/>
        </w:rPr>
        <w:t>alphabétisation qui ont été menées dans le pays depuis deux décennies</w:t>
      </w:r>
      <w:r w:rsidR="00E67957">
        <w:rPr>
          <w:lang w:val="fr-CH"/>
        </w:rPr>
        <w:t>.</w:t>
      </w:r>
      <w:r w:rsidR="009849A1">
        <w:rPr>
          <w:lang w:val="fr-CH"/>
        </w:rPr>
        <w:t xml:space="preserve"> </w:t>
      </w:r>
    </w:p>
    <w:p w:rsidR="004131D1" w:rsidRPr="00526D8E" w:rsidRDefault="00217425" w:rsidP="00006E59">
      <w:pPr>
        <w:pStyle w:val="SingleTxtG"/>
        <w:rPr>
          <w:lang w:val="fr-CH"/>
        </w:rPr>
      </w:pPr>
      <w:r>
        <w:rPr>
          <w:lang w:val="fr-CH"/>
        </w:rPr>
        <w:t>352.</w:t>
      </w:r>
      <w:r>
        <w:rPr>
          <w:lang w:val="fr-CH"/>
        </w:rPr>
        <w:tab/>
      </w:r>
      <w:r w:rsidR="004131D1" w:rsidRPr="00526D8E">
        <w:rPr>
          <w:lang w:val="fr-CH"/>
        </w:rPr>
        <w:t>En effet, la dispersion, le manque de coordination, le manque de suivi et évaluation des programmes, entre autre, ont rendu difficile l</w:t>
      </w:r>
      <w:r w:rsidR="00D331B6">
        <w:rPr>
          <w:lang w:val="fr-CH"/>
        </w:rPr>
        <w:t>’</w:t>
      </w:r>
      <w:r w:rsidR="004131D1" w:rsidRPr="00526D8E">
        <w:rPr>
          <w:lang w:val="fr-CH"/>
        </w:rPr>
        <w:t>atteinte de résultats tangibles en la matière</w:t>
      </w:r>
      <w:r w:rsidR="00161194">
        <w:rPr>
          <w:lang w:val="fr-CH"/>
        </w:rPr>
        <w:t xml:space="preserve">. </w:t>
      </w:r>
      <w:r w:rsidR="004131D1" w:rsidRPr="00526D8E">
        <w:rPr>
          <w:lang w:val="fr-CH"/>
        </w:rPr>
        <w:t>Partant de ce constat, les nouvelles orientations stratégiques en matière de l</w:t>
      </w:r>
      <w:r w:rsidR="00D331B6">
        <w:rPr>
          <w:lang w:val="fr-CH"/>
        </w:rPr>
        <w:t>’</w:t>
      </w:r>
      <w:r w:rsidR="004131D1" w:rsidRPr="00526D8E">
        <w:rPr>
          <w:lang w:val="fr-CH"/>
        </w:rPr>
        <w:t>AENF, issues desdites assises, visent par conséquent: i) le renforcement de l</w:t>
      </w:r>
      <w:r w:rsidR="00D331B6">
        <w:rPr>
          <w:lang w:val="fr-CH"/>
        </w:rPr>
        <w:t>’</w:t>
      </w:r>
      <w:r w:rsidR="00F57AE9">
        <w:rPr>
          <w:lang w:val="fr-CH"/>
        </w:rPr>
        <w:t>accès; ii) </w:t>
      </w:r>
      <w:r w:rsidR="004131D1" w:rsidRPr="00526D8E">
        <w:rPr>
          <w:lang w:val="fr-CH"/>
        </w:rPr>
        <w:t>l</w:t>
      </w:r>
      <w:r w:rsidR="00D331B6">
        <w:rPr>
          <w:lang w:val="fr-CH"/>
        </w:rPr>
        <w:t>’</w:t>
      </w:r>
      <w:r w:rsidR="004131D1" w:rsidRPr="00526D8E">
        <w:rPr>
          <w:lang w:val="fr-CH"/>
        </w:rPr>
        <w:t>amélioration de la qualité de l</w:t>
      </w:r>
      <w:r w:rsidR="00D331B6">
        <w:rPr>
          <w:lang w:val="fr-CH"/>
        </w:rPr>
        <w:t>’</w:t>
      </w:r>
      <w:r w:rsidR="004131D1" w:rsidRPr="00526D8E">
        <w:rPr>
          <w:lang w:val="fr-CH"/>
        </w:rPr>
        <w:t>AENF; iii) la promotion de l</w:t>
      </w:r>
      <w:r w:rsidR="00D331B6">
        <w:rPr>
          <w:lang w:val="fr-CH"/>
        </w:rPr>
        <w:t>’</w:t>
      </w:r>
      <w:r w:rsidR="004131D1" w:rsidRPr="00526D8E">
        <w:rPr>
          <w:lang w:val="fr-CH"/>
        </w:rPr>
        <w:t>équité</w:t>
      </w:r>
      <w:r w:rsidR="00161194">
        <w:rPr>
          <w:lang w:val="fr-CH"/>
        </w:rPr>
        <w:t xml:space="preserve">. </w:t>
      </w:r>
      <w:r w:rsidR="004131D1" w:rsidRPr="00526D8E">
        <w:rPr>
          <w:lang w:val="fr-CH"/>
        </w:rPr>
        <w:t>Quant aux axes d</w:t>
      </w:r>
      <w:r w:rsidR="00D331B6">
        <w:rPr>
          <w:lang w:val="fr-CH"/>
        </w:rPr>
        <w:t>’</w:t>
      </w:r>
      <w:r w:rsidR="004131D1" w:rsidRPr="00526D8E">
        <w:rPr>
          <w:lang w:val="fr-CH"/>
        </w:rPr>
        <w:t>intervention prioritaires, ils s</w:t>
      </w:r>
      <w:r w:rsidR="00D331B6">
        <w:rPr>
          <w:lang w:val="fr-CH"/>
        </w:rPr>
        <w:t>’</w:t>
      </w:r>
      <w:r w:rsidR="004131D1" w:rsidRPr="00526D8E">
        <w:rPr>
          <w:lang w:val="fr-CH"/>
        </w:rPr>
        <w:t xml:space="preserve">inscrivent dans la perspective suivante: </w:t>
      </w:r>
    </w:p>
    <w:p w:rsidR="00217425" w:rsidRDefault="004131D1" w:rsidP="00217425">
      <w:pPr>
        <w:pStyle w:val="Bullet1G"/>
        <w:rPr>
          <w:lang w:val="fr-CH"/>
        </w:rPr>
      </w:pPr>
      <w:r w:rsidRPr="00526D8E">
        <w:rPr>
          <w:i/>
          <w:iCs/>
          <w:lang w:val="fr-CH"/>
        </w:rPr>
        <w:t>En matière de renforcement de l</w:t>
      </w:r>
      <w:r w:rsidR="00D331B6">
        <w:rPr>
          <w:i/>
          <w:iCs/>
          <w:lang w:val="fr-CH"/>
        </w:rPr>
        <w:t>’</w:t>
      </w:r>
      <w:r w:rsidRPr="00526D8E">
        <w:rPr>
          <w:i/>
          <w:iCs/>
          <w:lang w:val="fr-CH"/>
        </w:rPr>
        <w:t>accès:</w:t>
      </w:r>
      <w:r w:rsidRPr="00526D8E">
        <w:rPr>
          <w:lang w:val="fr-CH"/>
        </w:rPr>
        <w:t xml:space="preserve"> i) réduction du taux de l</w:t>
      </w:r>
      <w:r w:rsidR="00D331B6">
        <w:rPr>
          <w:lang w:val="fr-CH"/>
        </w:rPr>
        <w:t>’</w:t>
      </w:r>
      <w:r w:rsidRPr="00526D8E">
        <w:rPr>
          <w:lang w:val="fr-CH"/>
        </w:rPr>
        <w:t>analphabétisme de 50</w:t>
      </w:r>
      <w:r w:rsidR="00F57AE9">
        <w:rPr>
          <w:lang w:val="fr-CH"/>
        </w:rPr>
        <w:t> </w:t>
      </w:r>
      <w:r w:rsidRPr="00526D8E">
        <w:rPr>
          <w:lang w:val="fr-CH"/>
        </w:rPr>
        <w:t>% d</w:t>
      </w:r>
      <w:r w:rsidR="00D331B6">
        <w:rPr>
          <w:lang w:val="fr-CH"/>
        </w:rPr>
        <w:t>’</w:t>
      </w:r>
      <w:r w:rsidRPr="00526D8E">
        <w:rPr>
          <w:lang w:val="fr-CH"/>
        </w:rPr>
        <w:t xml:space="preserve">ici 2015; ii) rationalisation des moyens et des </w:t>
      </w:r>
      <w:r w:rsidR="00217425">
        <w:rPr>
          <w:lang w:val="fr-CH"/>
        </w:rPr>
        <w:t>infrastructures existants; iii) </w:t>
      </w:r>
      <w:r w:rsidRPr="00526D8E">
        <w:rPr>
          <w:lang w:val="fr-CH"/>
        </w:rPr>
        <w:t>création de centres d</w:t>
      </w:r>
      <w:r w:rsidR="00D331B6">
        <w:rPr>
          <w:lang w:val="fr-CH"/>
        </w:rPr>
        <w:t>’</w:t>
      </w:r>
      <w:r w:rsidRPr="00526D8E">
        <w:rPr>
          <w:lang w:val="fr-CH"/>
        </w:rPr>
        <w:t>alphabétisation urbains et ruraux à proximité des apprenants; iv) sensibilisation et mobilisation de la société (ONG, associations et secteur privé); v) création de centres spécialisés pour les enfants et adultes ayant des besoins spéciaux;</w:t>
      </w:r>
    </w:p>
    <w:p w:rsidR="00217425" w:rsidRDefault="004131D1" w:rsidP="00217425">
      <w:pPr>
        <w:pStyle w:val="Bullet1G"/>
        <w:rPr>
          <w:lang w:val="fr-CH"/>
        </w:rPr>
      </w:pPr>
      <w:r w:rsidRPr="00526D8E">
        <w:rPr>
          <w:i/>
          <w:iCs/>
          <w:lang w:val="fr-CH"/>
        </w:rPr>
        <w:t>En ce qui concerne l</w:t>
      </w:r>
      <w:r w:rsidR="00D331B6">
        <w:rPr>
          <w:i/>
          <w:iCs/>
          <w:lang w:val="fr-CH"/>
        </w:rPr>
        <w:t>’</w:t>
      </w:r>
      <w:r w:rsidRPr="00526D8E">
        <w:rPr>
          <w:i/>
          <w:iCs/>
          <w:lang w:val="fr-CH"/>
        </w:rPr>
        <w:t xml:space="preserve">amélioration de la qualité: </w:t>
      </w:r>
      <w:r w:rsidRPr="00526D8E">
        <w:rPr>
          <w:lang w:val="fr-CH"/>
        </w:rPr>
        <w:t>i) faire un état des lieux, une évaluation diagnostique des besoins spécifiques de la population; ii) renforcer l</w:t>
      </w:r>
      <w:r w:rsidR="00D331B6">
        <w:rPr>
          <w:lang w:val="fr-CH"/>
        </w:rPr>
        <w:t>’</w:t>
      </w:r>
      <w:r w:rsidRPr="00526D8E">
        <w:rPr>
          <w:lang w:val="fr-CH"/>
        </w:rPr>
        <w:t>AENF; iii) renforcer les moyens pédagogiques et didactiques (programmes adaptés aux différents publics, manuels et outils); iv) mettre en place un mécanisme de formation, d</w:t>
      </w:r>
      <w:r w:rsidR="00D331B6">
        <w:rPr>
          <w:lang w:val="fr-CH"/>
        </w:rPr>
        <w:t>’</w:t>
      </w:r>
      <w:r w:rsidRPr="00526D8E">
        <w:rPr>
          <w:lang w:val="fr-CH"/>
        </w:rPr>
        <w:t>encadrement, de suivi et d</w:t>
      </w:r>
      <w:r w:rsidR="00D331B6">
        <w:rPr>
          <w:lang w:val="fr-CH"/>
        </w:rPr>
        <w:t>’</w:t>
      </w:r>
      <w:r w:rsidRPr="00526D8E">
        <w:rPr>
          <w:lang w:val="fr-CH"/>
        </w:rPr>
        <w:t>évaluation; v) promouvoir la certification et la post-alphabétisation; vi) faciliter des passerelles entre le formel et le non formel pour les enfants non scolarisés; vii) assouplir les horaires de cours; viii) mettre en place un partenariat multisectoriel et avec les O</w:t>
      </w:r>
      <w:r w:rsidR="009A1160">
        <w:rPr>
          <w:lang w:val="fr-CH"/>
        </w:rPr>
        <w:t>NG</w:t>
      </w:r>
      <w:r w:rsidR="00217425">
        <w:rPr>
          <w:lang w:val="fr-CH"/>
        </w:rPr>
        <w:t>, les bailleurs de fonds…ix) </w:t>
      </w:r>
      <w:r w:rsidRPr="00526D8E">
        <w:rPr>
          <w:lang w:val="fr-CH"/>
        </w:rPr>
        <w:t>diversifier les canaux d</w:t>
      </w:r>
      <w:r w:rsidR="00D331B6">
        <w:rPr>
          <w:lang w:val="fr-CH"/>
        </w:rPr>
        <w:t>’</w:t>
      </w:r>
      <w:r w:rsidRPr="00526D8E">
        <w:rPr>
          <w:lang w:val="fr-CH"/>
        </w:rPr>
        <w:t>enseignement et de communication (radio, télévision);</w:t>
      </w:r>
    </w:p>
    <w:p w:rsidR="00217425" w:rsidRDefault="004131D1" w:rsidP="00217425">
      <w:pPr>
        <w:pStyle w:val="Bullet1G"/>
        <w:rPr>
          <w:lang w:val="fr-CH"/>
        </w:rPr>
      </w:pPr>
      <w:r w:rsidRPr="00526D8E">
        <w:rPr>
          <w:i/>
          <w:iCs/>
          <w:lang w:val="fr-CH"/>
        </w:rPr>
        <w:t>S</w:t>
      </w:r>
      <w:r w:rsidR="00D331B6">
        <w:rPr>
          <w:i/>
          <w:iCs/>
          <w:lang w:val="fr-CH"/>
        </w:rPr>
        <w:t>’</w:t>
      </w:r>
      <w:r w:rsidRPr="00526D8E">
        <w:rPr>
          <w:i/>
          <w:iCs/>
          <w:lang w:val="fr-CH"/>
        </w:rPr>
        <w:t>agissant de la promotion de l</w:t>
      </w:r>
      <w:r w:rsidR="00D331B6">
        <w:rPr>
          <w:i/>
          <w:iCs/>
          <w:lang w:val="fr-CH"/>
        </w:rPr>
        <w:t>’</w:t>
      </w:r>
      <w:r w:rsidRPr="00526D8E">
        <w:rPr>
          <w:i/>
          <w:iCs/>
          <w:lang w:val="fr-CH"/>
        </w:rPr>
        <w:t>équité:</w:t>
      </w:r>
      <w:r w:rsidRPr="00526D8E">
        <w:rPr>
          <w:lang w:val="fr-CH"/>
        </w:rPr>
        <w:t xml:space="preserve"> i) réduire les disparités géographiques et</w:t>
      </w:r>
      <w:r w:rsidR="00145D95">
        <w:rPr>
          <w:lang w:val="fr-CH"/>
        </w:rPr>
        <w:t xml:space="preserve"> </w:t>
      </w:r>
      <w:r w:rsidRPr="00526D8E">
        <w:rPr>
          <w:lang w:val="fr-CH"/>
        </w:rPr>
        <w:t>économiques, ainsi que celles inhérentes au concept genre; ii) valoriser la formation destinée aux enfants et adultes ayant des besoins spéciaux;</w:t>
      </w:r>
    </w:p>
    <w:p w:rsidR="004131D1" w:rsidRPr="00526D8E" w:rsidRDefault="004131D1" w:rsidP="00217425">
      <w:pPr>
        <w:pStyle w:val="Bullet1G"/>
        <w:rPr>
          <w:lang w:val="fr-CH"/>
        </w:rPr>
      </w:pPr>
      <w:r w:rsidRPr="00526D8E">
        <w:rPr>
          <w:i/>
          <w:iCs/>
          <w:lang w:val="fr-CH"/>
        </w:rPr>
        <w:t>Mise en place d</w:t>
      </w:r>
      <w:r w:rsidR="00D331B6">
        <w:rPr>
          <w:i/>
          <w:iCs/>
          <w:lang w:val="fr-CH"/>
        </w:rPr>
        <w:t>’</w:t>
      </w:r>
      <w:r w:rsidRPr="00526D8E">
        <w:rPr>
          <w:i/>
          <w:iCs/>
          <w:lang w:val="fr-CH"/>
        </w:rPr>
        <w:t>un système de pilotage:</w:t>
      </w:r>
      <w:r w:rsidR="00145D95">
        <w:rPr>
          <w:lang w:val="fr-CH"/>
        </w:rPr>
        <w:t xml:space="preserve"> </w:t>
      </w:r>
      <w:r w:rsidRPr="00526D8E">
        <w:rPr>
          <w:lang w:val="fr-CH"/>
        </w:rPr>
        <w:t>i) créer un département pour l</w:t>
      </w:r>
      <w:r w:rsidR="00D331B6">
        <w:rPr>
          <w:lang w:val="fr-CH"/>
        </w:rPr>
        <w:t>’</w:t>
      </w:r>
      <w:r w:rsidR="00F57AE9">
        <w:rPr>
          <w:lang w:val="fr-CH"/>
        </w:rPr>
        <w:t>AENF; ii) </w:t>
      </w:r>
      <w:r w:rsidRPr="00526D8E">
        <w:rPr>
          <w:lang w:val="fr-CH"/>
        </w:rPr>
        <w:t>mettre en place une stratégie commune et concertée entre les institutions (</w:t>
      </w:r>
      <w:r w:rsidR="00F57AE9" w:rsidRPr="00526D8E">
        <w:rPr>
          <w:lang w:val="fr-CH"/>
        </w:rPr>
        <w:t>m</w:t>
      </w:r>
      <w:r w:rsidRPr="00526D8E">
        <w:rPr>
          <w:lang w:val="fr-CH"/>
        </w:rPr>
        <w:t>inistères, ONG, bailleurs de fonds) ayant en charge la mise en œuvre des actions d</w:t>
      </w:r>
      <w:r w:rsidR="00D331B6">
        <w:rPr>
          <w:lang w:val="fr-CH"/>
        </w:rPr>
        <w:t>’</w:t>
      </w:r>
      <w:r w:rsidRPr="00526D8E">
        <w:rPr>
          <w:lang w:val="fr-CH"/>
        </w:rPr>
        <w:t>alphabétisation et d</w:t>
      </w:r>
      <w:r w:rsidR="00D331B6">
        <w:rPr>
          <w:lang w:val="fr-CH"/>
        </w:rPr>
        <w:t>’</w:t>
      </w:r>
      <w:r w:rsidRPr="00526D8E">
        <w:rPr>
          <w:lang w:val="fr-CH"/>
        </w:rPr>
        <w:t>éducation non formelle</w:t>
      </w:r>
      <w:r w:rsidR="00217425">
        <w:rPr>
          <w:lang w:val="fr-CH"/>
        </w:rPr>
        <w:t>.</w:t>
      </w:r>
      <w:r w:rsidR="009849A1">
        <w:rPr>
          <w:lang w:val="fr-CH"/>
        </w:rPr>
        <w:t xml:space="preserve"> </w:t>
      </w:r>
    </w:p>
    <w:p w:rsidR="004131D1" w:rsidRPr="00526D8E" w:rsidRDefault="00C50AB1" w:rsidP="00006E59">
      <w:pPr>
        <w:pStyle w:val="SingleTxtG"/>
        <w:rPr>
          <w:lang w:val="fr-CH"/>
        </w:rPr>
      </w:pPr>
      <w:r>
        <w:rPr>
          <w:lang w:val="fr-CH"/>
        </w:rPr>
        <w:t>353.</w:t>
      </w:r>
      <w:r>
        <w:rPr>
          <w:lang w:val="fr-CH"/>
        </w:rPr>
        <w:tab/>
      </w:r>
      <w:r w:rsidR="004131D1" w:rsidRPr="00526D8E">
        <w:rPr>
          <w:lang w:val="fr-CH"/>
        </w:rPr>
        <w:t>C</w:t>
      </w:r>
      <w:r w:rsidR="00D331B6">
        <w:rPr>
          <w:lang w:val="fr-CH"/>
        </w:rPr>
        <w:t>’</w:t>
      </w:r>
      <w:r w:rsidR="004131D1" w:rsidRPr="00526D8E">
        <w:rPr>
          <w:lang w:val="fr-CH"/>
        </w:rPr>
        <w:t>est ainsi que sur la base de ces axes d</w:t>
      </w:r>
      <w:r w:rsidR="00D331B6">
        <w:rPr>
          <w:lang w:val="fr-CH"/>
        </w:rPr>
        <w:t>’</w:t>
      </w:r>
      <w:r w:rsidR="004131D1" w:rsidRPr="00526D8E">
        <w:rPr>
          <w:lang w:val="fr-CH"/>
        </w:rPr>
        <w:t>intervention et dans le respect des objectifs de l</w:t>
      </w:r>
      <w:r w:rsidR="00D331B6">
        <w:rPr>
          <w:lang w:val="fr-CH"/>
        </w:rPr>
        <w:t>’</w:t>
      </w:r>
      <w:r w:rsidR="00A42622">
        <w:rPr>
          <w:lang w:val="fr-CH"/>
        </w:rPr>
        <w:t>Initiative nationale de développement social</w:t>
      </w:r>
      <w:r w:rsidR="004131D1" w:rsidRPr="00526D8E">
        <w:rPr>
          <w:lang w:val="fr-CH"/>
        </w:rPr>
        <w:t xml:space="preserve"> (INDS) visant la lutte contre la pauvreté,</w:t>
      </w:r>
      <w:r w:rsidR="00145D95">
        <w:rPr>
          <w:lang w:val="fr-CH"/>
        </w:rPr>
        <w:t xml:space="preserve"> </w:t>
      </w:r>
      <w:r w:rsidR="004131D1" w:rsidRPr="00526D8E">
        <w:rPr>
          <w:lang w:val="fr-CH"/>
        </w:rPr>
        <w:t>l</w:t>
      </w:r>
      <w:r w:rsidR="00D331B6">
        <w:rPr>
          <w:lang w:val="fr-CH"/>
        </w:rPr>
        <w:t>’</w:t>
      </w:r>
      <w:r w:rsidR="004131D1" w:rsidRPr="00526D8E">
        <w:rPr>
          <w:lang w:val="fr-CH"/>
        </w:rPr>
        <w:t>UNFD avec le soutien de l</w:t>
      </w:r>
      <w:r w:rsidR="00D331B6">
        <w:rPr>
          <w:lang w:val="fr-CH"/>
        </w:rPr>
        <w:t>’</w:t>
      </w:r>
      <w:r w:rsidR="004131D1" w:rsidRPr="00526D8E">
        <w:rPr>
          <w:lang w:val="fr-CH"/>
        </w:rPr>
        <w:t xml:space="preserve">Agence </w:t>
      </w:r>
      <w:r w:rsidRPr="00526D8E">
        <w:rPr>
          <w:lang w:val="fr-CH"/>
        </w:rPr>
        <w:t>d</w:t>
      </w:r>
      <w:r w:rsidR="004131D1" w:rsidRPr="00526D8E">
        <w:rPr>
          <w:lang w:val="fr-CH"/>
        </w:rPr>
        <w:t xml:space="preserve">jiboutienne pour le </w:t>
      </w:r>
      <w:r w:rsidRPr="00526D8E">
        <w:rPr>
          <w:lang w:val="fr-CH"/>
        </w:rPr>
        <w:t>d</w:t>
      </w:r>
      <w:r w:rsidR="004131D1" w:rsidRPr="00526D8E">
        <w:rPr>
          <w:lang w:val="fr-CH"/>
        </w:rPr>
        <w:t xml:space="preserve">éveloppement </w:t>
      </w:r>
      <w:r w:rsidRPr="00526D8E">
        <w:rPr>
          <w:lang w:val="fr-CH"/>
        </w:rPr>
        <w:t>s</w:t>
      </w:r>
      <w:r w:rsidR="004131D1" w:rsidRPr="00526D8E">
        <w:rPr>
          <w:lang w:val="fr-CH"/>
        </w:rPr>
        <w:t>ocial (ADDS) a lancé en octobre 2008, une nouvelle campagne d</w:t>
      </w:r>
      <w:r w:rsidR="00D331B6">
        <w:rPr>
          <w:lang w:val="fr-CH"/>
        </w:rPr>
        <w:t>’</w:t>
      </w:r>
      <w:r w:rsidR="004131D1" w:rsidRPr="00526D8E">
        <w:rPr>
          <w:lang w:val="fr-CH"/>
        </w:rPr>
        <w:t>alphabétisation fonctionnelle sur mesure des adultes dans la capitale et les régions</w:t>
      </w:r>
      <w:r w:rsidR="00161194">
        <w:rPr>
          <w:lang w:val="fr-CH"/>
        </w:rPr>
        <w:t xml:space="preserve">. </w:t>
      </w:r>
      <w:r w:rsidR="004131D1" w:rsidRPr="00526D8E">
        <w:rPr>
          <w:lang w:val="fr-CH"/>
        </w:rPr>
        <w:t>La particularité de cette campagne est qu</w:t>
      </w:r>
      <w:r w:rsidR="00D331B6">
        <w:rPr>
          <w:lang w:val="fr-CH"/>
        </w:rPr>
        <w:t>’</w:t>
      </w:r>
      <w:r w:rsidR="004131D1" w:rsidRPr="00526D8E">
        <w:rPr>
          <w:lang w:val="fr-CH"/>
        </w:rPr>
        <w:t>elle est financée par une institution nationale, l</w:t>
      </w:r>
      <w:r w:rsidR="00D331B6">
        <w:rPr>
          <w:lang w:val="fr-CH"/>
        </w:rPr>
        <w:t>’</w:t>
      </w:r>
      <w:r w:rsidR="004131D1" w:rsidRPr="00526D8E">
        <w:rPr>
          <w:lang w:val="fr-CH"/>
        </w:rPr>
        <w:t>ADDS en l</w:t>
      </w:r>
      <w:r w:rsidR="00D331B6">
        <w:rPr>
          <w:lang w:val="fr-CH"/>
        </w:rPr>
        <w:t>’</w:t>
      </w:r>
      <w:r w:rsidR="004131D1" w:rsidRPr="00526D8E">
        <w:rPr>
          <w:lang w:val="fr-CH"/>
        </w:rPr>
        <w:t>occurrence</w:t>
      </w:r>
      <w:r w:rsidR="00F57AE9">
        <w:rPr>
          <w:lang w:val="fr-CH"/>
        </w:rPr>
        <w:t>.</w:t>
      </w:r>
    </w:p>
    <w:p w:rsidR="004131D1" w:rsidRPr="00526D8E" w:rsidRDefault="00C50AB1" w:rsidP="00006E59">
      <w:pPr>
        <w:pStyle w:val="SingleTxtG"/>
        <w:rPr>
          <w:lang w:val="fr-CH"/>
        </w:rPr>
      </w:pPr>
      <w:r>
        <w:rPr>
          <w:lang w:val="fr-CH"/>
        </w:rPr>
        <w:t>354.</w:t>
      </w:r>
      <w:r>
        <w:rPr>
          <w:lang w:val="fr-CH"/>
        </w:rPr>
        <w:tab/>
      </w:r>
      <w:r w:rsidR="004131D1" w:rsidRPr="00526D8E">
        <w:rPr>
          <w:lang w:val="fr-CH"/>
        </w:rPr>
        <w:t>À noter également que dans le cadre de son Plan d</w:t>
      </w:r>
      <w:r w:rsidR="00D331B6">
        <w:rPr>
          <w:lang w:val="fr-CH"/>
        </w:rPr>
        <w:t>’</w:t>
      </w:r>
      <w:r w:rsidRPr="00526D8E">
        <w:rPr>
          <w:lang w:val="fr-CH"/>
        </w:rPr>
        <w:t>a</w:t>
      </w:r>
      <w:r w:rsidR="004131D1" w:rsidRPr="00526D8E">
        <w:rPr>
          <w:lang w:val="fr-CH"/>
        </w:rPr>
        <w:t xml:space="preserve">ction </w:t>
      </w:r>
      <w:r w:rsidRPr="00526D8E">
        <w:rPr>
          <w:lang w:val="fr-CH"/>
        </w:rPr>
        <w:t>t</w:t>
      </w:r>
      <w:r w:rsidR="004131D1" w:rsidRPr="00526D8E">
        <w:rPr>
          <w:lang w:val="fr-CH"/>
        </w:rPr>
        <w:t>riennal (2010-2012) et sur la base d</w:t>
      </w:r>
      <w:r w:rsidR="00D331B6">
        <w:rPr>
          <w:lang w:val="fr-CH"/>
        </w:rPr>
        <w:t>’</w:t>
      </w:r>
      <w:r w:rsidR="004131D1" w:rsidRPr="00526D8E">
        <w:rPr>
          <w:lang w:val="fr-CH"/>
        </w:rPr>
        <w:t>une des recommandations issues du séminaire de réflexion sur l</w:t>
      </w:r>
      <w:r w:rsidR="00D331B6">
        <w:rPr>
          <w:lang w:val="fr-CH"/>
        </w:rPr>
        <w:t>’</w:t>
      </w:r>
      <w:r w:rsidR="004131D1" w:rsidRPr="00526D8E">
        <w:rPr>
          <w:lang w:val="fr-CH"/>
        </w:rPr>
        <w:t xml:space="preserve">action gouvernementale de mai 2009, le </w:t>
      </w:r>
      <w:r w:rsidR="00145D95">
        <w:rPr>
          <w:lang w:val="fr-CH"/>
        </w:rPr>
        <w:t>Ministère de la promotion de la femme</w:t>
      </w:r>
      <w:r w:rsidR="004131D1" w:rsidRPr="00526D8E">
        <w:rPr>
          <w:lang w:val="fr-CH"/>
        </w:rPr>
        <w:t xml:space="preserve"> va lancer dès le début de l</w:t>
      </w:r>
      <w:r w:rsidR="00D331B6">
        <w:rPr>
          <w:lang w:val="fr-CH"/>
        </w:rPr>
        <w:t>’</w:t>
      </w:r>
      <w:r w:rsidR="004131D1" w:rsidRPr="00526D8E">
        <w:rPr>
          <w:lang w:val="fr-CH"/>
        </w:rPr>
        <w:t>année 2010 un programme d</w:t>
      </w:r>
      <w:r w:rsidR="00D331B6">
        <w:rPr>
          <w:lang w:val="fr-CH"/>
        </w:rPr>
        <w:t>’</w:t>
      </w:r>
      <w:r w:rsidR="004131D1" w:rsidRPr="00526D8E">
        <w:rPr>
          <w:lang w:val="fr-CH"/>
        </w:rPr>
        <w:t>alphabétisation de masse de grande envergure visant une population de 15</w:t>
      </w:r>
      <w:r w:rsidR="009849A1">
        <w:rPr>
          <w:lang w:val="fr-CH"/>
        </w:rPr>
        <w:t xml:space="preserve"> </w:t>
      </w:r>
      <w:r w:rsidR="004131D1" w:rsidRPr="00526D8E">
        <w:rPr>
          <w:lang w:val="fr-CH"/>
        </w:rPr>
        <w:t>000 personnes dont des jeunes filles et femmes en particulier</w:t>
      </w:r>
      <w:r w:rsidR="00E67957">
        <w:rPr>
          <w:lang w:val="fr-CH"/>
        </w:rPr>
        <w:t>.</w:t>
      </w:r>
      <w:r w:rsidR="009849A1">
        <w:rPr>
          <w:lang w:val="fr-CH"/>
        </w:rPr>
        <w:t xml:space="preserve"> </w:t>
      </w:r>
    </w:p>
    <w:p w:rsidR="004131D1" w:rsidRPr="00526D8E" w:rsidRDefault="004131D1" w:rsidP="00C50AB1">
      <w:pPr>
        <w:pStyle w:val="H1G"/>
        <w:rPr>
          <w:lang w:val="fr-CH"/>
        </w:rPr>
      </w:pPr>
      <w:r w:rsidRPr="00526D8E">
        <w:rPr>
          <w:lang w:val="fr-CH"/>
        </w:rPr>
        <w:tab/>
      </w:r>
      <w:r w:rsidRPr="00526D8E">
        <w:rPr>
          <w:lang w:val="fr-CH"/>
        </w:rPr>
        <w:tab/>
        <w:t>Article 11</w:t>
      </w:r>
      <w:r w:rsidR="00C50AB1">
        <w:rPr>
          <w:lang w:val="fr-CH"/>
        </w:rPr>
        <w:br/>
        <w:t>É</w:t>
      </w:r>
      <w:r w:rsidRPr="00526D8E">
        <w:rPr>
          <w:lang w:val="fr-CH"/>
        </w:rPr>
        <w:t>galité dans le domaine de l</w:t>
      </w:r>
      <w:r w:rsidR="00D331B6">
        <w:rPr>
          <w:lang w:val="fr-CH"/>
        </w:rPr>
        <w:t>’</w:t>
      </w:r>
      <w:r w:rsidRPr="00526D8E">
        <w:rPr>
          <w:lang w:val="fr-CH"/>
        </w:rPr>
        <w:t>emploi</w:t>
      </w:r>
    </w:p>
    <w:p w:rsidR="004131D1" w:rsidRPr="00526D8E" w:rsidRDefault="004131D1" w:rsidP="00C50AB1">
      <w:pPr>
        <w:pStyle w:val="H23G"/>
        <w:rPr>
          <w:lang w:val="fr-CH"/>
        </w:rPr>
      </w:pPr>
      <w:r w:rsidRPr="00526D8E">
        <w:rPr>
          <w:lang w:val="fr-CH"/>
        </w:rPr>
        <w:tab/>
        <w:t>11</w:t>
      </w:r>
      <w:r w:rsidR="00C50AB1">
        <w:rPr>
          <w:lang w:val="fr-CH"/>
        </w:rPr>
        <w:t>.</w:t>
      </w:r>
      <w:r w:rsidRPr="00526D8E">
        <w:rPr>
          <w:lang w:val="fr-CH"/>
        </w:rPr>
        <w:t>1</w:t>
      </w:r>
      <w:r w:rsidRPr="00526D8E">
        <w:rPr>
          <w:lang w:val="fr-CH"/>
        </w:rPr>
        <w:tab/>
        <w:t>Ce que dit l</w:t>
      </w:r>
      <w:r w:rsidR="00D331B6">
        <w:rPr>
          <w:lang w:val="fr-CH"/>
        </w:rPr>
        <w:t>’</w:t>
      </w:r>
      <w:r w:rsidRPr="00526D8E">
        <w:rPr>
          <w:lang w:val="fr-CH"/>
        </w:rPr>
        <w:t>article 11</w:t>
      </w:r>
    </w:p>
    <w:p w:rsidR="004131D1" w:rsidRPr="00526D8E" w:rsidRDefault="00C50AB1" w:rsidP="00006E59">
      <w:pPr>
        <w:pStyle w:val="SingleTxtG"/>
        <w:rPr>
          <w:lang w:val="fr-CH"/>
        </w:rPr>
      </w:pPr>
      <w:r>
        <w:rPr>
          <w:lang w:val="fr-CH"/>
        </w:rPr>
        <w:t>355.</w:t>
      </w:r>
      <w:r>
        <w:rPr>
          <w:lang w:val="fr-CH"/>
        </w:rPr>
        <w:tab/>
      </w:r>
      <w:r w:rsidR="004131D1" w:rsidRPr="00526D8E">
        <w:rPr>
          <w:lang w:val="fr-CH"/>
        </w:rPr>
        <w:t>L</w:t>
      </w:r>
      <w:r w:rsidR="00D331B6">
        <w:rPr>
          <w:lang w:val="fr-CH"/>
        </w:rPr>
        <w:t>’</w:t>
      </w:r>
      <w:r w:rsidR="004131D1" w:rsidRPr="00526D8E">
        <w:rPr>
          <w:lang w:val="fr-CH"/>
        </w:rPr>
        <w:t>article 11 dit clairement que les femmes ont le droit fondamental au travail et donne une liste complète d</w:t>
      </w:r>
      <w:r w:rsidR="00D331B6">
        <w:rPr>
          <w:lang w:val="fr-CH"/>
        </w:rPr>
        <w:t>’</w:t>
      </w:r>
      <w:r w:rsidR="004131D1" w:rsidRPr="00526D8E">
        <w:rPr>
          <w:lang w:val="fr-CH"/>
        </w:rPr>
        <w:t>obligations qui incombent aux États parties pour que ce droit soit pleinement et effectivement réalisé: i) premièrement, les États parties doivent garantir aux femmes les mêmes droits et possibilités d</w:t>
      </w:r>
      <w:r w:rsidR="00D331B6">
        <w:rPr>
          <w:lang w:val="fr-CH"/>
        </w:rPr>
        <w:t>’</w:t>
      </w:r>
      <w:r w:rsidR="004131D1" w:rsidRPr="00526D8E">
        <w:rPr>
          <w:lang w:val="fr-CH"/>
        </w:rPr>
        <w:t>emploi qu</w:t>
      </w:r>
      <w:r w:rsidR="00D331B6">
        <w:rPr>
          <w:lang w:val="fr-CH"/>
        </w:rPr>
        <w:t>’</w:t>
      </w:r>
      <w:r w:rsidR="004131D1" w:rsidRPr="00526D8E">
        <w:rPr>
          <w:lang w:val="fr-CH"/>
        </w:rPr>
        <w:t>aux hommes; ii) deuxièmement, les femmes doivent avoir le droit de choisir librement leur profession ou leur métier et ne doivent pas être systématiquement orientées vers des travaux traditionnellement dits féminins; iii) troisièmement, sur le lieu de travail, les femmes ont le droit à l</w:t>
      </w:r>
      <w:r w:rsidR="00D331B6">
        <w:rPr>
          <w:lang w:val="fr-CH"/>
        </w:rPr>
        <w:t>’</w:t>
      </w:r>
      <w:r w:rsidR="004131D1" w:rsidRPr="00526D8E">
        <w:rPr>
          <w:lang w:val="fr-CH"/>
        </w:rPr>
        <w:t>égalité en ce qui concerne la rémunération et tous les avantages liés au travail; iv) quatrièmement, sur le lieu de travail encore, les femmes doivent être à l</w:t>
      </w:r>
      <w:r w:rsidR="00D331B6">
        <w:rPr>
          <w:lang w:val="fr-CH"/>
        </w:rPr>
        <w:t>’</w:t>
      </w:r>
      <w:r w:rsidR="004131D1" w:rsidRPr="00526D8E">
        <w:rPr>
          <w:lang w:val="fr-CH"/>
        </w:rPr>
        <w:t>abri de la discrimination fondée sur le statut matrimonial ou la maternité; v) enfin, la véritable égalité dans l</w:t>
      </w:r>
      <w:r w:rsidR="00D331B6">
        <w:rPr>
          <w:lang w:val="fr-CH"/>
        </w:rPr>
        <w:t>’</w:t>
      </w:r>
      <w:r w:rsidR="004131D1" w:rsidRPr="00526D8E">
        <w:rPr>
          <w:lang w:val="fr-CH"/>
        </w:rPr>
        <w:t>emploi exige l</w:t>
      </w:r>
      <w:r w:rsidR="00D331B6">
        <w:rPr>
          <w:lang w:val="fr-CH"/>
        </w:rPr>
        <w:t>’</w:t>
      </w:r>
      <w:r w:rsidR="004131D1" w:rsidRPr="00526D8E">
        <w:rPr>
          <w:lang w:val="fr-CH"/>
        </w:rPr>
        <w:t>application de mesures pour protéger les femmes contre toute forme de violence sur le lieu de travail</w:t>
      </w:r>
      <w:r w:rsidR="00F57AE9">
        <w:rPr>
          <w:lang w:val="fr-CH"/>
        </w:rPr>
        <w:t>.</w:t>
      </w:r>
    </w:p>
    <w:p w:rsidR="004131D1" w:rsidRPr="00526D8E" w:rsidRDefault="00F57AE9" w:rsidP="00F57AE9">
      <w:pPr>
        <w:pStyle w:val="H23G"/>
        <w:rPr>
          <w:lang w:val="fr-CH"/>
        </w:rPr>
      </w:pPr>
      <w:r>
        <w:rPr>
          <w:lang w:val="fr-CH"/>
        </w:rPr>
        <w:tab/>
      </w:r>
      <w:r>
        <w:rPr>
          <w:lang w:val="fr-CH"/>
        </w:rPr>
        <w:tab/>
      </w:r>
      <w:r w:rsidR="004131D1" w:rsidRPr="00526D8E">
        <w:rPr>
          <w:lang w:val="fr-CH"/>
        </w:rPr>
        <w:t>La législation djiboutienne</w:t>
      </w:r>
    </w:p>
    <w:p w:rsidR="004131D1" w:rsidRPr="00526D8E" w:rsidRDefault="00C50AB1" w:rsidP="00006E59">
      <w:pPr>
        <w:pStyle w:val="SingleTxtG"/>
        <w:rPr>
          <w:lang w:val="fr-CH"/>
        </w:rPr>
      </w:pPr>
      <w:r>
        <w:rPr>
          <w:lang w:val="fr-CH"/>
        </w:rPr>
        <w:t>356.</w:t>
      </w:r>
      <w:r>
        <w:rPr>
          <w:lang w:val="fr-CH"/>
        </w:rPr>
        <w:tab/>
      </w:r>
      <w:r w:rsidR="004131D1" w:rsidRPr="00526D8E">
        <w:rPr>
          <w:lang w:val="fr-CH"/>
        </w:rPr>
        <w:t>L</w:t>
      </w:r>
      <w:r w:rsidR="00D331B6">
        <w:rPr>
          <w:lang w:val="fr-CH"/>
        </w:rPr>
        <w:t>’</w:t>
      </w:r>
      <w:r w:rsidR="004131D1" w:rsidRPr="00526D8E">
        <w:rPr>
          <w:lang w:val="fr-CH"/>
        </w:rPr>
        <w:t>article 3 du Code du travail djiboutien stipule «Sous réserve des dispositions expresses du présent Code, ou de tout texte de nature législative ou règlementaire protégeant les femmes, les enfants et les jeunes, ainsi que des dispositions relatives à la condition des étrangers, aucun employeur ne peut prendre en compte le sexe, l</w:t>
      </w:r>
      <w:r w:rsidR="00D331B6">
        <w:rPr>
          <w:lang w:val="fr-CH"/>
        </w:rPr>
        <w:t>’</w:t>
      </w:r>
      <w:r w:rsidR="004131D1" w:rsidRPr="00526D8E">
        <w:rPr>
          <w:lang w:val="fr-CH"/>
        </w:rPr>
        <w:t>âge, la race, la couleur, l</w:t>
      </w:r>
      <w:r w:rsidR="00D331B6">
        <w:rPr>
          <w:lang w:val="fr-CH"/>
        </w:rPr>
        <w:t>’</w:t>
      </w:r>
      <w:r w:rsidR="004131D1" w:rsidRPr="00526D8E">
        <w:rPr>
          <w:lang w:val="fr-CH"/>
        </w:rPr>
        <w:t>origine sociale, la nationalité ou l</w:t>
      </w:r>
      <w:r w:rsidR="00D331B6">
        <w:rPr>
          <w:lang w:val="fr-CH"/>
        </w:rPr>
        <w:t>’</w:t>
      </w:r>
      <w:r w:rsidR="004131D1" w:rsidRPr="00526D8E">
        <w:rPr>
          <w:lang w:val="fr-CH"/>
        </w:rPr>
        <w:t>ascendance nationale, l</w:t>
      </w:r>
      <w:r w:rsidR="00D331B6">
        <w:rPr>
          <w:lang w:val="fr-CH"/>
        </w:rPr>
        <w:t>’</w:t>
      </w:r>
      <w:r w:rsidR="004131D1" w:rsidRPr="00526D8E">
        <w:rPr>
          <w:lang w:val="fr-CH"/>
        </w:rPr>
        <w:t>appartenance ou la non</w:t>
      </w:r>
      <w:r>
        <w:rPr>
          <w:lang w:val="fr-CH"/>
        </w:rPr>
        <w:t>-</w:t>
      </w:r>
      <w:r w:rsidR="004131D1" w:rsidRPr="00526D8E">
        <w:rPr>
          <w:lang w:val="fr-CH"/>
        </w:rPr>
        <w:t>appartenance à un syndicat, l</w:t>
      </w:r>
      <w:r w:rsidR="00D331B6">
        <w:rPr>
          <w:lang w:val="fr-CH"/>
        </w:rPr>
        <w:t>’</w:t>
      </w:r>
      <w:r w:rsidR="004131D1" w:rsidRPr="00526D8E">
        <w:rPr>
          <w:lang w:val="fr-CH"/>
        </w:rPr>
        <w:t>activité syndicale ou les opinions, notamment religieuses et politiques</w:t>
      </w:r>
      <w:r>
        <w:rPr>
          <w:lang w:val="fr-CH"/>
        </w:rPr>
        <w:t>,</w:t>
      </w:r>
      <w:r w:rsidR="004131D1" w:rsidRPr="00526D8E">
        <w:rPr>
          <w:lang w:val="fr-CH"/>
        </w:rPr>
        <w:t xml:space="preserve"> </w:t>
      </w:r>
      <w:r>
        <w:rPr>
          <w:lang w:val="fr-CH"/>
        </w:rPr>
        <w:t>d</w:t>
      </w:r>
      <w:r w:rsidR="004131D1" w:rsidRPr="00526D8E">
        <w:rPr>
          <w:lang w:val="fr-CH"/>
        </w:rPr>
        <w:t>u travailleur pour arrêter ses décisions en e qui concerne notamment l</w:t>
      </w:r>
      <w:r w:rsidR="00D331B6">
        <w:rPr>
          <w:lang w:val="fr-CH"/>
        </w:rPr>
        <w:t>’</w:t>
      </w:r>
      <w:r w:rsidR="004131D1" w:rsidRPr="00526D8E">
        <w:rPr>
          <w:lang w:val="fr-CH"/>
        </w:rPr>
        <w:t>embauche, la conduite et autres conditions de travail, l</w:t>
      </w:r>
      <w:r w:rsidR="00D331B6">
        <w:rPr>
          <w:lang w:val="fr-CH"/>
        </w:rPr>
        <w:t>’</w:t>
      </w:r>
      <w:r w:rsidR="004131D1" w:rsidRPr="00526D8E">
        <w:rPr>
          <w:lang w:val="fr-CH"/>
        </w:rPr>
        <w:t>octroi d</w:t>
      </w:r>
      <w:r w:rsidR="00D331B6">
        <w:rPr>
          <w:lang w:val="fr-CH"/>
        </w:rPr>
        <w:t>’</w:t>
      </w:r>
      <w:r w:rsidR="004131D1" w:rsidRPr="00526D8E">
        <w:rPr>
          <w:lang w:val="fr-CH"/>
        </w:rPr>
        <w:t>avantages sociaux, la discipline ou la rupture du contrat de travail</w:t>
      </w:r>
      <w:r w:rsidR="00D331B6">
        <w:rPr>
          <w:lang w:val="fr-CH"/>
        </w:rPr>
        <w:t>»</w:t>
      </w:r>
      <w:r>
        <w:rPr>
          <w:lang w:val="fr-CH"/>
        </w:rPr>
        <w:t>.</w:t>
      </w:r>
    </w:p>
    <w:p w:rsidR="004131D1" w:rsidRPr="00526D8E" w:rsidRDefault="00C50AB1" w:rsidP="00006E59">
      <w:pPr>
        <w:pStyle w:val="SingleTxtG"/>
        <w:rPr>
          <w:lang w:val="fr-CH"/>
        </w:rPr>
      </w:pPr>
      <w:r>
        <w:rPr>
          <w:lang w:val="fr-CH"/>
        </w:rPr>
        <w:t>357.</w:t>
      </w:r>
      <w:r>
        <w:rPr>
          <w:lang w:val="fr-CH"/>
        </w:rPr>
        <w:tab/>
      </w:r>
      <w:r w:rsidR="004131D1" w:rsidRPr="00526D8E">
        <w:rPr>
          <w:lang w:val="fr-CH"/>
        </w:rPr>
        <w:t>Il nous montre que la législation djiboutienne ne fait aucune discrimination en ce qui concerne l</w:t>
      </w:r>
      <w:r w:rsidR="00D331B6">
        <w:rPr>
          <w:lang w:val="fr-CH"/>
        </w:rPr>
        <w:t>’</w:t>
      </w:r>
      <w:r w:rsidR="004131D1" w:rsidRPr="00526D8E">
        <w:rPr>
          <w:lang w:val="fr-CH"/>
        </w:rPr>
        <w:t>admission à l</w:t>
      </w:r>
      <w:r w:rsidR="00D331B6">
        <w:rPr>
          <w:lang w:val="fr-CH"/>
        </w:rPr>
        <w:t>’</w:t>
      </w:r>
      <w:r w:rsidR="004131D1" w:rsidRPr="00526D8E">
        <w:rPr>
          <w:lang w:val="fr-CH"/>
        </w:rPr>
        <w:t>emploi</w:t>
      </w:r>
      <w:r w:rsidR="00161194">
        <w:rPr>
          <w:lang w:val="fr-CH"/>
        </w:rPr>
        <w:t xml:space="preserve">. </w:t>
      </w:r>
      <w:r w:rsidR="004131D1" w:rsidRPr="00526D8E">
        <w:rPr>
          <w:lang w:val="fr-CH"/>
        </w:rPr>
        <w:t>La femme, tout comme l</w:t>
      </w:r>
      <w:r w:rsidR="00D331B6">
        <w:rPr>
          <w:lang w:val="fr-CH"/>
        </w:rPr>
        <w:t>’</w:t>
      </w:r>
      <w:r w:rsidR="004131D1" w:rsidRPr="00526D8E">
        <w:rPr>
          <w:lang w:val="fr-CH"/>
        </w:rPr>
        <w:t>homme, a le droit d</w:t>
      </w:r>
      <w:r w:rsidR="00D331B6">
        <w:rPr>
          <w:lang w:val="fr-CH"/>
        </w:rPr>
        <w:t>’</w:t>
      </w:r>
      <w:r w:rsidR="004131D1" w:rsidRPr="00526D8E">
        <w:rPr>
          <w:lang w:val="fr-CH"/>
        </w:rPr>
        <w:t>exercer toute activité professionnelle de son choix</w:t>
      </w:r>
      <w:r w:rsidR="00161194">
        <w:rPr>
          <w:lang w:val="fr-CH"/>
        </w:rPr>
        <w:t xml:space="preserve">. </w:t>
      </w:r>
      <w:r w:rsidR="004131D1" w:rsidRPr="00526D8E">
        <w:rPr>
          <w:lang w:val="fr-CH"/>
        </w:rPr>
        <w:t>Aucune discrimination n</w:t>
      </w:r>
      <w:r w:rsidR="00D331B6">
        <w:rPr>
          <w:lang w:val="fr-CH"/>
        </w:rPr>
        <w:t>’</w:t>
      </w:r>
      <w:r w:rsidR="004131D1" w:rsidRPr="00526D8E">
        <w:rPr>
          <w:lang w:val="fr-CH"/>
        </w:rPr>
        <w:t>est créée lors du recrutement et de l</w:t>
      </w:r>
      <w:r w:rsidR="00D331B6">
        <w:rPr>
          <w:lang w:val="fr-CH"/>
        </w:rPr>
        <w:t>’</w:t>
      </w:r>
      <w:r w:rsidR="004131D1" w:rsidRPr="00526D8E">
        <w:rPr>
          <w:lang w:val="fr-CH"/>
        </w:rPr>
        <w:t>embauche entre les hommes et les femmes</w:t>
      </w:r>
      <w:r w:rsidR="00161194">
        <w:rPr>
          <w:lang w:val="fr-CH"/>
        </w:rPr>
        <w:t xml:space="preserve">. </w:t>
      </w:r>
      <w:r w:rsidR="004131D1" w:rsidRPr="00526D8E">
        <w:rPr>
          <w:lang w:val="fr-CH"/>
        </w:rPr>
        <w:t>Le recrutement dans la fonction publique se fait d</w:t>
      </w:r>
      <w:r w:rsidR="00D331B6">
        <w:rPr>
          <w:lang w:val="fr-CH"/>
        </w:rPr>
        <w:t>’</w:t>
      </w:r>
      <w:r w:rsidR="004131D1" w:rsidRPr="00526D8E">
        <w:rPr>
          <w:lang w:val="fr-CH"/>
        </w:rPr>
        <w:t>ailleurs sur concours</w:t>
      </w:r>
      <w:r w:rsidR="00161194">
        <w:rPr>
          <w:lang w:val="fr-CH"/>
        </w:rPr>
        <w:t xml:space="preserve">. </w:t>
      </w:r>
      <w:r w:rsidR="004131D1" w:rsidRPr="00526D8E">
        <w:rPr>
          <w:lang w:val="fr-CH"/>
        </w:rPr>
        <w:t>De même, la loi ne spécifie pas que telle profession doit être exercée par une femme et telle autre par un homme</w:t>
      </w:r>
      <w:r w:rsidR="00F57AE9">
        <w:rPr>
          <w:lang w:val="fr-CH"/>
        </w:rPr>
        <w:t>.</w:t>
      </w:r>
    </w:p>
    <w:p w:rsidR="004131D1" w:rsidRPr="00526D8E" w:rsidRDefault="00F57AE9" w:rsidP="00F57AE9">
      <w:pPr>
        <w:pStyle w:val="H23G"/>
        <w:rPr>
          <w:lang w:val="fr-CH"/>
        </w:rPr>
      </w:pPr>
      <w:r>
        <w:rPr>
          <w:lang w:val="fr-CH"/>
        </w:rPr>
        <w:tab/>
      </w:r>
      <w:r>
        <w:rPr>
          <w:lang w:val="fr-CH"/>
        </w:rPr>
        <w:tab/>
      </w:r>
      <w:r w:rsidR="004131D1" w:rsidRPr="00526D8E">
        <w:rPr>
          <w:lang w:val="fr-CH"/>
        </w:rPr>
        <w:t>Le Code du travail</w:t>
      </w:r>
    </w:p>
    <w:p w:rsidR="004131D1" w:rsidRPr="00526D8E" w:rsidRDefault="00C50AB1" w:rsidP="00006E59">
      <w:pPr>
        <w:pStyle w:val="SingleTxtG"/>
        <w:rPr>
          <w:lang w:val="fr-CH"/>
        </w:rPr>
      </w:pPr>
      <w:r>
        <w:rPr>
          <w:lang w:val="fr-CH"/>
        </w:rPr>
        <w:t>358.</w:t>
      </w:r>
      <w:r>
        <w:rPr>
          <w:lang w:val="fr-CH"/>
        </w:rPr>
        <w:tab/>
      </w:r>
      <w:r w:rsidR="004131D1" w:rsidRPr="00526D8E">
        <w:rPr>
          <w:lang w:val="fr-CH"/>
        </w:rPr>
        <w:t xml:space="preserve">La loi </w:t>
      </w:r>
      <w:r w:rsidR="00F57AE9" w:rsidRPr="00F57AE9">
        <w:rPr>
          <w:rFonts w:eastAsia="MS Mincho"/>
          <w:lang w:val="fr-CH"/>
        </w:rPr>
        <w:t>n</w:t>
      </w:r>
      <w:r w:rsidR="00F57AE9" w:rsidRPr="00F57AE9">
        <w:rPr>
          <w:rFonts w:eastAsia="MS Mincho"/>
          <w:vertAlign w:val="superscript"/>
          <w:lang w:val="fr-CH"/>
        </w:rPr>
        <w:t>o</w:t>
      </w:r>
      <w:r w:rsidR="00F57AE9">
        <w:rPr>
          <w:lang w:val="fr-CH"/>
        </w:rPr>
        <w:t xml:space="preserve"> </w:t>
      </w:r>
      <w:r w:rsidR="004131D1" w:rsidRPr="00526D8E">
        <w:rPr>
          <w:lang w:val="fr-CH"/>
        </w:rPr>
        <w:t>133/AN/05/5</w:t>
      </w:r>
      <w:r w:rsidR="004131D1" w:rsidRPr="00C50AB1">
        <w:rPr>
          <w:vertAlign w:val="superscript"/>
          <w:lang w:val="fr-CH"/>
        </w:rPr>
        <w:t>e</w:t>
      </w:r>
      <w:r w:rsidR="004131D1" w:rsidRPr="00526D8E">
        <w:rPr>
          <w:lang w:val="fr-CH"/>
        </w:rPr>
        <w:t xml:space="preserve"> L portant Code du </w:t>
      </w:r>
      <w:r w:rsidRPr="00526D8E">
        <w:rPr>
          <w:lang w:val="fr-CH"/>
        </w:rPr>
        <w:t>t</w:t>
      </w:r>
      <w:r w:rsidR="004131D1" w:rsidRPr="00526D8E">
        <w:rPr>
          <w:lang w:val="fr-CH"/>
        </w:rPr>
        <w:t xml:space="preserve">ravail du 28 janvier 2006, abrogeant le Code de </w:t>
      </w:r>
      <w:r w:rsidRPr="00526D8E">
        <w:rPr>
          <w:lang w:val="fr-CH"/>
        </w:rPr>
        <w:t>t</w:t>
      </w:r>
      <w:r w:rsidR="004131D1" w:rsidRPr="00526D8E">
        <w:rPr>
          <w:lang w:val="fr-CH"/>
        </w:rPr>
        <w:t>ravail d</w:t>
      </w:r>
      <w:r w:rsidR="00D331B6">
        <w:rPr>
          <w:lang w:val="fr-CH"/>
        </w:rPr>
        <w:t>’</w:t>
      </w:r>
      <w:r w:rsidRPr="00526D8E">
        <w:rPr>
          <w:lang w:val="fr-CH"/>
        </w:rPr>
        <w:t>o</w:t>
      </w:r>
      <w:r w:rsidR="004131D1" w:rsidRPr="00526D8E">
        <w:rPr>
          <w:lang w:val="fr-CH"/>
        </w:rPr>
        <w:t>utre-</w:t>
      </w:r>
      <w:r w:rsidRPr="00526D8E">
        <w:rPr>
          <w:lang w:val="fr-CH"/>
        </w:rPr>
        <w:t>m</w:t>
      </w:r>
      <w:r w:rsidR="004131D1" w:rsidRPr="00526D8E">
        <w:rPr>
          <w:lang w:val="fr-CH"/>
        </w:rPr>
        <w:t>er de 1952, fixe le cadre juridique de l</w:t>
      </w:r>
      <w:r w:rsidR="00D331B6">
        <w:rPr>
          <w:lang w:val="fr-CH"/>
        </w:rPr>
        <w:t>’</w:t>
      </w:r>
      <w:r w:rsidR="004131D1" w:rsidRPr="00526D8E">
        <w:rPr>
          <w:lang w:val="fr-CH"/>
        </w:rPr>
        <w:t>emploi à Djibouti</w:t>
      </w:r>
      <w:r w:rsidR="00161194">
        <w:rPr>
          <w:lang w:val="fr-CH"/>
        </w:rPr>
        <w:t xml:space="preserve">. </w:t>
      </w:r>
      <w:r w:rsidR="004131D1" w:rsidRPr="00526D8E">
        <w:rPr>
          <w:lang w:val="fr-CH"/>
        </w:rPr>
        <w:t>Le Code traite toutes les questions relatives aux rapports individuels de travail et aborde de même les dispositions particulières du travail des femmes</w:t>
      </w:r>
      <w:r w:rsidR="00E67957">
        <w:rPr>
          <w:lang w:val="fr-CH"/>
        </w:rPr>
        <w:t>.</w:t>
      </w:r>
      <w:r w:rsidR="009849A1">
        <w:rPr>
          <w:lang w:val="fr-CH"/>
        </w:rPr>
        <w:t xml:space="preserve"> </w:t>
      </w:r>
    </w:p>
    <w:p w:rsidR="004131D1" w:rsidRPr="00526D8E" w:rsidRDefault="00C50AB1" w:rsidP="00006E59">
      <w:pPr>
        <w:pStyle w:val="SingleTxtG"/>
        <w:rPr>
          <w:lang w:val="fr-CH"/>
        </w:rPr>
      </w:pPr>
      <w:r>
        <w:rPr>
          <w:lang w:val="fr-CH"/>
        </w:rPr>
        <w:t>359.</w:t>
      </w:r>
      <w:r>
        <w:rPr>
          <w:lang w:val="fr-CH"/>
        </w:rPr>
        <w:tab/>
      </w:r>
      <w:r w:rsidR="004131D1" w:rsidRPr="00526D8E">
        <w:rPr>
          <w:lang w:val="fr-CH"/>
        </w:rPr>
        <w:t>En son article 1</w:t>
      </w:r>
      <w:r w:rsidR="004131D1" w:rsidRPr="00526D8E">
        <w:rPr>
          <w:vertAlign w:val="superscript"/>
          <w:lang w:val="fr-CH"/>
        </w:rPr>
        <w:t>er</w:t>
      </w:r>
      <w:r>
        <w:rPr>
          <w:lang w:val="fr-CH"/>
        </w:rPr>
        <w:t xml:space="preserve">, </w:t>
      </w:r>
      <w:r w:rsidR="004131D1" w:rsidRPr="00526D8E">
        <w:rPr>
          <w:lang w:val="fr-CH"/>
        </w:rPr>
        <w:t>la loi dispose qu</w:t>
      </w:r>
      <w:r w:rsidR="00D331B6">
        <w:rPr>
          <w:lang w:val="fr-CH"/>
        </w:rPr>
        <w:t>’</w:t>
      </w:r>
      <w:r w:rsidR="004131D1" w:rsidRPr="00526D8E">
        <w:rPr>
          <w:lang w:val="fr-CH"/>
        </w:rPr>
        <w:t xml:space="preserve">en République de Djibouti: «Est considérée comme travailleur au sens du Code du </w:t>
      </w:r>
      <w:r w:rsidRPr="00526D8E">
        <w:rPr>
          <w:lang w:val="fr-CH"/>
        </w:rPr>
        <w:t>t</w:t>
      </w:r>
      <w:r w:rsidR="004131D1" w:rsidRPr="00526D8E">
        <w:rPr>
          <w:lang w:val="fr-CH"/>
        </w:rPr>
        <w:t>ravail, quels que soient son sexe et sa nationalité, toute personne qui s</w:t>
      </w:r>
      <w:r w:rsidR="00D331B6">
        <w:rPr>
          <w:lang w:val="fr-CH"/>
        </w:rPr>
        <w:t>’</w:t>
      </w:r>
      <w:r w:rsidR="004131D1" w:rsidRPr="00526D8E">
        <w:rPr>
          <w:lang w:val="fr-CH"/>
        </w:rPr>
        <w:t>est engagée à mettre son activité professionnelle, moyennant rémunération, sous la direction et l</w:t>
      </w:r>
      <w:r w:rsidR="00D331B6">
        <w:rPr>
          <w:lang w:val="fr-CH"/>
        </w:rPr>
        <w:t>’</w:t>
      </w:r>
      <w:r w:rsidR="004131D1" w:rsidRPr="00526D8E">
        <w:rPr>
          <w:lang w:val="fr-CH"/>
        </w:rPr>
        <w:t>autorité d</w:t>
      </w:r>
      <w:r w:rsidR="00D331B6">
        <w:rPr>
          <w:lang w:val="fr-CH"/>
        </w:rPr>
        <w:t>’</w:t>
      </w:r>
      <w:r w:rsidR="004131D1" w:rsidRPr="00526D8E">
        <w:rPr>
          <w:lang w:val="fr-CH"/>
        </w:rPr>
        <w:t>une autre personne physique ou morale, publique ou privée</w:t>
      </w:r>
      <w:r w:rsidR="00F57AE9">
        <w:rPr>
          <w:lang w:val="fr-CH"/>
        </w:rPr>
        <w:t>.</w:t>
      </w:r>
      <w:r w:rsidR="004131D1" w:rsidRPr="00526D8E">
        <w:rPr>
          <w:lang w:val="fr-CH"/>
        </w:rPr>
        <w:t>»</w:t>
      </w:r>
      <w:r>
        <w:rPr>
          <w:lang w:val="fr-CH"/>
        </w:rPr>
        <w:t>.</w:t>
      </w:r>
      <w:r w:rsidR="009849A1">
        <w:rPr>
          <w:i/>
          <w:lang w:val="fr-CH"/>
        </w:rPr>
        <w:t xml:space="preserve"> </w:t>
      </w:r>
    </w:p>
    <w:p w:rsidR="004131D1" w:rsidRPr="00526D8E" w:rsidRDefault="00C50AB1" w:rsidP="00006E59">
      <w:pPr>
        <w:pStyle w:val="SingleTxtG"/>
        <w:rPr>
          <w:lang w:val="fr-CH"/>
        </w:rPr>
      </w:pPr>
      <w:r w:rsidRPr="00006E59">
        <w:t>360</w:t>
      </w:r>
      <w:r>
        <w:rPr>
          <w:lang w:val="fr-CH"/>
        </w:rPr>
        <w:t>.</w:t>
      </w:r>
      <w:r>
        <w:rPr>
          <w:lang w:val="fr-CH"/>
        </w:rPr>
        <w:tab/>
      </w:r>
      <w:r w:rsidR="004131D1" w:rsidRPr="00526D8E">
        <w:rPr>
          <w:lang w:val="fr-CH"/>
        </w:rPr>
        <w:t>Le Code du travail djiboutien est donc fondé sur des dispositions non discriminatoires</w:t>
      </w:r>
      <w:r w:rsidR="00161194">
        <w:rPr>
          <w:lang w:val="fr-CH"/>
        </w:rPr>
        <w:t xml:space="preserve">. </w:t>
      </w:r>
      <w:r w:rsidR="004131D1" w:rsidRPr="00526D8E">
        <w:rPr>
          <w:lang w:val="fr-CH"/>
        </w:rPr>
        <w:t>Il obéit de ce fait à l</w:t>
      </w:r>
      <w:r w:rsidR="00D331B6">
        <w:rPr>
          <w:lang w:val="fr-CH"/>
        </w:rPr>
        <w:t>’</w:t>
      </w:r>
      <w:r w:rsidR="004131D1" w:rsidRPr="00526D8E">
        <w:rPr>
          <w:lang w:val="fr-CH"/>
        </w:rPr>
        <w:t>esprit de la Convention</w:t>
      </w:r>
      <w:r w:rsidR="00161194">
        <w:rPr>
          <w:lang w:val="fr-CH"/>
        </w:rPr>
        <w:t xml:space="preserve">. </w:t>
      </w:r>
      <w:r w:rsidR="004131D1" w:rsidRPr="00526D8E">
        <w:rPr>
          <w:lang w:val="fr-CH"/>
        </w:rPr>
        <w:t>Les femmes ont accès à l</w:t>
      </w:r>
      <w:r w:rsidR="00D331B6">
        <w:rPr>
          <w:lang w:val="fr-CH"/>
        </w:rPr>
        <w:t>’</w:t>
      </w:r>
      <w:r w:rsidR="004131D1" w:rsidRPr="00526D8E">
        <w:rPr>
          <w:lang w:val="fr-CH"/>
        </w:rPr>
        <w:t>emploi dans les mêmes conditions que les hommes</w:t>
      </w:r>
      <w:r>
        <w:rPr>
          <w:lang w:val="fr-CH"/>
        </w:rPr>
        <w:t>.</w:t>
      </w:r>
      <w:r w:rsidR="009849A1">
        <w:rPr>
          <w:lang w:val="fr-CH"/>
        </w:rPr>
        <w:t xml:space="preserve"> </w:t>
      </w:r>
    </w:p>
    <w:p w:rsidR="004131D1" w:rsidRPr="00526D8E" w:rsidRDefault="00C50AB1" w:rsidP="00006E59">
      <w:pPr>
        <w:pStyle w:val="SingleTxtG"/>
        <w:rPr>
          <w:lang w:val="fr-CH"/>
        </w:rPr>
      </w:pPr>
      <w:r>
        <w:rPr>
          <w:lang w:val="fr-CH"/>
        </w:rPr>
        <w:t>361.</w:t>
      </w:r>
      <w:r>
        <w:rPr>
          <w:lang w:val="fr-CH"/>
        </w:rPr>
        <w:tab/>
      </w:r>
      <w:r w:rsidR="004131D1" w:rsidRPr="00526D8E">
        <w:rPr>
          <w:lang w:val="fr-CH"/>
        </w:rPr>
        <w:t>Mais</w:t>
      </w:r>
      <w:r>
        <w:rPr>
          <w:lang w:val="fr-CH"/>
        </w:rPr>
        <w:t>,</w:t>
      </w:r>
      <w:r w:rsidR="004131D1" w:rsidRPr="00526D8E">
        <w:rPr>
          <w:lang w:val="fr-CH"/>
        </w:rPr>
        <w:t xml:space="preserve"> dans la réalité, même s</w:t>
      </w:r>
      <w:r w:rsidR="00D331B6">
        <w:rPr>
          <w:lang w:val="fr-CH"/>
        </w:rPr>
        <w:t>’</w:t>
      </w:r>
      <w:r w:rsidR="004131D1" w:rsidRPr="00526D8E">
        <w:rPr>
          <w:lang w:val="fr-CH"/>
        </w:rPr>
        <w:t>il n</w:t>
      </w:r>
      <w:r w:rsidR="00D331B6">
        <w:rPr>
          <w:lang w:val="fr-CH"/>
        </w:rPr>
        <w:t>’</w:t>
      </w:r>
      <w:r w:rsidR="004131D1" w:rsidRPr="00526D8E">
        <w:rPr>
          <w:lang w:val="fr-CH"/>
        </w:rPr>
        <w:t>existe pas de discrimination en droit, les femmes sont moins nombreuses que les hommes dans l</w:t>
      </w:r>
      <w:r w:rsidR="00D331B6">
        <w:rPr>
          <w:lang w:val="fr-CH"/>
        </w:rPr>
        <w:t>’</w:t>
      </w:r>
      <w:r w:rsidR="004131D1" w:rsidRPr="00526D8E">
        <w:rPr>
          <w:lang w:val="fr-CH"/>
        </w:rPr>
        <w:t>administration publique (voir tableaux plus haut</w:t>
      </w:r>
      <w:r>
        <w:rPr>
          <w:lang w:val="fr-CH"/>
        </w:rPr>
        <w:t>,</w:t>
      </w:r>
      <w:r w:rsidR="004131D1" w:rsidRPr="00526D8E">
        <w:rPr>
          <w:lang w:val="fr-CH"/>
        </w:rPr>
        <w:t xml:space="preserve"> art</w:t>
      </w:r>
      <w:r>
        <w:rPr>
          <w:lang w:val="fr-CH"/>
        </w:rPr>
        <w:t>.</w:t>
      </w:r>
      <w:r w:rsidR="004131D1" w:rsidRPr="00526D8E">
        <w:rPr>
          <w:lang w:val="fr-CH"/>
        </w:rPr>
        <w:t xml:space="preserve"> 7)</w:t>
      </w:r>
      <w:r>
        <w:rPr>
          <w:lang w:val="fr-CH"/>
        </w:rPr>
        <w:t>.</w:t>
      </w:r>
    </w:p>
    <w:p w:rsidR="004131D1" w:rsidRPr="00526D8E" w:rsidRDefault="00F57AE9" w:rsidP="00F57AE9">
      <w:pPr>
        <w:pStyle w:val="H23G"/>
        <w:rPr>
          <w:lang w:val="fr-CH"/>
        </w:rPr>
      </w:pPr>
      <w:r>
        <w:rPr>
          <w:lang w:val="fr-CH"/>
        </w:rPr>
        <w:tab/>
      </w:r>
      <w:r>
        <w:rPr>
          <w:lang w:val="fr-CH"/>
        </w:rPr>
        <w:tab/>
      </w:r>
      <w:r w:rsidR="004131D1" w:rsidRPr="00526D8E">
        <w:rPr>
          <w:lang w:val="fr-CH"/>
        </w:rPr>
        <w:t>Le salaire</w:t>
      </w:r>
    </w:p>
    <w:p w:rsidR="004131D1" w:rsidRPr="00526D8E" w:rsidRDefault="00C50AB1" w:rsidP="00006E59">
      <w:pPr>
        <w:pStyle w:val="SingleTxtG"/>
        <w:rPr>
          <w:lang w:val="fr-CH"/>
        </w:rPr>
      </w:pPr>
      <w:r>
        <w:rPr>
          <w:lang w:val="fr-CH"/>
        </w:rPr>
        <w:t>362.</w:t>
      </w:r>
      <w:r>
        <w:rPr>
          <w:lang w:val="fr-CH"/>
        </w:rPr>
        <w:tab/>
      </w:r>
      <w:r w:rsidR="004131D1" w:rsidRPr="00526D8E">
        <w:rPr>
          <w:lang w:val="fr-CH"/>
        </w:rPr>
        <w:t>En République de Djibouti, il est acquis qu</w:t>
      </w:r>
      <w:r w:rsidR="00D331B6">
        <w:rPr>
          <w:lang w:val="fr-CH"/>
        </w:rPr>
        <w:t>’</w:t>
      </w:r>
      <w:r w:rsidR="004131D1" w:rsidRPr="00526D8E">
        <w:rPr>
          <w:lang w:val="fr-CH"/>
        </w:rPr>
        <w:t>à travail égal les femmes perçoivent un salaire égal à celui des hommes</w:t>
      </w:r>
      <w:r w:rsidR="00161194">
        <w:rPr>
          <w:lang w:val="fr-CH"/>
        </w:rPr>
        <w:t xml:space="preserve">. </w:t>
      </w:r>
      <w:r w:rsidR="004131D1" w:rsidRPr="00526D8E">
        <w:rPr>
          <w:lang w:val="fr-CH"/>
        </w:rPr>
        <w:t>En effet, l</w:t>
      </w:r>
      <w:r w:rsidR="00D331B6">
        <w:rPr>
          <w:lang w:val="fr-CH"/>
        </w:rPr>
        <w:t>’</w:t>
      </w:r>
      <w:r w:rsidR="004131D1" w:rsidRPr="00526D8E">
        <w:rPr>
          <w:lang w:val="fr-CH"/>
        </w:rPr>
        <w:t xml:space="preserve">article 137 du Code du travail, dispose que: </w:t>
      </w:r>
      <w:r w:rsidR="004131D1" w:rsidRPr="00526D8E">
        <w:rPr>
          <w:iCs/>
          <w:lang w:val="fr-CH"/>
        </w:rPr>
        <w:t>«</w:t>
      </w:r>
      <w:r>
        <w:rPr>
          <w:iCs/>
          <w:lang w:val="fr-CH"/>
        </w:rPr>
        <w:t>À</w:t>
      </w:r>
      <w:r w:rsidR="004131D1" w:rsidRPr="00526D8E">
        <w:rPr>
          <w:iCs/>
          <w:lang w:val="fr-CH"/>
        </w:rPr>
        <w:t xml:space="preserve"> travail de valeur égale, le salaire est égal pour tous les travailleurs quels que soient leur origine, leur sexe, leur âge, leur statut et leur confession, dans les conditions prévues au présent Code</w:t>
      </w:r>
      <w:r w:rsidR="00F57AE9">
        <w:rPr>
          <w:iCs/>
          <w:lang w:val="fr-CH"/>
        </w:rPr>
        <w:t>.</w:t>
      </w:r>
      <w:r w:rsidR="004131D1" w:rsidRPr="00526D8E">
        <w:rPr>
          <w:iCs/>
          <w:lang w:val="fr-CH"/>
        </w:rPr>
        <w:t>»</w:t>
      </w:r>
      <w:r>
        <w:rPr>
          <w:iCs/>
          <w:lang w:val="fr-CH"/>
        </w:rPr>
        <w:t>.</w:t>
      </w:r>
      <w:r w:rsidR="009849A1">
        <w:rPr>
          <w:i/>
          <w:lang w:val="fr-CH"/>
        </w:rPr>
        <w:t xml:space="preserve"> </w:t>
      </w:r>
    </w:p>
    <w:p w:rsidR="004131D1" w:rsidRPr="00526D8E" w:rsidRDefault="00C50AB1" w:rsidP="00006E59">
      <w:pPr>
        <w:pStyle w:val="SingleTxtG"/>
        <w:rPr>
          <w:lang w:val="fr-CH"/>
        </w:rPr>
      </w:pPr>
      <w:r>
        <w:rPr>
          <w:lang w:val="fr-CH"/>
        </w:rPr>
        <w:t>363.</w:t>
      </w:r>
      <w:r>
        <w:rPr>
          <w:lang w:val="fr-CH"/>
        </w:rPr>
        <w:tab/>
      </w:r>
      <w:r w:rsidR="004131D1" w:rsidRPr="00526D8E">
        <w:rPr>
          <w:lang w:val="fr-CH"/>
        </w:rPr>
        <w:t>Les femmes bénéficient donc des mêmes droits que les hommes au plan du traitement, de la rémunération et des indemnités diverses liées au travail exercé</w:t>
      </w:r>
      <w:r w:rsidR="00E67957">
        <w:rPr>
          <w:lang w:val="fr-CH"/>
        </w:rPr>
        <w:t>.</w:t>
      </w:r>
      <w:r w:rsidR="009849A1">
        <w:rPr>
          <w:lang w:val="fr-CH"/>
        </w:rPr>
        <w:t xml:space="preserve"> </w:t>
      </w:r>
    </w:p>
    <w:p w:rsidR="004131D1" w:rsidRPr="00526D8E" w:rsidRDefault="00F57AE9" w:rsidP="00F57AE9">
      <w:pPr>
        <w:pStyle w:val="H23G"/>
        <w:rPr>
          <w:lang w:val="fr-CH"/>
        </w:rPr>
      </w:pPr>
      <w:r>
        <w:rPr>
          <w:lang w:val="fr-CH"/>
        </w:rPr>
        <w:tab/>
      </w:r>
      <w:r>
        <w:rPr>
          <w:lang w:val="fr-CH"/>
        </w:rPr>
        <w:tab/>
      </w:r>
      <w:r w:rsidR="004131D1" w:rsidRPr="00526D8E">
        <w:rPr>
          <w:lang w:val="fr-CH"/>
        </w:rPr>
        <w:t>La protection sociale</w:t>
      </w:r>
    </w:p>
    <w:p w:rsidR="004131D1" w:rsidRPr="00526D8E" w:rsidRDefault="00C50AB1" w:rsidP="00006E59">
      <w:pPr>
        <w:pStyle w:val="SingleTxtG"/>
        <w:rPr>
          <w:b/>
          <w:lang w:val="fr-CH"/>
        </w:rPr>
      </w:pPr>
      <w:r>
        <w:rPr>
          <w:lang w:val="fr-CH"/>
        </w:rPr>
        <w:t>364.</w:t>
      </w:r>
      <w:r>
        <w:rPr>
          <w:lang w:val="fr-CH"/>
        </w:rPr>
        <w:tab/>
      </w:r>
      <w:r w:rsidR="004131D1" w:rsidRPr="00526D8E">
        <w:rPr>
          <w:lang w:val="fr-CH"/>
        </w:rPr>
        <w:t>C</w:t>
      </w:r>
      <w:r w:rsidR="00D331B6">
        <w:rPr>
          <w:lang w:val="fr-CH"/>
        </w:rPr>
        <w:t>’</w:t>
      </w:r>
      <w:r w:rsidR="004131D1" w:rsidRPr="00526D8E">
        <w:rPr>
          <w:lang w:val="fr-CH"/>
        </w:rPr>
        <w:t>est en 1999 que le Gouvernement a lancé une profonde réforme de la protection sociale dictée par des soucis d</w:t>
      </w:r>
      <w:r w:rsidR="00D331B6">
        <w:rPr>
          <w:lang w:val="fr-CH"/>
        </w:rPr>
        <w:t>’</w:t>
      </w:r>
      <w:r w:rsidR="004131D1" w:rsidRPr="00526D8E">
        <w:rPr>
          <w:lang w:val="fr-CH"/>
        </w:rPr>
        <w:t>équité, d</w:t>
      </w:r>
      <w:r w:rsidR="00D331B6">
        <w:rPr>
          <w:lang w:val="fr-CH"/>
        </w:rPr>
        <w:t>’</w:t>
      </w:r>
      <w:r w:rsidR="004131D1" w:rsidRPr="00526D8E">
        <w:rPr>
          <w:lang w:val="fr-CH"/>
        </w:rPr>
        <w:t>efficacité et de rapidité</w:t>
      </w:r>
      <w:r w:rsidR="00161194">
        <w:rPr>
          <w:lang w:val="fr-CH"/>
        </w:rPr>
        <w:t xml:space="preserve">. </w:t>
      </w:r>
      <w:r w:rsidR="004131D1" w:rsidRPr="00526D8E">
        <w:rPr>
          <w:lang w:val="fr-CH"/>
        </w:rPr>
        <w:t>Cette réforme doit être considérée comme l</w:t>
      </w:r>
      <w:r w:rsidR="00D331B6">
        <w:rPr>
          <w:lang w:val="fr-CH"/>
        </w:rPr>
        <w:t>’</w:t>
      </w:r>
      <w:r w:rsidR="004131D1" w:rsidRPr="00526D8E">
        <w:rPr>
          <w:lang w:val="fr-CH"/>
        </w:rPr>
        <w:t>un des acquis majeurs des travailleurs djiboutiens</w:t>
      </w:r>
      <w:r w:rsidR="00161194">
        <w:rPr>
          <w:lang w:val="fr-CH"/>
        </w:rPr>
        <w:t xml:space="preserve">. </w:t>
      </w:r>
    </w:p>
    <w:p w:rsidR="004131D1" w:rsidRPr="00526D8E" w:rsidRDefault="00C50AB1" w:rsidP="00C50AB1">
      <w:pPr>
        <w:pStyle w:val="SingleTxtG"/>
        <w:spacing w:before="240"/>
        <w:rPr>
          <w:lang w:val="fr-CH"/>
        </w:rPr>
      </w:pPr>
      <w:r>
        <w:rPr>
          <w:lang w:val="fr-CH"/>
        </w:rPr>
        <w:t>365.</w:t>
      </w:r>
      <w:r>
        <w:rPr>
          <w:lang w:val="fr-CH"/>
        </w:rPr>
        <w:tab/>
      </w:r>
      <w:r w:rsidR="004131D1" w:rsidRPr="00526D8E">
        <w:rPr>
          <w:lang w:val="fr-CH"/>
        </w:rPr>
        <w:t>Deux systèmes de protection coexistent à Djibouti</w:t>
      </w:r>
      <w:r w:rsidR="004131D1" w:rsidRPr="00526D8E">
        <w:rPr>
          <w:b/>
          <w:lang w:val="fr-CH"/>
        </w:rPr>
        <w:t xml:space="preserve">: </w:t>
      </w:r>
      <w:r w:rsidR="004131D1" w:rsidRPr="00526D8E">
        <w:rPr>
          <w:lang w:val="fr-CH"/>
        </w:rPr>
        <w:t>i) le premier est celui dont bénéficient les fonctionnaires dans leur ensemble avec une couverture maladie, assurée par l</w:t>
      </w:r>
      <w:r w:rsidR="00D331B6">
        <w:rPr>
          <w:lang w:val="fr-CH"/>
        </w:rPr>
        <w:t>’</w:t>
      </w:r>
      <w:r w:rsidR="004131D1" w:rsidRPr="00526D8E">
        <w:rPr>
          <w:lang w:val="fr-CH"/>
        </w:rPr>
        <w:t>État en contrepartie d</w:t>
      </w:r>
      <w:r w:rsidR="00D331B6">
        <w:rPr>
          <w:lang w:val="fr-CH"/>
        </w:rPr>
        <w:t>’</w:t>
      </w:r>
      <w:r w:rsidR="004131D1" w:rsidRPr="00526D8E">
        <w:rPr>
          <w:lang w:val="fr-CH"/>
        </w:rPr>
        <w:t>une cotisation mensuelle qui englobe l</w:t>
      </w:r>
      <w:r w:rsidR="00D331B6">
        <w:rPr>
          <w:lang w:val="fr-CH"/>
        </w:rPr>
        <w:t>’</w:t>
      </w:r>
      <w:r w:rsidR="004131D1" w:rsidRPr="00526D8E">
        <w:rPr>
          <w:lang w:val="fr-CH"/>
        </w:rPr>
        <w:t>ensemble des frais de santé du fonctionnaire et de sa famille</w:t>
      </w:r>
      <w:r w:rsidR="004131D1" w:rsidRPr="00526D8E">
        <w:rPr>
          <w:b/>
          <w:lang w:val="fr-CH"/>
        </w:rPr>
        <w:t xml:space="preserve">; </w:t>
      </w:r>
      <w:r w:rsidR="004131D1" w:rsidRPr="00526D8E">
        <w:rPr>
          <w:lang w:val="fr-CH"/>
        </w:rPr>
        <w:t>ii) le deuxième est celui réservé aux salariés du secteur privé et aux agents conventionnés de l</w:t>
      </w:r>
      <w:r w:rsidR="00D331B6">
        <w:rPr>
          <w:lang w:val="fr-CH"/>
        </w:rPr>
        <w:t>’</w:t>
      </w:r>
      <w:r w:rsidR="004131D1" w:rsidRPr="00526D8E">
        <w:rPr>
          <w:lang w:val="fr-CH"/>
        </w:rPr>
        <w:t>État, ainsi que leurs descendants directs</w:t>
      </w:r>
      <w:r w:rsidR="00161194">
        <w:rPr>
          <w:lang w:val="fr-CH"/>
        </w:rPr>
        <w:t xml:space="preserve">. </w:t>
      </w:r>
      <w:r w:rsidR="004131D1" w:rsidRPr="00526D8E">
        <w:rPr>
          <w:lang w:val="fr-CH"/>
        </w:rPr>
        <w:t>Ce système est géré par l</w:t>
      </w:r>
      <w:r w:rsidR="00D331B6">
        <w:rPr>
          <w:lang w:val="fr-CH"/>
        </w:rPr>
        <w:t>’</w:t>
      </w:r>
      <w:r w:rsidR="004131D1" w:rsidRPr="00526D8E">
        <w:rPr>
          <w:lang w:val="fr-CH"/>
        </w:rPr>
        <w:t xml:space="preserve">Organisme de </w:t>
      </w:r>
      <w:r w:rsidRPr="00526D8E">
        <w:rPr>
          <w:lang w:val="fr-CH"/>
        </w:rPr>
        <w:t>p</w:t>
      </w:r>
      <w:r w:rsidR="004131D1" w:rsidRPr="00526D8E">
        <w:rPr>
          <w:lang w:val="fr-CH"/>
        </w:rPr>
        <w:t xml:space="preserve">rotection </w:t>
      </w:r>
      <w:r w:rsidRPr="00526D8E">
        <w:rPr>
          <w:lang w:val="fr-CH"/>
        </w:rPr>
        <w:t>s</w:t>
      </w:r>
      <w:r w:rsidR="004131D1" w:rsidRPr="00526D8E">
        <w:rPr>
          <w:lang w:val="fr-CH"/>
        </w:rPr>
        <w:t>ociale (OPS) autonome qui cumule les fonctions d</w:t>
      </w:r>
      <w:r w:rsidR="00D331B6">
        <w:rPr>
          <w:lang w:val="fr-CH"/>
        </w:rPr>
        <w:t>’</w:t>
      </w:r>
      <w:r w:rsidR="004131D1" w:rsidRPr="00526D8E">
        <w:rPr>
          <w:lang w:val="fr-CH"/>
        </w:rPr>
        <w:t>assureur et de prestataire de soins</w:t>
      </w:r>
      <w:r w:rsidR="00161194">
        <w:rPr>
          <w:lang w:val="fr-CH"/>
        </w:rPr>
        <w:t xml:space="preserve">. </w:t>
      </w:r>
    </w:p>
    <w:p w:rsidR="004131D1" w:rsidRPr="00526D8E" w:rsidRDefault="002E4BEC" w:rsidP="00006E59">
      <w:pPr>
        <w:pStyle w:val="SingleTxtG"/>
        <w:rPr>
          <w:lang w:val="fr-CH"/>
        </w:rPr>
      </w:pPr>
      <w:r>
        <w:rPr>
          <w:lang w:val="fr-CH"/>
        </w:rPr>
        <w:t>366.</w:t>
      </w:r>
      <w:r>
        <w:rPr>
          <w:lang w:val="fr-CH"/>
        </w:rPr>
        <w:tab/>
      </w:r>
      <w:r w:rsidR="004131D1" w:rsidRPr="00526D8E">
        <w:rPr>
          <w:lang w:val="fr-CH"/>
        </w:rPr>
        <w:t>L</w:t>
      </w:r>
      <w:r w:rsidR="00D331B6">
        <w:rPr>
          <w:lang w:val="fr-CH"/>
        </w:rPr>
        <w:t>’</w:t>
      </w:r>
      <w:r w:rsidR="004131D1" w:rsidRPr="00526D8E">
        <w:rPr>
          <w:lang w:val="fr-CH"/>
        </w:rPr>
        <w:t>OPS dispose de deux structures sanitaires qui ont souvent de très nombreux malades</w:t>
      </w:r>
      <w:r w:rsidR="00161194">
        <w:rPr>
          <w:lang w:val="fr-CH"/>
        </w:rPr>
        <w:t xml:space="preserve">. </w:t>
      </w:r>
      <w:r w:rsidR="004131D1" w:rsidRPr="00526D8E">
        <w:rPr>
          <w:lang w:val="fr-CH"/>
        </w:rPr>
        <w:t>En 2005, l</w:t>
      </w:r>
      <w:r w:rsidR="00D331B6">
        <w:rPr>
          <w:lang w:val="fr-CH"/>
        </w:rPr>
        <w:t>’</w:t>
      </w:r>
      <w:r w:rsidR="004131D1" w:rsidRPr="00526D8E">
        <w:rPr>
          <w:lang w:val="fr-CH"/>
        </w:rPr>
        <w:t>OPS avait 33 590 cotisants et 5 248 bénéficiaires de pension, soit un total de 38 838 bénéficiaires directs</w:t>
      </w:r>
      <w:r w:rsidR="00161194">
        <w:rPr>
          <w:lang w:val="fr-CH"/>
        </w:rPr>
        <w:t xml:space="preserve">. </w:t>
      </w:r>
      <w:r w:rsidR="004131D1" w:rsidRPr="00526D8E">
        <w:rPr>
          <w:lang w:val="fr-CH"/>
        </w:rPr>
        <w:t>En se basant sur une moyenne de six enfants par couple, on peut estimer à 311 000 la population couverte par les services de l</w:t>
      </w:r>
      <w:r w:rsidR="00D331B6">
        <w:rPr>
          <w:lang w:val="fr-CH"/>
        </w:rPr>
        <w:t>’</w:t>
      </w:r>
      <w:r w:rsidR="004131D1" w:rsidRPr="00526D8E">
        <w:rPr>
          <w:lang w:val="fr-CH"/>
        </w:rPr>
        <w:t>OPS</w:t>
      </w:r>
      <w:r>
        <w:rPr>
          <w:lang w:val="fr-CH"/>
        </w:rPr>
        <w:t>.</w:t>
      </w:r>
      <w:r w:rsidR="009849A1">
        <w:rPr>
          <w:lang w:val="fr-CH"/>
        </w:rPr>
        <w:t xml:space="preserve"> </w:t>
      </w:r>
    </w:p>
    <w:p w:rsidR="004131D1" w:rsidRPr="00526D8E" w:rsidRDefault="002E4BEC" w:rsidP="00006E59">
      <w:pPr>
        <w:pStyle w:val="SingleTxtG"/>
        <w:rPr>
          <w:lang w:val="fr-CH"/>
        </w:rPr>
      </w:pPr>
      <w:r>
        <w:rPr>
          <w:lang w:val="fr-CH"/>
        </w:rPr>
        <w:t>367.</w:t>
      </w:r>
      <w:r>
        <w:rPr>
          <w:lang w:val="fr-CH"/>
        </w:rPr>
        <w:tab/>
      </w:r>
      <w:r w:rsidR="004131D1" w:rsidRPr="00526D8E">
        <w:rPr>
          <w:lang w:val="fr-CH"/>
        </w:rPr>
        <w:t>Les corps constitués (armée, police et gendarmerie nationale) possèdent quant à eux des centres de santé spécifiques à chaque corps, où ils peuvent se faire soigner gratuitement avec leurs familles</w:t>
      </w:r>
      <w:r w:rsidR="00161194">
        <w:rPr>
          <w:lang w:val="fr-CH"/>
        </w:rPr>
        <w:t xml:space="preserve">. </w:t>
      </w:r>
      <w:r w:rsidR="004131D1" w:rsidRPr="00526D8E">
        <w:rPr>
          <w:lang w:val="fr-CH"/>
        </w:rPr>
        <w:t>Il existe même un traitement de faveur pour les invalides de guerre</w:t>
      </w:r>
      <w:r w:rsidR="00161194">
        <w:rPr>
          <w:lang w:val="fr-CH"/>
        </w:rPr>
        <w:t xml:space="preserve">. </w:t>
      </w:r>
    </w:p>
    <w:p w:rsidR="004131D1" w:rsidRPr="00526D8E" w:rsidRDefault="002E4BEC" w:rsidP="00006E59">
      <w:pPr>
        <w:pStyle w:val="SingleTxtG"/>
        <w:rPr>
          <w:lang w:val="fr-CH"/>
        </w:rPr>
      </w:pPr>
      <w:r>
        <w:rPr>
          <w:lang w:val="fr-CH"/>
        </w:rPr>
        <w:t>368.</w:t>
      </w:r>
      <w:r>
        <w:rPr>
          <w:lang w:val="fr-CH"/>
        </w:rPr>
        <w:tab/>
      </w:r>
      <w:r w:rsidR="004131D1" w:rsidRPr="00526D8E">
        <w:rPr>
          <w:lang w:val="fr-CH"/>
        </w:rPr>
        <w:t>Par ailleurs, le Ministère de l</w:t>
      </w:r>
      <w:r w:rsidR="00D331B6">
        <w:rPr>
          <w:lang w:val="fr-CH"/>
        </w:rPr>
        <w:t>’</w:t>
      </w:r>
      <w:r w:rsidR="004131D1" w:rsidRPr="00526D8E">
        <w:rPr>
          <w:lang w:val="fr-CH"/>
        </w:rPr>
        <w:t>emploi, ayant en charge les fonctionnaires, assure des programmes d</w:t>
      </w:r>
      <w:r w:rsidR="00D331B6">
        <w:rPr>
          <w:lang w:val="fr-CH"/>
        </w:rPr>
        <w:t>’</w:t>
      </w:r>
      <w:r w:rsidR="004131D1" w:rsidRPr="00526D8E">
        <w:rPr>
          <w:lang w:val="fr-CH"/>
        </w:rPr>
        <w:t>assurance sociale</w:t>
      </w:r>
      <w:r>
        <w:rPr>
          <w:lang w:val="fr-CH"/>
        </w:rPr>
        <w:t>,</w:t>
      </w:r>
      <w:r w:rsidR="004131D1" w:rsidRPr="00526D8E">
        <w:rPr>
          <w:lang w:val="fr-CH"/>
        </w:rPr>
        <w:t xml:space="preserve"> dont l</w:t>
      </w:r>
      <w:r w:rsidR="00D331B6">
        <w:rPr>
          <w:lang w:val="fr-CH"/>
        </w:rPr>
        <w:t>’</w:t>
      </w:r>
      <w:r w:rsidR="004131D1" w:rsidRPr="00526D8E">
        <w:rPr>
          <w:lang w:val="fr-CH"/>
        </w:rPr>
        <w:t>assurance maladie et les retraites</w:t>
      </w:r>
      <w:r w:rsidR="004131D1" w:rsidRPr="00526D8E">
        <w:rPr>
          <w:b/>
          <w:lang w:val="fr-CH"/>
        </w:rPr>
        <w:t xml:space="preserve"> </w:t>
      </w:r>
      <w:r w:rsidR="004131D1" w:rsidRPr="00526D8E">
        <w:rPr>
          <w:lang w:val="fr-CH"/>
        </w:rPr>
        <w:t>qui sont</w:t>
      </w:r>
      <w:r w:rsidR="004131D1" w:rsidRPr="00526D8E">
        <w:rPr>
          <w:b/>
          <w:lang w:val="fr-CH"/>
        </w:rPr>
        <w:t xml:space="preserve"> </w:t>
      </w:r>
      <w:r w:rsidR="004131D1" w:rsidRPr="00526D8E">
        <w:rPr>
          <w:lang w:val="fr-CH"/>
        </w:rPr>
        <w:t xml:space="preserve">gérées par </w:t>
      </w:r>
      <w:smartTag w:uri="urn:schemas-microsoft-com:office:smarttags" w:element="PersonName">
        <w:smartTagPr>
          <w:attr w:name="ProductID" w:val="la Caisse"/>
        </w:smartTagPr>
        <w:r w:rsidR="004131D1" w:rsidRPr="00526D8E">
          <w:rPr>
            <w:lang w:val="fr-CH"/>
          </w:rPr>
          <w:t>la Caisse</w:t>
        </w:r>
      </w:smartTag>
      <w:r w:rsidR="004131D1" w:rsidRPr="00526D8E">
        <w:rPr>
          <w:lang w:val="fr-CH"/>
        </w:rPr>
        <w:t xml:space="preserve"> </w:t>
      </w:r>
      <w:r w:rsidRPr="00526D8E">
        <w:rPr>
          <w:lang w:val="fr-CH"/>
        </w:rPr>
        <w:t>n</w:t>
      </w:r>
      <w:r w:rsidR="004131D1" w:rsidRPr="00526D8E">
        <w:rPr>
          <w:lang w:val="fr-CH"/>
        </w:rPr>
        <w:t xml:space="preserve">ationale de </w:t>
      </w:r>
      <w:r w:rsidRPr="00526D8E">
        <w:rPr>
          <w:lang w:val="fr-CH"/>
        </w:rPr>
        <w:t>r</w:t>
      </w:r>
      <w:r w:rsidR="004131D1" w:rsidRPr="00526D8E">
        <w:rPr>
          <w:lang w:val="fr-CH"/>
        </w:rPr>
        <w:t>etraite (CNR)</w:t>
      </w:r>
      <w:r w:rsidR="00161194">
        <w:rPr>
          <w:b/>
          <w:lang w:val="fr-CH"/>
        </w:rPr>
        <w:t xml:space="preserve">. </w:t>
      </w:r>
      <w:r w:rsidR="004131D1" w:rsidRPr="00526D8E">
        <w:rPr>
          <w:lang w:val="fr-CH"/>
        </w:rPr>
        <w:t>Il n</w:t>
      </w:r>
      <w:r w:rsidR="00D331B6">
        <w:rPr>
          <w:lang w:val="fr-CH"/>
        </w:rPr>
        <w:t>’</w:t>
      </w:r>
      <w:r w:rsidR="004131D1" w:rsidRPr="00526D8E">
        <w:rPr>
          <w:lang w:val="fr-CH"/>
        </w:rPr>
        <w:t>y a pas de programme d</w:t>
      </w:r>
      <w:r w:rsidR="00D331B6">
        <w:rPr>
          <w:lang w:val="fr-CH"/>
        </w:rPr>
        <w:t>’</w:t>
      </w:r>
      <w:r w:rsidR="004131D1" w:rsidRPr="00526D8E">
        <w:rPr>
          <w:lang w:val="fr-CH"/>
        </w:rPr>
        <w:t>assurance chômage</w:t>
      </w:r>
      <w:r>
        <w:rPr>
          <w:lang w:val="fr-CH"/>
        </w:rPr>
        <w:t>.</w:t>
      </w:r>
      <w:r w:rsidR="009849A1">
        <w:rPr>
          <w:lang w:val="fr-CH"/>
        </w:rPr>
        <w:t xml:space="preserve"> </w:t>
      </w:r>
    </w:p>
    <w:p w:rsidR="004131D1" w:rsidRPr="00526D8E" w:rsidRDefault="002E4BEC" w:rsidP="00006E59">
      <w:pPr>
        <w:pStyle w:val="SingleTxtG"/>
        <w:rPr>
          <w:lang w:val="fr-CH"/>
        </w:rPr>
      </w:pPr>
      <w:r>
        <w:rPr>
          <w:lang w:val="fr-CH"/>
        </w:rPr>
        <w:t>369.</w:t>
      </w:r>
      <w:r>
        <w:rPr>
          <w:lang w:val="fr-CH"/>
        </w:rPr>
        <w:tab/>
      </w:r>
      <w:r w:rsidR="004131D1" w:rsidRPr="00526D8E">
        <w:rPr>
          <w:lang w:val="fr-CH"/>
        </w:rPr>
        <w:t xml:space="preserve">La réforme du régime des retraites en </w:t>
      </w:r>
      <w:smartTag w:uri="urn:schemas-microsoft-com:office:smarttags" w:element="metricconverter">
        <w:smartTagPr>
          <w:attr w:name="ProductID" w:val="2001 a"/>
        </w:smartTagPr>
        <w:r w:rsidR="004131D1" w:rsidRPr="00526D8E">
          <w:rPr>
            <w:lang w:val="fr-CH"/>
          </w:rPr>
          <w:t>2001 a</w:t>
        </w:r>
      </w:smartTag>
      <w:r w:rsidR="004131D1" w:rsidRPr="00526D8E">
        <w:rPr>
          <w:lang w:val="fr-CH"/>
        </w:rPr>
        <w:t xml:space="preserve"> permis un rééquilibrage de la répartition des emplois entre les jeunes et les anciens, et ce notamment dans la </w:t>
      </w:r>
      <w:r w:rsidR="00006E59" w:rsidRPr="00526D8E">
        <w:rPr>
          <w:lang w:val="fr-CH"/>
        </w:rPr>
        <w:t>f</w:t>
      </w:r>
      <w:r w:rsidR="004131D1" w:rsidRPr="00526D8E">
        <w:rPr>
          <w:lang w:val="fr-CH"/>
        </w:rPr>
        <w:t>onction publique</w:t>
      </w:r>
      <w:r w:rsidR="00161194">
        <w:rPr>
          <w:lang w:val="fr-CH"/>
        </w:rPr>
        <w:t xml:space="preserve">. </w:t>
      </w:r>
      <w:r w:rsidR="004131D1" w:rsidRPr="00526D8E">
        <w:rPr>
          <w:lang w:val="fr-CH"/>
        </w:rPr>
        <w:t>En restructurant et en rationalisant le système des retraites, le Gouvernement a permis le départ de nombreux travailleurs ayant atteint l</w:t>
      </w:r>
      <w:r w:rsidR="00D331B6">
        <w:rPr>
          <w:lang w:val="fr-CH"/>
        </w:rPr>
        <w:t>’</w:t>
      </w:r>
      <w:r w:rsidR="004131D1" w:rsidRPr="00526D8E">
        <w:rPr>
          <w:lang w:val="fr-CH"/>
        </w:rPr>
        <w:t>âge de la retraite, et créé ainsi des conditions propices à l</w:t>
      </w:r>
      <w:r w:rsidR="00D331B6">
        <w:rPr>
          <w:lang w:val="fr-CH"/>
        </w:rPr>
        <w:t>’</w:t>
      </w:r>
      <w:r w:rsidR="004131D1" w:rsidRPr="00526D8E">
        <w:rPr>
          <w:lang w:val="fr-CH"/>
        </w:rPr>
        <w:t>embauche des jeunes</w:t>
      </w:r>
      <w:r w:rsidR="00161194">
        <w:rPr>
          <w:lang w:val="fr-CH"/>
        </w:rPr>
        <w:t xml:space="preserve">. </w:t>
      </w:r>
      <w:r w:rsidR="004131D1" w:rsidRPr="00526D8E">
        <w:rPr>
          <w:lang w:val="fr-CH"/>
        </w:rPr>
        <w:t>L</w:t>
      </w:r>
      <w:r w:rsidR="00D331B6">
        <w:rPr>
          <w:lang w:val="fr-CH"/>
        </w:rPr>
        <w:t>’</w:t>
      </w:r>
      <w:r w:rsidR="004131D1" w:rsidRPr="00526D8E">
        <w:rPr>
          <w:lang w:val="fr-CH"/>
        </w:rPr>
        <w:t>âge de départ à la retraite est passé de 55 à</w:t>
      </w:r>
      <w:r w:rsidR="00145D95">
        <w:rPr>
          <w:lang w:val="fr-CH"/>
        </w:rPr>
        <w:t xml:space="preserve"> </w:t>
      </w:r>
      <w:r w:rsidR="004131D1" w:rsidRPr="00526D8E">
        <w:rPr>
          <w:lang w:val="fr-CH"/>
        </w:rPr>
        <w:t>60 ans en 2008</w:t>
      </w:r>
      <w:r w:rsidR="00161194">
        <w:rPr>
          <w:lang w:val="fr-CH"/>
        </w:rPr>
        <w:t xml:space="preserve">. </w:t>
      </w:r>
      <w:r w:rsidR="004131D1" w:rsidRPr="00526D8E">
        <w:rPr>
          <w:lang w:val="fr-CH"/>
        </w:rPr>
        <w:t>Les pensions de retraités ont été exemptées d</w:t>
      </w:r>
      <w:r w:rsidR="00D331B6">
        <w:rPr>
          <w:lang w:val="fr-CH"/>
        </w:rPr>
        <w:t>’</w:t>
      </w:r>
      <w:r w:rsidR="004131D1" w:rsidRPr="00526D8E">
        <w:rPr>
          <w:lang w:val="fr-CH"/>
        </w:rPr>
        <w:t>impôts à partir de l</w:t>
      </w:r>
      <w:r w:rsidR="00D331B6">
        <w:rPr>
          <w:lang w:val="fr-CH"/>
        </w:rPr>
        <w:t>’</w:t>
      </w:r>
      <w:r w:rsidR="004131D1" w:rsidRPr="00526D8E">
        <w:rPr>
          <w:lang w:val="fr-CH"/>
        </w:rPr>
        <w:t>année 2009</w:t>
      </w:r>
      <w:r>
        <w:rPr>
          <w:lang w:val="fr-CH"/>
        </w:rPr>
        <w:t>.</w:t>
      </w:r>
      <w:r w:rsidR="009849A1">
        <w:rPr>
          <w:lang w:val="fr-CH"/>
        </w:rPr>
        <w:t xml:space="preserve"> </w:t>
      </w:r>
    </w:p>
    <w:p w:rsidR="004131D1" w:rsidRPr="00526D8E" w:rsidRDefault="00F57AE9" w:rsidP="00F57AE9">
      <w:pPr>
        <w:pStyle w:val="H23G"/>
        <w:rPr>
          <w:lang w:val="fr-CH"/>
        </w:rPr>
      </w:pPr>
      <w:r>
        <w:rPr>
          <w:lang w:val="fr-CH"/>
        </w:rPr>
        <w:tab/>
      </w:r>
      <w:r>
        <w:rPr>
          <w:lang w:val="fr-CH"/>
        </w:rPr>
        <w:tab/>
      </w:r>
      <w:r w:rsidR="004131D1" w:rsidRPr="00526D8E">
        <w:rPr>
          <w:lang w:val="fr-CH"/>
        </w:rPr>
        <w:t>La protection de la femme dans le cadre du travail</w:t>
      </w:r>
    </w:p>
    <w:p w:rsidR="004131D1" w:rsidRPr="00526D8E" w:rsidRDefault="002E4BEC" w:rsidP="00006E59">
      <w:pPr>
        <w:pStyle w:val="SingleTxtG"/>
        <w:rPr>
          <w:lang w:val="fr-CH"/>
        </w:rPr>
      </w:pPr>
      <w:r>
        <w:rPr>
          <w:lang w:val="fr-CH"/>
        </w:rPr>
        <w:t>370.</w:t>
      </w:r>
      <w:r>
        <w:rPr>
          <w:lang w:val="fr-CH"/>
        </w:rPr>
        <w:tab/>
      </w:r>
      <w:r w:rsidR="004131D1" w:rsidRPr="00526D8E">
        <w:rPr>
          <w:lang w:val="fr-CH"/>
        </w:rPr>
        <w:t>Le Code du travail djiboutien prévoit une protection supplémentaire aux femmes et aux jeunes conformément a l</w:t>
      </w:r>
      <w:r w:rsidR="00D331B6">
        <w:rPr>
          <w:lang w:val="fr-CH"/>
        </w:rPr>
        <w:t>’</w:t>
      </w:r>
      <w:r w:rsidR="004131D1" w:rsidRPr="00526D8E">
        <w:rPr>
          <w:lang w:val="fr-CH"/>
        </w:rPr>
        <w:t>article 112 selon lequel</w:t>
      </w:r>
      <w:r w:rsidR="00F57AE9">
        <w:rPr>
          <w:lang w:val="fr-CH"/>
        </w:rPr>
        <w:t>:</w:t>
      </w:r>
      <w:r w:rsidR="004131D1" w:rsidRPr="00526D8E">
        <w:rPr>
          <w:lang w:val="fr-CH"/>
        </w:rPr>
        <w:t xml:space="preserve"> «L</w:t>
      </w:r>
      <w:r w:rsidR="00D331B6">
        <w:rPr>
          <w:lang w:val="fr-CH"/>
        </w:rPr>
        <w:t>’</w:t>
      </w:r>
      <w:r w:rsidRPr="00526D8E">
        <w:rPr>
          <w:lang w:val="fr-CH"/>
        </w:rPr>
        <w:t>i</w:t>
      </w:r>
      <w:r w:rsidR="004131D1" w:rsidRPr="00526D8E">
        <w:rPr>
          <w:lang w:val="fr-CH"/>
        </w:rPr>
        <w:t xml:space="preserve">nspecteur du </w:t>
      </w:r>
      <w:r w:rsidRPr="00526D8E">
        <w:rPr>
          <w:lang w:val="fr-CH"/>
        </w:rPr>
        <w:t>t</w:t>
      </w:r>
      <w:r w:rsidR="004131D1" w:rsidRPr="00526D8E">
        <w:rPr>
          <w:lang w:val="fr-CH"/>
        </w:rPr>
        <w:t>ravail peut requérir l</w:t>
      </w:r>
      <w:r w:rsidR="00D331B6">
        <w:rPr>
          <w:lang w:val="fr-CH"/>
        </w:rPr>
        <w:t>’</w:t>
      </w:r>
      <w:r w:rsidR="004131D1" w:rsidRPr="00526D8E">
        <w:rPr>
          <w:lang w:val="fr-CH"/>
        </w:rPr>
        <w:t>examen des femmes et des jeunes par un mé</w:t>
      </w:r>
      <w:r>
        <w:rPr>
          <w:lang w:val="fr-CH"/>
        </w:rPr>
        <w:t xml:space="preserve">decin agrée en vue de vérifier </w:t>
      </w:r>
      <w:r w:rsidR="004131D1" w:rsidRPr="00526D8E">
        <w:rPr>
          <w:lang w:val="fr-CH"/>
        </w:rPr>
        <w:t>le travail dont ils sont chargés n</w:t>
      </w:r>
      <w:r w:rsidR="00D331B6">
        <w:rPr>
          <w:lang w:val="fr-CH"/>
        </w:rPr>
        <w:t>’</w:t>
      </w:r>
      <w:r w:rsidR="004131D1" w:rsidRPr="00526D8E">
        <w:rPr>
          <w:lang w:val="fr-CH"/>
        </w:rPr>
        <w:t>excède pas leurs forces</w:t>
      </w:r>
      <w:r w:rsidR="00161194">
        <w:rPr>
          <w:lang w:val="fr-CH"/>
        </w:rPr>
        <w:t xml:space="preserve">. </w:t>
      </w:r>
      <w:r w:rsidR="004131D1" w:rsidRPr="00526D8E">
        <w:rPr>
          <w:lang w:val="fr-CH"/>
        </w:rPr>
        <w:t>Cette réquisition est de droit à la demande des intéressés</w:t>
      </w:r>
      <w:r w:rsidR="00161194">
        <w:rPr>
          <w:lang w:val="fr-CH"/>
        </w:rPr>
        <w:t xml:space="preserve">. </w:t>
      </w:r>
      <w:r w:rsidR="004131D1" w:rsidRPr="00526D8E">
        <w:rPr>
          <w:lang w:val="fr-CH"/>
        </w:rPr>
        <w:t xml:space="preserve">La femme ou le jeune ne peut être maintenu </w:t>
      </w:r>
      <w:r w:rsidR="00794E67">
        <w:rPr>
          <w:lang w:val="fr-CH"/>
        </w:rPr>
        <w:t xml:space="preserve">dans un emploi ainsi reconnu </w:t>
      </w:r>
      <w:proofErr w:type="spellStart"/>
      <w:r w:rsidR="00794E67">
        <w:rPr>
          <w:lang w:val="fr-CH"/>
        </w:rPr>
        <w:t>au</w:t>
      </w:r>
      <w:r w:rsidR="00794E67">
        <w:rPr>
          <w:lang w:val="fr-CH"/>
        </w:rPr>
        <w:noBreakHyphen/>
      </w:r>
      <w:r w:rsidR="004131D1" w:rsidRPr="00526D8E">
        <w:rPr>
          <w:lang w:val="fr-CH"/>
        </w:rPr>
        <w:t>dessus</w:t>
      </w:r>
      <w:proofErr w:type="spellEnd"/>
      <w:r w:rsidR="004131D1" w:rsidRPr="00526D8E">
        <w:rPr>
          <w:lang w:val="fr-CH"/>
        </w:rPr>
        <w:t xml:space="preserve"> de ses forces et doit être affecté dans un autre emploi convenable et à </w:t>
      </w:r>
      <w:r w:rsidR="00006E59">
        <w:rPr>
          <w:lang w:val="fr-CH"/>
        </w:rPr>
        <w:t>l</w:t>
      </w:r>
      <w:r w:rsidR="004131D1" w:rsidRPr="00526D8E">
        <w:rPr>
          <w:lang w:val="fr-CH"/>
        </w:rPr>
        <w:t>a mesure de ses forces</w:t>
      </w:r>
      <w:r w:rsidR="00161194">
        <w:rPr>
          <w:lang w:val="fr-CH"/>
        </w:rPr>
        <w:t xml:space="preserve">. </w:t>
      </w:r>
      <w:r w:rsidR="004131D1" w:rsidRPr="00526D8E">
        <w:rPr>
          <w:lang w:val="fr-CH"/>
        </w:rPr>
        <w:t>Si cela n</w:t>
      </w:r>
      <w:r w:rsidR="00D331B6">
        <w:rPr>
          <w:lang w:val="fr-CH"/>
        </w:rPr>
        <w:t>’</w:t>
      </w:r>
      <w:r w:rsidR="004131D1" w:rsidRPr="00526D8E">
        <w:rPr>
          <w:lang w:val="fr-CH"/>
        </w:rPr>
        <w:t>est pas possible, le contrat doit être résolu avec une indemnisation comme en cas de rupture normale</w:t>
      </w:r>
      <w:r w:rsidR="00145D95">
        <w:rPr>
          <w:lang w:val="fr-CH"/>
        </w:rPr>
        <w:t xml:space="preserve"> </w:t>
      </w:r>
      <w:r w:rsidR="004131D1" w:rsidRPr="00526D8E">
        <w:rPr>
          <w:lang w:val="fr-CH"/>
        </w:rPr>
        <w:t>du contrat de travail</w:t>
      </w:r>
      <w:r>
        <w:rPr>
          <w:lang w:val="fr-CH"/>
        </w:rPr>
        <w:t>.</w:t>
      </w:r>
      <w:r w:rsidR="004131D1" w:rsidRPr="00526D8E">
        <w:rPr>
          <w:lang w:val="fr-CH"/>
        </w:rPr>
        <w:t>»</w:t>
      </w:r>
      <w:r>
        <w:rPr>
          <w:lang w:val="fr-CH"/>
        </w:rPr>
        <w:t>.</w:t>
      </w:r>
      <w:r w:rsidR="009849A1">
        <w:rPr>
          <w:lang w:val="fr-CH"/>
        </w:rPr>
        <w:t xml:space="preserve"> </w:t>
      </w:r>
    </w:p>
    <w:p w:rsidR="004131D1" w:rsidRPr="00526D8E" w:rsidRDefault="00F57AE9" w:rsidP="00006E59">
      <w:pPr>
        <w:pStyle w:val="H23G"/>
        <w:rPr>
          <w:lang w:val="fr-CH"/>
        </w:rPr>
      </w:pPr>
      <w:r>
        <w:rPr>
          <w:lang w:val="fr-CH"/>
        </w:rPr>
        <w:tab/>
      </w:r>
      <w:r>
        <w:rPr>
          <w:lang w:val="fr-CH"/>
        </w:rPr>
        <w:tab/>
      </w:r>
      <w:r w:rsidR="004131D1" w:rsidRPr="00526D8E">
        <w:rPr>
          <w:lang w:val="fr-CH"/>
        </w:rPr>
        <w:t>La protection de la femme enceinte</w:t>
      </w:r>
    </w:p>
    <w:p w:rsidR="004131D1" w:rsidRPr="00526D8E" w:rsidRDefault="002E4BEC" w:rsidP="00006E59">
      <w:pPr>
        <w:pStyle w:val="SingleTxtG"/>
        <w:rPr>
          <w:lang w:val="fr-CH"/>
        </w:rPr>
      </w:pPr>
      <w:r>
        <w:rPr>
          <w:lang w:val="fr-CH"/>
        </w:rPr>
        <w:t>371.</w:t>
      </w:r>
      <w:r>
        <w:rPr>
          <w:lang w:val="fr-CH"/>
        </w:rPr>
        <w:tab/>
      </w:r>
      <w:r w:rsidR="004131D1" w:rsidRPr="00526D8E">
        <w:rPr>
          <w:lang w:val="fr-CH"/>
        </w:rPr>
        <w:t>Toute femme enceinte dont l</w:t>
      </w:r>
      <w:r w:rsidR="00D331B6">
        <w:rPr>
          <w:lang w:val="fr-CH"/>
        </w:rPr>
        <w:t>’</w:t>
      </w:r>
      <w:r w:rsidR="004131D1" w:rsidRPr="00526D8E">
        <w:rPr>
          <w:lang w:val="fr-CH"/>
        </w:rPr>
        <w:t>état a fait l</w:t>
      </w:r>
      <w:r w:rsidR="00D331B6">
        <w:rPr>
          <w:lang w:val="fr-CH"/>
        </w:rPr>
        <w:t>’</w:t>
      </w:r>
      <w:r w:rsidR="004131D1" w:rsidRPr="00526D8E">
        <w:rPr>
          <w:lang w:val="fr-CH"/>
        </w:rPr>
        <w:t>objet d</w:t>
      </w:r>
      <w:r w:rsidR="00D331B6">
        <w:rPr>
          <w:lang w:val="fr-CH"/>
        </w:rPr>
        <w:t>’</w:t>
      </w:r>
      <w:r w:rsidR="004131D1" w:rsidRPr="00526D8E">
        <w:rPr>
          <w:lang w:val="fr-CH"/>
        </w:rPr>
        <w:t>une constatation médicale peut rompre son contrat sans préavis et sans avoir, de ce fait, à verser d</w:t>
      </w:r>
      <w:r w:rsidR="00D331B6">
        <w:rPr>
          <w:lang w:val="fr-CH"/>
        </w:rPr>
        <w:t>’</w:t>
      </w:r>
      <w:r w:rsidR="004131D1" w:rsidRPr="00526D8E">
        <w:rPr>
          <w:lang w:val="fr-CH"/>
        </w:rPr>
        <w:t>indemnité d</w:t>
      </w:r>
      <w:r w:rsidR="00D331B6">
        <w:rPr>
          <w:lang w:val="fr-CH"/>
        </w:rPr>
        <w:t>’</w:t>
      </w:r>
      <w:r w:rsidR="004131D1" w:rsidRPr="00526D8E">
        <w:rPr>
          <w:lang w:val="fr-CH"/>
        </w:rPr>
        <w:t>aucune sorte</w:t>
      </w:r>
      <w:r w:rsidR="00161194">
        <w:rPr>
          <w:lang w:val="fr-CH"/>
        </w:rPr>
        <w:t xml:space="preserve">. </w:t>
      </w:r>
      <w:r w:rsidR="004131D1" w:rsidRPr="00526D8E">
        <w:rPr>
          <w:lang w:val="fr-CH"/>
        </w:rPr>
        <w:t>Cette rupture ne peut, en aucun cas donner lieu à des dommages et intérêts</w:t>
      </w:r>
      <w:r>
        <w:rPr>
          <w:lang w:val="fr-CH"/>
        </w:rPr>
        <w:t>.</w:t>
      </w:r>
      <w:r w:rsidR="009849A1">
        <w:rPr>
          <w:lang w:val="fr-CH"/>
        </w:rPr>
        <w:t xml:space="preserve"> </w:t>
      </w:r>
    </w:p>
    <w:p w:rsidR="004131D1" w:rsidRPr="00526D8E" w:rsidRDefault="002E4BEC" w:rsidP="00006E59">
      <w:pPr>
        <w:pStyle w:val="SingleTxtG"/>
        <w:rPr>
          <w:lang w:val="fr-CH"/>
        </w:rPr>
      </w:pPr>
      <w:r>
        <w:rPr>
          <w:lang w:val="fr-CH"/>
        </w:rPr>
        <w:t>372.</w:t>
      </w:r>
      <w:r>
        <w:rPr>
          <w:lang w:val="fr-CH"/>
        </w:rPr>
        <w:tab/>
      </w:r>
      <w:r w:rsidR="004131D1" w:rsidRPr="00526D8E">
        <w:rPr>
          <w:lang w:val="fr-CH"/>
        </w:rPr>
        <w:t>Toutefois, la femme enceinte doit prévenir l</w:t>
      </w:r>
      <w:r w:rsidR="00D331B6">
        <w:rPr>
          <w:lang w:val="fr-CH"/>
        </w:rPr>
        <w:t>’</w:t>
      </w:r>
      <w:r w:rsidR="004131D1" w:rsidRPr="00526D8E">
        <w:rPr>
          <w:lang w:val="fr-CH"/>
        </w:rPr>
        <w:t>employeur de son état un mois avant la rupture ou la probable rupture de contrat pour état de grossesse</w:t>
      </w:r>
      <w:r w:rsidR="00161194">
        <w:rPr>
          <w:lang w:val="fr-CH"/>
        </w:rPr>
        <w:t xml:space="preserve">. </w:t>
      </w:r>
      <w:r w:rsidR="004131D1" w:rsidRPr="00526D8E">
        <w:rPr>
          <w:lang w:val="fr-CH"/>
        </w:rPr>
        <w:t>Elle conserve le droit aux soins gratuits et aux prestations en nature</w:t>
      </w:r>
      <w:r>
        <w:rPr>
          <w:lang w:val="fr-CH"/>
        </w:rPr>
        <w:t>.</w:t>
      </w:r>
      <w:r w:rsidR="009849A1">
        <w:rPr>
          <w:lang w:val="fr-CH"/>
        </w:rPr>
        <w:t xml:space="preserve"> </w:t>
      </w:r>
    </w:p>
    <w:p w:rsidR="004131D1" w:rsidRPr="00526D8E" w:rsidRDefault="002E4BEC" w:rsidP="00006E59">
      <w:pPr>
        <w:pStyle w:val="SingleTxtG"/>
        <w:rPr>
          <w:i/>
          <w:lang w:val="fr-CH"/>
        </w:rPr>
      </w:pPr>
      <w:r>
        <w:rPr>
          <w:lang w:val="fr-CH"/>
        </w:rPr>
        <w:t>373.</w:t>
      </w:r>
      <w:r>
        <w:rPr>
          <w:lang w:val="fr-CH"/>
        </w:rPr>
        <w:tab/>
      </w:r>
      <w:r w:rsidR="004131D1" w:rsidRPr="00526D8E">
        <w:rPr>
          <w:lang w:val="fr-CH"/>
        </w:rPr>
        <w:t>La protection de la femme enceinte est telle que son licenciement est presque impossible</w:t>
      </w:r>
      <w:r w:rsidR="00161194">
        <w:rPr>
          <w:lang w:val="fr-CH"/>
        </w:rPr>
        <w:t xml:space="preserve">. </w:t>
      </w:r>
      <w:r w:rsidR="004131D1" w:rsidRPr="00526D8E">
        <w:rPr>
          <w:lang w:val="fr-CH"/>
        </w:rPr>
        <w:t>Ainsi, l</w:t>
      </w:r>
      <w:r w:rsidR="00D331B6">
        <w:rPr>
          <w:lang w:val="fr-CH"/>
        </w:rPr>
        <w:t>’</w:t>
      </w:r>
      <w:r w:rsidR="004131D1" w:rsidRPr="00526D8E">
        <w:rPr>
          <w:lang w:val="fr-CH"/>
        </w:rPr>
        <w:t>article 114 du Code du travail prévoit que:</w:t>
      </w:r>
      <w:r w:rsidR="004131D1" w:rsidRPr="00526D8E">
        <w:rPr>
          <w:iCs/>
          <w:lang w:val="fr-CH"/>
        </w:rPr>
        <w:t xml:space="preserve"> «En dehors du cas de faute lourde non liée à la grossesse et du cas d</w:t>
      </w:r>
      <w:r w:rsidR="00D331B6">
        <w:rPr>
          <w:iCs/>
          <w:lang w:val="fr-CH"/>
        </w:rPr>
        <w:t>’</w:t>
      </w:r>
      <w:r w:rsidR="004131D1" w:rsidRPr="00526D8E">
        <w:rPr>
          <w:iCs/>
          <w:lang w:val="fr-CH"/>
        </w:rPr>
        <w:t>impossibilité dans lequel il se trouve de maintenir le contrat, aucun employeur ne peut licencier une femme en état de grossesse apparente ou médicalement constatée</w:t>
      </w:r>
      <w:r>
        <w:rPr>
          <w:iCs/>
          <w:lang w:val="fr-CH"/>
        </w:rPr>
        <w:t>.</w:t>
      </w:r>
      <w:r w:rsidR="004131D1" w:rsidRPr="00526D8E">
        <w:rPr>
          <w:iCs/>
          <w:lang w:val="fr-CH"/>
        </w:rPr>
        <w:t>»</w:t>
      </w:r>
      <w:r>
        <w:rPr>
          <w:iCs/>
          <w:lang w:val="fr-CH"/>
        </w:rPr>
        <w:t>.</w:t>
      </w:r>
      <w:r w:rsidR="009849A1">
        <w:rPr>
          <w:i/>
          <w:lang w:val="fr-CH"/>
        </w:rPr>
        <w:t xml:space="preserve"> </w:t>
      </w:r>
    </w:p>
    <w:p w:rsidR="004131D1" w:rsidRPr="00526D8E" w:rsidRDefault="002E4BEC" w:rsidP="00006E59">
      <w:pPr>
        <w:pStyle w:val="SingleTxtG"/>
        <w:rPr>
          <w:lang w:val="fr-CH"/>
        </w:rPr>
      </w:pPr>
      <w:r>
        <w:rPr>
          <w:lang w:val="fr-CH"/>
        </w:rPr>
        <w:t>374.</w:t>
      </w:r>
      <w:r>
        <w:rPr>
          <w:lang w:val="fr-CH"/>
        </w:rPr>
        <w:tab/>
      </w:r>
      <w:r w:rsidR="004131D1" w:rsidRPr="00526D8E">
        <w:rPr>
          <w:lang w:val="fr-CH"/>
        </w:rPr>
        <w:t>Lorsque le licenciement est prononcé dans l</w:t>
      </w:r>
      <w:r w:rsidR="00D331B6">
        <w:rPr>
          <w:lang w:val="fr-CH"/>
        </w:rPr>
        <w:t>’</w:t>
      </w:r>
      <w:r w:rsidR="004131D1" w:rsidRPr="00526D8E">
        <w:rPr>
          <w:lang w:val="fr-CH"/>
        </w:rPr>
        <w:t>ignorance de la grossesse, la salariée dispose d</w:t>
      </w:r>
      <w:r w:rsidR="00D331B6">
        <w:rPr>
          <w:lang w:val="fr-CH"/>
        </w:rPr>
        <w:t>’</w:t>
      </w:r>
      <w:r w:rsidR="004131D1" w:rsidRPr="00526D8E">
        <w:rPr>
          <w:lang w:val="fr-CH"/>
        </w:rPr>
        <w:t>un délai de quinze jours pour justifier de son état</w:t>
      </w:r>
      <w:r w:rsidR="00161194">
        <w:rPr>
          <w:lang w:val="fr-CH"/>
        </w:rPr>
        <w:t xml:space="preserve">. </w:t>
      </w:r>
      <w:r w:rsidR="004131D1" w:rsidRPr="00526D8E">
        <w:rPr>
          <w:lang w:val="fr-CH"/>
        </w:rPr>
        <w:t>Le licenciement est alors annulé</w:t>
      </w:r>
      <w:r w:rsidR="00161194">
        <w:rPr>
          <w:lang w:val="fr-CH"/>
        </w:rPr>
        <w:t xml:space="preserve">. </w:t>
      </w:r>
      <w:r w:rsidR="004131D1" w:rsidRPr="00526D8E">
        <w:rPr>
          <w:lang w:val="fr-CH"/>
        </w:rPr>
        <w:t>En tout état de cause, aucun employeur ne peut licencier une femme pendant les périodes de suspension de son contrat de travail</w:t>
      </w:r>
      <w:r w:rsidR="00161194">
        <w:rPr>
          <w:lang w:val="fr-CH"/>
        </w:rPr>
        <w:t xml:space="preserve">. </w:t>
      </w:r>
      <w:r w:rsidR="004131D1" w:rsidRPr="00526D8E">
        <w:rPr>
          <w:lang w:val="fr-CH"/>
        </w:rPr>
        <w:t>Ces mêmes périodes suspendent le déroulement du préavis résultant d</w:t>
      </w:r>
      <w:r w:rsidR="00D331B6">
        <w:rPr>
          <w:lang w:val="fr-CH"/>
        </w:rPr>
        <w:t>’</w:t>
      </w:r>
      <w:r w:rsidR="004131D1" w:rsidRPr="00526D8E">
        <w:rPr>
          <w:lang w:val="fr-CH"/>
        </w:rPr>
        <w:t>un éventuel licenciement antérieurement notifié</w:t>
      </w:r>
      <w:r>
        <w:rPr>
          <w:lang w:val="fr-CH"/>
        </w:rPr>
        <w:t>.</w:t>
      </w:r>
      <w:r w:rsidR="009849A1">
        <w:rPr>
          <w:lang w:val="fr-CH"/>
        </w:rPr>
        <w:t xml:space="preserve"> </w:t>
      </w:r>
    </w:p>
    <w:p w:rsidR="004131D1" w:rsidRPr="00526D8E" w:rsidRDefault="002E4BEC" w:rsidP="00C50AB1">
      <w:pPr>
        <w:pStyle w:val="SingleTxtG"/>
        <w:spacing w:before="240"/>
        <w:rPr>
          <w:i/>
          <w:lang w:val="fr-CH"/>
        </w:rPr>
      </w:pPr>
      <w:r>
        <w:rPr>
          <w:lang w:val="fr-CH"/>
        </w:rPr>
        <w:t>375.</w:t>
      </w:r>
      <w:r>
        <w:rPr>
          <w:lang w:val="fr-CH"/>
        </w:rPr>
        <w:tab/>
      </w:r>
      <w:r w:rsidR="004131D1" w:rsidRPr="00526D8E">
        <w:rPr>
          <w:lang w:val="fr-CH"/>
        </w:rPr>
        <w:t>L</w:t>
      </w:r>
      <w:r w:rsidR="00D331B6">
        <w:rPr>
          <w:lang w:val="fr-CH"/>
        </w:rPr>
        <w:t>’</w:t>
      </w:r>
      <w:r w:rsidR="004131D1" w:rsidRPr="00526D8E">
        <w:rPr>
          <w:lang w:val="fr-CH"/>
        </w:rPr>
        <w:t>employeur s</w:t>
      </w:r>
      <w:r w:rsidR="00D331B6">
        <w:rPr>
          <w:lang w:val="fr-CH"/>
        </w:rPr>
        <w:t>’</w:t>
      </w:r>
      <w:r w:rsidR="004131D1" w:rsidRPr="00526D8E">
        <w:rPr>
          <w:lang w:val="fr-CH"/>
        </w:rPr>
        <w:t>expose à des sanctions en cas de violation de ces dispositions, en vertu de l</w:t>
      </w:r>
      <w:r w:rsidR="00D331B6">
        <w:rPr>
          <w:lang w:val="fr-CH"/>
        </w:rPr>
        <w:t>’</w:t>
      </w:r>
      <w:r w:rsidR="004131D1" w:rsidRPr="00526D8E">
        <w:rPr>
          <w:lang w:val="fr-CH"/>
        </w:rPr>
        <w:t xml:space="preserve">article 116: </w:t>
      </w:r>
      <w:r w:rsidR="004131D1" w:rsidRPr="00526D8E">
        <w:rPr>
          <w:iCs/>
          <w:lang w:val="fr-CH"/>
        </w:rPr>
        <w:t>«Tout licenciement prononcé ou maintenu par l</w:t>
      </w:r>
      <w:r w:rsidR="00D331B6">
        <w:rPr>
          <w:iCs/>
          <w:lang w:val="fr-CH"/>
        </w:rPr>
        <w:t>’</w:t>
      </w:r>
      <w:r w:rsidR="004131D1" w:rsidRPr="00526D8E">
        <w:rPr>
          <w:iCs/>
          <w:lang w:val="fr-CH"/>
        </w:rPr>
        <w:t>employeur en violation des dispositions de l</w:t>
      </w:r>
      <w:r w:rsidR="00D331B6">
        <w:rPr>
          <w:iCs/>
          <w:lang w:val="fr-CH"/>
        </w:rPr>
        <w:t>’</w:t>
      </w:r>
      <w:r w:rsidR="004131D1" w:rsidRPr="00526D8E">
        <w:rPr>
          <w:iCs/>
          <w:lang w:val="fr-CH"/>
        </w:rPr>
        <w:t>article précédent ouvre droit, au profit de la salariée, à des dommages et intérêts</w:t>
      </w:r>
      <w:r w:rsidR="00161194">
        <w:rPr>
          <w:iCs/>
          <w:lang w:val="fr-CH"/>
        </w:rPr>
        <w:t xml:space="preserve">. </w:t>
      </w:r>
      <w:r w:rsidR="004131D1" w:rsidRPr="00526D8E">
        <w:rPr>
          <w:iCs/>
          <w:lang w:val="fr-CH"/>
        </w:rPr>
        <w:t>Ces dommages et intérêts sont dus sans préjudice de toutes autres indemnités auxquelles le licenciement peut donner naissance</w:t>
      </w:r>
      <w:r>
        <w:rPr>
          <w:iCs/>
          <w:lang w:val="fr-CH"/>
        </w:rPr>
        <w:t>.</w:t>
      </w:r>
      <w:r w:rsidR="004131D1" w:rsidRPr="00526D8E">
        <w:rPr>
          <w:iCs/>
          <w:lang w:val="fr-CH"/>
        </w:rPr>
        <w:t>»</w:t>
      </w:r>
      <w:r>
        <w:rPr>
          <w:iCs/>
          <w:lang w:val="fr-CH"/>
        </w:rPr>
        <w:t>.</w:t>
      </w:r>
      <w:r w:rsidR="009849A1">
        <w:rPr>
          <w:iCs/>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Les congés de maternité</w:t>
      </w:r>
    </w:p>
    <w:p w:rsidR="004131D1" w:rsidRPr="00526D8E" w:rsidRDefault="002E4BEC" w:rsidP="00006E59">
      <w:pPr>
        <w:pStyle w:val="SingleTxtG"/>
        <w:rPr>
          <w:lang w:val="fr-CH"/>
        </w:rPr>
      </w:pPr>
      <w:r>
        <w:rPr>
          <w:lang w:val="fr-CH"/>
        </w:rPr>
        <w:t>376.</w:t>
      </w:r>
      <w:r>
        <w:rPr>
          <w:lang w:val="fr-CH"/>
        </w:rPr>
        <w:tab/>
      </w:r>
      <w:r w:rsidR="004131D1" w:rsidRPr="00526D8E">
        <w:rPr>
          <w:lang w:val="fr-CH"/>
        </w:rPr>
        <w:t>La femme salariée qui devient mère est protégée pendant la période de sa maternité</w:t>
      </w:r>
      <w:r w:rsidR="00161194">
        <w:rPr>
          <w:lang w:val="fr-CH"/>
        </w:rPr>
        <w:t xml:space="preserve">. </w:t>
      </w:r>
      <w:r w:rsidR="004131D1" w:rsidRPr="00526D8E">
        <w:rPr>
          <w:lang w:val="fr-CH"/>
        </w:rPr>
        <w:t>Elle bénéficie d</w:t>
      </w:r>
      <w:r w:rsidR="00D331B6">
        <w:rPr>
          <w:lang w:val="fr-CH"/>
        </w:rPr>
        <w:t>’</w:t>
      </w:r>
      <w:r w:rsidR="004131D1" w:rsidRPr="00526D8E">
        <w:rPr>
          <w:lang w:val="fr-CH"/>
        </w:rPr>
        <w:t xml:space="preserve">un congé de maternité de </w:t>
      </w:r>
      <w:r w:rsidR="00A203D9">
        <w:rPr>
          <w:lang w:val="fr-CH"/>
        </w:rPr>
        <w:t xml:space="preserve">quatorze </w:t>
      </w:r>
      <w:r w:rsidR="004131D1" w:rsidRPr="00526D8E">
        <w:rPr>
          <w:lang w:val="fr-CH"/>
        </w:rPr>
        <w:t>semaines, au moins</w:t>
      </w:r>
      <w:r w:rsidR="00161194">
        <w:rPr>
          <w:lang w:val="fr-CH"/>
        </w:rPr>
        <w:t xml:space="preserve">. </w:t>
      </w:r>
      <w:r w:rsidR="004131D1" w:rsidRPr="00526D8E">
        <w:rPr>
          <w:lang w:val="fr-CH"/>
        </w:rPr>
        <w:t>L</w:t>
      </w:r>
      <w:r w:rsidR="00D331B6">
        <w:rPr>
          <w:lang w:val="fr-CH"/>
        </w:rPr>
        <w:t>’</w:t>
      </w:r>
      <w:r w:rsidR="004131D1" w:rsidRPr="00526D8E">
        <w:rPr>
          <w:lang w:val="fr-CH"/>
        </w:rPr>
        <w:t>article 113</w:t>
      </w:r>
      <w:r>
        <w:rPr>
          <w:lang w:val="fr-CH"/>
        </w:rPr>
        <w:t>,</w:t>
      </w:r>
      <w:r w:rsidR="004131D1" w:rsidRPr="00526D8E">
        <w:rPr>
          <w:lang w:val="fr-CH"/>
        </w:rPr>
        <w:t xml:space="preserve"> alinéa 3</w:t>
      </w:r>
      <w:r>
        <w:rPr>
          <w:lang w:val="fr-CH"/>
        </w:rPr>
        <w:t>,</w:t>
      </w:r>
      <w:r w:rsidR="004131D1" w:rsidRPr="00526D8E">
        <w:rPr>
          <w:lang w:val="fr-CH"/>
        </w:rPr>
        <w:t xml:space="preserve"> du Code du travail dispose que: </w:t>
      </w:r>
      <w:r w:rsidR="004131D1" w:rsidRPr="00526D8E">
        <w:rPr>
          <w:iCs/>
          <w:lang w:val="fr-CH"/>
        </w:rPr>
        <w:t>«Toute femme enceinte a droit à un congé de maternité qui commence obligatoirement huit semaines avant la date présumée de l</w:t>
      </w:r>
      <w:r w:rsidR="00D331B6">
        <w:rPr>
          <w:iCs/>
          <w:lang w:val="fr-CH"/>
        </w:rPr>
        <w:t>’</w:t>
      </w:r>
      <w:r w:rsidR="004131D1" w:rsidRPr="00526D8E">
        <w:rPr>
          <w:iCs/>
          <w:lang w:val="fr-CH"/>
        </w:rPr>
        <w:t>accouchement et se termine six semaines après la date de l</w:t>
      </w:r>
      <w:r w:rsidR="00D331B6">
        <w:rPr>
          <w:iCs/>
          <w:lang w:val="fr-CH"/>
        </w:rPr>
        <w:t>’</w:t>
      </w:r>
      <w:r w:rsidR="004131D1" w:rsidRPr="00526D8E">
        <w:rPr>
          <w:iCs/>
          <w:lang w:val="fr-CH"/>
        </w:rPr>
        <w:t>accouchement</w:t>
      </w:r>
      <w:r>
        <w:rPr>
          <w:iCs/>
          <w:lang w:val="fr-CH"/>
        </w:rPr>
        <w:t>.</w:t>
      </w:r>
      <w:r w:rsidR="004131D1" w:rsidRPr="00526D8E">
        <w:rPr>
          <w:iCs/>
          <w:lang w:val="fr-CH"/>
        </w:rPr>
        <w:t>»</w:t>
      </w:r>
      <w:r w:rsidR="00161194">
        <w:rPr>
          <w:i/>
          <w:lang w:val="fr-CH"/>
        </w:rPr>
        <w:t xml:space="preserve">. </w:t>
      </w:r>
      <w:r w:rsidR="004131D1" w:rsidRPr="00526D8E">
        <w:rPr>
          <w:lang w:val="fr-CH"/>
        </w:rPr>
        <w:t>À cette occasion</w:t>
      </w:r>
      <w:r>
        <w:rPr>
          <w:lang w:val="fr-CH"/>
        </w:rPr>
        <w:t>,</w:t>
      </w:r>
      <w:r w:rsidR="004131D1" w:rsidRPr="00526D8E">
        <w:rPr>
          <w:lang w:val="fr-CH"/>
        </w:rPr>
        <w:t xml:space="preserve"> le père bénéficie également d</w:t>
      </w:r>
      <w:r w:rsidR="00D331B6">
        <w:rPr>
          <w:lang w:val="fr-CH"/>
        </w:rPr>
        <w:t>’</w:t>
      </w:r>
      <w:r w:rsidR="004131D1" w:rsidRPr="00526D8E">
        <w:rPr>
          <w:lang w:val="fr-CH"/>
        </w:rPr>
        <w:t>un congé de trois jours</w:t>
      </w:r>
      <w:r>
        <w:rPr>
          <w:lang w:val="fr-CH"/>
        </w:rPr>
        <w:t>.</w:t>
      </w:r>
    </w:p>
    <w:p w:rsidR="004131D1" w:rsidRPr="00526D8E" w:rsidRDefault="002E4BEC" w:rsidP="00006E59">
      <w:pPr>
        <w:pStyle w:val="SingleTxtG"/>
        <w:rPr>
          <w:lang w:val="fr-CH"/>
        </w:rPr>
      </w:pPr>
      <w:r>
        <w:rPr>
          <w:lang w:val="fr-CH"/>
        </w:rPr>
        <w:t>377.</w:t>
      </w:r>
      <w:r>
        <w:rPr>
          <w:lang w:val="fr-CH"/>
        </w:rPr>
        <w:tab/>
      </w:r>
      <w:r w:rsidR="004131D1" w:rsidRPr="00526D8E">
        <w:rPr>
          <w:lang w:val="fr-CH"/>
        </w:rPr>
        <w:t>Quand l</w:t>
      </w:r>
      <w:r w:rsidR="00D331B6">
        <w:rPr>
          <w:lang w:val="fr-CH"/>
        </w:rPr>
        <w:t>’</w:t>
      </w:r>
      <w:r w:rsidR="004131D1" w:rsidRPr="00526D8E">
        <w:rPr>
          <w:lang w:val="fr-CH"/>
        </w:rPr>
        <w:t>accouchement a lieu avant la date présumée, la période de repos est prolongée jusqu</w:t>
      </w:r>
      <w:r w:rsidR="00D331B6">
        <w:rPr>
          <w:lang w:val="fr-CH"/>
        </w:rPr>
        <w:t>’</w:t>
      </w:r>
      <w:r w:rsidR="004131D1" w:rsidRPr="00526D8E">
        <w:rPr>
          <w:lang w:val="fr-CH"/>
        </w:rPr>
        <w:t>à l</w:t>
      </w:r>
      <w:r w:rsidR="00D331B6">
        <w:rPr>
          <w:lang w:val="fr-CH"/>
        </w:rPr>
        <w:t>’</w:t>
      </w:r>
      <w:r w:rsidR="004131D1" w:rsidRPr="00526D8E">
        <w:rPr>
          <w:lang w:val="fr-CH"/>
        </w:rPr>
        <w:t>accomplissement des quatorze semaines auxquelles la salariée a droit</w:t>
      </w:r>
      <w:r w:rsidR="00161194">
        <w:rPr>
          <w:lang w:val="fr-CH"/>
        </w:rPr>
        <w:t xml:space="preserve">. </w:t>
      </w:r>
      <w:r w:rsidR="004131D1" w:rsidRPr="00526D8E">
        <w:rPr>
          <w:lang w:val="fr-CH"/>
        </w:rPr>
        <w:t>Quand l</w:t>
      </w:r>
      <w:r w:rsidR="00D331B6">
        <w:rPr>
          <w:lang w:val="fr-CH"/>
        </w:rPr>
        <w:t>’</w:t>
      </w:r>
      <w:r w:rsidR="004131D1" w:rsidRPr="00526D8E">
        <w:rPr>
          <w:lang w:val="fr-CH"/>
        </w:rPr>
        <w:t>accouchement a lieu après la date présumée, la femme ne reprend son travail qu</w:t>
      </w:r>
      <w:r w:rsidR="00D331B6">
        <w:rPr>
          <w:lang w:val="fr-CH"/>
        </w:rPr>
        <w:t>’</w:t>
      </w:r>
      <w:r w:rsidR="004131D1" w:rsidRPr="00526D8E">
        <w:rPr>
          <w:lang w:val="fr-CH"/>
        </w:rPr>
        <w:t>après six semaines suivant l</w:t>
      </w:r>
      <w:r w:rsidR="00D331B6">
        <w:rPr>
          <w:lang w:val="fr-CH"/>
        </w:rPr>
        <w:t>’</w:t>
      </w:r>
      <w:r w:rsidR="004131D1" w:rsidRPr="00526D8E">
        <w:rPr>
          <w:lang w:val="fr-CH"/>
        </w:rPr>
        <w:t>accouchement</w:t>
      </w:r>
      <w:r w:rsidR="00161194">
        <w:rPr>
          <w:lang w:val="fr-CH"/>
        </w:rPr>
        <w:t xml:space="preserve">. </w:t>
      </w:r>
      <w:r w:rsidR="004131D1" w:rsidRPr="00526D8E">
        <w:rPr>
          <w:lang w:val="fr-CH"/>
        </w:rPr>
        <w:t>Le même article prévoit que la période de suspension peut être prolongée de trois semaines en cas de maladie dûment constatée par un médecin résultant de la grossesse ou des couches</w:t>
      </w:r>
      <w:r w:rsidR="00161194">
        <w:rPr>
          <w:lang w:val="fr-CH"/>
        </w:rPr>
        <w:t xml:space="preserve">. </w:t>
      </w:r>
    </w:p>
    <w:p w:rsidR="004131D1" w:rsidRPr="00526D8E" w:rsidRDefault="002E4BEC" w:rsidP="00006E59">
      <w:pPr>
        <w:pStyle w:val="SingleTxtG"/>
        <w:rPr>
          <w:lang w:val="fr-CH"/>
        </w:rPr>
      </w:pPr>
      <w:r>
        <w:rPr>
          <w:lang w:val="fr-CH"/>
        </w:rPr>
        <w:t>378.</w:t>
      </w:r>
      <w:r>
        <w:rPr>
          <w:lang w:val="fr-CH"/>
        </w:rPr>
        <w:tab/>
      </w:r>
      <w:r w:rsidR="004131D1" w:rsidRPr="00526D8E">
        <w:rPr>
          <w:lang w:val="fr-CH"/>
        </w:rPr>
        <w:t>La protection de la femme enceinte</w:t>
      </w:r>
      <w:r w:rsidR="00145D95">
        <w:rPr>
          <w:lang w:val="fr-CH"/>
        </w:rPr>
        <w:t xml:space="preserve"> </w:t>
      </w:r>
      <w:r w:rsidR="004131D1" w:rsidRPr="00526D8E">
        <w:rPr>
          <w:lang w:val="fr-CH"/>
        </w:rPr>
        <w:t>et de la jeune mère va plus loin</w:t>
      </w:r>
      <w:r w:rsidR="00161194">
        <w:rPr>
          <w:lang w:val="fr-CH"/>
        </w:rPr>
        <w:t xml:space="preserve">. </w:t>
      </w:r>
      <w:r w:rsidR="004131D1" w:rsidRPr="00526D8E">
        <w:rPr>
          <w:lang w:val="fr-CH"/>
        </w:rPr>
        <w:t>En effet, la mère peut, pendant cette période, quitter son travail sans préavis et sans avoir, de ce fait, à payer une indemnité de rupture</w:t>
      </w:r>
      <w:r w:rsidR="00161194">
        <w:rPr>
          <w:lang w:val="fr-CH"/>
        </w:rPr>
        <w:t xml:space="preserve">. </w:t>
      </w:r>
      <w:r w:rsidR="004131D1" w:rsidRPr="00526D8E">
        <w:rPr>
          <w:lang w:val="fr-CH"/>
        </w:rPr>
        <w:t>Il ne peut être effectué une retenue sur le salaire du fait de cette absence momentanée</w:t>
      </w:r>
      <w:r>
        <w:rPr>
          <w:lang w:val="fr-CH"/>
        </w:rPr>
        <w:t>.</w:t>
      </w:r>
      <w:r w:rsidR="009849A1">
        <w:rPr>
          <w:lang w:val="fr-CH"/>
        </w:rPr>
        <w:t xml:space="preserve"> </w:t>
      </w:r>
    </w:p>
    <w:p w:rsidR="004131D1" w:rsidRPr="00526D8E" w:rsidRDefault="002E4BEC" w:rsidP="00006E59">
      <w:pPr>
        <w:pStyle w:val="SingleTxtG"/>
        <w:rPr>
          <w:lang w:val="fr-CH"/>
        </w:rPr>
      </w:pPr>
      <w:r>
        <w:rPr>
          <w:lang w:val="fr-CH"/>
        </w:rPr>
        <w:t>379.</w:t>
      </w:r>
      <w:r>
        <w:rPr>
          <w:lang w:val="fr-CH"/>
        </w:rPr>
        <w:tab/>
      </w:r>
      <w:r w:rsidR="004131D1" w:rsidRPr="00526D8E">
        <w:rPr>
          <w:lang w:val="fr-CH"/>
        </w:rPr>
        <w:t>Le Code prévoit qu</w:t>
      </w:r>
      <w:r w:rsidR="00D331B6">
        <w:rPr>
          <w:lang w:val="fr-CH"/>
        </w:rPr>
        <w:t>’</w:t>
      </w:r>
      <w:r w:rsidR="004131D1" w:rsidRPr="00526D8E">
        <w:rPr>
          <w:lang w:val="fr-CH"/>
        </w:rPr>
        <w:t>elle a droit pendant la période du congé à l</w:t>
      </w:r>
      <w:r w:rsidR="00D331B6">
        <w:rPr>
          <w:lang w:val="fr-CH"/>
        </w:rPr>
        <w:t>’</w:t>
      </w:r>
      <w:r w:rsidR="004131D1" w:rsidRPr="00526D8E">
        <w:rPr>
          <w:lang w:val="fr-CH"/>
        </w:rPr>
        <w:t>intégralité du salaire qu</w:t>
      </w:r>
      <w:r w:rsidR="00D331B6">
        <w:rPr>
          <w:lang w:val="fr-CH"/>
        </w:rPr>
        <w:t>’</w:t>
      </w:r>
      <w:r w:rsidR="004131D1" w:rsidRPr="00526D8E">
        <w:rPr>
          <w:lang w:val="fr-CH"/>
        </w:rPr>
        <w:t>elle percevait au moment de la suspension du travail</w:t>
      </w:r>
      <w:r w:rsidR="00161194">
        <w:rPr>
          <w:lang w:val="fr-CH"/>
        </w:rPr>
        <w:t xml:space="preserve">. </w:t>
      </w:r>
      <w:r w:rsidR="004131D1" w:rsidRPr="00526D8E">
        <w:rPr>
          <w:lang w:val="fr-CH"/>
        </w:rPr>
        <w:t>Le paiement de cette indemnité sera effectué pour moitié par l</w:t>
      </w:r>
      <w:r w:rsidR="00D331B6">
        <w:rPr>
          <w:lang w:val="fr-CH"/>
        </w:rPr>
        <w:t>’</w:t>
      </w:r>
      <w:r w:rsidR="004131D1" w:rsidRPr="00526D8E">
        <w:rPr>
          <w:lang w:val="fr-CH"/>
        </w:rPr>
        <w:t xml:space="preserve">Organisme de </w:t>
      </w:r>
      <w:r w:rsidRPr="00526D8E">
        <w:rPr>
          <w:lang w:val="fr-CH"/>
        </w:rPr>
        <w:t>p</w:t>
      </w:r>
      <w:r w:rsidR="004131D1" w:rsidRPr="00526D8E">
        <w:rPr>
          <w:lang w:val="fr-CH"/>
        </w:rPr>
        <w:t xml:space="preserve">rotection </w:t>
      </w:r>
      <w:r w:rsidRPr="00526D8E">
        <w:rPr>
          <w:lang w:val="fr-CH"/>
        </w:rPr>
        <w:t>s</w:t>
      </w:r>
      <w:r w:rsidR="004131D1" w:rsidRPr="00526D8E">
        <w:rPr>
          <w:lang w:val="fr-CH"/>
        </w:rPr>
        <w:t>ociale (OPS) et pour moitié par l</w:t>
      </w:r>
      <w:r w:rsidR="00D331B6">
        <w:rPr>
          <w:lang w:val="fr-CH"/>
        </w:rPr>
        <w:t>’</w:t>
      </w:r>
      <w:r w:rsidR="004131D1" w:rsidRPr="00526D8E">
        <w:rPr>
          <w:lang w:val="fr-CH"/>
        </w:rPr>
        <w:t>employeur selon les modalités en vigueur</w:t>
      </w:r>
      <w:r>
        <w:rPr>
          <w:lang w:val="fr-CH"/>
        </w:rPr>
        <w:t>.</w:t>
      </w:r>
      <w:r w:rsidR="009849A1">
        <w:rPr>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Les repos pour allaitement</w:t>
      </w:r>
    </w:p>
    <w:p w:rsidR="004131D1" w:rsidRPr="00526D8E" w:rsidRDefault="002E4BEC" w:rsidP="00006E59">
      <w:pPr>
        <w:pStyle w:val="SingleTxtG"/>
        <w:rPr>
          <w:lang w:val="fr-CH"/>
        </w:rPr>
      </w:pPr>
      <w:r>
        <w:rPr>
          <w:lang w:val="fr-CH"/>
        </w:rPr>
        <w:t>380.</w:t>
      </w:r>
      <w:r>
        <w:rPr>
          <w:lang w:val="fr-CH"/>
        </w:rPr>
        <w:tab/>
      </w:r>
      <w:r w:rsidR="004131D1" w:rsidRPr="00526D8E">
        <w:rPr>
          <w:lang w:val="fr-CH"/>
        </w:rPr>
        <w:t>L</w:t>
      </w:r>
      <w:r w:rsidR="00D331B6">
        <w:rPr>
          <w:lang w:val="fr-CH"/>
        </w:rPr>
        <w:t>’</w:t>
      </w:r>
      <w:r w:rsidR="004131D1" w:rsidRPr="00526D8E">
        <w:rPr>
          <w:lang w:val="fr-CH"/>
        </w:rPr>
        <w:t>article 116 du Code du travail prévoit que pendant une période de quinze mois à compter de sa reprise de travail, la mère a droit à des repos pour allaitement</w:t>
      </w:r>
      <w:r w:rsidR="00161194">
        <w:rPr>
          <w:lang w:val="fr-CH"/>
        </w:rPr>
        <w:t xml:space="preserve">. </w:t>
      </w:r>
      <w:r w:rsidR="004131D1" w:rsidRPr="00526D8E">
        <w:rPr>
          <w:lang w:val="fr-CH"/>
        </w:rPr>
        <w:t xml:space="preserve">La durée totale de ce repos ne peut dépasser une heure par journée de travail, à prendre en début ou en fin de journée de travail, sauf dispositions plus favorables incluses dans les Conventions </w:t>
      </w:r>
      <w:r w:rsidRPr="00526D8E">
        <w:rPr>
          <w:lang w:val="fr-CH"/>
        </w:rPr>
        <w:t>c</w:t>
      </w:r>
      <w:r w:rsidR="004131D1" w:rsidRPr="00526D8E">
        <w:rPr>
          <w:lang w:val="fr-CH"/>
        </w:rPr>
        <w:t>ollectives</w:t>
      </w:r>
      <w:r>
        <w:rPr>
          <w:lang w:val="fr-CH"/>
        </w:rPr>
        <w:t>.</w:t>
      </w:r>
      <w:r w:rsidR="009849A1">
        <w:rPr>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Le harcèlement sexuel et moral</w:t>
      </w:r>
    </w:p>
    <w:p w:rsidR="004131D1" w:rsidRPr="00526D8E" w:rsidRDefault="002E4BEC" w:rsidP="00006E59">
      <w:pPr>
        <w:pStyle w:val="SingleTxtG"/>
        <w:rPr>
          <w:lang w:val="fr-CH"/>
        </w:rPr>
      </w:pPr>
      <w:r>
        <w:rPr>
          <w:lang w:val="fr-CH"/>
        </w:rPr>
        <w:t>381.</w:t>
      </w:r>
      <w:r>
        <w:rPr>
          <w:lang w:val="fr-CH"/>
        </w:rPr>
        <w:tab/>
      </w:r>
      <w:r w:rsidR="004131D1" w:rsidRPr="00526D8E">
        <w:rPr>
          <w:lang w:val="fr-CH"/>
        </w:rPr>
        <w:t>La législation djiboutienne notamment</w:t>
      </w:r>
      <w:r w:rsidR="00145D95">
        <w:rPr>
          <w:lang w:val="fr-CH"/>
        </w:rPr>
        <w:t xml:space="preserve"> </w:t>
      </w:r>
      <w:r w:rsidR="004131D1" w:rsidRPr="00526D8E">
        <w:rPr>
          <w:lang w:val="fr-CH"/>
        </w:rPr>
        <w:t>le Code pénal dans son article 347 punit les agressions sexuelles dont les femmes peuvent être victimes</w:t>
      </w:r>
      <w:r w:rsidR="00A203D9">
        <w:rPr>
          <w:lang w:val="fr-CH"/>
        </w:rPr>
        <w:t>.</w:t>
      </w:r>
    </w:p>
    <w:p w:rsidR="004131D1" w:rsidRPr="00526D8E" w:rsidRDefault="00A203D9" w:rsidP="00A203D9">
      <w:pPr>
        <w:pStyle w:val="H23G"/>
        <w:rPr>
          <w:lang w:val="fr-CH"/>
        </w:rPr>
      </w:pPr>
      <w:r>
        <w:rPr>
          <w:lang w:val="fr-CH"/>
        </w:rPr>
        <w:tab/>
      </w:r>
      <w:r>
        <w:rPr>
          <w:lang w:val="fr-CH"/>
        </w:rPr>
        <w:tab/>
      </w:r>
      <w:r w:rsidR="004131D1" w:rsidRPr="00526D8E">
        <w:rPr>
          <w:lang w:val="fr-CH"/>
        </w:rPr>
        <w:t>Le statut général des fonctionnaires</w:t>
      </w:r>
    </w:p>
    <w:p w:rsidR="004131D1" w:rsidRPr="00526D8E" w:rsidRDefault="002E4BEC" w:rsidP="00006E59">
      <w:pPr>
        <w:pStyle w:val="SingleTxtG"/>
        <w:rPr>
          <w:lang w:val="fr-CH"/>
        </w:rPr>
      </w:pPr>
      <w:r>
        <w:rPr>
          <w:lang w:val="fr-CH"/>
        </w:rPr>
        <w:t>382.</w:t>
      </w:r>
      <w:r>
        <w:rPr>
          <w:lang w:val="fr-CH"/>
        </w:rPr>
        <w:tab/>
      </w:r>
      <w:r w:rsidR="004131D1" w:rsidRPr="00526D8E">
        <w:rPr>
          <w:lang w:val="fr-CH"/>
        </w:rPr>
        <w:t xml:space="preserve">La loi </w:t>
      </w:r>
      <w:r w:rsidRPr="002E4BEC">
        <w:rPr>
          <w:rFonts w:eastAsia="MS Mincho"/>
          <w:lang w:val="fr-CH"/>
        </w:rPr>
        <w:t>n</w:t>
      </w:r>
      <w:r w:rsidRPr="002E4BEC">
        <w:rPr>
          <w:rFonts w:eastAsia="MS Mincho"/>
          <w:vertAlign w:val="superscript"/>
          <w:lang w:val="fr-CH"/>
        </w:rPr>
        <w:t>o</w:t>
      </w:r>
      <w:r>
        <w:rPr>
          <w:lang w:val="fr-CH"/>
        </w:rPr>
        <w:t xml:space="preserve"> </w:t>
      </w:r>
      <w:r w:rsidR="004131D1" w:rsidRPr="00526D8E">
        <w:rPr>
          <w:lang w:val="fr-CH"/>
        </w:rPr>
        <w:t>48/AN/83/1</w:t>
      </w:r>
      <w:r w:rsidR="004131D1" w:rsidRPr="00526D8E">
        <w:rPr>
          <w:vertAlign w:val="superscript"/>
          <w:lang w:val="fr-CH"/>
        </w:rPr>
        <w:t>e</w:t>
      </w:r>
      <w:r w:rsidR="004131D1" w:rsidRPr="00526D8E">
        <w:rPr>
          <w:lang w:val="fr-CH"/>
        </w:rPr>
        <w:t xml:space="preserve"> L, portant statut général des fonctionnaires, assure l</w:t>
      </w:r>
      <w:r w:rsidR="00D331B6">
        <w:rPr>
          <w:lang w:val="fr-CH"/>
        </w:rPr>
        <w:t>’</w:t>
      </w:r>
      <w:r w:rsidR="004131D1" w:rsidRPr="00526D8E">
        <w:rPr>
          <w:lang w:val="fr-CH"/>
        </w:rPr>
        <w:t>égalité d</w:t>
      </w:r>
      <w:r w:rsidR="00D331B6">
        <w:rPr>
          <w:lang w:val="fr-CH"/>
        </w:rPr>
        <w:t>’</w:t>
      </w:r>
      <w:r w:rsidR="004131D1" w:rsidRPr="00526D8E">
        <w:rPr>
          <w:lang w:val="fr-CH"/>
        </w:rPr>
        <w:t>accès à l</w:t>
      </w:r>
      <w:r w:rsidR="00D331B6">
        <w:rPr>
          <w:lang w:val="fr-CH"/>
        </w:rPr>
        <w:t>’</w:t>
      </w:r>
      <w:r w:rsidR="004131D1" w:rsidRPr="00526D8E">
        <w:rPr>
          <w:lang w:val="fr-CH"/>
        </w:rPr>
        <w:t>emploi pour les hommes et les femmes</w:t>
      </w:r>
      <w:r w:rsidR="00161194">
        <w:rPr>
          <w:lang w:val="fr-CH"/>
        </w:rPr>
        <w:t xml:space="preserve">. </w:t>
      </w:r>
      <w:r w:rsidR="004131D1" w:rsidRPr="00526D8E">
        <w:rPr>
          <w:lang w:val="fr-CH"/>
        </w:rPr>
        <w:t>Il prévoit des dispositions générales pour l</w:t>
      </w:r>
      <w:r w:rsidR="00D331B6">
        <w:rPr>
          <w:lang w:val="fr-CH"/>
        </w:rPr>
        <w:t>’</w:t>
      </w:r>
      <w:r w:rsidR="004131D1" w:rsidRPr="00526D8E">
        <w:rPr>
          <w:lang w:val="fr-CH"/>
        </w:rPr>
        <w:t>accès à la fonction publique sans aucune discrimination fondée sur le sexe</w:t>
      </w:r>
      <w:r w:rsidR="00A203D9">
        <w:rPr>
          <w:lang w:val="fr-CH"/>
        </w:rPr>
        <w:t>.</w:t>
      </w:r>
    </w:p>
    <w:p w:rsidR="004131D1" w:rsidRPr="00526D8E" w:rsidRDefault="002E4BEC" w:rsidP="00006E59">
      <w:pPr>
        <w:pStyle w:val="SingleTxtG"/>
        <w:rPr>
          <w:lang w:val="fr-CH"/>
        </w:rPr>
      </w:pPr>
      <w:r>
        <w:rPr>
          <w:lang w:val="fr-CH"/>
        </w:rPr>
        <w:t>383.</w:t>
      </w:r>
      <w:r>
        <w:rPr>
          <w:lang w:val="fr-CH"/>
        </w:rPr>
        <w:tab/>
      </w:r>
      <w:r w:rsidR="004131D1" w:rsidRPr="00526D8E">
        <w:rPr>
          <w:lang w:val="fr-CH"/>
        </w:rPr>
        <w:t>Le statut général des fonctionnaires reconnaît ainsi le principe d</w:t>
      </w:r>
      <w:r w:rsidR="00D331B6">
        <w:rPr>
          <w:lang w:val="fr-CH"/>
        </w:rPr>
        <w:t>’</w:t>
      </w:r>
      <w:r w:rsidR="004131D1" w:rsidRPr="00526D8E">
        <w:rPr>
          <w:lang w:val="fr-CH"/>
        </w:rPr>
        <w:t>égalité des hommes et des femmes à l</w:t>
      </w:r>
      <w:r w:rsidR="00D331B6">
        <w:rPr>
          <w:lang w:val="fr-CH"/>
        </w:rPr>
        <w:t>’</w:t>
      </w:r>
      <w:r w:rsidR="004131D1" w:rsidRPr="00526D8E">
        <w:rPr>
          <w:lang w:val="fr-CH"/>
        </w:rPr>
        <w:t>accès à l</w:t>
      </w:r>
      <w:r w:rsidR="00D331B6">
        <w:rPr>
          <w:lang w:val="fr-CH"/>
        </w:rPr>
        <w:t>’</w:t>
      </w:r>
      <w:r w:rsidR="004131D1" w:rsidRPr="00526D8E">
        <w:rPr>
          <w:lang w:val="fr-CH"/>
        </w:rPr>
        <w:t>emploi</w:t>
      </w:r>
      <w:r w:rsidR="00161194">
        <w:rPr>
          <w:lang w:val="fr-CH"/>
        </w:rPr>
        <w:t xml:space="preserve">. </w:t>
      </w:r>
      <w:r w:rsidR="004131D1" w:rsidRPr="00526D8E">
        <w:rPr>
          <w:lang w:val="fr-CH"/>
        </w:rPr>
        <w:t>Il accorde des privilèges à la femme vis-à-vis de sa fonction de reproduction et de mère</w:t>
      </w:r>
      <w:r>
        <w:rPr>
          <w:lang w:val="fr-CH"/>
        </w:rPr>
        <w:t>.</w:t>
      </w:r>
      <w:r w:rsidR="009849A1">
        <w:rPr>
          <w:lang w:val="fr-CH"/>
        </w:rPr>
        <w:t xml:space="preserve"> </w:t>
      </w:r>
    </w:p>
    <w:p w:rsidR="004131D1" w:rsidRPr="00526D8E" w:rsidRDefault="002E4BEC" w:rsidP="00006E59">
      <w:pPr>
        <w:pStyle w:val="SingleTxtG"/>
        <w:rPr>
          <w:lang w:val="fr-CH"/>
        </w:rPr>
      </w:pPr>
      <w:r>
        <w:rPr>
          <w:lang w:val="fr-CH"/>
        </w:rPr>
        <w:t>384.</w:t>
      </w:r>
      <w:r>
        <w:rPr>
          <w:lang w:val="fr-CH"/>
        </w:rPr>
        <w:tab/>
      </w:r>
      <w:r w:rsidR="004131D1" w:rsidRPr="00526D8E">
        <w:rPr>
          <w:lang w:val="fr-CH"/>
        </w:rPr>
        <w:t>Aux termes de l</w:t>
      </w:r>
      <w:r w:rsidR="00D331B6">
        <w:rPr>
          <w:lang w:val="fr-CH"/>
        </w:rPr>
        <w:t>’</w:t>
      </w:r>
      <w:r w:rsidR="004131D1" w:rsidRPr="00526D8E">
        <w:rPr>
          <w:lang w:val="fr-CH"/>
        </w:rPr>
        <w:t>article 15 du statut, aucune discrimination entre les hommes et les femmes n</w:t>
      </w:r>
      <w:r w:rsidR="00D331B6">
        <w:rPr>
          <w:lang w:val="fr-CH"/>
        </w:rPr>
        <w:t>’</w:t>
      </w:r>
      <w:r w:rsidR="004131D1" w:rsidRPr="00526D8E">
        <w:rPr>
          <w:lang w:val="fr-CH"/>
        </w:rPr>
        <w:t>existe</w:t>
      </w:r>
      <w:r w:rsidR="00161194">
        <w:rPr>
          <w:lang w:val="fr-CH"/>
        </w:rPr>
        <w:t xml:space="preserve">. </w:t>
      </w:r>
      <w:r w:rsidR="004131D1" w:rsidRPr="00526D8E">
        <w:rPr>
          <w:lang w:val="fr-CH"/>
        </w:rPr>
        <w:t>L</w:t>
      </w:r>
      <w:r w:rsidR="00D331B6">
        <w:rPr>
          <w:lang w:val="fr-CH"/>
        </w:rPr>
        <w:t>’</w:t>
      </w:r>
      <w:r w:rsidR="004131D1" w:rsidRPr="00526D8E">
        <w:rPr>
          <w:lang w:val="fr-CH"/>
        </w:rPr>
        <w:t>accès des femmes à l</w:t>
      </w:r>
      <w:r w:rsidR="00D331B6">
        <w:rPr>
          <w:lang w:val="fr-CH"/>
        </w:rPr>
        <w:t>’</w:t>
      </w:r>
      <w:r w:rsidR="004131D1" w:rsidRPr="00526D8E">
        <w:rPr>
          <w:lang w:val="fr-CH"/>
        </w:rPr>
        <w:t>emploi n</w:t>
      </w:r>
      <w:r w:rsidR="00D331B6">
        <w:rPr>
          <w:lang w:val="fr-CH"/>
        </w:rPr>
        <w:t>’</w:t>
      </w:r>
      <w:r w:rsidR="004131D1" w:rsidRPr="00526D8E">
        <w:rPr>
          <w:lang w:val="fr-CH"/>
        </w:rPr>
        <w:t>est donc limité par aucun texte</w:t>
      </w:r>
      <w:r w:rsidR="00161194">
        <w:rPr>
          <w:lang w:val="fr-CH"/>
        </w:rPr>
        <w:t xml:space="preserve">. </w:t>
      </w:r>
    </w:p>
    <w:p w:rsidR="004131D1" w:rsidRPr="00526D8E" w:rsidRDefault="002E4BEC" w:rsidP="00006E59">
      <w:pPr>
        <w:pStyle w:val="SingleTxtG"/>
        <w:rPr>
          <w:lang w:val="fr-CH"/>
        </w:rPr>
      </w:pPr>
      <w:r>
        <w:rPr>
          <w:lang w:val="fr-CH"/>
        </w:rPr>
        <w:t>385.</w:t>
      </w:r>
      <w:r>
        <w:rPr>
          <w:lang w:val="fr-CH"/>
        </w:rPr>
        <w:tab/>
      </w:r>
      <w:r w:rsidR="004131D1" w:rsidRPr="00526D8E">
        <w:rPr>
          <w:lang w:val="fr-CH"/>
        </w:rPr>
        <w:t>Aux termes de l</w:t>
      </w:r>
      <w:r w:rsidR="00D331B6">
        <w:rPr>
          <w:lang w:val="fr-CH"/>
        </w:rPr>
        <w:t>’</w:t>
      </w:r>
      <w:r w:rsidR="004131D1" w:rsidRPr="00526D8E">
        <w:rPr>
          <w:lang w:val="fr-CH"/>
        </w:rPr>
        <w:t>article 41</w:t>
      </w:r>
      <w:r>
        <w:rPr>
          <w:lang w:val="fr-CH"/>
        </w:rPr>
        <w:t>,</w:t>
      </w:r>
      <w:r w:rsidR="004131D1" w:rsidRPr="00526D8E">
        <w:rPr>
          <w:lang w:val="fr-CH"/>
        </w:rPr>
        <w:t xml:space="preserve"> alinéa 6, la femme fonctionnaire a droit à des congés pour couches et allaitement</w:t>
      </w:r>
      <w:r w:rsidR="00161194">
        <w:rPr>
          <w:lang w:val="fr-CH"/>
        </w:rPr>
        <w:t xml:space="preserve">. </w:t>
      </w:r>
      <w:r w:rsidR="004131D1" w:rsidRPr="00526D8E">
        <w:rPr>
          <w:lang w:val="fr-CH"/>
        </w:rPr>
        <w:t>Ces congés sont les mêmes que ceux prévus par le Code du travail régissant les salariés</w:t>
      </w:r>
      <w:r>
        <w:rPr>
          <w:lang w:val="fr-CH"/>
        </w:rPr>
        <w:t>.</w:t>
      </w:r>
      <w:r w:rsidR="009849A1">
        <w:rPr>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Lutte contre le chômage</w:t>
      </w:r>
    </w:p>
    <w:p w:rsidR="004131D1" w:rsidRPr="00526D8E" w:rsidRDefault="002E4BEC" w:rsidP="00006E59">
      <w:pPr>
        <w:pStyle w:val="SingleTxtG"/>
        <w:rPr>
          <w:lang w:val="fr-CH"/>
        </w:rPr>
      </w:pPr>
      <w:r>
        <w:rPr>
          <w:lang w:val="fr-CH"/>
        </w:rPr>
        <w:t>386.</w:t>
      </w:r>
      <w:r>
        <w:rPr>
          <w:lang w:val="fr-CH"/>
        </w:rPr>
        <w:tab/>
      </w:r>
      <w:r w:rsidR="004131D1" w:rsidRPr="00526D8E">
        <w:rPr>
          <w:lang w:val="fr-CH"/>
        </w:rPr>
        <w:t>Pour lutter contre le chômage, le Gouvernement a mis en place en 2007 une politique active de l</w:t>
      </w:r>
      <w:r w:rsidR="00D331B6">
        <w:rPr>
          <w:lang w:val="fr-CH"/>
        </w:rPr>
        <w:t>’</w:t>
      </w:r>
      <w:r w:rsidR="004131D1" w:rsidRPr="00526D8E">
        <w:rPr>
          <w:lang w:val="fr-CH"/>
        </w:rPr>
        <w:t>emploi</w:t>
      </w:r>
      <w:r w:rsidR="00161194">
        <w:rPr>
          <w:lang w:val="fr-CH"/>
        </w:rPr>
        <w:t xml:space="preserve">. </w:t>
      </w:r>
      <w:r w:rsidR="004131D1" w:rsidRPr="00526D8E">
        <w:rPr>
          <w:lang w:val="fr-CH"/>
        </w:rPr>
        <w:t>Le Ministère de l</w:t>
      </w:r>
      <w:r w:rsidR="00D331B6">
        <w:rPr>
          <w:lang w:val="fr-CH"/>
        </w:rPr>
        <w:t>’</w:t>
      </w:r>
      <w:r w:rsidR="004131D1" w:rsidRPr="00526D8E">
        <w:rPr>
          <w:lang w:val="fr-CH"/>
        </w:rPr>
        <w:t>emploi, de la formation et de l</w:t>
      </w:r>
      <w:r w:rsidR="00D331B6">
        <w:rPr>
          <w:lang w:val="fr-CH"/>
        </w:rPr>
        <w:t>’</w:t>
      </w:r>
      <w:r w:rsidR="004131D1" w:rsidRPr="00526D8E">
        <w:rPr>
          <w:lang w:val="fr-CH"/>
        </w:rPr>
        <w:t>insertion professionnelle s</w:t>
      </w:r>
      <w:r w:rsidR="00D331B6">
        <w:rPr>
          <w:lang w:val="fr-CH"/>
        </w:rPr>
        <w:t>’</w:t>
      </w:r>
      <w:r w:rsidR="004131D1" w:rsidRPr="00526D8E">
        <w:rPr>
          <w:lang w:val="fr-CH"/>
        </w:rPr>
        <w:t>est doté en 2008 d</w:t>
      </w:r>
      <w:r w:rsidR="00D331B6">
        <w:rPr>
          <w:lang w:val="fr-CH"/>
        </w:rPr>
        <w:t>’</w:t>
      </w:r>
      <w:r w:rsidR="004131D1" w:rsidRPr="00526D8E">
        <w:rPr>
          <w:lang w:val="fr-CH"/>
        </w:rPr>
        <w:t xml:space="preserve">une Agence </w:t>
      </w:r>
      <w:r w:rsidRPr="00526D8E">
        <w:rPr>
          <w:lang w:val="fr-CH"/>
        </w:rPr>
        <w:t>n</w:t>
      </w:r>
      <w:r w:rsidR="004131D1" w:rsidRPr="00526D8E">
        <w:rPr>
          <w:lang w:val="fr-CH"/>
        </w:rPr>
        <w:t>ationale de l</w:t>
      </w:r>
      <w:r w:rsidR="00D331B6">
        <w:rPr>
          <w:lang w:val="fr-CH"/>
        </w:rPr>
        <w:t>’</w:t>
      </w:r>
      <w:r w:rsidRPr="00526D8E">
        <w:rPr>
          <w:lang w:val="fr-CH"/>
        </w:rPr>
        <w:t>e</w:t>
      </w:r>
      <w:r w:rsidR="004131D1" w:rsidRPr="00526D8E">
        <w:rPr>
          <w:lang w:val="fr-CH"/>
        </w:rPr>
        <w:t xml:space="preserve">mploi, de la </w:t>
      </w:r>
      <w:r w:rsidRPr="00526D8E">
        <w:rPr>
          <w:lang w:val="fr-CH"/>
        </w:rPr>
        <w:t>f</w:t>
      </w:r>
      <w:r w:rsidR="004131D1" w:rsidRPr="00526D8E">
        <w:rPr>
          <w:lang w:val="fr-CH"/>
        </w:rPr>
        <w:t>ormation et de l</w:t>
      </w:r>
      <w:r w:rsidR="00D331B6">
        <w:rPr>
          <w:lang w:val="fr-CH"/>
        </w:rPr>
        <w:t>’</w:t>
      </w:r>
      <w:r w:rsidRPr="00526D8E">
        <w:rPr>
          <w:lang w:val="fr-CH"/>
        </w:rPr>
        <w:t>i</w:t>
      </w:r>
      <w:r w:rsidR="004131D1" w:rsidRPr="00526D8E">
        <w:rPr>
          <w:lang w:val="fr-CH"/>
        </w:rPr>
        <w:t xml:space="preserve">nsertion </w:t>
      </w:r>
      <w:r w:rsidRPr="00526D8E">
        <w:rPr>
          <w:lang w:val="fr-CH"/>
        </w:rPr>
        <w:t>p</w:t>
      </w:r>
      <w:r w:rsidR="004131D1" w:rsidRPr="00526D8E">
        <w:rPr>
          <w:lang w:val="fr-CH"/>
        </w:rPr>
        <w:t>rofessionnelle (ANEFIP), outil d</w:t>
      </w:r>
      <w:r w:rsidR="00D331B6">
        <w:rPr>
          <w:lang w:val="fr-CH"/>
        </w:rPr>
        <w:t>’</w:t>
      </w:r>
      <w:r w:rsidR="004131D1" w:rsidRPr="00526D8E">
        <w:rPr>
          <w:lang w:val="fr-CH"/>
        </w:rPr>
        <w:t>observation et d</w:t>
      </w:r>
      <w:r w:rsidR="00D331B6">
        <w:rPr>
          <w:lang w:val="fr-CH"/>
        </w:rPr>
        <w:t>’</w:t>
      </w:r>
      <w:r w:rsidR="004131D1" w:rsidRPr="00526D8E">
        <w:rPr>
          <w:lang w:val="fr-CH"/>
        </w:rPr>
        <w:t>intervention pour réguler les besoins du marché de l</w:t>
      </w:r>
      <w:r w:rsidR="00D331B6">
        <w:rPr>
          <w:lang w:val="fr-CH"/>
        </w:rPr>
        <w:t>’</w:t>
      </w:r>
      <w:r w:rsidR="004131D1" w:rsidRPr="00526D8E">
        <w:rPr>
          <w:lang w:val="fr-CH"/>
        </w:rPr>
        <w:t>emploi et élever le niveau de l</w:t>
      </w:r>
      <w:r w:rsidR="00D331B6">
        <w:rPr>
          <w:lang w:val="fr-CH"/>
        </w:rPr>
        <w:t>’</w:t>
      </w:r>
      <w:r w:rsidR="00A203D9">
        <w:rPr>
          <w:lang w:val="fr-CH"/>
        </w:rPr>
        <w:t>employabilité de la main-</w:t>
      </w:r>
      <w:r w:rsidR="004131D1" w:rsidRPr="00526D8E">
        <w:rPr>
          <w:lang w:val="fr-CH"/>
        </w:rPr>
        <w:t>d</w:t>
      </w:r>
      <w:r w:rsidR="00D331B6">
        <w:rPr>
          <w:lang w:val="fr-CH"/>
        </w:rPr>
        <w:t>’</w:t>
      </w:r>
      <w:r w:rsidR="004131D1" w:rsidRPr="00526D8E">
        <w:rPr>
          <w:lang w:val="fr-CH"/>
        </w:rPr>
        <w:t>œuvre nationale</w:t>
      </w:r>
      <w:r w:rsidR="00161194">
        <w:rPr>
          <w:lang w:val="fr-CH"/>
        </w:rPr>
        <w:t xml:space="preserve">. </w:t>
      </w:r>
      <w:r w:rsidR="004131D1" w:rsidRPr="00526D8E">
        <w:rPr>
          <w:lang w:val="fr-CH"/>
        </w:rPr>
        <w:t>Un Conseil national du travail, de l</w:t>
      </w:r>
      <w:r w:rsidR="00D331B6">
        <w:rPr>
          <w:lang w:val="fr-CH"/>
        </w:rPr>
        <w:t>’</w:t>
      </w:r>
      <w:r w:rsidR="004131D1" w:rsidRPr="00526D8E">
        <w:rPr>
          <w:lang w:val="fr-CH"/>
        </w:rPr>
        <w:t>emploi et de la formation professionnelle a été institué</w:t>
      </w:r>
      <w:r>
        <w:rPr>
          <w:lang w:val="fr-CH"/>
        </w:rPr>
        <w:t>.</w:t>
      </w:r>
      <w:r w:rsidR="009849A1">
        <w:rPr>
          <w:lang w:val="fr-CH"/>
        </w:rPr>
        <w:t xml:space="preserve"> </w:t>
      </w:r>
    </w:p>
    <w:p w:rsidR="004131D1" w:rsidRPr="00526D8E" w:rsidRDefault="002E4BEC" w:rsidP="00006E59">
      <w:pPr>
        <w:pStyle w:val="SingleTxtG"/>
        <w:rPr>
          <w:lang w:val="fr-CH"/>
        </w:rPr>
      </w:pPr>
      <w:r>
        <w:rPr>
          <w:lang w:val="fr-CH"/>
        </w:rPr>
        <w:t>387.</w:t>
      </w:r>
      <w:r>
        <w:rPr>
          <w:lang w:val="fr-CH"/>
        </w:rPr>
        <w:tab/>
      </w:r>
      <w:r w:rsidR="004131D1" w:rsidRPr="00526D8E">
        <w:rPr>
          <w:lang w:val="fr-CH"/>
        </w:rPr>
        <w:t>Aux fins de répondre à ses missions, en 2008</w:t>
      </w:r>
      <w:r w:rsidR="00A203D9">
        <w:rPr>
          <w:lang w:val="fr-CH"/>
        </w:rPr>
        <w:t>,</w:t>
      </w:r>
      <w:r w:rsidR="004131D1" w:rsidRPr="00526D8E">
        <w:rPr>
          <w:lang w:val="fr-CH"/>
        </w:rPr>
        <w:t xml:space="preserve"> les actions et activités de l</w:t>
      </w:r>
      <w:r w:rsidR="00D331B6">
        <w:rPr>
          <w:lang w:val="fr-CH"/>
        </w:rPr>
        <w:t>’</w:t>
      </w:r>
      <w:r w:rsidR="004131D1" w:rsidRPr="00526D8E">
        <w:rPr>
          <w:lang w:val="fr-CH"/>
        </w:rPr>
        <w:t>ANEFIP ont visé: i) le rapprochement entre l</w:t>
      </w:r>
      <w:r w:rsidR="00D331B6">
        <w:rPr>
          <w:lang w:val="fr-CH"/>
        </w:rPr>
        <w:t>’</w:t>
      </w:r>
      <w:r w:rsidR="004131D1" w:rsidRPr="00526D8E">
        <w:rPr>
          <w:lang w:val="fr-CH"/>
        </w:rPr>
        <w:t>offre et la demande d</w:t>
      </w:r>
      <w:r w:rsidR="00D331B6">
        <w:rPr>
          <w:lang w:val="fr-CH"/>
        </w:rPr>
        <w:t>’</w:t>
      </w:r>
      <w:r w:rsidR="004131D1" w:rsidRPr="00526D8E">
        <w:rPr>
          <w:lang w:val="fr-CH"/>
        </w:rPr>
        <w:t>emploi; ii) le placement, la collecte, l</w:t>
      </w:r>
      <w:r w:rsidR="00D331B6">
        <w:rPr>
          <w:lang w:val="fr-CH"/>
        </w:rPr>
        <w:t>’</w:t>
      </w:r>
      <w:r w:rsidR="004131D1" w:rsidRPr="00526D8E">
        <w:rPr>
          <w:lang w:val="fr-CH"/>
        </w:rPr>
        <w:t>élaboration, le suivi et la diffusion des données statistiques du marché de l</w:t>
      </w:r>
      <w:r w:rsidR="00D331B6">
        <w:rPr>
          <w:lang w:val="fr-CH"/>
        </w:rPr>
        <w:t>’</w:t>
      </w:r>
      <w:r w:rsidR="004131D1" w:rsidRPr="00526D8E">
        <w:rPr>
          <w:lang w:val="fr-CH"/>
        </w:rPr>
        <w:t>emploi; iii)</w:t>
      </w:r>
      <w:r w:rsidR="00145D95">
        <w:rPr>
          <w:lang w:val="fr-CH"/>
        </w:rPr>
        <w:t xml:space="preserve"> </w:t>
      </w:r>
      <w:r w:rsidR="004131D1" w:rsidRPr="00526D8E">
        <w:rPr>
          <w:lang w:val="fr-CH"/>
        </w:rPr>
        <w:t>la formation et l</w:t>
      </w:r>
      <w:r w:rsidR="00D331B6">
        <w:rPr>
          <w:lang w:val="fr-CH"/>
        </w:rPr>
        <w:t>’</w:t>
      </w:r>
      <w:r w:rsidR="004131D1" w:rsidRPr="00526D8E">
        <w:rPr>
          <w:lang w:val="fr-CH"/>
        </w:rPr>
        <w:t>insertion professionnelle</w:t>
      </w:r>
      <w:r>
        <w:rPr>
          <w:lang w:val="fr-CH"/>
        </w:rPr>
        <w:t>.</w:t>
      </w:r>
    </w:p>
    <w:p w:rsidR="004131D1" w:rsidRPr="00526D8E" w:rsidRDefault="002E4BEC" w:rsidP="00006E59">
      <w:pPr>
        <w:pStyle w:val="SingleTxtG"/>
        <w:rPr>
          <w:lang w:val="fr-CH"/>
        </w:rPr>
      </w:pPr>
      <w:r>
        <w:rPr>
          <w:lang w:val="fr-CH"/>
        </w:rPr>
        <w:t>388.</w:t>
      </w:r>
      <w:r>
        <w:rPr>
          <w:lang w:val="fr-CH"/>
        </w:rPr>
        <w:tab/>
      </w:r>
      <w:r w:rsidR="004131D1" w:rsidRPr="00526D8E">
        <w:rPr>
          <w:lang w:val="fr-CH"/>
        </w:rPr>
        <w:t>En 2008, l</w:t>
      </w:r>
      <w:r w:rsidR="00D331B6">
        <w:rPr>
          <w:lang w:val="fr-CH"/>
        </w:rPr>
        <w:t>’</w:t>
      </w:r>
      <w:r w:rsidR="004131D1" w:rsidRPr="00526D8E">
        <w:rPr>
          <w:lang w:val="fr-CH"/>
        </w:rPr>
        <w:t>Agence a enregistré 3 462 demandes d</w:t>
      </w:r>
      <w:r w:rsidR="00D331B6">
        <w:rPr>
          <w:lang w:val="fr-CH"/>
        </w:rPr>
        <w:t>’</w:t>
      </w:r>
      <w:r w:rsidR="004131D1" w:rsidRPr="00526D8E">
        <w:rPr>
          <w:lang w:val="fr-CH"/>
        </w:rPr>
        <w:t>emploi dont 965 de femmes</w:t>
      </w:r>
      <w:r w:rsidR="00161194">
        <w:rPr>
          <w:lang w:val="fr-CH"/>
        </w:rPr>
        <w:t xml:space="preserve">. </w:t>
      </w:r>
      <w:r w:rsidR="004131D1" w:rsidRPr="00526D8E">
        <w:rPr>
          <w:lang w:val="fr-CH"/>
        </w:rPr>
        <w:t>Elle a donné satisfaction à 1 220 demandes</w:t>
      </w:r>
      <w:r w:rsidR="00006E59">
        <w:rPr>
          <w:lang w:val="fr-CH"/>
        </w:rPr>
        <w:t>,</w:t>
      </w:r>
      <w:r w:rsidR="004131D1" w:rsidRPr="00526D8E">
        <w:rPr>
          <w:lang w:val="fr-CH"/>
        </w:rPr>
        <w:t xml:space="preserve"> dont 295 femmes</w:t>
      </w:r>
      <w:r>
        <w:rPr>
          <w:lang w:val="fr-CH"/>
        </w:rPr>
        <w:t>.</w:t>
      </w:r>
      <w:r w:rsidR="009849A1">
        <w:rPr>
          <w:lang w:val="fr-CH"/>
        </w:rPr>
        <w:t xml:space="preserve"> </w:t>
      </w:r>
    </w:p>
    <w:p w:rsidR="004131D1" w:rsidRPr="00526D8E" w:rsidRDefault="002E4BEC" w:rsidP="00006E59">
      <w:pPr>
        <w:pStyle w:val="SingleTxtG"/>
        <w:rPr>
          <w:lang w:val="fr-CH"/>
        </w:rPr>
      </w:pPr>
      <w:r>
        <w:rPr>
          <w:lang w:val="fr-CH"/>
        </w:rPr>
        <w:t>389.</w:t>
      </w:r>
      <w:r>
        <w:rPr>
          <w:lang w:val="fr-CH"/>
        </w:rPr>
        <w:tab/>
      </w:r>
      <w:r w:rsidR="004131D1" w:rsidRPr="00526D8E">
        <w:rPr>
          <w:lang w:val="fr-CH"/>
        </w:rPr>
        <w:t>En 2007, les demandes étaient au nombre de 3 173</w:t>
      </w:r>
      <w:r w:rsidR="00A203D9">
        <w:rPr>
          <w:lang w:val="fr-CH"/>
        </w:rPr>
        <w:t>,</w:t>
      </w:r>
      <w:r w:rsidR="004131D1" w:rsidRPr="00526D8E">
        <w:rPr>
          <w:lang w:val="fr-CH"/>
        </w:rPr>
        <w:t xml:space="preserve"> dont 857 de femmes</w:t>
      </w:r>
      <w:r w:rsidR="00A203D9">
        <w:rPr>
          <w:lang w:val="fr-CH"/>
        </w:rPr>
        <w:t>,</w:t>
      </w:r>
      <w:r w:rsidR="004131D1" w:rsidRPr="00526D8E">
        <w:rPr>
          <w:lang w:val="fr-CH"/>
        </w:rPr>
        <w:t xml:space="preserve"> et les placements au nombre de 897</w:t>
      </w:r>
      <w:r w:rsidR="00A203D9">
        <w:rPr>
          <w:lang w:val="fr-CH"/>
        </w:rPr>
        <w:t>,</w:t>
      </w:r>
      <w:r w:rsidR="004131D1" w:rsidRPr="00526D8E">
        <w:rPr>
          <w:lang w:val="fr-CH"/>
        </w:rPr>
        <w:t xml:space="preserve"> dont 351 de femmes</w:t>
      </w:r>
      <w:r w:rsidR="00161194">
        <w:rPr>
          <w:lang w:val="fr-CH"/>
        </w:rPr>
        <w:t xml:space="preserve">. </w:t>
      </w:r>
    </w:p>
    <w:p w:rsidR="004131D1" w:rsidRPr="00526D8E" w:rsidRDefault="00CD4F30" w:rsidP="00006E59">
      <w:pPr>
        <w:pStyle w:val="SingleTxtG"/>
        <w:rPr>
          <w:lang w:val="fr-CH"/>
        </w:rPr>
      </w:pPr>
      <w:r>
        <w:rPr>
          <w:lang w:val="fr-CH"/>
        </w:rPr>
        <w:t>390.</w:t>
      </w:r>
      <w:r>
        <w:rPr>
          <w:lang w:val="fr-CH"/>
        </w:rPr>
        <w:tab/>
      </w:r>
      <w:r w:rsidR="004131D1" w:rsidRPr="00526D8E">
        <w:rPr>
          <w:lang w:val="fr-CH"/>
        </w:rPr>
        <w:t>L</w:t>
      </w:r>
      <w:r w:rsidR="00D331B6">
        <w:rPr>
          <w:lang w:val="fr-CH"/>
        </w:rPr>
        <w:t>’</w:t>
      </w:r>
      <w:r w:rsidR="004131D1" w:rsidRPr="00526D8E">
        <w:rPr>
          <w:lang w:val="fr-CH"/>
        </w:rPr>
        <w:t>Administration publique reste le plus gros employeur du pays</w:t>
      </w:r>
      <w:r w:rsidR="00161194">
        <w:rPr>
          <w:lang w:val="fr-CH"/>
        </w:rPr>
        <w:t xml:space="preserve">. </w:t>
      </w:r>
    </w:p>
    <w:p w:rsidR="004131D1" w:rsidRPr="00526D8E" w:rsidRDefault="004131D1" w:rsidP="004731DD">
      <w:pPr>
        <w:pStyle w:val="H1G"/>
        <w:rPr>
          <w:lang w:val="fr-CH"/>
        </w:rPr>
      </w:pPr>
      <w:r w:rsidRPr="00526D8E">
        <w:rPr>
          <w:lang w:val="fr-CH"/>
        </w:rPr>
        <w:tab/>
      </w:r>
      <w:r w:rsidRPr="00526D8E">
        <w:rPr>
          <w:lang w:val="fr-CH"/>
        </w:rPr>
        <w:tab/>
        <w:t>Article 12</w:t>
      </w:r>
      <w:r w:rsidR="004731DD">
        <w:rPr>
          <w:lang w:val="fr-CH"/>
        </w:rPr>
        <w:br/>
        <w:t>É</w:t>
      </w:r>
      <w:r w:rsidRPr="00526D8E">
        <w:rPr>
          <w:lang w:val="fr-CH"/>
        </w:rPr>
        <w:t xml:space="preserve">galité </w:t>
      </w:r>
      <w:r w:rsidR="00DF309E">
        <w:rPr>
          <w:lang w:val="fr-CH"/>
        </w:rPr>
        <w:t xml:space="preserve">d’accès aux services de </w:t>
      </w:r>
      <w:r w:rsidRPr="00526D8E">
        <w:rPr>
          <w:lang w:val="fr-CH"/>
        </w:rPr>
        <w:t>santé</w:t>
      </w:r>
    </w:p>
    <w:p w:rsidR="004131D1" w:rsidRPr="00526D8E" w:rsidRDefault="004131D1" w:rsidP="004731DD">
      <w:pPr>
        <w:pStyle w:val="H23G"/>
        <w:rPr>
          <w:lang w:val="fr-CH"/>
        </w:rPr>
      </w:pPr>
      <w:r w:rsidRPr="00526D8E">
        <w:rPr>
          <w:lang w:val="fr-CH"/>
        </w:rPr>
        <w:tab/>
        <w:t>12</w:t>
      </w:r>
      <w:r w:rsidR="004731DD">
        <w:rPr>
          <w:lang w:val="fr-CH"/>
        </w:rPr>
        <w:t>.</w:t>
      </w:r>
      <w:r w:rsidRPr="00526D8E">
        <w:rPr>
          <w:lang w:val="fr-CH"/>
        </w:rPr>
        <w:t>1</w:t>
      </w:r>
      <w:r w:rsidRPr="00526D8E">
        <w:rPr>
          <w:lang w:val="fr-CH"/>
        </w:rPr>
        <w:tab/>
        <w:t>Ce que dit l</w:t>
      </w:r>
      <w:r w:rsidR="00D331B6">
        <w:rPr>
          <w:lang w:val="fr-CH"/>
        </w:rPr>
        <w:t>’</w:t>
      </w:r>
      <w:r w:rsidRPr="00526D8E">
        <w:rPr>
          <w:lang w:val="fr-CH"/>
        </w:rPr>
        <w:t xml:space="preserve">article 12 </w:t>
      </w:r>
    </w:p>
    <w:p w:rsidR="004131D1" w:rsidRPr="00526D8E" w:rsidRDefault="004731DD" w:rsidP="00006E59">
      <w:pPr>
        <w:pStyle w:val="SingleTxtG"/>
        <w:rPr>
          <w:lang w:val="fr-CH"/>
        </w:rPr>
      </w:pPr>
      <w:r>
        <w:rPr>
          <w:lang w:val="fr-CH"/>
        </w:rPr>
        <w:t>391.</w:t>
      </w:r>
      <w:r>
        <w:rPr>
          <w:lang w:val="fr-CH"/>
        </w:rPr>
        <w:tab/>
      </w:r>
      <w:r w:rsidR="004131D1" w:rsidRPr="00526D8E">
        <w:rPr>
          <w:lang w:val="fr-CH"/>
        </w:rPr>
        <w:t>L</w:t>
      </w:r>
      <w:r w:rsidR="00D331B6">
        <w:rPr>
          <w:lang w:val="fr-CH"/>
        </w:rPr>
        <w:t>’</w:t>
      </w:r>
      <w:r w:rsidR="004131D1" w:rsidRPr="00526D8E">
        <w:rPr>
          <w:lang w:val="fr-CH"/>
        </w:rPr>
        <w:t>article 12 invite expressément les États parties à assurer aux femmes dans des conditions d</w:t>
      </w:r>
      <w:r w:rsidR="00D331B6">
        <w:rPr>
          <w:lang w:val="fr-CH"/>
        </w:rPr>
        <w:t>’</w:t>
      </w:r>
      <w:r w:rsidR="004131D1" w:rsidRPr="00526D8E">
        <w:rPr>
          <w:lang w:val="fr-CH"/>
        </w:rPr>
        <w:t>égalité avec les hommes, l</w:t>
      </w:r>
      <w:r w:rsidR="00D331B6">
        <w:rPr>
          <w:lang w:val="fr-CH"/>
        </w:rPr>
        <w:t>’</w:t>
      </w:r>
      <w:r w:rsidR="004131D1" w:rsidRPr="00526D8E">
        <w:rPr>
          <w:lang w:val="fr-CH"/>
        </w:rPr>
        <w:t>accès aux services de santé, y compris celles qui pourraient être empêchées pour des raisons de pauvreté, d</w:t>
      </w:r>
      <w:r w:rsidR="00D331B6">
        <w:rPr>
          <w:lang w:val="fr-CH"/>
        </w:rPr>
        <w:t>’</w:t>
      </w:r>
      <w:r w:rsidR="004131D1" w:rsidRPr="00526D8E">
        <w:rPr>
          <w:lang w:val="fr-CH"/>
        </w:rPr>
        <w:t>analphabétisme ou d</w:t>
      </w:r>
      <w:r w:rsidR="00D331B6">
        <w:rPr>
          <w:lang w:val="fr-CH"/>
        </w:rPr>
        <w:t>’</w:t>
      </w:r>
      <w:r w:rsidR="004131D1" w:rsidRPr="00526D8E">
        <w:rPr>
          <w:lang w:val="fr-CH"/>
        </w:rPr>
        <w:t>isolement physique d</w:t>
      </w:r>
      <w:r w:rsidR="00D331B6">
        <w:rPr>
          <w:lang w:val="fr-CH"/>
        </w:rPr>
        <w:t>’</w:t>
      </w:r>
      <w:r w:rsidR="004131D1" w:rsidRPr="00526D8E">
        <w:rPr>
          <w:lang w:val="fr-CH"/>
        </w:rPr>
        <w:t>une part</w:t>
      </w:r>
      <w:r w:rsidR="00161194">
        <w:rPr>
          <w:lang w:val="fr-CH"/>
        </w:rPr>
        <w:t xml:space="preserve">. </w:t>
      </w:r>
      <w:r w:rsidR="004131D1" w:rsidRPr="00526D8E">
        <w:rPr>
          <w:lang w:val="fr-CH"/>
        </w:rPr>
        <w:t>D</w:t>
      </w:r>
      <w:r w:rsidR="00D331B6">
        <w:rPr>
          <w:lang w:val="fr-CH"/>
        </w:rPr>
        <w:t>’</w:t>
      </w:r>
      <w:r w:rsidR="004131D1" w:rsidRPr="00526D8E">
        <w:rPr>
          <w:lang w:val="fr-CH"/>
        </w:rPr>
        <w:t>autre part, il est dit que les femmes ont besoin d</w:t>
      </w:r>
      <w:r w:rsidR="00D331B6">
        <w:rPr>
          <w:lang w:val="fr-CH"/>
        </w:rPr>
        <w:t>’</w:t>
      </w:r>
      <w:r w:rsidR="004131D1" w:rsidRPr="00526D8E">
        <w:rPr>
          <w:lang w:val="fr-CH"/>
        </w:rPr>
        <w:t>un surcroît de soins et d</w:t>
      </w:r>
      <w:r w:rsidR="00D331B6">
        <w:rPr>
          <w:lang w:val="fr-CH"/>
        </w:rPr>
        <w:t>’</w:t>
      </w:r>
      <w:r w:rsidR="004131D1" w:rsidRPr="00526D8E">
        <w:rPr>
          <w:lang w:val="fr-CH"/>
        </w:rPr>
        <w:t>attention pendant la grossesse et après la naissance</w:t>
      </w:r>
      <w:r w:rsidR="00161194">
        <w:rPr>
          <w:lang w:val="fr-CH"/>
        </w:rPr>
        <w:t xml:space="preserve">. </w:t>
      </w:r>
    </w:p>
    <w:p w:rsidR="004131D1" w:rsidRPr="00526D8E" w:rsidRDefault="004731DD" w:rsidP="00006E59">
      <w:pPr>
        <w:pStyle w:val="SingleTxtG"/>
        <w:rPr>
          <w:lang w:val="fr-CH"/>
        </w:rPr>
      </w:pPr>
      <w:r>
        <w:rPr>
          <w:lang w:val="fr-CH"/>
        </w:rPr>
        <w:t>392.</w:t>
      </w:r>
      <w:r>
        <w:rPr>
          <w:lang w:val="fr-CH"/>
        </w:rPr>
        <w:tab/>
      </w:r>
      <w:r w:rsidR="004131D1" w:rsidRPr="00526D8E">
        <w:rPr>
          <w:lang w:val="fr-CH"/>
        </w:rPr>
        <w:t>Par ailleurs, le Comité demande aux États parties de mettre fin à la discrimination exercée à l</w:t>
      </w:r>
      <w:r w:rsidR="00D331B6">
        <w:rPr>
          <w:lang w:val="fr-CH"/>
        </w:rPr>
        <w:t>’</w:t>
      </w:r>
      <w:r w:rsidR="004131D1" w:rsidRPr="00526D8E">
        <w:rPr>
          <w:lang w:val="fr-CH"/>
        </w:rPr>
        <w:t>encontre des femmes dans les stratégies nationales de lutte contre le VIH/sida</w:t>
      </w:r>
      <w:r w:rsidR="00161194">
        <w:rPr>
          <w:lang w:val="fr-CH"/>
        </w:rPr>
        <w:t xml:space="preserve">. </w:t>
      </w:r>
      <w:r w:rsidR="004131D1" w:rsidRPr="00526D8E">
        <w:rPr>
          <w:lang w:val="fr-CH"/>
        </w:rPr>
        <w:t>Il invite les États parties à renforcer le rôle des femmes en tant que pourvoyeuses de soins, agents sanitaires et éducatrices dans la prévention par le VIH</w:t>
      </w:r>
      <w:r w:rsidR="00161194">
        <w:rPr>
          <w:lang w:val="fr-CH"/>
        </w:rPr>
        <w:t xml:space="preserve">. </w:t>
      </w:r>
    </w:p>
    <w:p w:rsidR="004131D1" w:rsidRPr="00526D8E" w:rsidRDefault="004731DD" w:rsidP="00006E59">
      <w:pPr>
        <w:pStyle w:val="SingleTxtG"/>
        <w:rPr>
          <w:lang w:val="fr-CH"/>
        </w:rPr>
      </w:pPr>
      <w:r>
        <w:rPr>
          <w:lang w:val="fr-CH"/>
        </w:rPr>
        <w:t>393.</w:t>
      </w:r>
      <w:r>
        <w:rPr>
          <w:lang w:val="fr-CH"/>
        </w:rPr>
        <w:tab/>
      </w:r>
      <w:r w:rsidR="004131D1" w:rsidRPr="00526D8E">
        <w:rPr>
          <w:lang w:val="fr-CH"/>
        </w:rPr>
        <w:t>Enfin le Comité demande aux États parties de prendre des mesures appropriées pour éliminer la pratique de l</w:t>
      </w:r>
      <w:r w:rsidR="00D331B6">
        <w:rPr>
          <w:lang w:val="fr-CH"/>
        </w:rPr>
        <w:t>’</w:t>
      </w:r>
      <w:r w:rsidR="004131D1" w:rsidRPr="00526D8E">
        <w:rPr>
          <w:lang w:val="fr-CH"/>
        </w:rPr>
        <w:t>excision</w:t>
      </w:r>
      <w:r w:rsidR="00A203D9">
        <w:rPr>
          <w:lang w:val="fr-CH"/>
        </w:rPr>
        <w:t>.</w:t>
      </w:r>
    </w:p>
    <w:p w:rsidR="004131D1" w:rsidRPr="004731DD" w:rsidRDefault="00A203D9" w:rsidP="00A203D9">
      <w:pPr>
        <w:pStyle w:val="H23G"/>
        <w:rPr>
          <w:lang w:val="fr-CH"/>
        </w:rPr>
      </w:pPr>
      <w:r>
        <w:rPr>
          <w:lang w:val="fr-CH"/>
        </w:rPr>
        <w:tab/>
      </w:r>
      <w:r>
        <w:rPr>
          <w:lang w:val="fr-CH"/>
        </w:rPr>
        <w:tab/>
      </w:r>
      <w:r w:rsidR="004131D1" w:rsidRPr="004731DD">
        <w:rPr>
          <w:lang w:val="fr-CH"/>
        </w:rPr>
        <w:t>La politique de santé à Djibouti</w:t>
      </w:r>
    </w:p>
    <w:p w:rsidR="004131D1" w:rsidRPr="00526D8E" w:rsidRDefault="004731DD" w:rsidP="00006E59">
      <w:pPr>
        <w:pStyle w:val="SingleTxtG"/>
        <w:rPr>
          <w:i/>
          <w:lang w:val="fr-CH"/>
        </w:rPr>
      </w:pPr>
      <w:r>
        <w:rPr>
          <w:lang w:val="fr-CH"/>
        </w:rPr>
        <w:t>394.</w:t>
      </w:r>
      <w:r>
        <w:rPr>
          <w:lang w:val="fr-CH"/>
        </w:rPr>
        <w:tab/>
      </w:r>
      <w:r w:rsidR="004131D1" w:rsidRPr="00526D8E">
        <w:rPr>
          <w:lang w:val="fr-CH"/>
        </w:rPr>
        <w:t>La République de Djibouti a adopté la définition de la santé de l</w:t>
      </w:r>
      <w:r w:rsidR="00D331B6">
        <w:rPr>
          <w:lang w:val="fr-CH"/>
        </w:rPr>
        <w:t>’</w:t>
      </w:r>
      <w:r w:rsidR="004131D1" w:rsidRPr="00526D8E">
        <w:rPr>
          <w:lang w:val="fr-CH"/>
        </w:rPr>
        <w:t>OMS comme:</w:t>
      </w:r>
      <w:r w:rsidR="004131D1" w:rsidRPr="00526D8E">
        <w:rPr>
          <w:iCs/>
          <w:lang w:val="fr-CH"/>
        </w:rPr>
        <w:t xml:space="preserve"> «un état de bien être physique, mental et social qui ne consiste pas seulement en une absence de maladie et d</w:t>
      </w:r>
      <w:r w:rsidR="00D331B6">
        <w:rPr>
          <w:iCs/>
          <w:lang w:val="fr-CH"/>
        </w:rPr>
        <w:t>’</w:t>
      </w:r>
      <w:r w:rsidR="004131D1" w:rsidRPr="00526D8E">
        <w:rPr>
          <w:iCs/>
          <w:lang w:val="fr-CH"/>
        </w:rPr>
        <w:t>infirmité»</w:t>
      </w:r>
      <w:r>
        <w:rPr>
          <w:iCs/>
          <w:lang w:val="fr-CH"/>
        </w:rPr>
        <w:t>.</w:t>
      </w:r>
      <w:r w:rsidR="009849A1">
        <w:rPr>
          <w:i/>
          <w:lang w:val="fr-CH"/>
        </w:rPr>
        <w:t xml:space="preserve"> </w:t>
      </w:r>
    </w:p>
    <w:p w:rsidR="004131D1" w:rsidRPr="00526D8E" w:rsidRDefault="004731DD" w:rsidP="00006E59">
      <w:pPr>
        <w:pStyle w:val="SingleTxtG"/>
        <w:rPr>
          <w:lang w:val="fr-CH"/>
        </w:rPr>
      </w:pPr>
      <w:r>
        <w:rPr>
          <w:bCs/>
          <w:lang w:val="fr-CH"/>
        </w:rPr>
        <w:t>395.</w:t>
      </w:r>
      <w:r>
        <w:rPr>
          <w:bCs/>
          <w:lang w:val="fr-CH"/>
        </w:rPr>
        <w:tab/>
        <w:t xml:space="preserve">La loi </w:t>
      </w:r>
      <w:r w:rsidRPr="004731DD">
        <w:rPr>
          <w:rFonts w:eastAsia="MS Mincho"/>
          <w:bCs/>
          <w:lang w:val="fr-CH"/>
        </w:rPr>
        <w:t>n</w:t>
      </w:r>
      <w:r w:rsidRPr="004731DD">
        <w:rPr>
          <w:rFonts w:eastAsia="MS Mincho"/>
          <w:bCs/>
          <w:vertAlign w:val="superscript"/>
          <w:lang w:val="fr-CH"/>
        </w:rPr>
        <w:t>o</w:t>
      </w:r>
      <w:r>
        <w:rPr>
          <w:bCs/>
          <w:lang w:val="fr-CH"/>
        </w:rPr>
        <w:t xml:space="preserve"> </w:t>
      </w:r>
      <w:r w:rsidR="004131D1" w:rsidRPr="00526D8E">
        <w:rPr>
          <w:bCs/>
          <w:lang w:val="fr-CH"/>
        </w:rPr>
        <w:t>48/AN/99/4</w:t>
      </w:r>
      <w:r w:rsidR="004131D1" w:rsidRPr="00526D8E">
        <w:rPr>
          <w:bCs/>
          <w:vertAlign w:val="superscript"/>
          <w:lang w:val="fr-CH"/>
        </w:rPr>
        <w:t>e</w:t>
      </w:r>
      <w:r w:rsidR="004131D1" w:rsidRPr="00526D8E">
        <w:rPr>
          <w:bCs/>
          <w:lang w:val="fr-CH"/>
        </w:rPr>
        <w:t xml:space="preserve"> L du 3 </w:t>
      </w:r>
      <w:r w:rsidR="004131D1" w:rsidRPr="004731DD">
        <w:rPr>
          <w:lang w:val="fr-CH"/>
        </w:rPr>
        <w:t>juillet</w:t>
      </w:r>
      <w:r w:rsidR="004131D1" w:rsidRPr="00526D8E">
        <w:rPr>
          <w:bCs/>
          <w:lang w:val="fr-CH"/>
        </w:rPr>
        <w:t xml:space="preserve"> </w:t>
      </w:r>
      <w:r w:rsidR="004131D1" w:rsidRPr="00006E59">
        <w:rPr>
          <w:lang w:val="fr-CH"/>
        </w:rPr>
        <w:t>1999</w:t>
      </w:r>
      <w:r w:rsidR="004131D1" w:rsidRPr="00526D8E">
        <w:rPr>
          <w:lang w:val="fr-CH"/>
        </w:rPr>
        <w:t xml:space="preserve"> portant orientation de la politique de santé</w:t>
      </w:r>
      <w:r w:rsidR="00145D95">
        <w:rPr>
          <w:lang w:val="fr-CH"/>
        </w:rPr>
        <w:t xml:space="preserve"> </w:t>
      </w:r>
      <w:r w:rsidR="004131D1" w:rsidRPr="00526D8E">
        <w:rPr>
          <w:lang w:val="fr-CH"/>
        </w:rPr>
        <w:t xml:space="preserve">consacre </w:t>
      </w:r>
      <w:r w:rsidR="004131D1" w:rsidRPr="00526D8E">
        <w:rPr>
          <w:iCs/>
          <w:lang w:val="fr-CH"/>
        </w:rPr>
        <w:t xml:space="preserve">le droit à la santé pour tous et </w:t>
      </w:r>
      <w:r w:rsidR="004131D1" w:rsidRPr="00526D8E">
        <w:rPr>
          <w:lang w:val="fr-CH"/>
        </w:rPr>
        <w:t>adopte</w:t>
      </w:r>
      <w:r w:rsidR="004131D1" w:rsidRPr="00526D8E">
        <w:rPr>
          <w:iCs/>
          <w:lang w:val="fr-CH"/>
        </w:rPr>
        <w:t xml:space="preserve"> le principe de solidarité et d</w:t>
      </w:r>
      <w:r w:rsidR="00D331B6">
        <w:rPr>
          <w:iCs/>
          <w:lang w:val="fr-CH"/>
        </w:rPr>
        <w:t>’</w:t>
      </w:r>
      <w:r w:rsidR="004131D1" w:rsidRPr="00526D8E">
        <w:rPr>
          <w:iCs/>
          <w:lang w:val="fr-CH"/>
        </w:rPr>
        <w:t>égalité en matière d</w:t>
      </w:r>
      <w:r w:rsidR="00D331B6">
        <w:rPr>
          <w:iCs/>
          <w:lang w:val="fr-CH"/>
        </w:rPr>
        <w:t>’</w:t>
      </w:r>
      <w:r w:rsidR="004131D1" w:rsidRPr="00526D8E">
        <w:rPr>
          <w:iCs/>
          <w:lang w:val="fr-CH"/>
        </w:rPr>
        <w:t>accès et de dépenses de santé</w:t>
      </w:r>
      <w:r w:rsidR="00161194">
        <w:rPr>
          <w:iCs/>
          <w:lang w:val="fr-CH"/>
        </w:rPr>
        <w:t xml:space="preserve">. </w:t>
      </w:r>
      <w:r w:rsidR="004131D1" w:rsidRPr="00526D8E">
        <w:rPr>
          <w:iCs/>
          <w:lang w:val="fr-CH"/>
        </w:rPr>
        <w:t>Partant de ce principe, une contribution équitable à tout citoyen est demandée</w:t>
      </w:r>
      <w:r w:rsidR="00161194">
        <w:rPr>
          <w:iCs/>
          <w:lang w:val="fr-CH"/>
        </w:rPr>
        <w:t xml:space="preserve">. </w:t>
      </w:r>
      <w:r w:rsidR="004131D1" w:rsidRPr="00526D8E">
        <w:rPr>
          <w:iCs/>
          <w:lang w:val="fr-CH"/>
        </w:rPr>
        <w:t>Toutefois, elle donne obligation à l</w:t>
      </w:r>
      <w:r w:rsidR="00D331B6">
        <w:rPr>
          <w:iCs/>
          <w:lang w:val="fr-CH"/>
        </w:rPr>
        <w:t>’</w:t>
      </w:r>
      <w:r w:rsidR="004131D1" w:rsidRPr="00526D8E">
        <w:rPr>
          <w:iCs/>
          <w:lang w:val="fr-CH"/>
        </w:rPr>
        <w:t>État d</w:t>
      </w:r>
      <w:r w:rsidR="00D331B6">
        <w:rPr>
          <w:iCs/>
          <w:lang w:val="fr-CH"/>
        </w:rPr>
        <w:t>’</w:t>
      </w:r>
      <w:r w:rsidR="004131D1" w:rsidRPr="00526D8E">
        <w:rPr>
          <w:iCs/>
          <w:lang w:val="fr-CH"/>
        </w:rPr>
        <w:t>apporter une assistance prioritaire aux enfants, aux mères, aux personnes handicapées, aux groupes les plus vulnérables et aux victimes de catastrophes naturelles</w:t>
      </w:r>
      <w:r>
        <w:rPr>
          <w:iCs/>
          <w:lang w:val="fr-CH"/>
        </w:rPr>
        <w:t>.</w:t>
      </w:r>
      <w:r w:rsidR="009849A1">
        <w:rPr>
          <w:iCs/>
          <w:lang w:val="fr-CH"/>
        </w:rPr>
        <w:t xml:space="preserve"> </w:t>
      </w:r>
    </w:p>
    <w:p w:rsidR="004131D1" w:rsidRPr="00526D8E" w:rsidRDefault="004731DD" w:rsidP="00006E59">
      <w:pPr>
        <w:pStyle w:val="SingleTxtG"/>
        <w:rPr>
          <w:lang w:val="fr-CH"/>
        </w:rPr>
      </w:pPr>
      <w:r>
        <w:rPr>
          <w:lang w:val="fr-CH"/>
        </w:rPr>
        <w:t>396.</w:t>
      </w:r>
      <w:r>
        <w:rPr>
          <w:lang w:val="fr-CH"/>
        </w:rPr>
        <w:tab/>
      </w:r>
      <w:r w:rsidR="004131D1" w:rsidRPr="00526D8E">
        <w:rPr>
          <w:lang w:val="fr-CH"/>
        </w:rPr>
        <w:t>Les priorités retenues visent entre autre la santé de la mère et de l</w:t>
      </w:r>
      <w:r w:rsidR="00D331B6">
        <w:rPr>
          <w:lang w:val="fr-CH"/>
        </w:rPr>
        <w:t>’</w:t>
      </w:r>
      <w:r w:rsidR="004131D1" w:rsidRPr="00526D8E">
        <w:rPr>
          <w:lang w:val="fr-CH"/>
        </w:rPr>
        <w:t>enfant, la gestion des urgences sanitaires et la réorganisation des services de maternité</w:t>
      </w:r>
      <w:r w:rsidR="00A203D9">
        <w:rPr>
          <w:lang w:val="fr-CH"/>
        </w:rPr>
        <w:t>.</w:t>
      </w:r>
    </w:p>
    <w:p w:rsidR="004131D1" w:rsidRPr="00526D8E" w:rsidRDefault="004731DD" w:rsidP="00006E59">
      <w:pPr>
        <w:pStyle w:val="SingleTxtG"/>
        <w:rPr>
          <w:lang w:val="fr-CH"/>
        </w:rPr>
      </w:pPr>
      <w:r>
        <w:rPr>
          <w:lang w:val="fr-CH"/>
        </w:rPr>
        <w:t>397.</w:t>
      </w:r>
      <w:r>
        <w:rPr>
          <w:lang w:val="fr-CH"/>
        </w:rPr>
        <w:tab/>
      </w:r>
      <w:r w:rsidR="004131D1" w:rsidRPr="00526D8E">
        <w:rPr>
          <w:lang w:val="fr-CH"/>
        </w:rPr>
        <w:t>Initiée à la suite de deux constats, celui d</w:t>
      </w:r>
      <w:r w:rsidR="00D331B6">
        <w:rPr>
          <w:lang w:val="fr-CH"/>
        </w:rPr>
        <w:t>’</w:t>
      </w:r>
      <w:r w:rsidR="004131D1" w:rsidRPr="00526D8E">
        <w:rPr>
          <w:lang w:val="fr-CH"/>
        </w:rPr>
        <w:t>un système de santé détérioré et celui d</w:t>
      </w:r>
      <w:r w:rsidR="00D331B6">
        <w:rPr>
          <w:lang w:val="fr-CH"/>
        </w:rPr>
        <w:t>’</w:t>
      </w:r>
      <w:r w:rsidR="004131D1" w:rsidRPr="00526D8E">
        <w:rPr>
          <w:lang w:val="fr-CH"/>
        </w:rPr>
        <w:t xml:space="preserve">une mortalité maternelle et infantile importante, la réforme a également pour objectifs: i) </w:t>
      </w:r>
      <w:r>
        <w:rPr>
          <w:lang w:val="fr-CH"/>
        </w:rPr>
        <w:t>d’</w:t>
      </w:r>
      <w:r w:rsidR="004131D1" w:rsidRPr="00526D8E">
        <w:rPr>
          <w:lang w:val="fr-CH"/>
        </w:rPr>
        <w:t xml:space="preserve">améliorer le fonctionnement des services de santé; ii) </w:t>
      </w:r>
      <w:r>
        <w:rPr>
          <w:lang w:val="fr-CH"/>
        </w:rPr>
        <w:t>d’</w:t>
      </w:r>
      <w:r w:rsidR="004131D1" w:rsidRPr="00526D8E">
        <w:rPr>
          <w:lang w:val="fr-CH"/>
        </w:rPr>
        <w:t>accroître l</w:t>
      </w:r>
      <w:r w:rsidR="00D331B6">
        <w:rPr>
          <w:lang w:val="fr-CH"/>
        </w:rPr>
        <w:t>’</w:t>
      </w:r>
      <w:r w:rsidR="004131D1" w:rsidRPr="00526D8E">
        <w:rPr>
          <w:lang w:val="fr-CH"/>
        </w:rPr>
        <w:t xml:space="preserve">accès de la population à des prestations de qualité et des médicaments efficaces et peu onéreux; iii) </w:t>
      </w:r>
      <w:r>
        <w:rPr>
          <w:lang w:val="fr-CH"/>
        </w:rPr>
        <w:t>d’</w:t>
      </w:r>
      <w:r w:rsidR="004131D1" w:rsidRPr="00526D8E">
        <w:rPr>
          <w:lang w:val="fr-CH"/>
        </w:rPr>
        <w:t xml:space="preserve">assurer la pérennité du financement du système de santé; iv) </w:t>
      </w:r>
      <w:r>
        <w:rPr>
          <w:lang w:val="fr-CH"/>
        </w:rPr>
        <w:t xml:space="preserve">de </w:t>
      </w:r>
      <w:r w:rsidR="004131D1" w:rsidRPr="00526D8E">
        <w:rPr>
          <w:lang w:val="fr-CH"/>
        </w:rPr>
        <w:t>garantir aux citoyens djiboutiens un accès égal aux soins par la restructuration des centres de santé urbains et ruraux</w:t>
      </w:r>
      <w:r w:rsidR="00161194">
        <w:rPr>
          <w:lang w:val="fr-CH"/>
        </w:rPr>
        <w:t xml:space="preserve">. </w:t>
      </w:r>
    </w:p>
    <w:p w:rsidR="004131D1" w:rsidRPr="00526D8E" w:rsidRDefault="00006E59" w:rsidP="00006E59">
      <w:pPr>
        <w:pStyle w:val="H23G"/>
        <w:rPr>
          <w:lang w:val="fr-CH"/>
        </w:rPr>
      </w:pPr>
      <w:r>
        <w:rPr>
          <w:lang w:val="fr-CH"/>
        </w:rPr>
        <w:tab/>
      </w:r>
      <w:r>
        <w:rPr>
          <w:lang w:val="fr-CH"/>
        </w:rPr>
        <w:tab/>
      </w:r>
      <w:r w:rsidR="004131D1" w:rsidRPr="00526D8E">
        <w:rPr>
          <w:lang w:val="fr-CH"/>
        </w:rPr>
        <w:t>Personnel du Ministère de la santé</w:t>
      </w:r>
    </w:p>
    <w:p w:rsidR="004131D1" w:rsidRPr="00526D8E" w:rsidRDefault="004731DD" w:rsidP="00006E59">
      <w:pPr>
        <w:pStyle w:val="SingleTxtG"/>
        <w:rPr>
          <w:lang w:val="fr-CH"/>
        </w:rPr>
      </w:pPr>
      <w:r>
        <w:rPr>
          <w:lang w:val="fr-CH"/>
        </w:rPr>
        <w:t>398.</w:t>
      </w:r>
      <w:r>
        <w:rPr>
          <w:lang w:val="fr-CH"/>
        </w:rPr>
        <w:tab/>
      </w:r>
      <w:r w:rsidR="004131D1" w:rsidRPr="00526D8E">
        <w:rPr>
          <w:lang w:val="fr-CH"/>
        </w:rPr>
        <w:t xml:space="preserve">Le </w:t>
      </w:r>
      <w:r w:rsidRPr="00526D8E">
        <w:rPr>
          <w:lang w:val="fr-CH"/>
        </w:rPr>
        <w:t>M</w:t>
      </w:r>
      <w:r w:rsidR="004131D1" w:rsidRPr="00526D8E">
        <w:rPr>
          <w:lang w:val="fr-CH"/>
        </w:rPr>
        <w:t>inistère de la santé est précurseur en terme de parité des sexes en milieu de travail comme l</w:t>
      </w:r>
      <w:r w:rsidR="00D331B6">
        <w:rPr>
          <w:lang w:val="fr-CH"/>
        </w:rPr>
        <w:t>’</w:t>
      </w:r>
      <w:r w:rsidR="004131D1" w:rsidRPr="00526D8E">
        <w:rPr>
          <w:lang w:val="fr-CH"/>
        </w:rPr>
        <w:t>atteste les chiffres des corps que compose le personnel fonctionnaire, conventionné et autres émergents auprès dans les différents programmes transversaux</w:t>
      </w:r>
      <w:r w:rsidR="00A203D9">
        <w:rPr>
          <w:lang w:val="fr-CH"/>
        </w:rPr>
        <w:t>.</w:t>
      </w:r>
    </w:p>
    <w:p w:rsidR="004131D1" w:rsidRPr="00526D8E" w:rsidRDefault="004131D1" w:rsidP="00006E59">
      <w:pPr>
        <w:pStyle w:val="SingleTxtG"/>
        <w:rPr>
          <w:lang w:val="fr-CH"/>
        </w:rPr>
      </w:pPr>
      <w:r w:rsidRPr="00526D8E">
        <w:rPr>
          <w:lang w:val="fr-CH"/>
        </w:rPr>
        <w:t xml:space="preserve">Cette politique avant-gardiste insufflée par le </w:t>
      </w:r>
      <w:r w:rsidR="00A203D9" w:rsidRPr="00526D8E">
        <w:rPr>
          <w:lang w:val="fr-CH"/>
        </w:rPr>
        <w:t>P</w:t>
      </w:r>
      <w:r w:rsidRPr="00526D8E">
        <w:rPr>
          <w:lang w:val="fr-CH"/>
        </w:rPr>
        <w:t>résident prend toute son ampleur</w:t>
      </w:r>
      <w:r w:rsidR="00161194">
        <w:rPr>
          <w:lang w:val="fr-CH"/>
        </w:rPr>
        <w:t xml:space="preserve">. </w:t>
      </w:r>
    </w:p>
    <w:p w:rsidR="004131D1" w:rsidRDefault="00A203D9" w:rsidP="00A203D9">
      <w:pPr>
        <w:pStyle w:val="H23G"/>
        <w:rPr>
          <w:lang w:val="fr-CH"/>
        </w:rPr>
      </w:pPr>
      <w:r>
        <w:rPr>
          <w:lang w:val="fr-CH"/>
        </w:rPr>
        <w:tab/>
      </w:r>
      <w:r>
        <w:rPr>
          <w:lang w:val="fr-CH"/>
        </w:rPr>
        <w:tab/>
      </w:r>
      <w:r w:rsidR="004131D1" w:rsidRPr="004731DD">
        <w:rPr>
          <w:lang w:val="fr-CH"/>
        </w:rPr>
        <w:t>Répartition des agents de l</w:t>
      </w:r>
      <w:r w:rsidR="00D331B6" w:rsidRPr="004731DD">
        <w:rPr>
          <w:lang w:val="fr-CH"/>
        </w:rPr>
        <w:t>’</w:t>
      </w:r>
      <w:r w:rsidR="004131D1" w:rsidRPr="004731DD">
        <w:rPr>
          <w:lang w:val="fr-CH"/>
        </w:rPr>
        <w:t>État fonctionnaires la parité des sexes en milieu du travail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18"/>
        <w:gridCol w:w="151"/>
        <w:gridCol w:w="1421"/>
        <w:gridCol w:w="1422"/>
        <w:gridCol w:w="114"/>
        <w:gridCol w:w="1422"/>
        <w:gridCol w:w="1422"/>
      </w:tblGrid>
      <w:tr w:rsidR="00123F7D" w:rsidRPr="004731DD" w:rsidTr="00FA06DD">
        <w:tc>
          <w:tcPr>
            <w:tcW w:w="1411" w:type="dxa"/>
            <w:tcBorders>
              <w:top w:val="single" w:sz="4" w:space="0" w:color="auto"/>
              <w:bottom w:val="single" w:sz="4" w:space="0" w:color="auto"/>
            </w:tcBorders>
            <w:shd w:val="clear" w:color="auto" w:fill="auto"/>
            <w:vAlign w:val="bottom"/>
          </w:tcPr>
          <w:p w:rsidR="00123F7D" w:rsidRPr="004731DD" w:rsidRDefault="00123F7D" w:rsidP="00123F7D">
            <w:pPr>
              <w:keepNext/>
              <w:spacing w:before="80" w:after="80" w:line="200" w:lineRule="exact"/>
              <w:rPr>
                <w:i/>
                <w:sz w:val="16"/>
              </w:rPr>
            </w:pPr>
            <w:r>
              <w:rPr>
                <w:i/>
                <w:sz w:val="16"/>
              </w:rPr>
              <w:t>Sexe</w:t>
            </w:r>
          </w:p>
        </w:tc>
        <w:tc>
          <w:tcPr>
            <w:tcW w:w="151" w:type="dxa"/>
            <w:vMerge w:val="restart"/>
            <w:tcBorders>
              <w:top w:val="single" w:sz="4" w:space="0" w:color="auto"/>
              <w:bottom w:val="single" w:sz="4" w:space="0" w:color="auto"/>
            </w:tcBorders>
            <w:shd w:val="clear" w:color="auto" w:fill="auto"/>
            <w:vAlign w:val="bottom"/>
          </w:tcPr>
          <w:p w:rsidR="00123F7D" w:rsidRPr="004731DD" w:rsidRDefault="00123F7D" w:rsidP="00123F7D">
            <w:pPr>
              <w:keepNext/>
              <w:spacing w:before="80" w:after="80" w:line="200" w:lineRule="exact"/>
              <w:jc w:val="right"/>
              <w:rPr>
                <w:i/>
                <w:sz w:val="16"/>
              </w:rPr>
            </w:pPr>
          </w:p>
        </w:tc>
        <w:tc>
          <w:tcPr>
            <w:tcW w:w="2828" w:type="dxa"/>
            <w:gridSpan w:val="2"/>
            <w:tcBorders>
              <w:top w:val="single" w:sz="4" w:space="0" w:color="auto"/>
              <w:bottom w:val="single" w:sz="4" w:space="0" w:color="auto"/>
            </w:tcBorders>
            <w:shd w:val="clear" w:color="auto" w:fill="auto"/>
            <w:vAlign w:val="bottom"/>
          </w:tcPr>
          <w:p w:rsidR="00123F7D" w:rsidRPr="004731DD" w:rsidRDefault="00123F7D" w:rsidP="00123F7D">
            <w:pPr>
              <w:keepNext/>
              <w:spacing w:before="80" w:after="80" w:line="200" w:lineRule="exact"/>
              <w:jc w:val="center"/>
              <w:rPr>
                <w:i/>
                <w:sz w:val="16"/>
              </w:rPr>
            </w:pPr>
            <w:r>
              <w:rPr>
                <w:i/>
                <w:sz w:val="16"/>
              </w:rPr>
              <w:t>Effectif</w:t>
            </w:r>
          </w:p>
        </w:tc>
        <w:tc>
          <w:tcPr>
            <w:tcW w:w="113" w:type="dxa"/>
            <w:vMerge w:val="restart"/>
            <w:tcBorders>
              <w:top w:val="single" w:sz="4" w:space="0" w:color="auto"/>
              <w:bottom w:val="single" w:sz="4" w:space="0" w:color="auto"/>
            </w:tcBorders>
            <w:shd w:val="clear" w:color="auto" w:fill="auto"/>
            <w:vAlign w:val="bottom"/>
          </w:tcPr>
          <w:p w:rsidR="00123F7D" w:rsidRPr="004731DD" w:rsidRDefault="00123F7D" w:rsidP="00123F7D">
            <w:pPr>
              <w:keepNext/>
              <w:spacing w:before="80" w:after="80" w:line="200" w:lineRule="exact"/>
              <w:jc w:val="right"/>
              <w:rPr>
                <w:i/>
                <w:sz w:val="16"/>
              </w:rPr>
            </w:pPr>
          </w:p>
        </w:tc>
        <w:tc>
          <w:tcPr>
            <w:tcW w:w="2828" w:type="dxa"/>
            <w:gridSpan w:val="2"/>
            <w:tcBorders>
              <w:top w:val="single" w:sz="4" w:space="0" w:color="auto"/>
              <w:bottom w:val="single" w:sz="4" w:space="0" w:color="auto"/>
            </w:tcBorders>
            <w:shd w:val="clear" w:color="auto" w:fill="auto"/>
            <w:vAlign w:val="bottom"/>
          </w:tcPr>
          <w:p w:rsidR="00123F7D" w:rsidRPr="004731DD" w:rsidRDefault="00123F7D" w:rsidP="00123F7D">
            <w:pPr>
              <w:keepNext/>
              <w:spacing w:before="80" w:after="80" w:line="200" w:lineRule="exact"/>
              <w:jc w:val="center"/>
              <w:rPr>
                <w:i/>
                <w:sz w:val="16"/>
              </w:rPr>
            </w:pPr>
            <w:r>
              <w:rPr>
                <w:i/>
                <w:sz w:val="16"/>
              </w:rPr>
              <w:t>Pourcentage</w:t>
            </w:r>
          </w:p>
        </w:tc>
      </w:tr>
      <w:tr w:rsidR="00123F7D" w:rsidRPr="004731DD" w:rsidTr="00FA06DD">
        <w:tc>
          <w:tcPr>
            <w:tcW w:w="1411" w:type="dxa"/>
            <w:tcBorders>
              <w:top w:val="single" w:sz="4" w:space="0" w:color="auto"/>
              <w:bottom w:val="single" w:sz="12" w:space="0" w:color="auto"/>
            </w:tcBorders>
            <w:shd w:val="clear" w:color="auto" w:fill="auto"/>
            <w:vAlign w:val="bottom"/>
          </w:tcPr>
          <w:p w:rsidR="00123F7D" w:rsidRPr="004731DD" w:rsidRDefault="00123F7D" w:rsidP="00A203D9">
            <w:pPr>
              <w:spacing w:before="80" w:after="80" w:line="200" w:lineRule="exact"/>
              <w:jc w:val="right"/>
              <w:rPr>
                <w:i/>
                <w:sz w:val="16"/>
              </w:rPr>
            </w:pPr>
            <w:r>
              <w:rPr>
                <w:i/>
                <w:sz w:val="16"/>
              </w:rPr>
              <w:t>Année</w:t>
            </w:r>
          </w:p>
        </w:tc>
        <w:tc>
          <w:tcPr>
            <w:tcW w:w="151" w:type="dxa"/>
            <w:vMerge/>
            <w:tcBorders>
              <w:top w:val="single" w:sz="4" w:space="0" w:color="auto"/>
              <w:bottom w:val="single" w:sz="12" w:space="0" w:color="auto"/>
            </w:tcBorders>
            <w:shd w:val="clear" w:color="auto" w:fill="auto"/>
            <w:vAlign w:val="bottom"/>
          </w:tcPr>
          <w:p w:rsidR="00123F7D" w:rsidRPr="004731DD" w:rsidRDefault="00123F7D" w:rsidP="004731DD">
            <w:pPr>
              <w:spacing w:before="80" w:after="80" w:line="200" w:lineRule="exact"/>
              <w:jc w:val="right"/>
              <w:rPr>
                <w:i/>
                <w:sz w:val="16"/>
              </w:rPr>
            </w:pPr>
          </w:p>
        </w:tc>
        <w:tc>
          <w:tcPr>
            <w:tcW w:w="1414" w:type="dxa"/>
            <w:tcBorders>
              <w:top w:val="single" w:sz="4" w:space="0" w:color="auto"/>
              <w:bottom w:val="single" w:sz="12" w:space="0" w:color="auto"/>
            </w:tcBorders>
            <w:shd w:val="clear" w:color="auto" w:fill="auto"/>
            <w:vAlign w:val="bottom"/>
          </w:tcPr>
          <w:p w:rsidR="00123F7D" w:rsidRPr="004731DD" w:rsidRDefault="00123F7D" w:rsidP="004731DD">
            <w:pPr>
              <w:spacing w:before="80" w:after="80" w:line="200" w:lineRule="exact"/>
              <w:jc w:val="right"/>
              <w:rPr>
                <w:i/>
                <w:sz w:val="16"/>
              </w:rPr>
            </w:pPr>
            <w:r>
              <w:rPr>
                <w:i/>
                <w:sz w:val="16"/>
              </w:rPr>
              <w:t>2004</w:t>
            </w:r>
          </w:p>
        </w:tc>
        <w:tc>
          <w:tcPr>
            <w:tcW w:w="1414" w:type="dxa"/>
            <w:tcBorders>
              <w:top w:val="single" w:sz="4" w:space="0" w:color="auto"/>
              <w:bottom w:val="single" w:sz="12" w:space="0" w:color="auto"/>
            </w:tcBorders>
            <w:shd w:val="clear" w:color="auto" w:fill="auto"/>
            <w:vAlign w:val="bottom"/>
          </w:tcPr>
          <w:p w:rsidR="00123F7D" w:rsidRPr="004731DD" w:rsidRDefault="00123F7D" w:rsidP="004731DD">
            <w:pPr>
              <w:spacing w:before="80" w:after="80" w:line="200" w:lineRule="exact"/>
              <w:jc w:val="right"/>
              <w:rPr>
                <w:i/>
                <w:sz w:val="16"/>
              </w:rPr>
            </w:pPr>
            <w:r>
              <w:rPr>
                <w:i/>
                <w:sz w:val="16"/>
              </w:rPr>
              <w:t>2010</w:t>
            </w:r>
          </w:p>
        </w:tc>
        <w:tc>
          <w:tcPr>
            <w:tcW w:w="113" w:type="dxa"/>
            <w:vMerge/>
            <w:tcBorders>
              <w:top w:val="single" w:sz="4" w:space="0" w:color="auto"/>
              <w:bottom w:val="single" w:sz="12" w:space="0" w:color="auto"/>
            </w:tcBorders>
            <w:shd w:val="clear" w:color="auto" w:fill="auto"/>
            <w:vAlign w:val="bottom"/>
          </w:tcPr>
          <w:p w:rsidR="00123F7D" w:rsidRPr="004731DD" w:rsidRDefault="00123F7D" w:rsidP="004731DD">
            <w:pPr>
              <w:spacing w:before="80" w:after="80" w:line="200" w:lineRule="exact"/>
              <w:jc w:val="right"/>
              <w:rPr>
                <w:i/>
                <w:sz w:val="16"/>
              </w:rPr>
            </w:pPr>
          </w:p>
        </w:tc>
        <w:tc>
          <w:tcPr>
            <w:tcW w:w="1414" w:type="dxa"/>
            <w:tcBorders>
              <w:top w:val="single" w:sz="4" w:space="0" w:color="auto"/>
              <w:bottom w:val="single" w:sz="12" w:space="0" w:color="auto"/>
            </w:tcBorders>
            <w:shd w:val="clear" w:color="auto" w:fill="auto"/>
            <w:vAlign w:val="bottom"/>
          </w:tcPr>
          <w:p w:rsidR="00123F7D" w:rsidRPr="004731DD" w:rsidRDefault="00123F7D" w:rsidP="004731DD">
            <w:pPr>
              <w:spacing w:before="80" w:after="80" w:line="200" w:lineRule="exact"/>
              <w:jc w:val="right"/>
              <w:rPr>
                <w:i/>
                <w:sz w:val="16"/>
              </w:rPr>
            </w:pPr>
            <w:r>
              <w:rPr>
                <w:i/>
                <w:sz w:val="16"/>
              </w:rPr>
              <w:t>2004</w:t>
            </w:r>
          </w:p>
        </w:tc>
        <w:tc>
          <w:tcPr>
            <w:tcW w:w="1414" w:type="dxa"/>
            <w:tcBorders>
              <w:top w:val="single" w:sz="4" w:space="0" w:color="auto"/>
              <w:bottom w:val="single" w:sz="12" w:space="0" w:color="auto"/>
            </w:tcBorders>
            <w:shd w:val="clear" w:color="auto" w:fill="auto"/>
            <w:vAlign w:val="bottom"/>
          </w:tcPr>
          <w:p w:rsidR="00123F7D" w:rsidRPr="004731DD" w:rsidRDefault="00123F7D" w:rsidP="004731DD">
            <w:pPr>
              <w:spacing w:before="80" w:after="80" w:line="200" w:lineRule="exact"/>
              <w:jc w:val="right"/>
              <w:rPr>
                <w:i/>
                <w:sz w:val="16"/>
              </w:rPr>
            </w:pPr>
            <w:r>
              <w:rPr>
                <w:i/>
                <w:sz w:val="16"/>
              </w:rPr>
              <w:t>2010</w:t>
            </w:r>
          </w:p>
        </w:tc>
      </w:tr>
      <w:tr w:rsidR="00123F7D" w:rsidRPr="00123F7D" w:rsidTr="00FA06DD">
        <w:tc>
          <w:tcPr>
            <w:tcW w:w="1411" w:type="dxa"/>
            <w:tcBorders>
              <w:top w:val="single" w:sz="12" w:space="0" w:color="auto"/>
            </w:tcBorders>
            <w:shd w:val="clear" w:color="auto" w:fill="auto"/>
            <w:vAlign w:val="bottom"/>
          </w:tcPr>
          <w:p w:rsidR="00123F7D" w:rsidRPr="00123F7D" w:rsidRDefault="00123F7D" w:rsidP="00123F7D">
            <w:pPr>
              <w:spacing w:before="40" w:after="40" w:line="220" w:lineRule="exact"/>
              <w:rPr>
                <w:sz w:val="18"/>
                <w:szCs w:val="18"/>
                <w:lang w:val="fr-CH"/>
              </w:rPr>
            </w:pPr>
            <w:r w:rsidRPr="00123F7D">
              <w:rPr>
                <w:sz w:val="18"/>
                <w:szCs w:val="18"/>
                <w:lang w:val="fr-CH"/>
              </w:rPr>
              <w:t>Hommes</w:t>
            </w:r>
          </w:p>
        </w:tc>
        <w:tc>
          <w:tcPr>
            <w:tcW w:w="151" w:type="dxa"/>
            <w:tcBorders>
              <w:top w:val="single" w:sz="12" w:space="0" w:color="auto"/>
            </w:tcBorders>
            <w:shd w:val="clear" w:color="auto" w:fill="auto"/>
            <w:vAlign w:val="bottom"/>
          </w:tcPr>
          <w:p w:rsidR="00123F7D" w:rsidRPr="00123F7D" w:rsidRDefault="00123F7D" w:rsidP="00123F7D">
            <w:pPr>
              <w:spacing w:before="40" w:after="40" w:line="220" w:lineRule="exact"/>
              <w:jc w:val="right"/>
              <w:rPr>
                <w:sz w:val="18"/>
                <w:szCs w:val="18"/>
              </w:rPr>
            </w:pPr>
          </w:p>
        </w:tc>
        <w:tc>
          <w:tcPr>
            <w:tcW w:w="1414" w:type="dxa"/>
            <w:tcBorders>
              <w:top w:val="single" w:sz="12" w:space="0" w:color="auto"/>
            </w:tcBorders>
            <w:shd w:val="clear" w:color="auto" w:fill="auto"/>
          </w:tcPr>
          <w:p w:rsidR="00123F7D" w:rsidRPr="00123F7D" w:rsidRDefault="00123F7D" w:rsidP="00123F7D">
            <w:pPr>
              <w:spacing w:before="40" w:after="40" w:line="220" w:lineRule="exact"/>
              <w:jc w:val="right"/>
              <w:rPr>
                <w:sz w:val="18"/>
                <w:szCs w:val="18"/>
                <w:lang w:val="fr-CH"/>
              </w:rPr>
            </w:pPr>
            <w:r w:rsidRPr="00123F7D">
              <w:rPr>
                <w:sz w:val="18"/>
                <w:szCs w:val="18"/>
                <w:lang w:val="fr-CH"/>
              </w:rPr>
              <w:t>813</w:t>
            </w:r>
          </w:p>
        </w:tc>
        <w:tc>
          <w:tcPr>
            <w:tcW w:w="1414" w:type="dxa"/>
            <w:tcBorders>
              <w:top w:val="single" w:sz="12" w:space="0" w:color="auto"/>
            </w:tcBorders>
            <w:shd w:val="clear" w:color="auto" w:fill="auto"/>
          </w:tcPr>
          <w:p w:rsidR="00123F7D" w:rsidRPr="00123F7D" w:rsidRDefault="00123F7D" w:rsidP="00123F7D">
            <w:pPr>
              <w:spacing w:before="40" w:after="40" w:line="220" w:lineRule="exact"/>
              <w:jc w:val="right"/>
              <w:rPr>
                <w:sz w:val="18"/>
                <w:szCs w:val="18"/>
                <w:lang w:val="fr-CH"/>
              </w:rPr>
            </w:pPr>
            <w:r w:rsidRPr="00123F7D">
              <w:rPr>
                <w:sz w:val="18"/>
                <w:szCs w:val="18"/>
                <w:lang w:val="fr-CH"/>
              </w:rPr>
              <w:t>1</w:t>
            </w:r>
            <w:r>
              <w:rPr>
                <w:sz w:val="18"/>
                <w:szCs w:val="18"/>
                <w:lang w:val="fr-CH"/>
              </w:rPr>
              <w:t xml:space="preserve"> </w:t>
            </w:r>
            <w:r w:rsidRPr="00123F7D">
              <w:rPr>
                <w:sz w:val="18"/>
                <w:szCs w:val="18"/>
                <w:lang w:val="fr-CH"/>
              </w:rPr>
              <w:t>015</w:t>
            </w:r>
          </w:p>
        </w:tc>
        <w:tc>
          <w:tcPr>
            <w:tcW w:w="113" w:type="dxa"/>
            <w:tcBorders>
              <w:top w:val="single" w:sz="12" w:space="0" w:color="auto"/>
            </w:tcBorders>
            <w:shd w:val="clear" w:color="auto" w:fill="auto"/>
            <w:vAlign w:val="bottom"/>
          </w:tcPr>
          <w:p w:rsidR="00123F7D" w:rsidRPr="00123F7D" w:rsidRDefault="00123F7D" w:rsidP="00123F7D">
            <w:pPr>
              <w:spacing w:before="40" w:after="40" w:line="220" w:lineRule="exact"/>
              <w:jc w:val="right"/>
              <w:rPr>
                <w:sz w:val="18"/>
                <w:szCs w:val="18"/>
              </w:rPr>
            </w:pPr>
          </w:p>
        </w:tc>
        <w:tc>
          <w:tcPr>
            <w:tcW w:w="1414" w:type="dxa"/>
            <w:tcBorders>
              <w:top w:val="single" w:sz="12" w:space="0" w:color="auto"/>
            </w:tcBorders>
            <w:shd w:val="clear" w:color="auto" w:fill="auto"/>
          </w:tcPr>
          <w:p w:rsidR="00123F7D" w:rsidRPr="00123F7D" w:rsidRDefault="00123F7D" w:rsidP="00123F7D">
            <w:pPr>
              <w:spacing w:before="40" w:after="40" w:line="220" w:lineRule="exact"/>
              <w:jc w:val="right"/>
              <w:rPr>
                <w:sz w:val="18"/>
                <w:szCs w:val="18"/>
                <w:lang w:val="fr-CH"/>
              </w:rPr>
            </w:pPr>
            <w:r w:rsidRPr="00123F7D">
              <w:rPr>
                <w:sz w:val="18"/>
                <w:szCs w:val="18"/>
                <w:lang w:val="fr-CH"/>
              </w:rPr>
              <w:t>60,62 %</w:t>
            </w:r>
          </w:p>
        </w:tc>
        <w:tc>
          <w:tcPr>
            <w:tcW w:w="1414" w:type="dxa"/>
            <w:tcBorders>
              <w:top w:val="single" w:sz="12" w:space="0" w:color="auto"/>
            </w:tcBorders>
            <w:shd w:val="clear" w:color="auto" w:fill="auto"/>
          </w:tcPr>
          <w:p w:rsidR="00123F7D" w:rsidRPr="00123F7D" w:rsidRDefault="00123F7D" w:rsidP="00123F7D">
            <w:pPr>
              <w:spacing w:before="40" w:after="40" w:line="220" w:lineRule="exact"/>
              <w:jc w:val="right"/>
              <w:rPr>
                <w:sz w:val="18"/>
                <w:szCs w:val="18"/>
                <w:lang w:val="fr-CH"/>
              </w:rPr>
            </w:pPr>
            <w:r w:rsidRPr="00123F7D">
              <w:rPr>
                <w:sz w:val="18"/>
                <w:szCs w:val="18"/>
                <w:lang w:val="fr-CH"/>
              </w:rPr>
              <w:t>58,40 %</w:t>
            </w:r>
          </w:p>
        </w:tc>
      </w:tr>
      <w:tr w:rsidR="00123F7D" w:rsidRPr="00123F7D" w:rsidTr="00FA06DD">
        <w:tc>
          <w:tcPr>
            <w:tcW w:w="1411" w:type="dxa"/>
            <w:tcBorders>
              <w:bottom w:val="single" w:sz="4" w:space="0" w:color="auto"/>
            </w:tcBorders>
            <w:shd w:val="clear" w:color="auto" w:fill="auto"/>
            <w:vAlign w:val="bottom"/>
          </w:tcPr>
          <w:p w:rsidR="00123F7D" w:rsidRPr="00123F7D" w:rsidRDefault="00123F7D" w:rsidP="00123F7D">
            <w:pPr>
              <w:spacing w:before="40" w:after="40" w:line="220" w:lineRule="exact"/>
              <w:rPr>
                <w:sz w:val="18"/>
                <w:szCs w:val="18"/>
                <w:lang w:val="fr-CH"/>
              </w:rPr>
            </w:pPr>
            <w:r w:rsidRPr="00123F7D">
              <w:rPr>
                <w:sz w:val="18"/>
                <w:szCs w:val="18"/>
                <w:lang w:val="fr-CH"/>
              </w:rPr>
              <w:t>Femmes</w:t>
            </w:r>
          </w:p>
        </w:tc>
        <w:tc>
          <w:tcPr>
            <w:tcW w:w="151" w:type="dxa"/>
            <w:tcBorders>
              <w:bottom w:val="single" w:sz="4" w:space="0" w:color="auto"/>
            </w:tcBorders>
            <w:shd w:val="clear" w:color="auto" w:fill="auto"/>
            <w:vAlign w:val="bottom"/>
          </w:tcPr>
          <w:p w:rsidR="00123F7D" w:rsidRPr="00123F7D" w:rsidRDefault="00123F7D" w:rsidP="00123F7D">
            <w:pPr>
              <w:spacing w:before="40" w:after="40" w:line="220" w:lineRule="exact"/>
              <w:jc w:val="right"/>
              <w:rPr>
                <w:sz w:val="18"/>
                <w:szCs w:val="18"/>
              </w:rPr>
            </w:pPr>
          </w:p>
        </w:tc>
        <w:tc>
          <w:tcPr>
            <w:tcW w:w="1414" w:type="dxa"/>
            <w:tcBorders>
              <w:bottom w:val="single" w:sz="4" w:space="0" w:color="auto"/>
            </w:tcBorders>
            <w:shd w:val="clear" w:color="auto" w:fill="auto"/>
          </w:tcPr>
          <w:p w:rsidR="00123F7D" w:rsidRPr="00123F7D" w:rsidRDefault="00123F7D" w:rsidP="00123F7D">
            <w:pPr>
              <w:spacing w:before="40" w:after="40" w:line="220" w:lineRule="exact"/>
              <w:jc w:val="right"/>
              <w:rPr>
                <w:sz w:val="18"/>
                <w:szCs w:val="18"/>
                <w:lang w:val="fr-CH"/>
              </w:rPr>
            </w:pPr>
            <w:r w:rsidRPr="00123F7D">
              <w:rPr>
                <w:sz w:val="18"/>
                <w:szCs w:val="18"/>
                <w:lang w:val="fr-CH"/>
              </w:rPr>
              <w:t>528</w:t>
            </w:r>
          </w:p>
        </w:tc>
        <w:tc>
          <w:tcPr>
            <w:tcW w:w="1414" w:type="dxa"/>
            <w:tcBorders>
              <w:bottom w:val="single" w:sz="4" w:space="0" w:color="auto"/>
            </w:tcBorders>
            <w:shd w:val="clear" w:color="auto" w:fill="auto"/>
          </w:tcPr>
          <w:p w:rsidR="00123F7D" w:rsidRPr="00123F7D" w:rsidRDefault="00123F7D" w:rsidP="00123F7D">
            <w:pPr>
              <w:spacing w:before="40" w:after="40" w:line="220" w:lineRule="exact"/>
              <w:jc w:val="right"/>
              <w:rPr>
                <w:sz w:val="18"/>
                <w:szCs w:val="18"/>
                <w:lang w:val="fr-CH"/>
              </w:rPr>
            </w:pPr>
            <w:r w:rsidRPr="00123F7D">
              <w:rPr>
                <w:sz w:val="18"/>
                <w:szCs w:val="18"/>
                <w:lang w:val="fr-CH"/>
              </w:rPr>
              <w:t>723</w:t>
            </w:r>
          </w:p>
        </w:tc>
        <w:tc>
          <w:tcPr>
            <w:tcW w:w="113" w:type="dxa"/>
            <w:tcBorders>
              <w:bottom w:val="single" w:sz="4" w:space="0" w:color="auto"/>
            </w:tcBorders>
            <w:shd w:val="clear" w:color="auto" w:fill="auto"/>
            <w:vAlign w:val="bottom"/>
          </w:tcPr>
          <w:p w:rsidR="00123F7D" w:rsidRPr="00123F7D" w:rsidRDefault="00123F7D" w:rsidP="00123F7D">
            <w:pPr>
              <w:spacing w:before="40" w:after="40" w:line="220" w:lineRule="exact"/>
              <w:jc w:val="right"/>
              <w:rPr>
                <w:sz w:val="18"/>
                <w:szCs w:val="18"/>
              </w:rPr>
            </w:pPr>
          </w:p>
        </w:tc>
        <w:tc>
          <w:tcPr>
            <w:tcW w:w="1414" w:type="dxa"/>
            <w:tcBorders>
              <w:bottom w:val="single" w:sz="4" w:space="0" w:color="auto"/>
            </w:tcBorders>
            <w:shd w:val="clear" w:color="auto" w:fill="auto"/>
          </w:tcPr>
          <w:p w:rsidR="00123F7D" w:rsidRPr="00123F7D" w:rsidRDefault="00123F7D" w:rsidP="00123F7D">
            <w:pPr>
              <w:spacing w:before="40" w:after="40" w:line="220" w:lineRule="exact"/>
              <w:jc w:val="right"/>
              <w:rPr>
                <w:sz w:val="18"/>
                <w:szCs w:val="18"/>
                <w:lang w:val="fr-CH"/>
              </w:rPr>
            </w:pPr>
            <w:r w:rsidRPr="00123F7D">
              <w:rPr>
                <w:sz w:val="18"/>
                <w:szCs w:val="18"/>
                <w:lang w:val="fr-CH"/>
              </w:rPr>
              <w:t>39,37 %</w:t>
            </w:r>
          </w:p>
        </w:tc>
        <w:tc>
          <w:tcPr>
            <w:tcW w:w="1414" w:type="dxa"/>
            <w:tcBorders>
              <w:bottom w:val="single" w:sz="4" w:space="0" w:color="auto"/>
            </w:tcBorders>
            <w:shd w:val="clear" w:color="auto" w:fill="auto"/>
          </w:tcPr>
          <w:p w:rsidR="00123F7D" w:rsidRPr="00123F7D" w:rsidRDefault="00123F7D" w:rsidP="00123F7D">
            <w:pPr>
              <w:spacing w:before="40" w:after="40" w:line="220" w:lineRule="exact"/>
              <w:jc w:val="right"/>
              <w:rPr>
                <w:sz w:val="18"/>
                <w:szCs w:val="18"/>
                <w:lang w:val="fr-CH"/>
              </w:rPr>
            </w:pPr>
            <w:r w:rsidRPr="00123F7D">
              <w:rPr>
                <w:sz w:val="18"/>
                <w:szCs w:val="18"/>
                <w:lang w:val="fr-CH"/>
              </w:rPr>
              <w:t>41,59 %</w:t>
            </w:r>
          </w:p>
        </w:tc>
      </w:tr>
      <w:tr w:rsidR="00123F7D" w:rsidRPr="00123F7D" w:rsidTr="00FA06DD">
        <w:tc>
          <w:tcPr>
            <w:tcW w:w="1411" w:type="dxa"/>
            <w:tcBorders>
              <w:top w:val="single" w:sz="4" w:space="0" w:color="auto"/>
              <w:bottom w:val="single" w:sz="12" w:space="0" w:color="auto"/>
            </w:tcBorders>
            <w:shd w:val="clear" w:color="auto" w:fill="auto"/>
            <w:vAlign w:val="bottom"/>
          </w:tcPr>
          <w:p w:rsidR="00123F7D" w:rsidRPr="00123F7D" w:rsidRDefault="00123F7D" w:rsidP="00123F7D">
            <w:pPr>
              <w:spacing w:before="80" w:after="80" w:line="220" w:lineRule="exact"/>
              <w:ind w:left="284"/>
              <w:rPr>
                <w:b/>
                <w:sz w:val="18"/>
              </w:rPr>
            </w:pPr>
            <w:r>
              <w:rPr>
                <w:b/>
                <w:sz w:val="18"/>
              </w:rPr>
              <w:t>Total</w:t>
            </w:r>
          </w:p>
        </w:tc>
        <w:tc>
          <w:tcPr>
            <w:tcW w:w="151" w:type="dxa"/>
            <w:tcBorders>
              <w:top w:val="single" w:sz="4" w:space="0" w:color="auto"/>
              <w:bottom w:val="single" w:sz="12" w:space="0" w:color="auto"/>
            </w:tcBorders>
            <w:shd w:val="clear" w:color="auto" w:fill="auto"/>
            <w:vAlign w:val="bottom"/>
          </w:tcPr>
          <w:p w:rsidR="00123F7D" w:rsidRPr="00123F7D" w:rsidRDefault="00123F7D" w:rsidP="00123F7D">
            <w:pPr>
              <w:spacing w:before="80" w:after="80" w:line="220" w:lineRule="exact"/>
              <w:jc w:val="right"/>
              <w:rPr>
                <w:b/>
                <w:sz w:val="18"/>
              </w:rPr>
            </w:pPr>
          </w:p>
        </w:tc>
        <w:tc>
          <w:tcPr>
            <w:tcW w:w="1414" w:type="dxa"/>
            <w:tcBorders>
              <w:top w:val="single" w:sz="4" w:space="0" w:color="auto"/>
              <w:bottom w:val="single" w:sz="12" w:space="0" w:color="auto"/>
            </w:tcBorders>
            <w:shd w:val="clear" w:color="auto" w:fill="auto"/>
            <w:vAlign w:val="bottom"/>
          </w:tcPr>
          <w:p w:rsidR="00123F7D" w:rsidRPr="00123F7D" w:rsidRDefault="00123F7D" w:rsidP="00123F7D">
            <w:pPr>
              <w:spacing w:before="80" w:after="80" w:line="220" w:lineRule="exact"/>
              <w:jc w:val="right"/>
              <w:rPr>
                <w:b/>
                <w:sz w:val="18"/>
              </w:rPr>
            </w:pPr>
            <w:r>
              <w:rPr>
                <w:b/>
                <w:sz w:val="18"/>
              </w:rPr>
              <w:t>1 341</w:t>
            </w:r>
          </w:p>
        </w:tc>
        <w:tc>
          <w:tcPr>
            <w:tcW w:w="1414" w:type="dxa"/>
            <w:tcBorders>
              <w:top w:val="single" w:sz="4" w:space="0" w:color="auto"/>
              <w:bottom w:val="single" w:sz="12" w:space="0" w:color="auto"/>
            </w:tcBorders>
            <w:shd w:val="clear" w:color="auto" w:fill="auto"/>
            <w:vAlign w:val="bottom"/>
          </w:tcPr>
          <w:p w:rsidR="00123F7D" w:rsidRPr="00123F7D" w:rsidRDefault="00123F7D" w:rsidP="00123F7D">
            <w:pPr>
              <w:spacing w:before="80" w:after="80" w:line="220" w:lineRule="exact"/>
              <w:jc w:val="right"/>
              <w:rPr>
                <w:b/>
                <w:sz w:val="18"/>
              </w:rPr>
            </w:pPr>
            <w:r>
              <w:rPr>
                <w:b/>
                <w:sz w:val="18"/>
              </w:rPr>
              <w:t>1 738</w:t>
            </w:r>
          </w:p>
        </w:tc>
        <w:tc>
          <w:tcPr>
            <w:tcW w:w="113" w:type="dxa"/>
            <w:tcBorders>
              <w:top w:val="single" w:sz="4" w:space="0" w:color="auto"/>
              <w:bottom w:val="single" w:sz="12" w:space="0" w:color="auto"/>
            </w:tcBorders>
            <w:shd w:val="clear" w:color="auto" w:fill="auto"/>
            <w:vAlign w:val="bottom"/>
          </w:tcPr>
          <w:p w:rsidR="00123F7D" w:rsidRPr="00123F7D" w:rsidRDefault="00123F7D" w:rsidP="00123F7D">
            <w:pPr>
              <w:spacing w:before="80" w:after="80" w:line="220" w:lineRule="exact"/>
              <w:jc w:val="right"/>
              <w:rPr>
                <w:b/>
                <w:sz w:val="18"/>
              </w:rPr>
            </w:pPr>
          </w:p>
        </w:tc>
        <w:tc>
          <w:tcPr>
            <w:tcW w:w="1414" w:type="dxa"/>
            <w:tcBorders>
              <w:top w:val="single" w:sz="4" w:space="0" w:color="auto"/>
              <w:bottom w:val="single" w:sz="12" w:space="0" w:color="auto"/>
            </w:tcBorders>
            <w:shd w:val="clear" w:color="auto" w:fill="auto"/>
            <w:vAlign w:val="bottom"/>
          </w:tcPr>
          <w:p w:rsidR="00123F7D" w:rsidRPr="00123F7D" w:rsidRDefault="00123F7D" w:rsidP="00123F7D">
            <w:pPr>
              <w:spacing w:before="80" w:after="80" w:line="220" w:lineRule="exact"/>
              <w:jc w:val="right"/>
              <w:rPr>
                <w:b/>
                <w:sz w:val="18"/>
              </w:rPr>
            </w:pPr>
            <w:r>
              <w:rPr>
                <w:b/>
                <w:sz w:val="18"/>
              </w:rPr>
              <w:t>99,99 %</w:t>
            </w:r>
          </w:p>
        </w:tc>
        <w:tc>
          <w:tcPr>
            <w:tcW w:w="1414" w:type="dxa"/>
            <w:tcBorders>
              <w:top w:val="single" w:sz="4" w:space="0" w:color="auto"/>
              <w:bottom w:val="single" w:sz="12" w:space="0" w:color="auto"/>
            </w:tcBorders>
            <w:shd w:val="clear" w:color="auto" w:fill="auto"/>
            <w:vAlign w:val="bottom"/>
          </w:tcPr>
          <w:p w:rsidR="00123F7D" w:rsidRPr="00123F7D" w:rsidRDefault="00123F7D" w:rsidP="00123F7D">
            <w:pPr>
              <w:spacing w:before="80" w:after="80" w:line="220" w:lineRule="exact"/>
              <w:jc w:val="right"/>
              <w:rPr>
                <w:b/>
                <w:sz w:val="18"/>
              </w:rPr>
            </w:pPr>
            <w:r>
              <w:rPr>
                <w:b/>
                <w:sz w:val="18"/>
              </w:rPr>
              <w:t>99,99 %</w:t>
            </w:r>
          </w:p>
        </w:tc>
      </w:tr>
    </w:tbl>
    <w:p w:rsidR="004131D1" w:rsidRPr="00526D8E" w:rsidRDefault="004131D1" w:rsidP="00006E59">
      <w:pPr>
        <w:pStyle w:val="SingleTxtG"/>
        <w:spacing w:before="240"/>
        <w:rPr>
          <w:lang w:val="fr-CH"/>
        </w:rPr>
      </w:pPr>
      <w:r w:rsidRPr="00526D8E">
        <w:rPr>
          <w:lang w:val="fr-CH"/>
        </w:rPr>
        <w:t>Dans le cadre de la formation pour le métier de la médecine, l</w:t>
      </w:r>
      <w:r w:rsidR="00D331B6">
        <w:rPr>
          <w:lang w:val="fr-CH"/>
        </w:rPr>
        <w:t>’</w:t>
      </w:r>
      <w:r w:rsidRPr="00526D8E">
        <w:rPr>
          <w:lang w:val="fr-CH"/>
        </w:rPr>
        <w:t>Université de médecine de Djibouti accueille pour la première fois dans son hémicycle un nombre important de jeune femme, choix politique judicieux qui permettra à court et moyen terme d</w:t>
      </w:r>
      <w:r w:rsidR="00D331B6">
        <w:rPr>
          <w:lang w:val="fr-CH"/>
        </w:rPr>
        <w:t>’</w:t>
      </w:r>
      <w:r w:rsidRPr="00526D8E">
        <w:rPr>
          <w:lang w:val="fr-CH"/>
        </w:rPr>
        <w:t>accroître la proportion de médecin femme</w:t>
      </w:r>
      <w:r w:rsidR="00145D95">
        <w:rPr>
          <w:lang w:val="fr-CH"/>
        </w:rPr>
        <w:t xml:space="preserve"> </w:t>
      </w:r>
      <w:r w:rsidRPr="00526D8E">
        <w:rPr>
          <w:lang w:val="fr-CH"/>
        </w:rPr>
        <w:t>dans ce secteur essentiel</w:t>
      </w:r>
      <w:r w:rsidR="00006E59">
        <w:rPr>
          <w:lang w:val="fr-CH"/>
        </w:rPr>
        <w:t>.</w:t>
      </w:r>
    </w:p>
    <w:p w:rsidR="004131D1" w:rsidRPr="00526D8E" w:rsidRDefault="00123F7D" w:rsidP="00006E59">
      <w:pPr>
        <w:pStyle w:val="SingleTxtG"/>
        <w:rPr>
          <w:lang w:val="fr-CH"/>
        </w:rPr>
      </w:pPr>
      <w:r>
        <w:rPr>
          <w:lang w:val="fr-CH"/>
        </w:rPr>
        <w:t>399.</w:t>
      </w:r>
      <w:r>
        <w:rPr>
          <w:lang w:val="fr-CH"/>
        </w:rPr>
        <w:tab/>
      </w:r>
      <w:r w:rsidR="004131D1" w:rsidRPr="00526D8E">
        <w:rPr>
          <w:lang w:val="fr-CH"/>
        </w:rPr>
        <w:t>Quant à l</w:t>
      </w:r>
      <w:r w:rsidR="00D331B6">
        <w:rPr>
          <w:lang w:val="fr-CH"/>
        </w:rPr>
        <w:t>’</w:t>
      </w:r>
      <w:r w:rsidR="004131D1" w:rsidRPr="00526D8E">
        <w:rPr>
          <w:lang w:val="fr-CH"/>
        </w:rPr>
        <w:t xml:space="preserve">Institut </w:t>
      </w:r>
      <w:r w:rsidRPr="00526D8E">
        <w:rPr>
          <w:lang w:val="fr-CH"/>
        </w:rPr>
        <w:t>s</w:t>
      </w:r>
      <w:r w:rsidR="004131D1" w:rsidRPr="00526D8E">
        <w:rPr>
          <w:lang w:val="fr-CH"/>
        </w:rPr>
        <w:t xml:space="preserve">upérieur des </w:t>
      </w:r>
      <w:r w:rsidRPr="00526D8E">
        <w:rPr>
          <w:lang w:val="fr-CH"/>
        </w:rPr>
        <w:t>s</w:t>
      </w:r>
      <w:r w:rsidR="004131D1" w:rsidRPr="00526D8E">
        <w:rPr>
          <w:lang w:val="fr-CH"/>
        </w:rPr>
        <w:t xml:space="preserve">ciences de la </w:t>
      </w:r>
      <w:r w:rsidRPr="00526D8E">
        <w:rPr>
          <w:lang w:val="fr-CH"/>
        </w:rPr>
        <w:t>s</w:t>
      </w:r>
      <w:r w:rsidR="004131D1" w:rsidRPr="00526D8E">
        <w:rPr>
          <w:lang w:val="fr-CH"/>
        </w:rPr>
        <w:t>anté (ISSS)</w:t>
      </w:r>
      <w:r w:rsidR="00A203D9">
        <w:rPr>
          <w:lang w:val="fr-CH"/>
        </w:rPr>
        <w:t>,</w:t>
      </w:r>
      <w:r w:rsidR="004131D1" w:rsidRPr="00526D8E">
        <w:rPr>
          <w:lang w:val="fr-CH"/>
        </w:rPr>
        <w:t xml:space="preserve"> le cursus de formation des métiers propo</w:t>
      </w:r>
      <w:r w:rsidR="004D3EDF">
        <w:rPr>
          <w:lang w:val="fr-CH"/>
        </w:rPr>
        <w:t>sés aux jeunes filles sont sages-</w:t>
      </w:r>
      <w:r w:rsidR="004131D1" w:rsidRPr="00526D8E">
        <w:rPr>
          <w:lang w:val="fr-CH"/>
        </w:rPr>
        <w:t>femmes, infirmières, auxiliaires, techniciennes de laboratoire</w:t>
      </w:r>
      <w:r w:rsidR="00161194">
        <w:rPr>
          <w:lang w:val="fr-CH"/>
        </w:rPr>
        <w:t xml:space="preserve">. </w:t>
      </w:r>
      <w:r w:rsidR="004131D1" w:rsidRPr="00526D8E">
        <w:rPr>
          <w:lang w:val="fr-CH"/>
        </w:rPr>
        <w:t>Tous les trois ans</w:t>
      </w:r>
      <w:r w:rsidR="00A203D9">
        <w:rPr>
          <w:lang w:val="fr-CH"/>
        </w:rPr>
        <w:t>,</w:t>
      </w:r>
      <w:r w:rsidR="004131D1" w:rsidRPr="00526D8E">
        <w:rPr>
          <w:lang w:val="fr-CH"/>
        </w:rPr>
        <w:t xml:space="preserve"> un nombre important de candidates se présente au concours</w:t>
      </w:r>
      <w:r w:rsidR="00161194">
        <w:rPr>
          <w:lang w:val="fr-CH"/>
        </w:rPr>
        <w:t xml:space="preserve">. </w:t>
      </w:r>
    </w:p>
    <w:p w:rsidR="004131D1" w:rsidRDefault="00A203D9" w:rsidP="00A203D9">
      <w:pPr>
        <w:pStyle w:val="H23G"/>
        <w:rPr>
          <w:lang w:val="fr-CH"/>
        </w:rPr>
      </w:pPr>
      <w:r>
        <w:rPr>
          <w:lang w:val="fr-CH"/>
        </w:rPr>
        <w:tab/>
      </w:r>
      <w:r>
        <w:rPr>
          <w:lang w:val="fr-CH"/>
        </w:rPr>
        <w:tab/>
      </w:r>
      <w:r w:rsidR="004131D1" w:rsidRPr="00526D8E">
        <w:rPr>
          <w:lang w:val="fr-CH"/>
        </w:rPr>
        <w:t>Répartition des cadres par sexe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59"/>
        <w:gridCol w:w="1204"/>
        <w:gridCol w:w="1654"/>
        <w:gridCol w:w="1654"/>
      </w:tblGrid>
      <w:tr w:rsidR="00CD4F30" w:rsidRPr="00123F7D" w:rsidTr="004D3EDF">
        <w:trPr>
          <w:tblHeader/>
        </w:trPr>
        <w:tc>
          <w:tcPr>
            <w:tcW w:w="2155" w:type="dxa"/>
            <w:tcBorders>
              <w:top w:val="single" w:sz="4" w:space="0" w:color="auto"/>
              <w:bottom w:val="single" w:sz="12" w:space="0" w:color="auto"/>
            </w:tcBorders>
            <w:shd w:val="clear" w:color="auto" w:fill="auto"/>
          </w:tcPr>
          <w:p w:rsidR="00CD4F30" w:rsidRPr="00123F7D" w:rsidRDefault="00CD4F30" w:rsidP="00123F7D">
            <w:pPr>
              <w:spacing w:before="80" w:after="80" w:line="200" w:lineRule="exact"/>
              <w:rPr>
                <w:i/>
                <w:sz w:val="16"/>
                <w:lang w:val="fr-CH"/>
              </w:rPr>
            </w:pPr>
            <w:r>
              <w:rPr>
                <w:i/>
                <w:sz w:val="16"/>
                <w:lang w:val="fr-CH"/>
              </w:rPr>
              <w:t>Métiers</w:t>
            </w:r>
          </w:p>
        </w:tc>
        <w:tc>
          <w:tcPr>
            <w:tcW w:w="908" w:type="dxa"/>
            <w:tcBorders>
              <w:top w:val="single" w:sz="4" w:space="0" w:color="auto"/>
              <w:bottom w:val="single" w:sz="12" w:space="0" w:color="auto"/>
            </w:tcBorders>
            <w:shd w:val="clear" w:color="auto" w:fill="auto"/>
          </w:tcPr>
          <w:p w:rsidR="00CD4F30" w:rsidRPr="00123F7D" w:rsidRDefault="00CD4F30" w:rsidP="00CD4F30">
            <w:pPr>
              <w:spacing w:before="80" w:after="80" w:line="200" w:lineRule="exact"/>
              <w:rPr>
                <w:i/>
                <w:sz w:val="16"/>
                <w:lang w:val="fr-CH"/>
              </w:rPr>
            </w:pPr>
            <w:r>
              <w:rPr>
                <w:i/>
                <w:sz w:val="16"/>
                <w:lang w:val="fr-CH"/>
              </w:rPr>
              <w:t>Année</w:t>
            </w:r>
          </w:p>
        </w:tc>
        <w:tc>
          <w:tcPr>
            <w:tcW w:w="1247" w:type="dxa"/>
            <w:tcBorders>
              <w:top w:val="single" w:sz="4" w:space="0" w:color="auto"/>
              <w:bottom w:val="single" w:sz="12" w:space="0" w:color="auto"/>
            </w:tcBorders>
            <w:shd w:val="clear" w:color="auto" w:fill="auto"/>
          </w:tcPr>
          <w:p w:rsidR="00CD4F30" w:rsidRPr="00123F7D" w:rsidRDefault="00CD4F30" w:rsidP="00FA06DD">
            <w:pPr>
              <w:spacing w:before="80" w:after="80" w:line="200" w:lineRule="exact"/>
              <w:jc w:val="right"/>
              <w:rPr>
                <w:i/>
                <w:sz w:val="16"/>
                <w:lang w:val="fr-CH"/>
              </w:rPr>
            </w:pPr>
            <w:r>
              <w:rPr>
                <w:i/>
                <w:sz w:val="16"/>
                <w:lang w:val="fr-CH"/>
              </w:rPr>
              <w:t>Nombre d’hommes</w:t>
            </w:r>
          </w:p>
        </w:tc>
        <w:tc>
          <w:tcPr>
            <w:tcW w:w="1247" w:type="dxa"/>
            <w:tcBorders>
              <w:top w:val="single" w:sz="4" w:space="0" w:color="auto"/>
              <w:bottom w:val="single" w:sz="12" w:space="0" w:color="auto"/>
            </w:tcBorders>
            <w:shd w:val="clear" w:color="auto" w:fill="auto"/>
          </w:tcPr>
          <w:p w:rsidR="00CD4F30" w:rsidRPr="00123F7D" w:rsidRDefault="00CD4F30" w:rsidP="00FA06DD">
            <w:pPr>
              <w:spacing w:before="80" w:after="80" w:line="200" w:lineRule="exact"/>
              <w:jc w:val="right"/>
              <w:rPr>
                <w:i/>
                <w:sz w:val="16"/>
                <w:lang w:val="fr-CH"/>
              </w:rPr>
            </w:pPr>
            <w:r>
              <w:rPr>
                <w:i/>
                <w:sz w:val="16"/>
                <w:lang w:val="fr-CH"/>
              </w:rPr>
              <w:t>Nombre de femmes</w:t>
            </w:r>
          </w:p>
        </w:tc>
      </w:tr>
      <w:tr w:rsidR="00CD4F30" w:rsidTr="004D3EDF">
        <w:trPr>
          <w:tblHeader/>
        </w:trPr>
        <w:tc>
          <w:tcPr>
            <w:tcW w:w="2155" w:type="dxa"/>
            <w:vMerge w:val="restart"/>
            <w:tcBorders>
              <w:top w:val="single" w:sz="12" w:space="0" w:color="auto"/>
            </w:tcBorders>
            <w:shd w:val="clear" w:color="auto" w:fill="auto"/>
          </w:tcPr>
          <w:p w:rsidR="00CD4F30" w:rsidRPr="00123F7D" w:rsidRDefault="00CD4F30" w:rsidP="002D7E2B">
            <w:pPr>
              <w:spacing w:before="40" w:after="40" w:line="220" w:lineRule="exact"/>
              <w:rPr>
                <w:sz w:val="18"/>
                <w:lang w:val="fr-CH"/>
              </w:rPr>
            </w:pPr>
            <w:r>
              <w:rPr>
                <w:sz w:val="18"/>
                <w:lang w:val="fr-CH"/>
              </w:rPr>
              <w:t>Administration civile</w:t>
            </w:r>
          </w:p>
        </w:tc>
        <w:tc>
          <w:tcPr>
            <w:tcW w:w="908" w:type="dxa"/>
            <w:tcBorders>
              <w:top w:val="single" w:sz="12" w:space="0" w:color="auto"/>
            </w:tcBorders>
            <w:shd w:val="clear" w:color="auto" w:fill="auto"/>
            <w:vAlign w:val="bottom"/>
          </w:tcPr>
          <w:p w:rsidR="00CD4F30" w:rsidRPr="00123F7D" w:rsidRDefault="00CD4F30" w:rsidP="00CD4F30">
            <w:pPr>
              <w:spacing w:before="40" w:after="40" w:line="220" w:lineRule="exact"/>
              <w:rPr>
                <w:sz w:val="18"/>
                <w:lang w:val="fr-CH"/>
              </w:rPr>
            </w:pPr>
            <w:r>
              <w:rPr>
                <w:sz w:val="18"/>
                <w:lang w:val="fr-CH"/>
              </w:rPr>
              <w:t>2008</w:t>
            </w:r>
          </w:p>
        </w:tc>
        <w:tc>
          <w:tcPr>
            <w:tcW w:w="1247" w:type="dxa"/>
            <w:tcBorders>
              <w:top w:val="single" w:sz="12" w:space="0" w:color="auto"/>
            </w:tcBorders>
            <w:shd w:val="clear" w:color="auto" w:fill="auto"/>
            <w:vAlign w:val="bottom"/>
          </w:tcPr>
          <w:p w:rsidR="00CD4F30" w:rsidRPr="00123F7D" w:rsidRDefault="00CD4F30" w:rsidP="002D7E2B">
            <w:pPr>
              <w:spacing w:before="40" w:after="40" w:line="220" w:lineRule="exact"/>
              <w:jc w:val="right"/>
              <w:rPr>
                <w:sz w:val="18"/>
                <w:lang w:val="fr-CH"/>
              </w:rPr>
            </w:pPr>
            <w:r>
              <w:rPr>
                <w:sz w:val="18"/>
                <w:lang w:val="fr-CH"/>
              </w:rPr>
              <w:t>28</w:t>
            </w:r>
          </w:p>
        </w:tc>
        <w:tc>
          <w:tcPr>
            <w:tcW w:w="1247" w:type="dxa"/>
            <w:tcBorders>
              <w:top w:val="single" w:sz="12" w:space="0" w:color="auto"/>
            </w:tcBorders>
            <w:shd w:val="clear" w:color="auto" w:fill="auto"/>
            <w:vAlign w:val="bottom"/>
          </w:tcPr>
          <w:p w:rsidR="00CD4F30" w:rsidRPr="00123F7D" w:rsidRDefault="00CD4F30" w:rsidP="002D7E2B">
            <w:pPr>
              <w:spacing w:before="40" w:after="40" w:line="220" w:lineRule="exact"/>
              <w:jc w:val="right"/>
              <w:rPr>
                <w:sz w:val="18"/>
                <w:lang w:val="fr-CH"/>
              </w:rPr>
            </w:pPr>
            <w:r>
              <w:rPr>
                <w:sz w:val="18"/>
                <w:lang w:val="fr-CH"/>
              </w:rPr>
              <w:t>16</w:t>
            </w:r>
          </w:p>
        </w:tc>
      </w:tr>
      <w:tr w:rsidR="00CD4F30" w:rsidTr="004D3EDF">
        <w:trPr>
          <w:tblHeader/>
        </w:trPr>
        <w:tc>
          <w:tcPr>
            <w:tcW w:w="2155" w:type="dxa"/>
            <w:vMerge/>
            <w:shd w:val="clear" w:color="auto" w:fill="auto"/>
          </w:tcPr>
          <w:p w:rsidR="00CD4F30" w:rsidRPr="00123F7D" w:rsidRDefault="00CD4F30" w:rsidP="002D7E2B">
            <w:pPr>
              <w:spacing w:before="40" w:after="40" w:line="220" w:lineRule="exact"/>
              <w:rPr>
                <w:sz w:val="18"/>
                <w:lang w:val="fr-CH"/>
              </w:rPr>
            </w:pPr>
          </w:p>
        </w:tc>
        <w:tc>
          <w:tcPr>
            <w:tcW w:w="908" w:type="dxa"/>
            <w:shd w:val="clear" w:color="auto" w:fill="auto"/>
            <w:vAlign w:val="bottom"/>
          </w:tcPr>
          <w:p w:rsidR="00CD4F30" w:rsidRPr="00123F7D" w:rsidRDefault="00CD4F30" w:rsidP="00CD4F30">
            <w:pPr>
              <w:spacing w:before="40" w:after="40" w:line="220" w:lineRule="exact"/>
              <w:rPr>
                <w:sz w:val="18"/>
                <w:lang w:val="fr-CH"/>
              </w:rPr>
            </w:pPr>
            <w:r>
              <w:rPr>
                <w:sz w:val="18"/>
                <w:lang w:val="fr-CH"/>
              </w:rPr>
              <w:t>2009</w:t>
            </w:r>
          </w:p>
        </w:tc>
        <w:tc>
          <w:tcPr>
            <w:tcW w:w="1247" w:type="dxa"/>
            <w:shd w:val="clear" w:color="auto" w:fill="auto"/>
            <w:vAlign w:val="bottom"/>
          </w:tcPr>
          <w:p w:rsidR="00CD4F30" w:rsidRPr="00123F7D" w:rsidRDefault="00CD4F30" w:rsidP="002D7E2B">
            <w:pPr>
              <w:spacing w:before="40" w:after="40" w:line="220" w:lineRule="exact"/>
              <w:jc w:val="right"/>
              <w:rPr>
                <w:sz w:val="18"/>
                <w:lang w:val="fr-CH"/>
              </w:rPr>
            </w:pPr>
            <w:r>
              <w:rPr>
                <w:sz w:val="18"/>
                <w:lang w:val="fr-CH"/>
              </w:rPr>
              <w:t>45</w:t>
            </w:r>
          </w:p>
        </w:tc>
        <w:tc>
          <w:tcPr>
            <w:tcW w:w="1247" w:type="dxa"/>
            <w:shd w:val="clear" w:color="auto" w:fill="auto"/>
            <w:vAlign w:val="bottom"/>
          </w:tcPr>
          <w:p w:rsidR="00CD4F30" w:rsidRPr="00123F7D" w:rsidRDefault="00CD4F30" w:rsidP="002D7E2B">
            <w:pPr>
              <w:spacing w:before="40" w:after="40" w:line="220" w:lineRule="exact"/>
              <w:jc w:val="right"/>
              <w:rPr>
                <w:sz w:val="18"/>
                <w:lang w:val="fr-CH"/>
              </w:rPr>
            </w:pPr>
            <w:r>
              <w:rPr>
                <w:sz w:val="18"/>
                <w:lang w:val="fr-CH"/>
              </w:rPr>
              <w:t>35</w:t>
            </w:r>
          </w:p>
        </w:tc>
      </w:tr>
      <w:tr w:rsidR="00CD4F30" w:rsidTr="004D3EDF">
        <w:trPr>
          <w:tblHeader/>
        </w:trPr>
        <w:tc>
          <w:tcPr>
            <w:tcW w:w="2155" w:type="dxa"/>
            <w:vMerge w:val="restart"/>
            <w:shd w:val="clear" w:color="auto" w:fill="auto"/>
          </w:tcPr>
          <w:p w:rsidR="00CD4F30" w:rsidRPr="00123F7D" w:rsidRDefault="00CD4F30" w:rsidP="002D7E2B">
            <w:pPr>
              <w:spacing w:before="40" w:after="40" w:line="220" w:lineRule="exact"/>
              <w:rPr>
                <w:sz w:val="18"/>
                <w:lang w:val="fr-CH"/>
              </w:rPr>
            </w:pPr>
            <w:r>
              <w:rPr>
                <w:sz w:val="18"/>
                <w:lang w:val="fr-CH"/>
              </w:rPr>
              <w:t>Attaché d’administration</w:t>
            </w:r>
          </w:p>
        </w:tc>
        <w:tc>
          <w:tcPr>
            <w:tcW w:w="908" w:type="dxa"/>
            <w:shd w:val="clear" w:color="auto" w:fill="auto"/>
            <w:vAlign w:val="bottom"/>
          </w:tcPr>
          <w:p w:rsidR="00CD4F30" w:rsidRPr="00123F7D" w:rsidRDefault="00CD4F30" w:rsidP="00CD4F30">
            <w:pPr>
              <w:spacing w:before="40" w:after="40" w:line="220" w:lineRule="exact"/>
              <w:rPr>
                <w:sz w:val="18"/>
                <w:lang w:val="fr-CH"/>
              </w:rPr>
            </w:pPr>
            <w:r>
              <w:rPr>
                <w:sz w:val="18"/>
                <w:lang w:val="fr-CH"/>
              </w:rPr>
              <w:t>2008</w:t>
            </w:r>
          </w:p>
        </w:tc>
        <w:tc>
          <w:tcPr>
            <w:tcW w:w="1247" w:type="dxa"/>
            <w:shd w:val="clear" w:color="auto" w:fill="auto"/>
            <w:vAlign w:val="bottom"/>
          </w:tcPr>
          <w:p w:rsidR="00CD4F30" w:rsidRPr="00123F7D" w:rsidRDefault="00CD4F30" w:rsidP="002D7E2B">
            <w:pPr>
              <w:spacing w:before="40" w:after="40" w:line="220" w:lineRule="exact"/>
              <w:jc w:val="right"/>
              <w:rPr>
                <w:sz w:val="18"/>
                <w:lang w:val="fr-CH"/>
              </w:rPr>
            </w:pPr>
            <w:r>
              <w:rPr>
                <w:sz w:val="18"/>
                <w:lang w:val="fr-CH"/>
              </w:rPr>
              <w:t>8</w:t>
            </w:r>
          </w:p>
        </w:tc>
        <w:tc>
          <w:tcPr>
            <w:tcW w:w="1247" w:type="dxa"/>
            <w:shd w:val="clear" w:color="auto" w:fill="auto"/>
            <w:vAlign w:val="bottom"/>
          </w:tcPr>
          <w:p w:rsidR="00CD4F30" w:rsidRPr="00123F7D" w:rsidRDefault="00CD4F30" w:rsidP="002D7E2B">
            <w:pPr>
              <w:spacing w:before="40" w:after="40" w:line="220" w:lineRule="exact"/>
              <w:jc w:val="right"/>
              <w:rPr>
                <w:sz w:val="18"/>
                <w:lang w:val="fr-CH"/>
              </w:rPr>
            </w:pPr>
            <w:r>
              <w:rPr>
                <w:sz w:val="18"/>
                <w:lang w:val="fr-CH"/>
              </w:rPr>
              <w:t>9</w:t>
            </w:r>
          </w:p>
        </w:tc>
      </w:tr>
      <w:tr w:rsidR="00CD4F30" w:rsidTr="004D3EDF">
        <w:trPr>
          <w:tblHeader/>
        </w:trPr>
        <w:tc>
          <w:tcPr>
            <w:tcW w:w="1418" w:type="dxa"/>
            <w:vMerge/>
            <w:tcBorders>
              <w:bottom w:val="single" w:sz="12" w:space="0" w:color="auto"/>
            </w:tcBorders>
            <w:shd w:val="clear" w:color="auto" w:fill="auto"/>
            <w:vAlign w:val="bottom"/>
          </w:tcPr>
          <w:p w:rsidR="00CD4F30" w:rsidRPr="00123F7D" w:rsidRDefault="00CD4F30" w:rsidP="002D7E2B">
            <w:pPr>
              <w:spacing w:before="40" w:after="40" w:line="220" w:lineRule="exact"/>
              <w:rPr>
                <w:sz w:val="18"/>
                <w:lang w:val="fr-CH"/>
              </w:rPr>
            </w:pPr>
          </w:p>
        </w:tc>
        <w:tc>
          <w:tcPr>
            <w:tcW w:w="908" w:type="dxa"/>
            <w:tcBorders>
              <w:bottom w:val="single" w:sz="12" w:space="0" w:color="auto"/>
            </w:tcBorders>
            <w:shd w:val="clear" w:color="auto" w:fill="auto"/>
            <w:vAlign w:val="bottom"/>
          </w:tcPr>
          <w:p w:rsidR="00CD4F30" w:rsidRPr="00123F7D" w:rsidRDefault="00CD4F30" w:rsidP="00CD4F30">
            <w:pPr>
              <w:spacing w:before="40" w:after="40" w:line="220" w:lineRule="exact"/>
              <w:rPr>
                <w:sz w:val="18"/>
                <w:lang w:val="fr-CH"/>
              </w:rPr>
            </w:pPr>
            <w:r>
              <w:rPr>
                <w:sz w:val="18"/>
                <w:lang w:val="fr-CH"/>
              </w:rPr>
              <w:t>2009</w:t>
            </w:r>
          </w:p>
        </w:tc>
        <w:tc>
          <w:tcPr>
            <w:tcW w:w="1247" w:type="dxa"/>
            <w:tcBorders>
              <w:bottom w:val="single" w:sz="12" w:space="0" w:color="auto"/>
            </w:tcBorders>
            <w:shd w:val="clear" w:color="auto" w:fill="auto"/>
            <w:vAlign w:val="bottom"/>
          </w:tcPr>
          <w:p w:rsidR="00CD4F30" w:rsidRPr="00123F7D" w:rsidRDefault="00CD4F30" w:rsidP="002D7E2B">
            <w:pPr>
              <w:spacing w:before="40" w:after="40" w:line="220" w:lineRule="exact"/>
              <w:jc w:val="right"/>
              <w:rPr>
                <w:sz w:val="18"/>
                <w:lang w:val="fr-CH"/>
              </w:rPr>
            </w:pPr>
            <w:r>
              <w:rPr>
                <w:sz w:val="18"/>
                <w:lang w:val="fr-CH"/>
              </w:rPr>
              <w:t>9</w:t>
            </w:r>
          </w:p>
        </w:tc>
        <w:tc>
          <w:tcPr>
            <w:tcW w:w="1247" w:type="dxa"/>
            <w:tcBorders>
              <w:bottom w:val="single" w:sz="12" w:space="0" w:color="auto"/>
            </w:tcBorders>
            <w:shd w:val="clear" w:color="auto" w:fill="auto"/>
            <w:vAlign w:val="bottom"/>
          </w:tcPr>
          <w:p w:rsidR="00CD4F30" w:rsidRPr="00123F7D" w:rsidRDefault="00CD4F30" w:rsidP="002D7E2B">
            <w:pPr>
              <w:spacing w:before="40" w:after="40" w:line="220" w:lineRule="exact"/>
              <w:jc w:val="right"/>
              <w:rPr>
                <w:sz w:val="18"/>
                <w:lang w:val="fr-CH"/>
              </w:rPr>
            </w:pPr>
            <w:r>
              <w:rPr>
                <w:sz w:val="18"/>
                <w:lang w:val="fr-CH"/>
              </w:rPr>
              <w:t>11</w:t>
            </w:r>
          </w:p>
        </w:tc>
      </w:tr>
    </w:tbl>
    <w:p w:rsidR="004131D1" w:rsidRPr="00526D8E" w:rsidRDefault="004131D1" w:rsidP="004731DD">
      <w:pPr>
        <w:pStyle w:val="SingleTxtG"/>
        <w:spacing w:before="240"/>
        <w:rPr>
          <w:lang w:val="fr-CH"/>
        </w:rPr>
      </w:pPr>
      <w:r w:rsidRPr="00526D8E">
        <w:rPr>
          <w:lang w:val="fr-CH"/>
        </w:rPr>
        <w:t>Dans le secteur des cadres</w:t>
      </w:r>
      <w:r w:rsidR="00145D95">
        <w:rPr>
          <w:lang w:val="fr-CH"/>
        </w:rPr>
        <w:t xml:space="preserve"> </w:t>
      </w:r>
      <w:r w:rsidRPr="00526D8E">
        <w:rPr>
          <w:lang w:val="fr-CH"/>
        </w:rPr>
        <w:t>du ministère, la proportion féminine représente 46 % de l</w:t>
      </w:r>
      <w:r w:rsidR="00D331B6">
        <w:rPr>
          <w:lang w:val="fr-CH"/>
        </w:rPr>
        <w:t>’</w:t>
      </w:r>
      <w:r w:rsidRPr="00526D8E">
        <w:rPr>
          <w:lang w:val="fr-CH"/>
        </w:rPr>
        <w:t>effectif total de ces deux métiers (40 % l</w:t>
      </w:r>
      <w:r w:rsidR="00D331B6">
        <w:rPr>
          <w:lang w:val="fr-CH"/>
        </w:rPr>
        <w:t>’</w:t>
      </w:r>
      <w:r w:rsidRPr="00526D8E">
        <w:rPr>
          <w:lang w:val="fr-CH"/>
        </w:rPr>
        <w:t>année précédente)</w:t>
      </w:r>
      <w:r w:rsidR="00A203D9">
        <w:rPr>
          <w:lang w:val="fr-CH"/>
        </w:rPr>
        <w:t>,</w:t>
      </w:r>
      <w:r w:rsidRPr="00526D8E">
        <w:rPr>
          <w:lang w:val="fr-CH"/>
        </w:rPr>
        <w:t xml:space="preserve"> soit une augmentation de</w:t>
      </w:r>
      <w:r w:rsidR="00145D95">
        <w:rPr>
          <w:lang w:val="fr-CH"/>
        </w:rPr>
        <w:t xml:space="preserve"> </w:t>
      </w:r>
      <w:r w:rsidRPr="00526D8E">
        <w:rPr>
          <w:lang w:val="fr-CH"/>
        </w:rPr>
        <w:t>6 % par rapport à l</w:t>
      </w:r>
      <w:r w:rsidR="00D331B6">
        <w:rPr>
          <w:lang w:val="fr-CH"/>
        </w:rPr>
        <w:t>’</w:t>
      </w:r>
      <w:r w:rsidRPr="00526D8E">
        <w:rPr>
          <w:lang w:val="fr-CH"/>
        </w:rPr>
        <w:t>année</w:t>
      </w:r>
      <w:r w:rsidR="00145D95">
        <w:rPr>
          <w:lang w:val="fr-CH"/>
        </w:rPr>
        <w:t xml:space="preserve"> </w:t>
      </w:r>
      <w:r w:rsidRPr="00526D8E">
        <w:rPr>
          <w:lang w:val="fr-CH"/>
        </w:rPr>
        <w:t>précédente</w:t>
      </w:r>
      <w:r w:rsidR="00FA06DD">
        <w:rPr>
          <w:lang w:val="fr-CH"/>
        </w:rPr>
        <w:t>.</w:t>
      </w:r>
      <w:r w:rsidR="009849A1">
        <w:rPr>
          <w:lang w:val="fr-CH"/>
        </w:rPr>
        <w:t xml:space="preserve"> </w:t>
      </w:r>
    </w:p>
    <w:p w:rsidR="004131D1" w:rsidRDefault="00FA06DD" w:rsidP="00006E59">
      <w:pPr>
        <w:pStyle w:val="SingleTxtG"/>
        <w:rPr>
          <w:lang w:val="fr-CH"/>
        </w:rPr>
      </w:pPr>
      <w:r>
        <w:rPr>
          <w:lang w:val="fr-CH"/>
        </w:rPr>
        <w:t>400.</w:t>
      </w:r>
      <w:r>
        <w:rPr>
          <w:lang w:val="fr-CH"/>
        </w:rPr>
        <w:tab/>
      </w:r>
      <w:r w:rsidR="004131D1" w:rsidRPr="00526D8E">
        <w:rPr>
          <w:lang w:val="fr-CH"/>
        </w:rPr>
        <w:t>Pour ce qui concerne l</w:t>
      </w:r>
      <w:r w:rsidR="00D331B6">
        <w:rPr>
          <w:lang w:val="fr-CH"/>
        </w:rPr>
        <w:t>’</w:t>
      </w:r>
      <w:r w:rsidR="004131D1" w:rsidRPr="00526D8E">
        <w:rPr>
          <w:lang w:val="fr-CH"/>
        </w:rPr>
        <w:t>occupation de postes de responsabilité</w:t>
      </w:r>
      <w:r w:rsidR="00145D95">
        <w:rPr>
          <w:lang w:val="fr-CH"/>
        </w:rPr>
        <w:t xml:space="preserve"> </w:t>
      </w:r>
      <w:r w:rsidR="004131D1" w:rsidRPr="00526D8E">
        <w:rPr>
          <w:lang w:val="fr-CH"/>
        </w:rPr>
        <w:t>de la femme dans la sphère décisionnelle du ministère, elles représentent</w:t>
      </w:r>
      <w:r w:rsidR="00145D95">
        <w:rPr>
          <w:lang w:val="fr-CH"/>
        </w:rPr>
        <w:t xml:space="preserve"> </w:t>
      </w:r>
      <w:r w:rsidR="004131D1" w:rsidRPr="00526D8E">
        <w:rPr>
          <w:lang w:val="fr-CH"/>
        </w:rPr>
        <w:t>31 %</w:t>
      </w:r>
      <w:r w:rsidR="00161194">
        <w:rPr>
          <w:lang w:val="fr-CH"/>
        </w:rPr>
        <w:t xml:space="preserve"> </w:t>
      </w:r>
      <w:r w:rsidR="004131D1" w:rsidRPr="00526D8E">
        <w:rPr>
          <w:lang w:val="fr-CH"/>
        </w:rPr>
        <w:t>de l</w:t>
      </w:r>
      <w:r w:rsidR="00D331B6">
        <w:rPr>
          <w:lang w:val="fr-CH"/>
        </w:rPr>
        <w:t>’</w:t>
      </w:r>
      <w:r w:rsidR="004131D1" w:rsidRPr="00526D8E">
        <w:rPr>
          <w:lang w:val="fr-CH"/>
        </w:rPr>
        <w:t>effectif cadre ayant une responsabilité</w:t>
      </w:r>
      <w:r>
        <w:rPr>
          <w:lang w:val="fr-CH"/>
        </w:rPr>
        <w:t>.</w:t>
      </w:r>
      <w:r w:rsidR="009849A1">
        <w:rPr>
          <w:lang w:val="fr-CH"/>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230838" w:rsidRPr="00313C9C" w:rsidTr="00E10FBD">
        <w:tc>
          <w:tcPr>
            <w:tcW w:w="2456" w:type="dxa"/>
            <w:tcBorders>
              <w:top w:val="single" w:sz="4" w:space="0" w:color="auto"/>
              <w:bottom w:val="single" w:sz="12" w:space="0" w:color="auto"/>
            </w:tcBorders>
            <w:shd w:val="clear" w:color="auto" w:fill="auto"/>
            <w:vAlign w:val="bottom"/>
          </w:tcPr>
          <w:p w:rsidR="00230838" w:rsidRPr="00313C9C" w:rsidRDefault="00230838" w:rsidP="00E10FBD">
            <w:pPr>
              <w:spacing w:before="80" w:after="80" w:line="200" w:lineRule="exact"/>
              <w:rPr>
                <w:i/>
                <w:sz w:val="16"/>
                <w:lang w:val="fr-CH"/>
              </w:rPr>
            </w:pPr>
            <w:r>
              <w:rPr>
                <w:i/>
                <w:sz w:val="16"/>
                <w:lang w:val="fr-CH"/>
              </w:rPr>
              <w:t>Sexe</w:t>
            </w:r>
          </w:p>
        </w:tc>
        <w:tc>
          <w:tcPr>
            <w:tcW w:w="2457" w:type="dxa"/>
            <w:tcBorders>
              <w:top w:val="single" w:sz="4" w:space="0" w:color="auto"/>
              <w:bottom w:val="single" w:sz="12" w:space="0" w:color="auto"/>
            </w:tcBorders>
            <w:shd w:val="clear" w:color="auto" w:fill="auto"/>
            <w:vAlign w:val="bottom"/>
          </w:tcPr>
          <w:p w:rsidR="00230838" w:rsidRPr="00313C9C" w:rsidRDefault="00230838" w:rsidP="00E10FBD">
            <w:pPr>
              <w:spacing w:before="80" w:after="80" w:line="200" w:lineRule="exact"/>
              <w:jc w:val="right"/>
              <w:rPr>
                <w:i/>
                <w:sz w:val="16"/>
                <w:lang w:val="fr-CH"/>
              </w:rPr>
            </w:pPr>
            <w:r>
              <w:rPr>
                <w:i/>
                <w:sz w:val="16"/>
                <w:lang w:val="fr-CH"/>
              </w:rPr>
              <w:t>Nombre</w:t>
            </w:r>
          </w:p>
        </w:tc>
        <w:tc>
          <w:tcPr>
            <w:tcW w:w="2457" w:type="dxa"/>
            <w:tcBorders>
              <w:top w:val="single" w:sz="4" w:space="0" w:color="auto"/>
              <w:bottom w:val="single" w:sz="12" w:space="0" w:color="auto"/>
            </w:tcBorders>
            <w:shd w:val="clear" w:color="auto" w:fill="auto"/>
            <w:vAlign w:val="bottom"/>
          </w:tcPr>
          <w:p w:rsidR="00230838" w:rsidRPr="00313C9C" w:rsidRDefault="00230838" w:rsidP="00E10FBD">
            <w:pPr>
              <w:spacing w:before="80" w:after="80" w:line="200" w:lineRule="exact"/>
              <w:jc w:val="right"/>
              <w:rPr>
                <w:i/>
                <w:sz w:val="16"/>
                <w:lang w:val="fr-CH"/>
              </w:rPr>
            </w:pPr>
            <w:r>
              <w:rPr>
                <w:i/>
                <w:sz w:val="16"/>
                <w:lang w:val="fr-CH"/>
              </w:rPr>
              <w:t>%</w:t>
            </w:r>
          </w:p>
        </w:tc>
      </w:tr>
      <w:tr w:rsidR="00230838" w:rsidRPr="00313C9C" w:rsidTr="00E10FBD">
        <w:tc>
          <w:tcPr>
            <w:tcW w:w="2456" w:type="dxa"/>
            <w:tcBorders>
              <w:top w:val="single" w:sz="12" w:space="0" w:color="auto"/>
            </w:tcBorders>
            <w:shd w:val="clear" w:color="auto" w:fill="auto"/>
            <w:vAlign w:val="bottom"/>
          </w:tcPr>
          <w:p w:rsidR="00230838" w:rsidRPr="00313C9C" w:rsidRDefault="00230838" w:rsidP="002D7E2B">
            <w:pPr>
              <w:spacing w:before="40" w:after="40" w:line="220" w:lineRule="exact"/>
              <w:rPr>
                <w:sz w:val="18"/>
                <w:szCs w:val="18"/>
                <w:lang w:val="fr-CH"/>
              </w:rPr>
            </w:pPr>
            <w:r w:rsidRPr="00313C9C">
              <w:rPr>
                <w:sz w:val="18"/>
                <w:szCs w:val="18"/>
                <w:lang w:val="fr-CH"/>
              </w:rPr>
              <w:t>Hommes</w:t>
            </w:r>
          </w:p>
        </w:tc>
        <w:tc>
          <w:tcPr>
            <w:tcW w:w="2457" w:type="dxa"/>
            <w:tcBorders>
              <w:top w:val="single" w:sz="12" w:space="0" w:color="auto"/>
            </w:tcBorders>
            <w:shd w:val="clear" w:color="auto" w:fill="auto"/>
            <w:vAlign w:val="bottom"/>
          </w:tcPr>
          <w:p w:rsidR="00230838" w:rsidRPr="00313C9C" w:rsidRDefault="00230838" w:rsidP="002D7E2B">
            <w:pPr>
              <w:spacing w:before="40" w:after="40" w:line="220" w:lineRule="exact"/>
              <w:jc w:val="right"/>
              <w:rPr>
                <w:sz w:val="18"/>
                <w:szCs w:val="18"/>
                <w:lang w:val="fr-CH"/>
              </w:rPr>
            </w:pPr>
            <w:r w:rsidRPr="00313C9C">
              <w:rPr>
                <w:sz w:val="18"/>
                <w:szCs w:val="18"/>
                <w:lang w:val="fr-CH"/>
              </w:rPr>
              <w:t>3 380</w:t>
            </w:r>
          </w:p>
        </w:tc>
        <w:tc>
          <w:tcPr>
            <w:tcW w:w="2457" w:type="dxa"/>
            <w:tcBorders>
              <w:top w:val="single" w:sz="12" w:space="0" w:color="auto"/>
            </w:tcBorders>
            <w:shd w:val="clear" w:color="auto" w:fill="auto"/>
            <w:vAlign w:val="bottom"/>
          </w:tcPr>
          <w:p w:rsidR="00230838" w:rsidRPr="00313C9C" w:rsidRDefault="00230838" w:rsidP="002D7E2B">
            <w:pPr>
              <w:spacing w:before="40" w:after="40" w:line="220" w:lineRule="exact"/>
              <w:jc w:val="right"/>
              <w:rPr>
                <w:sz w:val="18"/>
                <w:szCs w:val="18"/>
                <w:lang w:val="fr-CH"/>
              </w:rPr>
            </w:pPr>
            <w:r w:rsidRPr="00313C9C">
              <w:rPr>
                <w:sz w:val="18"/>
                <w:szCs w:val="18"/>
                <w:lang w:val="fr-CH"/>
              </w:rPr>
              <w:t>72,83</w:t>
            </w:r>
          </w:p>
        </w:tc>
      </w:tr>
      <w:tr w:rsidR="00230838" w:rsidRPr="00313C9C" w:rsidTr="00E10FBD">
        <w:tc>
          <w:tcPr>
            <w:tcW w:w="2456" w:type="dxa"/>
            <w:tcBorders>
              <w:bottom w:val="single" w:sz="4" w:space="0" w:color="auto"/>
            </w:tcBorders>
            <w:shd w:val="clear" w:color="auto" w:fill="auto"/>
            <w:vAlign w:val="bottom"/>
          </w:tcPr>
          <w:p w:rsidR="00230838" w:rsidRPr="00313C9C" w:rsidRDefault="00230838" w:rsidP="002D7E2B">
            <w:pPr>
              <w:spacing w:before="40" w:after="40" w:line="220" w:lineRule="exact"/>
              <w:rPr>
                <w:sz w:val="18"/>
                <w:szCs w:val="18"/>
                <w:lang w:val="fr-CH"/>
              </w:rPr>
            </w:pPr>
            <w:r w:rsidRPr="00313C9C">
              <w:rPr>
                <w:sz w:val="18"/>
                <w:szCs w:val="18"/>
                <w:lang w:val="fr-CH"/>
              </w:rPr>
              <w:t>Femmes</w:t>
            </w:r>
          </w:p>
        </w:tc>
        <w:tc>
          <w:tcPr>
            <w:tcW w:w="2457" w:type="dxa"/>
            <w:tcBorders>
              <w:bottom w:val="single" w:sz="4" w:space="0" w:color="auto"/>
            </w:tcBorders>
            <w:shd w:val="clear" w:color="auto" w:fill="auto"/>
            <w:vAlign w:val="bottom"/>
          </w:tcPr>
          <w:p w:rsidR="00230838" w:rsidRPr="00313C9C" w:rsidRDefault="00230838" w:rsidP="002D7E2B">
            <w:pPr>
              <w:spacing w:before="40" w:after="40" w:line="220" w:lineRule="exact"/>
              <w:jc w:val="right"/>
              <w:rPr>
                <w:sz w:val="18"/>
                <w:szCs w:val="18"/>
                <w:lang w:val="fr-CH"/>
              </w:rPr>
            </w:pPr>
            <w:r w:rsidRPr="00313C9C">
              <w:rPr>
                <w:sz w:val="18"/>
                <w:szCs w:val="18"/>
                <w:lang w:val="fr-CH"/>
              </w:rPr>
              <w:t>1 261</w:t>
            </w:r>
          </w:p>
        </w:tc>
        <w:tc>
          <w:tcPr>
            <w:tcW w:w="2457" w:type="dxa"/>
            <w:tcBorders>
              <w:bottom w:val="single" w:sz="4" w:space="0" w:color="auto"/>
            </w:tcBorders>
            <w:shd w:val="clear" w:color="auto" w:fill="auto"/>
            <w:vAlign w:val="bottom"/>
          </w:tcPr>
          <w:p w:rsidR="00230838" w:rsidRPr="00313C9C" w:rsidRDefault="00230838" w:rsidP="002D7E2B">
            <w:pPr>
              <w:spacing w:before="40" w:after="40" w:line="220" w:lineRule="exact"/>
              <w:jc w:val="right"/>
              <w:rPr>
                <w:sz w:val="18"/>
                <w:szCs w:val="18"/>
                <w:lang w:val="fr-CH"/>
              </w:rPr>
            </w:pPr>
            <w:r w:rsidRPr="00313C9C">
              <w:rPr>
                <w:sz w:val="18"/>
                <w:szCs w:val="18"/>
                <w:lang w:val="fr-CH"/>
              </w:rPr>
              <w:t>27,17</w:t>
            </w:r>
          </w:p>
        </w:tc>
      </w:tr>
      <w:tr w:rsidR="00230838" w:rsidRPr="004731DD" w:rsidTr="00E10FBD">
        <w:tc>
          <w:tcPr>
            <w:tcW w:w="2456" w:type="dxa"/>
            <w:tcBorders>
              <w:top w:val="single" w:sz="4" w:space="0" w:color="auto"/>
              <w:bottom w:val="single" w:sz="12" w:space="0" w:color="auto"/>
            </w:tcBorders>
            <w:shd w:val="clear" w:color="auto" w:fill="auto"/>
            <w:vAlign w:val="bottom"/>
          </w:tcPr>
          <w:p w:rsidR="00230838" w:rsidRPr="004731DD" w:rsidRDefault="00230838" w:rsidP="002D7E2B">
            <w:pPr>
              <w:spacing w:before="80" w:after="80" w:line="220" w:lineRule="exact"/>
              <w:ind w:left="284"/>
              <w:rPr>
                <w:b/>
                <w:sz w:val="18"/>
                <w:szCs w:val="18"/>
                <w:lang w:val="fr-CH"/>
              </w:rPr>
            </w:pPr>
            <w:r w:rsidRPr="004731DD">
              <w:rPr>
                <w:b/>
                <w:sz w:val="18"/>
                <w:szCs w:val="18"/>
                <w:lang w:val="fr-CH"/>
              </w:rPr>
              <w:t>Total</w:t>
            </w:r>
          </w:p>
        </w:tc>
        <w:tc>
          <w:tcPr>
            <w:tcW w:w="2457" w:type="dxa"/>
            <w:tcBorders>
              <w:top w:val="single" w:sz="4" w:space="0" w:color="auto"/>
              <w:bottom w:val="single" w:sz="12" w:space="0" w:color="auto"/>
            </w:tcBorders>
            <w:shd w:val="clear" w:color="auto" w:fill="auto"/>
            <w:vAlign w:val="bottom"/>
          </w:tcPr>
          <w:p w:rsidR="00230838" w:rsidRPr="004731DD" w:rsidRDefault="00230838" w:rsidP="002D7E2B">
            <w:pPr>
              <w:spacing w:before="80" w:after="80" w:line="220" w:lineRule="exact"/>
              <w:jc w:val="right"/>
              <w:rPr>
                <w:b/>
                <w:sz w:val="18"/>
                <w:szCs w:val="18"/>
                <w:lang w:val="fr-CH"/>
              </w:rPr>
            </w:pPr>
            <w:r w:rsidRPr="004731DD">
              <w:rPr>
                <w:b/>
                <w:sz w:val="18"/>
                <w:szCs w:val="18"/>
                <w:lang w:val="fr-CH"/>
              </w:rPr>
              <w:t>4 641</w:t>
            </w:r>
          </w:p>
        </w:tc>
        <w:tc>
          <w:tcPr>
            <w:tcW w:w="2457" w:type="dxa"/>
            <w:tcBorders>
              <w:top w:val="single" w:sz="4" w:space="0" w:color="auto"/>
              <w:bottom w:val="single" w:sz="12" w:space="0" w:color="auto"/>
            </w:tcBorders>
            <w:shd w:val="clear" w:color="auto" w:fill="auto"/>
            <w:vAlign w:val="bottom"/>
          </w:tcPr>
          <w:p w:rsidR="00230838" w:rsidRPr="004731DD" w:rsidRDefault="00230838" w:rsidP="002D7E2B">
            <w:pPr>
              <w:spacing w:before="80" w:after="80" w:line="220" w:lineRule="exact"/>
              <w:jc w:val="right"/>
              <w:rPr>
                <w:b/>
                <w:sz w:val="18"/>
                <w:szCs w:val="18"/>
                <w:lang w:val="fr-CH"/>
              </w:rPr>
            </w:pPr>
            <w:r w:rsidRPr="004731DD">
              <w:rPr>
                <w:b/>
                <w:sz w:val="18"/>
                <w:szCs w:val="18"/>
                <w:lang w:val="fr-CH"/>
              </w:rPr>
              <w:t>100</w:t>
            </w:r>
          </w:p>
        </w:tc>
      </w:tr>
    </w:tbl>
    <w:p w:rsidR="004131D1" w:rsidRPr="00526D8E" w:rsidRDefault="004131D1" w:rsidP="004731DD">
      <w:pPr>
        <w:pStyle w:val="SingleTxtG"/>
        <w:spacing w:before="240"/>
        <w:rPr>
          <w:lang w:val="fr-CH"/>
        </w:rPr>
      </w:pPr>
      <w:r w:rsidRPr="00526D8E">
        <w:rPr>
          <w:lang w:val="fr-CH"/>
        </w:rPr>
        <w:t>Quant aux programmes sectoriels et multisectoriels, eux ne sont pas en reste en la matière</w:t>
      </w:r>
      <w:r w:rsidR="00161194">
        <w:rPr>
          <w:lang w:val="fr-CH"/>
        </w:rPr>
        <w:t xml:space="preserve">. </w:t>
      </w:r>
      <w:r w:rsidRPr="00526D8E">
        <w:rPr>
          <w:lang w:val="fr-CH"/>
        </w:rPr>
        <w:t>Ils affichent</w:t>
      </w:r>
      <w:r w:rsidR="00145D95">
        <w:rPr>
          <w:lang w:val="fr-CH"/>
        </w:rPr>
        <w:t xml:space="preserve"> </w:t>
      </w:r>
      <w:r w:rsidRPr="00526D8E">
        <w:rPr>
          <w:lang w:val="fr-CH"/>
        </w:rPr>
        <w:t xml:space="preserve">des proportions évolutives constantes </w:t>
      </w:r>
      <w:r w:rsidRPr="00526D8E">
        <w:rPr>
          <w:b/>
          <w:lang w:val="fr-CH"/>
        </w:rPr>
        <w:t>Tuberculose</w:t>
      </w:r>
      <w:r w:rsidRPr="00526D8E">
        <w:rPr>
          <w:lang w:val="fr-CH"/>
        </w:rPr>
        <w:t xml:space="preserve">, </w:t>
      </w:r>
      <w:r w:rsidRPr="00526D8E">
        <w:rPr>
          <w:b/>
          <w:lang w:val="fr-CH"/>
        </w:rPr>
        <w:t>Paludisme, Tabagisme</w:t>
      </w:r>
      <w:r w:rsidR="00161194">
        <w:rPr>
          <w:b/>
          <w:lang w:val="fr-CH"/>
        </w:rPr>
        <w:t xml:space="preserve">. </w:t>
      </w:r>
      <w:r w:rsidRPr="00526D8E">
        <w:rPr>
          <w:lang w:val="fr-CH"/>
        </w:rPr>
        <w:t>Dans le cadre de la prise de décisions essentielles, sur les sujets sensibles tels que de nutrition, la mère et l</w:t>
      </w:r>
      <w:r w:rsidR="00D331B6">
        <w:rPr>
          <w:lang w:val="fr-CH"/>
        </w:rPr>
        <w:t>’</w:t>
      </w:r>
      <w:r w:rsidRPr="00526D8E">
        <w:rPr>
          <w:lang w:val="fr-CH"/>
        </w:rPr>
        <w:t>enfant et autres sujets l</w:t>
      </w:r>
      <w:r w:rsidR="00D331B6">
        <w:rPr>
          <w:lang w:val="fr-CH"/>
        </w:rPr>
        <w:t>’</w:t>
      </w:r>
      <w:r w:rsidRPr="00526D8E">
        <w:rPr>
          <w:lang w:val="fr-CH"/>
        </w:rPr>
        <w:t>implication de la femme est devenue une nécessité incontournable</w:t>
      </w:r>
      <w:r w:rsidR="00230838">
        <w:rPr>
          <w:lang w:val="fr-CH"/>
        </w:rPr>
        <w:t>.</w:t>
      </w:r>
    </w:p>
    <w:p w:rsidR="004131D1" w:rsidRPr="00526D8E" w:rsidRDefault="00A203D9" w:rsidP="00A203D9">
      <w:pPr>
        <w:pStyle w:val="H23G"/>
        <w:rPr>
          <w:lang w:val="fr-CH"/>
        </w:rPr>
      </w:pPr>
      <w:r>
        <w:rPr>
          <w:lang w:val="fr-CH"/>
        </w:rPr>
        <w:tab/>
      </w:r>
      <w:r>
        <w:rPr>
          <w:lang w:val="fr-CH"/>
        </w:rPr>
        <w:tab/>
      </w:r>
      <w:r w:rsidR="004131D1" w:rsidRPr="00526D8E">
        <w:rPr>
          <w:lang w:val="fr-CH"/>
        </w:rPr>
        <w:t>Santé maternelle et néonatale</w:t>
      </w:r>
    </w:p>
    <w:p w:rsidR="004131D1" w:rsidRPr="00526D8E" w:rsidRDefault="00230838" w:rsidP="00006E59">
      <w:pPr>
        <w:pStyle w:val="SingleTxtG"/>
        <w:rPr>
          <w:lang w:val="fr-CH"/>
        </w:rPr>
      </w:pPr>
      <w:r>
        <w:rPr>
          <w:lang w:val="fr-CH"/>
        </w:rPr>
        <w:t>401.</w:t>
      </w:r>
      <w:r>
        <w:rPr>
          <w:lang w:val="fr-CH"/>
        </w:rPr>
        <w:tab/>
      </w:r>
      <w:r w:rsidR="004131D1" w:rsidRPr="00526D8E">
        <w:rPr>
          <w:lang w:val="fr-CH"/>
        </w:rPr>
        <w:t xml:space="preserve">Dans le souci de mieux contribuer aux </w:t>
      </w:r>
      <w:r w:rsidR="00A42622">
        <w:rPr>
          <w:lang w:val="fr-CH"/>
        </w:rPr>
        <w:t>objectifs du Millénaire pour le développement</w:t>
      </w:r>
      <w:r w:rsidR="004131D1" w:rsidRPr="00526D8E">
        <w:rPr>
          <w:lang w:val="fr-CH"/>
        </w:rPr>
        <w:t xml:space="preserve"> (OMD 4 et OMD 5) visant la réduction de la morbidité et de la mortalité maternelle et infantile, le plan de santé consacre une part importante à la protection de la santé de la mère et de l</w:t>
      </w:r>
      <w:r w:rsidR="00D331B6">
        <w:rPr>
          <w:lang w:val="fr-CH"/>
        </w:rPr>
        <w:t>’</w:t>
      </w:r>
      <w:r w:rsidR="004131D1" w:rsidRPr="00526D8E">
        <w:rPr>
          <w:lang w:val="fr-CH"/>
        </w:rPr>
        <w:t>enfant</w:t>
      </w:r>
      <w:r>
        <w:rPr>
          <w:lang w:val="fr-CH"/>
        </w:rPr>
        <w:t>.</w:t>
      </w:r>
      <w:r w:rsidR="009849A1">
        <w:rPr>
          <w:lang w:val="fr-CH"/>
        </w:rPr>
        <w:t xml:space="preserve"> </w:t>
      </w:r>
    </w:p>
    <w:p w:rsidR="004131D1" w:rsidRPr="00526D8E" w:rsidRDefault="00230838" w:rsidP="00006E59">
      <w:pPr>
        <w:pStyle w:val="SingleTxtG"/>
        <w:rPr>
          <w:lang w:val="fr-CH"/>
        </w:rPr>
      </w:pPr>
      <w:r>
        <w:rPr>
          <w:lang w:val="fr-CH"/>
        </w:rPr>
        <w:t>402.</w:t>
      </w:r>
      <w:r>
        <w:rPr>
          <w:lang w:val="fr-CH"/>
        </w:rPr>
        <w:tab/>
      </w:r>
      <w:r w:rsidR="004131D1" w:rsidRPr="00526D8E">
        <w:rPr>
          <w:lang w:val="fr-CH"/>
        </w:rPr>
        <w:t>Ainsi, tous les projets verticaux en direction de la mère et de l</w:t>
      </w:r>
      <w:r w:rsidR="00D331B6">
        <w:rPr>
          <w:lang w:val="fr-CH"/>
        </w:rPr>
        <w:t>’</w:t>
      </w:r>
      <w:r w:rsidR="004131D1" w:rsidRPr="00526D8E">
        <w:rPr>
          <w:lang w:val="fr-CH"/>
        </w:rPr>
        <w:t xml:space="preserve">enfant ont été regroupés en une Direction de la </w:t>
      </w:r>
      <w:r w:rsidRPr="00526D8E">
        <w:rPr>
          <w:lang w:val="fr-CH"/>
        </w:rPr>
        <w:t>s</w:t>
      </w:r>
      <w:r w:rsidR="004131D1" w:rsidRPr="00526D8E">
        <w:rPr>
          <w:lang w:val="fr-CH"/>
        </w:rPr>
        <w:t xml:space="preserve">anté Mère et </w:t>
      </w:r>
      <w:r w:rsidRPr="00526D8E">
        <w:rPr>
          <w:lang w:val="fr-CH"/>
        </w:rPr>
        <w:t>e</w:t>
      </w:r>
      <w:r w:rsidR="004131D1" w:rsidRPr="00526D8E">
        <w:rPr>
          <w:lang w:val="fr-CH"/>
        </w:rPr>
        <w:t>nfant en novembre 2005, sous le sillage du programme de santé de la reproduction en évolution constante depuis une décennie</w:t>
      </w:r>
      <w:r>
        <w:rPr>
          <w:lang w:val="fr-CH"/>
        </w:rPr>
        <w:t>.</w:t>
      </w:r>
      <w:r w:rsidR="009849A1">
        <w:rPr>
          <w:lang w:val="fr-CH"/>
        </w:rPr>
        <w:t xml:space="preserve"> </w:t>
      </w:r>
    </w:p>
    <w:p w:rsidR="004131D1" w:rsidRPr="00526D8E" w:rsidRDefault="00230838" w:rsidP="00006E59">
      <w:pPr>
        <w:pStyle w:val="SingleTxtG"/>
        <w:rPr>
          <w:lang w:val="fr-CH"/>
        </w:rPr>
      </w:pPr>
      <w:r>
        <w:rPr>
          <w:lang w:val="fr-CH"/>
        </w:rPr>
        <w:t>403.</w:t>
      </w:r>
      <w:r>
        <w:rPr>
          <w:lang w:val="fr-CH"/>
        </w:rPr>
        <w:tab/>
      </w:r>
      <w:r w:rsidR="004131D1" w:rsidRPr="00526D8E">
        <w:rPr>
          <w:lang w:val="fr-CH"/>
        </w:rPr>
        <w:t>L</w:t>
      </w:r>
      <w:r w:rsidR="00D331B6">
        <w:rPr>
          <w:lang w:val="fr-CH"/>
        </w:rPr>
        <w:t>’</w:t>
      </w:r>
      <w:r w:rsidR="004131D1" w:rsidRPr="00526D8E">
        <w:rPr>
          <w:lang w:val="fr-CH"/>
        </w:rPr>
        <w:t>amélioration de la santé maternelle et néonatale restant la priorité du Ministère, des blocs opératoires ont été construits dans les centres médicaux hospitaliers des régions de Dikhil, Tadjourah et Obock, ainsi que des salles d</w:t>
      </w:r>
      <w:r w:rsidR="00D331B6">
        <w:rPr>
          <w:lang w:val="fr-CH"/>
        </w:rPr>
        <w:t>’</w:t>
      </w:r>
      <w:r w:rsidR="004131D1" w:rsidRPr="00526D8E">
        <w:rPr>
          <w:lang w:val="fr-CH"/>
        </w:rPr>
        <w:t>accouchements au niveau des postes de</w:t>
      </w:r>
      <w:r w:rsidR="00145D95">
        <w:rPr>
          <w:lang w:val="fr-CH"/>
        </w:rPr>
        <w:t xml:space="preserve"> </w:t>
      </w:r>
      <w:r w:rsidR="004131D1" w:rsidRPr="00526D8E">
        <w:rPr>
          <w:lang w:val="fr-CH"/>
        </w:rPr>
        <w:t>santé en milieu rural</w:t>
      </w:r>
      <w:r w:rsidR="00161194">
        <w:rPr>
          <w:lang w:val="fr-CH"/>
        </w:rPr>
        <w:t xml:space="preserve">. </w:t>
      </w:r>
    </w:p>
    <w:p w:rsidR="004131D1" w:rsidRPr="00526D8E" w:rsidRDefault="00230838" w:rsidP="00230838">
      <w:pPr>
        <w:pStyle w:val="SingleTxtG"/>
        <w:spacing w:before="240"/>
        <w:rPr>
          <w:lang w:val="fr-CH"/>
        </w:rPr>
      </w:pPr>
      <w:r>
        <w:rPr>
          <w:lang w:val="fr-CH"/>
        </w:rPr>
        <w:t>404.</w:t>
      </w:r>
      <w:r>
        <w:rPr>
          <w:lang w:val="fr-CH"/>
        </w:rPr>
        <w:tab/>
      </w:r>
      <w:r w:rsidR="004131D1" w:rsidRPr="00526D8E">
        <w:rPr>
          <w:lang w:val="fr-CH"/>
        </w:rPr>
        <w:t>Les maternités en milieu rural sont gérées par des matrones formées à la prise en charge des femmes enceintes, femmes ayant accouchées et en planification familiale</w:t>
      </w:r>
      <w:r w:rsidR="00161194">
        <w:rPr>
          <w:lang w:val="fr-CH"/>
        </w:rPr>
        <w:t xml:space="preserve">. </w:t>
      </w:r>
      <w:r w:rsidR="004131D1" w:rsidRPr="00526D8E">
        <w:rPr>
          <w:lang w:val="fr-CH"/>
        </w:rPr>
        <w:t>Ces matrones ont le niveau requis pour orienter à temps toutes femmes présentant un signe de danger</w:t>
      </w:r>
      <w:r w:rsidR="00161194">
        <w:rPr>
          <w:lang w:val="fr-CH"/>
        </w:rPr>
        <w:t xml:space="preserve">. </w:t>
      </w:r>
    </w:p>
    <w:p w:rsidR="004131D1" w:rsidRPr="00526D8E" w:rsidRDefault="00230838" w:rsidP="00230838">
      <w:pPr>
        <w:pStyle w:val="SingleTxtG"/>
        <w:spacing w:before="240"/>
        <w:rPr>
          <w:lang w:val="fr-CH"/>
        </w:rPr>
      </w:pPr>
      <w:r>
        <w:rPr>
          <w:lang w:val="fr-CH"/>
        </w:rPr>
        <w:t>405.</w:t>
      </w:r>
      <w:r>
        <w:rPr>
          <w:lang w:val="fr-CH"/>
        </w:rPr>
        <w:tab/>
      </w:r>
      <w:r w:rsidR="004131D1" w:rsidRPr="00526D8E">
        <w:rPr>
          <w:lang w:val="fr-CH"/>
        </w:rPr>
        <w:t>Toutefois, malgré une nette amélioration des indicateurs, la mortalité maternelle reste encore élevée</w:t>
      </w:r>
      <w:r>
        <w:rPr>
          <w:lang w:val="fr-CH"/>
        </w:rPr>
        <w:t>,</w:t>
      </w:r>
      <w:r w:rsidR="004131D1" w:rsidRPr="00526D8E">
        <w:rPr>
          <w:lang w:val="fr-CH"/>
        </w:rPr>
        <w:t xml:space="preserve"> soit 546 pour 100 000 naissances vivantes en 2002, tandis que la mortalité néonatale est estimée à 45 pour mille naissances et constitue une part importante de la mortalité infantile dont le taux est estimé à 67 pour mille naissances vivantes en 2006</w:t>
      </w:r>
      <w:r w:rsidR="00161194">
        <w:rPr>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Santé de la reproduction</w:t>
      </w:r>
    </w:p>
    <w:p w:rsidR="004131D1" w:rsidRPr="00526D8E" w:rsidRDefault="00230838" w:rsidP="00006E59">
      <w:pPr>
        <w:pStyle w:val="SingleTxtG"/>
        <w:rPr>
          <w:lang w:val="fr-CH"/>
        </w:rPr>
      </w:pPr>
      <w:r>
        <w:rPr>
          <w:lang w:val="fr-CH"/>
        </w:rPr>
        <w:t>406.</w:t>
      </w:r>
      <w:r>
        <w:rPr>
          <w:lang w:val="fr-CH"/>
        </w:rPr>
        <w:tab/>
      </w:r>
      <w:r w:rsidR="004131D1" w:rsidRPr="00526D8E">
        <w:rPr>
          <w:lang w:val="fr-CH"/>
        </w:rPr>
        <w:t xml:space="preserve">Le programme </w:t>
      </w:r>
      <w:r w:rsidRPr="00526D8E">
        <w:rPr>
          <w:lang w:val="fr-CH"/>
        </w:rPr>
        <w:t>S</w:t>
      </w:r>
      <w:r w:rsidR="004131D1" w:rsidRPr="00526D8E">
        <w:rPr>
          <w:lang w:val="fr-CH"/>
        </w:rPr>
        <w:t>anté de la reproduction (SR), résultant lui-même de la fusion des projets équilibre familial et maternité sans risque soutenus par le FNUAP, a été élaboré pour couvrir la période 2003-2007</w:t>
      </w:r>
      <w:r>
        <w:rPr>
          <w:lang w:val="fr-CH"/>
        </w:rPr>
        <w:t>.</w:t>
      </w:r>
    </w:p>
    <w:p w:rsidR="004131D1" w:rsidRPr="00526D8E" w:rsidRDefault="00230838" w:rsidP="00006E59">
      <w:pPr>
        <w:pStyle w:val="SingleTxtG"/>
        <w:rPr>
          <w:lang w:val="fr-CH"/>
        </w:rPr>
      </w:pPr>
      <w:r>
        <w:rPr>
          <w:lang w:val="fr-CH"/>
        </w:rPr>
        <w:t>407.</w:t>
      </w:r>
      <w:r>
        <w:rPr>
          <w:lang w:val="fr-CH"/>
        </w:rPr>
        <w:tab/>
      </w:r>
      <w:r w:rsidR="004131D1" w:rsidRPr="00526D8E">
        <w:rPr>
          <w:lang w:val="fr-CH"/>
        </w:rPr>
        <w:t>Différents aspects de la stratégie SR sont inclus d</w:t>
      </w:r>
      <w:r>
        <w:rPr>
          <w:lang w:val="fr-CH"/>
        </w:rPr>
        <w:t>ans le programme, notamment: i) </w:t>
      </w:r>
      <w:r w:rsidR="004131D1" w:rsidRPr="00526D8E">
        <w:rPr>
          <w:lang w:val="fr-CH"/>
        </w:rPr>
        <w:t>la planification familiale; ii</w:t>
      </w:r>
      <w:r w:rsidR="00A203D9">
        <w:rPr>
          <w:lang w:val="fr-CH"/>
        </w:rPr>
        <w:t>) les consultations pré et post</w:t>
      </w:r>
      <w:r w:rsidR="004131D1" w:rsidRPr="00526D8E">
        <w:rPr>
          <w:lang w:val="fr-CH"/>
        </w:rPr>
        <w:t>natales; iii) la lutte contre les mutilations génitales féminines (MGF) et la violence fondée sur le genre (VFG); iv) la sensibilisation de la communauté à utiliser les services de SR; v) la promotion de la santé reproductive des adolescents; vi) l</w:t>
      </w:r>
      <w:r w:rsidR="00D331B6">
        <w:rPr>
          <w:lang w:val="fr-CH"/>
        </w:rPr>
        <w:t>’</w:t>
      </w:r>
      <w:r w:rsidR="004131D1" w:rsidRPr="00526D8E">
        <w:rPr>
          <w:lang w:val="fr-CH"/>
        </w:rPr>
        <w:t>intégration de la prévention des IST/VIH/</w:t>
      </w:r>
      <w:r w:rsidRPr="00526D8E">
        <w:rPr>
          <w:lang w:val="fr-CH"/>
        </w:rPr>
        <w:t>s</w:t>
      </w:r>
      <w:r w:rsidR="004131D1" w:rsidRPr="00526D8E">
        <w:rPr>
          <w:lang w:val="fr-CH"/>
        </w:rPr>
        <w:t>ida dans les services, y compris la prévention de la transmission du VIH/</w:t>
      </w:r>
      <w:r w:rsidRPr="00526D8E">
        <w:rPr>
          <w:lang w:val="fr-CH"/>
        </w:rPr>
        <w:t>s</w:t>
      </w:r>
      <w:r w:rsidR="004131D1" w:rsidRPr="00526D8E">
        <w:rPr>
          <w:lang w:val="fr-CH"/>
        </w:rPr>
        <w:t>ida qui fait partie du paquet minimum depuis 2006</w:t>
      </w:r>
      <w:r>
        <w:rPr>
          <w:lang w:val="fr-CH"/>
        </w:rPr>
        <w:t>.</w:t>
      </w:r>
      <w:r w:rsidR="009849A1">
        <w:rPr>
          <w:lang w:val="fr-CH"/>
        </w:rPr>
        <w:t xml:space="preserve"> </w:t>
      </w:r>
    </w:p>
    <w:p w:rsidR="004131D1" w:rsidRPr="00526D8E" w:rsidRDefault="00230838" w:rsidP="00006E59">
      <w:pPr>
        <w:pStyle w:val="SingleTxtG"/>
        <w:rPr>
          <w:lang w:val="fr-CH"/>
        </w:rPr>
      </w:pPr>
      <w:r>
        <w:rPr>
          <w:lang w:val="fr-CH"/>
        </w:rPr>
        <w:t>408.</w:t>
      </w:r>
      <w:r>
        <w:rPr>
          <w:lang w:val="fr-CH"/>
        </w:rPr>
        <w:tab/>
      </w:r>
      <w:r w:rsidR="004131D1" w:rsidRPr="00526D8E">
        <w:rPr>
          <w:lang w:val="fr-CH"/>
        </w:rPr>
        <w:t>Par ailleurs, pour améliorer l</w:t>
      </w:r>
      <w:r w:rsidR="00D331B6">
        <w:rPr>
          <w:lang w:val="fr-CH"/>
        </w:rPr>
        <w:t>’</w:t>
      </w:r>
      <w:r w:rsidR="004131D1" w:rsidRPr="00526D8E">
        <w:rPr>
          <w:lang w:val="fr-CH"/>
        </w:rPr>
        <w:t>état nutritionnel des femmes enceintes, le programme SR a également mis en place une stratégie de supplément systématique en fer, avec la gratuité des soins</w:t>
      </w:r>
      <w:r w:rsidR="00161194">
        <w:rPr>
          <w:lang w:val="fr-CH"/>
        </w:rPr>
        <w:t xml:space="preserve">. </w:t>
      </w:r>
      <w:r w:rsidR="004131D1" w:rsidRPr="00526D8E">
        <w:rPr>
          <w:bCs/>
          <w:lang w:val="fr-CH"/>
        </w:rPr>
        <w:t>Les médicaments essentiels et les contraceptifs sont également mis à la disposition des mères</w:t>
      </w:r>
      <w:r>
        <w:rPr>
          <w:bCs/>
          <w:lang w:val="fr-CH"/>
        </w:rPr>
        <w:t>.</w:t>
      </w:r>
    </w:p>
    <w:p w:rsidR="004131D1" w:rsidRPr="00526D8E" w:rsidRDefault="00230838" w:rsidP="00006E59">
      <w:pPr>
        <w:pStyle w:val="SingleTxtG"/>
        <w:rPr>
          <w:lang w:val="fr-CH"/>
        </w:rPr>
      </w:pPr>
      <w:r>
        <w:rPr>
          <w:lang w:val="fr-CH"/>
        </w:rPr>
        <w:t>409.</w:t>
      </w:r>
      <w:r>
        <w:rPr>
          <w:lang w:val="fr-CH"/>
        </w:rPr>
        <w:tab/>
      </w:r>
      <w:r w:rsidR="004131D1" w:rsidRPr="00526D8E">
        <w:rPr>
          <w:lang w:val="fr-CH"/>
        </w:rPr>
        <w:t>L</w:t>
      </w:r>
      <w:r w:rsidR="00D331B6">
        <w:rPr>
          <w:lang w:val="fr-CH"/>
        </w:rPr>
        <w:t>’</w:t>
      </w:r>
      <w:r w:rsidR="004131D1" w:rsidRPr="00526D8E">
        <w:rPr>
          <w:lang w:val="fr-CH"/>
        </w:rPr>
        <w:t>offre de ce paquet de prestation est prise en charge par des professionnels de la santé, compétents et disponibles à tous les niveaux de la pyramide sanitaire, c</w:t>
      </w:r>
      <w:r w:rsidR="00D331B6">
        <w:rPr>
          <w:lang w:val="fr-CH"/>
        </w:rPr>
        <w:t>’</w:t>
      </w:r>
      <w:r>
        <w:rPr>
          <w:lang w:val="fr-CH"/>
        </w:rPr>
        <w:t>est-</w:t>
      </w:r>
      <w:r w:rsidR="004131D1" w:rsidRPr="00526D8E">
        <w:rPr>
          <w:lang w:val="fr-CH"/>
        </w:rPr>
        <w:t>à</w:t>
      </w:r>
      <w:r>
        <w:rPr>
          <w:lang w:val="fr-CH"/>
        </w:rPr>
        <w:t>-</w:t>
      </w:r>
      <w:r w:rsidR="004131D1" w:rsidRPr="00526D8E">
        <w:rPr>
          <w:lang w:val="fr-CH"/>
        </w:rPr>
        <w:t>dire au niveau des centres de santé communautaires (CSC), des maternités, des centres médicaux hospitaliers (CMH), des postes de santé (PS), ainsi qu</w:t>
      </w:r>
      <w:r w:rsidR="00D331B6">
        <w:rPr>
          <w:lang w:val="fr-CH"/>
        </w:rPr>
        <w:t>’</w:t>
      </w:r>
      <w:r w:rsidR="004131D1" w:rsidRPr="00526D8E">
        <w:rPr>
          <w:lang w:val="fr-CH"/>
        </w:rPr>
        <w:t>au niveau des équipes mobiles</w:t>
      </w:r>
      <w:r>
        <w:rPr>
          <w:lang w:val="fr-CH"/>
        </w:rPr>
        <w:t>.</w:t>
      </w:r>
      <w:r w:rsidR="009849A1">
        <w:rPr>
          <w:lang w:val="fr-CH"/>
        </w:rPr>
        <w:t xml:space="preserve"> </w:t>
      </w:r>
    </w:p>
    <w:p w:rsidR="004131D1" w:rsidRPr="00526D8E" w:rsidRDefault="00230838" w:rsidP="00006E59">
      <w:pPr>
        <w:pStyle w:val="SingleTxtG"/>
        <w:rPr>
          <w:lang w:val="fr-CH"/>
        </w:rPr>
      </w:pPr>
      <w:r>
        <w:rPr>
          <w:lang w:val="fr-CH"/>
        </w:rPr>
        <w:t>410.</w:t>
      </w:r>
      <w:r>
        <w:rPr>
          <w:lang w:val="fr-CH"/>
        </w:rPr>
        <w:tab/>
      </w:r>
      <w:r w:rsidR="004131D1" w:rsidRPr="00526D8E">
        <w:rPr>
          <w:lang w:val="fr-CH"/>
        </w:rPr>
        <w:t>Ce nouveau circuit a permis une amélioration effective de la santé mère et enfant car il intègre à la fois les actions préventives (vaccination, consultations pré et postnatales et planification familiale), curatives, promotionnelles et éducatives (IEC, éducation pour la santé) et la prise en charge de toutes les urgences obstétricales</w:t>
      </w:r>
      <w:r>
        <w:rPr>
          <w:lang w:val="fr-CH"/>
        </w:rPr>
        <w:t>.</w:t>
      </w:r>
      <w:r w:rsidR="009849A1">
        <w:rPr>
          <w:lang w:val="fr-CH"/>
        </w:rPr>
        <w:t xml:space="preserve"> </w:t>
      </w:r>
    </w:p>
    <w:p w:rsidR="004131D1" w:rsidRPr="00526D8E" w:rsidRDefault="00230838" w:rsidP="00006E59">
      <w:pPr>
        <w:pStyle w:val="SingleTxtG"/>
        <w:rPr>
          <w:lang w:val="fr-CH"/>
        </w:rPr>
      </w:pPr>
      <w:r>
        <w:rPr>
          <w:lang w:val="fr-CH"/>
        </w:rPr>
        <w:t>411.</w:t>
      </w:r>
      <w:r>
        <w:rPr>
          <w:lang w:val="fr-CH"/>
        </w:rPr>
        <w:tab/>
      </w:r>
      <w:r w:rsidR="004131D1" w:rsidRPr="00526D8E">
        <w:rPr>
          <w:lang w:val="fr-CH"/>
        </w:rPr>
        <w:t>À noter que cette volonté politique de protéger les plus vulnérables a fait l</w:t>
      </w:r>
      <w:r w:rsidR="00D331B6">
        <w:rPr>
          <w:lang w:val="fr-CH"/>
        </w:rPr>
        <w:t>’</w:t>
      </w:r>
      <w:r w:rsidR="004131D1" w:rsidRPr="00526D8E">
        <w:rPr>
          <w:lang w:val="fr-CH"/>
        </w:rPr>
        <w:t>objet de mesure concrète d</w:t>
      </w:r>
      <w:r w:rsidR="00D331B6">
        <w:rPr>
          <w:lang w:val="fr-CH"/>
        </w:rPr>
        <w:t>’</w:t>
      </w:r>
      <w:r w:rsidR="004131D1" w:rsidRPr="00526D8E">
        <w:rPr>
          <w:lang w:val="fr-CH"/>
        </w:rPr>
        <w:t xml:space="preserve">accompagnement, car la seule dérogation au nouveau système de participation aux coûts va au bénéfice des femmes enceintes, des mères et des enfants de moins de </w:t>
      </w:r>
      <w:r w:rsidR="006F5328">
        <w:rPr>
          <w:lang w:val="fr-CH"/>
        </w:rPr>
        <w:t xml:space="preserve">5 </w:t>
      </w:r>
      <w:r w:rsidR="004131D1" w:rsidRPr="00526D8E">
        <w:rPr>
          <w:lang w:val="fr-CH"/>
        </w:rPr>
        <w:t>ans</w:t>
      </w:r>
      <w:r>
        <w:rPr>
          <w:lang w:val="fr-CH"/>
        </w:rPr>
        <w:t>.</w:t>
      </w:r>
      <w:r w:rsidR="009849A1">
        <w:rPr>
          <w:lang w:val="fr-CH"/>
        </w:rPr>
        <w:t xml:space="preserve"> </w:t>
      </w:r>
    </w:p>
    <w:p w:rsidR="004131D1" w:rsidRPr="00526D8E" w:rsidRDefault="00230838" w:rsidP="00006E59">
      <w:pPr>
        <w:pStyle w:val="SingleTxtG"/>
        <w:rPr>
          <w:lang w:val="fr-CH"/>
        </w:rPr>
      </w:pPr>
      <w:r>
        <w:rPr>
          <w:lang w:val="fr-CH"/>
        </w:rPr>
        <w:t>412.</w:t>
      </w:r>
      <w:r>
        <w:rPr>
          <w:lang w:val="fr-CH"/>
        </w:rPr>
        <w:tab/>
      </w:r>
      <w:r w:rsidR="004131D1" w:rsidRPr="00526D8E">
        <w:rPr>
          <w:lang w:val="fr-CH"/>
        </w:rPr>
        <w:t>Durant l</w:t>
      </w:r>
      <w:r w:rsidR="00D331B6">
        <w:rPr>
          <w:lang w:val="fr-CH"/>
        </w:rPr>
        <w:t>’</w:t>
      </w:r>
      <w:r w:rsidR="004131D1" w:rsidRPr="00526D8E">
        <w:rPr>
          <w:lang w:val="fr-CH"/>
        </w:rPr>
        <w:t>année 2008, 34 185 consultations prénatales (CPN) ont été recensées dans les structures sanitaires</w:t>
      </w:r>
      <w:r w:rsidR="00161194">
        <w:rPr>
          <w:lang w:val="fr-CH"/>
        </w:rPr>
        <w:t xml:space="preserve">. </w:t>
      </w:r>
      <w:r w:rsidR="004131D1" w:rsidRPr="00526D8E">
        <w:rPr>
          <w:lang w:val="fr-CH"/>
        </w:rPr>
        <w:t>Les nouvelles consultantes (les femmes venues pour une première visite de suivi de grossesse) représentant 15 101 du volume total de CPN</w:t>
      </w:r>
      <w:r w:rsidR="00161194">
        <w:rPr>
          <w:lang w:val="fr-CH"/>
        </w:rPr>
        <w:t xml:space="preserve">. </w:t>
      </w:r>
      <w:r w:rsidR="004131D1" w:rsidRPr="00526D8E">
        <w:rPr>
          <w:lang w:val="fr-CH"/>
        </w:rPr>
        <w:t>Le nombre de femmes vues en CPN au premier trimestre est de 7 303, de 12 612 au deuxième trimestre et de 14 266 au troisième trimestre 2008</w:t>
      </w:r>
      <w:r w:rsidR="00161194">
        <w:rPr>
          <w:lang w:val="fr-CH"/>
        </w:rPr>
        <w:t xml:space="preserve">. </w:t>
      </w:r>
    </w:p>
    <w:p w:rsidR="004131D1" w:rsidRDefault="00A203D9" w:rsidP="00A203D9">
      <w:pPr>
        <w:pStyle w:val="H23G"/>
        <w:rPr>
          <w:lang w:val="fr-CH"/>
        </w:rPr>
      </w:pPr>
      <w:r>
        <w:rPr>
          <w:lang w:val="fr-CH"/>
        </w:rPr>
        <w:tab/>
      </w:r>
      <w:r>
        <w:rPr>
          <w:lang w:val="fr-CH"/>
        </w:rPr>
        <w:tab/>
      </w:r>
      <w:r w:rsidR="004131D1" w:rsidRPr="00913DDD">
        <w:rPr>
          <w:lang w:val="fr-CH"/>
        </w:rPr>
        <w:t>Évolution annuelle du taux d</w:t>
      </w:r>
      <w:r w:rsidR="00D331B6" w:rsidRPr="00913DDD">
        <w:rPr>
          <w:lang w:val="fr-CH"/>
        </w:rPr>
        <w:t>’</w:t>
      </w:r>
      <w:r w:rsidR="004131D1" w:rsidRPr="00913DDD">
        <w:rPr>
          <w:lang w:val="fr-CH"/>
        </w:rPr>
        <w:t>utilisation de la consultation prénatale (CPN)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16"/>
        <w:gridCol w:w="1451"/>
        <w:gridCol w:w="1564"/>
        <w:gridCol w:w="1564"/>
        <w:gridCol w:w="1675"/>
      </w:tblGrid>
      <w:tr w:rsidR="00913DDD" w:rsidRPr="00913DDD" w:rsidTr="003B3B50">
        <w:tc>
          <w:tcPr>
            <w:tcW w:w="1134"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rPr>
                <w:i/>
                <w:sz w:val="16"/>
                <w:lang w:val="fr-CH"/>
              </w:rPr>
            </w:pPr>
            <w:r>
              <w:rPr>
                <w:i/>
                <w:sz w:val="16"/>
                <w:lang w:val="fr-CH"/>
              </w:rPr>
              <w:t>Année</w:t>
            </w:r>
          </w:p>
        </w:tc>
        <w:tc>
          <w:tcPr>
            <w:tcW w:w="1474"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jc w:val="right"/>
              <w:rPr>
                <w:i/>
                <w:sz w:val="16"/>
                <w:lang w:val="fr-CH"/>
              </w:rPr>
            </w:pPr>
            <w:r>
              <w:rPr>
                <w:i/>
                <w:sz w:val="16"/>
                <w:lang w:val="fr-CH"/>
              </w:rPr>
              <w:t>Population estimée</w:t>
            </w:r>
          </w:p>
        </w:tc>
        <w:tc>
          <w:tcPr>
            <w:tcW w:w="1588"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jc w:val="right"/>
              <w:rPr>
                <w:i/>
                <w:sz w:val="16"/>
                <w:lang w:val="fr-CH"/>
              </w:rPr>
            </w:pPr>
            <w:r>
              <w:rPr>
                <w:i/>
                <w:sz w:val="16"/>
                <w:lang w:val="fr-CH"/>
              </w:rPr>
              <w:t>Naissances attendues</w:t>
            </w:r>
          </w:p>
        </w:tc>
        <w:tc>
          <w:tcPr>
            <w:tcW w:w="1588"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jc w:val="right"/>
              <w:rPr>
                <w:i/>
                <w:sz w:val="16"/>
                <w:lang w:val="fr-CH"/>
              </w:rPr>
            </w:pPr>
            <w:r>
              <w:rPr>
                <w:i/>
                <w:sz w:val="16"/>
                <w:lang w:val="fr-CH"/>
              </w:rPr>
              <w:t>Nouvelle</w:t>
            </w:r>
            <w:r w:rsidR="003B3B50">
              <w:rPr>
                <w:i/>
                <w:sz w:val="16"/>
                <w:lang w:val="fr-CH"/>
              </w:rPr>
              <w:t>s</w:t>
            </w:r>
            <w:r>
              <w:rPr>
                <w:i/>
                <w:sz w:val="16"/>
                <w:lang w:val="fr-CH"/>
              </w:rPr>
              <w:t xml:space="preserve"> consultante</w:t>
            </w:r>
            <w:r w:rsidR="003B3B50">
              <w:rPr>
                <w:i/>
                <w:sz w:val="16"/>
                <w:lang w:val="fr-CH"/>
              </w:rPr>
              <w:t>s</w:t>
            </w:r>
          </w:p>
        </w:tc>
        <w:tc>
          <w:tcPr>
            <w:tcW w:w="1701"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jc w:val="right"/>
              <w:rPr>
                <w:i/>
                <w:sz w:val="16"/>
                <w:lang w:val="fr-CH"/>
              </w:rPr>
            </w:pPr>
            <w:r>
              <w:rPr>
                <w:i/>
                <w:sz w:val="16"/>
                <w:lang w:val="fr-CH"/>
              </w:rPr>
              <w:t>Taux d’utilisatrices (%)</w:t>
            </w:r>
          </w:p>
        </w:tc>
      </w:tr>
      <w:tr w:rsidR="00913DDD" w:rsidRPr="00913DDD" w:rsidTr="003B3B50">
        <w:tc>
          <w:tcPr>
            <w:tcW w:w="1134" w:type="dxa"/>
            <w:tcBorders>
              <w:top w:val="single" w:sz="12" w:space="0" w:color="auto"/>
            </w:tcBorders>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2003</w:t>
            </w:r>
          </w:p>
        </w:tc>
        <w:tc>
          <w:tcPr>
            <w:tcW w:w="1474" w:type="dxa"/>
            <w:tcBorders>
              <w:top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504 185</w:t>
            </w:r>
          </w:p>
        </w:tc>
        <w:tc>
          <w:tcPr>
            <w:tcW w:w="1588" w:type="dxa"/>
            <w:tcBorders>
              <w:top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17 133</w:t>
            </w:r>
          </w:p>
        </w:tc>
        <w:tc>
          <w:tcPr>
            <w:tcW w:w="1588" w:type="dxa"/>
            <w:tcBorders>
              <w:top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11 783</w:t>
            </w:r>
          </w:p>
        </w:tc>
        <w:tc>
          <w:tcPr>
            <w:tcW w:w="1701" w:type="dxa"/>
            <w:tcBorders>
              <w:top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71,1</w:t>
            </w:r>
          </w:p>
        </w:tc>
      </w:tr>
      <w:tr w:rsidR="00913DDD" w:rsidRPr="00913DDD" w:rsidTr="003B3B50">
        <w:tc>
          <w:tcPr>
            <w:tcW w:w="1134" w:type="dxa"/>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2004</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519 311</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17 646</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12 313</w:t>
            </w:r>
          </w:p>
        </w:tc>
        <w:tc>
          <w:tcPr>
            <w:tcW w:w="1701"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66,8</w:t>
            </w:r>
          </w:p>
        </w:tc>
      </w:tr>
      <w:tr w:rsidR="00913DDD" w:rsidRPr="00913DDD" w:rsidTr="003B3B50">
        <w:tc>
          <w:tcPr>
            <w:tcW w:w="1134" w:type="dxa"/>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2005</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534 890</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18 176</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11 904</w:t>
            </w:r>
          </w:p>
        </w:tc>
        <w:tc>
          <w:tcPr>
            <w:tcW w:w="1701"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67,7</w:t>
            </w:r>
          </w:p>
        </w:tc>
      </w:tr>
      <w:tr w:rsidR="00913DDD" w:rsidRPr="00913DDD" w:rsidTr="003B3B50">
        <w:tc>
          <w:tcPr>
            <w:tcW w:w="1134" w:type="dxa"/>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2006</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550 937</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18 721</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14 520</w:t>
            </w:r>
          </w:p>
        </w:tc>
        <w:tc>
          <w:tcPr>
            <w:tcW w:w="1701"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63,6</w:t>
            </w:r>
          </w:p>
        </w:tc>
      </w:tr>
      <w:tr w:rsidR="00913DDD" w:rsidRPr="00913DDD" w:rsidTr="003B3B50">
        <w:tc>
          <w:tcPr>
            <w:tcW w:w="1134" w:type="dxa"/>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2007</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567 465</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19 283</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13 095</w:t>
            </w:r>
          </w:p>
        </w:tc>
        <w:tc>
          <w:tcPr>
            <w:tcW w:w="1701"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67,9</w:t>
            </w:r>
          </w:p>
        </w:tc>
      </w:tr>
      <w:tr w:rsidR="00913DDD" w:rsidRPr="00913DDD" w:rsidTr="003B3B50">
        <w:tc>
          <w:tcPr>
            <w:tcW w:w="1134" w:type="dxa"/>
            <w:tcBorders>
              <w:bottom w:val="single" w:sz="12" w:space="0" w:color="auto"/>
            </w:tcBorders>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2008</w:t>
            </w:r>
          </w:p>
        </w:tc>
        <w:tc>
          <w:tcPr>
            <w:tcW w:w="1474" w:type="dxa"/>
            <w:tcBorders>
              <w:bottom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584 488</w:t>
            </w:r>
          </w:p>
        </w:tc>
        <w:tc>
          <w:tcPr>
            <w:tcW w:w="1588" w:type="dxa"/>
            <w:tcBorders>
              <w:bottom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19861</w:t>
            </w:r>
          </w:p>
        </w:tc>
        <w:tc>
          <w:tcPr>
            <w:tcW w:w="1588" w:type="dxa"/>
            <w:tcBorders>
              <w:bottom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15 101</w:t>
            </w:r>
          </w:p>
        </w:tc>
        <w:tc>
          <w:tcPr>
            <w:tcW w:w="1701" w:type="dxa"/>
            <w:tcBorders>
              <w:bottom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76</w:t>
            </w:r>
          </w:p>
        </w:tc>
      </w:tr>
    </w:tbl>
    <w:p w:rsidR="004131D1" w:rsidRPr="00526D8E" w:rsidRDefault="00913DDD" w:rsidP="00230838">
      <w:pPr>
        <w:pStyle w:val="SingleTxtG"/>
        <w:spacing w:before="240"/>
        <w:rPr>
          <w:lang w:val="fr-CH"/>
        </w:rPr>
      </w:pPr>
      <w:r>
        <w:rPr>
          <w:lang w:val="fr-CH"/>
        </w:rPr>
        <w:t>413.</w:t>
      </w:r>
      <w:r>
        <w:rPr>
          <w:lang w:val="fr-CH"/>
        </w:rPr>
        <w:tab/>
      </w:r>
      <w:r w:rsidR="004131D1" w:rsidRPr="00526D8E">
        <w:rPr>
          <w:lang w:val="fr-CH"/>
        </w:rPr>
        <w:t>Pour améliorer la qualité de la prise en charge néonatale, un volet sur la santé néonatale a été introduit dans le paquet de prise en charge de l</w:t>
      </w:r>
      <w:r w:rsidR="00D331B6">
        <w:rPr>
          <w:lang w:val="fr-CH"/>
        </w:rPr>
        <w:t>’</w:t>
      </w:r>
      <w:r w:rsidR="004131D1" w:rsidRPr="00526D8E">
        <w:rPr>
          <w:lang w:val="fr-CH"/>
        </w:rPr>
        <w:t>enfant et des unités de néonatologie ont été mises en place dans les maternités de référence</w:t>
      </w:r>
      <w:r>
        <w:rPr>
          <w:lang w:val="fr-CH"/>
        </w:rPr>
        <w:t>.</w:t>
      </w:r>
      <w:r w:rsidR="009849A1">
        <w:rPr>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Accouchements assistés</w:t>
      </w:r>
    </w:p>
    <w:p w:rsidR="004131D1" w:rsidRPr="00526D8E" w:rsidRDefault="00913DDD" w:rsidP="00006E59">
      <w:pPr>
        <w:pStyle w:val="SingleTxtG"/>
        <w:rPr>
          <w:lang w:val="fr-CH"/>
        </w:rPr>
      </w:pPr>
      <w:r>
        <w:rPr>
          <w:lang w:val="fr-CH"/>
        </w:rPr>
        <w:t>414.</w:t>
      </w:r>
      <w:r>
        <w:rPr>
          <w:lang w:val="fr-CH"/>
        </w:rPr>
        <w:tab/>
      </w:r>
      <w:r w:rsidR="004131D1" w:rsidRPr="00526D8E">
        <w:rPr>
          <w:lang w:val="fr-CH"/>
        </w:rPr>
        <w:t>Selon l</w:t>
      </w:r>
      <w:r w:rsidR="00D331B6">
        <w:rPr>
          <w:lang w:val="fr-CH"/>
        </w:rPr>
        <w:t>’</w:t>
      </w:r>
      <w:r w:rsidR="004131D1" w:rsidRPr="00526D8E">
        <w:rPr>
          <w:lang w:val="fr-CH"/>
        </w:rPr>
        <w:t>EDIM, 87,4 % des accouchements ont eu lieu dans un centre de santé et environ 92,9 % des naissances survenues au cours de l</w:t>
      </w:r>
      <w:r w:rsidR="00D331B6">
        <w:rPr>
          <w:lang w:val="fr-CH"/>
        </w:rPr>
        <w:t>’</w:t>
      </w:r>
      <w:r w:rsidR="004131D1" w:rsidRPr="00526D8E">
        <w:rPr>
          <w:lang w:val="fr-CH"/>
        </w:rPr>
        <w:t>année 2005 ont été assistées par un personnel qualifié</w:t>
      </w:r>
      <w:r w:rsidR="00161194">
        <w:rPr>
          <w:lang w:val="fr-CH"/>
        </w:rPr>
        <w:t xml:space="preserve">. </w:t>
      </w:r>
      <w:r w:rsidR="004131D1" w:rsidRPr="00526D8E">
        <w:rPr>
          <w:lang w:val="fr-CH"/>
        </w:rPr>
        <w:t>Ce pourcentage est le plus élevé dans la région de Djibouti avec 95,1 %, mais il est plus faible dans la région de Tadjourah avec 65 %</w:t>
      </w:r>
      <w:r w:rsidR="00161194">
        <w:rPr>
          <w:lang w:val="fr-CH"/>
        </w:rPr>
        <w:t xml:space="preserve">. </w:t>
      </w:r>
      <w:r w:rsidR="004131D1" w:rsidRPr="00526D8E">
        <w:rPr>
          <w:lang w:val="fr-CH"/>
        </w:rPr>
        <w:t>L</w:t>
      </w:r>
      <w:r w:rsidR="00D331B6">
        <w:rPr>
          <w:lang w:val="fr-CH"/>
        </w:rPr>
        <w:t>’</w:t>
      </w:r>
      <w:r w:rsidR="004131D1" w:rsidRPr="00526D8E">
        <w:rPr>
          <w:lang w:val="fr-CH"/>
        </w:rPr>
        <w:t>enquête révèle que plus le niveau d</w:t>
      </w:r>
      <w:r w:rsidR="00D331B6">
        <w:rPr>
          <w:lang w:val="fr-CH"/>
        </w:rPr>
        <w:t>’</w:t>
      </w:r>
      <w:r w:rsidR="004131D1" w:rsidRPr="00526D8E">
        <w:rPr>
          <w:lang w:val="fr-CH"/>
        </w:rPr>
        <w:t>études d</w:t>
      </w:r>
      <w:r w:rsidR="00D331B6">
        <w:rPr>
          <w:lang w:val="fr-CH"/>
        </w:rPr>
        <w:t>’</w:t>
      </w:r>
      <w:r w:rsidR="004131D1" w:rsidRPr="00526D8E">
        <w:rPr>
          <w:lang w:val="fr-CH"/>
        </w:rPr>
        <w:t>une femme est élevé, plus elle a des chances d</w:t>
      </w:r>
      <w:r w:rsidR="00D331B6">
        <w:rPr>
          <w:lang w:val="fr-CH"/>
        </w:rPr>
        <w:t>’</w:t>
      </w:r>
      <w:r w:rsidR="004131D1" w:rsidRPr="00526D8E">
        <w:rPr>
          <w:lang w:val="fr-CH"/>
        </w:rPr>
        <w:t>accoucher avec l</w:t>
      </w:r>
      <w:r w:rsidR="00D331B6">
        <w:rPr>
          <w:lang w:val="fr-CH"/>
        </w:rPr>
        <w:t>’</w:t>
      </w:r>
      <w:r w:rsidR="004131D1" w:rsidRPr="00526D8E">
        <w:rPr>
          <w:lang w:val="fr-CH"/>
        </w:rPr>
        <w:t>assistance d</w:t>
      </w:r>
      <w:r w:rsidR="00D331B6">
        <w:rPr>
          <w:lang w:val="fr-CH"/>
        </w:rPr>
        <w:t>’</w:t>
      </w:r>
      <w:r w:rsidR="004131D1" w:rsidRPr="00526D8E">
        <w:rPr>
          <w:lang w:val="fr-CH"/>
        </w:rPr>
        <w:t>une personne qualifiée</w:t>
      </w:r>
      <w:r>
        <w:rPr>
          <w:lang w:val="fr-CH"/>
        </w:rPr>
        <w:t>.</w:t>
      </w:r>
    </w:p>
    <w:p w:rsidR="00913DDD" w:rsidRDefault="00913DDD" w:rsidP="00006E59">
      <w:pPr>
        <w:pStyle w:val="SingleTxtG"/>
        <w:rPr>
          <w:lang w:val="fr-CH"/>
        </w:rPr>
      </w:pPr>
      <w:r>
        <w:rPr>
          <w:lang w:val="fr-CH"/>
        </w:rPr>
        <w:t>415.</w:t>
      </w:r>
      <w:r>
        <w:rPr>
          <w:lang w:val="fr-CH"/>
        </w:rPr>
        <w:tab/>
      </w:r>
      <w:r w:rsidR="004131D1" w:rsidRPr="00526D8E">
        <w:rPr>
          <w:lang w:val="fr-CH"/>
        </w:rPr>
        <w:t>Toutefois, les décès maternels ne diminuent pas de façon significative car les grossesses à risque ne sont pas dépistées suffisamment tôt pour permettre une meilleure prise en charge des urgences</w:t>
      </w:r>
      <w:r w:rsidR="00161194">
        <w:rPr>
          <w:lang w:val="fr-CH"/>
        </w:rPr>
        <w:t>.</w:t>
      </w:r>
    </w:p>
    <w:p w:rsidR="004131D1" w:rsidRDefault="00A203D9" w:rsidP="00A203D9">
      <w:pPr>
        <w:pStyle w:val="H23G"/>
        <w:rPr>
          <w:lang w:val="fr-CH"/>
        </w:rPr>
      </w:pPr>
      <w:r>
        <w:rPr>
          <w:lang w:val="fr-CH"/>
        </w:rPr>
        <w:tab/>
      </w:r>
      <w:r>
        <w:rPr>
          <w:lang w:val="fr-CH"/>
        </w:rPr>
        <w:tab/>
      </w:r>
      <w:r w:rsidR="004131D1" w:rsidRPr="00913DDD">
        <w:rPr>
          <w:lang w:val="fr-CH"/>
        </w:rPr>
        <w:t>Évolution annuelle de la proportion de décès maternels intra</w:t>
      </w:r>
      <w:r w:rsidR="00DF6D5C">
        <w:rPr>
          <w:lang w:val="fr-CH"/>
        </w:rPr>
        <w:t>-</w:t>
      </w:r>
      <w:r w:rsidR="004131D1" w:rsidRPr="00913DDD">
        <w:rPr>
          <w:lang w:val="fr-CH"/>
        </w:rPr>
        <w:t>hospitaliers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30"/>
        <w:gridCol w:w="1540"/>
        <w:gridCol w:w="1540"/>
        <w:gridCol w:w="1430"/>
        <w:gridCol w:w="1430"/>
      </w:tblGrid>
      <w:tr w:rsidR="00913DDD" w:rsidRPr="00913DDD" w:rsidTr="003B3B50">
        <w:tc>
          <w:tcPr>
            <w:tcW w:w="1474"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rPr>
                <w:i/>
                <w:sz w:val="16"/>
                <w:lang w:val="fr-CH"/>
              </w:rPr>
            </w:pPr>
            <w:r>
              <w:rPr>
                <w:i/>
                <w:sz w:val="16"/>
                <w:lang w:val="fr-CH"/>
              </w:rPr>
              <w:t>Année</w:t>
            </w:r>
          </w:p>
        </w:tc>
        <w:tc>
          <w:tcPr>
            <w:tcW w:w="1588"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jc w:val="right"/>
              <w:rPr>
                <w:i/>
                <w:sz w:val="16"/>
                <w:lang w:val="fr-CH"/>
              </w:rPr>
            </w:pPr>
            <w:r>
              <w:rPr>
                <w:i/>
                <w:sz w:val="16"/>
                <w:lang w:val="fr-CH"/>
              </w:rPr>
              <w:t>Naissances totales</w:t>
            </w:r>
          </w:p>
        </w:tc>
        <w:tc>
          <w:tcPr>
            <w:tcW w:w="1588"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jc w:val="right"/>
              <w:rPr>
                <w:i/>
                <w:sz w:val="16"/>
                <w:lang w:val="fr-CH"/>
              </w:rPr>
            </w:pPr>
            <w:r>
              <w:rPr>
                <w:i/>
                <w:sz w:val="16"/>
                <w:lang w:val="fr-CH"/>
              </w:rPr>
              <w:t>Naissances vivantes</w:t>
            </w:r>
          </w:p>
        </w:tc>
        <w:tc>
          <w:tcPr>
            <w:tcW w:w="1474"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jc w:val="right"/>
              <w:rPr>
                <w:i/>
                <w:sz w:val="16"/>
                <w:lang w:val="fr-CH"/>
              </w:rPr>
            </w:pPr>
            <w:r>
              <w:rPr>
                <w:i/>
                <w:sz w:val="16"/>
                <w:lang w:val="fr-CH"/>
              </w:rPr>
              <w:t>Décès maternels</w:t>
            </w:r>
          </w:p>
        </w:tc>
        <w:tc>
          <w:tcPr>
            <w:tcW w:w="1474" w:type="dxa"/>
            <w:tcBorders>
              <w:top w:val="single" w:sz="4" w:space="0" w:color="auto"/>
              <w:bottom w:val="single" w:sz="12" w:space="0" w:color="auto"/>
            </w:tcBorders>
            <w:shd w:val="clear" w:color="auto" w:fill="auto"/>
            <w:vAlign w:val="bottom"/>
          </w:tcPr>
          <w:p w:rsidR="00913DDD" w:rsidRPr="00913DDD" w:rsidRDefault="00913DDD" w:rsidP="00913DDD">
            <w:pPr>
              <w:spacing w:before="80" w:after="80" w:line="200" w:lineRule="exact"/>
              <w:jc w:val="right"/>
              <w:rPr>
                <w:i/>
                <w:sz w:val="16"/>
                <w:lang w:val="fr-CH"/>
              </w:rPr>
            </w:pPr>
            <w:r>
              <w:rPr>
                <w:i/>
                <w:sz w:val="16"/>
                <w:lang w:val="fr-CH"/>
              </w:rPr>
              <w:t>Ratio pour 100 000</w:t>
            </w:r>
          </w:p>
        </w:tc>
      </w:tr>
      <w:tr w:rsidR="00913DDD" w:rsidRPr="00913DDD" w:rsidTr="003B3B50">
        <w:tc>
          <w:tcPr>
            <w:tcW w:w="1474" w:type="dxa"/>
            <w:tcBorders>
              <w:top w:val="single" w:sz="12" w:space="0" w:color="auto"/>
            </w:tcBorders>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2003</w:t>
            </w:r>
          </w:p>
        </w:tc>
        <w:tc>
          <w:tcPr>
            <w:tcW w:w="1588" w:type="dxa"/>
            <w:tcBorders>
              <w:top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10 600</w:t>
            </w:r>
          </w:p>
        </w:tc>
        <w:tc>
          <w:tcPr>
            <w:tcW w:w="1588" w:type="dxa"/>
            <w:tcBorders>
              <w:top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9 734</w:t>
            </w:r>
          </w:p>
        </w:tc>
        <w:tc>
          <w:tcPr>
            <w:tcW w:w="1474" w:type="dxa"/>
            <w:tcBorders>
              <w:top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20</w:t>
            </w:r>
          </w:p>
        </w:tc>
        <w:tc>
          <w:tcPr>
            <w:tcW w:w="1474" w:type="dxa"/>
            <w:tcBorders>
              <w:top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205</w:t>
            </w:r>
          </w:p>
        </w:tc>
      </w:tr>
      <w:tr w:rsidR="00913DDD" w:rsidRPr="00913DDD" w:rsidTr="003B3B50">
        <w:tc>
          <w:tcPr>
            <w:tcW w:w="1474" w:type="dxa"/>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2004</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11 636</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11 069</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22</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199</w:t>
            </w:r>
          </w:p>
        </w:tc>
      </w:tr>
      <w:tr w:rsidR="00913DDD" w:rsidRPr="00913DDD" w:rsidTr="003B3B50">
        <w:tc>
          <w:tcPr>
            <w:tcW w:w="1474" w:type="dxa"/>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2005</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11 657</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11 066</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20</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181</w:t>
            </w:r>
          </w:p>
        </w:tc>
      </w:tr>
      <w:tr w:rsidR="00913DDD" w:rsidRPr="00913DDD" w:rsidTr="003B3B50">
        <w:tc>
          <w:tcPr>
            <w:tcW w:w="1474" w:type="dxa"/>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2006</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11 608</w:t>
            </w:r>
          </w:p>
        </w:tc>
        <w:tc>
          <w:tcPr>
            <w:tcW w:w="1588"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11 042</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18</w:t>
            </w:r>
          </w:p>
        </w:tc>
        <w:tc>
          <w:tcPr>
            <w:tcW w:w="1474" w:type="dxa"/>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163</w:t>
            </w:r>
          </w:p>
        </w:tc>
      </w:tr>
      <w:tr w:rsidR="00913DDD" w:rsidRPr="00913DDD" w:rsidTr="003B3B50">
        <w:tc>
          <w:tcPr>
            <w:tcW w:w="1474" w:type="dxa"/>
            <w:tcBorders>
              <w:bottom w:val="single" w:sz="12" w:space="0" w:color="auto"/>
            </w:tcBorders>
            <w:shd w:val="clear" w:color="auto" w:fill="auto"/>
            <w:vAlign w:val="bottom"/>
          </w:tcPr>
          <w:p w:rsidR="00913DDD" w:rsidRPr="00913DDD" w:rsidRDefault="00913DDD" w:rsidP="002D7E2B">
            <w:pPr>
              <w:spacing w:before="40" w:after="40" w:line="220" w:lineRule="exact"/>
              <w:rPr>
                <w:sz w:val="18"/>
                <w:szCs w:val="18"/>
                <w:lang w:val="fr-CH"/>
              </w:rPr>
            </w:pPr>
            <w:r w:rsidRPr="00913DDD">
              <w:rPr>
                <w:sz w:val="18"/>
                <w:szCs w:val="18"/>
                <w:lang w:val="fr-CH"/>
              </w:rPr>
              <w:t>2007</w:t>
            </w:r>
          </w:p>
        </w:tc>
        <w:tc>
          <w:tcPr>
            <w:tcW w:w="1588" w:type="dxa"/>
            <w:tcBorders>
              <w:bottom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12 717</w:t>
            </w:r>
          </w:p>
        </w:tc>
        <w:tc>
          <w:tcPr>
            <w:tcW w:w="1588" w:type="dxa"/>
            <w:tcBorders>
              <w:bottom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12 122</w:t>
            </w:r>
          </w:p>
        </w:tc>
        <w:tc>
          <w:tcPr>
            <w:tcW w:w="1474" w:type="dxa"/>
            <w:tcBorders>
              <w:bottom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44</w:t>
            </w:r>
          </w:p>
        </w:tc>
        <w:tc>
          <w:tcPr>
            <w:tcW w:w="1474" w:type="dxa"/>
            <w:tcBorders>
              <w:bottom w:val="single" w:sz="12" w:space="0" w:color="auto"/>
            </w:tcBorders>
            <w:shd w:val="clear" w:color="auto" w:fill="auto"/>
            <w:vAlign w:val="bottom"/>
          </w:tcPr>
          <w:p w:rsidR="00913DDD" w:rsidRPr="00913DDD" w:rsidRDefault="00913DDD" w:rsidP="002D7E2B">
            <w:pPr>
              <w:spacing w:before="40" w:after="40" w:line="220" w:lineRule="exact"/>
              <w:jc w:val="right"/>
              <w:rPr>
                <w:sz w:val="18"/>
                <w:szCs w:val="18"/>
                <w:lang w:val="fr-CH"/>
              </w:rPr>
            </w:pPr>
            <w:r w:rsidRPr="00913DDD">
              <w:rPr>
                <w:sz w:val="18"/>
                <w:szCs w:val="18"/>
                <w:lang w:val="fr-CH"/>
              </w:rPr>
              <w:t>363</w:t>
            </w:r>
          </w:p>
        </w:tc>
      </w:tr>
    </w:tbl>
    <w:p w:rsidR="00913DDD" w:rsidRDefault="00DF6D5C" w:rsidP="002D7E2B">
      <w:pPr>
        <w:pStyle w:val="SingleTxtG"/>
        <w:spacing w:before="240"/>
        <w:rPr>
          <w:lang w:val="fr-CH"/>
        </w:rPr>
      </w:pPr>
      <w:r>
        <w:rPr>
          <w:lang w:val="fr-CH"/>
        </w:rPr>
        <w:t>416.</w:t>
      </w:r>
      <w:r>
        <w:rPr>
          <w:lang w:val="fr-CH"/>
        </w:rPr>
        <w:tab/>
      </w:r>
      <w:r w:rsidR="004131D1" w:rsidRPr="00526D8E">
        <w:rPr>
          <w:lang w:val="fr-CH"/>
        </w:rPr>
        <w:t>Les causes de décès maternels recensés sont dominées par l</w:t>
      </w:r>
      <w:r w:rsidR="00D331B6">
        <w:rPr>
          <w:lang w:val="fr-CH"/>
        </w:rPr>
        <w:t>’</w:t>
      </w:r>
      <w:r w:rsidR="004131D1" w:rsidRPr="00526D8E">
        <w:rPr>
          <w:lang w:val="fr-CH"/>
        </w:rPr>
        <w:t>hémorragie qui est de 41 %</w:t>
      </w:r>
      <w:r w:rsidR="00161194">
        <w:rPr>
          <w:lang w:val="fr-CH"/>
        </w:rPr>
        <w:t xml:space="preserve">. </w:t>
      </w:r>
      <w:r w:rsidR="004131D1" w:rsidRPr="00526D8E">
        <w:rPr>
          <w:lang w:val="fr-CH"/>
        </w:rPr>
        <w:t>Les césariennes, dont le nombre a augmenté de façon importante, en passant de 3,4 % en 2002 à 10 % en 2007, ne représentent seulement que 10 % des naissances vivantes</w:t>
      </w:r>
      <w:r w:rsidR="00913DDD">
        <w:rPr>
          <w:lang w:val="fr-CH"/>
        </w:rPr>
        <w:t>.</w:t>
      </w:r>
    </w:p>
    <w:p w:rsidR="00913DDD" w:rsidRDefault="00DF6D5C" w:rsidP="00006E59">
      <w:pPr>
        <w:pStyle w:val="SingleTxtG"/>
        <w:rPr>
          <w:lang w:val="fr-CH"/>
        </w:rPr>
      </w:pPr>
      <w:r>
        <w:rPr>
          <w:lang w:val="fr-CH"/>
        </w:rPr>
        <w:t>417.</w:t>
      </w:r>
      <w:r>
        <w:rPr>
          <w:lang w:val="fr-CH"/>
        </w:rPr>
        <w:tab/>
      </w:r>
      <w:r w:rsidR="004131D1" w:rsidRPr="00526D8E">
        <w:rPr>
          <w:lang w:val="fr-CH"/>
        </w:rPr>
        <w:t>Sur les 12 100 accouchements assistés recensés, 86 % ont fait un accouchement eutocique et 14 % ont nécessité une aide chirurgicale ou instrumentale</w:t>
      </w:r>
      <w:r w:rsidR="00913DDD">
        <w:rPr>
          <w:lang w:val="fr-CH"/>
        </w:rPr>
        <w:t>.</w:t>
      </w:r>
    </w:p>
    <w:p w:rsidR="00913DDD" w:rsidRDefault="00DF6D5C" w:rsidP="00006E59">
      <w:pPr>
        <w:pStyle w:val="SingleTxtG"/>
        <w:rPr>
          <w:lang w:val="fr-CH"/>
        </w:rPr>
      </w:pPr>
      <w:r>
        <w:rPr>
          <w:lang w:val="fr-CH"/>
        </w:rPr>
        <w:t>418.</w:t>
      </w:r>
      <w:r>
        <w:rPr>
          <w:lang w:val="fr-CH"/>
        </w:rPr>
        <w:tab/>
      </w:r>
      <w:r w:rsidR="004131D1" w:rsidRPr="00526D8E">
        <w:rPr>
          <w:lang w:val="fr-CH"/>
        </w:rPr>
        <w:t>Deux consultations postnatales (CPoN) sont obligatoires, l</w:t>
      </w:r>
      <w:r w:rsidR="00D331B6">
        <w:rPr>
          <w:lang w:val="fr-CH"/>
        </w:rPr>
        <w:t>’</w:t>
      </w:r>
      <w:r w:rsidR="004131D1" w:rsidRPr="00526D8E">
        <w:rPr>
          <w:lang w:val="fr-CH"/>
        </w:rPr>
        <w:t>une au 7</w:t>
      </w:r>
      <w:r w:rsidR="004131D1" w:rsidRPr="00526D8E">
        <w:rPr>
          <w:vertAlign w:val="superscript"/>
          <w:lang w:val="fr-CH"/>
        </w:rPr>
        <w:t>e</w:t>
      </w:r>
      <w:r w:rsidR="004131D1" w:rsidRPr="00526D8E">
        <w:rPr>
          <w:lang w:val="fr-CH"/>
        </w:rPr>
        <w:t xml:space="preserve"> jour et l</w:t>
      </w:r>
      <w:r w:rsidR="00D331B6">
        <w:rPr>
          <w:lang w:val="fr-CH"/>
        </w:rPr>
        <w:t>’</w:t>
      </w:r>
      <w:r w:rsidR="004131D1" w:rsidRPr="00526D8E">
        <w:rPr>
          <w:lang w:val="fr-CH"/>
        </w:rPr>
        <w:t>autre au 42</w:t>
      </w:r>
      <w:r w:rsidR="004131D1" w:rsidRPr="00526D8E">
        <w:rPr>
          <w:vertAlign w:val="superscript"/>
          <w:lang w:val="fr-CH"/>
        </w:rPr>
        <w:t>e</w:t>
      </w:r>
      <w:r w:rsidR="004131D1" w:rsidRPr="00526D8E">
        <w:rPr>
          <w:lang w:val="fr-CH"/>
        </w:rPr>
        <w:t xml:space="preserve"> jour</w:t>
      </w:r>
      <w:r w:rsidR="00161194">
        <w:rPr>
          <w:lang w:val="fr-CH"/>
        </w:rPr>
        <w:t xml:space="preserve">. </w:t>
      </w:r>
      <w:r w:rsidR="004131D1" w:rsidRPr="00526D8E">
        <w:rPr>
          <w:lang w:val="fr-CH"/>
        </w:rPr>
        <w:t>Les accouchées sont orientées par les sages femmes des maternités vers les structures de première ligne, afin de bénéficier de ces consultations</w:t>
      </w:r>
      <w:r w:rsidR="00913DDD">
        <w:rPr>
          <w:lang w:val="fr-CH"/>
        </w:rPr>
        <w:t>.</w:t>
      </w:r>
    </w:p>
    <w:p w:rsidR="004131D1" w:rsidRDefault="00A203D9" w:rsidP="00A203D9">
      <w:pPr>
        <w:pStyle w:val="H23G"/>
        <w:rPr>
          <w:lang w:val="fr-CH"/>
        </w:rPr>
      </w:pPr>
      <w:r>
        <w:rPr>
          <w:lang w:val="fr-CH"/>
        </w:rPr>
        <w:tab/>
      </w:r>
      <w:r>
        <w:rPr>
          <w:lang w:val="fr-CH"/>
        </w:rPr>
        <w:tab/>
      </w:r>
      <w:r w:rsidR="004131D1" w:rsidRPr="00526D8E">
        <w:rPr>
          <w:lang w:val="fr-CH"/>
        </w:rPr>
        <w:t>Évolution annuelle du taux de couverture en consultation post-natale (CPoN)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05"/>
        <w:gridCol w:w="1795"/>
        <w:gridCol w:w="1795"/>
        <w:gridCol w:w="2275"/>
      </w:tblGrid>
      <w:tr w:rsidR="00DF6D5C" w:rsidRPr="00DF6D5C" w:rsidTr="003B3B50">
        <w:tc>
          <w:tcPr>
            <w:tcW w:w="1332"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rPr>
                <w:i/>
                <w:sz w:val="16"/>
                <w:lang w:val="fr-CH"/>
              </w:rPr>
            </w:pPr>
            <w:r>
              <w:rPr>
                <w:i/>
                <w:sz w:val="16"/>
                <w:lang w:val="fr-CH"/>
              </w:rPr>
              <w:t>Année</w:t>
            </w:r>
          </w:p>
        </w:tc>
        <w:tc>
          <w:tcPr>
            <w:tcW w:w="1588"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jc w:val="right"/>
              <w:rPr>
                <w:i/>
                <w:sz w:val="16"/>
                <w:lang w:val="fr-CH"/>
              </w:rPr>
            </w:pPr>
            <w:r>
              <w:rPr>
                <w:i/>
                <w:sz w:val="16"/>
                <w:lang w:val="fr-CH"/>
              </w:rPr>
              <w:t>Naissances vivantes</w:t>
            </w:r>
          </w:p>
        </w:tc>
        <w:tc>
          <w:tcPr>
            <w:tcW w:w="1588"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jc w:val="right"/>
              <w:rPr>
                <w:i/>
                <w:sz w:val="16"/>
                <w:lang w:val="fr-CH"/>
              </w:rPr>
            </w:pPr>
            <w:r>
              <w:rPr>
                <w:i/>
                <w:sz w:val="16"/>
                <w:lang w:val="fr-CH"/>
              </w:rPr>
              <w:t>Volume de CPoN</w:t>
            </w:r>
          </w:p>
        </w:tc>
        <w:tc>
          <w:tcPr>
            <w:tcW w:w="2013"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jc w:val="right"/>
              <w:rPr>
                <w:i/>
                <w:sz w:val="16"/>
                <w:lang w:val="fr-CH"/>
              </w:rPr>
            </w:pPr>
            <w:r>
              <w:rPr>
                <w:i/>
                <w:sz w:val="16"/>
                <w:lang w:val="fr-CH"/>
              </w:rPr>
              <w:t>Taux de couverture CPoN (%)</w:t>
            </w:r>
          </w:p>
        </w:tc>
      </w:tr>
      <w:tr w:rsidR="00DF6D5C" w:rsidRPr="00DF6D5C" w:rsidTr="003B3B50">
        <w:tc>
          <w:tcPr>
            <w:tcW w:w="1332" w:type="dxa"/>
            <w:tcBorders>
              <w:top w:val="single" w:sz="12" w:space="0" w:color="auto"/>
            </w:tcBorders>
            <w:shd w:val="clear" w:color="auto" w:fill="auto"/>
            <w:vAlign w:val="bottom"/>
          </w:tcPr>
          <w:p w:rsidR="00DF6D5C" w:rsidRPr="00DF6D5C" w:rsidRDefault="00DF6D5C" w:rsidP="002D7E2B">
            <w:pPr>
              <w:spacing w:before="40" w:after="40" w:line="220" w:lineRule="exact"/>
              <w:rPr>
                <w:sz w:val="18"/>
                <w:szCs w:val="18"/>
                <w:lang w:val="fr-CH"/>
              </w:rPr>
            </w:pPr>
            <w:r w:rsidRPr="00DF6D5C">
              <w:rPr>
                <w:sz w:val="18"/>
                <w:szCs w:val="18"/>
                <w:lang w:val="fr-CH"/>
              </w:rPr>
              <w:t>2003</w:t>
            </w:r>
          </w:p>
        </w:tc>
        <w:tc>
          <w:tcPr>
            <w:tcW w:w="1588" w:type="dxa"/>
            <w:tcBorders>
              <w:top w:val="single" w:sz="12" w:space="0" w:color="auto"/>
            </w:tcBorders>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9 734</w:t>
            </w:r>
          </w:p>
        </w:tc>
        <w:tc>
          <w:tcPr>
            <w:tcW w:w="1588" w:type="dxa"/>
            <w:tcBorders>
              <w:top w:val="single" w:sz="12" w:space="0" w:color="auto"/>
            </w:tcBorders>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1 366</w:t>
            </w:r>
          </w:p>
        </w:tc>
        <w:tc>
          <w:tcPr>
            <w:tcW w:w="2013" w:type="dxa"/>
            <w:tcBorders>
              <w:top w:val="single" w:sz="12" w:space="0" w:color="auto"/>
            </w:tcBorders>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14,0</w:t>
            </w:r>
          </w:p>
        </w:tc>
      </w:tr>
      <w:tr w:rsidR="00DF6D5C" w:rsidRPr="00DF6D5C" w:rsidTr="003B3B50">
        <w:tc>
          <w:tcPr>
            <w:tcW w:w="1332" w:type="dxa"/>
            <w:shd w:val="clear" w:color="auto" w:fill="auto"/>
            <w:vAlign w:val="bottom"/>
          </w:tcPr>
          <w:p w:rsidR="00DF6D5C" w:rsidRPr="00DF6D5C" w:rsidRDefault="00DF6D5C" w:rsidP="002D7E2B">
            <w:pPr>
              <w:spacing w:before="40" w:after="40" w:line="220" w:lineRule="exact"/>
              <w:rPr>
                <w:sz w:val="18"/>
                <w:szCs w:val="18"/>
                <w:lang w:val="fr-CH"/>
              </w:rPr>
            </w:pPr>
            <w:r w:rsidRPr="00DF6D5C">
              <w:rPr>
                <w:sz w:val="18"/>
                <w:szCs w:val="18"/>
                <w:lang w:val="fr-CH"/>
              </w:rPr>
              <w:t>2004</w:t>
            </w:r>
          </w:p>
        </w:tc>
        <w:tc>
          <w:tcPr>
            <w:tcW w:w="1588"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11 069</w:t>
            </w:r>
          </w:p>
        </w:tc>
        <w:tc>
          <w:tcPr>
            <w:tcW w:w="1588"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2 281</w:t>
            </w:r>
          </w:p>
        </w:tc>
        <w:tc>
          <w:tcPr>
            <w:tcW w:w="2013"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20,6</w:t>
            </w:r>
          </w:p>
        </w:tc>
      </w:tr>
      <w:tr w:rsidR="00DF6D5C" w:rsidRPr="00DF6D5C" w:rsidTr="003B3B50">
        <w:tc>
          <w:tcPr>
            <w:tcW w:w="1332" w:type="dxa"/>
            <w:shd w:val="clear" w:color="auto" w:fill="auto"/>
            <w:vAlign w:val="bottom"/>
          </w:tcPr>
          <w:p w:rsidR="00DF6D5C" w:rsidRPr="00DF6D5C" w:rsidRDefault="00DF6D5C" w:rsidP="002D7E2B">
            <w:pPr>
              <w:spacing w:before="40" w:after="40" w:line="220" w:lineRule="exact"/>
              <w:rPr>
                <w:sz w:val="18"/>
                <w:szCs w:val="18"/>
                <w:lang w:val="fr-CH"/>
              </w:rPr>
            </w:pPr>
            <w:r w:rsidRPr="00DF6D5C">
              <w:rPr>
                <w:sz w:val="18"/>
                <w:szCs w:val="18"/>
                <w:lang w:val="fr-CH"/>
              </w:rPr>
              <w:t>2005</w:t>
            </w:r>
          </w:p>
        </w:tc>
        <w:tc>
          <w:tcPr>
            <w:tcW w:w="1588"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11 066</w:t>
            </w:r>
          </w:p>
        </w:tc>
        <w:tc>
          <w:tcPr>
            <w:tcW w:w="1588"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3 235</w:t>
            </w:r>
          </w:p>
        </w:tc>
        <w:tc>
          <w:tcPr>
            <w:tcW w:w="2013"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29,2</w:t>
            </w:r>
          </w:p>
        </w:tc>
      </w:tr>
      <w:tr w:rsidR="00DF6D5C" w:rsidRPr="00DF6D5C" w:rsidTr="003B3B50">
        <w:tc>
          <w:tcPr>
            <w:tcW w:w="1332" w:type="dxa"/>
            <w:shd w:val="clear" w:color="auto" w:fill="auto"/>
            <w:vAlign w:val="bottom"/>
          </w:tcPr>
          <w:p w:rsidR="00DF6D5C" w:rsidRPr="00DF6D5C" w:rsidRDefault="00DF6D5C" w:rsidP="002D7E2B">
            <w:pPr>
              <w:spacing w:before="40" w:after="40" w:line="220" w:lineRule="exact"/>
              <w:rPr>
                <w:sz w:val="18"/>
                <w:szCs w:val="18"/>
                <w:lang w:val="fr-CH"/>
              </w:rPr>
            </w:pPr>
            <w:r w:rsidRPr="00DF6D5C">
              <w:rPr>
                <w:sz w:val="18"/>
                <w:szCs w:val="18"/>
                <w:lang w:val="fr-CH"/>
              </w:rPr>
              <w:t>2006</w:t>
            </w:r>
          </w:p>
        </w:tc>
        <w:tc>
          <w:tcPr>
            <w:tcW w:w="1588"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11 042</w:t>
            </w:r>
          </w:p>
        </w:tc>
        <w:tc>
          <w:tcPr>
            <w:tcW w:w="1588"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3 107</w:t>
            </w:r>
          </w:p>
        </w:tc>
        <w:tc>
          <w:tcPr>
            <w:tcW w:w="2013"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28,1</w:t>
            </w:r>
          </w:p>
        </w:tc>
      </w:tr>
      <w:tr w:rsidR="00DF6D5C" w:rsidRPr="00DF6D5C" w:rsidTr="003B3B50">
        <w:tc>
          <w:tcPr>
            <w:tcW w:w="1332" w:type="dxa"/>
            <w:shd w:val="clear" w:color="auto" w:fill="auto"/>
            <w:vAlign w:val="bottom"/>
          </w:tcPr>
          <w:p w:rsidR="00DF6D5C" w:rsidRPr="00DF6D5C" w:rsidRDefault="00DF6D5C" w:rsidP="002D7E2B">
            <w:pPr>
              <w:spacing w:before="40" w:after="40" w:line="220" w:lineRule="exact"/>
              <w:rPr>
                <w:sz w:val="18"/>
                <w:szCs w:val="18"/>
                <w:lang w:val="fr-CH"/>
              </w:rPr>
            </w:pPr>
            <w:r w:rsidRPr="00DF6D5C">
              <w:rPr>
                <w:sz w:val="18"/>
                <w:szCs w:val="18"/>
                <w:lang w:val="fr-CH"/>
              </w:rPr>
              <w:t>2007</w:t>
            </w:r>
          </w:p>
        </w:tc>
        <w:tc>
          <w:tcPr>
            <w:tcW w:w="1588"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12 122</w:t>
            </w:r>
          </w:p>
        </w:tc>
        <w:tc>
          <w:tcPr>
            <w:tcW w:w="1588"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3 695</w:t>
            </w:r>
          </w:p>
        </w:tc>
        <w:tc>
          <w:tcPr>
            <w:tcW w:w="2013" w:type="dxa"/>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30,5</w:t>
            </w:r>
          </w:p>
        </w:tc>
      </w:tr>
      <w:tr w:rsidR="00DF6D5C" w:rsidRPr="00DF6D5C" w:rsidTr="003B3B50">
        <w:tc>
          <w:tcPr>
            <w:tcW w:w="1332" w:type="dxa"/>
            <w:tcBorders>
              <w:bottom w:val="single" w:sz="12" w:space="0" w:color="auto"/>
            </w:tcBorders>
            <w:shd w:val="clear" w:color="auto" w:fill="auto"/>
            <w:vAlign w:val="bottom"/>
          </w:tcPr>
          <w:p w:rsidR="00DF6D5C" w:rsidRPr="00DF6D5C" w:rsidRDefault="00DF6D5C" w:rsidP="002D7E2B">
            <w:pPr>
              <w:spacing w:before="40" w:after="40" w:line="220" w:lineRule="exact"/>
              <w:rPr>
                <w:sz w:val="18"/>
                <w:szCs w:val="18"/>
                <w:lang w:val="fr-CH"/>
              </w:rPr>
            </w:pPr>
            <w:r w:rsidRPr="00DF6D5C">
              <w:rPr>
                <w:sz w:val="18"/>
                <w:szCs w:val="18"/>
                <w:lang w:val="fr-CH"/>
              </w:rPr>
              <w:t>2008</w:t>
            </w:r>
          </w:p>
        </w:tc>
        <w:tc>
          <w:tcPr>
            <w:tcW w:w="1588" w:type="dxa"/>
            <w:tcBorders>
              <w:bottom w:val="single" w:sz="12" w:space="0" w:color="auto"/>
            </w:tcBorders>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11 194</w:t>
            </w:r>
          </w:p>
        </w:tc>
        <w:tc>
          <w:tcPr>
            <w:tcW w:w="1588" w:type="dxa"/>
            <w:tcBorders>
              <w:bottom w:val="single" w:sz="12" w:space="0" w:color="auto"/>
            </w:tcBorders>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3 731</w:t>
            </w:r>
          </w:p>
        </w:tc>
        <w:tc>
          <w:tcPr>
            <w:tcW w:w="2013" w:type="dxa"/>
            <w:tcBorders>
              <w:bottom w:val="single" w:sz="12" w:space="0" w:color="auto"/>
            </w:tcBorders>
            <w:shd w:val="clear" w:color="auto" w:fill="auto"/>
            <w:vAlign w:val="bottom"/>
          </w:tcPr>
          <w:p w:rsidR="00DF6D5C" w:rsidRPr="00DF6D5C" w:rsidRDefault="00DF6D5C" w:rsidP="002D7E2B">
            <w:pPr>
              <w:spacing w:before="40" w:after="40" w:line="220" w:lineRule="exact"/>
              <w:jc w:val="right"/>
              <w:rPr>
                <w:sz w:val="18"/>
                <w:szCs w:val="18"/>
                <w:lang w:val="fr-CH"/>
              </w:rPr>
            </w:pPr>
            <w:r w:rsidRPr="00DF6D5C">
              <w:rPr>
                <w:sz w:val="18"/>
                <w:szCs w:val="18"/>
                <w:lang w:val="fr-CH"/>
              </w:rPr>
              <w:t>33,0</w:t>
            </w:r>
          </w:p>
        </w:tc>
      </w:tr>
    </w:tbl>
    <w:p w:rsidR="00913DDD" w:rsidRDefault="00DF6D5C" w:rsidP="00DF6D5C">
      <w:pPr>
        <w:pStyle w:val="SingleTxtG"/>
        <w:spacing w:before="240"/>
        <w:rPr>
          <w:lang w:val="fr-CH"/>
        </w:rPr>
      </w:pPr>
      <w:r>
        <w:rPr>
          <w:lang w:val="fr-CH"/>
        </w:rPr>
        <w:t>419.</w:t>
      </w:r>
      <w:r>
        <w:rPr>
          <w:lang w:val="fr-CH"/>
        </w:rPr>
        <w:tab/>
      </w:r>
      <w:r w:rsidR="004131D1" w:rsidRPr="00526D8E">
        <w:rPr>
          <w:lang w:val="fr-CH"/>
        </w:rPr>
        <w:t>Durant l</w:t>
      </w:r>
      <w:r w:rsidR="00D331B6">
        <w:rPr>
          <w:lang w:val="fr-CH"/>
        </w:rPr>
        <w:t>’</w:t>
      </w:r>
      <w:r w:rsidR="004131D1" w:rsidRPr="00526D8E">
        <w:rPr>
          <w:lang w:val="fr-CH"/>
        </w:rPr>
        <w:t>année 2008, ce sont 3</w:t>
      </w:r>
      <w:r w:rsidR="009849A1">
        <w:rPr>
          <w:lang w:val="fr-CH"/>
        </w:rPr>
        <w:t xml:space="preserve"> </w:t>
      </w:r>
      <w:r w:rsidR="004131D1" w:rsidRPr="00526D8E">
        <w:rPr>
          <w:lang w:val="fr-CH"/>
        </w:rPr>
        <w:t>731 consultations p</w:t>
      </w:r>
      <w:r w:rsidR="00006E59">
        <w:rPr>
          <w:lang w:val="fr-CH"/>
        </w:rPr>
        <w:t>ost</w:t>
      </w:r>
      <w:r w:rsidR="004131D1" w:rsidRPr="00526D8E">
        <w:rPr>
          <w:lang w:val="fr-CH"/>
        </w:rPr>
        <w:t>natales qui ont été réalisées</w:t>
      </w:r>
      <w:r w:rsidR="00161194">
        <w:rPr>
          <w:lang w:val="fr-CH"/>
        </w:rPr>
        <w:t xml:space="preserve">. </w:t>
      </w:r>
      <w:r w:rsidR="004131D1" w:rsidRPr="00526D8E">
        <w:rPr>
          <w:lang w:val="fr-CH"/>
        </w:rPr>
        <w:t>Le taux de couverture en CPoN a connu une nette amélioration de la performance, soit 33</w:t>
      </w:r>
      <w:r>
        <w:rPr>
          <w:lang w:val="fr-CH"/>
        </w:rPr>
        <w:t> </w:t>
      </w:r>
      <w:r w:rsidR="004131D1" w:rsidRPr="00526D8E">
        <w:rPr>
          <w:lang w:val="fr-CH"/>
        </w:rPr>
        <w:t>%</w:t>
      </w:r>
      <w:r w:rsidR="00161194">
        <w:rPr>
          <w:lang w:val="fr-CH"/>
        </w:rPr>
        <w:t xml:space="preserve">. </w:t>
      </w:r>
      <w:r w:rsidR="004131D1" w:rsidRPr="00526D8E">
        <w:rPr>
          <w:lang w:val="fr-CH"/>
        </w:rPr>
        <w:t>Elle reste encore faible au niveau des régions de l</w:t>
      </w:r>
      <w:r w:rsidR="00D331B6">
        <w:rPr>
          <w:lang w:val="fr-CH"/>
        </w:rPr>
        <w:t>’</w:t>
      </w:r>
      <w:r w:rsidR="004131D1" w:rsidRPr="00526D8E">
        <w:rPr>
          <w:lang w:val="fr-CH"/>
        </w:rPr>
        <w:t>intérieur</w:t>
      </w:r>
      <w:r w:rsidR="00913DDD">
        <w:rPr>
          <w:lang w:val="fr-CH"/>
        </w:rPr>
        <w:t>.</w:t>
      </w:r>
    </w:p>
    <w:p w:rsidR="004131D1" w:rsidRPr="00526D8E" w:rsidRDefault="00A203D9" w:rsidP="00A203D9">
      <w:pPr>
        <w:pStyle w:val="H23G"/>
        <w:rPr>
          <w:lang w:val="fr-CH"/>
        </w:rPr>
      </w:pPr>
      <w:r>
        <w:rPr>
          <w:lang w:val="fr-CH"/>
        </w:rPr>
        <w:tab/>
      </w:r>
      <w:r>
        <w:rPr>
          <w:lang w:val="fr-CH"/>
        </w:rPr>
        <w:tab/>
      </w:r>
      <w:r w:rsidR="004131D1" w:rsidRPr="00526D8E">
        <w:rPr>
          <w:lang w:val="fr-CH"/>
        </w:rPr>
        <w:t>La planification familiale</w:t>
      </w:r>
    </w:p>
    <w:p w:rsidR="00913DDD" w:rsidRDefault="00DF6D5C" w:rsidP="00006E59">
      <w:pPr>
        <w:pStyle w:val="SingleTxtG"/>
        <w:rPr>
          <w:lang w:val="fr-CH"/>
        </w:rPr>
      </w:pPr>
      <w:r>
        <w:rPr>
          <w:lang w:val="fr-CH"/>
        </w:rPr>
        <w:t>420.</w:t>
      </w:r>
      <w:r>
        <w:rPr>
          <w:lang w:val="fr-CH"/>
        </w:rPr>
        <w:tab/>
      </w:r>
      <w:r w:rsidR="004131D1" w:rsidRPr="00526D8E">
        <w:rPr>
          <w:lang w:val="fr-CH"/>
        </w:rPr>
        <w:t>La population djiboutienne se caractérise par un ta</w:t>
      </w:r>
      <w:r>
        <w:rPr>
          <w:lang w:val="fr-CH"/>
        </w:rPr>
        <w:t>ux de fécondité élevée soit 4,2 </w:t>
      </w:r>
      <w:r w:rsidR="004131D1" w:rsidRPr="00526D8E">
        <w:rPr>
          <w:lang w:val="fr-CH"/>
        </w:rPr>
        <w:t>enfants par femme</w:t>
      </w:r>
      <w:r w:rsidR="00161194">
        <w:rPr>
          <w:lang w:val="fr-CH"/>
        </w:rPr>
        <w:t xml:space="preserve">. </w:t>
      </w:r>
      <w:r w:rsidR="004131D1" w:rsidRPr="00526D8E">
        <w:rPr>
          <w:lang w:val="fr-CH"/>
        </w:rPr>
        <w:t>La planification familiale (PF) a été intégrée dans toutes les formations disposant d</w:t>
      </w:r>
      <w:r w:rsidR="00D331B6">
        <w:rPr>
          <w:lang w:val="fr-CH"/>
        </w:rPr>
        <w:t>’</w:t>
      </w:r>
      <w:r w:rsidR="004131D1" w:rsidRPr="00526D8E">
        <w:rPr>
          <w:lang w:val="fr-CH"/>
        </w:rPr>
        <w:t>un personnel qualifié, y compris les équipes mobiles</w:t>
      </w:r>
      <w:r w:rsidR="00161194">
        <w:rPr>
          <w:lang w:val="fr-CH"/>
        </w:rPr>
        <w:t>.</w:t>
      </w:r>
    </w:p>
    <w:p w:rsidR="00913DDD" w:rsidRDefault="00DF6D5C" w:rsidP="00006E59">
      <w:pPr>
        <w:pStyle w:val="SingleTxtG"/>
        <w:rPr>
          <w:lang w:val="fr-CH"/>
        </w:rPr>
      </w:pPr>
      <w:r>
        <w:rPr>
          <w:lang w:val="fr-CH"/>
        </w:rPr>
        <w:t>421.</w:t>
      </w:r>
      <w:r>
        <w:rPr>
          <w:lang w:val="fr-CH"/>
        </w:rPr>
        <w:tab/>
      </w:r>
      <w:r w:rsidR="004131D1" w:rsidRPr="00526D8E">
        <w:rPr>
          <w:lang w:val="fr-CH"/>
        </w:rPr>
        <w:t xml:space="preserve">Les contraceptifs proposés et disponibles sont les contraceptifs oraux, y compris la pilule du lendemain, les injectables </w:t>
      </w:r>
      <w:r w:rsidR="00006E59">
        <w:rPr>
          <w:lang w:val="fr-CH"/>
        </w:rPr>
        <w:t>ainsi que les dispositifs intra-</w:t>
      </w:r>
      <w:r w:rsidR="004131D1" w:rsidRPr="00526D8E">
        <w:rPr>
          <w:lang w:val="fr-CH"/>
        </w:rPr>
        <w:t>utérins</w:t>
      </w:r>
      <w:r w:rsidR="00913DDD">
        <w:rPr>
          <w:lang w:val="fr-CH"/>
        </w:rPr>
        <w:t>.</w:t>
      </w:r>
    </w:p>
    <w:p w:rsidR="004131D1" w:rsidRDefault="00A203D9" w:rsidP="00A203D9">
      <w:pPr>
        <w:pStyle w:val="H23G"/>
        <w:rPr>
          <w:lang w:val="fr-CH"/>
        </w:rPr>
      </w:pPr>
      <w:r>
        <w:rPr>
          <w:lang w:val="fr-CH"/>
        </w:rPr>
        <w:tab/>
      </w:r>
      <w:r>
        <w:rPr>
          <w:lang w:val="fr-CH"/>
        </w:rPr>
        <w:tab/>
      </w:r>
      <w:r w:rsidR="004131D1" w:rsidRPr="00526D8E">
        <w:rPr>
          <w:lang w:val="fr-CH"/>
        </w:rPr>
        <w:t>Évolution annuelle de la prévalence contraceptive</w:t>
      </w:r>
      <w:r w:rsidR="009849A1">
        <w:rPr>
          <w:lang w:val="fr-CH"/>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DF6D5C" w:rsidRPr="00DF6D5C" w:rsidTr="00006E59">
        <w:trPr>
          <w:tblHeader/>
        </w:trPr>
        <w:tc>
          <w:tcPr>
            <w:tcW w:w="1474"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rPr>
                <w:i/>
                <w:sz w:val="16"/>
                <w:lang w:val="fr-CH"/>
              </w:rPr>
            </w:pPr>
            <w:r>
              <w:rPr>
                <w:i/>
                <w:sz w:val="16"/>
                <w:lang w:val="fr-CH"/>
              </w:rPr>
              <w:t>Année</w:t>
            </w:r>
          </w:p>
        </w:tc>
        <w:tc>
          <w:tcPr>
            <w:tcW w:w="1474"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jc w:val="right"/>
              <w:rPr>
                <w:i/>
                <w:sz w:val="16"/>
                <w:lang w:val="fr-CH"/>
              </w:rPr>
            </w:pPr>
            <w:r>
              <w:rPr>
                <w:i/>
                <w:sz w:val="16"/>
                <w:lang w:val="fr-CH"/>
              </w:rPr>
              <w:t>Population</w:t>
            </w:r>
            <w:r w:rsidR="00EC2746">
              <w:rPr>
                <w:i/>
                <w:sz w:val="16"/>
                <w:lang w:val="fr-CH"/>
              </w:rPr>
              <w:br/>
            </w:r>
            <w:r>
              <w:rPr>
                <w:i/>
                <w:sz w:val="16"/>
                <w:lang w:val="fr-CH"/>
              </w:rPr>
              <w:t>estimée</w:t>
            </w:r>
          </w:p>
        </w:tc>
        <w:tc>
          <w:tcPr>
            <w:tcW w:w="1474"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jc w:val="right"/>
              <w:rPr>
                <w:i/>
                <w:sz w:val="16"/>
                <w:lang w:val="fr-CH"/>
              </w:rPr>
            </w:pPr>
            <w:r>
              <w:rPr>
                <w:i/>
                <w:sz w:val="16"/>
                <w:lang w:val="fr-CH"/>
              </w:rPr>
              <w:t>Population cible (11,63 %)</w:t>
            </w:r>
          </w:p>
        </w:tc>
        <w:tc>
          <w:tcPr>
            <w:tcW w:w="1474"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jc w:val="right"/>
              <w:rPr>
                <w:i/>
                <w:sz w:val="16"/>
                <w:lang w:val="fr-CH"/>
              </w:rPr>
            </w:pPr>
            <w:r>
              <w:rPr>
                <w:i/>
                <w:sz w:val="16"/>
                <w:lang w:val="fr-CH"/>
              </w:rPr>
              <w:t>Les femmes</w:t>
            </w:r>
            <w:r w:rsidR="00EC2746">
              <w:rPr>
                <w:i/>
                <w:sz w:val="16"/>
                <w:lang w:val="fr-CH"/>
              </w:rPr>
              <w:br/>
            </w:r>
            <w:r>
              <w:rPr>
                <w:i/>
                <w:sz w:val="16"/>
                <w:lang w:val="fr-CH"/>
              </w:rPr>
              <w:t>protégées</w:t>
            </w:r>
          </w:p>
        </w:tc>
        <w:tc>
          <w:tcPr>
            <w:tcW w:w="1474" w:type="dxa"/>
            <w:tcBorders>
              <w:top w:val="single" w:sz="4" w:space="0" w:color="auto"/>
              <w:bottom w:val="single" w:sz="12" w:space="0" w:color="auto"/>
            </w:tcBorders>
            <w:shd w:val="clear" w:color="auto" w:fill="auto"/>
            <w:vAlign w:val="bottom"/>
          </w:tcPr>
          <w:p w:rsidR="00DF6D5C" w:rsidRPr="00DF6D5C" w:rsidRDefault="00DF6D5C" w:rsidP="00DF6D5C">
            <w:pPr>
              <w:spacing w:before="80" w:after="80" w:line="200" w:lineRule="exact"/>
              <w:jc w:val="right"/>
              <w:rPr>
                <w:i/>
                <w:sz w:val="16"/>
                <w:lang w:val="fr-CH"/>
              </w:rPr>
            </w:pPr>
            <w:r>
              <w:rPr>
                <w:i/>
                <w:sz w:val="16"/>
                <w:lang w:val="fr-CH"/>
              </w:rPr>
              <w:t>Prévalence contraceptive</w:t>
            </w:r>
          </w:p>
        </w:tc>
      </w:tr>
      <w:tr w:rsidR="00EC2746" w:rsidRPr="00EC2746" w:rsidTr="00E10FBD">
        <w:tc>
          <w:tcPr>
            <w:tcW w:w="1474" w:type="dxa"/>
            <w:tcBorders>
              <w:top w:val="single" w:sz="12" w:space="0" w:color="auto"/>
            </w:tcBorders>
            <w:shd w:val="clear" w:color="auto" w:fill="auto"/>
            <w:vAlign w:val="bottom"/>
          </w:tcPr>
          <w:p w:rsidR="00EC2746" w:rsidRPr="00EC2746" w:rsidRDefault="00EC2746" w:rsidP="002D7E2B">
            <w:pPr>
              <w:spacing w:before="40" w:after="40" w:line="220" w:lineRule="exact"/>
              <w:rPr>
                <w:sz w:val="18"/>
                <w:szCs w:val="18"/>
                <w:lang w:val="fr-CH"/>
              </w:rPr>
            </w:pPr>
            <w:r w:rsidRPr="00EC2746">
              <w:rPr>
                <w:sz w:val="18"/>
                <w:szCs w:val="18"/>
                <w:lang w:val="fr-CH"/>
              </w:rPr>
              <w:t>2002</w:t>
            </w:r>
          </w:p>
        </w:tc>
        <w:tc>
          <w:tcPr>
            <w:tcW w:w="1474" w:type="dxa"/>
            <w:tcBorders>
              <w:top w:val="single" w:sz="12" w:space="0" w:color="auto"/>
            </w:tcBorders>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489 500</w:t>
            </w:r>
          </w:p>
        </w:tc>
        <w:tc>
          <w:tcPr>
            <w:tcW w:w="1474" w:type="dxa"/>
            <w:tcBorders>
              <w:top w:val="single" w:sz="12" w:space="0" w:color="auto"/>
            </w:tcBorders>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56 929</w:t>
            </w:r>
          </w:p>
        </w:tc>
        <w:tc>
          <w:tcPr>
            <w:tcW w:w="1474" w:type="dxa"/>
            <w:tcBorders>
              <w:top w:val="single" w:sz="12" w:space="0" w:color="auto"/>
            </w:tcBorders>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5 545</w:t>
            </w:r>
          </w:p>
        </w:tc>
        <w:tc>
          <w:tcPr>
            <w:tcW w:w="1474" w:type="dxa"/>
            <w:tcBorders>
              <w:top w:val="single" w:sz="12" w:space="0" w:color="auto"/>
            </w:tcBorders>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9,7</w:t>
            </w:r>
          </w:p>
        </w:tc>
      </w:tr>
      <w:tr w:rsidR="00EC2746" w:rsidRPr="00EC2746" w:rsidTr="00E10FBD">
        <w:tc>
          <w:tcPr>
            <w:tcW w:w="1474" w:type="dxa"/>
            <w:shd w:val="clear" w:color="auto" w:fill="auto"/>
            <w:vAlign w:val="bottom"/>
          </w:tcPr>
          <w:p w:rsidR="00EC2746" w:rsidRPr="00EC2746" w:rsidRDefault="00EC2746" w:rsidP="002D7E2B">
            <w:pPr>
              <w:spacing w:before="40" w:after="40" w:line="220" w:lineRule="exact"/>
              <w:rPr>
                <w:sz w:val="18"/>
                <w:szCs w:val="18"/>
                <w:lang w:val="fr-CH"/>
              </w:rPr>
            </w:pPr>
            <w:r w:rsidRPr="00EC2746">
              <w:rPr>
                <w:sz w:val="18"/>
                <w:szCs w:val="18"/>
                <w:lang w:val="fr-CH"/>
              </w:rPr>
              <w:t>2003</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504 185</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58 637</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5 419</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9,2</w:t>
            </w:r>
          </w:p>
        </w:tc>
      </w:tr>
      <w:tr w:rsidR="00EC2746" w:rsidRPr="00EC2746" w:rsidTr="00E10FBD">
        <w:tc>
          <w:tcPr>
            <w:tcW w:w="1474" w:type="dxa"/>
            <w:shd w:val="clear" w:color="auto" w:fill="auto"/>
            <w:vAlign w:val="bottom"/>
          </w:tcPr>
          <w:p w:rsidR="00EC2746" w:rsidRPr="00EC2746" w:rsidRDefault="00EC2746" w:rsidP="002D7E2B">
            <w:pPr>
              <w:spacing w:before="40" w:after="40" w:line="220" w:lineRule="exact"/>
              <w:rPr>
                <w:sz w:val="18"/>
                <w:szCs w:val="18"/>
                <w:lang w:val="fr-CH"/>
              </w:rPr>
            </w:pPr>
            <w:r w:rsidRPr="00EC2746">
              <w:rPr>
                <w:sz w:val="18"/>
                <w:szCs w:val="18"/>
                <w:lang w:val="fr-CH"/>
              </w:rPr>
              <w:t>2004</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519 311</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60 396</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8 564</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14,2</w:t>
            </w:r>
          </w:p>
        </w:tc>
      </w:tr>
      <w:tr w:rsidR="00EC2746" w:rsidRPr="00EC2746" w:rsidTr="00E10FBD">
        <w:tc>
          <w:tcPr>
            <w:tcW w:w="1474" w:type="dxa"/>
            <w:shd w:val="clear" w:color="auto" w:fill="auto"/>
            <w:vAlign w:val="bottom"/>
          </w:tcPr>
          <w:p w:rsidR="00EC2746" w:rsidRPr="00EC2746" w:rsidRDefault="00EC2746" w:rsidP="002D7E2B">
            <w:pPr>
              <w:spacing w:before="40" w:after="40" w:line="220" w:lineRule="exact"/>
              <w:rPr>
                <w:sz w:val="18"/>
                <w:szCs w:val="18"/>
                <w:lang w:val="fr-CH"/>
              </w:rPr>
            </w:pPr>
            <w:r w:rsidRPr="00EC2746">
              <w:rPr>
                <w:sz w:val="18"/>
                <w:szCs w:val="18"/>
                <w:lang w:val="fr-CH"/>
              </w:rPr>
              <w:t>2005</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534 890</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62 208</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9 394</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15,1</w:t>
            </w:r>
          </w:p>
        </w:tc>
      </w:tr>
      <w:tr w:rsidR="00EC2746" w:rsidRPr="00EC2746" w:rsidTr="00E10FBD">
        <w:tc>
          <w:tcPr>
            <w:tcW w:w="1474" w:type="dxa"/>
            <w:shd w:val="clear" w:color="auto" w:fill="auto"/>
            <w:vAlign w:val="bottom"/>
          </w:tcPr>
          <w:p w:rsidR="00EC2746" w:rsidRPr="00EC2746" w:rsidRDefault="00EC2746" w:rsidP="002D7E2B">
            <w:pPr>
              <w:spacing w:before="40" w:after="40" w:line="220" w:lineRule="exact"/>
              <w:rPr>
                <w:sz w:val="18"/>
                <w:szCs w:val="18"/>
                <w:lang w:val="fr-CH"/>
              </w:rPr>
            </w:pPr>
            <w:r w:rsidRPr="00EC2746">
              <w:rPr>
                <w:sz w:val="18"/>
                <w:szCs w:val="18"/>
                <w:lang w:val="fr-CH"/>
              </w:rPr>
              <w:t>2006</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550 937</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64 074</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10 421</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16,3</w:t>
            </w:r>
          </w:p>
        </w:tc>
      </w:tr>
      <w:tr w:rsidR="00EC2746" w:rsidRPr="00EC2746" w:rsidTr="00E10FBD">
        <w:tc>
          <w:tcPr>
            <w:tcW w:w="1474" w:type="dxa"/>
            <w:shd w:val="clear" w:color="auto" w:fill="auto"/>
            <w:vAlign w:val="bottom"/>
          </w:tcPr>
          <w:p w:rsidR="00EC2746" w:rsidRPr="00EC2746" w:rsidRDefault="00EC2746" w:rsidP="002D7E2B">
            <w:pPr>
              <w:spacing w:before="40" w:after="40" w:line="220" w:lineRule="exact"/>
              <w:rPr>
                <w:sz w:val="18"/>
                <w:szCs w:val="18"/>
                <w:lang w:val="fr-CH"/>
              </w:rPr>
            </w:pPr>
            <w:r w:rsidRPr="00EC2746">
              <w:rPr>
                <w:sz w:val="18"/>
                <w:szCs w:val="18"/>
                <w:lang w:val="fr-CH"/>
              </w:rPr>
              <w:t>2007</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567 465</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65 996</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13 353</w:t>
            </w:r>
          </w:p>
        </w:tc>
        <w:tc>
          <w:tcPr>
            <w:tcW w:w="1474" w:type="dxa"/>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20</w:t>
            </w:r>
          </w:p>
        </w:tc>
      </w:tr>
      <w:tr w:rsidR="00EC2746" w:rsidRPr="00EC2746" w:rsidTr="00E10FBD">
        <w:tc>
          <w:tcPr>
            <w:tcW w:w="1474" w:type="dxa"/>
            <w:tcBorders>
              <w:bottom w:val="single" w:sz="12" w:space="0" w:color="auto"/>
            </w:tcBorders>
            <w:shd w:val="clear" w:color="auto" w:fill="auto"/>
            <w:vAlign w:val="bottom"/>
          </w:tcPr>
          <w:p w:rsidR="00EC2746" w:rsidRPr="00EC2746" w:rsidRDefault="00EC2746" w:rsidP="002D7E2B">
            <w:pPr>
              <w:spacing w:before="40" w:after="40" w:line="220" w:lineRule="exact"/>
              <w:rPr>
                <w:sz w:val="18"/>
                <w:szCs w:val="18"/>
                <w:lang w:val="fr-CH"/>
              </w:rPr>
            </w:pPr>
            <w:r w:rsidRPr="00EC2746">
              <w:rPr>
                <w:sz w:val="18"/>
                <w:szCs w:val="18"/>
                <w:lang w:val="fr-CH"/>
              </w:rPr>
              <w:t>2008</w:t>
            </w:r>
          </w:p>
        </w:tc>
        <w:tc>
          <w:tcPr>
            <w:tcW w:w="1474" w:type="dxa"/>
            <w:tcBorders>
              <w:bottom w:val="single" w:sz="12" w:space="0" w:color="auto"/>
            </w:tcBorders>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584 488</w:t>
            </w:r>
          </w:p>
        </w:tc>
        <w:tc>
          <w:tcPr>
            <w:tcW w:w="1474" w:type="dxa"/>
            <w:tcBorders>
              <w:bottom w:val="single" w:sz="12" w:space="0" w:color="auto"/>
            </w:tcBorders>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67 975</w:t>
            </w:r>
          </w:p>
        </w:tc>
        <w:tc>
          <w:tcPr>
            <w:tcW w:w="1474" w:type="dxa"/>
            <w:tcBorders>
              <w:bottom w:val="single" w:sz="12" w:space="0" w:color="auto"/>
            </w:tcBorders>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15 299</w:t>
            </w:r>
          </w:p>
        </w:tc>
        <w:tc>
          <w:tcPr>
            <w:tcW w:w="1474" w:type="dxa"/>
            <w:tcBorders>
              <w:bottom w:val="single" w:sz="12" w:space="0" w:color="auto"/>
            </w:tcBorders>
            <w:shd w:val="clear" w:color="auto" w:fill="auto"/>
            <w:vAlign w:val="bottom"/>
          </w:tcPr>
          <w:p w:rsidR="00EC2746" w:rsidRPr="00EC2746" w:rsidRDefault="00EC2746" w:rsidP="002D7E2B">
            <w:pPr>
              <w:spacing w:before="40" w:after="40" w:line="220" w:lineRule="exact"/>
              <w:jc w:val="right"/>
              <w:rPr>
                <w:sz w:val="18"/>
                <w:szCs w:val="18"/>
                <w:lang w:val="fr-CH"/>
              </w:rPr>
            </w:pPr>
            <w:r w:rsidRPr="00EC2746">
              <w:rPr>
                <w:sz w:val="18"/>
                <w:szCs w:val="18"/>
                <w:lang w:val="fr-CH"/>
              </w:rPr>
              <w:t>22,5</w:t>
            </w:r>
          </w:p>
        </w:tc>
      </w:tr>
    </w:tbl>
    <w:p w:rsidR="004131D1" w:rsidRPr="00526D8E" w:rsidRDefault="00EC2746" w:rsidP="00DF6D5C">
      <w:pPr>
        <w:pStyle w:val="SingleTxtG"/>
        <w:spacing w:before="240"/>
        <w:rPr>
          <w:lang w:val="fr-CH"/>
        </w:rPr>
      </w:pPr>
      <w:r>
        <w:rPr>
          <w:lang w:val="fr-CH"/>
        </w:rPr>
        <w:t>422.</w:t>
      </w:r>
      <w:r>
        <w:rPr>
          <w:lang w:val="fr-CH"/>
        </w:rPr>
        <w:tab/>
      </w:r>
      <w:r w:rsidR="004131D1" w:rsidRPr="00526D8E">
        <w:rPr>
          <w:lang w:val="fr-CH"/>
        </w:rPr>
        <w:t>Les femmes en âge de procréer représentent 11,63 % de la population totale féminine</w:t>
      </w:r>
      <w:r w:rsidR="00161194">
        <w:rPr>
          <w:lang w:val="fr-CH"/>
        </w:rPr>
        <w:t xml:space="preserve">. </w:t>
      </w:r>
      <w:r w:rsidR="004131D1" w:rsidRPr="00526D8E">
        <w:rPr>
          <w:lang w:val="fr-CH"/>
        </w:rPr>
        <w:t>D</w:t>
      </w:r>
      <w:r w:rsidR="00D331B6">
        <w:rPr>
          <w:lang w:val="fr-CH"/>
        </w:rPr>
        <w:t>’</w:t>
      </w:r>
      <w:r w:rsidR="004131D1" w:rsidRPr="00526D8E">
        <w:rPr>
          <w:lang w:val="fr-CH"/>
        </w:rPr>
        <w:t>après l</w:t>
      </w:r>
      <w:r w:rsidR="00D331B6">
        <w:rPr>
          <w:lang w:val="fr-CH"/>
        </w:rPr>
        <w:t>’</w:t>
      </w:r>
      <w:r w:rsidR="004131D1" w:rsidRPr="00526D8E">
        <w:rPr>
          <w:lang w:val="fr-CH"/>
        </w:rPr>
        <w:t>EDIM-2006, le taux de prévalence contraceptif chez les femmes mariées âgées de 15 à 49 ans est de 17,8 %</w:t>
      </w:r>
      <w:r w:rsidR="00161194">
        <w:rPr>
          <w:lang w:val="fr-CH"/>
        </w:rPr>
        <w:t xml:space="preserve">. </w:t>
      </w:r>
      <w:r w:rsidR="004131D1" w:rsidRPr="00526D8E">
        <w:rPr>
          <w:lang w:val="fr-CH"/>
        </w:rPr>
        <w:t>La pilule est la méthode contraceptive la plus courante</w:t>
      </w:r>
      <w:r w:rsidR="00161194">
        <w:rPr>
          <w:lang w:val="fr-CH"/>
        </w:rPr>
        <w:t xml:space="preserve">. </w:t>
      </w:r>
      <w:r w:rsidR="004131D1" w:rsidRPr="00526D8E">
        <w:rPr>
          <w:lang w:val="fr-CH"/>
        </w:rPr>
        <w:t>Elle est utilisée par 13,6 % des femmes</w:t>
      </w:r>
      <w:r>
        <w:rPr>
          <w:lang w:val="fr-CH"/>
        </w:rPr>
        <w:t>.</w:t>
      </w:r>
      <w:r w:rsidR="009849A1">
        <w:rPr>
          <w:lang w:val="fr-CH"/>
        </w:rPr>
        <w:t xml:space="preserve"> </w:t>
      </w:r>
    </w:p>
    <w:p w:rsidR="004131D1" w:rsidRPr="00526D8E" w:rsidRDefault="00EC2746" w:rsidP="00006E59">
      <w:pPr>
        <w:pStyle w:val="SingleTxtG"/>
        <w:rPr>
          <w:lang w:val="fr-CH"/>
        </w:rPr>
      </w:pPr>
      <w:r>
        <w:rPr>
          <w:lang w:val="fr-CH"/>
        </w:rPr>
        <w:t>423.</w:t>
      </w:r>
      <w:r>
        <w:rPr>
          <w:lang w:val="fr-CH"/>
        </w:rPr>
        <w:tab/>
      </w:r>
      <w:r w:rsidR="004131D1" w:rsidRPr="00526D8E">
        <w:rPr>
          <w:lang w:val="fr-CH"/>
        </w:rPr>
        <w:t>La prévalence des contraceptifs est plus élevée dans la région de Djibouti, avec un taux de 19,2 % contre 10,6 % dans autres les régions</w:t>
      </w:r>
      <w:r w:rsidR="00161194">
        <w:rPr>
          <w:lang w:val="fr-CH"/>
        </w:rPr>
        <w:t xml:space="preserve">. </w:t>
      </w:r>
      <w:r w:rsidR="004131D1" w:rsidRPr="00526D8E">
        <w:rPr>
          <w:lang w:val="fr-CH"/>
        </w:rPr>
        <w:t>En milieu rural par contre</w:t>
      </w:r>
      <w:r w:rsidR="00006E59">
        <w:rPr>
          <w:lang w:val="fr-CH"/>
        </w:rPr>
        <w:t>,</w:t>
      </w:r>
      <w:r w:rsidR="004131D1" w:rsidRPr="00526D8E">
        <w:rPr>
          <w:lang w:val="fr-CH"/>
        </w:rPr>
        <w:t xml:space="preserve"> le taux est relativement bas, 4,9 %, contre 18,4 %, en milieu urbain</w:t>
      </w:r>
      <w:r>
        <w:rPr>
          <w:lang w:val="fr-CH"/>
        </w:rPr>
        <w:t>.</w:t>
      </w:r>
      <w:r w:rsidR="009849A1">
        <w:rPr>
          <w:lang w:val="fr-CH"/>
        </w:rPr>
        <w:t xml:space="preserve"> </w:t>
      </w:r>
    </w:p>
    <w:p w:rsidR="004131D1" w:rsidRPr="00526D8E" w:rsidRDefault="00EC2746" w:rsidP="00006E59">
      <w:pPr>
        <w:pStyle w:val="SingleTxtG"/>
        <w:rPr>
          <w:lang w:val="fr-CH"/>
        </w:rPr>
      </w:pPr>
      <w:r>
        <w:rPr>
          <w:lang w:val="fr-CH"/>
        </w:rPr>
        <w:t>424.</w:t>
      </w:r>
      <w:r>
        <w:rPr>
          <w:lang w:val="fr-CH"/>
        </w:rPr>
        <w:tab/>
      </w:r>
      <w:r w:rsidR="004131D1" w:rsidRPr="00526D8E">
        <w:rPr>
          <w:lang w:val="fr-CH"/>
        </w:rPr>
        <w:t>Ces données révèlent que la contraception rencontre encore des obstacles en milieu rural où des femmes pensent que la contraception est interdite par la religion ou encore qu</w:t>
      </w:r>
      <w:r w:rsidR="00D331B6">
        <w:rPr>
          <w:lang w:val="fr-CH"/>
        </w:rPr>
        <w:t>’</w:t>
      </w:r>
      <w:r w:rsidR="004131D1" w:rsidRPr="00526D8E">
        <w:rPr>
          <w:lang w:val="fr-CH"/>
        </w:rPr>
        <w:t>elle favorise l</w:t>
      </w:r>
      <w:r w:rsidR="00D331B6">
        <w:rPr>
          <w:lang w:val="fr-CH"/>
        </w:rPr>
        <w:t>’</w:t>
      </w:r>
      <w:r w:rsidR="004131D1" w:rsidRPr="00526D8E">
        <w:rPr>
          <w:lang w:val="fr-CH"/>
        </w:rPr>
        <w:t>apparition de maladies</w:t>
      </w:r>
      <w:r w:rsidR="00161194">
        <w:rPr>
          <w:lang w:val="fr-CH"/>
        </w:rPr>
        <w:t xml:space="preserve">. </w:t>
      </w:r>
    </w:p>
    <w:p w:rsidR="004131D1" w:rsidRPr="00EC2746" w:rsidRDefault="00A203D9" w:rsidP="00A203D9">
      <w:pPr>
        <w:pStyle w:val="H23G"/>
        <w:rPr>
          <w:lang w:val="fr-CH"/>
        </w:rPr>
      </w:pPr>
      <w:r>
        <w:rPr>
          <w:lang w:val="fr-CH"/>
        </w:rPr>
        <w:tab/>
      </w:r>
      <w:r>
        <w:rPr>
          <w:lang w:val="fr-CH"/>
        </w:rPr>
        <w:tab/>
      </w:r>
      <w:r w:rsidR="004131D1" w:rsidRPr="00EC2746">
        <w:rPr>
          <w:lang w:val="fr-CH"/>
        </w:rPr>
        <w:t>La santé sexuelle et reproductive des jeunes</w:t>
      </w:r>
    </w:p>
    <w:p w:rsidR="004131D1" w:rsidRPr="00526D8E" w:rsidRDefault="00EC2746" w:rsidP="00006E59">
      <w:pPr>
        <w:pStyle w:val="SingleTxtG"/>
        <w:rPr>
          <w:lang w:val="fr-CH"/>
        </w:rPr>
      </w:pPr>
      <w:r>
        <w:rPr>
          <w:lang w:val="fr-CH"/>
        </w:rPr>
        <w:t>425.</w:t>
      </w:r>
      <w:r>
        <w:rPr>
          <w:lang w:val="fr-CH"/>
        </w:rPr>
        <w:tab/>
      </w:r>
      <w:r w:rsidR="004131D1" w:rsidRPr="00526D8E">
        <w:rPr>
          <w:lang w:val="fr-CH"/>
        </w:rPr>
        <w:t xml:space="preserve">Une </w:t>
      </w:r>
      <w:r w:rsidR="00A203D9" w:rsidRPr="00526D8E">
        <w:rPr>
          <w:lang w:val="fr-CH"/>
        </w:rPr>
        <w:t>S</w:t>
      </w:r>
      <w:r w:rsidR="004131D1" w:rsidRPr="00526D8E">
        <w:rPr>
          <w:lang w:val="fr-CH"/>
        </w:rPr>
        <w:t xml:space="preserve">tratégie nationale de la santé des jeunes a été élaborée par le Ministère de la </w:t>
      </w:r>
      <w:r w:rsidRPr="00526D8E">
        <w:rPr>
          <w:lang w:val="fr-CH"/>
        </w:rPr>
        <w:t>s</w:t>
      </w:r>
      <w:r w:rsidR="004131D1" w:rsidRPr="00526D8E">
        <w:rPr>
          <w:lang w:val="fr-CH"/>
        </w:rPr>
        <w:t xml:space="preserve">anté conjointement avec les Ministères de la </w:t>
      </w:r>
      <w:r w:rsidRPr="00526D8E">
        <w:rPr>
          <w:lang w:val="fr-CH"/>
        </w:rPr>
        <w:t>j</w:t>
      </w:r>
      <w:r w:rsidR="004131D1" w:rsidRPr="00526D8E">
        <w:rPr>
          <w:lang w:val="fr-CH"/>
        </w:rPr>
        <w:t>eunesse, de l</w:t>
      </w:r>
      <w:r w:rsidR="00D331B6">
        <w:rPr>
          <w:lang w:val="fr-CH"/>
        </w:rPr>
        <w:t>’</w:t>
      </w:r>
      <w:r>
        <w:rPr>
          <w:lang w:val="fr-CH"/>
        </w:rPr>
        <w:t>é</w:t>
      </w:r>
      <w:r w:rsidR="004131D1" w:rsidRPr="00526D8E">
        <w:rPr>
          <w:lang w:val="fr-CH"/>
        </w:rPr>
        <w:t xml:space="preserve">ducation, de la </w:t>
      </w:r>
      <w:r w:rsidRPr="00526D8E">
        <w:rPr>
          <w:lang w:val="fr-CH"/>
        </w:rPr>
        <w:t>c</w:t>
      </w:r>
      <w:r w:rsidR="004131D1" w:rsidRPr="00526D8E">
        <w:rPr>
          <w:lang w:val="fr-CH"/>
        </w:rPr>
        <w:t xml:space="preserve">ommunication et de la </w:t>
      </w:r>
      <w:r w:rsidRPr="00526D8E">
        <w:rPr>
          <w:lang w:val="fr-CH"/>
        </w:rPr>
        <w:t>p</w:t>
      </w:r>
      <w:r w:rsidR="004131D1" w:rsidRPr="00526D8E">
        <w:rPr>
          <w:lang w:val="fr-CH"/>
        </w:rPr>
        <w:t xml:space="preserve">romotion de la </w:t>
      </w:r>
      <w:r w:rsidRPr="00526D8E">
        <w:rPr>
          <w:lang w:val="fr-CH"/>
        </w:rPr>
        <w:t>f</w:t>
      </w:r>
      <w:r w:rsidR="004131D1" w:rsidRPr="00526D8E">
        <w:rPr>
          <w:lang w:val="fr-CH"/>
        </w:rPr>
        <w:t>emme, ainsi que la collaboration des ONG</w:t>
      </w:r>
      <w:r w:rsidR="00161194">
        <w:rPr>
          <w:lang w:val="fr-CH"/>
        </w:rPr>
        <w:t xml:space="preserve">. </w:t>
      </w:r>
      <w:r w:rsidR="004131D1" w:rsidRPr="00526D8E">
        <w:rPr>
          <w:lang w:val="fr-CH"/>
        </w:rPr>
        <w:t>Bien qu</w:t>
      </w:r>
      <w:r w:rsidR="00D331B6">
        <w:rPr>
          <w:lang w:val="fr-CH"/>
        </w:rPr>
        <w:t>’</w:t>
      </w:r>
      <w:r w:rsidR="004131D1" w:rsidRPr="00526D8E">
        <w:rPr>
          <w:lang w:val="fr-CH"/>
        </w:rPr>
        <w:t>insuffisant, un système de pairs éducateurs a été mis en place dans des écoles et des centres de développement communautaires (CDC) pour informer les jeunes sur leur santé sexuelle et reproductive</w:t>
      </w:r>
      <w:r w:rsidR="00161194">
        <w:rPr>
          <w:lang w:val="fr-CH"/>
        </w:rPr>
        <w:t xml:space="preserve">. </w:t>
      </w:r>
      <w:r w:rsidR="004131D1" w:rsidRPr="00526D8E">
        <w:rPr>
          <w:lang w:val="fr-CH"/>
        </w:rPr>
        <w:t>En 2008, six cellules d</w:t>
      </w:r>
      <w:r w:rsidR="00D331B6">
        <w:rPr>
          <w:lang w:val="fr-CH"/>
        </w:rPr>
        <w:t>’</w:t>
      </w:r>
      <w:r w:rsidR="004131D1" w:rsidRPr="00526D8E">
        <w:rPr>
          <w:lang w:val="fr-CH"/>
        </w:rPr>
        <w:t>écoute, d</w:t>
      </w:r>
      <w:r w:rsidR="00D331B6">
        <w:rPr>
          <w:lang w:val="fr-CH"/>
        </w:rPr>
        <w:t>’</w:t>
      </w:r>
      <w:r w:rsidR="004131D1" w:rsidRPr="00526D8E">
        <w:rPr>
          <w:lang w:val="fr-CH"/>
        </w:rPr>
        <w:t>information et d</w:t>
      </w:r>
      <w:r w:rsidR="00D331B6">
        <w:rPr>
          <w:lang w:val="fr-CH"/>
        </w:rPr>
        <w:t>’</w:t>
      </w:r>
      <w:r w:rsidR="004131D1" w:rsidRPr="00526D8E">
        <w:rPr>
          <w:lang w:val="fr-CH"/>
        </w:rPr>
        <w:t>orientation des jeunes ont été redynamisées</w:t>
      </w:r>
      <w:r w:rsidR="00161194">
        <w:rPr>
          <w:lang w:val="fr-CH"/>
        </w:rPr>
        <w:t xml:space="preserve">. </w:t>
      </w:r>
    </w:p>
    <w:p w:rsidR="004131D1" w:rsidRPr="00526D8E" w:rsidRDefault="00EC2746" w:rsidP="00006E59">
      <w:pPr>
        <w:pStyle w:val="SingleTxtG"/>
        <w:rPr>
          <w:lang w:val="fr-CH"/>
        </w:rPr>
      </w:pPr>
      <w:r>
        <w:rPr>
          <w:bCs/>
          <w:lang w:val="fr-CH"/>
        </w:rPr>
        <w:t>426.</w:t>
      </w:r>
      <w:r>
        <w:rPr>
          <w:bCs/>
          <w:lang w:val="fr-CH"/>
        </w:rPr>
        <w:tab/>
      </w:r>
      <w:r w:rsidR="004131D1" w:rsidRPr="00526D8E">
        <w:rPr>
          <w:bCs/>
          <w:lang w:val="fr-CH"/>
        </w:rPr>
        <w:t>Mise en place d</w:t>
      </w:r>
      <w:r w:rsidR="00D331B6">
        <w:rPr>
          <w:bCs/>
          <w:lang w:val="fr-CH"/>
        </w:rPr>
        <w:t>’</w:t>
      </w:r>
      <w:r w:rsidR="004131D1" w:rsidRPr="00526D8E">
        <w:rPr>
          <w:bCs/>
          <w:lang w:val="fr-CH"/>
        </w:rPr>
        <w:t xml:space="preserve">un centre </w:t>
      </w:r>
      <w:r w:rsidR="004131D1" w:rsidRPr="00EC2746">
        <w:rPr>
          <w:lang w:val="fr-CH"/>
        </w:rPr>
        <w:t>national</w:t>
      </w:r>
      <w:r w:rsidR="004131D1" w:rsidRPr="00526D8E">
        <w:rPr>
          <w:bCs/>
          <w:lang w:val="fr-CH"/>
        </w:rPr>
        <w:t xml:space="preserve"> de référence en santé de la reproduction (Housseina): </w:t>
      </w:r>
      <w:r w:rsidR="004131D1" w:rsidRPr="00526D8E">
        <w:rPr>
          <w:lang w:val="fr-CH"/>
        </w:rPr>
        <w:t xml:space="preserve">Le Ministère de la santé a établi un partenariat Sud-Sud avec </w:t>
      </w:r>
      <w:smartTag w:uri="urn:schemas-microsoft-com:office:smarttags" w:element="PersonName">
        <w:smartTagPr>
          <w:attr w:name="ProductID" w:val="la Tunisie"/>
        </w:smartTagPr>
        <w:r w:rsidR="004131D1" w:rsidRPr="00526D8E">
          <w:rPr>
            <w:lang w:val="fr-CH"/>
          </w:rPr>
          <w:t>la Tunisie</w:t>
        </w:r>
      </w:smartTag>
      <w:r w:rsidR="004131D1" w:rsidRPr="00526D8E">
        <w:rPr>
          <w:lang w:val="fr-CH"/>
        </w:rPr>
        <w:t>, afin de renforcer le programme SR</w:t>
      </w:r>
      <w:r w:rsidR="00161194">
        <w:rPr>
          <w:lang w:val="fr-CH"/>
        </w:rPr>
        <w:t xml:space="preserve">. </w:t>
      </w:r>
      <w:r w:rsidR="004131D1" w:rsidRPr="00526D8E">
        <w:rPr>
          <w:lang w:val="fr-CH"/>
        </w:rPr>
        <w:t>Un centre de référence en SR est opérationnel depuis 2009</w:t>
      </w:r>
      <w:r>
        <w:rPr>
          <w:lang w:val="fr-CH"/>
        </w:rPr>
        <w:t>.</w:t>
      </w:r>
      <w:r w:rsidR="009849A1">
        <w:rPr>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Programme de renforcement des compétences des sages femmes</w:t>
      </w:r>
    </w:p>
    <w:p w:rsidR="004131D1" w:rsidRPr="00526D8E" w:rsidRDefault="00EC2746" w:rsidP="00006E59">
      <w:pPr>
        <w:pStyle w:val="SingleTxtG"/>
        <w:rPr>
          <w:lang w:val="fr-CH"/>
        </w:rPr>
      </w:pPr>
      <w:r>
        <w:rPr>
          <w:lang w:val="fr-CH"/>
        </w:rPr>
        <w:t>427.</w:t>
      </w:r>
      <w:r>
        <w:rPr>
          <w:lang w:val="fr-CH"/>
        </w:rPr>
        <w:tab/>
      </w:r>
      <w:r w:rsidR="004131D1" w:rsidRPr="00526D8E">
        <w:rPr>
          <w:lang w:val="fr-CH"/>
        </w:rPr>
        <w:t>Un plan de renforcement des compétences des sages</w:t>
      </w:r>
      <w:r>
        <w:rPr>
          <w:lang w:val="fr-CH"/>
        </w:rPr>
        <w:t>-</w:t>
      </w:r>
      <w:r w:rsidR="004131D1" w:rsidRPr="00526D8E">
        <w:rPr>
          <w:lang w:val="fr-CH"/>
        </w:rPr>
        <w:t>femmes a été également élaboré par le Ministère de la santé</w:t>
      </w:r>
      <w:r w:rsidR="00161194">
        <w:rPr>
          <w:lang w:val="fr-CH"/>
        </w:rPr>
        <w:t xml:space="preserve">. </w:t>
      </w:r>
      <w:r w:rsidR="004131D1" w:rsidRPr="00526D8E">
        <w:rPr>
          <w:lang w:val="fr-CH"/>
        </w:rPr>
        <w:t xml:space="preserve">Il est issu de la collaboration entre le FNUAP et </w:t>
      </w:r>
      <w:smartTag w:uri="urn:schemas-microsoft-com:office:smarttags" w:element="PersonName">
        <w:smartTagPr>
          <w:attr w:name="ProductID" w:val="la Conf￩d￩ration"/>
        </w:smartTagPr>
        <w:r w:rsidR="004131D1" w:rsidRPr="00526D8E">
          <w:rPr>
            <w:lang w:val="fr-CH"/>
          </w:rPr>
          <w:t>la Confédération</w:t>
        </w:r>
      </w:smartTag>
      <w:r w:rsidR="004131D1" w:rsidRPr="00526D8E">
        <w:rPr>
          <w:lang w:val="fr-CH"/>
        </w:rPr>
        <w:t xml:space="preserve"> </w:t>
      </w:r>
      <w:r w:rsidR="00A203D9" w:rsidRPr="00526D8E">
        <w:rPr>
          <w:lang w:val="fr-CH"/>
        </w:rPr>
        <w:t>i</w:t>
      </w:r>
      <w:r w:rsidR="00A203D9">
        <w:rPr>
          <w:lang w:val="fr-CH"/>
        </w:rPr>
        <w:t>nternationale des sages-</w:t>
      </w:r>
      <w:r w:rsidR="004131D1" w:rsidRPr="00526D8E">
        <w:rPr>
          <w:lang w:val="fr-CH"/>
        </w:rPr>
        <w:t>femmes en réponse à l</w:t>
      </w:r>
      <w:r w:rsidR="00D331B6">
        <w:rPr>
          <w:lang w:val="fr-CH"/>
        </w:rPr>
        <w:t>’</w:t>
      </w:r>
      <w:r w:rsidR="004131D1" w:rsidRPr="00526D8E">
        <w:rPr>
          <w:lang w:val="fr-CH"/>
        </w:rPr>
        <w:t>appel relatif à la décennie d</w:t>
      </w:r>
      <w:r w:rsidR="00D331B6">
        <w:rPr>
          <w:lang w:val="fr-CH"/>
        </w:rPr>
        <w:t>’</w:t>
      </w:r>
      <w:r w:rsidR="004131D1" w:rsidRPr="00526D8E">
        <w:rPr>
          <w:lang w:val="fr-CH"/>
        </w:rPr>
        <w:t>action pour les ressources humaines en santé, lancé par l</w:t>
      </w:r>
      <w:r w:rsidR="00D331B6">
        <w:rPr>
          <w:lang w:val="fr-CH"/>
        </w:rPr>
        <w:t>’</w:t>
      </w:r>
      <w:r w:rsidR="004131D1" w:rsidRPr="00526D8E">
        <w:rPr>
          <w:lang w:val="fr-CH"/>
        </w:rPr>
        <w:t>Assemblée mondiale de la santé en 2006</w:t>
      </w:r>
      <w:r w:rsidR="00161194">
        <w:rPr>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Mise en place de mécanisme de recours aux soins: les mutuelles</w:t>
      </w:r>
    </w:p>
    <w:p w:rsidR="004131D1" w:rsidRPr="00526D8E" w:rsidRDefault="00EC2746" w:rsidP="00006E59">
      <w:pPr>
        <w:pStyle w:val="SingleTxtG"/>
        <w:rPr>
          <w:lang w:val="fr-CH"/>
        </w:rPr>
      </w:pPr>
      <w:r>
        <w:rPr>
          <w:lang w:val="fr-CH"/>
        </w:rPr>
        <w:t>428.</w:t>
      </w:r>
      <w:r>
        <w:rPr>
          <w:lang w:val="fr-CH"/>
        </w:rPr>
        <w:tab/>
      </w:r>
      <w:r w:rsidR="004131D1" w:rsidRPr="00526D8E">
        <w:rPr>
          <w:lang w:val="fr-CH"/>
        </w:rPr>
        <w:t>Dans le but d</w:t>
      </w:r>
      <w:r w:rsidR="00D331B6">
        <w:rPr>
          <w:lang w:val="fr-CH"/>
        </w:rPr>
        <w:t>’</w:t>
      </w:r>
      <w:r w:rsidR="004131D1" w:rsidRPr="00526D8E">
        <w:rPr>
          <w:lang w:val="fr-CH"/>
        </w:rPr>
        <w:t xml:space="preserve">améliorer la fréquentation des structures de santé, un fonds de recours aux soins a été mis en place au niveau de </w:t>
      </w:r>
      <w:r>
        <w:rPr>
          <w:lang w:val="fr-CH"/>
        </w:rPr>
        <w:t>six</w:t>
      </w:r>
      <w:r w:rsidR="004131D1" w:rsidRPr="00526D8E">
        <w:rPr>
          <w:lang w:val="fr-CH"/>
        </w:rPr>
        <w:t xml:space="preserve"> localités dans différentes régions de l</w:t>
      </w:r>
      <w:r w:rsidR="00D331B6">
        <w:rPr>
          <w:lang w:val="fr-CH"/>
        </w:rPr>
        <w:t>’</w:t>
      </w:r>
      <w:r w:rsidR="004131D1" w:rsidRPr="00526D8E">
        <w:rPr>
          <w:lang w:val="fr-CH"/>
        </w:rPr>
        <w:t>intérieur en 2008</w:t>
      </w:r>
      <w:r w:rsidR="00161194">
        <w:rPr>
          <w:lang w:val="fr-CH"/>
        </w:rPr>
        <w:t xml:space="preserve">. </w:t>
      </w:r>
      <w:r w:rsidR="004131D1" w:rsidRPr="00526D8E">
        <w:rPr>
          <w:lang w:val="fr-CH"/>
        </w:rPr>
        <w:t>Ce fonds de recours est estimé à 500</w:t>
      </w:r>
      <w:r>
        <w:rPr>
          <w:lang w:val="fr-CH"/>
        </w:rPr>
        <w:t xml:space="preserve"> dollars des États-Unis</w:t>
      </w:r>
      <w:r w:rsidR="004131D1" w:rsidRPr="00526D8E">
        <w:rPr>
          <w:lang w:val="fr-CH"/>
        </w:rPr>
        <w:t xml:space="preserve"> par localité; il servira à couvrir les frais d</w:t>
      </w:r>
      <w:r w:rsidR="00D331B6">
        <w:rPr>
          <w:lang w:val="fr-CH"/>
        </w:rPr>
        <w:t>’</w:t>
      </w:r>
      <w:r w:rsidR="004131D1" w:rsidRPr="00526D8E">
        <w:rPr>
          <w:lang w:val="fr-CH"/>
        </w:rPr>
        <w:t>évacuation et/ou d</w:t>
      </w:r>
      <w:r w:rsidR="00D331B6">
        <w:rPr>
          <w:lang w:val="fr-CH"/>
        </w:rPr>
        <w:t>’</w:t>
      </w:r>
      <w:r w:rsidR="004131D1" w:rsidRPr="00526D8E">
        <w:rPr>
          <w:lang w:val="fr-CH"/>
        </w:rPr>
        <w:t>orientation de toute femme et enfant nécessitant des soins</w:t>
      </w:r>
      <w:r w:rsidR="00161194">
        <w:rPr>
          <w:lang w:val="fr-CH"/>
        </w:rPr>
        <w:t xml:space="preserve">. </w:t>
      </w:r>
      <w:r w:rsidR="004131D1" w:rsidRPr="00526D8E">
        <w:rPr>
          <w:lang w:val="fr-CH"/>
        </w:rPr>
        <w:t>Le mécanisme a été élargi à 14 autres sites en 2009 à travers l</w:t>
      </w:r>
      <w:r w:rsidR="00D331B6">
        <w:rPr>
          <w:lang w:val="fr-CH"/>
        </w:rPr>
        <w:t>’</w:t>
      </w:r>
      <w:r w:rsidR="004131D1" w:rsidRPr="00526D8E">
        <w:rPr>
          <w:lang w:val="fr-CH"/>
        </w:rPr>
        <w:t>ensemble des régions</w:t>
      </w:r>
      <w:r>
        <w:rPr>
          <w:lang w:val="fr-CH"/>
        </w:rPr>
        <w:t>.</w:t>
      </w:r>
      <w:r w:rsidR="009849A1">
        <w:rPr>
          <w:lang w:val="fr-CH"/>
        </w:rPr>
        <w:t xml:space="preserve"> </w:t>
      </w:r>
    </w:p>
    <w:p w:rsidR="004131D1" w:rsidRPr="00526D8E" w:rsidRDefault="00A203D9" w:rsidP="00A203D9">
      <w:pPr>
        <w:pStyle w:val="H23G"/>
        <w:rPr>
          <w:lang w:val="fr-CH"/>
        </w:rPr>
      </w:pPr>
      <w:r>
        <w:rPr>
          <w:lang w:val="fr-CH"/>
        </w:rPr>
        <w:tab/>
      </w:r>
      <w:r>
        <w:rPr>
          <w:lang w:val="fr-CH"/>
        </w:rPr>
        <w:tab/>
      </w:r>
      <w:r w:rsidR="004131D1" w:rsidRPr="00526D8E">
        <w:rPr>
          <w:lang w:val="fr-CH"/>
        </w:rPr>
        <w:t>L</w:t>
      </w:r>
      <w:r w:rsidR="00D331B6">
        <w:rPr>
          <w:lang w:val="fr-CH"/>
        </w:rPr>
        <w:t>’</w:t>
      </w:r>
      <w:r w:rsidR="004131D1" w:rsidRPr="00526D8E">
        <w:rPr>
          <w:lang w:val="fr-CH"/>
        </w:rPr>
        <w:t>Institut supérieur des sciences de la santé</w:t>
      </w:r>
    </w:p>
    <w:p w:rsidR="004131D1" w:rsidRPr="00526D8E" w:rsidRDefault="00EC2746" w:rsidP="00006E59">
      <w:pPr>
        <w:pStyle w:val="SingleTxtG"/>
        <w:rPr>
          <w:lang w:val="fr-CH"/>
        </w:rPr>
      </w:pPr>
      <w:r>
        <w:rPr>
          <w:lang w:val="fr-CH"/>
        </w:rPr>
        <w:t>429.</w:t>
      </w:r>
      <w:r>
        <w:rPr>
          <w:lang w:val="fr-CH"/>
        </w:rPr>
        <w:tab/>
      </w:r>
      <w:r w:rsidR="004131D1" w:rsidRPr="00526D8E">
        <w:rPr>
          <w:lang w:val="fr-CH"/>
        </w:rPr>
        <w:t>Le Centre de formation des personnels de santé, crée par l</w:t>
      </w:r>
      <w:r w:rsidR="00D331B6">
        <w:rPr>
          <w:lang w:val="fr-CH"/>
        </w:rPr>
        <w:t>’</w:t>
      </w:r>
      <w:r w:rsidRPr="00526D8E">
        <w:rPr>
          <w:lang w:val="fr-CH"/>
        </w:rPr>
        <w:t>a</w:t>
      </w:r>
      <w:r w:rsidR="004131D1" w:rsidRPr="00526D8E">
        <w:rPr>
          <w:lang w:val="fr-CH"/>
        </w:rPr>
        <w:t xml:space="preserve">rrêté </w:t>
      </w:r>
      <w:r w:rsidRPr="00EC2746">
        <w:rPr>
          <w:rFonts w:eastAsia="MS Mincho"/>
          <w:lang w:val="fr-CH"/>
        </w:rPr>
        <w:t>n</w:t>
      </w:r>
      <w:r w:rsidRPr="00EC2746">
        <w:rPr>
          <w:rFonts w:eastAsia="MS Mincho"/>
          <w:vertAlign w:val="superscript"/>
          <w:lang w:val="fr-CH"/>
        </w:rPr>
        <w:t>o</w:t>
      </w:r>
      <w:r>
        <w:rPr>
          <w:lang w:val="fr-CH"/>
        </w:rPr>
        <w:t xml:space="preserve"> </w:t>
      </w:r>
      <w:r w:rsidR="004131D1" w:rsidRPr="00526D8E">
        <w:rPr>
          <w:lang w:val="fr-CH"/>
        </w:rPr>
        <w:t xml:space="preserve">91-0767/PR/SP du 6 </w:t>
      </w:r>
      <w:r w:rsidRPr="00526D8E">
        <w:rPr>
          <w:lang w:val="fr-CH"/>
        </w:rPr>
        <w:t>a</w:t>
      </w:r>
      <w:r w:rsidR="004131D1" w:rsidRPr="00526D8E">
        <w:rPr>
          <w:lang w:val="fr-CH"/>
        </w:rPr>
        <w:t xml:space="preserve">oût 1991 est transformé en </w:t>
      </w:r>
      <w:r w:rsidRPr="00526D8E">
        <w:rPr>
          <w:lang w:val="fr-CH"/>
        </w:rPr>
        <w:t>i</w:t>
      </w:r>
      <w:r w:rsidR="004131D1" w:rsidRPr="00526D8E">
        <w:rPr>
          <w:lang w:val="fr-CH"/>
        </w:rPr>
        <w:t xml:space="preserve">nstitut dénommé Institut </w:t>
      </w:r>
      <w:r w:rsidRPr="00526D8E">
        <w:rPr>
          <w:lang w:val="fr-CH"/>
        </w:rPr>
        <w:t>s</w:t>
      </w:r>
      <w:r w:rsidR="004131D1" w:rsidRPr="00526D8E">
        <w:rPr>
          <w:lang w:val="fr-CH"/>
        </w:rPr>
        <w:t xml:space="preserve">upérieur des </w:t>
      </w:r>
      <w:r w:rsidRPr="00526D8E">
        <w:rPr>
          <w:lang w:val="fr-CH"/>
        </w:rPr>
        <w:t>s</w:t>
      </w:r>
      <w:r w:rsidR="004131D1" w:rsidRPr="00526D8E">
        <w:rPr>
          <w:lang w:val="fr-CH"/>
        </w:rPr>
        <w:t xml:space="preserve">ciences de la </w:t>
      </w:r>
      <w:r w:rsidRPr="00526D8E">
        <w:rPr>
          <w:lang w:val="fr-CH"/>
        </w:rPr>
        <w:t>s</w:t>
      </w:r>
      <w:r w:rsidR="004131D1" w:rsidRPr="00526D8E">
        <w:rPr>
          <w:lang w:val="fr-CH"/>
        </w:rPr>
        <w:t>anté par le présent arrêté</w:t>
      </w:r>
      <w:r w:rsidR="00161194">
        <w:rPr>
          <w:lang w:val="fr-CH"/>
        </w:rPr>
        <w:t xml:space="preserve">. </w:t>
      </w:r>
      <w:r w:rsidR="004131D1" w:rsidRPr="00526D8E">
        <w:rPr>
          <w:bCs/>
          <w:lang w:val="fr-CH"/>
        </w:rPr>
        <w:t>L</w:t>
      </w:r>
      <w:r w:rsidR="00D331B6">
        <w:rPr>
          <w:bCs/>
          <w:lang w:val="fr-CH"/>
        </w:rPr>
        <w:t>’</w:t>
      </w:r>
      <w:r w:rsidR="004131D1" w:rsidRPr="00526D8E">
        <w:rPr>
          <w:lang w:val="fr-CH"/>
        </w:rPr>
        <w:t xml:space="preserve">Institut </w:t>
      </w:r>
      <w:r w:rsidRPr="00526D8E">
        <w:rPr>
          <w:lang w:val="fr-CH"/>
        </w:rPr>
        <w:t>s</w:t>
      </w:r>
      <w:r w:rsidR="004131D1" w:rsidRPr="00526D8E">
        <w:rPr>
          <w:lang w:val="fr-CH"/>
        </w:rPr>
        <w:t xml:space="preserve">upérieur des </w:t>
      </w:r>
      <w:r w:rsidRPr="00526D8E">
        <w:rPr>
          <w:lang w:val="fr-CH"/>
        </w:rPr>
        <w:t>s</w:t>
      </w:r>
      <w:r w:rsidR="004131D1" w:rsidRPr="00526D8E">
        <w:rPr>
          <w:lang w:val="fr-CH"/>
        </w:rPr>
        <w:t xml:space="preserve">ciences de la </w:t>
      </w:r>
      <w:r w:rsidRPr="00526D8E">
        <w:rPr>
          <w:lang w:val="fr-CH"/>
        </w:rPr>
        <w:t>s</w:t>
      </w:r>
      <w:r w:rsidR="004131D1" w:rsidRPr="00526D8E">
        <w:rPr>
          <w:lang w:val="fr-CH"/>
        </w:rPr>
        <w:t>anté (ISSS) est un établissement public destiné à la formation des personnels de santé</w:t>
      </w:r>
      <w:r w:rsidR="00161194">
        <w:rPr>
          <w:lang w:val="fr-CH"/>
        </w:rPr>
        <w:t xml:space="preserve">. </w:t>
      </w:r>
      <w:r w:rsidR="004131D1" w:rsidRPr="00526D8E">
        <w:rPr>
          <w:lang w:val="fr-CH"/>
        </w:rPr>
        <w:t xml:space="preserve">Il est placé sous la tutelle du Ministère de la </w:t>
      </w:r>
      <w:r w:rsidRPr="00526D8E">
        <w:rPr>
          <w:lang w:val="fr-CH"/>
        </w:rPr>
        <w:t>s</w:t>
      </w:r>
      <w:r w:rsidR="004131D1" w:rsidRPr="00526D8E">
        <w:rPr>
          <w:lang w:val="fr-CH"/>
        </w:rPr>
        <w:t>anté et doté d</w:t>
      </w:r>
      <w:r w:rsidR="00D331B6">
        <w:rPr>
          <w:lang w:val="fr-CH"/>
        </w:rPr>
        <w:t>’</w:t>
      </w:r>
      <w:r w:rsidR="004131D1" w:rsidRPr="00526D8E">
        <w:rPr>
          <w:lang w:val="fr-CH"/>
        </w:rPr>
        <w:t>une autonomie de gestion administrative et financière</w:t>
      </w:r>
      <w:r>
        <w:rPr>
          <w:lang w:val="fr-CH"/>
        </w:rPr>
        <w:t>.</w:t>
      </w:r>
    </w:p>
    <w:p w:rsidR="004131D1" w:rsidRPr="00526D8E" w:rsidRDefault="00EC2746" w:rsidP="00006E59">
      <w:pPr>
        <w:pStyle w:val="SingleTxtG"/>
        <w:rPr>
          <w:lang w:val="fr-CH"/>
        </w:rPr>
      </w:pPr>
      <w:r>
        <w:rPr>
          <w:lang w:val="fr-CH"/>
        </w:rPr>
        <w:t>430.</w:t>
      </w:r>
      <w:r>
        <w:rPr>
          <w:lang w:val="fr-CH"/>
        </w:rPr>
        <w:tab/>
      </w:r>
      <w:r w:rsidR="004131D1" w:rsidRPr="00526D8E">
        <w:rPr>
          <w:lang w:val="fr-CH"/>
        </w:rPr>
        <w:t>Le Centre de formation du personnel de la santé a connu une évolution en étant transformé en un Institut supérieur des sciences de la santé</w:t>
      </w:r>
      <w:r w:rsidR="00161194">
        <w:rPr>
          <w:lang w:val="fr-CH"/>
        </w:rPr>
        <w:t xml:space="preserve">. </w:t>
      </w:r>
      <w:r w:rsidR="004131D1" w:rsidRPr="00526D8E">
        <w:rPr>
          <w:lang w:val="fr-CH"/>
        </w:rPr>
        <w:t>Le recrutement des professionnels de la santé se fait désormais chaque année</w:t>
      </w:r>
      <w:r w:rsidR="00E85A20">
        <w:rPr>
          <w:lang w:val="fr-CH"/>
        </w:rPr>
        <w:t>,</w:t>
      </w:r>
      <w:r w:rsidR="004131D1" w:rsidRPr="00526D8E">
        <w:rPr>
          <w:lang w:val="fr-CH"/>
        </w:rPr>
        <w:t xml:space="preserve"> soit 120 élèves</w:t>
      </w:r>
      <w:r w:rsidR="00E85A20">
        <w:rPr>
          <w:lang w:val="fr-CH"/>
        </w:rPr>
        <w:t>,</w:t>
      </w:r>
      <w:r w:rsidR="004131D1" w:rsidRPr="00526D8E">
        <w:rPr>
          <w:lang w:val="fr-CH"/>
        </w:rPr>
        <w:t xml:space="preserve"> dont 60</w:t>
      </w:r>
      <w:r>
        <w:rPr>
          <w:lang w:val="fr-CH"/>
        </w:rPr>
        <w:t> </w:t>
      </w:r>
      <w:r w:rsidR="004131D1" w:rsidRPr="00526D8E">
        <w:rPr>
          <w:lang w:val="fr-CH"/>
        </w:rPr>
        <w:t>infirmiers</w:t>
      </w:r>
      <w:r>
        <w:rPr>
          <w:lang w:val="fr-CH"/>
        </w:rPr>
        <w:t>(ères), 40 sages-femmes et 20 laborantins</w:t>
      </w:r>
      <w:r w:rsidR="004131D1" w:rsidRPr="00526D8E">
        <w:rPr>
          <w:lang w:val="fr-CH"/>
        </w:rPr>
        <w:t>(nes) au lieu de 30 élèves tous les ans</w:t>
      </w:r>
      <w:r w:rsidR="00161194">
        <w:rPr>
          <w:lang w:val="fr-CH"/>
        </w:rPr>
        <w:t xml:space="preserve">. </w:t>
      </w:r>
      <w:r w:rsidR="004131D1" w:rsidRPr="00526D8E">
        <w:rPr>
          <w:lang w:val="fr-CH"/>
        </w:rPr>
        <w:t>Grâce à ces formations initiales, on observe une augmentation du nombre des prestataires</w:t>
      </w:r>
      <w:r>
        <w:rPr>
          <w:lang w:val="fr-CH"/>
        </w:rPr>
        <w:t>.</w:t>
      </w:r>
      <w:r w:rsidR="009849A1">
        <w:rPr>
          <w:lang w:val="fr-CH"/>
        </w:rPr>
        <w:t xml:space="preserve"> </w:t>
      </w:r>
    </w:p>
    <w:p w:rsidR="004131D1" w:rsidRDefault="00A203D9" w:rsidP="00A203D9">
      <w:pPr>
        <w:pStyle w:val="H23G"/>
        <w:rPr>
          <w:lang w:val="fr-CH"/>
        </w:rPr>
      </w:pPr>
      <w:r>
        <w:rPr>
          <w:lang w:val="fr-CH"/>
        </w:rPr>
        <w:tab/>
      </w:r>
      <w:r>
        <w:rPr>
          <w:lang w:val="fr-CH"/>
        </w:rPr>
        <w:tab/>
      </w:r>
      <w:r w:rsidR="004131D1" w:rsidRPr="00526D8E">
        <w:rPr>
          <w:lang w:val="fr-CH"/>
        </w:rPr>
        <w:t>La répartition des étudiants de l</w:t>
      </w:r>
      <w:r w:rsidR="00D331B6">
        <w:rPr>
          <w:lang w:val="fr-CH"/>
        </w:rPr>
        <w:t>’</w:t>
      </w:r>
      <w:r>
        <w:rPr>
          <w:lang w:val="fr-CH"/>
        </w:rPr>
        <w:t>ISSS par genre/</w:t>
      </w:r>
      <w:r w:rsidR="004131D1" w:rsidRPr="00526D8E">
        <w:rPr>
          <w:lang w:val="fr-CH"/>
        </w:rPr>
        <w:t>par filière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35"/>
        <w:gridCol w:w="566"/>
        <w:gridCol w:w="565"/>
        <w:gridCol w:w="130"/>
        <w:gridCol w:w="564"/>
        <w:gridCol w:w="565"/>
        <w:gridCol w:w="126"/>
        <w:gridCol w:w="565"/>
        <w:gridCol w:w="565"/>
        <w:gridCol w:w="118"/>
        <w:gridCol w:w="565"/>
        <w:gridCol w:w="565"/>
        <w:gridCol w:w="111"/>
        <w:gridCol w:w="565"/>
        <w:gridCol w:w="565"/>
      </w:tblGrid>
      <w:tr w:rsidR="00E10FBD" w:rsidRPr="00E10FBD" w:rsidTr="003B3B50">
        <w:tc>
          <w:tcPr>
            <w:tcW w:w="1235" w:type="dxa"/>
            <w:vMerge w:val="restart"/>
            <w:tcBorders>
              <w:top w:val="single" w:sz="4" w:space="0" w:color="auto"/>
            </w:tcBorders>
            <w:shd w:val="clear" w:color="auto" w:fill="auto"/>
            <w:vAlign w:val="bottom"/>
          </w:tcPr>
          <w:p w:rsidR="00E10FBD" w:rsidRPr="00E10FBD" w:rsidRDefault="00E10FBD" w:rsidP="009271C3">
            <w:pPr>
              <w:keepNext/>
              <w:keepLines/>
              <w:spacing w:before="80" w:after="80" w:line="200" w:lineRule="exact"/>
              <w:rPr>
                <w:i/>
                <w:sz w:val="16"/>
                <w:lang w:val="fr-CH"/>
              </w:rPr>
            </w:pPr>
            <w:r>
              <w:rPr>
                <w:i/>
                <w:sz w:val="16"/>
                <w:lang w:val="fr-CH"/>
              </w:rPr>
              <w:t>Année filière</w:t>
            </w:r>
            <w:r>
              <w:rPr>
                <w:i/>
                <w:sz w:val="16"/>
                <w:lang w:val="fr-CH"/>
              </w:rPr>
              <w:br/>
              <w:t>et par sexe</w:t>
            </w:r>
          </w:p>
        </w:tc>
        <w:tc>
          <w:tcPr>
            <w:tcW w:w="1131" w:type="dxa"/>
            <w:gridSpan w:val="2"/>
            <w:tcBorders>
              <w:top w:val="single" w:sz="4" w:space="0" w:color="auto"/>
              <w:bottom w:val="single" w:sz="4" w:space="0" w:color="auto"/>
            </w:tcBorders>
            <w:shd w:val="clear" w:color="auto" w:fill="auto"/>
            <w:vAlign w:val="bottom"/>
          </w:tcPr>
          <w:p w:rsidR="00E10FBD" w:rsidRPr="00E10FBD" w:rsidRDefault="00E10FBD" w:rsidP="009271C3">
            <w:pPr>
              <w:keepNext/>
              <w:keepLines/>
              <w:spacing w:before="80" w:after="80" w:line="200" w:lineRule="exact"/>
              <w:jc w:val="center"/>
              <w:rPr>
                <w:i/>
                <w:sz w:val="16"/>
                <w:lang w:val="fr-CH"/>
              </w:rPr>
            </w:pPr>
            <w:r>
              <w:rPr>
                <w:i/>
                <w:sz w:val="16"/>
                <w:lang w:val="fr-CH"/>
              </w:rPr>
              <w:t>2002</w:t>
            </w:r>
            <w:r w:rsidR="002D7E2B">
              <w:rPr>
                <w:i/>
                <w:sz w:val="16"/>
                <w:lang w:val="fr-CH"/>
              </w:rPr>
              <w:t>/</w:t>
            </w:r>
            <w:r>
              <w:rPr>
                <w:i/>
                <w:sz w:val="16"/>
                <w:lang w:val="fr-CH"/>
              </w:rPr>
              <w:t>03</w:t>
            </w:r>
          </w:p>
        </w:tc>
        <w:tc>
          <w:tcPr>
            <w:tcW w:w="130" w:type="dxa"/>
            <w:vMerge w:val="restart"/>
            <w:tcBorders>
              <w:top w:val="single" w:sz="4" w:space="0" w:color="auto"/>
            </w:tcBorders>
            <w:shd w:val="clear" w:color="auto" w:fill="auto"/>
            <w:vAlign w:val="bottom"/>
          </w:tcPr>
          <w:p w:rsidR="00E10FBD" w:rsidRPr="00E10FBD" w:rsidRDefault="00E10FBD" w:rsidP="009271C3">
            <w:pPr>
              <w:keepNext/>
              <w:keepLines/>
              <w:spacing w:before="80" w:after="80" w:line="200" w:lineRule="exact"/>
              <w:jc w:val="right"/>
              <w:rPr>
                <w:i/>
                <w:sz w:val="16"/>
                <w:lang w:val="fr-CH"/>
              </w:rPr>
            </w:pPr>
          </w:p>
        </w:tc>
        <w:tc>
          <w:tcPr>
            <w:tcW w:w="1129" w:type="dxa"/>
            <w:gridSpan w:val="2"/>
            <w:tcBorders>
              <w:top w:val="single" w:sz="4" w:space="0" w:color="auto"/>
              <w:bottom w:val="single" w:sz="4" w:space="0" w:color="auto"/>
            </w:tcBorders>
            <w:shd w:val="clear" w:color="auto" w:fill="auto"/>
            <w:vAlign w:val="bottom"/>
          </w:tcPr>
          <w:p w:rsidR="00E10FBD" w:rsidRPr="00E10FBD" w:rsidRDefault="00E10FBD" w:rsidP="009271C3">
            <w:pPr>
              <w:keepNext/>
              <w:keepLines/>
              <w:spacing w:before="80" w:after="80" w:line="200" w:lineRule="exact"/>
              <w:jc w:val="center"/>
              <w:rPr>
                <w:i/>
                <w:sz w:val="16"/>
                <w:lang w:val="fr-CH"/>
              </w:rPr>
            </w:pPr>
            <w:r>
              <w:rPr>
                <w:i/>
                <w:sz w:val="16"/>
                <w:lang w:val="fr-CH"/>
              </w:rPr>
              <w:t>2004</w:t>
            </w:r>
            <w:r w:rsidR="002D7E2B">
              <w:rPr>
                <w:i/>
                <w:sz w:val="16"/>
                <w:lang w:val="fr-CH"/>
              </w:rPr>
              <w:t>/</w:t>
            </w:r>
            <w:r>
              <w:rPr>
                <w:i/>
                <w:sz w:val="16"/>
                <w:lang w:val="fr-CH"/>
              </w:rPr>
              <w:t>07</w:t>
            </w:r>
          </w:p>
        </w:tc>
        <w:tc>
          <w:tcPr>
            <w:tcW w:w="126" w:type="dxa"/>
            <w:vMerge w:val="restart"/>
            <w:tcBorders>
              <w:top w:val="single" w:sz="4" w:space="0" w:color="auto"/>
            </w:tcBorders>
            <w:shd w:val="clear" w:color="auto" w:fill="auto"/>
            <w:vAlign w:val="bottom"/>
          </w:tcPr>
          <w:p w:rsidR="00E10FBD" w:rsidRPr="00E10FBD" w:rsidRDefault="00E10FBD" w:rsidP="009271C3">
            <w:pPr>
              <w:keepNext/>
              <w:keepLines/>
              <w:spacing w:before="80" w:after="80" w:line="200" w:lineRule="exact"/>
              <w:jc w:val="right"/>
              <w:rPr>
                <w:i/>
                <w:sz w:val="16"/>
                <w:lang w:val="fr-CH"/>
              </w:rPr>
            </w:pPr>
          </w:p>
        </w:tc>
        <w:tc>
          <w:tcPr>
            <w:tcW w:w="1130" w:type="dxa"/>
            <w:gridSpan w:val="2"/>
            <w:tcBorders>
              <w:top w:val="single" w:sz="4" w:space="0" w:color="auto"/>
              <w:bottom w:val="single" w:sz="4" w:space="0" w:color="auto"/>
            </w:tcBorders>
            <w:shd w:val="clear" w:color="auto" w:fill="auto"/>
            <w:vAlign w:val="bottom"/>
          </w:tcPr>
          <w:p w:rsidR="00E10FBD" w:rsidRPr="00E10FBD" w:rsidRDefault="00E10FBD" w:rsidP="009271C3">
            <w:pPr>
              <w:keepNext/>
              <w:keepLines/>
              <w:spacing w:before="80" w:after="80" w:line="200" w:lineRule="exact"/>
              <w:jc w:val="center"/>
              <w:rPr>
                <w:i/>
                <w:sz w:val="16"/>
                <w:lang w:val="fr-CH"/>
              </w:rPr>
            </w:pPr>
            <w:r>
              <w:rPr>
                <w:i/>
                <w:sz w:val="16"/>
                <w:lang w:val="fr-CH"/>
              </w:rPr>
              <w:t>200</w:t>
            </w:r>
            <w:r w:rsidR="002D7E2B">
              <w:rPr>
                <w:i/>
                <w:sz w:val="16"/>
                <w:lang w:val="fr-CH"/>
              </w:rPr>
              <w:t>5/08</w:t>
            </w:r>
          </w:p>
        </w:tc>
        <w:tc>
          <w:tcPr>
            <w:tcW w:w="118" w:type="dxa"/>
            <w:tcBorders>
              <w:top w:val="single" w:sz="4" w:space="0" w:color="auto"/>
            </w:tcBorders>
            <w:shd w:val="clear" w:color="auto" w:fill="auto"/>
            <w:vAlign w:val="bottom"/>
          </w:tcPr>
          <w:p w:rsidR="00E10FBD" w:rsidRPr="00E10FBD" w:rsidRDefault="00E10FBD" w:rsidP="009271C3">
            <w:pPr>
              <w:keepNext/>
              <w:keepLines/>
              <w:spacing w:before="80" w:after="80" w:line="200" w:lineRule="exact"/>
              <w:jc w:val="right"/>
              <w:rPr>
                <w:i/>
                <w:sz w:val="16"/>
                <w:lang w:val="fr-CH"/>
              </w:rPr>
            </w:pPr>
          </w:p>
        </w:tc>
        <w:tc>
          <w:tcPr>
            <w:tcW w:w="1130" w:type="dxa"/>
            <w:gridSpan w:val="2"/>
            <w:tcBorders>
              <w:top w:val="single" w:sz="4" w:space="0" w:color="auto"/>
              <w:bottom w:val="single" w:sz="4" w:space="0" w:color="auto"/>
            </w:tcBorders>
            <w:shd w:val="clear" w:color="auto" w:fill="auto"/>
            <w:vAlign w:val="bottom"/>
          </w:tcPr>
          <w:p w:rsidR="00E10FBD" w:rsidRPr="00E10FBD" w:rsidRDefault="002D7E2B" w:rsidP="009271C3">
            <w:pPr>
              <w:keepNext/>
              <w:keepLines/>
              <w:spacing w:before="80" w:after="80" w:line="200" w:lineRule="exact"/>
              <w:jc w:val="center"/>
              <w:rPr>
                <w:i/>
                <w:sz w:val="16"/>
                <w:lang w:val="fr-CH"/>
              </w:rPr>
            </w:pPr>
            <w:r>
              <w:rPr>
                <w:i/>
                <w:sz w:val="16"/>
                <w:lang w:val="fr-CH"/>
              </w:rPr>
              <w:t>2007/10</w:t>
            </w:r>
          </w:p>
        </w:tc>
        <w:tc>
          <w:tcPr>
            <w:tcW w:w="111" w:type="dxa"/>
            <w:tcBorders>
              <w:top w:val="single" w:sz="4" w:space="0" w:color="auto"/>
            </w:tcBorders>
            <w:shd w:val="clear" w:color="auto" w:fill="auto"/>
            <w:vAlign w:val="bottom"/>
          </w:tcPr>
          <w:p w:rsidR="00E10FBD" w:rsidRPr="00E10FBD" w:rsidRDefault="00E10FBD" w:rsidP="009271C3">
            <w:pPr>
              <w:keepNext/>
              <w:keepLines/>
              <w:spacing w:before="80" w:after="80" w:line="200" w:lineRule="exact"/>
              <w:jc w:val="right"/>
              <w:rPr>
                <w:i/>
                <w:sz w:val="16"/>
                <w:lang w:val="fr-CH"/>
              </w:rPr>
            </w:pPr>
          </w:p>
        </w:tc>
        <w:tc>
          <w:tcPr>
            <w:tcW w:w="1130" w:type="dxa"/>
            <w:gridSpan w:val="2"/>
            <w:tcBorders>
              <w:top w:val="single" w:sz="4" w:space="0" w:color="auto"/>
              <w:bottom w:val="single" w:sz="4" w:space="0" w:color="auto"/>
            </w:tcBorders>
            <w:shd w:val="clear" w:color="auto" w:fill="auto"/>
            <w:vAlign w:val="bottom"/>
          </w:tcPr>
          <w:p w:rsidR="00E10FBD" w:rsidRPr="00E10FBD" w:rsidRDefault="002D7E2B" w:rsidP="009271C3">
            <w:pPr>
              <w:keepNext/>
              <w:keepLines/>
              <w:spacing w:before="80" w:after="80" w:line="200" w:lineRule="exact"/>
              <w:jc w:val="center"/>
              <w:rPr>
                <w:i/>
                <w:sz w:val="16"/>
                <w:lang w:val="fr-CH"/>
              </w:rPr>
            </w:pPr>
            <w:r>
              <w:rPr>
                <w:i/>
                <w:sz w:val="16"/>
                <w:lang w:val="fr-CH"/>
              </w:rPr>
              <w:t>2008/11</w:t>
            </w:r>
          </w:p>
        </w:tc>
      </w:tr>
      <w:tr w:rsidR="00E10FBD" w:rsidRPr="00E10FBD" w:rsidTr="003B3B50">
        <w:tc>
          <w:tcPr>
            <w:tcW w:w="1235" w:type="dxa"/>
            <w:vMerge/>
            <w:tcBorders>
              <w:bottom w:val="single" w:sz="12" w:space="0" w:color="auto"/>
            </w:tcBorders>
            <w:shd w:val="clear" w:color="auto" w:fill="auto"/>
            <w:vAlign w:val="bottom"/>
          </w:tcPr>
          <w:p w:rsidR="00E10FBD" w:rsidRPr="00E10FBD" w:rsidRDefault="00E10FBD" w:rsidP="009271C3">
            <w:pPr>
              <w:keepNext/>
              <w:keepLines/>
              <w:spacing w:before="80" w:after="80" w:line="200" w:lineRule="exact"/>
              <w:rPr>
                <w:i/>
                <w:sz w:val="16"/>
                <w:lang w:val="fr-CH"/>
              </w:rPr>
            </w:pPr>
          </w:p>
        </w:tc>
        <w:tc>
          <w:tcPr>
            <w:tcW w:w="566"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F</w:t>
            </w:r>
          </w:p>
        </w:tc>
        <w:tc>
          <w:tcPr>
            <w:tcW w:w="565"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H</w:t>
            </w:r>
          </w:p>
        </w:tc>
        <w:tc>
          <w:tcPr>
            <w:tcW w:w="130" w:type="dxa"/>
            <w:vMerge/>
            <w:tcBorders>
              <w:bottom w:val="single" w:sz="12" w:space="0" w:color="auto"/>
            </w:tcBorders>
            <w:shd w:val="clear" w:color="auto" w:fill="auto"/>
            <w:vAlign w:val="bottom"/>
          </w:tcPr>
          <w:p w:rsidR="00E10FBD" w:rsidRPr="00E10FBD" w:rsidRDefault="00E10FBD" w:rsidP="009271C3">
            <w:pPr>
              <w:keepNext/>
              <w:keepLines/>
              <w:spacing w:before="80" w:after="80" w:line="200" w:lineRule="exact"/>
              <w:jc w:val="right"/>
              <w:rPr>
                <w:i/>
                <w:sz w:val="16"/>
                <w:lang w:val="fr-CH"/>
              </w:rPr>
            </w:pPr>
          </w:p>
        </w:tc>
        <w:tc>
          <w:tcPr>
            <w:tcW w:w="564"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F</w:t>
            </w:r>
          </w:p>
        </w:tc>
        <w:tc>
          <w:tcPr>
            <w:tcW w:w="565"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H</w:t>
            </w:r>
          </w:p>
        </w:tc>
        <w:tc>
          <w:tcPr>
            <w:tcW w:w="126" w:type="dxa"/>
            <w:vMerge/>
            <w:tcBorders>
              <w:bottom w:val="single" w:sz="12" w:space="0" w:color="auto"/>
            </w:tcBorders>
            <w:shd w:val="clear" w:color="auto" w:fill="auto"/>
            <w:vAlign w:val="bottom"/>
          </w:tcPr>
          <w:p w:rsidR="00E10FBD" w:rsidRPr="00E10FBD" w:rsidRDefault="00E10FBD" w:rsidP="009271C3">
            <w:pPr>
              <w:keepNext/>
              <w:keepLines/>
              <w:spacing w:before="80" w:after="80" w:line="200" w:lineRule="exact"/>
              <w:jc w:val="right"/>
              <w:rPr>
                <w:i/>
                <w:sz w:val="16"/>
                <w:lang w:val="fr-CH"/>
              </w:rPr>
            </w:pPr>
          </w:p>
        </w:tc>
        <w:tc>
          <w:tcPr>
            <w:tcW w:w="565"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F</w:t>
            </w:r>
          </w:p>
        </w:tc>
        <w:tc>
          <w:tcPr>
            <w:tcW w:w="565"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H</w:t>
            </w:r>
          </w:p>
        </w:tc>
        <w:tc>
          <w:tcPr>
            <w:tcW w:w="118" w:type="dxa"/>
            <w:tcBorders>
              <w:bottom w:val="single" w:sz="12" w:space="0" w:color="auto"/>
            </w:tcBorders>
            <w:shd w:val="clear" w:color="auto" w:fill="auto"/>
            <w:vAlign w:val="bottom"/>
          </w:tcPr>
          <w:p w:rsidR="00E10FBD" w:rsidRPr="00E10FBD" w:rsidRDefault="00E10FBD" w:rsidP="009271C3">
            <w:pPr>
              <w:keepNext/>
              <w:keepLines/>
              <w:spacing w:before="80" w:after="80" w:line="200" w:lineRule="exact"/>
              <w:jc w:val="right"/>
              <w:rPr>
                <w:i/>
                <w:sz w:val="16"/>
                <w:lang w:val="fr-CH"/>
              </w:rPr>
            </w:pPr>
          </w:p>
        </w:tc>
        <w:tc>
          <w:tcPr>
            <w:tcW w:w="565"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F</w:t>
            </w:r>
          </w:p>
        </w:tc>
        <w:tc>
          <w:tcPr>
            <w:tcW w:w="565"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H</w:t>
            </w:r>
          </w:p>
        </w:tc>
        <w:tc>
          <w:tcPr>
            <w:tcW w:w="111" w:type="dxa"/>
            <w:tcBorders>
              <w:bottom w:val="single" w:sz="12" w:space="0" w:color="auto"/>
            </w:tcBorders>
            <w:shd w:val="clear" w:color="auto" w:fill="auto"/>
            <w:vAlign w:val="bottom"/>
          </w:tcPr>
          <w:p w:rsidR="00E10FBD" w:rsidRPr="00E10FBD" w:rsidRDefault="00E10FBD" w:rsidP="009271C3">
            <w:pPr>
              <w:keepNext/>
              <w:keepLines/>
              <w:spacing w:before="80" w:after="80" w:line="200" w:lineRule="exact"/>
              <w:jc w:val="right"/>
              <w:rPr>
                <w:i/>
                <w:sz w:val="16"/>
                <w:lang w:val="fr-CH"/>
              </w:rPr>
            </w:pPr>
          </w:p>
        </w:tc>
        <w:tc>
          <w:tcPr>
            <w:tcW w:w="565"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F</w:t>
            </w:r>
          </w:p>
        </w:tc>
        <w:tc>
          <w:tcPr>
            <w:tcW w:w="565" w:type="dxa"/>
            <w:tcBorders>
              <w:top w:val="single" w:sz="4" w:space="0" w:color="auto"/>
              <w:bottom w:val="single" w:sz="12" w:space="0" w:color="auto"/>
            </w:tcBorders>
            <w:shd w:val="clear" w:color="auto" w:fill="auto"/>
            <w:vAlign w:val="bottom"/>
          </w:tcPr>
          <w:p w:rsidR="00E10FBD" w:rsidRPr="00E10FBD" w:rsidRDefault="002D7E2B" w:rsidP="009271C3">
            <w:pPr>
              <w:keepNext/>
              <w:keepLines/>
              <w:spacing w:before="80" w:after="80" w:line="200" w:lineRule="exact"/>
              <w:jc w:val="right"/>
              <w:rPr>
                <w:i/>
                <w:sz w:val="16"/>
                <w:lang w:val="fr-CH"/>
              </w:rPr>
            </w:pPr>
            <w:r>
              <w:rPr>
                <w:i/>
                <w:sz w:val="16"/>
                <w:lang w:val="fr-CH"/>
              </w:rPr>
              <w:t>H</w:t>
            </w:r>
          </w:p>
        </w:tc>
      </w:tr>
      <w:tr w:rsidR="002D7E2B" w:rsidTr="00E10FBD">
        <w:tc>
          <w:tcPr>
            <w:tcW w:w="1235" w:type="dxa"/>
            <w:tcBorders>
              <w:top w:val="single" w:sz="12" w:space="0" w:color="auto"/>
            </w:tcBorders>
            <w:shd w:val="clear" w:color="auto" w:fill="auto"/>
            <w:vAlign w:val="bottom"/>
          </w:tcPr>
          <w:p w:rsidR="002D7E2B" w:rsidRPr="002D7E2B" w:rsidRDefault="002D7E2B" w:rsidP="002D7E2B">
            <w:pPr>
              <w:spacing w:before="40" w:after="40" w:line="220" w:lineRule="exact"/>
              <w:rPr>
                <w:sz w:val="18"/>
                <w:szCs w:val="18"/>
                <w:lang w:val="fr-CH"/>
              </w:rPr>
            </w:pPr>
            <w:r w:rsidRPr="002D7E2B">
              <w:rPr>
                <w:sz w:val="18"/>
                <w:szCs w:val="18"/>
                <w:lang w:val="fr-CH"/>
              </w:rPr>
              <w:t>Infirmiers</w:t>
            </w:r>
          </w:p>
        </w:tc>
        <w:tc>
          <w:tcPr>
            <w:tcW w:w="566"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4</w:t>
            </w:r>
          </w:p>
        </w:tc>
        <w:tc>
          <w:tcPr>
            <w:tcW w:w="565"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16</w:t>
            </w:r>
          </w:p>
        </w:tc>
        <w:tc>
          <w:tcPr>
            <w:tcW w:w="130"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4"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3</w:t>
            </w:r>
          </w:p>
        </w:tc>
        <w:tc>
          <w:tcPr>
            <w:tcW w:w="565"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17</w:t>
            </w:r>
          </w:p>
        </w:tc>
        <w:tc>
          <w:tcPr>
            <w:tcW w:w="126"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5</w:t>
            </w:r>
          </w:p>
        </w:tc>
        <w:tc>
          <w:tcPr>
            <w:tcW w:w="565"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36</w:t>
            </w:r>
          </w:p>
        </w:tc>
        <w:tc>
          <w:tcPr>
            <w:tcW w:w="118"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8</w:t>
            </w:r>
          </w:p>
        </w:tc>
        <w:tc>
          <w:tcPr>
            <w:tcW w:w="565"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42</w:t>
            </w:r>
          </w:p>
        </w:tc>
        <w:tc>
          <w:tcPr>
            <w:tcW w:w="111"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30</w:t>
            </w:r>
          </w:p>
        </w:tc>
        <w:tc>
          <w:tcPr>
            <w:tcW w:w="565" w:type="dxa"/>
            <w:tcBorders>
              <w:top w:val="single" w:sz="12"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28</w:t>
            </w:r>
          </w:p>
        </w:tc>
      </w:tr>
      <w:tr w:rsidR="002D7E2B" w:rsidTr="00E10FBD">
        <w:tc>
          <w:tcPr>
            <w:tcW w:w="1235" w:type="dxa"/>
            <w:shd w:val="clear" w:color="auto" w:fill="auto"/>
            <w:vAlign w:val="bottom"/>
          </w:tcPr>
          <w:p w:rsidR="002D7E2B" w:rsidRPr="002D7E2B" w:rsidRDefault="002D7E2B" w:rsidP="002D7E2B">
            <w:pPr>
              <w:spacing w:before="40" w:after="40" w:line="220" w:lineRule="exact"/>
              <w:rPr>
                <w:sz w:val="18"/>
                <w:szCs w:val="18"/>
                <w:lang w:val="fr-CH"/>
              </w:rPr>
            </w:pPr>
            <w:r w:rsidRPr="002D7E2B">
              <w:rPr>
                <w:sz w:val="18"/>
                <w:szCs w:val="18"/>
                <w:lang w:val="fr-CH"/>
              </w:rPr>
              <w:t>Sages-femmes</w:t>
            </w:r>
          </w:p>
        </w:tc>
        <w:tc>
          <w:tcPr>
            <w:tcW w:w="566"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17</w:t>
            </w:r>
          </w:p>
        </w:tc>
        <w:tc>
          <w:tcPr>
            <w:tcW w:w="565"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c>
          <w:tcPr>
            <w:tcW w:w="130" w:type="dxa"/>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4"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20</w:t>
            </w:r>
          </w:p>
        </w:tc>
        <w:tc>
          <w:tcPr>
            <w:tcW w:w="565"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c>
          <w:tcPr>
            <w:tcW w:w="126" w:type="dxa"/>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24</w:t>
            </w:r>
          </w:p>
        </w:tc>
        <w:tc>
          <w:tcPr>
            <w:tcW w:w="565"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c>
          <w:tcPr>
            <w:tcW w:w="118" w:type="dxa"/>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38</w:t>
            </w:r>
          </w:p>
        </w:tc>
        <w:tc>
          <w:tcPr>
            <w:tcW w:w="565"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c>
          <w:tcPr>
            <w:tcW w:w="111" w:type="dxa"/>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24</w:t>
            </w:r>
          </w:p>
        </w:tc>
        <w:tc>
          <w:tcPr>
            <w:tcW w:w="565" w:type="dxa"/>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r>
      <w:tr w:rsidR="002D7E2B" w:rsidTr="002D7E2B">
        <w:tc>
          <w:tcPr>
            <w:tcW w:w="1235" w:type="dxa"/>
            <w:tcBorders>
              <w:bottom w:val="single" w:sz="4" w:space="0" w:color="auto"/>
            </w:tcBorders>
            <w:shd w:val="clear" w:color="auto" w:fill="auto"/>
            <w:vAlign w:val="bottom"/>
          </w:tcPr>
          <w:p w:rsidR="002D7E2B" w:rsidRPr="002D7E2B" w:rsidRDefault="002D7E2B" w:rsidP="002D7E2B">
            <w:pPr>
              <w:spacing w:before="40" w:after="40" w:line="220" w:lineRule="exact"/>
              <w:rPr>
                <w:sz w:val="18"/>
                <w:szCs w:val="18"/>
                <w:lang w:val="fr-CH"/>
              </w:rPr>
            </w:pPr>
            <w:r w:rsidRPr="002D7E2B">
              <w:rPr>
                <w:sz w:val="18"/>
                <w:szCs w:val="18"/>
                <w:lang w:val="fr-CH"/>
              </w:rPr>
              <w:t>Laborantins</w:t>
            </w:r>
          </w:p>
        </w:tc>
        <w:tc>
          <w:tcPr>
            <w:tcW w:w="566"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1</w:t>
            </w:r>
          </w:p>
        </w:tc>
        <w:tc>
          <w:tcPr>
            <w:tcW w:w="565"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19</w:t>
            </w:r>
          </w:p>
        </w:tc>
        <w:tc>
          <w:tcPr>
            <w:tcW w:w="130"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4"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c>
          <w:tcPr>
            <w:tcW w:w="565"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c>
          <w:tcPr>
            <w:tcW w:w="126"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c>
          <w:tcPr>
            <w:tcW w:w="565"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w:t>
            </w:r>
          </w:p>
        </w:tc>
        <w:tc>
          <w:tcPr>
            <w:tcW w:w="118"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6</w:t>
            </w:r>
          </w:p>
        </w:tc>
        <w:tc>
          <w:tcPr>
            <w:tcW w:w="565"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13</w:t>
            </w:r>
          </w:p>
        </w:tc>
        <w:tc>
          <w:tcPr>
            <w:tcW w:w="111"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p>
        </w:tc>
        <w:tc>
          <w:tcPr>
            <w:tcW w:w="565"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6</w:t>
            </w:r>
          </w:p>
        </w:tc>
        <w:tc>
          <w:tcPr>
            <w:tcW w:w="565" w:type="dxa"/>
            <w:tcBorders>
              <w:bottom w:val="single" w:sz="4" w:space="0" w:color="auto"/>
            </w:tcBorders>
            <w:shd w:val="clear" w:color="auto" w:fill="auto"/>
            <w:vAlign w:val="bottom"/>
          </w:tcPr>
          <w:p w:rsidR="002D7E2B" w:rsidRPr="002D7E2B" w:rsidRDefault="002D7E2B" w:rsidP="002D7E2B">
            <w:pPr>
              <w:spacing w:before="40" w:after="40" w:line="220" w:lineRule="exact"/>
              <w:jc w:val="right"/>
              <w:rPr>
                <w:sz w:val="18"/>
                <w:szCs w:val="18"/>
                <w:lang w:val="fr-CH"/>
              </w:rPr>
            </w:pPr>
            <w:r w:rsidRPr="002D7E2B">
              <w:rPr>
                <w:sz w:val="18"/>
                <w:szCs w:val="18"/>
                <w:lang w:val="fr-CH"/>
              </w:rPr>
              <w:t>11</w:t>
            </w:r>
          </w:p>
        </w:tc>
      </w:tr>
      <w:tr w:rsidR="002D7E2B" w:rsidRPr="002D7E2B" w:rsidTr="002D7E2B">
        <w:tc>
          <w:tcPr>
            <w:tcW w:w="123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ind w:left="284"/>
              <w:rPr>
                <w:b/>
                <w:sz w:val="18"/>
                <w:szCs w:val="18"/>
                <w:lang w:val="fr-CH"/>
              </w:rPr>
            </w:pPr>
            <w:r w:rsidRPr="002D7E2B">
              <w:rPr>
                <w:b/>
                <w:sz w:val="18"/>
                <w:szCs w:val="18"/>
                <w:lang w:val="fr-CH"/>
              </w:rPr>
              <w:t>Total</w:t>
            </w:r>
          </w:p>
        </w:tc>
        <w:tc>
          <w:tcPr>
            <w:tcW w:w="566"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22</w:t>
            </w:r>
          </w:p>
        </w:tc>
        <w:tc>
          <w:tcPr>
            <w:tcW w:w="56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35</w:t>
            </w:r>
          </w:p>
        </w:tc>
        <w:tc>
          <w:tcPr>
            <w:tcW w:w="130"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sz w:val="18"/>
                <w:szCs w:val="18"/>
                <w:lang w:val="fr-CH"/>
              </w:rPr>
            </w:pPr>
          </w:p>
        </w:tc>
        <w:tc>
          <w:tcPr>
            <w:tcW w:w="564"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23</w:t>
            </w:r>
          </w:p>
        </w:tc>
        <w:tc>
          <w:tcPr>
            <w:tcW w:w="56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17</w:t>
            </w:r>
          </w:p>
        </w:tc>
        <w:tc>
          <w:tcPr>
            <w:tcW w:w="126"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sz w:val="18"/>
                <w:szCs w:val="18"/>
                <w:lang w:val="fr-CH"/>
              </w:rPr>
            </w:pPr>
          </w:p>
        </w:tc>
        <w:tc>
          <w:tcPr>
            <w:tcW w:w="56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29</w:t>
            </w:r>
          </w:p>
        </w:tc>
        <w:tc>
          <w:tcPr>
            <w:tcW w:w="56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36</w:t>
            </w:r>
          </w:p>
        </w:tc>
        <w:tc>
          <w:tcPr>
            <w:tcW w:w="118"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sz w:val="18"/>
                <w:szCs w:val="18"/>
                <w:lang w:val="fr-CH"/>
              </w:rPr>
            </w:pPr>
          </w:p>
        </w:tc>
        <w:tc>
          <w:tcPr>
            <w:tcW w:w="56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52</w:t>
            </w:r>
          </w:p>
        </w:tc>
        <w:tc>
          <w:tcPr>
            <w:tcW w:w="56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55</w:t>
            </w:r>
          </w:p>
        </w:tc>
        <w:tc>
          <w:tcPr>
            <w:tcW w:w="111"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sz w:val="18"/>
                <w:szCs w:val="18"/>
                <w:lang w:val="fr-CH"/>
              </w:rPr>
            </w:pPr>
          </w:p>
        </w:tc>
        <w:tc>
          <w:tcPr>
            <w:tcW w:w="56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60</w:t>
            </w:r>
          </w:p>
        </w:tc>
        <w:tc>
          <w:tcPr>
            <w:tcW w:w="565" w:type="dxa"/>
            <w:tcBorders>
              <w:top w:val="single" w:sz="4" w:space="0" w:color="auto"/>
              <w:bottom w:val="single" w:sz="12" w:space="0" w:color="auto"/>
            </w:tcBorders>
            <w:shd w:val="clear" w:color="auto" w:fill="auto"/>
            <w:vAlign w:val="bottom"/>
          </w:tcPr>
          <w:p w:rsidR="002D7E2B" w:rsidRPr="002D7E2B" w:rsidRDefault="002D7E2B" w:rsidP="002D7E2B">
            <w:pPr>
              <w:spacing w:before="80" w:after="80" w:line="220" w:lineRule="exact"/>
              <w:jc w:val="right"/>
              <w:rPr>
                <w:b/>
                <w:bCs/>
                <w:sz w:val="18"/>
                <w:szCs w:val="18"/>
                <w:lang w:val="fr-CH"/>
              </w:rPr>
            </w:pPr>
            <w:r w:rsidRPr="002D7E2B">
              <w:rPr>
                <w:b/>
                <w:bCs/>
                <w:sz w:val="18"/>
                <w:szCs w:val="18"/>
                <w:lang w:val="fr-CH"/>
              </w:rPr>
              <w:t>39</w:t>
            </w:r>
          </w:p>
        </w:tc>
      </w:tr>
    </w:tbl>
    <w:p w:rsidR="004131D1" w:rsidRPr="00526D8E" w:rsidRDefault="004131D1" w:rsidP="00EC2746">
      <w:pPr>
        <w:pStyle w:val="SingleTxtG"/>
        <w:spacing w:before="240"/>
        <w:rPr>
          <w:lang w:val="fr-CH"/>
        </w:rPr>
      </w:pPr>
      <w:r w:rsidRPr="00526D8E">
        <w:rPr>
          <w:lang w:val="fr-CH"/>
        </w:rPr>
        <w:t>Les promotions 2000/2003, 2004/2007 et 2005/2008 sont les étudiants qui ont obtenus leurs diplômes d</w:t>
      </w:r>
      <w:r w:rsidR="00D331B6">
        <w:rPr>
          <w:lang w:val="fr-CH"/>
        </w:rPr>
        <w:t>’</w:t>
      </w:r>
      <w:r w:rsidRPr="00526D8E">
        <w:rPr>
          <w:lang w:val="fr-CH"/>
        </w:rPr>
        <w:t>État</w:t>
      </w:r>
      <w:r w:rsidR="00161194">
        <w:rPr>
          <w:lang w:val="fr-CH"/>
        </w:rPr>
        <w:t xml:space="preserve">. </w:t>
      </w:r>
      <w:r w:rsidRPr="00526D8E">
        <w:rPr>
          <w:lang w:val="fr-CH"/>
        </w:rPr>
        <w:t>Les promotions 2007/2010 et 2008/2011 sont ceux qui sont en cours</w:t>
      </w:r>
      <w:r w:rsidR="00822207">
        <w:rPr>
          <w:lang w:val="fr-CH"/>
        </w:rPr>
        <w:t>.</w:t>
      </w:r>
      <w:r w:rsidR="009849A1">
        <w:rPr>
          <w:lang w:val="fr-CH"/>
        </w:rPr>
        <w:t xml:space="preserve"> </w:t>
      </w:r>
    </w:p>
    <w:p w:rsidR="004131D1" w:rsidRPr="00526D8E" w:rsidRDefault="009271C3" w:rsidP="00E85A20">
      <w:pPr>
        <w:pStyle w:val="SingleTxtG"/>
        <w:rPr>
          <w:lang w:val="fr-CH"/>
        </w:rPr>
      </w:pPr>
      <w:r>
        <w:rPr>
          <w:lang w:val="fr-CH"/>
        </w:rPr>
        <w:t>431.</w:t>
      </w:r>
      <w:r>
        <w:rPr>
          <w:lang w:val="fr-CH"/>
        </w:rPr>
        <w:tab/>
      </w:r>
      <w:r w:rsidR="004131D1" w:rsidRPr="00526D8E">
        <w:rPr>
          <w:lang w:val="fr-CH"/>
        </w:rPr>
        <w:t>Ces dernières années, on observe l</w:t>
      </w:r>
      <w:r w:rsidR="00D331B6">
        <w:rPr>
          <w:lang w:val="fr-CH"/>
        </w:rPr>
        <w:t>’</w:t>
      </w:r>
      <w:r w:rsidR="004131D1" w:rsidRPr="00526D8E">
        <w:rPr>
          <w:lang w:val="fr-CH"/>
        </w:rPr>
        <w:t>augmentation</w:t>
      </w:r>
      <w:r w:rsidR="00145D95">
        <w:rPr>
          <w:lang w:val="fr-CH"/>
        </w:rPr>
        <w:t xml:space="preserve"> </w:t>
      </w:r>
      <w:r w:rsidR="004131D1" w:rsidRPr="00526D8E">
        <w:rPr>
          <w:lang w:val="fr-CH"/>
        </w:rPr>
        <w:t>des femmes (étudiantes) dans les filières infirmières et laborantines voire même un dépassement des jeunes filles par rapport aux jeunes</w:t>
      </w:r>
      <w:r w:rsidR="00145D95">
        <w:rPr>
          <w:lang w:val="fr-CH"/>
        </w:rPr>
        <w:t xml:space="preserve"> </w:t>
      </w:r>
      <w:r w:rsidR="004131D1" w:rsidRPr="00526D8E">
        <w:rPr>
          <w:lang w:val="fr-CH"/>
        </w:rPr>
        <w:t>garçons dans la dernière promotion</w:t>
      </w:r>
      <w:r w:rsidR="00161194">
        <w:rPr>
          <w:lang w:val="fr-CH"/>
        </w:rPr>
        <w:t xml:space="preserve">. </w:t>
      </w:r>
    </w:p>
    <w:p w:rsidR="004131D1" w:rsidRPr="00526D8E" w:rsidRDefault="0052003C" w:rsidP="0052003C">
      <w:pPr>
        <w:pStyle w:val="H23G"/>
        <w:rPr>
          <w:lang w:val="fr-CH"/>
        </w:rPr>
      </w:pPr>
      <w:r>
        <w:rPr>
          <w:lang w:val="fr-CH"/>
        </w:rPr>
        <w:tab/>
      </w:r>
      <w:r>
        <w:rPr>
          <w:lang w:val="fr-CH"/>
        </w:rPr>
        <w:tab/>
      </w:r>
      <w:r w:rsidR="004131D1" w:rsidRPr="00526D8E">
        <w:rPr>
          <w:lang w:val="fr-CH"/>
        </w:rPr>
        <w:t>L</w:t>
      </w:r>
      <w:r w:rsidR="00D331B6">
        <w:rPr>
          <w:lang w:val="fr-CH"/>
        </w:rPr>
        <w:t>’</w:t>
      </w:r>
      <w:r w:rsidR="004131D1" w:rsidRPr="00526D8E">
        <w:rPr>
          <w:lang w:val="fr-CH"/>
        </w:rPr>
        <w:t>École de médecine de Djibouti</w:t>
      </w:r>
    </w:p>
    <w:p w:rsidR="00822207" w:rsidRDefault="009271C3" w:rsidP="00E85A20">
      <w:pPr>
        <w:pStyle w:val="SingleTxtG"/>
        <w:rPr>
          <w:bCs/>
          <w:lang w:val="fr-CH"/>
        </w:rPr>
      </w:pPr>
      <w:r>
        <w:rPr>
          <w:bCs/>
          <w:lang w:val="fr-CH"/>
        </w:rPr>
        <w:t>432.</w:t>
      </w:r>
      <w:r>
        <w:rPr>
          <w:bCs/>
          <w:lang w:val="fr-CH"/>
        </w:rPr>
        <w:tab/>
      </w:r>
      <w:r w:rsidR="004131D1" w:rsidRPr="00526D8E">
        <w:rPr>
          <w:bCs/>
          <w:lang w:val="fr-CH"/>
        </w:rPr>
        <w:t>L</w:t>
      </w:r>
      <w:r w:rsidR="00D331B6">
        <w:rPr>
          <w:bCs/>
          <w:lang w:val="fr-CH"/>
        </w:rPr>
        <w:t>’</w:t>
      </w:r>
      <w:r w:rsidR="004131D1" w:rsidRPr="00526D8E">
        <w:rPr>
          <w:bCs/>
          <w:lang w:val="fr-CH"/>
        </w:rPr>
        <w:t xml:space="preserve">école de médecine de Djibouti a ouvert </w:t>
      </w:r>
      <w:r w:rsidR="004131D1" w:rsidRPr="00526D8E">
        <w:rPr>
          <w:lang w:val="fr-CH"/>
        </w:rPr>
        <w:t>ses</w:t>
      </w:r>
      <w:r w:rsidR="00E85A20">
        <w:rPr>
          <w:bCs/>
          <w:lang w:val="fr-CH"/>
        </w:rPr>
        <w:t xml:space="preserve"> portes en n</w:t>
      </w:r>
      <w:r w:rsidR="004131D1" w:rsidRPr="00526D8E">
        <w:rPr>
          <w:bCs/>
          <w:lang w:val="fr-CH"/>
        </w:rPr>
        <w:t>ovembre 2007</w:t>
      </w:r>
      <w:r w:rsidR="00161194">
        <w:rPr>
          <w:bCs/>
          <w:lang w:val="fr-CH"/>
        </w:rPr>
        <w:t xml:space="preserve">. </w:t>
      </w:r>
      <w:r w:rsidR="004131D1" w:rsidRPr="00526D8E">
        <w:rPr>
          <w:bCs/>
          <w:lang w:val="fr-CH"/>
        </w:rPr>
        <w:t>C</w:t>
      </w:r>
      <w:r w:rsidR="00D331B6">
        <w:rPr>
          <w:bCs/>
          <w:lang w:val="fr-CH"/>
        </w:rPr>
        <w:t>’</w:t>
      </w:r>
      <w:r w:rsidR="004131D1" w:rsidRPr="00526D8E">
        <w:rPr>
          <w:bCs/>
          <w:lang w:val="fr-CH"/>
        </w:rPr>
        <w:t xml:space="preserve">est un établissement scientifique, pédagogique et </w:t>
      </w:r>
      <w:r w:rsidR="004131D1" w:rsidRPr="00EC2746">
        <w:rPr>
          <w:lang w:val="fr-CH"/>
        </w:rPr>
        <w:t>technique</w:t>
      </w:r>
      <w:r w:rsidR="004131D1" w:rsidRPr="00526D8E">
        <w:rPr>
          <w:bCs/>
          <w:lang w:val="fr-CH"/>
        </w:rPr>
        <w:t xml:space="preserve"> </w:t>
      </w:r>
      <w:r w:rsidR="004131D1" w:rsidRPr="00E85A20">
        <w:rPr>
          <w:lang w:val="fr-CH"/>
        </w:rPr>
        <w:t>qui</w:t>
      </w:r>
      <w:r w:rsidR="004131D1" w:rsidRPr="00526D8E">
        <w:rPr>
          <w:bCs/>
          <w:lang w:val="fr-CH"/>
        </w:rPr>
        <w:t xml:space="preserve"> a pour mission de délivrer une formation de qualité permettant de répondre à tous les impératifs d</w:t>
      </w:r>
      <w:r w:rsidR="00D331B6">
        <w:rPr>
          <w:bCs/>
          <w:lang w:val="fr-CH"/>
        </w:rPr>
        <w:t>’</w:t>
      </w:r>
      <w:r w:rsidR="004131D1" w:rsidRPr="00526D8E">
        <w:rPr>
          <w:bCs/>
          <w:lang w:val="fr-CH"/>
        </w:rPr>
        <w:t>une médecine de haut niveau</w:t>
      </w:r>
      <w:r w:rsidR="00161194">
        <w:rPr>
          <w:bCs/>
          <w:lang w:val="fr-CH"/>
        </w:rPr>
        <w:t xml:space="preserve">. </w:t>
      </w:r>
      <w:r w:rsidR="004131D1" w:rsidRPr="00526D8E">
        <w:rPr>
          <w:bCs/>
          <w:lang w:val="fr-CH"/>
        </w:rPr>
        <w:t>La création de cette institution émane d</w:t>
      </w:r>
      <w:r w:rsidR="00D331B6">
        <w:rPr>
          <w:bCs/>
          <w:lang w:val="fr-CH"/>
        </w:rPr>
        <w:t>’</w:t>
      </w:r>
      <w:r w:rsidR="004131D1" w:rsidRPr="00526D8E">
        <w:rPr>
          <w:bCs/>
          <w:lang w:val="fr-CH"/>
        </w:rPr>
        <w:t>une volonté politique exprimée au plus haut niveau pour pallier à l</w:t>
      </w:r>
      <w:r w:rsidR="00D331B6">
        <w:rPr>
          <w:bCs/>
          <w:lang w:val="fr-CH"/>
        </w:rPr>
        <w:t>’</w:t>
      </w:r>
      <w:r w:rsidR="004131D1" w:rsidRPr="00526D8E">
        <w:rPr>
          <w:bCs/>
          <w:lang w:val="fr-CH"/>
        </w:rPr>
        <w:t>insuffisance de médecins nationaux (généralistes et spécialistes)</w:t>
      </w:r>
      <w:r w:rsidR="00822207">
        <w:rPr>
          <w:bCs/>
          <w:lang w:val="fr-CH"/>
        </w:rPr>
        <w:t>.</w:t>
      </w:r>
    </w:p>
    <w:p w:rsidR="00822207" w:rsidRDefault="009271C3" w:rsidP="0052003C">
      <w:pPr>
        <w:pStyle w:val="SingleTxtG"/>
        <w:rPr>
          <w:lang w:val="fr-CH"/>
        </w:rPr>
      </w:pPr>
      <w:r>
        <w:rPr>
          <w:lang w:val="fr-CH"/>
        </w:rPr>
        <w:t>433.</w:t>
      </w:r>
      <w:r>
        <w:rPr>
          <w:lang w:val="fr-CH"/>
        </w:rPr>
        <w:tab/>
        <w:t>À</w:t>
      </w:r>
      <w:r w:rsidR="004131D1" w:rsidRPr="00526D8E">
        <w:rPr>
          <w:lang w:val="fr-CH"/>
        </w:rPr>
        <w:t xml:space="preserve"> </w:t>
      </w:r>
      <w:r w:rsidR="004131D1" w:rsidRPr="00526D8E">
        <w:rPr>
          <w:bCs/>
          <w:lang w:val="fr-CH"/>
        </w:rPr>
        <w:t>l</w:t>
      </w:r>
      <w:r w:rsidR="00D331B6">
        <w:rPr>
          <w:bCs/>
          <w:lang w:val="fr-CH"/>
        </w:rPr>
        <w:t>’</w:t>
      </w:r>
      <w:r w:rsidR="004131D1" w:rsidRPr="00526D8E">
        <w:rPr>
          <w:bCs/>
          <w:lang w:val="fr-CH"/>
        </w:rPr>
        <w:t>instar</w:t>
      </w:r>
      <w:r w:rsidR="004131D1" w:rsidRPr="00526D8E">
        <w:rPr>
          <w:lang w:val="fr-CH"/>
        </w:rPr>
        <w:t xml:space="preserve"> de l</w:t>
      </w:r>
      <w:r w:rsidR="00D331B6">
        <w:rPr>
          <w:lang w:val="fr-CH"/>
        </w:rPr>
        <w:t>’</w:t>
      </w:r>
      <w:r w:rsidR="004131D1" w:rsidRPr="00526D8E">
        <w:rPr>
          <w:lang w:val="fr-CH"/>
        </w:rPr>
        <w:t>inscription constatée des filles pour chaque année en médecine générale, il est véridique que ces filières médicales intéressent de plus en plus la jeune élite féminine de notre pays</w:t>
      </w:r>
      <w:r w:rsidR="00822207">
        <w:rPr>
          <w:lang w:val="fr-CH"/>
        </w:rPr>
        <w:t>.</w:t>
      </w:r>
    </w:p>
    <w:p w:rsidR="004131D1" w:rsidRDefault="0052003C" w:rsidP="0052003C">
      <w:pPr>
        <w:pStyle w:val="H23G"/>
        <w:rPr>
          <w:lang w:val="fr-CH"/>
        </w:rPr>
      </w:pPr>
      <w:r>
        <w:rPr>
          <w:lang w:val="fr-CH"/>
        </w:rPr>
        <w:tab/>
      </w:r>
      <w:r>
        <w:rPr>
          <w:lang w:val="fr-CH"/>
        </w:rPr>
        <w:tab/>
      </w:r>
      <w:r w:rsidR="004131D1" w:rsidRPr="00526D8E">
        <w:rPr>
          <w:lang w:val="fr-CH"/>
        </w:rPr>
        <w:t>Répartition du genre par filières à l</w:t>
      </w:r>
      <w:r w:rsidR="00D331B6">
        <w:rPr>
          <w:lang w:val="fr-CH"/>
        </w:rPr>
        <w:t>’</w:t>
      </w:r>
      <w:r w:rsidR="004131D1" w:rsidRPr="00526D8E">
        <w:rPr>
          <w:lang w:val="fr-CH"/>
        </w:rPr>
        <w:t>EMD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19"/>
        <w:gridCol w:w="1517"/>
        <w:gridCol w:w="1517"/>
        <w:gridCol w:w="1517"/>
      </w:tblGrid>
      <w:tr w:rsidR="009271C3" w:rsidRPr="009271C3" w:rsidTr="00822207">
        <w:tc>
          <w:tcPr>
            <w:tcW w:w="3430" w:type="dxa"/>
            <w:tcBorders>
              <w:top w:val="single" w:sz="4" w:space="0" w:color="auto"/>
              <w:bottom w:val="single" w:sz="12" w:space="0" w:color="auto"/>
            </w:tcBorders>
            <w:shd w:val="clear" w:color="auto" w:fill="auto"/>
            <w:vAlign w:val="bottom"/>
          </w:tcPr>
          <w:p w:rsidR="009271C3" w:rsidRPr="009271C3" w:rsidRDefault="009271C3" w:rsidP="009271C3">
            <w:pPr>
              <w:spacing w:before="80" w:after="80" w:line="200" w:lineRule="exact"/>
              <w:rPr>
                <w:i/>
                <w:sz w:val="16"/>
                <w:lang w:val="fr-CH"/>
              </w:rPr>
            </w:pPr>
            <w:r>
              <w:rPr>
                <w:i/>
                <w:sz w:val="16"/>
                <w:lang w:val="fr-CH"/>
              </w:rPr>
              <w:t>Années</w:t>
            </w:r>
          </w:p>
        </w:tc>
        <w:tc>
          <w:tcPr>
            <w:tcW w:w="1843" w:type="dxa"/>
            <w:tcBorders>
              <w:top w:val="single" w:sz="4" w:space="0" w:color="auto"/>
              <w:bottom w:val="single" w:sz="12" w:space="0" w:color="auto"/>
            </w:tcBorders>
            <w:shd w:val="clear" w:color="auto" w:fill="auto"/>
            <w:vAlign w:val="bottom"/>
          </w:tcPr>
          <w:p w:rsidR="009271C3" w:rsidRPr="009271C3" w:rsidRDefault="009271C3" w:rsidP="009271C3">
            <w:pPr>
              <w:spacing w:before="80" w:after="80" w:line="200" w:lineRule="exact"/>
              <w:jc w:val="right"/>
              <w:rPr>
                <w:i/>
                <w:sz w:val="16"/>
                <w:lang w:val="fr-CH"/>
              </w:rPr>
            </w:pPr>
            <w:r>
              <w:rPr>
                <w:i/>
                <w:sz w:val="16"/>
                <w:lang w:val="fr-CH"/>
              </w:rPr>
              <w:t>Première année</w:t>
            </w:r>
          </w:p>
        </w:tc>
        <w:tc>
          <w:tcPr>
            <w:tcW w:w="1843" w:type="dxa"/>
            <w:tcBorders>
              <w:top w:val="single" w:sz="4" w:space="0" w:color="auto"/>
              <w:bottom w:val="single" w:sz="12" w:space="0" w:color="auto"/>
            </w:tcBorders>
            <w:shd w:val="clear" w:color="auto" w:fill="auto"/>
            <w:vAlign w:val="bottom"/>
          </w:tcPr>
          <w:p w:rsidR="009271C3" w:rsidRPr="009271C3" w:rsidRDefault="009271C3" w:rsidP="009271C3">
            <w:pPr>
              <w:spacing w:before="80" w:after="80" w:line="200" w:lineRule="exact"/>
              <w:jc w:val="right"/>
              <w:rPr>
                <w:i/>
                <w:sz w:val="16"/>
                <w:lang w:val="fr-CH"/>
              </w:rPr>
            </w:pPr>
            <w:r>
              <w:rPr>
                <w:i/>
                <w:sz w:val="16"/>
                <w:lang w:val="fr-CH"/>
              </w:rPr>
              <w:t>Deuxième année</w:t>
            </w:r>
          </w:p>
        </w:tc>
        <w:tc>
          <w:tcPr>
            <w:tcW w:w="1843" w:type="dxa"/>
            <w:tcBorders>
              <w:top w:val="single" w:sz="4" w:space="0" w:color="auto"/>
              <w:bottom w:val="single" w:sz="12" w:space="0" w:color="auto"/>
            </w:tcBorders>
            <w:shd w:val="clear" w:color="auto" w:fill="auto"/>
            <w:vAlign w:val="bottom"/>
          </w:tcPr>
          <w:p w:rsidR="009271C3" w:rsidRPr="009271C3" w:rsidRDefault="009271C3" w:rsidP="009271C3">
            <w:pPr>
              <w:spacing w:before="80" w:after="80" w:line="200" w:lineRule="exact"/>
              <w:jc w:val="right"/>
              <w:rPr>
                <w:i/>
                <w:sz w:val="16"/>
                <w:lang w:val="fr-CH"/>
              </w:rPr>
            </w:pPr>
            <w:r>
              <w:rPr>
                <w:i/>
                <w:sz w:val="16"/>
                <w:lang w:val="fr-CH"/>
              </w:rPr>
              <w:t>Troisième année</w:t>
            </w:r>
          </w:p>
        </w:tc>
      </w:tr>
      <w:tr w:rsidR="009271C3" w:rsidRPr="009271C3" w:rsidTr="00822207">
        <w:tc>
          <w:tcPr>
            <w:tcW w:w="3430" w:type="dxa"/>
            <w:tcBorders>
              <w:top w:val="single" w:sz="12" w:space="0" w:color="auto"/>
            </w:tcBorders>
            <w:shd w:val="clear" w:color="auto" w:fill="auto"/>
          </w:tcPr>
          <w:p w:rsidR="009271C3" w:rsidRPr="009271C3" w:rsidRDefault="009271C3" w:rsidP="009271C3">
            <w:pPr>
              <w:spacing w:before="40" w:after="40" w:line="220" w:lineRule="exact"/>
              <w:rPr>
                <w:sz w:val="18"/>
                <w:szCs w:val="18"/>
                <w:lang w:val="fr-CH"/>
              </w:rPr>
            </w:pPr>
            <w:r w:rsidRPr="009271C3">
              <w:rPr>
                <w:sz w:val="18"/>
                <w:szCs w:val="18"/>
                <w:lang w:val="fr-CH"/>
              </w:rPr>
              <w:t>Femmes</w:t>
            </w:r>
          </w:p>
        </w:tc>
        <w:tc>
          <w:tcPr>
            <w:tcW w:w="1843" w:type="dxa"/>
            <w:tcBorders>
              <w:top w:val="single" w:sz="12" w:space="0" w:color="auto"/>
            </w:tcBorders>
            <w:shd w:val="clear" w:color="auto" w:fill="auto"/>
          </w:tcPr>
          <w:p w:rsidR="009271C3" w:rsidRPr="009271C3" w:rsidRDefault="009271C3" w:rsidP="009271C3">
            <w:pPr>
              <w:spacing w:line="220" w:lineRule="exact"/>
              <w:jc w:val="right"/>
              <w:rPr>
                <w:sz w:val="18"/>
                <w:szCs w:val="18"/>
                <w:lang w:val="fr-CH"/>
              </w:rPr>
            </w:pPr>
            <w:r w:rsidRPr="009271C3">
              <w:rPr>
                <w:sz w:val="18"/>
                <w:szCs w:val="18"/>
                <w:lang w:val="fr-CH"/>
              </w:rPr>
              <w:t>12</w:t>
            </w:r>
          </w:p>
        </w:tc>
        <w:tc>
          <w:tcPr>
            <w:tcW w:w="1843" w:type="dxa"/>
            <w:tcBorders>
              <w:top w:val="single" w:sz="12" w:space="0" w:color="auto"/>
            </w:tcBorders>
            <w:shd w:val="clear" w:color="auto" w:fill="auto"/>
          </w:tcPr>
          <w:p w:rsidR="009271C3" w:rsidRPr="009271C3" w:rsidRDefault="009271C3" w:rsidP="009271C3">
            <w:pPr>
              <w:spacing w:line="220" w:lineRule="exact"/>
              <w:jc w:val="right"/>
              <w:rPr>
                <w:sz w:val="18"/>
                <w:szCs w:val="18"/>
                <w:lang w:val="fr-CH"/>
              </w:rPr>
            </w:pPr>
            <w:r w:rsidRPr="009271C3">
              <w:rPr>
                <w:sz w:val="18"/>
                <w:szCs w:val="18"/>
                <w:lang w:val="fr-CH"/>
              </w:rPr>
              <w:t>9</w:t>
            </w:r>
          </w:p>
        </w:tc>
        <w:tc>
          <w:tcPr>
            <w:tcW w:w="1843" w:type="dxa"/>
            <w:tcBorders>
              <w:top w:val="single" w:sz="12" w:space="0" w:color="auto"/>
            </w:tcBorders>
            <w:shd w:val="clear" w:color="auto" w:fill="auto"/>
          </w:tcPr>
          <w:p w:rsidR="009271C3" w:rsidRPr="009271C3" w:rsidRDefault="009271C3" w:rsidP="009271C3">
            <w:pPr>
              <w:spacing w:line="220" w:lineRule="exact"/>
              <w:jc w:val="right"/>
              <w:rPr>
                <w:sz w:val="18"/>
                <w:szCs w:val="18"/>
                <w:lang w:val="fr-CH"/>
              </w:rPr>
            </w:pPr>
            <w:r w:rsidRPr="009271C3">
              <w:rPr>
                <w:sz w:val="18"/>
                <w:szCs w:val="18"/>
                <w:lang w:val="fr-CH"/>
              </w:rPr>
              <w:t>13</w:t>
            </w:r>
          </w:p>
        </w:tc>
      </w:tr>
      <w:tr w:rsidR="009271C3" w:rsidRPr="009271C3" w:rsidTr="00822207">
        <w:tc>
          <w:tcPr>
            <w:tcW w:w="3430" w:type="dxa"/>
            <w:tcBorders>
              <w:bottom w:val="single" w:sz="4" w:space="0" w:color="auto"/>
            </w:tcBorders>
            <w:shd w:val="clear" w:color="auto" w:fill="auto"/>
          </w:tcPr>
          <w:p w:rsidR="009271C3" w:rsidRPr="009271C3" w:rsidRDefault="009271C3" w:rsidP="009271C3">
            <w:pPr>
              <w:spacing w:before="40" w:after="40" w:line="220" w:lineRule="exact"/>
              <w:rPr>
                <w:sz w:val="18"/>
                <w:szCs w:val="18"/>
                <w:lang w:val="fr-CH"/>
              </w:rPr>
            </w:pPr>
            <w:r w:rsidRPr="009271C3">
              <w:rPr>
                <w:sz w:val="18"/>
                <w:szCs w:val="18"/>
                <w:lang w:val="fr-CH"/>
              </w:rPr>
              <w:t>Hommes</w:t>
            </w:r>
          </w:p>
        </w:tc>
        <w:tc>
          <w:tcPr>
            <w:tcW w:w="1843" w:type="dxa"/>
            <w:tcBorders>
              <w:bottom w:val="single" w:sz="4" w:space="0" w:color="auto"/>
            </w:tcBorders>
            <w:shd w:val="clear" w:color="auto" w:fill="auto"/>
          </w:tcPr>
          <w:p w:rsidR="009271C3" w:rsidRPr="009271C3" w:rsidRDefault="009271C3" w:rsidP="009271C3">
            <w:pPr>
              <w:spacing w:line="220" w:lineRule="exact"/>
              <w:jc w:val="right"/>
              <w:rPr>
                <w:sz w:val="18"/>
                <w:szCs w:val="18"/>
                <w:lang w:val="fr-CH"/>
              </w:rPr>
            </w:pPr>
            <w:r w:rsidRPr="009271C3">
              <w:rPr>
                <w:sz w:val="18"/>
                <w:szCs w:val="18"/>
                <w:lang w:val="fr-CH"/>
              </w:rPr>
              <w:t>32</w:t>
            </w:r>
          </w:p>
        </w:tc>
        <w:tc>
          <w:tcPr>
            <w:tcW w:w="1843" w:type="dxa"/>
            <w:tcBorders>
              <w:bottom w:val="single" w:sz="4" w:space="0" w:color="auto"/>
            </w:tcBorders>
            <w:shd w:val="clear" w:color="auto" w:fill="auto"/>
          </w:tcPr>
          <w:p w:rsidR="009271C3" w:rsidRPr="009271C3" w:rsidRDefault="009271C3" w:rsidP="009271C3">
            <w:pPr>
              <w:spacing w:line="220" w:lineRule="exact"/>
              <w:jc w:val="right"/>
              <w:rPr>
                <w:sz w:val="18"/>
                <w:szCs w:val="18"/>
                <w:lang w:val="fr-CH"/>
              </w:rPr>
            </w:pPr>
            <w:r w:rsidRPr="009271C3">
              <w:rPr>
                <w:sz w:val="18"/>
                <w:szCs w:val="18"/>
                <w:lang w:val="fr-CH"/>
              </w:rPr>
              <w:t>28</w:t>
            </w:r>
          </w:p>
        </w:tc>
        <w:tc>
          <w:tcPr>
            <w:tcW w:w="1843" w:type="dxa"/>
            <w:tcBorders>
              <w:bottom w:val="single" w:sz="4" w:space="0" w:color="auto"/>
            </w:tcBorders>
            <w:shd w:val="clear" w:color="auto" w:fill="auto"/>
          </w:tcPr>
          <w:p w:rsidR="009271C3" w:rsidRPr="009271C3" w:rsidRDefault="009271C3" w:rsidP="009271C3">
            <w:pPr>
              <w:spacing w:line="220" w:lineRule="exact"/>
              <w:jc w:val="right"/>
              <w:rPr>
                <w:sz w:val="18"/>
                <w:szCs w:val="18"/>
                <w:lang w:val="fr-CH"/>
              </w:rPr>
            </w:pPr>
            <w:r w:rsidRPr="009271C3">
              <w:rPr>
                <w:sz w:val="18"/>
                <w:szCs w:val="18"/>
                <w:lang w:val="fr-CH"/>
              </w:rPr>
              <w:t>20</w:t>
            </w:r>
          </w:p>
        </w:tc>
      </w:tr>
      <w:tr w:rsidR="009271C3" w:rsidRPr="009271C3" w:rsidTr="00822207">
        <w:tc>
          <w:tcPr>
            <w:tcW w:w="3430" w:type="dxa"/>
            <w:tcBorders>
              <w:top w:val="single" w:sz="4" w:space="0" w:color="auto"/>
              <w:bottom w:val="single" w:sz="4" w:space="0" w:color="auto"/>
            </w:tcBorders>
            <w:shd w:val="clear" w:color="auto" w:fill="auto"/>
          </w:tcPr>
          <w:p w:rsidR="009271C3" w:rsidRPr="009271C3" w:rsidRDefault="009271C3" w:rsidP="009271C3">
            <w:pPr>
              <w:spacing w:before="80" w:after="80" w:line="220" w:lineRule="exact"/>
              <w:ind w:left="284"/>
              <w:rPr>
                <w:b/>
                <w:sz w:val="18"/>
                <w:szCs w:val="18"/>
                <w:lang w:val="fr-CH"/>
              </w:rPr>
            </w:pPr>
            <w:r w:rsidRPr="009271C3">
              <w:rPr>
                <w:b/>
                <w:sz w:val="18"/>
                <w:szCs w:val="18"/>
                <w:lang w:val="fr-CH"/>
              </w:rPr>
              <w:t>Total</w:t>
            </w:r>
          </w:p>
        </w:tc>
        <w:tc>
          <w:tcPr>
            <w:tcW w:w="1843" w:type="dxa"/>
            <w:tcBorders>
              <w:top w:val="single" w:sz="4" w:space="0" w:color="auto"/>
              <w:bottom w:val="single" w:sz="4" w:space="0" w:color="auto"/>
            </w:tcBorders>
            <w:shd w:val="clear" w:color="auto" w:fill="auto"/>
          </w:tcPr>
          <w:p w:rsidR="009271C3" w:rsidRPr="009271C3" w:rsidRDefault="009271C3" w:rsidP="009271C3">
            <w:pPr>
              <w:spacing w:before="80" w:after="80" w:line="220" w:lineRule="exact"/>
              <w:jc w:val="right"/>
              <w:rPr>
                <w:b/>
                <w:bCs/>
                <w:sz w:val="18"/>
                <w:szCs w:val="18"/>
                <w:lang w:val="fr-CH"/>
              </w:rPr>
            </w:pPr>
            <w:r w:rsidRPr="009271C3">
              <w:rPr>
                <w:b/>
                <w:bCs/>
                <w:sz w:val="18"/>
                <w:szCs w:val="18"/>
                <w:lang w:val="fr-CH"/>
              </w:rPr>
              <w:t>44</w:t>
            </w:r>
          </w:p>
        </w:tc>
        <w:tc>
          <w:tcPr>
            <w:tcW w:w="1843" w:type="dxa"/>
            <w:tcBorders>
              <w:top w:val="single" w:sz="4" w:space="0" w:color="auto"/>
              <w:bottom w:val="single" w:sz="4" w:space="0" w:color="auto"/>
            </w:tcBorders>
            <w:shd w:val="clear" w:color="auto" w:fill="auto"/>
          </w:tcPr>
          <w:p w:rsidR="009271C3" w:rsidRPr="009271C3" w:rsidRDefault="009271C3" w:rsidP="009271C3">
            <w:pPr>
              <w:spacing w:before="80" w:after="80" w:line="220" w:lineRule="exact"/>
              <w:jc w:val="right"/>
              <w:rPr>
                <w:b/>
                <w:bCs/>
                <w:sz w:val="18"/>
                <w:szCs w:val="18"/>
                <w:lang w:val="fr-CH"/>
              </w:rPr>
            </w:pPr>
            <w:r w:rsidRPr="009271C3">
              <w:rPr>
                <w:b/>
                <w:bCs/>
                <w:sz w:val="18"/>
                <w:szCs w:val="18"/>
                <w:lang w:val="fr-CH"/>
              </w:rPr>
              <w:t>37</w:t>
            </w:r>
          </w:p>
        </w:tc>
        <w:tc>
          <w:tcPr>
            <w:tcW w:w="1843" w:type="dxa"/>
            <w:tcBorders>
              <w:top w:val="single" w:sz="4" w:space="0" w:color="auto"/>
              <w:bottom w:val="single" w:sz="4" w:space="0" w:color="auto"/>
            </w:tcBorders>
            <w:shd w:val="clear" w:color="auto" w:fill="auto"/>
          </w:tcPr>
          <w:p w:rsidR="009271C3" w:rsidRPr="009271C3" w:rsidRDefault="009271C3" w:rsidP="009271C3">
            <w:pPr>
              <w:spacing w:before="80" w:after="80" w:line="220" w:lineRule="exact"/>
              <w:jc w:val="right"/>
              <w:rPr>
                <w:b/>
                <w:bCs/>
                <w:sz w:val="18"/>
                <w:szCs w:val="18"/>
                <w:lang w:val="fr-CH"/>
              </w:rPr>
            </w:pPr>
            <w:r w:rsidRPr="009271C3">
              <w:rPr>
                <w:b/>
                <w:bCs/>
                <w:sz w:val="18"/>
                <w:szCs w:val="18"/>
                <w:lang w:val="fr-CH"/>
              </w:rPr>
              <w:t>33</w:t>
            </w:r>
          </w:p>
        </w:tc>
      </w:tr>
      <w:tr w:rsidR="009271C3" w:rsidRPr="009271C3" w:rsidTr="00822207">
        <w:tc>
          <w:tcPr>
            <w:tcW w:w="3430" w:type="dxa"/>
            <w:tcBorders>
              <w:top w:val="single" w:sz="4" w:space="0" w:color="auto"/>
              <w:bottom w:val="single" w:sz="12" w:space="0" w:color="auto"/>
            </w:tcBorders>
            <w:shd w:val="clear" w:color="auto" w:fill="auto"/>
            <w:vAlign w:val="bottom"/>
          </w:tcPr>
          <w:p w:rsidR="009271C3" w:rsidRPr="009271C3" w:rsidRDefault="009271C3" w:rsidP="009271C3">
            <w:pPr>
              <w:spacing w:before="80" w:after="80" w:line="220" w:lineRule="exact"/>
              <w:rPr>
                <w:b/>
                <w:sz w:val="18"/>
                <w:szCs w:val="18"/>
                <w:lang w:val="fr-CH"/>
              </w:rPr>
            </w:pPr>
            <w:r w:rsidRPr="009271C3">
              <w:rPr>
                <w:b/>
                <w:bCs/>
                <w:sz w:val="18"/>
                <w:szCs w:val="18"/>
                <w:lang w:val="fr-CH"/>
              </w:rPr>
              <w:t>Proportion de filles par rapport</w:t>
            </w:r>
            <w:r w:rsidR="00822207">
              <w:rPr>
                <w:b/>
                <w:bCs/>
                <w:sz w:val="18"/>
                <w:szCs w:val="18"/>
                <w:lang w:val="fr-CH"/>
              </w:rPr>
              <w:br/>
            </w:r>
            <w:r w:rsidRPr="009271C3">
              <w:rPr>
                <w:b/>
                <w:bCs/>
                <w:sz w:val="18"/>
                <w:szCs w:val="18"/>
                <w:lang w:val="fr-CH"/>
              </w:rPr>
              <w:t>aux garçons</w:t>
            </w:r>
          </w:p>
        </w:tc>
        <w:tc>
          <w:tcPr>
            <w:tcW w:w="1843" w:type="dxa"/>
            <w:tcBorders>
              <w:top w:val="single" w:sz="4" w:space="0" w:color="auto"/>
              <w:bottom w:val="single" w:sz="12" w:space="0" w:color="auto"/>
            </w:tcBorders>
            <w:shd w:val="clear" w:color="auto" w:fill="auto"/>
            <w:vAlign w:val="bottom"/>
          </w:tcPr>
          <w:p w:rsidR="009271C3" w:rsidRPr="009271C3" w:rsidRDefault="009271C3" w:rsidP="009271C3">
            <w:pPr>
              <w:spacing w:before="80" w:after="80" w:line="220" w:lineRule="exact"/>
              <w:jc w:val="right"/>
              <w:rPr>
                <w:b/>
                <w:sz w:val="18"/>
                <w:szCs w:val="18"/>
                <w:lang w:val="fr-CH"/>
              </w:rPr>
            </w:pPr>
            <w:r w:rsidRPr="009271C3">
              <w:rPr>
                <w:b/>
                <w:sz w:val="18"/>
                <w:szCs w:val="18"/>
                <w:lang w:val="fr-CH"/>
              </w:rPr>
              <w:t>27 %</w:t>
            </w:r>
          </w:p>
        </w:tc>
        <w:tc>
          <w:tcPr>
            <w:tcW w:w="1843" w:type="dxa"/>
            <w:tcBorders>
              <w:top w:val="single" w:sz="4" w:space="0" w:color="auto"/>
              <w:bottom w:val="single" w:sz="12" w:space="0" w:color="auto"/>
            </w:tcBorders>
            <w:shd w:val="clear" w:color="auto" w:fill="auto"/>
            <w:vAlign w:val="bottom"/>
          </w:tcPr>
          <w:p w:rsidR="009271C3" w:rsidRPr="009271C3" w:rsidRDefault="009271C3" w:rsidP="009271C3">
            <w:pPr>
              <w:spacing w:before="80" w:after="80" w:line="220" w:lineRule="exact"/>
              <w:jc w:val="right"/>
              <w:rPr>
                <w:b/>
                <w:sz w:val="18"/>
                <w:szCs w:val="18"/>
                <w:lang w:val="fr-CH"/>
              </w:rPr>
            </w:pPr>
            <w:r w:rsidRPr="009271C3">
              <w:rPr>
                <w:b/>
                <w:sz w:val="18"/>
                <w:szCs w:val="18"/>
                <w:lang w:val="fr-CH"/>
              </w:rPr>
              <w:t>24 %</w:t>
            </w:r>
          </w:p>
        </w:tc>
        <w:tc>
          <w:tcPr>
            <w:tcW w:w="1843" w:type="dxa"/>
            <w:tcBorders>
              <w:top w:val="single" w:sz="4" w:space="0" w:color="auto"/>
              <w:bottom w:val="single" w:sz="12" w:space="0" w:color="auto"/>
            </w:tcBorders>
            <w:shd w:val="clear" w:color="auto" w:fill="auto"/>
            <w:vAlign w:val="bottom"/>
          </w:tcPr>
          <w:p w:rsidR="009271C3" w:rsidRPr="009271C3" w:rsidRDefault="009271C3" w:rsidP="009271C3">
            <w:pPr>
              <w:spacing w:before="80" w:after="80" w:line="220" w:lineRule="exact"/>
              <w:jc w:val="right"/>
              <w:rPr>
                <w:b/>
                <w:sz w:val="18"/>
                <w:szCs w:val="18"/>
                <w:lang w:val="fr-CH"/>
              </w:rPr>
            </w:pPr>
            <w:r w:rsidRPr="009271C3">
              <w:rPr>
                <w:b/>
                <w:sz w:val="18"/>
                <w:szCs w:val="18"/>
                <w:lang w:val="fr-CH"/>
              </w:rPr>
              <w:t>39 %</w:t>
            </w:r>
          </w:p>
        </w:tc>
      </w:tr>
    </w:tbl>
    <w:p w:rsidR="00822207" w:rsidRDefault="004131D1" w:rsidP="00EC2746">
      <w:pPr>
        <w:pStyle w:val="SingleTxtG"/>
        <w:spacing w:before="240"/>
        <w:rPr>
          <w:lang w:val="fr-CH"/>
        </w:rPr>
      </w:pPr>
      <w:r w:rsidRPr="00526D8E">
        <w:rPr>
          <w:lang w:val="fr-CH"/>
        </w:rPr>
        <w:t>Concernant l</w:t>
      </w:r>
      <w:r w:rsidR="00D331B6">
        <w:rPr>
          <w:lang w:val="fr-CH"/>
        </w:rPr>
        <w:t>’</w:t>
      </w:r>
      <w:r w:rsidRPr="00526D8E">
        <w:rPr>
          <w:lang w:val="fr-CH"/>
        </w:rPr>
        <w:t>Administration de l</w:t>
      </w:r>
      <w:r w:rsidR="00D331B6">
        <w:rPr>
          <w:lang w:val="fr-CH"/>
        </w:rPr>
        <w:t>’</w:t>
      </w:r>
      <w:r w:rsidRPr="00526D8E">
        <w:rPr>
          <w:lang w:val="fr-CH"/>
        </w:rPr>
        <w:t xml:space="preserve">EMD sur un effectif de 26 employés, 14 femmes </w:t>
      </w:r>
      <w:r w:rsidRPr="00EC2746">
        <w:rPr>
          <w:bCs/>
          <w:lang w:val="fr-CH"/>
        </w:rPr>
        <w:t>pour</w:t>
      </w:r>
      <w:r w:rsidR="0052003C">
        <w:rPr>
          <w:lang w:val="fr-CH"/>
        </w:rPr>
        <w:t xml:space="preserve"> 12 </w:t>
      </w:r>
      <w:r w:rsidRPr="00526D8E">
        <w:rPr>
          <w:lang w:val="fr-CH"/>
        </w:rPr>
        <w:t>hommes</w:t>
      </w:r>
      <w:r w:rsidR="00822207">
        <w:rPr>
          <w:lang w:val="fr-CH"/>
        </w:rPr>
        <w:t>.</w:t>
      </w:r>
    </w:p>
    <w:p w:rsidR="004131D1" w:rsidRPr="00526D8E" w:rsidRDefault="0052003C" w:rsidP="00E85A20">
      <w:pPr>
        <w:pStyle w:val="H23G"/>
        <w:rPr>
          <w:lang w:val="fr-CH"/>
        </w:rPr>
      </w:pPr>
      <w:r>
        <w:rPr>
          <w:lang w:val="fr-CH"/>
        </w:rPr>
        <w:tab/>
      </w:r>
      <w:r>
        <w:rPr>
          <w:lang w:val="fr-CH"/>
        </w:rPr>
        <w:tab/>
      </w:r>
      <w:r w:rsidR="004131D1" w:rsidRPr="00526D8E">
        <w:rPr>
          <w:lang w:val="fr-CH"/>
        </w:rPr>
        <w:t>La formation continue initiale en matière de santé à l</w:t>
      </w:r>
      <w:r w:rsidR="00D331B6">
        <w:rPr>
          <w:lang w:val="fr-CH"/>
        </w:rPr>
        <w:t>’</w:t>
      </w:r>
      <w:r w:rsidR="004131D1" w:rsidRPr="00526D8E">
        <w:rPr>
          <w:lang w:val="fr-CH"/>
        </w:rPr>
        <w:t xml:space="preserve">étranger </w:t>
      </w:r>
    </w:p>
    <w:p w:rsidR="00822207" w:rsidRDefault="0050319D" w:rsidP="00E85A20">
      <w:pPr>
        <w:pStyle w:val="SingleTxtG"/>
        <w:rPr>
          <w:lang w:val="fr-CH"/>
        </w:rPr>
      </w:pPr>
      <w:r>
        <w:rPr>
          <w:lang w:val="fr-CH"/>
        </w:rPr>
        <w:t>434.</w:t>
      </w:r>
      <w:r>
        <w:rPr>
          <w:lang w:val="fr-CH"/>
        </w:rPr>
        <w:tab/>
      </w:r>
      <w:r w:rsidR="004131D1" w:rsidRPr="00526D8E">
        <w:rPr>
          <w:lang w:val="fr-CH"/>
        </w:rPr>
        <w:t xml:space="preserve">En matière de ressources humaines, le Ministère de la </w:t>
      </w:r>
      <w:r w:rsidR="0052003C" w:rsidRPr="00E85A20">
        <w:rPr>
          <w:bCs/>
          <w:lang w:val="fr-CH"/>
        </w:rPr>
        <w:t>s</w:t>
      </w:r>
      <w:r w:rsidR="004131D1" w:rsidRPr="00E85A20">
        <w:rPr>
          <w:bCs/>
          <w:lang w:val="fr-CH"/>
        </w:rPr>
        <w:t>anté</w:t>
      </w:r>
      <w:r w:rsidR="004131D1" w:rsidRPr="00526D8E">
        <w:rPr>
          <w:lang w:val="fr-CH"/>
        </w:rPr>
        <w:t xml:space="preserve"> a </w:t>
      </w:r>
      <w:r w:rsidR="004131D1" w:rsidRPr="00EC2746">
        <w:rPr>
          <w:bCs/>
          <w:lang w:val="fr-CH"/>
        </w:rPr>
        <w:t>fait</w:t>
      </w:r>
      <w:r w:rsidR="004131D1" w:rsidRPr="00526D8E">
        <w:rPr>
          <w:lang w:val="fr-CH"/>
        </w:rPr>
        <w:t xml:space="preserve"> de ces deux dernières années un effort soutenu dans l</w:t>
      </w:r>
      <w:r w:rsidR="00D331B6">
        <w:rPr>
          <w:lang w:val="fr-CH"/>
        </w:rPr>
        <w:t>’</w:t>
      </w:r>
      <w:r w:rsidR="004131D1" w:rsidRPr="00526D8E">
        <w:rPr>
          <w:lang w:val="fr-CH"/>
        </w:rPr>
        <w:t>augmentation des effectifs et dans le recrutement d</w:t>
      </w:r>
      <w:r w:rsidR="00D331B6">
        <w:rPr>
          <w:lang w:val="fr-CH"/>
        </w:rPr>
        <w:t>’</w:t>
      </w:r>
      <w:r w:rsidR="004131D1" w:rsidRPr="00526D8E">
        <w:rPr>
          <w:lang w:val="fr-CH"/>
        </w:rPr>
        <w:t>un personnel de qualité afin de rattraper le retard</w:t>
      </w:r>
      <w:r w:rsidR="00161194">
        <w:rPr>
          <w:lang w:val="fr-CH"/>
        </w:rPr>
        <w:t xml:space="preserve">. </w:t>
      </w:r>
      <w:r w:rsidR="004131D1" w:rsidRPr="00526D8E">
        <w:rPr>
          <w:lang w:val="fr-CH"/>
        </w:rPr>
        <w:t>Le Gouvernement a augmenté de manière substantielle les moyens financiers accordés au renforcement des capacités des ressources humaines: nombre de médecins en formation</w:t>
      </w:r>
      <w:r w:rsidR="00145D95">
        <w:rPr>
          <w:lang w:val="fr-CH"/>
        </w:rPr>
        <w:t xml:space="preserve"> </w:t>
      </w:r>
      <w:r w:rsidR="004131D1" w:rsidRPr="00526D8E">
        <w:rPr>
          <w:lang w:val="fr-CH"/>
        </w:rPr>
        <w:t>et des paramédicaux à l</w:t>
      </w:r>
      <w:r w:rsidR="00D331B6">
        <w:rPr>
          <w:lang w:val="fr-CH"/>
        </w:rPr>
        <w:t>’</w:t>
      </w:r>
      <w:r w:rsidR="004131D1" w:rsidRPr="00526D8E">
        <w:rPr>
          <w:lang w:val="fr-CH"/>
        </w:rPr>
        <w:t>étranger</w:t>
      </w:r>
      <w:r w:rsidR="00822207">
        <w:rPr>
          <w:lang w:val="fr-CH"/>
        </w:rPr>
        <w:t>.</w:t>
      </w:r>
    </w:p>
    <w:p w:rsidR="004131D1" w:rsidRPr="00526D8E" w:rsidRDefault="0050319D" w:rsidP="00E85A20">
      <w:pPr>
        <w:pStyle w:val="SingleTxtG"/>
        <w:rPr>
          <w:lang w:val="fr-CH"/>
        </w:rPr>
      </w:pPr>
      <w:r>
        <w:rPr>
          <w:lang w:val="fr-CH"/>
        </w:rPr>
        <w:t>435.</w:t>
      </w:r>
      <w:r>
        <w:rPr>
          <w:lang w:val="fr-CH"/>
        </w:rPr>
        <w:tab/>
      </w:r>
      <w:r w:rsidR="004131D1" w:rsidRPr="00526D8E">
        <w:rPr>
          <w:lang w:val="fr-CH"/>
        </w:rPr>
        <w:t xml:space="preserve">La priorité du Ministère de la santé est de développer dans </w:t>
      </w:r>
      <w:r w:rsidR="004131D1" w:rsidRPr="00EC2746">
        <w:rPr>
          <w:bCs/>
          <w:lang w:val="fr-CH"/>
        </w:rPr>
        <w:t>le</w:t>
      </w:r>
      <w:r w:rsidR="004131D1" w:rsidRPr="00526D8E">
        <w:rPr>
          <w:lang w:val="fr-CH"/>
        </w:rPr>
        <w:t xml:space="preserve"> long terme des programmes de formation initiale à l</w:t>
      </w:r>
      <w:r w:rsidR="00D331B6">
        <w:rPr>
          <w:lang w:val="fr-CH"/>
        </w:rPr>
        <w:t>’</w:t>
      </w:r>
      <w:r w:rsidR="004131D1" w:rsidRPr="00526D8E">
        <w:rPr>
          <w:lang w:val="fr-CH"/>
        </w:rPr>
        <w:t>ISSS afin d</w:t>
      </w:r>
      <w:r w:rsidR="00D331B6">
        <w:rPr>
          <w:lang w:val="fr-CH"/>
        </w:rPr>
        <w:t>’</w:t>
      </w:r>
      <w:r w:rsidR="004131D1" w:rsidRPr="00526D8E">
        <w:rPr>
          <w:lang w:val="fr-CH"/>
        </w:rPr>
        <w:t>offrir plus d</w:t>
      </w:r>
      <w:r w:rsidR="00D331B6">
        <w:rPr>
          <w:lang w:val="fr-CH"/>
        </w:rPr>
        <w:t>’</w:t>
      </w:r>
      <w:r w:rsidR="004131D1" w:rsidRPr="00526D8E">
        <w:rPr>
          <w:lang w:val="fr-CH"/>
        </w:rPr>
        <w:t>opportunité aux jeunes élites du pays</w:t>
      </w:r>
      <w:r w:rsidR="00161194">
        <w:rPr>
          <w:lang w:val="fr-CH"/>
        </w:rPr>
        <w:t xml:space="preserve">. </w:t>
      </w:r>
      <w:r w:rsidR="004131D1" w:rsidRPr="00526D8E">
        <w:rPr>
          <w:lang w:val="fr-CH"/>
        </w:rPr>
        <w:t>Mais également afin de pa</w:t>
      </w:r>
      <w:r w:rsidR="00E85A20">
        <w:rPr>
          <w:lang w:val="fr-CH"/>
        </w:rPr>
        <w:t>l</w:t>
      </w:r>
      <w:r w:rsidR="004131D1" w:rsidRPr="00526D8E">
        <w:rPr>
          <w:lang w:val="fr-CH"/>
        </w:rPr>
        <w:t>lier au plus vite aux besoins en matière de personnel spécialisé des structures de santé</w:t>
      </w:r>
      <w:r w:rsidR="00161194">
        <w:rPr>
          <w:lang w:val="fr-CH"/>
        </w:rPr>
        <w:t xml:space="preserve">. </w:t>
      </w:r>
      <w:r w:rsidR="004131D1" w:rsidRPr="00526D8E">
        <w:rPr>
          <w:lang w:val="fr-CH"/>
        </w:rPr>
        <w:t xml:space="preserve">Toutefois actuellement, un effectif considérable est en cours de formation dans les pays frères et amis dans des spécialités et de domaines prioritaires pour la santé de la population </w:t>
      </w:r>
      <w:r w:rsidR="0052003C" w:rsidRPr="00526D8E">
        <w:rPr>
          <w:lang w:val="fr-CH"/>
        </w:rPr>
        <w:t>d</w:t>
      </w:r>
      <w:r w:rsidR="004131D1" w:rsidRPr="00526D8E">
        <w:rPr>
          <w:lang w:val="fr-CH"/>
        </w:rPr>
        <w:t>jiboutienne</w:t>
      </w:r>
      <w:r w:rsidR="00161194">
        <w:rPr>
          <w:lang w:val="fr-CH"/>
        </w:rPr>
        <w:t xml:space="preserve">. </w:t>
      </w:r>
    </w:p>
    <w:p w:rsidR="00822207" w:rsidRDefault="0050319D" w:rsidP="00E85A20">
      <w:pPr>
        <w:pStyle w:val="SingleTxtG"/>
        <w:rPr>
          <w:lang w:val="fr-CH"/>
        </w:rPr>
      </w:pPr>
      <w:r>
        <w:rPr>
          <w:lang w:val="fr-CH"/>
        </w:rPr>
        <w:t>436.</w:t>
      </w:r>
      <w:r>
        <w:rPr>
          <w:lang w:val="fr-CH"/>
        </w:rPr>
        <w:tab/>
      </w:r>
      <w:r w:rsidR="004131D1" w:rsidRPr="00526D8E">
        <w:rPr>
          <w:lang w:val="fr-CH"/>
        </w:rPr>
        <w:t>Les jeunes filles peuvent prétendre largement pouvoir bénéficier de ces formations au même titre que les jeunes hommes afin de compter parmi la qualité des personnels permettant de faire face aux nouvelles exigences de l</w:t>
      </w:r>
      <w:r w:rsidR="00D331B6">
        <w:rPr>
          <w:lang w:val="fr-CH"/>
        </w:rPr>
        <w:t>’</w:t>
      </w:r>
      <w:r w:rsidR="004131D1" w:rsidRPr="00526D8E">
        <w:rPr>
          <w:lang w:val="fr-CH"/>
        </w:rPr>
        <w:t>offre des soins</w:t>
      </w:r>
      <w:r w:rsidR="00822207">
        <w:rPr>
          <w:lang w:val="fr-CH"/>
        </w:rPr>
        <w:t>.</w:t>
      </w:r>
    </w:p>
    <w:p w:rsidR="004131D1" w:rsidRDefault="0052003C" w:rsidP="0052003C">
      <w:pPr>
        <w:pStyle w:val="H23G"/>
        <w:rPr>
          <w:lang w:val="fr-CH"/>
        </w:rPr>
      </w:pPr>
      <w:r>
        <w:rPr>
          <w:lang w:val="fr-CH"/>
        </w:rPr>
        <w:tab/>
      </w:r>
      <w:r>
        <w:rPr>
          <w:lang w:val="fr-CH"/>
        </w:rPr>
        <w:tab/>
      </w:r>
      <w:r w:rsidR="004131D1" w:rsidRPr="00526D8E">
        <w:rPr>
          <w:lang w:val="fr-CH"/>
        </w:rPr>
        <w:t>Paramédicaux par genre en formation à l</w:t>
      </w:r>
      <w:r w:rsidR="00D331B6">
        <w:rPr>
          <w:lang w:val="fr-CH"/>
        </w:rPr>
        <w:t>’</w:t>
      </w:r>
      <w:r w:rsidR="004131D1" w:rsidRPr="00526D8E">
        <w:rPr>
          <w:lang w:val="fr-CH"/>
        </w:rPr>
        <w:t xml:space="preserve">étranger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4131D1" w:rsidRPr="00526D8E" w:rsidTr="004131D1">
        <w:tc>
          <w:tcPr>
            <w:tcW w:w="1841" w:type="dxa"/>
            <w:tcBorders>
              <w:top w:val="single" w:sz="4" w:space="0" w:color="auto"/>
              <w:bottom w:val="single" w:sz="12" w:space="0" w:color="auto"/>
            </w:tcBorders>
            <w:shd w:val="clear" w:color="auto" w:fill="auto"/>
            <w:vAlign w:val="bottom"/>
          </w:tcPr>
          <w:p w:rsidR="004131D1" w:rsidRPr="0050319D" w:rsidRDefault="004131D1" w:rsidP="0050319D">
            <w:pPr>
              <w:spacing w:before="80" w:after="80" w:line="200" w:lineRule="exact"/>
              <w:rPr>
                <w:bCs/>
                <w:i/>
                <w:sz w:val="16"/>
                <w:szCs w:val="16"/>
                <w:lang w:val="fr-CH"/>
              </w:rPr>
            </w:pPr>
            <w:r w:rsidRPr="0050319D">
              <w:rPr>
                <w:bCs/>
                <w:i/>
                <w:sz w:val="16"/>
                <w:szCs w:val="16"/>
                <w:lang w:val="fr-CH"/>
              </w:rPr>
              <w:t>Pays</w:t>
            </w:r>
          </w:p>
        </w:tc>
        <w:tc>
          <w:tcPr>
            <w:tcW w:w="1843" w:type="dxa"/>
            <w:tcBorders>
              <w:top w:val="single" w:sz="4" w:space="0" w:color="auto"/>
              <w:bottom w:val="single" w:sz="12" w:space="0" w:color="auto"/>
            </w:tcBorders>
            <w:shd w:val="clear" w:color="auto" w:fill="auto"/>
            <w:vAlign w:val="bottom"/>
          </w:tcPr>
          <w:p w:rsidR="004131D1" w:rsidRPr="0050319D" w:rsidRDefault="004131D1" w:rsidP="0050319D">
            <w:pPr>
              <w:spacing w:before="80" w:after="80" w:line="200" w:lineRule="exact"/>
              <w:jc w:val="right"/>
              <w:rPr>
                <w:bCs/>
                <w:i/>
                <w:sz w:val="16"/>
                <w:szCs w:val="16"/>
                <w:lang w:val="fr-CH"/>
              </w:rPr>
            </w:pPr>
            <w:r w:rsidRPr="0050319D">
              <w:rPr>
                <w:bCs/>
                <w:i/>
                <w:sz w:val="16"/>
                <w:szCs w:val="16"/>
                <w:lang w:val="fr-CH"/>
              </w:rPr>
              <w:t>Ann</w:t>
            </w:r>
            <w:r w:rsidR="0050319D">
              <w:rPr>
                <w:bCs/>
                <w:i/>
                <w:sz w:val="16"/>
                <w:szCs w:val="16"/>
                <w:lang w:val="fr-CH"/>
              </w:rPr>
              <w:t>é</w:t>
            </w:r>
            <w:r w:rsidRPr="0050319D">
              <w:rPr>
                <w:bCs/>
                <w:i/>
                <w:sz w:val="16"/>
                <w:szCs w:val="16"/>
                <w:lang w:val="fr-CH"/>
              </w:rPr>
              <w:t>e</w:t>
            </w:r>
            <w:r w:rsidR="0050319D">
              <w:rPr>
                <w:bCs/>
                <w:i/>
                <w:sz w:val="16"/>
                <w:szCs w:val="16"/>
                <w:lang w:val="fr-CH"/>
              </w:rPr>
              <w:t>s</w:t>
            </w:r>
          </w:p>
        </w:tc>
        <w:tc>
          <w:tcPr>
            <w:tcW w:w="1843" w:type="dxa"/>
            <w:tcBorders>
              <w:top w:val="single" w:sz="4" w:space="0" w:color="auto"/>
              <w:bottom w:val="single" w:sz="12" w:space="0" w:color="auto"/>
            </w:tcBorders>
            <w:shd w:val="clear" w:color="auto" w:fill="auto"/>
            <w:vAlign w:val="bottom"/>
          </w:tcPr>
          <w:p w:rsidR="004131D1" w:rsidRPr="0050319D" w:rsidRDefault="004131D1" w:rsidP="0050319D">
            <w:pPr>
              <w:spacing w:before="80" w:after="80" w:line="200" w:lineRule="exact"/>
              <w:jc w:val="right"/>
              <w:rPr>
                <w:bCs/>
                <w:i/>
                <w:sz w:val="16"/>
                <w:szCs w:val="16"/>
                <w:lang w:val="fr-CH"/>
              </w:rPr>
            </w:pPr>
            <w:r w:rsidRPr="0050319D">
              <w:rPr>
                <w:bCs/>
                <w:i/>
                <w:sz w:val="16"/>
                <w:szCs w:val="16"/>
                <w:lang w:val="fr-CH"/>
              </w:rPr>
              <w:t>N</w:t>
            </w:r>
            <w:r w:rsidR="0050319D">
              <w:rPr>
                <w:bCs/>
                <w:i/>
                <w:sz w:val="16"/>
                <w:szCs w:val="16"/>
                <w:lang w:val="fr-CH"/>
              </w:rPr>
              <w:t>ombre d’h</w:t>
            </w:r>
            <w:r w:rsidRPr="0050319D">
              <w:rPr>
                <w:bCs/>
                <w:i/>
                <w:sz w:val="16"/>
                <w:szCs w:val="16"/>
                <w:lang w:val="fr-CH"/>
              </w:rPr>
              <w:t>omme</w:t>
            </w:r>
            <w:r w:rsidR="0050319D">
              <w:rPr>
                <w:bCs/>
                <w:i/>
                <w:sz w:val="16"/>
                <w:szCs w:val="16"/>
                <w:lang w:val="fr-CH"/>
              </w:rPr>
              <w:t>s</w:t>
            </w:r>
          </w:p>
        </w:tc>
        <w:tc>
          <w:tcPr>
            <w:tcW w:w="1843" w:type="dxa"/>
            <w:tcBorders>
              <w:top w:val="single" w:sz="4" w:space="0" w:color="auto"/>
              <w:bottom w:val="single" w:sz="12" w:space="0" w:color="auto"/>
            </w:tcBorders>
            <w:shd w:val="clear" w:color="auto" w:fill="auto"/>
            <w:vAlign w:val="bottom"/>
          </w:tcPr>
          <w:p w:rsidR="004131D1" w:rsidRPr="0050319D" w:rsidRDefault="0050319D" w:rsidP="0050319D">
            <w:pPr>
              <w:spacing w:before="80" w:after="80" w:line="200" w:lineRule="exact"/>
              <w:jc w:val="right"/>
              <w:rPr>
                <w:bCs/>
                <w:i/>
                <w:sz w:val="16"/>
                <w:szCs w:val="16"/>
                <w:lang w:val="fr-CH"/>
              </w:rPr>
            </w:pPr>
            <w:r>
              <w:rPr>
                <w:bCs/>
                <w:i/>
                <w:sz w:val="16"/>
                <w:szCs w:val="16"/>
                <w:lang w:val="fr-CH"/>
              </w:rPr>
              <w:t>Nombre de f</w:t>
            </w:r>
            <w:r w:rsidR="004131D1" w:rsidRPr="0050319D">
              <w:rPr>
                <w:bCs/>
                <w:i/>
                <w:sz w:val="16"/>
                <w:szCs w:val="16"/>
                <w:lang w:val="fr-CH"/>
              </w:rPr>
              <w:t>emme</w:t>
            </w:r>
            <w:r>
              <w:rPr>
                <w:bCs/>
                <w:i/>
                <w:sz w:val="16"/>
                <w:szCs w:val="16"/>
                <w:lang w:val="fr-CH"/>
              </w:rPr>
              <w:t>s</w:t>
            </w:r>
          </w:p>
        </w:tc>
      </w:tr>
      <w:tr w:rsidR="004131D1" w:rsidRPr="0050319D" w:rsidTr="004131D1">
        <w:tc>
          <w:tcPr>
            <w:tcW w:w="1841" w:type="dxa"/>
            <w:tcBorders>
              <w:top w:val="single" w:sz="12" w:space="0" w:color="auto"/>
            </w:tcBorders>
            <w:shd w:val="clear" w:color="auto" w:fill="auto"/>
            <w:vAlign w:val="bottom"/>
          </w:tcPr>
          <w:p w:rsidR="004131D1" w:rsidRPr="0050319D" w:rsidRDefault="004131D1" w:rsidP="0050319D">
            <w:pPr>
              <w:spacing w:before="40" w:after="40" w:line="220" w:lineRule="exact"/>
              <w:rPr>
                <w:sz w:val="18"/>
                <w:szCs w:val="18"/>
                <w:lang w:val="fr-CH"/>
              </w:rPr>
            </w:pPr>
            <w:r w:rsidRPr="0050319D">
              <w:rPr>
                <w:sz w:val="18"/>
                <w:szCs w:val="18"/>
                <w:lang w:val="fr-CH"/>
              </w:rPr>
              <w:t>Tunisie/Maroc/Algérie</w:t>
            </w:r>
          </w:p>
        </w:tc>
        <w:tc>
          <w:tcPr>
            <w:tcW w:w="1843" w:type="dxa"/>
            <w:tcBorders>
              <w:top w:val="single" w:sz="12" w:space="0" w:color="auto"/>
            </w:tcBorders>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2007-2010</w:t>
            </w:r>
          </w:p>
        </w:tc>
        <w:tc>
          <w:tcPr>
            <w:tcW w:w="1843" w:type="dxa"/>
            <w:tcBorders>
              <w:top w:val="single" w:sz="12" w:space="0" w:color="auto"/>
            </w:tcBorders>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40</w:t>
            </w:r>
          </w:p>
        </w:tc>
        <w:tc>
          <w:tcPr>
            <w:tcW w:w="1843" w:type="dxa"/>
            <w:tcBorders>
              <w:top w:val="single" w:sz="12" w:space="0" w:color="auto"/>
            </w:tcBorders>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26</w:t>
            </w:r>
          </w:p>
        </w:tc>
      </w:tr>
      <w:tr w:rsidR="004131D1" w:rsidRPr="0050319D" w:rsidTr="004131D1">
        <w:tc>
          <w:tcPr>
            <w:tcW w:w="1841" w:type="dxa"/>
            <w:shd w:val="clear" w:color="auto" w:fill="auto"/>
            <w:vAlign w:val="bottom"/>
          </w:tcPr>
          <w:p w:rsidR="004131D1" w:rsidRPr="0050319D" w:rsidRDefault="004131D1" w:rsidP="0050319D">
            <w:pPr>
              <w:spacing w:before="40" w:after="40" w:line="220" w:lineRule="exact"/>
              <w:rPr>
                <w:sz w:val="18"/>
                <w:szCs w:val="18"/>
                <w:lang w:val="fr-CH"/>
              </w:rPr>
            </w:pPr>
            <w:r w:rsidRPr="0050319D">
              <w:rPr>
                <w:sz w:val="18"/>
                <w:szCs w:val="18"/>
                <w:lang w:val="fr-CH"/>
              </w:rPr>
              <w:t>Tunisie/Maroc/Algérie</w:t>
            </w:r>
          </w:p>
        </w:tc>
        <w:tc>
          <w:tcPr>
            <w:tcW w:w="1843" w:type="dxa"/>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2008-2011</w:t>
            </w:r>
          </w:p>
        </w:tc>
        <w:tc>
          <w:tcPr>
            <w:tcW w:w="1843" w:type="dxa"/>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82</w:t>
            </w:r>
          </w:p>
        </w:tc>
        <w:tc>
          <w:tcPr>
            <w:tcW w:w="1843" w:type="dxa"/>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20</w:t>
            </w:r>
          </w:p>
        </w:tc>
      </w:tr>
      <w:tr w:rsidR="004131D1" w:rsidRPr="0050319D" w:rsidTr="0050319D">
        <w:tc>
          <w:tcPr>
            <w:tcW w:w="1841" w:type="dxa"/>
            <w:tcBorders>
              <w:bottom w:val="single" w:sz="4" w:space="0" w:color="auto"/>
            </w:tcBorders>
            <w:shd w:val="clear" w:color="auto" w:fill="auto"/>
            <w:vAlign w:val="bottom"/>
          </w:tcPr>
          <w:p w:rsidR="004131D1" w:rsidRPr="0050319D" w:rsidRDefault="004131D1" w:rsidP="0050319D">
            <w:pPr>
              <w:spacing w:before="40" w:after="40" w:line="220" w:lineRule="exact"/>
              <w:rPr>
                <w:sz w:val="18"/>
                <w:szCs w:val="18"/>
                <w:lang w:val="fr-CH"/>
              </w:rPr>
            </w:pPr>
            <w:r w:rsidRPr="0050319D">
              <w:rPr>
                <w:sz w:val="18"/>
                <w:szCs w:val="18"/>
                <w:lang w:val="fr-CH"/>
              </w:rPr>
              <w:t>Tunisie/Maroc</w:t>
            </w:r>
          </w:p>
        </w:tc>
        <w:tc>
          <w:tcPr>
            <w:tcW w:w="1843" w:type="dxa"/>
            <w:tcBorders>
              <w:bottom w:val="single" w:sz="4" w:space="0" w:color="auto"/>
            </w:tcBorders>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2009-2012</w:t>
            </w:r>
          </w:p>
        </w:tc>
        <w:tc>
          <w:tcPr>
            <w:tcW w:w="1843" w:type="dxa"/>
            <w:tcBorders>
              <w:bottom w:val="single" w:sz="4" w:space="0" w:color="auto"/>
            </w:tcBorders>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58</w:t>
            </w:r>
          </w:p>
        </w:tc>
        <w:tc>
          <w:tcPr>
            <w:tcW w:w="1843" w:type="dxa"/>
            <w:tcBorders>
              <w:bottom w:val="single" w:sz="4" w:space="0" w:color="auto"/>
            </w:tcBorders>
            <w:shd w:val="clear" w:color="auto" w:fill="auto"/>
            <w:vAlign w:val="bottom"/>
          </w:tcPr>
          <w:p w:rsidR="004131D1" w:rsidRPr="0050319D" w:rsidRDefault="004131D1" w:rsidP="0050319D">
            <w:pPr>
              <w:spacing w:before="40" w:after="40" w:line="220" w:lineRule="exact"/>
              <w:jc w:val="right"/>
              <w:rPr>
                <w:sz w:val="18"/>
                <w:szCs w:val="18"/>
                <w:lang w:val="fr-CH"/>
              </w:rPr>
            </w:pPr>
            <w:r w:rsidRPr="0050319D">
              <w:rPr>
                <w:sz w:val="18"/>
                <w:szCs w:val="18"/>
                <w:lang w:val="fr-CH"/>
              </w:rPr>
              <w:t>18</w:t>
            </w:r>
          </w:p>
        </w:tc>
      </w:tr>
      <w:tr w:rsidR="004131D1" w:rsidRPr="0050319D" w:rsidTr="0050319D">
        <w:tc>
          <w:tcPr>
            <w:tcW w:w="3684" w:type="dxa"/>
            <w:gridSpan w:val="2"/>
            <w:tcBorders>
              <w:top w:val="single" w:sz="4" w:space="0" w:color="auto"/>
              <w:bottom w:val="single" w:sz="12" w:space="0" w:color="auto"/>
            </w:tcBorders>
            <w:shd w:val="clear" w:color="auto" w:fill="auto"/>
            <w:vAlign w:val="bottom"/>
          </w:tcPr>
          <w:p w:rsidR="004131D1" w:rsidRPr="0050319D" w:rsidRDefault="004131D1" w:rsidP="0050319D">
            <w:pPr>
              <w:spacing w:before="80" w:after="80" w:line="220" w:lineRule="exact"/>
              <w:ind w:left="284"/>
              <w:rPr>
                <w:b/>
                <w:bCs/>
                <w:sz w:val="18"/>
                <w:szCs w:val="18"/>
                <w:lang w:val="fr-CH"/>
              </w:rPr>
            </w:pPr>
            <w:r w:rsidRPr="0050319D">
              <w:rPr>
                <w:b/>
                <w:bCs/>
                <w:sz w:val="18"/>
                <w:szCs w:val="18"/>
                <w:lang w:val="fr-CH"/>
              </w:rPr>
              <w:t>Total</w:t>
            </w:r>
          </w:p>
        </w:tc>
        <w:tc>
          <w:tcPr>
            <w:tcW w:w="1843" w:type="dxa"/>
            <w:tcBorders>
              <w:top w:val="single" w:sz="4" w:space="0" w:color="auto"/>
              <w:bottom w:val="single" w:sz="12" w:space="0" w:color="auto"/>
            </w:tcBorders>
            <w:shd w:val="clear" w:color="auto" w:fill="auto"/>
            <w:vAlign w:val="bottom"/>
          </w:tcPr>
          <w:p w:rsidR="004131D1" w:rsidRPr="0050319D" w:rsidRDefault="004131D1" w:rsidP="0050319D">
            <w:pPr>
              <w:spacing w:before="80" w:after="80" w:line="220" w:lineRule="exact"/>
              <w:jc w:val="right"/>
              <w:rPr>
                <w:b/>
                <w:bCs/>
                <w:sz w:val="18"/>
                <w:szCs w:val="18"/>
                <w:lang w:val="fr-CH"/>
              </w:rPr>
            </w:pPr>
            <w:r w:rsidRPr="0050319D">
              <w:rPr>
                <w:b/>
                <w:bCs/>
                <w:sz w:val="18"/>
                <w:szCs w:val="18"/>
                <w:lang w:val="fr-CH"/>
              </w:rPr>
              <w:t>180</w:t>
            </w:r>
          </w:p>
        </w:tc>
        <w:tc>
          <w:tcPr>
            <w:tcW w:w="1843" w:type="dxa"/>
            <w:tcBorders>
              <w:top w:val="single" w:sz="4" w:space="0" w:color="auto"/>
              <w:bottom w:val="single" w:sz="12" w:space="0" w:color="auto"/>
            </w:tcBorders>
            <w:shd w:val="clear" w:color="auto" w:fill="auto"/>
            <w:vAlign w:val="bottom"/>
          </w:tcPr>
          <w:p w:rsidR="004131D1" w:rsidRPr="0050319D" w:rsidRDefault="004131D1" w:rsidP="0050319D">
            <w:pPr>
              <w:spacing w:before="80" w:after="80" w:line="220" w:lineRule="exact"/>
              <w:jc w:val="right"/>
              <w:rPr>
                <w:b/>
                <w:bCs/>
                <w:sz w:val="18"/>
                <w:szCs w:val="18"/>
                <w:lang w:val="fr-CH"/>
              </w:rPr>
            </w:pPr>
            <w:r w:rsidRPr="0050319D">
              <w:rPr>
                <w:b/>
                <w:bCs/>
                <w:sz w:val="18"/>
                <w:szCs w:val="18"/>
                <w:lang w:val="fr-CH"/>
              </w:rPr>
              <w:t>64</w:t>
            </w:r>
          </w:p>
        </w:tc>
      </w:tr>
    </w:tbl>
    <w:p w:rsidR="00822207" w:rsidRDefault="0050319D" w:rsidP="00EC2746">
      <w:pPr>
        <w:pStyle w:val="SingleTxtG"/>
        <w:spacing w:before="240"/>
        <w:rPr>
          <w:lang w:val="fr-CH"/>
        </w:rPr>
      </w:pPr>
      <w:r>
        <w:rPr>
          <w:lang w:val="fr-CH"/>
        </w:rPr>
        <w:t>437.</w:t>
      </w:r>
      <w:r>
        <w:rPr>
          <w:lang w:val="fr-CH"/>
        </w:rPr>
        <w:tab/>
      </w:r>
      <w:r w:rsidR="004131D1" w:rsidRPr="00526D8E">
        <w:rPr>
          <w:lang w:val="fr-CH"/>
        </w:rPr>
        <w:t>Dans le cadre de la réponse nationale face au VIH/SIDA-IST, le dépistage volontaire et gratuit, est en plein essor avec un nombre de personnes sollicitant ce service qui a sensiblement augmenté, passant de 1 200 en 2002 à plus de 6 000 personnes qui sollicitent ce service fin 2006</w:t>
      </w:r>
      <w:r w:rsidR="00822207">
        <w:rPr>
          <w:lang w:val="fr-CH"/>
        </w:rPr>
        <w:t>.</w:t>
      </w:r>
    </w:p>
    <w:p w:rsidR="00822207" w:rsidRDefault="0050319D" w:rsidP="00E85A20">
      <w:pPr>
        <w:pStyle w:val="SingleTxtG"/>
        <w:rPr>
          <w:lang w:val="fr-CH"/>
        </w:rPr>
      </w:pPr>
      <w:r>
        <w:rPr>
          <w:lang w:val="fr-CH"/>
        </w:rPr>
        <w:t>438.</w:t>
      </w:r>
      <w:r>
        <w:rPr>
          <w:lang w:val="fr-CH"/>
        </w:rPr>
        <w:tab/>
      </w:r>
      <w:r w:rsidRPr="00526D8E">
        <w:rPr>
          <w:lang w:val="fr-CH"/>
        </w:rPr>
        <w:t>D</w:t>
      </w:r>
      <w:r w:rsidR="004131D1" w:rsidRPr="00526D8E">
        <w:rPr>
          <w:lang w:val="fr-CH"/>
        </w:rPr>
        <w:t>epuis le début de l</w:t>
      </w:r>
      <w:r w:rsidR="00D331B6">
        <w:rPr>
          <w:lang w:val="fr-CH"/>
        </w:rPr>
        <w:t>’</w:t>
      </w:r>
      <w:r w:rsidR="004131D1" w:rsidRPr="00526D8E">
        <w:rPr>
          <w:lang w:val="fr-CH"/>
        </w:rPr>
        <w:t xml:space="preserve">année 2006 axé sur quatre </w:t>
      </w:r>
      <w:r w:rsidR="004131D1" w:rsidRPr="00EC2746">
        <w:rPr>
          <w:bCs/>
          <w:lang w:val="fr-CH"/>
        </w:rPr>
        <w:t>groupes</w:t>
      </w:r>
      <w:r w:rsidR="004131D1" w:rsidRPr="00526D8E">
        <w:rPr>
          <w:lang w:val="fr-CH"/>
        </w:rPr>
        <w:t>: i) les femmes enceintes; ii)</w:t>
      </w:r>
      <w:r>
        <w:rPr>
          <w:lang w:val="fr-CH"/>
        </w:rPr>
        <w:t> </w:t>
      </w:r>
      <w:r w:rsidR="004131D1" w:rsidRPr="00526D8E">
        <w:rPr>
          <w:lang w:val="fr-CH"/>
        </w:rPr>
        <w:t>les patients IST; iii) les patients tuberculeux; iv) les donneurs de sang</w:t>
      </w:r>
      <w:r w:rsidR="00161194">
        <w:rPr>
          <w:lang w:val="fr-CH"/>
        </w:rPr>
        <w:t xml:space="preserve">. </w:t>
      </w:r>
      <w:r w:rsidR="004131D1" w:rsidRPr="00526D8E">
        <w:rPr>
          <w:lang w:val="fr-CH"/>
        </w:rPr>
        <w:t>Les résultats de ce système montrent des taux stables depuis 2002 car la séroprévalence chez les femmes enceintes de 15 à 24 ans est de 2,3 % en 2002 contre 2 % en 2006</w:t>
      </w:r>
      <w:r w:rsidR="00822207">
        <w:rPr>
          <w:lang w:val="fr-CH"/>
        </w:rPr>
        <w:t>.</w:t>
      </w:r>
    </w:p>
    <w:p w:rsidR="00822207" w:rsidRDefault="0050319D" w:rsidP="00E85A20">
      <w:pPr>
        <w:pStyle w:val="SingleTxtG"/>
        <w:rPr>
          <w:lang w:val="fr-CH"/>
        </w:rPr>
      </w:pPr>
      <w:r>
        <w:rPr>
          <w:lang w:val="fr-CH"/>
        </w:rPr>
        <w:t>439.</w:t>
      </w:r>
      <w:r>
        <w:rPr>
          <w:lang w:val="fr-CH"/>
        </w:rPr>
        <w:tab/>
      </w:r>
      <w:r w:rsidR="004131D1" w:rsidRPr="00526D8E">
        <w:rPr>
          <w:lang w:val="fr-CH"/>
        </w:rPr>
        <w:t xml:space="preserve">La gratuité de la prise en charge des personnes </w:t>
      </w:r>
      <w:r w:rsidR="004131D1" w:rsidRPr="00EC2746">
        <w:rPr>
          <w:bCs/>
          <w:lang w:val="fr-CH"/>
        </w:rPr>
        <w:t>vivant</w:t>
      </w:r>
      <w:r w:rsidR="004131D1" w:rsidRPr="00526D8E">
        <w:rPr>
          <w:lang w:val="fr-CH"/>
        </w:rPr>
        <w:t xml:space="preserve"> avec le virus (PVVIH) est assurée</w:t>
      </w:r>
      <w:r w:rsidR="00161194">
        <w:rPr>
          <w:lang w:val="fr-CH"/>
        </w:rPr>
        <w:t xml:space="preserve">. </w:t>
      </w:r>
      <w:r w:rsidR="004131D1" w:rsidRPr="00526D8E">
        <w:rPr>
          <w:lang w:val="fr-CH"/>
        </w:rPr>
        <w:t>Le nombre de personnes vivant avec le VIH était estimé à 15 809 à la fin de 2007, dont 14 734 adultes, 8 707 femmes et 1 075 enfants</w:t>
      </w:r>
      <w:r w:rsidR="00161194">
        <w:rPr>
          <w:lang w:val="fr-CH"/>
        </w:rPr>
        <w:t xml:space="preserve">. </w:t>
      </w:r>
      <w:r w:rsidR="004131D1" w:rsidRPr="00526D8E">
        <w:rPr>
          <w:lang w:val="fr-CH"/>
        </w:rPr>
        <w:t>Selon les données disponibles, la transmission du VIH est essentiellement hétérosexuelle</w:t>
      </w:r>
      <w:r w:rsidR="00822207">
        <w:rPr>
          <w:lang w:val="fr-CH"/>
        </w:rPr>
        <w:t>.</w:t>
      </w:r>
    </w:p>
    <w:p w:rsidR="00822207" w:rsidRDefault="0050319D" w:rsidP="00E85A20">
      <w:pPr>
        <w:pStyle w:val="SingleTxtG"/>
        <w:rPr>
          <w:lang w:val="fr-CH"/>
        </w:rPr>
      </w:pPr>
      <w:r>
        <w:rPr>
          <w:lang w:val="fr-CH"/>
        </w:rPr>
        <w:t>440.</w:t>
      </w:r>
      <w:r>
        <w:rPr>
          <w:lang w:val="fr-CH"/>
        </w:rPr>
        <w:tab/>
      </w:r>
      <w:r w:rsidR="004131D1" w:rsidRPr="00526D8E">
        <w:rPr>
          <w:lang w:val="fr-CH"/>
        </w:rPr>
        <w:t>L</w:t>
      </w:r>
      <w:r w:rsidR="00D331B6">
        <w:rPr>
          <w:lang w:val="fr-CH"/>
        </w:rPr>
        <w:t>’</w:t>
      </w:r>
      <w:r w:rsidR="004131D1" w:rsidRPr="00526D8E">
        <w:rPr>
          <w:lang w:val="fr-CH"/>
        </w:rPr>
        <w:t xml:space="preserve">épidémie est multiforme, caractérisée par une </w:t>
      </w:r>
      <w:r w:rsidR="004131D1" w:rsidRPr="00EC2746">
        <w:rPr>
          <w:bCs/>
          <w:lang w:val="fr-CH"/>
        </w:rPr>
        <w:t>concentration</w:t>
      </w:r>
      <w:r w:rsidR="004131D1" w:rsidRPr="00526D8E">
        <w:rPr>
          <w:lang w:val="fr-CH"/>
        </w:rPr>
        <w:t xml:space="preserve"> dans les zones urbaines où les contextes de risque sont présents</w:t>
      </w:r>
      <w:r w:rsidR="00161194">
        <w:rPr>
          <w:lang w:val="fr-CH"/>
        </w:rPr>
        <w:t xml:space="preserve">. </w:t>
      </w:r>
      <w:r w:rsidR="004131D1" w:rsidRPr="00526D8E">
        <w:rPr>
          <w:lang w:val="fr-CH"/>
        </w:rPr>
        <w:t>La prévalence</w:t>
      </w:r>
      <w:r w:rsidR="00E85A20">
        <w:rPr>
          <w:lang w:val="fr-CH"/>
        </w:rPr>
        <w:t xml:space="preserve"> du</w:t>
      </w:r>
      <w:r w:rsidR="004131D1" w:rsidRPr="00526D8E">
        <w:rPr>
          <w:lang w:val="fr-CH"/>
        </w:rPr>
        <w:t xml:space="preserve"> VIH chez les professionnelles du sexe est nettement plus élevée que dans la population générale et est estimée à 18 % en 2007</w:t>
      </w:r>
      <w:r w:rsidR="00822207">
        <w:rPr>
          <w:lang w:val="fr-CH"/>
        </w:rPr>
        <w:t>.</w:t>
      </w:r>
    </w:p>
    <w:p w:rsidR="00822207" w:rsidRDefault="0050319D" w:rsidP="00E85A20">
      <w:pPr>
        <w:pStyle w:val="SingleTxtG"/>
        <w:rPr>
          <w:lang w:val="fr-CH"/>
        </w:rPr>
      </w:pPr>
      <w:r>
        <w:rPr>
          <w:lang w:val="fr-CH"/>
        </w:rPr>
        <w:t>441.</w:t>
      </w:r>
      <w:r>
        <w:rPr>
          <w:lang w:val="fr-CH"/>
        </w:rPr>
        <w:tab/>
      </w:r>
      <w:r w:rsidR="004131D1" w:rsidRPr="00526D8E">
        <w:rPr>
          <w:lang w:val="fr-CH"/>
        </w:rPr>
        <w:t>On note une féminisation de l</w:t>
      </w:r>
      <w:r w:rsidR="00D331B6">
        <w:rPr>
          <w:lang w:val="fr-CH"/>
        </w:rPr>
        <w:t>’</w:t>
      </w:r>
      <w:r w:rsidR="004131D1" w:rsidRPr="00526D8E">
        <w:rPr>
          <w:lang w:val="fr-CH"/>
        </w:rPr>
        <w:t>épidémie car 55,1 % des personnes infectées sont des femmes</w:t>
      </w:r>
      <w:r w:rsidR="00161194">
        <w:rPr>
          <w:lang w:val="fr-CH"/>
        </w:rPr>
        <w:t xml:space="preserve">. </w:t>
      </w:r>
      <w:r w:rsidR="004131D1" w:rsidRPr="00526D8E">
        <w:rPr>
          <w:lang w:val="fr-CH"/>
        </w:rPr>
        <w:t>Les tranches d</w:t>
      </w:r>
      <w:r w:rsidR="00D331B6">
        <w:rPr>
          <w:lang w:val="fr-CH"/>
        </w:rPr>
        <w:t>’</w:t>
      </w:r>
      <w:r w:rsidR="004131D1" w:rsidRPr="00526D8E">
        <w:rPr>
          <w:lang w:val="fr-CH"/>
        </w:rPr>
        <w:t>âge</w:t>
      </w:r>
      <w:r w:rsidR="00E85A20">
        <w:rPr>
          <w:lang w:val="fr-CH"/>
        </w:rPr>
        <w:t xml:space="preserve"> de 20 à </w:t>
      </w:r>
      <w:r w:rsidR="004131D1" w:rsidRPr="00526D8E">
        <w:rPr>
          <w:lang w:val="fr-CH"/>
        </w:rPr>
        <w:t>35 ans sont les plus touchées</w:t>
      </w:r>
      <w:r w:rsidR="00161194">
        <w:rPr>
          <w:lang w:val="fr-CH"/>
        </w:rPr>
        <w:t xml:space="preserve">. </w:t>
      </w:r>
      <w:r w:rsidR="004131D1" w:rsidRPr="00EC2746">
        <w:rPr>
          <w:bCs/>
          <w:lang w:val="fr-CH"/>
        </w:rPr>
        <w:t>En</w:t>
      </w:r>
      <w:r w:rsidR="004131D1" w:rsidRPr="00526D8E">
        <w:rPr>
          <w:lang w:val="fr-CH"/>
        </w:rPr>
        <w:t xml:space="preserve"> 2007, la prévalence VIH était de 2,1 % chez les femmes enceintes; 12,3 % chez les patients IST; 1,4 % chez les donneurs de sang</w:t>
      </w:r>
      <w:r w:rsidR="00161194">
        <w:rPr>
          <w:lang w:val="fr-CH"/>
        </w:rPr>
        <w:t xml:space="preserve">. </w:t>
      </w:r>
      <w:r w:rsidR="004131D1" w:rsidRPr="00526D8E">
        <w:rPr>
          <w:lang w:val="fr-CH"/>
        </w:rPr>
        <w:t xml:space="preserve">La co-infection est importante, vu que Djibouti a la deuxième prévalence la plus élevée de tuberculose dans le monde, et on trouve une prévalence de 13,6 % </w:t>
      </w:r>
      <w:r w:rsidR="00E85A20">
        <w:rPr>
          <w:lang w:val="fr-CH"/>
        </w:rPr>
        <w:t xml:space="preserve">du </w:t>
      </w:r>
      <w:r w:rsidR="004131D1" w:rsidRPr="00526D8E">
        <w:rPr>
          <w:lang w:val="fr-CH"/>
        </w:rPr>
        <w:t>VIH chez les patients tuberculeux</w:t>
      </w:r>
      <w:r w:rsidR="00822207">
        <w:rPr>
          <w:lang w:val="fr-CH"/>
        </w:rPr>
        <w:t>.</w:t>
      </w:r>
    </w:p>
    <w:p w:rsidR="004131D1" w:rsidRDefault="0052003C" w:rsidP="0052003C">
      <w:pPr>
        <w:pStyle w:val="H23G"/>
        <w:rPr>
          <w:lang w:val="fr-CH"/>
        </w:rPr>
      </w:pPr>
      <w:r>
        <w:rPr>
          <w:lang w:val="fr-CH"/>
        </w:rPr>
        <w:tab/>
      </w:r>
      <w:r>
        <w:rPr>
          <w:lang w:val="fr-CH"/>
        </w:rPr>
        <w:tab/>
      </w:r>
      <w:r w:rsidR="004131D1" w:rsidRPr="00526D8E">
        <w:rPr>
          <w:lang w:val="fr-CH"/>
        </w:rPr>
        <w:t>Estimation du nombre de personnes vivant avec le VIH/sida à la fin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0319D" w:rsidRPr="0050319D" w:rsidTr="0050319D">
        <w:tc>
          <w:tcPr>
            <w:tcW w:w="3685" w:type="dxa"/>
            <w:tcBorders>
              <w:top w:val="single" w:sz="4" w:space="0" w:color="auto"/>
              <w:bottom w:val="single" w:sz="12" w:space="0" w:color="auto"/>
            </w:tcBorders>
            <w:shd w:val="clear" w:color="auto" w:fill="auto"/>
            <w:vAlign w:val="bottom"/>
          </w:tcPr>
          <w:p w:rsidR="0050319D" w:rsidRPr="0050319D" w:rsidRDefault="0050319D" w:rsidP="0052003C">
            <w:pPr>
              <w:keepNext/>
              <w:keepLines/>
              <w:spacing w:before="80" w:after="80" w:line="200" w:lineRule="exact"/>
              <w:rPr>
                <w:i/>
                <w:sz w:val="16"/>
              </w:rPr>
            </w:pPr>
            <w:r w:rsidRPr="0050319D">
              <w:rPr>
                <w:i/>
                <w:sz w:val="16"/>
                <w:szCs w:val="16"/>
                <w:lang w:val="fr-CH"/>
              </w:rPr>
              <w:t>Nombre de personnes (adultes + enfants)</w:t>
            </w:r>
          </w:p>
        </w:tc>
        <w:tc>
          <w:tcPr>
            <w:tcW w:w="3685" w:type="dxa"/>
            <w:tcBorders>
              <w:top w:val="single" w:sz="4" w:space="0" w:color="auto"/>
              <w:bottom w:val="single" w:sz="12" w:space="0" w:color="auto"/>
            </w:tcBorders>
            <w:shd w:val="clear" w:color="auto" w:fill="auto"/>
            <w:vAlign w:val="bottom"/>
          </w:tcPr>
          <w:p w:rsidR="0050319D" w:rsidRPr="0050319D" w:rsidRDefault="0050319D" w:rsidP="0052003C">
            <w:pPr>
              <w:keepNext/>
              <w:keepLines/>
              <w:spacing w:before="80" w:after="80" w:line="200" w:lineRule="exact"/>
              <w:jc w:val="right"/>
              <w:rPr>
                <w:i/>
                <w:sz w:val="16"/>
              </w:rPr>
            </w:pPr>
            <w:r w:rsidRPr="0050319D">
              <w:rPr>
                <w:i/>
                <w:sz w:val="16"/>
                <w:szCs w:val="16"/>
                <w:lang w:val="fr-CH"/>
              </w:rPr>
              <w:t>15 809 (12 809 – 19 496</w:t>
            </w:r>
          </w:p>
        </w:tc>
      </w:tr>
      <w:tr w:rsidR="0050319D" w:rsidTr="0050319D">
        <w:tc>
          <w:tcPr>
            <w:tcW w:w="3685" w:type="dxa"/>
            <w:tcBorders>
              <w:top w:val="single" w:sz="12" w:space="0" w:color="auto"/>
            </w:tcBorders>
            <w:shd w:val="clear" w:color="auto" w:fill="auto"/>
            <w:vAlign w:val="bottom"/>
          </w:tcPr>
          <w:p w:rsidR="0050319D" w:rsidRPr="0050319D" w:rsidRDefault="0050319D" w:rsidP="0050319D">
            <w:pPr>
              <w:spacing w:before="40" w:after="40" w:line="220" w:lineRule="exact"/>
              <w:rPr>
                <w:sz w:val="18"/>
                <w:szCs w:val="18"/>
                <w:lang w:val="fr-CH"/>
              </w:rPr>
            </w:pPr>
            <w:r w:rsidRPr="0050319D">
              <w:rPr>
                <w:sz w:val="18"/>
                <w:szCs w:val="18"/>
                <w:lang w:val="fr-CH"/>
              </w:rPr>
              <w:t>Adultes (15ans et plus)</w:t>
            </w:r>
          </w:p>
        </w:tc>
        <w:tc>
          <w:tcPr>
            <w:tcW w:w="3685" w:type="dxa"/>
            <w:tcBorders>
              <w:top w:val="single" w:sz="12" w:space="0" w:color="auto"/>
            </w:tcBorders>
            <w:shd w:val="clear" w:color="auto" w:fill="auto"/>
            <w:vAlign w:val="bottom"/>
          </w:tcPr>
          <w:p w:rsidR="0050319D" w:rsidRPr="0050319D" w:rsidRDefault="0050319D" w:rsidP="00A219F7">
            <w:pPr>
              <w:spacing w:before="40" w:after="40" w:line="220" w:lineRule="exact"/>
              <w:jc w:val="right"/>
              <w:rPr>
                <w:sz w:val="18"/>
                <w:szCs w:val="18"/>
                <w:lang w:val="fr-CH"/>
              </w:rPr>
            </w:pPr>
            <w:r w:rsidRPr="0050319D">
              <w:rPr>
                <w:sz w:val="18"/>
                <w:szCs w:val="18"/>
                <w:lang w:val="fr-CH"/>
              </w:rPr>
              <w:t>14 734 (10 910 – 18 286)</w:t>
            </w:r>
          </w:p>
        </w:tc>
      </w:tr>
      <w:tr w:rsidR="0050319D" w:rsidTr="0050319D">
        <w:tc>
          <w:tcPr>
            <w:tcW w:w="3685" w:type="dxa"/>
            <w:shd w:val="clear" w:color="auto" w:fill="auto"/>
            <w:vAlign w:val="bottom"/>
          </w:tcPr>
          <w:p w:rsidR="0050319D" w:rsidRPr="0050319D" w:rsidRDefault="0050319D" w:rsidP="0050319D">
            <w:pPr>
              <w:spacing w:before="40" w:after="40" w:line="220" w:lineRule="exact"/>
              <w:rPr>
                <w:sz w:val="18"/>
                <w:szCs w:val="18"/>
                <w:lang w:val="fr-CH"/>
              </w:rPr>
            </w:pPr>
            <w:r w:rsidRPr="0050319D">
              <w:rPr>
                <w:sz w:val="18"/>
                <w:szCs w:val="18"/>
                <w:lang w:val="fr-CH"/>
              </w:rPr>
              <w:t>Femmes (15 ans et plus)</w:t>
            </w:r>
          </w:p>
        </w:tc>
        <w:tc>
          <w:tcPr>
            <w:tcW w:w="3685" w:type="dxa"/>
            <w:shd w:val="clear" w:color="auto" w:fill="auto"/>
            <w:vAlign w:val="bottom"/>
          </w:tcPr>
          <w:p w:rsidR="0050319D" w:rsidRPr="0050319D" w:rsidRDefault="0050319D" w:rsidP="00A219F7">
            <w:pPr>
              <w:spacing w:before="40" w:after="40" w:line="220" w:lineRule="exact"/>
              <w:jc w:val="right"/>
              <w:rPr>
                <w:sz w:val="18"/>
                <w:szCs w:val="18"/>
                <w:lang w:val="fr-CH"/>
              </w:rPr>
            </w:pPr>
            <w:r w:rsidRPr="0050319D">
              <w:rPr>
                <w:sz w:val="18"/>
                <w:szCs w:val="18"/>
                <w:lang w:val="fr-CH"/>
              </w:rPr>
              <w:t>8 707 (6 485 – 120 861)</w:t>
            </w:r>
          </w:p>
        </w:tc>
      </w:tr>
      <w:tr w:rsidR="0050319D" w:rsidTr="0050319D">
        <w:tc>
          <w:tcPr>
            <w:tcW w:w="3685" w:type="dxa"/>
            <w:shd w:val="clear" w:color="auto" w:fill="auto"/>
            <w:vAlign w:val="bottom"/>
          </w:tcPr>
          <w:p w:rsidR="0050319D" w:rsidRPr="0050319D" w:rsidRDefault="0050319D" w:rsidP="0050319D">
            <w:pPr>
              <w:spacing w:before="40" w:after="40" w:line="220" w:lineRule="exact"/>
              <w:rPr>
                <w:sz w:val="18"/>
                <w:szCs w:val="18"/>
                <w:lang w:val="fr-CH"/>
              </w:rPr>
            </w:pPr>
            <w:r w:rsidRPr="0050319D">
              <w:rPr>
                <w:sz w:val="18"/>
                <w:szCs w:val="18"/>
                <w:lang w:val="fr-CH"/>
              </w:rPr>
              <w:t>Enfants (moins de 15</w:t>
            </w:r>
            <w:r w:rsidR="0052003C">
              <w:rPr>
                <w:sz w:val="18"/>
                <w:szCs w:val="18"/>
                <w:lang w:val="fr-CH"/>
              </w:rPr>
              <w:t xml:space="preserve"> ans</w:t>
            </w:r>
            <w:r w:rsidRPr="0050319D">
              <w:rPr>
                <w:sz w:val="18"/>
                <w:szCs w:val="18"/>
                <w:lang w:val="fr-CH"/>
              </w:rPr>
              <w:t xml:space="preserve">) </w:t>
            </w:r>
          </w:p>
        </w:tc>
        <w:tc>
          <w:tcPr>
            <w:tcW w:w="3685" w:type="dxa"/>
            <w:shd w:val="clear" w:color="auto" w:fill="auto"/>
            <w:vAlign w:val="bottom"/>
          </w:tcPr>
          <w:p w:rsidR="0050319D" w:rsidRPr="0050319D" w:rsidRDefault="0050319D" w:rsidP="00A219F7">
            <w:pPr>
              <w:spacing w:before="40" w:after="40" w:line="220" w:lineRule="exact"/>
              <w:jc w:val="right"/>
              <w:rPr>
                <w:sz w:val="18"/>
                <w:szCs w:val="18"/>
                <w:lang w:val="fr-CH"/>
              </w:rPr>
            </w:pPr>
            <w:r w:rsidRPr="0050319D">
              <w:rPr>
                <w:sz w:val="18"/>
                <w:szCs w:val="18"/>
                <w:lang w:val="fr-CH"/>
              </w:rPr>
              <w:t>1 075 (788 – 1 379)</w:t>
            </w:r>
          </w:p>
        </w:tc>
      </w:tr>
      <w:tr w:rsidR="0050319D" w:rsidTr="0050319D">
        <w:tc>
          <w:tcPr>
            <w:tcW w:w="3685" w:type="dxa"/>
            <w:shd w:val="clear" w:color="auto" w:fill="auto"/>
            <w:vAlign w:val="bottom"/>
          </w:tcPr>
          <w:p w:rsidR="0050319D" w:rsidRPr="0050319D" w:rsidRDefault="0050319D" w:rsidP="0050319D">
            <w:pPr>
              <w:spacing w:before="40" w:after="40" w:line="220" w:lineRule="exact"/>
              <w:rPr>
                <w:sz w:val="18"/>
                <w:szCs w:val="18"/>
                <w:lang w:val="fr-CH"/>
              </w:rPr>
            </w:pPr>
            <w:r w:rsidRPr="0050319D">
              <w:rPr>
                <w:sz w:val="18"/>
                <w:szCs w:val="18"/>
                <w:lang w:val="fr-CH"/>
              </w:rPr>
              <w:t xml:space="preserve">Estimation du nombre de décès dus au </w:t>
            </w:r>
            <w:r w:rsidR="00A219F7" w:rsidRPr="0050319D">
              <w:rPr>
                <w:sz w:val="18"/>
                <w:szCs w:val="18"/>
                <w:lang w:val="fr-CH"/>
              </w:rPr>
              <w:t>sida</w:t>
            </w:r>
          </w:p>
        </w:tc>
        <w:tc>
          <w:tcPr>
            <w:tcW w:w="3685" w:type="dxa"/>
            <w:shd w:val="clear" w:color="auto" w:fill="auto"/>
            <w:vAlign w:val="bottom"/>
          </w:tcPr>
          <w:p w:rsidR="0050319D" w:rsidRPr="0050319D" w:rsidRDefault="0050319D" w:rsidP="00A219F7">
            <w:pPr>
              <w:spacing w:before="40" w:after="40" w:line="220" w:lineRule="exact"/>
              <w:jc w:val="right"/>
              <w:rPr>
                <w:sz w:val="18"/>
                <w:szCs w:val="18"/>
                <w:lang w:val="fr-CH"/>
              </w:rPr>
            </w:pPr>
            <w:r w:rsidRPr="0050319D">
              <w:rPr>
                <w:sz w:val="18"/>
                <w:szCs w:val="18"/>
                <w:lang w:val="fr-CH"/>
              </w:rPr>
              <w:t>1 078 (750 – 1 370)</w:t>
            </w:r>
          </w:p>
        </w:tc>
      </w:tr>
      <w:tr w:rsidR="0050319D" w:rsidTr="0050319D">
        <w:tc>
          <w:tcPr>
            <w:tcW w:w="3685" w:type="dxa"/>
            <w:tcBorders>
              <w:bottom w:val="single" w:sz="12" w:space="0" w:color="auto"/>
            </w:tcBorders>
            <w:shd w:val="clear" w:color="auto" w:fill="auto"/>
            <w:vAlign w:val="bottom"/>
          </w:tcPr>
          <w:p w:rsidR="0050319D" w:rsidRPr="0050319D" w:rsidRDefault="0050319D" w:rsidP="0050319D">
            <w:pPr>
              <w:spacing w:before="40" w:after="40" w:line="220" w:lineRule="exact"/>
              <w:rPr>
                <w:sz w:val="18"/>
                <w:szCs w:val="18"/>
                <w:lang w:val="fr-CH"/>
              </w:rPr>
            </w:pPr>
            <w:r w:rsidRPr="0050319D">
              <w:rPr>
                <w:sz w:val="18"/>
                <w:szCs w:val="18"/>
                <w:lang w:val="fr-CH"/>
              </w:rPr>
              <w:t>Estimation du nombre d’orphelins</w:t>
            </w:r>
          </w:p>
        </w:tc>
        <w:tc>
          <w:tcPr>
            <w:tcW w:w="3685" w:type="dxa"/>
            <w:tcBorders>
              <w:bottom w:val="single" w:sz="12" w:space="0" w:color="auto"/>
            </w:tcBorders>
            <w:shd w:val="clear" w:color="auto" w:fill="auto"/>
            <w:vAlign w:val="bottom"/>
          </w:tcPr>
          <w:p w:rsidR="0050319D" w:rsidRPr="0050319D" w:rsidRDefault="0050319D" w:rsidP="00A219F7">
            <w:pPr>
              <w:spacing w:before="40" w:after="40" w:line="220" w:lineRule="exact"/>
              <w:jc w:val="right"/>
              <w:rPr>
                <w:sz w:val="18"/>
                <w:szCs w:val="18"/>
                <w:lang w:val="fr-CH"/>
              </w:rPr>
            </w:pPr>
            <w:r w:rsidRPr="0050319D">
              <w:rPr>
                <w:sz w:val="18"/>
                <w:szCs w:val="18"/>
                <w:lang w:val="fr-CH"/>
              </w:rPr>
              <w:t>55 161 (1 931 – 9 553</w:t>
            </w:r>
          </w:p>
        </w:tc>
      </w:tr>
    </w:tbl>
    <w:p w:rsidR="00822207" w:rsidRDefault="0050319D" w:rsidP="0052003C">
      <w:pPr>
        <w:pStyle w:val="SingleTxtG"/>
        <w:spacing w:before="240" w:after="100"/>
        <w:rPr>
          <w:lang w:val="fr-CH"/>
        </w:rPr>
      </w:pPr>
      <w:r>
        <w:rPr>
          <w:lang w:val="fr-CH"/>
        </w:rPr>
        <w:t>442.</w:t>
      </w:r>
      <w:r>
        <w:rPr>
          <w:lang w:val="fr-CH"/>
        </w:rPr>
        <w:tab/>
      </w:r>
      <w:r w:rsidR="004131D1" w:rsidRPr="00526D8E">
        <w:rPr>
          <w:lang w:val="fr-CH"/>
        </w:rPr>
        <w:t>La prévalence élevée chez les professionnelles du sexe et leurs contextes de risque multiples indiquent de façon éloquente un potentiel de concentration de l</w:t>
      </w:r>
      <w:r w:rsidR="00D331B6">
        <w:rPr>
          <w:lang w:val="fr-CH"/>
        </w:rPr>
        <w:t>’</w:t>
      </w:r>
      <w:r w:rsidR="004131D1" w:rsidRPr="00526D8E">
        <w:rPr>
          <w:lang w:val="fr-CH"/>
        </w:rPr>
        <w:t>épidémie dans ce milieu comprenant les travailleuses du sexe et leurs clients</w:t>
      </w:r>
      <w:r w:rsidR="00822207">
        <w:rPr>
          <w:lang w:val="fr-CH"/>
        </w:rPr>
        <w:t>.</w:t>
      </w:r>
    </w:p>
    <w:p w:rsidR="00822207" w:rsidRDefault="0050319D" w:rsidP="0052003C">
      <w:pPr>
        <w:pStyle w:val="SingleTxtG"/>
        <w:rPr>
          <w:lang w:val="fr-CH"/>
        </w:rPr>
      </w:pPr>
      <w:r>
        <w:rPr>
          <w:lang w:val="fr-CH"/>
        </w:rPr>
        <w:t>443.</w:t>
      </w:r>
      <w:r>
        <w:rPr>
          <w:lang w:val="fr-CH"/>
        </w:rPr>
        <w:tab/>
      </w:r>
      <w:r w:rsidR="004131D1" w:rsidRPr="00526D8E">
        <w:rPr>
          <w:lang w:val="fr-CH"/>
        </w:rPr>
        <w:t xml:space="preserve">Le renforcement des services disponibles et du système de santé: i) 19 centres de dépistage volontaire ont été établis et </w:t>
      </w:r>
      <w:r w:rsidR="00E85A20">
        <w:rPr>
          <w:lang w:val="fr-CH"/>
        </w:rPr>
        <w:t xml:space="preserve">7158 personnes ont fait le test </w:t>
      </w:r>
      <w:r w:rsidR="004131D1" w:rsidRPr="00526D8E">
        <w:rPr>
          <w:lang w:val="fr-CH"/>
        </w:rPr>
        <w:t xml:space="preserve">en 2007; </w:t>
      </w:r>
      <w:r w:rsidR="004131D1" w:rsidRPr="00EC2746">
        <w:rPr>
          <w:bCs/>
          <w:lang w:val="fr-CH"/>
        </w:rPr>
        <w:t>ii</w:t>
      </w:r>
      <w:r w:rsidR="009A1160">
        <w:rPr>
          <w:lang w:val="fr-CH"/>
        </w:rPr>
        <w:t>) 19</w:t>
      </w:r>
      <w:r w:rsidR="00E85A20">
        <w:rPr>
          <w:lang w:val="fr-CH"/>
        </w:rPr>
        <w:t> </w:t>
      </w:r>
      <w:r w:rsidR="004131D1" w:rsidRPr="00526D8E">
        <w:rPr>
          <w:lang w:val="fr-CH"/>
        </w:rPr>
        <w:t>formations sanitaires dans les 6 régions sur l</w:t>
      </w:r>
      <w:r w:rsidR="00D331B6">
        <w:rPr>
          <w:lang w:val="fr-CH"/>
        </w:rPr>
        <w:t>’</w:t>
      </w:r>
      <w:r w:rsidR="004131D1" w:rsidRPr="00526D8E">
        <w:rPr>
          <w:lang w:val="fr-CH"/>
        </w:rPr>
        <w:t>ensemble du pays ont intégré la prévention de la transmission parent-enfant (PTPE), soit une couverture géographique de 100</w:t>
      </w:r>
      <w:r w:rsidR="0052003C">
        <w:rPr>
          <w:lang w:val="fr-CH"/>
        </w:rPr>
        <w:t> </w:t>
      </w:r>
      <w:r w:rsidR="004131D1" w:rsidRPr="00526D8E">
        <w:rPr>
          <w:lang w:val="fr-CH"/>
        </w:rPr>
        <w:t>% des régions et 43,2</w:t>
      </w:r>
      <w:r w:rsidR="0052003C">
        <w:rPr>
          <w:lang w:val="fr-CH"/>
        </w:rPr>
        <w:t xml:space="preserve"> </w:t>
      </w:r>
      <w:r w:rsidR="004131D1" w:rsidRPr="00526D8E">
        <w:rPr>
          <w:lang w:val="fr-CH"/>
        </w:rPr>
        <w:t>% des formations sanitaires (19/44)</w:t>
      </w:r>
      <w:r w:rsidR="00822207">
        <w:rPr>
          <w:lang w:val="fr-CH"/>
        </w:rPr>
        <w:t>.</w:t>
      </w:r>
    </w:p>
    <w:p w:rsidR="004131D1" w:rsidRPr="00526D8E" w:rsidRDefault="0052003C" w:rsidP="0052003C">
      <w:pPr>
        <w:pStyle w:val="H23G"/>
        <w:rPr>
          <w:lang w:val="fr-CH"/>
        </w:rPr>
      </w:pPr>
      <w:r>
        <w:rPr>
          <w:lang w:val="fr-CH"/>
        </w:rPr>
        <w:tab/>
      </w:r>
      <w:r>
        <w:rPr>
          <w:lang w:val="fr-CH"/>
        </w:rPr>
        <w:tab/>
      </w:r>
      <w:r w:rsidR="004131D1" w:rsidRPr="00526D8E">
        <w:rPr>
          <w:lang w:val="fr-CH"/>
        </w:rPr>
        <w:t>Prise en charge des femmes enceintes séropositives</w:t>
      </w:r>
    </w:p>
    <w:p w:rsidR="00822207" w:rsidRDefault="00A219F7" w:rsidP="00E85A20">
      <w:pPr>
        <w:pStyle w:val="SingleTxtG"/>
        <w:rPr>
          <w:lang w:val="fr-CH"/>
        </w:rPr>
      </w:pPr>
      <w:r>
        <w:rPr>
          <w:lang w:val="fr-CH"/>
        </w:rPr>
        <w:t>444.</w:t>
      </w:r>
      <w:r>
        <w:rPr>
          <w:lang w:val="fr-CH"/>
        </w:rPr>
        <w:tab/>
      </w:r>
      <w:r w:rsidR="004131D1" w:rsidRPr="00526D8E">
        <w:rPr>
          <w:lang w:val="fr-CH"/>
        </w:rPr>
        <w:t xml:space="preserve">Les femmes enceintes séropositives sont prises en </w:t>
      </w:r>
      <w:r w:rsidR="004131D1" w:rsidRPr="00EC2746">
        <w:rPr>
          <w:bCs/>
          <w:lang w:val="fr-CH"/>
        </w:rPr>
        <w:t>charge</w:t>
      </w:r>
      <w:r w:rsidR="004131D1" w:rsidRPr="00526D8E">
        <w:rPr>
          <w:lang w:val="fr-CH"/>
        </w:rPr>
        <w:t xml:space="preserve"> au niveau de tous les centres qui offrent la PTPE</w:t>
      </w:r>
      <w:r w:rsidR="00161194">
        <w:rPr>
          <w:lang w:val="fr-CH"/>
        </w:rPr>
        <w:t xml:space="preserve">. </w:t>
      </w:r>
      <w:r w:rsidR="004131D1" w:rsidRPr="00526D8E">
        <w:rPr>
          <w:lang w:val="fr-CH"/>
        </w:rPr>
        <w:t>La difficulté à convaincre les femmes séropositives à adhérer au traitement prophylactique antirétroviral persiste</w:t>
      </w:r>
      <w:r w:rsidR="00161194">
        <w:rPr>
          <w:lang w:val="fr-CH"/>
        </w:rPr>
        <w:t xml:space="preserve">. </w:t>
      </w:r>
      <w:r w:rsidR="004131D1" w:rsidRPr="00526D8E">
        <w:rPr>
          <w:lang w:val="fr-CH"/>
        </w:rPr>
        <w:t>De nombreuses femmes sont dans une situation qui ne leur permet pas d</w:t>
      </w:r>
      <w:r w:rsidR="00D331B6">
        <w:rPr>
          <w:lang w:val="fr-CH"/>
        </w:rPr>
        <w:t>’</w:t>
      </w:r>
      <w:r w:rsidR="004131D1" w:rsidRPr="00526D8E">
        <w:rPr>
          <w:lang w:val="fr-CH"/>
        </w:rPr>
        <w:t>assumer leur statut sérologique</w:t>
      </w:r>
      <w:r w:rsidR="00161194">
        <w:rPr>
          <w:lang w:val="fr-CH"/>
        </w:rPr>
        <w:t xml:space="preserve">. </w:t>
      </w:r>
      <w:r w:rsidR="004131D1" w:rsidRPr="00526D8E">
        <w:rPr>
          <w:lang w:val="fr-CH"/>
        </w:rPr>
        <w:t>Afin d</w:t>
      </w:r>
      <w:r w:rsidR="00D331B6">
        <w:rPr>
          <w:lang w:val="fr-CH"/>
        </w:rPr>
        <w:t>’</w:t>
      </w:r>
      <w:r w:rsidR="004131D1" w:rsidRPr="00526D8E">
        <w:rPr>
          <w:lang w:val="fr-CH"/>
        </w:rPr>
        <w:t>améliorer cet axe, des formations pour les sages</w:t>
      </w:r>
      <w:r>
        <w:rPr>
          <w:lang w:val="fr-CH"/>
        </w:rPr>
        <w:t>-</w:t>
      </w:r>
      <w:r w:rsidR="004131D1" w:rsidRPr="00526D8E">
        <w:rPr>
          <w:lang w:val="fr-CH"/>
        </w:rPr>
        <w:t>femmes ont été organisées pour qu</w:t>
      </w:r>
      <w:r w:rsidR="00D331B6">
        <w:rPr>
          <w:lang w:val="fr-CH"/>
        </w:rPr>
        <w:t>’</w:t>
      </w:r>
      <w:r w:rsidR="004131D1" w:rsidRPr="00526D8E">
        <w:rPr>
          <w:lang w:val="fr-CH"/>
        </w:rPr>
        <w:t>elles maîtrisent la prise en charge de la femme séropositive dans son ensemble</w:t>
      </w:r>
      <w:r w:rsidR="00822207">
        <w:rPr>
          <w:lang w:val="fr-CH"/>
        </w:rPr>
        <w:t>.</w:t>
      </w:r>
    </w:p>
    <w:p w:rsidR="00822207" w:rsidRDefault="00A219F7" w:rsidP="00E85A20">
      <w:pPr>
        <w:pStyle w:val="SingleTxtG"/>
        <w:rPr>
          <w:lang w:val="fr-CH"/>
        </w:rPr>
      </w:pPr>
      <w:r>
        <w:rPr>
          <w:lang w:val="fr-CH"/>
        </w:rPr>
        <w:t>445.</w:t>
      </w:r>
      <w:r>
        <w:rPr>
          <w:lang w:val="fr-CH"/>
        </w:rPr>
        <w:tab/>
      </w:r>
      <w:r w:rsidR="004131D1" w:rsidRPr="00526D8E">
        <w:rPr>
          <w:lang w:val="fr-CH"/>
        </w:rPr>
        <w:t>Durant toute l</w:t>
      </w:r>
      <w:r w:rsidR="00D331B6">
        <w:rPr>
          <w:lang w:val="fr-CH"/>
        </w:rPr>
        <w:t>’</w:t>
      </w:r>
      <w:r w:rsidR="004131D1" w:rsidRPr="00526D8E">
        <w:rPr>
          <w:lang w:val="fr-CH"/>
        </w:rPr>
        <w:t xml:space="preserve">année 2008, 43 femmes ont </w:t>
      </w:r>
      <w:r w:rsidR="004131D1" w:rsidRPr="00EC2746">
        <w:rPr>
          <w:bCs/>
          <w:lang w:val="fr-CH"/>
        </w:rPr>
        <w:t>reçu</w:t>
      </w:r>
      <w:r w:rsidR="004131D1" w:rsidRPr="00526D8E">
        <w:rPr>
          <w:lang w:val="fr-CH"/>
        </w:rPr>
        <w:t xml:space="preserve"> une prophylaxie antirétrovirale complète sur les 96 femmes séropositives qui ont retiré leurs résultats</w:t>
      </w:r>
      <w:r w:rsidR="00161194">
        <w:rPr>
          <w:lang w:val="fr-CH"/>
        </w:rPr>
        <w:t xml:space="preserve">. </w:t>
      </w:r>
      <w:r>
        <w:rPr>
          <w:lang w:val="fr-CH"/>
        </w:rPr>
        <w:t>Quarante</w:t>
      </w:r>
      <w:r>
        <w:rPr>
          <w:lang w:val="fr-CH"/>
        </w:rPr>
        <w:noBreakHyphen/>
        <w:t>trois </w:t>
      </w:r>
      <w:r w:rsidR="004131D1" w:rsidRPr="00526D8E">
        <w:rPr>
          <w:lang w:val="fr-CH"/>
        </w:rPr>
        <w:t>femmes séropositives ont accouché en milieu sanitaire (maternités)</w:t>
      </w:r>
      <w:r w:rsidR="00161194">
        <w:rPr>
          <w:lang w:val="fr-CH"/>
        </w:rPr>
        <w:t xml:space="preserve">. </w:t>
      </w:r>
      <w:r w:rsidR="004131D1" w:rsidRPr="00526D8E">
        <w:rPr>
          <w:lang w:val="fr-CH"/>
        </w:rPr>
        <w:t>Ces femmes reçoivent tous les conseils pour les choix de l</w:t>
      </w:r>
      <w:r w:rsidR="00D331B6">
        <w:rPr>
          <w:lang w:val="fr-CH"/>
        </w:rPr>
        <w:t>’</w:t>
      </w:r>
      <w:r w:rsidR="004131D1" w:rsidRPr="00526D8E">
        <w:rPr>
          <w:lang w:val="fr-CH"/>
        </w:rPr>
        <w:t>alimentation, et il leur est recommandé de revenir en consultation pour l</w:t>
      </w:r>
      <w:r w:rsidR="00D331B6">
        <w:rPr>
          <w:lang w:val="fr-CH"/>
        </w:rPr>
        <w:t>’</w:t>
      </w:r>
      <w:r w:rsidR="004131D1" w:rsidRPr="00526D8E">
        <w:rPr>
          <w:lang w:val="fr-CH"/>
        </w:rPr>
        <w:t>enfant surtout au 40</w:t>
      </w:r>
      <w:r w:rsidR="004131D1" w:rsidRPr="00526D8E">
        <w:rPr>
          <w:vertAlign w:val="superscript"/>
          <w:lang w:val="fr-CH"/>
        </w:rPr>
        <w:t>e</w:t>
      </w:r>
      <w:r w:rsidR="004131D1" w:rsidRPr="00526D8E">
        <w:rPr>
          <w:lang w:val="fr-CH"/>
        </w:rPr>
        <w:t xml:space="preserve"> jour au plus tard</w:t>
      </w:r>
      <w:r w:rsidR="00822207">
        <w:rPr>
          <w:lang w:val="fr-CH"/>
        </w:rPr>
        <w:t>.</w:t>
      </w:r>
    </w:p>
    <w:p w:rsidR="004131D1" w:rsidRPr="00526D8E" w:rsidRDefault="00A219F7" w:rsidP="00EC2746">
      <w:pPr>
        <w:pStyle w:val="SingleTxtG"/>
        <w:rPr>
          <w:lang w:val="fr-CH"/>
        </w:rPr>
      </w:pPr>
      <w:r>
        <w:rPr>
          <w:lang w:val="fr-CH"/>
        </w:rPr>
        <w:t>446.</w:t>
      </w:r>
      <w:r>
        <w:rPr>
          <w:lang w:val="fr-CH"/>
        </w:rPr>
        <w:tab/>
      </w:r>
      <w:r w:rsidR="004131D1" w:rsidRPr="00526D8E">
        <w:rPr>
          <w:lang w:val="fr-CH"/>
        </w:rPr>
        <w:t xml:space="preserve">Les résultats de </w:t>
      </w:r>
      <w:smartTag w:uri="urn:schemas-microsoft-com:office:smarttags" w:element="PersonName">
        <w:smartTagPr>
          <w:attr w:name="ProductID" w:val="la PTPE"/>
        </w:smartTagPr>
        <w:r w:rsidR="004131D1" w:rsidRPr="00526D8E">
          <w:rPr>
            <w:lang w:val="fr-CH"/>
          </w:rPr>
          <w:t>la PTPE</w:t>
        </w:r>
      </w:smartTag>
      <w:r w:rsidR="004131D1" w:rsidRPr="00526D8E">
        <w:rPr>
          <w:lang w:val="fr-CH"/>
        </w:rPr>
        <w:t xml:space="preserve"> montrent que sur 10</w:t>
      </w:r>
      <w:r w:rsidR="009849A1">
        <w:rPr>
          <w:lang w:val="fr-CH"/>
        </w:rPr>
        <w:t xml:space="preserve"> </w:t>
      </w:r>
      <w:r w:rsidR="004131D1" w:rsidRPr="00526D8E">
        <w:rPr>
          <w:lang w:val="fr-CH"/>
        </w:rPr>
        <w:t>739 femmes reçues en première CPN</w:t>
      </w:r>
      <w:r w:rsidR="0052003C">
        <w:rPr>
          <w:lang w:val="fr-CH"/>
        </w:rPr>
        <w:t> </w:t>
      </w:r>
      <w:r w:rsidR="004131D1" w:rsidRPr="00526D8E">
        <w:rPr>
          <w:lang w:val="fr-CH"/>
        </w:rPr>
        <w:t>9</w:t>
      </w:r>
      <w:r w:rsidR="0052003C">
        <w:rPr>
          <w:lang w:val="fr-CH"/>
        </w:rPr>
        <w:t> </w:t>
      </w:r>
      <w:r w:rsidR="004131D1" w:rsidRPr="00526D8E">
        <w:rPr>
          <w:lang w:val="fr-CH"/>
        </w:rPr>
        <w:t>129 (85</w:t>
      </w:r>
      <w:r>
        <w:rPr>
          <w:lang w:val="fr-CH"/>
        </w:rPr>
        <w:t xml:space="preserve"> %</w:t>
      </w:r>
      <w:r w:rsidR="004131D1" w:rsidRPr="00526D8E">
        <w:rPr>
          <w:lang w:val="fr-CH"/>
        </w:rPr>
        <w:t>) ont été conseillées;</w:t>
      </w:r>
      <w:r w:rsidR="00145D95">
        <w:rPr>
          <w:lang w:val="fr-CH"/>
        </w:rPr>
        <w:t xml:space="preserve"> </w:t>
      </w:r>
      <w:r w:rsidR="004131D1" w:rsidRPr="00526D8E">
        <w:rPr>
          <w:lang w:val="fr-CH"/>
        </w:rPr>
        <w:t>8</w:t>
      </w:r>
      <w:r w:rsidR="009849A1">
        <w:rPr>
          <w:lang w:val="fr-CH"/>
        </w:rPr>
        <w:t xml:space="preserve"> </w:t>
      </w:r>
      <w:r w:rsidR="004131D1" w:rsidRPr="00526D8E">
        <w:rPr>
          <w:lang w:val="fr-CH"/>
        </w:rPr>
        <w:t>118 (75,5</w:t>
      </w:r>
      <w:r>
        <w:rPr>
          <w:lang w:val="fr-CH"/>
        </w:rPr>
        <w:t xml:space="preserve"> %</w:t>
      </w:r>
      <w:r w:rsidR="004131D1" w:rsidRPr="00526D8E">
        <w:rPr>
          <w:lang w:val="fr-CH"/>
        </w:rPr>
        <w:t xml:space="preserve">) ont accepté de </w:t>
      </w:r>
      <w:r>
        <w:rPr>
          <w:lang w:val="fr-CH"/>
        </w:rPr>
        <w:t>se faire tester et parmi celles</w:t>
      </w:r>
      <w:r>
        <w:rPr>
          <w:lang w:val="fr-CH"/>
        </w:rPr>
        <w:noBreakHyphen/>
      </w:r>
      <w:r w:rsidR="004131D1" w:rsidRPr="00526D8E">
        <w:rPr>
          <w:lang w:val="fr-CH"/>
        </w:rPr>
        <w:t>ci, 6</w:t>
      </w:r>
      <w:r w:rsidR="009849A1">
        <w:rPr>
          <w:lang w:val="fr-CH"/>
        </w:rPr>
        <w:t xml:space="preserve"> </w:t>
      </w:r>
      <w:r w:rsidR="004131D1" w:rsidRPr="00526D8E">
        <w:rPr>
          <w:lang w:val="fr-CH"/>
        </w:rPr>
        <w:t>100 (75,14</w:t>
      </w:r>
      <w:r>
        <w:rPr>
          <w:lang w:val="fr-CH"/>
        </w:rPr>
        <w:t xml:space="preserve"> %</w:t>
      </w:r>
      <w:r w:rsidR="004131D1" w:rsidRPr="00526D8E">
        <w:rPr>
          <w:lang w:val="fr-CH"/>
        </w:rPr>
        <w:t>) sont venues récupérer leur résultat</w:t>
      </w:r>
      <w:r w:rsidR="00161194">
        <w:rPr>
          <w:lang w:val="fr-CH"/>
        </w:rPr>
        <w:t xml:space="preserve">. </w:t>
      </w:r>
    </w:p>
    <w:p w:rsidR="00822207" w:rsidRDefault="00A219F7" w:rsidP="00EC2746">
      <w:pPr>
        <w:pStyle w:val="SingleTxtG"/>
        <w:rPr>
          <w:lang w:val="fr-CH"/>
        </w:rPr>
      </w:pPr>
      <w:r>
        <w:rPr>
          <w:lang w:val="fr-CH"/>
        </w:rPr>
        <w:t>447.</w:t>
      </w:r>
      <w:r>
        <w:rPr>
          <w:lang w:val="fr-CH"/>
        </w:rPr>
        <w:tab/>
      </w:r>
      <w:r w:rsidR="004131D1" w:rsidRPr="00526D8E">
        <w:rPr>
          <w:lang w:val="fr-CH"/>
        </w:rPr>
        <w:t>Sur toute l</w:t>
      </w:r>
      <w:r w:rsidR="00D331B6">
        <w:rPr>
          <w:lang w:val="fr-CH"/>
        </w:rPr>
        <w:t>’</w:t>
      </w:r>
      <w:r w:rsidR="004131D1" w:rsidRPr="00526D8E">
        <w:rPr>
          <w:lang w:val="fr-CH"/>
        </w:rPr>
        <w:t>année 2008, 127 femmes ont été testées séropositives</w:t>
      </w:r>
      <w:r w:rsidR="0052003C">
        <w:rPr>
          <w:lang w:val="fr-CH"/>
        </w:rPr>
        <w:t>,</w:t>
      </w:r>
      <w:r w:rsidR="004131D1" w:rsidRPr="00526D8E">
        <w:rPr>
          <w:lang w:val="fr-CH"/>
        </w:rPr>
        <w:t xml:space="preserve"> ce qui représente 2</w:t>
      </w:r>
      <w:r>
        <w:rPr>
          <w:lang w:val="fr-CH"/>
        </w:rPr>
        <w:t> %</w:t>
      </w:r>
      <w:r w:rsidR="004131D1" w:rsidRPr="00526D8E">
        <w:rPr>
          <w:lang w:val="fr-CH"/>
        </w:rPr>
        <w:t xml:space="preserve"> de séroprévalence mais 32 d</w:t>
      </w:r>
      <w:r w:rsidR="00D331B6">
        <w:rPr>
          <w:lang w:val="fr-CH"/>
        </w:rPr>
        <w:t>’</w:t>
      </w:r>
      <w:r w:rsidR="004131D1" w:rsidRPr="00526D8E">
        <w:rPr>
          <w:lang w:val="fr-CH"/>
        </w:rPr>
        <w:t>entre elles (25</w:t>
      </w:r>
      <w:r>
        <w:rPr>
          <w:lang w:val="fr-CH"/>
        </w:rPr>
        <w:t xml:space="preserve"> %</w:t>
      </w:r>
      <w:r w:rsidR="004131D1" w:rsidRPr="00526D8E">
        <w:rPr>
          <w:lang w:val="fr-CH"/>
        </w:rPr>
        <w:t>) n</w:t>
      </w:r>
      <w:r w:rsidR="00D331B6">
        <w:rPr>
          <w:lang w:val="fr-CH"/>
        </w:rPr>
        <w:t>’</w:t>
      </w:r>
      <w:r w:rsidR="004131D1" w:rsidRPr="00526D8E">
        <w:rPr>
          <w:lang w:val="fr-CH"/>
        </w:rPr>
        <w:t>ont pas récupéré leur résultat positif</w:t>
      </w:r>
      <w:r w:rsidR="00161194">
        <w:rPr>
          <w:lang w:val="fr-CH"/>
        </w:rPr>
        <w:t xml:space="preserve">. </w:t>
      </w:r>
      <w:r>
        <w:rPr>
          <w:lang w:val="fr-CH"/>
        </w:rPr>
        <w:t>Le taux de non-</w:t>
      </w:r>
      <w:r w:rsidR="004131D1" w:rsidRPr="00526D8E">
        <w:rPr>
          <w:lang w:val="fr-CH"/>
        </w:rPr>
        <w:t>récupération a légèrement diminué entre 2007 et 2008 car il passe de 27</w:t>
      </w:r>
      <w:r>
        <w:rPr>
          <w:lang w:val="fr-CH"/>
        </w:rPr>
        <w:t xml:space="preserve"> %</w:t>
      </w:r>
      <w:r w:rsidR="004131D1" w:rsidRPr="00526D8E">
        <w:rPr>
          <w:lang w:val="fr-CH"/>
        </w:rPr>
        <w:t xml:space="preserve"> à 25</w:t>
      </w:r>
      <w:r>
        <w:rPr>
          <w:lang w:val="fr-CH"/>
        </w:rPr>
        <w:t xml:space="preserve"> %</w:t>
      </w:r>
      <w:r w:rsidR="00822207">
        <w:rPr>
          <w:lang w:val="fr-CH"/>
        </w:rPr>
        <w:t>.</w:t>
      </w:r>
    </w:p>
    <w:p w:rsidR="00822207" w:rsidRDefault="00A219F7" w:rsidP="00EC2746">
      <w:pPr>
        <w:pStyle w:val="SingleTxtG"/>
        <w:rPr>
          <w:lang w:val="fr-CH"/>
        </w:rPr>
      </w:pPr>
      <w:r>
        <w:rPr>
          <w:lang w:val="fr-CH"/>
        </w:rPr>
        <w:t>448.</w:t>
      </w:r>
      <w:r>
        <w:rPr>
          <w:lang w:val="fr-CH"/>
        </w:rPr>
        <w:tab/>
      </w:r>
      <w:r w:rsidR="004131D1" w:rsidRPr="00526D8E">
        <w:rPr>
          <w:lang w:val="fr-CH"/>
        </w:rPr>
        <w:t>Des efforts continus doivent être faits pour que ce taux diminue encore plus car ces femmes qui ne récupèrent pas leur résultat exposent non seulement leurs enfants mais également le personnel médical des maternités</w:t>
      </w:r>
      <w:r w:rsidR="00161194">
        <w:rPr>
          <w:lang w:val="fr-CH"/>
        </w:rPr>
        <w:t xml:space="preserve">. </w:t>
      </w:r>
      <w:r w:rsidR="004131D1" w:rsidRPr="00526D8E">
        <w:rPr>
          <w:lang w:val="fr-CH"/>
        </w:rPr>
        <w:t>Cependant, malgré une baisse générale de l</w:t>
      </w:r>
      <w:r w:rsidR="00D331B6">
        <w:rPr>
          <w:lang w:val="fr-CH"/>
        </w:rPr>
        <w:t>’</w:t>
      </w:r>
      <w:r w:rsidR="004131D1" w:rsidRPr="00526D8E">
        <w:rPr>
          <w:lang w:val="fr-CH"/>
        </w:rPr>
        <w:t>activité au cours du troisième trimestre de l</w:t>
      </w:r>
      <w:r w:rsidR="00D331B6">
        <w:rPr>
          <w:lang w:val="fr-CH"/>
        </w:rPr>
        <w:t>’</w:t>
      </w:r>
      <w:r w:rsidR="004131D1" w:rsidRPr="00526D8E">
        <w:rPr>
          <w:lang w:val="fr-CH"/>
        </w:rPr>
        <w:t>année 2008, on note avec satisfaction que 75</w:t>
      </w:r>
      <w:r>
        <w:rPr>
          <w:lang w:val="fr-CH"/>
        </w:rPr>
        <w:t> %</w:t>
      </w:r>
      <w:r w:rsidR="004131D1" w:rsidRPr="00526D8E">
        <w:rPr>
          <w:lang w:val="fr-CH"/>
        </w:rPr>
        <w:t xml:space="preserve"> de l</w:t>
      </w:r>
      <w:r w:rsidR="00D331B6">
        <w:rPr>
          <w:lang w:val="fr-CH"/>
        </w:rPr>
        <w:t>’</w:t>
      </w:r>
      <w:r w:rsidR="004131D1" w:rsidRPr="00526D8E">
        <w:rPr>
          <w:lang w:val="fr-CH"/>
        </w:rPr>
        <w:t>ensemble des femmes reçues en CPN acceptent de se faire dépister</w:t>
      </w:r>
      <w:r w:rsidR="00822207">
        <w:rPr>
          <w:lang w:val="fr-CH"/>
        </w:rPr>
        <w:t>.</w:t>
      </w:r>
    </w:p>
    <w:p w:rsidR="004131D1" w:rsidRPr="00526D8E" w:rsidRDefault="00A219F7" w:rsidP="00EC2746">
      <w:pPr>
        <w:pStyle w:val="SingleTxtG"/>
        <w:rPr>
          <w:lang w:val="fr-CH"/>
        </w:rPr>
      </w:pPr>
      <w:r>
        <w:rPr>
          <w:lang w:val="fr-CH"/>
        </w:rPr>
        <w:t>449.</w:t>
      </w:r>
      <w:r>
        <w:rPr>
          <w:lang w:val="fr-CH"/>
        </w:rPr>
        <w:tab/>
      </w:r>
      <w:r w:rsidR="004131D1" w:rsidRPr="00526D8E">
        <w:rPr>
          <w:lang w:val="fr-CH"/>
        </w:rPr>
        <w:t>À toute femme enceinte, un counselling individuel est proposé pour le dépistage du VIH/</w:t>
      </w:r>
      <w:r w:rsidR="0052003C" w:rsidRPr="00526D8E">
        <w:rPr>
          <w:lang w:val="fr-CH"/>
        </w:rPr>
        <w:t>sida</w:t>
      </w:r>
      <w:r w:rsidR="00161194">
        <w:rPr>
          <w:lang w:val="fr-CH"/>
        </w:rPr>
        <w:t xml:space="preserve">. </w:t>
      </w:r>
      <w:r w:rsidR="004131D1" w:rsidRPr="00526D8E">
        <w:rPr>
          <w:lang w:val="fr-CH"/>
        </w:rPr>
        <w:t>Par ailleurs les sages femmes conseillent les femmes sur l</w:t>
      </w:r>
      <w:r w:rsidR="00D331B6">
        <w:rPr>
          <w:lang w:val="fr-CH"/>
        </w:rPr>
        <w:t>’</w:t>
      </w:r>
      <w:r w:rsidR="004131D1" w:rsidRPr="00526D8E">
        <w:rPr>
          <w:lang w:val="fr-CH"/>
        </w:rPr>
        <w:t>importance des visites pré et postnatales, l</w:t>
      </w:r>
      <w:r w:rsidR="00D331B6">
        <w:rPr>
          <w:lang w:val="fr-CH"/>
        </w:rPr>
        <w:t>’</w:t>
      </w:r>
      <w:r w:rsidR="004131D1" w:rsidRPr="00526D8E">
        <w:rPr>
          <w:lang w:val="fr-CH"/>
        </w:rPr>
        <w:t>espacement des naissances, l</w:t>
      </w:r>
      <w:r w:rsidR="00D331B6">
        <w:rPr>
          <w:lang w:val="fr-CH"/>
        </w:rPr>
        <w:t>’</w:t>
      </w:r>
      <w:r w:rsidR="004131D1" w:rsidRPr="00526D8E">
        <w:rPr>
          <w:lang w:val="fr-CH"/>
        </w:rPr>
        <w:t>allaitement maternel exclusif, l</w:t>
      </w:r>
      <w:r w:rsidR="00D331B6">
        <w:rPr>
          <w:lang w:val="fr-CH"/>
        </w:rPr>
        <w:t>’</w:t>
      </w:r>
      <w:r w:rsidR="004131D1" w:rsidRPr="00526D8E">
        <w:rPr>
          <w:lang w:val="fr-CH"/>
        </w:rPr>
        <w:t>abandon de l</w:t>
      </w:r>
      <w:r w:rsidR="00D331B6">
        <w:rPr>
          <w:lang w:val="fr-CH"/>
        </w:rPr>
        <w:t>’</w:t>
      </w:r>
      <w:r w:rsidR="004131D1" w:rsidRPr="00526D8E">
        <w:rPr>
          <w:lang w:val="fr-CH"/>
        </w:rPr>
        <w:t>excision, etc</w:t>
      </w:r>
      <w:r w:rsidR="00161194">
        <w:rPr>
          <w:lang w:val="fr-CH"/>
        </w:rPr>
        <w:t xml:space="preserve">. </w:t>
      </w:r>
    </w:p>
    <w:p w:rsidR="004131D1" w:rsidRPr="00526D8E" w:rsidRDefault="00A219F7" w:rsidP="00EC2746">
      <w:pPr>
        <w:pStyle w:val="SingleTxtG"/>
        <w:rPr>
          <w:lang w:val="fr-CH"/>
        </w:rPr>
      </w:pPr>
      <w:r>
        <w:rPr>
          <w:lang w:val="fr-CH"/>
        </w:rPr>
        <w:t>450.</w:t>
      </w:r>
      <w:r>
        <w:rPr>
          <w:lang w:val="fr-CH"/>
        </w:rPr>
        <w:tab/>
      </w:r>
      <w:r w:rsidR="004131D1" w:rsidRPr="00526D8E">
        <w:rPr>
          <w:lang w:val="fr-CH"/>
        </w:rPr>
        <w:t>Des agents IEC assurent des séances d</w:t>
      </w:r>
      <w:r w:rsidR="00D331B6">
        <w:rPr>
          <w:lang w:val="fr-CH"/>
        </w:rPr>
        <w:t>’</w:t>
      </w:r>
      <w:r w:rsidR="004131D1" w:rsidRPr="00526D8E">
        <w:rPr>
          <w:lang w:val="fr-CH"/>
        </w:rPr>
        <w:t>éducation pour la santé au niveau des structures de santé sur les différents thèmes de la santé maternelle et néonatale</w:t>
      </w:r>
      <w:r w:rsidR="00161194">
        <w:rPr>
          <w:lang w:val="fr-CH"/>
        </w:rPr>
        <w:t xml:space="preserve">. </w:t>
      </w:r>
      <w:r w:rsidR="004131D1" w:rsidRPr="00526D8E">
        <w:rPr>
          <w:lang w:val="fr-CH"/>
        </w:rPr>
        <w:t>Des émissions radiophoniques et spots sur la consultation prénatale ont été réalisés au cours de l</w:t>
      </w:r>
      <w:r w:rsidR="00D331B6">
        <w:rPr>
          <w:lang w:val="fr-CH"/>
        </w:rPr>
        <w:t>’</w:t>
      </w:r>
      <w:r w:rsidR="004131D1" w:rsidRPr="00526D8E">
        <w:rPr>
          <w:lang w:val="fr-CH"/>
        </w:rPr>
        <w:t>année 2008</w:t>
      </w:r>
      <w:r w:rsidR="00161194">
        <w:rPr>
          <w:lang w:val="fr-CH"/>
        </w:rPr>
        <w:t xml:space="preserve">. </w:t>
      </w:r>
    </w:p>
    <w:p w:rsidR="004131D1" w:rsidRPr="00526D8E" w:rsidRDefault="0052003C" w:rsidP="0052003C">
      <w:pPr>
        <w:pStyle w:val="H23G"/>
        <w:rPr>
          <w:lang w:val="fr-CH"/>
        </w:rPr>
      </w:pPr>
      <w:r>
        <w:rPr>
          <w:lang w:val="fr-CH"/>
        </w:rPr>
        <w:tab/>
      </w:r>
      <w:r>
        <w:rPr>
          <w:lang w:val="fr-CH"/>
        </w:rPr>
        <w:tab/>
      </w:r>
      <w:r w:rsidR="004131D1" w:rsidRPr="00526D8E">
        <w:rPr>
          <w:lang w:val="fr-CH"/>
        </w:rPr>
        <w:t>Prise en charge des patients sous traitement ARV à Djibouti entre 2004 et 2009</w:t>
      </w:r>
    </w:p>
    <w:p w:rsidR="004131D1" w:rsidRDefault="00A219F7" w:rsidP="00E10FBD">
      <w:pPr>
        <w:pStyle w:val="SingleTxtG"/>
        <w:rPr>
          <w:b/>
          <w:bCs/>
          <w:lang w:val="fr-CH"/>
        </w:rPr>
      </w:pPr>
      <w:r>
        <w:rPr>
          <w:lang w:val="fr-CH"/>
        </w:rPr>
        <w:t>451.</w:t>
      </w:r>
      <w:r>
        <w:rPr>
          <w:lang w:val="fr-CH"/>
        </w:rPr>
        <w:tab/>
      </w:r>
      <w:r w:rsidR="004131D1" w:rsidRPr="00526D8E">
        <w:rPr>
          <w:lang w:val="fr-CH"/>
        </w:rPr>
        <w:t xml:space="preserve">Résultats du suivi des patients sous ARV à Djibouti entre </w:t>
      </w:r>
      <w:r w:rsidRPr="00526D8E">
        <w:rPr>
          <w:lang w:val="fr-CH"/>
        </w:rPr>
        <w:t>f</w:t>
      </w:r>
      <w:r w:rsidR="004131D1" w:rsidRPr="00526D8E">
        <w:rPr>
          <w:lang w:val="fr-CH"/>
        </w:rPr>
        <w:t>évrier 2004</w:t>
      </w:r>
      <w:r w:rsidR="00145D95">
        <w:rPr>
          <w:lang w:val="fr-CH"/>
        </w:rPr>
        <w:t xml:space="preserve"> </w:t>
      </w:r>
      <w:r w:rsidR="004131D1" w:rsidRPr="00526D8E">
        <w:rPr>
          <w:lang w:val="fr-CH"/>
        </w:rPr>
        <w:t>et septembre 2009</w:t>
      </w:r>
      <w:r w:rsidR="00161194">
        <w:rPr>
          <w:lang w:val="fr-CH"/>
        </w:rPr>
        <w:t xml:space="preserve">. </w:t>
      </w:r>
      <w:r w:rsidR="004131D1" w:rsidRPr="00526D8E">
        <w:rPr>
          <w:lang w:val="fr-CH"/>
        </w:rPr>
        <w:t>Un total de 1390 patients avait débuté un TARV</w:t>
      </w:r>
      <w:r w:rsidR="00161194">
        <w:rPr>
          <w:lang w:val="fr-CH"/>
        </w:rPr>
        <w:t xml:space="preserve">. </w:t>
      </w:r>
      <w:r w:rsidR="004131D1" w:rsidRPr="00526D8E">
        <w:rPr>
          <w:lang w:val="fr-CH"/>
        </w:rPr>
        <w:t>Il y avait 1 354 adultes (&gt;15 ans) et 36 enfants (&lt;15 ans)</w:t>
      </w:r>
      <w:r w:rsidR="00161194">
        <w:rPr>
          <w:lang w:val="fr-CH"/>
        </w:rPr>
        <w:t xml:space="preserve">. </w:t>
      </w:r>
      <w:r w:rsidR="004131D1" w:rsidRPr="00526D8E">
        <w:rPr>
          <w:b/>
          <w:bCs/>
          <w:lang w:val="fr-CH"/>
        </w:rPr>
        <w:t>Les femmes représentaient 52</w:t>
      </w:r>
      <w:r>
        <w:rPr>
          <w:b/>
          <w:bCs/>
          <w:lang w:val="fr-CH"/>
        </w:rPr>
        <w:t xml:space="preserve"> %</w:t>
      </w:r>
      <w:r w:rsidR="0052003C">
        <w:rPr>
          <w:b/>
          <w:bCs/>
          <w:lang w:val="fr-CH"/>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72"/>
        <w:gridCol w:w="1299"/>
        <w:gridCol w:w="1299"/>
      </w:tblGrid>
      <w:tr w:rsidR="00CA239F" w:rsidRPr="00A219F7" w:rsidTr="0052003C">
        <w:tc>
          <w:tcPr>
            <w:tcW w:w="4772" w:type="dxa"/>
            <w:tcBorders>
              <w:top w:val="single" w:sz="4" w:space="0" w:color="auto"/>
              <w:bottom w:val="single" w:sz="12" w:space="0" w:color="auto"/>
            </w:tcBorders>
            <w:shd w:val="clear" w:color="auto" w:fill="auto"/>
            <w:vAlign w:val="bottom"/>
          </w:tcPr>
          <w:p w:rsidR="00A219F7" w:rsidRPr="00A219F7" w:rsidRDefault="00A219F7" w:rsidP="00A219F7">
            <w:pPr>
              <w:spacing w:before="80" w:after="80" w:line="200" w:lineRule="exact"/>
              <w:rPr>
                <w:i/>
                <w:sz w:val="16"/>
                <w:lang w:val="fr-CH"/>
              </w:rPr>
            </w:pPr>
            <w:r>
              <w:rPr>
                <w:i/>
                <w:sz w:val="16"/>
                <w:lang w:val="fr-CH"/>
              </w:rPr>
              <w:t>Indicateurs de suivi</w:t>
            </w:r>
          </w:p>
        </w:tc>
        <w:tc>
          <w:tcPr>
            <w:tcW w:w="1299" w:type="dxa"/>
            <w:tcBorders>
              <w:top w:val="single" w:sz="4" w:space="0" w:color="auto"/>
              <w:bottom w:val="single" w:sz="12" w:space="0" w:color="auto"/>
            </w:tcBorders>
            <w:shd w:val="clear" w:color="auto" w:fill="auto"/>
            <w:vAlign w:val="bottom"/>
          </w:tcPr>
          <w:p w:rsidR="00A219F7" w:rsidRPr="00A219F7" w:rsidRDefault="00A219F7" w:rsidP="00A219F7">
            <w:pPr>
              <w:spacing w:before="80" w:after="80" w:line="200" w:lineRule="exact"/>
              <w:jc w:val="right"/>
              <w:rPr>
                <w:i/>
                <w:sz w:val="16"/>
                <w:lang w:val="fr-CH"/>
              </w:rPr>
            </w:pPr>
            <w:r>
              <w:rPr>
                <w:i/>
                <w:sz w:val="16"/>
                <w:lang w:val="fr-CH"/>
              </w:rPr>
              <w:t>Nombre</w:t>
            </w:r>
          </w:p>
        </w:tc>
        <w:tc>
          <w:tcPr>
            <w:tcW w:w="1299" w:type="dxa"/>
            <w:tcBorders>
              <w:top w:val="single" w:sz="4" w:space="0" w:color="auto"/>
              <w:bottom w:val="single" w:sz="12" w:space="0" w:color="auto"/>
            </w:tcBorders>
            <w:shd w:val="clear" w:color="auto" w:fill="auto"/>
            <w:vAlign w:val="bottom"/>
          </w:tcPr>
          <w:p w:rsidR="00A219F7" w:rsidRPr="00A219F7" w:rsidRDefault="00A219F7" w:rsidP="00A219F7">
            <w:pPr>
              <w:spacing w:before="80" w:after="80" w:line="200" w:lineRule="exact"/>
              <w:jc w:val="right"/>
              <w:rPr>
                <w:i/>
                <w:sz w:val="16"/>
                <w:lang w:val="fr-CH"/>
              </w:rPr>
            </w:pPr>
            <w:r>
              <w:rPr>
                <w:i/>
                <w:sz w:val="16"/>
                <w:lang w:val="fr-CH"/>
              </w:rPr>
              <w:t>%</w:t>
            </w:r>
          </w:p>
        </w:tc>
      </w:tr>
      <w:tr w:rsidR="00CA239F" w:rsidTr="0052003C">
        <w:tc>
          <w:tcPr>
            <w:tcW w:w="4772" w:type="dxa"/>
            <w:tcBorders>
              <w:top w:val="single" w:sz="12" w:space="0" w:color="auto"/>
            </w:tcBorders>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Nombre cumulé de patients qui ont commencé les ARV</w:t>
            </w:r>
          </w:p>
        </w:tc>
        <w:tc>
          <w:tcPr>
            <w:tcW w:w="1299" w:type="dxa"/>
            <w:tcBorders>
              <w:top w:val="single" w:sz="12" w:space="0" w:color="auto"/>
            </w:tcBorders>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1</w:t>
            </w:r>
            <w:r w:rsidR="00CA239F">
              <w:rPr>
                <w:sz w:val="18"/>
                <w:szCs w:val="18"/>
                <w:lang w:val="fr-CH"/>
              </w:rPr>
              <w:t xml:space="preserve"> </w:t>
            </w:r>
            <w:r w:rsidRPr="00CA239F">
              <w:rPr>
                <w:sz w:val="18"/>
                <w:szCs w:val="18"/>
                <w:lang w:val="fr-CH"/>
              </w:rPr>
              <w:t>390</w:t>
            </w:r>
          </w:p>
        </w:tc>
        <w:tc>
          <w:tcPr>
            <w:tcW w:w="1299" w:type="dxa"/>
            <w:tcBorders>
              <w:top w:val="single" w:sz="12" w:space="0" w:color="auto"/>
            </w:tcBorders>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 </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Nombre cumulé de décès sous ARV</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200</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14,4</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Nombre d’interruption</w:t>
            </w:r>
            <w:r w:rsidR="00CA239F">
              <w:rPr>
                <w:sz w:val="18"/>
                <w:szCs w:val="18"/>
                <w:lang w:val="fr-CH"/>
              </w:rPr>
              <w:t>s</w:t>
            </w:r>
            <w:r w:rsidRPr="00CA239F">
              <w:rPr>
                <w:sz w:val="18"/>
                <w:szCs w:val="18"/>
                <w:lang w:val="fr-CH"/>
              </w:rPr>
              <w:t xml:space="preserve"> de traitement</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52</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3,7</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Nombre de perdus de vue sous ARV (interruption ARV &gt; 3 mois)</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200</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14,4</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Nombre de patients sous ARV transférés vers d’autres pays</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45</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3,2</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Nombre de patients qui poursuivent les ARV (septembre 09)</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893</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 </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Proportion des patients qui poursuivent les ARV</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p>
        </w:tc>
        <w:tc>
          <w:tcPr>
            <w:tcW w:w="1299" w:type="dxa"/>
            <w:shd w:val="clear" w:color="auto" w:fill="auto"/>
            <w:vAlign w:val="bottom"/>
          </w:tcPr>
          <w:p w:rsidR="00A219F7" w:rsidRPr="00CA239F" w:rsidRDefault="00CA239F" w:rsidP="00CA239F">
            <w:pPr>
              <w:spacing w:before="40" w:after="40" w:line="220" w:lineRule="exact"/>
              <w:jc w:val="right"/>
              <w:rPr>
                <w:sz w:val="18"/>
                <w:szCs w:val="18"/>
                <w:lang w:val="fr-CH"/>
              </w:rPr>
            </w:pPr>
            <w:r w:rsidRPr="00CA239F">
              <w:rPr>
                <w:sz w:val="18"/>
                <w:szCs w:val="18"/>
                <w:lang w:val="fr-CH"/>
              </w:rPr>
              <w:t>64,2</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 xml:space="preserve">Poursuivent la </w:t>
            </w:r>
            <w:r w:rsidR="00CA239F">
              <w:rPr>
                <w:sz w:val="18"/>
                <w:szCs w:val="18"/>
                <w:lang w:val="fr-CH"/>
              </w:rPr>
              <w:t xml:space="preserve">première </w:t>
            </w:r>
            <w:r w:rsidRPr="00CA239F">
              <w:rPr>
                <w:sz w:val="18"/>
                <w:szCs w:val="18"/>
                <w:lang w:val="fr-CH"/>
              </w:rPr>
              <w:t xml:space="preserve">ligne </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651</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72,9</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 xml:space="preserve">Substitution </w:t>
            </w:r>
            <w:r w:rsidR="00CA239F">
              <w:rPr>
                <w:sz w:val="18"/>
                <w:szCs w:val="18"/>
                <w:lang w:val="fr-CH"/>
              </w:rPr>
              <w:t xml:space="preserve">première </w:t>
            </w:r>
            <w:r w:rsidRPr="00CA239F">
              <w:rPr>
                <w:sz w:val="18"/>
                <w:szCs w:val="18"/>
                <w:lang w:val="fr-CH"/>
              </w:rPr>
              <w:t>ligne</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224</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25,1</w:t>
            </w:r>
          </w:p>
        </w:tc>
      </w:tr>
      <w:tr w:rsidR="00CA239F" w:rsidTr="0052003C">
        <w:tc>
          <w:tcPr>
            <w:tcW w:w="4772" w:type="dxa"/>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Deuxième ligne</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16</w:t>
            </w:r>
          </w:p>
        </w:tc>
        <w:tc>
          <w:tcPr>
            <w:tcW w:w="1299" w:type="dxa"/>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1,8</w:t>
            </w:r>
          </w:p>
        </w:tc>
      </w:tr>
      <w:tr w:rsidR="00CA239F" w:rsidTr="0052003C">
        <w:tc>
          <w:tcPr>
            <w:tcW w:w="4772" w:type="dxa"/>
            <w:tcBorders>
              <w:bottom w:val="single" w:sz="12" w:space="0" w:color="auto"/>
            </w:tcBorders>
            <w:shd w:val="clear" w:color="auto" w:fill="auto"/>
            <w:vAlign w:val="bottom"/>
          </w:tcPr>
          <w:p w:rsidR="00A219F7" w:rsidRPr="00CA239F" w:rsidRDefault="00A219F7" w:rsidP="00CA239F">
            <w:pPr>
              <w:spacing w:before="40" w:after="40" w:line="220" w:lineRule="exact"/>
              <w:rPr>
                <w:sz w:val="18"/>
                <w:szCs w:val="18"/>
                <w:lang w:val="fr-CH"/>
              </w:rPr>
            </w:pPr>
            <w:r w:rsidRPr="00CA239F">
              <w:rPr>
                <w:sz w:val="18"/>
                <w:szCs w:val="18"/>
                <w:lang w:val="fr-CH"/>
              </w:rPr>
              <w:t>Patient</w:t>
            </w:r>
            <w:r w:rsidR="00CA239F">
              <w:rPr>
                <w:sz w:val="18"/>
                <w:szCs w:val="18"/>
                <w:lang w:val="fr-CH"/>
              </w:rPr>
              <w:t>s</w:t>
            </w:r>
            <w:r w:rsidRPr="00CA239F">
              <w:rPr>
                <w:sz w:val="18"/>
                <w:szCs w:val="18"/>
                <w:lang w:val="fr-CH"/>
              </w:rPr>
              <w:t xml:space="preserve"> en traitement de sauvetage</w:t>
            </w:r>
          </w:p>
        </w:tc>
        <w:tc>
          <w:tcPr>
            <w:tcW w:w="1299" w:type="dxa"/>
            <w:tcBorders>
              <w:bottom w:val="single" w:sz="12" w:space="0" w:color="auto"/>
            </w:tcBorders>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2</w:t>
            </w:r>
          </w:p>
        </w:tc>
        <w:tc>
          <w:tcPr>
            <w:tcW w:w="1299" w:type="dxa"/>
            <w:tcBorders>
              <w:bottom w:val="single" w:sz="12" w:space="0" w:color="auto"/>
            </w:tcBorders>
            <w:shd w:val="clear" w:color="auto" w:fill="auto"/>
            <w:vAlign w:val="bottom"/>
          </w:tcPr>
          <w:p w:rsidR="00A219F7" w:rsidRPr="00CA239F" w:rsidRDefault="00A219F7" w:rsidP="00CA239F">
            <w:pPr>
              <w:spacing w:before="40" w:after="40" w:line="220" w:lineRule="exact"/>
              <w:jc w:val="right"/>
              <w:rPr>
                <w:sz w:val="18"/>
                <w:szCs w:val="18"/>
                <w:lang w:val="fr-CH"/>
              </w:rPr>
            </w:pPr>
            <w:r w:rsidRPr="00CA239F">
              <w:rPr>
                <w:sz w:val="18"/>
                <w:szCs w:val="18"/>
                <w:lang w:val="fr-CH"/>
              </w:rPr>
              <w:t>0,2</w:t>
            </w:r>
          </w:p>
        </w:tc>
      </w:tr>
    </w:tbl>
    <w:p w:rsidR="00822207" w:rsidRDefault="004131D1" w:rsidP="00CA239F">
      <w:pPr>
        <w:pStyle w:val="SingleTxtG"/>
        <w:spacing w:before="240"/>
        <w:rPr>
          <w:lang w:val="fr-CH"/>
        </w:rPr>
      </w:pPr>
      <w:r w:rsidRPr="00526D8E">
        <w:rPr>
          <w:b/>
          <w:lang w:val="fr-CH"/>
        </w:rPr>
        <w:t>81</w:t>
      </w:r>
      <w:r w:rsidR="00A219F7">
        <w:rPr>
          <w:b/>
          <w:lang w:val="fr-CH"/>
        </w:rPr>
        <w:t xml:space="preserve"> %</w:t>
      </w:r>
      <w:r w:rsidRPr="00526D8E">
        <w:rPr>
          <w:b/>
          <w:lang w:val="fr-CH"/>
        </w:rPr>
        <w:t xml:space="preserve"> </w:t>
      </w:r>
      <w:r w:rsidRPr="00526D8E">
        <w:rPr>
          <w:lang w:val="fr-CH"/>
        </w:rPr>
        <w:t>des patients étaient suivis dans 5 centres de prise en charge: Centre Yonis Toussaint (30,9</w:t>
      </w:r>
      <w:r w:rsidR="00A219F7">
        <w:rPr>
          <w:lang w:val="fr-CH"/>
        </w:rPr>
        <w:t xml:space="preserve"> %</w:t>
      </w:r>
      <w:r w:rsidRPr="00526D8E">
        <w:rPr>
          <w:lang w:val="fr-CH"/>
        </w:rPr>
        <w:t xml:space="preserve">), Hôpital </w:t>
      </w:r>
      <w:r w:rsidR="00CA239F" w:rsidRPr="00526D8E">
        <w:rPr>
          <w:lang w:val="fr-CH"/>
        </w:rPr>
        <w:t>g</w:t>
      </w:r>
      <w:r w:rsidRPr="00526D8E">
        <w:rPr>
          <w:lang w:val="fr-CH"/>
        </w:rPr>
        <w:t>énéral Peltier (21,5</w:t>
      </w:r>
      <w:r w:rsidR="00A219F7">
        <w:rPr>
          <w:lang w:val="fr-CH"/>
        </w:rPr>
        <w:t xml:space="preserve"> %</w:t>
      </w:r>
      <w:r w:rsidRPr="00526D8E">
        <w:rPr>
          <w:lang w:val="fr-CH"/>
        </w:rPr>
        <w:t>), Centre antituberculeux Paul Faure (16,5</w:t>
      </w:r>
      <w:r w:rsidR="00A219F7">
        <w:rPr>
          <w:lang w:val="fr-CH"/>
        </w:rPr>
        <w:t xml:space="preserve"> %</w:t>
      </w:r>
      <w:r w:rsidRPr="00526D8E">
        <w:rPr>
          <w:lang w:val="fr-CH"/>
        </w:rPr>
        <w:t xml:space="preserve">), et le Centre de </w:t>
      </w:r>
      <w:r w:rsidR="00CA239F" w:rsidRPr="00526D8E">
        <w:rPr>
          <w:lang w:val="fr-CH"/>
        </w:rPr>
        <w:t>s</w:t>
      </w:r>
      <w:r w:rsidRPr="00526D8E">
        <w:rPr>
          <w:lang w:val="fr-CH"/>
        </w:rPr>
        <w:t xml:space="preserve">anté </w:t>
      </w:r>
      <w:r w:rsidR="00CA239F" w:rsidRPr="00526D8E">
        <w:rPr>
          <w:lang w:val="fr-CH"/>
        </w:rPr>
        <w:t>c</w:t>
      </w:r>
      <w:r w:rsidRPr="00526D8E">
        <w:rPr>
          <w:lang w:val="fr-CH"/>
        </w:rPr>
        <w:t>ommunautaire d</w:t>
      </w:r>
      <w:r w:rsidR="00D331B6">
        <w:rPr>
          <w:lang w:val="fr-CH"/>
        </w:rPr>
        <w:t>’</w:t>
      </w:r>
      <w:r w:rsidRPr="00526D8E">
        <w:rPr>
          <w:lang w:val="fr-CH"/>
        </w:rPr>
        <w:t>Arhiba (8,2</w:t>
      </w:r>
      <w:r w:rsidR="00A219F7">
        <w:rPr>
          <w:lang w:val="fr-CH"/>
        </w:rPr>
        <w:t xml:space="preserve"> %</w:t>
      </w:r>
      <w:r w:rsidRPr="00526D8E">
        <w:rPr>
          <w:lang w:val="fr-CH"/>
        </w:rPr>
        <w:t>) et le Groupe médico-chirurgical Bouffard (3,9</w:t>
      </w:r>
      <w:r w:rsidR="00A219F7">
        <w:rPr>
          <w:lang w:val="fr-CH"/>
        </w:rPr>
        <w:t xml:space="preserve"> %</w:t>
      </w:r>
      <w:r w:rsidRPr="00526D8E">
        <w:rPr>
          <w:lang w:val="fr-CH"/>
        </w:rPr>
        <w:t>)</w:t>
      </w:r>
      <w:r w:rsidR="00822207">
        <w:rPr>
          <w:lang w:val="fr-CH"/>
        </w:rPr>
        <w:t>.</w:t>
      </w:r>
    </w:p>
    <w:p w:rsidR="00822207" w:rsidRDefault="00CA239F" w:rsidP="00E10FBD">
      <w:pPr>
        <w:pStyle w:val="SingleTxtG"/>
        <w:rPr>
          <w:lang w:val="fr-CH"/>
        </w:rPr>
      </w:pPr>
      <w:r>
        <w:rPr>
          <w:lang w:val="fr-CH"/>
        </w:rPr>
        <w:t>452.</w:t>
      </w:r>
      <w:r>
        <w:rPr>
          <w:lang w:val="fr-CH"/>
        </w:rPr>
        <w:tab/>
      </w:r>
      <w:r w:rsidR="004131D1" w:rsidRPr="00526D8E">
        <w:rPr>
          <w:lang w:val="fr-CH"/>
        </w:rPr>
        <w:t>Les difficultés d</w:t>
      </w:r>
      <w:r w:rsidR="00D331B6">
        <w:rPr>
          <w:lang w:val="fr-CH"/>
        </w:rPr>
        <w:t>’</w:t>
      </w:r>
      <w:r w:rsidR="004131D1" w:rsidRPr="00526D8E">
        <w:rPr>
          <w:lang w:val="fr-CH"/>
        </w:rPr>
        <w:t>approvisionnement en médicaments ARV ont conduit à une augmentation de 15</w:t>
      </w:r>
      <w:r w:rsidR="00A219F7">
        <w:rPr>
          <w:lang w:val="fr-CH"/>
        </w:rPr>
        <w:t xml:space="preserve"> %</w:t>
      </w:r>
      <w:r w:rsidR="004131D1" w:rsidRPr="00526D8E">
        <w:rPr>
          <w:lang w:val="fr-CH"/>
        </w:rPr>
        <w:t xml:space="preserve"> du taux de substitution par un autre régime de première ligne</w:t>
      </w:r>
      <w:r w:rsidR="00145D95">
        <w:rPr>
          <w:lang w:val="fr-CH"/>
        </w:rPr>
        <w:t xml:space="preserve"> </w:t>
      </w:r>
      <w:r w:rsidR="004131D1" w:rsidRPr="00526D8E">
        <w:rPr>
          <w:lang w:val="fr-CH"/>
        </w:rPr>
        <w:t>entre 2008 et 2009</w:t>
      </w:r>
      <w:r w:rsidR="00161194">
        <w:rPr>
          <w:lang w:val="fr-CH"/>
        </w:rPr>
        <w:t xml:space="preserve">. </w:t>
      </w:r>
      <w:r w:rsidR="004131D1" w:rsidRPr="00526D8E">
        <w:rPr>
          <w:lang w:val="fr-CH"/>
        </w:rPr>
        <w:t>Les régimes de première ligne les plus prescrits étaient: AZT/3TC/EFV (38,5</w:t>
      </w:r>
      <w:r w:rsidR="00A219F7">
        <w:rPr>
          <w:lang w:val="fr-CH"/>
        </w:rPr>
        <w:t> %</w:t>
      </w:r>
      <w:r w:rsidR="004131D1" w:rsidRPr="00526D8E">
        <w:rPr>
          <w:lang w:val="fr-CH"/>
        </w:rPr>
        <w:t>), AZT/3TC/NVP (23,3</w:t>
      </w:r>
      <w:r w:rsidR="00A219F7">
        <w:rPr>
          <w:lang w:val="fr-CH"/>
        </w:rPr>
        <w:t xml:space="preserve"> %</w:t>
      </w:r>
      <w:r w:rsidR="004131D1" w:rsidRPr="00526D8E">
        <w:rPr>
          <w:lang w:val="fr-CH"/>
        </w:rPr>
        <w:t>), TDF/FTC/EFV (20,1</w:t>
      </w:r>
      <w:r w:rsidR="00A219F7">
        <w:rPr>
          <w:lang w:val="fr-CH"/>
        </w:rPr>
        <w:t xml:space="preserve"> %</w:t>
      </w:r>
      <w:r w:rsidR="004131D1" w:rsidRPr="00526D8E">
        <w:rPr>
          <w:lang w:val="fr-CH"/>
        </w:rPr>
        <w:t>)</w:t>
      </w:r>
      <w:r w:rsidR="00161194">
        <w:rPr>
          <w:lang w:val="fr-CH"/>
        </w:rPr>
        <w:t xml:space="preserve">. </w:t>
      </w:r>
      <w:r w:rsidR="004131D1" w:rsidRPr="00526D8E">
        <w:rPr>
          <w:lang w:val="fr-CH"/>
        </w:rPr>
        <w:t>La mortalité était de 16,0</w:t>
      </w:r>
      <w:r w:rsidR="00A219F7">
        <w:rPr>
          <w:lang w:val="fr-CH"/>
        </w:rPr>
        <w:t xml:space="preserve"> %</w:t>
      </w:r>
      <w:r w:rsidR="00161194">
        <w:rPr>
          <w:lang w:val="fr-CH"/>
        </w:rPr>
        <w:t xml:space="preserve">. </w:t>
      </w:r>
      <w:r w:rsidR="004131D1" w:rsidRPr="00526D8E">
        <w:rPr>
          <w:lang w:val="fr-CH"/>
        </w:rPr>
        <w:t>Les décès étaient survenus principalement au premier trimestre chez des patients présentant souvent une co</w:t>
      </w:r>
      <w:r w:rsidR="00AB2BE7">
        <w:rPr>
          <w:lang w:val="fr-CH"/>
        </w:rPr>
        <w:t>-i</w:t>
      </w:r>
      <w:r w:rsidR="004131D1" w:rsidRPr="00526D8E">
        <w:rPr>
          <w:lang w:val="fr-CH"/>
        </w:rPr>
        <w:t>nfection avec la tuberculose</w:t>
      </w:r>
      <w:r w:rsidR="00822207">
        <w:rPr>
          <w:lang w:val="fr-CH"/>
        </w:rPr>
        <w:t>.</w:t>
      </w:r>
    </w:p>
    <w:p w:rsidR="004131D1" w:rsidRPr="00526D8E" w:rsidRDefault="0052003C" w:rsidP="0052003C">
      <w:pPr>
        <w:pStyle w:val="H23G"/>
        <w:rPr>
          <w:lang w:val="fr-CH"/>
        </w:rPr>
      </w:pPr>
      <w:r>
        <w:rPr>
          <w:lang w:val="fr-CH"/>
        </w:rPr>
        <w:tab/>
      </w:r>
      <w:r>
        <w:rPr>
          <w:lang w:val="fr-CH"/>
        </w:rPr>
        <w:tab/>
      </w:r>
      <w:r w:rsidR="004131D1" w:rsidRPr="00526D8E">
        <w:rPr>
          <w:lang w:val="fr-CH"/>
        </w:rPr>
        <w:t>Connaissance générale sur la prévention du VIH</w:t>
      </w:r>
    </w:p>
    <w:p w:rsidR="004131D1" w:rsidRPr="00526D8E" w:rsidRDefault="00CA239F" w:rsidP="00E10FBD">
      <w:pPr>
        <w:pStyle w:val="SingleTxtG"/>
        <w:rPr>
          <w:lang w:val="fr-CH"/>
        </w:rPr>
      </w:pPr>
      <w:r>
        <w:rPr>
          <w:lang w:val="fr-CH"/>
        </w:rPr>
        <w:t>453.</w:t>
      </w:r>
      <w:r>
        <w:rPr>
          <w:lang w:val="fr-CH"/>
        </w:rPr>
        <w:tab/>
      </w:r>
      <w:r w:rsidR="004131D1" w:rsidRPr="00526D8E">
        <w:rPr>
          <w:lang w:val="fr-CH"/>
        </w:rPr>
        <w:t>Le pourcentage de femmes âgées de 15 à 49 ans ayant une connaissance générale sur la prévention du VIH reste assez faible, de l</w:t>
      </w:r>
      <w:r w:rsidR="00D331B6">
        <w:rPr>
          <w:lang w:val="fr-CH"/>
        </w:rPr>
        <w:t>’</w:t>
      </w:r>
      <w:r w:rsidR="004131D1" w:rsidRPr="00526D8E">
        <w:rPr>
          <w:lang w:val="fr-CH"/>
        </w:rPr>
        <w:t>ordre de 17,9 %</w:t>
      </w:r>
      <w:r w:rsidR="00161194">
        <w:rPr>
          <w:lang w:val="fr-CH"/>
        </w:rPr>
        <w:t xml:space="preserve">. </w:t>
      </w:r>
    </w:p>
    <w:p w:rsidR="004131D1" w:rsidRDefault="0052003C" w:rsidP="0052003C">
      <w:pPr>
        <w:pStyle w:val="H23G"/>
        <w:rPr>
          <w:lang w:val="fr-CH"/>
        </w:rPr>
      </w:pPr>
      <w:r>
        <w:rPr>
          <w:lang w:val="fr-CH"/>
        </w:rPr>
        <w:tab/>
      </w:r>
      <w:r>
        <w:rPr>
          <w:lang w:val="fr-CH"/>
        </w:rPr>
        <w:tab/>
      </w:r>
      <w:r w:rsidR="004131D1" w:rsidRPr="00526D8E">
        <w:rPr>
          <w:lang w:val="fr-CH"/>
        </w:rPr>
        <w:t>Pourcentage de femmes de 15 à 49 ans ayant des connaissances sur la transmission du VIH/sida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35"/>
        <w:gridCol w:w="1536"/>
        <w:gridCol w:w="1678"/>
        <w:gridCol w:w="2621"/>
      </w:tblGrid>
      <w:tr w:rsidR="00CA239F" w:rsidRPr="00CA239F" w:rsidTr="00B530D8">
        <w:tc>
          <w:tcPr>
            <w:tcW w:w="1841" w:type="dxa"/>
            <w:tcBorders>
              <w:top w:val="single" w:sz="4" w:space="0" w:color="auto"/>
              <w:bottom w:val="single" w:sz="12" w:space="0" w:color="auto"/>
            </w:tcBorders>
            <w:shd w:val="clear" w:color="auto" w:fill="auto"/>
            <w:vAlign w:val="bottom"/>
          </w:tcPr>
          <w:p w:rsidR="00CA239F" w:rsidRPr="00CA239F" w:rsidRDefault="00AB2BE7" w:rsidP="00CA239F">
            <w:pPr>
              <w:spacing w:before="80" w:after="80" w:line="200" w:lineRule="exact"/>
              <w:rPr>
                <w:i/>
                <w:sz w:val="16"/>
                <w:lang w:val="fr-CH"/>
              </w:rPr>
            </w:pPr>
            <w:r>
              <w:rPr>
                <w:i/>
                <w:sz w:val="16"/>
                <w:lang w:val="fr-CH"/>
              </w:rPr>
              <w:t>Lieu</w:t>
            </w:r>
          </w:p>
        </w:tc>
        <w:tc>
          <w:tcPr>
            <w:tcW w:w="1843" w:type="dxa"/>
            <w:tcBorders>
              <w:top w:val="single" w:sz="4" w:space="0" w:color="auto"/>
              <w:bottom w:val="single" w:sz="12" w:space="0" w:color="auto"/>
            </w:tcBorders>
            <w:shd w:val="clear" w:color="auto" w:fill="auto"/>
            <w:vAlign w:val="bottom"/>
          </w:tcPr>
          <w:p w:rsidR="00CA239F" w:rsidRPr="00CA239F" w:rsidRDefault="00AB2BE7" w:rsidP="00CA239F">
            <w:pPr>
              <w:spacing w:before="80" w:after="80" w:line="200" w:lineRule="exact"/>
              <w:jc w:val="right"/>
              <w:rPr>
                <w:i/>
                <w:sz w:val="16"/>
                <w:lang w:val="fr-CH"/>
              </w:rPr>
            </w:pPr>
            <w:r>
              <w:rPr>
                <w:i/>
                <w:sz w:val="16"/>
                <w:lang w:val="fr-CH"/>
              </w:rPr>
              <w:t>Connaît deux moyens</w:t>
            </w:r>
            <w:r>
              <w:rPr>
                <w:i/>
                <w:sz w:val="16"/>
                <w:lang w:val="fr-CH"/>
              </w:rPr>
              <w:br/>
              <w:t>de prévention</w:t>
            </w:r>
          </w:p>
        </w:tc>
        <w:tc>
          <w:tcPr>
            <w:tcW w:w="2013" w:type="dxa"/>
            <w:tcBorders>
              <w:top w:val="single" w:sz="4" w:space="0" w:color="auto"/>
              <w:bottom w:val="single" w:sz="12" w:space="0" w:color="auto"/>
            </w:tcBorders>
            <w:shd w:val="clear" w:color="auto" w:fill="auto"/>
            <w:vAlign w:val="bottom"/>
          </w:tcPr>
          <w:p w:rsidR="00CA239F" w:rsidRPr="00CA239F" w:rsidRDefault="00AB2BE7" w:rsidP="00CA239F">
            <w:pPr>
              <w:spacing w:before="80" w:after="80" w:line="200" w:lineRule="exact"/>
              <w:jc w:val="right"/>
              <w:rPr>
                <w:i/>
                <w:sz w:val="16"/>
                <w:lang w:val="fr-CH"/>
              </w:rPr>
            </w:pPr>
            <w:r>
              <w:rPr>
                <w:i/>
                <w:sz w:val="16"/>
                <w:lang w:val="fr-CH"/>
              </w:rPr>
              <w:t>A correctement</w:t>
            </w:r>
            <w:r w:rsidR="00B530D8">
              <w:rPr>
                <w:i/>
                <w:sz w:val="16"/>
                <w:lang w:val="fr-CH"/>
              </w:rPr>
              <w:br/>
            </w:r>
            <w:r>
              <w:rPr>
                <w:i/>
                <w:sz w:val="16"/>
                <w:lang w:val="fr-CH"/>
              </w:rPr>
              <w:t>identifié trois préjugés</w:t>
            </w:r>
          </w:p>
        </w:tc>
        <w:tc>
          <w:tcPr>
            <w:tcW w:w="3147" w:type="dxa"/>
            <w:tcBorders>
              <w:top w:val="single" w:sz="4" w:space="0" w:color="auto"/>
              <w:bottom w:val="single" w:sz="12" w:space="0" w:color="auto"/>
            </w:tcBorders>
            <w:shd w:val="clear" w:color="auto" w:fill="auto"/>
            <w:vAlign w:val="bottom"/>
          </w:tcPr>
          <w:p w:rsidR="00CA239F" w:rsidRPr="00CA239F" w:rsidRDefault="00AB2BE7" w:rsidP="00CA239F">
            <w:pPr>
              <w:spacing w:before="80" w:after="80" w:line="200" w:lineRule="exact"/>
              <w:jc w:val="right"/>
              <w:rPr>
                <w:i/>
                <w:sz w:val="16"/>
                <w:lang w:val="fr-CH"/>
              </w:rPr>
            </w:pPr>
            <w:r>
              <w:rPr>
                <w:i/>
                <w:sz w:val="16"/>
                <w:lang w:val="fr-CH"/>
              </w:rPr>
              <w:t>Ont une parfaite connaissan</w:t>
            </w:r>
            <w:r w:rsidR="00B530D8">
              <w:rPr>
                <w:i/>
                <w:sz w:val="16"/>
                <w:lang w:val="fr-CH"/>
              </w:rPr>
              <w:t>ce</w:t>
            </w:r>
            <w:r w:rsidR="00B530D8">
              <w:rPr>
                <w:i/>
                <w:sz w:val="16"/>
                <w:lang w:val="fr-CH"/>
              </w:rPr>
              <w:br/>
              <w:t>(2 moyens de prévention et 3 p</w:t>
            </w:r>
            <w:r>
              <w:rPr>
                <w:i/>
                <w:sz w:val="16"/>
                <w:lang w:val="fr-CH"/>
              </w:rPr>
              <w:t>réjugés)</w:t>
            </w:r>
          </w:p>
        </w:tc>
      </w:tr>
      <w:tr w:rsidR="00AB2BE7" w:rsidRPr="00AB2BE7" w:rsidTr="00B530D8">
        <w:tc>
          <w:tcPr>
            <w:tcW w:w="1841" w:type="dxa"/>
            <w:tcBorders>
              <w:top w:val="single" w:sz="12" w:space="0" w:color="auto"/>
            </w:tcBorders>
            <w:shd w:val="clear" w:color="auto" w:fill="auto"/>
            <w:vAlign w:val="bottom"/>
          </w:tcPr>
          <w:p w:rsidR="00AB2BE7" w:rsidRPr="00AB2BE7" w:rsidRDefault="00AB2BE7" w:rsidP="00AB2BE7">
            <w:pPr>
              <w:spacing w:before="40" w:after="40" w:line="220" w:lineRule="exact"/>
              <w:rPr>
                <w:sz w:val="18"/>
                <w:szCs w:val="18"/>
                <w:lang w:val="fr-CH"/>
              </w:rPr>
            </w:pPr>
            <w:r w:rsidRPr="00AB2BE7">
              <w:rPr>
                <w:sz w:val="18"/>
                <w:szCs w:val="18"/>
                <w:lang w:val="fr-CH"/>
              </w:rPr>
              <w:t>Djibouti</w:t>
            </w:r>
            <w:r>
              <w:rPr>
                <w:sz w:val="18"/>
                <w:szCs w:val="18"/>
                <w:lang w:val="fr-CH"/>
              </w:rPr>
              <w:t>-</w:t>
            </w:r>
            <w:r w:rsidRPr="00AB2BE7">
              <w:rPr>
                <w:sz w:val="18"/>
                <w:szCs w:val="18"/>
                <w:lang w:val="fr-CH"/>
              </w:rPr>
              <w:t>ville</w:t>
            </w:r>
          </w:p>
        </w:tc>
        <w:tc>
          <w:tcPr>
            <w:tcW w:w="1843" w:type="dxa"/>
            <w:tcBorders>
              <w:top w:val="single" w:sz="12" w:space="0" w:color="auto"/>
            </w:tcBorders>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40,6</w:t>
            </w:r>
            <w:r w:rsidR="009B12AB">
              <w:rPr>
                <w:sz w:val="18"/>
                <w:szCs w:val="18"/>
                <w:lang w:val="fr-CH"/>
              </w:rPr>
              <w:t xml:space="preserve"> %</w:t>
            </w:r>
          </w:p>
        </w:tc>
        <w:tc>
          <w:tcPr>
            <w:tcW w:w="2013" w:type="dxa"/>
            <w:tcBorders>
              <w:top w:val="single" w:sz="12" w:space="0" w:color="auto"/>
            </w:tcBorders>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30,0</w:t>
            </w:r>
            <w:r w:rsidR="009B12AB">
              <w:rPr>
                <w:sz w:val="18"/>
                <w:szCs w:val="18"/>
                <w:lang w:val="fr-CH"/>
              </w:rPr>
              <w:t xml:space="preserve"> %</w:t>
            </w:r>
          </w:p>
        </w:tc>
        <w:tc>
          <w:tcPr>
            <w:tcW w:w="3147" w:type="dxa"/>
            <w:tcBorders>
              <w:top w:val="single" w:sz="12" w:space="0" w:color="auto"/>
            </w:tcBorders>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18,0</w:t>
            </w:r>
            <w:r w:rsidR="009B12AB">
              <w:rPr>
                <w:sz w:val="18"/>
                <w:szCs w:val="18"/>
                <w:lang w:val="fr-CH"/>
              </w:rPr>
              <w:t xml:space="preserve"> %</w:t>
            </w:r>
          </w:p>
        </w:tc>
      </w:tr>
      <w:tr w:rsidR="00AB2BE7" w:rsidRPr="00AB2BE7" w:rsidTr="00B530D8">
        <w:tc>
          <w:tcPr>
            <w:tcW w:w="1841" w:type="dxa"/>
            <w:shd w:val="clear" w:color="auto" w:fill="auto"/>
            <w:vAlign w:val="bottom"/>
          </w:tcPr>
          <w:p w:rsidR="00AB2BE7" w:rsidRPr="00AB2BE7" w:rsidRDefault="00AB2BE7" w:rsidP="00AB2BE7">
            <w:pPr>
              <w:spacing w:before="40" w:after="40" w:line="220" w:lineRule="exact"/>
              <w:rPr>
                <w:sz w:val="18"/>
                <w:szCs w:val="18"/>
                <w:lang w:val="fr-CH"/>
              </w:rPr>
            </w:pPr>
            <w:r w:rsidRPr="00AB2BE7">
              <w:rPr>
                <w:sz w:val="18"/>
                <w:szCs w:val="18"/>
                <w:lang w:val="fr-CH"/>
              </w:rPr>
              <w:t>Autres districts</w:t>
            </w:r>
          </w:p>
        </w:tc>
        <w:tc>
          <w:tcPr>
            <w:tcW w:w="1843" w:type="dxa"/>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42,1</w:t>
            </w:r>
            <w:r w:rsidR="009B12AB">
              <w:rPr>
                <w:sz w:val="18"/>
                <w:szCs w:val="18"/>
                <w:lang w:val="fr-CH"/>
              </w:rPr>
              <w:t xml:space="preserve"> %</w:t>
            </w:r>
          </w:p>
        </w:tc>
        <w:tc>
          <w:tcPr>
            <w:tcW w:w="2013" w:type="dxa"/>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26,7</w:t>
            </w:r>
            <w:r w:rsidR="009B12AB">
              <w:rPr>
                <w:sz w:val="18"/>
                <w:szCs w:val="18"/>
                <w:lang w:val="fr-CH"/>
              </w:rPr>
              <w:t xml:space="preserve"> %</w:t>
            </w:r>
          </w:p>
        </w:tc>
        <w:tc>
          <w:tcPr>
            <w:tcW w:w="3147" w:type="dxa"/>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17,2</w:t>
            </w:r>
            <w:r w:rsidR="009B12AB">
              <w:rPr>
                <w:sz w:val="18"/>
                <w:szCs w:val="18"/>
                <w:lang w:val="fr-CH"/>
              </w:rPr>
              <w:t xml:space="preserve"> %</w:t>
            </w:r>
          </w:p>
        </w:tc>
      </w:tr>
      <w:tr w:rsidR="00AB2BE7" w:rsidRPr="00AB2BE7" w:rsidTr="00B530D8">
        <w:tc>
          <w:tcPr>
            <w:tcW w:w="1841" w:type="dxa"/>
            <w:shd w:val="clear" w:color="auto" w:fill="auto"/>
            <w:vAlign w:val="bottom"/>
          </w:tcPr>
          <w:p w:rsidR="00AB2BE7" w:rsidRPr="00AB2BE7" w:rsidRDefault="00AB2BE7" w:rsidP="00AB2BE7">
            <w:pPr>
              <w:spacing w:before="40" w:after="40" w:line="220" w:lineRule="exact"/>
              <w:rPr>
                <w:sz w:val="18"/>
                <w:szCs w:val="18"/>
                <w:lang w:val="fr-CH"/>
              </w:rPr>
            </w:pPr>
            <w:r w:rsidRPr="00AB2BE7">
              <w:rPr>
                <w:sz w:val="18"/>
                <w:szCs w:val="18"/>
                <w:lang w:val="fr-CH"/>
              </w:rPr>
              <w:t>Urbain</w:t>
            </w:r>
          </w:p>
        </w:tc>
        <w:tc>
          <w:tcPr>
            <w:tcW w:w="1843" w:type="dxa"/>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41,2</w:t>
            </w:r>
            <w:r w:rsidR="009B12AB">
              <w:rPr>
                <w:sz w:val="18"/>
                <w:szCs w:val="18"/>
                <w:lang w:val="fr-CH"/>
              </w:rPr>
              <w:t xml:space="preserve"> %</w:t>
            </w:r>
          </w:p>
        </w:tc>
        <w:tc>
          <w:tcPr>
            <w:tcW w:w="2013" w:type="dxa"/>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30,1</w:t>
            </w:r>
            <w:r w:rsidR="009B12AB">
              <w:rPr>
                <w:sz w:val="18"/>
                <w:szCs w:val="18"/>
                <w:lang w:val="fr-CH"/>
              </w:rPr>
              <w:t xml:space="preserve"> %</w:t>
            </w:r>
          </w:p>
        </w:tc>
        <w:tc>
          <w:tcPr>
            <w:tcW w:w="3147" w:type="dxa"/>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18,2</w:t>
            </w:r>
            <w:r w:rsidR="009B12AB">
              <w:rPr>
                <w:sz w:val="18"/>
                <w:szCs w:val="18"/>
                <w:lang w:val="fr-CH"/>
              </w:rPr>
              <w:t xml:space="preserve"> %</w:t>
            </w:r>
          </w:p>
        </w:tc>
      </w:tr>
      <w:tr w:rsidR="00AB2BE7" w:rsidRPr="00AB2BE7" w:rsidTr="00B530D8">
        <w:tc>
          <w:tcPr>
            <w:tcW w:w="1841" w:type="dxa"/>
            <w:tcBorders>
              <w:bottom w:val="single" w:sz="4" w:space="0" w:color="auto"/>
            </w:tcBorders>
            <w:shd w:val="clear" w:color="auto" w:fill="auto"/>
            <w:vAlign w:val="bottom"/>
          </w:tcPr>
          <w:p w:rsidR="00AB2BE7" w:rsidRPr="00AB2BE7" w:rsidRDefault="00AB2BE7" w:rsidP="00AB2BE7">
            <w:pPr>
              <w:spacing w:before="40" w:after="40" w:line="220" w:lineRule="exact"/>
              <w:rPr>
                <w:sz w:val="18"/>
                <w:szCs w:val="18"/>
                <w:lang w:val="fr-CH"/>
              </w:rPr>
            </w:pPr>
            <w:r w:rsidRPr="00AB2BE7">
              <w:rPr>
                <w:sz w:val="18"/>
                <w:szCs w:val="18"/>
                <w:lang w:val="fr-CH"/>
              </w:rPr>
              <w:t>Rural</w:t>
            </w:r>
          </w:p>
        </w:tc>
        <w:tc>
          <w:tcPr>
            <w:tcW w:w="1843" w:type="dxa"/>
            <w:tcBorders>
              <w:bottom w:val="single" w:sz="4" w:space="0" w:color="auto"/>
            </w:tcBorders>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28,1</w:t>
            </w:r>
            <w:r w:rsidR="009B12AB">
              <w:rPr>
                <w:sz w:val="18"/>
                <w:szCs w:val="18"/>
                <w:lang w:val="fr-CH"/>
              </w:rPr>
              <w:t xml:space="preserve"> %</w:t>
            </w:r>
          </w:p>
        </w:tc>
        <w:tc>
          <w:tcPr>
            <w:tcW w:w="2013" w:type="dxa"/>
            <w:tcBorders>
              <w:bottom w:val="single" w:sz="4" w:space="0" w:color="auto"/>
            </w:tcBorders>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13,4</w:t>
            </w:r>
            <w:r w:rsidR="009B12AB">
              <w:rPr>
                <w:sz w:val="18"/>
                <w:szCs w:val="18"/>
                <w:lang w:val="fr-CH"/>
              </w:rPr>
              <w:t xml:space="preserve"> %</w:t>
            </w:r>
          </w:p>
        </w:tc>
        <w:tc>
          <w:tcPr>
            <w:tcW w:w="3147" w:type="dxa"/>
            <w:tcBorders>
              <w:bottom w:val="single" w:sz="4" w:space="0" w:color="auto"/>
            </w:tcBorders>
            <w:shd w:val="clear" w:color="auto" w:fill="auto"/>
            <w:vAlign w:val="bottom"/>
          </w:tcPr>
          <w:p w:rsidR="00AB2BE7" w:rsidRPr="00AB2BE7" w:rsidRDefault="00AB2BE7" w:rsidP="00AB2BE7">
            <w:pPr>
              <w:spacing w:before="40" w:after="40" w:line="220" w:lineRule="exact"/>
              <w:jc w:val="right"/>
              <w:rPr>
                <w:sz w:val="18"/>
                <w:szCs w:val="18"/>
                <w:lang w:val="fr-CH"/>
              </w:rPr>
            </w:pPr>
            <w:r w:rsidRPr="00AB2BE7">
              <w:rPr>
                <w:sz w:val="18"/>
                <w:szCs w:val="18"/>
                <w:lang w:val="fr-CH"/>
              </w:rPr>
              <w:t>7,8</w:t>
            </w:r>
            <w:r w:rsidR="009B12AB">
              <w:rPr>
                <w:sz w:val="18"/>
                <w:szCs w:val="18"/>
                <w:lang w:val="fr-CH"/>
              </w:rPr>
              <w:t xml:space="preserve"> %</w:t>
            </w:r>
          </w:p>
        </w:tc>
      </w:tr>
      <w:tr w:rsidR="00AB2BE7" w:rsidRPr="00AB2BE7" w:rsidTr="00B530D8">
        <w:tc>
          <w:tcPr>
            <w:tcW w:w="1841" w:type="dxa"/>
            <w:tcBorders>
              <w:top w:val="single" w:sz="4" w:space="0" w:color="auto"/>
              <w:bottom w:val="single" w:sz="12" w:space="0" w:color="auto"/>
            </w:tcBorders>
            <w:shd w:val="clear" w:color="auto" w:fill="auto"/>
            <w:vAlign w:val="bottom"/>
          </w:tcPr>
          <w:p w:rsidR="00AB2BE7" w:rsidRPr="00AB2BE7" w:rsidRDefault="00AB2BE7" w:rsidP="00AB2BE7">
            <w:pPr>
              <w:spacing w:before="80" w:after="80" w:line="220" w:lineRule="exact"/>
              <w:ind w:left="284"/>
              <w:rPr>
                <w:b/>
                <w:sz w:val="18"/>
                <w:szCs w:val="18"/>
                <w:lang w:val="fr-CH"/>
              </w:rPr>
            </w:pPr>
            <w:r w:rsidRPr="00AB2BE7">
              <w:rPr>
                <w:b/>
                <w:sz w:val="18"/>
                <w:szCs w:val="18"/>
                <w:lang w:val="fr-CH"/>
              </w:rPr>
              <w:t>Total</w:t>
            </w:r>
          </w:p>
        </w:tc>
        <w:tc>
          <w:tcPr>
            <w:tcW w:w="1843" w:type="dxa"/>
            <w:tcBorders>
              <w:top w:val="single" w:sz="4" w:space="0" w:color="auto"/>
              <w:bottom w:val="single" w:sz="12" w:space="0" w:color="auto"/>
            </w:tcBorders>
            <w:shd w:val="clear" w:color="auto" w:fill="auto"/>
            <w:vAlign w:val="bottom"/>
          </w:tcPr>
          <w:p w:rsidR="00AB2BE7" w:rsidRPr="00AB2BE7" w:rsidRDefault="00AB2BE7" w:rsidP="00AB2BE7">
            <w:pPr>
              <w:spacing w:before="80" w:after="80" w:line="220" w:lineRule="exact"/>
              <w:jc w:val="right"/>
              <w:rPr>
                <w:b/>
                <w:sz w:val="18"/>
                <w:szCs w:val="18"/>
                <w:lang w:val="fr-CH"/>
              </w:rPr>
            </w:pPr>
            <w:r w:rsidRPr="00AB2BE7">
              <w:rPr>
                <w:b/>
                <w:sz w:val="18"/>
                <w:szCs w:val="18"/>
                <w:lang w:val="fr-CH"/>
              </w:rPr>
              <w:t>40,8</w:t>
            </w:r>
            <w:r w:rsidR="009B12AB">
              <w:rPr>
                <w:b/>
                <w:sz w:val="18"/>
                <w:szCs w:val="18"/>
                <w:lang w:val="fr-CH"/>
              </w:rPr>
              <w:t xml:space="preserve"> %</w:t>
            </w:r>
          </w:p>
        </w:tc>
        <w:tc>
          <w:tcPr>
            <w:tcW w:w="2013" w:type="dxa"/>
            <w:tcBorders>
              <w:top w:val="single" w:sz="4" w:space="0" w:color="auto"/>
              <w:bottom w:val="single" w:sz="12" w:space="0" w:color="auto"/>
            </w:tcBorders>
            <w:shd w:val="clear" w:color="auto" w:fill="auto"/>
            <w:vAlign w:val="bottom"/>
          </w:tcPr>
          <w:p w:rsidR="00AB2BE7" w:rsidRPr="00AB2BE7" w:rsidRDefault="00AB2BE7" w:rsidP="00AB2BE7">
            <w:pPr>
              <w:spacing w:before="80" w:after="80" w:line="220" w:lineRule="exact"/>
              <w:jc w:val="right"/>
              <w:rPr>
                <w:b/>
                <w:sz w:val="18"/>
                <w:szCs w:val="18"/>
                <w:lang w:val="fr-CH"/>
              </w:rPr>
            </w:pPr>
            <w:r w:rsidRPr="00AB2BE7">
              <w:rPr>
                <w:b/>
                <w:sz w:val="18"/>
                <w:szCs w:val="18"/>
                <w:lang w:val="fr-CH"/>
              </w:rPr>
              <w:t>29,6</w:t>
            </w:r>
            <w:r w:rsidR="009B12AB">
              <w:rPr>
                <w:b/>
                <w:sz w:val="18"/>
                <w:szCs w:val="18"/>
                <w:lang w:val="fr-CH"/>
              </w:rPr>
              <w:t xml:space="preserve"> %</w:t>
            </w:r>
          </w:p>
        </w:tc>
        <w:tc>
          <w:tcPr>
            <w:tcW w:w="3147" w:type="dxa"/>
            <w:tcBorders>
              <w:top w:val="single" w:sz="4" w:space="0" w:color="auto"/>
              <w:bottom w:val="single" w:sz="12" w:space="0" w:color="auto"/>
            </w:tcBorders>
            <w:shd w:val="clear" w:color="auto" w:fill="auto"/>
            <w:vAlign w:val="bottom"/>
          </w:tcPr>
          <w:p w:rsidR="00AB2BE7" w:rsidRPr="00AB2BE7" w:rsidRDefault="00AB2BE7" w:rsidP="00AB2BE7">
            <w:pPr>
              <w:spacing w:before="80" w:after="80" w:line="220" w:lineRule="exact"/>
              <w:jc w:val="right"/>
              <w:rPr>
                <w:b/>
                <w:sz w:val="18"/>
                <w:szCs w:val="18"/>
                <w:lang w:val="fr-CH"/>
              </w:rPr>
            </w:pPr>
            <w:r w:rsidRPr="00AB2BE7">
              <w:rPr>
                <w:b/>
                <w:sz w:val="18"/>
                <w:szCs w:val="18"/>
                <w:lang w:val="fr-CH"/>
              </w:rPr>
              <w:t>17,9</w:t>
            </w:r>
            <w:r w:rsidR="009B12AB">
              <w:rPr>
                <w:b/>
                <w:sz w:val="18"/>
                <w:szCs w:val="18"/>
                <w:lang w:val="fr-CH"/>
              </w:rPr>
              <w:t xml:space="preserve"> %</w:t>
            </w:r>
          </w:p>
        </w:tc>
      </w:tr>
    </w:tbl>
    <w:p w:rsidR="004131D1" w:rsidRPr="00526D8E" w:rsidRDefault="00AB2BE7" w:rsidP="00E10FBD">
      <w:pPr>
        <w:pStyle w:val="SingleTxtG"/>
        <w:rPr>
          <w:lang w:val="fr-CH"/>
        </w:rPr>
      </w:pPr>
      <w:r>
        <w:rPr>
          <w:lang w:val="fr-CH"/>
        </w:rPr>
        <w:t>454.</w:t>
      </w:r>
      <w:r>
        <w:rPr>
          <w:lang w:val="fr-CH"/>
        </w:rPr>
        <w:tab/>
      </w:r>
      <w:r w:rsidR="004131D1" w:rsidRPr="00526D8E">
        <w:rPr>
          <w:lang w:val="fr-CH"/>
        </w:rPr>
        <w:t>La connaissance des méthodes de prévention du VIH est assez faible, même s</w:t>
      </w:r>
      <w:r w:rsidR="00D331B6">
        <w:rPr>
          <w:lang w:val="fr-CH"/>
        </w:rPr>
        <w:t>’</w:t>
      </w:r>
      <w:r w:rsidR="004131D1" w:rsidRPr="00526D8E">
        <w:rPr>
          <w:lang w:val="fr-CH"/>
        </w:rPr>
        <w:t>il existe des différences selon le lieu de résidence</w:t>
      </w:r>
      <w:r w:rsidR="00161194">
        <w:rPr>
          <w:lang w:val="fr-CH"/>
        </w:rPr>
        <w:t xml:space="preserve">. </w:t>
      </w:r>
    </w:p>
    <w:p w:rsidR="004131D1" w:rsidRPr="00526D8E" w:rsidRDefault="00E85A20" w:rsidP="00E85A20">
      <w:pPr>
        <w:pStyle w:val="H23G"/>
        <w:rPr>
          <w:lang w:val="fr-CH"/>
        </w:rPr>
      </w:pPr>
      <w:r>
        <w:rPr>
          <w:lang w:val="fr-CH"/>
        </w:rPr>
        <w:tab/>
      </w:r>
      <w:r>
        <w:rPr>
          <w:lang w:val="fr-CH"/>
        </w:rPr>
        <w:tab/>
      </w:r>
      <w:r w:rsidR="004131D1" w:rsidRPr="00526D8E">
        <w:rPr>
          <w:lang w:val="fr-CH"/>
        </w:rPr>
        <w:t>Élimination de la pratique de l</w:t>
      </w:r>
      <w:r w:rsidR="00D331B6">
        <w:rPr>
          <w:lang w:val="fr-CH"/>
        </w:rPr>
        <w:t>’</w:t>
      </w:r>
      <w:r w:rsidR="004131D1" w:rsidRPr="00526D8E">
        <w:rPr>
          <w:lang w:val="fr-CH"/>
        </w:rPr>
        <w:t>excision</w:t>
      </w:r>
    </w:p>
    <w:p w:rsidR="00822207" w:rsidRDefault="00AB2BE7" w:rsidP="00E10FBD">
      <w:pPr>
        <w:pStyle w:val="SingleTxtG"/>
        <w:rPr>
          <w:lang w:val="fr-CH"/>
        </w:rPr>
      </w:pPr>
      <w:r>
        <w:rPr>
          <w:lang w:val="fr-CH"/>
        </w:rPr>
        <w:t>455.</w:t>
      </w:r>
      <w:r>
        <w:rPr>
          <w:lang w:val="fr-CH"/>
        </w:rPr>
        <w:tab/>
        <w:t>À</w:t>
      </w:r>
      <w:r w:rsidR="004131D1" w:rsidRPr="00526D8E">
        <w:rPr>
          <w:lang w:val="fr-CH"/>
        </w:rPr>
        <w:t xml:space="preserve"> Djibouti, la lutte contre les </w:t>
      </w:r>
      <w:r>
        <w:rPr>
          <w:lang w:val="fr-CH"/>
        </w:rPr>
        <w:t>m</w:t>
      </w:r>
      <w:r w:rsidR="00A42622">
        <w:rPr>
          <w:lang w:val="fr-CH"/>
        </w:rPr>
        <w:t xml:space="preserve">utilations </w:t>
      </w:r>
      <w:r>
        <w:rPr>
          <w:lang w:val="fr-CH"/>
        </w:rPr>
        <w:t>g</w:t>
      </w:r>
      <w:r w:rsidR="00A42622">
        <w:rPr>
          <w:lang w:val="fr-CH"/>
        </w:rPr>
        <w:t>énitales féminines</w:t>
      </w:r>
      <w:r w:rsidR="004131D1" w:rsidRPr="00526D8E">
        <w:rPr>
          <w:lang w:val="fr-CH"/>
        </w:rPr>
        <w:t xml:space="preserve"> (MGF) a commencé dès le début des années 1980 à l</w:t>
      </w:r>
      <w:r w:rsidR="00D331B6">
        <w:rPr>
          <w:lang w:val="fr-CH"/>
        </w:rPr>
        <w:t>’</w:t>
      </w:r>
      <w:r w:rsidR="004131D1" w:rsidRPr="00526D8E">
        <w:rPr>
          <w:lang w:val="fr-CH"/>
        </w:rPr>
        <w:t>initiative de l</w:t>
      </w:r>
      <w:r w:rsidR="00D331B6">
        <w:rPr>
          <w:lang w:val="fr-CH"/>
        </w:rPr>
        <w:t>’</w:t>
      </w:r>
      <w:r w:rsidR="004131D1" w:rsidRPr="00526D8E">
        <w:rPr>
          <w:lang w:val="fr-CH"/>
        </w:rPr>
        <w:t>UNFD</w:t>
      </w:r>
      <w:r w:rsidR="00161194">
        <w:rPr>
          <w:lang w:val="fr-CH"/>
        </w:rPr>
        <w:t xml:space="preserve">. </w:t>
      </w:r>
      <w:r w:rsidR="004131D1" w:rsidRPr="00526D8E">
        <w:rPr>
          <w:lang w:val="fr-CH"/>
        </w:rPr>
        <w:t>Durant la période 1980-1984, l</w:t>
      </w:r>
      <w:r w:rsidR="00D331B6">
        <w:rPr>
          <w:lang w:val="fr-CH"/>
        </w:rPr>
        <w:t>’</w:t>
      </w:r>
      <w:r w:rsidR="004131D1" w:rsidRPr="00526D8E">
        <w:rPr>
          <w:lang w:val="fr-CH"/>
        </w:rPr>
        <w:t>accent a été mis sur la sensibilisation et la prise de conscience collective face à une tradition ancestrale mais</w:t>
      </w:r>
      <w:r w:rsidR="00145D95">
        <w:rPr>
          <w:lang w:val="fr-CH"/>
        </w:rPr>
        <w:t xml:space="preserve"> </w:t>
      </w:r>
      <w:r w:rsidR="004131D1" w:rsidRPr="00526D8E">
        <w:rPr>
          <w:lang w:val="fr-CH"/>
        </w:rPr>
        <w:t>néfaste à la santé de la mère et de l</w:t>
      </w:r>
      <w:r w:rsidR="00D331B6">
        <w:rPr>
          <w:lang w:val="fr-CH"/>
        </w:rPr>
        <w:t>’</w:t>
      </w:r>
      <w:r w:rsidR="004131D1" w:rsidRPr="00526D8E">
        <w:rPr>
          <w:lang w:val="fr-CH"/>
        </w:rPr>
        <w:t>enfant</w:t>
      </w:r>
      <w:r w:rsidR="00161194">
        <w:rPr>
          <w:lang w:val="fr-CH"/>
        </w:rPr>
        <w:t xml:space="preserve">. </w:t>
      </w:r>
      <w:r w:rsidR="004131D1" w:rsidRPr="00526D8E">
        <w:rPr>
          <w:lang w:val="fr-CH"/>
        </w:rPr>
        <w:t>Pour limiter une cassure brutale et favoriser le changement de comportement de la population, la médicalisation des M</w:t>
      </w:r>
      <w:r w:rsidR="009A1160">
        <w:rPr>
          <w:lang w:val="fr-CH"/>
        </w:rPr>
        <w:t>GF</w:t>
      </w:r>
      <w:r w:rsidR="004131D1" w:rsidRPr="00526D8E">
        <w:rPr>
          <w:lang w:val="fr-CH"/>
        </w:rPr>
        <w:t xml:space="preserve"> a été encouragée durant cette période (1984-1994) en vue de limiter la pratique des formes les pl</w:t>
      </w:r>
      <w:r w:rsidR="009A1160">
        <w:rPr>
          <w:lang w:val="fr-CH"/>
        </w:rPr>
        <w:t>us dures (types 2 et 3) des MGF</w:t>
      </w:r>
      <w:r w:rsidR="00161194">
        <w:rPr>
          <w:lang w:val="fr-CH"/>
        </w:rPr>
        <w:t xml:space="preserve">. </w:t>
      </w:r>
      <w:r w:rsidR="004131D1" w:rsidRPr="00526D8E">
        <w:rPr>
          <w:lang w:val="fr-CH"/>
        </w:rPr>
        <w:t>Par ailleurs, déjà en 1984, à l</w:t>
      </w:r>
      <w:r w:rsidR="00D331B6">
        <w:rPr>
          <w:lang w:val="fr-CH"/>
        </w:rPr>
        <w:t>’</w:t>
      </w:r>
      <w:r w:rsidR="004131D1" w:rsidRPr="00526D8E">
        <w:rPr>
          <w:lang w:val="fr-CH"/>
        </w:rPr>
        <w:t>occasion d</w:t>
      </w:r>
      <w:r w:rsidR="00D331B6">
        <w:rPr>
          <w:lang w:val="fr-CH"/>
        </w:rPr>
        <w:t>’</w:t>
      </w:r>
      <w:r w:rsidR="004131D1" w:rsidRPr="00526D8E">
        <w:rPr>
          <w:lang w:val="fr-CH"/>
        </w:rPr>
        <w:t>une importante conférence organisée par l</w:t>
      </w:r>
      <w:r w:rsidR="00D331B6">
        <w:rPr>
          <w:lang w:val="fr-CH"/>
        </w:rPr>
        <w:t>’</w:t>
      </w:r>
      <w:r w:rsidR="004131D1" w:rsidRPr="00526D8E">
        <w:rPr>
          <w:lang w:val="fr-CH"/>
        </w:rPr>
        <w:t>UNFD en collaboration avec l</w:t>
      </w:r>
      <w:r w:rsidR="00D331B6">
        <w:rPr>
          <w:lang w:val="fr-CH"/>
        </w:rPr>
        <w:t>’</w:t>
      </w:r>
      <w:r w:rsidR="004131D1" w:rsidRPr="00526D8E">
        <w:rPr>
          <w:lang w:val="fr-CH"/>
        </w:rPr>
        <w:t>UNICEF, l</w:t>
      </w:r>
      <w:r w:rsidR="00D331B6">
        <w:rPr>
          <w:lang w:val="fr-CH"/>
        </w:rPr>
        <w:t>’</w:t>
      </w:r>
      <w:r w:rsidR="004131D1" w:rsidRPr="00526D8E">
        <w:rPr>
          <w:lang w:val="fr-CH"/>
        </w:rPr>
        <w:t>OMS et l</w:t>
      </w:r>
      <w:r w:rsidR="00D331B6">
        <w:rPr>
          <w:lang w:val="fr-CH"/>
        </w:rPr>
        <w:t>’</w:t>
      </w:r>
      <w:r w:rsidR="004131D1" w:rsidRPr="00526D8E">
        <w:rPr>
          <w:lang w:val="fr-CH"/>
        </w:rPr>
        <w:t>Université Al Azhar du Caire sur le thème «la circoncision féminine n</w:t>
      </w:r>
      <w:r w:rsidR="00D331B6">
        <w:rPr>
          <w:lang w:val="fr-CH"/>
        </w:rPr>
        <w:t>’</w:t>
      </w:r>
      <w:r w:rsidR="004131D1" w:rsidRPr="00526D8E">
        <w:rPr>
          <w:lang w:val="fr-CH"/>
        </w:rPr>
        <w:t>est pas un acte religieux», le non</w:t>
      </w:r>
      <w:r>
        <w:rPr>
          <w:lang w:val="fr-CH"/>
        </w:rPr>
        <w:t>-</w:t>
      </w:r>
      <w:r w:rsidR="004131D1" w:rsidRPr="00526D8E">
        <w:rPr>
          <w:lang w:val="fr-CH"/>
        </w:rPr>
        <w:t>fondement religieux de la pratique était dénoncé</w:t>
      </w:r>
      <w:r w:rsidR="00822207">
        <w:rPr>
          <w:lang w:val="fr-CH"/>
        </w:rPr>
        <w:t>.</w:t>
      </w:r>
    </w:p>
    <w:p w:rsidR="00822207" w:rsidRDefault="00AB2BE7" w:rsidP="00E10FBD">
      <w:pPr>
        <w:pStyle w:val="SingleTxtG"/>
        <w:rPr>
          <w:lang w:val="fr-CH"/>
        </w:rPr>
      </w:pPr>
      <w:r>
        <w:rPr>
          <w:lang w:val="fr-CH"/>
        </w:rPr>
        <w:t>456.</w:t>
      </w:r>
      <w:r>
        <w:rPr>
          <w:lang w:val="fr-CH"/>
        </w:rPr>
        <w:tab/>
      </w:r>
      <w:r w:rsidR="004131D1" w:rsidRPr="00526D8E">
        <w:rPr>
          <w:lang w:val="fr-CH"/>
        </w:rPr>
        <w:t>Un cap est franchi en 1984 avec la tenue d</w:t>
      </w:r>
      <w:r w:rsidR="00D331B6">
        <w:rPr>
          <w:lang w:val="fr-CH"/>
        </w:rPr>
        <w:t>’</w:t>
      </w:r>
      <w:r w:rsidR="004131D1" w:rsidRPr="00526D8E">
        <w:rPr>
          <w:lang w:val="fr-CH"/>
        </w:rPr>
        <w:t>une conférence importante organisée conjointement par l</w:t>
      </w:r>
      <w:r w:rsidR="00D331B6">
        <w:rPr>
          <w:lang w:val="fr-CH"/>
        </w:rPr>
        <w:t>’</w:t>
      </w:r>
      <w:r w:rsidR="004131D1" w:rsidRPr="00526D8E">
        <w:rPr>
          <w:lang w:val="fr-CH"/>
        </w:rPr>
        <w:t>UNFD, l</w:t>
      </w:r>
      <w:r w:rsidR="00D331B6">
        <w:rPr>
          <w:lang w:val="fr-CH"/>
        </w:rPr>
        <w:t>’</w:t>
      </w:r>
      <w:r w:rsidR="004131D1" w:rsidRPr="00526D8E">
        <w:rPr>
          <w:lang w:val="fr-CH"/>
        </w:rPr>
        <w:t>UNICEF et l</w:t>
      </w:r>
      <w:r w:rsidR="00D331B6">
        <w:rPr>
          <w:lang w:val="fr-CH"/>
        </w:rPr>
        <w:t>’</w:t>
      </w:r>
      <w:r w:rsidR="004131D1" w:rsidRPr="00526D8E">
        <w:rPr>
          <w:lang w:val="fr-CH"/>
        </w:rPr>
        <w:t>OMS sur le thème «</w:t>
      </w:r>
      <w:r w:rsidRPr="00526D8E">
        <w:rPr>
          <w:lang w:val="fr-CH"/>
        </w:rPr>
        <w:t>L</w:t>
      </w:r>
      <w:r w:rsidR="004131D1" w:rsidRPr="00526D8E">
        <w:rPr>
          <w:lang w:val="fr-CH"/>
        </w:rPr>
        <w:t>a circoncision féminine n</w:t>
      </w:r>
      <w:r w:rsidR="00D331B6">
        <w:rPr>
          <w:lang w:val="fr-CH"/>
        </w:rPr>
        <w:t>’</w:t>
      </w:r>
      <w:r w:rsidR="004131D1" w:rsidRPr="00526D8E">
        <w:rPr>
          <w:lang w:val="fr-CH"/>
        </w:rPr>
        <w:t>est pas un acte religieux»</w:t>
      </w:r>
      <w:r w:rsidR="00161194">
        <w:rPr>
          <w:lang w:val="fr-CH"/>
        </w:rPr>
        <w:t xml:space="preserve">. </w:t>
      </w:r>
      <w:r w:rsidR="004131D1" w:rsidRPr="00526D8E">
        <w:rPr>
          <w:lang w:val="fr-CH"/>
        </w:rPr>
        <w:t>La condamnation des MGF par les religieux date de cette période</w:t>
      </w:r>
      <w:r w:rsidR="00822207">
        <w:rPr>
          <w:lang w:val="fr-CH"/>
        </w:rPr>
        <w:t>.</w:t>
      </w:r>
    </w:p>
    <w:p w:rsidR="004131D1" w:rsidRPr="00526D8E" w:rsidRDefault="00AB2BE7" w:rsidP="00E10FBD">
      <w:pPr>
        <w:pStyle w:val="SingleTxtG"/>
        <w:rPr>
          <w:lang w:val="fr-CH"/>
        </w:rPr>
      </w:pPr>
      <w:r>
        <w:rPr>
          <w:lang w:val="fr-CH"/>
        </w:rPr>
        <w:t>457.</w:t>
      </w:r>
      <w:r>
        <w:rPr>
          <w:lang w:val="fr-CH"/>
        </w:rPr>
        <w:tab/>
      </w:r>
      <w:r w:rsidR="004131D1" w:rsidRPr="00526D8E">
        <w:rPr>
          <w:lang w:val="fr-CH"/>
        </w:rPr>
        <w:t>En 1995, le Code pénal comprenant l</w:t>
      </w:r>
      <w:r w:rsidR="00D331B6">
        <w:rPr>
          <w:lang w:val="fr-CH"/>
        </w:rPr>
        <w:t>’</w:t>
      </w:r>
      <w:r w:rsidR="004131D1" w:rsidRPr="00526D8E">
        <w:rPr>
          <w:lang w:val="fr-CH"/>
        </w:rPr>
        <w:t>article 333 concernant les violences ayant entra</w:t>
      </w:r>
      <w:r>
        <w:rPr>
          <w:lang w:val="fr-CH"/>
        </w:rPr>
        <w:t>î</w:t>
      </w:r>
      <w:r w:rsidR="004131D1" w:rsidRPr="00526D8E">
        <w:rPr>
          <w:lang w:val="fr-CH"/>
        </w:rPr>
        <w:t>né une mutilation génitale est adopté</w:t>
      </w:r>
      <w:r w:rsidR="00161194">
        <w:rPr>
          <w:lang w:val="fr-CH"/>
        </w:rPr>
        <w:t xml:space="preserve">. </w:t>
      </w:r>
    </w:p>
    <w:p w:rsidR="00822207" w:rsidRDefault="00AB2BE7" w:rsidP="00E10FBD">
      <w:pPr>
        <w:pStyle w:val="SingleTxtG"/>
        <w:rPr>
          <w:lang w:val="fr-CH"/>
        </w:rPr>
      </w:pPr>
      <w:r>
        <w:rPr>
          <w:lang w:val="fr-CH"/>
        </w:rPr>
        <w:t>458.</w:t>
      </w:r>
      <w:r>
        <w:rPr>
          <w:lang w:val="fr-CH"/>
        </w:rPr>
        <w:tab/>
      </w:r>
      <w:r w:rsidR="004131D1" w:rsidRPr="00526D8E">
        <w:rPr>
          <w:lang w:val="fr-CH"/>
        </w:rPr>
        <w:t xml:space="preserve">En 1997, le Ministère de la </w:t>
      </w:r>
      <w:r w:rsidRPr="00526D8E">
        <w:rPr>
          <w:lang w:val="fr-CH"/>
        </w:rPr>
        <w:t>s</w:t>
      </w:r>
      <w:r w:rsidR="004131D1" w:rsidRPr="00526D8E">
        <w:rPr>
          <w:lang w:val="fr-CH"/>
        </w:rPr>
        <w:t xml:space="preserve">anté </w:t>
      </w:r>
      <w:r w:rsidRPr="00526D8E">
        <w:rPr>
          <w:lang w:val="fr-CH"/>
        </w:rPr>
        <w:t>p</w:t>
      </w:r>
      <w:r w:rsidR="004131D1" w:rsidRPr="00526D8E">
        <w:rPr>
          <w:lang w:val="fr-CH"/>
        </w:rPr>
        <w:t>ublique lance avec le FNUAP le projet de lutte contre la circoncision féminine avec pour objectif l</w:t>
      </w:r>
      <w:r w:rsidR="00D331B6">
        <w:rPr>
          <w:lang w:val="fr-CH"/>
        </w:rPr>
        <w:t>’</w:t>
      </w:r>
      <w:r w:rsidR="004131D1" w:rsidRPr="00526D8E">
        <w:rPr>
          <w:lang w:val="fr-CH"/>
        </w:rPr>
        <w:t>élimination des MGF à Djibouti</w:t>
      </w:r>
      <w:r w:rsidR="00822207">
        <w:rPr>
          <w:lang w:val="fr-CH"/>
        </w:rPr>
        <w:t>.</w:t>
      </w:r>
    </w:p>
    <w:p w:rsidR="004131D1" w:rsidRPr="00526D8E" w:rsidRDefault="00AB2BE7" w:rsidP="00E10FBD">
      <w:pPr>
        <w:pStyle w:val="SingleTxtG"/>
        <w:rPr>
          <w:lang w:val="fr-CH"/>
        </w:rPr>
      </w:pPr>
      <w:r>
        <w:rPr>
          <w:lang w:val="fr-CH"/>
        </w:rPr>
        <w:t>459.</w:t>
      </w:r>
      <w:r>
        <w:rPr>
          <w:lang w:val="fr-CH"/>
        </w:rPr>
        <w:tab/>
      </w:r>
      <w:r w:rsidR="004131D1" w:rsidRPr="00526D8E">
        <w:rPr>
          <w:lang w:val="fr-CH"/>
        </w:rPr>
        <w:t>En 1998, le Gouvernement ratifie la Convention</w:t>
      </w:r>
      <w:r w:rsidR="00161194">
        <w:rPr>
          <w:lang w:val="fr-CH"/>
        </w:rPr>
        <w:t xml:space="preserve">. </w:t>
      </w:r>
      <w:r w:rsidR="004131D1" w:rsidRPr="00526D8E">
        <w:rPr>
          <w:lang w:val="fr-CH"/>
        </w:rPr>
        <w:t>Une stratégie nationale pour l</w:t>
      </w:r>
      <w:r w:rsidR="00D331B6">
        <w:rPr>
          <w:lang w:val="fr-CH"/>
        </w:rPr>
        <w:t>’</w:t>
      </w:r>
      <w:r w:rsidR="004131D1" w:rsidRPr="00526D8E">
        <w:rPr>
          <w:lang w:val="fr-CH"/>
        </w:rPr>
        <w:t>abandon total de toutes formes d</w:t>
      </w:r>
      <w:r w:rsidR="00D331B6">
        <w:rPr>
          <w:lang w:val="fr-CH"/>
        </w:rPr>
        <w:t>’</w:t>
      </w:r>
      <w:r w:rsidR="004131D1" w:rsidRPr="00526D8E">
        <w:rPr>
          <w:lang w:val="fr-CH"/>
        </w:rPr>
        <w:t>excisions est élaborée en 2006 et mise en œuvre</w:t>
      </w:r>
      <w:r w:rsidR="00161194">
        <w:rPr>
          <w:lang w:val="fr-CH"/>
        </w:rPr>
        <w:t xml:space="preserve">. </w:t>
      </w:r>
      <w:r w:rsidR="004131D1" w:rsidRPr="00526D8E">
        <w:rPr>
          <w:lang w:val="fr-CH"/>
        </w:rPr>
        <w:t>Un comité national pour l</w:t>
      </w:r>
      <w:r w:rsidR="00D331B6">
        <w:rPr>
          <w:lang w:val="fr-CH"/>
        </w:rPr>
        <w:t>’</w:t>
      </w:r>
      <w:r w:rsidR="004131D1" w:rsidRPr="00526D8E">
        <w:rPr>
          <w:lang w:val="fr-CH"/>
        </w:rPr>
        <w:t>abandon de toutes formes d</w:t>
      </w:r>
      <w:r w:rsidR="00D331B6">
        <w:rPr>
          <w:lang w:val="fr-CH"/>
        </w:rPr>
        <w:t>’</w:t>
      </w:r>
      <w:r w:rsidR="004131D1" w:rsidRPr="00526D8E">
        <w:rPr>
          <w:lang w:val="fr-CH"/>
        </w:rPr>
        <w:t>excisions est mis en place</w:t>
      </w:r>
      <w:r w:rsidR="00161194">
        <w:rPr>
          <w:lang w:val="fr-CH"/>
        </w:rPr>
        <w:t xml:space="preserve">. </w:t>
      </w:r>
    </w:p>
    <w:p w:rsidR="004131D1" w:rsidRPr="00526D8E" w:rsidRDefault="00AB2BE7" w:rsidP="00E10FBD">
      <w:pPr>
        <w:pStyle w:val="SingleTxtG"/>
        <w:rPr>
          <w:lang w:val="fr-CH"/>
        </w:rPr>
      </w:pPr>
      <w:r>
        <w:rPr>
          <w:lang w:val="fr-CH"/>
        </w:rPr>
        <w:t>460.</w:t>
      </w:r>
      <w:r>
        <w:rPr>
          <w:lang w:val="fr-CH"/>
        </w:rPr>
        <w:tab/>
      </w:r>
      <w:r w:rsidR="004131D1" w:rsidRPr="00526D8E">
        <w:rPr>
          <w:lang w:val="fr-CH"/>
        </w:rPr>
        <w:t>Cependant, en 2002, l</w:t>
      </w:r>
      <w:r w:rsidR="00D331B6">
        <w:rPr>
          <w:lang w:val="fr-CH"/>
        </w:rPr>
        <w:t>’</w:t>
      </w:r>
      <w:r w:rsidR="004131D1" w:rsidRPr="00526D8E">
        <w:rPr>
          <w:lang w:val="fr-CH"/>
        </w:rPr>
        <w:t>enquête EDSF/PAPFAM révèle que 98,3 </w:t>
      </w:r>
      <w:r w:rsidR="009B12AB">
        <w:rPr>
          <w:lang w:val="fr-CH"/>
        </w:rPr>
        <w:t>%</w:t>
      </w:r>
      <w:r w:rsidR="004131D1" w:rsidRPr="00526D8E">
        <w:rPr>
          <w:lang w:val="fr-CH"/>
        </w:rPr>
        <w:t xml:space="preserve"> des femmes de 15 à 49 ans sont mutilées et que la prévalence des E/MGF à Djibouti est la plus importante de l</w:t>
      </w:r>
      <w:r w:rsidR="00D331B6">
        <w:rPr>
          <w:lang w:val="fr-CH"/>
        </w:rPr>
        <w:t>’</w:t>
      </w:r>
      <w:r w:rsidR="004131D1" w:rsidRPr="00526D8E">
        <w:rPr>
          <w:lang w:val="fr-CH"/>
        </w:rPr>
        <w:t>Afrique orientale</w:t>
      </w:r>
      <w:r w:rsidR="00161194">
        <w:rPr>
          <w:lang w:val="fr-CH"/>
        </w:rPr>
        <w:t xml:space="preserve">. </w:t>
      </w:r>
    </w:p>
    <w:p w:rsidR="00822207" w:rsidRDefault="00AB2BE7" w:rsidP="00E10FBD">
      <w:pPr>
        <w:pStyle w:val="SingleTxtG"/>
        <w:rPr>
          <w:lang w:val="fr-CH"/>
        </w:rPr>
      </w:pPr>
      <w:r>
        <w:rPr>
          <w:lang w:val="fr-CH"/>
        </w:rPr>
        <w:t>461.</w:t>
      </w:r>
      <w:r>
        <w:rPr>
          <w:lang w:val="fr-CH"/>
        </w:rPr>
        <w:tab/>
      </w:r>
      <w:r w:rsidR="004131D1" w:rsidRPr="00526D8E">
        <w:rPr>
          <w:lang w:val="fr-CH"/>
        </w:rPr>
        <w:t>Trois types de MGF sont subies par les femmes: i) le type I (la sunna) consiste à enlever des parties de chair; ii) le type II (l</w:t>
      </w:r>
      <w:r w:rsidR="00D331B6">
        <w:rPr>
          <w:lang w:val="fr-CH"/>
        </w:rPr>
        <w:t>’</w:t>
      </w:r>
      <w:r w:rsidR="004131D1" w:rsidRPr="00526D8E">
        <w:rPr>
          <w:lang w:val="fr-CH"/>
        </w:rPr>
        <w:t>excision) consiste à entailler sans enlever de chair; iii) le type III consiste à fermer la zone du vagin par une couture</w:t>
      </w:r>
      <w:r w:rsidR="00822207">
        <w:rPr>
          <w:lang w:val="fr-CH"/>
        </w:rPr>
        <w:t>.</w:t>
      </w:r>
    </w:p>
    <w:p w:rsidR="00822207" w:rsidRDefault="00AB2BE7" w:rsidP="00E10FBD">
      <w:pPr>
        <w:pStyle w:val="SingleTxtG"/>
        <w:rPr>
          <w:lang w:val="fr-CH"/>
        </w:rPr>
      </w:pPr>
      <w:r>
        <w:rPr>
          <w:lang w:val="fr-CH"/>
        </w:rPr>
        <w:t>462.</w:t>
      </w:r>
      <w:r>
        <w:rPr>
          <w:lang w:val="fr-CH"/>
        </w:rPr>
        <w:tab/>
      </w:r>
      <w:r w:rsidR="004131D1" w:rsidRPr="00526D8E">
        <w:rPr>
          <w:lang w:val="fr-CH"/>
        </w:rPr>
        <w:t>La sunna, l</w:t>
      </w:r>
      <w:r w:rsidR="00D331B6">
        <w:rPr>
          <w:lang w:val="fr-CH"/>
        </w:rPr>
        <w:t>’</w:t>
      </w:r>
      <w:r w:rsidR="004131D1" w:rsidRPr="00526D8E">
        <w:rPr>
          <w:lang w:val="fr-CH"/>
        </w:rPr>
        <w:t>excision et l</w:t>
      </w:r>
      <w:r w:rsidR="00D331B6">
        <w:rPr>
          <w:lang w:val="fr-CH"/>
        </w:rPr>
        <w:t>’</w:t>
      </w:r>
      <w:r w:rsidR="004131D1" w:rsidRPr="00526D8E">
        <w:rPr>
          <w:lang w:val="fr-CH"/>
        </w:rPr>
        <w:t>infibulation représentent alors respectivement 7,5</w:t>
      </w:r>
      <w:r w:rsidR="009B12AB">
        <w:rPr>
          <w:lang w:val="fr-CH"/>
        </w:rPr>
        <w:t xml:space="preserve"> %</w:t>
      </w:r>
      <w:r w:rsidR="004131D1" w:rsidRPr="00526D8E">
        <w:rPr>
          <w:lang w:val="fr-CH"/>
        </w:rPr>
        <w:t>, 17,4</w:t>
      </w:r>
      <w:r>
        <w:rPr>
          <w:lang w:val="fr-CH"/>
        </w:rPr>
        <w:t> </w:t>
      </w:r>
      <w:r w:rsidR="009B12AB">
        <w:rPr>
          <w:lang w:val="fr-CH"/>
        </w:rPr>
        <w:t>%</w:t>
      </w:r>
      <w:r w:rsidR="004131D1" w:rsidRPr="00526D8E">
        <w:rPr>
          <w:lang w:val="fr-CH"/>
        </w:rPr>
        <w:t xml:space="preserve"> et 74,8</w:t>
      </w:r>
      <w:r w:rsidR="009B12AB">
        <w:rPr>
          <w:lang w:val="fr-CH"/>
        </w:rPr>
        <w:t xml:space="preserve"> %</w:t>
      </w:r>
      <w:r w:rsidR="00822207">
        <w:rPr>
          <w:lang w:val="fr-CH"/>
        </w:rPr>
        <w:t>.</w:t>
      </w:r>
    </w:p>
    <w:p w:rsidR="00822207" w:rsidRDefault="00AB2BE7" w:rsidP="00E10FBD">
      <w:pPr>
        <w:pStyle w:val="SingleTxtG"/>
        <w:rPr>
          <w:lang w:val="fr-CH"/>
        </w:rPr>
      </w:pPr>
      <w:r>
        <w:rPr>
          <w:lang w:val="fr-CH"/>
        </w:rPr>
        <w:t>463.</w:t>
      </w:r>
      <w:r>
        <w:rPr>
          <w:lang w:val="fr-CH"/>
        </w:rPr>
        <w:tab/>
      </w:r>
      <w:r w:rsidR="004131D1" w:rsidRPr="00526D8E">
        <w:rPr>
          <w:lang w:val="fr-CH"/>
        </w:rPr>
        <w:t>En 2003, plusieurs campagnes d</w:t>
      </w:r>
      <w:r w:rsidR="00D331B6">
        <w:rPr>
          <w:lang w:val="fr-CH"/>
        </w:rPr>
        <w:t>’</w:t>
      </w:r>
      <w:r w:rsidR="004131D1" w:rsidRPr="00526D8E">
        <w:rPr>
          <w:lang w:val="fr-CH"/>
        </w:rPr>
        <w:t xml:space="preserve">information et de sensibilisation sont lancées conjointement par le Ministère de la </w:t>
      </w:r>
      <w:r w:rsidRPr="00526D8E">
        <w:rPr>
          <w:lang w:val="fr-CH"/>
        </w:rPr>
        <w:t>p</w:t>
      </w:r>
      <w:r w:rsidR="004131D1" w:rsidRPr="00526D8E">
        <w:rPr>
          <w:lang w:val="fr-CH"/>
        </w:rPr>
        <w:t>romotion de la femme, l</w:t>
      </w:r>
      <w:r w:rsidR="00D331B6">
        <w:rPr>
          <w:lang w:val="fr-CH"/>
        </w:rPr>
        <w:t>’</w:t>
      </w:r>
      <w:r w:rsidR="004131D1" w:rsidRPr="00526D8E">
        <w:rPr>
          <w:lang w:val="fr-CH"/>
        </w:rPr>
        <w:t>UNFD, les ONG et associations locales avec la coopération des leaders religieux et traditionnels</w:t>
      </w:r>
      <w:r w:rsidR="00161194">
        <w:rPr>
          <w:lang w:val="fr-CH"/>
        </w:rPr>
        <w:t xml:space="preserve">. </w:t>
      </w:r>
      <w:r w:rsidR="004131D1" w:rsidRPr="00526D8E">
        <w:rPr>
          <w:lang w:val="fr-CH"/>
        </w:rPr>
        <w:t>Une centaine de «tradipraticiennes» déposent alors leurs couteaux</w:t>
      </w:r>
      <w:r w:rsidR="00822207">
        <w:rPr>
          <w:lang w:val="fr-CH"/>
        </w:rPr>
        <w:t>.</w:t>
      </w:r>
    </w:p>
    <w:p w:rsidR="004131D1" w:rsidRPr="00526D8E" w:rsidRDefault="00AB2BE7" w:rsidP="00E10FBD">
      <w:pPr>
        <w:pStyle w:val="SingleTxtG"/>
        <w:rPr>
          <w:lang w:val="fr-CH"/>
        </w:rPr>
      </w:pPr>
      <w:r>
        <w:rPr>
          <w:lang w:val="fr-CH"/>
        </w:rPr>
        <w:t>464.</w:t>
      </w:r>
      <w:r>
        <w:rPr>
          <w:lang w:val="fr-CH"/>
        </w:rPr>
        <w:tab/>
      </w:r>
      <w:r w:rsidR="004131D1" w:rsidRPr="00526D8E">
        <w:rPr>
          <w:lang w:val="fr-CH"/>
        </w:rPr>
        <w:t>Entre</w:t>
      </w:r>
      <w:r>
        <w:rPr>
          <w:lang w:val="fr-CH"/>
        </w:rPr>
        <w:t>-</w:t>
      </w:r>
      <w:r w:rsidR="004131D1" w:rsidRPr="00526D8E">
        <w:rPr>
          <w:lang w:val="fr-CH"/>
        </w:rPr>
        <w:t>temps, une étude sur l</w:t>
      </w:r>
      <w:r w:rsidR="00D331B6">
        <w:rPr>
          <w:lang w:val="fr-CH"/>
        </w:rPr>
        <w:t>’</w:t>
      </w:r>
      <w:r w:rsidR="004131D1" w:rsidRPr="00526D8E">
        <w:rPr>
          <w:lang w:val="fr-CH"/>
        </w:rPr>
        <w:t>impact des campagnes de sensibilisation de l</w:t>
      </w:r>
      <w:r w:rsidR="00D331B6">
        <w:rPr>
          <w:lang w:val="fr-CH"/>
        </w:rPr>
        <w:t>’</w:t>
      </w:r>
      <w:r w:rsidR="004131D1" w:rsidRPr="00526D8E">
        <w:rPr>
          <w:lang w:val="fr-CH"/>
        </w:rPr>
        <w:t>UNFD sur les MGF révèle que: i) la pratique des MGF est encore très présente dans les localités enquêtées; ii) les jeunes femmes et filles sont plus favorables à l</w:t>
      </w:r>
      <w:r w:rsidR="00D331B6">
        <w:rPr>
          <w:lang w:val="fr-CH"/>
        </w:rPr>
        <w:t>’</w:t>
      </w:r>
      <w:r w:rsidR="004131D1" w:rsidRPr="00526D8E">
        <w:rPr>
          <w:lang w:val="fr-CH"/>
        </w:rPr>
        <w:t>élimination de ces pratiques; iii) les résistances se retrouvent auprès des femmes âgées; iv) les femmes ne connaissent pas suffisamment les conséquences sanitaires des MGF; v) les hommes sont encore réticents quant à leur élimination</w:t>
      </w:r>
      <w:r>
        <w:rPr>
          <w:lang w:val="fr-CH"/>
        </w:rPr>
        <w:t xml:space="preserve"> </w:t>
      </w:r>
      <w:r w:rsidR="004131D1" w:rsidRPr="00526D8E">
        <w:rPr>
          <w:lang w:val="fr-CH"/>
        </w:rPr>
        <w:t>et refusent de fréquenter ou même d</w:t>
      </w:r>
      <w:r w:rsidR="00D331B6">
        <w:rPr>
          <w:lang w:val="fr-CH"/>
        </w:rPr>
        <w:t>’</w:t>
      </w:r>
      <w:r w:rsidR="004131D1" w:rsidRPr="00526D8E">
        <w:rPr>
          <w:lang w:val="fr-CH"/>
        </w:rPr>
        <w:t>épouser des filles non</w:t>
      </w:r>
      <w:r>
        <w:rPr>
          <w:lang w:val="fr-CH"/>
        </w:rPr>
        <w:t xml:space="preserve"> </w:t>
      </w:r>
      <w:r w:rsidR="004131D1" w:rsidRPr="00526D8E">
        <w:rPr>
          <w:lang w:val="fr-CH"/>
        </w:rPr>
        <w:t>excisées; vi) en ce qui concerne les exciseuses, peu d</w:t>
      </w:r>
      <w:r w:rsidR="00D331B6">
        <w:rPr>
          <w:lang w:val="fr-CH"/>
        </w:rPr>
        <w:t>’</w:t>
      </w:r>
      <w:r w:rsidR="004131D1" w:rsidRPr="00526D8E">
        <w:rPr>
          <w:lang w:val="fr-CH"/>
        </w:rPr>
        <w:t>information</w:t>
      </w:r>
      <w:r w:rsidR="00EE3C00">
        <w:rPr>
          <w:lang w:val="fr-CH"/>
        </w:rPr>
        <w:t>s</w:t>
      </w:r>
      <w:r w:rsidR="004131D1" w:rsidRPr="00526D8E">
        <w:rPr>
          <w:lang w:val="fr-CH"/>
        </w:rPr>
        <w:t xml:space="preserve"> sont disponibles à leur intention car elles continuent d</w:t>
      </w:r>
      <w:r w:rsidR="00D331B6">
        <w:rPr>
          <w:lang w:val="fr-CH"/>
        </w:rPr>
        <w:t>’</w:t>
      </w:r>
      <w:r w:rsidR="004131D1" w:rsidRPr="00526D8E">
        <w:rPr>
          <w:lang w:val="fr-CH"/>
        </w:rPr>
        <w:t>exercer leur métier en cachette</w:t>
      </w:r>
      <w:r w:rsidR="00161194">
        <w:rPr>
          <w:lang w:val="fr-CH"/>
        </w:rPr>
        <w:t xml:space="preserve">. </w:t>
      </w:r>
    </w:p>
    <w:p w:rsidR="004131D1" w:rsidRPr="00526D8E" w:rsidRDefault="00EE3C00" w:rsidP="00E10FBD">
      <w:pPr>
        <w:pStyle w:val="SingleTxtG"/>
        <w:rPr>
          <w:lang w:val="fr-CH"/>
        </w:rPr>
      </w:pPr>
      <w:r>
        <w:rPr>
          <w:lang w:val="fr-CH"/>
        </w:rPr>
        <w:t>465.</w:t>
      </w:r>
      <w:r>
        <w:rPr>
          <w:lang w:val="fr-CH"/>
        </w:rPr>
        <w:tab/>
      </w:r>
      <w:r w:rsidR="004131D1" w:rsidRPr="00526D8E">
        <w:rPr>
          <w:lang w:val="fr-CH"/>
        </w:rPr>
        <w:t xml:space="preserve">En 2004, lors de la célébration de la </w:t>
      </w:r>
      <w:r w:rsidRPr="00526D8E">
        <w:rPr>
          <w:lang w:val="fr-CH"/>
        </w:rPr>
        <w:t>J</w:t>
      </w:r>
      <w:r w:rsidR="004131D1" w:rsidRPr="00526D8E">
        <w:rPr>
          <w:lang w:val="fr-CH"/>
        </w:rPr>
        <w:t xml:space="preserve">ournée internationale de la femme, le </w:t>
      </w:r>
      <w:r w:rsidRPr="00526D8E">
        <w:rPr>
          <w:lang w:val="fr-CH"/>
        </w:rPr>
        <w:t>c</w:t>
      </w:r>
      <w:r w:rsidR="004131D1" w:rsidRPr="00526D8E">
        <w:rPr>
          <w:lang w:val="fr-CH"/>
        </w:rPr>
        <w:t>hef de l</w:t>
      </w:r>
      <w:r w:rsidR="00D331B6">
        <w:rPr>
          <w:lang w:val="fr-CH"/>
        </w:rPr>
        <w:t>’</w:t>
      </w:r>
      <w:r w:rsidR="004131D1" w:rsidRPr="00526D8E">
        <w:rPr>
          <w:lang w:val="fr-CH"/>
        </w:rPr>
        <w:t xml:space="preserve">État déclare: </w:t>
      </w:r>
    </w:p>
    <w:p w:rsidR="004131D1" w:rsidRPr="00526D8E" w:rsidRDefault="004131D1" w:rsidP="00071AE2">
      <w:pPr>
        <w:pStyle w:val="SingleTxtG"/>
        <w:ind w:left="1701"/>
        <w:rPr>
          <w:b/>
          <w:lang w:val="fr-CH"/>
        </w:rPr>
      </w:pPr>
      <w:r w:rsidRPr="00526D8E">
        <w:rPr>
          <w:b/>
          <w:lang w:val="fr-CH"/>
        </w:rPr>
        <w:t xml:space="preserve">Déclaration du Président de </w:t>
      </w:r>
      <w:smartTag w:uri="urn:schemas-microsoft-com:office:smarttags" w:element="PersonName">
        <w:smartTagPr>
          <w:attr w:name="ProductID" w:val="la R￩publique"/>
        </w:smartTagPr>
        <w:r w:rsidRPr="00526D8E">
          <w:rPr>
            <w:b/>
            <w:lang w:val="fr-CH"/>
          </w:rPr>
          <w:t>la République</w:t>
        </w:r>
      </w:smartTag>
      <w:r w:rsidRPr="00526D8E">
        <w:rPr>
          <w:b/>
          <w:lang w:val="fr-CH"/>
        </w:rPr>
        <w:t xml:space="preserve"> à propos de la pratique des MGF</w:t>
      </w:r>
      <w:r w:rsidR="00071AE2">
        <w:rPr>
          <w:b/>
          <w:lang w:val="fr-CH"/>
        </w:rPr>
        <w:t>:</w:t>
      </w:r>
    </w:p>
    <w:p w:rsidR="00822207" w:rsidRDefault="004131D1" w:rsidP="00D042FF">
      <w:pPr>
        <w:pStyle w:val="SingleTxtG"/>
        <w:ind w:left="1701"/>
        <w:rPr>
          <w:lang w:val="fr-CH"/>
        </w:rPr>
      </w:pPr>
      <w:r w:rsidRPr="00526D8E">
        <w:rPr>
          <w:lang w:val="fr-CH"/>
        </w:rPr>
        <w:t>«…</w:t>
      </w:r>
      <w:r w:rsidR="00EE3C00">
        <w:rPr>
          <w:lang w:val="fr-CH"/>
        </w:rPr>
        <w:t xml:space="preserve"> </w:t>
      </w:r>
      <w:r w:rsidRPr="00526D8E">
        <w:rPr>
          <w:lang w:val="fr-CH"/>
        </w:rPr>
        <w:t>Et en ce qui concerne ce que nous appelons l</w:t>
      </w:r>
      <w:r w:rsidR="00D331B6">
        <w:rPr>
          <w:lang w:val="fr-CH"/>
        </w:rPr>
        <w:t>’</w:t>
      </w:r>
      <w:r w:rsidRPr="00526D8E">
        <w:rPr>
          <w:lang w:val="fr-CH"/>
        </w:rPr>
        <w:t xml:space="preserve">excision pharaonique, je tiens à préciser que nous ne voulons plus ni </w:t>
      </w:r>
      <w:r w:rsidR="00EE3C00">
        <w:rPr>
          <w:lang w:val="fr-CH"/>
        </w:rPr>
        <w:t xml:space="preserve">de </w:t>
      </w:r>
      <w:r w:rsidRPr="00526D8E">
        <w:rPr>
          <w:lang w:val="fr-CH"/>
        </w:rPr>
        <w:t>celle pratiqué</w:t>
      </w:r>
      <w:r w:rsidR="00EE3C00">
        <w:rPr>
          <w:lang w:val="fr-CH"/>
        </w:rPr>
        <w:t>e</w:t>
      </w:r>
      <w:r w:rsidRPr="00526D8E">
        <w:rPr>
          <w:lang w:val="fr-CH"/>
        </w:rPr>
        <w:t xml:space="preserve"> par les </w:t>
      </w:r>
      <w:r w:rsidR="00EE3C00" w:rsidRPr="00526D8E">
        <w:rPr>
          <w:lang w:val="fr-CH"/>
        </w:rPr>
        <w:t>A</w:t>
      </w:r>
      <w:r w:rsidRPr="00526D8E">
        <w:rPr>
          <w:lang w:val="fr-CH"/>
        </w:rPr>
        <w:t xml:space="preserve">rabes, ni par les </w:t>
      </w:r>
      <w:r w:rsidR="00D042FF" w:rsidRPr="00526D8E">
        <w:rPr>
          <w:lang w:val="fr-CH"/>
        </w:rPr>
        <w:t>S</w:t>
      </w:r>
      <w:r w:rsidRPr="00526D8E">
        <w:rPr>
          <w:lang w:val="fr-CH"/>
        </w:rPr>
        <w:t xml:space="preserve">omalis, ni par les </w:t>
      </w:r>
      <w:r w:rsidR="00D042FF" w:rsidRPr="00526D8E">
        <w:rPr>
          <w:lang w:val="fr-CH"/>
        </w:rPr>
        <w:t>A</w:t>
      </w:r>
      <w:r w:rsidRPr="00526D8E">
        <w:rPr>
          <w:lang w:val="fr-CH"/>
        </w:rPr>
        <w:t>fars, ni d</w:t>
      </w:r>
      <w:r w:rsidR="00D331B6">
        <w:rPr>
          <w:lang w:val="fr-CH"/>
        </w:rPr>
        <w:t>’</w:t>
      </w:r>
      <w:r w:rsidRPr="00526D8E">
        <w:rPr>
          <w:lang w:val="fr-CH"/>
        </w:rPr>
        <w:t>aucune autre forme…</w:t>
      </w:r>
      <w:r w:rsidR="00D042FF">
        <w:rPr>
          <w:lang w:val="fr-CH"/>
        </w:rPr>
        <w:t xml:space="preserve"> </w:t>
      </w:r>
      <w:r w:rsidRPr="00526D8E">
        <w:rPr>
          <w:lang w:val="fr-CH"/>
        </w:rPr>
        <w:t>aucune excision féminine n</w:t>
      </w:r>
      <w:r w:rsidR="00D331B6">
        <w:rPr>
          <w:lang w:val="fr-CH"/>
        </w:rPr>
        <w:t>’</w:t>
      </w:r>
      <w:r w:rsidRPr="00526D8E">
        <w:rPr>
          <w:lang w:val="fr-CH"/>
        </w:rPr>
        <w:t>est justifiable</w:t>
      </w:r>
      <w:r w:rsidR="00161194">
        <w:rPr>
          <w:lang w:val="fr-CH"/>
        </w:rPr>
        <w:t xml:space="preserve">. </w:t>
      </w:r>
      <w:r w:rsidRPr="00526D8E">
        <w:rPr>
          <w:lang w:val="fr-CH"/>
        </w:rPr>
        <w:t>En vérité, nous les hommes, nous considérons l</w:t>
      </w:r>
      <w:r w:rsidR="00D331B6">
        <w:rPr>
          <w:lang w:val="fr-CH"/>
        </w:rPr>
        <w:t>’</w:t>
      </w:r>
      <w:r w:rsidRPr="00526D8E">
        <w:rPr>
          <w:lang w:val="fr-CH"/>
        </w:rPr>
        <w:t>excision féminine comme une affaire de femmes et d</w:t>
      </w:r>
      <w:r w:rsidR="00D331B6">
        <w:rPr>
          <w:lang w:val="fr-CH"/>
        </w:rPr>
        <w:t>’</w:t>
      </w:r>
      <w:r w:rsidRPr="00526D8E">
        <w:rPr>
          <w:lang w:val="fr-CH"/>
        </w:rPr>
        <w:t>ailleurs ces dernières nous encouragent dans ce sens en prétextant qu</w:t>
      </w:r>
      <w:r w:rsidR="00D331B6">
        <w:rPr>
          <w:lang w:val="fr-CH"/>
        </w:rPr>
        <w:t>’</w:t>
      </w:r>
      <w:r w:rsidRPr="00526D8E">
        <w:rPr>
          <w:lang w:val="fr-CH"/>
        </w:rPr>
        <w:t>il s</w:t>
      </w:r>
      <w:r w:rsidR="00D331B6">
        <w:rPr>
          <w:lang w:val="fr-CH"/>
        </w:rPr>
        <w:t>’</w:t>
      </w:r>
      <w:r w:rsidRPr="00526D8E">
        <w:rPr>
          <w:lang w:val="fr-CH"/>
        </w:rPr>
        <w:t>agit d</w:t>
      </w:r>
      <w:r w:rsidR="00D331B6">
        <w:rPr>
          <w:lang w:val="fr-CH"/>
        </w:rPr>
        <w:t>’</w:t>
      </w:r>
      <w:r w:rsidRPr="00526D8E">
        <w:rPr>
          <w:lang w:val="fr-CH"/>
        </w:rPr>
        <w:t>un domaine qui leur est exclusivement réservé</w:t>
      </w:r>
      <w:r w:rsidR="00161194">
        <w:rPr>
          <w:lang w:val="fr-CH"/>
        </w:rPr>
        <w:t xml:space="preserve">. </w:t>
      </w:r>
      <w:r w:rsidRPr="00526D8E">
        <w:rPr>
          <w:lang w:val="fr-CH"/>
        </w:rPr>
        <w:t>Mais</w:t>
      </w:r>
      <w:r w:rsidR="00D042FF">
        <w:rPr>
          <w:lang w:val="fr-CH"/>
        </w:rPr>
        <w:t>,</w:t>
      </w:r>
      <w:r w:rsidRPr="00526D8E">
        <w:rPr>
          <w:lang w:val="fr-CH"/>
        </w:rPr>
        <w:t xml:space="preserve"> désormais, nous ne tournerons plus le dos à notre responsabilité pour ce cas spécifique</w:t>
      </w:r>
      <w:r w:rsidR="00161194">
        <w:rPr>
          <w:lang w:val="fr-CH"/>
        </w:rPr>
        <w:t xml:space="preserve">. </w:t>
      </w:r>
      <w:r w:rsidRPr="00526D8E">
        <w:rPr>
          <w:lang w:val="fr-CH"/>
        </w:rPr>
        <w:t>Si nous (hommes) acceptons de nous tenir à l</w:t>
      </w:r>
      <w:r w:rsidR="00D331B6">
        <w:rPr>
          <w:lang w:val="fr-CH"/>
        </w:rPr>
        <w:t>’</w:t>
      </w:r>
      <w:r w:rsidRPr="00526D8E">
        <w:rPr>
          <w:lang w:val="fr-CH"/>
        </w:rPr>
        <w:t>écart, cela veut dire que nous cautionnons cet acte</w:t>
      </w:r>
      <w:r w:rsidR="00161194">
        <w:rPr>
          <w:lang w:val="fr-CH"/>
        </w:rPr>
        <w:t xml:space="preserve">. </w:t>
      </w:r>
      <w:r w:rsidRPr="00526D8E">
        <w:rPr>
          <w:lang w:val="fr-CH"/>
        </w:rPr>
        <w:t>Si vous (femmes) pratiquiez cet acte par ignorance, par méconnaissance ou pour perpét</w:t>
      </w:r>
      <w:r w:rsidR="00D042FF">
        <w:rPr>
          <w:lang w:val="fr-CH"/>
        </w:rPr>
        <w:t>u</w:t>
      </w:r>
      <w:r w:rsidRPr="00526D8E">
        <w:rPr>
          <w:lang w:val="fr-CH"/>
        </w:rPr>
        <w:t>er la tradition, il a été prouvé que l</w:t>
      </w:r>
      <w:r w:rsidR="00D331B6">
        <w:rPr>
          <w:lang w:val="fr-CH"/>
        </w:rPr>
        <w:t>’</w:t>
      </w:r>
      <w:r w:rsidRPr="00526D8E">
        <w:rPr>
          <w:lang w:val="fr-CH"/>
        </w:rPr>
        <w:t>excision n</w:t>
      </w:r>
      <w:r w:rsidR="00D331B6">
        <w:rPr>
          <w:lang w:val="fr-CH"/>
        </w:rPr>
        <w:t>’</w:t>
      </w:r>
      <w:r w:rsidRPr="00526D8E">
        <w:rPr>
          <w:lang w:val="fr-CH"/>
        </w:rPr>
        <w:t>est recommandé</w:t>
      </w:r>
      <w:r w:rsidR="00D042FF">
        <w:rPr>
          <w:lang w:val="fr-CH"/>
        </w:rPr>
        <w:t>e</w:t>
      </w:r>
      <w:r w:rsidRPr="00526D8E">
        <w:rPr>
          <w:lang w:val="fr-CH"/>
        </w:rPr>
        <w:t xml:space="preserve"> ni par le </w:t>
      </w:r>
      <w:r w:rsidR="00D042FF" w:rsidRPr="00526D8E">
        <w:rPr>
          <w:lang w:val="fr-CH"/>
        </w:rPr>
        <w:t>C</w:t>
      </w:r>
      <w:r w:rsidRPr="00526D8E">
        <w:rPr>
          <w:lang w:val="fr-CH"/>
        </w:rPr>
        <w:t xml:space="preserve">oran, ni par le </w:t>
      </w:r>
      <w:r w:rsidR="00D042FF" w:rsidRPr="00526D8E">
        <w:rPr>
          <w:lang w:val="fr-CH"/>
        </w:rPr>
        <w:t>h</w:t>
      </w:r>
      <w:r w:rsidRPr="00526D8E">
        <w:rPr>
          <w:lang w:val="fr-CH"/>
        </w:rPr>
        <w:t>adith</w:t>
      </w:r>
      <w:r w:rsidR="00161194">
        <w:rPr>
          <w:lang w:val="fr-CH"/>
        </w:rPr>
        <w:t xml:space="preserve">. </w:t>
      </w:r>
      <w:r w:rsidRPr="00526D8E">
        <w:rPr>
          <w:lang w:val="fr-CH"/>
        </w:rPr>
        <w:t>D</w:t>
      </w:r>
      <w:r w:rsidR="00D331B6">
        <w:rPr>
          <w:lang w:val="fr-CH"/>
        </w:rPr>
        <w:t>’</w:t>
      </w:r>
      <w:r w:rsidRPr="00526D8E">
        <w:rPr>
          <w:lang w:val="fr-CH"/>
        </w:rPr>
        <w:t>ailleurs, notre Créateur a bien précisé que l</w:t>
      </w:r>
      <w:r w:rsidR="00D331B6">
        <w:rPr>
          <w:lang w:val="fr-CH"/>
        </w:rPr>
        <w:t>’</w:t>
      </w:r>
      <w:r w:rsidR="00D042FF" w:rsidRPr="00526D8E">
        <w:rPr>
          <w:lang w:val="fr-CH"/>
        </w:rPr>
        <w:t>ê</w:t>
      </w:r>
      <w:r w:rsidRPr="00526D8E">
        <w:rPr>
          <w:lang w:val="fr-CH"/>
        </w:rPr>
        <w:t>tre humain est la plus parfaite de ses créations</w:t>
      </w:r>
      <w:r w:rsidR="00161194">
        <w:rPr>
          <w:lang w:val="fr-CH"/>
        </w:rPr>
        <w:t xml:space="preserve">. </w:t>
      </w:r>
      <w:r w:rsidRPr="00526D8E">
        <w:rPr>
          <w:lang w:val="fr-CH"/>
        </w:rPr>
        <w:t>L</w:t>
      </w:r>
      <w:r w:rsidR="00D331B6">
        <w:rPr>
          <w:lang w:val="fr-CH"/>
        </w:rPr>
        <w:t>’</w:t>
      </w:r>
      <w:r w:rsidRPr="00526D8E">
        <w:rPr>
          <w:lang w:val="fr-CH"/>
        </w:rPr>
        <w:t>on ne peut parfaire ce qui est déjà, donc abandonnons cette pratique</w:t>
      </w:r>
      <w:r w:rsidR="00D042FF">
        <w:rPr>
          <w:lang w:val="fr-CH"/>
        </w:rPr>
        <w:t>.</w:t>
      </w:r>
      <w:r w:rsidRPr="00526D8E">
        <w:rPr>
          <w:lang w:val="fr-CH"/>
        </w:rPr>
        <w:t>»</w:t>
      </w:r>
      <w:r w:rsidR="00822207">
        <w:rPr>
          <w:lang w:val="fr-CH"/>
        </w:rPr>
        <w:t>.</w:t>
      </w:r>
    </w:p>
    <w:p w:rsidR="004131D1" w:rsidRPr="00526D8E" w:rsidRDefault="00D042FF" w:rsidP="00E10FBD">
      <w:pPr>
        <w:pStyle w:val="SingleTxtG"/>
        <w:rPr>
          <w:lang w:val="fr-CH"/>
        </w:rPr>
      </w:pPr>
      <w:r>
        <w:rPr>
          <w:lang w:val="fr-CH"/>
        </w:rPr>
        <w:t>466.</w:t>
      </w:r>
      <w:r>
        <w:rPr>
          <w:lang w:val="fr-CH"/>
        </w:rPr>
        <w:tab/>
      </w:r>
      <w:r w:rsidR="004131D1" w:rsidRPr="00526D8E">
        <w:rPr>
          <w:lang w:val="fr-CH"/>
        </w:rPr>
        <w:t>De son c</w:t>
      </w:r>
      <w:r>
        <w:rPr>
          <w:lang w:val="fr-CH"/>
        </w:rPr>
        <w:t>ô</w:t>
      </w:r>
      <w:r w:rsidR="004131D1" w:rsidRPr="00526D8E">
        <w:rPr>
          <w:lang w:val="fr-CH"/>
        </w:rPr>
        <w:t xml:space="preserve">té, </w:t>
      </w:r>
      <w:smartTag w:uri="urn:schemas-microsoft-com:office:smarttags" w:element="PersonName">
        <w:smartTagPr>
          <w:attr w:name="ProductID" w:val="la Premi￨re Dame"/>
        </w:smartTagPr>
        <w:r w:rsidR="004131D1" w:rsidRPr="00526D8E">
          <w:rPr>
            <w:lang w:val="fr-CH"/>
          </w:rPr>
          <w:t>la Première Dame</w:t>
        </w:r>
      </w:smartTag>
      <w:r w:rsidR="004131D1" w:rsidRPr="00526D8E">
        <w:rPr>
          <w:lang w:val="fr-CH"/>
        </w:rPr>
        <w:t xml:space="preserve"> du pays et Présidente de l</w:t>
      </w:r>
      <w:r w:rsidR="00D331B6">
        <w:rPr>
          <w:lang w:val="fr-CH"/>
        </w:rPr>
        <w:t>’</w:t>
      </w:r>
      <w:r w:rsidR="004131D1" w:rsidRPr="00526D8E">
        <w:rPr>
          <w:lang w:val="fr-CH"/>
        </w:rPr>
        <w:t xml:space="preserve">UNFD lance officiellement le Programme </w:t>
      </w:r>
      <w:r w:rsidRPr="00526D8E">
        <w:rPr>
          <w:lang w:val="fr-CH"/>
        </w:rPr>
        <w:t>c</w:t>
      </w:r>
      <w:r w:rsidR="004131D1" w:rsidRPr="00526D8E">
        <w:rPr>
          <w:lang w:val="fr-CH"/>
        </w:rPr>
        <w:t>onjoint pour l</w:t>
      </w:r>
      <w:r w:rsidR="00D331B6">
        <w:rPr>
          <w:lang w:val="fr-CH"/>
        </w:rPr>
        <w:t>’</w:t>
      </w:r>
      <w:r w:rsidR="004131D1" w:rsidRPr="00526D8E">
        <w:rPr>
          <w:lang w:val="fr-CH"/>
        </w:rPr>
        <w:t>accélération de l</w:t>
      </w:r>
      <w:r w:rsidR="00D331B6">
        <w:rPr>
          <w:lang w:val="fr-CH"/>
        </w:rPr>
        <w:t>’</w:t>
      </w:r>
      <w:r w:rsidR="004131D1" w:rsidRPr="00526D8E">
        <w:rPr>
          <w:lang w:val="fr-CH"/>
        </w:rPr>
        <w:t>abandon des MGF</w:t>
      </w:r>
      <w:r>
        <w:rPr>
          <w:lang w:val="fr-CH"/>
        </w:rPr>
        <w:t>,</w:t>
      </w:r>
      <w:r w:rsidR="004131D1" w:rsidRPr="00526D8E">
        <w:rPr>
          <w:lang w:val="fr-CH"/>
        </w:rPr>
        <w:t xml:space="preserve"> appuyé par le FNUAP et l</w:t>
      </w:r>
      <w:r w:rsidR="00D331B6">
        <w:rPr>
          <w:lang w:val="fr-CH"/>
        </w:rPr>
        <w:t>’</w:t>
      </w:r>
      <w:r w:rsidR="004131D1" w:rsidRPr="00526D8E">
        <w:rPr>
          <w:lang w:val="fr-CH"/>
        </w:rPr>
        <w:t>UNICEF</w:t>
      </w:r>
      <w:r w:rsidR="00161194">
        <w:rPr>
          <w:lang w:val="fr-CH"/>
        </w:rPr>
        <w:t xml:space="preserve">. </w:t>
      </w:r>
    </w:p>
    <w:p w:rsidR="004131D1" w:rsidRPr="00526D8E" w:rsidRDefault="00D042FF" w:rsidP="00E10FBD">
      <w:pPr>
        <w:pStyle w:val="SingleTxtG"/>
        <w:rPr>
          <w:lang w:val="fr-CH"/>
        </w:rPr>
      </w:pPr>
      <w:r>
        <w:rPr>
          <w:lang w:val="fr-CH"/>
        </w:rPr>
        <w:t>467.</w:t>
      </w:r>
      <w:r>
        <w:rPr>
          <w:lang w:val="fr-CH"/>
        </w:rPr>
        <w:tab/>
      </w:r>
      <w:r w:rsidR="004131D1" w:rsidRPr="00526D8E">
        <w:rPr>
          <w:lang w:val="fr-CH"/>
        </w:rPr>
        <w:t xml:space="preserve">En 2005, </w:t>
      </w:r>
      <w:smartTag w:uri="urn:schemas-microsoft-com:office:smarttags" w:element="PersonName">
        <w:smartTagPr>
          <w:attr w:name="ProductID" w:val="la Premi￨re Dame"/>
        </w:smartTagPr>
        <w:smartTag w:uri="urn:schemas-microsoft-com:office:smarttags" w:element="PersonName">
          <w:smartTagPr>
            <w:attr w:name="ProductID" w:val="Ԟ챠ԕi￨re ĠȌꏐョꑔミꎠョ隀ԙヘ쐨ԕ骠Ԗ  ĩȌꏐョꑔミꎠョ隀ԙヘ덨ௐ  ĒȌꏐョꑔミꎠョ隀ԙヘ劈௔ ěȈꒀミ隀ԙ剴ϙ頰ĀȈlăȊla famille. SiĉȌ또ϐ囼֍艘Ɵ囼֍꡴禒巠֍囼֍囼֍ੇ쨸ϐ愈 쉘ブŤȌ췰ԕŠȌ또ϐ帰֍ꢨ禒帰֍帰֍帰֍ੈ쨸ϐ愈 ׸ヵœȌ캨ԕşȌ횠ϜśȈ蹴ԕ蠔秮蠄秮衐秮蠠秮衴秮袈秮袜秮횠Ϝ侈Ѵ蒨Ϗ#ϖŏȈ맨ԗꇠԙƷȈ蚌ョꌰԡ虜ョꌈミਐԗ킠ԕ鷘ԙ昀ԗƿȈ맨ԗꈈԙƧȈ蚌ョ繸ϗ虜ョꌈミ퀠ԕԔ鷘ԙ昀ԗƯȈ蚌ョ趈Ԗ虜ョꌈミ턠ԕⵈ௔볠Ԕ昀ԗƗȈ蚌ョ轘ԓ虜ョꌈミ郈ԓ탠ԕ볠Ԕ昀ԗƟȈ蚌ョ᭠न虜ョꌈミ톸௎Ȱඃ볠Ԕ昀ԗƇȈ蚌ョ魘虜ョꌈミ醈ԓ䓘௧볠Ԕ昀ԗƏȈ蚌ョゐय虜ョꌈミ튠ԕ톸௎볠Ԕ昀ԗǷȈ䉰෠ǿȈ䉰토ीǧȈ蚌ョस虜ョꌈミ现ඇ퇠ԕ볠Ԕ昀ԗȀǯȌ缐ԕੌ耀ԕ팸ԕ੍耀ԕ퍨ԕ੎耀ԕ페ԕ੏耀ԕ폈ԕ੐耀ԕ폸ԕੑ耀ԕ퐨ԕ੒耀ԕ퓨ԕ੓耀ԕ੔耀ԕ੕耀ԕ੖耀ԕ픘ԕ੗耀ԕ핈ԕ੘耀ԕ핸ԕਖ਼耀ԕ햨ԕਗ਼耀ԕ험ԕਜ਼耀ԕ혈ԕੜ耀ԕ호ԕ੝耀ԕ홨ԕਫ਼耀ԕ횘ԕ੟耀ԕ흘ԕ੠耀ԕ੡耀ԕ੢耀ԕ੣耀ԕ히ԕ੤耀ԕힸԕ੥耀ԕퟨԕ੦耀ԕԕ੧耀戀ԕԕ੨耀煮ԕԕ੩耀ﬀԕԕ੪耀﮸ԕԕ੫耀ﱰԕԕ੬耀ﴨԕԕ੭耀﷠ԕԕ੮耀ﺘԕ੯耀ｐԕੰ耀ｰԕੱ耀ŐԖԕੲ耀ːԖԕੳ耀ΈԖԕੴ耀рԖԕੵ耀ӸԖԕ੶耀ְԖԕ੷耀٨Ԗԕ੸耀ܠԖԕ੹耀ߘԖԕ੺耀࢐Ԗԕ੻耀ैԖԕ੼耀਀Ԗԕ੽耀સԖ੾耀୰Ԗ੿耀ஐԖ઀耀൰Ԗԕઁ耀໰Ԗԕં耀ྨԖԕઃ耀ၠԖԕ઄耀ᄘԖԕઅ耀ᇐԖԕઆ耀ኈԖԕઇ耀ፀԖԕઈ耀ᏸԖԕઉ耀ᒰԖԕઊ耀ᕨԖԕઋ耀ᘠԖԕઌ耀ᛘԖԕઍ耀ថԖ઎耀ᡈԖએ耀ᡨԖઐ耀ᩈԖԕઑ耀ᯈԖԕ઒耀ᲀԖԕઓ耀ᴸԖԕઔ耀ᷰԖԕક耀ẨԖԕખ耀ὠԖԕગ耀‘Ԗԕઘ耀⃐Ԗԕઙ耀ↈԖԕચ耀≀Ԗԕછ耀⋸Ԗԕજ耀⎰Ԗԕઝ耀⑨Ԗ❨Ԗઞ耀┠Ԗટ耀◘Ԗઠ耀◸ԖȀǯȈꒀミ隀ԙƧបԔԕ ǔȌꏐョꑔミꎠョ隀ԙヘԕ ǝȈԕԕ껠௎ǚȈꒀミ隀ԙƪ쫔Ԏԕ ǇȌꏐョꑔミꎠョ隀ԙヘԕÏȈ ǈȈԕԕԕĵȈꒀミ隀ԙƭԕԕ ĲȌꏐョꑔミꎠョ隀ԙヘԕ嶠Ԕ ĻȈԕԕԕ0ħȈĠȈcoopérationĭȈꒀミ隀ԙƹ쨜Ԏԕ ĪȌꏐョꑔミꎠョ隀ԙヘԕ ēȈԕԕԕHȈĘȈꒀミ隀ԙƽ쥤Ԏԕ ąȌꏐョꑔミꎠョ隀ԙヘԕ ĎȈԕԕԕ덀ௐﴀऩċȈꒀミ隀ԙǂ좬Ԏԕ ŰȌꏐョꑔミꎠョ隀ԙヘԕ춀ԕ ŹȈԕԕԕŦȈꒀミ隀ԙǅԕԕ ţȌꏐョꑔミꎠョ隀ԙヘԕ ŔȈԕԕԕ蚌ョőȈmesure昀ԗŞȈꒀミ隀ԙǌԕ蒸ௐśȈ蓜ௐ蕸ௐԕŇȌŀȈdƈ႘௙ŃȈꒀミ隀ԙ1肼ϔ聰ϔňȌ또ϐ战֍艘Ɵ战֍꡴禒桄֍战֍战֍੓쨸ϐ愈 쉘ブƻȌԕƧȌ또ϐ梔֍ꢨ禒梔֍梔֍梔֍੔쨸ϐ愈 ׸ヵƒȌԕƞȌ횀ϜƚȈ풔ԕ蠔秮蠄秮衐秮蠠秮衴秮袈秮袜秮횀Ϝ侈Ѵ蒨Ϗ#ϖ ƎȌꏐョꑔミꎠョ隀ԙヘྸԢöȈ ǷȈassurerǼȈꒀミ隀ԙŏ࿤Ԣԕ ǹȌꏐョꑔミꎠョ隀ԙヘԕ鿘் ǢȈԕԕ࿀ԢøîȈǯȈꒀミ隀ԙŒԕԕ ǔȌꏐョꑔミꎠョ隀ԙヘԕ ǝȈԕԕԕǚȈmêmeǅȈꒀミ隀ԙŗ&#10;ԕԕ ǂȌꏐョꑔミꎠョ隀ԙヘԕ ǋȈԕԕԕ韘்ऀԟİȈtraitementĽȈꒀミ隀ԙŢԕԕ ĺȌꏐョꑔミꎠョ隀ԙヘԕ ģȈԕԕԕ桐ϙꝠԕĨȈàīȈꒀミ隀ԙŤԕԕ ĐȌꏐョꑔミꎠョ隀ԙヘԕꌈミ ęȈԕԕԕĆȈtousāȈꒀミ隀ԙŨԕԕ ĎȌꏐョꑔミꎠョ隀ԙヘԕvȈ ŷȈԕԕԕżȈ,~ȈſȈꒀミ隀ԙŪԕԕ ŤȌꏐョꑔミꎠョ隀ԙヘԕ ŭȈԕԕԕŪȈc昀ԗŕȈꒀミ隀ԙūԕԕ ŒȌꏐョꑔミꎠョ隀ԙヘԕ śȈԕԕԕѸௐŀȈ’ŃȈꒀミ隀ԙŬԕԕ ňȌꏐョꑔミꎠョ隀ԙヘԕ ƱȈԕԕԕƾȈestꌈミƹȈꒀミ隀ԙŰԕԕ ƦȌꏐョꑔミꎠョ隀ԙヘԕ®Ȉ ƯȈԕԕԕƔȈbeaucoupԕƑȈꒀミ隀ԙŹԕԕ ƞȌꏐョꑔミꎠョ隀ԙヘԕȈ ƇȈԕԕԕƌȈplusȈƏȈꒀミ隀ԙŽԕԕ ǴȌꏐョꑔミꎠョ隀ԙヘԕ ǽȈԕ준ԓԕǺȐ.昀ԗǦȌ또ϐ洔֍艘Ɵ洔֍꡴禒犌֍洔֍洔֍੠쨸ϐ愈 쉘ブǑȌԕǝȌ또ϐ狜֍ꢨ禒狜֍狜֍狜֍੡쨸ϐ愈 ׸ヵǈȌԕĴȌ홠ϜİȈ휄ԕ蠔秮蠄秮衐秮蠠秮衴秮袈秮袜秮홠Ϝ侈Ѵ蒨Ϗ#ϖĤȈ맨ԗ관ԗĬȈ蚌ョ弈ԙ虜ョꌈミ戸Ԗԕ鷘ԙ昀ԗĔȈ맨ԗ꺰ԗĜȈ蚌ョ拸஠虜ョꌈミԕԕ鷘ԙ昀ԗĄȈ맨ԗ귀ԗČȈ蚌ョ馠ϙ虜ョꌈミԕԕ鷘ԙ昀ԗŴȈ맨ԗ눨ԗżȈ蚌ョٸ௜虜ョꌈミԕԕ鷘ԙ昀ԗŤȈ맨ԗꅸԙŬȈ蚌ョ՘௜虜ョꌈミԕԕ鷘ԙ昀ԗŔȈ맨ԗ뒠ԗŜȈ蚌ョ尠Ԛ虜ョꌈミԕԕ鷘ԙ柸ԗńȈ맨ԗ堐ԗŌȈ蚌ョ캸ऻ虜ョꌈミԕԕ鷘ԙ昀ԗƴȈ맨ԗ뒠ԗƼȈ蚌ョ쬘ऻ虜ョꌈミԕԕ鷘ԙ昀ԗƤȈ맨ԗ끘ԗƬȈ蚌ョऻ虜ョꌈミԕ賂ԕ鷘ԙ昀ԗƔȈ맨ԗ뜰ԗƜȈ蚌ョ씐ऻ虜ョꌈミԕ杻ԕ鷘ԙ昀ԗƄȈ맨ԗ걠ԗƌȈ蚌ョ술ऻ虜ョꌈミ賂ԕ煮ԕ鷘ԙ昀ԗǴȈ맨ԗ뙀ԗǼȈ蚌ョꅘय़虜ョꌈミ杻ԕ靖ԕ鷘ԙ昀ԗǤȈ맨ԗ꿨ԗǬȈ蚌ョ굨य़虜ョꌈミ煮ԕרּԕ鷘ԙ昀ԗǔȈ맨ԗ뀐ԗǜȈ蚌ョ롘य़虜ョꌈミ靖ԕ瓘ඇ鷘ԙ昀ԗǄȈ맨ԗ륈ԗ ǌȌꏐョꑔミꎠョ隀ԙヘﰐԕ ĵȈﯬԕﲰԕ轸௢ĲȈꒀミ隀ԙ.ﳔԕﱠԕ ĿȌꏐョꑔミꎠョ隀ԙヘﲨԕ஭ ĠȈﲄԕﵰԕﰘԕ瓰ƟĭȈtoutesĪȈꒀミ隀ԙ5ꆬԔﴠԕ ėȌꏐョꑔミꎠョ隀ԙヘﵨԕğȔ ĘȈ﵄ԕఠԒﲰԕ엜݉ąȈꒀミ隀ԙ9ౄԒﶸԕ ĂȌꏐョꑔミꎠョ隀ԙヘఘԒ ċȌ또ϐ研֍艘Ɵ研֍꡴禒糔֍研֍研֍੮쨸ϐ愈 쉘ブŦȌ︀ԕŢȌ또ϐ紤֍ꢨ禒紤֍紤֍紤֍੯쨸ϐ愈 ׸ヵŝȌﺸԕřȌ홀ϜŅȈԕ蠔秮蠄秮衐秮蠠秮衴秮袈秮袜秮홀Ϝ侈Ѵ蒨Ϗ#ϖ ŉȌꏐョꑔミꎠョ隀ԙヘ8Ԗ ƲȈԖðԖԓ횜݉횜݉ƿȈ&#10;égardƺȈꒀミ隀ԙĔԖ Ԗ ƧȌꏐョꑔミꎠョ隀ԙヘèԖ ƨȈÄԖƠԖ@ԖƕȈdesȌƐȈꒀミ隀ԙǄԖŐԖ ƝȌꏐョꑔミꎠョ隀ԙヘƘԖ ƆȈŴԖɠԖðԖčȌƃȈfemmesƎȌ또ƈȈꒀミ隀ԙʄԖȐԖ ǵȌꏐョꑔミꎠョ隀ԙヘɘԖ愈  ǾȈȴԖ̐ԖƠԖꞘ௝䶰௔ǻȈquiǥȌǦȈꒀミ隀ԙ̴ԖˀԖ ǣȌꏐョꑔミꎠョ隀ԙヘ̈Ԗ ǔȈˤԖϐԖɠԖßÐȌǑȈinviteǜȌ또ǞȈꒀミ隀ԙ ϴԖ΀Ԗ ǛȌꏐョꑔミꎠョ隀ԙヘψԖ愈  ǌȈΤԖҐԖ̐Ԗꀈ௝蒸ௐǉȈnotamment஭ĶȈꒀミ隀ԙ£ҴԖрԖ ĳȌꏐョꑔミꎠョ隀ԙヘ҈Ԗ ĤȈѤԖՀԖϐԖġȈles또ĬȈꒀミ隀ԙ§դԖӰԖ ĩȌꏐョꑔミꎠョ隀ԙヘԸԖ愈  ĒȈԔԖװԖҐԖ蒸ௐ쬰ௐğȈ&#10;EtatsĚȈꒀミ隀ԙ­ؔԖ֠Ԗ ćȌꏐョꑔミꎠョ隀ԙヘרԖ ĈȈׄԖڠԖՀԖtȌŵȈàŰȈꒀミ隀ԙ®ۄԖِԖ ŽȌꏐョꑔミꎠョ隀ԙヘژԖ݉ ŦȈٴԖݐԖװԖ쉘ブţȈ ŮȈꒀミ隀ԙ¯ݴԖ܀Ԗ ūȌꏐョꑔミꎠョ隀ԙヘ݈Ԗ ŜȈܤԖࠀԖڠԖبԖřȈ:РРńȈꒀミ隀ԙ±ࠤԖްԖ ŁȌꏐョꑔミꎠョ隀ԙヘ߸Ԗ ŊȈߔԖࢰԖݐԖƷȈ«&gt;±ȌƲȈꒀミ隀ԙ²ࣔԖࡠԖ ƿȌꏐョꑔミꎠョ隀ԙヘࢨԖ ƠȈࢄԖॠԖࠀԖ쨸ϐ愈 ƭȈ 쉘ブƨȈꒀミ隀ԙ³঄ԖऐԖ ƕȌꏐョꑔミꎠョ隀ԙヘक़Ԗ ƞȈऴԖ薸ԔࢰԖƛȈexaminerȌƀȈꒀミ隀ԙ¼藜Ԕ৐Ԗ&#10;ƍȔꏐョꑔミꎠョ隀ԙヘ薰Ԕ&#10;ǷȌ또ϐ茔֍艘Ɵ茔֍꡴禒蜜֍茔֍茔֍੽쨸ϐ愈 쉘ブǢȌਠԖǮȌ또ϐ蝬֍ꢨ禒蝬֍蝬֍蝬֍੾쨸ϐ愈 ׸ヵǙȌ૘ԖǅȌ혠ϜǁȈԕ蠔秮蠄秮衐秮蠠秮衴秮袈秮袜秮혠Ϝ侈Ѵ蒨Ϗ#ϖĵȈorganisationsĲȈꒀミ隀ԙǩ೔ԖౠԖ ĿȌꏐョꑔミꎠョ隀ԙヘನԖ ĠȈ಄ԖൠԖ쪈௣瓰ƟĭȈnonĨȈꒀミ隀ԙǭ㪤௔ഐԖ ĕȌꏐョꑔミꎠョ隀ԙヘ൘Ԗ ĞȈഴԖ෸ԖರԖěȈꒀミ隀ԙǽผԖඨԖ ĀȌꏐョꑔミꎠョ隀ԙヘ෰ԖನԖ ĉȈ෌ԖຨԖൠԖŶȈ,஭űȈꒀミ隀ԙǿ ໌Ԗ๘Ԗ žȌꏐョꑔミꎠョ隀ԙヘຠԖ ŧȈ๼ԖཨԖ෸ԖŬȈnotammentũȈꒀミ隀ԙȉྌԖ༘Ԗ ŖȌꏐョꑔミꎠョ隀ԙヘའԖธԖ şȈ༼ԖဨԖຨԖńȈcelles瓰ƟŁȈꒀミ隀ԙȐ၌Ԗ࿘Ԗ ŎȌꏐョꑔミꎠョ隀ԙヘဠԖ ƷȈ࿼ԖიԖཨԖƳȌƼȈquƿȈꒀミ隀ԙȒჼԖႈԖ ƤȌꏐョꑔミꎠョ隀ԙヘაԖྈԖ ƭȈႬԖᆈԖဨԖƪȈ’஭ƕȈꒀミ隀ԙȓ ᆬԖᄸԖ ƒȌꏐョꑔミꎠョ隀ԙヘᆀԖ ƛȈᅜԖቈԖიԖƀȈintéresseƍȈꒀミ隀ԙȞቬԖᇸԖ ƊȌꏐョꑔミꎠョ隀ԙヘቀԖჸԖ ǳȈሜԖዸԖᆈԖǸȈplus஭ǻȈꒀミ隀ԙȣㇴ௔ከԖ ǠȌꏐョꑔミꎠョ隀ԙヘደԖ ǩȈዌԖ᎐ԖቈԖǖȈꒀミ隀ԙȴᎴԖፀԖ ǓȌꏐョꑔミꎠョ隀ԙヘᎈԖ ǄȈ፤ԖᑀԖዸԖቨԖǁȈlaҸǌȈꒀミ隀ԙȷᑤԖᏰԖ ǉȌꏐョꑔミꎠョ隀ԙヘᐸԖ ĲȈᐔԖᔀԖ᎐ԖĿȈquestionĤȈꒀミ隀ԙȿᔤԖᒰԖ ġȌꏐョꑔミꎠョ隀ԙヘᓸԖ ĪȈᓔԖᖰԖᑀԖᏘԖėȈ ͈͈ĒȈꒀミ隀ԙɀᗔԖᕠԖ ğȌꏐョꑔミꎠョ隀ԙヘᖨԖ ĀȈᖄԖᙠԖᔀԖčȈ»#ȌĈȈꒀミ隀ԙɁᚄԖᘐԖ ŵȌꏐョꑔミꎠョ隀ԙヘᙘԖ žȈᘴԖᛈԖᖰԖ쨸ϐ愈 ŻȈ.쉘ブŦȈꒀミ隀ԙɃ㋄Ԕ㉸ԔţȈ㊜Ԕ㎈ԔᙠԖŨȌ咸쭰ϙŪȌ또ϐ蹀֍艘Ɵ蹀֍꡴禒醐֍蹀֍蹀֍ઍ쨸ϐ愈 쉘ブŅȌᛸԖŁȌ또ϐ釐֍ꢨ禒釐֍釐֍釐֍઎쨸ϐ愈 ׸ヵƼȌឰԖƸȌ혀ϜƤȈԕ蠔秮蠄秮衐秮蠠秮衴秮袈秮袜秮혀Ϝ侈Ѵ蒨Ϗ#ϖ ƨȌꏐョꑔミꎠョ隀ԙヘᤰԖ ƑȈᤌԖ᧨Ԗ뙈Ϙ֍֍ƞȈaƙȈꒀミ隀ԙ-ᨌԖᦘԖ ƆȌꏐョꑔミꎠョ隀ԙヘ᧠Ԗ ƏȈᦼԖ᪨ԖᤸԖǴȈadoptéᣨԖǱȈꒀミ隀ԙ4ᫌԖᩘԖ ǾȌꏐョꑔミꎠョ隀ԙヘ᪠Ԗ ǧȈ᩼Ԗ᭘Ԗ᧨Ԗ֍֍ǬȈparǯȈꒀミ隀ԙ8᭼ԖᬈԖ ǔȌꏐョꑔミꎠョ隀ԙヘ᭐Ԗ ǝȈᬬԖᰘԖ᪨ԖǚȈailleursᩘԖǇȈꒀミ隀ԙA᰼ԖᯈԖ ǌȌꏐョꑔミꎠョ隀ԙヘᰐԖ ĵȈᯬԖ᳈Ԗ᭘Ԗ֍֍ĲȈlaĽȈꒀミ隀ԙDᳬԖᱸԖ ĺȌꏐョꑔミꎠョ隀ԙヘ᳀Ԗ ģȈᲜԖᶈԖᰘԖĨȈDéclarationᯈԖĕȈꒀミ隀ԙPᶬԖᴸԖ ĒȌꏐョꑔミꎠョ隀ԙヘᶀԖ ěȈᵜԖṈԖ᳈Ԗ֍֍ĀȈrelativeԖ쉘ブčȈꒀミ隀ԙYṬԖ᷸Ԗ ĊȌꏐョꑔミꎠョ隀ԙヘṀԖ ųȈḜԖỸԖᶈԖŸȈàᴸԖŻȈꒀミ隀ԙ\ἜԖẨԖ ŠȌꏐョꑔミꎠョ隀ԙヘỰԖ ũȈỌԖᾨԖṈԖ곌ُ곌ُŖȈlőȈꒀミ隀ԙ]ῌԖ὘Ԗ ŞȌꏐョꑔミꎠョ隀ԙヘᾠԖ ŇȈὼԖ⁘ԖỸԖŌȈ’쨸ϐ愈 ŏȈꒀミ隀ԙ^⁼Ԗ Ԗ ƴȌꏐョꑔミꎠョ隀ԙヘ⁐Ԗ ƽȈ‬Ԗ℘ԖᾨԖƺȈéliminationƧȈꒀミ隀ԙjℼԖ⃈Ԗ ƬȌꏐョꑔミꎠョ隀ԙヘℐԖ ƕȈ⃬Ԗ⇈Ԗ⁘ԖƒȈdeϐ愈 ƝȈꒀミ隀ԙm⇬ԖⅸԖ ƚȌꏐョꑔミꎠョ隀ԙヘ⇀Ԗ ƃȈ↜Ԗ≸Ԗ℘ԖƈȈlaƋȈꒀミ隀ԙp⊜Ԗ∨Ԗ ǰȌꏐョꑔミꎠョ隀ԙヘ≰Ԗ ǹȈ≌Ԗ⌸Ԗ⇈ԖǦȈviolence쨸ϐ愈 ǣȈꒀミ隀ԙy⍜Ԗ⋨Ԗ ǨȌꏐョꑔミꎠョ隀ԙヘ⌰Ԗ ǑȈ⌌Ԗ⏨Ԗ≸ԖǞȈàǙȈꒀミ隀ԙ{␌Ԗ⎘Ԗ ǆȌꏐョꑔミꎠョ隀ԙヘ⏠Ԗ ǏȈ⎼Ԗ⑐Ԗ⌸ԖĴȈl֍֍ķȈꒀミ隀ԙ|⑴ԖޠԔļȈ߄ԔࡠԔ⏨ԖĸȌĹȈ’ĤȌ또ϐ餘֍艘Ɵ餘֍꡴禒鯈֍餘֍餘֍ઞ쨸ϐ愈 쉘ブėȌ⒈ԖēȌ또ϐ鰘֍ꢨ禒鰘֍鰘֍鰘֍ટ쨸ϐ愈 ׸ヵĎȌ╀ԖĊȌ헠ϜŶȈԕ蠔秮蠄秮衐秮蠠秮衴秮袈秮袜秮헠Ϝ侈Ѵ蒨Ϗ#ϖźȈ⛄Ԗ자Ԓ몀Ϙ ŧȌꏐョꑔミꎠョ隀ԙヘ♸Ԗ←݉  ŨȌꏐョꑔミꎠョ隀ԙヘ있Ԓ用Ԏ őȈȀœȌ틠ԕડ耀㟘Ԗ➘Ԗઢ耀㥘Ԗ⟈Ԗણ耀㨐Ԗ⟸Ԗત耀㫈Ԗ⠨Ԗથ耀㮀Ԗ⡘Ԗદ耀㰸Ԗ⢈Ԗધ耀㳰Ԗ⢸Ԗન耀㶨Ԗ⣨Ԗ઩耀㹠Ԗ⤘Ԗપ耀㼘Ԗ⥈Ԗફ耀㿐Ԗ⥸Ԗબ耀䂈Ԗ⦨Ԗભ耀䅀Ԗ⧘Ԗમ耀䇸Ԗ⨈Ԗય耀䊰Ԗ⫈Ԗર耀䍨Ԗ઱耀䐠Ԗલ耀䑀Ԗળ耀䘠Ԗ⫸Ԗ઴耀䞠Ԗ⬨Ԗવ耀䡘Ԗ⭘Ԗશ耀䤐Ԗ⮈Ԗષ耀䧈Ԗ⮸Ԗસ耀䪀Ԗ⯨Ԗહ耀䬸ԖⰘԖ઺耀䯰ԖⱈԖ઻耀䲨ԖⱸԖ઼耀䵠ԖⲨԖઽ耀丘ԖⳘԖા耀仐ԖⴈԖિ耀侈ԖⴸԖી耀偀Ԗ⵨Ԗુ耀僸Ԗ⶘Ԗૂ耀冰Ԗ⹘Ԗૃ耀剨Ԗૄ耀ムԎૅ耀㄀Ԏ૆耀㋠Ԏ⺈Ԗે耀㑠Ԏ⺸Ԗૈ耀㔘Ԏ⻨Ԗૉ耀夸Ԗ⼘Ԗ૊耀姰Ԗ⽈Ԗો耀媨Ԗ⽸Ԗૌ耀孠Ԗ⾨Ԗ્耀尘Ԗ⿘Ԗ૎耀峐Ԗ〈Ԗ૏耀嶈Ԗ〸Ԗૐ耀幀ԖとԖ૑耀廸Ԗ゘Ԗ૒耀徰ԖトԖ૓耀恨ԖヸԖ૔耀愠ԖㄨԖ૕耀懘ԖㅘԖ૖耀抐Ԗ㈘Ԗ૗耀捈Ԗ૘耀搀Ԗ૙耀搠Ԗ૚耀攸Ԗ㉈Ԗ૛耀旰Ԗ㉸Ԗ૜耀暨Ԗ㊨Ԗ૝耀杠Ԗ㋘Ԗ૞耀栘Ԗ㌈Ԗ૟耀棐Ԗ㌸Ԗૠ耀榈Ԗ㍨Ԗૡ耀橀Ԗ㎘Ԗૢ耀櫸Ԗ㏈Ԗૣ耀殰Ԗ㏸Ԗ૤耀汨Ԗ㐨Ԗ૥耀洠Ԗ㑘Ԗ૦耀淘Ԗ㒈Ԗ૧耀源Ԗ㒸Ԗ૨耀潈Ԗ㓨Ԗ૩耀瀈Ԗ㔘Ԗ૪耀烀Ԗ㕈Ԗ૫耀煸Ԗ㕸Ԗ૬耀爰Ԗ㖨Ԗ૭耀狨Ԗ㗘Ԗ૮耀玠Ԗ㘈Ԗ૯耀瑘Ԗ㘸Ԗ૰耀甐Ԗ㙨Ԗ૱耀痈Ԗ㚘Ԗ૲耀皀Ԗ㛈Ԗ૳耀眸Ԗ㛸Ԗ૴耀矰Ԗ㜨Ԗ૵耀碨Ԗ磰Ԗ ȀœȌꏐョꑔミꎠョ隀ԙヘﾠԔ ńȈꒀミ隀ԙƠ㠤Ԗ㞰Ԗ ŁȌꏐョꑔミꎠョ隀ԙヘ㟸Ԗ ŊȈ㟔Ԗ㣀ԖﾨԔⳠѴƷȈprocéderƼȈꒀミ隀ԙƩ㣤Ԗ㡰Ԗ ƹȌꏐョꑔミꎠョ隀ԙヘ㢸ԖơȌ ƢȈ㢔Ԗ㥰Ԗ㠀ԖƯȈdƪȈꒀミ隀ԙƪ㦔Ԗ㤠Ԗ ƗȌꏐョꑔミꎠョ隀ԙヘ㥨Ԗ㨐Ԗ ƘȈ㥄Ԗ㨠Ԗ㣀Ԗ瓰ƟƅȈ’ƀȈꒀミ隀ԙƫ㩄Ԗ㧐Ԗ ƍȌꏐョꑔミꎠョ隀ԙヘ㨘Ԗ ǶȈ㧴Ԗ㫠Ԗ㥰ԖǳȈeffortsǸȈꒀミ隀ԙƳ㬄Ԗ㪐Ԗ ǥȌꏐョꑔミꎠョ隀ԙヘ㫘Ԗ㮀Ԗ ǮȈ㪴Ԗ㮐Ԗ㨠Ԗ瓰ƟǫȈ&#10;faitsǖȈꒀミ隀ԙƹ㮴Ԗ㭀Ԗ ǓȌꏐョꑔミꎠョ隀ԙヘ㮈Ԗ ǄȈ㭤Ԗ㱀Ԗ㫠ԖǁȈpourǌȈꒀミ隀ԙƾ㱤Ԗ㯰Ԗ ǉȌꏐョꑔミꎠョ隀ԙヘ㰸Ԗ䶰௔ ĲȈ㰔Ԗ㴀Ԗ㮐Ԗ஭ĿȈlutterĤȈꒀミ隀ԙǅ㴤Ԗ㲰Ԗ ġȌꏐョꑔミꎠョ隀ԙヘ㳸Ԗ ĪȈ㳔Ԗ㷀Ԗ㱀ԖėȈcontreĜȈꒀミ隀ԙǌ㷤Ԗ㵰Ԗ ęȌꏐョꑔミꎠョ隀ԙヘ㶸Ԗ㹠Ԗ ĂȈ㶔Ԗ㹰Ԗ㴀Ԗ瓰ƟďȈlesĊȈꒀミ隀ԙǐ&#10;㺔Ԗ㸠Ԗ ŷȌꏐョꑔミꎠョ隀ԙヘ㹨Ԗ ŸȈ㹄Ԗ㼰Ԗ㷀ԖťȈinégalitésŢȈꒀミ隀ԙǛ㽔Ԗ㻠Ԗ ůȌꏐョꑔミꎠョ隀ԙヘ㼨Ԗ㿐Ԗ ŐȈ㼄Ԗ㿠Ԗ㹰Ԗ瓰ƟŝȈetŘȈꒀミ隀ԙǞ䀄Ԗ㾐Ԗ ŅȌꏐョꑔミꎠョ隀ԙヘ㿘Ԗ ŎȈ㾴Ԗ䂐Ԗ㼰ԖŋȈyƶȈꒀミ隀ԙǠ䂴Ԗ䁀Ԗ ƳȌꏐョꑔミꎠョ隀ԙヘ䂈Ԗπ ƤȈ䁤Ԗ䅐Ԗ㿠Ԗ஭ơȈremédierƮȈꒀミ隀ԙǩ䅴Ԗ䄀Ԗ ƫȌꏐョꑔミꎠョ隀ԙヘ䅈Ԗ ƜȈ䄤Ԗ䈀Ԗ䂐ԖƙȈ ƄȈꒀミ隀ԙǪ䈤Ԗ䆰Ԗ ƁȌꏐョꑔミꎠョ隀ԙヘ䇸Ԗ㲨௔ ƊȈ䇔ԖꬰϘ䅐Ԗ஭ǷȈ»֍ǲȈꒀ"/>
          </w:smartTagPr>
          <w:r w:rsidR="004131D1" w:rsidRPr="00526D8E">
            <w:rPr>
              <w:lang w:val="fr-CH"/>
            </w:rPr>
            <w:t>la Première</w:t>
          </w:r>
        </w:smartTag>
        <w:r w:rsidR="004131D1" w:rsidRPr="00526D8E">
          <w:rPr>
            <w:lang w:val="fr-CH"/>
          </w:rPr>
          <w:t xml:space="preserve"> Dame</w:t>
        </w:r>
      </w:smartTag>
      <w:r w:rsidR="004131D1" w:rsidRPr="00526D8E">
        <w:rPr>
          <w:lang w:val="fr-CH"/>
        </w:rPr>
        <w:t xml:space="preserve"> parraine également une Conférence sous</w:t>
      </w:r>
      <w:r>
        <w:rPr>
          <w:lang w:val="fr-CH"/>
        </w:rPr>
        <w:t>-</w:t>
      </w:r>
      <w:r w:rsidR="004131D1" w:rsidRPr="00526D8E">
        <w:rPr>
          <w:lang w:val="fr-CH"/>
        </w:rPr>
        <w:t xml:space="preserve">régionale ayant pour thème «Pour un consensus politique et religieux sur les MGF» et déclare: </w:t>
      </w:r>
    </w:p>
    <w:p w:rsidR="004131D1" w:rsidRPr="00526D8E" w:rsidRDefault="004131D1" w:rsidP="00071AE2">
      <w:pPr>
        <w:pStyle w:val="SingleTxtG"/>
        <w:ind w:left="1701"/>
        <w:rPr>
          <w:b/>
          <w:lang w:val="fr-CH"/>
        </w:rPr>
      </w:pPr>
      <w:r w:rsidRPr="00526D8E">
        <w:rPr>
          <w:b/>
          <w:lang w:val="fr-CH"/>
        </w:rPr>
        <w:t xml:space="preserve">Allocution de </w:t>
      </w:r>
      <w:smartTag w:uri="urn:schemas-microsoft-com:office:smarttags" w:element="PersonName">
        <w:smartTagPr>
          <w:attr w:name="ProductID" w:val="la Premi￨re Dame"/>
        </w:smartTagPr>
        <w:smartTag w:uri="urn:schemas-microsoft-com:office:smarttags" w:element="PersonName">
          <w:smartTagPr>
            <w:attr w:name="ProductID" w:val="la Premi￨re"/>
          </w:smartTagPr>
          <w:r w:rsidRPr="00526D8E">
            <w:rPr>
              <w:b/>
              <w:lang w:val="fr-CH"/>
            </w:rPr>
            <w:t>la Première</w:t>
          </w:r>
        </w:smartTag>
        <w:r w:rsidRPr="00526D8E">
          <w:rPr>
            <w:b/>
            <w:lang w:val="fr-CH"/>
          </w:rPr>
          <w:t xml:space="preserve"> Dame</w:t>
        </w:r>
      </w:smartTag>
      <w:r w:rsidRPr="00526D8E">
        <w:rPr>
          <w:b/>
          <w:lang w:val="fr-CH"/>
        </w:rPr>
        <w:t xml:space="preserve"> à propos des MGF</w:t>
      </w:r>
      <w:r w:rsidR="00071AE2">
        <w:rPr>
          <w:b/>
          <w:lang w:val="fr-CH"/>
        </w:rPr>
        <w:t>:</w:t>
      </w:r>
    </w:p>
    <w:p w:rsidR="004131D1" w:rsidRPr="00526D8E" w:rsidRDefault="004131D1" w:rsidP="00D042FF">
      <w:pPr>
        <w:pStyle w:val="SingleTxtG"/>
        <w:ind w:left="1701" w:firstLine="567"/>
        <w:rPr>
          <w:lang w:val="fr-CH"/>
        </w:rPr>
      </w:pPr>
      <w:r w:rsidRPr="00526D8E">
        <w:rPr>
          <w:lang w:val="fr-CH"/>
        </w:rPr>
        <w:t>«Les mutilations génitales féminines ne sont malheureusement pas encore révolues, malgré un recul notable…</w:t>
      </w:r>
      <w:r w:rsidRPr="00526D8E" w:rsidDel="003E1575">
        <w:rPr>
          <w:lang w:val="fr-CH"/>
        </w:rPr>
        <w:t xml:space="preserve"> </w:t>
      </w:r>
      <w:r w:rsidRPr="00526D8E">
        <w:rPr>
          <w:lang w:val="fr-CH"/>
        </w:rPr>
        <w:t>Dans la plupart des sociétés islamiques, la femme n</w:t>
      </w:r>
      <w:r w:rsidR="00D331B6">
        <w:rPr>
          <w:lang w:val="fr-CH"/>
        </w:rPr>
        <w:t>’</w:t>
      </w:r>
      <w:r w:rsidRPr="00526D8E">
        <w:rPr>
          <w:lang w:val="fr-CH"/>
        </w:rPr>
        <w:t>a pas bénéficié du droit qui lui est accordé par la charia, de même que les circonstances ne lui ont pas permis d</w:t>
      </w:r>
      <w:r w:rsidR="00D331B6">
        <w:rPr>
          <w:lang w:val="fr-CH"/>
        </w:rPr>
        <w:t>’</w:t>
      </w:r>
      <w:r w:rsidRPr="00526D8E">
        <w:rPr>
          <w:lang w:val="fr-CH"/>
        </w:rPr>
        <w:t>assumer sa fonction sociale comme l</w:t>
      </w:r>
      <w:r w:rsidR="00D331B6">
        <w:rPr>
          <w:lang w:val="fr-CH"/>
        </w:rPr>
        <w:t>’</w:t>
      </w:r>
      <w:r w:rsidRPr="00526D8E">
        <w:rPr>
          <w:lang w:val="fr-CH"/>
        </w:rPr>
        <w:t>exige la cohésion de la société</w:t>
      </w:r>
      <w:r w:rsidR="00161194">
        <w:rPr>
          <w:lang w:val="fr-CH"/>
        </w:rPr>
        <w:t xml:space="preserve">. </w:t>
      </w:r>
      <w:r w:rsidR="009849A1">
        <w:rPr>
          <w:lang w:val="fr-CH"/>
        </w:rPr>
        <w:t xml:space="preserve"> </w:t>
      </w:r>
    </w:p>
    <w:p w:rsidR="004131D1" w:rsidRPr="00526D8E" w:rsidRDefault="004131D1" w:rsidP="00D042FF">
      <w:pPr>
        <w:pStyle w:val="SingleTxtG"/>
        <w:ind w:left="1701" w:firstLine="567"/>
        <w:rPr>
          <w:lang w:val="fr-CH"/>
        </w:rPr>
      </w:pPr>
      <w:r w:rsidRPr="00526D8E">
        <w:rPr>
          <w:lang w:val="fr-CH"/>
        </w:rPr>
        <w:t>Il s</w:t>
      </w:r>
      <w:r w:rsidR="00D331B6">
        <w:rPr>
          <w:lang w:val="fr-CH"/>
        </w:rPr>
        <w:t>’</w:t>
      </w:r>
      <w:r w:rsidRPr="00526D8E">
        <w:rPr>
          <w:lang w:val="fr-CH"/>
        </w:rPr>
        <w:t>agit d</w:t>
      </w:r>
      <w:r w:rsidR="00D331B6">
        <w:rPr>
          <w:lang w:val="fr-CH"/>
        </w:rPr>
        <w:t>’</w:t>
      </w:r>
      <w:r w:rsidRPr="00526D8E">
        <w:rPr>
          <w:lang w:val="fr-CH"/>
        </w:rPr>
        <w:t>une situation négative qui n</w:t>
      </w:r>
      <w:r w:rsidR="00D331B6">
        <w:rPr>
          <w:lang w:val="fr-CH"/>
        </w:rPr>
        <w:t>’</w:t>
      </w:r>
      <w:r w:rsidRPr="00526D8E">
        <w:rPr>
          <w:lang w:val="fr-CH"/>
        </w:rPr>
        <w:t>est pas due à une faiblesse ou à une déficience en matière de législation, mais au manquement et au dysfonctionnement dans l</w:t>
      </w:r>
      <w:r w:rsidR="00D331B6">
        <w:rPr>
          <w:lang w:val="fr-CH"/>
        </w:rPr>
        <w:t>’</w:t>
      </w:r>
      <w:r w:rsidRPr="00526D8E">
        <w:rPr>
          <w:lang w:val="fr-CH"/>
        </w:rPr>
        <w:t>application des nobles principes apportés par l</w:t>
      </w:r>
      <w:r w:rsidR="00D331B6">
        <w:rPr>
          <w:lang w:val="fr-CH"/>
        </w:rPr>
        <w:t>’</w:t>
      </w:r>
      <w:r w:rsidR="00D042FF" w:rsidRPr="00526D8E">
        <w:rPr>
          <w:lang w:val="fr-CH"/>
        </w:rPr>
        <w:t>i</w:t>
      </w:r>
      <w:r w:rsidRPr="00526D8E">
        <w:rPr>
          <w:lang w:val="fr-CH"/>
        </w:rPr>
        <w:t>slam pour permettre à la femme de s</w:t>
      </w:r>
      <w:r w:rsidR="00D331B6">
        <w:rPr>
          <w:lang w:val="fr-CH"/>
        </w:rPr>
        <w:t>’</w:t>
      </w:r>
      <w:r w:rsidRPr="00526D8E">
        <w:rPr>
          <w:lang w:val="fr-CH"/>
        </w:rPr>
        <w:t>acquitter de ses devoirs dans le cadre d</w:t>
      </w:r>
      <w:r w:rsidR="00D331B6">
        <w:rPr>
          <w:lang w:val="fr-CH"/>
        </w:rPr>
        <w:t>’</w:t>
      </w:r>
      <w:r w:rsidRPr="00526D8E">
        <w:rPr>
          <w:lang w:val="fr-CH"/>
        </w:rPr>
        <w:t>un système cohérent des prescriptions légales, de hautes valeurs, de nobles idéaux et de norme</w:t>
      </w:r>
      <w:r w:rsidR="00D042FF">
        <w:rPr>
          <w:lang w:val="fr-CH"/>
        </w:rPr>
        <w:t>s</w:t>
      </w:r>
      <w:r w:rsidRPr="00526D8E">
        <w:rPr>
          <w:lang w:val="fr-CH"/>
        </w:rPr>
        <w:t xml:space="preserve"> réglementant la vie</w:t>
      </w:r>
      <w:r w:rsidR="00161194">
        <w:rPr>
          <w:lang w:val="fr-CH"/>
        </w:rPr>
        <w:t xml:space="preserve">. </w:t>
      </w:r>
      <w:r w:rsidR="009849A1">
        <w:rPr>
          <w:lang w:val="fr-CH"/>
        </w:rPr>
        <w:t xml:space="preserve"> </w:t>
      </w:r>
    </w:p>
    <w:p w:rsidR="004131D1" w:rsidRPr="00526D8E" w:rsidRDefault="004131D1" w:rsidP="00D042FF">
      <w:pPr>
        <w:pStyle w:val="SingleTxtG"/>
        <w:ind w:left="1701" w:firstLine="567"/>
        <w:rPr>
          <w:lang w:val="fr-CH"/>
        </w:rPr>
      </w:pPr>
      <w:r w:rsidRPr="00526D8E">
        <w:rPr>
          <w:lang w:val="fr-CH"/>
        </w:rPr>
        <w:t xml:space="preserve">Mettre en exergue la lutte contre les </w:t>
      </w:r>
      <w:r w:rsidR="00D042FF">
        <w:rPr>
          <w:lang w:val="fr-CH"/>
        </w:rPr>
        <w:t>m</w:t>
      </w:r>
      <w:r w:rsidR="00A42622">
        <w:rPr>
          <w:lang w:val="fr-CH"/>
        </w:rPr>
        <w:t>utilations génitales féminines</w:t>
      </w:r>
      <w:r w:rsidRPr="00526D8E">
        <w:rPr>
          <w:lang w:val="fr-CH"/>
        </w:rPr>
        <w:t xml:space="preserve"> de la femme musulmane à travers l</w:t>
      </w:r>
      <w:r w:rsidR="00D331B6">
        <w:rPr>
          <w:lang w:val="fr-CH"/>
        </w:rPr>
        <w:t>’</w:t>
      </w:r>
      <w:r w:rsidRPr="00526D8E">
        <w:rPr>
          <w:lang w:val="fr-CH"/>
        </w:rPr>
        <w:t>examen de ses droits, du point de vue de la religion,</w:t>
      </w:r>
      <w:r w:rsidR="00D042FF">
        <w:rPr>
          <w:lang w:val="fr-CH"/>
        </w:rPr>
        <w:t xml:space="preserve"> de la culture et de la société</w:t>
      </w:r>
      <w:r w:rsidRPr="00526D8E">
        <w:rPr>
          <w:lang w:val="fr-CH"/>
        </w:rPr>
        <w:t xml:space="preserve"> est l</w:t>
      </w:r>
      <w:r w:rsidR="00D331B6">
        <w:rPr>
          <w:lang w:val="fr-CH"/>
        </w:rPr>
        <w:t>’</w:t>
      </w:r>
      <w:r w:rsidRPr="00526D8E">
        <w:rPr>
          <w:lang w:val="fr-CH"/>
        </w:rPr>
        <w:t>un des meilleurs moyens pour promouvoir cette société et lui permettre de réaliser des aspirations au développement partagé, et au sein de laquelle la femme apportera une contribution pleine et entière</w:t>
      </w:r>
      <w:r w:rsidR="00161194">
        <w:rPr>
          <w:lang w:val="fr-CH"/>
        </w:rPr>
        <w:t xml:space="preserve">. </w:t>
      </w:r>
      <w:r w:rsidR="009849A1">
        <w:rPr>
          <w:lang w:val="fr-CH"/>
        </w:rPr>
        <w:t xml:space="preserve"> </w:t>
      </w:r>
    </w:p>
    <w:p w:rsidR="004131D1" w:rsidRPr="00526D8E" w:rsidRDefault="004131D1" w:rsidP="00D042FF">
      <w:pPr>
        <w:pStyle w:val="SingleTxtG"/>
        <w:ind w:left="1701" w:firstLine="567"/>
        <w:rPr>
          <w:lang w:val="fr-CH"/>
        </w:rPr>
      </w:pPr>
      <w:r w:rsidRPr="00526D8E">
        <w:rPr>
          <w:lang w:val="fr-CH"/>
        </w:rPr>
        <w:t>Il est temps pour nous aujourd</w:t>
      </w:r>
      <w:r w:rsidR="00D331B6">
        <w:rPr>
          <w:lang w:val="fr-CH"/>
        </w:rPr>
        <w:t>’</w:t>
      </w:r>
      <w:r w:rsidRPr="00526D8E">
        <w:rPr>
          <w:lang w:val="fr-CH"/>
        </w:rPr>
        <w:t>hui, au moment où nous aspirons à fonder la modernité et le renouveau sur des bases solides</w:t>
      </w:r>
      <w:r w:rsidR="00D042FF">
        <w:rPr>
          <w:lang w:val="fr-CH"/>
        </w:rPr>
        <w:t>,</w:t>
      </w:r>
      <w:r w:rsidRPr="00526D8E">
        <w:rPr>
          <w:lang w:val="fr-CH"/>
        </w:rPr>
        <w:t xml:space="preserve"> où nous œuvrons</w:t>
      </w:r>
      <w:r w:rsidR="00145D95">
        <w:rPr>
          <w:lang w:val="fr-CH"/>
        </w:rPr>
        <w:t xml:space="preserve"> </w:t>
      </w:r>
      <w:r w:rsidRPr="00526D8E">
        <w:rPr>
          <w:lang w:val="fr-CH"/>
        </w:rPr>
        <w:t>sincèrement pour le progrès de nos sociétés, de corriger cette situation avec la pondération et la sagesse nécessaire</w:t>
      </w:r>
      <w:r w:rsidR="00D042FF">
        <w:rPr>
          <w:lang w:val="fr-CH"/>
        </w:rPr>
        <w:t>s</w:t>
      </w:r>
      <w:r w:rsidRPr="00526D8E">
        <w:rPr>
          <w:lang w:val="fr-CH"/>
        </w:rPr>
        <w:t xml:space="preserve"> et de la redresser en recourant à la raison et à l</w:t>
      </w:r>
      <w:r w:rsidR="00D331B6">
        <w:rPr>
          <w:lang w:val="fr-CH"/>
        </w:rPr>
        <w:t>’</w:t>
      </w:r>
      <w:r w:rsidRPr="00526D8E">
        <w:rPr>
          <w:lang w:val="fr-CH"/>
        </w:rPr>
        <w:t>argumentation convaincante</w:t>
      </w:r>
      <w:r w:rsidR="00D042FF">
        <w:rPr>
          <w:lang w:val="fr-CH"/>
        </w:rPr>
        <w:t>.</w:t>
      </w:r>
      <w:r w:rsidRPr="00526D8E">
        <w:rPr>
          <w:lang w:val="fr-CH"/>
        </w:rPr>
        <w:t>»</w:t>
      </w:r>
      <w:r w:rsidR="00161194">
        <w:rPr>
          <w:lang w:val="fr-CH"/>
        </w:rPr>
        <w:t xml:space="preserve">. </w:t>
      </w:r>
    </w:p>
    <w:p w:rsidR="004131D1" w:rsidRPr="00D042FF" w:rsidRDefault="004131D1" w:rsidP="00071AE2">
      <w:pPr>
        <w:pStyle w:val="SingleTxtG"/>
        <w:ind w:left="1701"/>
        <w:rPr>
          <w:sz w:val="18"/>
          <w:szCs w:val="18"/>
          <w:lang w:val="fr-CH"/>
        </w:rPr>
      </w:pPr>
      <w:r w:rsidRPr="00D042FF">
        <w:rPr>
          <w:sz w:val="18"/>
          <w:szCs w:val="18"/>
          <w:lang w:val="fr-CH"/>
        </w:rPr>
        <w:t>(</w:t>
      </w:r>
      <w:r w:rsidRPr="00D042FF">
        <w:rPr>
          <w:i/>
          <w:iCs/>
          <w:sz w:val="18"/>
          <w:szCs w:val="18"/>
          <w:lang w:val="fr-CH"/>
        </w:rPr>
        <w:t>Source</w:t>
      </w:r>
      <w:r w:rsidRPr="00D042FF">
        <w:rPr>
          <w:sz w:val="18"/>
          <w:szCs w:val="18"/>
          <w:lang w:val="fr-CH"/>
        </w:rPr>
        <w:t xml:space="preserve">: Extrait du </w:t>
      </w:r>
      <w:r w:rsidR="00071AE2" w:rsidRPr="00D042FF">
        <w:rPr>
          <w:sz w:val="18"/>
          <w:szCs w:val="18"/>
          <w:lang w:val="fr-CH"/>
        </w:rPr>
        <w:t>j</w:t>
      </w:r>
      <w:r w:rsidRPr="00D042FF">
        <w:rPr>
          <w:sz w:val="18"/>
          <w:szCs w:val="18"/>
          <w:lang w:val="fr-CH"/>
        </w:rPr>
        <w:t xml:space="preserve">ournal </w:t>
      </w:r>
      <w:r w:rsidRPr="00D042FF">
        <w:rPr>
          <w:i/>
          <w:sz w:val="18"/>
          <w:szCs w:val="18"/>
          <w:lang w:val="fr-CH"/>
        </w:rPr>
        <w:t>La Nation</w:t>
      </w:r>
      <w:r w:rsidR="00145D95" w:rsidRPr="00D042FF">
        <w:rPr>
          <w:sz w:val="18"/>
          <w:szCs w:val="18"/>
          <w:lang w:val="fr-CH"/>
        </w:rPr>
        <w:t xml:space="preserve"> </w:t>
      </w:r>
      <w:r w:rsidRPr="00D042FF">
        <w:rPr>
          <w:sz w:val="18"/>
          <w:szCs w:val="18"/>
          <w:lang w:val="fr-CH"/>
        </w:rPr>
        <w:t>du 03/02/05)</w:t>
      </w:r>
    </w:p>
    <w:p w:rsidR="00822207" w:rsidRDefault="008904F9" w:rsidP="00E10FBD">
      <w:pPr>
        <w:pStyle w:val="SingleTxtG"/>
        <w:rPr>
          <w:lang w:val="fr-CH"/>
        </w:rPr>
      </w:pPr>
      <w:r>
        <w:rPr>
          <w:lang w:val="fr-CH"/>
        </w:rPr>
        <w:t>468.</w:t>
      </w:r>
      <w:r>
        <w:rPr>
          <w:lang w:val="fr-CH"/>
        </w:rPr>
        <w:tab/>
      </w:r>
      <w:r w:rsidR="004131D1" w:rsidRPr="00526D8E">
        <w:rPr>
          <w:lang w:val="fr-CH"/>
        </w:rPr>
        <w:t>Ces deux déclarations constituent un engagement politique très fort en faveur de l</w:t>
      </w:r>
      <w:r w:rsidR="00D331B6">
        <w:rPr>
          <w:lang w:val="fr-CH"/>
        </w:rPr>
        <w:t>’</w:t>
      </w:r>
      <w:r w:rsidR="004131D1" w:rsidRPr="00526D8E">
        <w:rPr>
          <w:lang w:val="fr-CH"/>
        </w:rPr>
        <w:t>abandon total de la pratique des MGF</w:t>
      </w:r>
      <w:r w:rsidR="00822207">
        <w:rPr>
          <w:lang w:val="fr-CH"/>
        </w:rPr>
        <w:t>.</w:t>
      </w:r>
    </w:p>
    <w:p w:rsidR="00822207" w:rsidRDefault="008904F9" w:rsidP="00E10FBD">
      <w:pPr>
        <w:pStyle w:val="SingleTxtG"/>
        <w:rPr>
          <w:lang w:val="fr-CH"/>
        </w:rPr>
      </w:pPr>
      <w:r>
        <w:rPr>
          <w:lang w:val="fr-CH"/>
        </w:rPr>
        <w:t>469.</w:t>
      </w:r>
      <w:r>
        <w:rPr>
          <w:lang w:val="fr-CH"/>
        </w:rPr>
        <w:tab/>
      </w:r>
      <w:r w:rsidR="004131D1" w:rsidRPr="00526D8E">
        <w:rPr>
          <w:lang w:val="fr-CH"/>
        </w:rPr>
        <w:t>En 2005, environ 120 relais communautaires sont formés avec l</w:t>
      </w:r>
      <w:r w:rsidR="00D331B6">
        <w:rPr>
          <w:lang w:val="fr-CH"/>
        </w:rPr>
        <w:t>’</w:t>
      </w:r>
      <w:r w:rsidR="004131D1" w:rsidRPr="00526D8E">
        <w:rPr>
          <w:lang w:val="fr-CH"/>
        </w:rPr>
        <w:t>appui de l</w:t>
      </w:r>
      <w:r w:rsidR="00D331B6">
        <w:rPr>
          <w:lang w:val="fr-CH"/>
        </w:rPr>
        <w:t>’</w:t>
      </w:r>
      <w:r w:rsidR="004131D1" w:rsidRPr="00526D8E">
        <w:rPr>
          <w:lang w:val="fr-CH"/>
        </w:rPr>
        <w:t>U</w:t>
      </w:r>
      <w:r w:rsidRPr="00526D8E">
        <w:rPr>
          <w:lang w:val="fr-CH"/>
        </w:rPr>
        <w:t>NICEF</w:t>
      </w:r>
      <w:r w:rsidR="00161194">
        <w:rPr>
          <w:lang w:val="fr-CH"/>
        </w:rPr>
        <w:t xml:space="preserve">. </w:t>
      </w:r>
      <w:r w:rsidR="004131D1" w:rsidRPr="00526D8E">
        <w:rPr>
          <w:lang w:val="fr-CH"/>
        </w:rPr>
        <w:t>En 2006, l</w:t>
      </w:r>
      <w:r w:rsidR="00D331B6">
        <w:rPr>
          <w:lang w:val="fr-CH"/>
        </w:rPr>
        <w:t>’</w:t>
      </w:r>
      <w:r w:rsidR="004131D1" w:rsidRPr="00526D8E">
        <w:rPr>
          <w:lang w:val="fr-CH"/>
        </w:rPr>
        <w:t xml:space="preserve">UNFD vulgarise la Convention et </w:t>
      </w:r>
      <w:smartTag w:uri="urn:schemas-microsoft-com:office:smarttags" w:element="PersonName">
        <w:smartTagPr>
          <w:attr w:name="ProductID" w:val="la Charte"/>
        </w:smartTagPr>
        <w:r w:rsidR="004131D1" w:rsidRPr="00526D8E">
          <w:rPr>
            <w:lang w:val="fr-CH"/>
          </w:rPr>
          <w:t>la Charte</w:t>
        </w:r>
      </w:smartTag>
      <w:r w:rsidR="004131D1" w:rsidRPr="00526D8E">
        <w:rPr>
          <w:lang w:val="fr-CH"/>
        </w:rPr>
        <w:t xml:space="preserve"> africaine des droits de la femme (Protocole de Maputo) dans l</w:t>
      </w:r>
      <w:r w:rsidR="00D331B6">
        <w:rPr>
          <w:lang w:val="fr-CH"/>
        </w:rPr>
        <w:t>’</w:t>
      </w:r>
      <w:r w:rsidR="004131D1" w:rsidRPr="00526D8E">
        <w:rPr>
          <w:lang w:val="fr-CH"/>
        </w:rPr>
        <w:t xml:space="preserve">ensemble du pays, en partenariat avec le Ministère de la </w:t>
      </w:r>
      <w:r w:rsidRPr="00526D8E">
        <w:rPr>
          <w:lang w:val="fr-CH"/>
        </w:rPr>
        <w:t>p</w:t>
      </w:r>
      <w:r w:rsidR="004131D1" w:rsidRPr="00526D8E">
        <w:rPr>
          <w:lang w:val="fr-CH"/>
        </w:rPr>
        <w:t>romotion de la femme et des ONG</w:t>
      </w:r>
      <w:r w:rsidR="00822207">
        <w:rPr>
          <w:lang w:val="fr-CH"/>
        </w:rPr>
        <w:t>.</w:t>
      </w:r>
    </w:p>
    <w:p w:rsidR="00822207" w:rsidRDefault="008904F9" w:rsidP="00E10FBD">
      <w:pPr>
        <w:pStyle w:val="SingleTxtG"/>
        <w:rPr>
          <w:lang w:val="fr-CH"/>
        </w:rPr>
      </w:pPr>
      <w:r>
        <w:rPr>
          <w:lang w:val="fr-CH"/>
        </w:rPr>
        <w:t>470.</w:t>
      </w:r>
      <w:r>
        <w:rPr>
          <w:lang w:val="fr-CH"/>
        </w:rPr>
        <w:tab/>
      </w:r>
      <w:r w:rsidR="004131D1" w:rsidRPr="00526D8E">
        <w:rPr>
          <w:lang w:val="fr-CH"/>
        </w:rPr>
        <w:t>Tous ces efforts conjugués aboutissent à de réels progrès</w:t>
      </w:r>
      <w:r w:rsidR="00161194">
        <w:rPr>
          <w:lang w:val="fr-CH"/>
        </w:rPr>
        <w:t xml:space="preserve">. </w:t>
      </w:r>
      <w:r w:rsidR="004131D1" w:rsidRPr="00526D8E">
        <w:rPr>
          <w:lang w:val="fr-CH"/>
        </w:rPr>
        <w:t>En 2006, l</w:t>
      </w:r>
      <w:r w:rsidR="00D331B6">
        <w:rPr>
          <w:lang w:val="fr-CH"/>
        </w:rPr>
        <w:t>’</w:t>
      </w:r>
      <w:r w:rsidR="004131D1" w:rsidRPr="00526D8E">
        <w:rPr>
          <w:lang w:val="fr-CH"/>
        </w:rPr>
        <w:t>enquête EDIM révèle, en effet, que le pourcentage des femmes mariées de 15 à 49 ans ayant subi une MGF a diminué en passant de 98,3</w:t>
      </w:r>
      <w:r w:rsidR="009B12AB">
        <w:rPr>
          <w:lang w:val="fr-CH"/>
        </w:rPr>
        <w:t xml:space="preserve"> %</w:t>
      </w:r>
      <w:r w:rsidR="004131D1" w:rsidRPr="00526D8E">
        <w:rPr>
          <w:lang w:val="fr-CH"/>
        </w:rPr>
        <w:t xml:space="preserve"> à 93,1</w:t>
      </w:r>
      <w:r w:rsidR="009B12AB">
        <w:rPr>
          <w:lang w:val="fr-CH"/>
        </w:rPr>
        <w:t xml:space="preserve"> %</w:t>
      </w:r>
      <w:r w:rsidR="00161194">
        <w:rPr>
          <w:lang w:val="fr-CH"/>
        </w:rPr>
        <w:t xml:space="preserve">. </w:t>
      </w:r>
      <w:r w:rsidR="004131D1" w:rsidRPr="00526D8E">
        <w:rPr>
          <w:lang w:val="fr-CH"/>
        </w:rPr>
        <w:t>On remarque une évolution significative du type de MGF: la sunna passe de 7,5</w:t>
      </w:r>
      <w:r w:rsidR="009B12AB">
        <w:rPr>
          <w:lang w:val="fr-CH"/>
        </w:rPr>
        <w:t xml:space="preserve"> %</w:t>
      </w:r>
      <w:r w:rsidR="004131D1" w:rsidRPr="00526D8E">
        <w:rPr>
          <w:lang w:val="fr-CH"/>
        </w:rPr>
        <w:t xml:space="preserve"> à 24,9</w:t>
      </w:r>
      <w:r w:rsidR="009B12AB">
        <w:rPr>
          <w:lang w:val="fr-CH"/>
        </w:rPr>
        <w:t xml:space="preserve"> %</w:t>
      </w:r>
      <w:r w:rsidR="004131D1" w:rsidRPr="00526D8E">
        <w:rPr>
          <w:lang w:val="fr-CH"/>
        </w:rPr>
        <w:t xml:space="preserve"> alors que l</w:t>
      </w:r>
      <w:r w:rsidR="00D331B6">
        <w:rPr>
          <w:lang w:val="fr-CH"/>
        </w:rPr>
        <w:t>’</w:t>
      </w:r>
      <w:r w:rsidR="004131D1" w:rsidRPr="00526D8E">
        <w:rPr>
          <w:lang w:val="fr-CH"/>
        </w:rPr>
        <w:t>infibulation recule en passant de 74,8</w:t>
      </w:r>
      <w:r>
        <w:rPr>
          <w:lang w:val="fr-CH"/>
        </w:rPr>
        <w:t> </w:t>
      </w:r>
      <w:r w:rsidR="009B12AB">
        <w:rPr>
          <w:lang w:val="fr-CH"/>
        </w:rPr>
        <w:t>%</w:t>
      </w:r>
      <w:r w:rsidR="004131D1" w:rsidRPr="00526D8E">
        <w:rPr>
          <w:lang w:val="fr-CH"/>
        </w:rPr>
        <w:t xml:space="preserve"> à 67,2</w:t>
      </w:r>
      <w:r w:rsidR="00A219F7">
        <w:rPr>
          <w:lang w:val="fr-CH"/>
        </w:rPr>
        <w:t xml:space="preserve"> </w:t>
      </w:r>
      <w:r w:rsidR="009B12AB">
        <w:rPr>
          <w:lang w:val="fr-CH"/>
        </w:rPr>
        <w:t>%</w:t>
      </w:r>
      <w:r w:rsidR="00822207">
        <w:rPr>
          <w:lang w:val="fr-CH"/>
        </w:rPr>
        <w:t>.</w:t>
      </w:r>
    </w:p>
    <w:p w:rsidR="004131D1" w:rsidRDefault="00E85A20" w:rsidP="00E85A20">
      <w:pPr>
        <w:pStyle w:val="H23G"/>
        <w:rPr>
          <w:lang w:val="fr-CH"/>
        </w:rPr>
      </w:pPr>
      <w:r>
        <w:rPr>
          <w:lang w:val="fr-CH"/>
        </w:rPr>
        <w:tab/>
      </w:r>
      <w:r>
        <w:rPr>
          <w:lang w:val="fr-CH"/>
        </w:rPr>
        <w:tab/>
      </w:r>
      <w:r w:rsidR="004131D1" w:rsidRPr="00526D8E">
        <w:rPr>
          <w:lang w:val="fr-CH"/>
        </w:rPr>
        <w:t>Évolution des MGF entre 2002 et 2006</w:t>
      </w:r>
      <w:r w:rsidR="009849A1">
        <w:rPr>
          <w:lang w:val="fr-CH"/>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8904F9" w:rsidRPr="008904F9" w:rsidTr="008904F9">
        <w:tc>
          <w:tcPr>
            <w:tcW w:w="2456" w:type="dxa"/>
            <w:tcBorders>
              <w:top w:val="single" w:sz="4" w:space="0" w:color="auto"/>
              <w:bottom w:val="single" w:sz="12" w:space="0" w:color="auto"/>
            </w:tcBorders>
            <w:shd w:val="clear" w:color="auto" w:fill="auto"/>
            <w:vAlign w:val="bottom"/>
          </w:tcPr>
          <w:p w:rsidR="008904F9" w:rsidRPr="008904F9" w:rsidRDefault="008904F9" w:rsidP="008904F9">
            <w:pPr>
              <w:spacing w:before="80" w:after="80" w:line="200" w:lineRule="exact"/>
              <w:rPr>
                <w:i/>
                <w:sz w:val="16"/>
                <w:lang w:val="fr-CH"/>
              </w:rPr>
            </w:pPr>
            <w:r>
              <w:rPr>
                <w:i/>
                <w:sz w:val="16"/>
                <w:lang w:val="fr-CH"/>
              </w:rPr>
              <w:t>Type MGF</w:t>
            </w:r>
          </w:p>
        </w:tc>
        <w:tc>
          <w:tcPr>
            <w:tcW w:w="2457" w:type="dxa"/>
            <w:tcBorders>
              <w:top w:val="single" w:sz="4" w:space="0" w:color="auto"/>
              <w:bottom w:val="single" w:sz="12" w:space="0" w:color="auto"/>
            </w:tcBorders>
            <w:shd w:val="clear" w:color="auto" w:fill="auto"/>
            <w:vAlign w:val="bottom"/>
          </w:tcPr>
          <w:p w:rsidR="008904F9" w:rsidRPr="008904F9" w:rsidRDefault="008904F9" w:rsidP="008904F9">
            <w:pPr>
              <w:spacing w:before="80" w:after="80" w:line="200" w:lineRule="exact"/>
              <w:jc w:val="right"/>
              <w:rPr>
                <w:i/>
                <w:sz w:val="16"/>
                <w:lang w:val="fr-CH"/>
              </w:rPr>
            </w:pPr>
            <w:r>
              <w:rPr>
                <w:i/>
                <w:sz w:val="16"/>
                <w:lang w:val="fr-CH"/>
              </w:rPr>
              <w:t>EDSF/PAPFAM-2002</w:t>
            </w:r>
          </w:p>
        </w:tc>
        <w:tc>
          <w:tcPr>
            <w:tcW w:w="2457" w:type="dxa"/>
            <w:tcBorders>
              <w:top w:val="single" w:sz="4" w:space="0" w:color="auto"/>
              <w:bottom w:val="single" w:sz="12" w:space="0" w:color="auto"/>
            </w:tcBorders>
            <w:shd w:val="clear" w:color="auto" w:fill="auto"/>
            <w:vAlign w:val="bottom"/>
          </w:tcPr>
          <w:p w:rsidR="008904F9" w:rsidRPr="008904F9" w:rsidRDefault="008904F9" w:rsidP="008904F9">
            <w:pPr>
              <w:spacing w:before="80" w:after="80" w:line="200" w:lineRule="exact"/>
              <w:jc w:val="right"/>
              <w:rPr>
                <w:i/>
                <w:sz w:val="16"/>
                <w:lang w:val="fr-CH"/>
              </w:rPr>
            </w:pPr>
            <w:r>
              <w:rPr>
                <w:i/>
                <w:sz w:val="16"/>
                <w:lang w:val="fr-CH"/>
              </w:rPr>
              <w:t>EDIM-2006</w:t>
            </w:r>
          </w:p>
        </w:tc>
      </w:tr>
      <w:tr w:rsidR="008904F9" w:rsidRPr="008904F9" w:rsidTr="00FA7BF6">
        <w:tc>
          <w:tcPr>
            <w:tcW w:w="2456" w:type="dxa"/>
            <w:tcBorders>
              <w:top w:val="single" w:sz="12" w:space="0" w:color="auto"/>
            </w:tcBorders>
            <w:shd w:val="clear" w:color="auto" w:fill="auto"/>
          </w:tcPr>
          <w:p w:rsidR="008904F9" w:rsidRPr="008904F9" w:rsidRDefault="008904F9" w:rsidP="008904F9">
            <w:pPr>
              <w:spacing w:before="40" w:after="40" w:line="220" w:lineRule="exact"/>
              <w:rPr>
                <w:sz w:val="18"/>
                <w:szCs w:val="18"/>
                <w:lang w:val="fr-CH"/>
              </w:rPr>
            </w:pPr>
            <w:r w:rsidRPr="008904F9">
              <w:rPr>
                <w:sz w:val="18"/>
                <w:szCs w:val="18"/>
                <w:lang w:val="fr-CH"/>
              </w:rPr>
              <w:t xml:space="preserve">Type I (sunna) </w:t>
            </w:r>
          </w:p>
        </w:tc>
        <w:tc>
          <w:tcPr>
            <w:tcW w:w="2457" w:type="dxa"/>
            <w:tcBorders>
              <w:top w:val="single" w:sz="12" w:space="0" w:color="auto"/>
            </w:tcBorders>
            <w:shd w:val="clear" w:color="auto" w:fill="auto"/>
          </w:tcPr>
          <w:p w:rsidR="008904F9" w:rsidRPr="008904F9" w:rsidRDefault="008904F9" w:rsidP="008904F9">
            <w:pPr>
              <w:spacing w:before="40" w:after="40" w:line="220" w:lineRule="exact"/>
              <w:jc w:val="right"/>
              <w:rPr>
                <w:sz w:val="18"/>
                <w:szCs w:val="18"/>
                <w:lang w:val="fr-CH"/>
              </w:rPr>
            </w:pPr>
            <w:r w:rsidRPr="008904F9">
              <w:rPr>
                <w:sz w:val="18"/>
                <w:szCs w:val="18"/>
                <w:lang w:val="fr-CH"/>
              </w:rPr>
              <w:t>7,5</w:t>
            </w:r>
            <w:r w:rsidR="009B12AB">
              <w:rPr>
                <w:sz w:val="18"/>
                <w:szCs w:val="18"/>
                <w:lang w:val="fr-CH"/>
              </w:rPr>
              <w:t xml:space="preserve"> %</w:t>
            </w:r>
          </w:p>
        </w:tc>
        <w:tc>
          <w:tcPr>
            <w:tcW w:w="2457" w:type="dxa"/>
            <w:tcBorders>
              <w:top w:val="single" w:sz="12" w:space="0" w:color="auto"/>
            </w:tcBorders>
            <w:shd w:val="clear" w:color="auto" w:fill="auto"/>
          </w:tcPr>
          <w:p w:rsidR="008904F9" w:rsidRPr="008904F9" w:rsidRDefault="008904F9" w:rsidP="008904F9">
            <w:pPr>
              <w:spacing w:before="40" w:after="40" w:line="220" w:lineRule="exact"/>
              <w:jc w:val="right"/>
              <w:rPr>
                <w:sz w:val="18"/>
                <w:szCs w:val="18"/>
                <w:lang w:val="fr-CH"/>
              </w:rPr>
            </w:pPr>
            <w:r w:rsidRPr="008904F9">
              <w:rPr>
                <w:sz w:val="18"/>
                <w:szCs w:val="18"/>
                <w:lang w:val="fr-CH"/>
              </w:rPr>
              <w:t>24,9</w:t>
            </w:r>
            <w:r w:rsidR="009B12AB">
              <w:rPr>
                <w:sz w:val="18"/>
                <w:szCs w:val="18"/>
                <w:lang w:val="fr-CH"/>
              </w:rPr>
              <w:t xml:space="preserve"> %</w:t>
            </w:r>
          </w:p>
        </w:tc>
      </w:tr>
      <w:tr w:rsidR="008904F9" w:rsidRPr="008904F9" w:rsidTr="00FA7BF6">
        <w:tc>
          <w:tcPr>
            <w:tcW w:w="2456" w:type="dxa"/>
            <w:shd w:val="clear" w:color="auto" w:fill="auto"/>
          </w:tcPr>
          <w:p w:rsidR="008904F9" w:rsidRPr="008904F9" w:rsidRDefault="008904F9" w:rsidP="008904F9">
            <w:pPr>
              <w:spacing w:before="40" w:after="40" w:line="220" w:lineRule="exact"/>
              <w:rPr>
                <w:sz w:val="18"/>
                <w:szCs w:val="18"/>
                <w:lang w:val="fr-CH"/>
              </w:rPr>
            </w:pPr>
            <w:r w:rsidRPr="008904F9">
              <w:rPr>
                <w:sz w:val="18"/>
                <w:szCs w:val="18"/>
                <w:lang w:val="fr-CH"/>
              </w:rPr>
              <w:t xml:space="preserve">Type II (excision) </w:t>
            </w:r>
          </w:p>
        </w:tc>
        <w:tc>
          <w:tcPr>
            <w:tcW w:w="2457" w:type="dxa"/>
            <w:shd w:val="clear" w:color="auto" w:fill="auto"/>
          </w:tcPr>
          <w:p w:rsidR="008904F9" w:rsidRPr="008904F9" w:rsidRDefault="008904F9" w:rsidP="008904F9">
            <w:pPr>
              <w:spacing w:before="40" w:after="40" w:line="220" w:lineRule="exact"/>
              <w:jc w:val="right"/>
              <w:rPr>
                <w:sz w:val="18"/>
                <w:szCs w:val="18"/>
                <w:lang w:val="fr-CH"/>
              </w:rPr>
            </w:pPr>
            <w:r w:rsidRPr="008904F9">
              <w:rPr>
                <w:sz w:val="18"/>
                <w:szCs w:val="18"/>
                <w:lang w:val="fr-CH"/>
              </w:rPr>
              <w:t>17,4</w:t>
            </w:r>
            <w:r w:rsidR="009B12AB">
              <w:rPr>
                <w:sz w:val="18"/>
                <w:szCs w:val="18"/>
                <w:lang w:val="fr-CH"/>
              </w:rPr>
              <w:t xml:space="preserve"> %</w:t>
            </w:r>
          </w:p>
        </w:tc>
        <w:tc>
          <w:tcPr>
            <w:tcW w:w="2457" w:type="dxa"/>
            <w:shd w:val="clear" w:color="auto" w:fill="auto"/>
          </w:tcPr>
          <w:p w:rsidR="008904F9" w:rsidRPr="008904F9" w:rsidRDefault="008904F9" w:rsidP="008904F9">
            <w:pPr>
              <w:spacing w:before="40" w:after="40" w:line="220" w:lineRule="exact"/>
              <w:jc w:val="right"/>
              <w:rPr>
                <w:sz w:val="18"/>
                <w:szCs w:val="18"/>
                <w:lang w:val="fr-CH"/>
              </w:rPr>
            </w:pPr>
            <w:r w:rsidRPr="008904F9">
              <w:rPr>
                <w:sz w:val="18"/>
                <w:szCs w:val="18"/>
                <w:lang w:val="fr-CH"/>
              </w:rPr>
              <w:t>6,4</w:t>
            </w:r>
            <w:r w:rsidR="009B12AB">
              <w:rPr>
                <w:sz w:val="18"/>
                <w:szCs w:val="18"/>
                <w:lang w:val="fr-CH"/>
              </w:rPr>
              <w:t xml:space="preserve"> %</w:t>
            </w:r>
          </w:p>
        </w:tc>
      </w:tr>
      <w:tr w:rsidR="008904F9" w:rsidRPr="008904F9" w:rsidTr="00FA7BF6">
        <w:tc>
          <w:tcPr>
            <w:tcW w:w="2456" w:type="dxa"/>
            <w:shd w:val="clear" w:color="auto" w:fill="auto"/>
          </w:tcPr>
          <w:p w:rsidR="008904F9" w:rsidRPr="008904F9" w:rsidRDefault="008904F9" w:rsidP="008904F9">
            <w:pPr>
              <w:spacing w:before="40" w:after="40" w:line="220" w:lineRule="exact"/>
              <w:rPr>
                <w:sz w:val="18"/>
                <w:szCs w:val="18"/>
                <w:lang w:val="fr-CH"/>
              </w:rPr>
            </w:pPr>
            <w:r w:rsidRPr="008904F9">
              <w:rPr>
                <w:sz w:val="18"/>
                <w:szCs w:val="18"/>
                <w:lang w:val="fr-CH"/>
              </w:rPr>
              <w:t>Type III (infibulation)</w:t>
            </w:r>
          </w:p>
        </w:tc>
        <w:tc>
          <w:tcPr>
            <w:tcW w:w="2457" w:type="dxa"/>
            <w:shd w:val="clear" w:color="auto" w:fill="auto"/>
          </w:tcPr>
          <w:p w:rsidR="008904F9" w:rsidRPr="008904F9" w:rsidRDefault="008904F9" w:rsidP="008904F9">
            <w:pPr>
              <w:spacing w:before="40" w:after="40" w:line="220" w:lineRule="exact"/>
              <w:jc w:val="right"/>
              <w:rPr>
                <w:sz w:val="18"/>
                <w:szCs w:val="18"/>
                <w:lang w:val="fr-CH"/>
              </w:rPr>
            </w:pPr>
            <w:r w:rsidRPr="008904F9">
              <w:rPr>
                <w:sz w:val="18"/>
                <w:szCs w:val="18"/>
                <w:lang w:val="fr-CH"/>
              </w:rPr>
              <w:t>74,8</w:t>
            </w:r>
            <w:r w:rsidR="009B12AB">
              <w:rPr>
                <w:sz w:val="18"/>
                <w:szCs w:val="18"/>
                <w:lang w:val="fr-CH"/>
              </w:rPr>
              <w:t xml:space="preserve"> %</w:t>
            </w:r>
          </w:p>
        </w:tc>
        <w:tc>
          <w:tcPr>
            <w:tcW w:w="2457" w:type="dxa"/>
            <w:shd w:val="clear" w:color="auto" w:fill="auto"/>
          </w:tcPr>
          <w:p w:rsidR="008904F9" w:rsidRPr="008904F9" w:rsidRDefault="008904F9" w:rsidP="008904F9">
            <w:pPr>
              <w:spacing w:before="40" w:after="40" w:line="220" w:lineRule="exact"/>
              <w:jc w:val="right"/>
              <w:rPr>
                <w:sz w:val="18"/>
                <w:szCs w:val="18"/>
                <w:lang w:val="fr-CH"/>
              </w:rPr>
            </w:pPr>
            <w:r w:rsidRPr="008904F9">
              <w:rPr>
                <w:sz w:val="18"/>
                <w:szCs w:val="18"/>
                <w:lang w:val="fr-CH"/>
              </w:rPr>
              <w:t>67,2</w:t>
            </w:r>
            <w:r w:rsidR="009B12AB">
              <w:rPr>
                <w:sz w:val="18"/>
                <w:szCs w:val="18"/>
                <w:lang w:val="fr-CH"/>
              </w:rPr>
              <w:t xml:space="preserve"> %</w:t>
            </w:r>
          </w:p>
        </w:tc>
      </w:tr>
      <w:tr w:rsidR="008904F9" w:rsidRPr="008904F9" w:rsidTr="00FA7BF6">
        <w:tc>
          <w:tcPr>
            <w:tcW w:w="2456" w:type="dxa"/>
            <w:tcBorders>
              <w:bottom w:val="single" w:sz="12" w:space="0" w:color="auto"/>
            </w:tcBorders>
            <w:shd w:val="clear" w:color="auto" w:fill="auto"/>
          </w:tcPr>
          <w:p w:rsidR="008904F9" w:rsidRPr="008904F9" w:rsidRDefault="008904F9" w:rsidP="008904F9">
            <w:pPr>
              <w:spacing w:before="40" w:after="40" w:line="220" w:lineRule="exact"/>
              <w:rPr>
                <w:sz w:val="18"/>
                <w:szCs w:val="18"/>
                <w:lang w:val="fr-CH"/>
              </w:rPr>
            </w:pPr>
            <w:r w:rsidRPr="008904F9">
              <w:rPr>
                <w:sz w:val="18"/>
                <w:szCs w:val="18"/>
                <w:lang w:val="fr-CH"/>
              </w:rPr>
              <w:t xml:space="preserve">Type indéterminé </w:t>
            </w:r>
          </w:p>
        </w:tc>
        <w:tc>
          <w:tcPr>
            <w:tcW w:w="2457" w:type="dxa"/>
            <w:tcBorders>
              <w:bottom w:val="single" w:sz="12" w:space="0" w:color="auto"/>
            </w:tcBorders>
            <w:shd w:val="clear" w:color="auto" w:fill="auto"/>
          </w:tcPr>
          <w:p w:rsidR="008904F9" w:rsidRPr="008904F9" w:rsidRDefault="008904F9" w:rsidP="008904F9">
            <w:pPr>
              <w:spacing w:before="40" w:after="40" w:line="220" w:lineRule="exact"/>
              <w:jc w:val="right"/>
              <w:rPr>
                <w:sz w:val="18"/>
                <w:szCs w:val="18"/>
                <w:lang w:val="fr-CH"/>
              </w:rPr>
            </w:pPr>
            <w:r w:rsidRPr="008904F9">
              <w:rPr>
                <w:sz w:val="18"/>
                <w:szCs w:val="18"/>
                <w:lang w:val="fr-CH"/>
              </w:rPr>
              <w:t>0,3</w:t>
            </w:r>
            <w:r w:rsidR="009B12AB">
              <w:rPr>
                <w:sz w:val="18"/>
                <w:szCs w:val="18"/>
                <w:lang w:val="fr-CH"/>
              </w:rPr>
              <w:t xml:space="preserve"> %</w:t>
            </w:r>
          </w:p>
        </w:tc>
        <w:tc>
          <w:tcPr>
            <w:tcW w:w="2457" w:type="dxa"/>
            <w:tcBorders>
              <w:bottom w:val="single" w:sz="12" w:space="0" w:color="auto"/>
            </w:tcBorders>
            <w:shd w:val="clear" w:color="auto" w:fill="auto"/>
          </w:tcPr>
          <w:p w:rsidR="008904F9" w:rsidRPr="008904F9" w:rsidRDefault="008904F9" w:rsidP="008904F9">
            <w:pPr>
              <w:spacing w:before="40" w:after="40" w:line="220" w:lineRule="exact"/>
              <w:jc w:val="right"/>
              <w:rPr>
                <w:sz w:val="18"/>
                <w:szCs w:val="18"/>
                <w:lang w:val="fr-CH"/>
              </w:rPr>
            </w:pPr>
            <w:r w:rsidRPr="008904F9">
              <w:rPr>
                <w:sz w:val="18"/>
                <w:szCs w:val="18"/>
                <w:lang w:val="fr-CH"/>
              </w:rPr>
              <w:t>1,5</w:t>
            </w:r>
            <w:r w:rsidR="009B12AB">
              <w:rPr>
                <w:sz w:val="18"/>
                <w:szCs w:val="18"/>
                <w:lang w:val="fr-CH"/>
              </w:rPr>
              <w:t xml:space="preserve"> %</w:t>
            </w:r>
          </w:p>
        </w:tc>
      </w:tr>
    </w:tbl>
    <w:p w:rsidR="00822207" w:rsidRDefault="008904F9" w:rsidP="008904F9">
      <w:pPr>
        <w:pStyle w:val="SingleTxtG"/>
        <w:spacing w:before="240"/>
        <w:rPr>
          <w:lang w:val="fr-CH"/>
        </w:rPr>
      </w:pPr>
      <w:r>
        <w:rPr>
          <w:lang w:val="fr-CH"/>
        </w:rPr>
        <w:t>471.</w:t>
      </w:r>
      <w:r>
        <w:rPr>
          <w:lang w:val="fr-CH"/>
        </w:rPr>
        <w:tab/>
      </w:r>
      <w:r w:rsidR="004131D1" w:rsidRPr="00526D8E">
        <w:rPr>
          <w:lang w:val="fr-CH"/>
        </w:rPr>
        <w:t>Le lieu de résidence est un déterminant du niveau et du type des MGF</w:t>
      </w:r>
      <w:r w:rsidR="00161194">
        <w:rPr>
          <w:lang w:val="fr-CH"/>
        </w:rPr>
        <w:t xml:space="preserve">. </w:t>
      </w:r>
      <w:r w:rsidR="004131D1" w:rsidRPr="00526D8E">
        <w:rPr>
          <w:lang w:val="fr-CH"/>
        </w:rPr>
        <w:t>En effet, elles sont 92,9</w:t>
      </w:r>
      <w:r w:rsidR="009B12AB">
        <w:rPr>
          <w:lang w:val="fr-CH"/>
        </w:rPr>
        <w:t xml:space="preserve"> %</w:t>
      </w:r>
      <w:r w:rsidR="004131D1" w:rsidRPr="00526D8E">
        <w:rPr>
          <w:lang w:val="fr-CH"/>
        </w:rPr>
        <w:t xml:space="preserve"> dans la région de Djibouti contre 94,9</w:t>
      </w:r>
      <w:r w:rsidR="009B12AB">
        <w:rPr>
          <w:lang w:val="fr-CH"/>
        </w:rPr>
        <w:t xml:space="preserve"> %</w:t>
      </w:r>
      <w:r w:rsidR="004131D1" w:rsidRPr="00526D8E">
        <w:rPr>
          <w:lang w:val="fr-CH"/>
        </w:rPr>
        <w:t xml:space="preserve"> dans les autres régions</w:t>
      </w:r>
      <w:r w:rsidR="00161194">
        <w:rPr>
          <w:lang w:val="fr-CH"/>
        </w:rPr>
        <w:t xml:space="preserve">. </w:t>
      </w:r>
      <w:r w:rsidR="004131D1" w:rsidRPr="00526D8E">
        <w:rPr>
          <w:lang w:val="fr-CH"/>
        </w:rPr>
        <w:t>Elles sont 93,1</w:t>
      </w:r>
      <w:r w:rsidR="009B12AB">
        <w:rPr>
          <w:lang w:val="fr-CH"/>
        </w:rPr>
        <w:t xml:space="preserve"> %</w:t>
      </w:r>
      <w:r w:rsidR="004131D1" w:rsidRPr="00526D8E">
        <w:rPr>
          <w:lang w:val="fr-CH"/>
        </w:rPr>
        <w:t xml:space="preserve"> en milieu urbain contre 95,5</w:t>
      </w:r>
      <w:r w:rsidR="009B12AB">
        <w:rPr>
          <w:lang w:val="fr-CH"/>
        </w:rPr>
        <w:t xml:space="preserve"> %</w:t>
      </w:r>
      <w:r w:rsidR="004131D1" w:rsidRPr="00526D8E">
        <w:rPr>
          <w:lang w:val="fr-CH"/>
        </w:rPr>
        <w:t xml:space="preserve"> en milieu rural</w:t>
      </w:r>
      <w:r w:rsidR="00822207">
        <w:rPr>
          <w:lang w:val="fr-CH"/>
        </w:rPr>
        <w:t>.</w:t>
      </w:r>
    </w:p>
    <w:p w:rsidR="004131D1" w:rsidRPr="00526D8E" w:rsidRDefault="008904F9" w:rsidP="00E10FBD">
      <w:pPr>
        <w:pStyle w:val="SingleTxtG"/>
        <w:rPr>
          <w:lang w:val="fr-CH"/>
        </w:rPr>
      </w:pPr>
      <w:r>
        <w:rPr>
          <w:lang w:val="fr-CH"/>
        </w:rPr>
        <w:t>472.</w:t>
      </w:r>
      <w:r>
        <w:rPr>
          <w:lang w:val="fr-CH"/>
        </w:rPr>
        <w:tab/>
      </w:r>
      <w:r w:rsidR="004131D1" w:rsidRPr="00526D8E">
        <w:rPr>
          <w:lang w:val="fr-CH"/>
        </w:rPr>
        <w:t>Toujours est-il que le message en faveur de l</w:t>
      </w:r>
      <w:r w:rsidR="00D331B6">
        <w:rPr>
          <w:lang w:val="fr-CH"/>
        </w:rPr>
        <w:t>’</w:t>
      </w:r>
      <w:r w:rsidR="004131D1" w:rsidRPr="00526D8E">
        <w:rPr>
          <w:lang w:val="fr-CH"/>
        </w:rPr>
        <w:t>abandon de ces pratiques commence à porter ses fruits</w:t>
      </w:r>
      <w:r w:rsidR="00161194">
        <w:rPr>
          <w:lang w:val="fr-CH"/>
        </w:rPr>
        <w:t xml:space="preserve">. </w:t>
      </w:r>
      <w:r w:rsidR="004131D1" w:rsidRPr="00526D8E">
        <w:rPr>
          <w:lang w:val="fr-CH"/>
        </w:rPr>
        <w:t>Selon une étude pilote réalisée auprès de fillettes de 5 à 12 ans dans une dizaine d</w:t>
      </w:r>
      <w:r w:rsidR="00D331B6">
        <w:rPr>
          <w:lang w:val="fr-CH"/>
        </w:rPr>
        <w:t>’</w:t>
      </w:r>
      <w:r w:rsidR="004131D1" w:rsidRPr="00526D8E">
        <w:rPr>
          <w:lang w:val="fr-CH"/>
        </w:rPr>
        <w:t xml:space="preserve">écoles primaires publiques par </w:t>
      </w:r>
      <w:smartTag w:uri="urn:schemas-microsoft-com:office:smarttags" w:element="PersonName">
        <w:smartTagPr>
          <w:attr w:name="ProductID" w:val="la D￩claration"/>
        </w:smartTagPr>
        <w:r w:rsidR="004131D1" w:rsidRPr="00526D8E">
          <w:rPr>
            <w:lang w:val="fr-CH"/>
          </w:rPr>
          <w:t>la Direction</w:t>
        </w:r>
      </w:smartTag>
      <w:r w:rsidR="004131D1" w:rsidRPr="00526D8E">
        <w:rPr>
          <w:lang w:val="fr-CH"/>
        </w:rPr>
        <w:t xml:space="preserve"> de la </w:t>
      </w:r>
      <w:r w:rsidRPr="00526D8E">
        <w:rPr>
          <w:lang w:val="fr-CH"/>
        </w:rPr>
        <w:t>s</w:t>
      </w:r>
      <w:r w:rsidR="004131D1" w:rsidRPr="00526D8E">
        <w:rPr>
          <w:lang w:val="fr-CH"/>
        </w:rPr>
        <w:t xml:space="preserve">anté de la </w:t>
      </w:r>
      <w:r w:rsidRPr="00526D8E">
        <w:rPr>
          <w:lang w:val="fr-CH"/>
        </w:rPr>
        <w:t>m</w:t>
      </w:r>
      <w:r w:rsidR="004131D1" w:rsidRPr="00526D8E">
        <w:rPr>
          <w:lang w:val="fr-CH"/>
        </w:rPr>
        <w:t xml:space="preserve">ère et de </w:t>
      </w:r>
      <w:r w:rsidRPr="00526D8E">
        <w:rPr>
          <w:lang w:val="fr-CH"/>
        </w:rPr>
        <w:t>l</w:t>
      </w:r>
      <w:r w:rsidR="00D331B6">
        <w:rPr>
          <w:lang w:val="fr-CH"/>
        </w:rPr>
        <w:t>’</w:t>
      </w:r>
      <w:r w:rsidRPr="00526D8E">
        <w:rPr>
          <w:lang w:val="fr-CH"/>
        </w:rPr>
        <w:t>e</w:t>
      </w:r>
      <w:r w:rsidR="004131D1" w:rsidRPr="00526D8E">
        <w:rPr>
          <w:lang w:val="fr-CH"/>
        </w:rPr>
        <w:t>nfant avec l</w:t>
      </w:r>
      <w:r w:rsidR="00D331B6">
        <w:rPr>
          <w:lang w:val="fr-CH"/>
        </w:rPr>
        <w:t>’</w:t>
      </w:r>
      <w:r w:rsidR="004131D1" w:rsidRPr="00526D8E">
        <w:rPr>
          <w:lang w:val="fr-CH"/>
        </w:rPr>
        <w:t>appui du FNUAP, les résultats semblent être encourageants, même au sein des</w:t>
      </w:r>
      <w:r w:rsidR="00145D95">
        <w:rPr>
          <w:lang w:val="fr-CH"/>
        </w:rPr>
        <w:t xml:space="preserve"> </w:t>
      </w:r>
      <w:r w:rsidR="004131D1" w:rsidRPr="00526D8E">
        <w:rPr>
          <w:lang w:val="fr-CH"/>
        </w:rPr>
        <w:t>communautés qui sont très attachées à cette pratique</w:t>
      </w:r>
      <w:r w:rsidR="00161194">
        <w:rPr>
          <w:lang w:val="fr-CH"/>
        </w:rPr>
        <w:t xml:space="preserve">. </w:t>
      </w:r>
    </w:p>
    <w:p w:rsidR="008904F9" w:rsidRDefault="008904F9" w:rsidP="00E10FBD">
      <w:pPr>
        <w:pStyle w:val="SingleTxtG"/>
        <w:rPr>
          <w:lang w:val="fr-CH"/>
        </w:rPr>
      </w:pPr>
      <w:r>
        <w:rPr>
          <w:lang w:val="fr-CH"/>
        </w:rPr>
        <w:t>473.</w:t>
      </w:r>
      <w:r>
        <w:rPr>
          <w:lang w:val="fr-CH"/>
        </w:rPr>
        <w:tab/>
      </w:r>
      <w:r w:rsidR="004131D1" w:rsidRPr="00526D8E">
        <w:rPr>
          <w:lang w:val="fr-CH"/>
        </w:rPr>
        <w:t>L</w:t>
      </w:r>
      <w:r w:rsidR="00D331B6">
        <w:rPr>
          <w:lang w:val="fr-CH"/>
        </w:rPr>
        <w:t>’</w:t>
      </w:r>
      <w:r w:rsidR="004131D1" w:rsidRPr="00526D8E">
        <w:rPr>
          <w:lang w:val="fr-CH"/>
        </w:rPr>
        <w:t>enquête a porté sur près de 17</w:t>
      </w:r>
      <w:r w:rsidR="009B12AB">
        <w:rPr>
          <w:lang w:val="fr-CH"/>
        </w:rPr>
        <w:t xml:space="preserve"> %</w:t>
      </w:r>
      <w:r w:rsidR="004131D1" w:rsidRPr="00526D8E">
        <w:rPr>
          <w:lang w:val="fr-CH"/>
        </w:rPr>
        <w:t xml:space="preserve"> des filles scolarisées en 1</w:t>
      </w:r>
      <w:r w:rsidR="004131D1" w:rsidRPr="00526D8E">
        <w:rPr>
          <w:vertAlign w:val="superscript"/>
          <w:lang w:val="fr-CH"/>
        </w:rPr>
        <w:t>re</w:t>
      </w:r>
      <w:r w:rsidR="004131D1" w:rsidRPr="00526D8E">
        <w:rPr>
          <w:lang w:val="fr-CH"/>
        </w:rPr>
        <w:t xml:space="preserve"> année (CI) et 8</w:t>
      </w:r>
      <w:r w:rsidR="009B12AB">
        <w:rPr>
          <w:lang w:val="fr-CH"/>
        </w:rPr>
        <w:t xml:space="preserve"> %</w:t>
      </w:r>
      <w:r w:rsidR="004131D1" w:rsidRPr="00526D8E">
        <w:rPr>
          <w:lang w:val="fr-CH"/>
        </w:rPr>
        <w:t xml:space="preserve"> des filles de </w:t>
      </w:r>
      <w:r>
        <w:rPr>
          <w:lang w:val="fr-CH"/>
        </w:rPr>
        <w:t>6</w:t>
      </w:r>
      <w:r w:rsidRPr="008904F9">
        <w:rPr>
          <w:vertAlign w:val="superscript"/>
          <w:lang w:val="fr-CH"/>
        </w:rPr>
        <w:t>e</w:t>
      </w:r>
      <w:r>
        <w:rPr>
          <w:lang w:val="fr-CH"/>
        </w:rPr>
        <w:t xml:space="preserve"> </w:t>
      </w:r>
      <w:r w:rsidR="004131D1" w:rsidRPr="00526D8E">
        <w:rPr>
          <w:lang w:val="fr-CH"/>
        </w:rPr>
        <w:t>année (CM2), à Djibouti-ville et dans les régions</w:t>
      </w:r>
      <w:r>
        <w:rPr>
          <w:lang w:val="fr-CH"/>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15"/>
        <w:gridCol w:w="1014"/>
        <w:gridCol w:w="1014"/>
        <w:gridCol w:w="140"/>
        <w:gridCol w:w="1015"/>
        <w:gridCol w:w="1015"/>
        <w:gridCol w:w="127"/>
        <w:gridCol w:w="1015"/>
        <w:gridCol w:w="1015"/>
      </w:tblGrid>
      <w:tr w:rsidR="005837C0" w:rsidRPr="005837C0" w:rsidTr="005837C0">
        <w:tc>
          <w:tcPr>
            <w:tcW w:w="1015" w:type="dxa"/>
            <w:vMerge w:val="restart"/>
            <w:tcBorders>
              <w:top w:val="single" w:sz="4" w:space="0" w:color="auto"/>
            </w:tcBorders>
            <w:shd w:val="clear" w:color="auto" w:fill="auto"/>
            <w:vAlign w:val="bottom"/>
          </w:tcPr>
          <w:p w:rsidR="005837C0" w:rsidRPr="005837C0" w:rsidRDefault="005837C0" w:rsidP="005837C0">
            <w:pPr>
              <w:spacing w:before="80" w:after="80" w:line="200" w:lineRule="exact"/>
              <w:rPr>
                <w:i/>
                <w:sz w:val="16"/>
                <w:lang w:val="fr-CH"/>
              </w:rPr>
            </w:pPr>
            <w:r>
              <w:rPr>
                <w:i/>
                <w:sz w:val="16"/>
                <w:lang w:val="fr-CH"/>
              </w:rPr>
              <w:t>Type MGF</w:t>
            </w:r>
          </w:p>
        </w:tc>
        <w:tc>
          <w:tcPr>
            <w:tcW w:w="2028" w:type="dxa"/>
            <w:gridSpan w:val="2"/>
            <w:tcBorders>
              <w:top w:val="single" w:sz="4" w:space="0" w:color="auto"/>
              <w:bottom w:val="single" w:sz="4" w:space="0" w:color="auto"/>
            </w:tcBorders>
            <w:shd w:val="clear" w:color="auto" w:fill="auto"/>
            <w:vAlign w:val="bottom"/>
          </w:tcPr>
          <w:p w:rsidR="005837C0" w:rsidRPr="005837C0" w:rsidRDefault="005837C0" w:rsidP="005837C0">
            <w:pPr>
              <w:spacing w:before="80" w:after="80" w:line="200" w:lineRule="exact"/>
              <w:jc w:val="center"/>
              <w:rPr>
                <w:i/>
                <w:sz w:val="16"/>
                <w:lang w:val="fr-CH"/>
              </w:rPr>
            </w:pPr>
            <w:r>
              <w:rPr>
                <w:i/>
                <w:sz w:val="16"/>
                <w:lang w:val="fr-CH"/>
              </w:rPr>
              <w:t>Djibouti-ville</w:t>
            </w:r>
          </w:p>
        </w:tc>
        <w:tc>
          <w:tcPr>
            <w:tcW w:w="140" w:type="dxa"/>
            <w:vMerge w:val="restart"/>
            <w:tcBorders>
              <w:top w:val="single" w:sz="4"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p>
        </w:tc>
        <w:tc>
          <w:tcPr>
            <w:tcW w:w="2030" w:type="dxa"/>
            <w:gridSpan w:val="2"/>
            <w:tcBorders>
              <w:top w:val="single" w:sz="4" w:space="0" w:color="auto"/>
              <w:bottom w:val="single" w:sz="4" w:space="0" w:color="auto"/>
            </w:tcBorders>
            <w:shd w:val="clear" w:color="auto" w:fill="auto"/>
            <w:vAlign w:val="bottom"/>
          </w:tcPr>
          <w:p w:rsidR="005837C0" w:rsidRPr="005837C0" w:rsidRDefault="005837C0" w:rsidP="005837C0">
            <w:pPr>
              <w:spacing w:before="80" w:after="80" w:line="200" w:lineRule="exact"/>
              <w:jc w:val="center"/>
              <w:rPr>
                <w:i/>
                <w:sz w:val="16"/>
                <w:lang w:val="fr-CH"/>
              </w:rPr>
            </w:pPr>
            <w:r>
              <w:rPr>
                <w:i/>
                <w:sz w:val="16"/>
                <w:lang w:val="fr-CH"/>
              </w:rPr>
              <w:t>Régions</w:t>
            </w:r>
          </w:p>
        </w:tc>
        <w:tc>
          <w:tcPr>
            <w:tcW w:w="127" w:type="dxa"/>
            <w:vMerge w:val="restart"/>
            <w:tcBorders>
              <w:top w:val="single" w:sz="4"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p>
        </w:tc>
        <w:tc>
          <w:tcPr>
            <w:tcW w:w="2030" w:type="dxa"/>
            <w:gridSpan w:val="2"/>
            <w:tcBorders>
              <w:top w:val="single" w:sz="4" w:space="0" w:color="auto"/>
              <w:bottom w:val="single" w:sz="4" w:space="0" w:color="auto"/>
            </w:tcBorders>
            <w:shd w:val="clear" w:color="auto" w:fill="auto"/>
            <w:vAlign w:val="bottom"/>
          </w:tcPr>
          <w:p w:rsidR="005837C0" w:rsidRPr="005837C0" w:rsidRDefault="005837C0" w:rsidP="005837C0">
            <w:pPr>
              <w:spacing w:before="80" w:after="80" w:line="200" w:lineRule="exact"/>
              <w:jc w:val="center"/>
              <w:rPr>
                <w:i/>
                <w:sz w:val="16"/>
                <w:lang w:val="fr-CH"/>
              </w:rPr>
            </w:pPr>
            <w:r>
              <w:rPr>
                <w:i/>
                <w:sz w:val="16"/>
                <w:lang w:val="fr-CH"/>
              </w:rPr>
              <w:t>Ensemble pondérée</w:t>
            </w:r>
          </w:p>
        </w:tc>
      </w:tr>
      <w:tr w:rsidR="005837C0" w:rsidRPr="005837C0" w:rsidTr="005837C0">
        <w:tc>
          <w:tcPr>
            <w:tcW w:w="1015" w:type="dxa"/>
            <w:vMerge/>
            <w:tcBorders>
              <w:bottom w:val="single" w:sz="12" w:space="0" w:color="auto"/>
            </w:tcBorders>
            <w:shd w:val="clear" w:color="auto" w:fill="auto"/>
            <w:vAlign w:val="bottom"/>
          </w:tcPr>
          <w:p w:rsidR="005837C0" w:rsidRPr="005837C0" w:rsidRDefault="005837C0" w:rsidP="005837C0">
            <w:pPr>
              <w:spacing w:before="80" w:after="80" w:line="200" w:lineRule="exact"/>
              <w:rPr>
                <w:i/>
                <w:sz w:val="16"/>
                <w:lang w:val="fr-CH"/>
              </w:rPr>
            </w:pPr>
          </w:p>
        </w:tc>
        <w:tc>
          <w:tcPr>
            <w:tcW w:w="1014" w:type="dxa"/>
            <w:tcBorders>
              <w:top w:val="single" w:sz="4" w:space="0" w:color="auto"/>
              <w:bottom w:val="single" w:sz="12"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r>
              <w:rPr>
                <w:i/>
                <w:sz w:val="16"/>
                <w:lang w:val="fr-CH"/>
              </w:rPr>
              <w:t>CM2</w:t>
            </w:r>
          </w:p>
        </w:tc>
        <w:tc>
          <w:tcPr>
            <w:tcW w:w="1014" w:type="dxa"/>
            <w:tcBorders>
              <w:top w:val="single" w:sz="4" w:space="0" w:color="auto"/>
              <w:bottom w:val="single" w:sz="12"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r>
              <w:rPr>
                <w:i/>
                <w:sz w:val="16"/>
                <w:lang w:val="fr-CH"/>
              </w:rPr>
              <w:t>1</w:t>
            </w:r>
            <w:r w:rsidRPr="005837C0">
              <w:rPr>
                <w:i/>
                <w:sz w:val="16"/>
                <w:vertAlign w:val="superscript"/>
                <w:lang w:val="fr-CH"/>
              </w:rPr>
              <w:t>re</w:t>
            </w:r>
            <w:r>
              <w:rPr>
                <w:i/>
                <w:sz w:val="16"/>
                <w:lang w:val="fr-CH"/>
              </w:rPr>
              <w:t xml:space="preserve"> année</w:t>
            </w:r>
          </w:p>
        </w:tc>
        <w:tc>
          <w:tcPr>
            <w:tcW w:w="140" w:type="dxa"/>
            <w:vMerge/>
            <w:tcBorders>
              <w:bottom w:val="single" w:sz="12"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p>
        </w:tc>
        <w:tc>
          <w:tcPr>
            <w:tcW w:w="1015" w:type="dxa"/>
            <w:tcBorders>
              <w:top w:val="single" w:sz="4" w:space="0" w:color="auto"/>
              <w:bottom w:val="single" w:sz="12"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r>
              <w:rPr>
                <w:i/>
                <w:sz w:val="16"/>
                <w:lang w:val="fr-CH"/>
              </w:rPr>
              <w:t>CM2</w:t>
            </w:r>
          </w:p>
        </w:tc>
        <w:tc>
          <w:tcPr>
            <w:tcW w:w="1015" w:type="dxa"/>
            <w:tcBorders>
              <w:top w:val="single" w:sz="4" w:space="0" w:color="auto"/>
              <w:bottom w:val="single" w:sz="12"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r>
              <w:rPr>
                <w:i/>
                <w:sz w:val="16"/>
                <w:lang w:val="fr-CH"/>
              </w:rPr>
              <w:t>1</w:t>
            </w:r>
            <w:r w:rsidRPr="005837C0">
              <w:rPr>
                <w:i/>
                <w:sz w:val="16"/>
                <w:vertAlign w:val="superscript"/>
                <w:lang w:val="fr-CH"/>
              </w:rPr>
              <w:t>re</w:t>
            </w:r>
            <w:r>
              <w:rPr>
                <w:i/>
                <w:sz w:val="16"/>
                <w:lang w:val="fr-CH"/>
              </w:rPr>
              <w:t xml:space="preserve"> année</w:t>
            </w:r>
          </w:p>
        </w:tc>
        <w:tc>
          <w:tcPr>
            <w:tcW w:w="127" w:type="dxa"/>
            <w:vMerge/>
            <w:tcBorders>
              <w:bottom w:val="single" w:sz="12"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p>
        </w:tc>
        <w:tc>
          <w:tcPr>
            <w:tcW w:w="1015" w:type="dxa"/>
            <w:tcBorders>
              <w:top w:val="single" w:sz="4" w:space="0" w:color="auto"/>
              <w:bottom w:val="single" w:sz="12"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r>
              <w:rPr>
                <w:i/>
                <w:sz w:val="16"/>
                <w:lang w:val="fr-CH"/>
              </w:rPr>
              <w:t>CM2</w:t>
            </w:r>
          </w:p>
        </w:tc>
        <w:tc>
          <w:tcPr>
            <w:tcW w:w="1015" w:type="dxa"/>
            <w:tcBorders>
              <w:top w:val="single" w:sz="4" w:space="0" w:color="auto"/>
              <w:bottom w:val="single" w:sz="12" w:space="0" w:color="auto"/>
            </w:tcBorders>
            <w:shd w:val="clear" w:color="auto" w:fill="auto"/>
            <w:vAlign w:val="bottom"/>
          </w:tcPr>
          <w:p w:rsidR="005837C0" w:rsidRPr="005837C0" w:rsidRDefault="005837C0" w:rsidP="005837C0">
            <w:pPr>
              <w:spacing w:before="80" w:after="80" w:line="200" w:lineRule="exact"/>
              <w:jc w:val="right"/>
              <w:rPr>
                <w:i/>
                <w:sz w:val="16"/>
                <w:lang w:val="fr-CH"/>
              </w:rPr>
            </w:pPr>
            <w:r>
              <w:rPr>
                <w:i/>
                <w:sz w:val="16"/>
                <w:lang w:val="fr-CH"/>
              </w:rPr>
              <w:t>1</w:t>
            </w:r>
            <w:r w:rsidRPr="005837C0">
              <w:rPr>
                <w:i/>
                <w:sz w:val="16"/>
                <w:vertAlign w:val="superscript"/>
                <w:lang w:val="fr-CH"/>
              </w:rPr>
              <w:t>re</w:t>
            </w:r>
            <w:r>
              <w:rPr>
                <w:i/>
                <w:sz w:val="16"/>
                <w:lang w:val="fr-CH"/>
              </w:rPr>
              <w:t xml:space="preserve"> année</w:t>
            </w:r>
          </w:p>
        </w:tc>
      </w:tr>
      <w:tr w:rsidR="005837C0" w:rsidRPr="005837C0" w:rsidTr="005837C0">
        <w:tc>
          <w:tcPr>
            <w:tcW w:w="1015" w:type="dxa"/>
            <w:tcBorders>
              <w:top w:val="single" w:sz="12" w:space="0" w:color="auto"/>
            </w:tcBorders>
            <w:shd w:val="clear" w:color="auto" w:fill="auto"/>
            <w:vAlign w:val="bottom"/>
          </w:tcPr>
          <w:p w:rsidR="005837C0" w:rsidRPr="005837C0" w:rsidRDefault="005837C0" w:rsidP="005837C0">
            <w:pPr>
              <w:spacing w:before="40" w:after="40" w:line="220" w:lineRule="exact"/>
              <w:rPr>
                <w:sz w:val="18"/>
                <w:szCs w:val="18"/>
                <w:lang w:val="fr-CH"/>
              </w:rPr>
            </w:pPr>
            <w:r w:rsidRPr="005837C0">
              <w:rPr>
                <w:sz w:val="18"/>
                <w:szCs w:val="18"/>
                <w:lang w:val="fr-CH"/>
              </w:rPr>
              <w:t>Aucune</w:t>
            </w:r>
          </w:p>
        </w:tc>
        <w:tc>
          <w:tcPr>
            <w:tcW w:w="1014" w:type="dxa"/>
            <w:tcBorders>
              <w:top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17,7</w:t>
            </w:r>
          </w:p>
        </w:tc>
        <w:tc>
          <w:tcPr>
            <w:tcW w:w="1014" w:type="dxa"/>
            <w:tcBorders>
              <w:top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50,3</w:t>
            </w:r>
          </w:p>
        </w:tc>
        <w:tc>
          <w:tcPr>
            <w:tcW w:w="140" w:type="dxa"/>
            <w:tcBorders>
              <w:top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tcBorders>
              <w:top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2,9</w:t>
            </w:r>
          </w:p>
        </w:tc>
        <w:tc>
          <w:tcPr>
            <w:tcW w:w="1015" w:type="dxa"/>
            <w:tcBorders>
              <w:top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70,2</w:t>
            </w:r>
          </w:p>
        </w:tc>
        <w:tc>
          <w:tcPr>
            <w:tcW w:w="127" w:type="dxa"/>
            <w:tcBorders>
              <w:top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tcBorders>
              <w:top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14,2</w:t>
            </w:r>
          </w:p>
        </w:tc>
        <w:tc>
          <w:tcPr>
            <w:tcW w:w="1015" w:type="dxa"/>
            <w:tcBorders>
              <w:top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55,0</w:t>
            </w:r>
          </w:p>
        </w:tc>
      </w:tr>
      <w:tr w:rsidR="005837C0" w:rsidRPr="005837C0" w:rsidTr="005837C0">
        <w:tc>
          <w:tcPr>
            <w:tcW w:w="1015" w:type="dxa"/>
            <w:shd w:val="clear" w:color="auto" w:fill="auto"/>
            <w:vAlign w:val="bottom"/>
          </w:tcPr>
          <w:p w:rsidR="005837C0" w:rsidRPr="005837C0" w:rsidRDefault="005837C0" w:rsidP="005837C0">
            <w:pPr>
              <w:spacing w:before="40" w:after="40" w:line="220" w:lineRule="exact"/>
              <w:rPr>
                <w:sz w:val="18"/>
                <w:szCs w:val="18"/>
                <w:lang w:val="fr-CH"/>
              </w:rPr>
            </w:pPr>
            <w:r w:rsidRPr="005837C0">
              <w:rPr>
                <w:sz w:val="18"/>
                <w:szCs w:val="18"/>
                <w:lang w:val="fr-CH"/>
              </w:rPr>
              <w:t>Type I</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8,5</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18,1</w:t>
            </w:r>
          </w:p>
        </w:tc>
        <w:tc>
          <w:tcPr>
            <w:tcW w:w="140"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19,4</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9,1</w:t>
            </w:r>
          </w:p>
        </w:tc>
        <w:tc>
          <w:tcPr>
            <w:tcW w:w="127"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11,1</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16,0</w:t>
            </w:r>
          </w:p>
        </w:tc>
      </w:tr>
      <w:tr w:rsidR="005837C0" w:rsidRPr="005837C0" w:rsidTr="005837C0">
        <w:tc>
          <w:tcPr>
            <w:tcW w:w="1015" w:type="dxa"/>
            <w:shd w:val="clear" w:color="auto" w:fill="auto"/>
            <w:vAlign w:val="bottom"/>
          </w:tcPr>
          <w:p w:rsidR="005837C0" w:rsidRPr="005837C0" w:rsidRDefault="005837C0" w:rsidP="005837C0">
            <w:pPr>
              <w:spacing w:before="40" w:after="40" w:line="220" w:lineRule="exact"/>
              <w:rPr>
                <w:sz w:val="18"/>
                <w:szCs w:val="18"/>
                <w:lang w:val="fr-CH"/>
              </w:rPr>
            </w:pPr>
            <w:r w:rsidRPr="005837C0">
              <w:rPr>
                <w:sz w:val="18"/>
                <w:szCs w:val="18"/>
                <w:lang w:val="fr-CH"/>
              </w:rPr>
              <w:t>Type II</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25,5</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22,0</w:t>
            </w:r>
          </w:p>
        </w:tc>
        <w:tc>
          <w:tcPr>
            <w:tcW w:w="140"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56,5</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13,5</w:t>
            </w:r>
          </w:p>
        </w:tc>
        <w:tc>
          <w:tcPr>
            <w:tcW w:w="127"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32,8</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20,0</w:t>
            </w:r>
          </w:p>
        </w:tc>
      </w:tr>
      <w:tr w:rsidR="005837C0" w:rsidRPr="005837C0" w:rsidTr="005837C0">
        <w:tc>
          <w:tcPr>
            <w:tcW w:w="1015" w:type="dxa"/>
            <w:shd w:val="clear" w:color="auto" w:fill="auto"/>
            <w:vAlign w:val="bottom"/>
          </w:tcPr>
          <w:p w:rsidR="005837C0" w:rsidRPr="005837C0" w:rsidRDefault="005837C0" w:rsidP="005837C0">
            <w:pPr>
              <w:spacing w:before="40" w:after="40" w:line="220" w:lineRule="exact"/>
              <w:rPr>
                <w:sz w:val="18"/>
                <w:szCs w:val="18"/>
                <w:lang w:val="fr-CH"/>
              </w:rPr>
            </w:pPr>
            <w:r w:rsidRPr="005837C0">
              <w:rPr>
                <w:sz w:val="18"/>
                <w:szCs w:val="18"/>
                <w:lang w:val="fr-CH"/>
              </w:rPr>
              <w:t>Type III</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27,7</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7,3</w:t>
            </w:r>
          </w:p>
        </w:tc>
        <w:tc>
          <w:tcPr>
            <w:tcW w:w="140"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14,1</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1,0</w:t>
            </w:r>
          </w:p>
        </w:tc>
        <w:tc>
          <w:tcPr>
            <w:tcW w:w="127"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24,5</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5,8</w:t>
            </w:r>
          </w:p>
        </w:tc>
      </w:tr>
      <w:tr w:rsidR="005837C0" w:rsidRPr="005837C0" w:rsidTr="005837C0">
        <w:tc>
          <w:tcPr>
            <w:tcW w:w="1015" w:type="dxa"/>
            <w:shd w:val="clear" w:color="auto" w:fill="auto"/>
            <w:vAlign w:val="bottom"/>
          </w:tcPr>
          <w:p w:rsidR="005837C0" w:rsidRPr="005837C0" w:rsidRDefault="005837C0" w:rsidP="005837C0">
            <w:pPr>
              <w:spacing w:before="40" w:after="40" w:line="220" w:lineRule="exact"/>
              <w:rPr>
                <w:sz w:val="18"/>
                <w:szCs w:val="18"/>
                <w:lang w:val="fr-CH"/>
              </w:rPr>
            </w:pPr>
            <w:r w:rsidRPr="005837C0">
              <w:rPr>
                <w:sz w:val="18"/>
                <w:szCs w:val="18"/>
                <w:lang w:val="fr-CH"/>
              </w:rPr>
              <w:t>Ne sait pas</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0,0</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0,5</w:t>
            </w:r>
          </w:p>
        </w:tc>
        <w:tc>
          <w:tcPr>
            <w:tcW w:w="140"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1,2</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0,4</w:t>
            </w:r>
          </w:p>
        </w:tc>
        <w:tc>
          <w:tcPr>
            <w:tcW w:w="127"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0,3</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0,5</w:t>
            </w:r>
          </w:p>
        </w:tc>
      </w:tr>
      <w:tr w:rsidR="005837C0" w:rsidRPr="005837C0" w:rsidTr="005837C0">
        <w:tc>
          <w:tcPr>
            <w:tcW w:w="1015" w:type="dxa"/>
            <w:shd w:val="clear" w:color="auto" w:fill="auto"/>
            <w:vAlign w:val="bottom"/>
          </w:tcPr>
          <w:p w:rsidR="005837C0" w:rsidRPr="005837C0" w:rsidRDefault="005837C0" w:rsidP="005837C0">
            <w:pPr>
              <w:spacing w:before="40" w:after="40" w:line="220" w:lineRule="exact"/>
              <w:rPr>
                <w:sz w:val="18"/>
                <w:szCs w:val="18"/>
                <w:lang w:val="fr-CH"/>
              </w:rPr>
            </w:pPr>
            <w:r w:rsidRPr="005837C0">
              <w:rPr>
                <w:sz w:val="18"/>
                <w:szCs w:val="18"/>
                <w:lang w:val="fr-CH"/>
              </w:rPr>
              <w:t>Refus</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20,6</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1,8</w:t>
            </w:r>
          </w:p>
        </w:tc>
        <w:tc>
          <w:tcPr>
            <w:tcW w:w="140"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5,9</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5,8</w:t>
            </w:r>
          </w:p>
        </w:tc>
        <w:tc>
          <w:tcPr>
            <w:tcW w:w="127"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17,1</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2,7</w:t>
            </w:r>
          </w:p>
        </w:tc>
      </w:tr>
      <w:tr w:rsidR="005837C0" w:rsidRPr="005837C0" w:rsidTr="005837C0">
        <w:tc>
          <w:tcPr>
            <w:tcW w:w="1015" w:type="dxa"/>
            <w:shd w:val="clear" w:color="auto" w:fill="auto"/>
            <w:vAlign w:val="bottom"/>
          </w:tcPr>
          <w:p w:rsidR="005837C0" w:rsidRPr="005837C0" w:rsidRDefault="005837C0" w:rsidP="005837C0">
            <w:pPr>
              <w:spacing w:before="40" w:after="40" w:line="220" w:lineRule="exact"/>
              <w:rPr>
                <w:sz w:val="18"/>
                <w:szCs w:val="18"/>
                <w:lang w:val="fr-CH"/>
              </w:rPr>
            </w:pPr>
            <w:r w:rsidRPr="005837C0">
              <w:rPr>
                <w:sz w:val="18"/>
                <w:szCs w:val="18"/>
                <w:lang w:val="fr-CH"/>
              </w:rPr>
              <w:t>Nombre=</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141</w:t>
            </w:r>
          </w:p>
        </w:tc>
        <w:tc>
          <w:tcPr>
            <w:tcW w:w="1014"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382</w:t>
            </w:r>
          </w:p>
        </w:tc>
        <w:tc>
          <w:tcPr>
            <w:tcW w:w="140"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170</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208</w:t>
            </w:r>
          </w:p>
        </w:tc>
        <w:tc>
          <w:tcPr>
            <w:tcW w:w="127" w:type="dxa"/>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311</w:t>
            </w:r>
          </w:p>
        </w:tc>
        <w:tc>
          <w:tcPr>
            <w:tcW w:w="1015" w:type="dxa"/>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590</w:t>
            </w:r>
          </w:p>
        </w:tc>
      </w:tr>
      <w:tr w:rsidR="005837C0" w:rsidRPr="005837C0" w:rsidTr="005837C0">
        <w:tc>
          <w:tcPr>
            <w:tcW w:w="1015" w:type="dxa"/>
            <w:tcBorders>
              <w:bottom w:val="single" w:sz="12" w:space="0" w:color="auto"/>
            </w:tcBorders>
            <w:shd w:val="clear" w:color="auto" w:fill="auto"/>
            <w:vAlign w:val="bottom"/>
          </w:tcPr>
          <w:p w:rsidR="005837C0" w:rsidRPr="005837C0" w:rsidRDefault="005837C0" w:rsidP="005837C0">
            <w:pPr>
              <w:spacing w:before="40" w:after="40" w:line="220" w:lineRule="exact"/>
              <w:rPr>
                <w:sz w:val="18"/>
                <w:szCs w:val="18"/>
                <w:lang w:val="fr-CH"/>
              </w:rPr>
            </w:pPr>
            <w:r>
              <w:rPr>
                <w:sz w:val="18"/>
                <w:szCs w:val="18"/>
                <w:lang w:val="fr-CH"/>
              </w:rPr>
              <w:t>Â</w:t>
            </w:r>
            <w:r w:rsidRPr="005837C0">
              <w:rPr>
                <w:sz w:val="18"/>
                <w:szCs w:val="18"/>
                <w:lang w:val="fr-CH"/>
              </w:rPr>
              <w:t>ge moyen</w:t>
            </w:r>
          </w:p>
        </w:tc>
        <w:tc>
          <w:tcPr>
            <w:tcW w:w="1014" w:type="dxa"/>
            <w:tcBorders>
              <w:bottom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12,82</w:t>
            </w:r>
          </w:p>
        </w:tc>
        <w:tc>
          <w:tcPr>
            <w:tcW w:w="1014" w:type="dxa"/>
            <w:tcBorders>
              <w:bottom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7,08</w:t>
            </w:r>
          </w:p>
        </w:tc>
        <w:tc>
          <w:tcPr>
            <w:tcW w:w="140" w:type="dxa"/>
            <w:tcBorders>
              <w:bottom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tcBorders>
              <w:bottom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12,29</w:t>
            </w:r>
          </w:p>
        </w:tc>
        <w:tc>
          <w:tcPr>
            <w:tcW w:w="1015" w:type="dxa"/>
            <w:tcBorders>
              <w:bottom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7,09</w:t>
            </w:r>
          </w:p>
        </w:tc>
        <w:tc>
          <w:tcPr>
            <w:tcW w:w="127" w:type="dxa"/>
            <w:tcBorders>
              <w:bottom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p>
        </w:tc>
        <w:tc>
          <w:tcPr>
            <w:tcW w:w="1015" w:type="dxa"/>
            <w:tcBorders>
              <w:bottom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12,70</w:t>
            </w:r>
          </w:p>
        </w:tc>
        <w:tc>
          <w:tcPr>
            <w:tcW w:w="1015" w:type="dxa"/>
            <w:tcBorders>
              <w:bottom w:val="single" w:sz="12" w:space="0" w:color="auto"/>
            </w:tcBorders>
            <w:shd w:val="clear" w:color="auto" w:fill="auto"/>
            <w:vAlign w:val="bottom"/>
          </w:tcPr>
          <w:p w:rsidR="005837C0" w:rsidRPr="005837C0" w:rsidRDefault="005837C0" w:rsidP="005837C0">
            <w:pPr>
              <w:spacing w:before="40" w:after="40" w:line="220" w:lineRule="exact"/>
              <w:jc w:val="right"/>
              <w:rPr>
                <w:sz w:val="18"/>
                <w:szCs w:val="18"/>
                <w:lang w:val="fr-CH"/>
              </w:rPr>
            </w:pPr>
            <w:r w:rsidRPr="005837C0">
              <w:rPr>
                <w:sz w:val="18"/>
                <w:szCs w:val="18"/>
                <w:lang w:val="fr-CH"/>
              </w:rPr>
              <w:t>7,08</w:t>
            </w:r>
          </w:p>
        </w:tc>
      </w:tr>
    </w:tbl>
    <w:p w:rsidR="00822207" w:rsidRDefault="005837C0" w:rsidP="005837C0">
      <w:pPr>
        <w:pStyle w:val="SingleTxtG"/>
        <w:spacing w:before="240"/>
        <w:rPr>
          <w:lang w:val="fr-CH"/>
        </w:rPr>
      </w:pPr>
      <w:r>
        <w:rPr>
          <w:lang w:val="fr-CH"/>
        </w:rPr>
        <w:t>474.</w:t>
      </w:r>
      <w:r>
        <w:rPr>
          <w:lang w:val="fr-CH"/>
        </w:rPr>
        <w:tab/>
      </w:r>
      <w:r w:rsidR="004131D1" w:rsidRPr="00526D8E">
        <w:rPr>
          <w:lang w:val="fr-CH"/>
        </w:rPr>
        <w:t>On constate qu</w:t>
      </w:r>
      <w:r w:rsidR="00D331B6">
        <w:rPr>
          <w:lang w:val="fr-CH"/>
        </w:rPr>
        <w:t>’</w:t>
      </w:r>
      <w:r w:rsidR="00E85A20">
        <w:rPr>
          <w:lang w:val="fr-CH"/>
        </w:rPr>
        <w:t>en CM2</w:t>
      </w:r>
      <w:r w:rsidR="004131D1" w:rsidRPr="00526D8E">
        <w:rPr>
          <w:lang w:val="fr-CH"/>
        </w:rPr>
        <w:t xml:space="preserve"> une fille sur sept n</w:t>
      </w:r>
      <w:r w:rsidR="00D331B6">
        <w:rPr>
          <w:lang w:val="fr-CH"/>
        </w:rPr>
        <w:t>’</w:t>
      </w:r>
      <w:r w:rsidR="004131D1" w:rsidRPr="00526D8E">
        <w:rPr>
          <w:lang w:val="fr-CH"/>
        </w:rPr>
        <w:t>est pas touchée (14,2</w:t>
      </w:r>
      <w:r w:rsidR="009B12AB">
        <w:rPr>
          <w:lang w:val="fr-CH"/>
        </w:rPr>
        <w:t xml:space="preserve"> %</w:t>
      </w:r>
      <w:r w:rsidR="004131D1" w:rsidRPr="00526D8E">
        <w:rPr>
          <w:lang w:val="fr-CH"/>
        </w:rPr>
        <w:t>)</w:t>
      </w:r>
      <w:r w:rsidR="00161194">
        <w:rPr>
          <w:lang w:val="fr-CH"/>
        </w:rPr>
        <w:t xml:space="preserve">. </w:t>
      </w:r>
      <w:r w:rsidR="004131D1" w:rsidRPr="00526D8E">
        <w:rPr>
          <w:lang w:val="fr-CH"/>
        </w:rPr>
        <w:t>La proportion des filles non touchées s</w:t>
      </w:r>
      <w:r w:rsidR="00D331B6">
        <w:rPr>
          <w:lang w:val="fr-CH"/>
        </w:rPr>
        <w:t>’</w:t>
      </w:r>
      <w:r w:rsidR="004131D1" w:rsidRPr="00526D8E">
        <w:rPr>
          <w:lang w:val="fr-CH"/>
        </w:rPr>
        <w:t>élève à presque une sur cinq à Djibouti-ville, d</w:t>
      </w:r>
      <w:r w:rsidR="00D331B6">
        <w:rPr>
          <w:lang w:val="fr-CH"/>
        </w:rPr>
        <w:t>’</w:t>
      </w:r>
      <w:r w:rsidR="004131D1" w:rsidRPr="00526D8E">
        <w:rPr>
          <w:lang w:val="fr-CH"/>
        </w:rPr>
        <w:t>où une évolution des mentalités et un changement de comportement face à la tradition</w:t>
      </w:r>
      <w:r w:rsidR="00161194">
        <w:rPr>
          <w:lang w:val="fr-CH"/>
        </w:rPr>
        <w:t xml:space="preserve">. </w:t>
      </w:r>
      <w:r w:rsidR="004131D1" w:rsidRPr="00526D8E">
        <w:rPr>
          <w:lang w:val="fr-CH"/>
        </w:rPr>
        <w:t>Le type III est en très forte régression notamment dans les régions de l</w:t>
      </w:r>
      <w:r w:rsidR="00D331B6">
        <w:rPr>
          <w:lang w:val="fr-CH"/>
        </w:rPr>
        <w:t>’</w:t>
      </w:r>
      <w:r w:rsidR="004131D1" w:rsidRPr="00526D8E">
        <w:rPr>
          <w:lang w:val="fr-CH"/>
        </w:rPr>
        <w:t>intérieur</w:t>
      </w:r>
      <w:r w:rsidR="00161194">
        <w:rPr>
          <w:lang w:val="fr-CH"/>
        </w:rPr>
        <w:t xml:space="preserve">. </w:t>
      </w:r>
      <w:r w:rsidR="004131D1" w:rsidRPr="00526D8E">
        <w:rPr>
          <w:lang w:val="fr-CH"/>
        </w:rPr>
        <w:t>À noter que l</w:t>
      </w:r>
      <w:r w:rsidR="00D331B6">
        <w:rPr>
          <w:lang w:val="fr-CH"/>
        </w:rPr>
        <w:t>’</w:t>
      </w:r>
      <w:r w:rsidR="004131D1" w:rsidRPr="00526D8E">
        <w:rPr>
          <w:lang w:val="fr-CH"/>
        </w:rPr>
        <w:t>âge des fillettes concernées rend ces chiffres définitifs car la pratique des MGF après 12 ans révolus est très marginale</w:t>
      </w:r>
      <w:r w:rsidR="00822207">
        <w:rPr>
          <w:lang w:val="fr-CH"/>
        </w:rPr>
        <w:t>.</w:t>
      </w:r>
    </w:p>
    <w:p w:rsidR="00822207" w:rsidRDefault="005837C0" w:rsidP="00E10FBD">
      <w:pPr>
        <w:pStyle w:val="SingleTxtG"/>
        <w:rPr>
          <w:lang w:val="fr-CH"/>
        </w:rPr>
      </w:pPr>
      <w:r>
        <w:rPr>
          <w:lang w:val="fr-CH"/>
        </w:rPr>
        <w:t>475.</w:t>
      </w:r>
      <w:r>
        <w:rPr>
          <w:lang w:val="fr-CH"/>
        </w:rPr>
        <w:tab/>
      </w:r>
      <w:r w:rsidR="004131D1" w:rsidRPr="00526D8E">
        <w:rPr>
          <w:lang w:val="fr-CH"/>
        </w:rPr>
        <w:t>En première année (CI), la proportion de fillettes non touchées dépasse 50</w:t>
      </w:r>
      <w:r w:rsidR="009B12AB">
        <w:rPr>
          <w:lang w:val="fr-CH"/>
        </w:rPr>
        <w:t xml:space="preserve"> %</w:t>
      </w:r>
      <w:r w:rsidR="004131D1" w:rsidRPr="00526D8E">
        <w:rPr>
          <w:lang w:val="fr-CH"/>
        </w:rPr>
        <w:t xml:space="preserve"> et la prévalence du type III est très faible tant à Djibouti-ville que dans les régions</w:t>
      </w:r>
      <w:r w:rsidR="00161194">
        <w:rPr>
          <w:lang w:val="fr-CH"/>
        </w:rPr>
        <w:t xml:space="preserve">. </w:t>
      </w:r>
      <w:r w:rsidR="004131D1" w:rsidRPr="00526D8E">
        <w:rPr>
          <w:lang w:val="fr-CH"/>
        </w:rPr>
        <w:t>Il convient néanmoins de nuancer ces résultats, car la probabilité de survenue d</w:t>
      </w:r>
      <w:r w:rsidR="00D331B6">
        <w:rPr>
          <w:lang w:val="fr-CH"/>
        </w:rPr>
        <w:t>’</w:t>
      </w:r>
      <w:r>
        <w:rPr>
          <w:lang w:val="fr-CH"/>
        </w:rPr>
        <w:t>une MGF entre 7 et 12 </w:t>
      </w:r>
      <w:r w:rsidR="004131D1" w:rsidRPr="00526D8E">
        <w:rPr>
          <w:lang w:val="fr-CH"/>
        </w:rPr>
        <w:t>ans est loin d</w:t>
      </w:r>
      <w:r w:rsidR="00D331B6">
        <w:rPr>
          <w:lang w:val="fr-CH"/>
        </w:rPr>
        <w:t>’</w:t>
      </w:r>
      <w:r w:rsidR="004131D1" w:rsidRPr="00526D8E">
        <w:rPr>
          <w:lang w:val="fr-CH"/>
        </w:rPr>
        <w:t>être négligeable</w:t>
      </w:r>
      <w:r w:rsidR="00822207">
        <w:rPr>
          <w:lang w:val="fr-CH"/>
        </w:rPr>
        <w:t>.</w:t>
      </w:r>
    </w:p>
    <w:p w:rsidR="004131D1" w:rsidRPr="00526D8E" w:rsidRDefault="005837C0" w:rsidP="00E10FBD">
      <w:pPr>
        <w:pStyle w:val="SingleTxtG"/>
        <w:rPr>
          <w:lang w:val="fr-CH"/>
        </w:rPr>
      </w:pPr>
      <w:r>
        <w:rPr>
          <w:lang w:val="fr-CH"/>
        </w:rPr>
        <w:t>476.</w:t>
      </w:r>
      <w:r>
        <w:rPr>
          <w:lang w:val="fr-CH"/>
        </w:rPr>
        <w:tab/>
      </w:r>
      <w:r w:rsidR="004131D1" w:rsidRPr="00526D8E">
        <w:rPr>
          <w:lang w:val="fr-CH"/>
        </w:rPr>
        <w:t>Et les actions pour l</w:t>
      </w:r>
      <w:r w:rsidR="00D331B6">
        <w:rPr>
          <w:lang w:val="fr-CH"/>
        </w:rPr>
        <w:t>’</w:t>
      </w:r>
      <w:r w:rsidR="004131D1" w:rsidRPr="00526D8E">
        <w:rPr>
          <w:lang w:val="fr-CH"/>
        </w:rPr>
        <w:t>élimination des MGF à Djibouti se poursuivent, non seulement dans sa dimension nationale, mais aussi à l</w:t>
      </w:r>
      <w:r w:rsidR="00D331B6">
        <w:rPr>
          <w:lang w:val="fr-CH"/>
        </w:rPr>
        <w:t>’</w:t>
      </w:r>
      <w:r w:rsidR="004131D1" w:rsidRPr="00526D8E">
        <w:rPr>
          <w:lang w:val="fr-CH"/>
        </w:rPr>
        <w:t>échelle régionale:</w:t>
      </w:r>
      <w:r w:rsidR="00145D95">
        <w:rPr>
          <w:lang w:val="fr-CH"/>
        </w:rPr>
        <w:t xml:space="preserve"> </w:t>
      </w:r>
    </w:p>
    <w:p w:rsidR="004131D1" w:rsidRPr="00526D8E" w:rsidRDefault="004131D1" w:rsidP="005837C0">
      <w:pPr>
        <w:pStyle w:val="SingleTxtG"/>
        <w:ind w:left="1701"/>
        <w:rPr>
          <w:b/>
          <w:lang w:val="fr-CH"/>
        </w:rPr>
      </w:pPr>
      <w:r w:rsidRPr="00526D8E">
        <w:rPr>
          <w:b/>
          <w:lang w:val="fr-CH"/>
        </w:rPr>
        <w:t xml:space="preserve">Les Premières Dames réitèrent leur engagement: </w:t>
      </w:r>
    </w:p>
    <w:p w:rsidR="004131D1" w:rsidRPr="00526D8E" w:rsidRDefault="004131D1" w:rsidP="005837C0">
      <w:pPr>
        <w:pStyle w:val="SingleTxtG"/>
        <w:ind w:left="1701" w:firstLine="567"/>
        <w:rPr>
          <w:lang w:val="fr-CH"/>
        </w:rPr>
      </w:pPr>
      <w:r w:rsidRPr="00526D8E">
        <w:rPr>
          <w:lang w:val="fr-CH"/>
        </w:rPr>
        <w:t>«</w:t>
      </w:r>
      <w:smartTag w:uri="urn:schemas-microsoft-com:office:smarttags" w:element="PersonName">
        <w:smartTagPr>
          <w:attr w:name="ProductID" w:val="la Premi￨re Dame"/>
        </w:smartTagPr>
        <w:r w:rsidRPr="00526D8E">
          <w:rPr>
            <w:lang w:val="fr-CH"/>
          </w:rPr>
          <w:t>La Première Dame</w:t>
        </w:r>
      </w:smartTag>
      <w:r w:rsidRPr="00526D8E">
        <w:rPr>
          <w:lang w:val="fr-CH"/>
        </w:rPr>
        <w:t xml:space="preserve"> de Djibouti, </w:t>
      </w:r>
      <w:r w:rsidR="005837C0" w:rsidRPr="005837C0">
        <w:rPr>
          <w:lang w:val="fr-CH"/>
        </w:rPr>
        <w:t>M</w:t>
      </w:r>
      <w:r w:rsidR="005837C0" w:rsidRPr="005837C0">
        <w:rPr>
          <w:vertAlign w:val="superscript"/>
          <w:lang w:val="fr-CH"/>
        </w:rPr>
        <w:t>me</w:t>
      </w:r>
      <w:r w:rsidR="005837C0" w:rsidRPr="005837C0">
        <w:rPr>
          <w:lang w:val="fr-CH"/>
        </w:rPr>
        <w:t> </w:t>
      </w:r>
      <w:r w:rsidRPr="00526D8E">
        <w:rPr>
          <w:lang w:val="fr-CH"/>
        </w:rPr>
        <w:t xml:space="preserve">Kadra Mahmoud Haid, a clôturé les travaux de la troisième Table </w:t>
      </w:r>
      <w:r w:rsidR="005837C0" w:rsidRPr="00526D8E">
        <w:rPr>
          <w:lang w:val="fr-CH"/>
        </w:rPr>
        <w:t>r</w:t>
      </w:r>
      <w:r w:rsidRPr="00526D8E">
        <w:rPr>
          <w:lang w:val="fr-CH"/>
        </w:rPr>
        <w:t>onde des</w:t>
      </w:r>
      <w:r w:rsidR="00145D95">
        <w:rPr>
          <w:lang w:val="fr-CH"/>
        </w:rPr>
        <w:t xml:space="preserve"> </w:t>
      </w:r>
      <w:r w:rsidRPr="00526D8E">
        <w:rPr>
          <w:lang w:val="fr-CH"/>
        </w:rPr>
        <w:t>«First Ladies» des États membres du marché commun pour l</w:t>
      </w:r>
      <w:r w:rsidR="00D331B6">
        <w:rPr>
          <w:lang w:val="fr-CH"/>
        </w:rPr>
        <w:t>’</w:t>
      </w:r>
      <w:r w:rsidRPr="00526D8E">
        <w:rPr>
          <w:lang w:val="fr-CH"/>
        </w:rPr>
        <w:t>Afrique australe et orientale (COMESA)</w:t>
      </w:r>
      <w:r w:rsidR="00161194">
        <w:rPr>
          <w:lang w:val="fr-CH"/>
        </w:rPr>
        <w:t xml:space="preserve">. </w:t>
      </w:r>
      <w:r w:rsidRPr="00526D8E">
        <w:rPr>
          <w:lang w:val="fr-CH"/>
        </w:rPr>
        <w:t>Au terme de deux jours de travaux qui se sont tenus en marge du 11</w:t>
      </w:r>
      <w:r w:rsidRPr="00526D8E">
        <w:rPr>
          <w:vertAlign w:val="superscript"/>
          <w:lang w:val="fr-CH"/>
        </w:rPr>
        <w:t>e</w:t>
      </w:r>
      <w:r w:rsidRPr="00526D8E">
        <w:rPr>
          <w:lang w:val="fr-CH"/>
        </w:rPr>
        <w:t xml:space="preserve"> sommet des </w:t>
      </w:r>
      <w:r w:rsidR="005837C0" w:rsidRPr="00526D8E">
        <w:rPr>
          <w:lang w:val="fr-CH"/>
        </w:rPr>
        <w:t>c</w:t>
      </w:r>
      <w:r w:rsidRPr="00526D8E">
        <w:rPr>
          <w:lang w:val="fr-CH"/>
        </w:rPr>
        <w:t>hefs d</w:t>
      </w:r>
      <w:r w:rsidR="00D331B6">
        <w:rPr>
          <w:lang w:val="fr-CH"/>
        </w:rPr>
        <w:t>’</w:t>
      </w:r>
      <w:r w:rsidRPr="00526D8E">
        <w:rPr>
          <w:lang w:val="fr-CH"/>
        </w:rPr>
        <w:t xml:space="preserve">État et de </w:t>
      </w:r>
      <w:r w:rsidR="005837C0" w:rsidRPr="00526D8E">
        <w:rPr>
          <w:lang w:val="fr-CH"/>
        </w:rPr>
        <w:t>g</w:t>
      </w:r>
      <w:r w:rsidRPr="00526D8E">
        <w:rPr>
          <w:lang w:val="fr-CH"/>
        </w:rPr>
        <w:t>ouvernement du COMESA, ces dernières ont rendu public un communiqué final portant sur la participation des femmes au programme d</w:t>
      </w:r>
      <w:r w:rsidR="00D331B6">
        <w:rPr>
          <w:lang w:val="fr-CH"/>
        </w:rPr>
        <w:t>’</w:t>
      </w:r>
      <w:r w:rsidRPr="00526D8E">
        <w:rPr>
          <w:lang w:val="fr-CH"/>
        </w:rPr>
        <w:t>intégration du COMESA, à la scolarisation de la petite fille, la</w:t>
      </w:r>
      <w:r w:rsidRPr="00526D8E">
        <w:rPr>
          <w:u w:val="single"/>
          <w:lang w:val="fr-CH"/>
        </w:rPr>
        <w:t xml:space="preserve"> </w:t>
      </w:r>
      <w:r w:rsidRPr="00526D8E">
        <w:rPr>
          <w:lang w:val="fr-CH"/>
        </w:rPr>
        <w:t>lutte contre le SIDA et les mutilations génitales féminines…»</w:t>
      </w:r>
      <w:r w:rsidR="005837C0">
        <w:rPr>
          <w:lang w:val="fr-CH"/>
        </w:rPr>
        <w:t>.</w:t>
      </w:r>
    </w:p>
    <w:p w:rsidR="004131D1" w:rsidRPr="005837C0" w:rsidRDefault="004131D1" w:rsidP="005837C0">
      <w:pPr>
        <w:pStyle w:val="SingleTxtG"/>
        <w:ind w:left="1701"/>
        <w:rPr>
          <w:sz w:val="18"/>
          <w:szCs w:val="18"/>
          <w:lang w:val="fr-CH"/>
        </w:rPr>
      </w:pPr>
      <w:r w:rsidRPr="005837C0">
        <w:rPr>
          <w:sz w:val="18"/>
          <w:szCs w:val="18"/>
          <w:lang w:val="fr-CH"/>
        </w:rPr>
        <w:t>(</w:t>
      </w:r>
      <w:r w:rsidRPr="005837C0">
        <w:rPr>
          <w:i/>
          <w:iCs/>
          <w:sz w:val="18"/>
          <w:szCs w:val="18"/>
          <w:lang w:val="fr-CH"/>
        </w:rPr>
        <w:t>Source</w:t>
      </w:r>
      <w:r w:rsidRPr="005837C0">
        <w:rPr>
          <w:sz w:val="18"/>
          <w:szCs w:val="18"/>
          <w:lang w:val="fr-CH"/>
        </w:rPr>
        <w:t xml:space="preserve">: </w:t>
      </w:r>
      <w:r w:rsidRPr="005837C0">
        <w:rPr>
          <w:i/>
          <w:sz w:val="18"/>
          <w:szCs w:val="18"/>
          <w:lang w:val="fr-CH"/>
        </w:rPr>
        <w:t>La Nation</w:t>
      </w:r>
      <w:r w:rsidR="005837C0" w:rsidRPr="005837C0">
        <w:rPr>
          <w:sz w:val="18"/>
          <w:szCs w:val="18"/>
          <w:lang w:val="fr-CH"/>
        </w:rPr>
        <w:t>,</w:t>
      </w:r>
      <w:r w:rsidRPr="005837C0">
        <w:rPr>
          <w:sz w:val="18"/>
          <w:szCs w:val="18"/>
          <w:lang w:val="fr-CH"/>
        </w:rPr>
        <w:t xml:space="preserve"> </w:t>
      </w:r>
      <w:r w:rsidR="005837C0" w:rsidRPr="005837C0">
        <w:rPr>
          <w:rFonts w:eastAsia="MS Mincho"/>
          <w:sz w:val="18"/>
          <w:szCs w:val="18"/>
          <w:lang w:val="fr-CH"/>
        </w:rPr>
        <w:t>n</w:t>
      </w:r>
      <w:r w:rsidR="005837C0" w:rsidRPr="005837C0">
        <w:rPr>
          <w:rFonts w:eastAsia="MS Mincho"/>
          <w:sz w:val="18"/>
          <w:szCs w:val="18"/>
          <w:vertAlign w:val="superscript"/>
          <w:lang w:val="fr-CH"/>
        </w:rPr>
        <w:t>o</w:t>
      </w:r>
      <w:r w:rsidR="005837C0">
        <w:rPr>
          <w:sz w:val="18"/>
          <w:szCs w:val="18"/>
          <w:lang w:val="fr-CH"/>
        </w:rPr>
        <w:t xml:space="preserve"> </w:t>
      </w:r>
      <w:r w:rsidRPr="005837C0">
        <w:rPr>
          <w:sz w:val="18"/>
          <w:szCs w:val="18"/>
          <w:lang w:val="fr-CH"/>
        </w:rPr>
        <w:t>138 du 20/11/06)</w:t>
      </w:r>
    </w:p>
    <w:p w:rsidR="004131D1" w:rsidRPr="00526D8E" w:rsidRDefault="00071AE2" w:rsidP="00E10FBD">
      <w:pPr>
        <w:pStyle w:val="SingleTxtG"/>
        <w:rPr>
          <w:lang w:val="fr-CH"/>
        </w:rPr>
      </w:pPr>
      <w:r>
        <w:rPr>
          <w:lang w:val="fr-CH"/>
        </w:rPr>
        <w:t>477.</w:t>
      </w:r>
      <w:r>
        <w:rPr>
          <w:lang w:val="fr-CH"/>
        </w:rPr>
        <w:tab/>
      </w:r>
      <w:r w:rsidR="004131D1" w:rsidRPr="00526D8E">
        <w:rPr>
          <w:lang w:val="fr-CH"/>
        </w:rPr>
        <w:t xml:space="preserve">Depuis 2006, une Stratégie </w:t>
      </w:r>
      <w:r w:rsidRPr="00526D8E">
        <w:rPr>
          <w:lang w:val="fr-CH"/>
        </w:rPr>
        <w:t>n</w:t>
      </w:r>
      <w:r w:rsidR="004131D1" w:rsidRPr="00526D8E">
        <w:rPr>
          <w:lang w:val="fr-CH"/>
        </w:rPr>
        <w:t>ationale pour l</w:t>
      </w:r>
      <w:r w:rsidR="00D331B6">
        <w:rPr>
          <w:lang w:val="fr-CH"/>
        </w:rPr>
        <w:t>’</w:t>
      </w:r>
      <w:r w:rsidRPr="00526D8E">
        <w:rPr>
          <w:lang w:val="fr-CH"/>
        </w:rPr>
        <w:t>a</w:t>
      </w:r>
      <w:r w:rsidR="004131D1" w:rsidRPr="00526D8E">
        <w:rPr>
          <w:lang w:val="fr-CH"/>
        </w:rPr>
        <w:t xml:space="preserve">bandon </w:t>
      </w:r>
      <w:r w:rsidRPr="00526D8E">
        <w:rPr>
          <w:lang w:val="fr-CH"/>
        </w:rPr>
        <w:t>t</w:t>
      </w:r>
      <w:r w:rsidR="004131D1" w:rsidRPr="00526D8E">
        <w:rPr>
          <w:lang w:val="fr-CH"/>
        </w:rPr>
        <w:t xml:space="preserve">otal de </w:t>
      </w:r>
      <w:r w:rsidRPr="00526D8E">
        <w:rPr>
          <w:lang w:val="fr-CH"/>
        </w:rPr>
        <w:t>t</w:t>
      </w:r>
      <w:r w:rsidR="004131D1" w:rsidRPr="00526D8E">
        <w:rPr>
          <w:lang w:val="fr-CH"/>
        </w:rPr>
        <w:t xml:space="preserve">outes les </w:t>
      </w:r>
      <w:r w:rsidRPr="00526D8E">
        <w:rPr>
          <w:lang w:val="fr-CH"/>
        </w:rPr>
        <w:t>f</w:t>
      </w:r>
      <w:r w:rsidR="004131D1" w:rsidRPr="00526D8E">
        <w:rPr>
          <w:lang w:val="fr-CH"/>
        </w:rPr>
        <w:t>ormes d</w:t>
      </w:r>
      <w:r w:rsidR="00D331B6">
        <w:rPr>
          <w:lang w:val="fr-CH"/>
        </w:rPr>
        <w:t>’</w:t>
      </w:r>
      <w:r w:rsidRPr="00526D8E">
        <w:rPr>
          <w:lang w:val="fr-CH"/>
        </w:rPr>
        <w:t>e</w:t>
      </w:r>
      <w:r w:rsidR="004131D1" w:rsidRPr="00526D8E">
        <w:rPr>
          <w:lang w:val="fr-CH"/>
        </w:rPr>
        <w:t>xcision (SNAE)</w:t>
      </w:r>
      <w:r>
        <w:rPr>
          <w:lang w:val="fr-CH"/>
        </w:rPr>
        <w:t>,</w:t>
      </w:r>
      <w:r w:rsidR="004131D1" w:rsidRPr="00526D8E">
        <w:rPr>
          <w:lang w:val="fr-CH"/>
        </w:rPr>
        <w:t xml:space="preserve"> élaborée par le </w:t>
      </w:r>
      <w:r w:rsidR="00145D95">
        <w:rPr>
          <w:lang w:val="fr-CH"/>
        </w:rPr>
        <w:t>Ministère de la promotion de la femme</w:t>
      </w:r>
      <w:r w:rsidR="004131D1" w:rsidRPr="00526D8E">
        <w:rPr>
          <w:lang w:val="fr-CH"/>
        </w:rPr>
        <w:t xml:space="preserve"> en collaboration avec l</w:t>
      </w:r>
      <w:r w:rsidR="00D331B6">
        <w:rPr>
          <w:lang w:val="fr-CH"/>
        </w:rPr>
        <w:t>’</w:t>
      </w:r>
      <w:r w:rsidR="004131D1" w:rsidRPr="00526D8E">
        <w:rPr>
          <w:lang w:val="fr-CH"/>
        </w:rPr>
        <w:t>UNICEF</w:t>
      </w:r>
      <w:r>
        <w:rPr>
          <w:lang w:val="fr-CH"/>
        </w:rPr>
        <w:t>,</w:t>
      </w:r>
      <w:r w:rsidR="009A1160">
        <w:rPr>
          <w:lang w:val="fr-CH"/>
        </w:rPr>
        <w:t xml:space="preserve"> est mise en œuvre</w:t>
      </w:r>
      <w:r w:rsidR="00161194">
        <w:rPr>
          <w:lang w:val="fr-CH"/>
        </w:rPr>
        <w:t xml:space="preserve">. </w:t>
      </w:r>
      <w:r w:rsidR="004131D1" w:rsidRPr="00526D8E">
        <w:rPr>
          <w:lang w:val="fr-CH"/>
        </w:rPr>
        <w:t>Cette stratégie vise à promouvoir l</w:t>
      </w:r>
      <w:r w:rsidR="00D331B6">
        <w:rPr>
          <w:lang w:val="fr-CH"/>
        </w:rPr>
        <w:t>’</w:t>
      </w:r>
      <w:r w:rsidR="004131D1" w:rsidRPr="00526D8E">
        <w:rPr>
          <w:lang w:val="fr-CH"/>
        </w:rPr>
        <w:t>abandon total de toutes formes d</w:t>
      </w:r>
      <w:r w:rsidR="00D331B6">
        <w:rPr>
          <w:lang w:val="fr-CH"/>
        </w:rPr>
        <w:t>’</w:t>
      </w:r>
      <w:r w:rsidR="004131D1" w:rsidRPr="00526D8E">
        <w:rPr>
          <w:lang w:val="fr-CH"/>
        </w:rPr>
        <w:t>excisions en prônant le respect de l</w:t>
      </w:r>
      <w:r w:rsidR="00D331B6">
        <w:rPr>
          <w:lang w:val="fr-CH"/>
        </w:rPr>
        <w:t>’</w:t>
      </w:r>
      <w:r w:rsidR="004131D1" w:rsidRPr="00526D8E">
        <w:rPr>
          <w:lang w:val="fr-CH"/>
        </w:rPr>
        <w:t>intégrité physique et la promotion de la santé des femmes et des filles</w:t>
      </w:r>
      <w:r w:rsidR="00161194">
        <w:rPr>
          <w:lang w:val="fr-CH"/>
        </w:rPr>
        <w:t xml:space="preserve">. </w:t>
      </w:r>
    </w:p>
    <w:p w:rsidR="00822207" w:rsidRDefault="00071AE2" w:rsidP="00E10FBD">
      <w:pPr>
        <w:pStyle w:val="SingleTxtG"/>
        <w:rPr>
          <w:lang w:val="fr-CH"/>
        </w:rPr>
      </w:pPr>
      <w:r>
        <w:rPr>
          <w:lang w:val="fr-CH"/>
        </w:rPr>
        <w:t>478.</w:t>
      </w:r>
      <w:r>
        <w:rPr>
          <w:lang w:val="fr-CH"/>
        </w:rPr>
        <w:tab/>
      </w:r>
      <w:r w:rsidR="004131D1" w:rsidRPr="00526D8E">
        <w:rPr>
          <w:lang w:val="fr-CH"/>
        </w:rPr>
        <w:t>Le plan d</w:t>
      </w:r>
      <w:r w:rsidR="00D331B6">
        <w:rPr>
          <w:lang w:val="fr-CH"/>
        </w:rPr>
        <w:t>’</w:t>
      </w:r>
      <w:r w:rsidR="004131D1" w:rsidRPr="00526D8E">
        <w:rPr>
          <w:lang w:val="fr-CH"/>
        </w:rPr>
        <w:t xml:space="preserve">action concrétisant </w:t>
      </w:r>
      <w:smartTag w:uri="urn:schemas-microsoft-com:office:smarttags" w:element="PersonName">
        <w:smartTagPr>
          <w:attr w:name="ProductID" w:val="la SNAE"/>
        </w:smartTagPr>
        <w:r w:rsidR="004131D1" w:rsidRPr="00526D8E">
          <w:rPr>
            <w:lang w:val="fr-CH"/>
          </w:rPr>
          <w:t>la SNAE</w:t>
        </w:r>
      </w:smartTag>
      <w:r w:rsidR="004131D1" w:rsidRPr="00526D8E">
        <w:rPr>
          <w:lang w:val="fr-CH"/>
        </w:rPr>
        <w:t xml:space="preserve"> qui s</w:t>
      </w:r>
      <w:r w:rsidR="00D331B6">
        <w:rPr>
          <w:lang w:val="fr-CH"/>
        </w:rPr>
        <w:t>’</w:t>
      </w:r>
      <w:r w:rsidR="00B530D8">
        <w:rPr>
          <w:lang w:val="fr-CH"/>
        </w:rPr>
        <w:t xml:space="preserve">étale sur une période de cinq </w:t>
      </w:r>
      <w:r w:rsidR="004131D1" w:rsidRPr="00526D8E">
        <w:rPr>
          <w:lang w:val="fr-CH"/>
        </w:rPr>
        <w:t xml:space="preserve">ans (2007-2011) comprend quatre composantes: i) la communication </w:t>
      </w:r>
      <w:r>
        <w:rPr>
          <w:lang w:val="fr-CH"/>
        </w:rPr>
        <w:t>et la mobilisation sociale; ii) </w:t>
      </w:r>
      <w:r w:rsidR="004131D1" w:rsidRPr="00526D8E">
        <w:rPr>
          <w:lang w:val="fr-CH"/>
        </w:rPr>
        <w:t>l</w:t>
      </w:r>
      <w:r w:rsidR="00D331B6">
        <w:rPr>
          <w:lang w:val="fr-CH"/>
        </w:rPr>
        <w:t>’</w:t>
      </w:r>
      <w:r w:rsidR="004131D1" w:rsidRPr="00526D8E">
        <w:rPr>
          <w:lang w:val="fr-CH"/>
        </w:rPr>
        <w:t>éducation formelle et non formelle; iii) des mesures d</w:t>
      </w:r>
      <w:r w:rsidR="00D331B6">
        <w:rPr>
          <w:lang w:val="fr-CH"/>
        </w:rPr>
        <w:t>’</w:t>
      </w:r>
      <w:r w:rsidR="004131D1" w:rsidRPr="00526D8E">
        <w:rPr>
          <w:lang w:val="fr-CH"/>
        </w:rPr>
        <w:t>accompagnement; iv) le renforcement des capacités institutionnelles</w:t>
      </w:r>
      <w:r w:rsidR="00822207">
        <w:rPr>
          <w:lang w:val="fr-CH"/>
        </w:rPr>
        <w:t>.</w:t>
      </w:r>
    </w:p>
    <w:p w:rsidR="00822207" w:rsidRDefault="00071AE2" w:rsidP="00E10FBD">
      <w:pPr>
        <w:pStyle w:val="SingleTxtG"/>
        <w:rPr>
          <w:lang w:val="fr-CH"/>
        </w:rPr>
      </w:pPr>
      <w:r>
        <w:rPr>
          <w:lang w:val="fr-CH"/>
        </w:rPr>
        <w:t>479.</w:t>
      </w:r>
      <w:r>
        <w:rPr>
          <w:lang w:val="fr-CH"/>
        </w:rPr>
        <w:tab/>
      </w:r>
      <w:r w:rsidR="004131D1" w:rsidRPr="00526D8E">
        <w:rPr>
          <w:lang w:val="fr-CH"/>
        </w:rPr>
        <w:t xml:space="preserve">Eu égard </w:t>
      </w:r>
      <w:r w:rsidR="00837B9B">
        <w:rPr>
          <w:lang w:val="fr-CH"/>
        </w:rPr>
        <w:t xml:space="preserve">à </w:t>
      </w:r>
      <w:r w:rsidR="004131D1" w:rsidRPr="00526D8E">
        <w:rPr>
          <w:lang w:val="fr-CH"/>
        </w:rPr>
        <w:t>l</w:t>
      </w:r>
      <w:r w:rsidR="00D331B6">
        <w:rPr>
          <w:lang w:val="fr-CH"/>
        </w:rPr>
        <w:t>’</w:t>
      </w:r>
      <w:r w:rsidR="004131D1" w:rsidRPr="00526D8E">
        <w:rPr>
          <w:lang w:val="fr-CH"/>
        </w:rPr>
        <w:t xml:space="preserve">urgence et </w:t>
      </w:r>
      <w:r w:rsidR="00837B9B">
        <w:rPr>
          <w:lang w:val="fr-CH"/>
        </w:rPr>
        <w:t xml:space="preserve">à </w:t>
      </w:r>
      <w:r w:rsidR="004131D1" w:rsidRPr="00526D8E">
        <w:rPr>
          <w:lang w:val="fr-CH"/>
        </w:rPr>
        <w:t>la nécessité de mener des actions pour réduire de manière significative le taux de prévalence des MGF</w:t>
      </w:r>
      <w:r w:rsidR="00837B9B">
        <w:rPr>
          <w:lang w:val="fr-CH"/>
        </w:rPr>
        <w:t>,</w:t>
      </w:r>
      <w:r w:rsidR="004131D1" w:rsidRPr="00526D8E">
        <w:rPr>
          <w:lang w:val="fr-CH"/>
        </w:rPr>
        <w:t xml:space="preserve"> qui est de 93</w:t>
      </w:r>
      <w:r w:rsidR="009B12AB">
        <w:rPr>
          <w:lang w:val="fr-CH"/>
        </w:rPr>
        <w:t xml:space="preserve"> %</w:t>
      </w:r>
      <w:r w:rsidR="004131D1" w:rsidRPr="00526D8E">
        <w:rPr>
          <w:lang w:val="fr-CH"/>
        </w:rPr>
        <w:t>, un programme conjoint d</w:t>
      </w:r>
      <w:r w:rsidR="00D331B6">
        <w:rPr>
          <w:lang w:val="fr-CH"/>
        </w:rPr>
        <w:t>’</w:t>
      </w:r>
      <w:r w:rsidR="004131D1" w:rsidRPr="00526D8E">
        <w:rPr>
          <w:lang w:val="fr-CH"/>
        </w:rPr>
        <w:t>accélération de l</w:t>
      </w:r>
      <w:r w:rsidR="00D331B6">
        <w:rPr>
          <w:lang w:val="fr-CH"/>
        </w:rPr>
        <w:t>’</w:t>
      </w:r>
      <w:r w:rsidR="004131D1" w:rsidRPr="00526D8E">
        <w:rPr>
          <w:lang w:val="fr-CH"/>
        </w:rPr>
        <w:t>abandon total de toutes les formes d</w:t>
      </w:r>
      <w:r w:rsidR="00D331B6">
        <w:rPr>
          <w:lang w:val="fr-CH"/>
        </w:rPr>
        <w:t>’</w:t>
      </w:r>
      <w:r w:rsidR="004131D1" w:rsidRPr="00526D8E">
        <w:rPr>
          <w:lang w:val="fr-CH"/>
        </w:rPr>
        <w:t>excisions a été mis en œuvre et a permis de mener des actions importantes</w:t>
      </w:r>
      <w:r w:rsidR="00822207">
        <w:rPr>
          <w:lang w:val="fr-CH"/>
        </w:rPr>
        <w:t>.</w:t>
      </w:r>
    </w:p>
    <w:p w:rsidR="004131D1" w:rsidRPr="00526D8E" w:rsidRDefault="00071AE2" w:rsidP="00E10FBD">
      <w:pPr>
        <w:pStyle w:val="SingleTxtG"/>
        <w:rPr>
          <w:lang w:val="fr-CH"/>
        </w:rPr>
      </w:pPr>
      <w:r>
        <w:rPr>
          <w:lang w:val="fr-CH"/>
        </w:rPr>
        <w:t>480.</w:t>
      </w:r>
      <w:r>
        <w:rPr>
          <w:lang w:val="fr-CH"/>
        </w:rPr>
        <w:tab/>
      </w:r>
      <w:r w:rsidR="004131D1" w:rsidRPr="00526D8E">
        <w:rPr>
          <w:lang w:val="fr-CH"/>
        </w:rPr>
        <w:t>Parmi ces dernières nous retiendrons: le programme d</w:t>
      </w:r>
      <w:r w:rsidR="00D331B6">
        <w:rPr>
          <w:lang w:val="fr-CH"/>
        </w:rPr>
        <w:t>’</w:t>
      </w:r>
      <w:r w:rsidR="004131D1" w:rsidRPr="00526D8E">
        <w:rPr>
          <w:lang w:val="fr-CH"/>
        </w:rPr>
        <w:t>éducation non formelle basé sur les droits humains et le renforcement</w:t>
      </w:r>
      <w:r w:rsidR="00145D95">
        <w:rPr>
          <w:lang w:val="fr-CH"/>
        </w:rPr>
        <w:t xml:space="preserve"> </w:t>
      </w:r>
      <w:r w:rsidR="004131D1" w:rsidRPr="00526D8E">
        <w:rPr>
          <w:lang w:val="fr-CH"/>
        </w:rPr>
        <w:t>des capacités communautaires exécuté par une ONG internationale (TOSTAN)</w:t>
      </w:r>
      <w:r w:rsidR="00161194">
        <w:rPr>
          <w:lang w:val="fr-CH"/>
        </w:rPr>
        <w:t xml:space="preserve">. </w:t>
      </w:r>
      <w:r w:rsidR="004131D1" w:rsidRPr="00526D8E">
        <w:rPr>
          <w:lang w:val="fr-CH"/>
        </w:rPr>
        <w:t>Les bénéficiaires directs de ce programme sont au nombre de 1</w:t>
      </w:r>
      <w:r>
        <w:rPr>
          <w:lang w:val="fr-CH"/>
        </w:rPr>
        <w:t xml:space="preserve"> </w:t>
      </w:r>
      <w:r w:rsidR="004131D1" w:rsidRPr="00526D8E">
        <w:rPr>
          <w:lang w:val="fr-CH"/>
        </w:rPr>
        <w:t>625 personnes issues toutes des différentes communautés de 33 centres</w:t>
      </w:r>
      <w:r w:rsidR="00161194">
        <w:rPr>
          <w:lang w:val="fr-CH"/>
        </w:rPr>
        <w:t xml:space="preserve">. </w:t>
      </w:r>
    </w:p>
    <w:p w:rsidR="00822207" w:rsidRDefault="00071AE2" w:rsidP="00E10FBD">
      <w:pPr>
        <w:pStyle w:val="SingleTxtG"/>
        <w:rPr>
          <w:lang w:val="fr-CH"/>
        </w:rPr>
      </w:pPr>
      <w:r>
        <w:rPr>
          <w:lang w:val="fr-CH"/>
        </w:rPr>
        <w:t>481.</w:t>
      </w:r>
      <w:r>
        <w:rPr>
          <w:lang w:val="fr-CH"/>
        </w:rPr>
        <w:tab/>
      </w:r>
      <w:r w:rsidR="004131D1" w:rsidRPr="00526D8E">
        <w:rPr>
          <w:lang w:val="fr-CH"/>
        </w:rPr>
        <w:t>L</w:t>
      </w:r>
      <w:r w:rsidR="00D331B6">
        <w:rPr>
          <w:lang w:val="fr-CH"/>
        </w:rPr>
        <w:t>’</w:t>
      </w:r>
      <w:r w:rsidR="004131D1" w:rsidRPr="00526D8E">
        <w:rPr>
          <w:lang w:val="fr-CH"/>
        </w:rPr>
        <w:t>intensification du plaidoyer à travers la réalisation de séminaires sur l</w:t>
      </w:r>
      <w:r w:rsidR="00D331B6">
        <w:rPr>
          <w:lang w:val="fr-CH"/>
        </w:rPr>
        <w:t>’</w:t>
      </w:r>
      <w:r w:rsidR="004131D1" w:rsidRPr="00526D8E">
        <w:rPr>
          <w:lang w:val="fr-CH"/>
        </w:rPr>
        <w:t>aspect religieux afin de parvenir à un consensus religieux entre les conservateurs et les avant-gardistes sur la question, l</w:t>
      </w:r>
      <w:r w:rsidR="00D331B6">
        <w:rPr>
          <w:lang w:val="fr-CH"/>
        </w:rPr>
        <w:t>’</w:t>
      </w:r>
      <w:r w:rsidR="004131D1" w:rsidRPr="00526D8E">
        <w:rPr>
          <w:lang w:val="fr-CH"/>
        </w:rPr>
        <w:t>élaboration d</w:t>
      </w:r>
      <w:r w:rsidR="00D331B6">
        <w:rPr>
          <w:lang w:val="fr-CH"/>
        </w:rPr>
        <w:t>’</w:t>
      </w:r>
      <w:r w:rsidR="004131D1" w:rsidRPr="00526D8E">
        <w:rPr>
          <w:lang w:val="fr-CH"/>
        </w:rPr>
        <w:t>une stratégie de communication ou encore la réalisation d</w:t>
      </w:r>
      <w:r w:rsidR="00D331B6">
        <w:rPr>
          <w:lang w:val="fr-CH"/>
        </w:rPr>
        <w:t>’</w:t>
      </w:r>
      <w:r w:rsidR="004131D1" w:rsidRPr="00526D8E">
        <w:rPr>
          <w:lang w:val="fr-CH"/>
        </w:rPr>
        <w:t>études anthropologique et d</w:t>
      </w:r>
      <w:r w:rsidR="00D331B6">
        <w:rPr>
          <w:lang w:val="fr-CH"/>
        </w:rPr>
        <w:t>’</w:t>
      </w:r>
      <w:r w:rsidR="004131D1" w:rsidRPr="00526D8E">
        <w:rPr>
          <w:lang w:val="fr-CH"/>
        </w:rPr>
        <w:t>opinion sur les MGF</w:t>
      </w:r>
      <w:r w:rsidR="00822207">
        <w:rPr>
          <w:lang w:val="fr-CH"/>
        </w:rPr>
        <w:t>.</w:t>
      </w:r>
    </w:p>
    <w:p w:rsidR="004131D1" w:rsidRPr="00526D8E" w:rsidRDefault="00071AE2" w:rsidP="00E10FBD">
      <w:pPr>
        <w:pStyle w:val="SingleTxtG"/>
        <w:rPr>
          <w:lang w:val="fr-CH"/>
        </w:rPr>
      </w:pPr>
      <w:r>
        <w:rPr>
          <w:lang w:val="fr-CH"/>
        </w:rPr>
        <w:t>482.</w:t>
      </w:r>
      <w:r>
        <w:rPr>
          <w:lang w:val="fr-CH"/>
        </w:rPr>
        <w:tab/>
      </w:r>
      <w:r w:rsidR="004131D1" w:rsidRPr="00526D8E">
        <w:rPr>
          <w:lang w:val="fr-CH"/>
        </w:rPr>
        <w:t>En matière législative, une importante reforme qui touche à la fois le fond et la forme</w:t>
      </w:r>
      <w:r w:rsidR="00145D95">
        <w:rPr>
          <w:lang w:val="fr-CH"/>
        </w:rPr>
        <w:t xml:space="preserve"> </w:t>
      </w:r>
      <w:r w:rsidR="004131D1" w:rsidRPr="00526D8E">
        <w:rPr>
          <w:lang w:val="fr-CH"/>
        </w:rPr>
        <w:t>a été adoptée en 2009</w:t>
      </w:r>
      <w:r>
        <w:rPr>
          <w:lang w:val="fr-CH"/>
        </w:rPr>
        <w:t>.</w:t>
      </w:r>
      <w:r w:rsidR="009849A1">
        <w:rPr>
          <w:lang w:val="fr-CH"/>
        </w:rPr>
        <w:t xml:space="preserve"> </w:t>
      </w:r>
      <w:r w:rsidR="004131D1" w:rsidRPr="00526D8E">
        <w:rPr>
          <w:lang w:val="fr-CH"/>
        </w:rPr>
        <w:t>Sur le fond, elle complète les dispositions de l</w:t>
      </w:r>
      <w:r w:rsidR="00D331B6">
        <w:rPr>
          <w:lang w:val="fr-CH"/>
        </w:rPr>
        <w:t>’</w:t>
      </w:r>
      <w:r w:rsidR="004131D1" w:rsidRPr="00526D8E">
        <w:rPr>
          <w:lang w:val="fr-CH"/>
        </w:rPr>
        <w:t xml:space="preserve">article 333 du </w:t>
      </w:r>
      <w:r w:rsidRPr="00526D8E">
        <w:rPr>
          <w:lang w:val="fr-CH"/>
        </w:rPr>
        <w:t>C</w:t>
      </w:r>
      <w:r w:rsidR="004131D1" w:rsidRPr="00526D8E">
        <w:rPr>
          <w:lang w:val="fr-CH"/>
        </w:rPr>
        <w:t>ode pénal en définissant d</w:t>
      </w:r>
      <w:r w:rsidR="00D331B6">
        <w:rPr>
          <w:lang w:val="fr-CH"/>
        </w:rPr>
        <w:t>’</w:t>
      </w:r>
      <w:r w:rsidR="004131D1" w:rsidRPr="00526D8E">
        <w:rPr>
          <w:lang w:val="fr-CH"/>
        </w:rPr>
        <w:t>une part la notion de «mutilations génitales féminines» et en créant d</w:t>
      </w:r>
      <w:r w:rsidR="00D331B6">
        <w:rPr>
          <w:lang w:val="fr-CH"/>
        </w:rPr>
        <w:t>’</w:t>
      </w:r>
      <w:r w:rsidR="004131D1" w:rsidRPr="00526D8E">
        <w:rPr>
          <w:lang w:val="fr-CH"/>
        </w:rPr>
        <w:t>autre part des sanctions pénales pour «les personnes ayant eu connaissance d</w:t>
      </w:r>
      <w:r w:rsidR="00D331B6">
        <w:rPr>
          <w:lang w:val="fr-CH"/>
        </w:rPr>
        <w:t>’</w:t>
      </w:r>
      <w:r w:rsidR="004131D1" w:rsidRPr="00526D8E">
        <w:rPr>
          <w:lang w:val="fr-CH"/>
        </w:rPr>
        <w:t>une mutilation prévue ou pratiquée et qui n</w:t>
      </w:r>
      <w:r w:rsidR="00D331B6">
        <w:rPr>
          <w:lang w:val="fr-CH"/>
        </w:rPr>
        <w:t>’</w:t>
      </w:r>
      <w:r w:rsidR="004131D1" w:rsidRPr="00526D8E">
        <w:rPr>
          <w:lang w:val="fr-CH"/>
        </w:rPr>
        <w:t>ont pas averti les autorités publiques»</w:t>
      </w:r>
      <w:r w:rsidR="00161194">
        <w:rPr>
          <w:lang w:val="fr-CH"/>
        </w:rPr>
        <w:t xml:space="preserve">. </w:t>
      </w:r>
      <w:r w:rsidR="004131D1" w:rsidRPr="00526D8E">
        <w:rPr>
          <w:lang w:val="fr-CH"/>
        </w:rPr>
        <w:t>Sur la forme ou la procédure, la loi modifie l</w:t>
      </w:r>
      <w:r w:rsidR="00D331B6">
        <w:rPr>
          <w:lang w:val="fr-CH"/>
        </w:rPr>
        <w:t>’</w:t>
      </w:r>
      <w:r w:rsidR="004131D1" w:rsidRPr="00526D8E">
        <w:rPr>
          <w:lang w:val="fr-CH"/>
        </w:rPr>
        <w:t xml:space="preserve">article 7 du </w:t>
      </w:r>
      <w:r w:rsidRPr="00526D8E">
        <w:rPr>
          <w:lang w:val="fr-CH"/>
        </w:rPr>
        <w:t>C</w:t>
      </w:r>
      <w:r w:rsidR="004131D1" w:rsidRPr="00526D8E">
        <w:rPr>
          <w:lang w:val="fr-CH"/>
        </w:rPr>
        <w:t>ode de procédure pénale, elle allège les conditions</w:t>
      </w:r>
      <w:r w:rsidR="00145D95">
        <w:rPr>
          <w:lang w:val="fr-CH"/>
        </w:rPr>
        <w:t xml:space="preserve"> </w:t>
      </w:r>
      <w:r w:rsidR="004131D1" w:rsidRPr="00526D8E">
        <w:rPr>
          <w:lang w:val="fr-CH"/>
        </w:rPr>
        <w:t>à remplir par les associations de défense des droits des femmes afin de se constituer partie civile en cas de commission d</w:t>
      </w:r>
      <w:r w:rsidR="00D331B6">
        <w:rPr>
          <w:lang w:val="fr-CH"/>
        </w:rPr>
        <w:t>’</w:t>
      </w:r>
      <w:r w:rsidR="004131D1" w:rsidRPr="00526D8E">
        <w:rPr>
          <w:lang w:val="fr-CH"/>
        </w:rPr>
        <w:t>une infraction de mutilation génitale féminine</w:t>
      </w:r>
      <w:r w:rsidR="00161194">
        <w:rPr>
          <w:lang w:val="fr-CH"/>
        </w:rPr>
        <w:t xml:space="preserve">. </w:t>
      </w:r>
      <w:r w:rsidR="004131D1" w:rsidRPr="00526D8E">
        <w:rPr>
          <w:lang w:val="fr-CH"/>
        </w:rPr>
        <w:t>Ainsi</w:t>
      </w:r>
      <w:r w:rsidR="00837B9B">
        <w:rPr>
          <w:lang w:val="fr-CH"/>
        </w:rPr>
        <w:t>,</w:t>
      </w:r>
      <w:r w:rsidR="004131D1" w:rsidRPr="00526D8E">
        <w:rPr>
          <w:lang w:val="fr-CH"/>
        </w:rPr>
        <w:t xml:space="preserve"> elles n</w:t>
      </w:r>
      <w:r w:rsidR="00D331B6">
        <w:rPr>
          <w:lang w:val="fr-CH"/>
        </w:rPr>
        <w:t>’</w:t>
      </w:r>
      <w:r w:rsidR="004131D1" w:rsidRPr="00526D8E">
        <w:rPr>
          <w:lang w:val="fr-CH"/>
        </w:rPr>
        <w:t>auront plus qu</w:t>
      </w:r>
      <w:r w:rsidR="00D331B6">
        <w:rPr>
          <w:lang w:val="fr-CH"/>
        </w:rPr>
        <w:t>’</w:t>
      </w:r>
      <w:r w:rsidR="004131D1" w:rsidRPr="00526D8E">
        <w:rPr>
          <w:lang w:val="fr-CH"/>
        </w:rPr>
        <w:t>à justifier d</w:t>
      </w:r>
      <w:r w:rsidR="00D331B6">
        <w:rPr>
          <w:lang w:val="fr-CH"/>
        </w:rPr>
        <w:t>’</w:t>
      </w:r>
      <w:r w:rsidR="004131D1" w:rsidRPr="00526D8E">
        <w:rPr>
          <w:lang w:val="fr-CH"/>
        </w:rPr>
        <w:t>une durée d</w:t>
      </w:r>
      <w:r w:rsidR="00D331B6">
        <w:rPr>
          <w:lang w:val="fr-CH"/>
        </w:rPr>
        <w:t>’</w:t>
      </w:r>
      <w:r w:rsidR="004131D1" w:rsidRPr="00526D8E">
        <w:rPr>
          <w:lang w:val="fr-CH"/>
        </w:rPr>
        <w:t xml:space="preserve">existence de </w:t>
      </w:r>
      <w:r>
        <w:rPr>
          <w:lang w:val="fr-CH"/>
        </w:rPr>
        <w:t>trois</w:t>
      </w:r>
      <w:r w:rsidR="004131D1" w:rsidRPr="00526D8E">
        <w:rPr>
          <w:lang w:val="fr-CH"/>
        </w:rPr>
        <w:t xml:space="preserve"> années au lieu de </w:t>
      </w:r>
      <w:r>
        <w:rPr>
          <w:lang w:val="fr-CH"/>
        </w:rPr>
        <w:t>cinq</w:t>
      </w:r>
      <w:r w:rsidR="004131D1" w:rsidRPr="00526D8E">
        <w:rPr>
          <w:lang w:val="fr-CH"/>
        </w:rPr>
        <w:t xml:space="preserve"> prévue par l</w:t>
      </w:r>
      <w:r w:rsidR="00D331B6">
        <w:rPr>
          <w:lang w:val="fr-CH"/>
        </w:rPr>
        <w:t>’</w:t>
      </w:r>
      <w:r w:rsidR="004131D1" w:rsidRPr="00526D8E">
        <w:rPr>
          <w:lang w:val="fr-CH"/>
        </w:rPr>
        <w:t>ancien texte</w:t>
      </w:r>
      <w:r w:rsidR="00161194">
        <w:rPr>
          <w:lang w:val="fr-CH"/>
        </w:rPr>
        <w:t xml:space="preserve">. </w:t>
      </w:r>
    </w:p>
    <w:p w:rsidR="004131D1" w:rsidRPr="00526D8E" w:rsidRDefault="004131D1" w:rsidP="00E10FBD">
      <w:pPr>
        <w:pStyle w:val="H1G"/>
        <w:rPr>
          <w:lang w:val="fr-CH"/>
        </w:rPr>
      </w:pPr>
      <w:r w:rsidRPr="00526D8E">
        <w:rPr>
          <w:lang w:val="fr-CH"/>
        </w:rPr>
        <w:tab/>
      </w:r>
      <w:r w:rsidRPr="00526D8E">
        <w:rPr>
          <w:lang w:val="fr-CH"/>
        </w:rPr>
        <w:tab/>
        <w:t>Article 13</w:t>
      </w:r>
      <w:r w:rsidR="00E10FBD">
        <w:rPr>
          <w:lang w:val="fr-CH"/>
        </w:rPr>
        <w:br/>
      </w:r>
      <w:r w:rsidRPr="00526D8E">
        <w:rPr>
          <w:lang w:val="fr-CH"/>
        </w:rPr>
        <w:t>Égalité dans le domaine économique et socioculturel</w:t>
      </w:r>
    </w:p>
    <w:p w:rsidR="004131D1" w:rsidRPr="00526D8E" w:rsidRDefault="00071AE2" w:rsidP="00071AE2">
      <w:pPr>
        <w:pStyle w:val="H23G"/>
        <w:rPr>
          <w:lang w:val="fr-CH"/>
        </w:rPr>
      </w:pPr>
      <w:r>
        <w:rPr>
          <w:lang w:val="fr-CH"/>
        </w:rPr>
        <w:tab/>
      </w:r>
      <w:r>
        <w:rPr>
          <w:lang w:val="fr-CH"/>
        </w:rPr>
        <w:tab/>
      </w:r>
      <w:r w:rsidR="004131D1" w:rsidRPr="00526D8E">
        <w:rPr>
          <w:lang w:val="fr-CH"/>
        </w:rPr>
        <w:t>Ce que dit l</w:t>
      </w:r>
      <w:r w:rsidR="00D331B6">
        <w:rPr>
          <w:lang w:val="fr-CH"/>
        </w:rPr>
        <w:t>’</w:t>
      </w:r>
      <w:r w:rsidR="004131D1" w:rsidRPr="00526D8E">
        <w:rPr>
          <w:lang w:val="fr-CH"/>
        </w:rPr>
        <w:t>article 13</w:t>
      </w:r>
    </w:p>
    <w:p w:rsidR="00822207" w:rsidRDefault="00071AE2" w:rsidP="00E10FBD">
      <w:pPr>
        <w:pStyle w:val="SingleTxtG"/>
        <w:rPr>
          <w:lang w:val="fr-CH"/>
        </w:rPr>
      </w:pPr>
      <w:r>
        <w:rPr>
          <w:lang w:val="fr-CH"/>
        </w:rPr>
        <w:t>483.</w:t>
      </w:r>
      <w:r>
        <w:rPr>
          <w:lang w:val="fr-CH"/>
        </w:rPr>
        <w:tab/>
      </w:r>
      <w:r w:rsidR="004131D1" w:rsidRPr="00526D8E">
        <w:rPr>
          <w:lang w:val="fr-CH"/>
        </w:rPr>
        <w:t>L</w:t>
      </w:r>
      <w:r w:rsidR="00D331B6">
        <w:rPr>
          <w:lang w:val="fr-CH"/>
        </w:rPr>
        <w:t>’</w:t>
      </w:r>
      <w:r w:rsidR="004131D1" w:rsidRPr="00526D8E">
        <w:rPr>
          <w:lang w:val="fr-CH"/>
        </w:rPr>
        <w:t>article 13 fait référence aux droits de la femme, à égalité avec l</w:t>
      </w:r>
      <w:r w:rsidR="00D331B6">
        <w:rPr>
          <w:lang w:val="fr-CH"/>
        </w:rPr>
        <w:t>’</w:t>
      </w:r>
      <w:r w:rsidR="004131D1" w:rsidRPr="00526D8E">
        <w:rPr>
          <w:lang w:val="fr-CH"/>
        </w:rPr>
        <w:t>homme, aux prestations familiales, aux prêts bancaires et autres formes de crédit financier, à la participation aux activités récréatives, aux sports et à tous les aspects de la vie culturelle</w:t>
      </w:r>
      <w:r w:rsidR="00161194">
        <w:rPr>
          <w:lang w:val="fr-CH"/>
        </w:rPr>
        <w:t xml:space="preserve">. </w:t>
      </w:r>
      <w:r w:rsidR="004131D1" w:rsidRPr="00526D8E">
        <w:rPr>
          <w:lang w:val="fr-CH"/>
        </w:rPr>
        <w:t>Les États parties doivent prendre des mesures pour que les femmes puissent, à égalité avec les hommes, avoir accès au crédit et à l</w:t>
      </w:r>
      <w:r w:rsidR="00D331B6">
        <w:rPr>
          <w:lang w:val="fr-CH"/>
        </w:rPr>
        <w:t>’</w:t>
      </w:r>
      <w:r w:rsidR="004131D1" w:rsidRPr="00526D8E">
        <w:rPr>
          <w:lang w:val="fr-CH"/>
        </w:rPr>
        <w:t>emprunt et qu</w:t>
      </w:r>
      <w:r w:rsidR="00D331B6">
        <w:rPr>
          <w:lang w:val="fr-CH"/>
        </w:rPr>
        <w:t>’</w:t>
      </w:r>
      <w:r w:rsidR="004131D1" w:rsidRPr="00526D8E">
        <w:rPr>
          <w:lang w:val="fr-CH"/>
        </w:rPr>
        <w:t>elles puissent bénéficier, dans les mêmes conditions qu</w:t>
      </w:r>
      <w:r w:rsidR="00D331B6">
        <w:rPr>
          <w:lang w:val="fr-CH"/>
        </w:rPr>
        <w:t>’</w:t>
      </w:r>
      <w:r w:rsidR="004131D1" w:rsidRPr="00526D8E">
        <w:rPr>
          <w:lang w:val="fr-CH"/>
        </w:rPr>
        <w:t>eux, des allocations familiales</w:t>
      </w:r>
      <w:r w:rsidR="00161194">
        <w:rPr>
          <w:lang w:val="fr-CH"/>
        </w:rPr>
        <w:t xml:space="preserve">. </w:t>
      </w:r>
      <w:r w:rsidR="004131D1" w:rsidRPr="00526D8E">
        <w:rPr>
          <w:lang w:val="fr-CH"/>
        </w:rPr>
        <w:t>Par ailleurs, les États parties doivent veiller à ce que tous les obstacles juridiques ou sociaux à la pleine participation des femmes aux activités sportives, récréatives et culturelles soient éliminés</w:t>
      </w:r>
      <w:r w:rsidR="00822207">
        <w:rPr>
          <w:lang w:val="fr-CH"/>
        </w:rPr>
        <w:t>.</w:t>
      </w:r>
    </w:p>
    <w:p w:rsidR="004131D1" w:rsidRPr="00526D8E" w:rsidRDefault="004131D1" w:rsidP="00071AE2">
      <w:pPr>
        <w:pStyle w:val="H23G"/>
        <w:rPr>
          <w:lang w:val="fr-CH"/>
        </w:rPr>
      </w:pPr>
      <w:r w:rsidRPr="00526D8E">
        <w:rPr>
          <w:lang w:val="fr-CH"/>
        </w:rPr>
        <w:tab/>
      </w:r>
      <w:r w:rsidRPr="00526D8E">
        <w:rPr>
          <w:lang w:val="fr-CH"/>
        </w:rPr>
        <w:tab/>
        <w:t>La femme dans le domaine économique</w:t>
      </w:r>
    </w:p>
    <w:p w:rsidR="00822207" w:rsidRDefault="00071AE2" w:rsidP="00E10FBD">
      <w:pPr>
        <w:pStyle w:val="SingleTxtG"/>
        <w:rPr>
          <w:lang w:val="fr-CH"/>
        </w:rPr>
      </w:pPr>
      <w:r>
        <w:rPr>
          <w:lang w:val="fr-CH"/>
        </w:rPr>
        <w:t>484.</w:t>
      </w:r>
      <w:r>
        <w:rPr>
          <w:lang w:val="fr-CH"/>
        </w:rPr>
        <w:tab/>
      </w:r>
      <w:r w:rsidR="004131D1" w:rsidRPr="00526D8E">
        <w:rPr>
          <w:lang w:val="fr-CH"/>
        </w:rPr>
        <w:t>Dans un contexte de pauvreté, la réalité demeure défavorable aux femmes actives djiboutiennes car elles souffrent beaucoup plus du chômage que les hommes</w:t>
      </w:r>
      <w:r w:rsidR="00161194">
        <w:rPr>
          <w:lang w:val="fr-CH"/>
        </w:rPr>
        <w:t xml:space="preserve">. </w:t>
      </w:r>
      <w:r w:rsidR="004131D1" w:rsidRPr="00526D8E">
        <w:rPr>
          <w:lang w:val="fr-CH"/>
        </w:rPr>
        <w:t>L</w:t>
      </w:r>
      <w:r w:rsidR="00D331B6">
        <w:rPr>
          <w:lang w:val="fr-CH"/>
        </w:rPr>
        <w:t>’</w:t>
      </w:r>
      <w:r w:rsidR="004131D1" w:rsidRPr="00526D8E">
        <w:rPr>
          <w:lang w:val="fr-CH"/>
        </w:rPr>
        <w:t>EDAM-IS2 a révélé que le chômage frappe relativement plus les femmes que les hommes</w:t>
      </w:r>
      <w:r w:rsidR="00161194">
        <w:rPr>
          <w:lang w:val="fr-CH"/>
        </w:rPr>
        <w:t xml:space="preserve">. </w:t>
      </w:r>
      <w:r w:rsidR="004131D1" w:rsidRPr="00526D8E">
        <w:rPr>
          <w:lang w:val="fr-CH"/>
        </w:rPr>
        <w:t>En effet, 68,6</w:t>
      </w:r>
      <w:r w:rsidR="009B12AB">
        <w:rPr>
          <w:lang w:val="fr-CH"/>
        </w:rPr>
        <w:t xml:space="preserve"> %</w:t>
      </w:r>
      <w:r w:rsidR="004131D1" w:rsidRPr="00526D8E">
        <w:rPr>
          <w:lang w:val="fr-CH"/>
        </w:rPr>
        <w:t xml:space="preserve"> des femmes actives sont au chômage, contre 54,6</w:t>
      </w:r>
      <w:r w:rsidR="009B12AB">
        <w:rPr>
          <w:lang w:val="fr-CH"/>
        </w:rPr>
        <w:t xml:space="preserve"> %</w:t>
      </w:r>
      <w:r w:rsidR="004131D1" w:rsidRPr="00526D8E">
        <w:rPr>
          <w:lang w:val="fr-CH"/>
        </w:rPr>
        <w:t xml:space="preserve"> pour les hommes</w:t>
      </w:r>
      <w:r w:rsidR="00161194">
        <w:rPr>
          <w:lang w:val="fr-CH"/>
        </w:rPr>
        <w:t xml:space="preserve">. </w:t>
      </w:r>
      <w:r w:rsidR="004131D1" w:rsidRPr="00526D8E">
        <w:rPr>
          <w:lang w:val="fr-CH"/>
        </w:rPr>
        <w:t>Cette situation reflète à la fois l</w:t>
      </w:r>
      <w:r w:rsidR="00D331B6">
        <w:rPr>
          <w:lang w:val="fr-CH"/>
        </w:rPr>
        <w:t>’</w:t>
      </w:r>
      <w:r w:rsidR="004131D1" w:rsidRPr="00526D8E">
        <w:rPr>
          <w:lang w:val="fr-CH"/>
        </w:rPr>
        <w:t>accès difficile des femmes à l</w:t>
      </w:r>
      <w:r w:rsidR="00D331B6">
        <w:rPr>
          <w:lang w:val="fr-CH"/>
        </w:rPr>
        <w:t>’</w:t>
      </w:r>
      <w:r w:rsidR="004131D1" w:rsidRPr="00526D8E">
        <w:rPr>
          <w:lang w:val="fr-CH"/>
        </w:rPr>
        <w:t>emploi et l</w:t>
      </w:r>
      <w:r w:rsidR="00D331B6">
        <w:rPr>
          <w:lang w:val="fr-CH"/>
        </w:rPr>
        <w:t>’</w:t>
      </w:r>
      <w:r w:rsidR="004131D1" w:rsidRPr="00526D8E">
        <w:rPr>
          <w:lang w:val="fr-CH"/>
        </w:rPr>
        <w:t>existence d</w:t>
      </w:r>
      <w:r w:rsidR="00D331B6">
        <w:rPr>
          <w:lang w:val="fr-CH"/>
        </w:rPr>
        <w:t>’</w:t>
      </w:r>
      <w:r w:rsidR="004131D1" w:rsidRPr="00526D8E">
        <w:rPr>
          <w:lang w:val="fr-CH"/>
        </w:rPr>
        <w:t>obstacles insurmontables (accès aux ressources économiques, au système bancaire classique d</w:t>
      </w:r>
      <w:r w:rsidR="00D331B6">
        <w:rPr>
          <w:lang w:val="fr-CH"/>
        </w:rPr>
        <w:t>’</w:t>
      </w:r>
      <w:r w:rsidR="004131D1" w:rsidRPr="00526D8E">
        <w:rPr>
          <w:lang w:val="fr-CH"/>
        </w:rPr>
        <w:t>exclusion…) empêchant ces dernières d</w:t>
      </w:r>
      <w:r w:rsidR="00D331B6">
        <w:rPr>
          <w:lang w:val="fr-CH"/>
        </w:rPr>
        <w:t>’</w:t>
      </w:r>
      <w:r w:rsidR="004131D1" w:rsidRPr="00526D8E">
        <w:rPr>
          <w:lang w:val="fr-CH"/>
        </w:rPr>
        <w:t>entreprendre des activités formelles génératrices de revenus</w:t>
      </w:r>
      <w:r w:rsidR="00822207">
        <w:rPr>
          <w:lang w:val="fr-CH"/>
        </w:rPr>
        <w:t>.</w:t>
      </w:r>
    </w:p>
    <w:p w:rsidR="004131D1" w:rsidRPr="00526D8E" w:rsidRDefault="00071AE2" w:rsidP="00E10FBD">
      <w:pPr>
        <w:pStyle w:val="SingleTxtG"/>
        <w:rPr>
          <w:lang w:val="fr-CH"/>
        </w:rPr>
      </w:pPr>
      <w:r>
        <w:rPr>
          <w:lang w:val="fr-CH"/>
        </w:rPr>
        <w:t>485.</w:t>
      </w:r>
      <w:r>
        <w:rPr>
          <w:lang w:val="fr-CH"/>
        </w:rPr>
        <w:tab/>
      </w:r>
      <w:r w:rsidR="004131D1" w:rsidRPr="00526D8E">
        <w:rPr>
          <w:lang w:val="fr-CH"/>
        </w:rPr>
        <w:t>L</w:t>
      </w:r>
      <w:r w:rsidR="00D331B6">
        <w:rPr>
          <w:lang w:val="fr-CH"/>
        </w:rPr>
        <w:t>’</w:t>
      </w:r>
      <w:r w:rsidR="004131D1" w:rsidRPr="00526D8E">
        <w:rPr>
          <w:lang w:val="fr-CH"/>
        </w:rPr>
        <w:t>enquête a mis en exergue le fait que le taux d</w:t>
      </w:r>
      <w:r w:rsidR="00D331B6">
        <w:rPr>
          <w:lang w:val="fr-CH"/>
        </w:rPr>
        <w:t>’</w:t>
      </w:r>
      <w:r w:rsidR="004131D1" w:rsidRPr="00526D8E">
        <w:rPr>
          <w:lang w:val="fr-CH"/>
        </w:rPr>
        <w:t>activité des femmes est tributaire du niveau d</w:t>
      </w:r>
      <w:r w:rsidR="00D331B6">
        <w:rPr>
          <w:lang w:val="fr-CH"/>
        </w:rPr>
        <w:t>’</w:t>
      </w:r>
      <w:r w:rsidR="004131D1" w:rsidRPr="00526D8E">
        <w:rPr>
          <w:lang w:val="fr-CH"/>
        </w:rPr>
        <w:t>instruction, du statut au sein du ménage et des perspectives réduites d</w:t>
      </w:r>
      <w:r w:rsidR="00D331B6">
        <w:rPr>
          <w:lang w:val="fr-CH"/>
        </w:rPr>
        <w:t>’</w:t>
      </w:r>
      <w:r w:rsidR="004131D1" w:rsidRPr="00526D8E">
        <w:rPr>
          <w:lang w:val="fr-CH"/>
        </w:rPr>
        <w:t>emploi</w:t>
      </w:r>
      <w:r w:rsidR="00161194">
        <w:rPr>
          <w:lang w:val="fr-CH"/>
        </w:rPr>
        <w:t xml:space="preserve">. </w:t>
      </w:r>
    </w:p>
    <w:p w:rsidR="00822207" w:rsidRDefault="00071AE2" w:rsidP="00E10FBD">
      <w:pPr>
        <w:pStyle w:val="SingleTxtG"/>
        <w:rPr>
          <w:lang w:val="fr-CH"/>
        </w:rPr>
      </w:pPr>
      <w:r>
        <w:rPr>
          <w:lang w:val="fr-CH"/>
        </w:rPr>
        <w:t>486.</w:t>
      </w:r>
      <w:r>
        <w:rPr>
          <w:lang w:val="fr-CH"/>
        </w:rPr>
        <w:tab/>
      </w:r>
      <w:r w:rsidR="004131D1" w:rsidRPr="00526D8E">
        <w:rPr>
          <w:lang w:val="fr-CH"/>
        </w:rPr>
        <w:t>À Djibouti, le secteur formel domine en termes d</w:t>
      </w:r>
      <w:r w:rsidR="00D331B6">
        <w:rPr>
          <w:lang w:val="fr-CH"/>
        </w:rPr>
        <w:t>’</w:t>
      </w:r>
      <w:r w:rsidR="004131D1" w:rsidRPr="00526D8E">
        <w:rPr>
          <w:lang w:val="fr-CH"/>
        </w:rPr>
        <w:t>emplois protégés créés tandis que le secteur informel est très peu connu</w:t>
      </w:r>
      <w:r w:rsidR="00161194">
        <w:rPr>
          <w:lang w:val="fr-CH"/>
        </w:rPr>
        <w:t xml:space="preserve">. </w:t>
      </w:r>
      <w:r w:rsidR="004131D1" w:rsidRPr="00526D8E">
        <w:rPr>
          <w:lang w:val="fr-CH"/>
        </w:rPr>
        <w:t>Le commerce constitue le domaine de prédilection des activités informelles, contrairement au secteur formel qui concerne les services non marchands, les services de transports et de télécommunications, la finance ainsi que le commerce</w:t>
      </w:r>
      <w:r w:rsidR="00822207">
        <w:rPr>
          <w:lang w:val="fr-CH"/>
        </w:rPr>
        <w:t>.</w:t>
      </w:r>
    </w:p>
    <w:p w:rsidR="004131D1" w:rsidRPr="00526D8E" w:rsidRDefault="00071AE2" w:rsidP="00E10FBD">
      <w:pPr>
        <w:pStyle w:val="SingleTxtG"/>
        <w:rPr>
          <w:lang w:val="fr-CH"/>
        </w:rPr>
      </w:pPr>
      <w:r>
        <w:rPr>
          <w:lang w:val="fr-CH"/>
        </w:rPr>
        <w:t>487.</w:t>
      </w:r>
      <w:r>
        <w:rPr>
          <w:lang w:val="fr-CH"/>
        </w:rPr>
        <w:tab/>
      </w:r>
      <w:r w:rsidR="004131D1" w:rsidRPr="00526D8E">
        <w:rPr>
          <w:lang w:val="fr-CH"/>
        </w:rPr>
        <w:t>Ce dualisme des systèmes productifs va de pair avec un dualisme du marché du travail selon le genre</w:t>
      </w:r>
      <w:r w:rsidR="00161194">
        <w:rPr>
          <w:lang w:val="fr-CH"/>
        </w:rPr>
        <w:t xml:space="preserve">. </w:t>
      </w:r>
      <w:r w:rsidR="004131D1" w:rsidRPr="00526D8E">
        <w:rPr>
          <w:lang w:val="fr-CH"/>
        </w:rPr>
        <w:t>Les femmes occupent majoritairement des emplois précaires et vulnérables du secteur informel</w:t>
      </w:r>
      <w:r w:rsidR="00161194">
        <w:rPr>
          <w:lang w:val="fr-CH"/>
        </w:rPr>
        <w:t xml:space="preserve">. </w:t>
      </w:r>
    </w:p>
    <w:p w:rsidR="004131D1" w:rsidRPr="00526D8E" w:rsidRDefault="00AD0C0C" w:rsidP="00E10FBD">
      <w:pPr>
        <w:pStyle w:val="SingleTxtG"/>
        <w:rPr>
          <w:lang w:val="fr-CH"/>
        </w:rPr>
      </w:pPr>
      <w:r>
        <w:rPr>
          <w:lang w:val="fr-CH"/>
        </w:rPr>
        <w:t>488.</w:t>
      </w:r>
      <w:r>
        <w:rPr>
          <w:lang w:val="fr-CH"/>
        </w:rPr>
        <w:tab/>
      </w:r>
      <w:r w:rsidR="004131D1" w:rsidRPr="00526D8E">
        <w:rPr>
          <w:lang w:val="fr-CH"/>
        </w:rPr>
        <w:t>Cette réalité est soulignée par l</w:t>
      </w:r>
      <w:r w:rsidR="00D331B6">
        <w:rPr>
          <w:lang w:val="fr-CH"/>
        </w:rPr>
        <w:t>’</w:t>
      </w:r>
      <w:r w:rsidR="004131D1" w:rsidRPr="00526D8E">
        <w:rPr>
          <w:lang w:val="fr-CH"/>
        </w:rPr>
        <w:t>étude du BIT-2004 en ces termes: «Le secteur informel involutif occupe relativement plus de femmes que d</w:t>
      </w:r>
      <w:r w:rsidR="00D331B6">
        <w:rPr>
          <w:lang w:val="fr-CH"/>
        </w:rPr>
        <w:t>’</w:t>
      </w:r>
      <w:r w:rsidR="004131D1" w:rsidRPr="00526D8E">
        <w:rPr>
          <w:lang w:val="fr-CH"/>
        </w:rPr>
        <w:t>hommes, qu</w:t>
      </w:r>
      <w:r w:rsidR="00D331B6">
        <w:rPr>
          <w:lang w:val="fr-CH"/>
        </w:rPr>
        <w:t>’</w:t>
      </w:r>
      <w:r w:rsidR="004131D1" w:rsidRPr="00526D8E">
        <w:rPr>
          <w:lang w:val="fr-CH"/>
        </w:rPr>
        <w:t>il s</w:t>
      </w:r>
      <w:r w:rsidR="00D331B6">
        <w:rPr>
          <w:lang w:val="fr-CH"/>
        </w:rPr>
        <w:t>’</w:t>
      </w:r>
      <w:r w:rsidR="004131D1" w:rsidRPr="00526D8E">
        <w:rPr>
          <w:lang w:val="fr-CH"/>
        </w:rPr>
        <w:t>agisse de l</w:t>
      </w:r>
      <w:r w:rsidR="00D331B6">
        <w:rPr>
          <w:lang w:val="fr-CH"/>
        </w:rPr>
        <w:t>’</w:t>
      </w:r>
      <w:r w:rsidR="004131D1" w:rsidRPr="00526D8E">
        <w:rPr>
          <w:lang w:val="fr-CH"/>
        </w:rPr>
        <w:t>emploi à propre compte ou des aides familiaux et apprentis</w:t>
      </w:r>
      <w:r w:rsidR="00161194">
        <w:rPr>
          <w:lang w:val="fr-CH"/>
        </w:rPr>
        <w:t xml:space="preserve">. </w:t>
      </w:r>
      <w:r w:rsidR="004131D1" w:rsidRPr="00526D8E">
        <w:rPr>
          <w:lang w:val="fr-CH"/>
        </w:rPr>
        <w:t>Ainsi, près des deux tiers d</w:t>
      </w:r>
      <w:r w:rsidR="00A219F7">
        <w:rPr>
          <w:lang w:val="fr-CH"/>
        </w:rPr>
        <w:t>es femmes ayant un emploi (64,2</w:t>
      </w:r>
      <w:r w:rsidR="009B12AB">
        <w:rPr>
          <w:lang w:val="fr-CH"/>
        </w:rPr>
        <w:t xml:space="preserve"> %</w:t>
      </w:r>
      <w:r w:rsidR="004131D1" w:rsidRPr="00526D8E">
        <w:rPr>
          <w:lang w:val="fr-CH"/>
        </w:rPr>
        <w:t>) exercent des activités informelles, soit en tant qu</w:t>
      </w:r>
      <w:r w:rsidR="00D331B6">
        <w:rPr>
          <w:lang w:val="fr-CH"/>
        </w:rPr>
        <w:t>’</w:t>
      </w:r>
      <w:r w:rsidR="004131D1" w:rsidRPr="00526D8E">
        <w:rPr>
          <w:lang w:val="fr-CH"/>
        </w:rPr>
        <w:t>i</w:t>
      </w:r>
      <w:r w:rsidR="00A219F7">
        <w:rPr>
          <w:lang w:val="fr-CH"/>
        </w:rPr>
        <w:t>ndépendantes ou employeuses (27</w:t>
      </w:r>
      <w:r w:rsidR="009B12AB">
        <w:rPr>
          <w:lang w:val="fr-CH"/>
        </w:rPr>
        <w:t xml:space="preserve"> %</w:t>
      </w:r>
      <w:r w:rsidR="004131D1" w:rsidRPr="00526D8E">
        <w:rPr>
          <w:lang w:val="fr-CH"/>
        </w:rPr>
        <w:t>), soit par le biais de l</w:t>
      </w:r>
      <w:r w:rsidR="00D331B6">
        <w:rPr>
          <w:lang w:val="fr-CH"/>
        </w:rPr>
        <w:t>’</w:t>
      </w:r>
      <w:r w:rsidR="004131D1" w:rsidRPr="00526D8E">
        <w:rPr>
          <w:lang w:val="fr-CH"/>
        </w:rPr>
        <w:t>aide familiale ou de l</w:t>
      </w:r>
      <w:r w:rsidR="00D331B6">
        <w:rPr>
          <w:lang w:val="fr-CH"/>
        </w:rPr>
        <w:t>’</w:t>
      </w:r>
      <w:r w:rsidR="004131D1" w:rsidRPr="00526D8E">
        <w:rPr>
          <w:lang w:val="fr-CH"/>
        </w:rPr>
        <w:t>apprentissage (37,2</w:t>
      </w:r>
      <w:r w:rsidR="009B12AB">
        <w:rPr>
          <w:lang w:val="fr-CH"/>
        </w:rPr>
        <w:t xml:space="preserve"> %</w:t>
      </w:r>
      <w:r w:rsidR="004131D1" w:rsidRPr="00526D8E">
        <w:rPr>
          <w:lang w:val="fr-CH"/>
        </w:rPr>
        <w:t>)</w:t>
      </w:r>
      <w:r w:rsidR="00837B9B">
        <w:rPr>
          <w:lang w:val="fr-CH"/>
        </w:rPr>
        <w:t>.</w:t>
      </w:r>
      <w:r w:rsidR="004131D1" w:rsidRPr="00526D8E">
        <w:rPr>
          <w:lang w:val="fr-CH"/>
        </w:rPr>
        <w:t>»</w:t>
      </w:r>
      <w:r w:rsidR="00161194">
        <w:rPr>
          <w:lang w:val="fr-CH"/>
        </w:rPr>
        <w:t xml:space="preserve">. </w:t>
      </w:r>
    </w:p>
    <w:p w:rsidR="004131D1" w:rsidRPr="00526D8E" w:rsidRDefault="00AD0C0C" w:rsidP="00E10FBD">
      <w:pPr>
        <w:pStyle w:val="SingleTxtG"/>
        <w:rPr>
          <w:lang w:val="fr-CH"/>
        </w:rPr>
      </w:pPr>
      <w:r>
        <w:rPr>
          <w:lang w:val="fr-CH"/>
        </w:rPr>
        <w:t>489.</w:t>
      </w:r>
      <w:r>
        <w:rPr>
          <w:lang w:val="fr-CH"/>
        </w:rPr>
        <w:tab/>
      </w:r>
      <w:r w:rsidR="004131D1" w:rsidRPr="00526D8E">
        <w:rPr>
          <w:lang w:val="fr-CH"/>
        </w:rPr>
        <w:t>Autrement dit, un nombre très important de femmes exerce des activités économiques dans un cadre juridique non favorable</w:t>
      </w:r>
      <w:r w:rsidR="00161194">
        <w:rPr>
          <w:lang w:val="fr-CH"/>
        </w:rPr>
        <w:t xml:space="preserve">. </w:t>
      </w:r>
      <w:r w:rsidR="004131D1" w:rsidRPr="00526D8E">
        <w:rPr>
          <w:lang w:val="fr-CH"/>
        </w:rPr>
        <w:t>Les règles légales régissant le monde de l</w:t>
      </w:r>
      <w:r w:rsidR="00D331B6">
        <w:rPr>
          <w:lang w:val="fr-CH"/>
        </w:rPr>
        <w:t>’</w:t>
      </w:r>
      <w:r w:rsidR="004131D1" w:rsidRPr="00526D8E">
        <w:rPr>
          <w:lang w:val="fr-CH"/>
        </w:rPr>
        <w:t>entreprenariat sont loin d</w:t>
      </w:r>
      <w:r w:rsidR="00D331B6">
        <w:rPr>
          <w:lang w:val="fr-CH"/>
        </w:rPr>
        <w:t>’</w:t>
      </w:r>
      <w:r w:rsidR="004131D1" w:rsidRPr="00526D8E">
        <w:rPr>
          <w:lang w:val="fr-CH"/>
        </w:rPr>
        <w:t>avantager les types d</w:t>
      </w:r>
      <w:r w:rsidR="00D331B6">
        <w:rPr>
          <w:lang w:val="fr-CH"/>
        </w:rPr>
        <w:t>’</w:t>
      </w:r>
      <w:r w:rsidR="004131D1" w:rsidRPr="00526D8E">
        <w:rPr>
          <w:lang w:val="fr-CH"/>
        </w:rPr>
        <w:t>activités, ainsi que les méthodes de travail particulières des femmes</w:t>
      </w:r>
      <w:r w:rsidR="00161194">
        <w:rPr>
          <w:lang w:val="fr-CH"/>
        </w:rPr>
        <w:t xml:space="preserve">. </w:t>
      </w:r>
    </w:p>
    <w:p w:rsidR="00822207" w:rsidRDefault="00AD0C0C" w:rsidP="00E10FBD">
      <w:pPr>
        <w:pStyle w:val="SingleTxtG"/>
        <w:rPr>
          <w:lang w:val="fr-CH"/>
        </w:rPr>
      </w:pPr>
      <w:r>
        <w:rPr>
          <w:lang w:val="fr-CH"/>
        </w:rPr>
        <w:t>490.</w:t>
      </w:r>
      <w:r>
        <w:rPr>
          <w:lang w:val="fr-CH"/>
        </w:rPr>
        <w:tab/>
      </w:r>
      <w:r w:rsidR="004131D1" w:rsidRPr="00526D8E">
        <w:rPr>
          <w:lang w:val="fr-CH"/>
        </w:rPr>
        <w:t>C</w:t>
      </w:r>
      <w:r w:rsidR="00D331B6">
        <w:rPr>
          <w:lang w:val="fr-CH"/>
        </w:rPr>
        <w:t>’</w:t>
      </w:r>
      <w:r w:rsidR="004131D1" w:rsidRPr="00526D8E">
        <w:rPr>
          <w:lang w:val="fr-CH"/>
        </w:rPr>
        <w:t>est pourquoi la participation égale des hommes et des femmes à l</w:t>
      </w:r>
      <w:r w:rsidR="00D331B6">
        <w:rPr>
          <w:lang w:val="fr-CH"/>
        </w:rPr>
        <w:t>’</w:t>
      </w:r>
      <w:r w:rsidR="004131D1" w:rsidRPr="00526D8E">
        <w:rPr>
          <w:lang w:val="fr-CH"/>
        </w:rPr>
        <w:t>activité économique et la lutte contre la pauvreté par la création d</w:t>
      </w:r>
      <w:r w:rsidR="00D331B6">
        <w:rPr>
          <w:lang w:val="fr-CH"/>
        </w:rPr>
        <w:t>’</w:t>
      </w:r>
      <w:r w:rsidR="004131D1" w:rsidRPr="00526D8E">
        <w:rPr>
          <w:lang w:val="fr-CH"/>
        </w:rPr>
        <w:t>opportunités nécessaires, ainsi que l</w:t>
      </w:r>
      <w:r w:rsidR="00D331B6">
        <w:rPr>
          <w:lang w:val="fr-CH"/>
        </w:rPr>
        <w:t>’</w:t>
      </w:r>
      <w:r w:rsidR="004131D1" w:rsidRPr="00526D8E">
        <w:rPr>
          <w:lang w:val="fr-CH"/>
        </w:rPr>
        <w:t>élimination des discriminations en matière d</w:t>
      </w:r>
      <w:r w:rsidR="00D331B6">
        <w:rPr>
          <w:lang w:val="fr-CH"/>
        </w:rPr>
        <w:t>’</w:t>
      </w:r>
      <w:r w:rsidR="004131D1" w:rsidRPr="00526D8E">
        <w:rPr>
          <w:lang w:val="fr-CH"/>
        </w:rPr>
        <w:t>emploi et d</w:t>
      </w:r>
      <w:r w:rsidR="00D331B6">
        <w:rPr>
          <w:lang w:val="fr-CH"/>
        </w:rPr>
        <w:t>’</w:t>
      </w:r>
      <w:r w:rsidR="004131D1" w:rsidRPr="00526D8E">
        <w:rPr>
          <w:lang w:val="fr-CH"/>
        </w:rPr>
        <w:t>accès aux ressources</w:t>
      </w:r>
      <w:r>
        <w:rPr>
          <w:lang w:val="fr-CH"/>
        </w:rPr>
        <w:t>,</w:t>
      </w:r>
      <w:r w:rsidR="004131D1" w:rsidRPr="00526D8E">
        <w:rPr>
          <w:lang w:val="fr-CH"/>
        </w:rPr>
        <w:t xml:space="preserve"> est un objectif stratégique majeur poursuivi par le Ministère de la promotion de la femme depuis le lancement de la SNIFD</w:t>
      </w:r>
      <w:r w:rsidR="00822207">
        <w:rPr>
          <w:lang w:val="fr-CH"/>
        </w:rPr>
        <w:t>.</w:t>
      </w:r>
    </w:p>
    <w:p w:rsidR="004131D1" w:rsidRPr="00526D8E" w:rsidRDefault="00AD0C0C" w:rsidP="00E10FBD">
      <w:pPr>
        <w:pStyle w:val="SingleTxtG"/>
        <w:rPr>
          <w:lang w:val="fr-CH"/>
        </w:rPr>
      </w:pPr>
      <w:r>
        <w:rPr>
          <w:lang w:val="fr-CH"/>
        </w:rPr>
        <w:t>491.</w:t>
      </w:r>
      <w:r>
        <w:rPr>
          <w:lang w:val="fr-CH"/>
        </w:rPr>
        <w:tab/>
      </w:r>
      <w:r w:rsidR="004131D1" w:rsidRPr="00526D8E">
        <w:rPr>
          <w:lang w:val="fr-CH"/>
        </w:rPr>
        <w:t>Par ailleurs, dans le cadre de son prochain plan d</w:t>
      </w:r>
      <w:r w:rsidR="00D331B6">
        <w:rPr>
          <w:lang w:val="fr-CH"/>
        </w:rPr>
        <w:t>’</w:t>
      </w:r>
      <w:r w:rsidR="004131D1" w:rsidRPr="00526D8E">
        <w:rPr>
          <w:lang w:val="fr-CH"/>
        </w:rPr>
        <w:t xml:space="preserve">action triennal 2010-2012, le </w:t>
      </w:r>
      <w:r w:rsidR="00145D95">
        <w:rPr>
          <w:lang w:val="fr-CH"/>
        </w:rPr>
        <w:t>Ministère de la promotion de la femme</w:t>
      </w:r>
      <w:r w:rsidR="004131D1" w:rsidRPr="00526D8E">
        <w:rPr>
          <w:lang w:val="fr-CH"/>
        </w:rPr>
        <w:t xml:space="preserve"> a prévu tout un programme en faveur de l</w:t>
      </w:r>
      <w:r w:rsidR="00D331B6">
        <w:rPr>
          <w:lang w:val="fr-CH"/>
        </w:rPr>
        <w:t>’</w:t>
      </w:r>
      <w:r w:rsidR="004131D1" w:rsidRPr="00526D8E">
        <w:rPr>
          <w:lang w:val="fr-CH"/>
        </w:rPr>
        <w:t>entreprenariat féminin dont les principaux axes visent à: i) créer un cadre de référence et un environnement juridique favorable à l</w:t>
      </w:r>
      <w:r w:rsidR="00D331B6">
        <w:rPr>
          <w:lang w:val="fr-CH"/>
        </w:rPr>
        <w:t>’</w:t>
      </w:r>
      <w:r w:rsidR="004131D1" w:rsidRPr="00526D8E">
        <w:rPr>
          <w:lang w:val="fr-CH"/>
        </w:rPr>
        <w:t>émergence d</w:t>
      </w:r>
      <w:r w:rsidR="00D331B6">
        <w:rPr>
          <w:lang w:val="fr-CH"/>
        </w:rPr>
        <w:t>’</w:t>
      </w:r>
      <w:r w:rsidR="004131D1" w:rsidRPr="00526D8E">
        <w:rPr>
          <w:lang w:val="fr-CH"/>
        </w:rPr>
        <w:t>entr</w:t>
      </w:r>
      <w:r>
        <w:rPr>
          <w:lang w:val="fr-CH"/>
        </w:rPr>
        <w:t>eprises, surtout féminines; ii) </w:t>
      </w:r>
      <w:r w:rsidR="004131D1" w:rsidRPr="00526D8E">
        <w:rPr>
          <w:lang w:val="fr-CH"/>
        </w:rPr>
        <w:t>renforcer les opportunités d</w:t>
      </w:r>
      <w:r w:rsidR="00D331B6">
        <w:rPr>
          <w:lang w:val="fr-CH"/>
        </w:rPr>
        <w:t>’</w:t>
      </w:r>
      <w:r w:rsidR="004131D1" w:rsidRPr="00526D8E">
        <w:rPr>
          <w:lang w:val="fr-CH"/>
        </w:rPr>
        <w:t>accès à l</w:t>
      </w:r>
      <w:r w:rsidR="00D331B6">
        <w:rPr>
          <w:lang w:val="fr-CH"/>
        </w:rPr>
        <w:t>’</w:t>
      </w:r>
      <w:r w:rsidR="004131D1" w:rsidRPr="00526D8E">
        <w:rPr>
          <w:lang w:val="fr-CH"/>
        </w:rPr>
        <w:t>information, à la formation, à l</w:t>
      </w:r>
      <w:r w:rsidR="00D331B6">
        <w:rPr>
          <w:lang w:val="fr-CH"/>
        </w:rPr>
        <w:t>’</w:t>
      </w:r>
      <w:r w:rsidR="004131D1" w:rsidRPr="00526D8E">
        <w:rPr>
          <w:lang w:val="fr-CH"/>
        </w:rPr>
        <w:t>appui, au conseil, aux services de développement des entreprises, au marché et au financement</w:t>
      </w:r>
      <w:r>
        <w:rPr>
          <w:lang w:val="fr-CH"/>
        </w:rPr>
        <w:t>; iii) </w:t>
      </w:r>
      <w:r w:rsidRPr="00526D8E">
        <w:rPr>
          <w:lang w:val="fr-CH"/>
        </w:rPr>
        <w:t>d</w:t>
      </w:r>
      <w:r w:rsidR="004131D1" w:rsidRPr="00526D8E">
        <w:rPr>
          <w:lang w:val="fr-CH"/>
        </w:rPr>
        <w:t>évelopper les capacités des institutions impliquées dans l</w:t>
      </w:r>
      <w:r w:rsidR="00D331B6">
        <w:rPr>
          <w:lang w:val="fr-CH"/>
        </w:rPr>
        <w:t>’</w:t>
      </w:r>
      <w:r>
        <w:rPr>
          <w:lang w:val="fr-CH"/>
        </w:rPr>
        <w:t>entreprenariat féminin; iv) </w:t>
      </w:r>
      <w:r w:rsidR="004131D1" w:rsidRPr="00526D8E">
        <w:rPr>
          <w:lang w:val="fr-CH"/>
        </w:rPr>
        <w:t>former les femmes dans le domaine de la création et la gestion des entreprises; v) mettre en valeur les métiers de l</w:t>
      </w:r>
      <w:r w:rsidR="00D331B6">
        <w:rPr>
          <w:lang w:val="fr-CH"/>
        </w:rPr>
        <w:t>’</w:t>
      </w:r>
      <w:r w:rsidR="004131D1" w:rsidRPr="00526D8E">
        <w:rPr>
          <w:lang w:val="fr-CH"/>
        </w:rPr>
        <w:t>artisanat;</w:t>
      </w:r>
      <w:r w:rsidR="00145D95">
        <w:rPr>
          <w:lang w:val="fr-CH"/>
        </w:rPr>
        <w:t xml:space="preserve"> </w:t>
      </w:r>
      <w:r w:rsidR="004131D1" w:rsidRPr="00526D8E">
        <w:rPr>
          <w:lang w:val="fr-CH"/>
        </w:rPr>
        <w:t>vi) promouvoir et développer la m</w:t>
      </w:r>
      <w:r>
        <w:rPr>
          <w:lang w:val="fr-CH"/>
        </w:rPr>
        <w:t>icro finance; vii) </w:t>
      </w:r>
      <w:r w:rsidR="004131D1" w:rsidRPr="00526D8E">
        <w:rPr>
          <w:lang w:val="fr-CH"/>
        </w:rPr>
        <w:t>mettre en œuvre une politique et des programmes relatifs à l</w:t>
      </w:r>
      <w:r w:rsidR="00D331B6">
        <w:rPr>
          <w:lang w:val="fr-CH"/>
        </w:rPr>
        <w:t>’</w:t>
      </w:r>
      <w:r w:rsidR="004131D1" w:rsidRPr="00526D8E">
        <w:rPr>
          <w:lang w:val="fr-CH"/>
        </w:rPr>
        <w:t>insertion des femmes dans le processus de développement économique du pays</w:t>
      </w:r>
      <w:r w:rsidR="00161194">
        <w:rPr>
          <w:lang w:val="fr-CH"/>
        </w:rPr>
        <w:t xml:space="preserve">. </w:t>
      </w:r>
    </w:p>
    <w:p w:rsidR="004131D1" w:rsidRPr="00526D8E" w:rsidRDefault="00AD0C0C" w:rsidP="00AD0C0C">
      <w:pPr>
        <w:pStyle w:val="H23G"/>
        <w:rPr>
          <w:lang w:val="fr-CH"/>
        </w:rPr>
      </w:pPr>
      <w:r>
        <w:rPr>
          <w:lang w:val="fr-CH"/>
        </w:rPr>
        <w:tab/>
      </w:r>
      <w:r>
        <w:rPr>
          <w:lang w:val="fr-CH"/>
        </w:rPr>
        <w:tab/>
      </w:r>
      <w:r w:rsidR="004131D1" w:rsidRPr="00526D8E">
        <w:rPr>
          <w:lang w:val="fr-CH"/>
        </w:rPr>
        <w:t>Le financement des femmes</w:t>
      </w:r>
      <w:r w:rsidR="009849A1">
        <w:rPr>
          <w:lang w:val="fr-CH"/>
        </w:rPr>
        <w:t xml:space="preserve"> </w:t>
      </w:r>
    </w:p>
    <w:p w:rsidR="00822207" w:rsidRDefault="00AD0C0C" w:rsidP="00E10FBD">
      <w:pPr>
        <w:pStyle w:val="SingleTxtG"/>
        <w:rPr>
          <w:lang w:val="fr-CH"/>
        </w:rPr>
      </w:pPr>
      <w:r>
        <w:rPr>
          <w:lang w:val="fr-CH"/>
        </w:rPr>
        <w:t>492.</w:t>
      </w:r>
      <w:r>
        <w:rPr>
          <w:lang w:val="fr-CH"/>
        </w:rPr>
        <w:tab/>
      </w:r>
      <w:r w:rsidR="004131D1" w:rsidRPr="00526D8E">
        <w:rPr>
          <w:lang w:val="fr-CH"/>
        </w:rPr>
        <w:t>La législation djiboutienne ne fait aucune distinction entre l</w:t>
      </w:r>
      <w:r w:rsidR="00D331B6">
        <w:rPr>
          <w:lang w:val="fr-CH"/>
        </w:rPr>
        <w:t>’</w:t>
      </w:r>
      <w:r w:rsidR="004131D1" w:rsidRPr="00526D8E">
        <w:rPr>
          <w:lang w:val="fr-CH"/>
        </w:rPr>
        <w:t>homme et la femme en ce qui concerne les prestations financières</w:t>
      </w:r>
      <w:r w:rsidR="00161194">
        <w:rPr>
          <w:lang w:val="fr-CH"/>
        </w:rPr>
        <w:t xml:space="preserve">. </w:t>
      </w:r>
      <w:r w:rsidR="004131D1" w:rsidRPr="00526D8E">
        <w:rPr>
          <w:lang w:val="fr-CH"/>
        </w:rPr>
        <w:t>Il n</w:t>
      </w:r>
      <w:r w:rsidR="00D331B6">
        <w:rPr>
          <w:lang w:val="fr-CH"/>
        </w:rPr>
        <w:t>’</w:t>
      </w:r>
      <w:r w:rsidR="004131D1" w:rsidRPr="00526D8E">
        <w:rPr>
          <w:lang w:val="fr-CH"/>
        </w:rPr>
        <w:t>y a pas de loi discriminatoire en matière d</w:t>
      </w:r>
      <w:r w:rsidR="00D331B6">
        <w:rPr>
          <w:lang w:val="fr-CH"/>
        </w:rPr>
        <w:t>’</w:t>
      </w:r>
      <w:r w:rsidR="004131D1" w:rsidRPr="00526D8E">
        <w:rPr>
          <w:lang w:val="fr-CH"/>
        </w:rPr>
        <w:t>accès au prêt et au crédit</w:t>
      </w:r>
      <w:r w:rsidR="00822207">
        <w:rPr>
          <w:lang w:val="fr-CH"/>
        </w:rPr>
        <w:t>.</w:t>
      </w:r>
    </w:p>
    <w:p w:rsidR="004131D1" w:rsidRPr="00526D8E" w:rsidRDefault="00AD0C0C" w:rsidP="00E10FBD">
      <w:pPr>
        <w:pStyle w:val="SingleTxtG"/>
        <w:rPr>
          <w:lang w:val="fr-CH"/>
        </w:rPr>
      </w:pPr>
      <w:r>
        <w:rPr>
          <w:lang w:val="fr-CH"/>
        </w:rPr>
        <w:t>493.</w:t>
      </w:r>
      <w:r>
        <w:rPr>
          <w:lang w:val="fr-CH"/>
        </w:rPr>
        <w:tab/>
      </w:r>
      <w:r w:rsidR="004131D1" w:rsidRPr="00526D8E">
        <w:rPr>
          <w:lang w:val="fr-CH"/>
        </w:rPr>
        <w:t>Pour ce qui est de l</w:t>
      </w:r>
      <w:r w:rsidR="00D331B6">
        <w:rPr>
          <w:lang w:val="fr-CH"/>
        </w:rPr>
        <w:t>’</w:t>
      </w:r>
      <w:r w:rsidR="004131D1" w:rsidRPr="00526D8E">
        <w:rPr>
          <w:lang w:val="fr-CH"/>
        </w:rPr>
        <w:t>accès au crédit bancaire, les conditions d</w:t>
      </w:r>
      <w:r w:rsidR="00D331B6">
        <w:rPr>
          <w:lang w:val="fr-CH"/>
        </w:rPr>
        <w:t>’</w:t>
      </w:r>
      <w:r w:rsidR="004131D1" w:rsidRPr="00526D8E">
        <w:rPr>
          <w:lang w:val="fr-CH"/>
        </w:rPr>
        <w:t>accès sont les mêmes pour les femmes que pour les hommes</w:t>
      </w:r>
      <w:r w:rsidR="00161194">
        <w:rPr>
          <w:lang w:val="fr-CH"/>
        </w:rPr>
        <w:t xml:space="preserve">. </w:t>
      </w:r>
      <w:r w:rsidR="004131D1" w:rsidRPr="00526D8E">
        <w:rPr>
          <w:lang w:val="fr-CH"/>
        </w:rPr>
        <w:t>En effet, la femme a le droit d</w:t>
      </w:r>
      <w:r w:rsidR="00D331B6">
        <w:rPr>
          <w:lang w:val="fr-CH"/>
        </w:rPr>
        <w:t>’</w:t>
      </w:r>
      <w:r w:rsidR="004131D1" w:rsidRPr="00526D8E">
        <w:rPr>
          <w:lang w:val="fr-CH"/>
        </w:rPr>
        <w:t>emprunter de l</w:t>
      </w:r>
      <w:r w:rsidR="00D331B6">
        <w:rPr>
          <w:lang w:val="fr-CH"/>
        </w:rPr>
        <w:t>’</w:t>
      </w:r>
      <w:r w:rsidR="004131D1" w:rsidRPr="00526D8E">
        <w:rPr>
          <w:lang w:val="fr-CH"/>
        </w:rPr>
        <w:t>argent à toute institution financière du moment qu</w:t>
      </w:r>
      <w:r w:rsidR="00D331B6">
        <w:rPr>
          <w:lang w:val="fr-CH"/>
        </w:rPr>
        <w:t>’</w:t>
      </w:r>
      <w:r w:rsidR="004131D1" w:rsidRPr="00526D8E">
        <w:rPr>
          <w:lang w:val="fr-CH"/>
        </w:rPr>
        <w:t>elle remplit les conditions établies par ladite institution</w:t>
      </w:r>
      <w:r w:rsidR="00161194">
        <w:rPr>
          <w:lang w:val="fr-CH"/>
        </w:rPr>
        <w:t xml:space="preserve">. </w:t>
      </w:r>
    </w:p>
    <w:p w:rsidR="00822207" w:rsidRDefault="00C05218" w:rsidP="00E10FBD">
      <w:pPr>
        <w:pStyle w:val="SingleTxtG"/>
        <w:rPr>
          <w:lang w:val="fr-CH"/>
        </w:rPr>
      </w:pPr>
      <w:r>
        <w:rPr>
          <w:lang w:val="fr-CH"/>
        </w:rPr>
        <w:t>494.</w:t>
      </w:r>
      <w:r>
        <w:rPr>
          <w:lang w:val="fr-CH"/>
        </w:rPr>
        <w:tab/>
      </w:r>
      <w:r w:rsidR="004131D1" w:rsidRPr="00526D8E">
        <w:rPr>
          <w:lang w:val="fr-CH"/>
        </w:rPr>
        <w:t>Mais</w:t>
      </w:r>
      <w:r>
        <w:rPr>
          <w:lang w:val="fr-CH"/>
        </w:rPr>
        <w:t>,</w:t>
      </w:r>
      <w:r w:rsidR="004131D1" w:rsidRPr="00526D8E">
        <w:rPr>
          <w:lang w:val="fr-CH"/>
        </w:rPr>
        <w:t xml:space="preserve"> en pratique, les femmes rencontrent</w:t>
      </w:r>
      <w:r w:rsidR="00145D95">
        <w:rPr>
          <w:lang w:val="fr-CH"/>
        </w:rPr>
        <w:t xml:space="preserve"> </w:t>
      </w:r>
      <w:r w:rsidR="004131D1" w:rsidRPr="00526D8E">
        <w:rPr>
          <w:lang w:val="fr-CH"/>
        </w:rPr>
        <w:t>une série d</w:t>
      </w:r>
      <w:r w:rsidR="00D331B6">
        <w:rPr>
          <w:lang w:val="fr-CH"/>
        </w:rPr>
        <w:t>’</w:t>
      </w:r>
      <w:r w:rsidR="004131D1" w:rsidRPr="00526D8E">
        <w:rPr>
          <w:lang w:val="fr-CH"/>
        </w:rPr>
        <w:t>obstacles</w:t>
      </w:r>
      <w:r w:rsidR="00161194">
        <w:rPr>
          <w:lang w:val="fr-CH"/>
        </w:rPr>
        <w:t xml:space="preserve">. </w:t>
      </w:r>
      <w:r w:rsidR="004131D1" w:rsidRPr="00526D8E">
        <w:rPr>
          <w:lang w:val="fr-CH"/>
        </w:rPr>
        <w:t>N</w:t>
      </w:r>
      <w:r w:rsidR="00D331B6">
        <w:rPr>
          <w:lang w:val="fr-CH"/>
        </w:rPr>
        <w:t>’</w:t>
      </w:r>
      <w:r w:rsidR="004131D1" w:rsidRPr="00526D8E">
        <w:rPr>
          <w:lang w:val="fr-CH"/>
        </w:rPr>
        <w:t>ayant pas de garanties suffisantes pour solliciter des crédits auprès des institutions appropriées, elles se contentent soit des financements informels comme les tontines par exemple, soit des microcrédits, souvent en inadéquation avec leurs besoins</w:t>
      </w:r>
      <w:r w:rsidR="00822207">
        <w:rPr>
          <w:lang w:val="fr-CH"/>
        </w:rPr>
        <w:t>.</w:t>
      </w:r>
    </w:p>
    <w:p w:rsidR="004131D1" w:rsidRPr="00526D8E" w:rsidRDefault="00C05218" w:rsidP="00C05218">
      <w:pPr>
        <w:pStyle w:val="H23G"/>
        <w:rPr>
          <w:lang w:val="fr-CH"/>
        </w:rPr>
      </w:pPr>
      <w:r>
        <w:rPr>
          <w:lang w:val="fr-CH"/>
        </w:rPr>
        <w:tab/>
      </w:r>
      <w:r>
        <w:rPr>
          <w:lang w:val="fr-CH"/>
        </w:rPr>
        <w:tab/>
      </w:r>
      <w:r w:rsidR="004131D1" w:rsidRPr="00526D8E">
        <w:rPr>
          <w:lang w:val="fr-CH"/>
        </w:rPr>
        <w:t>L</w:t>
      </w:r>
      <w:r w:rsidR="00D331B6">
        <w:rPr>
          <w:lang w:val="fr-CH"/>
        </w:rPr>
        <w:t>’</w:t>
      </w:r>
      <w:r w:rsidR="004131D1" w:rsidRPr="00526D8E">
        <w:rPr>
          <w:lang w:val="fr-CH"/>
        </w:rPr>
        <w:t>accès au microcrédit</w:t>
      </w:r>
    </w:p>
    <w:p w:rsidR="00822207" w:rsidRDefault="00C05218" w:rsidP="00E10FBD">
      <w:pPr>
        <w:pStyle w:val="SingleTxtG"/>
        <w:rPr>
          <w:lang w:val="fr-CH"/>
        </w:rPr>
      </w:pPr>
      <w:r>
        <w:rPr>
          <w:lang w:val="fr-CH"/>
        </w:rPr>
        <w:t>495.</w:t>
      </w:r>
      <w:r>
        <w:rPr>
          <w:lang w:val="fr-CH"/>
        </w:rPr>
        <w:tab/>
      </w:r>
      <w:r w:rsidR="004131D1" w:rsidRPr="00526D8E">
        <w:rPr>
          <w:lang w:val="fr-CH"/>
        </w:rPr>
        <w:t>Des mesures visant à lever les obstacles à la création d</w:t>
      </w:r>
      <w:r w:rsidR="00D331B6">
        <w:rPr>
          <w:lang w:val="fr-CH"/>
        </w:rPr>
        <w:t>’</w:t>
      </w:r>
      <w:r w:rsidR="004131D1" w:rsidRPr="00526D8E">
        <w:rPr>
          <w:lang w:val="fr-CH"/>
        </w:rPr>
        <w:t>entreprises formelles ont été très tôt entreprises par le Gouvernement</w:t>
      </w:r>
      <w:r w:rsidR="00161194">
        <w:rPr>
          <w:lang w:val="fr-CH"/>
        </w:rPr>
        <w:t xml:space="preserve">. </w:t>
      </w:r>
      <w:r w:rsidR="004131D1" w:rsidRPr="00526D8E">
        <w:rPr>
          <w:lang w:val="fr-CH"/>
        </w:rPr>
        <w:t>Ces mesures visent l</w:t>
      </w:r>
      <w:r w:rsidR="00D331B6">
        <w:rPr>
          <w:lang w:val="fr-CH"/>
        </w:rPr>
        <w:t>’</w:t>
      </w:r>
      <w:r w:rsidR="004131D1" w:rsidRPr="00526D8E">
        <w:rPr>
          <w:lang w:val="fr-CH"/>
        </w:rPr>
        <w:t>amélioration de l</w:t>
      </w:r>
      <w:r w:rsidR="00D331B6">
        <w:rPr>
          <w:lang w:val="fr-CH"/>
        </w:rPr>
        <w:t>’</w:t>
      </w:r>
      <w:r w:rsidR="004131D1" w:rsidRPr="00526D8E">
        <w:rPr>
          <w:lang w:val="fr-CH"/>
        </w:rPr>
        <w:t>environnement institutionnel de l</w:t>
      </w:r>
      <w:r w:rsidR="00D331B6">
        <w:rPr>
          <w:lang w:val="fr-CH"/>
        </w:rPr>
        <w:t>’</w:t>
      </w:r>
      <w:r w:rsidR="004131D1" w:rsidRPr="00526D8E">
        <w:rPr>
          <w:lang w:val="fr-CH"/>
        </w:rPr>
        <w:t>entreprise privée, de la fiscalité des entreprises et de l</w:t>
      </w:r>
      <w:r w:rsidR="00D331B6">
        <w:rPr>
          <w:lang w:val="fr-CH"/>
        </w:rPr>
        <w:t>’</w:t>
      </w:r>
      <w:r w:rsidR="004131D1" w:rsidRPr="00526D8E">
        <w:rPr>
          <w:lang w:val="fr-CH"/>
        </w:rPr>
        <w:t>accès aux crédits</w:t>
      </w:r>
      <w:r w:rsidR="00161194">
        <w:rPr>
          <w:lang w:val="fr-CH"/>
        </w:rPr>
        <w:t xml:space="preserve">. </w:t>
      </w:r>
      <w:r w:rsidR="004131D1" w:rsidRPr="00526D8E">
        <w:rPr>
          <w:lang w:val="fr-CH"/>
        </w:rPr>
        <w:t>Il s</w:t>
      </w:r>
      <w:r w:rsidR="00D331B6">
        <w:rPr>
          <w:lang w:val="fr-CH"/>
        </w:rPr>
        <w:t>’</w:t>
      </w:r>
      <w:r w:rsidR="004131D1" w:rsidRPr="00526D8E">
        <w:rPr>
          <w:lang w:val="fr-CH"/>
        </w:rPr>
        <w:t>agit concrètement d</w:t>
      </w:r>
      <w:r w:rsidR="00D331B6">
        <w:rPr>
          <w:lang w:val="fr-CH"/>
        </w:rPr>
        <w:t>’</w:t>
      </w:r>
      <w:r w:rsidR="004131D1" w:rsidRPr="00526D8E">
        <w:rPr>
          <w:lang w:val="fr-CH"/>
        </w:rPr>
        <w:t>assurer l</w:t>
      </w:r>
      <w:r w:rsidR="00D331B6">
        <w:rPr>
          <w:lang w:val="fr-CH"/>
        </w:rPr>
        <w:t>’</w:t>
      </w:r>
      <w:r w:rsidR="004131D1" w:rsidRPr="00526D8E">
        <w:rPr>
          <w:lang w:val="fr-CH"/>
        </w:rPr>
        <w:t>existence légale des entreprises informelles par la mise à disposition de capitaux nécessaires en les encourageant à recourir aux méthodes modernes de gestion d</w:t>
      </w:r>
      <w:r w:rsidR="00D331B6">
        <w:rPr>
          <w:lang w:val="fr-CH"/>
        </w:rPr>
        <w:t>’</w:t>
      </w:r>
      <w:r w:rsidR="004131D1" w:rsidRPr="00526D8E">
        <w:rPr>
          <w:lang w:val="fr-CH"/>
        </w:rPr>
        <w:t>une entreprise, pour leur meilleure intégration dans l</w:t>
      </w:r>
      <w:r w:rsidR="00D331B6">
        <w:rPr>
          <w:lang w:val="fr-CH"/>
        </w:rPr>
        <w:t>’</w:t>
      </w:r>
      <w:r w:rsidR="004131D1" w:rsidRPr="00526D8E">
        <w:rPr>
          <w:lang w:val="fr-CH"/>
        </w:rPr>
        <w:t>économie formelle</w:t>
      </w:r>
      <w:r w:rsidR="00822207">
        <w:rPr>
          <w:lang w:val="fr-CH"/>
        </w:rPr>
        <w:t>.</w:t>
      </w:r>
    </w:p>
    <w:p w:rsidR="004131D1" w:rsidRPr="00526D8E" w:rsidRDefault="00C05218" w:rsidP="00E10FBD">
      <w:pPr>
        <w:pStyle w:val="SingleTxtG"/>
        <w:rPr>
          <w:lang w:val="fr-CH"/>
        </w:rPr>
      </w:pPr>
      <w:r>
        <w:rPr>
          <w:lang w:val="fr-CH"/>
        </w:rPr>
        <w:t>496.</w:t>
      </w:r>
      <w:r>
        <w:rPr>
          <w:lang w:val="fr-CH"/>
        </w:rPr>
        <w:tab/>
      </w:r>
      <w:r w:rsidR="004131D1" w:rsidRPr="00526D8E">
        <w:rPr>
          <w:lang w:val="fr-CH"/>
        </w:rPr>
        <w:t xml:space="preserve">La création du </w:t>
      </w:r>
      <w:r w:rsidR="00A42622">
        <w:rPr>
          <w:lang w:val="fr-CH"/>
        </w:rPr>
        <w:t>Fonds social de développement</w:t>
      </w:r>
      <w:r w:rsidR="004131D1" w:rsidRPr="00526D8E">
        <w:rPr>
          <w:lang w:val="fr-CH"/>
        </w:rPr>
        <w:t xml:space="preserve"> (FSD), agissant en qualité d</w:t>
      </w:r>
      <w:r w:rsidR="00D331B6">
        <w:rPr>
          <w:lang w:val="fr-CH"/>
        </w:rPr>
        <w:t>’</w:t>
      </w:r>
      <w:r w:rsidR="004131D1" w:rsidRPr="00526D8E">
        <w:rPr>
          <w:lang w:val="fr-CH"/>
        </w:rPr>
        <w:t>institution de microfinancement spécialisée, est un exemple de mesure prise par le Gouvernement en faveur du développement du secteur informel</w:t>
      </w:r>
      <w:r w:rsidR="00161194">
        <w:rPr>
          <w:lang w:val="fr-CH"/>
        </w:rPr>
        <w:t xml:space="preserve">. </w:t>
      </w:r>
    </w:p>
    <w:p w:rsidR="004131D1" w:rsidRPr="00526D8E" w:rsidRDefault="00C05218" w:rsidP="00E10FBD">
      <w:pPr>
        <w:pStyle w:val="SingleTxtG"/>
        <w:rPr>
          <w:lang w:val="fr-CH"/>
        </w:rPr>
      </w:pPr>
      <w:r>
        <w:rPr>
          <w:lang w:val="fr-CH"/>
        </w:rPr>
        <w:t>497.</w:t>
      </w:r>
      <w:r>
        <w:rPr>
          <w:lang w:val="fr-CH"/>
        </w:rPr>
        <w:tab/>
      </w:r>
      <w:r w:rsidR="004131D1" w:rsidRPr="00526D8E">
        <w:rPr>
          <w:lang w:val="fr-CH"/>
        </w:rPr>
        <w:t>Le FSD opère avec des ONG qui ciblent les femmes à bas revenu, mais vise également à diversifier sa clientèle en offrant des services de crédit aux petites entreprises qui n</w:t>
      </w:r>
      <w:r w:rsidR="00D331B6">
        <w:rPr>
          <w:lang w:val="fr-CH"/>
        </w:rPr>
        <w:t>’</w:t>
      </w:r>
      <w:r w:rsidR="004131D1" w:rsidRPr="00526D8E">
        <w:rPr>
          <w:lang w:val="fr-CH"/>
        </w:rPr>
        <w:t>ont pas accès au système financier bancaire</w:t>
      </w:r>
      <w:r w:rsidR="00161194">
        <w:rPr>
          <w:lang w:val="fr-CH"/>
        </w:rPr>
        <w:t xml:space="preserve">. </w:t>
      </w:r>
      <w:r w:rsidR="004131D1" w:rsidRPr="00526D8E">
        <w:rPr>
          <w:lang w:val="fr-CH"/>
        </w:rPr>
        <w:t>Un total de 6 902 crédits (petits prêts de l</w:t>
      </w:r>
      <w:r w:rsidR="00D331B6">
        <w:rPr>
          <w:lang w:val="fr-CH"/>
        </w:rPr>
        <w:t>’</w:t>
      </w:r>
      <w:r w:rsidR="004131D1" w:rsidRPr="00526D8E">
        <w:rPr>
          <w:lang w:val="fr-CH"/>
        </w:rPr>
        <w:t xml:space="preserve">ordre 80 000 </w:t>
      </w:r>
      <w:r w:rsidR="00E62221">
        <w:rPr>
          <w:lang w:val="fr-CH"/>
        </w:rPr>
        <w:t>DJF</w:t>
      </w:r>
      <w:r w:rsidR="004131D1" w:rsidRPr="00526D8E">
        <w:rPr>
          <w:lang w:val="fr-CH"/>
        </w:rPr>
        <w:t xml:space="preserve"> soit environ 450 </w:t>
      </w:r>
      <w:r>
        <w:rPr>
          <w:lang w:val="fr-CH"/>
        </w:rPr>
        <w:t>USD</w:t>
      </w:r>
      <w:r w:rsidR="004131D1" w:rsidRPr="00526D8E">
        <w:rPr>
          <w:lang w:val="fr-CH"/>
        </w:rPr>
        <w:t>) ont été octroyés à 3 103 clientes appartenant à une vingtaine d</w:t>
      </w:r>
      <w:r w:rsidR="00D331B6">
        <w:rPr>
          <w:lang w:val="fr-CH"/>
        </w:rPr>
        <w:t>’</w:t>
      </w:r>
      <w:r w:rsidR="004131D1" w:rsidRPr="00526D8E">
        <w:rPr>
          <w:lang w:val="fr-CH"/>
        </w:rPr>
        <w:t>ONG</w:t>
      </w:r>
      <w:r w:rsidR="00161194">
        <w:rPr>
          <w:lang w:val="fr-CH"/>
        </w:rPr>
        <w:t xml:space="preserve">. </w:t>
      </w:r>
    </w:p>
    <w:p w:rsidR="004131D1" w:rsidRPr="00526D8E" w:rsidRDefault="00C05218" w:rsidP="00E10FBD">
      <w:pPr>
        <w:pStyle w:val="SingleTxtG"/>
        <w:rPr>
          <w:lang w:val="fr-CH"/>
        </w:rPr>
      </w:pPr>
      <w:r>
        <w:rPr>
          <w:lang w:val="fr-CH"/>
        </w:rPr>
        <w:t>498.</w:t>
      </w:r>
      <w:r>
        <w:rPr>
          <w:lang w:val="fr-CH"/>
        </w:rPr>
        <w:tab/>
      </w:r>
      <w:r w:rsidR="004131D1" w:rsidRPr="00526D8E">
        <w:rPr>
          <w:lang w:val="fr-CH"/>
        </w:rPr>
        <w:t xml:space="preserve">La création du Fonds de </w:t>
      </w:r>
      <w:r w:rsidRPr="00526D8E">
        <w:rPr>
          <w:lang w:val="fr-CH"/>
        </w:rPr>
        <w:t>d</w:t>
      </w:r>
      <w:r w:rsidR="004131D1" w:rsidRPr="00526D8E">
        <w:rPr>
          <w:lang w:val="fr-CH"/>
        </w:rPr>
        <w:t xml:space="preserve">éveloppement </w:t>
      </w:r>
      <w:r>
        <w:rPr>
          <w:lang w:val="fr-CH"/>
        </w:rPr>
        <w:t>é</w:t>
      </w:r>
      <w:r w:rsidR="004131D1" w:rsidRPr="00526D8E">
        <w:rPr>
          <w:lang w:val="fr-CH"/>
        </w:rPr>
        <w:t>conomique de Djibouti (FDED)</w:t>
      </w:r>
      <w:r w:rsidR="00837B9B">
        <w:rPr>
          <w:lang w:val="fr-CH"/>
        </w:rPr>
        <w:t>,</w:t>
      </w:r>
      <w:r w:rsidR="004131D1" w:rsidRPr="00526D8E">
        <w:rPr>
          <w:lang w:val="fr-CH"/>
        </w:rPr>
        <w:t xml:space="preserve"> qui a démarré ses activités en 2007</w:t>
      </w:r>
      <w:r w:rsidR="00837B9B">
        <w:rPr>
          <w:lang w:val="fr-CH"/>
        </w:rPr>
        <w:t>,</w:t>
      </w:r>
      <w:r w:rsidR="004131D1" w:rsidRPr="00526D8E">
        <w:rPr>
          <w:lang w:val="fr-CH"/>
        </w:rPr>
        <w:t xml:space="preserve"> s</w:t>
      </w:r>
      <w:r w:rsidR="00D331B6">
        <w:rPr>
          <w:lang w:val="fr-CH"/>
        </w:rPr>
        <w:t>’</w:t>
      </w:r>
      <w:r w:rsidR="004131D1" w:rsidRPr="00526D8E">
        <w:rPr>
          <w:lang w:val="fr-CH"/>
        </w:rPr>
        <w:t>inscrit aussi dans cette perspective</w:t>
      </w:r>
      <w:r w:rsidR="00161194">
        <w:rPr>
          <w:lang w:val="fr-CH"/>
        </w:rPr>
        <w:t xml:space="preserve">. </w:t>
      </w:r>
      <w:r w:rsidR="004131D1" w:rsidRPr="00526D8E">
        <w:rPr>
          <w:lang w:val="fr-CH"/>
        </w:rPr>
        <w:t>Il vise à offrir des crédits aux hommes et femmes qui ont des projets, à créer leur propre entreprise, en vue de s</w:t>
      </w:r>
      <w:r w:rsidR="00D331B6">
        <w:rPr>
          <w:lang w:val="fr-CH"/>
        </w:rPr>
        <w:t>’</w:t>
      </w:r>
      <w:r w:rsidR="004131D1" w:rsidRPr="00526D8E">
        <w:rPr>
          <w:lang w:val="fr-CH"/>
        </w:rPr>
        <w:t>installer à leur propre compte</w:t>
      </w:r>
      <w:r w:rsidR="00161194">
        <w:rPr>
          <w:lang w:val="fr-CH"/>
        </w:rPr>
        <w:t xml:space="preserve">. </w:t>
      </w:r>
    </w:p>
    <w:p w:rsidR="004131D1" w:rsidRPr="00526D8E" w:rsidRDefault="00C05218" w:rsidP="00E10FBD">
      <w:pPr>
        <w:pStyle w:val="SingleTxtG"/>
        <w:rPr>
          <w:lang w:val="fr-CH"/>
        </w:rPr>
      </w:pPr>
      <w:r>
        <w:rPr>
          <w:lang w:val="fr-CH"/>
        </w:rPr>
        <w:t>499.</w:t>
      </w:r>
      <w:r>
        <w:rPr>
          <w:lang w:val="fr-CH"/>
        </w:rPr>
        <w:tab/>
      </w:r>
      <w:r w:rsidR="004131D1" w:rsidRPr="00526D8E">
        <w:rPr>
          <w:lang w:val="fr-CH"/>
        </w:rPr>
        <w:t>Le projet de développement de la microfinance et de la microentreprise (PDMM) se propose également une mission similaire</w:t>
      </w:r>
      <w:r w:rsidR="00161194">
        <w:rPr>
          <w:lang w:val="fr-CH"/>
        </w:rPr>
        <w:t xml:space="preserve">. </w:t>
      </w:r>
      <w:r w:rsidR="004131D1" w:rsidRPr="00526D8E">
        <w:rPr>
          <w:lang w:val="fr-CH"/>
        </w:rPr>
        <w:t>Ce projet vise à développer des programmes de micro finance et à appuyer les petites entreprises</w:t>
      </w:r>
      <w:r w:rsidR="00161194">
        <w:rPr>
          <w:lang w:val="fr-CH"/>
        </w:rPr>
        <w:t xml:space="preserve">. </w:t>
      </w:r>
      <w:r w:rsidR="004131D1" w:rsidRPr="00526D8E">
        <w:rPr>
          <w:lang w:val="fr-CH"/>
        </w:rPr>
        <w:t>Le PDMM</w:t>
      </w:r>
      <w:r w:rsidR="00145D95">
        <w:rPr>
          <w:lang w:val="fr-CH"/>
        </w:rPr>
        <w:t xml:space="preserve"> </w:t>
      </w:r>
      <w:r w:rsidR="004131D1" w:rsidRPr="00526D8E">
        <w:rPr>
          <w:lang w:val="fr-CH"/>
        </w:rPr>
        <w:t>a démarré ses activités opérationnelles en mars 2008</w:t>
      </w:r>
      <w:r w:rsidR="00161194">
        <w:rPr>
          <w:lang w:val="fr-CH"/>
        </w:rPr>
        <w:t xml:space="preserve">. </w:t>
      </w:r>
    </w:p>
    <w:p w:rsidR="004131D1" w:rsidRDefault="00837B9B" w:rsidP="00837B9B">
      <w:pPr>
        <w:pStyle w:val="H23G"/>
        <w:rPr>
          <w:lang w:val="fr-CH"/>
        </w:rPr>
      </w:pPr>
      <w:r>
        <w:rPr>
          <w:lang w:val="fr-CH"/>
        </w:rPr>
        <w:tab/>
      </w:r>
      <w:r>
        <w:rPr>
          <w:lang w:val="fr-CH"/>
        </w:rPr>
        <w:tab/>
      </w:r>
      <w:r w:rsidR="004131D1" w:rsidRPr="00E10FBD">
        <w:rPr>
          <w:lang w:val="fr-CH"/>
        </w:rPr>
        <w:t>Bilan du PDMM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C05218" w:rsidRPr="00C05218" w:rsidTr="00C05218">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00" w:lineRule="exact"/>
              <w:rPr>
                <w:i/>
                <w:sz w:val="16"/>
                <w:lang w:val="fr-CH"/>
              </w:rPr>
            </w:pPr>
            <w:r>
              <w:rPr>
                <w:i/>
                <w:sz w:val="16"/>
                <w:lang w:val="fr-CH"/>
              </w:rPr>
              <w:t>Répartition</w:t>
            </w:r>
          </w:p>
        </w:tc>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00" w:lineRule="exact"/>
              <w:jc w:val="right"/>
              <w:rPr>
                <w:i/>
                <w:sz w:val="16"/>
                <w:lang w:val="fr-CH"/>
              </w:rPr>
            </w:pPr>
            <w:r>
              <w:rPr>
                <w:i/>
                <w:sz w:val="16"/>
                <w:lang w:val="fr-CH"/>
              </w:rPr>
              <w:t>Femmes</w:t>
            </w:r>
          </w:p>
        </w:tc>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00" w:lineRule="exact"/>
              <w:jc w:val="right"/>
              <w:rPr>
                <w:i/>
                <w:sz w:val="16"/>
                <w:lang w:val="fr-CH"/>
              </w:rPr>
            </w:pPr>
            <w:r>
              <w:rPr>
                <w:i/>
                <w:sz w:val="16"/>
                <w:lang w:val="fr-CH"/>
              </w:rPr>
              <w:t>Hommes</w:t>
            </w:r>
          </w:p>
        </w:tc>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00" w:lineRule="exact"/>
              <w:jc w:val="right"/>
              <w:rPr>
                <w:i/>
                <w:sz w:val="16"/>
                <w:lang w:val="fr-CH"/>
              </w:rPr>
            </w:pPr>
            <w:r>
              <w:rPr>
                <w:i/>
                <w:sz w:val="16"/>
                <w:lang w:val="fr-CH"/>
              </w:rPr>
              <w:t>Groupements</w:t>
            </w:r>
          </w:p>
        </w:tc>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00" w:lineRule="exact"/>
              <w:jc w:val="right"/>
              <w:rPr>
                <w:i/>
                <w:sz w:val="16"/>
                <w:lang w:val="fr-CH"/>
              </w:rPr>
            </w:pPr>
            <w:r>
              <w:rPr>
                <w:i/>
                <w:sz w:val="16"/>
                <w:lang w:val="fr-CH"/>
              </w:rPr>
              <w:t>Total</w:t>
            </w:r>
          </w:p>
        </w:tc>
      </w:tr>
      <w:tr w:rsidR="00C05218" w:rsidRPr="00C05218" w:rsidTr="00C05218">
        <w:tc>
          <w:tcPr>
            <w:tcW w:w="1474" w:type="dxa"/>
            <w:tcBorders>
              <w:top w:val="single" w:sz="12" w:space="0" w:color="auto"/>
            </w:tcBorders>
            <w:shd w:val="clear" w:color="auto" w:fill="auto"/>
            <w:vAlign w:val="bottom"/>
          </w:tcPr>
          <w:p w:rsidR="00C05218" w:rsidRPr="00C05218" w:rsidRDefault="00C05218" w:rsidP="00C05218">
            <w:pPr>
              <w:spacing w:before="40" w:after="40" w:line="220" w:lineRule="exact"/>
              <w:rPr>
                <w:sz w:val="18"/>
                <w:szCs w:val="18"/>
                <w:lang w:val="fr-CH"/>
              </w:rPr>
            </w:pPr>
            <w:r w:rsidRPr="00C05218">
              <w:rPr>
                <w:sz w:val="18"/>
                <w:szCs w:val="18"/>
                <w:lang w:val="fr-CH"/>
              </w:rPr>
              <w:t>Siège social</w:t>
            </w:r>
          </w:p>
        </w:tc>
        <w:tc>
          <w:tcPr>
            <w:tcW w:w="1474" w:type="dxa"/>
            <w:tcBorders>
              <w:top w:val="single" w:sz="12" w:space="0" w:color="auto"/>
            </w:tcBorders>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644</w:t>
            </w:r>
          </w:p>
        </w:tc>
        <w:tc>
          <w:tcPr>
            <w:tcW w:w="1474" w:type="dxa"/>
            <w:tcBorders>
              <w:top w:val="single" w:sz="12" w:space="0" w:color="auto"/>
            </w:tcBorders>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626</w:t>
            </w:r>
          </w:p>
        </w:tc>
        <w:tc>
          <w:tcPr>
            <w:tcW w:w="1474" w:type="dxa"/>
            <w:tcBorders>
              <w:top w:val="single" w:sz="12" w:space="0" w:color="auto"/>
            </w:tcBorders>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8</w:t>
            </w:r>
          </w:p>
        </w:tc>
        <w:tc>
          <w:tcPr>
            <w:tcW w:w="1474" w:type="dxa"/>
            <w:tcBorders>
              <w:top w:val="single" w:sz="12" w:space="0" w:color="auto"/>
            </w:tcBorders>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1 278</w:t>
            </w:r>
          </w:p>
        </w:tc>
      </w:tr>
      <w:tr w:rsidR="00C05218" w:rsidRPr="00C05218" w:rsidTr="00C05218">
        <w:tc>
          <w:tcPr>
            <w:tcW w:w="1474" w:type="dxa"/>
            <w:shd w:val="clear" w:color="auto" w:fill="auto"/>
            <w:vAlign w:val="bottom"/>
          </w:tcPr>
          <w:p w:rsidR="00C05218" w:rsidRPr="00C05218" w:rsidRDefault="00C05218" w:rsidP="00C05218">
            <w:pPr>
              <w:spacing w:before="40" w:after="40" w:line="220" w:lineRule="exact"/>
              <w:rPr>
                <w:sz w:val="18"/>
                <w:szCs w:val="18"/>
                <w:lang w:val="fr-CH"/>
              </w:rPr>
            </w:pPr>
            <w:r w:rsidRPr="00C05218">
              <w:rPr>
                <w:sz w:val="18"/>
                <w:szCs w:val="18"/>
                <w:lang w:val="fr-CH"/>
              </w:rPr>
              <w:t>Point de service Einguella</w:t>
            </w:r>
          </w:p>
        </w:tc>
        <w:tc>
          <w:tcPr>
            <w:tcW w:w="1474" w:type="dxa"/>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241</w:t>
            </w:r>
          </w:p>
        </w:tc>
        <w:tc>
          <w:tcPr>
            <w:tcW w:w="1474" w:type="dxa"/>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309</w:t>
            </w:r>
          </w:p>
        </w:tc>
        <w:tc>
          <w:tcPr>
            <w:tcW w:w="1474" w:type="dxa"/>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2</w:t>
            </w:r>
          </w:p>
        </w:tc>
        <w:tc>
          <w:tcPr>
            <w:tcW w:w="1474" w:type="dxa"/>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552</w:t>
            </w:r>
          </w:p>
        </w:tc>
      </w:tr>
      <w:tr w:rsidR="00C05218" w:rsidRPr="00C05218" w:rsidTr="00C05218">
        <w:tc>
          <w:tcPr>
            <w:tcW w:w="1474" w:type="dxa"/>
            <w:tcBorders>
              <w:bottom w:val="single" w:sz="4" w:space="0" w:color="auto"/>
            </w:tcBorders>
            <w:shd w:val="clear" w:color="auto" w:fill="auto"/>
            <w:vAlign w:val="bottom"/>
          </w:tcPr>
          <w:p w:rsidR="00C05218" w:rsidRPr="00C05218" w:rsidRDefault="00C05218" w:rsidP="00C05218">
            <w:pPr>
              <w:spacing w:before="40" w:after="40" w:line="220" w:lineRule="exact"/>
              <w:rPr>
                <w:sz w:val="18"/>
                <w:szCs w:val="18"/>
                <w:lang w:val="fr-CH"/>
              </w:rPr>
            </w:pPr>
            <w:r w:rsidRPr="00C05218">
              <w:rPr>
                <w:sz w:val="18"/>
                <w:szCs w:val="18"/>
                <w:lang w:val="fr-CH"/>
              </w:rPr>
              <w:t>Point de service Balbala</w:t>
            </w:r>
          </w:p>
        </w:tc>
        <w:tc>
          <w:tcPr>
            <w:tcW w:w="1474" w:type="dxa"/>
            <w:tcBorders>
              <w:bottom w:val="single" w:sz="4" w:space="0" w:color="auto"/>
            </w:tcBorders>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184</w:t>
            </w:r>
          </w:p>
        </w:tc>
        <w:tc>
          <w:tcPr>
            <w:tcW w:w="1474" w:type="dxa"/>
            <w:tcBorders>
              <w:bottom w:val="single" w:sz="4" w:space="0" w:color="auto"/>
            </w:tcBorders>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148</w:t>
            </w:r>
          </w:p>
        </w:tc>
        <w:tc>
          <w:tcPr>
            <w:tcW w:w="1474" w:type="dxa"/>
            <w:tcBorders>
              <w:bottom w:val="single" w:sz="4" w:space="0" w:color="auto"/>
            </w:tcBorders>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0</w:t>
            </w:r>
          </w:p>
        </w:tc>
        <w:tc>
          <w:tcPr>
            <w:tcW w:w="1474" w:type="dxa"/>
            <w:tcBorders>
              <w:bottom w:val="single" w:sz="4" w:space="0" w:color="auto"/>
            </w:tcBorders>
            <w:shd w:val="clear" w:color="auto" w:fill="auto"/>
            <w:vAlign w:val="bottom"/>
          </w:tcPr>
          <w:p w:rsidR="00C05218" w:rsidRPr="00C05218" w:rsidRDefault="00C05218" w:rsidP="00C05218">
            <w:pPr>
              <w:spacing w:before="40" w:after="40" w:line="220" w:lineRule="exact"/>
              <w:jc w:val="right"/>
              <w:rPr>
                <w:sz w:val="18"/>
                <w:szCs w:val="18"/>
                <w:lang w:val="fr-CH"/>
              </w:rPr>
            </w:pPr>
            <w:r w:rsidRPr="00C05218">
              <w:rPr>
                <w:sz w:val="18"/>
                <w:szCs w:val="18"/>
                <w:lang w:val="fr-CH"/>
              </w:rPr>
              <w:t>332</w:t>
            </w:r>
          </w:p>
        </w:tc>
      </w:tr>
      <w:tr w:rsidR="00C05218" w:rsidRPr="00C05218" w:rsidTr="00C05218">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20" w:lineRule="exact"/>
              <w:ind w:left="284"/>
              <w:rPr>
                <w:b/>
                <w:bCs/>
                <w:sz w:val="18"/>
                <w:szCs w:val="18"/>
                <w:lang w:val="fr-CH"/>
              </w:rPr>
            </w:pPr>
            <w:r w:rsidRPr="00C05218">
              <w:rPr>
                <w:b/>
                <w:bCs/>
                <w:sz w:val="18"/>
                <w:szCs w:val="18"/>
                <w:lang w:val="fr-CH"/>
              </w:rPr>
              <w:t>Total</w:t>
            </w:r>
          </w:p>
        </w:tc>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20" w:lineRule="exact"/>
              <w:jc w:val="right"/>
              <w:rPr>
                <w:b/>
                <w:bCs/>
                <w:sz w:val="18"/>
                <w:szCs w:val="18"/>
                <w:lang w:val="fr-CH"/>
              </w:rPr>
            </w:pPr>
            <w:r w:rsidRPr="00C05218">
              <w:rPr>
                <w:b/>
                <w:bCs/>
                <w:sz w:val="18"/>
                <w:szCs w:val="18"/>
                <w:lang w:val="fr-CH"/>
              </w:rPr>
              <w:t>1 069</w:t>
            </w:r>
          </w:p>
        </w:tc>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20" w:lineRule="exact"/>
              <w:jc w:val="right"/>
              <w:rPr>
                <w:b/>
                <w:bCs/>
                <w:sz w:val="18"/>
                <w:szCs w:val="18"/>
                <w:lang w:val="fr-CH"/>
              </w:rPr>
            </w:pPr>
            <w:r w:rsidRPr="00C05218">
              <w:rPr>
                <w:b/>
                <w:bCs/>
                <w:sz w:val="18"/>
                <w:szCs w:val="18"/>
                <w:lang w:val="fr-CH"/>
              </w:rPr>
              <w:t>1 083</w:t>
            </w:r>
          </w:p>
        </w:tc>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20" w:lineRule="exact"/>
              <w:jc w:val="right"/>
              <w:rPr>
                <w:b/>
                <w:bCs/>
                <w:sz w:val="18"/>
                <w:szCs w:val="18"/>
                <w:lang w:val="fr-CH"/>
              </w:rPr>
            </w:pPr>
            <w:r w:rsidRPr="00C05218">
              <w:rPr>
                <w:b/>
                <w:bCs/>
                <w:sz w:val="18"/>
                <w:szCs w:val="18"/>
                <w:lang w:val="fr-CH"/>
              </w:rPr>
              <w:t>10</w:t>
            </w:r>
          </w:p>
        </w:tc>
        <w:tc>
          <w:tcPr>
            <w:tcW w:w="1474" w:type="dxa"/>
            <w:tcBorders>
              <w:top w:val="single" w:sz="4" w:space="0" w:color="auto"/>
              <w:bottom w:val="single" w:sz="12" w:space="0" w:color="auto"/>
            </w:tcBorders>
            <w:shd w:val="clear" w:color="auto" w:fill="auto"/>
            <w:vAlign w:val="bottom"/>
          </w:tcPr>
          <w:p w:rsidR="00C05218" w:rsidRPr="00C05218" w:rsidRDefault="00C05218" w:rsidP="00C05218">
            <w:pPr>
              <w:spacing w:before="80" w:after="80" w:line="220" w:lineRule="exact"/>
              <w:jc w:val="right"/>
              <w:rPr>
                <w:b/>
                <w:bCs/>
                <w:sz w:val="18"/>
                <w:szCs w:val="18"/>
                <w:lang w:val="fr-CH"/>
              </w:rPr>
            </w:pPr>
            <w:r w:rsidRPr="00C05218">
              <w:rPr>
                <w:b/>
                <w:bCs/>
                <w:sz w:val="18"/>
                <w:szCs w:val="18"/>
                <w:lang w:val="fr-CH"/>
              </w:rPr>
              <w:t>2 162</w:t>
            </w:r>
          </w:p>
        </w:tc>
      </w:tr>
    </w:tbl>
    <w:p w:rsidR="004131D1" w:rsidRPr="00526D8E" w:rsidRDefault="00C05218" w:rsidP="00837B9B">
      <w:pPr>
        <w:pStyle w:val="SingleTxtG"/>
        <w:spacing w:before="240"/>
        <w:rPr>
          <w:lang w:val="fr-CH"/>
        </w:rPr>
      </w:pPr>
      <w:r>
        <w:rPr>
          <w:lang w:val="fr-CH"/>
        </w:rPr>
        <w:t>500.</w:t>
      </w:r>
      <w:r>
        <w:rPr>
          <w:lang w:val="fr-CH"/>
        </w:rPr>
        <w:tab/>
      </w:r>
      <w:r w:rsidR="004131D1" w:rsidRPr="00526D8E">
        <w:rPr>
          <w:lang w:val="fr-CH"/>
        </w:rPr>
        <w:t xml:space="preserve">Par ailleurs, des initiatives étatiques sont répertoriées, telle la création du </w:t>
      </w:r>
      <w:r w:rsidRPr="00526D8E">
        <w:rPr>
          <w:lang w:val="fr-CH"/>
        </w:rPr>
        <w:t>C</w:t>
      </w:r>
      <w:r>
        <w:rPr>
          <w:lang w:val="fr-CH"/>
        </w:rPr>
        <w:t>omité de réflexion sur la micro</w:t>
      </w:r>
      <w:r w:rsidR="004131D1" w:rsidRPr="00526D8E">
        <w:rPr>
          <w:lang w:val="fr-CH"/>
        </w:rPr>
        <w:t>finance (CREM) pour favoriser le dialogue et la concertation dans le but d</w:t>
      </w:r>
      <w:r w:rsidR="00D331B6">
        <w:rPr>
          <w:lang w:val="fr-CH"/>
        </w:rPr>
        <w:t>’</w:t>
      </w:r>
      <w:r w:rsidR="004131D1" w:rsidRPr="00526D8E">
        <w:rPr>
          <w:lang w:val="fr-CH"/>
        </w:rPr>
        <w:t>améliorer l</w:t>
      </w:r>
      <w:r w:rsidR="00D331B6">
        <w:rPr>
          <w:lang w:val="fr-CH"/>
        </w:rPr>
        <w:t>’</w:t>
      </w:r>
      <w:r w:rsidR="004131D1" w:rsidRPr="00526D8E">
        <w:rPr>
          <w:lang w:val="fr-CH"/>
        </w:rPr>
        <w:t>environnement institutionnel de l</w:t>
      </w:r>
      <w:r w:rsidR="00D331B6">
        <w:rPr>
          <w:lang w:val="fr-CH"/>
        </w:rPr>
        <w:t>’</w:t>
      </w:r>
      <w:r w:rsidR="004131D1" w:rsidRPr="00526D8E">
        <w:rPr>
          <w:lang w:val="fr-CH"/>
        </w:rPr>
        <w:t>épargne et de crédit</w:t>
      </w:r>
      <w:r w:rsidR="002C3938">
        <w:rPr>
          <w:lang w:val="fr-CH"/>
        </w:rPr>
        <w:t>.</w:t>
      </w:r>
      <w:r w:rsidR="009849A1">
        <w:rPr>
          <w:lang w:val="fr-CH"/>
        </w:rPr>
        <w:t xml:space="preserve"> </w:t>
      </w:r>
    </w:p>
    <w:p w:rsidR="004131D1" w:rsidRPr="00526D8E" w:rsidRDefault="00C05218" w:rsidP="00E10FBD">
      <w:pPr>
        <w:pStyle w:val="SingleTxtG"/>
        <w:rPr>
          <w:lang w:val="fr-CH"/>
        </w:rPr>
      </w:pPr>
      <w:r>
        <w:rPr>
          <w:lang w:val="fr-CH"/>
        </w:rPr>
        <w:t>501.</w:t>
      </w:r>
      <w:r>
        <w:rPr>
          <w:lang w:val="fr-CH"/>
        </w:rPr>
        <w:tab/>
      </w:r>
      <w:r w:rsidR="004131D1" w:rsidRPr="00526D8E">
        <w:rPr>
          <w:lang w:val="fr-CH"/>
        </w:rPr>
        <w:t>Ainsi, deux caisses d</w:t>
      </w:r>
      <w:r w:rsidR="00D331B6">
        <w:rPr>
          <w:lang w:val="fr-CH"/>
        </w:rPr>
        <w:t>’</w:t>
      </w:r>
      <w:r w:rsidR="004131D1" w:rsidRPr="00526D8E">
        <w:rPr>
          <w:lang w:val="fr-CH"/>
        </w:rPr>
        <w:t>épargne et de crédit ont vu le jour en 2008</w:t>
      </w:r>
      <w:r w:rsidR="00161194">
        <w:rPr>
          <w:lang w:val="fr-CH"/>
        </w:rPr>
        <w:t xml:space="preserve">. </w:t>
      </w:r>
      <w:r w:rsidR="004131D1" w:rsidRPr="00526D8E">
        <w:rPr>
          <w:lang w:val="fr-CH"/>
        </w:rPr>
        <w:t>Il s</w:t>
      </w:r>
      <w:r w:rsidR="00D331B6">
        <w:rPr>
          <w:lang w:val="fr-CH"/>
        </w:rPr>
        <w:t>’</w:t>
      </w:r>
      <w:r w:rsidR="004131D1" w:rsidRPr="00526D8E">
        <w:rPr>
          <w:lang w:val="fr-CH"/>
        </w:rPr>
        <w:t>agit d</w:t>
      </w:r>
      <w:r w:rsidR="00D331B6">
        <w:rPr>
          <w:lang w:val="fr-CH"/>
        </w:rPr>
        <w:t>’</w:t>
      </w:r>
      <w:r w:rsidR="004131D1" w:rsidRPr="00526D8E">
        <w:rPr>
          <w:lang w:val="fr-CH"/>
        </w:rPr>
        <w:t xml:space="preserve">une part de </w:t>
      </w:r>
      <w:smartTag w:uri="urn:schemas-microsoft-com:office:smarttags" w:element="PersonName">
        <w:smartTagPr>
          <w:attr w:name="ProductID" w:val="la Caisse"/>
        </w:smartTagPr>
        <w:r w:rsidR="004131D1" w:rsidRPr="00526D8E">
          <w:rPr>
            <w:lang w:val="fr-CH"/>
          </w:rPr>
          <w:t>la Caisse</w:t>
        </w:r>
      </w:smartTag>
      <w:r w:rsidR="004131D1" w:rsidRPr="00526D8E">
        <w:rPr>
          <w:lang w:val="fr-CH"/>
        </w:rPr>
        <w:t xml:space="preserve"> nationale d</w:t>
      </w:r>
      <w:r w:rsidR="00D331B6">
        <w:rPr>
          <w:lang w:val="fr-CH"/>
        </w:rPr>
        <w:t>’</w:t>
      </w:r>
      <w:r w:rsidR="004131D1" w:rsidRPr="00526D8E">
        <w:rPr>
          <w:lang w:val="fr-CH"/>
        </w:rPr>
        <w:t>épargne et de crédit (CNEC) et d</w:t>
      </w:r>
      <w:r w:rsidR="00D331B6">
        <w:rPr>
          <w:lang w:val="fr-CH"/>
        </w:rPr>
        <w:t>’</w:t>
      </w:r>
      <w:r w:rsidR="004131D1" w:rsidRPr="00526D8E">
        <w:rPr>
          <w:lang w:val="fr-CH"/>
        </w:rPr>
        <w:t xml:space="preserve">autre part de la </w:t>
      </w:r>
      <w:r w:rsidR="00FE4D08">
        <w:rPr>
          <w:lang w:val="fr-CH"/>
        </w:rPr>
        <w:t>Caisse populaire d</w:t>
      </w:r>
      <w:r w:rsidR="00D331B6">
        <w:rPr>
          <w:lang w:val="fr-CH"/>
        </w:rPr>
        <w:t>’</w:t>
      </w:r>
      <w:r w:rsidR="00FE4D08">
        <w:rPr>
          <w:lang w:val="fr-CH"/>
        </w:rPr>
        <w:t>épargne et de crédit</w:t>
      </w:r>
      <w:r w:rsidR="004131D1" w:rsidRPr="00526D8E">
        <w:rPr>
          <w:lang w:val="fr-CH"/>
        </w:rPr>
        <w:t xml:space="preserve"> (CPEC)</w:t>
      </w:r>
      <w:r w:rsidR="002C3938">
        <w:rPr>
          <w:lang w:val="fr-CH"/>
        </w:rPr>
        <w:t>.</w:t>
      </w:r>
      <w:r w:rsidR="009849A1">
        <w:rPr>
          <w:lang w:val="fr-CH"/>
        </w:rPr>
        <w:t xml:space="preserve"> </w:t>
      </w:r>
    </w:p>
    <w:p w:rsidR="004131D1" w:rsidRPr="00526D8E" w:rsidRDefault="00C05218" w:rsidP="00E10FBD">
      <w:pPr>
        <w:pStyle w:val="SingleTxtG"/>
        <w:rPr>
          <w:lang w:val="fr-CH"/>
        </w:rPr>
      </w:pPr>
      <w:r>
        <w:rPr>
          <w:lang w:val="fr-CH"/>
        </w:rPr>
        <w:t>502.</w:t>
      </w:r>
      <w:r>
        <w:rPr>
          <w:lang w:val="fr-CH"/>
        </w:rPr>
        <w:tab/>
      </w:r>
      <w:r w:rsidR="004131D1" w:rsidRPr="00526D8E">
        <w:rPr>
          <w:lang w:val="fr-CH"/>
        </w:rPr>
        <w:t xml:space="preserve">Créée en mars 2008, la </w:t>
      </w:r>
      <w:r w:rsidR="00FE4D08">
        <w:rPr>
          <w:lang w:val="fr-CH"/>
        </w:rPr>
        <w:t>Caisse nationale d</w:t>
      </w:r>
      <w:r w:rsidR="00D331B6">
        <w:rPr>
          <w:lang w:val="fr-CH"/>
        </w:rPr>
        <w:t>’</w:t>
      </w:r>
      <w:r w:rsidR="00FE4D08">
        <w:rPr>
          <w:lang w:val="fr-CH"/>
        </w:rPr>
        <w:t>épargne et de crédit</w:t>
      </w:r>
      <w:r w:rsidR="004131D1" w:rsidRPr="00526D8E">
        <w:rPr>
          <w:lang w:val="fr-CH"/>
        </w:rPr>
        <w:t xml:space="preserve"> (CNEC) de Djibouti, est une coopérative spécialisée dans l</w:t>
      </w:r>
      <w:r w:rsidR="00D331B6">
        <w:rPr>
          <w:lang w:val="fr-CH"/>
        </w:rPr>
        <w:t>’</w:t>
      </w:r>
      <w:r w:rsidR="004131D1" w:rsidRPr="00526D8E">
        <w:rPr>
          <w:lang w:val="fr-CH"/>
        </w:rPr>
        <w:t>épargne et l</w:t>
      </w:r>
      <w:r w:rsidR="00D331B6">
        <w:rPr>
          <w:lang w:val="fr-CH"/>
        </w:rPr>
        <w:t>’</w:t>
      </w:r>
      <w:r w:rsidR="004131D1" w:rsidRPr="00526D8E">
        <w:rPr>
          <w:lang w:val="fr-CH"/>
        </w:rPr>
        <w:t>octroi de crédit aux populations à fables revenus</w:t>
      </w:r>
      <w:r w:rsidR="00161194">
        <w:rPr>
          <w:lang w:val="fr-CH"/>
        </w:rPr>
        <w:t xml:space="preserve">. </w:t>
      </w:r>
      <w:r w:rsidR="004131D1" w:rsidRPr="00526D8E">
        <w:rPr>
          <w:lang w:val="fr-CH"/>
        </w:rPr>
        <w:t>Ainsi, elle promeut les activités génératrices de revenus</w:t>
      </w:r>
      <w:r w:rsidR="00161194">
        <w:rPr>
          <w:lang w:val="fr-CH"/>
        </w:rPr>
        <w:t xml:space="preserve">. </w:t>
      </w:r>
      <w:r>
        <w:rPr>
          <w:lang w:val="fr-CH"/>
        </w:rPr>
        <w:t>Elle compte au 31 </w:t>
      </w:r>
      <w:r w:rsidR="004131D1" w:rsidRPr="00526D8E">
        <w:rPr>
          <w:lang w:val="fr-CH"/>
        </w:rPr>
        <w:t>décembre 2009, 3 084 membres dont 1 708 hommes, 1 362 femmes et 14 groupes solidaires</w:t>
      </w:r>
      <w:r w:rsidR="00161194">
        <w:rPr>
          <w:lang w:val="fr-CH"/>
        </w:rPr>
        <w:t xml:space="preserve">. </w:t>
      </w:r>
    </w:p>
    <w:p w:rsidR="004131D1" w:rsidRPr="00526D8E" w:rsidRDefault="00C05218" w:rsidP="00E10FBD">
      <w:pPr>
        <w:pStyle w:val="SingleTxtG"/>
        <w:rPr>
          <w:lang w:val="fr-CH"/>
        </w:rPr>
      </w:pPr>
      <w:r>
        <w:rPr>
          <w:lang w:val="fr-CH"/>
        </w:rPr>
        <w:t>503.</w:t>
      </w:r>
      <w:r>
        <w:rPr>
          <w:lang w:val="fr-CH"/>
        </w:rPr>
        <w:tab/>
      </w:r>
      <w:r w:rsidR="004131D1" w:rsidRPr="00526D8E">
        <w:rPr>
          <w:lang w:val="fr-CH"/>
        </w:rPr>
        <w:t xml:space="preserve">Quant à la </w:t>
      </w:r>
      <w:r w:rsidR="00FE4D08">
        <w:rPr>
          <w:lang w:val="fr-CH"/>
        </w:rPr>
        <w:t>Caisse populaire d</w:t>
      </w:r>
      <w:r w:rsidR="00D331B6">
        <w:rPr>
          <w:lang w:val="fr-CH"/>
        </w:rPr>
        <w:t>’</w:t>
      </w:r>
      <w:r w:rsidR="00FE4D08">
        <w:rPr>
          <w:lang w:val="fr-CH"/>
        </w:rPr>
        <w:t>épargne et de crédit</w:t>
      </w:r>
      <w:r w:rsidR="004131D1" w:rsidRPr="00526D8E">
        <w:rPr>
          <w:lang w:val="fr-CH"/>
        </w:rPr>
        <w:t xml:space="preserve"> (CPEC), elle est abritée par l</w:t>
      </w:r>
      <w:r w:rsidR="00D331B6">
        <w:rPr>
          <w:lang w:val="fr-CH"/>
        </w:rPr>
        <w:t>’</w:t>
      </w:r>
      <w:r w:rsidR="004131D1" w:rsidRPr="00526D8E">
        <w:rPr>
          <w:lang w:val="fr-CH"/>
        </w:rPr>
        <w:t>UNFD et fonctionne sur la base d</w:t>
      </w:r>
      <w:r w:rsidR="00D331B6">
        <w:rPr>
          <w:lang w:val="fr-CH"/>
        </w:rPr>
        <w:t>’</w:t>
      </w:r>
      <w:r w:rsidR="004131D1" w:rsidRPr="00526D8E">
        <w:rPr>
          <w:lang w:val="fr-CH"/>
        </w:rPr>
        <w:t>un</w:t>
      </w:r>
      <w:r w:rsidR="000B3BD3">
        <w:rPr>
          <w:lang w:val="fr-CH"/>
        </w:rPr>
        <w:t>e</w:t>
      </w:r>
      <w:r w:rsidR="004131D1" w:rsidRPr="00526D8E">
        <w:rPr>
          <w:lang w:val="fr-CH"/>
        </w:rPr>
        <w:t xml:space="preserve"> réseautique de 7 associations nationales et grâce à l</w:t>
      </w:r>
      <w:r w:rsidR="00D331B6">
        <w:rPr>
          <w:lang w:val="fr-CH"/>
        </w:rPr>
        <w:t>’</w:t>
      </w:r>
      <w:r w:rsidR="004131D1" w:rsidRPr="00526D8E">
        <w:rPr>
          <w:lang w:val="fr-CH"/>
        </w:rPr>
        <w:t>appui technique et financier de l</w:t>
      </w:r>
      <w:r w:rsidR="00D331B6">
        <w:rPr>
          <w:lang w:val="fr-CH"/>
        </w:rPr>
        <w:t>’</w:t>
      </w:r>
      <w:r w:rsidR="004131D1" w:rsidRPr="00526D8E">
        <w:rPr>
          <w:lang w:val="fr-CH"/>
        </w:rPr>
        <w:t xml:space="preserve">Agence </w:t>
      </w:r>
      <w:r w:rsidRPr="00526D8E">
        <w:rPr>
          <w:lang w:val="fr-CH"/>
        </w:rPr>
        <w:t>d</w:t>
      </w:r>
      <w:r w:rsidR="004131D1" w:rsidRPr="00526D8E">
        <w:rPr>
          <w:lang w:val="fr-CH"/>
        </w:rPr>
        <w:t xml:space="preserve">jiboutienne pour le </w:t>
      </w:r>
      <w:r w:rsidRPr="00526D8E">
        <w:rPr>
          <w:lang w:val="fr-CH"/>
        </w:rPr>
        <w:t>d</w:t>
      </w:r>
      <w:r w:rsidR="004131D1" w:rsidRPr="00526D8E">
        <w:rPr>
          <w:lang w:val="fr-CH"/>
        </w:rPr>
        <w:t xml:space="preserve">éveloppement </w:t>
      </w:r>
      <w:r w:rsidRPr="00526D8E">
        <w:rPr>
          <w:lang w:val="fr-CH"/>
        </w:rPr>
        <w:t>s</w:t>
      </w:r>
      <w:r w:rsidR="004131D1" w:rsidRPr="00526D8E">
        <w:rPr>
          <w:lang w:val="fr-CH"/>
        </w:rPr>
        <w:t>ocial (ADDS)</w:t>
      </w:r>
      <w:r w:rsidR="00161194">
        <w:rPr>
          <w:lang w:val="fr-CH"/>
        </w:rPr>
        <w:t xml:space="preserve">. </w:t>
      </w:r>
      <w:r w:rsidR="004131D1" w:rsidRPr="00526D8E">
        <w:rPr>
          <w:lang w:val="fr-CH"/>
        </w:rPr>
        <w:t>Depuis son démarrage, jusqu</w:t>
      </w:r>
      <w:r w:rsidR="00D331B6">
        <w:rPr>
          <w:lang w:val="fr-CH"/>
        </w:rPr>
        <w:t>’</w:t>
      </w:r>
      <w:r w:rsidR="004131D1" w:rsidRPr="00526D8E">
        <w:rPr>
          <w:lang w:val="fr-CH"/>
        </w:rPr>
        <w:t xml:space="preserve">au 31/12/2009, </w:t>
      </w:r>
      <w:smartTag w:uri="urn:schemas-microsoft-com:office:smarttags" w:element="PersonName">
        <w:smartTagPr>
          <w:attr w:name="ProductID" w:val="la CEPC"/>
        </w:smartTagPr>
        <w:r w:rsidR="004131D1" w:rsidRPr="00526D8E">
          <w:rPr>
            <w:lang w:val="fr-CH"/>
          </w:rPr>
          <w:t>la CEPC</w:t>
        </w:r>
      </w:smartTag>
      <w:r w:rsidR="004131D1" w:rsidRPr="00526D8E">
        <w:rPr>
          <w:lang w:val="fr-CH"/>
        </w:rPr>
        <w:t xml:space="preserve"> a octroyé 256 474 990 </w:t>
      </w:r>
      <w:r w:rsidR="00E62221">
        <w:rPr>
          <w:lang w:val="fr-CH"/>
        </w:rPr>
        <w:t>DJF</w:t>
      </w:r>
      <w:r w:rsidR="004131D1" w:rsidRPr="00526D8E">
        <w:rPr>
          <w:lang w:val="fr-CH"/>
        </w:rPr>
        <w:t xml:space="preserve"> de crédits et recueilli l</w:t>
      </w:r>
      <w:r w:rsidR="00D331B6">
        <w:rPr>
          <w:lang w:val="fr-CH"/>
        </w:rPr>
        <w:t>’</w:t>
      </w:r>
      <w:r w:rsidR="004131D1" w:rsidRPr="00526D8E">
        <w:rPr>
          <w:lang w:val="fr-CH"/>
        </w:rPr>
        <w:t xml:space="preserve">épargne de 4 486 membres avec un montant de 40 009 069 </w:t>
      </w:r>
      <w:r w:rsidR="00E62221">
        <w:rPr>
          <w:lang w:val="fr-CH"/>
        </w:rPr>
        <w:t>DJF</w:t>
      </w:r>
      <w:r>
        <w:rPr>
          <w:lang w:val="fr-CH"/>
        </w:rPr>
        <w:t>.</w:t>
      </w:r>
      <w:r w:rsidR="009849A1">
        <w:rPr>
          <w:lang w:val="fr-CH"/>
        </w:rPr>
        <w:t xml:space="preserve"> </w:t>
      </w:r>
    </w:p>
    <w:p w:rsidR="004131D1" w:rsidRPr="00526D8E" w:rsidRDefault="00837B9B" w:rsidP="00837B9B">
      <w:pPr>
        <w:pStyle w:val="H23G"/>
        <w:rPr>
          <w:lang w:val="fr-CH"/>
        </w:rPr>
      </w:pPr>
      <w:r>
        <w:rPr>
          <w:lang w:val="fr-CH"/>
        </w:rPr>
        <w:tab/>
      </w:r>
      <w:r>
        <w:rPr>
          <w:lang w:val="fr-CH"/>
        </w:rPr>
        <w:tab/>
      </w:r>
      <w:r w:rsidR="004131D1" w:rsidRPr="00526D8E">
        <w:rPr>
          <w:lang w:val="fr-CH"/>
        </w:rPr>
        <w:t>La femme dans le domaine socioculturel</w:t>
      </w:r>
    </w:p>
    <w:p w:rsidR="004131D1" w:rsidRPr="00526D8E" w:rsidRDefault="00C05218" w:rsidP="00E10FBD">
      <w:pPr>
        <w:pStyle w:val="SingleTxtG"/>
        <w:rPr>
          <w:lang w:val="fr-CH"/>
        </w:rPr>
      </w:pPr>
      <w:r>
        <w:rPr>
          <w:lang w:val="fr-CH"/>
        </w:rPr>
        <w:t>504.</w:t>
      </w:r>
      <w:r>
        <w:rPr>
          <w:lang w:val="fr-CH"/>
        </w:rPr>
        <w:tab/>
      </w:r>
      <w:r w:rsidR="004131D1" w:rsidRPr="00526D8E">
        <w:rPr>
          <w:lang w:val="fr-CH"/>
        </w:rPr>
        <w:t>Les habitants de Djibouti n</w:t>
      </w:r>
      <w:r w:rsidR="00D331B6">
        <w:rPr>
          <w:lang w:val="fr-CH"/>
        </w:rPr>
        <w:t>’</w:t>
      </w:r>
      <w:r w:rsidR="004131D1" w:rsidRPr="00526D8E">
        <w:rPr>
          <w:lang w:val="fr-CH"/>
        </w:rPr>
        <w:t>ont pas tous la même origine, raison pour laquelle la culture djiboutienne est riche de plusieurs traditions, somali, afar, arabe qui reflètent cependant un mode de vie commun et une appartenance commune à l</w:t>
      </w:r>
      <w:r w:rsidR="00D331B6">
        <w:rPr>
          <w:lang w:val="fr-CH"/>
        </w:rPr>
        <w:t>’</w:t>
      </w:r>
      <w:r w:rsidR="004131D1" w:rsidRPr="00526D8E">
        <w:rPr>
          <w:lang w:val="fr-CH"/>
        </w:rPr>
        <w:t>Islam</w:t>
      </w:r>
      <w:r>
        <w:rPr>
          <w:lang w:val="fr-CH"/>
        </w:rPr>
        <w:t>.</w:t>
      </w:r>
      <w:r w:rsidR="009849A1">
        <w:rPr>
          <w:lang w:val="fr-CH"/>
        </w:rPr>
        <w:t xml:space="preserve"> </w:t>
      </w:r>
    </w:p>
    <w:p w:rsidR="004131D1" w:rsidRPr="00526D8E" w:rsidRDefault="00C05218" w:rsidP="00E10FBD">
      <w:pPr>
        <w:pStyle w:val="SingleTxtG"/>
        <w:rPr>
          <w:lang w:val="fr-CH"/>
        </w:rPr>
      </w:pPr>
      <w:r>
        <w:rPr>
          <w:lang w:val="fr-CH"/>
        </w:rPr>
        <w:t>505.</w:t>
      </w:r>
      <w:r>
        <w:rPr>
          <w:lang w:val="fr-CH"/>
        </w:rPr>
        <w:tab/>
      </w:r>
      <w:r w:rsidR="004131D1" w:rsidRPr="00526D8E">
        <w:rPr>
          <w:lang w:val="fr-CH"/>
        </w:rPr>
        <w:t>Le folklore riche et divers, les chants, les poèmes, les contes, les danses, les jeux, les costumes etc</w:t>
      </w:r>
      <w:r w:rsidR="00161194">
        <w:rPr>
          <w:lang w:val="fr-CH"/>
        </w:rPr>
        <w:t xml:space="preserve">. </w:t>
      </w:r>
      <w:r w:rsidR="004131D1" w:rsidRPr="00526D8E">
        <w:rPr>
          <w:lang w:val="fr-CH"/>
        </w:rPr>
        <w:t>sont l</w:t>
      </w:r>
      <w:r w:rsidR="00D331B6">
        <w:rPr>
          <w:lang w:val="fr-CH"/>
        </w:rPr>
        <w:t>’</w:t>
      </w:r>
      <w:r w:rsidR="004131D1" w:rsidRPr="00526D8E">
        <w:rPr>
          <w:lang w:val="fr-CH"/>
        </w:rPr>
        <w:t>expression d</w:t>
      </w:r>
      <w:r w:rsidR="00D331B6">
        <w:rPr>
          <w:lang w:val="fr-CH"/>
        </w:rPr>
        <w:t>’</w:t>
      </w:r>
      <w:r w:rsidR="004131D1" w:rsidRPr="00526D8E">
        <w:rPr>
          <w:lang w:val="fr-CH"/>
        </w:rPr>
        <w:t>une culture nationale issue d</w:t>
      </w:r>
      <w:r w:rsidR="00D331B6">
        <w:rPr>
          <w:lang w:val="fr-CH"/>
        </w:rPr>
        <w:t>’</w:t>
      </w:r>
      <w:r w:rsidR="004131D1" w:rsidRPr="00526D8E">
        <w:rPr>
          <w:lang w:val="fr-CH"/>
        </w:rPr>
        <w:t>une tradition originaire des éleveurs nomades, des guerriers, des caravaniers et des marchands</w:t>
      </w:r>
      <w:r w:rsidR="00161194">
        <w:rPr>
          <w:lang w:val="fr-CH"/>
        </w:rPr>
        <w:t xml:space="preserve">. </w:t>
      </w:r>
    </w:p>
    <w:p w:rsidR="004131D1" w:rsidRPr="00526D8E" w:rsidRDefault="00C05218" w:rsidP="00E10FBD">
      <w:pPr>
        <w:pStyle w:val="SingleTxtG"/>
        <w:rPr>
          <w:lang w:val="fr-CH"/>
        </w:rPr>
      </w:pPr>
      <w:r>
        <w:rPr>
          <w:lang w:val="fr-CH"/>
        </w:rPr>
        <w:t>506.</w:t>
      </w:r>
      <w:r>
        <w:rPr>
          <w:lang w:val="fr-CH"/>
        </w:rPr>
        <w:tab/>
      </w:r>
      <w:r w:rsidR="004131D1" w:rsidRPr="00526D8E">
        <w:rPr>
          <w:lang w:val="fr-CH"/>
        </w:rPr>
        <w:t>Il n</w:t>
      </w:r>
      <w:r w:rsidR="00D331B6">
        <w:rPr>
          <w:lang w:val="fr-CH"/>
        </w:rPr>
        <w:t>’</w:t>
      </w:r>
      <w:r w:rsidR="004131D1" w:rsidRPr="00526D8E">
        <w:rPr>
          <w:lang w:val="fr-CH"/>
        </w:rPr>
        <w:t>y a donc aucun obstacle juridique à la pleine participation des femmes à ces activités</w:t>
      </w:r>
      <w:r w:rsidR="00161194">
        <w:rPr>
          <w:lang w:val="fr-CH"/>
        </w:rPr>
        <w:t xml:space="preserve">. </w:t>
      </w:r>
      <w:r w:rsidR="004131D1" w:rsidRPr="00526D8E">
        <w:rPr>
          <w:lang w:val="fr-CH"/>
        </w:rPr>
        <w:t>Les femmes sont d</w:t>
      </w:r>
      <w:r w:rsidR="00D331B6">
        <w:rPr>
          <w:lang w:val="fr-CH"/>
        </w:rPr>
        <w:t>’</w:t>
      </w:r>
      <w:r w:rsidR="004131D1" w:rsidRPr="00526D8E">
        <w:rPr>
          <w:lang w:val="fr-CH"/>
        </w:rPr>
        <w:t>ailleurs, toujours en première ligne, lors des manifestations culturelles organisées, chaque année, à l</w:t>
      </w:r>
      <w:r w:rsidR="00D331B6">
        <w:rPr>
          <w:lang w:val="fr-CH"/>
        </w:rPr>
        <w:t>’</w:t>
      </w:r>
      <w:r w:rsidR="004131D1" w:rsidRPr="00526D8E">
        <w:rPr>
          <w:lang w:val="fr-CH"/>
        </w:rPr>
        <w:t>occasion de la fête de l</w:t>
      </w:r>
      <w:r w:rsidR="00D331B6">
        <w:rPr>
          <w:lang w:val="fr-CH"/>
        </w:rPr>
        <w:t>’</w:t>
      </w:r>
      <w:r w:rsidR="004131D1" w:rsidRPr="00526D8E">
        <w:rPr>
          <w:lang w:val="fr-CH"/>
        </w:rPr>
        <w:t>indépendance et autres célébrations telles les journées internationales, les meetings des partis politiques et festivités diverses</w:t>
      </w:r>
      <w:r w:rsidR="00161194">
        <w:rPr>
          <w:lang w:val="fr-CH"/>
        </w:rPr>
        <w:t xml:space="preserve">. </w:t>
      </w:r>
    </w:p>
    <w:p w:rsidR="004131D1" w:rsidRPr="00526D8E" w:rsidRDefault="00FA7BF6" w:rsidP="00E10FBD">
      <w:pPr>
        <w:pStyle w:val="SingleTxtG"/>
        <w:rPr>
          <w:lang w:val="fr-CH"/>
        </w:rPr>
      </w:pPr>
      <w:r>
        <w:rPr>
          <w:lang w:val="fr-CH"/>
        </w:rPr>
        <w:t>507.</w:t>
      </w:r>
      <w:r>
        <w:rPr>
          <w:lang w:val="fr-CH"/>
        </w:rPr>
        <w:tab/>
      </w:r>
      <w:r w:rsidR="004131D1" w:rsidRPr="00526D8E">
        <w:rPr>
          <w:lang w:val="fr-CH"/>
        </w:rPr>
        <w:t>Les troupes de chants et danses sont toujours mixtes, et les spectacles sont toujours animés aussi bien par les hommes que par les femmes</w:t>
      </w:r>
      <w:r w:rsidR="00161194">
        <w:rPr>
          <w:lang w:val="fr-CH"/>
        </w:rPr>
        <w:t xml:space="preserve">. </w:t>
      </w:r>
    </w:p>
    <w:p w:rsidR="004131D1" w:rsidRPr="00526D8E" w:rsidRDefault="00FA7BF6" w:rsidP="00E10FBD">
      <w:pPr>
        <w:pStyle w:val="SingleTxtG"/>
        <w:rPr>
          <w:lang w:val="fr-CH"/>
        </w:rPr>
      </w:pPr>
      <w:r>
        <w:rPr>
          <w:lang w:val="fr-CH"/>
        </w:rPr>
        <w:t>508.</w:t>
      </w:r>
      <w:r>
        <w:rPr>
          <w:lang w:val="fr-CH"/>
        </w:rPr>
        <w:tab/>
      </w:r>
      <w:r w:rsidR="004131D1" w:rsidRPr="00526D8E">
        <w:rPr>
          <w:lang w:val="fr-CH"/>
        </w:rPr>
        <w:t>Dans ce sens, les efforts du Gouvernement ont été concrétisés par la création en 2004 de l</w:t>
      </w:r>
      <w:r w:rsidR="00D331B6">
        <w:rPr>
          <w:lang w:val="fr-CH"/>
        </w:rPr>
        <w:t>’</w:t>
      </w:r>
      <w:r w:rsidR="004131D1" w:rsidRPr="00526D8E">
        <w:rPr>
          <w:lang w:val="fr-CH"/>
        </w:rPr>
        <w:t>Institut national de la formation artistique et culturelle, devenu l</w:t>
      </w:r>
      <w:r w:rsidR="00D331B6">
        <w:rPr>
          <w:lang w:val="fr-CH"/>
        </w:rPr>
        <w:t>’</w:t>
      </w:r>
      <w:r w:rsidR="004131D1" w:rsidRPr="00526D8E">
        <w:rPr>
          <w:lang w:val="fr-CH"/>
        </w:rPr>
        <w:t>Institut Djiboutien des Arts (IDA) en 2006</w:t>
      </w:r>
      <w:r w:rsidR="00837B9B">
        <w:rPr>
          <w:lang w:val="fr-CH"/>
        </w:rPr>
        <w:t>,</w:t>
      </w:r>
      <w:r w:rsidR="004131D1" w:rsidRPr="00526D8E">
        <w:rPr>
          <w:lang w:val="fr-CH"/>
        </w:rPr>
        <w:t xml:space="preserve"> qui plus est</w:t>
      </w:r>
      <w:r w:rsidR="00837B9B">
        <w:rPr>
          <w:lang w:val="fr-CH"/>
        </w:rPr>
        <w:t>,</w:t>
      </w:r>
      <w:r w:rsidR="004131D1" w:rsidRPr="00526D8E">
        <w:rPr>
          <w:lang w:val="fr-CH"/>
        </w:rPr>
        <w:t xml:space="preserve"> dirigé par une femme</w:t>
      </w:r>
      <w:r w:rsidR="00161194">
        <w:rPr>
          <w:lang w:val="fr-CH"/>
        </w:rPr>
        <w:t xml:space="preserve">. </w:t>
      </w:r>
      <w:r w:rsidR="004131D1" w:rsidRPr="00526D8E">
        <w:rPr>
          <w:lang w:val="fr-CH"/>
        </w:rPr>
        <w:t>La détection des jeunes talents, la formation aux rudiments de la musique, du théâtre et des arts plastiques, la sensibilisation à l</w:t>
      </w:r>
      <w:r w:rsidR="00D331B6">
        <w:rPr>
          <w:lang w:val="fr-CH"/>
        </w:rPr>
        <w:t>’</w:t>
      </w:r>
      <w:r w:rsidR="004131D1" w:rsidRPr="00526D8E">
        <w:rPr>
          <w:lang w:val="fr-CH"/>
        </w:rPr>
        <w:t>artisanat figurent en tête de proue du programme du Gouvernement dont les ambitions sont de faire entrer la culture et les arts dans l</w:t>
      </w:r>
      <w:r w:rsidR="00D331B6">
        <w:rPr>
          <w:lang w:val="fr-CH"/>
        </w:rPr>
        <w:t>’</w:t>
      </w:r>
      <w:r w:rsidR="004131D1" w:rsidRPr="00526D8E">
        <w:rPr>
          <w:lang w:val="fr-CH"/>
        </w:rPr>
        <w:t>économie djiboutienne en y impliquant une jeunesse en quête de repères</w:t>
      </w:r>
      <w:r w:rsidR="00161194">
        <w:rPr>
          <w:lang w:val="fr-CH"/>
        </w:rPr>
        <w:t xml:space="preserve">. </w:t>
      </w:r>
    </w:p>
    <w:p w:rsidR="004131D1" w:rsidRPr="00526D8E" w:rsidRDefault="00FA7BF6" w:rsidP="00E10FBD">
      <w:pPr>
        <w:pStyle w:val="SingleTxtG"/>
        <w:rPr>
          <w:lang w:val="fr-CH"/>
        </w:rPr>
      </w:pPr>
      <w:r>
        <w:rPr>
          <w:lang w:val="fr-CH"/>
        </w:rPr>
        <w:t>509.</w:t>
      </w:r>
      <w:r>
        <w:rPr>
          <w:lang w:val="fr-CH"/>
        </w:rPr>
        <w:tab/>
      </w:r>
      <w:r w:rsidR="004131D1" w:rsidRPr="00526D8E">
        <w:rPr>
          <w:lang w:val="fr-CH"/>
        </w:rPr>
        <w:t xml:space="preserve">Par ailleurs, le Ministère de la </w:t>
      </w:r>
      <w:r w:rsidRPr="00526D8E">
        <w:rPr>
          <w:lang w:val="fr-CH"/>
        </w:rPr>
        <w:t>j</w:t>
      </w:r>
      <w:r w:rsidR="004131D1" w:rsidRPr="00526D8E">
        <w:rPr>
          <w:lang w:val="fr-CH"/>
        </w:rPr>
        <w:t xml:space="preserve">eunesse, des </w:t>
      </w:r>
      <w:r w:rsidRPr="00526D8E">
        <w:rPr>
          <w:lang w:val="fr-CH"/>
        </w:rPr>
        <w:t>s</w:t>
      </w:r>
      <w:r w:rsidR="004131D1" w:rsidRPr="00526D8E">
        <w:rPr>
          <w:lang w:val="fr-CH"/>
        </w:rPr>
        <w:t xml:space="preserve">ports et des </w:t>
      </w:r>
      <w:r w:rsidRPr="00526D8E">
        <w:rPr>
          <w:lang w:val="fr-CH"/>
        </w:rPr>
        <w:t>l</w:t>
      </w:r>
      <w:r w:rsidR="004131D1" w:rsidRPr="00526D8E">
        <w:rPr>
          <w:lang w:val="fr-CH"/>
        </w:rPr>
        <w:t>oisirs</w:t>
      </w:r>
      <w:r w:rsidR="00837B9B">
        <w:rPr>
          <w:lang w:val="fr-CH"/>
        </w:rPr>
        <w:t>,</w:t>
      </w:r>
      <w:r w:rsidR="004131D1" w:rsidRPr="00526D8E">
        <w:rPr>
          <w:lang w:val="fr-CH"/>
        </w:rPr>
        <w:t xml:space="preserve"> ayant d</w:t>
      </w:r>
      <w:r w:rsidR="00D331B6">
        <w:rPr>
          <w:lang w:val="fr-CH"/>
        </w:rPr>
        <w:t>’</w:t>
      </w:r>
      <w:r w:rsidR="004131D1" w:rsidRPr="00526D8E">
        <w:rPr>
          <w:lang w:val="fr-CH"/>
        </w:rPr>
        <w:t>ailleurs une femme ministre à sa tête, a élaboré une politique nationale pour la décennie 2008-2017 dont la finalité vise le développement des capacités intellectuelles, physiques, morales, sportives et culturelles des adolescents et des jeunes dans un souci d</w:t>
      </w:r>
      <w:r w:rsidR="00D331B6">
        <w:rPr>
          <w:lang w:val="fr-CH"/>
        </w:rPr>
        <w:t>’</w:t>
      </w:r>
      <w:r w:rsidR="004131D1" w:rsidRPr="00526D8E">
        <w:rPr>
          <w:lang w:val="fr-CH"/>
        </w:rPr>
        <w:t>égalité et d</w:t>
      </w:r>
      <w:r w:rsidR="00D331B6">
        <w:rPr>
          <w:lang w:val="fr-CH"/>
        </w:rPr>
        <w:t>’</w:t>
      </w:r>
      <w:r w:rsidR="004131D1" w:rsidRPr="00526D8E">
        <w:rPr>
          <w:lang w:val="fr-CH"/>
        </w:rPr>
        <w:t>équité, pour en faire des citoyens responsables et entreprenants, capables de s</w:t>
      </w:r>
      <w:r w:rsidR="00D331B6">
        <w:rPr>
          <w:lang w:val="fr-CH"/>
        </w:rPr>
        <w:t>’</w:t>
      </w:r>
      <w:r w:rsidR="004131D1" w:rsidRPr="00526D8E">
        <w:rPr>
          <w:lang w:val="fr-CH"/>
        </w:rPr>
        <w:t>intégrer dans les différents secteurs de la société, dans le but de contribuer au développement économique, social et culturel du pays</w:t>
      </w:r>
      <w:r w:rsidR="00161194">
        <w:rPr>
          <w:lang w:val="fr-CH"/>
        </w:rPr>
        <w:t xml:space="preserve">. </w:t>
      </w:r>
    </w:p>
    <w:p w:rsidR="004131D1" w:rsidRPr="00526D8E" w:rsidRDefault="00FA7BF6" w:rsidP="00E10FBD">
      <w:pPr>
        <w:pStyle w:val="SingleTxtG"/>
        <w:rPr>
          <w:bCs/>
          <w:lang w:val="fr-CH"/>
        </w:rPr>
      </w:pPr>
      <w:r>
        <w:rPr>
          <w:lang w:val="fr-CH"/>
        </w:rPr>
        <w:t>510.</w:t>
      </w:r>
      <w:r>
        <w:rPr>
          <w:lang w:val="fr-CH"/>
        </w:rPr>
        <w:tab/>
      </w:r>
      <w:r w:rsidR="004131D1" w:rsidRPr="00526D8E">
        <w:rPr>
          <w:lang w:val="fr-CH"/>
        </w:rPr>
        <w:t xml:space="preserve">Dans le domaine des loisirs et de la culture, la politique vise entre autre à: </w:t>
      </w:r>
      <w:r w:rsidR="004131D1" w:rsidRPr="00526D8E">
        <w:rPr>
          <w:bCs/>
          <w:lang w:val="fr-CH"/>
        </w:rPr>
        <w:t>i) c</w:t>
      </w:r>
      <w:r w:rsidR="004131D1" w:rsidRPr="00526D8E">
        <w:rPr>
          <w:lang w:val="fr-CH"/>
        </w:rPr>
        <w:t>réer des centres et espaces de loisirs;</w:t>
      </w:r>
      <w:r w:rsidR="004131D1" w:rsidRPr="00526D8E">
        <w:rPr>
          <w:bCs/>
          <w:lang w:val="fr-CH"/>
        </w:rPr>
        <w:t xml:space="preserve"> ii) f</w:t>
      </w:r>
      <w:r w:rsidR="004131D1" w:rsidRPr="00526D8E">
        <w:rPr>
          <w:lang w:val="fr-CH"/>
        </w:rPr>
        <w:t>avoriser l</w:t>
      </w:r>
      <w:r w:rsidR="00D331B6">
        <w:rPr>
          <w:lang w:val="fr-CH"/>
        </w:rPr>
        <w:t>’</w:t>
      </w:r>
      <w:r w:rsidR="004131D1" w:rsidRPr="00526D8E">
        <w:rPr>
          <w:lang w:val="fr-CH"/>
        </w:rPr>
        <w:t>ouverture des</w:t>
      </w:r>
      <w:r>
        <w:rPr>
          <w:lang w:val="fr-CH"/>
        </w:rPr>
        <w:t xml:space="preserve"> associations des loisirs; iii) </w:t>
      </w:r>
      <w:r w:rsidR="004131D1" w:rsidRPr="00526D8E">
        <w:rPr>
          <w:lang w:val="fr-CH"/>
        </w:rPr>
        <w:t>créer un centre de documentation pour la préservation, le développement et la diffusion de la culture djiboutienne; vi) intensifier les activités culturelles et artistiques dans les CDC; vii) stimuler la créativité des jeunes dans la promotion des valeurs et des traditions à travers le théâtre, l</w:t>
      </w:r>
      <w:r w:rsidR="00D331B6">
        <w:rPr>
          <w:lang w:val="fr-CH"/>
        </w:rPr>
        <w:t>’</w:t>
      </w:r>
      <w:r w:rsidR="004131D1" w:rsidRPr="00526D8E">
        <w:rPr>
          <w:lang w:val="fr-CH"/>
        </w:rPr>
        <w:t>art, l</w:t>
      </w:r>
      <w:r w:rsidR="00D331B6">
        <w:rPr>
          <w:lang w:val="fr-CH"/>
        </w:rPr>
        <w:t>’</w:t>
      </w:r>
      <w:r w:rsidR="004131D1" w:rsidRPr="00526D8E">
        <w:rPr>
          <w:lang w:val="fr-CH"/>
        </w:rPr>
        <w:t>écriture, la musique, et autres formes d</w:t>
      </w:r>
      <w:r w:rsidR="00D331B6">
        <w:rPr>
          <w:lang w:val="fr-CH"/>
        </w:rPr>
        <w:t>’</w:t>
      </w:r>
      <w:r w:rsidR="004131D1" w:rsidRPr="00526D8E">
        <w:rPr>
          <w:lang w:val="fr-CH"/>
        </w:rPr>
        <w:t>expression culturelles et artistiques</w:t>
      </w:r>
      <w:r w:rsidR="00161194">
        <w:rPr>
          <w:lang w:val="fr-CH"/>
        </w:rPr>
        <w:t xml:space="preserve">. </w:t>
      </w:r>
    </w:p>
    <w:p w:rsidR="004131D1" w:rsidRPr="00526D8E" w:rsidRDefault="00FA7BF6" w:rsidP="00E10FBD">
      <w:pPr>
        <w:pStyle w:val="SingleTxtG"/>
        <w:rPr>
          <w:lang w:val="fr-CH"/>
        </w:rPr>
      </w:pPr>
      <w:r>
        <w:rPr>
          <w:lang w:val="fr-CH"/>
        </w:rPr>
        <w:t>511.</w:t>
      </w:r>
      <w:r>
        <w:rPr>
          <w:lang w:val="fr-CH"/>
        </w:rPr>
        <w:tab/>
      </w:r>
      <w:r w:rsidR="004131D1" w:rsidRPr="00526D8E">
        <w:rPr>
          <w:lang w:val="fr-CH"/>
        </w:rPr>
        <w:t>Dans le domaine des sports, la politique vise entre autre à</w:t>
      </w:r>
      <w:r w:rsidR="00145D95">
        <w:rPr>
          <w:lang w:val="fr-CH"/>
        </w:rPr>
        <w:t xml:space="preserve"> </w:t>
      </w:r>
      <w:r w:rsidR="004131D1" w:rsidRPr="00526D8E">
        <w:rPr>
          <w:lang w:val="fr-CH"/>
        </w:rPr>
        <w:t>développer des infrastructures sportives pour le sport de masse, le sport scolaire et universitaire, le sport féminin, le sport traditionnel, et le handisport</w:t>
      </w:r>
      <w:r>
        <w:rPr>
          <w:lang w:val="fr-CH"/>
        </w:rPr>
        <w:t>.</w:t>
      </w:r>
      <w:r w:rsidR="009849A1">
        <w:rPr>
          <w:lang w:val="fr-CH"/>
        </w:rPr>
        <w:t xml:space="preserve"> </w:t>
      </w:r>
    </w:p>
    <w:p w:rsidR="004131D1" w:rsidRPr="00526D8E" w:rsidRDefault="00FA7BF6" w:rsidP="00E10FBD">
      <w:pPr>
        <w:pStyle w:val="SingleTxtG"/>
        <w:rPr>
          <w:lang w:val="fr-CH"/>
        </w:rPr>
      </w:pPr>
      <w:r>
        <w:rPr>
          <w:lang w:val="fr-CH"/>
        </w:rPr>
        <w:t>512.</w:t>
      </w:r>
      <w:r>
        <w:rPr>
          <w:lang w:val="fr-CH"/>
        </w:rPr>
        <w:tab/>
      </w:r>
      <w:r w:rsidR="004131D1" w:rsidRPr="00526D8E">
        <w:rPr>
          <w:lang w:val="fr-CH"/>
        </w:rPr>
        <w:t>Dans les établissements scolaires, les élèves, filles et garçons, pratiquent le sport</w:t>
      </w:r>
      <w:r w:rsidR="00161194">
        <w:rPr>
          <w:lang w:val="fr-CH"/>
        </w:rPr>
        <w:t xml:space="preserve">. </w:t>
      </w:r>
      <w:r w:rsidR="004131D1" w:rsidRPr="00526D8E">
        <w:rPr>
          <w:lang w:val="fr-CH"/>
        </w:rPr>
        <w:t>Il existe des clubs et des équipes féminines de handball, de basketball et autres qui participent même à des championnats nationaux et régionaux</w:t>
      </w:r>
      <w:r w:rsidR="002C3938">
        <w:rPr>
          <w:lang w:val="fr-CH"/>
        </w:rPr>
        <w:t>.</w:t>
      </w:r>
      <w:r w:rsidR="009849A1">
        <w:rPr>
          <w:lang w:val="fr-CH"/>
        </w:rPr>
        <w:t xml:space="preserve"> </w:t>
      </w:r>
    </w:p>
    <w:p w:rsidR="004131D1" w:rsidRPr="00526D8E" w:rsidRDefault="00FA7BF6" w:rsidP="00E10FBD">
      <w:pPr>
        <w:pStyle w:val="SingleTxtG"/>
        <w:rPr>
          <w:lang w:val="fr-CH"/>
        </w:rPr>
      </w:pPr>
      <w:r>
        <w:rPr>
          <w:lang w:val="fr-CH"/>
        </w:rPr>
        <w:t>513.</w:t>
      </w:r>
      <w:r>
        <w:rPr>
          <w:lang w:val="fr-CH"/>
        </w:rPr>
        <w:tab/>
        <w:t>À</w:t>
      </w:r>
      <w:r w:rsidR="004131D1" w:rsidRPr="00526D8E">
        <w:rPr>
          <w:lang w:val="fr-CH"/>
        </w:rPr>
        <w:t xml:space="preserve"> noter aussi qu</w:t>
      </w:r>
      <w:r w:rsidR="00D331B6">
        <w:rPr>
          <w:lang w:val="fr-CH"/>
        </w:rPr>
        <w:t>’</w:t>
      </w:r>
      <w:r w:rsidR="004131D1" w:rsidRPr="00526D8E">
        <w:rPr>
          <w:lang w:val="fr-CH"/>
        </w:rPr>
        <w:t xml:space="preserve">une femme est nommée Présidente du Comité </w:t>
      </w:r>
      <w:r w:rsidRPr="00526D8E">
        <w:rPr>
          <w:lang w:val="fr-CH"/>
        </w:rPr>
        <w:t>o</w:t>
      </w:r>
      <w:r w:rsidR="004131D1" w:rsidRPr="00526D8E">
        <w:rPr>
          <w:lang w:val="fr-CH"/>
        </w:rPr>
        <w:t xml:space="preserve">lympique </w:t>
      </w:r>
      <w:r w:rsidRPr="00526D8E">
        <w:rPr>
          <w:lang w:val="fr-CH"/>
        </w:rPr>
        <w:t>n</w:t>
      </w:r>
      <w:r w:rsidR="004131D1" w:rsidRPr="00526D8E">
        <w:rPr>
          <w:lang w:val="fr-CH"/>
        </w:rPr>
        <w:t xml:space="preserve">ational </w:t>
      </w:r>
      <w:r w:rsidRPr="00526D8E">
        <w:rPr>
          <w:lang w:val="fr-CH"/>
        </w:rPr>
        <w:t>d</w:t>
      </w:r>
      <w:r w:rsidR="004131D1" w:rsidRPr="00526D8E">
        <w:rPr>
          <w:lang w:val="fr-CH"/>
        </w:rPr>
        <w:t>jiboutien</w:t>
      </w:r>
      <w:r w:rsidR="00161194">
        <w:rPr>
          <w:lang w:val="fr-CH"/>
        </w:rPr>
        <w:t xml:space="preserve">. </w:t>
      </w:r>
    </w:p>
    <w:p w:rsidR="004131D1" w:rsidRPr="00526D8E" w:rsidRDefault="00FA7BF6" w:rsidP="00E10FBD">
      <w:pPr>
        <w:pStyle w:val="SingleTxtG"/>
        <w:rPr>
          <w:lang w:val="fr-CH"/>
        </w:rPr>
      </w:pPr>
      <w:r>
        <w:rPr>
          <w:lang w:val="fr-CH"/>
        </w:rPr>
        <w:t>514.</w:t>
      </w:r>
      <w:r>
        <w:rPr>
          <w:lang w:val="fr-CH"/>
        </w:rPr>
        <w:tab/>
      </w:r>
      <w:r w:rsidR="004131D1" w:rsidRPr="00526D8E">
        <w:rPr>
          <w:lang w:val="fr-CH"/>
        </w:rPr>
        <w:t>Il n</w:t>
      </w:r>
      <w:r w:rsidR="00D331B6">
        <w:rPr>
          <w:lang w:val="fr-CH"/>
        </w:rPr>
        <w:t>’</w:t>
      </w:r>
      <w:r w:rsidR="004131D1" w:rsidRPr="00526D8E">
        <w:rPr>
          <w:lang w:val="fr-CH"/>
        </w:rPr>
        <w:t>est donc fait aucune discrimination à l</w:t>
      </w:r>
      <w:r w:rsidR="00D331B6">
        <w:rPr>
          <w:lang w:val="fr-CH"/>
        </w:rPr>
        <w:t>’</w:t>
      </w:r>
      <w:r w:rsidR="004131D1" w:rsidRPr="00526D8E">
        <w:rPr>
          <w:lang w:val="fr-CH"/>
        </w:rPr>
        <w:t>égard des femmes pour la participation à des activités récréatives, aux sports ou à tout autre aspect de la vie culturelle</w:t>
      </w:r>
      <w:r w:rsidR="002C3938">
        <w:rPr>
          <w:lang w:val="fr-CH"/>
        </w:rPr>
        <w:t>.</w:t>
      </w:r>
      <w:r w:rsidR="009849A1">
        <w:rPr>
          <w:lang w:val="fr-CH"/>
        </w:rPr>
        <w:t xml:space="preserve"> </w:t>
      </w:r>
    </w:p>
    <w:p w:rsidR="004131D1" w:rsidRPr="00526D8E" w:rsidRDefault="004131D1" w:rsidP="00E10FBD">
      <w:pPr>
        <w:pStyle w:val="H1G"/>
        <w:rPr>
          <w:lang w:val="fr-CH"/>
        </w:rPr>
      </w:pPr>
      <w:r w:rsidRPr="00526D8E">
        <w:rPr>
          <w:lang w:val="fr-CH"/>
        </w:rPr>
        <w:tab/>
      </w:r>
      <w:r w:rsidRPr="00526D8E">
        <w:rPr>
          <w:lang w:val="fr-CH"/>
        </w:rPr>
        <w:tab/>
        <w:t>Article 14</w:t>
      </w:r>
      <w:r w:rsidR="00E10FBD">
        <w:rPr>
          <w:lang w:val="fr-CH"/>
        </w:rPr>
        <w:br/>
      </w:r>
      <w:r w:rsidRPr="00526D8E">
        <w:rPr>
          <w:lang w:val="fr-CH"/>
        </w:rPr>
        <w:t xml:space="preserve">Les femmes rurales </w:t>
      </w:r>
    </w:p>
    <w:p w:rsidR="004131D1" w:rsidRPr="00526D8E" w:rsidRDefault="00FA7BF6" w:rsidP="00FA7BF6">
      <w:pPr>
        <w:pStyle w:val="H23G"/>
        <w:rPr>
          <w:lang w:val="fr-CH"/>
        </w:rPr>
      </w:pPr>
      <w:r>
        <w:rPr>
          <w:lang w:val="fr-CH"/>
        </w:rPr>
        <w:tab/>
      </w:r>
      <w:r>
        <w:rPr>
          <w:lang w:val="fr-CH"/>
        </w:rPr>
        <w:tab/>
      </w:r>
      <w:r w:rsidR="004131D1" w:rsidRPr="00526D8E">
        <w:rPr>
          <w:lang w:val="fr-CH"/>
        </w:rPr>
        <w:t>Ce que dit l</w:t>
      </w:r>
      <w:r w:rsidR="00D331B6">
        <w:rPr>
          <w:lang w:val="fr-CH"/>
        </w:rPr>
        <w:t>’</w:t>
      </w:r>
      <w:r w:rsidR="004131D1" w:rsidRPr="00526D8E">
        <w:rPr>
          <w:lang w:val="fr-CH"/>
        </w:rPr>
        <w:t xml:space="preserve">article 14 </w:t>
      </w:r>
    </w:p>
    <w:p w:rsidR="004131D1" w:rsidRPr="00526D8E" w:rsidRDefault="00FA7BF6" w:rsidP="00E10FBD">
      <w:pPr>
        <w:pStyle w:val="SingleTxtG"/>
        <w:rPr>
          <w:lang w:val="fr-CH"/>
        </w:rPr>
      </w:pPr>
      <w:r>
        <w:rPr>
          <w:lang w:val="fr-CH"/>
        </w:rPr>
        <w:t>515.</w:t>
      </w:r>
      <w:r>
        <w:rPr>
          <w:lang w:val="fr-CH"/>
        </w:rPr>
        <w:tab/>
      </w:r>
      <w:r w:rsidR="004131D1" w:rsidRPr="00526D8E">
        <w:rPr>
          <w:lang w:val="fr-CH"/>
        </w:rPr>
        <w:t>L</w:t>
      </w:r>
      <w:r w:rsidR="00D331B6">
        <w:rPr>
          <w:lang w:val="fr-CH"/>
        </w:rPr>
        <w:t>’</w:t>
      </w:r>
      <w:r w:rsidR="004131D1" w:rsidRPr="00526D8E">
        <w:rPr>
          <w:lang w:val="fr-CH"/>
        </w:rPr>
        <w:t>article 14 mentionne que les femmes rurales constituent un groupe qui présente des problèmes particuliers dont les États parties doivent se préoccuper sérieusement et reconnaître explicitement l</w:t>
      </w:r>
      <w:r w:rsidR="00D331B6">
        <w:rPr>
          <w:lang w:val="fr-CH"/>
        </w:rPr>
        <w:t>’</w:t>
      </w:r>
      <w:r w:rsidR="004131D1" w:rsidRPr="00526D8E">
        <w:rPr>
          <w:lang w:val="fr-CH"/>
        </w:rPr>
        <w:t>importance de leur travail et leur contribution au bien-être de leur famille et à l</w:t>
      </w:r>
      <w:r w:rsidR="00D331B6">
        <w:rPr>
          <w:lang w:val="fr-CH"/>
        </w:rPr>
        <w:t>’</w:t>
      </w:r>
      <w:r w:rsidR="004131D1" w:rsidRPr="00526D8E">
        <w:rPr>
          <w:lang w:val="fr-CH"/>
        </w:rPr>
        <w:t>économie de leur pays</w:t>
      </w:r>
      <w:r w:rsidR="00161194">
        <w:rPr>
          <w:lang w:val="fr-CH"/>
        </w:rPr>
        <w:t xml:space="preserve">. </w:t>
      </w:r>
      <w:r w:rsidR="004131D1" w:rsidRPr="00526D8E">
        <w:rPr>
          <w:lang w:val="fr-CH"/>
        </w:rPr>
        <w:t>L</w:t>
      </w:r>
      <w:r w:rsidR="00D331B6">
        <w:rPr>
          <w:lang w:val="fr-CH"/>
        </w:rPr>
        <w:t>’</w:t>
      </w:r>
      <w:r w:rsidR="004131D1" w:rsidRPr="00526D8E">
        <w:rPr>
          <w:lang w:val="fr-CH"/>
        </w:rPr>
        <w:t>article 14 demande aux États parties d</w:t>
      </w:r>
      <w:r w:rsidR="00D331B6">
        <w:rPr>
          <w:lang w:val="fr-CH"/>
        </w:rPr>
        <w:t>’</w:t>
      </w:r>
      <w:r w:rsidR="004131D1" w:rsidRPr="00526D8E">
        <w:rPr>
          <w:lang w:val="fr-CH"/>
        </w:rPr>
        <w:t>éliminer la discrimination à l</w:t>
      </w:r>
      <w:r w:rsidR="00D331B6">
        <w:rPr>
          <w:lang w:val="fr-CH"/>
        </w:rPr>
        <w:t>’</w:t>
      </w:r>
      <w:r w:rsidR="004131D1" w:rsidRPr="00526D8E">
        <w:rPr>
          <w:lang w:val="fr-CH"/>
        </w:rPr>
        <w:t>égard des femmes des zones rurales, de respecter leur droit à des conditions de vie adéquates et de prendre des mesures spéciales pour leur assurer, dans des conditions d</w:t>
      </w:r>
      <w:r w:rsidR="00D331B6">
        <w:rPr>
          <w:lang w:val="fr-CH"/>
        </w:rPr>
        <w:t>’</w:t>
      </w:r>
      <w:r w:rsidR="004131D1" w:rsidRPr="00526D8E">
        <w:rPr>
          <w:lang w:val="fr-CH"/>
        </w:rPr>
        <w:t>égalité avec les hommes, une participation au développement rural et aux avantages tirés de ce développement</w:t>
      </w:r>
      <w:r>
        <w:rPr>
          <w:lang w:val="fr-CH"/>
        </w:rPr>
        <w:t>.</w:t>
      </w:r>
      <w:r w:rsidR="009849A1">
        <w:rPr>
          <w:lang w:val="fr-CH"/>
        </w:rPr>
        <w:t xml:space="preserve"> </w:t>
      </w:r>
    </w:p>
    <w:p w:rsidR="004131D1" w:rsidRPr="00526D8E" w:rsidRDefault="00FA7BF6" w:rsidP="00FA7BF6">
      <w:pPr>
        <w:pStyle w:val="H23G"/>
        <w:rPr>
          <w:lang w:val="fr-CH"/>
        </w:rPr>
      </w:pPr>
      <w:r>
        <w:rPr>
          <w:lang w:val="fr-CH"/>
        </w:rPr>
        <w:tab/>
      </w:r>
      <w:r>
        <w:rPr>
          <w:lang w:val="fr-CH"/>
        </w:rPr>
        <w:tab/>
      </w:r>
      <w:r w:rsidR="004131D1" w:rsidRPr="00526D8E">
        <w:rPr>
          <w:lang w:val="fr-CH"/>
        </w:rPr>
        <w:t xml:space="preserve">Les femmes djiboutiennes en milieu rural </w:t>
      </w:r>
    </w:p>
    <w:p w:rsidR="004131D1" w:rsidRPr="00526D8E" w:rsidRDefault="00FA7BF6" w:rsidP="00E10FBD">
      <w:pPr>
        <w:pStyle w:val="SingleTxtG"/>
        <w:rPr>
          <w:lang w:val="fr-CH"/>
        </w:rPr>
      </w:pPr>
      <w:r>
        <w:rPr>
          <w:lang w:val="fr-CH"/>
        </w:rPr>
        <w:t>516.</w:t>
      </w:r>
      <w:r>
        <w:rPr>
          <w:lang w:val="fr-CH"/>
        </w:rPr>
        <w:tab/>
      </w:r>
      <w:r w:rsidR="004131D1" w:rsidRPr="00526D8E">
        <w:rPr>
          <w:lang w:val="fr-CH"/>
        </w:rPr>
        <w:t>La population rurale est estimée à 150 000 personnes</w:t>
      </w:r>
      <w:r w:rsidR="00837B9B">
        <w:rPr>
          <w:lang w:val="fr-CH"/>
        </w:rPr>
        <w:t>,</w:t>
      </w:r>
      <w:r w:rsidR="004131D1" w:rsidRPr="00526D8E">
        <w:rPr>
          <w:lang w:val="fr-CH"/>
        </w:rPr>
        <w:t xml:space="preserve"> soit 20</w:t>
      </w:r>
      <w:r w:rsidR="009B12AB">
        <w:rPr>
          <w:lang w:val="fr-CH"/>
        </w:rPr>
        <w:t xml:space="preserve"> %</w:t>
      </w:r>
      <w:r w:rsidR="004131D1" w:rsidRPr="00526D8E">
        <w:rPr>
          <w:lang w:val="fr-CH"/>
        </w:rPr>
        <w:t xml:space="preserve"> de la population totale</w:t>
      </w:r>
      <w:r w:rsidR="00161194">
        <w:rPr>
          <w:lang w:val="fr-CH"/>
        </w:rPr>
        <w:t xml:space="preserve">. </w:t>
      </w:r>
      <w:r w:rsidR="004131D1" w:rsidRPr="00526D8E">
        <w:rPr>
          <w:lang w:val="fr-CH"/>
        </w:rPr>
        <w:t>Plus de 80</w:t>
      </w:r>
      <w:r w:rsidR="009B12AB">
        <w:rPr>
          <w:lang w:val="fr-CH"/>
        </w:rPr>
        <w:t xml:space="preserve"> %</w:t>
      </w:r>
      <w:r w:rsidR="004131D1" w:rsidRPr="00526D8E">
        <w:rPr>
          <w:lang w:val="fr-CH"/>
        </w:rPr>
        <w:t xml:space="preserve"> de cette population est constituée de nomades qui pratiquent un élevage extensif sur des parcours collectifs</w:t>
      </w:r>
      <w:r w:rsidR="00161194">
        <w:rPr>
          <w:lang w:val="fr-CH"/>
        </w:rPr>
        <w:t xml:space="preserve">. </w:t>
      </w:r>
      <w:r w:rsidR="004131D1" w:rsidRPr="00526D8E">
        <w:rPr>
          <w:lang w:val="fr-CH"/>
        </w:rPr>
        <w:t>Les éleveurs constituent une population très dispersée, non organisée</w:t>
      </w:r>
      <w:r w:rsidR="00161194">
        <w:rPr>
          <w:lang w:val="fr-CH"/>
        </w:rPr>
        <w:t xml:space="preserve">. </w:t>
      </w:r>
      <w:r w:rsidR="004131D1" w:rsidRPr="00526D8E">
        <w:rPr>
          <w:lang w:val="fr-CH"/>
        </w:rPr>
        <w:t>Deux modes de gestion traditionnelle de parcours coexistent</w:t>
      </w:r>
      <w:r w:rsidR="00161194">
        <w:rPr>
          <w:lang w:val="fr-CH"/>
        </w:rPr>
        <w:t xml:space="preserve">. </w:t>
      </w:r>
      <w:r w:rsidR="004131D1" w:rsidRPr="00526D8E">
        <w:rPr>
          <w:lang w:val="fr-CH"/>
        </w:rPr>
        <w:t>Suite aux sécheresses des années 1980, la plupart des nomades se sont sédentarisés autour des points d</w:t>
      </w:r>
      <w:r w:rsidR="00D331B6">
        <w:rPr>
          <w:lang w:val="fr-CH"/>
        </w:rPr>
        <w:t>’</w:t>
      </w:r>
      <w:r w:rsidR="004131D1" w:rsidRPr="00526D8E">
        <w:rPr>
          <w:lang w:val="fr-CH"/>
        </w:rPr>
        <w:t>eau</w:t>
      </w:r>
      <w:r w:rsidR="00161194">
        <w:rPr>
          <w:lang w:val="fr-CH"/>
        </w:rPr>
        <w:t xml:space="preserve">. </w:t>
      </w:r>
    </w:p>
    <w:p w:rsidR="004131D1" w:rsidRPr="00526D8E" w:rsidRDefault="00FA7BF6" w:rsidP="00E10FBD">
      <w:pPr>
        <w:pStyle w:val="SingleTxtG"/>
        <w:rPr>
          <w:lang w:val="fr-CH"/>
        </w:rPr>
      </w:pPr>
      <w:r>
        <w:rPr>
          <w:lang w:val="fr-CH"/>
        </w:rPr>
        <w:t>517.</w:t>
      </w:r>
      <w:r>
        <w:rPr>
          <w:lang w:val="fr-CH"/>
        </w:rPr>
        <w:tab/>
      </w:r>
      <w:r w:rsidR="004131D1" w:rsidRPr="00526D8E">
        <w:rPr>
          <w:lang w:val="fr-CH"/>
        </w:rPr>
        <w:t>Les activités agricoles sont très réduites</w:t>
      </w:r>
      <w:r w:rsidR="00161194">
        <w:rPr>
          <w:lang w:val="fr-CH"/>
        </w:rPr>
        <w:t xml:space="preserve">. </w:t>
      </w:r>
      <w:r w:rsidR="004131D1" w:rsidRPr="00526D8E">
        <w:rPr>
          <w:lang w:val="fr-CH"/>
        </w:rPr>
        <w:t>Elles sont limitées par la rareté et la salinité</w:t>
      </w:r>
      <w:r w:rsidR="00161194">
        <w:rPr>
          <w:lang w:val="fr-CH"/>
        </w:rPr>
        <w:t xml:space="preserve"> </w:t>
      </w:r>
      <w:r w:rsidR="004131D1" w:rsidRPr="00526D8E">
        <w:rPr>
          <w:lang w:val="fr-CH"/>
        </w:rPr>
        <w:t>des ressources en eau</w:t>
      </w:r>
      <w:r w:rsidR="00161194">
        <w:rPr>
          <w:lang w:val="fr-CH"/>
        </w:rPr>
        <w:t xml:space="preserve">. </w:t>
      </w:r>
      <w:r w:rsidR="004131D1" w:rsidRPr="00526D8E">
        <w:rPr>
          <w:lang w:val="fr-CH"/>
        </w:rPr>
        <w:t>Les terres cultivables sont relativement faibles</w:t>
      </w:r>
      <w:r w:rsidR="00161194">
        <w:rPr>
          <w:lang w:val="fr-CH"/>
        </w:rPr>
        <w:t xml:space="preserve">. </w:t>
      </w:r>
      <w:r w:rsidR="004131D1" w:rsidRPr="00526D8E">
        <w:rPr>
          <w:lang w:val="fr-CH"/>
        </w:rPr>
        <w:t>Elles sont aménagées en jardins, produisant essentiellement des fruits (mangues, goyaves et agrumes) et des légumes (tomates, oignons, piments, melons, pastèques) destinés à l</w:t>
      </w:r>
      <w:r w:rsidR="00D331B6">
        <w:rPr>
          <w:lang w:val="fr-CH"/>
        </w:rPr>
        <w:t>’</w:t>
      </w:r>
      <w:r w:rsidR="004131D1" w:rsidRPr="00526D8E">
        <w:rPr>
          <w:lang w:val="fr-CH"/>
        </w:rPr>
        <w:t>autoconsommation en premier lieu</w:t>
      </w:r>
      <w:r w:rsidR="00161194">
        <w:rPr>
          <w:lang w:val="fr-CH"/>
        </w:rPr>
        <w:t xml:space="preserve">. </w:t>
      </w:r>
      <w:r w:rsidR="004131D1" w:rsidRPr="00526D8E">
        <w:rPr>
          <w:lang w:val="fr-CH"/>
        </w:rPr>
        <w:t>Les propriétaires des jardins, dont des femmes, sont organisés en coopératives et bénéficient des aides de l</w:t>
      </w:r>
      <w:r w:rsidR="00D331B6">
        <w:rPr>
          <w:lang w:val="fr-CH"/>
        </w:rPr>
        <w:t>’</w:t>
      </w:r>
      <w:r w:rsidR="004131D1" w:rsidRPr="00526D8E">
        <w:rPr>
          <w:lang w:val="fr-CH"/>
        </w:rPr>
        <w:t>État et des institutions internationales</w:t>
      </w:r>
      <w:r w:rsidR="002C3938">
        <w:rPr>
          <w:lang w:val="fr-CH"/>
        </w:rPr>
        <w:t>.</w:t>
      </w:r>
      <w:r w:rsidR="009849A1">
        <w:rPr>
          <w:lang w:val="fr-CH"/>
        </w:rPr>
        <w:t xml:space="preserve"> </w:t>
      </w:r>
    </w:p>
    <w:p w:rsidR="004131D1" w:rsidRPr="00526D8E" w:rsidRDefault="00FA7BF6" w:rsidP="00E10FBD">
      <w:pPr>
        <w:pStyle w:val="SingleTxtG"/>
        <w:rPr>
          <w:lang w:val="fr-CH"/>
        </w:rPr>
      </w:pPr>
      <w:r>
        <w:rPr>
          <w:lang w:val="fr-CH"/>
        </w:rPr>
        <w:t>518.</w:t>
      </w:r>
      <w:r>
        <w:rPr>
          <w:lang w:val="fr-CH"/>
        </w:rPr>
        <w:tab/>
      </w:r>
      <w:r w:rsidR="004131D1" w:rsidRPr="00526D8E">
        <w:rPr>
          <w:lang w:val="fr-CH"/>
        </w:rPr>
        <w:t>Pour ce qui est de la pêche, compte tenu de la longueur de la côte (</w:t>
      </w:r>
      <w:smartTag w:uri="urn:schemas-microsoft-com:office:smarttags" w:element="metricconverter">
        <w:smartTagPr>
          <w:attr w:name="ProductID" w:val="370 km"/>
        </w:smartTagPr>
        <w:r w:rsidR="004131D1" w:rsidRPr="00526D8E">
          <w:rPr>
            <w:lang w:val="fr-CH"/>
          </w:rPr>
          <w:t>370 km</w:t>
        </w:r>
      </w:smartTag>
      <w:r w:rsidR="004131D1" w:rsidRPr="00526D8E">
        <w:rPr>
          <w:lang w:val="fr-CH"/>
        </w:rPr>
        <w:t>), ce secteur constitue une activité qui a un potentiel de développement important, mais qui est, insuffisamment exploité à cause, entre autre</w:t>
      </w:r>
      <w:r>
        <w:rPr>
          <w:lang w:val="fr-CH"/>
        </w:rPr>
        <w:t>s</w:t>
      </w:r>
      <w:r w:rsidR="004131D1" w:rsidRPr="00526D8E">
        <w:rPr>
          <w:lang w:val="fr-CH"/>
        </w:rPr>
        <w:t>, de l</w:t>
      </w:r>
      <w:r w:rsidR="00D331B6">
        <w:rPr>
          <w:lang w:val="fr-CH"/>
        </w:rPr>
        <w:t>’</w:t>
      </w:r>
      <w:r w:rsidR="004131D1" w:rsidRPr="00526D8E">
        <w:rPr>
          <w:lang w:val="fr-CH"/>
        </w:rPr>
        <w:t>étroitesse du marché et du nombre réduit des pêcheurs</w:t>
      </w:r>
      <w:r w:rsidR="00161194">
        <w:rPr>
          <w:lang w:val="fr-CH"/>
        </w:rPr>
        <w:t xml:space="preserve">. </w:t>
      </w:r>
    </w:p>
    <w:p w:rsidR="004131D1" w:rsidRPr="00526D8E" w:rsidRDefault="00FA7BF6" w:rsidP="00E10FBD">
      <w:pPr>
        <w:pStyle w:val="SingleTxtG"/>
        <w:rPr>
          <w:lang w:val="fr-CH"/>
        </w:rPr>
      </w:pPr>
      <w:r>
        <w:rPr>
          <w:lang w:val="fr-CH"/>
        </w:rPr>
        <w:t>519.</w:t>
      </w:r>
      <w:r>
        <w:rPr>
          <w:lang w:val="fr-CH"/>
        </w:rPr>
        <w:tab/>
      </w:r>
      <w:r w:rsidR="004131D1" w:rsidRPr="00526D8E">
        <w:rPr>
          <w:lang w:val="fr-CH"/>
        </w:rPr>
        <w:t>Si toutes les enquêtes montrent que c</w:t>
      </w:r>
      <w:r w:rsidR="00D331B6">
        <w:rPr>
          <w:lang w:val="fr-CH"/>
        </w:rPr>
        <w:t>’</w:t>
      </w:r>
      <w:r w:rsidR="004131D1" w:rsidRPr="00526D8E">
        <w:rPr>
          <w:lang w:val="fr-CH"/>
        </w:rPr>
        <w:t>est à Djibouti-ville que l</w:t>
      </w:r>
      <w:r w:rsidR="00D331B6">
        <w:rPr>
          <w:lang w:val="fr-CH"/>
        </w:rPr>
        <w:t>’</w:t>
      </w:r>
      <w:r w:rsidR="004131D1" w:rsidRPr="00526D8E">
        <w:rPr>
          <w:lang w:val="fr-CH"/>
        </w:rPr>
        <w:t>on compte la population la plus nombreuse de pauvres et extrêmement pauvres, l</w:t>
      </w:r>
      <w:r w:rsidR="00D331B6">
        <w:rPr>
          <w:lang w:val="fr-CH"/>
        </w:rPr>
        <w:t>’</w:t>
      </w:r>
      <w:r w:rsidR="004131D1" w:rsidRPr="00526D8E">
        <w:rPr>
          <w:lang w:val="fr-CH"/>
        </w:rPr>
        <w:t>incidence de la pauvreté est bien plus élevée dans les zones rurales</w:t>
      </w:r>
      <w:r w:rsidR="00161194">
        <w:rPr>
          <w:lang w:val="fr-CH"/>
        </w:rPr>
        <w:t xml:space="preserve">. </w:t>
      </w:r>
      <w:r w:rsidR="004131D1" w:rsidRPr="00526D8E">
        <w:rPr>
          <w:lang w:val="fr-CH"/>
        </w:rPr>
        <w:t>La pauvreté y est également plus aiguë du fait du manque d</w:t>
      </w:r>
      <w:r w:rsidR="00D331B6">
        <w:rPr>
          <w:lang w:val="fr-CH"/>
        </w:rPr>
        <w:t>’</w:t>
      </w:r>
      <w:r w:rsidR="004131D1" w:rsidRPr="00526D8E">
        <w:rPr>
          <w:lang w:val="fr-CH"/>
        </w:rPr>
        <w:t>opportunités économiques qui s</w:t>
      </w:r>
      <w:r w:rsidR="00D331B6">
        <w:rPr>
          <w:lang w:val="fr-CH"/>
        </w:rPr>
        <w:t>’</w:t>
      </w:r>
      <w:r w:rsidR="004131D1" w:rsidRPr="00526D8E">
        <w:rPr>
          <w:lang w:val="fr-CH"/>
        </w:rPr>
        <w:t>est incontestablement aggravée depuis le début des années 90, en raison de la crise économique et du conflit</w:t>
      </w:r>
      <w:r w:rsidR="00161194">
        <w:rPr>
          <w:lang w:val="fr-CH"/>
        </w:rPr>
        <w:t xml:space="preserve">. </w:t>
      </w:r>
    </w:p>
    <w:p w:rsidR="004131D1" w:rsidRPr="00526D8E" w:rsidRDefault="00FA7BF6" w:rsidP="00E10FBD">
      <w:pPr>
        <w:pStyle w:val="SingleTxtG"/>
        <w:rPr>
          <w:lang w:val="fr-CH"/>
        </w:rPr>
      </w:pPr>
      <w:r>
        <w:rPr>
          <w:lang w:val="fr-CH"/>
        </w:rPr>
        <w:t>520.</w:t>
      </w:r>
      <w:r>
        <w:rPr>
          <w:lang w:val="fr-CH"/>
        </w:rPr>
        <w:tab/>
      </w:r>
      <w:r w:rsidR="004131D1" w:rsidRPr="00526D8E">
        <w:rPr>
          <w:lang w:val="fr-CH"/>
        </w:rPr>
        <w:t>La crise économique et le conflit auxquels se sont ajoutées les différentes périodes de sécheresse qu</w:t>
      </w:r>
      <w:r w:rsidR="00D331B6">
        <w:rPr>
          <w:lang w:val="fr-CH"/>
        </w:rPr>
        <w:t>’</w:t>
      </w:r>
      <w:r w:rsidR="004131D1" w:rsidRPr="00526D8E">
        <w:rPr>
          <w:lang w:val="fr-CH"/>
        </w:rPr>
        <w:t>a connu</w:t>
      </w:r>
      <w:r>
        <w:rPr>
          <w:lang w:val="fr-CH"/>
        </w:rPr>
        <w:t>es</w:t>
      </w:r>
      <w:r w:rsidR="004131D1" w:rsidRPr="00526D8E">
        <w:rPr>
          <w:lang w:val="fr-CH"/>
        </w:rPr>
        <w:t xml:space="preserve"> le pays durant les trois</w:t>
      </w:r>
      <w:r>
        <w:rPr>
          <w:lang w:val="fr-CH"/>
        </w:rPr>
        <w:t xml:space="preserve"> dernières décennies</w:t>
      </w:r>
      <w:r w:rsidR="004131D1" w:rsidRPr="00526D8E">
        <w:rPr>
          <w:lang w:val="fr-CH"/>
        </w:rPr>
        <w:t xml:space="preserve"> ont en effet entraîné la destruction d</w:t>
      </w:r>
      <w:r w:rsidR="00D331B6">
        <w:rPr>
          <w:lang w:val="fr-CH"/>
        </w:rPr>
        <w:t>’</w:t>
      </w:r>
      <w:r w:rsidR="004131D1" w:rsidRPr="00526D8E">
        <w:rPr>
          <w:lang w:val="fr-CH"/>
        </w:rPr>
        <w:t>un grand nombre d</w:t>
      </w:r>
      <w:r w:rsidR="00D331B6">
        <w:rPr>
          <w:lang w:val="fr-CH"/>
        </w:rPr>
        <w:t>’</w:t>
      </w:r>
      <w:r w:rsidR="004131D1" w:rsidRPr="00526D8E">
        <w:rPr>
          <w:lang w:val="fr-CH"/>
        </w:rPr>
        <w:t>infrastructures rurales</w:t>
      </w:r>
      <w:r w:rsidR="00161194">
        <w:rPr>
          <w:lang w:val="fr-CH"/>
        </w:rPr>
        <w:t xml:space="preserve">. </w:t>
      </w:r>
      <w:r w:rsidR="004131D1" w:rsidRPr="00526D8E">
        <w:rPr>
          <w:lang w:val="fr-CH"/>
        </w:rPr>
        <w:t>Outre la perte des biens et outils de production qu</w:t>
      </w:r>
      <w:r w:rsidR="00D331B6">
        <w:rPr>
          <w:lang w:val="fr-CH"/>
        </w:rPr>
        <w:t>’</w:t>
      </w:r>
      <w:r w:rsidR="004131D1" w:rsidRPr="00526D8E">
        <w:rPr>
          <w:lang w:val="fr-CH"/>
        </w:rPr>
        <w:t>elle a occasionné</w:t>
      </w:r>
      <w:r>
        <w:rPr>
          <w:lang w:val="fr-CH"/>
        </w:rPr>
        <w:t>e</w:t>
      </w:r>
      <w:r w:rsidR="004131D1" w:rsidRPr="00526D8E">
        <w:rPr>
          <w:lang w:val="fr-CH"/>
        </w:rPr>
        <w:t>, la guerre a également laissé un grand nombre de familles rurales sans homme donc beaucoup plus vulnérables</w:t>
      </w:r>
      <w:r w:rsidR="00161194">
        <w:rPr>
          <w:lang w:val="fr-CH"/>
        </w:rPr>
        <w:t xml:space="preserve">. </w:t>
      </w:r>
    </w:p>
    <w:p w:rsidR="004131D1" w:rsidRPr="00526D8E" w:rsidRDefault="00FA7BF6" w:rsidP="00E10FBD">
      <w:pPr>
        <w:pStyle w:val="SingleTxtG"/>
        <w:rPr>
          <w:lang w:val="fr-CH"/>
        </w:rPr>
      </w:pPr>
      <w:r>
        <w:rPr>
          <w:lang w:val="fr-CH"/>
        </w:rPr>
        <w:t>521.</w:t>
      </w:r>
      <w:r>
        <w:rPr>
          <w:lang w:val="fr-CH"/>
        </w:rPr>
        <w:tab/>
      </w:r>
      <w:r w:rsidR="004131D1" w:rsidRPr="00526D8E">
        <w:rPr>
          <w:lang w:val="fr-CH"/>
        </w:rPr>
        <w:t>Enfin, la crise économique et le conflit ont considérablement fragilisé les réseaux d</w:t>
      </w:r>
      <w:r w:rsidR="00D331B6">
        <w:rPr>
          <w:lang w:val="fr-CH"/>
        </w:rPr>
        <w:t>’</w:t>
      </w:r>
      <w:r w:rsidR="004131D1" w:rsidRPr="00526D8E">
        <w:rPr>
          <w:lang w:val="fr-CH"/>
        </w:rPr>
        <w:t>entraide, traditionnellement très forts dans les zones rurales et rendu plus précaire le sort des plus pauvres qui survivent grâce à la charité des autres</w:t>
      </w:r>
      <w:r>
        <w:rPr>
          <w:lang w:val="fr-CH"/>
        </w:rPr>
        <w:t>.</w:t>
      </w:r>
      <w:r w:rsidR="009849A1">
        <w:rPr>
          <w:lang w:val="fr-CH"/>
        </w:rPr>
        <w:t xml:space="preserve"> </w:t>
      </w:r>
    </w:p>
    <w:p w:rsidR="004131D1" w:rsidRPr="00526D8E" w:rsidRDefault="00FA7BF6" w:rsidP="00E10FBD">
      <w:pPr>
        <w:pStyle w:val="SingleTxtG"/>
        <w:rPr>
          <w:bCs/>
          <w:lang w:val="fr-CH"/>
        </w:rPr>
      </w:pPr>
      <w:r>
        <w:rPr>
          <w:lang w:val="fr-CH"/>
        </w:rPr>
        <w:t>522.</w:t>
      </w:r>
      <w:r>
        <w:rPr>
          <w:lang w:val="fr-CH"/>
        </w:rPr>
        <w:tab/>
      </w:r>
      <w:r w:rsidR="004131D1" w:rsidRPr="00526D8E">
        <w:rPr>
          <w:lang w:val="fr-CH"/>
        </w:rPr>
        <w:t>Or, cette situation, malgré les efforts des autorités la situation demeure encore préoccupante et la pauvreté a pris des dimensions alarmantes comme l</w:t>
      </w:r>
      <w:r w:rsidR="00D331B6">
        <w:rPr>
          <w:lang w:val="fr-CH"/>
        </w:rPr>
        <w:t>’</w:t>
      </w:r>
      <w:r w:rsidR="004131D1" w:rsidRPr="00526D8E">
        <w:rPr>
          <w:lang w:val="fr-CH"/>
        </w:rPr>
        <w:t>a révélé le constat établi lors du lancement de l</w:t>
      </w:r>
      <w:r w:rsidR="00D331B6">
        <w:rPr>
          <w:lang w:val="fr-CH"/>
        </w:rPr>
        <w:t>’</w:t>
      </w:r>
      <w:r w:rsidR="004131D1" w:rsidRPr="00526D8E">
        <w:rPr>
          <w:lang w:val="fr-CH"/>
        </w:rPr>
        <w:t>INDS</w:t>
      </w:r>
      <w:r w:rsidR="00145D95">
        <w:rPr>
          <w:lang w:val="fr-CH"/>
        </w:rPr>
        <w:t xml:space="preserve"> </w:t>
      </w:r>
      <w:r w:rsidR="004131D1" w:rsidRPr="00526D8E">
        <w:rPr>
          <w:lang w:val="fr-CH"/>
        </w:rPr>
        <w:t>en janvier 2007 (voir encadré ci-après)</w:t>
      </w:r>
      <w:r w:rsidR="002C3938">
        <w:rPr>
          <w:lang w:val="fr-CH"/>
        </w:rPr>
        <w:t>.</w:t>
      </w:r>
      <w:r w:rsidR="009849A1">
        <w:rPr>
          <w:lang w:val="fr-CH"/>
        </w:rPr>
        <w:t xml:space="preserve"> </w:t>
      </w:r>
    </w:p>
    <w:p w:rsidR="004131D1" w:rsidRPr="00526D8E" w:rsidRDefault="00FA7BF6" w:rsidP="00FA7BF6">
      <w:pPr>
        <w:pStyle w:val="H23G"/>
        <w:rPr>
          <w:lang w:val="fr-CH"/>
        </w:rPr>
      </w:pPr>
      <w:r>
        <w:rPr>
          <w:lang w:val="fr-CH"/>
        </w:rPr>
        <w:tab/>
      </w:r>
      <w:r>
        <w:rPr>
          <w:lang w:val="fr-CH"/>
        </w:rPr>
        <w:tab/>
      </w:r>
      <w:r w:rsidR="004131D1" w:rsidRPr="00526D8E">
        <w:rPr>
          <w:lang w:val="fr-CH"/>
        </w:rPr>
        <w:t>L</w:t>
      </w:r>
      <w:r w:rsidR="00D331B6">
        <w:rPr>
          <w:lang w:val="fr-CH"/>
        </w:rPr>
        <w:t>’</w:t>
      </w:r>
      <w:r w:rsidR="00A42622">
        <w:rPr>
          <w:lang w:val="fr-CH"/>
        </w:rPr>
        <w:t>Initiative nationale de développement social</w:t>
      </w:r>
      <w:r w:rsidR="004131D1" w:rsidRPr="00526D8E">
        <w:rPr>
          <w:lang w:val="fr-CH"/>
        </w:rPr>
        <w:t xml:space="preserve"> (INDS)</w:t>
      </w:r>
    </w:p>
    <w:p w:rsidR="004131D1" w:rsidRPr="00526D8E" w:rsidRDefault="00FA7BF6" w:rsidP="00E10FBD">
      <w:pPr>
        <w:pStyle w:val="SingleTxtG"/>
        <w:rPr>
          <w:lang w:val="fr-CH"/>
        </w:rPr>
      </w:pPr>
      <w:r>
        <w:rPr>
          <w:lang w:val="fr-CH"/>
        </w:rPr>
        <w:t>523.</w:t>
      </w:r>
      <w:r>
        <w:rPr>
          <w:lang w:val="fr-CH"/>
        </w:rPr>
        <w:tab/>
      </w:r>
      <w:r w:rsidR="004131D1" w:rsidRPr="00526D8E">
        <w:rPr>
          <w:lang w:val="fr-CH"/>
        </w:rPr>
        <w:t>Pour venir en aide à ces populations, notamment en milieu rural et en faveur des plus démunis dont les femmes en particulier, le Gouvernement dans le cadre de l</w:t>
      </w:r>
      <w:r w:rsidR="00D331B6">
        <w:rPr>
          <w:lang w:val="fr-CH"/>
        </w:rPr>
        <w:t>’</w:t>
      </w:r>
      <w:r w:rsidR="004131D1" w:rsidRPr="00526D8E">
        <w:rPr>
          <w:lang w:val="fr-CH"/>
        </w:rPr>
        <w:t>INDS a pris des mesures urgentes, ainsi que des mesures à court, moyen et long terme</w:t>
      </w:r>
      <w:r w:rsidR="00161194">
        <w:rPr>
          <w:lang w:val="fr-CH"/>
        </w:rPr>
        <w:t xml:space="preserve">. </w:t>
      </w:r>
    </w:p>
    <w:p w:rsidR="004131D1" w:rsidRPr="00FA7BF6" w:rsidRDefault="004131D1" w:rsidP="00FA7BF6">
      <w:pPr>
        <w:pStyle w:val="SingleTxtG"/>
        <w:ind w:left="1701"/>
        <w:rPr>
          <w:b/>
          <w:u w:val="single"/>
          <w:lang w:val="fr-CH"/>
        </w:rPr>
      </w:pPr>
      <w:r w:rsidRPr="00FA7BF6">
        <w:rPr>
          <w:b/>
          <w:lang w:val="fr-CH"/>
        </w:rPr>
        <w:t>Les trois axes de l</w:t>
      </w:r>
      <w:r w:rsidR="00D331B6" w:rsidRPr="00FA7BF6">
        <w:rPr>
          <w:b/>
          <w:lang w:val="fr-CH"/>
        </w:rPr>
        <w:t>’</w:t>
      </w:r>
      <w:r w:rsidR="00A42622" w:rsidRPr="00FA7BF6">
        <w:rPr>
          <w:b/>
          <w:lang w:val="fr-CH"/>
        </w:rPr>
        <w:t>Initiative nationale de développement social</w:t>
      </w:r>
      <w:r w:rsidRPr="00FA7BF6">
        <w:rPr>
          <w:b/>
          <w:lang w:val="fr-CH"/>
        </w:rPr>
        <w:t xml:space="preserve"> (INDS)</w:t>
      </w:r>
    </w:p>
    <w:p w:rsidR="004131D1" w:rsidRPr="00526D8E" w:rsidRDefault="004131D1" w:rsidP="00FA7BF6">
      <w:pPr>
        <w:pStyle w:val="SingleTxtG"/>
        <w:ind w:left="1701"/>
        <w:rPr>
          <w:lang w:val="fr-CH"/>
        </w:rPr>
      </w:pPr>
      <w:r w:rsidRPr="00526D8E">
        <w:rPr>
          <w:lang w:val="fr-CH"/>
        </w:rPr>
        <w:t>1)</w:t>
      </w:r>
      <w:r w:rsidR="00FA7BF6">
        <w:rPr>
          <w:lang w:val="fr-CH"/>
        </w:rPr>
        <w:tab/>
      </w:r>
      <w:r w:rsidRPr="00526D8E">
        <w:rPr>
          <w:lang w:val="fr-CH"/>
        </w:rPr>
        <w:t>Promouvoir l</w:t>
      </w:r>
      <w:r w:rsidR="00D331B6">
        <w:rPr>
          <w:lang w:val="fr-CH"/>
        </w:rPr>
        <w:t>’</w:t>
      </w:r>
      <w:r w:rsidRPr="00526D8E">
        <w:rPr>
          <w:lang w:val="fr-CH"/>
        </w:rPr>
        <w:t>accessibilité aux services sociaux de base par le renforcement des politiques sociales en matière d</w:t>
      </w:r>
      <w:r w:rsidR="00D331B6">
        <w:rPr>
          <w:lang w:val="fr-CH"/>
        </w:rPr>
        <w:t>’</w:t>
      </w:r>
      <w:r w:rsidRPr="00526D8E">
        <w:rPr>
          <w:lang w:val="fr-CH"/>
        </w:rPr>
        <w:t>éducation, de santé, d</w:t>
      </w:r>
      <w:r w:rsidR="00D331B6">
        <w:rPr>
          <w:lang w:val="fr-CH"/>
        </w:rPr>
        <w:t>’</w:t>
      </w:r>
      <w:r w:rsidRPr="00526D8E">
        <w:rPr>
          <w:lang w:val="fr-CH"/>
        </w:rPr>
        <w:t>énergie et de logement et</w:t>
      </w:r>
      <w:r w:rsidR="00145D95">
        <w:rPr>
          <w:lang w:val="fr-CH"/>
        </w:rPr>
        <w:t xml:space="preserve"> </w:t>
      </w:r>
      <w:r w:rsidRPr="00526D8E">
        <w:rPr>
          <w:lang w:val="fr-CH"/>
        </w:rPr>
        <w:t>favoriser le développement des infrastructures routières, culturelles et sportives;</w:t>
      </w:r>
    </w:p>
    <w:p w:rsidR="004131D1" w:rsidRPr="00526D8E" w:rsidRDefault="004131D1" w:rsidP="00FA7BF6">
      <w:pPr>
        <w:pStyle w:val="SingleTxtG"/>
        <w:ind w:left="1701"/>
        <w:rPr>
          <w:bCs/>
          <w:lang w:val="fr-CH"/>
        </w:rPr>
      </w:pPr>
      <w:r w:rsidRPr="00526D8E">
        <w:rPr>
          <w:lang w:val="fr-CH"/>
        </w:rPr>
        <w:t>2)</w:t>
      </w:r>
      <w:r w:rsidR="00FA7BF6">
        <w:rPr>
          <w:lang w:val="fr-CH"/>
        </w:rPr>
        <w:tab/>
      </w:r>
      <w:r w:rsidRPr="00526D8E">
        <w:rPr>
          <w:lang w:val="fr-CH"/>
        </w:rPr>
        <w:t>Restructurer l</w:t>
      </w:r>
      <w:r w:rsidR="00D331B6">
        <w:rPr>
          <w:lang w:val="fr-CH"/>
        </w:rPr>
        <w:t>’</w:t>
      </w:r>
      <w:r w:rsidRPr="00526D8E">
        <w:rPr>
          <w:lang w:val="fr-CH"/>
        </w:rPr>
        <w:t>appareil productif national, afin de créer l</w:t>
      </w:r>
      <w:r w:rsidR="00D331B6">
        <w:rPr>
          <w:lang w:val="fr-CH"/>
        </w:rPr>
        <w:t>’</w:t>
      </w:r>
      <w:r w:rsidRPr="00526D8E">
        <w:rPr>
          <w:lang w:val="fr-CH"/>
        </w:rPr>
        <w:t>emploi nécessaire et suffisant pour éradiquer la pauvreté et réduire le chômage</w:t>
      </w:r>
      <w:r w:rsidRPr="00526D8E">
        <w:rPr>
          <w:bCs/>
          <w:lang w:val="fr-CH"/>
        </w:rPr>
        <w:t xml:space="preserve">, </w:t>
      </w:r>
      <w:r w:rsidRPr="00526D8E">
        <w:rPr>
          <w:lang w:val="fr-CH"/>
        </w:rPr>
        <w:t>notamment des jeunes;</w:t>
      </w:r>
      <w:r w:rsidRPr="00526D8E">
        <w:rPr>
          <w:bCs/>
          <w:lang w:val="fr-CH"/>
        </w:rPr>
        <w:t xml:space="preserve"> </w:t>
      </w:r>
    </w:p>
    <w:p w:rsidR="004131D1" w:rsidRPr="00526D8E" w:rsidRDefault="00FA7BF6" w:rsidP="00FA7BF6">
      <w:pPr>
        <w:pStyle w:val="SingleTxtG"/>
        <w:ind w:left="1701"/>
        <w:rPr>
          <w:lang w:val="fr-CH"/>
        </w:rPr>
      </w:pPr>
      <w:r>
        <w:rPr>
          <w:lang w:val="fr-CH"/>
        </w:rPr>
        <w:t>3)</w:t>
      </w:r>
      <w:r>
        <w:rPr>
          <w:lang w:val="fr-CH"/>
        </w:rPr>
        <w:tab/>
      </w:r>
      <w:r w:rsidR="004131D1" w:rsidRPr="00526D8E">
        <w:rPr>
          <w:lang w:val="fr-CH"/>
        </w:rPr>
        <w:t>Apporter une assistance aux personnes en grande vulnérabilité pour leur permettre de subvenir à leurs besoins et de sortir de l</w:t>
      </w:r>
      <w:r w:rsidR="00D331B6">
        <w:rPr>
          <w:lang w:val="fr-CH"/>
        </w:rPr>
        <w:t>’</w:t>
      </w:r>
      <w:r w:rsidR="004131D1" w:rsidRPr="00526D8E">
        <w:rPr>
          <w:lang w:val="fr-CH"/>
        </w:rPr>
        <w:t>isolement en s</w:t>
      </w:r>
      <w:r w:rsidR="00D331B6">
        <w:rPr>
          <w:lang w:val="fr-CH"/>
        </w:rPr>
        <w:t>’</w:t>
      </w:r>
      <w:r w:rsidR="004131D1" w:rsidRPr="00526D8E">
        <w:rPr>
          <w:lang w:val="fr-CH"/>
        </w:rPr>
        <w:t>intégrant dignement dans la société</w:t>
      </w:r>
      <w:r w:rsidR="002C3938">
        <w:rPr>
          <w:lang w:val="fr-CH"/>
        </w:rPr>
        <w:t>.</w:t>
      </w:r>
      <w:r w:rsidR="009849A1">
        <w:rPr>
          <w:lang w:val="fr-CH"/>
        </w:rPr>
        <w:t xml:space="preserve"> </w:t>
      </w:r>
    </w:p>
    <w:p w:rsidR="004131D1" w:rsidRPr="00526D8E" w:rsidRDefault="004131D1" w:rsidP="00FA7BF6">
      <w:pPr>
        <w:pStyle w:val="SingleTxtG"/>
        <w:ind w:left="1701"/>
        <w:rPr>
          <w:i/>
          <w:iCs/>
          <w:lang w:val="fr-CH"/>
        </w:rPr>
      </w:pPr>
      <w:r w:rsidRPr="00526D8E">
        <w:rPr>
          <w:i/>
          <w:iCs/>
          <w:lang w:val="fr-CH"/>
        </w:rPr>
        <w:t>Les objectifs prioritaires de l</w:t>
      </w:r>
      <w:r w:rsidR="00D331B6">
        <w:rPr>
          <w:i/>
          <w:iCs/>
          <w:lang w:val="fr-CH"/>
        </w:rPr>
        <w:t>’</w:t>
      </w:r>
      <w:r w:rsidRPr="00526D8E">
        <w:rPr>
          <w:i/>
          <w:iCs/>
          <w:lang w:val="fr-CH"/>
        </w:rPr>
        <w:t>INDS</w:t>
      </w:r>
    </w:p>
    <w:p w:rsidR="004131D1" w:rsidRPr="00526D8E" w:rsidRDefault="004131D1" w:rsidP="00E10FBD">
      <w:pPr>
        <w:pStyle w:val="Bullet1G"/>
        <w:rPr>
          <w:lang w:val="fr-CH"/>
        </w:rPr>
      </w:pPr>
      <w:r w:rsidRPr="00526D8E">
        <w:rPr>
          <w:lang w:val="fr-CH"/>
        </w:rPr>
        <w:t>En urgence: i) d</w:t>
      </w:r>
      <w:r w:rsidR="00D331B6">
        <w:rPr>
          <w:lang w:val="fr-CH"/>
        </w:rPr>
        <w:t>’</w:t>
      </w:r>
      <w:r w:rsidRPr="00526D8E">
        <w:rPr>
          <w:lang w:val="fr-CH"/>
        </w:rPr>
        <w:t>abord améliorer le niveau social des localités les plus pauvres du monde rural, des quartiers pauvres en milieux urbains et périurbains où sévissent les manifestations les plus alarmantes de l</w:t>
      </w:r>
      <w:r w:rsidR="00D331B6">
        <w:rPr>
          <w:lang w:val="fr-CH"/>
        </w:rPr>
        <w:t>’</w:t>
      </w:r>
      <w:r w:rsidRPr="00526D8E">
        <w:rPr>
          <w:lang w:val="fr-CH"/>
        </w:rPr>
        <w:t>exclusion sociale, du chômage, de la délinquance et de la misère; ii) ensuite permettre la création et le renforcement des structures d</w:t>
      </w:r>
      <w:r w:rsidR="00D331B6">
        <w:rPr>
          <w:lang w:val="fr-CH"/>
        </w:rPr>
        <w:t>’</w:t>
      </w:r>
      <w:r w:rsidRPr="00526D8E">
        <w:rPr>
          <w:lang w:val="fr-CH"/>
        </w:rPr>
        <w:t>accueil existant tant en qualité qu</w:t>
      </w:r>
      <w:r w:rsidR="00D331B6">
        <w:rPr>
          <w:lang w:val="fr-CH"/>
        </w:rPr>
        <w:t>’</w:t>
      </w:r>
      <w:r w:rsidRPr="00526D8E">
        <w:rPr>
          <w:lang w:val="fr-CH"/>
        </w:rPr>
        <w:t>en capacité pour venir en aide aux personnes en situation de détresse sociale, tels les enfants abandonnés, les femmes démunies sans soutien et sans abri, les vieillard</w:t>
      </w:r>
      <w:r w:rsidR="00FA7BF6">
        <w:rPr>
          <w:lang w:val="fr-CH"/>
        </w:rPr>
        <w:t>s et les orphelins livrés à eux</w:t>
      </w:r>
      <w:r w:rsidR="00FA7BF6">
        <w:rPr>
          <w:lang w:val="fr-CH"/>
        </w:rPr>
        <w:noBreakHyphen/>
      </w:r>
      <w:r w:rsidRPr="00526D8E">
        <w:rPr>
          <w:lang w:val="fr-CH"/>
        </w:rPr>
        <w:t>mêmes…</w:t>
      </w:r>
    </w:p>
    <w:p w:rsidR="004131D1" w:rsidRPr="00526D8E" w:rsidRDefault="004131D1" w:rsidP="00E10FBD">
      <w:pPr>
        <w:pStyle w:val="Bullet1G"/>
        <w:rPr>
          <w:lang w:val="fr-CH"/>
        </w:rPr>
      </w:pPr>
      <w:r w:rsidRPr="00526D8E">
        <w:rPr>
          <w:lang w:val="fr-CH"/>
        </w:rPr>
        <w:t>Sur le court terme…</w:t>
      </w:r>
      <w:r w:rsidR="00FA7BF6">
        <w:rPr>
          <w:lang w:val="fr-CH"/>
        </w:rPr>
        <w:t xml:space="preserve"> </w:t>
      </w:r>
      <w:r w:rsidRPr="00526D8E">
        <w:rPr>
          <w:lang w:val="fr-CH"/>
        </w:rPr>
        <w:t>donner corps à l</w:t>
      </w:r>
      <w:r w:rsidR="00D331B6">
        <w:rPr>
          <w:lang w:val="fr-CH"/>
        </w:rPr>
        <w:t>’</w:t>
      </w:r>
      <w:r w:rsidRPr="00526D8E">
        <w:rPr>
          <w:lang w:val="fr-CH"/>
        </w:rPr>
        <w:t>initiative, dans sa première phase, sous forme de programmes et de projets intégrés tangibles sur le terrain…</w:t>
      </w:r>
    </w:p>
    <w:p w:rsidR="004131D1" w:rsidRPr="00526D8E" w:rsidRDefault="004131D1" w:rsidP="00E10FBD">
      <w:pPr>
        <w:pStyle w:val="Bullet1G"/>
        <w:rPr>
          <w:lang w:val="fr-CH"/>
        </w:rPr>
      </w:pPr>
      <w:r w:rsidRPr="00526D8E">
        <w:rPr>
          <w:lang w:val="fr-CH"/>
        </w:rPr>
        <w:t>Sur le moyen terme…</w:t>
      </w:r>
      <w:r w:rsidR="00FA7BF6">
        <w:rPr>
          <w:lang w:val="fr-CH"/>
        </w:rPr>
        <w:t xml:space="preserve"> </w:t>
      </w:r>
      <w:r w:rsidRPr="00526D8E">
        <w:rPr>
          <w:lang w:val="fr-CH"/>
        </w:rPr>
        <w:t>concrétiser l</w:t>
      </w:r>
      <w:r w:rsidR="00D331B6">
        <w:rPr>
          <w:lang w:val="fr-CH"/>
        </w:rPr>
        <w:t>’</w:t>
      </w:r>
      <w:r w:rsidRPr="00526D8E">
        <w:rPr>
          <w:lang w:val="fr-CH"/>
        </w:rPr>
        <w:t>initiative eu égard à ses objectifs de développement qui sont au centre des préoccupations quotidiennes du peuple…</w:t>
      </w:r>
    </w:p>
    <w:p w:rsidR="004131D1" w:rsidRPr="00526D8E" w:rsidRDefault="004131D1" w:rsidP="00E10FBD">
      <w:pPr>
        <w:pStyle w:val="Bullet1G"/>
        <w:rPr>
          <w:lang w:val="fr-CH"/>
        </w:rPr>
      </w:pPr>
      <w:r w:rsidRPr="00526D8E">
        <w:rPr>
          <w:lang w:val="fr-CH"/>
        </w:rPr>
        <w:t>Sur le long terme…</w:t>
      </w:r>
      <w:r w:rsidR="00FA7BF6">
        <w:rPr>
          <w:lang w:val="fr-CH"/>
        </w:rPr>
        <w:t xml:space="preserve"> </w:t>
      </w:r>
      <w:r w:rsidRPr="00526D8E">
        <w:rPr>
          <w:lang w:val="fr-CH"/>
        </w:rPr>
        <w:t>hisser les indices de développement humain</w:t>
      </w:r>
      <w:r w:rsidR="00161194">
        <w:rPr>
          <w:lang w:val="fr-CH"/>
        </w:rPr>
        <w:t xml:space="preserve">. </w:t>
      </w:r>
      <w:r w:rsidR="009849A1">
        <w:rPr>
          <w:lang w:val="fr-CH"/>
        </w:rPr>
        <w:t xml:space="preserve"> </w:t>
      </w:r>
    </w:p>
    <w:p w:rsidR="004131D1" w:rsidRPr="00526D8E" w:rsidRDefault="00FA7BF6" w:rsidP="00E10FBD">
      <w:pPr>
        <w:pStyle w:val="SingleTxtG"/>
        <w:rPr>
          <w:lang w:val="fr-CH"/>
        </w:rPr>
      </w:pPr>
      <w:r>
        <w:rPr>
          <w:lang w:val="fr-CH"/>
        </w:rPr>
        <w:t>524.</w:t>
      </w:r>
      <w:r>
        <w:rPr>
          <w:lang w:val="fr-CH"/>
        </w:rPr>
        <w:tab/>
      </w:r>
      <w:r w:rsidR="004131D1" w:rsidRPr="00526D8E">
        <w:rPr>
          <w:lang w:val="fr-CH"/>
        </w:rPr>
        <w:t>Lancée en janvier 2007, l</w:t>
      </w:r>
      <w:r w:rsidR="00D331B6">
        <w:rPr>
          <w:lang w:val="fr-CH"/>
        </w:rPr>
        <w:t>’</w:t>
      </w:r>
      <w:r w:rsidR="004131D1" w:rsidRPr="00526D8E">
        <w:rPr>
          <w:lang w:val="fr-CH"/>
        </w:rPr>
        <w:t>INDS est rentrée dans sa phase opérationnelle en 2008 avec la création du Secrétariat d</w:t>
      </w:r>
      <w:r w:rsidR="00D331B6">
        <w:rPr>
          <w:lang w:val="fr-CH"/>
        </w:rPr>
        <w:t>’</w:t>
      </w:r>
      <w:r w:rsidR="004131D1" w:rsidRPr="00526D8E">
        <w:rPr>
          <w:lang w:val="fr-CH"/>
        </w:rPr>
        <w:t xml:space="preserve">État à la </w:t>
      </w:r>
      <w:r w:rsidRPr="00526D8E">
        <w:rPr>
          <w:lang w:val="fr-CH"/>
        </w:rPr>
        <w:t>s</w:t>
      </w:r>
      <w:r w:rsidR="004131D1" w:rsidRPr="00526D8E">
        <w:rPr>
          <w:lang w:val="fr-CH"/>
        </w:rPr>
        <w:t xml:space="preserve">olidarité </w:t>
      </w:r>
      <w:r w:rsidRPr="00526D8E">
        <w:rPr>
          <w:lang w:val="fr-CH"/>
        </w:rPr>
        <w:t>n</w:t>
      </w:r>
      <w:r w:rsidR="004131D1" w:rsidRPr="00526D8E">
        <w:rPr>
          <w:lang w:val="fr-CH"/>
        </w:rPr>
        <w:t>ationale (SESN), en mars 2008</w:t>
      </w:r>
      <w:r w:rsidR="00161194">
        <w:rPr>
          <w:lang w:val="fr-CH"/>
        </w:rPr>
        <w:t xml:space="preserve">. </w:t>
      </w:r>
      <w:r w:rsidR="004131D1" w:rsidRPr="00526D8E">
        <w:rPr>
          <w:lang w:val="fr-CH"/>
        </w:rPr>
        <w:t>L</w:t>
      </w:r>
      <w:r w:rsidR="00D331B6">
        <w:rPr>
          <w:lang w:val="fr-CH"/>
        </w:rPr>
        <w:t>’</w:t>
      </w:r>
      <w:r w:rsidR="004131D1" w:rsidRPr="00526D8E">
        <w:rPr>
          <w:lang w:val="fr-CH"/>
        </w:rPr>
        <w:t>INDS comporte quatre axes stratégiques</w:t>
      </w:r>
      <w:r w:rsidR="00837B9B">
        <w:rPr>
          <w:lang w:val="fr-CH"/>
        </w:rPr>
        <w:t>,</w:t>
      </w:r>
      <w:r w:rsidR="004131D1" w:rsidRPr="00526D8E">
        <w:rPr>
          <w:lang w:val="fr-CH"/>
        </w:rPr>
        <w:t xml:space="preserve"> à savoir: i) </w:t>
      </w:r>
      <w:r w:rsidRPr="00526D8E">
        <w:rPr>
          <w:lang w:val="fr-CH"/>
        </w:rPr>
        <w:t>c</w:t>
      </w:r>
      <w:r w:rsidR="004131D1" w:rsidRPr="00526D8E">
        <w:rPr>
          <w:lang w:val="fr-CH"/>
        </w:rPr>
        <w:t xml:space="preserve">roissance, stabilisation macroéconomique et compétitivité; ii) </w:t>
      </w:r>
      <w:r w:rsidRPr="00526D8E">
        <w:rPr>
          <w:lang w:val="fr-CH"/>
        </w:rPr>
        <w:t>p</w:t>
      </w:r>
      <w:r w:rsidR="004131D1" w:rsidRPr="00526D8E">
        <w:rPr>
          <w:lang w:val="fr-CH"/>
        </w:rPr>
        <w:t>romotion de l</w:t>
      </w:r>
      <w:r w:rsidR="00D331B6">
        <w:rPr>
          <w:lang w:val="fr-CH"/>
        </w:rPr>
        <w:t>’</w:t>
      </w:r>
      <w:r w:rsidR="004131D1" w:rsidRPr="00526D8E">
        <w:rPr>
          <w:lang w:val="fr-CH"/>
        </w:rPr>
        <w:t xml:space="preserve">accès aux besoins sociaux de base; iii) </w:t>
      </w:r>
      <w:r w:rsidRPr="00526D8E">
        <w:rPr>
          <w:lang w:val="fr-CH"/>
        </w:rPr>
        <w:t>l</w:t>
      </w:r>
      <w:r w:rsidR="004131D1" w:rsidRPr="00526D8E">
        <w:rPr>
          <w:lang w:val="fr-CH"/>
        </w:rPr>
        <w:t>utte contre la pauvreté, l</w:t>
      </w:r>
      <w:r w:rsidR="00D331B6">
        <w:rPr>
          <w:lang w:val="fr-CH"/>
        </w:rPr>
        <w:t>’</w:t>
      </w:r>
      <w:r w:rsidR="004131D1" w:rsidRPr="00526D8E">
        <w:rPr>
          <w:lang w:val="fr-CH"/>
        </w:rPr>
        <w:t xml:space="preserve">exclusion et la poursuite des OMD; iv) </w:t>
      </w:r>
      <w:r w:rsidRPr="00526D8E">
        <w:rPr>
          <w:lang w:val="fr-CH"/>
        </w:rPr>
        <w:t>g</w:t>
      </w:r>
      <w:r w:rsidR="004131D1" w:rsidRPr="00526D8E">
        <w:rPr>
          <w:lang w:val="fr-CH"/>
        </w:rPr>
        <w:t>ouvernance, démocratique, économique, financière, administrative et locale</w:t>
      </w:r>
      <w:r>
        <w:rPr>
          <w:lang w:val="fr-CH"/>
        </w:rPr>
        <w:t>.</w:t>
      </w:r>
      <w:r w:rsidR="009849A1">
        <w:rPr>
          <w:lang w:val="fr-CH"/>
        </w:rPr>
        <w:t xml:space="preserve"> </w:t>
      </w:r>
    </w:p>
    <w:p w:rsidR="004131D1" w:rsidRPr="00526D8E" w:rsidRDefault="00FA7BF6" w:rsidP="00E10FBD">
      <w:pPr>
        <w:pStyle w:val="SingleTxtG"/>
        <w:rPr>
          <w:lang w:val="fr-CH"/>
        </w:rPr>
      </w:pPr>
      <w:r>
        <w:rPr>
          <w:lang w:val="fr-CH"/>
        </w:rPr>
        <w:t>525.</w:t>
      </w:r>
      <w:r>
        <w:rPr>
          <w:lang w:val="fr-CH"/>
        </w:rPr>
        <w:tab/>
      </w:r>
      <w:r w:rsidR="004131D1" w:rsidRPr="00526D8E">
        <w:rPr>
          <w:lang w:val="fr-CH"/>
        </w:rPr>
        <w:t>Pour suivre de près cette initiative, il a été créé un Secrétariat d</w:t>
      </w:r>
      <w:r w:rsidR="00D331B6">
        <w:rPr>
          <w:lang w:val="fr-CH"/>
        </w:rPr>
        <w:t>’</w:t>
      </w:r>
      <w:r w:rsidR="004131D1" w:rsidRPr="00526D8E">
        <w:rPr>
          <w:lang w:val="fr-CH"/>
        </w:rPr>
        <w:t xml:space="preserve">État à la </w:t>
      </w:r>
      <w:r w:rsidRPr="00526D8E">
        <w:rPr>
          <w:lang w:val="fr-CH"/>
        </w:rPr>
        <w:t>s</w:t>
      </w:r>
      <w:r w:rsidR="004131D1" w:rsidRPr="00526D8E">
        <w:rPr>
          <w:lang w:val="fr-CH"/>
        </w:rPr>
        <w:t xml:space="preserve">olidarité </w:t>
      </w:r>
      <w:r w:rsidRPr="00526D8E">
        <w:rPr>
          <w:lang w:val="fr-CH"/>
        </w:rPr>
        <w:t>n</w:t>
      </w:r>
      <w:r w:rsidR="004131D1" w:rsidRPr="00526D8E">
        <w:rPr>
          <w:lang w:val="fr-CH"/>
        </w:rPr>
        <w:t>ationale (SESN), chargé de la coordination, l</w:t>
      </w:r>
      <w:r w:rsidR="00D331B6">
        <w:rPr>
          <w:lang w:val="fr-CH"/>
        </w:rPr>
        <w:t>’</w:t>
      </w:r>
      <w:r w:rsidR="004131D1" w:rsidRPr="00526D8E">
        <w:rPr>
          <w:lang w:val="fr-CH"/>
        </w:rPr>
        <w:t>élaboration, la mise en œuvre et le suivi évaluation</w:t>
      </w:r>
      <w:r w:rsidR="00145D95">
        <w:rPr>
          <w:lang w:val="fr-CH"/>
        </w:rPr>
        <w:t xml:space="preserve"> </w:t>
      </w:r>
      <w:r w:rsidR="004131D1" w:rsidRPr="00526D8E">
        <w:rPr>
          <w:lang w:val="fr-CH"/>
        </w:rPr>
        <w:t xml:space="preserve">de la politique et des programmes du </w:t>
      </w:r>
      <w:r w:rsidRPr="00526D8E">
        <w:rPr>
          <w:lang w:val="fr-CH"/>
        </w:rPr>
        <w:t>G</w:t>
      </w:r>
      <w:r w:rsidR="004131D1" w:rsidRPr="00526D8E">
        <w:rPr>
          <w:lang w:val="fr-CH"/>
        </w:rPr>
        <w:t>ouvernement en matière de solidarité et de lutte contre la pauvreté</w:t>
      </w:r>
      <w:r w:rsidR="00161194">
        <w:rPr>
          <w:lang w:val="fr-CH"/>
        </w:rPr>
        <w:t xml:space="preserve">. </w:t>
      </w:r>
    </w:p>
    <w:p w:rsidR="004131D1" w:rsidRPr="00526D8E" w:rsidRDefault="00FA7BF6" w:rsidP="00E10FBD">
      <w:pPr>
        <w:pStyle w:val="SingleTxtG"/>
        <w:rPr>
          <w:lang w:val="fr-CH"/>
        </w:rPr>
      </w:pPr>
      <w:r>
        <w:rPr>
          <w:lang w:val="fr-CH"/>
        </w:rPr>
        <w:t>526.</w:t>
      </w:r>
      <w:r>
        <w:rPr>
          <w:lang w:val="fr-CH"/>
        </w:rPr>
        <w:tab/>
      </w:r>
      <w:r w:rsidR="004131D1" w:rsidRPr="00526D8E">
        <w:rPr>
          <w:lang w:val="fr-CH"/>
        </w:rPr>
        <w:t>Le Secrétariat d</w:t>
      </w:r>
      <w:r w:rsidR="00D331B6">
        <w:rPr>
          <w:lang w:val="fr-CH"/>
        </w:rPr>
        <w:t>’</w:t>
      </w:r>
      <w:r w:rsidR="004131D1" w:rsidRPr="00526D8E">
        <w:rPr>
          <w:lang w:val="fr-CH"/>
        </w:rPr>
        <w:t xml:space="preserve">État à la </w:t>
      </w:r>
      <w:r w:rsidRPr="00526D8E">
        <w:rPr>
          <w:lang w:val="fr-CH"/>
        </w:rPr>
        <w:t>s</w:t>
      </w:r>
      <w:r w:rsidR="004131D1" w:rsidRPr="00526D8E">
        <w:rPr>
          <w:lang w:val="fr-CH"/>
        </w:rPr>
        <w:t xml:space="preserve">olidarité </w:t>
      </w:r>
      <w:r w:rsidRPr="00526D8E">
        <w:rPr>
          <w:lang w:val="fr-CH"/>
        </w:rPr>
        <w:t>n</w:t>
      </w:r>
      <w:r w:rsidR="004131D1" w:rsidRPr="00526D8E">
        <w:rPr>
          <w:lang w:val="fr-CH"/>
        </w:rPr>
        <w:t>ationale est appuyé dans ses actions par deux institutions sous tutelle à savoir l</w:t>
      </w:r>
      <w:r w:rsidR="00D331B6">
        <w:rPr>
          <w:lang w:val="fr-CH"/>
        </w:rPr>
        <w:t>’</w:t>
      </w:r>
      <w:r w:rsidR="004131D1" w:rsidRPr="00526D8E">
        <w:rPr>
          <w:lang w:val="fr-CH"/>
        </w:rPr>
        <w:t xml:space="preserve">Agence </w:t>
      </w:r>
      <w:r w:rsidRPr="00526D8E">
        <w:rPr>
          <w:lang w:val="fr-CH"/>
        </w:rPr>
        <w:t>d</w:t>
      </w:r>
      <w:r w:rsidR="004131D1" w:rsidRPr="00526D8E">
        <w:rPr>
          <w:lang w:val="fr-CH"/>
        </w:rPr>
        <w:t xml:space="preserve">jiboutienne pour le </w:t>
      </w:r>
      <w:r w:rsidRPr="00526D8E">
        <w:rPr>
          <w:lang w:val="fr-CH"/>
        </w:rPr>
        <w:t>d</w:t>
      </w:r>
      <w:r w:rsidR="004131D1" w:rsidRPr="00526D8E">
        <w:rPr>
          <w:lang w:val="fr-CH"/>
        </w:rPr>
        <w:t xml:space="preserve">éveloppement </w:t>
      </w:r>
      <w:r w:rsidRPr="00526D8E">
        <w:rPr>
          <w:lang w:val="fr-CH"/>
        </w:rPr>
        <w:t>s</w:t>
      </w:r>
      <w:r w:rsidR="004131D1" w:rsidRPr="00526D8E">
        <w:rPr>
          <w:lang w:val="fr-CH"/>
        </w:rPr>
        <w:t xml:space="preserve">ocial (ADDS) et le Programme de </w:t>
      </w:r>
      <w:r w:rsidRPr="00526D8E">
        <w:rPr>
          <w:lang w:val="fr-CH"/>
        </w:rPr>
        <w:t>d</w:t>
      </w:r>
      <w:r w:rsidR="004131D1" w:rsidRPr="00526D8E">
        <w:rPr>
          <w:lang w:val="fr-CH"/>
        </w:rPr>
        <w:t xml:space="preserve">éveloppement de la </w:t>
      </w:r>
      <w:r w:rsidRPr="00526D8E">
        <w:rPr>
          <w:lang w:val="fr-CH"/>
        </w:rPr>
        <w:t>m</w:t>
      </w:r>
      <w:r w:rsidR="004131D1" w:rsidRPr="00526D8E">
        <w:rPr>
          <w:lang w:val="fr-CH"/>
        </w:rPr>
        <w:t xml:space="preserve">icrofinance et des </w:t>
      </w:r>
      <w:r w:rsidRPr="00526D8E">
        <w:rPr>
          <w:lang w:val="fr-CH"/>
        </w:rPr>
        <w:t>m</w:t>
      </w:r>
      <w:r w:rsidR="004131D1" w:rsidRPr="00526D8E">
        <w:rPr>
          <w:lang w:val="fr-CH"/>
        </w:rPr>
        <w:t>icroentreprises (PDMM)</w:t>
      </w:r>
      <w:r w:rsidR="00161194">
        <w:rPr>
          <w:lang w:val="fr-CH"/>
        </w:rPr>
        <w:t xml:space="preserve">. </w:t>
      </w:r>
    </w:p>
    <w:p w:rsidR="004131D1" w:rsidRPr="00526D8E" w:rsidRDefault="00FA7BF6" w:rsidP="00E10FBD">
      <w:pPr>
        <w:pStyle w:val="SingleTxtG"/>
        <w:rPr>
          <w:lang w:val="fr-CH"/>
        </w:rPr>
      </w:pPr>
      <w:r>
        <w:rPr>
          <w:lang w:val="fr-CH"/>
        </w:rPr>
        <w:t>527.</w:t>
      </w:r>
      <w:r>
        <w:rPr>
          <w:lang w:val="fr-CH"/>
        </w:rPr>
        <w:tab/>
      </w:r>
      <w:r w:rsidR="004131D1" w:rsidRPr="00526D8E">
        <w:rPr>
          <w:lang w:val="fr-CH"/>
        </w:rPr>
        <w:t>En outre, la politique nationale de la solidarité et de lutte contre l</w:t>
      </w:r>
      <w:r w:rsidR="00D331B6">
        <w:rPr>
          <w:lang w:val="fr-CH"/>
        </w:rPr>
        <w:t>’</w:t>
      </w:r>
      <w:r w:rsidR="004131D1" w:rsidRPr="00526D8E">
        <w:rPr>
          <w:lang w:val="fr-CH"/>
        </w:rPr>
        <w:t>exclusion, le SESN fait intervenir des structures et institutions telles que l</w:t>
      </w:r>
      <w:r w:rsidR="00D331B6">
        <w:rPr>
          <w:lang w:val="fr-CH"/>
        </w:rPr>
        <w:t>’</w:t>
      </w:r>
      <w:r w:rsidR="004131D1" w:rsidRPr="00526D8E">
        <w:rPr>
          <w:lang w:val="fr-CH"/>
        </w:rPr>
        <w:t xml:space="preserve">UNFD, le Diwan El Zakat et le Ministère des </w:t>
      </w:r>
      <w:r w:rsidR="009A1160" w:rsidRPr="00526D8E">
        <w:rPr>
          <w:lang w:val="fr-CH"/>
        </w:rPr>
        <w:t>a</w:t>
      </w:r>
      <w:r w:rsidR="004131D1" w:rsidRPr="00526D8E">
        <w:rPr>
          <w:lang w:val="fr-CH"/>
        </w:rPr>
        <w:t xml:space="preserve">ffaires </w:t>
      </w:r>
      <w:r w:rsidR="009A1160" w:rsidRPr="00526D8E">
        <w:rPr>
          <w:lang w:val="fr-CH"/>
        </w:rPr>
        <w:t>r</w:t>
      </w:r>
      <w:r w:rsidR="004131D1" w:rsidRPr="00526D8E">
        <w:rPr>
          <w:lang w:val="fr-CH"/>
        </w:rPr>
        <w:t xml:space="preserve">eligieuses et des </w:t>
      </w:r>
      <w:r w:rsidR="009A1160" w:rsidRPr="00526D8E">
        <w:rPr>
          <w:lang w:val="fr-CH"/>
        </w:rPr>
        <w:t>b</w:t>
      </w:r>
      <w:r w:rsidR="004131D1" w:rsidRPr="00526D8E">
        <w:rPr>
          <w:lang w:val="fr-CH"/>
        </w:rPr>
        <w:t xml:space="preserve">iens </w:t>
      </w:r>
      <w:r>
        <w:rPr>
          <w:lang w:val="fr-CH"/>
        </w:rPr>
        <w:t>w</w:t>
      </w:r>
      <w:r w:rsidR="004131D1" w:rsidRPr="00526D8E">
        <w:rPr>
          <w:lang w:val="fr-CH"/>
        </w:rPr>
        <w:t>akfs</w:t>
      </w:r>
      <w:r w:rsidR="002C3938">
        <w:rPr>
          <w:lang w:val="fr-CH"/>
        </w:rPr>
        <w:t>.</w:t>
      </w:r>
      <w:r w:rsidR="009849A1">
        <w:rPr>
          <w:lang w:val="fr-CH"/>
        </w:rPr>
        <w:t xml:space="preserve"> </w:t>
      </w:r>
    </w:p>
    <w:p w:rsidR="004131D1" w:rsidRPr="00526D8E" w:rsidRDefault="002C3938" w:rsidP="002C3938">
      <w:pPr>
        <w:pStyle w:val="H23G"/>
        <w:rPr>
          <w:lang w:val="fr-CH"/>
        </w:rPr>
      </w:pPr>
      <w:r>
        <w:rPr>
          <w:lang w:val="fr-CH"/>
        </w:rPr>
        <w:tab/>
      </w:r>
      <w:r>
        <w:rPr>
          <w:lang w:val="fr-CH"/>
        </w:rPr>
        <w:tab/>
      </w:r>
      <w:r w:rsidR="004131D1" w:rsidRPr="00526D8E">
        <w:rPr>
          <w:lang w:val="fr-CH"/>
        </w:rPr>
        <w:t>L</w:t>
      </w:r>
      <w:r w:rsidR="00D331B6">
        <w:rPr>
          <w:lang w:val="fr-CH"/>
        </w:rPr>
        <w:t>’</w:t>
      </w:r>
      <w:r w:rsidR="002A2EAB">
        <w:rPr>
          <w:lang w:val="fr-CH"/>
        </w:rPr>
        <w:t>Union nationale des femmes djiboutiennes</w:t>
      </w:r>
      <w:r w:rsidR="004131D1" w:rsidRPr="00526D8E">
        <w:rPr>
          <w:lang w:val="fr-CH"/>
        </w:rPr>
        <w:t xml:space="preserve"> (UNFD)</w:t>
      </w:r>
    </w:p>
    <w:p w:rsidR="004131D1" w:rsidRPr="00526D8E" w:rsidRDefault="002C3938" w:rsidP="00E10FBD">
      <w:pPr>
        <w:pStyle w:val="SingleTxtG"/>
        <w:rPr>
          <w:lang w:val="fr-CH"/>
        </w:rPr>
      </w:pPr>
      <w:r>
        <w:rPr>
          <w:lang w:val="fr-CH"/>
        </w:rPr>
        <w:t>528.</w:t>
      </w:r>
      <w:r>
        <w:rPr>
          <w:lang w:val="fr-CH"/>
        </w:rPr>
        <w:tab/>
      </w:r>
      <w:r w:rsidR="004131D1" w:rsidRPr="00526D8E">
        <w:rPr>
          <w:lang w:val="fr-CH"/>
        </w:rPr>
        <w:t>L</w:t>
      </w:r>
      <w:r w:rsidR="00D331B6">
        <w:rPr>
          <w:lang w:val="fr-CH"/>
        </w:rPr>
        <w:t>’</w:t>
      </w:r>
      <w:r w:rsidR="002A2EAB">
        <w:rPr>
          <w:lang w:val="fr-CH"/>
        </w:rPr>
        <w:t>Union nationale des femmes djiboutiennes</w:t>
      </w:r>
      <w:r w:rsidR="004131D1" w:rsidRPr="00526D8E">
        <w:rPr>
          <w:lang w:val="fr-CH"/>
        </w:rPr>
        <w:t xml:space="preserve"> apporte constamment son soutien à toutes les couches défavorisées de la population et notamment aux femmes rurales</w:t>
      </w:r>
      <w:r w:rsidR="00161194">
        <w:rPr>
          <w:lang w:val="fr-CH"/>
        </w:rPr>
        <w:t xml:space="preserve">. </w:t>
      </w:r>
      <w:r w:rsidR="004131D1" w:rsidRPr="00526D8E">
        <w:rPr>
          <w:lang w:val="fr-CH"/>
        </w:rPr>
        <w:t>Il existe plusieurs commissions en son sein dont</w:t>
      </w:r>
      <w:r>
        <w:rPr>
          <w:lang w:val="fr-CH"/>
        </w:rPr>
        <w:t>,</w:t>
      </w:r>
      <w:r w:rsidR="004131D1" w:rsidRPr="00526D8E">
        <w:rPr>
          <w:lang w:val="fr-CH"/>
        </w:rPr>
        <w:t xml:space="preserve"> entre autre</w:t>
      </w:r>
      <w:r>
        <w:rPr>
          <w:lang w:val="fr-CH"/>
        </w:rPr>
        <w:t>s</w:t>
      </w:r>
      <w:r w:rsidR="004131D1" w:rsidRPr="00526D8E">
        <w:rPr>
          <w:lang w:val="fr-CH"/>
        </w:rPr>
        <w:t xml:space="preserve">: i) la commission alphabétisation; ii) </w:t>
      </w:r>
      <w:r w:rsidRPr="00526D8E">
        <w:rPr>
          <w:lang w:val="fr-CH"/>
        </w:rPr>
        <w:t>l</w:t>
      </w:r>
      <w:r w:rsidR="004131D1" w:rsidRPr="00526D8E">
        <w:rPr>
          <w:lang w:val="fr-CH"/>
        </w:rPr>
        <w:t>a commission santé; iii) la commission lutte contre la pauvreté; iv) la commission création d</w:t>
      </w:r>
      <w:r w:rsidR="00D331B6">
        <w:rPr>
          <w:lang w:val="fr-CH"/>
        </w:rPr>
        <w:t>’</w:t>
      </w:r>
      <w:r w:rsidR="004131D1" w:rsidRPr="00526D8E">
        <w:rPr>
          <w:lang w:val="fr-CH"/>
        </w:rPr>
        <w:t>activités génératrices; v) la commission agriculture et environnement; ii) la commission en relation avec les régions de l</w:t>
      </w:r>
      <w:r w:rsidR="00D331B6">
        <w:rPr>
          <w:lang w:val="fr-CH"/>
        </w:rPr>
        <w:t>’</w:t>
      </w:r>
      <w:r w:rsidR="004131D1" w:rsidRPr="00526D8E">
        <w:rPr>
          <w:lang w:val="fr-CH"/>
        </w:rPr>
        <w:t>intérieur</w:t>
      </w:r>
      <w:r w:rsidR="00161194">
        <w:rPr>
          <w:lang w:val="fr-CH"/>
        </w:rPr>
        <w:t xml:space="preserve">. </w:t>
      </w:r>
      <w:r w:rsidR="004131D1" w:rsidRPr="00526D8E">
        <w:rPr>
          <w:lang w:val="fr-CH"/>
        </w:rPr>
        <w:t>Ce sont les deux dernières commissions qui interviennent en milieu rural, en particulier pour venir en aide aux femmes rurales dans les domaines de l</w:t>
      </w:r>
      <w:r w:rsidR="00D331B6">
        <w:rPr>
          <w:lang w:val="fr-CH"/>
        </w:rPr>
        <w:t>’</w:t>
      </w:r>
      <w:r w:rsidR="004131D1" w:rsidRPr="00526D8E">
        <w:rPr>
          <w:lang w:val="fr-CH"/>
        </w:rPr>
        <w:t>éducation, de la santé, de l</w:t>
      </w:r>
      <w:r w:rsidR="00D331B6">
        <w:rPr>
          <w:lang w:val="fr-CH"/>
        </w:rPr>
        <w:t>’</w:t>
      </w:r>
      <w:r w:rsidR="004131D1" w:rsidRPr="00526D8E">
        <w:rPr>
          <w:lang w:val="fr-CH"/>
        </w:rPr>
        <w:t>accès aux micro crédits et de soutien aux femmes agricultrices etc</w:t>
      </w:r>
      <w:r w:rsidR="00161194">
        <w:rPr>
          <w:lang w:val="fr-CH"/>
        </w:rPr>
        <w:t xml:space="preserve">. </w:t>
      </w:r>
    </w:p>
    <w:p w:rsidR="004131D1" w:rsidRPr="002C3938" w:rsidRDefault="002C3938" w:rsidP="002C3938">
      <w:pPr>
        <w:pStyle w:val="H23G"/>
        <w:rPr>
          <w:lang w:val="fr-CH"/>
        </w:rPr>
      </w:pPr>
      <w:r>
        <w:rPr>
          <w:b w:val="0"/>
          <w:lang w:val="fr-CH"/>
        </w:rPr>
        <w:tab/>
      </w:r>
      <w:r>
        <w:rPr>
          <w:b w:val="0"/>
          <w:lang w:val="fr-CH"/>
        </w:rPr>
        <w:tab/>
      </w:r>
      <w:r w:rsidR="004131D1" w:rsidRPr="002C3938">
        <w:rPr>
          <w:lang w:val="fr-CH"/>
        </w:rPr>
        <w:t>Au niveau du Diwan Al Zakhat</w:t>
      </w:r>
    </w:p>
    <w:p w:rsidR="004131D1" w:rsidRPr="00526D8E" w:rsidRDefault="002C3938" w:rsidP="00E10FBD">
      <w:pPr>
        <w:pStyle w:val="SingleTxtG"/>
        <w:rPr>
          <w:lang w:val="fr-CH"/>
        </w:rPr>
      </w:pPr>
      <w:r>
        <w:rPr>
          <w:lang w:val="fr-CH"/>
        </w:rPr>
        <w:t>529.</w:t>
      </w:r>
      <w:r>
        <w:rPr>
          <w:lang w:val="fr-CH"/>
        </w:rPr>
        <w:tab/>
      </w:r>
      <w:r w:rsidR="004131D1" w:rsidRPr="00526D8E">
        <w:rPr>
          <w:lang w:val="fr-CH"/>
        </w:rPr>
        <w:t>Dans la lutte contre la pauvreté et l</w:t>
      </w:r>
      <w:r w:rsidR="00D331B6">
        <w:rPr>
          <w:lang w:val="fr-CH"/>
        </w:rPr>
        <w:t>’</w:t>
      </w:r>
      <w:r w:rsidR="004131D1" w:rsidRPr="00526D8E">
        <w:rPr>
          <w:lang w:val="fr-CH"/>
        </w:rPr>
        <w:t xml:space="preserve">exclusion sociale, le Président de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a procédé à la création de </w:t>
      </w:r>
      <w:smartTag w:uri="urn:schemas-microsoft-com:office:smarttags" w:element="PersonName">
        <w:smartTagPr>
          <w:attr w:name="ProductID" w:val="la Fondation Diwan"/>
        </w:smartTagPr>
        <w:r w:rsidR="004131D1" w:rsidRPr="00526D8E">
          <w:rPr>
            <w:lang w:val="fr-CH"/>
          </w:rPr>
          <w:t>la Fondation Diwan</w:t>
        </w:r>
      </w:smartTag>
      <w:r w:rsidR="004131D1" w:rsidRPr="00526D8E">
        <w:rPr>
          <w:lang w:val="fr-CH"/>
        </w:rPr>
        <w:t xml:space="preserve"> Az Zakat le 03/07/2004 par décret </w:t>
      </w:r>
      <w:r w:rsidRPr="002C3938">
        <w:rPr>
          <w:rFonts w:eastAsia="MS Mincho"/>
          <w:lang w:val="fr-CH"/>
        </w:rPr>
        <w:t>n</w:t>
      </w:r>
      <w:r w:rsidRPr="002C3938">
        <w:rPr>
          <w:rFonts w:eastAsia="MS Mincho"/>
          <w:vertAlign w:val="superscript"/>
          <w:lang w:val="fr-CH"/>
        </w:rPr>
        <w:t>o</w:t>
      </w:r>
      <w:r>
        <w:rPr>
          <w:lang w:val="fr-CH"/>
        </w:rPr>
        <w:t xml:space="preserve"> </w:t>
      </w:r>
      <w:r w:rsidR="004131D1" w:rsidRPr="00526D8E">
        <w:rPr>
          <w:lang w:val="fr-CH"/>
        </w:rPr>
        <w:t>2004-0126/PRE et a nommé le Conseil d</w:t>
      </w:r>
      <w:r w:rsidR="00D331B6">
        <w:rPr>
          <w:lang w:val="fr-CH"/>
        </w:rPr>
        <w:t>’</w:t>
      </w:r>
      <w:r w:rsidR="004131D1" w:rsidRPr="00526D8E">
        <w:rPr>
          <w:lang w:val="fr-CH"/>
        </w:rPr>
        <w:t>administration</w:t>
      </w:r>
      <w:r w:rsidR="00145D95">
        <w:rPr>
          <w:lang w:val="fr-CH"/>
        </w:rPr>
        <w:t xml:space="preserve"> </w:t>
      </w:r>
      <w:r w:rsidR="004131D1" w:rsidRPr="00526D8E">
        <w:rPr>
          <w:lang w:val="fr-CH"/>
        </w:rPr>
        <w:t xml:space="preserve">par décret </w:t>
      </w:r>
      <w:r w:rsidRPr="002C3938">
        <w:rPr>
          <w:rFonts w:eastAsia="MS Mincho"/>
          <w:lang w:val="fr-CH"/>
        </w:rPr>
        <w:t>n</w:t>
      </w:r>
      <w:r w:rsidRPr="002C3938">
        <w:rPr>
          <w:rFonts w:eastAsia="MS Mincho"/>
          <w:vertAlign w:val="superscript"/>
          <w:lang w:val="fr-CH"/>
        </w:rPr>
        <w:t>o</w:t>
      </w:r>
      <w:r>
        <w:rPr>
          <w:lang w:val="fr-CH"/>
        </w:rPr>
        <w:t xml:space="preserve"> </w:t>
      </w:r>
      <w:r w:rsidR="004131D1" w:rsidRPr="00526D8E">
        <w:rPr>
          <w:lang w:val="fr-CH"/>
        </w:rPr>
        <w:t>2004-0139/PRE</w:t>
      </w:r>
      <w:r>
        <w:rPr>
          <w:lang w:val="fr-CH"/>
        </w:rPr>
        <w:t>.</w:t>
      </w:r>
      <w:r w:rsidR="009849A1">
        <w:rPr>
          <w:lang w:val="fr-CH"/>
        </w:rPr>
        <w:t xml:space="preserve"> </w:t>
      </w:r>
    </w:p>
    <w:p w:rsidR="004131D1" w:rsidRPr="00526D8E" w:rsidRDefault="002C3938" w:rsidP="00E10FBD">
      <w:pPr>
        <w:pStyle w:val="SingleTxtG"/>
        <w:rPr>
          <w:lang w:val="fr-CH"/>
        </w:rPr>
      </w:pPr>
      <w:r>
        <w:rPr>
          <w:lang w:val="fr-CH"/>
        </w:rPr>
        <w:t>530.</w:t>
      </w:r>
      <w:r>
        <w:rPr>
          <w:lang w:val="fr-CH"/>
        </w:rPr>
        <w:tab/>
      </w:r>
      <w:r w:rsidR="004131D1" w:rsidRPr="00526D8E">
        <w:rPr>
          <w:lang w:val="fr-CH"/>
        </w:rPr>
        <w:t xml:space="preserve">La fondation est un organisme indépendant qui œuvre dans la lutte contre la pauvreté et le développement de la société, à travers des outils propres comme la collecte de </w:t>
      </w:r>
      <w:smartTag w:uri="urn:schemas-microsoft-com:office:smarttags" w:element="PersonName">
        <w:smartTagPr>
          <w:attr w:name="ProductID" w:val="la Zakat"/>
        </w:smartTagPr>
        <w:r w:rsidR="004131D1" w:rsidRPr="00526D8E">
          <w:rPr>
            <w:lang w:val="fr-CH"/>
          </w:rPr>
          <w:t>la Zakat</w:t>
        </w:r>
      </w:smartTag>
      <w:r w:rsidR="004131D1" w:rsidRPr="00526D8E">
        <w:rPr>
          <w:lang w:val="fr-CH"/>
        </w:rPr>
        <w:t xml:space="preserve"> et des aides</w:t>
      </w:r>
      <w:r w:rsidR="00161194">
        <w:rPr>
          <w:lang w:val="fr-CH"/>
        </w:rPr>
        <w:t xml:space="preserve">. </w:t>
      </w:r>
      <w:r w:rsidR="004131D1" w:rsidRPr="00526D8E">
        <w:rPr>
          <w:lang w:val="fr-CH"/>
        </w:rPr>
        <w:t xml:space="preserve">Cette fondation repose sur les principes de la </w:t>
      </w:r>
      <w:r w:rsidR="00837B9B" w:rsidRPr="00526D8E">
        <w:rPr>
          <w:lang w:val="fr-CH"/>
        </w:rPr>
        <w:t>c</w:t>
      </w:r>
      <w:r w:rsidR="004131D1" w:rsidRPr="00526D8E">
        <w:rPr>
          <w:lang w:val="fr-CH"/>
        </w:rPr>
        <w:t>haria islamique</w:t>
      </w:r>
      <w:r w:rsidR="00161194">
        <w:rPr>
          <w:lang w:val="fr-CH"/>
        </w:rPr>
        <w:t xml:space="preserve">. </w:t>
      </w:r>
    </w:p>
    <w:p w:rsidR="004131D1" w:rsidRPr="00526D8E" w:rsidRDefault="002C3938" w:rsidP="00E10FBD">
      <w:pPr>
        <w:pStyle w:val="SingleTxtG"/>
        <w:rPr>
          <w:lang w:val="fr-CH"/>
        </w:rPr>
      </w:pPr>
      <w:r>
        <w:rPr>
          <w:lang w:val="fr-CH"/>
        </w:rPr>
        <w:t>531.</w:t>
      </w:r>
      <w:r>
        <w:rPr>
          <w:lang w:val="fr-CH"/>
        </w:rPr>
        <w:tab/>
      </w:r>
      <w:r w:rsidR="004131D1" w:rsidRPr="00526D8E">
        <w:rPr>
          <w:lang w:val="fr-CH"/>
        </w:rPr>
        <w:t xml:space="preserve">Les principales activités réalisées par </w:t>
      </w:r>
      <w:smartTag w:uri="urn:schemas-microsoft-com:office:smarttags" w:element="PersonName">
        <w:smartTagPr>
          <w:attr w:name="ProductID" w:val="la Fondation"/>
        </w:smartTagPr>
        <w:r w:rsidR="004131D1" w:rsidRPr="00526D8E">
          <w:rPr>
            <w:lang w:val="fr-CH"/>
          </w:rPr>
          <w:t>la Fondation</w:t>
        </w:r>
      </w:smartTag>
      <w:r w:rsidR="004131D1" w:rsidRPr="00526D8E">
        <w:rPr>
          <w:lang w:val="fr-CH"/>
        </w:rPr>
        <w:t xml:space="preserve"> depuis sa création sont: i) la collecte de </w:t>
      </w:r>
      <w:smartTag w:uri="urn:schemas-microsoft-com:office:smarttags" w:element="PersonName">
        <w:smartTagPr>
          <w:attr w:name="ProductID" w:val="la Zakat"/>
        </w:smartTagPr>
        <w:r w:rsidR="004131D1" w:rsidRPr="00526D8E">
          <w:rPr>
            <w:lang w:val="fr-CH"/>
          </w:rPr>
          <w:t>la Zakat</w:t>
        </w:r>
      </w:smartTag>
      <w:r w:rsidR="004131D1" w:rsidRPr="00526D8E">
        <w:rPr>
          <w:lang w:val="fr-CH"/>
        </w:rPr>
        <w:t xml:space="preserve"> qui a débuté officiellement en 2005; ii) l</w:t>
      </w:r>
      <w:r w:rsidR="00D331B6">
        <w:rPr>
          <w:lang w:val="fr-CH"/>
        </w:rPr>
        <w:t>’</w:t>
      </w:r>
      <w:r w:rsidR="004131D1" w:rsidRPr="00526D8E">
        <w:rPr>
          <w:lang w:val="fr-CH"/>
        </w:rPr>
        <w:t>organisation des campagnes de sensibilisation et des visites de terrain; iii) la distribution de la collecte de la Zakat</w:t>
      </w:r>
      <w:r w:rsidR="00161194">
        <w:rPr>
          <w:lang w:val="fr-CH"/>
        </w:rPr>
        <w:t xml:space="preserve">. </w:t>
      </w:r>
    </w:p>
    <w:p w:rsidR="004131D1" w:rsidRPr="00526D8E" w:rsidRDefault="002C3938" w:rsidP="00E10FBD">
      <w:pPr>
        <w:pStyle w:val="SingleTxtG"/>
        <w:rPr>
          <w:lang w:val="fr-CH"/>
        </w:rPr>
      </w:pPr>
      <w:r>
        <w:rPr>
          <w:lang w:val="fr-CH"/>
        </w:rPr>
        <w:t>532.</w:t>
      </w:r>
      <w:r>
        <w:rPr>
          <w:lang w:val="fr-CH"/>
        </w:rPr>
        <w:tab/>
      </w:r>
      <w:r w:rsidR="004131D1" w:rsidRPr="00526D8E">
        <w:rPr>
          <w:lang w:val="fr-CH"/>
        </w:rPr>
        <w:t>Les femmes rurales pauvres bénéficient de la distribution de la Zakkat</w:t>
      </w:r>
      <w:r w:rsidR="00161194">
        <w:rPr>
          <w:lang w:val="fr-CH"/>
        </w:rPr>
        <w:t xml:space="preserve">. </w:t>
      </w:r>
    </w:p>
    <w:p w:rsidR="004131D1" w:rsidRPr="00526D8E" w:rsidRDefault="004131D1" w:rsidP="002C3938">
      <w:pPr>
        <w:pStyle w:val="H23G"/>
        <w:rPr>
          <w:lang w:val="fr-CH"/>
        </w:rPr>
      </w:pPr>
      <w:r w:rsidRPr="00526D8E">
        <w:rPr>
          <w:lang w:val="fr-CH"/>
        </w:rPr>
        <w:tab/>
      </w:r>
      <w:r w:rsidRPr="00526D8E">
        <w:rPr>
          <w:lang w:val="fr-CH"/>
        </w:rPr>
        <w:tab/>
        <w:t xml:space="preserve">Les programmes intégrés de lutte contre la pauvreté en milieu rural </w:t>
      </w:r>
    </w:p>
    <w:p w:rsidR="004131D1" w:rsidRPr="00526D8E" w:rsidRDefault="002C3938" w:rsidP="00E10FBD">
      <w:pPr>
        <w:pStyle w:val="SingleTxtG"/>
        <w:rPr>
          <w:lang w:val="fr-CH"/>
        </w:rPr>
      </w:pPr>
      <w:r>
        <w:rPr>
          <w:lang w:val="fr-CH"/>
        </w:rPr>
        <w:t>533.</w:t>
      </w:r>
      <w:r>
        <w:rPr>
          <w:lang w:val="fr-CH"/>
        </w:rPr>
        <w:tab/>
      </w:r>
      <w:r w:rsidR="004131D1" w:rsidRPr="00526D8E">
        <w:rPr>
          <w:lang w:val="fr-CH"/>
        </w:rPr>
        <w:t>Les mesures générales prises par le Gouvernement s</w:t>
      </w:r>
      <w:r w:rsidR="00D331B6">
        <w:rPr>
          <w:lang w:val="fr-CH"/>
        </w:rPr>
        <w:t>’</w:t>
      </w:r>
      <w:r w:rsidR="004131D1" w:rsidRPr="00526D8E">
        <w:rPr>
          <w:lang w:val="fr-CH"/>
        </w:rPr>
        <w:t>articulent autour des points suivants: i) assurer l</w:t>
      </w:r>
      <w:r w:rsidR="00D331B6">
        <w:rPr>
          <w:lang w:val="fr-CH"/>
        </w:rPr>
        <w:t>’</w:t>
      </w:r>
      <w:r w:rsidR="004131D1" w:rsidRPr="00526D8E">
        <w:rPr>
          <w:lang w:val="fr-CH"/>
        </w:rPr>
        <w:t>accès des plus pauvres aux services de base; ii) promouvoir des activités génératrices de revenus et d</w:t>
      </w:r>
      <w:r w:rsidR="00D331B6">
        <w:rPr>
          <w:lang w:val="fr-CH"/>
        </w:rPr>
        <w:t>’</w:t>
      </w:r>
      <w:r w:rsidR="004131D1" w:rsidRPr="00526D8E">
        <w:rPr>
          <w:lang w:val="fr-CH"/>
        </w:rPr>
        <w:t>emplois (AGRE); iii) mettre en place des filets de sécurité pour les plus démunis</w:t>
      </w:r>
      <w:r>
        <w:rPr>
          <w:lang w:val="fr-CH"/>
        </w:rPr>
        <w:t>.</w:t>
      </w:r>
      <w:r w:rsidR="009849A1">
        <w:rPr>
          <w:lang w:val="fr-CH"/>
        </w:rPr>
        <w:t xml:space="preserve"> </w:t>
      </w:r>
    </w:p>
    <w:p w:rsidR="004131D1" w:rsidRPr="00526D8E" w:rsidRDefault="00D264EE" w:rsidP="00E10FBD">
      <w:pPr>
        <w:pStyle w:val="SingleTxtG"/>
        <w:rPr>
          <w:lang w:val="fr-CH"/>
        </w:rPr>
      </w:pPr>
      <w:r>
        <w:rPr>
          <w:lang w:val="fr-CH"/>
        </w:rPr>
        <w:t>534.</w:t>
      </w:r>
      <w:r>
        <w:rPr>
          <w:lang w:val="fr-CH"/>
        </w:rPr>
        <w:tab/>
      </w:r>
      <w:r w:rsidR="004131D1" w:rsidRPr="00526D8E">
        <w:rPr>
          <w:lang w:val="fr-CH"/>
        </w:rPr>
        <w:t>Les mesures spécifiques visent à trouver des solutions innovantes qui tiennent compte des spécificités des zones les plus défavorisées du pays: i) la formation d</w:t>
      </w:r>
      <w:r w:rsidR="00D331B6">
        <w:rPr>
          <w:lang w:val="fr-CH"/>
        </w:rPr>
        <w:t>’</w:t>
      </w:r>
      <w:r w:rsidR="004131D1" w:rsidRPr="00526D8E">
        <w:rPr>
          <w:lang w:val="fr-CH"/>
        </w:rPr>
        <w:t>auxiliaires de santé issus de ces zones, qui pourraient prodiguer les conseils et les soins de base et assurer le suivi de l</w:t>
      </w:r>
      <w:r w:rsidR="00D331B6">
        <w:rPr>
          <w:lang w:val="fr-CH"/>
        </w:rPr>
        <w:t>’</w:t>
      </w:r>
      <w:r w:rsidR="004131D1" w:rsidRPr="00526D8E">
        <w:rPr>
          <w:lang w:val="fr-CH"/>
        </w:rPr>
        <w:t>état de santé et l</w:t>
      </w:r>
      <w:r w:rsidR="00D331B6">
        <w:rPr>
          <w:lang w:val="fr-CH"/>
        </w:rPr>
        <w:t>’</w:t>
      </w:r>
      <w:r w:rsidR="004131D1" w:rsidRPr="00526D8E">
        <w:rPr>
          <w:lang w:val="fr-CH"/>
        </w:rPr>
        <w:t>alerte en cas de situation difficile; ii) la mise en place de dispensaires ambulants qui passeraient à intervalles</w:t>
      </w:r>
      <w:r>
        <w:rPr>
          <w:lang w:val="fr-CH"/>
        </w:rPr>
        <w:t xml:space="preserve"> réguliers dans ces zones; iii) </w:t>
      </w:r>
      <w:r w:rsidR="004131D1" w:rsidRPr="00526D8E">
        <w:rPr>
          <w:lang w:val="fr-CH"/>
        </w:rPr>
        <w:t>l</w:t>
      </w:r>
      <w:r w:rsidR="00D331B6">
        <w:rPr>
          <w:lang w:val="fr-CH"/>
        </w:rPr>
        <w:t>’</w:t>
      </w:r>
      <w:r w:rsidR="004131D1" w:rsidRPr="00526D8E">
        <w:rPr>
          <w:lang w:val="fr-CH"/>
        </w:rPr>
        <w:t>adopti</w:t>
      </w:r>
      <w:r>
        <w:rPr>
          <w:lang w:val="fr-CH"/>
        </w:rPr>
        <w:t>on du système de classes «multi</w:t>
      </w:r>
      <w:r w:rsidR="004131D1" w:rsidRPr="00526D8E">
        <w:rPr>
          <w:lang w:val="fr-CH"/>
        </w:rPr>
        <w:t>niveaux» dans l</w:t>
      </w:r>
      <w:r w:rsidR="00D331B6">
        <w:rPr>
          <w:lang w:val="fr-CH"/>
        </w:rPr>
        <w:t>’</w:t>
      </w:r>
      <w:r w:rsidR="004131D1" w:rsidRPr="00526D8E">
        <w:rPr>
          <w:lang w:val="fr-CH"/>
        </w:rPr>
        <w:t>enseignement primaire; iv) la fourniture de l</w:t>
      </w:r>
      <w:r w:rsidR="00D331B6">
        <w:rPr>
          <w:lang w:val="fr-CH"/>
        </w:rPr>
        <w:t>’</w:t>
      </w:r>
      <w:r w:rsidR="004131D1" w:rsidRPr="00526D8E">
        <w:rPr>
          <w:lang w:val="fr-CH"/>
        </w:rPr>
        <w:t>énergie solaire (ou éolienne) pour permettre notamment le pompage de l</w:t>
      </w:r>
      <w:r w:rsidR="00D331B6">
        <w:rPr>
          <w:lang w:val="fr-CH"/>
        </w:rPr>
        <w:t>’</w:t>
      </w:r>
      <w:r w:rsidR="004131D1" w:rsidRPr="00526D8E">
        <w:rPr>
          <w:lang w:val="fr-CH"/>
        </w:rPr>
        <w:t>eau, l</w:t>
      </w:r>
      <w:r w:rsidR="00D331B6">
        <w:rPr>
          <w:lang w:val="fr-CH"/>
        </w:rPr>
        <w:t>’</w:t>
      </w:r>
      <w:r w:rsidR="004131D1" w:rsidRPr="00526D8E">
        <w:rPr>
          <w:lang w:val="fr-CH"/>
        </w:rPr>
        <w:t>éducation des adultes et le soutien scolaire, le soir, dans les salles de classe; v) la promotion de l</w:t>
      </w:r>
      <w:r w:rsidR="00D331B6">
        <w:rPr>
          <w:lang w:val="fr-CH"/>
        </w:rPr>
        <w:t>’</w:t>
      </w:r>
      <w:r w:rsidR="004131D1" w:rsidRPr="00526D8E">
        <w:rPr>
          <w:lang w:val="fr-CH"/>
        </w:rPr>
        <w:t>accès à un habitat décent, construit à partir des matériaux locaux et faisant appel, pour la main d</w:t>
      </w:r>
      <w:r w:rsidR="00D331B6">
        <w:rPr>
          <w:lang w:val="fr-CH"/>
        </w:rPr>
        <w:t>’</w:t>
      </w:r>
      <w:r w:rsidR="004131D1" w:rsidRPr="00526D8E">
        <w:rPr>
          <w:lang w:val="fr-CH"/>
        </w:rPr>
        <w:t>œuvre, à la solidarité entre les villageois</w:t>
      </w:r>
      <w:r>
        <w:rPr>
          <w:lang w:val="fr-CH"/>
        </w:rPr>
        <w:t>.</w:t>
      </w:r>
      <w:r w:rsidR="009849A1">
        <w:rPr>
          <w:lang w:val="fr-CH"/>
        </w:rPr>
        <w:t xml:space="preserve"> </w:t>
      </w:r>
    </w:p>
    <w:p w:rsidR="004131D1" w:rsidRPr="00526D8E" w:rsidRDefault="00D264EE" w:rsidP="00E10FBD">
      <w:pPr>
        <w:pStyle w:val="SingleTxtG"/>
        <w:rPr>
          <w:lang w:val="fr-CH"/>
        </w:rPr>
      </w:pPr>
      <w:r>
        <w:rPr>
          <w:lang w:val="fr-CH"/>
        </w:rPr>
        <w:t>535.</w:t>
      </w:r>
      <w:r>
        <w:rPr>
          <w:lang w:val="fr-CH"/>
        </w:rPr>
        <w:tab/>
      </w:r>
      <w:r w:rsidR="004131D1" w:rsidRPr="00526D8E">
        <w:rPr>
          <w:lang w:val="fr-CH"/>
        </w:rPr>
        <w:t xml:space="preserve">En ce qui concerne </w:t>
      </w:r>
      <w:r w:rsidR="004131D1" w:rsidRPr="00526D8E">
        <w:rPr>
          <w:bCs/>
          <w:iCs/>
          <w:lang w:val="fr-CH"/>
        </w:rPr>
        <w:t xml:space="preserve">les activités génératrices de revenus et </w:t>
      </w:r>
      <w:r w:rsidR="004131D1" w:rsidRPr="00526D8E">
        <w:rPr>
          <w:lang w:val="fr-CH"/>
        </w:rPr>
        <w:t>d</w:t>
      </w:r>
      <w:r w:rsidR="00D331B6">
        <w:rPr>
          <w:lang w:val="fr-CH"/>
        </w:rPr>
        <w:t>’</w:t>
      </w:r>
      <w:r w:rsidR="004131D1" w:rsidRPr="00526D8E">
        <w:rPr>
          <w:lang w:val="fr-CH"/>
        </w:rPr>
        <w:t>emplois</w:t>
      </w:r>
      <w:r w:rsidR="004131D1" w:rsidRPr="00526D8E">
        <w:rPr>
          <w:bCs/>
          <w:iCs/>
          <w:lang w:val="fr-CH"/>
        </w:rPr>
        <w:t xml:space="preserve"> (AGRE)</w:t>
      </w:r>
      <w:r w:rsidR="004131D1" w:rsidRPr="00526D8E">
        <w:rPr>
          <w:lang w:val="fr-CH"/>
        </w:rPr>
        <w:t>, elles partent du constat que les populations très pauvres souffrent non pas d</w:t>
      </w:r>
      <w:r w:rsidR="00D331B6">
        <w:rPr>
          <w:lang w:val="fr-CH"/>
        </w:rPr>
        <w:t>’</w:t>
      </w:r>
      <w:r w:rsidR="004131D1" w:rsidRPr="00526D8E">
        <w:rPr>
          <w:lang w:val="fr-CH"/>
        </w:rPr>
        <w:t>un manque de potentialités propres, mais plutôt du fait que l</w:t>
      </w:r>
      <w:r w:rsidR="00D331B6">
        <w:rPr>
          <w:lang w:val="fr-CH"/>
        </w:rPr>
        <w:t>’</w:t>
      </w:r>
      <w:r w:rsidR="004131D1" w:rsidRPr="00526D8E">
        <w:rPr>
          <w:lang w:val="fr-CH"/>
        </w:rPr>
        <w:t>environnement qui leur est accessible ne leur offre pas de possibilités d</w:t>
      </w:r>
      <w:r w:rsidR="00D331B6">
        <w:rPr>
          <w:lang w:val="fr-CH"/>
        </w:rPr>
        <w:t>’</w:t>
      </w:r>
      <w:r w:rsidR="004131D1" w:rsidRPr="00526D8E">
        <w:rPr>
          <w:lang w:val="fr-CH"/>
        </w:rPr>
        <w:t>exprimer pleinement leurs potentiels</w:t>
      </w:r>
      <w:r w:rsidR="00161194">
        <w:rPr>
          <w:lang w:val="fr-CH"/>
        </w:rPr>
        <w:t xml:space="preserve">. </w:t>
      </w:r>
      <w:r w:rsidR="004131D1" w:rsidRPr="00526D8E">
        <w:rPr>
          <w:lang w:val="fr-CH"/>
        </w:rPr>
        <w:t>En réponse à cette situation, l</w:t>
      </w:r>
      <w:r w:rsidR="00D331B6">
        <w:rPr>
          <w:lang w:val="fr-CH"/>
        </w:rPr>
        <w:t>’</w:t>
      </w:r>
      <w:r w:rsidR="004131D1" w:rsidRPr="00526D8E">
        <w:rPr>
          <w:lang w:val="fr-CH"/>
        </w:rPr>
        <w:t>approche préconisée prévoit un traitement différencié selon qu</w:t>
      </w:r>
      <w:r w:rsidR="00D331B6">
        <w:rPr>
          <w:lang w:val="fr-CH"/>
        </w:rPr>
        <w:t>’</w:t>
      </w:r>
      <w:r w:rsidR="004131D1" w:rsidRPr="00526D8E">
        <w:rPr>
          <w:lang w:val="fr-CH"/>
        </w:rPr>
        <w:t>il s</w:t>
      </w:r>
      <w:r w:rsidR="00D331B6">
        <w:rPr>
          <w:lang w:val="fr-CH"/>
        </w:rPr>
        <w:t>’</w:t>
      </w:r>
      <w:r w:rsidR="004131D1" w:rsidRPr="00526D8E">
        <w:rPr>
          <w:lang w:val="fr-CH"/>
        </w:rPr>
        <w:t>agisse de l</w:t>
      </w:r>
      <w:r w:rsidR="00D331B6">
        <w:rPr>
          <w:lang w:val="fr-CH"/>
        </w:rPr>
        <w:t>’</w:t>
      </w:r>
      <w:r w:rsidR="004131D1" w:rsidRPr="00526D8E">
        <w:rPr>
          <w:lang w:val="fr-CH"/>
        </w:rPr>
        <w:t>extrême pauvreté en milieu rural et ou de l</w:t>
      </w:r>
      <w:r w:rsidR="00D331B6">
        <w:rPr>
          <w:lang w:val="fr-CH"/>
        </w:rPr>
        <w:t>’</w:t>
      </w:r>
      <w:r w:rsidR="004131D1" w:rsidRPr="00526D8E">
        <w:rPr>
          <w:lang w:val="fr-CH"/>
        </w:rPr>
        <w:t>extrême pauvreté en milieu urbain</w:t>
      </w:r>
      <w:r w:rsidR="009A1160">
        <w:rPr>
          <w:lang w:val="fr-CH"/>
        </w:rPr>
        <w:t>.</w:t>
      </w:r>
    </w:p>
    <w:p w:rsidR="004131D1" w:rsidRPr="00526D8E" w:rsidRDefault="00D264EE" w:rsidP="00E10FBD">
      <w:pPr>
        <w:pStyle w:val="SingleTxtG"/>
        <w:rPr>
          <w:lang w:val="fr-CH"/>
        </w:rPr>
      </w:pPr>
      <w:r>
        <w:rPr>
          <w:lang w:val="fr-CH"/>
        </w:rPr>
        <w:t>536.</w:t>
      </w:r>
      <w:r>
        <w:rPr>
          <w:lang w:val="fr-CH"/>
        </w:rPr>
        <w:tab/>
      </w:r>
      <w:r w:rsidR="004131D1" w:rsidRPr="00526D8E">
        <w:rPr>
          <w:lang w:val="fr-CH"/>
        </w:rPr>
        <w:t>En milieu rural, les AGRE seront largement basées sur les opportunités qu</w:t>
      </w:r>
      <w:r w:rsidR="00D331B6">
        <w:rPr>
          <w:lang w:val="fr-CH"/>
        </w:rPr>
        <w:t>’</w:t>
      </w:r>
      <w:r w:rsidR="004131D1" w:rsidRPr="00526D8E">
        <w:rPr>
          <w:lang w:val="fr-CH"/>
        </w:rPr>
        <w:t>offrent l</w:t>
      </w:r>
      <w:r w:rsidR="00D331B6">
        <w:rPr>
          <w:lang w:val="fr-CH"/>
        </w:rPr>
        <w:t>’</w:t>
      </w:r>
      <w:r w:rsidR="004131D1" w:rsidRPr="00526D8E">
        <w:rPr>
          <w:lang w:val="fr-CH"/>
        </w:rPr>
        <w:t>agriculture, l</w:t>
      </w:r>
      <w:r w:rsidR="00D331B6">
        <w:rPr>
          <w:lang w:val="fr-CH"/>
        </w:rPr>
        <w:t>’</w:t>
      </w:r>
      <w:r w:rsidR="004131D1" w:rsidRPr="00526D8E">
        <w:rPr>
          <w:lang w:val="fr-CH"/>
        </w:rPr>
        <w:t>élevage et la pêche artisanale</w:t>
      </w:r>
      <w:r w:rsidR="00161194">
        <w:rPr>
          <w:lang w:val="fr-CH"/>
        </w:rPr>
        <w:t xml:space="preserve">. </w:t>
      </w:r>
    </w:p>
    <w:p w:rsidR="004131D1" w:rsidRPr="00526D8E" w:rsidRDefault="00D264EE" w:rsidP="00E10FBD">
      <w:pPr>
        <w:pStyle w:val="SingleTxtG"/>
        <w:rPr>
          <w:lang w:val="fr-CH"/>
        </w:rPr>
      </w:pPr>
      <w:r>
        <w:rPr>
          <w:lang w:val="fr-CH"/>
        </w:rPr>
        <w:t>537.</w:t>
      </w:r>
      <w:r>
        <w:rPr>
          <w:lang w:val="fr-CH"/>
        </w:rPr>
        <w:tab/>
      </w:r>
      <w:r w:rsidR="004131D1" w:rsidRPr="00526D8E">
        <w:rPr>
          <w:lang w:val="fr-CH"/>
        </w:rPr>
        <w:t>En matière d</w:t>
      </w:r>
      <w:r w:rsidR="00D331B6">
        <w:rPr>
          <w:lang w:val="fr-CH"/>
        </w:rPr>
        <w:t>’</w:t>
      </w:r>
      <w:r w:rsidR="004131D1" w:rsidRPr="00526D8E">
        <w:rPr>
          <w:lang w:val="fr-CH"/>
        </w:rPr>
        <w:t>agriculture, les interventions comprennent: i) l</w:t>
      </w:r>
      <w:r w:rsidR="00D331B6">
        <w:rPr>
          <w:lang w:val="fr-CH"/>
        </w:rPr>
        <w:t>’</w:t>
      </w:r>
      <w:r w:rsidR="004131D1" w:rsidRPr="00526D8E">
        <w:rPr>
          <w:lang w:val="fr-CH"/>
        </w:rPr>
        <w:t>appui à l</w:t>
      </w:r>
      <w:r w:rsidR="00D331B6">
        <w:rPr>
          <w:lang w:val="fr-CH"/>
        </w:rPr>
        <w:t>’</w:t>
      </w:r>
      <w:r w:rsidR="004131D1" w:rsidRPr="00526D8E">
        <w:rPr>
          <w:lang w:val="fr-CH"/>
        </w:rPr>
        <w:t>émergence de coopératives, notamment féminines; ii) l</w:t>
      </w:r>
      <w:r w:rsidR="00D331B6">
        <w:rPr>
          <w:lang w:val="fr-CH"/>
        </w:rPr>
        <w:t>’</w:t>
      </w:r>
      <w:r w:rsidR="004131D1" w:rsidRPr="00526D8E">
        <w:rPr>
          <w:lang w:val="fr-CH"/>
        </w:rPr>
        <w:t>aménagement d</w:t>
      </w:r>
      <w:r>
        <w:rPr>
          <w:lang w:val="fr-CH"/>
        </w:rPr>
        <w:t>e superficies cultivables; iii) </w:t>
      </w:r>
      <w:r w:rsidR="004131D1" w:rsidRPr="00526D8E">
        <w:rPr>
          <w:lang w:val="fr-CH"/>
        </w:rPr>
        <w:t>l</w:t>
      </w:r>
      <w:r w:rsidR="00D331B6">
        <w:rPr>
          <w:lang w:val="fr-CH"/>
        </w:rPr>
        <w:t>’</w:t>
      </w:r>
      <w:r w:rsidR="004131D1" w:rsidRPr="00526D8E">
        <w:rPr>
          <w:lang w:val="fr-CH"/>
        </w:rPr>
        <w:t>accès à l</w:t>
      </w:r>
      <w:r w:rsidR="00D331B6">
        <w:rPr>
          <w:lang w:val="fr-CH"/>
        </w:rPr>
        <w:t>’</w:t>
      </w:r>
      <w:r w:rsidR="004131D1" w:rsidRPr="00526D8E">
        <w:rPr>
          <w:lang w:val="fr-CH"/>
        </w:rPr>
        <w:t>eau et aux semences améliorées; iv) le conseil en matière de production agricole; v) l</w:t>
      </w:r>
      <w:r w:rsidR="00D331B6">
        <w:rPr>
          <w:lang w:val="fr-CH"/>
        </w:rPr>
        <w:t>’</w:t>
      </w:r>
      <w:r w:rsidR="004131D1" w:rsidRPr="00526D8E">
        <w:rPr>
          <w:lang w:val="fr-CH"/>
        </w:rPr>
        <w:t>assistance dans la commercialisation de la production</w:t>
      </w:r>
      <w:r w:rsidR="00161194">
        <w:rPr>
          <w:lang w:val="fr-CH"/>
        </w:rPr>
        <w:t xml:space="preserve">. </w:t>
      </w:r>
    </w:p>
    <w:p w:rsidR="004131D1" w:rsidRPr="00526D8E" w:rsidRDefault="00D264EE" w:rsidP="00E10FBD">
      <w:pPr>
        <w:pStyle w:val="SingleTxtG"/>
        <w:rPr>
          <w:lang w:val="fr-CH"/>
        </w:rPr>
      </w:pPr>
      <w:r>
        <w:rPr>
          <w:lang w:val="fr-CH"/>
        </w:rPr>
        <w:t>538.</w:t>
      </w:r>
      <w:r>
        <w:rPr>
          <w:lang w:val="fr-CH"/>
        </w:rPr>
        <w:tab/>
      </w:r>
      <w:r w:rsidR="004131D1" w:rsidRPr="00526D8E">
        <w:rPr>
          <w:lang w:val="fr-CH"/>
        </w:rPr>
        <w:t>En matière d</w:t>
      </w:r>
      <w:r w:rsidR="00D331B6">
        <w:rPr>
          <w:lang w:val="fr-CH"/>
        </w:rPr>
        <w:t>’</w:t>
      </w:r>
      <w:r w:rsidR="004131D1" w:rsidRPr="00526D8E">
        <w:rPr>
          <w:lang w:val="fr-CH"/>
        </w:rPr>
        <w:t>élevage, il s</w:t>
      </w:r>
      <w:r w:rsidR="00D331B6">
        <w:rPr>
          <w:lang w:val="fr-CH"/>
        </w:rPr>
        <w:t>’</w:t>
      </w:r>
      <w:r w:rsidR="004131D1" w:rsidRPr="00526D8E">
        <w:rPr>
          <w:lang w:val="fr-CH"/>
        </w:rPr>
        <w:t>agira de mettre en œuvre une phase pilote d</w:t>
      </w:r>
      <w:r w:rsidR="00D331B6">
        <w:rPr>
          <w:lang w:val="fr-CH"/>
        </w:rPr>
        <w:t>’</w:t>
      </w:r>
      <w:r w:rsidR="004131D1" w:rsidRPr="00526D8E">
        <w:rPr>
          <w:lang w:val="fr-CH"/>
        </w:rPr>
        <w:t>un programme d</w:t>
      </w:r>
      <w:r w:rsidR="00D331B6">
        <w:rPr>
          <w:lang w:val="fr-CH"/>
        </w:rPr>
        <w:t>’</w:t>
      </w:r>
      <w:r w:rsidR="004131D1" w:rsidRPr="00526D8E">
        <w:rPr>
          <w:lang w:val="fr-CH"/>
        </w:rPr>
        <w:t>octroi de petits ruminants aux familles les plus démunies pour leur assurer un élevage de subsistance</w:t>
      </w:r>
      <w:r w:rsidR="00161194">
        <w:rPr>
          <w:lang w:val="fr-CH"/>
        </w:rPr>
        <w:t xml:space="preserve">. </w:t>
      </w:r>
      <w:r w:rsidR="004131D1" w:rsidRPr="00526D8E">
        <w:rPr>
          <w:lang w:val="fr-CH"/>
        </w:rPr>
        <w:t>De plus, des parcs de vaccination et des points d</w:t>
      </w:r>
      <w:r w:rsidR="00D331B6">
        <w:rPr>
          <w:lang w:val="fr-CH"/>
        </w:rPr>
        <w:t>’</w:t>
      </w:r>
      <w:r w:rsidR="004131D1" w:rsidRPr="00526D8E">
        <w:rPr>
          <w:lang w:val="fr-CH"/>
        </w:rPr>
        <w:t>eau seront mis en place</w:t>
      </w:r>
      <w:r>
        <w:rPr>
          <w:lang w:val="fr-CH"/>
        </w:rPr>
        <w:t>.</w:t>
      </w:r>
      <w:r w:rsidR="009849A1">
        <w:rPr>
          <w:lang w:val="fr-CH"/>
        </w:rPr>
        <w:t xml:space="preserve"> </w:t>
      </w:r>
    </w:p>
    <w:p w:rsidR="004131D1" w:rsidRPr="00526D8E" w:rsidRDefault="00D264EE" w:rsidP="00E10FBD">
      <w:pPr>
        <w:pStyle w:val="SingleTxtG"/>
        <w:rPr>
          <w:lang w:val="fr-CH"/>
        </w:rPr>
      </w:pPr>
      <w:r>
        <w:rPr>
          <w:lang w:val="fr-CH"/>
        </w:rPr>
        <w:t>539.</w:t>
      </w:r>
      <w:r>
        <w:rPr>
          <w:lang w:val="fr-CH"/>
        </w:rPr>
        <w:tab/>
      </w:r>
      <w:r w:rsidR="004131D1" w:rsidRPr="00526D8E">
        <w:rPr>
          <w:lang w:val="fr-CH"/>
        </w:rPr>
        <w:t>En ce qui concerne la pêche artisanale, les ef</w:t>
      </w:r>
      <w:r>
        <w:rPr>
          <w:lang w:val="fr-CH"/>
        </w:rPr>
        <w:t>forts viseront notamment: i) </w:t>
      </w:r>
      <w:r w:rsidR="004131D1" w:rsidRPr="00526D8E">
        <w:rPr>
          <w:lang w:val="fr-CH"/>
        </w:rPr>
        <w:t>l</w:t>
      </w:r>
      <w:r w:rsidR="00D331B6">
        <w:rPr>
          <w:lang w:val="fr-CH"/>
        </w:rPr>
        <w:t>’</w:t>
      </w:r>
      <w:r w:rsidR="004131D1" w:rsidRPr="00526D8E">
        <w:rPr>
          <w:lang w:val="fr-CH"/>
        </w:rPr>
        <w:t>acquisition ou la réhabilitation des pirogues; ii) la fourniture des filets; iii) la conservation et la commercialisation de la production</w:t>
      </w:r>
      <w:r>
        <w:rPr>
          <w:lang w:val="fr-CH"/>
        </w:rPr>
        <w:t>.</w:t>
      </w:r>
      <w:r w:rsidR="009849A1">
        <w:rPr>
          <w:lang w:val="fr-CH"/>
        </w:rPr>
        <w:t xml:space="preserve"> </w:t>
      </w:r>
    </w:p>
    <w:p w:rsidR="004131D1" w:rsidRPr="00526D8E" w:rsidRDefault="00D264EE" w:rsidP="00E10FBD">
      <w:pPr>
        <w:pStyle w:val="SingleTxtG"/>
        <w:rPr>
          <w:lang w:val="fr-CH"/>
        </w:rPr>
      </w:pPr>
      <w:r>
        <w:rPr>
          <w:lang w:val="fr-CH"/>
        </w:rPr>
        <w:t>540.</w:t>
      </w:r>
      <w:r>
        <w:rPr>
          <w:lang w:val="fr-CH"/>
        </w:rPr>
        <w:tab/>
      </w:r>
      <w:r w:rsidR="004131D1" w:rsidRPr="00526D8E">
        <w:rPr>
          <w:lang w:val="fr-CH"/>
        </w:rPr>
        <w:t>La stratégie d</w:t>
      </w:r>
      <w:r w:rsidR="00D331B6">
        <w:rPr>
          <w:lang w:val="fr-CH"/>
        </w:rPr>
        <w:t>’</w:t>
      </w:r>
      <w:r w:rsidR="004131D1" w:rsidRPr="00526D8E">
        <w:rPr>
          <w:lang w:val="fr-CH"/>
        </w:rPr>
        <w:t>assistance aux nomades, quant à elle, comprend: i) des programmes d</w:t>
      </w:r>
      <w:r w:rsidR="00D331B6">
        <w:rPr>
          <w:lang w:val="fr-CH"/>
        </w:rPr>
        <w:t>’</w:t>
      </w:r>
      <w:r w:rsidR="004131D1" w:rsidRPr="00526D8E">
        <w:rPr>
          <w:lang w:val="fr-CH"/>
        </w:rPr>
        <w:t>hydraulique pastorale et de santé animale dont l</w:t>
      </w:r>
      <w:r w:rsidR="00D331B6">
        <w:rPr>
          <w:lang w:val="fr-CH"/>
        </w:rPr>
        <w:t>’</w:t>
      </w:r>
      <w:r w:rsidR="004131D1" w:rsidRPr="00526D8E">
        <w:rPr>
          <w:lang w:val="fr-CH"/>
        </w:rPr>
        <w:t>objectif est de sécuriser et de valoriser le cheptel; ii) la création de périmètres fourragers; iii) l</w:t>
      </w:r>
      <w:r w:rsidR="00D331B6">
        <w:rPr>
          <w:lang w:val="fr-CH"/>
        </w:rPr>
        <w:t>’</w:t>
      </w:r>
      <w:r w:rsidR="004131D1" w:rsidRPr="00526D8E">
        <w:rPr>
          <w:lang w:val="fr-CH"/>
        </w:rPr>
        <w:t>aide alimentaire; iv) l</w:t>
      </w:r>
      <w:r w:rsidR="00D331B6">
        <w:rPr>
          <w:lang w:val="fr-CH"/>
        </w:rPr>
        <w:t>’</w:t>
      </w:r>
      <w:r w:rsidR="004131D1" w:rsidRPr="00526D8E">
        <w:rPr>
          <w:lang w:val="fr-CH"/>
        </w:rPr>
        <w:t>accès aux infrastructures de base (éducation, santé, eau potable, etc</w:t>
      </w:r>
      <w:r>
        <w:rPr>
          <w:lang w:val="fr-CH"/>
        </w:rPr>
        <w:t>.</w:t>
      </w:r>
      <w:r w:rsidR="004131D1" w:rsidRPr="00526D8E">
        <w:rPr>
          <w:lang w:val="fr-CH"/>
        </w:rPr>
        <w:t>), dans le cadre d</w:t>
      </w:r>
      <w:r w:rsidR="00D331B6">
        <w:rPr>
          <w:lang w:val="fr-CH"/>
        </w:rPr>
        <w:t>’</w:t>
      </w:r>
      <w:r w:rsidR="004131D1" w:rsidRPr="00526D8E">
        <w:rPr>
          <w:lang w:val="fr-CH"/>
        </w:rPr>
        <w:t>une politique de semi-sédentarisation</w:t>
      </w:r>
      <w:r>
        <w:rPr>
          <w:lang w:val="fr-CH"/>
        </w:rPr>
        <w:t>.</w:t>
      </w:r>
    </w:p>
    <w:p w:rsidR="004131D1" w:rsidRPr="00526D8E" w:rsidRDefault="00D264EE" w:rsidP="00D264EE">
      <w:pPr>
        <w:pStyle w:val="H23G"/>
        <w:rPr>
          <w:lang w:val="fr-CH"/>
        </w:rPr>
      </w:pPr>
      <w:r>
        <w:rPr>
          <w:lang w:val="fr-CH"/>
        </w:rPr>
        <w:tab/>
      </w:r>
      <w:r>
        <w:rPr>
          <w:lang w:val="fr-CH"/>
        </w:rPr>
        <w:tab/>
      </w:r>
      <w:r w:rsidR="004131D1" w:rsidRPr="00526D8E">
        <w:rPr>
          <w:lang w:val="fr-CH"/>
        </w:rPr>
        <w:t>Développement et sécurité alimentaire</w:t>
      </w:r>
    </w:p>
    <w:p w:rsidR="004131D1" w:rsidRPr="00526D8E" w:rsidRDefault="00D264EE" w:rsidP="00E10FBD">
      <w:pPr>
        <w:pStyle w:val="SingleTxtG"/>
        <w:rPr>
          <w:lang w:val="fr-CH"/>
        </w:rPr>
      </w:pPr>
      <w:r>
        <w:rPr>
          <w:lang w:val="fr-CH"/>
        </w:rPr>
        <w:t>541.</w:t>
      </w:r>
      <w:r>
        <w:rPr>
          <w:lang w:val="fr-CH"/>
        </w:rPr>
        <w:tab/>
      </w:r>
      <w:r w:rsidR="004131D1" w:rsidRPr="00526D8E">
        <w:rPr>
          <w:lang w:val="fr-CH"/>
        </w:rPr>
        <w:t>Des objectifs et stratégies assignés au secteur développement du secteur primaire pour la décennie 2000-2010 ont été fixés par le Gouvernement comme suit:</w:t>
      </w:r>
    </w:p>
    <w:p w:rsidR="004131D1" w:rsidRPr="00526D8E" w:rsidRDefault="00D264EE" w:rsidP="00E10FBD">
      <w:pPr>
        <w:pStyle w:val="SingleTxtG"/>
        <w:rPr>
          <w:lang w:val="fr-CH"/>
        </w:rPr>
      </w:pPr>
      <w:r>
        <w:rPr>
          <w:lang w:val="fr-CH"/>
        </w:rPr>
        <w:t>542.</w:t>
      </w:r>
      <w:r>
        <w:rPr>
          <w:lang w:val="fr-CH"/>
        </w:rPr>
        <w:tab/>
      </w:r>
      <w:r w:rsidR="004131D1" w:rsidRPr="00526D8E">
        <w:rPr>
          <w:lang w:val="fr-CH"/>
        </w:rPr>
        <w:t xml:space="preserve">Lutter contre la pauvreté et la soif: i) par l </w:t>
      </w:r>
      <w:r w:rsidR="00D331B6">
        <w:rPr>
          <w:lang w:val="fr-CH"/>
        </w:rPr>
        <w:t>’</w:t>
      </w:r>
      <w:r w:rsidR="004131D1" w:rsidRPr="00526D8E">
        <w:rPr>
          <w:lang w:val="fr-CH"/>
        </w:rPr>
        <w:t>amélioration de la sécurité alimentaire;</w:t>
      </w:r>
      <w:r w:rsidR="00161194">
        <w:rPr>
          <w:lang w:val="fr-CH"/>
        </w:rPr>
        <w:t xml:space="preserve">. </w:t>
      </w:r>
      <w:r w:rsidR="004131D1" w:rsidRPr="00526D8E">
        <w:rPr>
          <w:lang w:val="fr-CH"/>
        </w:rPr>
        <w:t>ii) par la sauvegarde et la gestion rationnelle des ressources naturelles; ii)</w:t>
      </w:r>
      <w:r w:rsidR="00145D95">
        <w:rPr>
          <w:lang w:val="fr-CH"/>
        </w:rPr>
        <w:t xml:space="preserve"> </w:t>
      </w:r>
      <w:r w:rsidR="004131D1" w:rsidRPr="00526D8E">
        <w:rPr>
          <w:lang w:val="fr-CH"/>
        </w:rPr>
        <w:t>par l</w:t>
      </w:r>
      <w:r w:rsidR="00D331B6">
        <w:rPr>
          <w:lang w:val="fr-CH"/>
        </w:rPr>
        <w:t>’</w:t>
      </w:r>
      <w:r w:rsidR="004131D1" w:rsidRPr="00526D8E">
        <w:rPr>
          <w:lang w:val="fr-CH"/>
        </w:rPr>
        <w:t>accès à l</w:t>
      </w:r>
      <w:r w:rsidR="00D331B6">
        <w:rPr>
          <w:lang w:val="fr-CH"/>
        </w:rPr>
        <w:t>’</w:t>
      </w:r>
      <w:r w:rsidR="004131D1" w:rsidRPr="00526D8E">
        <w:rPr>
          <w:lang w:val="fr-CH"/>
        </w:rPr>
        <w:t>eau potable à moindre coût, en milieux urbain et rural, et la sécurisation de l</w:t>
      </w:r>
      <w:r w:rsidR="00D331B6">
        <w:rPr>
          <w:lang w:val="fr-CH"/>
        </w:rPr>
        <w:t>’</w:t>
      </w:r>
      <w:r w:rsidR="004131D1" w:rsidRPr="00526D8E">
        <w:rPr>
          <w:lang w:val="fr-CH"/>
        </w:rPr>
        <w:t>approvisionnement en eau du pays; iv) par la création de nouveaux emplois;</w:t>
      </w:r>
    </w:p>
    <w:p w:rsidR="004131D1" w:rsidRPr="00526D8E" w:rsidRDefault="00D264EE" w:rsidP="00E10FBD">
      <w:pPr>
        <w:pStyle w:val="SingleTxtG"/>
        <w:rPr>
          <w:lang w:val="fr-CH"/>
        </w:rPr>
      </w:pPr>
      <w:r>
        <w:rPr>
          <w:lang w:val="fr-CH"/>
        </w:rPr>
        <w:t>543.</w:t>
      </w:r>
      <w:r>
        <w:rPr>
          <w:lang w:val="fr-CH"/>
        </w:rPr>
        <w:tab/>
      </w:r>
      <w:r w:rsidR="004131D1" w:rsidRPr="00526D8E">
        <w:rPr>
          <w:lang w:val="fr-CH"/>
        </w:rPr>
        <w:t>Réduire la dépendance alimentaire</w:t>
      </w:r>
      <w:r w:rsidR="00145D95">
        <w:rPr>
          <w:lang w:val="fr-CH"/>
        </w:rPr>
        <w:t xml:space="preserve"> </w:t>
      </w:r>
      <w:r w:rsidR="004131D1" w:rsidRPr="00526D8E">
        <w:rPr>
          <w:lang w:val="fr-CH"/>
        </w:rPr>
        <w:t>par la diversification de la production agricole et marine et l</w:t>
      </w:r>
      <w:r w:rsidR="00D331B6">
        <w:rPr>
          <w:lang w:val="fr-CH"/>
        </w:rPr>
        <w:t>’</w:t>
      </w:r>
      <w:r w:rsidR="004131D1" w:rsidRPr="00526D8E">
        <w:rPr>
          <w:lang w:val="fr-CH"/>
        </w:rPr>
        <w:t>amélioration de la productivité des agriculteurs, éleveurs et pêcheurs;</w:t>
      </w:r>
    </w:p>
    <w:p w:rsidR="004131D1" w:rsidRPr="00526D8E" w:rsidRDefault="00D264EE" w:rsidP="00E10FBD">
      <w:pPr>
        <w:pStyle w:val="SingleTxtG"/>
        <w:rPr>
          <w:lang w:val="fr-CH"/>
        </w:rPr>
      </w:pPr>
      <w:r>
        <w:rPr>
          <w:lang w:val="fr-CH"/>
        </w:rPr>
        <w:t>544.</w:t>
      </w:r>
      <w:r>
        <w:rPr>
          <w:lang w:val="fr-CH"/>
        </w:rPr>
        <w:tab/>
      </w:r>
      <w:r w:rsidR="004131D1" w:rsidRPr="00526D8E">
        <w:rPr>
          <w:lang w:val="fr-CH"/>
        </w:rPr>
        <w:t>Générer de nouvelles sources de devises par la réexportation du cheptel de la sous-région et l</w:t>
      </w:r>
      <w:r w:rsidR="00D331B6">
        <w:rPr>
          <w:lang w:val="fr-CH"/>
        </w:rPr>
        <w:t>’</w:t>
      </w:r>
      <w:r w:rsidR="004131D1" w:rsidRPr="00526D8E">
        <w:rPr>
          <w:lang w:val="fr-CH"/>
        </w:rPr>
        <w:t>exportation des ressources halieutiques</w:t>
      </w:r>
      <w:r w:rsidR="00895CEE">
        <w:rPr>
          <w:lang w:val="fr-CH"/>
        </w:rPr>
        <w:t>;</w:t>
      </w:r>
    </w:p>
    <w:p w:rsidR="004131D1" w:rsidRPr="00526D8E" w:rsidRDefault="00D264EE" w:rsidP="00E10FBD">
      <w:pPr>
        <w:pStyle w:val="SingleTxtG"/>
        <w:rPr>
          <w:lang w:val="fr-CH"/>
        </w:rPr>
      </w:pPr>
      <w:r>
        <w:rPr>
          <w:lang w:val="fr-CH"/>
        </w:rPr>
        <w:t>545.</w:t>
      </w:r>
      <w:r>
        <w:rPr>
          <w:lang w:val="fr-CH"/>
        </w:rPr>
        <w:tab/>
      </w:r>
      <w:r w:rsidR="004131D1" w:rsidRPr="00526D8E">
        <w:rPr>
          <w:lang w:val="fr-CH"/>
        </w:rPr>
        <w:t>Maintenir les populations rurales dans leur terroir: i) par</w:t>
      </w:r>
      <w:r w:rsidR="00145D95">
        <w:rPr>
          <w:lang w:val="fr-CH"/>
        </w:rPr>
        <w:t xml:space="preserve"> </w:t>
      </w:r>
      <w:r w:rsidR="004131D1" w:rsidRPr="00526D8E">
        <w:rPr>
          <w:lang w:val="fr-CH"/>
        </w:rPr>
        <w:t>la réhabilitation des infrastructures rurales; ii) par la structuration et la responsabilisation des populations rurales; iii) par la création d</w:t>
      </w:r>
      <w:r w:rsidR="00D331B6">
        <w:rPr>
          <w:lang w:val="fr-CH"/>
        </w:rPr>
        <w:t>’</w:t>
      </w:r>
      <w:r w:rsidR="004131D1" w:rsidRPr="00526D8E">
        <w:rPr>
          <w:lang w:val="fr-CH"/>
        </w:rPr>
        <w:t>emplois et le renforcement du partenariat dans le cadre de la décentralisation</w:t>
      </w:r>
      <w:r>
        <w:rPr>
          <w:lang w:val="fr-CH"/>
        </w:rPr>
        <w:t>.</w:t>
      </w:r>
      <w:r w:rsidR="009849A1">
        <w:rPr>
          <w:lang w:val="fr-CH"/>
        </w:rPr>
        <w:t xml:space="preserve"> </w:t>
      </w:r>
    </w:p>
    <w:p w:rsidR="004131D1" w:rsidRPr="00526D8E" w:rsidRDefault="00D264EE" w:rsidP="00E10FBD">
      <w:pPr>
        <w:pStyle w:val="SingleTxtG"/>
        <w:rPr>
          <w:lang w:val="fr-CH"/>
        </w:rPr>
      </w:pPr>
      <w:r>
        <w:rPr>
          <w:lang w:val="fr-CH"/>
        </w:rPr>
        <w:t>546.</w:t>
      </w:r>
      <w:r>
        <w:rPr>
          <w:lang w:val="fr-CH"/>
        </w:rPr>
        <w:tab/>
      </w:r>
      <w:r w:rsidR="004131D1" w:rsidRPr="00526D8E">
        <w:rPr>
          <w:lang w:val="fr-CH"/>
        </w:rPr>
        <w:t>En décembre 2008, le Ministère de l</w:t>
      </w:r>
      <w:r w:rsidR="00D331B6">
        <w:rPr>
          <w:lang w:val="fr-CH"/>
        </w:rPr>
        <w:t>’</w:t>
      </w:r>
      <w:r w:rsidR="004131D1" w:rsidRPr="00526D8E">
        <w:rPr>
          <w:lang w:val="fr-CH"/>
        </w:rPr>
        <w:t>agriculture a lancé officiellement lancé le programme de mobilisation des eaux de surface et de gestion durable des terres (PROMES-GDT)</w:t>
      </w:r>
      <w:r w:rsidR="00161194">
        <w:rPr>
          <w:lang w:val="fr-CH"/>
        </w:rPr>
        <w:t xml:space="preserve">. </w:t>
      </w:r>
      <w:r w:rsidR="004131D1" w:rsidRPr="00526D8E">
        <w:rPr>
          <w:lang w:val="fr-CH"/>
        </w:rPr>
        <w:t xml:space="preserve">Une Direction des </w:t>
      </w:r>
      <w:r w:rsidRPr="00526D8E">
        <w:rPr>
          <w:lang w:val="fr-CH"/>
        </w:rPr>
        <w:t>g</w:t>
      </w:r>
      <w:r w:rsidR="004131D1" w:rsidRPr="00526D8E">
        <w:rPr>
          <w:lang w:val="fr-CH"/>
        </w:rPr>
        <w:t xml:space="preserve">rands </w:t>
      </w:r>
      <w:r w:rsidRPr="00526D8E">
        <w:rPr>
          <w:lang w:val="fr-CH"/>
        </w:rPr>
        <w:t>t</w:t>
      </w:r>
      <w:r w:rsidR="004131D1" w:rsidRPr="00526D8E">
        <w:rPr>
          <w:lang w:val="fr-CH"/>
        </w:rPr>
        <w:t>ravaux a été créé</w:t>
      </w:r>
      <w:r>
        <w:rPr>
          <w:lang w:val="fr-CH"/>
        </w:rPr>
        <w:t>e</w:t>
      </w:r>
      <w:r w:rsidR="004131D1" w:rsidRPr="00526D8E">
        <w:rPr>
          <w:lang w:val="fr-CH"/>
        </w:rPr>
        <w:t xml:space="preserve"> à cet effet</w:t>
      </w:r>
      <w:r>
        <w:rPr>
          <w:lang w:val="fr-CH"/>
        </w:rPr>
        <w:t>.</w:t>
      </w:r>
      <w:r w:rsidR="009849A1">
        <w:rPr>
          <w:lang w:val="fr-CH"/>
        </w:rPr>
        <w:t xml:space="preserve"> </w:t>
      </w:r>
    </w:p>
    <w:p w:rsidR="004131D1" w:rsidRPr="00526D8E" w:rsidRDefault="00D264EE" w:rsidP="00E10FBD">
      <w:pPr>
        <w:pStyle w:val="SingleTxtG"/>
        <w:rPr>
          <w:lang w:val="fr-CH"/>
        </w:rPr>
      </w:pPr>
      <w:r>
        <w:rPr>
          <w:lang w:val="fr-CH"/>
        </w:rPr>
        <w:t>547.</w:t>
      </w:r>
      <w:r>
        <w:rPr>
          <w:lang w:val="fr-CH"/>
        </w:rPr>
        <w:tab/>
      </w:r>
      <w:r w:rsidR="004131D1" w:rsidRPr="00526D8E">
        <w:rPr>
          <w:lang w:val="fr-CH"/>
        </w:rPr>
        <w:t>En matière d</w:t>
      </w:r>
      <w:r w:rsidR="00D331B6">
        <w:rPr>
          <w:lang w:val="fr-CH"/>
        </w:rPr>
        <w:t>’</w:t>
      </w:r>
      <w:r w:rsidR="004131D1" w:rsidRPr="00526D8E">
        <w:rPr>
          <w:lang w:val="fr-CH"/>
        </w:rPr>
        <w:t>hydraulique rurale, l</w:t>
      </w:r>
      <w:r w:rsidR="00D331B6">
        <w:rPr>
          <w:lang w:val="fr-CH"/>
        </w:rPr>
        <w:t>’</w:t>
      </w:r>
      <w:r w:rsidR="004131D1" w:rsidRPr="00526D8E">
        <w:rPr>
          <w:lang w:val="fr-CH"/>
        </w:rPr>
        <w:t>inventaire et la reconnaissance des points d</w:t>
      </w:r>
      <w:r w:rsidR="00D331B6">
        <w:rPr>
          <w:lang w:val="fr-CH"/>
        </w:rPr>
        <w:t>’</w:t>
      </w:r>
      <w:r w:rsidR="004131D1" w:rsidRPr="00526D8E">
        <w:rPr>
          <w:lang w:val="fr-CH"/>
        </w:rPr>
        <w:t>eau, la réhabilitation ou la rénovation des ouvrages dégradés, ainsi que la promotion d</w:t>
      </w:r>
      <w:r w:rsidR="00D331B6">
        <w:rPr>
          <w:lang w:val="fr-CH"/>
        </w:rPr>
        <w:t>’</w:t>
      </w:r>
      <w:r w:rsidR="004131D1" w:rsidRPr="00526D8E">
        <w:rPr>
          <w:lang w:val="fr-CH"/>
        </w:rPr>
        <w:t>exhaure adaptée (points d</w:t>
      </w:r>
      <w:r w:rsidR="00D331B6">
        <w:rPr>
          <w:lang w:val="fr-CH"/>
        </w:rPr>
        <w:t>’</w:t>
      </w:r>
      <w:r w:rsidR="004131D1" w:rsidRPr="00526D8E">
        <w:rPr>
          <w:lang w:val="fr-CH"/>
        </w:rPr>
        <w:t>eau et forages équipés en panneaux solaires) ont été réalisés</w:t>
      </w:r>
      <w:r w:rsidR="00161194">
        <w:rPr>
          <w:lang w:val="fr-CH"/>
        </w:rPr>
        <w:t xml:space="preserve">. </w:t>
      </w:r>
      <w:r w:rsidR="004131D1" w:rsidRPr="00526D8E">
        <w:rPr>
          <w:lang w:val="fr-CH"/>
        </w:rPr>
        <w:t>Des puits ont été creusés, majoritairement dans les zones rurales fortement exposées aux risques de désertification et aux pénuries dommageables à la production agricole</w:t>
      </w:r>
      <w:r w:rsidR="00161194">
        <w:rPr>
          <w:lang w:val="fr-CH"/>
        </w:rPr>
        <w:t xml:space="preserve">. </w:t>
      </w:r>
      <w:r w:rsidR="004131D1" w:rsidRPr="00526D8E">
        <w:rPr>
          <w:lang w:val="fr-CH"/>
        </w:rPr>
        <w:t>Des retenues d</w:t>
      </w:r>
      <w:r w:rsidR="00D331B6">
        <w:rPr>
          <w:lang w:val="fr-CH"/>
        </w:rPr>
        <w:t>’</w:t>
      </w:r>
      <w:r w:rsidR="004131D1" w:rsidRPr="00526D8E">
        <w:rPr>
          <w:lang w:val="fr-CH"/>
        </w:rPr>
        <w:t>eau et des citernes enterrées ont été également réalisées dans plusieurs régions</w:t>
      </w:r>
      <w:r>
        <w:rPr>
          <w:lang w:val="fr-CH"/>
        </w:rPr>
        <w:t>.</w:t>
      </w:r>
      <w:r w:rsidR="009849A1">
        <w:rPr>
          <w:lang w:val="fr-CH"/>
        </w:rPr>
        <w:t xml:space="preserve"> </w:t>
      </w:r>
    </w:p>
    <w:p w:rsidR="004131D1" w:rsidRPr="00526D8E" w:rsidRDefault="00D264EE" w:rsidP="00E10FBD">
      <w:pPr>
        <w:pStyle w:val="SingleTxtG"/>
        <w:rPr>
          <w:lang w:val="fr-CH"/>
        </w:rPr>
      </w:pPr>
      <w:r>
        <w:rPr>
          <w:lang w:val="fr-CH"/>
        </w:rPr>
        <w:t>548.</w:t>
      </w:r>
      <w:r>
        <w:rPr>
          <w:lang w:val="fr-CH"/>
        </w:rPr>
        <w:tab/>
      </w:r>
      <w:r w:rsidR="004131D1" w:rsidRPr="00526D8E">
        <w:rPr>
          <w:lang w:val="fr-CH"/>
        </w:rPr>
        <w:t>Le développement de l</w:t>
      </w:r>
      <w:r w:rsidR="00D331B6">
        <w:rPr>
          <w:lang w:val="fr-CH"/>
        </w:rPr>
        <w:t>’</w:t>
      </w:r>
      <w:r w:rsidR="004131D1" w:rsidRPr="00526D8E">
        <w:rPr>
          <w:lang w:val="fr-CH"/>
        </w:rPr>
        <w:t>approche participative avant, pendant et après la phase des travaux a permis de responsabiliser les usagers et de transférer la charge de la surveillance et du petit entretien des ouvrages à des comités locaux de gestion des points d</w:t>
      </w:r>
      <w:r w:rsidR="00D331B6">
        <w:rPr>
          <w:lang w:val="fr-CH"/>
        </w:rPr>
        <w:t>’</w:t>
      </w:r>
      <w:r w:rsidR="004131D1" w:rsidRPr="00526D8E">
        <w:rPr>
          <w:lang w:val="fr-CH"/>
        </w:rPr>
        <w:t>eau composés d</w:t>
      </w:r>
      <w:r w:rsidR="00D331B6">
        <w:rPr>
          <w:lang w:val="fr-CH"/>
        </w:rPr>
        <w:t>’</w:t>
      </w:r>
      <w:r w:rsidR="004131D1" w:rsidRPr="00526D8E">
        <w:rPr>
          <w:lang w:val="fr-CH"/>
        </w:rPr>
        <w:t>hommes et de femmes des communautés rurales</w:t>
      </w:r>
      <w:r>
        <w:rPr>
          <w:lang w:val="fr-CH"/>
        </w:rPr>
        <w:t>.</w:t>
      </w:r>
      <w:r w:rsidR="009849A1">
        <w:rPr>
          <w:lang w:val="fr-CH"/>
        </w:rPr>
        <w:t xml:space="preserve"> </w:t>
      </w:r>
    </w:p>
    <w:p w:rsidR="004131D1" w:rsidRPr="00526D8E" w:rsidRDefault="004131D1" w:rsidP="00D264EE">
      <w:pPr>
        <w:pStyle w:val="H23G"/>
        <w:rPr>
          <w:lang w:val="fr-CH"/>
        </w:rPr>
      </w:pPr>
      <w:r w:rsidRPr="00526D8E">
        <w:rPr>
          <w:lang w:val="fr-CH"/>
        </w:rPr>
        <w:tab/>
      </w:r>
      <w:r w:rsidRPr="00526D8E">
        <w:rPr>
          <w:lang w:val="fr-CH"/>
        </w:rPr>
        <w:tab/>
        <w:t xml:space="preserve">Intervention du Ministère de la </w:t>
      </w:r>
      <w:r w:rsidR="00D264EE" w:rsidRPr="00526D8E">
        <w:rPr>
          <w:lang w:val="fr-CH"/>
        </w:rPr>
        <w:t>p</w:t>
      </w:r>
      <w:r w:rsidRPr="00526D8E">
        <w:rPr>
          <w:lang w:val="fr-CH"/>
        </w:rPr>
        <w:t>romotion de la femme en milieu rural</w:t>
      </w:r>
    </w:p>
    <w:p w:rsidR="004131D1" w:rsidRPr="00526D8E" w:rsidRDefault="00D264EE" w:rsidP="00E10FBD">
      <w:pPr>
        <w:pStyle w:val="SingleTxtG"/>
        <w:rPr>
          <w:lang w:val="fr-CH"/>
        </w:rPr>
      </w:pPr>
      <w:r>
        <w:rPr>
          <w:lang w:val="fr-CH"/>
        </w:rPr>
        <w:t>549.</w:t>
      </w:r>
      <w:r>
        <w:rPr>
          <w:lang w:val="fr-CH"/>
        </w:rPr>
        <w:tab/>
      </w:r>
      <w:r w:rsidR="004131D1" w:rsidRPr="00526D8E">
        <w:rPr>
          <w:lang w:val="fr-CH"/>
        </w:rPr>
        <w:t xml:space="preserve">Avec la création des </w:t>
      </w:r>
      <w:r w:rsidRPr="00526D8E">
        <w:rPr>
          <w:lang w:val="fr-CH"/>
        </w:rPr>
        <w:t>b</w:t>
      </w:r>
      <w:r w:rsidR="004131D1" w:rsidRPr="00526D8E">
        <w:rPr>
          <w:lang w:val="fr-CH"/>
        </w:rPr>
        <w:t xml:space="preserve">ureaux </w:t>
      </w:r>
      <w:r w:rsidRPr="00526D8E">
        <w:rPr>
          <w:lang w:val="fr-CH"/>
        </w:rPr>
        <w:t>r</w:t>
      </w:r>
      <w:r w:rsidR="004131D1" w:rsidRPr="00526D8E">
        <w:rPr>
          <w:lang w:val="fr-CH"/>
        </w:rPr>
        <w:t xml:space="preserve">égionaux Genre (BRG) en 2008, le Ministère de la </w:t>
      </w:r>
      <w:r w:rsidRPr="00526D8E">
        <w:rPr>
          <w:lang w:val="fr-CH"/>
        </w:rPr>
        <w:t>p</w:t>
      </w:r>
      <w:r w:rsidR="004131D1" w:rsidRPr="00526D8E">
        <w:rPr>
          <w:lang w:val="fr-CH"/>
        </w:rPr>
        <w:t>romotion de la femme intervient désormais directement sur le terrain en faveur des femmes rurales</w:t>
      </w:r>
      <w:r>
        <w:rPr>
          <w:lang w:val="fr-CH"/>
        </w:rPr>
        <w:t>.</w:t>
      </w:r>
      <w:r w:rsidR="009849A1">
        <w:rPr>
          <w:lang w:val="fr-CH"/>
        </w:rPr>
        <w:t xml:space="preserve"> </w:t>
      </w:r>
    </w:p>
    <w:p w:rsidR="004131D1" w:rsidRPr="00526D8E" w:rsidRDefault="00D264EE" w:rsidP="00E10FBD">
      <w:pPr>
        <w:pStyle w:val="SingleTxtG"/>
        <w:rPr>
          <w:lang w:val="fr-CH"/>
        </w:rPr>
      </w:pPr>
      <w:r>
        <w:rPr>
          <w:lang w:val="fr-CH"/>
        </w:rPr>
        <w:t>550.</w:t>
      </w:r>
      <w:r>
        <w:rPr>
          <w:lang w:val="fr-CH"/>
        </w:rPr>
        <w:tab/>
      </w:r>
      <w:r w:rsidR="004131D1" w:rsidRPr="00526D8E">
        <w:rPr>
          <w:lang w:val="fr-CH"/>
        </w:rPr>
        <w:t>Ainsi, en 2009, le Ministère a conçu et réalisé un projet de construction de 17 puits cimentés dans les 5 régions de l</w:t>
      </w:r>
      <w:r w:rsidR="00D331B6">
        <w:rPr>
          <w:lang w:val="fr-CH"/>
        </w:rPr>
        <w:t>’</w:t>
      </w:r>
      <w:r w:rsidR="004131D1" w:rsidRPr="00526D8E">
        <w:rPr>
          <w:lang w:val="fr-CH"/>
        </w:rPr>
        <w:t>intérieur, afin de faciliter l</w:t>
      </w:r>
      <w:r w:rsidR="00D331B6">
        <w:rPr>
          <w:lang w:val="fr-CH"/>
        </w:rPr>
        <w:t>’</w:t>
      </w:r>
      <w:r w:rsidR="004131D1" w:rsidRPr="00526D8E">
        <w:rPr>
          <w:lang w:val="fr-CH"/>
        </w:rPr>
        <w:t>accès à l</w:t>
      </w:r>
      <w:r w:rsidR="00D331B6">
        <w:rPr>
          <w:lang w:val="fr-CH"/>
        </w:rPr>
        <w:t>’</w:t>
      </w:r>
      <w:r w:rsidR="004131D1" w:rsidRPr="00526D8E">
        <w:rPr>
          <w:lang w:val="fr-CH"/>
        </w:rPr>
        <w:t>eau aux communautés rurales dont les femmes en particulier</w:t>
      </w:r>
      <w:r>
        <w:rPr>
          <w:lang w:val="fr-CH"/>
        </w:rPr>
        <w:t>.</w:t>
      </w:r>
      <w:r w:rsidR="009849A1">
        <w:rPr>
          <w:lang w:val="fr-CH"/>
        </w:rPr>
        <w:t xml:space="preserve"> </w:t>
      </w:r>
    </w:p>
    <w:p w:rsidR="004131D1" w:rsidRPr="00526D8E" w:rsidRDefault="004131D1" w:rsidP="00D264EE">
      <w:pPr>
        <w:pStyle w:val="H23G"/>
        <w:rPr>
          <w:lang w:val="fr-CH"/>
        </w:rPr>
      </w:pPr>
      <w:r w:rsidRPr="00526D8E">
        <w:rPr>
          <w:lang w:val="fr-CH"/>
        </w:rPr>
        <w:tab/>
      </w:r>
      <w:r w:rsidRPr="00526D8E">
        <w:rPr>
          <w:lang w:val="fr-CH"/>
        </w:rPr>
        <w:tab/>
        <w:t>L</w:t>
      </w:r>
      <w:r w:rsidR="00D331B6">
        <w:rPr>
          <w:lang w:val="fr-CH"/>
        </w:rPr>
        <w:t>’</w:t>
      </w:r>
      <w:r w:rsidRPr="00526D8E">
        <w:rPr>
          <w:lang w:val="fr-CH"/>
        </w:rPr>
        <w:t xml:space="preserve">approche des besoins essentiels de développement </w:t>
      </w:r>
    </w:p>
    <w:p w:rsidR="004131D1" w:rsidRPr="00526D8E" w:rsidRDefault="00D264EE" w:rsidP="00E10FBD">
      <w:pPr>
        <w:pStyle w:val="SingleTxtG"/>
        <w:rPr>
          <w:lang w:val="fr-CH"/>
        </w:rPr>
      </w:pPr>
      <w:r>
        <w:rPr>
          <w:lang w:val="fr-CH"/>
        </w:rPr>
        <w:t>551.</w:t>
      </w:r>
      <w:r>
        <w:rPr>
          <w:lang w:val="fr-CH"/>
        </w:rPr>
        <w:tab/>
      </w:r>
      <w:r w:rsidR="004131D1" w:rsidRPr="00526D8E">
        <w:rPr>
          <w:lang w:val="fr-CH"/>
        </w:rPr>
        <w:t>L</w:t>
      </w:r>
      <w:r w:rsidR="00D331B6">
        <w:rPr>
          <w:lang w:val="fr-CH"/>
        </w:rPr>
        <w:t>’</w:t>
      </w:r>
      <w:r w:rsidR="004131D1" w:rsidRPr="00526D8E">
        <w:rPr>
          <w:lang w:val="fr-CH"/>
        </w:rPr>
        <w:t xml:space="preserve">approche des </w:t>
      </w:r>
      <w:r w:rsidRPr="00526D8E">
        <w:rPr>
          <w:lang w:val="fr-CH"/>
        </w:rPr>
        <w:t>b</w:t>
      </w:r>
      <w:r w:rsidR="004131D1" w:rsidRPr="00526D8E">
        <w:rPr>
          <w:lang w:val="fr-CH"/>
        </w:rPr>
        <w:t xml:space="preserve">esoins </w:t>
      </w:r>
      <w:r w:rsidRPr="00526D8E">
        <w:rPr>
          <w:lang w:val="fr-CH"/>
        </w:rPr>
        <w:t>e</w:t>
      </w:r>
      <w:r w:rsidR="004131D1" w:rsidRPr="00526D8E">
        <w:rPr>
          <w:lang w:val="fr-CH"/>
        </w:rPr>
        <w:t xml:space="preserve">ssentiels de </w:t>
      </w:r>
      <w:r w:rsidRPr="00526D8E">
        <w:rPr>
          <w:lang w:val="fr-CH"/>
        </w:rPr>
        <w:t>d</w:t>
      </w:r>
      <w:r w:rsidR="004131D1" w:rsidRPr="00526D8E">
        <w:rPr>
          <w:lang w:val="fr-CH"/>
        </w:rPr>
        <w:t>éveloppement (BED) repose sur le fait de traiter les besoins essentiels de la communauté sur la base d</w:t>
      </w:r>
      <w:r w:rsidR="00D331B6">
        <w:rPr>
          <w:lang w:val="fr-CH"/>
        </w:rPr>
        <w:t>’</w:t>
      </w:r>
      <w:r w:rsidR="004131D1" w:rsidRPr="00526D8E">
        <w:rPr>
          <w:lang w:val="fr-CH"/>
        </w:rPr>
        <w:t>un plan d</w:t>
      </w:r>
      <w:r w:rsidR="00D331B6">
        <w:rPr>
          <w:lang w:val="fr-CH"/>
        </w:rPr>
        <w:t>’</w:t>
      </w:r>
      <w:r w:rsidR="004131D1" w:rsidRPr="00526D8E">
        <w:rPr>
          <w:lang w:val="fr-CH"/>
        </w:rPr>
        <w:t>action déterminé par les besoins socioéconomiques et sanitaires des populations locales (santé, éducation, renforcement des compétences, promotion de la femme, environnement et activités génératrices de revenus)</w:t>
      </w:r>
      <w:r w:rsidR="00161194">
        <w:rPr>
          <w:lang w:val="fr-CH"/>
        </w:rPr>
        <w:t xml:space="preserve">. </w:t>
      </w:r>
      <w:r w:rsidR="004131D1" w:rsidRPr="00526D8E">
        <w:rPr>
          <w:lang w:val="fr-CH"/>
        </w:rPr>
        <w:t>Cette approche place les femmes au centre du processus de développement</w:t>
      </w:r>
      <w:r>
        <w:rPr>
          <w:lang w:val="fr-CH"/>
        </w:rPr>
        <w:t>.</w:t>
      </w:r>
    </w:p>
    <w:p w:rsidR="004131D1" w:rsidRPr="00526D8E" w:rsidRDefault="00D264EE" w:rsidP="00E10FBD">
      <w:pPr>
        <w:pStyle w:val="SingleTxtG"/>
        <w:rPr>
          <w:lang w:val="fr-CH"/>
        </w:rPr>
      </w:pPr>
      <w:r>
        <w:rPr>
          <w:lang w:val="fr-CH"/>
        </w:rPr>
        <w:t>552.</w:t>
      </w:r>
      <w:r>
        <w:rPr>
          <w:lang w:val="fr-CH"/>
        </w:rPr>
        <w:tab/>
      </w:r>
      <w:r w:rsidR="004131D1" w:rsidRPr="00526D8E">
        <w:rPr>
          <w:lang w:val="fr-CH"/>
        </w:rPr>
        <w:t xml:space="preserve">Initié en 2002, le </w:t>
      </w:r>
      <w:r w:rsidRPr="00526D8E">
        <w:rPr>
          <w:lang w:val="fr-CH"/>
        </w:rPr>
        <w:t>G</w:t>
      </w:r>
      <w:r w:rsidR="004131D1" w:rsidRPr="00526D8E">
        <w:rPr>
          <w:lang w:val="fr-CH"/>
        </w:rPr>
        <w:t>ouvernement djiboutien a adopté le programme BED en 2007 et l</w:t>
      </w:r>
      <w:r w:rsidR="00D331B6">
        <w:rPr>
          <w:lang w:val="fr-CH"/>
        </w:rPr>
        <w:t>’</w:t>
      </w:r>
      <w:r w:rsidR="004131D1" w:rsidRPr="00526D8E">
        <w:rPr>
          <w:lang w:val="fr-CH"/>
        </w:rPr>
        <w:t>a intégré dans sa politique nationale de santé, dans le but de renforcer les soins de santé primaire et la contribution au développement local, particulièrement en milieu rural</w:t>
      </w:r>
      <w:r>
        <w:rPr>
          <w:lang w:val="fr-CH"/>
        </w:rPr>
        <w:t>.</w:t>
      </w:r>
      <w:r w:rsidR="009849A1">
        <w:rPr>
          <w:lang w:val="fr-CH"/>
        </w:rPr>
        <w:t xml:space="preserve"> </w:t>
      </w:r>
    </w:p>
    <w:p w:rsidR="004131D1" w:rsidRPr="00526D8E" w:rsidRDefault="00D264EE" w:rsidP="00E10FBD">
      <w:pPr>
        <w:pStyle w:val="SingleTxtG"/>
        <w:rPr>
          <w:lang w:val="fr-CH"/>
        </w:rPr>
      </w:pPr>
      <w:r>
        <w:rPr>
          <w:lang w:val="fr-CH"/>
        </w:rPr>
        <w:t>553.</w:t>
      </w:r>
      <w:r>
        <w:rPr>
          <w:lang w:val="fr-CH"/>
        </w:rPr>
        <w:tab/>
      </w:r>
      <w:r w:rsidR="004131D1" w:rsidRPr="00526D8E">
        <w:rPr>
          <w:lang w:val="fr-CH"/>
        </w:rPr>
        <w:t>Ainsi, de 2002 à 2008, 36 sites ont été implantés et répartis à travers</w:t>
      </w:r>
      <w:r>
        <w:rPr>
          <w:lang w:val="fr-CH"/>
        </w:rPr>
        <w:t xml:space="preserve"> tout le territoire, à Djibouti-</w:t>
      </w:r>
      <w:r w:rsidR="004131D1" w:rsidRPr="00526D8E">
        <w:rPr>
          <w:lang w:val="fr-CH"/>
        </w:rPr>
        <w:t>ville et dans les 5 régions de l</w:t>
      </w:r>
      <w:r w:rsidR="00D331B6">
        <w:rPr>
          <w:lang w:val="fr-CH"/>
        </w:rPr>
        <w:t>’</w:t>
      </w:r>
      <w:r w:rsidR="004131D1" w:rsidRPr="00526D8E">
        <w:rPr>
          <w:lang w:val="fr-CH"/>
        </w:rPr>
        <w:t>intérieur</w:t>
      </w:r>
      <w:r w:rsidR="00161194">
        <w:rPr>
          <w:lang w:val="fr-CH"/>
        </w:rPr>
        <w:t xml:space="preserve">. </w:t>
      </w:r>
    </w:p>
    <w:p w:rsidR="004131D1" w:rsidRPr="00526D8E" w:rsidRDefault="004131D1" w:rsidP="00E10FBD">
      <w:pPr>
        <w:pStyle w:val="H1G"/>
        <w:rPr>
          <w:lang w:val="fr-CH"/>
        </w:rPr>
      </w:pPr>
      <w:r w:rsidRPr="00526D8E">
        <w:rPr>
          <w:lang w:val="fr-CH"/>
        </w:rPr>
        <w:tab/>
      </w:r>
      <w:r w:rsidRPr="00526D8E">
        <w:rPr>
          <w:lang w:val="fr-CH"/>
        </w:rPr>
        <w:tab/>
        <w:t>Article 15</w:t>
      </w:r>
      <w:r w:rsidR="00E10FBD">
        <w:rPr>
          <w:lang w:val="fr-CH"/>
        </w:rPr>
        <w:br/>
        <w:t>É</w:t>
      </w:r>
      <w:r w:rsidRPr="00526D8E">
        <w:rPr>
          <w:lang w:val="fr-CH"/>
        </w:rPr>
        <w:t>galité dans les affaires légales et civiles</w:t>
      </w:r>
    </w:p>
    <w:p w:rsidR="004131D1" w:rsidRPr="00E10FBD" w:rsidRDefault="00D264EE" w:rsidP="00D264EE">
      <w:pPr>
        <w:pStyle w:val="H23G"/>
        <w:rPr>
          <w:lang w:val="fr-CH"/>
        </w:rPr>
      </w:pPr>
      <w:r>
        <w:rPr>
          <w:lang w:val="fr-CH"/>
        </w:rPr>
        <w:tab/>
      </w:r>
      <w:r>
        <w:rPr>
          <w:lang w:val="fr-CH"/>
        </w:rPr>
        <w:tab/>
      </w:r>
      <w:r w:rsidR="004131D1" w:rsidRPr="00E10FBD">
        <w:rPr>
          <w:lang w:val="fr-CH"/>
        </w:rPr>
        <w:t>Ce que dit l</w:t>
      </w:r>
      <w:r w:rsidR="00D331B6" w:rsidRPr="00E10FBD">
        <w:rPr>
          <w:lang w:val="fr-CH"/>
        </w:rPr>
        <w:t>’</w:t>
      </w:r>
      <w:r w:rsidR="004131D1" w:rsidRPr="00E10FBD">
        <w:rPr>
          <w:lang w:val="fr-CH"/>
        </w:rPr>
        <w:t xml:space="preserve">article 15 </w:t>
      </w:r>
    </w:p>
    <w:p w:rsidR="004131D1" w:rsidRPr="00526D8E" w:rsidRDefault="002D0BAC" w:rsidP="00E10FBD">
      <w:pPr>
        <w:pStyle w:val="SingleTxtG"/>
        <w:rPr>
          <w:lang w:val="fr-CH"/>
        </w:rPr>
      </w:pPr>
      <w:r>
        <w:rPr>
          <w:lang w:val="fr-CH"/>
        </w:rPr>
        <w:t>554.</w:t>
      </w:r>
      <w:r>
        <w:rPr>
          <w:lang w:val="fr-CH"/>
        </w:rPr>
        <w:tab/>
      </w:r>
      <w:r w:rsidR="004131D1" w:rsidRPr="00526D8E">
        <w:rPr>
          <w:lang w:val="fr-CH"/>
        </w:rPr>
        <w:t>L</w:t>
      </w:r>
      <w:r w:rsidR="00D331B6">
        <w:rPr>
          <w:lang w:val="fr-CH"/>
        </w:rPr>
        <w:t>’</w:t>
      </w:r>
      <w:r w:rsidR="004131D1" w:rsidRPr="00526D8E">
        <w:rPr>
          <w:lang w:val="fr-CH"/>
        </w:rPr>
        <w:t>article 15 confirme l</w:t>
      </w:r>
      <w:r w:rsidR="00D331B6">
        <w:rPr>
          <w:lang w:val="fr-CH"/>
        </w:rPr>
        <w:t>’</w:t>
      </w:r>
      <w:r w:rsidR="004131D1" w:rsidRPr="00526D8E">
        <w:rPr>
          <w:lang w:val="fr-CH"/>
        </w:rPr>
        <w:t>égalité de la femme avec l</w:t>
      </w:r>
      <w:r w:rsidR="00D331B6">
        <w:rPr>
          <w:lang w:val="fr-CH"/>
        </w:rPr>
        <w:t>’</w:t>
      </w:r>
      <w:r w:rsidR="004131D1" w:rsidRPr="00526D8E">
        <w:rPr>
          <w:lang w:val="fr-CH"/>
        </w:rPr>
        <w:t>homme devant la loi et demande aussi de lui garantir l</w:t>
      </w:r>
      <w:r w:rsidR="00D331B6">
        <w:rPr>
          <w:lang w:val="fr-CH"/>
        </w:rPr>
        <w:t>’</w:t>
      </w:r>
      <w:r w:rsidR="004131D1" w:rsidRPr="00526D8E">
        <w:rPr>
          <w:lang w:val="fr-CH"/>
        </w:rPr>
        <w:t>égalité avec l</w:t>
      </w:r>
      <w:r w:rsidR="00D331B6">
        <w:rPr>
          <w:lang w:val="fr-CH"/>
        </w:rPr>
        <w:t>’</w:t>
      </w:r>
      <w:r w:rsidR="004131D1" w:rsidRPr="00526D8E">
        <w:rPr>
          <w:lang w:val="fr-CH"/>
        </w:rPr>
        <w:t>homme dans le domaine du droit civil</w:t>
      </w:r>
      <w:r w:rsidR="00161194">
        <w:rPr>
          <w:lang w:val="fr-CH"/>
        </w:rPr>
        <w:t xml:space="preserve">. </w:t>
      </w:r>
      <w:r w:rsidR="004131D1" w:rsidRPr="00526D8E">
        <w:rPr>
          <w:lang w:val="fr-CH"/>
        </w:rPr>
        <w:t>Il énumère les domaines dans lesquels l</w:t>
      </w:r>
      <w:r w:rsidR="00D331B6">
        <w:rPr>
          <w:lang w:val="fr-CH"/>
        </w:rPr>
        <w:t>’</w:t>
      </w:r>
      <w:r w:rsidR="004131D1" w:rsidRPr="00526D8E">
        <w:rPr>
          <w:lang w:val="fr-CH"/>
        </w:rPr>
        <w:t>application de la capacité juridique de la femme doit être renforcée</w:t>
      </w:r>
      <w:r>
        <w:rPr>
          <w:lang w:val="fr-CH"/>
        </w:rPr>
        <w:t>.</w:t>
      </w:r>
    </w:p>
    <w:p w:rsidR="004131D1" w:rsidRPr="00E10FBD" w:rsidRDefault="002D0BAC" w:rsidP="002D0BAC">
      <w:pPr>
        <w:pStyle w:val="H23G"/>
        <w:rPr>
          <w:lang w:val="fr-CH"/>
        </w:rPr>
      </w:pPr>
      <w:r>
        <w:rPr>
          <w:lang w:val="fr-CH"/>
        </w:rPr>
        <w:tab/>
      </w:r>
      <w:r>
        <w:rPr>
          <w:lang w:val="fr-CH"/>
        </w:rPr>
        <w:tab/>
      </w:r>
      <w:r w:rsidR="004131D1" w:rsidRPr="00E10FBD">
        <w:rPr>
          <w:lang w:val="fr-CH"/>
        </w:rPr>
        <w:t>La capacité juridique de la femme djiboutienne</w:t>
      </w:r>
      <w:r w:rsidR="00145D95" w:rsidRPr="00E10FBD">
        <w:rPr>
          <w:lang w:val="fr-CH"/>
        </w:rPr>
        <w:t xml:space="preserve"> </w:t>
      </w:r>
    </w:p>
    <w:p w:rsidR="004131D1" w:rsidRPr="00526D8E" w:rsidRDefault="002D0BAC" w:rsidP="00E10FBD">
      <w:pPr>
        <w:pStyle w:val="SingleTxtG"/>
        <w:rPr>
          <w:lang w:val="fr-CH"/>
        </w:rPr>
      </w:pPr>
      <w:r>
        <w:rPr>
          <w:lang w:val="fr-CH"/>
        </w:rPr>
        <w:t>555.</w:t>
      </w:r>
      <w:r>
        <w:rPr>
          <w:lang w:val="fr-CH"/>
        </w:rPr>
        <w:tab/>
        <w:t>La Co</w:t>
      </w:r>
      <w:r w:rsidR="004131D1" w:rsidRPr="00526D8E">
        <w:rPr>
          <w:lang w:val="fr-CH"/>
        </w:rPr>
        <w:t>nvention impose la reconnaissance à la femme, en matière civile, de la capacité juridique dans tous les domaines: conclusion de contrats, administration des biens, libre circulation, choix de la résidence et du domicile</w:t>
      </w:r>
      <w:r>
        <w:rPr>
          <w:lang w:val="fr-CH"/>
        </w:rPr>
        <w:t>.</w:t>
      </w:r>
    </w:p>
    <w:p w:rsidR="004131D1" w:rsidRPr="00526D8E" w:rsidRDefault="002D0BAC" w:rsidP="00E10FBD">
      <w:pPr>
        <w:pStyle w:val="SingleTxtG"/>
        <w:rPr>
          <w:lang w:val="fr-CH"/>
        </w:rPr>
      </w:pPr>
      <w:r>
        <w:rPr>
          <w:lang w:val="fr-CH"/>
        </w:rPr>
        <w:t>556.</w:t>
      </w:r>
      <w:r>
        <w:rPr>
          <w:lang w:val="fr-CH"/>
        </w:rPr>
        <w:tab/>
      </w:r>
      <w:r w:rsidR="004131D1" w:rsidRPr="00526D8E">
        <w:rPr>
          <w:lang w:val="fr-CH"/>
        </w:rPr>
        <w:t>Le Code civil djiboutien reconnaît à la femme la capacité juridique dans tous les domaines</w:t>
      </w:r>
      <w:r w:rsidR="00161194">
        <w:rPr>
          <w:lang w:val="fr-CH"/>
        </w:rPr>
        <w:t xml:space="preserve">. </w:t>
      </w:r>
      <w:r w:rsidR="004131D1" w:rsidRPr="00526D8E">
        <w:rPr>
          <w:lang w:val="fr-CH"/>
        </w:rPr>
        <w:t>Il n</w:t>
      </w:r>
      <w:r w:rsidR="00D331B6">
        <w:rPr>
          <w:lang w:val="fr-CH"/>
        </w:rPr>
        <w:t>’</w:t>
      </w:r>
      <w:r w:rsidR="004131D1" w:rsidRPr="00526D8E">
        <w:rPr>
          <w:lang w:val="fr-CH"/>
        </w:rPr>
        <w:t>y a point de discrimination entre l</w:t>
      </w:r>
      <w:r w:rsidR="00D331B6">
        <w:rPr>
          <w:lang w:val="fr-CH"/>
        </w:rPr>
        <w:t>’</w:t>
      </w:r>
      <w:r w:rsidR="004131D1" w:rsidRPr="00526D8E">
        <w:rPr>
          <w:lang w:val="fr-CH"/>
        </w:rPr>
        <w:t>homme et la femme à cet égard</w:t>
      </w:r>
      <w:r w:rsidR="00161194">
        <w:rPr>
          <w:lang w:val="fr-CH"/>
        </w:rPr>
        <w:t xml:space="preserve">. </w:t>
      </w:r>
    </w:p>
    <w:p w:rsidR="004131D1" w:rsidRPr="00526D8E" w:rsidRDefault="002D0BAC" w:rsidP="00E10FBD">
      <w:pPr>
        <w:pStyle w:val="SingleTxtG"/>
        <w:rPr>
          <w:lang w:val="fr-CH"/>
        </w:rPr>
      </w:pPr>
      <w:r>
        <w:rPr>
          <w:lang w:val="fr-CH"/>
        </w:rPr>
        <w:t>557.</w:t>
      </w:r>
      <w:r>
        <w:rPr>
          <w:lang w:val="fr-CH"/>
        </w:rPr>
        <w:tab/>
      </w:r>
      <w:r w:rsidR="004131D1" w:rsidRPr="00526D8E">
        <w:rPr>
          <w:lang w:val="fr-CH"/>
        </w:rPr>
        <w:t>Les femmes djiboutiennes peuvent contracter dans tous les domaines, administrer des biens, circuler librement et choisir le domicile</w:t>
      </w:r>
      <w:r w:rsidR="00161194">
        <w:rPr>
          <w:lang w:val="fr-CH"/>
        </w:rPr>
        <w:t xml:space="preserve">. </w:t>
      </w:r>
    </w:p>
    <w:p w:rsidR="004131D1" w:rsidRPr="00E10FBD" w:rsidRDefault="002D0BAC" w:rsidP="002D0BAC">
      <w:pPr>
        <w:pStyle w:val="H23G"/>
        <w:rPr>
          <w:lang w:val="fr-CH"/>
        </w:rPr>
      </w:pPr>
      <w:r>
        <w:rPr>
          <w:lang w:val="fr-CH"/>
        </w:rPr>
        <w:tab/>
      </w:r>
      <w:r>
        <w:rPr>
          <w:lang w:val="fr-CH"/>
        </w:rPr>
        <w:tab/>
      </w:r>
      <w:r w:rsidR="004131D1" w:rsidRPr="00E10FBD">
        <w:rPr>
          <w:lang w:val="fr-CH"/>
        </w:rPr>
        <w:t>La conclusion de contrat</w:t>
      </w:r>
      <w:r>
        <w:rPr>
          <w:lang w:val="fr-CH"/>
        </w:rPr>
        <w:t>s</w:t>
      </w:r>
    </w:p>
    <w:p w:rsidR="004131D1" w:rsidRPr="00526D8E" w:rsidRDefault="002D0BAC" w:rsidP="00E10FBD">
      <w:pPr>
        <w:pStyle w:val="SingleTxtG"/>
        <w:rPr>
          <w:lang w:val="fr-CH"/>
        </w:rPr>
      </w:pPr>
      <w:r>
        <w:rPr>
          <w:lang w:val="fr-CH"/>
        </w:rPr>
        <w:t>558.</w:t>
      </w:r>
      <w:r>
        <w:rPr>
          <w:lang w:val="fr-CH"/>
        </w:rPr>
        <w:tab/>
      </w:r>
      <w:r w:rsidR="004131D1" w:rsidRPr="00526D8E">
        <w:rPr>
          <w:lang w:val="fr-CH"/>
        </w:rPr>
        <w:t>Les femmes djiboutiennes ont le droit de contracter en leur nom propre dans tous les domaines</w:t>
      </w:r>
      <w:r w:rsidR="00161194">
        <w:rPr>
          <w:lang w:val="fr-CH"/>
        </w:rPr>
        <w:t xml:space="preserve">. </w:t>
      </w:r>
      <w:r w:rsidR="004131D1" w:rsidRPr="00526D8E">
        <w:rPr>
          <w:lang w:val="fr-CH"/>
        </w:rPr>
        <w:t>Il n</w:t>
      </w:r>
      <w:r w:rsidR="00D331B6">
        <w:rPr>
          <w:lang w:val="fr-CH"/>
        </w:rPr>
        <w:t>’</w:t>
      </w:r>
      <w:r w:rsidR="004131D1" w:rsidRPr="00526D8E">
        <w:rPr>
          <w:lang w:val="fr-CH"/>
        </w:rPr>
        <w:t>y a point de discrimination à cet effet</w:t>
      </w:r>
      <w:r>
        <w:rPr>
          <w:lang w:val="fr-CH"/>
        </w:rPr>
        <w:t>.</w:t>
      </w:r>
    </w:p>
    <w:p w:rsidR="004131D1" w:rsidRPr="002D0BAC" w:rsidRDefault="002D0BAC" w:rsidP="002D0BAC">
      <w:pPr>
        <w:pStyle w:val="H23G"/>
        <w:rPr>
          <w:lang w:val="fr-CH"/>
        </w:rPr>
      </w:pPr>
      <w:r>
        <w:rPr>
          <w:b w:val="0"/>
          <w:lang w:val="fr-CH"/>
        </w:rPr>
        <w:tab/>
      </w:r>
      <w:r>
        <w:rPr>
          <w:b w:val="0"/>
          <w:lang w:val="fr-CH"/>
        </w:rPr>
        <w:tab/>
      </w:r>
      <w:r w:rsidR="004131D1" w:rsidRPr="002D0BAC">
        <w:rPr>
          <w:lang w:val="fr-CH"/>
        </w:rPr>
        <w:t>L</w:t>
      </w:r>
      <w:r w:rsidR="00D331B6" w:rsidRPr="002D0BAC">
        <w:rPr>
          <w:lang w:val="fr-CH"/>
        </w:rPr>
        <w:t>’</w:t>
      </w:r>
      <w:r w:rsidR="004131D1" w:rsidRPr="002D0BAC">
        <w:rPr>
          <w:lang w:val="fr-CH"/>
        </w:rPr>
        <w:t xml:space="preserve">administration des biens </w:t>
      </w:r>
    </w:p>
    <w:p w:rsidR="004131D1" w:rsidRPr="00526D8E" w:rsidRDefault="002D0BAC" w:rsidP="00E10FBD">
      <w:pPr>
        <w:pStyle w:val="SingleTxtG"/>
        <w:rPr>
          <w:lang w:val="fr-CH"/>
        </w:rPr>
      </w:pPr>
      <w:r>
        <w:rPr>
          <w:lang w:val="fr-CH"/>
        </w:rPr>
        <w:t>559.</w:t>
      </w:r>
      <w:r>
        <w:rPr>
          <w:lang w:val="fr-CH"/>
        </w:rPr>
        <w:tab/>
      </w:r>
      <w:r w:rsidR="004131D1" w:rsidRPr="00526D8E">
        <w:rPr>
          <w:lang w:val="fr-CH"/>
        </w:rPr>
        <w:t xml:space="preserve">Les femmes </w:t>
      </w:r>
      <w:r w:rsidR="00C2519C" w:rsidRPr="00526D8E">
        <w:rPr>
          <w:lang w:val="fr-CH"/>
        </w:rPr>
        <w:t>d</w:t>
      </w:r>
      <w:r w:rsidR="004131D1" w:rsidRPr="00526D8E">
        <w:rPr>
          <w:lang w:val="fr-CH"/>
        </w:rPr>
        <w:t>jiboutiennes disposent de la pleine capacité d</w:t>
      </w:r>
      <w:r w:rsidR="00D331B6">
        <w:rPr>
          <w:lang w:val="fr-CH"/>
        </w:rPr>
        <w:t>’</w:t>
      </w:r>
      <w:r w:rsidR="004131D1" w:rsidRPr="00526D8E">
        <w:rPr>
          <w:lang w:val="fr-CH"/>
        </w:rPr>
        <w:t>administrer leurs biens</w:t>
      </w:r>
      <w:r w:rsidR="00161194">
        <w:rPr>
          <w:lang w:val="fr-CH"/>
        </w:rPr>
        <w:t xml:space="preserve">. </w:t>
      </w:r>
      <w:r w:rsidR="004131D1" w:rsidRPr="00526D8E">
        <w:rPr>
          <w:lang w:val="fr-CH"/>
        </w:rPr>
        <w:t>Cette capacité est prévue par l</w:t>
      </w:r>
      <w:r w:rsidR="00D331B6">
        <w:rPr>
          <w:lang w:val="fr-CH"/>
        </w:rPr>
        <w:t>’</w:t>
      </w:r>
      <w:r w:rsidR="004131D1" w:rsidRPr="00526D8E">
        <w:rPr>
          <w:lang w:val="fr-CH"/>
        </w:rPr>
        <w:t>article 32 du Code de la famille qui stipule que «le mari ne dispose d</w:t>
      </w:r>
      <w:r w:rsidR="00D331B6">
        <w:rPr>
          <w:lang w:val="fr-CH"/>
        </w:rPr>
        <w:t>’</w:t>
      </w:r>
      <w:r w:rsidR="004131D1" w:rsidRPr="00526D8E">
        <w:rPr>
          <w:lang w:val="fr-CH"/>
        </w:rPr>
        <w:t>aucun pouvoir d</w:t>
      </w:r>
      <w:r w:rsidR="00D331B6">
        <w:rPr>
          <w:lang w:val="fr-CH"/>
        </w:rPr>
        <w:t>’</w:t>
      </w:r>
      <w:r w:rsidR="004131D1" w:rsidRPr="00526D8E">
        <w:rPr>
          <w:lang w:val="fr-CH"/>
        </w:rPr>
        <w:t>administration sur les biens propres de la femme»</w:t>
      </w:r>
      <w:r w:rsidR="00161194">
        <w:rPr>
          <w:lang w:val="fr-CH"/>
        </w:rPr>
        <w:t xml:space="preserve">. </w:t>
      </w:r>
      <w:r w:rsidR="004131D1" w:rsidRPr="00526D8E">
        <w:rPr>
          <w:lang w:val="fr-CH"/>
        </w:rPr>
        <w:t>La seule limitation de la jouissance de ces droits es</w:t>
      </w:r>
      <w:r>
        <w:rPr>
          <w:lang w:val="fr-CH"/>
        </w:rPr>
        <w:t>t que la majorité des femmes fon</w:t>
      </w:r>
      <w:r w:rsidR="004131D1" w:rsidRPr="00526D8E">
        <w:rPr>
          <w:lang w:val="fr-CH"/>
        </w:rPr>
        <w:t>t partie de la couche la plus pauvre du pays et</w:t>
      </w:r>
      <w:r w:rsidR="00145D95">
        <w:rPr>
          <w:lang w:val="fr-CH"/>
        </w:rPr>
        <w:t xml:space="preserve"> </w:t>
      </w:r>
      <w:r w:rsidR="004131D1" w:rsidRPr="00526D8E">
        <w:rPr>
          <w:lang w:val="fr-CH"/>
        </w:rPr>
        <w:t>ne dispose</w:t>
      </w:r>
      <w:r>
        <w:rPr>
          <w:lang w:val="fr-CH"/>
        </w:rPr>
        <w:t>nt</w:t>
      </w:r>
      <w:r w:rsidR="004131D1" w:rsidRPr="00526D8E">
        <w:rPr>
          <w:lang w:val="fr-CH"/>
        </w:rPr>
        <w:t xml:space="preserve"> point de biens qui leur soient propres</w:t>
      </w:r>
      <w:r w:rsidR="00161194">
        <w:rPr>
          <w:lang w:val="fr-CH"/>
        </w:rPr>
        <w:t xml:space="preserve">. </w:t>
      </w:r>
    </w:p>
    <w:p w:rsidR="004131D1" w:rsidRPr="002D0BAC" w:rsidRDefault="002D0BAC" w:rsidP="002D0BAC">
      <w:pPr>
        <w:pStyle w:val="H23G"/>
        <w:rPr>
          <w:lang w:val="fr-CH"/>
        </w:rPr>
      </w:pPr>
      <w:r>
        <w:rPr>
          <w:lang w:val="fr-CH"/>
        </w:rPr>
        <w:tab/>
      </w:r>
      <w:r>
        <w:rPr>
          <w:lang w:val="fr-CH"/>
        </w:rPr>
        <w:tab/>
      </w:r>
      <w:r w:rsidR="004131D1" w:rsidRPr="002D0BAC">
        <w:rPr>
          <w:lang w:val="fr-CH"/>
        </w:rPr>
        <w:t>Le droit d</w:t>
      </w:r>
      <w:r w:rsidR="00D331B6" w:rsidRPr="002D0BAC">
        <w:rPr>
          <w:lang w:val="fr-CH"/>
        </w:rPr>
        <w:t>’</w:t>
      </w:r>
      <w:r w:rsidR="004131D1" w:rsidRPr="002D0BAC">
        <w:rPr>
          <w:lang w:val="fr-CH"/>
        </w:rPr>
        <w:t>aller et venir</w:t>
      </w:r>
    </w:p>
    <w:p w:rsidR="004131D1" w:rsidRPr="00526D8E" w:rsidRDefault="002D0BAC" w:rsidP="00E10FBD">
      <w:pPr>
        <w:pStyle w:val="SingleTxtG"/>
        <w:rPr>
          <w:lang w:val="fr-CH"/>
        </w:rPr>
      </w:pPr>
      <w:r>
        <w:rPr>
          <w:lang w:val="fr-CH"/>
        </w:rPr>
        <w:t>560.</w:t>
      </w:r>
      <w:r>
        <w:rPr>
          <w:lang w:val="fr-CH"/>
        </w:rPr>
        <w:tab/>
      </w:r>
      <w:r w:rsidR="004131D1" w:rsidRPr="00526D8E">
        <w:rPr>
          <w:lang w:val="fr-CH"/>
        </w:rPr>
        <w:t>Dans les normes juridiques nationales, aucun texte n</w:t>
      </w:r>
      <w:r w:rsidR="00D331B6">
        <w:rPr>
          <w:lang w:val="fr-CH"/>
        </w:rPr>
        <w:t>’</w:t>
      </w:r>
      <w:r w:rsidR="004131D1" w:rsidRPr="00526D8E">
        <w:rPr>
          <w:lang w:val="fr-CH"/>
        </w:rPr>
        <w:t>interdit à la femme djiboutienne de circuler librement d</w:t>
      </w:r>
      <w:r w:rsidR="00D331B6">
        <w:rPr>
          <w:lang w:val="fr-CH"/>
        </w:rPr>
        <w:t>’</w:t>
      </w:r>
      <w:r w:rsidR="004131D1" w:rsidRPr="00526D8E">
        <w:rPr>
          <w:lang w:val="fr-CH"/>
        </w:rPr>
        <w:t>un point à un autre</w:t>
      </w:r>
      <w:r w:rsidR="00161194">
        <w:rPr>
          <w:lang w:val="fr-CH"/>
        </w:rPr>
        <w:t xml:space="preserve">. </w:t>
      </w:r>
    </w:p>
    <w:p w:rsidR="004131D1" w:rsidRPr="002D0BAC" w:rsidRDefault="002D0BAC" w:rsidP="002D0BAC">
      <w:pPr>
        <w:pStyle w:val="H23G"/>
        <w:rPr>
          <w:lang w:val="fr-CH"/>
        </w:rPr>
      </w:pPr>
      <w:r>
        <w:rPr>
          <w:lang w:val="fr-CH"/>
        </w:rPr>
        <w:tab/>
      </w:r>
      <w:r>
        <w:rPr>
          <w:lang w:val="fr-CH"/>
        </w:rPr>
        <w:tab/>
      </w:r>
      <w:r w:rsidR="004131D1" w:rsidRPr="002D0BAC">
        <w:rPr>
          <w:lang w:val="fr-CH"/>
        </w:rPr>
        <w:t>Le choix de la résidence et du domicile</w:t>
      </w:r>
    </w:p>
    <w:p w:rsidR="004131D1" w:rsidRPr="00526D8E" w:rsidRDefault="002D0BAC" w:rsidP="00E10FBD">
      <w:pPr>
        <w:pStyle w:val="SingleTxtG"/>
        <w:rPr>
          <w:lang w:val="fr-CH"/>
        </w:rPr>
      </w:pPr>
      <w:r>
        <w:rPr>
          <w:lang w:val="fr-CH"/>
        </w:rPr>
        <w:t>561.</w:t>
      </w:r>
      <w:r>
        <w:rPr>
          <w:lang w:val="fr-CH"/>
        </w:rPr>
        <w:tab/>
      </w:r>
      <w:r w:rsidR="004131D1" w:rsidRPr="00526D8E">
        <w:rPr>
          <w:lang w:val="fr-CH"/>
        </w:rPr>
        <w:t>Aucun texte n</w:t>
      </w:r>
      <w:r w:rsidR="00D331B6">
        <w:rPr>
          <w:lang w:val="fr-CH"/>
        </w:rPr>
        <w:t>’</w:t>
      </w:r>
      <w:r w:rsidR="004131D1" w:rsidRPr="00526D8E">
        <w:rPr>
          <w:lang w:val="fr-CH"/>
        </w:rPr>
        <w:t>interdit non plus à la femme de choisir le lieu où elle veut vivre</w:t>
      </w:r>
      <w:r>
        <w:rPr>
          <w:lang w:val="fr-CH"/>
        </w:rPr>
        <w:t>.</w:t>
      </w:r>
    </w:p>
    <w:p w:rsidR="004131D1" w:rsidRPr="00526D8E" w:rsidRDefault="004131D1" w:rsidP="00E10FBD">
      <w:pPr>
        <w:pStyle w:val="H1G"/>
        <w:rPr>
          <w:lang w:val="fr-CH"/>
        </w:rPr>
      </w:pPr>
      <w:r w:rsidRPr="00526D8E">
        <w:rPr>
          <w:lang w:val="fr-CH"/>
        </w:rPr>
        <w:tab/>
      </w:r>
      <w:r w:rsidRPr="00526D8E">
        <w:rPr>
          <w:lang w:val="fr-CH"/>
        </w:rPr>
        <w:tab/>
        <w:t>Article 16</w:t>
      </w:r>
      <w:r w:rsidR="00E10FBD">
        <w:rPr>
          <w:lang w:val="fr-CH"/>
        </w:rPr>
        <w:br/>
        <w:t>É</w:t>
      </w:r>
      <w:r w:rsidRPr="00526D8E">
        <w:rPr>
          <w:lang w:val="fr-CH"/>
        </w:rPr>
        <w:t>galité de droit dans la famille</w:t>
      </w:r>
    </w:p>
    <w:p w:rsidR="004131D1" w:rsidRPr="00E10FBD" w:rsidRDefault="002D0BAC" w:rsidP="002D0BAC">
      <w:pPr>
        <w:pStyle w:val="H23G"/>
        <w:rPr>
          <w:lang w:val="fr-CH"/>
        </w:rPr>
      </w:pPr>
      <w:r>
        <w:rPr>
          <w:lang w:val="fr-CH"/>
        </w:rPr>
        <w:tab/>
      </w:r>
      <w:r>
        <w:rPr>
          <w:lang w:val="fr-CH"/>
        </w:rPr>
        <w:tab/>
      </w:r>
      <w:r w:rsidR="004131D1" w:rsidRPr="00E10FBD">
        <w:rPr>
          <w:lang w:val="fr-CH"/>
        </w:rPr>
        <w:t>Ce que dit l</w:t>
      </w:r>
      <w:r w:rsidR="00D331B6" w:rsidRPr="00E10FBD">
        <w:rPr>
          <w:lang w:val="fr-CH"/>
        </w:rPr>
        <w:t>’</w:t>
      </w:r>
      <w:r w:rsidR="004131D1" w:rsidRPr="00E10FBD">
        <w:rPr>
          <w:lang w:val="fr-CH"/>
        </w:rPr>
        <w:t xml:space="preserve">article 16 </w:t>
      </w:r>
    </w:p>
    <w:p w:rsidR="004131D1" w:rsidRPr="00526D8E" w:rsidRDefault="002D0BAC" w:rsidP="00E10FBD">
      <w:pPr>
        <w:pStyle w:val="SingleTxtG"/>
        <w:rPr>
          <w:lang w:val="fr-CH"/>
        </w:rPr>
      </w:pPr>
      <w:r>
        <w:rPr>
          <w:lang w:val="fr-CH"/>
        </w:rPr>
        <w:t>562.</w:t>
      </w:r>
      <w:r>
        <w:rPr>
          <w:lang w:val="fr-CH"/>
        </w:rPr>
        <w:tab/>
      </w:r>
      <w:r w:rsidR="004131D1" w:rsidRPr="00526D8E">
        <w:rPr>
          <w:lang w:val="fr-CH"/>
        </w:rPr>
        <w:t>L</w:t>
      </w:r>
      <w:r w:rsidR="00D331B6">
        <w:rPr>
          <w:lang w:val="fr-CH"/>
        </w:rPr>
        <w:t>’</w:t>
      </w:r>
      <w:r w:rsidR="004131D1" w:rsidRPr="00526D8E">
        <w:rPr>
          <w:lang w:val="fr-CH"/>
        </w:rPr>
        <w:t>article 16 consacre le même droit aux femmes, à égalité avec les hommes, de contracter mariage, de choisir librement son conjoint, de jouir des mêmes droits et responsabilités au cours du mariage et lors de sa dissolution</w:t>
      </w:r>
      <w:r>
        <w:rPr>
          <w:lang w:val="fr-CH"/>
        </w:rPr>
        <w:t>.</w:t>
      </w:r>
    </w:p>
    <w:p w:rsidR="004131D1" w:rsidRPr="00526D8E" w:rsidRDefault="002D0BAC" w:rsidP="00E10FBD">
      <w:pPr>
        <w:pStyle w:val="SingleTxtG"/>
        <w:rPr>
          <w:iCs/>
          <w:lang w:val="fr-CH"/>
        </w:rPr>
      </w:pPr>
      <w:r>
        <w:rPr>
          <w:iCs/>
          <w:lang w:val="fr-CH"/>
        </w:rPr>
        <w:t>563.</w:t>
      </w:r>
      <w:r>
        <w:rPr>
          <w:iCs/>
          <w:lang w:val="fr-CH"/>
        </w:rPr>
        <w:tab/>
      </w:r>
      <w:r w:rsidR="004131D1" w:rsidRPr="00526D8E">
        <w:rPr>
          <w:iCs/>
          <w:lang w:val="fr-CH"/>
        </w:rPr>
        <w:t>La promulgation de la loi portant Code de la famille, en janvier 2002, représente une véritable consécration des droits de la femme, intégrant des éléments de droit coutumier, du droit islamique et des éléments d</w:t>
      </w:r>
      <w:r w:rsidR="00D331B6">
        <w:rPr>
          <w:iCs/>
          <w:lang w:val="fr-CH"/>
        </w:rPr>
        <w:t>’</w:t>
      </w:r>
      <w:r w:rsidR="004131D1" w:rsidRPr="00526D8E">
        <w:rPr>
          <w:iCs/>
          <w:lang w:val="fr-CH"/>
        </w:rPr>
        <w:t>inspiration plus moderne</w:t>
      </w:r>
      <w:r>
        <w:rPr>
          <w:iCs/>
          <w:lang w:val="fr-CH"/>
        </w:rPr>
        <w:t>.</w:t>
      </w:r>
    </w:p>
    <w:p w:rsidR="004131D1" w:rsidRPr="00526D8E" w:rsidRDefault="002D0BAC" w:rsidP="00E10FBD">
      <w:pPr>
        <w:pStyle w:val="SingleTxtG"/>
        <w:rPr>
          <w:iCs/>
          <w:lang w:val="fr-CH"/>
        </w:rPr>
      </w:pPr>
      <w:r>
        <w:rPr>
          <w:lang w:val="fr-CH"/>
        </w:rPr>
        <w:t>564.</w:t>
      </w:r>
      <w:r>
        <w:rPr>
          <w:lang w:val="fr-CH"/>
        </w:rPr>
        <w:tab/>
      </w:r>
      <w:r w:rsidR="004131D1" w:rsidRPr="00526D8E">
        <w:rPr>
          <w:lang w:val="fr-CH"/>
        </w:rPr>
        <w:t>Le Code de la famille vise, en effet, à expliciter et à renforcer les droits de la mère et de l</w:t>
      </w:r>
      <w:r w:rsidR="00D331B6">
        <w:rPr>
          <w:lang w:val="fr-CH"/>
        </w:rPr>
        <w:t>’</w:t>
      </w:r>
      <w:r w:rsidR="004131D1" w:rsidRPr="00526D8E">
        <w:rPr>
          <w:lang w:val="fr-CH"/>
        </w:rPr>
        <w:t>enfant, tout en respectant les traditions djiboutiennes et les valeurs fondamentales du pays</w:t>
      </w:r>
      <w:r w:rsidR="00161194">
        <w:rPr>
          <w:lang w:val="fr-CH"/>
        </w:rPr>
        <w:t xml:space="preserve">. </w:t>
      </w:r>
      <w:r w:rsidR="004131D1" w:rsidRPr="00526D8E">
        <w:rPr>
          <w:lang w:val="fr-CH"/>
        </w:rPr>
        <w:t>Il sert d</w:t>
      </w:r>
      <w:r w:rsidR="00D331B6">
        <w:rPr>
          <w:lang w:val="fr-CH"/>
        </w:rPr>
        <w:t>’</w:t>
      </w:r>
      <w:r w:rsidR="004131D1" w:rsidRPr="00526D8E">
        <w:rPr>
          <w:lang w:val="fr-CH"/>
        </w:rPr>
        <w:t xml:space="preserve">outil de travail de base aux magistrats du Tribunal de </w:t>
      </w:r>
      <w:r w:rsidRPr="00526D8E">
        <w:rPr>
          <w:lang w:val="fr-CH"/>
        </w:rPr>
        <w:t>s</w:t>
      </w:r>
      <w:r w:rsidR="004131D1" w:rsidRPr="00526D8E">
        <w:rPr>
          <w:lang w:val="fr-CH"/>
        </w:rPr>
        <w:t xml:space="preserve">tatut </w:t>
      </w:r>
      <w:r w:rsidRPr="00526D8E">
        <w:rPr>
          <w:lang w:val="fr-CH"/>
        </w:rPr>
        <w:t>p</w:t>
      </w:r>
      <w:r w:rsidR="004131D1" w:rsidRPr="00526D8E">
        <w:rPr>
          <w:lang w:val="fr-CH"/>
        </w:rPr>
        <w:t>ersonnel</w:t>
      </w:r>
      <w:r w:rsidR="00161194">
        <w:rPr>
          <w:lang w:val="fr-CH"/>
        </w:rPr>
        <w:t xml:space="preserve">. </w:t>
      </w:r>
      <w:r w:rsidR="004131D1" w:rsidRPr="00526D8E">
        <w:rPr>
          <w:lang w:val="fr-CH"/>
        </w:rPr>
        <w:t>Cette</w:t>
      </w:r>
      <w:r w:rsidR="00145D95">
        <w:rPr>
          <w:lang w:val="fr-CH"/>
        </w:rPr>
        <w:t xml:space="preserve"> </w:t>
      </w:r>
      <w:r w:rsidR="004131D1" w:rsidRPr="00526D8E">
        <w:rPr>
          <w:lang w:val="fr-CH"/>
        </w:rPr>
        <w:t>juridiction a été créée et mise en place dans le cadre de la réforme de la justice</w:t>
      </w:r>
      <w:r>
        <w:rPr>
          <w:lang w:val="fr-CH"/>
        </w:rPr>
        <w:t>.</w:t>
      </w:r>
    </w:p>
    <w:p w:rsidR="004131D1" w:rsidRPr="00526D8E" w:rsidRDefault="002D0BAC" w:rsidP="00E10FBD">
      <w:pPr>
        <w:pStyle w:val="SingleTxtG"/>
        <w:rPr>
          <w:iCs/>
          <w:lang w:val="fr-CH"/>
        </w:rPr>
      </w:pPr>
      <w:r>
        <w:rPr>
          <w:iCs/>
          <w:lang w:val="fr-CH"/>
        </w:rPr>
        <w:t>565.</w:t>
      </w:r>
      <w:r>
        <w:rPr>
          <w:iCs/>
          <w:lang w:val="fr-CH"/>
        </w:rPr>
        <w:tab/>
      </w:r>
      <w:r w:rsidR="004131D1" w:rsidRPr="00526D8E">
        <w:rPr>
          <w:iCs/>
          <w:lang w:val="fr-CH"/>
        </w:rPr>
        <w:t xml:space="preserve">Le Code de la </w:t>
      </w:r>
      <w:r w:rsidR="004131D1" w:rsidRPr="00526D8E">
        <w:rPr>
          <w:lang w:val="fr-CH"/>
        </w:rPr>
        <w:t>famille</w:t>
      </w:r>
      <w:r w:rsidR="004131D1" w:rsidRPr="00526D8E">
        <w:rPr>
          <w:iCs/>
          <w:lang w:val="fr-CH"/>
        </w:rPr>
        <w:t xml:space="preserve"> a amélioré la réglementation relative </w:t>
      </w:r>
      <w:r w:rsidR="004131D1" w:rsidRPr="00526D8E">
        <w:rPr>
          <w:bCs/>
          <w:iCs/>
          <w:lang w:val="fr-CH"/>
        </w:rPr>
        <w:t>au</w:t>
      </w:r>
      <w:r w:rsidR="004131D1" w:rsidRPr="00526D8E">
        <w:rPr>
          <w:b/>
          <w:bCs/>
          <w:iCs/>
          <w:lang w:val="fr-CH"/>
        </w:rPr>
        <w:t xml:space="preserve"> </w:t>
      </w:r>
      <w:r w:rsidR="004131D1" w:rsidRPr="00526D8E">
        <w:rPr>
          <w:bCs/>
          <w:iCs/>
          <w:lang w:val="fr-CH"/>
        </w:rPr>
        <w:t>mariage, au divorce</w:t>
      </w:r>
      <w:r w:rsidR="004131D1" w:rsidRPr="00526D8E">
        <w:rPr>
          <w:iCs/>
          <w:lang w:val="fr-CH"/>
        </w:rPr>
        <w:t xml:space="preserve"> et aux pensions alimentaires</w:t>
      </w:r>
      <w:r w:rsidR="00161194">
        <w:rPr>
          <w:iCs/>
          <w:lang w:val="fr-CH"/>
        </w:rPr>
        <w:t xml:space="preserve">. </w:t>
      </w:r>
    </w:p>
    <w:p w:rsidR="004131D1" w:rsidRPr="002D0BAC" w:rsidRDefault="002D0BAC" w:rsidP="002D0BAC">
      <w:pPr>
        <w:pStyle w:val="H23G"/>
        <w:rPr>
          <w:lang w:val="fr-CH"/>
        </w:rPr>
      </w:pPr>
      <w:r>
        <w:rPr>
          <w:b w:val="0"/>
          <w:lang w:val="fr-CH"/>
        </w:rPr>
        <w:tab/>
      </w:r>
      <w:r>
        <w:rPr>
          <w:b w:val="0"/>
          <w:lang w:val="fr-CH"/>
        </w:rPr>
        <w:tab/>
      </w:r>
      <w:r w:rsidR="004131D1" w:rsidRPr="002D0BAC">
        <w:rPr>
          <w:lang w:val="fr-CH"/>
        </w:rPr>
        <w:t xml:space="preserve">La formation du mariage </w:t>
      </w:r>
    </w:p>
    <w:p w:rsidR="004131D1" w:rsidRPr="00526D8E" w:rsidRDefault="002D0BAC" w:rsidP="00E10FBD">
      <w:pPr>
        <w:pStyle w:val="SingleTxtG"/>
        <w:rPr>
          <w:lang w:val="fr-CH"/>
        </w:rPr>
      </w:pPr>
      <w:r>
        <w:rPr>
          <w:lang w:val="fr-CH"/>
        </w:rPr>
        <w:t>566.</w:t>
      </w:r>
      <w:r>
        <w:rPr>
          <w:lang w:val="fr-CH"/>
        </w:rPr>
        <w:tab/>
      </w:r>
      <w:r w:rsidR="004131D1" w:rsidRPr="00526D8E">
        <w:rPr>
          <w:lang w:val="fr-CH"/>
        </w:rPr>
        <w:t>Tenant compte de l</w:t>
      </w:r>
      <w:r w:rsidR="00D331B6">
        <w:rPr>
          <w:lang w:val="fr-CH"/>
        </w:rPr>
        <w:t>’</w:t>
      </w:r>
      <w:r w:rsidR="004131D1" w:rsidRPr="00526D8E">
        <w:rPr>
          <w:lang w:val="fr-CH"/>
        </w:rPr>
        <w:t>émancipation de la femme, le Code de la famille reconnaît au même titre que l</w:t>
      </w:r>
      <w:r w:rsidR="00D331B6">
        <w:rPr>
          <w:lang w:val="fr-CH"/>
        </w:rPr>
        <w:t>’</w:t>
      </w:r>
      <w:r w:rsidR="004131D1" w:rsidRPr="00526D8E">
        <w:rPr>
          <w:lang w:val="fr-CH"/>
        </w:rPr>
        <w:t>homme le droit de contracter librement le mariage</w:t>
      </w:r>
      <w:r w:rsidR="00161194">
        <w:rPr>
          <w:lang w:val="fr-CH"/>
        </w:rPr>
        <w:t xml:space="preserve">. </w:t>
      </w:r>
      <w:r w:rsidR="004131D1" w:rsidRPr="00526D8E">
        <w:rPr>
          <w:lang w:val="fr-CH"/>
        </w:rPr>
        <w:t>Le tuteur de la femme dont la présence est obligatoire, est institué dans le souci de mieux assurer les droits de celle-ci et de garantir sa protection</w:t>
      </w:r>
      <w:r w:rsidR="00161194">
        <w:rPr>
          <w:lang w:val="fr-CH"/>
        </w:rPr>
        <w:t xml:space="preserve">. </w:t>
      </w:r>
    </w:p>
    <w:p w:rsidR="004131D1" w:rsidRPr="00526D8E" w:rsidRDefault="002D0BAC" w:rsidP="00E10FBD">
      <w:pPr>
        <w:pStyle w:val="SingleTxtG"/>
        <w:rPr>
          <w:lang w:val="fr-CH"/>
        </w:rPr>
      </w:pPr>
      <w:r>
        <w:rPr>
          <w:lang w:val="fr-CH"/>
        </w:rPr>
        <w:t>567.</w:t>
      </w:r>
      <w:r>
        <w:rPr>
          <w:lang w:val="fr-CH"/>
        </w:rPr>
        <w:tab/>
      </w:r>
      <w:r w:rsidR="004131D1" w:rsidRPr="00526D8E">
        <w:rPr>
          <w:lang w:val="fr-CH"/>
        </w:rPr>
        <w:t>Le mariage n</w:t>
      </w:r>
      <w:r w:rsidR="00D331B6">
        <w:rPr>
          <w:lang w:val="fr-CH"/>
        </w:rPr>
        <w:t>’</w:t>
      </w:r>
      <w:r w:rsidR="004131D1" w:rsidRPr="00526D8E">
        <w:rPr>
          <w:lang w:val="fr-CH"/>
        </w:rPr>
        <w:t>est constitué que par le consentement des deux époux</w:t>
      </w:r>
      <w:r w:rsidR="00161194">
        <w:rPr>
          <w:lang w:val="fr-CH"/>
        </w:rPr>
        <w:t xml:space="preserve">. </w:t>
      </w:r>
      <w:r w:rsidR="004131D1" w:rsidRPr="00526D8E">
        <w:rPr>
          <w:lang w:val="fr-CH"/>
        </w:rPr>
        <w:t xml:space="preserve">La présence de deux témoins et la fixation du </w:t>
      </w:r>
      <w:r w:rsidR="004131D1" w:rsidRPr="00526D8E">
        <w:rPr>
          <w:i/>
          <w:iCs/>
          <w:lang w:val="fr-CH"/>
        </w:rPr>
        <w:t>Mahr</w:t>
      </w:r>
      <w:r w:rsidR="004131D1" w:rsidRPr="00526D8E">
        <w:rPr>
          <w:lang w:val="fr-CH"/>
        </w:rPr>
        <w:t xml:space="preserve"> (dot) au profit de la femme sont, en outre, requise pour la validité du mariage</w:t>
      </w:r>
      <w:r>
        <w:rPr>
          <w:lang w:val="fr-CH"/>
        </w:rPr>
        <w:t>.</w:t>
      </w:r>
    </w:p>
    <w:p w:rsidR="004131D1" w:rsidRPr="00526D8E" w:rsidRDefault="002D0BAC" w:rsidP="00E10FBD">
      <w:pPr>
        <w:pStyle w:val="SingleTxtG"/>
        <w:rPr>
          <w:lang w:val="fr-CH"/>
        </w:rPr>
      </w:pPr>
      <w:r>
        <w:rPr>
          <w:lang w:val="fr-CH"/>
        </w:rPr>
        <w:t>568.</w:t>
      </w:r>
      <w:r>
        <w:rPr>
          <w:lang w:val="fr-CH"/>
        </w:rPr>
        <w:tab/>
      </w:r>
      <w:r w:rsidR="004131D1" w:rsidRPr="00526D8E">
        <w:rPr>
          <w:lang w:val="fr-CH"/>
        </w:rPr>
        <w:t>Tout projet d</w:t>
      </w:r>
      <w:r w:rsidR="00D331B6">
        <w:rPr>
          <w:lang w:val="fr-CH"/>
        </w:rPr>
        <w:t>’</w:t>
      </w:r>
      <w:r w:rsidR="004131D1" w:rsidRPr="00526D8E">
        <w:rPr>
          <w:lang w:val="fr-CH"/>
        </w:rPr>
        <w:t>un nouveau mariage doit être obligatoirement porté à la connaissance des anciennes épouses qui ont le droit d</w:t>
      </w:r>
      <w:r w:rsidR="00D331B6">
        <w:rPr>
          <w:lang w:val="fr-CH"/>
        </w:rPr>
        <w:t>’</w:t>
      </w:r>
      <w:r w:rsidR="004131D1" w:rsidRPr="00526D8E">
        <w:rPr>
          <w:lang w:val="fr-CH"/>
        </w:rPr>
        <w:t>obtenir une juste réparation du préjudice subi ou d</w:t>
      </w:r>
      <w:r w:rsidR="00D331B6">
        <w:rPr>
          <w:lang w:val="fr-CH"/>
        </w:rPr>
        <w:t>’</w:t>
      </w:r>
      <w:r w:rsidR="004131D1" w:rsidRPr="00526D8E">
        <w:rPr>
          <w:lang w:val="fr-CH"/>
        </w:rPr>
        <w:t>opter pour le divorce</w:t>
      </w:r>
      <w:r w:rsidR="00161194">
        <w:rPr>
          <w:lang w:val="fr-CH"/>
        </w:rPr>
        <w:t xml:space="preserve">. </w:t>
      </w:r>
    </w:p>
    <w:p w:rsidR="004131D1" w:rsidRPr="00526D8E" w:rsidRDefault="002D0BAC" w:rsidP="002D0BAC">
      <w:pPr>
        <w:pStyle w:val="H23G"/>
        <w:rPr>
          <w:lang w:val="fr-CH"/>
        </w:rPr>
      </w:pPr>
      <w:r>
        <w:rPr>
          <w:lang w:val="fr-CH"/>
        </w:rPr>
        <w:tab/>
      </w:r>
      <w:r>
        <w:rPr>
          <w:lang w:val="fr-CH"/>
        </w:rPr>
        <w:tab/>
      </w:r>
      <w:r w:rsidR="004131D1" w:rsidRPr="00526D8E">
        <w:rPr>
          <w:lang w:val="fr-CH"/>
        </w:rPr>
        <w:t>L</w:t>
      </w:r>
      <w:r w:rsidR="00D331B6">
        <w:rPr>
          <w:lang w:val="fr-CH"/>
        </w:rPr>
        <w:t>’</w:t>
      </w:r>
      <w:r w:rsidR="004131D1" w:rsidRPr="00526D8E">
        <w:rPr>
          <w:lang w:val="fr-CH"/>
        </w:rPr>
        <w:t>âge minimum du mariage</w:t>
      </w:r>
    </w:p>
    <w:p w:rsidR="004131D1" w:rsidRPr="00526D8E" w:rsidRDefault="002D0BAC" w:rsidP="00E10FBD">
      <w:pPr>
        <w:pStyle w:val="SingleTxtG"/>
        <w:rPr>
          <w:lang w:val="fr-CH"/>
        </w:rPr>
      </w:pPr>
      <w:r>
        <w:rPr>
          <w:lang w:val="fr-CH"/>
        </w:rPr>
        <w:t>569.</w:t>
      </w:r>
      <w:r>
        <w:rPr>
          <w:lang w:val="fr-CH"/>
        </w:rPr>
        <w:tab/>
      </w:r>
      <w:r w:rsidR="004131D1" w:rsidRPr="00526D8E">
        <w:rPr>
          <w:lang w:val="fr-CH"/>
        </w:rPr>
        <w:t>En vertu de l</w:t>
      </w:r>
      <w:r w:rsidR="00D331B6">
        <w:rPr>
          <w:lang w:val="fr-CH"/>
        </w:rPr>
        <w:t>’</w:t>
      </w:r>
      <w:r w:rsidR="004131D1" w:rsidRPr="00526D8E">
        <w:rPr>
          <w:lang w:val="fr-CH"/>
        </w:rPr>
        <w:t>article 13 du Code de la famille, la capacité matrimoniale est acquise pour l</w:t>
      </w:r>
      <w:r w:rsidR="00D331B6">
        <w:rPr>
          <w:lang w:val="fr-CH"/>
        </w:rPr>
        <w:t>’</w:t>
      </w:r>
      <w:r w:rsidR="004131D1" w:rsidRPr="00526D8E">
        <w:rPr>
          <w:lang w:val="fr-CH"/>
        </w:rPr>
        <w:t>homme et la femme à l</w:t>
      </w:r>
      <w:r w:rsidR="00D331B6">
        <w:rPr>
          <w:lang w:val="fr-CH"/>
        </w:rPr>
        <w:t>’</w:t>
      </w:r>
      <w:r w:rsidR="004131D1" w:rsidRPr="00526D8E">
        <w:rPr>
          <w:lang w:val="fr-CH"/>
        </w:rPr>
        <w:t>âge de 18 ans révolus</w:t>
      </w:r>
      <w:r>
        <w:rPr>
          <w:lang w:val="fr-CH"/>
        </w:rPr>
        <w:t>.</w:t>
      </w:r>
    </w:p>
    <w:p w:rsidR="004131D1" w:rsidRPr="00526D8E" w:rsidRDefault="002D0BAC" w:rsidP="00E10FBD">
      <w:pPr>
        <w:pStyle w:val="SingleTxtG"/>
        <w:rPr>
          <w:lang w:val="fr-CH"/>
        </w:rPr>
      </w:pPr>
      <w:r>
        <w:rPr>
          <w:lang w:val="fr-CH"/>
        </w:rPr>
        <w:t>570.</w:t>
      </w:r>
      <w:r>
        <w:rPr>
          <w:lang w:val="fr-CH"/>
        </w:rPr>
        <w:tab/>
      </w:r>
      <w:r w:rsidR="004131D1" w:rsidRPr="00526D8E">
        <w:rPr>
          <w:lang w:val="fr-CH"/>
        </w:rPr>
        <w:t>En République de Djibouti, la majorité civile est fixée à 18 ans et l</w:t>
      </w:r>
      <w:r w:rsidR="00D331B6">
        <w:rPr>
          <w:lang w:val="fr-CH"/>
        </w:rPr>
        <w:t>’</w:t>
      </w:r>
      <w:r w:rsidR="004131D1" w:rsidRPr="00526D8E">
        <w:rPr>
          <w:lang w:val="fr-CH"/>
        </w:rPr>
        <w:t>âge minimum pour le mariage ne diffère pas selon le Code de la famille et ne</w:t>
      </w:r>
      <w:r w:rsidR="00145D95">
        <w:rPr>
          <w:lang w:val="fr-CH"/>
        </w:rPr>
        <w:t xml:space="preserve"> </w:t>
      </w:r>
      <w:r w:rsidR="004131D1" w:rsidRPr="00526D8E">
        <w:rPr>
          <w:lang w:val="fr-CH"/>
        </w:rPr>
        <w:t>varie pas en fonction du sexe</w:t>
      </w:r>
      <w:r>
        <w:rPr>
          <w:lang w:val="fr-CH"/>
        </w:rPr>
        <w:t>.</w:t>
      </w:r>
    </w:p>
    <w:p w:rsidR="004131D1" w:rsidRPr="00526D8E" w:rsidRDefault="002D0BAC" w:rsidP="00E10FBD">
      <w:pPr>
        <w:pStyle w:val="SingleTxtG"/>
        <w:rPr>
          <w:lang w:val="fr-CH"/>
        </w:rPr>
      </w:pPr>
      <w:r>
        <w:rPr>
          <w:lang w:val="fr-CH"/>
        </w:rPr>
        <w:t>571.</w:t>
      </w:r>
      <w:r>
        <w:rPr>
          <w:lang w:val="fr-CH"/>
        </w:rPr>
        <w:tab/>
      </w:r>
      <w:r w:rsidR="004131D1" w:rsidRPr="00526D8E">
        <w:rPr>
          <w:lang w:val="fr-CH"/>
        </w:rPr>
        <w:t>Toutefois,</w:t>
      </w:r>
      <w:r>
        <w:rPr>
          <w:lang w:val="fr-CH"/>
        </w:rPr>
        <w:t xml:space="preserve"> le mariage des mineurs (art.</w:t>
      </w:r>
      <w:r w:rsidR="004131D1" w:rsidRPr="00526D8E">
        <w:rPr>
          <w:lang w:val="fr-CH"/>
        </w:rPr>
        <w:t xml:space="preserve"> 14) qui n</w:t>
      </w:r>
      <w:r w:rsidR="00D331B6">
        <w:rPr>
          <w:lang w:val="fr-CH"/>
        </w:rPr>
        <w:t>’</w:t>
      </w:r>
      <w:r w:rsidR="004131D1" w:rsidRPr="00526D8E">
        <w:rPr>
          <w:lang w:val="fr-CH"/>
        </w:rPr>
        <w:t>ont pas atteint l</w:t>
      </w:r>
      <w:r w:rsidR="00D331B6">
        <w:rPr>
          <w:lang w:val="fr-CH"/>
        </w:rPr>
        <w:t>’</w:t>
      </w:r>
      <w:r w:rsidR="004131D1" w:rsidRPr="00526D8E">
        <w:rPr>
          <w:lang w:val="fr-CH"/>
        </w:rPr>
        <w:t>âge de la majorité légale est subordonné au consentement de leurs tuteurs</w:t>
      </w:r>
      <w:r w:rsidR="00161194">
        <w:rPr>
          <w:lang w:val="fr-CH"/>
        </w:rPr>
        <w:t xml:space="preserve">. </w:t>
      </w:r>
      <w:r w:rsidR="004131D1" w:rsidRPr="00526D8E">
        <w:rPr>
          <w:lang w:val="fr-CH"/>
        </w:rPr>
        <w:t>En cas de refus des tuteurs et de persistance des deux futurs conjoints, le mariage est autorisé par le juge</w:t>
      </w:r>
      <w:r>
        <w:rPr>
          <w:lang w:val="fr-CH"/>
        </w:rPr>
        <w:t>.</w:t>
      </w:r>
    </w:p>
    <w:p w:rsidR="004131D1" w:rsidRPr="002D0BAC" w:rsidRDefault="002D0BAC" w:rsidP="002D0BAC">
      <w:pPr>
        <w:pStyle w:val="H23G"/>
        <w:rPr>
          <w:lang w:val="fr-CH"/>
        </w:rPr>
      </w:pPr>
      <w:r>
        <w:rPr>
          <w:b w:val="0"/>
          <w:lang w:val="fr-CH"/>
        </w:rPr>
        <w:tab/>
      </w:r>
      <w:r>
        <w:rPr>
          <w:b w:val="0"/>
          <w:lang w:val="fr-CH"/>
        </w:rPr>
        <w:tab/>
      </w:r>
      <w:r w:rsidR="004131D1" w:rsidRPr="002D0BAC">
        <w:rPr>
          <w:lang w:val="fr-CH"/>
        </w:rPr>
        <w:t>Les mariages précoces</w:t>
      </w:r>
    </w:p>
    <w:p w:rsidR="004131D1" w:rsidRDefault="002D0BAC" w:rsidP="00E10FBD">
      <w:pPr>
        <w:pStyle w:val="SingleTxtG"/>
        <w:rPr>
          <w:lang w:val="fr-CH"/>
        </w:rPr>
      </w:pPr>
      <w:r>
        <w:rPr>
          <w:lang w:val="fr-CH"/>
        </w:rPr>
        <w:t>572.</w:t>
      </w:r>
      <w:r>
        <w:rPr>
          <w:lang w:val="fr-CH"/>
        </w:rPr>
        <w:tab/>
      </w:r>
      <w:r w:rsidR="004131D1" w:rsidRPr="00526D8E">
        <w:rPr>
          <w:lang w:val="fr-CH"/>
        </w:rPr>
        <w:t>L</w:t>
      </w:r>
      <w:r w:rsidR="00D331B6">
        <w:rPr>
          <w:lang w:val="fr-CH"/>
        </w:rPr>
        <w:t>’</w:t>
      </w:r>
      <w:r w:rsidR="004131D1" w:rsidRPr="00526D8E">
        <w:rPr>
          <w:lang w:val="fr-CH"/>
        </w:rPr>
        <w:t>enquête à indicateurs multiples (EDIM-2006) révèle que des mariages précoces ont lieu à Djibouti, avant 18 ans et même avant 15 ans</w:t>
      </w:r>
      <w:r>
        <w:rPr>
          <w:lang w:val="fr-CH"/>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712F18" w:rsidRPr="00712F18" w:rsidTr="00712F18">
        <w:tc>
          <w:tcPr>
            <w:tcW w:w="4889" w:type="dxa"/>
            <w:tcBorders>
              <w:top w:val="single" w:sz="4" w:space="0" w:color="auto"/>
            </w:tcBorders>
            <w:shd w:val="clear" w:color="auto" w:fill="auto"/>
            <w:vAlign w:val="bottom"/>
          </w:tcPr>
          <w:p w:rsidR="00712F18" w:rsidRPr="00712F18" w:rsidRDefault="00712F18" w:rsidP="00712F18">
            <w:pPr>
              <w:spacing w:before="80" w:after="80" w:line="200" w:lineRule="exact"/>
              <w:rPr>
                <w:i/>
                <w:sz w:val="16"/>
                <w:lang w:val="fr-CH"/>
              </w:rPr>
            </w:pPr>
            <w:r w:rsidRPr="00526D8E">
              <w:rPr>
                <w:lang w:val="fr-CH"/>
              </w:rPr>
              <w:t>Pourcentage de femmes mariées avant 15 ans</w:t>
            </w:r>
          </w:p>
        </w:tc>
        <w:tc>
          <w:tcPr>
            <w:tcW w:w="4890" w:type="dxa"/>
            <w:tcBorders>
              <w:top w:val="single" w:sz="4" w:space="0" w:color="auto"/>
            </w:tcBorders>
            <w:shd w:val="clear" w:color="auto" w:fill="auto"/>
            <w:vAlign w:val="bottom"/>
          </w:tcPr>
          <w:p w:rsidR="00712F18" w:rsidRPr="00712F18" w:rsidRDefault="00712F18" w:rsidP="00712F18">
            <w:pPr>
              <w:spacing w:before="80" w:after="80" w:line="200" w:lineRule="exact"/>
              <w:jc w:val="right"/>
              <w:rPr>
                <w:sz w:val="18"/>
                <w:szCs w:val="18"/>
                <w:lang w:val="fr-CH"/>
              </w:rPr>
            </w:pPr>
            <w:r w:rsidRPr="00712F18">
              <w:rPr>
                <w:sz w:val="18"/>
                <w:szCs w:val="18"/>
                <w:lang w:val="fr-CH"/>
              </w:rPr>
              <w:t>2,8</w:t>
            </w:r>
          </w:p>
        </w:tc>
      </w:tr>
      <w:tr w:rsidR="00712F18" w:rsidTr="00712F18">
        <w:tc>
          <w:tcPr>
            <w:tcW w:w="4889" w:type="dxa"/>
            <w:shd w:val="clear" w:color="auto" w:fill="auto"/>
            <w:vAlign w:val="bottom"/>
          </w:tcPr>
          <w:p w:rsidR="00712F18" w:rsidRPr="00712F18" w:rsidRDefault="00712F18" w:rsidP="00712F18">
            <w:pPr>
              <w:spacing w:before="40" w:after="40" w:line="220" w:lineRule="exact"/>
              <w:rPr>
                <w:sz w:val="18"/>
                <w:lang w:val="fr-CH"/>
              </w:rPr>
            </w:pPr>
            <w:r w:rsidRPr="00526D8E">
              <w:rPr>
                <w:lang w:val="fr-CH"/>
              </w:rPr>
              <w:t>Pourcentage de femmes mariées avant 18 ans</w:t>
            </w:r>
          </w:p>
        </w:tc>
        <w:tc>
          <w:tcPr>
            <w:tcW w:w="4890" w:type="dxa"/>
            <w:shd w:val="clear" w:color="auto" w:fill="auto"/>
            <w:vAlign w:val="bottom"/>
          </w:tcPr>
          <w:p w:rsidR="00712F18" w:rsidRPr="00712F18" w:rsidRDefault="00712F18" w:rsidP="00712F18">
            <w:pPr>
              <w:spacing w:before="40" w:after="40" w:line="220" w:lineRule="exact"/>
              <w:jc w:val="right"/>
              <w:rPr>
                <w:sz w:val="18"/>
                <w:lang w:val="fr-CH"/>
              </w:rPr>
            </w:pPr>
            <w:r>
              <w:rPr>
                <w:sz w:val="18"/>
                <w:lang w:val="fr-CH"/>
              </w:rPr>
              <w:t>9,5</w:t>
            </w:r>
          </w:p>
        </w:tc>
      </w:tr>
      <w:tr w:rsidR="00712F18" w:rsidTr="00712F18">
        <w:tc>
          <w:tcPr>
            <w:tcW w:w="4889" w:type="dxa"/>
            <w:tcBorders>
              <w:bottom w:val="single" w:sz="12" w:space="0" w:color="auto"/>
            </w:tcBorders>
            <w:shd w:val="clear" w:color="auto" w:fill="auto"/>
            <w:vAlign w:val="bottom"/>
          </w:tcPr>
          <w:p w:rsidR="00712F18" w:rsidRPr="00712F18" w:rsidRDefault="00712F18" w:rsidP="00712F18">
            <w:pPr>
              <w:spacing w:before="40" w:after="40" w:line="220" w:lineRule="exact"/>
              <w:rPr>
                <w:sz w:val="18"/>
                <w:lang w:val="fr-CH"/>
              </w:rPr>
            </w:pPr>
            <w:r w:rsidRPr="00526D8E">
              <w:rPr>
                <w:lang w:val="fr-CH"/>
              </w:rPr>
              <w:t>Pourcentage de femmes de 15-19 ans mariées</w:t>
            </w:r>
          </w:p>
        </w:tc>
        <w:tc>
          <w:tcPr>
            <w:tcW w:w="4890" w:type="dxa"/>
            <w:tcBorders>
              <w:bottom w:val="single" w:sz="12" w:space="0" w:color="auto"/>
            </w:tcBorders>
            <w:shd w:val="clear" w:color="auto" w:fill="auto"/>
            <w:vAlign w:val="bottom"/>
          </w:tcPr>
          <w:p w:rsidR="00712F18" w:rsidRPr="00712F18" w:rsidRDefault="00712F18" w:rsidP="00712F18">
            <w:pPr>
              <w:spacing w:before="40" w:after="40" w:line="220" w:lineRule="exact"/>
              <w:jc w:val="right"/>
              <w:rPr>
                <w:sz w:val="18"/>
                <w:lang w:val="fr-CH"/>
              </w:rPr>
            </w:pPr>
            <w:r>
              <w:rPr>
                <w:sz w:val="18"/>
                <w:lang w:val="fr-CH"/>
              </w:rPr>
              <w:t>4,2</w:t>
            </w:r>
          </w:p>
        </w:tc>
      </w:tr>
    </w:tbl>
    <w:p w:rsidR="004131D1" w:rsidRPr="00712F18" w:rsidRDefault="004131D1" w:rsidP="00712F18">
      <w:pPr>
        <w:pStyle w:val="H23G"/>
        <w:rPr>
          <w:lang w:val="fr-CH"/>
        </w:rPr>
      </w:pPr>
      <w:r w:rsidRPr="00712F18">
        <w:rPr>
          <w:lang w:val="fr-CH"/>
        </w:rPr>
        <w:tab/>
      </w:r>
      <w:r w:rsidRPr="00712F18">
        <w:rPr>
          <w:lang w:val="fr-CH"/>
        </w:rPr>
        <w:tab/>
        <w:t>Le choix du conjoint</w:t>
      </w:r>
    </w:p>
    <w:p w:rsidR="004131D1" w:rsidRPr="00526D8E" w:rsidRDefault="00712F18" w:rsidP="00E10FBD">
      <w:pPr>
        <w:pStyle w:val="SingleTxtG"/>
        <w:rPr>
          <w:lang w:val="fr-CH"/>
        </w:rPr>
      </w:pPr>
      <w:r>
        <w:rPr>
          <w:lang w:val="fr-CH"/>
        </w:rPr>
        <w:t>573.</w:t>
      </w:r>
      <w:r>
        <w:rPr>
          <w:lang w:val="fr-CH"/>
        </w:rPr>
        <w:tab/>
      </w:r>
      <w:r w:rsidR="004131D1" w:rsidRPr="00526D8E">
        <w:rPr>
          <w:lang w:val="fr-CH"/>
        </w:rPr>
        <w:t>L</w:t>
      </w:r>
      <w:r w:rsidR="00D331B6">
        <w:rPr>
          <w:lang w:val="fr-CH"/>
        </w:rPr>
        <w:t>’</w:t>
      </w:r>
      <w:r w:rsidR="004131D1" w:rsidRPr="00526D8E">
        <w:rPr>
          <w:lang w:val="fr-CH"/>
        </w:rPr>
        <w:t>égalité entre l</w:t>
      </w:r>
      <w:r w:rsidR="00D331B6">
        <w:rPr>
          <w:lang w:val="fr-CH"/>
        </w:rPr>
        <w:t>’</w:t>
      </w:r>
      <w:r w:rsidR="004131D1" w:rsidRPr="00526D8E">
        <w:rPr>
          <w:lang w:val="fr-CH"/>
        </w:rPr>
        <w:t>homme et la femme pour contracter le mariage et pour choisir librement son conjoint a été consacrée par le Code de la famille en son article 7</w:t>
      </w:r>
      <w:r w:rsidR="00161194">
        <w:rPr>
          <w:lang w:val="fr-CH"/>
        </w:rPr>
        <w:t xml:space="preserve">. </w:t>
      </w:r>
    </w:p>
    <w:p w:rsidR="004131D1" w:rsidRPr="00712F18" w:rsidRDefault="004131D1" w:rsidP="00712F18">
      <w:pPr>
        <w:pStyle w:val="H23G"/>
        <w:rPr>
          <w:lang w:val="fr-CH"/>
        </w:rPr>
      </w:pPr>
      <w:r w:rsidRPr="00712F18">
        <w:rPr>
          <w:lang w:val="fr-CH"/>
        </w:rPr>
        <w:tab/>
      </w:r>
      <w:r w:rsidRPr="00712F18">
        <w:rPr>
          <w:lang w:val="fr-CH"/>
        </w:rPr>
        <w:tab/>
        <w:t>Le nom</w:t>
      </w:r>
    </w:p>
    <w:p w:rsidR="004131D1" w:rsidRPr="00526D8E" w:rsidRDefault="00712F18" w:rsidP="00E10FBD">
      <w:pPr>
        <w:pStyle w:val="SingleTxtG"/>
        <w:rPr>
          <w:lang w:val="fr-CH"/>
        </w:rPr>
      </w:pPr>
      <w:r>
        <w:rPr>
          <w:lang w:val="fr-CH"/>
        </w:rPr>
        <w:t>574.</w:t>
      </w:r>
      <w:r>
        <w:rPr>
          <w:lang w:val="fr-CH"/>
        </w:rPr>
        <w:tab/>
      </w:r>
      <w:r w:rsidR="004131D1" w:rsidRPr="00526D8E">
        <w:rPr>
          <w:lang w:val="fr-CH"/>
        </w:rPr>
        <w:t>En</w:t>
      </w:r>
      <w:r w:rsidR="00145D95">
        <w:rPr>
          <w:lang w:val="fr-CH"/>
        </w:rPr>
        <w:t xml:space="preserve"> </w:t>
      </w:r>
      <w:r w:rsidR="004131D1" w:rsidRPr="00526D8E">
        <w:rPr>
          <w:lang w:val="fr-CH"/>
        </w:rPr>
        <w:t>République de Djibouti, le mariage de la femme n</w:t>
      </w:r>
      <w:r w:rsidR="00D331B6">
        <w:rPr>
          <w:lang w:val="fr-CH"/>
        </w:rPr>
        <w:t>’</w:t>
      </w:r>
      <w:r w:rsidR="004131D1" w:rsidRPr="00526D8E">
        <w:rPr>
          <w:lang w:val="fr-CH"/>
        </w:rPr>
        <w:t>a aucune incidence sur son nom ou plutôt sur ses prénoms</w:t>
      </w:r>
      <w:r w:rsidR="00161194">
        <w:rPr>
          <w:lang w:val="fr-CH"/>
        </w:rPr>
        <w:t xml:space="preserve">. </w:t>
      </w:r>
      <w:r w:rsidR="004131D1" w:rsidRPr="00526D8E">
        <w:rPr>
          <w:lang w:val="fr-CH"/>
        </w:rPr>
        <w:t>En effet, puisque le système de patronyme n</w:t>
      </w:r>
      <w:r w:rsidR="00D331B6">
        <w:rPr>
          <w:lang w:val="fr-CH"/>
        </w:rPr>
        <w:t>’</w:t>
      </w:r>
      <w:r w:rsidR="004131D1" w:rsidRPr="00526D8E">
        <w:rPr>
          <w:lang w:val="fr-CH"/>
        </w:rPr>
        <w:t>existe pas à Djibouti,</w:t>
      </w:r>
      <w:r w:rsidR="00145D95">
        <w:rPr>
          <w:lang w:val="fr-CH"/>
        </w:rPr>
        <w:t xml:space="preserve"> </w:t>
      </w:r>
      <w:r w:rsidR="004131D1" w:rsidRPr="00526D8E">
        <w:rPr>
          <w:lang w:val="fr-CH"/>
        </w:rPr>
        <w:t>chacun des deux époux garde son nom ou plutôt sa succession de prénoms, mais l</w:t>
      </w:r>
      <w:r w:rsidR="00D331B6">
        <w:rPr>
          <w:lang w:val="fr-CH"/>
        </w:rPr>
        <w:t>’</w:t>
      </w:r>
      <w:r w:rsidR="004131D1" w:rsidRPr="00526D8E">
        <w:rPr>
          <w:lang w:val="fr-CH"/>
        </w:rPr>
        <w:t>enfant prend automatiquement la succession de prénoms du père</w:t>
      </w:r>
      <w:r>
        <w:rPr>
          <w:lang w:val="fr-CH"/>
        </w:rPr>
        <w:t>.</w:t>
      </w:r>
      <w:r w:rsidR="009849A1">
        <w:rPr>
          <w:lang w:val="fr-CH"/>
        </w:rPr>
        <w:t xml:space="preserve"> </w:t>
      </w:r>
    </w:p>
    <w:p w:rsidR="004131D1" w:rsidRPr="00526D8E" w:rsidRDefault="004131D1" w:rsidP="00712F18">
      <w:pPr>
        <w:pStyle w:val="H23G"/>
        <w:rPr>
          <w:lang w:val="fr-CH"/>
        </w:rPr>
      </w:pPr>
      <w:r w:rsidRPr="00526D8E">
        <w:rPr>
          <w:lang w:val="fr-CH"/>
        </w:rPr>
        <w:tab/>
      </w:r>
      <w:r w:rsidRPr="00526D8E">
        <w:rPr>
          <w:lang w:val="fr-CH"/>
        </w:rPr>
        <w:tab/>
        <w:t>Les droits et les devoirs des époux</w:t>
      </w:r>
    </w:p>
    <w:p w:rsidR="004131D1" w:rsidRPr="00526D8E" w:rsidRDefault="00712F18" w:rsidP="00E10FBD">
      <w:pPr>
        <w:pStyle w:val="SingleTxtG"/>
        <w:rPr>
          <w:lang w:val="fr-CH"/>
        </w:rPr>
      </w:pPr>
      <w:r>
        <w:rPr>
          <w:lang w:val="fr-CH"/>
        </w:rPr>
        <w:t>575.</w:t>
      </w:r>
      <w:r>
        <w:rPr>
          <w:lang w:val="fr-CH"/>
        </w:rPr>
        <w:tab/>
      </w:r>
      <w:r w:rsidR="004131D1" w:rsidRPr="00526D8E">
        <w:rPr>
          <w:lang w:val="fr-CH"/>
        </w:rPr>
        <w:t>L</w:t>
      </w:r>
      <w:r w:rsidR="00D331B6">
        <w:rPr>
          <w:lang w:val="fr-CH"/>
        </w:rPr>
        <w:t>’</w:t>
      </w:r>
      <w:r w:rsidR="004131D1" w:rsidRPr="00526D8E">
        <w:rPr>
          <w:lang w:val="fr-CH"/>
        </w:rPr>
        <w:t>article 31 du Code de la famille dispose que les époux se doivent mutuellement respect, fidélité, secours et assistance</w:t>
      </w:r>
      <w:r w:rsidR="00161194">
        <w:rPr>
          <w:lang w:val="fr-CH"/>
        </w:rPr>
        <w:t xml:space="preserve">. </w:t>
      </w:r>
    </w:p>
    <w:p w:rsidR="004131D1" w:rsidRPr="00526D8E" w:rsidRDefault="00712F18" w:rsidP="00E10FBD">
      <w:pPr>
        <w:pStyle w:val="SingleTxtG"/>
        <w:rPr>
          <w:lang w:val="fr-CH"/>
        </w:rPr>
      </w:pPr>
      <w:r>
        <w:rPr>
          <w:lang w:val="fr-CH"/>
        </w:rPr>
        <w:t>576.</w:t>
      </w:r>
      <w:r>
        <w:rPr>
          <w:lang w:val="fr-CH"/>
        </w:rPr>
        <w:tab/>
      </w:r>
      <w:r w:rsidR="004131D1" w:rsidRPr="00526D8E">
        <w:rPr>
          <w:lang w:val="fr-CH"/>
        </w:rPr>
        <w:t>Le mari doit faire face aux charges du mariage et pourvoir aux besoins de la femme et de leurs enfants dans la mesure de ses moyens</w:t>
      </w:r>
      <w:r w:rsidR="00161194">
        <w:rPr>
          <w:lang w:val="fr-CH"/>
        </w:rPr>
        <w:t xml:space="preserve">. </w:t>
      </w:r>
      <w:r w:rsidR="004131D1" w:rsidRPr="00526D8E">
        <w:rPr>
          <w:lang w:val="fr-CH"/>
        </w:rPr>
        <w:t>La femme peut contribuer volontairement aux charges du mariage si elle a des biens</w:t>
      </w:r>
      <w:r w:rsidR="00E37471">
        <w:rPr>
          <w:lang w:val="fr-CH"/>
        </w:rPr>
        <w:t>.</w:t>
      </w:r>
    </w:p>
    <w:p w:rsidR="004131D1" w:rsidRPr="00526D8E" w:rsidRDefault="004131D1" w:rsidP="00712F18">
      <w:pPr>
        <w:pStyle w:val="H23G"/>
        <w:rPr>
          <w:lang w:val="fr-CH"/>
        </w:rPr>
      </w:pPr>
      <w:r w:rsidRPr="00526D8E">
        <w:rPr>
          <w:lang w:val="fr-CH"/>
        </w:rPr>
        <w:tab/>
      </w:r>
      <w:r w:rsidRPr="00526D8E">
        <w:rPr>
          <w:lang w:val="fr-CH"/>
        </w:rPr>
        <w:tab/>
        <w:t>La polygamie</w:t>
      </w:r>
    </w:p>
    <w:p w:rsidR="004131D1" w:rsidRPr="00526D8E" w:rsidRDefault="00E37471" w:rsidP="00E10FBD">
      <w:pPr>
        <w:pStyle w:val="SingleTxtG"/>
        <w:rPr>
          <w:lang w:val="fr-CH"/>
        </w:rPr>
      </w:pPr>
      <w:r>
        <w:rPr>
          <w:lang w:val="fr-CH"/>
        </w:rPr>
        <w:t>577.</w:t>
      </w:r>
      <w:r>
        <w:rPr>
          <w:lang w:val="fr-CH"/>
        </w:rPr>
        <w:tab/>
      </w:r>
      <w:r w:rsidR="004131D1" w:rsidRPr="00526D8E">
        <w:rPr>
          <w:lang w:val="fr-CH"/>
        </w:rPr>
        <w:t>Le Code de la famille a conservé l</w:t>
      </w:r>
      <w:r w:rsidR="00D331B6">
        <w:rPr>
          <w:lang w:val="fr-CH"/>
        </w:rPr>
        <w:t>’</w:t>
      </w:r>
      <w:r w:rsidR="004131D1" w:rsidRPr="00526D8E">
        <w:rPr>
          <w:lang w:val="fr-CH"/>
        </w:rPr>
        <w:t>institution de la polygamie</w:t>
      </w:r>
      <w:r w:rsidR="00161194">
        <w:rPr>
          <w:lang w:val="fr-CH"/>
        </w:rPr>
        <w:t xml:space="preserve">. </w:t>
      </w:r>
      <w:r w:rsidR="004131D1" w:rsidRPr="00526D8E">
        <w:rPr>
          <w:lang w:val="fr-CH"/>
        </w:rPr>
        <w:t>Il a modifié la situation antérieure où l</w:t>
      </w:r>
      <w:r w:rsidR="00D331B6">
        <w:rPr>
          <w:lang w:val="fr-CH"/>
        </w:rPr>
        <w:t>’</w:t>
      </w:r>
      <w:r w:rsidR="004131D1" w:rsidRPr="00526D8E">
        <w:rPr>
          <w:lang w:val="fr-CH"/>
        </w:rPr>
        <w:t>épouse ne se prononçait pas, en ce qui concernait les mariages postérieurs de son mari</w:t>
      </w:r>
      <w:r>
        <w:rPr>
          <w:lang w:val="fr-CH"/>
        </w:rPr>
        <w:t>.</w:t>
      </w:r>
    </w:p>
    <w:p w:rsidR="004131D1" w:rsidRPr="00526D8E" w:rsidRDefault="00E37471" w:rsidP="00E10FBD">
      <w:pPr>
        <w:pStyle w:val="SingleTxtG"/>
        <w:rPr>
          <w:lang w:val="fr-CH"/>
        </w:rPr>
      </w:pPr>
      <w:r>
        <w:rPr>
          <w:lang w:val="fr-CH"/>
        </w:rPr>
        <w:t>578.</w:t>
      </w:r>
      <w:r>
        <w:rPr>
          <w:lang w:val="fr-CH"/>
        </w:rPr>
        <w:tab/>
      </w:r>
      <w:r w:rsidR="004131D1" w:rsidRPr="00526D8E">
        <w:rPr>
          <w:lang w:val="fr-CH"/>
        </w:rPr>
        <w:t>Le</w:t>
      </w:r>
      <w:r w:rsidR="00145D95">
        <w:rPr>
          <w:lang w:val="fr-CH"/>
        </w:rPr>
        <w:t xml:space="preserve"> </w:t>
      </w:r>
      <w:r w:rsidR="004131D1" w:rsidRPr="00526D8E">
        <w:rPr>
          <w:lang w:val="fr-CH"/>
        </w:rPr>
        <w:t>Code, en son article 22, octroie à l</w:t>
      </w:r>
      <w:r w:rsidR="00D331B6">
        <w:rPr>
          <w:lang w:val="fr-CH"/>
        </w:rPr>
        <w:t>’</w:t>
      </w:r>
      <w:r w:rsidR="004131D1" w:rsidRPr="00526D8E">
        <w:rPr>
          <w:lang w:val="fr-CH"/>
        </w:rPr>
        <w:t>épouse le droit de saisir le juge pour apprécier le préjudice causé par un nouveau mariage</w:t>
      </w:r>
      <w:r w:rsidR="00161194">
        <w:rPr>
          <w:lang w:val="fr-CH"/>
        </w:rPr>
        <w:t xml:space="preserve">. </w:t>
      </w:r>
      <w:r w:rsidR="004131D1" w:rsidRPr="00526D8E">
        <w:rPr>
          <w:lang w:val="fr-CH"/>
        </w:rPr>
        <w:t>Le juge ne dresse alors l</w:t>
      </w:r>
      <w:r w:rsidR="00D331B6">
        <w:rPr>
          <w:lang w:val="fr-CH"/>
        </w:rPr>
        <w:t>’</w:t>
      </w:r>
      <w:r w:rsidR="004131D1" w:rsidRPr="00526D8E">
        <w:rPr>
          <w:lang w:val="fr-CH"/>
        </w:rPr>
        <w:t>acte de mariage qu</w:t>
      </w:r>
      <w:r w:rsidR="00D331B6">
        <w:rPr>
          <w:lang w:val="fr-CH"/>
        </w:rPr>
        <w:t>’</w:t>
      </w:r>
      <w:r w:rsidR="004131D1" w:rsidRPr="00526D8E">
        <w:rPr>
          <w:lang w:val="fr-CH"/>
        </w:rPr>
        <w:t>après une enquête sur la situation socioéconomique de l</w:t>
      </w:r>
      <w:r w:rsidR="00D331B6">
        <w:rPr>
          <w:lang w:val="fr-CH"/>
        </w:rPr>
        <w:t>’</w:t>
      </w:r>
      <w:r w:rsidR="004131D1" w:rsidRPr="00526D8E">
        <w:rPr>
          <w:lang w:val="fr-CH"/>
        </w:rPr>
        <w:t>homme et une consignation de l</w:t>
      </w:r>
      <w:r w:rsidR="00D331B6">
        <w:rPr>
          <w:lang w:val="fr-CH"/>
        </w:rPr>
        <w:t>’</w:t>
      </w:r>
      <w:r w:rsidR="004131D1" w:rsidRPr="00526D8E">
        <w:rPr>
          <w:lang w:val="fr-CH"/>
        </w:rPr>
        <w:t>avis de l</w:t>
      </w:r>
      <w:r w:rsidR="00D331B6">
        <w:rPr>
          <w:lang w:val="fr-CH"/>
        </w:rPr>
        <w:t>’</w:t>
      </w:r>
      <w:r w:rsidR="004131D1" w:rsidRPr="00526D8E">
        <w:rPr>
          <w:lang w:val="fr-CH"/>
        </w:rPr>
        <w:t>épouse</w:t>
      </w:r>
      <w:r w:rsidR="00161194">
        <w:rPr>
          <w:lang w:val="fr-CH"/>
        </w:rPr>
        <w:t xml:space="preserve">. </w:t>
      </w:r>
    </w:p>
    <w:p w:rsidR="004131D1" w:rsidRPr="00526D8E" w:rsidRDefault="00E37471" w:rsidP="00E10FBD">
      <w:pPr>
        <w:pStyle w:val="SingleTxtG"/>
        <w:rPr>
          <w:lang w:val="fr-CH"/>
        </w:rPr>
      </w:pPr>
      <w:r>
        <w:rPr>
          <w:lang w:val="fr-CH"/>
        </w:rPr>
        <w:t>579.</w:t>
      </w:r>
      <w:r>
        <w:rPr>
          <w:lang w:val="fr-CH"/>
        </w:rPr>
        <w:tab/>
      </w:r>
      <w:r w:rsidR="004131D1" w:rsidRPr="00526D8E">
        <w:rPr>
          <w:lang w:val="fr-CH"/>
        </w:rPr>
        <w:t>Ainsi, l</w:t>
      </w:r>
      <w:r w:rsidR="00D331B6">
        <w:rPr>
          <w:lang w:val="fr-CH"/>
        </w:rPr>
        <w:t>’</w:t>
      </w:r>
      <w:r w:rsidR="004131D1" w:rsidRPr="00526D8E">
        <w:rPr>
          <w:lang w:val="fr-CH"/>
        </w:rPr>
        <w:t>homme, pour pouvoir contracter un nouveau mariage doit informer sa femme</w:t>
      </w:r>
      <w:r w:rsidR="00161194">
        <w:rPr>
          <w:lang w:val="fr-CH"/>
        </w:rPr>
        <w:t xml:space="preserve">. </w:t>
      </w:r>
      <w:r w:rsidR="004131D1" w:rsidRPr="00526D8E">
        <w:rPr>
          <w:lang w:val="fr-CH"/>
        </w:rPr>
        <w:t>C</w:t>
      </w:r>
      <w:r w:rsidR="00D331B6">
        <w:rPr>
          <w:lang w:val="fr-CH"/>
        </w:rPr>
        <w:t>’</w:t>
      </w:r>
      <w:r w:rsidR="004131D1" w:rsidRPr="00526D8E">
        <w:rPr>
          <w:lang w:val="fr-CH"/>
        </w:rPr>
        <w:t>est une nouveauté qui peut révolutionner et</w:t>
      </w:r>
      <w:r w:rsidR="00145D95">
        <w:rPr>
          <w:lang w:val="fr-CH"/>
        </w:rPr>
        <w:t xml:space="preserve"> </w:t>
      </w:r>
      <w:r w:rsidR="004131D1" w:rsidRPr="00526D8E">
        <w:rPr>
          <w:lang w:val="fr-CH"/>
        </w:rPr>
        <w:t>bouleverser le rôle de la femme dans le foyer conjugal</w:t>
      </w:r>
      <w:r w:rsidR="00161194">
        <w:rPr>
          <w:lang w:val="fr-CH"/>
        </w:rPr>
        <w:t xml:space="preserve">. </w:t>
      </w:r>
    </w:p>
    <w:p w:rsidR="004131D1" w:rsidRPr="00526D8E" w:rsidRDefault="00E37471" w:rsidP="00E10FBD">
      <w:pPr>
        <w:pStyle w:val="SingleTxtG"/>
        <w:rPr>
          <w:lang w:val="fr-CH"/>
        </w:rPr>
      </w:pPr>
      <w:r>
        <w:rPr>
          <w:lang w:val="fr-CH"/>
        </w:rPr>
        <w:t>580.</w:t>
      </w:r>
      <w:r>
        <w:rPr>
          <w:lang w:val="fr-CH"/>
        </w:rPr>
        <w:tab/>
      </w:r>
      <w:r w:rsidR="004131D1" w:rsidRPr="00526D8E">
        <w:rPr>
          <w:lang w:val="fr-CH"/>
        </w:rPr>
        <w:t>Si le mari est incapable de satisfaire ses demandes, les juges apprécieront</w:t>
      </w:r>
      <w:r w:rsidR="00145D95">
        <w:rPr>
          <w:lang w:val="fr-CH"/>
        </w:rPr>
        <w:t xml:space="preserve"> </w:t>
      </w:r>
      <w:r w:rsidR="004131D1" w:rsidRPr="00526D8E">
        <w:rPr>
          <w:lang w:val="fr-CH"/>
        </w:rPr>
        <w:t>ses possibilités de pouvoir assumer les charges d</w:t>
      </w:r>
      <w:r w:rsidR="00D331B6">
        <w:rPr>
          <w:lang w:val="fr-CH"/>
        </w:rPr>
        <w:t>’</w:t>
      </w:r>
      <w:r w:rsidR="004131D1" w:rsidRPr="00526D8E">
        <w:rPr>
          <w:lang w:val="fr-CH"/>
        </w:rPr>
        <w:t>un autre foyer</w:t>
      </w:r>
      <w:r>
        <w:rPr>
          <w:lang w:val="fr-CH"/>
        </w:rPr>
        <w:t>.</w:t>
      </w:r>
    </w:p>
    <w:p w:rsidR="004131D1" w:rsidRPr="00526D8E" w:rsidRDefault="00E37471" w:rsidP="00E10FBD">
      <w:pPr>
        <w:pStyle w:val="SingleTxtG"/>
        <w:rPr>
          <w:lang w:val="fr-CH"/>
        </w:rPr>
      </w:pPr>
      <w:r>
        <w:rPr>
          <w:lang w:val="fr-CH"/>
        </w:rPr>
        <w:t>581.</w:t>
      </w:r>
      <w:r>
        <w:rPr>
          <w:lang w:val="fr-CH"/>
        </w:rPr>
        <w:tab/>
      </w:r>
      <w:r w:rsidR="004131D1" w:rsidRPr="00526D8E">
        <w:rPr>
          <w:lang w:val="fr-CH"/>
        </w:rPr>
        <w:t>Le fait que les femmes soient de plus en plus éduquées et donc indépendantes</w:t>
      </w:r>
      <w:r w:rsidR="00145D95">
        <w:rPr>
          <w:lang w:val="fr-CH"/>
        </w:rPr>
        <w:t xml:space="preserve"> </w:t>
      </w:r>
      <w:r w:rsidR="004131D1" w:rsidRPr="00526D8E">
        <w:rPr>
          <w:lang w:val="fr-CH"/>
        </w:rPr>
        <w:t>moralement et financièrement a une incidence sur la polygamie</w:t>
      </w:r>
      <w:r w:rsidR="00161194">
        <w:rPr>
          <w:lang w:val="fr-CH"/>
        </w:rPr>
        <w:t xml:space="preserve">. </w:t>
      </w:r>
      <w:r w:rsidR="004131D1" w:rsidRPr="00526D8E">
        <w:rPr>
          <w:lang w:val="fr-CH"/>
        </w:rPr>
        <w:t>Dans la réalité, la cherté de la vie</w:t>
      </w:r>
      <w:r w:rsidR="00145D95">
        <w:rPr>
          <w:lang w:val="fr-CH"/>
        </w:rPr>
        <w:t xml:space="preserve"> </w:t>
      </w:r>
      <w:r w:rsidR="004131D1" w:rsidRPr="00526D8E">
        <w:rPr>
          <w:lang w:val="fr-CH"/>
        </w:rPr>
        <w:t>fait que la polygamie devient de plus en plus rare</w:t>
      </w:r>
      <w:r>
        <w:rPr>
          <w:lang w:val="fr-CH"/>
        </w:rPr>
        <w:t>.</w:t>
      </w:r>
    </w:p>
    <w:p w:rsidR="004131D1" w:rsidRPr="00526D8E" w:rsidRDefault="00E37471" w:rsidP="00E10FBD">
      <w:pPr>
        <w:pStyle w:val="SingleTxtG"/>
        <w:rPr>
          <w:lang w:val="fr-CH"/>
        </w:rPr>
      </w:pPr>
      <w:r>
        <w:rPr>
          <w:lang w:val="fr-CH"/>
        </w:rPr>
        <w:t>582.</w:t>
      </w:r>
      <w:r>
        <w:rPr>
          <w:lang w:val="fr-CH"/>
        </w:rPr>
        <w:tab/>
      </w:r>
      <w:r w:rsidR="004131D1" w:rsidRPr="00526D8E">
        <w:rPr>
          <w:lang w:val="fr-CH"/>
        </w:rPr>
        <w:t>Le Code de la famille a instauré, par ailleurs, la responsabilité conjointe des époux dans tous les domaines concernant la gestion des affaires de la famille</w:t>
      </w:r>
      <w:r>
        <w:rPr>
          <w:lang w:val="fr-CH"/>
        </w:rPr>
        <w:t>.</w:t>
      </w:r>
    </w:p>
    <w:p w:rsidR="004131D1" w:rsidRPr="00526D8E" w:rsidRDefault="004131D1" w:rsidP="00E37471">
      <w:pPr>
        <w:pStyle w:val="H23G"/>
        <w:rPr>
          <w:lang w:val="fr-CH"/>
        </w:rPr>
      </w:pPr>
      <w:r w:rsidRPr="00526D8E">
        <w:rPr>
          <w:lang w:val="fr-CH"/>
        </w:rPr>
        <w:tab/>
      </w:r>
      <w:r w:rsidRPr="00526D8E">
        <w:rPr>
          <w:lang w:val="fr-CH"/>
        </w:rPr>
        <w:tab/>
        <w:t>Le choix d</w:t>
      </w:r>
      <w:r w:rsidR="00D331B6">
        <w:rPr>
          <w:lang w:val="fr-CH"/>
        </w:rPr>
        <w:t>’</w:t>
      </w:r>
      <w:r w:rsidRPr="00526D8E">
        <w:rPr>
          <w:lang w:val="fr-CH"/>
        </w:rPr>
        <w:t>un métier</w:t>
      </w:r>
    </w:p>
    <w:p w:rsidR="004131D1" w:rsidRPr="00526D8E" w:rsidRDefault="00E37471" w:rsidP="00E10FBD">
      <w:pPr>
        <w:pStyle w:val="SingleTxtG"/>
        <w:rPr>
          <w:lang w:val="fr-CH"/>
        </w:rPr>
      </w:pPr>
      <w:r>
        <w:rPr>
          <w:lang w:val="fr-CH"/>
        </w:rPr>
        <w:t>583.</w:t>
      </w:r>
      <w:r>
        <w:rPr>
          <w:lang w:val="fr-CH"/>
        </w:rPr>
        <w:tab/>
      </w:r>
      <w:r w:rsidR="004131D1" w:rsidRPr="00526D8E">
        <w:rPr>
          <w:lang w:val="fr-CH"/>
        </w:rPr>
        <w:t>Le mariage de la femme, en général, n</w:t>
      </w:r>
      <w:r w:rsidR="00D331B6">
        <w:rPr>
          <w:lang w:val="fr-CH"/>
        </w:rPr>
        <w:t>’</w:t>
      </w:r>
      <w:r w:rsidR="004131D1" w:rsidRPr="00526D8E">
        <w:rPr>
          <w:lang w:val="fr-CH"/>
        </w:rPr>
        <w:t>a aucune incidence sur le choix d</w:t>
      </w:r>
      <w:r w:rsidR="00D331B6">
        <w:rPr>
          <w:lang w:val="fr-CH"/>
        </w:rPr>
        <w:t>’</w:t>
      </w:r>
      <w:r w:rsidR="004131D1" w:rsidRPr="00526D8E">
        <w:rPr>
          <w:lang w:val="fr-CH"/>
        </w:rPr>
        <w:t>un métier, ou d</w:t>
      </w:r>
      <w:r w:rsidR="00D331B6">
        <w:rPr>
          <w:lang w:val="fr-CH"/>
        </w:rPr>
        <w:t>’</w:t>
      </w:r>
      <w:r w:rsidR="004131D1" w:rsidRPr="00526D8E">
        <w:rPr>
          <w:lang w:val="fr-CH"/>
        </w:rPr>
        <w:t>une profession, ou sur l</w:t>
      </w:r>
      <w:r w:rsidR="00D331B6">
        <w:rPr>
          <w:lang w:val="fr-CH"/>
        </w:rPr>
        <w:t>’</w:t>
      </w:r>
      <w:r w:rsidR="004131D1" w:rsidRPr="00526D8E">
        <w:rPr>
          <w:lang w:val="fr-CH"/>
        </w:rPr>
        <w:t>acquisition, la gestion, l</w:t>
      </w:r>
      <w:r w:rsidR="00D331B6">
        <w:rPr>
          <w:lang w:val="fr-CH"/>
        </w:rPr>
        <w:t>’</w:t>
      </w:r>
      <w:r w:rsidR="004131D1" w:rsidRPr="00526D8E">
        <w:rPr>
          <w:lang w:val="fr-CH"/>
        </w:rPr>
        <w:t>administration et la jouissance des biens</w:t>
      </w:r>
      <w:r>
        <w:rPr>
          <w:lang w:val="fr-CH"/>
        </w:rPr>
        <w:t>.</w:t>
      </w:r>
      <w:r w:rsidR="009849A1">
        <w:rPr>
          <w:lang w:val="fr-CH"/>
        </w:rPr>
        <w:t xml:space="preserve"> </w:t>
      </w:r>
    </w:p>
    <w:p w:rsidR="004131D1" w:rsidRPr="00526D8E" w:rsidRDefault="004131D1" w:rsidP="00E37471">
      <w:pPr>
        <w:pStyle w:val="H23G"/>
        <w:rPr>
          <w:lang w:val="fr-CH"/>
        </w:rPr>
      </w:pPr>
      <w:r w:rsidRPr="00526D8E">
        <w:rPr>
          <w:lang w:val="fr-CH"/>
        </w:rPr>
        <w:tab/>
      </w:r>
      <w:r w:rsidRPr="00526D8E">
        <w:rPr>
          <w:lang w:val="fr-CH"/>
        </w:rPr>
        <w:tab/>
        <w:t>L</w:t>
      </w:r>
      <w:r w:rsidR="00D331B6">
        <w:rPr>
          <w:lang w:val="fr-CH"/>
        </w:rPr>
        <w:t>’</w:t>
      </w:r>
      <w:r w:rsidRPr="00526D8E">
        <w:rPr>
          <w:lang w:val="fr-CH"/>
        </w:rPr>
        <w:t>autorité parentale</w:t>
      </w:r>
    </w:p>
    <w:p w:rsidR="004131D1" w:rsidRPr="00526D8E" w:rsidRDefault="00E37471" w:rsidP="00E10FBD">
      <w:pPr>
        <w:pStyle w:val="SingleTxtG"/>
        <w:rPr>
          <w:lang w:val="fr-CH"/>
        </w:rPr>
      </w:pPr>
      <w:r>
        <w:rPr>
          <w:lang w:val="fr-CH"/>
        </w:rPr>
        <w:t>584.</w:t>
      </w:r>
      <w:r>
        <w:rPr>
          <w:lang w:val="fr-CH"/>
        </w:rPr>
        <w:tab/>
      </w:r>
      <w:r w:rsidR="004131D1" w:rsidRPr="00526D8E">
        <w:rPr>
          <w:lang w:val="fr-CH"/>
        </w:rPr>
        <w:t>Au regard des dispositions du Code de la famille relatives à l</w:t>
      </w:r>
      <w:r w:rsidR="00D331B6">
        <w:rPr>
          <w:lang w:val="fr-CH"/>
        </w:rPr>
        <w:t>’</w:t>
      </w:r>
      <w:r w:rsidR="004131D1" w:rsidRPr="00526D8E">
        <w:rPr>
          <w:lang w:val="fr-CH"/>
        </w:rPr>
        <w:t>autorité parentale, le problème de l</w:t>
      </w:r>
      <w:r w:rsidR="00D331B6">
        <w:rPr>
          <w:lang w:val="fr-CH"/>
        </w:rPr>
        <w:t>’</w:t>
      </w:r>
      <w:r w:rsidR="004131D1" w:rsidRPr="00526D8E">
        <w:rPr>
          <w:lang w:val="fr-CH"/>
        </w:rPr>
        <w:t>égalité des droits de l</w:t>
      </w:r>
      <w:r w:rsidR="00D331B6">
        <w:rPr>
          <w:lang w:val="fr-CH"/>
        </w:rPr>
        <w:t>’</w:t>
      </w:r>
      <w:r w:rsidR="004131D1" w:rsidRPr="00526D8E">
        <w:rPr>
          <w:lang w:val="fr-CH"/>
        </w:rPr>
        <w:t>homme et de la femme dans l</w:t>
      </w:r>
      <w:r w:rsidR="00D331B6">
        <w:rPr>
          <w:lang w:val="fr-CH"/>
        </w:rPr>
        <w:t>’</w:t>
      </w:r>
      <w:r w:rsidR="004131D1" w:rsidRPr="00526D8E">
        <w:rPr>
          <w:lang w:val="fr-CH"/>
        </w:rPr>
        <w:t>exercice de cette autorité ne se pose pas</w:t>
      </w:r>
      <w:r w:rsidR="00161194">
        <w:rPr>
          <w:lang w:val="fr-CH"/>
        </w:rPr>
        <w:t xml:space="preserve">. </w:t>
      </w:r>
      <w:r w:rsidR="004131D1" w:rsidRPr="00526D8E">
        <w:rPr>
          <w:lang w:val="fr-CH"/>
        </w:rPr>
        <w:t>Ils exercent en commun leur autorité</w:t>
      </w:r>
      <w:r>
        <w:rPr>
          <w:lang w:val="fr-CH"/>
        </w:rPr>
        <w:t>.</w:t>
      </w:r>
    </w:p>
    <w:p w:rsidR="004131D1" w:rsidRPr="00526D8E" w:rsidRDefault="00E37471" w:rsidP="00E10FBD">
      <w:pPr>
        <w:pStyle w:val="SingleTxtG"/>
        <w:rPr>
          <w:lang w:val="fr-CH"/>
        </w:rPr>
      </w:pPr>
      <w:r>
        <w:rPr>
          <w:lang w:val="fr-CH"/>
        </w:rPr>
        <w:t>585.</w:t>
      </w:r>
      <w:r>
        <w:rPr>
          <w:lang w:val="fr-CH"/>
        </w:rPr>
        <w:tab/>
      </w:r>
      <w:r w:rsidR="004131D1" w:rsidRPr="00526D8E">
        <w:rPr>
          <w:lang w:val="fr-CH"/>
        </w:rPr>
        <w:t>Après la dissolution du mariage, les parents continuent à exercer conjointement l</w:t>
      </w:r>
      <w:r w:rsidR="00D331B6">
        <w:rPr>
          <w:lang w:val="fr-CH"/>
        </w:rPr>
        <w:t>’</w:t>
      </w:r>
      <w:r w:rsidR="004131D1" w:rsidRPr="00526D8E">
        <w:rPr>
          <w:lang w:val="fr-CH"/>
        </w:rPr>
        <w:t>autorité parentale, à moins que l</w:t>
      </w:r>
      <w:r w:rsidR="00D331B6">
        <w:rPr>
          <w:lang w:val="fr-CH"/>
        </w:rPr>
        <w:t>’</w:t>
      </w:r>
      <w:r w:rsidR="004131D1" w:rsidRPr="00526D8E">
        <w:rPr>
          <w:lang w:val="fr-CH"/>
        </w:rPr>
        <w:t>intérêt supérieur de l</w:t>
      </w:r>
      <w:r w:rsidR="00D331B6">
        <w:rPr>
          <w:lang w:val="fr-CH"/>
        </w:rPr>
        <w:t>’</w:t>
      </w:r>
      <w:r w:rsidR="004131D1" w:rsidRPr="00526D8E">
        <w:rPr>
          <w:lang w:val="fr-CH"/>
        </w:rPr>
        <w:t>enfant ne s</w:t>
      </w:r>
      <w:r w:rsidR="00D331B6">
        <w:rPr>
          <w:lang w:val="fr-CH"/>
        </w:rPr>
        <w:t>’</w:t>
      </w:r>
      <w:r w:rsidR="004131D1" w:rsidRPr="00526D8E">
        <w:rPr>
          <w:lang w:val="fr-CH"/>
        </w:rPr>
        <w:t>y oppose</w:t>
      </w:r>
      <w:r w:rsidR="00161194">
        <w:rPr>
          <w:lang w:val="fr-CH"/>
        </w:rPr>
        <w:t xml:space="preserve">. </w:t>
      </w:r>
      <w:r w:rsidR="004131D1" w:rsidRPr="00526D8E">
        <w:rPr>
          <w:lang w:val="fr-CH"/>
        </w:rPr>
        <w:t xml:space="preserve"> </w:t>
      </w:r>
    </w:p>
    <w:p w:rsidR="004131D1" w:rsidRPr="00526D8E" w:rsidRDefault="004131D1" w:rsidP="00E37471">
      <w:pPr>
        <w:pStyle w:val="H23G"/>
        <w:rPr>
          <w:lang w:val="fr-CH"/>
        </w:rPr>
      </w:pPr>
      <w:r w:rsidRPr="00526D8E">
        <w:rPr>
          <w:lang w:val="fr-CH"/>
        </w:rPr>
        <w:tab/>
      </w:r>
      <w:r w:rsidRPr="00526D8E">
        <w:rPr>
          <w:lang w:val="fr-CH"/>
        </w:rPr>
        <w:tab/>
        <w:t>La dissolution du mariage</w:t>
      </w:r>
    </w:p>
    <w:p w:rsidR="004131D1" w:rsidRPr="00526D8E" w:rsidRDefault="00E37471" w:rsidP="00E10FBD">
      <w:pPr>
        <w:pStyle w:val="SingleTxtG"/>
        <w:rPr>
          <w:lang w:val="fr-CH"/>
        </w:rPr>
      </w:pPr>
      <w:r>
        <w:rPr>
          <w:lang w:val="fr-CH"/>
        </w:rPr>
        <w:t>586.</w:t>
      </w:r>
      <w:r>
        <w:rPr>
          <w:lang w:val="fr-CH"/>
        </w:rPr>
        <w:tab/>
      </w:r>
      <w:r w:rsidR="004131D1" w:rsidRPr="00526D8E">
        <w:rPr>
          <w:lang w:val="fr-CH"/>
        </w:rPr>
        <w:t>Considérant que la famille est la cellule de base de toute société organisée et qu</w:t>
      </w:r>
      <w:r w:rsidR="00D331B6">
        <w:rPr>
          <w:lang w:val="fr-CH"/>
        </w:rPr>
        <w:t>’</w:t>
      </w:r>
      <w:r w:rsidR="004131D1" w:rsidRPr="00526D8E">
        <w:rPr>
          <w:lang w:val="fr-CH"/>
        </w:rPr>
        <w:t>une famille unie assume mieux sa responsabilité qu</w:t>
      </w:r>
      <w:r w:rsidR="00D331B6">
        <w:rPr>
          <w:lang w:val="fr-CH"/>
        </w:rPr>
        <w:t>’</w:t>
      </w:r>
      <w:r w:rsidR="004131D1" w:rsidRPr="00526D8E">
        <w:rPr>
          <w:lang w:val="fr-CH"/>
        </w:rPr>
        <w:t>une famille éclatée, le Code de la famille rompt avec la pratique de la répudiation</w:t>
      </w:r>
      <w:r>
        <w:rPr>
          <w:lang w:val="fr-CH"/>
        </w:rPr>
        <w:t>.</w:t>
      </w:r>
    </w:p>
    <w:p w:rsidR="004131D1" w:rsidRPr="00526D8E" w:rsidRDefault="00E37471" w:rsidP="00E10FBD">
      <w:pPr>
        <w:pStyle w:val="SingleTxtG"/>
        <w:rPr>
          <w:lang w:val="fr-CH"/>
        </w:rPr>
      </w:pPr>
      <w:r>
        <w:rPr>
          <w:lang w:val="fr-CH"/>
        </w:rPr>
        <w:t>587.</w:t>
      </w:r>
      <w:r>
        <w:rPr>
          <w:lang w:val="fr-CH"/>
        </w:rPr>
        <w:tab/>
      </w:r>
      <w:r w:rsidR="004131D1" w:rsidRPr="00526D8E">
        <w:rPr>
          <w:lang w:val="fr-CH"/>
        </w:rPr>
        <w:t>En vertu de l</w:t>
      </w:r>
      <w:r w:rsidR="00D331B6">
        <w:rPr>
          <w:lang w:val="fr-CH"/>
        </w:rPr>
        <w:t>’</w:t>
      </w:r>
      <w:r w:rsidR="004131D1" w:rsidRPr="00526D8E">
        <w:rPr>
          <w:lang w:val="fr-CH"/>
        </w:rPr>
        <w:t>article 38 du Code de la famille, le divorce ne peut avoir lieu que par devant le</w:t>
      </w:r>
      <w:r w:rsidR="00145D95">
        <w:rPr>
          <w:lang w:val="fr-CH"/>
        </w:rPr>
        <w:t xml:space="preserve"> </w:t>
      </w:r>
      <w:r w:rsidR="004131D1" w:rsidRPr="00526D8E">
        <w:rPr>
          <w:lang w:val="fr-CH"/>
        </w:rPr>
        <w:t>Maadoun ou par devant le tribunal</w:t>
      </w:r>
      <w:r>
        <w:rPr>
          <w:lang w:val="fr-CH"/>
        </w:rPr>
        <w:t>.</w:t>
      </w:r>
    </w:p>
    <w:p w:rsidR="004131D1" w:rsidRPr="00526D8E" w:rsidRDefault="00E37471" w:rsidP="00E10FBD">
      <w:pPr>
        <w:pStyle w:val="SingleTxtG"/>
        <w:rPr>
          <w:lang w:val="fr-CH"/>
        </w:rPr>
      </w:pPr>
      <w:r>
        <w:rPr>
          <w:lang w:val="fr-CH"/>
        </w:rPr>
        <w:t>588.</w:t>
      </w:r>
      <w:r>
        <w:rPr>
          <w:lang w:val="fr-CH"/>
        </w:rPr>
        <w:tab/>
      </w:r>
      <w:r w:rsidR="004131D1" w:rsidRPr="00526D8E">
        <w:rPr>
          <w:lang w:val="fr-CH"/>
        </w:rPr>
        <w:t>L</w:t>
      </w:r>
      <w:r w:rsidR="00D331B6">
        <w:rPr>
          <w:lang w:val="fr-CH"/>
        </w:rPr>
        <w:t>’</w:t>
      </w:r>
      <w:r w:rsidR="004131D1" w:rsidRPr="00526D8E">
        <w:rPr>
          <w:lang w:val="fr-CH"/>
        </w:rPr>
        <w:t>article 39 du Code de la famille dispose que le divorce est prononcé: i) à la demande du mari; ii) à la demande de l</w:t>
      </w:r>
      <w:r w:rsidR="00D331B6">
        <w:rPr>
          <w:lang w:val="fr-CH"/>
        </w:rPr>
        <w:t>’</w:t>
      </w:r>
      <w:r w:rsidR="004131D1" w:rsidRPr="00526D8E">
        <w:rPr>
          <w:lang w:val="fr-CH"/>
        </w:rPr>
        <w:t>épouse en raison des préjudices qu</w:t>
      </w:r>
      <w:r w:rsidR="00D331B6">
        <w:rPr>
          <w:lang w:val="fr-CH"/>
        </w:rPr>
        <w:t>’</w:t>
      </w:r>
      <w:r>
        <w:rPr>
          <w:lang w:val="fr-CH"/>
        </w:rPr>
        <w:t>elle a subis; iii) </w:t>
      </w:r>
      <w:r w:rsidR="004131D1" w:rsidRPr="00526D8E">
        <w:rPr>
          <w:lang w:val="fr-CH"/>
        </w:rPr>
        <w:t>à la demande de l</w:t>
      </w:r>
      <w:r w:rsidR="00D331B6">
        <w:rPr>
          <w:lang w:val="fr-CH"/>
        </w:rPr>
        <w:t>’</w:t>
      </w:r>
      <w:r w:rsidR="004131D1" w:rsidRPr="00526D8E">
        <w:rPr>
          <w:lang w:val="fr-CH"/>
        </w:rPr>
        <w:t>épouse par déposition</w:t>
      </w:r>
      <w:r>
        <w:rPr>
          <w:lang w:val="fr-CH"/>
        </w:rPr>
        <w:t>.</w:t>
      </w:r>
    </w:p>
    <w:p w:rsidR="004131D1" w:rsidRPr="00526D8E" w:rsidRDefault="00E37471" w:rsidP="00E10FBD">
      <w:pPr>
        <w:pStyle w:val="SingleTxtG"/>
        <w:rPr>
          <w:lang w:val="fr-CH"/>
        </w:rPr>
      </w:pPr>
      <w:r>
        <w:rPr>
          <w:lang w:val="fr-CH"/>
        </w:rPr>
        <w:t>589.</w:t>
      </w:r>
      <w:r>
        <w:rPr>
          <w:lang w:val="fr-CH"/>
        </w:rPr>
        <w:tab/>
      </w:r>
      <w:r w:rsidR="004131D1" w:rsidRPr="00526D8E">
        <w:rPr>
          <w:lang w:val="fr-CH"/>
        </w:rPr>
        <w:t>Le Code fait cependant une distinction entre l</w:t>
      </w:r>
      <w:r w:rsidR="00D331B6">
        <w:rPr>
          <w:lang w:val="fr-CH"/>
        </w:rPr>
        <w:t>’</w:t>
      </w:r>
      <w:r w:rsidR="004131D1" w:rsidRPr="00526D8E">
        <w:rPr>
          <w:lang w:val="fr-CH"/>
        </w:rPr>
        <w:t>homme et la femme</w:t>
      </w:r>
      <w:r w:rsidR="00161194">
        <w:rPr>
          <w:lang w:val="fr-CH"/>
        </w:rPr>
        <w:t xml:space="preserve">. </w:t>
      </w:r>
      <w:r w:rsidR="004131D1" w:rsidRPr="00526D8E">
        <w:rPr>
          <w:lang w:val="fr-CH"/>
        </w:rPr>
        <w:t>Le mari peut obtenir le divorce plus facilement que la femme</w:t>
      </w:r>
      <w:r w:rsidR="00161194">
        <w:rPr>
          <w:lang w:val="fr-CH"/>
        </w:rPr>
        <w:t xml:space="preserve">. </w:t>
      </w:r>
      <w:r w:rsidR="004131D1" w:rsidRPr="00526D8E">
        <w:rPr>
          <w:lang w:val="fr-CH"/>
        </w:rPr>
        <w:t>En effet, en vertu de cet article, il n</w:t>
      </w:r>
      <w:r w:rsidR="00D331B6">
        <w:rPr>
          <w:lang w:val="fr-CH"/>
        </w:rPr>
        <w:t>’</w:t>
      </w:r>
      <w:r w:rsidR="004131D1" w:rsidRPr="00526D8E">
        <w:rPr>
          <w:lang w:val="fr-CH"/>
        </w:rPr>
        <w:t>est exigé aucune justification au mari, tandis que la femme doit prouver des préjudices subis pour obtenir le divorce</w:t>
      </w:r>
      <w:r>
        <w:rPr>
          <w:lang w:val="fr-CH"/>
        </w:rPr>
        <w:t>.</w:t>
      </w:r>
    </w:p>
    <w:p w:rsidR="004131D1" w:rsidRPr="00526D8E" w:rsidRDefault="00E37471" w:rsidP="00E10FBD">
      <w:pPr>
        <w:pStyle w:val="SingleTxtG"/>
        <w:rPr>
          <w:lang w:val="fr-CH"/>
        </w:rPr>
      </w:pPr>
      <w:r>
        <w:rPr>
          <w:lang w:val="fr-CH"/>
        </w:rPr>
        <w:t>590.</w:t>
      </w:r>
      <w:r>
        <w:rPr>
          <w:lang w:val="fr-CH"/>
        </w:rPr>
        <w:tab/>
        <w:t>En vertu</w:t>
      </w:r>
      <w:r w:rsidR="004131D1" w:rsidRPr="00526D8E">
        <w:rPr>
          <w:lang w:val="fr-CH"/>
        </w:rPr>
        <w:t xml:space="preserve"> de l</w:t>
      </w:r>
      <w:r w:rsidR="00D331B6">
        <w:rPr>
          <w:lang w:val="fr-CH"/>
        </w:rPr>
        <w:t>’</w:t>
      </w:r>
      <w:r w:rsidR="004131D1" w:rsidRPr="00526D8E">
        <w:rPr>
          <w:lang w:val="fr-CH"/>
        </w:rPr>
        <w:t>alinéa 3 de l</w:t>
      </w:r>
      <w:r w:rsidR="00D331B6">
        <w:rPr>
          <w:lang w:val="fr-CH"/>
        </w:rPr>
        <w:t>’</w:t>
      </w:r>
      <w:r w:rsidR="004131D1" w:rsidRPr="00526D8E">
        <w:rPr>
          <w:lang w:val="fr-CH"/>
        </w:rPr>
        <w:t>article 39, la femme a la possibilité de former une demande de divorce sans avoir à se justifier</w:t>
      </w:r>
      <w:r w:rsidR="00161194">
        <w:rPr>
          <w:lang w:val="fr-CH"/>
        </w:rPr>
        <w:t xml:space="preserve">. </w:t>
      </w:r>
      <w:r w:rsidR="004131D1" w:rsidRPr="00526D8E">
        <w:rPr>
          <w:lang w:val="fr-CH"/>
        </w:rPr>
        <w:t>En effet, la femme peut dans ce cas, introduire une instance sans avoir à prouver un quelconque préjudice</w:t>
      </w:r>
      <w:r w:rsidR="00161194">
        <w:rPr>
          <w:lang w:val="fr-CH"/>
        </w:rPr>
        <w:t xml:space="preserve">. </w:t>
      </w:r>
      <w:r w:rsidR="004131D1" w:rsidRPr="00526D8E">
        <w:rPr>
          <w:lang w:val="fr-CH"/>
        </w:rPr>
        <w:t>Ainsi, elle renonce à tous ces droits</w:t>
      </w:r>
      <w:r w:rsidR="00145D95">
        <w:rPr>
          <w:lang w:val="fr-CH"/>
        </w:rPr>
        <w:t xml:space="preserve"> </w:t>
      </w:r>
      <w:r w:rsidR="004131D1" w:rsidRPr="00526D8E">
        <w:rPr>
          <w:lang w:val="fr-CH"/>
        </w:rPr>
        <w:t>de femme divorcée</w:t>
      </w:r>
      <w:r w:rsidR="00161194">
        <w:rPr>
          <w:lang w:val="fr-CH"/>
        </w:rPr>
        <w:t xml:space="preserve">. </w:t>
      </w:r>
      <w:r w:rsidR="004131D1" w:rsidRPr="00526D8E">
        <w:rPr>
          <w:lang w:val="fr-CH"/>
        </w:rPr>
        <w:t>Elle peut même être condamnée à payer des dommages et intérêts à son conjoint</w:t>
      </w:r>
      <w:r>
        <w:rPr>
          <w:lang w:val="fr-CH"/>
        </w:rPr>
        <w:t>.</w:t>
      </w:r>
    </w:p>
    <w:p w:rsidR="004131D1" w:rsidRPr="00526D8E" w:rsidRDefault="00E37471" w:rsidP="00E10FBD">
      <w:pPr>
        <w:pStyle w:val="SingleTxtG"/>
        <w:rPr>
          <w:lang w:val="fr-CH"/>
        </w:rPr>
      </w:pPr>
      <w:r>
        <w:rPr>
          <w:lang w:val="fr-CH"/>
        </w:rPr>
        <w:t>59</w:t>
      </w:r>
      <w:r w:rsidR="001239AF">
        <w:rPr>
          <w:lang w:val="fr-CH"/>
        </w:rPr>
        <w:t>1</w:t>
      </w:r>
      <w:r>
        <w:rPr>
          <w:lang w:val="fr-CH"/>
        </w:rPr>
        <w:t>.</w:t>
      </w:r>
      <w:r>
        <w:rPr>
          <w:lang w:val="fr-CH"/>
        </w:rPr>
        <w:tab/>
      </w:r>
      <w:r w:rsidR="004131D1" w:rsidRPr="00526D8E">
        <w:rPr>
          <w:lang w:val="fr-CH"/>
        </w:rPr>
        <w:t>Compte tenu que l</w:t>
      </w:r>
      <w:r w:rsidR="00D331B6">
        <w:rPr>
          <w:lang w:val="fr-CH"/>
        </w:rPr>
        <w:t>’</w:t>
      </w:r>
      <w:r w:rsidR="004131D1" w:rsidRPr="00526D8E">
        <w:rPr>
          <w:lang w:val="fr-CH"/>
        </w:rPr>
        <w:t>accès des femmes à la justice est limité en raison de leur taux élevé</w:t>
      </w:r>
      <w:r w:rsidR="00145D95">
        <w:rPr>
          <w:lang w:val="fr-CH"/>
        </w:rPr>
        <w:t xml:space="preserve"> </w:t>
      </w:r>
      <w:r w:rsidR="004131D1" w:rsidRPr="00526D8E">
        <w:rPr>
          <w:lang w:val="fr-CH"/>
        </w:rPr>
        <w:t>d</w:t>
      </w:r>
      <w:r w:rsidR="00D331B6">
        <w:rPr>
          <w:lang w:val="fr-CH"/>
        </w:rPr>
        <w:t>’</w:t>
      </w:r>
      <w:r w:rsidR="004131D1" w:rsidRPr="00526D8E">
        <w:rPr>
          <w:lang w:val="fr-CH"/>
        </w:rPr>
        <w:t>analphabétisme, le manque d</w:t>
      </w:r>
      <w:r w:rsidR="00D331B6">
        <w:rPr>
          <w:lang w:val="fr-CH"/>
        </w:rPr>
        <w:t>’</w:t>
      </w:r>
      <w:r w:rsidR="004131D1" w:rsidRPr="00526D8E">
        <w:rPr>
          <w:lang w:val="fr-CH"/>
        </w:rPr>
        <w:t>information sur leurs droits, l</w:t>
      </w:r>
      <w:r w:rsidR="00D331B6">
        <w:rPr>
          <w:lang w:val="fr-CH"/>
        </w:rPr>
        <w:t>’</w:t>
      </w:r>
      <w:r w:rsidR="004131D1" w:rsidRPr="00526D8E">
        <w:rPr>
          <w:lang w:val="fr-CH"/>
        </w:rPr>
        <w:t>absence d</w:t>
      </w:r>
      <w:r w:rsidR="00D331B6">
        <w:rPr>
          <w:lang w:val="fr-CH"/>
        </w:rPr>
        <w:t>’</w:t>
      </w:r>
      <w:r w:rsidR="004131D1" w:rsidRPr="00526D8E">
        <w:rPr>
          <w:lang w:val="fr-CH"/>
        </w:rPr>
        <w:t>une assistance juridique adaptée à leurs besoins, le divorce sera très rarement prononcé à l</w:t>
      </w:r>
      <w:r w:rsidR="00D331B6">
        <w:rPr>
          <w:lang w:val="fr-CH"/>
        </w:rPr>
        <w:t>’</w:t>
      </w:r>
      <w:r w:rsidR="004131D1" w:rsidRPr="00526D8E">
        <w:rPr>
          <w:lang w:val="fr-CH"/>
        </w:rPr>
        <w:t>initiative de la femme</w:t>
      </w:r>
      <w:r>
        <w:rPr>
          <w:lang w:val="fr-CH"/>
        </w:rPr>
        <w:t>.</w:t>
      </w:r>
    </w:p>
    <w:p w:rsidR="004131D1" w:rsidRPr="00526D8E" w:rsidRDefault="004131D1" w:rsidP="00E37471">
      <w:pPr>
        <w:pStyle w:val="H23G"/>
        <w:rPr>
          <w:lang w:val="fr-CH"/>
        </w:rPr>
      </w:pPr>
      <w:r w:rsidRPr="00526D8E">
        <w:rPr>
          <w:lang w:val="fr-CH"/>
        </w:rPr>
        <w:tab/>
      </w:r>
      <w:r w:rsidRPr="00526D8E">
        <w:rPr>
          <w:lang w:val="fr-CH"/>
        </w:rPr>
        <w:tab/>
        <w:t>Le droit à l</w:t>
      </w:r>
      <w:r w:rsidR="00D331B6">
        <w:rPr>
          <w:lang w:val="fr-CH"/>
        </w:rPr>
        <w:t>’</w:t>
      </w:r>
      <w:r w:rsidRPr="00526D8E">
        <w:rPr>
          <w:lang w:val="fr-CH"/>
        </w:rPr>
        <w:t>héritage</w:t>
      </w:r>
    </w:p>
    <w:p w:rsidR="004131D1" w:rsidRPr="00526D8E" w:rsidRDefault="00E37471" w:rsidP="00E10FBD">
      <w:pPr>
        <w:pStyle w:val="SingleTxtG"/>
        <w:rPr>
          <w:lang w:val="fr-CH"/>
        </w:rPr>
      </w:pPr>
      <w:r>
        <w:rPr>
          <w:lang w:val="fr-CH"/>
        </w:rPr>
        <w:t>592.</w:t>
      </w:r>
      <w:r>
        <w:rPr>
          <w:lang w:val="fr-CH"/>
        </w:rPr>
        <w:tab/>
      </w:r>
      <w:r w:rsidR="004131D1" w:rsidRPr="00526D8E">
        <w:rPr>
          <w:lang w:val="fr-CH"/>
        </w:rPr>
        <w:t xml:space="preserve">En République de Djibouti, </w:t>
      </w:r>
      <w:smartTag w:uri="urn:schemas-microsoft-com:office:smarttags" w:element="PersonName">
        <w:smartTagPr>
          <w:attr w:name="ProductID" w:val="La Constitution"/>
        </w:smartTagPr>
        <w:r w:rsidR="004131D1" w:rsidRPr="00526D8E">
          <w:rPr>
            <w:lang w:val="fr-CH"/>
          </w:rPr>
          <w:t>la Constitution</w:t>
        </w:r>
      </w:smartTag>
      <w:r w:rsidR="004131D1" w:rsidRPr="00526D8E">
        <w:rPr>
          <w:lang w:val="fr-CH"/>
        </w:rPr>
        <w:t xml:space="preserve"> stipule que l</w:t>
      </w:r>
      <w:r w:rsidR="00D331B6">
        <w:rPr>
          <w:lang w:val="fr-CH"/>
        </w:rPr>
        <w:t>’</w:t>
      </w:r>
      <w:r w:rsidRPr="00526D8E">
        <w:rPr>
          <w:lang w:val="fr-CH"/>
        </w:rPr>
        <w:t>i</w:t>
      </w:r>
      <w:r w:rsidR="004131D1" w:rsidRPr="00526D8E">
        <w:rPr>
          <w:lang w:val="fr-CH"/>
        </w:rPr>
        <w:t>slam est la religion de l</w:t>
      </w:r>
      <w:r w:rsidR="00D331B6">
        <w:rPr>
          <w:lang w:val="fr-CH"/>
        </w:rPr>
        <w:t>’</w:t>
      </w:r>
      <w:r w:rsidR="004131D1" w:rsidRPr="00526D8E">
        <w:rPr>
          <w:lang w:val="fr-CH"/>
        </w:rPr>
        <w:t>État</w:t>
      </w:r>
      <w:r w:rsidR="00161194">
        <w:rPr>
          <w:lang w:val="fr-CH"/>
        </w:rPr>
        <w:t xml:space="preserve">. </w:t>
      </w:r>
      <w:r w:rsidR="004131D1" w:rsidRPr="00526D8E">
        <w:rPr>
          <w:lang w:val="fr-CH"/>
        </w:rPr>
        <w:t>Les préceptes de l</w:t>
      </w:r>
      <w:r w:rsidR="00D331B6">
        <w:rPr>
          <w:lang w:val="fr-CH"/>
        </w:rPr>
        <w:t>’</w:t>
      </w:r>
      <w:r w:rsidR="004131D1" w:rsidRPr="00526D8E">
        <w:rPr>
          <w:lang w:val="fr-CH"/>
        </w:rPr>
        <w:t>islam sont donc applicables dans certaines matières dont le droit de succession qui est réglé en application du Saint Coran</w:t>
      </w:r>
      <w:r w:rsidR="00161194">
        <w:rPr>
          <w:lang w:val="fr-CH"/>
        </w:rPr>
        <w:t xml:space="preserve">. </w:t>
      </w:r>
    </w:p>
    <w:p w:rsidR="004131D1" w:rsidRPr="00526D8E" w:rsidRDefault="00E37471" w:rsidP="00E10FBD">
      <w:pPr>
        <w:pStyle w:val="SingleTxtG"/>
        <w:rPr>
          <w:lang w:val="fr-CH"/>
        </w:rPr>
      </w:pPr>
      <w:r>
        <w:rPr>
          <w:lang w:val="fr-CH"/>
        </w:rPr>
        <w:t>593.</w:t>
      </w:r>
      <w:r>
        <w:rPr>
          <w:lang w:val="fr-CH"/>
        </w:rPr>
        <w:tab/>
      </w:r>
      <w:r w:rsidR="004131D1" w:rsidRPr="00526D8E">
        <w:rPr>
          <w:lang w:val="fr-CH"/>
        </w:rPr>
        <w:t>Ainsi,</w:t>
      </w:r>
      <w:r w:rsidR="00145D95">
        <w:rPr>
          <w:lang w:val="fr-CH"/>
        </w:rPr>
        <w:t xml:space="preserve"> </w:t>
      </w:r>
      <w:r w:rsidR="004131D1" w:rsidRPr="00526D8E">
        <w:rPr>
          <w:lang w:val="fr-CH"/>
        </w:rPr>
        <w:t xml:space="preserve">selon la </w:t>
      </w:r>
      <w:r w:rsidR="00C94A61" w:rsidRPr="00526D8E">
        <w:rPr>
          <w:lang w:val="fr-CH"/>
        </w:rPr>
        <w:t>c</w:t>
      </w:r>
      <w:r w:rsidR="004131D1" w:rsidRPr="00526D8E">
        <w:rPr>
          <w:lang w:val="fr-CH"/>
        </w:rPr>
        <w:t>haria, la part successorale de la femme est inférieure de moitié à celle de l</w:t>
      </w:r>
      <w:r w:rsidR="00D331B6">
        <w:rPr>
          <w:lang w:val="fr-CH"/>
        </w:rPr>
        <w:t>’</w:t>
      </w:r>
      <w:r w:rsidR="004131D1" w:rsidRPr="00526D8E">
        <w:rPr>
          <w:lang w:val="fr-CH"/>
        </w:rPr>
        <w:t>homme</w:t>
      </w:r>
      <w:r w:rsidR="00161194">
        <w:rPr>
          <w:lang w:val="fr-CH"/>
        </w:rPr>
        <w:t xml:space="preserve">. </w:t>
      </w:r>
      <w:r w:rsidR="004131D1" w:rsidRPr="00526D8E">
        <w:rPr>
          <w:lang w:val="fr-CH"/>
        </w:rPr>
        <w:t>La fille aura la moitié de la part du garçon</w:t>
      </w:r>
      <w:r>
        <w:rPr>
          <w:lang w:val="fr-CH"/>
        </w:rPr>
        <w:t>.</w:t>
      </w:r>
    </w:p>
    <w:p w:rsidR="004131D1" w:rsidRPr="00526D8E" w:rsidRDefault="00E37471" w:rsidP="00E10FBD">
      <w:pPr>
        <w:pStyle w:val="SingleTxtG"/>
        <w:rPr>
          <w:lang w:val="fr-CH"/>
        </w:rPr>
      </w:pPr>
      <w:r>
        <w:rPr>
          <w:lang w:val="fr-CH"/>
        </w:rPr>
        <w:t>594.</w:t>
      </w:r>
      <w:r>
        <w:rPr>
          <w:lang w:val="fr-CH"/>
        </w:rPr>
        <w:tab/>
      </w:r>
      <w:r w:rsidR="004131D1" w:rsidRPr="00526D8E">
        <w:rPr>
          <w:lang w:val="fr-CH"/>
        </w:rPr>
        <w:t xml:space="preserve">Le Code de la </w:t>
      </w:r>
      <w:r w:rsidRPr="00526D8E">
        <w:rPr>
          <w:lang w:val="fr-CH"/>
        </w:rPr>
        <w:t>f</w:t>
      </w:r>
      <w:r w:rsidR="004131D1" w:rsidRPr="00526D8E">
        <w:rPr>
          <w:lang w:val="fr-CH"/>
        </w:rPr>
        <w:t>amille a fait l</w:t>
      </w:r>
      <w:r w:rsidR="00D331B6">
        <w:rPr>
          <w:lang w:val="fr-CH"/>
        </w:rPr>
        <w:t>’</w:t>
      </w:r>
      <w:r w:rsidR="004131D1" w:rsidRPr="00526D8E">
        <w:rPr>
          <w:lang w:val="fr-CH"/>
        </w:rPr>
        <w:t>objet d</w:t>
      </w:r>
      <w:r w:rsidR="00D331B6">
        <w:rPr>
          <w:lang w:val="fr-CH"/>
        </w:rPr>
        <w:t>’</w:t>
      </w:r>
      <w:r w:rsidR="004131D1" w:rsidRPr="00526D8E">
        <w:rPr>
          <w:lang w:val="fr-CH"/>
        </w:rPr>
        <w:t xml:space="preserve">une série de campagnes de sensibilisation et de vulgarisation à travers les medias (TV, </w:t>
      </w:r>
      <w:r w:rsidR="00C94A61" w:rsidRPr="00526D8E">
        <w:rPr>
          <w:lang w:val="fr-CH"/>
        </w:rPr>
        <w:t>r</w:t>
      </w:r>
      <w:r w:rsidR="004131D1" w:rsidRPr="00526D8E">
        <w:rPr>
          <w:lang w:val="fr-CH"/>
        </w:rPr>
        <w:t>adio et presse écrite) ainsi que sur le terrain par le canal des associations féminines</w:t>
      </w:r>
      <w:r w:rsidR="00161194">
        <w:rPr>
          <w:lang w:val="fr-CH"/>
        </w:rPr>
        <w:t xml:space="preserve">. </w:t>
      </w:r>
      <w:r w:rsidR="004131D1" w:rsidRPr="00526D8E">
        <w:rPr>
          <w:lang w:val="fr-CH"/>
        </w:rPr>
        <w:t>Les femmes et les hommes ont eu accès, en français et dans les langues nationales aux dispositions contenues dans le document</w:t>
      </w:r>
      <w:r>
        <w:rPr>
          <w:lang w:val="fr-CH"/>
        </w:rPr>
        <w:t>.</w:t>
      </w:r>
    </w:p>
    <w:p w:rsidR="004131D1" w:rsidRPr="00526D8E" w:rsidRDefault="00E37471" w:rsidP="00E10FBD">
      <w:pPr>
        <w:pStyle w:val="SingleTxtG"/>
        <w:rPr>
          <w:lang w:val="fr-CH"/>
        </w:rPr>
      </w:pPr>
      <w:r>
        <w:rPr>
          <w:lang w:val="fr-CH"/>
        </w:rPr>
        <w:t>595.</w:t>
      </w:r>
      <w:r>
        <w:rPr>
          <w:lang w:val="fr-CH"/>
        </w:rPr>
        <w:tab/>
      </w:r>
      <w:r w:rsidR="004131D1" w:rsidRPr="00526D8E">
        <w:rPr>
          <w:lang w:val="fr-CH"/>
        </w:rPr>
        <w:t>Une étude d</w:t>
      </w:r>
      <w:r w:rsidR="00D331B6">
        <w:rPr>
          <w:lang w:val="fr-CH"/>
        </w:rPr>
        <w:t>’</w:t>
      </w:r>
      <w:r w:rsidR="004131D1" w:rsidRPr="00526D8E">
        <w:rPr>
          <w:lang w:val="fr-CH"/>
        </w:rPr>
        <w:t>impact a été réalisée en 2008 et fait ressortir d</w:t>
      </w:r>
      <w:r w:rsidR="00D331B6">
        <w:rPr>
          <w:lang w:val="fr-CH"/>
        </w:rPr>
        <w:t>’</w:t>
      </w:r>
      <w:r w:rsidR="004131D1" w:rsidRPr="00526D8E">
        <w:rPr>
          <w:lang w:val="fr-CH"/>
        </w:rPr>
        <w:t>une part comment les Djiboutiennes et Djiboutiens ont accueilli le Code de la famille, perçu le changement du pouvoir marital ou encore quelles sont les dispositions qui suscitent le plus de résistances, soulèvent le plus de débats, provoquent le plus de rejet</w:t>
      </w:r>
      <w:r w:rsidR="00161194">
        <w:rPr>
          <w:lang w:val="fr-CH"/>
        </w:rPr>
        <w:t xml:space="preserve">. </w:t>
      </w:r>
    </w:p>
    <w:p w:rsidR="004131D1" w:rsidRPr="00526D8E" w:rsidRDefault="00E37471" w:rsidP="00E10FBD">
      <w:pPr>
        <w:pStyle w:val="SingleTxtG"/>
        <w:rPr>
          <w:lang w:val="fr-CH"/>
        </w:rPr>
      </w:pPr>
      <w:r>
        <w:rPr>
          <w:lang w:val="fr-CH"/>
        </w:rPr>
        <w:t>596.</w:t>
      </w:r>
      <w:r>
        <w:rPr>
          <w:lang w:val="fr-CH"/>
        </w:rPr>
        <w:tab/>
      </w:r>
      <w:r w:rsidR="004131D1" w:rsidRPr="00526D8E">
        <w:rPr>
          <w:lang w:val="fr-CH"/>
        </w:rPr>
        <w:t>Cette étude fait également ressortir comment</w:t>
      </w:r>
      <w:r>
        <w:rPr>
          <w:lang w:val="fr-CH"/>
        </w:rPr>
        <w:t>,</w:t>
      </w:r>
      <w:r w:rsidR="004131D1" w:rsidRPr="00526D8E">
        <w:rPr>
          <w:lang w:val="fr-CH"/>
        </w:rPr>
        <w:t xml:space="preserve"> au niveau des instances judiciaires, les justiciables perçoivent les changements et à quel niveau, le rôle des juges dans la résolution des conflits familiaux, l</w:t>
      </w:r>
      <w:r w:rsidR="00D331B6">
        <w:rPr>
          <w:lang w:val="fr-CH"/>
        </w:rPr>
        <w:t>’</w:t>
      </w:r>
      <w:r w:rsidR="004131D1" w:rsidRPr="00526D8E">
        <w:rPr>
          <w:lang w:val="fr-CH"/>
        </w:rPr>
        <w:t>appréciation de leur décision, la perception des changements liés au code dans la vie courante ou encore l</w:t>
      </w:r>
      <w:r w:rsidR="00D331B6">
        <w:rPr>
          <w:lang w:val="fr-CH"/>
        </w:rPr>
        <w:t>’</w:t>
      </w:r>
      <w:r w:rsidR="004131D1" w:rsidRPr="00526D8E">
        <w:rPr>
          <w:lang w:val="fr-CH"/>
        </w:rPr>
        <w:t>égalité au sein de la famille</w:t>
      </w:r>
      <w:r>
        <w:rPr>
          <w:lang w:val="fr-CH"/>
        </w:rPr>
        <w:t>.</w:t>
      </w:r>
    </w:p>
    <w:p w:rsidR="004131D1" w:rsidRPr="00526D8E" w:rsidRDefault="004131D1" w:rsidP="00E37471">
      <w:pPr>
        <w:pStyle w:val="HChG"/>
        <w:rPr>
          <w:lang w:val="fr-CH"/>
        </w:rPr>
      </w:pPr>
      <w:r w:rsidRPr="00526D8E">
        <w:rPr>
          <w:lang w:val="fr-CH"/>
        </w:rPr>
        <w:tab/>
      </w:r>
      <w:r w:rsidRPr="00526D8E">
        <w:rPr>
          <w:lang w:val="fr-CH"/>
        </w:rPr>
        <w:tab/>
        <w:t>C</w:t>
      </w:r>
      <w:r w:rsidR="00E37471" w:rsidRPr="00526D8E">
        <w:rPr>
          <w:lang w:val="fr-CH"/>
        </w:rPr>
        <w:t>onclusion</w:t>
      </w:r>
    </w:p>
    <w:p w:rsidR="004131D1" w:rsidRPr="00526D8E" w:rsidRDefault="00E37471" w:rsidP="00E10FBD">
      <w:pPr>
        <w:pStyle w:val="SingleTxtG"/>
        <w:rPr>
          <w:lang w:val="fr-CH"/>
        </w:rPr>
      </w:pPr>
      <w:r>
        <w:rPr>
          <w:lang w:val="fr-CH"/>
        </w:rPr>
        <w:t>597.</w:t>
      </w:r>
      <w:r>
        <w:rPr>
          <w:lang w:val="fr-CH"/>
        </w:rPr>
        <w:tab/>
      </w:r>
      <w:r w:rsidR="004131D1" w:rsidRPr="00526D8E">
        <w:rPr>
          <w:lang w:val="fr-CH"/>
        </w:rPr>
        <w:t xml:space="preserve">En ratifiant, sans réserve,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xml:space="preserve"> sur l</w:t>
      </w:r>
      <w:r w:rsidR="00D331B6">
        <w:rPr>
          <w:lang w:val="fr-CH"/>
        </w:rPr>
        <w:t>’</w:t>
      </w:r>
      <w:r w:rsidR="004131D1" w:rsidRPr="00526D8E">
        <w:rPr>
          <w:lang w:val="fr-CH"/>
        </w:rPr>
        <w:t>élimination de toutes les formes de discrimination à l</w:t>
      </w:r>
      <w:r w:rsidR="00D331B6">
        <w:rPr>
          <w:lang w:val="fr-CH"/>
        </w:rPr>
        <w:t>’</w:t>
      </w:r>
      <w:r w:rsidR="004131D1" w:rsidRPr="00526D8E">
        <w:rPr>
          <w:lang w:val="fr-CH"/>
        </w:rPr>
        <w:t xml:space="preserve">égard des femmes,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a manifestement démontré qu</w:t>
      </w:r>
      <w:r w:rsidR="00D331B6">
        <w:rPr>
          <w:lang w:val="fr-CH"/>
        </w:rPr>
        <w:t>’</w:t>
      </w:r>
      <w:r w:rsidR="004131D1" w:rsidRPr="00526D8E">
        <w:rPr>
          <w:lang w:val="fr-CH"/>
        </w:rPr>
        <w:t xml:space="preserve">elle adhère entièrement aux principes et aux dispositions de fond de </w:t>
      </w:r>
      <w:smartTag w:uri="urn:schemas-microsoft-com:office:smarttags" w:element="PersonName">
        <w:smartTagPr>
          <w:attr w:name="ProductID" w:val="la Convention"/>
        </w:smartTagPr>
        <w:r w:rsidR="004131D1" w:rsidRPr="00526D8E">
          <w:rPr>
            <w:lang w:val="fr-CH"/>
          </w:rPr>
          <w:t>la Convention</w:t>
        </w:r>
      </w:smartTag>
      <w:r w:rsidR="004131D1" w:rsidRPr="00526D8E">
        <w:rPr>
          <w:lang w:val="fr-CH"/>
        </w:rPr>
        <w:t xml:space="preserve"> dans son intégralité</w:t>
      </w:r>
      <w:r>
        <w:rPr>
          <w:lang w:val="fr-CH"/>
        </w:rPr>
        <w:t>.</w:t>
      </w:r>
    </w:p>
    <w:p w:rsidR="004131D1" w:rsidRPr="00526D8E" w:rsidRDefault="00E37471" w:rsidP="00E10FBD">
      <w:pPr>
        <w:pStyle w:val="SingleTxtG"/>
        <w:rPr>
          <w:lang w:val="fr-CH"/>
        </w:rPr>
      </w:pPr>
      <w:r>
        <w:rPr>
          <w:lang w:val="fr-CH"/>
        </w:rPr>
        <w:t>598.</w:t>
      </w:r>
      <w:r>
        <w:rPr>
          <w:lang w:val="fr-CH"/>
        </w:rPr>
        <w:tab/>
      </w:r>
      <w:r w:rsidR="004131D1" w:rsidRPr="00526D8E">
        <w:rPr>
          <w:lang w:val="fr-CH"/>
        </w:rPr>
        <w:t xml:space="preserve">En effet, depuis son accession à la souveraineté nationale,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n</w:t>
      </w:r>
      <w:r w:rsidR="00D331B6">
        <w:rPr>
          <w:lang w:val="fr-CH"/>
        </w:rPr>
        <w:t>’</w:t>
      </w:r>
      <w:r w:rsidR="004131D1" w:rsidRPr="00526D8E">
        <w:rPr>
          <w:lang w:val="fr-CH"/>
        </w:rPr>
        <w:t>a eu de cesse de combattre les inégalités entre les hommes et les femmes dans le pays et d</w:t>
      </w:r>
      <w:r w:rsidR="00D331B6">
        <w:rPr>
          <w:lang w:val="fr-CH"/>
        </w:rPr>
        <w:t>’</w:t>
      </w:r>
      <w:r w:rsidR="004131D1" w:rsidRPr="00526D8E">
        <w:rPr>
          <w:lang w:val="fr-CH"/>
        </w:rPr>
        <w:t>œuvrer</w:t>
      </w:r>
      <w:r w:rsidR="00145D95">
        <w:rPr>
          <w:lang w:val="fr-CH"/>
        </w:rPr>
        <w:t xml:space="preserve"> </w:t>
      </w:r>
      <w:r w:rsidR="004131D1" w:rsidRPr="00526D8E">
        <w:rPr>
          <w:lang w:val="fr-CH"/>
        </w:rPr>
        <w:t>en faveur de l</w:t>
      </w:r>
      <w:r w:rsidR="00D331B6">
        <w:rPr>
          <w:lang w:val="fr-CH"/>
        </w:rPr>
        <w:t>’</w:t>
      </w:r>
      <w:r w:rsidR="004131D1" w:rsidRPr="00526D8E">
        <w:rPr>
          <w:lang w:val="fr-CH"/>
        </w:rPr>
        <w:t>élimination de toutes les formes de discrimination à l</w:t>
      </w:r>
      <w:r w:rsidR="00D331B6">
        <w:rPr>
          <w:lang w:val="fr-CH"/>
        </w:rPr>
        <w:t>’</w:t>
      </w:r>
      <w:r w:rsidR="004131D1" w:rsidRPr="00526D8E">
        <w:rPr>
          <w:lang w:val="fr-CH"/>
        </w:rPr>
        <w:t>égard des femmes, y compris les violences fondées sur le genre</w:t>
      </w:r>
      <w:r>
        <w:rPr>
          <w:lang w:val="fr-CH"/>
        </w:rPr>
        <w:t>.</w:t>
      </w:r>
    </w:p>
    <w:p w:rsidR="004131D1" w:rsidRPr="00526D8E" w:rsidRDefault="00E37471" w:rsidP="00E10FBD">
      <w:pPr>
        <w:pStyle w:val="SingleTxtG"/>
        <w:rPr>
          <w:lang w:val="fr-CH"/>
        </w:rPr>
      </w:pPr>
      <w:r>
        <w:rPr>
          <w:lang w:val="fr-CH"/>
        </w:rPr>
        <w:t>599.</w:t>
      </w:r>
      <w:r>
        <w:rPr>
          <w:lang w:val="fr-CH"/>
        </w:rPr>
        <w:tab/>
      </w:r>
      <w:r w:rsidR="004131D1" w:rsidRPr="00526D8E">
        <w:rPr>
          <w:lang w:val="fr-CH"/>
        </w:rPr>
        <w:t>Partant de la définition de la discrimination qui rejoint d</w:t>
      </w:r>
      <w:r w:rsidR="00D331B6">
        <w:rPr>
          <w:lang w:val="fr-CH"/>
        </w:rPr>
        <w:t>’</w:t>
      </w:r>
      <w:r w:rsidR="004131D1" w:rsidRPr="00526D8E">
        <w:rPr>
          <w:lang w:val="fr-CH"/>
        </w:rPr>
        <w:t>ailleurs celle de la Convention à proprement parler, jusqu</w:t>
      </w:r>
      <w:r w:rsidR="00D331B6">
        <w:rPr>
          <w:lang w:val="fr-CH"/>
        </w:rPr>
        <w:t>’</w:t>
      </w:r>
      <w:r w:rsidR="004131D1" w:rsidRPr="00526D8E">
        <w:rPr>
          <w:lang w:val="fr-CH"/>
        </w:rPr>
        <w:t>aux affaires légales et civiles, en passant par l</w:t>
      </w:r>
      <w:r w:rsidR="00D331B6">
        <w:rPr>
          <w:lang w:val="fr-CH"/>
        </w:rPr>
        <w:t>’</w:t>
      </w:r>
      <w:r w:rsidR="004131D1" w:rsidRPr="00526D8E">
        <w:rPr>
          <w:lang w:val="fr-CH"/>
        </w:rPr>
        <w:t>égalité homme</w:t>
      </w:r>
      <w:r>
        <w:rPr>
          <w:lang w:val="fr-CH"/>
        </w:rPr>
        <w:t>s</w:t>
      </w:r>
      <w:r w:rsidR="004131D1" w:rsidRPr="00526D8E">
        <w:rPr>
          <w:lang w:val="fr-CH"/>
        </w:rPr>
        <w:t>-femme</w:t>
      </w:r>
      <w:r>
        <w:rPr>
          <w:lang w:val="fr-CH"/>
        </w:rPr>
        <w:t>s</w:t>
      </w:r>
      <w:r w:rsidR="004131D1" w:rsidRPr="00526D8E">
        <w:rPr>
          <w:lang w:val="fr-CH"/>
        </w:rPr>
        <w:t xml:space="preserve"> dans la vie politique, publique et familiale, ainsi que dans les domaines de l</w:t>
      </w:r>
      <w:r w:rsidR="00D331B6">
        <w:rPr>
          <w:lang w:val="fr-CH"/>
        </w:rPr>
        <w:t>’</w:t>
      </w:r>
      <w:r w:rsidR="004131D1" w:rsidRPr="00526D8E">
        <w:rPr>
          <w:lang w:val="fr-CH"/>
        </w:rPr>
        <w:t>éducation, de la santé, de l</w:t>
      </w:r>
      <w:r w:rsidR="00D331B6">
        <w:rPr>
          <w:lang w:val="fr-CH"/>
        </w:rPr>
        <w:t>’</w:t>
      </w:r>
      <w:r w:rsidR="004131D1" w:rsidRPr="00526D8E">
        <w:rPr>
          <w:lang w:val="fr-CH"/>
        </w:rPr>
        <w:t>emploi, de l</w:t>
      </w:r>
      <w:r w:rsidR="00D331B6">
        <w:rPr>
          <w:lang w:val="fr-CH"/>
        </w:rPr>
        <w:t>’</w:t>
      </w:r>
      <w:r w:rsidR="004131D1" w:rsidRPr="00526D8E">
        <w:rPr>
          <w:lang w:val="fr-CH"/>
        </w:rPr>
        <w:t xml:space="preserve">économie et du socioculturel,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a beaucoup investi en faveur des droits de l</w:t>
      </w:r>
      <w:r w:rsidR="00D331B6">
        <w:rPr>
          <w:lang w:val="fr-CH"/>
        </w:rPr>
        <w:t>’</w:t>
      </w:r>
      <w:r w:rsidRPr="00526D8E">
        <w:rPr>
          <w:lang w:val="fr-CH"/>
        </w:rPr>
        <w:t>h</w:t>
      </w:r>
      <w:r w:rsidR="004131D1" w:rsidRPr="00526D8E">
        <w:rPr>
          <w:lang w:val="fr-CH"/>
        </w:rPr>
        <w:t>omme en général et des droits de la femme en particulier, pour se donner les moyens de son développement durable</w:t>
      </w:r>
      <w:r>
        <w:rPr>
          <w:lang w:val="fr-CH"/>
        </w:rPr>
        <w:t>.</w:t>
      </w:r>
    </w:p>
    <w:p w:rsidR="004131D1" w:rsidRPr="00526D8E" w:rsidRDefault="00E37471" w:rsidP="00E10FBD">
      <w:pPr>
        <w:pStyle w:val="SingleTxtG"/>
        <w:rPr>
          <w:lang w:val="fr-CH"/>
        </w:rPr>
      </w:pPr>
      <w:r>
        <w:rPr>
          <w:lang w:val="fr-CH"/>
        </w:rPr>
        <w:t>600.</w:t>
      </w:r>
      <w:r>
        <w:rPr>
          <w:lang w:val="fr-CH"/>
        </w:rPr>
        <w:tab/>
      </w:r>
      <w:r w:rsidR="004131D1" w:rsidRPr="00526D8E">
        <w:rPr>
          <w:lang w:val="fr-CH"/>
        </w:rPr>
        <w:t>Comme le fait ressortir à juste titre ce rapport initial et périodique combiné relatif à la Convention, de nombreux projets et programmes, destinés à garantir une meilleure intégration des femmes dans le processus de développement, ont été mis en œuvre durant la décennie 2000-2009</w:t>
      </w:r>
      <w:r w:rsidR="00161194">
        <w:rPr>
          <w:lang w:val="fr-CH"/>
        </w:rPr>
        <w:t xml:space="preserve">. </w:t>
      </w:r>
    </w:p>
    <w:p w:rsidR="004131D1" w:rsidRPr="00526D8E" w:rsidRDefault="00E37471" w:rsidP="00E10FBD">
      <w:pPr>
        <w:pStyle w:val="SingleTxtG"/>
        <w:rPr>
          <w:lang w:val="fr-CH"/>
        </w:rPr>
      </w:pPr>
      <w:r>
        <w:rPr>
          <w:lang w:val="fr-CH"/>
        </w:rPr>
        <w:t>601.</w:t>
      </w:r>
      <w:r>
        <w:rPr>
          <w:lang w:val="fr-CH"/>
        </w:rPr>
        <w:tab/>
      </w:r>
      <w:r w:rsidR="004131D1" w:rsidRPr="00526D8E">
        <w:rPr>
          <w:lang w:val="fr-CH"/>
        </w:rPr>
        <w:t>C</w:t>
      </w:r>
      <w:r w:rsidR="00D331B6">
        <w:rPr>
          <w:lang w:val="fr-CH"/>
        </w:rPr>
        <w:t>’</w:t>
      </w:r>
      <w:r w:rsidR="004131D1" w:rsidRPr="00526D8E">
        <w:rPr>
          <w:lang w:val="fr-CH"/>
        </w:rPr>
        <w:t>est dire que les conditions de leur participation active et leur responsabilisation accrue dans la gestion des affaires publiques, de même que leur accès à la santé, à l</w:t>
      </w:r>
      <w:r w:rsidR="00D331B6">
        <w:rPr>
          <w:lang w:val="fr-CH"/>
        </w:rPr>
        <w:t>’</w:t>
      </w:r>
      <w:r w:rsidR="004131D1" w:rsidRPr="00526D8E">
        <w:rPr>
          <w:lang w:val="fr-CH"/>
        </w:rPr>
        <w:t>éducation et à la formation et aux opportunités économiques, sans oublier la lutte contre les violences dont elles font l</w:t>
      </w:r>
      <w:r w:rsidR="00D331B6">
        <w:rPr>
          <w:lang w:val="fr-CH"/>
        </w:rPr>
        <w:t>’</w:t>
      </w:r>
      <w:r w:rsidR="004131D1" w:rsidRPr="00526D8E">
        <w:rPr>
          <w:lang w:val="fr-CH"/>
        </w:rPr>
        <w:t>objet, ont constitué des priorités de l</w:t>
      </w:r>
      <w:r w:rsidR="00D331B6">
        <w:rPr>
          <w:lang w:val="fr-CH"/>
        </w:rPr>
        <w:t>’</w:t>
      </w:r>
      <w:r w:rsidR="004131D1" w:rsidRPr="00526D8E">
        <w:rPr>
          <w:lang w:val="fr-CH"/>
        </w:rPr>
        <w:t>action gouvernementale</w:t>
      </w:r>
      <w:r>
        <w:rPr>
          <w:lang w:val="fr-CH"/>
        </w:rPr>
        <w:t>.</w:t>
      </w:r>
    </w:p>
    <w:p w:rsidR="004131D1" w:rsidRPr="00526D8E" w:rsidRDefault="00E37471" w:rsidP="00E10FBD">
      <w:pPr>
        <w:pStyle w:val="SingleTxtG"/>
        <w:rPr>
          <w:lang w:val="fr-CH"/>
        </w:rPr>
      </w:pPr>
      <w:r>
        <w:rPr>
          <w:lang w:val="fr-CH"/>
        </w:rPr>
        <w:t>602.</w:t>
      </w:r>
      <w:r>
        <w:rPr>
          <w:lang w:val="fr-CH"/>
        </w:rPr>
        <w:tab/>
      </w:r>
      <w:r w:rsidR="004131D1" w:rsidRPr="00526D8E">
        <w:rPr>
          <w:lang w:val="fr-CH"/>
        </w:rPr>
        <w:t xml:space="preserve">Par ailleurs, la création du </w:t>
      </w:r>
      <w:r w:rsidR="00145D95">
        <w:rPr>
          <w:lang w:val="fr-CH"/>
        </w:rPr>
        <w:t>Ministère de la promotion de la femme</w:t>
      </w:r>
      <w:r w:rsidR="004131D1" w:rsidRPr="00526D8E">
        <w:rPr>
          <w:lang w:val="fr-CH"/>
        </w:rPr>
        <w:t xml:space="preserve">, du </w:t>
      </w:r>
      <w:r w:rsidRPr="00526D8E">
        <w:rPr>
          <w:lang w:val="fr-CH"/>
        </w:rPr>
        <w:t>b</w:t>
      </w:r>
      <w:r>
        <w:rPr>
          <w:lang w:val="fr-CH"/>
        </w:rPr>
        <w:t>ien-ê</w:t>
      </w:r>
      <w:r w:rsidR="004131D1" w:rsidRPr="00526D8E">
        <w:rPr>
          <w:lang w:val="fr-CH"/>
        </w:rPr>
        <w:t xml:space="preserve">tre </w:t>
      </w:r>
      <w:r w:rsidRPr="00526D8E">
        <w:rPr>
          <w:lang w:val="fr-CH"/>
        </w:rPr>
        <w:t>f</w:t>
      </w:r>
      <w:r w:rsidR="004131D1" w:rsidRPr="00526D8E">
        <w:rPr>
          <w:lang w:val="fr-CH"/>
        </w:rPr>
        <w:t xml:space="preserve">amilial et des </w:t>
      </w:r>
      <w:r w:rsidRPr="00526D8E">
        <w:rPr>
          <w:lang w:val="fr-CH"/>
        </w:rPr>
        <w:t>a</w:t>
      </w:r>
      <w:r w:rsidR="004131D1" w:rsidRPr="00526D8E">
        <w:rPr>
          <w:lang w:val="fr-CH"/>
        </w:rPr>
        <w:t xml:space="preserve">ffaires </w:t>
      </w:r>
      <w:r w:rsidRPr="00526D8E">
        <w:rPr>
          <w:lang w:val="fr-CH"/>
        </w:rPr>
        <w:t>s</w:t>
      </w:r>
      <w:r w:rsidR="004131D1" w:rsidRPr="00526D8E">
        <w:rPr>
          <w:lang w:val="fr-CH"/>
        </w:rPr>
        <w:t>ociales et la mise en place de mécanismes juridiques et institutionnels ont permis</w:t>
      </w:r>
      <w:r w:rsidR="00145D95">
        <w:rPr>
          <w:lang w:val="fr-CH"/>
        </w:rPr>
        <w:t xml:space="preserve"> </w:t>
      </w:r>
      <w:r w:rsidR="004131D1" w:rsidRPr="00526D8E">
        <w:rPr>
          <w:lang w:val="fr-CH"/>
        </w:rPr>
        <w:t>d</w:t>
      </w:r>
      <w:r w:rsidR="00D331B6">
        <w:rPr>
          <w:lang w:val="fr-CH"/>
        </w:rPr>
        <w:t>’</w:t>
      </w:r>
      <w:r w:rsidR="004131D1" w:rsidRPr="00526D8E">
        <w:rPr>
          <w:lang w:val="fr-CH"/>
        </w:rPr>
        <w:t>accélérer le processus de l</w:t>
      </w:r>
      <w:r w:rsidR="00D331B6">
        <w:rPr>
          <w:lang w:val="fr-CH"/>
        </w:rPr>
        <w:t>’</w:t>
      </w:r>
      <w:r w:rsidR="004131D1" w:rsidRPr="00526D8E">
        <w:rPr>
          <w:lang w:val="fr-CH"/>
        </w:rPr>
        <w:t>égalité entre l</w:t>
      </w:r>
      <w:r w:rsidR="00D331B6">
        <w:rPr>
          <w:lang w:val="fr-CH"/>
        </w:rPr>
        <w:t>’</w:t>
      </w:r>
      <w:r w:rsidR="004131D1" w:rsidRPr="00526D8E">
        <w:rPr>
          <w:lang w:val="fr-CH"/>
        </w:rPr>
        <w:t>homme et la femme</w:t>
      </w:r>
      <w:r w:rsidR="00161194">
        <w:rPr>
          <w:lang w:val="fr-CH"/>
        </w:rPr>
        <w:t xml:space="preserve">. </w:t>
      </w:r>
    </w:p>
    <w:p w:rsidR="004131D1" w:rsidRPr="00526D8E" w:rsidRDefault="00E37471" w:rsidP="00E10FBD">
      <w:pPr>
        <w:pStyle w:val="SingleTxtG"/>
        <w:rPr>
          <w:lang w:val="fr-CH"/>
        </w:rPr>
      </w:pPr>
      <w:r>
        <w:rPr>
          <w:lang w:val="fr-CH"/>
        </w:rPr>
        <w:t>603.</w:t>
      </w:r>
      <w:r>
        <w:rPr>
          <w:lang w:val="fr-CH"/>
        </w:rPr>
        <w:tab/>
      </w:r>
      <w:r w:rsidR="004131D1" w:rsidRPr="00526D8E">
        <w:rPr>
          <w:lang w:val="fr-CH"/>
        </w:rPr>
        <w:t>Le chemin à parcourir pour aboutir à l</w:t>
      </w:r>
      <w:r w:rsidR="00D331B6">
        <w:rPr>
          <w:lang w:val="fr-CH"/>
        </w:rPr>
        <w:t>’</w:t>
      </w:r>
      <w:r w:rsidR="004131D1" w:rsidRPr="00526D8E">
        <w:rPr>
          <w:lang w:val="fr-CH"/>
        </w:rPr>
        <w:t>élimination complète de la discrimination homme</w:t>
      </w:r>
      <w:r>
        <w:rPr>
          <w:lang w:val="fr-CH"/>
        </w:rPr>
        <w:t>s</w:t>
      </w:r>
      <w:r w:rsidR="004131D1" w:rsidRPr="00526D8E">
        <w:rPr>
          <w:lang w:val="fr-CH"/>
        </w:rPr>
        <w:t>-femme</w:t>
      </w:r>
      <w:r>
        <w:rPr>
          <w:lang w:val="fr-CH"/>
        </w:rPr>
        <w:t>s</w:t>
      </w:r>
      <w:r w:rsidR="004131D1" w:rsidRPr="00526D8E">
        <w:rPr>
          <w:lang w:val="fr-CH"/>
        </w:rPr>
        <w:t xml:space="preserve"> reste parsemé d</w:t>
      </w:r>
      <w:r w:rsidR="00D331B6">
        <w:rPr>
          <w:lang w:val="fr-CH"/>
        </w:rPr>
        <w:t>’</w:t>
      </w:r>
      <w:r w:rsidR="004131D1" w:rsidRPr="00526D8E">
        <w:rPr>
          <w:lang w:val="fr-CH"/>
        </w:rPr>
        <w:t>embûches, notamment au niveau du comportement socioculturel qui reste encore dominé par la tradition, la coutume</w:t>
      </w:r>
      <w:r>
        <w:rPr>
          <w:lang w:val="fr-CH"/>
        </w:rPr>
        <w:t>.</w:t>
      </w:r>
      <w:r w:rsidR="009849A1">
        <w:rPr>
          <w:lang w:val="fr-CH"/>
        </w:rPr>
        <w:t xml:space="preserve"> </w:t>
      </w:r>
    </w:p>
    <w:p w:rsidR="004131D1" w:rsidRPr="00526D8E" w:rsidRDefault="00E37471" w:rsidP="00E10FBD">
      <w:pPr>
        <w:pStyle w:val="SingleTxtG"/>
        <w:rPr>
          <w:lang w:val="fr-CH"/>
        </w:rPr>
      </w:pPr>
      <w:r>
        <w:rPr>
          <w:lang w:val="fr-CH"/>
        </w:rPr>
        <w:t>604.</w:t>
      </w:r>
      <w:r>
        <w:rPr>
          <w:lang w:val="fr-CH"/>
        </w:rPr>
        <w:tab/>
      </w:r>
      <w:r w:rsidR="004131D1" w:rsidRPr="00526D8E">
        <w:rPr>
          <w:lang w:val="fr-CH"/>
        </w:rPr>
        <w:t xml:space="preserve">Mais, de par son adhésion entière, en faveur de la Convention, </w:t>
      </w:r>
      <w:smartTag w:uri="urn:schemas-microsoft-com:office:smarttags" w:element="PersonName">
        <w:smartTagPr>
          <w:attr w:name="ProductID" w:val="la R￩publique"/>
        </w:smartTagPr>
        <w:r w:rsidR="004131D1" w:rsidRPr="00526D8E">
          <w:rPr>
            <w:lang w:val="fr-CH"/>
          </w:rPr>
          <w:t>la République</w:t>
        </w:r>
      </w:smartTag>
      <w:r w:rsidR="004131D1" w:rsidRPr="00526D8E">
        <w:rPr>
          <w:lang w:val="fr-CH"/>
        </w:rPr>
        <w:t xml:space="preserve"> de Djibouti s</w:t>
      </w:r>
      <w:r w:rsidR="00D331B6">
        <w:rPr>
          <w:lang w:val="fr-CH"/>
        </w:rPr>
        <w:t>’</w:t>
      </w:r>
      <w:r w:rsidR="004131D1" w:rsidRPr="00526D8E">
        <w:rPr>
          <w:lang w:val="fr-CH"/>
        </w:rPr>
        <w:t>engage, à poursuivre les efforts et à projeter l</w:t>
      </w:r>
      <w:r w:rsidR="00D331B6">
        <w:rPr>
          <w:lang w:val="fr-CH"/>
        </w:rPr>
        <w:t>’</w:t>
      </w:r>
      <w:r w:rsidR="004131D1" w:rsidRPr="00526D8E">
        <w:rPr>
          <w:lang w:val="fr-CH"/>
        </w:rPr>
        <w:t>ouverture de nouveaux horizons pour le respect, la protection et la pleine réalisation des droits de la femme</w:t>
      </w:r>
      <w:r>
        <w:rPr>
          <w:lang w:val="fr-CH"/>
        </w:rPr>
        <w:t>.</w:t>
      </w:r>
    </w:p>
    <w:p w:rsidR="004131D1" w:rsidRPr="00526D8E" w:rsidRDefault="004131D1" w:rsidP="00E37471">
      <w:pPr>
        <w:pStyle w:val="HChG"/>
        <w:rPr>
          <w:lang w:val="fr-CH"/>
        </w:rPr>
      </w:pPr>
      <w:r w:rsidRPr="00526D8E">
        <w:rPr>
          <w:lang w:val="fr-CH"/>
        </w:rPr>
        <w:br w:type="page"/>
      </w:r>
      <w:r w:rsidRPr="00526D8E">
        <w:rPr>
          <w:lang w:val="fr-CH"/>
        </w:rPr>
        <w:tab/>
      </w:r>
      <w:r w:rsidRPr="00526D8E">
        <w:rPr>
          <w:lang w:val="fr-CH"/>
        </w:rPr>
        <w:tab/>
        <w:t>B</w:t>
      </w:r>
      <w:r w:rsidR="00E37471" w:rsidRPr="00526D8E">
        <w:rPr>
          <w:lang w:val="fr-CH"/>
        </w:rPr>
        <w:t>ibliographie</w:t>
      </w:r>
    </w:p>
    <w:p w:rsidR="004131D1" w:rsidRPr="00526D8E" w:rsidRDefault="004131D1" w:rsidP="00E37471">
      <w:pPr>
        <w:pStyle w:val="SingleTxtG"/>
        <w:rPr>
          <w:lang w:val="fr-CH"/>
        </w:rPr>
      </w:pPr>
      <w:r w:rsidRPr="00526D8E">
        <w:rPr>
          <w:lang w:val="fr-CH"/>
        </w:rPr>
        <w:t>La Convention sur l</w:t>
      </w:r>
      <w:r w:rsidR="00D331B6">
        <w:rPr>
          <w:lang w:val="fr-CH"/>
        </w:rPr>
        <w:t>’</w:t>
      </w:r>
      <w:r w:rsidRPr="00526D8E">
        <w:rPr>
          <w:lang w:val="fr-CH"/>
        </w:rPr>
        <w:t>élimination de toutes les formes de discrimination à l</w:t>
      </w:r>
      <w:r w:rsidR="00D331B6">
        <w:rPr>
          <w:lang w:val="fr-CH"/>
        </w:rPr>
        <w:t>’</w:t>
      </w:r>
      <w:r w:rsidRPr="00526D8E">
        <w:rPr>
          <w:lang w:val="fr-CH"/>
        </w:rPr>
        <w:t>égard des femmes</w:t>
      </w:r>
    </w:p>
    <w:p w:rsidR="004131D1" w:rsidRPr="00526D8E" w:rsidRDefault="004131D1" w:rsidP="00E37471">
      <w:pPr>
        <w:pStyle w:val="SingleTxtG"/>
        <w:rPr>
          <w:lang w:val="fr-CH"/>
        </w:rPr>
      </w:pPr>
      <w:r w:rsidRPr="00526D8E">
        <w:rPr>
          <w:lang w:val="fr-CH"/>
        </w:rPr>
        <w:t>Fiche d</w:t>
      </w:r>
      <w:r w:rsidR="00D331B6">
        <w:rPr>
          <w:lang w:val="fr-CH"/>
        </w:rPr>
        <w:t>’</w:t>
      </w:r>
      <w:r w:rsidR="00E37471">
        <w:rPr>
          <w:lang w:val="fr-CH"/>
        </w:rPr>
        <w:t xml:space="preserve">information </w:t>
      </w:r>
      <w:r w:rsidR="00E37471" w:rsidRPr="00E37471">
        <w:rPr>
          <w:rFonts w:eastAsia="MS Mincho"/>
          <w:lang w:val="fr-CH"/>
        </w:rPr>
        <w:t>n</w:t>
      </w:r>
      <w:r w:rsidR="00E37471" w:rsidRPr="00E37471">
        <w:rPr>
          <w:rFonts w:eastAsia="MS Mincho"/>
          <w:vertAlign w:val="superscript"/>
          <w:lang w:val="fr-CH"/>
        </w:rPr>
        <w:t>o</w:t>
      </w:r>
      <w:r w:rsidR="00E37471">
        <w:rPr>
          <w:lang w:val="fr-CH"/>
        </w:rPr>
        <w:t xml:space="preserve"> </w:t>
      </w:r>
      <w:r w:rsidRPr="00526D8E">
        <w:rPr>
          <w:lang w:val="fr-CH"/>
        </w:rPr>
        <w:t>22 relative à la discrimination à l</w:t>
      </w:r>
      <w:r w:rsidR="00D331B6">
        <w:rPr>
          <w:lang w:val="fr-CH"/>
        </w:rPr>
        <w:t>’</w:t>
      </w:r>
      <w:r w:rsidRPr="00526D8E">
        <w:rPr>
          <w:lang w:val="fr-CH"/>
        </w:rPr>
        <w:t>égard des femmes</w:t>
      </w:r>
    </w:p>
    <w:p w:rsidR="004131D1" w:rsidRPr="00526D8E" w:rsidRDefault="004131D1" w:rsidP="00E37471">
      <w:pPr>
        <w:pStyle w:val="SingleTxtG"/>
        <w:rPr>
          <w:lang w:val="fr-CH"/>
        </w:rPr>
      </w:pPr>
      <w:r w:rsidRPr="00526D8E">
        <w:rPr>
          <w:lang w:val="fr-CH"/>
        </w:rPr>
        <w:t xml:space="preserve">La Constitution de </w:t>
      </w:r>
      <w:smartTag w:uri="urn:schemas-microsoft-com:office:smarttags" w:element="PersonName">
        <w:smartTagPr>
          <w:attr w:name="ProductID" w:val="la R￩publique"/>
        </w:smartTagPr>
        <w:r w:rsidRPr="00526D8E">
          <w:rPr>
            <w:lang w:val="fr-CH"/>
          </w:rPr>
          <w:t>la République</w:t>
        </w:r>
      </w:smartTag>
      <w:r w:rsidRPr="00526D8E">
        <w:rPr>
          <w:lang w:val="fr-CH"/>
        </w:rPr>
        <w:t xml:space="preserve"> de Djibouti</w:t>
      </w:r>
    </w:p>
    <w:p w:rsidR="004131D1" w:rsidRPr="00526D8E" w:rsidRDefault="004131D1" w:rsidP="00E37471">
      <w:pPr>
        <w:pStyle w:val="SingleTxtG"/>
        <w:rPr>
          <w:lang w:val="fr-CH"/>
        </w:rPr>
      </w:pPr>
      <w:r w:rsidRPr="00526D8E">
        <w:rPr>
          <w:lang w:val="fr-CH"/>
        </w:rPr>
        <w:t xml:space="preserve">Le Code de la </w:t>
      </w:r>
      <w:r w:rsidR="00E37471" w:rsidRPr="00526D8E">
        <w:rPr>
          <w:lang w:val="fr-CH"/>
        </w:rPr>
        <w:t>f</w:t>
      </w:r>
      <w:r w:rsidRPr="00526D8E">
        <w:rPr>
          <w:lang w:val="fr-CH"/>
        </w:rPr>
        <w:t>amille</w:t>
      </w:r>
    </w:p>
    <w:p w:rsidR="004131D1" w:rsidRPr="00526D8E" w:rsidRDefault="004131D1" w:rsidP="00E37471">
      <w:pPr>
        <w:pStyle w:val="SingleTxtG"/>
        <w:rPr>
          <w:lang w:val="fr-CH"/>
        </w:rPr>
      </w:pPr>
      <w:r w:rsidRPr="00526D8E">
        <w:rPr>
          <w:lang w:val="fr-CH"/>
        </w:rPr>
        <w:t xml:space="preserve">Le Code </w:t>
      </w:r>
      <w:r w:rsidR="00E37471" w:rsidRPr="00526D8E">
        <w:rPr>
          <w:lang w:val="fr-CH"/>
        </w:rPr>
        <w:t>p</w:t>
      </w:r>
      <w:r w:rsidRPr="00526D8E">
        <w:rPr>
          <w:lang w:val="fr-CH"/>
        </w:rPr>
        <w:t>énal</w:t>
      </w:r>
    </w:p>
    <w:p w:rsidR="004131D1" w:rsidRPr="00526D8E" w:rsidRDefault="004131D1" w:rsidP="00E37471">
      <w:pPr>
        <w:pStyle w:val="SingleTxtG"/>
        <w:rPr>
          <w:lang w:val="fr-CH"/>
        </w:rPr>
      </w:pPr>
      <w:r w:rsidRPr="00526D8E">
        <w:rPr>
          <w:lang w:val="fr-CH"/>
        </w:rPr>
        <w:t xml:space="preserve">Le Code de </w:t>
      </w:r>
      <w:r w:rsidR="00E37471" w:rsidRPr="00526D8E">
        <w:rPr>
          <w:lang w:val="fr-CH"/>
        </w:rPr>
        <w:t>p</w:t>
      </w:r>
      <w:r w:rsidRPr="00526D8E">
        <w:rPr>
          <w:lang w:val="fr-CH"/>
        </w:rPr>
        <w:t xml:space="preserve">rocédure </w:t>
      </w:r>
      <w:r w:rsidR="00E37471" w:rsidRPr="00526D8E">
        <w:rPr>
          <w:lang w:val="fr-CH"/>
        </w:rPr>
        <w:t>p</w:t>
      </w:r>
      <w:r w:rsidRPr="00526D8E">
        <w:rPr>
          <w:lang w:val="fr-CH"/>
        </w:rPr>
        <w:t>énale</w:t>
      </w:r>
    </w:p>
    <w:p w:rsidR="004131D1" w:rsidRPr="00526D8E" w:rsidRDefault="004131D1" w:rsidP="00E37471">
      <w:pPr>
        <w:pStyle w:val="SingleTxtG"/>
        <w:rPr>
          <w:lang w:val="fr-CH"/>
        </w:rPr>
      </w:pPr>
      <w:r w:rsidRPr="00526D8E">
        <w:rPr>
          <w:lang w:val="fr-CH"/>
        </w:rPr>
        <w:t xml:space="preserve">Le Code </w:t>
      </w:r>
      <w:r w:rsidR="00E37471" w:rsidRPr="00526D8E">
        <w:rPr>
          <w:lang w:val="fr-CH"/>
        </w:rPr>
        <w:t>c</w:t>
      </w:r>
      <w:r w:rsidRPr="00526D8E">
        <w:rPr>
          <w:lang w:val="fr-CH"/>
        </w:rPr>
        <w:t>ivil</w:t>
      </w:r>
    </w:p>
    <w:p w:rsidR="004131D1" w:rsidRPr="00526D8E" w:rsidRDefault="004131D1" w:rsidP="00E37471">
      <w:pPr>
        <w:pStyle w:val="SingleTxtG"/>
        <w:rPr>
          <w:lang w:val="fr-CH"/>
        </w:rPr>
      </w:pPr>
      <w:r w:rsidRPr="00526D8E">
        <w:rPr>
          <w:lang w:val="fr-CH"/>
        </w:rPr>
        <w:t xml:space="preserve">Le Code du </w:t>
      </w:r>
      <w:r w:rsidR="00E37471" w:rsidRPr="00526D8E">
        <w:rPr>
          <w:lang w:val="fr-CH"/>
        </w:rPr>
        <w:t>t</w:t>
      </w:r>
      <w:r w:rsidRPr="00526D8E">
        <w:rPr>
          <w:lang w:val="fr-CH"/>
        </w:rPr>
        <w:t>ravail</w:t>
      </w:r>
    </w:p>
    <w:p w:rsidR="004131D1" w:rsidRPr="00526D8E" w:rsidRDefault="004131D1" w:rsidP="00E37471">
      <w:pPr>
        <w:pStyle w:val="SingleTxtG"/>
        <w:rPr>
          <w:lang w:val="fr-CH"/>
        </w:rPr>
      </w:pPr>
      <w:r w:rsidRPr="00526D8E">
        <w:rPr>
          <w:lang w:val="fr-CH"/>
        </w:rPr>
        <w:t xml:space="preserve">Le Code de la </w:t>
      </w:r>
      <w:r w:rsidR="00E37471" w:rsidRPr="00526D8E">
        <w:rPr>
          <w:lang w:val="fr-CH"/>
        </w:rPr>
        <w:t>n</w:t>
      </w:r>
      <w:r w:rsidRPr="00526D8E">
        <w:rPr>
          <w:lang w:val="fr-CH"/>
        </w:rPr>
        <w:t>ationalité</w:t>
      </w:r>
    </w:p>
    <w:p w:rsidR="004131D1" w:rsidRPr="00526D8E" w:rsidRDefault="004131D1" w:rsidP="00E37471">
      <w:pPr>
        <w:pStyle w:val="SingleTxtG"/>
        <w:rPr>
          <w:lang w:val="fr-CH"/>
        </w:rPr>
      </w:pPr>
      <w:r w:rsidRPr="00526D8E">
        <w:rPr>
          <w:lang w:val="fr-CH"/>
        </w:rPr>
        <w:t>Le statut général des fonctionnaires</w:t>
      </w:r>
    </w:p>
    <w:p w:rsidR="004131D1" w:rsidRPr="00526D8E" w:rsidRDefault="004131D1" w:rsidP="00E37471">
      <w:pPr>
        <w:pStyle w:val="SingleTxtG"/>
        <w:rPr>
          <w:lang w:val="fr-CH"/>
        </w:rPr>
      </w:pPr>
      <w:r w:rsidRPr="00526D8E">
        <w:rPr>
          <w:lang w:val="fr-CH"/>
        </w:rPr>
        <w:t xml:space="preserve">Rapports des enquêtes EDAM-IS, EDSF/PAPFAM, EDIM </w:t>
      </w:r>
    </w:p>
    <w:p w:rsidR="004131D1" w:rsidRPr="00526D8E" w:rsidRDefault="004131D1" w:rsidP="00E37471">
      <w:pPr>
        <w:pStyle w:val="SingleTxtG"/>
        <w:rPr>
          <w:lang w:val="fr-CH"/>
        </w:rPr>
      </w:pPr>
      <w:r w:rsidRPr="00E37471">
        <w:rPr>
          <w:i/>
          <w:lang w:val="fr-CH"/>
        </w:rPr>
        <w:t>Divers rapports émanant des Ministères</w:t>
      </w:r>
      <w:r w:rsidRPr="00526D8E">
        <w:rPr>
          <w:lang w:val="fr-CH"/>
        </w:rPr>
        <w:t>:</w:t>
      </w:r>
    </w:p>
    <w:p w:rsidR="004131D1" w:rsidRPr="00526D8E" w:rsidRDefault="004131D1" w:rsidP="00E37471">
      <w:pPr>
        <w:pStyle w:val="Bullet1G"/>
        <w:rPr>
          <w:lang w:val="fr-CH"/>
        </w:rPr>
      </w:pPr>
      <w:r w:rsidRPr="00526D8E">
        <w:rPr>
          <w:lang w:val="fr-CH"/>
        </w:rPr>
        <w:t xml:space="preserve">Promotion de </w:t>
      </w:r>
      <w:smartTag w:uri="urn:schemas-microsoft-com:office:smarttags" w:element="PersonName">
        <w:smartTagPr>
          <w:attr w:name="ProductID" w:val="LA FEMME"/>
        </w:smartTagPr>
        <w:r w:rsidRPr="00526D8E">
          <w:rPr>
            <w:lang w:val="fr-CH"/>
          </w:rPr>
          <w:t>la Femme</w:t>
        </w:r>
      </w:smartTag>
    </w:p>
    <w:p w:rsidR="004131D1" w:rsidRPr="00526D8E" w:rsidRDefault="004131D1" w:rsidP="00E37471">
      <w:pPr>
        <w:pStyle w:val="Bullet1G"/>
        <w:rPr>
          <w:lang w:val="fr-CH"/>
        </w:rPr>
      </w:pPr>
      <w:r w:rsidRPr="00526D8E">
        <w:rPr>
          <w:lang w:val="fr-CH"/>
        </w:rPr>
        <w:t>Éducation</w:t>
      </w:r>
    </w:p>
    <w:p w:rsidR="004131D1" w:rsidRPr="00526D8E" w:rsidRDefault="004131D1" w:rsidP="00E37471">
      <w:pPr>
        <w:pStyle w:val="Bullet1G"/>
        <w:rPr>
          <w:lang w:val="fr-CH"/>
        </w:rPr>
      </w:pPr>
      <w:r w:rsidRPr="00526D8E">
        <w:rPr>
          <w:lang w:val="fr-CH"/>
        </w:rPr>
        <w:t>Santé</w:t>
      </w:r>
    </w:p>
    <w:p w:rsidR="004131D1" w:rsidRPr="00526D8E" w:rsidRDefault="004131D1" w:rsidP="00E37471">
      <w:pPr>
        <w:pStyle w:val="Bullet1G"/>
        <w:rPr>
          <w:lang w:val="fr-CH"/>
        </w:rPr>
      </w:pPr>
      <w:r w:rsidRPr="00526D8E">
        <w:rPr>
          <w:lang w:val="fr-CH"/>
        </w:rPr>
        <w:t xml:space="preserve">Agriculture, </w:t>
      </w:r>
      <w:r w:rsidR="00E37471">
        <w:rPr>
          <w:lang w:val="fr-CH"/>
        </w:rPr>
        <w:t>é</w:t>
      </w:r>
      <w:r w:rsidRPr="00526D8E">
        <w:rPr>
          <w:lang w:val="fr-CH"/>
        </w:rPr>
        <w:t>levage et pêche</w:t>
      </w:r>
    </w:p>
    <w:p w:rsidR="004131D1" w:rsidRPr="00526D8E" w:rsidRDefault="004131D1" w:rsidP="00E37471">
      <w:pPr>
        <w:pStyle w:val="Bullet1G"/>
        <w:rPr>
          <w:lang w:val="fr-CH"/>
        </w:rPr>
      </w:pPr>
      <w:r w:rsidRPr="00526D8E">
        <w:rPr>
          <w:lang w:val="fr-CH"/>
        </w:rPr>
        <w:t>Secrétariat d</w:t>
      </w:r>
      <w:r w:rsidR="00D331B6">
        <w:rPr>
          <w:lang w:val="fr-CH"/>
        </w:rPr>
        <w:t>’</w:t>
      </w:r>
      <w:r w:rsidRPr="00526D8E">
        <w:rPr>
          <w:lang w:val="fr-CH"/>
        </w:rPr>
        <w:t xml:space="preserve">État à la </w:t>
      </w:r>
      <w:r w:rsidR="00E37471" w:rsidRPr="00526D8E">
        <w:rPr>
          <w:lang w:val="fr-CH"/>
        </w:rPr>
        <w:t>s</w:t>
      </w:r>
      <w:r w:rsidRPr="00526D8E">
        <w:rPr>
          <w:lang w:val="fr-CH"/>
        </w:rPr>
        <w:t xml:space="preserve">olidarité </w:t>
      </w:r>
      <w:r w:rsidR="00E37471" w:rsidRPr="00526D8E">
        <w:rPr>
          <w:lang w:val="fr-CH"/>
        </w:rPr>
        <w:t>n</w:t>
      </w:r>
      <w:r w:rsidRPr="00526D8E">
        <w:rPr>
          <w:lang w:val="fr-CH"/>
        </w:rPr>
        <w:t>ationale</w:t>
      </w:r>
    </w:p>
    <w:p w:rsidR="004131D1" w:rsidRPr="00526D8E" w:rsidRDefault="004131D1" w:rsidP="00E37471">
      <w:pPr>
        <w:pStyle w:val="Bullet1G"/>
        <w:rPr>
          <w:lang w:val="fr-CH"/>
        </w:rPr>
      </w:pPr>
      <w:r w:rsidRPr="00526D8E">
        <w:rPr>
          <w:lang w:val="fr-CH"/>
        </w:rPr>
        <w:t xml:space="preserve">Commission </w:t>
      </w:r>
      <w:r w:rsidR="000D2BFD" w:rsidRPr="00526D8E">
        <w:rPr>
          <w:lang w:val="fr-CH"/>
        </w:rPr>
        <w:t>n</w:t>
      </w:r>
      <w:r w:rsidRPr="00526D8E">
        <w:rPr>
          <w:lang w:val="fr-CH"/>
        </w:rPr>
        <w:t xml:space="preserve">ationale des </w:t>
      </w:r>
      <w:r w:rsidR="000D2BFD" w:rsidRPr="00526D8E">
        <w:rPr>
          <w:lang w:val="fr-CH"/>
        </w:rPr>
        <w:t>d</w:t>
      </w:r>
      <w:r w:rsidRPr="00526D8E">
        <w:rPr>
          <w:lang w:val="fr-CH"/>
        </w:rPr>
        <w:t>roits de l</w:t>
      </w:r>
      <w:r w:rsidR="00D331B6">
        <w:rPr>
          <w:lang w:val="fr-CH"/>
        </w:rPr>
        <w:t>’</w:t>
      </w:r>
      <w:r w:rsidR="000D2BFD" w:rsidRPr="00526D8E">
        <w:rPr>
          <w:lang w:val="fr-CH"/>
        </w:rPr>
        <w:t>h</w:t>
      </w:r>
      <w:r w:rsidRPr="00526D8E">
        <w:rPr>
          <w:lang w:val="fr-CH"/>
        </w:rPr>
        <w:t>omme</w:t>
      </w:r>
    </w:p>
    <w:p w:rsidR="004131D1" w:rsidRPr="00526D8E" w:rsidRDefault="000D2BFD" w:rsidP="00E37471">
      <w:pPr>
        <w:pStyle w:val="Bullet1G"/>
        <w:rPr>
          <w:lang w:val="fr-CH"/>
        </w:rPr>
      </w:pPr>
      <w:r>
        <w:rPr>
          <w:lang w:val="fr-CH"/>
        </w:rPr>
        <w:t>Rapport A</w:t>
      </w:r>
      <w:r w:rsidR="004131D1" w:rsidRPr="00526D8E">
        <w:rPr>
          <w:lang w:val="fr-CH"/>
        </w:rPr>
        <w:t>ction gouvernementale – mai 2009</w:t>
      </w:r>
    </w:p>
    <w:p w:rsidR="004131D1" w:rsidRPr="000D2BFD" w:rsidRDefault="004131D1" w:rsidP="000D2BFD">
      <w:pPr>
        <w:pStyle w:val="SingleTxtG"/>
        <w:rPr>
          <w:lang w:val="fr-CH"/>
        </w:rPr>
      </w:pPr>
      <w:r w:rsidRPr="000D2BFD">
        <w:rPr>
          <w:i/>
          <w:lang w:val="fr-CH"/>
        </w:rPr>
        <w:t>Divers Rapports du Système des Nations Unies</w:t>
      </w:r>
      <w:r w:rsidRPr="000D2BFD">
        <w:rPr>
          <w:lang w:val="fr-CH"/>
        </w:rPr>
        <w:t>:</w:t>
      </w:r>
    </w:p>
    <w:p w:rsidR="004131D1" w:rsidRPr="00526D8E" w:rsidRDefault="004131D1" w:rsidP="000D2BFD">
      <w:pPr>
        <w:pStyle w:val="Bullet1G"/>
        <w:rPr>
          <w:lang w:val="fr-CH"/>
        </w:rPr>
      </w:pPr>
      <w:r w:rsidRPr="00526D8E">
        <w:rPr>
          <w:lang w:val="fr-CH"/>
        </w:rPr>
        <w:t>Rapport d</w:t>
      </w:r>
      <w:r w:rsidR="00D331B6">
        <w:rPr>
          <w:lang w:val="fr-CH"/>
        </w:rPr>
        <w:t>’</w:t>
      </w:r>
      <w:r w:rsidRPr="00526D8E">
        <w:rPr>
          <w:lang w:val="fr-CH"/>
        </w:rPr>
        <w:t>analyse de situation de la femme et de l</w:t>
      </w:r>
      <w:r w:rsidR="00D331B6">
        <w:rPr>
          <w:lang w:val="fr-CH"/>
        </w:rPr>
        <w:t>’</w:t>
      </w:r>
      <w:r w:rsidRPr="00526D8E">
        <w:rPr>
          <w:lang w:val="fr-CH"/>
        </w:rPr>
        <w:t>enfant – mai 2007</w:t>
      </w:r>
    </w:p>
    <w:p w:rsidR="00D331B6" w:rsidRDefault="004131D1" w:rsidP="000D2BFD">
      <w:pPr>
        <w:pStyle w:val="Bullet1G"/>
        <w:rPr>
          <w:lang w:val="fr-CH"/>
        </w:rPr>
      </w:pPr>
      <w:r w:rsidRPr="00526D8E">
        <w:rPr>
          <w:lang w:val="fr-CH"/>
        </w:rPr>
        <w:t xml:space="preserve">Rapport </w:t>
      </w:r>
      <w:r w:rsidR="000D2BFD" w:rsidRPr="00526D8E">
        <w:rPr>
          <w:lang w:val="fr-CH"/>
        </w:rPr>
        <w:t>n</w:t>
      </w:r>
      <w:r w:rsidRPr="00526D8E">
        <w:rPr>
          <w:lang w:val="fr-CH"/>
        </w:rPr>
        <w:t xml:space="preserve">ational de </w:t>
      </w:r>
      <w:r w:rsidR="000D2BFD" w:rsidRPr="00526D8E">
        <w:rPr>
          <w:lang w:val="fr-CH"/>
        </w:rPr>
        <w:t>d</w:t>
      </w:r>
      <w:r w:rsidRPr="00526D8E">
        <w:rPr>
          <w:lang w:val="fr-CH"/>
        </w:rPr>
        <w:t xml:space="preserve">éveloppement </w:t>
      </w:r>
      <w:r w:rsidR="000D2BFD" w:rsidRPr="00526D8E">
        <w:rPr>
          <w:lang w:val="fr-CH"/>
        </w:rPr>
        <w:t>h</w:t>
      </w:r>
      <w:r w:rsidRPr="00526D8E">
        <w:rPr>
          <w:lang w:val="fr-CH"/>
        </w:rPr>
        <w:t>umain –RNDH-2007</w:t>
      </w:r>
    </w:p>
    <w:p w:rsidR="004131D1" w:rsidRPr="000D2BFD" w:rsidRDefault="000D2BFD" w:rsidP="000D2BFD">
      <w:pPr>
        <w:pStyle w:val="SingleTxtG"/>
        <w:spacing w:before="240" w:after="0"/>
        <w:jc w:val="center"/>
        <w:rPr>
          <w:u w:val="single"/>
          <w:lang w:val="fr-CH"/>
        </w:rPr>
      </w:pPr>
      <w:r>
        <w:rPr>
          <w:u w:val="single"/>
          <w:lang w:val="fr-CH"/>
        </w:rPr>
        <w:tab/>
      </w:r>
      <w:r>
        <w:rPr>
          <w:u w:val="single"/>
          <w:lang w:val="fr-CH"/>
        </w:rPr>
        <w:tab/>
      </w:r>
      <w:r>
        <w:rPr>
          <w:u w:val="single"/>
          <w:lang w:val="fr-CH"/>
        </w:rPr>
        <w:tab/>
      </w:r>
    </w:p>
    <w:sectPr w:rsidR="004131D1" w:rsidRPr="000D2BFD" w:rsidSect="002C79C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1C6" w:rsidRDefault="002B41C6"/>
  </w:endnote>
  <w:endnote w:type="continuationSeparator" w:id="0">
    <w:p w:rsidR="002B41C6" w:rsidRDefault="002B41C6"/>
  </w:endnote>
  <w:endnote w:type="continuationNotice" w:id="1">
    <w:p w:rsidR="002B41C6" w:rsidRDefault="002B41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31F" w:rsidRPr="002C79CA" w:rsidRDefault="0021331F" w:rsidP="002C79CA">
    <w:pPr>
      <w:pStyle w:val="Footer"/>
      <w:tabs>
        <w:tab w:val="right" w:pos="9638"/>
      </w:tabs>
    </w:pPr>
    <w:r w:rsidRPr="002C79CA">
      <w:rPr>
        <w:b/>
        <w:sz w:val="18"/>
      </w:rPr>
      <w:fldChar w:fldCharType="begin"/>
    </w:r>
    <w:r w:rsidRPr="002C79CA">
      <w:rPr>
        <w:b/>
        <w:sz w:val="18"/>
      </w:rPr>
      <w:instrText xml:space="preserve"> PAGE  \* MERGEFORMAT </w:instrText>
    </w:r>
    <w:r w:rsidRPr="002C79CA">
      <w:rPr>
        <w:b/>
        <w:sz w:val="18"/>
      </w:rPr>
      <w:fldChar w:fldCharType="separate"/>
    </w:r>
    <w:r w:rsidR="001B7CC7">
      <w:rPr>
        <w:b/>
        <w:noProof/>
        <w:sz w:val="18"/>
      </w:rPr>
      <w:t>54</w:t>
    </w:r>
    <w:r w:rsidRPr="002C79CA">
      <w:rPr>
        <w:b/>
        <w:sz w:val="18"/>
      </w:rPr>
      <w:fldChar w:fldCharType="end"/>
    </w:r>
    <w:r>
      <w:rPr>
        <w:b/>
        <w:sz w:val="18"/>
      </w:rPr>
      <w:tab/>
    </w:r>
    <w:r>
      <w:t>GE.10-41678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31F" w:rsidRPr="002C79CA" w:rsidRDefault="0021331F" w:rsidP="002C79CA">
    <w:pPr>
      <w:pStyle w:val="Footer"/>
      <w:tabs>
        <w:tab w:val="right" w:pos="9638"/>
      </w:tabs>
      <w:rPr>
        <w:b/>
        <w:sz w:val="18"/>
      </w:rPr>
    </w:pPr>
    <w:r>
      <w:t>GE.10-41678</w:t>
    </w:r>
    <w:r>
      <w:tab/>
    </w:r>
    <w:r w:rsidRPr="002C79CA">
      <w:rPr>
        <w:b/>
        <w:sz w:val="18"/>
      </w:rPr>
      <w:fldChar w:fldCharType="begin"/>
    </w:r>
    <w:r w:rsidRPr="002C79CA">
      <w:rPr>
        <w:b/>
        <w:sz w:val="18"/>
      </w:rPr>
      <w:instrText xml:space="preserve"> PAGE  \* MERGEFORMAT </w:instrText>
    </w:r>
    <w:r w:rsidRPr="002C79CA">
      <w:rPr>
        <w:b/>
        <w:sz w:val="18"/>
      </w:rPr>
      <w:fldChar w:fldCharType="separate"/>
    </w:r>
    <w:r w:rsidR="001B7CC7">
      <w:rPr>
        <w:b/>
        <w:noProof/>
        <w:sz w:val="18"/>
      </w:rPr>
      <w:t>55</w:t>
    </w:r>
    <w:r w:rsidRPr="002C79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31F" w:rsidRPr="002C79CA" w:rsidRDefault="0021331F">
    <w:pPr>
      <w:pStyle w:val="Footer"/>
      <w:rPr>
        <w:sz w:val="20"/>
        <w:lang w:val="fr-CH"/>
      </w:rPr>
    </w:pPr>
    <w:r>
      <w:rPr>
        <w:sz w:val="20"/>
        <w:lang w:val="fr-CH"/>
      </w:rPr>
      <w:t>GE.</w:t>
    </w:r>
    <w:r w:rsidRPr="00A50BD5">
      <w:rPr>
        <w:lang w:val="fr-CH"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lang w:val="fr-CH"/>
      </w:rPr>
      <w:t>10-41777</w:t>
    </w:r>
    <w:r w:rsidR="000B1FFE">
      <w:rPr>
        <w:sz w:val="20"/>
        <w:lang w:val="fr-CH"/>
      </w:rPr>
      <w:t xml:space="preserve"> </w:t>
    </w:r>
    <w:r>
      <w:rPr>
        <w:sz w:val="20"/>
        <w:lang w:val="fr-CH"/>
      </w:rPr>
      <w:t xml:space="preserve"> (F)</w:t>
    </w:r>
    <w:r w:rsidR="000B1FFE">
      <w:rPr>
        <w:sz w:val="20"/>
        <w:lang w:val="fr-CH"/>
      </w:rPr>
      <w:t xml:space="preserve">    </w:t>
    </w:r>
    <w:r>
      <w:rPr>
        <w:sz w:val="20"/>
        <w:lang w:val="fr-CH"/>
      </w:rPr>
      <w:t>220410</w:t>
    </w:r>
    <w:r w:rsidR="000B1FFE">
      <w:rPr>
        <w:sz w:val="20"/>
        <w:lang w:val="fr-CH"/>
      </w:rPr>
      <w:t xml:space="preserve">    300410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1C6" w:rsidRPr="000B175B" w:rsidRDefault="002B41C6" w:rsidP="000B175B">
      <w:pPr>
        <w:tabs>
          <w:tab w:val="right" w:pos="2155"/>
        </w:tabs>
        <w:spacing w:after="80"/>
        <w:ind w:left="680"/>
        <w:rPr>
          <w:u w:val="single"/>
        </w:rPr>
      </w:pPr>
      <w:r>
        <w:rPr>
          <w:u w:val="single"/>
        </w:rPr>
        <w:tab/>
      </w:r>
    </w:p>
  </w:footnote>
  <w:footnote w:type="continuationSeparator" w:id="0">
    <w:p w:rsidR="002B41C6" w:rsidRPr="00FC68B7" w:rsidRDefault="002B41C6" w:rsidP="00FC68B7">
      <w:pPr>
        <w:tabs>
          <w:tab w:val="left" w:pos="2155"/>
        </w:tabs>
        <w:spacing w:after="80"/>
        <w:ind w:left="680"/>
        <w:rPr>
          <w:u w:val="single"/>
        </w:rPr>
      </w:pPr>
      <w:r>
        <w:rPr>
          <w:u w:val="single"/>
        </w:rPr>
        <w:tab/>
      </w:r>
    </w:p>
  </w:footnote>
  <w:footnote w:type="continuationNotice" w:id="1">
    <w:p w:rsidR="002B41C6" w:rsidRDefault="002B41C6"/>
  </w:footnote>
  <w:footnote w:id="2">
    <w:p w:rsidR="0021331F" w:rsidRPr="004131D1" w:rsidRDefault="0021331F">
      <w:pPr>
        <w:pStyle w:val="FootnoteText"/>
        <w:rPr>
          <w:lang w:val="fr-CH"/>
        </w:rPr>
      </w:pPr>
      <w:r>
        <w:tab/>
      </w:r>
      <w:r w:rsidRPr="004131D1">
        <w:rPr>
          <w:rStyle w:val="FootnoteReference"/>
          <w:sz w:val="20"/>
          <w:vertAlign w:val="baseline"/>
        </w:rPr>
        <w:t>*</w:t>
      </w:r>
      <w:r>
        <w:rPr>
          <w:sz w:val="20"/>
        </w:rPr>
        <w:tab/>
      </w:r>
      <w:r w:rsidRPr="009F357E">
        <w:rPr>
          <w:rFonts w:eastAsia="SimSun"/>
          <w:sz w:val="17"/>
          <w:szCs w:val="17"/>
          <w:lang w:val="fr-FR" w:eastAsia="zh-CN"/>
        </w:rPr>
        <w:t>Le présent rapport est distribué sans avoir fait l’objet d’un contrôle de rédaction formel.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31F" w:rsidRPr="002C79CA" w:rsidRDefault="0021331F">
    <w:pPr>
      <w:pStyle w:val="Header"/>
    </w:pPr>
    <w:r>
      <w:t>CEDAW/C/BHS/Q/1-4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31F" w:rsidRPr="002C79CA" w:rsidRDefault="0021331F" w:rsidP="002C79CA">
    <w:pPr>
      <w:pStyle w:val="Header"/>
      <w:jc w:val="right"/>
    </w:pPr>
    <w:r>
      <w:t>CEDAW/C/BHS/Q/1-4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E"/>
    <w:multiLevelType w:val="singleLevel"/>
    <w:tmpl w:val="980EE60A"/>
    <w:lvl w:ilvl="0">
      <w:start w:val="1"/>
      <w:numFmt w:val="decimal"/>
      <w:lvlText w:val="%1."/>
      <w:lvlJc w:val="left"/>
      <w:pPr>
        <w:tabs>
          <w:tab w:val="num" w:pos="926"/>
        </w:tabs>
        <w:ind w:left="926"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A9917F0"/>
    <w:multiLevelType w:val="hybridMultilevel"/>
    <w:tmpl w:val="E49E3896"/>
    <w:lvl w:ilvl="0" w:tplc="49106F04">
      <w:start w:val="1"/>
      <w:numFmt w:val="bullet"/>
      <w:pStyle w:val="STYLETABULATIONS"/>
      <w:lvlText w:val=""/>
      <w:lvlJc w:val="left"/>
      <w:pPr>
        <w:tabs>
          <w:tab w:val="num" w:pos="0"/>
        </w:tabs>
        <w:ind w:left="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F665C39"/>
    <w:multiLevelType w:val="hybridMultilevel"/>
    <w:tmpl w:val="5142D8DE"/>
    <w:lvl w:ilvl="0" w:tplc="2684E71A">
      <w:start w:val="13"/>
      <w:numFmt w:val="decimal"/>
      <w:lvlText w:val="%1."/>
      <w:lvlJc w:val="left"/>
      <w:pPr>
        <w:tabs>
          <w:tab w:val="num" w:pos="1684"/>
        </w:tabs>
        <w:ind w:left="1400" w:firstLine="0"/>
      </w:pPr>
      <w:rPr>
        <w:rFonts w:hint="default"/>
        <w:b w:val="0"/>
        <w:i w:val="0"/>
      </w:rPr>
    </w:lvl>
    <w:lvl w:ilvl="1" w:tplc="27E01E62">
      <w:start w:val="13"/>
      <w:numFmt w:val="bullet"/>
      <w:lvlText w:val=""/>
      <w:lvlJc w:val="left"/>
      <w:pPr>
        <w:tabs>
          <w:tab w:val="num" w:pos="1684"/>
        </w:tabs>
        <w:ind w:left="1400" w:firstLine="0"/>
      </w:pPr>
      <w:rPr>
        <w:rFonts w:ascii="Symbol" w:hAnsi="Symbol" w:hint="default"/>
        <w:color w:val="auto"/>
      </w:rPr>
    </w:lvl>
    <w:lvl w:ilvl="2" w:tplc="F5AA2052">
      <w:start w:val="1"/>
      <w:numFmt w:val="lowerLetter"/>
      <w:lvlText w:val="%3."/>
      <w:lvlJc w:val="left"/>
      <w:pPr>
        <w:tabs>
          <w:tab w:val="num" w:pos="1684"/>
        </w:tabs>
        <w:ind w:left="1400" w:firstLine="0"/>
      </w:pPr>
      <w:rPr>
        <w:rFonts w:hint="default"/>
      </w:rPr>
    </w:lvl>
    <w:lvl w:ilvl="3" w:tplc="0409000F" w:tentative="1">
      <w:start w:val="1"/>
      <w:numFmt w:val="decimal"/>
      <w:lvlText w:val="%4."/>
      <w:lvlJc w:val="left"/>
      <w:pPr>
        <w:tabs>
          <w:tab w:val="num" w:pos="3146"/>
        </w:tabs>
        <w:ind w:left="3146" w:hanging="360"/>
      </w:pPr>
    </w:lvl>
    <w:lvl w:ilvl="4" w:tplc="04090019" w:tentative="1">
      <w:start w:val="1"/>
      <w:numFmt w:val="lowerLetter"/>
      <w:lvlText w:val="%5."/>
      <w:lvlJc w:val="left"/>
      <w:pPr>
        <w:tabs>
          <w:tab w:val="num" w:pos="3866"/>
        </w:tabs>
        <w:ind w:left="3866" w:hanging="360"/>
      </w:pPr>
    </w:lvl>
    <w:lvl w:ilvl="5" w:tplc="0409001B" w:tentative="1">
      <w:start w:val="1"/>
      <w:numFmt w:val="lowerRoman"/>
      <w:lvlText w:val="%6."/>
      <w:lvlJc w:val="right"/>
      <w:pPr>
        <w:tabs>
          <w:tab w:val="num" w:pos="4586"/>
        </w:tabs>
        <w:ind w:left="4586" w:hanging="180"/>
      </w:pPr>
    </w:lvl>
    <w:lvl w:ilvl="6" w:tplc="0409000F" w:tentative="1">
      <w:start w:val="1"/>
      <w:numFmt w:val="decimal"/>
      <w:lvlText w:val="%7."/>
      <w:lvlJc w:val="left"/>
      <w:pPr>
        <w:tabs>
          <w:tab w:val="num" w:pos="5306"/>
        </w:tabs>
        <w:ind w:left="5306" w:hanging="360"/>
      </w:pPr>
    </w:lvl>
    <w:lvl w:ilvl="7" w:tplc="04090019" w:tentative="1">
      <w:start w:val="1"/>
      <w:numFmt w:val="lowerLetter"/>
      <w:lvlText w:val="%8."/>
      <w:lvlJc w:val="left"/>
      <w:pPr>
        <w:tabs>
          <w:tab w:val="num" w:pos="6026"/>
        </w:tabs>
        <w:ind w:left="6026" w:hanging="360"/>
      </w:pPr>
    </w:lvl>
    <w:lvl w:ilvl="8" w:tplc="0409001B" w:tentative="1">
      <w:start w:val="1"/>
      <w:numFmt w:val="lowerRoman"/>
      <w:lvlText w:val="%9."/>
      <w:lvlJc w:val="right"/>
      <w:pPr>
        <w:tabs>
          <w:tab w:val="num" w:pos="6746"/>
        </w:tabs>
        <w:ind w:left="6746" w:hanging="180"/>
      </w:pPr>
    </w:lvl>
  </w:abstractNum>
  <w:num w:numId="1">
    <w:abstractNumId w:val="0"/>
  </w:num>
  <w:num w:numId="2">
    <w:abstractNumId w:val="1"/>
  </w:num>
  <w:num w:numId="3">
    <w:abstractNumId w:val="2"/>
  </w:num>
  <w:num w:numId="4">
    <w:abstractNumId w:val="7"/>
  </w:num>
  <w:num w:numId="5">
    <w:abstractNumId w:val="6"/>
  </w:num>
  <w:num w:numId="6">
    <w:abstractNumId w:val="4"/>
  </w:num>
  <w:num w:numId="7">
    <w:abstractNumId w:val="3"/>
  </w:num>
  <w:num w:numId="8">
    <w:abstractNumId w:val="5"/>
  </w:num>
  <w:num w:numId="9">
    <w:abstractNumId w:val="8"/>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A" w:vendorID="64" w:dllVersion="131078" w:nlCheck="1" w:checkStyle="1"/>
  <w:activeWritingStyle w:appName="MSWord" w:lang="fr-BE"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8C3"/>
    <w:rsid w:val="00002A7D"/>
    <w:rsid w:val="000038A8"/>
    <w:rsid w:val="00006790"/>
    <w:rsid w:val="00006E59"/>
    <w:rsid w:val="00027624"/>
    <w:rsid w:val="00030F11"/>
    <w:rsid w:val="00034BE1"/>
    <w:rsid w:val="00045157"/>
    <w:rsid w:val="00050F6B"/>
    <w:rsid w:val="00052615"/>
    <w:rsid w:val="00057B38"/>
    <w:rsid w:val="000678CD"/>
    <w:rsid w:val="0007091A"/>
    <w:rsid w:val="00071AE2"/>
    <w:rsid w:val="00072C8C"/>
    <w:rsid w:val="00081CE0"/>
    <w:rsid w:val="00084D30"/>
    <w:rsid w:val="00087744"/>
    <w:rsid w:val="00090320"/>
    <w:rsid w:val="000931C0"/>
    <w:rsid w:val="000A2E09"/>
    <w:rsid w:val="000A519E"/>
    <w:rsid w:val="000A7059"/>
    <w:rsid w:val="000B175B"/>
    <w:rsid w:val="000B1FFE"/>
    <w:rsid w:val="000B33CE"/>
    <w:rsid w:val="000B3A0F"/>
    <w:rsid w:val="000B3BD3"/>
    <w:rsid w:val="000C16CE"/>
    <w:rsid w:val="000C7963"/>
    <w:rsid w:val="000D2BFD"/>
    <w:rsid w:val="000D5CE6"/>
    <w:rsid w:val="000E0415"/>
    <w:rsid w:val="000E2FF9"/>
    <w:rsid w:val="000E3DCF"/>
    <w:rsid w:val="000F38B7"/>
    <w:rsid w:val="000F56E2"/>
    <w:rsid w:val="000F7715"/>
    <w:rsid w:val="000F7B6F"/>
    <w:rsid w:val="000F7B76"/>
    <w:rsid w:val="0011765F"/>
    <w:rsid w:val="001239AF"/>
    <w:rsid w:val="00123F7D"/>
    <w:rsid w:val="001251D2"/>
    <w:rsid w:val="00126F57"/>
    <w:rsid w:val="00145D95"/>
    <w:rsid w:val="001468CD"/>
    <w:rsid w:val="00156B99"/>
    <w:rsid w:val="00160F6A"/>
    <w:rsid w:val="00161194"/>
    <w:rsid w:val="00161A24"/>
    <w:rsid w:val="001660B7"/>
    <w:rsid w:val="00166124"/>
    <w:rsid w:val="00166158"/>
    <w:rsid w:val="0018490B"/>
    <w:rsid w:val="00184DDA"/>
    <w:rsid w:val="001900CD"/>
    <w:rsid w:val="001A0452"/>
    <w:rsid w:val="001A3FA6"/>
    <w:rsid w:val="001A6CC5"/>
    <w:rsid w:val="001B4B04"/>
    <w:rsid w:val="001B5875"/>
    <w:rsid w:val="001B7CC7"/>
    <w:rsid w:val="001C4B9C"/>
    <w:rsid w:val="001C6663"/>
    <w:rsid w:val="001C7895"/>
    <w:rsid w:val="001D26DF"/>
    <w:rsid w:val="001F0218"/>
    <w:rsid w:val="001F1599"/>
    <w:rsid w:val="001F19C4"/>
    <w:rsid w:val="00202F63"/>
    <w:rsid w:val="002043F0"/>
    <w:rsid w:val="00211E0B"/>
    <w:rsid w:val="0021331F"/>
    <w:rsid w:val="00217425"/>
    <w:rsid w:val="002208C3"/>
    <w:rsid w:val="00230838"/>
    <w:rsid w:val="0023098D"/>
    <w:rsid w:val="002320ED"/>
    <w:rsid w:val="00232575"/>
    <w:rsid w:val="002373AF"/>
    <w:rsid w:val="00247258"/>
    <w:rsid w:val="00247D90"/>
    <w:rsid w:val="00257CAC"/>
    <w:rsid w:val="00263D12"/>
    <w:rsid w:val="00273E80"/>
    <w:rsid w:val="00292C5F"/>
    <w:rsid w:val="002974E9"/>
    <w:rsid w:val="002A2EAB"/>
    <w:rsid w:val="002A4C49"/>
    <w:rsid w:val="002A7F94"/>
    <w:rsid w:val="002B109A"/>
    <w:rsid w:val="002B41C6"/>
    <w:rsid w:val="002C3938"/>
    <w:rsid w:val="002C6D45"/>
    <w:rsid w:val="002C79CA"/>
    <w:rsid w:val="002D06FB"/>
    <w:rsid w:val="002D0BAC"/>
    <w:rsid w:val="002D6E53"/>
    <w:rsid w:val="002D7E2B"/>
    <w:rsid w:val="002E3E4B"/>
    <w:rsid w:val="002E4BEC"/>
    <w:rsid w:val="002E79FC"/>
    <w:rsid w:val="002F046D"/>
    <w:rsid w:val="00301764"/>
    <w:rsid w:val="003039C6"/>
    <w:rsid w:val="00313C9C"/>
    <w:rsid w:val="00321A47"/>
    <w:rsid w:val="003225DB"/>
    <w:rsid w:val="003229D8"/>
    <w:rsid w:val="00331862"/>
    <w:rsid w:val="0033240B"/>
    <w:rsid w:val="00336C97"/>
    <w:rsid w:val="00342432"/>
    <w:rsid w:val="003446D8"/>
    <w:rsid w:val="00344D41"/>
    <w:rsid w:val="0034657B"/>
    <w:rsid w:val="00352D4B"/>
    <w:rsid w:val="0035638C"/>
    <w:rsid w:val="0036781A"/>
    <w:rsid w:val="003709D8"/>
    <w:rsid w:val="00380038"/>
    <w:rsid w:val="00380A9A"/>
    <w:rsid w:val="003812A1"/>
    <w:rsid w:val="003A46BB"/>
    <w:rsid w:val="003A4EC7"/>
    <w:rsid w:val="003A7295"/>
    <w:rsid w:val="003B1F60"/>
    <w:rsid w:val="003B3B50"/>
    <w:rsid w:val="003C2CC4"/>
    <w:rsid w:val="003D4B23"/>
    <w:rsid w:val="003E278A"/>
    <w:rsid w:val="003F4021"/>
    <w:rsid w:val="004131D1"/>
    <w:rsid w:val="00413520"/>
    <w:rsid w:val="004325CB"/>
    <w:rsid w:val="00440A07"/>
    <w:rsid w:val="004506F7"/>
    <w:rsid w:val="00451982"/>
    <w:rsid w:val="00462880"/>
    <w:rsid w:val="004731DD"/>
    <w:rsid w:val="004749D8"/>
    <w:rsid w:val="00476F24"/>
    <w:rsid w:val="00494310"/>
    <w:rsid w:val="0049461E"/>
    <w:rsid w:val="004951FF"/>
    <w:rsid w:val="004A2DCB"/>
    <w:rsid w:val="004C4252"/>
    <w:rsid w:val="004C55B0"/>
    <w:rsid w:val="004C6B7B"/>
    <w:rsid w:val="004D3EDF"/>
    <w:rsid w:val="004E517A"/>
    <w:rsid w:val="004F6AD6"/>
    <w:rsid w:val="004F6BA0"/>
    <w:rsid w:val="0050319D"/>
    <w:rsid w:val="00503BEA"/>
    <w:rsid w:val="00516A1F"/>
    <w:rsid w:val="0052003C"/>
    <w:rsid w:val="00520F22"/>
    <w:rsid w:val="00524139"/>
    <w:rsid w:val="00526D8E"/>
    <w:rsid w:val="00533616"/>
    <w:rsid w:val="00535ABA"/>
    <w:rsid w:val="0053768B"/>
    <w:rsid w:val="005420F2"/>
    <w:rsid w:val="0054285C"/>
    <w:rsid w:val="00546224"/>
    <w:rsid w:val="0056237B"/>
    <w:rsid w:val="005743F7"/>
    <w:rsid w:val="005837C0"/>
    <w:rsid w:val="00584173"/>
    <w:rsid w:val="005842A2"/>
    <w:rsid w:val="00590704"/>
    <w:rsid w:val="00595520"/>
    <w:rsid w:val="005A3211"/>
    <w:rsid w:val="005A3A2D"/>
    <w:rsid w:val="005A4018"/>
    <w:rsid w:val="005A44B9"/>
    <w:rsid w:val="005B1BA0"/>
    <w:rsid w:val="005B27D4"/>
    <w:rsid w:val="005B3DB3"/>
    <w:rsid w:val="005B4DBF"/>
    <w:rsid w:val="005C4F36"/>
    <w:rsid w:val="005D15CA"/>
    <w:rsid w:val="005F3066"/>
    <w:rsid w:val="005F3BE2"/>
    <w:rsid w:val="005F3E61"/>
    <w:rsid w:val="00600030"/>
    <w:rsid w:val="006030F4"/>
    <w:rsid w:val="00604DDD"/>
    <w:rsid w:val="00605704"/>
    <w:rsid w:val="00610BEB"/>
    <w:rsid w:val="006115CC"/>
    <w:rsid w:val="00611FC4"/>
    <w:rsid w:val="00612BE3"/>
    <w:rsid w:val="00617229"/>
    <w:rsid w:val="006176FB"/>
    <w:rsid w:val="00630FCB"/>
    <w:rsid w:val="00636011"/>
    <w:rsid w:val="00640B26"/>
    <w:rsid w:val="00641130"/>
    <w:rsid w:val="00672758"/>
    <w:rsid w:val="006770B2"/>
    <w:rsid w:val="006940E1"/>
    <w:rsid w:val="006A3C72"/>
    <w:rsid w:val="006A7392"/>
    <w:rsid w:val="006B03A1"/>
    <w:rsid w:val="006B1423"/>
    <w:rsid w:val="006B67D9"/>
    <w:rsid w:val="006C5535"/>
    <w:rsid w:val="006C57A5"/>
    <w:rsid w:val="006D0196"/>
    <w:rsid w:val="006D0589"/>
    <w:rsid w:val="006D34A4"/>
    <w:rsid w:val="006E564B"/>
    <w:rsid w:val="006E7154"/>
    <w:rsid w:val="006F2299"/>
    <w:rsid w:val="006F446C"/>
    <w:rsid w:val="006F5328"/>
    <w:rsid w:val="006F79F7"/>
    <w:rsid w:val="007003CD"/>
    <w:rsid w:val="0070701E"/>
    <w:rsid w:val="007070A5"/>
    <w:rsid w:val="0071067D"/>
    <w:rsid w:val="00712F18"/>
    <w:rsid w:val="0071568D"/>
    <w:rsid w:val="0072632A"/>
    <w:rsid w:val="007358E8"/>
    <w:rsid w:val="00736ECE"/>
    <w:rsid w:val="0074533B"/>
    <w:rsid w:val="007643BC"/>
    <w:rsid w:val="0076548B"/>
    <w:rsid w:val="00767EA7"/>
    <w:rsid w:val="00776A28"/>
    <w:rsid w:val="00794E67"/>
    <w:rsid w:val="007959FE"/>
    <w:rsid w:val="007A0CF1"/>
    <w:rsid w:val="007B6BA5"/>
    <w:rsid w:val="007C3390"/>
    <w:rsid w:val="007C42D8"/>
    <w:rsid w:val="007C4F4B"/>
    <w:rsid w:val="007D7362"/>
    <w:rsid w:val="007F5CE2"/>
    <w:rsid w:val="007F6611"/>
    <w:rsid w:val="008002A3"/>
    <w:rsid w:val="00810BAC"/>
    <w:rsid w:val="008175E9"/>
    <w:rsid w:val="00822207"/>
    <w:rsid w:val="008242D7"/>
    <w:rsid w:val="0082577B"/>
    <w:rsid w:val="0083086E"/>
    <w:rsid w:val="00832A7F"/>
    <w:rsid w:val="00837B9B"/>
    <w:rsid w:val="00860685"/>
    <w:rsid w:val="00861A11"/>
    <w:rsid w:val="00866893"/>
    <w:rsid w:val="00866F02"/>
    <w:rsid w:val="00867D18"/>
    <w:rsid w:val="008701A6"/>
    <w:rsid w:val="00871F9A"/>
    <w:rsid w:val="00871FD5"/>
    <w:rsid w:val="0088172E"/>
    <w:rsid w:val="00881EFA"/>
    <w:rsid w:val="008838DF"/>
    <w:rsid w:val="008904F9"/>
    <w:rsid w:val="00891F37"/>
    <w:rsid w:val="00895CEE"/>
    <w:rsid w:val="008979B1"/>
    <w:rsid w:val="008A41D9"/>
    <w:rsid w:val="008A6B25"/>
    <w:rsid w:val="008A6C4F"/>
    <w:rsid w:val="008A7B48"/>
    <w:rsid w:val="008B2350"/>
    <w:rsid w:val="008B389E"/>
    <w:rsid w:val="008B7964"/>
    <w:rsid w:val="008C0AFB"/>
    <w:rsid w:val="008D045E"/>
    <w:rsid w:val="008D3F25"/>
    <w:rsid w:val="008D4D82"/>
    <w:rsid w:val="008E0E46"/>
    <w:rsid w:val="008E47FA"/>
    <w:rsid w:val="008E7116"/>
    <w:rsid w:val="008F143B"/>
    <w:rsid w:val="008F1985"/>
    <w:rsid w:val="008F3882"/>
    <w:rsid w:val="008F4B7C"/>
    <w:rsid w:val="0090535A"/>
    <w:rsid w:val="00913AB7"/>
    <w:rsid w:val="00913DDD"/>
    <w:rsid w:val="009265B3"/>
    <w:rsid w:val="00926E47"/>
    <w:rsid w:val="009271C3"/>
    <w:rsid w:val="00947162"/>
    <w:rsid w:val="00950134"/>
    <w:rsid w:val="0096375C"/>
    <w:rsid w:val="009662E6"/>
    <w:rsid w:val="0097095E"/>
    <w:rsid w:val="00972DB7"/>
    <w:rsid w:val="009849A1"/>
    <w:rsid w:val="0098592B"/>
    <w:rsid w:val="00985FC4"/>
    <w:rsid w:val="00990766"/>
    <w:rsid w:val="00991261"/>
    <w:rsid w:val="009964C4"/>
    <w:rsid w:val="009A1160"/>
    <w:rsid w:val="009A7B81"/>
    <w:rsid w:val="009B12AB"/>
    <w:rsid w:val="009D01C0"/>
    <w:rsid w:val="009D270F"/>
    <w:rsid w:val="009D6A08"/>
    <w:rsid w:val="009E0A16"/>
    <w:rsid w:val="009E5328"/>
    <w:rsid w:val="009E7970"/>
    <w:rsid w:val="009F2EAC"/>
    <w:rsid w:val="009F57E3"/>
    <w:rsid w:val="00A10F4F"/>
    <w:rsid w:val="00A11067"/>
    <w:rsid w:val="00A1704A"/>
    <w:rsid w:val="00A203D9"/>
    <w:rsid w:val="00A219F7"/>
    <w:rsid w:val="00A425EB"/>
    <w:rsid w:val="00A42622"/>
    <w:rsid w:val="00A450E2"/>
    <w:rsid w:val="00A50BD5"/>
    <w:rsid w:val="00A65B63"/>
    <w:rsid w:val="00A72F22"/>
    <w:rsid w:val="00A733BC"/>
    <w:rsid w:val="00A748A6"/>
    <w:rsid w:val="00A76A69"/>
    <w:rsid w:val="00A879A4"/>
    <w:rsid w:val="00AA4342"/>
    <w:rsid w:val="00AB2A4A"/>
    <w:rsid w:val="00AB2BE7"/>
    <w:rsid w:val="00AC0F2C"/>
    <w:rsid w:val="00AC502A"/>
    <w:rsid w:val="00AD0C0C"/>
    <w:rsid w:val="00AF274B"/>
    <w:rsid w:val="00AF37B3"/>
    <w:rsid w:val="00AF58C1"/>
    <w:rsid w:val="00B06643"/>
    <w:rsid w:val="00B15055"/>
    <w:rsid w:val="00B30179"/>
    <w:rsid w:val="00B33A88"/>
    <w:rsid w:val="00B37B15"/>
    <w:rsid w:val="00B45C02"/>
    <w:rsid w:val="00B51C59"/>
    <w:rsid w:val="00B530D8"/>
    <w:rsid w:val="00B535A8"/>
    <w:rsid w:val="00B53C63"/>
    <w:rsid w:val="00B567C4"/>
    <w:rsid w:val="00B61910"/>
    <w:rsid w:val="00B72A1E"/>
    <w:rsid w:val="00B74F4C"/>
    <w:rsid w:val="00B7684B"/>
    <w:rsid w:val="00B81E12"/>
    <w:rsid w:val="00B90298"/>
    <w:rsid w:val="00BA339B"/>
    <w:rsid w:val="00BA6E3F"/>
    <w:rsid w:val="00BC021A"/>
    <w:rsid w:val="00BC1E7E"/>
    <w:rsid w:val="00BC74E9"/>
    <w:rsid w:val="00BD149C"/>
    <w:rsid w:val="00BE36A9"/>
    <w:rsid w:val="00BE618E"/>
    <w:rsid w:val="00BE7BEC"/>
    <w:rsid w:val="00BF0A5A"/>
    <w:rsid w:val="00BF0E63"/>
    <w:rsid w:val="00BF12A3"/>
    <w:rsid w:val="00BF16D7"/>
    <w:rsid w:val="00BF2373"/>
    <w:rsid w:val="00C044E2"/>
    <w:rsid w:val="00C048CB"/>
    <w:rsid w:val="00C05218"/>
    <w:rsid w:val="00C066F3"/>
    <w:rsid w:val="00C23422"/>
    <w:rsid w:val="00C2519C"/>
    <w:rsid w:val="00C40C19"/>
    <w:rsid w:val="00C40DE2"/>
    <w:rsid w:val="00C463DD"/>
    <w:rsid w:val="00C50AB1"/>
    <w:rsid w:val="00C5262D"/>
    <w:rsid w:val="00C56849"/>
    <w:rsid w:val="00C675B7"/>
    <w:rsid w:val="00C745C3"/>
    <w:rsid w:val="00C94A61"/>
    <w:rsid w:val="00C97DDF"/>
    <w:rsid w:val="00CA239F"/>
    <w:rsid w:val="00CA24A4"/>
    <w:rsid w:val="00CA50EB"/>
    <w:rsid w:val="00CB348D"/>
    <w:rsid w:val="00CC4EDE"/>
    <w:rsid w:val="00CD318B"/>
    <w:rsid w:val="00CD46F5"/>
    <w:rsid w:val="00CD4F30"/>
    <w:rsid w:val="00CE4A8F"/>
    <w:rsid w:val="00CF071D"/>
    <w:rsid w:val="00D042FF"/>
    <w:rsid w:val="00D05CE8"/>
    <w:rsid w:val="00D15B04"/>
    <w:rsid w:val="00D165AE"/>
    <w:rsid w:val="00D2031B"/>
    <w:rsid w:val="00D25FE2"/>
    <w:rsid w:val="00D264EE"/>
    <w:rsid w:val="00D331B6"/>
    <w:rsid w:val="00D37DA9"/>
    <w:rsid w:val="00D406A7"/>
    <w:rsid w:val="00D43252"/>
    <w:rsid w:val="00D44D86"/>
    <w:rsid w:val="00D50B7D"/>
    <w:rsid w:val="00D52012"/>
    <w:rsid w:val="00D62FE7"/>
    <w:rsid w:val="00D65C97"/>
    <w:rsid w:val="00D704E5"/>
    <w:rsid w:val="00D72727"/>
    <w:rsid w:val="00D7526D"/>
    <w:rsid w:val="00D87200"/>
    <w:rsid w:val="00D9373A"/>
    <w:rsid w:val="00D9684B"/>
    <w:rsid w:val="00D973C4"/>
    <w:rsid w:val="00D978C6"/>
    <w:rsid w:val="00DA0956"/>
    <w:rsid w:val="00DA357F"/>
    <w:rsid w:val="00DA3E12"/>
    <w:rsid w:val="00DB2D60"/>
    <w:rsid w:val="00DC18AD"/>
    <w:rsid w:val="00DD469C"/>
    <w:rsid w:val="00DE591A"/>
    <w:rsid w:val="00DF19DD"/>
    <w:rsid w:val="00DF309E"/>
    <w:rsid w:val="00DF6D5C"/>
    <w:rsid w:val="00DF7CAE"/>
    <w:rsid w:val="00E0774D"/>
    <w:rsid w:val="00E10FBD"/>
    <w:rsid w:val="00E15023"/>
    <w:rsid w:val="00E17691"/>
    <w:rsid w:val="00E225DF"/>
    <w:rsid w:val="00E37471"/>
    <w:rsid w:val="00E423C0"/>
    <w:rsid w:val="00E4289A"/>
    <w:rsid w:val="00E450D1"/>
    <w:rsid w:val="00E62221"/>
    <w:rsid w:val="00E6414C"/>
    <w:rsid w:val="00E67957"/>
    <w:rsid w:val="00E7260F"/>
    <w:rsid w:val="00E77B38"/>
    <w:rsid w:val="00E85A20"/>
    <w:rsid w:val="00E8702D"/>
    <w:rsid w:val="00E916A9"/>
    <w:rsid w:val="00E916DE"/>
    <w:rsid w:val="00E9254F"/>
    <w:rsid w:val="00E96630"/>
    <w:rsid w:val="00EB685B"/>
    <w:rsid w:val="00EC2746"/>
    <w:rsid w:val="00EC6B41"/>
    <w:rsid w:val="00ED18DC"/>
    <w:rsid w:val="00ED6201"/>
    <w:rsid w:val="00ED7A2A"/>
    <w:rsid w:val="00EE3C00"/>
    <w:rsid w:val="00EF1D7F"/>
    <w:rsid w:val="00F0137E"/>
    <w:rsid w:val="00F035E5"/>
    <w:rsid w:val="00F05F61"/>
    <w:rsid w:val="00F13C6E"/>
    <w:rsid w:val="00F17B25"/>
    <w:rsid w:val="00F21786"/>
    <w:rsid w:val="00F3742B"/>
    <w:rsid w:val="00F45333"/>
    <w:rsid w:val="00F56D63"/>
    <w:rsid w:val="00F57AE9"/>
    <w:rsid w:val="00F609A9"/>
    <w:rsid w:val="00F65935"/>
    <w:rsid w:val="00F75677"/>
    <w:rsid w:val="00F80C99"/>
    <w:rsid w:val="00F867EC"/>
    <w:rsid w:val="00F91B2B"/>
    <w:rsid w:val="00FA06DD"/>
    <w:rsid w:val="00FA7BF6"/>
    <w:rsid w:val="00FB205F"/>
    <w:rsid w:val="00FC03CD"/>
    <w:rsid w:val="00FC0646"/>
    <w:rsid w:val="00FC1F89"/>
    <w:rsid w:val="00FC29EA"/>
    <w:rsid w:val="00FC509F"/>
    <w:rsid w:val="00FC68B7"/>
    <w:rsid w:val="00FD0917"/>
    <w:rsid w:val="00FD3520"/>
    <w:rsid w:val="00FE4D08"/>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aliases w:val="Titre 3 Car"/>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S,fn,single space,footnote text,footnote text Car,Note de bas de page Car,ALTS FOOTNOTE Car,ALTS FOOTNOTE"/>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H1">
    <w:name w:val="_ H_1"/>
    <w:basedOn w:val="Normal"/>
    <w:next w:val="SingleTxt"/>
    <w:rsid w:val="004131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3"/>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4"/>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paragraph" w:styleId="PlainText">
    <w:name w:val="Plain Text"/>
    <w:basedOn w:val="Normal"/>
    <w:semiHidden/>
    <w:rsid w:val="004131D1"/>
    <w:rPr>
      <w:rFonts w:cs="Courier New"/>
    </w:rPr>
  </w:style>
  <w:style w:type="paragraph" w:styleId="BodyText">
    <w:name w:val="Body Text"/>
    <w:basedOn w:val="Normal"/>
    <w:next w:val="Normal"/>
    <w:semiHidden/>
    <w:rsid w:val="004131D1"/>
  </w:style>
  <w:style w:type="paragraph" w:styleId="BodyTextIndent">
    <w:name w:val="Body Text Indent"/>
    <w:basedOn w:val="Normal"/>
    <w:semiHidden/>
    <w:rsid w:val="004131D1"/>
    <w:pPr>
      <w:spacing w:after="120"/>
      <w:ind w:left="283"/>
    </w:pPr>
  </w:style>
  <w:style w:type="paragraph" w:styleId="BlockText">
    <w:name w:val="Block Text"/>
    <w:basedOn w:val="Normal"/>
    <w:semiHidden/>
    <w:rsid w:val="004131D1"/>
    <w:pPr>
      <w:ind w:left="1440" w:right="1440"/>
    </w:pPr>
  </w:style>
  <w:style w:type="character" w:styleId="CommentReference">
    <w:name w:val="annotation reference"/>
    <w:semiHidden/>
    <w:rsid w:val="004131D1"/>
    <w:rPr>
      <w:sz w:val="6"/>
    </w:rPr>
  </w:style>
  <w:style w:type="paragraph" w:styleId="CommentText">
    <w:name w:val="annotation text"/>
    <w:basedOn w:val="Normal"/>
    <w:semiHidden/>
    <w:rsid w:val="004131D1"/>
  </w:style>
  <w:style w:type="character" w:styleId="LineNumber">
    <w:name w:val="line number"/>
    <w:semiHidden/>
    <w:rsid w:val="004131D1"/>
    <w:rPr>
      <w:sz w:val="14"/>
    </w:rPr>
  </w:style>
  <w:style w:type="numbering" w:styleId="111111">
    <w:name w:val="Outline List 2"/>
    <w:basedOn w:val="NoList"/>
    <w:semiHidden/>
    <w:rsid w:val="004131D1"/>
    <w:pPr>
      <w:numPr>
        <w:numId w:val="5"/>
      </w:numPr>
    </w:pPr>
  </w:style>
  <w:style w:type="numbering" w:styleId="1ai">
    <w:name w:val="Outline List 1"/>
    <w:basedOn w:val="NoList"/>
    <w:semiHidden/>
    <w:rsid w:val="004131D1"/>
    <w:pPr>
      <w:numPr>
        <w:numId w:val="6"/>
      </w:numPr>
    </w:pPr>
  </w:style>
  <w:style w:type="numbering" w:styleId="ArticleSection">
    <w:name w:val="Outline List 3"/>
    <w:basedOn w:val="NoList"/>
    <w:semiHidden/>
    <w:rsid w:val="004131D1"/>
    <w:pPr>
      <w:numPr>
        <w:numId w:val="7"/>
      </w:numPr>
    </w:pPr>
  </w:style>
  <w:style w:type="paragraph" w:styleId="BodyText2">
    <w:name w:val="Body Text 2"/>
    <w:basedOn w:val="Normal"/>
    <w:semiHidden/>
    <w:rsid w:val="004131D1"/>
    <w:pPr>
      <w:spacing w:after="120" w:line="480" w:lineRule="auto"/>
    </w:pPr>
  </w:style>
  <w:style w:type="paragraph" w:styleId="BodyText3">
    <w:name w:val="Body Text 3"/>
    <w:basedOn w:val="Normal"/>
    <w:semiHidden/>
    <w:rsid w:val="004131D1"/>
    <w:pPr>
      <w:spacing w:after="120"/>
    </w:pPr>
    <w:rPr>
      <w:sz w:val="16"/>
      <w:szCs w:val="16"/>
    </w:rPr>
  </w:style>
  <w:style w:type="paragraph" w:styleId="BodyTextFirstIndent">
    <w:name w:val="Body Text First Indent"/>
    <w:basedOn w:val="BodyText"/>
    <w:semiHidden/>
    <w:rsid w:val="004131D1"/>
    <w:pPr>
      <w:spacing w:after="120"/>
      <w:ind w:firstLine="210"/>
    </w:pPr>
  </w:style>
  <w:style w:type="paragraph" w:styleId="BodyTextFirstIndent2">
    <w:name w:val="Body Text First Indent 2"/>
    <w:basedOn w:val="BodyTextIndent"/>
    <w:semiHidden/>
    <w:rsid w:val="004131D1"/>
    <w:pPr>
      <w:ind w:firstLine="210"/>
    </w:pPr>
  </w:style>
  <w:style w:type="paragraph" w:styleId="BodyTextIndent2">
    <w:name w:val="Body Text Indent 2"/>
    <w:basedOn w:val="Normal"/>
    <w:semiHidden/>
    <w:rsid w:val="004131D1"/>
    <w:pPr>
      <w:spacing w:after="120" w:line="480" w:lineRule="auto"/>
      <w:ind w:left="283"/>
    </w:pPr>
  </w:style>
  <w:style w:type="paragraph" w:styleId="BodyTextIndent3">
    <w:name w:val="Body Text Indent 3"/>
    <w:basedOn w:val="Normal"/>
    <w:semiHidden/>
    <w:rsid w:val="004131D1"/>
    <w:pPr>
      <w:spacing w:after="120"/>
      <w:ind w:left="283"/>
    </w:pPr>
    <w:rPr>
      <w:sz w:val="16"/>
      <w:szCs w:val="16"/>
    </w:rPr>
  </w:style>
  <w:style w:type="paragraph" w:styleId="Closing">
    <w:name w:val="Closing"/>
    <w:basedOn w:val="Normal"/>
    <w:semiHidden/>
    <w:rsid w:val="004131D1"/>
    <w:pPr>
      <w:ind w:left="4252"/>
    </w:pPr>
  </w:style>
  <w:style w:type="paragraph" w:styleId="Date">
    <w:name w:val="Date"/>
    <w:basedOn w:val="Normal"/>
    <w:next w:val="Normal"/>
    <w:semiHidden/>
    <w:rsid w:val="004131D1"/>
  </w:style>
  <w:style w:type="paragraph" w:styleId="E-mailSignature">
    <w:name w:val="E-mail Signature"/>
    <w:basedOn w:val="Normal"/>
    <w:semiHidden/>
    <w:rsid w:val="004131D1"/>
  </w:style>
  <w:style w:type="character" w:styleId="Emphasis">
    <w:name w:val="Emphasis"/>
    <w:qFormat/>
    <w:rsid w:val="004131D1"/>
    <w:rPr>
      <w:i/>
      <w:iCs/>
    </w:rPr>
  </w:style>
  <w:style w:type="paragraph" w:styleId="EnvelopeReturn">
    <w:name w:val="envelope return"/>
    <w:basedOn w:val="Normal"/>
    <w:semiHidden/>
    <w:rsid w:val="004131D1"/>
    <w:rPr>
      <w:rFonts w:ascii="Arial" w:hAnsi="Arial" w:cs="Arial"/>
    </w:rPr>
  </w:style>
  <w:style w:type="character" w:styleId="HTMLAcronym">
    <w:name w:val="HTML Acronym"/>
    <w:basedOn w:val="DefaultParagraphFont"/>
    <w:semiHidden/>
    <w:rsid w:val="004131D1"/>
  </w:style>
  <w:style w:type="paragraph" w:styleId="HTMLAddress">
    <w:name w:val="HTML Address"/>
    <w:basedOn w:val="Normal"/>
    <w:semiHidden/>
    <w:rsid w:val="004131D1"/>
    <w:rPr>
      <w:i/>
      <w:iCs/>
    </w:rPr>
  </w:style>
  <w:style w:type="character" w:styleId="HTMLCite">
    <w:name w:val="HTML Cite"/>
    <w:semiHidden/>
    <w:rsid w:val="004131D1"/>
    <w:rPr>
      <w:i/>
      <w:iCs/>
    </w:rPr>
  </w:style>
  <w:style w:type="character" w:styleId="HTMLCode">
    <w:name w:val="HTML Code"/>
    <w:semiHidden/>
    <w:rsid w:val="004131D1"/>
    <w:rPr>
      <w:rFonts w:ascii="Courier New" w:hAnsi="Courier New" w:cs="Courier New"/>
      <w:sz w:val="20"/>
      <w:szCs w:val="20"/>
    </w:rPr>
  </w:style>
  <w:style w:type="character" w:styleId="HTMLDefinition">
    <w:name w:val="HTML Definition"/>
    <w:semiHidden/>
    <w:rsid w:val="004131D1"/>
    <w:rPr>
      <w:i/>
      <w:iCs/>
    </w:rPr>
  </w:style>
  <w:style w:type="character" w:styleId="HTMLKeyboard">
    <w:name w:val="HTML Keyboard"/>
    <w:semiHidden/>
    <w:rsid w:val="004131D1"/>
    <w:rPr>
      <w:rFonts w:ascii="Courier New" w:hAnsi="Courier New" w:cs="Courier New"/>
      <w:sz w:val="20"/>
      <w:szCs w:val="20"/>
    </w:rPr>
  </w:style>
  <w:style w:type="paragraph" w:styleId="HTMLPreformatted">
    <w:name w:val="HTML Preformatted"/>
    <w:basedOn w:val="Normal"/>
    <w:semiHidden/>
    <w:rsid w:val="004131D1"/>
    <w:rPr>
      <w:rFonts w:ascii="Courier New" w:hAnsi="Courier New" w:cs="Courier New"/>
    </w:rPr>
  </w:style>
  <w:style w:type="character" w:styleId="HTMLSample">
    <w:name w:val="HTML Sample"/>
    <w:semiHidden/>
    <w:rsid w:val="004131D1"/>
    <w:rPr>
      <w:rFonts w:ascii="Courier New" w:hAnsi="Courier New" w:cs="Courier New"/>
    </w:rPr>
  </w:style>
  <w:style w:type="character" w:styleId="HTMLTypewriter">
    <w:name w:val="HTML Typewriter"/>
    <w:semiHidden/>
    <w:rsid w:val="004131D1"/>
    <w:rPr>
      <w:rFonts w:ascii="Courier New" w:hAnsi="Courier New" w:cs="Courier New"/>
      <w:sz w:val="20"/>
      <w:szCs w:val="20"/>
    </w:rPr>
  </w:style>
  <w:style w:type="character" w:styleId="HTMLVariable">
    <w:name w:val="HTML Variable"/>
    <w:semiHidden/>
    <w:rsid w:val="004131D1"/>
    <w:rPr>
      <w:i/>
      <w:iCs/>
    </w:rPr>
  </w:style>
  <w:style w:type="paragraph" w:styleId="List">
    <w:name w:val="List"/>
    <w:basedOn w:val="Normal"/>
    <w:semiHidden/>
    <w:rsid w:val="004131D1"/>
    <w:pPr>
      <w:ind w:left="283" w:hanging="283"/>
    </w:pPr>
  </w:style>
  <w:style w:type="paragraph" w:styleId="List2">
    <w:name w:val="List 2"/>
    <w:basedOn w:val="Normal"/>
    <w:semiHidden/>
    <w:rsid w:val="004131D1"/>
    <w:pPr>
      <w:ind w:left="566" w:hanging="283"/>
    </w:pPr>
  </w:style>
  <w:style w:type="paragraph" w:styleId="List3">
    <w:name w:val="List 3"/>
    <w:basedOn w:val="Normal"/>
    <w:semiHidden/>
    <w:rsid w:val="004131D1"/>
    <w:pPr>
      <w:ind w:left="849" w:hanging="283"/>
    </w:pPr>
  </w:style>
  <w:style w:type="paragraph" w:styleId="List4">
    <w:name w:val="List 4"/>
    <w:basedOn w:val="Normal"/>
    <w:semiHidden/>
    <w:rsid w:val="004131D1"/>
    <w:pPr>
      <w:ind w:left="1132" w:hanging="283"/>
    </w:pPr>
  </w:style>
  <w:style w:type="paragraph" w:styleId="List5">
    <w:name w:val="List 5"/>
    <w:basedOn w:val="Normal"/>
    <w:semiHidden/>
    <w:rsid w:val="004131D1"/>
    <w:pPr>
      <w:ind w:left="1415" w:hanging="283"/>
    </w:pPr>
  </w:style>
  <w:style w:type="paragraph" w:styleId="ListBullet">
    <w:name w:val="List Bullet"/>
    <w:basedOn w:val="Normal"/>
    <w:semiHidden/>
    <w:rsid w:val="004131D1"/>
    <w:pPr>
      <w:tabs>
        <w:tab w:val="num" w:pos="360"/>
      </w:tabs>
      <w:ind w:left="360" w:hanging="360"/>
    </w:pPr>
  </w:style>
  <w:style w:type="paragraph" w:styleId="ListBullet2">
    <w:name w:val="List Bullet 2"/>
    <w:basedOn w:val="Normal"/>
    <w:semiHidden/>
    <w:rsid w:val="004131D1"/>
    <w:pPr>
      <w:tabs>
        <w:tab w:val="num" w:pos="643"/>
      </w:tabs>
      <w:ind w:left="643" w:hanging="360"/>
    </w:pPr>
  </w:style>
  <w:style w:type="paragraph" w:styleId="ListBullet3">
    <w:name w:val="List Bullet 3"/>
    <w:basedOn w:val="Normal"/>
    <w:semiHidden/>
    <w:rsid w:val="004131D1"/>
    <w:pPr>
      <w:tabs>
        <w:tab w:val="num" w:pos="926"/>
      </w:tabs>
      <w:ind w:left="926" w:hanging="360"/>
    </w:pPr>
  </w:style>
  <w:style w:type="paragraph" w:styleId="ListBullet4">
    <w:name w:val="List Bullet 4"/>
    <w:basedOn w:val="Normal"/>
    <w:semiHidden/>
    <w:rsid w:val="004131D1"/>
    <w:pPr>
      <w:tabs>
        <w:tab w:val="num" w:pos="1209"/>
      </w:tabs>
      <w:ind w:left="1209" w:hanging="360"/>
    </w:pPr>
  </w:style>
  <w:style w:type="paragraph" w:styleId="ListBullet5">
    <w:name w:val="List Bullet 5"/>
    <w:basedOn w:val="Normal"/>
    <w:semiHidden/>
    <w:rsid w:val="004131D1"/>
    <w:pPr>
      <w:tabs>
        <w:tab w:val="num" w:pos="1492"/>
      </w:tabs>
      <w:ind w:left="1492" w:hanging="360"/>
    </w:pPr>
  </w:style>
  <w:style w:type="paragraph" w:styleId="ListContinue">
    <w:name w:val="List Continue"/>
    <w:basedOn w:val="Normal"/>
    <w:semiHidden/>
    <w:rsid w:val="004131D1"/>
    <w:pPr>
      <w:spacing w:after="120"/>
      <w:ind w:left="283"/>
    </w:pPr>
  </w:style>
  <w:style w:type="paragraph" w:styleId="ListContinue2">
    <w:name w:val="List Continue 2"/>
    <w:basedOn w:val="Normal"/>
    <w:semiHidden/>
    <w:rsid w:val="004131D1"/>
    <w:pPr>
      <w:spacing w:after="120"/>
      <w:ind w:left="566"/>
    </w:pPr>
  </w:style>
  <w:style w:type="paragraph" w:styleId="ListContinue3">
    <w:name w:val="List Continue 3"/>
    <w:basedOn w:val="Normal"/>
    <w:semiHidden/>
    <w:rsid w:val="004131D1"/>
    <w:pPr>
      <w:spacing w:after="120"/>
      <w:ind w:left="849"/>
    </w:pPr>
  </w:style>
  <w:style w:type="paragraph" w:styleId="ListContinue4">
    <w:name w:val="List Continue 4"/>
    <w:basedOn w:val="Normal"/>
    <w:semiHidden/>
    <w:rsid w:val="004131D1"/>
    <w:pPr>
      <w:spacing w:after="120"/>
      <w:ind w:left="1132"/>
    </w:pPr>
  </w:style>
  <w:style w:type="paragraph" w:styleId="ListContinue5">
    <w:name w:val="List Continue 5"/>
    <w:basedOn w:val="Normal"/>
    <w:semiHidden/>
    <w:rsid w:val="004131D1"/>
    <w:pPr>
      <w:spacing w:after="120"/>
      <w:ind w:left="1415"/>
    </w:pPr>
  </w:style>
  <w:style w:type="paragraph" w:styleId="ListNumber">
    <w:name w:val="List Number"/>
    <w:basedOn w:val="Normal"/>
    <w:semiHidden/>
    <w:rsid w:val="004131D1"/>
    <w:pPr>
      <w:tabs>
        <w:tab w:val="num" w:pos="360"/>
      </w:tabs>
      <w:ind w:left="360" w:hanging="360"/>
    </w:pPr>
  </w:style>
  <w:style w:type="paragraph" w:styleId="ListNumber2">
    <w:name w:val="List Number 2"/>
    <w:basedOn w:val="Normal"/>
    <w:semiHidden/>
    <w:rsid w:val="004131D1"/>
    <w:pPr>
      <w:tabs>
        <w:tab w:val="num" w:pos="643"/>
      </w:tabs>
      <w:ind w:left="643" w:hanging="360"/>
    </w:pPr>
  </w:style>
  <w:style w:type="paragraph" w:styleId="ListNumber3">
    <w:name w:val="List Number 3"/>
    <w:basedOn w:val="Normal"/>
    <w:semiHidden/>
    <w:rsid w:val="004131D1"/>
    <w:pPr>
      <w:tabs>
        <w:tab w:val="num" w:pos="926"/>
      </w:tabs>
      <w:ind w:left="926" w:hanging="360"/>
    </w:pPr>
  </w:style>
  <w:style w:type="paragraph" w:styleId="ListNumber4">
    <w:name w:val="List Number 4"/>
    <w:basedOn w:val="Normal"/>
    <w:semiHidden/>
    <w:rsid w:val="004131D1"/>
    <w:pPr>
      <w:tabs>
        <w:tab w:val="num" w:pos="1209"/>
      </w:tabs>
      <w:ind w:left="1209" w:hanging="360"/>
    </w:pPr>
  </w:style>
  <w:style w:type="paragraph" w:styleId="ListNumber5">
    <w:name w:val="List Number 5"/>
    <w:basedOn w:val="Normal"/>
    <w:semiHidden/>
    <w:rsid w:val="004131D1"/>
    <w:pPr>
      <w:tabs>
        <w:tab w:val="num" w:pos="1492"/>
      </w:tabs>
      <w:ind w:left="1492" w:hanging="360"/>
    </w:pPr>
  </w:style>
  <w:style w:type="paragraph" w:styleId="MessageHeader">
    <w:name w:val="Message Header"/>
    <w:basedOn w:val="Normal"/>
    <w:semiHidden/>
    <w:rsid w:val="004131D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4131D1"/>
    <w:rPr>
      <w:sz w:val="24"/>
      <w:szCs w:val="24"/>
    </w:rPr>
  </w:style>
  <w:style w:type="paragraph" w:styleId="NormalIndent">
    <w:name w:val="Normal Indent"/>
    <w:basedOn w:val="Normal"/>
    <w:semiHidden/>
    <w:rsid w:val="004131D1"/>
    <w:pPr>
      <w:ind w:left="567"/>
    </w:pPr>
  </w:style>
  <w:style w:type="paragraph" w:styleId="NoteHeading">
    <w:name w:val="Note Heading"/>
    <w:basedOn w:val="Normal"/>
    <w:next w:val="Normal"/>
    <w:semiHidden/>
    <w:rsid w:val="004131D1"/>
  </w:style>
  <w:style w:type="paragraph" w:styleId="Salutation">
    <w:name w:val="Salutation"/>
    <w:basedOn w:val="Normal"/>
    <w:next w:val="Normal"/>
    <w:semiHidden/>
    <w:rsid w:val="004131D1"/>
  </w:style>
  <w:style w:type="paragraph" w:styleId="Signature">
    <w:name w:val="Signature"/>
    <w:basedOn w:val="Normal"/>
    <w:semiHidden/>
    <w:rsid w:val="004131D1"/>
    <w:pPr>
      <w:ind w:left="4252"/>
    </w:pPr>
  </w:style>
  <w:style w:type="character" w:styleId="Strong">
    <w:name w:val="Strong"/>
    <w:qFormat/>
    <w:rsid w:val="004131D1"/>
    <w:rPr>
      <w:b/>
      <w:bCs/>
    </w:rPr>
  </w:style>
  <w:style w:type="paragraph" w:styleId="Subtitle">
    <w:name w:val="Subtitle"/>
    <w:basedOn w:val="Normal"/>
    <w:qFormat/>
    <w:rsid w:val="004131D1"/>
    <w:pPr>
      <w:spacing w:after="60"/>
      <w:jc w:val="center"/>
      <w:outlineLvl w:val="1"/>
    </w:pPr>
    <w:rPr>
      <w:rFonts w:ascii="Arial" w:hAnsi="Arial" w:cs="Arial"/>
      <w:sz w:val="24"/>
      <w:szCs w:val="24"/>
    </w:rPr>
  </w:style>
  <w:style w:type="table" w:styleId="Table3Deffects1">
    <w:name w:val="Table 3D effects 1"/>
    <w:basedOn w:val="TableNormal"/>
    <w:semiHidden/>
    <w:rsid w:val="004131D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131D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131D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131D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131D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131D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131D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131D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131D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131D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131D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131D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131D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131D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131D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131D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131D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131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131D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131D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131D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131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131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131D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131D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131D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131D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131D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131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131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131D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131D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131D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131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131D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131D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131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131D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131D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131D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131D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131D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131D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131D1"/>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4131D1"/>
    <w:pPr>
      <w:framePr w:w="7920" w:h="1980" w:hRule="exact" w:hSpace="180" w:wrap="auto" w:hAnchor="page" w:xAlign="center" w:yAlign="bottom"/>
      <w:ind w:left="2880"/>
    </w:pPr>
    <w:rPr>
      <w:rFonts w:ascii="Arial" w:hAnsi="Arial" w:cs="Arial"/>
      <w:sz w:val="24"/>
      <w:szCs w:val="24"/>
    </w:rPr>
  </w:style>
  <w:style w:type="paragraph" w:customStyle="1" w:styleId="HCh">
    <w:name w:val="_ H _Ch"/>
    <w:basedOn w:val="H1"/>
    <w:next w:val="SingleTxt"/>
    <w:rsid w:val="004131D1"/>
    <w:pPr>
      <w:spacing w:line="300" w:lineRule="exact"/>
      <w:ind w:left="0" w:right="0" w:firstLine="0"/>
    </w:pPr>
    <w:rPr>
      <w:spacing w:val="-2"/>
      <w:sz w:val="28"/>
    </w:rPr>
  </w:style>
  <w:style w:type="paragraph" w:customStyle="1" w:styleId="SingleTxt">
    <w:name w:val="__Single Txt"/>
    <w:basedOn w:val="Normal"/>
    <w:rsid w:val="004131D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STYLETABULATIONS">
    <w:name w:val="STYLE TABULATIONS"/>
    <w:basedOn w:val="ListBullet"/>
    <w:rsid w:val="004131D1"/>
    <w:pPr>
      <w:numPr>
        <w:numId w:val="8"/>
      </w:numPr>
      <w:suppressAutoHyphens w:val="0"/>
      <w:spacing w:line="240" w:lineRule="auto"/>
      <w:jc w:val="both"/>
    </w:pPr>
    <w:rPr>
      <w:rFonts w:ascii="Garamond" w:hAnsi="Garamond"/>
      <w:sz w:val="22"/>
      <w:szCs w:val="24"/>
      <w:lang w:val="fr-FR" w:eastAsia="fr-FR"/>
    </w:rPr>
  </w:style>
  <w:style w:type="paragraph" w:customStyle="1" w:styleId="Author">
    <w:name w:val="Author"/>
    <w:aliases w:val="date,proj id,act code"/>
    <w:rsid w:val="004131D1"/>
    <w:pPr>
      <w:tabs>
        <w:tab w:val="center" w:pos="1800"/>
        <w:tab w:val="center" w:pos="5400"/>
        <w:tab w:val="center" w:pos="9072"/>
      </w:tabs>
      <w:suppressAutoHyphens/>
      <w:spacing w:line="240" w:lineRule="exact"/>
    </w:pPr>
    <w:rPr>
      <w:rFonts w:ascii="CG Times (W1)" w:hAnsi="CG Times (W1)"/>
      <w:sz w:val="18"/>
      <w:lang w:val="en-GB" w:eastAsia="en-US"/>
    </w:rPr>
  </w:style>
  <w:style w:type="paragraph" w:customStyle="1" w:styleId="Heading1a">
    <w:name w:val="Heading 1a"/>
    <w:basedOn w:val="Normal"/>
    <w:next w:val="Normal"/>
    <w:rsid w:val="004131D1"/>
    <w:pPr>
      <w:keepNext/>
      <w:keepLines/>
      <w:numPr>
        <w:numId w:val="1"/>
      </w:numPr>
      <w:suppressAutoHyphens w:val="0"/>
      <w:spacing w:before="1440" w:after="240"/>
      <w:jc w:val="center"/>
      <w:outlineLvl w:val="0"/>
    </w:pPr>
    <w:rPr>
      <w:rFonts w:ascii="Bookman Old Style" w:hAnsi="Bookman Old Style"/>
      <w:b/>
      <w:caps/>
      <w:sz w:val="32"/>
      <w:szCs w:val="24"/>
      <w:lang w:val="en-US"/>
    </w:rPr>
  </w:style>
  <w:style w:type="paragraph" w:customStyle="1" w:styleId="ParagraphNumbering">
    <w:name w:val="Paragraph Numbering"/>
    <w:basedOn w:val="Normal"/>
    <w:rsid w:val="004131D1"/>
    <w:pPr>
      <w:widowControl w:val="0"/>
      <w:tabs>
        <w:tab w:val="left" w:pos="720"/>
      </w:tabs>
      <w:suppressAutoHyphens w:val="0"/>
      <w:autoSpaceDE w:val="0"/>
      <w:autoSpaceDN w:val="0"/>
      <w:adjustRightInd w:val="0"/>
      <w:spacing w:after="240" w:line="240" w:lineRule="auto"/>
    </w:pPr>
    <w:rPr>
      <w:sz w:val="24"/>
      <w:szCs w:val="24"/>
      <w:lang w:val="fr-FR" w:eastAsia="fr-FR"/>
    </w:rPr>
  </w:style>
  <w:style w:type="paragraph" w:customStyle="1" w:styleId="TxBrp0">
    <w:name w:val="TxBr_p0"/>
    <w:basedOn w:val="Normal"/>
    <w:rsid w:val="004131D1"/>
    <w:pPr>
      <w:widowControl w:val="0"/>
      <w:tabs>
        <w:tab w:val="left" w:pos="204"/>
      </w:tabs>
      <w:suppressAutoHyphens w:val="0"/>
      <w:snapToGrid w:val="0"/>
      <w:jc w:val="both"/>
    </w:pPr>
    <w:rPr>
      <w:sz w:val="24"/>
      <w:lang w:val="fr-FR" w:eastAsia="fr-FR"/>
    </w:rPr>
  </w:style>
  <w:style w:type="paragraph" w:styleId="BalloonText">
    <w:name w:val="Balloon Text"/>
    <w:basedOn w:val="Normal"/>
    <w:semiHidden/>
    <w:rsid w:val="004131D1"/>
    <w:pPr>
      <w:suppressAutoHyphens w:val="0"/>
      <w:spacing w:line="240" w:lineRule="auto"/>
    </w:pPr>
    <w:rPr>
      <w:rFonts w:ascii="Tahoma" w:hAnsi="Tahoma" w:cs="Tahoma"/>
      <w:sz w:val="16"/>
      <w:szCs w:val="16"/>
      <w:lang w:val="fr-FR" w:eastAsia="fr-FR"/>
    </w:rPr>
  </w:style>
  <w:style w:type="character" w:customStyle="1" w:styleId="CarCar">
    <w:name w:val=" Car Car"/>
    <w:rsid w:val="004131D1"/>
    <w:rPr>
      <w:rFonts w:ascii="Cambria" w:hAnsi="Cambria"/>
      <w:b/>
      <w:bCs/>
      <w:color w:val="365F91"/>
      <w:sz w:val="28"/>
      <w:szCs w:val="28"/>
      <w:lang w:val="fr-FR" w:eastAsia="en-US" w:bidi="ar-SA"/>
    </w:rPr>
  </w:style>
  <w:style w:type="paragraph" w:customStyle="1" w:styleId="OmniPage3">
    <w:name w:val="OmniPage #3"/>
    <w:rsid w:val="004131D1"/>
    <w:pPr>
      <w:widowControl w:val="0"/>
      <w:tabs>
        <w:tab w:val="left" w:pos="1422"/>
        <w:tab w:val="left" w:pos="2167"/>
        <w:tab w:val="right" w:pos="11482"/>
      </w:tabs>
      <w:suppressAutoHyphens/>
      <w:spacing w:line="276" w:lineRule="exact"/>
      <w:jc w:val="both"/>
    </w:pPr>
    <w:rPr>
      <w:rFonts w:ascii="Courier New" w:hAnsi="Courier New"/>
      <w:spacing w:val="-3"/>
      <w:sz w:val="24"/>
      <w:lang w:val="en-US" w:eastAsia="fr-FR"/>
    </w:rPr>
  </w:style>
  <w:style w:type="paragraph" w:customStyle="1" w:styleId="Retraitcorpsdetexte21">
    <w:name w:val="Retrait corps de texte 21"/>
    <w:basedOn w:val="Normal"/>
    <w:rsid w:val="004131D1"/>
    <w:pPr>
      <w:spacing w:after="120" w:line="480" w:lineRule="auto"/>
      <w:ind w:left="283"/>
    </w:pPr>
    <w:rPr>
      <w:sz w:val="24"/>
      <w:szCs w:val="24"/>
      <w:lang w:val="fr-FR" w:eastAsia="ar-SA"/>
    </w:rPr>
  </w:style>
  <w:style w:type="character" w:customStyle="1" w:styleId="CorpsdetexteCar">
    <w:name w:val="Corps de texte Car"/>
    <w:rsid w:val="004131D1"/>
    <w:rPr>
      <w:sz w:val="24"/>
      <w:szCs w:val="24"/>
      <w:lang w:val="fr-FR" w:eastAsia="fr-FR" w:bidi="ar-SA"/>
    </w:rPr>
  </w:style>
  <w:style w:type="paragraph" w:customStyle="1" w:styleId="Style5">
    <w:name w:val="Style5"/>
    <w:basedOn w:val="ListBullet2"/>
    <w:next w:val="BodyText"/>
    <w:rsid w:val="004131D1"/>
    <w:pPr>
      <w:numPr>
        <w:numId w:val="2"/>
      </w:numPr>
      <w:suppressAutoHyphens w:val="0"/>
      <w:spacing w:line="240" w:lineRule="auto"/>
      <w:jc w:val="both"/>
    </w:pPr>
    <w:rPr>
      <w:rFonts w:ascii="Garamond" w:hAnsi="Garamond"/>
      <w:sz w:val="24"/>
      <w:szCs w:val="24"/>
      <w:lang w:val="fr-FR" w:eastAsia="fr-FR"/>
    </w:rPr>
  </w:style>
  <w:style w:type="character" w:customStyle="1" w:styleId="Style5Car">
    <w:name w:val="Style5 Car"/>
    <w:rsid w:val="004131D1"/>
    <w:rPr>
      <w:rFonts w:ascii="Garamond" w:hAnsi="Garamond"/>
      <w:sz w:val="24"/>
      <w:szCs w:val="24"/>
      <w:lang w:val="fr-FR" w:eastAsia="fr-FR" w:bidi="ar-SA"/>
    </w:rPr>
  </w:style>
  <w:style w:type="paragraph" w:customStyle="1" w:styleId="TITRE3">
    <w:name w:val="TITRE 3"/>
    <w:basedOn w:val="Heading4"/>
    <w:rsid w:val="004131D1"/>
    <w:pPr>
      <w:keepNext/>
      <w:suppressAutoHyphens w:val="0"/>
      <w:spacing w:before="240" w:after="120"/>
      <w:ind w:right="635"/>
      <w:jc w:val="both"/>
    </w:pPr>
    <w:rPr>
      <w:rFonts w:ascii="Garamond" w:hAnsi="Garamond"/>
      <w:b/>
      <w:bCs/>
      <w:i/>
      <w:iCs/>
      <w:sz w:val="24"/>
      <w:szCs w:val="28"/>
      <w:lang w:val="fr-FR" w:eastAsia="fr-FR"/>
    </w:rPr>
  </w:style>
  <w:style w:type="paragraph" w:customStyle="1" w:styleId="TITRE4">
    <w:name w:val="TITRE 4"/>
    <w:basedOn w:val="Heading5"/>
    <w:rsid w:val="004131D1"/>
    <w:pPr>
      <w:keepNext/>
      <w:suppressAutoHyphens w:val="0"/>
      <w:spacing w:before="120" w:after="240"/>
      <w:jc w:val="both"/>
    </w:pPr>
    <w:rPr>
      <w:rFonts w:ascii="Garamond" w:hAnsi="Garamond"/>
      <w:b/>
      <w:bCs/>
      <w:sz w:val="24"/>
      <w:szCs w:val="24"/>
      <w:lang w:val="fr-FR" w:eastAsia="fr-FR"/>
    </w:rPr>
  </w:style>
  <w:style w:type="character" w:customStyle="1" w:styleId="TITRE4Car">
    <w:name w:val="TITRE 4 Car"/>
    <w:rsid w:val="004131D1"/>
    <w:rPr>
      <w:rFonts w:ascii="Garamond" w:hAnsi="Garamond"/>
      <w:b/>
      <w:bCs/>
      <w:sz w:val="24"/>
      <w:szCs w:val="24"/>
      <w:lang w:val="fr-FR" w:eastAsia="fr-FR" w:bidi="ar-SA"/>
    </w:rPr>
  </w:style>
  <w:style w:type="paragraph" w:customStyle="1" w:styleId="Style7">
    <w:name w:val="Style7"/>
    <w:basedOn w:val="BodyTextFirstIndent"/>
    <w:rsid w:val="004131D1"/>
    <w:pPr>
      <w:suppressAutoHyphens w:val="0"/>
      <w:spacing w:before="120" w:after="0" w:line="240" w:lineRule="auto"/>
      <w:jc w:val="both"/>
    </w:pPr>
    <w:rPr>
      <w:rFonts w:ascii="Garamond" w:hAnsi="Garamond"/>
      <w:sz w:val="24"/>
      <w:szCs w:val="24"/>
      <w:lang w:val="fr-FR" w:eastAsia="fr-FR"/>
    </w:rPr>
  </w:style>
  <w:style w:type="character" w:customStyle="1" w:styleId="editsection">
    <w:name w:val="editsection"/>
    <w:basedOn w:val="DefaultParagraphFont"/>
    <w:rsid w:val="004131D1"/>
  </w:style>
  <w:style w:type="character" w:customStyle="1" w:styleId="mw-headline">
    <w:name w:val="mw-headline"/>
    <w:basedOn w:val="DefaultParagraphFont"/>
    <w:rsid w:val="004131D1"/>
  </w:style>
  <w:style w:type="paragraph" w:styleId="NoSpacing">
    <w:name w:val="No Spacing"/>
    <w:qFormat/>
    <w:rsid w:val="004131D1"/>
    <w:rPr>
      <w:rFonts w:ascii="Trebuchet MS" w:eastAsia="Trebuchet MS" w:hAnsi="Trebuchet MS"/>
      <w:sz w:val="22"/>
      <w:szCs w:val="22"/>
      <w:lang w:val="en-US" w:eastAsia="en-US"/>
    </w:rPr>
  </w:style>
  <w:style w:type="character" w:customStyle="1" w:styleId="NoSpacingChar">
    <w:name w:val="No Spacing Char"/>
    <w:locked/>
    <w:rsid w:val="004131D1"/>
    <w:rPr>
      <w:rFonts w:ascii="Trebuchet MS" w:eastAsia="Trebuchet MS" w:hAnsi="Trebuchet MS"/>
      <w:sz w:val="22"/>
      <w:szCs w:val="22"/>
      <w:lang w:val="en-US" w:eastAsia="en-US" w:bidi="ar-SA"/>
    </w:rPr>
  </w:style>
  <w:style w:type="paragraph" w:customStyle="1" w:styleId="Style1">
    <w:name w:val="Style 1"/>
    <w:basedOn w:val="Normal"/>
    <w:rsid w:val="004131D1"/>
    <w:pPr>
      <w:widowControl w:val="0"/>
      <w:suppressAutoHyphens w:val="0"/>
      <w:autoSpaceDE w:val="0"/>
      <w:autoSpaceDN w:val="0"/>
      <w:spacing w:line="360" w:lineRule="auto"/>
      <w:ind w:firstLine="720"/>
      <w:jc w:val="both"/>
    </w:pPr>
    <w:rPr>
      <w:sz w:val="24"/>
      <w:szCs w:val="24"/>
      <w:lang w:val="fr-FR" w:eastAsia="fr-FR"/>
    </w:rPr>
  </w:style>
  <w:style w:type="paragraph" w:customStyle="1" w:styleId="Style2">
    <w:name w:val="Style 2"/>
    <w:basedOn w:val="Normal"/>
    <w:rsid w:val="004131D1"/>
    <w:pPr>
      <w:widowControl w:val="0"/>
      <w:suppressAutoHyphens w:val="0"/>
      <w:autoSpaceDE w:val="0"/>
      <w:autoSpaceDN w:val="0"/>
      <w:spacing w:line="360" w:lineRule="auto"/>
      <w:ind w:firstLine="720"/>
    </w:pPr>
    <w:rPr>
      <w:sz w:val="24"/>
      <w:szCs w:val="24"/>
      <w:lang w:val="fr-FR" w:eastAsia="fr-FR"/>
    </w:rPr>
  </w:style>
  <w:style w:type="paragraph" w:customStyle="1" w:styleId="Style3">
    <w:name w:val="Style 3"/>
    <w:basedOn w:val="Normal"/>
    <w:rsid w:val="004131D1"/>
    <w:pPr>
      <w:widowControl w:val="0"/>
      <w:tabs>
        <w:tab w:val="left" w:pos="396"/>
      </w:tabs>
      <w:suppressAutoHyphens w:val="0"/>
      <w:autoSpaceDE w:val="0"/>
      <w:autoSpaceDN w:val="0"/>
      <w:spacing w:before="180" w:after="432" w:line="240" w:lineRule="auto"/>
      <w:ind w:left="396" w:hanging="360"/>
    </w:pPr>
    <w:rPr>
      <w:sz w:val="24"/>
      <w:szCs w:val="24"/>
      <w:lang w:val="fr-FR" w:eastAsia="fr-FR"/>
    </w:rPr>
  </w:style>
  <w:style w:type="paragraph" w:styleId="Caption">
    <w:name w:val="caption"/>
    <w:basedOn w:val="Normal"/>
    <w:next w:val="Normal"/>
    <w:qFormat/>
    <w:rsid w:val="004131D1"/>
    <w:pPr>
      <w:widowControl w:val="0"/>
      <w:tabs>
        <w:tab w:val="center" w:pos="4377"/>
      </w:tabs>
      <w:suppressAutoHyphens w:val="0"/>
      <w:autoSpaceDE w:val="0"/>
      <w:autoSpaceDN w:val="0"/>
      <w:adjustRightInd w:val="0"/>
      <w:spacing w:line="240" w:lineRule="auto"/>
      <w:jc w:val="both"/>
    </w:pPr>
    <w:rPr>
      <w:rFonts w:ascii="Garamond" w:hAnsi="Garamond" w:cs="Arial"/>
      <w:b/>
      <w:bCs/>
      <w:color w:val="000000"/>
      <w:sz w:val="24"/>
      <w:szCs w:val="24"/>
      <w:lang w:val="fr-FR" w:eastAsia="fr-FR"/>
    </w:rPr>
  </w:style>
  <w:style w:type="paragraph" w:customStyle="1" w:styleId="CharChar1">
    <w:name w:val="Char Char1"/>
    <w:basedOn w:val="Normal"/>
    <w:next w:val="Normal"/>
    <w:rsid w:val="004131D1"/>
    <w:pPr>
      <w:keepLines/>
      <w:suppressAutoHyphens w:val="0"/>
      <w:spacing w:after="160" w:line="240" w:lineRule="exact"/>
    </w:pPr>
    <w:rPr>
      <w:rFonts w:ascii="Tahoma" w:hAnsi="Tahoma"/>
      <w:sz w:val="24"/>
      <w:lang w:val="en-US"/>
    </w:rPr>
  </w:style>
  <w:style w:type="character" w:customStyle="1" w:styleId="Heading3Char">
    <w:name w:val="Heading 3 Char"/>
    <w:aliases w:val="Titre 3 Car Char"/>
    <w:link w:val="Heading3"/>
    <w:rsid w:val="004131D1"/>
    <w:rPr>
      <w:lang w:val="en-GB" w:eastAsia="en-US" w:bidi="ar-SA"/>
    </w:rPr>
  </w:style>
  <w:style w:type="paragraph" w:customStyle="1" w:styleId="Text">
    <w:name w:val="Text"/>
    <w:basedOn w:val="Normal"/>
    <w:autoRedefine/>
    <w:rsid w:val="004131D1"/>
    <w:pPr>
      <w:tabs>
        <w:tab w:val="num" w:pos="900"/>
      </w:tabs>
      <w:suppressAutoHyphens w:val="0"/>
      <w:spacing w:before="120" w:after="120" w:line="240" w:lineRule="auto"/>
      <w:jc w:val="both"/>
    </w:pPr>
    <w:rPr>
      <w:color w:val="000000"/>
      <w:sz w:val="24"/>
      <w:szCs w:val="24"/>
      <w:lang w:val="fr-BE" w:eastAsia="fr-FR"/>
    </w:rPr>
  </w:style>
  <w:style w:type="paragraph" w:customStyle="1" w:styleId="TITRE2">
    <w:name w:val="TITRE 2"/>
    <w:basedOn w:val="Heading2"/>
    <w:next w:val="BodyText"/>
    <w:rsid w:val="004131D1"/>
    <w:pPr>
      <w:keepNext/>
      <w:suppressAutoHyphens w:val="0"/>
      <w:spacing w:before="280" w:after="240"/>
      <w:jc w:val="both"/>
    </w:pPr>
    <w:rPr>
      <w:rFonts w:ascii="Garamond" w:hAnsi="Garamond"/>
      <w:b/>
      <w:iCs/>
      <w:sz w:val="24"/>
      <w:szCs w:val="24"/>
      <w:lang w:val="fr-FR" w:eastAsia="fr-FR"/>
    </w:rPr>
  </w:style>
  <w:style w:type="character" w:customStyle="1" w:styleId="FootnoteTextChar">
    <w:name w:val="Footnote Text Char"/>
    <w:aliases w:val="5_G Char,FOOTNOTES Char,fn Char,single space Char,footnote text Char,footnote text Car Char,Note de bas de page Car Char,ALTS FOOTNOTE Car Char,ALTS FOOTNOTE Char"/>
    <w:link w:val="FootnoteText"/>
    <w:rsid w:val="004131D1"/>
    <w:rPr>
      <w:sz w:val="18"/>
      <w:lang w:val="en-GB" w:eastAsia="en-US" w:bidi="ar-SA"/>
    </w:rPr>
  </w:style>
  <w:style w:type="paragraph" w:customStyle="1" w:styleId="MainParanoChapterCar">
    <w:name w:val="Main Para no Chapter # Car"/>
    <w:basedOn w:val="Normal"/>
    <w:rsid w:val="004131D1"/>
    <w:pPr>
      <w:tabs>
        <w:tab w:val="left" w:pos="57"/>
      </w:tabs>
      <w:suppressAutoHyphens w:val="0"/>
      <w:spacing w:before="240" w:after="120"/>
      <w:jc w:val="both"/>
      <w:outlineLvl w:val="1"/>
    </w:pPr>
    <w:rPr>
      <w:rFonts w:ascii="Bookman Old Style" w:hAnsi="Bookman Old Style"/>
      <w:sz w:val="19"/>
      <w:szCs w:val="24"/>
      <w:lang w:val="fr-FR"/>
    </w:rPr>
  </w:style>
  <w:style w:type="paragraph" w:customStyle="1" w:styleId="Sub-Para1underX">
    <w:name w:val="Sub-Para 1 under X."/>
    <w:basedOn w:val="Normal"/>
    <w:rsid w:val="004131D1"/>
    <w:pPr>
      <w:tabs>
        <w:tab w:val="num" w:pos="1080"/>
      </w:tabs>
      <w:suppressAutoHyphens w:val="0"/>
      <w:spacing w:before="120" w:after="240"/>
      <w:ind w:left="720" w:hanging="360"/>
      <w:jc w:val="both"/>
      <w:outlineLvl w:val="2"/>
    </w:pPr>
    <w:rPr>
      <w:rFonts w:ascii="Bookman Old Style" w:hAnsi="Bookman Old Style"/>
      <w:sz w:val="19"/>
      <w:szCs w:val="24"/>
      <w:lang w:val="en-US"/>
    </w:rPr>
  </w:style>
  <w:style w:type="paragraph" w:customStyle="1" w:styleId="Sub-Para2underX">
    <w:name w:val="Sub-Para 2 under X."/>
    <w:basedOn w:val="Normal"/>
    <w:rsid w:val="004131D1"/>
    <w:pPr>
      <w:tabs>
        <w:tab w:val="num" w:pos="1800"/>
      </w:tabs>
      <w:suppressAutoHyphens w:val="0"/>
      <w:spacing w:before="120" w:after="240"/>
      <w:ind w:left="1080" w:hanging="360"/>
      <w:jc w:val="both"/>
      <w:outlineLvl w:val="3"/>
    </w:pPr>
    <w:rPr>
      <w:rFonts w:ascii="Bookman Old Style" w:hAnsi="Bookman Old Style"/>
      <w:sz w:val="19"/>
      <w:szCs w:val="24"/>
      <w:lang w:val="en-US"/>
    </w:rPr>
  </w:style>
  <w:style w:type="paragraph" w:customStyle="1" w:styleId="Sub-Para3underX">
    <w:name w:val="Sub-Para 3 under X."/>
    <w:basedOn w:val="Normal"/>
    <w:rsid w:val="004131D1"/>
    <w:pPr>
      <w:tabs>
        <w:tab w:val="num" w:pos="1440"/>
      </w:tabs>
      <w:suppressAutoHyphens w:val="0"/>
      <w:spacing w:before="120" w:after="240"/>
      <w:ind w:left="1440" w:hanging="360"/>
      <w:jc w:val="both"/>
      <w:outlineLvl w:val="4"/>
    </w:pPr>
    <w:rPr>
      <w:rFonts w:ascii="Bookman Old Style" w:hAnsi="Bookman Old Style"/>
      <w:sz w:val="19"/>
      <w:szCs w:val="24"/>
      <w:lang w:val="en-US"/>
    </w:rPr>
  </w:style>
  <w:style w:type="character" w:customStyle="1" w:styleId="ListepucesCar">
    <w:name w:val="Liste à puces Car"/>
    <w:rsid w:val="004131D1"/>
    <w:rPr>
      <w:sz w:val="24"/>
      <w:szCs w:val="24"/>
      <w:lang w:val="fr-FR" w:eastAsia="fr-FR" w:bidi="ar-SA"/>
    </w:rPr>
  </w:style>
  <w:style w:type="paragraph" w:customStyle="1" w:styleId="Default">
    <w:name w:val="Default"/>
    <w:rsid w:val="004131D1"/>
    <w:pPr>
      <w:widowControl w:val="0"/>
      <w:autoSpaceDE w:val="0"/>
      <w:autoSpaceDN w:val="0"/>
      <w:adjustRightInd w:val="0"/>
    </w:pPr>
    <w:rPr>
      <w:rFonts w:ascii="Garamond" w:hAnsi="Garamond"/>
      <w:color w:val="000000"/>
      <w:sz w:val="24"/>
      <w:szCs w:val="24"/>
      <w:lang w:val="fr-FR" w:eastAsia="fr-FR"/>
    </w:rPr>
  </w:style>
  <w:style w:type="paragraph" w:customStyle="1" w:styleId="XLarge">
    <w:name w:val="XLarge"/>
    <w:basedOn w:val="Normal"/>
    <w:rsid w:val="004131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rPr>
  </w:style>
  <w:style w:type="character" w:customStyle="1" w:styleId="SingleTxtGCar">
    <w:name w:val="_ Single Txt_G Car"/>
    <w:link w:val="SingleTxtG"/>
    <w:rsid w:val="001F021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89</Pages>
  <Words>39049</Words>
  <Characters>214775</Characters>
  <Application>Microsoft Office Word</Application>
  <DocSecurity>4</DocSecurity>
  <Lines>1789</Lines>
  <Paragraphs>506</Paragraphs>
  <ScaleCrop>false</ScaleCrop>
  <HeadingPairs>
    <vt:vector size="2" baseType="variant">
      <vt:variant>
        <vt:lpstr>Titre</vt:lpstr>
      </vt:variant>
      <vt:variant>
        <vt:i4>1</vt:i4>
      </vt:variant>
    </vt:vector>
  </HeadingPairs>
  <TitlesOfParts>
    <vt:vector size="1" baseType="lpstr">
      <vt:lpstr>CEDAW/C/BHS/Q/1-4</vt:lpstr>
    </vt:vector>
  </TitlesOfParts>
  <Company>CSD</Company>
  <LinksUpToDate>false</LinksUpToDate>
  <CharactersWithSpaces>253318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CEDAW/C/BHS/Q/1-4</dc:title>
  <dc:subject>FINAL1-10</dc:subject>
  <dc:creator>BURDIN pour envoi / Morin</dc:creator>
  <cp:keywords/>
  <dc:description/>
  <cp:lastModifiedBy>Burdin</cp:lastModifiedBy>
  <cp:revision>2</cp:revision>
  <cp:lastPrinted>2010-04-30T09:49:00Z</cp:lastPrinted>
  <dcterms:created xsi:type="dcterms:W3CDTF">2010-04-30T09:51:00Z</dcterms:created>
  <dcterms:modified xsi:type="dcterms:W3CDTF">2010-04-30T09:51:00Z</dcterms:modified>
</cp:coreProperties>
</file>