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E727D2" w:rsidTr="00A17DFD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Pr="007A0D9C" w:rsidRDefault="002D5AAC" w:rsidP="0063729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Style w:val="Hipervnculovisitado"/>
              </w:rPr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DC5C35" w:rsidRDefault="00BD33EE" w:rsidP="00A17DFD">
            <w:pPr>
              <w:spacing w:after="80" w:line="300" w:lineRule="exact"/>
              <w:rPr>
                <w:sz w:val="28"/>
              </w:rPr>
            </w:pPr>
            <w:r w:rsidRPr="00DC5C35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DC5C35" w:rsidRDefault="00637291" w:rsidP="006B7743">
            <w:pPr>
              <w:jc w:val="right"/>
              <w:rPr>
                <w:lang w:val="en-GB"/>
              </w:rPr>
            </w:pPr>
            <w:proofErr w:type="spellStart"/>
            <w:r w:rsidRPr="00DC5C35">
              <w:rPr>
                <w:sz w:val="40"/>
                <w:lang w:val="en-GB"/>
              </w:rPr>
              <w:t>CCPR</w:t>
            </w:r>
            <w:proofErr w:type="spellEnd"/>
            <w:r w:rsidRPr="00DC5C35">
              <w:rPr>
                <w:lang w:val="en-GB"/>
              </w:rPr>
              <w:t>/C/</w:t>
            </w:r>
            <w:r w:rsidR="00670577" w:rsidRPr="00DC5C35">
              <w:rPr>
                <w:lang w:val="en-GB"/>
              </w:rPr>
              <w:t>ECU</w:t>
            </w:r>
            <w:r w:rsidRPr="00DC5C35">
              <w:rPr>
                <w:lang w:val="en-GB"/>
              </w:rPr>
              <w:t>/CO/6</w:t>
            </w:r>
          </w:p>
        </w:tc>
      </w:tr>
      <w:tr w:rsidR="002D5AAC" w:rsidRPr="00DC5C35" w:rsidTr="00A17DFD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DC5C35" w:rsidRDefault="00411A36" w:rsidP="00A17DFD">
            <w:pPr>
              <w:spacing w:before="120"/>
              <w:jc w:val="center"/>
            </w:pPr>
            <w:r w:rsidRPr="00DC5C35">
              <w:rPr>
                <w:noProof/>
              </w:rPr>
              <w:drawing>
                <wp:inline distT="0" distB="0" distL="0" distR="0" wp14:anchorId="172F59A5" wp14:editId="0E8ED56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DC5C35" w:rsidRDefault="00963777" w:rsidP="007967DF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DC5C35">
              <w:rPr>
                <w:b/>
                <w:sz w:val="34"/>
                <w:szCs w:val="34"/>
              </w:rPr>
              <w:t>Pacto Internacional de Derechos</w:t>
            </w:r>
            <w:r w:rsidRPr="00DC5C35">
              <w:rPr>
                <w:b/>
                <w:sz w:val="34"/>
                <w:szCs w:val="34"/>
              </w:rPr>
              <w:br/>
              <w:t>Civiles y Políticos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DC5C35" w:rsidRDefault="00637291" w:rsidP="00B511D3">
            <w:pPr>
              <w:spacing w:before="240"/>
            </w:pPr>
            <w:proofErr w:type="spellStart"/>
            <w:r w:rsidRPr="00DC5C35">
              <w:t>Distr</w:t>
            </w:r>
            <w:proofErr w:type="spellEnd"/>
            <w:r w:rsidRPr="00DC5C35">
              <w:t xml:space="preserve">. </w:t>
            </w:r>
            <w:r w:rsidR="006B7743">
              <w:t>general</w:t>
            </w:r>
          </w:p>
          <w:p w:rsidR="00637291" w:rsidRPr="00DC5C35" w:rsidRDefault="0062103A" w:rsidP="00322998">
            <w:pPr>
              <w:spacing w:line="240" w:lineRule="exact"/>
            </w:pPr>
            <w:r>
              <w:t>1</w:t>
            </w:r>
            <w:r w:rsidR="00C82A55">
              <w:t>1</w:t>
            </w:r>
            <w:r w:rsidR="00637291" w:rsidRPr="00DC5C35">
              <w:t xml:space="preserve"> de </w:t>
            </w:r>
            <w:r w:rsidR="00887716">
              <w:t>agosto</w:t>
            </w:r>
            <w:r w:rsidR="00887716" w:rsidRPr="00DC5C35">
              <w:t xml:space="preserve"> </w:t>
            </w:r>
            <w:r w:rsidR="00637291" w:rsidRPr="00DC5C35">
              <w:t>de 2016</w:t>
            </w:r>
          </w:p>
          <w:p w:rsidR="00670577" w:rsidRPr="00DC5C35" w:rsidRDefault="00670577" w:rsidP="00637291">
            <w:pPr>
              <w:spacing w:line="240" w:lineRule="exact"/>
            </w:pPr>
          </w:p>
          <w:p w:rsidR="00637291" w:rsidRPr="00DC5C35" w:rsidRDefault="00637291" w:rsidP="00670577">
            <w:pPr>
              <w:spacing w:line="240" w:lineRule="exact"/>
            </w:pPr>
            <w:r w:rsidRPr="00DC5C35">
              <w:t xml:space="preserve">Original: </w:t>
            </w:r>
            <w:r w:rsidR="00670577" w:rsidRPr="00DC5C35">
              <w:t>español</w:t>
            </w:r>
          </w:p>
          <w:p w:rsidR="000D1E42" w:rsidRPr="00DC5C35" w:rsidRDefault="000D1E42" w:rsidP="00670577">
            <w:pPr>
              <w:spacing w:line="240" w:lineRule="exact"/>
            </w:pPr>
          </w:p>
        </w:tc>
      </w:tr>
    </w:tbl>
    <w:p w:rsidR="004039A7" w:rsidRPr="00DC5C35" w:rsidRDefault="00411A36" w:rsidP="009625E7">
      <w:pPr>
        <w:spacing w:before="120"/>
        <w:rPr>
          <w:b/>
          <w:sz w:val="24"/>
          <w:szCs w:val="24"/>
        </w:rPr>
      </w:pPr>
      <w:r w:rsidRPr="00DC5C35">
        <w:rPr>
          <w:b/>
          <w:sz w:val="24"/>
          <w:szCs w:val="24"/>
        </w:rPr>
        <w:t>Comité de Derechos Humanos</w:t>
      </w:r>
    </w:p>
    <w:p w:rsidR="00637291" w:rsidRPr="00DC5C35" w:rsidRDefault="00637291" w:rsidP="00637291">
      <w:pPr>
        <w:pStyle w:val="HChG"/>
        <w:rPr>
          <w:b w:val="0"/>
          <w:sz w:val="20"/>
        </w:rPr>
      </w:pPr>
      <w:r w:rsidRPr="00DC5C35">
        <w:tab/>
      </w:r>
      <w:r w:rsidRPr="00DC5C35">
        <w:tab/>
        <w:t>Observaciones finales sobre el sexto informe periódico de</w:t>
      </w:r>
      <w:r w:rsidR="00670577" w:rsidRPr="00DC5C35">
        <w:t>l</w:t>
      </w:r>
      <w:r w:rsidRPr="00DC5C35">
        <w:t xml:space="preserve"> </w:t>
      </w:r>
      <w:r w:rsidR="00670577" w:rsidRPr="00DC5C35">
        <w:t>Ecuador</w:t>
      </w:r>
      <w:r w:rsidRPr="00DC5C35">
        <w:rPr>
          <w:b w:val="0"/>
          <w:sz w:val="20"/>
        </w:rPr>
        <w:footnoteReference w:customMarkFollows="1" w:id="1"/>
        <w:t>*</w:t>
      </w:r>
      <w:r w:rsidR="00C82A55">
        <w:rPr>
          <w:b w:val="0"/>
          <w:sz w:val="20"/>
        </w:rPr>
        <w:t xml:space="preserve"> </w:t>
      </w:r>
    </w:p>
    <w:p w:rsidR="00637291" w:rsidRPr="00DC5C35" w:rsidRDefault="000D1E42">
      <w:pPr>
        <w:pStyle w:val="SingleTxtG"/>
      </w:pPr>
      <w:r w:rsidRPr="00DC5C35">
        <w:t>1.</w:t>
      </w:r>
      <w:r w:rsidRPr="00DC5C35">
        <w:tab/>
      </w:r>
      <w:r w:rsidR="00637291" w:rsidRPr="00DC5C35">
        <w:t>El Comité examinó el sexto informe periódico de</w:t>
      </w:r>
      <w:r w:rsidR="00670577" w:rsidRPr="00DC5C35">
        <w:t>l</w:t>
      </w:r>
      <w:r w:rsidR="00637291" w:rsidRPr="00DC5C35">
        <w:t xml:space="preserve"> </w:t>
      </w:r>
      <w:r w:rsidR="00670577" w:rsidRPr="00DC5C35">
        <w:t>Ecuador</w:t>
      </w:r>
      <w:r w:rsidR="00637291" w:rsidRPr="00DC5C35">
        <w:t xml:space="preserve"> (</w:t>
      </w:r>
      <w:proofErr w:type="spellStart"/>
      <w:r w:rsidR="00637291" w:rsidRPr="00DC5C35">
        <w:t>CCPR</w:t>
      </w:r>
      <w:proofErr w:type="spellEnd"/>
      <w:r w:rsidR="00637291" w:rsidRPr="00DC5C35">
        <w:t>/C/</w:t>
      </w:r>
      <w:r w:rsidR="00670577" w:rsidRPr="00DC5C35">
        <w:t>ECU</w:t>
      </w:r>
      <w:r w:rsidR="00637291" w:rsidRPr="00DC5C35">
        <w:t>/6) en sus sesiones 32</w:t>
      </w:r>
      <w:r w:rsidR="00670577" w:rsidRPr="00DC5C35">
        <w:t>77</w:t>
      </w:r>
      <w:r w:rsidR="00637291" w:rsidRPr="00DC5C35">
        <w:t>ª y 32</w:t>
      </w:r>
      <w:r w:rsidR="00670577" w:rsidRPr="00DC5C35">
        <w:t>78</w:t>
      </w:r>
      <w:r w:rsidR="00637291" w:rsidRPr="00DC5C35">
        <w:t>ª (</w:t>
      </w:r>
      <w:proofErr w:type="spellStart"/>
      <w:r w:rsidR="00637291" w:rsidRPr="00DC5C35">
        <w:t>CCPR</w:t>
      </w:r>
      <w:proofErr w:type="spellEnd"/>
      <w:r w:rsidR="00637291" w:rsidRPr="00DC5C35">
        <w:t>/C/</w:t>
      </w:r>
      <w:proofErr w:type="spellStart"/>
      <w:r w:rsidR="00637291" w:rsidRPr="00DC5C35">
        <w:t>SR.32</w:t>
      </w:r>
      <w:r w:rsidR="00670577" w:rsidRPr="00DC5C35">
        <w:t>77</w:t>
      </w:r>
      <w:proofErr w:type="spellEnd"/>
      <w:r w:rsidR="00637291" w:rsidRPr="00DC5C35">
        <w:t xml:space="preserve"> y 32</w:t>
      </w:r>
      <w:r w:rsidR="00670577" w:rsidRPr="00DC5C35">
        <w:t>78</w:t>
      </w:r>
      <w:r w:rsidR="00637291" w:rsidRPr="00DC5C35">
        <w:t xml:space="preserve">), celebradas los días </w:t>
      </w:r>
      <w:r w:rsidR="00670577" w:rsidRPr="00DC5C35">
        <w:t>27</w:t>
      </w:r>
      <w:r w:rsidR="00637291" w:rsidRPr="00DC5C35">
        <w:t xml:space="preserve"> y </w:t>
      </w:r>
      <w:r w:rsidR="00670577" w:rsidRPr="00DC5C35">
        <w:t>28</w:t>
      </w:r>
      <w:r w:rsidR="00637291" w:rsidRPr="00DC5C35">
        <w:t xml:space="preserve"> de </w:t>
      </w:r>
      <w:r w:rsidR="00670577" w:rsidRPr="00DC5C35">
        <w:t>junio</w:t>
      </w:r>
      <w:r w:rsidR="00637291" w:rsidRPr="00DC5C35">
        <w:t xml:space="preserve"> de 2016. En su 32</w:t>
      </w:r>
      <w:r w:rsidR="00670577" w:rsidRPr="00DC5C35">
        <w:t>94</w:t>
      </w:r>
      <w:r w:rsidR="00637291" w:rsidRPr="00DC5C35">
        <w:t xml:space="preserve">ª sesión, celebrada el </w:t>
      </w:r>
      <w:r w:rsidR="00670577" w:rsidRPr="00DC5C35">
        <w:t>11</w:t>
      </w:r>
      <w:r w:rsidR="00637291" w:rsidRPr="00DC5C35">
        <w:t xml:space="preserve"> de</w:t>
      </w:r>
      <w:r w:rsidR="00670577" w:rsidRPr="00DC5C35">
        <w:t xml:space="preserve"> julio</w:t>
      </w:r>
      <w:r w:rsidR="00637291" w:rsidRPr="00DC5C35">
        <w:t xml:space="preserve"> de 2016, aprobó las </w:t>
      </w:r>
      <w:r w:rsidR="00887716">
        <w:t xml:space="preserve">presentes </w:t>
      </w:r>
      <w:r w:rsidR="00637291" w:rsidRPr="00DC5C35">
        <w:t>observaciones finales.</w:t>
      </w:r>
    </w:p>
    <w:p w:rsidR="00637291" w:rsidRPr="00DC5C35" w:rsidRDefault="00637291" w:rsidP="00637291">
      <w:pPr>
        <w:pStyle w:val="H1G"/>
      </w:pPr>
      <w:r w:rsidRPr="00DC5C35">
        <w:tab/>
        <w:t>A.</w:t>
      </w:r>
      <w:r w:rsidRPr="00DC5C35">
        <w:tab/>
        <w:t>Introducción</w:t>
      </w:r>
    </w:p>
    <w:p w:rsidR="00637291" w:rsidRPr="00DC5C35" w:rsidRDefault="000D1E42">
      <w:pPr>
        <w:pStyle w:val="SingleTxtG"/>
      </w:pPr>
      <w:r w:rsidRPr="00DC5C35">
        <w:t>2.</w:t>
      </w:r>
      <w:r w:rsidRPr="00DC5C35">
        <w:tab/>
      </w:r>
      <w:r w:rsidR="00637291" w:rsidRPr="00DC5C35">
        <w:t xml:space="preserve">El Comité agradece al Estado parte que haya aceptado el procedimiento simplificado de presentación de informes y haya presentado su sexto informe periódico en respuesta a la lista de cuestiones previa </w:t>
      </w:r>
      <w:r w:rsidR="00887716">
        <w:t xml:space="preserve">a la presentación de </w:t>
      </w:r>
      <w:r w:rsidR="00637291" w:rsidRPr="00DC5C35">
        <w:t xml:space="preserve">informes </w:t>
      </w:r>
      <w:r w:rsidR="0059636E" w:rsidRPr="00DC5C35">
        <w:t>(</w:t>
      </w:r>
      <w:proofErr w:type="spellStart"/>
      <w:r w:rsidR="0059636E" w:rsidRPr="00DC5C35">
        <w:t>CCPR</w:t>
      </w:r>
      <w:proofErr w:type="spellEnd"/>
      <w:r w:rsidR="0059636E" w:rsidRPr="00DC5C35">
        <w:t>/C/ECU/</w:t>
      </w:r>
      <w:proofErr w:type="spellStart"/>
      <w:r w:rsidR="0059636E" w:rsidRPr="00DC5C35">
        <w:t>QPR</w:t>
      </w:r>
      <w:proofErr w:type="spellEnd"/>
      <w:r w:rsidR="0059636E" w:rsidRPr="00DC5C35">
        <w:t xml:space="preserve">/6) </w:t>
      </w:r>
      <w:r w:rsidR="00887716">
        <w:t>con arreglo a</w:t>
      </w:r>
      <w:r w:rsidR="00637291" w:rsidRPr="00DC5C35">
        <w:t xml:space="preserve"> </w:t>
      </w:r>
      <w:r w:rsidR="00887716">
        <w:t>dicho</w:t>
      </w:r>
      <w:r w:rsidR="00887716" w:rsidRPr="00DC5C35">
        <w:t xml:space="preserve"> </w:t>
      </w:r>
      <w:r w:rsidR="00637291" w:rsidRPr="00DC5C35">
        <w:t xml:space="preserve">procedimiento. </w:t>
      </w:r>
      <w:r w:rsidR="0059636E" w:rsidRPr="00DC5C35">
        <w:t>El Comité e</w:t>
      </w:r>
      <w:r w:rsidR="00637291" w:rsidRPr="00DC5C35">
        <w:t xml:space="preserve">xpresa su reconocimiento por la oportunidad de reanudar su diálogo constructivo con la delegación de alto nivel del Estado parte sobre las medidas adoptadas por este durante el período </w:t>
      </w:r>
      <w:r w:rsidR="0059636E" w:rsidRPr="00DC5C35">
        <w:t>que se examina</w:t>
      </w:r>
      <w:r w:rsidR="00637291" w:rsidRPr="00DC5C35">
        <w:t xml:space="preserve"> para aplicar las disposiciones del Pacto. El Comité agradece al Estado parte las respuestas ofrecidas oralmente por la delegación, así como la información adicional que ha facilitado por escrito.</w:t>
      </w:r>
    </w:p>
    <w:p w:rsidR="00637291" w:rsidRPr="00DC5C35" w:rsidRDefault="00637291" w:rsidP="00637291">
      <w:pPr>
        <w:pStyle w:val="H1G"/>
      </w:pPr>
      <w:r w:rsidRPr="00DC5C35">
        <w:tab/>
        <w:t>B.</w:t>
      </w:r>
      <w:r w:rsidRPr="00DC5C35">
        <w:tab/>
        <w:t>Aspectos positivos</w:t>
      </w:r>
    </w:p>
    <w:p w:rsidR="00F60222" w:rsidRPr="00DC5C35" w:rsidRDefault="000D1E42" w:rsidP="000D1E42">
      <w:pPr>
        <w:pStyle w:val="SingleTxtG"/>
      </w:pPr>
      <w:r w:rsidRPr="00DC5C35">
        <w:t>3.</w:t>
      </w:r>
      <w:r w:rsidRPr="00DC5C35">
        <w:tab/>
      </w:r>
      <w:r w:rsidR="00637291" w:rsidRPr="00DC5C35">
        <w:t xml:space="preserve">El Comité </w:t>
      </w:r>
      <w:r w:rsidR="0033414B" w:rsidRPr="00DC5C35">
        <w:t>celebra</w:t>
      </w:r>
      <w:r w:rsidR="00637291" w:rsidRPr="00DC5C35">
        <w:t xml:space="preserve"> las siguientes medidas legislativas e institucionales adoptadas por el Estado parte:</w:t>
      </w:r>
    </w:p>
    <w:p w:rsidR="00D66346" w:rsidRPr="00DC5C35" w:rsidRDefault="000D1E42" w:rsidP="000D1E42">
      <w:pPr>
        <w:pStyle w:val="SingleTxtG"/>
      </w:pPr>
      <w:r w:rsidRPr="00DC5C35">
        <w:tab/>
      </w:r>
      <w:r w:rsidR="00E70E35" w:rsidRPr="00DC5C35">
        <w:t>a)</w:t>
      </w:r>
      <w:r w:rsidRPr="00DC5C35">
        <w:tab/>
      </w:r>
      <w:r w:rsidR="00AA193C" w:rsidRPr="00DC5C35">
        <w:t>A</w:t>
      </w:r>
      <w:r w:rsidR="00D66346" w:rsidRPr="00DC5C35">
        <w:t>dopción del Código Orgánico Integral Penal, en 2014;</w:t>
      </w:r>
    </w:p>
    <w:p w:rsidR="00F60222" w:rsidRPr="00DC5C35" w:rsidRDefault="000D1E42">
      <w:pPr>
        <w:pStyle w:val="SingleTxtG"/>
      </w:pPr>
      <w:r w:rsidRPr="00DC5C35">
        <w:tab/>
      </w:r>
      <w:r w:rsidR="00E70E35" w:rsidRPr="00DC5C35">
        <w:t>b)</w:t>
      </w:r>
      <w:r w:rsidRPr="00DC5C35">
        <w:tab/>
      </w:r>
      <w:r w:rsidR="00AA193C" w:rsidRPr="00DC5C35">
        <w:t>A</w:t>
      </w:r>
      <w:r w:rsidR="00F60222" w:rsidRPr="00DC5C35">
        <w:t xml:space="preserve">dopción de la Ley Orgánica </w:t>
      </w:r>
      <w:r w:rsidR="000C788C">
        <w:t>de</w:t>
      </w:r>
      <w:r w:rsidR="000C788C" w:rsidRPr="00DC5C35">
        <w:t xml:space="preserve"> </w:t>
      </w:r>
      <w:r w:rsidR="00F60222" w:rsidRPr="00DC5C35">
        <w:t xml:space="preserve">los Consejos Nacionales para la Igualdad, </w:t>
      </w:r>
      <w:proofErr w:type="gramStart"/>
      <w:r w:rsidR="00F60222" w:rsidRPr="00DC5C35">
        <w:t>en</w:t>
      </w:r>
      <w:proofErr w:type="gramEnd"/>
      <w:r w:rsidR="00F60222" w:rsidRPr="00DC5C35">
        <w:t xml:space="preserve"> 2014;</w:t>
      </w:r>
    </w:p>
    <w:p w:rsidR="009C3246" w:rsidRPr="00DC5C35" w:rsidRDefault="000D1E42">
      <w:pPr>
        <w:pStyle w:val="SingleTxtG"/>
      </w:pPr>
      <w:r w:rsidRPr="00DC5C35">
        <w:tab/>
      </w:r>
      <w:r w:rsidR="00E70E35" w:rsidRPr="00DC5C35">
        <w:t>c)</w:t>
      </w:r>
      <w:r w:rsidRPr="00DC5C35">
        <w:tab/>
      </w:r>
      <w:r w:rsidR="009C3246" w:rsidRPr="00DC5C35">
        <w:t>Adopción</w:t>
      </w:r>
      <w:r w:rsidR="006B67C3">
        <w:t>, en 2013,</w:t>
      </w:r>
      <w:r w:rsidR="009C3246" w:rsidRPr="00DC5C35">
        <w:t xml:space="preserve"> de la Ley para la Reparación de las Víctimas y la Judicialización de Graves Violaciones de Derechos Humanos y Delitos de Lesa Humanidad Ocurridos en el Ecuador entre el 4 de Octubre de 1983 y el 31 de Diciembre de 2008</w:t>
      </w:r>
      <w:r w:rsidR="001607F2" w:rsidRPr="00DC5C35">
        <w:t>;</w:t>
      </w:r>
    </w:p>
    <w:p w:rsidR="00046AD3" w:rsidRPr="00DC5C35" w:rsidRDefault="000D1E42" w:rsidP="000D1E42">
      <w:pPr>
        <w:pStyle w:val="SingleTxtG"/>
      </w:pPr>
      <w:r w:rsidRPr="00DC5C35">
        <w:tab/>
      </w:r>
      <w:r w:rsidR="00E70E35" w:rsidRPr="00DC5C35">
        <w:t>d)</w:t>
      </w:r>
      <w:r w:rsidRPr="00DC5C35">
        <w:tab/>
      </w:r>
      <w:r w:rsidR="00AA193C" w:rsidRPr="00DC5C35">
        <w:t>A</w:t>
      </w:r>
      <w:r w:rsidR="00046AD3" w:rsidRPr="00DC5C35">
        <w:t>dopción del Plan Nacional para el Buen Vivir 2013-2017;</w:t>
      </w:r>
    </w:p>
    <w:p w:rsidR="00C66E1F" w:rsidRPr="00DC5C35" w:rsidRDefault="000D1E42" w:rsidP="000D1E42">
      <w:pPr>
        <w:pStyle w:val="SingleTxtG"/>
      </w:pPr>
      <w:r w:rsidRPr="00DC5C35">
        <w:tab/>
      </w:r>
      <w:r w:rsidR="00E70E35" w:rsidRPr="00DC5C35">
        <w:t>e)</w:t>
      </w:r>
      <w:r w:rsidRPr="00DC5C35">
        <w:tab/>
      </w:r>
      <w:r w:rsidR="00AA193C" w:rsidRPr="00DC5C35">
        <w:t>A</w:t>
      </w:r>
      <w:r w:rsidR="00C66E1F" w:rsidRPr="00DC5C35">
        <w:t>dopción de la Ley Orgánica de Discapacidades, en 2012;</w:t>
      </w:r>
    </w:p>
    <w:p w:rsidR="00637291" w:rsidRPr="00DC5C35" w:rsidRDefault="000D1E42" w:rsidP="000D1E42">
      <w:pPr>
        <w:pStyle w:val="SingleTxtG"/>
      </w:pPr>
      <w:r w:rsidRPr="00DC5C35">
        <w:lastRenderedPageBreak/>
        <w:tab/>
      </w:r>
      <w:r w:rsidR="00E70E35" w:rsidRPr="00DC5C35">
        <w:t>f)</w:t>
      </w:r>
      <w:r w:rsidRPr="00DC5C35">
        <w:tab/>
      </w:r>
      <w:r w:rsidR="00AA193C" w:rsidRPr="00DC5C35">
        <w:t>A</w:t>
      </w:r>
      <w:r w:rsidR="00F60222" w:rsidRPr="00DC5C35">
        <w:t xml:space="preserve">dopción </w:t>
      </w:r>
      <w:r w:rsidR="00637291" w:rsidRPr="00DC5C35">
        <w:t>de la Ley</w:t>
      </w:r>
      <w:r w:rsidR="00BB31D2" w:rsidRPr="00DC5C35">
        <w:t xml:space="preserve"> Orgánica de Educación Intercultural, e</w:t>
      </w:r>
      <w:r w:rsidR="00F60222" w:rsidRPr="00DC5C35">
        <w:t xml:space="preserve">n </w:t>
      </w:r>
      <w:r w:rsidR="00BB31D2" w:rsidRPr="00DC5C35">
        <w:t>2011</w:t>
      </w:r>
      <w:r w:rsidR="00637291" w:rsidRPr="00DC5C35">
        <w:t>;</w:t>
      </w:r>
    </w:p>
    <w:p w:rsidR="00046AD3" w:rsidRPr="00DC5C35" w:rsidRDefault="000D1E42" w:rsidP="000D1E42">
      <w:pPr>
        <w:pStyle w:val="SingleTxtG"/>
      </w:pPr>
      <w:r w:rsidRPr="00DC5C35">
        <w:tab/>
      </w:r>
      <w:r w:rsidR="00E70E35" w:rsidRPr="00DC5C35">
        <w:t>g)</w:t>
      </w:r>
      <w:r w:rsidRPr="00DC5C35">
        <w:tab/>
      </w:r>
      <w:r w:rsidR="00AA193C" w:rsidRPr="00DC5C35">
        <w:t>A</w:t>
      </w:r>
      <w:r w:rsidR="00046AD3" w:rsidRPr="00DC5C35">
        <w:t xml:space="preserve">dopción del Plan Nacional </w:t>
      </w:r>
      <w:r w:rsidR="00A94BA3" w:rsidRPr="00DC5C35">
        <w:t>Integral para e</w:t>
      </w:r>
      <w:r w:rsidR="00046AD3" w:rsidRPr="00DC5C35">
        <w:t>rradica</w:t>
      </w:r>
      <w:r w:rsidR="00A94BA3" w:rsidRPr="00DC5C35">
        <w:t>r</w:t>
      </w:r>
      <w:r w:rsidR="00046AD3" w:rsidRPr="00DC5C35">
        <w:t xml:space="preserve"> los </w:t>
      </w:r>
      <w:r w:rsidR="00A94BA3" w:rsidRPr="00DC5C35">
        <w:t>d</w:t>
      </w:r>
      <w:r w:rsidR="00046AD3" w:rsidRPr="00DC5C35">
        <w:t xml:space="preserve">elitos </w:t>
      </w:r>
      <w:r w:rsidR="00A94BA3" w:rsidRPr="00DC5C35">
        <w:t>s</w:t>
      </w:r>
      <w:r w:rsidR="00046AD3" w:rsidRPr="00DC5C35">
        <w:t xml:space="preserve">exuales en el </w:t>
      </w:r>
      <w:r w:rsidR="00A94BA3" w:rsidRPr="00DC5C35">
        <w:t>s</w:t>
      </w:r>
      <w:r w:rsidR="00046AD3" w:rsidRPr="00DC5C35">
        <w:t xml:space="preserve">istema </w:t>
      </w:r>
      <w:r w:rsidR="00A94BA3" w:rsidRPr="00DC5C35">
        <w:t>e</w:t>
      </w:r>
      <w:r w:rsidR="002467D4" w:rsidRPr="00DC5C35">
        <w:t>ducativo, en 2011;</w:t>
      </w:r>
    </w:p>
    <w:p w:rsidR="002467D4" w:rsidRPr="00DC5C35" w:rsidRDefault="000D1E42" w:rsidP="000D1E42">
      <w:pPr>
        <w:pStyle w:val="SingleTxtG"/>
      </w:pPr>
      <w:r w:rsidRPr="00DC5C35">
        <w:tab/>
      </w:r>
      <w:r w:rsidR="00E70E35" w:rsidRPr="00DC5C35">
        <w:t>h)</w:t>
      </w:r>
      <w:r w:rsidRPr="00DC5C35">
        <w:tab/>
      </w:r>
      <w:r w:rsidR="002467D4" w:rsidRPr="00DC5C35">
        <w:t>Adopción del Plan Plurinacional para Eliminar la Discriminación Racial y la Exclusión Étnica y Cultural, en 2009</w:t>
      </w:r>
      <w:r w:rsidR="00D17BD0" w:rsidRPr="00DC5C35">
        <w:t>.</w:t>
      </w:r>
    </w:p>
    <w:p w:rsidR="00637291" w:rsidRPr="00DC5C35" w:rsidRDefault="000D1E42" w:rsidP="000D1E42">
      <w:pPr>
        <w:pStyle w:val="SingleTxtG"/>
        <w:rPr>
          <w:lang w:val="es-MX"/>
        </w:rPr>
      </w:pPr>
      <w:r w:rsidRPr="00DC5C35">
        <w:rPr>
          <w:lang w:val="es-MX"/>
        </w:rPr>
        <w:t>4.</w:t>
      </w:r>
      <w:r w:rsidRPr="00DC5C35">
        <w:rPr>
          <w:lang w:val="es-MX"/>
        </w:rPr>
        <w:tab/>
      </w:r>
      <w:r w:rsidR="009D3D21" w:rsidRPr="00DC5C35">
        <w:rPr>
          <w:lang w:val="es-MX"/>
        </w:rPr>
        <w:t xml:space="preserve">El </w:t>
      </w:r>
      <w:r w:rsidR="009D3D21" w:rsidRPr="00DC5C35">
        <w:t>Comité</w:t>
      </w:r>
      <w:r w:rsidR="009D3D21" w:rsidRPr="00DC5C35">
        <w:rPr>
          <w:lang w:val="es-MX"/>
        </w:rPr>
        <w:t xml:space="preserve"> acoge </w:t>
      </w:r>
      <w:r w:rsidR="0033414B" w:rsidRPr="00DC5C35">
        <w:rPr>
          <w:lang w:val="es-MX"/>
        </w:rPr>
        <w:t>con satisfacción la ratificación por el Estado parte de</w:t>
      </w:r>
      <w:r w:rsidR="009D3D21" w:rsidRPr="00DC5C35">
        <w:rPr>
          <w:lang w:val="es-MX"/>
        </w:rPr>
        <w:t xml:space="preserve"> los siguientes instrumentos internacionales:</w:t>
      </w:r>
    </w:p>
    <w:p w:rsidR="009D3D21" w:rsidRPr="00DC5C35" w:rsidRDefault="009D3D21" w:rsidP="00637291">
      <w:pPr>
        <w:pStyle w:val="SingleTxtG"/>
        <w:rPr>
          <w:lang w:val="es-MX"/>
        </w:rPr>
      </w:pPr>
      <w:r w:rsidRPr="00DC5C35">
        <w:rPr>
          <w:lang w:val="es-MX"/>
        </w:rPr>
        <w:tab/>
      </w:r>
      <w:r w:rsidR="0033414B" w:rsidRPr="00DC5C35">
        <w:rPr>
          <w:lang w:val="es-MX"/>
        </w:rPr>
        <w:t>a</w:t>
      </w:r>
      <w:r w:rsidR="00E70E35" w:rsidRPr="00DC5C35">
        <w:rPr>
          <w:lang w:val="es-MX"/>
        </w:rPr>
        <w:t>)</w:t>
      </w:r>
      <w:r w:rsidR="0033414B" w:rsidRPr="00DC5C35">
        <w:rPr>
          <w:lang w:val="es-MX"/>
        </w:rPr>
        <w:tab/>
        <w:t>El Protocolo Facultativo de la Convención contra la Tortura y Otros Tratos o Penas Crueles, Inhumanos o Degradantes, el 20 de julio de 2010;</w:t>
      </w:r>
    </w:p>
    <w:p w:rsidR="0033414B" w:rsidRPr="00DC5C35" w:rsidRDefault="0033414B" w:rsidP="00637291">
      <w:pPr>
        <w:pStyle w:val="SingleTxtG"/>
        <w:rPr>
          <w:lang w:val="es-MX"/>
        </w:rPr>
      </w:pPr>
      <w:r w:rsidRPr="00DC5C35">
        <w:rPr>
          <w:lang w:val="es-MX"/>
        </w:rPr>
        <w:tab/>
        <w:t>b</w:t>
      </w:r>
      <w:r w:rsidR="00E70E35" w:rsidRPr="00DC5C35">
        <w:rPr>
          <w:lang w:val="es-MX"/>
        </w:rPr>
        <w:t>)</w:t>
      </w:r>
      <w:r w:rsidRPr="00DC5C35">
        <w:rPr>
          <w:lang w:val="es-MX"/>
        </w:rPr>
        <w:tab/>
        <w:t>El Protocolo Facultativo del Pacto Internacional de Derechos Económicos, Sociales y Culturales, el 11 de junio de 2010;</w:t>
      </w:r>
    </w:p>
    <w:p w:rsidR="0033414B" w:rsidRPr="00DC5C35" w:rsidRDefault="0033414B" w:rsidP="00637291">
      <w:pPr>
        <w:pStyle w:val="SingleTxtG"/>
        <w:rPr>
          <w:lang w:val="es-MX"/>
        </w:rPr>
      </w:pPr>
      <w:r w:rsidRPr="00DC5C35">
        <w:rPr>
          <w:lang w:val="es-MX"/>
        </w:rPr>
        <w:tab/>
        <w:t>c</w:t>
      </w:r>
      <w:r w:rsidR="00E70E35" w:rsidRPr="00DC5C35">
        <w:rPr>
          <w:lang w:val="es-MX"/>
        </w:rPr>
        <w:t>)</w:t>
      </w:r>
      <w:r w:rsidRPr="00DC5C35">
        <w:rPr>
          <w:lang w:val="es-MX"/>
        </w:rPr>
        <w:tab/>
        <w:t>La Convención Internacional para la Protección de Todas las Personas contra la</w:t>
      </w:r>
      <w:r w:rsidR="003D4674">
        <w:rPr>
          <w:lang w:val="es-MX"/>
        </w:rPr>
        <w:t>s</w:t>
      </w:r>
      <w:r w:rsidRPr="00DC5C35">
        <w:rPr>
          <w:lang w:val="es-MX"/>
        </w:rPr>
        <w:t xml:space="preserve"> Desaparici</w:t>
      </w:r>
      <w:r w:rsidR="003D4674">
        <w:rPr>
          <w:lang w:val="es-MX"/>
        </w:rPr>
        <w:t>ones</w:t>
      </w:r>
      <w:r w:rsidRPr="00DC5C35">
        <w:rPr>
          <w:lang w:val="es-MX"/>
        </w:rPr>
        <w:t xml:space="preserve"> Forzada</w:t>
      </w:r>
      <w:r w:rsidR="003D4674">
        <w:rPr>
          <w:lang w:val="es-MX"/>
        </w:rPr>
        <w:t>s</w:t>
      </w:r>
      <w:r w:rsidRPr="00DC5C35">
        <w:rPr>
          <w:lang w:val="es-MX"/>
        </w:rPr>
        <w:t>, el 20 de octubre de 2009.</w:t>
      </w:r>
    </w:p>
    <w:p w:rsidR="00637291" w:rsidRPr="00DC5C35" w:rsidRDefault="00637291" w:rsidP="00637291">
      <w:pPr>
        <w:pStyle w:val="H1G"/>
      </w:pPr>
      <w:r w:rsidRPr="00DC5C35">
        <w:tab/>
        <w:t>C.</w:t>
      </w:r>
      <w:r w:rsidRPr="00DC5C35">
        <w:tab/>
        <w:t>Principales motivos de preocupación y recomendaciones</w:t>
      </w:r>
    </w:p>
    <w:p w:rsidR="00637291" w:rsidRPr="00DC5C35" w:rsidRDefault="00637291" w:rsidP="001943B0">
      <w:pPr>
        <w:pStyle w:val="H23G"/>
      </w:pPr>
      <w:r w:rsidRPr="00DC5C35">
        <w:tab/>
      </w:r>
      <w:r w:rsidR="00F609EA" w:rsidRPr="00DC5C35">
        <w:tab/>
      </w:r>
      <w:r w:rsidR="000A1291" w:rsidRPr="00DC5C35">
        <w:t>Aplicación de los dictámenes del Comité en virtud del Protocolo Facultativo</w:t>
      </w:r>
      <w:r w:rsidR="00B479DD" w:rsidRPr="00DC5C35">
        <w:t xml:space="preserve"> del Pacto</w:t>
      </w:r>
    </w:p>
    <w:p w:rsidR="000A1291" w:rsidRPr="00DC5C35" w:rsidRDefault="000D1E42" w:rsidP="000D1E42">
      <w:pPr>
        <w:pStyle w:val="SingleTxtG"/>
      </w:pPr>
      <w:r w:rsidRPr="00DC5C35">
        <w:t>5.</w:t>
      </w:r>
      <w:r w:rsidRPr="00DC5C35">
        <w:tab/>
      </w:r>
      <w:r w:rsidR="00951579" w:rsidRPr="00DC5C35">
        <w:t xml:space="preserve">El Comité </w:t>
      </w:r>
      <w:r w:rsidR="000A1291" w:rsidRPr="00DC5C35">
        <w:t>lamenta</w:t>
      </w:r>
      <w:r w:rsidR="00951579" w:rsidRPr="00DC5C35">
        <w:t xml:space="preserve"> </w:t>
      </w:r>
      <w:r w:rsidR="006F639A" w:rsidRPr="00DC5C35">
        <w:t>no haber recibido</w:t>
      </w:r>
      <w:r w:rsidR="000A1291" w:rsidRPr="00DC5C35">
        <w:t xml:space="preserve"> información </w:t>
      </w:r>
      <w:r w:rsidR="00A636B3" w:rsidRPr="00DC5C35">
        <w:t xml:space="preserve">actualizada </w:t>
      </w:r>
      <w:r w:rsidR="000A1291" w:rsidRPr="00DC5C35">
        <w:t xml:space="preserve">sobre </w:t>
      </w:r>
      <w:r w:rsidR="00F90B75" w:rsidRPr="00DC5C35">
        <w:t>las medidas</w:t>
      </w:r>
      <w:r w:rsidR="00B479DD" w:rsidRPr="00DC5C35">
        <w:t xml:space="preserve"> concretas </w:t>
      </w:r>
      <w:r w:rsidR="009C3246" w:rsidRPr="00DC5C35">
        <w:t>adoptadas</w:t>
      </w:r>
      <w:r w:rsidR="00B479DD" w:rsidRPr="00DC5C35">
        <w:t xml:space="preserve"> para aplicar</w:t>
      </w:r>
      <w:r w:rsidR="000A1291" w:rsidRPr="00DC5C35">
        <w:t xml:space="preserve"> los dictámenes </w:t>
      </w:r>
      <w:r w:rsidR="00C017BA" w:rsidRPr="00DC5C35">
        <w:t>relativos a</w:t>
      </w:r>
      <w:r w:rsidR="009C3246" w:rsidRPr="00DC5C35">
        <w:t xml:space="preserve"> las comunicaciones </w:t>
      </w:r>
      <w:r w:rsidR="00887716">
        <w:t>núm.</w:t>
      </w:r>
      <w:r w:rsidR="009C3246" w:rsidRPr="00DC5C35">
        <w:t xml:space="preserve"> </w:t>
      </w:r>
      <w:r w:rsidR="00F90B75" w:rsidRPr="00DC5C35">
        <w:t>277/1988</w:t>
      </w:r>
      <w:r w:rsidR="00C017BA" w:rsidRPr="00DC5C35">
        <w:t xml:space="preserve"> (</w:t>
      </w:r>
      <w:r w:rsidR="00C017BA" w:rsidRPr="00117934">
        <w:rPr>
          <w:i/>
          <w:iCs/>
        </w:rPr>
        <w:t>Terán Jijón</w:t>
      </w:r>
      <w:r w:rsidR="003D4674" w:rsidRPr="00117934">
        <w:rPr>
          <w:i/>
          <w:iCs/>
        </w:rPr>
        <w:t xml:space="preserve"> c. Ecuador</w:t>
      </w:r>
      <w:r w:rsidR="00C017BA" w:rsidRPr="00DC5C35">
        <w:t xml:space="preserve">) </w:t>
      </w:r>
      <w:r w:rsidR="00F90B75" w:rsidRPr="00DC5C35">
        <w:t xml:space="preserve">y </w:t>
      </w:r>
      <w:r w:rsidR="00887716">
        <w:t xml:space="preserve">núm. </w:t>
      </w:r>
      <w:r w:rsidR="00F90B75" w:rsidRPr="00DC5C35">
        <w:t>319</w:t>
      </w:r>
      <w:r w:rsidR="009C3246" w:rsidRPr="00DC5C35">
        <w:t>/198</w:t>
      </w:r>
      <w:r w:rsidR="003D4674">
        <w:t>8</w:t>
      </w:r>
      <w:r w:rsidR="00F90B75" w:rsidRPr="00DC5C35">
        <w:t xml:space="preserve"> </w:t>
      </w:r>
      <w:r w:rsidR="00C017BA" w:rsidRPr="00DC5C35">
        <w:t>(</w:t>
      </w:r>
      <w:r w:rsidR="00C017BA" w:rsidRPr="00117934">
        <w:rPr>
          <w:i/>
          <w:iCs/>
        </w:rPr>
        <w:t>Cañón García</w:t>
      </w:r>
      <w:r w:rsidR="003D4674" w:rsidRPr="00117934">
        <w:rPr>
          <w:i/>
          <w:iCs/>
        </w:rPr>
        <w:t xml:space="preserve"> c. Ecuador</w:t>
      </w:r>
      <w:r w:rsidR="00C017BA" w:rsidRPr="00DC5C35">
        <w:t xml:space="preserve">), </w:t>
      </w:r>
      <w:r w:rsidR="000A1291" w:rsidRPr="00DC5C35">
        <w:t xml:space="preserve">en los que </w:t>
      </w:r>
      <w:r w:rsidR="006F639A" w:rsidRPr="00DC5C35">
        <w:t xml:space="preserve">el Comité </w:t>
      </w:r>
      <w:r w:rsidR="000A1291" w:rsidRPr="00DC5C35">
        <w:t>estableci</w:t>
      </w:r>
      <w:r w:rsidR="00F90B75" w:rsidRPr="00DC5C35">
        <w:t>ó</w:t>
      </w:r>
      <w:r w:rsidR="000A1291" w:rsidRPr="00DC5C35">
        <w:t xml:space="preserve"> la responsabilidad del Estado parte</w:t>
      </w:r>
      <w:r w:rsidR="00516866" w:rsidRPr="00DC5C35">
        <w:t xml:space="preserve"> </w:t>
      </w:r>
      <w:r w:rsidR="000A1291" w:rsidRPr="00DC5C35">
        <w:t>(art. 2).</w:t>
      </w:r>
    </w:p>
    <w:p w:rsidR="000A1291" w:rsidRPr="00DC5C35" w:rsidRDefault="000D1E42" w:rsidP="000D1E42">
      <w:pPr>
        <w:pStyle w:val="SingleTxtG"/>
        <w:autoSpaceDE w:val="0"/>
        <w:autoSpaceDN w:val="0"/>
        <w:adjustRightInd w:val="0"/>
        <w:spacing w:line="240" w:lineRule="auto"/>
      </w:pPr>
      <w:r w:rsidRPr="00DC5C35">
        <w:t>6.</w:t>
      </w:r>
      <w:r w:rsidRPr="00DC5C35">
        <w:tab/>
      </w:r>
      <w:r w:rsidR="00B479DD" w:rsidRPr="00DC5C35">
        <w:rPr>
          <w:b/>
        </w:rPr>
        <w:t>El</w:t>
      </w:r>
      <w:r w:rsidR="00B479DD" w:rsidRPr="00DC5C35">
        <w:rPr>
          <w:b/>
          <w:bCs/>
        </w:rPr>
        <w:t xml:space="preserve"> Estado parte </w:t>
      </w:r>
      <w:r w:rsidR="00C017BA" w:rsidRPr="00DC5C35">
        <w:rPr>
          <w:b/>
          <w:bCs/>
        </w:rPr>
        <w:t xml:space="preserve">debe </w:t>
      </w:r>
      <w:r w:rsidR="00B479DD" w:rsidRPr="00DC5C35">
        <w:rPr>
          <w:b/>
          <w:bCs/>
        </w:rPr>
        <w:t>adopt</w:t>
      </w:r>
      <w:r w:rsidR="00C017BA" w:rsidRPr="00DC5C35">
        <w:rPr>
          <w:b/>
          <w:bCs/>
        </w:rPr>
        <w:t>ar</w:t>
      </w:r>
      <w:r w:rsidR="00B479DD" w:rsidRPr="00DC5C35">
        <w:rPr>
          <w:b/>
          <w:bCs/>
        </w:rPr>
        <w:t xml:space="preserve"> </w:t>
      </w:r>
      <w:r w:rsidR="000A1291" w:rsidRPr="00DC5C35">
        <w:rPr>
          <w:b/>
        </w:rPr>
        <w:t xml:space="preserve">las medidas necesarias </w:t>
      </w:r>
      <w:r w:rsidR="00DC5C35">
        <w:rPr>
          <w:b/>
        </w:rPr>
        <w:t>para el</w:t>
      </w:r>
      <w:r w:rsidR="00342820" w:rsidRPr="00DC5C35">
        <w:rPr>
          <w:b/>
        </w:rPr>
        <w:t xml:space="preserve"> seguimiento efectivo y</w:t>
      </w:r>
      <w:r w:rsidR="00DC5C35">
        <w:rPr>
          <w:b/>
        </w:rPr>
        <w:t xml:space="preserve"> la </w:t>
      </w:r>
      <w:r w:rsidR="000A1291" w:rsidRPr="00DC5C35">
        <w:rPr>
          <w:b/>
        </w:rPr>
        <w:t>plena</w:t>
      </w:r>
      <w:r w:rsidR="00DC5C35">
        <w:rPr>
          <w:b/>
        </w:rPr>
        <w:t xml:space="preserve"> aplicación de</w:t>
      </w:r>
      <w:r w:rsidR="000A1291" w:rsidRPr="00DC5C35">
        <w:rPr>
          <w:b/>
        </w:rPr>
        <w:t xml:space="preserve"> los dictámenes en los que el Comité ha</w:t>
      </w:r>
      <w:r w:rsidR="00E93084" w:rsidRPr="00DC5C35">
        <w:rPr>
          <w:b/>
        </w:rPr>
        <w:t>ya</w:t>
      </w:r>
      <w:r w:rsidR="000A1291" w:rsidRPr="00DC5C35">
        <w:rPr>
          <w:b/>
        </w:rPr>
        <w:t xml:space="preserve"> establecido la responsabilidad del Estado parte</w:t>
      </w:r>
      <w:r w:rsidR="00C017BA" w:rsidRPr="00DC5C35">
        <w:rPr>
          <w:b/>
        </w:rPr>
        <w:t xml:space="preserve"> y </w:t>
      </w:r>
      <w:r w:rsidR="00951579" w:rsidRPr="00DC5C35">
        <w:rPr>
          <w:b/>
        </w:rPr>
        <w:t xml:space="preserve">que todavía no hayan sido aplicados, </w:t>
      </w:r>
      <w:r w:rsidR="000A1291" w:rsidRPr="00DC5C35">
        <w:rPr>
          <w:b/>
        </w:rPr>
        <w:t>de manera de que se garantice un recurso efectivo cuando haya habido una violación del Pacto, de conformidad con el artículo 2, párrafo 3, de este</w:t>
      </w:r>
      <w:r w:rsidR="00E93084" w:rsidRPr="00DC5C35">
        <w:rPr>
          <w:b/>
        </w:rPr>
        <w:t>.</w:t>
      </w:r>
    </w:p>
    <w:p w:rsidR="00085712" w:rsidRPr="00322998" w:rsidRDefault="00C82A55" w:rsidP="00117934">
      <w:pPr>
        <w:pStyle w:val="H23G"/>
      </w:pPr>
      <w:r>
        <w:tab/>
      </w:r>
      <w:r>
        <w:tab/>
      </w:r>
      <w:r w:rsidR="00085712" w:rsidRPr="00DC5C35">
        <w:t>Igualdad de derechos entre mujeres y hombres</w:t>
      </w:r>
    </w:p>
    <w:p w:rsidR="00085712" w:rsidRPr="00DC5C35" w:rsidRDefault="000D1E42" w:rsidP="000D1E42">
      <w:pPr>
        <w:pStyle w:val="SingleTxtG"/>
      </w:pPr>
      <w:r w:rsidRPr="00DC5C35">
        <w:t>7.</w:t>
      </w:r>
      <w:r w:rsidRPr="00DC5C35">
        <w:tab/>
      </w:r>
      <w:r w:rsidR="00085712" w:rsidRPr="00DC5C35">
        <w:rPr>
          <w:lang w:val="es-MX"/>
        </w:rPr>
        <w:t xml:space="preserve">El Comité nota con </w:t>
      </w:r>
      <w:r w:rsidR="00085712" w:rsidRPr="00DC5C35">
        <w:t>satisfacción</w:t>
      </w:r>
      <w:r w:rsidR="00085712" w:rsidRPr="00DC5C35">
        <w:rPr>
          <w:lang w:val="es-MX"/>
        </w:rPr>
        <w:t xml:space="preserve"> las medidas adoptadas por el Estado en materia de igualdad de género</w:t>
      </w:r>
      <w:r w:rsidR="007749FA" w:rsidRPr="00DC5C35">
        <w:rPr>
          <w:lang w:val="es-MX"/>
        </w:rPr>
        <w:t xml:space="preserve"> así como los avances </w:t>
      </w:r>
      <w:r w:rsidR="003321F3" w:rsidRPr="00DC5C35">
        <w:rPr>
          <w:lang w:val="es-MX"/>
        </w:rPr>
        <w:t>registrados en el ámbito laboral</w:t>
      </w:r>
      <w:r w:rsidR="007749FA" w:rsidRPr="00DC5C35">
        <w:rPr>
          <w:lang w:val="es-MX"/>
        </w:rPr>
        <w:t xml:space="preserve">, incluyendo el descenso de las tasas de desempleo y subempleo de las mujeres. Sin embargo, </w:t>
      </w:r>
      <w:r w:rsidR="00085712" w:rsidRPr="00DC5C35">
        <w:t xml:space="preserve">le </w:t>
      </w:r>
      <w:r w:rsidR="00DD5C40" w:rsidRPr="00DC5C35">
        <w:t xml:space="preserve">preocupa la información </w:t>
      </w:r>
      <w:r w:rsidR="0006284C" w:rsidRPr="00DC5C35">
        <w:t>de</w:t>
      </w:r>
      <w:r w:rsidR="00DD5C40" w:rsidRPr="00DC5C35">
        <w:t xml:space="preserve"> que </w:t>
      </w:r>
      <w:r w:rsidR="003A41E7" w:rsidRPr="00DC5C35">
        <w:t xml:space="preserve">las mujeres continúan </w:t>
      </w:r>
      <w:r w:rsidR="00290C72" w:rsidRPr="00DC5C35">
        <w:t>resultando</w:t>
      </w:r>
      <w:r w:rsidR="003A41E7" w:rsidRPr="00DC5C35">
        <w:t xml:space="preserve"> más afectadas por el desempleo que los hombres y que la </w:t>
      </w:r>
      <w:r w:rsidR="00085712" w:rsidRPr="00DC5C35">
        <w:t xml:space="preserve">brecha salarial, </w:t>
      </w:r>
      <w:r w:rsidR="001666BC" w:rsidRPr="00DC5C35">
        <w:t>si bien ha disminuido</w:t>
      </w:r>
      <w:r w:rsidR="00951579" w:rsidRPr="00DC5C35">
        <w:t xml:space="preserve"> significativamente</w:t>
      </w:r>
      <w:r w:rsidR="001666BC" w:rsidRPr="00DC5C35">
        <w:t>, aún persiste</w:t>
      </w:r>
      <w:r w:rsidR="00951579" w:rsidRPr="00DC5C35">
        <w:t xml:space="preserve">. Asimismo, </w:t>
      </w:r>
      <w:r w:rsidR="00A17D66" w:rsidRPr="00DC5C35">
        <w:t xml:space="preserve">el Comité </w:t>
      </w:r>
      <w:r w:rsidR="006B4FBF" w:rsidRPr="00DC5C35">
        <w:t>acoge</w:t>
      </w:r>
      <w:r w:rsidR="00951579" w:rsidRPr="00DC5C35">
        <w:t xml:space="preserve"> con beneplácito la </w:t>
      </w:r>
      <w:r w:rsidR="00A17D66" w:rsidRPr="00DC5C35">
        <w:t xml:space="preserve">información </w:t>
      </w:r>
      <w:r w:rsidR="006B4FBF" w:rsidRPr="00DC5C35">
        <w:t>relativa a</w:t>
      </w:r>
      <w:r w:rsidR="00A17D66" w:rsidRPr="00DC5C35">
        <w:t xml:space="preserve"> la </w:t>
      </w:r>
      <w:r w:rsidR="00D17BD0" w:rsidRPr="00DC5C35">
        <w:t xml:space="preserve">participación </w:t>
      </w:r>
      <w:r w:rsidR="00A17D66" w:rsidRPr="00DC5C35">
        <w:t xml:space="preserve">de </w:t>
      </w:r>
      <w:r w:rsidR="00951579" w:rsidRPr="00DC5C35">
        <w:t xml:space="preserve">las mujeres </w:t>
      </w:r>
      <w:r w:rsidR="00A17D66" w:rsidRPr="00DC5C35">
        <w:t xml:space="preserve">en la vida pública, en particular </w:t>
      </w:r>
      <w:r w:rsidR="000C3AD1" w:rsidRPr="00DC5C35">
        <w:t>en el servicio público</w:t>
      </w:r>
      <w:r w:rsidR="00232ED5" w:rsidRPr="00DC5C35">
        <w:t xml:space="preserve">, </w:t>
      </w:r>
      <w:r w:rsidR="00A17D66" w:rsidRPr="00DC5C35">
        <w:t xml:space="preserve">la Asamblea Nacional y la Corte Constitucional. Sin embargo, le preocupa la limitada representación de las mujeres en </w:t>
      </w:r>
      <w:r w:rsidR="00AF0F61" w:rsidRPr="00DC5C35">
        <w:t xml:space="preserve">las </w:t>
      </w:r>
      <w:r w:rsidR="00BE6AC8" w:rsidRPr="00DC5C35">
        <w:t xml:space="preserve">elecciones </w:t>
      </w:r>
      <w:r w:rsidR="00A17D66" w:rsidRPr="00DC5C35">
        <w:t xml:space="preserve">unipersonales </w:t>
      </w:r>
      <w:r w:rsidR="00D95130" w:rsidRPr="00DC5C35">
        <w:t xml:space="preserve">a nivel local </w:t>
      </w:r>
      <w:r w:rsidR="00A17D66" w:rsidRPr="00DC5C35">
        <w:t xml:space="preserve">y, al respecto, nota que se están estudiando diversas posibilidades para </w:t>
      </w:r>
      <w:r w:rsidR="00D95130" w:rsidRPr="00DC5C35">
        <w:t>abordar esa problemática</w:t>
      </w:r>
      <w:r w:rsidR="001666BC" w:rsidRPr="00DC5C35">
        <w:t xml:space="preserve"> </w:t>
      </w:r>
      <w:r w:rsidR="00085712" w:rsidRPr="00DC5C35">
        <w:t>(arts. 3 y 26).</w:t>
      </w:r>
    </w:p>
    <w:p w:rsidR="00085712" w:rsidRPr="00DC5C35" w:rsidRDefault="000D1E42" w:rsidP="000D1E42">
      <w:pPr>
        <w:pStyle w:val="SingleTxtG"/>
        <w:autoSpaceDE w:val="0"/>
        <w:autoSpaceDN w:val="0"/>
        <w:adjustRightInd w:val="0"/>
        <w:spacing w:line="240" w:lineRule="auto"/>
        <w:rPr>
          <w:lang w:val="es-MX"/>
        </w:rPr>
      </w:pPr>
      <w:r w:rsidRPr="00DC5C35">
        <w:rPr>
          <w:lang w:val="es-MX"/>
        </w:rPr>
        <w:t>8.</w:t>
      </w:r>
      <w:r w:rsidRPr="00DC5C35">
        <w:rPr>
          <w:lang w:val="es-MX"/>
        </w:rPr>
        <w:tab/>
      </w:r>
      <w:r w:rsidR="00085712" w:rsidRPr="00DC5C35">
        <w:rPr>
          <w:b/>
          <w:bCs/>
          <w:lang w:val="es-MX"/>
        </w:rPr>
        <w:t xml:space="preserve">El Estado parte </w:t>
      </w:r>
      <w:r w:rsidR="0012776E" w:rsidRPr="00DC5C35">
        <w:rPr>
          <w:b/>
          <w:bCs/>
          <w:lang w:val="es-MX"/>
        </w:rPr>
        <w:t xml:space="preserve">debe </w:t>
      </w:r>
      <w:r w:rsidR="006B4FBF" w:rsidRPr="00DC5C35">
        <w:rPr>
          <w:b/>
          <w:bCs/>
          <w:lang w:val="es-MX"/>
        </w:rPr>
        <w:t>contin</w:t>
      </w:r>
      <w:r w:rsidR="0012776E" w:rsidRPr="00DC5C35">
        <w:rPr>
          <w:b/>
          <w:bCs/>
          <w:lang w:val="es-MX"/>
        </w:rPr>
        <w:t xml:space="preserve">uar </w:t>
      </w:r>
      <w:r w:rsidR="006B4FBF" w:rsidRPr="00DC5C35">
        <w:rPr>
          <w:b/>
          <w:bCs/>
          <w:lang w:val="es-MX"/>
        </w:rPr>
        <w:t xml:space="preserve">e </w:t>
      </w:r>
      <w:r w:rsidR="00085712" w:rsidRPr="00DC5C35">
        <w:rPr>
          <w:b/>
          <w:bCs/>
          <w:lang w:val="es-MX"/>
        </w:rPr>
        <w:t>intensifi</w:t>
      </w:r>
      <w:r w:rsidR="0012776E" w:rsidRPr="00DC5C35">
        <w:rPr>
          <w:b/>
          <w:bCs/>
          <w:lang w:val="es-MX"/>
        </w:rPr>
        <w:t>car</w:t>
      </w:r>
      <w:r w:rsidR="00085712" w:rsidRPr="00DC5C35">
        <w:rPr>
          <w:b/>
          <w:bCs/>
          <w:lang w:val="es-MX"/>
        </w:rPr>
        <w:t xml:space="preserve"> sus esfuerzos </w:t>
      </w:r>
      <w:r w:rsidR="006B4FBF" w:rsidRPr="00DC5C35">
        <w:rPr>
          <w:b/>
          <w:bCs/>
          <w:lang w:val="es-MX"/>
        </w:rPr>
        <w:t xml:space="preserve">para garantizar la aplicación efectiva de la legislación y las políticas sobre igualdad de género existentes </w:t>
      </w:r>
      <w:r w:rsidR="00085712" w:rsidRPr="00DC5C35">
        <w:rPr>
          <w:b/>
          <w:bCs/>
          <w:lang w:val="es-MX"/>
        </w:rPr>
        <w:t>con miras</w:t>
      </w:r>
      <w:r w:rsidR="00A31FC4" w:rsidRPr="00DC5C35">
        <w:rPr>
          <w:b/>
          <w:bCs/>
          <w:lang w:val="es-MX"/>
        </w:rPr>
        <w:t xml:space="preserve"> a</w:t>
      </w:r>
      <w:r w:rsidR="00085712" w:rsidRPr="00DC5C35">
        <w:rPr>
          <w:b/>
          <w:bCs/>
          <w:lang w:val="es-MX"/>
        </w:rPr>
        <w:t xml:space="preserve"> </w:t>
      </w:r>
      <w:r w:rsidR="006B4FBF" w:rsidRPr="00DC5C35">
        <w:rPr>
          <w:b/>
          <w:bCs/>
          <w:lang w:val="es-MX"/>
        </w:rPr>
        <w:t>alcanzar</w:t>
      </w:r>
      <w:r w:rsidR="00AF0F61" w:rsidRPr="00DC5C35">
        <w:rPr>
          <w:b/>
          <w:bCs/>
          <w:lang w:val="es-MX"/>
        </w:rPr>
        <w:t xml:space="preserve"> la </w:t>
      </w:r>
      <w:r w:rsidR="006B4FBF" w:rsidRPr="00DC5C35">
        <w:rPr>
          <w:b/>
          <w:bCs/>
          <w:lang w:val="es-MX"/>
        </w:rPr>
        <w:t xml:space="preserve">plena </w:t>
      </w:r>
      <w:r w:rsidR="00AF0F61" w:rsidRPr="00DC5C35">
        <w:rPr>
          <w:b/>
          <w:bCs/>
          <w:lang w:val="es-MX"/>
        </w:rPr>
        <w:t xml:space="preserve">igualdad </w:t>
      </w:r>
      <w:r w:rsidR="00D17BD0" w:rsidRPr="00DC5C35">
        <w:rPr>
          <w:b/>
          <w:bCs/>
          <w:lang w:val="es-MX"/>
        </w:rPr>
        <w:t xml:space="preserve">de derechos </w:t>
      </w:r>
      <w:r w:rsidR="00AF0F61" w:rsidRPr="00DC5C35">
        <w:rPr>
          <w:b/>
          <w:bCs/>
          <w:lang w:val="es-MX"/>
        </w:rPr>
        <w:t xml:space="preserve">entre hombres y mujeres en </w:t>
      </w:r>
      <w:r w:rsidR="003321F3" w:rsidRPr="00DC5C35">
        <w:rPr>
          <w:b/>
          <w:bCs/>
          <w:lang w:val="es-MX"/>
        </w:rPr>
        <w:t>todos los ámbitos</w:t>
      </w:r>
      <w:r w:rsidR="00AF0F61" w:rsidRPr="00DC5C35">
        <w:rPr>
          <w:b/>
          <w:bCs/>
          <w:lang w:val="es-MX"/>
        </w:rPr>
        <w:t>, incluyendo en el ámbito laboral</w:t>
      </w:r>
      <w:r w:rsidR="0006284C" w:rsidRPr="00DC5C35">
        <w:rPr>
          <w:b/>
          <w:bCs/>
          <w:lang w:val="es-MX"/>
        </w:rPr>
        <w:t>. De</w:t>
      </w:r>
      <w:r w:rsidR="0012776E" w:rsidRPr="00DC5C35">
        <w:rPr>
          <w:b/>
          <w:bCs/>
          <w:lang w:val="es-MX"/>
        </w:rPr>
        <w:t xml:space="preserve">be </w:t>
      </w:r>
      <w:r w:rsidR="0006284C" w:rsidRPr="00DC5C35">
        <w:rPr>
          <w:b/>
          <w:bCs/>
          <w:lang w:val="es-MX"/>
        </w:rPr>
        <w:t xml:space="preserve">también </w:t>
      </w:r>
      <w:r w:rsidR="0012776E" w:rsidRPr="00DC5C35">
        <w:rPr>
          <w:b/>
          <w:bCs/>
          <w:lang w:val="es-MX"/>
        </w:rPr>
        <w:t xml:space="preserve">adoptar medidas efectivas </w:t>
      </w:r>
      <w:r w:rsidR="00D95130" w:rsidRPr="00DC5C35">
        <w:rPr>
          <w:b/>
          <w:bCs/>
          <w:lang w:val="es-MX"/>
        </w:rPr>
        <w:t xml:space="preserve">para </w:t>
      </w:r>
      <w:r w:rsidR="005F7322" w:rsidRPr="00DC5C35">
        <w:rPr>
          <w:b/>
          <w:bCs/>
          <w:lang w:val="es-MX"/>
        </w:rPr>
        <w:t>aumentar la participación de las mujeres</w:t>
      </w:r>
      <w:r w:rsidR="00D95130" w:rsidRPr="00DC5C35">
        <w:rPr>
          <w:b/>
          <w:bCs/>
          <w:lang w:val="es-MX"/>
        </w:rPr>
        <w:t xml:space="preserve"> en los cargos de elección unipersonal a nivel local</w:t>
      </w:r>
      <w:r w:rsidR="00085712" w:rsidRPr="00DC5C35">
        <w:rPr>
          <w:b/>
          <w:bCs/>
          <w:lang w:val="es-MX"/>
        </w:rPr>
        <w:t xml:space="preserve">. Asimismo, </w:t>
      </w:r>
      <w:r w:rsidR="0012776E" w:rsidRPr="00DC5C35">
        <w:rPr>
          <w:b/>
          <w:bCs/>
          <w:lang w:val="es-MX"/>
        </w:rPr>
        <w:t xml:space="preserve">el Estado parte debe </w:t>
      </w:r>
      <w:r w:rsidR="00085712" w:rsidRPr="00DC5C35">
        <w:rPr>
          <w:b/>
          <w:bCs/>
          <w:lang w:val="es-MX"/>
        </w:rPr>
        <w:t>intensifi</w:t>
      </w:r>
      <w:r w:rsidR="0012776E" w:rsidRPr="00DC5C35">
        <w:rPr>
          <w:b/>
          <w:bCs/>
          <w:lang w:val="es-MX"/>
        </w:rPr>
        <w:t>car</w:t>
      </w:r>
      <w:r w:rsidR="00085712" w:rsidRPr="00DC5C35">
        <w:rPr>
          <w:b/>
          <w:bCs/>
          <w:lang w:val="es-MX"/>
        </w:rPr>
        <w:t xml:space="preserve"> sus esfuerzos con miras a eliminar los estereotipos de género sobre el papel y las responsabilidades de los hombres y de las mujeres en la familia y en la sociedad.</w:t>
      </w:r>
    </w:p>
    <w:p w:rsidR="00D50C37" w:rsidRPr="00322998" w:rsidRDefault="00C82A55" w:rsidP="00117934">
      <w:pPr>
        <w:pStyle w:val="H23G"/>
      </w:pPr>
      <w:r>
        <w:lastRenderedPageBreak/>
        <w:tab/>
      </w:r>
      <w:r>
        <w:tab/>
      </w:r>
      <w:r w:rsidR="00D96D57" w:rsidRPr="00DC5C35">
        <w:t>Consejos Nacionales para la Igualdad</w:t>
      </w:r>
    </w:p>
    <w:p w:rsidR="00D50C37" w:rsidRPr="00DC5C35" w:rsidRDefault="000D1E42">
      <w:pPr>
        <w:pStyle w:val="SingleTxtG"/>
      </w:pPr>
      <w:r w:rsidRPr="00DC5C35">
        <w:t>9.</w:t>
      </w:r>
      <w:r w:rsidRPr="00DC5C35">
        <w:tab/>
      </w:r>
      <w:r w:rsidR="00D50C37" w:rsidRPr="00DC5C35">
        <w:t xml:space="preserve">El Comité </w:t>
      </w:r>
      <w:r w:rsidR="00BF1648" w:rsidRPr="00DC5C35">
        <w:t xml:space="preserve">acoge con beneplácito la adopción de </w:t>
      </w:r>
      <w:r w:rsidR="00527BE4" w:rsidRPr="00DC5C35">
        <w:t>la</w:t>
      </w:r>
      <w:r w:rsidR="00D50C37" w:rsidRPr="00DC5C35">
        <w:t xml:space="preserve"> Ley Orgánica </w:t>
      </w:r>
      <w:r w:rsidR="00737B72">
        <w:t>de</w:t>
      </w:r>
      <w:r w:rsidR="00737B72" w:rsidRPr="00DC5C35">
        <w:t xml:space="preserve"> </w:t>
      </w:r>
      <w:r w:rsidR="00D50C37" w:rsidRPr="00DC5C35">
        <w:t>los Consejos Nacionales para la Igualdad</w:t>
      </w:r>
      <w:r w:rsidR="00BF1648" w:rsidRPr="00DC5C35">
        <w:t xml:space="preserve"> en 2014, pero </w:t>
      </w:r>
      <w:r w:rsidR="00D50C37" w:rsidRPr="00DC5C35">
        <w:t>lamenta que dos de los cinco consejos creados por esa ley</w:t>
      </w:r>
      <w:r w:rsidR="002D5F9A" w:rsidRPr="00DC5C35">
        <w:t>, a saber los consejos de pueblos y nacionalidades y de movilidad humana, todavía no hayan comenzado a funcionar</w:t>
      </w:r>
      <w:r w:rsidR="00D50C37" w:rsidRPr="00DC5C35">
        <w:t xml:space="preserve"> (arts. 2 y 26).</w:t>
      </w:r>
    </w:p>
    <w:p w:rsidR="00D50C37" w:rsidRPr="00DC5C35" w:rsidRDefault="000D1E42" w:rsidP="000D1E42">
      <w:pPr>
        <w:pStyle w:val="SingleTxtG"/>
        <w:rPr>
          <w:b/>
        </w:rPr>
      </w:pPr>
      <w:r w:rsidRPr="00DC5C35">
        <w:t>10.</w:t>
      </w:r>
      <w:r w:rsidRPr="00DC5C35">
        <w:tab/>
      </w:r>
      <w:r w:rsidR="00D50C37" w:rsidRPr="00DC5C35">
        <w:rPr>
          <w:b/>
        </w:rPr>
        <w:t>El Estado parte debe adoptar las medidas necesarias para asegurar que</w:t>
      </w:r>
      <w:r w:rsidR="002D5F9A" w:rsidRPr="00DC5C35">
        <w:rPr>
          <w:b/>
        </w:rPr>
        <w:t xml:space="preserve"> el Consejo Nacional para la Igualdad de Pueblos y Nacionalidades y el Consejo Nacional para la Igualdad de Movilidad Humana comiencen a funcionar</w:t>
      </w:r>
      <w:r w:rsidR="00D50C37" w:rsidRPr="00DC5C35">
        <w:rPr>
          <w:b/>
        </w:rPr>
        <w:t xml:space="preserve"> a la mayor brevedad posible.</w:t>
      </w:r>
    </w:p>
    <w:p w:rsidR="00D96D57" w:rsidRPr="00322998" w:rsidRDefault="00C82A55" w:rsidP="00117934">
      <w:pPr>
        <w:pStyle w:val="H23G"/>
      </w:pPr>
      <w:r>
        <w:tab/>
      </w:r>
      <w:r>
        <w:tab/>
      </w:r>
      <w:r w:rsidR="00D17BD0" w:rsidRPr="00DC5C35">
        <w:t>D</w:t>
      </w:r>
      <w:r w:rsidR="00D96D57" w:rsidRPr="00DC5C35">
        <w:t>iscriminación y violencia por motivos de orientación sexual o identidad de género</w:t>
      </w:r>
    </w:p>
    <w:p w:rsidR="00542941" w:rsidRPr="00DC5C35" w:rsidRDefault="000D1E42">
      <w:pPr>
        <w:pStyle w:val="SingleTxtG"/>
      </w:pPr>
      <w:r w:rsidRPr="00DC5C35">
        <w:t>11.</w:t>
      </w:r>
      <w:r w:rsidRPr="00DC5C35">
        <w:tab/>
      </w:r>
      <w:r w:rsidR="008C5B2F" w:rsidRPr="00DC5C35">
        <w:t xml:space="preserve">El Comité </w:t>
      </w:r>
      <w:r w:rsidR="00061E6A" w:rsidRPr="00DC5C35">
        <w:t xml:space="preserve">nota con satisfacción </w:t>
      </w:r>
      <w:r w:rsidR="00685DF7" w:rsidRPr="00DC5C35">
        <w:t xml:space="preserve">las medidas adoptadas por el Estado parte en relación con los derechos de las personas </w:t>
      </w:r>
      <w:r w:rsidR="00887716">
        <w:t xml:space="preserve">lesbianas, gais, bisexuales, </w:t>
      </w:r>
      <w:proofErr w:type="spellStart"/>
      <w:r w:rsidR="00887716">
        <w:t>transgénero</w:t>
      </w:r>
      <w:proofErr w:type="spellEnd"/>
      <w:r w:rsidR="00887716">
        <w:t xml:space="preserve"> e intersexuales</w:t>
      </w:r>
      <w:r w:rsidR="00887716" w:rsidRPr="00DC5C35">
        <w:t xml:space="preserve"> </w:t>
      </w:r>
      <w:r w:rsidR="00F118E9" w:rsidRPr="00DC5C35">
        <w:t>y encomia la inclusión de la prohibición de la discriminación</w:t>
      </w:r>
      <w:r w:rsidR="00061E6A" w:rsidRPr="00DC5C35">
        <w:t>, entre otras,</w:t>
      </w:r>
      <w:r w:rsidR="00F118E9" w:rsidRPr="00DC5C35">
        <w:t xml:space="preserve"> por razones de identidad de género y orientación sexual en la Constitución</w:t>
      </w:r>
      <w:r w:rsidR="00685DF7" w:rsidRPr="00DC5C35">
        <w:t xml:space="preserve">. Sin embargo, le preocupan las </w:t>
      </w:r>
      <w:r w:rsidR="006F639A" w:rsidRPr="00DC5C35">
        <w:t>alegaciones</w:t>
      </w:r>
      <w:r w:rsidR="00685DF7" w:rsidRPr="00DC5C35">
        <w:t xml:space="preserve"> </w:t>
      </w:r>
      <w:r w:rsidR="006F639A" w:rsidRPr="00DC5C35">
        <w:t>relativas a</w:t>
      </w:r>
      <w:r w:rsidR="00685DF7" w:rsidRPr="00DC5C35">
        <w:t xml:space="preserve"> </w:t>
      </w:r>
      <w:r w:rsidR="003815DE" w:rsidRPr="00DC5C35">
        <w:t xml:space="preserve">algunos </w:t>
      </w:r>
      <w:r w:rsidR="005018FD" w:rsidRPr="00DC5C35">
        <w:t>actos de</w:t>
      </w:r>
      <w:r w:rsidR="00685DF7" w:rsidRPr="00DC5C35">
        <w:t xml:space="preserve"> discriminación y violencia, incluyendo asesinatos, que </w:t>
      </w:r>
      <w:r w:rsidR="006F639A" w:rsidRPr="00DC5C35">
        <w:t xml:space="preserve">habrían </w:t>
      </w:r>
      <w:r w:rsidR="00685DF7" w:rsidRPr="00DC5C35">
        <w:t>sufr</w:t>
      </w:r>
      <w:r w:rsidR="006F639A" w:rsidRPr="00DC5C35">
        <w:t>ido</w:t>
      </w:r>
      <w:r w:rsidR="00685DF7" w:rsidRPr="00DC5C35">
        <w:t xml:space="preserve"> estas personas debido a su orientación sexual o identidad de género</w:t>
      </w:r>
      <w:r w:rsidR="003321F3" w:rsidRPr="00DC5C35">
        <w:t xml:space="preserve"> durante el período en estudio</w:t>
      </w:r>
      <w:r w:rsidR="00685DF7" w:rsidRPr="00DC5C35">
        <w:t xml:space="preserve">. Asimismo, </w:t>
      </w:r>
      <w:r w:rsidR="00DE4E9C" w:rsidRPr="00DC5C35">
        <w:t xml:space="preserve">el Comité toma nota de las acciones </w:t>
      </w:r>
      <w:r w:rsidR="008C5B2F" w:rsidRPr="00DC5C35">
        <w:t xml:space="preserve">desplegadas por </w:t>
      </w:r>
      <w:r w:rsidR="00DE4E9C" w:rsidRPr="00DC5C35">
        <w:t xml:space="preserve">del Estado parte </w:t>
      </w:r>
      <w:r w:rsidR="008C5B2F" w:rsidRPr="00DC5C35">
        <w:t>para</w:t>
      </w:r>
      <w:r w:rsidR="00DE4E9C" w:rsidRPr="00DC5C35">
        <w:t xml:space="preserve"> rescatar a muchas personas que habían sido sometidas a </w:t>
      </w:r>
      <w:r w:rsidR="00A95309" w:rsidRPr="00DC5C35">
        <w:t>“</w:t>
      </w:r>
      <w:r w:rsidR="00DE4E9C" w:rsidRPr="00DC5C35">
        <w:t>tratamiento</w:t>
      </w:r>
      <w:r w:rsidR="008C5B2F" w:rsidRPr="00DC5C35">
        <w:t>s para curar la identidad sexual o la identidad de género</w:t>
      </w:r>
      <w:r w:rsidR="00DE4E9C" w:rsidRPr="00DC5C35">
        <w:t xml:space="preserve">” en centros de rehabilitación </w:t>
      </w:r>
      <w:r w:rsidR="003B6F45" w:rsidRPr="00DC5C35">
        <w:t xml:space="preserve">de adicciones </w:t>
      </w:r>
      <w:r w:rsidR="00DE4E9C" w:rsidRPr="00DC5C35">
        <w:t xml:space="preserve">y </w:t>
      </w:r>
      <w:r w:rsidR="003321F3" w:rsidRPr="00DC5C35">
        <w:t xml:space="preserve">para </w:t>
      </w:r>
      <w:r w:rsidR="00DE4E9C" w:rsidRPr="00DC5C35">
        <w:t>clausura</w:t>
      </w:r>
      <w:r w:rsidR="0047126E" w:rsidRPr="00DC5C35">
        <w:t>r</w:t>
      </w:r>
      <w:r w:rsidR="00DE4E9C" w:rsidRPr="00DC5C35">
        <w:t xml:space="preserve"> </w:t>
      </w:r>
      <w:r w:rsidR="00A95309" w:rsidRPr="00DC5C35">
        <w:t xml:space="preserve">algunos de esos </w:t>
      </w:r>
      <w:r w:rsidR="00DE4E9C" w:rsidRPr="00DC5C35">
        <w:t xml:space="preserve">centros. Sin embargo, </w:t>
      </w:r>
      <w:r w:rsidR="00EF64FB" w:rsidRPr="00DC5C35">
        <w:t>recordando sus anteriores observaciones finales (</w:t>
      </w:r>
      <w:proofErr w:type="spellStart"/>
      <w:r w:rsidR="00EF64FB" w:rsidRPr="00DC5C35">
        <w:t>CCPR</w:t>
      </w:r>
      <w:proofErr w:type="spellEnd"/>
      <w:r w:rsidR="00EF64FB" w:rsidRPr="00DC5C35">
        <w:t xml:space="preserve">/C/ECU/CO/5, </w:t>
      </w:r>
      <w:r w:rsidR="00BF0D1C">
        <w:t>párr</w:t>
      </w:r>
      <w:r w:rsidR="00EF64FB" w:rsidRPr="00DC5C35">
        <w:t>.</w:t>
      </w:r>
      <w:r w:rsidR="00062A61">
        <w:t> </w:t>
      </w:r>
      <w:r w:rsidR="00EF64FB" w:rsidRPr="00DC5C35">
        <w:t>12),</w:t>
      </w:r>
      <w:r w:rsidR="00DE4E9C" w:rsidRPr="00DC5C35">
        <w:t xml:space="preserve"> le preocupa</w:t>
      </w:r>
      <w:r w:rsidR="0070617A" w:rsidRPr="00DC5C35">
        <w:t xml:space="preserve">n las alegaciones de que </w:t>
      </w:r>
      <w:r w:rsidR="00C641A2" w:rsidRPr="00DC5C35">
        <w:t xml:space="preserve">continuaron reportándose casos </w:t>
      </w:r>
      <w:r w:rsidR="00185378">
        <w:t xml:space="preserve">de ese tipo de “tratamientos” </w:t>
      </w:r>
      <w:r w:rsidR="00DC09AB" w:rsidRPr="00DC5C35">
        <w:t xml:space="preserve">durante el período en estudio </w:t>
      </w:r>
      <w:r w:rsidR="00286AC7" w:rsidRPr="00DC5C35">
        <w:t xml:space="preserve">y, notando </w:t>
      </w:r>
      <w:r w:rsidR="00380D4E" w:rsidRPr="00DC5C35">
        <w:t xml:space="preserve">la información del Estado parte de que se han judicializado cuatro casos, </w:t>
      </w:r>
      <w:r w:rsidR="00380D4E" w:rsidRPr="00DC5C35">
        <w:rPr>
          <w:lang w:val="es-MX"/>
        </w:rPr>
        <w:t>lamenta no haber recibido información detallada acerca de las acciones de carácter penal desplegadas contra los responsables de esos “tratamientos”</w:t>
      </w:r>
      <w:r w:rsidR="00380D4E" w:rsidRPr="00DC5C35">
        <w:t xml:space="preserve"> y sus resultados </w:t>
      </w:r>
      <w:r w:rsidR="00685DF7" w:rsidRPr="00DC5C35">
        <w:t>(arts. 2, 6, 7 y 26).</w:t>
      </w:r>
    </w:p>
    <w:p w:rsidR="0047126E" w:rsidRPr="00DC5C35" w:rsidRDefault="000D1E42">
      <w:pPr>
        <w:pStyle w:val="SingleTxtG"/>
        <w:autoSpaceDE w:val="0"/>
        <w:autoSpaceDN w:val="0"/>
        <w:adjustRightInd w:val="0"/>
        <w:spacing w:line="240" w:lineRule="auto"/>
        <w:rPr>
          <w:b/>
        </w:rPr>
      </w:pPr>
      <w:r w:rsidRPr="00DC5C35">
        <w:t>12.</w:t>
      </w:r>
      <w:r w:rsidRPr="00DC5C35">
        <w:tab/>
      </w:r>
      <w:r w:rsidR="0047126E" w:rsidRPr="00DC5C35">
        <w:rPr>
          <w:b/>
        </w:rPr>
        <w:t xml:space="preserve">El Estado parte debe redoblar sus esfuerzos para combatir los estereotipos y </w:t>
      </w:r>
      <w:r w:rsidR="0047126E" w:rsidRPr="00DC5C35">
        <w:rPr>
          <w:b/>
          <w:bCs/>
          <w:lang w:val="es-MX"/>
        </w:rPr>
        <w:t>prejuicios</w:t>
      </w:r>
      <w:r w:rsidR="0047126E" w:rsidRPr="00DC5C35">
        <w:rPr>
          <w:b/>
        </w:rPr>
        <w:t xml:space="preserve"> contra las personas</w:t>
      </w:r>
      <w:r w:rsidR="0047126E" w:rsidRPr="000C788C">
        <w:rPr>
          <w:b/>
        </w:rPr>
        <w:t xml:space="preserve"> </w:t>
      </w:r>
      <w:r w:rsidR="00887716" w:rsidRPr="00117934">
        <w:rPr>
          <w:b/>
        </w:rPr>
        <w:t xml:space="preserve">lesbianas, gais, bisexuales, </w:t>
      </w:r>
      <w:proofErr w:type="spellStart"/>
      <w:r w:rsidR="00887716" w:rsidRPr="00117934">
        <w:rPr>
          <w:b/>
        </w:rPr>
        <w:t>transgénero</w:t>
      </w:r>
      <w:proofErr w:type="spellEnd"/>
      <w:r w:rsidR="00887716" w:rsidRPr="00117934">
        <w:rPr>
          <w:b/>
        </w:rPr>
        <w:t xml:space="preserve"> e intersexuales</w:t>
      </w:r>
      <w:r w:rsidR="00737B72">
        <w:rPr>
          <w:b/>
        </w:rPr>
        <w:t xml:space="preserve"> </w:t>
      </w:r>
      <w:r w:rsidR="0047126E" w:rsidRPr="00DC5C35">
        <w:rPr>
          <w:b/>
        </w:rPr>
        <w:t xml:space="preserve">y </w:t>
      </w:r>
      <w:r w:rsidR="00A95309" w:rsidRPr="00DC5C35">
        <w:rPr>
          <w:b/>
        </w:rPr>
        <w:t xml:space="preserve">para </w:t>
      </w:r>
      <w:r w:rsidR="0047126E" w:rsidRPr="00DC5C35">
        <w:rPr>
          <w:b/>
        </w:rPr>
        <w:t>garantizar que</w:t>
      </w:r>
      <w:r w:rsidR="00DC09AB" w:rsidRPr="00DC5C35">
        <w:rPr>
          <w:b/>
        </w:rPr>
        <w:t>:</w:t>
      </w:r>
      <w:r w:rsidR="0047126E" w:rsidRPr="00DC5C35">
        <w:rPr>
          <w:b/>
        </w:rPr>
        <w:t xml:space="preserve"> se prevengan los actos de discriminación</w:t>
      </w:r>
      <w:r w:rsidR="00990001" w:rsidRPr="00DC5C35">
        <w:rPr>
          <w:b/>
        </w:rPr>
        <w:t xml:space="preserve">; </w:t>
      </w:r>
      <w:r w:rsidR="0047126E" w:rsidRPr="00DC5C35">
        <w:rPr>
          <w:b/>
        </w:rPr>
        <w:t>se investigue, procese y sancione con penas apropiadas a quienes sean responsables de los actos de violencia en su contra de manera eficaz</w:t>
      </w:r>
      <w:r w:rsidR="00990001" w:rsidRPr="00DC5C35">
        <w:rPr>
          <w:b/>
        </w:rPr>
        <w:t>; y se otorgue rep</w:t>
      </w:r>
      <w:r w:rsidR="00B47995" w:rsidRPr="00DC5C35">
        <w:rPr>
          <w:b/>
        </w:rPr>
        <w:t>aración integral a las víctimas</w:t>
      </w:r>
      <w:r w:rsidR="0047126E" w:rsidRPr="00DC5C35">
        <w:rPr>
          <w:b/>
        </w:rPr>
        <w:t xml:space="preserve">. Asimismo, debe </w:t>
      </w:r>
      <w:r w:rsidR="0076165A" w:rsidRPr="00DC5C35">
        <w:rPr>
          <w:b/>
        </w:rPr>
        <w:t xml:space="preserve">redoblar sus esfuerzos para </w:t>
      </w:r>
      <w:r w:rsidR="00A31FC4" w:rsidRPr="00DC5C35">
        <w:rPr>
          <w:b/>
        </w:rPr>
        <w:t xml:space="preserve">erradicar </w:t>
      </w:r>
      <w:r w:rsidR="00C641A2" w:rsidRPr="00DC5C35">
        <w:rPr>
          <w:b/>
        </w:rPr>
        <w:t xml:space="preserve">de manera efectiva </w:t>
      </w:r>
      <w:r w:rsidR="003B6F45" w:rsidRPr="00DC5C35">
        <w:rPr>
          <w:b/>
        </w:rPr>
        <w:t>la</w:t>
      </w:r>
      <w:r w:rsidR="0076165A" w:rsidRPr="00DC5C35">
        <w:rPr>
          <w:b/>
        </w:rPr>
        <w:t xml:space="preserve"> práctica</w:t>
      </w:r>
      <w:r w:rsidR="003B6F45" w:rsidRPr="00DC5C35">
        <w:rPr>
          <w:b/>
        </w:rPr>
        <w:t xml:space="preserve"> de internamiento </w:t>
      </w:r>
      <w:r w:rsidR="008C5B2F" w:rsidRPr="00DC5C35">
        <w:rPr>
          <w:b/>
        </w:rPr>
        <w:t xml:space="preserve">de </w:t>
      </w:r>
      <w:r w:rsidR="00887716">
        <w:rPr>
          <w:b/>
        </w:rPr>
        <w:t xml:space="preserve">dichas </w:t>
      </w:r>
      <w:r w:rsidR="008C5B2F" w:rsidRPr="00DC5C35">
        <w:rPr>
          <w:b/>
        </w:rPr>
        <w:t>personas para someterla</w:t>
      </w:r>
      <w:r w:rsidR="003B6F45" w:rsidRPr="00DC5C35">
        <w:rPr>
          <w:b/>
        </w:rPr>
        <w:t xml:space="preserve">s a </w:t>
      </w:r>
      <w:r w:rsidR="00EF64FB" w:rsidRPr="00DC5C35">
        <w:rPr>
          <w:b/>
        </w:rPr>
        <w:t>“</w:t>
      </w:r>
      <w:r w:rsidR="008C5B2F" w:rsidRPr="00DC5C35">
        <w:rPr>
          <w:b/>
          <w:lang w:val="es-MX"/>
        </w:rPr>
        <w:t>tratamientos para curar la identidad sexual o la identidad de género</w:t>
      </w:r>
      <w:r w:rsidR="003B6F45" w:rsidRPr="00DC5C35">
        <w:rPr>
          <w:b/>
        </w:rPr>
        <w:t>”</w:t>
      </w:r>
      <w:r w:rsidR="00A31FC4" w:rsidRPr="00DC5C35">
        <w:rPr>
          <w:b/>
        </w:rPr>
        <w:t>;</w:t>
      </w:r>
      <w:r w:rsidR="0076165A" w:rsidRPr="00DC5C35">
        <w:rPr>
          <w:b/>
        </w:rPr>
        <w:t xml:space="preserve"> </w:t>
      </w:r>
      <w:r w:rsidR="0047126E" w:rsidRPr="00DC5C35">
        <w:rPr>
          <w:b/>
        </w:rPr>
        <w:t xml:space="preserve">adoptar las medidas necesarias para investigar, procesar y sancionar con penas apropiadas a </w:t>
      </w:r>
      <w:r w:rsidR="00A95309" w:rsidRPr="00DC5C35">
        <w:rPr>
          <w:b/>
        </w:rPr>
        <w:t>los responsables de</w:t>
      </w:r>
      <w:r w:rsidR="003B6F45" w:rsidRPr="00DC5C35">
        <w:rPr>
          <w:b/>
        </w:rPr>
        <w:t xml:space="preserve"> </w:t>
      </w:r>
      <w:r w:rsidR="00DC09AB" w:rsidRPr="00DC5C35">
        <w:rPr>
          <w:b/>
        </w:rPr>
        <w:t xml:space="preserve">dichos </w:t>
      </w:r>
      <w:r w:rsidR="00EF64FB" w:rsidRPr="00DC5C35">
        <w:rPr>
          <w:b/>
        </w:rPr>
        <w:t>“</w:t>
      </w:r>
      <w:r w:rsidR="003B6F45" w:rsidRPr="00DC5C35">
        <w:rPr>
          <w:b/>
        </w:rPr>
        <w:t>tratamientos</w:t>
      </w:r>
      <w:r w:rsidR="00DC09AB" w:rsidRPr="00DC5C35">
        <w:rPr>
          <w:b/>
        </w:rPr>
        <w:t>”</w:t>
      </w:r>
      <w:r w:rsidR="00A31FC4" w:rsidRPr="00DC5C35">
        <w:rPr>
          <w:b/>
        </w:rPr>
        <w:t>;</w:t>
      </w:r>
      <w:r w:rsidR="0076165A" w:rsidRPr="00DC5C35">
        <w:rPr>
          <w:b/>
        </w:rPr>
        <w:t xml:space="preserve"> y otorgar reparación integral a las víctimas, incluyendo rehabilitación</w:t>
      </w:r>
      <w:r w:rsidR="00A31FC4" w:rsidRPr="00DC5C35">
        <w:rPr>
          <w:b/>
        </w:rPr>
        <w:t xml:space="preserve"> </w:t>
      </w:r>
      <w:r w:rsidR="00690EF4" w:rsidRPr="00DC5C35">
        <w:rPr>
          <w:b/>
        </w:rPr>
        <w:t>e indemnización</w:t>
      </w:r>
      <w:r w:rsidR="0076165A" w:rsidRPr="00DC5C35">
        <w:rPr>
          <w:b/>
        </w:rPr>
        <w:t>.</w:t>
      </w:r>
    </w:p>
    <w:p w:rsidR="00637291" w:rsidRPr="00DC5C35" w:rsidRDefault="0096723E" w:rsidP="00D5373D">
      <w:pPr>
        <w:pStyle w:val="H23G"/>
      </w:pPr>
      <w:r w:rsidRPr="00DC5C35">
        <w:tab/>
      </w:r>
      <w:r w:rsidRPr="00DC5C35">
        <w:tab/>
      </w:r>
      <w:r w:rsidR="00637291" w:rsidRPr="00DC5C35">
        <w:t xml:space="preserve">Violencia </w:t>
      </w:r>
      <w:r w:rsidR="00C2652E" w:rsidRPr="00DC5C35">
        <w:t>contra la mujer</w:t>
      </w:r>
    </w:p>
    <w:p w:rsidR="00637291" w:rsidRPr="00DC5C35" w:rsidRDefault="000D1E42" w:rsidP="000D1E42">
      <w:pPr>
        <w:pStyle w:val="SingleTxtG"/>
      </w:pPr>
      <w:r w:rsidRPr="00DC5C35">
        <w:t>13.</w:t>
      </w:r>
      <w:r w:rsidRPr="00DC5C35">
        <w:tab/>
      </w:r>
      <w:r w:rsidR="000C381A" w:rsidRPr="00DC5C35">
        <w:t xml:space="preserve">El Comité </w:t>
      </w:r>
      <w:r w:rsidR="00EC2AE6" w:rsidRPr="00DC5C35">
        <w:t xml:space="preserve">toma nota de las </w:t>
      </w:r>
      <w:r w:rsidR="000C381A" w:rsidRPr="00DC5C35">
        <w:t xml:space="preserve">numerosas </w:t>
      </w:r>
      <w:r w:rsidR="00EC2AE6" w:rsidRPr="00DC5C35">
        <w:t>medidas adoptadas</w:t>
      </w:r>
      <w:r w:rsidR="0099483D" w:rsidRPr="00DC5C35">
        <w:t xml:space="preserve"> por el Estado parte</w:t>
      </w:r>
      <w:r w:rsidR="00EC2AE6" w:rsidRPr="00DC5C35">
        <w:t xml:space="preserve"> para combatir y sancionar la violencia contra la mujer</w:t>
      </w:r>
      <w:r w:rsidR="000C381A" w:rsidRPr="00DC5C35">
        <w:t>. Sin embargo</w:t>
      </w:r>
      <w:r w:rsidR="00637291" w:rsidRPr="00DC5C35">
        <w:t xml:space="preserve">, </w:t>
      </w:r>
      <w:r w:rsidR="00EC2AE6" w:rsidRPr="00DC5C35">
        <w:t xml:space="preserve">le </w:t>
      </w:r>
      <w:r w:rsidR="00637291" w:rsidRPr="00DC5C35">
        <w:t>preocupa</w:t>
      </w:r>
      <w:r w:rsidR="00EC2AE6" w:rsidRPr="00DC5C35">
        <w:t xml:space="preserve"> la información que señala</w:t>
      </w:r>
      <w:r w:rsidR="00637291" w:rsidRPr="00DC5C35">
        <w:t xml:space="preserve"> </w:t>
      </w:r>
      <w:r w:rsidR="00EC2AE6" w:rsidRPr="00DC5C35">
        <w:t>que este fenómeno continúa representando un serio problema</w:t>
      </w:r>
      <w:r w:rsidR="005B5B16" w:rsidRPr="00DC5C35">
        <w:t xml:space="preserve"> </w:t>
      </w:r>
      <w:r w:rsidR="002B38F4" w:rsidRPr="00DC5C35">
        <w:t xml:space="preserve">y que el número de procesamientos y sanciones de los responsables sería bajo </w:t>
      </w:r>
      <w:r w:rsidR="00637291" w:rsidRPr="00DC5C35">
        <w:t>(arts. 3</w:t>
      </w:r>
      <w:r w:rsidR="00D20480" w:rsidRPr="00DC5C35">
        <w:t>, 6</w:t>
      </w:r>
      <w:r w:rsidR="00637291" w:rsidRPr="00DC5C35">
        <w:t xml:space="preserve"> y</w:t>
      </w:r>
      <w:r w:rsidR="00BF0D1C">
        <w:t> </w:t>
      </w:r>
      <w:r w:rsidR="00637291" w:rsidRPr="00DC5C35">
        <w:t>7).</w:t>
      </w:r>
    </w:p>
    <w:p w:rsidR="00637291" w:rsidRPr="00DC5C35" w:rsidRDefault="000D1E42">
      <w:pPr>
        <w:pStyle w:val="SingleTxtG"/>
        <w:autoSpaceDE w:val="0"/>
        <w:autoSpaceDN w:val="0"/>
        <w:adjustRightInd w:val="0"/>
        <w:spacing w:line="240" w:lineRule="auto"/>
        <w:rPr>
          <w:b/>
        </w:rPr>
      </w:pPr>
      <w:r w:rsidRPr="00DC5C35">
        <w:t>14.</w:t>
      </w:r>
      <w:r w:rsidRPr="00DC5C35">
        <w:tab/>
      </w:r>
      <w:r w:rsidR="000C381A" w:rsidRPr="00DC5C35">
        <w:rPr>
          <w:b/>
        </w:rPr>
        <w:t xml:space="preserve">El Estado parte debe redoblar sus esfuerzos para prevenir y combatir todos los actos de violencia contra la mujer e investigar, procesar y sancionar con penas apropiadas a quienes sean responsables de tales actos. </w:t>
      </w:r>
      <w:r w:rsidR="00735D64" w:rsidRPr="00DC5C35">
        <w:rPr>
          <w:b/>
        </w:rPr>
        <w:t xml:space="preserve">El Estado parte debe también redoblar sus esfuerzos para fortalecer las capacidades de los operadores de justicia </w:t>
      </w:r>
      <w:r w:rsidR="002B38F4" w:rsidRPr="00DC5C35">
        <w:rPr>
          <w:b/>
        </w:rPr>
        <w:t xml:space="preserve">en todo el territorio </w:t>
      </w:r>
      <w:r w:rsidR="00735D64" w:rsidRPr="00DC5C35">
        <w:rPr>
          <w:b/>
        </w:rPr>
        <w:t>a fin de garantizar una respuesta adecuada a las denuncias</w:t>
      </w:r>
      <w:r w:rsidR="002B38F4" w:rsidRPr="00DC5C35">
        <w:rPr>
          <w:b/>
        </w:rPr>
        <w:t xml:space="preserve"> y</w:t>
      </w:r>
      <w:r w:rsidR="000C381A" w:rsidRPr="00DC5C35">
        <w:rPr>
          <w:b/>
        </w:rPr>
        <w:t xml:space="preserve"> velar </w:t>
      </w:r>
      <w:r w:rsidR="00B40F02" w:rsidRPr="00DC5C35">
        <w:rPr>
          <w:b/>
          <w:bCs/>
          <w:lang w:val="es-MX"/>
        </w:rPr>
        <w:t>por</w:t>
      </w:r>
      <w:r w:rsidR="00787BF0" w:rsidRPr="00DC5C35">
        <w:rPr>
          <w:b/>
        </w:rPr>
        <w:t xml:space="preserve"> que todas las víctimas obtengan sin demora una reparación y medios de protección adecuados</w:t>
      </w:r>
      <w:r w:rsidR="007220F4" w:rsidRPr="00DC5C35">
        <w:rPr>
          <w:b/>
        </w:rPr>
        <w:t>.</w:t>
      </w:r>
      <w:r w:rsidR="002B38F4" w:rsidRPr="00DC5C35">
        <w:rPr>
          <w:b/>
        </w:rPr>
        <w:t xml:space="preserve"> Asimismo, debe garantizar la </w:t>
      </w:r>
      <w:r w:rsidR="007C00E2" w:rsidRPr="00DC5C35">
        <w:rPr>
          <w:b/>
        </w:rPr>
        <w:t>supervisión</w:t>
      </w:r>
      <w:r w:rsidR="002B38F4" w:rsidRPr="00DC5C35">
        <w:rPr>
          <w:b/>
        </w:rPr>
        <w:t xml:space="preserve"> continua de la </w:t>
      </w:r>
      <w:r w:rsidR="002B38F4" w:rsidRPr="00DC5C35">
        <w:rPr>
          <w:b/>
        </w:rPr>
        <w:lastRenderedPageBreak/>
        <w:t xml:space="preserve">aplicación del Plan Nacional </w:t>
      </w:r>
      <w:r w:rsidR="006B67C3">
        <w:rPr>
          <w:b/>
        </w:rPr>
        <w:t>para la</w:t>
      </w:r>
      <w:r w:rsidR="006B67C3" w:rsidRPr="00DC5C35">
        <w:rPr>
          <w:b/>
        </w:rPr>
        <w:t xml:space="preserve"> </w:t>
      </w:r>
      <w:r w:rsidR="002B38F4" w:rsidRPr="00DC5C35">
        <w:rPr>
          <w:b/>
        </w:rPr>
        <w:t>Erradicación de la Violencia de Género</w:t>
      </w:r>
      <w:r w:rsidR="006B67C3">
        <w:rPr>
          <w:b/>
        </w:rPr>
        <w:t xml:space="preserve"> hacia la Niñez, Adolescencia y Mujeres</w:t>
      </w:r>
      <w:r w:rsidR="002B38F4" w:rsidRPr="00DC5C35">
        <w:rPr>
          <w:b/>
        </w:rPr>
        <w:t xml:space="preserve"> con miras a </w:t>
      </w:r>
      <w:r w:rsidR="007C00E2" w:rsidRPr="00DC5C35">
        <w:rPr>
          <w:b/>
        </w:rPr>
        <w:t xml:space="preserve">alcanzar </w:t>
      </w:r>
      <w:r w:rsidR="00D63387" w:rsidRPr="00DC5C35">
        <w:rPr>
          <w:b/>
        </w:rPr>
        <w:t>puntos de referencia</w:t>
      </w:r>
      <w:r w:rsidR="007C00E2" w:rsidRPr="00DC5C35">
        <w:rPr>
          <w:b/>
        </w:rPr>
        <w:t xml:space="preserve"> específicos</w:t>
      </w:r>
      <w:r w:rsidR="002B38F4" w:rsidRPr="00DC5C35">
        <w:rPr>
          <w:b/>
        </w:rPr>
        <w:t>.</w:t>
      </w:r>
    </w:p>
    <w:p w:rsidR="003429B6" w:rsidRPr="00DC5C35" w:rsidRDefault="00C82A55" w:rsidP="00117934">
      <w:pPr>
        <w:pStyle w:val="H23G"/>
      </w:pPr>
      <w:r>
        <w:tab/>
      </w:r>
      <w:r>
        <w:tab/>
      </w:r>
      <w:r w:rsidR="003429B6" w:rsidRPr="00DC5C35">
        <w:t>Interrupción voluntaria del embarazo</w:t>
      </w:r>
    </w:p>
    <w:p w:rsidR="003429B6" w:rsidRPr="00DC5C35" w:rsidRDefault="000D1E42" w:rsidP="000D1E42">
      <w:pPr>
        <w:pStyle w:val="SingleTxtG"/>
      </w:pPr>
      <w:r w:rsidRPr="00DC5C35">
        <w:t>15.</w:t>
      </w:r>
      <w:r w:rsidRPr="00DC5C35">
        <w:tab/>
      </w:r>
      <w:r w:rsidR="003429B6" w:rsidRPr="00DC5C35">
        <w:t xml:space="preserve">El Comité observa con preocupación </w:t>
      </w:r>
      <w:r w:rsidR="003429B6" w:rsidRPr="00DC5C35">
        <w:rPr>
          <w:lang w:val="es-MX"/>
        </w:rPr>
        <w:t>que</w:t>
      </w:r>
      <w:r w:rsidR="003429B6" w:rsidRPr="00DC5C35">
        <w:t xml:space="preserve"> el nuevo Código Orgánico Integral Penal criminaliza la interrupción voluntaria del embarazo, salvo cuando se practique para “evitar un peligro para la vida o salud de la mujer embarazada y si este peligro no </w:t>
      </w:r>
      <w:r w:rsidR="003429B6" w:rsidRPr="00DC5C35">
        <w:rPr>
          <w:lang w:val="es-MX"/>
        </w:rPr>
        <w:t>puede</w:t>
      </w:r>
      <w:r w:rsidR="003429B6" w:rsidRPr="00DC5C35">
        <w:t xml:space="preserve"> ser evitado por otros medios” y cuando el embarazo haya sido consecuencia de la violación “en una mujer que padezca discapacidad mental”, lo que </w:t>
      </w:r>
      <w:r w:rsidR="00D17B6C" w:rsidRPr="00DC5C35">
        <w:t>habrí</w:t>
      </w:r>
      <w:r w:rsidR="000669D7" w:rsidRPr="00DC5C35">
        <w:t xml:space="preserve">a </w:t>
      </w:r>
      <w:r w:rsidR="003429B6" w:rsidRPr="00DC5C35">
        <w:t>lleva</w:t>
      </w:r>
      <w:r w:rsidR="00D17B6C" w:rsidRPr="00DC5C35">
        <w:t>do</w:t>
      </w:r>
      <w:r w:rsidR="003429B6" w:rsidRPr="00DC5C35">
        <w:t xml:space="preserve"> a </w:t>
      </w:r>
      <w:r w:rsidR="000669D7" w:rsidRPr="00DC5C35">
        <w:t xml:space="preserve">muchas </w:t>
      </w:r>
      <w:r w:rsidR="003429B6" w:rsidRPr="00DC5C35">
        <w:t xml:space="preserve">mujeres embarazadas a </w:t>
      </w:r>
      <w:r w:rsidR="00D17B6C" w:rsidRPr="00DC5C35">
        <w:t xml:space="preserve">continuar </w:t>
      </w:r>
      <w:r w:rsidR="003429B6" w:rsidRPr="00DC5C35">
        <w:t>busca</w:t>
      </w:r>
      <w:r w:rsidR="00D17B6C" w:rsidRPr="00DC5C35">
        <w:t>ndo</w:t>
      </w:r>
      <w:r w:rsidR="003429B6" w:rsidRPr="00DC5C35">
        <w:t xml:space="preserve"> servicios de aborto </w:t>
      </w:r>
      <w:r w:rsidR="002F6C95" w:rsidRPr="00DC5C35">
        <w:t xml:space="preserve">inseguros </w:t>
      </w:r>
      <w:r w:rsidR="003429B6" w:rsidRPr="00DC5C35">
        <w:t>que pondrían en peligro su vida y su salud (arts. 3, 6</w:t>
      </w:r>
      <w:r w:rsidR="00D17BD0" w:rsidRPr="00DC5C35">
        <w:t>,</w:t>
      </w:r>
      <w:r w:rsidR="003429B6" w:rsidRPr="00DC5C35">
        <w:t xml:space="preserve"> 7</w:t>
      </w:r>
      <w:r w:rsidR="00D17BD0" w:rsidRPr="00DC5C35">
        <w:t xml:space="preserve"> y 17</w:t>
      </w:r>
      <w:r w:rsidR="003429B6" w:rsidRPr="00DC5C35">
        <w:t>).</w:t>
      </w:r>
    </w:p>
    <w:p w:rsidR="003429B6" w:rsidRPr="00DC5C35" w:rsidRDefault="000D1E42" w:rsidP="000D1E42">
      <w:pPr>
        <w:pStyle w:val="SingleTxtG"/>
        <w:autoSpaceDE w:val="0"/>
        <w:autoSpaceDN w:val="0"/>
        <w:adjustRightInd w:val="0"/>
        <w:spacing w:line="240" w:lineRule="auto"/>
        <w:rPr>
          <w:b/>
        </w:rPr>
      </w:pPr>
      <w:r w:rsidRPr="00DC5C35">
        <w:t>16.</w:t>
      </w:r>
      <w:r w:rsidRPr="00DC5C35">
        <w:tab/>
      </w:r>
      <w:r w:rsidR="003429B6" w:rsidRPr="00DC5C35">
        <w:rPr>
          <w:b/>
        </w:rPr>
        <w:t xml:space="preserve">El Estado parte </w:t>
      </w:r>
      <w:r w:rsidR="00DE6D07" w:rsidRPr="00DC5C35">
        <w:rPr>
          <w:b/>
        </w:rPr>
        <w:t xml:space="preserve">debe </w:t>
      </w:r>
      <w:r w:rsidR="003429B6" w:rsidRPr="00DC5C35">
        <w:rPr>
          <w:b/>
        </w:rPr>
        <w:t>revis</w:t>
      </w:r>
      <w:r w:rsidR="00DE6D07" w:rsidRPr="00DC5C35">
        <w:rPr>
          <w:b/>
        </w:rPr>
        <w:t>ar</w:t>
      </w:r>
      <w:r w:rsidR="003429B6" w:rsidRPr="00DC5C35">
        <w:rPr>
          <w:b/>
        </w:rPr>
        <w:t xml:space="preserve"> </w:t>
      </w:r>
      <w:r w:rsidR="009D74AD" w:rsidRPr="00DC5C35">
        <w:rPr>
          <w:b/>
        </w:rPr>
        <w:t xml:space="preserve">el Código Orgánico Integral Penal </w:t>
      </w:r>
      <w:r w:rsidR="00DE6D07" w:rsidRPr="00DC5C35">
        <w:rPr>
          <w:b/>
        </w:rPr>
        <w:t>a</w:t>
      </w:r>
      <w:r w:rsidR="003429B6" w:rsidRPr="00DC5C35">
        <w:rPr>
          <w:b/>
        </w:rPr>
        <w:t xml:space="preserve"> fin de introducir excepciones adicionales a </w:t>
      </w:r>
      <w:r w:rsidR="00DE6D07" w:rsidRPr="00DC5C35">
        <w:rPr>
          <w:b/>
        </w:rPr>
        <w:t>la interrupción voluntaria del embarazo</w:t>
      </w:r>
      <w:r w:rsidR="003429B6" w:rsidRPr="00DC5C35">
        <w:rPr>
          <w:b/>
        </w:rPr>
        <w:t xml:space="preserve">, </w:t>
      </w:r>
      <w:r w:rsidR="00DE6D07" w:rsidRPr="00DC5C35">
        <w:rPr>
          <w:b/>
          <w:bCs/>
          <w:lang w:val="es-MX"/>
        </w:rPr>
        <w:t>incluyendo</w:t>
      </w:r>
      <w:r w:rsidR="003429B6" w:rsidRPr="00DC5C35">
        <w:rPr>
          <w:b/>
          <w:bCs/>
          <w:lang w:val="es-MX"/>
        </w:rPr>
        <w:t xml:space="preserve"> cuando el embarazo sea consecuencia de un incesto o una violación, aun cuando la mujer no padezca discapacidad mental, </w:t>
      </w:r>
      <w:r w:rsidR="00DE6D07" w:rsidRPr="00DC5C35">
        <w:rPr>
          <w:b/>
          <w:bCs/>
          <w:lang w:val="es-MX"/>
        </w:rPr>
        <w:t>y en caso de</w:t>
      </w:r>
      <w:r w:rsidR="003429B6" w:rsidRPr="00DC5C35">
        <w:rPr>
          <w:b/>
          <w:bCs/>
          <w:lang w:val="es-MX"/>
        </w:rPr>
        <w:t xml:space="preserve"> </w:t>
      </w:r>
      <w:r w:rsidR="00DE6D07" w:rsidRPr="00DC5C35">
        <w:rPr>
          <w:b/>
          <w:bCs/>
          <w:lang w:val="es-MX"/>
        </w:rPr>
        <w:t>discapacidad</w:t>
      </w:r>
      <w:r w:rsidR="003429B6" w:rsidRPr="00DC5C35">
        <w:rPr>
          <w:b/>
          <w:bCs/>
          <w:lang w:val="es-MX"/>
        </w:rPr>
        <w:t xml:space="preserve"> fatal</w:t>
      </w:r>
      <w:r w:rsidR="00DE6D07" w:rsidRPr="00DC5C35">
        <w:rPr>
          <w:b/>
          <w:bCs/>
          <w:lang w:val="es-MX"/>
        </w:rPr>
        <w:t xml:space="preserve"> del feto</w:t>
      </w:r>
      <w:r w:rsidR="003429B6" w:rsidRPr="00DC5C35">
        <w:rPr>
          <w:b/>
          <w:bCs/>
          <w:lang w:val="es-MX"/>
        </w:rPr>
        <w:t>,</w:t>
      </w:r>
      <w:r w:rsidR="003A34FC" w:rsidRPr="00DC5C35">
        <w:rPr>
          <w:b/>
          <w:bCs/>
          <w:lang w:val="es-MX"/>
        </w:rPr>
        <w:t xml:space="preserve"> </w:t>
      </w:r>
      <w:r w:rsidR="003A34FC" w:rsidRPr="00DC5C35">
        <w:rPr>
          <w:b/>
        </w:rPr>
        <w:t xml:space="preserve">y </w:t>
      </w:r>
      <w:r w:rsidR="000555EE" w:rsidRPr="00DC5C35">
        <w:rPr>
          <w:b/>
        </w:rPr>
        <w:t>asegurar</w:t>
      </w:r>
      <w:r w:rsidR="0055011E" w:rsidRPr="00DC5C35">
        <w:rPr>
          <w:b/>
        </w:rPr>
        <w:t xml:space="preserve"> que</w:t>
      </w:r>
      <w:r w:rsidR="003429B6" w:rsidRPr="00DC5C35">
        <w:rPr>
          <w:b/>
        </w:rPr>
        <w:t xml:space="preserve"> las </w:t>
      </w:r>
      <w:r w:rsidR="0055011E" w:rsidRPr="00DC5C35">
        <w:rPr>
          <w:b/>
        </w:rPr>
        <w:t xml:space="preserve">barreras legales no lleven a las </w:t>
      </w:r>
      <w:r w:rsidR="003429B6" w:rsidRPr="00DC5C35">
        <w:rPr>
          <w:b/>
        </w:rPr>
        <w:t xml:space="preserve">mujeres </w:t>
      </w:r>
      <w:r w:rsidR="0055011E" w:rsidRPr="00DC5C35">
        <w:rPr>
          <w:b/>
        </w:rPr>
        <w:t xml:space="preserve">a </w:t>
      </w:r>
      <w:r w:rsidR="003429B6" w:rsidRPr="00DC5C35">
        <w:rPr>
          <w:b/>
        </w:rPr>
        <w:t>recurr</w:t>
      </w:r>
      <w:r w:rsidR="0055011E" w:rsidRPr="00DC5C35">
        <w:rPr>
          <w:b/>
        </w:rPr>
        <w:t>ir</w:t>
      </w:r>
      <w:r w:rsidR="003429B6" w:rsidRPr="00DC5C35">
        <w:rPr>
          <w:b/>
        </w:rPr>
        <w:t xml:space="preserve"> a abortos </w:t>
      </w:r>
      <w:r w:rsidR="002F6C95" w:rsidRPr="00DC5C35">
        <w:rPr>
          <w:b/>
        </w:rPr>
        <w:t>inseguros</w:t>
      </w:r>
      <w:r w:rsidR="003429B6" w:rsidRPr="00DC5C35">
        <w:rPr>
          <w:b/>
        </w:rPr>
        <w:t xml:space="preserve"> que puedan poner en peligro su vida y su salud. Asimismo,</w:t>
      </w:r>
      <w:r w:rsidR="000555EE" w:rsidRPr="00DC5C35">
        <w:rPr>
          <w:b/>
        </w:rPr>
        <w:t xml:space="preserve"> </w:t>
      </w:r>
      <w:r w:rsidR="00D533B3" w:rsidRPr="00DC5C35">
        <w:rPr>
          <w:b/>
        </w:rPr>
        <w:t xml:space="preserve">debe </w:t>
      </w:r>
      <w:r w:rsidR="003429B6" w:rsidRPr="00DC5C35">
        <w:rPr>
          <w:b/>
        </w:rPr>
        <w:t>increment</w:t>
      </w:r>
      <w:r w:rsidR="00D533B3" w:rsidRPr="00DC5C35">
        <w:rPr>
          <w:b/>
        </w:rPr>
        <w:t>ar</w:t>
      </w:r>
      <w:r w:rsidR="003429B6" w:rsidRPr="00DC5C35">
        <w:rPr>
          <w:b/>
        </w:rPr>
        <w:t xml:space="preserve"> sus esfuerzos con miras a </w:t>
      </w:r>
      <w:r w:rsidR="003429B6" w:rsidRPr="00DC5C35">
        <w:rPr>
          <w:b/>
          <w:bCs/>
        </w:rPr>
        <w:t>garantizar que las mujeres y las adolescentes puedan acceder a servicios adecuados de salud sexual y reproductiva en todo el país y ref</w:t>
      </w:r>
      <w:r w:rsidR="00D533B3" w:rsidRPr="00DC5C35">
        <w:rPr>
          <w:b/>
          <w:bCs/>
        </w:rPr>
        <w:t>o</w:t>
      </w:r>
      <w:r w:rsidR="003429B6" w:rsidRPr="00DC5C35">
        <w:rPr>
          <w:b/>
          <w:bCs/>
        </w:rPr>
        <w:t>r</w:t>
      </w:r>
      <w:r w:rsidR="00D533B3" w:rsidRPr="00DC5C35">
        <w:rPr>
          <w:b/>
          <w:bCs/>
        </w:rPr>
        <w:t>zar</w:t>
      </w:r>
      <w:r w:rsidR="003429B6" w:rsidRPr="00DC5C35">
        <w:rPr>
          <w:b/>
          <w:bCs/>
        </w:rPr>
        <w:t xml:space="preserve"> los programas de educación y sensibilización sobre la importancia del uso de anticonceptivos y los derechos en materia de salud sexual y reproductiva</w:t>
      </w:r>
      <w:r w:rsidR="00345EF8">
        <w:rPr>
          <w:b/>
          <w:bCs/>
        </w:rPr>
        <w:t>.</w:t>
      </w:r>
    </w:p>
    <w:p w:rsidR="000405B4" w:rsidRPr="00DC5C35" w:rsidRDefault="003429B6" w:rsidP="0096723E">
      <w:pPr>
        <w:pStyle w:val="H23G"/>
      </w:pPr>
      <w:r w:rsidRPr="00DC5C35">
        <w:tab/>
      </w:r>
      <w:r w:rsidRPr="00DC5C35">
        <w:tab/>
      </w:r>
      <w:r w:rsidR="000405B4" w:rsidRPr="00DC5C35">
        <w:t>Abusos y violencia sexual en centros educativos</w:t>
      </w:r>
    </w:p>
    <w:p w:rsidR="000405B4" w:rsidRPr="00DC5C35" w:rsidRDefault="000D1E42" w:rsidP="000D1E42">
      <w:pPr>
        <w:pStyle w:val="SingleTxtG"/>
      </w:pPr>
      <w:r w:rsidRPr="00DC5C35">
        <w:t>17.</w:t>
      </w:r>
      <w:r w:rsidRPr="00DC5C35">
        <w:tab/>
      </w:r>
      <w:r w:rsidR="00902451" w:rsidRPr="00DC5C35">
        <w:t>El Comité toma nota de las medidas adoptadas por el Estado parte para prevenir, erradicar y sancionar los</w:t>
      </w:r>
      <w:r w:rsidR="000405B4" w:rsidRPr="00DC5C35">
        <w:t xml:space="preserve"> casos</w:t>
      </w:r>
      <w:r w:rsidR="00015D42" w:rsidRPr="00DC5C35">
        <w:t xml:space="preserve"> de abuso y violencia sexual en centros educativos</w:t>
      </w:r>
      <w:r w:rsidR="000405B4" w:rsidRPr="00DC5C35">
        <w:t xml:space="preserve">. </w:t>
      </w:r>
      <w:r w:rsidR="00902451" w:rsidRPr="00DC5C35">
        <w:t xml:space="preserve">Sin embargo, </w:t>
      </w:r>
      <w:r w:rsidR="00030A7F" w:rsidRPr="00DC5C35">
        <w:t xml:space="preserve">mientras toma nota de los trámites ingresados al Ministerio de Educación y resueltos entre febrero </w:t>
      </w:r>
      <w:r w:rsidR="006B67C3">
        <w:t xml:space="preserve">de </w:t>
      </w:r>
      <w:r w:rsidR="00030A7F" w:rsidRPr="00DC5C35">
        <w:t xml:space="preserve">2015 y junio de 2016 relacionados con violencia sexual, </w:t>
      </w:r>
      <w:r w:rsidR="000405B4" w:rsidRPr="00DC5C35">
        <w:t xml:space="preserve">le preocupa </w:t>
      </w:r>
      <w:r w:rsidR="00D71A5D" w:rsidRPr="00DC5C35">
        <w:t>la información que consta en el informe del Estado parte (</w:t>
      </w:r>
      <w:proofErr w:type="spellStart"/>
      <w:r w:rsidR="00D71A5D" w:rsidRPr="00DC5C35">
        <w:t>CCPR</w:t>
      </w:r>
      <w:proofErr w:type="spellEnd"/>
      <w:r w:rsidR="00D71A5D" w:rsidRPr="00DC5C35">
        <w:t>/C/ECU/6, párr.</w:t>
      </w:r>
      <w:r w:rsidR="00D6373C">
        <w:t> </w:t>
      </w:r>
      <w:r w:rsidR="00D71A5D" w:rsidRPr="00DC5C35">
        <w:t xml:space="preserve">139) sobre </w:t>
      </w:r>
      <w:r w:rsidR="000405B4" w:rsidRPr="00DC5C35">
        <w:t xml:space="preserve">el bajo número de sentencias condenatorias alcanzadas en relación con el elevado número de denuncias relativas a delitos sexuales en el ámbito educativo registradas </w:t>
      </w:r>
      <w:r w:rsidR="007C00E2" w:rsidRPr="00DC5C35">
        <w:t xml:space="preserve">y la presunta impunidad de algunos perpetradores de tales actos </w:t>
      </w:r>
      <w:r w:rsidR="000405B4" w:rsidRPr="00DC5C35">
        <w:t>(art</w:t>
      </w:r>
      <w:r w:rsidR="00B17D0D" w:rsidRPr="00DC5C35">
        <w:t>s</w:t>
      </w:r>
      <w:r w:rsidR="000405B4" w:rsidRPr="00DC5C35">
        <w:t>. 7</w:t>
      </w:r>
      <w:r w:rsidR="00B17D0D" w:rsidRPr="00DC5C35">
        <w:t xml:space="preserve"> y 24</w:t>
      </w:r>
      <w:r w:rsidR="000405B4" w:rsidRPr="00DC5C35">
        <w:t>).</w:t>
      </w:r>
    </w:p>
    <w:p w:rsidR="000405B4" w:rsidRPr="00DC5C35" w:rsidRDefault="000D1E42" w:rsidP="000D1E42">
      <w:pPr>
        <w:pStyle w:val="SingleTxtG"/>
        <w:autoSpaceDE w:val="0"/>
        <w:autoSpaceDN w:val="0"/>
        <w:adjustRightInd w:val="0"/>
        <w:spacing w:line="240" w:lineRule="auto"/>
        <w:rPr>
          <w:b/>
        </w:rPr>
      </w:pPr>
      <w:r w:rsidRPr="00DC5C35">
        <w:t>18.</w:t>
      </w:r>
      <w:r w:rsidRPr="00DC5C35">
        <w:tab/>
      </w:r>
      <w:r w:rsidR="000405B4" w:rsidRPr="00DC5C35">
        <w:rPr>
          <w:b/>
        </w:rPr>
        <w:t xml:space="preserve">El Estado parte debe redoblar sus esfuerzos con miras a prevenir, combatir y sancionar </w:t>
      </w:r>
      <w:r w:rsidR="00015D42" w:rsidRPr="00DC5C35">
        <w:rPr>
          <w:b/>
        </w:rPr>
        <w:t xml:space="preserve">de manera eficaz </w:t>
      </w:r>
      <w:r w:rsidR="000405B4" w:rsidRPr="00DC5C35">
        <w:rPr>
          <w:b/>
        </w:rPr>
        <w:t xml:space="preserve">los abusos y la violencia sexual en los centros </w:t>
      </w:r>
      <w:r w:rsidR="00015D42" w:rsidRPr="00DC5C35">
        <w:rPr>
          <w:b/>
        </w:rPr>
        <w:t xml:space="preserve">educativos. </w:t>
      </w:r>
      <w:r w:rsidR="00540E7A" w:rsidRPr="00DC5C35">
        <w:rPr>
          <w:b/>
        </w:rPr>
        <w:t>Al respecto</w:t>
      </w:r>
      <w:r w:rsidR="00015D42" w:rsidRPr="00DC5C35">
        <w:rPr>
          <w:b/>
        </w:rPr>
        <w:t xml:space="preserve">, debe </w:t>
      </w:r>
      <w:r w:rsidR="00902451" w:rsidRPr="00DC5C35">
        <w:rPr>
          <w:b/>
        </w:rPr>
        <w:t xml:space="preserve">intensificar sus esfuerzos para facilitar y fomentar que las víctimas presenten denuncias y </w:t>
      </w:r>
      <w:r w:rsidR="00015D42" w:rsidRPr="00DC5C35">
        <w:rPr>
          <w:b/>
        </w:rPr>
        <w:t>velar por que todos los</w:t>
      </w:r>
      <w:r w:rsidR="00902451" w:rsidRPr="00DC5C35">
        <w:rPr>
          <w:b/>
        </w:rPr>
        <w:t xml:space="preserve"> casos de</w:t>
      </w:r>
      <w:r w:rsidR="00015D42" w:rsidRPr="00DC5C35">
        <w:rPr>
          <w:b/>
        </w:rPr>
        <w:t xml:space="preserve"> abuso y violencia sexual sean investigados sin demora y de manera exhaustiva, independiente e imparcial; por que los autores sean llevados ante la justicia y, de ser declarados culpables, sancionados de conformidad con la gravedad de sus actos; y </w:t>
      </w:r>
      <w:proofErr w:type="spellStart"/>
      <w:r w:rsidR="00015D42" w:rsidRPr="00DC5C35">
        <w:rPr>
          <w:b/>
        </w:rPr>
        <w:t>por que</w:t>
      </w:r>
      <w:proofErr w:type="spellEnd"/>
      <w:r w:rsidR="00015D42" w:rsidRPr="00DC5C35">
        <w:rPr>
          <w:b/>
        </w:rPr>
        <w:t xml:space="preserve"> las víctimas reciban reparación </w:t>
      </w:r>
      <w:r w:rsidR="008C043E" w:rsidRPr="00DC5C35">
        <w:rPr>
          <w:b/>
        </w:rPr>
        <w:t>integral</w:t>
      </w:r>
      <w:r w:rsidR="00015D42" w:rsidRPr="00DC5C35">
        <w:rPr>
          <w:b/>
        </w:rPr>
        <w:t>, incluyendo rehabilitación.</w:t>
      </w:r>
    </w:p>
    <w:p w:rsidR="00697C24" w:rsidRPr="00117934" w:rsidRDefault="00C82A55" w:rsidP="00117934">
      <w:pPr>
        <w:pStyle w:val="H23G"/>
      </w:pPr>
      <w:r>
        <w:rPr>
          <w:lang w:val="es-MX"/>
        </w:rPr>
        <w:tab/>
      </w:r>
      <w:r>
        <w:rPr>
          <w:lang w:val="es-MX"/>
        </w:rPr>
        <w:tab/>
      </w:r>
      <w:r w:rsidR="00697C24" w:rsidRPr="00DC5C35">
        <w:rPr>
          <w:lang w:val="es-MX"/>
        </w:rPr>
        <w:t>Comisión de la Verdad</w:t>
      </w:r>
    </w:p>
    <w:p w:rsidR="00D12BBB" w:rsidRPr="00DC5C35" w:rsidRDefault="000D1E42">
      <w:pPr>
        <w:pStyle w:val="SingleTxtG"/>
        <w:rPr>
          <w:lang w:val="es-MX"/>
        </w:rPr>
      </w:pPr>
      <w:r w:rsidRPr="00DC5C35">
        <w:rPr>
          <w:lang w:val="es-MX"/>
        </w:rPr>
        <w:t>19.</w:t>
      </w:r>
      <w:r w:rsidRPr="00DC5C35">
        <w:rPr>
          <w:lang w:val="es-MX"/>
        </w:rPr>
        <w:tab/>
      </w:r>
      <w:r w:rsidR="009F4275" w:rsidRPr="00DC5C35">
        <w:rPr>
          <w:lang w:val="es-MX"/>
        </w:rPr>
        <w:t xml:space="preserve">El Comité nota con beneplácito que la Comisión de la Verdad presentó </w:t>
      </w:r>
      <w:r w:rsidR="006B67C3" w:rsidRPr="00DC5C35">
        <w:rPr>
          <w:lang w:val="es-MX"/>
        </w:rPr>
        <w:t xml:space="preserve">en 2010 </w:t>
      </w:r>
      <w:r w:rsidR="009F4275" w:rsidRPr="00DC5C35">
        <w:rPr>
          <w:lang w:val="es-MX"/>
        </w:rPr>
        <w:t xml:space="preserve">su informe </w:t>
      </w:r>
      <w:r w:rsidR="0091095F" w:rsidRPr="00DC5C35">
        <w:rPr>
          <w:lang w:val="es-MX"/>
        </w:rPr>
        <w:t>final</w:t>
      </w:r>
      <w:r w:rsidR="006B67C3">
        <w:rPr>
          <w:lang w:val="es-MX"/>
        </w:rPr>
        <w:t>,</w:t>
      </w:r>
      <w:r w:rsidR="0091095F" w:rsidRPr="00DC5C35">
        <w:rPr>
          <w:lang w:val="es-MX"/>
        </w:rPr>
        <w:t xml:space="preserve"> </w:t>
      </w:r>
      <w:r w:rsidR="009F4275" w:rsidRPr="00117934">
        <w:rPr>
          <w:i/>
          <w:iCs/>
          <w:lang w:val="es-MX"/>
        </w:rPr>
        <w:t>Sin verdad no hay justicia</w:t>
      </w:r>
      <w:r w:rsidR="006B67C3">
        <w:rPr>
          <w:lang w:val="es-MX"/>
        </w:rPr>
        <w:t>,</w:t>
      </w:r>
      <w:r w:rsidR="00943BE2" w:rsidRPr="00DC5C35">
        <w:rPr>
          <w:lang w:val="es-MX"/>
        </w:rPr>
        <w:t xml:space="preserve"> </w:t>
      </w:r>
      <w:r w:rsidR="009F4275" w:rsidRPr="00DC5C35">
        <w:rPr>
          <w:lang w:val="es-MX"/>
        </w:rPr>
        <w:t xml:space="preserve">y acoge con satisfacción la adopción </w:t>
      </w:r>
      <w:r w:rsidR="006B67C3">
        <w:rPr>
          <w:lang w:val="es-MX"/>
        </w:rPr>
        <w:t xml:space="preserve">en 2013 </w:t>
      </w:r>
      <w:r w:rsidR="009F4275" w:rsidRPr="00DC5C35">
        <w:rPr>
          <w:lang w:val="es-MX"/>
        </w:rPr>
        <w:t xml:space="preserve">de la Ley para la </w:t>
      </w:r>
      <w:r w:rsidR="006B67C3">
        <w:rPr>
          <w:lang w:val="es-MX"/>
        </w:rPr>
        <w:t>R</w:t>
      </w:r>
      <w:r w:rsidR="009F4275" w:rsidRPr="00DC5C35">
        <w:rPr>
          <w:lang w:val="es-MX"/>
        </w:rPr>
        <w:t xml:space="preserve">eparación de las </w:t>
      </w:r>
      <w:r w:rsidR="006B67C3">
        <w:rPr>
          <w:lang w:val="es-MX"/>
        </w:rPr>
        <w:t>V</w:t>
      </w:r>
      <w:r w:rsidR="009F4275" w:rsidRPr="00DC5C35">
        <w:rPr>
          <w:lang w:val="es-MX"/>
        </w:rPr>
        <w:t xml:space="preserve">íctimas y la </w:t>
      </w:r>
      <w:r w:rsidR="006B67C3">
        <w:rPr>
          <w:lang w:val="es-MX"/>
        </w:rPr>
        <w:t>J</w:t>
      </w:r>
      <w:r w:rsidR="009F4275" w:rsidRPr="00DC5C35">
        <w:rPr>
          <w:lang w:val="es-MX"/>
        </w:rPr>
        <w:t xml:space="preserve">udicialización de </w:t>
      </w:r>
      <w:r w:rsidR="006B67C3">
        <w:rPr>
          <w:lang w:val="es-MX"/>
        </w:rPr>
        <w:t>G</w:t>
      </w:r>
      <w:r w:rsidR="009F4275" w:rsidRPr="00DC5C35">
        <w:rPr>
          <w:lang w:val="es-MX"/>
        </w:rPr>
        <w:t xml:space="preserve">raves </w:t>
      </w:r>
      <w:r w:rsidR="006B67C3">
        <w:rPr>
          <w:lang w:val="es-MX"/>
        </w:rPr>
        <w:t>V</w:t>
      </w:r>
      <w:r w:rsidR="009F4275" w:rsidRPr="00DC5C35">
        <w:rPr>
          <w:lang w:val="es-MX"/>
        </w:rPr>
        <w:t xml:space="preserve">iolaciones de </w:t>
      </w:r>
      <w:r w:rsidR="006B67C3">
        <w:rPr>
          <w:lang w:val="es-MX"/>
        </w:rPr>
        <w:t>D</w:t>
      </w:r>
      <w:r w:rsidR="009F4275" w:rsidRPr="00DC5C35">
        <w:rPr>
          <w:lang w:val="es-MX"/>
        </w:rPr>
        <w:t xml:space="preserve">erechos </w:t>
      </w:r>
      <w:r w:rsidR="006B67C3">
        <w:rPr>
          <w:lang w:val="es-MX"/>
        </w:rPr>
        <w:t>H</w:t>
      </w:r>
      <w:r w:rsidR="009F4275" w:rsidRPr="00DC5C35">
        <w:rPr>
          <w:lang w:val="es-MX"/>
        </w:rPr>
        <w:t xml:space="preserve">umanos y </w:t>
      </w:r>
      <w:r w:rsidR="006B67C3">
        <w:rPr>
          <w:lang w:val="es-MX"/>
        </w:rPr>
        <w:t>D</w:t>
      </w:r>
      <w:r w:rsidR="009F4275" w:rsidRPr="00DC5C35">
        <w:rPr>
          <w:lang w:val="es-MX"/>
        </w:rPr>
        <w:t xml:space="preserve">elitos de </w:t>
      </w:r>
      <w:r w:rsidR="006B67C3">
        <w:rPr>
          <w:lang w:val="es-MX"/>
        </w:rPr>
        <w:t>L</w:t>
      </w:r>
      <w:r w:rsidR="009F4275" w:rsidRPr="00DC5C35">
        <w:rPr>
          <w:lang w:val="es-MX"/>
        </w:rPr>
        <w:t xml:space="preserve">esa </w:t>
      </w:r>
      <w:r w:rsidR="006B67C3">
        <w:rPr>
          <w:lang w:val="es-MX"/>
        </w:rPr>
        <w:t>H</w:t>
      </w:r>
      <w:r w:rsidR="009F4275" w:rsidRPr="00DC5C35">
        <w:rPr>
          <w:lang w:val="es-MX"/>
        </w:rPr>
        <w:t xml:space="preserve">umanidad </w:t>
      </w:r>
      <w:r w:rsidR="006B67C3">
        <w:rPr>
          <w:lang w:val="es-MX"/>
        </w:rPr>
        <w:t>O</w:t>
      </w:r>
      <w:r w:rsidR="009F4275" w:rsidRPr="00DC5C35">
        <w:rPr>
          <w:lang w:val="es-MX"/>
        </w:rPr>
        <w:t xml:space="preserve">curridos en el </w:t>
      </w:r>
      <w:r w:rsidR="009F4275" w:rsidRPr="00DC5C35">
        <w:t>Ecuador</w:t>
      </w:r>
      <w:r w:rsidR="009F4275" w:rsidRPr="00DC5C35">
        <w:rPr>
          <w:lang w:val="es-MX"/>
        </w:rPr>
        <w:t xml:space="preserve"> entre el 4 de </w:t>
      </w:r>
      <w:r w:rsidR="006B67C3">
        <w:rPr>
          <w:lang w:val="es-MX"/>
        </w:rPr>
        <w:t>O</w:t>
      </w:r>
      <w:r w:rsidR="009F4275" w:rsidRPr="00DC5C35">
        <w:rPr>
          <w:lang w:val="es-MX"/>
        </w:rPr>
        <w:t>ctubre de</w:t>
      </w:r>
      <w:r w:rsidR="006B67C3">
        <w:rPr>
          <w:lang w:val="es-MX"/>
        </w:rPr>
        <w:t> </w:t>
      </w:r>
      <w:r w:rsidR="009F4275" w:rsidRPr="00DC5C35">
        <w:rPr>
          <w:lang w:val="es-MX"/>
        </w:rPr>
        <w:t xml:space="preserve">1983 y el 31 de </w:t>
      </w:r>
      <w:r w:rsidR="006B67C3">
        <w:rPr>
          <w:lang w:val="es-MX"/>
        </w:rPr>
        <w:t>D</w:t>
      </w:r>
      <w:r w:rsidR="009F4275" w:rsidRPr="00DC5C35">
        <w:rPr>
          <w:lang w:val="es-MX"/>
        </w:rPr>
        <w:t>iciembre de 2008. Sin embargo, le preocupa la información relativa a los lentos avances que se registran en</w:t>
      </w:r>
      <w:r w:rsidR="006802BD" w:rsidRPr="00DC5C35">
        <w:rPr>
          <w:lang w:val="es-MX"/>
        </w:rPr>
        <w:t xml:space="preserve"> la mayoría </w:t>
      </w:r>
      <w:r w:rsidR="009F4275" w:rsidRPr="00DC5C35">
        <w:rPr>
          <w:lang w:val="es-MX"/>
        </w:rPr>
        <w:t xml:space="preserve">de </w:t>
      </w:r>
      <w:r w:rsidR="006802BD" w:rsidRPr="00DC5C35">
        <w:rPr>
          <w:lang w:val="es-MX"/>
        </w:rPr>
        <w:t xml:space="preserve">las </w:t>
      </w:r>
      <w:r w:rsidR="009F4275" w:rsidRPr="00DC5C35">
        <w:rPr>
          <w:lang w:val="es-MX"/>
        </w:rPr>
        <w:t>investigaci</w:t>
      </w:r>
      <w:r w:rsidR="006802BD" w:rsidRPr="00DC5C35">
        <w:rPr>
          <w:lang w:val="es-MX"/>
        </w:rPr>
        <w:t>o</w:t>
      </w:r>
      <w:r w:rsidR="009F4275" w:rsidRPr="00DC5C35">
        <w:rPr>
          <w:lang w:val="es-MX"/>
        </w:rPr>
        <w:t>n</w:t>
      </w:r>
      <w:r w:rsidR="006802BD" w:rsidRPr="00DC5C35">
        <w:rPr>
          <w:lang w:val="es-MX"/>
        </w:rPr>
        <w:t>es</w:t>
      </w:r>
      <w:r w:rsidR="009F4275" w:rsidRPr="00DC5C35">
        <w:rPr>
          <w:lang w:val="es-MX"/>
        </w:rPr>
        <w:t xml:space="preserve"> judicial</w:t>
      </w:r>
      <w:r w:rsidR="006802BD" w:rsidRPr="00DC5C35">
        <w:rPr>
          <w:lang w:val="es-MX"/>
        </w:rPr>
        <w:t>es</w:t>
      </w:r>
      <w:r w:rsidR="009F4275" w:rsidRPr="00DC5C35">
        <w:rPr>
          <w:lang w:val="es-MX"/>
        </w:rPr>
        <w:t xml:space="preserve"> de los casos de violaciones de los derechos humanos detallados en el informe de la Comisión</w:t>
      </w:r>
      <w:r w:rsidR="007D7B23" w:rsidRPr="00DC5C35">
        <w:rPr>
          <w:lang w:val="es-MX"/>
        </w:rPr>
        <w:t xml:space="preserve">. Asimismo, el Comité </w:t>
      </w:r>
      <w:r w:rsidR="00F038F2" w:rsidRPr="00DC5C35">
        <w:rPr>
          <w:lang w:val="es-MX"/>
        </w:rPr>
        <w:t xml:space="preserve">toma </w:t>
      </w:r>
      <w:r w:rsidR="0070617A" w:rsidRPr="00DC5C35">
        <w:rPr>
          <w:lang w:val="es-MX"/>
        </w:rPr>
        <w:t>nota</w:t>
      </w:r>
      <w:r w:rsidR="007D7B23" w:rsidRPr="00DC5C35">
        <w:rPr>
          <w:lang w:val="es-MX"/>
        </w:rPr>
        <w:t xml:space="preserve"> </w:t>
      </w:r>
      <w:r w:rsidR="00A31FC4" w:rsidRPr="00DC5C35">
        <w:rPr>
          <w:lang w:val="es-MX"/>
        </w:rPr>
        <w:t xml:space="preserve">de </w:t>
      </w:r>
      <w:r w:rsidR="006914CE" w:rsidRPr="00DC5C35">
        <w:rPr>
          <w:lang w:val="es-MX"/>
        </w:rPr>
        <w:t>las acciones desplegadas</w:t>
      </w:r>
      <w:r w:rsidR="007D7B23" w:rsidRPr="00DC5C35">
        <w:rPr>
          <w:lang w:val="es-MX"/>
        </w:rPr>
        <w:t xml:space="preserve"> por la Defensoría del Pueblo para </w:t>
      </w:r>
      <w:r w:rsidR="00CC2ABF" w:rsidRPr="00DC5C35">
        <w:rPr>
          <w:lang w:val="es-MX"/>
        </w:rPr>
        <w:t xml:space="preserve">otorgar reparación a las víctimas, pero </w:t>
      </w:r>
      <w:r w:rsidR="00F10E28" w:rsidRPr="00DC5C35">
        <w:rPr>
          <w:lang w:val="es-MX"/>
        </w:rPr>
        <w:t>le preocupan</w:t>
      </w:r>
      <w:r w:rsidR="00CC2ABF" w:rsidRPr="00DC5C35">
        <w:rPr>
          <w:lang w:val="es-MX"/>
        </w:rPr>
        <w:t xml:space="preserve"> los lentos avances en materia de indemnización </w:t>
      </w:r>
      <w:r w:rsidR="00D12BBB" w:rsidRPr="00DC5C35">
        <w:rPr>
          <w:lang w:val="es-MX"/>
        </w:rPr>
        <w:t>(arts. 2</w:t>
      </w:r>
      <w:r w:rsidR="00697C24" w:rsidRPr="00DC5C35">
        <w:rPr>
          <w:lang w:val="es-MX"/>
        </w:rPr>
        <w:t>,</w:t>
      </w:r>
      <w:r w:rsidR="00D12BBB" w:rsidRPr="00DC5C35">
        <w:rPr>
          <w:lang w:val="es-MX"/>
        </w:rPr>
        <w:t xml:space="preserve"> 6 </w:t>
      </w:r>
      <w:r w:rsidR="00697C24" w:rsidRPr="00DC5C35">
        <w:rPr>
          <w:lang w:val="es-MX"/>
        </w:rPr>
        <w:t>y 7</w:t>
      </w:r>
      <w:r w:rsidR="00D12BBB" w:rsidRPr="00DC5C35">
        <w:rPr>
          <w:lang w:val="es-MX"/>
        </w:rPr>
        <w:t>).</w:t>
      </w:r>
    </w:p>
    <w:p w:rsidR="000405B4" w:rsidRPr="00DC5C35" w:rsidRDefault="000D1E42" w:rsidP="000D1E42">
      <w:pPr>
        <w:pStyle w:val="SingleTxtG"/>
        <w:autoSpaceDE w:val="0"/>
        <w:autoSpaceDN w:val="0"/>
        <w:adjustRightInd w:val="0"/>
        <w:spacing w:line="240" w:lineRule="auto"/>
      </w:pPr>
      <w:r w:rsidRPr="00DC5C35">
        <w:lastRenderedPageBreak/>
        <w:t>20.</w:t>
      </w:r>
      <w:r w:rsidRPr="00DC5C35">
        <w:tab/>
      </w:r>
      <w:r w:rsidR="00D12BBB" w:rsidRPr="00DC5C35">
        <w:rPr>
          <w:b/>
          <w:bCs/>
        </w:rPr>
        <w:t xml:space="preserve">El Estado parte debe </w:t>
      </w:r>
      <w:r w:rsidR="00D86A46" w:rsidRPr="00DC5C35">
        <w:rPr>
          <w:b/>
          <w:bCs/>
        </w:rPr>
        <w:t xml:space="preserve">adoptar todas las medidas necesarias para </w:t>
      </w:r>
      <w:r w:rsidR="00111B67" w:rsidRPr="00DC5C35">
        <w:rPr>
          <w:b/>
          <w:bCs/>
        </w:rPr>
        <w:t>agilizar</w:t>
      </w:r>
      <w:r w:rsidR="00D86A46" w:rsidRPr="00DC5C35">
        <w:rPr>
          <w:b/>
          <w:bCs/>
        </w:rPr>
        <w:t xml:space="preserve"> las investigaciones </w:t>
      </w:r>
      <w:r w:rsidR="003321F3" w:rsidRPr="00DC5C35">
        <w:rPr>
          <w:b/>
          <w:bCs/>
        </w:rPr>
        <w:t>judiciales relativas a</w:t>
      </w:r>
      <w:r w:rsidR="00D12BBB" w:rsidRPr="00DC5C35">
        <w:rPr>
          <w:b/>
          <w:bCs/>
        </w:rPr>
        <w:t xml:space="preserve"> los casos de violaciones de derechos humanos </w:t>
      </w:r>
      <w:r w:rsidR="003321F3" w:rsidRPr="00DC5C35">
        <w:rPr>
          <w:b/>
          <w:bCs/>
          <w:lang w:val="es-MX"/>
        </w:rPr>
        <w:t>detallados en el informe de la Comisión de la Verdad</w:t>
      </w:r>
      <w:r w:rsidR="003321F3" w:rsidRPr="00DC5C35">
        <w:rPr>
          <w:b/>
          <w:bCs/>
        </w:rPr>
        <w:t xml:space="preserve"> </w:t>
      </w:r>
      <w:r w:rsidR="00111B67" w:rsidRPr="00DC5C35">
        <w:rPr>
          <w:b/>
          <w:bCs/>
        </w:rPr>
        <w:t xml:space="preserve">y </w:t>
      </w:r>
      <w:r w:rsidR="003321F3" w:rsidRPr="00DC5C35">
        <w:rPr>
          <w:b/>
          <w:bCs/>
        </w:rPr>
        <w:t xml:space="preserve">garantizar </w:t>
      </w:r>
      <w:r w:rsidR="00D12BBB" w:rsidRPr="00DC5C35">
        <w:rPr>
          <w:b/>
          <w:bCs/>
        </w:rPr>
        <w:t xml:space="preserve">que los </w:t>
      </w:r>
      <w:r w:rsidR="003321F3" w:rsidRPr="00DC5C35">
        <w:rPr>
          <w:b/>
          <w:bCs/>
        </w:rPr>
        <w:t xml:space="preserve">presuntos </w:t>
      </w:r>
      <w:r w:rsidR="00D12BBB" w:rsidRPr="00DC5C35">
        <w:rPr>
          <w:b/>
          <w:bCs/>
        </w:rPr>
        <w:t xml:space="preserve">responsables sean juzgados y, </w:t>
      </w:r>
      <w:r w:rsidR="00111B67" w:rsidRPr="00DC5C35">
        <w:rPr>
          <w:b/>
          <w:bCs/>
        </w:rPr>
        <w:t>de ser declarados culpables</w:t>
      </w:r>
      <w:r w:rsidR="00D12BBB" w:rsidRPr="00DC5C35">
        <w:rPr>
          <w:b/>
          <w:bCs/>
        </w:rPr>
        <w:t>, sancionados</w:t>
      </w:r>
      <w:r w:rsidR="00111B67" w:rsidRPr="00DC5C35">
        <w:rPr>
          <w:b/>
          <w:bCs/>
        </w:rPr>
        <w:t xml:space="preserve"> de conformidad con la gravedad de sus actos</w:t>
      </w:r>
      <w:r w:rsidR="00D12BBB" w:rsidRPr="00DC5C35">
        <w:rPr>
          <w:b/>
          <w:bCs/>
        </w:rPr>
        <w:t xml:space="preserve">. El Estado parte </w:t>
      </w:r>
      <w:r w:rsidR="00B3555B" w:rsidRPr="00DC5C35">
        <w:rPr>
          <w:b/>
          <w:bCs/>
        </w:rPr>
        <w:t xml:space="preserve">debe </w:t>
      </w:r>
      <w:r w:rsidR="00D12BBB" w:rsidRPr="00DC5C35">
        <w:rPr>
          <w:b/>
          <w:bCs/>
        </w:rPr>
        <w:t xml:space="preserve">también </w:t>
      </w:r>
      <w:r w:rsidR="00F07981" w:rsidRPr="00DC5C35">
        <w:rPr>
          <w:b/>
          <w:bCs/>
        </w:rPr>
        <w:t>incrementar</w:t>
      </w:r>
      <w:r w:rsidR="0056510D" w:rsidRPr="00DC5C35">
        <w:rPr>
          <w:b/>
          <w:bCs/>
        </w:rPr>
        <w:t xml:space="preserve"> sus esfuerzos con miras a garantizar que las víctimas y sus familiares tengan pronto acceso a una </w:t>
      </w:r>
      <w:r w:rsidR="00D12BBB" w:rsidRPr="00DC5C35">
        <w:rPr>
          <w:b/>
        </w:rPr>
        <w:t>reparaci</w:t>
      </w:r>
      <w:r w:rsidR="00D86A46" w:rsidRPr="00DC5C35">
        <w:rPr>
          <w:b/>
        </w:rPr>
        <w:t>ón integral</w:t>
      </w:r>
      <w:r w:rsidR="00CC2ABF" w:rsidRPr="00DC5C35">
        <w:rPr>
          <w:b/>
        </w:rPr>
        <w:t xml:space="preserve">, </w:t>
      </w:r>
      <w:r w:rsidR="00A31FC4" w:rsidRPr="00DC5C35">
        <w:rPr>
          <w:b/>
        </w:rPr>
        <w:t xml:space="preserve">tomando todas las medidas necesarias, </w:t>
      </w:r>
      <w:r w:rsidR="00CC2ABF" w:rsidRPr="00DC5C35">
        <w:rPr>
          <w:b/>
        </w:rPr>
        <w:t>incluida la indemnización</w:t>
      </w:r>
      <w:r w:rsidR="00D86A46" w:rsidRPr="00DC5C35">
        <w:rPr>
          <w:b/>
          <w:bCs/>
        </w:rPr>
        <w:t>.</w:t>
      </w:r>
    </w:p>
    <w:p w:rsidR="007C0439" w:rsidRPr="00DC5C35" w:rsidRDefault="00831E88" w:rsidP="00615827">
      <w:pPr>
        <w:pStyle w:val="H23G"/>
      </w:pPr>
      <w:r w:rsidRPr="00DC5C35">
        <w:tab/>
      </w:r>
      <w:r w:rsidRPr="00DC5C35">
        <w:tab/>
      </w:r>
      <w:r w:rsidR="007C0439" w:rsidRPr="00DC5C35">
        <w:t xml:space="preserve">Juntas de </w:t>
      </w:r>
      <w:r w:rsidR="00F36EDD" w:rsidRPr="00DC5C35">
        <w:t>D</w:t>
      </w:r>
      <w:r w:rsidR="007C0439" w:rsidRPr="00DC5C35">
        <w:t xml:space="preserve">efensa del </w:t>
      </w:r>
      <w:r w:rsidR="00F36EDD" w:rsidRPr="00DC5C35">
        <w:t>C</w:t>
      </w:r>
      <w:r w:rsidR="007C0439" w:rsidRPr="00DC5C35">
        <w:t>ampesinado</w:t>
      </w:r>
    </w:p>
    <w:p w:rsidR="0058734D" w:rsidRPr="00DC5C35" w:rsidRDefault="000D1E42" w:rsidP="000D1E42">
      <w:pPr>
        <w:pStyle w:val="SingleTxtG"/>
      </w:pPr>
      <w:r w:rsidRPr="00DC5C35">
        <w:t>2</w:t>
      </w:r>
      <w:r w:rsidR="002D6CB0">
        <w:t>1</w:t>
      </w:r>
      <w:r w:rsidRPr="00DC5C35">
        <w:t>.</w:t>
      </w:r>
      <w:r w:rsidRPr="00DC5C35">
        <w:tab/>
      </w:r>
      <w:r w:rsidR="00D533B3" w:rsidRPr="00DC5C35">
        <w:t>A</w:t>
      </w:r>
      <w:r w:rsidR="007C0439" w:rsidRPr="00DC5C35">
        <w:t xml:space="preserve">l Comité </w:t>
      </w:r>
      <w:r w:rsidR="00D533B3" w:rsidRPr="00DC5C35">
        <w:t>le</w:t>
      </w:r>
      <w:r w:rsidR="007C0439" w:rsidRPr="00DC5C35">
        <w:t xml:space="preserve"> preocupa que </w:t>
      </w:r>
      <w:r w:rsidR="0058734D" w:rsidRPr="00DC5C35">
        <w:t>hasta el momento</w:t>
      </w:r>
      <w:r w:rsidR="005E3DE2" w:rsidRPr="00DC5C35">
        <w:t xml:space="preserve"> ninguno</w:t>
      </w:r>
      <w:r w:rsidR="0058734D" w:rsidRPr="00DC5C35">
        <w:t xml:space="preserve"> </w:t>
      </w:r>
      <w:r w:rsidR="005E3DE2" w:rsidRPr="00DC5C35">
        <w:t>de los procesos judiciales relativos a los presuntos abusos cometidos por miembros de las Juntas de Defensa del Campesinado ha</w:t>
      </w:r>
      <w:r w:rsidR="00D533B3" w:rsidRPr="00DC5C35">
        <w:t>ya</w:t>
      </w:r>
      <w:r w:rsidR="005E3DE2" w:rsidRPr="00DC5C35">
        <w:t xml:space="preserve"> culminado con una</w:t>
      </w:r>
      <w:r w:rsidR="0058734D" w:rsidRPr="00DC5C35">
        <w:t xml:space="preserve"> </w:t>
      </w:r>
      <w:r w:rsidR="007C0439" w:rsidRPr="00DC5C35">
        <w:t>sentencia condenatoria</w:t>
      </w:r>
      <w:r w:rsidR="00D533B3" w:rsidRPr="00DC5C35">
        <w:t xml:space="preserve"> y,</w:t>
      </w:r>
      <w:r w:rsidR="001F5986" w:rsidRPr="00DC5C35">
        <w:t xml:space="preserve"> </w:t>
      </w:r>
      <w:r w:rsidR="00D533B3" w:rsidRPr="00DC5C35">
        <w:t>al respecto</w:t>
      </w:r>
      <w:r w:rsidR="00E96DD9" w:rsidRPr="00DC5C35">
        <w:t xml:space="preserve">, </w:t>
      </w:r>
      <w:r w:rsidR="001F5986" w:rsidRPr="00DC5C35">
        <w:t xml:space="preserve">nota con interés la información proporcionada por el Estado parte de </w:t>
      </w:r>
      <w:r w:rsidR="00E96DD9" w:rsidRPr="00DC5C35">
        <w:t xml:space="preserve">que se están adoptando medidas para fortalecer los procesos de investigación sobre esos casos </w:t>
      </w:r>
      <w:r w:rsidR="002F6C95" w:rsidRPr="00DC5C35">
        <w:t>(</w:t>
      </w:r>
      <w:proofErr w:type="spellStart"/>
      <w:r w:rsidR="002F6C95" w:rsidRPr="00DC5C35">
        <w:t>CCPR</w:t>
      </w:r>
      <w:proofErr w:type="spellEnd"/>
      <w:r w:rsidR="002F6C95" w:rsidRPr="00DC5C35">
        <w:t xml:space="preserve">/C/ECU/6, </w:t>
      </w:r>
      <w:proofErr w:type="spellStart"/>
      <w:r w:rsidR="002F6C95" w:rsidRPr="00DC5C35">
        <w:t>párr</w:t>
      </w:r>
      <w:r w:rsidR="006B67C3">
        <w:t>s</w:t>
      </w:r>
      <w:proofErr w:type="spellEnd"/>
      <w:r w:rsidR="002F6C95" w:rsidRPr="00DC5C35">
        <w:t>. 165</w:t>
      </w:r>
      <w:r w:rsidR="006B67C3">
        <w:t xml:space="preserve"> y 16</w:t>
      </w:r>
      <w:r w:rsidR="002F6C95" w:rsidRPr="00DC5C35">
        <w:t xml:space="preserve">6) </w:t>
      </w:r>
      <w:r w:rsidR="00E96DD9" w:rsidRPr="00DC5C35">
        <w:t>(arts. 2 y 7).</w:t>
      </w:r>
    </w:p>
    <w:p w:rsidR="00E842C5" w:rsidRPr="00DC5C35" w:rsidRDefault="000D1E42" w:rsidP="000D1E42">
      <w:pPr>
        <w:pStyle w:val="SingleTxtG"/>
        <w:rPr>
          <w:b/>
        </w:rPr>
      </w:pPr>
      <w:r w:rsidRPr="00DC5C35">
        <w:t>2</w:t>
      </w:r>
      <w:r w:rsidR="002D6CB0">
        <w:t>2</w:t>
      </w:r>
      <w:r w:rsidRPr="00DC5C35">
        <w:t>.</w:t>
      </w:r>
      <w:r w:rsidRPr="00DC5C35">
        <w:tab/>
      </w:r>
      <w:r w:rsidR="00E96DD9" w:rsidRPr="00DC5C35">
        <w:rPr>
          <w:b/>
        </w:rPr>
        <w:t xml:space="preserve">El Estado parte debe adoptar medidas </w:t>
      </w:r>
      <w:r w:rsidR="00F36EDD" w:rsidRPr="00DC5C35">
        <w:rPr>
          <w:b/>
        </w:rPr>
        <w:t xml:space="preserve">efectivas </w:t>
      </w:r>
      <w:r w:rsidR="00E842C5" w:rsidRPr="00DC5C35">
        <w:rPr>
          <w:b/>
        </w:rPr>
        <w:t xml:space="preserve">para que </w:t>
      </w:r>
      <w:r w:rsidR="003229CB" w:rsidRPr="00DC5C35">
        <w:rPr>
          <w:b/>
        </w:rPr>
        <w:t xml:space="preserve">los </w:t>
      </w:r>
      <w:r w:rsidR="00E842C5" w:rsidRPr="00DC5C35">
        <w:rPr>
          <w:b/>
        </w:rPr>
        <w:t xml:space="preserve">miembros de las Juntas de Defensa del Campesinado </w:t>
      </w:r>
      <w:r w:rsidR="003229CB" w:rsidRPr="00DC5C35">
        <w:rPr>
          <w:b/>
        </w:rPr>
        <w:t>que hayan cometido abusos respondan de sus actos</w:t>
      </w:r>
      <w:r w:rsidR="00E842C5" w:rsidRPr="00DC5C35">
        <w:rPr>
          <w:b/>
        </w:rPr>
        <w:t xml:space="preserve">. </w:t>
      </w:r>
    </w:p>
    <w:p w:rsidR="00F36EDD" w:rsidRPr="00DC5C35" w:rsidRDefault="00F36EDD" w:rsidP="00F36EDD">
      <w:pPr>
        <w:pStyle w:val="H23G"/>
        <w:rPr>
          <w:b w:val="0"/>
          <w:bCs/>
          <w:lang w:val="es-MX"/>
        </w:rPr>
      </w:pPr>
      <w:r w:rsidRPr="00DC5C35">
        <w:tab/>
      </w:r>
      <w:r w:rsidRPr="00DC5C35">
        <w:tab/>
        <w:t>Condiciones</w:t>
      </w:r>
      <w:r w:rsidRPr="00DC5C35">
        <w:rPr>
          <w:b w:val="0"/>
          <w:bCs/>
          <w:lang w:val="es-MX"/>
        </w:rPr>
        <w:t xml:space="preserve"> </w:t>
      </w:r>
      <w:r w:rsidRPr="00DC5C35">
        <w:rPr>
          <w:bCs/>
          <w:lang w:val="es-MX"/>
        </w:rPr>
        <w:t>de detención</w:t>
      </w:r>
      <w:r w:rsidRPr="00DC5C35">
        <w:rPr>
          <w:b w:val="0"/>
          <w:bCs/>
          <w:lang w:val="es-MX"/>
        </w:rPr>
        <w:t xml:space="preserve"> </w:t>
      </w:r>
      <w:r w:rsidR="00B11162" w:rsidRPr="00DC5C35">
        <w:rPr>
          <w:bCs/>
          <w:lang w:val="es-MX"/>
        </w:rPr>
        <w:t>y violencia en las prisiones</w:t>
      </w:r>
    </w:p>
    <w:p w:rsidR="00F36EDD" w:rsidRPr="00DC5C35" w:rsidRDefault="000D1E42">
      <w:pPr>
        <w:pStyle w:val="SingleTxtG"/>
        <w:rPr>
          <w:lang w:val="es-MX"/>
        </w:rPr>
      </w:pPr>
      <w:r w:rsidRPr="00DC5C35">
        <w:rPr>
          <w:lang w:val="es-MX"/>
        </w:rPr>
        <w:t>2</w:t>
      </w:r>
      <w:r w:rsidR="002D6CB0">
        <w:rPr>
          <w:lang w:val="es-MX"/>
        </w:rPr>
        <w:t>3</w:t>
      </w:r>
      <w:r w:rsidRPr="00DC5C35">
        <w:rPr>
          <w:lang w:val="es-MX"/>
        </w:rPr>
        <w:t>.</w:t>
      </w:r>
      <w:r w:rsidRPr="00DC5C35">
        <w:rPr>
          <w:lang w:val="es-MX"/>
        </w:rPr>
        <w:tab/>
      </w:r>
      <w:r w:rsidR="00007E31" w:rsidRPr="00DC5C35">
        <w:rPr>
          <w:lang w:val="es-MX"/>
        </w:rPr>
        <w:t xml:space="preserve">El Comité toma nota </w:t>
      </w:r>
      <w:r w:rsidR="00BC715E" w:rsidRPr="00DC5C35">
        <w:rPr>
          <w:lang w:val="es-MX"/>
        </w:rPr>
        <w:t xml:space="preserve">de los esfuerzos desplegados por el Estado parte para mejorar la infraestructura penitenciaria y </w:t>
      </w:r>
      <w:r w:rsidR="00007E31" w:rsidRPr="00DC5C35">
        <w:rPr>
          <w:lang w:val="es-MX"/>
        </w:rPr>
        <w:t>combatir el hacinamiento. Sin embargo, le preocupa</w:t>
      </w:r>
      <w:r w:rsidR="00540E7A" w:rsidRPr="00DC5C35">
        <w:rPr>
          <w:lang w:val="es-MX"/>
        </w:rPr>
        <w:t xml:space="preserve"> la i</w:t>
      </w:r>
      <w:r w:rsidR="007D30E4" w:rsidRPr="00DC5C35">
        <w:rPr>
          <w:lang w:val="es-MX"/>
        </w:rPr>
        <w:t>n</w:t>
      </w:r>
      <w:r w:rsidR="00540E7A" w:rsidRPr="00DC5C35">
        <w:rPr>
          <w:lang w:val="es-MX"/>
        </w:rPr>
        <w:t>formación sobre</w:t>
      </w:r>
      <w:r w:rsidR="00007E31" w:rsidRPr="00DC5C35">
        <w:rPr>
          <w:lang w:val="es-MX"/>
        </w:rPr>
        <w:t xml:space="preserve"> </w:t>
      </w:r>
      <w:r w:rsidR="00342820" w:rsidRPr="00DC5C35">
        <w:rPr>
          <w:lang w:val="es-MX"/>
        </w:rPr>
        <w:t>el</w:t>
      </w:r>
      <w:r w:rsidR="007D30E4" w:rsidRPr="00DC5C35">
        <w:rPr>
          <w:lang w:val="es-MX"/>
        </w:rPr>
        <w:t xml:space="preserve"> hacinamiento que aún se registra en algun</w:t>
      </w:r>
      <w:r w:rsidR="00007E31" w:rsidRPr="00DC5C35">
        <w:rPr>
          <w:lang w:val="es-MX"/>
        </w:rPr>
        <w:t>os lugares de privación de libertad</w:t>
      </w:r>
      <w:r w:rsidR="00342820" w:rsidRPr="00DC5C35">
        <w:rPr>
          <w:lang w:val="es-MX"/>
        </w:rPr>
        <w:t xml:space="preserve">, lo </w:t>
      </w:r>
      <w:r w:rsidR="008746AB" w:rsidRPr="00DC5C35">
        <w:rPr>
          <w:lang w:val="es-MX"/>
        </w:rPr>
        <w:t xml:space="preserve">que habría generado que las condiciones de detención en </w:t>
      </w:r>
      <w:r w:rsidR="008C043E" w:rsidRPr="00DC5C35">
        <w:rPr>
          <w:lang w:val="es-MX"/>
        </w:rPr>
        <w:t>esos</w:t>
      </w:r>
      <w:r w:rsidR="008746AB" w:rsidRPr="00DC5C35">
        <w:rPr>
          <w:lang w:val="es-MX"/>
        </w:rPr>
        <w:t xml:space="preserve"> </w:t>
      </w:r>
      <w:r w:rsidR="008C043E" w:rsidRPr="00DC5C35">
        <w:rPr>
          <w:lang w:val="es-MX"/>
        </w:rPr>
        <w:t>lugares</w:t>
      </w:r>
      <w:r w:rsidR="008746AB" w:rsidRPr="00DC5C35">
        <w:rPr>
          <w:lang w:val="es-MX"/>
        </w:rPr>
        <w:t xml:space="preserve"> </w:t>
      </w:r>
      <w:r w:rsidR="00D164C0" w:rsidRPr="00DC5C35">
        <w:rPr>
          <w:lang w:val="es-MX"/>
        </w:rPr>
        <w:t>fueran</w:t>
      </w:r>
      <w:r w:rsidR="008746AB" w:rsidRPr="00DC5C35">
        <w:rPr>
          <w:lang w:val="es-MX"/>
        </w:rPr>
        <w:t xml:space="preserve"> inadecuadas</w:t>
      </w:r>
      <w:r w:rsidR="00007E31" w:rsidRPr="00DC5C35">
        <w:rPr>
          <w:lang w:val="es-MX"/>
        </w:rPr>
        <w:t>.</w:t>
      </w:r>
      <w:r w:rsidR="008D2483" w:rsidRPr="00DC5C35">
        <w:rPr>
          <w:lang w:val="es-MX"/>
        </w:rPr>
        <w:t xml:space="preserve"> Asimismo, </w:t>
      </w:r>
      <w:r w:rsidR="008746AB" w:rsidRPr="00DC5C35">
        <w:rPr>
          <w:lang w:val="es-MX"/>
        </w:rPr>
        <w:t xml:space="preserve">el Comité </w:t>
      </w:r>
      <w:r w:rsidR="00CC151F" w:rsidRPr="00DC5C35">
        <w:rPr>
          <w:lang w:val="es-MX"/>
        </w:rPr>
        <w:t xml:space="preserve">nota con preocupación </w:t>
      </w:r>
      <w:r w:rsidR="00D46405" w:rsidRPr="00DC5C35">
        <w:rPr>
          <w:lang w:val="es-MX"/>
        </w:rPr>
        <w:t>que entre 2014 y 2016 se registraron 16 muertes violentas en lugares de privación de la libertad</w:t>
      </w:r>
      <w:r w:rsidR="00FB3D66" w:rsidRPr="00DC5C35">
        <w:rPr>
          <w:lang w:val="es-MX"/>
        </w:rPr>
        <w:t xml:space="preserve"> y</w:t>
      </w:r>
      <w:r w:rsidR="007C00E2" w:rsidRPr="00DC5C35">
        <w:rPr>
          <w:lang w:val="es-MX"/>
        </w:rPr>
        <w:t xml:space="preserve"> que </w:t>
      </w:r>
      <w:r w:rsidR="007475A9">
        <w:rPr>
          <w:lang w:val="es-MX"/>
        </w:rPr>
        <w:t xml:space="preserve">se alega que </w:t>
      </w:r>
      <w:r w:rsidR="007C00E2" w:rsidRPr="00DC5C35">
        <w:rPr>
          <w:lang w:val="es-MX"/>
        </w:rPr>
        <w:t>en varias ocasiones las autoridades penitenciarias no habrían tomado medidas adecuadas para prevenir la violencia</w:t>
      </w:r>
      <w:r w:rsidR="005C06E5" w:rsidRPr="00C50299">
        <w:rPr>
          <w:lang w:val="es-MX"/>
        </w:rPr>
        <w:t xml:space="preserve">. El Comité toma nota de que </w:t>
      </w:r>
      <w:r w:rsidR="007E7FDF" w:rsidRPr="00C50299">
        <w:rPr>
          <w:lang w:val="es-MX"/>
        </w:rPr>
        <w:t>los 16</w:t>
      </w:r>
      <w:r w:rsidR="005C06E5" w:rsidRPr="00C50299">
        <w:rPr>
          <w:lang w:val="es-MX"/>
        </w:rPr>
        <w:t xml:space="preserve"> casos de muertes violentas </w:t>
      </w:r>
      <w:r w:rsidR="007E7FDF" w:rsidRPr="00C50299">
        <w:rPr>
          <w:lang w:val="es-MX"/>
        </w:rPr>
        <w:t xml:space="preserve">mencionados </w:t>
      </w:r>
      <w:r w:rsidR="005C06E5" w:rsidRPr="00C50299">
        <w:rPr>
          <w:lang w:val="es-MX"/>
        </w:rPr>
        <w:t xml:space="preserve">fueron judicializados y de que 13 </w:t>
      </w:r>
      <w:r w:rsidR="00BC4513">
        <w:rPr>
          <w:lang w:val="es-MX"/>
        </w:rPr>
        <w:t>de ellos cuentan con</w:t>
      </w:r>
      <w:r w:rsidR="005C06E5" w:rsidRPr="00BC4513">
        <w:rPr>
          <w:lang w:val="es-MX"/>
        </w:rPr>
        <w:t xml:space="preserve"> sentencia</w:t>
      </w:r>
      <w:r w:rsidR="006D7F4F" w:rsidRPr="00DC5C35">
        <w:rPr>
          <w:lang w:val="es-MX"/>
        </w:rPr>
        <w:t xml:space="preserve"> </w:t>
      </w:r>
      <w:r w:rsidR="008D2483" w:rsidRPr="00DC5C35">
        <w:rPr>
          <w:lang w:val="es-MX"/>
        </w:rPr>
        <w:t xml:space="preserve">(arts. </w:t>
      </w:r>
      <w:r w:rsidR="00916F70" w:rsidRPr="00DC5C35">
        <w:rPr>
          <w:lang w:val="es-MX"/>
        </w:rPr>
        <w:t xml:space="preserve">6, </w:t>
      </w:r>
      <w:r w:rsidR="008D2483" w:rsidRPr="00DC5C35">
        <w:rPr>
          <w:lang w:val="es-MX"/>
        </w:rPr>
        <w:t>9 y</w:t>
      </w:r>
      <w:r w:rsidR="00D6373C">
        <w:rPr>
          <w:lang w:val="es-MX"/>
        </w:rPr>
        <w:t> </w:t>
      </w:r>
      <w:r w:rsidR="008D2483" w:rsidRPr="00DC5C35">
        <w:rPr>
          <w:lang w:val="es-MX"/>
        </w:rPr>
        <w:t>10)</w:t>
      </w:r>
      <w:r w:rsidR="00E727D2">
        <w:rPr>
          <w:lang w:val="es-MX"/>
        </w:rPr>
        <w:t>.</w:t>
      </w:r>
    </w:p>
    <w:p w:rsidR="00F36EDD" w:rsidRPr="00DC5C35" w:rsidRDefault="000D1E42">
      <w:pPr>
        <w:pStyle w:val="SingleTxtG"/>
        <w:autoSpaceDE w:val="0"/>
        <w:autoSpaceDN w:val="0"/>
        <w:adjustRightInd w:val="0"/>
        <w:spacing w:line="240" w:lineRule="auto"/>
        <w:rPr>
          <w:b/>
          <w:lang w:val="es-MX"/>
        </w:rPr>
      </w:pPr>
      <w:r w:rsidRPr="00DC5C35">
        <w:rPr>
          <w:lang w:val="es-MX"/>
        </w:rPr>
        <w:t>2</w:t>
      </w:r>
      <w:r w:rsidR="002D6CB0">
        <w:rPr>
          <w:lang w:val="es-MX"/>
        </w:rPr>
        <w:t>4</w:t>
      </w:r>
      <w:r w:rsidRPr="00DC5C35">
        <w:rPr>
          <w:lang w:val="es-MX"/>
        </w:rPr>
        <w:t>.</w:t>
      </w:r>
      <w:r w:rsidRPr="00DC5C35">
        <w:rPr>
          <w:lang w:val="es-MX"/>
        </w:rPr>
        <w:tab/>
      </w:r>
      <w:r w:rsidR="003A34FC" w:rsidRPr="00DC5C35">
        <w:rPr>
          <w:b/>
        </w:rPr>
        <w:t xml:space="preserve">Tomando en cuenta las </w:t>
      </w:r>
      <w:r w:rsidR="007D30E4" w:rsidRPr="00DC5C35">
        <w:rPr>
          <w:b/>
          <w:lang w:val="es-MX"/>
        </w:rPr>
        <w:t>anteriores observaciones finales (</w:t>
      </w:r>
      <w:proofErr w:type="spellStart"/>
      <w:r w:rsidR="007D30E4" w:rsidRPr="00DC5C35">
        <w:rPr>
          <w:b/>
          <w:lang w:val="es-MX"/>
        </w:rPr>
        <w:t>CCPR</w:t>
      </w:r>
      <w:proofErr w:type="spellEnd"/>
      <w:r w:rsidR="007D30E4" w:rsidRPr="00DC5C35">
        <w:rPr>
          <w:b/>
          <w:lang w:val="es-MX"/>
        </w:rPr>
        <w:t xml:space="preserve">/C/ECU/CO/5, </w:t>
      </w:r>
      <w:r w:rsidR="006B67C3">
        <w:rPr>
          <w:b/>
          <w:lang w:val="es-MX"/>
        </w:rPr>
        <w:t>párr</w:t>
      </w:r>
      <w:r w:rsidR="007D30E4" w:rsidRPr="00DC5C35">
        <w:rPr>
          <w:b/>
          <w:lang w:val="es-MX"/>
        </w:rPr>
        <w:t>. 17)</w:t>
      </w:r>
      <w:r w:rsidR="003A34FC" w:rsidRPr="00DC5C35">
        <w:rPr>
          <w:b/>
          <w:lang w:val="es-MX"/>
        </w:rPr>
        <w:t>,</w:t>
      </w:r>
      <w:r w:rsidR="007D30E4" w:rsidRPr="00DC5C35">
        <w:rPr>
          <w:b/>
          <w:lang w:val="es-MX"/>
        </w:rPr>
        <w:t xml:space="preserve"> el Estado parte</w:t>
      </w:r>
      <w:r w:rsidR="00D164C0" w:rsidRPr="00DC5C35">
        <w:rPr>
          <w:b/>
          <w:lang w:val="es-MX"/>
        </w:rPr>
        <w:t xml:space="preserve"> </w:t>
      </w:r>
      <w:r w:rsidR="003A34FC" w:rsidRPr="00DC5C35">
        <w:rPr>
          <w:b/>
          <w:lang w:val="es-MX"/>
        </w:rPr>
        <w:t>debe</w:t>
      </w:r>
      <w:r w:rsidR="00A31FC4" w:rsidRPr="00DC5C35">
        <w:rPr>
          <w:b/>
          <w:lang w:val="es-MX"/>
        </w:rPr>
        <w:t xml:space="preserve"> </w:t>
      </w:r>
      <w:r w:rsidR="00D164C0" w:rsidRPr="00DC5C35">
        <w:rPr>
          <w:b/>
          <w:lang w:val="es-MX"/>
        </w:rPr>
        <w:t>i</w:t>
      </w:r>
      <w:r w:rsidR="00F36EDD" w:rsidRPr="00DC5C35">
        <w:rPr>
          <w:b/>
          <w:lang w:val="es-MX"/>
        </w:rPr>
        <w:t>ncrement</w:t>
      </w:r>
      <w:r w:rsidR="003A34FC" w:rsidRPr="00DC5C35">
        <w:rPr>
          <w:b/>
          <w:lang w:val="es-MX"/>
        </w:rPr>
        <w:t>ar</w:t>
      </w:r>
      <w:r w:rsidR="00F36EDD" w:rsidRPr="00DC5C35">
        <w:rPr>
          <w:b/>
          <w:lang w:val="es-MX"/>
        </w:rPr>
        <w:t xml:space="preserve"> sus esfuerzos </w:t>
      </w:r>
      <w:r w:rsidR="00D164C0" w:rsidRPr="00DC5C35">
        <w:rPr>
          <w:b/>
          <w:lang w:val="es-MX"/>
        </w:rPr>
        <w:t>con miras a</w:t>
      </w:r>
      <w:r w:rsidR="00F36EDD" w:rsidRPr="00DC5C35">
        <w:rPr>
          <w:b/>
          <w:lang w:val="es-MX"/>
        </w:rPr>
        <w:t xml:space="preserve"> </w:t>
      </w:r>
      <w:r w:rsidR="008746AB" w:rsidRPr="00DC5C35">
        <w:rPr>
          <w:b/>
          <w:lang w:val="es-MX"/>
        </w:rPr>
        <w:t xml:space="preserve">continuar </w:t>
      </w:r>
      <w:r w:rsidR="00D164C0" w:rsidRPr="00DC5C35">
        <w:rPr>
          <w:b/>
          <w:lang w:val="es-MX"/>
        </w:rPr>
        <w:t xml:space="preserve">mejorando las condiciones de detención y </w:t>
      </w:r>
      <w:r w:rsidR="00383845" w:rsidRPr="00DC5C35">
        <w:rPr>
          <w:b/>
          <w:lang w:val="es-MX"/>
        </w:rPr>
        <w:t xml:space="preserve">a eliminar </w:t>
      </w:r>
      <w:r w:rsidR="008746AB" w:rsidRPr="00DC5C35">
        <w:rPr>
          <w:b/>
          <w:lang w:val="es-MX"/>
        </w:rPr>
        <w:t xml:space="preserve">el hacinamiento, </w:t>
      </w:r>
      <w:r w:rsidR="00D164C0" w:rsidRPr="00DC5C35">
        <w:rPr>
          <w:b/>
          <w:lang w:val="es-MX"/>
        </w:rPr>
        <w:t>en particular asegurando la aplicación efectiva de las normas relativas a</w:t>
      </w:r>
      <w:r w:rsidR="008746AB" w:rsidRPr="00DC5C35">
        <w:rPr>
          <w:b/>
          <w:lang w:val="es-MX"/>
        </w:rPr>
        <w:t xml:space="preserve"> </w:t>
      </w:r>
      <w:r w:rsidR="00D164C0" w:rsidRPr="00DC5C35">
        <w:rPr>
          <w:b/>
          <w:lang w:val="es-MX"/>
        </w:rPr>
        <w:t>medidas</w:t>
      </w:r>
      <w:r w:rsidR="008746AB" w:rsidRPr="00DC5C35">
        <w:rPr>
          <w:b/>
          <w:lang w:val="es-MX"/>
        </w:rPr>
        <w:t xml:space="preserve"> alternativas de privación de la libertad</w:t>
      </w:r>
      <w:r w:rsidR="00D164C0" w:rsidRPr="00DC5C35">
        <w:rPr>
          <w:b/>
          <w:lang w:val="es-MX"/>
        </w:rPr>
        <w:t>. Asimismo, le recomienda que r</w:t>
      </w:r>
      <w:r w:rsidR="00F36EDD" w:rsidRPr="00DC5C35">
        <w:rPr>
          <w:b/>
          <w:lang w:val="es-MX"/>
        </w:rPr>
        <w:t>edobl</w:t>
      </w:r>
      <w:r w:rsidR="007D30E4" w:rsidRPr="00DC5C35">
        <w:rPr>
          <w:b/>
          <w:lang w:val="es-MX"/>
        </w:rPr>
        <w:t>e</w:t>
      </w:r>
      <w:r w:rsidR="00F36EDD" w:rsidRPr="00DC5C35">
        <w:rPr>
          <w:b/>
          <w:lang w:val="es-MX"/>
        </w:rPr>
        <w:t xml:space="preserve"> sus esfuerzos para </w:t>
      </w:r>
      <w:r w:rsidR="00241C47" w:rsidRPr="00DC5C35">
        <w:rPr>
          <w:b/>
          <w:lang w:val="es-MX"/>
        </w:rPr>
        <w:t xml:space="preserve">prevenir </w:t>
      </w:r>
      <w:r w:rsidR="007751C6" w:rsidRPr="00DC5C35">
        <w:rPr>
          <w:b/>
          <w:lang w:val="es-MX"/>
        </w:rPr>
        <w:t xml:space="preserve">y poner fin a </w:t>
      </w:r>
      <w:r w:rsidR="00F36EDD" w:rsidRPr="00DC5C35">
        <w:rPr>
          <w:b/>
          <w:lang w:val="es-MX"/>
        </w:rPr>
        <w:t xml:space="preserve">la violencia en los </w:t>
      </w:r>
      <w:r w:rsidR="007751C6" w:rsidRPr="00DC5C35">
        <w:rPr>
          <w:b/>
          <w:lang w:val="es-MX"/>
        </w:rPr>
        <w:t>lugares</w:t>
      </w:r>
      <w:r w:rsidR="00F36EDD" w:rsidRPr="00DC5C35">
        <w:rPr>
          <w:b/>
          <w:lang w:val="es-MX"/>
        </w:rPr>
        <w:t xml:space="preserve"> de privación de libertad</w:t>
      </w:r>
      <w:r w:rsidR="00D164C0" w:rsidRPr="00DC5C35">
        <w:rPr>
          <w:b/>
          <w:lang w:val="es-MX"/>
        </w:rPr>
        <w:t xml:space="preserve"> y </w:t>
      </w:r>
      <w:r w:rsidR="00366514" w:rsidRPr="00DC5C35">
        <w:rPr>
          <w:b/>
          <w:lang w:val="es-MX"/>
        </w:rPr>
        <w:t xml:space="preserve">que continúe asegurando </w:t>
      </w:r>
      <w:r w:rsidR="00D164C0" w:rsidRPr="00DC5C35">
        <w:rPr>
          <w:b/>
          <w:lang w:val="es-MX"/>
        </w:rPr>
        <w:t xml:space="preserve">que </w:t>
      </w:r>
      <w:r w:rsidR="00F36EDD" w:rsidRPr="00DC5C35">
        <w:rPr>
          <w:b/>
          <w:lang w:val="es-MX"/>
        </w:rPr>
        <w:t xml:space="preserve">todos los </w:t>
      </w:r>
      <w:r w:rsidR="00916F70" w:rsidRPr="00DC5C35">
        <w:rPr>
          <w:b/>
          <w:lang w:val="es-MX"/>
        </w:rPr>
        <w:t>incidentes</w:t>
      </w:r>
      <w:r w:rsidR="00F36EDD" w:rsidRPr="00DC5C35">
        <w:rPr>
          <w:b/>
          <w:lang w:val="es-MX"/>
        </w:rPr>
        <w:t xml:space="preserve"> de violencia </w:t>
      </w:r>
      <w:r w:rsidR="00916F70" w:rsidRPr="00DC5C35">
        <w:rPr>
          <w:b/>
          <w:lang w:val="es-MX"/>
        </w:rPr>
        <w:t xml:space="preserve">entre reclusos, en particular los casos en </w:t>
      </w:r>
      <w:r w:rsidR="00293E3A" w:rsidRPr="00DC5C35">
        <w:rPr>
          <w:b/>
          <w:lang w:val="es-MX"/>
        </w:rPr>
        <w:t xml:space="preserve">los </w:t>
      </w:r>
      <w:r w:rsidR="00916F70" w:rsidRPr="00DC5C35">
        <w:rPr>
          <w:b/>
          <w:lang w:val="es-MX"/>
        </w:rPr>
        <w:t xml:space="preserve">que haya habido muertes, </w:t>
      </w:r>
      <w:r w:rsidR="00F36EDD" w:rsidRPr="00DC5C35">
        <w:rPr>
          <w:b/>
          <w:lang w:val="es-MX"/>
        </w:rPr>
        <w:t xml:space="preserve">sean investigados y los </w:t>
      </w:r>
      <w:r w:rsidR="0038551F" w:rsidRPr="00DC5C35">
        <w:rPr>
          <w:b/>
          <w:lang w:val="es-MX"/>
        </w:rPr>
        <w:t>responsables</w:t>
      </w:r>
      <w:r w:rsidR="00916F70" w:rsidRPr="00DC5C35">
        <w:rPr>
          <w:b/>
          <w:lang w:val="es-MX"/>
        </w:rPr>
        <w:t xml:space="preserve"> </w:t>
      </w:r>
      <w:r w:rsidR="00F36EDD" w:rsidRPr="00DC5C35">
        <w:rPr>
          <w:b/>
          <w:lang w:val="es-MX"/>
        </w:rPr>
        <w:t>sancionados</w:t>
      </w:r>
      <w:r w:rsidR="00916F70" w:rsidRPr="00DC5C35">
        <w:rPr>
          <w:b/>
          <w:lang w:val="es-MX"/>
        </w:rPr>
        <w:t xml:space="preserve"> de conformidad con la gravedad de sus actos</w:t>
      </w:r>
      <w:r w:rsidR="00F36EDD" w:rsidRPr="00DC5C35">
        <w:rPr>
          <w:b/>
          <w:lang w:val="es-MX"/>
        </w:rPr>
        <w:t>.</w:t>
      </w:r>
    </w:p>
    <w:p w:rsidR="009660BB" w:rsidRPr="00117934" w:rsidRDefault="00C82A55" w:rsidP="00117934">
      <w:pPr>
        <w:pStyle w:val="H23G"/>
      </w:pPr>
      <w:r>
        <w:rPr>
          <w:lang w:val="es-MX"/>
        </w:rPr>
        <w:tab/>
      </w:r>
      <w:r>
        <w:rPr>
          <w:lang w:val="es-MX"/>
        </w:rPr>
        <w:tab/>
      </w:r>
      <w:r w:rsidR="00787372" w:rsidRPr="00DC5C35">
        <w:rPr>
          <w:lang w:val="es-MX"/>
        </w:rPr>
        <w:t xml:space="preserve">Independencia </w:t>
      </w:r>
      <w:r w:rsidR="000F225A" w:rsidRPr="00DC5C35">
        <w:rPr>
          <w:lang w:val="es-MX"/>
        </w:rPr>
        <w:t>judicial</w:t>
      </w:r>
    </w:p>
    <w:p w:rsidR="007B0D1B" w:rsidRPr="00DC5C35" w:rsidRDefault="000D1E42">
      <w:pPr>
        <w:pStyle w:val="SingleTxtG"/>
      </w:pPr>
      <w:r w:rsidRPr="00DC5C35">
        <w:t>2</w:t>
      </w:r>
      <w:r w:rsidR="002D6CB0">
        <w:t>5</w:t>
      </w:r>
      <w:r w:rsidRPr="00DC5C35">
        <w:t>.</w:t>
      </w:r>
      <w:r w:rsidRPr="00DC5C35">
        <w:tab/>
      </w:r>
      <w:r w:rsidR="001B1E0D" w:rsidRPr="00DC5C35">
        <w:t>Al Comité</w:t>
      </w:r>
      <w:r w:rsidR="00847039" w:rsidRPr="00DC5C35">
        <w:t xml:space="preserve"> </w:t>
      </w:r>
      <w:r w:rsidR="00275D71" w:rsidRPr="00DC5C35">
        <w:t>le</w:t>
      </w:r>
      <w:r w:rsidR="007B0D1B" w:rsidRPr="00DC5C35">
        <w:t xml:space="preserve"> </w:t>
      </w:r>
      <w:r w:rsidR="007B0D1B" w:rsidRPr="00C50299">
        <w:t>preocupa</w:t>
      </w:r>
      <w:r w:rsidR="005C06E5" w:rsidRPr="00C50299">
        <w:t>n</w:t>
      </w:r>
      <w:r w:rsidR="0038769B" w:rsidRPr="00C50299">
        <w:t xml:space="preserve"> la</w:t>
      </w:r>
      <w:r w:rsidR="005C06E5" w:rsidRPr="00C50299">
        <w:t>s</w:t>
      </w:r>
      <w:r w:rsidR="0038769B" w:rsidRPr="00C50299">
        <w:t xml:space="preserve"> </w:t>
      </w:r>
      <w:r w:rsidR="005C06E5" w:rsidRPr="00C50299">
        <w:t>alegaciones</w:t>
      </w:r>
      <w:r w:rsidR="0038769B" w:rsidRPr="00C50299">
        <w:t xml:space="preserve"> relativa</w:t>
      </w:r>
      <w:r w:rsidR="005C06E5" w:rsidRPr="00C50299">
        <w:t>s</w:t>
      </w:r>
      <w:r w:rsidR="0038769B" w:rsidRPr="00DC5C35">
        <w:t xml:space="preserve"> </w:t>
      </w:r>
      <w:r w:rsidR="004E2B35" w:rsidRPr="00DC5C35">
        <w:t>a</w:t>
      </w:r>
      <w:r w:rsidR="00397296" w:rsidRPr="00DC5C35">
        <w:t>l</w:t>
      </w:r>
      <w:r w:rsidR="003D7625" w:rsidRPr="00DC5C35">
        <w:rPr>
          <w:lang w:val="es-MX"/>
        </w:rPr>
        <w:t xml:space="preserve"> uso </w:t>
      </w:r>
      <w:r w:rsidR="00397296" w:rsidRPr="00DC5C35">
        <w:rPr>
          <w:lang w:val="es-MX"/>
        </w:rPr>
        <w:t xml:space="preserve">frecuente </w:t>
      </w:r>
      <w:r w:rsidR="00B11905" w:rsidRPr="00DC5C35">
        <w:rPr>
          <w:lang w:val="es-MX"/>
        </w:rPr>
        <w:t xml:space="preserve">por parte del Consejo de la Judicatura </w:t>
      </w:r>
      <w:r w:rsidR="003D7625" w:rsidRPr="00DC5C35">
        <w:rPr>
          <w:lang w:val="es-MX"/>
        </w:rPr>
        <w:t xml:space="preserve">del sistema de disciplina previsto en el </w:t>
      </w:r>
      <w:r w:rsidR="003D7625" w:rsidRPr="00DC5C35">
        <w:t xml:space="preserve">Código Orgánico de la Función Judicial para </w:t>
      </w:r>
      <w:r w:rsidR="00397296" w:rsidRPr="00DC5C35">
        <w:t>destituir</w:t>
      </w:r>
      <w:r w:rsidR="003D7625" w:rsidRPr="00DC5C35">
        <w:t xml:space="preserve"> a jueces, en particular a través del uso de la figura </w:t>
      </w:r>
      <w:r w:rsidR="000C3AD1" w:rsidRPr="00DC5C35">
        <w:t xml:space="preserve">amplia </w:t>
      </w:r>
      <w:r w:rsidR="003D7625" w:rsidRPr="00DC5C35">
        <w:t>del “error inexcusable” prevista en el artículo 109</w:t>
      </w:r>
      <w:r w:rsidR="007475A9">
        <w:t>, párrafo</w:t>
      </w:r>
      <w:r w:rsidR="003D7625" w:rsidRPr="00DC5C35">
        <w:t xml:space="preserve"> 7 </w:t>
      </w:r>
      <w:r w:rsidR="007475A9">
        <w:t>del</w:t>
      </w:r>
      <w:r w:rsidR="003D7625" w:rsidRPr="00DC5C35">
        <w:t xml:space="preserve"> Código</w:t>
      </w:r>
      <w:r w:rsidR="00245072" w:rsidRPr="00DC5C35">
        <w:t xml:space="preserve">. También le preocupan </w:t>
      </w:r>
      <w:r w:rsidR="005C06E5" w:rsidRPr="00C50299">
        <w:t>las alegaciones</w:t>
      </w:r>
      <w:r w:rsidR="00245072" w:rsidRPr="00DC5C35">
        <w:t xml:space="preserve"> sobre las amenazas de iniciar procesos </w:t>
      </w:r>
      <w:r w:rsidR="00690EF4" w:rsidRPr="00DC5C35">
        <w:t>judiciales</w:t>
      </w:r>
      <w:r w:rsidR="00245072" w:rsidRPr="00DC5C35">
        <w:t xml:space="preserve"> y los procesos</w:t>
      </w:r>
      <w:r w:rsidR="00286AC7" w:rsidRPr="00DC5C35">
        <w:t xml:space="preserve"> efectivamente </w:t>
      </w:r>
      <w:r w:rsidR="00245072" w:rsidRPr="00DC5C35">
        <w:t>iniciados contr</w:t>
      </w:r>
      <w:r w:rsidR="00690EF4" w:rsidRPr="00DC5C35">
        <w:t xml:space="preserve">a jueces </w:t>
      </w:r>
      <w:r w:rsidR="008C2331" w:rsidRPr="00DC5C35">
        <w:t xml:space="preserve">en relación con el </w:t>
      </w:r>
      <w:r w:rsidR="00690EF4" w:rsidRPr="00DC5C35">
        <w:t>ejercicio de sus funciones</w:t>
      </w:r>
      <w:r w:rsidR="00245072" w:rsidRPr="00DC5C35">
        <w:t xml:space="preserve">, y sobre la utilización frecuente del sistema judicial para </w:t>
      </w:r>
      <w:r w:rsidR="00286AC7" w:rsidRPr="00DC5C35">
        <w:t xml:space="preserve">generar </w:t>
      </w:r>
      <w:r w:rsidR="00245072" w:rsidRPr="00DC5C35">
        <w:t xml:space="preserve">duras </w:t>
      </w:r>
      <w:r w:rsidR="00286AC7" w:rsidRPr="00DC5C35">
        <w:t xml:space="preserve">sentencias </w:t>
      </w:r>
      <w:r w:rsidR="00245072" w:rsidRPr="00DC5C35">
        <w:t xml:space="preserve">contra críticos del gobierno y </w:t>
      </w:r>
      <w:r w:rsidR="00383845" w:rsidRPr="00DC5C35">
        <w:t>miembros</w:t>
      </w:r>
      <w:r w:rsidR="00245072" w:rsidRPr="00DC5C35">
        <w:t xml:space="preserve"> de la oposición de una manera que pone su imparcialidad en cuestión</w:t>
      </w:r>
      <w:r w:rsidR="0099385A" w:rsidRPr="00DC5C35">
        <w:t xml:space="preserve"> </w:t>
      </w:r>
      <w:r w:rsidR="00482785" w:rsidRPr="00DC5C35">
        <w:t>(art. 14)</w:t>
      </w:r>
      <w:r w:rsidR="007B0D1B" w:rsidRPr="00DC5C35">
        <w:t>.</w:t>
      </w:r>
    </w:p>
    <w:p w:rsidR="005A58B8" w:rsidRPr="00DC5C35" w:rsidRDefault="000D1E42" w:rsidP="00322998">
      <w:pPr>
        <w:pStyle w:val="SingleTxtG"/>
        <w:autoSpaceDE w:val="0"/>
        <w:autoSpaceDN w:val="0"/>
        <w:adjustRightInd w:val="0"/>
        <w:spacing w:after="100" w:line="240" w:lineRule="auto"/>
        <w:rPr>
          <w:b/>
        </w:rPr>
      </w:pPr>
      <w:r w:rsidRPr="00DC5C35">
        <w:lastRenderedPageBreak/>
        <w:t>2</w:t>
      </w:r>
      <w:r w:rsidR="002D6CB0">
        <w:t>6</w:t>
      </w:r>
      <w:r w:rsidRPr="00DC5C35">
        <w:t>.</w:t>
      </w:r>
      <w:r w:rsidRPr="00DC5C35">
        <w:tab/>
      </w:r>
      <w:r w:rsidR="007B0D1B" w:rsidRPr="00DC5C35">
        <w:rPr>
          <w:b/>
        </w:rPr>
        <w:t xml:space="preserve">El Estado parte debe </w:t>
      </w:r>
      <w:r w:rsidR="005A58B8" w:rsidRPr="00DC5C35">
        <w:rPr>
          <w:b/>
        </w:rPr>
        <w:t xml:space="preserve">incrementar sus esfuerzos con miras </w:t>
      </w:r>
      <w:r w:rsidR="007475A9">
        <w:rPr>
          <w:b/>
        </w:rPr>
        <w:t xml:space="preserve">a </w:t>
      </w:r>
      <w:r w:rsidR="005A58B8" w:rsidRPr="00DC5C35">
        <w:rPr>
          <w:b/>
        </w:rPr>
        <w:t>a</w:t>
      </w:r>
      <w:r w:rsidR="007B0D1B" w:rsidRPr="00DC5C35">
        <w:rPr>
          <w:b/>
        </w:rPr>
        <w:t>segurar y proteger la plena</w:t>
      </w:r>
      <w:r w:rsidR="00482785" w:rsidRPr="00DC5C35">
        <w:rPr>
          <w:b/>
        </w:rPr>
        <w:t xml:space="preserve"> </w:t>
      </w:r>
      <w:r w:rsidR="007B0D1B" w:rsidRPr="00DC5C35">
        <w:rPr>
          <w:b/>
        </w:rPr>
        <w:t xml:space="preserve">independencia e imparcialidad de </w:t>
      </w:r>
      <w:r w:rsidR="00B822F2" w:rsidRPr="00DC5C35">
        <w:rPr>
          <w:b/>
        </w:rPr>
        <w:t>la judicatura</w:t>
      </w:r>
      <w:r w:rsidR="000A562E" w:rsidRPr="00DC5C35">
        <w:rPr>
          <w:b/>
        </w:rPr>
        <w:t xml:space="preserve">, garantizando </w:t>
      </w:r>
      <w:r w:rsidR="00613A3A" w:rsidRPr="00DC5C35">
        <w:rPr>
          <w:b/>
        </w:rPr>
        <w:t xml:space="preserve">que </w:t>
      </w:r>
      <w:r w:rsidR="00AA0A72" w:rsidRPr="00DC5C35">
        <w:rPr>
          <w:b/>
        </w:rPr>
        <w:t xml:space="preserve">pueda desempeñar sus funciones judiciales sin ningún </w:t>
      </w:r>
      <w:r w:rsidR="00613A3A" w:rsidRPr="00DC5C35">
        <w:rPr>
          <w:b/>
        </w:rPr>
        <w:t xml:space="preserve">tipo de presiones </w:t>
      </w:r>
      <w:r w:rsidR="00AA0A72" w:rsidRPr="00DC5C35">
        <w:rPr>
          <w:b/>
        </w:rPr>
        <w:t>o</w:t>
      </w:r>
      <w:r w:rsidR="00613A3A" w:rsidRPr="00DC5C35">
        <w:rPr>
          <w:b/>
        </w:rPr>
        <w:t xml:space="preserve"> injerencias</w:t>
      </w:r>
      <w:r w:rsidR="005A58B8" w:rsidRPr="00DC5C35">
        <w:rPr>
          <w:b/>
        </w:rPr>
        <w:t>.</w:t>
      </w:r>
      <w:r w:rsidR="00973988" w:rsidRPr="00DC5C35">
        <w:rPr>
          <w:b/>
        </w:rPr>
        <w:t xml:space="preserve"> El Estado parte debe </w:t>
      </w:r>
      <w:r w:rsidR="00AA0A72" w:rsidRPr="00DC5C35">
        <w:rPr>
          <w:b/>
        </w:rPr>
        <w:t xml:space="preserve">asegurar que </w:t>
      </w:r>
      <w:r w:rsidR="00973988" w:rsidRPr="00DC5C35">
        <w:rPr>
          <w:b/>
        </w:rPr>
        <w:t xml:space="preserve">los jueces </w:t>
      </w:r>
      <w:r w:rsidR="00AA0A72" w:rsidRPr="00DC5C35">
        <w:rPr>
          <w:b/>
        </w:rPr>
        <w:t xml:space="preserve">no sean destituidos </w:t>
      </w:r>
      <w:r w:rsidR="00973988" w:rsidRPr="00DC5C35">
        <w:rPr>
          <w:b/>
        </w:rPr>
        <w:t>a causa de los contenidos de sus decisiones y garantizar la seguridad en el cargo de los jueces</w:t>
      </w:r>
      <w:r w:rsidR="006D5915" w:rsidRPr="00DC5C35">
        <w:rPr>
          <w:b/>
        </w:rPr>
        <w:t xml:space="preserve"> en actividad</w:t>
      </w:r>
      <w:r w:rsidR="00973988" w:rsidRPr="00DC5C35">
        <w:rPr>
          <w:b/>
        </w:rPr>
        <w:t>.</w:t>
      </w:r>
    </w:p>
    <w:p w:rsidR="00887C23" w:rsidRPr="00DC5C35" w:rsidRDefault="00887C23" w:rsidP="00322998">
      <w:pPr>
        <w:pStyle w:val="H23G"/>
        <w:spacing w:after="100"/>
      </w:pPr>
      <w:r w:rsidRPr="00DC5C35">
        <w:tab/>
      </w:r>
      <w:r w:rsidRPr="00DC5C35">
        <w:tab/>
        <w:t>Libertad</w:t>
      </w:r>
      <w:r w:rsidR="00173FF1" w:rsidRPr="00DC5C35">
        <w:t>es</w:t>
      </w:r>
      <w:r w:rsidRPr="00DC5C35">
        <w:t xml:space="preserve"> de </w:t>
      </w:r>
      <w:r w:rsidR="00342820" w:rsidRPr="00DC5C35">
        <w:t>expresión</w:t>
      </w:r>
      <w:r w:rsidR="00F442D7" w:rsidRPr="00DC5C35">
        <w:t xml:space="preserve"> y </w:t>
      </w:r>
      <w:r w:rsidRPr="00DC5C35">
        <w:t>reunión</w:t>
      </w:r>
      <w:r w:rsidR="00676ADB" w:rsidRPr="00DC5C35">
        <w:t xml:space="preserve"> </w:t>
      </w:r>
      <w:r w:rsidR="00173FF1" w:rsidRPr="00DC5C35">
        <w:t>pacífica</w:t>
      </w:r>
    </w:p>
    <w:p w:rsidR="009B2651" w:rsidRPr="00DC5C35" w:rsidRDefault="000D1E42" w:rsidP="00322998">
      <w:pPr>
        <w:pStyle w:val="SingleTxtG"/>
        <w:spacing w:after="100"/>
      </w:pPr>
      <w:r w:rsidRPr="00DC5C35">
        <w:t>2</w:t>
      </w:r>
      <w:r w:rsidR="002D6CB0">
        <w:t>7</w:t>
      </w:r>
      <w:r w:rsidRPr="00DC5C35">
        <w:t>.</w:t>
      </w:r>
      <w:r w:rsidRPr="00DC5C35">
        <w:tab/>
      </w:r>
      <w:r w:rsidR="009505EA" w:rsidRPr="00DC5C35">
        <w:t xml:space="preserve">Al Comité le preocupan las alegaciones relativas a instancias de uso excesivo de la fuerza en el contexto </w:t>
      </w:r>
      <w:r w:rsidR="006722A1" w:rsidRPr="00DC5C35">
        <w:t>de</w:t>
      </w:r>
      <w:r w:rsidR="009505EA" w:rsidRPr="00DC5C35">
        <w:t xml:space="preserve"> manifestaciones durante el período en estudio. </w:t>
      </w:r>
      <w:r w:rsidR="00E50D16" w:rsidRPr="00DC5C35">
        <w:t xml:space="preserve">En </w:t>
      </w:r>
      <w:r w:rsidR="00B46C6E" w:rsidRPr="00DC5C35">
        <w:t>relación con las manifestaciones públicas que tuvieron lugar en 2015,</w:t>
      </w:r>
      <w:r w:rsidR="00070EFA" w:rsidRPr="00DC5C35">
        <w:t xml:space="preserve"> </w:t>
      </w:r>
      <w:r w:rsidR="00B46C6E" w:rsidRPr="00DC5C35">
        <w:t xml:space="preserve">el Comité </w:t>
      </w:r>
      <w:r w:rsidR="00070EFA" w:rsidRPr="00DC5C35">
        <w:t>toma nota de la información de que algunos manifestantes habrían recurrido a la violencia</w:t>
      </w:r>
      <w:r w:rsidR="00B46C6E" w:rsidRPr="00DC5C35">
        <w:t xml:space="preserve"> </w:t>
      </w:r>
      <w:r w:rsidR="00E50D16" w:rsidRPr="00DC5C35">
        <w:t xml:space="preserve">contra las fuerzas de seguridad y mantenimiento del orden, actos que el Estado parte </w:t>
      </w:r>
      <w:r w:rsidR="006722A1" w:rsidRPr="00DC5C35">
        <w:t>puede</w:t>
      </w:r>
      <w:r w:rsidR="00E50D16" w:rsidRPr="00DC5C35">
        <w:t xml:space="preserve"> legítimamente somet</w:t>
      </w:r>
      <w:r w:rsidR="006722A1" w:rsidRPr="00DC5C35">
        <w:t>er</w:t>
      </w:r>
      <w:r w:rsidR="00E50D16" w:rsidRPr="00DC5C35">
        <w:t xml:space="preserve"> a investigación</w:t>
      </w:r>
      <w:r w:rsidR="00B46C6E" w:rsidRPr="00DC5C35">
        <w:t xml:space="preserve">. Sin embargo, </w:t>
      </w:r>
      <w:r w:rsidR="00070EFA" w:rsidRPr="00DC5C35">
        <w:t xml:space="preserve">le preocupan las alegaciones que señalan que </w:t>
      </w:r>
      <w:r w:rsidR="004B53CC" w:rsidRPr="00DC5C35">
        <w:t xml:space="preserve">en algunos casos los </w:t>
      </w:r>
      <w:r w:rsidR="007A46A0" w:rsidRPr="00DC5C35">
        <w:t xml:space="preserve">miembros de la policía y del ejército </w:t>
      </w:r>
      <w:r w:rsidR="004B53CC" w:rsidRPr="00DC5C35">
        <w:t xml:space="preserve">habrían </w:t>
      </w:r>
      <w:r w:rsidR="00070EFA" w:rsidRPr="00DC5C35">
        <w:t>hecho</w:t>
      </w:r>
      <w:r w:rsidR="00BA6C5F" w:rsidRPr="00DC5C35">
        <w:t xml:space="preserve"> un uso excesivo de la fuerza</w:t>
      </w:r>
      <w:r w:rsidR="00070EFA" w:rsidRPr="00DC5C35">
        <w:t xml:space="preserve"> para responder a esa violencia o para </w:t>
      </w:r>
      <w:r w:rsidR="00E93BF4" w:rsidRPr="00DC5C35">
        <w:t xml:space="preserve">dispersar manifestaciones </w:t>
      </w:r>
      <w:r w:rsidR="00B46C6E" w:rsidRPr="00DC5C35">
        <w:t>y, a</w:t>
      </w:r>
      <w:r w:rsidR="00797B89" w:rsidRPr="00DC5C35">
        <w:t xml:space="preserve">l respecto, </w:t>
      </w:r>
      <w:r w:rsidR="00BA3D04" w:rsidRPr="00DC5C35">
        <w:t xml:space="preserve">lamenta no haber recibido información </w:t>
      </w:r>
      <w:r w:rsidR="000F3266" w:rsidRPr="00DC5C35">
        <w:t xml:space="preserve">sobre si se han </w:t>
      </w:r>
      <w:r w:rsidR="00BA3D04" w:rsidRPr="00DC5C35">
        <w:t>investiga</w:t>
      </w:r>
      <w:r w:rsidR="000F3266" w:rsidRPr="00DC5C35">
        <w:t xml:space="preserve">do </w:t>
      </w:r>
      <w:r w:rsidR="005A3D49" w:rsidRPr="00DC5C35">
        <w:t xml:space="preserve">esas </w:t>
      </w:r>
      <w:r w:rsidR="00591ADD" w:rsidRPr="00DC5C35">
        <w:t>alegaciones</w:t>
      </w:r>
      <w:r w:rsidR="00B11878" w:rsidRPr="00DC5C35">
        <w:t>. Por otro lado,</w:t>
      </w:r>
      <w:r w:rsidR="005A3D49" w:rsidRPr="00DC5C35">
        <w:t xml:space="preserve"> al Comité le preocupan las alegaciones sobre</w:t>
      </w:r>
      <w:r w:rsidR="00B11878" w:rsidRPr="00DC5C35">
        <w:t xml:space="preserve"> </w:t>
      </w:r>
      <w:r w:rsidR="005A3D49" w:rsidRPr="00DC5C35">
        <w:t>los procesos penales incoados bajo figuras penales amplias contenidas en el antiguo Código Penal</w:t>
      </w:r>
      <w:r w:rsidR="00D033C1">
        <w:t>,</w:t>
      </w:r>
      <w:r w:rsidR="005A3D49" w:rsidRPr="00DC5C35">
        <w:t xml:space="preserve"> como el sabotaje y el terrorismo</w:t>
      </w:r>
      <w:r w:rsidR="00D033C1">
        <w:t>,</w:t>
      </w:r>
      <w:r w:rsidR="005A3D49" w:rsidRPr="00DC5C35">
        <w:t xml:space="preserve"> contra personas que participaron en protestas sociales u otras manifestaciones públicas</w:t>
      </w:r>
      <w:r w:rsidR="00556B43" w:rsidRPr="00DC5C35">
        <w:t>. El Comité lamenta no haber recibido información sobre el número de personas acusadas de cometer delitos de terrorismo o sabotaje, con base tanto en el antiguo Código Penal como en el nuevo Código Orgánico Integral Penal, en el contexto de protestas sociales y otras manifestaciones públicas durante el período en estudio</w:t>
      </w:r>
      <w:r w:rsidR="005A3D49" w:rsidRPr="00DC5C35">
        <w:t xml:space="preserve"> </w:t>
      </w:r>
      <w:r w:rsidR="009071FB" w:rsidRPr="00DC5C35">
        <w:t>(arts. 7, 19 y 21).</w:t>
      </w:r>
    </w:p>
    <w:p w:rsidR="00BA3D04" w:rsidRPr="00DC5C35" w:rsidRDefault="002D6CB0" w:rsidP="00322998">
      <w:pPr>
        <w:pStyle w:val="SingleTxtG"/>
        <w:autoSpaceDE w:val="0"/>
        <w:autoSpaceDN w:val="0"/>
        <w:adjustRightInd w:val="0"/>
        <w:spacing w:after="100" w:line="240" w:lineRule="auto"/>
        <w:rPr>
          <w:b/>
        </w:rPr>
      </w:pPr>
      <w:r>
        <w:t>28</w:t>
      </w:r>
      <w:r w:rsidR="000D1E42" w:rsidRPr="00DC5C35">
        <w:t>.</w:t>
      </w:r>
      <w:r w:rsidR="000D1E42" w:rsidRPr="00DC5C35">
        <w:tab/>
      </w:r>
      <w:r w:rsidR="00B11878" w:rsidRPr="00DC5C35">
        <w:rPr>
          <w:b/>
        </w:rPr>
        <w:t>El Estado parte debe</w:t>
      </w:r>
      <w:r w:rsidR="00383845" w:rsidRPr="00DC5C35">
        <w:rPr>
          <w:b/>
        </w:rPr>
        <w:t xml:space="preserve"> a</w:t>
      </w:r>
      <w:r w:rsidR="00B11878" w:rsidRPr="00DC5C35">
        <w:rPr>
          <w:b/>
        </w:rPr>
        <w:t xml:space="preserve">doptar medidas </w:t>
      </w:r>
      <w:r w:rsidR="00980C6F" w:rsidRPr="00DC5C35">
        <w:rPr>
          <w:b/>
        </w:rPr>
        <w:t>apropiadas</w:t>
      </w:r>
      <w:r w:rsidR="00B11878" w:rsidRPr="00DC5C35">
        <w:rPr>
          <w:b/>
        </w:rPr>
        <w:t xml:space="preserve"> para</w:t>
      </w:r>
      <w:r w:rsidR="00EE0069" w:rsidRPr="00DC5C35">
        <w:rPr>
          <w:b/>
        </w:rPr>
        <w:t xml:space="preserve"> garantizar</w:t>
      </w:r>
      <w:r w:rsidR="00B11878" w:rsidRPr="00DC5C35">
        <w:rPr>
          <w:b/>
        </w:rPr>
        <w:t xml:space="preserve"> que todas las personas </w:t>
      </w:r>
      <w:r w:rsidR="00EE0069" w:rsidRPr="00DC5C35">
        <w:rPr>
          <w:b/>
        </w:rPr>
        <w:t xml:space="preserve">bajo su jurisdicción </w:t>
      </w:r>
      <w:r w:rsidR="00B11878" w:rsidRPr="00DC5C35">
        <w:rPr>
          <w:b/>
        </w:rPr>
        <w:t>puedan ejercer en la práctica su derecho a la libertad de reunión pacífica</w:t>
      </w:r>
      <w:r w:rsidR="00DC5C35" w:rsidRPr="00DC5C35">
        <w:rPr>
          <w:b/>
        </w:rPr>
        <w:t xml:space="preserve">; </w:t>
      </w:r>
      <w:r w:rsidR="00383845" w:rsidRPr="00DC5C35">
        <w:rPr>
          <w:b/>
        </w:rPr>
        <w:t>r</w:t>
      </w:r>
      <w:r w:rsidR="00BA3D04" w:rsidRPr="00DC5C35">
        <w:rPr>
          <w:b/>
        </w:rPr>
        <w:t xml:space="preserve">edoblar sus esfuerzos con miras a prevenir y eliminar efectivamente </w:t>
      </w:r>
      <w:r w:rsidR="00CC05E9" w:rsidRPr="00DC5C35">
        <w:rPr>
          <w:b/>
        </w:rPr>
        <w:t xml:space="preserve">todas las formas de </w:t>
      </w:r>
      <w:r w:rsidR="00BA3D04" w:rsidRPr="00DC5C35">
        <w:rPr>
          <w:b/>
        </w:rPr>
        <w:t>uso excesivo de la fuerza por miembros de las fuerzas del orden y de seguridad</w:t>
      </w:r>
      <w:r w:rsidR="00DC5C35" w:rsidRPr="00DC5C35">
        <w:rPr>
          <w:b/>
        </w:rPr>
        <w:t>;</w:t>
      </w:r>
      <w:r w:rsidR="00BA6C5F" w:rsidRPr="00DC5C35">
        <w:rPr>
          <w:b/>
        </w:rPr>
        <w:t xml:space="preserve"> y </w:t>
      </w:r>
      <w:r w:rsidR="00BA3D04" w:rsidRPr="00DC5C35">
        <w:rPr>
          <w:b/>
        </w:rPr>
        <w:t xml:space="preserve">adoptar las medidas necesarias para </w:t>
      </w:r>
      <w:r w:rsidR="00767091" w:rsidRPr="00DC5C35">
        <w:rPr>
          <w:b/>
        </w:rPr>
        <w:t>asegurar</w:t>
      </w:r>
      <w:r w:rsidR="00BA3D04" w:rsidRPr="00DC5C35">
        <w:rPr>
          <w:b/>
        </w:rPr>
        <w:t xml:space="preserve"> que todas las </w:t>
      </w:r>
      <w:r w:rsidR="00591ADD" w:rsidRPr="00DC5C35">
        <w:rPr>
          <w:b/>
        </w:rPr>
        <w:t>alegaciones</w:t>
      </w:r>
      <w:r w:rsidR="00767091" w:rsidRPr="00DC5C35">
        <w:rPr>
          <w:b/>
        </w:rPr>
        <w:t xml:space="preserve"> de uso excesivo de la fuerza </w:t>
      </w:r>
      <w:r w:rsidR="00BA3D04" w:rsidRPr="00DC5C35">
        <w:rPr>
          <w:b/>
        </w:rPr>
        <w:t xml:space="preserve">sean investigadas de manera </w:t>
      </w:r>
      <w:r w:rsidR="00CC05E9" w:rsidRPr="00DC5C35">
        <w:rPr>
          <w:b/>
        </w:rPr>
        <w:t xml:space="preserve">pronta, </w:t>
      </w:r>
      <w:r w:rsidR="00BA3D04" w:rsidRPr="00DC5C35">
        <w:rPr>
          <w:b/>
        </w:rPr>
        <w:t>exhaustiva</w:t>
      </w:r>
      <w:r w:rsidR="008130F3" w:rsidRPr="00DC5C35">
        <w:rPr>
          <w:b/>
        </w:rPr>
        <w:t>, independiente</w:t>
      </w:r>
      <w:r w:rsidR="00BA3D04" w:rsidRPr="00DC5C35">
        <w:rPr>
          <w:b/>
        </w:rPr>
        <w:t xml:space="preserve"> e imparcial y que los presuntos autores sean llevados ante la justicia y, de ser declarados culpables, sancionados de conformidad con la gravedad de sus actos.</w:t>
      </w:r>
    </w:p>
    <w:p w:rsidR="000433C6" w:rsidRPr="00DC5C35" w:rsidRDefault="002D6CB0" w:rsidP="00322998">
      <w:pPr>
        <w:pStyle w:val="SingleTxtG"/>
        <w:spacing w:after="100"/>
      </w:pPr>
      <w:r>
        <w:t>29</w:t>
      </w:r>
      <w:r w:rsidR="000D1E42" w:rsidRPr="00DC5C35">
        <w:t>.</w:t>
      </w:r>
      <w:r w:rsidR="000D1E42" w:rsidRPr="00DC5C35">
        <w:tab/>
      </w:r>
      <w:r w:rsidR="005F739C" w:rsidRPr="00DC5C35">
        <w:t xml:space="preserve">Al Comité le </w:t>
      </w:r>
      <w:r w:rsidR="005F739C" w:rsidRPr="00C50299">
        <w:t>preocupan l</w:t>
      </w:r>
      <w:r w:rsidR="005C06E5" w:rsidRPr="00C50299">
        <w:t>as</w:t>
      </w:r>
      <w:r w:rsidR="005F739C" w:rsidRPr="00C50299">
        <w:t xml:space="preserve"> </w:t>
      </w:r>
      <w:r w:rsidR="005C06E5" w:rsidRPr="00C50299">
        <w:t>alegaciones</w:t>
      </w:r>
      <w:r w:rsidR="005F739C" w:rsidRPr="00C50299">
        <w:t xml:space="preserve"> relativ</w:t>
      </w:r>
      <w:r w:rsidR="005C06E5" w:rsidRPr="00C50299">
        <w:t>a</w:t>
      </w:r>
      <w:r w:rsidR="005F739C" w:rsidRPr="00C50299">
        <w:t>s</w:t>
      </w:r>
      <w:r w:rsidR="005F739C" w:rsidRPr="00DC5C35">
        <w:t xml:space="preserve"> a algunas disposiciones legales y prácticas que podrían tener el efecto de desalentar la expresión de posiciones críticas o la publicación de información crítica en los medios de comunicación y redes sociales sobre asuntos de interés público y que podrían afectar negativamente al ejercicio del derecho a la libertad de opinión y</w:t>
      </w:r>
      <w:r w:rsidR="005F739C" w:rsidRPr="00DC5C35">
        <w:rPr>
          <w:b/>
        </w:rPr>
        <w:t xml:space="preserve"> </w:t>
      </w:r>
      <w:r w:rsidR="005F739C" w:rsidRPr="00DC5C35">
        <w:t xml:space="preserve">de expresión. </w:t>
      </w:r>
      <w:r w:rsidR="003421D1" w:rsidRPr="00DC5C35">
        <w:t xml:space="preserve">Al </w:t>
      </w:r>
      <w:r w:rsidR="005F739C" w:rsidRPr="00DC5C35">
        <w:t xml:space="preserve">respecto, </w:t>
      </w:r>
      <w:r w:rsidR="003421D1" w:rsidRPr="00C50299">
        <w:t>le preocupa</w:t>
      </w:r>
      <w:r w:rsidR="004B46B3" w:rsidRPr="00C50299">
        <w:t xml:space="preserve"> </w:t>
      </w:r>
      <w:r w:rsidR="000433C6" w:rsidRPr="00C50299">
        <w:t>la información que indica</w:t>
      </w:r>
      <w:r w:rsidR="000433C6" w:rsidRPr="00DC5C35">
        <w:t xml:space="preserve"> que la Ley Orgánica de Comunicación</w:t>
      </w:r>
      <w:r w:rsidR="00411B89" w:rsidRPr="00DC5C35">
        <w:t xml:space="preserve">, si bien consagra </w:t>
      </w:r>
      <w:r w:rsidR="003321F3" w:rsidRPr="00DC5C35">
        <w:t xml:space="preserve">importantes </w:t>
      </w:r>
      <w:r w:rsidR="00411B89" w:rsidRPr="00DC5C35">
        <w:t xml:space="preserve">principios relativos al derecho a la libertad de expresión, </w:t>
      </w:r>
      <w:r w:rsidR="000433C6" w:rsidRPr="00DC5C35">
        <w:t>cont</w:t>
      </w:r>
      <w:r w:rsidR="00C50299">
        <w:t>endría</w:t>
      </w:r>
      <w:r w:rsidR="000433C6" w:rsidRPr="00DC5C35">
        <w:t xml:space="preserve"> algunas disposiciones que podrían afectar </w:t>
      </w:r>
      <w:r w:rsidR="006D20F2" w:rsidRPr="00DC5C35">
        <w:t>el</w:t>
      </w:r>
      <w:r w:rsidR="00411B89" w:rsidRPr="00DC5C35">
        <w:t xml:space="preserve"> </w:t>
      </w:r>
      <w:r w:rsidR="000433C6" w:rsidRPr="00DC5C35">
        <w:t>pleno ejercicio</w:t>
      </w:r>
      <w:r w:rsidR="006D20F2" w:rsidRPr="00DC5C35">
        <w:t xml:space="preserve"> de ese derecho</w:t>
      </w:r>
      <w:r w:rsidR="000433C6" w:rsidRPr="00DC5C35">
        <w:t xml:space="preserve">, </w:t>
      </w:r>
      <w:r w:rsidR="00114C37" w:rsidRPr="00DC5C35">
        <w:t>incluyendo la imposición de algunas obligaciones que p</w:t>
      </w:r>
      <w:r w:rsidR="00C50299">
        <w:t>odrían</w:t>
      </w:r>
      <w:r w:rsidR="00114C37" w:rsidRPr="00DC5C35">
        <w:t xml:space="preserve"> resultar ambiguas o desproporcionadas</w:t>
      </w:r>
      <w:r w:rsidR="00850F99" w:rsidRPr="00DC5C35">
        <w:t>,</w:t>
      </w:r>
      <w:r w:rsidR="00BC4B35" w:rsidRPr="00DC5C35">
        <w:t xml:space="preserve"> </w:t>
      </w:r>
      <w:r w:rsidR="00850F99" w:rsidRPr="00DC5C35">
        <w:t xml:space="preserve">como por ejemplo la obligación de los medios de comunicación de “cubrir y difundir los hechos de interés público” o la prohibición de difundir “información que de manera directa o a través de terceros, sea producida de forma concertada y publicada reiterativamente a través de uno o más medios de comunicación con el propósito de desprestigiar a una persona natural o jurídica o reducir su credibilidad pública” (“linchamiento mediático”), </w:t>
      </w:r>
      <w:r w:rsidR="00BC4B35" w:rsidRPr="00DC5C35">
        <w:t xml:space="preserve">y </w:t>
      </w:r>
      <w:r w:rsidR="00114C37" w:rsidRPr="00DC5C35">
        <w:t>cuyo incumplimiento podría dar lugar a</w:t>
      </w:r>
      <w:r w:rsidR="00850F99" w:rsidRPr="00DC5C35">
        <w:t xml:space="preserve"> severas</w:t>
      </w:r>
      <w:r w:rsidR="00114C37" w:rsidRPr="00DC5C35">
        <w:t xml:space="preserve"> sanciones</w:t>
      </w:r>
      <w:r w:rsidR="00BC4B35" w:rsidRPr="00DC5C35">
        <w:t xml:space="preserve">. </w:t>
      </w:r>
      <w:r w:rsidR="006D139A" w:rsidRPr="00DC5C35">
        <w:t>Por otro lado</w:t>
      </w:r>
      <w:r w:rsidR="003421D1" w:rsidRPr="00DC5C35">
        <w:t xml:space="preserve">, le preocupan </w:t>
      </w:r>
      <w:r w:rsidR="00A07DDA" w:rsidRPr="00DC5C35">
        <w:t>las</w:t>
      </w:r>
      <w:r w:rsidR="003421D1" w:rsidRPr="00DC5C35">
        <w:t xml:space="preserve"> </w:t>
      </w:r>
      <w:r w:rsidR="00A07DDA" w:rsidRPr="00DC5C35">
        <w:t>alegaciones</w:t>
      </w:r>
      <w:r w:rsidR="003421D1" w:rsidRPr="00DC5C35">
        <w:t xml:space="preserve"> </w:t>
      </w:r>
      <w:r w:rsidR="00A07DDA" w:rsidRPr="00DC5C35">
        <w:t xml:space="preserve">que indican que </w:t>
      </w:r>
      <w:r w:rsidR="00850F99" w:rsidRPr="00DC5C35">
        <w:t xml:space="preserve">algunas </w:t>
      </w:r>
      <w:r w:rsidR="00A07DDA" w:rsidRPr="00DC5C35">
        <w:t xml:space="preserve">personas </w:t>
      </w:r>
      <w:r w:rsidR="00850F99" w:rsidRPr="00DC5C35">
        <w:t xml:space="preserve">que criticaron al Gobierno, incluyendo periodistas y usuarios de redes sociales, habrían sufrido acoso y amenazas anónimas luego de ser mencionadas </w:t>
      </w:r>
      <w:r w:rsidR="00850F99" w:rsidRPr="00DC5C35">
        <w:lastRenderedPageBreak/>
        <w:t xml:space="preserve">específicamente por </w:t>
      </w:r>
      <w:r w:rsidR="00C37313">
        <w:t>funcionarios</w:t>
      </w:r>
      <w:r w:rsidR="002A072F" w:rsidRPr="00DC5C35">
        <w:t xml:space="preserve"> </w:t>
      </w:r>
      <w:r w:rsidR="00850F99" w:rsidRPr="00DC5C35">
        <w:t>del Gobierno en medios públicos</w:t>
      </w:r>
      <w:r w:rsidR="006D139A" w:rsidRPr="00DC5C35">
        <w:t xml:space="preserve"> </w:t>
      </w:r>
      <w:r w:rsidR="00286AC7" w:rsidRPr="00DC5C35">
        <w:t xml:space="preserve">y que se utilizaría el sistema judicial para silenciar </w:t>
      </w:r>
      <w:r w:rsidR="0004209C" w:rsidRPr="00DC5C35">
        <w:t xml:space="preserve">la crítica </w:t>
      </w:r>
      <w:r w:rsidR="00286AC7" w:rsidRPr="00DC5C35">
        <w:t xml:space="preserve">a través de la presentación de demandas </w:t>
      </w:r>
      <w:r w:rsidR="00DC0081" w:rsidRPr="00DC5C35">
        <w:t>(art. 19).</w:t>
      </w:r>
    </w:p>
    <w:p w:rsidR="00421EAF" w:rsidRPr="00DC5C35" w:rsidRDefault="000D1E42" w:rsidP="00322998">
      <w:pPr>
        <w:pStyle w:val="SingleTxtG"/>
        <w:spacing w:after="100"/>
        <w:rPr>
          <w:b/>
        </w:rPr>
      </w:pPr>
      <w:r w:rsidRPr="00DC5C35">
        <w:t>3</w:t>
      </w:r>
      <w:r w:rsidR="002D6CB0">
        <w:t>0</w:t>
      </w:r>
      <w:r w:rsidRPr="00DC5C35">
        <w:t>.</w:t>
      </w:r>
      <w:r w:rsidRPr="00DC5C35">
        <w:tab/>
      </w:r>
      <w:r w:rsidR="00C76941" w:rsidRPr="00DC5C35">
        <w:rPr>
          <w:b/>
        </w:rPr>
        <w:t>E</w:t>
      </w:r>
      <w:r w:rsidR="00421EAF" w:rsidRPr="00DC5C35">
        <w:rPr>
          <w:b/>
        </w:rPr>
        <w:t xml:space="preserve">l Estado parte debe adoptar las medidas necesarias </w:t>
      </w:r>
      <w:r w:rsidR="0038551F" w:rsidRPr="00DC5C35">
        <w:rPr>
          <w:b/>
        </w:rPr>
        <w:t>par</w:t>
      </w:r>
      <w:r w:rsidR="00421EAF" w:rsidRPr="00DC5C35">
        <w:rPr>
          <w:b/>
        </w:rPr>
        <w:t xml:space="preserve">a garantizar el pleno y efectivo ejercicio del derecho a la libertad de </w:t>
      </w:r>
      <w:r w:rsidR="00C76941" w:rsidRPr="00DC5C35">
        <w:rPr>
          <w:b/>
        </w:rPr>
        <w:t>opinión y de expresión en todas sus formas, de conformidad con e</w:t>
      </w:r>
      <w:r w:rsidR="00421EAF" w:rsidRPr="00DC5C35">
        <w:rPr>
          <w:b/>
        </w:rPr>
        <w:t xml:space="preserve">l artículo 19 del Pacto. </w:t>
      </w:r>
      <w:r w:rsidR="006D139A" w:rsidRPr="00DC5C35">
        <w:rPr>
          <w:b/>
        </w:rPr>
        <w:t>Al respecto</w:t>
      </w:r>
      <w:r w:rsidR="00C76941" w:rsidRPr="00DC5C35">
        <w:rPr>
          <w:b/>
        </w:rPr>
        <w:t>,</w:t>
      </w:r>
      <w:r w:rsidR="00421EAF" w:rsidRPr="00DC5C35">
        <w:rPr>
          <w:b/>
        </w:rPr>
        <w:t xml:space="preserve"> debe </w:t>
      </w:r>
      <w:r w:rsidR="00C76941" w:rsidRPr="00DC5C35">
        <w:rPr>
          <w:b/>
        </w:rPr>
        <w:t xml:space="preserve">velar por que </w:t>
      </w:r>
      <w:r w:rsidR="00421EAF" w:rsidRPr="00DC5C35">
        <w:rPr>
          <w:b/>
        </w:rPr>
        <w:t>su legislación</w:t>
      </w:r>
      <w:r w:rsidR="00411B89" w:rsidRPr="00DC5C35">
        <w:rPr>
          <w:b/>
        </w:rPr>
        <w:t xml:space="preserve">, en particular la Ley Orgánica de Comunicación, </w:t>
      </w:r>
      <w:r w:rsidR="00421EAF" w:rsidRPr="00DC5C35">
        <w:rPr>
          <w:b/>
        </w:rPr>
        <w:t>sea plenamente compatible con el artículo 19 del Pacto</w:t>
      </w:r>
      <w:r w:rsidR="00D457CA" w:rsidRPr="00DC5C35">
        <w:rPr>
          <w:b/>
        </w:rPr>
        <w:t xml:space="preserve"> y que cualquier restricción del ejercicio de la libertad de expresión cumpla plenamente con las estrictas exigencias establecidas en el artículo 19, párr</w:t>
      </w:r>
      <w:r w:rsidR="002A072F">
        <w:rPr>
          <w:b/>
        </w:rPr>
        <w:t>afo</w:t>
      </w:r>
      <w:r w:rsidR="00D457CA" w:rsidRPr="00DC5C35">
        <w:rPr>
          <w:b/>
        </w:rPr>
        <w:t xml:space="preserve"> 3, del Pacto y desarrolladas en la </w:t>
      </w:r>
      <w:r w:rsidR="002A072F">
        <w:rPr>
          <w:b/>
        </w:rPr>
        <w:t>o</w:t>
      </w:r>
      <w:r w:rsidR="00D457CA" w:rsidRPr="00DC5C35">
        <w:rPr>
          <w:b/>
        </w:rPr>
        <w:t xml:space="preserve">bservación general núm. 34 (2011) </w:t>
      </w:r>
      <w:r w:rsidR="002A072F">
        <w:rPr>
          <w:b/>
        </w:rPr>
        <w:t xml:space="preserve">del Comité </w:t>
      </w:r>
      <w:r w:rsidR="00D457CA" w:rsidRPr="00DC5C35">
        <w:rPr>
          <w:b/>
        </w:rPr>
        <w:t xml:space="preserve">sobre libertad de </w:t>
      </w:r>
      <w:r w:rsidR="008C043E" w:rsidRPr="00DC5C35">
        <w:rPr>
          <w:b/>
        </w:rPr>
        <w:t>opinión y libertad de expresión</w:t>
      </w:r>
      <w:r w:rsidR="0076619B" w:rsidRPr="00DC5C35">
        <w:rPr>
          <w:b/>
        </w:rPr>
        <w:t>.</w:t>
      </w:r>
      <w:r w:rsidR="00A07DDA" w:rsidRPr="00DC5C35">
        <w:rPr>
          <w:b/>
        </w:rPr>
        <w:t xml:space="preserve"> Asimismo, el Estado parte debe ofrecer protección efectiva a </w:t>
      </w:r>
      <w:r w:rsidR="006D139A" w:rsidRPr="00DC5C35">
        <w:rPr>
          <w:b/>
        </w:rPr>
        <w:t>todos aquell</w:t>
      </w:r>
      <w:r w:rsidR="003321F3" w:rsidRPr="00DC5C35">
        <w:rPr>
          <w:b/>
        </w:rPr>
        <w:t>as</w:t>
      </w:r>
      <w:r w:rsidR="006D139A" w:rsidRPr="00DC5C35">
        <w:rPr>
          <w:b/>
        </w:rPr>
        <w:t xml:space="preserve"> </w:t>
      </w:r>
      <w:r w:rsidR="003321F3" w:rsidRPr="00DC5C35">
        <w:rPr>
          <w:b/>
        </w:rPr>
        <w:t xml:space="preserve">personas </w:t>
      </w:r>
      <w:r w:rsidR="006D139A" w:rsidRPr="00DC5C35">
        <w:rPr>
          <w:b/>
        </w:rPr>
        <w:t>que sean objeto de actos de acoso o amenazas por ejercer su derecho a la libertad de opinión y de expresión y asegurar que todas las alegaciones relativas a actos de esa naturaleza se investiguen de manera pronta, exhaustiva, independiente e imparcial y que los autores sean llevados ante la justicia.</w:t>
      </w:r>
    </w:p>
    <w:p w:rsidR="008C3160" w:rsidRPr="00117934" w:rsidRDefault="00C82A55" w:rsidP="00117934">
      <w:pPr>
        <w:pStyle w:val="H23G"/>
        <w:spacing w:after="100"/>
      </w:pPr>
      <w:r>
        <w:tab/>
      </w:r>
      <w:r>
        <w:tab/>
      </w:r>
      <w:r w:rsidR="008C3160" w:rsidRPr="00DC5C35">
        <w:t>Libertad de asociación</w:t>
      </w:r>
    </w:p>
    <w:p w:rsidR="008C3160" w:rsidRPr="00DC5C35" w:rsidRDefault="000D1E42" w:rsidP="00322998">
      <w:pPr>
        <w:pStyle w:val="SingleTxtG"/>
        <w:spacing w:after="100"/>
        <w:rPr>
          <w:sz w:val="24"/>
          <w:szCs w:val="24"/>
          <w:lang w:val="es-MX" w:eastAsia="en-GB"/>
        </w:rPr>
      </w:pPr>
      <w:r w:rsidRPr="00DC5C35">
        <w:rPr>
          <w:lang w:val="es-MX" w:eastAsia="en-GB"/>
        </w:rPr>
        <w:t>3</w:t>
      </w:r>
      <w:r w:rsidR="002D6CB0">
        <w:rPr>
          <w:lang w:val="es-MX" w:eastAsia="en-GB"/>
        </w:rPr>
        <w:t>1</w:t>
      </w:r>
      <w:r w:rsidRPr="00DC5C35">
        <w:rPr>
          <w:lang w:val="es-MX" w:eastAsia="en-GB"/>
        </w:rPr>
        <w:t>.</w:t>
      </w:r>
      <w:r w:rsidRPr="00DC5C35">
        <w:rPr>
          <w:lang w:val="es-MX" w:eastAsia="en-GB"/>
        </w:rPr>
        <w:tab/>
      </w:r>
      <w:r w:rsidR="008C3160" w:rsidRPr="00DC5C35">
        <w:t xml:space="preserve">Al Comité le preocupa la información </w:t>
      </w:r>
      <w:r w:rsidR="003A34FC" w:rsidRPr="00DC5C35">
        <w:t xml:space="preserve">de </w:t>
      </w:r>
      <w:r w:rsidR="008C3160" w:rsidRPr="00DC5C35">
        <w:t xml:space="preserve">que </w:t>
      </w:r>
      <w:r w:rsidR="003A34FC" w:rsidRPr="00DC5C35">
        <w:t xml:space="preserve">la legislación del Estado parte contiene </w:t>
      </w:r>
      <w:r w:rsidR="008C3160" w:rsidRPr="00DC5C35">
        <w:t xml:space="preserve">disposiciones </w:t>
      </w:r>
      <w:r w:rsidR="00A55F35" w:rsidRPr="00DC5C35">
        <w:t>que permiten disolver</w:t>
      </w:r>
      <w:r w:rsidR="008C3160" w:rsidRPr="00DC5C35">
        <w:t xml:space="preserve"> organizaciones sociales</w:t>
      </w:r>
      <w:r w:rsidR="005C06E5">
        <w:t xml:space="preserve"> </w:t>
      </w:r>
      <w:r w:rsidR="005C06E5" w:rsidRPr="00C50299">
        <w:t>que cuenten con personería jurídica</w:t>
      </w:r>
      <w:r w:rsidR="00A55F35" w:rsidRPr="00DC5C35">
        <w:t xml:space="preserve"> con base en causales que podrían resultar muy amplias o ambiguas</w:t>
      </w:r>
      <w:r w:rsidR="008C3160" w:rsidRPr="00DC5C35">
        <w:t xml:space="preserve"> (art. 22).</w:t>
      </w:r>
    </w:p>
    <w:p w:rsidR="008C3160" w:rsidRPr="00DC5C35" w:rsidRDefault="000D1E42" w:rsidP="00322998">
      <w:pPr>
        <w:pStyle w:val="SingleTxtG"/>
        <w:spacing w:after="100"/>
      </w:pPr>
      <w:r w:rsidRPr="00DC5C35">
        <w:t>3</w:t>
      </w:r>
      <w:r w:rsidR="002D6CB0">
        <w:t>2</w:t>
      </w:r>
      <w:r w:rsidRPr="00DC5C35">
        <w:t>.</w:t>
      </w:r>
      <w:r w:rsidRPr="00DC5C35">
        <w:tab/>
      </w:r>
      <w:r w:rsidR="008C3160" w:rsidRPr="00DC5C35">
        <w:rPr>
          <w:b/>
        </w:rPr>
        <w:t xml:space="preserve">El Comité recomienda que el Estado parte adopte las medidas necesarias para garantizar que todas las personas que se encuentren bajo su jurisdicción puedan gozar plenamente de su derecho a la libertad </w:t>
      </w:r>
      <w:r w:rsidR="002A072F">
        <w:rPr>
          <w:b/>
        </w:rPr>
        <w:t xml:space="preserve">de </w:t>
      </w:r>
      <w:r w:rsidR="008C3160" w:rsidRPr="00DC5C35">
        <w:rPr>
          <w:b/>
        </w:rPr>
        <w:t>asociación y que cualquier restricción al ejercicio de este derecho se ajuste plenamente a las estrictas exigencias establecidas en el artículo 22, párr</w:t>
      </w:r>
      <w:r w:rsidR="002A072F">
        <w:rPr>
          <w:b/>
        </w:rPr>
        <w:t>afo</w:t>
      </w:r>
      <w:r w:rsidR="008C3160" w:rsidRPr="00DC5C35">
        <w:rPr>
          <w:b/>
        </w:rPr>
        <w:t xml:space="preserve"> 2, del Pacto. En particular, le recomienda que revise </w:t>
      </w:r>
      <w:r w:rsidR="003A34FC" w:rsidRPr="00DC5C35">
        <w:rPr>
          <w:b/>
        </w:rPr>
        <w:t xml:space="preserve">su legislación </w:t>
      </w:r>
      <w:r w:rsidR="008C3160" w:rsidRPr="00DC5C35">
        <w:rPr>
          <w:b/>
        </w:rPr>
        <w:t xml:space="preserve">con el fin de asegurar que </w:t>
      </w:r>
      <w:r w:rsidR="002A072F">
        <w:rPr>
          <w:b/>
        </w:rPr>
        <w:t>esta</w:t>
      </w:r>
      <w:r w:rsidR="008C3160" w:rsidRPr="00DC5C35">
        <w:rPr>
          <w:b/>
        </w:rPr>
        <w:t xml:space="preserve"> sea plenamente compatibl</w:t>
      </w:r>
      <w:r w:rsidR="003A34FC" w:rsidRPr="00DC5C35">
        <w:rPr>
          <w:b/>
        </w:rPr>
        <w:t>e</w:t>
      </w:r>
      <w:r w:rsidR="008C3160" w:rsidRPr="00DC5C35">
        <w:rPr>
          <w:b/>
        </w:rPr>
        <w:t xml:space="preserve"> con el artículo 22 del Pacto.</w:t>
      </w:r>
    </w:p>
    <w:p w:rsidR="00285DA0" w:rsidRPr="00322998" w:rsidRDefault="00C82A55" w:rsidP="00117934">
      <w:pPr>
        <w:pStyle w:val="H23G"/>
        <w:spacing w:after="100"/>
      </w:pPr>
      <w:r>
        <w:tab/>
      </w:r>
      <w:r>
        <w:tab/>
      </w:r>
      <w:r w:rsidR="00285DA0" w:rsidRPr="00DC5C35">
        <w:t>Trabajo infantil</w:t>
      </w:r>
    </w:p>
    <w:p w:rsidR="00285DA0" w:rsidRPr="00DC5C35" w:rsidRDefault="00285DA0" w:rsidP="00322998">
      <w:pPr>
        <w:pStyle w:val="SingleTxtG"/>
        <w:spacing w:after="100"/>
      </w:pPr>
      <w:r>
        <w:t>3</w:t>
      </w:r>
      <w:r w:rsidR="002D6CB0">
        <w:t>3</w:t>
      </w:r>
      <w:r w:rsidRPr="00DC5C35">
        <w:t>.</w:t>
      </w:r>
      <w:r w:rsidRPr="00DC5C35">
        <w:tab/>
      </w:r>
      <w:r w:rsidR="002A072F">
        <w:t>Si bien</w:t>
      </w:r>
      <w:r w:rsidRPr="00DC5C35">
        <w:t xml:space="preserve"> toma nota de las medidas adoptadas por el Estado parte para erradicar el trabajo infantil y de la significativa reducción de la tasa de trabajo infantil, el Comité nota con preocupación la información de que todavía existe un número importante de niños y niñas que trabajan en el Estado parte (art. 24).</w:t>
      </w:r>
    </w:p>
    <w:p w:rsidR="00285DA0" w:rsidRPr="00285DA0" w:rsidRDefault="00285DA0" w:rsidP="00322998">
      <w:pPr>
        <w:pStyle w:val="SingleTxtG"/>
        <w:spacing w:after="100"/>
        <w:rPr>
          <w:b/>
        </w:rPr>
      </w:pPr>
      <w:r w:rsidRPr="00117934">
        <w:rPr>
          <w:bCs/>
        </w:rPr>
        <w:t>3</w:t>
      </w:r>
      <w:r w:rsidR="002D6CB0" w:rsidRPr="00117934">
        <w:rPr>
          <w:bCs/>
        </w:rPr>
        <w:t>4</w:t>
      </w:r>
      <w:r w:rsidRPr="00117934">
        <w:rPr>
          <w:bCs/>
        </w:rPr>
        <w:t>.</w:t>
      </w:r>
      <w:r w:rsidRPr="00285DA0">
        <w:rPr>
          <w:b/>
        </w:rPr>
        <w:tab/>
      </w:r>
      <w:r w:rsidRPr="00DC5C35">
        <w:rPr>
          <w:b/>
        </w:rPr>
        <w:t>El Estado parte debe proseguir sus esfuerzos con miras a continuar reduciendo el trabajo infantil y velar por que se sancione a quienes empleen a niños o niñas en contravención a las disposiciones legislativas relativas al trabajo infantil</w:t>
      </w:r>
      <w:r>
        <w:rPr>
          <w:b/>
        </w:rPr>
        <w:t>.</w:t>
      </w:r>
    </w:p>
    <w:p w:rsidR="00C837D5" w:rsidRPr="00DC5C35" w:rsidRDefault="00285DA0" w:rsidP="00322998">
      <w:pPr>
        <w:pStyle w:val="H23G"/>
        <w:spacing w:after="100"/>
        <w:rPr>
          <w:bCs/>
          <w:lang w:val="es-MX"/>
        </w:rPr>
      </w:pPr>
      <w:r>
        <w:tab/>
      </w:r>
      <w:r>
        <w:tab/>
      </w:r>
      <w:r w:rsidR="00C837D5" w:rsidRPr="00DC5C35">
        <w:t>Derechos</w:t>
      </w:r>
      <w:r w:rsidR="00C837D5" w:rsidRPr="00DC5C35">
        <w:rPr>
          <w:bCs/>
          <w:lang w:val="es-MX"/>
        </w:rPr>
        <w:t xml:space="preserve"> de los pueblos indígenas</w:t>
      </w:r>
    </w:p>
    <w:p w:rsidR="00C837D5" w:rsidRPr="00DC5C35" w:rsidRDefault="000D1E42" w:rsidP="00322998">
      <w:pPr>
        <w:pStyle w:val="SingleTxtG"/>
        <w:spacing w:after="100"/>
      </w:pPr>
      <w:r w:rsidRPr="00DC5C35">
        <w:t>3</w:t>
      </w:r>
      <w:r w:rsidR="002D6CB0">
        <w:t>5</w:t>
      </w:r>
      <w:r w:rsidRPr="00DC5C35">
        <w:t>.</w:t>
      </w:r>
      <w:r w:rsidRPr="00DC5C35">
        <w:tab/>
      </w:r>
      <w:r w:rsidR="003646A3" w:rsidRPr="00DC5C35">
        <w:rPr>
          <w:lang w:val="es-MX"/>
        </w:rPr>
        <w:t xml:space="preserve">El Comité </w:t>
      </w:r>
      <w:r w:rsidR="000167E8" w:rsidRPr="00DC5C35">
        <w:rPr>
          <w:lang w:val="es-MX"/>
        </w:rPr>
        <w:t xml:space="preserve">toma </w:t>
      </w:r>
      <w:r w:rsidR="002B52C7" w:rsidRPr="00DC5C35">
        <w:rPr>
          <w:lang w:val="es-MX"/>
        </w:rPr>
        <w:t xml:space="preserve">nota </w:t>
      </w:r>
      <w:r w:rsidR="00DE234F" w:rsidRPr="00DC5C35">
        <w:rPr>
          <w:lang w:val="es-MX"/>
        </w:rPr>
        <w:t>de la sentencia 001-10-</w:t>
      </w:r>
      <w:proofErr w:type="spellStart"/>
      <w:r w:rsidR="00DE234F" w:rsidRPr="00DC5C35">
        <w:rPr>
          <w:lang w:val="es-MX"/>
        </w:rPr>
        <w:t>SEP</w:t>
      </w:r>
      <w:proofErr w:type="spellEnd"/>
      <w:r w:rsidR="00DE234F" w:rsidRPr="00DC5C35">
        <w:rPr>
          <w:lang w:val="es-MX"/>
        </w:rPr>
        <w:t xml:space="preserve">-CC de la Corte Constitucional y </w:t>
      </w:r>
      <w:r w:rsidR="002B52C7" w:rsidRPr="00DC5C35">
        <w:rPr>
          <w:lang w:val="es-MX"/>
        </w:rPr>
        <w:t xml:space="preserve">del Decreto Ejecutivo </w:t>
      </w:r>
      <w:r w:rsidR="002A072F">
        <w:rPr>
          <w:lang w:val="es-MX"/>
        </w:rPr>
        <w:t>núm.</w:t>
      </w:r>
      <w:r w:rsidR="002B52C7" w:rsidRPr="00DC5C35">
        <w:rPr>
          <w:lang w:val="es-MX"/>
        </w:rPr>
        <w:t xml:space="preserve"> 1247,</w:t>
      </w:r>
      <w:r w:rsidR="003646A3" w:rsidRPr="00DC5C35">
        <w:rPr>
          <w:lang w:val="es-MX"/>
        </w:rPr>
        <w:t xml:space="preserve"> </w:t>
      </w:r>
      <w:r w:rsidR="00A24CED" w:rsidRPr="00DC5C35">
        <w:rPr>
          <w:lang w:val="es-MX"/>
        </w:rPr>
        <w:t xml:space="preserve">pero </w:t>
      </w:r>
      <w:r w:rsidR="003646A3" w:rsidRPr="00DC5C35">
        <w:rPr>
          <w:lang w:val="es-MX"/>
        </w:rPr>
        <w:t>l</w:t>
      </w:r>
      <w:r w:rsidR="002B52C7" w:rsidRPr="00DC5C35">
        <w:rPr>
          <w:lang w:val="es-MX"/>
        </w:rPr>
        <w:t xml:space="preserve">e </w:t>
      </w:r>
      <w:r w:rsidR="00E04175" w:rsidRPr="00DC5C35">
        <w:rPr>
          <w:lang w:val="es-MX"/>
        </w:rPr>
        <w:t xml:space="preserve">preocupan los informes que </w:t>
      </w:r>
      <w:r w:rsidR="00B64EAE" w:rsidRPr="00DC5C35">
        <w:rPr>
          <w:lang w:val="es-MX"/>
        </w:rPr>
        <w:t>indican que se ha</w:t>
      </w:r>
      <w:r w:rsidR="00090F64" w:rsidRPr="00DC5C35">
        <w:rPr>
          <w:lang w:val="es-MX"/>
        </w:rPr>
        <w:t>bría</w:t>
      </w:r>
      <w:r w:rsidR="00B64EAE" w:rsidRPr="00DC5C35">
        <w:rPr>
          <w:lang w:val="es-MX"/>
        </w:rPr>
        <w:t>n otorgado</w:t>
      </w:r>
      <w:r w:rsidR="000167E8" w:rsidRPr="00DC5C35">
        <w:rPr>
          <w:lang w:val="es-MX"/>
        </w:rPr>
        <w:t xml:space="preserve"> algunas</w:t>
      </w:r>
      <w:r w:rsidR="00B64EAE" w:rsidRPr="00DC5C35">
        <w:rPr>
          <w:lang w:val="es-MX"/>
        </w:rPr>
        <w:t xml:space="preserve"> concesiones </w:t>
      </w:r>
      <w:r w:rsidR="00735D64" w:rsidRPr="00DC5C35">
        <w:rPr>
          <w:lang w:val="es-MX"/>
        </w:rPr>
        <w:t xml:space="preserve">petroleras </w:t>
      </w:r>
      <w:r w:rsidR="00B64EAE" w:rsidRPr="00DC5C35">
        <w:rPr>
          <w:lang w:val="es-MX"/>
        </w:rPr>
        <w:t xml:space="preserve">en territorios indígenas </w:t>
      </w:r>
      <w:r w:rsidR="00383845" w:rsidRPr="00DC5C35">
        <w:rPr>
          <w:lang w:val="es-MX"/>
        </w:rPr>
        <w:t xml:space="preserve">en 2016 </w:t>
      </w:r>
      <w:r w:rsidR="00B64EAE" w:rsidRPr="00DC5C35">
        <w:rPr>
          <w:lang w:val="es-MX"/>
        </w:rPr>
        <w:t>sin haber procedido a la consulta previa de las comunidades afectadas.</w:t>
      </w:r>
      <w:r w:rsidR="00E04175" w:rsidRPr="00DC5C35">
        <w:rPr>
          <w:lang w:val="es-MX"/>
        </w:rPr>
        <w:t xml:space="preserve"> </w:t>
      </w:r>
      <w:r w:rsidR="0085666F" w:rsidRPr="00DC5C35">
        <w:rPr>
          <w:lang w:val="es-MX"/>
        </w:rPr>
        <w:t xml:space="preserve">Al Comité </w:t>
      </w:r>
      <w:r w:rsidR="00C837D5" w:rsidRPr="00DC5C35">
        <w:rPr>
          <w:lang w:val="es-MX"/>
        </w:rPr>
        <w:t xml:space="preserve">le preocupa </w:t>
      </w:r>
      <w:r w:rsidR="0085666F" w:rsidRPr="00DC5C35">
        <w:rPr>
          <w:lang w:val="es-MX"/>
        </w:rPr>
        <w:t xml:space="preserve">también </w:t>
      </w:r>
      <w:r w:rsidR="00C837D5" w:rsidRPr="00DC5C35">
        <w:rPr>
          <w:lang w:val="es-MX"/>
        </w:rPr>
        <w:t xml:space="preserve">la demora en la aprobación del </w:t>
      </w:r>
      <w:r w:rsidR="002A072F">
        <w:rPr>
          <w:lang w:val="es-MX"/>
        </w:rPr>
        <w:t>p</w:t>
      </w:r>
      <w:r w:rsidR="00C837D5" w:rsidRPr="00DC5C35">
        <w:rPr>
          <w:lang w:val="es-MX"/>
        </w:rPr>
        <w:t xml:space="preserve">royecto de </w:t>
      </w:r>
      <w:r w:rsidR="002A072F">
        <w:rPr>
          <w:lang w:val="es-MX"/>
        </w:rPr>
        <w:t>l</w:t>
      </w:r>
      <w:r w:rsidR="00C837D5" w:rsidRPr="00DC5C35">
        <w:rPr>
          <w:lang w:val="es-MX"/>
        </w:rPr>
        <w:t xml:space="preserve">ey </w:t>
      </w:r>
      <w:r w:rsidR="002A072F">
        <w:rPr>
          <w:lang w:val="es-MX"/>
        </w:rPr>
        <w:t>o</w:t>
      </w:r>
      <w:r w:rsidR="00C837D5" w:rsidRPr="00DC5C35">
        <w:rPr>
          <w:lang w:val="es-MX"/>
        </w:rPr>
        <w:t xml:space="preserve">rgánica de </w:t>
      </w:r>
      <w:r w:rsidR="002A072F">
        <w:rPr>
          <w:lang w:val="es-MX"/>
        </w:rPr>
        <w:t>c</w:t>
      </w:r>
      <w:r w:rsidR="00C837D5" w:rsidRPr="00DC5C35">
        <w:rPr>
          <w:lang w:val="es-MX"/>
        </w:rPr>
        <w:t xml:space="preserve">onsulta a las </w:t>
      </w:r>
      <w:r w:rsidR="002A072F">
        <w:rPr>
          <w:lang w:val="es-MX"/>
        </w:rPr>
        <w:t>c</w:t>
      </w:r>
      <w:r w:rsidR="00C837D5" w:rsidRPr="00DC5C35">
        <w:rPr>
          <w:lang w:val="es-MX"/>
        </w:rPr>
        <w:t xml:space="preserve">omunas, </w:t>
      </w:r>
      <w:r w:rsidR="002A072F">
        <w:rPr>
          <w:lang w:val="es-MX"/>
        </w:rPr>
        <w:t>c</w:t>
      </w:r>
      <w:r w:rsidR="00C837D5" w:rsidRPr="00DC5C35">
        <w:rPr>
          <w:lang w:val="es-MX"/>
        </w:rPr>
        <w:t xml:space="preserve">omunidades, </w:t>
      </w:r>
      <w:r w:rsidR="002A072F">
        <w:rPr>
          <w:lang w:val="es-MX"/>
        </w:rPr>
        <w:t>p</w:t>
      </w:r>
      <w:r w:rsidR="00C837D5" w:rsidRPr="00DC5C35">
        <w:rPr>
          <w:lang w:val="es-MX"/>
        </w:rPr>
        <w:t xml:space="preserve">ueblos y </w:t>
      </w:r>
      <w:r w:rsidR="002A072F">
        <w:rPr>
          <w:lang w:val="es-MX"/>
        </w:rPr>
        <w:t>n</w:t>
      </w:r>
      <w:r w:rsidR="00C837D5" w:rsidRPr="00DC5C35">
        <w:rPr>
          <w:lang w:val="es-MX"/>
        </w:rPr>
        <w:t>acionalidades del Ecuador</w:t>
      </w:r>
      <w:r w:rsidR="00F6299F" w:rsidRPr="00DC5C35">
        <w:rPr>
          <w:lang w:val="es-MX"/>
        </w:rPr>
        <w:t xml:space="preserve">. </w:t>
      </w:r>
      <w:r w:rsidR="002A072F">
        <w:rPr>
          <w:lang w:val="es-MX"/>
        </w:rPr>
        <w:t>Si bien</w:t>
      </w:r>
      <w:r w:rsidR="002A072F" w:rsidRPr="00DC5C35">
        <w:rPr>
          <w:lang w:val="es-MX"/>
        </w:rPr>
        <w:t xml:space="preserve"> </w:t>
      </w:r>
      <w:r w:rsidR="0010269C" w:rsidRPr="00DC5C35">
        <w:rPr>
          <w:lang w:val="es-MX"/>
        </w:rPr>
        <w:t xml:space="preserve">toma nota del Acuerdo Interministerial </w:t>
      </w:r>
      <w:r w:rsidR="002A072F">
        <w:rPr>
          <w:lang w:val="es-MX"/>
        </w:rPr>
        <w:t>núm.</w:t>
      </w:r>
      <w:r w:rsidR="0010269C" w:rsidRPr="00DC5C35">
        <w:rPr>
          <w:lang w:val="es-MX"/>
        </w:rPr>
        <w:t xml:space="preserve"> 120 que expide el Código de conducta que observarán las empresas públicas y privadas colindantes a zonas intangibles que realizan actividades </w:t>
      </w:r>
      <w:proofErr w:type="spellStart"/>
      <w:r w:rsidR="0010269C" w:rsidRPr="00DC5C35">
        <w:rPr>
          <w:lang w:val="es-MX"/>
        </w:rPr>
        <w:t>hidrocarburíferas</w:t>
      </w:r>
      <w:proofErr w:type="spellEnd"/>
      <w:r w:rsidR="0010269C" w:rsidRPr="00DC5C35">
        <w:rPr>
          <w:lang w:val="es-MX"/>
        </w:rPr>
        <w:t xml:space="preserve"> en la Región Amazónica de la República del Ecuador</w:t>
      </w:r>
      <w:r w:rsidR="00F6299F" w:rsidRPr="00DC5C35">
        <w:rPr>
          <w:lang w:val="es-MX"/>
        </w:rPr>
        <w:t xml:space="preserve">, </w:t>
      </w:r>
      <w:r w:rsidR="0010269C" w:rsidRPr="00DC5C35">
        <w:rPr>
          <w:lang w:val="es-MX"/>
        </w:rPr>
        <w:t xml:space="preserve">también </w:t>
      </w:r>
      <w:r w:rsidR="00F6299F" w:rsidRPr="00DC5C35">
        <w:rPr>
          <w:lang w:val="es-MX"/>
        </w:rPr>
        <w:t>le preocupa</w:t>
      </w:r>
      <w:r w:rsidR="00FA07A1" w:rsidRPr="00DC5C35">
        <w:rPr>
          <w:lang w:val="es-MX"/>
        </w:rPr>
        <w:t xml:space="preserve">n las alegaciones relativas a la situación de vulnerabilidad de los pueblos indígenas en aislamiento voluntario </w:t>
      </w:r>
      <w:proofErr w:type="spellStart"/>
      <w:r w:rsidR="00FA07A1" w:rsidRPr="00DC5C35">
        <w:rPr>
          <w:lang w:val="es-MX"/>
        </w:rPr>
        <w:t>tagaeri</w:t>
      </w:r>
      <w:proofErr w:type="spellEnd"/>
      <w:r w:rsidR="00FA07A1" w:rsidRPr="00DC5C35">
        <w:rPr>
          <w:lang w:val="es-MX"/>
        </w:rPr>
        <w:t xml:space="preserve"> y </w:t>
      </w:r>
      <w:proofErr w:type="spellStart"/>
      <w:r w:rsidR="00FA07A1" w:rsidRPr="00DC5C35">
        <w:rPr>
          <w:lang w:val="es-MX"/>
        </w:rPr>
        <w:t>taromenane</w:t>
      </w:r>
      <w:proofErr w:type="spellEnd"/>
      <w:r w:rsidR="00FA07A1" w:rsidRPr="00DC5C35">
        <w:rPr>
          <w:lang w:val="es-MX"/>
        </w:rPr>
        <w:t xml:space="preserve"> </w:t>
      </w:r>
      <w:r w:rsidR="002F2284" w:rsidRPr="00DC5C35">
        <w:rPr>
          <w:lang w:val="es-MX"/>
        </w:rPr>
        <w:t xml:space="preserve">entre otras cosas </w:t>
      </w:r>
      <w:r w:rsidR="00FA07A1" w:rsidRPr="00DC5C35">
        <w:rPr>
          <w:lang w:val="es-MX"/>
        </w:rPr>
        <w:t xml:space="preserve">debido a </w:t>
      </w:r>
      <w:r w:rsidR="00380F7D" w:rsidRPr="00DC5C35">
        <w:rPr>
          <w:lang w:val="es-MX"/>
        </w:rPr>
        <w:t>actividades de explotación de recursos naturales</w:t>
      </w:r>
      <w:r w:rsidR="00FA07A1" w:rsidRPr="00DC5C35">
        <w:rPr>
          <w:lang w:val="es-MX"/>
        </w:rPr>
        <w:t xml:space="preserve"> en </w:t>
      </w:r>
      <w:r w:rsidR="00380F7D" w:rsidRPr="00DC5C35">
        <w:rPr>
          <w:lang w:val="es-MX"/>
        </w:rPr>
        <w:t xml:space="preserve">territorios </w:t>
      </w:r>
      <w:r w:rsidR="002A5E47" w:rsidRPr="00DC5C35">
        <w:rPr>
          <w:lang w:val="es-MX"/>
        </w:rPr>
        <w:t xml:space="preserve">en los que se ha registrado su presencia </w:t>
      </w:r>
      <w:r w:rsidR="00C837D5" w:rsidRPr="00DC5C35">
        <w:rPr>
          <w:lang w:val="es-MX"/>
        </w:rPr>
        <w:t xml:space="preserve">(art. 27). </w:t>
      </w:r>
    </w:p>
    <w:p w:rsidR="000F225A" w:rsidRPr="00DC5C35" w:rsidRDefault="000D1E42" w:rsidP="00322998">
      <w:pPr>
        <w:pStyle w:val="SingleTxtG"/>
        <w:spacing w:after="100"/>
        <w:rPr>
          <w:b/>
        </w:rPr>
      </w:pPr>
      <w:r w:rsidRPr="00DC5C35">
        <w:lastRenderedPageBreak/>
        <w:t>3</w:t>
      </w:r>
      <w:r w:rsidR="002D6CB0">
        <w:t>6</w:t>
      </w:r>
      <w:r w:rsidRPr="00DC5C35">
        <w:t>.</w:t>
      </w:r>
      <w:r w:rsidRPr="00DC5C35">
        <w:tab/>
      </w:r>
      <w:r w:rsidR="00E04175" w:rsidRPr="00DC5C35">
        <w:rPr>
          <w:b/>
          <w:lang w:val="es-MX"/>
        </w:rPr>
        <w:t xml:space="preserve">El </w:t>
      </w:r>
      <w:r w:rsidR="006746FD" w:rsidRPr="00DC5C35">
        <w:rPr>
          <w:b/>
          <w:lang w:val="es-MX"/>
        </w:rPr>
        <w:t xml:space="preserve">Estado </w:t>
      </w:r>
      <w:r w:rsidR="000F225A" w:rsidRPr="00DC5C35">
        <w:rPr>
          <w:b/>
          <w:lang w:val="es-MX"/>
        </w:rPr>
        <w:t>parte debe:</w:t>
      </w:r>
    </w:p>
    <w:p w:rsidR="000F225A" w:rsidRPr="00DC5C35" w:rsidRDefault="000D1E42" w:rsidP="00117934">
      <w:pPr>
        <w:pStyle w:val="SingleTxtG"/>
        <w:spacing w:after="100" w:line="220" w:lineRule="atLeast"/>
        <w:rPr>
          <w:b/>
        </w:rPr>
      </w:pPr>
      <w:r w:rsidRPr="00DC5C35">
        <w:rPr>
          <w:b/>
        </w:rPr>
        <w:tab/>
      </w:r>
      <w:r w:rsidR="00E70E35" w:rsidRPr="00117934">
        <w:rPr>
          <w:bCs/>
        </w:rPr>
        <w:t>a)</w:t>
      </w:r>
      <w:r w:rsidRPr="00DC5C35">
        <w:rPr>
          <w:b/>
        </w:rPr>
        <w:tab/>
      </w:r>
      <w:r w:rsidR="000F225A" w:rsidRPr="00DC5C35">
        <w:rPr>
          <w:b/>
        </w:rPr>
        <w:t>A</w:t>
      </w:r>
      <w:r w:rsidR="00E04175" w:rsidRPr="00DC5C35">
        <w:rPr>
          <w:b/>
        </w:rPr>
        <w:t>dopt</w:t>
      </w:r>
      <w:r w:rsidR="000F225A" w:rsidRPr="00DC5C35">
        <w:rPr>
          <w:b/>
        </w:rPr>
        <w:t>ar</w:t>
      </w:r>
      <w:r w:rsidR="00E04175" w:rsidRPr="00DC5C35">
        <w:rPr>
          <w:b/>
        </w:rPr>
        <w:t xml:space="preserve"> las medidas necesarias </w:t>
      </w:r>
      <w:r w:rsidR="00E57B2A" w:rsidRPr="00DC5C35">
        <w:rPr>
          <w:b/>
        </w:rPr>
        <w:t>para</w:t>
      </w:r>
      <w:r w:rsidR="00E04175" w:rsidRPr="00DC5C35">
        <w:rPr>
          <w:b/>
        </w:rPr>
        <w:t xml:space="preserve"> garantizar la </w:t>
      </w:r>
      <w:r w:rsidR="00B64EAE" w:rsidRPr="00DC5C35">
        <w:rPr>
          <w:b/>
        </w:rPr>
        <w:t xml:space="preserve">efectiva </w:t>
      </w:r>
      <w:r w:rsidR="00E04175" w:rsidRPr="00DC5C35">
        <w:rPr>
          <w:b/>
        </w:rPr>
        <w:t>celebración de consultas con l</w:t>
      </w:r>
      <w:r w:rsidR="00E647BC" w:rsidRPr="00DC5C35">
        <w:rPr>
          <w:b/>
        </w:rPr>
        <w:t>as comunas</w:t>
      </w:r>
      <w:r w:rsidR="00B17D0D" w:rsidRPr="00DC5C35">
        <w:rPr>
          <w:b/>
        </w:rPr>
        <w:t xml:space="preserve">, </w:t>
      </w:r>
      <w:r w:rsidR="00E647BC" w:rsidRPr="00DC5C35">
        <w:rPr>
          <w:b/>
        </w:rPr>
        <w:t xml:space="preserve">comunidades, </w:t>
      </w:r>
      <w:r w:rsidR="00E04175" w:rsidRPr="00DC5C35">
        <w:rPr>
          <w:b/>
        </w:rPr>
        <w:t xml:space="preserve">pueblos </w:t>
      </w:r>
      <w:r w:rsidR="00E647BC" w:rsidRPr="00DC5C35">
        <w:rPr>
          <w:b/>
        </w:rPr>
        <w:t xml:space="preserve">y nacionalidades </w:t>
      </w:r>
      <w:r w:rsidR="00E04175" w:rsidRPr="00DC5C35">
        <w:rPr>
          <w:b/>
        </w:rPr>
        <w:t xml:space="preserve">indígenas a fin de obtener su consentimiento libre, previo e informado </w:t>
      </w:r>
      <w:r w:rsidR="002539A2" w:rsidRPr="00DC5C35">
        <w:rPr>
          <w:b/>
        </w:rPr>
        <w:t>para</w:t>
      </w:r>
      <w:r w:rsidR="006E2603" w:rsidRPr="00DC5C35">
        <w:rPr>
          <w:b/>
        </w:rPr>
        <w:t xml:space="preserve"> </w:t>
      </w:r>
      <w:r w:rsidR="00E04175" w:rsidRPr="00DC5C35">
        <w:rPr>
          <w:b/>
        </w:rPr>
        <w:t>cualquier medida que pueda incidir sustancialmente en su modo de vida y su cultura</w:t>
      </w:r>
      <w:r w:rsidR="000F225A" w:rsidRPr="00DC5C35">
        <w:rPr>
          <w:b/>
        </w:rPr>
        <w:t>;</w:t>
      </w:r>
    </w:p>
    <w:p w:rsidR="000F225A" w:rsidRPr="00322998" w:rsidRDefault="000D1E42" w:rsidP="00117934">
      <w:pPr>
        <w:pStyle w:val="SingleTxtG"/>
        <w:spacing w:after="100" w:line="220" w:lineRule="atLeast"/>
        <w:rPr>
          <w:b/>
          <w:spacing w:val="-2"/>
        </w:rPr>
      </w:pPr>
      <w:r w:rsidRPr="00DC5C35">
        <w:rPr>
          <w:b/>
        </w:rPr>
        <w:tab/>
      </w:r>
      <w:r w:rsidR="00E70E35" w:rsidRPr="00117934">
        <w:rPr>
          <w:bCs/>
        </w:rPr>
        <w:t>b)</w:t>
      </w:r>
      <w:r w:rsidRPr="00DC5C35">
        <w:rPr>
          <w:b/>
        </w:rPr>
        <w:tab/>
      </w:r>
      <w:r w:rsidR="000F225A" w:rsidRPr="00322998">
        <w:rPr>
          <w:b/>
          <w:spacing w:val="-2"/>
        </w:rPr>
        <w:t>A</w:t>
      </w:r>
      <w:r w:rsidR="00E04175" w:rsidRPr="00322998">
        <w:rPr>
          <w:b/>
          <w:spacing w:val="-2"/>
        </w:rPr>
        <w:t>gili</w:t>
      </w:r>
      <w:r w:rsidR="000F225A" w:rsidRPr="00322998">
        <w:rPr>
          <w:b/>
          <w:spacing w:val="-2"/>
        </w:rPr>
        <w:t>zar</w:t>
      </w:r>
      <w:r w:rsidR="00E04175" w:rsidRPr="00322998">
        <w:rPr>
          <w:b/>
          <w:spacing w:val="-2"/>
        </w:rPr>
        <w:t xml:space="preserve"> la aprobación del </w:t>
      </w:r>
      <w:r w:rsidR="002A072F" w:rsidRPr="00322998">
        <w:rPr>
          <w:b/>
          <w:spacing w:val="-2"/>
        </w:rPr>
        <w:t>p</w:t>
      </w:r>
      <w:r w:rsidR="00B64EAE" w:rsidRPr="00322998">
        <w:rPr>
          <w:b/>
          <w:spacing w:val="-2"/>
        </w:rPr>
        <w:t xml:space="preserve">royecto de </w:t>
      </w:r>
      <w:r w:rsidR="002A072F" w:rsidRPr="00322998">
        <w:rPr>
          <w:b/>
          <w:spacing w:val="-2"/>
        </w:rPr>
        <w:t>l</w:t>
      </w:r>
      <w:r w:rsidR="00B64EAE" w:rsidRPr="00322998">
        <w:rPr>
          <w:b/>
          <w:spacing w:val="-2"/>
        </w:rPr>
        <w:t xml:space="preserve">ey </w:t>
      </w:r>
      <w:r w:rsidR="002A072F" w:rsidRPr="00322998">
        <w:rPr>
          <w:b/>
          <w:spacing w:val="-2"/>
        </w:rPr>
        <w:t>o</w:t>
      </w:r>
      <w:r w:rsidR="00B64EAE" w:rsidRPr="00322998">
        <w:rPr>
          <w:b/>
          <w:spacing w:val="-2"/>
        </w:rPr>
        <w:t xml:space="preserve">rgánica de </w:t>
      </w:r>
      <w:r w:rsidR="002A072F" w:rsidRPr="00322998">
        <w:rPr>
          <w:b/>
          <w:spacing w:val="-2"/>
        </w:rPr>
        <w:t>c</w:t>
      </w:r>
      <w:r w:rsidR="00B64EAE" w:rsidRPr="00322998">
        <w:rPr>
          <w:b/>
          <w:spacing w:val="-2"/>
        </w:rPr>
        <w:t xml:space="preserve">onsulta a las </w:t>
      </w:r>
      <w:r w:rsidR="002A072F" w:rsidRPr="00322998">
        <w:rPr>
          <w:b/>
          <w:spacing w:val="-2"/>
        </w:rPr>
        <w:t>c</w:t>
      </w:r>
      <w:r w:rsidR="00B64EAE" w:rsidRPr="00322998">
        <w:rPr>
          <w:b/>
          <w:spacing w:val="-2"/>
        </w:rPr>
        <w:t xml:space="preserve">omunas, </w:t>
      </w:r>
      <w:r w:rsidR="002A072F" w:rsidRPr="00322998">
        <w:rPr>
          <w:b/>
          <w:spacing w:val="-2"/>
        </w:rPr>
        <w:t>c</w:t>
      </w:r>
      <w:r w:rsidR="00B64EAE" w:rsidRPr="00322998">
        <w:rPr>
          <w:b/>
          <w:spacing w:val="-2"/>
        </w:rPr>
        <w:t xml:space="preserve">omunidades, </w:t>
      </w:r>
      <w:r w:rsidR="002A072F" w:rsidRPr="00322998">
        <w:rPr>
          <w:b/>
          <w:spacing w:val="-2"/>
        </w:rPr>
        <w:t>p</w:t>
      </w:r>
      <w:r w:rsidR="00B64EAE" w:rsidRPr="00322998">
        <w:rPr>
          <w:b/>
          <w:spacing w:val="-2"/>
        </w:rPr>
        <w:t xml:space="preserve">ueblos y </w:t>
      </w:r>
      <w:r w:rsidR="002A072F" w:rsidRPr="00322998">
        <w:rPr>
          <w:b/>
          <w:spacing w:val="-2"/>
        </w:rPr>
        <w:t>n</w:t>
      </w:r>
      <w:r w:rsidR="00B64EAE" w:rsidRPr="00322998">
        <w:rPr>
          <w:b/>
          <w:spacing w:val="-2"/>
        </w:rPr>
        <w:t>acionalidades del Ecuador</w:t>
      </w:r>
      <w:r w:rsidR="006873B0" w:rsidRPr="00322998">
        <w:rPr>
          <w:b/>
          <w:spacing w:val="-2"/>
        </w:rPr>
        <w:t xml:space="preserve">, asegurando la efectiva </w:t>
      </w:r>
      <w:r w:rsidR="00A42A82" w:rsidRPr="00322998">
        <w:rPr>
          <w:b/>
          <w:spacing w:val="-2"/>
        </w:rPr>
        <w:t>consulta</w:t>
      </w:r>
      <w:r w:rsidR="006873B0" w:rsidRPr="00322998">
        <w:rPr>
          <w:b/>
          <w:spacing w:val="-2"/>
        </w:rPr>
        <w:t xml:space="preserve"> de l</w:t>
      </w:r>
      <w:r w:rsidR="00E647BC" w:rsidRPr="00322998">
        <w:rPr>
          <w:b/>
          <w:spacing w:val="-2"/>
        </w:rPr>
        <w:t xml:space="preserve">as comunas, comunidades, </w:t>
      </w:r>
      <w:r w:rsidR="006873B0" w:rsidRPr="00322998">
        <w:rPr>
          <w:b/>
          <w:spacing w:val="-2"/>
        </w:rPr>
        <w:t>pueblos y nacionalidad indígenas en el proceso</w:t>
      </w:r>
      <w:r w:rsidR="000F225A" w:rsidRPr="00322998">
        <w:rPr>
          <w:b/>
          <w:spacing w:val="-2"/>
        </w:rPr>
        <w:t>;</w:t>
      </w:r>
    </w:p>
    <w:p w:rsidR="00E04175" w:rsidRPr="00DC5C35" w:rsidRDefault="000D1E42" w:rsidP="00117934">
      <w:pPr>
        <w:pStyle w:val="SingleTxtG"/>
        <w:spacing w:after="100" w:line="220" w:lineRule="atLeast"/>
        <w:rPr>
          <w:b/>
        </w:rPr>
      </w:pPr>
      <w:r w:rsidRPr="00DC5C35">
        <w:rPr>
          <w:b/>
        </w:rPr>
        <w:tab/>
      </w:r>
      <w:r w:rsidR="00E70E35" w:rsidRPr="00117934">
        <w:rPr>
          <w:bCs/>
        </w:rPr>
        <w:t>c)</w:t>
      </w:r>
      <w:r w:rsidRPr="00DC5C35">
        <w:rPr>
          <w:b/>
        </w:rPr>
        <w:tab/>
      </w:r>
      <w:r w:rsidR="000F225A" w:rsidRPr="00DC5C35">
        <w:rPr>
          <w:b/>
        </w:rPr>
        <w:t>I</w:t>
      </w:r>
      <w:r w:rsidR="00FA07A1" w:rsidRPr="00DC5C35">
        <w:rPr>
          <w:b/>
        </w:rPr>
        <w:t>ncrement</w:t>
      </w:r>
      <w:r w:rsidR="000F225A" w:rsidRPr="00DC5C35">
        <w:rPr>
          <w:b/>
        </w:rPr>
        <w:t>ar</w:t>
      </w:r>
      <w:r w:rsidR="00FA07A1" w:rsidRPr="00DC5C35">
        <w:rPr>
          <w:b/>
        </w:rPr>
        <w:t xml:space="preserve"> sus esfuerzos con miras a proteger la vida y el sustento de los pueblos indígenas en aislamiento, en particular garantizando que no se realicen actividades extractivas</w:t>
      </w:r>
      <w:r w:rsidR="00507DB9" w:rsidRPr="00DC5C35">
        <w:rPr>
          <w:b/>
        </w:rPr>
        <w:t xml:space="preserve"> o de otro tipo</w:t>
      </w:r>
      <w:r w:rsidR="00FA07A1" w:rsidRPr="00DC5C35">
        <w:rPr>
          <w:b/>
        </w:rPr>
        <w:t xml:space="preserve"> que </w:t>
      </w:r>
      <w:r w:rsidR="002A5E47" w:rsidRPr="00DC5C35">
        <w:rPr>
          <w:b/>
        </w:rPr>
        <w:t xml:space="preserve">los coloquen en una situación de </w:t>
      </w:r>
      <w:r w:rsidR="002F2284" w:rsidRPr="00DC5C35">
        <w:rPr>
          <w:b/>
        </w:rPr>
        <w:t xml:space="preserve">mayor </w:t>
      </w:r>
      <w:r w:rsidR="002A5E47" w:rsidRPr="00DC5C35">
        <w:rPr>
          <w:b/>
        </w:rPr>
        <w:t>vulnerabilidad.</w:t>
      </w:r>
    </w:p>
    <w:p w:rsidR="00930EFC" w:rsidRPr="00DC5C35" w:rsidRDefault="00930EFC" w:rsidP="00117934">
      <w:pPr>
        <w:pStyle w:val="H23G"/>
      </w:pPr>
      <w:r w:rsidRPr="00DC5C35">
        <w:tab/>
      </w:r>
      <w:r w:rsidRPr="00DC5C35">
        <w:tab/>
        <w:t>Jurisdicción indígena</w:t>
      </w:r>
    </w:p>
    <w:p w:rsidR="00787372" w:rsidRPr="00DC5C35" w:rsidRDefault="000D1E42" w:rsidP="00322998">
      <w:pPr>
        <w:pStyle w:val="SingleTxtG"/>
        <w:spacing w:after="100"/>
      </w:pPr>
      <w:r w:rsidRPr="00DC5C35">
        <w:t>3</w:t>
      </w:r>
      <w:r w:rsidR="002D6CB0">
        <w:t>7</w:t>
      </w:r>
      <w:r w:rsidRPr="00DC5C35">
        <w:t>.</w:t>
      </w:r>
      <w:r w:rsidRPr="00DC5C35">
        <w:tab/>
      </w:r>
      <w:r w:rsidR="00787372" w:rsidRPr="00DC5C35">
        <w:t xml:space="preserve">Al Comité le preocupa la falta de un marco legal e institucional específico que regule la </w:t>
      </w:r>
      <w:r w:rsidR="006146C6" w:rsidRPr="00DC5C35">
        <w:t xml:space="preserve">división de competencias entre la jurisdicción indígena y la jurisdicción ordinaria </w:t>
      </w:r>
      <w:r w:rsidR="00787372" w:rsidRPr="00DC5C35">
        <w:t>(arts. 14 y 27).</w:t>
      </w:r>
    </w:p>
    <w:p w:rsidR="00787372" w:rsidRPr="00DC5C35" w:rsidRDefault="002D6CB0" w:rsidP="00322998">
      <w:pPr>
        <w:pStyle w:val="SingleTxtG"/>
        <w:spacing w:after="100"/>
        <w:rPr>
          <w:b/>
        </w:rPr>
      </w:pPr>
      <w:r>
        <w:t>38</w:t>
      </w:r>
      <w:r w:rsidR="000D1E42" w:rsidRPr="00DC5C35">
        <w:t>.</w:t>
      </w:r>
      <w:r w:rsidR="000D1E42" w:rsidRPr="00DC5C35">
        <w:tab/>
      </w:r>
      <w:r w:rsidR="00787372" w:rsidRPr="00DC5C35">
        <w:rPr>
          <w:b/>
        </w:rPr>
        <w:t xml:space="preserve">El Estado parte debe </w:t>
      </w:r>
      <w:r w:rsidR="006146C6" w:rsidRPr="00DC5C35">
        <w:rPr>
          <w:b/>
        </w:rPr>
        <w:t>tomar</w:t>
      </w:r>
      <w:r w:rsidR="00787372" w:rsidRPr="00DC5C35">
        <w:rPr>
          <w:b/>
        </w:rPr>
        <w:t xml:space="preserve"> las medidas necesarias</w:t>
      </w:r>
      <w:r w:rsidR="006146C6" w:rsidRPr="00DC5C35">
        <w:rPr>
          <w:b/>
        </w:rPr>
        <w:t xml:space="preserve"> para adoptar un marco legal e institucional específico que regule la división de competencias entre la jurisdicción indígena y la jurisdicción ordinaria </w:t>
      </w:r>
      <w:r w:rsidR="0038551F" w:rsidRPr="00DC5C35">
        <w:rPr>
          <w:b/>
        </w:rPr>
        <w:t xml:space="preserve">y </w:t>
      </w:r>
      <w:r w:rsidR="006146C6" w:rsidRPr="00DC5C35">
        <w:rPr>
          <w:b/>
        </w:rPr>
        <w:t>que</w:t>
      </w:r>
      <w:r w:rsidR="002F2284" w:rsidRPr="00DC5C35">
        <w:rPr>
          <w:b/>
        </w:rPr>
        <w:t xml:space="preserve"> garantice el </w:t>
      </w:r>
      <w:r w:rsidR="006146C6" w:rsidRPr="00DC5C35">
        <w:rPr>
          <w:b/>
        </w:rPr>
        <w:t xml:space="preserve">respeto de los derechos e intereses de </w:t>
      </w:r>
      <w:r w:rsidR="002F2284" w:rsidRPr="00DC5C35">
        <w:rPr>
          <w:b/>
        </w:rPr>
        <w:t xml:space="preserve">las </w:t>
      </w:r>
      <w:r w:rsidR="002F2284" w:rsidRPr="00DC5C35">
        <w:rPr>
          <w:b/>
          <w:bCs/>
          <w:lang w:val="es-MX"/>
        </w:rPr>
        <w:t>comunidades, pueblos y nacionalidades indígenas</w:t>
      </w:r>
      <w:r w:rsidR="002539A2" w:rsidRPr="00DC5C35">
        <w:rPr>
          <w:b/>
          <w:bCs/>
          <w:lang w:val="es-MX"/>
        </w:rPr>
        <w:t xml:space="preserve">, siempre </w:t>
      </w:r>
      <w:r w:rsidR="00F442D7" w:rsidRPr="00DC5C35">
        <w:rPr>
          <w:b/>
          <w:bCs/>
          <w:lang w:val="es-MX"/>
        </w:rPr>
        <w:t>asegurando</w:t>
      </w:r>
      <w:r w:rsidR="002539A2" w:rsidRPr="00DC5C35">
        <w:rPr>
          <w:b/>
          <w:bCs/>
          <w:lang w:val="es-MX"/>
        </w:rPr>
        <w:t xml:space="preserve"> </w:t>
      </w:r>
      <w:r w:rsidR="00E04FFD" w:rsidRPr="00DC5C35">
        <w:rPr>
          <w:b/>
          <w:bCs/>
          <w:lang w:val="es-MX"/>
        </w:rPr>
        <w:t>el</w:t>
      </w:r>
      <w:r w:rsidR="002539A2" w:rsidRPr="00DC5C35">
        <w:rPr>
          <w:b/>
          <w:bCs/>
          <w:lang w:val="es-MX"/>
        </w:rPr>
        <w:t xml:space="preserve"> </w:t>
      </w:r>
      <w:r w:rsidR="00F442D7" w:rsidRPr="00DC5C35">
        <w:rPr>
          <w:b/>
          <w:bCs/>
          <w:lang w:val="es-MX"/>
        </w:rPr>
        <w:t>goce pleno por</w:t>
      </w:r>
      <w:r w:rsidR="002539A2" w:rsidRPr="00DC5C35">
        <w:rPr>
          <w:b/>
          <w:bCs/>
          <w:lang w:val="es-MX"/>
        </w:rPr>
        <w:t xml:space="preserve"> todos los miembros de </w:t>
      </w:r>
      <w:r w:rsidR="00F442D7" w:rsidRPr="00DC5C35">
        <w:rPr>
          <w:b/>
          <w:bCs/>
          <w:lang w:val="es-MX"/>
        </w:rPr>
        <w:t>esas</w:t>
      </w:r>
      <w:r w:rsidR="002539A2" w:rsidRPr="00DC5C35">
        <w:rPr>
          <w:b/>
          <w:bCs/>
          <w:lang w:val="es-MX"/>
        </w:rPr>
        <w:t xml:space="preserve"> comunidades de sus derechos </w:t>
      </w:r>
      <w:r w:rsidR="0004209C" w:rsidRPr="00DC5C35">
        <w:rPr>
          <w:b/>
          <w:bCs/>
          <w:lang w:val="es-MX"/>
        </w:rPr>
        <w:t>en virtud del</w:t>
      </w:r>
      <w:r w:rsidR="002539A2" w:rsidRPr="00DC5C35">
        <w:rPr>
          <w:b/>
          <w:bCs/>
          <w:lang w:val="es-MX"/>
        </w:rPr>
        <w:t xml:space="preserve"> Pacto</w:t>
      </w:r>
      <w:r w:rsidR="00787372" w:rsidRPr="00DC5C35">
        <w:rPr>
          <w:b/>
        </w:rPr>
        <w:t>.</w:t>
      </w:r>
    </w:p>
    <w:p w:rsidR="00637291" w:rsidRPr="00DC5C35" w:rsidRDefault="0096723E" w:rsidP="00117934">
      <w:pPr>
        <w:pStyle w:val="H1G"/>
        <w:spacing w:before="240"/>
      </w:pPr>
      <w:r w:rsidRPr="00DC5C35">
        <w:tab/>
      </w:r>
      <w:r w:rsidR="00637291" w:rsidRPr="00DC5C35">
        <w:t>D.</w:t>
      </w:r>
      <w:r w:rsidRPr="00DC5C35">
        <w:tab/>
      </w:r>
      <w:r w:rsidR="00637291" w:rsidRPr="00DC5C35">
        <w:t>Difusión de información relativa</w:t>
      </w:r>
      <w:r w:rsidR="00637291" w:rsidRPr="00DC5C35" w:rsidDel="00337781">
        <w:t xml:space="preserve"> </w:t>
      </w:r>
      <w:r w:rsidR="00637291" w:rsidRPr="00DC5C35">
        <w:t>al Pacto</w:t>
      </w:r>
    </w:p>
    <w:p w:rsidR="00637291" w:rsidRPr="00DC5C35" w:rsidRDefault="002D6CB0" w:rsidP="00322998">
      <w:pPr>
        <w:pStyle w:val="SingleTxtG"/>
        <w:spacing w:after="100"/>
      </w:pPr>
      <w:r>
        <w:t>39</w:t>
      </w:r>
      <w:r w:rsidR="000D1E42" w:rsidRPr="00DC5C35">
        <w:t>.</w:t>
      </w:r>
      <w:r w:rsidR="000D1E42" w:rsidRPr="00DC5C35">
        <w:tab/>
      </w:r>
      <w:r w:rsidR="00637291" w:rsidRPr="00DC5C35">
        <w:t>El Estado parte debe difundir ampliamente el Pacto</w:t>
      </w:r>
      <w:r w:rsidR="00BA576A">
        <w:t xml:space="preserve"> y</w:t>
      </w:r>
      <w:r w:rsidR="00637291" w:rsidRPr="00DC5C35">
        <w:t xml:space="preserve"> sus dos Protocolos Facultativos, su sexto informe periódico y las presentes observaciones finales a fin de dar a conocer los derechos </w:t>
      </w:r>
      <w:r w:rsidR="00637291" w:rsidRPr="00DC5C35">
        <w:rPr>
          <w:lang w:val="es-MX"/>
        </w:rPr>
        <w:t>consagrados</w:t>
      </w:r>
      <w:r w:rsidR="00637291" w:rsidRPr="00DC5C35">
        <w:t xml:space="preserve"> en el Pacto a las autoridades judiciales, legislativas y administrativas, a la sociedad civil y a las organizaciones no gubernamentales que actúan en el país, así como a la población en general. </w:t>
      </w:r>
    </w:p>
    <w:p w:rsidR="00637291" w:rsidRPr="00DC5C35" w:rsidRDefault="000D1E42" w:rsidP="00322998">
      <w:pPr>
        <w:pStyle w:val="SingleTxtG"/>
        <w:spacing w:after="100"/>
      </w:pPr>
      <w:r w:rsidRPr="00DC5C35">
        <w:t>4</w:t>
      </w:r>
      <w:r w:rsidR="002D6CB0">
        <w:t>0</w:t>
      </w:r>
      <w:r w:rsidRPr="00DC5C35">
        <w:t>.</w:t>
      </w:r>
      <w:r w:rsidRPr="00DC5C35">
        <w:tab/>
      </w:r>
      <w:r w:rsidR="00637291" w:rsidRPr="00DC5C35">
        <w:t xml:space="preserve">De conformidad con el artículo 71, párrafo 5, del reglamento del Comité, se </w:t>
      </w:r>
      <w:r w:rsidR="0059636E" w:rsidRPr="00DC5C35">
        <w:t>solicita</w:t>
      </w:r>
      <w:r w:rsidR="00637291" w:rsidRPr="00DC5C35">
        <w:t xml:space="preserve"> al Estado </w:t>
      </w:r>
      <w:r w:rsidR="00BA576A">
        <w:t>p</w:t>
      </w:r>
      <w:r w:rsidR="00637291" w:rsidRPr="00DC5C35">
        <w:t xml:space="preserve">arte que facilite, dentro del plazo de un año a partir de la aprobación de las presentes observaciones finales, información </w:t>
      </w:r>
      <w:r w:rsidR="0059636E" w:rsidRPr="00DC5C35">
        <w:t xml:space="preserve">pertinente </w:t>
      </w:r>
      <w:r w:rsidR="00637291" w:rsidRPr="00DC5C35">
        <w:t xml:space="preserve">sobre la aplicación de las recomendaciones formuladas por el Comité </w:t>
      </w:r>
      <w:r w:rsidR="004307B8" w:rsidRPr="00DC5C35">
        <w:t xml:space="preserve">que figuran </w:t>
      </w:r>
      <w:r w:rsidR="00637291" w:rsidRPr="00DC5C35">
        <w:t xml:space="preserve">en los párrafos </w:t>
      </w:r>
      <w:r w:rsidR="00D17BD0" w:rsidRPr="00DC5C35">
        <w:t xml:space="preserve">20 </w:t>
      </w:r>
      <w:r w:rsidR="00637291" w:rsidRPr="00DC5C35">
        <w:t>(</w:t>
      </w:r>
      <w:r w:rsidR="00D17BD0" w:rsidRPr="00DC5C35">
        <w:t>Comisión de la Verdad</w:t>
      </w:r>
      <w:r w:rsidR="00637291" w:rsidRPr="00DC5C35">
        <w:t xml:space="preserve">), </w:t>
      </w:r>
      <w:r w:rsidR="00D17BD0" w:rsidRPr="00DC5C35">
        <w:t>2</w:t>
      </w:r>
      <w:r w:rsidR="002D6CB0">
        <w:t>4</w:t>
      </w:r>
      <w:r w:rsidR="00637291" w:rsidRPr="00DC5C35">
        <w:t xml:space="preserve"> (</w:t>
      </w:r>
      <w:r w:rsidR="00D17BD0" w:rsidRPr="00DC5C35">
        <w:t>condiciones de detención y violencia en las prisiones</w:t>
      </w:r>
      <w:r w:rsidR="00637291" w:rsidRPr="00DC5C35">
        <w:t xml:space="preserve">) y </w:t>
      </w:r>
      <w:r w:rsidR="002D6CB0">
        <w:t>28</w:t>
      </w:r>
      <w:r w:rsidR="00637291" w:rsidRPr="00DC5C35">
        <w:t xml:space="preserve"> (</w:t>
      </w:r>
      <w:r w:rsidR="00D17BD0" w:rsidRPr="00DC5C35">
        <w:t>libertad</w:t>
      </w:r>
      <w:r w:rsidR="00F442D7" w:rsidRPr="00DC5C35">
        <w:t>es</w:t>
      </w:r>
      <w:r w:rsidR="00D17BD0" w:rsidRPr="00DC5C35">
        <w:t xml:space="preserve"> de </w:t>
      </w:r>
      <w:r w:rsidR="00F442D7" w:rsidRPr="00DC5C35">
        <w:t xml:space="preserve">expresión y </w:t>
      </w:r>
      <w:r w:rsidR="00D17BD0" w:rsidRPr="00DC5C35">
        <w:t>reunión</w:t>
      </w:r>
      <w:r w:rsidR="00F442D7" w:rsidRPr="00DC5C35">
        <w:t xml:space="preserve"> pacífica</w:t>
      </w:r>
      <w:r w:rsidR="00637291" w:rsidRPr="00DC5C35">
        <w:t>).</w:t>
      </w:r>
    </w:p>
    <w:p w:rsidR="00637291" w:rsidRPr="00DC5C35" w:rsidRDefault="000D1E42" w:rsidP="00322998">
      <w:pPr>
        <w:pStyle w:val="SingleTxtG"/>
        <w:spacing w:after="100"/>
      </w:pPr>
      <w:r w:rsidRPr="00DC5C35">
        <w:t>4</w:t>
      </w:r>
      <w:r w:rsidR="002D6CB0">
        <w:t>1</w:t>
      </w:r>
      <w:r w:rsidRPr="00DC5C35">
        <w:t>.</w:t>
      </w:r>
      <w:r w:rsidRPr="00DC5C35">
        <w:tab/>
      </w:r>
      <w:r w:rsidR="00637291" w:rsidRPr="00DC5C35">
        <w:t xml:space="preserve">El Comité pide al Estado parte que presente su próximo informe periódico a más tardar el </w:t>
      </w:r>
      <w:r w:rsidR="004307B8" w:rsidRPr="00DC5C35">
        <w:t>15</w:t>
      </w:r>
      <w:r w:rsidR="00637291" w:rsidRPr="00DC5C35">
        <w:t xml:space="preserve"> de </w:t>
      </w:r>
      <w:r w:rsidR="004307B8" w:rsidRPr="00DC5C35">
        <w:t>julio</w:t>
      </w:r>
      <w:r w:rsidR="00637291" w:rsidRPr="00DC5C35">
        <w:t xml:space="preserve"> de 20</w:t>
      </w:r>
      <w:r w:rsidR="00D17BD0" w:rsidRPr="00DC5C35">
        <w:t>21</w:t>
      </w:r>
      <w:r w:rsidR="00637291" w:rsidRPr="00DC5C35">
        <w:t xml:space="preserve"> y que incluya en dicho informe información concreta y actualizada sobre la aplicación de las recomendaciones formuladas en las presentes observaciones finales y del Pacto en su conjunto. El Comité pide también al Estado parte que, al preparar </w:t>
      </w:r>
      <w:r w:rsidR="004307B8" w:rsidRPr="00DC5C35">
        <w:t>su próximo informe periódico</w:t>
      </w:r>
      <w:r w:rsidR="00637291" w:rsidRPr="00DC5C35">
        <w:t>, celebre amplias consultas con la sociedad civil y las organizaciones no gubernamentales que actúan en el país.</w:t>
      </w:r>
    </w:p>
    <w:p w:rsidR="00637291" w:rsidRPr="00C65788" w:rsidRDefault="000D1E42" w:rsidP="00322998">
      <w:pPr>
        <w:pStyle w:val="SingleTxtG"/>
        <w:spacing w:after="100"/>
      </w:pPr>
      <w:r w:rsidRPr="00DC5C35">
        <w:t>4</w:t>
      </w:r>
      <w:r w:rsidR="002D6CB0">
        <w:t>2</w:t>
      </w:r>
      <w:r w:rsidRPr="00DC5C35">
        <w:t>.</w:t>
      </w:r>
      <w:r w:rsidRPr="00DC5C35">
        <w:tab/>
      </w:r>
      <w:r w:rsidR="00637291" w:rsidRPr="00DC5C35">
        <w:t xml:space="preserve">Habida cuenta de que el Estado parte ha aceptado el procedimiento simplificado de presentación de informes, el Comité le transmitirá, llegado el momento, una lista de cuestiones previa a la presentación del informe. Las respuestas del Estado parte a esa lista de cuestiones constituirán su séptimo informe periódico. </w:t>
      </w:r>
      <w:r w:rsidR="004307B8" w:rsidRPr="00DC5C35">
        <w:t>De conformidad con</w:t>
      </w:r>
      <w:r w:rsidR="00637291" w:rsidRPr="00DC5C35">
        <w:t xml:space="preserve"> la resolución 68/268 de la Asamblea General, el informe ha de tener una extensión máxima de 21.200 palabras.</w:t>
      </w:r>
    </w:p>
    <w:p w:rsidR="00637291" w:rsidRPr="00322998" w:rsidRDefault="0096723E" w:rsidP="00322998">
      <w:pPr>
        <w:pStyle w:val="SingleTxtG"/>
        <w:suppressAutoHyphens/>
        <w:spacing w:after="0" w:line="240" w:lineRule="auto"/>
        <w:jc w:val="center"/>
        <w:rPr>
          <w:bCs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37291" w:rsidRPr="00322998" w:rsidSect="00A8248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5D3" w:rsidRDefault="00A425D3"/>
  </w:endnote>
  <w:endnote w:type="continuationSeparator" w:id="0">
    <w:p w:rsidR="00A425D3" w:rsidRDefault="00A425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DDA" w:rsidRPr="00637291" w:rsidRDefault="00A07DDA" w:rsidP="00637291">
    <w:pPr>
      <w:pStyle w:val="Piedepgina"/>
      <w:tabs>
        <w:tab w:val="right" w:pos="9638"/>
      </w:tabs>
    </w:pPr>
    <w:r w:rsidRPr="00637291">
      <w:rPr>
        <w:b/>
        <w:sz w:val="18"/>
      </w:rPr>
      <w:fldChar w:fldCharType="begin"/>
    </w:r>
    <w:r w:rsidRPr="00637291">
      <w:rPr>
        <w:b/>
        <w:sz w:val="18"/>
      </w:rPr>
      <w:instrText xml:space="preserve"> PAGE  \* MERGEFORMAT </w:instrText>
    </w:r>
    <w:r w:rsidRPr="00637291">
      <w:rPr>
        <w:b/>
        <w:sz w:val="18"/>
      </w:rPr>
      <w:fldChar w:fldCharType="separate"/>
    </w:r>
    <w:r w:rsidR="006C5071">
      <w:rPr>
        <w:b/>
        <w:noProof/>
        <w:sz w:val="18"/>
      </w:rPr>
      <w:t>8</w:t>
    </w:r>
    <w:r w:rsidRPr="00637291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DDA" w:rsidRPr="00637291" w:rsidRDefault="00A07DDA" w:rsidP="00637291">
    <w:pPr>
      <w:pStyle w:val="Piedepgina"/>
      <w:tabs>
        <w:tab w:val="right" w:pos="9638"/>
      </w:tabs>
      <w:rPr>
        <w:b/>
        <w:sz w:val="18"/>
      </w:rPr>
    </w:pPr>
    <w:r>
      <w:tab/>
    </w:r>
    <w:r w:rsidRPr="00637291">
      <w:rPr>
        <w:b/>
        <w:sz w:val="18"/>
      </w:rPr>
      <w:fldChar w:fldCharType="begin"/>
    </w:r>
    <w:r w:rsidRPr="00637291">
      <w:rPr>
        <w:b/>
        <w:sz w:val="18"/>
      </w:rPr>
      <w:instrText xml:space="preserve"> PAGE  \* MERGEFORMAT </w:instrText>
    </w:r>
    <w:r w:rsidRPr="00637291">
      <w:rPr>
        <w:b/>
        <w:sz w:val="18"/>
      </w:rPr>
      <w:fldChar w:fldCharType="separate"/>
    </w:r>
    <w:r w:rsidR="006C5071">
      <w:rPr>
        <w:b/>
        <w:noProof/>
        <w:sz w:val="18"/>
      </w:rPr>
      <w:t>7</w:t>
    </w:r>
    <w:r w:rsidRPr="0063729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DDA" w:rsidRPr="00FE639C" w:rsidRDefault="00FE639C" w:rsidP="00FE639C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GE.16</w:t>
    </w:r>
    <w:proofErr w:type="spellEnd"/>
    <w:r>
      <w:rPr>
        <w:sz w:val="20"/>
      </w:rPr>
      <w:t>-</w:t>
    </w:r>
    <w:proofErr w:type="gramStart"/>
    <w:r>
      <w:rPr>
        <w:sz w:val="20"/>
      </w:rPr>
      <w:t>13867  (</w:t>
    </w:r>
    <w:proofErr w:type="gramEnd"/>
    <w:r>
      <w:rPr>
        <w:sz w:val="20"/>
      </w:rPr>
      <w:t>S)</w:t>
    </w:r>
    <w:r>
      <w:rPr>
        <w:sz w:val="20"/>
      </w:rPr>
      <w:br/>
    </w:r>
    <w:r w:rsidRPr="00FE639C">
      <w:rPr>
        <w:rFonts w:ascii="C39T30Lfz" w:hAnsi="C39T30Lfz"/>
        <w:sz w:val="56"/>
      </w:rPr>
      <w:t></w:t>
    </w:r>
    <w:r w:rsidRPr="00FE639C">
      <w:rPr>
        <w:rFonts w:ascii="C39T30Lfz" w:hAnsi="C39T30Lfz"/>
        <w:sz w:val="56"/>
      </w:rPr>
      <w:t></w:t>
    </w:r>
    <w:r w:rsidRPr="00FE639C">
      <w:rPr>
        <w:rFonts w:ascii="C39T30Lfz" w:hAnsi="C39T30Lfz"/>
        <w:sz w:val="56"/>
      </w:rPr>
      <w:t></w:t>
    </w:r>
    <w:r w:rsidRPr="00FE639C">
      <w:rPr>
        <w:rFonts w:ascii="C39T30Lfz" w:hAnsi="C39T30Lfz"/>
        <w:sz w:val="56"/>
      </w:rPr>
      <w:t></w:t>
    </w:r>
    <w:r w:rsidRPr="00FE639C">
      <w:rPr>
        <w:rFonts w:ascii="C39T30Lfz" w:hAnsi="C39T30Lfz"/>
        <w:sz w:val="56"/>
      </w:rPr>
      <w:t></w:t>
    </w:r>
    <w:r w:rsidRPr="00FE639C">
      <w:rPr>
        <w:rFonts w:ascii="C39T30Lfz" w:hAnsi="C39T30Lfz"/>
        <w:sz w:val="56"/>
      </w:rPr>
      <w:t></w:t>
    </w:r>
    <w:r w:rsidRPr="00FE639C">
      <w:rPr>
        <w:rFonts w:ascii="C39T30Lfz" w:hAnsi="C39T30Lfz"/>
        <w:sz w:val="56"/>
      </w:rPr>
      <w:t></w:t>
    </w:r>
    <w:r w:rsidRPr="00FE639C">
      <w:rPr>
        <w:rFonts w:ascii="C39T30Lfz" w:hAnsi="C39T30Lfz"/>
        <w:sz w:val="56"/>
      </w:rPr>
      <w:t></w:t>
    </w:r>
    <w:r w:rsidRPr="00FE639C">
      <w:rPr>
        <w:rFonts w:ascii="C39T30Lfz" w:hAnsi="C39T30Lfz"/>
        <w:sz w:val="56"/>
      </w:rPr>
      <w:t></w:t>
    </w:r>
    <w:r w:rsidRPr="00FE639C"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1" layoutInCell="1" allowOverlap="1" wp14:anchorId="45110063" wp14:editId="3848C216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3" name="Imagen 3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1" name="Imagen 1" descr="http://undocs.org/m2/QRCode.ashx?DS=CCPR/C/ECU/CO/6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CPR/C/ECU/CO/6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5D3" w:rsidRPr="001075E9" w:rsidRDefault="00A425D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425D3" w:rsidRDefault="00A425D3" w:rsidP="00AE0E02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A07DDA" w:rsidRPr="0042214A" w:rsidRDefault="00A07DDA" w:rsidP="00C82A55">
      <w:pPr>
        <w:pStyle w:val="Textonotapie"/>
      </w:pPr>
      <w:r w:rsidRPr="0042214A">
        <w:tab/>
      </w:r>
      <w:r w:rsidRPr="00117934">
        <w:rPr>
          <w:rStyle w:val="Refdenotaalpie"/>
          <w:sz w:val="20"/>
          <w:vertAlign w:val="baseline"/>
        </w:rPr>
        <w:t>*</w:t>
      </w:r>
      <w:r w:rsidRPr="0042214A">
        <w:tab/>
      </w:r>
      <w:r w:rsidR="003E688C" w:rsidRPr="003A4BF3">
        <w:t xml:space="preserve">Aprobadas por el Comité en su </w:t>
      </w:r>
      <w:r w:rsidR="003E688C" w:rsidRPr="00C949AD">
        <w:t>117</w:t>
      </w:r>
      <w:r w:rsidR="00887716">
        <w:t>º</w:t>
      </w:r>
      <w:r w:rsidR="003E688C" w:rsidRPr="00C949AD">
        <w:t xml:space="preserve"> período de sesiones (20 de junio a 15 de julio de 2016</w:t>
      </w:r>
      <w:r w:rsidR="003E688C" w:rsidRPr="003A4BF3"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DDA" w:rsidRPr="00C10F25" w:rsidRDefault="00A07DDA">
    <w:pPr>
      <w:pStyle w:val="Encabezado"/>
      <w:rPr>
        <w:lang w:val="en-GB"/>
      </w:rPr>
    </w:pPr>
    <w:proofErr w:type="spellStart"/>
    <w:r w:rsidRPr="00C10F25">
      <w:rPr>
        <w:lang w:val="en-GB"/>
      </w:rPr>
      <w:t>CCPR</w:t>
    </w:r>
    <w:proofErr w:type="spellEnd"/>
    <w:r w:rsidRPr="00C10F25">
      <w:rPr>
        <w:lang w:val="en-GB"/>
      </w:rPr>
      <w:t>/C/ECU/CO/6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DDA" w:rsidRPr="00C10F25" w:rsidRDefault="00A07DDA" w:rsidP="00637291">
    <w:pPr>
      <w:pStyle w:val="Encabezado"/>
      <w:jc w:val="right"/>
      <w:rPr>
        <w:lang w:val="en-GB"/>
      </w:rPr>
    </w:pPr>
    <w:proofErr w:type="spellStart"/>
    <w:r w:rsidRPr="00C10F25">
      <w:rPr>
        <w:lang w:val="en-GB"/>
      </w:rPr>
      <w:t>CCPR</w:t>
    </w:r>
    <w:proofErr w:type="spellEnd"/>
    <w:r w:rsidRPr="00C10F25">
      <w:rPr>
        <w:lang w:val="en-GB"/>
      </w:rPr>
      <w:t>/C/ECU/CO/6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39C" w:rsidRDefault="00FE639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D51AD2"/>
    <w:multiLevelType w:val="hybridMultilevel"/>
    <w:tmpl w:val="C45697C2"/>
    <w:lvl w:ilvl="0" w:tplc="71D2F4B8">
      <w:start w:val="1"/>
      <w:numFmt w:val="decimal"/>
      <w:lvlText w:val="%1."/>
      <w:lvlJc w:val="left"/>
      <w:pPr>
        <w:ind w:left="2062" w:hanging="360"/>
      </w:pPr>
      <w:rPr>
        <w:b w:val="0"/>
        <w:sz w:val="20"/>
        <w:szCs w:val="20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14971FB9"/>
    <w:multiLevelType w:val="hybridMultilevel"/>
    <w:tmpl w:val="1AF20546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34944DDC"/>
    <w:multiLevelType w:val="hybridMultilevel"/>
    <w:tmpl w:val="B11C180A"/>
    <w:lvl w:ilvl="0" w:tplc="FB489F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D314170"/>
    <w:multiLevelType w:val="hybridMultilevel"/>
    <w:tmpl w:val="8862C118"/>
    <w:lvl w:ilvl="0" w:tplc="59DEFAD0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>
    <w:nsid w:val="416873FA"/>
    <w:multiLevelType w:val="hybridMultilevel"/>
    <w:tmpl w:val="1AF20546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469D32B5"/>
    <w:multiLevelType w:val="hybridMultilevel"/>
    <w:tmpl w:val="1AF20546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>
    <w:nsid w:val="65901D46"/>
    <w:multiLevelType w:val="hybridMultilevel"/>
    <w:tmpl w:val="90C0C236"/>
    <w:lvl w:ilvl="0" w:tplc="08090019">
      <w:start w:val="1"/>
      <w:numFmt w:val="lowerLetter"/>
      <w:lvlText w:val="%1."/>
      <w:lvlJc w:val="left"/>
      <w:pPr>
        <w:ind w:left="2574" w:hanging="360"/>
      </w:pPr>
    </w:lvl>
    <w:lvl w:ilvl="1" w:tplc="08090019" w:tentative="1">
      <w:start w:val="1"/>
      <w:numFmt w:val="lowerLetter"/>
      <w:lvlText w:val="%2."/>
      <w:lvlJc w:val="left"/>
      <w:pPr>
        <w:ind w:left="3294" w:hanging="360"/>
      </w:pPr>
    </w:lvl>
    <w:lvl w:ilvl="2" w:tplc="0809001B" w:tentative="1">
      <w:start w:val="1"/>
      <w:numFmt w:val="lowerRoman"/>
      <w:lvlText w:val="%3."/>
      <w:lvlJc w:val="right"/>
      <w:pPr>
        <w:ind w:left="4014" w:hanging="180"/>
      </w:pPr>
    </w:lvl>
    <w:lvl w:ilvl="3" w:tplc="0809000F" w:tentative="1">
      <w:start w:val="1"/>
      <w:numFmt w:val="decimal"/>
      <w:lvlText w:val="%4."/>
      <w:lvlJc w:val="left"/>
      <w:pPr>
        <w:ind w:left="4734" w:hanging="360"/>
      </w:pPr>
    </w:lvl>
    <w:lvl w:ilvl="4" w:tplc="08090019" w:tentative="1">
      <w:start w:val="1"/>
      <w:numFmt w:val="lowerLetter"/>
      <w:lvlText w:val="%5."/>
      <w:lvlJc w:val="left"/>
      <w:pPr>
        <w:ind w:left="5454" w:hanging="360"/>
      </w:pPr>
    </w:lvl>
    <w:lvl w:ilvl="5" w:tplc="0809001B" w:tentative="1">
      <w:start w:val="1"/>
      <w:numFmt w:val="lowerRoman"/>
      <w:lvlText w:val="%6."/>
      <w:lvlJc w:val="right"/>
      <w:pPr>
        <w:ind w:left="6174" w:hanging="180"/>
      </w:pPr>
    </w:lvl>
    <w:lvl w:ilvl="6" w:tplc="0809000F" w:tentative="1">
      <w:start w:val="1"/>
      <w:numFmt w:val="decimal"/>
      <w:lvlText w:val="%7."/>
      <w:lvlJc w:val="left"/>
      <w:pPr>
        <w:ind w:left="6894" w:hanging="360"/>
      </w:pPr>
    </w:lvl>
    <w:lvl w:ilvl="7" w:tplc="08090019" w:tentative="1">
      <w:start w:val="1"/>
      <w:numFmt w:val="lowerLetter"/>
      <w:lvlText w:val="%8."/>
      <w:lvlJc w:val="left"/>
      <w:pPr>
        <w:ind w:left="7614" w:hanging="360"/>
      </w:pPr>
    </w:lvl>
    <w:lvl w:ilvl="8" w:tplc="0809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9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9"/>
  </w:num>
  <w:num w:numId="2">
    <w:abstractNumId w:val="13"/>
  </w:num>
  <w:num w:numId="3">
    <w:abstractNumId w:val="21"/>
  </w:num>
  <w:num w:numId="4">
    <w:abstractNumId w:val="20"/>
  </w:num>
  <w:num w:numId="5">
    <w:abstractNumId w:val="1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1"/>
  </w:num>
  <w:num w:numId="18">
    <w:abstractNumId w:val="15"/>
  </w:num>
  <w:num w:numId="19">
    <w:abstractNumId w:val="16"/>
  </w:num>
  <w:num w:numId="20">
    <w:abstractNumId w:val="18"/>
  </w:num>
  <w:num w:numId="21">
    <w:abstractNumId w:val="14"/>
  </w:num>
  <w:num w:numId="22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C71"/>
    <w:rsid w:val="00006BB9"/>
    <w:rsid w:val="00007E31"/>
    <w:rsid w:val="00015D42"/>
    <w:rsid w:val="000167E8"/>
    <w:rsid w:val="00017A8E"/>
    <w:rsid w:val="00020E3B"/>
    <w:rsid w:val="00027432"/>
    <w:rsid w:val="00030A7F"/>
    <w:rsid w:val="000405B4"/>
    <w:rsid w:val="0004209C"/>
    <w:rsid w:val="000433C6"/>
    <w:rsid w:val="00046AD3"/>
    <w:rsid w:val="0005274F"/>
    <w:rsid w:val="000555EE"/>
    <w:rsid w:val="00057195"/>
    <w:rsid w:val="00061566"/>
    <w:rsid w:val="00061E6A"/>
    <w:rsid w:val="0006284C"/>
    <w:rsid w:val="00062A61"/>
    <w:rsid w:val="00064D62"/>
    <w:rsid w:val="000669D7"/>
    <w:rsid w:val="00070EFA"/>
    <w:rsid w:val="000725DD"/>
    <w:rsid w:val="00076F14"/>
    <w:rsid w:val="00085712"/>
    <w:rsid w:val="00090F64"/>
    <w:rsid w:val="00091539"/>
    <w:rsid w:val="000950F5"/>
    <w:rsid w:val="000A0C49"/>
    <w:rsid w:val="000A1291"/>
    <w:rsid w:val="000A36A2"/>
    <w:rsid w:val="000A562E"/>
    <w:rsid w:val="000B1AEA"/>
    <w:rsid w:val="000B4417"/>
    <w:rsid w:val="000B57E7"/>
    <w:rsid w:val="000B7F9F"/>
    <w:rsid w:val="000C1D13"/>
    <w:rsid w:val="000C2BC6"/>
    <w:rsid w:val="000C381A"/>
    <w:rsid w:val="000C3AD1"/>
    <w:rsid w:val="000C5FFD"/>
    <w:rsid w:val="000C788C"/>
    <w:rsid w:val="000D1E42"/>
    <w:rsid w:val="000E1C53"/>
    <w:rsid w:val="000F0644"/>
    <w:rsid w:val="000F09DF"/>
    <w:rsid w:val="000F121D"/>
    <w:rsid w:val="000F225A"/>
    <w:rsid w:val="000F3266"/>
    <w:rsid w:val="000F4F67"/>
    <w:rsid w:val="000F61B2"/>
    <w:rsid w:val="0010269C"/>
    <w:rsid w:val="001075E9"/>
    <w:rsid w:val="00111B67"/>
    <w:rsid w:val="00114C37"/>
    <w:rsid w:val="00117934"/>
    <w:rsid w:val="001242C7"/>
    <w:rsid w:val="0012756F"/>
    <w:rsid w:val="0012776E"/>
    <w:rsid w:val="00140355"/>
    <w:rsid w:val="00140F4F"/>
    <w:rsid w:val="00147DEE"/>
    <w:rsid w:val="00160713"/>
    <w:rsid w:val="001607F2"/>
    <w:rsid w:val="00160FF7"/>
    <w:rsid w:val="001666BC"/>
    <w:rsid w:val="00173414"/>
    <w:rsid w:val="00173FF1"/>
    <w:rsid w:val="0017430D"/>
    <w:rsid w:val="00180183"/>
    <w:rsid w:val="00185378"/>
    <w:rsid w:val="00186FAD"/>
    <w:rsid w:val="001943B0"/>
    <w:rsid w:val="00196389"/>
    <w:rsid w:val="00196449"/>
    <w:rsid w:val="001A1F00"/>
    <w:rsid w:val="001A3934"/>
    <w:rsid w:val="001B1E0D"/>
    <w:rsid w:val="001B2EB1"/>
    <w:rsid w:val="001B3724"/>
    <w:rsid w:val="001C5FAE"/>
    <w:rsid w:val="001C7A89"/>
    <w:rsid w:val="001D5A0E"/>
    <w:rsid w:val="001E2452"/>
    <w:rsid w:val="001F5986"/>
    <w:rsid w:val="00210946"/>
    <w:rsid w:val="0022765D"/>
    <w:rsid w:val="002309F9"/>
    <w:rsid w:val="00231916"/>
    <w:rsid w:val="00232ED5"/>
    <w:rsid w:val="00241C47"/>
    <w:rsid w:val="00245072"/>
    <w:rsid w:val="0024588D"/>
    <w:rsid w:val="0024668F"/>
    <w:rsid w:val="002467D4"/>
    <w:rsid w:val="002539A2"/>
    <w:rsid w:val="00254E7C"/>
    <w:rsid w:val="00265223"/>
    <w:rsid w:val="00275D71"/>
    <w:rsid w:val="00276498"/>
    <w:rsid w:val="00285DA0"/>
    <w:rsid w:val="00286AC7"/>
    <w:rsid w:val="00290C72"/>
    <w:rsid w:val="00291872"/>
    <w:rsid w:val="00293E3A"/>
    <w:rsid w:val="002949D4"/>
    <w:rsid w:val="002A061F"/>
    <w:rsid w:val="002A072F"/>
    <w:rsid w:val="002A2EFC"/>
    <w:rsid w:val="002A3711"/>
    <w:rsid w:val="002A5A4B"/>
    <w:rsid w:val="002A5E47"/>
    <w:rsid w:val="002A644A"/>
    <w:rsid w:val="002A6FA7"/>
    <w:rsid w:val="002B1CEB"/>
    <w:rsid w:val="002B29AD"/>
    <w:rsid w:val="002B38F4"/>
    <w:rsid w:val="002B3D3A"/>
    <w:rsid w:val="002B52C7"/>
    <w:rsid w:val="002B5796"/>
    <w:rsid w:val="002C0E18"/>
    <w:rsid w:val="002C33BB"/>
    <w:rsid w:val="002C5354"/>
    <w:rsid w:val="002D5AAC"/>
    <w:rsid w:val="002D5F9A"/>
    <w:rsid w:val="002D6CB0"/>
    <w:rsid w:val="002D7C8D"/>
    <w:rsid w:val="002E092A"/>
    <w:rsid w:val="002F13FE"/>
    <w:rsid w:val="002F218C"/>
    <w:rsid w:val="002F2284"/>
    <w:rsid w:val="002F55EA"/>
    <w:rsid w:val="002F6C95"/>
    <w:rsid w:val="002F7268"/>
    <w:rsid w:val="00301299"/>
    <w:rsid w:val="00301960"/>
    <w:rsid w:val="00303A12"/>
    <w:rsid w:val="00316A01"/>
    <w:rsid w:val="003179E1"/>
    <w:rsid w:val="00321F02"/>
    <w:rsid w:val="00322004"/>
    <w:rsid w:val="00322290"/>
    <w:rsid w:val="00322998"/>
    <w:rsid w:val="003229CB"/>
    <w:rsid w:val="003321F3"/>
    <w:rsid w:val="0033414B"/>
    <w:rsid w:val="003400CA"/>
    <w:rsid w:val="003402C2"/>
    <w:rsid w:val="00341052"/>
    <w:rsid w:val="003414AB"/>
    <w:rsid w:val="003421D1"/>
    <w:rsid w:val="00342820"/>
    <w:rsid w:val="003429B6"/>
    <w:rsid w:val="003430F9"/>
    <w:rsid w:val="00345EF8"/>
    <w:rsid w:val="003646A3"/>
    <w:rsid w:val="003659FB"/>
    <w:rsid w:val="00366514"/>
    <w:rsid w:val="00375BA7"/>
    <w:rsid w:val="00380110"/>
    <w:rsid w:val="00380D4E"/>
    <w:rsid w:val="00380F7D"/>
    <w:rsid w:val="003815DE"/>
    <w:rsid w:val="00381943"/>
    <w:rsid w:val="00381C24"/>
    <w:rsid w:val="00382FF4"/>
    <w:rsid w:val="00383845"/>
    <w:rsid w:val="0038551F"/>
    <w:rsid w:val="00386F2C"/>
    <w:rsid w:val="0038769B"/>
    <w:rsid w:val="00387A41"/>
    <w:rsid w:val="00390E75"/>
    <w:rsid w:val="00394A69"/>
    <w:rsid w:val="003958D0"/>
    <w:rsid w:val="00397296"/>
    <w:rsid w:val="003A1678"/>
    <w:rsid w:val="003A286E"/>
    <w:rsid w:val="003A34FC"/>
    <w:rsid w:val="003A41E7"/>
    <w:rsid w:val="003B6F45"/>
    <w:rsid w:val="003C2E24"/>
    <w:rsid w:val="003D16F3"/>
    <w:rsid w:val="003D4674"/>
    <w:rsid w:val="003D7625"/>
    <w:rsid w:val="003E1F6E"/>
    <w:rsid w:val="003E2FC6"/>
    <w:rsid w:val="003E5473"/>
    <w:rsid w:val="003E688C"/>
    <w:rsid w:val="004039A7"/>
    <w:rsid w:val="0040566F"/>
    <w:rsid w:val="00406F3D"/>
    <w:rsid w:val="00411A36"/>
    <w:rsid w:val="00411B89"/>
    <w:rsid w:val="00414F25"/>
    <w:rsid w:val="00421EAF"/>
    <w:rsid w:val="00422C05"/>
    <w:rsid w:val="004307B8"/>
    <w:rsid w:val="0044337C"/>
    <w:rsid w:val="00444DF0"/>
    <w:rsid w:val="0044568E"/>
    <w:rsid w:val="004543B4"/>
    <w:rsid w:val="00454E07"/>
    <w:rsid w:val="00461CF6"/>
    <w:rsid w:val="00467E0C"/>
    <w:rsid w:val="0047126E"/>
    <w:rsid w:val="00473F7A"/>
    <w:rsid w:val="004744DF"/>
    <w:rsid w:val="00474D1B"/>
    <w:rsid w:val="00476F31"/>
    <w:rsid w:val="00477A02"/>
    <w:rsid w:val="0048069D"/>
    <w:rsid w:val="00482785"/>
    <w:rsid w:val="00485D30"/>
    <w:rsid w:val="004875CF"/>
    <w:rsid w:val="00495398"/>
    <w:rsid w:val="004A7AB8"/>
    <w:rsid w:val="004B30A6"/>
    <w:rsid w:val="004B46B3"/>
    <w:rsid w:val="004B53CC"/>
    <w:rsid w:val="004B5C6E"/>
    <w:rsid w:val="004C69FB"/>
    <w:rsid w:val="004C7CE3"/>
    <w:rsid w:val="004D0385"/>
    <w:rsid w:val="004E2B35"/>
    <w:rsid w:val="004E4B46"/>
    <w:rsid w:val="0050108D"/>
    <w:rsid w:val="005013B8"/>
    <w:rsid w:val="005018FD"/>
    <w:rsid w:val="005019F4"/>
    <w:rsid w:val="005028F6"/>
    <w:rsid w:val="00507DB9"/>
    <w:rsid w:val="0051324C"/>
    <w:rsid w:val="00516866"/>
    <w:rsid w:val="005253A2"/>
    <w:rsid w:val="0052651F"/>
    <w:rsid w:val="00527BE4"/>
    <w:rsid w:val="00533129"/>
    <w:rsid w:val="00540E7A"/>
    <w:rsid w:val="00542941"/>
    <w:rsid w:val="0054793B"/>
    <w:rsid w:val="0055011E"/>
    <w:rsid w:val="00556B43"/>
    <w:rsid w:val="0056510D"/>
    <w:rsid w:val="00567249"/>
    <w:rsid w:val="0056787C"/>
    <w:rsid w:val="00572B68"/>
    <w:rsid w:val="00572E19"/>
    <w:rsid w:val="00580CC2"/>
    <w:rsid w:val="0058734D"/>
    <w:rsid w:val="00591ADD"/>
    <w:rsid w:val="0059636E"/>
    <w:rsid w:val="005A20FC"/>
    <w:rsid w:val="005A3D49"/>
    <w:rsid w:val="005A58B8"/>
    <w:rsid w:val="005A720B"/>
    <w:rsid w:val="005B0161"/>
    <w:rsid w:val="005B3E01"/>
    <w:rsid w:val="005B5B16"/>
    <w:rsid w:val="005C06E5"/>
    <w:rsid w:val="005E1DE8"/>
    <w:rsid w:val="005E3DE2"/>
    <w:rsid w:val="005E4C71"/>
    <w:rsid w:val="005E6CDC"/>
    <w:rsid w:val="005F0B42"/>
    <w:rsid w:val="005F2D71"/>
    <w:rsid w:val="005F4DD6"/>
    <w:rsid w:val="005F7322"/>
    <w:rsid w:val="005F739C"/>
    <w:rsid w:val="00606A24"/>
    <w:rsid w:val="00613A3A"/>
    <w:rsid w:val="00614642"/>
    <w:rsid w:val="0061465D"/>
    <w:rsid w:val="006146C6"/>
    <w:rsid w:val="00614A69"/>
    <w:rsid w:val="00615827"/>
    <w:rsid w:val="0062103A"/>
    <w:rsid w:val="00622165"/>
    <w:rsid w:val="006232D6"/>
    <w:rsid w:val="00637291"/>
    <w:rsid w:val="00651B56"/>
    <w:rsid w:val="006556E9"/>
    <w:rsid w:val="00655A21"/>
    <w:rsid w:val="00656536"/>
    <w:rsid w:val="00662CC2"/>
    <w:rsid w:val="00670577"/>
    <w:rsid w:val="006722A1"/>
    <w:rsid w:val="006746FD"/>
    <w:rsid w:val="00676ADB"/>
    <w:rsid w:val="0067739D"/>
    <w:rsid w:val="006802BD"/>
    <w:rsid w:val="006808A9"/>
    <w:rsid w:val="00683672"/>
    <w:rsid w:val="00685DF7"/>
    <w:rsid w:val="006873B0"/>
    <w:rsid w:val="00690EF4"/>
    <w:rsid w:val="006914CE"/>
    <w:rsid w:val="00697C24"/>
    <w:rsid w:val="006B0C44"/>
    <w:rsid w:val="006B4FBF"/>
    <w:rsid w:val="006B67C3"/>
    <w:rsid w:val="006B7743"/>
    <w:rsid w:val="006C18B9"/>
    <w:rsid w:val="006C5071"/>
    <w:rsid w:val="006D0BF3"/>
    <w:rsid w:val="006D0E8D"/>
    <w:rsid w:val="006D139A"/>
    <w:rsid w:val="006D20F2"/>
    <w:rsid w:val="006D5915"/>
    <w:rsid w:val="006D7F4F"/>
    <w:rsid w:val="006E2603"/>
    <w:rsid w:val="006F2A1B"/>
    <w:rsid w:val="006F35EE"/>
    <w:rsid w:val="006F5CD9"/>
    <w:rsid w:val="006F639A"/>
    <w:rsid w:val="007021FF"/>
    <w:rsid w:val="00704487"/>
    <w:rsid w:val="0070617A"/>
    <w:rsid w:val="007076CB"/>
    <w:rsid w:val="007206FF"/>
    <w:rsid w:val="00721764"/>
    <w:rsid w:val="007220F4"/>
    <w:rsid w:val="00723045"/>
    <w:rsid w:val="00731431"/>
    <w:rsid w:val="00735D64"/>
    <w:rsid w:val="00737B72"/>
    <w:rsid w:val="007475A9"/>
    <w:rsid w:val="00754E3A"/>
    <w:rsid w:val="00757B4A"/>
    <w:rsid w:val="0076165A"/>
    <w:rsid w:val="00761B9C"/>
    <w:rsid w:val="00765B2A"/>
    <w:rsid w:val="0076619B"/>
    <w:rsid w:val="00767091"/>
    <w:rsid w:val="0076740A"/>
    <w:rsid w:val="007725DE"/>
    <w:rsid w:val="007741BC"/>
    <w:rsid w:val="007749FA"/>
    <w:rsid w:val="007751C6"/>
    <w:rsid w:val="00781C68"/>
    <w:rsid w:val="00787372"/>
    <w:rsid w:val="00787BF0"/>
    <w:rsid w:val="00795C6A"/>
    <w:rsid w:val="007967DF"/>
    <w:rsid w:val="00797B89"/>
    <w:rsid w:val="007A0D9C"/>
    <w:rsid w:val="007A22BF"/>
    <w:rsid w:val="007A46A0"/>
    <w:rsid w:val="007B0D1B"/>
    <w:rsid w:val="007B6E48"/>
    <w:rsid w:val="007C00E2"/>
    <w:rsid w:val="007C0439"/>
    <w:rsid w:val="007C4223"/>
    <w:rsid w:val="007D30E4"/>
    <w:rsid w:val="007D46B2"/>
    <w:rsid w:val="007D4AAC"/>
    <w:rsid w:val="007D7B23"/>
    <w:rsid w:val="007E2474"/>
    <w:rsid w:val="007E6618"/>
    <w:rsid w:val="007E6DE5"/>
    <w:rsid w:val="007E7FDF"/>
    <w:rsid w:val="007F0D4D"/>
    <w:rsid w:val="007F725E"/>
    <w:rsid w:val="00803A36"/>
    <w:rsid w:val="008067C3"/>
    <w:rsid w:val="0080714D"/>
    <w:rsid w:val="00812949"/>
    <w:rsid w:val="008130F3"/>
    <w:rsid w:val="008166B1"/>
    <w:rsid w:val="008170FC"/>
    <w:rsid w:val="00825D8A"/>
    <w:rsid w:val="00831E88"/>
    <w:rsid w:val="00834B71"/>
    <w:rsid w:val="00847039"/>
    <w:rsid w:val="00850F99"/>
    <w:rsid w:val="00856445"/>
    <w:rsid w:val="0085666F"/>
    <w:rsid w:val="00857A4E"/>
    <w:rsid w:val="0086445C"/>
    <w:rsid w:val="008746AB"/>
    <w:rsid w:val="0088075C"/>
    <w:rsid w:val="00887716"/>
    <w:rsid w:val="00887BA6"/>
    <w:rsid w:val="00887C23"/>
    <w:rsid w:val="00891293"/>
    <w:rsid w:val="008A08D7"/>
    <w:rsid w:val="008A13F9"/>
    <w:rsid w:val="008A6E21"/>
    <w:rsid w:val="008B2420"/>
    <w:rsid w:val="008B3735"/>
    <w:rsid w:val="008C043E"/>
    <w:rsid w:val="008C2331"/>
    <w:rsid w:val="008C2B4C"/>
    <w:rsid w:val="008C2C3D"/>
    <w:rsid w:val="008C3160"/>
    <w:rsid w:val="008C5B2F"/>
    <w:rsid w:val="008D2483"/>
    <w:rsid w:val="008D5DB6"/>
    <w:rsid w:val="008E3B52"/>
    <w:rsid w:val="008E7DB9"/>
    <w:rsid w:val="00902451"/>
    <w:rsid w:val="00905DDB"/>
    <w:rsid w:val="00906890"/>
    <w:rsid w:val="009071FB"/>
    <w:rsid w:val="009100CC"/>
    <w:rsid w:val="0091095F"/>
    <w:rsid w:val="00916396"/>
    <w:rsid w:val="0091674F"/>
    <w:rsid w:val="00916F70"/>
    <w:rsid w:val="00930EFC"/>
    <w:rsid w:val="009343BA"/>
    <w:rsid w:val="00936260"/>
    <w:rsid w:val="00943BE2"/>
    <w:rsid w:val="00945D11"/>
    <w:rsid w:val="009505EA"/>
    <w:rsid w:val="00951579"/>
    <w:rsid w:val="00951972"/>
    <w:rsid w:val="00951EE6"/>
    <w:rsid w:val="009625E7"/>
    <w:rsid w:val="00962A96"/>
    <w:rsid w:val="00963777"/>
    <w:rsid w:val="009660BB"/>
    <w:rsid w:val="0096723E"/>
    <w:rsid w:val="00973988"/>
    <w:rsid w:val="009767E5"/>
    <w:rsid w:val="00980C6F"/>
    <w:rsid w:val="00981393"/>
    <w:rsid w:val="00990001"/>
    <w:rsid w:val="0099385A"/>
    <w:rsid w:val="009946B1"/>
    <w:rsid w:val="0099483D"/>
    <w:rsid w:val="009B15F7"/>
    <w:rsid w:val="009B2233"/>
    <w:rsid w:val="009B2651"/>
    <w:rsid w:val="009B452A"/>
    <w:rsid w:val="009B4E5E"/>
    <w:rsid w:val="009B6AB1"/>
    <w:rsid w:val="009C07E3"/>
    <w:rsid w:val="009C1E1C"/>
    <w:rsid w:val="009C2019"/>
    <w:rsid w:val="009C3246"/>
    <w:rsid w:val="009C57E1"/>
    <w:rsid w:val="009D08C4"/>
    <w:rsid w:val="009D3D21"/>
    <w:rsid w:val="009D74AD"/>
    <w:rsid w:val="009F4275"/>
    <w:rsid w:val="009F75F8"/>
    <w:rsid w:val="00A07DDA"/>
    <w:rsid w:val="00A11B8B"/>
    <w:rsid w:val="00A17D66"/>
    <w:rsid w:val="00A17DFD"/>
    <w:rsid w:val="00A24CED"/>
    <w:rsid w:val="00A2738D"/>
    <w:rsid w:val="00A31FC4"/>
    <w:rsid w:val="00A425D3"/>
    <w:rsid w:val="00A42A82"/>
    <w:rsid w:val="00A52163"/>
    <w:rsid w:val="00A55F35"/>
    <w:rsid w:val="00A61315"/>
    <w:rsid w:val="00A636B3"/>
    <w:rsid w:val="00A66D53"/>
    <w:rsid w:val="00A67677"/>
    <w:rsid w:val="00A74D2C"/>
    <w:rsid w:val="00A81257"/>
    <w:rsid w:val="00A82324"/>
    <w:rsid w:val="00A82487"/>
    <w:rsid w:val="00A85079"/>
    <w:rsid w:val="00A917B3"/>
    <w:rsid w:val="00A94BA3"/>
    <w:rsid w:val="00A95290"/>
    <w:rsid w:val="00A95309"/>
    <w:rsid w:val="00A95432"/>
    <w:rsid w:val="00AA0A72"/>
    <w:rsid w:val="00AA193C"/>
    <w:rsid w:val="00AA21EC"/>
    <w:rsid w:val="00AB4B51"/>
    <w:rsid w:val="00AB7045"/>
    <w:rsid w:val="00AC182A"/>
    <w:rsid w:val="00AD288A"/>
    <w:rsid w:val="00AD479B"/>
    <w:rsid w:val="00AE0E02"/>
    <w:rsid w:val="00AE49C9"/>
    <w:rsid w:val="00AE4CC4"/>
    <w:rsid w:val="00AE5A99"/>
    <w:rsid w:val="00AF0F61"/>
    <w:rsid w:val="00AF2FBE"/>
    <w:rsid w:val="00B011B1"/>
    <w:rsid w:val="00B017FA"/>
    <w:rsid w:val="00B0782B"/>
    <w:rsid w:val="00B104E0"/>
    <w:rsid w:val="00B10CC7"/>
    <w:rsid w:val="00B11162"/>
    <w:rsid w:val="00B11878"/>
    <w:rsid w:val="00B11905"/>
    <w:rsid w:val="00B12573"/>
    <w:rsid w:val="00B12827"/>
    <w:rsid w:val="00B17D0D"/>
    <w:rsid w:val="00B203C4"/>
    <w:rsid w:val="00B25BD4"/>
    <w:rsid w:val="00B354BC"/>
    <w:rsid w:val="00B3555B"/>
    <w:rsid w:val="00B40F02"/>
    <w:rsid w:val="00B43951"/>
    <w:rsid w:val="00B46C6E"/>
    <w:rsid w:val="00B46E50"/>
    <w:rsid w:val="00B47995"/>
    <w:rsid w:val="00B479DD"/>
    <w:rsid w:val="00B511D3"/>
    <w:rsid w:val="00B554D8"/>
    <w:rsid w:val="00B62458"/>
    <w:rsid w:val="00B64EAE"/>
    <w:rsid w:val="00B71451"/>
    <w:rsid w:val="00B822F2"/>
    <w:rsid w:val="00B95969"/>
    <w:rsid w:val="00BA3D04"/>
    <w:rsid w:val="00BA576A"/>
    <w:rsid w:val="00BA6C5F"/>
    <w:rsid w:val="00BB31D2"/>
    <w:rsid w:val="00BB4C85"/>
    <w:rsid w:val="00BC43CB"/>
    <w:rsid w:val="00BC4513"/>
    <w:rsid w:val="00BC4B35"/>
    <w:rsid w:val="00BC715E"/>
    <w:rsid w:val="00BD1125"/>
    <w:rsid w:val="00BD33EE"/>
    <w:rsid w:val="00BE318D"/>
    <w:rsid w:val="00BE6AC8"/>
    <w:rsid w:val="00BF08B8"/>
    <w:rsid w:val="00BF0D1C"/>
    <w:rsid w:val="00BF1648"/>
    <w:rsid w:val="00BF4380"/>
    <w:rsid w:val="00BF634A"/>
    <w:rsid w:val="00BF707A"/>
    <w:rsid w:val="00C017BA"/>
    <w:rsid w:val="00C10F25"/>
    <w:rsid w:val="00C11FA7"/>
    <w:rsid w:val="00C1246B"/>
    <w:rsid w:val="00C20DE9"/>
    <w:rsid w:val="00C2215B"/>
    <w:rsid w:val="00C2426F"/>
    <w:rsid w:val="00C260FE"/>
    <w:rsid w:val="00C2652E"/>
    <w:rsid w:val="00C27ECE"/>
    <w:rsid w:val="00C33381"/>
    <w:rsid w:val="00C37313"/>
    <w:rsid w:val="00C40705"/>
    <w:rsid w:val="00C41F49"/>
    <w:rsid w:val="00C45E36"/>
    <w:rsid w:val="00C50299"/>
    <w:rsid w:val="00C51BBB"/>
    <w:rsid w:val="00C55A3F"/>
    <w:rsid w:val="00C56FC7"/>
    <w:rsid w:val="00C60F0C"/>
    <w:rsid w:val="00C641A2"/>
    <w:rsid w:val="00C65788"/>
    <w:rsid w:val="00C66E1F"/>
    <w:rsid w:val="00C67B06"/>
    <w:rsid w:val="00C76505"/>
    <w:rsid w:val="00C76941"/>
    <w:rsid w:val="00C805C9"/>
    <w:rsid w:val="00C82A55"/>
    <w:rsid w:val="00C832D8"/>
    <w:rsid w:val="00C837D5"/>
    <w:rsid w:val="00C843B4"/>
    <w:rsid w:val="00CA0A25"/>
    <w:rsid w:val="00CA1679"/>
    <w:rsid w:val="00CA27AB"/>
    <w:rsid w:val="00CB4A27"/>
    <w:rsid w:val="00CB67F9"/>
    <w:rsid w:val="00CC05E9"/>
    <w:rsid w:val="00CC151F"/>
    <w:rsid w:val="00CC1549"/>
    <w:rsid w:val="00CC2ABF"/>
    <w:rsid w:val="00CC5DD8"/>
    <w:rsid w:val="00CD6CAC"/>
    <w:rsid w:val="00CE0B56"/>
    <w:rsid w:val="00CE2061"/>
    <w:rsid w:val="00CE4550"/>
    <w:rsid w:val="00CF7EC5"/>
    <w:rsid w:val="00D033C1"/>
    <w:rsid w:val="00D03B6F"/>
    <w:rsid w:val="00D10E22"/>
    <w:rsid w:val="00D12BBB"/>
    <w:rsid w:val="00D164C0"/>
    <w:rsid w:val="00D17B6C"/>
    <w:rsid w:val="00D17BD0"/>
    <w:rsid w:val="00D20480"/>
    <w:rsid w:val="00D217E0"/>
    <w:rsid w:val="00D24C3F"/>
    <w:rsid w:val="00D35C7F"/>
    <w:rsid w:val="00D457CA"/>
    <w:rsid w:val="00D46405"/>
    <w:rsid w:val="00D468E6"/>
    <w:rsid w:val="00D5042C"/>
    <w:rsid w:val="00D50C37"/>
    <w:rsid w:val="00D533B3"/>
    <w:rsid w:val="00D5373D"/>
    <w:rsid w:val="00D538A0"/>
    <w:rsid w:val="00D63387"/>
    <w:rsid w:val="00D6373C"/>
    <w:rsid w:val="00D63860"/>
    <w:rsid w:val="00D6412D"/>
    <w:rsid w:val="00D66346"/>
    <w:rsid w:val="00D66AC6"/>
    <w:rsid w:val="00D66D7B"/>
    <w:rsid w:val="00D70343"/>
    <w:rsid w:val="00D70927"/>
    <w:rsid w:val="00D71A5D"/>
    <w:rsid w:val="00D809C0"/>
    <w:rsid w:val="00D80BBB"/>
    <w:rsid w:val="00D80C5F"/>
    <w:rsid w:val="00D86A46"/>
    <w:rsid w:val="00D90138"/>
    <w:rsid w:val="00D95130"/>
    <w:rsid w:val="00D96D57"/>
    <w:rsid w:val="00DB08A9"/>
    <w:rsid w:val="00DB0C2B"/>
    <w:rsid w:val="00DB3524"/>
    <w:rsid w:val="00DB5484"/>
    <w:rsid w:val="00DC0081"/>
    <w:rsid w:val="00DC09AB"/>
    <w:rsid w:val="00DC5C35"/>
    <w:rsid w:val="00DD2BEF"/>
    <w:rsid w:val="00DD5C40"/>
    <w:rsid w:val="00DE1EFF"/>
    <w:rsid w:val="00DE234F"/>
    <w:rsid w:val="00DE44AD"/>
    <w:rsid w:val="00DE4E9C"/>
    <w:rsid w:val="00DE6D07"/>
    <w:rsid w:val="00DF025B"/>
    <w:rsid w:val="00E02F50"/>
    <w:rsid w:val="00E04175"/>
    <w:rsid w:val="00E04FFD"/>
    <w:rsid w:val="00E0561B"/>
    <w:rsid w:val="00E133ED"/>
    <w:rsid w:val="00E14636"/>
    <w:rsid w:val="00E35C52"/>
    <w:rsid w:val="00E37EA6"/>
    <w:rsid w:val="00E400BA"/>
    <w:rsid w:val="00E41B69"/>
    <w:rsid w:val="00E50D16"/>
    <w:rsid w:val="00E551DC"/>
    <w:rsid w:val="00E57B2A"/>
    <w:rsid w:val="00E6227C"/>
    <w:rsid w:val="00E63336"/>
    <w:rsid w:val="00E647BC"/>
    <w:rsid w:val="00E65CEE"/>
    <w:rsid w:val="00E65E5F"/>
    <w:rsid w:val="00E70E35"/>
    <w:rsid w:val="00E71D51"/>
    <w:rsid w:val="00E727D2"/>
    <w:rsid w:val="00E736D5"/>
    <w:rsid w:val="00E73F76"/>
    <w:rsid w:val="00E842C5"/>
    <w:rsid w:val="00E93084"/>
    <w:rsid w:val="00E93BF4"/>
    <w:rsid w:val="00E96DD9"/>
    <w:rsid w:val="00EA164F"/>
    <w:rsid w:val="00EA33EE"/>
    <w:rsid w:val="00EA467A"/>
    <w:rsid w:val="00EA67C1"/>
    <w:rsid w:val="00EA7195"/>
    <w:rsid w:val="00EC2AE6"/>
    <w:rsid w:val="00EC6434"/>
    <w:rsid w:val="00EE0069"/>
    <w:rsid w:val="00EE1A91"/>
    <w:rsid w:val="00EE3693"/>
    <w:rsid w:val="00EE790E"/>
    <w:rsid w:val="00EF1360"/>
    <w:rsid w:val="00EF3220"/>
    <w:rsid w:val="00EF342F"/>
    <w:rsid w:val="00EF64FB"/>
    <w:rsid w:val="00EF68E7"/>
    <w:rsid w:val="00F00A73"/>
    <w:rsid w:val="00F038F2"/>
    <w:rsid w:val="00F03DE3"/>
    <w:rsid w:val="00F07981"/>
    <w:rsid w:val="00F10E28"/>
    <w:rsid w:val="00F118E9"/>
    <w:rsid w:val="00F17FEA"/>
    <w:rsid w:val="00F2286F"/>
    <w:rsid w:val="00F23914"/>
    <w:rsid w:val="00F26932"/>
    <w:rsid w:val="00F3131F"/>
    <w:rsid w:val="00F36EDD"/>
    <w:rsid w:val="00F37024"/>
    <w:rsid w:val="00F41FF8"/>
    <w:rsid w:val="00F432AF"/>
    <w:rsid w:val="00F442D7"/>
    <w:rsid w:val="00F44B33"/>
    <w:rsid w:val="00F46014"/>
    <w:rsid w:val="00F47454"/>
    <w:rsid w:val="00F52880"/>
    <w:rsid w:val="00F52F6A"/>
    <w:rsid w:val="00F60222"/>
    <w:rsid w:val="00F609EA"/>
    <w:rsid w:val="00F6299F"/>
    <w:rsid w:val="00F659A1"/>
    <w:rsid w:val="00F6701F"/>
    <w:rsid w:val="00F71BB6"/>
    <w:rsid w:val="00F8273F"/>
    <w:rsid w:val="00F85D70"/>
    <w:rsid w:val="00F90B75"/>
    <w:rsid w:val="00F94155"/>
    <w:rsid w:val="00FA07A1"/>
    <w:rsid w:val="00FA4638"/>
    <w:rsid w:val="00FA5696"/>
    <w:rsid w:val="00FB3D66"/>
    <w:rsid w:val="00FC0DBF"/>
    <w:rsid w:val="00FC6F3B"/>
    <w:rsid w:val="00FD0BB4"/>
    <w:rsid w:val="00FD2EF7"/>
    <w:rsid w:val="00FD4AD6"/>
    <w:rsid w:val="00FE3D90"/>
    <w:rsid w:val="00FE4584"/>
    <w:rsid w:val="00FE5C54"/>
    <w:rsid w:val="00FE639C"/>
    <w:rsid w:val="00FF0F89"/>
    <w:rsid w:val="00FF1E5D"/>
    <w:rsid w:val="00FF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annotation reference" w:semiHidden="1"/>
    <w:lsdException w:name="table of authorities" w:semiHidden="1"/>
    <w:lsdException w:name="macro" w:semiHidden="1"/>
    <w:lsdException w:name="toa heading" w:semiHidden="1"/>
    <w:lsdException w:name="Document Map" w:semiHidden="1"/>
    <w:lsdException w:name="Normal (Web)" w:uiPriority="99"/>
    <w:lsdException w:name="annotation subject" w:semiHidden="1"/>
    <w:lsdException w:name="Balloon Text" w:semiHidden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887BA6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C7650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C7650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C76505"/>
    <w:pPr>
      <w:numPr>
        <w:numId w:val="3"/>
      </w:numPr>
    </w:pPr>
  </w:style>
  <w:style w:type="numbering" w:styleId="1ai">
    <w:name w:val="Outline List 1"/>
    <w:basedOn w:val="Sinlista"/>
    <w:semiHidden/>
    <w:rsid w:val="00C7650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C76505"/>
  </w:style>
  <w:style w:type="numbering" w:styleId="ArtculoSeccin">
    <w:name w:val="Outline List 3"/>
    <w:basedOn w:val="Sinlista"/>
    <w:semiHidden/>
    <w:rsid w:val="00C76505"/>
    <w:pPr>
      <w:numPr>
        <w:numId w:val="5"/>
      </w:numPr>
    </w:pPr>
  </w:style>
  <w:style w:type="paragraph" w:styleId="Cierre">
    <w:name w:val="Closing"/>
    <w:basedOn w:val="Normal"/>
    <w:semiHidden/>
    <w:rsid w:val="00C76505"/>
    <w:pPr>
      <w:ind w:left="4252"/>
    </w:pPr>
  </w:style>
  <w:style w:type="character" w:styleId="CitaHTML">
    <w:name w:val="HTML Cite"/>
    <w:basedOn w:val="Fuentedeprrafopredeter"/>
    <w:semiHidden/>
    <w:rsid w:val="00C76505"/>
    <w:rPr>
      <w:i/>
      <w:iCs/>
    </w:rPr>
  </w:style>
  <w:style w:type="character" w:styleId="CdigoHTML">
    <w:name w:val="HTML Code"/>
    <w:basedOn w:val="Fuentedeprrafopredeter"/>
    <w:semiHidden/>
    <w:rsid w:val="00C7650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C76505"/>
    <w:pPr>
      <w:spacing w:after="120"/>
      <w:ind w:left="283"/>
    </w:pPr>
  </w:style>
  <w:style w:type="paragraph" w:styleId="Continuarlista2">
    <w:name w:val="List Continue 2"/>
    <w:basedOn w:val="Normal"/>
    <w:semiHidden/>
    <w:rsid w:val="00C76505"/>
    <w:pPr>
      <w:spacing w:after="120"/>
      <w:ind w:left="566"/>
    </w:pPr>
  </w:style>
  <w:style w:type="paragraph" w:styleId="Continuarlista3">
    <w:name w:val="List Continue 3"/>
    <w:basedOn w:val="Normal"/>
    <w:semiHidden/>
    <w:rsid w:val="00C76505"/>
    <w:pPr>
      <w:spacing w:after="120"/>
      <w:ind w:left="849"/>
    </w:pPr>
  </w:style>
  <w:style w:type="paragraph" w:styleId="Continuarlista4">
    <w:name w:val="List Continue 4"/>
    <w:basedOn w:val="Normal"/>
    <w:semiHidden/>
    <w:rsid w:val="00C76505"/>
    <w:pPr>
      <w:spacing w:after="120"/>
      <w:ind w:left="1132"/>
    </w:pPr>
  </w:style>
  <w:style w:type="paragraph" w:styleId="Continuarlista5">
    <w:name w:val="List Continue 5"/>
    <w:basedOn w:val="Normal"/>
    <w:semiHidden/>
    <w:rsid w:val="00C76505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C76505"/>
    <w:rPr>
      <w:i/>
      <w:iCs/>
    </w:rPr>
  </w:style>
  <w:style w:type="paragraph" w:styleId="DireccinHTML">
    <w:name w:val="HTML Address"/>
    <w:basedOn w:val="Normal"/>
    <w:semiHidden/>
    <w:rsid w:val="00C76505"/>
    <w:rPr>
      <w:i/>
      <w:iCs/>
    </w:rPr>
  </w:style>
  <w:style w:type="paragraph" w:styleId="Direccinsobre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C76505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C76505"/>
  </w:style>
  <w:style w:type="character" w:styleId="nfasis">
    <w:name w:val="Emphasis"/>
    <w:basedOn w:val="Fuentedeprrafopredeter"/>
    <w:semiHidden/>
    <w:rsid w:val="00C76505"/>
    <w:rPr>
      <w:i/>
      <w:iCs/>
    </w:rPr>
  </w:style>
  <w:style w:type="paragraph" w:styleId="Fecha">
    <w:name w:val="Date"/>
    <w:basedOn w:val="Normal"/>
    <w:next w:val="Normal"/>
    <w:semiHidden/>
    <w:rsid w:val="00C76505"/>
  </w:style>
  <w:style w:type="paragraph" w:styleId="Firma">
    <w:name w:val="Signature"/>
    <w:basedOn w:val="Normal"/>
    <w:semiHidden/>
    <w:rsid w:val="00C76505"/>
    <w:pPr>
      <w:ind w:left="4252"/>
    </w:pPr>
  </w:style>
  <w:style w:type="paragraph" w:styleId="Firmadecorreoelectrnico">
    <w:name w:val="E-mail Signature"/>
    <w:basedOn w:val="Normal"/>
    <w:semiHidden/>
    <w:rsid w:val="00C76505"/>
  </w:style>
  <w:style w:type="character" w:styleId="Hipervnculo">
    <w:name w:val="Hyperlink"/>
    <w:basedOn w:val="Fuentedeprrafopredeter"/>
    <w:rsid w:val="007A0D9C"/>
    <w:rPr>
      <w:color w:val="0000FF"/>
      <w:u w:val="none"/>
    </w:rPr>
  </w:style>
  <w:style w:type="character" w:styleId="Hipervnculovisitado">
    <w:name w:val="FollowedHyperlink"/>
    <w:basedOn w:val="Fuentedeprrafopredeter"/>
    <w:rsid w:val="007A0D9C"/>
    <w:rPr>
      <w:color w:val="0000FF"/>
      <w:u w:val="none"/>
    </w:rPr>
  </w:style>
  <w:style w:type="paragraph" w:styleId="HTMLconformatoprevio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a">
    <w:name w:val="List"/>
    <w:basedOn w:val="Normal"/>
    <w:semiHidden/>
    <w:rsid w:val="00C76505"/>
    <w:pPr>
      <w:ind w:left="283" w:hanging="283"/>
    </w:pPr>
  </w:style>
  <w:style w:type="paragraph" w:styleId="Lista2">
    <w:name w:val="List 2"/>
    <w:basedOn w:val="Normal"/>
    <w:semiHidden/>
    <w:rsid w:val="00C76505"/>
    <w:pPr>
      <w:ind w:left="566" w:hanging="283"/>
    </w:pPr>
  </w:style>
  <w:style w:type="paragraph" w:styleId="Lista3">
    <w:name w:val="List 3"/>
    <w:basedOn w:val="Normal"/>
    <w:semiHidden/>
    <w:rsid w:val="00C76505"/>
    <w:pPr>
      <w:ind w:left="849" w:hanging="283"/>
    </w:pPr>
  </w:style>
  <w:style w:type="paragraph" w:styleId="Lista4">
    <w:name w:val="List 4"/>
    <w:basedOn w:val="Normal"/>
    <w:semiHidden/>
    <w:rsid w:val="00C76505"/>
    <w:pPr>
      <w:ind w:left="1132" w:hanging="283"/>
    </w:pPr>
  </w:style>
  <w:style w:type="paragraph" w:styleId="Lista5">
    <w:name w:val="List 5"/>
    <w:basedOn w:val="Normal"/>
    <w:semiHidden/>
    <w:rsid w:val="00C76505"/>
    <w:pPr>
      <w:ind w:left="1415" w:hanging="283"/>
    </w:pPr>
  </w:style>
  <w:style w:type="paragraph" w:styleId="Listaconnmeros">
    <w:name w:val="List Number"/>
    <w:basedOn w:val="Normal"/>
    <w:semiHidden/>
    <w:rsid w:val="00C76505"/>
    <w:pPr>
      <w:numPr>
        <w:numId w:val="6"/>
      </w:numPr>
    </w:pPr>
  </w:style>
  <w:style w:type="paragraph" w:styleId="Listaconnmeros2">
    <w:name w:val="List Number 2"/>
    <w:basedOn w:val="Normal"/>
    <w:semiHidden/>
    <w:rsid w:val="00C76505"/>
    <w:pPr>
      <w:numPr>
        <w:numId w:val="7"/>
      </w:numPr>
    </w:pPr>
  </w:style>
  <w:style w:type="paragraph" w:styleId="Listaconnmeros3">
    <w:name w:val="List Number 3"/>
    <w:basedOn w:val="Normal"/>
    <w:semiHidden/>
    <w:rsid w:val="00C76505"/>
    <w:pPr>
      <w:numPr>
        <w:numId w:val="8"/>
      </w:numPr>
    </w:pPr>
  </w:style>
  <w:style w:type="paragraph" w:styleId="Listaconnmeros4">
    <w:name w:val="List Number 4"/>
    <w:basedOn w:val="Normal"/>
    <w:semiHidden/>
    <w:rsid w:val="00C76505"/>
    <w:pPr>
      <w:numPr>
        <w:numId w:val="9"/>
      </w:numPr>
    </w:pPr>
  </w:style>
  <w:style w:type="paragraph" w:styleId="Listaconnmeros5">
    <w:name w:val="List Number 5"/>
    <w:basedOn w:val="Normal"/>
    <w:semiHidden/>
    <w:rsid w:val="00C76505"/>
    <w:pPr>
      <w:numPr>
        <w:numId w:val="10"/>
      </w:numPr>
    </w:pPr>
  </w:style>
  <w:style w:type="paragraph" w:styleId="Listaconvietas">
    <w:name w:val="List Bullet"/>
    <w:basedOn w:val="Normal"/>
    <w:semiHidden/>
    <w:rsid w:val="00C76505"/>
    <w:pPr>
      <w:numPr>
        <w:numId w:val="11"/>
      </w:numPr>
    </w:pPr>
  </w:style>
  <w:style w:type="paragraph" w:styleId="Listaconvietas2">
    <w:name w:val="List Bullet 2"/>
    <w:basedOn w:val="Normal"/>
    <w:semiHidden/>
    <w:rsid w:val="00C76505"/>
    <w:pPr>
      <w:numPr>
        <w:numId w:val="12"/>
      </w:numPr>
    </w:pPr>
  </w:style>
  <w:style w:type="paragraph" w:styleId="Listaconvietas3">
    <w:name w:val="List Bullet 3"/>
    <w:basedOn w:val="Normal"/>
    <w:semiHidden/>
    <w:rsid w:val="00C76505"/>
    <w:pPr>
      <w:numPr>
        <w:numId w:val="13"/>
      </w:numPr>
    </w:pPr>
  </w:style>
  <w:style w:type="paragraph" w:styleId="Listaconvietas4">
    <w:name w:val="List Bullet 4"/>
    <w:basedOn w:val="Normal"/>
    <w:semiHidden/>
    <w:rsid w:val="00C76505"/>
    <w:pPr>
      <w:numPr>
        <w:numId w:val="14"/>
      </w:numPr>
    </w:pPr>
  </w:style>
  <w:style w:type="paragraph" w:styleId="Listaconvietas5">
    <w:name w:val="List Bullet 5"/>
    <w:basedOn w:val="Normal"/>
    <w:semiHidden/>
    <w:rsid w:val="00C76505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rsid w:val="00C76505"/>
    <w:rPr>
      <w:sz w:val="24"/>
      <w:szCs w:val="24"/>
    </w:rPr>
  </w:style>
  <w:style w:type="character" w:styleId="Nmerodelnea">
    <w:name w:val="line number"/>
    <w:basedOn w:val="Fuentedeprrafopredeter"/>
    <w:semiHidden/>
    <w:rsid w:val="00C76505"/>
  </w:style>
  <w:style w:type="character" w:styleId="Nmerodepgina">
    <w:name w:val="page number"/>
    <w:aliases w:val="7_G"/>
    <w:basedOn w:val="Fuentedeprrafopredeter"/>
    <w:rsid w:val="00C76505"/>
    <w:rPr>
      <w:b/>
      <w:sz w:val="18"/>
    </w:rPr>
  </w:style>
  <w:style w:type="character" w:styleId="Refdenotaalfinal">
    <w:name w:val="endnote reference"/>
    <w:aliases w:val="1_G"/>
    <w:basedOn w:val="Refdenotaalpie"/>
    <w:rsid w:val="00C7650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C76505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C76505"/>
  </w:style>
  <w:style w:type="paragraph" w:styleId="Sangra2detindependiente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C76505"/>
    <w:pPr>
      <w:spacing w:after="120"/>
      <w:ind w:left="283"/>
    </w:pPr>
  </w:style>
  <w:style w:type="paragraph" w:styleId="Sangranormal">
    <w:name w:val="Normal Indent"/>
    <w:basedOn w:val="Normal"/>
    <w:semiHidden/>
    <w:rsid w:val="00C76505"/>
    <w:pPr>
      <w:ind w:left="567"/>
    </w:pPr>
  </w:style>
  <w:style w:type="paragraph" w:styleId="Subttulo">
    <w:name w:val="Subtitle"/>
    <w:basedOn w:val="Normal"/>
    <w:semiHidden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C7650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C76505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C76505"/>
    <w:rPr>
      <w:b/>
      <w:bCs/>
    </w:rPr>
  </w:style>
  <w:style w:type="paragraph" w:styleId="Textoindependiente">
    <w:name w:val="Body Text"/>
    <w:basedOn w:val="Normal"/>
    <w:semiHidden/>
    <w:rsid w:val="00C76505"/>
    <w:pPr>
      <w:spacing w:after="120"/>
    </w:pPr>
  </w:style>
  <w:style w:type="paragraph" w:styleId="Textoindependiente2">
    <w:name w:val="Body Text 2"/>
    <w:basedOn w:val="Normal"/>
    <w:semiHidden/>
    <w:rsid w:val="00C76505"/>
    <w:pPr>
      <w:spacing w:after="120" w:line="480" w:lineRule="auto"/>
    </w:pPr>
  </w:style>
  <w:style w:type="paragraph" w:styleId="Textoindependiente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C76505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C76505"/>
    <w:pPr>
      <w:ind w:firstLine="210"/>
    </w:pPr>
  </w:style>
  <w:style w:type="paragraph" w:styleId="Textonotaalfinal">
    <w:name w:val="endnote text"/>
    <w:aliases w:val="2_G"/>
    <w:basedOn w:val="Textonotapie"/>
    <w:rsid w:val="00C76505"/>
  </w:style>
  <w:style w:type="paragraph" w:styleId="Textosinformato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tulo">
    <w:name w:val="Title"/>
    <w:basedOn w:val="Normal"/>
    <w:semiHidden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C76505"/>
    <w:rPr>
      <w:i/>
      <w:iCs/>
    </w:rPr>
  </w:style>
  <w:style w:type="paragraph" w:customStyle="1" w:styleId="Bullet1G">
    <w:name w:val="_Bullet 1_G"/>
    <w:basedOn w:val="Normal"/>
    <w:qFormat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C76505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411A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11A36"/>
    <w:rPr>
      <w:rFonts w:ascii="Tahoma" w:hAnsi="Tahoma" w:cs="Tahoma"/>
      <w:sz w:val="16"/>
      <w:szCs w:val="16"/>
      <w:lang w:val="es-ES" w:eastAsia="es-ES"/>
    </w:rPr>
  </w:style>
  <w:style w:type="character" w:customStyle="1" w:styleId="SingleTxtGChar">
    <w:name w:val="_ Single Txt_G Char"/>
    <w:link w:val="SingleTxtG"/>
    <w:rsid w:val="00637291"/>
    <w:rPr>
      <w:lang w:val="es-ES" w:eastAsia="es-ES"/>
    </w:rPr>
  </w:style>
  <w:style w:type="paragraph" w:styleId="Prrafodelista">
    <w:name w:val="List Paragraph"/>
    <w:basedOn w:val="Normal"/>
    <w:uiPriority w:val="34"/>
    <w:semiHidden/>
    <w:rsid w:val="00542941"/>
    <w:pPr>
      <w:ind w:left="720"/>
      <w:contextualSpacing/>
    </w:pPr>
  </w:style>
  <w:style w:type="paragraph" w:customStyle="1" w:styleId="Default">
    <w:name w:val="Default"/>
    <w:rsid w:val="00D12BBB"/>
    <w:pPr>
      <w:autoSpaceDE w:val="0"/>
      <w:autoSpaceDN w:val="0"/>
      <w:adjustRightInd w:val="0"/>
    </w:pPr>
    <w:rPr>
      <w:color w:val="000000"/>
      <w:sz w:val="24"/>
      <w:szCs w:val="24"/>
      <w:lang w:val="en-GB"/>
    </w:rPr>
  </w:style>
  <w:style w:type="character" w:styleId="Refdecomentario">
    <w:name w:val="annotation reference"/>
    <w:basedOn w:val="Fuentedeprrafopredeter"/>
    <w:semiHidden/>
    <w:rsid w:val="00BE6AC8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BE6AC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BE6AC8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BE6A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BE6AC8"/>
    <w:rPr>
      <w:b/>
      <w:bCs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annotation reference" w:semiHidden="1"/>
    <w:lsdException w:name="table of authorities" w:semiHidden="1"/>
    <w:lsdException w:name="macro" w:semiHidden="1"/>
    <w:lsdException w:name="toa heading" w:semiHidden="1"/>
    <w:lsdException w:name="Document Map" w:semiHidden="1"/>
    <w:lsdException w:name="Normal (Web)" w:uiPriority="99"/>
    <w:lsdException w:name="annotation subject" w:semiHidden="1"/>
    <w:lsdException w:name="Balloon Text" w:semiHidden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887BA6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C7650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C7650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C76505"/>
    <w:pPr>
      <w:numPr>
        <w:numId w:val="3"/>
      </w:numPr>
    </w:pPr>
  </w:style>
  <w:style w:type="numbering" w:styleId="1ai">
    <w:name w:val="Outline List 1"/>
    <w:basedOn w:val="Sinlista"/>
    <w:semiHidden/>
    <w:rsid w:val="00C7650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C76505"/>
  </w:style>
  <w:style w:type="numbering" w:styleId="ArtculoSeccin">
    <w:name w:val="Outline List 3"/>
    <w:basedOn w:val="Sinlista"/>
    <w:semiHidden/>
    <w:rsid w:val="00C76505"/>
    <w:pPr>
      <w:numPr>
        <w:numId w:val="5"/>
      </w:numPr>
    </w:pPr>
  </w:style>
  <w:style w:type="paragraph" w:styleId="Cierre">
    <w:name w:val="Closing"/>
    <w:basedOn w:val="Normal"/>
    <w:semiHidden/>
    <w:rsid w:val="00C76505"/>
    <w:pPr>
      <w:ind w:left="4252"/>
    </w:pPr>
  </w:style>
  <w:style w:type="character" w:styleId="CitaHTML">
    <w:name w:val="HTML Cite"/>
    <w:basedOn w:val="Fuentedeprrafopredeter"/>
    <w:semiHidden/>
    <w:rsid w:val="00C76505"/>
    <w:rPr>
      <w:i/>
      <w:iCs/>
    </w:rPr>
  </w:style>
  <w:style w:type="character" w:styleId="CdigoHTML">
    <w:name w:val="HTML Code"/>
    <w:basedOn w:val="Fuentedeprrafopredeter"/>
    <w:semiHidden/>
    <w:rsid w:val="00C7650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C76505"/>
    <w:pPr>
      <w:spacing w:after="120"/>
      <w:ind w:left="283"/>
    </w:pPr>
  </w:style>
  <w:style w:type="paragraph" w:styleId="Continuarlista2">
    <w:name w:val="List Continue 2"/>
    <w:basedOn w:val="Normal"/>
    <w:semiHidden/>
    <w:rsid w:val="00C76505"/>
    <w:pPr>
      <w:spacing w:after="120"/>
      <w:ind w:left="566"/>
    </w:pPr>
  </w:style>
  <w:style w:type="paragraph" w:styleId="Continuarlista3">
    <w:name w:val="List Continue 3"/>
    <w:basedOn w:val="Normal"/>
    <w:semiHidden/>
    <w:rsid w:val="00C76505"/>
    <w:pPr>
      <w:spacing w:after="120"/>
      <w:ind w:left="849"/>
    </w:pPr>
  </w:style>
  <w:style w:type="paragraph" w:styleId="Continuarlista4">
    <w:name w:val="List Continue 4"/>
    <w:basedOn w:val="Normal"/>
    <w:semiHidden/>
    <w:rsid w:val="00C76505"/>
    <w:pPr>
      <w:spacing w:after="120"/>
      <w:ind w:left="1132"/>
    </w:pPr>
  </w:style>
  <w:style w:type="paragraph" w:styleId="Continuarlista5">
    <w:name w:val="List Continue 5"/>
    <w:basedOn w:val="Normal"/>
    <w:semiHidden/>
    <w:rsid w:val="00C76505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C76505"/>
    <w:rPr>
      <w:i/>
      <w:iCs/>
    </w:rPr>
  </w:style>
  <w:style w:type="paragraph" w:styleId="DireccinHTML">
    <w:name w:val="HTML Address"/>
    <w:basedOn w:val="Normal"/>
    <w:semiHidden/>
    <w:rsid w:val="00C76505"/>
    <w:rPr>
      <w:i/>
      <w:iCs/>
    </w:rPr>
  </w:style>
  <w:style w:type="paragraph" w:styleId="Direccinsobre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C76505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C76505"/>
  </w:style>
  <w:style w:type="character" w:styleId="nfasis">
    <w:name w:val="Emphasis"/>
    <w:basedOn w:val="Fuentedeprrafopredeter"/>
    <w:semiHidden/>
    <w:rsid w:val="00C76505"/>
    <w:rPr>
      <w:i/>
      <w:iCs/>
    </w:rPr>
  </w:style>
  <w:style w:type="paragraph" w:styleId="Fecha">
    <w:name w:val="Date"/>
    <w:basedOn w:val="Normal"/>
    <w:next w:val="Normal"/>
    <w:semiHidden/>
    <w:rsid w:val="00C76505"/>
  </w:style>
  <w:style w:type="paragraph" w:styleId="Firma">
    <w:name w:val="Signature"/>
    <w:basedOn w:val="Normal"/>
    <w:semiHidden/>
    <w:rsid w:val="00C76505"/>
    <w:pPr>
      <w:ind w:left="4252"/>
    </w:pPr>
  </w:style>
  <w:style w:type="paragraph" w:styleId="Firmadecorreoelectrnico">
    <w:name w:val="E-mail Signature"/>
    <w:basedOn w:val="Normal"/>
    <w:semiHidden/>
    <w:rsid w:val="00C76505"/>
  </w:style>
  <w:style w:type="character" w:styleId="Hipervnculo">
    <w:name w:val="Hyperlink"/>
    <w:basedOn w:val="Fuentedeprrafopredeter"/>
    <w:rsid w:val="007A0D9C"/>
    <w:rPr>
      <w:color w:val="0000FF"/>
      <w:u w:val="none"/>
    </w:rPr>
  </w:style>
  <w:style w:type="character" w:styleId="Hipervnculovisitado">
    <w:name w:val="FollowedHyperlink"/>
    <w:basedOn w:val="Fuentedeprrafopredeter"/>
    <w:rsid w:val="007A0D9C"/>
    <w:rPr>
      <w:color w:val="0000FF"/>
      <w:u w:val="none"/>
    </w:rPr>
  </w:style>
  <w:style w:type="paragraph" w:styleId="HTMLconformatoprevio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a">
    <w:name w:val="List"/>
    <w:basedOn w:val="Normal"/>
    <w:semiHidden/>
    <w:rsid w:val="00C76505"/>
    <w:pPr>
      <w:ind w:left="283" w:hanging="283"/>
    </w:pPr>
  </w:style>
  <w:style w:type="paragraph" w:styleId="Lista2">
    <w:name w:val="List 2"/>
    <w:basedOn w:val="Normal"/>
    <w:semiHidden/>
    <w:rsid w:val="00C76505"/>
    <w:pPr>
      <w:ind w:left="566" w:hanging="283"/>
    </w:pPr>
  </w:style>
  <w:style w:type="paragraph" w:styleId="Lista3">
    <w:name w:val="List 3"/>
    <w:basedOn w:val="Normal"/>
    <w:semiHidden/>
    <w:rsid w:val="00C76505"/>
    <w:pPr>
      <w:ind w:left="849" w:hanging="283"/>
    </w:pPr>
  </w:style>
  <w:style w:type="paragraph" w:styleId="Lista4">
    <w:name w:val="List 4"/>
    <w:basedOn w:val="Normal"/>
    <w:semiHidden/>
    <w:rsid w:val="00C76505"/>
    <w:pPr>
      <w:ind w:left="1132" w:hanging="283"/>
    </w:pPr>
  </w:style>
  <w:style w:type="paragraph" w:styleId="Lista5">
    <w:name w:val="List 5"/>
    <w:basedOn w:val="Normal"/>
    <w:semiHidden/>
    <w:rsid w:val="00C76505"/>
    <w:pPr>
      <w:ind w:left="1415" w:hanging="283"/>
    </w:pPr>
  </w:style>
  <w:style w:type="paragraph" w:styleId="Listaconnmeros">
    <w:name w:val="List Number"/>
    <w:basedOn w:val="Normal"/>
    <w:semiHidden/>
    <w:rsid w:val="00C76505"/>
    <w:pPr>
      <w:numPr>
        <w:numId w:val="6"/>
      </w:numPr>
    </w:pPr>
  </w:style>
  <w:style w:type="paragraph" w:styleId="Listaconnmeros2">
    <w:name w:val="List Number 2"/>
    <w:basedOn w:val="Normal"/>
    <w:semiHidden/>
    <w:rsid w:val="00C76505"/>
    <w:pPr>
      <w:numPr>
        <w:numId w:val="7"/>
      </w:numPr>
    </w:pPr>
  </w:style>
  <w:style w:type="paragraph" w:styleId="Listaconnmeros3">
    <w:name w:val="List Number 3"/>
    <w:basedOn w:val="Normal"/>
    <w:semiHidden/>
    <w:rsid w:val="00C76505"/>
    <w:pPr>
      <w:numPr>
        <w:numId w:val="8"/>
      </w:numPr>
    </w:pPr>
  </w:style>
  <w:style w:type="paragraph" w:styleId="Listaconnmeros4">
    <w:name w:val="List Number 4"/>
    <w:basedOn w:val="Normal"/>
    <w:semiHidden/>
    <w:rsid w:val="00C76505"/>
    <w:pPr>
      <w:numPr>
        <w:numId w:val="9"/>
      </w:numPr>
    </w:pPr>
  </w:style>
  <w:style w:type="paragraph" w:styleId="Listaconnmeros5">
    <w:name w:val="List Number 5"/>
    <w:basedOn w:val="Normal"/>
    <w:semiHidden/>
    <w:rsid w:val="00C76505"/>
    <w:pPr>
      <w:numPr>
        <w:numId w:val="10"/>
      </w:numPr>
    </w:pPr>
  </w:style>
  <w:style w:type="paragraph" w:styleId="Listaconvietas">
    <w:name w:val="List Bullet"/>
    <w:basedOn w:val="Normal"/>
    <w:semiHidden/>
    <w:rsid w:val="00C76505"/>
    <w:pPr>
      <w:numPr>
        <w:numId w:val="11"/>
      </w:numPr>
    </w:pPr>
  </w:style>
  <w:style w:type="paragraph" w:styleId="Listaconvietas2">
    <w:name w:val="List Bullet 2"/>
    <w:basedOn w:val="Normal"/>
    <w:semiHidden/>
    <w:rsid w:val="00C76505"/>
    <w:pPr>
      <w:numPr>
        <w:numId w:val="12"/>
      </w:numPr>
    </w:pPr>
  </w:style>
  <w:style w:type="paragraph" w:styleId="Listaconvietas3">
    <w:name w:val="List Bullet 3"/>
    <w:basedOn w:val="Normal"/>
    <w:semiHidden/>
    <w:rsid w:val="00C76505"/>
    <w:pPr>
      <w:numPr>
        <w:numId w:val="13"/>
      </w:numPr>
    </w:pPr>
  </w:style>
  <w:style w:type="paragraph" w:styleId="Listaconvietas4">
    <w:name w:val="List Bullet 4"/>
    <w:basedOn w:val="Normal"/>
    <w:semiHidden/>
    <w:rsid w:val="00C76505"/>
    <w:pPr>
      <w:numPr>
        <w:numId w:val="14"/>
      </w:numPr>
    </w:pPr>
  </w:style>
  <w:style w:type="paragraph" w:styleId="Listaconvietas5">
    <w:name w:val="List Bullet 5"/>
    <w:basedOn w:val="Normal"/>
    <w:semiHidden/>
    <w:rsid w:val="00C76505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rsid w:val="00C76505"/>
    <w:rPr>
      <w:sz w:val="24"/>
      <w:szCs w:val="24"/>
    </w:rPr>
  </w:style>
  <w:style w:type="character" w:styleId="Nmerodelnea">
    <w:name w:val="line number"/>
    <w:basedOn w:val="Fuentedeprrafopredeter"/>
    <w:semiHidden/>
    <w:rsid w:val="00C76505"/>
  </w:style>
  <w:style w:type="character" w:styleId="Nmerodepgina">
    <w:name w:val="page number"/>
    <w:aliases w:val="7_G"/>
    <w:basedOn w:val="Fuentedeprrafopredeter"/>
    <w:rsid w:val="00C76505"/>
    <w:rPr>
      <w:b/>
      <w:sz w:val="18"/>
    </w:rPr>
  </w:style>
  <w:style w:type="character" w:styleId="Refdenotaalfinal">
    <w:name w:val="endnote reference"/>
    <w:aliases w:val="1_G"/>
    <w:basedOn w:val="Refdenotaalpie"/>
    <w:rsid w:val="00C7650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C76505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C76505"/>
  </w:style>
  <w:style w:type="paragraph" w:styleId="Sangra2detindependiente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C76505"/>
    <w:pPr>
      <w:spacing w:after="120"/>
      <w:ind w:left="283"/>
    </w:pPr>
  </w:style>
  <w:style w:type="paragraph" w:styleId="Sangranormal">
    <w:name w:val="Normal Indent"/>
    <w:basedOn w:val="Normal"/>
    <w:semiHidden/>
    <w:rsid w:val="00C76505"/>
    <w:pPr>
      <w:ind w:left="567"/>
    </w:pPr>
  </w:style>
  <w:style w:type="paragraph" w:styleId="Subttulo">
    <w:name w:val="Subtitle"/>
    <w:basedOn w:val="Normal"/>
    <w:semiHidden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C7650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C76505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C76505"/>
    <w:rPr>
      <w:b/>
      <w:bCs/>
    </w:rPr>
  </w:style>
  <w:style w:type="paragraph" w:styleId="Textoindependiente">
    <w:name w:val="Body Text"/>
    <w:basedOn w:val="Normal"/>
    <w:semiHidden/>
    <w:rsid w:val="00C76505"/>
    <w:pPr>
      <w:spacing w:after="120"/>
    </w:pPr>
  </w:style>
  <w:style w:type="paragraph" w:styleId="Textoindependiente2">
    <w:name w:val="Body Text 2"/>
    <w:basedOn w:val="Normal"/>
    <w:semiHidden/>
    <w:rsid w:val="00C76505"/>
    <w:pPr>
      <w:spacing w:after="120" w:line="480" w:lineRule="auto"/>
    </w:pPr>
  </w:style>
  <w:style w:type="paragraph" w:styleId="Textoindependiente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C76505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C76505"/>
    <w:pPr>
      <w:ind w:firstLine="210"/>
    </w:pPr>
  </w:style>
  <w:style w:type="paragraph" w:styleId="Textonotaalfinal">
    <w:name w:val="endnote text"/>
    <w:aliases w:val="2_G"/>
    <w:basedOn w:val="Textonotapie"/>
    <w:rsid w:val="00C76505"/>
  </w:style>
  <w:style w:type="paragraph" w:styleId="Textosinformato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tulo">
    <w:name w:val="Title"/>
    <w:basedOn w:val="Normal"/>
    <w:semiHidden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C76505"/>
    <w:rPr>
      <w:i/>
      <w:iCs/>
    </w:rPr>
  </w:style>
  <w:style w:type="paragraph" w:customStyle="1" w:styleId="Bullet1G">
    <w:name w:val="_Bullet 1_G"/>
    <w:basedOn w:val="Normal"/>
    <w:qFormat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C76505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411A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11A36"/>
    <w:rPr>
      <w:rFonts w:ascii="Tahoma" w:hAnsi="Tahoma" w:cs="Tahoma"/>
      <w:sz w:val="16"/>
      <w:szCs w:val="16"/>
      <w:lang w:val="es-ES" w:eastAsia="es-ES"/>
    </w:rPr>
  </w:style>
  <w:style w:type="character" w:customStyle="1" w:styleId="SingleTxtGChar">
    <w:name w:val="_ Single Txt_G Char"/>
    <w:link w:val="SingleTxtG"/>
    <w:rsid w:val="00637291"/>
    <w:rPr>
      <w:lang w:val="es-ES" w:eastAsia="es-ES"/>
    </w:rPr>
  </w:style>
  <w:style w:type="paragraph" w:styleId="Prrafodelista">
    <w:name w:val="List Paragraph"/>
    <w:basedOn w:val="Normal"/>
    <w:uiPriority w:val="34"/>
    <w:semiHidden/>
    <w:rsid w:val="00542941"/>
    <w:pPr>
      <w:ind w:left="720"/>
      <w:contextualSpacing/>
    </w:pPr>
  </w:style>
  <w:style w:type="paragraph" w:customStyle="1" w:styleId="Default">
    <w:name w:val="Default"/>
    <w:rsid w:val="00D12BBB"/>
    <w:pPr>
      <w:autoSpaceDE w:val="0"/>
      <w:autoSpaceDN w:val="0"/>
      <w:adjustRightInd w:val="0"/>
    </w:pPr>
    <w:rPr>
      <w:color w:val="000000"/>
      <w:sz w:val="24"/>
      <w:szCs w:val="24"/>
      <w:lang w:val="en-GB"/>
    </w:rPr>
  </w:style>
  <w:style w:type="character" w:styleId="Refdecomentario">
    <w:name w:val="annotation reference"/>
    <w:basedOn w:val="Fuentedeprrafopredeter"/>
    <w:semiHidden/>
    <w:rsid w:val="00BE6AC8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BE6AC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BE6AC8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BE6A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BE6AC8"/>
    <w:rPr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3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8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3937F-6692-446E-B428-FBBF5DA09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8</Pages>
  <Words>4214</Words>
  <Characters>23177</Characters>
  <Application>Microsoft Office Word</Application>
  <DocSecurity>0</DocSecurity>
  <Lines>193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CCPR/C/ECU/CO/R.6</vt:lpstr>
      <vt:lpstr>CCPR/C/NZL/CO/6</vt:lpstr>
    </vt:vector>
  </TitlesOfParts>
  <Company>OHCHR</Company>
  <LinksUpToDate>false</LinksUpToDate>
  <CharactersWithSpaces>27337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CCPR/C/ECU/CO/6</dc:title>
  <dc:subject>CCPR/C/ECU/CO/6</dc:subject>
  <dc:creator>Maruchi Zeballos</dc:creator>
  <cp:keywords/>
  <dc:description/>
  <cp:lastModifiedBy>Maruchi Zeballos</cp:lastModifiedBy>
  <cp:revision>3</cp:revision>
  <cp:lastPrinted>2016-08-16T07:16:00Z</cp:lastPrinted>
  <dcterms:created xsi:type="dcterms:W3CDTF">2016-08-16T07:16:00Z</dcterms:created>
  <dcterms:modified xsi:type="dcterms:W3CDTF">2016-08-16T07:17:00Z</dcterms:modified>
</cp:coreProperties>
</file>