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C25429">
                <w:rPr>
                  <w:sz w:val="20"/>
                  <w:lang w:val="en-US"/>
                </w:rPr>
                <w:t>C/BOL/CO/2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C25429">
                <w:rPr>
                  <w:sz w:val="20"/>
                  <w:lang w:val="en-US"/>
                </w:rPr>
                <w:t>14 June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CA2A5B" w:rsidRPr="00C25429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25429" w:rsidRPr="00601D87" w:rsidRDefault="00C25429" w:rsidP="00C25429">
      <w:pPr>
        <w:spacing w:before="120"/>
        <w:rPr>
          <w:b/>
          <w:sz w:val="24"/>
        </w:rPr>
      </w:pPr>
      <w:r w:rsidRPr="00601D87">
        <w:rPr>
          <w:b/>
          <w:sz w:val="24"/>
        </w:rPr>
        <w:t>Комитет против пыток</w:t>
      </w:r>
    </w:p>
    <w:p w:rsidR="00C25429" w:rsidRPr="00601D87" w:rsidRDefault="00C25429" w:rsidP="00C2542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601D87">
        <w:t>Заключительные замечания по второму периодическому докладу Многонацио</w:t>
      </w:r>
      <w:r>
        <w:t>нального</w:t>
      </w:r>
      <w:r w:rsidRPr="00601D87">
        <w:t xml:space="preserve"> </w:t>
      </w:r>
      <w:r>
        <w:t>Государства</w:t>
      </w:r>
      <w:r w:rsidRPr="00601D87">
        <w:t xml:space="preserve"> Боливия, </w:t>
      </w:r>
      <w:r>
        <w:t>принят</w:t>
      </w:r>
      <w:r w:rsidR="00103566">
        <w:t>ы</w:t>
      </w:r>
      <w:r>
        <w:t>е</w:t>
      </w:r>
      <w:r w:rsidRPr="00601D87">
        <w:t xml:space="preserve"> Комитетом на его пятидесятой се</w:t>
      </w:r>
      <w:r w:rsidRPr="00601D87">
        <w:t>с</w:t>
      </w:r>
      <w:r>
        <w:t>сии (6−</w:t>
      </w:r>
      <w:r w:rsidRPr="00601D87">
        <w:t>31 мая 2013</w:t>
      </w:r>
      <w:r>
        <w:t xml:space="preserve"> года</w:t>
      </w:r>
      <w:r w:rsidRPr="00601D87">
        <w:t>)</w:t>
      </w:r>
    </w:p>
    <w:p w:rsidR="00C25429" w:rsidRDefault="00C25429" w:rsidP="00103566">
      <w:pPr>
        <w:pStyle w:val="SingleTxtGR"/>
      </w:pPr>
      <w:r w:rsidRPr="00601D87">
        <w:t>1.</w:t>
      </w:r>
      <w:r>
        <w:tab/>
      </w:r>
      <w:r w:rsidRPr="00601D87">
        <w:t>Комитет против пыток рассмотрел второй периодический доклад Мног</w:t>
      </w:r>
      <w:r w:rsidRPr="00601D87">
        <w:t>о</w:t>
      </w:r>
      <w:r w:rsidRPr="00601D87">
        <w:t>нацио</w:t>
      </w:r>
      <w:r>
        <w:t>нального Государства</w:t>
      </w:r>
      <w:r w:rsidRPr="00601D87">
        <w:t xml:space="preserve"> Боливия (CAT</w:t>
      </w:r>
      <w:r>
        <w:t>/C/BOL/2) на своих 1148-м</w:t>
      </w:r>
      <w:r w:rsidRPr="00601D87">
        <w:t xml:space="preserve"> и</w:t>
      </w:r>
      <w:r w:rsidR="00163E5B" w:rsidRPr="00163E5B">
        <w:t xml:space="preserve"> </w:t>
      </w:r>
      <w:r>
        <w:t>1151-м</w:t>
      </w:r>
      <w:r w:rsidRPr="00601D87">
        <w:t xml:space="preserve"> </w:t>
      </w:r>
      <w:r>
        <w:t>заседаниях</w:t>
      </w:r>
      <w:r w:rsidRPr="00601D87">
        <w:t xml:space="preserve"> (CAT/C/SR.1148 и 1151), состоявшихся 16 и 17 мая 2013 года, и</w:t>
      </w:r>
      <w:r>
        <w:t xml:space="preserve"> на своих </w:t>
      </w:r>
      <w:r w:rsidRPr="00601D87">
        <w:t>1165-м и 1166-м заседаниях (CAT/C/SR.1165 и 1166)</w:t>
      </w:r>
      <w:r>
        <w:t>,</w:t>
      </w:r>
      <w:r w:rsidRPr="00FE3F18">
        <w:t xml:space="preserve"> </w:t>
      </w:r>
      <w:r w:rsidRPr="00601D87">
        <w:t>состоявшихся 29 и 30 мая 2013 года</w:t>
      </w:r>
      <w:r>
        <w:t xml:space="preserve">, принял </w:t>
      </w:r>
      <w:r w:rsidRPr="00601D87">
        <w:t>сл</w:t>
      </w:r>
      <w:r w:rsidRPr="00601D87">
        <w:t>е</w:t>
      </w:r>
      <w:r w:rsidRPr="00601D87">
        <w:t>дующие заключительные замечания.</w:t>
      </w:r>
    </w:p>
    <w:p w:rsidR="00C25429" w:rsidRPr="00601D87" w:rsidRDefault="0025618B" w:rsidP="0025618B">
      <w:pPr>
        <w:pStyle w:val="H1GR"/>
      </w:pPr>
      <w:r w:rsidRPr="00163E5B">
        <w:tab/>
      </w:r>
      <w:r w:rsidR="00C25429" w:rsidRPr="00601D87">
        <w:t>А.</w:t>
      </w:r>
      <w:r w:rsidR="00C25429" w:rsidRPr="00601D87">
        <w:tab/>
        <w:t>Введение</w:t>
      </w:r>
    </w:p>
    <w:p w:rsidR="00C25429" w:rsidRDefault="00C25429" w:rsidP="00103566">
      <w:pPr>
        <w:pStyle w:val="SingleTxtGR"/>
      </w:pPr>
      <w:r w:rsidRPr="00601D87">
        <w:t>2.</w:t>
      </w:r>
      <w:r>
        <w:tab/>
      </w:r>
      <w:r w:rsidRPr="00601D87">
        <w:t>Комитет</w:t>
      </w:r>
      <w:r>
        <w:t xml:space="preserve"> с удовлетворением отмечает представлени</w:t>
      </w:r>
      <w:r w:rsidR="00103566">
        <w:t>е</w:t>
      </w:r>
      <w:r>
        <w:t xml:space="preserve"> второго</w:t>
      </w:r>
      <w:r w:rsidRPr="00601D87">
        <w:t xml:space="preserve"> периодич</w:t>
      </w:r>
      <w:r w:rsidRPr="00601D87">
        <w:t>е</w:t>
      </w:r>
      <w:r>
        <w:t>ского</w:t>
      </w:r>
      <w:r w:rsidRPr="00601D87">
        <w:t xml:space="preserve"> доклад</w:t>
      </w:r>
      <w:r>
        <w:t>а</w:t>
      </w:r>
      <w:r w:rsidRPr="00601D87">
        <w:t xml:space="preserve"> Боливии, </w:t>
      </w:r>
      <w:r>
        <w:t xml:space="preserve">но </w:t>
      </w:r>
      <w:r w:rsidRPr="00601D87">
        <w:t>сожалеет</w:t>
      </w:r>
      <w:r>
        <w:t xml:space="preserve"> по поводу того</w:t>
      </w:r>
      <w:r w:rsidRPr="00601D87">
        <w:t>, что</w:t>
      </w:r>
      <w:r>
        <w:t xml:space="preserve"> он </w:t>
      </w:r>
      <w:r w:rsidRPr="00601D87">
        <w:t>был представлен</w:t>
      </w:r>
      <w:r>
        <w:t xml:space="preserve"> с опозданием на</w:t>
      </w:r>
      <w:r w:rsidRPr="00601D87">
        <w:t xml:space="preserve"> семь лет</w:t>
      </w:r>
      <w:r>
        <w:t xml:space="preserve"> и лишь отчасти соответствует общим </w:t>
      </w:r>
      <w:r w:rsidRPr="00601D87">
        <w:t>руководя</w:t>
      </w:r>
      <w:r>
        <w:t>щим</w:t>
      </w:r>
      <w:r w:rsidRPr="00601D87">
        <w:t xml:space="preserve"> принци</w:t>
      </w:r>
      <w:r>
        <w:t>пам, касающимся формы и содержания периодических докладов</w:t>
      </w:r>
      <w:r w:rsidRPr="00601D87">
        <w:t xml:space="preserve"> (CAT/C/14/Rev.1).</w:t>
      </w:r>
    </w:p>
    <w:p w:rsidR="00C25429" w:rsidRDefault="00C25429" w:rsidP="00103566">
      <w:pPr>
        <w:pStyle w:val="SingleTxtGR"/>
      </w:pPr>
      <w:r w:rsidRPr="00601D87">
        <w:t>3.</w:t>
      </w:r>
      <w:r>
        <w:tab/>
      </w:r>
      <w:r w:rsidRPr="00601D87">
        <w:t xml:space="preserve">Комитет </w:t>
      </w:r>
      <w:r>
        <w:t xml:space="preserve">благодарен за </w:t>
      </w:r>
      <w:r w:rsidRPr="00601D87">
        <w:t xml:space="preserve">письменные ответы (CAT/C/BOL/Q/2/Add.2) </w:t>
      </w:r>
      <w:r>
        <w:t>на перечень</w:t>
      </w:r>
      <w:r w:rsidRPr="00601D87">
        <w:t xml:space="preserve"> вопросов (CAT/C/BOL/Q/2/Add.1), а также</w:t>
      </w:r>
      <w:r>
        <w:t xml:space="preserve"> за</w:t>
      </w:r>
      <w:r w:rsidRPr="00601D87">
        <w:t xml:space="preserve"> дополнительную и</w:t>
      </w:r>
      <w:r w:rsidRPr="00601D87">
        <w:t>н</w:t>
      </w:r>
      <w:r w:rsidRPr="00601D87">
        <w:t xml:space="preserve">формацию, представленную в ходе рассмотрения периодического доклада. Он также </w:t>
      </w:r>
      <w:r>
        <w:t xml:space="preserve">с удовлетворением отмечает </w:t>
      </w:r>
      <w:r w:rsidRPr="00601D87">
        <w:t>диалог, состоявшийся с делегацией</w:t>
      </w:r>
      <w:r>
        <w:t xml:space="preserve">, но </w:t>
      </w:r>
      <w:r w:rsidRPr="00601D87">
        <w:t>с</w:t>
      </w:r>
      <w:r w:rsidRPr="00601D87">
        <w:t>о</w:t>
      </w:r>
      <w:r w:rsidRPr="00601D87">
        <w:t>жалеет</w:t>
      </w:r>
      <w:r>
        <w:t xml:space="preserve"> о том</w:t>
      </w:r>
      <w:r w:rsidRPr="00601D87">
        <w:t xml:space="preserve">, что некоторые из </w:t>
      </w:r>
      <w:r>
        <w:t>заданных государству-участнику</w:t>
      </w:r>
      <w:r w:rsidRPr="00601D87">
        <w:t xml:space="preserve"> вопросов о</w:t>
      </w:r>
      <w:r w:rsidRPr="00601D87">
        <w:t>с</w:t>
      </w:r>
      <w:r w:rsidRPr="00601D87">
        <w:t>тались без ответа.</w:t>
      </w:r>
    </w:p>
    <w:p w:rsidR="00C25429" w:rsidRPr="00601D87" w:rsidRDefault="0025618B" w:rsidP="0025618B">
      <w:pPr>
        <w:pStyle w:val="H1GR"/>
      </w:pPr>
      <w:r>
        <w:rPr>
          <w:lang w:val="en-US"/>
        </w:rPr>
        <w:tab/>
      </w:r>
      <w:r w:rsidR="00C25429" w:rsidRPr="00601D87">
        <w:t>В.</w:t>
      </w:r>
      <w:r w:rsidR="00C25429" w:rsidRPr="00601D87">
        <w:tab/>
        <w:t>Позитивные аспекты</w:t>
      </w:r>
    </w:p>
    <w:p w:rsidR="00C25429" w:rsidRDefault="00C25429" w:rsidP="00103566">
      <w:pPr>
        <w:pStyle w:val="SingleTxtGR"/>
      </w:pPr>
      <w:r w:rsidRPr="00601D87">
        <w:t>4.</w:t>
      </w:r>
      <w:r>
        <w:tab/>
      </w:r>
      <w:r w:rsidRPr="00601D87">
        <w:t xml:space="preserve">Комитет </w:t>
      </w:r>
      <w:r>
        <w:t>приветствует заявлени</w:t>
      </w:r>
      <w:r w:rsidR="00103566">
        <w:t>я</w:t>
      </w:r>
      <w:r>
        <w:t xml:space="preserve">, </w:t>
      </w:r>
      <w:r w:rsidR="00103566">
        <w:t>сделанные государством-участником</w:t>
      </w:r>
      <w:r>
        <w:t xml:space="preserve"> в соответствии со статьями</w:t>
      </w:r>
      <w:r w:rsidRPr="00601D87">
        <w:t xml:space="preserve"> 21 и 22 Конвенции против пыток и других жестоких, бесчеловечных или унижающих достоинство видов обращения и н</w:t>
      </w:r>
      <w:r w:rsidRPr="00601D87">
        <w:t>а</w:t>
      </w:r>
      <w:r w:rsidR="00163E5B">
        <w:t>казания 14</w:t>
      </w:r>
      <w:r w:rsidR="00163E5B">
        <w:rPr>
          <w:lang w:val="en-US"/>
        </w:rPr>
        <w:t> </w:t>
      </w:r>
      <w:r w:rsidRPr="00601D87">
        <w:t>февраля 2006 года</w:t>
      </w:r>
      <w:r>
        <w:t xml:space="preserve">, а также </w:t>
      </w:r>
      <w:r w:rsidRPr="00601D87">
        <w:t>ратификацию 23 мая 2006 год</w:t>
      </w:r>
      <w:r>
        <w:t>а</w:t>
      </w:r>
      <w:r w:rsidRPr="00601D87">
        <w:t xml:space="preserve"> Факультативного протокола к Ко</w:t>
      </w:r>
      <w:r w:rsidRPr="00601D87">
        <w:t>н</w:t>
      </w:r>
      <w:r w:rsidRPr="00601D87">
        <w:t>венции.</w:t>
      </w:r>
    </w:p>
    <w:p w:rsidR="00C25429" w:rsidRDefault="00C25429" w:rsidP="00103566">
      <w:pPr>
        <w:pStyle w:val="SingleTxtGR"/>
      </w:pPr>
      <w:r w:rsidRPr="00601D87">
        <w:t>5.</w:t>
      </w:r>
      <w:r>
        <w:tab/>
      </w:r>
      <w:r w:rsidRPr="00601D87">
        <w:t xml:space="preserve">Комитет с удовлетворением отмечает, что </w:t>
      </w:r>
      <w:r w:rsidR="00103566">
        <w:t>после</w:t>
      </w:r>
      <w:r>
        <w:t xml:space="preserve"> </w:t>
      </w:r>
      <w:r w:rsidRPr="00601D87">
        <w:t>рассмотрения первон</w:t>
      </w:r>
      <w:r w:rsidRPr="00601D87">
        <w:t>а</w:t>
      </w:r>
      <w:r w:rsidRPr="00601D87">
        <w:t xml:space="preserve">чального доклада в мае 2001 года государство-участник ратифицировало </w:t>
      </w:r>
      <w:r>
        <w:t>сл</w:t>
      </w:r>
      <w:r>
        <w:t>е</w:t>
      </w:r>
      <w:r>
        <w:t xml:space="preserve">дующие </w:t>
      </w:r>
      <w:r w:rsidRPr="00601D87">
        <w:t>междуна</w:t>
      </w:r>
      <w:r>
        <w:t>родные договоры</w:t>
      </w:r>
      <w:r w:rsidRPr="00601D87">
        <w:t xml:space="preserve"> по правам человека</w:t>
      </w:r>
      <w:r>
        <w:t xml:space="preserve"> или присоединил</w:t>
      </w:r>
      <w:r w:rsidR="00103566">
        <w:t>о</w:t>
      </w:r>
      <w:r>
        <w:t>сь к ним</w:t>
      </w:r>
      <w:r w:rsidRPr="00601D87">
        <w:t>: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a</w:t>
      </w:r>
      <w:r>
        <w:t>)</w:t>
      </w:r>
      <w:r w:rsidRPr="00601D87">
        <w:tab/>
        <w:t>Факультативный протокол к Конвенции о правах ребенка, каса</w:t>
      </w:r>
      <w:r w:rsidRPr="00601D87">
        <w:t>ю</w:t>
      </w:r>
      <w:r w:rsidRPr="00601D87">
        <w:t>щийся торговли детьми, детской проституции и дет</w:t>
      </w:r>
      <w:r>
        <w:t>ской порнографии (3 июня 2003 года</w:t>
      </w:r>
      <w:r w:rsidRPr="00601D87">
        <w:t>);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b</w:t>
      </w:r>
      <w:r>
        <w:t>)</w:t>
      </w:r>
      <w:r w:rsidRPr="00601D87">
        <w:tab/>
        <w:t>Факультативный протокол к Конвенции о правах ребенка, каса</w:t>
      </w:r>
      <w:r w:rsidRPr="00601D87">
        <w:t>ю</w:t>
      </w:r>
      <w:r w:rsidRPr="00601D87">
        <w:t>щийся участия д</w:t>
      </w:r>
      <w:r w:rsidRPr="00601D87">
        <w:t>е</w:t>
      </w:r>
      <w:r w:rsidRPr="00601D87">
        <w:t>тей в вооруженны</w:t>
      </w:r>
      <w:r>
        <w:t>х конфликтах (22 декабря 2004 года</w:t>
      </w:r>
      <w:r w:rsidRPr="00601D87">
        <w:t>);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c</w:t>
      </w:r>
      <w:r>
        <w:t>)</w:t>
      </w:r>
      <w:r>
        <w:tab/>
        <w:t>Международную конвенцию</w:t>
      </w:r>
      <w:r w:rsidRPr="00601D87">
        <w:t xml:space="preserve"> </w:t>
      </w:r>
      <w:r w:rsidR="00103566">
        <w:t xml:space="preserve">для </w:t>
      </w:r>
      <w:r w:rsidRPr="00601D87">
        <w:t>защит</w:t>
      </w:r>
      <w:r w:rsidR="00103566">
        <w:t>ы</w:t>
      </w:r>
      <w:r w:rsidRPr="00601D87">
        <w:t xml:space="preserve"> всех лиц от насильстве</w:t>
      </w:r>
      <w:r w:rsidRPr="00601D87">
        <w:t>н</w:t>
      </w:r>
      <w:r w:rsidRPr="00601D87">
        <w:t>ных исчезн</w:t>
      </w:r>
      <w:r w:rsidRPr="00601D87">
        <w:t>о</w:t>
      </w:r>
      <w:r w:rsidRPr="00601D87">
        <w:t>вений (17 декабря 2008 года);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d</w:t>
      </w:r>
      <w:r>
        <w:t>)</w:t>
      </w:r>
      <w:r>
        <w:tab/>
        <w:t>Конвенцию</w:t>
      </w:r>
      <w:r w:rsidRPr="00601D87">
        <w:t xml:space="preserve"> о правах инвалидов и Факультативный протокол к ней (16 ноября 2009 года).</w:t>
      </w:r>
    </w:p>
    <w:p w:rsidR="00C25429" w:rsidRPr="00601D87" w:rsidRDefault="00C25429" w:rsidP="00103566">
      <w:pPr>
        <w:pStyle w:val="SingleTxtGR"/>
      </w:pPr>
      <w:r w:rsidRPr="00601D87">
        <w:t>6.</w:t>
      </w:r>
      <w:r>
        <w:tab/>
      </w:r>
      <w:r w:rsidRPr="00601D87">
        <w:t xml:space="preserve">Комитет </w:t>
      </w:r>
      <w:r>
        <w:t>с удовлетворение</w:t>
      </w:r>
      <w:r w:rsidR="00103566">
        <w:t>м</w:t>
      </w:r>
      <w:r>
        <w:t xml:space="preserve"> отмечает </w:t>
      </w:r>
      <w:r w:rsidR="00103566">
        <w:t>изменения, внесенные в законод</w:t>
      </w:r>
      <w:r w:rsidR="00103566">
        <w:t>а</w:t>
      </w:r>
      <w:r w:rsidR="00103566">
        <w:t>тельство</w:t>
      </w:r>
      <w:r w:rsidRPr="00601D87">
        <w:t xml:space="preserve"> государства-участника, в ч</w:t>
      </w:r>
      <w:r w:rsidRPr="00601D87">
        <w:t>а</w:t>
      </w:r>
      <w:r w:rsidRPr="00601D87">
        <w:t>стности: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a</w:t>
      </w:r>
      <w:r>
        <w:t>)</w:t>
      </w:r>
      <w:r>
        <w:tab/>
        <w:t xml:space="preserve">принятие </w:t>
      </w:r>
      <w:r w:rsidRPr="00601D87">
        <w:t xml:space="preserve">9 февраля 2009 года </w:t>
      </w:r>
      <w:r w:rsidR="000E7C12">
        <w:t>П</w:t>
      </w:r>
      <w:r>
        <w:t xml:space="preserve">олитической </w:t>
      </w:r>
      <w:r w:rsidR="000E7C12">
        <w:t>к</w:t>
      </w:r>
      <w:r w:rsidRPr="00601D87">
        <w:t>онституции</w:t>
      </w:r>
      <w:r>
        <w:t xml:space="preserve"> госуда</w:t>
      </w:r>
      <w:r>
        <w:t>р</w:t>
      </w:r>
      <w:r>
        <w:t>ства</w:t>
      </w:r>
      <w:r w:rsidRPr="00601D87">
        <w:t xml:space="preserve">, которая </w:t>
      </w:r>
      <w:r>
        <w:t xml:space="preserve">определяет </w:t>
      </w:r>
      <w:r w:rsidRPr="00601D87">
        <w:t>общие рамки</w:t>
      </w:r>
      <w:r>
        <w:t xml:space="preserve"> </w:t>
      </w:r>
      <w:r w:rsidRPr="00601D87">
        <w:t xml:space="preserve">защиты прав человека, </w:t>
      </w:r>
      <w:r>
        <w:t>прежде всего в Главе</w:t>
      </w:r>
      <w:r w:rsidRPr="00601D87">
        <w:t xml:space="preserve"> II</w:t>
      </w:r>
      <w:r>
        <w:t xml:space="preserve"> (</w:t>
      </w:r>
      <w:r w:rsidR="000E7C12">
        <w:t>О</w:t>
      </w:r>
      <w:r w:rsidRPr="00601D87">
        <w:t>сно</w:t>
      </w:r>
      <w:r w:rsidRPr="00601D87">
        <w:t>в</w:t>
      </w:r>
      <w:r>
        <w:t>ные права</w:t>
      </w:r>
      <w:r w:rsidRPr="00601D87">
        <w:t xml:space="preserve"> и гаран</w:t>
      </w:r>
      <w:r>
        <w:t>тии);</w:t>
      </w:r>
      <w:r w:rsidRPr="00601D87">
        <w:t xml:space="preserve"> 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b</w:t>
      </w:r>
      <w:r>
        <w:t>)</w:t>
      </w:r>
      <w:r w:rsidRPr="00601D87">
        <w:tab/>
        <w:t xml:space="preserve">принятие 17 апреля 2013 года </w:t>
      </w:r>
      <w:r w:rsidR="000E7C12">
        <w:t xml:space="preserve">Закона </w:t>
      </w:r>
      <w:r w:rsidRPr="00601D87">
        <w:t xml:space="preserve">№ 358 </w:t>
      </w:r>
      <w:r>
        <w:t xml:space="preserve">о </w:t>
      </w:r>
      <w:r w:rsidRPr="00601D87">
        <w:t xml:space="preserve">ратификации </w:t>
      </w:r>
      <w:r w:rsidR="001B3226" w:rsidRPr="00601D87">
        <w:t>Втор</w:t>
      </w:r>
      <w:r w:rsidR="001B3226" w:rsidRPr="00601D87">
        <w:t>о</w:t>
      </w:r>
      <w:r w:rsidR="001B3226" w:rsidRPr="00601D87">
        <w:t xml:space="preserve">го </w:t>
      </w:r>
      <w:r w:rsidRPr="00601D87">
        <w:t>Факультативного протокола к Международному пакту о гражданских и полит</w:t>
      </w:r>
      <w:r w:rsidRPr="00601D87">
        <w:t>и</w:t>
      </w:r>
      <w:r w:rsidRPr="00601D87">
        <w:t>ческих</w:t>
      </w:r>
      <w:r>
        <w:t xml:space="preserve"> правах, направленного</w:t>
      </w:r>
      <w:r w:rsidRPr="00601D87">
        <w:t xml:space="preserve"> на отмену смертной казни</w:t>
      </w:r>
      <w:r>
        <w:t>;</w:t>
      </w:r>
      <w:r w:rsidRPr="00601D87">
        <w:t xml:space="preserve"> </w:t>
      </w:r>
    </w:p>
    <w:p w:rsidR="00C25429" w:rsidRDefault="00C25429" w:rsidP="00103566">
      <w:pPr>
        <w:pStyle w:val="SingleTxtGR"/>
      </w:pPr>
      <w:r w:rsidRPr="001007AF">
        <w:tab/>
      </w:r>
      <w:r>
        <w:rPr>
          <w:lang w:val="en-US"/>
        </w:rPr>
        <w:t>c</w:t>
      </w:r>
      <w:r>
        <w:t>)</w:t>
      </w:r>
      <w:r w:rsidRPr="00601D87">
        <w:tab/>
      </w:r>
      <w:r>
        <w:t xml:space="preserve">принятие </w:t>
      </w:r>
      <w:r w:rsidRPr="00601D87">
        <w:t xml:space="preserve">27 февраля 2013 года </w:t>
      </w:r>
      <w:r w:rsidR="000E7C12">
        <w:t>К</w:t>
      </w:r>
      <w:r>
        <w:t xml:space="preserve">омплексного закона </w:t>
      </w:r>
      <w:r w:rsidRPr="00601D87">
        <w:t>№ 348</w:t>
      </w:r>
      <w:r>
        <w:t>, гара</w:t>
      </w:r>
      <w:r>
        <w:t>н</w:t>
      </w:r>
      <w:r>
        <w:t xml:space="preserve">тирующего </w:t>
      </w:r>
      <w:r w:rsidRPr="00601D87">
        <w:t>женщин</w:t>
      </w:r>
      <w:r>
        <w:t>ам</w:t>
      </w:r>
      <w:r w:rsidRPr="00601D87">
        <w:t xml:space="preserve"> жизнь без насилия;</w:t>
      </w:r>
    </w:p>
    <w:p w:rsidR="00C25429" w:rsidRDefault="00C25429" w:rsidP="00103566">
      <w:pPr>
        <w:pStyle w:val="SingleTxtGR"/>
      </w:pPr>
      <w:r w:rsidRPr="000C6820">
        <w:tab/>
      </w:r>
      <w:r>
        <w:rPr>
          <w:lang w:val="en-US"/>
        </w:rPr>
        <w:t>d</w:t>
      </w:r>
      <w:r>
        <w:t>)</w:t>
      </w:r>
      <w:r w:rsidRPr="00601D87">
        <w:tab/>
        <w:t xml:space="preserve">принятие 31 июля 2012 года </w:t>
      </w:r>
      <w:r w:rsidR="000E7C12">
        <w:t>К</w:t>
      </w:r>
      <w:r>
        <w:t xml:space="preserve">омплексного закона </w:t>
      </w:r>
      <w:r w:rsidRPr="00601D87">
        <w:t>№ 263</w:t>
      </w:r>
      <w:r>
        <w:t xml:space="preserve"> о бор</w:t>
      </w:r>
      <w:r>
        <w:t>ь</w:t>
      </w:r>
      <w:r>
        <w:t>бе</w:t>
      </w:r>
      <w:r w:rsidRPr="00601D87">
        <w:t xml:space="preserve"> с торговлей люд</w:t>
      </w:r>
      <w:r w:rsidRPr="00601D87">
        <w:t>ь</w:t>
      </w:r>
      <w:r w:rsidRPr="00601D87">
        <w:t>ми</w:t>
      </w:r>
      <w:r>
        <w:t xml:space="preserve"> и их контрабандой</w:t>
      </w:r>
      <w:r w:rsidRPr="00601D87">
        <w:t>;</w:t>
      </w:r>
    </w:p>
    <w:p w:rsidR="00C25429" w:rsidRDefault="00C25429" w:rsidP="00103566">
      <w:pPr>
        <w:pStyle w:val="SingleTxtGR"/>
      </w:pPr>
      <w:r w:rsidRPr="000C6820">
        <w:tab/>
      </w:r>
      <w:r>
        <w:rPr>
          <w:lang w:val="en-US"/>
        </w:rPr>
        <w:t>e</w:t>
      </w:r>
      <w:r>
        <w:t>)</w:t>
      </w:r>
      <w:r w:rsidRPr="00601D87">
        <w:tab/>
      </w:r>
      <w:r>
        <w:t xml:space="preserve">принятие </w:t>
      </w:r>
      <w:r w:rsidRPr="00601D87">
        <w:t xml:space="preserve">20 июня 2012 года </w:t>
      </w:r>
      <w:r w:rsidR="000E7C12">
        <w:t>З</w:t>
      </w:r>
      <w:r>
        <w:t xml:space="preserve">акона </w:t>
      </w:r>
      <w:r w:rsidRPr="00601D87">
        <w:t>№ 251</w:t>
      </w:r>
      <w:r>
        <w:t xml:space="preserve"> о </w:t>
      </w:r>
      <w:r w:rsidRPr="00601D87">
        <w:t>защите беженцев</w:t>
      </w:r>
      <w:r>
        <w:t xml:space="preserve"> и регламентирующих его применение правил, </w:t>
      </w:r>
      <w:r w:rsidRPr="00601D87">
        <w:t xml:space="preserve">которые были </w:t>
      </w:r>
      <w:r>
        <w:t xml:space="preserve">введены в действие на основании </w:t>
      </w:r>
      <w:r w:rsidR="000E7C12">
        <w:t>Президентского декрета</w:t>
      </w:r>
      <w:r>
        <w:t xml:space="preserve"> № </w:t>
      </w:r>
      <w:r w:rsidRPr="00601D87">
        <w:t>1440 от 19 де</w:t>
      </w:r>
      <w:r>
        <w:t xml:space="preserve">кабря 2012 года, а также принятие </w:t>
      </w:r>
      <w:r w:rsidRPr="00601D87">
        <w:t xml:space="preserve">8 мая 2013 года </w:t>
      </w:r>
      <w:r w:rsidR="00F80A39">
        <w:t>З</w:t>
      </w:r>
      <w:r w:rsidRPr="00601D87">
        <w:t>ак</w:t>
      </w:r>
      <w:r w:rsidRPr="00601D87">
        <w:t>о</w:t>
      </w:r>
      <w:r w:rsidRPr="00601D87">
        <w:t>н</w:t>
      </w:r>
      <w:r>
        <w:t>а</w:t>
      </w:r>
      <w:r w:rsidRPr="00601D87">
        <w:t xml:space="preserve"> № 370</w:t>
      </w:r>
      <w:r>
        <w:t xml:space="preserve"> о миграции</w:t>
      </w:r>
      <w:r w:rsidRPr="00601D87">
        <w:t>;</w:t>
      </w:r>
    </w:p>
    <w:p w:rsidR="00C25429" w:rsidRDefault="00C25429" w:rsidP="00103566">
      <w:pPr>
        <w:pStyle w:val="SingleTxtGR"/>
      </w:pPr>
      <w:r w:rsidRPr="000C6820">
        <w:tab/>
      </w:r>
      <w:r>
        <w:rPr>
          <w:lang w:val="en-US"/>
        </w:rPr>
        <w:t>f</w:t>
      </w:r>
      <w:r>
        <w:t>)</w:t>
      </w:r>
      <w:r w:rsidRPr="00601D87">
        <w:tab/>
      </w:r>
      <w:r w:rsidR="00F80A39">
        <w:t>З</w:t>
      </w:r>
      <w:r w:rsidRPr="00601D87">
        <w:t>акон № 073</w:t>
      </w:r>
      <w:r>
        <w:t xml:space="preserve"> </w:t>
      </w:r>
      <w:r w:rsidRPr="00601D87">
        <w:t>от 29 декабря 2010 года</w:t>
      </w:r>
      <w:r>
        <w:t xml:space="preserve"> о разграничении юрисди</w:t>
      </w:r>
      <w:r>
        <w:t>к</w:t>
      </w:r>
      <w:r>
        <w:t>ции</w:t>
      </w:r>
      <w:r w:rsidRPr="00601D87">
        <w:t>;</w:t>
      </w:r>
    </w:p>
    <w:p w:rsidR="00C25429" w:rsidRDefault="00C25429" w:rsidP="00103566">
      <w:pPr>
        <w:pStyle w:val="SingleTxtGR"/>
      </w:pPr>
      <w:r w:rsidRPr="000C6820">
        <w:tab/>
      </w:r>
      <w:r>
        <w:rPr>
          <w:lang w:val="en-US"/>
        </w:rPr>
        <w:t>g</w:t>
      </w:r>
      <w:r>
        <w:t>)</w:t>
      </w:r>
      <w:r w:rsidRPr="00601D87">
        <w:tab/>
      </w:r>
      <w:r w:rsidR="00F80A39">
        <w:t>З</w:t>
      </w:r>
      <w:r w:rsidRPr="00601D87">
        <w:t>акон № 045</w:t>
      </w:r>
      <w:r>
        <w:t xml:space="preserve"> </w:t>
      </w:r>
      <w:r w:rsidRPr="00601D87">
        <w:t>от 8 октября 2010 года о борьбе с расизмом и</w:t>
      </w:r>
      <w:r>
        <w:t xml:space="preserve"> люб</w:t>
      </w:r>
      <w:r>
        <w:t>ы</w:t>
      </w:r>
      <w:r>
        <w:t>ми форм</w:t>
      </w:r>
      <w:r>
        <w:t>а</w:t>
      </w:r>
      <w:r>
        <w:t>ми</w:t>
      </w:r>
      <w:r w:rsidRPr="00601D87">
        <w:t xml:space="preserve"> дискриминаци</w:t>
      </w:r>
      <w:r>
        <w:t>и</w:t>
      </w:r>
      <w:r w:rsidRPr="00601D87">
        <w:t>;</w:t>
      </w:r>
    </w:p>
    <w:p w:rsidR="00C25429" w:rsidRDefault="00C25429" w:rsidP="00103566">
      <w:pPr>
        <w:pStyle w:val="SingleTxtGR"/>
      </w:pPr>
      <w:r w:rsidRPr="00A2631B">
        <w:tab/>
      </w:r>
      <w:r>
        <w:rPr>
          <w:lang w:val="en-US"/>
        </w:rPr>
        <w:t>h</w:t>
      </w:r>
      <w:r>
        <w:t>)</w:t>
      </w:r>
      <w:r w:rsidRPr="00601D87">
        <w:tab/>
      </w:r>
      <w:r w:rsidR="00F80A39">
        <w:t>З</w:t>
      </w:r>
      <w:r w:rsidRPr="00601D87">
        <w:t>акон № 025</w:t>
      </w:r>
      <w:r>
        <w:t xml:space="preserve"> </w:t>
      </w:r>
      <w:r w:rsidRPr="00601D87">
        <w:t>от 24 июня 2010 года о судебной власти;</w:t>
      </w:r>
    </w:p>
    <w:p w:rsidR="00C25429" w:rsidRDefault="00C25429" w:rsidP="00103566">
      <w:pPr>
        <w:pStyle w:val="SingleTxtGR"/>
      </w:pPr>
      <w:r w:rsidRPr="00A2631B">
        <w:tab/>
      </w:r>
      <w:r w:rsidRPr="00601D87">
        <w:t>i</w:t>
      </w:r>
      <w:r>
        <w:t>)</w:t>
      </w:r>
      <w:r w:rsidRPr="00601D87">
        <w:tab/>
      </w:r>
      <w:r w:rsidR="00F80A39">
        <w:t>З</w:t>
      </w:r>
      <w:r w:rsidRPr="00601D87">
        <w:t>акон № 3760 от 7 ноября 2007 года,</w:t>
      </w:r>
      <w:r>
        <w:t xml:space="preserve"> на основании которого </w:t>
      </w:r>
      <w:r w:rsidRPr="00601D87">
        <w:t>Декл</w:t>
      </w:r>
      <w:r w:rsidRPr="00601D87">
        <w:t>а</w:t>
      </w:r>
      <w:r w:rsidRPr="00601D87">
        <w:t>ра</w:t>
      </w:r>
      <w:r>
        <w:t>ция</w:t>
      </w:r>
      <w:r w:rsidRPr="00601D87">
        <w:t xml:space="preserve"> Организации Объединенных Наций о правах коренных народов </w:t>
      </w:r>
      <w:r>
        <w:t>приобр</w:t>
      </w:r>
      <w:r>
        <w:t>е</w:t>
      </w:r>
      <w:r>
        <w:t xml:space="preserve">ла статус </w:t>
      </w:r>
      <w:r w:rsidRPr="00601D87">
        <w:t>закон</w:t>
      </w:r>
      <w:r>
        <w:t>а</w:t>
      </w:r>
      <w:r w:rsidRPr="00601D87">
        <w:t>;</w:t>
      </w:r>
    </w:p>
    <w:p w:rsidR="00C25429" w:rsidRDefault="00C25429" w:rsidP="00103566">
      <w:pPr>
        <w:pStyle w:val="SingleTxtGR"/>
      </w:pPr>
      <w:r w:rsidRPr="00A2631B">
        <w:tab/>
      </w:r>
      <w:r w:rsidRPr="00601D87">
        <w:t>j)</w:t>
      </w:r>
      <w:r w:rsidRPr="00601D87">
        <w:tab/>
        <w:t xml:space="preserve">принятие 11 марта 2004 года закона № 2640 </w:t>
      </w:r>
      <w:r>
        <w:t>о выплате в</w:t>
      </w:r>
      <w:r w:rsidR="00F80A39">
        <w:t xml:space="preserve"> </w:t>
      </w:r>
      <w:r>
        <w:t>виде и</w:t>
      </w:r>
      <w:r>
        <w:t>с</w:t>
      </w:r>
      <w:r>
        <w:t xml:space="preserve">ключения </w:t>
      </w:r>
      <w:r w:rsidRPr="00601D87">
        <w:t>компенсации жертвам политическ</w:t>
      </w:r>
      <w:r w:rsidR="001B3226">
        <w:t>их репрессий в период</w:t>
      </w:r>
      <w:r>
        <w:t xml:space="preserve"> </w:t>
      </w:r>
      <w:r w:rsidRPr="00601D87">
        <w:t>неконстит</w:t>
      </w:r>
      <w:r w:rsidRPr="00601D87">
        <w:t>у</w:t>
      </w:r>
      <w:r w:rsidRPr="00601D87">
        <w:t>ционного</w:t>
      </w:r>
      <w:r>
        <w:t xml:space="preserve"> правления, измененного на основании </w:t>
      </w:r>
      <w:r w:rsidR="00F80A39">
        <w:t>З</w:t>
      </w:r>
      <w:r>
        <w:t>акона</w:t>
      </w:r>
      <w:r w:rsidRPr="00601D87">
        <w:t xml:space="preserve"> № 238 от 30 апреля 2012 года</w:t>
      </w:r>
      <w:r>
        <w:t>,</w:t>
      </w:r>
      <w:r w:rsidRPr="00601D87">
        <w:t xml:space="preserve"> и </w:t>
      </w:r>
      <w:r w:rsidR="00F80A39">
        <w:t>З</w:t>
      </w:r>
      <w:r>
        <w:t>акон</w:t>
      </w:r>
      <w:r w:rsidRPr="00601D87">
        <w:t xml:space="preserve"> № 3955 от 6 ноябр</w:t>
      </w:r>
      <w:r w:rsidR="001B3226">
        <w:t>я</w:t>
      </w:r>
      <w:r w:rsidRPr="00601D87">
        <w:t xml:space="preserve"> 2008 года</w:t>
      </w:r>
      <w:r>
        <w:t xml:space="preserve"> (</w:t>
      </w:r>
      <w:r w:rsidR="00F80A39">
        <w:t>З</w:t>
      </w:r>
      <w:r>
        <w:t xml:space="preserve">акон о жертвах событий, происшедших в </w:t>
      </w:r>
      <w:r w:rsidRPr="00601D87">
        <w:t>феврал</w:t>
      </w:r>
      <w:r>
        <w:t xml:space="preserve">е, </w:t>
      </w:r>
      <w:r w:rsidRPr="00601D87">
        <w:t>сентябре и октя</w:t>
      </w:r>
      <w:r w:rsidRPr="00601D87">
        <w:t>б</w:t>
      </w:r>
      <w:r w:rsidRPr="00601D87">
        <w:t>ре 2003 года</w:t>
      </w:r>
      <w:r w:rsidR="00F80A39">
        <w:t>)</w:t>
      </w:r>
      <w:r w:rsidRPr="00601D87">
        <w:t>.</w:t>
      </w:r>
    </w:p>
    <w:p w:rsidR="00C25429" w:rsidRDefault="00C25429" w:rsidP="00103566">
      <w:pPr>
        <w:pStyle w:val="SingleTxtGR"/>
      </w:pPr>
      <w:r w:rsidRPr="00601D87">
        <w:t>7.</w:t>
      </w:r>
      <w:r w:rsidRPr="00601D87">
        <w:tab/>
        <w:t xml:space="preserve">Комитет также </w:t>
      </w:r>
      <w:r>
        <w:t>приветствует усилия государств</w:t>
      </w:r>
      <w:r w:rsidR="00F80A39">
        <w:t>а</w:t>
      </w:r>
      <w:r>
        <w:t>-участник</w:t>
      </w:r>
      <w:r w:rsidR="00F80A39">
        <w:t>а</w:t>
      </w:r>
      <w:r>
        <w:t xml:space="preserve"> </w:t>
      </w:r>
      <w:r w:rsidR="00F80A39">
        <w:t>по</w:t>
      </w:r>
      <w:r>
        <w:t xml:space="preserve"> изменен</w:t>
      </w:r>
      <w:r>
        <w:t>и</w:t>
      </w:r>
      <w:r w:rsidR="00F80A39">
        <w:t>ю</w:t>
      </w:r>
      <w:r>
        <w:t xml:space="preserve"> </w:t>
      </w:r>
      <w:r w:rsidRPr="00601D87">
        <w:t>сво</w:t>
      </w:r>
      <w:r w:rsidR="00F80A39">
        <w:t>ей</w:t>
      </w:r>
      <w:r w:rsidRPr="00601D87">
        <w:t xml:space="preserve"> политик</w:t>
      </w:r>
      <w:r w:rsidR="00F80A39">
        <w:t>и</w:t>
      </w:r>
      <w:r w:rsidRPr="00601D87">
        <w:t xml:space="preserve"> и процедур</w:t>
      </w:r>
      <w:r>
        <w:t xml:space="preserve"> в целях обеспечения более эффективной защиты</w:t>
      </w:r>
      <w:r w:rsidRPr="00601D87">
        <w:t xml:space="preserve"> прав человека и</w:t>
      </w:r>
      <w:r>
        <w:t xml:space="preserve"> осуществлени</w:t>
      </w:r>
      <w:r w:rsidR="001B3226">
        <w:t>я</w:t>
      </w:r>
      <w:r w:rsidRPr="00601D87">
        <w:t xml:space="preserve"> Конвенции</w:t>
      </w:r>
      <w:r>
        <w:t>, в частности принятие на о</w:t>
      </w:r>
      <w:r>
        <w:t>с</w:t>
      </w:r>
      <w:r>
        <w:t xml:space="preserve">новании </w:t>
      </w:r>
      <w:r w:rsidR="00F80A39">
        <w:t>Президентского декрета</w:t>
      </w:r>
      <w:r>
        <w:t xml:space="preserve"> </w:t>
      </w:r>
      <w:r w:rsidRPr="00601D87">
        <w:t>№ 29851 от 10 декабря 2008 года</w:t>
      </w:r>
      <w:r>
        <w:t xml:space="preserve"> </w:t>
      </w:r>
      <w:r w:rsidR="00F80A39">
        <w:t>Н</w:t>
      </w:r>
      <w:r w:rsidRPr="00601D87">
        <w:t>ациональ</w:t>
      </w:r>
      <w:r>
        <w:t>ного пл</w:t>
      </w:r>
      <w:r>
        <w:t>а</w:t>
      </w:r>
      <w:r>
        <w:t xml:space="preserve">на </w:t>
      </w:r>
      <w:r w:rsidRPr="00601D87">
        <w:t>действий</w:t>
      </w:r>
      <w:r>
        <w:t xml:space="preserve"> в области </w:t>
      </w:r>
      <w:r w:rsidRPr="00601D87">
        <w:t>пра</w:t>
      </w:r>
      <w:r>
        <w:t>в</w:t>
      </w:r>
      <w:r w:rsidRPr="00601D87">
        <w:t xml:space="preserve"> человека</w:t>
      </w:r>
      <w:r>
        <w:t xml:space="preserve"> (НПДПЧ) на 2009−</w:t>
      </w:r>
      <w:r w:rsidRPr="00601D87">
        <w:t>2013 годы.</w:t>
      </w:r>
    </w:p>
    <w:p w:rsidR="00C25429" w:rsidRPr="00601D87" w:rsidRDefault="0025618B" w:rsidP="0025618B">
      <w:pPr>
        <w:pStyle w:val="H1GR"/>
      </w:pPr>
      <w:r w:rsidRPr="0019127A">
        <w:tab/>
      </w:r>
      <w:r w:rsidR="00C25429" w:rsidRPr="00601D87">
        <w:t>С.</w:t>
      </w:r>
      <w:r w:rsidR="00C25429" w:rsidRPr="00601D87">
        <w:tab/>
        <w:t xml:space="preserve">Основные </w:t>
      </w:r>
      <w:r w:rsidR="00C25429">
        <w:t>вопросы</w:t>
      </w:r>
      <w:r w:rsidR="00C25429" w:rsidRPr="00601D87">
        <w:t xml:space="preserve">, вызывающие </w:t>
      </w:r>
      <w:r w:rsidR="00C25429">
        <w:t xml:space="preserve">обеспокоенность, </w:t>
      </w:r>
      <w:r w:rsidR="001B3226">
        <w:t>и </w:t>
      </w:r>
      <w:r w:rsidR="00C25429" w:rsidRPr="00601D87">
        <w:t>рекомендации</w:t>
      </w:r>
    </w:p>
    <w:p w:rsidR="00C25429" w:rsidRPr="00601D87" w:rsidRDefault="0025618B" w:rsidP="0025618B">
      <w:pPr>
        <w:pStyle w:val="H23GR"/>
      </w:pPr>
      <w:r w:rsidRPr="001B3226">
        <w:tab/>
      </w:r>
      <w:r w:rsidRPr="001B3226">
        <w:tab/>
      </w:r>
      <w:r w:rsidR="00C25429">
        <w:t>Определение и преступление</w:t>
      </w:r>
      <w:r w:rsidR="00C25429" w:rsidRPr="00601D87">
        <w:t xml:space="preserve"> пытки</w:t>
      </w:r>
    </w:p>
    <w:p w:rsidR="00C25429" w:rsidRDefault="00C25429" w:rsidP="00CA2A5B">
      <w:pPr>
        <w:pStyle w:val="SingleTxtGR"/>
      </w:pPr>
      <w:r w:rsidRPr="00601D87">
        <w:t>8.</w:t>
      </w:r>
      <w:r w:rsidRPr="00601D87">
        <w:tab/>
        <w:t xml:space="preserve">Комитет </w:t>
      </w:r>
      <w:r>
        <w:t>выражает о</w:t>
      </w:r>
      <w:r w:rsidR="0019127A">
        <w:t>беспокоенность</w:t>
      </w:r>
      <w:r>
        <w:t xml:space="preserve"> по поводу того, что</w:t>
      </w:r>
      <w:r w:rsidR="001B3226">
        <w:t>,</w:t>
      </w:r>
      <w:r>
        <w:t xml:space="preserve"> несмотря на его пред</w:t>
      </w:r>
      <w:r>
        <w:t>ы</w:t>
      </w:r>
      <w:r>
        <w:t xml:space="preserve">дущие </w:t>
      </w:r>
      <w:r w:rsidRPr="00601D87">
        <w:t>заключитель</w:t>
      </w:r>
      <w:r>
        <w:t>ные</w:t>
      </w:r>
      <w:r w:rsidRPr="00601D87">
        <w:t xml:space="preserve"> замечани</w:t>
      </w:r>
      <w:r>
        <w:t>я</w:t>
      </w:r>
      <w:r w:rsidRPr="00601D87">
        <w:t xml:space="preserve"> (A/56/44, пунк</w:t>
      </w:r>
      <w:r>
        <w:t>ты 89−</w:t>
      </w:r>
      <w:r w:rsidRPr="00601D87">
        <w:t>98)</w:t>
      </w:r>
      <w:r w:rsidR="001B3226">
        <w:t>,</w:t>
      </w:r>
      <w:r>
        <w:t xml:space="preserve"> </w:t>
      </w:r>
      <w:r w:rsidRPr="00601D87">
        <w:t xml:space="preserve">государство-участник </w:t>
      </w:r>
      <w:r w:rsidR="0019127A">
        <w:t xml:space="preserve">все </w:t>
      </w:r>
      <w:r w:rsidRPr="00601D87">
        <w:t>еще не</w:t>
      </w:r>
      <w:r>
        <w:t xml:space="preserve"> дало </w:t>
      </w:r>
      <w:r w:rsidRPr="00601D87">
        <w:t>пре</w:t>
      </w:r>
      <w:r>
        <w:t>ступлению</w:t>
      </w:r>
      <w:r w:rsidRPr="00601D87">
        <w:t xml:space="preserve"> пытки</w:t>
      </w:r>
      <w:r>
        <w:t xml:space="preserve"> определения</w:t>
      </w:r>
      <w:r w:rsidRPr="00601D87">
        <w:t>,</w:t>
      </w:r>
      <w:r>
        <w:t xml:space="preserve"> соответствующего положениям </w:t>
      </w:r>
      <w:r w:rsidRPr="00601D87">
        <w:t>Конвенци</w:t>
      </w:r>
      <w:r>
        <w:t>и</w:t>
      </w:r>
      <w:r w:rsidRPr="00601D87">
        <w:t>.</w:t>
      </w:r>
      <w:r>
        <w:t xml:space="preserve"> Комитет, отмечая наличие проекта </w:t>
      </w:r>
      <w:r w:rsidR="0019127A">
        <w:t xml:space="preserve">закона </w:t>
      </w:r>
      <w:r>
        <w:t xml:space="preserve">о внесении поправок </w:t>
      </w:r>
      <w:r w:rsidRPr="00601D87">
        <w:t>в статью 295</w:t>
      </w:r>
      <w:r>
        <w:t xml:space="preserve"> </w:t>
      </w:r>
      <w:r w:rsidR="0019127A">
        <w:t xml:space="preserve">(незаконное принуждение и пытки) </w:t>
      </w:r>
      <w:r>
        <w:t xml:space="preserve">Уголовного кодекса, </w:t>
      </w:r>
      <w:r w:rsidRPr="00601D87">
        <w:t>считает, что</w:t>
      </w:r>
      <w:r>
        <w:t xml:space="preserve"> в этом </w:t>
      </w:r>
      <w:r w:rsidRPr="00601D87">
        <w:t>законопроект</w:t>
      </w:r>
      <w:r>
        <w:t>е в его нынешней редакции</w:t>
      </w:r>
      <w:r w:rsidRPr="00601D87">
        <w:t xml:space="preserve"> имеет</w:t>
      </w:r>
      <w:r>
        <w:t>ся ряд</w:t>
      </w:r>
      <w:r w:rsidRPr="00601D87">
        <w:t xml:space="preserve"> сер</w:t>
      </w:r>
      <w:r w:rsidRPr="00601D87">
        <w:t>ь</w:t>
      </w:r>
      <w:r w:rsidRPr="00601D87">
        <w:t>ез</w:t>
      </w:r>
      <w:r>
        <w:t>ных недостатков</w:t>
      </w:r>
      <w:r w:rsidR="0019127A">
        <w:t xml:space="preserve">, поскольку </w:t>
      </w:r>
      <w:r>
        <w:t>применение пыток рассматривается в нем в кач</w:t>
      </w:r>
      <w:r>
        <w:t>е</w:t>
      </w:r>
      <w:r>
        <w:t xml:space="preserve">стве </w:t>
      </w:r>
      <w:r w:rsidRPr="00601D87">
        <w:t>отяг</w:t>
      </w:r>
      <w:r>
        <w:t>чающего</w:t>
      </w:r>
      <w:r w:rsidRPr="00601D87">
        <w:t xml:space="preserve"> обстоятельств</w:t>
      </w:r>
      <w:r>
        <w:t xml:space="preserve">а, а не умышленного поведения, которое </w:t>
      </w:r>
      <w:r w:rsidR="0019127A">
        <w:t xml:space="preserve">уже </w:t>
      </w:r>
      <w:r>
        <w:t>по своей сущности является преступлением</w:t>
      </w:r>
      <w:r w:rsidRPr="00601D87">
        <w:t>. Законопро</w:t>
      </w:r>
      <w:r>
        <w:t>ект</w:t>
      </w:r>
      <w:r w:rsidRPr="00601D87">
        <w:t xml:space="preserve"> в его нынешнем ви</w:t>
      </w:r>
      <w:r>
        <w:t>де</w:t>
      </w:r>
      <w:r w:rsidRPr="00601D87">
        <w:t xml:space="preserve"> не распространяется на пы</w:t>
      </w:r>
      <w:r>
        <w:t>тки, совершаемые в целях запугивания или прину</w:t>
      </w:r>
      <w:r>
        <w:t>ж</w:t>
      </w:r>
      <w:r>
        <w:t xml:space="preserve">дения </w:t>
      </w:r>
      <w:r w:rsidRPr="00601D87">
        <w:t>третьего лица</w:t>
      </w:r>
      <w:r>
        <w:t xml:space="preserve">, и на пытки, </w:t>
      </w:r>
      <w:r w:rsidRPr="00601D87">
        <w:t>совер</w:t>
      </w:r>
      <w:r>
        <w:t>шаемые не</w:t>
      </w:r>
      <w:r w:rsidR="00CA2A5B">
        <w:t xml:space="preserve"> </w:t>
      </w:r>
      <w:r>
        <w:t>государственным должнос</w:t>
      </w:r>
      <w:r>
        <w:t>т</w:t>
      </w:r>
      <w:r>
        <w:t xml:space="preserve">ным </w:t>
      </w:r>
      <w:r w:rsidRPr="00601D87">
        <w:t>лицом,</w:t>
      </w:r>
      <w:r>
        <w:t xml:space="preserve"> а иным </w:t>
      </w:r>
      <w:r w:rsidRPr="00601D87">
        <w:t>лицом,</w:t>
      </w:r>
      <w:r>
        <w:t xml:space="preserve"> выступающ</w:t>
      </w:r>
      <w:r w:rsidR="001B3226">
        <w:t>и</w:t>
      </w:r>
      <w:r>
        <w:t xml:space="preserve">м в </w:t>
      </w:r>
      <w:r w:rsidRPr="00601D87">
        <w:t>официальном качестве (статьи 1 и</w:t>
      </w:r>
      <w:r w:rsidR="00CA2A5B">
        <w:t> </w:t>
      </w:r>
      <w:r w:rsidRPr="00601D87">
        <w:t>4).</w:t>
      </w:r>
    </w:p>
    <w:p w:rsidR="00C25429" w:rsidRPr="00CA2A5B" w:rsidRDefault="00C25429" w:rsidP="00CA2A5B">
      <w:pPr>
        <w:pStyle w:val="SingleTxtGR"/>
        <w:rPr>
          <w:b/>
        </w:rPr>
      </w:pPr>
      <w:r w:rsidRPr="00CA2A5B">
        <w:rPr>
          <w:b/>
        </w:rPr>
        <w:t>Комитет подтверждает свою предыдущую рекомендацию (</w:t>
      </w:r>
      <w:r w:rsidR="00CA2A5B">
        <w:rPr>
          <w:b/>
        </w:rPr>
        <w:t>под</w:t>
      </w:r>
      <w:r w:rsidRPr="00CA2A5B">
        <w:rPr>
          <w:b/>
        </w:rPr>
        <w:t xml:space="preserve">пункт </w:t>
      </w:r>
      <w:r w:rsidR="00CA2A5B">
        <w:rPr>
          <w:b/>
        </w:rPr>
        <w:t xml:space="preserve">а) пункта </w:t>
      </w:r>
      <w:r w:rsidRPr="00CA2A5B">
        <w:rPr>
          <w:b/>
        </w:rPr>
        <w:t>97) о том, что государству-участнику следует включить в свое уг</w:t>
      </w:r>
      <w:r w:rsidRPr="00CA2A5B">
        <w:rPr>
          <w:b/>
        </w:rPr>
        <w:t>о</w:t>
      </w:r>
      <w:r w:rsidRPr="00CA2A5B">
        <w:rPr>
          <w:b/>
        </w:rPr>
        <w:t>ловное законодательство определени</w:t>
      </w:r>
      <w:r w:rsidR="00CA2A5B">
        <w:rPr>
          <w:b/>
        </w:rPr>
        <w:t>е</w:t>
      </w:r>
      <w:r w:rsidRPr="00CA2A5B">
        <w:rPr>
          <w:b/>
        </w:rPr>
        <w:t xml:space="preserve"> пытки, содержащее все элементы, </w:t>
      </w:r>
      <w:r w:rsidR="00CA2A5B">
        <w:rPr>
          <w:b/>
        </w:rPr>
        <w:t>которые перечисляются</w:t>
      </w:r>
      <w:r w:rsidRPr="00CA2A5B">
        <w:rPr>
          <w:b/>
        </w:rPr>
        <w:t xml:space="preserve"> в статье 1 Конвенции. Уголовное законодательство должно четко квалифицировать пытки в качестве умышленного престу</w:t>
      </w:r>
      <w:r w:rsidRPr="00CA2A5B">
        <w:rPr>
          <w:b/>
        </w:rPr>
        <w:t>п</w:t>
      </w:r>
      <w:r w:rsidRPr="00CA2A5B">
        <w:rPr>
          <w:b/>
        </w:rPr>
        <w:t>ления, определять отягчающие обстоятельства, включать покушение на применение пыток, а также действия, направленные на запугивание или принуждение какого-либо лица или третьего лица, а также действия, с</w:t>
      </w:r>
      <w:r w:rsidRPr="00CA2A5B">
        <w:rPr>
          <w:b/>
        </w:rPr>
        <w:t>о</w:t>
      </w:r>
      <w:r w:rsidRPr="00CA2A5B">
        <w:rPr>
          <w:b/>
        </w:rPr>
        <w:t>вершаемые государственным должностным лицом или иным лицом, в</w:t>
      </w:r>
      <w:r w:rsidRPr="00CA2A5B">
        <w:rPr>
          <w:b/>
        </w:rPr>
        <w:t>ы</w:t>
      </w:r>
      <w:r w:rsidRPr="00CA2A5B">
        <w:rPr>
          <w:b/>
        </w:rPr>
        <w:t xml:space="preserve">ступающим в официальном качестве, </w:t>
      </w:r>
      <w:r w:rsidR="00CA2A5B">
        <w:rPr>
          <w:b/>
        </w:rPr>
        <w:t xml:space="preserve">или </w:t>
      </w:r>
      <w:r w:rsidRPr="00CA2A5B">
        <w:rPr>
          <w:b/>
        </w:rPr>
        <w:t>по их подстрекательству</w:t>
      </w:r>
      <w:r w:rsidR="00CA2A5B">
        <w:rPr>
          <w:b/>
        </w:rPr>
        <w:t>,</w:t>
      </w:r>
      <w:r w:rsidRPr="00CA2A5B">
        <w:rPr>
          <w:b/>
        </w:rPr>
        <w:t xml:space="preserve"> или с их ведома или мо</w:t>
      </w:r>
      <w:r w:rsidRPr="00CA2A5B">
        <w:rPr>
          <w:b/>
        </w:rPr>
        <w:t>л</w:t>
      </w:r>
      <w:r w:rsidRPr="00CA2A5B">
        <w:rPr>
          <w:b/>
        </w:rPr>
        <w:t>чаливого согласия.</w:t>
      </w:r>
    </w:p>
    <w:p w:rsidR="00C25429" w:rsidRPr="00CA2A5B" w:rsidRDefault="00C25429" w:rsidP="00CA2A5B">
      <w:pPr>
        <w:pStyle w:val="SingleTxtGR"/>
        <w:rPr>
          <w:b/>
        </w:rPr>
      </w:pPr>
      <w:r w:rsidRPr="00CA2A5B">
        <w:rPr>
          <w:b/>
        </w:rPr>
        <w:t>Комитет обращает внимание государства-участника на свое замечание о</w:t>
      </w:r>
      <w:r w:rsidRPr="00CA2A5B">
        <w:rPr>
          <w:b/>
        </w:rPr>
        <w:t>б</w:t>
      </w:r>
      <w:r w:rsidRPr="00CA2A5B">
        <w:rPr>
          <w:b/>
        </w:rPr>
        <w:t>щего порядка № 2 (2007 год) о</w:t>
      </w:r>
      <w:r w:rsidR="00CA2A5B">
        <w:rPr>
          <w:b/>
        </w:rPr>
        <w:t>б имплементации</w:t>
      </w:r>
      <w:r w:rsidR="008C65B2">
        <w:rPr>
          <w:b/>
        </w:rPr>
        <w:t xml:space="preserve"> статьи 2</w:t>
      </w:r>
      <w:r w:rsidRPr="00CA2A5B">
        <w:rPr>
          <w:b/>
        </w:rPr>
        <w:t xml:space="preserve"> госуда</w:t>
      </w:r>
      <w:r w:rsidRPr="00CA2A5B">
        <w:rPr>
          <w:b/>
        </w:rPr>
        <w:t>р</w:t>
      </w:r>
      <w:r w:rsidRPr="00CA2A5B">
        <w:rPr>
          <w:b/>
        </w:rPr>
        <w:t>ствами-участниками, в котором подчеркивается профилактическое значение кв</w:t>
      </w:r>
      <w:r w:rsidRPr="00CA2A5B">
        <w:rPr>
          <w:b/>
        </w:rPr>
        <w:t>а</w:t>
      </w:r>
      <w:r w:rsidRPr="00CA2A5B">
        <w:rPr>
          <w:b/>
        </w:rPr>
        <w:t>лификации пыток в качестве отдельного вида престу</w:t>
      </w:r>
      <w:r w:rsidRPr="00CA2A5B">
        <w:rPr>
          <w:b/>
        </w:rPr>
        <w:t>п</w:t>
      </w:r>
      <w:r w:rsidRPr="00CA2A5B">
        <w:rPr>
          <w:b/>
        </w:rPr>
        <w:t>ления (CAT/C/GC/2, пункт 11).</w:t>
      </w:r>
    </w:p>
    <w:p w:rsidR="00C25429" w:rsidRPr="008C65B2" w:rsidRDefault="00C25429" w:rsidP="00CA2A5B">
      <w:pPr>
        <w:pStyle w:val="SingleTxtGR"/>
        <w:rPr>
          <w:b/>
        </w:rPr>
      </w:pPr>
      <w:r w:rsidRPr="00CA2A5B">
        <w:rPr>
          <w:b/>
        </w:rPr>
        <w:t xml:space="preserve">Более того, в соответствии с пунктом 2 статьи 4 Конвенции </w:t>
      </w:r>
      <w:r w:rsidR="008C65B2">
        <w:rPr>
          <w:b/>
        </w:rPr>
        <w:t xml:space="preserve">государству-участнику </w:t>
      </w:r>
      <w:r w:rsidRPr="00CA2A5B">
        <w:rPr>
          <w:b/>
        </w:rPr>
        <w:t>следует обеспечить, чтобы за такие преступления с учетом их</w:t>
      </w:r>
      <w:r>
        <w:t xml:space="preserve"> </w:t>
      </w:r>
      <w:r w:rsidRPr="008C65B2">
        <w:rPr>
          <w:b/>
        </w:rPr>
        <w:t xml:space="preserve">тяжкого характера </w:t>
      </w:r>
      <w:r w:rsidR="008C65B2">
        <w:rPr>
          <w:b/>
        </w:rPr>
        <w:t>устанавливались надлежащие</w:t>
      </w:r>
      <w:r w:rsidRPr="008C65B2">
        <w:rPr>
          <w:b/>
        </w:rPr>
        <w:t xml:space="preserve"> меры наказания. </w:t>
      </w:r>
    </w:p>
    <w:p w:rsidR="00C25429" w:rsidRPr="00736B03" w:rsidRDefault="00CA2A5B" w:rsidP="00CA2A5B">
      <w:pPr>
        <w:pStyle w:val="H23GR"/>
      </w:pPr>
      <w:r>
        <w:tab/>
      </w:r>
      <w:r>
        <w:tab/>
      </w:r>
      <w:r w:rsidR="00C25429">
        <w:t>Основополагающие</w:t>
      </w:r>
      <w:r w:rsidR="00C25429" w:rsidRPr="00736B03">
        <w:t xml:space="preserve"> проце</w:t>
      </w:r>
      <w:r w:rsidR="00C25429">
        <w:t xml:space="preserve">ссуальные </w:t>
      </w:r>
      <w:r w:rsidR="00C25429" w:rsidRPr="00736B03">
        <w:t>гарантии</w:t>
      </w:r>
    </w:p>
    <w:p w:rsidR="00C25429" w:rsidRDefault="00C25429" w:rsidP="008C65B2">
      <w:pPr>
        <w:pStyle w:val="SingleTxtGR"/>
      </w:pPr>
      <w:r w:rsidRPr="00601D87">
        <w:t>9.</w:t>
      </w:r>
      <w:r w:rsidRPr="00736B03">
        <w:tab/>
      </w:r>
      <w:r w:rsidRPr="00601D87">
        <w:t>Комитет принимает к сведению</w:t>
      </w:r>
      <w:r>
        <w:t xml:space="preserve"> </w:t>
      </w:r>
      <w:r w:rsidRPr="00601D87">
        <w:t>представленную делегацией гос</w:t>
      </w:r>
      <w:r w:rsidRPr="00601D87">
        <w:t>у</w:t>
      </w:r>
      <w:r w:rsidRPr="00601D87">
        <w:t>дарства-участника</w:t>
      </w:r>
      <w:r>
        <w:t xml:space="preserve"> </w:t>
      </w:r>
      <w:r w:rsidRPr="00601D87">
        <w:t xml:space="preserve">информацию </w:t>
      </w:r>
      <w:r>
        <w:t xml:space="preserve">о нормах, </w:t>
      </w:r>
      <w:r w:rsidRPr="00601D87">
        <w:t xml:space="preserve">регулирующих права </w:t>
      </w:r>
      <w:r>
        <w:t xml:space="preserve">задержанных </w:t>
      </w:r>
      <w:r w:rsidRPr="00601D87">
        <w:t>на н</w:t>
      </w:r>
      <w:r w:rsidRPr="00601D87">
        <w:t>а</w:t>
      </w:r>
      <w:r w:rsidRPr="00601D87">
        <w:t xml:space="preserve">чальных этапах </w:t>
      </w:r>
      <w:r>
        <w:t>со</w:t>
      </w:r>
      <w:r w:rsidRPr="00601D87">
        <w:t>держания</w:t>
      </w:r>
      <w:r>
        <w:t xml:space="preserve"> под стражей</w:t>
      </w:r>
      <w:r w:rsidRPr="00601D87">
        <w:t xml:space="preserve">. </w:t>
      </w:r>
      <w:r>
        <w:t xml:space="preserve">Тем не менее он </w:t>
      </w:r>
      <w:r w:rsidRPr="00601D87">
        <w:t xml:space="preserve">сожалеет по поводу отсутствия информации о </w:t>
      </w:r>
      <w:r>
        <w:t xml:space="preserve">принятых </w:t>
      </w:r>
      <w:r w:rsidRPr="00601D87">
        <w:t>мерах и</w:t>
      </w:r>
      <w:r>
        <w:t xml:space="preserve"> действующих</w:t>
      </w:r>
      <w:r w:rsidRPr="00601D87">
        <w:t xml:space="preserve"> процедур</w:t>
      </w:r>
      <w:r>
        <w:t>ах, с тем чтобы на практике гарантировать эти права всем лишенным свободы лицам. Г</w:t>
      </w:r>
      <w:r w:rsidRPr="00601D87">
        <w:t>о</w:t>
      </w:r>
      <w:r w:rsidRPr="00601D87">
        <w:t>сударство-участник</w:t>
      </w:r>
      <w:r>
        <w:t xml:space="preserve"> также не разъяснило причины, затруднившие выполнение вынесенной </w:t>
      </w:r>
      <w:r w:rsidRPr="00601D87">
        <w:t>ранее рекоменда</w:t>
      </w:r>
      <w:r>
        <w:t>ции в отношении создания общенационального г</w:t>
      </w:r>
      <w:r>
        <w:t>о</w:t>
      </w:r>
      <w:r>
        <w:t xml:space="preserve">сударственного реестра </w:t>
      </w:r>
      <w:r w:rsidRPr="00601D87">
        <w:t>лишенных свободы</w:t>
      </w:r>
      <w:r>
        <w:t xml:space="preserve"> лиц с указанием о</w:t>
      </w:r>
      <w:r w:rsidRPr="00601D87">
        <w:t>рган</w:t>
      </w:r>
      <w:r>
        <w:t>а власти</w:t>
      </w:r>
      <w:r w:rsidRPr="00601D87">
        <w:t>,</w:t>
      </w:r>
      <w:r>
        <w:t xml:space="preserve"> в распоряжении которого они находятся, оснований </w:t>
      </w:r>
      <w:r w:rsidR="001B3226">
        <w:t xml:space="preserve">для их </w:t>
      </w:r>
      <w:r>
        <w:t>содержания под стр</w:t>
      </w:r>
      <w:r>
        <w:t>а</w:t>
      </w:r>
      <w:r>
        <w:t xml:space="preserve">жей и </w:t>
      </w:r>
      <w:r w:rsidR="008C65B2">
        <w:t xml:space="preserve">их </w:t>
      </w:r>
      <w:r>
        <w:t xml:space="preserve">процессуального статуса </w:t>
      </w:r>
      <w:r w:rsidRPr="00601D87">
        <w:t xml:space="preserve">(A/56/44, </w:t>
      </w:r>
      <w:r>
        <w:t xml:space="preserve">подпункт </w:t>
      </w:r>
      <w:r w:rsidRPr="00601D87">
        <w:t>с)</w:t>
      </w:r>
      <w:r w:rsidR="001B3226">
        <w:t xml:space="preserve"> пункта 97</w:t>
      </w:r>
      <w:r w:rsidRPr="00601D87">
        <w:t>).</w:t>
      </w:r>
      <w:r>
        <w:t xml:space="preserve"> В этой св</w:t>
      </w:r>
      <w:r>
        <w:t>я</w:t>
      </w:r>
      <w:r>
        <w:t>зи</w:t>
      </w:r>
      <w:r w:rsidRPr="00601D87">
        <w:t xml:space="preserve"> Комитет</w:t>
      </w:r>
      <w:r>
        <w:t xml:space="preserve"> с о</w:t>
      </w:r>
      <w:r w:rsidR="008C65B2">
        <w:t>беспокоенностью</w:t>
      </w:r>
      <w:r>
        <w:t xml:space="preserve"> отмечает, </w:t>
      </w:r>
      <w:r w:rsidRPr="00601D87">
        <w:t>что</w:t>
      </w:r>
      <w:r>
        <w:t xml:space="preserve"> в соответствии со</w:t>
      </w:r>
      <w:r w:rsidRPr="00601D87">
        <w:t xml:space="preserve"> ста</w:t>
      </w:r>
      <w:r>
        <w:t>тьей</w:t>
      </w:r>
      <w:r w:rsidRPr="00601D87">
        <w:t xml:space="preserve"> 296 Уголовно-процессуального кодекса</w:t>
      </w:r>
      <w:r>
        <w:t xml:space="preserve"> сотрудники полиции обязаны включать в реестр </w:t>
      </w:r>
      <w:r w:rsidR="00693899">
        <w:t xml:space="preserve">лишь </w:t>
      </w:r>
      <w:r>
        <w:t xml:space="preserve">информацию о </w:t>
      </w:r>
      <w:r w:rsidRPr="00601D87">
        <w:t>ме</w:t>
      </w:r>
      <w:r>
        <w:t>сте</w:t>
      </w:r>
      <w:r w:rsidRPr="00601D87">
        <w:t xml:space="preserve">, </w:t>
      </w:r>
      <w:r>
        <w:t xml:space="preserve">дне и времени задержания </w:t>
      </w:r>
      <w:r w:rsidRPr="00601D87">
        <w:t>(ст</w:t>
      </w:r>
      <w:r w:rsidRPr="00601D87">
        <w:t>а</w:t>
      </w:r>
      <w:r w:rsidRPr="00601D87">
        <w:t>тья 2).</w:t>
      </w:r>
    </w:p>
    <w:p w:rsidR="00C25429" w:rsidRPr="00736B03" w:rsidRDefault="00C25429" w:rsidP="008C65B2">
      <w:pPr>
        <w:pStyle w:val="SingleTxtGR"/>
        <w:rPr>
          <w:b/>
        </w:rPr>
      </w:pPr>
      <w:r w:rsidRPr="00736B03">
        <w:rPr>
          <w:b/>
        </w:rPr>
        <w:t>Государству-участнику следует:</w:t>
      </w:r>
    </w:p>
    <w:p w:rsidR="00C25429" w:rsidRPr="00736B03" w:rsidRDefault="00C25429" w:rsidP="008C65B2">
      <w:pPr>
        <w:pStyle w:val="SingleTxtGR"/>
        <w:rPr>
          <w:b/>
        </w:rPr>
      </w:pPr>
      <w:r w:rsidRPr="00C25429">
        <w:rPr>
          <w:b/>
        </w:rPr>
        <w:tab/>
      </w:r>
      <w:r w:rsidRPr="00736B03">
        <w:rPr>
          <w:b/>
          <w:lang w:val="en-US"/>
        </w:rPr>
        <w:t>a</w:t>
      </w:r>
      <w:r w:rsidRPr="00736B03">
        <w:rPr>
          <w:b/>
        </w:rPr>
        <w:t>)</w:t>
      </w:r>
      <w:r w:rsidRPr="00736B03">
        <w:rPr>
          <w:b/>
        </w:rPr>
        <w:tab/>
        <w:t xml:space="preserve">принять эффективные меры для обеспечения того, чтобы </w:t>
      </w:r>
      <w:r>
        <w:rPr>
          <w:b/>
        </w:rPr>
        <w:t>всем задержанным на практике и с момента их заключения под стражу предо</w:t>
      </w:r>
      <w:r>
        <w:rPr>
          <w:b/>
        </w:rPr>
        <w:t>с</w:t>
      </w:r>
      <w:r>
        <w:rPr>
          <w:b/>
        </w:rPr>
        <w:t xml:space="preserve">тавлялись все основные правовые </w:t>
      </w:r>
      <w:r w:rsidRPr="00736B03">
        <w:rPr>
          <w:b/>
        </w:rPr>
        <w:t>гарантии</w:t>
      </w:r>
      <w:r>
        <w:rPr>
          <w:b/>
        </w:rPr>
        <w:t>, в частности право быть и</w:t>
      </w:r>
      <w:r>
        <w:rPr>
          <w:b/>
        </w:rPr>
        <w:t>н</w:t>
      </w:r>
      <w:r>
        <w:rPr>
          <w:b/>
        </w:rPr>
        <w:t xml:space="preserve">формированным об основаниях </w:t>
      </w:r>
      <w:r w:rsidRPr="00736B03">
        <w:rPr>
          <w:b/>
        </w:rPr>
        <w:t>задержания</w:t>
      </w:r>
      <w:r>
        <w:rPr>
          <w:b/>
        </w:rPr>
        <w:t>, право на доступ к адвокату, право на установление контакта со своими родственниками или другими лицами по своему выбору и право на незамедлительное медицинское о</w:t>
      </w:r>
      <w:r>
        <w:rPr>
          <w:b/>
        </w:rPr>
        <w:t>б</w:t>
      </w:r>
      <w:r>
        <w:rPr>
          <w:b/>
        </w:rPr>
        <w:t>следование независимым врач</w:t>
      </w:r>
      <w:r w:rsidR="00673D83">
        <w:rPr>
          <w:b/>
        </w:rPr>
        <w:t>о</w:t>
      </w:r>
      <w:r>
        <w:rPr>
          <w:b/>
        </w:rPr>
        <w:t>м</w:t>
      </w:r>
      <w:r w:rsidRPr="00736B03">
        <w:rPr>
          <w:b/>
        </w:rPr>
        <w:t xml:space="preserve">. Комитет призывает государство-участник продолжать </w:t>
      </w:r>
      <w:r>
        <w:rPr>
          <w:b/>
        </w:rPr>
        <w:t xml:space="preserve">предпринимать </w:t>
      </w:r>
      <w:r w:rsidRPr="00736B03">
        <w:rPr>
          <w:b/>
        </w:rPr>
        <w:t xml:space="preserve">усилия </w:t>
      </w:r>
      <w:r>
        <w:rPr>
          <w:b/>
        </w:rPr>
        <w:t>в целях</w:t>
      </w:r>
      <w:r w:rsidRPr="00736B03">
        <w:rPr>
          <w:b/>
        </w:rPr>
        <w:t xml:space="preserve"> расшире</w:t>
      </w:r>
      <w:r>
        <w:rPr>
          <w:b/>
        </w:rPr>
        <w:t>ния</w:t>
      </w:r>
      <w:r w:rsidRPr="00736B03">
        <w:rPr>
          <w:b/>
        </w:rPr>
        <w:t xml:space="preserve"> </w:t>
      </w:r>
      <w:r>
        <w:rPr>
          <w:b/>
        </w:rPr>
        <w:t>масшт</w:t>
      </w:r>
      <w:r>
        <w:rPr>
          <w:b/>
        </w:rPr>
        <w:t>а</w:t>
      </w:r>
      <w:r>
        <w:rPr>
          <w:b/>
        </w:rPr>
        <w:t xml:space="preserve">бов и повышения эффективности деятельности </w:t>
      </w:r>
      <w:r w:rsidRPr="00736B03">
        <w:rPr>
          <w:b/>
        </w:rPr>
        <w:t xml:space="preserve">Национальной </w:t>
      </w:r>
      <w:r>
        <w:rPr>
          <w:b/>
        </w:rPr>
        <w:t xml:space="preserve">службы юридической помощи </w:t>
      </w:r>
      <w:r w:rsidRPr="00736B03">
        <w:rPr>
          <w:b/>
        </w:rPr>
        <w:t>(</w:t>
      </w:r>
      <w:r>
        <w:rPr>
          <w:b/>
        </w:rPr>
        <w:t>СЕНАДЕП</w:t>
      </w:r>
      <w:r w:rsidRPr="00736B03">
        <w:rPr>
          <w:b/>
        </w:rPr>
        <w:t>);</w:t>
      </w:r>
    </w:p>
    <w:p w:rsidR="00C25429" w:rsidRPr="00736B03" w:rsidRDefault="00C25429" w:rsidP="008C65B2">
      <w:pPr>
        <w:pStyle w:val="SingleTxtGR"/>
        <w:rPr>
          <w:b/>
        </w:rPr>
      </w:pPr>
      <w:r w:rsidRPr="00F5778B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 w:rsidRPr="00736B03">
        <w:rPr>
          <w:b/>
        </w:rPr>
        <w:tab/>
      </w:r>
      <w:r>
        <w:rPr>
          <w:b/>
        </w:rPr>
        <w:t xml:space="preserve">следить на систематической основе посредством проведения проверок и инспекций за соблюдением </w:t>
      </w:r>
      <w:r w:rsidRPr="00736B03">
        <w:rPr>
          <w:b/>
        </w:rPr>
        <w:t>обязательства</w:t>
      </w:r>
      <w:r>
        <w:rPr>
          <w:b/>
        </w:rPr>
        <w:t xml:space="preserve"> в отношении регис</w:t>
      </w:r>
      <w:r>
        <w:rPr>
          <w:b/>
        </w:rPr>
        <w:t>т</w:t>
      </w:r>
      <w:r>
        <w:rPr>
          <w:b/>
        </w:rPr>
        <w:t>рации случаев л</w:t>
      </w:r>
      <w:r>
        <w:rPr>
          <w:b/>
        </w:rPr>
        <w:t>и</w:t>
      </w:r>
      <w:r>
        <w:rPr>
          <w:b/>
        </w:rPr>
        <w:t xml:space="preserve">шения свободы в соответствии с положениями </w:t>
      </w:r>
      <w:r w:rsidRPr="00736B03">
        <w:rPr>
          <w:b/>
        </w:rPr>
        <w:t>Сво</w:t>
      </w:r>
      <w:r>
        <w:rPr>
          <w:b/>
        </w:rPr>
        <w:t>да</w:t>
      </w:r>
      <w:r w:rsidRPr="00736B03">
        <w:rPr>
          <w:b/>
        </w:rPr>
        <w:t xml:space="preserve"> принципов защиты всех лиц, подвергаемых задержанию или заключению</w:t>
      </w:r>
      <w:r>
        <w:rPr>
          <w:b/>
        </w:rPr>
        <w:t xml:space="preserve"> в какой бы то ни было форме</w:t>
      </w:r>
      <w:r w:rsidRPr="00736B03">
        <w:rPr>
          <w:b/>
        </w:rPr>
        <w:t xml:space="preserve"> (Резолюция </w:t>
      </w:r>
      <w:r>
        <w:rPr>
          <w:b/>
        </w:rPr>
        <w:t xml:space="preserve">№ </w:t>
      </w:r>
      <w:r w:rsidRPr="00736B03">
        <w:rPr>
          <w:b/>
        </w:rPr>
        <w:t>43/173</w:t>
      </w:r>
      <w:r>
        <w:rPr>
          <w:b/>
        </w:rPr>
        <w:t xml:space="preserve"> </w:t>
      </w:r>
      <w:r w:rsidRPr="00736B03">
        <w:rPr>
          <w:b/>
        </w:rPr>
        <w:t>Генеральной Ассамблеи от 9 де</w:t>
      </w:r>
      <w:r>
        <w:rPr>
          <w:b/>
        </w:rPr>
        <w:t>кабря 1988 г</w:t>
      </w:r>
      <w:r w:rsidRPr="00736B03">
        <w:rPr>
          <w:b/>
        </w:rPr>
        <w:t>о</w:t>
      </w:r>
      <w:r w:rsidRPr="00736B03">
        <w:rPr>
          <w:b/>
        </w:rPr>
        <w:t>да).</w:t>
      </w:r>
    </w:p>
    <w:p w:rsidR="00673D83" w:rsidRPr="0023607D" w:rsidRDefault="00673D83" w:rsidP="00673D8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3607D">
        <w:t>Жалобы</w:t>
      </w:r>
      <w:r>
        <w:t xml:space="preserve"> на применение пыток и неправомерное обращение</w:t>
      </w:r>
    </w:p>
    <w:p w:rsidR="00673D83" w:rsidRPr="0023607D" w:rsidRDefault="00673D83" w:rsidP="00673D83">
      <w:pPr>
        <w:pStyle w:val="SingleTxtGR"/>
      </w:pPr>
      <w:r w:rsidRPr="0023607D">
        <w:t>10.</w:t>
      </w:r>
      <w:r w:rsidRPr="0023607D">
        <w:tab/>
        <w:t>Согласно данным, представленным государством-участником, в пер</w:t>
      </w:r>
      <w:r w:rsidRPr="0023607D">
        <w:t>и</w:t>
      </w:r>
      <w:r w:rsidRPr="0023607D">
        <w:t>од</w:t>
      </w:r>
      <w:r>
        <w:t> </w:t>
      </w:r>
      <w:r w:rsidRPr="0023607D">
        <w:t xml:space="preserve">2001−2012 годов полиция Боливии рассмотрела 42 индивидуальные жалобы </w:t>
      </w:r>
      <w:r>
        <w:t>на незаконное</w:t>
      </w:r>
      <w:r w:rsidRPr="0023607D">
        <w:t xml:space="preserve"> принуждени</w:t>
      </w:r>
      <w:r>
        <w:t>е и применение</w:t>
      </w:r>
      <w:r w:rsidRPr="0023607D">
        <w:t xml:space="preserve"> пыток (статья</w:t>
      </w:r>
      <w:r>
        <w:t xml:space="preserve"> </w:t>
      </w:r>
      <w:r w:rsidRPr="0023607D">
        <w:t>295 Уголовного коде</w:t>
      </w:r>
      <w:r w:rsidRPr="0023607D">
        <w:t>к</w:t>
      </w:r>
      <w:r w:rsidRPr="0023607D">
        <w:t>са), поступивших от 28 мужчин и 14 женщин, в то время как Генеральная пр</w:t>
      </w:r>
      <w:r w:rsidRPr="0023607D">
        <w:t>о</w:t>
      </w:r>
      <w:r w:rsidRPr="0023607D">
        <w:t>куратура зарегистрировала в период с марта 2006 года по февраль 2013 года 36</w:t>
      </w:r>
      <w:r>
        <w:t> </w:t>
      </w:r>
      <w:r w:rsidRPr="0023607D">
        <w:t xml:space="preserve">жалоб, поступивших от 31 мужчины и 5 женщин. В то же время в </w:t>
      </w:r>
      <w:r>
        <w:t>рассма</w:t>
      </w:r>
      <w:r>
        <w:t>т</w:t>
      </w:r>
      <w:r>
        <w:t>риваемый</w:t>
      </w:r>
      <w:r w:rsidRPr="0023607D">
        <w:t xml:space="preserve"> период в Главное управление пенитенциарных учреждений поступ</w:t>
      </w:r>
      <w:r w:rsidRPr="0023607D">
        <w:t>и</w:t>
      </w:r>
      <w:r w:rsidRPr="0023607D">
        <w:t>ла информация о четырех случаях применения пыток и неправомерного обр</w:t>
      </w:r>
      <w:r w:rsidRPr="0023607D">
        <w:t>а</w:t>
      </w:r>
      <w:r w:rsidRPr="0023607D">
        <w:t>щения в</w:t>
      </w:r>
      <w:r>
        <w:t> </w:t>
      </w:r>
      <w:r w:rsidRPr="0023607D">
        <w:t>отношении несовершеннолетних в Ц</w:t>
      </w:r>
      <w:r>
        <w:t>ентре реабилитации в Калуаме (Виача</w:t>
      </w:r>
      <w:r w:rsidRPr="0023607D">
        <w:t>). Эти данные противоречат информ</w:t>
      </w:r>
      <w:r>
        <w:t>ации, полученной от Управления Н</w:t>
      </w:r>
      <w:r w:rsidRPr="0023607D">
        <w:t>а</w:t>
      </w:r>
      <w:r w:rsidRPr="0023607D">
        <w:t xml:space="preserve">родного защитника, которое в своем докладе Комитету сообщает, </w:t>
      </w:r>
      <w:r>
        <w:t xml:space="preserve">что </w:t>
      </w:r>
      <w:r w:rsidRPr="0023607D">
        <w:t>в пер</w:t>
      </w:r>
      <w:r w:rsidRPr="0023607D">
        <w:t>и</w:t>
      </w:r>
      <w:r w:rsidRPr="0023607D">
        <w:t>од</w:t>
      </w:r>
      <w:r>
        <w:t> </w:t>
      </w:r>
      <w:r w:rsidRPr="0023607D">
        <w:t>2007−2012</w:t>
      </w:r>
      <w:r>
        <w:t> </w:t>
      </w:r>
      <w:r w:rsidRPr="0023607D">
        <w:t>годов оно рассмотрело в общей сложности 3</w:t>
      </w:r>
      <w:r>
        <w:t xml:space="preserve"> </w:t>
      </w:r>
      <w:r w:rsidRPr="0023607D">
        <w:t>784 жалоб в отн</w:t>
      </w:r>
      <w:r w:rsidRPr="0023607D">
        <w:t>о</w:t>
      </w:r>
      <w:r w:rsidRPr="0023607D">
        <w:t>шении применения пыток и неправомерного обращения, в связи с которыми это учр</w:t>
      </w:r>
      <w:r w:rsidRPr="0023607D">
        <w:t>е</w:t>
      </w:r>
      <w:r w:rsidRPr="0023607D">
        <w:t>ждение вынесло 91 решение (ста</w:t>
      </w:r>
      <w:r>
        <w:t xml:space="preserve">тьи </w:t>
      </w:r>
      <w:r w:rsidRPr="0023607D">
        <w:t>2,</w:t>
      </w:r>
      <w:r>
        <w:t xml:space="preserve"> </w:t>
      </w:r>
      <w:r w:rsidRPr="0023607D">
        <w:t>12,</w:t>
      </w:r>
      <w:r>
        <w:t xml:space="preserve"> </w:t>
      </w:r>
      <w:r w:rsidRPr="0023607D">
        <w:t>13</w:t>
      </w:r>
      <w:r>
        <w:t xml:space="preserve"> </w:t>
      </w:r>
      <w:r w:rsidRPr="0023607D">
        <w:t>и</w:t>
      </w:r>
      <w:r>
        <w:t xml:space="preserve"> </w:t>
      </w:r>
      <w:r w:rsidRPr="0023607D">
        <w:t>16).</w:t>
      </w:r>
    </w:p>
    <w:p w:rsidR="00673D83" w:rsidRPr="0054390B" w:rsidRDefault="00673D83" w:rsidP="00673D83">
      <w:pPr>
        <w:pStyle w:val="SingleTxtGR"/>
        <w:rPr>
          <w:b/>
        </w:rPr>
      </w:pPr>
      <w:r w:rsidRPr="0054390B">
        <w:rPr>
          <w:b/>
        </w:rPr>
        <w:t>Государству-участнику следует создать специализированный незав</w:t>
      </w:r>
      <w:r w:rsidRPr="0054390B">
        <w:rPr>
          <w:b/>
        </w:rPr>
        <w:t>и</w:t>
      </w:r>
      <w:r w:rsidRPr="0054390B">
        <w:rPr>
          <w:b/>
        </w:rPr>
        <w:t>симый механизм приема жалоб на применение пыток и неправомерное о</w:t>
      </w:r>
      <w:r w:rsidRPr="0054390B">
        <w:rPr>
          <w:b/>
        </w:rPr>
        <w:t>б</w:t>
      </w:r>
      <w:r w:rsidRPr="0054390B">
        <w:rPr>
          <w:b/>
        </w:rPr>
        <w:t xml:space="preserve">ращение с целью </w:t>
      </w:r>
      <w:r>
        <w:rPr>
          <w:b/>
        </w:rPr>
        <w:t xml:space="preserve">их </w:t>
      </w:r>
      <w:r w:rsidRPr="0054390B">
        <w:rPr>
          <w:b/>
        </w:rPr>
        <w:t>безотлагательного и беспристрастного рассмотрения. Кроме т</w:t>
      </w:r>
      <w:r w:rsidRPr="0054390B">
        <w:rPr>
          <w:b/>
        </w:rPr>
        <w:t>о</w:t>
      </w:r>
      <w:r w:rsidRPr="0054390B">
        <w:rPr>
          <w:b/>
        </w:rPr>
        <w:t>го, государству</w:t>
      </w:r>
      <w:r>
        <w:rPr>
          <w:b/>
        </w:rPr>
        <w:t>-</w:t>
      </w:r>
      <w:r w:rsidRPr="0054390B">
        <w:rPr>
          <w:b/>
        </w:rPr>
        <w:t xml:space="preserve">участнику следует </w:t>
      </w:r>
      <w:r>
        <w:rPr>
          <w:b/>
        </w:rPr>
        <w:t>про</w:t>
      </w:r>
      <w:r w:rsidRPr="0054390B">
        <w:rPr>
          <w:b/>
        </w:rPr>
        <w:t>анализировать эффективность си</w:t>
      </w:r>
      <w:r w:rsidRPr="0054390B">
        <w:rPr>
          <w:b/>
        </w:rPr>
        <w:t>с</w:t>
      </w:r>
      <w:r w:rsidRPr="0054390B">
        <w:rPr>
          <w:b/>
        </w:rPr>
        <w:t>темы подачи и рассмотрения жалоб, которой могут пользоваться лише</w:t>
      </w:r>
      <w:r w:rsidRPr="0054390B">
        <w:rPr>
          <w:b/>
        </w:rPr>
        <w:t>н</w:t>
      </w:r>
      <w:r w:rsidRPr="0054390B">
        <w:rPr>
          <w:b/>
        </w:rPr>
        <w:t>ные своб</w:t>
      </w:r>
      <w:r w:rsidRPr="0054390B">
        <w:rPr>
          <w:b/>
        </w:rPr>
        <w:t>о</w:t>
      </w:r>
      <w:r w:rsidRPr="0054390B">
        <w:rPr>
          <w:b/>
        </w:rPr>
        <w:t>ды</w:t>
      </w:r>
      <w:r>
        <w:rPr>
          <w:b/>
        </w:rPr>
        <w:t xml:space="preserve"> </w:t>
      </w:r>
      <w:r w:rsidRPr="0054390B">
        <w:rPr>
          <w:b/>
        </w:rPr>
        <w:t>лица.</w:t>
      </w:r>
    </w:p>
    <w:p w:rsidR="00673D83" w:rsidRPr="0054390B" w:rsidRDefault="00673D83" w:rsidP="00673D83">
      <w:pPr>
        <w:pStyle w:val="SingleTxtGR"/>
        <w:rPr>
          <w:b/>
        </w:rPr>
      </w:pPr>
      <w:r w:rsidRPr="0054390B">
        <w:rPr>
          <w:b/>
        </w:rPr>
        <w:t xml:space="preserve">Комитет подтверждает свою прежнюю рекомендацию (подпункт </w:t>
      </w:r>
      <w:r w:rsidRPr="0054390B">
        <w:rPr>
          <w:b/>
          <w:lang w:val="en-US"/>
        </w:rPr>
        <w:t>e</w:t>
      </w:r>
      <w:r>
        <w:rPr>
          <w:b/>
        </w:rPr>
        <w:t>) пун</w:t>
      </w:r>
      <w:r>
        <w:rPr>
          <w:b/>
        </w:rPr>
        <w:t>к</w:t>
      </w:r>
      <w:r>
        <w:rPr>
          <w:b/>
        </w:rPr>
        <w:t>та </w:t>
      </w:r>
      <w:r w:rsidRPr="0054390B">
        <w:rPr>
          <w:b/>
        </w:rPr>
        <w:t>97), в которой он настоятельно призвал государство-участник создать централизованный и открытый для общественности реестр жалоб на пр</w:t>
      </w:r>
      <w:r w:rsidRPr="0054390B">
        <w:rPr>
          <w:b/>
        </w:rPr>
        <w:t>и</w:t>
      </w:r>
      <w:r w:rsidRPr="0054390B">
        <w:rPr>
          <w:b/>
        </w:rPr>
        <w:t>мене</w:t>
      </w:r>
      <w:r>
        <w:rPr>
          <w:b/>
        </w:rPr>
        <w:t>ние пыток, содержащий информацию</w:t>
      </w:r>
      <w:r w:rsidRPr="0054390B">
        <w:rPr>
          <w:b/>
        </w:rPr>
        <w:t xml:space="preserve"> о соответствующих расследов</w:t>
      </w:r>
      <w:r w:rsidRPr="0054390B">
        <w:rPr>
          <w:b/>
        </w:rPr>
        <w:t>а</w:t>
      </w:r>
      <w:r w:rsidRPr="0054390B">
        <w:rPr>
          <w:b/>
        </w:rPr>
        <w:t>ниях, судебных решениях и принятых мерах уголовного или дисциплина</w:t>
      </w:r>
      <w:r w:rsidRPr="0054390B">
        <w:rPr>
          <w:b/>
        </w:rPr>
        <w:t>р</w:t>
      </w:r>
      <w:r w:rsidRPr="0054390B">
        <w:rPr>
          <w:b/>
        </w:rPr>
        <w:t>ного наказания.</w:t>
      </w:r>
    </w:p>
    <w:p w:rsidR="00673D83" w:rsidRPr="0023607D" w:rsidRDefault="00673D83" w:rsidP="00673D83">
      <w:pPr>
        <w:pStyle w:val="H23GR"/>
      </w:pPr>
      <w:r>
        <w:tab/>
      </w:r>
      <w:r>
        <w:tab/>
        <w:t>Р</w:t>
      </w:r>
      <w:r w:rsidRPr="0023607D">
        <w:t xml:space="preserve">асследования и </w:t>
      </w:r>
      <w:r>
        <w:t>судебные преследования</w:t>
      </w:r>
    </w:p>
    <w:p w:rsidR="00673D83" w:rsidRPr="0023607D" w:rsidRDefault="00673D83" w:rsidP="00673D83">
      <w:pPr>
        <w:pStyle w:val="SingleTxtGR"/>
      </w:pPr>
      <w:r w:rsidRPr="0023607D">
        <w:t>11.</w:t>
      </w:r>
      <w:r w:rsidRPr="0023607D">
        <w:tab/>
        <w:t xml:space="preserve">Комитет выражает </w:t>
      </w:r>
      <w:r>
        <w:t>обеспокоенность</w:t>
      </w:r>
      <w:r w:rsidRPr="0023607D">
        <w:t xml:space="preserve"> в связи с задержками, имеющими место при проведении следст</w:t>
      </w:r>
      <w:r>
        <w:t>вия и расследований</w:t>
      </w:r>
      <w:r w:rsidRPr="0023607D">
        <w:t xml:space="preserve"> по большинству случаев н</w:t>
      </w:r>
      <w:r w:rsidRPr="0023607D">
        <w:t>е</w:t>
      </w:r>
      <w:r w:rsidRPr="0023607D">
        <w:t>правомерного обра</w:t>
      </w:r>
      <w:r>
        <w:t>щения, применения пыток</w:t>
      </w:r>
      <w:r w:rsidRPr="0023607D">
        <w:t xml:space="preserve"> </w:t>
      </w:r>
      <w:r>
        <w:t xml:space="preserve">и </w:t>
      </w:r>
      <w:r w:rsidRPr="0023607D">
        <w:t>чрезмерного использования с</w:t>
      </w:r>
      <w:r w:rsidRPr="0023607D">
        <w:t>и</w:t>
      </w:r>
      <w:r w:rsidRPr="0023607D">
        <w:t>лы</w:t>
      </w:r>
      <w:r>
        <w:t>,</w:t>
      </w:r>
      <w:r w:rsidRPr="0023607D">
        <w:t xml:space="preserve"> </w:t>
      </w:r>
      <w:r>
        <w:t>а также</w:t>
      </w:r>
      <w:r w:rsidRPr="0023607D">
        <w:t xml:space="preserve"> случаев смерти </w:t>
      </w:r>
      <w:r>
        <w:t>лиц, содержащихся</w:t>
      </w:r>
      <w:r w:rsidRPr="0023607D">
        <w:t xml:space="preserve"> под стражей, на которые было обращено внимание государства-участника в перечне вопросов (</w:t>
      </w:r>
      <w:r w:rsidRPr="0023607D">
        <w:rPr>
          <w:lang w:val="en-US"/>
        </w:rPr>
        <w:t>CAT</w:t>
      </w:r>
      <w:r w:rsidRPr="0023607D">
        <w:t>/</w:t>
      </w:r>
      <w:r w:rsidRPr="0023607D">
        <w:rPr>
          <w:lang w:val="en-US"/>
        </w:rPr>
        <w:t>C</w:t>
      </w:r>
      <w:r w:rsidRPr="0023607D">
        <w:t>/</w:t>
      </w:r>
      <w:r w:rsidRPr="0023607D">
        <w:rPr>
          <w:lang w:val="en-US"/>
        </w:rPr>
        <w:t>BOL</w:t>
      </w:r>
      <w:r w:rsidRPr="0023607D">
        <w:t>/</w:t>
      </w:r>
      <w:r w:rsidRPr="0023607D">
        <w:rPr>
          <w:lang w:val="en-US"/>
        </w:rPr>
        <w:t>Q</w:t>
      </w:r>
      <w:r w:rsidRPr="0023607D">
        <w:t>/</w:t>
      </w:r>
      <w:r>
        <w:t xml:space="preserve"> </w:t>
      </w:r>
      <w:r w:rsidRPr="0023607D">
        <w:t>2/</w:t>
      </w:r>
      <w:r w:rsidRPr="0023607D">
        <w:rPr>
          <w:lang w:val="en-US"/>
        </w:rPr>
        <w:t>Add</w:t>
      </w:r>
      <w:r w:rsidRPr="0023607D">
        <w:t>.1, пункты</w:t>
      </w:r>
      <w:r>
        <w:t xml:space="preserve"> </w:t>
      </w:r>
      <w:r w:rsidRPr="0023607D">
        <w:t>22</w:t>
      </w:r>
      <w:r>
        <w:t xml:space="preserve"> </w:t>
      </w:r>
      <w:r w:rsidRPr="0023607D">
        <w:t>и</w:t>
      </w:r>
      <w:r>
        <w:t xml:space="preserve"> </w:t>
      </w:r>
      <w:r w:rsidRPr="0023607D">
        <w:t xml:space="preserve">27). Комитет разделяет озабоченность Управления </w:t>
      </w:r>
      <w:r>
        <w:t>Н</w:t>
      </w:r>
      <w:r w:rsidRPr="0023607D">
        <w:t>аро</w:t>
      </w:r>
      <w:r w:rsidRPr="0023607D">
        <w:t>д</w:t>
      </w:r>
      <w:r w:rsidRPr="0023607D">
        <w:t xml:space="preserve">ного защитника по поводу возможного прекращения </w:t>
      </w:r>
      <w:r>
        <w:t>некоторых уголовных дел за сроком давности.</w:t>
      </w:r>
      <w:r w:rsidRPr="0023607D">
        <w:t xml:space="preserve"> Кроме того, Комитет с сожалением отмечает, что он не п</w:t>
      </w:r>
      <w:r w:rsidRPr="0023607D">
        <w:t>о</w:t>
      </w:r>
      <w:r w:rsidRPr="0023607D">
        <w:t>лучил подробной информации ни о результатах соответствующих расследов</w:t>
      </w:r>
      <w:r w:rsidRPr="0023607D">
        <w:t>а</w:t>
      </w:r>
      <w:r w:rsidRPr="0023607D">
        <w:t>ний и возбуждении уголовного или административного преследования по ж</w:t>
      </w:r>
      <w:r w:rsidRPr="0023607D">
        <w:t>а</w:t>
      </w:r>
      <w:r w:rsidRPr="0023607D">
        <w:t xml:space="preserve">лобам, ни о назначенных в </w:t>
      </w:r>
      <w:r>
        <w:t>рассматриваемый</w:t>
      </w:r>
      <w:r w:rsidRPr="0023607D">
        <w:t xml:space="preserve"> период мерах уголовного и дисц</w:t>
      </w:r>
      <w:r w:rsidRPr="0023607D">
        <w:t>и</w:t>
      </w:r>
      <w:r w:rsidRPr="0023607D">
        <w:t>плинарного наказания для виновных в применении пыток. Ввиду отсутствия такой информации Комитет не имеет возможности оценить действия государс</w:t>
      </w:r>
      <w:r w:rsidRPr="0023607D">
        <w:t>т</w:t>
      </w:r>
      <w:r w:rsidRPr="0023607D">
        <w:t>ва-участника с точки зрения положений статьи</w:t>
      </w:r>
      <w:r>
        <w:t xml:space="preserve"> </w:t>
      </w:r>
      <w:r w:rsidRPr="0023607D">
        <w:t>12 Конве</w:t>
      </w:r>
      <w:r w:rsidRPr="0023607D">
        <w:t>н</w:t>
      </w:r>
      <w:r w:rsidRPr="0023607D">
        <w:t>ции (статьи</w:t>
      </w:r>
      <w:r>
        <w:t xml:space="preserve"> </w:t>
      </w:r>
      <w:r w:rsidRPr="0023607D">
        <w:t>2,</w:t>
      </w:r>
      <w:r>
        <w:t xml:space="preserve"> </w:t>
      </w:r>
      <w:r w:rsidRPr="0023607D">
        <w:t>12</w:t>
      </w:r>
      <w:r>
        <w:t xml:space="preserve"> </w:t>
      </w:r>
      <w:r w:rsidRPr="0023607D">
        <w:t>и</w:t>
      </w:r>
      <w:r>
        <w:t xml:space="preserve"> </w:t>
      </w:r>
      <w:r w:rsidRPr="0023607D">
        <w:t>16).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>Государству-участнику следует: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ab/>
      </w:r>
      <w:r w:rsidRPr="0041477C">
        <w:rPr>
          <w:b/>
          <w:lang w:val="en-US"/>
        </w:rPr>
        <w:t>a</w:t>
      </w:r>
      <w:r w:rsidRPr="0041477C">
        <w:rPr>
          <w:b/>
        </w:rPr>
        <w:t>)</w:t>
      </w:r>
      <w:r w:rsidRPr="0041477C">
        <w:rPr>
          <w:b/>
        </w:rPr>
        <w:tab/>
        <w:t xml:space="preserve">обеспечивать проведение </w:t>
      </w:r>
      <w:r>
        <w:rPr>
          <w:b/>
        </w:rPr>
        <w:t>быстрого</w:t>
      </w:r>
      <w:r w:rsidRPr="0041477C">
        <w:rPr>
          <w:b/>
        </w:rPr>
        <w:t xml:space="preserve"> и беспристрастного рассл</w:t>
      </w:r>
      <w:r w:rsidRPr="0041477C">
        <w:rPr>
          <w:b/>
        </w:rPr>
        <w:t>е</w:t>
      </w:r>
      <w:r w:rsidRPr="0041477C">
        <w:rPr>
          <w:b/>
        </w:rPr>
        <w:t>дования по всем жалобам на применение пыток и неправомерное обращ</w:t>
      </w:r>
      <w:r w:rsidRPr="0041477C">
        <w:rPr>
          <w:b/>
        </w:rPr>
        <w:t>е</w:t>
      </w:r>
      <w:r w:rsidRPr="0041477C">
        <w:rPr>
          <w:b/>
        </w:rPr>
        <w:t>ние;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ab/>
      </w:r>
      <w:r w:rsidRPr="0041477C">
        <w:rPr>
          <w:b/>
          <w:lang w:val="en-US"/>
        </w:rPr>
        <w:t>b</w:t>
      </w:r>
      <w:r w:rsidRPr="0041477C">
        <w:rPr>
          <w:b/>
        </w:rPr>
        <w:t>)</w:t>
      </w:r>
      <w:r w:rsidRPr="0041477C">
        <w:rPr>
          <w:b/>
        </w:rPr>
        <w:tab/>
        <w:t xml:space="preserve">проводить по своей инициативе </w:t>
      </w:r>
      <w:r>
        <w:rPr>
          <w:b/>
        </w:rPr>
        <w:t>быстрое</w:t>
      </w:r>
      <w:r w:rsidRPr="0041477C">
        <w:rPr>
          <w:b/>
        </w:rPr>
        <w:t>, исчерпывающее и</w:t>
      </w:r>
      <w:r>
        <w:rPr>
          <w:b/>
        </w:rPr>
        <w:t> </w:t>
      </w:r>
      <w:r w:rsidRPr="0041477C">
        <w:rPr>
          <w:b/>
        </w:rPr>
        <w:t>эффективное расследование во всех случаях, когда имеются веские осн</w:t>
      </w:r>
      <w:r w:rsidRPr="0041477C">
        <w:rPr>
          <w:b/>
        </w:rPr>
        <w:t>о</w:t>
      </w:r>
      <w:r w:rsidRPr="0041477C">
        <w:rPr>
          <w:b/>
        </w:rPr>
        <w:t>вания полагать, что был совершен акт пытки или неправомерного обр</w:t>
      </w:r>
      <w:r w:rsidRPr="0041477C">
        <w:rPr>
          <w:b/>
        </w:rPr>
        <w:t>а</w:t>
      </w:r>
      <w:r w:rsidRPr="0041477C">
        <w:rPr>
          <w:b/>
        </w:rPr>
        <w:t>щения;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ab/>
      </w:r>
      <w:r w:rsidRPr="0041477C">
        <w:rPr>
          <w:b/>
          <w:lang w:val="en-US"/>
        </w:rPr>
        <w:t>c</w:t>
      </w:r>
      <w:r w:rsidRPr="0041477C">
        <w:rPr>
          <w:b/>
        </w:rPr>
        <w:t>)</w:t>
      </w:r>
      <w:r w:rsidRPr="0041477C">
        <w:rPr>
          <w:b/>
        </w:rPr>
        <w:tab/>
        <w:t>следить за тем, чтобы лица, подозреваемые в применении п</w:t>
      </w:r>
      <w:r w:rsidRPr="0041477C">
        <w:rPr>
          <w:b/>
        </w:rPr>
        <w:t>ы</w:t>
      </w:r>
      <w:r w:rsidRPr="0041477C">
        <w:rPr>
          <w:b/>
        </w:rPr>
        <w:t>ток или жестоком обращении, незамедлительно отстранялись от своих должностных обязанностей на все время проведения расследования, ос</w:t>
      </w:r>
      <w:r w:rsidRPr="0041477C">
        <w:rPr>
          <w:b/>
        </w:rPr>
        <w:t>о</w:t>
      </w:r>
      <w:r w:rsidRPr="0041477C">
        <w:rPr>
          <w:b/>
        </w:rPr>
        <w:t>бенно если с</w:t>
      </w:r>
      <w:r w:rsidRPr="0041477C">
        <w:rPr>
          <w:b/>
        </w:rPr>
        <w:t>у</w:t>
      </w:r>
      <w:r w:rsidRPr="0041477C">
        <w:rPr>
          <w:b/>
        </w:rPr>
        <w:t xml:space="preserve">ществует вероятность того, что в противном случае они могут повторить вменяемый им в вину акт или </w:t>
      </w:r>
      <w:r>
        <w:rPr>
          <w:b/>
        </w:rPr>
        <w:t>вос</w:t>
      </w:r>
      <w:r w:rsidRPr="0041477C">
        <w:rPr>
          <w:b/>
        </w:rPr>
        <w:t>препятствовать проведению расследования;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ab/>
      </w:r>
      <w:r w:rsidRPr="0041477C">
        <w:rPr>
          <w:b/>
          <w:lang w:val="en-US"/>
        </w:rPr>
        <w:t>d</w:t>
      </w:r>
      <w:r w:rsidRPr="0041477C">
        <w:rPr>
          <w:b/>
        </w:rPr>
        <w:t>)</w:t>
      </w:r>
      <w:r w:rsidRPr="0041477C">
        <w:rPr>
          <w:b/>
        </w:rPr>
        <w:tab/>
        <w:t>привлекать к суду лиц, подозреваемых в применении пыток или жестоком обращении, и в случае установления их вины обеспечивать, чтобы наказание соответствовало тяжести этих деяний и чтобы жертвам предоставл</w:t>
      </w:r>
      <w:r w:rsidRPr="0041477C">
        <w:rPr>
          <w:b/>
        </w:rPr>
        <w:t>я</w:t>
      </w:r>
      <w:r w:rsidRPr="0041477C">
        <w:rPr>
          <w:b/>
        </w:rPr>
        <w:t>лось надлежащее возмещение. Государству-участнику следует представить о</w:t>
      </w:r>
      <w:r w:rsidRPr="0041477C">
        <w:rPr>
          <w:b/>
        </w:rPr>
        <w:t>б</w:t>
      </w:r>
      <w:r w:rsidRPr="0041477C">
        <w:rPr>
          <w:b/>
        </w:rPr>
        <w:t>новленную статистическую информацию по этому вопросу.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>Комитет рекомендует государству-участнику обеспечить, чтобы никакие положения о сроке да</w:t>
      </w:r>
      <w:r w:rsidRPr="0041477C">
        <w:rPr>
          <w:b/>
        </w:rPr>
        <w:t>в</w:t>
      </w:r>
      <w:r w:rsidRPr="0041477C">
        <w:rPr>
          <w:b/>
        </w:rPr>
        <w:t>ности не распространялись на акты пытки.</w:t>
      </w:r>
    </w:p>
    <w:p w:rsidR="00673D83" w:rsidRPr="0023607D" w:rsidRDefault="00673D83" w:rsidP="00673D83">
      <w:pPr>
        <w:pStyle w:val="H23GR"/>
      </w:pPr>
      <w:r>
        <w:tab/>
      </w:r>
      <w:r>
        <w:tab/>
      </w:r>
      <w:r w:rsidRPr="0023607D">
        <w:t>Военная юрисдикция</w:t>
      </w:r>
    </w:p>
    <w:p w:rsidR="00673D83" w:rsidRPr="0023607D" w:rsidRDefault="00673D83" w:rsidP="00673D83">
      <w:pPr>
        <w:pStyle w:val="SingleTxtGR"/>
      </w:pPr>
      <w:r w:rsidRPr="0023607D">
        <w:t>12.</w:t>
      </w:r>
      <w:r w:rsidRPr="0023607D">
        <w:tab/>
        <w:t>Комитет приветствует решение 2540/2012 от 21 декабря 2012 года, кот</w:t>
      </w:r>
      <w:r w:rsidRPr="0023607D">
        <w:t>о</w:t>
      </w:r>
      <w:r w:rsidRPr="0023607D">
        <w:t>рое было принято Многонациональным Конституционным судом в связи с ко</w:t>
      </w:r>
      <w:r w:rsidRPr="0023607D">
        <w:t>л</w:t>
      </w:r>
      <w:r w:rsidRPr="0023607D">
        <w:t>лизией юрисдикций, возникшей в деле младшего лейтенанта Гровера Бето Пома Гуанто, и в котором он постановил передать это дело в суд общей юри</w:t>
      </w:r>
      <w:r w:rsidRPr="0023607D">
        <w:t>с</w:t>
      </w:r>
      <w:r w:rsidRPr="0023607D">
        <w:t>дикции. Однако Комитет отмечает, что в своем решении Верховный суд призвал Мног</w:t>
      </w:r>
      <w:r w:rsidRPr="0023607D">
        <w:t>о</w:t>
      </w:r>
      <w:r w:rsidRPr="0023607D">
        <w:t xml:space="preserve">национальную законодательную ассамблею внести поправки в нормы </w:t>
      </w:r>
      <w:r>
        <w:t>в</w:t>
      </w:r>
      <w:r w:rsidRPr="0023607D">
        <w:t>оенно-уголовного законодательства, принятые на основании Закона-декрета 13321 от 22 января 1976 года, с целью приведения их в соответствие с п</w:t>
      </w:r>
      <w:r w:rsidRPr="0023607D">
        <w:t>о</w:t>
      </w:r>
      <w:r w:rsidRPr="0023607D">
        <w:t xml:space="preserve">ложениями Конституции и международного </w:t>
      </w:r>
      <w:r>
        <w:t>права</w:t>
      </w:r>
      <w:r w:rsidRPr="0023607D">
        <w:t xml:space="preserve"> прав человека, согласно которым гос</w:t>
      </w:r>
      <w:r w:rsidRPr="0023607D">
        <w:t>у</w:t>
      </w:r>
      <w:r w:rsidRPr="0023607D">
        <w:t>дарство-участник обязано исключить из сферы компетенции военных судов д</w:t>
      </w:r>
      <w:r w:rsidRPr="0023607D">
        <w:t>е</w:t>
      </w:r>
      <w:r w:rsidRPr="0023607D">
        <w:t>ла о нарушениях прав человека (пункты</w:t>
      </w:r>
      <w:r>
        <w:t xml:space="preserve"> </w:t>
      </w:r>
      <w:r w:rsidRPr="0023607D">
        <w:t>1</w:t>
      </w:r>
      <w:r>
        <w:t xml:space="preserve"> </w:t>
      </w:r>
      <w:r w:rsidRPr="0023607D">
        <w:t>и</w:t>
      </w:r>
      <w:r>
        <w:t xml:space="preserve"> </w:t>
      </w:r>
      <w:r w:rsidRPr="0023607D">
        <w:t>3 статьи</w:t>
      </w:r>
      <w:r>
        <w:t xml:space="preserve"> </w:t>
      </w:r>
      <w:r w:rsidRPr="0023607D">
        <w:t>2 и статьи</w:t>
      </w:r>
      <w:r>
        <w:t xml:space="preserve"> </w:t>
      </w:r>
      <w:r w:rsidRPr="0023607D">
        <w:t>12,</w:t>
      </w:r>
      <w:r>
        <w:t xml:space="preserve"> </w:t>
      </w:r>
      <w:r w:rsidRPr="0023607D">
        <w:t>13</w:t>
      </w:r>
      <w:r>
        <w:t xml:space="preserve"> </w:t>
      </w:r>
      <w:r w:rsidRPr="0023607D">
        <w:t>и</w:t>
      </w:r>
      <w:r>
        <w:t xml:space="preserve"> </w:t>
      </w:r>
      <w:r w:rsidRPr="0023607D">
        <w:t>16).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внести изм</w:t>
      </w:r>
      <w:r>
        <w:rPr>
          <w:b/>
        </w:rPr>
        <w:t>е</w:t>
      </w:r>
      <w:r>
        <w:rPr>
          <w:b/>
        </w:rPr>
        <w:t>нения в</w:t>
      </w:r>
      <w:r w:rsidRPr="0041477C">
        <w:rPr>
          <w:b/>
        </w:rPr>
        <w:t xml:space="preserve"> Воен</w:t>
      </w:r>
      <w:r>
        <w:rPr>
          <w:b/>
        </w:rPr>
        <w:t>но-уголовный</w:t>
      </w:r>
      <w:r w:rsidRPr="0041477C">
        <w:rPr>
          <w:b/>
        </w:rPr>
        <w:t xml:space="preserve"> ко</w:t>
      </w:r>
      <w:r>
        <w:rPr>
          <w:b/>
        </w:rPr>
        <w:t>декс, Военно-уголовный процессуальный</w:t>
      </w:r>
      <w:r w:rsidRPr="0041477C">
        <w:rPr>
          <w:b/>
        </w:rPr>
        <w:t xml:space="preserve"> кодек</w:t>
      </w:r>
      <w:r>
        <w:rPr>
          <w:b/>
        </w:rPr>
        <w:t>с</w:t>
      </w:r>
      <w:r w:rsidRPr="0041477C">
        <w:rPr>
          <w:b/>
        </w:rPr>
        <w:t xml:space="preserve"> и Закон об органах военной юстиции в целях исключения из сферы комп</w:t>
      </w:r>
      <w:r w:rsidRPr="0041477C">
        <w:rPr>
          <w:b/>
        </w:rPr>
        <w:t>е</w:t>
      </w:r>
      <w:r w:rsidRPr="0041477C">
        <w:rPr>
          <w:b/>
        </w:rPr>
        <w:t>тенции военных судов дел о нарушениях прав человека, включая акты п</w:t>
      </w:r>
      <w:r w:rsidRPr="0041477C">
        <w:rPr>
          <w:b/>
        </w:rPr>
        <w:t>ы</w:t>
      </w:r>
      <w:r w:rsidRPr="0041477C">
        <w:rPr>
          <w:b/>
        </w:rPr>
        <w:t>ток и неправомерного обращения, совершенные военнослужащ</w:t>
      </w:r>
      <w:r w:rsidRPr="0041477C">
        <w:rPr>
          <w:b/>
        </w:rPr>
        <w:t>и</w:t>
      </w:r>
      <w:r w:rsidRPr="0041477C">
        <w:rPr>
          <w:b/>
        </w:rPr>
        <w:t>ми.</w:t>
      </w:r>
    </w:p>
    <w:p w:rsidR="00673D83" w:rsidRPr="0041477C" w:rsidRDefault="00673D83" w:rsidP="00673D83">
      <w:pPr>
        <w:pStyle w:val="SingleTxtGR"/>
        <w:rPr>
          <w:b/>
        </w:rPr>
      </w:pPr>
      <w:r w:rsidRPr="0041477C">
        <w:rPr>
          <w:b/>
        </w:rPr>
        <w:t>Государству-участнику следует обеспечивать проведение всесторонних ра</w:t>
      </w:r>
      <w:r w:rsidRPr="0041477C">
        <w:rPr>
          <w:b/>
        </w:rPr>
        <w:t>с</w:t>
      </w:r>
      <w:r w:rsidRPr="0041477C">
        <w:rPr>
          <w:b/>
        </w:rPr>
        <w:t>следований в случаях, когда военнослужащие подозреваются в неправ</w:t>
      </w:r>
      <w:r w:rsidRPr="0041477C">
        <w:rPr>
          <w:b/>
        </w:rPr>
        <w:t>о</w:t>
      </w:r>
      <w:r w:rsidRPr="0041477C">
        <w:rPr>
          <w:b/>
        </w:rPr>
        <w:t xml:space="preserve">мерном обращении с другими военнослужащими или применении пыток по отношению к другим военнослужащим, </w:t>
      </w:r>
      <w:r>
        <w:rPr>
          <w:b/>
        </w:rPr>
        <w:t>преследование</w:t>
      </w:r>
      <w:r w:rsidRPr="0041477C">
        <w:rPr>
          <w:b/>
        </w:rPr>
        <w:t xml:space="preserve"> лиц, соверши</w:t>
      </w:r>
      <w:r w:rsidRPr="0041477C">
        <w:rPr>
          <w:b/>
        </w:rPr>
        <w:t>в</w:t>
      </w:r>
      <w:r w:rsidRPr="0041477C">
        <w:rPr>
          <w:b/>
        </w:rPr>
        <w:t>ших эти акты, в судах общей юрисдикции и назначение этим лицам в сл</w:t>
      </w:r>
      <w:r w:rsidRPr="0041477C">
        <w:rPr>
          <w:b/>
        </w:rPr>
        <w:t>у</w:t>
      </w:r>
      <w:r w:rsidRPr="0041477C">
        <w:rPr>
          <w:b/>
        </w:rPr>
        <w:t>чае признания их в</w:t>
      </w:r>
      <w:r w:rsidRPr="0041477C">
        <w:rPr>
          <w:b/>
        </w:rPr>
        <w:t>и</w:t>
      </w:r>
      <w:r w:rsidRPr="0041477C">
        <w:rPr>
          <w:b/>
        </w:rPr>
        <w:t>новными соответствующих мер наказания.</w:t>
      </w:r>
    </w:p>
    <w:p w:rsidR="00673D83" w:rsidRPr="0023607D" w:rsidRDefault="00673D83" w:rsidP="00673D83">
      <w:pPr>
        <w:pStyle w:val="H23GR"/>
      </w:pPr>
      <w:r>
        <w:tab/>
      </w:r>
      <w:r>
        <w:tab/>
      </w:r>
      <w:r w:rsidRPr="0023607D">
        <w:t>Борьба с безнаказанностью и меры возмещения ущерба в связи с</w:t>
      </w:r>
      <w:r>
        <w:t> </w:t>
      </w:r>
      <w:r w:rsidRPr="0023607D">
        <w:t>нарушениями прав человека в прошлом.</w:t>
      </w:r>
    </w:p>
    <w:p w:rsidR="00673D83" w:rsidRPr="0023607D" w:rsidRDefault="00673D83" w:rsidP="00673D83">
      <w:pPr>
        <w:pStyle w:val="SingleTxtGR"/>
      </w:pPr>
      <w:r w:rsidRPr="0023607D">
        <w:t>13.</w:t>
      </w:r>
      <w:r w:rsidRPr="0023607D">
        <w:tab/>
        <w:t>Комитет с интересом отмечает существование законопроекта, предусма</w:t>
      </w:r>
      <w:r w:rsidRPr="0023607D">
        <w:t>т</w:t>
      </w:r>
      <w:r w:rsidRPr="0023607D">
        <w:t>ривающего создание Комиссии по установлению истины, которая будет зан</w:t>
      </w:r>
      <w:r w:rsidRPr="0023607D">
        <w:t>и</w:t>
      </w:r>
      <w:r w:rsidRPr="0023607D">
        <w:t>маться расследованием нарушений прав человека, которые имели место в Бол</w:t>
      </w:r>
      <w:r w:rsidRPr="0023607D">
        <w:t>и</w:t>
      </w:r>
      <w:r w:rsidRPr="0023607D">
        <w:t xml:space="preserve">вии в период с 1964 </w:t>
      </w:r>
      <w:r>
        <w:t xml:space="preserve">года </w:t>
      </w:r>
      <w:r w:rsidRPr="0023607D">
        <w:t>по 1982 год. Однако Комитет с озабоченностью отм</w:t>
      </w:r>
      <w:r w:rsidRPr="0023607D">
        <w:t>е</w:t>
      </w:r>
      <w:r w:rsidRPr="0023607D">
        <w:t>ча</w:t>
      </w:r>
      <w:r>
        <w:t>ет задержки и незначительный</w:t>
      </w:r>
      <w:r w:rsidRPr="0023607D">
        <w:t xml:space="preserve"> прогресс в деле проведения расследований и</w:t>
      </w:r>
      <w:r>
        <w:t> </w:t>
      </w:r>
      <w:r w:rsidRPr="0023607D">
        <w:t>привлечения к судебной ответственности виновных в грубых нарушениях прав человека в период нахождения у власти военных (1964−1982 годы). Ком</w:t>
      </w:r>
      <w:r w:rsidRPr="0023607D">
        <w:t>и</w:t>
      </w:r>
      <w:r w:rsidRPr="0023607D">
        <w:t>тет также выражает озабоченность по поводу того, что, несмотря на создание в</w:t>
      </w:r>
      <w:r>
        <w:t> </w:t>
      </w:r>
      <w:r w:rsidRPr="0023607D">
        <w:t>2003 году Межведомственного совета по выяснению обстоятельств насильс</w:t>
      </w:r>
      <w:r w:rsidRPr="0023607D">
        <w:t>т</w:t>
      </w:r>
      <w:r w:rsidRPr="0023607D">
        <w:t>венных исчезновений, местонах</w:t>
      </w:r>
      <w:r>
        <w:t>ождение многих</w:t>
      </w:r>
      <w:r w:rsidRPr="0023607D">
        <w:t xml:space="preserve"> лиц, исчезнувших в период 1980−1982 годов, по-прежнему не</w:t>
      </w:r>
      <w:r>
        <w:t xml:space="preserve"> </w:t>
      </w:r>
      <w:r w:rsidRPr="0023607D">
        <w:t>уста</w:t>
      </w:r>
      <w:r>
        <w:t>новлено</w:t>
      </w:r>
      <w:r w:rsidRPr="0023607D">
        <w:t>. Он, в частности, озабочен н</w:t>
      </w:r>
      <w:r w:rsidRPr="0023607D">
        <w:t>е</w:t>
      </w:r>
      <w:r w:rsidRPr="0023607D">
        <w:t>желанием вооруженных сил рассекречивать архивы, которые могли бы спосо</w:t>
      </w:r>
      <w:r w:rsidRPr="0023607D">
        <w:t>б</w:t>
      </w:r>
      <w:r w:rsidRPr="0023607D">
        <w:t>ствовать выяснению судьбы и местонахождения этих лиц (статьи</w:t>
      </w:r>
      <w:r>
        <w:t xml:space="preserve"> </w:t>
      </w:r>
      <w:r w:rsidRPr="0023607D">
        <w:t>1,</w:t>
      </w:r>
      <w:r>
        <w:t xml:space="preserve"> </w:t>
      </w:r>
      <w:r w:rsidRPr="0023607D">
        <w:t>4,</w:t>
      </w:r>
      <w:r>
        <w:t xml:space="preserve"> </w:t>
      </w:r>
      <w:r w:rsidRPr="0023607D">
        <w:t>12,</w:t>
      </w:r>
      <w:r>
        <w:t xml:space="preserve"> </w:t>
      </w:r>
      <w:r w:rsidRPr="0023607D">
        <w:t>13</w:t>
      </w:r>
      <w:r>
        <w:t xml:space="preserve"> </w:t>
      </w:r>
      <w:r w:rsidRPr="0023607D">
        <w:t>и</w:t>
      </w:r>
      <w:r>
        <w:t> </w:t>
      </w:r>
      <w:r w:rsidRPr="0023607D">
        <w:t>16).</w:t>
      </w:r>
    </w:p>
    <w:p w:rsidR="00673D83" w:rsidRPr="004564C7" w:rsidRDefault="00673D83" w:rsidP="00673D83">
      <w:pPr>
        <w:pStyle w:val="SingleTxtGR"/>
        <w:rPr>
          <w:b/>
        </w:rPr>
      </w:pPr>
      <w:r w:rsidRPr="004564C7">
        <w:rPr>
          <w:b/>
        </w:rPr>
        <w:t>Государству-участнику следует:</w:t>
      </w:r>
    </w:p>
    <w:p w:rsidR="00673D83" w:rsidRPr="004564C7" w:rsidRDefault="00673D83" w:rsidP="00673D83">
      <w:pPr>
        <w:pStyle w:val="SingleTxtGR"/>
        <w:rPr>
          <w:b/>
        </w:rPr>
      </w:pPr>
      <w:r w:rsidRPr="004564C7">
        <w:rPr>
          <w:b/>
        </w:rPr>
        <w:tab/>
      </w:r>
      <w:r w:rsidRPr="004564C7">
        <w:rPr>
          <w:b/>
          <w:lang w:val="en-US"/>
        </w:rPr>
        <w:t>a</w:t>
      </w:r>
      <w:r w:rsidRPr="004564C7">
        <w:rPr>
          <w:b/>
        </w:rPr>
        <w:t>)</w:t>
      </w:r>
      <w:r w:rsidRPr="004564C7">
        <w:rPr>
          <w:b/>
        </w:rPr>
        <w:tab/>
        <w:t>обеспечить наличие достаточных ресурсов для проведения бе</w:t>
      </w:r>
      <w:r w:rsidRPr="004564C7">
        <w:rPr>
          <w:b/>
        </w:rPr>
        <w:t>с</w:t>
      </w:r>
      <w:r w:rsidRPr="004564C7">
        <w:rPr>
          <w:b/>
        </w:rPr>
        <w:t>пристрастных и эффек</w:t>
      </w:r>
      <w:r>
        <w:rPr>
          <w:b/>
        </w:rPr>
        <w:t>тивных расследований и</w:t>
      </w:r>
      <w:r w:rsidRPr="004564C7">
        <w:rPr>
          <w:b/>
        </w:rPr>
        <w:t xml:space="preserve"> начать </w:t>
      </w:r>
      <w:r>
        <w:rPr>
          <w:b/>
        </w:rPr>
        <w:t>преследовать</w:t>
      </w:r>
      <w:r w:rsidRPr="004564C7">
        <w:rPr>
          <w:b/>
        </w:rPr>
        <w:t xml:space="preserve"> п</w:t>
      </w:r>
      <w:r w:rsidRPr="004564C7">
        <w:rPr>
          <w:b/>
        </w:rPr>
        <w:t>о</w:t>
      </w:r>
      <w:r w:rsidRPr="004564C7">
        <w:rPr>
          <w:b/>
        </w:rPr>
        <w:t>дозреваемых в судебном порядке;</w:t>
      </w:r>
    </w:p>
    <w:p w:rsidR="00673D83" w:rsidRPr="004564C7" w:rsidRDefault="00673D83" w:rsidP="00673D83">
      <w:pPr>
        <w:pStyle w:val="SingleTxtGR"/>
        <w:rPr>
          <w:b/>
        </w:rPr>
      </w:pPr>
      <w:r w:rsidRPr="004564C7">
        <w:rPr>
          <w:b/>
        </w:rPr>
        <w:tab/>
      </w:r>
      <w:r w:rsidRPr="004564C7">
        <w:rPr>
          <w:b/>
          <w:lang w:val="en-US"/>
        </w:rPr>
        <w:t>b</w:t>
      </w:r>
      <w:r w:rsidRPr="004564C7">
        <w:rPr>
          <w:b/>
        </w:rPr>
        <w:t>)</w:t>
      </w:r>
      <w:r w:rsidRPr="004564C7">
        <w:rPr>
          <w:b/>
        </w:rPr>
        <w:tab/>
        <w:t>довести до конца работы по эксгумации останков исчезнувших лиц и установлению их личности;</w:t>
      </w:r>
    </w:p>
    <w:p w:rsidR="00673D83" w:rsidRPr="004564C7" w:rsidRDefault="00673D83" w:rsidP="00673D83">
      <w:pPr>
        <w:pStyle w:val="SingleTxtGR"/>
        <w:rPr>
          <w:b/>
        </w:rPr>
      </w:pPr>
      <w:r w:rsidRPr="004564C7">
        <w:rPr>
          <w:b/>
        </w:rPr>
        <w:tab/>
      </w:r>
      <w:r w:rsidRPr="004564C7">
        <w:rPr>
          <w:b/>
          <w:lang w:val="en-US"/>
        </w:rPr>
        <w:t>c</w:t>
      </w:r>
      <w:r w:rsidRPr="004564C7">
        <w:rPr>
          <w:b/>
        </w:rPr>
        <w:t>)</w:t>
      </w:r>
      <w:r w:rsidRPr="004564C7">
        <w:rPr>
          <w:b/>
        </w:rPr>
        <w:tab/>
        <w:t>принять необходимые меры по обеспечению доступа ко всем архивам, гражданским и военным, которые могут содержать документ</w:t>
      </w:r>
      <w:r w:rsidRPr="004564C7">
        <w:rPr>
          <w:b/>
        </w:rPr>
        <w:t>а</w:t>
      </w:r>
      <w:r w:rsidRPr="004564C7">
        <w:rPr>
          <w:b/>
        </w:rPr>
        <w:t xml:space="preserve">цию, </w:t>
      </w:r>
      <w:r>
        <w:rPr>
          <w:b/>
        </w:rPr>
        <w:t>имеющую</w:t>
      </w:r>
      <w:r w:rsidRPr="004564C7">
        <w:rPr>
          <w:b/>
        </w:rPr>
        <w:t xml:space="preserve"> большое значение для проводимых в настоящее время ра</w:t>
      </w:r>
      <w:r w:rsidRPr="004564C7">
        <w:rPr>
          <w:b/>
        </w:rPr>
        <w:t>с</w:t>
      </w:r>
      <w:r w:rsidRPr="004564C7">
        <w:rPr>
          <w:b/>
        </w:rPr>
        <w:t>следований и выяснения судьбы и местонахождения исчезнувших лиц.</w:t>
      </w:r>
    </w:p>
    <w:p w:rsidR="00673D83" w:rsidRPr="00561E40" w:rsidRDefault="00673D83" w:rsidP="00673D83">
      <w:pPr>
        <w:pStyle w:val="SingleTxtGR"/>
      </w:pPr>
      <w:r w:rsidRPr="00561E40">
        <w:t>14.</w:t>
      </w:r>
      <w:r w:rsidRPr="00561E40">
        <w:tab/>
        <w:t>Комитет выражает озабоченность по поводу большого числа отклоне</w:t>
      </w:r>
      <w:r w:rsidRPr="00561E40">
        <w:t>н</w:t>
      </w:r>
      <w:r w:rsidRPr="00561E40">
        <w:t>ных хода</w:t>
      </w:r>
      <w:r>
        <w:t xml:space="preserve">тайств </w:t>
      </w:r>
      <w:r w:rsidRPr="00561E40">
        <w:t xml:space="preserve">о возмещении ущерба в связи с пытками, применявшимися в период 1964−1982 годов. Согласно информации, представленной государством-участником, к рассмотрению были приняты всего 558 из 3 306 </w:t>
      </w:r>
      <w:r>
        <w:t>поданных</w:t>
      </w:r>
      <w:r w:rsidRPr="00561E40">
        <w:t xml:space="preserve"> ход</w:t>
      </w:r>
      <w:r w:rsidRPr="00561E40">
        <w:t>а</w:t>
      </w:r>
      <w:r w:rsidRPr="00561E40">
        <w:t>тайств. В этой связи Комитет с озабоченность</w:t>
      </w:r>
      <w:r>
        <w:t>ю</w:t>
      </w:r>
      <w:r w:rsidRPr="00561E40">
        <w:t xml:space="preserve"> отмечает сообщения неправ</w:t>
      </w:r>
      <w:r w:rsidRPr="00561E40">
        <w:t>и</w:t>
      </w:r>
      <w:r w:rsidRPr="00561E40">
        <w:t>тельственных организаций о существовании административных препятствий, из-за кот</w:t>
      </w:r>
      <w:r w:rsidRPr="00561E40">
        <w:t>о</w:t>
      </w:r>
      <w:r w:rsidRPr="00561E40">
        <w:t>рых жертвы не могут получить доступ к достаточному, эффективному и полному возмещению ущерба. Комитет также обращает внимание на то, что произведенные на сегодняшний день 488 выплат составляют всего 20% от о</w:t>
      </w:r>
      <w:r w:rsidRPr="00561E40">
        <w:t>б</w:t>
      </w:r>
      <w:r w:rsidRPr="00561E40">
        <w:t>щей су</w:t>
      </w:r>
      <w:r w:rsidRPr="00561E40">
        <w:t>м</w:t>
      </w:r>
      <w:r w:rsidRPr="00561E40">
        <w:t>мы предусмотренной компенсации, в то время как оставшиеся выплаты будут производиться по мере поступления пожертвований от "частного сектора, из-за рубежа и от международных организаций", как это предусмотрено пун</w:t>
      </w:r>
      <w:r w:rsidRPr="00561E40">
        <w:t>к</w:t>
      </w:r>
      <w:r w:rsidRPr="00561E40">
        <w:t>том b)</w:t>
      </w:r>
      <w:r>
        <w:t xml:space="preserve"> статьи 16 З</w:t>
      </w:r>
      <w:r w:rsidRPr="00561E40">
        <w:t>акона № 2640 (статья 14).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>Государству-участнику следует принять необходимые меры, с тем чтобы гарантировать жертвам пыток и неправомерного обращения</w:t>
      </w:r>
      <w:r>
        <w:rPr>
          <w:b/>
        </w:rPr>
        <w:t xml:space="preserve"> </w:t>
      </w:r>
      <w:r w:rsidRPr="00561E40">
        <w:rPr>
          <w:b/>
        </w:rPr>
        <w:t xml:space="preserve">возмещение ущерба, включая справедливую </w:t>
      </w:r>
      <w:r>
        <w:rPr>
          <w:b/>
        </w:rPr>
        <w:t xml:space="preserve">и </w:t>
      </w:r>
      <w:r w:rsidRPr="00561E40">
        <w:rPr>
          <w:b/>
        </w:rPr>
        <w:t>надлежащую компенсацию, и как можно более полную реабилитацию. Внимание государства-участника о</w:t>
      </w:r>
      <w:r w:rsidRPr="00561E40">
        <w:rPr>
          <w:b/>
        </w:rPr>
        <w:t>б</w:t>
      </w:r>
      <w:r w:rsidRPr="00561E40">
        <w:rPr>
          <w:b/>
        </w:rPr>
        <w:t>ращается на замечание общего порядка Комитета № 3 (2012 год) об осуществлении статьи 14 Конвенции государст</w:t>
      </w:r>
      <w:r>
        <w:rPr>
          <w:b/>
        </w:rPr>
        <w:t>вами-участниками</w:t>
      </w:r>
      <w:r w:rsidRPr="00561E40">
        <w:rPr>
          <w:b/>
        </w:rPr>
        <w:t xml:space="preserve"> и</w:t>
      </w:r>
      <w:r>
        <w:rPr>
          <w:b/>
        </w:rPr>
        <w:t>,</w:t>
      </w:r>
      <w:r w:rsidRPr="00561E40">
        <w:rPr>
          <w:b/>
        </w:rPr>
        <w:t xml:space="preserve"> в частности</w:t>
      </w:r>
      <w:r>
        <w:rPr>
          <w:b/>
        </w:rPr>
        <w:t>,</w:t>
      </w:r>
      <w:r w:rsidRPr="00561E40">
        <w:rPr>
          <w:b/>
        </w:rPr>
        <w:t xml:space="preserve"> на его пункты 37 и 43, которые касаются препятствий на пути осуществления права на возмещение и в которых отмечается, что государства-участники обязаны обеспечивать соблюдение права на возмещение и что ни одно гос</w:t>
      </w:r>
      <w:r w:rsidRPr="00561E40">
        <w:rPr>
          <w:b/>
        </w:rPr>
        <w:t>у</w:t>
      </w:r>
      <w:r w:rsidRPr="00561E40">
        <w:rPr>
          <w:b/>
        </w:rPr>
        <w:t xml:space="preserve">дарство-участник не может ссылаться на свой уровень развития в целях оправдания </w:t>
      </w:r>
      <w:r>
        <w:rPr>
          <w:b/>
        </w:rPr>
        <w:t>не</w:t>
      </w:r>
      <w:r w:rsidRPr="00561E40">
        <w:rPr>
          <w:b/>
        </w:rPr>
        <w:t>предо</w:t>
      </w:r>
      <w:r w:rsidRPr="00561E40">
        <w:rPr>
          <w:b/>
        </w:rPr>
        <w:t>с</w:t>
      </w:r>
      <w:r w:rsidRPr="00561E40">
        <w:rPr>
          <w:b/>
        </w:rPr>
        <w:t>тавления возмещения жертвам пыток.</w:t>
      </w:r>
    </w:p>
    <w:p w:rsidR="00673D83" w:rsidRPr="00561E40" w:rsidRDefault="00673D83" w:rsidP="00673D83">
      <w:pPr>
        <w:pStyle w:val="H23GR"/>
      </w:pPr>
      <w:r>
        <w:tab/>
      </w:r>
      <w:r>
        <w:tab/>
      </w:r>
      <w:r w:rsidRPr="00561E40">
        <w:t>Насилие в отношении женщин</w:t>
      </w:r>
    </w:p>
    <w:p w:rsidR="00673D83" w:rsidRPr="00561E40" w:rsidRDefault="00673D83" w:rsidP="00673D83">
      <w:pPr>
        <w:pStyle w:val="SingleTxtGR"/>
      </w:pPr>
      <w:r w:rsidRPr="00561E40">
        <w:t>15.</w:t>
      </w:r>
      <w:r w:rsidRPr="00561E40">
        <w:tab/>
        <w:t>Комитет, отмечая прогресс, достигнутый в последнее время в нормати</w:t>
      </w:r>
      <w:r w:rsidRPr="00561E40">
        <w:t>в</w:t>
      </w:r>
      <w:r w:rsidRPr="00561E40">
        <w:t xml:space="preserve">ной области, выражает озабоченность по поводу </w:t>
      </w:r>
      <w:r>
        <w:t xml:space="preserve">поступившей информации </w:t>
      </w:r>
      <w:r w:rsidRPr="00561E40">
        <w:t xml:space="preserve">о сохранении в государстве-участнике гендерного насилия, в частности бытового и сексуального насилия, о котором во многих случаях не сообщается. Комитет сожалеет по поводу того, что, несмотря на </w:t>
      </w:r>
      <w:r>
        <w:t>имеющуюся</w:t>
      </w:r>
      <w:r w:rsidRPr="00561E40">
        <w:t xml:space="preserve"> информацию о мног</w:t>
      </w:r>
      <w:r w:rsidRPr="00561E40">
        <w:t>о</w:t>
      </w:r>
      <w:r w:rsidRPr="00561E40">
        <w:t>численных актах гендерного насилия, включая случаи феминицида, государс</w:t>
      </w:r>
      <w:r w:rsidRPr="00561E40">
        <w:t>т</w:t>
      </w:r>
      <w:r w:rsidRPr="00561E40">
        <w:t xml:space="preserve">во-участник не представило запрошенные </w:t>
      </w:r>
      <w:r>
        <w:t xml:space="preserve">за рассматриваемый период </w:t>
      </w:r>
      <w:r w:rsidRPr="00561E40">
        <w:t>стат</w:t>
      </w:r>
      <w:r w:rsidRPr="00561E40">
        <w:t>и</w:t>
      </w:r>
      <w:r w:rsidRPr="00561E40">
        <w:t>стические данные о числе поступивших жалоб, вынесенных приговорах и н</w:t>
      </w:r>
      <w:r w:rsidRPr="00561E40">
        <w:t>а</w:t>
      </w:r>
      <w:r w:rsidRPr="00561E40">
        <w:t>значенных мерах наказания, а также о масштабах такого рода насилия в отн</w:t>
      </w:r>
      <w:r w:rsidRPr="00561E40">
        <w:t>о</w:t>
      </w:r>
      <w:r w:rsidRPr="00561E40">
        <w:t>шении женщин из числа коренного и афро-боливийского населения (ст</w:t>
      </w:r>
      <w:r w:rsidRPr="00561E40">
        <w:t>а</w:t>
      </w:r>
      <w:r w:rsidRPr="00561E40">
        <w:t>тьи 1, 2, 4, 12, 13 и 16).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>Комитет настоятельно призывает государство-участник: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</w:r>
      <w:r w:rsidRPr="00561E40">
        <w:rPr>
          <w:b/>
          <w:lang w:val="en-US"/>
        </w:rPr>
        <w:t>a</w:t>
      </w:r>
      <w:r w:rsidRPr="00561E40">
        <w:rPr>
          <w:b/>
        </w:rPr>
        <w:t>)</w:t>
      </w:r>
      <w:r w:rsidRPr="00561E40">
        <w:rPr>
          <w:b/>
        </w:rPr>
        <w:tab/>
        <w:t>проводить расследования, преследовать и наказывать лиц, в</w:t>
      </w:r>
      <w:r w:rsidRPr="00561E40">
        <w:rPr>
          <w:b/>
        </w:rPr>
        <w:t>и</w:t>
      </w:r>
      <w:r w:rsidRPr="00561E40">
        <w:rPr>
          <w:b/>
        </w:rPr>
        <w:t>новных в совершении таких актов;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</w:r>
      <w:r w:rsidRPr="00561E40">
        <w:rPr>
          <w:b/>
          <w:lang w:val="en-US"/>
        </w:rPr>
        <w:t>b</w:t>
      </w:r>
      <w:r w:rsidRPr="00561E40">
        <w:rPr>
          <w:b/>
        </w:rPr>
        <w:t>)</w:t>
      </w:r>
      <w:r w:rsidRPr="00561E40">
        <w:rPr>
          <w:b/>
        </w:rPr>
        <w:tab/>
        <w:t>принять эффективные меры в целях оказания помощи жертвам в деле составления и подачи жалоб;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  <w:t>с)</w:t>
      </w:r>
      <w:r w:rsidRPr="00561E40">
        <w:rPr>
          <w:b/>
        </w:rPr>
        <w:tab/>
        <w:t>обеспечить эффективную защиту жертв, гарантировав им до</w:t>
      </w:r>
      <w:r w:rsidRPr="00561E40">
        <w:rPr>
          <w:b/>
        </w:rPr>
        <w:t>с</w:t>
      </w:r>
      <w:r w:rsidRPr="00561E40">
        <w:rPr>
          <w:b/>
        </w:rPr>
        <w:t>туп в приюты и к медицинскому обслуживанию;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</w:r>
      <w:r w:rsidRPr="00561E40">
        <w:rPr>
          <w:b/>
          <w:lang w:val="en-US"/>
        </w:rPr>
        <w:t>d</w:t>
      </w:r>
      <w:r w:rsidRPr="00561E40">
        <w:rPr>
          <w:b/>
        </w:rPr>
        <w:t>)</w:t>
      </w:r>
      <w:r w:rsidRPr="00561E40">
        <w:rPr>
          <w:b/>
        </w:rPr>
        <w:tab/>
        <w:t>ускорить процесс создания судов по расследованию дел о ге</w:t>
      </w:r>
      <w:r w:rsidRPr="00561E40">
        <w:rPr>
          <w:b/>
        </w:rPr>
        <w:t>н</w:t>
      </w:r>
      <w:r w:rsidRPr="00561E40">
        <w:rPr>
          <w:b/>
        </w:rPr>
        <w:t xml:space="preserve">дерном насилии во исполнение </w:t>
      </w:r>
      <w:r>
        <w:rPr>
          <w:b/>
        </w:rPr>
        <w:t>К</w:t>
      </w:r>
      <w:r w:rsidRPr="00561E40">
        <w:rPr>
          <w:b/>
        </w:rPr>
        <w:t>омплексного закона № 348;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</w:r>
      <w:r w:rsidRPr="00561E40">
        <w:rPr>
          <w:b/>
          <w:lang w:val="en-US"/>
        </w:rPr>
        <w:t>e</w:t>
      </w:r>
      <w:r w:rsidRPr="00561E40">
        <w:rPr>
          <w:b/>
        </w:rPr>
        <w:t>)</w:t>
      </w:r>
      <w:r w:rsidRPr="00561E40">
        <w:rPr>
          <w:b/>
        </w:rPr>
        <w:tab/>
        <w:t>проводить среди должностных лиц, непосредственно работа</w:t>
      </w:r>
      <w:r w:rsidRPr="00561E40">
        <w:rPr>
          <w:b/>
        </w:rPr>
        <w:t>ю</w:t>
      </w:r>
      <w:r w:rsidRPr="00561E40">
        <w:rPr>
          <w:b/>
        </w:rPr>
        <w:t>щих с жертвами, и населения в целом более активную информационно-просветительскую деятельность по вопросам гендерного насилия;</w:t>
      </w:r>
    </w:p>
    <w:p w:rsidR="00673D83" w:rsidRPr="00561E40" w:rsidRDefault="00673D83" w:rsidP="00673D83">
      <w:pPr>
        <w:pStyle w:val="SingleTxtGR"/>
        <w:rPr>
          <w:b/>
        </w:rPr>
      </w:pPr>
      <w:r w:rsidRPr="00561E40">
        <w:rPr>
          <w:b/>
        </w:rPr>
        <w:tab/>
      </w:r>
      <w:r w:rsidRPr="00561E40">
        <w:rPr>
          <w:b/>
          <w:lang w:val="en-US"/>
        </w:rPr>
        <w:t>f</w:t>
      </w:r>
      <w:r w:rsidRPr="00561E40">
        <w:rPr>
          <w:b/>
        </w:rPr>
        <w:t>)</w:t>
      </w:r>
      <w:r w:rsidRPr="00561E40">
        <w:rPr>
          <w:b/>
        </w:rPr>
        <w:tab/>
        <w:t>представить подробную информацию о случаях насилия в о</w:t>
      </w:r>
      <w:r w:rsidRPr="00561E40">
        <w:rPr>
          <w:b/>
        </w:rPr>
        <w:t>т</w:t>
      </w:r>
      <w:r w:rsidRPr="00561E40">
        <w:rPr>
          <w:b/>
        </w:rPr>
        <w:t>ношении женщин, имевших место в рассматриваемый период, в том числе дезагрегированные данные о числе поступивших жалоб, проведенных ра</w:t>
      </w:r>
      <w:r w:rsidRPr="00561E40">
        <w:rPr>
          <w:b/>
        </w:rPr>
        <w:t>с</w:t>
      </w:r>
      <w:r w:rsidRPr="00561E40">
        <w:rPr>
          <w:b/>
        </w:rPr>
        <w:t>следованиях, возбужденные судебных делах, вынесенных приговорах и м</w:t>
      </w:r>
      <w:r w:rsidRPr="00561E40">
        <w:rPr>
          <w:b/>
        </w:rPr>
        <w:t>е</w:t>
      </w:r>
      <w:r w:rsidRPr="00561E40">
        <w:rPr>
          <w:b/>
        </w:rPr>
        <w:t>рах, принятых в целях возмещения ущерба жертвам.</w:t>
      </w:r>
    </w:p>
    <w:p w:rsidR="00673D83" w:rsidRPr="00561E40" w:rsidRDefault="00673D83" w:rsidP="00673D83">
      <w:pPr>
        <w:pStyle w:val="H23GR"/>
      </w:pPr>
      <w:r>
        <w:tab/>
      </w:r>
      <w:r>
        <w:tab/>
        <w:t>Сексуальные</w:t>
      </w:r>
      <w:r w:rsidRPr="00561E40">
        <w:t xml:space="preserve"> посягательств</w:t>
      </w:r>
      <w:r>
        <w:t>а</w:t>
      </w:r>
      <w:r w:rsidRPr="00561E40">
        <w:t xml:space="preserve"> и насилие в отношении несовершеннолетних </w:t>
      </w:r>
    </w:p>
    <w:p w:rsidR="00673D83" w:rsidRDefault="00673D83" w:rsidP="00673D83">
      <w:pPr>
        <w:pStyle w:val="SingleTxtGR"/>
      </w:pPr>
      <w:r w:rsidRPr="00561E40">
        <w:t>16.</w:t>
      </w:r>
      <w:r w:rsidRPr="00561E40">
        <w:tab/>
        <w:t xml:space="preserve">Комитет располагает информацией, которая свидетельствует о </w:t>
      </w:r>
      <w:r>
        <w:t>том, что</w:t>
      </w:r>
      <w:r w:rsidRPr="00561E40">
        <w:t xml:space="preserve"> проблем</w:t>
      </w:r>
      <w:r>
        <w:t>а</w:t>
      </w:r>
      <w:r w:rsidRPr="00561E40">
        <w:t xml:space="preserve"> сексуальных </w:t>
      </w:r>
      <w:r>
        <w:t>посягательств</w:t>
      </w:r>
      <w:r w:rsidRPr="00561E40">
        <w:t xml:space="preserve"> и насилия в отношении несовершенн</w:t>
      </w:r>
      <w:r w:rsidRPr="00561E40">
        <w:t>о</w:t>
      </w:r>
      <w:r w:rsidRPr="00561E40">
        <w:t>летних в учебных заведениях государства-участника</w:t>
      </w:r>
      <w:r>
        <w:t xml:space="preserve"> является весьма серьезной</w:t>
      </w:r>
      <w:r w:rsidRPr="00561E40">
        <w:t>. Комитет, принимая к сведению заявле</w:t>
      </w:r>
      <w:r>
        <w:t>ние</w:t>
      </w:r>
      <w:r w:rsidRPr="00561E40">
        <w:t xml:space="preserve"> делегации о том, что это единичные случаи, выражает озабоченность по поводу отсутствия официальных статист</w:t>
      </w:r>
      <w:r w:rsidRPr="00561E40">
        <w:t>и</w:t>
      </w:r>
      <w:r w:rsidRPr="00561E40">
        <w:t>ческих данных, которые позволили бы дать оценку этому явлению. Комитет также сожалеет по поводу представле</w:t>
      </w:r>
      <w:r>
        <w:t>ния делегацией</w:t>
      </w:r>
      <w:r w:rsidRPr="00561E40">
        <w:t xml:space="preserve"> весьма ограниченной и</w:t>
      </w:r>
      <w:r w:rsidRPr="00561E40">
        <w:t>н</w:t>
      </w:r>
      <w:r w:rsidRPr="00561E40">
        <w:t>формации о препятствиях, существующих на пути получения жертвами и их семьями доступа к правосудию. Комитет будет внимательно следить за прои</w:t>
      </w:r>
      <w:r w:rsidRPr="00561E40">
        <w:t>з</w:t>
      </w:r>
      <w:r w:rsidRPr="00561E40">
        <w:t>водством по делу несовершеннолетней Патрисии Флорес, которое находится на рассмотрении Межамериканской к</w:t>
      </w:r>
      <w:r w:rsidRPr="00561E40">
        <w:t>о</w:t>
      </w:r>
      <w:r w:rsidRPr="00561E40">
        <w:t>миссии по правам человека (статьи 2 и 16).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>Комитет настоятельно призывает государство-участник принять меры в целях предотвращения сексуальных посягательств в отношении детей в школах и надлежащего реагирования на такие случаи, и в частности: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a</w:t>
      </w:r>
      <w:r w:rsidRPr="00780411">
        <w:rPr>
          <w:b/>
        </w:rPr>
        <w:t>)</w:t>
      </w:r>
      <w:r w:rsidRPr="00780411">
        <w:rPr>
          <w:b/>
        </w:rPr>
        <w:tab/>
        <w:t xml:space="preserve">обеспечить, чтобы все </w:t>
      </w:r>
      <w:r>
        <w:rPr>
          <w:b/>
        </w:rPr>
        <w:t>компетентные</w:t>
      </w:r>
      <w:r w:rsidRPr="00780411">
        <w:rPr>
          <w:b/>
        </w:rPr>
        <w:t xml:space="preserve"> органы расследовали сл</w:t>
      </w:r>
      <w:r w:rsidRPr="00780411">
        <w:rPr>
          <w:b/>
        </w:rPr>
        <w:t>у</w:t>
      </w:r>
      <w:r w:rsidRPr="00780411">
        <w:rPr>
          <w:b/>
        </w:rPr>
        <w:t>чаи таких посягательств и преследовали в судебном порядке лиц, подозр</w:t>
      </w:r>
      <w:r w:rsidRPr="00780411">
        <w:rPr>
          <w:b/>
        </w:rPr>
        <w:t>е</w:t>
      </w:r>
      <w:r w:rsidRPr="00780411">
        <w:rPr>
          <w:b/>
        </w:rPr>
        <w:t>ваемых в их совершении;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b</w:t>
      </w:r>
      <w:r w:rsidRPr="00780411">
        <w:rPr>
          <w:b/>
        </w:rPr>
        <w:t>)</w:t>
      </w:r>
      <w:r w:rsidRPr="00780411">
        <w:rPr>
          <w:b/>
        </w:rPr>
        <w:tab/>
        <w:t xml:space="preserve">создать эффективные механизмы </w:t>
      </w:r>
      <w:r>
        <w:rPr>
          <w:b/>
        </w:rPr>
        <w:t xml:space="preserve">для </w:t>
      </w:r>
      <w:r w:rsidRPr="00780411">
        <w:rPr>
          <w:b/>
        </w:rPr>
        <w:t>подачи и рассмотрения жалоб</w:t>
      </w:r>
      <w:r>
        <w:rPr>
          <w:b/>
        </w:rPr>
        <w:t xml:space="preserve">, а также </w:t>
      </w:r>
      <w:r w:rsidRPr="00780411">
        <w:rPr>
          <w:b/>
        </w:rPr>
        <w:t>оказа</w:t>
      </w:r>
      <w:r>
        <w:rPr>
          <w:b/>
        </w:rPr>
        <w:t>ния</w:t>
      </w:r>
      <w:r w:rsidRPr="00780411">
        <w:rPr>
          <w:b/>
        </w:rPr>
        <w:t xml:space="preserve"> помощи жертвам и их родственникам с целью обеспечения им защиты, доступа к правосудию и возмещения нан</w:t>
      </w:r>
      <w:r w:rsidRPr="00780411">
        <w:rPr>
          <w:b/>
        </w:rPr>
        <w:t>е</w:t>
      </w:r>
      <w:r w:rsidRPr="00780411">
        <w:rPr>
          <w:b/>
        </w:rPr>
        <w:t>сенного уще</w:t>
      </w:r>
      <w:r w:rsidRPr="00780411">
        <w:rPr>
          <w:b/>
        </w:rPr>
        <w:t>р</w:t>
      </w:r>
      <w:r w:rsidRPr="00780411">
        <w:rPr>
          <w:b/>
        </w:rPr>
        <w:t>ба;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c</w:t>
      </w:r>
      <w:r w:rsidRPr="00780411">
        <w:rPr>
          <w:b/>
        </w:rPr>
        <w:t>)</w:t>
      </w:r>
      <w:r w:rsidRPr="00780411">
        <w:rPr>
          <w:b/>
        </w:rPr>
        <w:tab/>
        <w:t>гарантировать жертвам доступ к специализированным мед</w:t>
      </w:r>
      <w:r w:rsidRPr="00780411">
        <w:rPr>
          <w:b/>
        </w:rPr>
        <w:t>и</w:t>
      </w:r>
      <w:r w:rsidRPr="00780411">
        <w:rPr>
          <w:b/>
        </w:rPr>
        <w:t>цинским службам, занимающимся вопросами планирования семьи, а та</w:t>
      </w:r>
      <w:r w:rsidRPr="00780411">
        <w:rPr>
          <w:b/>
        </w:rPr>
        <w:t>к</w:t>
      </w:r>
      <w:r>
        <w:rPr>
          <w:b/>
        </w:rPr>
        <w:t>же профилактикой и диагностикой</w:t>
      </w:r>
      <w:r w:rsidRPr="00780411">
        <w:rPr>
          <w:b/>
        </w:rPr>
        <w:t xml:space="preserve"> заболеваний, передаваемых половым путем;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d</w:t>
      </w:r>
      <w:r w:rsidRPr="00780411">
        <w:rPr>
          <w:b/>
        </w:rPr>
        <w:t>)</w:t>
      </w:r>
      <w:r w:rsidRPr="00780411">
        <w:rPr>
          <w:b/>
        </w:rPr>
        <w:tab/>
        <w:t>разработать программы просветительской деятельности и н</w:t>
      </w:r>
      <w:r w:rsidRPr="00780411">
        <w:rPr>
          <w:b/>
        </w:rPr>
        <w:t>е</w:t>
      </w:r>
      <w:r w:rsidRPr="00780411">
        <w:rPr>
          <w:b/>
        </w:rPr>
        <w:t>прерывной подготовки по этим вопросам для преподавателей и других должностных лиц, которые проводят работу по защите жертв;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e</w:t>
      </w:r>
      <w:r w:rsidRPr="00780411">
        <w:rPr>
          <w:b/>
        </w:rPr>
        <w:t>)</w:t>
      </w:r>
      <w:r w:rsidRPr="00780411">
        <w:rPr>
          <w:b/>
        </w:rPr>
        <w:tab/>
        <w:t>расширить сбор данных по этому вопросу.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>Государству-участнику следует также обеспечить судебное преследование подозреваемых в смерти несовершеннолетней Патрисии Флорес и в случае признания их виновными назначение им надлежащих мер наказания. Гос</w:t>
      </w:r>
      <w:r w:rsidRPr="00780411">
        <w:rPr>
          <w:b/>
        </w:rPr>
        <w:t>у</w:t>
      </w:r>
      <w:r w:rsidRPr="00780411">
        <w:rPr>
          <w:b/>
        </w:rPr>
        <w:t>дарству-участнику следует также удостовериться в том, что ее семья пол</w:t>
      </w:r>
      <w:r w:rsidRPr="00780411">
        <w:rPr>
          <w:b/>
        </w:rPr>
        <w:t>у</w:t>
      </w:r>
      <w:r w:rsidRPr="00780411">
        <w:rPr>
          <w:b/>
        </w:rPr>
        <w:t>чит полное и надлежащее возмещение.</w:t>
      </w:r>
    </w:p>
    <w:p w:rsidR="00E679A8" w:rsidRPr="00780411" w:rsidRDefault="00E679A8" w:rsidP="00E679A8">
      <w:pPr>
        <w:pStyle w:val="H23GR"/>
      </w:pPr>
      <w:r>
        <w:tab/>
      </w:r>
      <w:r>
        <w:tab/>
      </w:r>
      <w:r w:rsidRPr="00780411">
        <w:t>Беженцы, невозвращение</w:t>
      </w:r>
    </w:p>
    <w:p w:rsidR="00E679A8" w:rsidRPr="00780411" w:rsidRDefault="00E679A8" w:rsidP="00E679A8">
      <w:pPr>
        <w:pStyle w:val="SingleTxtGR"/>
      </w:pPr>
      <w:r w:rsidRPr="00780411">
        <w:t>17.</w:t>
      </w:r>
      <w:r w:rsidRPr="00780411">
        <w:tab/>
        <w:t xml:space="preserve">Комитет отмечает усилия государства-участника, направленные на </w:t>
      </w:r>
      <w:r>
        <w:t>созд</w:t>
      </w:r>
      <w:r>
        <w:t>а</w:t>
      </w:r>
      <w:r>
        <w:t>ние</w:t>
      </w:r>
      <w:r w:rsidRPr="00780411">
        <w:t xml:space="preserve"> надлежащих правовых и институциональных рамок, которые бы гарантир</w:t>
      </w:r>
      <w:r w:rsidRPr="00780411">
        <w:t>о</w:t>
      </w:r>
      <w:r w:rsidRPr="00780411">
        <w:t>вали защиту беженцев и просителей убежища, находящихся на его терр</w:t>
      </w:r>
      <w:r w:rsidRPr="00780411">
        <w:t>и</w:t>
      </w:r>
      <w:r w:rsidRPr="00780411">
        <w:t>тории. Тем не менее Комитет отмечает, что до</w:t>
      </w:r>
      <w:r>
        <w:t xml:space="preserve"> вступления в силу в 2012 году З</w:t>
      </w:r>
      <w:r w:rsidRPr="00780411">
        <w:t>а</w:t>
      </w:r>
      <w:r>
        <w:t>к</w:t>
      </w:r>
      <w:r>
        <w:t>о</w:t>
      </w:r>
      <w:r>
        <w:t>на </w:t>
      </w:r>
      <w:r w:rsidRPr="00780411">
        <w:t>№ 251 государство-участник иногда применяло практику, противоречащую принципу невозвращения, как это было указано Комитетом в его перечне в</w:t>
      </w:r>
      <w:r w:rsidRPr="00780411">
        <w:t>о</w:t>
      </w:r>
      <w:r w:rsidRPr="00780411">
        <w:t>просов (</w:t>
      </w:r>
      <w:r w:rsidRPr="00780411">
        <w:rPr>
          <w:lang w:val="en-US"/>
        </w:rPr>
        <w:t>CAT</w:t>
      </w:r>
      <w:r w:rsidRPr="00780411">
        <w:t>/</w:t>
      </w:r>
      <w:r w:rsidRPr="00780411">
        <w:rPr>
          <w:lang w:val="en-US"/>
        </w:rPr>
        <w:t>C</w:t>
      </w:r>
      <w:r w:rsidRPr="00780411">
        <w:t>/</w:t>
      </w:r>
      <w:r w:rsidRPr="00780411">
        <w:rPr>
          <w:lang w:val="en-US"/>
        </w:rPr>
        <w:t>BOL</w:t>
      </w:r>
      <w:r w:rsidRPr="00780411">
        <w:t>/</w:t>
      </w:r>
      <w:r w:rsidRPr="00780411">
        <w:rPr>
          <w:lang w:val="en-US"/>
        </w:rPr>
        <w:t>Q</w:t>
      </w:r>
      <w:r w:rsidRPr="00780411">
        <w:t>/2/</w:t>
      </w:r>
      <w:r w:rsidRPr="00780411">
        <w:rPr>
          <w:lang w:val="en-US"/>
        </w:rPr>
        <w:t>Add</w:t>
      </w:r>
      <w:r w:rsidRPr="00780411">
        <w:t xml:space="preserve">.1, пункт 11). С другой стороны, Комитет отмечает, что согласно временному положению, принятому на основании </w:t>
      </w:r>
      <w:r>
        <w:t>Президентского декрета</w:t>
      </w:r>
      <w:r w:rsidRPr="00780411">
        <w:t xml:space="preserve"> № 1440, ходатайства, поступающие от апатридов, будут временно ра</w:t>
      </w:r>
      <w:r w:rsidRPr="00780411">
        <w:t>с</w:t>
      </w:r>
      <w:r w:rsidRPr="00780411">
        <w:t>сматриваться Национальной комиссией по делам беженцев (КОНАРЕ) (ст</w:t>
      </w:r>
      <w:r w:rsidRPr="00780411">
        <w:t>а</w:t>
      </w:r>
      <w:r w:rsidRPr="00780411">
        <w:t>тьи 2 и 3).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>Комитет подтверждает свою прежнюю рекомендацию (подпункт </w:t>
      </w:r>
      <w:r w:rsidRPr="00780411">
        <w:rPr>
          <w:b/>
          <w:lang w:val="en-US"/>
        </w:rPr>
        <w:t>i</w:t>
      </w:r>
      <w:r w:rsidRPr="00780411">
        <w:rPr>
          <w:b/>
        </w:rPr>
        <w:t>) пун</w:t>
      </w:r>
      <w:r w:rsidRPr="00780411">
        <w:rPr>
          <w:b/>
        </w:rPr>
        <w:t>к</w:t>
      </w:r>
      <w:r w:rsidRPr="00780411">
        <w:rPr>
          <w:b/>
        </w:rPr>
        <w:t>та 97) в отношении принятия государством-участником надлежащих мер, исключающих высылку, возвращение или выдачу какого-либо лица др</w:t>
      </w:r>
      <w:r w:rsidRPr="00780411">
        <w:rPr>
          <w:b/>
        </w:rPr>
        <w:t>у</w:t>
      </w:r>
      <w:r w:rsidRPr="00780411">
        <w:rPr>
          <w:b/>
        </w:rPr>
        <w:t xml:space="preserve">гому государству, если существуют серьезные основания полагать, что там ему может угрожать применение пыток. В частности, государству-участнику следует </w:t>
      </w:r>
      <w:r>
        <w:rPr>
          <w:b/>
        </w:rPr>
        <w:t>надлежащим образом инструктировать сотрудников</w:t>
      </w:r>
      <w:r w:rsidRPr="00780411">
        <w:rPr>
          <w:b/>
        </w:rPr>
        <w:t xml:space="preserve"> м</w:t>
      </w:r>
      <w:r w:rsidRPr="00780411">
        <w:rPr>
          <w:b/>
        </w:rPr>
        <w:t>и</w:t>
      </w:r>
      <w:r w:rsidRPr="00780411">
        <w:rPr>
          <w:b/>
        </w:rPr>
        <w:t>грационных и других правоприменительных органов</w:t>
      </w:r>
      <w:r>
        <w:rPr>
          <w:b/>
        </w:rPr>
        <w:t>, расширя</w:t>
      </w:r>
      <w:r w:rsidRPr="00780411">
        <w:rPr>
          <w:b/>
        </w:rPr>
        <w:t>ть обяз</w:t>
      </w:r>
      <w:r w:rsidRPr="00780411">
        <w:rPr>
          <w:b/>
        </w:rPr>
        <w:t>а</w:t>
      </w:r>
      <w:r w:rsidRPr="00780411">
        <w:rPr>
          <w:b/>
        </w:rPr>
        <w:t>тельную подготовку по вопросам предоставления убежища и защиты прав беженцев и следить за тем, чтобы КОНАРЕ в соответствии со своим манд</w:t>
      </w:r>
      <w:r w:rsidRPr="00780411">
        <w:rPr>
          <w:b/>
        </w:rPr>
        <w:t>а</w:t>
      </w:r>
      <w:r w:rsidRPr="00780411">
        <w:rPr>
          <w:b/>
        </w:rPr>
        <w:t>том всегда, когда это необходимо, обеспечивала соблюдение принципа н</w:t>
      </w:r>
      <w:r w:rsidRPr="00780411">
        <w:rPr>
          <w:b/>
        </w:rPr>
        <w:t>е</w:t>
      </w:r>
      <w:r w:rsidRPr="00780411">
        <w:rPr>
          <w:b/>
        </w:rPr>
        <w:t>возвр</w:t>
      </w:r>
      <w:r w:rsidRPr="00780411">
        <w:rPr>
          <w:b/>
        </w:rPr>
        <w:t>а</w:t>
      </w:r>
      <w:r w:rsidRPr="00780411">
        <w:rPr>
          <w:b/>
        </w:rPr>
        <w:t>щения.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>Государству-участнику также следует: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a</w:t>
      </w:r>
      <w:r w:rsidRPr="00780411">
        <w:rPr>
          <w:b/>
        </w:rPr>
        <w:t>)</w:t>
      </w:r>
      <w:r w:rsidRPr="00780411">
        <w:rPr>
          <w:b/>
        </w:rPr>
        <w:tab/>
      </w:r>
      <w:r>
        <w:rPr>
          <w:b/>
        </w:rPr>
        <w:t>упорядочить процедуры</w:t>
      </w:r>
      <w:r w:rsidRPr="00780411">
        <w:rPr>
          <w:b/>
        </w:rPr>
        <w:t xml:space="preserve"> определения статуса апатридов, выд</w:t>
      </w:r>
      <w:r w:rsidRPr="00780411">
        <w:rPr>
          <w:b/>
        </w:rPr>
        <w:t>а</w:t>
      </w:r>
      <w:r>
        <w:rPr>
          <w:b/>
        </w:rPr>
        <w:t>чи</w:t>
      </w:r>
      <w:r w:rsidRPr="00780411">
        <w:rPr>
          <w:b/>
        </w:rPr>
        <w:t xml:space="preserve"> соответствующих документов беженцам и защиты таких лиц в целях обеспечения соблюдения международных обязательств по Конвенции о ст</w:t>
      </w:r>
      <w:r w:rsidRPr="00780411">
        <w:rPr>
          <w:b/>
        </w:rPr>
        <w:t>а</w:t>
      </w:r>
      <w:r w:rsidRPr="00780411">
        <w:rPr>
          <w:b/>
        </w:rPr>
        <w:t>тусе апатридов (1954 год</w:t>
      </w:r>
      <w:r>
        <w:rPr>
          <w:b/>
        </w:rPr>
        <w:t>а</w:t>
      </w:r>
      <w:r w:rsidRPr="00780411">
        <w:rPr>
          <w:b/>
        </w:rPr>
        <w:t>). Кроме того, государству-участнику следует в с</w:t>
      </w:r>
      <w:r w:rsidRPr="00780411">
        <w:rPr>
          <w:b/>
        </w:rPr>
        <w:t>о</w:t>
      </w:r>
      <w:r w:rsidRPr="00780411">
        <w:rPr>
          <w:b/>
        </w:rPr>
        <w:t>ответствии со своим внутренним законодательством предоставлять гра</w:t>
      </w:r>
      <w:r w:rsidRPr="00780411">
        <w:rPr>
          <w:b/>
        </w:rPr>
        <w:t>ж</w:t>
      </w:r>
      <w:r w:rsidRPr="00780411">
        <w:rPr>
          <w:b/>
        </w:rPr>
        <w:t>данство лицам, которые не родились на его территории, но которые в ином случае станут апатридами, руководствуясь при этом критериями, закре</w:t>
      </w:r>
      <w:r w:rsidRPr="00780411">
        <w:rPr>
          <w:b/>
        </w:rPr>
        <w:t>п</w:t>
      </w:r>
      <w:r w:rsidRPr="00780411">
        <w:rPr>
          <w:b/>
        </w:rPr>
        <w:t>ленными в Конвенции о сокращении безгражданства (1961 год</w:t>
      </w:r>
      <w:r>
        <w:rPr>
          <w:b/>
        </w:rPr>
        <w:t>а</w:t>
      </w:r>
      <w:r w:rsidRPr="00780411">
        <w:rPr>
          <w:b/>
        </w:rPr>
        <w:t>). В этих целях государство-участник могло бы обратиться за соответствующей те</w:t>
      </w:r>
      <w:r w:rsidRPr="00780411">
        <w:rPr>
          <w:b/>
        </w:rPr>
        <w:t>х</w:t>
      </w:r>
      <w:r w:rsidRPr="00780411">
        <w:rPr>
          <w:b/>
        </w:rPr>
        <w:t>нической помощью в Управление Верховного комиссара Организации Объединенных Наций по делам беженцев (УВКБ);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b</w:t>
      </w:r>
      <w:r w:rsidRPr="00780411">
        <w:rPr>
          <w:b/>
        </w:rPr>
        <w:t>)</w:t>
      </w:r>
      <w:r w:rsidRPr="00780411">
        <w:rPr>
          <w:b/>
        </w:rPr>
        <w:tab/>
      </w:r>
      <w:r>
        <w:rPr>
          <w:b/>
        </w:rPr>
        <w:t xml:space="preserve">создать эффективные механизмы для выявления </w:t>
      </w:r>
      <w:r w:rsidRPr="00780411">
        <w:rPr>
          <w:b/>
        </w:rPr>
        <w:t>просителей убежища, апатридов и других лиц, нуждающихся в международной защ</w:t>
      </w:r>
      <w:r w:rsidRPr="00780411">
        <w:rPr>
          <w:b/>
        </w:rPr>
        <w:t>и</w:t>
      </w:r>
      <w:r w:rsidRPr="00780411">
        <w:rPr>
          <w:b/>
        </w:rPr>
        <w:t>те</w:t>
      </w:r>
      <w:r>
        <w:rPr>
          <w:b/>
        </w:rPr>
        <w:t>, и передачи их на попечение КОНАРЕ и других компетентных органов</w:t>
      </w:r>
      <w:r w:rsidRPr="00780411">
        <w:rPr>
          <w:b/>
        </w:rPr>
        <w:t>. Г</w:t>
      </w:r>
      <w:r w:rsidRPr="00780411">
        <w:rPr>
          <w:b/>
        </w:rPr>
        <w:t>о</w:t>
      </w:r>
      <w:r w:rsidRPr="00780411">
        <w:rPr>
          <w:b/>
        </w:rPr>
        <w:t>сударству-участнику следует уделять особое внимание возможным случаям неправомерного отказа в пересечении границы, а также выявлению жертв торговли людьми и других лиц, нуждающихся в международной защите, особенно в контексте смешанных м</w:t>
      </w:r>
      <w:r w:rsidRPr="00780411">
        <w:rPr>
          <w:b/>
        </w:rPr>
        <w:t>и</w:t>
      </w:r>
      <w:r w:rsidRPr="00780411">
        <w:rPr>
          <w:b/>
        </w:rPr>
        <w:t>грационных потоков.</w:t>
      </w:r>
    </w:p>
    <w:p w:rsidR="00E679A8" w:rsidRPr="00780411" w:rsidRDefault="00E679A8" w:rsidP="00E679A8">
      <w:pPr>
        <w:pStyle w:val="H23GR"/>
      </w:pPr>
      <w:r>
        <w:tab/>
      </w:r>
      <w:r>
        <w:tab/>
      </w:r>
      <w:r w:rsidRPr="00780411">
        <w:t>Условия содержания в местах лишения свободы</w:t>
      </w:r>
    </w:p>
    <w:p w:rsidR="00E679A8" w:rsidRPr="00780411" w:rsidRDefault="00E679A8" w:rsidP="00E679A8">
      <w:pPr>
        <w:pStyle w:val="SingleTxtGR"/>
      </w:pPr>
      <w:r w:rsidRPr="00780411">
        <w:t>18.</w:t>
      </w:r>
      <w:r w:rsidRPr="00780411">
        <w:tab/>
        <w:t>Комитет выражает тревогу по поводу уровня переполненности тюрем в государстве-участнике. Согласно информации, представленной делегацией, к</w:t>
      </w:r>
      <w:r w:rsidRPr="00780411">
        <w:t>о</w:t>
      </w:r>
      <w:r w:rsidRPr="00780411">
        <w:t xml:space="preserve">эффициент переполненности учреждений пенитенциарной системы составляет 193%; в настоящее время в тюрьмах содержатся 14 272 </w:t>
      </w:r>
      <w:r>
        <w:t>человека</w:t>
      </w:r>
      <w:r w:rsidRPr="00780411">
        <w:t xml:space="preserve">, в то время как они рассчитаны всего на 4 864 места. Отмечая строительство новых </w:t>
      </w:r>
      <w:r>
        <w:t>пенитенц</w:t>
      </w:r>
      <w:r>
        <w:t>и</w:t>
      </w:r>
      <w:r>
        <w:t xml:space="preserve">арных </w:t>
      </w:r>
      <w:r w:rsidRPr="00780411">
        <w:t xml:space="preserve">учреждений и Президентский декрет № 1445 об амнистии от 22 декабря 2012 года, Комитет считает, что </w:t>
      </w:r>
      <w:r>
        <w:t>эффективность</w:t>
      </w:r>
      <w:r w:rsidRPr="00780411">
        <w:t xml:space="preserve"> этих мер </w:t>
      </w:r>
      <w:r>
        <w:t>с точки зрения реш</w:t>
      </w:r>
      <w:r>
        <w:t>е</w:t>
      </w:r>
      <w:r>
        <w:t>ния проблемы</w:t>
      </w:r>
      <w:r w:rsidRPr="00780411">
        <w:t xml:space="preserve"> переполненно</w:t>
      </w:r>
      <w:r>
        <w:t>сти тюрем будет минимальной</w:t>
      </w:r>
      <w:r w:rsidRPr="00780411">
        <w:t xml:space="preserve"> ввиду значительн</w:t>
      </w:r>
      <w:r w:rsidRPr="00780411">
        <w:t>о</w:t>
      </w:r>
      <w:r w:rsidRPr="00780411">
        <w:t xml:space="preserve">го увеличения в последние годы числа </w:t>
      </w:r>
      <w:r>
        <w:t xml:space="preserve">лиц, </w:t>
      </w:r>
      <w:r w:rsidRPr="00780411">
        <w:t xml:space="preserve">заключенных </w:t>
      </w:r>
      <w:r>
        <w:t xml:space="preserve">под стражу, </w:t>
      </w:r>
      <w:r w:rsidRPr="00780411">
        <w:t>и высокой доли лиц, находящихся под стражей в ожидании суда (83,3%). Комитет выраж</w:t>
      </w:r>
      <w:r w:rsidRPr="00780411">
        <w:t>а</w:t>
      </w:r>
      <w:r w:rsidRPr="00780411">
        <w:t xml:space="preserve">ет сожаление в связи с тем, что он не получил запрошенную дополнительную информацию о результатах, достигнутых в этой области </w:t>
      </w:r>
      <w:r>
        <w:t>по линии</w:t>
      </w:r>
      <w:r w:rsidRPr="00780411">
        <w:t xml:space="preserve"> осуществл</w:t>
      </w:r>
      <w:r w:rsidRPr="00780411">
        <w:t>е</w:t>
      </w:r>
      <w:r w:rsidRPr="00780411">
        <w:t>ния НПДПЧ</w:t>
      </w:r>
      <w:r>
        <w:t>. Он</w:t>
      </w:r>
      <w:r w:rsidRPr="00780411">
        <w:t xml:space="preserve"> также не получи</w:t>
      </w:r>
      <w:r>
        <w:t>л</w:t>
      </w:r>
      <w:r w:rsidRPr="00780411">
        <w:t xml:space="preserve"> от государства-участника запрошенную и</w:t>
      </w:r>
      <w:r w:rsidRPr="00780411">
        <w:t>н</w:t>
      </w:r>
      <w:r w:rsidRPr="00780411">
        <w:t>формацию о происходящих в тюрьмах страны частых беспорядках и жестоких бунтах по таким причинам, как невыплата содержания, плохое медицинское о</w:t>
      </w:r>
      <w:r w:rsidRPr="00780411">
        <w:t>б</w:t>
      </w:r>
      <w:r w:rsidRPr="00780411">
        <w:t>служивание, переполненность тюрем и недовольство решениями, принимаем</w:t>
      </w:r>
      <w:r w:rsidRPr="00780411">
        <w:t>ы</w:t>
      </w:r>
      <w:r w:rsidRPr="00780411">
        <w:t>ми руководством пенитенциарных учреждений в отношении ограничения пр</w:t>
      </w:r>
      <w:r w:rsidRPr="00780411">
        <w:t>о</w:t>
      </w:r>
      <w:r w:rsidRPr="00780411">
        <w:t>должительности свиданий или перевода несовершеннолетних из центров ре</w:t>
      </w:r>
      <w:r w:rsidRPr="00780411">
        <w:t>а</w:t>
      </w:r>
      <w:r w:rsidRPr="00780411">
        <w:t>билитации. С другой стороны, Комитет с озабоченностью отмечает поступи</w:t>
      </w:r>
      <w:r w:rsidRPr="00780411">
        <w:t>в</w:t>
      </w:r>
      <w:r>
        <w:t>ши</w:t>
      </w:r>
      <w:r w:rsidRPr="00780411">
        <w:t>е сооб</w:t>
      </w:r>
      <w:r>
        <w:t>щения</w:t>
      </w:r>
      <w:r w:rsidRPr="00780411">
        <w:t xml:space="preserve"> о контроле, который осуществ</w:t>
      </w:r>
      <w:r>
        <w:t>ляю</w:t>
      </w:r>
      <w:r w:rsidRPr="00780411">
        <w:t>т в некоторых пенитенциа</w:t>
      </w:r>
      <w:r w:rsidRPr="00780411">
        <w:t>р</w:t>
      </w:r>
      <w:r w:rsidRPr="00780411">
        <w:t>ных учреждениях</w:t>
      </w:r>
      <w:r w:rsidRPr="0083738F">
        <w:t xml:space="preserve"> </w:t>
      </w:r>
      <w:r>
        <w:t>организованные</w:t>
      </w:r>
      <w:r w:rsidRPr="00780411">
        <w:t xml:space="preserve"> групп</w:t>
      </w:r>
      <w:r>
        <w:t>ы</w:t>
      </w:r>
      <w:r w:rsidRPr="00780411">
        <w:t xml:space="preserve"> заключенных, </w:t>
      </w:r>
      <w:r>
        <w:t xml:space="preserve">а также </w:t>
      </w:r>
      <w:r w:rsidRPr="00780411">
        <w:t>случаях изд</w:t>
      </w:r>
      <w:r w:rsidRPr="00780411">
        <w:t>е</w:t>
      </w:r>
      <w:r w:rsidRPr="00780411">
        <w:t>вательства, вымогательства и насилия среди заключен</w:t>
      </w:r>
      <w:r>
        <w:t>ных. Кроме того, о</w:t>
      </w:r>
      <w:r w:rsidRPr="00780411">
        <w:t xml:space="preserve">н </w:t>
      </w:r>
      <w:r>
        <w:t>обеспокоен</w:t>
      </w:r>
      <w:r w:rsidRPr="00780411">
        <w:t xml:space="preserve"> несоблюдением принципа раздельного содержания под стражей лиц, находящихся под следствием, и уже осужденных лиц, а также существов</w:t>
      </w:r>
      <w:r w:rsidRPr="00780411">
        <w:t>а</w:t>
      </w:r>
      <w:r w:rsidRPr="00780411">
        <w:t>нием смешанных тюремных камер, в которых, как было признано делегацией государства-участника, были зарегистрированы случаи сексуального насилия в отношении женщин-заключенных (ст</w:t>
      </w:r>
      <w:r w:rsidRPr="00780411">
        <w:t>а</w:t>
      </w:r>
      <w:r w:rsidRPr="00780411">
        <w:t>тьи 2, 11 и 16).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>Комитет настоятельно призывает государство-участник принять необх</w:t>
      </w:r>
      <w:r w:rsidRPr="00780411">
        <w:rPr>
          <w:b/>
        </w:rPr>
        <w:t>о</w:t>
      </w:r>
      <w:r w:rsidRPr="00780411">
        <w:rPr>
          <w:b/>
        </w:rPr>
        <w:t>димые меры для обеспечения того, чтобы условия содержания под стражей соответствовали положениям Минимальных стандартных правил обращ</w:t>
      </w:r>
      <w:r w:rsidRPr="00780411">
        <w:rPr>
          <w:b/>
        </w:rPr>
        <w:t>е</w:t>
      </w:r>
      <w:r w:rsidRPr="00780411">
        <w:rPr>
          <w:b/>
        </w:rPr>
        <w:t xml:space="preserve">ния с заключенными, принятых Экономическим и социальным советом в </w:t>
      </w:r>
      <w:r>
        <w:rPr>
          <w:b/>
        </w:rPr>
        <w:t>его резолюции</w:t>
      </w:r>
      <w:r w:rsidRPr="00780411">
        <w:rPr>
          <w:b/>
        </w:rPr>
        <w:t xml:space="preserve"> 663 С (</w:t>
      </w:r>
      <w:r w:rsidRPr="00780411">
        <w:rPr>
          <w:b/>
          <w:lang w:val="en-US"/>
        </w:rPr>
        <w:t>XXIV</w:t>
      </w:r>
      <w:r w:rsidRPr="00780411">
        <w:rPr>
          <w:b/>
        </w:rPr>
        <w:t xml:space="preserve">) от 31 июля 1957 года и </w:t>
      </w:r>
      <w:r>
        <w:rPr>
          <w:b/>
        </w:rPr>
        <w:t xml:space="preserve">резолюции </w:t>
      </w:r>
      <w:r w:rsidRPr="00780411">
        <w:rPr>
          <w:b/>
        </w:rPr>
        <w:t>2076 (</w:t>
      </w:r>
      <w:r w:rsidRPr="00780411">
        <w:rPr>
          <w:b/>
          <w:lang w:val="en-US"/>
        </w:rPr>
        <w:t>LXII</w:t>
      </w:r>
      <w:r w:rsidRPr="00780411">
        <w:rPr>
          <w:b/>
        </w:rPr>
        <w:t>) от 13 мая 1977 года, и в частности: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a</w:t>
      </w:r>
      <w:r w:rsidRPr="00780411">
        <w:rPr>
          <w:b/>
        </w:rPr>
        <w:t>)</w:t>
      </w:r>
      <w:r w:rsidRPr="00780411">
        <w:rPr>
          <w:b/>
        </w:rPr>
        <w:tab/>
      </w:r>
      <w:r>
        <w:rPr>
          <w:b/>
        </w:rPr>
        <w:t>удвоить усилия с целью снижения</w:t>
      </w:r>
      <w:r w:rsidRPr="00780411">
        <w:rPr>
          <w:b/>
        </w:rPr>
        <w:t xml:space="preserve"> уровня переполненности у</w:t>
      </w:r>
      <w:r w:rsidRPr="00780411">
        <w:rPr>
          <w:b/>
        </w:rPr>
        <w:t>ч</w:t>
      </w:r>
      <w:r w:rsidRPr="00780411">
        <w:rPr>
          <w:b/>
        </w:rPr>
        <w:t>реждений</w:t>
      </w:r>
      <w:r>
        <w:rPr>
          <w:b/>
        </w:rPr>
        <w:t xml:space="preserve"> пенитенциарной системы</w:t>
      </w:r>
      <w:r w:rsidRPr="00780411">
        <w:rPr>
          <w:b/>
        </w:rPr>
        <w:t xml:space="preserve"> путем использования альтернати</w:t>
      </w:r>
      <w:r w:rsidRPr="00780411">
        <w:rPr>
          <w:b/>
        </w:rPr>
        <w:t>в</w:t>
      </w:r>
      <w:r w:rsidRPr="00780411">
        <w:rPr>
          <w:b/>
        </w:rPr>
        <w:t>ных мер наказания, не</w:t>
      </w:r>
      <w:r>
        <w:rPr>
          <w:b/>
        </w:rPr>
        <w:t xml:space="preserve"> </w:t>
      </w:r>
      <w:r w:rsidRPr="00780411">
        <w:rPr>
          <w:b/>
        </w:rPr>
        <w:t xml:space="preserve">связанных с лишением свободы, </w:t>
      </w:r>
      <w:r>
        <w:rPr>
          <w:b/>
        </w:rPr>
        <w:t>как это предусмотрено</w:t>
      </w:r>
      <w:r w:rsidRPr="00780411">
        <w:rPr>
          <w:b/>
        </w:rPr>
        <w:t xml:space="preserve"> Минималь</w:t>
      </w:r>
      <w:r>
        <w:rPr>
          <w:b/>
        </w:rPr>
        <w:t>ными</w:t>
      </w:r>
      <w:r w:rsidRPr="00780411">
        <w:rPr>
          <w:b/>
        </w:rPr>
        <w:t xml:space="preserve"> стан</w:t>
      </w:r>
      <w:r>
        <w:rPr>
          <w:b/>
        </w:rPr>
        <w:t>дартными</w:t>
      </w:r>
      <w:r w:rsidRPr="00780411">
        <w:rPr>
          <w:b/>
        </w:rPr>
        <w:t xml:space="preserve"> правил</w:t>
      </w:r>
      <w:r>
        <w:rPr>
          <w:b/>
        </w:rPr>
        <w:t>ами</w:t>
      </w:r>
      <w:r w:rsidRPr="00780411">
        <w:rPr>
          <w:b/>
        </w:rPr>
        <w:t xml:space="preserve"> Организации Объединенных Наций в отношении мер, не</w:t>
      </w:r>
      <w:r>
        <w:rPr>
          <w:b/>
        </w:rPr>
        <w:t xml:space="preserve"> </w:t>
      </w:r>
      <w:r w:rsidRPr="00780411">
        <w:rPr>
          <w:b/>
        </w:rPr>
        <w:t>связанных с тюремным заключением (Токи</w:t>
      </w:r>
      <w:r w:rsidRPr="00780411">
        <w:rPr>
          <w:b/>
        </w:rPr>
        <w:t>й</w:t>
      </w:r>
      <w:r w:rsidRPr="00780411">
        <w:rPr>
          <w:b/>
        </w:rPr>
        <w:t>ские пр</w:t>
      </w:r>
      <w:r w:rsidRPr="00780411">
        <w:rPr>
          <w:b/>
        </w:rPr>
        <w:t>а</w:t>
      </w:r>
      <w:r w:rsidRPr="00780411">
        <w:rPr>
          <w:b/>
        </w:rPr>
        <w:t>вила, резолюция </w:t>
      </w:r>
      <w:r>
        <w:rPr>
          <w:b/>
        </w:rPr>
        <w:t>4</w:t>
      </w:r>
      <w:r w:rsidRPr="00780411">
        <w:rPr>
          <w:b/>
        </w:rPr>
        <w:t>5/110 Генеральной Ассамблеи от 14 декабря 1990 года) и Правил</w:t>
      </w:r>
      <w:r>
        <w:rPr>
          <w:b/>
        </w:rPr>
        <w:t>ами</w:t>
      </w:r>
      <w:r w:rsidRPr="00780411">
        <w:rPr>
          <w:b/>
        </w:rPr>
        <w:t xml:space="preserve"> Организации Объединенных Наций, ка</w:t>
      </w:r>
      <w:r>
        <w:rPr>
          <w:b/>
        </w:rPr>
        <w:t>сающими</w:t>
      </w:r>
      <w:r w:rsidRPr="00780411">
        <w:rPr>
          <w:b/>
        </w:rPr>
        <w:t>ся обращения с женщин</w:t>
      </w:r>
      <w:r w:rsidRPr="00780411">
        <w:rPr>
          <w:b/>
        </w:rPr>
        <w:t>а</w:t>
      </w:r>
      <w:r w:rsidRPr="00780411">
        <w:rPr>
          <w:b/>
        </w:rPr>
        <w:t>ми-заключенными и мер наказания для женщин-правонарушителей, не</w:t>
      </w:r>
      <w:r>
        <w:rPr>
          <w:b/>
        </w:rPr>
        <w:t xml:space="preserve"> </w:t>
      </w:r>
      <w:r w:rsidRPr="00780411">
        <w:rPr>
          <w:b/>
        </w:rPr>
        <w:t>связанных с лишением свободы (Бангкокские пр</w:t>
      </w:r>
      <w:r w:rsidRPr="00780411">
        <w:rPr>
          <w:b/>
        </w:rPr>
        <w:t>а</w:t>
      </w:r>
      <w:r w:rsidRPr="00780411">
        <w:rPr>
          <w:b/>
        </w:rPr>
        <w:t>вила, резолюция </w:t>
      </w:r>
      <w:r>
        <w:rPr>
          <w:b/>
        </w:rPr>
        <w:t>6</w:t>
      </w:r>
      <w:r w:rsidRPr="00780411">
        <w:rPr>
          <w:b/>
        </w:rPr>
        <w:t>5/229 Генеральной Ассамблеи от 21 декабря 2010 года);</w:t>
      </w:r>
    </w:p>
    <w:p w:rsidR="00E679A8" w:rsidRPr="00780411" w:rsidRDefault="00E679A8" w:rsidP="00E679A8">
      <w:pPr>
        <w:pStyle w:val="SingleTxtGR"/>
        <w:rPr>
          <w:b/>
        </w:rPr>
      </w:pPr>
      <w:r w:rsidRPr="00780411">
        <w:rPr>
          <w:b/>
        </w:rPr>
        <w:tab/>
      </w:r>
      <w:r w:rsidRPr="00780411">
        <w:rPr>
          <w:b/>
          <w:lang w:val="en-US"/>
        </w:rPr>
        <w:t>b</w:t>
      </w:r>
      <w:r w:rsidRPr="00780411">
        <w:rPr>
          <w:b/>
        </w:rPr>
        <w:t>)</w:t>
      </w:r>
      <w:r w:rsidRPr="00780411">
        <w:rPr>
          <w:b/>
        </w:rPr>
        <w:tab/>
        <w:t xml:space="preserve">увеличить в незамедлительном порядке ресурсы, выделяемые на организацию питания </w:t>
      </w:r>
      <w:r>
        <w:rPr>
          <w:b/>
        </w:rPr>
        <w:t>лиц, содержащихся под стражей,</w:t>
      </w:r>
      <w:r w:rsidRPr="00780411">
        <w:rPr>
          <w:b/>
        </w:rPr>
        <w:t xml:space="preserve"> и </w:t>
      </w:r>
      <w:r>
        <w:rPr>
          <w:b/>
        </w:rPr>
        <w:t xml:space="preserve">их </w:t>
      </w:r>
      <w:r w:rsidRPr="00780411">
        <w:rPr>
          <w:b/>
        </w:rPr>
        <w:t>медици</w:t>
      </w:r>
      <w:r w:rsidRPr="00780411">
        <w:rPr>
          <w:b/>
        </w:rPr>
        <w:t>н</w:t>
      </w:r>
      <w:r w:rsidRPr="00780411">
        <w:rPr>
          <w:b/>
        </w:rPr>
        <w:t>ское обслуживание;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  <w:t>с)</w:t>
      </w:r>
      <w:r w:rsidRPr="00F712EA">
        <w:rPr>
          <w:b/>
        </w:rPr>
        <w:tab/>
        <w:t>продолжать проводить работы по улучшению и расширению пенитенциарных учреждений и реконструировать те из них, которые не отвечают междун</w:t>
      </w:r>
      <w:r w:rsidRPr="00F712EA">
        <w:rPr>
          <w:b/>
        </w:rPr>
        <w:t>а</w:t>
      </w:r>
      <w:r w:rsidRPr="00F712EA">
        <w:rPr>
          <w:b/>
        </w:rPr>
        <w:t>родным стандартам;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</w:r>
      <w:r w:rsidRPr="00F712EA">
        <w:rPr>
          <w:b/>
          <w:lang w:val="en-US"/>
        </w:rPr>
        <w:t>d</w:t>
      </w:r>
      <w:r w:rsidRPr="00F712EA">
        <w:rPr>
          <w:b/>
        </w:rPr>
        <w:t>)</w:t>
      </w:r>
      <w:r w:rsidRPr="00F712EA">
        <w:rPr>
          <w:b/>
        </w:rPr>
        <w:tab/>
        <w:t>восстановить в полном объеме контроль государства за всеми пенитенциарными учреждениями;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  <w:t>е)</w:t>
      </w:r>
      <w:r w:rsidRPr="00F712EA">
        <w:rPr>
          <w:b/>
        </w:rPr>
        <w:tab/>
        <w:t>принять меры в целях предотвращения насилия между закл</w:t>
      </w:r>
      <w:r w:rsidRPr="00F712EA">
        <w:rPr>
          <w:b/>
        </w:rPr>
        <w:t>ю</w:t>
      </w:r>
      <w:r w:rsidRPr="00F712EA">
        <w:rPr>
          <w:b/>
        </w:rPr>
        <w:t>ченными, включая сексуальное насилие, и расследовать все случаи такого насилия в целях привлечения виновных к ответственности и защиты жертв;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</w:r>
      <w:r w:rsidRPr="00F712EA">
        <w:rPr>
          <w:b/>
          <w:lang w:val="en-US"/>
        </w:rPr>
        <w:t>f</w:t>
      </w:r>
      <w:r w:rsidRPr="00F712EA">
        <w:rPr>
          <w:b/>
        </w:rPr>
        <w:t>)</w:t>
      </w:r>
      <w:r w:rsidRPr="00F712EA">
        <w:rPr>
          <w:b/>
        </w:rPr>
        <w:tab/>
        <w:t>следить за тем, чтобы различные категории лиц, находящихся под стражей, содержались в разных учреждениях или в разных блоках т</w:t>
      </w:r>
      <w:r w:rsidRPr="00F712EA">
        <w:rPr>
          <w:b/>
        </w:rPr>
        <w:t>а</w:t>
      </w:r>
      <w:r w:rsidRPr="00F712EA">
        <w:rPr>
          <w:b/>
        </w:rPr>
        <w:t>ких учр</w:t>
      </w:r>
      <w:r w:rsidRPr="00F712EA">
        <w:rPr>
          <w:b/>
        </w:rPr>
        <w:t>е</w:t>
      </w:r>
      <w:r w:rsidRPr="00F712EA">
        <w:rPr>
          <w:b/>
        </w:rPr>
        <w:t xml:space="preserve">ждений, исходя из их пола и возраста, досье, причин их помещения под стражу и режима, который следует применять в их отношении. </w:t>
      </w:r>
    </w:p>
    <w:p w:rsidR="00D52AA7" w:rsidRDefault="00D52AA7" w:rsidP="00D52AA7">
      <w:pPr>
        <w:pStyle w:val="H23GR"/>
      </w:pPr>
      <w:r>
        <w:tab/>
      </w:r>
      <w:r>
        <w:tab/>
        <w:t>Случаи смерти лиц, содержащихся под стражей</w:t>
      </w:r>
    </w:p>
    <w:p w:rsidR="00D52AA7" w:rsidRDefault="00D52AA7" w:rsidP="00D52AA7">
      <w:pPr>
        <w:pStyle w:val="SingleTxtGR"/>
      </w:pPr>
      <w:r>
        <w:t>19.</w:t>
      </w:r>
      <w:r>
        <w:tab/>
        <w:t>Согласно информации, представленной государством-участником, в п</w:t>
      </w:r>
      <w:r>
        <w:t>е</w:t>
      </w:r>
      <w:r>
        <w:t>риод с января 2006 года по май 2010 года в полицейских учреждениях сконч</w:t>
      </w:r>
      <w:r>
        <w:t>а</w:t>
      </w:r>
      <w:r>
        <w:t>лось 85 человек. К</w:t>
      </w:r>
      <w:r>
        <w:t>о</w:t>
      </w:r>
      <w:r>
        <w:t>митет выражает обеспокоенность по поводу столь большого числа случаев смерти лиц, содержащихся под стражей, и отсутствия информ</w:t>
      </w:r>
      <w:r>
        <w:t>а</w:t>
      </w:r>
      <w:r>
        <w:t>ции о причинах смерти этих лиц и результатах проведенных расследований. Он также сожалеет в связи с отсутствием данных о числе случаев смерти в местах содержания под стражей, включая пенитенциарные у</w:t>
      </w:r>
      <w:r>
        <w:t>ч</w:t>
      </w:r>
      <w:r>
        <w:t xml:space="preserve">реждения, в период 2010−2012 годов (статьи 2, 11 и 16). 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>Комитет настоятельно призывает государство-участник незамедлительно проводить исчерпывающее и беспристрастное расследование всех случаев смерти лиц, содержащихся под стражей, используя для этих целей резул</w:t>
      </w:r>
      <w:r w:rsidRPr="00F712EA">
        <w:rPr>
          <w:b/>
        </w:rPr>
        <w:t>ь</w:t>
      </w:r>
      <w:r w:rsidRPr="00F712EA">
        <w:rPr>
          <w:b/>
        </w:rPr>
        <w:t>таты соответствующих вскрытий. Кроме того, государству-участнику сл</w:t>
      </w:r>
      <w:r w:rsidRPr="00F712EA">
        <w:rPr>
          <w:b/>
        </w:rPr>
        <w:t>е</w:t>
      </w:r>
      <w:r w:rsidRPr="00F712EA">
        <w:rPr>
          <w:b/>
        </w:rPr>
        <w:t>дует изучать вопрос о возможной ответственности сотрудников правоохр</w:t>
      </w:r>
      <w:r w:rsidRPr="00F712EA">
        <w:rPr>
          <w:b/>
        </w:rPr>
        <w:t>а</w:t>
      </w:r>
      <w:r w:rsidRPr="00F712EA">
        <w:rPr>
          <w:b/>
        </w:rPr>
        <w:t>нительных органов и тюремного персонала и в соответствующих случаях надлежащим образом наказывать виновных и предоста</w:t>
      </w:r>
      <w:r w:rsidRPr="00F712EA">
        <w:rPr>
          <w:b/>
        </w:rPr>
        <w:t>в</w:t>
      </w:r>
      <w:r w:rsidRPr="00F712EA">
        <w:rPr>
          <w:b/>
        </w:rPr>
        <w:t>лять надлежащее возмещение родс</w:t>
      </w:r>
      <w:r w:rsidRPr="00F712EA">
        <w:rPr>
          <w:b/>
        </w:rPr>
        <w:t>т</w:t>
      </w:r>
      <w:r w:rsidRPr="00F712EA">
        <w:rPr>
          <w:b/>
        </w:rPr>
        <w:t>венникам жертв.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>Государству-участнику следует представить подробные данные о зарегис</w:t>
      </w:r>
      <w:r w:rsidRPr="00F712EA">
        <w:rPr>
          <w:b/>
        </w:rPr>
        <w:t>т</w:t>
      </w:r>
      <w:r w:rsidRPr="00F712EA">
        <w:rPr>
          <w:b/>
        </w:rPr>
        <w:t>рированных случаях смерти лиц, содержащихся под стражей, в ра</w:t>
      </w:r>
      <w:r w:rsidRPr="00F712EA">
        <w:rPr>
          <w:b/>
        </w:rPr>
        <w:t>з</w:t>
      </w:r>
      <w:r w:rsidRPr="00F712EA">
        <w:rPr>
          <w:b/>
        </w:rPr>
        <w:t>бивке по местам содержания под стражей, полу, возрасту, этническому происхожд</w:t>
      </w:r>
      <w:r w:rsidRPr="00F712EA">
        <w:rPr>
          <w:b/>
        </w:rPr>
        <w:t>е</w:t>
      </w:r>
      <w:r w:rsidRPr="00F712EA">
        <w:rPr>
          <w:b/>
        </w:rPr>
        <w:t>нию и причинам смерти.</w:t>
      </w:r>
    </w:p>
    <w:p w:rsidR="00D52AA7" w:rsidRDefault="00D52AA7" w:rsidP="00D52AA7">
      <w:pPr>
        <w:pStyle w:val="H23GR"/>
      </w:pPr>
      <w:r>
        <w:tab/>
      </w:r>
      <w:r>
        <w:tab/>
        <w:t>Надзор и проведение инспекций в центрах содержания под стражей</w:t>
      </w:r>
    </w:p>
    <w:p w:rsidR="00D52AA7" w:rsidRDefault="00D52AA7" w:rsidP="00D52AA7">
      <w:pPr>
        <w:pStyle w:val="SingleTxtGR"/>
      </w:pPr>
      <w:r>
        <w:t>20.</w:t>
      </w:r>
      <w:r>
        <w:tab/>
        <w:t>Комитет отмечает, что в соответствии с действующим законодательством Управление Народного защитника имеет свободный доступ в пенитенциарные учреждения и другие места содержания под стражей, однако он не располагает информацией ни о мерах, принятых государством-участником в ответ на рек</w:t>
      </w:r>
      <w:r>
        <w:t>о</w:t>
      </w:r>
      <w:r>
        <w:t>мендации, которые были вынесены этим учреждением по итогам посещения пенитенциарных учреждений, ни об усилиях, предпринимаемых государством-участником для обеспечения того, чтобы другие органы могли осуществлять эффективный и независимый надзор за центрами содержания под стражей (ст</w:t>
      </w:r>
      <w:r>
        <w:t>а</w:t>
      </w:r>
      <w:r>
        <w:t xml:space="preserve">тьи 11 и 12). </w:t>
      </w:r>
    </w:p>
    <w:p w:rsidR="00D52AA7" w:rsidRDefault="00D52AA7" w:rsidP="00D52AA7">
      <w:pPr>
        <w:pStyle w:val="H23GR"/>
      </w:pPr>
      <w:r>
        <w:tab/>
      </w:r>
      <w:r>
        <w:tab/>
        <w:t>Государству-участнику следует: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  <w:t>а)</w:t>
      </w:r>
      <w:r w:rsidRPr="00F712EA">
        <w:rPr>
          <w:b/>
        </w:rPr>
        <w:tab/>
        <w:t>принять необходимые меры в целях поддержки работы, пров</w:t>
      </w:r>
      <w:r w:rsidRPr="00F712EA">
        <w:rPr>
          <w:b/>
        </w:rPr>
        <w:t>о</w:t>
      </w:r>
      <w:r w:rsidRPr="00F712EA">
        <w:rPr>
          <w:b/>
        </w:rPr>
        <w:t>димой Управлением Народного защитника в центрах содержания под стражей, и обесп</w:t>
      </w:r>
      <w:r w:rsidRPr="00F712EA">
        <w:rPr>
          <w:b/>
        </w:rPr>
        <w:t>е</w:t>
      </w:r>
      <w:r w:rsidRPr="00F712EA">
        <w:rPr>
          <w:b/>
        </w:rPr>
        <w:t>чить полное осуществление его рекомендаций;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</w:r>
      <w:r w:rsidRPr="00F712EA">
        <w:rPr>
          <w:b/>
          <w:lang w:val="en-US"/>
        </w:rPr>
        <w:t>b</w:t>
      </w:r>
      <w:r w:rsidRPr="00F712EA">
        <w:rPr>
          <w:b/>
        </w:rPr>
        <w:t>)</w:t>
      </w:r>
      <w:r w:rsidRPr="00F712EA">
        <w:rPr>
          <w:b/>
        </w:rPr>
        <w:tab/>
        <w:t>укреплять потенциал неправительственных организаций, з</w:t>
      </w:r>
      <w:r w:rsidRPr="00F712EA">
        <w:rPr>
          <w:b/>
        </w:rPr>
        <w:t>а</w:t>
      </w:r>
      <w:r w:rsidRPr="00F712EA">
        <w:rPr>
          <w:b/>
        </w:rPr>
        <w:t>нимающихся мониторингом, и принять все необходимые меры, с тем чтобы они могли на периодической основе посещать места содержания под стр</w:t>
      </w:r>
      <w:r w:rsidRPr="00F712EA">
        <w:rPr>
          <w:b/>
        </w:rPr>
        <w:t>а</w:t>
      </w:r>
      <w:r w:rsidRPr="00F712EA">
        <w:rPr>
          <w:b/>
        </w:rPr>
        <w:t>жей.</w:t>
      </w:r>
    </w:p>
    <w:p w:rsidR="00D52AA7" w:rsidRDefault="00D52AA7" w:rsidP="00D52AA7">
      <w:pPr>
        <w:pStyle w:val="H23GR"/>
      </w:pPr>
      <w:r>
        <w:tab/>
      </w:r>
      <w:r>
        <w:tab/>
        <w:t>Факультативный протокол и национальный механизм предупреждения пыток</w:t>
      </w:r>
    </w:p>
    <w:p w:rsidR="00D52AA7" w:rsidRDefault="00D52AA7" w:rsidP="00D52AA7">
      <w:pPr>
        <w:pStyle w:val="SingleTxtGR"/>
      </w:pPr>
      <w:r>
        <w:t>21.</w:t>
      </w:r>
      <w:r>
        <w:tab/>
        <w:t>Комитет выражает сожаление по поводу того, что государство-участник все еще не создало национальный механизм предупреждения пыток в соотве</w:t>
      </w:r>
      <w:r>
        <w:t>т</w:t>
      </w:r>
      <w:r>
        <w:t>ствии с полож</w:t>
      </w:r>
      <w:r>
        <w:t>е</w:t>
      </w:r>
      <w:r>
        <w:t>ниями Факультативного протокола к Конвенции. В этой связи он принимает к сведению представленную делегацией информацию о существов</w:t>
      </w:r>
      <w:r>
        <w:t>а</w:t>
      </w:r>
      <w:r>
        <w:t>нии проекта нового закона, к</w:t>
      </w:r>
      <w:r>
        <w:t>о</w:t>
      </w:r>
      <w:r>
        <w:t>торый был разработан Министерством юстиции и в котором национальным превентивным механизмом назначено Управление Н</w:t>
      </w:r>
      <w:r>
        <w:t>а</w:t>
      </w:r>
      <w:r>
        <w:t>родного защитника. Однако Комитет отмечает, что этот законопроект не соде</w:t>
      </w:r>
      <w:r>
        <w:t>р</w:t>
      </w:r>
      <w:r>
        <w:t>жит каких-либо положений о мандате и полномочиях этого механизма, а лишь устанавливает, что его деятельность будет регламентироваться Управлением Народного защитника. Что касается финансовой самостоятельности этого м</w:t>
      </w:r>
      <w:r>
        <w:t>е</w:t>
      </w:r>
      <w:r>
        <w:t>ханизма, то в законопроекте говорится, что "Министерство экономики и фина</w:t>
      </w:r>
      <w:r>
        <w:t>н</w:t>
      </w:r>
      <w:r>
        <w:t>сов будет выделять необходимые средства (…) с учетом наличия ресурсов" (ст</w:t>
      </w:r>
      <w:r>
        <w:t>а</w:t>
      </w:r>
      <w:r>
        <w:t>тья 2).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>Комитет настоятельно рекомендует государству-участнику завершить пр</w:t>
      </w:r>
      <w:r w:rsidRPr="00F712EA">
        <w:rPr>
          <w:b/>
        </w:rPr>
        <w:t>о</w:t>
      </w:r>
      <w:r w:rsidRPr="00F712EA">
        <w:rPr>
          <w:b/>
        </w:rPr>
        <w:t>цесс создания или назначения национального механизма по предупрежд</w:t>
      </w:r>
      <w:r w:rsidRPr="00F712EA">
        <w:rPr>
          <w:b/>
        </w:rPr>
        <w:t>е</w:t>
      </w:r>
      <w:r w:rsidRPr="00F712EA">
        <w:rPr>
          <w:b/>
        </w:rPr>
        <w:t>нию пыток в соответствии с положениями Факультативного протокола к Конвенции и с учетом Руководящих принципов, касающихся национал</w:t>
      </w:r>
      <w:r w:rsidRPr="00F712EA">
        <w:rPr>
          <w:b/>
        </w:rPr>
        <w:t>ь</w:t>
      </w:r>
      <w:r w:rsidRPr="00F712EA">
        <w:rPr>
          <w:b/>
        </w:rPr>
        <w:t>ных превентивных механизмов (САР/ОР/12/5, см. пункты 7, 8 и 16). Гос</w:t>
      </w:r>
      <w:r w:rsidRPr="00F712EA">
        <w:rPr>
          <w:b/>
        </w:rPr>
        <w:t>у</w:t>
      </w:r>
      <w:r w:rsidRPr="00F712EA">
        <w:rPr>
          <w:b/>
        </w:rPr>
        <w:t>дарству следует обеспечить, чтобы национальный превентивный механизм располагал достаточными ресурсами для эффективного осущ</w:t>
      </w:r>
      <w:r w:rsidRPr="00F712EA">
        <w:rPr>
          <w:b/>
        </w:rPr>
        <w:t>е</w:t>
      </w:r>
      <w:r w:rsidRPr="00F712EA">
        <w:rPr>
          <w:b/>
        </w:rPr>
        <w:t xml:space="preserve">ствления своей работы на основе полной независимости. 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>Комитет призывает государство-участник разрешить публикацию доклада по ит</w:t>
      </w:r>
      <w:r w:rsidRPr="00F712EA">
        <w:rPr>
          <w:b/>
        </w:rPr>
        <w:t>о</w:t>
      </w:r>
      <w:r w:rsidRPr="00F712EA">
        <w:rPr>
          <w:b/>
        </w:rPr>
        <w:t>гам посещения Боливии Подкомитетом по предупреждению пыток в 2008 году, а также ответа боливийских властей от 27 октября 2011 года на рекоме</w:t>
      </w:r>
      <w:r w:rsidRPr="00F712EA">
        <w:rPr>
          <w:b/>
        </w:rPr>
        <w:t>н</w:t>
      </w:r>
      <w:r w:rsidRPr="00F712EA">
        <w:rPr>
          <w:b/>
        </w:rPr>
        <w:t xml:space="preserve">дации, вынесенные Подкомитетом. </w:t>
      </w:r>
    </w:p>
    <w:p w:rsidR="00D52AA7" w:rsidRDefault="00D52AA7" w:rsidP="00D52AA7">
      <w:pPr>
        <w:pStyle w:val="H23GR"/>
      </w:pPr>
      <w:r>
        <w:tab/>
      </w:r>
      <w:r>
        <w:tab/>
        <w:t>Подготовка кадров</w:t>
      </w:r>
    </w:p>
    <w:p w:rsidR="00D52AA7" w:rsidRDefault="00D52AA7" w:rsidP="00D52AA7">
      <w:pPr>
        <w:pStyle w:val="SingleTxtGR"/>
      </w:pPr>
      <w:r>
        <w:t>22.</w:t>
      </w:r>
      <w:r>
        <w:tab/>
        <w:t>Отмечая включение специального модуля, посвященного Конвенции, в программы подготовки военнослужащих, Комитет выражает озабоченность по поводу того, что программы, предназначенные для сотрудников полиции, не предусматривают проведения конкретных учебных мероприятий по положен</w:t>
      </w:r>
      <w:r>
        <w:t>и</w:t>
      </w:r>
      <w:r>
        <w:t>ям Конвенции. Подготовка, организуемая для судей, прокуроров и медицинск</w:t>
      </w:r>
      <w:r>
        <w:t>о</w:t>
      </w:r>
      <w:r>
        <w:t>го персонала, который обслуживает лиц, содержащихся под стражей, также не включает конкретных курсов обучения для целей более эффективного выявл</w:t>
      </w:r>
      <w:r>
        <w:t>е</w:t>
      </w:r>
      <w:r>
        <w:t>ния и документирования физических и психологических последствий примен</w:t>
      </w:r>
      <w:r>
        <w:t>е</w:t>
      </w:r>
      <w:r>
        <w:t xml:space="preserve">ния пыток (статья 10). </w:t>
      </w:r>
    </w:p>
    <w:p w:rsidR="00D52AA7" w:rsidRDefault="00D52AA7" w:rsidP="00D52AA7">
      <w:pPr>
        <w:pStyle w:val="H23GR"/>
      </w:pPr>
      <w:r>
        <w:tab/>
      </w:r>
      <w:r>
        <w:tab/>
        <w:t>Государству-участнику следует: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  <w:t>а)</w:t>
      </w:r>
      <w:r w:rsidRPr="00F712EA">
        <w:rPr>
          <w:b/>
        </w:rPr>
        <w:tab/>
        <w:t>пересмотреть программы подготовки с целью обеспечения того, чтобы сотрудники правоприменительных органов и тюремный персонал были полн</w:t>
      </w:r>
      <w:r w:rsidRPr="00F712EA">
        <w:rPr>
          <w:b/>
        </w:rPr>
        <w:t>о</w:t>
      </w:r>
      <w:r w:rsidRPr="00F712EA">
        <w:rPr>
          <w:b/>
        </w:rPr>
        <w:t>стью осведомлены о положениях Конвенции, чтобы нарушения считались недопустимыми и подвергались расследованию и чтобы вино</w:t>
      </w:r>
      <w:r w:rsidRPr="00F712EA">
        <w:rPr>
          <w:b/>
        </w:rPr>
        <w:t>в</w:t>
      </w:r>
      <w:r w:rsidRPr="00F712EA">
        <w:rPr>
          <w:b/>
        </w:rPr>
        <w:t>ные привлекались к с</w:t>
      </w:r>
      <w:r w:rsidRPr="00F712EA">
        <w:rPr>
          <w:b/>
        </w:rPr>
        <w:t>у</w:t>
      </w:r>
      <w:r w:rsidRPr="00F712EA">
        <w:rPr>
          <w:b/>
        </w:rPr>
        <w:t xml:space="preserve">ду; 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</w:r>
      <w:r w:rsidRPr="00F712EA">
        <w:rPr>
          <w:b/>
          <w:lang w:val="en-US"/>
        </w:rPr>
        <w:t>b</w:t>
      </w:r>
      <w:r w:rsidRPr="00F712EA">
        <w:rPr>
          <w:b/>
        </w:rPr>
        <w:t>)</w:t>
      </w:r>
      <w:r w:rsidRPr="00F712EA">
        <w:rPr>
          <w:b/>
        </w:rPr>
        <w:tab/>
        <w:t>включить в программы подготовки судей, прокуроров, судебно-медицинских экспертов и медицинских работников, которые обслуживают лиц, содержащихся под стражей, конкретные предме</w:t>
      </w:r>
      <w:r>
        <w:rPr>
          <w:b/>
        </w:rPr>
        <w:t>т</w:t>
      </w:r>
      <w:r w:rsidRPr="00F712EA">
        <w:rPr>
          <w:b/>
        </w:rPr>
        <w:t>ы, посвященные Р</w:t>
      </w:r>
      <w:r w:rsidRPr="00F712EA">
        <w:rPr>
          <w:b/>
        </w:rPr>
        <w:t>у</w:t>
      </w:r>
      <w:r w:rsidRPr="00F712EA">
        <w:rPr>
          <w:b/>
        </w:rPr>
        <w:t>ководству по эффективному расследованию и документированию пыток и других жестоких, бесчеловечных или унижающих достоинство видов обр</w:t>
      </w:r>
      <w:r w:rsidRPr="00F712EA">
        <w:rPr>
          <w:b/>
        </w:rPr>
        <w:t>а</w:t>
      </w:r>
      <w:r w:rsidRPr="00F712EA">
        <w:rPr>
          <w:b/>
        </w:rPr>
        <w:t>щения и наказания (Ста</w:t>
      </w:r>
      <w:r w:rsidRPr="00F712EA">
        <w:rPr>
          <w:b/>
        </w:rPr>
        <w:t>м</w:t>
      </w:r>
      <w:r w:rsidRPr="00F712EA">
        <w:rPr>
          <w:b/>
        </w:rPr>
        <w:t>бульскому протоколу);</w:t>
      </w:r>
    </w:p>
    <w:p w:rsidR="00D52AA7" w:rsidRPr="00F712EA" w:rsidRDefault="00D52AA7" w:rsidP="00D52AA7">
      <w:pPr>
        <w:pStyle w:val="SingleTxtGR"/>
        <w:rPr>
          <w:b/>
        </w:rPr>
      </w:pPr>
      <w:r w:rsidRPr="00F712EA">
        <w:rPr>
          <w:b/>
        </w:rPr>
        <w:tab/>
        <w:t>с)</w:t>
      </w:r>
      <w:r w:rsidRPr="00F712EA">
        <w:rPr>
          <w:b/>
        </w:rPr>
        <w:tab/>
        <w:t>разработать и применять методику оценки эффективности пр</w:t>
      </w:r>
      <w:r w:rsidRPr="00F712EA">
        <w:rPr>
          <w:b/>
        </w:rPr>
        <w:t>о</w:t>
      </w:r>
      <w:r w:rsidRPr="00F712EA">
        <w:rPr>
          <w:b/>
        </w:rPr>
        <w:t>грамм профессиональной подготовки и повышения квалификации с точки зрения уменьшения числа случае применения пыток и неправомерного о</w:t>
      </w:r>
      <w:r w:rsidRPr="00F712EA">
        <w:rPr>
          <w:b/>
        </w:rPr>
        <w:t>б</w:t>
      </w:r>
      <w:r w:rsidRPr="00F712EA">
        <w:rPr>
          <w:b/>
        </w:rPr>
        <w:t>ращения.</w:t>
      </w:r>
    </w:p>
    <w:p w:rsidR="00D52AA7" w:rsidRDefault="00D52AA7" w:rsidP="00D52AA7">
      <w:pPr>
        <w:pStyle w:val="H23GR"/>
      </w:pPr>
      <w:r>
        <w:tab/>
      </w:r>
      <w:r>
        <w:tab/>
        <w:t>Подпольные аборты</w:t>
      </w:r>
    </w:p>
    <w:p w:rsidR="00D52AA7" w:rsidRDefault="00D52AA7" w:rsidP="00D52AA7">
      <w:pPr>
        <w:pStyle w:val="SingleTxtGR"/>
      </w:pPr>
      <w:r>
        <w:t>23.</w:t>
      </w:r>
      <w:r>
        <w:tab/>
        <w:t>Комитет отмечает эксплицитное признание в статье 66 Конституции се</w:t>
      </w:r>
      <w:r>
        <w:t>к</w:t>
      </w:r>
      <w:r>
        <w:t xml:space="preserve">суальных и репродуктивных прав и содержание статьи </w:t>
      </w:r>
      <w:r w:rsidRPr="008B04DE">
        <w:t>20.</w:t>
      </w:r>
      <w:r>
        <w:rPr>
          <w:lang w:val="en-US"/>
        </w:rPr>
        <w:t>I</w:t>
      </w:r>
      <w:r>
        <w:t>.7 Закона № 348, с</w:t>
      </w:r>
      <w:r>
        <w:t>о</w:t>
      </w:r>
      <w:r>
        <w:t>гласно которой государство-участник обязано "уважать решения, которые пр</w:t>
      </w:r>
      <w:r>
        <w:t>и</w:t>
      </w:r>
      <w:r>
        <w:t>нимают женщины, ставшие жертвами насилия, относительно осуществления своих сексуальных и репродуктивных прав в рамках действующего законод</w:t>
      </w:r>
      <w:r>
        <w:t>а</w:t>
      </w:r>
      <w:r>
        <w:t>тельства". Тем не менее Комитет с озабоченностью отмечает, что в соответс</w:t>
      </w:r>
      <w:r>
        <w:t>т</w:t>
      </w:r>
      <w:r>
        <w:t>вии со статьей 266 (ненаказуемые аборты) Уголовного кодекса женщины − жертвы насилия, которые решили прервать беременность, обязаны получить на это разрешение суда. Поскольку судьи, как стало известно Комитету, часто о</w:t>
      </w:r>
      <w:r>
        <w:t>т</w:t>
      </w:r>
      <w:r>
        <w:t>казывают в таком разрешении по соображениям совести, это требование во многих случаях является для женщин, оказавшихся в таком положении, непр</w:t>
      </w:r>
      <w:r>
        <w:t>е</w:t>
      </w:r>
      <w:r>
        <w:t>одолимым пр</w:t>
      </w:r>
      <w:r>
        <w:t>е</w:t>
      </w:r>
      <w:r>
        <w:t xml:space="preserve">пятствием, и они вынуждены прибегать к подпольным абортам со всеми вытекающими последствиями для их здоровья (статьи 2 и 16). </w:t>
      </w:r>
    </w:p>
    <w:p w:rsidR="00D52AA7" w:rsidRPr="001B4728" w:rsidRDefault="00D52AA7" w:rsidP="00D52AA7">
      <w:pPr>
        <w:pStyle w:val="SingleTxtGR"/>
        <w:rPr>
          <w:b/>
        </w:rPr>
      </w:pPr>
      <w:r w:rsidRPr="001B4728">
        <w:rPr>
          <w:b/>
        </w:rPr>
        <w:t>Государству-участнику следует обеспечить, чтобы женщины, которые я</w:t>
      </w:r>
      <w:r w:rsidRPr="001B4728">
        <w:rPr>
          <w:b/>
        </w:rPr>
        <w:t>в</w:t>
      </w:r>
      <w:r w:rsidRPr="001B4728">
        <w:rPr>
          <w:b/>
        </w:rPr>
        <w:t>ляются жертвами насилия и которые по собственному желанию решают прервать свою беременность, имели доступ к услугам, гарантирующим безопасность абортов, а также устранить любые неоправданные препятс</w:t>
      </w:r>
      <w:r w:rsidRPr="001B4728">
        <w:rPr>
          <w:b/>
        </w:rPr>
        <w:t>т</w:t>
      </w:r>
      <w:r w:rsidRPr="001B4728">
        <w:rPr>
          <w:b/>
        </w:rPr>
        <w:t>вия в этой области. Комитет ссылается на рекомендации, вынесенные в адрес государства-участника Комитетом по ли</w:t>
      </w:r>
      <w:r w:rsidRPr="001B4728">
        <w:rPr>
          <w:b/>
        </w:rPr>
        <w:t>к</w:t>
      </w:r>
      <w:r w:rsidRPr="001B4728">
        <w:rPr>
          <w:b/>
        </w:rPr>
        <w:t>видации дискриминации в отношении женщин (</w:t>
      </w:r>
      <w:r w:rsidRPr="001B4728">
        <w:rPr>
          <w:b/>
          <w:lang w:val="en-GB"/>
        </w:rPr>
        <w:t>CEDAW</w:t>
      </w:r>
      <w:r w:rsidRPr="001B4728">
        <w:rPr>
          <w:b/>
        </w:rPr>
        <w:t>/</w:t>
      </w:r>
      <w:r w:rsidRPr="001B4728">
        <w:rPr>
          <w:b/>
          <w:lang w:val="en-GB"/>
        </w:rPr>
        <w:t>C</w:t>
      </w:r>
      <w:r w:rsidRPr="001B4728">
        <w:rPr>
          <w:b/>
        </w:rPr>
        <w:t>/</w:t>
      </w:r>
      <w:r w:rsidRPr="001B4728">
        <w:rPr>
          <w:b/>
          <w:lang w:val="en-GB"/>
        </w:rPr>
        <w:t>BOL</w:t>
      </w:r>
      <w:r w:rsidRPr="001B4728">
        <w:rPr>
          <w:b/>
        </w:rPr>
        <w:t>/</w:t>
      </w:r>
      <w:r w:rsidRPr="001B4728">
        <w:rPr>
          <w:b/>
          <w:lang w:val="en-GB"/>
        </w:rPr>
        <w:t>CO</w:t>
      </w:r>
      <w:r w:rsidRPr="001B4728">
        <w:rPr>
          <w:b/>
        </w:rPr>
        <w:t>/4, пункты 42 и 43). Комитет пр</w:t>
      </w:r>
      <w:r w:rsidRPr="001B4728">
        <w:rPr>
          <w:b/>
        </w:rPr>
        <w:t>о</w:t>
      </w:r>
      <w:r w:rsidRPr="001B4728">
        <w:rPr>
          <w:b/>
        </w:rPr>
        <w:t>тив пыток настоятельно призывает государство-участник проанализир</w:t>
      </w:r>
      <w:r w:rsidRPr="001B4728">
        <w:rPr>
          <w:b/>
        </w:rPr>
        <w:t>о</w:t>
      </w:r>
      <w:r w:rsidRPr="001B4728">
        <w:rPr>
          <w:b/>
        </w:rPr>
        <w:t>вать последствия, которые имеет для здоровья женщин действующее зак</w:t>
      </w:r>
      <w:r w:rsidRPr="001B4728">
        <w:rPr>
          <w:b/>
        </w:rPr>
        <w:t>о</w:t>
      </w:r>
      <w:r w:rsidRPr="001B4728">
        <w:rPr>
          <w:b/>
        </w:rPr>
        <w:t>нодательство, содержащее весьма строгие положения в отношении пров</w:t>
      </w:r>
      <w:r w:rsidRPr="001B4728">
        <w:rPr>
          <w:b/>
        </w:rPr>
        <w:t>е</w:t>
      </w:r>
      <w:r w:rsidRPr="001B4728">
        <w:rPr>
          <w:b/>
        </w:rPr>
        <w:t xml:space="preserve">дения абортов. </w:t>
      </w:r>
    </w:p>
    <w:p w:rsidR="00D52AA7" w:rsidRDefault="00D52AA7" w:rsidP="00D52AA7">
      <w:pPr>
        <w:pStyle w:val="H23GR"/>
      </w:pPr>
      <w:r>
        <w:tab/>
      </w:r>
      <w:r>
        <w:tab/>
        <w:t>Принудительный и подневольный труд</w:t>
      </w:r>
    </w:p>
    <w:p w:rsidR="00D52AA7" w:rsidRDefault="00D52AA7" w:rsidP="00D52AA7">
      <w:pPr>
        <w:pStyle w:val="SingleTxtGR"/>
      </w:pPr>
      <w:r>
        <w:t>24.</w:t>
      </w:r>
      <w:r>
        <w:tab/>
        <w:t>Комитет выражает сожаление в связи с отсутствием достаточной инфо</w:t>
      </w:r>
      <w:r>
        <w:t>р</w:t>
      </w:r>
      <w:r>
        <w:t>мации об осуществлении Межведомственного переходного плана мер поддер</w:t>
      </w:r>
      <w:r>
        <w:t>ж</w:t>
      </w:r>
      <w:r>
        <w:t>ки народу гуарани и о деятельности, направленной на недопущение ситуаций, когда представители этого народа подвергаются принудительному и подневол</w:t>
      </w:r>
      <w:r>
        <w:t>ь</w:t>
      </w:r>
      <w:r>
        <w:t xml:space="preserve">ному труду (статьи 2 и 16). </w:t>
      </w:r>
    </w:p>
    <w:p w:rsidR="00D52AA7" w:rsidRPr="001B4728" w:rsidRDefault="00D52AA7" w:rsidP="00D52AA7">
      <w:pPr>
        <w:pStyle w:val="SingleTxtGR"/>
        <w:rPr>
          <w:b/>
        </w:rPr>
      </w:pPr>
      <w:r w:rsidRPr="001B4728">
        <w:rPr>
          <w:b/>
        </w:rPr>
        <w:t>Комитет настоятельно призывает государство-участник удвоить свои ус</w:t>
      </w:r>
      <w:r w:rsidRPr="001B4728">
        <w:rPr>
          <w:b/>
        </w:rPr>
        <w:t>и</w:t>
      </w:r>
      <w:r w:rsidRPr="001B4728">
        <w:rPr>
          <w:b/>
        </w:rPr>
        <w:t>лия с целью искоренения принудительного и подневольного труда и пр</w:t>
      </w:r>
      <w:r w:rsidRPr="001B4728">
        <w:rPr>
          <w:b/>
        </w:rPr>
        <w:t>о</w:t>
      </w:r>
      <w:r w:rsidRPr="001B4728">
        <w:rPr>
          <w:b/>
        </w:rPr>
        <w:t>должать принимать меры для осуществления договоренностей, достигн</w:t>
      </w:r>
      <w:r w:rsidRPr="001B4728">
        <w:rPr>
          <w:b/>
        </w:rPr>
        <w:t>у</w:t>
      </w:r>
      <w:r w:rsidRPr="001B4728">
        <w:rPr>
          <w:b/>
        </w:rPr>
        <w:t>тых в этой области между правительственными органами и представит</w:t>
      </w:r>
      <w:r w:rsidRPr="001B4728">
        <w:rPr>
          <w:b/>
        </w:rPr>
        <w:t>е</w:t>
      </w:r>
      <w:r w:rsidRPr="001B4728">
        <w:rPr>
          <w:b/>
        </w:rPr>
        <w:t>лями народа гуарани.</w:t>
      </w:r>
    </w:p>
    <w:p w:rsidR="00D52AA7" w:rsidRDefault="00D52AA7" w:rsidP="00D52AA7">
      <w:pPr>
        <w:pStyle w:val="H23GR"/>
      </w:pPr>
      <w:r>
        <w:tab/>
      </w:r>
      <w:r>
        <w:tab/>
        <w:t>Прочие вопросы</w:t>
      </w:r>
    </w:p>
    <w:p w:rsidR="00D52AA7" w:rsidRDefault="00D52AA7" w:rsidP="00D52AA7">
      <w:pPr>
        <w:pStyle w:val="SingleTxtGR"/>
      </w:pPr>
      <w:r>
        <w:t>25.</w:t>
      </w:r>
      <w:r>
        <w:tab/>
        <w:t>Комитет предлагает государству-участнику передать на хранение Ген</w:t>
      </w:r>
      <w:r>
        <w:t>е</w:t>
      </w:r>
      <w:r>
        <w:t>ральному секретарю Организации Объединенных Наций документ о ратифик</w:t>
      </w:r>
      <w:r>
        <w:t>а</w:t>
      </w:r>
      <w:r>
        <w:t>ции Второго Факультативного протокола к Международному пакту о гражда</w:t>
      </w:r>
      <w:r>
        <w:t>н</w:t>
      </w:r>
      <w:r>
        <w:t>ских и политических пр</w:t>
      </w:r>
      <w:r>
        <w:t>а</w:t>
      </w:r>
      <w:r>
        <w:t>вах, направленного на отмену смертной казни.</w:t>
      </w:r>
    </w:p>
    <w:p w:rsidR="00D52AA7" w:rsidRDefault="00D52AA7" w:rsidP="00D52AA7">
      <w:pPr>
        <w:pStyle w:val="SingleTxtGR"/>
      </w:pPr>
      <w:r>
        <w:t>26.</w:t>
      </w:r>
      <w:r>
        <w:tab/>
        <w:t>Комитет предлагает государству-участнику обеспечить широкое распр</w:t>
      </w:r>
      <w:r>
        <w:t>о</w:t>
      </w:r>
      <w:r>
        <w:t>странение представленного в Комитет доклада и настоящих заключительных замечаний на всех соответствующих языках через официальные веб-сайты, средства массовой информ</w:t>
      </w:r>
      <w:r>
        <w:t>а</w:t>
      </w:r>
      <w:r>
        <w:t>ции и неправительственные организации.</w:t>
      </w:r>
    </w:p>
    <w:p w:rsidR="00D52AA7" w:rsidRDefault="00D52AA7" w:rsidP="00D52AA7">
      <w:pPr>
        <w:pStyle w:val="SingleTxtGR"/>
      </w:pPr>
      <w:r>
        <w:t>27.</w:t>
      </w:r>
      <w:r>
        <w:tab/>
        <w:t xml:space="preserve">Комитет просит государство-участник представить не позднее 31 мая 2014 года информацию о выполнении рекомендаций, сформулированных в пунктах 9 </w:t>
      </w:r>
      <w:r>
        <w:rPr>
          <w:lang w:val="en-US"/>
        </w:rPr>
        <w:t>b</w:t>
      </w:r>
      <w:r w:rsidRPr="0093760B">
        <w:t>)</w:t>
      </w:r>
      <w:r>
        <w:t xml:space="preserve">, 11 </w:t>
      </w:r>
      <w:r>
        <w:rPr>
          <w:lang w:val="en-US"/>
        </w:rPr>
        <w:t>d</w:t>
      </w:r>
      <w:r w:rsidRPr="0093760B">
        <w:t>)</w:t>
      </w:r>
      <w:r>
        <w:t xml:space="preserve"> и 13 с) настоящего документа и касающихся: а) обеспечения и усиления основных прав</w:t>
      </w:r>
      <w:r>
        <w:t>о</w:t>
      </w:r>
      <w:r>
        <w:t xml:space="preserve">вых гарантий в интересах лиц, находящихся под стражей; </w:t>
      </w:r>
      <w:r>
        <w:rPr>
          <w:lang w:val="en-US"/>
        </w:rPr>
        <w:t>b</w:t>
      </w:r>
      <w:r w:rsidRPr="0093760B">
        <w:t>)</w:t>
      </w:r>
      <w:r>
        <w:t xml:space="preserve"> проведения быстрых, беспристрастных и эффективных расследов</w:t>
      </w:r>
      <w:r>
        <w:t>а</w:t>
      </w:r>
      <w:r>
        <w:t>ний; и с) привлечения к суду подозреваемых и наказания виновных в соверш</w:t>
      </w:r>
      <w:r>
        <w:t>е</w:t>
      </w:r>
      <w:r>
        <w:t>нии пыток и неправомерном обращении. Кроме того, Комитет просит предст</w:t>
      </w:r>
      <w:r>
        <w:t>а</w:t>
      </w:r>
      <w:r>
        <w:t>вить информацию об осуществлении упоминаемых в пункте 16 а) настоящего документа мер в целях предотвращения сексуальных посягательств в отнош</w:t>
      </w:r>
      <w:r>
        <w:t>е</w:t>
      </w:r>
      <w:r>
        <w:t>нии детей в учебных заведениях и надлежащего реагирования на такие сл</w:t>
      </w:r>
      <w:r>
        <w:t>у</w:t>
      </w:r>
      <w:r>
        <w:t>чаи.</w:t>
      </w:r>
    </w:p>
    <w:p w:rsidR="00D52AA7" w:rsidRPr="0093760B" w:rsidRDefault="00D52AA7" w:rsidP="00FF407A">
      <w:pPr>
        <w:pStyle w:val="SingleTxtGR"/>
        <w:keepNext/>
        <w:pageBreakBefore/>
      </w:pPr>
      <w:r>
        <w:t>28.</w:t>
      </w:r>
      <w:r>
        <w:tab/>
        <w:t>Комитет предлагает государству-участнику представить свой третий п</w:t>
      </w:r>
      <w:r>
        <w:t>е</w:t>
      </w:r>
      <w:r>
        <w:t>риодический доклад не позднее 31 мая 2017 года. С этой целью Комитет пре</w:t>
      </w:r>
      <w:r>
        <w:t>д</w:t>
      </w:r>
      <w:r>
        <w:t>лагает государству-участнику до 31 мая 2014 года выразить согласие на пре</w:t>
      </w:r>
      <w:r>
        <w:t>д</w:t>
      </w:r>
      <w:r>
        <w:t>ставление доклада в рамках факультативной процедуры отчетности, которая з</w:t>
      </w:r>
      <w:r>
        <w:t>а</w:t>
      </w:r>
      <w:r>
        <w:t>ключается в направлении Комитетом государству-участнику перечня вопросов до представления периодического доклада. Ответы государства-участника на этот перечень вопросов станут его следующим периодическим докладом, пре</w:t>
      </w:r>
      <w:r>
        <w:t>д</w:t>
      </w:r>
      <w:r>
        <w:t xml:space="preserve">ставляемым в соответствии со статьей 19 Конвенции. </w:t>
      </w:r>
    </w:p>
    <w:p w:rsidR="00D52AA7" w:rsidRPr="001B4728" w:rsidRDefault="00D52AA7" w:rsidP="00D52AA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52AA7" w:rsidRPr="001B472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26B" w:rsidRDefault="00DB626B">
      <w:r>
        <w:rPr>
          <w:lang w:val="en-US"/>
        </w:rPr>
        <w:tab/>
      </w:r>
      <w:r>
        <w:separator/>
      </w:r>
    </w:p>
  </w:endnote>
  <w:endnote w:type="continuationSeparator" w:id="0">
    <w:p w:rsidR="00DB626B" w:rsidRDefault="00DB6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9F8" w:rsidRPr="00B74BE2" w:rsidRDefault="00CB49F8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4B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GE.13-44528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9F8" w:rsidRPr="00B74BE2" w:rsidRDefault="00CB49F8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GE.13-44528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4BB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9F8" w:rsidRPr="00B74BE2" w:rsidRDefault="00CB49F8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GE.13-44528  </w:t>
    </w:r>
    <w:r w:rsidRPr="00163E5B">
      <w:rPr>
        <w:sz w:val="20"/>
        <w:lang w:val="en-US"/>
      </w:rPr>
      <w:t>(R)</w:t>
    </w:r>
    <w:r>
      <w:rPr>
        <w:sz w:val="20"/>
        <w:lang w:val="en-US"/>
      </w:rPr>
      <w:t xml:space="preserve">  010713  030713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26B" w:rsidRPr="00F71F63" w:rsidRDefault="00DB62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B626B" w:rsidRPr="00F71F63" w:rsidRDefault="00DB62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B626B" w:rsidRPr="00635E86" w:rsidRDefault="00DB626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9F8" w:rsidRPr="008C469F" w:rsidRDefault="00CB49F8">
    <w:pPr>
      <w:pStyle w:val="Header"/>
      <w:rPr>
        <w:lang w:val="en-US"/>
      </w:rPr>
    </w:pPr>
    <w:r>
      <w:rPr>
        <w:lang w:val="en-US"/>
      </w:rPr>
      <w:t>CAT/C/BOL/CO/2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9F8" w:rsidRPr="00B74BE2" w:rsidRDefault="00CB49F8">
    <w:pPr>
      <w:pStyle w:val="Header"/>
      <w:rPr>
        <w:lang w:val="en-US"/>
      </w:rPr>
    </w:pPr>
    <w:r>
      <w:rPr>
        <w:lang w:val="en-US"/>
      </w:rPr>
      <w:tab/>
      <w:t>CAT/C/BOL/CO/2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42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7C12"/>
    <w:rsid w:val="001024BB"/>
    <w:rsid w:val="00103566"/>
    <w:rsid w:val="00117AEE"/>
    <w:rsid w:val="001463F7"/>
    <w:rsid w:val="0015769C"/>
    <w:rsid w:val="00163E5B"/>
    <w:rsid w:val="00171FCF"/>
    <w:rsid w:val="00180752"/>
    <w:rsid w:val="00185076"/>
    <w:rsid w:val="0018543C"/>
    <w:rsid w:val="00190231"/>
    <w:rsid w:val="0019127A"/>
    <w:rsid w:val="00192ABD"/>
    <w:rsid w:val="001A75D5"/>
    <w:rsid w:val="001A7D40"/>
    <w:rsid w:val="001B3226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618B"/>
    <w:rsid w:val="002629A0"/>
    <w:rsid w:val="0028117B"/>
    <w:rsid w:val="0028492B"/>
    <w:rsid w:val="00291C8F"/>
    <w:rsid w:val="0029212C"/>
    <w:rsid w:val="002B78F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D83"/>
    <w:rsid w:val="006756F1"/>
    <w:rsid w:val="00677773"/>
    <w:rsid w:val="006805FC"/>
    <w:rsid w:val="006926C7"/>
    <w:rsid w:val="00693899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65B2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E019E"/>
    <w:rsid w:val="00C07C0F"/>
    <w:rsid w:val="00C145C4"/>
    <w:rsid w:val="00C20D2F"/>
    <w:rsid w:val="00C2131B"/>
    <w:rsid w:val="00C25429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A5B"/>
    <w:rsid w:val="00CA609E"/>
    <w:rsid w:val="00CA7DA4"/>
    <w:rsid w:val="00CB31FB"/>
    <w:rsid w:val="00CB49F8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2AA7"/>
    <w:rsid w:val="00D6236B"/>
    <w:rsid w:val="00D809D1"/>
    <w:rsid w:val="00D84ECF"/>
    <w:rsid w:val="00DA2851"/>
    <w:rsid w:val="00DA2B7C"/>
    <w:rsid w:val="00DA5686"/>
    <w:rsid w:val="00DB2FC0"/>
    <w:rsid w:val="00DB626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79A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415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4808"/>
    <w:rsid w:val="00F71F63"/>
    <w:rsid w:val="00F80A39"/>
    <w:rsid w:val="00F87506"/>
    <w:rsid w:val="00F90607"/>
    <w:rsid w:val="00F92C41"/>
    <w:rsid w:val="00FA5522"/>
    <w:rsid w:val="00FA6E4A"/>
    <w:rsid w:val="00FB2B35"/>
    <w:rsid w:val="00FC4AE1"/>
    <w:rsid w:val="00FD78A3"/>
    <w:rsid w:val="00FF407A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4655</Words>
  <Characters>33053</Characters>
  <Application>Microsoft Office Outlook</Application>
  <DocSecurity>4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Axenova</dc:creator>
  <cp:keywords/>
  <dc:description/>
  <cp:lastModifiedBy>Anna Petelina</cp:lastModifiedBy>
  <cp:revision>3</cp:revision>
  <cp:lastPrinted>2013-07-03T11:34:00Z</cp:lastPrinted>
  <dcterms:created xsi:type="dcterms:W3CDTF">2013-07-03T11:34:00Z</dcterms:created>
  <dcterms:modified xsi:type="dcterms:W3CDTF">2013-07-03T11:36:00Z</dcterms:modified>
</cp:coreProperties>
</file>