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B23B3C" w:rsidRDefault="00E06285">
            <w:pPr>
              <w:spacing w:line="240" w:lineRule="atLeast"/>
              <w:jc w:val="right"/>
              <w:rPr>
                <w:rFonts w:hint="eastAsia"/>
                <w:sz w:val="20"/>
                <w:szCs w:val="21"/>
              </w:rPr>
            </w:pPr>
            <w:proofErr w:type="spellStart"/>
            <w:r>
              <w:rPr>
                <w:sz w:val="40"/>
                <w:szCs w:val="40"/>
              </w:rPr>
              <w:t>CRC</w:t>
            </w:r>
            <w:r w:rsidRPr="00DA36A7">
              <w:rPr>
                <w:sz w:val="20"/>
              </w:rPr>
              <w:t>/</w:t>
            </w:r>
            <w:r w:rsidR="00B23B3C" w:rsidRPr="00B23B3C">
              <w:rPr>
                <w:sz w:val="20"/>
              </w:rPr>
              <w:t>C/GTM/CO/3</w:t>
            </w:r>
            <w:proofErr w:type="spellEnd"/>
            <w:r w:rsidR="00B23B3C" w:rsidRPr="00B23B3C">
              <w:rPr>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B23B3C" w:rsidRDefault="00E06285" w:rsidP="00DA36A7">
            <w:pPr>
              <w:spacing w:before="240" w:line="240" w:lineRule="atLeast"/>
              <w:rPr>
                <w:sz w:val="20"/>
              </w:rPr>
            </w:pPr>
            <w:r w:rsidRPr="00DA36A7">
              <w:rPr>
                <w:sz w:val="20"/>
              </w:rPr>
              <w:t xml:space="preserve">Distr.: </w:t>
            </w:r>
            <w:r w:rsidR="00B23B3C" w:rsidRPr="00B23B3C">
              <w:rPr>
                <w:sz w:val="20"/>
              </w:rPr>
              <w:t>General</w:t>
            </w:r>
          </w:p>
          <w:p w:rsidR="00E06285" w:rsidRPr="00DA36A7" w:rsidRDefault="00B23B3C">
            <w:pPr>
              <w:spacing w:line="240" w:lineRule="atLeast"/>
              <w:rPr>
                <w:sz w:val="20"/>
              </w:rPr>
            </w:pPr>
            <w:r>
              <w:rPr>
                <w:rFonts w:hint="eastAsia"/>
                <w:sz w:val="20"/>
              </w:rPr>
              <w:t xml:space="preserve">25 </w:t>
            </w:r>
            <w:r w:rsidRPr="00B23B3C">
              <w:rPr>
                <w:sz w:val="20"/>
              </w:rPr>
              <w:t>October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F13EFA" w:rsidRPr="00F13EFA">
        <w:rPr>
          <w:rFonts w:eastAsia="SimHei" w:hint="eastAsia"/>
          <w:szCs w:val="21"/>
        </w:rPr>
        <w:t>五十五</w:t>
      </w:r>
      <w:r>
        <w:rPr>
          <w:rFonts w:eastAsia="SimHei" w:hint="eastAsia"/>
          <w:szCs w:val="21"/>
        </w:rPr>
        <w:t>届会议</w:t>
      </w:r>
    </w:p>
    <w:p w:rsidR="00F13EFA" w:rsidRPr="00F13EFA" w:rsidRDefault="00F13EFA" w:rsidP="00C62AB2">
      <w:pPr>
        <w:spacing w:after="120"/>
        <w:rPr>
          <w:rFonts w:hint="eastAsia"/>
          <w:szCs w:val="21"/>
        </w:rPr>
      </w:pPr>
      <w:r w:rsidRPr="00F13EFA">
        <w:rPr>
          <w:rFonts w:hint="eastAsia"/>
          <w:szCs w:val="21"/>
        </w:rPr>
        <w:t>2010</w:t>
      </w:r>
      <w:r w:rsidRPr="00F13EFA">
        <w:rPr>
          <w:rFonts w:hint="eastAsia"/>
          <w:szCs w:val="21"/>
        </w:rPr>
        <w:t>年</w:t>
      </w:r>
      <w:r w:rsidRPr="00F13EFA">
        <w:rPr>
          <w:rFonts w:hint="eastAsia"/>
          <w:szCs w:val="21"/>
        </w:rPr>
        <w:t>9</w:t>
      </w:r>
      <w:r w:rsidRPr="00F13EFA">
        <w:rPr>
          <w:rFonts w:hint="eastAsia"/>
          <w:szCs w:val="21"/>
        </w:rPr>
        <w:t>月</w:t>
      </w:r>
      <w:r w:rsidRPr="00F13EFA">
        <w:rPr>
          <w:rFonts w:hint="eastAsia"/>
          <w:szCs w:val="21"/>
        </w:rPr>
        <w:t>13</w:t>
      </w:r>
      <w:r w:rsidRPr="00F13EFA">
        <w:rPr>
          <w:rFonts w:hint="eastAsia"/>
          <w:szCs w:val="21"/>
        </w:rPr>
        <w:t>日至</w:t>
      </w:r>
      <w:r w:rsidRPr="00F13EFA">
        <w:rPr>
          <w:rFonts w:hint="eastAsia"/>
          <w:szCs w:val="21"/>
        </w:rPr>
        <w:t>10</w:t>
      </w:r>
      <w:r w:rsidRPr="00F13EFA">
        <w:rPr>
          <w:rFonts w:hint="eastAsia"/>
          <w:szCs w:val="21"/>
        </w:rPr>
        <w:t>月</w:t>
      </w:r>
      <w:r w:rsidRPr="00F13EFA">
        <w:rPr>
          <w:rFonts w:hint="eastAsia"/>
          <w:szCs w:val="21"/>
        </w:rPr>
        <w:t>1</w:t>
      </w:r>
      <w:r w:rsidRPr="00F13EFA">
        <w:rPr>
          <w:rFonts w:hint="eastAsia"/>
          <w:szCs w:val="21"/>
        </w:rPr>
        <w:t>日</w:t>
      </w:r>
    </w:p>
    <w:p w:rsidR="00F0027D" w:rsidRDefault="001B5B95" w:rsidP="00C62AB2">
      <w:pPr>
        <w:pStyle w:val="HMGC"/>
        <w:spacing w:before="360"/>
        <w:rPr>
          <w:rFonts w:hint="eastAsia"/>
        </w:rPr>
      </w:pPr>
      <w:r>
        <w:rPr>
          <w:rFonts w:hint="eastAsia"/>
        </w:rPr>
        <w:tab/>
      </w:r>
      <w:r>
        <w:rPr>
          <w:rFonts w:hint="eastAsia"/>
        </w:rPr>
        <w:tab/>
      </w:r>
      <w:r w:rsidR="00F13EFA">
        <w:rPr>
          <w:rFonts w:hint="eastAsia"/>
        </w:rPr>
        <w:t>审议缔约国根据《公约》第</w:t>
      </w:r>
      <w:r w:rsidR="00F13EFA">
        <w:rPr>
          <w:rFonts w:hint="eastAsia"/>
        </w:rPr>
        <w:t>44</w:t>
      </w:r>
      <w:r w:rsidR="00F13EFA">
        <w:rPr>
          <w:rFonts w:hint="eastAsia"/>
        </w:rPr>
        <w:t>条提交的报告</w:t>
      </w:r>
    </w:p>
    <w:p w:rsidR="001B5B95" w:rsidRDefault="00A64FC3" w:rsidP="001B5B95">
      <w:pPr>
        <w:pStyle w:val="HChGC"/>
        <w:rPr>
          <w:rFonts w:hint="eastAsia"/>
        </w:rPr>
      </w:pPr>
      <w:r>
        <w:rPr>
          <w:rFonts w:hint="eastAsia"/>
        </w:rPr>
        <w:tab/>
      </w:r>
      <w:r>
        <w:rPr>
          <w:rFonts w:hint="eastAsia"/>
        </w:rPr>
        <w:tab/>
      </w:r>
      <w:r w:rsidR="00F13EFA" w:rsidRPr="00F13EFA">
        <w:rPr>
          <w:rFonts w:hint="eastAsia"/>
        </w:rPr>
        <w:t>结论性意见：危地马拉</w:t>
      </w:r>
    </w:p>
    <w:p w:rsidR="00F13EFA" w:rsidRDefault="00F13EFA" w:rsidP="00F13EFA">
      <w:pPr>
        <w:pStyle w:val="SingleTxtGC"/>
        <w:rPr>
          <w:rFonts w:hint="eastAsia"/>
        </w:rPr>
      </w:pPr>
      <w:r>
        <w:rPr>
          <w:rFonts w:hint="eastAsia"/>
        </w:rPr>
        <w:t xml:space="preserve">1.  </w:t>
      </w:r>
      <w:r>
        <w:rPr>
          <w:rFonts w:hint="eastAsia"/>
        </w:rPr>
        <w:t>委员会于</w:t>
      </w:r>
      <w:r>
        <w:rPr>
          <w:rFonts w:hint="eastAsia"/>
        </w:rPr>
        <w:t>2010</w:t>
      </w:r>
      <w:r>
        <w:rPr>
          <w:rFonts w:hint="eastAsia"/>
        </w:rPr>
        <w:t>年</w:t>
      </w:r>
      <w:r>
        <w:rPr>
          <w:rFonts w:hint="eastAsia"/>
        </w:rPr>
        <w:t>9</w:t>
      </w:r>
      <w:r>
        <w:rPr>
          <w:rFonts w:hint="eastAsia"/>
        </w:rPr>
        <w:t>月</w:t>
      </w:r>
      <w:r>
        <w:rPr>
          <w:rFonts w:hint="eastAsia"/>
        </w:rPr>
        <w:t>14</w:t>
      </w:r>
      <w:r>
        <w:rPr>
          <w:rFonts w:hint="eastAsia"/>
        </w:rPr>
        <w:t>日举行</w:t>
      </w:r>
      <w:r>
        <w:rPr>
          <w:rFonts w:hint="eastAsia"/>
        </w:rPr>
        <w:t>1544</w:t>
      </w:r>
      <w:r>
        <w:rPr>
          <w:rFonts w:hint="eastAsia"/>
        </w:rPr>
        <w:t>次和</w:t>
      </w:r>
      <w:r>
        <w:rPr>
          <w:rFonts w:hint="eastAsia"/>
        </w:rPr>
        <w:t>1546</w:t>
      </w:r>
      <w:r>
        <w:rPr>
          <w:rFonts w:hint="eastAsia"/>
        </w:rPr>
        <w:t>次会议上审议危地马拉合并第三和第四次定期报告</w:t>
      </w:r>
      <w:r>
        <w:t>(</w:t>
      </w:r>
      <w:proofErr w:type="spellStart"/>
      <w:r>
        <w:t>CRC/C/GTM/3</w:t>
      </w:r>
      <w:proofErr w:type="spellEnd"/>
      <w:r>
        <w:t>-4)</w:t>
      </w:r>
      <w:r>
        <w:rPr>
          <w:rFonts w:hint="eastAsia"/>
        </w:rPr>
        <w:t>，并在</w:t>
      </w:r>
      <w:r>
        <w:rPr>
          <w:rFonts w:hint="eastAsia"/>
        </w:rPr>
        <w:t>2010</w:t>
      </w:r>
      <w:r>
        <w:rPr>
          <w:rFonts w:hint="eastAsia"/>
        </w:rPr>
        <w:t>年</w:t>
      </w:r>
      <w:r>
        <w:rPr>
          <w:rFonts w:hint="eastAsia"/>
        </w:rPr>
        <w:t>10</w:t>
      </w:r>
      <w:r>
        <w:rPr>
          <w:rFonts w:hint="eastAsia"/>
        </w:rPr>
        <w:t>月</w:t>
      </w:r>
      <w:r>
        <w:rPr>
          <w:rFonts w:hint="eastAsia"/>
        </w:rPr>
        <w:t>1</w:t>
      </w:r>
      <w:r>
        <w:rPr>
          <w:rFonts w:hint="eastAsia"/>
        </w:rPr>
        <w:t>日举行的</w:t>
      </w:r>
      <w:r>
        <w:rPr>
          <w:rFonts w:hint="eastAsia"/>
        </w:rPr>
        <w:t>1583</w:t>
      </w:r>
      <w:r>
        <w:rPr>
          <w:rFonts w:hint="eastAsia"/>
        </w:rPr>
        <w:t>次会议上通过了以下结论性意见。</w:t>
      </w:r>
    </w:p>
    <w:p w:rsidR="00F13EFA" w:rsidRDefault="00F13EFA" w:rsidP="00F13EFA">
      <w:pPr>
        <w:pStyle w:val="HChGC"/>
        <w:rPr>
          <w:rFonts w:hint="eastAsia"/>
        </w:rPr>
      </w:pPr>
      <w:r>
        <w:rPr>
          <w:rFonts w:hint="eastAsia"/>
        </w:rPr>
        <w:tab/>
        <w:t>A.</w:t>
      </w:r>
      <w:r>
        <w:rPr>
          <w:rFonts w:hint="eastAsia"/>
        </w:rPr>
        <w:tab/>
      </w:r>
      <w:r>
        <w:rPr>
          <w:rFonts w:hint="eastAsia"/>
        </w:rPr>
        <w:t>导言</w:t>
      </w:r>
    </w:p>
    <w:p w:rsidR="00F13EFA" w:rsidRDefault="00F13EFA" w:rsidP="00F13EFA">
      <w:pPr>
        <w:pStyle w:val="SingleTxtGC"/>
        <w:rPr>
          <w:rFonts w:hint="eastAsia"/>
        </w:rPr>
      </w:pPr>
      <w:r>
        <w:rPr>
          <w:rFonts w:hint="eastAsia"/>
        </w:rPr>
        <w:t xml:space="preserve">2.  </w:t>
      </w:r>
      <w:r>
        <w:rPr>
          <w:rFonts w:hint="eastAsia"/>
        </w:rPr>
        <w:t>委员会欢迎缔约国提交合并的第三和第四次定期报告，</w:t>
      </w:r>
      <w:r w:rsidR="007A69D0">
        <w:rPr>
          <w:rFonts w:hint="eastAsia"/>
        </w:rPr>
        <w:t>然而对迟交报告感到遗憾。委员会还欢迎对其清单所列问题的书面答复</w:t>
      </w:r>
      <w:r>
        <w:t>(</w:t>
      </w:r>
      <w:proofErr w:type="spellStart"/>
      <w:r>
        <w:t>CRC/C/GTM/Q/3</w:t>
      </w:r>
      <w:proofErr w:type="spellEnd"/>
      <w:r>
        <w:t>-4</w:t>
      </w:r>
      <w:r>
        <w:rPr>
          <w:rFonts w:hint="eastAsia"/>
        </w:rPr>
        <w:t>和</w:t>
      </w:r>
      <w:proofErr w:type="spellStart"/>
      <w:r>
        <w:rPr>
          <w:rFonts w:hint="eastAsia"/>
        </w:rPr>
        <w:t>A</w:t>
      </w:r>
      <w:r>
        <w:t>dd.1</w:t>
      </w:r>
      <w:proofErr w:type="spellEnd"/>
      <w:r>
        <w:t>)</w:t>
      </w:r>
      <w:r>
        <w:t>，</w:t>
      </w:r>
      <w:r>
        <w:rPr>
          <w:rFonts w:hint="eastAsia"/>
        </w:rPr>
        <w:t>并赞赏与缔约国部门间代表团举行的建设性对话。</w:t>
      </w:r>
    </w:p>
    <w:p w:rsidR="00F13EFA" w:rsidRDefault="00F13EFA" w:rsidP="00F13EFA">
      <w:pPr>
        <w:pStyle w:val="SingleTxtGC"/>
        <w:rPr>
          <w:rFonts w:hint="eastAsia"/>
        </w:rPr>
      </w:pPr>
      <w:r>
        <w:rPr>
          <w:rFonts w:hint="eastAsia"/>
        </w:rPr>
        <w:t xml:space="preserve">3.  </w:t>
      </w:r>
      <w:r>
        <w:rPr>
          <w:rFonts w:hint="eastAsia"/>
        </w:rPr>
        <w:t>委员会提醒缔约国在阅读下列结论性意见时应结合委员会于</w:t>
      </w:r>
      <w:r>
        <w:rPr>
          <w:rFonts w:hint="eastAsia"/>
        </w:rPr>
        <w:t>2001</w:t>
      </w:r>
      <w:r>
        <w:rPr>
          <w:rFonts w:hint="eastAsia"/>
        </w:rPr>
        <w:t>年</w:t>
      </w:r>
      <w:r>
        <w:rPr>
          <w:rFonts w:hint="eastAsia"/>
        </w:rPr>
        <w:t>7</w:t>
      </w:r>
      <w:r>
        <w:rPr>
          <w:rFonts w:hint="eastAsia"/>
        </w:rPr>
        <w:t>月</w:t>
      </w:r>
      <w:r>
        <w:rPr>
          <w:rFonts w:hint="eastAsia"/>
        </w:rPr>
        <w:t>9</w:t>
      </w:r>
      <w:r>
        <w:rPr>
          <w:rFonts w:hint="eastAsia"/>
        </w:rPr>
        <w:t>日通过的关于缔约国第二次定期报告的结论性意见</w:t>
      </w:r>
      <w:r>
        <w:rPr>
          <w:rFonts w:hint="eastAsia"/>
        </w:rPr>
        <w:t>(</w:t>
      </w:r>
      <w:r>
        <w:rPr>
          <w:rFonts w:hint="eastAsia"/>
        </w:rPr>
        <w:t>载于</w:t>
      </w:r>
      <w:proofErr w:type="spellStart"/>
      <w:r>
        <w:t>CRC/C/15/Add.154</w:t>
      </w:r>
      <w:proofErr w:type="spellEnd"/>
      <w:r>
        <w:t>)</w:t>
      </w:r>
      <w:r w:rsidR="00AB4E4A">
        <w:rPr>
          <w:rFonts w:hint="eastAsia"/>
        </w:rPr>
        <w:t>，</w:t>
      </w:r>
      <w:r>
        <w:rPr>
          <w:rFonts w:hint="eastAsia"/>
        </w:rPr>
        <w:t>以及委员会</w:t>
      </w:r>
      <w:r>
        <w:rPr>
          <w:rFonts w:hint="eastAsia"/>
        </w:rPr>
        <w:t>2007</w:t>
      </w:r>
      <w:r>
        <w:rPr>
          <w:rFonts w:hint="eastAsia"/>
        </w:rPr>
        <w:t>年</w:t>
      </w:r>
      <w:r>
        <w:rPr>
          <w:rFonts w:hint="eastAsia"/>
        </w:rPr>
        <w:t>6</w:t>
      </w:r>
      <w:r>
        <w:rPr>
          <w:rFonts w:hint="eastAsia"/>
        </w:rPr>
        <w:t>月</w:t>
      </w:r>
      <w:r>
        <w:rPr>
          <w:rFonts w:hint="eastAsia"/>
        </w:rPr>
        <w:t>12</w:t>
      </w:r>
      <w:r>
        <w:rPr>
          <w:rFonts w:hint="eastAsia"/>
        </w:rPr>
        <w:t>日审查缔约国根据《公约》两项《任择议定书》提交的初次报告之后通过的那些结论性意见</w:t>
      </w:r>
      <w:r>
        <w:rPr>
          <w:rFonts w:hint="eastAsia"/>
        </w:rPr>
        <w:t>(</w:t>
      </w:r>
      <w:proofErr w:type="spellStart"/>
      <w:r>
        <w:t>CRC/C/OPAC/GTM/CO/1</w:t>
      </w:r>
      <w:proofErr w:type="spellEnd"/>
      <w:r>
        <w:rPr>
          <w:rFonts w:hint="eastAsia"/>
        </w:rPr>
        <w:t>和</w:t>
      </w:r>
      <w:proofErr w:type="spellStart"/>
      <w:r>
        <w:t>CRC/C/OPSC</w:t>
      </w:r>
      <w:proofErr w:type="spellEnd"/>
      <w:r>
        <w:t>/</w:t>
      </w:r>
      <w:r w:rsidR="0014326C">
        <w:rPr>
          <w:rFonts w:hint="eastAsia"/>
        </w:rPr>
        <w:t xml:space="preserve"> </w:t>
      </w:r>
      <w:proofErr w:type="spellStart"/>
      <w:r>
        <w:t>GTM</w:t>
      </w:r>
      <w:proofErr w:type="spellEnd"/>
      <w:r>
        <w:t>/CO/1</w:t>
      </w:r>
      <w:r>
        <w:rPr>
          <w:rFonts w:hint="eastAsia"/>
        </w:rPr>
        <w:t>)</w:t>
      </w:r>
      <w:r>
        <w:rPr>
          <w:rFonts w:hint="eastAsia"/>
        </w:rPr>
        <w:t>。</w:t>
      </w:r>
    </w:p>
    <w:p w:rsidR="00F13EFA" w:rsidRDefault="00F13EFA" w:rsidP="00F13EFA">
      <w:pPr>
        <w:pStyle w:val="HChGC"/>
        <w:rPr>
          <w:rFonts w:hint="eastAsia"/>
        </w:rPr>
      </w:pPr>
      <w:r>
        <w:rPr>
          <w:rFonts w:hint="eastAsia"/>
        </w:rPr>
        <w:tab/>
        <w:t>B.</w:t>
      </w:r>
      <w:r>
        <w:rPr>
          <w:rFonts w:hint="eastAsia"/>
        </w:rPr>
        <w:tab/>
      </w:r>
      <w:r>
        <w:rPr>
          <w:rFonts w:hint="eastAsia"/>
        </w:rPr>
        <w:t>缔约国采取的后续措施和取得的进展</w:t>
      </w:r>
    </w:p>
    <w:p w:rsidR="00F13EFA" w:rsidRDefault="00F13EFA" w:rsidP="00F13EFA">
      <w:pPr>
        <w:pStyle w:val="SingleTxtGC"/>
        <w:rPr>
          <w:rFonts w:hint="eastAsia"/>
        </w:rPr>
      </w:pPr>
      <w:r>
        <w:rPr>
          <w:rFonts w:hint="eastAsia"/>
        </w:rPr>
        <w:t xml:space="preserve">4.  </w:t>
      </w:r>
      <w:r>
        <w:rPr>
          <w:rFonts w:hint="eastAsia"/>
        </w:rPr>
        <w:t>委员会欢迎在报告期间的若干积极发展，其中包括为实施《公约》通过的立法及采取的其他措施。例如：</w:t>
      </w:r>
    </w:p>
    <w:p w:rsidR="00F13EFA" w:rsidRDefault="00F13EFA" w:rsidP="00F13EFA">
      <w:pPr>
        <w:pStyle w:val="SingleTxtGC"/>
        <w:rPr>
          <w:rFonts w:hint="eastAsia"/>
        </w:rPr>
      </w:pPr>
      <w:r>
        <w:rPr>
          <w:rFonts w:hint="eastAsia"/>
        </w:rPr>
        <w:tab/>
      </w:r>
      <w:r>
        <w:t>(a)</w:t>
      </w:r>
      <w:r>
        <w:rPr>
          <w:rFonts w:hint="eastAsia"/>
        </w:rPr>
        <w:tab/>
      </w:r>
      <w:r>
        <w:rPr>
          <w:rFonts w:hint="eastAsia"/>
        </w:rPr>
        <w:t>《领养法》</w:t>
      </w:r>
      <w:r>
        <w:rPr>
          <w:rFonts w:hint="eastAsia"/>
        </w:rPr>
        <w:t>(2007</w:t>
      </w:r>
      <w:r>
        <w:rPr>
          <w:rFonts w:hint="eastAsia"/>
        </w:rPr>
        <w:t>年</w:t>
      </w:r>
      <w:r>
        <w:rPr>
          <w:rFonts w:hint="eastAsia"/>
        </w:rPr>
        <w:t>)</w:t>
      </w:r>
      <w:r>
        <w:rPr>
          <w:rFonts w:hint="eastAsia"/>
        </w:rPr>
        <w:t>，并于</w:t>
      </w:r>
      <w:r>
        <w:rPr>
          <w:rFonts w:hint="eastAsia"/>
        </w:rPr>
        <w:t>2008</w:t>
      </w:r>
      <w:r>
        <w:rPr>
          <w:rFonts w:hint="eastAsia"/>
        </w:rPr>
        <w:t>年建立了全国领养理事会；</w:t>
      </w:r>
    </w:p>
    <w:p w:rsidR="00F13EFA" w:rsidRDefault="00F13EFA" w:rsidP="00F13EFA">
      <w:pPr>
        <w:pStyle w:val="SingleTxtGC"/>
        <w:rPr>
          <w:rFonts w:hint="eastAsia"/>
        </w:rPr>
      </w:pPr>
      <w:r>
        <w:rPr>
          <w:rFonts w:hint="eastAsia"/>
        </w:rPr>
        <w:tab/>
      </w:r>
      <w:r>
        <w:t>(b)</w:t>
      </w:r>
      <w:r>
        <w:rPr>
          <w:rFonts w:hint="eastAsia"/>
        </w:rPr>
        <w:tab/>
      </w:r>
      <w:r>
        <w:rPr>
          <w:rFonts w:hint="eastAsia"/>
        </w:rPr>
        <w:t>《性暴力、性剥削和贩卖人口法》</w:t>
      </w:r>
      <w:r>
        <w:rPr>
          <w:rFonts w:hint="eastAsia"/>
        </w:rPr>
        <w:t>(2009</w:t>
      </w:r>
      <w:r>
        <w:rPr>
          <w:rFonts w:hint="eastAsia"/>
        </w:rPr>
        <w:t>年</w:t>
      </w:r>
      <w:r>
        <w:rPr>
          <w:rFonts w:hint="eastAsia"/>
        </w:rPr>
        <w:t>)</w:t>
      </w:r>
      <w:r>
        <w:rPr>
          <w:rFonts w:hint="eastAsia"/>
        </w:rPr>
        <w:t>、《早期警报系统法》</w:t>
      </w:r>
      <w:r>
        <w:rPr>
          <w:rFonts w:hint="eastAsia"/>
        </w:rPr>
        <w:t>(2010</w:t>
      </w:r>
      <w:r>
        <w:rPr>
          <w:rFonts w:hint="eastAsia"/>
        </w:rPr>
        <w:t>年</w:t>
      </w:r>
      <w:r>
        <w:rPr>
          <w:rFonts w:hint="eastAsia"/>
        </w:rPr>
        <w:t>)</w:t>
      </w:r>
      <w:r>
        <w:rPr>
          <w:rFonts w:hint="eastAsia"/>
        </w:rPr>
        <w:t>、于</w:t>
      </w:r>
      <w:r>
        <w:rPr>
          <w:rFonts w:hint="eastAsia"/>
        </w:rPr>
        <w:t>2010</w:t>
      </w:r>
      <w:r>
        <w:rPr>
          <w:rFonts w:hint="eastAsia"/>
        </w:rPr>
        <w:t>年创建了性暴力、性剥削和贩卖人口秘书处；关于贩卖人口和全面保护受害者的政策和起草了</w:t>
      </w:r>
      <w:r>
        <w:rPr>
          <w:rFonts w:hint="eastAsia"/>
        </w:rPr>
        <w:t>2007-2017</w:t>
      </w:r>
      <w:r>
        <w:rPr>
          <w:rFonts w:hint="eastAsia"/>
        </w:rPr>
        <w:t>年全国战略行动计划；</w:t>
      </w:r>
    </w:p>
    <w:p w:rsidR="00F13EFA" w:rsidRDefault="00F13EFA" w:rsidP="00F13EFA">
      <w:pPr>
        <w:pStyle w:val="SingleTxtGC"/>
        <w:rPr>
          <w:rFonts w:hint="eastAsia"/>
        </w:rPr>
      </w:pPr>
      <w:r>
        <w:rPr>
          <w:rFonts w:hint="eastAsia"/>
        </w:rPr>
        <w:tab/>
      </w:r>
      <w:r>
        <w:t>(c)</w:t>
      </w:r>
      <w:r>
        <w:rPr>
          <w:rFonts w:hint="eastAsia"/>
        </w:rPr>
        <w:tab/>
      </w:r>
      <w:r>
        <w:rPr>
          <w:rFonts w:hint="eastAsia"/>
        </w:rPr>
        <w:t>《普遍平等享有计划生育服务法》并将其纳入《生育保健方案》</w:t>
      </w:r>
      <w:r>
        <w:rPr>
          <w:rFonts w:hint="eastAsia"/>
        </w:rPr>
        <w:t>(2005</w:t>
      </w:r>
      <w:r>
        <w:rPr>
          <w:rFonts w:hint="eastAsia"/>
        </w:rPr>
        <w:t>年</w:t>
      </w:r>
      <w:r>
        <w:rPr>
          <w:rFonts w:hint="eastAsia"/>
        </w:rPr>
        <w:t>)</w:t>
      </w:r>
      <w:r>
        <w:rPr>
          <w:rFonts w:hint="eastAsia"/>
        </w:rPr>
        <w:t>之内；和</w:t>
      </w:r>
    </w:p>
    <w:p w:rsidR="00F13EFA" w:rsidRDefault="00F13EFA" w:rsidP="00F13EFA">
      <w:pPr>
        <w:pStyle w:val="SingleTxtGC"/>
        <w:rPr>
          <w:rFonts w:hint="eastAsia"/>
        </w:rPr>
      </w:pPr>
      <w:r>
        <w:rPr>
          <w:rFonts w:hint="eastAsia"/>
        </w:rPr>
        <w:tab/>
      </w:r>
      <w:r>
        <w:t>(d)</w:t>
      </w:r>
      <w:r>
        <w:rPr>
          <w:rFonts w:hint="eastAsia"/>
        </w:rPr>
        <w:tab/>
      </w:r>
      <w:r>
        <w:rPr>
          <w:rFonts w:hint="eastAsia"/>
        </w:rPr>
        <w:t>为保护儿童和青少年的《儿童和青少年保护法》</w:t>
      </w:r>
      <w:r>
        <w:rPr>
          <w:rFonts w:hint="eastAsia"/>
        </w:rPr>
        <w:t>(2003</w:t>
      </w:r>
      <w:r>
        <w:rPr>
          <w:rFonts w:hint="eastAsia"/>
        </w:rPr>
        <w:t>年</w:t>
      </w:r>
      <w:r>
        <w:rPr>
          <w:rFonts w:hint="eastAsia"/>
        </w:rPr>
        <w:t>)</w:t>
      </w:r>
    </w:p>
    <w:p w:rsidR="00F13EFA" w:rsidRDefault="00F13EFA" w:rsidP="00F13EFA">
      <w:pPr>
        <w:pStyle w:val="SingleTxtGC"/>
        <w:rPr>
          <w:rFonts w:hint="eastAsia"/>
        </w:rPr>
      </w:pPr>
      <w:r>
        <w:rPr>
          <w:rFonts w:hint="eastAsia"/>
        </w:rPr>
        <w:t xml:space="preserve">5.  </w:t>
      </w:r>
      <w:r>
        <w:rPr>
          <w:rFonts w:hint="eastAsia"/>
        </w:rPr>
        <w:t>委员会满意地注意到已经通过了若干旨在促进和协调涉及土著事务公共政策的政策、政府协定和行政措施。委员会特别欢迎若干举措，包括</w:t>
      </w:r>
      <w:r>
        <w:rPr>
          <w:rFonts w:hint="eastAsia"/>
        </w:rPr>
        <w:t>2006</w:t>
      </w:r>
      <w:r>
        <w:rPr>
          <w:rFonts w:hint="eastAsia"/>
        </w:rPr>
        <w:t>年通过的涉及土著儿童的共同生存和消除种族与种族歧视政策。</w:t>
      </w:r>
    </w:p>
    <w:p w:rsidR="00F13EFA" w:rsidRDefault="00F13EFA" w:rsidP="00F13EFA">
      <w:pPr>
        <w:pStyle w:val="SingleTxtGC"/>
        <w:rPr>
          <w:rFonts w:hint="eastAsia"/>
        </w:rPr>
      </w:pPr>
      <w:r>
        <w:rPr>
          <w:rFonts w:hint="eastAsia"/>
        </w:rPr>
        <w:t xml:space="preserve">6.  </w:t>
      </w:r>
      <w:r>
        <w:rPr>
          <w:rFonts w:hint="eastAsia"/>
        </w:rPr>
        <w:t>委员会欢迎自</w:t>
      </w:r>
      <w:r>
        <w:rPr>
          <w:rFonts w:hint="eastAsia"/>
        </w:rPr>
        <w:t>2005</w:t>
      </w:r>
      <w:r>
        <w:rPr>
          <w:rFonts w:hint="eastAsia"/>
        </w:rPr>
        <w:t>年</w:t>
      </w:r>
      <w:r>
        <w:rPr>
          <w:rFonts w:hint="eastAsia"/>
        </w:rPr>
        <w:t>1</w:t>
      </w:r>
      <w:r>
        <w:rPr>
          <w:rFonts w:hint="eastAsia"/>
        </w:rPr>
        <w:t>月在缔约国设立办公室之后，缔约国与人权事务高级专员办事处的协调。</w:t>
      </w:r>
    </w:p>
    <w:p w:rsidR="00F13EFA" w:rsidRDefault="00F13EFA" w:rsidP="00F13EFA">
      <w:pPr>
        <w:pStyle w:val="SingleTxtGC"/>
        <w:rPr>
          <w:rFonts w:hint="eastAsia"/>
        </w:rPr>
      </w:pPr>
      <w:r>
        <w:rPr>
          <w:rFonts w:hint="eastAsia"/>
        </w:rPr>
        <w:t xml:space="preserve">7.  </w:t>
      </w:r>
      <w:r>
        <w:rPr>
          <w:rFonts w:hint="eastAsia"/>
        </w:rPr>
        <w:t>委员会欢迎缔约国已经接受若干人权理事会特别程序任务负责人访问的事实。</w:t>
      </w:r>
    </w:p>
    <w:p w:rsidR="00F13EFA" w:rsidRDefault="00F13EFA" w:rsidP="00F13EFA">
      <w:pPr>
        <w:pStyle w:val="SingleTxtGC"/>
        <w:rPr>
          <w:rFonts w:hint="eastAsia"/>
        </w:rPr>
      </w:pPr>
      <w:r>
        <w:rPr>
          <w:rFonts w:hint="eastAsia"/>
        </w:rPr>
        <w:t xml:space="preserve">8.  </w:t>
      </w:r>
      <w:r>
        <w:rPr>
          <w:rFonts w:hint="eastAsia"/>
        </w:rPr>
        <w:t>委员会赞赏地注意到</w:t>
      </w:r>
      <w:r>
        <w:rPr>
          <w:rFonts w:hint="eastAsia"/>
        </w:rPr>
        <w:t>2006</w:t>
      </w:r>
      <w:r>
        <w:rPr>
          <w:rFonts w:hint="eastAsia"/>
        </w:rPr>
        <w:t>年</w:t>
      </w:r>
      <w:r>
        <w:rPr>
          <w:rFonts w:hint="eastAsia"/>
        </w:rPr>
        <w:t>12</w:t>
      </w:r>
      <w:r>
        <w:rPr>
          <w:rFonts w:hint="eastAsia"/>
        </w:rPr>
        <w:t>月</w:t>
      </w:r>
      <w:r>
        <w:rPr>
          <w:rFonts w:hint="eastAsia"/>
        </w:rPr>
        <w:t>12</w:t>
      </w:r>
      <w:r>
        <w:rPr>
          <w:rFonts w:hint="eastAsia"/>
        </w:rPr>
        <w:t>日设立了消除危地马拉国内有罪不罚现象国际委员会。</w:t>
      </w:r>
    </w:p>
    <w:p w:rsidR="00F13EFA" w:rsidRDefault="00F13EFA" w:rsidP="00F13EFA">
      <w:pPr>
        <w:pStyle w:val="SingleTxtGC"/>
        <w:rPr>
          <w:rFonts w:hint="eastAsia"/>
        </w:rPr>
      </w:pPr>
      <w:r>
        <w:rPr>
          <w:rFonts w:hint="eastAsia"/>
        </w:rPr>
        <w:t xml:space="preserve">9.  </w:t>
      </w:r>
      <w:r>
        <w:rPr>
          <w:rFonts w:hint="eastAsia"/>
        </w:rPr>
        <w:t>委员会还欢迎批准了下列国际条约：</w:t>
      </w:r>
    </w:p>
    <w:p w:rsidR="00F13EFA" w:rsidRDefault="00F13EFA" w:rsidP="00F13EFA">
      <w:pPr>
        <w:pStyle w:val="SingleTxtGC"/>
        <w:rPr>
          <w:rFonts w:hint="eastAsia"/>
        </w:rPr>
      </w:pPr>
      <w:r>
        <w:rPr>
          <w:rFonts w:hint="eastAsia"/>
        </w:rPr>
        <w:tab/>
      </w:r>
      <w:r>
        <w:t>(a)</w:t>
      </w:r>
      <w:r>
        <w:rPr>
          <w:rFonts w:hint="eastAsia"/>
        </w:rPr>
        <w:tab/>
      </w:r>
      <w:r>
        <w:rPr>
          <w:rFonts w:hint="eastAsia"/>
        </w:rPr>
        <w:t>《禁止酷刑公约任择议定书》</w:t>
      </w:r>
      <w:r>
        <w:rPr>
          <w:rFonts w:hint="eastAsia"/>
        </w:rPr>
        <w:t>(2008</w:t>
      </w:r>
      <w:r>
        <w:rPr>
          <w:rFonts w:hint="eastAsia"/>
        </w:rPr>
        <w:t>年</w:t>
      </w:r>
      <w:r>
        <w:rPr>
          <w:rFonts w:hint="eastAsia"/>
        </w:rPr>
        <w:t>)</w:t>
      </w:r>
      <w:r>
        <w:rPr>
          <w:rFonts w:hint="eastAsia"/>
        </w:rPr>
        <w:t>；和</w:t>
      </w:r>
    </w:p>
    <w:p w:rsidR="00F13EFA" w:rsidRDefault="00F13EFA" w:rsidP="00F13EFA">
      <w:pPr>
        <w:pStyle w:val="SingleTxtGC"/>
        <w:rPr>
          <w:rFonts w:hint="eastAsia"/>
        </w:rPr>
      </w:pPr>
      <w:r>
        <w:rPr>
          <w:rFonts w:hint="eastAsia"/>
        </w:rPr>
        <w:tab/>
      </w:r>
      <w:r>
        <w:t>(b)</w:t>
      </w:r>
      <w:r>
        <w:rPr>
          <w:rFonts w:hint="eastAsia"/>
        </w:rPr>
        <w:tab/>
      </w:r>
      <w:r>
        <w:rPr>
          <w:rFonts w:hint="eastAsia"/>
        </w:rPr>
        <w:t>《残疾人权利公约》及其《任择议定书》</w:t>
      </w:r>
      <w:r>
        <w:rPr>
          <w:rFonts w:hint="eastAsia"/>
        </w:rPr>
        <w:t>(2009</w:t>
      </w:r>
      <w:r>
        <w:rPr>
          <w:rFonts w:hint="eastAsia"/>
        </w:rPr>
        <w:t>年</w:t>
      </w:r>
      <w:r>
        <w:rPr>
          <w:rFonts w:hint="eastAsia"/>
        </w:rPr>
        <w:t>)</w:t>
      </w:r>
      <w:r>
        <w:rPr>
          <w:rFonts w:hint="eastAsia"/>
        </w:rPr>
        <w:t>。</w:t>
      </w:r>
    </w:p>
    <w:p w:rsidR="00F13EFA" w:rsidRDefault="00F13EFA" w:rsidP="00F13EFA">
      <w:pPr>
        <w:pStyle w:val="HChGC"/>
        <w:rPr>
          <w:rFonts w:hint="eastAsia"/>
        </w:rPr>
      </w:pPr>
      <w:r>
        <w:rPr>
          <w:rFonts w:hint="eastAsia"/>
        </w:rPr>
        <w:tab/>
        <w:t>C.</w:t>
      </w:r>
      <w:r>
        <w:rPr>
          <w:rFonts w:hint="eastAsia"/>
        </w:rPr>
        <w:tab/>
      </w:r>
      <w:r>
        <w:rPr>
          <w:rFonts w:hint="eastAsia"/>
        </w:rPr>
        <w:t>影响执行《公约》的因素和困难</w:t>
      </w:r>
    </w:p>
    <w:p w:rsidR="00F13EFA" w:rsidRDefault="00F13EFA" w:rsidP="00F13EFA">
      <w:pPr>
        <w:pStyle w:val="SingleTxtGC"/>
        <w:rPr>
          <w:rFonts w:hint="eastAsia"/>
        </w:rPr>
      </w:pPr>
      <w:r>
        <w:rPr>
          <w:rFonts w:hint="eastAsia"/>
        </w:rPr>
        <w:t xml:space="preserve">10.  </w:t>
      </w:r>
      <w:r>
        <w:rPr>
          <w:rFonts w:hint="eastAsia"/>
        </w:rPr>
        <w:t>委员会注意到危地马拉所面临的自然灾害，如干旱、</w:t>
      </w:r>
      <w:r>
        <w:t>Agatha</w:t>
      </w:r>
      <w:r>
        <w:rPr>
          <w:rFonts w:hint="eastAsia"/>
        </w:rPr>
        <w:t>热带风暴和帕卡亚火山喷发等自然灾害对儿童权利所带来的负面影响。</w:t>
      </w:r>
    </w:p>
    <w:p w:rsidR="00F13EFA" w:rsidRDefault="00F13EFA" w:rsidP="00F13EFA">
      <w:pPr>
        <w:pStyle w:val="HChGC"/>
        <w:rPr>
          <w:rFonts w:hint="eastAsia"/>
        </w:rPr>
      </w:pPr>
      <w:r>
        <w:rPr>
          <w:rFonts w:hint="eastAsia"/>
        </w:rPr>
        <w:tab/>
        <w:t>D.</w:t>
      </w:r>
      <w:r>
        <w:rPr>
          <w:rFonts w:hint="eastAsia"/>
        </w:rPr>
        <w:tab/>
      </w:r>
      <w:r>
        <w:rPr>
          <w:rFonts w:hint="eastAsia"/>
        </w:rPr>
        <w:t>主要关注领域和建议</w:t>
      </w:r>
    </w:p>
    <w:p w:rsidR="00F13EFA" w:rsidRDefault="00F13EFA" w:rsidP="00F13EFA">
      <w:pPr>
        <w:pStyle w:val="H1GC"/>
        <w:rPr>
          <w:rFonts w:hint="eastAsia"/>
        </w:rPr>
      </w:pPr>
      <w:r>
        <w:rPr>
          <w:rFonts w:hint="eastAsia"/>
        </w:rPr>
        <w:tab/>
        <w:t>1.</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F13EFA" w:rsidRDefault="00F13EFA" w:rsidP="00F13EFA">
      <w:pPr>
        <w:pStyle w:val="H23GC"/>
        <w:rPr>
          <w:rFonts w:hint="eastAsia"/>
        </w:rPr>
      </w:pPr>
      <w:r>
        <w:rPr>
          <w:rFonts w:hint="eastAsia"/>
        </w:rPr>
        <w:tab/>
      </w:r>
      <w:r>
        <w:rPr>
          <w:rFonts w:hint="eastAsia"/>
        </w:rPr>
        <w:tab/>
      </w:r>
      <w:r>
        <w:rPr>
          <w:rFonts w:hint="eastAsia"/>
        </w:rPr>
        <w:t>委员会先前的建议</w:t>
      </w:r>
    </w:p>
    <w:p w:rsidR="00F13EFA" w:rsidRDefault="00F13EFA" w:rsidP="00F13EFA">
      <w:pPr>
        <w:pStyle w:val="SingleTxtGC"/>
        <w:rPr>
          <w:rFonts w:hint="eastAsia"/>
        </w:rPr>
      </w:pPr>
      <w:r>
        <w:rPr>
          <w:rFonts w:hint="eastAsia"/>
        </w:rPr>
        <w:t xml:space="preserve">11.  </w:t>
      </w:r>
      <w:r>
        <w:rPr>
          <w:rFonts w:hint="eastAsia"/>
        </w:rPr>
        <w:t>委员会注意到缔约国已经处理了委员会先前提出的若干问题和建议，如委员会在缔约国根据《公约》提交的第二次定期报告的结论性意见</w:t>
      </w:r>
      <w:r>
        <w:rPr>
          <w:rFonts w:hint="eastAsia"/>
        </w:rPr>
        <w:t>(2001</w:t>
      </w:r>
      <w:r>
        <w:rPr>
          <w:rFonts w:hint="eastAsia"/>
        </w:rPr>
        <w:t>年</w:t>
      </w:r>
      <w:r>
        <w:rPr>
          <w:rFonts w:hint="eastAsia"/>
        </w:rPr>
        <w:t>)(</w:t>
      </w:r>
      <w:proofErr w:type="spellStart"/>
      <w:r>
        <w:t>CRC/C/15/Add.154</w:t>
      </w:r>
      <w:proofErr w:type="spellEnd"/>
      <w:r>
        <w:rPr>
          <w:rFonts w:hint="eastAsia"/>
        </w:rPr>
        <w:t>)</w:t>
      </w:r>
      <w:r>
        <w:rPr>
          <w:rFonts w:hint="eastAsia"/>
        </w:rPr>
        <w:t>中提出的问题和建议，以及委员会在缔约国《关于儿童卷入武装冲突问题的任择议定书》及《关于买卖儿童、儿童卖淫和儿童色情制品问题任择议定书》提交的初次报告的结论性意见</w:t>
      </w:r>
      <w:r>
        <w:t>(</w:t>
      </w:r>
      <w:proofErr w:type="spellStart"/>
      <w:r>
        <w:t>CRC/C/OPAC/GTM/CO/1</w:t>
      </w:r>
      <w:proofErr w:type="spellEnd"/>
      <w:r>
        <w:t>)</w:t>
      </w:r>
      <w:r w:rsidR="00507AC8">
        <w:rPr>
          <w:rFonts w:hint="eastAsia"/>
        </w:rPr>
        <w:t xml:space="preserve"> </w:t>
      </w:r>
      <w:r>
        <w:t>(</w:t>
      </w:r>
      <w:proofErr w:type="spellStart"/>
      <w:r>
        <w:t>CRC/C/OPSC/GTM/CO/1</w:t>
      </w:r>
      <w:proofErr w:type="spellEnd"/>
      <w:r>
        <w:t>)</w:t>
      </w:r>
      <w:r>
        <w:rPr>
          <w:rFonts w:hint="eastAsia"/>
        </w:rPr>
        <w:t>中提出的问题和建议。但委员会感到遗憾的是没有对其他问题进行充分的考虑或者仅仅作了部分考虑。</w:t>
      </w:r>
    </w:p>
    <w:p w:rsidR="00F13EFA" w:rsidRPr="00507AC8" w:rsidRDefault="00F13EFA" w:rsidP="00F13EFA">
      <w:pPr>
        <w:pStyle w:val="SingleTxtGC"/>
        <w:rPr>
          <w:rFonts w:eastAsia="SimHei" w:hint="eastAsia"/>
        </w:rPr>
      </w:pPr>
      <w:r w:rsidRPr="00507AC8">
        <w:rPr>
          <w:rFonts w:eastAsia="SimHei" w:hint="eastAsia"/>
        </w:rPr>
        <w:t xml:space="preserve">12.  </w:t>
      </w:r>
      <w:r w:rsidRPr="00507AC8">
        <w:rPr>
          <w:rFonts w:eastAsia="SimHei" w:hint="eastAsia"/>
        </w:rPr>
        <w:t>委员会促请缔约国采取所有必要措施处理其先前结论性意见中尚未充分实施的建议，包括：</w:t>
      </w:r>
      <w:r w:rsidRPr="00507AC8">
        <w:rPr>
          <w:rFonts w:eastAsia="SimHei"/>
        </w:rPr>
        <w:t>(a)</w:t>
      </w:r>
      <w:r w:rsidRPr="00507AC8">
        <w:rPr>
          <w:rFonts w:eastAsia="SimHei" w:hint="eastAsia"/>
        </w:rPr>
        <w:t xml:space="preserve"> </w:t>
      </w:r>
      <w:r w:rsidRPr="00507AC8">
        <w:rPr>
          <w:rFonts w:eastAsia="SimHei" w:hint="eastAsia"/>
        </w:rPr>
        <w:t>全面保护系统、其体制结构、协调、规划、数据收集和预算实施不力；</w:t>
      </w:r>
      <w:r w:rsidRPr="00507AC8">
        <w:rPr>
          <w:rFonts w:eastAsia="SimHei"/>
        </w:rPr>
        <w:t>(b)</w:t>
      </w:r>
      <w:r w:rsidRPr="00507AC8">
        <w:rPr>
          <w:rFonts w:eastAsia="SimHei" w:hint="eastAsia"/>
        </w:rPr>
        <w:t xml:space="preserve"> </w:t>
      </w:r>
      <w:r w:rsidRPr="00507AC8">
        <w:rPr>
          <w:rFonts w:eastAsia="SimHei" w:hint="eastAsia"/>
        </w:rPr>
        <w:t>该国内严重的儿童营养不良程度；</w:t>
      </w:r>
      <w:r w:rsidRPr="00507AC8">
        <w:rPr>
          <w:rFonts w:eastAsia="SimHei"/>
        </w:rPr>
        <w:t>(c)</w:t>
      </w:r>
      <w:r w:rsidRPr="00507AC8">
        <w:rPr>
          <w:rFonts w:eastAsia="SimHei" w:hint="eastAsia"/>
        </w:rPr>
        <w:t xml:space="preserve"> </w:t>
      </w:r>
      <w:r w:rsidRPr="00507AC8">
        <w:rPr>
          <w:rFonts w:eastAsia="SimHei" w:hint="eastAsia"/>
        </w:rPr>
        <w:t>为消除所有形式歧视，包括消除保健部门内所有形式的歧视制定全面战略；</w:t>
      </w:r>
      <w:r w:rsidRPr="00507AC8">
        <w:rPr>
          <w:rFonts w:eastAsia="SimHei"/>
        </w:rPr>
        <w:t>(d)</w:t>
      </w:r>
      <w:r w:rsidRPr="00507AC8">
        <w:rPr>
          <w:rFonts w:eastAsia="SimHei" w:hint="eastAsia"/>
        </w:rPr>
        <w:t xml:space="preserve"> </w:t>
      </w:r>
      <w:r w:rsidRPr="00507AC8">
        <w:rPr>
          <w:rFonts w:eastAsia="SimHei" w:hint="eastAsia"/>
        </w:rPr>
        <w:t>在儿童中进行减贫，提高用于儿童的开支，特别提高用于属于最为边缘化群组的儿童的开支；</w:t>
      </w:r>
      <w:r w:rsidRPr="00507AC8">
        <w:rPr>
          <w:rFonts w:eastAsia="SimHei"/>
        </w:rPr>
        <w:t>(e)</w:t>
      </w:r>
      <w:r w:rsidRPr="00507AC8">
        <w:rPr>
          <w:rFonts w:eastAsia="SimHei" w:hint="eastAsia"/>
        </w:rPr>
        <w:t xml:space="preserve"> </w:t>
      </w:r>
      <w:r w:rsidRPr="00507AC8">
        <w:rPr>
          <w:rFonts w:eastAsia="SimHei" w:hint="eastAsia"/>
        </w:rPr>
        <w:t>非机构化替代照料儿童；</w:t>
      </w:r>
      <w:r w:rsidRPr="00507AC8">
        <w:rPr>
          <w:rFonts w:eastAsia="SimHei"/>
        </w:rPr>
        <w:t>(f)</w:t>
      </w:r>
      <w:r w:rsidRPr="00507AC8">
        <w:rPr>
          <w:rFonts w:eastAsia="SimHei" w:hint="eastAsia"/>
        </w:rPr>
        <w:t xml:space="preserve"> </w:t>
      </w:r>
      <w:r w:rsidRPr="00507AC8">
        <w:rPr>
          <w:rFonts w:eastAsia="SimHei" w:hint="eastAsia"/>
        </w:rPr>
        <w:t>改革涉及青少年司法制度的法律与做法；</w:t>
      </w:r>
      <w:r w:rsidRPr="00507AC8">
        <w:rPr>
          <w:rFonts w:eastAsia="SimHei"/>
        </w:rPr>
        <w:t>(g)</w:t>
      </w:r>
      <w:r w:rsidRPr="00507AC8">
        <w:rPr>
          <w:rFonts w:eastAsia="SimHei" w:hint="eastAsia"/>
        </w:rPr>
        <w:t xml:space="preserve"> </w:t>
      </w:r>
      <w:r w:rsidRPr="00507AC8">
        <w:rPr>
          <w:rFonts w:eastAsia="SimHei" w:hint="eastAsia"/>
        </w:rPr>
        <w:t>特别在农村地区改进出生登记制度。</w:t>
      </w:r>
    </w:p>
    <w:p w:rsidR="00F13EFA" w:rsidRDefault="00F13EFA" w:rsidP="00F13EFA">
      <w:pPr>
        <w:pStyle w:val="H23GC"/>
        <w:rPr>
          <w:rFonts w:hint="eastAsia"/>
        </w:rPr>
      </w:pPr>
      <w:r>
        <w:rPr>
          <w:rFonts w:hint="eastAsia"/>
        </w:rPr>
        <w:tab/>
      </w:r>
      <w:r>
        <w:rPr>
          <w:rFonts w:hint="eastAsia"/>
        </w:rPr>
        <w:tab/>
      </w:r>
      <w:r>
        <w:rPr>
          <w:rFonts w:hint="eastAsia"/>
        </w:rPr>
        <w:t>立法</w:t>
      </w:r>
    </w:p>
    <w:p w:rsidR="00F13EFA" w:rsidRDefault="00F13EFA" w:rsidP="00F13EFA">
      <w:pPr>
        <w:pStyle w:val="SingleTxtGC"/>
        <w:rPr>
          <w:rFonts w:hint="eastAsia"/>
        </w:rPr>
      </w:pPr>
      <w:r>
        <w:rPr>
          <w:rFonts w:hint="eastAsia"/>
        </w:rPr>
        <w:t xml:space="preserve">13.  </w:t>
      </w:r>
      <w:r>
        <w:rPr>
          <w:rFonts w:hint="eastAsia"/>
        </w:rPr>
        <w:t>委员会注意到缔约国努力使其立法，包括《性暴力、性剥削和贩卖人口法》符合《公约》及其两项《任择议定书》。然而，委员会感到遗憾的是没有充分实施已制定的各项法律。</w:t>
      </w:r>
    </w:p>
    <w:p w:rsidR="00F13EFA" w:rsidRPr="00507AC8" w:rsidRDefault="00F13EFA" w:rsidP="00F13EFA">
      <w:pPr>
        <w:pStyle w:val="SingleTxtGC"/>
        <w:rPr>
          <w:rFonts w:eastAsia="SimHei" w:hint="eastAsia"/>
        </w:rPr>
      </w:pPr>
      <w:r w:rsidRPr="00507AC8">
        <w:rPr>
          <w:rFonts w:eastAsia="SimHei" w:hint="eastAsia"/>
        </w:rPr>
        <w:t xml:space="preserve">14.  </w:t>
      </w:r>
      <w:r w:rsidRPr="00507AC8">
        <w:rPr>
          <w:rFonts w:eastAsia="SimHei" w:hint="eastAsia"/>
        </w:rPr>
        <w:t>委员会建议缔约国采取必要步骤，包括采取财政和结构步骤，有效实施《保护儿童和青少年法》以及最近根据《关于儿童与青少年的政策与行动计划》批准的各项法律。</w:t>
      </w:r>
    </w:p>
    <w:p w:rsidR="00F13EFA" w:rsidRDefault="00F13EFA" w:rsidP="00F13EFA">
      <w:pPr>
        <w:pStyle w:val="SingleTxtGC"/>
        <w:rPr>
          <w:rFonts w:hint="eastAsia"/>
        </w:rPr>
      </w:pPr>
      <w:r>
        <w:rPr>
          <w:rFonts w:hint="eastAsia"/>
        </w:rPr>
        <w:t xml:space="preserve">15.  </w:t>
      </w:r>
      <w:r>
        <w:rPr>
          <w:rFonts w:hint="eastAsia"/>
        </w:rPr>
        <w:t>委员会满意地注意到缔约国为打击有罪不罚现象所采取的各项措施，特别是和消除危地马拉国内有罪不罚现象国际委员会的合作协议，消除危地马拉国内有罪不罚现象国际委员会开展种种调查并就打击与侵犯儿童权利案例有关的有罪不罚现象提出了若干建议。然而，委员会感到遗憾的是缺乏刑事调查是司法制度的主要缺陷之一，向共和国大会提交了四份有关这一事项的提案，但至今没有通过其中任何一项提案。</w:t>
      </w:r>
    </w:p>
    <w:p w:rsidR="00F13EFA" w:rsidRPr="00507AC8" w:rsidRDefault="00F13EFA" w:rsidP="00F13EFA">
      <w:pPr>
        <w:pStyle w:val="SingleTxtGC"/>
        <w:rPr>
          <w:rFonts w:eastAsia="SimHei" w:hint="eastAsia"/>
        </w:rPr>
      </w:pPr>
      <w:r w:rsidRPr="00507AC8">
        <w:rPr>
          <w:rFonts w:eastAsia="SimHei" w:hint="eastAsia"/>
        </w:rPr>
        <w:t xml:space="preserve">16.  </w:t>
      </w:r>
      <w:r w:rsidRPr="00507AC8">
        <w:rPr>
          <w:rFonts w:eastAsia="SimHei" w:hint="eastAsia"/>
        </w:rPr>
        <w:t>委员会建议缔约国继续履行其承诺打击有罪不罚现象，并为打击有罪不罚现象通过必要的法律，确保儿童能够受益于防止对其所犯严重罪行有罪不罚现象而采取的种种措施。</w:t>
      </w:r>
    </w:p>
    <w:p w:rsidR="00F13EFA" w:rsidRDefault="00F13EFA" w:rsidP="00F13EFA">
      <w:pPr>
        <w:pStyle w:val="H23GC"/>
        <w:rPr>
          <w:rFonts w:hint="eastAsia"/>
        </w:rPr>
      </w:pPr>
      <w:r>
        <w:rPr>
          <w:rFonts w:hint="eastAsia"/>
        </w:rPr>
        <w:tab/>
      </w:r>
      <w:r>
        <w:rPr>
          <w:rFonts w:hint="eastAsia"/>
        </w:rPr>
        <w:tab/>
      </w:r>
      <w:r>
        <w:rPr>
          <w:rFonts w:hint="eastAsia"/>
        </w:rPr>
        <w:t>协调</w:t>
      </w:r>
    </w:p>
    <w:p w:rsidR="00F13EFA" w:rsidRDefault="00F13EFA" w:rsidP="00F13EFA">
      <w:pPr>
        <w:pStyle w:val="SingleTxtGC"/>
        <w:rPr>
          <w:rFonts w:hint="eastAsia"/>
        </w:rPr>
      </w:pPr>
      <w:r>
        <w:rPr>
          <w:rFonts w:hint="eastAsia"/>
        </w:rPr>
        <w:t xml:space="preserve">17.  </w:t>
      </w:r>
      <w:r>
        <w:rPr>
          <w:rFonts w:hint="eastAsia"/>
        </w:rPr>
        <w:t>委员会关注地指出没有适当</w:t>
      </w:r>
      <w:r w:rsidR="007C0273">
        <w:rPr>
          <w:rFonts w:hint="eastAsia"/>
        </w:rPr>
        <w:t>地</w:t>
      </w:r>
      <w:r>
        <w:rPr>
          <w:rFonts w:hint="eastAsia"/>
        </w:rPr>
        <w:t>实施《保护儿童和青少年法》确立的《全面保护制度》。委员会感到遗憾的</w:t>
      </w:r>
      <w:r w:rsidR="009B4D95">
        <w:rPr>
          <w:rFonts w:hint="eastAsia"/>
        </w:rPr>
        <w:t>是</w:t>
      </w:r>
      <w:r>
        <w:rPr>
          <w:rFonts w:hint="eastAsia"/>
        </w:rPr>
        <w:t>缔约国机构之间缺乏有效的横向与和纵向协调。委员会还指出社会福利秘书处似乎已经承担了全面保护制度的协调。然而，委员会感到遗憾的是，秘书处实施儿童保护方案的首要作用与协调作用相重叠。</w:t>
      </w:r>
    </w:p>
    <w:p w:rsidR="00F13EFA" w:rsidRPr="00507AC8" w:rsidRDefault="00F13EFA" w:rsidP="00F13EFA">
      <w:pPr>
        <w:pStyle w:val="SingleTxtGC"/>
        <w:rPr>
          <w:rFonts w:eastAsia="SimHei" w:hint="eastAsia"/>
        </w:rPr>
      </w:pPr>
      <w:r w:rsidRPr="00507AC8">
        <w:rPr>
          <w:rFonts w:eastAsia="SimHei" w:hint="eastAsia"/>
        </w:rPr>
        <w:t xml:space="preserve">18.  </w:t>
      </w:r>
      <w:r w:rsidRPr="00507AC8">
        <w:rPr>
          <w:rFonts w:eastAsia="SimHei" w:hint="eastAsia"/>
        </w:rPr>
        <w:t>委员会建议缔约国考虑设立一个高层次的主管部门，作为部长一级的儿童与青少年事务秘书处，协调《公约》及其两个《议定书》的实施。委员会提请缔约国注意。委员会关于一般实施措施的第</w:t>
      </w:r>
      <w:r w:rsidRPr="00507AC8">
        <w:rPr>
          <w:rFonts w:eastAsia="SimHei" w:hint="eastAsia"/>
        </w:rPr>
        <w:t>5</w:t>
      </w:r>
      <w:r w:rsidRPr="00507AC8">
        <w:rPr>
          <w:rFonts w:eastAsia="SimHei" w:hint="eastAsia"/>
        </w:rPr>
        <w:t>号一般性意见。在该项一般性意见中，委员会提醒各缔约国“要有效地执行《公约》就必须在整个政府内部，即不同级别政府之间和政府与民间社会之间尤其包括儿童和青年人自己之间进行跨部门协调。”</w:t>
      </w:r>
    </w:p>
    <w:p w:rsidR="00F13EFA" w:rsidRDefault="00F13EFA" w:rsidP="00F13EFA">
      <w:pPr>
        <w:pStyle w:val="H23GC"/>
        <w:rPr>
          <w:rFonts w:hint="eastAsia"/>
        </w:rPr>
      </w:pPr>
      <w:r>
        <w:rPr>
          <w:rFonts w:hint="eastAsia"/>
        </w:rPr>
        <w:tab/>
      </w:r>
      <w:r>
        <w:rPr>
          <w:rFonts w:hint="eastAsia"/>
        </w:rPr>
        <w:tab/>
      </w:r>
      <w:r>
        <w:rPr>
          <w:rFonts w:hint="eastAsia"/>
        </w:rPr>
        <w:t>国家行动计划</w:t>
      </w:r>
    </w:p>
    <w:p w:rsidR="00F13EFA" w:rsidRDefault="00F13EFA" w:rsidP="00F13EFA">
      <w:pPr>
        <w:pStyle w:val="SingleTxtGC"/>
        <w:rPr>
          <w:rFonts w:hint="eastAsia"/>
        </w:rPr>
      </w:pPr>
      <w:r>
        <w:rPr>
          <w:rFonts w:hint="eastAsia"/>
        </w:rPr>
        <w:t xml:space="preserve">19.  </w:t>
      </w:r>
      <w:r>
        <w:rPr>
          <w:rFonts w:hint="eastAsia"/>
        </w:rPr>
        <w:t>委员会注意到通过了《</w:t>
      </w:r>
      <w:r>
        <w:rPr>
          <w:rFonts w:hint="eastAsia"/>
        </w:rPr>
        <w:t>2004-2015</w:t>
      </w:r>
      <w:r>
        <w:rPr>
          <w:rFonts w:hint="eastAsia"/>
        </w:rPr>
        <w:t>年全国儿童行动计划》，委员会欢迎若干旨在解决暴力侵犯儿童权利基于部门行动计划的举措。然而，委员会感到遗憾的是没有充分实施这些计划，包括因机构薄弱和有限的资源调拨而没有进行适当的评估。</w:t>
      </w:r>
    </w:p>
    <w:p w:rsidR="00F13EFA" w:rsidRPr="00507AC8" w:rsidRDefault="00F13EFA" w:rsidP="00F13EFA">
      <w:pPr>
        <w:pStyle w:val="SingleTxtGC"/>
        <w:rPr>
          <w:rFonts w:eastAsia="SimHei" w:hint="eastAsia"/>
        </w:rPr>
      </w:pPr>
      <w:r w:rsidRPr="00507AC8">
        <w:rPr>
          <w:rFonts w:eastAsia="SimHei" w:hint="eastAsia"/>
        </w:rPr>
        <w:t xml:space="preserve">20.  </w:t>
      </w:r>
      <w:r w:rsidRPr="00507AC8">
        <w:rPr>
          <w:rFonts w:eastAsia="SimHei" w:hint="eastAsia"/>
        </w:rPr>
        <w:t>委员会建议缔约国采取所有必要措施，包括提供充足的财政资源，实施《全国行动计划》，包括实施在地方、区域和全国各级的部门行动计划，并确保这些行动计划符合《公约》所有条款以及其两项《任择议定书》。委员会进一步建议由儿童和民众社会一起参与定期监督和评估这些计划的实施情况。</w:t>
      </w:r>
    </w:p>
    <w:p w:rsidR="00F13EFA" w:rsidRDefault="00F13EFA" w:rsidP="00F13EFA">
      <w:pPr>
        <w:pStyle w:val="SingleTxtGC"/>
        <w:rPr>
          <w:rFonts w:hint="eastAsia"/>
        </w:rPr>
      </w:pPr>
      <w:r>
        <w:rPr>
          <w:rFonts w:hint="eastAsia"/>
        </w:rPr>
        <w:t xml:space="preserve">21.  </w:t>
      </w:r>
      <w:r>
        <w:rPr>
          <w:rFonts w:hint="eastAsia"/>
        </w:rPr>
        <w:t>委员会注意到负责制定和评估儿童公共政策的全国儿童和青少年委员会于</w:t>
      </w:r>
      <w:r>
        <w:rPr>
          <w:rFonts w:hint="eastAsia"/>
        </w:rPr>
        <w:t>2009</w:t>
      </w:r>
      <w:r>
        <w:rPr>
          <w:rFonts w:hint="eastAsia"/>
        </w:rPr>
        <w:t>年评估了保护儿童公共政策。然而，委员会感到遗憾的是，没有提供对这次评估采取后续行动的资料，也没有向该委员会提供充足的专业和财力资源，使其能够适当地履行其职责。</w:t>
      </w:r>
    </w:p>
    <w:p w:rsidR="00F13EFA" w:rsidRPr="00507AC8" w:rsidRDefault="00F13EFA" w:rsidP="00F13EFA">
      <w:pPr>
        <w:pStyle w:val="SingleTxtGC"/>
        <w:rPr>
          <w:rFonts w:eastAsia="SimHei" w:hint="eastAsia"/>
        </w:rPr>
      </w:pPr>
      <w:r w:rsidRPr="00507AC8">
        <w:rPr>
          <w:rFonts w:eastAsia="SimHei" w:hint="eastAsia"/>
        </w:rPr>
        <w:t xml:space="preserve">22.  </w:t>
      </w:r>
      <w:r w:rsidRPr="00507AC8">
        <w:rPr>
          <w:rFonts w:eastAsia="SimHei" w:hint="eastAsia"/>
        </w:rPr>
        <w:t>委员会建议增加向全国儿童和青少年委员会的人力、技术和财务资源的调拨，以便使其能够充分履行其职责。委员会进一步建议在缔约国的民事、政治、经济、社会和文化权利政策方面引入和促进儿童权利，并评估这些政策的实施情况。</w:t>
      </w:r>
    </w:p>
    <w:p w:rsidR="00F13EFA" w:rsidRDefault="00F13EFA" w:rsidP="00F13EFA">
      <w:pPr>
        <w:pStyle w:val="H23GC"/>
        <w:rPr>
          <w:rFonts w:hint="eastAsia"/>
        </w:rPr>
      </w:pPr>
      <w:r>
        <w:rPr>
          <w:rFonts w:hint="eastAsia"/>
        </w:rPr>
        <w:tab/>
      </w:r>
      <w:r>
        <w:rPr>
          <w:rFonts w:hint="eastAsia"/>
        </w:rPr>
        <w:tab/>
      </w:r>
      <w:r>
        <w:rPr>
          <w:rFonts w:hint="eastAsia"/>
        </w:rPr>
        <w:t>独立监测</w:t>
      </w:r>
    </w:p>
    <w:p w:rsidR="00F13EFA" w:rsidRDefault="00F13EFA" w:rsidP="00F13EFA">
      <w:pPr>
        <w:pStyle w:val="SingleTxtGC"/>
        <w:rPr>
          <w:rFonts w:hint="eastAsia"/>
        </w:rPr>
      </w:pPr>
      <w:r>
        <w:rPr>
          <w:rFonts w:hint="eastAsia"/>
        </w:rPr>
        <w:t xml:space="preserve">23.  </w:t>
      </w:r>
      <w:r>
        <w:rPr>
          <w:rFonts w:hint="eastAsia"/>
        </w:rPr>
        <w:t>委员会关注没有向检查官办公室调拨足够的资源，影响了其充分履行其职责。据报告检查官办公室可能具有政治倾向性，导致审核薄弱、检察官办公室没有充分注重监督和防范工作、没有对所侦探的侵犯行为采取足够的后续行动，对此，委员会表示关注。</w:t>
      </w:r>
    </w:p>
    <w:p w:rsidR="00F13EFA" w:rsidRPr="00507AC8" w:rsidRDefault="00F13EFA" w:rsidP="00F13EFA">
      <w:pPr>
        <w:pStyle w:val="SingleTxtGC"/>
        <w:rPr>
          <w:rFonts w:eastAsia="SimHei" w:hint="eastAsia"/>
        </w:rPr>
      </w:pPr>
      <w:r w:rsidRPr="00507AC8">
        <w:rPr>
          <w:rFonts w:eastAsia="SimHei" w:hint="eastAsia"/>
        </w:rPr>
        <w:t xml:space="preserve">24.  </w:t>
      </w:r>
      <w:r w:rsidRPr="00507AC8">
        <w:rPr>
          <w:rFonts w:eastAsia="SimHei" w:hint="eastAsia"/>
        </w:rPr>
        <w:t>委员会建议缔约国向检查官办公室属下的儿童与青年办公室调拨更多的资源，授予其必要的权力，以便其根据《巴黎原则》和委员会关于独立的国家人权机构在增进和保护儿童权利方面的作用的第</w:t>
      </w:r>
      <w:r w:rsidRPr="00507AC8">
        <w:rPr>
          <w:rFonts w:eastAsia="SimHei" w:hint="eastAsia"/>
        </w:rPr>
        <w:t>2</w:t>
      </w:r>
      <w:r w:rsidRPr="00507AC8">
        <w:rPr>
          <w:rFonts w:eastAsia="SimHei" w:hint="eastAsia"/>
        </w:rPr>
        <w:t>号一般性意见，有效履行授予其的监督职责，采取必要步骤纠正薄弱环节，实现工作专业化，确保该机构的独立性。委员会还建议检查官办公室提高其便民性、通过城市捍卫者加强所提供的地方服务，并在土著社区创建适宜其文化的各项服务，或者建立与检查官一起工作的社区捍卫者。</w:t>
      </w:r>
    </w:p>
    <w:p w:rsidR="00F13EFA" w:rsidRDefault="00F13EFA" w:rsidP="00F13EFA">
      <w:pPr>
        <w:pStyle w:val="H23GC"/>
        <w:rPr>
          <w:rFonts w:hint="eastAsia"/>
        </w:rPr>
      </w:pPr>
      <w:r>
        <w:rPr>
          <w:rFonts w:hint="eastAsia"/>
        </w:rPr>
        <w:tab/>
      </w:r>
      <w:r>
        <w:rPr>
          <w:rFonts w:hint="eastAsia"/>
        </w:rPr>
        <w:tab/>
      </w:r>
      <w:r>
        <w:rPr>
          <w:rFonts w:hint="eastAsia"/>
        </w:rPr>
        <w:t>资源分配</w:t>
      </w:r>
    </w:p>
    <w:p w:rsidR="00F13EFA" w:rsidRDefault="00F13EFA" w:rsidP="00F13EFA">
      <w:pPr>
        <w:pStyle w:val="SingleTxtGC"/>
        <w:rPr>
          <w:rFonts w:hint="eastAsia"/>
        </w:rPr>
      </w:pPr>
      <w:r>
        <w:rPr>
          <w:rFonts w:hint="eastAsia"/>
        </w:rPr>
        <w:t xml:space="preserve">25.  </w:t>
      </w:r>
      <w:r>
        <w:rPr>
          <w:rFonts w:hint="eastAsia"/>
        </w:rPr>
        <w:t>委员会欢迎为儿童增强资源分配所作的种种努力，例如在保健和教育领域内采取了有条件的现金转拨，但是委员会关注的是，用于儿童的预算分配需有一个长期观念，但这只能通过作为国家发展战略一部分的全面有时效的国家行动计划提供。委员会还关注缔约国内社会开支微少、难以跟踪跨部门、跨部委和跨</w:t>
      </w:r>
      <w:r w:rsidR="007E4E40">
        <w:rPr>
          <w:rFonts w:hint="eastAsia"/>
        </w:rPr>
        <w:t>城市的用于儿童的投资来监督和评估其有效用途。委员会还关切</w:t>
      </w:r>
      <w:r>
        <w:rPr>
          <w:rFonts w:hint="eastAsia"/>
        </w:rPr>
        <w:t>指出缔约国内特别低的税收对国家收入形成了负面影响，也可能限制了用于儿童资源。</w:t>
      </w:r>
    </w:p>
    <w:p w:rsidR="00F13EFA" w:rsidRPr="00507AC8" w:rsidRDefault="00F13EFA" w:rsidP="00F13EFA">
      <w:pPr>
        <w:pStyle w:val="SingleTxtGC"/>
        <w:rPr>
          <w:rFonts w:eastAsia="SimHei" w:hint="eastAsia"/>
        </w:rPr>
      </w:pPr>
      <w:r w:rsidRPr="00507AC8">
        <w:rPr>
          <w:rFonts w:eastAsia="SimHei" w:hint="eastAsia"/>
        </w:rPr>
        <w:t xml:space="preserve">26.  </w:t>
      </w:r>
      <w:r w:rsidRPr="00507AC8">
        <w:rPr>
          <w:rFonts w:eastAsia="SimHei" w:hint="eastAsia"/>
        </w:rPr>
        <w:t>委员会建议缔约国根据《公约》第</w:t>
      </w:r>
      <w:r w:rsidRPr="00507AC8">
        <w:rPr>
          <w:rFonts w:eastAsia="SimHei" w:hint="eastAsia"/>
        </w:rPr>
        <w:t>4</w:t>
      </w:r>
      <w:r w:rsidRPr="00507AC8">
        <w:rPr>
          <w:rFonts w:eastAsia="SimHei" w:hint="eastAsia"/>
        </w:rPr>
        <w:t>条：</w:t>
      </w:r>
    </w:p>
    <w:p w:rsidR="00F13EFA" w:rsidRPr="00507AC8" w:rsidRDefault="00F13EFA" w:rsidP="00F13EFA">
      <w:pPr>
        <w:pStyle w:val="SingleTxtGC"/>
        <w:rPr>
          <w:rFonts w:eastAsia="SimHei" w:hint="eastAsia"/>
        </w:rPr>
      </w:pPr>
      <w:r w:rsidRPr="00507AC8">
        <w:rPr>
          <w:rFonts w:eastAsia="SimHei" w:hint="eastAsia"/>
        </w:rPr>
        <w:tab/>
      </w:r>
      <w:r w:rsidRPr="00507AC8">
        <w:rPr>
          <w:rFonts w:eastAsia="SimHei"/>
        </w:rPr>
        <w:t>(a)</w:t>
      </w:r>
      <w:r w:rsidRPr="00507AC8">
        <w:rPr>
          <w:rFonts w:eastAsia="SimHei" w:hint="eastAsia"/>
        </w:rPr>
        <w:tab/>
      </w:r>
      <w:r w:rsidRPr="00507AC8">
        <w:rPr>
          <w:rFonts w:eastAsia="SimHei" w:hint="eastAsia"/>
        </w:rPr>
        <w:t>通过全面和逐步渐进的税务改革，扩大税基，特别用以涵盖社会部门和儿童需求，改进税收方式，从而提高可用于社会部门和儿童的资源；</w:t>
      </w:r>
    </w:p>
    <w:p w:rsidR="00F13EFA" w:rsidRPr="00507AC8" w:rsidRDefault="00F13EFA" w:rsidP="00F13EFA">
      <w:pPr>
        <w:pStyle w:val="SingleTxtGC"/>
        <w:rPr>
          <w:rFonts w:eastAsia="SimHei" w:hint="eastAsia"/>
        </w:rPr>
      </w:pPr>
      <w:r w:rsidRPr="00507AC8">
        <w:rPr>
          <w:rFonts w:eastAsia="SimHei" w:hint="eastAsia"/>
        </w:rPr>
        <w:tab/>
      </w:r>
      <w:r w:rsidRPr="00507AC8">
        <w:rPr>
          <w:rFonts w:eastAsia="SimHei"/>
        </w:rPr>
        <w:t>(b)</w:t>
      </w:r>
      <w:r w:rsidRPr="00507AC8">
        <w:rPr>
          <w:rFonts w:eastAsia="SimHei" w:hint="eastAsia"/>
        </w:rPr>
        <w:tab/>
      </w:r>
      <w:r w:rsidRPr="00507AC8">
        <w:rPr>
          <w:rFonts w:eastAsia="SimHei" w:hint="eastAsia"/>
        </w:rPr>
        <w:t>在国家、区域和市政各级为儿童分配足够的资源，并通过包括儿童在内的公共对话和参与确保预算制定的透明度和参与性。</w:t>
      </w:r>
    </w:p>
    <w:p w:rsidR="00F13EFA" w:rsidRPr="00507AC8" w:rsidRDefault="00F13EFA" w:rsidP="00F13EFA">
      <w:pPr>
        <w:pStyle w:val="SingleTxtGC"/>
        <w:rPr>
          <w:rFonts w:eastAsia="SimHei" w:hint="eastAsia"/>
        </w:rPr>
      </w:pPr>
      <w:r w:rsidRPr="00507AC8">
        <w:rPr>
          <w:rFonts w:eastAsia="SimHei" w:hint="eastAsia"/>
        </w:rPr>
        <w:tab/>
      </w:r>
      <w:r w:rsidRPr="00507AC8">
        <w:rPr>
          <w:rFonts w:eastAsia="SimHei"/>
        </w:rPr>
        <w:t>(c)</w:t>
      </w:r>
      <w:r w:rsidRPr="00507AC8">
        <w:rPr>
          <w:rFonts w:eastAsia="SimHei" w:hint="eastAsia"/>
        </w:rPr>
        <w:tab/>
      </w:r>
      <w:r w:rsidRPr="00507AC8">
        <w:rPr>
          <w:rFonts w:eastAsia="SimHei" w:hint="eastAsia"/>
        </w:rPr>
        <w:t>在编制缔约国预算时采用基于儿童权利的办法，途径是实施一个跟踪制度，在整个预算过程中跟踪用于儿童的资源的分配和使用情况，以此确保对儿童投资的能见度。委员会还促请缔约国利用此种跟踪制度对在任何部门的投资可如何服务于“儿童最大利益”进行影响评估，同时确保衡量测定此种投资对儿童的不同的影响；</w:t>
      </w:r>
    </w:p>
    <w:p w:rsidR="00F13EFA" w:rsidRPr="00507AC8" w:rsidRDefault="00F13EFA" w:rsidP="00F13EFA">
      <w:pPr>
        <w:pStyle w:val="SingleTxtGC"/>
        <w:rPr>
          <w:rFonts w:eastAsia="SimHei" w:hint="eastAsia"/>
        </w:rPr>
      </w:pPr>
      <w:r w:rsidRPr="00507AC8">
        <w:rPr>
          <w:rFonts w:eastAsia="SimHei" w:hint="eastAsia"/>
        </w:rPr>
        <w:tab/>
      </w:r>
      <w:r w:rsidRPr="00507AC8">
        <w:rPr>
          <w:rFonts w:eastAsia="SimHei"/>
        </w:rPr>
        <w:t>(d)</w:t>
      </w:r>
      <w:r w:rsidRPr="00507AC8">
        <w:rPr>
          <w:rFonts w:eastAsia="SimHei" w:hint="eastAsia"/>
        </w:rPr>
        <w:tab/>
      </w:r>
      <w:r w:rsidRPr="00507AC8">
        <w:rPr>
          <w:rFonts w:eastAsia="SimHei" w:hint="eastAsia"/>
        </w:rPr>
        <w:t>为缔约国各省份确定充分的资源分配，逐步解决儿童权利执行指标中所反映的差异问题，并确保地方当局以公开和透明的方式采用适当的问责制；</w:t>
      </w:r>
    </w:p>
    <w:p w:rsidR="00F13EFA" w:rsidRPr="00507AC8" w:rsidRDefault="00F13EFA" w:rsidP="00F13EFA">
      <w:pPr>
        <w:pStyle w:val="SingleTxtGC"/>
        <w:rPr>
          <w:rFonts w:eastAsia="SimHei" w:hint="eastAsia"/>
        </w:rPr>
      </w:pPr>
      <w:r w:rsidRPr="00507AC8">
        <w:rPr>
          <w:rFonts w:eastAsia="SimHei" w:hint="eastAsia"/>
        </w:rPr>
        <w:tab/>
      </w:r>
      <w:r w:rsidRPr="00507AC8">
        <w:rPr>
          <w:rFonts w:eastAsia="SimHei"/>
        </w:rPr>
        <w:t>(e)</w:t>
      </w:r>
      <w:r w:rsidRPr="00507AC8">
        <w:rPr>
          <w:rFonts w:eastAsia="SimHei" w:hint="eastAsia"/>
        </w:rPr>
        <w:tab/>
      </w:r>
      <w:r w:rsidRPr="00507AC8">
        <w:rPr>
          <w:rFonts w:eastAsia="SimHei" w:hint="eastAsia"/>
        </w:rPr>
        <w:t>针对那些可能需要扶持性社会措施的情况</w:t>
      </w:r>
      <w:r w:rsidRPr="00507AC8">
        <w:rPr>
          <w:rFonts w:eastAsia="SimHei" w:hint="eastAsia"/>
        </w:rPr>
        <w:t>(</w:t>
      </w:r>
      <w:r w:rsidRPr="00507AC8">
        <w:rPr>
          <w:rFonts w:eastAsia="SimHei" w:hint="eastAsia"/>
        </w:rPr>
        <w:t>例如出生登记、慢性营养不良、土著儿童、教育、暴力侵害儿童</w:t>
      </w:r>
      <w:r w:rsidRPr="00507AC8">
        <w:rPr>
          <w:rFonts w:eastAsia="SimHei" w:hint="eastAsia"/>
        </w:rPr>
        <w:t>)</w:t>
      </w:r>
      <w:r w:rsidRPr="00507AC8">
        <w:rPr>
          <w:rFonts w:eastAsia="SimHei" w:hint="eastAsia"/>
        </w:rPr>
        <w:t>确定战略预算项目，即使在出现经济危机、自然灾害或其他紧急状况下，也应确保这些预算项目受到保护；</w:t>
      </w:r>
    </w:p>
    <w:p w:rsidR="00F13EFA" w:rsidRPr="00507AC8" w:rsidRDefault="00F13EFA" w:rsidP="00F13EFA">
      <w:pPr>
        <w:pStyle w:val="SingleTxtGC"/>
        <w:rPr>
          <w:rFonts w:eastAsia="SimHei" w:hint="eastAsia"/>
        </w:rPr>
      </w:pPr>
      <w:r w:rsidRPr="00507AC8">
        <w:rPr>
          <w:rFonts w:eastAsia="SimHei" w:hint="eastAsia"/>
        </w:rPr>
        <w:tab/>
      </w:r>
      <w:r w:rsidRPr="00507AC8">
        <w:rPr>
          <w:rFonts w:eastAsia="SimHei"/>
        </w:rPr>
        <w:t>(f)</w:t>
      </w:r>
      <w:r w:rsidRPr="00507AC8">
        <w:rPr>
          <w:rFonts w:eastAsia="SimHei" w:hint="eastAsia"/>
        </w:rPr>
        <w:tab/>
      </w:r>
      <w:r w:rsidRPr="00507AC8">
        <w:rPr>
          <w:rFonts w:eastAsia="SimHei" w:hint="eastAsia"/>
        </w:rPr>
        <w:t>如有可能，应按照联合国的建议开始按成果进行预算编制，监测和评估资源分配的效益，必要时可为此争取联合国儿童基金会</w:t>
      </w:r>
      <w:r w:rsidRPr="00507AC8">
        <w:rPr>
          <w:rFonts w:eastAsia="SimHei" w:hint="eastAsia"/>
        </w:rPr>
        <w:t>(</w:t>
      </w:r>
      <w:r w:rsidRPr="00507AC8">
        <w:rPr>
          <w:rFonts w:eastAsia="SimHei" w:hint="eastAsia"/>
        </w:rPr>
        <w:t>儿童基金会</w:t>
      </w:r>
      <w:r w:rsidRPr="00507AC8">
        <w:rPr>
          <w:rFonts w:eastAsia="SimHei" w:hint="eastAsia"/>
        </w:rPr>
        <w:t>)</w:t>
      </w:r>
      <w:r w:rsidRPr="00507AC8">
        <w:rPr>
          <w:rFonts w:eastAsia="SimHei" w:hint="eastAsia"/>
        </w:rPr>
        <w:t>、联合国开发计划署</w:t>
      </w:r>
      <w:r w:rsidRPr="00507AC8">
        <w:rPr>
          <w:rFonts w:eastAsia="SimHei" w:hint="eastAsia"/>
        </w:rPr>
        <w:t>(</w:t>
      </w:r>
      <w:r w:rsidRPr="00507AC8">
        <w:rPr>
          <w:rFonts w:eastAsia="SimHei" w:hint="eastAsia"/>
        </w:rPr>
        <w:t>开发计划署</w:t>
      </w:r>
      <w:r w:rsidRPr="00507AC8">
        <w:rPr>
          <w:rFonts w:eastAsia="SimHei" w:hint="eastAsia"/>
        </w:rPr>
        <w:t>)</w:t>
      </w:r>
      <w:r w:rsidRPr="00507AC8">
        <w:rPr>
          <w:rFonts w:eastAsia="SimHei" w:hint="eastAsia"/>
        </w:rPr>
        <w:t>和其他利益攸关方提供他们正在向该区域其他缔约国提供的国际合作；</w:t>
      </w:r>
    </w:p>
    <w:p w:rsidR="00F13EFA" w:rsidRPr="00507AC8" w:rsidRDefault="00F13EFA" w:rsidP="00F13EFA">
      <w:pPr>
        <w:pStyle w:val="SingleTxtGC"/>
        <w:rPr>
          <w:rFonts w:eastAsia="SimHei" w:hint="eastAsia"/>
        </w:rPr>
      </w:pPr>
      <w:r w:rsidRPr="00507AC8">
        <w:rPr>
          <w:rFonts w:eastAsia="SimHei" w:hint="eastAsia"/>
        </w:rPr>
        <w:tab/>
      </w:r>
      <w:r w:rsidRPr="00507AC8">
        <w:rPr>
          <w:rFonts w:eastAsia="SimHei"/>
        </w:rPr>
        <w:t>(g)</w:t>
      </w:r>
      <w:r w:rsidRPr="00507AC8">
        <w:rPr>
          <w:rFonts w:eastAsia="SimHei" w:hint="eastAsia"/>
        </w:rPr>
        <w:tab/>
      </w:r>
      <w:r w:rsidRPr="00507AC8">
        <w:rPr>
          <w:rFonts w:eastAsia="SimHei" w:hint="eastAsia"/>
        </w:rPr>
        <w:t>参照委员会在</w:t>
      </w:r>
      <w:r w:rsidRPr="00507AC8">
        <w:rPr>
          <w:rFonts w:eastAsia="SimHei" w:hint="eastAsia"/>
        </w:rPr>
        <w:t>2007</w:t>
      </w:r>
      <w:r w:rsidRPr="00507AC8">
        <w:rPr>
          <w:rFonts w:eastAsia="SimHei" w:hint="eastAsia"/>
        </w:rPr>
        <w:t>年关于“用于落实儿童权利的资源</w:t>
      </w:r>
      <w:r w:rsidR="00F17C30" w:rsidRPr="00F17C30">
        <w:rPr>
          <w:rFonts w:eastAsia="SimHei" w:hint="eastAsia"/>
          <w:spacing w:val="-50"/>
        </w:rPr>
        <w:t>―</w:t>
      </w:r>
      <w:r w:rsidR="00F17C30" w:rsidRPr="00F17C30">
        <w:rPr>
          <w:rFonts w:eastAsia="SimHei" w:hint="eastAsia"/>
        </w:rPr>
        <w:t>―</w:t>
      </w:r>
      <w:r w:rsidRPr="00507AC8">
        <w:rPr>
          <w:rFonts w:eastAsia="SimHei" w:hint="eastAsia"/>
        </w:rPr>
        <w:t>国家的责任”的一般性讨论之日后所提出的建议。</w:t>
      </w:r>
    </w:p>
    <w:p w:rsidR="00F13EFA" w:rsidRDefault="00F13EFA" w:rsidP="00F13EFA">
      <w:pPr>
        <w:pStyle w:val="H23GC"/>
        <w:rPr>
          <w:rFonts w:hint="eastAsia"/>
        </w:rPr>
      </w:pPr>
      <w:r>
        <w:rPr>
          <w:rFonts w:hint="eastAsia"/>
        </w:rPr>
        <w:tab/>
      </w:r>
      <w:r>
        <w:rPr>
          <w:rFonts w:hint="eastAsia"/>
        </w:rPr>
        <w:tab/>
      </w:r>
      <w:r>
        <w:rPr>
          <w:rFonts w:hint="eastAsia"/>
        </w:rPr>
        <w:t>数据收集</w:t>
      </w:r>
    </w:p>
    <w:p w:rsidR="00F13EFA" w:rsidRDefault="00F13EFA" w:rsidP="00F13EFA">
      <w:pPr>
        <w:pStyle w:val="SingleTxtGC"/>
        <w:rPr>
          <w:rFonts w:hint="eastAsia"/>
        </w:rPr>
      </w:pPr>
      <w:r>
        <w:rPr>
          <w:rFonts w:hint="eastAsia"/>
        </w:rPr>
        <w:t xml:space="preserve">27.  </w:t>
      </w:r>
      <w:r>
        <w:rPr>
          <w:rFonts w:hint="eastAsia"/>
        </w:rPr>
        <w:t>委员会关切地指出没有建立一个适当的数据收集系统，结果造成不完整和混乱的数据。委员会感到遗憾的是不同机构之间缺乏协调和反馈，结果造成数据矛盾，而且现在的统计仅涉及首都和城市地区。</w:t>
      </w:r>
    </w:p>
    <w:p w:rsidR="00F13EFA" w:rsidRPr="00291C6B" w:rsidRDefault="00F13EFA" w:rsidP="00F13EFA">
      <w:pPr>
        <w:pStyle w:val="SingleTxtGC"/>
        <w:rPr>
          <w:rFonts w:eastAsia="SimHei" w:hint="eastAsia"/>
        </w:rPr>
      </w:pPr>
      <w:r w:rsidRPr="00291C6B">
        <w:rPr>
          <w:rFonts w:eastAsia="SimHei" w:hint="eastAsia"/>
        </w:rPr>
        <w:t xml:space="preserve">28.  </w:t>
      </w:r>
      <w:r w:rsidRPr="00291C6B">
        <w:rPr>
          <w:rFonts w:eastAsia="SimHei" w:hint="eastAsia"/>
        </w:rPr>
        <w:t>委员会建议缔约国制定一个符合《公约》并且按性别、年龄、农村和城市地区、种族、残疾人、暴力行为受害者及</w:t>
      </w:r>
      <w:r>
        <w:rPr>
          <w:rFonts w:eastAsia="SimHei" w:hint="eastAsia"/>
        </w:rPr>
        <w:t>生命阶段</w:t>
      </w:r>
      <w:r w:rsidRPr="00291C6B">
        <w:rPr>
          <w:rFonts w:eastAsia="SimHei" w:hint="eastAsia"/>
        </w:rPr>
        <w:t>(</w:t>
      </w:r>
      <w:r w:rsidRPr="00291C6B">
        <w:rPr>
          <w:rFonts w:eastAsia="SimHei" w:hint="eastAsia"/>
        </w:rPr>
        <w:t>特别是幼儿和青春期</w:t>
      </w:r>
      <w:r w:rsidRPr="00291C6B">
        <w:rPr>
          <w:rFonts w:eastAsia="SimHei" w:hint="eastAsia"/>
        </w:rPr>
        <w:t>)</w:t>
      </w:r>
      <w:r w:rsidRPr="00291C6B">
        <w:rPr>
          <w:rFonts w:eastAsia="SimHei" w:hint="eastAsia"/>
        </w:rPr>
        <w:t>分类的数据收集和指标系统。该系统应涵盖</w:t>
      </w:r>
      <w:r w:rsidRPr="00291C6B">
        <w:rPr>
          <w:rFonts w:eastAsia="SimHei" w:hint="eastAsia"/>
        </w:rPr>
        <w:t>18</w:t>
      </w:r>
      <w:r w:rsidRPr="00291C6B">
        <w:rPr>
          <w:rFonts w:eastAsia="SimHei" w:hint="eastAsia"/>
        </w:rPr>
        <w:t>岁以下的所有儿童</w:t>
      </w:r>
      <w:r>
        <w:rPr>
          <w:rFonts w:eastAsia="SimHei" w:hint="eastAsia"/>
        </w:rPr>
        <w:t>，着重</w:t>
      </w:r>
      <w:r w:rsidRPr="00291C6B">
        <w:rPr>
          <w:rFonts w:eastAsia="SimHei" w:hint="eastAsia"/>
        </w:rPr>
        <w:t>强调特别</w:t>
      </w:r>
      <w:r>
        <w:rPr>
          <w:rFonts w:eastAsia="SimHei" w:hint="eastAsia"/>
        </w:rPr>
        <w:t>脆</w:t>
      </w:r>
      <w:r w:rsidRPr="00291C6B">
        <w:rPr>
          <w:rFonts w:eastAsia="SimHei" w:hint="eastAsia"/>
        </w:rPr>
        <w:t>弱的儿童。委员会还鼓励</w:t>
      </w:r>
      <w:r>
        <w:rPr>
          <w:rFonts w:eastAsia="SimHei" w:hint="eastAsia"/>
        </w:rPr>
        <w:t>缔约国</w:t>
      </w:r>
      <w:r w:rsidRPr="00291C6B">
        <w:rPr>
          <w:rFonts w:eastAsia="SimHei" w:hint="eastAsia"/>
        </w:rPr>
        <w:t>采用这些数据和指标制定有效实施《公约》的政策和方案。委员会进一步建议应定期增补数据收集并使广大公众便利获得这些数据和指标。</w:t>
      </w:r>
    </w:p>
    <w:p w:rsidR="00F13EFA" w:rsidRDefault="00F13EFA" w:rsidP="00F13EFA">
      <w:pPr>
        <w:pStyle w:val="H23GC"/>
        <w:rPr>
          <w:rFonts w:hint="eastAsia"/>
        </w:rPr>
      </w:pPr>
      <w:r>
        <w:rPr>
          <w:rFonts w:hint="eastAsia"/>
        </w:rPr>
        <w:tab/>
      </w:r>
      <w:r>
        <w:rPr>
          <w:rFonts w:hint="eastAsia"/>
        </w:rPr>
        <w:tab/>
      </w:r>
      <w:r>
        <w:rPr>
          <w:rFonts w:hint="eastAsia"/>
        </w:rPr>
        <w:t>传播和提高认识</w:t>
      </w:r>
    </w:p>
    <w:p w:rsidR="00F13EFA" w:rsidRPr="00291C6B" w:rsidRDefault="00F13EFA" w:rsidP="00F13EFA">
      <w:pPr>
        <w:pStyle w:val="SingleTxtGC"/>
        <w:rPr>
          <w:rFonts w:eastAsia="SimHei" w:hint="eastAsia"/>
        </w:rPr>
      </w:pPr>
      <w:r w:rsidRPr="00291C6B">
        <w:rPr>
          <w:rFonts w:eastAsia="SimHei" w:hint="eastAsia"/>
        </w:rPr>
        <w:t xml:space="preserve">29.  </w:t>
      </w:r>
      <w:r w:rsidRPr="00291C6B">
        <w:rPr>
          <w:rFonts w:eastAsia="SimHei" w:hint="eastAsia"/>
        </w:rPr>
        <w:t>委员会注意到缔约国努力在政府机构和非政府组织之间促进人权。委员会</w:t>
      </w:r>
      <w:r>
        <w:rPr>
          <w:rFonts w:eastAsia="SimHei" w:hint="eastAsia"/>
        </w:rPr>
        <w:t>进一步加强</w:t>
      </w:r>
      <w:r w:rsidRPr="00291C6B">
        <w:rPr>
          <w:rFonts w:eastAsia="SimHei" w:hint="eastAsia"/>
        </w:rPr>
        <w:t>儿童是各项权利主题的认识。委员会重申其建议</w:t>
      </w:r>
      <w:r>
        <w:rPr>
          <w:rFonts w:eastAsia="SimHei" w:hint="eastAsia"/>
        </w:rPr>
        <w:t>：</w:t>
      </w:r>
      <w:r w:rsidRPr="00291C6B">
        <w:rPr>
          <w:rFonts w:eastAsia="SimHei" w:hint="eastAsia"/>
        </w:rPr>
        <w:t>缔约国加强努力散发更多的信息资料并且将其以文化敏感方式翻译成主要的土著语言</w:t>
      </w:r>
      <w:r>
        <w:rPr>
          <w:rFonts w:eastAsia="SimHei" w:hint="eastAsia"/>
        </w:rPr>
        <w:t>，</w:t>
      </w:r>
      <w:r w:rsidRPr="00291C6B">
        <w:rPr>
          <w:rFonts w:eastAsia="SimHei" w:hint="eastAsia"/>
        </w:rPr>
        <w:t>特别要在地方一级开发更为创造性的方式促进《公约》。</w:t>
      </w:r>
    </w:p>
    <w:p w:rsidR="00F13EFA" w:rsidRDefault="00F13EFA" w:rsidP="00F13EFA">
      <w:pPr>
        <w:pStyle w:val="H23GC"/>
        <w:rPr>
          <w:rFonts w:hint="eastAsia"/>
        </w:rPr>
      </w:pPr>
      <w:r>
        <w:rPr>
          <w:rFonts w:hint="eastAsia"/>
        </w:rPr>
        <w:tab/>
      </w:r>
      <w:r>
        <w:rPr>
          <w:rFonts w:hint="eastAsia"/>
        </w:rPr>
        <w:tab/>
      </w:r>
      <w:r>
        <w:rPr>
          <w:rFonts w:hint="eastAsia"/>
        </w:rPr>
        <w:t>培训</w:t>
      </w:r>
    </w:p>
    <w:p w:rsidR="00F13EFA" w:rsidRDefault="00F13EFA" w:rsidP="00F13EFA">
      <w:pPr>
        <w:pStyle w:val="SingleTxtGC"/>
        <w:rPr>
          <w:rFonts w:hint="eastAsia"/>
        </w:rPr>
      </w:pPr>
      <w:r>
        <w:rPr>
          <w:rFonts w:hint="eastAsia"/>
        </w:rPr>
        <w:t xml:space="preserve">30.  </w:t>
      </w:r>
      <w:r>
        <w:rPr>
          <w:rFonts w:hint="eastAsia"/>
        </w:rPr>
        <w:t>委员会赞赏地注意到针对诸如法官、地方主管当局及警方等行为者的有关《公约》及其《议定书》的培训活动，但委员会仍然关注，如缔约国报告中所承认的那样，买卖儿童和性剥削儿童的事件越来越多，而且受害者人数众多，这表明亟需在这方面开展进一步的持久培训。</w:t>
      </w:r>
    </w:p>
    <w:p w:rsidR="00F13EFA" w:rsidRPr="00F1679D" w:rsidRDefault="00F13EFA" w:rsidP="00F13EFA">
      <w:pPr>
        <w:pStyle w:val="SingleTxtGC"/>
        <w:rPr>
          <w:rFonts w:eastAsia="SimHei" w:hint="eastAsia"/>
        </w:rPr>
      </w:pPr>
      <w:r w:rsidRPr="00F1679D">
        <w:rPr>
          <w:rFonts w:eastAsia="SimHei" w:hint="eastAsia"/>
        </w:rPr>
        <w:t xml:space="preserve">31.  </w:t>
      </w:r>
      <w:r w:rsidRPr="00F1679D">
        <w:rPr>
          <w:rFonts w:eastAsia="SimHei" w:hint="eastAsia"/>
        </w:rPr>
        <w:t>委员会建议向诸如法官、律师、执法人员、教师、学校行政人员和保健人员等从事儿童工作的专业群组适当地有系统地进行培训和</w:t>
      </w:r>
      <w:r w:rsidRPr="00F1679D">
        <w:rPr>
          <w:rFonts w:eastAsia="SimHei" w:hint="eastAsia"/>
        </w:rPr>
        <w:t>/</w:t>
      </w:r>
      <w:r w:rsidRPr="00F1679D">
        <w:rPr>
          <w:rFonts w:eastAsia="SimHei" w:hint="eastAsia"/>
        </w:rPr>
        <w:t>或提高认识。鼓励缔约国将《公约》及其两个《任择议定书》完全纳入教育</w:t>
      </w:r>
      <w:r>
        <w:rPr>
          <w:rFonts w:eastAsia="SimHei" w:hint="eastAsia"/>
        </w:rPr>
        <w:t>系统</w:t>
      </w:r>
      <w:r w:rsidRPr="00F1679D">
        <w:rPr>
          <w:rFonts w:eastAsia="SimHei" w:hint="eastAsia"/>
        </w:rPr>
        <w:t>各个层次的课程之内</w:t>
      </w:r>
      <w:r>
        <w:rPr>
          <w:rFonts w:eastAsia="SimHei" w:hint="eastAsia"/>
        </w:rPr>
        <w:t>，</w:t>
      </w:r>
      <w:r w:rsidRPr="00F1679D">
        <w:rPr>
          <w:rFonts w:eastAsia="SimHei" w:hint="eastAsia"/>
        </w:rPr>
        <w:t>并特别向儿童基金会、教科文组织以及人权高专办寻求技术援助。</w:t>
      </w:r>
    </w:p>
    <w:p w:rsidR="00F13EFA" w:rsidRDefault="00F13EFA" w:rsidP="00F13EFA">
      <w:pPr>
        <w:pStyle w:val="H23GC"/>
        <w:rPr>
          <w:rFonts w:hint="eastAsia"/>
        </w:rPr>
      </w:pPr>
      <w:r>
        <w:rPr>
          <w:rFonts w:hint="eastAsia"/>
        </w:rPr>
        <w:tab/>
      </w:r>
      <w:r>
        <w:rPr>
          <w:rFonts w:hint="eastAsia"/>
        </w:rPr>
        <w:tab/>
      </w:r>
      <w:r>
        <w:rPr>
          <w:rFonts w:hint="eastAsia"/>
        </w:rPr>
        <w:t>与民众社会的合作</w:t>
      </w:r>
    </w:p>
    <w:p w:rsidR="00F13EFA" w:rsidRDefault="00F13EFA" w:rsidP="00F13EFA">
      <w:pPr>
        <w:pStyle w:val="SingleTxtGC"/>
        <w:rPr>
          <w:rFonts w:hint="eastAsia"/>
        </w:rPr>
      </w:pPr>
      <w:r>
        <w:rPr>
          <w:rFonts w:hint="eastAsia"/>
        </w:rPr>
        <w:t xml:space="preserve">32.  </w:t>
      </w:r>
      <w:r>
        <w:rPr>
          <w:rFonts w:hint="eastAsia"/>
        </w:rPr>
        <w:t>委员会感到遗憾的是与非政府组织以及土著传统领袖的合作不够。</w:t>
      </w:r>
    </w:p>
    <w:p w:rsidR="00F13EFA" w:rsidRPr="00F1679D" w:rsidRDefault="00F13EFA" w:rsidP="00F13EFA">
      <w:pPr>
        <w:pStyle w:val="SingleTxtGC"/>
        <w:rPr>
          <w:rFonts w:eastAsia="SimHei" w:hint="eastAsia"/>
        </w:rPr>
      </w:pPr>
      <w:r w:rsidRPr="00F1679D">
        <w:rPr>
          <w:rFonts w:eastAsia="SimHei" w:hint="eastAsia"/>
        </w:rPr>
        <w:t xml:space="preserve">33.  </w:t>
      </w:r>
      <w:r w:rsidRPr="00F1679D">
        <w:rPr>
          <w:rFonts w:eastAsia="SimHei" w:hint="eastAsia"/>
        </w:rPr>
        <w:t>委员会建议缔约国加强其余包括土著组织在内的非政府组织的合作</w:t>
      </w:r>
      <w:r w:rsidR="0070379B">
        <w:rPr>
          <w:rFonts w:eastAsia="SimHei" w:hint="eastAsia"/>
        </w:rPr>
        <w:t>，</w:t>
      </w:r>
      <w:r w:rsidRPr="00F1679D">
        <w:rPr>
          <w:rFonts w:eastAsia="SimHei" w:hint="eastAsia"/>
        </w:rPr>
        <w:t>更好地在国家</w:t>
      </w:r>
      <w:r>
        <w:rPr>
          <w:rFonts w:eastAsia="SimHei" w:hint="eastAsia"/>
        </w:rPr>
        <w:t>与地方</w:t>
      </w:r>
      <w:r w:rsidRPr="00F1679D">
        <w:rPr>
          <w:rFonts w:eastAsia="SimHei" w:hint="eastAsia"/>
        </w:rPr>
        <w:t>各级</w:t>
      </w:r>
      <w:r>
        <w:rPr>
          <w:rFonts w:eastAsia="SimHei" w:hint="eastAsia"/>
        </w:rPr>
        <w:t>，</w:t>
      </w:r>
      <w:r w:rsidRPr="00F1679D">
        <w:rPr>
          <w:rFonts w:eastAsia="SimHei" w:hint="eastAsia"/>
        </w:rPr>
        <w:t>在城市农村</w:t>
      </w:r>
      <w:r>
        <w:rPr>
          <w:rFonts w:eastAsia="SimHei" w:hint="eastAsia"/>
        </w:rPr>
        <w:t>与</w:t>
      </w:r>
      <w:r w:rsidRPr="00F1679D">
        <w:rPr>
          <w:rFonts w:eastAsia="SimHei" w:hint="eastAsia"/>
        </w:rPr>
        <w:t>和土著地区实施《公约》。</w:t>
      </w:r>
    </w:p>
    <w:p w:rsidR="00F13EFA" w:rsidRDefault="00F13EFA" w:rsidP="00F13EFA">
      <w:pPr>
        <w:pStyle w:val="H23GC"/>
        <w:rPr>
          <w:rFonts w:hint="eastAsia"/>
        </w:rPr>
      </w:pPr>
      <w:r>
        <w:rPr>
          <w:rFonts w:hint="eastAsia"/>
        </w:rPr>
        <w:tab/>
      </w:r>
      <w:r>
        <w:rPr>
          <w:rFonts w:hint="eastAsia"/>
        </w:rPr>
        <w:tab/>
      </w:r>
      <w:r>
        <w:rPr>
          <w:rFonts w:hint="eastAsia"/>
        </w:rPr>
        <w:t>儿童权利和工商业部门</w:t>
      </w:r>
    </w:p>
    <w:p w:rsidR="00F13EFA" w:rsidRDefault="00F13EFA" w:rsidP="00F13EFA">
      <w:pPr>
        <w:pStyle w:val="SingleTxtGC"/>
        <w:rPr>
          <w:rFonts w:hint="eastAsia"/>
        </w:rPr>
      </w:pPr>
      <w:r>
        <w:rPr>
          <w:rFonts w:hint="eastAsia"/>
        </w:rPr>
        <w:t xml:space="preserve">34.  </w:t>
      </w:r>
      <w:r>
        <w:rPr>
          <w:rFonts w:hint="eastAsia"/>
        </w:rPr>
        <w:t>委员会关切地指出外国和国内的商业与工业，特别是采矿业，可能对儿童的福利和发展产生的不利影响。</w:t>
      </w:r>
    </w:p>
    <w:p w:rsidR="00F13EFA" w:rsidRPr="00F1679D" w:rsidRDefault="00F13EFA" w:rsidP="00F13EFA">
      <w:pPr>
        <w:pStyle w:val="SingleTxtGC"/>
        <w:rPr>
          <w:rFonts w:eastAsia="SimHei" w:hint="eastAsia"/>
        </w:rPr>
      </w:pPr>
      <w:r w:rsidRPr="00F1679D">
        <w:rPr>
          <w:rFonts w:eastAsia="SimHei" w:hint="eastAsia"/>
        </w:rPr>
        <w:t xml:space="preserve">35.  </w:t>
      </w:r>
      <w:r w:rsidRPr="00F1679D">
        <w:rPr>
          <w:rFonts w:eastAsia="SimHei" w:hint="eastAsia"/>
        </w:rPr>
        <w:t>委员会建议缔约国努力为工商业制定必要的管</w:t>
      </w:r>
      <w:r>
        <w:rPr>
          <w:rFonts w:eastAsia="SimHei" w:hint="eastAsia"/>
        </w:rPr>
        <w:t>控</w:t>
      </w:r>
      <w:r w:rsidRPr="00F1679D">
        <w:rPr>
          <w:rFonts w:eastAsia="SimHei" w:hint="eastAsia"/>
        </w:rPr>
        <w:t>框架</w:t>
      </w:r>
      <w:r>
        <w:rPr>
          <w:rFonts w:eastAsia="SimHei" w:hint="eastAsia"/>
        </w:rPr>
        <w:t>，</w:t>
      </w:r>
      <w:r w:rsidRPr="00F1679D">
        <w:rPr>
          <w:rFonts w:eastAsia="SimHei" w:hint="eastAsia"/>
        </w:rPr>
        <w:t>确保工商业</w:t>
      </w:r>
      <w:r>
        <w:rPr>
          <w:rFonts w:eastAsia="SimHei" w:hint="eastAsia"/>
        </w:rPr>
        <w:t>为</w:t>
      </w:r>
      <w:r w:rsidRPr="00F1679D">
        <w:rPr>
          <w:rFonts w:eastAsia="SimHei" w:hint="eastAsia"/>
        </w:rPr>
        <w:t>捍卫当地社区</w:t>
      </w:r>
      <w:r>
        <w:rPr>
          <w:rFonts w:eastAsia="SimHei" w:hint="eastAsia"/>
        </w:rPr>
        <w:t>及其儿童以</w:t>
      </w:r>
      <w:r w:rsidRPr="00F1679D">
        <w:rPr>
          <w:rFonts w:eastAsia="SimHei" w:hint="eastAsia"/>
        </w:rPr>
        <w:t>对社会与环境负责的方式</w:t>
      </w:r>
      <w:r>
        <w:rPr>
          <w:rFonts w:eastAsia="SimHei" w:hint="eastAsia"/>
        </w:rPr>
        <w:t>进行</w:t>
      </w:r>
      <w:r w:rsidRPr="00F1679D">
        <w:rPr>
          <w:rFonts w:eastAsia="SimHei" w:hint="eastAsia"/>
        </w:rPr>
        <w:t>运作。</w:t>
      </w:r>
    </w:p>
    <w:p w:rsidR="00F13EFA" w:rsidRDefault="00F13EFA" w:rsidP="00F13EFA">
      <w:pPr>
        <w:pStyle w:val="H23GC"/>
        <w:rPr>
          <w:rFonts w:hint="eastAsia"/>
        </w:rPr>
      </w:pPr>
      <w:r>
        <w:rPr>
          <w:rFonts w:hint="eastAsia"/>
        </w:rPr>
        <w:tab/>
      </w:r>
      <w:r>
        <w:rPr>
          <w:rFonts w:hint="eastAsia"/>
        </w:rPr>
        <w:tab/>
      </w:r>
      <w:r>
        <w:rPr>
          <w:rFonts w:hint="eastAsia"/>
        </w:rPr>
        <w:t>国际合作</w:t>
      </w:r>
    </w:p>
    <w:p w:rsidR="00F13EFA" w:rsidRDefault="00F13EFA" w:rsidP="00F13EFA">
      <w:pPr>
        <w:pStyle w:val="SingleTxtGC"/>
        <w:rPr>
          <w:rFonts w:hint="eastAsia"/>
        </w:rPr>
      </w:pPr>
      <w:r>
        <w:rPr>
          <w:rFonts w:hint="eastAsia"/>
        </w:rPr>
        <w:t xml:space="preserve">36.  </w:t>
      </w:r>
      <w:r>
        <w:rPr>
          <w:rFonts w:hint="eastAsia"/>
        </w:rPr>
        <w:t>委员会注意到，目前正在国际合作的框架下，包括在与联合国各机构和方案的技术援助和合作下，实施各种各样的方案与项目。</w:t>
      </w:r>
    </w:p>
    <w:p w:rsidR="00F13EFA" w:rsidRPr="00F1679D" w:rsidRDefault="00F13EFA" w:rsidP="00F13EFA">
      <w:pPr>
        <w:pStyle w:val="SingleTxtGC"/>
        <w:rPr>
          <w:rFonts w:eastAsia="SimHei" w:hint="eastAsia"/>
        </w:rPr>
      </w:pPr>
      <w:r w:rsidRPr="00F1679D">
        <w:rPr>
          <w:rFonts w:eastAsia="SimHei" w:hint="eastAsia"/>
        </w:rPr>
        <w:t xml:space="preserve">37.  </w:t>
      </w:r>
      <w:r w:rsidRPr="00F1679D">
        <w:rPr>
          <w:rFonts w:eastAsia="SimHei" w:hint="eastAsia"/>
        </w:rPr>
        <w:t>委员会建议缔约国继续采取各种措施维持和增加国际合作</w:t>
      </w:r>
      <w:r>
        <w:rPr>
          <w:rFonts w:eastAsia="SimHei" w:hint="eastAsia"/>
        </w:rPr>
        <w:t>，</w:t>
      </w:r>
      <w:r w:rsidRPr="00F1679D">
        <w:rPr>
          <w:rFonts w:eastAsia="SimHei" w:hint="eastAsia"/>
        </w:rPr>
        <w:t>与此同时为实施《公约》及其两项《议定书》力图加强其本身的资源基础和体制结构。</w:t>
      </w:r>
    </w:p>
    <w:p w:rsidR="00F13EFA" w:rsidRDefault="00F13EFA" w:rsidP="00F13EFA">
      <w:pPr>
        <w:pStyle w:val="H1GC"/>
        <w:rPr>
          <w:rFonts w:hint="eastAsia"/>
        </w:rPr>
      </w:pPr>
      <w:r>
        <w:rPr>
          <w:rFonts w:hint="eastAsia"/>
        </w:rPr>
        <w:tab/>
        <w:t>2.</w:t>
      </w:r>
      <w:r>
        <w:rPr>
          <w:rFonts w:hint="eastAsia"/>
        </w:rPr>
        <w:tab/>
      </w:r>
      <w:r>
        <w:rPr>
          <w:rFonts w:hint="eastAsia"/>
        </w:rPr>
        <w:t>儿童定义</w:t>
      </w:r>
      <w:r>
        <w:rPr>
          <w:rFonts w:hint="eastAsia"/>
        </w:rPr>
        <w:t>(</w:t>
      </w:r>
      <w:r>
        <w:rPr>
          <w:rFonts w:hint="eastAsia"/>
        </w:rPr>
        <w:t>《公约》第</w:t>
      </w:r>
      <w:r>
        <w:rPr>
          <w:rFonts w:hint="eastAsia"/>
        </w:rPr>
        <w:t>1</w:t>
      </w:r>
      <w:r>
        <w:rPr>
          <w:rFonts w:hint="eastAsia"/>
        </w:rPr>
        <w:t>条</w:t>
      </w:r>
      <w:r>
        <w:rPr>
          <w:rFonts w:hint="eastAsia"/>
        </w:rPr>
        <w:t>)</w:t>
      </w:r>
    </w:p>
    <w:p w:rsidR="00F13EFA" w:rsidRDefault="00F13EFA" w:rsidP="00F13EFA">
      <w:pPr>
        <w:pStyle w:val="SingleTxtGC"/>
        <w:rPr>
          <w:rFonts w:hint="eastAsia"/>
        </w:rPr>
      </w:pPr>
      <w:r>
        <w:rPr>
          <w:rFonts w:hint="eastAsia"/>
        </w:rPr>
        <w:t xml:space="preserve">38.  </w:t>
      </w:r>
      <w:r>
        <w:rPr>
          <w:rFonts w:hint="eastAsia"/>
        </w:rPr>
        <w:t>委员会注意到，同意成婚年龄是成年人年龄，基于特殊情况并征得父母同意，准予早婚。女孩早婚年龄为</w:t>
      </w:r>
      <w:r>
        <w:rPr>
          <w:rFonts w:hint="eastAsia"/>
        </w:rPr>
        <w:t>14</w:t>
      </w:r>
      <w:r>
        <w:rPr>
          <w:rFonts w:hint="eastAsia"/>
        </w:rPr>
        <w:t>岁，男孩为</w:t>
      </w:r>
      <w:r>
        <w:rPr>
          <w:rFonts w:hint="eastAsia"/>
        </w:rPr>
        <w:t>16</w:t>
      </w:r>
      <w:r>
        <w:rPr>
          <w:rFonts w:hint="eastAsia"/>
        </w:rPr>
        <w:t>岁。</w:t>
      </w:r>
    </w:p>
    <w:p w:rsidR="00F13EFA" w:rsidRPr="00507AC8" w:rsidRDefault="00F13EFA" w:rsidP="00F13EFA">
      <w:pPr>
        <w:pStyle w:val="SingleTxtGC"/>
        <w:rPr>
          <w:rFonts w:eastAsia="SimHei" w:hint="eastAsia"/>
        </w:rPr>
      </w:pPr>
      <w:r w:rsidRPr="00507AC8">
        <w:rPr>
          <w:rFonts w:eastAsia="SimHei" w:hint="eastAsia"/>
        </w:rPr>
        <w:t xml:space="preserve">39.  </w:t>
      </w:r>
      <w:r w:rsidRPr="00507AC8">
        <w:rPr>
          <w:rFonts w:eastAsia="SimHei" w:hint="eastAsia"/>
        </w:rPr>
        <w:t>委员会重申其建议：缔约国审查其立法以期修订《民法》，并将女孩的成婚最低年龄提高至与男孩同样年龄，均为</w:t>
      </w:r>
      <w:r w:rsidRPr="00507AC8">
        <w:rPr>
          <w:rFonts w:eastAsia="SimHei" w:hint="eastAsia"/>
        </w:rPr>
        <w:t>16</w:t>
      </w:r>
      <w:r w:rsidRPr="00507AC8">
        <w:rPr>
          <w:rFonts w:eastAsia="SimHei" w:hint="eastAsia"/>
        </w:rPr>
        <w:t>岁，只有在额外的情况下且在司法的控制之下允许早婚。</w:t>
      </w:r>
    </w:p>
    <w:p w:rsidR="00F13EFA" w:rsidRDefault="00F13EFA" w:rsidP="00F13EFA">
      <w:pPr>
        <w:pStyle w:val="H1GC"/>
        <w:rPr>
          <w:rFonts w:hint="eastAsia"/>
        </w:rPr>
      </w:pPr>
      <w:r>
        <w:rPr>
          <w:rFonts w:hint="eastAsia"/>
        </w:rPr>
        <w:tab/>
        <w:t>3.</w:t>
      </w:r>
      <w:r>
        <w:rPr>
          <w:rFonts w:hint="eastAsia"/>
        </w:rPr>
        <w:tab/>
      </w:r>
      <w:r>
        <w:rPr>
          <w:rFonts w:hint="eastAsia"/>
        </w:rPr>
        <w:t>一般原则</w:t>
      </w:r>
      <w:r>
        <w:rPr>
          <w:rFonts w:hint="eastAsia"/>
        </w:rPr>
        <w:t>(</w:t>
      </w:r>
      <w:r>
        <w:rPr>
          <w:rFonts w:hint="eastAsia"/>
        </w:rPr>
        <w:t>《公约》第</w:t>
      </w:r>
      <w:r>
        <w:rPr>
          <w:rFonts w:hint="eastAsia"/>
        </w:rPr>
        <w:t>2</w:t>
      </w:r>
      <w:r>
        <w:rPr>
          <w:rFonts w:hint="eastAsia"/>
        </w:rPr>
        <w:t>、第</w:t>
      </w:r>
      <w:r>
        <w:rPr>
          <w:rFonts w:hint="eastAsia"/>
        </w:rPr>
        <w:t>3</w:t>
      </w:r>
      <w:r>
        <w:rPr>
          <w:rFonts w:hint="eastAsia"/>
        </w:rPr>
        <w:t>、第</w:t>
      </w:r>
      <w:r>
        <w:rPr>
          <w:rFonts w:hint="eastAsia"/>
        </w:rPr>
        <w:t>6</w:t>
      </w:r>
      <w:r>
        <w:rPr>
          <w:rFonts w:hint="eastAsia"/>
        </w:rPr>
        <w:t>和第</w:t>
      </w:r>
      <w:r>
        <w:rPr>
          <w:rFonts w:hint="eastAsia"/>
        </w:rPr>
        <w:t>12</w:t>
      </w:r>
      <w:r>
        <w:rPr>
          <w:rFonts w:hint="eastAsia"/>
        </w:rPr>
        <w:t>条</w:t>
      </w:r>
      <w:r>
        <w:rPr>
          <w:rFonts w:hint="eastAsia"/>
        </w:rPr>
        <w:t>)</w:t>
      </w:r>
    </w:p>
    <w:p w:rsidR="00F13EFA" w:rsidRDefault="00F13EFA" w:rsidP="00F13EFA">
      <w:pPr>
        <w:pStyle w:val="H23GC"/>
        <w:rPr>
          <w:rFonts w:hint="eastAsia"/>
        </w:rPr>
      </w:pPr>
      <w:r>
        <w:rPr>
          <w:rFonts w:hint="eastAsia"/>
        </w:rPr>
        <w:tab/>
      </w:r>
      <w:r>
        <w:rPr>
          <w:rFonts w:hint="eastAsia"/>
        </w:rPr>
        <w:tab/>
      </w:r>
      <w:r>
        <w:rPr>
          <w:rFonts w:hint="eastAsia"/>
        </w:rPr>
        <w:t>不歧视</w:t>
      </w:r>
    </w:p>
    <w:p w:rsidR="00F13EFA" w:rsidRPr="00E41C3B" w:rsidRDefault="00F13EFA" w:rsidP="00F13EFA">
      <w:pPr>
        <w:pStyle w:val="SingleTxtGC"/>
      </w:pPr>
      <w:r>
        <w:rPr>
          <w:rFonts w:hint="eastAsia"/>
        </w:rPr>
        <w:t xml:space="preserve">40.  </w:t>
      </w:r>
      <w:r>
        <w:rPr>
          <w:rFonts w:hint="eastAsia"/>
        </w:rPr>
        <w:t>对于缔约国内</w:t>
      </w:r>
      <w:r w:rsidRPr="00245107">
        <w:rPr>
          <w:rFonts w:hint="eastAsia"/>
        </w:rPr>
        <w:t>玛雅</w:t>
      </w:r>
      <w:r>
        <w:rPr>
          <w:rFonts w:hint="eastAsia"/>
        </w:rPr>
        <w:t>、</w:t>
      </w:r>
      <w:r>
        <w:rPr>
          <w:rFonts w:ascii="Arial" w:cs="Arial"/>
        </w:rPr>
        <w:t>加里富</w:t>
      </w:r>
      <w:r>
        <w:rPr>
          <w:rFonts w:ascii="Arial" w:cs="Arial" w:hint="eastAsia"/>
        </w:rPr>
        <w:t>和</w:t>
      </w:r>
      <w:r>
        <w:rPr>
          <w:rFonts w:ascii="Arial" w:cs="Arial"/>
        </w:rPr>
        <w:t>辛卡</w:t>
      </w:r>
      <w:r>
        <w:rPr>
          <w:rFonts w:ascii="Arial" w:cs="Arial" w:hint="eastAsia"/>
        </w:rPr>
        <w:t>儿童所遭受的令人震惊的歧视程度，委员会和其他条约机构一样重申其关注。委员会指出，缔约国至</w:t>
      </w:r>
      <w:r w:rsidRPr="00E41C3B">
        <w:t>今所采取的各种措施不足以</w:t>
      </w:r>
      <w:r>
        <w:rPr>
          <w:rFonts w:hint="eastAsia"/>
        </w:rPr>
        <w:t>消除</w:t>
      </w:r>
      <w:r w:rsidRPr="00E41C3B">
        <w:t>阻止这些儿童彻底行使其权利的结构性障碍</w:t>
      </w:r>
      <w:r>
        <w:t>，</w:t>
      </w:r>
      <w:r w:rsidRPr="00E41C3B">
        <w:t>而这些儿童构成了缔约国总人口的半数以上。土著人口中的贫穷和极其贫穷的比例极其的高</w:t>
      </w:r>
      <w:r>
        <w:t>，</w:t>
      </w:r>
      <w:r w:rsidRPr="00E41C3B">
        <w:t>长期营养不良的程度也同样高</w:t>
      </w:r>
      <w:r>
        <w:t>，</w:t>
      </w:r>
      <w:r w:rsidRPr="00E41C3B">
        <w:t>影响了</w:t>
      </w:r>
      <w:r w:rsidRPr="00E41C3B">
        <w:rPr>
          <w:rFonts w:eastAsia="SimHei"/>
        </w:rPr>
        <w:t>80%</w:t>
      </w:r>
      <w:r w:rsidRPr="00E41C3B">
        <w:t>以上的土著人口。委员会进一步关注</w:t>
      </w:r>
      <w:r>
        <w:t>，</w:t>
      </w:r>
      <w:r w:rsidRPr="00E41C3B">
        <w:t>由于缺乏有关其权利的资料以及缺少保障这些权利的机制</w:t>
      </w:r>
      <w:r>
        <w:t>，</w:t>
      </w:r>
      <w:r w:rsidRPr="00E41C3B">
        <w:t>土著和</w:t>
      </w:r>
      <w:r>
        <w:t>加里富</w:t>
      </w:r>
      <w:r w:rsidRPr="00E41C3B">
        <w:t>青少年更容易成为性剥削和经济剥削的受害者。委员会还关注对某些儿童的歧视态度</w:t>
      </w:r>
      <w:r>
        <w:t>，</w:t>
      </w:r>
      <w:r w:rsidRPr="00E41C3B">
        <w:t>特别对青少年、残疾儿童、女孩、生活在农村地区的儿童以及来自于被边缘化儿童</w:t>
      </w:r>
      <w:r>
        <w:rPr>
          <w:rFonts w:hint="eastAsia"/>
        </w:rPr>
        <w:t>的歧视态度</w:t>
      </w:r>
      <w:r w:rsidRPr="00E41C3B">
        <w:t>。</w:t>
      </w:r>
    </w:p>
    <w:p w:rsidR="00F13EFA" w:rsidRPr="00507AC8" w:rsidRDefault="00F13EFA" w:rsidP="00F13EFA">
      <w:pPr>
        <w:pStyle w:val="SingleTxtGC"/>
        <w:rPr>
          <w:rFonts w:eastAsia="SimHei"/>
        </w:rPr>
      </w:pPr>
      <w:r w:rsidRPr="00507AC8">
        <w:rPr>
          <w:rFonts w:eastAsia="SimHei"/>
        </w:rPr>
        <w:t xml:space="preserve">41.  </w:t>
      </w:r>
      <w:r w:rsidRPr="00507AC8">
        <w:rPr>
          <w:rFonts w:eastAsia="SimHei"/>
        </w:rPr>
        <w:t>委员会建议缔约国</w:t>
      </w:r>
      <w:r w:rsidRPr="00507AC8">
        <w:rPr>
          <w:rFonts w:eastAsia="SimHei" w:hint="eastAsia"/>
        </w:rPr>
        <w:t>在</w:t>
      </w:r>
      <w:r w:rsidRPr="00507AC8">
        <w:rPr>
          <w:rFonts w:eastAsia="SimHei"/>
        </w:rPr>
        <w:t>消除种族歧视的各项政策与计划以及社会发展的各项计划中</w:t>
      </w:r>
      <w:r w:rsidRPr="00507AC8">
        <w:rPr>
          <w:rFonts w:eastAsia="SimHei" w:hint="eastAsia"/>
        </w:rPr>
        <w:t>紧急解决</w:t>
      </w:r>
      <w:r w:rsidRPr="00507AC8">
        <w:rPr>
          <w:rFonts w:eastAsia="SimHei"/>
        </w:rPr>
        <w:t>对玛雅、加里富和辛卡儿童歧视的状况，确保这些方案的可持续性和文化适</w:t>
      </w:r>
      <w:r w:rsidRPr="00507AC8">
        <w:rPr>
          <w:rFonts w:eastAsia="SimHei" w:hint="eastAsia"/>
        </w:rPr>
        <w:t>宜</w:t>
      </w:r>
      <w:r w:rsidRPr="00507AC8">
        <w:rPr>
          <w:rFonts w:eastAsia="SimHei"/>
        </w:rPr>
        <w:t>性。</w:t>
      </w:r>
      <w:r w:rsidRPr="00507AC8">
        <w:rPr>
          <w:rFonts w:eastAsia="SimHei" w:hint="eastAsia"/>
        </w:rPr>
        <w:t>委员会</w:t>
      </w:r>
      <w:r w:rsidRPr="00507AC8">
        <w:rPr>
          <w:rFonts w:eastAsia="SimHei"/>
        </w:rPr>
        <w:t>根据《公约》第</w:t>
      </w:r>
      <w:r w:rsidRPr="00507AC8">
        <w:rPr>
          <w:rFonts w:eastAsia="SimHei"/>
        </w:rPr>
        <w:t>2</w:t>
      </w:r>
      <w:r w:rsidRPr="00507AC8">
        <w:rPr>
          <w:rFonts w:eastAsia="SimHei"/>
        </w:rPr>
        <w:t>条</w:t>
      </w:r>
      <w:r w:rsidRPr="00507AC8">
        <w:rPr>
          <w:rFonts w:eastAsia="SimHei" w:hint="eastAsia"/>
        </w:rPr>
        <w:t>，</w:t>
      </w:r>
      <w:r w:rsidRPr="00507AC8">
        <w:rPr>
          <w:rFonts w:eastAsia="SimHei"/>
        </w:rPr>
        <w:t>建议缔约国确保在实际上彻底实施所有禁止歧视的法律条款、特别通过确保平等获得教育、保健照料设施和减贫方案消除歧视现象，并采取措施解决对儿童与青少年的不适当的定性与抵毁。</w:t>
      </w:r>
    </w:p>
    <w:p w:rsidR="00F13EFA" w:rsidRDefault="00F13EFA" w:rsidP="00F13EFA">
      <w:pPr>
        <w:pStyle w:val="SingleTxtGC"/>
        <w:rPr>
          <w:rFonts w:hint="eastAsia"/>
        </w:rPr>
      </w:pPr>
      <w:r w:rsidRPr="00E41C3B">
        <w:t>42</w:t>
      </w:r>
      <w:r>
        <w:rPr>
          <w:rFonts w:hint="eastAsia"/>
        </w:rPr>
        <w:t xml:space="preserve">.  </w:t>
      </w:r>
      <w:r>
        <w:rPr>
          <w:rFonts w:hint="eastAsia"/>
        </w:rPr>
        <w:t>委员会要求在下次定期报告中纳入具体资料，说明缔约国参照委员会关于教育目的的第</w:t>
      </w:r>
      <w:r>
        <w:rPr>
          <w:rFonts w:hint="eastAsia"/>
        </w:rPr>
        <w:t>1</w:t>
      </w:r>
      <w:r>
        <w:rPr>
          <w:rFonts w:hint="eastAsia"/>
        </w:rPr>
        <w:t>号一般性意见</w:t>
      </w:r>
      <w:r>
        <w:rPr>
          <w:rFonts w:hint="eastAsia"/>
        </w:rPr>
        <w:t>(2001</w:t>
      </w:r>
      <w:r>
        <w:rPr>
          <w:rFonts w:hint="eastAsia"/>
        </w:rPr>
        <w:t>年</w:t>
      </w:r>
      <w:r>
        <w:rPr>
          <w:rFonts w:hint="eastAsia"/>
        </w:rPr>
        <w:t>) (</w:t>
      </w:r>
      <w:r>
        <w:rPr>
          <w:rFonts w:hint="eastAsia"/>
        </w:rPr>
        <w:t>《公约》第</w:t>
      </w:r>
      <w:r>
        <w:rPr>
          <w:rFonts w:hint="eastAsia"/>
        </w:rPr>
        <w:t>29</w:t>
      </w:r>
      <w:r>
        <w:rPr>
          <w:rFonts w:hint="eastAsia"/>
        </w:rPr>
        <w:t>条</w:t>
      </w:r>
      <w:r>
        <w:rPr>
          <w:rFonts w:hint="eastAsia"/>
        </w:rPr>
        <w:t>(1))</w:t>
      </w:r>
      <w:r>
        <w:rPr>
          <w:rFonts w:hint="eastAsia"/>
        </w:rPr>
        <w:t>，为实施</w:t>
      </w:r>
      <w:r>
        <w:rPr>
          <w:rFonts w:hint="eastAsia"/>
        </w:rPr>
        <w:t>2001</w:t>
      </w:r>
      <w:r>
        <w:rPr>
          <w:rFonts w:hint="eastAsia"/>
        </w:rPr>
        <w:t>年反对种族主义、种族歧视、仇外心理和相关不容忍现象世界会议通过的《德班宣言和行动纲领》和</w:t>
      </w:r>
      <w:r>
        <w:rPr>
          <w:rFonts w:hint="eastAsia"/>
        </w:rPr>
        <w:t>2009</w:t>
      </w:r>
      <w:r>
        <w:rPr>
          <w:rFonts w:hint="eastAsia"/>
        </w:rPr>
        <w:t>年德班审查会议所采取的与《公约》相关的措施与方案。</w:t>
      </w:r>
    </w:p>
    <w:p w:rsidR="00F13EFA" w:rsidRDefault="00F13EFA" w:rsidP="00F13EFA">
      <w:pPr>
        <w:pStyle w:val="H23GC"/>
        <w:rPr>
          <w:rFonts w:hint="eastAsia"/>
        </w:rPr>
      </w:pPr>
      <w:r>
        <w:rPr>
          <w:rFonts w:hint="eastAsia"/>
        </w:rPr>
        <w:tab/>
      </w:r>
      <w:r>
        <w:rPr>
          <w:rFonts w:hint="eastAsia"/>
        </w:rPr>
        <w:tab/>
      </w:r>
      <w:r>
        <w:rPr>
          <w:rFonts w:hint="eastAsia"/>
        </w:rPr>
        <w:t>儿童的最大利益</w:t>
      </w:r>
    </w:p>
    <w:p w:rsidR="00F13EFA" w:rsidRDefault="00F13EFA" w:rsidP="00F13EFA">
      <w:pPr>
        <w:pStyle w:val="SingleTxtGC"/>
        <w:rPr>
          <w:rFonts w:hint="eastAsia"/>
        </w:rPr>
      </w:pPr>
      <w:r>
        <w:rPr>
          <w:rFonts w:hint="eastAsia"/>
        </w:rPr>
        <w:t xml:space="preserve">43.  </w:t>
      </w:r>
      <w:r>
        <w:rPr>
          <w:rFonts w:hint="eastAsia"/>
        </w:rPr>
        <w:t>委员会注意到，在缔约国的《宪法》内，《保护儿童和青少年法》以及若干年前通过的儿童全面公共政策及其行动计划内都包含了儿童最大利益原则。然而，这项原则仍然没有得到普遍了解、理解或者准确地用于缔约国的立法、行政、经济、社会、文化和司法决定之中，对儿童产生了负面的影响。委员会欢迎各城市已将此项原则纳入其城市公共政策之内，但是委员会关注，实际上，在全国、区域和市政各级制定发展计划或者预算的决策中没有考虑儿童最大利益。委员会感到遗憾的是它没有收到任何有关此项原则执行情况的评估资料。</w:t>
      </w:r>
    </w:p>
    <w:p w:rsidR="00F13EFA" w:rsidRPr="00E928CE" w:rsidRDefault="00F13EFA" w:rsidP="00F13EFA">
      <w:pPr>
        <w:pStyle w:val="SingleTxtGC"/>
        <w:rPr>
          <w:rFonts w:eastAsia="SimHei" w:hint="eastAsia"/>
        </w:rPr>
      </w:pPr>
      <w:r w:rsidRPr="00E928CE">
        <w:rPr>
          <w:rFonts w:eastAsia="SimHei" w:hint="eastAsia"/>
        </w:rPr>
        <w:t xml:space="preserve">44.  </w:t>
      </w:r>
      <w:r w:rsidRPr="00E928CE">
        <w:rPr>
          <w:rFonts w:eastAsia="SimHei" w:hint="eastAsia"/>
        </w:rPr>
        <w:t>委员会建议缔约国为了使所有儿童、其家长和教师以及主管当局了解儿童最</w:t>
      </w:r>
      <w:r>
        <w:rPr>
          <w:rFonts w:eastAsia="SimHei" w:hint="eastAsia"/>
        </w:rPr>
        <w:t>大</w:t>
      </w:r>
      <w:r w:rsidRPr="00E928CE">
        <w:rPr>
          <w:rFonts w:eastAsia="SimHei" w:hint="eastAsia"/>
        </w:rPr>
        <w:t>利益原则</w:t>
      </w:r>
      <w:r>
        <w:rPr>
          <w:rFonts w:eastAsia="SimHei" w:hint="eastAsia"/>
        </w:rPr>
        <w:t>，</w:t>
      </w:r>
      <w:r w:rsidRPr="00E928CE">
        <w:rPr>
          <w:rFonts w:eastAsia="SimHei" w:hint="eastAsia"/>
        </w:rPr>
        <w:t>努力宣传这一原则</w:t>
      </w:r>
      <w:r>
        <w:rPr>
          <w:rFonts w:eastAsia="SimHei" w:hint="eastAsia"/>
        </w:rPr>
        <w:t>，</w:t>
      </w:r>
      <w:r w:rsidRPr="00E928CE">
        <w:rPr>
          <w:rFonts w:eastAsia="SimHei" w:hint="eastAsia"/>
        </w:rPr>
        <w:t>并且为</w:t>
      </w:r>
      <w:r>
        <w:rPr>
          <w:rFonts w:eastAsia="SimHei" w:hint="eastAsia"/>
        </w:rPr>
        <w:t>实施此原则</w:t>
      </w:r>
      <w:r w:rsidR="00482B5F">
        <w:rPr>
          <w:rFonts w:eastAsia="SimHei" w:hint="eastAsia"/>
        </w:rPr>
        <w:t>，</w:t>
      </w:r>
      <w:r w:rsidRPr="00E928CE">
        <w:rPr>
          <w:rFonts w:eastAsia="SimHei" w:hint="eastAsia"/>
        </w:rPr>
        <w:t>监督其实施建立具体的培训。</w:t>
      </w:r>
    </w:p>
    <w:p w:rsidR="00F13EFA" w:rsidRDefault="00F13EFA" w:rsidP="00F13EFA">
      <w:pPr>
        <w:pStyle w:val="H23GC"/>
        <w:rPr>
          <w:rFonts w:hint="eastAsia"/>
        </w:rPr>
      </w:pPr>
      <w:r>
        <w:rPr>
          <w:rFonts w:hint="eastAsia"/>
        </w:rPr>
        <w:tab/>
      </w:r>
      <w:r>
        <w:rPr>
          <w:rFonts w:hint="eastAsia"/>
        </w:rPr>
        <w:tab/>
      </w:r>
      <w:r>
        <w:rPr>
          <w:rFonts w:hint="eastAsia"/>
        </w:rPr>
        <w:t>生命权与生存</w:t>
      </w:r>
      <w:r w:rsidR="00D63243">
        <w:rPr>
          <w:rFonts w:hint="eastAsia"/>
        </w:rPr>
        <w:t>权</w:t>
      </w:r>
    </w:p>
    <w:p w:rsidR="00F13EFA" w:rsidRDefault="00F13EFA" w:rsidP="00F13EFA">
      <w:pPr>
        <w:pStyle w:val="SingleTxtGC"/>
        <w:rPr>
          <w:rFonts w:hint="eastAsia"/>
        </w:rPr>
      </w:pPr>
      <w:r>
        <w:rPr>
          <w:rFonts w:hint="eastAsia"/>
        </w:rPr>
        <w:t xml:space="preserve">45.  </w:t>
      </w:r>
      <w:r>
        <w:rPr>
          <w:rFonts w:hint="eastAsia"/>
        </w:rPr>
        <w:t>委员会关注遭杀戮的儿童数量巨大</w:t>
      </w:r>
      <w:r>
        <w:rPr>
          <w:rFonts w:hint="eastAsia"/>
        </w:rPr>
        <w:t>(2009</w:t>
      </w:r>
      <w:r>
        <w:rPr>
          <w:rFonts w:hint="eastAsia"/>
        </w:rPr>
        <w:t>年</w:t>
      </w:r>
      <w:r>
        <w:rPr>
          <w:rFonts w:hint="eastAsia"/>
        </w:rPr>
        <w:t>6,498</w:t>
      </w:r>
      <w:r>
        <w:rPr>
          <w:rFonts w:hint="eastAsia"/>
        </w:rPr>
        <w:t>暴死人次中占</w:t>
      </w:r>
      <w:r>
        <w:rPr>
          <w:rFonts w:hint="eastAsia"/>
        </w:rPr>
        <w:t>510</w:t>
      </w:r>
      <w:r>
        <w:rPr>
          <w:rFonts w:hint="eastAsia"/>
        </w:rPr>
        <w:t>名</w:t>
      </w:r>
      <w:r>
        <w:rPr>
          <w:rFonts w:hint="eastAsia"/>
        </w:rPr>
        <w:t>)</w:t>
      </w:r>
      <w:r>
        <w:rPr>
          <w:rFonts w:hint="eastAsia"/>
        </w:rPr>
        <w:t>，并对主管当局没有在这方面采取有效的措施表示关注。委员会感到遗憾的是这些罪行</w:t>
      </w:r>
      <w:r w:rsidR="008F6F57">
        <w:rPr>
          <w:rFonts w:hint="eastAsia"/>
        </w:rPr>
        <w:t>未</w:t>
      </w:r>
      <w:r>
        <w:rPr>
          <w:rFonts w:hint="eastAsia"/>
        </w:rPr>
        <w:t>明正典刑。</w:t>
      </w:r>
    </w:p>
    <w:p w:rsidR="00F13EFA" w:rsidRPr="00852C6B" w:rsidRDefault="00F13EFA" w:rsidP="00F13EFA">
      <w:pPr>
        <w:pStyle w:val="SingleTxtGC"/>
        <w:rPr>
          <w:rFonts w:eastAsia="SimHei" w:hint="eastAsia"/>
        </w:rPr>
      </w:pPr>
      <w:r w:rsidRPr="00852C6B">
        <w:rPr>
          <w:rFonts w:eastAsia="SimHei" w:hint="eastAsia"/>
        </w:rPr>
        <w:t xml:space="preserve">46.  </w:t>
      </w:r>
      <w:r w:rsidRPr="00852C6B">
        <w:rPr>
          <w:rFonts w:eastAsia="SimHei" w:hint="eastAsia"/>
        </w:rPr>
        <w:t>根据《公约》第</w:t>
      </w:r>
      <w:r w:rsidRPr="00852C6B">
        <w:rPr>
          <w:rFonts w:eastAsia="SimHei" w:hint="eastAsia"/>
        </w:rPr>
        <w:t>6</w:t>
      </w:r>
      <w:r w:rsidRPr="00852C6B">
        <w:rPr>
          <w:rFonts w:eastAsia="SimHei" w:hint="eastAsia"/>
        </w:rPr>
        <w:t>条</w:t>
      </w:r>
      <w:r>
        <w:rPr>
          <w:rFonts w:eastAsia="SimHei" w:hint="eastAsia"/>
        </w:rPr>
        <w:t>，</w:t>
      </w:r>
      <w:r w:rsidRPr="00852C6B">
        <w:rPr>
          <w:rFonts w:eastAsia="SimHei" w:hint="eastAsia"/>
        </w:rPr>
        <w:t>委员会建议缔约国制定一项防止</w:t>
      </w:r>
      <w:r>
        <w:rPr>
          <w:rFonts w:eastAsia="SimHei" w:hint="eastAsia"/>
        </w:rPr>
        <w:t>杀戮</w:t>
      </w:r>
      <w:r w:rsidRPr="00852C6B">
        <w:rPr>
          <w:rFonts w:eastAsia="SimHei" w:hint="eastAsia"/>
        </w:rPr>
        <w:t>儿童的全面政策</w:t>
      </w:r>
      <w:r>
        <w:rPr>
          <w:rFonts w:eastAsia="SimHei" w:hint="eastAsia"/>
        </w:rPr>
        <w:t>，</w:t>
      </w:r>
      <w:r w:rsidRPr="00852C6B">
        <w:rPr>
          <w:rFonts w:eastAsia="SimHei" w:hint="eastAsia"/>
        </w:rPr>
        <w:t>对所有案件进行彻底调查</w:t>
      </w:r>
      <w:r>
        <w:rPr>
          <w:rFonts w:eastAsia="SimHei" w:hint="eastAsia"/>
        </w:rPr>
        <w:t>，</w:t>
      </w:r>
      <w:r w:rsidRPr="00852C6B">
        <w:rPr>
          <w:rFonts w:eastAsia="SimHei" w:hint="eastAsia"/>
        </w:rPr>
        <w:t>并对那些肇事者进行起诉和量刑处罚。</w:t>
      </w:r>
    </w:p>
    <w:p w:rsidR="00F13EFA" w:rsidRDefault="00F13EFA" w:rsidP="00F13EFA">
      <w:pPr>
        <w:pStyle w:val="SingleTxtGC"/>
        <w:rPr>
          <w:rFonts w:hint="eastAsia"/>
        </w:rPr>
      </w:pPr>
      <w:r>
        <w:rPr>
          <w:rFonts w:hint="eastAsia"/>
        </w:rPr>
        <w:t xml:space="preserve">47.  </w:t>
      </w:r>
      <w:r>
        <w:rPr>
          <w:rFonts w:hint="eastAsia"/>
        </w:rPr>
        <w:t>委员会对缔约国长期持久的营养不良严重状况表示关注，这影响了儿童，特别是农村和土著人口儿童的生命和生存权。</w:t>
      </w:r>
    </w:p>
    <w:p w:rsidR="00F13EFA" w:rsidRPr="00852C6B" w:rsidRDefault="00F13EFA" w:rsidP="00F13EFA">
      <w:pPr>
        <w:pStyle w:val="SingleTxtGC"/>
        <w:rPr>
          <w:rFonts w:eastAsia="SimHei" w:hint="eastAsia"/>
        </w:rPr>
      </w:pPr>
      <w:r w:rsidRPr="00852C6B">
        <w:rPr>
          <w:rFonts w:eastAsia="SimHei" w:hint="eastAsia"/>
        </w:rPr>
        <w:t xml:space="preserve">48.  </w:t>
      </w:r>
      <w:r w:rsidRPr="00852C6B">
        <w:rPr>
          <w:rFonts w:eastAsia="SimHei" w:hint="eastAsia"/>
        </w:rPr>
        <w:t>委员会建议缔约国特别注意长期营养不良的现象</w:t>
      </w:r>
      <w:r>
        <w:rPr>
          <w:rFonts w:eastAsia="SimHei" w:hint="eastAsia"/>
        </w:rPr>
        <w:t>，</w:t>
      </w:r>
      <w:r w:rsidRPr="00852C6B">
        <w:rPr>
          <w:rFonts w:eastAsia="SimHei" w:hint="eastAsia"/>
        </w:rPr>
        <w:t>特别是年幼儿童中长期营养不良情况</w:t>
      </w:r>
      <w:r>
        <w:rPr>
          <w:rFonts w:eastAsia="SimHei" w:hint="eastAsia"/>
        </w:rPr>
        <w:t>；</w:t>
      </w:r>
      <w:r w:rsidRPr="00852C6B">
        <w:rPr>
          <w:rFonts w:eastAsia="SimHei" w:hint="eastAsia"/>
        </w:rPr>
        <w:t>并且特别在农村和土著人口中间</w:t>
      </w:r>
      <w:r>
        <w:rPr>
          <w:rFonts w:eastAsia="SimHei" w:hint="eastAsia"/>
        </w:rPr>
        <w:t>，</w:t>
      </w:r>
      <w:r w:rsidRPr="00852C6B">
        <w:rPr>
          <w:rFonts w:eastAsia="SimHei" w:hint="eastAsia"/>
        </w:rPr>
        <w:t>继续加强经协调的部门间政策与方案。</w:t>
      </w:r>
    </w:p>
    <w:p w:rsidR="00F13EFA" w:rsidRDefault="00F13EFA" w:rsidP="00F13EFA">
      <w:pPr>
        <w:pStyle w:val="H23GC"/>
        <w:rPr>
          <w:rFonts w:hint="eastAsia"/>
        </w:rPr>
      </w:pPr>
      <w:r>
        <w:rPr>
          <w:rFonts w:hint="eastAsia"/>
        </w:rPr>
        <w:tab/>
      </w:r>
      <w:r>
        <w:rPr>
          <w:rFonts w:hint="eastAsia"/>
        </w:rPr>
        <w:tab/>
      </w:r>
      <w:r>
        <w:rPr>
          <w:rFonts w:hint="eastAsia"/>
        </w:rPr>
        <w:t>尊重儿童的意见</w:t>
      </w:r>
    </w:p>
    <w:p w:rsidR="00F13EFA" w:rsidRDefault="00F13EFA" w:rsidP="00F13EFA">
      <w:pPr>
        <w:pStyle w:val="SingleTxtGC"/>
        <w:rPr>
          <w:rFonts w:hint="eastAsia"/>
        </w:rPr>
      </w:pPr>
      <w:r>
        <w:rPr>
          <w:rFonts w:hint="eastAsia"/>
        </w:rPr>
        <w:t xml:space="preserve">49.  </w:t>
      </w:r>
      <w:r>
        <w:rPr>
          <w:rFonts w:hint="eastAsia"/>
        </w:rPr>
        <w:t>委员会感兴趣地注意到已将发表意见权纳入缔约国的立法之中。然而，委员会感到遗憾的是没有任何关于实施这项原则的资料。委员会关注在涉及儿童方方面面，包括司法诉讼程序、学校行政事务、替代照料和课堂教育、公众辩论中均没有充分地采纳或听取儿童的意见。委员会还关注绝大多数家长、主管当局和机构似乎不认为儿童是权利的主体，在家庭与社区生活的决策进程中，在制定和评估针对儿童的政策和方案中，儿童的参与率低下。</w:t>
      </w:r>
    </w:p>
    <w:p w:rsidR="00F13EFA" w:rsidRPr="00F64A2E" w:rsidRDefault="00F13EFA" w:rsidP="00F13EFA">
      <w:pPr>
        <w:pStyle w:val="SingleTxtGC"/>
        <w:rPr>
          <w:rFonts w:eastAsia="SimHei" w:hint="eastAsia"/>
        </w:rPr>
      </w:pPr>
      <w:r w:rsidRPr="00F64A2E">
        <w:rPr>
          <w:rFonts w:eastAsia="SimHei" w:hint="eastAsia"/>
        </w:rPr>
        <w:t xml:space="preserve">50.  </w:t>
      </w:r>
      <w:r w:rsidRPr="00F64A2E">
        <w:rPr>
          <w:rFonts w:eastAsia="SimHei" w:hint="eastAsia"/>
        </w:rPr>
        <w:t>委员会重申其建议</w:t>
      </w:r>
      <w:r>
        <w:rPr>
          <w:rFonts w:eastAsia="SimHei" w:hint="eastAsia"/>
        </w:rPr>
        <w:t>：</w:t>
      </w:r>
      <w:r w:rsidRPr="00F64A2E">
        <w:rPr>
          <w:rFonts w:eastAsia="SimHei" w:hint="eastAsia"/>
        </w:rPr>
        <w:t>缔约国采取适当的措施</w:t>
      </w:r>
      <w:r w:rsidR="00642C32">
        <w:rPr>
          <w:rFonts w:eastAsia="SimHei" w:hint="eastAsia"/>
        </w:rPr>
        <w:t>，</w:t>
      </w:r>
      <w:r w:rsidRPr="00F64A2E">
        <w:rPr>
          <w:rFonts w:eastAsia="SimHei" w:hint="eastAsia"/>
        </w:rPr>
        <w:t>切实地在家庭中、在学校中、在社区一级及在住宿照料中</w:t>
      </w:r>
      <w:r>
        <w:rPr>
          <w:rFonts w:eastAsia="SimHei" w:hint="eastAsia"/>
        </w:rPr>
        <w:t>，</w:t>
      </w:r>
      <w:r w:rsidRPr="00F64A2E">
        <w:rPr>
          <w:rFonts w:eastAsia="SimHei" w:hint="eastAsia"/>
        </w:rPr>
        <w:t>在涉及儿童的司法和行政程序中</w:t>
      </w:r>
      <w:r>
        <w:rPr>
          <w:rFonts w:eastAsia="SimHei" w:hint="eastAsia"/>
        </w:rPr>
        <w:t>，</w:t>
      </w:r>
      <w:r w:rsidRPr="00F64A2E">
        <w:rPr>
          <w:rFonts w:eastAsia="SimHei" w:hint="eastAsia"/>
        </w:rPr>
        <w:t>在所有影响儿童的事务中增进、促进和实施尊重儿童意见的原则。委员会进一步建议缔约国确保儿童参与学校和公共事件以及其他有关的活动。缔约国还应在这方面参照委员会在关于儿童发表意见权利第</w:t>
      </w:r>
      <w:r w:rsidRPr="00F64A2E">
        <w:rPr>
          <w:rFonts w:eastAsia="SimHei" w:hint="eastAsia"/>
        </w:rPr>
        <w:t>12</w:t>
      </w:r>
      <w:r>
        <w:rPr>
          <w:rFonts w:eastAsia="SimHei" w:hint="eastAsia"/>
        </w:rPr>
        <w:t>号一般性意见</w:t>
      </w:r>
      <w:r w:rsidRPr="00F64A2E">
        <w:rPr>
          <w:rFonts w:eastAsia="SimHei" w:hint="eastAsia"/>
        </w:rPr>
        <w:t>(2009)</w:t>
      </w:r>
      <w:r w:rsidRPr="00F64A2E">
        <w:rPr>
          <w:rFonts w:eastAsia="SimHei" w:hint="eastAsia"/>
        </w:rPr>
        <w:t>中所通过的各项建议。</w:t>
      </w:r>
    </w:p>
    <w:p w:rsidR="00F13EFA" w:rsidRDefault="00F13EFA" w:rsidP="00F13EFA">
      <w:pPr>
        <w:pStyle w:val="H1GC"/>
        <w:rPr>
          <w:rFonts w:hint="eastAsia"/>
        </w:rPr>
      </w:pPr>
      <w:r>
        <w:rPr>
          <w:rFonts w:hint="eastAsia"/>
        </w:rPr>
        <w:tab/>
        <w:t>4.</w:t>
      </w:r>
      <w:r>
        <w:rPr>
          <w:rFonts w:hint="eastAsia"/>
        </w:rPr>
        <w:tab/>
      </w:r>
      <w:r>
        <w:rPr>
          <w:rFonts w:hint="eastAsia"/>
        </w:rPr>
        <w:t>公民权利和自由</w:t>
      </w:r>
      <w:r>
        <w:rPr>
          <w:rFonts w:hint="eastAsia"/>
        </w:rPr>
        <w:t>(</w:t>
      </w:r>
      <w:r>
        <w:rPr>
          <w:rFonts w:hint="eastAsia"/>
        </w:rPr>
        <w:t>《公约》第</w:t>
      </w:r>
      <w:r>
        <w:rPr>
          <w:rFonts w:hint="eastAsia"/>
        </w:rPr>
        <w:t>7</w:t>
      </w:r>
      <w:r>
        <w:rPr>
          <w:rFonts w:hint="eastAsia"/>
        </w:rPr>
        <w:t>、第</w:t>
      </w:r>
      <w:r>
        <w:rPr>
          <w:rFonts w:hint="eastAsia"/>
        </w:rPr>
        <w:t>8</w:t>
      </w:r>
      <w:r>
        <w:rPr>
          <w:rFonts w:hint="eastAsia"/>
        </w:rPr>
        <w:t>、第</w:t>
      </w:r>
      <w:r>
        <w:rPr>
          <w:rFonts w:hint="eastAsia"/>
        </w:rPr>
        <w:t>13-17</w:t>
      </w:r>
      <w:r>
        <w:rPr>
          <w:rFonts w:hint="eastAsia"/>
        </w:rPr>
        <w:t>、</w:t>
      </w:r>
      <w:r>
        <w:rPr>
          <w:rFonts w:hint="eastAsia"/>
        </w:rPr>
        <w:t>19</w:t>
      </w:r>
      <w:r>
        <w:rPr>
          <w:rFonts w:hint="eastAsia"/>
        </w:rPr>
        <w:t>和</w:t>
      </w:r>
      <w:r>
        <w:rPr>
          <w:rFonts w:hint="eastAsia"/>
        </w:rPr>
        <w:t>37(a)</w:t>
      </w:r>
      <w:r>
        <w:rPr>
          <w:rFonts w:hint="eastAsia"/>
        </w:rPr>
        <w:t>条</w:t>
      </w:r>
      <w:r>
        <w:rPr>
          <w:rFonts w:hint="eastAsia"/>
        </w:rPr>
        <w:t>)</w:t>
      </w:r>
    </w:p>
    <w:p w:rsidR="00F13EFA" w:rsidRDefault="00F13EFA" w:rsidP="00F13EFA">
      <w:pPr>
        <w:pStyle w:val="H23GC"/>
        <w:rPr>
          <w:rFonts w:hint="eastAsia"/>
        </w:rPr>
      </w:pPr>
      <w:r>
        <w:rPr>
          <w:rFonts w:hint="eastAsia"/>
        </w:rPr>
        <w:tab/>
      </w:r>
      <w:r>
        <w:rPr>
          <w:rFonts w:hint="eastAsia"/>
        </w:rPr>
        <w:tab/>
      </w:r>
      <w:r>
        <w:rPr>
          <w:rFonts w:hint="eastAsia"/>
        </w:rPr>
        <w:t>出生登记</w:t>
      </w:r>
    </w:p>
    <w:p w:rsidR="00F13EFA" w:rsidRDefault="00F13EFA" w:rsidP="00F13EFA">
      <w:pPr>
        <w:pStyle w:val="SingleTxtGC"/>
        <w:rPr>
          <w:rFonts w:hint="eastAsia"/>
        </w:rPr>
      </w:pPr>
      <w:r>
        <w:rPr>
          <w:rFonts w:hint="eastAsia"/>
        </w:rPr>
        <w:t xml:space="preserve">51.  </w:t>
      </w:r>
      <w:r>
        <w:rPr>
          <w:rFonts w:hint="eastAsia"/>
        </w:rPr>
        <w:t>委员会注意到缔约国努力改进其出生登记制度，但委员会仍然关注由于出生登记的财政费用以及缺少对出生登记重要性的认识，特别在农村和边远地区，未登记的比例较高。委员会遗憾地指出，在出生登记程序中没有纳入旨在鼓励土著儿童登记的文化维度。</w:t>
      </w:r>
    </w:p>
    <w:p w:rsidR="00F13EFA" w:rsidRDefault="00F13EFA" w:rsidP="00F13EFA">
      <w:pPr>
        <w:pStyle w:val="SingleTxtGC"/>
        <w:rPr>
          <w:rFonts w:eastAsia="SimHei" w:hint="eastAsia"/>
        </w:rPr>
      </w:pPr>
      <w:r w:rsidRPr="00F64A2E">
        <w:rPr>
          <w:rFonts w:eastAsia="SimHei" w:hint="eastAsia"/>
        </w:rPr>
        <w:t>52</w:t>
      </w:r>
      <w:r>
        <w:rPr>
          <w:rFonts w:eastAsia="SimHei" w:hint="eastAsia"/>
        </w:rPr>
        <w:t xml:space="preserve">.  </w:t>
      </w:r>
      <w:r>
        <w:rPr>
          <w:rFonts w:eastAsia="SimHei" w:hint="eastAsia"/>
        </w:rPr>
        <w:t>委员会建议缔约国加紧努力确保所有儿童都能够免费进行出生登记，并且采取步骤确认所有尚未登记或者没有获得身份证件的儿童。委员会还鼓励缔约国采取灵活的出生登记措施，包括采取能够联系到所有儿童的流动出生登记单位。委员会进一步建议缔约国实施尊重土著人民文化的土著人民具体出生登记战略，同时参照委员会关于</w:t>
      </w:r>
      <w:r w:rsidRPr="00565D4E">
        <w:rPr>
          <w:rFonts w:eastAsia="SimHei" w:hint="eastAsia"/>
        </w:rPr>
        <w:t>《公约》</w:t>
      </w:r>
      <w:r>
        <w:rPr>
          <w:rFonts w:eastAsia="SimHei" w:hint="eastAsia"/>
        </w:rPr>
        <w:t>规定的土著儿童及其权利的第</w:t>
      </w:r>
      <w:r>
        <w:rPr>
          <w:rFonts w:eastAsia="SimHei" w:hint="eastAsia"/>
        </w:rPr>
        <w:t>11</w:t>
      </w:r>
      <w:r>
        <w:rPr>
          <w:rFonts w:eastAsia="SimHei" w:hint="eastAsia"/>
        </w:rPr>
        <w:t>号一般性意见</w:t>
      </w:r>
      <w:r>
        <w:rPr>
          <w:rFonts w:eastAsia="SimHei" w:hint="eastAsia"/>
        </w:rPr>
        <w:t>(2009)</w:t>
      </w:r>
      <w:r>
        <w:rPr>
          <w:rFonts w:eastAsia="SimHei" w:hint="eastAsia"/>
        </w:rPr>
        <w:t>。</w:t>
      </w:r>
    </w:p>
    <w:p w:rsidR="00F13EFA" w:rsidRDefault="00F13EFA" w:rsidP="00F13EFA">
      <w:pPr>
        <w:pStyle w:val="H23GC"/>
        <w:rPr>
          <w:rFonts w:hint="eastAsia"/>
        </w:rPr>
      </w:pPr>
      <w:r>
        <w:rPr>
          <w:rFonts w:hint="eastAsia"/>
        </w:rPr>
        <w:tab/>
      </w:r>
      <w:r>
        <w:rPr>
          <w:rFonts w:hint="eastAsia"/>
        </w:rPr>
        <w:tab/>
      </w:r>
      <w:r>
        <w:rPr>
          <w:rFonts w:hint="eastAsia"/>
        </w:rPr>
        <w:t>酷刑和其他残忍、不人道或有侮人格的待遇或处罚</w:t>
      </w:r>
    </w:p>
    <w:p w:rsidR="00F13EFA" w:rsidRDefault="00F13EFA" w:rsidP="00F13EFA">
      <w:pPr>
        <w:pStyle w:val="SingleTxtGC"/>
        <w:rPr>
          <w:rFonts w:hint="eastAsia"/>
        </w:rPr>
      </w:pPr>
      <w:r>
        <w:rPr>
          <w:rFonts w:hint="eastAsia"/>
        </w:rPr>
        <w:t xml:space="preserve">53.  </w:t>
      </w:r>
      <w:r>
        <w:rPr>
          <w:rFonts w:hint="eastAsia"/>
        </w:rPr>
        <w:t>尽管注意到《保护儿童和青少年法》第</w:t>
      </w:r>
      <w:r>
        <w:rPr>
          <w:rFonts w:hint="eastAsia"/>
        </w:rPr>
        <w:t>53</w:t>
      </w:r>
      <w:r>
        <w:rPr>
          <w:rFonts w:hint="eastAsia"/>
        </w:rPr>
        <w:t>条禁止体罚，但委员会仍然关注在家庭和替代照料环境下继续采用体罚，也没有明确在学校内禁止实施体罚。委员会还关注体罚已经被社会接受为正常的纪律形式。</w:t>
      </w:r>
    </w:p>
    <w:p w:rsidR="00F13EFA" w:rsidRDefault="00F13EFA" w:rsidP="00F13EFA">
      <w:pPr>
        <w:pStyle w:val="SingleTxtGC"/>
        <w:rPr>
          <w:rFonts w:eastAsia="SimHei" w:hint="eastAsia"/>
        </w:rPr>
      </w:pPr>
      <w:r>
        <w:rPr>
          <w:rFonts w:hint="eastAsia"/>
        </w:rPr>
        <w:t xml:space="preserve">54.  </w:t>
      </w:r>
      <w:r>
        <w:rPr>
          <w:rFonts w:eastAsia="SimHei" w:hint="eastAsia"/>
        </w:rPr>
        <w:t>委员会建议缔约国修订《保护儿童和青少年法》第</w:t>
      </w:r>
      <w:r>
        <w:rPr>
          <w:rFonts w:eastAsia="SimHei" w:hint="eastAsia"/>
        </w:rPr>
        <w:t>13</w:t>
      </w:r>
      <w:r>
        <w:rPr>
          <w:rFonts w:eastAsia="SimHei" w:hint="eastAsia"/>
        </w:rPr>
        <w:t>条和《民法》第</w:t>
      </w:r>
      <w:r>
        <w:rPr>
          <w:rFonts w:eastAsia="SimHei" w:hint="eastAsia"/>
        </w:rPr>
        <w:t>253</w:t>
      </w:r>
      <w:r>
        <w:rPr>
          <w:rFonts w:eastAsia="SimHei" w:hint="eastAsia"/>
        </w:rPr>
        <w:t>条，并特别禁止在所有情况下对儿童进行体罚和其他形式的残忍处罚。委员会进一步建议缔约国为了改变通过暴力实施纪律的概念，为了改变许多家庭内实施暴力做法的状况，在广大群众中间制定和进行宣传和提高认识运动。委员会进一步建议，为了向儿童提供援助并为了向有关机构的工作人员提供培训，在教育、保健和替代照料系统内建立有效的虐待行为侦探系统，并配以适当的手段与资源。委员会提醒缔约国注意委员会关于儿童受保护免遭体罚及其他残忍或有侮人格方式处罚的权利的第</w:t>
      </w:r>
      <w:r>
        <w:rPr>
          <w:rFonts w:eastAsia="SimHei" w:hint="eastAsia"/>
        </w:rPr>
        <w:t>8</w:t>
      </w:r>
      <w:r>
        <w:rPr>
          <w:rFonts w:eastAsia="SimHei" w:hint="eastAsia"/>
        </w:rPr>
        <w:t>号一般性意见</w:t>
      </w:r>
      <w:r>
        <w:rPr>
          <w:rFonts w:eastAsia="SimHei" w:hint="eastAsia"/>
        </w:rPr>
        <w:t>(2006</w:t>
      </w:r>
      <w:r>
        <w:rPr>
          <w:rFonts w:eastAsia="SimHei" w:hint="eastAsia"/>
        </w:rPr>
        <w:t>年</w:t>
      </w:r>
      <w:r>
        <w:rPr>
          <w:rFonts w:eastAsia="SimHei" w:hint="eastAsia"/>
        </w:rPr>
        <w:t>)</w:t>
      </w:r>
      <w:r>
        <w:rPr>
          <w:rFonts w:eastAsia="SimHei" w:hint="eastAsia"/>
        </w:rPr>
        <w:t>。</w:t>
      </w:r>
    </w:p>
    <w:p w:rsidR="00F13EFA" w:rsidRDefault="00F13EFA" w:rsidP="00F13EFA">
      <w:pPr>
        <w:pStyle w:val="H23GC"/>
        <w:rPr>
          <w:rFonts w:hint="eastAsia"/>
        </w:rPr>
      </w:pPr>
      <w:r>
        <w:rPr>
          <w:rFonts w:hint="eastAsia"/>
        </w:rPr>
        <w:tab/>
      </w:r>
      <w:r>
        <w:rPr>
          <w:rFonts w:hint="eastAsia"/>
        </w:rPr>
        <w:tab/>
      </w:r>
      <w:r>
        <w:rPr>
          <w:rFonts w:hint="eastAsia"/>
        </w:rPr>
        <w:t>《联合国关于暴力侵害儿童问题的研究报告》的后续行动</w:t>
      </w:r>
    </w:p>
    <w:p w:rsidR="00F13EFA" w:rsidRPr="00507AC8" w:rsidRDefault="00F13EFA" w:rsidP="00F13EFA">
      <w:pPr>
        <w:pStyle w:val="SingleTxtGC"/>
        <w:rPr>
          <w:rFonts w:eastAsia="SimHei" w:hint="eastAsia"/>
        </w:rPr>
      </w:pPr>
      <w:r w:rsidRPr="00507AC8">
        <w:rPr>
          <w:rFonts w:eastAsia="SimHei" w:hint="eastAsia"/>
        </w:rPr>
        <w:t xml:space="preserve">55.  </w:t>
      </w:r>
      <w:r w:rsidRPr="00507AC8">
        <w:rPr>
          <w:rFonts w:eastAsia="SimHei" w:hint="eastAsia"/>
        </w:rPr>
        <w:t>在提到《联合国关于暴力侵害儿童问题的研究报告》</w:t>
      </w:r>
      <w:r w:rsidRPr="00507AC8">
        <w:rPr>
          <w:rFonts w:eastAsia="SimHei" w:hint="eastAsia"/>
        </w:rPr>
        <w:t>(</w:t>
      </w:r>
      <w:r w:rsidRPr="00507AC8">
        <w:rPr>
          <w:rFonts w:eastAsia="SimHei"/>
          <w:b/>
          <w:bCs/>
        </w:rPr>
        <w:t>A/61/299</w:t>
      </w:r>
      <w:r w:rsidRPr="00507AC8">
        <w:rPr>
          <w:rFonts w:eastAsia="SimHei" w:hint="eastAsia"/>
        </w:rPr>
        <w:t>)</w:t>
      </w:r>
      <w:r w:rsidRPr="00507AC8">
        <w:rPr>
          <w:rFonts w:eastAsia="SimHei" w:hint="eastAsia"/>
        </w:rPr>
        <w:t>，委员会建议缔约国：</w:t>
      </w:r>
    </w:p>
    <w:p w:rsidR="00F13EFA" w:rsidRPr="00507AC8" w:rsidRDefault="00F13EFA" w:rsidP="00F13EFA">
      <w:pPr>
        <w:pStyle w:val="SingleTxtGC"/>
        <w:rPr>
          <w:rFonts w:eastAsia="SimHei" w:hint="eastAsia"/>
        </w:rPr>
      </w:pPr>
      <w:r w:rsidRPr="00507AC8">
        <w:rPr>
          <w:rFonts w:eastAsia="SimHei" w:hint="eastAsia"/>
        </w:rPr>
        <w:tab/>
      </w:r>
      <w:r w:rsidRPr="00507AC8">
        <w:rPr>
          <w:rFonts w:eastAsia="SimHei"/>
        </w:rPr>
        <w:t>(a)</w:t>
      </w:r>
      <w:r w:rsidRPr="00507AC8">
        <w:rPr>
          <w:rFonts w:eastAsia="SimHei" w:hint="eastAsia"/>
        </w:rPr>
        <w:tab/>
      </w:r>
      <w:r w:rsidRPr="00507AC8">
        <w:rPr>
          <w:rFonts w:eastAsia="SimHei" w:hint="eastAsia"/>
        </w:rPr>
        <w:t>采取所有必要措施落实《联合国关于暴力侵害儿童问题研究报告》独立专家报告中所载的各项建议，同时考虑</w:t>
      </w:r>
      <w:r w:rsidRPr="00507AC8">
        <w:rPr>
          <w:rFonts w:eastAsia="SimHei" w:hint="eastAsia"/>
        </w:rPr>
        <w:t>2005</w:t>
      </w:r>
      <w:r w:rsidRPr="00507AC8">
        <w:rPr>
          <w:rFonts w:eastAsia="SimHei" w:hint="eastAsia"/>
        </w:rPr>
        <w:t>年</w:t>
      </w:r>
      <w:r w:rsidRPr="00507AC8">
        <w:rPr>
          <w:rFonts w:eastAsia="SimHei" w:hint="eastAsia"/>
        </w:rPr>
        <w:t>5</w:t>
      </w:r>
      <w:r w:rsidRPr="00507AC8">
        <w:rPr>
          <w:rFonts w:eastAsia="SimHei" w:hint="eastAsia"/>
        </w:rPr>
        <w:t>月</w:t>
      </w:r>
      <w:r w:rsidRPr="00507AC8">
        <w:rPr>
          <w:rFonts w:eastAsia="SimHei" w:hint="eastAsia"/>
        </w:rPr>
        <w:t>30</w:t>
      </w:r>
      <w:r w:rsidRPr="00507AC8">
        <w:rPr>
          <w:rFonts w:eastAsia="SimHei" w:hint="eastAsia"/>
        </w:rPr>
        <w:t>日和</w:t>
      </w:r>
      <w:r w:rsidRPr="00507AC8">
        <w:rPr>
          <w:rFonts w:eastAsia="SimHei" w:hint="eastAsia"/>
        </w:rPr>
        <w:t>6</w:t>
      </w:r>
      <w:r w:rsidRPr="00507AC8">
        <w:rPr>
          <w:rFonts w:eastAsia="SimHei" w:hint="eastAsia"/>
        </w:rPr>
        <w:t>月</w:t>
      </w:r>
      <w:r w:rsidRPr="00507AC8">
        <w:rPr>
          <w:rFonts w:eastAsia="SimHei" w:hint="eastAsia"/>
        </w:rPr>
        <w:t>1</w:t>
      </w:r>
      <w:r w:rsidRPr="00507AC8">
        <w:rPr>
          <w:rFonts w:eastAsia="SimHei" w:hint="eastAsia"/>
        </w:rPr>
        <w:t>日之间在布宜诺斯艾利斯举行的拉丁美洲区域磋商的结果和建议。委员会建议缔约国特别注意以下几点建议：</w:t>
      </w:r>
    </w:p>
    <w:p w:rsidR="00F13EFA" w:rsidRPr="00507AC8" w:rsidRDefault="00C62AB2" w:rsidP="00F13EFA">
      <w:pPr>
        <w:pStyle w:val="SingleTxtGC"/>
        <w:tabs>
          <w:tab w:val="clear" w:pos="1134"/>
          <w:tab w:val="clear" w:pos="2427"/>
          <w:tab w:val="left" w:pos="2730"/>
        </w:tabs>
        <w:ind w:left="2002" w:hanging="868"/>
        <w:rPr>
          <w:rFonts w:eastAsia="SimHei" w:hint="eastAsia"/>
        </w:rPr>
      </w:pPr>
      <w:r>
        <w:rPr>
          <w:rFonts w:eastAsia="SimHei" w:hint="eastAsia"/>
        </w:rPr>
        <w:tab/>
      </w:r>
      <w:r w:rsidR="00F13EFA" w:rsidRPr="00507AC8">
        <w:rPr>
          <w:rFonts w:eastAsia="SimHei" w:hint="eastAsia"/>
        </w:rPr>
        <w:t>(</w:t>
      </w:r>
      <w:r w:rsidR="00F13EFA" w:rsidRPr="00507AC8">
        <w:rPr>
          <w:rFonts w:eastAsia="SimHei" w:hint="eastAsia"/>
        </w:rPr>
        <w:t>一</w:t>
      </w:r>
      <w:r w:rsidR="00F13EFA" w:rsidRPr="00507AC8">
        <w:rPr>
          <w:rFonts w:eastAsia="SimHei" w:hint="eastAsia"/>
        </w:rPr>
        <w:t>)</w:t>
      </w:r>
      <w:r w:rsidR="00F13EFA" w:rsidRPr="00507AC8">
        <w:rPr>
          <w:rFonts w:eastAsia="SimHei" w:hint="eastAsia"/>
        </w:rPr>
        <w:tab/>
      </w:r>
      <w:r w:rsidR="00F13EFA" w:rsidRPr="00507AC8">
        <w:rPr>
          <w:rFonts w:eastAsia="SimHei" w:hint="eastAsia"/>
        </w:rPr>
        <w:t>法律禁止所有情况下对儿童实行所有形式的暴力行为，包括所有体罚；</w:t>
      </w:r>
    </w:p>
    <w:p w:rsidR="00F13EFA" w:rsidRPr="00507AC8" w:rsidRDefault="00C62AB2" w:rsidP="00F13EFA">
      <w:pPr>
        <w:pStyle w:val="SingleTxtGC"/>
        <w:tabs>
          <w:tab w:val="clear" w:pos="1134"/>
          <w:tab w:val="clear" w:pos="2427"/>
          <w:tab w:val="left" w:pos="2730"/>
        </w:tabs>
        <w:ind w:left="2002" w:hanging="868"/>
        <w:rPr>
          <w:rFonts w:eastAsia="SimHei" w:hint="eastAsia"/>
        </w:rPr>
      </w:pPr>
      <w:r>
        <w:rPr>
          <w:rFonts w:eastAsia="SimHei" w:hint="eastAsia"/>
        </w:rPr>
        <w:tab/>
      </w:r>
      <w:r w:rsidR="00F13EFA" w:rsidRPr="00507AC8">
        <w:rPr>
          <w:rFonts w:eastAsia="SimHei" w:hint="eastAsia"/>
        </w:rPr>
        <w:t>(</w:t>
      </w:r>
      <w:r w:rsidR="00F13EFA" w:rsidRPr="00507AC8">
        <w:rPr>
          <w:rFonts w:eastAsia="SimHei" w:hint="eastAsia"/>
        </w:rPr>
        <w:t>二</w:t>
      </w:r>
      <w:r w:rsidR="00F13EFA" w:rsidRPr="00507AC8">
        <w:rPr>
          <w:rFonts w:eastAsia="SimHei" w:hint="eastAsia"/>
        </w:rPr>
        <w:t>)</w:t>
      </w:r>
      <w:r w:rsidR="00F13EFA" w:rsidRPr="00507AC8">
        <w:rPr>
          <w:rFonts w:eastAsia="SimHei" w:hint="eastAsia"/>
        </w:rPr>
        <w:tab/>
      </w:r>
      <w:r w:rsidR="00F13EFA" w:rsidRPr="00507AC8">
        <w:rPr>
          <w:rFonts w:eastAsia="SimHei" w:hint="eastAsia"/>
        </w:rPr>
        <w:t>预防优先，解决根本原因并调拨充分的资源在事发之前处理风险因素并防止暴力发生；</w:t>
      </w:r>
    </w:p>
    <w:p w:rsidR="00F13EFA" w:rsidRPr="00507AC8" w:rsidRDefault="00C62AB2" w:rsidP="00F13EFA">
      <w:pPr>
        <w:pStyle w:val="SingleTxtGC"/>
        <w:tabs>
          <w:tab w:val="clear" w:pos="1134"/>
          <w:tab w:val="clear" w:pos="2427"/>
          <w:tab w:val="left" w:pos="2730"/>
        </w:tabs>
        <w:ind w:left="2002" w:hanging="868"/>
        <w:rPr>
          <w:rFonts w:eastAsia="SimHei" w:hint="eastAsia"/>
        </w:rPr>
      </w:pPr>
      <w:r>
        <w:rPr>
          <w:rFonts w:eastAsia="SimHei" w:hint="eastAsia"/>
        </w:rPr>
        <w:tab/>
      </w:r>
      <w:r w:rsidR="00F13EFA" w:rsidRPr="00507AC8">
        <w:rPr>
          <w:rFonts w:eastAsia="SimHei" w:hint="eastAsia"/>
        </w:rPr>
        <w:t>(</w:t>
      </w:r>
      <w:r w:rsidR="00F13EFA" w:rsidRPr="00507AC8">
        <w:rPr>
          <w:rFonts w:eastAsia="SimHei" w:hint="eastAsia"/>
        </w:rPr>
        <w:t>三</w:t>
      </w:r>
      <w:r w:rsidR="00F13EFA" w:rsidRPr="00507AC8">
        <w:rPr>
          <w:rFonts w:eastAsia="SimHei" w:hint="eastAsia"/>
        </w:rPr>
        <w:t>)</w:t>
      </w:r>
      <w:r w:rsidR="00F13EFA" w:rsidRPr="00507AC8">
        <w:rPr>
          <w:rFonts w:eastAsia="SimHei" w:hint="eastAsia"/>
        </w:rPr>
        <w:tab/>
      </w:r>
      <w:r w:rsidR="00F13EFA" w:rsidRPr="00507AC8">
        <w:rPr>
          <w:rFonts w:eastAsia="SimHei" w:hint="eastAsia"/>
        </w:rPr>
        <w:t>为系统教育和培训方案进行投资，加强从事儿童工作者的能力；和</w:t>
      </w:r>
    </w:p>
    <w:p w:rsidR="00F13EFA" w:rsidRPr="00507AC8" w:rsidRDefault="00C62AB2" w:rsidP="00F13EFA">
      <w:pPr>
        <w:pStyle w:val="SingleTxtGC"/>
        <w:tabs>
          <w:tab w:val="clear" w:pos="1134"/>
          <w:tab w:val="clear" w:pos="2427"/>
          <w:tab w:val="left" w:pos="2730"/>
        </w:tabs>
        <w:ind w:left="2002" w:hanging="868"/>
        <w:rPr>
          <w:rFonts w:eastAsia="SimHei" w:hint="eastAsia"/>
        </w:rPr>
      </w:pPr>
      <w:r>
        <w:rPr>
          <w:rFonts w:eastAsia="SimHei" w:hint="eastAsia"/>
        </w:rPr>
        <w:tab/>
      </w:r>
      <w:r w:rsidR="00F13EFA" w:rsidRPr="00507AC8">
        <w:rPr>
          <w:rFonts w:eastAsia="SimHei" w:hint="eastAsia"/>
        </w:rPr>
        <w:t>(</w:t>
      </w:r>
      <w:r w:rsidR="00F13EFA" w:rsidRPr="00507AC8">
        <w:rPr>
          <w:rFonts w:eastAsia="SimHei" w:hint="eastAsia"/>
        </w:rPr>
        <w:t>四</w:t>
      </w:r>
      <w:r w:rsidR="00F13EFA" w:rsidRPr="00507AC8">
        <w:rPr>
          <w:rFonts w:eastAsia="SimHei" w:hint="eastAsia"/>
        </w:rPr>
        <w:t>)</w:t>
      </w:r>
      <w:r w:rsidR="00F13EFA" w:rsidRPr="00507AC8">
        <w:rPr>
          <w:rFonts w:eastAsia="SimHei" w:hint="eastAsia"/>
        </w:rPr>
        <w:tab/>
      </w:r>
      <w:r w:rsidR="00F13EFA" w:rsidRPr="00507AC8">
        <w:rPr>
          <w:rFonts w:eastAsia="SimHei" w:hint="eastAsia"/>
        </w:rPr>
        <w:t>提供可以获得、儿童敏感和普遍康复与社会融合服务。</w:t>
      </w:r>
    </w:p>
    <w:p w:rsidR="00F13EFA" w:rsidRPr="00507AC8" w:rsidRDefault="00F13EFA" w:rsidP="00EC7031">
      <w:pPr>
        <w:pStyle w:val="SingleTxtGC"/>
        <w:rPr>
          <w:rFonts w:eastAsia="SimHei" w:hint="eastAsia"/>
        </w:rPr>
      </w:pPr>
      <w:r w:rsidRPr="00507AC8">
        <w:rPr>
          <w:rFonts w:eastAsia="SimHei" w:hint="eastAsia"/>
        </w:rPr>
        <w:tab/>
      </w:r>
      <w:r w:rsidRPr="00507AC8">
        <w:rPr>
          <w:rFonts w:eastAsia="SimHei"/>
        </w:rPr>
        <w:t>(b)</w:t>
      </w:r>
      <w:r w:rsidRPr="00507AC8">
        <w:rPr>
          <w:rFonts w:eastAsia="SimHei" w:hint="eastAsia"/>
        </w:rPr>
        <w:tab/>
      </w:r>
      <w:r w:rsidRPr="00507AC8">
        <w:rPr>
          <w:rFonts w:eastAsia="SimHei" w:hint="eastAsia"/>
        </w:rPr>
        <w:t>将这些建议作为与民众社会结成伙伴关系，特别在儿童参与下采取行动的工具，确保每个儿童都得到保护免遭任何形式的身心暴力和性暴力，并用来推动酌情采取的具体的有时限的行动防止和应对这种暴力与虐待；和</w:t>
      </w:r>
    </w:p>
    <w:p w:rsidR="00F13EFA" w:rsidRPr="00507AC8" w:rsidRDefault="00F13EFA" w:rsidP="00EC7031">
      <w:pPr>
        <w:pStyle w:val="SingleTxtGC"/>
        <w:rPr>
          <w:rFonts w:eastAsia="SimHei" w:hint="eastAsia"/>
        </w:rPr>
      </w:pPr>
      <w:r w:rsidRPr="00507AC8">
        <w:rPr>
          <w:rFonts w:eastAsia="SimHei" w:hint="eastAsia"/>
        </w:rPr>
        <w:tab/>
      </w:r>
      <w:r w:rsidRPr="00507AC8">
        <w:rPr>
          <w:rFonts w:eastAsia="SimHei"/>
        </w:rPr>
        <w:t>(c)</w:t>
      </w:r>
      <w:r w:rsidRPr="00507AC8">
        <w:rPr>
          <w:rFonts w:eastAsia="SimHei" w:hint="eastAsia"/>
        </w:rPr>
        <w:tab/>
      </w:r>
      <w:r w:rsidRPr="00507AC8">
        <w:rPr>
          <w:rFonts w:eastAsia="SimHei" w:hint="eastAsia"/>
        </w:rPr>
        <w:t>在这方面谋求儿童暴力问题联合国秘书长的特别代表、儿童基金会和世界卫生组织</w:t>
      </w:r>
      <w:r w:rsidRPr="00507AC8">
        <w:rPr>
          <w:rFonts w:eastAsia="SimHei" w:hint="eastAsia"/>
        </w:rPr>
        <w:t>(</w:t>
      </w:r>
      <w:r w:rsidRPr="00507AC8">
        <w:rPr>
          <w:rFonts w:eastAsia="SimHei" w:hint="eastAsia"/>
        </w:rPr>
        <w:t>卫生组织</w:t>
      </w:r>
      <w:r w:rsidRPr="00507AC8">
        <w:rPr>
          <w:rFonts w:eastAsia="SimHei" w:hint="eastAsia"/>
        </w:rPr>
        <w:t>)</w:t>
      </w:r>
      <w:r w:rsidRPr="00507AC8">
        <w:rPr>
          <w:rFonts w:eastAsia="SimHei" w:hint="eastAsia"/>
        </w:rPr>
        <w:t>及其他相关机构，以及非政府组织伙伴的技术合作。</w:t>
      </w:r>
    </w:p>
    <w:p w:rsidR="00F13EFA" w:rsidRDefault="00F13EFA" w:rsidP="00F13EFA">
      <w:pPr>
        <w:pStyle w:val="H1GC"/>
        <w:rPr>
          <w:rFonts w:hint="eastAsia"/>
        </w:rPr>
      </w:pPr>
      <w:r>
        <w:rPr>
          <w:rFonts w:hint="eastAsia"/>
        </w:rPr>
        <w:tab/>
        <w:t>5.</w:t>
      </w:r>
      <w:r>
        <w:rPr>
          <w:rFonts w:hint="eastAsia"/>
        </w:rPr>
        <w:tab/>
      </w:r>
      <w:r>
        <w:rPr>
          <w:rFonts w:hint="eastAsia"/>
        </w:rPr>
        <w:t>家庭环境和替代性照料</w:t>
      </w:r>
      <w:r>
        <w:rPr>
          <w:rFonts w:hint="eastAsia"/>
        </w:rPr>
        <w:t>(</w:t>
      </w:r>
      <w:r>
        <w:rPr>
          <w:rFonts w:hint="eastAsia"/>
        </w:rPr>
        <w:t>《公约》第</w:t>
      </w:r>
      <w:r>
        <w:rPr>
          <w:rFonts w:hint="eastAsia"/>
        </w:rPr>
        <w:t>5</w:t>
      </w:r>
      <w:r>
        <w:rPr>
          <w:rFonts w:hint="eastAsia"/>
        </w:rPr>
        <w:t>、</w:t>
      </w:r>
      <w:r>
        <w:rPr>
          <w:rFonts w:hint="eastAsia"/>
        </w:rPr>
        <w:t>18</w:t>
      </w:r>
      <w:r>
        <w:rPr>
          <w:rFonts w:hint="eastAsia"/>
        </w:rPr>
        <w:t>条，第</w:t>
      </w:r>
      <w:r>
        <w:rPr>
          <w:rFonts w:hint="eastAsia"/>
        </w:rPr>
        <w:t>1-2</w:t>
      </w:r>
      <w:r>
        <w:rPr>
          <w:rFonts w:hint="eastAsia"/>
        </w:rPr>
        <w:t>款；第</w:t>
      </w:r>
      <w:r>
        <w:rPr>
          <w:rFonts w:hint="eastAsia"/>
        </w:rPr>
        <w:t>9-11</w:t>
      </w:r>
      <w:r>
        <w:rPr>
          <w:rFonts w:hint="eastAsia"/>
        </w:rPr>
        <w:t>条；</w:t>
      </w:r>
      <w:r>
        <w:rPr>
          <w:rFonts w:hint="eastAsia"/>
        </w:rPr>
        <w:t>19-21</w:t>
      </w:r>
      <w:r>
        <w:rPr>
          <w:rFonts w:hint="eastAsia"/>
        </w:rPr>
        <w:t>条；第</w:t>
      </w:r>
      <w:r>
        <w:rPr>
          <w:rFonts w:hint="eastAsia"/>
        </w:rPr>
        <w:t>25</w:t>
      </w:r>
      <w:r>
        <w:rPr>
          <w:rFonts w:hint="eastAsia"/>
        </w:rPr>
        <w:t>条；第</w:t>
      </w:r>
      <w:r>
        <w:rPr>
          <w:rFonts w:hint="eastAsia"/>
        </w:rPr>
        <w:t>27</w:t>
      </w:r>
      <w:r>
        <w:rPr>
          <w:rFonts w:hint="eastAsia"/>
        </w:rPr>
        <w:t>条第</w:t>
      </w:r>
      <w:r>
        <w:rPr>
          <w:rFonts w:hint="eastAsia"/>
        </w:rPr>
        <w:t>4</w:t>
      </w:r>
      <w:r>
        <w:rPr>
          <w:rFonts w:hint="eastAsia"/>
        </w:rPr>
        <w:t>款和第</w:t>
      </w:r>
      <w:r>
        <w:rPr>
          <w:rFonts w:hint="eastAsia"/>
        </w:rPr>
        <w:t>39</w:t>
      </w:r>
      <w:r>
        <w:rPr>
          <w:rFonts w:hint="eastAsia"/>
        </w:rPr>
        <w:t>条</w:t>
      </w:r>
      <w:r>
        <w:rPr>
          <w:rFonts w:hint="eastAsia"/>
        </w:rPr>
        <w:t>)</w:t>
      </w:r>
    </w:p>
    <w:p w:rsidR="00F13EFA" w:rsidRDefault="00F13EFA" w:rsidP="00F13EFA">
      <w:pPr>
        <w:pStyle w:val="H23GC"/>
        <w:rPr>
          <w:rFonts w:hint="eastAsia"/>
        </w:rPr>
      </w:pPr>
      <w:r>
        <w:rPr>
          <w:rFonts w:hint="eastAsia"/>
        </w:rPr>
        <w:tab/>
      </w:r>
      <w:r>
        <w:rPr>
          <w:rFonts w:hint="eastAsia"/>
        </w:rPr>
        <w:tab/>
      </w:r>
      <w:r>
        <w:rPr>
          <w:rFonts w:hint="eastAsia"/>
        </w:rPr>
        <w:t>家庭环境</w:t>
      </w:r>
    </w:p>
    <w:p w:rsidR="00F13EFA" w:rsidRPr="00EE648E" w:rsidRDefault="00F13EFA" w:rsidP="00F13EFA">
      <w:pPr>
        <w:pStyle w:val="SingleTxtGC"/>
        <w:rPr>
          <w:rFonts w:hint="eastAsia"/>
        </w:rPr>
      </w:pPr>
      <w:r>
        <w:rPr>
          <w:rFonts w:hint="eastAsia"/>
        </w:rPr>
        <w:t xml:space="preserve">56.  </w:t>
      </w:r>
      <w:r>
        <w:rPr>
          <w:rFonts w:hint="eastAsia"/>
        </w:rPr>
        <w:t>委员会欢迎设立全面照料中心</w:t>
      </w:r>
      <w:r w:rsidR="00020CB4">
        <w:rPr>
          <w:rFonts w:hint="eastAsia"/>
        </w:rPr>
        <w:t>，</w:t>
      </w:r>
      <w:r>
        <w:rPr>
          <w:rFonts w:hint="eastAsia"/>
        </w:rPr>
        <w:t>帮助家庭日常照料</w:t>
      </w:r>
      <w:r>
        <w:rPr>
          <w:rFonts w:hint="eastAsia"/>
        </w:rPr>
        <w:t>0</w:t>
      </w:r>
      <w:r>
        <w:rPr>
          <w:rFonts w:hint="eastAsia"/>
        </w:rPr>
        <w:t>岁至</w:t>
      </w:r>
      <w:r>
        <w:rPr>
          <w:rFonts w:hint="eastAsia"/>
        </w:rPr>
        <w:t>7</w:t>
      </w:r>
      <w:r>
        <w:rPr>
          <w:rFonts w:hint="eastAsia"/>
        </w:rPr>
        <w:t>岁的儿童。然而，委员会感到遗憾的是这些服务具有有限的地理范围。委员会欢迎支持需要帮助的家庭的方案，例如“我</w:t>
      </w:r>
      <w:r w:rsidR="00567163">
        <w:rPr>
          <w:rFonts w:hint="eastAsia"/>
        </w:rPr>
        <w:t>的</w:t>
      </w:r>
      <w:r>
        <w:rPr>
          <w:rFonts w:hint="eastAsia"/>
        </w:rPr>
        <w:t>家庭在前进”、团结基金和公开学校，委员会关注这些方案的制定和实施不够明确，包括选择家庭的标准及其持续性不明确。委员会感到遗憾的是在地方和社区一级向家庭提供心理社会和法律支助，包括适于文化多样性的各种服务的方案稀缺。</w:t>
      </w:r>
    </w:p>
    <w:p w:rsidR="00F13EFA" w:rsidRDefault="00F13EFA" w:rsidP="00F13EFA">
      <w:pPr>
        <w:pStyle w:val="SingleTxtGC"/>
        <w:rPr>
          <w:rFonts w:eastAsia="SimHei" w:hint="eastAsia"/>
        </w:rPr>
      </w:pPr>
      <w:r>
        <w:rPr>
          <w:rFonts w:eastAsia="SimHei" w:hint="eastAsia"/>
        </w:rPr>
        <w:t xml:space="preserve">57.  </w:t>
      </w:r>
      <w:r>
        <w:rPr>
          <w:rFonts w:eastAsia="SimHei" w:hint="eastAsia"/>
        </w:rPr>
        <w:t>委员会建议缔约国：</w:t>
      </w:r>
    </w:p>
    <w:p w:rsidR="00F13EFA" w:rsidRDefault="00F13EFA" w:rsidP="00F13EFA">
      <w:pPr>
        <w:pStyle w:val="SingleTxtGC"/>
        <w:rPr>
          <w:rFonts w:eastAsia="SimHei" w:hint="eastAsia"/>
        </w:rPr>
      </w:pPr>
      <w:r>
        <w:rPr>
          <w:rFonts w:eastAsia="SimHei" w:hint="eastAsia"/>
        </w:rPr>
        <w:tab/>
      </w:r>
      <w:r>
        <w:rPr>
          <w:rFonts w:eastAsia="SimHei"/>
        </w:rPr>
        <w:t>(a)</w:t>
      </w:r>
      <w:r>
        <w:rPr>
          <w:rFonts w:eastAsia="SimHei" w:hint="eastAsia"/>
        </w:rPr>
        <w:tab/>
      </w:r>
      <w:r>
        <w:rPr>
          <w:rFonts w:eastAsia="SimHei" w:hint="eastAsia"/>
        </w:rPr>
        <w:t>确保诸如“我的家庭在前进”和全面照料中心等方案从儿童权利方面加强家庭工作，扩大其覆盖面，并促进方案的持续性和更大的透明度，委员会进一步建议向这些方案提供国家预算，使这些方案适应于缔约国内各种各样的地方需求和情形，促进家长及儿童参与这些方案的评估、实施和规划；</w:t>
      </w:r>
    </w:p>
    <w:p w:rsidR="00F13EFA" w:rsidRDefault="00910554" w:rsidP="00F13EFA">
      <w:pPr>
        <w:pStyle w:val="SingleTxtGC"/>
        <w:rPr>
          <w:rFonts w:eastAsia="SimHei" w:hint="eastAsia"/>
        </w:rPr>
      </w:pPr>
      <w:r>
        <w:rPr>
          <w:rFonts w:eastAsia="SimHei" w:hint="eastAsia"/>
        </w:rPr>
        <w:tab/>
      </w:r>
      <w:r w:rsidR="00F13EFA">
        <w:rPr>
          <w:rFonts w:eastAsia="SimHei"/>
        </w:rPr>
        <w:t>(b)</w:t>
      </w:r>
      <w:r w:rsidR="00F13EFA">
        <w:rPr>
          <w:rFonts w:eastAsia="SimHei" w:hint="eastAsia"/>
        </w:rPr>
        <w:tab/>
      </w:r>
      <w:r w:rsidR="00F13EFA">
        <w:rPr>
          <w:rFonts w:eastAsia="SimHei" w:hint="eastAsia"/>
        </w:rPr>
        <w:t>采用技术标准确保优先考虑需要积极行动措施的家庭，如土著和加里富家庭、艾滋病毒感染家庭、单亲家庭、有分离危险的家庭、移民家庭和家长已移民别处的儿童。</w:t>
      </w:r>
    </w:p>
    <w:p w:rsidR="00F13EFA" w:rsidRDefault="00F13EFA" w:rsidP="00F13EFA">
      <w:pPr>
        <w:pStyle w:val="H23GC"/>
        <w:rPr>
          <w:rFonts w:hint="eastAsia"/>
        </w:rPr>
      </w:pPr>
      <w:r>
        <w:rPr>
          <w:rFonts w:hint="eastAsia"/>
        </w:rPr>
        <w:tab/>
      </w:r>
      <w:r>
        <w:rPr>
          <w:rFonts w:hint="eastAsia"/>
        </w:rPr>
        <w:tab/>
      </w:r>
      <w:r>
        <w:rPr>
          <w:rFonts w:hint="eastAsia"/>
        </w:rPr>
        <w:t>被剥夺家庭环境的儿童</w:t>
      </w:r>
    </w:p>
    <w:p w:rsidR="00F13EFA" w:rsidRDefault="00F13EFA" w:rsidP="00F13EFA">
      <w:pPr>
        <w:pStyle w:val="SingleTxtGC"/>
        <w:rPr>
          <w:rFonts w:hint="eastAsia"/>
        </w:rPr>
      </w:pPr>
      <w:r>
        <w:rPr>
          <w:rFonts w:hint="eastAsia"/>
        </w:rPr>
        <w:t xml:space="preserve">58.  </w:t>
      </w:r>
      <w:r>
        <w:rPr>
          <w:rFonts w:hint="eastAsia"/>
        </w:rPr>
        <w:t>委员会关注收养院内有着大量儿童，但没有实施收养院最低照料标准和监督制度。委员会注意到缔约国准备解决这些收养院的问题，包括缺乏经培训的工作人员等。然而，委员会仍然关注在首都的一个大收养院内安置了</w:t>
      </w:r>
      <w:r>
        <w:rPr>
          <w:rFonts w:hint="eastAsia"/>
        </w:rPr>
        <w:t>1,000</w:t>
      </w:r>
      <w:r>
        <w:rPr>
          <w:rFonts w:hint="eastAsia"/>
        </w:rPr>
        <w:t>多名儿童。</w:t>
      </w:r>
    </w:p>
    <w:p w:rsidR="00F13EFA" w:rsidRDefault="00F13EFA" w:rsidP="00F13EFA">
      <w:pPr>
        <w:pStyle w:val="SingleTxtGC"/>
        <w:rPr>
          <w:rFonts w:eastAsia="SimHei" w:hint="eastAsia"/>
        </w:rPr>
      </w:pPr>
      <w:r>
        <w:rPr>
          <w:rFonts w:eastAsia="SimHei" w:hint="eastAsia"/>
        </w:rPr>
        <w:t xml:space="preserve">59.  </w:t>
      </w:r>
      <w:r>
        <w:rPr>
          <w:rFonts w:eastAsia="SimHei" w:hint="eastAsia"/>
        </w:rPr>
        <w:t>委员会建议缔约国：</w:t>
      </w:r>
    </w:p>
    <w:p w:rsidR="00F13EFA" w:rsidRDefault="00F13EFA" w:rsidP="00F13EFA">
      <w:pPr>
        <w:pStyle w:val="SingleTxtGC"/>
        <w:rPr>
          <w:rFonts w:eastAsia="SimHei" w:hint="eastAsia"/>
        </w:rPr>
      </w:pPr>
      <w:r>
        <w:rPr>
          <w:rFonts w:eastAsia="SimHei" w:hint="eastAsia"/>
        </w:rPr>
        <w:tab/>
      </w:r>
      <w:r>
        <w:rPr>
          <w:rFonts w:eastAsia="SimHei"/>
        </w:rPr>
        <w:t>(a)</w:t>
      </w:r>
      <w:r>
        <w:rPr>
          <w:rFonts w:eastAsia="SimHei" w:hint="eastAsia"/>
        </w:rPr>
        <w:tab/>
      </w:r>
      <w:r>
        <w:rPr>
          <w:rFonts w:eastAsia="SimHei" w:hint="eastAsia"/>
        </w:rPr>
        <w:t>努力使儿童与其生身父母家庭和大家庭团聚，优先确保儿童的身份权和与家庭重建联系；</w:t>
      </w:r>
    </w:p>
    <w:p w:rsidR="00F13EFA" w:rsidRDefault="00F13EFA" w:rsidP="00F13EFA">
      <w:pPr>
        <w:pStyle w:val="SingleTxtGC"/>
        <w:rPr>
          <w:rFonts w:eastAsia="SimHei" w:hint="eastAsia"/>
        </w:rPr>
      </w:pPr>
      <w:r>
        <w:rPr>
          <w:rFonts w:eastAsia="SimHei" w:hint="eastAsia"/>
        </w:rPr>
        <w:tab/>
      </w:r>
      <w:r>
        <w:rPr>
          <w:rFonts w:eastAsia="SimHei"/>
        </w:rPr>
        <w:t>(b)</w:t>
      </w:r>
      <w:r>
        <w:rPr>
          <w:rFonts w:eastAsia="SimHei" w:hint="eastAsia"/>
        </w:rPr>
        <w:tab/>
      </w:r>
      <w:r>
        <w:rPr>
          <w:rFonts w:eastAsia="SimHei" w:hint="eastAsia"/>
        </w:rPr>
        <w:t>加强社区方案和促进寄养家庭；在收养院提供充分的服务和专门的照料，对离开中心的年幼儿童予以优先考虑，将收养院的住宿照料作为最后手段。</w:t>
      </w:r>
    </w:p>
    <w:p w:rsidR="00F13EFA" w:rsidRDefault="00F13EFA" w:rsidP="00F13EFA">
      <w:pPr>
        <w:pStyle w:val="SingleTxtGC"/>
        <w:rPr>
          <w:rFonts w:eastAsia="SimHei" w:hint="eastAsia"/>
        </w:rPr>
      </w:pPr>
      <w:r>
        <w:rPr>
          <w:rFonts w:eastAsia="SimHei" w:hint="eastAsia"/>
        </w:rPr>
        <w:tab/>
      </w:r>
      <w:r>
        <w:rPr>
          <w:rFonts w:eastAsia="SimHei"/>
        </w:rPr>
        <w:t>(c)</w:t>
      </w:r>
      <w:r>
        <w:rPr>
          <w:rFonts w:eastAsia="SimHei" w:hint="eastAsia"/>
        </w:rPr>
        <w:tab/>
      </w:r>
      <w:r>
        <w:rPr>
          <w:rFonts w:eastAsia="SimHei" w:hint="eastAsia"/>
        </w:rPr>
        <w:t>为收养院内的儿童创建和实施促使其融入其原籍社区的各种方案。</w:t>
      </w:r>
    </w:p>
    <w:p w:rsidR="00F13EFA" w:rsidRDefault="00F13EFA" w:rsidP="00F13EFA">
      <w:pPr>
        <w:pStyle w:val="SingleTxtGC"/>
        <w:rPr>
          <w:rFonts w:eastAsia="SimHei" w:hint="eastAsia"/>
        </w:rPr>
      </w:pPr>
      <w:r>
        <w:rPr>
          <w:rFonts w:eastAsia="SimHei" w:hint="eastAsia"/>
        </w:rPr>
        <w:tab/>
      </w:r>
      <w:r>
        <w:rPr>
          <w:rFonts w:eastAsia="SimHei"/>
        </w:rPr>
        <w:t>(d)</w:t>
      </w:r>
      <w:r>
        <w:rPr>
          <w:rFonts w:eastAsia="SimHei" w:hint="eastAsia"/>
        </w:rPr>
        <w:tab/>
      </w:r>
      <w:r>
        <w:rPr>
          <w:rFonts w:eastAsia="SimHei" w:hint="eastAsia"/>
        </w:rPr>
        <w:t>参照</w:t>
      </w:r>
      <w:r>
        <w:rPr>
          <w:rFonts w:eastAsia="SimHei" w:hint="eastAsia"/>
        </w:rPr>
        <w:t>2009</w:t>
      </w:r>
      <w:r>
        <w:rPr>
          <w:rFonts w:eastAsia="SimHei" w:hint="eastAsia"/>
        </w:rPr>
        <w:t>年</w:t>
      </w:r>
      <w:r w:rsidR="00507AC8">
        <w:rPr>
          <w:rFonts w:eastAsia="SimHei" w:hint="eastAsia"/>
        </w:rPr>
        <w:t>11</w:t>
      </w:r>
      <w:r>
        <w:rPr>
          <w:rFonts w:eastAsia="SimHei" w:hint="eastAsia"/>
        </w:rPr>
        <w:t>月</w:t>
      </w:r>
      <w:r>
        <w:rPr>
          <w:rFonts w:eastAsia="SimHei" w:hint="eastAsia"/>
        </w:rPr>
        <w:t>20</w:t>
      </w:r>
      <w:r>
        <w:rPr>
          <w:rFonts w:eastAsia="SimHei" w:hint="eastAsia"/>
        </w:rPr>
        <w:t>日通过的联合国大会第</w:t>
      </w:r>
      <w:r>
        <w:rPr>
          <w:rFonts w:eastAsia="SimHei"/>
        </w:rPr>
        <w:t>A/RES/64/142</w:t>
      </w:r>
      <w:r>
        <w:rPr>
          <w:rFonts w:eastAsia="SimHei" w:hint="eastAsia"/>
        </w:rPr>
        <w:t>决议所载《关于儿童的替代照料准则》。</w:t>
      </w:r>
    </w:p>
    <w:p w:rsidR="00F13EFA" w:rsidRDefault="00F13EFA" w:rsidP="00F13EFA">
      <w:pPr>
        <w:pStyle w:val="H23GC"/>
        <w:rPr>
          <w:rFonts w:hint="eastAsia"/>
        </w:rPr>
      </w:pPr>
      <w:r>
        <w:rPr>
          <w:rFonts w:hint="eastAsia"/>
        </w:rPr>
        <w:tab/>
      </w:r>
      <w:r>
        <w:rPr>
          <w:rFonts w:hint="eastAsia"/>
        </w:rPr>
        <w:tab/>
      </w:r>
      <w:r>
        <w:rPr>
          <w:rFonts w:hint="eastAsia"/>
        </w:rPr>
        <w:t>领养</w:t>
      </w:r>
    </w:p>
    <w:p w:rsidR="00F13EFA" w:rsidRDefault="00F13EFA" w:rsidP="00F13EFA">
      <w:pPr>
        <w:pStyle w:val="SingleTxtGC"/>
        <w:rPr>
          <w:rFonts w:hint="eastAsia"/>
        </w:rPr>
      </w:pPr>
      <w:r>
        <w:rPr>
          <w:rFonts w:hint="eastAsia"/>
        </w:rPr>
        <w:t xml:space="preserve">60.  </w:t>
      </w:r>
      <w:r>
        <w:rPr>
          <w:rFonts w:hint="eastAsia"/>
        </w:rPr>
        <w:t>根据资料，尚未击溃为国际领养猖獗进行买卖儿童的有组织的犯罪网络。缔约国提供的资料有</w:t>
      </w:r>
      <w:r>
        <w:rPr>
          <w:rFonts w:hint="eastAsia"/>
        </w:rPr>
        <w:t>600</w:t>
      </w:r>
      <w:r>
        <w:rPr>
          <w:rFonts w:hint="eastAsia"/>
        </w:rPr>
        <w:t>名儿童等待国际领养，对此委员会表示关注。</w:t>
      </w:r>
    </w:p>
    <w:p w:rsidR="00F13EFA" w:rsidRPr="00910554" w:rsidRDefault="00F13EFA" w:rsidP="00F13EFA">
      <w:pPr>
        <w:pStyle w:val="SingleTxtGC"/>
        <w:rPr>
          <w:rFonts w:eastAsia="SimHei" w:hint="eastAsia"/>
        </w:rPr>
      </w:pPr>
      <w:r>
        <w:rPr>
          <w:rFonts w:hint="eastAsia"/>
        </w:rPr>
        <w:t xml:space="preserve">61.  </w:t>
      </w:r>
      <w:r w:rsidRPr="00910554">
        <w:rPr>
          <w:rFonts w:eastAsia="SimHei" w:hint="eastAsia"/>
        </w:rPr>
        <w:t>委员会建议缔约国确保严格的透明度和后续控制，惩处那些参与非法领养和为领养目</w:t>
      </w:r>
      <w:r w:rsidR="009E4A62">
        <w:rPr>
          <w:rFonts w:eastAsia="SimHei" w:hint="eastAsia"/>
        </w:rPr>
        <w:t>的</w:t>
      </w:r>
      <w:r w:rsidRPr="00910554">
        <w:rPr>
          <w:rFonts w:eastAsia="SimHei" w:hint="eastAsia"/>
        </w:rPr>
        <w:t>买卖儿童者。委员会进一步建议缔约国自《领养法》</w:t>
      </w:r>
      <w:r w:rsidRPr="00910554">
        <w:rPr>
          <w:rFonts w:eastAsia="SimHei" w:hint="eastAsia"/>
        </w:rPr>
        <w:t>(</w:t>
      </w:r>
      <w:r w:rsidRPr="00910554">
        <w:rPr>
          <w:rFonts w:eastAsia="SimHei"/>
          <w:bCs/>
        </w:rPr>
        <w:t>77-2007</w:t>
      </w:r>
      <w:r w:rsidRPr="00910554">
        <w:rPr>
          <w:rFonts w:eastAsia="SimHei" w:hint="eastAsia"/>
          <w:bCs/>
        </w:rPr>
        <w:t>号法令</w:t>
      </w:r>
      <w:r w:rsidRPr="00910554">
        <w:rPr>
          <w:rFonts w:eastAsia="SimHei" w:hint="eastAsia"/>
        </w:rPr>
        <w:t>)</w:t>
      </w:r>
      <w:r w:rsidRPr="00910554">
        <w:rPr>
          <w:rFonts w:eastAsia="SimHei" w:hint="eastAsia"/>
        </w:rPr>
        <w:t>生效之后，实施消除危地马拉国内有罪不罚现象国际委员会最近报告中关于参与危地马拉非法领养者的所有建议，并采取适当的措施消除腐败和有罪不罚现象，起诉和惩罚肇事者。</w:t>
      </w:r>
    </w:p>
    <w:p w:rsidR="00F13EFA" w:rsidRDefault="00F13EFA" w:rsidP="00F13EFA">
      <w:pPr>
        <w:pStyle w:val="SingleTxtGC"/>
        <w:rPr>
          <w:rFonts w:hint="eastAsia"/>
        </w:rPr>
      </w:pPr>
      <w:r>
        <w:rPr>
          <w:rFonts w:hint="eastAsia"/>
        </w:rPr>
        <w:t xml:space="preserve">62.  </w:t>
      </w:r>
      <w:r>
        <w:rPr>
          <w:rFonts w:hint="eastAsia"/>
        </w:rPr>
        <w:t>委员会欢迎</w:t>
      </w:r>
      <w:r>
        <w:rPr>
          <w:rFonts w:hint="eastAsia"/>
        </w:rPr>
        <w:t>2007</w:t>
      </w:r>
      <w:r>
        <w:rPr>
          <w:rFonts w:hint="eastAsia"/>
        </w:rPr>
        <w:t>年《领养法》，该项法律确立了司法领养程序，废除了公证领养程序，并且将《海牙公约》</w:t>
      </w:r>
      <w:r>
        <w:rPr>
          <w:rFonts w:hint="eastAsia"/>
        </w:rPr>
        <w:t>(1993</w:t>
      </w:r>
      <w:r>
        <w:rPr>
          <w:rFonts w:hint="eastAsia"/>
        </w:rPr>
        <w:t>年</w:t>
      </w:r>
      <w:r>
        <w:rPr>
          <w:rFonts w:hint="eastAsia"/>
        </w:rPr>
        <w:t>)</w:t>
      </w:r>
      <w:r>
        <w:rPr>
          <w:rFonts w:hint="eastAsia"/>
        </w:rPr>
        <w:t>的条款纳入了国内法。然而，委员会仍然关注仍然存在着私下领养，委员会还关注只有在首都才有全国领养理事会，因此难以在全国各地提供充分的策应。</w:t>
      </w:r>
    </w:p>
    <w:p w:rsidR="00F13EFA" w:rsidRDefault="00F13EFA" w:rsidP="00F13EFA">
      <w:pPr>
        <w:pStyle w:val="SingleTxtGC"/>
        <w:rPr>
          <w:rFonts w:eastAsia="SimHei" w:hint="eastAsia"/>
        </w:rPr>
      </w:pPr>
      <w:r>
        <w:rPr>
          <w:rFonts w:hint="eastAsia"/>
        </w:rPr>
        <w:t xml:space="preserve">63.  </w:t>
      </w:r>
      <w:r>
        <w:rPr>
          <w:rFonts w:eastAsia="SimHei" w:hint="eastAsia"/>
        </w:rPr>
        <w:t>委员会建议缔约国下放全国领养委员会的各项服务，以便使它的服务遍及该国各地，在民众中提高对新的领养制度的认识，以便促进国家一级的领养，继续暂停国际领养直到儿童权利能够在领养程序完全得到保证为止。</w:t>
      </w:r>
    </w:p>
    <w:p w:rsidR="00F13EFA" w:rsidRDefault="00F13EFA" w:rsidP="00F13EFA">
      <w:pPr>
        <w:pStyle w:val="SingleTxtGC"/>
        <w:rPr>
          <w:rFonts w:hint="eastAsia"/>
        </w:rPr>
      </w:pPr>
      <w:r>
        <w:rPr>
          <w:rFonts w:hint="eastAsia"/>
        </w:rPr>
        <w:t xml:space="preserve">64.  </w:t>
      </w:r>
      <w:r>
        <w:rPr>
          <w:rFonts w:hint="eastAsia"/>
        </w:rPr>
        <w:t>尽管注意到《保护儿童和青少年法》第</w:t>
      </w:r>
      <w:r>
        <w:rPr>
          <w:rFonts w:hint="eastAsia"/>
        </w:rPr>
        <w:t>14</w:t>
      </w:r>
      <w:r>
        <w:rPr>
          <w:rFonts w:hint="eastAsia"/>
        </w:rPr>
        <w:t>条规定了儿童身份权，委员会仍然关注的是，没有适当的机制寻找被剥夺身份儿童的原籍，特别是那些已经被国际领养，以及那些保留身份权遭到侵犯的儿童。</w:t>
      </w:r>
    </w:p>
    <w:p w:rsidR="00F13EFA" w:rsidRDefault="00F13EFA" w:rsidP="00F13EFA">
      <w:pPr>
        <w:pStyle w:val="SingleTxtGC"/>
        <w:rPr>
          <w:rFonts w:eastAsia="SimHei" w:hint="eastAsia"/>
        </w:rPr>
      </w:pPr>
      <w:r>
        <w:rPr>
          <w:rFonts w:hint="eastAsia"/>
        </w:rPr>
        <w:t xml:space="preserve">65.  </w:t>
      </w:r>
      <w:r>
        <w:rPr>
          <w:rFonts w:eastAsia="SimHei" w:hint="eastAsia"/>
        </w:rPr>
        <w:t>委员会建议缔约国建立适当的机制处理被剥夺身份儿童的确认，以便保护其免遭非法领养和其他侵犯人权行为。</w:t>
      </w:r>
    </w:p>
    <w:p w:rsidR="00F13EFA" w:rsidRDefault="00F13EFA" w:rsidP="00F13EFA">
      <w:pPr>
        <w:pStyle w:val="H23GC"/>
        <w:rPr>
          <w:rFonts w:hint="eastAsia"/>
        </w:rPr>
      </w:pPr>
      <w:r>
        <w:rPr>
          <w:rFonts w:hint="eastAsia"/>
        </w:rPr>
        <w:tab/>
      </w:r>
      <w:r>
        <w:rPr>
          <w:rFonts w:hint="eastAsia"/>
        </w:rPr>
        <w:tab/>
      </w:r>
      <w:r>
        <w:rPr>
          <w:rFonts w:hint="eastAsia"/>
        </w:rPr>
        <w:t>虐待和忽视</w:t>
      </w:r>
    </w:p>
    <w:p w:rsidR="00F13EFA" w:rsidRDefault="00F13EFA" w:rsidP="00F13EFA">
      <w:pPr>
        <w:pStyle w:val="SingleTxtGC"/>
        <w:rPr>
          <w:rFonts w:hint="eastAsia"/>
        </w:rPr>
      </w:pPr>
      <w:r>
        <w:rPr>
          <w:rFonts w:hint="eastAsia"/>
        </w:rPr>
        <w:t xml:space="preserve">66.  </w:t>
      </w:r>
      <w:r>
        <w:rPr>
          <w:rFonts w:hint="eastAsia"/>
        </w:rPr>
        <w:t>委员会关注性虐待儿童的严重程度，且大多数案例发生在家庭之内。委员会还关注缺乏对此种违法行为举报的严重程度。</w:t>
      </w:r>
    </w:p>
    <w:p w:rsidR="00F13EFA" w:rsidRDefault="00F13EFA" w:rsidP="00F13EFA">
      <w:pPr>
        <w:pStyle w:val="SingleTxtGC"/>
        <w:rPr>
          <w:rFonts w:hint="eastAsia"/>
        </w:rPr>
      </w:pPr>
      <w:r>
        <w:rPr>
          <w:rFonts w:hint="eastAsia"/>
        </w:rPr>
        <w:t xml:space="preserve">67.  </w:t>
      </w:r>
      <w:r>
        <w:rPr>
          <w:rFonts w:eastAsia="SimHei" w:hint="eastAsia"/>
        </w:rPr>
        <w:t>委员会建议缔约国对性虐待进行特殊的调查，并且为目标人口提供适当的受害者照料与方案。应该在全国各地设立这样的措施和方案。参与机构应该协调其各项努力，以防止受害者再次受害。这些应包括诸如公共保健或教育办公厅等实体。</w:t>
      </w:r>
    </w:p>
    <w:p w:rsidR="00F13EFA" w:rsidRDefault="00F13EFA" w:rsidP="00910554">
      <w:pPr>
        <w:pStyle w:val="H1GC"/>
        <w:rPr>
          <w:rFonts w:hint="eastAsia"/>
        </w:rPr>
      </w:pPr>
      <w:r>
        <w:rPr>
          <w:rFonts w:hint="eastAsia"/>
        </w:rPr>
        <w:tab/>
        <w:t>6.</w:t>
      </w:r>
      <w:r>
        <w:rPr>
          <w:rFonts w:hint="eastAsia"/>
        </w:rPr>
        <w:tab/>
      </w:r>
      <w:r>
        <w:rPr>
          <w:rFonts w:hint="eastAsia"/>
        </w:rPr>
        <w:t>基本保健和福利</w:t>
      </w:r>
      <w:r>
        <w:rPr>
          <w:rFonts w:hint="eastAsia"/>
        </w:rPr>
        <w:t>(</w:t>
      </w:r>
      <w:r>
        <w:rPr>
          <w:rFonts w:hint="eastAsia"/>
        </w:rPr>
        <w:t>《公约》第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w:t>
      </w:r>
      <w:r>
        <w:rPr>
          <w:rFonts w:hint="eastAsia"/>
        </w:rPr>
        <w:t>23</w:t>
      </w:r>
      <w:r>
        <w:rPr>
          <w:rFonts w:hint="eastAsia"/>
        </w:rPr>
        <w:t>条、</w:t>
      </w:r>
      <w:r>
        <w:rPr>
          <w:rFonts w:hint="eastAsia"/>
        </w:rPr>
        <w:t>24</w:t>
      </w:r>
      <w:r>
        <w:rPr>
          <w:rFonts w:hint="eastAsia"/>
        </w:rPr>
        <w:t>条、</w:t>
      </w:r>
      <w:r>
        <w:rPr>
          <w:rFonts w:hint="eastAsia"/>
        </w:rPr>
        <w:t>26</w:t>
      </w:r>
      <w:r>
        <w:rPr>
          <w:rFonts w:hint="eastAsia"/>
        </w:rPr>
        <w:t>条、</w:t>
      </w:r>
      <w:r>
        <w:rPr>
          <w:rFonts w:hint="eastAsia"/>
        </w:rPr>
        <w:t>27</w:t>
      </w:r>
      <w:r>
        <w:rPr>
          <w:rFonts w:hint="eastAsia"/>
        </w:rPr>
        <w:t>条第</w:t>
      </w:r>
      <w:r>
        <w:rPr>
          <w:rFonts w:hint="eastAsia"/>
        </w:rPr>
        <w:t>1</w:t>
      </w:r>
      <w:r w:rsidR="00BF5AFB">
        <w:rPr>
          <w:rFonts w:hint="eastAsia"/>
        </w:rPr>
        <w:t>-</w:t>
      </w:r>
      <w:r>
        <w:rPr>
          <w:rFonts w:hint="eastAsia"/>
        </w:rPr>
        <w:t>3</w:t>
      </w:r>
      <w:r>
        <w:rPr>
          <w:rFonts w:hint="eastAsia"/>
        </w:rPr>
        <w:t>款</w:t>
      </w:r>
      <w:r>
        <w:rPr>
          <w:rFonts w:hint="eastAsia"/>
        </w:rPr>
        <w:t>)</w:t>
      </w:r>
    </w:p>
    <w:p w:rsidR="00F13EFA" w:rsidRDefault="00F13EFA" w:rsidP="00F13EFA">
      <w:pPr>
        <w:pStyle w:val="H23GC"/>
        <w:rPr>
          <w:rFonts w:hint="eastAsia"/>
        </w:rPr>
      </w:pPr>
      <w:r>
        <w:rPr>
          <w:rFonts w:hint="eastAsia"/>
        </w:rPr>
        <w:tab/>
      </w:r>
      <w:r>
        <w:rPr>
          <w:rFonts w:hint="eastAsia"/>
        </w:rPr>
        <w:tab/>
      </w:r>
      <w:r>
        <w:rPr>
          <w:rFonts w:hint="eastAsia"/>
        </w:rPr>
        <w:t>残疾儿童</w:t>
      </w:r>
    </w:p>
    <w:p w:rsidR="00F13EFA" w:rsidRDefault="00F13EFA" w:rsidP="00F13EFA">
      <w:pPr>
        <w:pStyle w:val="SingleTxtGC"/>
        <w:rPr>
          <w:rFonts w:hint="eastAsia"/>
        </w:rPr>
      </w:pPr>
      <w:r>
        <w:rPr>
          <w:rFonts w:hint="eastAsia"/>
        </w:rPr>
        <w:t xml:space="preserve">68.  </w:t>
      </w:r>
      <w:r>
        <w:rPr>
          <w:rFonts w:hint="eastAsia"/>
        </w:rPr>
        <w:t>委员会关注为残疾儿童提供的教育、保健、社区和文化生活及各种服务有限，且缔约国在这方面没有采取足够的措施。</w:t>
      </w:r>
    </w:p>
    <w:p w:rsidR="00F13EFA" w:rsidRDefault="00F13EFA" w:rsidP="00F13EFA">
      <w:pPr>
        <w:pStyle w:val="SingleTxtGC"/>
        <w:rPr>
          <w:rFonts w:eastAsia="SimHei" w:hint="eastAsia"/>
        </w:rPr>
      </w:pPr>
      <w:r>
        <w:rPr>
          <w:rFonts w:hint="eastAsia"/>
        </w:rPr>
        <w:t xml:space="preserve">69.  </w:t>
      </w:r>
      <w:r>
        <w:rPr>
          <w:rFonts w:eastAsia="SimHei" w:hint="eastAsia"/>
        </w:rPr>
        <w:t>委员会建议缔约国保障所有残疾儿童的权利以防止其沦落为虐待、排斥和歧视的受害者，并给予其必要的支持，使他们能够作为其社区的积极成员行使其各项权利。缔约国应该参照委员会关于残疾儿童权利的第</w:t>
      </w:r>
      <w:r>
        <w:rPr>
          <w:rFonts w:eastAsia="SimHei" w:hint="eastAsia"/>
        </w:rPr>
        <w:t>9</w:t>
      </w:r>
      <w:r>
        <w:rPr>
          <w:rFonts w:eastAsia="SimHei" w:hint="eastAsia"/>
        </w:rPr>
        <w:t>条</w:t>
      </w:r>
      <w:r>
        <w:rPr>
          <w:rFonts w:eastAsia="SimHei" w:hint="eastAsia"/>
        </w:rPr>
        <w:t>(2006</w:t>
      </w:r>
      <w:r>
        <w:rPr>
          <w:rFonts w:eastAsia="SimHei" w:hint="eastAsia"/>
        </w:rPr>
        <w:t>年</w:t>
      </w:r>
      <w:r>
        <w:rPr>
          <w:rFonts w:eastAsia="SimHei" w:hint="eastAsia"/>
        </w:rPr>
        <w:t>)</w:t>
      </w:r>
      <w:r>
        <w:rPr>
          <w:rFonts w:eastAsia="SimHei" w:hint="eastAsia"/>
        </w:rPr>
        <w:t>号一般性意见。</w:t>
      </w:r>
    </w:p>
    <w:p w:rsidR="00F13EFA" w:rsidRDefault="00F13EFA" w:rsidP="00F13EFA">
      <w:pPr>
        <w:pStyle w:val="H23GC"/>
        <w:rPr>
          <w:rFonts w:hint="eastAsia"/>
        </w:rPr>
      </w:pPr>
      <w:r>
        <w:rPr>
          <w:rFonts w:hint="eastAsia"/>
        </w:rPr>
        <w:tab/>
      </w:r>
      <w:r>
        <w:rPr>
          <w:rFonts w:hint="eastAsia"/>
        </w:rPr>
        <w:tab/>
      </w:r>
      <w:r>
        <w:rPr>
          <w:rFonts w:hint="eastAsia"/>
        </w:rPr>
        <w:t>健康和保健服务</w:t>
      </w:r>
    </w:p>
    <w:p w:rsidR="00F13EFA" w:rsidRDefault="00F13EFA" w:rsidP="00F13EFA">
      <w:pPr>
        <w:pStyle w:val="SingleTxtGC"/>
        <w:rPr>
          <w:rFonts w:hint="eastAsia"/>
        </w:rPr>
      </w:pPr>
      <w:r>
        <w:rPr>
          <w:rFonts w:hint="eastAsia"/>
        </w:rPr>
        <w:t xml:space="preserve">70.  </w:t>
      </w:r>
      <w:r>
        <w:rPr>
          <w:rFonts w:hint="eastAsia"/>
        </w:rPr>
        <w:t>委员会关注缔约国内支离破碎的保健服务提供系统，并且关注各所医院内缺少药品、医疗设备和技术与医务工作人员。委员会还关注经济、地理和文化障碍阻碍初步照料服务的提供，导致了持续高的母婴死亡率。</w:t>
      </w:r>
    </w:p>
    <w:p w:rsidR="00F13EFA" w:rsidRDefault="00F13EFA" w:rsidP="00F13EFA">
      <w:pPr>
        <w:pStyle w:val="SingleTxtGC"/>
        <w:rPr>
          <w:rFonts w:eastAsia="SimHei" w:hint="eastAsia"/>
        </w:rPr>
      </w:pPr>
      <w:r>
        <w:rPr>
          <w:rFonts w:hint="eastAsia"/>
        </w:rPr>
        <w:t xml:space="preserve">71.  </w:t>
      </w:r>
      <w:r>
        <w:rPr>
          <w:rFonts w:eastAsia="SimHei" w:hint="eastAsia"/>
        </w:rPr>
        <w:t>委员会建议缔约国采取所有必要措施增加资源分配并制定着重于初级照料的全面服务，确保包括农村地区在内的所有区域获得以文化敏感的方式提供的高质量保健服务和药品。</w:t>
      </w:r>
    </w:p>
    <w:p w:rsidR="00F13EFA" w:rsidRDefault="00F13EFA" w:rsidP="00F13EFA">
      <w:pPr>
        <w:pStyle w:val="H23GC"/>
        <w:rPr>
          <w:rFonts w:hint="eastAsia"/>
        </w:rPr>
      </w:pPr>
      <w:r>
        <w:rPr>
          <w:rFonts w:hint="eastAsia"/>
        </w:rPr>
        <w:tab/>
      </w:r>
      <w:r>
        <w:rPr>
          <w:rFonts w:hint="eastAsia"/>
        </w:rPr>
        <w:tab/>
      </w:r>
      <w:r>
        <w:rPr>
          <w:rFonts w:hint="eastAsia"/>
        </w:rPr>
        <w:t>母乳喂养</w:t>
      </w:r>
    </w:p>
    <w:p w:rsidR="00F13EFA" w:rsidRDefault="00F13EFA" w:rsidP="00F13EFA">
      <w:pPr>
        <w:pStyle w:val="SingleTxtGC"/>
        <w:rPr>
          <w:rFonts w:hint="eastAsia"/>
        </w:rPr>
      </w:pPr>
      <w:r>
        <w:rPr>
          <w:rFonts w:hint="eastAsia"/>
        </w:rPr>
        <w:t xml:space="preserve">72.  </w:t>
      </w:r>
      <w:r>
        <w:rPr>
          <w:rFonts w:hint="eastAsia"/>
        </w:rPr>
        <w:t>委员会关注保健专业人员缺乏理解全母乳喂养，包括艾滋病毒阳性母亲的子女的全母乳喂养的重要性。委员会还关注仅在公共医院融入了体恤婴儿的医院举措，并关注私人医院侵犯《母乳代用品国际销售守则》的行为。</w:t>
      </w:r>
    </w:p>
    <w:p w:rsidR="00F13EFA" w:rsidRDefault="00F13EFA" w:rsidP="00F13EFA">
      <w:pPr>
        <w:pStyle w:val="SingleTxtGC"/>
        <w:rPr>
          <w:rFonts w:hint="eastAsia"/>
        </w:rPr>
      </w:pPr>
      <w:r>
        <w:rPr>
          <w:rFonts w:hint="eastAsia"/>
        </w:rPr>
        <w:t xml:space="preserve">73.  </w:t>
      </w:r>
      <w:r>
        <w:rPr>
          <w:rFonts w:eastAsia="SimHei" w:hint="eastAsia"/>
        </w:rPr>
        <w:t>委员会建议缔约国提供由高资质和高敏感人员进行的有关母乳喂养促进和支持培训。委员会进一步建议有效监督《守则》的实施，并建议缔约国对侵犯守则的情况制定适当的制裁。</w:t>
      </w:r>
    </w:p>
    <w:p w:rsidR="00F13EFA" w:rsidRDefault="00F13EFA" w:rsidP="00F13EFA">
      <w:pPr>
        <w:pStyle w:val="H23GC"/>
        <w:rPr>
          <w:rFonts w:hint="eastAsia"/>
        </w:rPr>
      </w:pPr>
      <w:r>
        <w:rPr>
          <w:rFonts w:hint="eastAsia"/>
        </w:rPr>
        <w:tab/>
      </w:r>
      <w:r>
        <w:rPr>
          <w:rFonts w:hint="eastAsia"/>
        </w:rPr>
        <w:tab/>
      </w:r>
      <w:r>
        <w:rPr>
          <w:rFonts w:hint="eastAsia"/>
        </w:rPr>
        <w:t>青少年健康</w:t>
      </w:r>
    </w:p>
    <w:p w:rsidR="00F13EFA" w:rsidRDefault="00F13EFA" w:rsidP="00F13EFA">
      <w:pPr>
        <w:pStyle w:val="SingleTxtGC"/>
        <w:rPr>
          <w:rFonts w:hint="eastAsia"/>
        </w:rPr>
      </w:pPr>
      <w:r>
        <w:rPr>
          <w:rFonts w:hint="eastAsia"/>
        </w:rPr>
        <w:t xml:space="preserve">74.  </w:t>
      </w:r>
      <w:r>
        <w:rPr>
          <w:rFonts w:hint="eastAsia"/>
        </w:rPr>
        <w:t>委员会关注没有允许缔约国采取防范性措施，特别是有关艾滋病毒</w:t>
      </w:r>
      <w:r>
        <w:rPr>
          <w:rFonts w:hint="eastAsia"/>
        </w:rPr>
        <w:t>/</w:t>
      </w:r>
      <w:r>
        <w:rPr>
          <w:rFonts w:hint="eastAsia"/>
        </w:rPr>
        <w:t>艾滋病和性保健方面的防范性措施的全方位青少年保健方案。委员会注意到全国生育保健方案</w:t>
      </w:r>
      <w:r>
        <w:rPr>
          <w:rFonts w:hint="eastAsia"/>
        </w:rPr>
        <w:t>(2005</w:t>
      </w:r>
      <w:r>
        <w:rPr>
          <w:rFonts w:hint="eastAsia"/>
        </w:rPr>
        <w:t>年</w:t>
      </w:r>
      <w:r>
        <w:rPr>
          <w:rFonts w:hint="eastAsia"/>
        </w:rPr>
        <w:t>)</w:t>
      </w:r>
      <w:r>
        <w:rPr>
          <w:rFonts w:hint="eastAsia"/>
        </w:rPr>
        <w:t>，尽管如此，委员会关注缔约国内青少年怀孕率高，特别在土著和农村人口中更是如此。委员会感到遗憾的是不能保障青少年得到保密的艾滋病毒检测。</w:t>
      </w:r>
    </w:p>
    <w:p w:rsidR="00F13EFA" w:rsidRDefault="00F13EFA" w:rsidP="00F13EFA">
      <w:pPr>
        <w:pStyle w:val="SingleTxtGC"/>
        <w:rPr>
          <w:rFonts w:eastAsia="SimHei" w:hint="eastAsia"/>
        </w:rPr>
      </w:pPr>
      <w:r>
        <w:rPr>
          <w:rFonts w:hint="eastAsia"/>
        </w:rPr>
        <w:t xml:space="preserve">75.  </w:t>
      </w:r>
      <w:r>
        <w:rPr>
          <w:rFonts w:eastAsia="SimHei" w:hint="eastAsia"/>
        </w:rPr>
        <w:t>委员会建议缔约国确保《普遍及平等获得计划生育服务法》生效并将其融入国家生育保健方案之内，加强计划生育方案确保青少年能够得到避孕剂。委员会进一步建议保障向青少年提供艾滋病毒检测。委员会还提请缔约国注意委员会关于青少年健康的第</w:t>
      </w:r>
      <w:r>
        <w:rPr>
          <w:rFonts w:eastAsia="SimHei" w:hint="eastAsia"/>
        </w:rPr>
        <w:t>4</w:t>
      </w:r>
      <w:r>
        <w:rPr>
          <w:rFonts w:eastAsia="SimHei" w:hint="eastAsia"/>
        </w:rPr>
        <w:t>号一般性意见</w:t>
      </w:r>
      <w:r>
        <w:rPr>
          <w:rFonts w:eastAsia="SimHei" w:hint="eastAsia"/>
        </w:rPr>
        <w:t>(2003</w:t>
      </w:r>
      <w:r>
        <w:rPr>
          <w:rFonts w:eastAsia="SimHei" w:hint="eastAsia"/>
        </w:rPr>
        <w:t>年</w:t>
      </w:r>
      <w:r>
        <w:rPr>
          <w:rFonts w:eastAsia="SimHei" w:hint="eastAsia"/>
        </w:rPr>
        <w:t>)</w:t>
      </w:r>
      <w:r>
        <w:rPr>
          <w:rFonts w:eastAsia="SimHei" w:hint="eastAsia"/>
        </w:rPr>
        <w:t>，以及委员会</w:t>
      </w:r>
      <w:r>
        <w:rPr>
          <w:rFonts w:eastAsia="SimHei" w:hint="eastAsia"/>
        </w:rPr>
        <w:t>2009</w:t>
      </w:r>
      <w:r>
        <w:rPr>
          <w:rFonts w:eastAsia="SimHei" w:hint="eastAsia"/>
        </w:rPr>
        <w:t>年关于《消除对妇女歧视》的建议</w:t>
      </w:r>
      <w:r>
        <w:rPr>
          <w:rFonts w:eastAsia="SimHei" w:hint="eastAsia"/>
        </w:rPr>
        <w:t>(</w:t>
      </w:r>
      <w:proofErr w:type="spellStart"/>
      <w:r>
        <w:rPr>
          <w:rFonts w:eastAsia="SimHei" w:hint="eastAsia"/>
        </w:rPr>
        <w:t>CEDAW/C/GUA/CO/7</w:t>
      </w:r>
      <w:proofErr w:type="spellEnd"/>
      <w:r w:rsidR="00910554">
        <w:rPr>
          <w:rFonts w:eastAsia="SimHei" w:hint="eastAsia"/>
        </w:rPr>
        <w:t>，</w:t>
      </w:r>
      <w:r>
        <w:rPr>
          <w:rFonts w:eastAsia="SimHei" w:hint="eastAsia"/>
        </w:rPr>
        <w:t>第</w:t>
      </w:r>
      <w:r>
        <w:rPr>
          <w:rFonts w:eastAsia="SimHei" w:hint="eastAsia"/>
        </w:rPr>
        <w:t>40</w:t>
      </w:r>
      <w:r>
        <w:rPr>
          <w:rFonts w:eastAsia="SimHei" w:hint="eastAsia"/>
        </w:rPr>
        <w:t>段</w:t>
      </w:r>
      <w:r>
        <w:rPr>
          <w:rFonts w:eastAsia="SimHei" w:hint="eastAsia"/>
        </w:rPr>
        <w:t>)</w:t>
      </w:r>
      <w:r>
        <w:rPr>
          <w:rFonts w:eastAsia="SimHei" w:hint="eastAsia"/>
        </w:rPr>
        <w:t>。</w:t>
      </w:r>
    </w:p>
    <w:p w:rsidR="00F13EFA" w:rsidRDefault="00F13EFA" w:rsidP="00F13EFA">
      <w:pPr>
        <w:pStyle w:val="H23GC"/>
        <w:rPr>
          <w:rFonts w:hint="eastAsia"/>
        </w:rPr>
      </w:pPr>
      <w:r>
        <w:rPr>
          <w:rFonts w:hint="eastAsia"/>
        </w:rPr>
        <w:tab/>
      </w:r>
      <w:r>
        <w:rPr>
          <w:rFonts w:hint="eastAsia"/>
        </w:rPr>
        <w:tab/>
      </w:r>
      <w:r>
        <w:rPr>
          <w:rFonts w:hint="eastAsia"/>
        </w:rPr>
        <w:t>生活水准</w:t>
      </w:r>
    </w:p>
    <w:p w:rsidR="00F13EFA" w:rsidRDefault="00F13EFA" w:rsidP="00F13EFA">
      <w:pPr>
        <w:pStyle w:val="SingleTxtGC"/>
        <w:rPr>
          <w:rFonts w:hint="eastAsia"/>
        </w:rPr>
      </w:pPr>
      <w:r>
        <w:rPr>
          <w:rFonts w:hint="eastAsia"/>
        </w:rPr>
        <w:t xml:space="preserve">76.  </w:t>
      </w:r>
      <w:r>
        <w:rPr>
          <w:rFonts w:hint="eastAsia"/>
        </w:rPr>
        <w:t>委员会注意到缔约国关于为促进儿童饮水权所采取的各项措施的资料，但委员会仍然关注在整个国家内难以获得饮用水，农村的极大多数人口无法获得经改善的水资和卫生设备。</w:t>
      </w:r>
    </w:p>
    <w:p w:rsidR="00F13EFA" w:rsidRDefault="00F13EFA" w:rsidP="00F13EFA">
      <w:pPr>
        <w:pStyle w:val="SingleTxtGC"/>
        <w:rPr>
          <w:rFonts w:hint="eastAsia"/>
        </w:rPr>
      </w:pPr>
      <w:r>
        <w:rPr>
          <w:rFonts w:hint="eastAsia"/>
        </w:rPr>
        <w:t xml:space="preserve">77.  </w:t>
      </w:r>
      <w:r>
        <w:rPr>
          <w:rFonts w:hint="eastAsia"/>
        </w:rPr>
        <w:t>委员会满意地注意到通过了《食品与营养安全制度法》</w:t>
      </w:r>
      <w:r>
        <w:rPr>
          <w:rFonts w:hint="eastAsia"/>
        </w:rPr>
        <w:t>(2005</w:t>
      </w:r>
      <w:r>
        <w:rPr>
          <w:rFonts w:hint="eastAsia"/>
        </w:rPr>
        <w:t>年</w:t>
      </w:r>
      <w:r>
        <w:rPr>
          <w:rFonts w:hint="eastAsia"/>
        </w:rPr>
        <w:t>)</w:t>
      </w:r>
      <w:r>
        <w:rPr>
          <w:rFonts w:hint="eastAsia"/>
        </w:rPr>
        <w:t>，但委员会深切关注“干走廊”干旱危机对儿童食品权利的负面影响以及缺乏适当和充分的措施解决这一局势。委员会还关注土著人民和土地拥有者之间对土地拥有权的争端往往导致强迫驱逐土著人民。</w:t>
      </w:r>
    </w:p>
    <w:p w:rsidR="00F13EFA" w:rsidRDefault="00F13EFA" w:rsidP="00F13EFA">
      <w:pPr>
        <w:pStyle w:val="SingleTxtGC"/>
        <w:rPr>
          <w:rFonts w:eastAsia="SimHei" w:hint="eastAsia"/>
        </w:rPr>
      </w:pPr>
      <w:r>
        <w:rPr>
          <w:rFonts w:hint="eastAsia"/>
        </w:rPr>
        <w:t xml:space="preserve">78.  </w:t>
      </w:r>
      <w:r>
        <w:rPr>
          <w:rFonts w:eastAsia="SimHei" w:hint="eastAsia"/>
        </w:rPr>
        <w:t>委员会建议缔约国采取所有必要措施确保所有儿童适当生活水准，包括适当的住房、食品和饮水。委员会还建议缔约国采取所有必要步骤确保根据新《食品和营养安全制度法》任何侵犯食品权利的行为被视为应受到法院处理的行为。委员会建议缔约国实施食品权利问题特别报告员在</w:t>
      </w:r>
      <w:r>
        <w:rPr>
          <w:rFonts w:eastAsia="SimHei" w:hint="eastAsia"/>
        </w:rPr>
        <w:t>2010</w:t>
      </w:r>
      <w:r>
        <w:rPr>
          <w:rFonts w:eastAsia="SimHei" w:hint="eastAsia"/>
        </w:rPr>
        <w:t>年访问危地马拉权后提出的各项建议。</w:t>
      </w:r>
    </w:p>
    <w:p w:rsidR="00F13EFA" w:rsidRDefault="00F13EFA" w:rsidP="00910554">
      <w:pPr>
        <w:pStyle w:val="H1GC"/>
        <w:rPr>
          <w:rFonts w:hint="eastAsia"/>
        </w:rPr>
      </w:pPr>
      <w:r>
        <w:rPr>
          <w:rFonts w:hint="eastAsia"/>
        </w:rPr>
        <w:tab/>
        <w:t>7.</w:t>
      </w:r>
      <w:r>
        <w:rPr>
          <w:rFonts w:hint="eastAsia"/>
        </w:rPr>
        <w:tab/>
      </w:r>
      <w:r>
        <w:rPr>
          <w:rFonts w:hint="eastAsia"/>
        </w:rPr>
        <w:t>教育、休闲和文化活动</w:t>
      </w:r>
      <w:r>
        <w:rPr>
          <w:rFonts w:hint="eastAsia"/>
        </w:rPr>
        <w:t>(</w:t>
      </w:r>
      <w:r>
        <w:rPr>
          <w:rFonts w:hint="eastAsia"/>
        </w:rPr>
        <w:t>《公约》第</w:t>
      </w:r>
      <w:r>
        <w:rPr>
          <w:rFonts w:hint="eastAsia"/>
        </w:rPr>
        <w:t>28</w:t>
      </w:r>
      <w:r>
        <w:rPr>
          <w:rFonts w:hint="eastAsia"/>
        </w:rPr>
        <w:t>、第</w:t>
      </w:r>
      <w:r>
        <w:rPr>
          <w:rFonts w:hint="eastAsia"/>
        </w:rPr>
        <w:t>29</w:t>
      </w:r>
      <w:r>
        <w:rPr>
          <w:rFonts w:hint="eastAsia"/>
        </w:rPr>
        <w:t>和</w:t>
      </w:r>
      <w:r>
        <w:rPr>
          <w:rFonts w:hint="eastAsia"/>
        </w:rPr>
        <w:t>31</w:t>
      </w:r>
      <w:r>
        <w:rPr>
          <w:rFonts w:hint="eastAsia"/>
        </w:rPr>
        <w:t>条</w:t>
      </w:r>
      <w:r>
        <w:rPr>
          <w:rFonts w:hint="eastAsia"/>
        </w:rPr>
        <w:t>)</w:t>
      </w:r>
    </w:p>
    <w:p w:rsidR="00F13EFA" w:rsidRDefault="00F13EFA" w:rsidP="00F13EFA">
      <w:pPr>
        <w:pStyle w:val="H23GC"/>
        <w:rPr>
          <w:rFonts w:hint="eastAsia"/>
        </w:rPr>
      </w:pPr>
      <w:r>
        <w:rPr>
          <w:rFonts w:hint="eastAsia"/>
        </w:rPr>
        <w:tab/>
      </w:r>
      <w:r>
        <w:rPr>
          <w:rFonts w:hint="eastAsia"/>
        </w:rPr>
        <w:tab/>
      </w:r>
      <w:r>
        <w:rPr>
          <w:rFonts w:hint="eastAsia"/>
        </w:rPr>
        <w:t>教育，包括职业培训和指导</w:t>
      </w:r>
    </w:p>
    <w:p w:rsidR="00F13EFA" w:rsidRDefault="00F13EFA" w:rsidP="00F13EFA">
      <w:pPr>
        <w:pStyle w:val="SingleTxtGC"/>
        <w:rPr>
          <w:rFonts w:hint="eastAsia"/>
        </w:rPr>
      </w:pPr>
      <w:r>
        <w:rPr>
          <w:rFonts w:hint="eastAsia"/>
        </w:rPr>
        <w:t xml:space="preserve">79.  </w:t>
      </w:r>
      <w:r>
        <w:rPr>
          <w:rFonts w:hint="eastAsia"/>
        </w:rPr>
        <w:t>委员会欢迎第</w:t>
      </w:r>
      <w:r>
        <w:rPr>
          <w:rFonts w:hint="eastAsia"/>
        </w:rPr>
        <w:t>22-2004</w:t>
      </w:r>
      <w:r>
        <w:rPr>
          <w:rFonts w:hint="eastAsia"/>
        </w:rPr>
        <w:t>号政府协定，该项协定确定了全面采用双语种教育和强制使用民族语言教学。根据这项协定，在教室内强制以玛雅语言，加里富或辛卡语和</w:t>
      </w:r>
      <w:r>
        <w:t>/</w:t>
      </w:r>
      <w:r>
        <w:rPr>
          <w:rFonts w:hint="eastAsia"/>
        </w:rPr>
        <w:t>或西班牙语进行多元文化和互动文化的教学与实践。</w:t>
      </w:r>
    </w:p>
    <w:p w:rsidR="00F13EFA" w:rsidRDefault="00F13EFA" w:rsidP="00F13EFA">
      <w:pPr>
        <w:pStyle w:val="SingleTxtGC"/>
        <w:rPr>
          <w:rFonts w:hint="eastAsia"/>
        </w:rPr>
      </w:pPr>
      <w:r>
        <w:rPr>
          <w:rFonts w:hint="eastAsia"/>
        </w:rPr>
        <w:t xml:space="preserve">80.  </w:t>
      </w:r>
      <w:r>
        <w:rPr>
          <w:rFonts w:hint="eastAsia"/>
        </w:rPr>
        <w:t>委员会还满意地注意到，《保护儿童和青少年法》第</w:t>
      </w:r>
      <w:r>
        <w:rPr>
          <w:rFonts w:hint="eastAsia"/>
        </w:rPr>
        <w:t>37</w:t>
      </w:r>
      <w:r>
        <w:rPr>
          <w:rFonts w:hint="eastAsia"/>
        </w:rPr>
        <w:t>条规定了中等教育最后一年级以下为免费和义务教育以及于</w:t>
      </w:r>
      <w:r>
        <w:rPr>
          <w:rFonts w:hint="eastAsia"/>
        </w:rPr>
        <w:t>2009</w:t>
      </w:r>
      <w:r>
        <w:rPr>
          <w:rFonts w:hint="eastAsia"/>
        </w:rPr>
        <w:t>年开始的免费学校方案。然而，委员会关注没有充分的教育基础设施、人力和技术资源</w:t>
      </w:r>
      <w:r w:rsidR="00D04CEC">
        <w:rPr>
          <w:rFonts w:hint="eastAsia"/>
        </w:rPr>
        <w:t>未</w:t>
      </w:r>
      <w:r>
        <w:rPr>
          <w:rFonts w:hint="eastAsia"/>
        </w:rPr>
        <w:t>跟上增加的教育需求。委员会还关注留校率非常低。</w:t>
      </w:r>
    </w:p>
    <w:p w:rsidR="00F13EFA" w:rsidRDefault="00F13EFA" w:rsidP="00F13EFA">
      <w:pPr>
        <w:pStyle w:val="SingleTxtGC"/>
        <w:rPr>
          <w:rFonts w:eastAsia="SimHei" w:hint="eastAsia"/>
        </w:rPr>
      </w:pPr>
      <w:r>
        <w:rPr>
          <w:rFonts w:hint="eastAsia"/>
        </w:rPr>
        <w:t xml:space="preserve">81.  </w:t>
      </w:r>
      <w:r>
        <w:rPr>
          <w:rFonts w:eastAsia="SimHei" w:hint="eastAsia"/>
        </w:rPr>
        <w:t>委员会建议缔约国：</w:t>
      </w:r>
    </w:p>
    <w:p w:rsidR="00F13EFA" w:rsidRDefault="00F13EFA" w:rsidP="00F13EFA">
      <w:pPr>
        <w:pStyle w:val="SingleTxtGC"/>
        <w:rPr>
          <w:rFonts w:eastAsia="SimHei" w:hint="eastAsia"/>
        </w:rPr>
      </w:pPr>
      <w:r>
        <w:rPr>
          <w:rFonts w:eastAsia="SimHei" w:hint="eastAsia"/>
        </w:rPr>
        <w:tab/>
        <w:t>(</w:t>
      </w:r>
      <w:r>
        <w:rPr>
          <w:rFonts w:eastAsia="SimHei"/>
        </w:rPr>
        <w:t>a</w:t>
      </w:r>
      <w:r>
        <w:rPr>
          <w:rFonts w:eastAsia="SimHei" w:hint="eastAsia"/>
        </w:rPr>
        <w:t>)</w:t>
      </w:r>
      <w:r>
        <w:rPr>
          <w:rFonts w:eastAsia="SimHei" w:hint="eastAsia"/>
        </w:rPr>
        <w:tab/>
      </w:r>
      <w:r>
        <w:rPr>
          <w:rFonts w:eastAsia="SimHei" w:hint="eastAsia"/>
        </w:rPr>
        <w:t>切实提供免费教育，并提供足够数量的学校、学校材料以及经过适当培训的教师；</w:t>
      </w:r>
    </w:p>
    <w:p w:rsidR="00F13EFA" w:rsidRDefault="00F13EFA" w:rsidP="00F13EFA">
      <w:pPr>
        <w:pStyle w:val="SingleTxtGC"/>
        <w:rPr>
          <w:rFonts w:eastAsia="SimHei" w:hint="eastAsia"/>
        </w:rPr>
      </w:pPr>
      <w:r>
        <w:rPr>
          <w:rFonts w:eastAsia="SimHei" w:hint="eastAsia"/>
        </w:rPr>
        <w:tab/>
        <w:t>(b)</w:t>
      </w:r>
      <w:r>
        <w:rPr>
          <w:rFonts w:eastAsia="SimHei" w:hint="eastAsia"/>
        </w:rPr>
        <w:tab/>
      </w:r>
      <w:r>
        <w:rPr>
          <w:rFonts w:eastAsia="SimHei" w:hint="eastAsia"/>
        </w:rPr>
        <w:t>采取所有必要措施，通过具体行动解决不能完成学业的原因，从而确保儿童能够读完初级和中等学校；和</w:t>
      </w:r>
    </w:p>
    <w:p w:rsidR="00F13EFA" w:rsidRDefault="00F13EFA" w:rsidP="00F13EFA">
      <w:pPr>
        <w:pStyle w:val="SingleTxtGC"/>
        <w:rPr>
          <w:rFonts w:eastAsia="SimHei" w:hint="eastAsia"/>
        </w:rPr>
      </w:pPr>
      <w:r>
        <w:rPr>
          <w:rFonts w:eastAsia="SimHei" w:hint="eastAsia"/>
        </w:rPr>
        <w:tab/>
        <w:t>(</w:t>
      </w:r>
      <w:r>
        <w:rPr>
          <w:rFonts w:eastAsia="SimHei"/>
        </w:rPr>
        <w:t>c</w:t>
      </w:r>
      <w:r>
        <w:rPr>
          <w:rFonts w:eastAsia="SimHei" w:hint="eastAsia"/>
        </w:rPr>
        <w:t>)</w:t>
      </w:r>
      <w:r>
        <w:rPr>
          <w:rFonts w:eastAsia="SimHei" w:hint="eastAsia"/>
        </w:rPr>
        <w:tab/>
      </w:r>
      <w:r>
        <w:rPr>
          <w:rFonts w:eastAsia="SimHei" w:hint="eastAsia"/>
        </w:rPr>
        <w:t>参照委员会关于教学目的的第</w:t>
      </w:r>
      <w:r>
        <w:rPr>
          <w:rFonts w:eastAsia="SimHei" w:hint="eastAsia"/>
        </w:rPr>
        <w:t>1(2001</w:t>
      </w:r>
      <w:r>
        <w:rPr>
          <w:rFonts w:eastAsia="SimHei" w:hint="eastAsia"/>
        </w:rPr>
        <w:t>年</w:t>
      </w:r>
      <w:r>
        <w:rPr>
          <w:rFonts w:eastAsia="SimHei" w:hint="eastAsia"/>
        </w:rPr>
        <w:t>)</w:t>
      </w:r>
      <w:r>
        <w:rPr>
          <w:rFonts w:eastAsia="SimHei" w:hint="eastAsia"/>
        </w:rPr>
        <w:t>一般性意见。</w:t>
      </w:r>
    </w:p>
    <w:p w:rsidR="00F13EFA" w:rsidRDefault="00F13EFA" w:rsidP="00910554">
      <w:pPr>
        <w:pStyle w:val="H1GC"/>
        <w:rPr>
          <w:rFonts w:hint="eastAsia"/>
        </w:rPr>
      </w:pPr>
      <w:r>
        <w:rPr>
          <w:rFonts w:hint="eastAsia"/>
        </w:rPr>
        <w:tab/>
        <w:t>8.</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32</w:t>
      </w:r>
      <w:r>
        <w:rPr>
          <w:rFonts w:hint="eastAsia"/>
        </w:rPr>
        <w:t>至</w:t>
      </w:r>
      <w:r>
        <w:rPr>
          <w:rFonts w:hint="eastAsia"/>
        </w:rPr>
        <w:t>36</w:t>
      </w:r>
      <w:r>
        <w:rPr>
          <w:rFonts w:hint="eastAsia"/>
        </w:rPr>
        <w:t>条、</w:t>
      </w:r>
      <w:r>
        <w:rPr>
          <w:rFonts w:hint="eastAsia"/>
        </w:rPr>
        <w:t>37</w:t>
      </w:r>
      <w:r>
        <w:rPr>
          <w:rFonts w:hint="eastAsia"/>
        </w:rPr>
        <w:t>条</w:t>
      </w:r>
      <w:r>
        <w:rPr>
          <w:rFonts w:hint="eastAsia"/>
        </w:rPr>
        <w:t>(b)</w:t>
      </w:r>
      <w:r>
        <w:rPr>
          <w:rFonts w:hint="eastAsia"/>
        </w:rPr>
        <w:t>至</w:t>
      </w:r>
      <w:r>
        <w:rPr>
          <w:rFonts w:hint="eastAsia"/>
        </w:rPr>
        <w:t>(d)</w:t>
      </w:r>
      <w:r>
        <w:rPr>
          <w:rFonts w:hint="eastAsia"/>
        </w:rPr>
        <w:t>条和第</w:t>
      </w:r>
      <w:r>
        <w:rPr>
          <w:rFonts w:hint="eastAsia"/>
        </w:rPr>
        <w:t>38</w:t>
      </w:r>
      <w:r>
        <w:rPr>
          <w:rFonts w:hint="eastAsia"/>
        </w:rPr>
        <w:t>条至</w:t>
      </w:r>
      <w:r>
        <w:rPr>
          <w:rFonts w:hint="eastAsia"/>
        </w:rPr>
        <w:t>40</w:t>
      </w:r>
      <w:r>
        <w:rPr>
          <w:rFonts w:hint="eastAsia"/>
        </w:rPr>
        <w:t>条</w:t>
      </w:r>
      <w:r>
        <w:rPr>
          <w:rFonts w:hint="eastAsia"/>
        </w:rPr>
        <w:t>)</w:t>
      </w:r>
    </w:p>
    <w:p w:rsidR="00F13EFA" w:rsidRDefault="00F13EFA" w:rsidP="00F13EFA">
      <w:pPr>
        <w:pStyle w:val="H23GC"/>
        <w:rPr>
          <w:rFonts w:hint="eastAsia"/>
        </w:rPr>
      </w:pPr>
      <w:r>
        <w:rPr>
          <w:rFonts w:hint="eastAsia"/>
        </w:rPr>
        <w:tab/>
      </w:r>
      <w:r>
        <w:rPr>
          <w:rFonts w:hint="eastAsia"/>
        </w:rPr>
        <w:tab/>
      </w:r>
      <w:r>
        <w:rPr>
          <w:rFonts w:hint="eastAsia"/>
        </w:rPr>
        <w:t>处于移民状况下的儿童</w:t>
      </w:r>
    </w:p>
    <w:p w:rsidR="00F13EFA" w:rsidRDefault="00F13EFA" w:rsidP="00F13EFA">
      <w:pPr>
        <w:pStyle w:val="SingleTxtGC"/>
        <w:rPr>
          <w:rFonts w:hint="eastAsia"/>
        </w:rPr>
      </w:pPr>
      <w:r>
        <w:rPr>
          <w:rFonts w:hint="eastAsia"/>
        </w:rPr>
        <w:t xml:space="preserve">82.  </w:t>
      </w:r>
      <w:r>
        <w:rPr>
          <w:rFonts w:hint="eastAsia"/>
        </w:rPr>
        <w:t>委员会对无陪伴移民儿童的特别脆弱性表示关注，这些儿童极可能成为，诸如贩卖</w:t>
      </w:r>
      <w:r w:rsidR="002E613F">
        <w:rPr>
          <w:rFonts w:hint="eastAsia"/>
        </w:rPr>
        <w:t>儿童</w:t>
      </w:r>
      <w:r>
        <w:rPr>
          <w:rFonts w:hint="eastAsia"/>
        </w:rPr>
        <w:t>和人口贩运罪行的受害者。</w:t>
      </w:r>
    </w:p>
    <w:p w:rsidR="00F13EFA" w:rsidRDefault="00F13EFA" w:rsidP="00F13EFA">
      <w:pPr>
        <w:pStyle w:val="SingleTxtGC"/>
        <w:rPr>
          <w:rFonts w:eastAsia="SimHei" w:hint="eastAsia"/>
        </w:rPr>
      </w:pPr>
      <w:r>
        <w:rPr>
          <w:rFonts w:hint="eastAsia"/>
        </w:rPr>
        <w:t xml:space="preserve">83.  </w:t>
      </w:r>
      <w:r>
        <w:rPr>
          <w:rFonts w:eastAsia="SimHei" w:hint="eastAsia"/>
        </w:rPr>
        <w:t>委员会建议缔约国制定解决移民儿童所面临的状况的移民法，并创造工具解决现有的各种问题，特别要解决涉及无陪伴移民儿童的问题。委员会提请缔约国注意委员会关于远离原籍国无人陪伴或无父母陪伴的儿童待遇问题的第</w:t>
      </w:r>
      <w:r>
        <w:rPr>
          <w:rFonts w:eastAsia="SimHei" w:hint="eastAsia"/>
        </w:rPr>
        <w:t>6</w:t>
      </w:r>
      <w:r>
        <w:rPr>
          <w:rFonts w:eastAsia="SimHei" w:hint="eastAsia"/>
        </w:rPr>
        <w:t>号</w:t>
      </w:r>
      <w:r>
        <w:rPr>
          <w:rFonts w:eastAsia="SimHei" w:hint="eastAsia"/>
        </w:rPr>
        <w:t>(2005</w:t>
      </w:r>
      <w:r>
        <w:rPr>
          <w:rFonts w:eastAsia="SimHei" w:hint="eastAsia"/>
        </w:rPr>
        <w:t>年</w:t>
      </w:r>
      <w:r>
        <w:rPr>
          <w:rFonts w:eastAsia="SimHei" w:hint="eastAsia"/>
        </w:rPr>
        <w:t>)</w:t>
      </w:r>
      <w:r>
        <w:rPr>
          <w:rFonts w:eastAsia="SimHei" w:hint="eastAsia"/>
        </w:rPr>
        <w:t>一般性意见。</w:t>
      </w:r>
    </w:p>
    <w:p w:rsidR="00F13EFA" w:rsidRDefault="00F13EFA" w:rsidP="00F13EFA">
      <w:pPr>
        <w:pStyle w:val="H23GC"/>
        <w:rPr>
          <w:rFonts w:hint="eastAsia"/>
        </w:rPr>
      </w:pPr>
      <w:r>
        <w:rPr>
          <w:rFonts w:hint="eastAsia"/>
        </w:rPr>
        <w:tab/>
      </w:r>
      <w:r>
        <w:rPr>
          <w:rFonts w:hint="eastAsia"/>
        </w:rPr>
        <w:tab/>
      </w:r>
      <w:r>
        <w:rPr>
          <w:rFonts w:hint="eastAsia"/>
        </w:rPr>
        <w:t>处于武装冲突中的儿童</w:t>
      </w:r>
    </w:p>
    <w:p w:rsidR="00F13EFA" w:rsidRDefault="00F13EFA" w:rsidP="00F13EFA">
      <w:pPr>
        <w:pStyle w:val="SingleTxtGC"/>
        <w:rPr>
          <w:rFonts w:hint="eastAsia"/>
        </w:rPr>
      </w:pPr>
      <w:r>
        <w:rPr>
          <w:rFonts w:hint="eastAsia"/>
        </w:rPr>
        <w:t xml:space="preserve">84.  </w:t>
      </w:r>
      <w:r>
        <w:rPr>
          <w:rFonts w:hint="eastAsia"/>
        </w:rPr>
        <w:t>委员会关注缔约国没有实施委员会</w:t>
      </w:r>
      <w:r>
        <w:rPr>
          <w:rFonts w:hint="eastAsia"/>
        </w:rPr>
        <w:t>2007</w:t>
      </w:r>
      <w:r>
        <w:rPr>
          <w:rFonts w:hint="eastAsia"/>
        </w:rPr>
        <w:t>年所作的关于禁止征募儿童及卷入儿童参与敌对行动并将此种行为作为罪行论处的建议。</w:t>
      </w:r>
    </w:p>
    <w:p w:rsidR="00F13EFA" w:rsidRDefault="00F13EFA" w:rsidP="00F13EFA">
      <w:pPr>
        <w:pStyle w:val="SingleTxtGC"/>
        <w:rPr>
          <w:rFonts w:eastAsia="SimHei" w:hint="eastAsia"/>
        </w:rPr>
      </w:pPr>
      <w:r>
        <w:rPr>
          <w:rFonts w:hint="eastAsia"/>
        </w:rPr>
        <w:t xml:space="preserve">85.  </w:t>
      </w:r>
      <w:r>
        <w:rPr>
          <w:rFonts w:eastAsia="SimHei" w:hint="eastAsia"/>
        </w:rPr>
        <w:t>委员会重申其建议</w:t>
      </w:r>
      <w:r>
        <w:rPr>
          <w:rFonts w:eastAsia="SimHei" w:hint="eastAsia"/>
        </w:rPr>
        <w:t>(</w:t>
      </w:r>
      <w:proofErr w:type="spellStart"/>
      <w:r>
        <w:rPr>
          <w:rFonts w:eastAsia="SimHei" w:hint="eastAsia"/>
        </w:rPr>
        <w:t>CRC/C/OPAC/GTM/CO/1</w:t>
      </w:r>
      <w:proofErr w:type="spellEnd"/>
      <w:r>
        <w:rPr>
          <w:rFonts w:eastAsia="SimHei" w:hint="eastAsia"/>
        </w:rPr>
        <w:t xml:space="preserve">, </w:t>
      </w:r>
      <w:r>
        <w:rPr>
          <w:rFonts w:eastAsia="SimHei" w:hint="eastAsia"/>
        </w:rPr>
        <w:t>第</w:t>
      </w:r>
      <w:r>
        <w:rPr>
          <w:rFonts w:eastAsia="SimHei" w:hint="eastAsia"/>
        </w:rPr>
        <w:t>7</w:t>
      </w:r>
      <w:r>
        <w:rPr>
          <w:rFonts w:eastAsia="SimHei" w:hint="eastAsia"/>
        </w:rPr>
        <w:t>段</w:t>
      </w:r>
      <w:r>
        <w:rPr>
          <w:rFonts w:eastAsia="SimHei" w:hint="eastAsia"/>
        </w:rPr>
        <w:t>)</w:t>
      </w:r>
      <w:r>
        <w:rPr>
          <w:rFonts w:eastAsia="SimHei" w:hint="eastAsia"/>
        </w:rPr>
        <w:t>。缔约国除其他事项外：</w:t>
      </w:r>
    </w:p>
    <w:p w:rsidR="00F13EFA" w:rsidRDefault="00F13EFA" w:rsidP="00F13EFA">
      <w:pPr>
        <w:pStyle w:val="SingleTxtGC"/>
        <w:rPr>
          <w:rFonts w:eastAsia="SimHei" w:hint="eastAsia"/>
        </w:rPr>
      </w:pPr>
      <w:r>
        <w:rPr>
          <w:rFonts w:eastAsia="SimHei" w:hint="eastAsia"/>
        </w:rPr>
        <w:tab/>
        <w:t>(</w:t>
      </w:r>
      <w:r>
        <w:rPr>
          <w:rFonts w:eastAsia="SimHei"/>
        </w:rPr>
        <w:t>a</w:t>
      </w:r>
      <w:r>
        <w:rPr>
          <w:rFonts w:eastAsia="SimHei" w:hint="eastAsia"/>
        </w:rPr>
        <w:t>)</w:t>
      </w:r>
      <w:r>
        <w:rPr>
          <w:rFonts w:eastAsia="SimHei" w:hint="eastAsia"/>
        </w:rPr>
        <w:tab/>
      </w:r>
      <w:r>
        <w:rPr>
          <w:rFonts w:eastAsia="SimHei" w:hint="eastAsia"/>
        </w:rPr>
        <w:t>明确以法律禁止征募</w:t>
      </w:r>
      <w:r>
        <w:rPr>
          <w:rFonts w:eastAsia="SimHei" w:hint="eastAsia"/>
        </w:rPr>
        <w:t>18</w:t>
      </w:r>
      <w:r>
        <w:rPr>
          <w:rFonts w:eastAsia="SimHei" w:hint="eastAsia"/>
        </w:rPr>
        <w:t>岁以下儿童加入武装部队和武装集团并禁止其直接参与敌对行动；</w:t>
      </w:r>
    </w:p>
    <w:p w:rsidR="00F13EFA" w:rsidRDefault="00F13EFA" w:rsidP="00F13EFA">
      <w:pPr>
        <w:pStyle w:val="SingleTxtGC"/>
        <w:rPr>
          <w:rFonts w:eastAsia="SimHei" w:hint="eastAsia"/>
        </w:rPr>
      </w:pPr>
      <w:r>
        <w:rPr>
          <w:rFonts w:eastAsia="SimHei" w:hint="eastAsia"/>
        </w:rPr>
        <w:tab/>
        <w:t>(</w:t>
      </w:r>
      <w:r>
        <w:rPr>
          <w:rFonts w:eastAsia="SimHei"/>
        </w:rPr>
        <w:t>b</w:t>
      </w:r>
      <w:r>
        <w:rPr>
          <w:rFonts w:eastAsia="SimHei" w:hint="eastAsia"/>
        </w:rPr>
        <w:t>)</w:t>
      </w:r>
      <w:r>
        <w:rPr>
          <w:rFonts w:eastAsia="SimHei" w:hint="eastAsia"/>
        </w:rPr>
        <w:tab/>
      </w:r>
      <w:r>
        <w:rPr>
          <w:rFonts w:eastAsia="SimHei" w:hint="eastAsia"/>
        </w:rPr>
        <w:t>改革《刑法》，将侵犯关于儿童卷入武装冲突的《任择议定书》有关征募和卷入儿童参与敌对行为的条款的行为明确以罪行论处；</w:t>
      </w:r>
    </w:p>
    <w:p w:rsidR="00F13EFA" w:rsidRDefault="00F13EFA" w:rsidP="00F13EFA">
      <w:pPr>
        <w:pStyle w:val="SingleTxtGC"/>
        <w:rPr>
          <w:rFonts w:eastAsia="SimHei" w:hint="eastAsia"/>
        </w:rPr>
      </w:pPr>
      <w:r>
        <w:rPr>
          <w:rFonts w:hint="eastAsia"/>
        </w:rPr>
        <w:tab/>
        <w:t>(</w:t>
      </w:r>
      <w:r>
        <w:t>c</w:t>
      </w:r>
      <w:r>
        <w:rPr>
          <w:rFonts w:hint="eastAsia"/>
        </w:rPr>
        <w:t>)</w:t>
      </w:r>
      <w:r>
        <w:rPr>
          <w:rFonts w:hint="eastAsia"/>
        </w:rPr>
        <w:tab/>
      </w:r>
      <w:r>
        <w:rPr>
          <w:rFonts w:eastAsia="SimHei" w:hint="eastAsia"/>
        </w:rPr>
        <w:t>建立域外管辖处理由缔约国公民或与缔约国有其他联系者所犯的罪行或者针对缔约国公民或者针对与缔约国有其他联系者所犯的罪行。</w:t>
      </w:r>
    </w:p>
    <w:p w:rsidR="00F13EFA" w:rsidRDefault="00F13EFA" w:rsidP="00F13EFA">
      <w:pPr>
        <w:pStyle w:val="SingleTxtGC"/>
        <w:rPr>
          <w:rFonts w:hint="eastAsia"/>
        </w:rPr>
      </w:pPr>
      <w:r>
        <w:rPr>
          <w:rFonts w:hint="eastAsia"/>
        </w:rPr>
        <w:t xml:space="preserve">86.  </w:t>
      </w:r>
      <w:r>
        <w:rPr>
          <w:rFonts w:hint="eastAsia"/>
        </w:rPr>
        <w:t>委员会关注缔约国没有采取充分措施完全遵循美洲人权法院在涉及儿童受害者案例中所作出的赔偿判决，例如</w:t>
      </w:r>
      <w:r>
        <w:rPr>
          <w:rFonts w:hint="eastAsia"/>
        </w:rPr>
        <w:t>2004</w:t>
      </w:r>
      <w:r>
        <w:rPr>
          <w:rFonts w:hint="eastAsia"/>
        </w:rPr>
        <w:t>年</w:t>
      </w:r>
      <w:r>
        <w:rPr>
          <w:rFonts w:hint="eastAsia"/>
        </w:rPr>
        <w:t>7</w:t>
      </w:r>
      <w:r>
        <w:rPr>
          <w:rFonts w:hint="eastAsia"/>
        </w:rPr>
        <w:t>月</w:t>
      </w:r>
      <w:r>
        <w:rPr>
          <w:rFonts w:hint="eastAsia"/>
        </w:rPr>
        <w:t>3</w:t>
      </w:r>
      <w:r>
        <w:rPr>
          <w:rFonts w:hint="eastAsia"/>
        </w:rPr>
        <w:t>日的</w:t>
      </w:r>
      <w:r w:rsidR="00701910" w:rsidRPr="00130B45">
        <w:t xml:space="preserve">Marco </w:t>
      </w:r>
      <w:r>
        <w:t>Antonio Molina-</w:t>
      </w:r>
      <w:proofErr w:type="spellStart"/>
      <w:r>
        <w:t>Theissen</w:t>
      </w:r>
      <w:proofErr w:type="spellEnd"/>
      <w:r>
        <w:rPr>
          <w:rFonts w:hint="eastAsia"/>
        </w:rPr>
        <w:t>案例和</w:t>
      </w:r>
      <w:r>
        <w:rPr>
          <w:rFonts w:hint="eastAsia"/>
        </w:rPr>
        <w:t>2001</w:t>
      </w:r>
      <w:r>
        <w:rPr>
          <w:rFonts w:hint="eastAsia"/>
        </w:rPr>
        <w:t>年</w:t>
      </w:r>
      <w:r>
        <w:rPr>
          <w:rFonts w:hint="eastAsia"/>
        </w:rPr>
        <w:t>5</w:t>
      </w:r>
      <w:r>
        <w:rPr>
          <w:rFonts w:hint="eastAsia"/>
        </w:rPr>
        <w:t>月</w:t>
      </w:r>
      <w:r>
        <w:rPr>
          <w:rFonts w:hint="eastAsia"/>
        </w:rPr>
        <w:t>26</w:t>
      </w:r>
      <w:r>
        <w:rPr>
          <w:rFonts w:hint="eastAsia"/>
        </w:rPr>
        <w:t>日的</w:t>
      </w:r>
      <w:proofErr w:type="spellStart"/>
      <w:r>
        <w:t>Villagrán</w:t>
      </w:r>
      <w:proofErr w:type="spellEnd"/>
      <w:r>
        <w:t xml:space="preserve"> Morales</w:t>
      </w:r>
      <w:r>
        <w:rPr>
          <w:rFonts w:hint="eastAsia"/>
        </w:rPr>
        <w:t>及其他人的案例。</w:t>
      </w:r>
    </w:p>
    <w:p w:rsidR="00F13EFA" w:rsidRDefault="00F13EFA" w:rsidP="00F13EFA">
      <w:pPr>
        <w:pStyle w:val="SingleTxtGC"/>
        <w:rPr>
          <w:rFonts w:eastAsia="SimHei" w:hint="eastAsia"/>
        </w:rPr>
      </w:pPr>
      <w:r>
        <w:rPr>
          <w:rFonts w:hint="eastAsia"/>
        </w:rPr>
        <w:t xml:space="preserve">87.  </w:t>
      </w:r>
      <w:r>
        <w:rPr>
          <w:rFonts w:eastAsia="SimHei" w:hint="eastAsia"/>
        </w:rPr>
        <w:t>委员会建议缔约国完全遵循上述判决。委员会进一步建议缔约国实施早期预警系统法</w:t>
      </w:r>
      <w:r>
        <w:rPr>
          <w:rFonts w:eastAsia="SimHei" w:hint="eastAsia"/>
        </w:rPr>
        <w:t>(2010</w:t>
      </w:r>
      <w:r>
        <w:rPr>
          <w:rFonts w:eastAsia="SimHei" w:hint="eastAsia"/>
        </w:rPr>
        <w:t>年</w:t>
      </w:r>
      <w:r>
        <w:rPr>
          <w:rFonts w:eastAsia="SimHei" w:hint="eastAsia"/>
        </w:rPr>
        <w:t>)</w:t>
      </w:r>
      <w:r>
        <w:rPr>
          <w:rFonts w:eastAsia="SimHei" w:hint="eastAsia"/>
        </w:rPr>
        <w:t>并建议缔约国建立一个</w:t>
      </w:r>
      <w:r>
        <w:rPr>
          <w:rFonts w:eastAsia="SimHei" w:hint="eastAsia"/>
        </w:rPr>
        <w:t>DNA</w:t>
      </w:r>
      <w:r>
        <w:rPr>
          <w:rFonts w:eastAsia="SimHei" w:hint="eastAsia"/>
        </w:rPr>
        <w:t>数据库，加速对被迫失踪儿童的搜索，特别对那些在国内武装冲突中失踪的儿童的搜索。</w:t>
      </w:r>
    </w:p>
    <w:p w:rsidR="00F13EFA" w:rsidRDefault="00F13EFA" w:rsidP="00F13EFA">
      <w:pPr>
        <w:pStyle w:val="H23GC"/>
        <w:rPr>
          <w:rFonts w:hint="eastAsia"/>
        </w:rPr>
      </w:pPr>
      <w:r>
        <w:rPr>
          <w:rFonts w:hint="eastAsia"/>
        </w:rPr>
        <w:tab/>
      </w:r>
      <w:r>
        <w:rPr>
          <w:rFonts w:hint="eastAsia"/>
        </w:rPr>
        <w:tab/>
      </w:r>
      <w:r>
        <w:rPr>
          <w:rFonts w:hint="eastAsia"/>
        </w:rPr>
        <w:t>包括童工在内的经济剥削</w:t>
      </w:r>
    </w:p>
    <w:p w:rsidR="00F13EFA" w:rsidRDefault="00F13EFA" w:rsidP="00F13EFA">
      <w:pPr>
        <w:pStyle w:val="SingleTxtGC"/>
        <w:rPr>
          <w:rFonts w:hint="eastAsia"/>
        </w:rPr>
      </w:pPr>
      <w:r>
        <w:rPr>
          <w:rFonts w:hint="eastAsia"/>
        </w:rPr>
        <w:t xml:space="preserve">88.  </w:t>
      </w:r>
      <w:r>
        <w:rPr>
          <w:rFonts w:hint="eastAsia"/>
        </w:rPr>
        <w:t>委员会注意到缔约国努力解决对儿童的经济剥削问题，但委员会仍然关注全球经济危机对缔约国儿童所产生的负面影响，各个家庭寻求新的生存战略，例如让儿童参</w:t>
      </w:r>
      <w:r w:rsidR="00C56E5A">
        <w:rPr>
          <w:rFonts w:hint="eastAsia"/>
        </w:rPr>
        <w:t>与</w:t>
      </w:r>
      <w:r>
        <w:rPr>
          <w:rFonts w:hint="eastAsia"/>
        </w:rPr>
        <w:t>危险的工作和</w:t>
      </w:r>
      <w:r>
        <w:rPr>
          <w:rFonts w:hint="eastAsia"/>
        </w:rPr>
        <w:t>/</w:t>
      </w:r>
      <w:r>
        <w:rPr>
          <w:rFonts w:hint="eastAsia"/>
        </w:rPr>
        <w:t>或为劳动剥削之目的移民和贩卖人口。委员会还重申其关注允许就业的最低法定年龄</w:t>
      </w:r>
      <w:r>
        <w:rPr>
          <w:rFonts w:hint="eastAsia"/>
        </w:rPr>
        <w:t>(14</w:t>
      </w:r>
      <w:r>
        <w:rPr>
          <w:rFonts w:hint="eastAsia"/>
        </w:rPr>
        <w:t>岁</w:t>
      </w:r>
      <w:r>
        <w:rPr>
          <w:rFonts w:hint="eastAsia"/>
        </w:rPr>
        <w:t>)</w:t>
      </w:r>
      <w:r>
        <w:rPr>
          <w:rFonts w:hint="eastAsia"/>
        </w:rPr>
        <w:t>和结束义务教育年龄</w:t>
      </w:r>
      <w:r>
        <w:rPr>
          <w:rFonts w:hint="eastAsia"/>
        </w:rPr>
        <w:t>(15</w:t>
      </w:r>
      <w:r>
        <w:rPr>
          <w:rFonts w:hint="eastAsia"/>
        </w:rPr>
        <w:t>岁</w:t>
      </w:r>
      <w:r>
        <w:rPr>
          <w:rFonts w:hint="eastAsia"/>
        </w:rPr>
        <w:t>)</w:t>
      </w:r>
      <w:r>
        <w:rPr>
          <w:rFonts w:hint="eastAsia"/>
        </w:rPr>
        <w:t>之间的差异。</w:t>
      </w:r>
    </w:p>
    <w:p w:rsidR="00F13EFA" w:rsidRPr="00611589" w:rsidRDefault="00F13EFA" w:rsidP="00611589">
      <w:pPr>
        <w:pStyle w:val="SingleTxtGC"/>
        <w:rPr>
          <w:rFonts w:eastAsia="SimHei" w:hint="eastAsia"/>
        </w:rPr>
      </w:pPr>
      <w:r w:rsidRPr="00611589">
        <w:rPr>
          <w:rFonts w:eastAsia="SimHei" w:hint="eastAsia"/>
        </w:rPr>
        <w:t xml:space="preserve">89.  </w:t>
      </w:r>
      <w:r w:rsidRPr="00611589">
        <w:rPr>
          <w:rFonts w:eastAsia="SimHei" w:hint="eastAsia"/>
        </w:rPr>
        <w:t>鉴于缔约国童工的高发生率和严重性，委员会建议将消除童工的问题作为社会和脱贫议程的首要项目，国家预算也应处理这个问题。为了逐渐根除童工问题，应该通过一项全面连贯</w:t>
      </w:r>
      <w:r w:rsidR="00350306">
        <w:rPr>
          <w:rFonts w:eastAsia="SimHei" w:hint="eastAsia"/>
        </w:rPr>
        <w:t>、</w:t>
      </w:r>
      <w:r w:rsidRPr="00611589">
        <w:rPr>
          <w:rFonts w:eastAsia="SimHei" w:hint="eastAsia"/>
        </w:rPr>
        <w:t>普遍涵盖面符合国际标准的方针。委员会进一步建议缔约国重新规定最低就业年龄，使其与结束义务教育的年龄相吻合。</w:t>
      </w:r>
    </w:p>
    <w:p w:rsidR="00F13EFA" w:rsidRDefault="00F13EFA" w:rsidP="00F13EFA">
      <w:pPr>
        <w:pStyle w:val="H23GC"/>
        <w:rPr>
          <w:rFonts w:hint="eastAsia"/>
        </w:rPr>
      </w:pPr>
      <w:r>
        <w:rPr>
          <w:rFonts w:hint="eastAsia"/>
        </w:rPr>
        <w:tab/>
      </w:r>
      <w:r>
        <w:rPr>
          <w:rFonts w:hint="eastAsia"/>
        </w:rPr>
        <w:tab/>
      </w:r>
      <w:r>
        <w:rPr>
          <w:rFonts w:hint="eastAsia"/>
        </w:rPr>
        <w:t>流浪儿童</w:t>
      </w:r>
    </w:p>
    <w:p w:rsidR="00F13EFA" w:rsidRDefault="00F13EFA" w:rsidP="00F13EFA">
      <w:pPr>
        <w:pStyle w:val="SingleTxtGC"/>
        <w:rPr>
          <w:rFonts w:hint="eastAsia"/>
        </w:rPr>
      </w:pPr>
      <w:r>
        <w:rPr>
          <w:rFonts w:hint="eastAsia"/>
        </w:rPr>
        <w:t xml:space="preserve">90.  </w:t>
      </w:r>
      <w:r>
        <w:rPr>
          <w:rFonts w:hint="eastAsia"/>
        </w:rPr>
        <w:t>委员会欢迎为流浪儿童制定一项全国行动计划。但委员会关注流浪儿童人数众多，其中许多因家庭暴力，往往因兼有性虐待的家庭暴力而离开家庭。</w:t>
      </w:r>
    </w:p>
    <w:p w:rsidR="00F13EFA" w:rsidRDefault="00F13EFA" w:rsidP="00F13EFA">
      <w:pPr>
        <w:pStyle w:val="SingleTxtGC"/>
        <w:rPr>
          <w:rFonts w:eastAsia="SimHei" w:hint="eastAsia"/>
        </w:rPr>
      </w:pPr>
      <w:r>
        <w:rPr>
          <w:rFonts w:eastAsia="SimHei" w:hint="eastAsia"/>
        </w:rPr>
        <w:t xml:space="preserve">91.  </w:t>
      </w:r>
      <w:r>
        <w:rPr>
          <w:rFonts w:eastAsia="SimHei" w:hint="eastAsia"/>
        </w:rPr>
        <w:t>委员会建议缔约国：</w:t>
      </w:r>
    </w:p>
    <w:p w:rsidR="00F13EFA" w:rsidRDefault="00F13EFA" w:rsidP="00F13EFA">
      <w:pPr>
        <w:pStyle w:val="SingleTxtGC"/>
        <w:rPr>
          <w:rFonts w:eastAsia="SimHei" w:hint="eastAsia"/>
        </w:rPr>
      </w:pPr>
      <w:r>
        <w:rPr>
          <w:rFonts w:eastAsia="SimHei" w:hint="eastAsia"/>
        </w:rPr>
        <w:tab/>
        <w:t>(</w:t>
      </w:r>
      <w:r>
        <w:rPr>
          <w:rFonts w:eastAsia="SimHei"/>
        </w:rPr>
        <w:t>a</w:t>
      </w:r>
      <w:r>
        <w:rPr>
          <w:rFonts w:eastAsia="SimHei" w:hint="eastAsia"/>
        </w:rPr>
        <w:t>)</w:t>
      </w:r>
      <w:r>
        <w:rPr>
          <w:rFonts w:eastAsia="SimHei" w:hint="eastAsia"/>
        </w:rPr>
        <w:tab/>
      </w:r>
      <w:r>
        <w:rPr>
          <w:rFonts w:eastAsia="SimHei" w:hint="eastAsia"/>
        </w:rPr>
        <w:t>加强努力采取防范性措施，防止儿童在街头生活与工作，将重点置于教育和地方与区域各级的防范性战略之上；</w:t>
      </w:r>
    </w:p>
    <w:p w:rsidR="00F13EFA" w:rsidRDefault="00F13EFA" w:rsidP="00F13EFA">
      <w:pPr>
        <w:pStyle w:val="SingleTxtGC"/>
        <w:rPr>
          <w:rFonts w:eastAsia="SimHei" w:hint="eastAsia"/>
        </w:rPr>
      </w:pPr>
      <w:r>
        <w:rPr>
          <w:rFonts w:eastAsia="SimHei" w:hint="eastAsia"/>
        </w:rPr>
        <w:tab/>
        <w:t>(</w:t>
      </w:r>
      <w:r>
        <w:rPr>
          <w:rFonts w:eastAsia="SimHei"/>
        </w:rPr>
        <w:t>b</w:t>
      </w:r>
      <w:r>
        <w:rPr>
          <w:rFonts w:eastAsia="SimHei" w:hint="eastAsia"/>
        </w:rPr>
        <w:t>)</w:t>
      </w:r>
      <w:r>
        <w:rPr>
          <w:rFonts w:eastAsia="SimHei" w:hint="eastAsia"/>
        </w:rPr>
        <w:tab/>
      </w:r>
      <w:r>
        <w:rPr>
          <w:rFonts w:eastAsia="SimHei" w:hint="eastAsia"/>
        </w:rPr>
        <w:t>加速加强流浪儿童的家庭纽带；并酌情为儿童最大利益加速其与家庭的团聚；</w:t>
      </w:r>
    </w:p>
    <w:p w:rsidR="00F13EFA" w:rsidRDefault="00F13EFA" w:rsidP="00F13EFA">
      <w:pPr>
        <w:pStyle w:val="SingleTxtGC"/>
        <w:rPr>
          <w:rFonts w:eastAsia="SimHei" w:hint="eastAsia"/>
        </w:rPr>
      </w:pPr>
      <w:r>
        <w:rPr>
          <w:rFonts w:eastAsia="SimHei" w:hint="eastAsia"/>
        </w:rPr>
        <w:tab/>
        <w:t>(</w:t>
      </w:r>
      <w:r>
        <w:rPr>
          <w:rFonts w:eastAsia="SimHei"/>
        </w:rPr>
        <w:t>c</w:t>
      </w:r>
      <w:r>
        <w:rPr>
          <w:rFonts w:eastAsia="SimHei" w:hint="eastAsia"/>
        </w:rPr>
        <w:t>)</w:t>
      </w:r>
      <w:r>
        <w:rPr>
          <w:rFonts w:eastAsia="SimHei" w:hint="eastAsia"/>
        </w:rPr>
        <w:tab/>
      </w:r>
      <w:r>
        <w:rPr>
          <w:rFonts w:eastAsia="SimHei" w:hint="eastAsia"/>
        </w:rPr>
        <w:t>为促进儿童完全返回学校扩大支持儿童的援助措施；</w:t>
      </w:r>
    </w:p>
    <w:p w:rsidR="00F13EFA" w:rsidRDefault="00F13EFA" w:rsidP="00F13EFA">
      <w:pPr>
        <w:pStyle w:val="SingleTxtGC"/>
        <w:rPr>
          <w:rFonts w:eastAsia="SimHei" w:hint="eastAsia"/>
        </w:rPr>
      </w:pPr>
      <w:r>
        <w:rPr>
          <w:rFonts w:eastAsia="SimHei" w:hint="eastAsia"/>
        </w:rPr>
        <w:tab/>
        <w:t>(</w:t>
      </w:r>
      <w:r>
        <w:rPr>
          <w:rFonts w:eastAsia="SimHei"/>
        </w:rPr>
        <w:t>d</w:t>
      </w:r>
      <w:r>
        <w:rPr>
          <w:rFonts w:eastAsia="SimHei" w:hint="eastAsia"/>
        </w:rPr>
        <w:t>)</w:t>
      </w:r>
      <w:r>
        <w:rPr>
          <w:rFonts w:eastAsia="SimHei" w:hint="eastAsia"/>
        </w:rPr>
        <w:tab/>
      </w:r>
      <w:r>
        <w:rPr>
          <w:rFonts w:eastAsia="SimHei" w:hint="eastAsia"/>
        </w:rPr>
        <w:t>更加注重街头女孩以及其特别的脆弱性；</w:t>
      </w:r>
    </w:p>
    <w:p w:rsidR="00F13EFA" w:rsidRDefault="00F13EFA" w:rsidP="00F13EFA">
      <w:pPr>
        <w:pStyle w:val="SingleTxtGC"/>
        <w:rPr>
          <w:rFonts w:eastAsia="SimHei" w:hint="eastAsia"/>
        </w:rPr>
      </w:pPr>
      <w:r>
        <w:rPr>
          <w:rFonts w:eastAsia="SimHei" w:hint="eastAsia"/>
        </w:rPr>
        <w:tab/>
        <w:t>(</w:t>
      </w:r>
      <w:r>
        <w:rPr>
          <w:rFonts w:eastAsia="SimHei"/>
        </w:rPr>
        <w:t>e</w:t>
      </w:r>
      <w:r>
        <w:rPr>
          <w:rFonts w:eastAsia="SimHei" w:hint="eastAsia"/>
        </w:rPr>
        <w:t>)</w:t>
      </w:r>
      <w:r>
        <w:rPr>
          <w:rFonts w:eastAsia="SimHei" w:hint="eastAsia"/>
        </w:rPr>
        <w:tab/>
      </w:r>
      <w:r>
        <w:rPr>
          <w:rFonts w:eastAsia="SimHei" w:hint="eastAsia"/>
        </w:rPr>
        <w:t>将流浪儿童数据收集系统作为优先事项，利用这一信息并在这些儿童的参与下，为他们制定可持续方案并向他们提供基本服务。</w:t>
      </w:r>
    </w:p>
    <w:p w:rsidR="00F13EFA" w:rsidRDefault="00F13EFA" w:rsidP="00F13EFA">
      <w:pPr>
        <w:pStyle w:val="H23GC"/>
        <w:rPr>
          <w:rFonts w:hint="eastAsia"/>
        </w:rPr>
      </w:pPr>
      <w:r>
        <w:rPr>
          <w:rFonts w:hint="eastAsia"/>
        </w:rPr>
        <w:tab/>
      </w:r>
      <w:r>
        <w:rPr>
          <w:rFonts w:hint="eastAsia"/>
        </w:rPr>
        <w:tab/>
      </w:r>
      <w:r>
        <w:rPr>
          <w:rFonts w:hint="eastAsia"/>
        </w:rPr>
        <w:t>青少年帮派</w:t>
      </w:r>
      <w:r>
        <w:rPr>
          <w:rFonts w:hint="eastAsia"/>
        </w:rPr>
        <w:t>(</w:t>
      </w:r>
      <w:r>
        <w:rPr>
          <w:rFonts w:hint="eastAsia"/>
        </w:rPr>
        <w:t>“马拉”</w:t>
      </w:r>
      <w:r>
        <w:rPr>
          <w:rFonts w:hint="eastAsia"/>
        </w:rPr>
        <w:t>)</w:t>
      </w:r>
    </w:p>
    <w:p w:rsidR="00F13EFA" w:rsidRDefault="00F13EFA" w:rsidP="00F13EFA">
      <w:pPr>
        <w:pStyle w:val="SingleTxtGC"/>
        <w:rPr>
          <w:rFonts w:hint="eastAsia"/>
        </w:rPr>
      </w:pPr>
      <w:r>
        <w:rPr>
          <w:rFonts w:hint="eastAsia"/>
        </w:rPr>
        <w:t xml:space="preserve">92.  </w:t>
      </w:r>
      <w:r>
        <w:rPr>
          <w:rFonts w:hint="eastAsia"/>
        </w:rPr>
        <w:t>委员会关注与这些帮派有关的恐惧、不安全、威胁和暴力行为的气氛阻碍儿童享有他们的童年和青少年期。委员会关切地注意到缔约国对这一现象根源没有给予足够的重视，至今基本上将其作为刑事问题来处理，并且没有采取充分的社会经济措施。</w:t>
      </w:r>
    </w:p>
    <w:p w:rsidR="00F13EFA" w:rsidRDefault="00F13EFA" w:rsidP="00F13EFA">
      <w:pPr>
        <w:pStyle w:val="SingleTxtGC"/>
        <w:rPr>
          <w:rFonts w:hint="eastAsia"/>
        </w:rPr>
      </w:pPr>
      <w:r>
        <w:rPr>
          <w:rFonts w:hint="eastAsia"/>
        </w:rPr>
        <w:t xml:space="preserve">93.  </w:t>
      </w:r>
      <w:r>
        <w:rPr>
          <w:rFonts w:eastAsia="SimHei" w:hint="eastAsia"/>
        </w:rPr>
        <w:t>委员会建议缔约国制定一项全面的公众政策来处理这一问题，解决青少年暴力行</w:t>
      </w:r>
      <w:r w:rsidR="00D1215F">
        <w:rPr>
          <w:rFonts w:eastAsia="SimHei" w:hint="eastAsia"/>
        </w:rPr>
        <w:t>为的社会因素和根源，例如社会排斥、缺少机遇、暴力文化、移民流动</w:t>
      </w:r>
      <w:r>
        <w:rPr>
          <w:rFonts w:eastAsia="SimHei" w:hint="eastAsia"/>
        </w:rPr>
        <w:t>等等。委员会还建议缔约国对防范性活动进行投资，着重于学校、家庭和社会的包容措施。</w:t>
      </w:r>
    </w:p>
    <w:p w:rsidR="00F13EFA" w:rsidRDefault="00F13EFA" w:rsidP="00F13EFA">
      <w:pPr>
        <w:pStyle w:val="H23GC"/>
        <w:rPr>
          <w:rFonts w:hint="eastAsia"/>
        </w:rPr>
      </w:pPr>
      <w:r>
        <w:rPr>
          <w:rFonts w:hint="eastAsia"/>
        </w:rPr>
        <w:tab/>
      </w:r>
      <w:r>
        <w:rPr>
          <w:rFonts w:hint="eastAsia"/>
        </w:rPr>
        <w:tab/>
      </w:r>
      <w:r>
        <w:rPr>
          <w:rFonts w:hint="eastAsia"/>
        </w:rPr>
        <w:t>性剥削和人口贩卖</w:t>
      </w:r>
    </w:p>
    <w:p w:rsidR="00F13EFA" w:rsidRDefault="00F13EFA" w:rsidP="00F13EFA">
      <w:pPr>
        <w:pStyle w:val="SingleTxtGC"/>
        <w:rPr>
          <w:rFonts w:hint="eastAsia"/>
        </w:rPr>
      </w:pPr>
      <w:r>
        <w:rPr>
          <w:rFonts w:hint="eastAsia"/>
        </w:rPr>
        <w:t xml:space="preserve">94.  </w:t>
      </w:r>
      <w:r>
        <w:rPr>
          <w:rFonts w:hint="eastAsia"/>
        </w:rPr>
        <w:t>委员会欢迎</w:t>
      </w:r>
      <w:r>
        <w:rPr>
          <w:rFonts w:hint="eastAsia"/>
        </w:rPr>
        <w:t>2009</w:t>
      </w:r>
      <w:r>
        <w:rPr>
          <w:rFonts w:hint="eastAsia"/>
        </w:rPr>
        <w:t>年《性暴力、剥削和人口贩运法》。该项法律特别在儿童卖淫、儿童色情和贩买方面对《刑法》进行改革。然而委员会仍然关注自该法律通过之后，没有一起对性剥削的判决。委员会还关注对贩卖人口的容忍，导致了举报不够和有罪不罚。委员会进一步关注主管部门对受害者缺少专门或适当的关怀，政府缺乏对从事这些工作的非政府组织的支持。</w:t>
      </w:r>
    </w:p>
    <w:p w:rsidR="00F13EFA" w:rsidRDefault="00F13EFA" w:rsidP="00F13EFA">
      <w:pPr>
        <w:pStyle w:val="SingleTxtGC"/>
        <w:rPr>
          <w:rFonts w:eastAsia="SimHei" w:hint="eastAsia"/>
        </w:rPr>
      </w:pPr>
      <w:r>
        <w:rPr>
          <w:rFonts w:hint="eastAsia"/>
        </w:rPr>
        <w:t xml:space="preserve">95.  </w:t>
      </w:r>
      <w:r>
        <w:rPr>
          <w:rFonts w:eastAsia="SimHei" w:hint="eastAsia"/>
        </w:rPr>
        <w:t>委员会建议缔约国：</w:t>
      </w:r>
    </w:p>
    <w:p w:rsidR="00F13EFA" w:rsidRDefault="00F13EFA" w:rsidP="00F13EFA">
      <w:pPr>
        <w:pStyle w:val="SingleTxtGC"/>
        <w:rPr>
          <w:rFonts w:eastAsia="SimHei" w:hint="eastAsia"/>
        </w:rPr>
      </w:pPr>
      <w:r>
        <w:rPr>
          <w:rFonts w:eastAsia="SimHei"/>
        </w:rPr>
        <w:tab/>
      </w:r>
      <w:r>
        <w:rPr>
          <w:rFonts w:eastAsia="SimHei" w:hint="eastAsia"/>
        </w:rPr>
        <w:t>(</w:t>
      </w:r>
      <w:r>
        <w:rPr>
          <w:rFonts w:eastAsia="SimHei"/>
        </w:rPr>
        <w:t>a</w:t>
      </w:r>
      <w:r>
        <w:rPr>
          <w:rFonts w:eastAsia="SimHei" w:hint="eastAsia"/>
        </w:rPr>
        <w:t>)</w:t>
      </w:r>
      <w:r>
        <w:rPr>
          <w:rFonts w:eastAsia="SimHei"/>
        </w:rPr>
        <w:tab/>
      </w:r>
      <w:r>
        <w:rPr>
          <w:rFonts w:eastAsia="SimHei" w:hint="eastAsia"/>
        </w:rPr>
        <w:t>特别通过调查、起诉和惩处肇事者充分实施《性暴力、剥削和人口贩运法》；</w:t>
      </w:r>
    </w:p>
    <w:p w:rsidR="00F13EFA" w:rsidRDefault="00F13EFA" w:rsidP="00F13EFA">
      <w:pPr>
        <w:pStyle w:val="SingleTxtGC"/>
        <w:rPr>
          <w:rFonts w:eastAsia="SimHei" w:hint="eastAsia"/>
        </w:rPr>
      </w:pPr>
      <w:r>
        <w:rPr>
          <w:rFonts w:eastAsia="SimHei"/>
        </w:rPr>
        <w:tab/>
      </w:r>
      <w:r>
        <w:rPr>
          <w:rFonts w:eastAsia="SimHei" w:hint="eastAsia"/>
        </w:rPr>
        <w:t>(</w:t>
      </w:r>
      <w:r>
        <w:rPr>
          <w:rFonts w:eastAsia="SimHei"/>
        </w:rPr>
        <w:t>b</w:t>
      </w:r>
      <w:r>
        <w:rPr>
          <w:rFonts w:eastAsia="SimHei" w:hint="eastAsia"/>
        </w:rPr>
        <w:t>)</w:t>
      </w:r>
      <w:r>
        <w:rPr>
          <w:rFonts w:eastAsia="SimHei"/>
        </w:rPr>
        <w:tab/>
      </w:r>
      <w:r>
        <w:rPr>
          <w:rFonts w:eastAsia="SimHei" w:hint="eastAsia"/>
        </w:rPr>
        <w:t>调拨必要的预算资源启动运作针对贩卖人口的公共政策，包括创建人口贩运受害者专门住所和照料方案；和</w:t>
      </w:r>
    </w:p>
    <w:p w:rsidR="00F13EFA" w:rsidRDefault="00F13EFA" w:rsidP="00F13EFA">
      <w:pPr>
        <w:pStyle w:val="SingleTxtGC"/>
        <w:rPr>
          <w:rFonts w:eastAsia="SimHei" w:hint="eastAsia"/>
        </w:rPr>
      </w:pPr>
      <w:r>
        <w:rPr>
          <w:rFonts w:eastAsia="SimHei"/>
        </w:rPr>
        <w:tab/>
      </w:r>
      <w:r>
        <w:rPr>
          <w:rFonts w:eastAsia="SimHei" w:hint="eastAsia"/>
        </w:rPr>
        <w:t>(c)</w:t>
      </w:r>
      <w:r>
        <w:rPr>
          <w:rFonts w:eastAsia="SimHei"/>
        </w:rPr>
        <w:tab/>
      </w:r>
      <w:r>
        <w:rPr>
          <w:rFonts w:eastAsia="SimHei" w:hint="eastAsia"/>
        </w:rPr>
        <w:t>出版和广泛散发消除危地马拉国内有罪不罚现象国际委员会就有组织的犯罪对儿童、大规模贩卖人口、绑架和杀戮，包括对女孩的影响所开展的调查的报告，并且实施消除危地马拉国内有罪不罚现象国际委员在这方面提出的所有建议。</w:t>
      </w:r>
    </w:p>
    <w:p w:rsidR="00F13EFA" w:rsidRDefault="00F13EFA" w:rsidP="00F13EFA">
      <w:pPr>
        <w:pStyle w:val="H23GC"/>
        <w:rPr>
          <w:rFonts w:hint="eastAsia"/>
        </w:rPr>
      </w:pPr>
      <w:r>
        <w:tab/>
      </w:r>
      <w:r>
        <w:tab/>
      </w:r>
      <w:r>
        <w:rPr>
          <w:rFonts w:hint="eastAsia"/>
        </w:rPr>
        <w:t>服务热线</w:t>
      </w:r>
    </w:p>
    <w:p w:rsidR="00F13EFA" w:rsidRDefault="00F13EFA" w:rsidP="00F13EFA">
      <w:pPr>
        <w:pStyle w:val="SingleTxtGC"/>
        <w:rPr>
          <w:rFonts w:hint="eastAsia"/>
        </w:rPr>
      </w:pPr>
      <w:r>
        <w:rPr>
          <w:rFonts w:hint="eastAsia"/>
        </w:rPr>
        <w:t xml:space="preserve">96.  </w:t>
      </w:r>
      <w:r>
        <w:rPr>
          <w:rFonts w:hint="eastAsia"/>
        </w:rPr>
        <w:t>委员会关注缔约国没有任何儿童服务热线。</w:t>
      </w:r>
    </w:p>
    <w:p w:rsidR="00F13EFA" w:rsidRDefault="00F13EFA" w:rsidP="00F13EFA">
      <w:pPr>
        <w:pStyle w:val="SingleTxtGC"/>
        <w:rPr>
          <w:rFonts w:eastAsia="SimHei" w:hint="eastAsia"/>
        </w:rPr>
      </w:pPr>
      <w:r>
        <w:rPr>
          <w:rFonts w:hint="eastAsia"/>
        </w:rPr>
        <w:t xml:space="preserve">97.  </w:t>
      </w:r>
      <w:r>
        <w:rPr>
          <w:rFonts w:eastAsia="SimHei" w:hint="eastAsia"/>
        </w:rPr>
        <w:t>委员会建议缔约国为儿童建立一个</w:t>
      </w:r>
      <w:r>
        <w:rPr>
          <w:rFonts w:eastAsia="SimHei" w:hint="eastAsia"/>
        </w:rPr>
        <w:t>3</w:t>
      </w:r>
      <w:r>
        <w:rPr>
          <w:rFonts w:eastAsia="SimHei" w:hint="eastAsia"/>
        </w:rPr>
        <w:t>至</w:t>
      </w:r>
      <w:r>
        <w:rPr>
          <w:rFonts w:eastAsia="SimHei" w:hint="eastAsia"/>
        </w:rPr>
        <w:t>4</w:t>
      </w:r>
      <w:r>
        <w:rPr>
          <w:rFonts w:eastAsia="SimHei" w:hint="eastAsia"/>
        </w:rPr>
        <w:t>个位数的全国免费</w:t>
      </w:r>
      <w:r>
        <w:rPr>
          <w:rFonts w:eastAsia="SimHei" w:hint="eastAsia"/>
        </w:rPr>
        <w:t>24</w:t>
      </w:r>
      <w:r>
        <w:rPr>
          <w:rFonts w:eastAsia="SimHei" w:hint="eastAsia"/>
        </w:rPr>
        <w:t>小时服务热线。缔约国应该和愿意为建立这样一个服务热线工作的非政府组织进行协作，确保所有儿童知道并能便利使用这条服务热线，并确保该项服务热线具有为最为边远儿童服务的外联部分，并为边远地区提供服务调拨资金。</w:t>
      </w:r>
    </w:p>
    <w:p w:rsidR="00F13EFA" w:rsidRDefault="00F13EFA" w:rsidP="00F13EFA">
      <w:pPr>
        <w:pStyle w:val="H23GC"/>
        <w:rPr>
          <w:rFonts w:hint="eastAsia"/>
        </w:rPr>
      </w:pPr>
      <w:r>
        <w:tab/>
      </w:r>
      <w:r>
        <w:tab/>
      </w:r>
      <w:r>
        <w:rPr>
          <w:rFonts w:hint="eastAsia"/>
        </w:rPr>
        <w:t>青少年司法</w:t>
      </w:r>
    </w:p>
    <w:p w:rsidR="00F13EFA" w:rsidRDefault="00F13EFA" w:rsidP="00F13EFA">
      <w:pPr>
        <w:pStyle w:val="SingleTxtGC"/>
        <w:rPr>
          <w:rFonts w:hint="eastAsia"/>
        </w:rPr>
      </w:pPr>
      <w:r>
        <w:rPr>
          <w:rFonts w:hint="eastAsia"/>
        </w:rPr>
        <w:t xml:space="preserve">98.  </w:t>
      </w:r>
      <w:r>
        <w:rPr>
          <w:rFonts w:hint="eastAsia"/>
        </w:rPr>
        <w:t>委员会欢迎《保护儿童和青少年法》为违法儿童设立了专门法院，让委员会关注：</w:t>
      </w:r>
    </w:p>
    <w:p w:rsidR="00F13EFA" w:rsidRDefault="00F13EFA" w:rsidP="00F13EFA">
      <w:pPr>
        <w:pStyle w:val="SingleTxtGC"/>
        <w:rPr>
          <w:rFonts w:hint="eastAsia"/>
        </w:rPr>
      </w:pPr>
      <w:r>
        <w:tab/>
      </w:r>
      <w:r>
        <w:rPr>
          <w:rFonts w:hint="eastAsia"/>
        </w:rPr>
        <w:t>(</w:t>
      </w:r>
      <w:r>
        <w:t>a</w:t>
      </w:r>
      <w:r>
        <w:rPr>
          <w:rFonts w:hint="eastAsia"/>
        </w:rPr>
        <w:t>)</w:t>
      </w:r>
      <w:r>
        <w:tab/>
      </w:r>
      <w:r>
        <w:rPr>
          <w:rFonts w:hint="eastAsia"/>
        </w:rPr>
        <w:t>没有足够数量的专门法官和负责控制制裁的法官，而且只有一个青少年上诉法院。</w:t>
      </w:r>
    </w:p>
    <w:p w:rsidR="00F13EFA" w:rsidRDefault="00F13EFA" w:rsidP="00F13EFA">
      <w:pPr>
        <w:pStyle w:val="SingleTxtGC"/>
        <w:rPr>
          <w:rFonts w:hint="eastAsia"/>
        </w:rPr>
      </w:pPr>
      <w:r>
        <w:tab/>
      </w:r>
      <w:r>
        <w:rPr>
          <w:rFonts w:hint="eastAsia"/>
        </w:rPr>
        <w:t>(</w:t>
      </w:r>
      <w:r>
        <w:t>b</w:t>
      </w:r>
      <w:r>
        <w:rPr>
          <w:rFonts w:hint="eastAsia"/>
        </w:rPr>
        <w:t>)</w:t>
      </w:r>
      <w:r>
        <w:tab/>
      </w:r>
      <w:r>
        <w:rPr>
          <w:rFonts w:hint="eastAsia"/>
        </w:rPr>
        <w:t>没有充分的资料说明为剥夺自由提供了替代措施；</w:t>
      </w:r>
    </w:p>
    <w:p w:rsidR="00F13EFA" w:rsidRDefault="00F13EFA" w:rsidP="00F13EFA">
      <w:pPr>
        <w:pStyle w:val="SingleTxtGC"/>
        <w:rPr>
          <w:rFonts w:hint="eastAsia"/>
        </w:rPr>
      </w:pPr>
      <w:r>
        <w:tab/>
      </w:r>
      <w:r>
        <w:rPr>
          <w:rFonts w:hint="eastAsia"/>
        </w:rPr>
        <w:t>(</w:t>
      </w:r>
      <w:r>
        <w:t>c</w:t>
      </w:r>
      <w:r>
        <w:rPr>
          <w:rFonts w:hint="eastAsia"/>
        </w:rPr>
        <w:t>)</w:t>
      </w:r>
      <w:r>
        <w:tab/>
      </w:r>
      <w:r>
        <w:rPr>
          <w:rFonts w:hint="eastAsia"/>
        </w:rPr>
        <w:t>大量青少年被关押在拘留中心，据所收到的资料表明拘留的主要原因是侵犯财产罪；</w:t>
      </w:r>
    </w:p>
    <w:p w:rsidR="00F13EFA" w:rsidRDefault="00F13EFA" w:rsidP="00F13EFA">
      <w:pPr>
        <w:pStyle w:val="SingleTxtGC"/>
        <w:rPr>
          <w:rFonts w:hint="eastAsia"/>
        </w:rPr>
      </w:pPr>
      <w:r>
        <w:tab/>
      </w:r>
      <w:r>
        <w:rPr>
          <w:rFonts w:hint="eastAsia"/>
        </w:rPr>
        <w:t>(d)</w:t>
      </w:r>
      <w:r>
        <w:tab/>
      </w:r>
      <w:r>
        <w:rPr>
          <w:rFonts w:hint="eastAsia"/>
        </w:rPr>
        <w:t>拘留中心集中在首都城市及周围地区，使得儿童难以和他们的家庭与社区联系；</w:t>
      </w:r>
    </w:p>
    <w:p w:rsidR="00F13EFA" w:rsidRDefault="00F13EFA" w:rsidP="00F13EFA">
      <w:pPr>
        <w:pStyle w:val="SingleTxtGC"/>
        <w:rPr>
          <w:rFonts w:hint="eastAsia"/>
        </w:rPr>
      </w:pPr>
      <w:r>
        <w:tab/>
      </w:r>
      <w:r>
        <w:rPr>
          <w:rFonts w:hint="eastAsia"/>
        </w:rPr>
        <w:t>(e)</w:t>
      </w:r>
      <w:r>
        <w:tab/>
      </w:r>
      <w:r>
        <w:rPr>
          <w:rFonts w:hint="eastAsia"/>
        </w:rPr>
        <w:t>拘留中心过度拥挤，缺乏照顾及融入社会的方案；</w:t>
      </w:r>
    </w:p>
    <w:p w:rsidR="00F13EFA" w:rsidRDefault="00F13EFA" w:rsidP="00F13EFA">
      <w:pPr>
        <w:pStyle w:val="SingleTxtGC"/>
        <w:rPr>
          <w:rFonts w:hint="eastAsia"/>
        </w:rPr>
      </w:pPr>
      <w:r>
        <w:tab/>
      </w:r>
      <w:r>
        <w:rPr>
          <w:rFonts w:hint="eastAsia"/>
        </w:rPr>
        <w:t>(f)</w:t>
      </w:r>
      <w:r>
        <w:tab/>
      </w:r>
      <w:r>
        <w:rPr>
          <w:rFonts w:hint="eastAsia"/>
        </w:rPr>
        <w:t>拘留中心的工作人员不足，并都没有经过很好的培训；和</w:t>
      </w:r>
    </w:p>
    <w:p w:rsidR="00F13EFA" w:rsidRDefault="00F13EFA" w:rsidP="00F13EFA">
      <w:pPr>
        <w:pStyle w:val="SingleTxtGC"/>
        <w:rPr>
          <w:rFonts w:hint="eastAsia"/>
        </w:rPr>
      </w:pPr>
      <w:r>
        <w:tab/>
      </w:r>
      <w:r>
        <w:rPr>
          <w:rFonts w:hint="eastAsia"/>
        </w:rPr>
        <w:t>(</w:t>
      </w:r>
      <w:r>
        <w:t>g</w:t>
      </w:r>
      <w:r>
        <w:rPr>
          <w:rFonts w:hint="eastAsia"/>
        </w:rPr>
        <w:t>)</w:t>
      </w:r>
      <w:r>
        <w:tab/>
      </w:r>
      <w:r>
        <w:rPr>
          <w:rFonts w:hint="eastAsia"/>
        </w:rPr>
        <w:t>缺乏对拘留中心内外部控制。</w:t>
      </w:r>
    </w:p>
    <w:p w:rsidR="00F13EFA" w:rsidRDefault="00F13EFA" w:rsidP="00F13EFA">
      <w:pPr>
        <w:pStyle w:val="SingleTxtGC"/>
        <w:rPr>
          <w:rFonts w:eastAsia="SimHei" w:hint="eastAsia"/>
        </w:rPr>
      </w:pPr>
      <w:r>
        <w:rPr>
          <w:rFonts w:hint="eastAsia"/>
        </w:rPr>
        <w:t xml:space="preserve">99.  </w:t>
      </w:r>
      <w:r>
        <w:rPr>
          <w:rFonts w:eastAsia="SimHei" w:hint="eastAsia"/>
        </w:rPr>
        <w:t>委员会促请缔约国确保充分实施青少年司法标准，特别要充分实施《公约》第</w:t>
      </w:r>
      <w:r>
        <w:rPr>
          <w:rFonts w:eastAsia="SimHei" w:hint="eastAsia"/>
        </w:rPr>
        <w:t>37(b)</w:t>
      </w:r>
      <w:r>
        <w:rPr>
          <w:rFonts w:eastAsia="SimHei" w:hint="eastAsia"/>
        </w:rPr>
        <w:t>条、</w:t>
      </w:r>
      <w:r>
        <w:rPr>
          <w:rFonts w:eastAsia="SimHei" w:hint="eastAsia"/>
        </w:rPr>
        <w:t>40</w:t>
      </w:r>
      <w:r>
        <w:rPr>
          <w:rFonts w:eastAsia="SimHei" w:hint="eastAsia"/>
        </w:rPr>
        <w:t>条和</w:t>
      </w:r>
      <w:r>
        <w:rPr>
          <w:rFonts w:eastAsia="SimHei" w:hint="eastAsia"/>
        </w:rPr>
        <w:t>39</w:t>
      </w:r>
      <w:r>
        <w:rPr>
          <w:rFonts w:eastAsia="SimHei" w:hint="eastAsia"/>
        </w:rPr>
        <w:t>条，以及《联合国少年司法最低限度标准规则》</w:t>
      </w:r>
      <w:r>
        <w:rPr>
          <w:rFonts w:eastAsia="SimHei" w:hint="eastAsia"/>
        </w:rPr>
        <w:t>(</w:t>
      </w:r>
      <w:r>
        <w:rPr>
          <w:rFonts w:eastAsia="SimHei" w:hint="eastAsia"/>
        </w:rPr>
        <w:t>《北京规则》</w:t>
      </w:r>
      <w:r>
        <w:rPr>
          <w:rFonts w:eastAsia="SimHei" w:hint="eastAsia"/>
        </w:rPr>
        <w:t>)</w:t>
      </w:r>
      <w:r>
        <w:rPr>
          <w:rFonts w:eastAsia="SimHei" w:hint="eastAsia"/>
        </w:rPr>
        <w:t>、《联合国预防少年犯罪准则》</w:t>
      </w:r>
      <w:r>
        <w:rPr>
          <w:rFonts w:eastAsia="SimHei" w:hint="eastAsia"/>
        </w:rPr>
        <w:t>(</w:t>
      </w:r>
      <w:r>
        <w:rPr>
          <w:rFonts w:eastAsia="SimHei" w:hint="eastAsia"/>
        </w:rPr>
        <w:t>《利雅得准则》</w:t>
      </w:r>
      <w:r>
        <w:rPr>
          <w:rFonts w:eastAsia="SimHei" w:hint="eastAsia"/>
        </w:rPr>
        <w:t>)</w:t>
      </w:r>
      <w:r>
        <w:rPr>
          <w:rFonts w:eastAsia="SimHei" w:hint="eastAsia"/>
        </w:rPr>
        <w:t>和《联合国关于保护被剥夺自由青少年规则》</w:t>
      </w:r>
      <w:r>
        <w:rPr>
          <w:rFonts w:eastAsia="SimHei" w:hint="eastAsia"/>
        </w:rPr>
        <w:t>(</w:t>
      </w:r>
      <w:r>
        <w:rPr>
          <w:rFonts w:eastAsia="SimHei" w:hint="eastAsia"/>
        </w:rPr>
        <w:t>《哈瓦那准则》</w:t>
      </w:r>
      <w:r>
        <w:rPr>
          <w:rFonts w:eastAsia="SimHei" w:hint="eastAsia"/>
        </w:rPr>
        <w:t>)</w:t>
      </w:r>
      <w:r>
        <w:rPr>
          <w:rFonts w:eastAsia="SimHei" w:hint="eastAsia"/>
        </w:rPr>
        <w:t>。委员会特别促请缔约国考虑委员会关于少年司法中的儿童权利第</w:t>
      </w:r>
      <w:r>
        <w:rPr>
          <w:rFonts w:eastAsia="SimHei" w:hint="eastAsia"/>
        </w:rPr>
        <w:t>10</w:t>
      </w:r>
      <w:r>
        <w:rPr>
          <w:rFonts w:eastAsia="SimHei" w:hint="eastAsia"/>
        </w:rPr>
        <w:t>号一般性意见</w:t>
      </w:r>
      <w:r>
        <w:rPr>
          <w:rFonts w:eastAsia="SimHei" w:hint="eastAsia"/>
        </w:rPr>
        <w:t>(2007</w:t>
      </w:r>
      <w:r>
        <w:rPr>
          <w:rFonts w:eastAsia="SimHei" w:hint="eastAsia"/>
        </w:rPr>
        <w:t>年</w:t>
      </w:r>
      <w:r>
        <w:rPr>
          <w:rFonts w:eastAsia="SimHei" w:hint="eastAsia"/>
        </w:rPr>
        <w:t>)(</w:t>
      </w:r>
      <w:proofErr w:type="spellStart"/>
      <w:r>
        <w:rPr>
          <w:rFonts w:eastAsia="SimHei" w:hint="eastAsia"/>
        </w:rPr>
        <w:t>CRC</w:t>
      </w:r>
      <w:proofErr w:type="spellEnd"/>
      <w:r>
        <w:rPr>
          <w:rFonts w:eastAsia="SimHei" w:hint="eastAsia"/>
        </w:rPr>
        <w:t>/C/GC/10)</w:t>
      </w:r>
      <w:r>
        <w:rPr>
          <w:rFonts w:eastAsia="SimHei" w:hint="eastAsia"/>
        </w:rPr>
        <w:t>。委员会进一步建议缔约国：</w:t>
      </w:r>
    </w:p>
    <w:p w:rsidR="00F13EFA" w:rsidRDefault="00F13EFA" w:rsidP="00F13EFA">
      <w:pPr>
        <w:pStyle w:val="SingleTxtGC"/>
        <w:rPr>
          <w:rFonts w:eastAsia="SimHei" w:hint="eastAsia"/>
        </w:rPr>
      </w:pPr>
      <w:r>
        <w:rPr>
          <w:rFonts w:eastAsia="SimHei"/>
        </w:rPr>
        <w:tab/>
      </w:r>
      <w:r>
        <w:rPr>
          <w:rFonts w:eastAsia="SimHei" w:hint="eastAsia"/>
        </w:rPr>
        <w:t>(</w:t>
      </w:r>
      <w:r>
        <w:rPr>
          <w:rFonts w:eastAsia="SimHei"/>
        </w:rPr>
        <w:t>a</w:t>
      </w:r>
      <w:r>
        <w:rPr>
          <w:rFonts w:eastAsia="SimHei" w:hint="eastAsia"/>
        </w:rPr>
        <w:t>)</w:t>
      </w:r>
      <w:r>
        <w:rPr>
          <w:rFonts w:eastAsia="SimHei"/>
        </w:rPr>
        <w:tab/>
      </w:r>
      <w:r>
        <w:rPr>
          <w:rFonts w:eastAsia="SimHei" w:hint="eastAsia"/>
        </w:rPr>
        <w:t>采取所有必要措施，包括采取防范性的方式解决青少年犯罪问题，特别要充分注意社会因素并加强各种形式的恢复性司法</w:t>
      </w:r>
      <w:r>
        <w:rPr>
          <w:rFonts w:eastAsia="SimHei" w:hint="eastAsia"/>
        </w:rPr>
        <w:t>(</w:t>
      </w:r>
      <w:r>
        <w:rPr>
          <w:rFonts w:eastAsia="SimHei" w:hint="eastAsia"/>
        </w:rPr>
        <w:t>缓刑、咨询、社区服务或终止判决</w:t>
      </w:r>
      <w:r>
        <w:rPr>
          <w:rFonts w:eastAsia="SimHei" w:hint="eastAsia"/>
        </w:rPr>
        <w:t>)</w:t>
      </w:r>
      <w:r>
        <w:rPr>
          <w:rFonts w:eastAsia="SimHei" w:hint="eastAsia"/>
        </w:rPr>
        <w:t>，以确保拘留儿童只能作为最后手段并仅拘留最短的时间；</w:t>
      </w:r>
    </w:p>
    <w:p w:rsidR="00F13EFA" w:rsidRDefault="00F13EFA" w:rsidP="00F13EFA">
      <w:pPr>
        <w:pStyle w:val="SingleTxtGC"/>
        <w:rPr>
          <w:rFonts w:eastAsia="SimHei" w:hint="eastAsia"/>
        </w:rPr>
      </w:pPr>
      <w:r>
        <w:rPr>
          <w:rFonts w:eastAsia="SimHei"/>
        </w:rPr>
        <w:tab/>
      </w:r>
      <w:r>
        <w:rPr>
          <w:rFonts w:eastAsia="SimHei" w:hint="eastAsia"/>
        </w:rPr>
        <w:t>(b)</w:t>
      </w:r>
      <w:r>
        <w:rPr>
          <w:rFonts w:eastAsia="SimHei"/>
        </w:rPr>
        <w:tab/>
      </w:r>
      <w:r>
        <w:rPr>
          <w:rFonts w:eastAsia="SimHei" w:hint="eastAsia"/>
        </w:rPr>
        <w:t>采取所有必要措施，确保所有拘留案例符合法律并尊重《公约》所规定的儿童权利。缔约国应确保儿童审前拘留与判后拘留都和成年人分开；</w:t>
      </w:r>
    </w:p>
    <w:p w:rsidR="00F13EFA" w:rsidRDefault="00F13EFA" w:rsidP="00F13EFA">
      <w:pPr>
        <w:pStyle w:val="SingleTxtGC"/>
        <w:rPr>
          <w:rFonts w:eastAsia="SimHei" w:hint="eastAsia"/>
        </w:rPr>
      </w:pPr>
      <w:r>
        <w:rPr>
          <w:rFonts w:eastAsia="SimHei"/>
        </w:rPr>
        <w:tab/>
      </w:r>
      <w:r>
        <w:rPr>
          <w:rFonts w:eastAsia="SimHei" w:hint="eastAsia"/>
        </w:rPr>
        <w:t>(</w:t>
      </w:r>
      <w:r>
        <w:rPr>
          <w:rFonts w:eastAsia="SimHei"/>
        </w:rPr>
        <w:t>c</w:t>
      </w:r>
      <w:r>
        <w:rPr>
          <w:rFonts w:eastAsia="SimHei" w:hint="eastAsia"/>
        </w:rPr>
        <w:t>)</w:t>
      </w:r>
      <w:r>
        <w:rPr>
          <w:rFonts w:eastAsia="SimHei"/>
        </w:rPr>
        <w:tab/>
      </w:r>
      <w:r>
        <w:rPr>
          <w:rFonts w:eastAsia="SimHei" w:hint="eastAsia"/>
        </w:rPr>
        <w:t>采取所有必要措施，确保拘留设施的条件不影响儿童的发展，并符合最低国际标准，包括能定期与其家庭联系、消除过分拥挤现象，向拘留中心提供足够的经良好培训的工作人员；</w:t>
      </w:r>
    </w:p>
    <w:p w:rsidR="00F13EFA" w:rsidRDefault="00F13EFA" w:rsidP="00F13EFA">
      <w:pPr>
        <w:pStyle w:val="SingleTxtGC"/>
        <w:rPr>
          <w:rFonts w:eastAsia="SimHei" w:hint="eastAsia"/>
        </w:rPr>
      </w:pPr>
      <w:r>
        <w:rPr>
          <w:rFonts w:eastAsia="SimHei"/>
        </w:rPr>
        <w:tab/>
      </w:r>
      <w:r>
        <w:rPr>
          <w:rFonts w:eastAsia="SimHei" w:hint="eastAsia"/>
        </w:rPr>
        <w:t>(</w:t>
      </w:r>
      <w:r>
        <w:rPr>
          <w:rFonts w:eastAsia="SimHei"/>
        </w:rPr>
        <w:t>d</w:t>
      </w:r>
      <w:r>
        <w:rPr>
          <w:rFonts w:eastAsia="SimHei" w:hint="eastAsia"/>
        </w:rPr>
        <w:t>)</w:t>
      </w:r>
      <w:r>
        <w:rPr>
          <w:rFonts w:eastAsia="SimHei"/>
        </w:rPr>
        <w:tab/>
      </w:r>
      <w:r>
        <w:rPr>
          <w:rFonts w:eastAsia="SimHei" w:hint="eastAsia"/>
        </w:rPr>
        <w:t>按照缔约国于</w:t>
      </w:r>
      <w:r>
        <w:rPr>
          <w:rFonts w:eastAsia="SimHei" w:hint="eastAsia"/>
        </w:rPr>
        <w:t>2008</w:t>
      </w:r>
      <w:r>
        <w:rPr>
          <w:rFonts w:eastAsia="SimHei" w:hint="eastAsia"/>
        </w:rPr>
        <w:t>年</w:t>
      </w:r>
      <w:r>
        <w:rPr>
          <w:rFonts w:eastAsia="SimHei" w:hint="eastAsia"/>
        </w:rPr>
        <w:t>6</w:t>
      </w:r>
      <w:r>
        <w:rPr>
          <w:rFonts w:eastAsia="SimHei" w:hint="eastAsia"/>
        </w:rPr>
        <w:t>月</w:t>
      </w:r>
      <w:r>
        <w:rPr>
          <w:rFonts w:eastAsia="SimHei" w:hint="eastAsia"/>
        </w:rPr>
        <w:t>9</w:t>
      </w:r>
      <w:r>
        <w:rPr>
          <w:rFonts w:eastAsia="SimHei" w:hint="eastAsia"/>
        </w:rPr>
        <w:t>日批准的《禁止酷刑任择议定书》的要求建立一个监督所有拘留中心的独立系统；</w:t>
      </w:r>
    </w:p>
    <w:p w:rsidR="00F13EFA" w:rsidRDefault="00F13EFA" w:rsidP="00F13EFA">
      <w:pPr>
        <w:pStyle w:val="SingleTxtGC"/>
        <w:rPr>
          <w:rFonts w:eastAsia="SimHei" w:hint="eastAsia"/>
        </w:rPr>
      </w:pPr>
      <w:r>
        <w:rPr>
          <w:rFonts w:eastAsia="SimHei"/>
        </w:rPr>
        <w:tab/>
      </w:r>
      <w:r>
        <w:rPr>
          <w:rFonts w:eastAsia="SimHei" w:hint="eastAsia"/>
        </w:rPr>
        <w:t>(</w:t>
      </w:r>
      <w:r>
        <w:rPr>
          <w:rFonts w:eastAsia="SimHei"/>
        </w:rPr>
        <w:t>e</w:t>
      </w:r>
      <w:r>
        <w:rPr>
          <w:rFonts w:eastAsia="SimHei" w:hint="eastAsia"/>
        </w:rPr>
        <w:t>)</w:t>
      </w:r>
      <w:r>
        <w:rPr>
          <w:rFonts w:eastAsia="SimHei"/>
        </w:rPr>
        <w:tab/>
      </w:r>
      <w:r>
        <w:rPr>
          <w:rFonts w:eastAsia="SimHei" w:hint="eastAsia"/>
        </w:rPr>
        <w:t>采取适当的步骤缩短刑事诉讼程序以便减少审前拘留时间；</w:t>
      </w:r>
    </w:p>
    <w:p w:rsidR="00F13EFA" w:rsidRDefault="00F13EFA" w:rsidP="00F13EFA">
      <w:pPr>
        <w:pStyle w:val="SingleTxtGC"/>
        <w:rPr>
          <w:rFonts w:eastAsia="SimHei" w:hint="eastAsia"/>
        </w:rPr>
      </w:pPr>
      <w:r>
        <w:rPr>
          <w:rFonts w:eastAsia="SimHei"/>
        </w:rPr>
        <w:tab/>
      </w:r>
      <w:r>
        <w:rPr>
          <w:rFonts w:eastAsia="SimHei" w:hint="eastAsia"/>
        </w:rPr>
        <w:t>(</w:t>
      </w:r>
      <w:r>
        <w:rPr>
          <w:rFonts w:eastAsia="SimHei"/>
        </w:rPr>
        <w:t>f</w:t>
      </w:r>
      <w:r>
        <w:rPr>
          <w:rFonts w:eastAsia="SimHei" w:hint="eastAsia"/>
        </w:rPr>
        <w:t>)</w:t>
      </w:r>
      <w:r>
        <w:rPr>
          <w:rFonts w:eastAsia="SimHei"/>
        </w:rPr>
        <w:tab/>
      </w:r>
      <w:r>
        <w:rPr>
          <w:rFonts w:eastAsia="SimHei" w:hint="eastAsia"/>
        </w:rPr>
        <w:t>增加专门法官，实施制裁的法官和青少年上诉法院的数量，确保青少年司法制度内从事儿童工作的人员得到适当培训；</w:t>
      </w:r>
    </w:p>
    <w:p w:rsidR="00F13EFA" w:rsidRDefault="00F13EFA" w:rsidP="00F13EFA">
      <w:pPr>
        <w:pStyle w:val="SingleTxtGC"/>
        <w:rPr>
          <w:rFonts w:eastAsia="SimHei" w:hint="eastAsia"/>
        </w:rPr>
      </w:pPr>
      <w:r>
        <w:rPr>
          <w:rFonts w:eastAsia="SimHei"/>
        </w:rPr>
        <w:tab/>
      </w:r>
      <w:r>
        <w:rPr>
          <w:rFonts w:eastAsia="SimHei" w:hint="eastAsia"/>
        </w:rPr>
        <w:t>(</w:t>
      </w:r>
      <w:r>
        <w:rPr>
          <w:rFonts w:eastAsia="SimHei"/>
        </w:rPr>
        <w:t>g</w:t>
      </w:r>
      <w:r>
        <w:rPr>
          <w:rFonts w:eastAsia="SimHei" w:hint="eastAsia"/>
        </w:rPr>
        <w:t>)</w:t>
      </w:r>
      <w:r>
        <w:rPr>
          <w:rFonts w:eastAsia="SimHei"/>
        </w:rPr>
        <w:tab/>
      </w:r>
      <w:r>
        <w:rPr>
          <w:rFonts w:eastAsia="SimHei" w:hint="eastAsia"/>
        </w:rPr>
        <w:t>利用联合国少年司法问题机构间小组及其包括禁毒办、儿童基金会、人权高专办和非政府组织等成员一起制定的技术援助工具，并且在青少年司法领域内向小组成员寻求技术咨询和援助。</w:t>
      </w:r>
    </w:p>
    <w:p w:rsidR="00F13EFA" w:rsidRDefault="00F13EFA" w:rsidP="00F13EFA">
      <w:pPr>
        <w:pStyle w:val="H23GC"/>
        <w:rPr>
          <w:rFonts w:hint="eastAsia"/>
        </w:rPr>
      </w:pPr>
      <w:r>
        <w:tab/>
      </w:r>
      <w:r>
        <w:tab/>
      </w:r>
      <w:r>
        <w:rPr>
          <w:rFonts w:hint="eastAsia"/>
        </w:rPr>
        <w:t>保护证人和罪行受害者</w:t>
      </w:r>
    </w:p>
    <w:p w:rsidR="00F13EFA" w:rsidRDefault="00F13EFA" w:rsidP="00F13EFA">
      <w:pPr>
        <w:pStyle w:val="SingleTxtGC"/>
        <w:rPr>
          <w:rFonts w:eastAsia="SimHei" w:hint="eastAsia"/>
        </w:rPr>
      </w:pPr>
      <w:r>
        <w:rPr>
          <w:rFonts w:hint="eastAsia"/>
        </w:rPr>
        <w:t xml:space="preserve">100.  </w:t>
      </w:r>
      <w:r>
        <w:rPr>
          <w:rFonts w:eastAsia="SimHei" w:hint="eastAsia"/>
        </w:rPr>
        <w:t>委员会建议缔约国通过适当的法律条款和法规确保所有儿童受害者和</w:t>
      </w:r>
      <w:r>
        <w:rPr>
          <w:rFonts w:eastAsia="SimHei" w:hint="eastAsia"/>
        </w:rPr>
        <w:t>/</w:t>
      </w:r>
      <w:r>
        <w:rPr>
          <w:rFonts w:eastAsia="SimHei" w:hint="eastAsia"/>
        </w:rPr>
        <w:t>或罪行见证人，例如虐待、家庭暴力、性剥削和经济剥削、遭受马拉迫害的人、诱拐和贩买受害者，以及这些罪行的见证人得到《公约》所要求的保护，并充分考虑《联合国管理在涉及最新的儿童被害人和证人的事项上取得公理的准则》</w:t>
      </w:r>
      <w:r>
        <w:rPr>
          <w:rFonts w:eastAsia="SimHei" w:hint="eastAsia"/>
        </w:rPr>
        <w:t>(</w:t>
      </w:r>
      <w:r>
        <w:rPr>
          <w:rFonts w:eastAsia="SimHei" w:hint="eastAsia"/>
        </w:rPr>
        <w:t>《经济及社会理事会</w:t>
      </w:r>
      <w:r w:rsidR="00A50944">
        <w:rPr>
          <w:rFonts w:eastAsia="SimHei" w:hint="eastAsia"/>
        </w:rPr>
        <w:t>2005</w:t>
      </w:r>
      <w:r w:rsidR="00A50944">
        <w:rPr>
          <w:rFonts w:eastAsia="SimHei" w:hint="eastAsia"/>
        </w:rPr>
        <w:t>年</w:t>
      </w:r>
      <w:r w:rsidR="00A50944">
        <w:rPr>
          <w:rFonts w:eastAsia="SimHei" w:hint="eastAsia"/>
        </w:rPr>
        <w:t>7</w:t>
      </w:r>
      <w:r w:rsidR="00A50944">
        <w:rPr>
          <w:rFonts w:eastAsia="SimHei" w:hint="eastAsia"/>
        </w:rPr>
        <w:t>月</w:t>
      </w:r>
      <w:r w:rsidR="00A50944">
        <w:rPr>
          <w:rFonts w:eastAsia="SimHei" w:hint="eastAsia"/>
        </w:rPr>
        <w:t>22</w:t>
      </w:r>
      <w:r w:rsidR="00A50944">
        <w:rPr>
          <w:rFonts w:eastAsia="SimHei" w:hint="eastAsia"/>
        </w:rPr>
        <w:t>日</w:t>
      </w:r>
      <w:r>
        <w:rPr>
          <w:rFonts w:eastAsia="SimHei" w:hint="eastAsia"/>
        </w:rPr>
        <w:t>第</w:t>
      </w:r>
      <w:r>
        <w:rPr>
          <w:rFonts w:eastAsia="SimHei" w:hint="eastAsia"/>
        </w:rPr>
        <w:t>2005/20</w:t>
      </w:r>
      <w:r>
        <w:rPr>
          <w:rFonts w:eastAsia="SimHei" w:hint="eastAsia"/>
        </w:rPr>
        <w:t>号决议附件》</w:t>
      </w:r>
      <w:r>
        <w:rPr>
          <w:rFonts w:eastAsia="SimHei" w:hint="eastAsia"/>
        </w:rPr>
        <w:t>)</w:t>
      </w:r>
    </w:p>
    <w:p w:rsidR="00F13EFA" w:rsidRDefault="00F13EFA" w:rsidP="00F13EFA">
      <w:pPr>
        <w:pStyle w:val="H23GC"/>
        <w:rPr>
          <w:rFonts w:hint="eastAsia"/>
        </w:rPr>
      </w:pPr>
      <w:r>
        <w:tab/>
      </w:r>
      <w:r>
        <w:tab/>
      </w:r>
      <w:r>
        <w:rPr>
          <w:rFonts w:hint="eastAsia"/>
        </w:rPr>
        <w:t>属于少数民族或土著群体的儿童</w:t>
      </w:r>
    </w:p>
    <w:p w:rsidR="00F13EFA" w:rsidRDefault="00F13EFA" w:rsidP="00F13EFA">
      <w:pPr>
        <w:pStyle w:val="SingleTxtGC"/>
        <w:rPr>
          <w:rFonts w:hint="eastAsia"/>
        </w:rPr>
      </w:pPr>
      <w:r>
        <w:rPr>
          <w:rFonts w:hint="eastAsia"/>
        </w:rPr>
        <w:t xml:space="preserve">101.  </w:t>
      </w:r>
      <w:r>
        <w:rPr>
          <w:rFonts w:hint="eastAsia"/>
        </w:rPr>
        <w:t>委员会关注在获得其全面发展所必要的基本服务方面，例如在民事登记处的登记、保健服务、适宜其文化、历史和语言的教育等方面，玛雅、</w:t>
      </w:r>
      <w:r w:rsidR="00910554">
        <w:rPr>
          <w:rFonts w:ascii="Arial" w:cs="Arial"/>
        </w:rPr>
        <w:t>加里富</w:t>
      </w:r>
      <w:r w:rsidR="00910554">
        <w:rPr>
          <w:rFonts w:ascii="Arial" w:cs="Arial" w:hint="eastAsia"/>
        </w:rPr>
        <w:t>和</w:t>
      </w:r>
      <w:r w:rsidR="00910554">
        <w:rPr>
          <w:rFonts w:ascii="Arial" w:cs="Arial"/>
        </w:rPr>
        <w:t>辛卡</w:t>
      </w:r>
      <w:r>
        <w:rPr>
          <w:rFonts w:hint="eastAsia"/>
        </w:rPr>
        <w:t>儿童受到排挤，他们难以得到土地及不尊重他们的传统土地。委员会关注《公约》及其两项《任择议定书》尚未译成土著语言，阻止了这些民众采取行动，要求履行儿童权利。委员会和消除种族歧视委员会所发表的关注</w:t>
      </w:r>
      <w:r>
        <w:rPr>
          <w:rFonts w:hint="eastAsia"/>
        </w:rPr>
        <w:t>(</w:t>
      </w:r>
      <w:proofErr w:type="spellStart"/>
      <w:r>
        <w:rPr>
          <w:rFonts w:hint="eastAsia"/>
        </w:rPr>
        <w:t>CERD/C/GTM</w:t>
      </w:r>
      <w:proofErr w:type="spellEnd"/>
      <w:r>
        <w:rPr>
          <w:rFonts w:hint="eastAsia"/>
        </w:rPr>
        <w:t>/</w:t>
      </w:r>
      <w:r w:rsidR="00B728F6">
        <w:rPr>
          <w:rFonts w:hint="eastAsia"/>
        </w:rPr>
        <w:t xml:space="preserve"> </w:t>
      </w:r>
      <w:r>
        <w:rPr>
          <w:rFonts w:hint="eastAsia"/>
        </w:rPr>
        <w:t>CO/12-13</w:t>
      </w:r>
      <w:r w:rsidR="00910554">
        <w:rPr>
          <w:rFonts w:hint="eastAsia"/>
        </w:rPr>
        <w:t>，</w:t>
      </w:r>
      <w:r>
        <w:rPr>
          <w:rFonts w:hint="eastAsia"/>
        </w:rPr>
        <w:t>第</w:t>
      </w:r>
      <w:r>
        <w:rPr>
          <w:rFonts w:hint="eastAsia"/>
        </w:rPr>
        <w:t>11</w:t>
      </w:r>
      <w:r>
        <w:rPr>
          <w:rFonts w:hint="eastAsia"/>
        </w:rPr>
        <w:t>段</w:t>
      </w:r>
      <w:r>
        <w:rPr>
          <w:rFonts w:hint="eastAsia"/>
        </w:rPr>
        <w:t>)</w:t>
      </w:r>
      <w:r>
        <w:rPr>
          <w:rFonts w:hint="eastAsia"/>
        </w:rPr>
        <w:t>有着同感，即缔约国继续允许剥夺土著人民长久属于他们的土地。</w:t>
      </w:r>
    </w:p>
    <w:p w:rsidR="00F13EFA" w:rsidRDefault="00F13EFA" w:rsidP="00F13EFA">
      <w:pPr>
        <w:pStyle w:val="SingleTxtGC"/>
        <w:rPr>
          <w:rFonts w:eastAsia="SimHei" w:hint="eastAsia"/>
        </w:rPr>
      </w:pPr>
      <w:r>
        <w:rPr>
          <w:rFonts w:hint="eastAsia"/>
        </w:rPr>
        <w:t xml:space="preserve">102.  </w:t>
      </w:r>
      <w:r>
        <w:rPr>
          <w:rFonts w:eastAsia="SimHei" w:hint="eastAsia"/>
        </w:rPr>
        <w:t>委员会建议：</w:t>
      </w:r>
    </w:p>
    <w:p w:rsidR="00F13EFA" w:rsidRDefault="00F13EFA" w:rsidP="00F13EFA">
      <w:pPr>
        <w:pStyle w:val="SingleTxtGC"/>
        <w:rPr>
          <w:rFonts w:eastAsia="SimHei" w:hint="eastAsia"/>
        </w:rPr>
      </w:pPr>
      <w:r>
        <w:rPr>
          <w:rFonts w:eastAsia="SimHei" w:hint="eastAsia"/>
        </w:rPr>
        <w:tab/>
        <w:t>(</w:t>
      </w:r>
      <w:r>
        <w:rPr>
          <w:rFonts w:eastAsia="SimHei"/>
        </w:rPr>
        <w:t>a</w:t>
      </w:r>
      <w:r>
        <w:rPr>
          <w:rFonts w:eastAsia="SimHei" w:hint="eastAsia"/>
        </w:rPr>
        <w:t>)</w:t>
      </w:r>
      <w:r>
        <w:rPr>
          <w:rFonts w:eastAsia="SimHei" w:hint="eastAsia"/>
        </w:rPr>
        <w:tab/>
      </w:r>
      <w:r>
        <w:rPr>
          <w:rFonts w:eastAsia="SimHei" w:hint="eastAsia"/>
        </w:rPr>
        <w:t>缔约国确保土著儿童在民事登记处登记、确保他们获得保健服务和适宜他们文化、历史与语言的教育；</w:t>
      </w:r>
    </w:p>
    <w:p w:rsidR="00F13EFA" w:rsidRDefault="00F13EFA" w:rsidP="00F13EFA">
      <w:pPr>
        <w:pStyle w:val="SingleTxtGC"/>
        <w:rPr>
          <w:rFonts w:eastAsia="SimHei" w:hint="eastAsia"/>
        </w:rPr>
      </w:pPr>
      <w:r>
        <w:rPr>
          <w:rFonts w:eastAsia="SimHei" w:hint="eastAsia"/>
        </w:rPr>
        <w:tab/>
        <w:t>(</w:t>
      </w:r>
      <w:r>
        <w:rPr>
          <w:rFonts w:eastAsia="SimHei"/>
        </w:rPr>
        <w:t>b</w:t>
      </w:r>
      <w:r>
        <w:rPr>
          <w:rFonts w:eastAsia="SimHei" w:hint="eastAsia"/>
        </w:rPr>
        <w:t>)</w:t>
      </w:r>
      <w:r>
        <w:rPr>
          <w:rFonts w:eastAsia="SimHei" w:hint="eastAsia"/>
        </w:rPr>
        <w:tab/>
      </w:r>
      <w:r>
        <w:rPr>
          <w:rFonts w:eastAsia="SimHei" w:hint="eastAsia"/>
        </w:rPr>
        <w:t>在认为有必要重新安置土著人民的特殊情况下，缔约国监督对儿童的保护；</w:t>
      </w:r>
    </w:p>
    <w:p w:rsidR="00F13EFA" w:rsidRDefault="00F13EFA" w:rsidP="00F13EFA">
      <w:pPr>
        <w:pStyle w:val="SingleTxtGC"/>
        <w:rPr>
          <w:rFonts w:eastAsia="SimHei" w:hint="eastAsia"/>
        </w:rPr>
      </w:pPr>
      <w:r>
        <w:rPr>
          <w:rFonts w:eastAsia="SimHei" w:hint="eastAsia"/>
        </w:rPr>
        <w:tab/>
        <w:t>(</w:t>
      </w:r>
      <w:r>
        <w:rPr>
          <w:rFonts w:eastAsia="SimHei"/>
        </w:rPr>
        <w:t>c</w:t>
      </w:r>
      <w:r>
        <w:rPr>
          <w:rFonts w:eastAsia="SimHei" w:hint="eastAsia"/>
        </w:rPr>
        <w:t>)</w:t>
      </w:r>
      <w:r>
        <w:rPr>
          <w:rFonts w:eastAsia="SimHei" w:hint="eastAsia"/>
        </w:rPr>
        <w:tab/>
      </w:r>
      <w:r>
        <w:rPr>
          <w:rFonts w:eastAsia="SimHei" w:hint="eastAsia"/>
        </w:rPr>
        <w:t>缔约国提供具有基础公用设施的再定居地点，这些公用设施包括饮用水、电力、和盥洗与卫生设施，并具有适当的服务，例如学校、保健照料中心和交通工具。在这方面，委员会重申消除种族歧视委员会所提出的建议；和</w:t>
      </w:r>
    </w:p>
    <w:p w:rsidR="00F13EFA" w:rsidRDefault="00F13EFA" w:rsidP="00F13EFA">
      <w:pPr>
        <w:pStyle w:val="SingleTxtGC"/>
        <w:rPr>
          <w:rFonts w:eastAsia="SimHei" w:hint="eastAsia"/>
        </w:rPr>
      </w:pPr>
      <w:r>
        <w:rPr>
          <w:rFonts w:eastAsia="SimHei" w:hint="eastAsia"/>
        </w:rPr>
        <w:tab/>
        <w:t>(</w:t>
      </w:r>
      <w:r>
        <w:rPr>
          <w:rFonts w:eastAsia="SimHei"/>
        </w:rPr>
        <w:t>d</w:t>
      </w:r>
      <w:r>
        <w:rPr>
          <w:rFonts w:eastAsia="SimHei" w:hint="eastAsia"/>
        </w:rPr>
        <w:t>)</w:t>
      </w:r>
      <w:r>
        <w:rPr>
          <w:rFonts w:eastAsia="SimHei" w:hint="eastAsia"/>
        </w:rPr>
        <w:tab/>
      </w:r>
      <w:r>
        <w:rPr>
          <w:rFonts w:eastAsia="SimHei" w:hint="eastAsia"/>
        </w:rPr>
        <w:t>缔约国考虑委员会关于土著儿童及其在《公约》之下的权利的第</w:t>
      </w:r>
      <w:r>
        <w:rPr>
          <w:rFonts w:eastAsia="SimHei" w:hint="eastAsia"/>
        </w:rPr>
        <w:t>11</w:t>
      </w:r>
      <w:r>
        <w:rPr>
          <w:rFonts w:eastAsia="SimHei" w:hint="eastAsia"/>
        </w:rPr>
        <w:t>号一般性意见</w:t>
      </w:r>
      <w:r>
        <w:rPr>
          <w:rFonts w:eastAsia="SimHei" w:hint="eastAsia"/>
        </w:rPr>
        <w:t>(2009</w:t>
      </w:r>
      <w:r>
        <w:rPr>
          <w:rFonts w:eastAsia="SimHei" w:hint="eastAsia"/>
        </w:rPr>
        <w:t>年</w:t>
      </w:r>
      <w:r>
        <w:rPr>
          <w:rFonts w:eastAsia="SimHei" w:hint="eastAsia"/>
        </w:rPr>
        <w:t>)</w:t>
      </w:r>
      <w:r>
        <w:rPr>
          <w:rFonts w:eastAsia="SimHei" w:hint="eastAsia"/>
        </w:rPr>
        <w:t>。</w:t>
      </w:r>
    </w:p>
    <w:p w:rsidR="00F13EFA" w:rsidRDefault="00F13EFA" w:rsidP="00910554">
      <w:pPr>
        <w:pStyle w:val="H1GC"/>
        <w:rPr>
          <w:rFonts w:hint="eastAsia"/>
        </w:rPr>
      </w:pPr>
      <w:r>
        <w:tab/>
      </w:r>
      <w:r>
        <w:rPr>
          <w:rFonts w:hint="eastAsia"/>
        </w:rPr>
        <w:t>9.</w:t>
      </w:r>
      <w:r>
        <w:rPr>
          <w:rStyle w:val="HChGCChar"/>
        </w:rPr>
        <w:tab/>
      </w:r>
      <w:r>
        <w:rPr>
          <w:rFonts w:hint="eastAsia"/>
        </w:rPr>
        <w:t>国际人权文书的批准状况</w:t>
      </w:r>
    </w:p>
    <w:p w:rsidR="00F13EFA" w:rsidRDefault="00F13EFA" w:rsidP="00F13EFA">
      <w:pPr>
        <w:pStyle w:val="SingleTxtGC"/>
        <w:rPr>
          <w:rFonts w:hint="eastAsia"/>
        </w:rPr>
      </w:pPr>
      <w:r>
        <w:rPr>
          <w:rFonts w:hint="eastAsia"/>
        </w:rPr>
        <w:t xml:space="preserve">103.  </w:t>
      </w:r>
      <w:r>
        <w:rPr>
          <w:rFonts w:eastAsia="SimHei" w:hint="eastAsia"/>
        </w:rPr>
        <w:t>委员会建议缔约国批准其尚未为缔约国的联合国核心人权文书，即《保护所有人免遭强迫失踪国际公约》、《公民权利和政治权利国际公约第二项任择议定书》</w:t>
      </w:r>
      <w:r>
        <w:rPr>
          <w:rFonts w:eastAsia="SimHei" w:hint="eastAsia"/>
        </w:rPr>
        <w:t>(</w:t>
      </w:r>
      <w:r>
        <w:rPr>
          <w:rFonts w:eastAsia="SimHei" w:hint="eastAsia"/>
        </w:rPr>
        <w:t>废除死刑</w:t>
      </w:r>
      <w:r>
        <w:rPr>
          <w:rFonts w:eastAsia="SimHei" w:hint="eastAsia"/>
        </w:rPr>
        <w:t>)</w:t>
      </w:r>
      <w:r>
        <w:rPr>
          <w:rFonts w:eastAsia="SimHei" w:hint="eastAsia"/>
        </w:rPr>
        <w:t>、《经济、社会、文化权利国际公约任择议定书》。</w:t>
      </w:r>
    </w:p>
    <w:p w:rsidR="00F13EFA" w:rsidRDefault="00F13EFA" w:rsidP="0007487F">
      <w:pPr>
        <w:pStyle w:val="H1GC"/>
        <w:rPr>
          <w:rFonts w:hint="eastAsia"/>
        </w:rPr>
      </w:pPr>
      <w:r>
        <w:rPr>
          <w:rFonts w:hint="eastAsia"/>
        </w:rPr>
        <w:tab/>
        <w:t>10.</w:t>
      </w:r>
      <w:r>
        <w:rPr>
          <w:rFonts w:hint="eastAsia"/>
        </w:rPr>
        <w:tab/>
      </w:r>
      <w:r>
        <w:rPr>
          <w:rFonts w:hint="eastAsia"/>
        </w:rPr>
        <w:t>后续行动和宣传</w:t>
      </w:r>
    </w:p>
    <w:p w:rsidR="00F13EFA" w:rsidRDefault="00F13EFA" w:rsidP="00F13EFA">
      <w:pPr>
        <w:pStyle w:val="H23GC"/>
        <w:rPr>
          <w:rFonts w:hint="eastAsia"/>
        </w:rPr>
      </w:pPr>
      <w:r>
        <w:tab/>
      </w:r>
      <w:r>
        <w:tab/>
      </w:r>
      <w:r>
        <w:rPr>
          <w:rFonts w:hint="eastAsia"/>
        </w:rPr>
        <w:t>后续行动</w:t>
      </w:r>
    </w:p>
    <w:p w:rsidR="00F13EFA" w:rsidRDefault="00F13EFA" w:rsidP="00F13EFA">
      <w:pPr>
        <w:pStyle w:val="SingleTxtGC"/>
        <w:rPr>
          <w:rFonts w:eastAsia="SimHei" w:hint="eastAsia"/>
        </w:rPr>
      </w:pPr>
      <w:r>
        <w:rPr>
          <w:rFonts w:hint="eastAsia"/>
        </w:rPr>
        <w:t xml:space="preserve">104.  </w:t>
      </w:r>
      <w:r>
        <w:rPr>
          <w:rFonts w:eastAsia="SimHei" w:hint="eastAsia"/>
        </w:rPr>
        <w:t>委员会建议缔约国采取一切适当措施，确保本文件提出的各项建议得到充分落实，特别可以将其转交国家首脑、最高法院、议会、有关部委和地方主管部门供其适当考虑并进一步采取行动。</w:t>
      </w:r>
    </w:p>
    <w:p w:rsidR="00F13EFA" w:rsidRDefault="00F13EFA" w:rsidP="00F13EFA">
      <w:pPr>
        <w:pStyle w:val="H23GC"/>
        <w:rPr>
          <w:rFonts w:hint="eastAsia"/>
        </w:rPr>
      </w:pPr>
      <w:r>
        <w:tab/>
      </w:r>
      <w:r>
        <w:tab/>
      </w:r>
      <w:r>
        <w:rPr>
          <w:rFonts w:hint="eastAsia"/>
        </w:rPr>
        <w:t>宣传</w:t>
      </w:r>
    </w:p>
    <w:p w:rsidR="00F13EFA" w:rsidRDefault="00F13EFA" w:rsidP="00F13EFA">
      <w:pPr>
        <w:pStyle w:val="SingleTxtGC"/>
        <w:rPr>
          <w:rFonts w:eastAsia="SimHei" w:hint="eastAsia"/>
        </w:rPr>
      </w:pPr>
      <w:r>
        <w:rPr>
          <w:rFonts w:hint="eastAsia"/>
        </w:rPr>
        <w:t xml:space="preserve">105.  </w:t>
      </w:r>
      <w:r>
        <w:rPr>
          <w:rFonts w:eastAsia="SimHei" w:hint="eastAsia"/>
        </w:rPr>
        <w:t>委员会进一步建议缔约国以该国各种语言，通过</w:t>
      </w:r>
      <w:r>
        <w:rPr>
          <w:rFonts w:eastAsia="SimHei" w:hint="eastAsia"/>
        </w:rPr>
        <w:t>(</w:t>
      </w:r>
      <w:r>
        <w:rPr>
          <w:rFonts w:eastAsia="SimHei" w:hint="eastAsia"/>
        </w:rPr>
        <w:t>但不只限于</w:t>
      </w:r>
      <w:r>
        <w:rPr>
          <w:rFonts w:eastAsia="SimHei" w:hint="eastAsia"/>
        </w:rPr>
        <w:t>)</w:t>
      </w:r>
      <w:r>
        <w:rPr>
          <w:rFonts w:eastAsia="SimHei" w:hint="eastAsia"/>
        </w:rPr>
        <w:t>互联网，向广大公众、民间社会组织、青年团体、专业团体和儿童广泛提供缔约国提交的第二次定期报告和书面答复以及委员会通过的相关建议</w:t>
      </w:r>
      <w:r>
        <w:rPr>
          <w:rFonts w:eastAsia="SimHei" w:hint="eastAsia"/>
        </w:rPr>
        <w:t>(</w:t>
      </w:r>
      <w:r>
        <w:rPr>
          <w:rFonts w:eastAsia="SimHei" w:hint="eastAsia"/>
        </w:rPr>
        <w:t>结论性意见</w:t>
      </w:r>
      <w:r>
        <w:rPr>
          <w:rFonts w:eastAsia="SimHei" w:hint="eastAsia"/>
        </w:rPr>
        <w:t>)</w:t>
      </w:r>
      <w:r>
        <w:rPr>
          <w:rFonts w:eastAsia="SimHei" w:hint="eastAsia"/>
        </w:rPr>
        <w:t>，以引起公众讨论和了解《公约》及其实施和监测工作的情况。</w:t>
      </w:r>
    </w:p>
    <w:p w:rsidR="00F13EFA" w:rsidRDefault="00F13EFA" w:rsidP="00910554">
      <w:pPr>
        <w:pStyle w:val="H1GC"/>
        <w:rPr>
          <w:rFonts w:hint="eastAsia"/>
        </w:rPr>
      </w:pPr>
      <w:r>
        <w:tab/>
      </w:r>
      <w:r>
        <w:rPr>
          <w:rFonts w:hint="eastAsia"/>
        </w:rPr>
        <w:t>11.</w:t>
      </w:r>
      <w:r>
        <w:tab/>
      </w:r>
      <w:r>
        <w:rPr>
          <w:rFonts w:hint="eastAsia"/>
        </w:rPr>
        <w:t>下次报告</w:t>
      </w:r>
    </w:p>
    <w:p w:rsidR="00F13EFA" w:rsidRDefault="00F13EFA" w:rsidP="00F13EFA">
      <w:pPr>
        <w:pStyle w:val="SingleTxtGC"/>
        <w:rPr>
          <w:rFonts w:eastAsia="SimHei" w:hint="eastAsia"/>
        </w:rPr>
      </w:pPr>
      <w:r>
        <w:rPr>
          <w:rFonts w:hint="eastAsia"/>
        </w:rPr>
        <w:t xml:space="preserve">106.  </w:t>
      </w:r>
      <w:r>
        <w:rPr>
          <w:rFonts w:eastAsia="SimHei" w:hint="eastAsia"/>
        </w:rPr>
        <w:t>委员会邀请缔约国于</w:t>
      </w:r>
      <w:r>
        <w:rPr>
          <w:rFonts w:eastAsia="SimHei" w:hint="eastAsia"/>
        </w:rPr>
        <w:t>2015</w:t>
      </w:r>
      <w:r>
        <w:rPr>
          <w:rFonts w:eastAsia="SimHei" w:hint="eastAsia"/>
        </w:rPr>
        <w:t>年</w:t>
      </w:r>
      <w:r>
        <w:rPr>
          <w:rFonts w:eastAsia="SimHei" w:hint="eastAsia"/>
        </w:rPr>
        <w:t>10</w:t>
      </w:r>
      <w:r>
        <w:rPr>
          <w:rFonts w:eastAsia="SimHei" w:hint="eastAsia"/>
        </w:rPr>
        <w:t>月</w:t>
      </w:r>
      <w:r>
        <w:rPr>
          <w:rFonts w:eastAsia="SimHei" w:hint="eastAsia"/>
        </w:rPr>
        <w:t>1</w:t>
      </w:r>
      <w:r>
        <w:rPr>
          <w:rFonts w:eastAsia="SimHei" w:hint="eastAsia"/>
        </w:rPr>
        <w:t>日之前提交其合并的第五次和第六次定期报告。委员会提请其注意于</w:t>
      </w:r>
      <w:r>
        <w:rPr>
          <w:rFonts w:eastAsia="SimHei" w:hint="eastAsia"/>
        </w:rPr>
        <w:t>2010</w:t>
      </w:r>
      <w:r>
        <w:rPr>
          <w:rFonts w:eastAsia="SimHei" w:hint="eastAsia"/>
        </w:rPr>
        <w:t>年</w:t>
      </w:r>
      <w:r>
        <w:rPr>
          <w:rFonts w:eastAsia="SimHei" w:hint="eastAsia"/>
        </w:rPr>
        <w:t>10</w:t>
      </w:r>
      <w:r>
        <w:rPr>
          <w:rFonts w:eastAsia="SimHei" w:hint="eastAsia"/>
        </w:rPr>
        <w:t>月</w:t>
      </w:r>
      <w:r>
        <w:rPr>
          <w:rFonts w:eastAsia="SimHei" w:hint="eastAsia"/>
        </w:rPr>
        <w:t>1</w:t>
      </w:r>
      <w:r>
        <w:rPr>
          <w:rFonts w:eastAsia="SimHei" w:hint="eastAsia"/>
        </w:rPr>
        <w:t>日通过的统一具体条约报告准则</w:t>
      </w:r>
      <w:r>
        <w:rPr>
          <w:rFonts w:eastAsia="SimHei" w:hint="eastAsia"/>
        </w:rPr>
        <w:t>(</w:t>
      </w:r>
      <w:proofErr w:type="spellStart"/>
      <w:r>
        <w:rPr>
          <w:rFonts w:eastAsia="SimHei" w:hint="eastAsia"/>
        </w:rPr>
        <w:t>CRC/C/58/Rev.2</w:t>
      </w:r>
      <w:proofErr w:type="spellEnd"/>
      <w:r>
        <w:rPr>
          <w:rFonts w:eastAsia="SimHei" w:hint="eastAsia"/>
        </w:rPr>
        <w:t>)</w:t>
      </w:r>
      <w:r>
        <w:rPr>
          <w:rFonts w:eastAsia="SimHei" w:hint="eastAsia"/>
        </w:rPr>
        <w:t>，并提醒缔约国今后的报告应按照准则，不得超过</w:t>
      </w:r>
      <w:r>
        <w:rPr>
          <w:rFonts w:eastAsia="SimHei" w:hint="eastAsia"/>
        </w:rPr>
        <w:t>60</w:t>
      </w:r>
      <w:r>
        <w:rPr>
          <w:rFonts w:eastAsia="SimHei" w:hint="eastAsia"/>
        </w:rPr>
        <w:t>页。委员会促请缔约国根据报告准则提交其报告。万一提交了超过篇幅的报告，将请缔约国根据上述准则审查并重新提交报告。委员会提醒缔约国如果其不能审查和再次提交报告，则不能保证为条约机构审查之目的对报告的翻译。</w:t>
      </w:r>
    </w:p>
    <w:p w:rsidR="00F13EFA" w:rsidRDefault="00F13EFA" w:rsidP="00F13EFA">
      <w:pPr>
        <w:pStyle w:val="SingleTxtGC"/>
        <w:rPr>
          <w:rFonts w:eastAsia="SimHei" w:hint="eastAsia"/>
        </w:rPr>
      </w:pPr>
      <w:r>
        <w:rPr>
          <w:rFonts w:eastAsia="SimHei" w:hint="eastAsia"/>
        </w:rPr>
        <w:t xml:space="preserve">107.  </w:t>
      </w:r>
      <w:r>
        <w:rPr>
          <w:rFonts w:eastAsia="SimHei" w:hint="eastAsia"/>
        </w:rPr>
        <w:t>委员会还请缔约国根据</w:t>
      </w:r>
      <w:r>
        <w:rPr>
          <w:rFonts w:eastAsia="SimHei" w:hint="eastAsia"/>
        </w:rPr>
        <w:t>2006</w:t>
      </w:r>
      <w:r>
        <w:rPr>
          <w:rFonts w:eastAsia="SimHei" w:hint="eastAsia"/>
        </w:rPr>
        <w:t>年</w:t>
      </w:r>
      <w:r>
        <w:rPr>
          <w:rFonts w:eastAsia="SimHei" w:hint="eastAsia"/>
        </w:rPr>
        <w:t>6</w:t>
      </w:r>
      <w:r>
        <w:rPr>
          <w:rFonts w:eastAsia="SimHei" w:hint="eastAsia"/>
        </w:rPr>
        <w:t>月的第五届人权条约机构委员会间会议上通过的《关于提交报告协调准则》</w:t>
      </w:r>
      <w:r w:rsidR="00910554">
        <w:rPr>
          <w:rFonts w:eastAsia="SimHei" w:hint="eastAsia"/>
        </w:rPr>
        <w:t>(</w:t>
      </w:r>
      <w:proofErr w:type="spellStart"/>
      <w:r w:rsidR="00910554">
        <w:rPr>
          <w:rFonts w:eastAsia="SimHei" w:hint="eastAsia"/>
        </w:rPr>
        <w:t>HRI</w:t>
      </w:r>
      <w:proofErr w:type="spellEnd"/>
      <w:r w:rsidR="00910554">
        <w:rPr>
          <w:rFonts w:eastAsia="SimHei" w:hint="eastAsia"/>
        </w:rPr>
        <w:t>/MC/2006/3)</w:t>
      </w:r>
      <w:r>
        <w:rPr>
          <w:rFonts w:eastAsia="SimHei" w:hint="eastAsia"/>
        </w:rPr>
        <w:t>中的共同核心文件的要求提交一份经补充的核心文件。具体条约报告和共同核心文件一起构成了《儿童权利公约》所规定的共同汇报义务。</w:t>
      </w:r>
    </w:p>
    <w:p w:rsidR="00FD776D" w:rsidRDefault="00FD776D" w:rsidP="00F13EFA">
      <w:pPr>
        <w:pStyle w:val="SingleTxtGC"/>
        <w:rPr>
          <w:rFonts w:eastAsia="SimHei" w:hint="eastAsia"/>
        </w:rPr>
      </w:pPr>
    </w:p>
    <w:p w:rsidR="00910554" w:rsidRPr="002D6A9C" w:rsidRDefault="0091055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F13EFA" w:rsidRDefault="00E06285" w:rsidP="003057D0">
      <w:pPr>
        <w:pStyle w:val="SingleTxtGC"/>
        <w:rPr>
          <w:rFonts w:hint="eastAsia"/>
        </w:rPr>
      </w:pPr>
    </w:p>
    <w:sectPr w:rsidR="00E06285" w:rsidRPr="00F13EF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87F" w:rsidRPr="008845C5" w:rsidRDefault="0007487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7487F" w:rsidRPr="008845C5" w:rsidRDefault="0007487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7F" w:rsidRPr="00B23B3C" w:rsidRDefault="0007487F"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F6FF9">
      <w:rPr>
        <w:rStyle w:val="PageNumber"/>
        <w:noProof/>
      </w:rPr>
      <w:t>18</w:t>
    </w:r>
    <w:r>
      <w:rPr>
        <w:rStyle w:val="PageNumber"/>
      </w:rPr>
      <w:fldChar w:fldCharType="end"/>
    </w:r>
    <w:r>
      <w:rPr>
        <w:rStyle w:val="PageNumber"/>
        <w:rFonts w:eastAsia="SimSun" w:hint="eastAsia"/>
        <w:lang w:eastAsia="zh-CN"/>
      </w:rPr>
      <w:tab/>
    </w:r>
    <w:r w:rsidRPr="00B23B3C">
      <w:rPr>
        <w:rFonts w:eastAsia="SimSun"/>
        <w:lang w:eastAsia="zh-CN"/>
      </w:rPr>
      <w:t>GE.10-45957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7F" w:rsidRDefault="0007487F">
    <w:pPr>
      <w:pStyle w:val="Footer"/>
      <w:tabs>
        <w:tab w:val="right" w:pos="9639"/>
      </w:tabs>
    </w:pPr>
    <w:r w:rsidRPr="00B23B3C">
      <w:rPr>
        <w:rFonts w:eastAsia="SimSun"/>
        <w:lang w:eastAsia="zh-CN"/>
      </w:rPr>
      <w:t>GE.10-45957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7F" w:rsidRPr="005C5B87" w:rsidRDefault="0007487F"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45957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231110</w:t>
    </w:r>
    <w:r>
      <w:rPr>
        <w:rFonts w:eastAsia="SimSun"/>
        <w:sz w:val="20"/>
        <w:lang w:eastAsia="zh-CN"/>
      </w:rPr>
      <w:tab/>
    </w:r>
    <w:r>
      <w:rPr>
        <w:rFonts w:eastAsia="SimSun" w:hint="eastAsia"/>
        <w:sz w:val="20"/>
        <w:lang w:eastAsia="zh-CN"/>
      </w:rPr>
      <w:t>291110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87F" w:rsidRPr="00363561" w:rsidRDefault="0007487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7487F" w:rsidRPr="00363561" w:rsidRDefault="0007487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7F" w:rsidRPr="00B23B3C" w:rsidRDefault="0007487F">
    <w:pPr>
      <w:pStyle w:val="Header"/>
    </w:pPr>
    <w:r w:rsidRPr="00B23B3C">
      <w:t>CRC/C/GTM/CO/3-4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7F" w:rsidRPr="00B23B3C" w:rsidRDefault="0007487F" w:rsidP="00DA36A7">
    <w:pPr>
      <w:pStyle w:val="Header"/>
      <w:jc w:val="right"/>
      <w:rPr>
        <w:rFonts w:hint="eastAsia"/>
        <w:lang w:eastAsia="zh-CN"/>
      </w:rPr>
    </w:pPr>
    <w:r w:rsidRPr="00B23B3C">
      <w:rPr>
        <w:lang w:eastAsia="zh-CN"/>
      </w:rPr>
      <w:t>CRC/C/GTM/CO/3-4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7F" w:rsidRDefault="0007487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3B3C"/>
    <w:rsid w:val="00020CB4"/>
    <w:rsid w:val="000277CB"/>
    <w:rsid w:val="0007487F"/>
    <w:rsid w:val="00085957"/>
    <w:rsid w:val="000A3236"/>
    <w:rsid w:val="000B40D6"/>
    <w:rsid w:val="000B5AAE"/>
    <w:rsid w:val="00101D62"/>
    <w:rsid w:val="00115194"/>
    <w:rsid w:val="0012768D"/>
    <w:rsid w:val="0014326C"/>
    <w:rsid w:val="00145606"/>
    <w:rsid w:val="00172AFC"/>
    <w:rsid w:val="001928C7"/>
    <w:rsid w:val="001974C5"/>
    <w:rsid w:val="001B5B95"/>
    <w:rsid w:val="001D5EC5"/>
    <w:rsid w:val="00252D02"/>
    <w:rsid w:val="00261DBA"/>
    <w:rsid w:val="002B226D"/>
    <w:rsid w:val="002C6169"/>
    <w:rsid w:val="002E613F"/>
    <w:rsid w:val="003057D0"/>
    <w:rsid w:val="00343E38"/>
    <w:rsid w:val="00350306"/>
    <w:rsid w:val="00360A5A"/>
    <w:rsid w:val="00363561"/>
    <w:rsid w:val="003755D0"/>
    <w:rsid w:val="003B186E"/>
    <w:rsid w:val="003C319A"/>
    <w:rsid w:val="003C59D1"/>
    <w:rsid w:val="003D0921"/>
    <w:rsid w:val="003D0CAD"/>
    <w:rsid w:val="003E1FA3"/>
    <w:rsid w:val="0040530D"/>
    <w:rsid w:val="004455D3"/>
    <w:rsid w:val="00480636"/>
    <w:rsid w:val="00482B5F"/>
    <w:rsid w:val="004838FD"/>
    <w:rsid w:val="00493C2C"/>
    <w:rsid w:val="004E2F17"/>
    <w:rsid w:val="004E626A"/>
    <w:rsid w:val="005069C1"/>
    <w:rsid w:val="00507AC8"/>
    <w:rsid w:val="00545D76"/>
    <w:rsid w:val="00547708"/>
    <w:rsid w:val="00567163"/>
    <w:rsid w:val="00570754"/>
    <w:rsid w:val="005C5B87"/>
    <w:rsid w:val="005D25AD"/>
    <w:rsid w:val="005E28F8"/>
    <w:rsid w:val="005E47D2"/>
    <w:rsid w:val="005E6EDE"/>
    <w:rsid w:val="00604C78"/>
    <w:rsid w:val="00611589"/>
    <w:rsid w:val="006156DF"/>
    <w:rsid w:val="00636379"/>
    <w:rsid w:val="00642C32"/>
    <w:rsid w:val="006465BF"/>
    <w:rsid w:val="0065153A"/>
    <w:rsid w:val="006A59A2"/>
    <w:rsid w:val="006C22D9"/>
    <w:rsid w:val="006F20AD"/>
    <w:rsid w:val="00701910"/>
    <w:rsid w:val="0070379B"/>
    <w:rsid w:val="00720CB2"/>
    <w:rsid w:val="007500A3"/>
    <w:rsid w:val="00787E80"/>
    <w:rsid w:val="007A69D0"/>
    <w:rsid w:val="007C0273"/>
    <w:rsid w:val="007E4E40"/>
    <w:rsid w:val="007F6102"/>
    <w:rsid w:val="007F7187"/>
    <w:rsid w:val="0081277D"/>
    <w:rsid w:val="008233D3"/>
    <w:rsid w:val="008315A9"/>
    <w:rsid w:val="008354CE"/>
    <w:rsid w:val="00840A66"/>
    <w:rsid w:val="00872452"/>
    <w:rsid w:val="008747DC"/>
    <w:rsid w:val="008845C5"/>
    <w:rsid w:val="008C5B1D"/>
    <w:rsid w:val="008F6F57"/>
    <w:rsid w:val="0090778B"/>
    <w:rsid w:val="00910554"/>
    <w:rsid w:val="00944C3B"/>
    <w:rsid w:val="00961300"/>
    <w:rsid w:val="00966CAE"/>
    <w:rsid w:val="00981BBE"/>
    <w:rsid w:val="0098424F"/>
    <w:rsid w:val="009A05E0"/>
    <w:rsid w:val="009A60A5"/>
    <w:rsid w:val="009B4D95"/>
    <w:rsid w:val="009C1A5F"/>
    <w:rsid w:val="009D1A81"/>
    <w:rsid w:val="009D5B1B"/>
    <w:rsid w:val="009D6897"/>
    <w:rsid w:val="009E4A62"/>
    <w:rsid w:val="009F3D8F"/>
    <w:rsid w:val="00A075AA"/>
    <w:rsid w:val="00A22470"/>
    <w:rsid w:val="00A50944"/>
    <w:rsid w:val="00A64FC3"/>
    <w:rsid w:val="00AA3046"/>
    <w:rsid w:val="00AA6C5D"/>
    <w:rsid w:val="00AB16A6"/>
    <w:rsid w:val="00AB4E4A"/>
    <w:rsid w:val="00AD29BB"/>
    <w:rsid w:val="00AF0610"/>
    <w:rsid w:val="00AF7C1B"/>
    <w:rsid w:val="00B11CC6"/>
    <w:rsid w:val="00B22684"/>
    <w:rsid w:val="00B23B3C"/>
    <w:rsid w:val="00B728F6"/>
    <w:rsid w:val="00B973F8"/>
    <w:rsid w:val="00BF3DDF"/>
    <w:rsid w:val="00BF5AFB"/>
    <w:rsid w:val="00BF691A"/>
    <w:rsid w:val="00BF6CF0"/>
    <w:rsid w:val="00BF6FF9"/>
    <w:rsid w:val="00C22268"/>
    <w:rsid w:val="00C47CB8"/>
    <w:rsid w:val="00C56E5A"/>
    <w:rsid w:val="00C62AB2"/>
    <w:rsid w:val="00CA409C"/>
    <w:rsid w:val="00CA5F0A"/>
    <w:rsid w:val="00CC5FAA"/>
    <w:rsid w:val="00CF242E"/>
    <w:rsid w:val="00D04CEC"/>
    <w:rsid w:val="00D1215F"/>
    <w:rsid w:val="00D143C0"/>
    <w:rsid w:val="00D25318"/>
    <w:rsid w:val="00D56F18"/>
    <w:rsid w:val="00D63243"/>
    <w:rsid w:val="00DA36A7"/>
    <w:rsid w:val="00DC4381"/>
    <w:rsid w:val="00E06285"/>
    <w:rsid w:val="00E0787A"/>
    <w:rsid w:val="00E51DB7"/>
    <w:rsid w:val="00E668DD"/>
    <w:rsid w:val="00E67E74"/>
    <w:rsid w:val="00E76A86"/>
    <w:rsid w:val="00E9425B"/>
    <w:rsid w:val="00EC7031"/>
    <w:rsid w:val="00ED539D"/>
    <w:rsid w:val="00EE16D3"/>
    <w:rsid w:val="00F0027D"/>
    <w:rsid w:val="00F03C40"/>
    <w:rsid w:val="00F11C42"/>
    <w:rsid w:val="00F13EFA"/>
    <w:rsid w:val="00F17C30"/>
    <w:rsid w:val="00F546F4"/>
    <w:rsid w:val="00F55CFA"/>
    <w:rsid w:val="00F65065"/>
    <w:rsid w:val="00F96C49"/>
    <w:rsid w:val="00FC4442"/>
    <w:rsid w:val="00FC741A"/>
    <w:rsid w:val="00FD53CB"/>
    <w:rsid w:val="00FD776D"/>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link w:val="HChGCChar"/>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ChGCChar">
    <w:name w:val="_ H _Ch_GC Char"/>
    <w:link w:val="HChGC"/>
    <w:rsid w:val="00F13EFA"/>
    <w:rPr>
      <w:rFonts w:eastAsia="SimHei"/>
      <w:snapToGrid w:val="0"/>
      <w:sz w:val="28"/>
      <w:lang w:val="en-US" w:eastAsia="zh-CN" w:bidi="ar-SA"/>
    </w:rPr>
  </w:style>
  <w:style w:type="paragraph" w:styleId="BalloonText">
    <w:name w:val="Balloon Text"/>
    <w:basedOn w:val="Normal"/>
    <w:semiHidden/>
    <w:rsid w:val="00E51DB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2448</Words>
  <Characters>13956</Characters>
  <Application>Microsoft Office Word</Application>
  <DocSecurity>4</DocSecurity>
  <Lines>116</Lines>
  <Paragraphs>32</Paragraphs>
  <ScaleCrop>false</ScaleCrop>
  <Company>CSD</Company>
  <LinksUpToDate>false</LinksUpToDate>
  <CharactersWithSpaces>16372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YWX</dc:creator>
  <cp:keywords/>
  <dc:description/>
  <cp:lastModifiedBy>TIAN</cp:lastModifiedBy>
  <cp:revision>2</cp:revision>
  <cp:lastPrinted>2010-11-29T14:06:00Z</cp:lastPrinted>
  <dcterms:created xsi:type="dcterms:W3CDTF">2010-11-29T14:08:00Z</dcterms:created>
  <dcterms:modified xsi:type="dcterms:W3CDTF">2010-11-29T14:08:00Z</dcterms:modified>
</cp:coreProperties>
</file>