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3B5" w:rsidRDefault="009453B5" w:rsidP="00303D27">
      <w:pPr>
        <w:rPr>
          <w:rFonts w:hint="eastAsia"/>
        </w:rPr>
      </w:pPr>
    </w:p>
    <w:p w:rsidR="009453B5" w:rsidRDefault="00303D27" w:rsidP="00303D27">
      <w:pPr>
        <w:rPr>
          <w:rFonts w:hint="eastAsia"/>
        </w:rPr>
      </w:pPr>
      <w:r>
        <w:rPr>
          <w:rFonts w:hint="eastAsia"/>
        </w:rPr>
        <w:t>经济</w:t>
      </w:r>
      <w:r w:rsidR="009453B5">
        <w:rPr>
          <w:rFonts w:hint="eastAsia"/>
        </w:rPr>
        <w:t>、社会</w:t>
      </w:r>
      <w:r>
        <w:rPr>
          <w:rFonts w:hint="eastAsia"/>
        </w:rPr>
        <w:t>、</w:t>
      </w:r>
      <w:r w:rsidR="009453B5">
        <w:rPr>
          <w:rFonts w:hint="eastAsia"/>
        </w:rPr>
        <w:t>文化权利委员会</w:t>
      </w:r>
    </w:p>
    <w:p w:rsidR="009453B5" w:rsidRDefault="009453B5" w:rsidP="00303D27">
      <w:pPr>
        <w:rPr>
          <w:rFonts w:hint="eastAsia"/>
        </w:rPr>
      </w:pPr>
      <w:r>
        <w:rPr>
          <w:rFonts w:hint="eastAsia"/>
        </w:rPr>
        <w:t>会前工作组</w:t>
      </w:r>
    </w:p>
    <w:p w:rsidR="009453B5" w:rsidRDefault="009453B5" w:rsidP="00303D27">
      <w:pPr>
        <w:spacing w:after="320"/>
        <w:rPr>
          <w:rFonts w:hint="eastAsia"/>
        </w:rPr>
      </w:pPr>
      <w:r>
        <w:rPr>
          <w:rFonts w:hint="eastAsia"/>
        </w:rPr>
        <w:t>2007</w:t>
      </w:r>
      <w:r>
        <w:rPr>
          <w:rFonts w:hint="eastAsia"/>
        </w:rPr>
        <w:t>年</w:t>
      </w:r>
      <w:r>
        <w:rPr>
          <w:rFonts w:hint="eastAsia"/>
        </w:rPr>
        <w:t>11</w:t>
      </w:r>
      <w:r>
        <w:rPr>
          <w:rFonts w:hint="eastAsia"/>
        </w:rPr>
        <w:t>月</w:t>
      </w:r>
      <w:r>
        <w:rPr>
          <w:rFonts w:hint="eastAsia"/>
        </w:rPr>
        <w:t>26</w:t>
      </w:r>
      <w:r>
        <w:rPr>
          <w:rFonts w:hint="eastAsia"/>
        </w:rPr>
        <w:t>日至</w:t>
      </w:r>
      <w:r>
        <w:rPr>
          <w:rFonts w:hint="eastAsia"/>
        </w:rPr>
        <w:t>30</w:t>
      </w:r>
      <w:r>
        <w:rPr>
          <w:rFonts w:hint="eastAsia"/>
        </w:rPr>
        <w:t>日</w:t>
      </w:r>
    </w:p>
    <w:p w:rsidR="00303D27" w:rsidRDefault="00303D27" w:rsidP="00303D27">
      <w:pPr>
        <w:spacing w:after="320"/>
        <w:rPr>
          <w:rFonts w:hint="eastAsia"/>
        </w:rPr>
      </w:pPr>
    </w:p>
    <w:p w:rsidR="009453B5" w:rsidRPr="002E687E" w:rsidRDefault="009453B5" w:rsidP="00303D27">
      <w:pPr>
        <w:pStyle w:val="Heading2"/>
        <w:spacing w:line="336" w:lineRule="auto"/>
        <w:rPr>
          <w:rFonts w:ascii="Time New Roman" w:eastAsia="SimHei" w:hAnsi="Time New Roman" w:hint="eastAsia"/>
        </w:rPr>
      </w:pPr>
      <w:r w:rsidRPr="002E687E">
        <w:rPr>
          <w:rFonts w:ascii="Time New Roman" w:eastAsia="SimHei" w:hAnsi="Time New Roman" w:hint="eastAsia"/>
        </w:rPr>
        <w:t>玻利维亚</w:t>
      </w:r>
    </w:p>
    <w:p w:rsidR="009453B5" w:rsidRPr="002E687E" w:rsidRDefault="009453B5" w:rsidP="00303D27">
      <w:pPr>
        <w:pStyle w:val="Heading2"/>
        <w:spacing w:line="336" w:lineRule="auto"/>
        <w:rPr>
          <w:rFonts w:ascii="Time New Roman" w:eastAsia="SimHei" w:hAnsi="Time New Roman" w:hint="eastAsia"/>
        </w:rPr>
      </w:pPr>
      <w:r w:rsidRPr="002E687E">
        <w:rPr>
          <w:rFonts w:ascii="Time New Roman" w:eastAsia="SimHei" w:hAnsi="Time New Roman" w:hint="eastAsia"/>
        </w:rPr>
        <w:t>《经济、社会、文化权利国际公约》的执行情况</w:t>
      </w:r>
    </w:p>
    <w:p w:rsidR="009453B5" w:rsidRPr="002E687E" w:rsidRDefault="009453B5" w:rsidP="00303D27">
      <w:pPr>
        <w:rPr>
          <w:rFonts w:hint="eastAsia"/>
        </w:rPr>
      </w:pPr>
    </w:p>
    <w:p w:rsidR="009453B5" w:rsidRPr="007D5C4F" w:rsidRDefault="009453B5" w:rsidP="00303D27">
      <w:pPr>
        <w:pStyle w:val="Heading3"/>
        <w:rPr>
          <w:rFonts w:ascii="Time New Roman" w:eastAsia="SimHei" w:hAnsi="Time New Roman" w:hint="eastAsia"/>
          <w:u w:val="none"/>
        </w:rPr>
      </w:pPr>
      <w:r w:rsidRPr="007D5C4F">
        <w:rPr>
          <w:rFonts w:ascii="Time New Roman" w:eastAsia="SimHei" w:hAnsi="Time New Roman" w:hint="eastAsia"/>
          <w:u w:val="none"/>
        </w:rPr>
        <w:t>审议玻利维亚关于《经济、社会、文化权利国际公约》</w:t>
      </w:r>
      <w:r>
        <w:rPr>
          <w:rFonts w:ascii="Time New Roman" w:eastAsia="SimHei" w:hAnsi="Time New Roman"/>
          <w:u w:val="none"/>
        </w:rPr>
        <w:br/>
      </w:r>
      <w:r w:rsidRPr="007D5C4F">
        <w:rPr>
          <w:rFonts w:ascii="Time New Roman" w:eastAsia="SimHei" w:hAnsi="Time New Roman" w:hint="eastAsia"/>
          <w:u w:val="none"/>
        </w:rPr>
        <w:t>第</w:t>
      </w:r>
      <w:r>
        <w:rPr>
          <w:rFonts w:ascii="Time New Roman" w:eastAsia="SimHei" w:hAnsi="Time New Roman" w:hint="eastAsia"/>
          <w:u w:val="none"/>
        </w:rPr>
        <w:t>一至十五条</w:t>
      </w:r>
      <w:r w:rsidRPr="007D5C4F">
        <w:rPr>
          <w:rFonts w:ascii="Time New Roman" w:eastAsia="SimHei" w:hAnsi="Time New Roman" w:hint="eastAsia"/>
          <w:u w:val="none"/>
        </w:rPr>
        <w:t>所述权利的第二次定期报告</w:t>
      </w:r>
      <w:r>
        <w:rPr>
          <w:rFonts w:ascii="Time New Roman" w:eastAsia="SimHei" w:hAnsi="Time New Roman"/>
          <w:u w:val="none"/>
        </w:rPr>
        <w:br/>
      </w:r>
      <w:r w:rsidRPr="007D5C4F">
        <w:rPr>
          <w:rFonts w:ascii="Time New Roman" w:eastAsia="SimHei" w:hAnsi="Time New Roman" w:hint="eastAsia"/>
          <w:u w:val="none"/>
        </w:rPr>
        <w:t>(</w:t>
      </w:r>
      <w:r w:rsidRPr="007D5C4F">
        <w:rPr>
          <w:rFonts w:ascii="Time New Roman" w:eastAsia="SimHei" w:hAnsi="Time New Roman" w:hint="eastAsia"/>
          <w:b/>
          <w:u w:val="none"/>
        </w:rPr>
        <w:t>E</w:t>
      </w:r>
      <w:r w:rsidRPr="007D5C4F">
        <w:rPr>
          <w:rFonts w:ascii="Time New Roman" w:eastAsia="SimHei" w:hAnsi="Time New Roman" w:hint="eastAsia"/>
          <w:u w:val="none"/>
        </w:rPr>
        <w:t>/</w:t>
      </w:r>
      <w:r w:rsidRPr="007D5C4F">
        <w:rPr>
          <w:rFonts w:ascii="Time New Roman" w:eastAsia="SimHei" w:hAnsi="Time New Roman" w:hint="eastAsia"/>
          <w:b/>
          <w:u w:val="none"/>
        </w:rPr>
        <w:t>C</w:t>
      </w:r>
      <w:r w:rsidRPr="007D5C4F">
        <w:rPr>
          <w:rFonts w:ascii="Time New Roman" w:eastAsia="SimHei" w:hAnsi="Time New Roman" w:hint="eastAsia"/>
          <w:u w:val="none"/>
        </w:rPr>
        <w:t>.</w:t>
      </w:r>
      <w:r w:rsidRPr="007D5C4F">
        <w:rPr>
          <w:rFonts w:ascii="Time New Roman" w:eastAsia="SimHei" w:hAnsi="Time New Roman" w:hint="eastAsia"/>
          <w:b/>
          <w:u w:val="none"/>
        </w:rPr>
        <w:t>12</w:t>
      </w:r>
      <w:r w:rsidRPr="007D5C4F">
        <w:rPr>
          <w:rFonts w:ascii="Time New Roman" w:eastAsia="SimHei" w:hAnsi="Time New Roman" w:hint="eastAsia"/>
          <w:u w:val="none"/>
        </w:rPr>
        <w:t>/</w:t>
      </w:r>
      <w:r w:rsidRPr="007D5C4F">
        <w:rPr>
          <w:rFonts w:ascii="Time New Roman" w:eastAsia="SimHei" w:hAnsi="Time New Roman" w:hint="eastAsia"/>
          <w:b/>
          <w:u w:val="none"/>
        </w:rPr>
        <w:t>BOL</w:t>
      </w:r>
      <w:r w:rsidRPr="007D5C4F">
        <w:rPr>
          <w:rFonts w:ascii="Time New Roman" w:eastAsia="SimHei" w:hAnsi="Time New Roman" w:hint="eastAsia"/>
          <w:u w:val="none"/>
        </w:rPr>
        <w:t>/</w:t>
      </w:r>
      <w:r w:rsidRPr="007D5C4F">
        <w:rPr>
          <w:rFonts w:ascii="Time New Roman" w:eastAsia="SimHei" w:hAnsi="Time New Roman" w:hint="eastAsia"/>
          <w:b/>
          <w:u w:val="none"/>
        </w:rPr>
        <w:t>2</w:t>
      </w:r>
      <w:r w:rsidRPr="007D5C4F">
        <w:rPr>
          <w:rFonts w:ascii="Time New Roman" w:eastAsia="SimHei" w:hAnsi="Time New Roman" w:hint="eastAsia"/>
          <w:u w:val="none"/>
        </w:rPr>
        <w:t>)</w:t>
      </w:r>
      <w:r w:rsidRPr="007D5C4F">
        <w:rPr>
          <w:rFonts w:ascii="Time New Roman" w:eastAsia="SimHei" w:hAnsi="Time New Roman" w:hint="eastAsia"/>
          <w:u w:val="none"/>
        </w:rPr>
        <w:t>准备讨论的问题单</w:t>
      </w:r>
    </w:p>
    <w:p w:rsidR="009453B5" w:rsidRPr="00937F49" w:rsidRDefault="009453B5" w:rsidP="00303D27">
      <w:pPr>
        <w:pStyle w:val="Heading2"/>
        <w:spacing w:line="336" w:lineRule="auto"/>
        <w:rPr>
          <w:rFonts w:ascii="Time New Roman" w:eastAsia="SimHei" w:hAnsi="Time New Roman" w:hint="eastAsia"/>
        </w:rPr>
      </w:pPr>
      <w:r>
        <w:br w:type="page"/>
      </w:r>
      <w:r w:rsidRPr="00937F49">
        <w:rPr>
          <w:rFonts w:ascii="Time New Roman" w:eastAsia="SimHei" w:hAnsi="Time New Roman" w:hint="eastAsia"/>
        </w:rPr>
        <w:t>一、执行《公约》的总体环境</w:t>
      </w:r>
    </w:p>
    <w:p w:rsidR="009453B5" w:rsidRDefault="009453B5" w:rsidP="00303D27">
      <w:pPr>
        <w:ind w:firstLine="510"/>
        <w:rPr>
          <w:rFonts w:hint="eastAsia"/>
        </w:rPr>
      </w:pPr>
      <w:r>
        <w:rPr>
          <w:rFonts w:hint="eastAsia"/>
        </w:rPr>
        <w:t>1</w:t>
      </w:r>
      <w:r>
        <w:t>.</w:t>
      </w:r>
      <w:r>
        <w:rPr>
          <w:rFonts w:hint="eastAsia"/>
        </w:rPr>
        <w:t xml:space="preserve">  </w:t>
      </w:r>
      <w:r>
        <w:rPr>
          <w:rFonts w:hint="eastAsia"/>
        </w:rPr>
        <w:t>请根据报告第</w:t>
      </w:r>
      <w:r>
        <w:rPr>
          <w:rFonts w:hint="eastAsia"/>
        </w:rPr>
        <w:t>11</w:t>
      </w:r>
      <w:r>
        <w:rPr>
          <w:rFonts w:hint="eastAsia"/>
        </w:rPr>
        <w:t>段所载的资料，说明在通过新《宪法》方面取得何种进展，并详细说明《公约》条款如何纳入新的《宪法》</w:t>
      </w:r>
      <w:r w:rsidR="00303D27">
        <w:rPr>
          <w:rFonts w:hint="eastAsia"/>
        </w:rPr>
        <w:t>中</w:t>
      </w:r>
      <w:r>
        <w:rPr>
          <w:rFonts w:hint="eastAsia"/>
        </w:rPr>
        <w:t>。</w:t>
      </w:r>
    </w:p>
    <w:p w:rsidR="009453B5" w:rsidRDefault="009453B5" w:rsidP="00303D27">
      <w:pPr>
        <w:spacing w:after="320"/>
        <w:ind w:firstLine="510"/>
        <w:rPr>
          <w:rFonts w:hint="eastAsia"/>
        </w:rPr>
      </w:pPr>
      <w:r>
        <w:rPr>
          <w:rFonts w:hint="eastAsia"/>
        </w:rPr>
        <w:t>2</w:t>
      </w:r>
      <w:r>
        <w:t>.</w:t>
      </w:r>
      <w:r>
        <w:rPr>
          <w:rFonts w:hint="eastAsia"/>
        </w:rPr>
        <w:t xml:space="preserve">  </w:t>
      </w:r>
      <w:r>
        <w:rPr>
          <w:rFonts w:hint="eastAsia"/>
        </w:rPr>
        <w:t>请说明缔约国是否已经设立具体目标，并通过了关于所取得进展的指标，以确保《公约》所规定权利的享有。</w:t>
      </w:r>
    </w:p>
    <w:p w:rsidR="009453B5" w:rsidRPr="00937F49" w:rsidRDefault="009453B5" w:rsidP="00303D27">
      <w:pPr>
        <w:pStyle w:val="Heading3"/>
        <w:rPr>
          <w:rFonts w:ascii="Time New Roman" w:eastAsia="SimHei" w:hAnsi="Time New Roman" w:hint="eastAsia"/>
          <w:u w:val="none"/>
        </w:rPr>
      </w:pPr>
      <w:r w:rsidRPr="00937F49">
        <w:rPr>
          <w:rFonts w:ascii="Time New Roman" w:eastAsia="SimHei" w:hAnsi="Time New Roman" w:hint="eastAsia"/>
          <w:u w:val="none"/>
        </w:rPr>
        <w:t>对委员会以往意见</w:t>
      </w:r>
      <w:r>
        <w:rPr>
          <w:rFonts w:ascii="Time New Roman" w:eastAsia="SimHei" w:hAnsi="Time New Roman" w:hint="eastAsia"/>
          <w:u w:val="none"/>
        </w:rPr>
        <w:t>采取</w:t>
      </w:r>
      <w:r w:rsidRPr="00937F49">
        <w:rPr>
          <w:rFonts w:ascii="Time New Roman" w:eastAsia="SimHei" w:hAnsi="Time New Roman" w:hint="eastAsia"/>
          <w:u w:val="none"/>
        </w:rPr>
        <w:t>的后续行动</w:t>
      </w:r>
      <w:r w:rsidRPr="002E687E">
        <w:rPr>
          <w:rFonts w:ascii="Time New Roman" w:eastAsia="SimHei" w:hAnsi="Time New Roman" w:hint="eastAsia"/>
          <w:sz w:val="10"/>
          <w:szCs w:val="10"/>
          <w:u w:val="none"/>
        </w:rPr>
        <w:t xml:space="preserve"> </w:t>
      </w:r>
      <w:r w:rsidRPr="00937F49">
        <w:rPr>
          <w:rStyle w:val="FootnoteReference"/>
          <w:rFonts w:ascii="Time New Roman" w:eastAsia="SimHei" w:hAnsi="Time New Roman"/>
          <w:u w:val="none"/>
        </w:rPr>
        <w:footnoteReference w:id="1"/>
      </w:r>
    </w:p>
    <w:p w:rsidR="009453B5" w:rsidRPr="00EF6C47" w:rsidRDefault="009453B5" w:rsidP="00303D27">
      <w:pPr>
        <w:ind w:firstLine="510"/>
        <w:rPr>
          <w:rFonts w:hint="eastAsia"/>
        </w:rPr>
      </w:pPr>
      <w:r>
        <w:rPr>
          <w:rFonts w:hint="eastAsia"/>
        </w:rPr>
        <w:t>3</w:t>
      </w:r>
      <w:r>
        <w:t>.</w:t>
      </w:r>
      <w:r>
        <w:rPr>
          <w:rFonts w:hint="eastAsia"/>
        </w:rPr>
        <w:t xml:space="preserve">  </w:t>
      </w:r>
      <w:r>
        <w:rPr>
          <w:rFonts w:hint="eastAsia"/>
        </w:rPr>
        <w:t>请说明缔约国是否根据委员会</w:t>
      </w:r>
      <w:r>
        <w:rPr>
          <w:rFonts w:hint="eastAsia"/>
        </w:rPr>
        <w:t>2001</w:t>
      </w:r>
      <w:r>
        <w:rPr>
          <w:rFonts w:hint="eastAsia"/>
        </w:rPr>
        <w:t>年的建议而采取措施，将《公约》纳入国内法律体系，并就此提供确切和详细资料</w:t>
      </w:r>
      <w:r>
        <w:rPr>
          <w:rFonts w:hint="eastAsia"/>
        </w:rPr>
        <w:t>(</w:t>
      </w:r>
      <w:r>
        <w:rPr>
          <w:rFonts w:hint="eastAsia"/>
        </w:rPr>
        <w:t>见</w:t>
      </w:r>
      <w:r>
        <w:t>E/2002/22-E/C.12/2001/17</w:t>
      </w:r>
      <w:r>
        <w:rPr>
          <w:rFonts w:hint="eastAsia"/>
        </w:rPr>
        <w:t>，第</w:t>
      </w:r>
      <w:r>
        <w:rPr>
          <w:rFonts w:hint="eastAsia"/>
        </w:rPr>
        <w:t>266</w:t>
      </w:r>
      <w:r>
        <w:rPr>
          <w:rFonts w:hint="eastAsia"/>
        </w:rPr>
        <w:t>和</w:t>
      </w:r>
      <w:r>
        <w:rPr>
          <w:rFonts w:hint="eastAsia"/>
        </w:rPr>
        <w:t>283</w:t>
      </w:r>
      <w:r>
        <w:rPr>
          <w:rFonts w:hint="eastAsia"/>
        </w:rPr>
        <w:t>段</w:t>
      </w:r>
      <w:r>
        <w:rPr>
          <w:rFonts w:hint="eastAsia"/>
        </w:rPr>
        <w:t>)</w:t>
      </w:r>
      <w:r>
        <w:rPr>
          <w:rFonts w:hint="eastAsia"/>
        </w:rPr>
        <w:t>。</w:t>
      </w:r>
    </w:p>
    <w:p w:rsidR="009453B5" w:rsidRDefault="009453B5" w:rsidP="00303D27">
      <w:pPr>
        <w:ind w:firstLine="510"/>
        <w:rPr>
          <w:rFonts w:hint="eastAsia"/>
        </w:rPr>
      </w:pPr>
      <w:r>
        <w:rPr>
          <w:rFonts w:hint="eastAsia"/>
        </w:rPr>
        <w:t>4</w:t>
      </w:r>
      <w:r>
        <w:t>.</w:t>
      </w:r>
      <w:r>
        <w:rPr>
          <w:rFonts w:hint="eastAsia"/>
        </w:rPr>
        <w:t xml:space="preserve">  </w:t>
      </w:r>
      <w:r>
        <w:rPr>
          <w:rFonts w:hint="eastAsia"/>
        </w:rPr>
        <w:t>请补充报告第</w:t>
      </w:r>
      <w:r>
        <w:rPr>
          <w:rFonts w:hint="eastAsia"/>
        </w:rPr>
        <w:t>16</w:t>
      </w:r>
      <w:r>
        <w:rPr>
          <w:rFonts w:hint="eastAsia"/>
        </w:rPr>
        <w:t>和</w:t>
      </w:r>
      <w:r>
        <w:rPr>
          <w:rFonts w:hint="eastAsia"/>
        </w:rPr>
        <w:t>18</w:t>
      </w:r>
      <w:r>
        <w:rPr>
          <w:rFonts w:hint="eastAsia"/>
        </w:rPr>
        <w:t>段所提供的资料，说明采取何种措施执行委员会</w:t>
      </w:r>
      <w:r>
        <w:rPr>
          <w:rFonts w:hint="eastAsia"/>
        </w:rPr>
        <w:t>2001</w:t>
      </w:r>
      <w:r>
        <w:rPr>
          <w:rFonts w:hint="eastAsia"/>
        </w:rPr>
        <w:t>年关于在社会各阶层消除对土著居民的歧视和增加农村居民特别是土著居民享有经济、社会和文化权利的结论性意见。</w:t>
      </w:r>
    </w:p>
    <w:p w:rsidR="009453B5" w:rsidRPr="009C07B0" w:rsidRDefault="009453B5" w:rsidP="00303D27">
      <w:pPr>
        <w:ind w:firstLine="510"/>
        <w:rPr>
          <w:rFonts w:hint="eastAsia"/>
        </w:rPr>
      </w:pPr>
      <w:r>
        <w:rPr>
          <w:rFonts w:hint="eastAsia"/>
        </w:rPr>
        <w:t>5</w:t>
      </w:r>
      <w:r>
        <w:t>.</w:t>
      </w:r>
      <w:r>
        <w:rPr>
          <w:rFonts w:hint="eastAsia"/>
        </w:rPr>
        <w:t xml:space="preserve">  </w:t>
      </w:r>
      <w:r>
        <w:rPr>
          <w:rFonts w:hint="eastAsia"/>
        </w:rPr>
        <w:t>请提供确切和详细资料，说明缔约国采取何种措施执行委员会</w:t>
      </w:r>
      <w:r>
        <w:rPr>
          <w:rFonts w:hint="eastAsia"/>
        </w:rPr>
        <w:t>2001</w:t>
      </w:r>
      <w:r>
        <w:rPr>
          <w:rFonts w:hint="eastAsia"/>
        </w:rPr>
        <w:t>年关于消除对儿童（特别是</w:t>
      </w:r>
      <w:r>
        <w:t>土著契约</w:t>
      </w:r>
      <w:r>
        <w:rPr>
          <w:rFonts w:hint="eastAsia"/>
        </w:rPr>
        <w:t>家务</w:t>
      </w:r>
      <w:r>
        <w:t>童工</w:t>
      </w:r>
      <w:r>
        <w:rPr>
          <w:rFonts w:hint="eastAsia"/>
        </w:rPr>
        <w:t>）的剥削的建议。</w:t>
      </w:r>
    </w:p>
    <w:p w:rsidR="009453B5" w:rsidRDefault="009453B5" w:rsidP="00303D27">
      <w:pPr>
        <w:ind w:firstLine="510"/>
        <w:rPr>
          <w:rFonts w:hint="eastAsia"/>
        </w:rPr>
      </w:pPr>
      <w:r>
        <w:rPr>
          <w:rFonts w:hint="eastAsia"/>
        </w:rPr>
        <w:t>6</w:t>
      </w:r>
      <w:r>
        <w:t>.</w:t>
      </w:r>
      <w:r>
        <w:rPr>
          <w:rFonts w:hint="eastAsia"/>
        </w:rPr>
        <w:t xml:space="preserve">  </w:t>
      </w:r>
      <w:r>
        <w:rPr>
          <w:rFonts w:hint="eastAsia"/>
        </w:rPr>
        <w:t>请根据委员会</w:t>
      </w:r>
      <w:r>
        <w:rPr>
          <w:rFonts w:hint="eastAsia"/>
        </w:rPr>
        <w:t>2001</w:t>
      </w:r>
      <w:r>
        <w:rPr>
          <w:rFonts w:hint="eastAsia"/>
        </w:rPr>
        <w:t>年的建议提供准确和最新资料，说明采取何种措施解决住房严重缺乏，大量的强制迁出事件以及低收入、弱势和受排斥群体缺少社会福利住房。也请提供详细资料说明玻利维亚强制迁出的数量和性质。</w:t>
      </w:r>
    </w:p>
    <w:p w:rsidR="009453B5" w:rsidRDefault="009453B5" w:rsidP="00303D27">
      <w:pPr>
        <w:ind w:firstLine="510"/>
        <w:rPr>
          <w:rFonts w:hint="eastAsia"/>
        </w:rPr>
      </w:pPr>
      <w:r>
        <w:rPr>
          <w:rFonts w:hint="eastAsia"/>
        </w:rPr>
        <w:t>7</w:t>
      </w:r>
      <w:r>
        <w:t>.</w:t>
      </w:r>
      <w:r>
        <w:rPr>
          <w:rFonts w:hint="eastAsia"/>
        </w:rPr>
        <w:t xml:space="preserve">  </w:t>
      </w:r>
      <w:r>
        <w:rPr>
          <w:rFonts w:hint="eastAsia"/>
        </w:rPr>
        <w:t>委员会在以往的结论性意见中表示关切分娩死亡率问题</w:t>
      </w:r>
      <w:r>
        <w:rPr>
          <w:rFonts w:hint="eastAsia"/>
        </w:rPr>
        <w:t>(</w:t>
      </w:r>
      <w:r>
        <w:rPr>
          <w:rFonts w:hint="eastAsia"/>
        </w:rPr>
        <w:t>拉美最高国家之一</w:t>
      </w:r>
      <w:r>
        <w:rPr>
          <w:rFonts w:hint="eastAsia"/>
        </w:rPr>
        <w:t>)</w:t>
      </w:r>
      <w:r>
        <w:rPr>
          <w:rFonts w:hint="eastAsia"/>
        </w:rPr>
        <w:t>。请提供最新和详细资料而说明所采取的措施及其结果。</w:t>
      </w:r>
    </w:p>
    <w:p w:rsidR="009453B5" w:rsidRDefault="009453B5" w:rsidP="00303D27">
      <w:pPr>
        <w:ind w:firstLine="510"/>
        <w:rPr>
          <w:rFonts w:hint="eastAsia"/>
        </w:rPr>
      </w:pPr>
      <w:r>
        <w:rPr>
          <w:rFonts w:hint="eastAsia"/>
        </w:rPr>
        <w:t>8</w:t>
      </w:r>
      <w:r>
        <w:t>.</w:t>
      </w:r>
      <w:r>
        <w:rPr>
          <w:rFonts w:hint="eastAsia"/>
        </w:rPr>
        <w:t xml:space="preserve">  </w:t>
      </w:r>
      <w:r>
        <w:rPr>
          <w:rFonts w:hint="eastAsia"/>
        </w:rPr>
        <w:t>请说明缔约国根据委员会</w:t>
      </w:r>
      <w:r>
        <w:rPr>
          <w:rFonts w:hint="eastAsia"/>
        </w:rPr>
        <w:t>2001</w:t>
      </w:r>
      <w:r>
        <w:rPr>
          <w:rFonts w:hint="eastAsia"/>
        </w:rPr>
        <w:t>年建议采取何种措施减少非法流产和无照看分娩造成的死亡。另外，请提供缔约国目前关于流产的立法资料。</w:t>
      </w:r>
    </w:p>
    <w:p w:rsidR="009453B5" w:rsidRDefault="009453B5" w:rsidP="00303D27">
      <w:pPr>
        <w:spacing w:after="320"/>
        <w:ind w:firstLine="510"/>
        <w:rPr>
          <w:rFonts w:hint="eastAsia"/>
        </w:rPr>
      </w:pPr>
      <w:r>
        <w:rPr>
          <w:rFonts w:hint="eastAsia"/>
        </w:rPr>
        <w:t>9</w:t>
      </w:r>
      <w:r>
        <w:t>.</w:t>
      </w:r>
      <w:r>
        <w:rPr>
          <w:rFonts w:hint="eastAsia"/>
        </w:rPr>
        <w:t xml:space="preserve">  </w:t>
      </w:r>
      <w:r>
        <w:rPr>
          <w:rFonts w:hint="eastAsia"/>
        </w:rPr>
        <w:t>请说明缔约国是否已经根据委员会</w:t>
      </w:r>
      <w:r>
        <w:rPr>
          <w:rFonts w:hint="eastAsia"/>
        </w:rPr>
        <w:t>2001</w:t>
      </w:r>
      <w:r>
        <w:rPr>
          <w:rFonts w:hint="eastAsia"/>
        </w:rPr>
        <w:t>年的建议而制定了成人扫盲方案（特别是在农村地区），并努力增加小学儿童的上课率。也请说明缔约国是否已经制定了一个全面的人人受教育国家规划。</w:t>
      </w:r>
    </w:p>
    <w:p w:rsidR="009453B5" w:rsidRPr="00E031D5" w:rsidRDefault="009453B5" w:rsidP="00303D27">
      <w:pPr>
        <w:pStyle w:val="Heading2"/>
        <w:spacing w:line="336" w:lineRule="auto"/>
        <w:rPr>
          <w:rFonts w:ascii="Time New Roman" w:eastAsia="SimHei" w:hAnsi="Time New Roman" w:hint="eastAsia"/>
        </w:rPr>
      </w:pPr>
      <w:r w:rsidRPr="00E031D5">
        <w:rPr>
          <w:rFonts w:ascii="Time New Roman" w:eastAsia="SimHei" w:hAnsi="Time New Roman" w:hint="eastAsia"/>
        </w:rPr>
        <w:t>二、关于《公约》一般性规定的问题</w:t>
      </w:r>
      <w:r w:rsidRPr="00E031D5">
        <w:rPr>
          <w:rFonts w:ascii="Time New Roman" w:eastAsia="SimHei" w:hAnsi="Time New Roman" w:hint="eastAsia"/>
        </w:rPr>
        <w:t>(</w:t>
      </w:r>
      <w:r w:rsidRPr="00E031D5">
        <w:rPr>
          <w:rFonts w:ascii="Time New Roman" w:eastAsia="SimHei" w:hAnsi="Time New Roman" w:hint="eastAsia"/>
        </w:rPr>
        <w:t>第一至五条</w:t>
      </w:r>
      <w:r w:rsidRPr="00E031D5">
        <w:rPr>
          <w:rFonts w:ascii="Time New Roman" w:eastAsia="SimHei" w:hAnsi="Time New Roman" w:hint="eastAsia"/>
        </w:rPr>
        <w:t>)</w:t>
      </w:r>
    </w:p>
    <w:p w:rsidR="009453B5" w:rsidRPr="00E031D5" w:rsidRDefault="009453B5" w:rsidP="00303D27">
      <w:pPr>
        <w:pStyle w:val="Heading3"/>
        <w:rPr>
          <w:rFonts w:ascii="Time New Roman" w:eastAsia="SimHei" w:hAnsi="Time New Roman" w:hint="eastAsia"/>
          <w:u w:val="none"/>
        </w:rPr>
      </w:pPr>
      <w:r w:rsidRPr="00E031D5">
        <w:rPr>
          <w:rFonts w:ascii="Time New Roman" w:eastAsia="SimHei" w:hAnsi="Time New Roman" w:hint="eastAsia"/>
          <w:u w:val="none"/>
        </w:rPr>
        <w:t>第</w:t>
      </w:r>
      <w:r w:rsidRPr="00E031D5">
        <w:rPr>
          <w:rFonts w:ascii="Time New Roman" w:eastAsia="SimHei" w:hAnsi="Time New Roman" w:hint="eastAsia"/>
          <w:u w:val="none"/>
        </w:rPr>
        <w:t xml:space="preserve"> </w:t>
      </w:r>
      <w:r w:rsidRPr="00E031D5">
        <w:rPr>
          <w:rFonts w:ascii="Time New Roman" w:eastAsia="SimHei" w:hAnsi="Time New Roman" w:hint="eastAsia"/>
          <w:u w:val="none"/>
        </w:rPr>
        <w:t>一</w:t>
      </w:r>
      <w:r w:rsidRPr="00E031D5">
        <w:rPr>
          <w:rFonts w:ascii="Time New Roman" w:eastAsia="SimHei" w:hAnsi="Time New Roman" w:hint="eastAsia"/>
          <w:u w:val="none"/>
        </w:rPr>
        <w:t xml:space="preserve"> </w:t>
      </w:r>
      <w:r w:rsidRPr="00E031D5">
        <w:rPr>
          <w:rFonts w:ascii="Time New Roman" w:eastAsia="SimHei" w:hAnsi="Time New Roman" w:hint="eastAsia"/>
          <w:u w:val="none"/>
        </w:rPr>
        <w:t>条</w:t>
      </w:r>
    </w:p>
    <w:p w:rsidR="009453B5" w:rsidRDefault="009453B5" w:rsidP="00303D27">
      <w:pPr>
        <w:ind w:firstLine="510"/>
        <w:rPr>
          <w:rFonts w:hint="eastAsia"/>
        </w:rPr>
      </w:pPr>
      <w:r>
        <w:rPr>
          <w:rFonts w:hint="eastAsia"/>
        </w:rPr>
        <w:t>10</w:t>
      </w:r>
      <w:r>
        <w:t>.</w:t>
      </w:r>
      <w:r>
        <w:rPr>
          <w:rFonts w:hint="eastAsia"/>
        </w:rPr>
        <w:t xml:space="preserve">  </w:t>
      </w:r>
      <w:r>
        <w:rPr>
          <w:rFonts w:hint="eastAsia"/>
        </w:rPr>
        <w:t>请说明缔约国是否已经采取宪法、法律或其他步骤：</w:t>
      </w:r>
    </w:p>
    <w:p w:rsidR="009453B5" w:rsidRDefault="009453B5" w:rsidP="00303D27">
      <w:pPr>
        <w:widowControl w:val="0"/>
        <w:numPr>
          <w:ilvl w:val="0"/>
          <w:numId w:val="4"/>
        </w:numPr>
        <w:textAlignment w:val="baseline"/>
        <w:rPr>
          <w:rFonts w:hint="eastAsia"/>
        </w:rPr>
      </w:pPr>
      <w:r>
        <w:rPr>
          <w:rFonts w:hint="eastAsia"/>
        </w:rPr>
        <w:t>承认土著居民有权获益于其土地上的自然资源，包括矿产和森林；并且</w:t>
      </w:r>
    </w:p>
    <w:p w:rsidR="009453B5" w:rsidRPr="007D5C4F" w:rsidRDefault="009453B5" w:rsidP="00303D27">
      <w:pPr>
        <w:widowControl w:val="0"/>
        <w:numPr>
          <w:ilvl w:val="0"/>
          <w:numId w:val="4"/>
        </w:numPr>
        <w:textAlignment w:val="baseline"/>
        <w:rPr>
          <w:rFonts w:hint="eastAsia"/>
        </w:rPr>
      </w:pPr>
      <w:r>
        <w:rPr>
          <w:rFonts w:hint="eastAsia"/>
        </w:rPr>
        <w:t>向土著居民，包括</w:t>
      </w:r>
      <w:r>
        <w:rPr>
          <w:rFonts w:hint="eastAsia"/>
        </w:rPr>
        <w:t>Yuki</w:t>
      </w:r>
      <w:r>
        <w:rPr>
          <w:rFonts w:hint="eastAsia"/>
        </w:rPr>
        <w:t>人，授予祖传土地的所有权。</w:t>
      </w:r>
    </w:p>
    <w:p w:rsidR="009453B5" w:rsidRDefault="009453B5" w:rsidP="00303D27">
      <w:pPr>
        <w:spacing w:after="240"/>
        <w:ind w:firstLine="510"/>
        <w:rPr>
          <w:rFonts w:hint="eastAsia"/>
        </w:rPr>
      </w:pPr>
      <w:r>
        <w:rPr>
          <w:rFonts w:hint="eastAsia"/>
        </w:rPr>
        <w:t>11</w:t>
      </w:r>
      <w:r>
        <w:t>.</w:t>
      </w:r>
      <w:r>
        <w:rPr>
          <w:rFonts w:hint="eastAsia"/>
        </w:rPr>
        <w:t xml:space="preserve">  </w:t>
      </w:r>
      <w:r>
        <w:rPr>
          <w:rFonts w:hint="eastAsia"/>
        </w:rPr>
        <w:t>根据委员会掌握的资料，土著</w:t>
      </w:r>
      <w:r>
        <w:rPr>
          <w:rFonts w:hint="eastAsia"/>
        </w:rPr>
        <w:t>Yuki</w:t>
      </w:r>
      <w:r>
        <w:rPr>
          <w:rFonts w:hint="eastAsia"/>
        </w:rPr>
        <w:t>人因穷困、营养不良、肺结核和肺病</w:t>
      </w:r>
      <w:r w:rsidR="006F0696">
        <w:rPr>
          <w:rFonts w:hint="eastAsia"/>
        </w:rPr>
        <w:t>菌感染，可能处于灭绝</w:t>
      </w:r>
      <w:r>
        <w:rPr>
          <w:rFonts w:hint="eastAsia"/>
        </w:rPr>
        <w:t>的危险；他们也受到</w:t>
      </w:r>
      <w:r w:rsidRPr="00A11A21">
        <w:t>Chapare</w:t>
      </w:r>
      <w:r>
        <w:rPr>
          <w:rFonts w:hint="eastAsia"/>
        </w:rPr>
        <w:t>地区当局和社区的歧视。国家土地改革学会称，这一族群拥有</w:t>
      </w:r>
      <w:r>
        <w:rPr>
          <w:rFonts w:hint="eastAsia"/>
        </w:rPr>
        <w:t>116,000</w:t>
      </w:r>
      <w:r>
        <w:rPr>
          <w:rFonts w:hint="eastAsia"/>
        </w:rPr>
        <w:t>公顷的祖传土地，目前正受到非</w:t>
      </w:r>
      <w:r>
        <w:rPr>
          <w:rFonts w:hint="eastAsia"/>
        </w:rPr>
        <w:t>Yuki</w:t>
      </w:r>
      <w:r>
        <w:rPr>
          <w:rFonts w:hint="eastAsia"/>
        </w:rPr>
        <w:t>人的侵占。请说明是否正在采取紧急措施处理这一问题。</w:t>
      </w:r>
    </w:p>
    <w:p w:rsidR="009453B5" w:rsidRPr="007D5C4F" w:rsidRDefault="009453B5" w:rsidP="00303D27">
      <w:pPr>
        <w:pStyle w:val="Heading3"/>
        <w:rPr>
          <w:rFonts w:ascii="Time New Roman" w:eastAsia="SimHei" w:hAnsi="Time New Roman" w:hint="eastAsia"/>
          <w:kern w:val="0"/>
          <w:u w:val="none"/>
        </w:rPr>
      </w:pPr>
      <w:r w:rsidRPr="007D5C4F">
        <w:rPr>
          <w:rFonts w:ascii="Time New Roman" w:eastAsia="SimHei" w:hAnsi="Time New Roman" w:hint="eastAsia"/>
          <w:kern w:val="0"/>
          <w:u w:val="none"/>
        </w:rPr>
        <w:t>第</w:t>
      </w:r>
      <w:r w:rsidRPr="007D5C4F">
        <w:rPr>
          <w:rFonts w:ascii="Time New Roman" w:eastAsia="SimHei" w:hAnsi="Time New Roman" w:hint="eastAsia"/>
          <w:kern w:val="0"/>
          <w:u w:val="none"/>
        </w:rPr>
        <w:t xml:space="preserve"> </w:t>
      </w:r>
      <w:r w:rsidRPr="007D5C4F">
        <w:rPr>
          <w:rFonts w:ascii="Time New Roman" w:eastAsia="SimHei" w:hAnsi="Time New Roman" w:hint="eastAsia"/>
          <w:kern w:val="0"/>
          <w:u w:val="none"/>
        </w:rPr>
        <w:t>二</w:t>
      </w:r>
      <w:r>
        <w:rPr>
          <w:rFonts w:ascii="Time New Roman" w:eastAsia="SimHei" w:hAnsi="Time New Roman" w:hint="eastAsia"/>
          <w:kern w:val="0"/>
          <w:u w:val="none"/>
        </w:rPr>
        <w:t xml:space="preserve"> </w:t>
      </w:r>
      <w:r w:rsidRPr="007D5C4F">
        <w:rPr>
          <w:rFonts w:ascii="Time New Roman" w:eastAsia="SimHei" w:hAnsi="Time New Roman" w:hint="eastAsia"/>
          <w:kern w:val="0"/>
          <w:u w:val="none"/>
        </w:rPr>
        <w:t>条</w:t>
      </w:r>
    </w:p>
    <w:p w:rsidR="009453B5" w:rsidRDefault="009453B5" w:rsidP="00303D27">
      <w:pPr>
        <w:ind w:firstLine="510"/>
        <w:rPr>
          <w:rFonts w:hint="eastAsia"/>
        </w:rPr>
      </w:pPr>
      <w:r>
        <w:rPr>
          <w:rFonts w:hint="eastAsia"/>
        </w:rPr>
        <w:t>12</w:t>
      </w:r>
      <w:r>
        <w:t>.</w:t>
      </w:r>
      <w:r>
        <w:rPr>
          <w:rFonts w:hint="eastAsia"/>
        </w:rPr>
        <w:t xml:space="preserve">  </w:t>
      </w:r>
      <w:r>
        <w:rPr>
          <w:rFonts w:hint="eastAsia"/>
        </w:rPr>
        <w:t>请提供详细和准确资料，说明玻利维亚最近的立法和所采取的消除所有形式歧视的具体措施。</w:t>
      </w:r>
    </w:p>
    <w:p w:rsidR="009453B5" w:rsidRDefault="009453B5" w:rsidP="00303D27">
      <w:pPr>
        <w:spacing w:after="240"/>
        <w:ind w:firstLine="510"/>
        <w:rPr>
          <w:rFonts w:hint="eastAsia"/>
        </w:rPr>
      </w:pPr>
      <w:r>
        <w:rPr>
          <w:rFonts w:hint="eastAsia"/>
        </w:rPr>
        <w:t>13</w:t>
      </w:r>
      <w:r>
        <w:t>.</w:t>
      </w:r>
      <w:r>
        <w:rPr>
          <w:rFonts w:hint="eastAsia"/>
        </w:rPr>
        <w:t xml:space="preserve">  </w:t>
      </w:r>
      <w:r>
        <w:rPr>
          <w:rFonts w:hint="eastAsia"/>
        </w:rPr>
        <w:t>根据委员会掌握的资料，同性恋在工作场合受到歧视，而天主教大学和学院拒绝录取他们。另外，艾滋病毒阳性患者得不到牙医治疗。请根据《公约》第二条对这一资料发表意见。</w:t>
      </w:r>
    </w:p>
    <w:p w:rsidR="009453B5" w:rsidRPr="007D5C4F" w:rsidRDefault="009453B5" w:rsidP="00303D27">
      <w:pPr>
        <w:pStyle w:val="Heading3"/>
        <w:rPr>
          <w:rFonts w:ascii="Time New Roman" w:eastAsia="SimHei" w:hAnsi="Time New Roman" w:hint="eastAsia"/>
          <w:u w:val="none"/>
        </w:rPr>
      </w:pPr>
      <w:r w:rsidRPr="007D5C4F">
        <w:rPr>
          <w:rFonts w:ascii="Time New Roman" w:eastAsia="SimHei" w:hAnsi="Time New Roman" w:hint="eastAsia"/>
          <w:u w:val="none"/>
        </w:rPr>
        <w:t>第</w:t>
      </w:r>
      <w:r w:rsidRPr="007D5C4F">
        <w:rPr>
          <w:rFonts w:ascii="Time New Roman" w:eastAsia="SimHei" w:hAnsi="Time New Roman" w:hint="eastAsia"/>
          <w:u w:val="none"/>
        </w:rPr>
        <w:t xml:space="preserve"> </w:t>
      </w:r>
      <w:r w:rsidRPr="007D5C4F">
        <w:rPr>
          <w:rFonts w:ascii="Time New Roman" w:eastAsia="SimHei" w:hAnsi="Time New Roman" w:hint="eastAsia"/>
          <w:u w:val="none"/>
        </w:rPr>
        <w:t>三</w:t>
      </w:r>
      <w:r w:rsidRPr="007D5C4F">
        <w:rPr>
          <w:rFonts w:ascii="Time New Roman" w:eastAsia="SimHei" w:hAnsi="Time New Roman" w:hint="eastAsia"/>
          <w:u w:val="none"/>
        </w:rPr>
        <w:t xml:space="preserve"> </w:t>
      </w:r>
      <w:r w:rsidRPr="007D5C4F">
        <w:rPr>
          <w:rFonts w:ascii="Time New Roman" w:eastAsia="SimHei" w:hAnsi="Time New Roman" w:hint="eastAsia"/>
          <w:u w:val="none"/>
        </w:rPr>
        <w:t>条</w:t>
      </w:r>
    </w:p>
    <w:p w:rsidR="009453B5" w:rsidRDefault="009453B5" w:rsidP="00303D27">
      <w:pPr>
        <w:spacing w:after="240"/>
        <w:ind w:firstLine="510"/>
        <w:rPr>
          <w:rFonts w:hint="eastAsia"/>
        </w:rPr>
      </w:pPr>
      <w:r>
        <w:rPr>
          <w:rFonts w:hint="eastAsia"/>
        </w:rPr>
        <w:t>14</w:t>
      </w:r>
      <w:r>
        <w:t>.</w:t>
      </w:r>
      <w:r>
        <w:rPr>
          <w:rFonts w:hint="eastAsia"/>
        </w:rPr>
        <w:t xml:space="preserve">  </w:t>
      </w:r>
      <w:r>
        <w:rPr>
          <w:rFonts w:hint="eastAsia"/>
        </w:rPr>
        <w:t>请提供确切和详细资料，包括适用的立法，说明缔约国采取何种措施促进男女权利平等，特别是那些旨在制止歧视妇女和提高民众觉悟，认识有必要改变妇女社会从属地位的措施。请说明缔约国是否具有关于性别平等的纲领性法律，或打算在不久的将来通过一个。</w:t>
      </w:r>
    </w:p>
    <w:p w:rsidR="009453B5" w:rsidRPr="008B7192" w:rsidRDefault="009453B5" w:rsidP="00303D27">
      <w:pPr>
        <w:pStyle w:val="Heading3"/>
        <w:rPr>
          <w:rFonts w:ascii="Time New Roman" w:eastAsia="SimHei" w:hAnsi="Time New Roman" w:hint="eastAsia"/>
          <w:u w:val="none"/>
        </w:rPr>
      </w:pPr>
      <w:r w:rsidRPr="008B7192">
        <w:rPr>
          <w:rFonts w:ascii="Time New Roman" w:eastAsia="SimHei" w:hAnsi="Time New Roman" w:hint="eastAsia"/>
          <w:u w:val="none"/>
        </w:rPr>
        <w:t>第</w:t>
      </w:r>
      <w:r w:rsidRPr="008B7192">
        <w:rPr>
          <w:rFonts w:ascii="Time New Roman" w:eastAsia="SimHei" w:hAnsi="Time New Roman" w:hint="eastAsia"/>
          <w:u w:val="none"/>
        </w:rPr>
        <w:t xml:space="preserve"> </w:t>
      </w:r>
      <w:r w:rsidRPr="008B7192">
        <w:rPr>
          <w:rFonts w:ascii="Time New Roman" w:eastAsia="SimHei" w:hAnsi="Time New Roman" w:hint="eastAsia"/>
          <w:u w:val="none"/>
        </w:rPr>
        <w:t>六</w:t>
      </w:r>
      <w:r w:rsidRPr="008B7192">
        <w:rPr>
          <w:rFonts w:ascii="Time New Roman" w:eastAsia="SimHei" w:hAnsi="Time New Roman" w:hint="eastAsia"/>
          <w:u w:val="none"/>
        </w:rPr>
        <w:t xml:space="preserve"> </w:t>
      </w:r>
      <w:r w:rsidRPr="008B7192">
        <w:rPr>
          <w:rFonts w:ascii="Time New Roman" w:eastAsia="SimHei" w:hAnsi="Time New Roman" w:hint="eastAsia"/>
          <w:u w:val="none"/>
        </w:rPr>
        <w:t>条</w:t>
      </w:r>
    </w:p>
    <w:p w:rsidR="009453B5" w:rsidRDefault="009453B5" w:rsidP="00303D27">
      <w:pPr>
        <w:spacing w:after="240"/>
        <w:ind w:firstLine="510"/>
        <w:rPr>
          <w:rFonts w:hint="eastAsia"/>
        </w:rPr>
      </w:pPr>
      <w:r>
        <w:rPr>
          <w:rFonts w:hint="eastAsia"/>
        </w:rPr>
        <w:t>15</w:t>
      </w:r>
      <w:r>
        <w:t>.</w:t>
      </w:r>
      <w:r>
        <w:rPr>
          <w:rFonts w:hint="eastAsia"/>
        </w:rPr>
        <w:t xml:space="preserve">  </w:t>
      </w:r>
      <w:r>
        <w:rPr>
          <w:rFonts w:hint="eastAsia"/>
        </w:rPr>
        <w:t>请提供详细和准确资料，说明缔约国采取何种措施增加就业机会，包括特别是旨在针对妇女和土著居民的技术和职业培训以及减少失业</w:t>
      </w:r>
      <w:r>
        <w:t>(</w:t>
      </w:r>
      <w:r>
        <w:rPr>
          <w:rFonts w:hint="eastAsia"/>
        </w:rPr>
        <w:t>见</w:t>
      </w:r>
      <w:r>
        <w:t>E/2002/22-E/</w:t>
      </w:r>
      <w:r w:rsidR="00303D27">
        <w:rPr>
          <w:rFonts w:hint="eastAsia"/>
        </w:rPr>
        <w:t xml:space="preserve"> </w:t>
      </w:r>
      <w:r>
        <w:t xml:space="preserve">C.12/2001/17, </w:t>
      </w:r>
      <w:r>
        <w:rPr>
          <w:rFonts w:hint="eastAsia"/>
        </w:rPr>
        <w:t>第</w:t>
      </w:r>
      <w:r>
        <w:t>287</w:t>
      </w:r>
      <w:r>
        <w:rPr>
          <w:rFonts w:hint="eastAsia"/>
        </w:rPr>
        <w:t>段</w:t>
      </w:r>
      <w:r>
        <w:t>)</w:t>
      </w:r>
      <w:r>
        <w:rPr>
          <w:rFonts w:hint="eastAsia"/>
        </w:rPr>
        <w:t>。</w:t>
      </w:r>
    </w:p>
    <w:p w:rsidR="009453B5" w:rsidRPr="008B7192" w:rsidRDefault="009453B5" w:rsidP="00303D27">
      <w:pPr>
        <w:pStyle w:val="Heading3"/>
        <w:rPr>
          <w:rFonts w:ascii="Time New Roman" w:eastAsia="SimHei" w:hAnsi="Time New Roman" w:hint="eastAsia"/>
          <w:u w:val="none"/>
        </w:rPr>
      </w:pPr>
      <w:r w:rsidRPr="008B7192">
        <w:rPr>
          <w:rFonts w:ascii="Time New Roman" w:eastAsia="SimHei" w:hAnsi="Time New Roman" w:hint="eastAsia"/>
          <w:u w:val="none"/>
        </w:rPr>
        <w:t>第</w:t>
      </w:r>
      <w:r w:rsidRPr="008B7192">
        <w:rPr>
          <w:rFonts w:ascii="Time New Roman" w:eastAsia="SimHei" w:hAnsi="Time New Roman" w:hint="eastAsia"/>
          <w:u w:val="none"/>
        </w:rPr>
        <w:t xml:space="preserve"> </w:t>
      </w:r>
      <w:r w:rsidRPr="008B7192">
        <w:rPr>
          <w:rFonts w:ascii="Time New Roman" w:eastAsia="SimHei" w:hAnsi="Time New Roman" w:hint="eastAsia"/>
          <w:u w:val="none"/>
        </w:rPr>
        <w:t>七</w:t>
      </w:r>
      <w:r w:rsidRPr="008B7192">
        <w:rPr>
          <w:rFonts w:ascii="Time New Roman" w:eastAsia="SimHei" w:hAnsi="Time New Roman" w:hint="eastAsia"/>
          <w:u w:val="none"/>
        </w:rPr>
        <w:t xml:space="preserve"> </w:t>
      </w:r>
      <w:r w:rsidRPr="008B7192">
        <w:rPr>
          <w:rFonts w:ascii="Time New Roman" w:eastAsia="SimHei" w:hAnsi="Time New Roman" w:hint="eastAsia"/>
          <w:u w:val="none"/>
        </w:rPr>
        <w:t>条</w:t>
      </w:r>
    </w:p>
    <w:p w:rsidR="009453B5" w:rsidRPr="00303D27" w:rsidRDefault="009453B5" w:rsidP="00303D27">
      <w:pPr>
        <w:ind w:firstLine="510"/>
        <w:rPr>
          <w:rFonts w:hint="eastAsia"/>
          <w:spacing w:val="8"/>
        </w:rPr>
      </w:pPr>
      <w:r>
        <w:rPr>
          <w:rFonts w:hint="eastAsia"/>
        </w:rPr>
        <w:t>16</w:t>
      </w:r>
      <w:r>
        <w:t>.</w:t>
      </w:r>
      <w:r>
        <w:rPr>
          <w:rFonts w:hint="eastAsia"/>
        </w:rPr>
        <w:t xml:space="preserve">  </w:t>
      </w:r>
      <w:r w:rsidRPr="00303D27">
        <w:rPr>
          <w:rFonts w:hint="eastAsia"/>
          <w:spacing w:val="8"/>
        </w:rPr>
        <w:t>请补充缔约国报告第</w:t>
      </w:r>
      <w:r w:rsidRPr="00303D27">
        <w:rPr>
          <w:rFonts w:hint="eastAsia"/>
          <w:spacing w:val="8"/>
        </w:rPr>
        <w:t>47</w:t>
      </w:r>
      <w:r w:rsidRPr="00303D27">
        <w:rPr>
          <w:rFonts w:hint="eastAsia"/>
          <w:spacing w:val="8"/>
        </w:rPr>
        <w:t>和</w:t>
      </w:r>
      <w:r w:rsidRPr="00303D27">
        <w:rPr>
          <w:rFonts w:hint="eastAsia"/>
          <w:spacing w:val="8"/>
        </w:rPr>
        <w:t>48</w:t>
      </w:r>
      <w:r w:rsidRPr="00303D27">
        <w:rPr>
          <w:rFonts w:hint="eastAsia"/>
          <w:spacing w:val="8"/>
        </w:rPr>
        <w:t>段提供的资料，提供关于家务劳工问题的第</w:t>
      </w:r>
      <w:r w:rsidRPr="00303D27">
        <w:rPr>
          <w:rFonts w:hint="eastAsia"/>
          <w:spacing w:val="8"/>
        </w:rPr>
        <w:t>2450</w:t>
      </w:r>
      <w:r w:rsidRPr="00303D27">
        <w:rPr>
          <w:rFonts w:hint="eastAsia"/>
          <w:spacing w:val="8"/>
        </w:rPr>
        <w:t>号法令条款的进一步资料，并说明这些条款是否在实践中得到遵守。特别是：</w:t>
      </w:r>
    </w:p>
    <w:p w:rsidR="009453B5" w:rsidRDefault="009453B5" w:rsidP="00303D27">
      <w:pPr>
        <w:widowControl w:val="0"/>
        <w:numPr>
          <w:ilvl w:val="0"/>
          <w:numId w:val="5"/>
        </w:numPr>
        <w:textAlignment w:val="baseline"/>
        <w:rPr>
          <w:rFonts w:hint="eastAsia"/>
        </w:rPr>
      </w:pPr>
      <w:r>
        <w:rPr>
          <w:rFonts w:hint="eastAsia"/>
        </w:rPr>
        <w:t>提供详细和最新资料，根据性别和年龄分类，说明玻利维亚的家务劳工情况；</w:t>
      </w:r>
    </w:p>
    <w:p w:rsidR="009453B5" w:rsidRDefault="009453B5" w:rsidP="00303D27">
      <w:pPr>
        <w:widowControl w:val="0"/>
        <w:numPr>
          <w:ilvl w:val="0"/>
          <w:numId w:val="5"/>
        </w:numPr>
        <w:textAlignment w:val="baseline"/>
        <w:rPr>
          <w:rFonts w:hint="eastAsia"/>
        </w:rPr>
      </w:pPr>
      <w:r>
        <w:rPr>
          <w:rFonts w:hint="eastAsia"/>
        </w:rPr>
        <w:t>提供资料说明对该行业的监督安排和劳工情况监督频率；以及</w:t>
      </w:r>
    </w:p>
    <w:p w:rsidR="009453B5" w:rsidRDefault="009453B5" w:rsidP="00303D27">
      <w:pPr>
        <w:widowControl w:val="0"/>
        <w:numPr>
          <w:ilvl w:val="0"/>
          <w:numId w:val="5"/>
        </w:numPr>
        <w:textAlignment w:val="baseline"/>
        <w:rPr>
          <w:rFonts w:hint="eastAsia"/>
        </w:rPr>
      </w:pPr>
      <w:r>
        <w:rPr>
          <w:rFonts w:hint="eastAsia"/>
        </w:rPr>
        <w:t>说明能够享受教育的家务劳工的比例。</w:t>
      </w:r>
    </w:p>
    <w:p w:rsidR="009453B5" w:rsidRDefault="009453B5" w:rsidP="00303D27">
      <w:pPr>
        <w:ind w:firstLine="510"/>
        <w:rPr>
          <w:rFonts w:hint="eastAsia"/>
        </w:rPr>
      </w:pPr>
      <w:r>
        <w:rPr>
          <w:rFonts w:hint="eastAsia"/>
        </w:rPr>
        <w:t>17</w:t>
      </w:r>
      <w:r>
        <w:t>.</w:t>
      </w:r>
      <w:r>
        <w:rPr>
          <w:rFonts w:hint="eastAsia"/>
        </w:rPr>
        <w:t xml:space="preserve">  </w:t>
      </w:r>
      <w:r>
        <w:rPr>
          <w:rFonts w:hint="eastAsia"/>
        </w:rPr>
        <w:t>请提供准确和详细资料，说明采取何种措施保障男女同工同酬。</w:t>
      </w:r>
    </w:p>
    <w:p w:rsidR="009453B5" w:rsidRPr="008B7192" w:rsidRDefault="009453B5" w:rsidP="00303D27">
      <w:pPr>
        <w:spacing w:after="320"/>
        <w:ind w:firstLine="510"/>
        <w:rPr>
          <w:rFonts w:hint="eastAsia"/>
        </w:rPr>
      </w:pPr>
      <w:r>
        <w:rPr>
          <w:rFonts w:hint="eastAsia"/>
        </w:rPr>
        <w:t>18</w:t>
      </w:r>
      <w:r>
        <w:t>.</w:t>
      </w:r>
      <w:r>
        <w:rPr>
          <w:rFonts w:hint="eastAsia"/>
        </w:rPr>
        <w:t xml:space="preserve">  </w:t>
      </w:r>
      <w:r>
        <w:rPr>
          <w:rFonts w:hint="eastAsia"/>
        </w:rPr>
        <w:t>请提供准确和详细资料，说明采矿业中管理就业的劳工规则，包括工时、报酬、安全条件及该行业劳工情况监督的结果。</w:t>
      </w:r>
    </w:p>
    <w:p w:rsidR="009453B5" w:rsidRPr="008B7192" w:rsidRDefault="009453B5" w:rsidP="00303D27">
      <w:pPr>
        <w:pStyle w:val="Heading3"/>
        <w:rPr>
          <w:rFonts w:ascii="Time New Roman" w:eastAsia="SimHei" w:hAnsi="Time New Roman" w:hint="eastAsia"/>
          <w:u w:val="none"/>
        </w:rPr>
      </w:pPr>
      <w:r w:rsidRPr="008B7192">
        <w:rPr>
          <w:rFonts w:ascii="Time New Roman" w:eastAsia="SimHei" w:hAnsi="Time New Roman" w:hint="eastAsia"/>
          <w:u w:val="none"/>
        </w:rPr>
        <w:t>第</w:t>
      </w:r>
      <w:r w:rsidRPr="008B7192">
        <w:rPr>
          <w:rFonts w:ascii="Time New Roman" w:eastAsia="SimHei" w:hAnsi="Time New Roman" w:hint="eastAsia"/>
          <w:u w:val="none"/>
        </w:rPr>
        <w:t xml:space="preserve"> </w:t>
      </w:r>
      <w:r w:rsidRPr="008B7192">
        <w:rPr>
          <w:rFonts w:ascii="Time New Roman" w:eastAsia="SimHei" w:hAnsi="Time New Roman" w:hint="eastAsia"/>
          <w:u w:val="none"/>
        </w:rPr>
        <w:t>八</w:t>
      </w:r>
      <w:r w:rsidRPr="008B7192">
        <w:rPr>
          <w:rFonts w:ascii="Time New Roman" w:eastAsia="SimHei" w:hAnsi="Time New Roman" w:hint="eastAsia"/>
          <w:u w:val="none"/>
        </w:rPr>
        <w:t xml:space="preserve"> </w:t>
      </w:r>
      <w:r w:rsidRPr="008B7192">
        <w:rPr>
          <w:rFonts w:ascii="Time New Roman" w:eastAsia="SimHei" w:hAnsi="Time New Roman" w:hint="eastAsia"/>
          <w:u w:val="none"/>
        </w:rPr>
        <w:t>条</w:t>
      </w:r>
    </w:p>
    <w:p w:rsidR="009453B5" w:rsidRDefault="009453B5" w:rsidP="00303D27">
      <w:pPr>
        <w:spacing w:after="240"/>
        <w:ind w:firstLine="510"/>
        <w:rPr>
          <w:rFonts w:hint="eastAsia"/>
        </w:rPr>
      </w:pPr>
      <w:r>
        <w:rPr>
          <w:rFonts w:hint="eastAsia"/>
        </w:rPr>
        <w:t>19</w:t>
      </w:r>
      <w:r>
        <w:t>.</w:t>
      </w:r>
      <w:r>
        <w:rPr>
          <w:rFonts w:hint="eastAsia"/>
        </w:rPr>
        <w:t xml:space="preserve">  </w:t>
      </w:r>
      <w:r>
        <w:rPr>
          <w:rFonts w:hint="eastAsia"/>
        </w:rPr>
        <w:t>根据委员会掌握的资料，玻利维亚工人联合会称许多雇员受到雇主的阻挠，以解雇相威胁，不许他们组成和加入工会。请根据《公约》第八条对这些报告表示意见，说明正在采取何种措施制止这一行为。</w:t>
      </w:r>
    </w:p>
    <w:p w:rsidR="009453B5" w:rsidRPr="008B7192" w:rsidRDefault="009453B5" w:rsidP="00303D27">
      <w:pPr>
        <w:pStyle w:val="Heading3"/>
        <w:rPr>
          <w:rFonts w:ascii="Time New Roman" w:eastAsia="SimHei" w:hAnsi="Time New Roman" w:hint="eastAsia"/>
          <w:u w:val="none"/>
        </w:rPr>
      </w:pPr>
      <w:r w:rsidRPr="008B7192">
        <w:rPr>
          <w:rFonts w:ascii="Time New Roman" w:eastAsia="SimHei" w:hAnsi="Time New Roman" w:hint="eastAsia"/>
          <w:u w:val="none"/>
        </w:rPr>
        <w:t>第</w:t>
      </w:r>
      <w:r w:rsidRPr="008B7192">
        <w:rPr>
          <w:rFonts w:ascii="Time New Roman" w:eastAsia="SimHei" w:hAnsi="Time New Roman" w:hint="eastAsia"/>
          <w:u w:val="none"/>
        </w:rPr>
        <w:t xml:space="preserve"> </w:t>
      </w:r>
      <w:r w:rsidRPr="008B7192">
        <w:rPr>
          <w:rFonts w:ascii="Time New Roman" w:eastAsia="SimHei" w:hAnsi="Time New Roman" w:hint="eastAsia"/>
          <w:u w:val="none"/>
        </w:rPr>
        <w:t>九</w:t>
      </w:r>
      <w:r w:rsidRPr="008B7192">
        <w:rPr>
          <w:rFonts w:ascii="Time New Roman" w:eastAsia="SimHei" w:hAnsi="Time New Roman" w:hint="eastAsia"/>
          <w:u w:val="none"/>
        </w:rPr>
        <w:t xml:space="preserve"> </w:t>
      </w:r>
      <w:r w:rsidRPr="008B7192">
        <w:rPr>
          <w:rFonts w:ascii="Time New Roman" w:eastAsia="SimHei" w:hAnsi="Time New Roman" w:hint="eastAsia"/>
          <w:u w:val="none"/>
        </w:rPr>
        <w:t>条</w:t>
      </w:r>
    </w:p>
    <w:p w:rsidR="009453B5" w:rsidRDefault="009453B5" w:rsidP="00303D27">
      <w:pPr>
        <w:ind w:firstLine="510"/>
        <w:rPr>
          <w:rFonts w:hint="eastAsia"/>
        </w:rPr>
      </w:pPr>
      <w:r>
        <w:rPr>
          <w:rFonts w:hint="eastAsia"/>
        </w:rPr>
        <w:t>20</w:t>
      </w:r>
      <w:r>
        <w:t>.</w:t>
      </w:r>
      <w:r>
        <w:rPr>
          <w:rFonts w:hint="eastAsia"/>
        </w:rPr>
        <w:t xml:space="preserve">  </w:t>
      </w:r>
      <w:r>
        <w:rPr>
          <w:rFonts w:hint="eastAsia"/>
        </w:rPr>
        <w:t>请提供准确和详细资料，说明社会保障制度方面的最新改革，包括其财政持久性及其执行的成果。</w:t>
      </w:r>
    </w:p>
    <w:p w:rsidR="009453B5" w:rsidRPr="008B7192" w:rsidRDefault="009453B5" w:rsidP="00303D27">
      <w:pPr>
        <w:spacing w:after="240"/>
        <w:ind w:firstLine="510"/>
        <w:rPr>
          <w:rFonts w:hint="eastAsia"/>
        </w:rPr>
      </w:pPr>
      <w:r>
        <w:rPr>
          <w:rFonts w:hint="eastAsia"/>
        </w:rPr>
        <w:t>21</w:t>
      </w:r>
      <w:r>
        <w:t>.</w:t>
      </w:r>
      <w:r>
        <w:rPr>
          <w:rFonts w:hint="eastAsia"/>
        </w:rPr>
        <w:t xml:space="preserve">  </w:t>
      </w:r>
      <w:r>
        <w:rPr>
          <w:rFonts w:hint="eastAsia"/>
        </w:rPr>
        <w:t>请提供详细和最新资料，说明缔约国报告第</w:t>
      </w:r>
      <w:r>
        <w:rPr>
          <w:rFonts w:hint="eastAsia"/>
        </w:rPr>
        <w:t>51</w:t>
      </w:r>
      <w:r>
        <w:rPr>
          <w:rFonts w:hint="eastAsia"/>
        </w:rPr>
        <w:t>段所提到的免费老年保险，包括其实际适用的成果。</w:t>
      </w:r>
    </w:p>
    <w:p w:rsidR="009453B5" w:rsidRPr="00921596" w:rsidRDefault="009453B5" w:rsidP="00303D27">
      <w:pPr>
        <w:pStyle w:val="Heading3"/>
        <w:rPr>
          <w:rFonts w:ascii="Time New Roman" w:eastAsia="SimHei" w:hAnsi="Time New Roman" w:hint="eastAsia"/>
          <w:u w:val="none"/>
        </w:rPr>
      </w:pPr>
      <w:r w:rsidRPr="00921596">
        <w:rPr>
          <w:rFonts w:ascii="Time New Roman" w:eastAsia="SimHei" w:hAnsi="Time New Roman" w:hint="eastAsia"/>
          <w:u w:val="none"/>
        </w:rPr>
        <w:t>第</w:t>
      </w:r>
      <w:r w:rsidRPr="00921596">
        <w:rPr>
          <w:rFonts w:ascii="Time New Roman" w:eastAsia="SimHei" w:hAnsi="Time New Roman" w:hint="eastAsia"/>
          <w:u w:val="none"/>
        </w:rPr>
        <w:t xml:space="preserve"> </w:t>
      </w:r>
      <w:r w:rsidRPr="00921596">
        <w:rPr>
          <w:rFonts w:ascii="Time New Roman" w:eastAsia="SimHei" w:hAnsi="Time New Roman" w:hint="eastAsia"/>
          <w:u w:val="none"/>
        </w:rPr>
        <w:t>十</w:t>
      </w:r>
      <w:r w:rsidRPr="00921596">
        <w:rPr>
          <w:rFonts w:ascii="Time New Roman" w:eastAsia="SimHei" w:hAnsi="Time New Roman" w:hint="eastAsia"/>
          <w:u w:val="none"/>
        </w:rPr>
        <w:t xml:space="preserve"> </w:t>
      </w:r>
      <w:r w:rsidRPr="00921596">
        <w:rPr>
          <w:rFonts w:ascii="Time New Roman" w:eastAsia="SimHei" w:hAnsi="Time New Roman" w:hint="eastAsia"/>
          <w:u w:val="none"/>
        </w:rPr>
        <w:t>条</w:t>
      </w:r>
    </w:p>
    <w:p w:rsidR="009453B5" w:rsidRDefault="009453B5" w:rsidP="00303D27">
      <w:pPr>
        <w:ind w:firstLine="510"/>
        <w:rPr>
          <w:rFonts w:hint="eastAsia"/>
        </w:rPr>
      </w:pPr>
      <w:r>
        <w:rPr>
          <w:rFonts w:hint="eastAsia"/>
        </w:rPr>
        <w:t>22</w:t>
      </w:r>
      <w:r>
        <w:t>.</w:t>
      </w:r>
      <w:r>
        <w:rPr>
          <w:rFonts w:hint="eastAsia"/>
        </w:rPr>
        <w:t xml:space="preserve">  </w:t>
      </w:r>
      <w:r>
        <w:rPr>
          <w:rFonts w:hint="eastAsia"/>
        </w:rPr>
        <w:t>请提供准确和详细资料，说明街头儿童的分类数据以及为保护他们和防止这一现象所采取的措施。</w:t>
      </w:r>
    </w:p>
    <w:p w:rsidR="009453B5" w:rsidRDefault="009453B5" w:rsidP="00303D27">
      <w:pPr>
        <w:ind w:firstLine="510"/>
        <w:rPr>
          <w:rFonts w:hint="eastAsia"/>
        </w:rPr>
      </w:pPr>
      <w:r>
        <w:rPr>
          <w:rFonts w:hint="eastAsia"/>
        </w:rPr>
        <w:t>23</w:t>
      </w:r>
      <w:r>
        <w:t>.</w:t>
      </w:r>
      <w:r>
        <w:rPr>
          <w:rFonts w:hint="eastAsia"/>
        </w:rPr>
        <w:t xml:space="preserve">  </w:t>
      </w:r>
      <w:r>
        <w:rPr>
          <w:rFonts w:hint="eastAsia"/>
        </w:rPr>
        <w:t>请：</w:t>
      </w:r>
    </w:p>
    <w:p w:rsidR="009453B5" w:rsidRDefault="009453B5" w:rsidP="00303D27">
      <w:pPr>
        <w:widowControl w:val="0"/>
        <w:numPr>
          <w:ilvl w:val="0"/>
          <w:numId w:val="6"/>
        </w:numPr>
        <w:textAlignment w:val="baseline"/>
        <w:rPr>
          <w:rFonts w:hint="eastAsia"/>
        </w:rPr>
      </w:pPr>
      <w:r>
        <w:rPr>
          <w:rFonts w:hint="eastAsia"/>
        </w:rPr>
        <w:t>说明缔约国近年来通过的消除童工的立法措施及其实际执行情况；并</w:t>
      </w:r>
    </w:p>
    <w:p w:rsidR="009453B5" w:rsidRPr="00921596" w:rsidRDefault="009453B5" w:rsidP="00303D27">
      <w:pPr>
        <w:widowControl w:val="0"/>
        <w:numPr>
          <w:ilvl w:val="0"/>
          <w:numId w:val="6"/>
        </w:numPr>
        <w:textAlignment w:val="baseline"/>
        <w:rPr>
          <w:rFonts w:hint="eastAsia"/>
        </w:rPr>
      </w:pPr>
      <w:r>
        <w:rPr>
          <w:rFonts w:hint="eastAsia"/>
        </w:rPr>
        <w:t>说明《逐渐消除童工国家规划》</w:t>
      </w:r>
      <w:r>
        <w:rPr>
          <w:rFonts w:hint="eastAsia"/>
        </w:rPr>
        <w:t>(</w:t>
      </w:r>
      <w:r>
        <w:t>E/C.12/BOL/2,</w:t>
      </w:r>
      <w:r>
        <w:rPr>
          <w:rFonts w:hint="eastAsia"/>
        </w:rPr>
        <w:t xml:space="preserve"> </w:t>
      </w:r>
      <w:r>
        <w:rPr>
          <w:rFonts w:hint="eastAsia"/>
        </w:rPr>
        <w:t>第</w:t>
      </w:r>
      <w:r>
        <w:t>275</w:t>
      </w:r>
      <w:r>
        <w:rPr>
          <w:rFonts w:hint="eastAsia"/>
        </w:rPr>
        <w:t>段</w:t>
      </w:r>
      <w:r>
        <w:t>)</w:t>
      </w:r>
      <w:r>
        <w:rPr>
          <w:rFonts w:hint="eastAsia"/>
        </w:rPr>
        <w:t>的成果。</w:t>
      </w:r>
    </w:p>
    <w:p w:rsidR="009453B5" w:rsidRDefault="009453B5" w:rsidP="00303D27">
      <w:pPr>
        <w:ind w:firstLine="510"/>
        <w:rPr>
          <w:rFonts w:hint="eastAsia"/>
        </w:rPr>
      </w:pPr>
      <w:r>
        <w:rPr>
          <w:rFonts w:hint="eastAsia"/>
        </w:rPr>
        <w:t>24</w:t>
      </w:r>
      <w:r>
        <w:t>.</w:t>
      </w:r>
      <w:r>
        <w:rPr>
          <w:rFonts w:hint="eastAsia"/>
        </w:rPr>
        <w:t xml:space="preserve">  </w:t>
      </w:r>
      <w:r>
        <w:rPr>
          <w:rFonts w:hint="eastAsia"/>
        </w:rPr>
        <w:t>根据委员会掌握的资料，在玻利维亚每天有</w:t>
      </w:r>
      <w:r>
        <w:rPr>
          <w:rFonts w:hint="eastAsia"/>
        </w:rPr>
        <w:t>230</w:t>
      </w:r>
      <w:r>
        <w:rPr>
          <w:rFonts w:hint="eastAsia"/>
        </w:rPr>
        <w:t>个新生儿由于缺少适当医疗而死亡，十分之六的儿童无法满足基本需求，十分之五的儿童生活在贫困线以下。请说明缔约国对这一情况正在采取何种措施。</w:t>
      </w:r>
    </w:p>
    <w:p w:rsidR="009453B5" w:rsidRDefault="009453B5" w:rsidP="00303D27">
      <w:pPr>
        <w:ind w:firstLine="510"/>
        <w:rPr>
          <w:rFonts w:hint="eastAsia"/>
        </w:rPr>
      </w:pPr>
      <w:r>
        <w:rPr>
          <w:rFonts w:hint="eastAsia"/>
        </w:rPr>
        <w:t>25</w:t>
      </w:r>
      <w:r>
        <w:t>.</w:t>
      </w:r>
      <w:r>
        <w:rPr>
          <w:rFonts w:hint="eastAsia"/>
        </w:rPr>
        <w:t xml:space="preserve">  </w:t>
      </w:r>
      <w:r>
        <w:rPr>
          <w:rFonts w:hint="eastAsia"/>
        </w:rPr>
        <w:t>请提供详细资料，说明采取了何种预防、立法和实际措施，制止玻利维亚的儿童贩运和和性剥削。也请：</w:t>
      </w:r>
    </w:p>
    <w:p w:rsidR="009453B5" w:rsidRDefault="009453B5" w:rsidP="00303D27">
      <w:pPr>
        <w:widowControl w:val="0"/>
        <w:numPr>
          <w:ilvl w:val="0"/>
          <w:numId w:val="7"/>
        </w:numPr>
        <w:textAlignment w:val="baseline"/>
        <w:rPr>
          <w:rFonts w:hint="eastAsia"/>
        </w:rPr>
      </w:pPr>
      <w:r>
        <w:rPr>
          <w:rFonts w:hint="eastAsia"/>
        </w:rPr>
        <w:t>指出关于打击这些行为的现行有效刑法；</w:t>
      </w:r>
    </w:p>
    <w:p w:rsidR="009453B5" w:rsidRDefault="009453B5" w:rsidP="00303D27">
      <w:pPr>
        <w:widowControl w:val="0"/>
        <w:numPr>
          <w:ilvl w:val="0"/>
          <w:numId w:val="7"/>
        </w:numPr>
        <w:textAlignment w:val="baseline"/>
        <w:rPr>
          <w:rFonts w:hint="eastAsia"/>
        </w:rPr>
      </w:pPr>
      <w:r>
        <w:rPr>
          <w:rFonts w:hint="eastAsia"/>
        </w:rPr>
        <w:t>说明已经起诉的这类案件数量以及对犯罪者施加的惩罚；</w:t>
      </w:r>
    </w:p>
    <w:p w:rsidR="009453B5" w:rsidRPr="00921596" w:rsidRDefault="009453B5" w:rsidP="00303D27">
      <w:pPr>
        <w:widowControl w:val="0"/>
        <w:numPr>
          <w:ilvl w:val="0"/>
          <w:numId w:val="7"/>
        </w:numPr>
        <w:spacing w:after="320"/>
        <w:textAlignment w:val="baseline"/>
        <w:rPr>
          <w:rFonts w:hint="eastAsia"/>
        </w:rPr>
      </w:pPr>
      <w:r>
        <w:rPr>
          <w:rFonts w:hint="eastAsia"/>
        </w:rPr>
        <w:t>说明是否有最新数据显示这一问题的程度。</w:t>
      </w:r>
    </w:p>
    <w:p w:rsidR="009453B5" w:rsidRPr="00921596" w:rsidRDefault="009453B5" w:rsidP="00303D27">
      <w:pPr>
        <w:pStyle w:val="Heading3"/>
        <w:rPr>
          <w:rFonts w:ascii="Time New Roman" w:eastAsia="SimHei" w:hAnsi="Time New Roman" w:hint="eastAsia"/>
          <w:u w:val="none"/>
        </w:rPr>
      </w:pPr>
      <w:r w:rsidRPr="00921596">
        <w:rPr>
          <w:rFonts w:ascii="Time New Roman" w:eastAsia="SimHei" w:hAnsi="Time New Roman" w:hint="eastAsia"/>
          <w:u w:val="none"/>
        </w:rPr>
        <w:t>第</w:t>
      </w:r>
      <w:r w:rsidRPr="00921596">
        <w:rPr>
          <w:rFonts w:ascii="Time New Roman" w:eastAsia="SimHei" w:hAnsi="Time New Roman" w:hint="eastAsia"/>
          <w:u w:val="none"/>
        </w:rPr>
        <w:t xml:space="preserve"> </w:t>
      </w:r>
      <w:r w:rsidRPr="00921596">
        <w:rPr>
          <w:rFonts w:ascii="Time New Roman" w:eastAsia="SimHei" w:hAnsi="Time New Roman" w:hint="eastAsia"/>
          <w:u w:val="none"/>
        </w:rPr>
        <w:t>十一</w:t>
      </w:r>
      <w:r w:rsidRPr="00921596">
        <w:rPr>
          <w:rFonts w:ascii="Time New Roman" w:eastAsia="SimHei" w:hAnsi="Time New Roman" w:hint="eastAsia"/>
          <w:u w:val="none"/>
        </w:rPr>
        <w:t xml:space="preserve"> </w:t>
      </w:r>
      <w:r w:rsidRPr="00921596">
        <w:rPr>
          <w:rFonts w:ascii="Time New Roman" w:eastAsia="SimHei" w:hAnsi="Time New Roman" w:hint="eastAsia"/>
          <w:u w:val="none"/>
        </w:rPr>
        <w:t>条</w:t>
      </w:r>
    </w:p>
    <w:p w:rsidR="009453B5" w:rsidRDefault="009453B5" w:rsidP="00303D27">
      <w:pPr>
        <w:ind w:firstLine="510"/>
        <w:rPr>
          <w:rFonts w:hint="eastAsia"/>
        </w:rPr>
      </w:pPr>
      <w:r>
        <w:rPr>
          <w:rFonts w:hint="eastAsia"/>
        </w:rPr>
        <w:t>26</w:t>
      </w:r>
      <w:r>
        <w:t>.</w:t>
      </w:r>
      <w:r>
        <w:rPr>
          <w:rFonts w:hint="eastAsia"/>
        </w:rPr>
        <w:t xml:space="preserve">  </w:t>
      </w:r>
      <w:r>
        <w:rPr>
          <w:rFonts w:hint="eastAsia"/>
        </w:rPr>
        <w:t>请提供以下信息：</w:t>
      </w:r>
    </w:p>
    <w:p w:rsidR="009453B5" w:rsidRDefault="009453B5" w:rsidP="00303D27">
      <w:pPr>
        <w:widowControl w:val="0"/>
        <w:numPr>
          <w:ilvl w:val="0"/>
          <w:numId w:val="8"/>
        </w:numPr>
        <w:textAlignment w:val="baseline"/>
        <w:rPr>
          <w:rFonts w:hint="eastAsia"/>
        </w:rPr>
      </w:pPr>
      <w:r>
        <w:rPr>
          <w:rFonts w:hint="eastAsia"/>
        </w:rPr>
        <w:t>报告第</w:t>
      </w:r>
      <w:r>
        <w:rPr>
          <w:rFonts w:hint="eastAsia"/>
        </w:rPr>
        <w:t>83</w:t>
      </w:r>
      <w:r>
        <w:rPr>
          <w:rFonts w:hint="eastAsia"/>
        </w:rPr>
        <w:t>段所提到的玻利维亚食物安全情况研究之后所采取的具体措施；以及</w:t>
      </w:r>
    </w:p>
    <w:p w:rsidR="009453B5" w:rsidRPr="00921596" w:rsidRDefault="009453B5" w:rsidP="00303D27">
      <w:pPr>
        <w:widowControl w:val="0"/>
        <w:numPr>
          <w:ilvl w:val="0"/>
          <w:numId w:val="8"/>
        </w:numPr>
        <w:textAlignment w:val="baseline"/>
        <w:rPr>
          <w:rFonts w:hint="eastAsia"/>
        </w:rPr>
      </w:pPr>
      <w:r>
        <w:rPr>
          <w:rFonts w:hint="eastAsia"/>
        </w:rPr>
        <w:t>是否找到原因说明为什么凯楚阿儿童比其他儿童的营养程度低。</w:t>
      </w:r>
    </w:p>
    <w:p w:rsidR="009453B5" w:rsidRPr="00303D27" w:rsidRDefault="009453B5" w:rsidP="00303D27">
      <w:pPr>
        <w:ind w:firstLine="510"/>
        <w:rPr>
          <w:rFonts w:hint="eastAsia"/>
          <w:spacing w:val="14"/>
        </w:rPr>
      </w:pPr>
      <w:r>
        <w:rPr>
          <w:rFonts w:hint="eastAsia"/>
        </w:rPr>
        <w:t>27</w:t>
      </w:r>
      <w:r>
        <w:t>.</w:t>
      </w:r>
      <w:r>
        <w:rPr>
          <w:rFonts w:hint="eastAsia"/>
        </w:rPr>
        <w:t xml:space="preserve">  </w:t>
      </w:r>
      <w:r w:rsidRPr="00303D27">
        <w:rPr>
          <w:rFonts w:hint="eastAsia"/>
          <w:spacing w:val="14"/>
        </w:rPr>
        <w:t>关于《千年发展目标》所规定的</w:t>
      </w:r>
      <w:r w:rsidRPr="00303D27">
        <w:rPr>
          <w:rFonts w:hint="eastAsia"/>
          <w:spacing w:val="14"/>
        </w:rPr>
        <w:t>2015</w:t>
      </w:r>
      <w:r w:rsidRPr="00303D27">
        <w:rPr>
          <w:rFonts w:hint="eastAsia"/>
          <w:spacing w:val="14"/>
        </w:rPr>
        <w:t>年目标，缔约国在报告第</w:t>
      </w:r>
      <w:r w:rsidRPr="00303D27">
        <w:rPr>
          <w:rFonts w:hint="eastAsia"/>
          <w:spacing w:val="14"/>
        </w:rPr>
        <w:t>96</w:t>
      </w:r>
      <w:r w:rsidRPr="00303D27">
        <w:rPr>
          <w:rFonts w:hint="eastAsia"/>
          <w:spacing w:val="14"/>
        </w:rPr>
        <w:t>段中说，玻利维亚不排除实现某些目标，比如改善玻利维亚居民最贫困阶层的生活条件。请就此提供确切和详细资料，说明为实现这一目标所采取的步骤和进展情况。</w:t>
      </w:r>
    </w:p>
    <w:p w:rsidR="009453B5" w:rsidRDefault="009453B5" w:rsidP="00303D27">
      <w:pPr>
        <w:ind w:firstLine="510"/>
        <w:rPr>
          <w:rFonts w:hint="eastAsia"/>
        </w:rPr>
      </w:pPr>
      <w:r>
        <w:rPr>
          <w:rFonts w:hint="eastAsia"/>
        </w:rPr>
        <w:t>28</w:t>
      </w:r>
      <w:r>
        <w:t>.</w:t>
      </w:r>
      <w:r>
        <w:rPr>
          <w:rFonts w:hint="eastAsia"/>
        </w:rPr>
        <w:t xml:space="preserve">  </w:t>
      </w:r>
      <w:r>
        <w:rPr>
          <w:rFonts w:hint="eastAsia"/>
        </w:rPr>
        <w:t>请</w:t>
      </w:r>
      <w:r w:rsidR="00303D27">
        <w:rPr>
          <w:rFonts w:hint="eastAsia"/>
        </w:rPr>
        <w:t>提供详细和最新资料，说明缔约国采取何种措施处理玻利维亚监狱中过度</w:t>
      </w:r>
      <w:r>
        <w:rPr>
          <w:rFonts w:hint="eastAsia"/>
        </w:rPr>
        <w:t>拥挤和生活条件不良的问题，以及关于玻利维亚囚犯的健康、营养与经济、社会和文化权利问题。</w:t>
      </w:r>
    </w:p>
    <w:p w:rsidR="009453B5" w:rsidRDefault="009453B5" w:rsidP="00303D27">
      <w:pPr>
        <w:spacing w:after="320"/>
        <w:ind w:firstLine="510"/>
        <w:rPr>
          <w:rFonts w:hint="eastAsia"/>
        </w:rPr>
      </w:pPr>
      <w:r>
        <w:rPr>
          <w:rFonts w:hint="eastAsia"/>
        </w:rPr>
        <w:t>29</w:t>
      </w:r>
      <w:r>
        <w:t>.</w:t>
      </w:r>
      <w:r>
        <w:rPr>
          <w:rFonts w:hint="eastAsia"/>
        </w:rPr>
        <w:t xml:space="preserve">  </w:t>
      </w:r>
      <w:r>
        <w:rPr>
          <w:rFonts w:hint="eastAsia"/>
        </w:rPr>
        <w:t>请提供确切和详细资料，说明最近的《零营养不良方案》举措，包括其成就以及对玻利维亚更弱势居民阶层的影响。</w:t>
      </w:r>
    </w:p>
    <w:p w:rsidR="009453B5" w:rsidRPr="00CB79B6" w:rsidRDefault="009453B5" w:rsidP="00303D27">
      <w:pPr>
        <w:pStyle w:val="Heading3"/>
        <w:rPr>
          <w:rFonts w:ascii="Time New Roman" w:eastAsia="SimHei" w:hAnsi="Time New Roman" w:hint="eastAsia"/>
          <w:u w:val="none"/>
        </w:rPr>
      </w:pPr>
      <w:r w:rsidRPr="00CB79B6">
        <w:rPr>
          <w:rFonts w:ascii="Time New Roman" w:eastAsia="SimHei" w:hAnsi="Time New Roman" w:hint="eastAsia"/>
          <w:u w:val="none"/>
        </w:rPr>
        <w:t>第</w:t>
      </w:r>
      <w:r w:rsidRPr="00CB79B6">
        <w:rPr>
          <w:rFonts w:ascii="Time New Roman" w:eastAsia="SimHei" w:hAnsi="Time New Roman" w:hint="eastAsia"/>
          <w:u w:val="none"/>
        </w:rPr>
        <w:t xml:space="preserve"> </w:t>
      </w:r>
      <w:r w:rsidRPr="00CB79B6">
        <w:rPr>
          <w:rFonts w:ascii="Time New Roman" w:eastAsia="SimHei" w:hAnsi="Time New Roman" w:hint="eastAsia"/>
          <w:u w:val="none"/>
        </w:rPr>
        <w:t>十二</w:t>
      </w:r>
      <w:r w:rsidRPr="00CB79B6">
        <w:rPr>
          <w:rFonts w:ascii="Time New Roman" w:eastAsia="SimHei" w:hAnsi="Time New Roman" w:hint="eastAsia"/>
          <w:u w:val="none"/>
        </w:rPr>
        <w:t xml:space="preserve"> </w:t>
      </w:r>
      <w:r w:rsidRPr="00CB79B6">
        <w:rPr>
          <w:rFonts w:ascii="Time New Roman" w:eastAsia="SimHei" w:hAnsi="Time New Roman" w:hint="eastAsia"/>
          <w:u w:val="none"/>
        </w:rPr>
        <w:t>条</w:t>
      </w:r>
    </w:p>
    <w:p w:rsidR="009453B5" w:rsidRDefault="009453B5" w:rsidP="00303D27">
      <w:pPr>
        <w:ind w:firstLine="510"/>
        <w:rPr>
          <w:rFonts w:hint="eastAsia"/>
        </w:rPr>
      </w:pPr>
      <w:r>
        <w:rPr>
          <w:rFonts w:hint="eastAsia"/>
        </w:rPr>
        <w:t>30</w:t>
      </w:r>
      <w:r>
        <w:t>.</w:t>
      </w:r>
      <w:r>
        <w:rPr>
          <w:rFonts w:hint="eastAsia"/>
        </w:rPr>
        <w:t xml:space="preserve">  </w:t>
      </w:r>
      <w:r>
        <w:rPr>
          <w:rFonts w:hint="eastAsia"/>
        </w:rPr>
        <w:t>委员会收到报告说，缔约国计划使</w:t>
      </w:r>
      <w:r>
        <w:t>古柯</w:t>
      </w:r>
      <w:r>
        <w:rPr>
          <w:rFonts w:hint="eastAsia"/>
        </w:rPr>
        <w:t>种植和加工合法化，以用于医疗和食物的合法用途，并同时打击非法生产和贩卖毒品。请提供关于这一问题的确切和详细资料。</w:t>
      </w:r>
    </w:p>
    <w:p w:rsidR="009453B5" w:rsidRDefault="009453B5" w:rsidP="00303D27">
      <w:pPr>
        <w:ind w:firstLine="510"/>
        <w:rPr>
          <w:rFonts w:hint="eastAsia"/>
        </w:rPr>
      </w:pPr>
      <w:r>
        <w:rPr>
          <w:rFonts w:hint="eastAsia"/>
        </w:rPr>
        <w:t>31</w:t>
      </w:r>
      <w:r>
        <w:t>.</w:t>
      </w:r>
      <w:r>
        <w:rPr>
          <w:rFonts w:hint="eastAsia"/>
        </w:rPr>
        <w:t xml:space="preserve">  </w:t>
      </w:r>
      <w:r>
        <w:rPr>
          <w:rFonts w:hint="eastAsia"/>
        </w:rPr>
        <w:t>根据委员会掌握的资料，玻利维亚</w:t>
      </w:r>
      <w:r>
        <w:rPr>
          <w:rFonts w:hint="eastAsia"/>
        </w:rPr>
        <w:t>69%</w:t>
      </w:r>
      <w:r>
        <w:rPr>
          <w:rFonts w:hint="eastAsia"/>
        </w:rPr>
        <w:t>的流产妇女是</w:t>
      </w:r>
      <w:r>
        <w:rPr>
          <w:rFonts w:hint="eastAsia"/>
        </w:rPr>
        <w:t>14-15</w:t>
      </w:r>
      <w:r>
        <w:rPr>
          <w:rFonts w:hint="eastAsia"/>
        </w:rPr>
        <w:t>岁，请说明缔约国采取何种措施处理这一问题。也请提供资料，说明为全体居民的性健康和生育健康所制定的立法、规划和方案。</w:t>
      </w:r>
    </w:p>
    <w:p w:rsidR="009453B5" w:rsidRDefault="009453B5" w:rsidP="00303D27">
      <w:pPr>
        <w:spacing w:after="320"/>
        <w:ind w:firstLine="510"/>
        <w:rPr>
          <w:rFonts w:hint="eastAsia"/>
        </w:rPr>
      </w:pPr>
      <w:r>
        <w:rPr>
          <w:rFonts w:hint="eastAsia"/>
        </w:rPr>
        <w:t>32</w:t>
      </w:r>
      <w:r>
        <w:t>.</w:t>
      </w:r>
      <w:r>
        <w:rPr>
          <w:rFonts w:hint="eastAsia"/>
        </w:rPr>
        <w:t xml:space="preserve">  </w:t>
      </w:r>
      <w:r>
        <w:rPr>
          <w:rFonts w:hint="eastAsia"/>
        </w:rPr>
        <w:t>请提供确切和详细资料，说明采取何种措施确保弱势居民群体享受包括牙医的医疗。</w:t>
      </w:r>
    </w:p>
    <w:p w:rsidR="009453B5" w:rsidRPr="00593BF3" w:rsidRDefault="009453B5" w:rsidP="00303D27">
      <w:pPr>
        <w:pStyle w:val="Heading3"/>
        <w:rPr>
          <w:rFonts w:ascii="Time New Roman" w:eastAsia="SimHei" w:hAnsi="Time New Roman" w:hint="eastAsia"/>
          <w:u w:val="none"/>
        </w:rPr>
      </w:pPr>
      <w:r w:rsidRPr="00593BF3">
        <w:rPr>
          <w:rFonts w:ascii="Time New Roman" w:eastAsia="SimHei" w:hAnsi="Time New Roman" w:hint="eastAsia"/>
          <w:u w:val="none"/>
        </w:rPr>
        <w:t>第十三条和第十四条</w:t>
      </w:r>
    </w:p>
    <w:p w:rsidR="009453B5" w:rsidRDefault="009453B5" w:rsidP="00303D27">
      <w:pPr>
        <w:ind w:firstLine="510"/>
        <w:rPr>
          <w:rFonts w:hint="eastAsia"/>
        </w:rPr>
      </w:pPr>
      <w:r>
        <w:rPr>
          <w:rFonts w:hint="eastAsia"/>
        </w:rPr>
        <w:t>33</w:t>
      </w:r>
      <w:r>
        <w:t>.</w:t>
      </w:r>
      <w:r>
        <w:rPr>
          <w:rFonts w:hint="eastAsia"/>
        </w:rPr>
        <w:t xml:space="preserve">  </w:t>
      </w:r>
      <w:r>
        <w:rPr>
          <w:rFonts w:hint="eastAsia"/>
        </w:rPr>
        <w:t>请说明百分之多少的国家预算用于中小学和高等教育、采取何种措施改进教育基础设施并增加学校和教师数量；请提供地区分类有关数据。</w:t>
      </w:r>
    </w:p>
    <w:p w:rsidR="009453B5" w:rsidRDefault="009453B5" w:rsidP="00303D27">
      <w:pPr>
        <w:spacing w:after="320"/>
        <w:ind w:firstLine="510"/>
        <w:rPr>
          <w:rFonts w:hint="eastAsia"/>
        </w:rPr>
      </w:pPr>
      <w:r>
        <w:rPr>
          <w:rFonts w:hint="eastAsia"/>
        </w:rPr>
        <w:t>34</w:t>
      </w:r>
      <w:r>
        <w:t>.</w:t>
      </w:r>
      <w:r>
        <w:rPr>
          <w:rFonts w:hint="eastAsia"/>
        </w:rPr>
        <w:t xml:space="preserve">  </w:t>
      </w:r>
      <w:r>
        <w:rPr>
          <w:rFonts w:hint="eastAsia"/>
        </w:rPr>
        <w:t>请提供新的资料，说明采取何种措施根除那些防碍女童受教育的偏见并保证女童和年轻妇女平等获得所有级别的教育、以及这些措施的影响。</w:t>
      </w:r>
    </w:p>
    <w:p w:rsidR="009453B5" w:rsidRPr="00593BF3" w:rsidRDefault="009453B5" w:rsidP="00303D27">
      <w:pPr>
        <w:pStyle w:val="Heading3"/>
        <w:rPr>
          <w:rFonts w:ascii="Time New Roman" w:eastAsia="SimHei" w:hAnsi="Time New Roman" w:hint="eastAsia"/>
          <w:u w:val="none"/>
        </w:rPr>
      </w:pPr>
      <w:r w:rsidRPr="00593BF3">
        <w:rPr>
          <w:rFonts w:ascii="Time New Roman" w:eastAsia="SimHei" w:hAnsi="Time New Roman" w:hint="eastAsia"/>
          <w:u w:val="none"/>
        </w:rPr>
        <w:t>第</w:t>
      </w:r>
      <w:r w:rsidRPr="00593BF3">
        <w:rPr>
          <w:rFonts w:ascii="Time New Roman" w:eastAsia="SimHei" w:hAnsi="Time New Roman" w:hint="eastAsia"/>
          <w:u w:val="none"/>
        </w:rPr>
        <w:t xml:space="preserve"> </w:t>
      </w:r>
      <w:r w:rsidRPr="00593BF3">
        <w:rPr>
          <w:rFonts w:ascii="Time New Roman" w:eastAsia="SimHei" w:hAnsi="Time New Roman" w:hint="eastAsia"/>
          <w:u w:val="none"/>
        </w:rPr>
        <w:t>十五</w:t>
      </w:r>
      <w:r w:rsidRPr="00593BF3">
        <w:rPr>
          <w:rFonts w:ascii="Time New Roman" w:eastAsia="SimHei" w:hAnsi="Time New Roman" w:hint="eastAsia"/>
          <w:u w:val="none"/>
        </w:rPr>
        <w:t xml:space="preserve"> </w:t>
      </w:r>
      <w:r w:rsidRPr="00593BF3">
        <w:rPr>
          <w:rFonts w:ascii="Time New Roman" w:eastAsia="SimHei" w:hAnsi="Time New Roman" w:hint="eastAsia"/>
          <w:u w:val="none"/>
        </w:rPr>
        <w:t>条</w:t>
      </w:r>
    </w:p>
    <w:p w:rsidR="009453B5" w:rsidRPr="00593BF3" w:rsidRDefault="009453B5" w:rsidP="00303D27">
      <w:pPr>
        <w:ind w:firstLine="510"/>
        <w:rPr>
          <w:rFonts w:hint="eastAsia"/>
        </w:rPr>
      </w:pPr>
      <w:r>
        <w:rPr>
          <w:rFonts w:hint="eastAsia"/>
        </w:rPr>
        <w:t>35</w:t>
      </w:r>
      <w:r>
        <w:t>.</w:t>
      </w:r>
      <w:r>
        <w:rPr>
          <w:rFonts w:hint="eastAsia"/>
        </w:rPr>
        <w:t xml:space="preserve">  </w:t>
      </w:r>
      <w:r>
        <w:rPr>
          <w:rFonts w:hint="eastAsia"/>
        </w:rPr>
        <w:t>请说明缔约国已经采取何种措施，促进本国不同族裔和文化群体之间的和谐关系。</w:t>
      </w:r>
    </w:p>
    <w:p w:rsidR="009453B5" w:rsidRPr="00303D27" w:rsidRDefault="009453B5" w:rsidP="00303D27">
      <w:pPr>
        <w:ind w:firstLine="510"/>
        <w:rPr>
          <w:rFonts w:hint="eastAsia"/>
          <w:spacing w:val="14"/>
        </w:rPr>
      </w:pPr>
      <w:r>
        <w:rPr>
          <w:rFonts w:hint="eastAsia"/>
        </w:rPr>
        <w:t>36</w:t>
      </w:r>
      <w:r>
        <w:t>.</w:t>
      </w:r>
      <w:r>
        <w:rPr>
          <w:rFonts w:hint="eastAsia"/>
        </w:rPr>
        <w:t xml:space="preserve">  </w:t>
      </w:r>
      <w:r w:rsidRPr="00303D27">
        <w:rPr>
          <w:rFonts w:hint="eastAsia"/>
          <w:spacing w:val="14"/>
        </w:rPr>
        <w:t>请说明缔约国采取何种措施，维护全体玻利维亚人参与文化生活的权利。</w:t>
      </w:r>
    </w:p>
    <w:p w:rsidR="009453B5" w:rsidRDefault="009453B5" w:rsidP="00303D27">
      <w:pPr>
        <w:ind w:firstLine="510"/>
        <w:rPr>
          <w:rFonts w:hint="eastAsia"/>
        </w:rPr>
      </w:pPr>
    </w:p>
    <w:p w:rsidR="009453B5" w:rsidRDefault="009453B5" w:rsidP="00303D27">
      <w:pPr>
        <w:ind w:firstLine="510"/>
        <w:rPr>
          <w:rFonts w:hint="eastAsia"/>
        </w:rPr>
      </w:pPr>
    </w:p>
    <w:p w:rsidR="009453B5" w:rsidRDefault="009453B5" w:rsidP="00303D27">
      <w:pPr>
        <w:jc w:val="center"/>
      </w:pPr>
      <w:r>
        <w:t>--  --  --  --  --</w:t>
      </w:r>
    </w:p>
    <w:p w:rsidR="009453B5" w:rsidRPr="00593BF3" w:rsidRDefault="009453B5" w:rsidP="00303D27">
      <w:pPr>
        <w:ind w:firstLine="510"/>
        <w:rPr>
          <w:rFonts w:hint="eastAsia"/>
        </w:rPr>
      </w:pPr>
    </w:p>
    <w:p w:rsidR="00FD2EFD" w:rsidRPr="009453B5" w:rsidRDefault="00FD2EFD" w:rsidP="00303D27"/>
    <w:sectPr w:rsidR="00FD2EFD" w:rsidRPr="009453B5">
      <w:headerReference w:type="even" r:id="rId7"/>
      <w:headerReference w:type="default" r:id="rId8"/>
      <w:footerReference w:type="even" r:id="rId9"/>
      <w:footerReference w:type="default" r:id="rId10"/>
      <w:headerReference w:type="first" r:id="rId11"/>
      <w:footerReference w:type="first" r:id="rId12"/>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F0E" w:rsidRDefault="009C3F0E">
      <w:r>
        <w:separator/>
      </w:r>
    </w:p>
  </w:endnote>
  <w:endnote w:type="continuationSeparator" w:id="0">
    <w:p w:rsidR="009C3F0E" w:rsidRDefault="009C3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AA" w:rsidRDefault="000754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AA" w:rsidRDefault="000754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754AA">
      <w:tblPrEx>
        <w:tblCellMar>
          <w:top w:w="0" w:type="dxa"/>
          <w:bottom w:w="0" w:type="dxa"/>
        </w:tblCellMar>
      </w:tblPrEx>
      <w:tc>
        <w:tcPr>
          <w:tcW w:w="2460" w:type="dxa"/>
        </w:tcPr>
        <w:p w:rsidR="000754AA" w:rsidRDefault="000754AA">
          <w:pPr>
            <w:pStyle w:val="Footer"/>
          </w:pPr>
          <w:r>
            <w:t>GE. 0</w:t>
          </w:r>
          <w:r>
            <w:rPr>
              <w:rFonts w:hint="eastAsia"/>
              <w:lang w:eastAsia="zh-CN"/>
            </w:rPr>
            <w:t>8</w:t>
          </w:r>
          <w:r>
            <w:t>-</w:t>
          </w:r>
          <w:r>
            <w:rPr>
              <w:rFonts w:hint="eastAsia"/>
              <w:lang w:eastAsia="zh-CN"/>
            </w:rPr>
            <w:t>40120</w:t>
          </w:r>
          <w:r>
            <w:t xml:space="preserve"> (C)</w:t>
          </w:r>
        </w:p>
      </w:tc>
      <w:tc>
        <w:tcPr>
          <w:tcW w:w="1050" w:type="dxa"/>
        </w:tcPr>
        <w:p w:rsidR="000754AA" w:rsidRDefault="000754AA">
          <w:pPr>
            <w:pStyle w:val="Footer"/>
            <w:rPr>
              <w:rFonts w:hint="eastAsia"/>
              <w:lang w:eastAsia="zh-CN"/>
            </w:rPr>
          </w:pPr>
          <w:r>
            <w:rPr>
              <w:rFonts w:hint="eastAsia"/>
              <w:lang w:eastAsia="zh-CN"/>
            </w:rPr>
            <w:t>150208</w:t>
          </w:r>
        </w:p>
      </w:tc>
      <w:tc>
        <w:tcPr>
          <w:tcW w:w="6061" w:type="dxa"/>
        </w:tcPr>
        <w:p w:rsidR="000754AA" w:rsidRDefault="000754AA">
          <w:pPr>
            <w:pStyle w:val="Footer"/>
            <w:rPr>
              <w:rFonts w:hint="eastAsia"/>
              <w:lang w:eastAsia="zh-CN"/>
            </w:rPr>
          </w:pPr>
          <w:r>
            <w:rPr>
              <w:rFonts w:hint="eastAsia"/>
              <w:lang w:eastAsia="zh-CN"/>
            </w:rPr>
            <w:t>220208</w:t>
          </w:r>
        </w:p>
      </w:tc>
    </w:tr>
  </w:tbl>
  <w:p w:rsidR="000754AA" w:rsidRDefault="000754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F0E" w:rsidRDefault="009C3F0E">
      <w:r>
        <w:separator/>
      </w:r>
    </w:p>
  </w:footnote>
  <w:footnote w:type="continuationSeparator" w:id="0">
    <w:p w:rsidR="009C3F0E" w:rsidRDefault="009C3F0E">
      <w:r>
        <w:continuationSeparator/>
      </w:r>
    </w:p>
  </w:footnote>
  <w:footnote w:id="1">
    <w:p w:rsidR="000754AA" w:rsidRPr="00EF6C47" w:rsidRDefault="000754AA">
      <w:pPr>
        <w:pStyle w:val="FootnoteText"/>
        <w:rPr>
          <w:rFonts w:hint="eastAsia"/>
        </w:rPr>
      </w:pPr>
      <w:r>
        <w:rPr>
          <w:rStyle w:val="FootnoteReference"/>
        </w:rPr>
        <w:footnoteRef/>
      </w:r>
      <w:r>
        <w:t xml:space="preserve"> </w:t>
      </w:r>
      <w:r>
        <w:rPr>
          <w:rFonts w:hint="eastAsia"/>
        </w:rPr>
        <w:t xml:space="preserve"> </w:t>
      </w:r>
      <w:r>
        <w:rPr>
          <w:rFonts w:hint="eastAsia"/>
        </w:rPr>
        <w:t>参见委员会关于玻利维亚初次报告的结论性意见</w:t>
      </w:r>
      <w:r>
        <w:rPr>
          <w:rFonts w:hint="eastAsia"/>
        </w:rPr>
        <w:t>(</w:t>
      </w:r>
      <w:r>
        <w:rPr>
          <w:rFonts w:hint="eastAsia"/>
        </w:rPr>
        <w:t>《</w:t>
      </w:r>
      <w:r w:rsidRPr="00EF6C47">
        <w:rPr>
          <w:rFonts w:hint="eastAsia"/>
        </w:rPr>
        <w:t>经社理事会正式记录</w:t>
      </w:r>
      <w:r>
        <w:rPr>
          <w:rFonts w:hint="eastAsia"/>
        </w:rPr>
        <w:t>》（</w:t>
      </w:r>
      <w:r>
        <w:rPr>
          <w:rFonts w:hint="eastAsia"/>
        </w:rPr>
        <w:t>2002</w:t>
      </w:r>
      <w:r>
        <w:rPr>
          <w:rFonts w:hint="eastAsia"/>
        </w:rPr>
        <w:t>年），补编</w:t>
      </w:r>
      <w:r>
        <w:rPr>
          <w:rFonts w:hint="eastAsia"/>
        </w:rPr>
        <w:t>2</w:t>
      </w:r>
      <w:r>
        <w:rPr>
          <w:i/>
        </w:rPr>
        <w:t xml:space="preserve"> </w:t>
      </w:r>
      <w:r>
        <w:t>[E/2002/22-E/C.12/2001/17]</w:t>
      </w:r>
      <w:r>
        <w:rPr>
          <w:rFonts w:hint="eastAsia"/>
        </w:rPr>
        <w:t>，第四章，第</w:t>
      </w:r>
      <w:r>
        <w:rPr>
          <w:rFonts w:hint="eastAsia"/>
        </w:rPr>
        <w:t>256</w:t>
      </w:r>
      <w:r>
        <w:rPr>
          <w:rFonts w:hint="eastAsia"/>
        </w:rPr>
        <w:t>段及以下各段。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AA" w:rsidRDefault="000754AA" w:rsidP="009453B5">
    <w:pPr>
      <w:pStyle w:val="Header"/>
      <w:rPr>
        <w:rFonts w:hint="eastAsia"/>
        <w:lang w:eastAsia="zh-CN"/>
      </w:rPr>
    </w:pPr>
    <w:fldSimple w:instr=" FILLIN &quot;Symbol&quot; \* MERGEFORMAT ">
      <w:r>
        <w:t>E/C.12/BOL/Q/2</w:t>
      </w:r>
    </w:fldSimple>
  </w:p>
  <w:p w:rsidR="000754AA" w:rsidRPr="007B0DB2" w:rsidRDefault="000754AA" w:rsidP="006F0696">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34B27">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4AA" w:rsidRDefault="000754AA" w:rsidP="00303D27">
    <w:pPr>
      <w:pStyle w:val="Header"/>
      <w:tabs>
        <w:tab w:val="clear" w:pos="7144"/>
        <w:tab w:val="left" w:pos="7560"/>
      </w:tabs>
      <w:rPr>
        <w:rFonts w:hint="eastAsia"/>
        <w:lang w:eastAsia="zh-CN"/>
      </w:rPr>
    </w:pPr>
    <w:r>
      <w:tab/>
    </w:r>
    <w:r>
      <w:tab/>
    </w:r>
    <w:r>
      <w:tab/>
    </w:r>
    <w:r>
      <w:tab/>
    </w:r>
    <w:fldSimple w:instr=" FILLIN &quot;Symbol&quot; \* MERGEFORMAT ">
      <w:r>
        <w:t>E/C.12/BOL/Q/2</w:t>
      </w:r>
    </w:fldSimple>
  </w:p>
  <w:p w:rsidR="000754AA" w:rsidRPr="007B0DB2" w:rsidRDefault="000754AA" w:rsidP="00303D27">
    <w:pPr>
      <w:pStyle w:val="Header"/>
      <w:tabs>
        <w:tab w:val="clear" w:pos="7144"/>
        <w:tab w:val="left" w:pos="7560"/>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34B27">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095"/>
      <w:gridCol w:w="2744"/>
    </w:tblGrid>
    <w:tr w:rsidR="000754AA" w:rsidTr="004454EA">
      <w:tblPrEx>
        <w:tblCellMar>
          <w:top w:w="0" w:type="dxa"/>
          <w:bottom w:w="0" w:type="dxa"/>
        </w:tblCellMar>
      </w:tblPrEx>
      <w:tc>
        <w:tcPr>
          <w:tcW w:w="1625" w:type="dxa"/>
          <w:tcBorders>
            <w:top w:val="nil"/>
            <w:left w:val="nil"/>
            <w:bottom w:val="single" w:sz="4" w:space="0" w:color="auto"/>
            <w:right w:val="nil"/>
          </w:tcBorders>
          <w:vAlign w:val="center"/>
        </w:tcPr>
        <w:p w:rsidR="000754AA" w:rsidRDefault="000754AA">
          <w:pPr>
            <w:pStyle w:val="1L"/>
            <w:framePr w:w="0" w:hRule="auto" w:hSpace="0" w:wrap="auto" w:vAnchor="margin" w:hAnchor="text" w:yAlign="inline"/>
            <w:rPr>
              <w:rFonts w:ascii="Time New Roman" w:hAnsi="Time New Roman"/>
              <w:b/>
            </w:rPr>
          </w:pPr>
          <w:r>
            <w:rPr>
              <w:rFonts w:hint="eastAsia"/>
            </w:rPr>
            <w:t>联合国</w:t>
          </w:r>
        </w:p>
      </w:tc>
      <w:tc>
        <w:tcPr>
          <w:tcW w:w="5095" w:type="dxa"/>
          <w:tcBorders>
            <w:top w:val="nil"/>
            <w:left w:val="nil"/>
            <w:bottom w:val="single" w:sz="4" w:space="0" w:color="auto"/>
            <w:right w:val="nil"/>
          </w:tcBorders>
        </w:tcPr>
        <w:p w:rsidR="000754AA" w:rsidRDefault="000754AA">
          <w:pPr>
            <w:pStyle w:val="1L"/>
            <w:framePr w:w="0" w:hRule="auto" w:hSpace="0" w:wrap="auto" w:vAnchor="margin" w:hAnchor="text" w:yAlign="inline"/>
          </w:pPr>
        </w:p>
      </w:tc>
      <w:tc>
        <w:tcPr>
          <w:tcW w:w="2744" w:type="dxa"/>
          <w:tcBorders>
            <w:top w:val="nil"/>
            <w:left w:val="nil"/>
            <w:bottom w:val="single" w:sz="4" w:space="0" w:color="auto"/>
            <w:right w:val="nil"/>
          </w:tcBorders>
          <w:vAlign w:val="bottom"/>
        </w:tcPr>
        <w:p w:rsidR="000754AA" w:rsidRDefault="000754AA">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5205116"/>
    <w:bookmarkStart w:id="9" w:name="_MON_1265205348"/>
    <w:bookmarkEnd w:id="0"/>
    <w:bookmarkEnd w:id="1"/>
    <w:bookmarkEnd w:id="2"/>
    <w:bookmarkEnd w:id="3"/>
    <w:bookmarkEnd w:id="4"/>
    <w:bookmarkEnd w:id="5"/>
    <w:bookmarkEnd w:id="6"/>
    <w:bookmarkEnd w:id="7"/>
    <w:bookmarkEnd w:id="8"/>
    <w:bookmarkEnd w:id="9"/>
    <w:tr w:rsidR="000754AA" w:rsidTr="004454EA">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754AA" w:rsidRDefault="000754A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008" r:id="rId2"/>
            </w:object>
          </w:r>
        </w:p>
      </w:tc>
      <w:tc>
        <w:tcPr>
          <w:tcW w:w="5095" w:type="dxa"/>
          <w:tcBorders>
            <w:top w:val="single" w:sz="4" w:space="0" w:color="auto"/>
            <w:left w:val="nil"/>
            <w:bottom w:val="single" w:sz="36" w:space="0" w:color="auto"/>
            <w:right w:val="nil"/>
          </w:tcBorders>
        </w:tcPr>
        <w:p w:rsidR="000754AA" w:rsidRDefault="000754AA">
          <w:pPr>
            <w:pStyle w:val="1m1"/>
            <w:spacing w:before="360"/>
            <w:rPr>
              <w:spacing w:val="20"/>
            </w:rPr>
          </w:pPr>
          <w:r>
            <w:rPr>
              <w:rFonts w:hint="eastAsia"/>
              <w:spacing w:val="20"/>
            </w:rPr>
            <w:t>经济及社会理事会</w:t>
          </w:r>
        </w:p>
      </w:tc>
      <w:tc>
        <w:tcPr>
          <w:tcW w:w="2744" w:type="dxa"/>
          <w:tcBorders>
            <w:top w:val="single" w:sz="4" w:space="0" w:color="auto"/>
            <w:left w:val="nil"/>
            <w:bottom w:val="single" w:sz="36" w:space="0" w:color="auto"/>
            <w:right w:val="nil"/>
          </w:tcBorders>
        </w:tcPr>
        <w:p w:rsidR="000754AA" w:rsidRDefault="000754AA">
          <w:pPr>
            <w:pStyle w:val="Header"/>
            <w:rPr>
              <w:sz w:val="28"/>
              <w:lang w:eastAsia="zh-CN"/>
            </w:rPr>
          </w:pPr>
        </w:p>
        <w:p w:rsidR="000754AA" w:rsidRDefault="000754AA">
          <w:pPr>
            <w:pStyle w:val="Header"/>
          </w:pPr>
          <w:r>
            <w:t>Distr.</w:t>
          </w:r>
        </w:p>
        <w:p w:rsidR="000754AA" w:rsidRDefault="000754AA">
          <w:pPr>
            <w:pStyle w:val="Header"/>
          </w:pPr>
          <w:r>
            <w:t>GENERAL</w:t>
          </w:r>
        </w:p>
        <w:p w:rsidR="000754AA" w:rsidRDefault="000754AA">
          <w:pPr>
            <w:pStyle w:val="Header"/>
            <w:rPr>
              <w:sz w:val="12"/>
            </w:rPr>
          </w:pPr>
        </w:p>
        <w:p w:rsidR="000754AA" w:rsidRDefault="000754AA" w:rsidP="009453B5">
          <w:pPr>
            <w:pStyle w:val="Header"/>
            <w:rPr>
              <w:rFonts w:hint="eastAsia"/>
              <w:lang w:eastAsia="zh-CN"/>
            </w:rPr>
          </w:pPr>
          <w:r>
            <w:t>E/C.12/BOL/Q/2</w:t>
          </w:r>
        </w:p>
        <w:p w:rsidR="000754AA" w:rsidRDefault="000754AA" w:rsidP="009453B5">
          <w:pPr>
            <w:pStyle w:val="Header"/>
            <w:rPr>
              <w:lang w:eastAsia="zh-CN"/>
            </w:rPr>
          </w:pPr>
          <w:r>
            <w:t>16 January 2008</w:t>
          </w:r>
        </w:p>
        <w:p w:rsidR="000754AA" w:rsidRDefault="000754AA">
          <w:pPr>
            <w:pStyle w:val="Header"/>
            <w:rPr>
              <w:sz w:val="12"/>
            </w:rPr>
          </w:pPr>
        </w:p>
        <w:p w:rsidR="000754AA" w:rsidRDefault="000754AA">
          <w:pPr>
            <w:pStyle w:val="Header"/>
          </w:pPr>
          <w:r>
            <w:t>CHINESE</w:t>
          </w:r>
        </w:p>
        <w:p w:rsidR="000754AA" w:rsidRDefault="000754AA">
          <w:pPr>
            <w:pStyle w:val="Header"/>
            <w:tabs>
              <w:tab w:val="clear" w:pos="992"/>
              <w:tab w:val="left" w:pos="993"/>
            </w:tabs>
          </w:pPr>
          <w:r>
            <w:t>Original:</w:t>
          </w:r>
          <w:r>
            <w:rPr>
              <w:rFonts w:hint="eastAsia"/>
              <w:lang w:eastAsia="zh-CN"/>
            </w:rPr>
            <w:t xml:space="preserve"> </w:t>
          </w:r>
          <w:fldSimple w:instr=" FILLIN &quot;Orig. Lang.&quot; \* MERGEFORMAT ">
            <w:r>
              <w:t>SPANISH</w:t>
            </w:r>
          </w:fldSimple>
        </w:p>
        <w:p w:rsidR="000754AA" w:rsidRDefault="000754AA">
          <w:pPr>
            <w:pStyle w:val="Header"/>
            <w:tabs>
              <w:tab w:val="clear" w:pos="992"/>
              <w:tab w:val="left" w:pos="993"/>
            </w:tabs>
          </w:pPr>
        </w:p>
        <w:p w:rsidR="000754AA" w:rsidRDefault="000754AA">
          <w:pPr>
            <w:pStyle w:val="Header"/>
          </w:pPr>
        </w:p>
      </w:tc>
    </w:tr>
    <w:tr w:rsidR="000754AA" w:rsidTr="004454EA">
      <w:tblPrEx>
        <w:tblCellMar>
          <w:top w:w="0" w:type="dxa"/>
          <w:bottom w:w="0" w:type="dxa"/>
        </w:tblCellMar>
      </w:tblPrEx>
      <w:trPr>
        <w:trHeight w:val="222"/>
      </w:trPr>
      <w:tc>
        <w:tcPr>
          <w:tcW w:w="1625" w:type="dxa"/>
          <w:tcBorders>
            <w:top w:val="single" w:sz="36" w:space="0" w:color="auto"/>
            <w:left w:val="nil"/>
            <w:bottom w:val="nil"/>
            <w:right w:val="nil"/>
          </w:tcBorders>
          <w:noWrap/>
        </w:tcPr>
        <w:p w:rsidR="000754AA" w:rsidRDefault="000754AA">
          <w:pPr>
            <w:rPr>
              <w:sz w:val="16"/>
            </w:rPr>
          </w:pPr>
        </w:p>
      </w:tc>
      <w:tc>
        <w:tcPr>
          <w:tcW w:w="5095" w:type="dxa"/>
          <w:tcBorders>
            <w:top w:val="single" w:sz="36" w:space="0" w:color="auto"/>
            <w:left w:val="nil"/>
            <w:bottom w:val="nil"/>
            <w:right w:val="nil"/>
          </w:tcBorders>
          <w:noWrap/>
        </w:tcPr>
        <w:p w:rsidR="000754AA" w:rsidRDefault="000754AA">
          <w:pPr>
            <w:pStyle w:val="1m1"/>
            <w:spacing w:line="240" w:lineRule="auto"/>
            <w:rPr>
              <w:rFonts w:hint="eastAsia"/>
              <w:sz w:val="16"/>
            </w:rPr>
          </w:pPr>
        </w:p>
      </w:tc>
      <w:tc>
        <w:tcPr>
          <w:tcW w:w="2744" w:type="dxa"/>
          <w:tcBorders>
            <w:top w:val="single" w:sz="36" w:space="0" w:color="auto"/>
            <w:left w:val="nil"/>
            <w:bottom w:val="nil"/>
            <w:right w:val="nil"/>
          </w:tcBorders>
          <w:noWrap/>
        </w:tcPr>
        <w:p w:rsidR="000754AA" w:rsidRDefault="000754AA">
          <w:pPr>
            <w:rPr>
              <w:sz w:val="16"/>
            </w:rPr>
          </w:pPr>
        </w:p>
      </w:tc>
    </w:tr>
  </w:tbl>
  <w:p w:rsidR="000754AA" w:rsidRDefault="000754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362A1"/>
    <w:multiLevelType w:val="hybridMultilevel"/>
    <w:tmpl w:val="F904D654"/>
    <w:lvl w:ilvl="0" w:tplc="240C5C68">
      <w:start w:val="1"/>
      <w:numFmt w:val="lowerLetter"/>
      <w:lvlRestart w:val="0"/>
      <w:lvlText w:val="(%1)"/>
      <w:lvlJc w:val="right"/>
      <w:pPr>
        <w:tabs>
          <w:tab w:val="num" w:pos="1531"/>
        </w:tabs>
        <w:ind w:left="1531" w:hanging="170"/>
      </w:pPr>
      <w:rPr>
        <w:rFonts w:ascii="Times New Roman" w:eastAsia="SimSu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83B7D5D"/>
    <w:multiLevelType w:val="hybridMultilevel"/>
    <w:tmpl w:val="4886C6CA"/>
    <w:lvl w:ilvl="0" w:tplc="240C5C68">
      <w:start w:val="1"/>
      <w:numFmt w:val="lowerLetter"/>
      <w:lvlRestart w:val="0"/>
      <w:lvlText w:val="(%1)"/>
      <w:lvlJc w:val="right"/>
      <w:pPr>
        <w:tabs>
          <w:tab w:val="num" w:pos="1531"/>
        </w:tabs>
        <w:ind w:left="1531" w:hanging="170"/>
      </w:pPr>
      <w:rPr>
        <w:rFonts w:ascii="Times New Roman" w:eastAsia="SimSu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3">
    <w:nsid w:val="3BC52E03"/>
    <w:multiLevelType w:val="hybridMultilevel"/>
    <w:tmpl w:val="CCD8F1D8"/>
    <w:lvl w:ilvl="0" w:tplc="240C5C68">
      <w:start w:val="1"/>
      <w:numFmt w:val="lowerLetter"/>
      <w:lvlRestart w:val="0"/>
      <w:lvlText w:val="(%1)"/>
      <w:lvlJc w:val="right"/>
      <w:pPr>
        <w:tabs>
          <w:tab w:val="num" w:pos="1531"/>
        </w:tabs>
        <w:ind w:left="1531" w:hanging="170"/>
      </w:pPr>
      <w:rPr>
        <w:rFonts w:ascii="Times New Roman" w:eastAsia="SimSu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5">
    <w:nsid w:val="457C7ABB"/>
    <w:multiLevelType w:val="hybridMultilevel"/>
    <w:tmpl w:val="3C503F44"/>
    <w:lvl w:ilvl="0" w:tplc="240C5C68">
      <w:start w:val="1"/>
      <w:numFmt w:val="lowerLetter"/>
      <w:lvlRestart w:val="0"/>
      <w:lvlText w:val="(%1)"/>
      <w:lvlJc w:val="right"/>
      <w:pPr>
        <w:tabs>
          <w:tab w:val="num" w:pos="1531"/>
        </w:tabs>
        <w:ind w:left="1531" w:hanging="170"/>
      </w:pPr>
      <w:rPr>
        <w:rFonts w:ascii="Times New Roman" w:eastAsia="SimSu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5F459D4"/>
    <w:multiLevelType w:val="hybridMultilevel"/>
    <w:tmpl w:val="C07615E0"/>
    <w:lvl w:ilvl="0" w:tplc="240C5C68">
      <w:start w:val="1"/>
      <w:numFmt w:val="lowerLetter"/>
      <w:lvlRestart w:val="0"/>
      <w:lvlText w:val="(%1)"/>
      <w:lvlJc w:val="right"/>
      <w:pPr>
        <w:tabs>
          <w:tab w:val="num" w:pos="1531"/>
        </w:tabs>
        <w:ind w:left="1531" w:hanging="170"/>
      </w:pPr>
      <w:rPr>
        <w:rFonts w:ascii="Times New Roman" w:eastAsia="SimSun" w:hAnsi="Times New Roman" w:hint="default"/>
        <w:b w:val="0"/>
        <w:i w:val="0"/>
        <w:sz w:val="24"/>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7"/>
  </w:num>
  <w:num w:numId="2">
    <w:abstractNumId w:val="2"/>
  </w:num>
  <w:num w:numId="3">
    <w:abstractNumId w:val="4"/>
  </w:num>
  <w:num w:numId="4">
    <w:abstractNumId w:val="0"/>
  </w:num>
  <w:num w:numId="5">
    <w:abstractNumId w:val="1"/>
  </w:num>
  <w:num w:numId="6">
    <w:abstractNumId w:val="6"/>
  </w:num>
  <w:num w:numId="7">
    <w:abstractNumId w:val="5"/>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en-US" w:vendorID="64" w:dllVersion="131078" w:nlCheck="1" w:checkStyle="1"/>
  <w:activeWritingStyle w:appName="MSWord" w:lang="en-GB" w:vendorID="64" w:dllVersion="131078" w:nlCheck="1" w:checkStyle="1"/>
  <w:activeWritingStyle w:appName="MSWord" w:lang="zh-CN" w:vendorID="64" w:dllVersion="131077"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53B5"/>
    <w:rsid w:val="000754AA"/>
    <w:rsid w:val="00080332"/>
    <w:rsid w:val="00234B27"/>
    <w:rsid w:val="002506CC"/>
    <w:rsid w:val="00302890"/>
    <w:rsid w:val="00303D27"/>
    <w:rsid w:val="00437998"/>
    <w:rsid w:val="004454EA"/>
    <w:rsid w:val="00492A10"/>
    <w:rsid w:val="006F0696"/>
    <w:rsid w:val="007B0DB2"/>
    <w:rsid w:val="007F1FFA"/>
    <w:rsid w:val="007F4F3B"/>
    <w:rsid w:val="008B79D1"/>
    <w:rsid w:val="009453B5"/>
    <w:rsid w:val="009C3F0E"/>
    <w:rsid w:val="00D20456"/>
    <w:rsid w:val="00FD2E4F"/>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7F1FF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464</Words>
  <Characters>2650</Characters>
  <Application>Microsoft Office Word</Application>
  <DocSecurity>4</DocSecurity>
  <Lines>22</Lines>
  <Paragraphs>6</Paragraphs>
  <ScaleCrop>false</ScaleCrop>
  <Company>TPS_CHI</Company>
  <LinksUpToDate>false</LinksUpToDate>
  <CharactersWithSpaces>3108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dc:creator>
  <cp:keywords/>
  <dc:description/>
  <cp:lastModifiedBy>Admieng</cp:lastModifiedBy>
  <cp:revision>3</cp:revision>
  <cp:lastPrinted>2008-02-22T16:09:00Z</cp:lastPrinted>
  <dcterms:created xsi:type="dcterms:W3CDTF">2008-02-22T16:09:00Z</dcterms:created>
  <dcterms:modified xsi:type="dcterms:W3CDTF">2008-02-22T16:10:00Z</dcterms:modified>
</cp:coreProperties>
</file>