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2909C08D" w14:textId="77777777" w:rsidTr="00DC18BF">
        <w:trPr>
          <w:trHeight w:hRule="exact" w:val="851"/>
        </w:trPr>
        <w:tc>
          <w:tcPr>
            <w:tcW w:w="1280" w:type="dxa"/>
            <w:tcBorders>
              <w:bottom w:val="single" w:sz="4" w:space="0" w:color="auto"/>
            </w:tcBorders>
          </w:tcPr>
          <w:p w14:paraId="16246DC4" w14:textId="77777777" w:rsidR="00494EB8" w:rsidRPr="00F124C6" w:rsidRDefault="00494EB8" w:rsidP="007D7A4A">
            <w:pPr>
              <w:pStyle w:val="H23GC"/>
            </w:pPr>
          </w:p>
        </w:tc>
        <w:tc>
          <w:tcPr>
            <w:tcW w:w="2273" w:type="dxa"/>
            <w:tcBorders>
              <w:bottom w:val="single" w:sz="4" w:space="0" w:color="auto"/>
            </w:tcBorders>
            <w:vAlign w:val="bottom"/>
          </w:tcPr>
          <w:p w14:paraId="0E93A4CA"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51258FC8" w14:textId="0A09937C" w:rsidR="00494EB8" w:rsidRPr="00105863" w:rsidRDefault="00543310" w:rsidP="00DC18BF">
            <w:pPr>
              <w:spacing w:line="240" w:lineRule="atLeast"/>
              <w:jc w:val="right"/>
              <w:rPr>
                <w:sz w:val="20"/>
                <w:szCs w:val="21"/>
              </w:rPr>
            </w:pPr>
            <w:r>
              <w:rPr>
                <w:sz w:val="40"/>
                <w:szCs w:val="21"/>
              </w:rPr>
              <w:t>CAT</w:t>
            </w:r>
            <w:r w:rsidR="00105863">
              <w:rPr>
                <w:sz w:val="20"/>
                <w:szCs w:val="21"/>
              </w:rPr>
              <w:t>/</w:t>
            </w:r>
            <w:r>
              <w:rPr>
                <w:sz w:val="20"/>
                <w:szCs w:val="21"/>
              </w:rPr>
              <w:t>C</w:t>
            </w:r>
            <w:r w:rsidR="00105863">
              <w:rPr>
                <w:sz w:val="20"/>
                <w:szCs w:val="21"/>
              </w:rPr>
              <w:t>/</w:t>
            </w:r>
            <w:r>
              <w:rPr>
                <w:sz w:val="20"/>
                <w:szCs w:val="21"/>
              </w:rPr>
              <w:t>82</w:t>
            </w:r>
            <w:r w:rsidR="00105863">
              <w:rPr>
                <w:sz w:val="20"/>
                <w:szCs w:val="21"/>
              </w:rPr>
              <w:t>/</w:t>
            </w:r>
            <w:r>
              <w:rPr>
                <w:sz w:val="20"/>
                <w:szCs w:val="21"/>
              </w:rPr>
              <w:t>2</w:t>
            </w:r>
          </w:p>
        </w:tc>
      </w:tr>
      <w:tr w:rsidR="00494EB8" w:rsidRPr="00F124C6" w14:paraId="066D258D" w14:textId="77777777" w:rsidTr="00DC18BF">
        <w:trPr>
          <w:trHeight w:hRule="exact" w:val="2835"/>
        </w:trPr>
        <w:tc>
          <w:tcPr>
            <w:tcW w:w="1280" w:type="dxa"/>
            <w:tcBorders>
              <w:top w:val="single" w:sz="4" w:space="0" w:color="auto"/>
              <w:bottom w:val="single" w:sz="12" w:space="0" w:color="auto"/>
            </w:tcBorders>
          </w:tcPr>
          <w:p w14:paraId="762CB357" w14:textId="77777777" w:rsidR="00494EB8" w:rsidRPr="00F124C6" w:rsidRDefault="00494EB8" w:rsidP="00DC18BF">
            <w:pPr>
              <w:spacing w:line="120" w:lineRule="atLeast"/>
              <w:rPr>
                <w:sz w:val="10"/>
                <w:szCs w:val="10"/>
              </w:rPr>
            </w:pPr>
          </w:p>
          <w:p w14:paraId="2BE913CE"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345D5330" wp14:editId="7B4D1E5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A9A1C6"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31AFFDE6" w14:textId="00447998" w:rsidR="00494EB8" w:rsidRPr="0004600B" w:rsidRDefault="00543310" w:rsidP="00DC18BF">
            <w:pPr>
              <w:spacing w:before="240" w:line="240" w:lineRule="atLeast"/>
              <w:rPr>
                <w:sz w:val="20"/>
              </w:rPr>
            </w:pPr>
            <w:r>
              <w:rPr>
                <w:sz w:val="20"/>
              </w:rPr>
              <w:t>Distr.: General</w:t>
            </w:r>
          </w:p>
          <w:p w14:paraId="47AC39A5" w14:textId="60B8C2EA" w:rsidR="00494EB8" w:rsidRPr="00F124C6" w:rsidRDefault="00543310" w:rsidP="00DC18BF">
            <w:pPr>
              <w:spacing w:line="240" w:lineRule="atLeast"/>
              <w:rPr>
                <w:sz w:val="20"/>
              </w:rPr>
            </w:pPr>
            <w:r>
              <w:rPr>
                <w:sz w:val="20"/>
              </w:rPr>
              <w:t>6</w:t>
            </w:r>
            <w:r w:rsidR="00105863">
              <w:rPr>
                <w:sz w:val="20"/>
              </w:rPr>
              <w:t xml:space="preserve"> </w:t>
            </w:r>
            <w:r>
              <w:rPr>
                <w:sz w:val="20"/>
              </w:rPr>
              <w:t>March</w:t>
            </w:r>
            <w:r w:rsidR="005505A1">
              <w:rPr>
                <w:sz w:val="20"/>
              </w:rPr>
              <w:t xml:space="preserve"> </w:t>
            </w:r>
            <w:r>
              <w:rPr>
                <w:sz w:val="20"/>
              </w:rPr>
              <w:t>2</w:t>
            </w:r>
            <w:r w:rsidR="005505A1">
              <w:rPr>
                <w:sz w:val="20"/>
              </w:rPr>
              <w:t>0</w:t>
            </w:r>
            <w:r>
              <w:rPr>
                <w:sz w:val="20"/>
              </w:rPr>
              <w:t>25</w:t>
            </w:r>
          </w:p>
          <w:p w14:paraId="352C47A8" w14:textId="727FDE11" w:rsidR="00494EB8" w:rsidRPr="00F124C6" w:rsidRDefault="00543310" w:rsidP="00DC18BF">
            <w:pPr>
              <w:spacing w:line="240" w:lineRule="atLeast"/>
              <w:rPr>
                <w:sz w:val="20"/>
              </w:rPr>
            </w:pPr>
            <w:r>
              <w:rPr>
                <w:sz w:val="20"/>
              </w:rPr>
              <w:t>Chinese</w:t>
            </w:r>
            <w:r w:rsidR="00494EB8" w:rsidRPr="00F124C6">
              <w:rPr>
                <w:sz w:val="20"/>
              </w:rPr>
              <w:t xml:space="preserve"> </w:t>
            </w:r>
          </w:p>
          <w:p w14:paraId="7EC5D444" w14:textId="2AD7E763" w:rsidR="00494EB8" w:rsidRPr="00F124C6" w:rsidRDefault="00543310" w:rsidP="00DC18BF">
            <w:pPr>
              <w:spacing w:line="240" w:lineRule="atLeast"/>
            </w:pPr>
            <w:r>
              <w:rPr>
                <w:sz w:val="20"/>
              </w:rPr>
              <w:t>Original: English</w:t>
            </w:r>
          </w:p>
        </w:tc>
      </w:tr>
    </w:tbl>
    <w:p w14:paraId="5D484958" w14:textId="47FB9CCA" w:rsidR="00F65EC1" w:rsidRPr="00543310" w:rsidRDefault="00F65EC1" w:rsidP="00543310">
      <w:pPr>
        <w:spacing w:before="120"/>
        <w:rPr>
          <w:rFonts w:ascii="Time New Roman" w:eastAsia="黑体" w:hAnsi="Time New Roman" w:hint="eastAsia"/>
          <w:sz w:val="24"/>
          <w:szCs w:val="24"/>
        </w:rPr>
      </w:pPr>
      <w:r w:rsidRPr="00543310">
        <w:rPr>
          <w:rFonts w:ascii="Time New Roman" w:eastAsia="黑体" w:hAnsi="Time New Roman" w:hint="eastAsia"/>
          <w:sz w:val="24"/>
          <w:szCs w:val="24"/>
        </w:rPr>
        <w:t>禁止酷刑委员会</w:t>
      </w:r>
    </w:p>
    <w:p w14:paraId="3932964D" w14:textId="77777777" w:rsidR="00F65EC1" w:rsidRPr="00543310" w:rsidRDefault="00F65EC1" w:rsidP="00543310">
      <w:pPr>
        <w:rPr>
          <w:rFonts w:ascii="Time New Roman" w:eastAsia="黑体" w:hAnsi="Time New Roman" w:hint="eastAsia"/>
        </w:rPr>
      </w:pPr>
      <w:r w:rsidRPr="00543310">
        <w:rPr>
          <w:rFonts w:ascii="Time New Roman" w:eastAsia="黑体" w:hAnsi="Time New Roman" w:hint="eastAsia"/>
        </w:rPr>
        <w:t>第八十二届会议</w:t>
      </w:r>
    </w:p>
    <w:p w14:paraId="64BCDFF0" w14:textId="031DCF1C" w:rsidR="00F65EC1" w:rsidRDefault="00543310" w:rsidP="00543310">
      <w:r>
        <w:rPr>
          <w:rFonts w:hint="eastAsia"/>
        </w:rPr>
        <w:t>2</w:t>
      </w:r>
      <w:r w:rsidR="00F65EC1">
        <w:rPr>
          <w:rFonts w:hint="eastAsia"/>
        </w:rPr>
        <w:t>0</w:t>
      </w:r>
      <w:r>
        <w:rPr>
          <w:rFonts w:hint="eastAsia"/>
        </w:rPr>
        <w:t>25</w:t>
      </w:r>
      <w:r w:rsidR="00F65EC1">
        <w:rPr>
          <w:rFonts w:hint="eastAsia"/>
        </w:rPr>
        <w:t>年</w:t>
      </w:r>
      <w:r>
        <w:rPr>
          <w:rFonts w:hint="eastAsia"/>
        </w:rPr>
        <w:t>4</w:t>
      </w:r>
      <w:r w:rsidR="00F65EC1">
        <w:rPr>
          <w:rFonts w:hint="eastAsia"/>
        </w:rPr>
        <w:t>月</w:t>
      </w:r>
      <w:r>
        <w:rPr>
          <w:rFonts w:hint="eastAsia"/>
        </w:rPr>
        <w:t>7</w:t>
      </w:r>
      <w:r w:rsidR="00F65EC1">
        <w:rPr>
          <w:rFonts w:hint="eastAsia"/>
        </w:rPr>
        <w:t>日至</w:t>
      </w:r>
      <w:r>
        <w:rPr>
          <w:rFonts w:hint="eastAsia"/>
        </w:rPr>
        <w:t>5</w:t>
      </w:r>
      <w:r w:rsidR="00F65EC1">
        <w:rPr>
          <w:rFonts w:hint="eastAsia"/>
        </w:rPr>
        <w:t>月</w:t>
      </w:r>
      <w:r>
        <w:rPr>
          <w:rFonts w:hint="eastAsia"/>
        </w:rPr>
        <w:t>2</w:t>
      </w:r>
      <w:r w:rsidR="00F65EC1">
        <w:rPr>
          <w:rFonts w:hint="eastAsia"/>
        </w:rPr>
        <w:t>日，日内瓦</w:t>
      </w:r>
    </w:p>
    <w:p w14:paraId="3CE7DD78" w14:textId="6A9DD673" w:rsidR="00F65EC1" w:rsidRDefault="00F65EC1" w:rsidP="00543310">
      <w:r>
        <w:rPr>
          <w:rFonts w:hint="eastAsia"/>
        </w:rPr>
        <w:t>临时议程项目</w:t>
      </w:r>
      <w:r w:rsidR="00543310">
        <w:rPr>
          <w:rFonts w:hint="eastAsia"/>
        </w:rPr>
        <w:t>2</w:t>
      </w:r>
    </w:p>
    <w:p w14:paraId="262811EC" w14:textId="77777777" w:rsidR="00F65EC1" w:rsidRPr="00F70E15" w:rsidRDefault="00F65EC1" w:rsidP="00543310">
      <w:pPr>
        <w:rPr>
          <w:rFonts w:ascii="Time New Roman" w:eastAsia="黑体" w:hAnsi="Time New Roman" w:hint="eastAsia"/>
        </w:rPr>
      </w:pPr>
      <w:r w:rsidRPr="00F70E15">
        <w:rPr>
          <w:rFonts w:ascii="Time New Roman" w:eastAsia="黑体" w:hAnsi="Time New Roman" w:hint="eastAsia"/>
        </w:rPr>
        <w:t>组织和其他事项</w:t>
      </w:r>
    </w:p>
    <w:p w14:paraId="2446349E" w14:textId="0F7139E9" w:rsidR="00105863" w:rsidRDefault="00F65EC1" w:rsidP="00F70E15">
      <w:pPr>
        <w:pStyle w:val="HChGC"/>
      </w:pPr>
      <w:r>
        <w:rPr>
          <w:rFonts w:hint="eastAsia"/>
        </w:rPr>
        <w:tab/>
      </w:r>
      <w:r>
        <w:rPr>
          <w:rFonts w:hint="eastAsia"/>
        </w:rPr>
        <w:tab/>
      </w:r>
      <w:bookmarkStart w:id="0" w:name="_Toc193103151"/>
      <w:r>
        <w:rPr>
          <w:rFonts w:hint="eastAsia"/>
        </w:rPr>
        <w:t>防范酷刑和其他残忍、不人道或有辱人格待遇或处罚小组委员会第十八次年度报告</w:t>
      </w:r>
      <w:r w:rsidRPr="00F70E15">
        <w:rPr>
          <w:rStyle w:val="a8"/>
          <w:rFonts w:eastAsia="黑体"/>
          <w:sz w:val="28"/>
          <w:vertAlign w:val="baseline"/>
        </w:rPr>
        <w:footnoteReference w:customMarkFollows="1" w:id="2"/>
        <w:t>*</w:t>
      </w:r>
      <w:bookmarkEnd w:id="0"/>
    </w:p>
    <w:tbl>
      <w:tblPr>
        <w:tblW w:w="0" w:type="auto"/>
        <w:tblLayout w:type="fixed"/>
        <w:tblCellMar>
          <w:left w:w="0" w:type="dxa"/>
          <w:right w:w="0" w:type="dxa"/>
        </w:tblCellMar>
        <w:tblLook w:val="01E0" w:firstRow="1" w:lastRow="1" w:firstColumn="1" w:lastColumn="1" w:noHBand="0" w:noVBand="0"/>
      </w:tblPr>
      <w:tblGrid>
        <w:gridCol w:w="9639"/>
      </w:tblGrid>
      <w:tr w:rsidR="00F65EC1" w:rsidRPr="00E82040" w14:paraId="1B268395" w14:textId="77777777">
        <w:tc>
          <w:tcPr>
            <w:tcW w:w="9639" w:type="dxa"/>
            <w:tcBorders>
              <w:top w:val="single" w:sz="4" w:space="0" w:color="auto"/>
              <w:left w:val="single" w:sz="4" w:space="0" w:color="auto"/>
              <w:bottom w:val="nil"/>
              <w:right w:val="single" w:sz="4" w:space="0" w:color="auto"/>
            </w:tcBorders>
            <w:noWrap/>
            <w:tcMar>
              <w:left w:w="0" w:type="dxa"/>
              <w:right w:w="0" w:type="dxa"/>
            </w:tcMar>
          </w:tcPr>
          <w:p w14:paraId="3E27E26F" w14:textId="77777777" w:rsidR="00F65EC1" w:rsidRPr="00EF406B" w:rsidRDefault="00F65EC1" w:rsidP="00A8335D">
            <w:pPr>
              <w:tabs>
                <w:tab w:val="left" w:pos="255"/>
              </w:tabs>
              <w:spacing w:before="240"/>
              <w:rPr>
                <w:rFonts w:eastAsia="楷体"/>
                <w:sz w:val="23"/>
                <w:szCs w:val="23"/>
                <w:lang w:val="es-ES"/>
              </w:rPr>
            </w:pPr>
            <w:r w:rsidRPr="00E82040">
              <w:rPr>
                <w:rFonts w:eastAsia="楷体_GB2312"/>
                <w:sz w:val="23"/>
                <w:szCs w:val="23"/>
                <w:lang w:val="es-ES"/>
              </w:rPr>
              <w:tab/>
            </w:r>
            <w:r w:rsidRPr="00EF406B">
              <w:rPr>
                <w:rFonts w:eastAsia="楷体" w:hint="eastAsia"/>
                <w:sz w:val="23"/>
                <w:szCs w:val="23"/>
                <w:lang w:val="es-ES"/>
              </w:rPr>
              <w:t>概</w:t>
            </w:r>
            <w:r w:rsidRPr="00EF406B">
              <w:rPr>
                <w:rFonts w:eastAsia="楷体" w:hint="eastAsia"/>
                <w:sz w:val="23"/>
                <w:szCs w:val="23"/>
                <w:lang w:val="es-ES" w:eastAsia="es-ES"/>
              </w:rPr>
              <w:t>要</w:t>
            </w:r>
          </w:p>
        </w:tc>
      </w:tr>
      <w:tr w:rsidR="00F65EC1" w:rsidRPr="00E82040" w14:paraId="2B1CE0F8" w14:textId="77777777">
        <w:tc>
          <w:tcPr>
            <w:tcW w:w="9639" w:type="dxa"/>
            <w:tcBorders>
              <w:top w:val="nil"/>
              <w:left w:val="single" w:sz="4" w:space="0" w:color="auto"/>
              <w:bottom w:val="nil"/>
              <w:right w:val="single" w:sz="4" w:space="0" w:color="auto"/>
            </w:tcBorders>
            <w:noWrap/>
            <w:tcMar>
              <w:left w:w="0" w:type="dxa"/>
              <w:right w:w="0" w:type="dxa"/>
            </w:tcMar>
          </w:tcPr>
          <w:p w14:paraId="2F92BB01" w14:textId="4933D888" w:rsidR="00F65EC1" w:rsidRPr="00C231DB" w:rsidRDefault="00F65EC1" w:rsidP="00893399">
            <w:pPr>
              <w:pStyle w:val="SingleTxtGC"/>
              <w:tabs>
                <w:tab w:val="clear" w:pos="1996"/>
                <w:tab w:val="clear" w:pos="2427"/>
              </w:tabs>
              <w:rPr>
                <w:lang w:val="es-ES"/>
              </w:rPr>
            </w:pPr>
            <w:r>
              <w:rPr>
                <w:rFonts w:hint="eastAsia"/>
                <w:lang w:val="es-ES"/>
              </w:rPr>
              <w:tab/>
            </w:r>
            <w:r w:rsidRPr="00F65EC1">
              <w:rPr>
                <w:rFonts w:hint="eastAsia"/>
                <w:lang w:val="es-ES"/>
              </w:rPr>
              <w:t>本报告采用防范酷刑和其他残忍、不人道或有辱人格待遇或处罚小组委员会第五十四届会议通过的结构</w:t>
            </w:r>
            <w:r w:rsidR="00543310">
              <w:rPr>
                <w:vertAlign w:val="superscript"/>
                <w:lang w:val="es-ES"/>
              </w:rPr>
              <w:t>a</w:t>
            </w:r>
            <w:r w:rsidR="002B39B8">
              <w:rPr>
                <w:rFonts w:hint="eastAsia"/>
                <w:lang w:val="es-ES"/>
              </w:rPr>
              <w:t>，</w:t>
            </w:r>
            <w:r w:rsidRPr="002B39B8">
              <w:rPr>
                <w:rFonts w:hint="eastAsia"/>
                <w:lang w:val="es-ES"/>
              </w:rPr>
              <w:t>介</w:t>
            </w:r>
            <w:r w:rsidRPr="00F65EC1">
              <w:rPr>
                <w:rFonts w:hint="eastAsia"/>
                <w:lang w:val="es-ES"/>
              </w:rPr>
              <w:t>绍小组委员会在</w:t>
            </w:r>
            <w:r w:rsidR="00543310">
              <w:rPr>
                <w:rFonts w:hint="eastAsia"/>
                <w:lang w:val="es-ES"/>
              </w:rPr>
              <w:t>2</w:t>
            </w:r>
            <w:r w:rsidRPr="00F65EC1">
              <w:rPr>
                <w:rFonts w:hint="eastAsia"/>
                <w:lang w:val="es-ES"/>
              </w:rPr>
              <w:t>0</w:t>
            </w:r>
            <w:r w:rsidR="00543310">
              <w:rPr>
                <w:rFonts w:hint="eastAsia"/>
                <w:lang w:val="es-ES"/>
              </w:rPr>
              <w:t>24</w:t>
            </w:r>
            <w:r w:rsidRPr="00F65EC1">
              <w:rPr>
                <w:rFonts w:hint="eastAsia"/>
                <w:lang w:val="es-ES"/>
              </w:rPr>
              <w:t>年开展的工作。</w:t>
            </w:r>
          </w:p>
        </w:tc>
      </w:tr>
      <w:tr w:rsidR="00F65EC1" w:rsidRPr="00E82040" w14:paraId="2C6B6989" w14:textId="77777777">
        <w:tc>
          <w:tcPr>
            <w:tcW w:w="9639" w:type="dxa"/>
            <w:tcBorders>
              <w:top w:val="nil"/>
              <w:left w:val="single" w:sz="4" w:space="0" w:color="auto"/>
              <w:bottom w:val="nil"/>
              <w:right w:val="single" w:sz="4" w:space="0" w:color="auto"/>
            </w:tcBorders>
            <w:noWrap/>
            <w:tcMar>
              <w:left w:w="0" w:type="dxa"/>
              <w:right w:w="0" w:type="dxa"/>
            </w:tcMar>
          </w:tcPr>
          <w:p w14:paraId="44E55144" w14:textId="5D6FACFF" w:rsidR="00F65EC1" w:rsidRDefault="00F65EC1" w:rsidP="00893399">
            <w:pPr>
              <w:pStyle w:val="SingleTxtGC"/>
              <w:tabs>
                <w:tab w:val="clear" w:pos="1996"/>
                <w:tab w:val="clear" w:pos="2427"/>
              </w:tabs>
              <w:rPr>
                <w:lang w:val="es-ES"/>
              </w:rPr>
            </w:pPr>
            <w:r>
              <w:rPr>
                <w:lang w:val="es-ES"/>
              </w:rPr>
              <w:tab/>
            </w:r>
            <w:r w:rsidRPr="00F65EC1">
              <w:rPr>
                <w:rFonts w:hint="eastAsia"/>
                <w:lang w:val="es-ES"/>
              </w:rPr>
              <w:t>在简要导言之后，小组委员会介绍与《禁止酷刑和其他残忍、不人道或有辱人格的待遇或处罚公约任择议定书》制度有关的事项的最新情况，包括缔约国数目、小组委员会届会和成员以及《任择议定书》设立的特别基金的运作情况</w:t>
            </w:r>
            <w:r w:rsidRPr="00F65EC1">
              <w:rPr>
                <w:rFonts w:hint="eastAsia"/>
                <w:lang w:val="es-ES"/>
              </w:rPr>
              <w:t>(</w:t>
            </w:r>
            <w:r w:rsidRPr="00F65EC1">
              <w:rPr>
                <w:rFonts w:hint="eastAsia"/>
                <w:lang w:val="es-ES"/>
              </w:rPr>
              <w:t>第二节</w:t>
            </w:r>
            <w:r w:rsidRPr="00F65EC1">
              <w:rPr>
                <w:rFonts w:hint="eastAsia"/>
                <w:lang w:val="es-ES"/>
              </w:rPr>
              <w:t>)</w:t>
            </w:r>
            <w:r w:rsidRPr="00F65EC1">
              <w:rPr>
                <w:rFonts w:hint="eastAsia"/>
                <w:lang w:val="es-ES"/>
              </w:rPr>
              <w:t>。</w:t>
            </w:r>
          </w:p>
        </w:tc>
      </w:tr>
      <w:tr w:rsidR="00F65EC1" w:rsidRPr="00E82040" w14:paraId="7285638D" w14:textId="77777777">
        <w:tc>
          <w:tcPr>
            <w:tcW w:w="9639" w:type="dxa"/>
            <w:tcBorders>
              <w:top w:val="nil"/>
              <w:left w:val="single" w:sz="4" w:space="0" w:color="auto"/>
              <w:bottom w:val="nil"/>
              <w:right w:val="single" w:sz="4" w:space="0" w:color="auto"/>
            </w:tcBorders>
            <w:noWrap/>
            <w:tcMar>
              <w:left w:w="0" w:type="dxa"/>
              <w:right w:w="0" w:type="dxa"/>
            </w:tcMar>
          </w:tcPr>
          <w:p w14:paraId="17B4148F" w14:textId="373248A0" w:rsidR="00F65EC1" w:rsidRDefault="00F65EC1" w:rsidP="00893399">
            <w:pPr>
              <w:pStyle w:val="SingleTxtGC"/>
              <w:tabs>
                <w:tab w:val="clear" w:pos="1996"/>
                <w:tab w:val="clear" w:pos="2427"/>
              </w:tabs>
              <w:rPr>
                <w:lang w:val="es-ES"/>
              </w:rPr>
            </w:pPr>
            <w:r>
              <w:rPr>
                <w:lang w:val="es-ES"/>
              </w:rPr>
              <w:tab/>
            </w:r>
            <w:r w:rsidRPr="00F65EC1">
              <w:rPr>
                <w:rFonts w:hint="eastAsia"/>
                <w:lang w:val="es-ES"/>
              </w:rPr>
              <w:t>小组委员会还提供了关于以下方面的实质性信息：查访、查访报告和后续对话</w:t>
            </w:r>
            <w:r w:rsidRPr="00F65EC1">
              <w:rPr>
                <w:rFonts w:hint="eastAsia"/>
                <w:lang w:val="es-ES"/>
              </w:rPr>
              <w:t>(</w:t>
            </w:r>
            <w:r w:rsidRPr="00F65EC1">
              <w:rPr>
                <w:rFonts w:hint="eastAsia"/>
                <w:lang w:val="es-ES"/>
              </w:rPr>
              <w:t>第三节</w:t>
            </w:r>
            <w:r w:rsidRPr="00F65EC1">
              <w:rPr>
                <w:rFonts w:hint="eastAsia"/>
                <w:lang w:val="es-ES"/>
              </w:rPr>
              <w:t>)</w:t>
            </w:r>
            <w:r w:rsidRPr="00F65EC1">
              <w:rPr>
                <w:rFonts w:hint="eastAsia"/>
                <w:lang w:val="es-ES"/>
              </w:rPr>
              <w:t>，国家防范机制</w:t>
            </w:r>
            <w:r w:rsidRPr="00F65EC1">
              <w:rPr>
                <w:rFonts w:hint="eastAsia"/>
                <w:lang w:val="es-ES"/>
              </w:rPr>
              <w:t>(</w:t>
            </w:r>
            <w:r w:rsidRPr="00F65EC1">
              <w:rPr>
                <w:rFonts w:hint="eastAsia"/>
                <w:lang w:val="es-ES"/>
              </w:rPr>
              <w:t>第四节</w:t>
            </w:r>
            <w:r w:rsidRPr="00F65EC1">
              <w:rPr>
                <w:rFonts w:hint="eastAsia"/>
                <w:lang w:val="es-ES"/>
              </w:rPr>
              <w:t>)</w:t>
            </w:r>
            <w:r w:rsidRPr="00F65EC1">
              <w:rPr>
                <w:rFonts w:hint="eastAsia"/>
                <w:lang w:val="es-ES"/>
              </w:rPr>
              <w:t>，以及与防范酷刑领域的其他机构的接触</w:t>
            </w:r>
            <w:r w:rsidRPr="00F65EC1">
              <w:rPr>
                <w:rFonts w:hint="eastAsia"/>
                <w:lang w:val="es-ES"/>
              </w:rPr>
              <w:t>(</w:t>
            </w:r>
            <w:r w:rsidRPr="00F65EC1">
              <w:rPr>
                <w:rFonts w:hint="eastAsia"/>
                <w:lang w:val="es-ES"/>
              </w:rPr>
              <w:t>第六节</w:t>
            </w:r>
            <w:r w:rsidRPr="00F65EC1">
              <w:rPr>
                <w:rFonts w:hint="eastAsia"/>
                <w:lang w:val="es-ES"/>
              </w:rPr>
              <w:t>)</w:t>
            </w:r>
            <w:r w:rsidRPr="00F65EC1">
              <w:rPr>
                <w:rFonts w:hint="eastAsia"/>
                <w:lang w:val="es-ES"/>
              </w:rPr>
              <w:t>。小组委员会在报告中专门用一节来介绍通过第一份一般性意见的情况</w:t>
            </w:r>
            <w:r w:rsidRPr="00F65EC1">
              <w:rPr>
                <w:rFonts w:hint="eastAsia"/>
                <w:lang w:val="es-ES"/>
              </w:rPr>
              <w:t>(</w:t>
            </w:r>
            <w:r w:rsidRPr="00F65EC1">
              <w:rPr>
                <w:rFonts w:hint="eastAsia"/>
                <w:lang w:val="es-ES"/>
              </w:rPr>
              <w:t>第五节</w:t>
            </w:r>
            <w:r w:rsidRPr="00F65EC1">
              <w:rPr>
                <w:rFonts w:hint="eastAsia"/>
                <w:lang w:val="es-ES"/>
              </w:rPr>
              <w:t>)</w:t>
            </w:r>
            <w:r w:rsidRPr="00F65EC1">
              <w:rPr>
                <w:rFonts w:hint="eastAsia"/>
                <w:lang w:val="es-ES"/>
              </w:rPr>
              <w:t>。</w:t>
            </w:r>
          </w:p>
        </w:tc>
      </w:tr>
      <w:tr w:rsidR="00F65EC1" w:rsidRPr="00E82040" w14:paraId="000424D8" w14:textId="77777777">
        <w:tc>
          <w:tcPr>
            <w:tcW w:w="9639" w:type="dxa"/>
            <w:tcBorders>
              <w:top w:val="nil"/>
              <w:left w:val="single" w:sz="4" w:space="0" w:color="auto"/>
              <w:bottom w:val="nil"/>
              <w:right w:val="single" w:sz="4" w:space="0" w:color="auto"/>
            </w:tcBorders>
            <w:noWrap/>
            <w:tcMar>
              <w:left w:w="0" w:type="dxa"/>
              <w:right w:w="0" w:type="dxa"/>
            </w:tcMar>
          </w:tcPr>
          <w:p w14:paraId="2A93B7EF" w14:textId="76FDC024" w:rsidR="00F65EC1" w:rsidRDefault="00F65EC1" w:rsidP="00893399">
            <w:pPr>
              <w:pStyle w:val="SingleTxtGC"/>
              <w:tabs>
                <w:tab w:val="clear" w:pos="1996"/>
                <w:tab w:val="clear" w:pos="2427"/>
              </w:tabs>
              <w:rPr>
                <w:lang w:val="es-ES"/>
              </w:rPr>
            </w:pPr>
            <w:r>
              <w:rPr>
                <w:lang w:val="es-ES"/>
              </w:rPr>
              <w:tab/>
            </w:r>
            <w:r w:rsidRPr="00F65EC1">
              <w:rPr>
                <w:rFonts w:hint="eastAsia"/>
                <w:lang w:val="es-ES"/>
              </w:rPr>
              <w:t>最后，小组委员会介绍</w:t>
            </w:r>
            <w:r w:rsidR="00543310">
              <w:rPr>
                <w:rFonts w:hint="eastAsia"/>
                <w:lang w:val="es-ES"/>
              </w:rPr>
              <w:t>2</w:t>
            </w:r>
            <w:r w:rsidRPr="00F65EC1">
              <w:rPr>
                <w:rFonts w:hint="eastAsia"/>
                <w:lang w:val="es-ES"/>
              </w:rPr>
              <w:t>0</w:t>
            </w:r>
            <w:r w:rsidR="00543310">
              <w:rPr>
                <w:rFonts w:hint="eastAsia"/>
                <w:lang w:val="es-ES"/>
              </w:rPr>
              <w:t>25</w:t>
            </w:r>
            <w:r w:rsidRPr="00F65EC1">
              <w:rPr>
                <w:rFonts w:hint="eastAsia"/>
                <w:lang w:val="es-ES"/>
              </w:rPr>
              <w:t>年工作计划</w:t>
            </w:r>
            <w:r w:rsidRPr="00F65EC1">
              <w:rPr>
                <w:rFonts w:hint="eastAsia"/>
                <w:lang w:val="es-ES"/>
              </w:rPr>
              <w:t>(</w:t>
            </w:r>
            <w:r w:rsidRPr="00F65EC1">
              <w:rPr>
                <w:rFonts w:hint="eastAsia"/>
                <w:lang w:val="es-ES"/>
              </w:rPr>
              <w:t>第七节</w:t>
            </w:r>
            <w:r w:rsidRPr="00F65EC1">
              <w:rPr>
                <w:rFonts w:hint="eastAsia"/>
                <w:lang w:val="es-ES"/>
              </w:rPr>
              <w:t>)</w:t>
            </w:r>
            <w:r w:rsidRPr="00F65EC1">
              <w:rPr>
                <w:rFonts w:hint="eastAsia"/>
                <w:lang w:val="es-ES"/>
              </w:rPr>
              <w:t>，提出对一些问题的思考，并述及今后面临的挑战</w:t>
            </w:r>
            <w:r w:rsidRPr="00F65EC1">
              <w:rPr>
                <w:rFonts w:hint="eastAsia"/>
                <w:lang w:val="es-ES"/>
              </w:rPr>
              <w:t>(</w:t>
            </w:r>
            <w:r w:rsidRPr="00F65EC1">
              <w:rPr>
                <w:rFonts w:hint="eastAsia"/>
                <w:lang w:val="es-ES"/>
              </w:rPr>
              <w:t>第八节</w:t>
            </w:r>
            <w:r w:rsidRPr="00F65EC1">
              <w:rPr>
                <w:rFonts w:hint="eastAsia"/>
                <w:lang w:val="es-ES"/>
              </w:rPr>
              <w:t>)</w:t>
            </w:r>
            <w:r w:rsidRPr="00F65EC1">
              <w:rPr>
                <w:rFonts w:hint="eastAsia"/>
                <w:lang w:val="es-ES"/>
              </w:rPr>
              <w:t>。</w:t>
            </w:r>
          </w:p>
        </w:tc>
      </w:tr>
      <w:tr w:rsidR="00F65EC1" w:rsidRPr="00E82040" w14:paraId="2FAF297A" w14:textId="77777777">
        <w:tc>
          <w:tcPr>
            <w:tcW w:w="9639" w:type="dxa"/>
            <w:tcBorders>
              <w:top w:val="nil"/>
              <w:left w:val="single" w:sz="4" w:space="0" w:color="auto"/>
              <w:bottom w:val="nil"/>
              <w:right w:val="single" w:sz="4" w:space="0" w:color="auto"/>
            </w:tcBorders>
            <w:noWrap/>
            <w:tcMar>
              <w:left w:w="0" w:type="dxa"/>
              <w:right w:w="0" w:type="dxa"/>
            </w:tcMar>
          </w:tcPr>
          <w:p w14:paraId="0DEF4823" w14:textId="71026938" w:rsidR="00F65EC1" w:rsidRDefault="00F65EC1" w:rsidP="00893399">
            <w:pPr>
              <w:pStyle w:val="SingleTxtGC"/>
              <w:tabs>
                <w:tab w:val="clear" w:pos="1996"/>
                <w:tab w:val="clear" w:pos="2427"/>
              </w:tabs>
              <w:rPr>
                <w:lang w:val="es-ES"/>
              </w:rPr>
            </w:pPr>
            <w:r>
              <w:rPr>
                <w:lang w:val="es-ES"/>
              </w:rPr>
              <w:tab/>
            </w:r>
            <w:r w:rsidRPr="00F65EC1">
              <w:rPr>
                <w:rFonts w:hint="eastAsia"/>
                <w:lang w:val="es-ES"/>
              </w:rPr>
              <w:t>附件载有小组委员会就儿童权利委员会关于儿童诉诸司法和有效补救的权利的第</w:t>
            </w:r>
            <w:r w:rsidR="00543310">
              <w:rPr>
                <w:rFonts w:hint="eastAsia"/>
                <w:lang w:val="es-ES"/>
              </w:rPr>
              <w:t>27</w:t>
            </w:r>
            <w:r w:rsidRPr="00F65EC1">
              <w:rPr>
                <w:rFonts w:hint="eastAsia"/>
                <w:lang w:val="es-ES"/>
              </w:rPr>
              <w:t>号一般性意见向该委员会提交的材料，以及小组委员会应</w:t>
            </w:r>
            <w:proofErr w:type="gramStart"/>
            <w:r w:rsidRPr="00F65EC1">
              <w:rPr>
                <w:rFonts w:hint="eastAsia"/>
                <w:lang w:val="es-ES"/>
              </w:rPr>
              <w:t>向关于</w:t>
            </w:r>
            <w:proofErr w:type="gramEnd"/>
            <w:r w:rsidRPr="00F65EC1">
              <w:rPr>
                <w:rFonts w:hint="eastAsia"/>
                <w:lang w:val="es-ES"/>
              </w:rPr>
              <w:t>宗教信仰与酷刑和其他残忍、不人道或有辱人格的待遇或处罚的报告提供投入的呼吁，向宗教或信仰自由特别报告员提交的材料。</w:t>
            </w:r>
          </w:p>
        </w:tc>
      </w:tr>
      <w:tr w:rsidR="004202A6" w:rsidRPr="00E82040" w14:paraId="54AE0977" w14:textId="77777777">
        <w:tc>
          <w:tcPr>
            <w:tcW w:w="9639" w:type="dxa"/>
            <w:tcBorders>
              <w:top w:val="nil"/>
              <w:left w:val="single" w:sz="4" w:space="0" w:color="auto"/>
              <w:bottom w:val="nil"/>
              <w:right w:val="single" w:sz="4" w:space="0" w:color="auto"/>
            </w:tcBorders>
            <w:noWrap/>
            <w:tcMar>
              <w:left w:w="0" w:type="dxa"/>
              <w:right w:w="0" w:type="dxa"/>
            </w:tcMar>
          </w:tcPr>
          <w:p w14:paraId="50ED2B3A" w14:textId="77777777" w:rsidR="004202A6" w:rsidRPr="004202A6" w:rsidRDefault="004202A6" w:rsidP="003031B3">
            <w:pPr>
              <w:tabs>
                <w:tab w:val="clear" w:pos="431"/>
              </w:tabs>
              <w:suppressAutoHyphens/>
              <w:overflowPunct/>
              <w:adjustRightInd/>
              <w:snapToGrid/>
              <w:spacing w:after="40" w:line="240" w:lineRule="atLeast"/>
              <w:ind w:left="2154" w:hanging="1474"/>
              <w:jc w:val="left"/>
              <w:rPr>
                <w:rFonts w:eastAsia="Times New Roman"/>
                <w:sz w:val="16"/>
                <w:szCs w:val="16"/>
                <w:u w:val="single"/>
                <w:lang w:val="en-GB"/>
              </w:rPr>
            </w:pPr>
            <w:r w:rsidRPr="004202A6">
              <w:rPr>
                <w:rFonts w:eastAsia="Times New Roman"/>
                <w:sz w:val="16"/>
                <w:szCs w:val="16"/>
                <w:u w:val="single"/>
                <w:lang w:val="en-GB"/>
              </w:rPr>
              <w:tab/>
            </w:r>
          </w:p>
          <w:p w14:paraId="17027779" w14:textId="08D9CC11" w:rsidR="004202A6" w:rsidRPr="004202A6" w:rsidRDefault="004202A6" w:rsidP="004202A6">
            <w:pPr>
              <w:pStyle w:val="SingleTxtGC"/>
              <w:tabs>
                <w:tab w:val="clear" w:pos="1996"/>
                <w:tab w:val="clear" w:pos="2427"/>
              </w:tabs>
              <w:spacing w:line="240" w:lineRule="exact"/>
            </w:pPr>
            <w:r w:rsidRPr="004202A6">
              <w:rPr>
                <w:rFonts w:eastAsia="Times New Roman"/>
                <w:snapToGrid/>
                <w:sz w:val="20"/>
                <w:szCs w:val="18"/>
                <w:lang w:val="en-GB"/>
              </w:rPr>
              <w:tab/>
            </w:r>
            <w:r w:rsidR="00543310">
              <w:rPr>
                <w:rFonts w:eastAsia="Times New Roman"/>
                <w:snapToGrid/>
                <w:szCs w:val="21"/>
                <w:vertAlign w:val="superscript"/>
                <w:lang w:val="en-GB" w:eastAsia="en-US"/>
              </w:rPr>
              <w:t>a</w:t>
            </w:r>
            <w:r w:rsidRPr="004202A6">
              <w:rPr>
                <w:rFonts w:eastAsia="Times New Roman"/>
                <w:snapToGrid/>
                <w:sz w:val="20"/>
                <w:szCs w:val="18"/>
                <w:lang w:val="en-GB" w:eastAsia="en-US"/>
              </w:rPr>
              <w:tab/>
            </w:r>
            <w:r w:rsidR="00543310" w:rsidRPr="002749F5">
              <w:rPr>
                <w:rFonts w:eastAsia="Times New Roman"/>
                <w:snapToGrid/>
                <w:sz w:val="18"/>
                <w:szCs w:val="18"/>
                <w:lang w:val="en-GB" w:eastAsia="en-US"/>
              </w:rPr>
              <w:t>CAT</w:t>
            </w:r>
            <w:r w:rsidRPr="002749F5">
              <w:rPr>
                <w:rFonts w:eastAsia="Times New Roman"/>
                <w:snapToGrid/>
                <w:sz w:val="18"/>
                <w:szCs w:val="18"/>
                <w:lang w:val="en-GB" w:eastAsia="en-US"/>
              </w:rPr>
              <w:t>/</w:t>
            </w:r>
            <w:r w:rsidR="00543310" w:rsidRPr="002749F5">
              <w:rPr>
                <w:rFonts w:eastAsia="Times New Roman"/>
                <w:snapToGrid/>
                <w:sz w:val="18"/>
                <w:szCs w:val="18"/>
                <w:lang w:val="en-GB" w:eastAsia="en-US"/>
              </w:rPr>
              <w:t>OP</w:t>
            </w:r>
            <w:r w:rsidRPr="002749F5">
              <w:rPr>
                <w:rFonts w:eastAsia="Times New Roman"/>
                <w:snapToGrid/>
                <w:sz w:val="18"/>
                <w:szCs w:val="18"/>
                <w:lang w:val="en-GB" w:eastAsia="en-US"/>
              </w:rPr>
              <w:t>/</w:t>
            </w:r>
            <w:r w:rsidR="00543310" w:rsidRPr="002749F5">
              <w:rPr>
                <w:rFonts w:eastAsia="Times New Roman"/>
                <w:snapToGrid/>
                <w:sz w:val="18"/>
                <w:szCs w:val="18"/>
                <w:lang w:val="en-GB" w:eastAsia="en-US"/>
              </w:rPr>
              <w:t>54</w:t>
            </w:r>
            <w:r w:rsidRPr="002749F5">
              <w:rPr>
                <w:rFonts w:eastAsia="Times New Roman"/>
                <w:snapToGrid/>
                <w:sz w:val="18"/>
                <w:szCs w:val="18"/>
                <w:lang w:val="en-GB" w:eastAsia="en-US"/>
              </w:rPr>
              <w:t>/</w:t>
            </w:r>
            <w:proofErr w:type="spellStart"/>
            <w:r w:rsidR="00543310" w:rsidRPr="002749F5">
              <w:rPr>
                <w:rFonts w:eastAsia="Times New Roman"/>
                <w:snapToGrid/>
                <w:sz w:val="18"/>
                <w:szCs w:val="18"/>
                <w:lang w:val="en-GB" w:eastAsia="en-US"/>
              </w:rPr>
              <w:t>R</w:t>
            </w:r>
            <w:r w:rsidRPr="002749F5">
              <w:rPr>
                <w:rFonts w:eastAsia="Times New Roman"/>
                <w:snapToGrid/>
                <w:sz w:val="18"/>
                <w:szCs w:val="18"/>
                <w:lang w:val="en-GB" w:eastAsia="en-US"/>
              </w:rPr>
              <w:t>.</w:t>
            </w:r>
            <w:r w:rsidR="00543310" w:rsidRPr="002749F5">
              <w:rPr>
                <w:rFonts w:eastAsia="Times New Roman"/>
                <w:snapToGrid/>
                <w:sz w:val="18"/>
                <w:szCs w:val="18"/>
                <w:lang w:val="en-GB" w:eastAsia="en-US"/>
              </w:rPr>
              <w:t>2</w:t>
            </w:r>
            <w:proofErr w:type="spellEnd"/>
            <w:r w:rsidR="00543310">
              <w:rPr>
                <w:rFonts w:eastAsia="Times New Roman"/>
                <w:snapToGrid/>
                <w:sz w:val="18"/>
                <w:szCs w:val="18"/>
                <w:lang w:val="en-GB" w:eastAsia="en-US"/>
              </w:rPr>
              <w:t>,</w:t>
            </w:r>
            <w:r w:rsidRPr="00FC4142">
              <w:rPr>
                <w:rFonts w:eastAsia="Times New Roman"/>
                <w:snapToGrid/>
                <w:sz w:val="18"/>
                <w:szCs w:val="18"/>
                <w:lang w:val="en-GB" w:eastAsia="en-US"/>
              </w:rPr>
              <w:t xml:space="preserve"> </w:t>
            </w:r>
            <w:proofErr w:type="spellStart"/>
            <w:r w:rsidRPr="00FC4142">
              <w:rPr>
                <w:rFonts w:eastAsia="Times New Roman" w:hint="eastAsia"/>
                <w:snapToGrid/>
                <w:sz w:val="18"/>
                <w:szCs w:val="18"/>
                <w:lang w:val="en-GB" w:eastAsia="en-US"/>
              </w:rPr>
              <w:t>附件二</w:t>
            </w:r>
            <w:proofErr w:type="spellEnd"/>
            <w:r w:rsidRPr="00FC4142">
              <w:rPr>
                <w:rFonts w:eastAsia="Times New Roman" w:hint="eastAsia"/>
                <w:snapToGrid/>
                <w:sz w:val="18"/>
                <w:szCs w:val="18"/>
                <w:lang w:val="en-GB" w:eastAsia="en-US"/>
              </w:rPr>
              <w:t>。</w:t>
            </w:r>
          </w:p>
        </w:tc>
      </w:tr>
      <w:tr w:rsidR="00F65EC1" w:rsidRPr="00E82040" w14:paraId="6C51AC0A" w14:textId="77777777">
        <w:tc>
          <w:tcPr>
            <w:tcW w:w="9639" w:type="dxa"/>
            <w:tcBorders>
              <w:top w:val="nil"/>
              <w:left w:val="single" w:sz="4" w:space="0" w:color="auto"/>
              <w:bottom w:val="single" w:sz="4" w:space="0" w:color="auto"/>
              <w:right w:val="single" w:sz="4" w:space="0" w:color="auto"/>
            </w:tcBorders>
            <w:noWrap/>
            <w:tcMar>
              <w:left w:w="0" w:type="dxa"/>
              <w:right w:w="0" w:type="dxa"/>
            </w:tcMar>
          </w:tcPr>
          <w:p w14:paraId="6DD70116" w14:textId="77777777" w:rsidR="00F65EC1" w:rsidRPr="004202A6" w:rsidRDefault="00F65EC1" w:rsidP="00A8335D">
            <w:pPr>
              <w:tabs>
                <w:tab w:val="left" w:pos="1134"/>
                <w:tab w:val="left" w:pos="1565"/>
                <w:tab w:val="left" w:pos="1996"/>
                <w:tab w:val="left" w:pos="2427"/>
              </w:tabs>
              <w:spacing w:line="320" w:lineRule="atLeast"/>
              <w:rPr>
                <w:rFonts w:ascii="宋体" w:hAnsi="宋体"/>
              </w:rPr>
            </w:pPr>
          </w:p>
        </w:tc>
      </w:tr>
    </w:tbl>
    <w:p w14:paraId="77275F35" w14:textId="3C7C609A" w:rsidR="00F65EC1" w:rsidRDefault="00F65EC1">
      <w:pPr>
        <w:tabs>
          <w:tab w:val="clear" w:pos="431"/>
        </w:tabs>
        <w:overflowPunct/>
        <w:adjustRightInd/>
        <w:snapToGrid/>
        <w:spacing w:line="240" w:lineRule="auto"/>
        <w:jc w:val="left"/>
      </w:pPr>
      <w:r>
        <w:br w:type="page"/>
      </w:r>
    </w:p>
    <w:p w14:paraId="2C2FA377" w14:textId="77777777" w:rsidR="00B4684E" w:rsidRDefault="00B4684E" w:rsidP="000A0B81">
      <w:pPr>
        <w:spacing w:after="120"/>
        <w:rPr>
          <w:sz w:val="28"/>
          <w:szCs w:val="28"/>
        </w:rPr>
      </w:pPr>
      <w:r>
        <w:rPr>
          <w:rFonts w:hint="eastAsia"/>
          <w:sz w:val="28"/>
          <w:szCs w:val="28"/>
        </w:rPr>
        <w:lastRenderedPageBreak/>
        <w:t>目录</w:t>
      </w:r>
    </w:p>
    <w:p w14:paraId="4078292E" w14:textId="069BB59B" w:rsidR="00AF4696" w:rsidRPr="00AF4696" w:rsidRDefault="00B4684E" w:rsidP="004772FD">
      <w:pPr>
        <w:tabs>
          <w:tab w:val="right" w:pos="8789"/>
          <w:tab w:val="right" w:pos="9639"/>
        </w:tabs>
        <w:spacing w:after="120"/>
        <w:ind w:left="488"/>
        <w:rPr>
          <w:noProof/>
          <w:szCs w:val="21"/>
        </w:rPr>
      </w:pPr>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r w:rsidR="00AF4696">
        <w:fldChar w:fldCharType="begin"/>
      </w:r>
      <w:r w:rsidR="00AF4696">
        <w:instrText xml:space="preserve"> </w:instrText>
      </w:r>
      <w:r w:rsidR="00AF4696">
        <w:rPr>
          <w:rFonts w:hint="eastAsia"/>
        </w:rPr>
        <w:instrText>TOC \o "1-3" \h \z \u</w:instrText>
      </w:r>
      <w:r w:rsidR="00AF4696">
        <w:instrText xml:space="preserve"> </w:instrText>
      </w:r>
      <w:r w:rsidR="00AF4696">
        <w:fldChar w:fldCharType="separate"/>
      </w:r>
    </w:p>
    <w:p w14:paraId="5CD094DD" w14:textId="150AB4E7" w:rsidR="00AF4696" w:rsidRPr="00AF4696" w:rsidRDefault="00C931DF" w:rsidP="00C931DF">
      <w:pPr>
        <w:pStyle w:val="aa"/>
        <w:tabs>
          <w:tab w:val="clear" w:pos="1565"/>
          <w:tab w:val="clear" w:pos="1996"/>
        </w:tabs>
        <w:rPr>
          <w:noProof/>
        </w:rPr>
      </w:pPr>
      <w:r>
        <w:rPr>
          <w:noProof/>
        </w:rPr>
        <w:tab/>
      </w:r>
      <w:hyperlink w:anchor="_Toc193103152" w:history="1">
        <w:r w:rsidR="00AF4696" w:rsidRPr="00AF4696">
          <w:rPr>
            <w:noProof/>
          </w:rPr>
          <w:t>一</w:t>
        </w:r>
        <w:r w:rsidR="00AF4696" w:rsidRPr="00AF4696">
          <w:rPr>
            <w:noProof/>
          </w:rPr>
          <w:t>.</w:t>
        </w:r>
        <w:r w:rsidR="00AF4696" w:rsidRPr="00AF4696">
          <w:rPr>
            <w:noProof/>
          </w:rPr>
          <w:tab/>
        </w:r>
        <w:r w:rsidR="00AF4696" w:rsidRPr="00AF4696">
          <w:rPr>
            <w:noProof/>
          </w:rPr>
          <w:t>导言</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_Toc193103152 \h </w:instrText>
        </w:r>
        <w:r w:rsidR="00AF4696">
          <w:rPr>
            <w:noProof/>
            <w:webHidden/>
          </w:rPr>
        </w:r>
        <w:r w:rsidR="00AF4696">
          <w:rPr>
            <w:noProof/>
            <w:webHidden/>
          </w:rPr>
          <w:fldChar w:fldCharType="separate"/>
        </w:r>
        <w:r w:rsidR="004772FD">
          <w:rPr>
            <w:noProof/>
            <w:webHidden/>
          </w:rPr>
          <w:t>3</w:t>
        </w:r>
        <w:r w:rsidR="00AF4696">
          <w:rPr>
            <w:noProof/>
            <w:webHidden/>
          </w:rPr>
          <w:fldChar w:fldCharType="end"/>
        </w:r>
      </w:hyperlink>
    </w:p>
    <w:p w14:paraId="48EBC33E" w14:textId="56CAC175" w:rsidR="00AF4696" w:rsidRPr="00AF4696" w:rsidRDefault="00C931DF" w:rsidP="00AF4696">
      <w:pPr>
        <w:pStyle w:val="aa"/>
        <w:rPr>
          <w:noProof/>
        </w:rPr>
      </w:pPr>
      <w:r>
        <w:rPr>
          <w:noProof/>
        </w:rPr>
        <w:tab/>
      </w:r>
      <w:hyperlink w:anchor="_Toc193103153" w:history="1">
        <w:r w:rsidR="00AF4696" w:rsidRPr="00AF4696">
          <w:rPr>
            <w:noProof/>
          </w:rPr>
          <w:t>二</w:t>
        </w:r>
        <w:r w:rsidR="00AF4696" w:rsidRPr="00AF4696">
          <w:rPr>
            <w:noProof/>
          </w:rPr>
          <w:t>.</w:t>
        </w:r>
        <w:r w:rsidR="00AF4696" w:rsidRPr="00AF4696">
          <w:rPr>
            <w:noProof/>
          </w:rPr>
          <w:tab/>
        </w:r>
        <w:r w:rsidR="00AF4696" w:rsidRPr="00AF4696">
          <w:rPr>
            <w:noProof/>
          </w:rPr>
          <w:t>组织和其他事项</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_Toc193103153 \h </w:instrText>
        </w:r>
        <w:r w:rsidR="00AF4696">
          <w:rPr>
            <w:noProof/>
            <w:webHidden/>
          </w:rPr>
        </w:r>
        <w:r w:rsidR="00AF4696">
          <w:rPr>
            <w:noProof/>
            <w:webHidden/>
          </w:rPr>
          <w:fldChar w:fldCharType="separate"/>
        </w:r>
        <w:r w:rsidR="004772FD">
          <w:rPr>
            <w:noProof/>
            <w:webHidden/>
          </w:rPr>
          <w:t>3</w:t>
        </w:r>
        <w:r w:rsidR="00AF4696">
          <w:rPr>
            <w:noProof/>
            <w:webHidden/>
          </w:rPr>
          <w:fldChar w:fldCharType="end"/>
        </w:r>
      </w:hyperlink>
    </w:p>
    <w:p w14:paraId="17ADFD03" w14:textId="3B6C808B" w:rsidR="00AF4696" w:rsidRPr="00AF4696" w:rsidRDefault="00C931DF" w:rsidP="00AF4696">
      <w:pPr>
        <w:pStyle w:val="aa"/>
        <w:rPr>
          <w:noProof/>
        </w:rPr>
      </w:pPr>
      <w:r>
        <w:rPr>
          <w:noProof/>
        </w:rPr>
        <w:tab/>
      </w:r>
      <w:r>
        <w:rPr>
          <w:noProof/>
        </w:rPr>
        <w:tab/>
      </w:r>
      <w:hyperlink w:anchor="_Toc193103154" w:history="1">
        <w:r w:rsidR="00AF4696" w:rsidRPr="00AF4696">
          <w:rPr>
            <w:noProof/>
          </w:rPr>
          <w:t>A.</w:t>
        </w:r>
        <w:r w:rsidR="00AF4696" w:rsidRPr="00AF4696">
          <w:rPr>
            <w:noProof/>
          </w:rPr>
          <w:tab/>
        </w:r>
        <w:r w:rsidR="00AF4696" w:rsidRPr="00AF4696">
          <w:rPr>
            <w:noProof/>
          </w:rPr>
          <w:t>国家参加《任择议定书》制度的情况</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_Toc193103154 \h </w:instrText>
        </w:r>
        <w:r w:rsidR="00AF4696">
          <w:rPr>
            <w:noProof/>
            <w:webHidden/>
          </w:rPr>
        </w:r>
        <w:r w:rsidR="00AF4696">
          <w:rPr>
            <w:noProof/>
            <w:webHidden/>
          </w:rPr>
          <w:fldChar w:fldCharType="separate"/>
        </w:r>
        <w:r w:rsidR="004772FD">
          <w:rPr>
            <w:noProof/>
            <w:webHidden/>
          </w:rPr>
          <w:t>3</w:t>
        </w:r>
        <w:r w:rsidR="00AF4696">
          <w:rPr>
            <w:noProof/>
            <w:webHidden/>
          </w:rPr>
          <w:fldChar w:fldCharType="end"/>
        </w:r>
      </w:hyperlink>
    </w:p>
    <w:p w14:paraId="08D02D9E" w14:textId="3034C657" w:rsidR="00AF4696" w:rsidRPr="00AF4696" w:rsidRDefault="00C931DF" w:rsidP="005F3BA4">
      <w:pPr>
        <w:pStyle w:val="aa"/>
        <w:tabs>
          <w:tab w:val="clear" w:pos="1996"/>
        </w:tabs>
        <w:rPr>
          <w:noProof/>
        </w:rPr>
      </w:pPr>
      <w:r>
        <w:rPr>
          <w:noProof/>
        </w:rPr>
        <w:tab/>
      </w:r>
      <w:r>
        <w:rPr>
          <w:noProof/>
        </w:rPr>
        <w:tab/>
      </w:r>
      <w:hyperlink w:anchor="_Toc193103155" w:history="1">
        <w:r w:rsidR="00AF4696" w:rsidRPr="00AF4696">
          <w:rPr>
            <w:noProof/>
          </w:rPr>
          <w:t>B.</w:t>
        </w:r>
        <w:r w:rsidR="00AF4696" w:rsidRPr="00AF4696">
          <w:rPr>
            <w:noProof/>
          </w:rPr>
          <w:tab/>
        </w:r>
        <w:r w:rsidR="00AF4696" w:rsidRPr="00AF4696">
          <w:rPr>
            <w:noProof/>
          </w:rPr>
          <w:t>届会</w:t>
        </w:r>
        <w:r w:rsidR="00AF4696">
          <w:rPr>
            <w:noProof/>
            <w:webHidden/>
          </w:rPr>
          <w:tab/>
        </w:r>
        <w:r w:rsidR="005F3BA4">
          <w:rPr>
            <w:noProof/>
            <w:webHidden/>
          </w:rPr>
          <w:tab/>
        </w:r>
        <w:r w:rsidR="00AF4696">
          <w:rPr>
            <w:noProof/>
            <w:webHidden/>
          </w:rPr>
          <w:fldChar w:fldCharType="begin"/>
        </w:r>
        <w:r w:rsidR="00AF4696">
          <w:rPr>
            <w:noProof/>
            <w:webHidden/>
          </w:rPr>
          <w:instrText xml:space="preserve"> PAGEREF _Toc193103155 \h </w:instrText>
        </w:r>
        <w:r w:rsidR="00AF4696">
          <w:rPr>
            <w:noProof/>
            <w:webHidden/>
          </w:rPr>
        </w:r>
        <w:r w:rsidR="00AF4696">
          <w:rPr>
            <w:noProof/>
            <w:webHidden/>
          </w:rPr>
          <w:fldChar w:fldCharType="separate"/>
        </w:r>
        <w:r w:rsidR="004772FD">
          <w:rPr>
            <w:noProof/>
            <w:webHidden/>
          </w:rPr>
          <w:t>3</w:t>
        </w:r>
        <w:r w:rsidR="00AF4696">
          <w:rPr>
            <w:noProof/>
            <w:webHidden/>
          </w:rPr>
          <w:fldChar w:fldCharType="end"/>
        </w:r>
      </w:hyperlink>
    </w:p>
    <w:p w14:paraId="3572AB7D" w14:textId="4C8C2292" w:rsidR="00AF4696" w:rsidRPr="00AF4696" w:rsidRDefault="00C931DF" w:rsidP="00AF4696">
      <w:pPr>
        <w:pStyle w:val="aa"/>
        <w:rPr>
          <w:noProof/>
        </w:rPr>
      </w:pPr>
      <w:r>
        <w:rPr>
          <w:noProof/>
        </w:rPr>
        <w:tab/>
      </w:r>
      <w:r>
        <w:rPr>
          <w:noProof/>
        </w:rPr>
        <w:tab/>
      </w:r>
      <w:hyperlink w:anchor="_Toc193103156" w:history="1">
        <w:r w:rsidR="00AF4696" w:rsidRPr="00AF4696">
          <w:rPr>
            <w:noProof/>
          </w:rPr>
          <w:t>C.</w:t>
        </w:r>
        <w:r w:rsidR="00AF4696" w:rsidRPr="00AF4696">
          <w:rPr>
            <w:noProof/>
          </w:rPr>
          <w:tab/>
        </w:r>
        <w:r w:rsidR="00AF4696" w:rsidRPr="00AF4696">
          <w:rPr>
            <w:noProof/>
          </w:rPr>
          <w:t>成员、主席团成员和任务</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_Toc193103156 \h </w:instrText>
        </w:r>
        <w:r w:rsidR="00AF4696">
          <w:rPr>
            <w:noProof/>
            <w:webHidden/>
          </w:rPr>
        </w:r>
        <w:r w:rsidR="00AF4696">
          <w:rPr>
            <w:noProof/>
            <w:webHidden/>
          </w:rPr>
          <w:fldChar w:fldCharType="separate"/>
        </w:r>
        <w:r w:rsidR="004772FD">
          <w:rPr>
            <w:noProof/>
            <w:webHidden/>
          </w:rPr>
          <w:t>4</w:t>
        </w:r>
        <w:r w:rsidR="00AF4696">
          <w:rPr>
            <w:noProof/>
            <w:webHidden/>
          </w:rPr>
          <w:fldChar w:fldCharType="end"/>
        </w:r>
      </w:hyperlink>
    </w:p>
    <w:p w14:paraId="0B29B0E2" w14:textId="37171F38" w:rsidR="00AF4696" w:rsidRPr="00AF4696" w:rsidRDefault="00C931DF" w:rsidP="00AF4696">
      <w:pPr>
        <w:pStyle w:val="aa"/>
        <w:rPr>
          <w:noProof/>
        </w:rPr>
      </w:pPr>
      <w:r>
        <w:rPr>
          <w:noProof/>
        </w:rPr>
        <w:tab/>
      </w:r>
      <w:r>
        <w:rPr>
          <w:noProof/>
        </w:rPr>
        <w:tab/>
      </w:r>
      <w:hyperlink w:anchor="_Toc193103157" w:history="1">
        <w:r w:rsidR="00AF4696" w:rsidRPr="00AF4696">
          <w:rPr>
            <w:noProof/>
          </w:rPr>
          <w:t>D.</w:t>
        </w:r>
        <w:r w:rsidR="00AF4696" w:rsidRPr="00AF4696">
          <w:rPr>
            <w:noProof/>
          </w:rPr>
          <w:tab/>
        </w:r>
        <w:r w:rsidR="00AF4696" w:rsidRPr="00AF4696">
          <w:rPr>
            <w:noProof/>
          </w:rPr>
          <w:t>《任择议定书》所设特别基金</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_Toc193103157 \h </w:instrText>
        </w:r>
        <w:r w:rsidR="00AF4696">
          <w:rPr>
            <w:noProof/>
            <w:webHidden/>
          </w:rPr>
        </w:r>
        <w:r w:rsidR="00AF4696">
          <w:rPr>
            <w:noProof/>
            <w:webHidden/>
          </w:rPr>
          <w:fldChar w:fldCharType="separate"/>
        </w:r>
        <w:r w:rsidR="004772FD">
          <w:rPr>
            <w:noProof/>
            <w:webHidden/>
          </w:rPr>
          <w:t>5</w:t>
        </w:r>
        <w:r w:rsidR="00AF4696">
          <w:rPr>
            <w:noProof/>
            <w:webHidden/>
          </w:rPr>
          <w:fldChar w:fldCharType="end"/>
        </w:r>
      </w:hyperlink>
    </w:p>
    <w:p w14:paraId="597372BE" w14:textId="73A9CAFF" w:rsidR="00AF4696" w:rsidRPr="00AF4696" w:rsidRDefault="00C931DF" w:rsidP="005F3BA4">
      <w:pPr>
        <w:pStyle w:val="aa"/>
        <w:tabs>
          <w:tab w:val="clear" w:pos="1565"/>
          <w:tab w:val="clear" w:pos="1996"/>
        </w:tabs>
        <w:rPr>
          <w:noProof/>
        </w:rPr>
      </w:pPr>
      <w:r>
        <w:rPr>
          <w:noProof/>
        </w:rPr>
        <w:tab/>
      </w:r>
      <w:hyperlink w:anchor="_Toc193103158" w:history="1">
        <w:r w:rsidR="00AF4696" w:rsidRPr="00AF4696">
          <w:rPr>
            <w:noProof/>
          </w:rPr>
          <w:t>三</w:t>
        </w:r>
        <w:r w:rsidR="00AF4696" w:rsidRPr="00AF4696">
          <w:rPr>
            <w:noProof/>
          </w:rPr>
          <w:t>.</w:t>
        </w:r>
        <w:r w:rsidR="00AF4696" w:rsidRPr="00AF4696">
          <w:rPr>
            <w:noProof/>
          </w:rPr>
          <w:tab/>
        </w:r>
        <w:r w:rsidR="00AF4696" w:rsidRPr="00AF4696">
          <w:rPr>
            <w:noProof/>
          </w:rPr>
          <w:t>查访</w:t>
        </w:r>
        <w:r w:rsidR="00AF4696">
          <w:rPr>
            <w:noProof/>
            <w:webHidden/>
          </w:rPr>
          <w:tab/>
        </w:r>
        <w:r w:rsidR="005F3BA4">
          <w:rPr>
            <w:noProof/>
            <w:webHidden/>
          </w:rPr>
          <w:tab/>
        </w:r>
        <w:r w:rsidR="00AF4696">
          <w:rPr>
            <w:noProof/>
            <w:webHidden/>
          </w:rPr>
          <w:fldChar w:fldCharType="begin"/>
        </w:r>
        <w:r w:rsidR="00AF4696">
          <w:rPr>
            <w:noProof/>
            <w:webHidden/>
          </w:rPr>
          <w:instrText xml:space="preserve"> PAGEREF _Toc193103158 \h </w:instrText>
        </w:r>
        <w:r w:rsidR="00AF4696">
          <w:rPr>
            <w:noProof/>
            <w:webHidden/>
          </w:rPr>
        </w:r>
        <w:r w:rsidR="00AF4696">
          <w:rPr>
            <w:noProof/>
            <w:webHidden/>
          </w:rPr>
          <w:fldChar w:fldCharType="separate"/>
        </w:r>
        <w:r w:rsidR="004772FD">
          <w:rPr>
            <w:noProof/>
            <w:webHidden/>
          </w:rPr>
          <w:t>5</w:t>
        </w:r>
        <w:r w:rsidR="00AF4696">
          <w:rPr>
            <w:noProof/>
            <w:webHidden/>
          </w:rPr>
          <w:fldChar w:fldCharType="end"/>
        </w:r>
      </w:hyperlink>
    </w:p>
    <w:p w14:paraId="3D05B60B" w14:textId="0D157B91" w:rsidR="00AF4696" w:rsidRPr="00AF4696" w:rsidRDefault="00C931DF" w:rsidP="00AF4696">
      <w:pPr>
        <w:pStyle w:val="aa"/>
        <w:rPr>
          <w:noProof/>
        </w:rPr>
      </w:pPr>
      <w:r>
        <w:rPr>
          <w:noProof/>
        </w:rPr>
        <w:tab/>
      </w:r>
      <w:r>
        <w:rPr>
          <w:noProof/>
        </w:rPr>
        <w:tab/>
      </w:r>
      <w:hyperlink w:anchor="_Toc193103159" w:history="1">
        <w:r w:rsidR="00AF4696" w:rsidRPr="00AF4696">
          <w:rPr>
            <w:noProof/>
          </w:rPr>
          <w:t>A.</w:t>
        </w:r>
        <w:r w:rsidR="00AF4696" w:rsidRPr="00AF4696">
          <w:rPr>
            <w:noProof/>
          </w:rPr>
          <w:tab/>
        </w:r>
        <w:r w:rsidR="00AF4696" w:rsidRPr="00AF4696">
          <w:rPr>
            <w:noProof/>
          </w:rPr>
          <w:t>本报告所述期间进行的查访</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_Toc193103159 \h </w:instrText>
        </w:r>
        <w:r w:rsidR="00AF4696">
          <w:rPr>
            <w:noProof/>
            <w:webHidden/>
          </w:rPr>
        </w:r>
        <w:r w:rsidR="00AF4696">
          <w:rPr>
            <w:noProof/>
            <w:webHidden/>
          </w:rPr>
          <w:fldChar w:fldCharType="separate"/>
        </w:r>
        <w:r w:rsidR="004772FD">
          <w:rPr>
            <w:noProof/>
            <w:webHidden/>
          </w:rPr>
          <w:t>5</w:t>
        </w:r>
        <w:r w:rsidR="00AF4696">
          <w:rPr>
            <w:noProof/>
            <w:webHidden/>
          </w:rPr>
          <w:fldChar w:fldCharType="end"/>
        </w:r>
      </w:hyperlink>
    </w:p>
    <w:p w14:paraId="1F25A7BA" w14:textId="0C322373" w:rsidR="00AF4696" w:rsidRPr="00AF4696" w:rsidRDefault="00C931DF" w:rsidP="00AF4696">
      <w:pPr>
        <w:pStyle w:val="aa"/>
        <w:rPr>
          <w:noProof/>
        </w:rPr>
      </w:pPr>
      <w:r>
        <w:rPr>
          <w:noProof/>
        </w:rPr>
        <w:tab/>
      </w:r>
      <w:r>
        <w:rPr>
          <w:noProof/>
        </w:rPr>
        <w:tab/>
      </w:r>
      <w:hyperlink w:anchor="_Toc193103160" w:history="1">
        <w:r w:rsidR="00AF4696" w:rsidRPr="00AF4696">
          <w:rPr>
            <w:noProof/>
          </w:rPr>
          <w:t>B.</w:t>
        </w:r>
        <w:r w:rsidR="00AF4696" w:rsidRPr="00AF4696">
          <w:rPr>
            <w:noProof/>
          </w:rPr>
          <w:tab/>
        </w:r>
        <w:r w:rsidR="00AF4696" w:rsidRPr="00AF4696">
          <w:rPr>
            <w:noProof/>
          </w:rPr>
          <w:t>查访报告</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_Toc193103160 \h </w:instrText>
        </w:r>
        <w:r w:rsidR="00AF4696">
          <w:rPr>
            <w:noProof/>
            <w:webHidden/>
          </w:rPr>
        </w:r>
        <w:r w:rsidR="00AF4696">
          <w:rPr>
            <w:noProof/>
            <w:webHidden/>
          </w:rPr>
          <w:fldChar w:fldCharType="separate"/>
        </w:r>
        <w:r w:rsidR="004772FD">
          <w:rPr>
            <w:noProof/>
            <w:webHidden/>
          </w:rPr>
          <w:t>6</w:t>
        </w:r>
        <w:r w:rsidR="00AF4696">
          <w:rPr>
            <w:noProof/>
            <w:webHidden/>
          </w:rPr>
          <w:fldChar w:fldCharType="end"/>
        </w:r>
      </w:hyperlink>
    </w:p>
    <w:p w14:paraId="02A05B59" w14:textId="7A86A7F9" w:rsidR="00AF4696" w:rsidRPr="00AF4696" w:rsidRDefault="00C931DF" w:rsidP="00AF4696">
      <w:pPr>
        <w:pStyle w:val="aa"/>
        <w:rPr>
          <w:noProof/>
        </w:rPr>
      </w:pPr>
      <w:r>
        <w:rPr>
          <w:noProof/>
        </w:rPr>
        <w:tab/>
      </w:r>
      <w:r>
        <w:rPr>
          <w:noProof/>
        </w:rPr>
        <w:tab/>
      </w:r>
      <w:hyperlink w:anchor="_Toc193103161" w:history="1">
        <w:r w:rsidR="00AF4696" w:rsidRPr="00AF4696">
          <w:rPr>
            <w:noProof/>
          </w:rPr>
          <w:t>C.</w:t>
        </w:r>
        <w:r w:rsidR="00AF4696" w:rsidRPr="00AF4696">
          <w:rPr>
            <w:noProof/>
          </w:rPr>
          <w:tab/>
        </w:r>
        <w:r w:rsidR="00AF4696" w:rsidRPr="00AF4696">
          <w:rPr>
            <w:noProof/>
          </w:rPr>
          <w:t>各国对查访报告的回应和后续对话</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_Toc193103161 \h </w:instrText>
        </w:r>
        <w:r w:rsidR="00AF4696">
          <w:rPr>
            <w:noProof/>
            <w:webHidden/>
          </w:rPr>
        </w:r>
        <w:r w:rsidR="00AF4696">
          <w:rPr>
            <w:noProof/>
            <w:webHidden/>
          </w:rPr>
          <w:fldChar w:fldCharType="separate"/>
        </w:r>
        <w:r w:rsidR="004772FD">
          <w:rPr>
            <w:noProof/>
            <w:webHidden/>
          </w:rPr>
          <w:t>7</w:t>
        </w:r>
        <w:r w:rsidR="00AF4696">
          <w:rPr>
            <w:noProof/>
            <w:webHidden/>
          </w:rPr>
          <w:fldChar w:fldCharType="end"/>
        </w:r>
      </w:hyperlink>
    </w:p>
    <w:p w14:paraId="5CDD1177" w14:textId="1AE6FA50" w:rsidR="00AF4696" w:rsidRPr="00AF4696" w:rsidRDefault="00C931DF" w:rsidP="00AF4696">
      <w:pPr>
        <w:pStyle w:val="aa"/>
        <w:rPr>
          <w:noProof/>
        </w:rPr>
      </w:pPr>
      <w:r>
        <w:rPr>
          <w:noProof/>
        </w:rPr>
        <w:tab/>
      </w:r>
      <w:hyperlink w:anchor="_Toc193103162" w:history="1">
        <w:r w:rsidR="00AF4696" w:rsidRPr="00AF4696">
          <w:rPr>
            <w:noProof/>
          </w:rPr>
          <w:t>四</w:t>
        </w:r>
        <w:r w:rsidR="00AF4696" w:rsidRPr="00AF4696">
          <w:rPr>
            <w:noProof/>
          </w:rPr>
          <w:t>.</w:t>
        </w:r>
        <w:r w:rsidR="00AF4696" w:rsidRPr="00AF4696">
          <w:rPr>
            <w:noProof/>
          </w:rPr>
          <w:tab/>
        </w:r>
        <w:r w:rsidR="00AF4696" w:rsidRPr="00AF4696">
          <w:rPr>
            <w:noProof/>
          </w:rPr>
          <w:t>国家防范机制</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_Toc193103162 \h </w:instrText>
        </w:r>
        <w:r w:rsidR="00AF4696">
          <w:rPr>
            <w:noProof/>
            <w:webHidden/>
          </w:rPr>
        </w:r>
        <w:r w:rsidR="00AF4696">
          <w:rPr>
            <w:noProof/>
            <w:webHidden/>
          </w:rPr>
          <w:fldChar w:fldCharType="separate"/>
        </w:r>
        <w:r w:rsidR="004772FD">
          <w:rPr>
            <w:noProof/>
            <w:webHidden/>
          </w:rPr>
          <w:t>7</w:t>
        </w:r>
        <w:r w:rsidR="00AF4696">
          <w:rPr>
            <w:noProof/>
            <w:webHidden/>
          </w:rPr>
          <w:fldChar w:fldCharType="end"/>
        </w:r>
      </w:hyperlink>
    </w:p>
    <w:p w14:paraId="27F3DB8D" w14:textId="2A1D9679" w:rsidR="00AF4696" w:rsidRPr="00AF4696" w:rsidRDefault="00C931DF" w:rsidP="00AF4696">
      <w:pPr>
        <w:pStyle w:val="aa"/>
        <w:rPr>
          <w:noProof/>
        </w:rPr>
      </w:pPr>
      <w:r>
        <w:rPr>
          <w:noProof/>
        </w:rPr>
        <w:tab/>
      </w:r>
      <w:r>
        <w:rPr>
          <w:noProof/>
        </w:rPr>
        <w:tab/>
      </w:r>
      <w:hyperlink w:anchor="_Toc193103163" w:history="1">
        <w:r w:rsidR="00AF4696" w:rsidRPr="00AF4696">
          <w:rPr>
            <w:noProof/>
          </w:rPr>
          <w:t>A.</w:t>
        </w:r>
        <w:r w:rsidR="00AF4696" w:rsidRPr="00AF4696">
          <w:rPr>
            <w:noProof/>
          </w:rPr>
          <w:tab/>
        </w:r>
        <w:r w:rsidR="00AF4696" w:rsidRPr="00AF4696">
          <w:rPr>
            <w:noProof/>
          </w:rPr>
          <w:t>国家在防范机制方面的义务</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_Toc193103163 \h </w:instrText>
        </w:r>
        <w:r w:rsidR="00AF4696">
          <w:rPr>
            <w:noProof/>
            <w:webHidden/>
          </w:rPr>
        </w:r>
        <w:r w:rsidR="00AF4696">
          <w:rPr>
            <w:noProof/>
            <w:webHidden/>
          </w:rPr>
          <w:fldChar w:fldCharType="separate"/>
        </w:r>
        <w:r w:rsidR="004772FD">
          <w:rPr>
            <w:noProof/>
            <w:webHidden/>
          </w:rPr>
          <w:t>7</w:t>
        </w:r>
        <w:r w:rsidR="00AF4696">
          <w:rPr>
            <w:noProof/>
            <w:webHidden/>
          </w:rPr>
          <w:fldChar w:fldCharType="end"/>
        </w:r>
      </w:hyperlink>
    </w:p>
    <w:p w14:paraId="513A681E" w14:textId="4C225767" w:rsidR="00AF4696" w:rsidRPr="00AF4696" w:rsidRDefault="00C931DF" w:rsidP="004772FD">
      <w:pPr>
        <w:pStyle w:val="aa"/>
        <w:tabs>
          <w:tab w:val="clear" w:pos="1996"/>
        </w:tabs>
        <w:rPr>
          <w:noProof/>
        </w:rPr>
      </w:pPr>
      <w:r>
        <w:rPr>
          <w:noProof/>
        </w:rPr>
        <w:tab/>
      </w:r>
      <w:r>
        <w:rPr>
          <w:noProof/>
        </w:rPr>
        <w:tab/>
      </w:r>
      <w:hyperlink w:anchor="_Toc193103164" w:history="1">
        <w:r w:rsidR="00AF4696" w:rsidRPr="00AF4696">
          <w:rPr>
            <w:noProof/>
          </w:rPr>
          <w:t>B.</w:t>
        </w:r>
        <w:r w:rsidR="00AF4696" w:rsidRPr="00AF4696">
          <w:rPr>
            <w:noProof/>
          </w:rPr>
          <w:tab/>
        </w:r>
        <w:r w:rsidR="00AF4696" w:rsidRPr="00AF4696">
          <w:rPr>
            <w:noProof/>
          </w:rPr>
          <w:t>会议</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_Toc193103164 \h </w:instrText>
        </w:r>
        <w:r w:rsidR="00AF4696">
          <w:rPr>
            <w:noProof/>
            <w:webHidden/>
          </w:rPr>
        </w:r>
        <w:r w:rsidR="00AF4696">
          <w:rPr>
            <w:noProof/>
            <w:webHidden/>
          </w:rPr>
          <w:fldChar w:fldCharType="separate"/>
        </w:r>
        <w:r w:rsidR="004772FD">
          <w:rPr>
            <w:noProof/>
            <w:webHidden/>
          </w:rPr>
          <w:t>8</w:t>
        </w:r>
        <w:r w:rsidR="00AF4696">
          <w:rPr>
            <w:noProof/>
            <w:webHidden/>
          </w:rPr>
          <w:fldChar w:fldCharType="end"/>
        </w:r>
      </w:hyperlink>
    </w:p>
    <w:p w14:paraId="48B93412" w14:textId="5C7FF424" w:rsidR="00AF4696" w:rsidRPr="00AF4696" w:rsidRDefault="00C931DF" w:rsidP="004772FD">
      <w:pPr>
        <w:pStyle w:val="aa"/>
        <w:ind w:right="0"/>
        <w:rPr>
          <w:noProof/>
        </w:rPr>
      </w:pPr>
      <w:r>
        <w:rPr>
          <w:noProof/>
        </w:rPr>
        <w:tab/>
      </w:r>
      <w:r>
        <w:rPr>
          <w:noProof/>
        </w:rPr>
        <w:tab/>
      </w:r>
      <w:hyperlink w:anchor="_Toc193103165" w:history="1">
        <w:r w:rsidR="00AF4696" w:rsidRPr="00AF4696">
          <w:rPr>
            <w:noProof/>
          </w:rPr>
          <w:t>C.</w:t>
        </w:r>
        <w:r w:rsidR="00AF4696" w:rsidRPr="00AF4696">
          <w:rPr>
            <w:noProof/>
          </w:rPr>
          <w:tab/>
        </w:r>
        <w:r w:rsidR="00AF4696" w:rsidRPr="00AF4696">
          <w:rPr>
            <w:noProof/>
          </w:rPr>
          <w:t>对国家防范机制的建议：毒品政策对切实防范酷刑和虐待的影响</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_Toc193103165 \h </w:instrText>
        </w:r>
        <w:r w:rsidR="00AF4696">
          <w:rPr>
            <w:noProof/>
            <w:webHidden/>
          </w:rPr>
        </w:r>
        <w:r w:rsidR="00AF4696">
          <w:rPr>
            <w:noProof/>
            <w:webHidden/>
          </w:rPr>
          <w:fldChar w:fldCharType="separate"/>
        </w:r>
        <w:r w:rsidR="004772FD">
          <w:rPr>
            <w:noProof/>
            <w:webHidden/>
          </w:rPr>
          <w:t>9</w:t>
        </w:r>
        <w:r w:rsidR="00AF4696">
          <w:rPr>
            <w:noProof/>
            <w:webHidden/>
          </w:rPr>
          <w:fldChar w:fldCharType="end"/>
        </w:r>
      </w:hyperlink>
    </w:p>
    <w:p w14:paraId="040F62F8" w14:textId="33C5EE3B" w:rsidR="00AF4696" w:rsidRPr="00AF4696" w:rsidRDefault="00C931DF" w:rsidP="00AF4696">
      <w:pPr>
        <w:pStyle w:val="aa"/>
        <w:rPr>
          <w:noProof/>
        </w:rPr>
      </w:pPr>
      <w:r>
        <w:rPr>
          <w:noProof/>
        </w:rPr>
        <w:tab/>
      </w:r>
      <w:hyperlink w:anchor="_Toc193103166" w:history="1">
        <w:r w:rsidR="00AF4696" w:rsidRPr="00AF4696">
          <w:rPr>
            <w:noProof/>
          </w:rPr>
          <w:t>五</w:t>
        </w:r>
        <w:r w:rsidR="00AF4696" w:rsidRPr="00AF4696">
          <w:rPr>
            <w:noProof/>
          </w:rPr>
          <w:t>.</w:t>
        </w:r>
        <w:r w:rsidR="00AF4696" w:rsidRPr="00AF4696">
          <w:rPr>
            <w:noProof/>
          </w:rPr>
          <w:tab/>
        </w:r>
        <w:r w:rsidR="00AF4696" w:rsidRPr="00AF4696">
          <w:rPr>
            <w:noProof/>
          </w:rPr>
          <w:t>第</w:t>
        </w:r>
        <w:r w:rsidR="00AF4696" w:rsidRPr="00AF4696">
          <w:rPr>
            <w:noProof/>
          </w:rPr>
          <w:t>1</w:t>
        </w:r>
        <w:r w:rsidR="00AF4696" w:rsidRPr="00AF4696">
          <w:rPr>
            <w:noProof/>
          </w:rPr>
          <w:t>号一般性意见</w:t>
        </w:r>
        <w:r w:rsidR="00AF4696" w:rsidRPr="00AF4696">
          <w:rPr>
            <w:noProof/>
          </w:rPr>
          <w:t>(2024</w:t>
        </w:r>
        <w:r w:rsidR="00AF4696" w:rsidRPr="00AF4696">
          <w:rPr>
            <w:noProof/>
          </w:rPr>
          <w:t>年</w:t>
        </w:r>
        <w:r w:rsidR="00AF4696" w:rsidRPr="00AF4696">
          <w:rPr>
            <w:noProof/>
          </w:rPr>
          <w:t>)</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_Toc193103166 \h </w:instrText>
        </w:r>
        <w:r w:rsidR="00AF4696">
          <w:rPr>
            <w:noProof/>
            <w:webHidden/>
          </w:rPr>
        </w:r>
        <w:r w:rsidR="00AF4696">
          <w:rPr>
            <w:noProof/>
            <w:webHidden/>
          </w:rPr>
          <w:fldChar w:fldCharType="separate"/>
        </w:r>
        <w:r w:rsidR="004772FD">
          <w:rPr>
            <w:noProof/>
            <w:webHidden/>
          </w:rPr>
          <w:t>11</w:t>
        </w:r>
        <w:r w:rsidR="00AF4696">
          <w:rPr>
            <w:noProof/>
            <w:webHidden/>
          </w:rPr>
          <w:fldChar w:fldCharType="end"/>
        </w:r>
      </w:hyperlink>
    </w:p>
    <w:p w14:paraId="5D54820F" w14:textId="4B512F84" w:rsidR="00AF4696" w:rsidRPr="00AF4696" w:rsidRDefault="00C931DF" w:rsidP="00AF4696">
      <w:pPr>
        <w:pStyle w:val="aa"/>
        <w:rPr>
          <w:noProof/>
        </w:rPr>
      </w:pPr>
      <w:r>
        <w:rPr>
          <w:noProof/>
        </w:rPr>
        <w:tab/>
      </w:r>
      <w:hyperlink w:anchor="_Toc193103167" w:history="1">
        <w:r w:rsidR="00AF4696" w:rsidRPr="00AF4696">
          <w:rPr>
            <w:noProof/>
          </w:rPr>
          <w:t>六</w:t>
        </w:r>
        <w:r w:rsidR="00AF4696" w:rsidRPr="00AF4696">
          <w:rPr>
            <w:noProof/>
          </w:rPr>
          <w:t>.</w:t>
        </w:r>
        <w:r w:rsidR="00AF4696" w:rsidRPr="00AF4696">
          <w:rPr>
            <w:noProof/>
          </w:rPr>
          <w:tab/>
        </w:r>
        <w:r w:rsidR="00AF4696" w:rsidRPr="00AF4696">
          <w:rPr>
            <w:noProof/>
          </w:rPr>
          <w:t>在防范酷刑领域与其他机构接触</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_Toc193103167 \h </w:instrText>
        </w:r>
        <w:r w:rsidR="00AF4696">
          <w:rPr>
            <w:noProof/>
            <w:webHidden/>
          </w:rPr>
        </w:r>
        <w:r w:rsidR="00AF4696">
          <w:rPr>
            <w:noProof/>
            <w:webHidden/>
          </w:rPr>
          <w:fldChar w:fldCharType="separate"/>
        </w:r>
        <w:r w:rsidR="004772FD">
          <w:rPr>
            <w:noProof/>
            <w:webHidden/>
          </w:rPr>
          <w:t>12</w:t>
        </w:r>
        <w:r w:rsidR="00AF4696">
          <w:rPr>
            <w:noProof/>
            <w:webHidden/>
          </w:rPr>
          <w:fldChar w:fldCharType="end"/>
        </w:r>
      </w:hyperlink>
    </w:p>
    <w:p w14:paraId="0E0E5B9C" w14:textId="0498ABE1" w:rsidR="00AF4696" w:rsidRPr="00AF4696" w:rsidRDefault="00C931DF" w:rsidP="00AF4696">
      <w:pPr>
        <w:pStyle w:val="aa"/>
        <w:rPr>
          <w:noProof/>
        </w:rPr>
      </w:pPr>
      <w:r>
        <w:rPr>
          <w:noProof/>
        </w:rPr>
        <w:tab/>
      </w:r>
      <w:r>
        <w:rPr>
          <w:noProof/>
        </w:rPr>
        <w:tab/>
      </w:r>
      <w:hyperlink w:anchor="_Toc193103168" w:history="1">
        <w:r w:rsidR="00AF4696" w:rsidRPr="00AF4696">
          <w:rPr>
            <w:noProof/>
          </w:rPr>
          <w:t>A.</w:t>
        </w:r>
        <w:r w:rsidR="00AF4696" w:rsidRPr="00AF4696">
          <w:rPr>
            <w:noProof/>
          </w:rPr>
          <w:tab/>
        </w:r>
        <w:r w:rsidR="00AF4696" w:rsidRPr="00AF4696">
          <w:rPr>
            <w:noProof/>
          </w:rPr>
          <w:t>小组委员会是联合国人权系统的一部分</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_Toc193103168 \h </w:instrText>
        </w:r>
        <w:r w:rsidR="00AF4696">
          <w:rPr>
            <w:noProof/>
            <w:webHidden/>
          </w:rPr>
        </w:r>
        <w:r w:rsidR="00AF4696">
          <w:rPr>
            <w:noProof/>
            <w:webHidden/>
          </w:rPr>
          <w:fldChar w:fldCharType="separate"/>
        </w:r>
        <w:r w:rsidR="004772FD">
          <w:rPr>
            <w:noProof/>
            <w:webHidden/>
          </w:rPr>
          <w:t>12</w:t>
        </w:r>
        <w:r w:rsidR="00AF4696">
          <w:rPr>
            <w:noProof/>
            <w:webHidden/>
          </w:rPr>
          <w:fldChar w:fldCharType="end"/>
        </w:r>
      </w:hyperlink>
    </w:p>
    <w:p w14:paraId="57DD2133" w14:textId="700690CE" w:rsidR="00AF4696" w:rsidRPr="00AF4696" w:rsidRDefault="00C931DF" w:rsidP="00AF4696">
      <w:pPr>
        <w:pStyle w:val="aa"/>
        <w:rPr>
          <w:noProof/>
        </w:rPr>
      </w:pPr>
      <w:r>
        <w:rPr>
          <w:noProof/>
        </w:rPr>
        <w:tab/>
      </w:r>
      <w:r>
        <w:rPr>
          <w:noProof/>
        </w:rPr>
        <w:tab/>
      </w:r>
      <w:hyperlink w:anchor="_Toc193103169" w:history="1">
        <w:r w:rsidR="00AF4696" w:rsidRPr="00AF4696">
          <w:rPr>
            <w:noProof/>
          </w:rPr>
          <w:t>B.</w:t>
        </w:r>
        <w:r w:rsidR="00AF4696" w:rsidRPr="00AF4696">
          <w:rPr>
            <w:noProof/>
          </w:rPr>
          <w:tab/>
        </w:r>
        <w:r w:rsidR="00AF4696" w:rsidRPr="00AF4696">
          <w:rPr>
            <w:noProof/>
          </w:rPr>
          <w:t>区域合作</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_Toc193103169 \h </w:instrText>
        </w:r>
        <w:r w:rsidR="00AF4696">
          <w:rPr>
            <w:noProof/>
            <w:webHidden/>
          </w:rPr>
        </w:r>
        <w:r w:rsidR="00AF4696">
          <w:rPr>
            <w:noProof/>
            <w:webHidden/>
          </w:rPr>
          <w:fldChar w:fldCharType="separate"/>
        </w:r>
        <w:r w:rsidR="004772FD">
          <w:rPr>
            <w:noProof/>
            <w:webHidden/>
          </w:rPr>
          <w:t>13</w:t>
        </w:r>
        <w:r w:rsidR="00AF4696">
          <w:rPr>
            <w:noProof/>
            <w:webHidden/>
          </w:rPr>
          <w:fldChar w:fldCharType="end"/>
        </w:r>
      </w:hyperlink>
    </w:p>
    <w:p w14:paraId="594F7DD6" w14:textId="46EE2646" w:rsidR="00AF4696" w:rsidRPr="00AF4696" w:rsidRDefault="00C931DF" w:rsidP="00AF4696">
      <w:pPr>
        <w:pStyle w:val="aa"/>
        <w:rPr>
          <w:noProof/>
        </w:rPr>
      </w:pPr>
      <w:r>
        <w:rPr>
          <w:noProof/>
        </w:rPr>
        <w:tab/>
      </w:r>
      <w:r>
        <w:rPr>
          <w:noProof/>
        </w:rPr>
        <w:tab/>
      </w:r>
      <w:hyperlink w:anchor="_Toc193103170" w:history="1">
        <w:r w:rsidR="00AF4696" w:rsidRPr="00AF4696">
          <w:rPr>
            <w:noProof/>
          </w:rPr>
          <w:t>C.</w:t>
        </w:r>
        <w:r w:rsidR="00AF4696" w:rsidRPr="00AF4696">
          <w:rPr>
            <w:noProof/>
          </w:rPr>
          <w:tab/>
        </w:r>
        <w:r w:rsidR="00AF4696" w:rsidRPr="00AF4696">
          <w:rPr>
            <w:noProof/>
          </w:rPr>
          <w:t>与民间社会和其他利益攸关方的合作</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_Toc193103170 \h </w:instrText>
        </w:r>
        <w:r w:rsidR="00AF4696">
          <w:rPr>
            <w:noProof/>
            <w:webHidden/>
          </w:rPr>
        </w:r>
        <w:r w:rsidR="00AF4696">
          <w:rPr>
            <w:noProof/>
            <w:webHidden/>
          </w:rPr>
          <w:fldChar w:fldCharType="separate"/>
        </w:r>
        <w:r w:rsidR="004772FD">
          <w:rPr>
            <w:noProof/>
            <w:webHidden/>
          </w:rPr>
          <w:t>14</w:t>
        </w:r>
        <w:r w:rsidR="00AF4696">
          <w:rPr>
            <w:noProof/>
            <w:webHidden/>
          </w:rPr>
          <w:fldChar w:fldCharType="end"/>
        </w:r>
      </w:hyperlink>
    </w:p>
    <w:p w14:paraId="599B728D" w14:textId="393F1396" w:rsidR="00AF4696" w:rsidRPr="00AF4696" w:rsidRDefault="00C931DF" w:rsidP="00AF4696">
      <w:pPr>
        <w:pStyle w:val="aa"/>
        <w:rPr>
          <w:noProof/>
        </w:rPr>
      </w:pPr>
      <w:r>
        <w:rPr>
          <w:noProof/>
        </w:rPr>
        <w:tab/>
      </w:r>
      <w:hyperlink w:anchor="_Toc193103171" w:history="1">
        <w:r w:rsidR="00AF4696" w:rsidRPr="00AF4696">
          <w:rPr>
            <w:noProof/>
          </w:rPr>
          <w:t>七</w:t>
        </w:r>
        <w:r w:rsidR="00AF4696" w:rsidRPr="00AF4696">
          <w:rPr>
            <w:noProof/>
          </w:rPr>
          <w:t>.</w:t>
        </w:r>
        <w:r w:rsidR="00AF4696" w:rsidRPr="00AF4696">
          <w:rPr>
            <w:noProof/>
          </w:rPr>
          <w:tab/>
        </w:r>
        <w:r w:rsidR="00AF4696" w:rsidRPr="00AF4696">
          <w:rPr>
            <w:noProof/>
          </w:rPr>
          <w:t>下一年工作计划</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_Toc193103171 \h </w:instrText>
        </w:r>
        <w:r w:rsidR="00AF4696">
          <w:rPr>
            <w:noProof/>
            <w:webHidden/>
          </w:rPr>
        </w:r>
        <w:r w:rsidR="00AF4696">
          <w:rPr>
            <w:noProof/>
            <w:webHidden/>
          </w:rPr>
          <w:fldChar w:fldCharType="separate"/>
        </w:r>
        <w:r w:rsidR="004772FD">
          <w:rPr>
            <w:noProof/>
            <w:webHidden/>
          </w:rPr>
          <w:t>14</w:t>
        </w:r>
        <w:r w:rsidR="00AF4696">
          <w:rPr>
            <w:noProof/>
            <w:webHidden/>
          </w:rPr>
          <w:fldChar w:fldCharType="end"/>
        </w:r>
      </w:hyperlink>
    </w:p>
    <w:p w14:paraId="3B867612" w14:textId="43DF3842" w:rsidR="00AF4696" w:rsidRPr="00AF4696" w:rsidRDefault="00C931DF" w:rsidP="004772FD">
      <w:pPr>
        <w:pStyle w:val="aa"/>
        <w:tabs>
          <w:tab w:val="clear" w:pos="1996"/>
        </w:tabs>
        <w:rPr>
          <w:noProof/>
        </w:rPr>
      </w:pPr>
      <w:r>
        <w:rPr>
          <w:noProof/>
        </w:rPr>
        <w:tab/>
      </w:r>
      <w:r>
        <w:rPr>
          <w:noProof/>
        </w:rPr>
        <w:tab/>
      </w:r>
      <w:hyperlink w:anchor="_Toc193103172" w:history="1">
        <w:r w:rsidR="00AF4696" w:rsidRPr="00AF4696">
          <w:rPr>
            <w:noProof/>
          </w:rPr>
          <w:t>A.</w:t>
        </w:r>
        <w:r w:rsidR="00AF4696" w:rsidRPr="00AF4696">
          <w:rPr>
            <w:noProof/>
          </w:rPr>
          <w:tab/>
        </w:r>
        <w:r w:rsidR="00AF4696" w:rsidRPr="00AF4696">
          <w:rPr>
            <w:noProof/>
          </w:rPr>
          <w:t>届会</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_Toc193103172 \h </w:instrText>
        </w:r>
        <w:r w:rsidR="00AF4696">
          <w:rPr>
            <w:noProof/>
            <w:webHidden/>
          </w:rPr>
        </w:r>
        <w:r w:rsidR="00AF4696">
          <w:rPr>
            <w:noProof/>
            <w:webHidden/>
          </w:rPr>
          <w:fldChar w:fldCharType="separate"/>
        </w:r>
        <w:r w:rsidR="004772FD">
          <w:rPr>
            <w:noProof/>
            <w:webHidden/>
          </w:rPr>
          <w:t>14</w:t>
        </w:r>
        <w:r w:rsidR="00AF4696">
          <w:rPr>
            <w:noProof/>
            <w:webHidden/>
          </w:rPr>
          <w:fldChar w:fldCharType="end"/>
        </w:r>
      </w:hyperlink>
    </w:p>
    <w:p w14:paraId="306C6B21" w14:textId="657E22DA" w:rsidR="00AF4696" w:rsidRPr="00AF4696" w:rsidRDefault="00C931DF" w:rsidP="004772FD">
      <w:pPr>
        <w:pStyle w:val="aa"/>
        <w:tabs>
          <w:tab w:val="clear" w:pos="1996"/>
        </w:tabs>
        <w:rPr>
          <w:noProof/>
        </w:rPr>
      </w:pPr>
      <w:r>
        <w:rPr>
          <w:noProof/>
        </w:rPr>
        <w:tab/>
      </w:r>
      <w:r>
        <w:rPr>
          <w:noProof/>
        </w:rPr>
        <w:tab/>
      </w:r>
      <w:hyperlink w:anchor="_Toc193103173" w:history="1">
        <w:r w:rsidR="00AF4696" w:rsidRPr="00AF4696">
          <w:rPr>
            <w:noProof/>
          </w:rPr>
          <w:t>B.</w:t>
        </w:r>
        <w:r w:rsidR="00AF4696" w:rsidRPr="00AF4696">
          <w:rPr>
            <w:noProof/>
          </w:rPr>
          <w:tab/>
        </w:r>
        <w:r w:rsidR="00AF4696" w:rsidRPr="00AF4696">
          <w:rPr>
            <w:noProof/>
          </w:rPr>
          <w:t>查访</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_Toc193103173 \h </w:instrText>
        </w:r>
        <w:r w:rsidR="00AF4696">
          <w:rPr>
            <w:noProof/>
            <w:webHidden/>
          </w:rPr>
        </w:r>
        <w:r w:rsidR="00AF4696">
          <w:rPr>
            <w:noProof/>
            <w:webHidden/>
          </w:rPr>
          <w:fldChar w:fldCharType="separate"/>
        </w:r>
        <w:r w:rsidR="004772FD">
          <w:rPr>
            <w:noProof/>
            <w:webHidden/>
          </w:rPr>
          <w:t>14</w:t>
        </w:r>
        <w:r w:rsidR="00AF4696">
          <w:rPr>
            <w:noProof/>
            <w:webHidden/>
          </w:rPr>
          <w:fldChar w:fldCharType="end"/>
        </w:r>
      </w:hyperlink>
    </w:p>
    <w:p w14:paraId="4A569B9E" w14:textId="330BEE19" w:rsidR="00AF4696" w:rsidRPr="00AF4696" w:rsidRDefault="00C931DF" w:rsidP="00AF4696">
      <w:pPr>
        <w:pStyle w:val="aa"/>
        <w:rPr>
          <w:noProof/>
        </w:rPr>
      </w:pPr>
      <w:r>
        <w:rPr>
          <w:noProof/>
        </w:rPr>
        <w:tab/>
      </w:r>
      <w:r>
        <w:rPr>
          <w:noProof/>
        </w:rPr>
        <w:tab/>
      </w:r>
      <w:hyperlink w:anchor="_Toc193103174" w:history="1">
        <w:r w:rsidR="00AF4696" w:rsidRPr="00AF4696">
          <w:rPr>
            <w:noProof/>
          </w:rPr>
          <w:t>C.</w:t>
        </w:r>
        <w:r w:rsidR="00AF4696" w:rsidRPr="00AF4696">
          <w:rPr>
            <w:noProof/>
          </w:rPr>
          <w:tab/>
        </w:r>
        <w:r w:rsidR="00AF4696" w:rsidRPr="00AF4696">
          <w:rPr>
            <w:noProof/>
          </w:rPr>
          <w:t>其他活动</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_Toc193103174 \h </w:instrText>
        </w:r>
        <w:r w:rsidR="00AF4696">
          <w:rPr>
            <w:noProof/>
            <w:webHidden/>
          </w:rPr>
        </w:r>
        <w:r w:rsidR="00AF4696">
          <w:rPr>
            <w:noProof/>
            <w:webHidden/>
          </w:rPr>
          <w:fldChar w:fldCharType="separate"/>
        </w:r>
        <w:r w:rsidR="004772FD">
          <w:rPr>
            <w:noProof/>
            <w:webHidden/>
          </w:rPr>
          <w:t>14</w:t>
        </w:r>
        <w:r w:rsidR="00AF4696">
          <w:rPr>
            <w:noProof/>
            <w:webHidden/>
          </w:rPr>
          <w:fldChar w:fldCharType="end"/>
        </w:r>
      </w:hyperlink>
    </w:p>
    <w:p w14:paraId="779CD2F0" w14:textId="6BB9F3F2" w:rsidR="00AF4696" w:rsidRPr="00AF4696" w:rsidRDefault="00C931DF" w:rsidP="004772FD">
      <w:pPr>
        <w:pStyle w:val="aa"/>
        <w:tabs>
          <w:tab w:val="clear" w:pos="1565"/>
          <w:tab w:val="clear" w:pos="1996"/>
        </w:tabs>
        <w:rPr>
          <w:noProof/>
        </w:rPr>
      </w:pPr>
      <w:r>
        <w:rPr>
          <w:noProof/>
        </w:rPr>
        <w:tab/>
      </w:r>
      <w:hyperlink w:anchor="_Toc193103175" w:history="1">
        <w:r w:rsidR="00AF4696" w:rsidRPr="00AF4696">
          <w:rPr>
            <w:noProof/>
          </w:rPr>
          <w:t>八</w:t>
        </w:r>
        <w:r w:rsidR="00AF4696" w:rsidRPr="00AF4696">
          <w:rPr>
            <w:noProof/>
          </w:rPr>
          <w:t>.</w:t>
        </w:r>
        <w:r w:rsidR="00AF4696" w:rsidRPr="00AF4696">
          <w:rPr>
            <w:noProof/>
          </w:rPr>
          <w:tab/>
        </w:r>
        <w:r w:rsidR="00AF4696" w:rsidRPr="00AF4696">
          <w:rPr>
            <w:noProof/>
          </w:rPr>
          <w:t>展望</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_Toc193103175 \h </w:instrText>
        </w:r>
        <w:r w:rsidR="00AF4696">
          <w:rPr>
            <w:noProof/>
            <w:webHidden/>
          </w:rPr>
        </w:r>
        <w:r w:rsidR="00AF4696">
          <w:rPr>
            <w:noProof/>
            <w:webHidden/>
          </w:rPr>
          <w:fldChar w:fldCharType="separate"/>
        </w:r>
        <w:r w:rsidR="004772FD">
          <w:rPr>
            <w:noProof/>
            <w:webHidden/>
          </w:rPr>
          <w:t>14</w:t>
        </w:r>
        <w:r w:rsidR="00AF4696">
          <w:rPr>
            <w:noProof/>
            <w:webHidden/>
          </w:rPr>
          <w:fldChar w:fldCharType="end"/>
        </w:r>
      </w:hyperlink>
    </w:p>
    <w:p w14:paraId="56553985" w14:textId="763147EB" w:rsidR="00AF4696" w:rsidRPr="00AF4696" w:rsidRDefault="004772FD" w:rsidP="004772FD">
      <w:pPr>
        <w:pStyle w:val="a9"/>
        <w:rPr>
          <w:noProof/>
        </w:rPr>
      </w:pPr>
      <w:r>
        <w:rPr>
          <w:noProof/>
        </w:rPr>
        <w:tab/>
      </w:r>
      <w:hyperlink w:anchor="_Toc193103176" w:history="1">
        <w:r w:rsidR="00AF4696" w:rsidRPr="00AF4696">
          <w:rPr>
            <w:noProof/>
          </w:rPr>
          <w:t>附件</w:t>
        </w:r>
      </w:hyperlink>
    </w:p>
    <w:p w14:paraId="1E8C98BB" w14:textId="57D073F6" w:rsidR="00AF4696" w:rsidRPr="00AF4696" w:rsidRDefault="004772FD" w:rsidP="00CC0E15">
      <w:pPr>
        <w:pStyle w:val="aa"/>
        <w:ind w:right="0"/>
        <w:rPr>
          <w:noProof/>
        </w:rPr>
      </w:pPr>
      <w:r>
        <w:rPr>
          <w:noProof/>
        </w:rPr>
        <w:tab/>
      </w:r>
      <w:r w:rsidRPr="004772FD">
        <w:rPr>
          <w:noProof/>
        </w:rPr>
        <w:t>一</w:t>
      </w:r>
      <w:r>
        <w:rPr>
          <w:rFonts w:hint="eastAsia"/>
          <w:noProof/>
        </w:rPr>
        <w:t>.</w:t>
      </w:r>
      <w:r>
        <w:rPr>
          <w:noProof/>
        </w:rPr>
        <w:tab/>
      </w:r>
      <w:hyperlink w:anchor="_Toc193103177" w:history="1">
        <w:r w:rsidR="00AF4696" w:rsidRPr="00AF4696">
          <w:rPr>
            <w:noProof/>
          </w:rPr>
          <w:t>就儿童权利委员会关于儿童诉诸司法和有效补救的权利的</w:t>
        </w:r>
        <w:r w:rsidR="004D4CA0">
          <w:rPr>
            <w:noProof/>
          </w:rPr>
          <w:br/>
        </w:r>
        <w:r w:rsidR="00AF4696" w:rsidRPr="00AF4696">
          <w:rPr>
            <w:noProof/>
          </w:rPr>
          <w:t>第</w:t>
        </w:r>
        <w:r w:rsidR="00AF4696" w:rsidRPr="00AF4696">
          <w:rPr>
            <w:noProof/>
          </w:rPr>
          <w:t>27</w:t>
        </w:r>
        <w:r w:rsidR="00AF4696" w:rsidRPr="00AF4696">
          <w:rPr>
            <w:noProof/>
          </w:rPr>
          <w:t>号一般性意见向该委员会提交的材料</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_Toc193103177 \h </w:instrText>
        </w:r>
        <w:r w:rsidR="00AF4696">
          <w:rPr>
            <w:noProof/>
            <w:webHidden/>
          </w:rPr>
        </w:r>
        <w:r w:rsidR="00AF4696">
          <w:rPr>
            <w:noProof/>
            <w:webHidden/>
          </w:rPr>
          <w:fldChar w:fldCharType="separate"/>
        </w:r>
        <w:r>
          <w:rPr>
            <w:noProof/>
            <w:webHidden/>
          </w:rPr>
          <w:t>16</w:t>
        </w:r>
        <w:r w:rsidR="00AF4696">
          <w:rPr>
            <w:noProof/>
            <w:webHidden/>
          </w:rPr>
          <w:fldChar w:fldCharType="end"/>
        </w:r>
      </w:hyperlink>
    </w:p>
    <w:p w14:paraId="17972C26" w14:textId="72FD97AE" w:rsidR="00AF4696" w:rsidRPr="00AF4696" w:rsidRDefault="004772FD" w:rsidP="00CC0E15">
      <w:pPr>
        <w:pStyle w:val="aa"/>
        <w:ind w:right="0"/>
        <w:rPr>
          <w:noProof/>
        </w:rPr>
      </w:pPr>
      <w:r>
        <w:rPr>
          <w:noProof/>
        </w:rPr>
        <w:tab/>
      </w:r>
      <w:r w:rsidRPr="004772FD">
        <w:rPr>
          <w:noProof/>
        </w:rPr>
        <w:t>二</w:t>
      </w:r>
      <w:r>
        <w:rPr>
          <w:rFonts w:hint="eastAsia"/>
          <w:noProof/>
        </w:rPr>
        <w:t>.</w:t>
      </w:r>
      <w:r w:rsidRPr="004772FD">
        <w:rPr>
          <w:noProof/>
          <w:webHidden/>
        </w:rPr>
        <w:tab/>
      </w:r>
      <w:hyperlink w:anchor="_Toc193103181" w:history="1">
        <w:r w:rsidR="00AF4696" w:rsidRPr="00AF4696">
          <w:rPr>
            <w:noProof/>
          </w:rPr>
          <w:t>响应为关于宗教或信仰与酷刑和其他残忍、不人道或有辱人格的待遇或处罚的</w:t>
        </w:r>
        <w:r w:rsidR="00021A99">
          <w:rPr>
            <w:noProof/>
          </w:rPr>
          <w:br/>
        </w:r>
        <w:r w:rsidR="00AF4696" w:rsidRPr="00AF4696">
          <w:rPr>
            <w:noProof/>
          </w:rPr>
          <w:t>报告提供投入的呼吁，向宗教或信仰自由问题特别报告员提交的材料</w:t>
        </w:r>
        <w:r w:rsidR="00AF4696">
          <w:rPr>
            <w:noProof/>
            <w:webHidden/>
          </w:rPr>
          <w:tab/>
        </w:r>
        <w:r w:rsidR="00021A99">
          <w:rPr>
            <w:noProof/>
            <w:webHidden/>
          </w:rPr>
          <w:tab/>
        </w:r>
        <w:r w:rsidR="00AF4696">
          <w:rPr>
            <w:noProof/>
            <w:webHidden/>
          </w:rPr>
          <w:fldChar w:fldCharType="begin"/>
        </w:r>
        <w:r w:rsidR="00AF4696">
          <w:rPr>
            <w:noProof/>
            <w:webHidden/>
          </w:rPr>
          <w:instrText xml:space="preserve"> PAGEREF _Toc193103181 \h </w:instrText>
        </w:r>
        <w:r w:rsidR="00AF4696">
          <w:rPr>
            <w:noProof/>
            <w:webHidden/>
          </w:rPr>
        </w:r>
        <w:r w:rsidR="00AF4696">
          <w:rPr>
            <w:noProof/>
            <w:webHidden/>
          </w:rPr>
          <w:fldChar w:fldCharType="separate"/>
        </w:r>
        <w:r>
          <w:rPr>
            <w:noProof/>
            <w:webHidden/>
          </w:rPr>
          <w:t>19</w:t>
        </w:r>
        <w:r w:rsidR="00AF4696">
          <w:rPr>
            <w:noProof/>
            <w:webHidden/>
          </w:rPr>
          <w:fldChar w:fldCharType="end"/>
        </w:r>
      </w:hyperlink>
    </w:p>
    <w:p w14:paraId="75EA90A4" w14:textId="1E92A08D" w:rsidR="00B4684E" w:rsidRDefault="00AF4696" w:rsidP="004772FD">
      <w:pPr>
        <w:pStyle w:val="SingleTxtGC"/>
      </w:pPr>
      <w:r>
        <w:fldChar w:fldCharType="end"/>
      </w:r>
      <w:r w:rsidR="00B4684E">
        <w:br w:type="page"/>
      </w:r>
    </w:p>
    <w:p w14:paraId="2C1B3F2F" w14:textId="46C65644" w:rsidR="008C7034" w:rsidRPr="004C023A" w:rsidRDefault="00222A86" w:rsidP="00222A86">
      <w:pPr>
        <w:pStyle w:val="HChGC"/>
        <w:rPr>
          <w:lang w:val="en-GB"/>
        </w:rPr>
      </w:pPr>
      <w:bookmarkStart w:id="1" w:name="_Toc534899833"/>
      <w:bookmarkStart w:id="2" w:name="_Toc97717813"/>
      <w:bookmarkStart w:id="3" w:name="_Toc97794992"/>
      <w:bookmarkStart w:id="4" w:name="_Toc161321096"/>
      <w:bookmarkStart w:id="5" w:name="_Toc185542931"/>
      <w:bookmarkStart w:id="6" w:name="_Toc192081300"/>
      <w:r>
        <w:rPr>
          <w:lang w:val="en-GB"/>
        </w:rPr>
        <w:lastRenderedPageBreak/>
        <w:tab/>
      </w:r>
      <w:bookmarkStart w:id="7" w:name="_Toc193103152"/>
      <w:proofErr w:type="gramStart"/>
      <w:r w:rsidR="008C7034" w:rsidRPr="004C023A">
        <w:rPr>
          <w:rFonts w:hint="eastAsia"/>
          <w:lang w:val="en-GB"/>
        </w:rPr>
        <w:t>一</w:t>
      </w:r>
      <w:proofErr w:type="gramEnd"/>
      <w:r>
        <w:rPr>
          <w:lang w:val="en-GB"/>
        </w:rPr>
        <w:t>.</w:t>
      </w:r>
      <w:r>
        <w:rPr>
          <w:lang w:val="en-GB"/>
        </w:rPr>
        <w:tab/>
      </w:r>
      <w:r w:rsidR="008C7034" w:rsidRPr="004C023A">
        <w:rPr>
          <w:rFonts w:hint="eastAsia"/>
          <w:lang w:val="en-GB"/>
        </w:rPr>
        <w:t>导言</w:t>
      </w:r>
      <w:bookmarkEnd w:id="1"/>
      <w:bookmarkEnd w:id="2"/>
      <w:bookmarkEnd w:id="3"/>
      <w:bookmarkEnd w:id="4"/>
      <w:bookmarkEnd w:id="5"/>
      <w:bookmarkEnd w:id="6"/>
      <w:bookmarkEnd w:id="7"/>
    </w:p>
    <w:p w14:paraId="2C53CBBC" w14:textId="7E0A6905" w:rsidR="008C7034" w:rsidRPr="004C023A" w:rsidRDefault="00543310" w:rsidP="004C023A">
      <w:pPr>
        <w:pStyle w:val="SingleTxtGC"/>
        <w:rPr>
          <w:lang w:val="en-GB"/>
        </w:rPr>
      </w:pPr>
      <w:bookmarkStart w:id="8" w:name="_Hlk160116560"/>
      <w:r>
        <w:rPr>
          <w:lang w:val="en-GB"/>
        </w:rPr>
        <w:t>1</w:t>
      </w:r>
      <w:r w:rsidR="008C7034" w:rsidRPr="004C023A">
        <w:rPr>
          <w:lang w:val="en-GB"/>
        </w:rPr>
        <w:t>.</w:t>
      </w:r>
      <w:r w:rsidR="008C7034" w:rsidRPr="004C023A">
        <w:rPr>
          <w:lang w:val="en-GB"/>
        </w:rPr>
        <w:tab/>
      </w:r>
      <w:r w:rsidR="008C7034" w:rsidRPr="004C023A">
        <w:rPr>
          <w:rFonts w:hint="eastAsia"/>
          <w:lang w:val="en-GB"/>
        </w:rPr>
        <w:t>按照</w:t>
      </w:r>
      <w:r w:rsidR="008C7034" w:rsidRPr="004C023A">
        <w:rPr>
          <w:lang w:val="en-GB"/>
        </w:rPr>
        <w:t>《禁止酷刑和其他残忍、不人道或有辱人格的待遇或处罚公约任择议定书》第</w:t>
      </w:r>
      <w:r>
        <w:rPr>
          <w:lang w:val="en-GB"/>
        </w:rPr>
        <w:t>16</w:t>
      </w:r>
      <w:r w:rsidR="008C7034" w:rsidRPr="004C023A">
        <w:rPr>
          <w:lang w:val="en-GB"/>
        </w:rPr>
        <w:t>条第</w:t>
      </w:r>
      <w:r>
        <w:rPr>
          <w:lang w:val="en-GB"/>
        </w:rPr>
        <w:t>3</w:t>
      </w:r>
      <w:r w:rsidR="008C7034" w:rsidRPr="004C023A">
        <w:rPr>
          <w:lang w:val="en-GB"/>
        </w:rPr>
        <w:t>款</w:t>
      </w:r>
      <w:r w:rsidR="008C7034" w:rsidRPr="004C023A">
        <w:rPr>
          <w:rFonts w:hint="eastAsia"/>
          <w:lang w:val="en-GB"/>
        </w:rPr>
        <w:t>，并依据</w:t>
      </w:r>
      <w:r w:rsidR="008C7034" w:rsidRPr="004C023A">
        <w:rPr>
          <w:lang w:val="en-GB"/>
        </w:rPr>
        <w:t>其议事规则第</w:t>
      </w:r>
      <w:r>
        <w:rPr>
          <w:lang w:val="en-GB"/>
        </w:rPr>
        <w:t>33</w:t>
      </w:r>
      <w:r w:rsidR="008C7034" w:rsidRPr="004C023A">
        <w:rPr>
          <w:lang w:val="en-GB"/>
        </w:rPr>
        <w:t>条，防范酷刑和其他残忍、不人道或有辱人格待遇或处罚小组委员会编写</w:t>
      </w:r>
      <w:r w:rsidR="008C7034" w:rsidRPr="004C023A">
        <w:rPr>
          <w:rFonts w:hint="eastAsia"/>
          <w:lang w:val="en-GB"/>
        </w:rPr>
        <w:t>这份</w:t>
      </w:r>
      <w:r w:rsidR="008C7034" w:rsidRPr="004C023A">
        <w:rPr>
          <w:lang w:val="en-GB"/>
        </w:rPr>
        <w:t>年度活动报告</w:t>
      </w:r>
      <w:r w:rsidR="008C7034" w:rsidRPr="004C023A">
        <w:rPr>
          <w:rFonts w:hint="eastAsia"/>
          <w:lang w:val="en-GB"/>
        </w:rPr>
        <w:t>，作为公开文件分发</w:t>
      </w:r>
      <w:r w:rsidR="008C7034" w:rsidRPr="004C023A">
        <w:rPr>
          <w:lang w:val="en-GB"/>
        </w:rPr>
        <w:t>。本报告涵盖小组委员会</w:t>
      </w:r>
      <w:r>
        <w:rPr>
          <w:lang w:val="en-GB"/>
        </w:rPr>
        <w:t>2</w:t>
      </w:r>
      <w:r w:rsidR="008C7034" w:rsidRPr="004C023A">
        <w:rPr>
          <w:lang w:val="en-GB"/>
        </w:rPr>
        <w:t>0</w:t>
      </w:r>
      <w:r>
        <w:rPr>
          <w:lang w:val="en-GB"/>
        </w:rPr>
        <w:t>24</w:t>
      </w:r>
      <w:r w:rsidR="008C7034" w:rsidRPr="004C023A">
        <w:rPr>
          <w:lang w:val="en-GB"/>
        </w:rPr>
        <w:t>年</w:t>
      </w:r>
      <w:r>
        <w:rPr>
          <w:lang w:val="en-GB"/>
        </w:rPr>
        <w:t>1</w:t>
      </w:r>
      <w:r w:rsidR="008C7034" w:rsidRPr="004C023A">
        <w:rPr>
          <w:lang w:val="en-GB"/>
        </w:rPr>
        <w:t>月</w:t>
      </w:r>
      <w:r>
        <w:rPr>
          <w:lang w:val="en-GB"/>
        </w:rPr>
        <w:t>1</w:t>
      </w:r>
      <w:r w:rsidR="008C7034" w:rsidRPr="004C023A">
        <w:rPr>
          <w:lang w:val="en-GB"/>
        </w:rPr>
        <w:t>日至</w:t>
      </w:r>
      <w:r>
        <w:rPr>
          <w:lang w:val="en-GB"/>
        </w:rPr>
        <w:t>12</w:t>
      </w:r>
      <w:r w:rsidR="008C7034" w:rsidRPr="004C023A">
        <w:rPr>
          <w:lang w:val="en-GB"/>
        </w:rPr>
        <w:t>月</w:t>
      </w:r>
      <w:r>
        <w:rPr>
          <w:lang w:val="en-GB"/>
        </w:rPr>
        <w:t>31</w:t>
      </w:r>
      <w:r w:rsidR="008C7034" w:rsidRPr="004C023A">
        <w:rPr>
          <w:lang w:val="en-GB"/>
        </w:rPr>
        <w:t>日</w:t>
      </w:r>
      <w:r w:rsidR="008C7034" w:rsidRPr="004C023A">
        <w:rPr>
          <w:rFonts w:hint="eastAsia"/>
          <w:lang w:val="en-GB"/>
        </w:rPr>
        <w:t>开展</w:t>
      </w:r>
      <w:r w:rsidR="008C7034" w:rsidRPr="004C023A">
        <w:rPr>
          <w:lang w:val="en-GB"/>
        </w:rPr>
        <w:t>的活动</w:t>
      </w:r>
      <w:r w:rsidR="008C7034" w:rsidRPr="004C023A">
        <w:rPr>
          <w:rFonts w:hint="eastAsia"/>
          <w:lang w:val="en-GB"/>
        </w:rPr>
        <w:t>。本报告</w:t>
      </w:r>
      <w:r w:rsidR="008C7034" w:rsidRPr="004C023A">
        <w:rPr>
          <w:lang w:val="en-GB"/>
        </w:rPr>
        <w:t>由小组委员会第五十五届会议通过</w:t>
      </w:r>
      <w:r w:rsidR="008C7034" w:rsidRPr="004C023A">
        <w:rPr>
          <w:rFonts w:hint="eastAsia"/>
          <w:lang w:val="en-GB"/>
        </w:rPr>
        <w:t>，这届会议于</w:t>
      </w:r>
      <w:r>
        <w:rPr>
          <w:lang w:val="en-GB"/>
        </w:rPr>
        <w:t>2</w:t>
      </w:r>
      <w:r w:rsidR="008C7034" w:rsidRPr="004C023A">
        <w:rPr>
          <w:lang w:val="en-GB"/>
        </w:rPr>
        <w:t>0</w:t>
      </w:r>
      <w:r>
        <w:rPr>
          <w:lang w:val="en-GB"/>
        </w:rPr>
        <w:t>25</w:t>
      </w:r>
      <w:r w:rsidR="008C7034" w:rsidRPr="004C023A">
        <w:rPr>
          <w:lang w:val="en-GB"/>
        </w:rPr>
        <w:t>年</w:t>
      </w:r>
      <w:r>
        <w:rPr>
          <w:lang w:val="en-GB"/>
        </w:rPr>
        <w:t>1</w:t>
      </w:r>
      <w:r w:rsidR="008C7034" w:rsidRPr="004C023A">
        <w:rPr>
          <w:lang w:val="en-GB"/>
        </w:rPr>
        <w:t>月</w:t>
      </w:r>
      <w:r>
        <w:rPr>
          <w:lang w:val="en-GB"/>
        </w:rPr>
        <w:t>27</w:t>
      </w:r>
      <w:r w:rsidR="008C7034" w:rsidRPr="004C023A">
        <w:rPr>
          <w:lang w:val="en-GB"/>
        </w:rPr>
        <w:t>日至</w:t>
      </w:r>
      <w:r>
        <w:rPr>
          <w:lang w:val="en-GB"/>
        </w:rPr>
        <w:t>2</w:t>
      </w:r>
      <w:r w:rsidR="008C7034" w:rsidRPr="004C023A">
        <w:rPr>
          <w:lang w:val="en-GB"/>
        </w:rPr>
        <w:t>月</w:t>
      </w:r>
      <w:r>
        <w:rPr>
          <w:lang w:val="en-GB"/>
        </w:rPr>
        <w:t>7</w:t>
      </w:r>
      <w:r w:rsidR="008C7034" w:rsidRPr="004C023A">
        <w:rPr>
          <w:lang w:val="en-GB"/>
        </w:rPr>
        <w:t>日在日内瓦举行。</w:t>
      </w:r>
      <w:r w:rsidR="008C7034" w:rsidRPr="004C023A">
        <w:rPr>
          <w:rFonts w:hint="eastAsia"/>
          <w:lang w:val="en-GB"/>
        </w:rPr>
        <w:t>本报告采用</w:t>
      </w:r>
      <w:r w:rsidR="008C7034" w:rsidRPr="004C023A">
        <w:rPr>
          <w:lang w:val="en-GB"/>
        </w:rPr>
        <w:t>小组委员会年度报告新结构</w:t>
      </w:r>
      <w:r w:rsidR="008C7034" w:rsidRPr="004C023A">
        <w:rPr>
          <w:rFonts w:hint="eastAsia"/>
          <w:lang w:val="en-GB"/>
        </w:rPr>
        <w:t>，小组委员会在</w:t>
      </w:r>
      <w:r>
        <w:rPr>
          <w:lang w:val="en-GB"/>
        </w:rPr>
        <w:t>2</w:t>
      </w:r>
      <w:r w:rsidR="008C7034" w:rsidRPr="004C023A">
        <w:rPr>
          <w:lang w:val="en-GB"/>
        </w:rPr>
        <w:t>0</w:t>
      </w:r>
      <w:r>
        <w:rPr>
          <w:lang w:val="en-GB"/>
        </w:rPr>
        <w:t>24</w:t>
      </w:r>
      <w:r w:rsidR="008C7034" w:rsidRPr="004C023A">
        <w:rPr>
          <w:lang w:val="en-GB"/>
        </w:rPr>
        <w:t>年</w:t>
      </w:r>
      <w:r>
        <w:rPr>
          <w:lang w:val="en-GB"/>
        </w:rPr>
        <w:t>11</w:t>
      </w:r>
      <w:r w:rsidR="008C7034" w:rsidRPr="004C023A">
        <w:rPr>
          <w:lang w:val="en-GB"/>
        </w:rPr>
        <w:t>月</w:t>
      </w:r>
      <w:r>
        <w:rPr>
          <w:lang w:val="en-GB"/>
        </w:rPr>
        <w:t>11</w:t>
      </w:r>
      <w:r w:rsidR="008C7034" w:rsidRPr="004C023A">
        <w:rPr>
          <w:lang w:val="en-GB"/>
        </w:rPr>
        <w:t>日至</w:t>
      </w:r>
      <w:r>
        <w:rPr>
          <w:lang w:val="en-GB"/>
        </w:rPr>
        <w:t>15</w:t>
      </w:r>
      <w:r w:rsidR="008C7034" w:rsidRPr="004C023A">
        <w:rPr>
          <w:lang w:val="en-GB"/>
        </w:rPr>
        <w:t>日</w:t>
      </w:r>
      <w:r w:rsidR="008C7034" w:rsidRPr="004C023A">
        <w:rPr>
          <w:rFonts w:hint="eastAsia"/>
          <w:lang w:val="en-GB"/>
        </w:rPr>
        <w:t>于</w:t>
      </w:r>
      <w:r w:rsidR="008C7034" w:rsidRPr="004C023A">
        <w:rPr>
          <w:lang w:val="en-GB"/>
        </w:rPr>
        <w:t>日内瓦举行的第五十四届会议</w:t>
      </w:r>
      <w:r w:rsidR="008C7034" w:rsidRPr="004C023A">
        <w:rPr>
          <w:rFonts w:hint="eastAsia"/>
          <w:lang w:val="en-GB"/>
        </w:rPr>
        <w:t>上</w:t>
      </w:r>
      <w:r w:rsidR="008C7034" w:rsidRPr="004C023A">
        <w:rPr>
          <w:lang w:val="en-GB"/>
        </w:rPr>
        <w:t>通过</w:t>
      </w:r>
      <w:r w:rsidR="008C7034" w:rsidRPr="004C023A">
        <w:rPr>
          <w:rFonts w:hint="eastAsia"/>
          <w:lang w:val="en-GB"/>
        </w:rPr>
        <w:t>了这一</w:t>
      </w:r>
      <w:r w:rsidR="008C7034" w:rsidRPr="004C023A">
        <w:rPr>
          <w:lang w:val="en-GB"/>
        </w:rPr>
        <w:t>新结构。</w:t>
      </w:r>
      <w:r w:rsidR="008C7034" w:rsidRPr="004C023A">
        <w:rPr>
          <w:vertAlign w:val="superscript"/>
          <w:lang w:val="en-GB"/>
        </w:rPr>
        <w:footnoteReference w:id="3"/>
      </w:r>
    </w:p>
    <w:p w14:paraId="25BBC716" w14:textId="1487DD7D" w:rsidR="008C7034" w:rsidRPr="004C023A" w:rsidRDefault="008C7034" w:rsidP="00222A86">
      <w:pPr>
        <w:pStyle w:val="HChGC"/>
        <w:rPr>
          <w:lang w:val="en-GB"/>
        </w:rPr>
      </w:pPr>
      <w:r w:rsidRPr="004C023A">
        <w:rPr>
          <w:lang w:val="en-GB"/>
        </w:rPr>
        <w:tab/>
      </w:r>
      <w:bookmarkStart w:id="9" w:name="_Toc534899834"/>
      <w:bookmarkStart w:id="10" w:name="_Toc97717814"/>
      <w:bookmarkStart w:id="11" w:name="_Toc97794993"/>
      <w:bookmarkStart w:id="12" w:name="_Toc161321097"/>
      <w:bookmarkStart w:id="13" w:name="_Toc185542932"/>
      <w:bookmarkStart w:id="14" w:name="_Toc192081301"/>
      <w:bookmarkStart w:id="15" w:name="_Toc193103153"/>
      <w:r w:rsidRPr="004C023A">
        <w:rPr>
          <w:rFonts w:hint="eastAsia"/>
          <w:lang w:val="en-GB"/>
        </w:rPr>
        <w:t>二</w:t>
      </w:r>
      <w:r w:rsidR="00222A86">
        <w:rPr>
          <w:lang w:val="en-GB"/>
        </w:rPr>
        <w:t>.</w:t>
      </w:r>
      <w:r w:rsidR="00222A86">
        <w:rPr>
          <w:lang w:val="en-GB"/>
        </w:rPr>
        <w:tab/>
      </w:r>
      <w:r w:rsidRPr="004C023A">
        <w:rPr>
          <w:rFonts w:hint="eastAsia"/>
          <w:lang w:val="en-GB"/>
        </w:rPr>
        <w:t>组织和其他事项</w:t>
      </w:r>
      <w:bookmarkEnd w:id="9"/>
      <w:bookmarkEnd w:id="10"/>
      <w:bookmarkEnd w:id="11"/>
      <w:bookmarkEnd w:id="12"/>
      <w:bookmarkEnd w:id="13"/>
      <w:bookmarkEnd w:id="14"/>
      <w:bookmarkEnd w:id="15"/>
    </w:p>
    <w:bookmarkEnd w:id="8"/>
    <w:p w14:paraId="2FD15E07" w14:textId="4C6F2E4C" w:rsidR="008C7034" w:rsidRPr="004C023A" w:rsidRDefault="008C7034" w:rsidP="00222A86">
      <w:pPr>
        <w:pStyle w:val="H1GC"/>
        <w:rPr>
          <w:lang w:val="en-GB"/>
        </w:rPr>
      </w:pPr>
      <w:r w:rsidRPr="004C023A">
        <w:rPr>
          <w:lang w:val="en-GB"/>
        </w:rPr>
        <w:tab/>
      </w:r>
      <w:bookmarkStart w:id="16" w:name="_Toc534899835"/>
      <w:bookmarkStart w:id="17" w:name="_Toc97717815"/>
      <w:bookmarkStart w:id="18" w:name="_Toc97794994"/>
      <w:bookmarkStart w:id="19" w:name="_Toc161321098"/>
      <w:bookmarkStart w:id="20" w:name="_Toc185542933"/>
      <w:bookmarkStart w:id="21" w:name="_Toc192081302"/>
      <w:bookmarkStart w:id="22" w:name="_Toc193103154"/>
      <w:r w:rsidR="00543310">
        <w:rPr>
          <w:lang w:val="en-GB"/>
        </w:rPr>
        <w:t>A</w:t>
      </w:r>
      <w:r w:rsidRPr="004C023A">
        <w:rPr>
          <w:lang w:val="en-GB"/>
        </w:rPr>
        <w:t>.</w:t>
      </w:r>
      <w:r w:rsidRPr="004C023A">
        <w:rPr>
          <w:lang w:val="en-GB"/>
        </w:rPr>
        <w:tab/>
      </w:r>
      <w:bookmarkEnd w:id="16"/>
      <w:bookmarkEnd w:id="17"/>
      <w:bookmarkEnd w:id="18"/>
      <w:r w:rsidRPr="004C023A">
        <w:rPr>
          <w:rFonts w:hint="eastAsia"/>
          <w:webHidden/>
          <w:lang w:val="en-GB"/>
        </w:rPr>
        <w:t>国家参加《任择议定书》制度的情况</w:t>
      </w:r>
      <w:bookmarkEnd w:id="19"/>
      <w:bookmarkEnd w:id="20"/>
      <w:bookmarkEnd w:id="21"/>
      <w:bookmarkEnd w:id="22"/>
    </w:p>
    <w:p w14:paraId="0E10ED84" w14:textId="21254193" w:rsidR="008C7034" w:rsidRPr="004C023A" w:rsidRDefault="00543310" w:rsidP="004C023A">
      <w:pPr>
        <w:pStyle w:val="SingleTxtGC"/>
        <w:rPr>
          <w:lang w:val="en-GB"/>
        </w:rPr>
      </w:pPr>
      <w:r>
        <w:rPr>
          <w:lang w:val="en-GB"/>
        </w:rPr>
        <w:t>2</w:t>
      </w:r>
      <w:r w:rsidR="008C7034" w:rsidRPr="004C023A">
        <w:rPr>
          <w:lang w:val="en-GB"/>
        </w:rPr>
        <w:t>.</w:t>
      </w:r>
      <w:r w:rsidR="008C7034" w:rsidRPr="004C023A">
        <w:rPr>
          <w:lang w:val="en-GB"/>
        </w:rPr>
        <w:tab/>
      </w:r>
      <w:r w:rsidR="008C7034" w:rsidRPr="002F3046">
        <w:rPr>
          <w:spacing w:val="-2"/>
          <w:lang w:val="en-GB"/>
        </w:rPr>
        <w:t>截至</w:t>
      </w:r>
      <w:r w:rsidRPr="002F3046">
        <w:rPr>
          <w:spacing w:val="-2"/>
          <w:lang w:val="en-GB"/>
        </w:rPr>
        <w:t>2</w:t>
      </w:r>
      <w:r w:rsidR="008C7034" w:rsidRPr="002F3046">
        <w:rPr>
          <w:spacing w:val="-2"/>
          <w:lang w:val="en-GB"/>
        </w:rPr>
        <w:t>0</w:t>
      </w:r>
      <w:r w:rsidRPr="002F3046">
        <w:rPr>
          <w:spacing w:val="-2"/>
          <w:lang w:val="en-GB"/>
        </w:rPr>
        <w:t>24</w:t>
      </w:r>
      <w:r w:rsidR="008C7034" w:rsidRPr="002F3046">
        <w:rPr>
          <w:spacing w:val="-2"/>
          <w:lang w:val="en-GB"/>
        </w:rPr>
        <w:t>年</w:t>
      </w:r>
      <w:r w:rsidRPr="002F3046">
        <w:rPr>
          <w:spacing w:val="-2"/>
          <w:lang w:val="en-GB"/>
        </w:rPr>
        <w:t>12</w:t>
      </w:r>
      <w:r w:rsidR="008C7034" w:rsidRPr="002F3046">
        <w:rPr>
          <w:spacing w:val="-2"/>
          <w:lang w:val="en-GB"/>
        </w:rPr>
        <w:t>月</w:t>
      </w:r>
      <w:r w:rsidRPr="002F3046">
        <w:rPr>
          <w:spacing w:val="-2"/>
          <w:lang w:val="en-GB"/>
        </w:rPr>
        <w:t>31</w:t>
      </w:r>
      <w:r w:rsidR="008C7034" w:rsidRPr="002F3046">
        <w:rPr>
          <w:spacing w:val="-2"/>
          <w:lang w:val="en-GB"/>
        </w:rPr>
        <w:t>日，《任择议定书》</w:t>
      </w:r>
      <w:r w:rsidR="008C7034" w:rsidRPr="002F3046">
        <w:rPr>
          <w:rFonts w:hint="eastAsia"/>
          <w:spacing w:val="-2"/>
          <w:lang w:val="en-GB"/>
        </w:rPr>
        <w:t>有</w:t>
      </w:r>
      <w:r w:rsidRPr="002F3046">
        <w:rPr>
          <w:rFonts w:hint="eastAsia"/>
          <w:spacing w:val="-2"/>
          <w:lang w:val="en-GB"/>
        </w:rPr>
        <w:t>94</w:t>
      </w:r>
      <w:r w:rsidR="008C7034" w:rsidRPr="002F3046">
        <w:rPr>
          <w:rFonts w:hint="eastAsia"/>
          <w:spacing w:val="-2"/>
          <w:lang w:val="en-GB"/>
        </w:rPr>
        <w:t>个</w:t>
      </w:r>
      <w:r w:rsidR="008C7034" w:rsidRPr="002F3046">
        <w:rPr>
          <w:spacing w:val="-2"/>
          <w:lang w:val="en-GB"/>
        </w:rPr>
        <w:t>的缔约国，</w:t>
      </w:r>
      <w:r w:rsidRPr="002F3046">
        <w:rPr>
          <w:spacing w:val="-2"/>
          <w:lang w:val="en-GB"/>
        </w:rPr>
        <w:t>11</w:t>
      </w:r>
      <w:r w:rsidR="008C7034" w:rsidRPr="002F3046">
        <w:rPr>
          <w:spacing w:val="-2"/>
          <w:lang w:val="en-GB"/>
        </w:rPr>
        <w:t>个签署国。</w:t>
      </w:r>
      <w:r w:rsidR="008C7034" w:rsidRPr="002F3046">
        <w:rPr>
          <w:spacing w:val="-2"/>
          <w:vertAlign w:val="superscript"/>
          <w:lang w:val="en-GB"/>
        </w:rPr>
        <w:footnoteReference w:id="4"/>
      </w:r>
      <w:r w:rsidR="002F3046" w:rsidRPr="002F3046">
        <w:rPr>
          <w:rFonts w:hint="eastAsia"/>
          <w:spacing w:val="-2"/>
          <w:lang w:val="en-GB"/>
        </w:rPr>
        <w:t xml:space="preserve"> </w:t>
      </w:r>
      <w:r w:rsidR="008C7034" w:rsidRPr="004C023A">
        <w:rPr>
          <w:lang w:val="en-GB"/>
        </w:rPr>
        <w:t>刚果于</w:t>
      </w:r>
      <w:r>
        <w:rPr>
          <w:lang w:val="en-GB"/>
        </w:rPr>
        <w:t>2</w:t>
      </w:r>
      <w:r w:rsidR="008C7034" w:rsidRPr="004C023A">
        <w:rPr>
          <w:lang w:val="en-GB"/>
        </w:rPr>
        <w:t>0</w:t>
      </w:r>
      <w:r>
        <w:rPr>
          <w:lang w:val="en-GB"/>
        </w:rPr>
        <w:t>24</w:t>
      </w:r>
      <w:r w:rsidR="008C7034" w:rsidRPr="004C023A">
        <w:rPr>
          <w:lang w:val="en-GB"/>
        </w:rPr>
        <w:t>年</w:t>
      </w:r>
      <w:r>
        <w:rPr>
          <w:lang w:val="en-GB"/>
        </w:rPr>
        <w:t>4</w:t>
      </w:r>
      <w:r w:rsidR="008C7034" w:rsidRPr="004C023A">
        <w:rPr>
          <w:lang w:val="en-GB"/>
        </w:rPr>
        <w:t>月</w:t>
      </w:r>
      <w:r>
        <w:rPr>
          <w:lang w:val="en-GB"/>
        </w:rPr>
        <w:t>26</w:t>
      </w:r>
      <w:r w:rsidR="008C7034" w:rsidRPr="004C023A">
        <w:rPr>
          <w:lang w:val="en-GB"/>
        </w:rPr>
        <w:t>日批准了该</w:t>
      </w:r>
      <w:r w:rsidR="008C7034" w:rsidRPr="004C023A">
        <w:rPr>
          <w:rFonts w:hint="eastAsia"/>
          <w:lang w:val="en-GB"/>
        </w:rPr>
        <w:t>议定书</w:t>
      </w:r>
      <w:r w:rsidR="008C7034" w:rsidRPr="004C023A">
        <w:rPr>
          <w:lang w:val="en-GB"/>
        </w:rPr>
        <w:t>。</w:t>
      </w:r>
    </w:p>
    <w:p w14:paraId="3A74928E" w14:textId="3CCBDCFD" w:rsidR="008C7034" w:rsidRPr="004C023A" w:rsidRDefault="00543310" w:rsidP="004C023A">
      <w:pPr>
        <w:pStyle w:val="SingleTxtGC"/>
        <w:rPr>
          <w:lang w:val="en-GB"/>
        </w:rPr>
      </w:pPr>
      <w:r>
        <w:rPr>
          <w:lang w:val="en-GB"/>
        </w:rPr>
        <w:t>3</w:t>
      </w:r>
      <w:r w:rsidR="008C7034" w:rsidRPr="004C023A">
        <w:rPr>
          <w:lang w:val="en-GB"/>
        </w:rPr>
        <w:t>.</w:t>
      </w:r>
      <w:r w:rsidR="008C7034" w:rsidRPr="004C023A">
        <w:rPr>
          <w:lang w:val="en-GB"/>
        </w:rPr>
        <w:tab/>
      </w:r>
      <w:r w:rsidR="008C7034" w:rsidRPr="004C023A">
        <w:rPr>
          <w:rFonts w:hint="eastAsia"/>
          <w:lang w:val="en-GB"/>
        </w:rPr>
        <w:t>各区域加入《议定书》的情况如下：</w:t>
      </w:r>
    </w:p>
    <w:p w14:paraId="252734DE" w14:textId="2A2BBDC0" w:rsidR="008C7034" w:rsidRPr="004C023A" w:rsidRDefault="008C7034" w:rsidP="00865C94">
      <w:pPr>
        <w:pStyle w:val="SingleTxtGC"/>
        <w:tabs>
          <w:tab w:val="clear" w:pos="2427"/>
          <w:tab w:val="left" w:pos="4253"/>
        </w:tabs>
        <w:ind w:left="1565"/>
        <w:rPr>
          <w:lang w:val="en-GB"/>
        </w:rPr>
      </w:pPr>
      <w:r w:rsidRPr="004C023A">
        <w:rPr>
          <w:rFonts w:hint="eastAsia"/>
          <w:lang w:val="en-GB"/>
        </w:rPr>
        <w:t>非洲国家</w:t>
      </w:r>
      <w:r w:rsidRPr="004C023A">
        <w:rPr>
          <w:lang w:val="en-GB"/>
        </w:rPr>
        <w:tab/>
      </w:r>
      <w:r w:rsidR="00543310">
        <w:rPr>
          <w:lang w:val="en-GB"/>
        </w:rPr>
        <w:t>25</w:t>
      </w:r>
    </w:p>
    <w:p w14:paraId="6C23F5F9" w14:textId="773104AA" w:rsidR="008C7034" w:rsidRPr="004C023A" w:rsidRDefault="008C7034" w:rsidP="00865C94">
      <w:pPr>
        <w:pStyle w:val="SingleTxtGC"/>
        <w:tabs>
          <w:tab w:val="clear" w:pos="2427"/>
          <w:tab w:val="left" w:pos="4253"/>
        </w:tabs>
        <w:ind w:left="1565"/>
        <w:rPr>
          <w:lang w:val="en-GB"/>
        </w:rPr>
      </w:pPr>
      <w:r w:rsidRPr="004C023A">
        <w:rPr>
          <w:rFonts w:hint="eastAsia"/>
          <w:lang w:val="en-GB"/>
        </w:rPr>
        <w:t>亚太国家</w:t>
      </w:r>
      <w:r w:rsidRPr="004C023A">
        <w:rPr>
          <w:lang w:val="en-GB"/>
        </w:rPr>
        <w:tab/>
      </w:r>
      <w:r w:rsidR="00543310">
        <w:rPr>
          <w:lang w:val="en-GB"/>
        </w:rPr>
        <w:t>13</w:t>
      </w:r>
    </w:p>
    <w:p w14:paraId="3AA03CAE" w14:textId="2E8CE81E" w:rsidR="008C7034" w:rsidRPr="004C023A" w:rsidRDefault="008C7034" w:rsidP="00865C94">
      <w:pPr>
        <w:pStyle w:val="SingleTxtGC"/>
        <w:tabs>
          <w:tab w:val="clear" w:pos="2427"/>
          <w:tab w:val="left" w:pos="4253"/>
        </w:tabs>
        <w:ind w:left="1565"/>
        <w:rPr>
          <w:lang w:val="en-GB"/>
        </w:rPr>
      </w:pPr>
      <w:r w:rsidRPr="004C023A">
        <w:rPr>
          <w:rFonts w:hint="eastAsia"/>
          <w:lang w:val="en-GB"/>
        </w:rPr>
        <w:t>东欧国家</w:t>
      </w:r>
      <w:r w:rsidRPr="004C023A">
        <w:rPr>
          <w:lang w:val="en-GB"/>
        </w:rPr>
        <w:tab/>
      </w:r>
      <w:r w:rsidR="00543310">
        <w:rPr>
          <w:lang w:val="en-GB"/>
        </w:rPr>
        <w:t>21</w:t>
      </w:r>
    </w:p>
    <w:p w14:paraId="3044B65B" w14:textId="0DA05E5B" w:rsidR="008C7034" w:rsidRPr="004C023A" w:rsidRDefault="008C7034" w:rsidP="00865C94">
      <w:pPr>
        <w:pStyle w:val="SingleTxtGC"/>
        <w:tabs>
          <w:tab w:val="left" w:pos="4253"/>
        </w:tabs>
        <w:ind w:left="1565"/>
        <w:rPr>
          <w:lang w:val="en-GB"/>
        </w:rPr>
      </w:pPr>
      <w:r w:rsidRPr="004C023A">
        <w:rPr>
          <w:rFonts w:hint="eastAsia"/>
          <w:lang w:val="en-GB"/>
        </w:rPr>
        <w:t>拉丁美洲和加勒比国家</w:t>
      </w:r>
      <w:r w:rsidRPr="004C023A">
        <w:rPr>
          <w:lang w:val="en-GB"/>
        </w:rPr>
        <w:tab/>
      </w:r>
      <w:r w:rsidR="00543310">
        <w:rPr>
          <w:lang w:val="en-GB"/>
        </w:rPr>
        <w:t>15</w:t>
      </w:r>
    </w:p>
    <w:p w14:paraId="57147E0D" w14:textId="6FA25DEF" w:rsidR="008C7034" w:rsidRPr="004C023A" w:rsidRDefault="008C7034" w:rsidP="00865C94">
      <w:pPr>
        <w:pStyle w:val="SingleTxtGC"/>
        <w:tabs>
          <w:tab w:val="left" w:pos="4253"/>
        </w:tabs>
        <w:ind w:left="1565"/>
        <w:rPr>
          <w:lang w:val="en-GB"/>
        </w:rPr>
      </w:pPr>
      <w:r w:rsidRPr="004C023A">
        <w:rPr>
          <w:rFonts w:hint="eastAsia"/>
          <w:lang w:val="en-GB"/>
        </w:rPr>
        <w:t>西欧和其他国家</w:t>
      </w:r>
      <w:r w:rsidRPr="004C023A">
        <w:rPr>
          <w:lang w:val="en-GB"/>
        </w:rPr>
        <w:tab/>
      </w:r>
      <w:r w:rsidR="00543310">
        <w:rPr>
          <w:lang w:val="en-GB"/>
        </w:rPr>
        <w:t>2</w:t>
      </w:r>
      <w:r w:rsidRPr="004C023A">
        <w:rPr>
          <w:lang w:val="en-GB"/>
        </w:rPr>
        <w:t>0</w:t>
      </w:r>
    </w:p>
    <w:p w14:paraId="48348D04" w14:textId="5ECC05A4" w:rsidR="008C7034" w:rsidRPr="004C023A" w:rsidRDefault="00543310" w:rsidP="004C023A">
      <w:pPr>
        <w:pStyle w:val="SingleTxtGC"/>
        <w:rPr>
          <w:lang w:val="en-GB"/>
        </w:rPr>
      </w:pPr>
      <w:r>
        <w:rPr>
          <w:lang w:val="en-GB"/>
        </w:rPr>
        <w:t>4</w:t>
      </w:r>
      <w:r w:rsidR="008C7034" w:rsidRPr="004C023A">
        <w:rPr>
          <w:lang w:val="en-GB"/>
        </w:rPr>
        <w:t>.</w:t>
      </w:r>
      <w:r w:rsidR="008C7034" w:rsidRPr="004C023A">
        <w:rPr>
          <w:lang w:val="en-GB"/>
        </w:rPr>
        <w:tab/>
      </w:r>
      <w:r>
        <w:rPr>
          <w:lang w:val="en-GB"/>
        </w:rPr>
        <w:t>11</w:t>
      </w:r>
      <w:r w:rsidR="008C7034" w:rsidRPr="004C023A">
        <w:rPr>
          <w:lang w:val="en-GB"/>
        </w:rPr>
        <w:t>个签署国的区域分布</w:t>
      </w:r>
      <w:r w:rsidR="008C7034" w:rsidRPr="004C023A">
        <w:rPr>
          <w:rFonts w:hint="eastAsia"/>
          <w:lang w:val="en-GB"/>
        </w:rPr>
        <w:t>情况</w:t>
      </w:r>
      <w:r w:rsidR="008C7034" w:rsidRPr="004C023A">
        <w:rPr>
          <w:lang w:val="en-GB"/>
        </w:rPr>
        <w:t>如下</w:t>
      </w:r>
      <w:r w:rsidR="008C7034" w:rsidRPr="004C023A">
        <w:rPr>
          <w:rFonts w:hint="eastAsia"/>
          <w:lang w:val="en-GB"/>
        </w:rPr>
        <w:t>：</w:t>
      </w:r>
    </w:p>
    <w:p w14:paraId="2312B98E" w14:textId="1B9C27E5" w:rsidR="008C7034" w:rsidRPr="004C023A" w:rsidRDefault="008C7034" w:rsidP="00865C94">
      <w:pPr>
        <w:pStyle w:val="SingleTxtGC"/>
        <w:tabs>
          <w:tab w:val="clear" w:pos="2427"/>
          <w:tab w:val="left" w:pos="4253"/>
        </w:tabs>
        <w:ind w:left="1565"/>
        <w:rPr>
          <w:lang w:val="en-GB"/>
        </w:rPr>
      </w:pPr>
      <w:r w:rsidRPr="004C023A">
        <w:rPr>
          <w:rFonts w:hint="eastAsia"/>
          <w:lang w:val="en-GB"/>
        </w:rPr>
        <w:t>非洲国家</w:t>
      </w:r>
      <w:r w:rsidRPr="004C023A">
        <w:rPr>
          <w:lang w:val="en-GB"/>
        </w:rPr>
        <w:tab/>
      </w:r>
      <w:r w:rsidR="00543310">
        <w:rPr>
          <w:lang w:val="en-GB"/>
        </w:rPr>
        <w:t>7</w:t>
      </w:r>
    </w:p>
    <w:p w14:paraId="20655408" w14:textId="50B34F83" w:rsidR="008C7034" w:rsidRPr="004C023A" w:rsidRDefault="008C7034" w:rsidP="00865C94">
      <w:pPr>
        <w:pStyle w:val="SingleTxtGC"/>
        <w:tabs>
          <w:tab w:val="clear" w:pos="2427"/>
          <w:tab w:val="left" w:pos="4253"/>
        </w:tabs>
        <w:ind w:left="1565"/>
        <w:rPr>
          <w:lang w:val="en-GB"/>
        </w:rPr>
      </w:pPr>
      <w:r w:rsidRPr="004C023A">
        <w:rPr>
          <w:rFonts w:hint="eastAsia"/>
          <w:lang w:val="en-GB"/>
        </w:rPr>
        <w:t>亚太国家</w:t>
      </w:r>
      <w:r w:rsidRPr="004C023A">
        <w:rPr>
          <w:lang w:val="en-GB"/>
        </w:rPr>
        <w:tab/>
      </w:r>
      <w:r w:rsidR="00543310">
        <w:rPr>
          <w:lang w:val="en-GB"/>
        </w:rPr>
        <w:t>1</w:t>
      </w:r>
    </w:p>
    <w:p w14:paraId="6A556968" w14:textId="09FE2DD5" w:rsidR="008C7034" w:rsidRPr="004C023A" w:rsidRDefault="008C7034" w:rsidP="00865C94">
      <w:pPr>
        <w:pStyle w:val="SingleTxtGC"/>
        <w:tabs>
          <w:tab w:val="clear" w:pos="2427"/>
          <w:tab w:val="left" w:pos="4253"/>
        </w:tabs>
        <w:ind w:left="1565"/>
        <w:rPr>
          <w:lang w:val="en-GB"/>
        </w:rPr>
      </w:pPr>
      <w:r w:rsidRPr="004C023A">
        <w:rPr>
          <w:rFonts w:hint="eastAsia"/>
          <w:lang w:val="en-GB"/>
        </w:rPr>
        <w:t>东欧国家</w:t>
      </w:r>
      <w:r w:rsidRPr="004C023A">
        <w:rPr>
          <w:lang w:val="en-GB"/>
        </w:rPr>
        <w:tab/>
        <w:t>0</w:t>
      </w:r>
    </w:p>
    <w:p w14:paraId="69B9A4F4" w14:textId="28E122D4" w:rsidR="008C7034" w:rsidRPr="004C023A" w:rsidRDefault="008C7034" w:rsidP="00865C94">
      <w:pPr>
        <w:pStyle w:val="SingleTxtGC"/>
        <w:tabs>
          <w:tab w:val="left" w:pos="4253"/>
        </w:tabs>
        <w:ind w:left="1565"/>
        <w:rPr>
          <w:lang w:val="en-GB"/>
        </w:rPr>
      </w:pPr>
      <w:r w:rsidRPr="004C023A">
        <w:rPr>
          <w:rFonts w:hint="eastAsia"/>
          <w:lang w:val="en-GB"/>
        </w:rPr>
        <w:t>拉丁美洲和加勒比国家</w:t>
      </w:r>
      <w:r w:rsidRPr="004C023A">
        <w:rPr>
          <w:lang w:val="en-GB"/>
        </w:rPr>
        <w:tab/>
      </w:r>
      <w:r w:rsidR="00543310">
        <w:rPr>
          <w:lang w:val="en-GB"/>
        </w:rPr>
        <w:t>1</w:t>
      </w:r>
    </w:p>
    <w:p w14:paraId="11FA0D3E" w14:textId="02C98086" w:rsidR="008C7034" w:rsidRPr="004C023A" w:rsidRDefault="008C7034" w:rsidP="00865C94">
      <w:pPr>
        <w:pStyle w:val="SingleTxtGC"/>
        <w:tabs>
          <w:tab w:val="left" w:pos="4253"/>
        </w:tabs>
        <w:ind w:left="1565"/>
        <w:rPr>
          <w:lang w:val="en-GB"/>
        </w:rPr>
      </w:pPr>
      <w:r w:rsidRPr="004C023A">
        <w:rPr>
          <w:rFonts w:hint="eastAsia"/>
          <w:lang w:val="en-GB"/>
        </w:rPr>
        <w:t>西欧和其他国家</w:t>
      </w:r>
      <w:r w:rsidRPr="004C023A">
        <w:rPr>
          <w:lang w:val="en-GB"/>
        </w:rPr>
        <w:tab/>
      </w:r>
      <w:r w:rsidR="00543310">
        <w:rPr>
          <w:lang w:val="en-GB"/>
        </w:rPr>
        <w:t>2</w:t>
      </w:r>
    </w:p>
    <w:p w14:paraId="40DACCE1" w14:textId="34A53E38" w:rsidR="008C7034" w:rsidRPr="004C023A" w:rsidRDefault="008C7034" w:rsidP="004129D5">
      <w:pPr>
        <w:pStyle w:val="H1GC"/>
        <w:rPr>
          <w:lang w:val="en-GB"/>
        </w:rPr>
      </w:pPr>
      <w:r w:rsidRPr="004C023A">
        <w:rPr>
          <w:lang w:val="en-GB"/>
        </w:rPr>
        <w:tab/>
      </w:r>
      <w:bookmarkStart w:id="23" w:name="_Toc534899836"/>
      <w:bookmarkStart w:id="24" w:name="_Toc97717816"/>
      <w:bookmarkStart w:id="25" w:name="_Toc97794995"/>
      <w:bookmarkStart w:id="26" w:name="_Toc185542934"/>
      <w:bookmarkStart w:id="27" w:name="_Toc192081303"/>
      <w:bookmarkStart w:id="28" w:name="_Toc193103155"/>
      <w:r w:rsidR="00543310">
        <w:rPr>
          <w:lang w:val="en-GB"/>
        </w:rPr>
        <w:t>B</w:t>
      </w:r>
      <w:r w:rsidRPr="004C023A">
        <w:rPr>
          <w:lang w:val="en-GB"/>
        </w:rPr>
        <w:t>.</w:t>
      </w:r>
      <w:r w:rsidRPr="004C023A">
        <w:rPr>
          <w:lang w:val="en-GB"/>
        </w:rPr>
        <w:tab/>
      </w:r>
      <w:bookmarkEnd w:id="23"/>
      <w:bookmarkEnd w:id="24"/>
      <w:bookmarkEnd w:id="25"/>
      <w:r w:rsidRPr="004C023A">
        <w:rPr>
          <w:rFonts w:hint="eastAsia"/>
          <w:lang w:val="en-GB"/>
        </w:rPr>
        <w:t>届会</w:t>
      </w:r>
      <w:bookmarkEnd w:id="26"/>
      <w:bookmarkEnd w:id="27"/>
      <w:bookmarkEnd w:id="28"/>
    </w:p>
    <w:p w14:paraId="24F2A6E9" w14:textId="570F7C34" w:rsidR="008C7034" w:rsidRPr="004C023A" w:rsidRDefault="00543310" w:rsidP="004C023A">
      <w:pPr>
        <w:pStyle w:val="SingleTxtGC"/>
        <w:rPr>
          <w:lang w:val="en-GB"/>
        </w:rPr>
      </w:pPr>
      <w:bookmarkStart w:id="29" w:name="_Hlk58255486"/>
      <w:r>
        <w:rPr>
          <w:lang w:val="en-GB"/>
        </w:rPr>
        <w:t>5</w:t>
      </w:r>
      <w:r w:rsidR="008C7034" w:rsidRPr="004C023A">
        <w:rPr>
          <w:lang w:val="en-GB"/>
        </w:rPr>
        <w:t>.</w:t>
      </w:r>
      <w:r w:rsidR="008C7034" w:rsidRPr="004C023A">
        <w:rPr>
          <w:lang w:val="en-GB"/>
        </w:rPr>
        <w:tab/>
      </w:r>
      <w:bookmarkEnd w:id="29"/>
      <w:r w:rsidR="008C7034" w:rsidRPr="004C023A">
        <w:rPr>
          <w:lang w:val="en-GB"/>
        </w:rPr>
        <w:t>在本报告所述期间，小组委员会在日内瓦举行了两</w:t>
      </w:r>
      <w:r w:rsidR="008C7034" w:rsidRPr="004C023A">
        <w:rPr>
          <w:rFonts w:hint="eastAsia"/>
          <w:lang w:val="en-GB"/>
        </w:rPr>
        <w:t>届</w:t>
      </w:r>
      <w:r w:rsidR="008C7034" w:rsidRPr="004C023A">
        <w:rPr>
          <w:lang w:val="en-GB"/>
        </w:rPr>
        <w:t>为期一周的会议和一</w:t>
      </w:r>
      <w:r w:rsidR="008C7034" w:rsidRPr="004C023A">
        <w:rPr>
          <w:rFonts w:hint="eastAsia"/>
          <w:lang w:val="en-GB"/>
        </w:rPr>
        <w:t>届</w:t>
      </w:r>
      <w:r w:rsidR="008C7034" w:rsidRPr="004C023A">
        <w:rPr>
          <w:lang w:val="en-GB"/>
        </w:rPr>
        <w:t>为期两周的会议</w:t>
      </w:r>
      <w:r w:rsidR="008C7034" w:rsidRPr="004C023A">
        <w:rPr>
          <w:rFonts w:hint="eastAsia"/>
          <w:lang w:val="en-GB"/>
        </w:rPr>
        <w:t>。所有会议均为实体会议：</w:t>
      </w:r>
      <w:r w:rsidR="008C7034" w:rsidRPr="004C023A">
        <w:rPr>
          <w:lang w:val="en-GB"/>
        </w:rPr>
        <w:t>第五十二届会议</w:t>
      </w:r>
      <w:r w:rsidR="008C7034" w:rsidRPr="004C023A">
        <w:rPr>
          <w:lang w:val="en-GB"/>
        </w:rPr>
        <w:t>(</w:t>
      </w:r>
      <w:r>
        <w:rPr>
          <w:lang w:val="en-GB"/>
        </w:rPr>
        <w:t>2</w:t>
      </w:r>
      <w:r w:rsidR="008C7034" w:rsidRPr="004C023A">
        <w:rPr>
          <w:lang w:val="en-GB"/>
        </w:rPr>
        <w:t>0</w:t>
      </w:r>
      <w:r>
        <w:rPr>
          <w:lang w:val="en-GB"/>
        </w:rPr>
        <w:t>24</w:t>
      </w:r>
      <w:r w:rsidR="008C7034" w:rsidRPr="004C023A">
        <w:rPr>
          <w:lang w:val="en-GB"/>
        </w:rPr>
        <w:t>年</w:t>
      </w:r>
      <w:r>
        <w:rPr>
          <w:lang w:val="en-GB"/>
        </w:rPr>
        <w:t>1</w:t>
      </w:r>
      <w:r w:rsidR="008C7034" w:rsidRPr="004C023A">
        <w:rPr>
          <w:lang w:val="en-GB"/>
        </w:rPr>
        <w:t>月</w:t>
      </w:r>
      <w:r>
        <w:rPr>
          <w:lang w:val="en-GB"/>
        </w:rPr>
        <w:t>29</w:t>
      </w:r>
      <w:r w:rsidR="008C7034" w:rsidRPr="004C023A">
        <w:rPr>
          <w:lang w:val="en-GB"/>
        </w:rPr>
        <w:t>日至</w:t>
      </w:r>
      <w:r>
        <w:rPr>
          <w:lang w:val="en-GB"/>
        </w:rPr>
        <w:lastRenderedPageBreak/>
        <w:t>2</w:t>
      </w:r>
      <w:r w:rsidR="008C7034" w:rsidRPr="004C023A">
        <w:rPr>
          <w:lang w:val="en-GB"/>
        </w:rPr>
        <w:t>月</w:t>
      </w:r>
      <w:r>
        <w:rPr>
          <w:lang w:val="en-GB"/>
        </w:rPr>
        <w:t>9</w:t>
      </w:r>
      <w:r w:rsidR="008C7034" w:rsidRPr="004C023A">
        <w:rPr>
          <w:lang w:val="en-GB"/>
        </w:rPr>
        <w:t>日</w:t>
      </w:r>
      <w:r w:rsidR="008C7034" w:rsidRPr="004C023A">
        <w:rPr>
          <w:lang w:val="en-GB"/>
        </w:rPr>
        <w:t>)</w:t>
      </w:r>
      <w:r w:rsidR="008C7034" w:rsidRPr="004C023A">
        <w:rPr>
          <w:lang w:val="en-GB"/>
        </w:rPr>
        <w:t>；第五十三届会议</w:t>
      </w:r>
      <w:r w:rsidR="008C7034" w:rsidRPr="004C023A">
        <w:rPr>
          <w:lang w:val="en-GB"/>
        </w:rPr>
        <w:t>(</w:t>
      </w:r>
      <w:r>
        <w:rPr>
          <w:lang w:val="en-GB"/>
        </w:rPr>
        <w:t>2</w:t>
      </w:r>
      <w:r w:rsidR="008C7034" w:rsidRPr="004C023A">
        <w:rPr>
          <w:lang w:val="en-GB"/>
        </w:rPr>
        <w:t>0</w:t>
      </w:r>
      <w:r>
        <w:rPr>
          <w:lang w:val="en-GB"/>
        </w:rPr>
        <w:t>24</w:t>
      </w:r>
      <w:r w:rsidR="008C7034" w:rsidRPr="004C023A">
        <w:rPr>
          <w:lang w:val="en-GB"/>
        </w:rPr>
        <w:t>年</w:t>
      </w:r>
      <w:r>
        <w:rPr>
          <w:lang w:val="en-GB"/>
        </w:rPr>
        <w:t>6</w:t>
      </w:r>
      <w:r w:rsidR="008C7034" w:rsidRPr="004C023A">
        <w:rPr>
          <w:lang w:val="en-GB"/>
        </w:rPr>
        <w:t>月</w:t>
      </w:r>
      <w:r>
        <w:rPr>
          <w:lang w:val="en-GB"/>
        </w:rPr>
        <w:t>3</w:t>
      </w:r>
      <w:r w:rsidR="008C7034" w:rsidRPr="004C023A">
        <w:rPr>
          <w:lang w:val="en-GB"/>
        </w:rPr>
        <w:t>日至</w:t>
      </w:r>
      <w:r>
        <w:rPr>
          <w:lang w:val="en-GB"/>
        </w:rPr>
        <w:t>7</w:t>
      </w:r>
      <w:r w:rsidR="008C7034" w:rsidRPr="004C023A">
        <w:rPr>
          <w:lang w:val="en-GB"/>
        </w:rPr>
        <w:t>日</w:t>
      </w:r>
      <w:r w:rsidR="008C7034" w:rsidRPr="004C023A">
        <w:rPr>
          <w:lang w:val="en-GB"/>
        </w:rPr>
        <w:t>)</w:t>
      </w:r>
      <w:r w:rsidR="008C7034" w:rsidRPr="004C023A">
        <w:rPr>
          <w:lang w:val="en-GB"/>
        </w:rPr>
        <w:t>；第五十四届会议</w:t>
      </w:r>
      <w:r w:rsidR="008C7034" w:rsidRPr="004C023A">
        <w:rPr>
          <w:lang w:val="en-GB"/>
        </w:rPr>
        <w:t>(</w:t>
      </w:r>
      <w:r>
        <w:rPr>
          <w:lang w:val="en-GB"/>
        </w:rPr>
        <w:t>2</w:t>
      </w:r>
      <w:r w:rsidR="008C7034" w:rsidRPr="004C023A">
        <w:rPr>
          <w:lang w:val="en-GB"/>
        </w:rPr>
        <w:t>0</w:t>
      </w:r>
      <w:r>
        <w:rPr>
          <w:lang w:val="en-GB"/>
        </w:rPr>
        <w:t>24</w:t>
      </w:r>
      <w:r w:rsidR="008C7034" w:rsidRPr="004C023A">
        <w:rPr>
          <w:lang w:val="en-GB"/>
        </w:rPr>
        <w:t>年</w:t>
      </w:r>
      <w:r>
        <w:rPr>
          <w:lang w:val="en-GB"/>
        </w:rPr>
        <w:t>11</w:t>
      </w:r>
      <w:r w:rsidR="008C7034" w:rsidRPr="004C023A">
        <w:rPr>
          <w:lang w:val="en-GB"/>
        </w:rPr>
        <w:t>月</w:t>
      </w:r>
      <w:r>
        <w:rPr>
          <w:lang w:val="en-GB"/>
        </w:rPr>
        <w:t>11</w:t>
      </w:r>
      <w:r w:rsidR="008C7034" w:rsidRPr="004C023A">
        <w:rPr>
          <w:lang w:val="en-GB"/>
        </w:rPr>
        <w:t>日至</w:t>
      </w:r>
      <w:r>
        <w:rPr>
          <w:lang w:val="en-GB"/>
        </w:rPr>
        <w:t>15</w:t>
      </w:r>
      <w:r w:rsidR="008C7034" w:rsidRPr="004C023A">
        <w:rPr>
          <w:lang w:val="en-GB"/>
        </w:rPr>
        <w:t>日</w:t>
      </w:r>
      <w:r w:rsidR="008C7034" w:rsidRPr="004C023A">
        <w:rPr>
          <w:lang w:val="en-GB"/>
        </w:rPr>
        <w:t>)</w:t>
      </w:r>
      <w:r w:rsidR="008C7034" w:rsidRPr="004C023A">
        <w:rPr>
          <w:lang w:val="en-GB"/>
        </w:rPr>
        <w:t>。</w:t>
      </w:r>
    </w:p>
    <w:p w14:paraId="0BFA03F3" w14:textId="25514E65" w:rsidR="008C7034" w:rsidRPr="004C023A" w:rsidRDefault="00543310" w:rsidP="004C023A">
      <w:pPr>
        <w:pStyle w:val="SingleTxtGC"/>
        <w:rPr>
          <w:lang w:val="en-GB"/>
        </w:rPr>
      </w:pPr>
      <w:r>
        <w:rPr>
          <w:lang w:val="en-GB"/>
        </w:rPr>
        <w:t>6</w:t>
      </w:r>
      <w:r w:rsidR="008C7034" w:rsidRPr="004C023A">
        <w:rPr>
          <w:lang w:val="en-GB"/>
        </w:rPr>
        <w:t>.</w:t>
      </w:r>
      <w:r w:rsidR="008C7034" w:rsidRPr="004C023A">
        <w:rPr>
          <w:lang w:val="en-GB"/>
        </w:rPr>
        <w:tab/>
      </w:r>
      <w:r w:rsidR="008C7034" w:rsidRPr="004C023A">
        <w:rPr>
          <w:lang w:val="en-GB"/>
        </w:rPr>
        <w:t>区域小组在所有三届会议</w:t>
      </w:r>
      <w:r w:rsidR="008C7034" w:rsidRPr="004C023A">
        <w:rPr>
          <w:rFonts w:hint="eastAsia"/>
          <w:lang w:val="en-GB"/>
        </w:rPr>
        <w:t>上都举行了会议</w:t>
      </w:r>
      <w:r w:rsidR="008C7034" w:rsidRPr="004C023A">
        <w:rPr>
          <w:lang w:val="en-GB"/>
        </w:rPr>
        <w:t>，</w:t>
      </w:r>
      <w:r w:rsidR="008C7034" w:rsidRPr="004C023A">
        <w:rPr>
          <w:rFonts w:hint="eastAsia"/>
          <w:lang w:val="en-GB"/>
        </w:rPr>
        <w:t>这些会议没有配备口译服务。区域小组</w:t>
      </w:r>
      <w:r w:rsidR="008C7034" w:rsidRPr="004C023A">
        <w:rPr>
          <w:lang w:val="en-GB"/>
        </w:rPr>
        <w:t>向小组委员会全体会议</w:t>
      </w:r>
      <w:r w:rsidR="008C7034" w:rsidRPr="004C023A">
        <w:rPr>
          <w:rFonts w:hint="eastAsia"/>
          <w:lang w:val="en-GB"/>
        </w:rPr>
        <w:t>提出</w:t>
      </w:r>
      <w:r w:rsidR="008C7034" w:rsidRPr="004C023A">
        <w:rPr>
          <w:lang w:val="en-GB"/>
        </w:rPr>
        <w:t>报告，并酌情提出建议。判例</w:t>
      </w:r>
      <w:r w:rsidR="008C7034" w:rsidRPr="004C023A">
        <w:rPr>
          <w:rFonts w:hint="eastAsia"/>
          <w:lang w:val="en-GB"/>
        </w:rPr>
        <w:t>问题</w:t>
      </w:r>
      <w:r w:rsidR="008C7034" w:rsidRPr="004C023A">
        <w:rPr>
          <w:lang w:val="en-GB"/>
        </w:rPr>
        <w:t>工作组和</w:t>
      </w:r>
      <w:r w:rsidR="008C7034" w:rsidRPr="004C023A">
        <w:rPr>
          <w:rFonts w:hint="eastAsia"/>
          <w:lang w:val="en-GB"/>
        </w:rPr>
        <w:t>防范</w:t>
      </w:r>
      <w:r w:rsidR="008C7034" w:rsidRPr="004C023A">
        <w:rPr>
          <w:lang w:val="en-GB"/>
        </w:rPr>
        <w:t>酷刑</w:t>
      </w:r>
      <w:r w:rsidR="008C7034" w:rsidRPr="004C023A">
        <w:rPr>
          <w:rFonts w:hint="eastAsia"/>
          <w:lang w:val="en-GB"/>
        </w:rPr>
        <w:t>所涉</w:t>
      </w:r>
      <w:r w:rsidR="008C7034" w:rsidRPr="004C023A">
        <w:rPr>
          <w:lang w:val="en-GB"/>
        </w:rPr>
        <w:t>健康</w:t>
      </w:r>
      <w:r w:rsidR="008C7034" w:rsidRPr="004C023A">
        <w:rPr>
          <w:rFonts w:hint="eastAsia"/>
          <w:lang w:val="en-GB"/>
        </w:rPr>
        <w:t>问题</w:t>
      </w:r>
      <w:r w:rsidR="008C7034" w:rsidRPr="004C023A">
        <w:rPr>
          <w:lang w:val="en-GB"/>
        </w:rPr>
        <w:t>工作组在所有三届会议的全体会议期间举行了会议。《任择议定书》</w:t>
      </w:r>
      <w:r w:rsidR="008C7034" w:rsidRPr="004C023A">
        <w:rPr>
          <w:rFonts w:hint="eastAsia"/>
          <w:lang w:val="en-GB"/>
        </w:rPr>
        <w:t>所设</w:t>
      </w:r>
      <w:r w:rsidR="008C7034" w:rsidRPr="004C023A">
        <w:rPr>
          <w:lang w:val="en-GB"/>
        </w:rPr>
        <w:t>特别基金</w:t>
      </w:r>
      <w:r w:rsidR="008C7034" w:rsidRPr="004C023A">
        <w:rPr>
          <w:rFonts w:hint="eastAsia"/>
          <w:lang w:val="en-GB"/>
        </w:rPr>
        <w:t>问题</w:t>
      </w:r>
      <w:r w:rsidR="008C7034" w:rsidRPr="004C023A">
        <w:rPr>
          <w:lang w:val="en-GB"/>
        </w:rPr>
        <w:t>工作组在第五十三届和第五十四届会议期间举行了会议。</w:t>
      </w:r>
    </w:p>
    <w:p w14:paraId="117649D0" w14:textId="6ADC4749" w:rsidR="008C7034" w:rsidRPr="004C023A" w:rsidRDefault="00543310" w:rsidP="004C023A">
      <w:pPr>
        <w:pStyle w:val="SingleTxtGC"/>
        <w:rPr>
          <w:lang w:val="en-GB"/>
        </w:rPr>
      </w:pPr>
      <w:r>
        <w:rPr>
          <w:lang w:val="en-GB"/>
        </w:rPr>
        <w:t>7</w:t>
      </w:r>
      <w:r w:rsidR="008C7034" w:rsidRPr="004C023A">
        <w:rPr>
          <w:lang w:val="en-GB"/>
        </w:rPr>
        <w:t>.</w:t>
      </w:r>
      <w:r w:rsidR="008C7034" w:rsidRPr="004C023A">
        <w:rPr>
          <w:lang w:val="en-GB"/>
        </w:rPr>
        <w:tab/>
      </w:r>
      <w:r w:rsidR="008C7034" w:rsidRPr="004C023A">
        <w:rPr>
          <w:lang w:val="en-GB"/>
        </w:rPr>
        <w:t>在第五十二届会议上，美洲</w:t>
      </w:r>
      <w:r w:rsidR="008C7034" w:rsidRPr="004C023A">
        <w:rPr>
          <w:rFonts w:hint="eastAsia"/>
          <w:lang w:val="en-GB"/>
        </w:rPr>
        <w:t>区域小组</w:t>
      </w:r>
      <w:r w:rsidR="008C7034" w:rsidRPr="004C023A">
        <w:rPr>
          <w:lang w:val="en-GB"/>
        </w:rPr>
        <w:t>和亚洲及太平洋区域小组与国家防范机制举行了年度区域会议。小组委员会与</w:t>
      </w:r>
      <w:r>
        <w:rPr>
          <w:lang w:val="en-GB"/>
        </w:rPr>
        <w:t>43</w:t>
      </w:r>
      <w:r w:rsidR="008C7034" w:rsidRPr="004C023A">
        <w:rPr>
          <w:lang w:val="en-GB"/>
        </w:rPr>
        <w:t>个缔约国和签署国举行了一次非正式公开会议，</w:t>
      </w:r>
      <w:r w:rsidR="00FB67E2" w:rsidRPr="004C023A">
        <w:rPr>
          <w:vertAlign w:val="superscript"/>
          <w:lang w:val="en-GB"/>
        </w:rPr>
        <w:footnoteReference w:id="5"/>
      </w:r>
      <w:r w:rsidR="00FB67E2" w:rsidRPr="0057015B">
        <w:rPr>
          <w:lang w:val="en-GB"/>
        </w:rPr>
        <w:t xml:space="preserve"> </w:t>
      </w:r>
      <w:r w:rsidR="008C7034" w:rsidRPr="0057015B">
        <w:rPr>
          <w:rFonts w:hint="eastAsia"/>
          <w:lang w:val="en-GB"/>
        </w:rPr>
        <w:t>会</w:t>
      </w:r>
      <w:r w:rsidR="008C7034" w:rsidRPr="004C023A">
        <w:rPr>
          <w:rFonts w:hint="eastAsia"/>
          <w:lang w:val="en-GB"/>
        </w:rPr>
        <w:t>上就小组委员会的</w:t>
      </w:r>
      <w:r w:rsidR="008C7034" w:rsidRPr="004C023A">
        <w:rPr>
          <w:lang w:val="en-GB"/>
        </w:rPr>
        <w:t>工作和活动</w:t>
      </w:r>
      <w:r w:rsidR="008C7034" w:rsidRPr="004C023A">
        <w:rPr>
          <w:rFonts w:hint="eastAsia"/>
          <w:lang w:val="en-GB"/>
        </w:rPr>
        <w:t>情况</w:t>
      </w:r>
      <w:r w:rsidR="008C7034" w:rsidRPr="004C023A">
        <w:rPr>
          <w:lang w:val="en-GB"/>
        </w:rPr>
        <w:t>，包括一般性意见草案</w:t>
      </w:r>
      <w:r w:rsidR="008C7034" w:rsidRPr="004C023A">
        <w:rPr>
          <w:rFonts w:hint="eastAsia"/>
          <w:lang w:val="en-GB"/>
        </w:rPr>
        <w:t>方面</w:t>
      </w:r>
      <w:r w:rsidR="008C7034" w:rsidRPr="004C023A">
        <w:rPr>
          <w:lang w:val="en-GB"/>
        </w:rPr>
        <w:t>的进展，</w:t>
      </w:r>
      <w:r w:rsidR="008C7034" w:rsidRPr="004C023A">
        <w:rPr>
          <w:rFonts w:hint="eastAsia"/>
          <w:lang w:val="en-GB"/>
        </w:rPr>
        <w:t>小组委员会</w:t>
      </w:r>
      <w:r w:rsidR="008C7034" w:rsidRPr="004C023A">
        <w:rPr>
          <w:lang w:val="en-GB"/>
        </w:rPr>
        <w:t>在加强条约机构进程中的作用，以及包括资源短缺在内的</w:t>
      </w:r>
      <w:r w:rsidR="008C7034" w:rsidRPr="004C023A">
        <w:rPr>
          <w:rFonts w:hint="eastAsia"/>
          <w:lang w:val="en-GB"/>
        </w:rPr>
        <w:t>困难等，作了解释</w:t>
      </w:r>
      <w:r w:rsidR="008C7034" w:rsidRPr="004C023A">
        <w:rPr>
          <w:lang w:val="en-GB"/>
        </w:rPr>
        <w:t>。小组委员会还首次</w:t>
      </w:r>
      <w:r w:rsidR="008C7034" w:rsidRPr="004C023A">
        <w:rPr>
          <w:rFonts w:hint="eastAsia"/>
          <w:lang w:val="en-GB"/>
        </w:rPr>
        <w:t>会晤了</w:t>
      </w:r>
      <w:r w:rsidR="008C7034" w:rsidRPr="004C023A">
        <w:rPr>
          <w:lang w:val="en-GB"/>
        </w:rPr>
        <w:t>现任联合国人权事务高级专员。此外，与主管人权事务助理秘书长、国际移徙组织、联合国人权事务高级专员办事处</w:t>
      </w:r>
      <w:r w:rsidR="008C7034" w:rsidRPr="004C023A">
        <w:rPr>
          <w:lang w:val="en-GB"/>
        </w:rPr>
        <w:t>(</w:t>
      </w:r>
      <w:r w:rsidR="008C7034" w:rsidRPr="004C023A">
        <w:rPr>
          <w:lang w:val="en-GB"/>
        </w:rPr>
        <w:t>人权高专办</w:t>
      </w:r>
      <w:r w:rsidR="008C7034" w:rsidRPr="004C023A">
        <w:rPr>
          <w:lang w:val="en-GB"/>
        </w:rPr>
        <w:t>)</w:t>
      </w:r>
      <w:r w:rsidR="008C7034" w:rsidRPr="004C023A">
        <w:rPr>
          <w:lang w:val="en-GB"/>
        </w:rPr>
        <w:t>财务和预算科以及包括防止酷刑协会和联合反对酷刑联合会在内的其他各利益攸关方的代表举行了会议。</w:t>
      </w:r>
      <w:r w:rsidR="008C7034" w:rsidRPr="004C023A">
        <w:rPr>
          <w:vertAlign w:val="superscript"/>
          <w:lang w:val="en-GB"/>
        </w:rPr>
        <w:footnoteReference w:id="6"/>
      </w:r>
    </w:p>
    <w:p w14:paraId="01FA5D73" w14:textId="1F990EAB" w:rsidR="008C7034" w:rsidRPr="004C023A" w:rsidRDefault="00543310" w:rsidP="004C023A">
      <w:pPr>
        <w:pStyle w:val="SingleTxtGC"/>
        <w:rPr>
          <w:lang w:val="en-GB"/>
        </w:rPr>
      </w:pPr>
      <w:r>
        <w:rPr>
          <w:lang w:val="en-GB"/>
        </w:rPr>
        <w:t>8</w:t>
      </w:r>
      <w:r w:rsidR="008C7034" w:rsidRPr="004C023A">
        <w:rPr>
          <w:lang w:val="en-GB"/>
        </w:rPr>
        <w:t>.</w:t>
      </w:r>
      <w:r w:rsidR="008C7034" w:rsidRPr="004C023A">
        <w:rPr>
          <w:lang w:val="en-GB"/>
        </w:rPr>
        <w:tab/>
      </w:r>
      <w:r w:rsidR="008C7034" w:rsidRPr="004C023A">
        <w:rPr>
          <w:lang w:val="en-GB"/>
        </w:rPr>
        <w:t>在第五十三届会议上，小组委员会通过了关于剥夺自由场所的定义和范围的第</w:t>
      </w:r>
      <w:r>
        <w:rPr>
          <w:lang w:val="en-GB"/>
        </w:rPr>
        <w:t>1</w:t>
      </w:r>
      <w:r w:rsidR="008C7034" w:rsidRPr="004C023A">
        <w:rPr>
          <w:lang w:val="en-GB"/>
        </w:rPr>
        <w:t>号一般性意见</w:t>
      </w:r>
      <w:r>
        <w:rPr>
          <w:rFonts w:hint="eastAsia"/>
          <w:lang w:val="en-GB"/>
        </w:rPr>
        <w:t>(2</w:t>
      </w:r>
      <w:r w:rsidR="008C7034" w:rsidRPr="004C023A">
        <w:rPr>
          <w:rFonts w:hint="eastAsia"/>
          <w:lang w:val="en-GB"/>
        </w:rPr>
        <w:t>0</w:t>
      </w:r>
      <w:r>
        <w:rPr>
          <w:rFonts w:hint="eastAsia"/>
          <w:lang w:val="en-GB"/>
        </w:rPr>
        <w:t>24</w:t>
      </w:r>
      <w:r w:rsidR="008C7034" w:rsidRPr="004C023A">
        <w:rPr>
          <w:rFonts w:hint="eastAsia"/>
          <w:lang w:val="en-GB"/>
        </w:rPr>
        <w:t>年</w:t>
      </w:r>
      <w:r>
        <w:rPr>
          <w:rFonts w:hint="eastAsia"/>
          <w:lang w:val="en-GB"/>
        </w:rPr>
        <w:t>)</w:t>
      </w:r>
      <w:r w:rsidR="008C7034" w:rsidRPr="004C023A">
        <w:rPr>
          <w:lang w:val="en-GB"/>
        </w:rPr>
        <w:t>。</w:t>
      </w:r>
      <w:r w:rsidR="008C7034" w:rsidRPr="004C023A">
        <w:rPr>
          <w:rFonts w:hint="eastAsia"/>
          <w:lang w:val="en-GB"/>
        </w:rPr>
        <w:t>小组委员会</w:t>
      </w:r>
      <w:r w:rsidR="008C7034" w:rsidRPr="004C023A">
        <w:rPr>
          <w:lang w:val="en-GB"/>
        </w:rPr>
        <w:t>会见了人权高专办财务和预算科、防止酷刑协会和其他利益攸关方的代表，包括国家人权机构全球联盟主席团。</w:t>
      </w:r>
    </w:p>
    <w:p w14:paraId="7CDFB0AF" w14:textId="4DD48086" w:rsidR="008C7034" w:rsidRPr="004C023A" w:rsidRDefault="00543310" w:rsidP="004C023A">
      <w:pPr>
        <w:pStyle w:val="SingleTxtGC"/>
        <w:rPr>
          <w:lang w:val="en-GB"/>
        </w:rPr>
      </w:pPr>
      <w:r>
        <w:rPr>
          <w:lang w:val="en-GB"/>
        </w:rPr>
        <w:t>9</w:t>
      </w:r>
      <w:r w:rsidR="008C7034" w:rsidRPr="004C023A">
        <w:rPr>
          <w:lang w:val="en-GB"/>
        </w:rPr>
        <w:t>.</w:t>
      </w:r>
      <w:r w:rsidR="008C7034" w:rsidRPr="004C023A">
        <w:rPr>
          <w:lang w:val="en-GB"/>
        </w:rPr>
        <w:tab/>
      </w:r>
      <w:r w:rsidR="008C7034" w:rsidRPr="004C023A">
        <w:rPr>
          <w:lang w:val="en-GB"/>
        </w:rPr>
        <w:t>非洲区域小组在小组委员会第五十三届和第五十四届会议之间</w:t>
      </w:r>
      <w:r w:rsidR="008C7034" w:rsidRPr="004C023A">
        <w:rPr>
          <w:rFonts w:hint="eastAsia"/>
          <w:lang w:val="en-GB"/>
        </w:rPr>
        <w:t>的时间</w:t>
      </w:r>
      <w:r w:rsidR="008C7034" w:rsidRPr="004C023A">
        <w:rPr>
          <w:lang w:val="en-GB"/>
        </w:rPr>
        <w:t>与国家防范机制举行了年度区域会议</w:t>
      </w:r>
      <w:r w:rsidR="008C7034" w:rsidRPr="004C023A">
        <w:rPr>
          <w:rFonts w:hint="eastAsia"/>
          <w:lang w:val="en-GB"/>
        </w:rPr>
        <w:t>。</w:t>
      </w:r>
    </w:p>
    <w:p w14:paraId="2C8A145A" w14:textId="7BBB19F9" w:rsidR="008C7034" w:rsidRPr="004C023A" w:rsidRDefault="00543310" w:rsidP="004C023A">
      <w:pPr>
        <w:pStyle w:val="SingleTxtGC"/>
        <w:rPr>
          <w:lang w:val="en-GB"/>
        </w:rPr>
      </w:pPr>
      <w:r>
        <w:rPr>
          <w:lang w:val="en-GB"/>
        </w:rPr>
        <w:t>1</w:t>
      </w:r>
      <w:r w:rsidR="008C7034" w:rsidRPr="004C023A">
        <w:rPr>
          <w:lang w:val="en-GB"/>
        </w:rPr>
        <w:t>0.</w:t>
      </w:r>
      <w:r w:rsidR="008C7034" w:rsidRPr="004C023A">
        <w:rPr>
          <w:lang w:val="en-GB"/>
        </w:rPr>
        <w:tab/>
      </w:r>
      <w:r w:rsidR="008C7034" w:rsidRPr="004C023A">
        <w:rPr>
          <w:rFonts w:hint="eastAsia"/>
          <w:lang w:val="en-GB"/>
        </w:rPr>
        <w:t>根据《任择议定书》第</w:t>
      </w:r>
      <w:r>
        <w:rPr>
          <w:lang w:val="en-GB"/>
        </w:rPr>
        <w:t>1</w:t>
      </w:r>
      <w:r w:rsidR="008C7034" w:rsidRPr="004C023A">
        <w:rPr>
          <w:lang w:val="en-GB"/>
        </w:rPr>
        <w:t>0</w:t>
      </w:r>
      <w:r w:rsidR="008C7034" w:rsidRPr="004C023A">
        <w:rPr>
          <w:rFonts w:hint="eastAsia"/>
          <w:lang w:val="en-GB"/>
        </w:rPr>
        <w:t>条，小组委员会在第五十四届会议期间与禁止酷刑委员会举行了会议。在同一届会议上，欧洲区域小组与国家防范机制举行了年度区域会议。小组委员会还与包括防止酷刑协会以及世界卫生组织和人权高专办的毒品政策协调中心在内的利益攸关方接触。按照小组委员会的惯例</w:t>
      </w:r>
      <w:r w:rsidR="008C7034" w:rsidRPr="004C023A">
        <w:rPr>
          <w:rFonts w:hint="eastAsia"/>
          <w:lang w:val="de-DE"/>
        </w:rPr>
        <w:t>，</w:t>
      </w:r>
      <w:r w:rsidR="008C7034" w:rsidRPr="004C023A">
        <w:rPr>
          <w:rFonts w:hint="eastAsia"/>
          <w:lang w:val="en-GB"/>
        </w:rPr>
        <w:t>任期于</w:t>
      </w:r>
      <w:r>
        <w:rPr>
          <w:lang w:val="de-DE"/>
        </w:rPr>
        <w:t>2</w:t>
      </w:r>
      <w:r w:rsidR="008C7034" w:rsidRPr="004C023A">
        <w:rPr>
          <w:lang w:val="de-DE"/>
        </w:rPr>
        <w:t>0</w:t>
      </w:r>
      <w:r>
        <w:rPr>
          <w:lang w:val="de-DE"/>
        </w:rPr>
        <w:t>24</w:t>
      </w:r>
      <w:r w:rsidR="008C7034" w:rsidRPr="004C023A">
        <w:rPr>
          <w:rFonts w:hint="eastAsia"/>
          <w:lang w:val="en-GB"/>
        </w:rPr>
        <w:t>年</w:t>
      </w:r>
      <w:r>
        <w:rPr>
          <w:lang w:val="de-DE"/>
        </w:rPr>
        <w:t>12</w:t>
      </w:r>
      <w:r w:rsidR="008C7034" w:rsidRPr="004C023A">
        <w:rPr>
          <w:rFonts w:hint="eastAsia"/>
          <w:lang w:val="en-GB"/>
        </w:rPr>
        <w:t>月</w:t>
      </w:r>
      <w:r>
        <w:rPr>
          <w:lang w:val="de-DE"/>
        </w:rPr>
        <w:t>31</w:t>
      </w:r>
      <w:r w:rsidR="008C7034" w:rsidRPr="004C023A">
        <w:rPr>
          <w:rFonts w:hint="eastAsia"/>
          <w:lang w:val="en-GB"/>
        </w:rPr>
        <w:t>日结束的六名委员</w:t>
      </w:r>
      <w:r w:rsidR="008C7034" w:rsidRPr="004C023A">
        <w:rPr>
          <w:lang w:val="de-DE"/>
        </w:rPr>
        <w:t>(</w:t>
      </w:r>
      <w:r>
        <w:rPr>
          <w:lang w:val="de-DE"/>
        </w:rPr>
        <w:t>Abdallah</w:t>
      </w:r>
      <w:r w:rsidR="008C7034" w:rsidRPr="004C023A">
        <w:rPr>
          <w:lang w:val="de-DE"/>
        </w:rPr>
        <w:t xml:space="preserve"> </w:t>
      </w:r>
      <w:proofErr w:type="spellStart"/>
      <w:r>
        <w:rPr>
          <w:lang w:val="de-DE"/>
        </w:rPr>
        <w:t>Ounnir</w:t>
      </w:r>
      <w:proofErr w:type="spellEnd"/>
      <w:r w:rsidR="008C7034" w:rsidRPr="004C023A">
        <w:rPr>
          <w:rFonts w:hint="eastAsia"/>
          <w:lang w:val="en-GB"/>
        </w:rPr>
        <w:t>、</w:t>
      </w:r>
      <w:proofErr w:type="spellStart"/>
      <w:r>
        <w:rPr>
          <w:lang w:val="de-DE"/>
        </w:rPr>
        <w:t>Satyabhooshun</w:t>
      </w:r>
      <w:proofErr w:type="spellEnd"/>
      <w:r w:rsidR="008C7034" w:rsidRPr="004C023A">
        <w:rPr>
          <w:lang w:val="de-DE"/>
        </w:rPr>
        <w:t xml:space="preserve"> </w:t>
      </w:r>
      <w:proofErr w:type="spellStart"/>
      <w:r>
        <w:rPr>
          <w:lang w:val="de-DE"/>
        </w:rPr>
        <w:t>Gupt</w:t>
      </w:r>
      <w:proofErr w:type="spellEnd"/>
      <w:r w:rsidR="008C7034" w:rsidRPr="004C023A">
        <w:rPr>
          <w:lang w:val="de-DE"/>
        </w:rPr>
        <w:t xml:space="preserve"> </w:t>
      </w:r>
      <w:proofErr w:type="spellStart"/>
      <w:r>
        <w:rPr>
          <w:lang w:val="de-DE"/>
        </w:rPr>
        <w:t>Domah</w:t>
      </w:r>
      <w:proofErr w:type="spellEnd"/>
      <w:r w:rsidR="008C7034" w:rsidRPr="004C023A">
        <w:rPr>
          <w:rFonts w:hint="eastAsia"/>
          <w:lang w:val="en-GB"/>
        </w:rPr>
        <w:t>、</w:t>
      </w:r>
      <w:r>
        <w:rPr>
          <w:lang w:val="de-DE"/>
        </w:rPr>
        <w:t>Daniel</w:t>
      </w:r>
      <w:r w:rsidR="008C7034" w:rsidRPr="004C023A">
        <w:rPr>
          <w:lang w:val="de-DE"/>
        </w:rPr>
        <w:t xml:space="preserve"> </w:t>
      </w:r>
      <w:r>
        <w:rPr>
          <w:lang w:val="de-DE"/>
        </w:rPr>
        <w:t>Fink</w:t>
      </w:r>
      <w:r w:rsidR="008C7034" w:rsidRPr="004C023A">
        <w:rPr>
          <w:rFonts w:hint="eastAsia"/>
          <w:lang w:val="en-GB"/>
        </w:rPr>
        <w:t>、</w:t>
      </w:r>
      <w:r>
        <w:rPr>
          <w:lang w:val="de-DE"/>
        </w:rPr>
        <w:t>Hamida</w:t>
      </w:r>
      <w:r w:rsidR="008C7034" w:rsidRPr="004C023A">
        <w:rPr>
          <w:lang w:val="de-DE"/>
        </w:rPr>
        <w:t xml:space="preserve"> </w:t>
      </w:r>
      <w:r>
        <w:rPr>
          <w:lang w:val="de-DE"/>
        </w:rPr>
        <w:t>Dridi</w:t>
      </w:r>
      <w:r w:rsidR="008C7034" w:rsidRPr="004C023A">
        <w:rPr>
          <w:rFonts w:hint="eastAsia"/>
          <w:lang w:val="en-GB"/>
        </w:rPr>
        <w:t>、</w:t>
      </w:r>
      <w:r>
        <w:rPr>
          <w:lang w:val="de-DE"/>
        </w:rPr>
        <w:t>Mar</w:t>
      </w:r>
      <w:r w:rsidR="008C7034" w:rsidRPr="004C023A">
        <w:rPr>
          <w:lang w:val="de-DE"/>
        </w:rPr>
        <w:t>í</w:t>
      </w:r>
      <w:r>
        <w:rPr>
          <w:lang w:val="de-DE"/>
        </w:rPr>
        <w:t>a</w:t>
      </w:r>
      <w:r w:rsidR="008C7034" w:rsidRPr="004C023A">
        <w:rPr>
          <w:lang w:val="de-DE"/>
        </w:rPr>
        <w:t xml:space="preserve"> </w:t>
      </w:r>
      <w:r>
        <w:rPr>
          <w:lang w:val="de-DE"/>
        </w:rPr>
        <w:t>Andrea</w:t>
      </w:r>
      <w:r w:rsidR="008C7034" w:rsidRPr="004C023A">
        <w:rPr>
          <w:lang w:val="de-DE"/>
        </w:rPr>
        <w:t xml:space="preserve"> </w:t>
      </w:r>
      <w:proofErr w:type="spellStart"/>
      <w:r>
        <w:rPr>
          <w:lang w:val="de-DE"/>
        </w:rPr>
        <w:t>Casamento</w:t>
      </w:r>
      <w:proofErr w:type="spellEnd"/>
      <w:r w:rsidR="008C7034" w:rsidRPr="004C023A">
        <w:rPr>
          <w:rFonts w:hint="eastAsia"/>
          <w:lang w:val="en-GB"/>
        </w:rPr>
        <w:t>、</w:t>
      </w:r>
      <w:r>
        <w:rPr>
          <w:lang w:val="de-DE"/>
        </w:rPr>
        <w:t>Zdenka</w:t>
      </w:r>
      <w:r w:rsidR="008C7034" w:rsidRPr="004C023A">
        <w:rPr>
          <w:lang w:val="de-DE"/>
        </w:rPr>
        <w:t xml:space="preserve"> </w:t>
      </w:r>
      <w:proofErr w:type="spellStart"/>
      <w:r>
        <w:rPr>
          <w:lang w:val="de-DE"/>
        </w:rPr>
        <w:t>Perovi</w:t>
      </w:r>
      <w:proofErr w:type="spellEnd"/>
      <w:r w:rsidR="008C7034" w:rsidRPr="004C023A">
        <w:rPr>
          <w:lang w:val="de-DE"/>
        </w:rPr>
        <w:t>)</w:t>
      </w:r>
      <w:r w:rsidR="008C7034" w:rsidRPr="004C023A">
        <w:rPr>
          <w:rFonts w:hint="eastAsia"/>
          <w:lang w:val="de-DE"/>
        </w:rPr>
        <w:t>谈及</w:t>
      </w:r>
      <w:r w:rsidR="008C7034" w:rsidRPr="004C023A">
        <w:rPr>
          <w:rFonts w:hint="eastAsia"/>
          <w:lang w:val="en-GB"/>
        </w:rPr>
        <w:t>了他们对履行任务的想法。小组委员会衷心感谢即将离任的委员为推动全世界防范酷刑所做的贡献。他们的专业知识、奉献精神和协同努力在推进小组委员会的任务方面发挥了至关重要的作用。</w:t>
      </w:r>
    </w:p>
    <w:p w14:paraId="483B84F4" w14:textId="3D95BBED" w:rsidR="008C7034" w:rsidRPr="004C023A" w:rsidRDefault="008C7034" w:rsidP="004129D5">
      <w:pPr>
        <w:pStyle w:val="H1GC"/>
        <w:rPr>
          <w:lang w:val="en-GB"/>
        </w:rPr>
      </w:pPr>
      <w:r w:rsidRPr="004C023A">
        <w:rPr>
          <w:lang w:val="en-GB"/>
        </w:rPr>
        <w:tab/>
      </w:r>
      <w:bookmarkStart w:id="30" w:name="_Toc534899837"/>
      <w:bookmarkStart w:id="31" w:name="_Toc97717817"/>
      <w:bookmarkStart w:id="32" w:name="_Toc97794996"/>
      <w:bookmarkStart w:id="33" w:name="_Toc185542935"/>
      <w:bookmarkStart w:id="34" w:name="_Toc192081304"/>
      <w:bookmarkStart w:id="35" w:name="_Toc193103156"/>
      <w:r w:rsidR="00543310">
        <w:rPr>
          <w:lang w:val="en-GB"/>
        </w:rPr>
        <w:t>C</w:t>
      </w:r>
      <w:r w:rsidRPr="004C023A">
        <w:rPr>
          <w:lang w:val="en-GB"/>
        </w:rPr>
        <w:t>.</w:t>
      </w:r>
      <w:r w:rsidRPr="004C023A">
        <w:rPr>
          <w:lang w:val="en-GB"/>
        </w:rPr>
        <w:tab/>
      </w:r>
      <w:bookmarkStart w:id="36" w:name="_Hlk184650216"/>
      <w:bookmarkEnd w:id="30"/>
      <w:bookmarkEnd w:id="31"/>
      <w:bookmarkEnd w:id="32"/>
      <w:r w:rsidRPr="004C023A">
        <w:rPr>
          <w:rFonts w:hint="eastAsia"/>
          <w:lang w:val="en-GB"/>
        </w:rPr>
        <w:t>成员、主席团成员和任务</w:t>
      </w:r>
      <w:bookmarkEnd w:id="33"/>
      <w:bookmarkEnd w:id="34"/>
      <w:bookmarkEnd w:id="36"/>
      <w:bookmarkEnd w:id="35"/>
    </w:p>
    <w:p w14:paraId="2E6870B0" w14:textId="4A02D299" w:rsidR="008C7034" w:rsidRPr="004C023A" w:rsidRDefault="00543310" w:rsidP="004C023A">
      <w:pPr>
        <w:pStyle w:val="SingleTxtGC"/>
        <w:rPr>
          <w:lang w:val="en-GB"/>
        </w:rPr>
      </w:pPr>
      <w:r>
        <w:rPr>
          <w:lang w:val="en-GB"/>
        </w:rPr>
        <w:t>11</w:t>
      </w:r>
      <w:r w:rsidR="008C7034" w:rsidRPr="004C023A">
        <w:rPr>
          <w:lang w:val="en-GB"/>
        </w:rPr>
        <w:t>.</w:t>
      </w:r>
      <w:r w:rsidR="008C7034" w:rsidRPr="004C023A">
        <w:rPr>
          <w:lang w:val="en-GB"/>
        </w:rPr>
        <w:tab/>
      </w:r>
      <w:r w:rsidR="008C7034" w:rsidRPr="004C023A">
        <w:rPr>
          <w:lang w:val="en-GB"/>
        </w:rPr>
        <w:t>在报告所涉期间，小组委员会成员</w:t>
      </w:r>
      <w:r w:rsidR="008C7034" w:rsidRPr="004C023A">
        <w:rPr>
          <w:rFonts w:hint="eastAsia"/>
          <w:lang w:val="en-GB"/>
        </w:rPr>
        <w:t>情况</w:t>
      </w:r>
      <w:r w:rsidR="008C7034" w:rsidRPr="004C023A">
        <w:rPr>
          <w:lang w:val="en-GB"/>
        </w:rPr>
        <w:t>保持不变。</w:t>
      </w:r>
      <w:r w:rsidR="008C7034" w:rsidRPr="004C023A">
        <w:rPr>
          <w:vertAlign w:val="superscript"/>
          <w:lang w:val="en-GB"/>
        </w:rPr>
        <w:footnoteReference w:id="7"/>
      </w:r>
    </w:p>
    <w:p w14:paraId="77B7E6ED" w14:textId="3D841F5B" w:rsidR="008C7034" w:rsidRPr="004C023A" w:rsidRDefault="00543310" w:rsidP="004C023A">
      <w:pPr>
        <w:pStyle w:val="SingleTxtGC"/>
        <w:rPr>
          <w:lang w:val="en-GB"/>
        </w:rPr>
      </w:pPr>
      <w:r>
        <w:rPr>
          <w:lang w:val="en-GB"/>
        </w:rPr>
        <w:t>12</w:t>
      </w:r>
      <w:r w:rsidR="008C7034" w:rsidRPr="004C023A">
        <w:rPr>
          <w:lang w:val="en-GB"/>
        </w:rPr>
        <w:t>.</w:t>
      </w:r>
      <w:r w:rsidR="008C7034" w:rsidRPr="004C023A">
        <w:rPr>
          <w:lang w:val="en-GB"/>
        </w:rPr>
        <w:tab/>
      </w:r>
      <w:r w:rsidR="008C7034" w:rsidRPr="004C023A">
        <w:rPr>
          <w:lang w:val="en-GB"/>
        </w:rPr>
        <w:t>主席团也保持不变</w:t>
      </w:r>
      <w:r w:rsidR="008C7034" w:rsidRPr="004C023A">
        <w:rPr>
          <w:rFonts w:hint="eastAsia"/>
          <w:lang w:val="en-GB"/>
        </w:rPr>
        <w:t>：</w:t>
      </w:r>
      <w:r>
        <w:rPr>
          <w:lang w:val="en-GB"/>
        </w:rPr>
        <w:t>Suzanne</w:t>
      </w:r>
      <w:r w:rsidR="008C7034" w:rsidRPr="004C023A">
        <w:rPr>
          <w:lang w:val="en-GB"/>
        </w:rPr>
        <w:t xml:space="preserve"> </w:t>
      </w:r>
      <w:r>
        <w:rPr>
          <w:lang w:val="en-GB"/>
        </w:rPr>
        <w:t>Jabbour</w:t>
      </w:r>
      <w:r w:rsidR="008C7034" w:rsidRPr="004C023A">
        <w:rPr>
          <w:lang w:val="en-GB"/>
        </w:rPr>
        <w:t xml:space="preserve"> (</w:t>
      </w:r>
      <w:r w:rsidR="008C7034" w:rsidRPr="004C023A">
        <w:rPr>
          <w:lang w:val="en-GB"/>
        </w:rPr>
        <w:t>主席</w:t>
      </w:r>
      <w:r w:rsidR="008C7034" w:rsidRPr="004C023A">
        <w:rPr>
          <w:lang w:val="en-GB"/>
        </w:rPr>
        <w:t>)</w:t>
      </w:r>
      <w:r w:rsidR="008C7034" w:rsidRPr="004C023A">
        <w:rPr>
          <w:lang w:val="en-GB"/>
        </w:rPr>
        <w:t>；</w:t>
      </w:r>
      <w:r>
        <w:rPr>
          <w:lang w:val="en-GB"/>
        </w:rPr>
        <w:t>Carmen</w:t>
      </w:r>
      <w:r w:rsidR="008C7034" w:rsidRPr="004C023A">
        <w:rPr>
          <w:rFonts w:hint="eastAsia"/>
          <w:lang w:val="en-GB"/>
        </w:rPr>
        <w:t xml:space="preserve"> </w:t>
      </w:r>
      <w:r>
        <w:rPr>
          <w:lang w:val="en-GB"/>
        </w:rPr>
        <w:t>Comas</w:t>
      </w:r>
      <w:r w:rsidR="001352C1">
        <w:rPr>
          <w:rFonts w:hint="eastAsia"/>
          <w:lang w:val="en-GB"/>
        </w:rPr>
        <w:t xml:space="preserve"> </w:t>
      </w:r>
      <w:r>
        <w:rPr>
          <w:lang w:val="en-GB"/>
        </w:rPr>
        <w:t>Mata</w:t>
      </w:r>
      <w:r w:rsidR="008C7034" w:rsidRPr="004C023A">
        <w:rPr>
          <w:lang w:val="en-GB"/>
        </w:rPr>
        <w:t xml:space="preserve"> </w:t>
      </w:r>
      <w:r>
        <w:rPr>
          <w:lang w:val="en-GB"/>
        </w:rPr>
        <w:t>Mira</w:t>
      </w:r>
      <w:r w:rsidR="008C7034" w:rsidRPr="004C023A">
        <w:rPr>
          <w:lang w:val="en-GB"/>
        </w:rPr>
        <w:t>(</w:t>
      </w:r>
      <w:r w:rsidR="008C7034" w:rsidRPr="004C023A">
        <w:rPr>
          <w:lang w:val="en-GB"/>
        </w:rPr>
        <w:t>负责</w:t>
      </w:r>
      <w:r w:rsidR="008C7034" w:rsidRPr="004C023A">
        <w:rPr>
          <w:rFonts w:hint="eastAsia"/>
          <w:lang w:val="en-GB"/>
        </w:rPr>
        <w:t>查访</w:t>
      </w:r>
      <w:r w:rsidR="008C7034" w:rsidRPr="004C023A">
        <w:rPr>
          <w:lang w:val="en-GB"/>
        </w:rPr>
        <w:t>的副主席</w:t>
      </w:r>
      <w:r w:rsidR="008C7034" w:rsidRPr="004C023A">
        <w:rPr>
          <w:lang w:val="en-GB"/>
        </w:rPr>
        <w:t>)</w:t>
      </w:r>
      <w:r w:rsidR="008C7034" w:rsidRPr="004C023A">
        <w:rPr>
          <w:lang w:val="en-GB"/>
        </w:rPr>
        <w:t>；</w:t>
      </w:r>
      <w:r>
        <w:rPr>
          <w:lang w:val="en-GB"/>
        </w:rPr>
        <w:t>Fink</w:t>
      </w:r>
      <w:r w:rsidR="008C7034" w:rsidRPr="004C023A">
        <w:rPr>
          <w:lang w:val="en-GB"/>
        </w:rPr>
        <w:t>先生</w:t>
      </w:r>
      <w:r w:rsidR="008C7034" w:rsidRPr="004C023A">
        <w:rPr>
          <w:lang w:val="en-GB"/>
        </w:rPr>
        <w:t>(</w:t>
      </w:r>
      <w:r w:rsidR="008C7034" w:rsidRPr="004C023A">
        <w:rPr>
          <w:lang w:val="en-GB"/>
        </w:rPr>
        <w:t>对外关系副主席</w:t>
      </w:r>
      <w:r w:rsidR="008C7034" w:rsidRPr="004C023A">
        <w:rPr>
          <w:lang w:val="en-GB"/>
        </w:rPr>
        <w:t>)</w:t>
      </w:r>
      <w:r w:rsidR="008C7034" w:rsidRPr="004C023A">
        <w:rPr>
          <w:lang w:val="en-GB"/>
        </w:rPr>
        <w:t>；</w:t>
      </w:r>
      <w:r>
        <w:rPr>
          <w:lang w:val="en-GB"/>
        </w:rPr>
        <w:t>Aisha</w:t>
      </w:r>
      <w:r w:rsidR="008C7034" w:rsidRPr="004C023A">
        <w:rPr>
          <w:lang w:val="en-GB"/>
        </w:rPr>
        <w:t xml:space="preserve"> </w:t>
      </w:r>
      <w:proofErr w:type="spellStart"/>
      <w:r>
        <w:rPr>
          <w:lang w:val="en-GB"/>
        </w:rPr>
        <w:t>Shujune</w:t>
      </w:r>
      <w:proofErr w:type="spellEnd"/>
      <w:r w:rsidR="008C7034" w:rsidRPr="004C023A">
        <w:rPr>
          <w:lang w:val="en-GB"/>
        </w:rPr>
        <w:t xml:space="preserve"> </w:t>
      </w:r>
      <w:r>
        <w:rPr>
          <w:lang w:val="en-GB"/>
        </w:rPr>
        <w:t>Muhammad</w:t>
      </w:r>
      <w:r w:rsidR="008C7034" w:rsidRPr="004C023A">
        <w:rPr>
          <w:lang w:val="en-GB"/>
        </w:rPr>
        <w:t>(</w:t>
      </w:r>
      <w:r w:rsidR="008C7034" w:rsidRPr="004C023A">
        <w:rPr>
          <w:lang w:val="en-GB"/>
        </w:rPr>
        <w:t>国家</w:t>
      </w:r>
      <w:r w:rsidR="008C7034" w:rsidRPr="004C023A">
        <w:rPr>
          <w:rFonts w:hint="eastAsia"/>
          <w:lang w:val="en-GB"/>
        </w:rPr>
        <w:t>防范</w:t>
      </w:r>
      <w:r w:rsidR="008C7034" w:rsidRPr="004C023A">
        <w:rPr>
          <w:lang w:val="en-GB"/>
        </w:rPr>
        <w:t>机制副主席</w:t>
      </w:r>
      <w:r w:rsidR="008C7034" w:rsidRPr="004C023A">
        <w:rPr>
          <w:lang w:val="en-GB"/>
        </w:rPr>
        <w:t>)</w:t>
      </w:r>
      <w:r w:rsidR="008C7034" w:rsidRPr="004C023A">
        <w:rPr>
          <w:lang w:val="en-GB"/>
        </w:rPr>
        <w:t>；</w:t>
      </w:r>
      <w:r>
        <w:rPr>
          <w:lang w:val="en-GB"/>
        </w:rPr>
        <w:t>Mar</w:t>
      </w:r>
      <w:r w:rsidR="008C7034" w:rsidRPr="004C023A">
        <w:rPr>
          <w:lang w:val="en-GB"/>
        </w:rPr>
        <w:t>í</w:t>
      </w:r>
      <w:r>
        <w:rPr>
          <w:lang w:val="en-GB"/>
        </w:rPr>
        <w:t>a</w:t>
      </w:r>
      <w:r w:rsidR="008C7034" w:rsidRPr="004C023A">
        <w:rPr>
          <w:lang w:val="en-GB"/>
        </w:rPr>
        <w:t xml:space="preserve"> </w:t>
      </w:r>
      <w:r>
        <w:rPr>
          <w:lang w:val="en-GB"/>
        </w:rPr>
        <w:t>Luisa</w:t>
      </w:r>
      <w:r w:rsidR="008C7034" w:rsidRPr="004C023A">
        <w:rPr>
          <w:lang w:val="en-GB"/>
        </w:rPr>
        <w:t xml:space="preserve"> </w:t>
      </w:r>
      <w:r>
        <w:rPr>
          <w:lang w:val="en-GB"/>
        </w:rPr>
        <w:t>Romero</w:t>
      </w:r>
      <w:r w:rsidR="008C7034" w:rsidRPr="004C023A">
        <w:rPr>
          <w:lang w:val="en-GB"/>
        </w:rPr>
        <w:t>(</w:t>
      </w:r>
      <w:r w:rsidR="008C7034" w:rsidRPr="004C023A">
        <w:rPr>
          <w:lang w:val="en-GB"/>
        </w:rPr>
        <w:t>副主席</w:t>
      </w:r>
      <w:proofErr w:type="gramStart"/>
      <w:r w:rsidR="008C7034" w:rsidRPr="004C023A">
        <w:rPr>
          <w:lang w:val="en-GB"/>
        </w:rPr>
        <w:t>兼报告</w:t>
      </w:r>
      <w:proofErr w:type="gramEnd"/>
      <w:r w:rsidR="008C7034" w:rsidRPr="004C023A">
        <w:rPr>
          <w:lang w:val="en-GB"/>
        </w:rPr>
        <w:t>员</w:t>
      </w:r>
      <w:r w:rsidR="008C7034" w:rsidRPr="004C023A">
        <w:rPr>
          <w:lang w:val="en-GB"/>
        </w:rPr>
        <w:t>)</w:t>
      </w:r>
      <w:r w:rsidR="008C7034" w:rsidRPr="004C023A">
        <w:rPr>
          <w:lang w:val="en-GB"/>
        </w:rPr>
        <w:t>。</w:t>
      </w:r>
      <w:r>
        <w:rPr>
          <w:lang w:val="en-GB"/>
        </w:rPr>
        <w:t>Jakub</w:t>
      </w:r>
      <w:r w:rsidR="008C7034" w:rsidRPr="004C023A">
        <w:rPr>
          <w:lang w:val="en-GB"/>
        </w:rPr>
        <w:t xml:space="preserve"> </w:t>
      </w:r>
      <w:r>
        <w:rPr>
          <w:lang w:val="en-GB"/>
        </w:rPr>
        <w:t>Julian</w:t>
      </w:r>
      <w:r w:rsidR="008C7034" w:rsidRPr="004C023A">
        <w:rPr>
          <w:lang w:val="en-GB"/>
        </w:rPr>
        <w:t xml:space="preserve"> </w:t>
      </w:r>
      <w:r>
        <w:rPr>
          <w:lang w:val="en-GB"/>
        </w:rPr>
        <w:t>Czepek</w:t>
      </w:r>
      <w:r w:rsidR="008C7034" w:rsidRPr="004C023A">
        <w:rPr>
          <w:lang w:val="en-GB"/>
        </w:rPr>
        <w:t>仍</w:t>
      </w:r>
      <w:r w:rsidR="008C7034" w:rsidRPr="004C023A">
        <w:rPr>
          <w:rFonts w:hint="eastAsia"/>
          <w:lang w:val="en-GB"/>
        </w:rPr>
        <w:t>为</w:t>
      </w:r>
      <w:r w:rsidR="008C7034" w:rsidRPr="004C023A">
        <w:rPr>
          <w:lang w:val="en-GB"/>
        </w:rPr>
        <w:t>小组委员会报复问题报告员。</w:t>
      </w:r>
    </w:p>
    <w:p w14:paraId="65230DE1" w14:textId="000E7711" w:rsidR="008C7034" w:rsidRPr="004C023A" w:rsidRDefault="00543310" w:rsidP="004C023A">
      <w:pPr>
        <w:pStyle w:val="SingleTxtGC"/>
        <w:rPr>
          <w:lang w:val="en-GB"/>
        </w:rPr>
      </w:pPr>
      <w:r>
        <w:rPr>
          <w:lang w:val="en-GB"/>
        </w:rPr>
        <w:lastRenderedPageBreak/>
        <w:t>13</w:t>
      </w:r>
      <w:r w:rsidR="008C7034" w:rsidRPr="004C023A">
        <w:rPr>
          <w:lang w:val="en-GB"/>
        </w:rPr>
        <w:t>.</w:t>
      </w:r>
      <w:r w:rsidR="008C7034" w:rsidRPr="004C023A">
        <w:rPr>
          <w:lang w:val="en-GB"/>
        </w:rPr>
        <w:tab/>
      </w:r>
      <w:r w:rsidR="008C7034" w:rsidRPr="00352211">
        <w:rPr>
          <w:spacing w:val="-2"/>
          <w:lang w:val="en-GB"/>
        </w:rPr>
        <w:t>在这一年中，亚洲和太平洋区域小组的领导层发生了变化。</w:t>
      </w:r>
      <w:r w:rsidRPr="00352211">
        <w:rPr>
          <w:spacing w:val="-2"/>
          <w:lang w:val="en-GB"/>
        </w:rPr>
        <w:t>Nika</w:t>
      </w:r>
      <w:r w:rsidR="008C7034" w:rsidRPr="00352211">
        <w:rPr>
          <w:spacing w:val="-2"/>
          <w:lang w:val="en-GB"/>
        </w:rPr>
        <w:t xml:space="preserve"> </w:t>
      </w:r>
      <w:r w:rsidRPr="00352211">
        <w:rPr>
          <w:spacing w:val="-2"/>
          <w:lang w:val="en-GB"/>
        </w:rPr>
        <w:t>Kvaratskhelia</w:t>
      </w:r>
      <w:r w:rsidR="008C7034" w:rsidRPr="004C023A">
        <w:rPr>
          <w:lang w:val="en-GB"/>
        </w:rPr>
        <w:t>在第五十三届会议之前一直担任委员会主席，此后由</w:t>
      </w:r>
      <w:r>
        <w:rPr>
          <w:lang w:val="en-GB"/>
        </w:rPr>
        <w:t>Victor</w:t>
      </w:r>
      <w:r w:rsidR="008C7034" w:rsidRPr="004C023A">
        <w:rPr>
          <w:lang w:val="en-GB"/>
        </w:rPr>
        <w:t xml:space="preserve"> </w:t>
      </w:r>
      <w:r>
        <w:rPr>
          <w:lang w:val="en-GB"/>
        </w:rPr>
        <w:t>Zaharia</w:t>
      </w:r>
      <w:r w:rsidR="008C7034" w:rsidRPr="004C023A">
        <w:rPr>
          <w:lang w:val="en-GB"/>
        </w:rPr>
        <w:t>接替。</w:t>
      </w:r>
      <w:r w:rsidR="008C7034" w:rsidRPr="004C023A">
        <w:rPr>
          <w:rFonts w:hint="eastAsia"/>
          <w:lang w:val="en-GB"/>
        </w:rPr>
        <w:t>各</w:t>
      </w:r>
      <w:r w:rsidR="008C7034" w:rsidRPr="004C023A">
        <w:rPr>
          <w:lang w:val="en-GB"/>
        </w:rPr>
        <w:t>区域小组的</w:t>
      </w:r>
      <w:r w:rsidR="008C7034" w:rsidRPr="004C023A">
        <w:rPr>
          <w:rFonts w:hint="eastAsia"/>
          <w:lang w:val="en-GB"/>
        </w:rPr>
        <w:t>人员</w:t>
      </w:r>
      <w:r w:rsidR="008C7034" w:rsidRPr="004C023A">
        <w:rPr>
          <w:lang w:val="en-GB"/>
        </w:rPr>
        <w:t>组成</w:t>
      </w:r>
      <w:r w:rsidR="008C7034" w:rsidRPr="004C023A">
        <w:rPr>
          <w:rFonts w:hint="eastAsia"/>
          <w:lang w:val="en-GB"/>
        </w:rPr>
        <w:t>详见小组委员会网站</w:t>
      </w:r>
      <w:r w:rsidR="008C7034" w:rsidRPr="004C023A">
        <w:rPr>
          <w:lang w:val="en-GB"/>
        </w:rPr>
        <w:t>。</w:t>
      </w:r>
      <w:r w:rsidR="008C7034" w:rsidRPr="004C023A">
        <w:rPr>
          <w:vertAlign w:val="superscript"/>
          <w:lang w:val="en-GB"/>
        </w:rPr>
        <w:footnoteReference w:id="8"/>
      </w:r>
    </w:p>
    <w:p w14:paraId="0CD84D47" w14:textId="45FA6765" w:rsidR="008C7034" w:rsidRPr="004C023A" w:rsidRDefault="00543310" w:rsidP="004C023A">
      <w:pPr>
        <w:pStyle w:val="SingleTxtGC"/>
        <w:rPr>
          <w:lang w:val="en-GB"/>
        </w:rPr>
      </w:pPr>
      <w:r>
        <w:rPr>
          <w:lang w:val="en-GB"/>
        </w:rPr>
        <w:t>14</w:t>
      </w:r>
      <w:r w:rsidR="008C7034" w:rsidRPr="004C023A">
        <w:rPr>
          <w:lang w:val="en-GB"/>
        </w:rPr>
        <w:t>.</w:t>
      </w:r>
      <w:r w:rsidR="008C7034" w:rsidRPr="004C023A">
        <w:rPr>
          <w:lang w:val="en-GB"/>
        </w:rPr>
        <w:tab/>
      </w:r>
      <w:r w:rsidR="008C7034" w:rsidRPr="004C023A">
        <w:rPr>
          <w:lang w:val="en-GB"/>
        </w:rPr>
        <w:t>截至</w:t>
      </w:r>
      <w:r>
        <w:rPr>
          <w:lang w:val="en-GB"/>
        </w:rPr>
        <w:t>2</w:t>
      </w:r>
      <w:r w:rsidR="008C7034" w:rsidRPr="004C023A">
        <w:rPr>
          <w:lang w:val="en-GB"/>
        </w:rPr>
        <w:t>0</w:t>
      </w:r>
      <w:r>
        <w:rPr>
          <w:lang w:val="en-GB"/>
        </w:rPr>
        <w:t>24</w:t>
      </w:r>
      <w:r w:rsidR="008C7034" w:rsidRPr="004C023A">
        <w:rPr>
          <w:lang w:val="en-GB"/>
        </w:rPr>
        <w:t>年</w:t>
      </w:r>
      <w:r>
        <w:rPr>
          <w:lang w:val="en-GB"/>
        </w:rPr>
        <w:t>12</w:t>
      </w:r>
      <w:r w:rsidR="008C7034" w:rsidRPr="004C023A">
        <w:rPr>
          <w:lang w:val="en-GB"/>
        </w:rPr>
        <w:t>月</w:t>
      </w:r>
      <w:r>
        <w:rPr>
          <w:lang w:val="en-GB"/>
        </w:rPr>
        <w:t>31</w:t>
      </w:r>
      <w:r w:rsidR="008C7034" w:rsidRPr="004C023A">
        <w:rPr>
          <w:lang w:val="en-GB"/>
        </w:rPr>
        <w:t>日，判例</w:t>
      </w:r>
      <w:r w:rsidR="008C7034" w:rsidRPr="004C023A">
        <w:rPr>
          <w:rFonts w:hint="eastAsia"/>
          <w:lang w:val="en-GB"/>
        </w:rPr>
        <w:t>问题</w:t>
      </w:r>
      <w:r w:rsidR="008C7034" w:rsidRPr="004C023A">
        <w:rPr>
          <w:lang w:val="en-GB"/>
        </w:rPr>
        <w:t>工作组、预防酷刑</w:t>
      </w:r>
      <w:r w:rsidR="008C7034" w:rsidRPr="004C023A">
        <w:rPr>
          <w:rFonts w:hint="eastAsia"/>
          <w:lang w:val="en-GB"/>
        </w:rPr>
        <w:t>所涉</w:t>
      </w:r>
      <w:r w:rsidR="008C7034" w:rsidRPr="004C023A">
        <w:rPr>
          <w:lang w:val="en-GB"/>
        </w:rPr>
        <w:t>健康问题工作组和任择议定书所设特别基金工作组的负责人分别</w:t>
      </w:r>
      <w:r w:rsidR="008C7034" w:rsidRPr="004C023A">
        <w:rPr>
          <w:rFonts w:hint="eastAsia"/>
          <w:lang w:val="en-GB"/>
        </w:rPr>
        <w:t>为</w:t>
      </w:r>
      <w:r>
        <w:rPr>
          <w:lang w:val="en-GB"/>
        </w:rPr>
        <w:t>Romero</w:t>
      </w:r>
      <w:r w:rsidR="008C7034" w:rsidRPr="004C023A">
        <w:rPr>
          <w:rFonts w:hint="eastAsia"/>
          <w:lang w:val="en-GB"/>
        </w:rPr>
        <w:t>女士、</w:t>
      </w:r>
      <w:r>
        <w:rPr>
          <w:lang w:val="en-GB"/>
        </w:rPr>
        <w:t>Marie</w:t>
      </w:r>
      <w:r w:rsidR="008C7034" w:rsidRPr="004C023A">
        <w:rPr>
          <w:lang w:val="en-GB"/>
        </w:rPr>
        <w:t xml:space="preserve"> </w:t>
      </w:r>
      <w:r>
        <w:rPr>
          <w:lang w:val="en-GB"/>
        </w:rPr>
        <w:t>Brasholt</w:t>
      </w:r>
      <w:r w:rsidR="008C7034" w:rsidRPr="004C023A">
        <w:rPr>
          <w:rFonts w:hint="eastAsia"/>
          <w:lang w:val="en-GB"/>
        </w:rPr>
        <w:t>女士和</w:t>
      </w:r>
      <w:r>
        <w:rPr>
          <w:lang w:val="en-GB"/>
        </w:rPr>
        <w:t>Jabbour</w:t>
      </w:r>
      <w:r w:rsidR="008C7034" w:rsidRPr="004C023A">
        <w:rPr>
          <w:rFonts w:hint="eastAsia"/>
          <w:lang w:val="en-GB"/>
        </w:rPr>
        <w:t>女士。</w:t>
      </w:r>
    </w:p>
    <w:p w14:paraId="25094325" w14:textId="0754453D" w:rsidR="008C7034" w:rsidRPr="004C023A" w:rsidRDefault="008C7034" w:rsidP="004129D5">
      <w:pPr>
        <w:pStyle w:val="H1GC"/>
        <w:rPr>
          <w:lang w:val="en-GB"/>
        </w:rPr>
      </w:pPr>
      <w:bookmarkStart w:id="37" w:name="_Toc534899838"/>
      <w:bookmarkStart w:id="38" w:name="_Toc97717818"/>
      <w:bookmarkStart w:id="39" w:name="_Toc97794997"/>
      <w:r w:rsidRPr="004C023A">
        <w:rPr>
          <w:lang w:val="en-GB"/>
        </w:rPr>
        <w:tab/>
      </w:r>
      <w:bookmarkStart w:id="40" w:name="_Toc185542936"/>
      <w:bookmarkStart w:id="41" w:name="_Toc192081305"/>
      <w:bookmarkStart w:id="42" w:name="_Toc193103157"/>
      <w:r w:rsidR="00543310">
        <w:rPr>
          <w:lang w:val="en-GB"/>
        </w:rPr>
        <w:t>D</w:t>
      </w:r>
      <w:r w:rsidRPr="004C023A">
        <w:rPr>
          <w:lang w:val="en-GB"/>
        </w:rPr>
        <w:t>.</w:t>
      </w:r>
      <w:r w:rsidRPr="004C023A">
        <w:rPr>
          <w:lang w:val="en-GB"/>
        </w:rPr>
        <w:tab/>
      </w:r>
      <w:r w:rsidRPr="004C023A">
        <w:rPr>
          <w:rFonts w:hint="eastAsia"/>
          <w:webHidden/>
          <w:lang w:val="en-GB"/>
        </w:rPr>
        <w:t>《任择议定书》所设特别基金</w:t>
      </w:r>
      <w:bookmarkEnd w:id="40"/>
      <w:bookmarkEnd w:id="41"/>
      <w:bookmarkEnd w:id="42"/>
    </w:p>
    <w:p w14:paraId="6F6197CA" w14:textId="401C3C7B" w:rsidR="008C7034" w:rsidRPr="004C023A" w:rsidRDefault="00543310" w:rsidP="004C023A">
      <w:pPr>
        <w:pStyle w:val="SingleTxtGC"/>
        <w:rPr>
          <w:lang w:val="en-GB"/>
        </w:rPr>
      </w:pPr>
      <w:bookmarkStart w:id="43" w:name="_Toc161321100"/>
      <w:r>
        <w:rPr>
          <w:lang w:val="en-GB"/>
        </w:rPr>
        <w:t>15</w:t>
      </w:r>
      <w:r w:rsidR="008C7034" w:rsidRPr="004C023A">
        <w:rPr>
          <w:lang w:val="en-GB"/>
        </w:rPr>
        <w:t>.</w:t>
      </w:r>
      <w:r w:rsidR="008C7034" w:rsidRPr="004C023A">
        <w:rPr>
          <w:lang w:val="en-GB"/>
        </w:rPr>
        <w:tab/>
      </w:r>
      <w:r w:rsidR="008C7034" w:rsidRPr="004C023A">
        <w:rPr>
          <w:lang w:val="en-GB"/>
        </w:rPr>
        <w:t>根据《任择议定书》第</w:t>
      </w:r>
      <w:r>
        <w:rPr>
          <w:lang w:val="en-GB"/>
        </w:rPr>
        <w:t>26</w:t>
      </w:r>
      <w:r w:rsidR="008C7034" w:rsidRPr="004C023A">
        <w:rPr>
          <w:lang w:val="en-GB"/>
        </w:rPr>
        <w:t>条第</w:t>
      </w:r>
      <w:r>
        <w:rPr>
          <w:lang w:val="en-GB"/>
        </w:rPr>
        <w:t>1</w:t>
      </w:r>
      <w:r w:rsidR="008C7034" w:rsidRPr="004C023A">
        <w:rPr>
          <w:lang w:val="en-GB"/>
        </w:rPr>
        <w:t>款设立的特别基金</w:t>
      </w:r>
      <w:r w:rsidR="008C7034" w:rsidRPr="004C023A">
        <w:rPr>
          <w:rFonts w:hint="eastAsia"/>
          <w:lang w:val="en-GB"/>
        </w:rPr>
        <w:t>为</w:t>
      </w:r>
      <w:r w:rsidR="008C7034" w:rsidRPr="004C023A">
        <w:rPr>
          <w:lang w:val="en-GB"/>
        </w:rPr>
        <w:t>建立或加强国家防范机制的项目</w:t>
      </w:r>
      <w:r w:rsidR="008C7034" w:rsidRPr="004C023A">
        <w:rPr>
          <w:rFonts w:hint="eastAsia"/>
          <w:lang w:val="en-GB"/>
        </w:rPr>
        <w:t>提供支持</w:t>
      </w:r>
      <w:r w:rsidR="008C7034" w:rsidRPr="004C023A">
        <w:rPr>
          <w:lang w:val="en-GB"/>
        </w:rPr>
        <w:t>，帮助落实小组委员会在国别</w:t>
      </w:r>
      <w:r w:rsidR="008C7034" w:rsidRPr="004C023A">
        <w:rPr>
          <w:rFonts w:hint="eastAsia"/>
          <w:lang w:val="en-GB"/>
        </w:rPr>
        <w:t>查访</w:t>
      </w:r>
      <w:r w:rsidR="008C7034" w:rsidRPr="004C023A">
        <w:rPr>
          <w:lang w:val="en-GB"/>
        </w:rPr>
        <w:t>后提出的建议。国家防范机制也可以</w:t>
      </w:r>
      <w:r w:rsidR="008C7034" w:rsidRPr="004C023A">
        <w:rPr>
          <w:rFonts w:hint="eastAsia"/>
          <w:lang w:val="en-GB"/>
        </w:rPr>
        <w:t>在</w:t>
      </w:r>
      <w:r w:rsidR="008C7034" w:rsidRPr="004C023A">
        <w:rPr>
          <w:lang w:val="en-GB"/>
        </w:rPr>
        <w:t>小组委员会的查访</w:t>
      </w:r>
      <w:r w:rsidR="008C7034" w:rsidRPr="004C023A">
        <w:rPr>
          <w:rFonts w:hint="eastAsia"/>
          <w:lang w:val="en-GB"/>
        </w:rPr>
        <w:t>之外</w:t>
      </w:r>
      <w:r w:rsidR="008C7034" w:rsidRPr="004C023A">
        <w:rPr>
          <w:lang w:val="en-GB"/>
        </w:rPr>
        <w:t>提交项目提案</w:t>
      </w:r>
      <w:r w:rsidR="008C7034" w:rsidRPr="004C023A">
        <w:rPr>
          <w:rFonts w:hint="eastAsia"/>
          <w:lang w:val="en-GB"/>
        </w:rPr>
        <w:t>，请求为其</w:t>
      </w:r>
      <w:r w:rsidR="008C7034" w:rsidRPr="004C023A">
        <w:rPr>
          <w:lang w:val="en-GB"/>
        </w:rPr>
        <w:t>教育方案</w:t>
      </w:r>
      <w:r w:rsidR="008C7034" w:rsidRPr="004C023A">
        <w:rPr>
          <w:rFonts w:hint="eastAsia"/>
          <w:lang w:val="en-GB"/>
        </w:rPr>
        <w:t>提供资金</w:t>
      </w:r>
      <w:r w:rsidR="008C7034" w:rsidRPr="004C023A">
        <w:rPr>
          <w:lang w:val="en-GB"/>
        </w:rPr>
        <w:t>。</w:t>
      </w:r>
      <w:r>
        <w:rPr>
          <w:lang w:val="en-GB"/>
        </w:rPr>
        <w:t>2</w:t>
      </w:r>
      <w:r w:rsidR="008C7034" w:rsidRPr="004C023A">
        <w:rPr>
          <w:lang w:val="en-GB"/>
        </w:rPr>
        <w:t>0</w:t>
      </w:r>
      <w:r>
        <w:rPr>
          <w:lang w:val="en-GB"/>
        </w:rPr>
        <w:t>24</w:t>
      </w:r>
      <w:r w:rsidR="008C7034" w:rsidRPr="004C023A">
        <w:rPr>
          <w:lang w:val="en-GB"/>
        </w:rPr>
        <w:t>年，发放了总额为</w:t>
      </w:r>
      <w:r>
        <w:rPr>
          <w:lang w:val="en-GB"/>
        </w:rPr>
        <w:t>316,545</w:t>
      </w:r>
      <w:r w:rsidR="008C7034" w:rsidRPr="004C023A">
        <w:rPr>
          <w:lang w:val="en-GB"/>
        </w:rPr>
        <w:t>美元的赠款，以支持</w:t>
      </w:r>
      <w:r>
        <w:rPr>
          <w:lang w:val="en-GB"/>
        </w:rPr>
        <w:t>1</w:t>
      </w:r>
      <w:r w:rsidR="008C7034" w:rsidRPr="004C023A">
        <w:rPr>
          <w:lang w:val="en-GB"/>
        </w:rPr>
        <w:t>0</w:t>
      </w:r>
      <w:r w:rsidR="008C7034" w:rsidRPr="004C023A">
        <w:rPr>
          <w:lang w:val="en-GB"/>
        </w:rPr>
        <w:t>个</w:t>
      </w:r>
      <w:r w:rsidR="008C7034" w:rsidRPr="004C023A">
        <w:rPr>
          <w:rFonts w:hint="eastAsia"/>
          <w:lang w:val="en-GB"/>
        </w:rPr>
        <w:t>国家</w:t>
      </w:r>
      <w:r w:rsidR="008C7034" w:rsidRPr="004C023A">
        <w:rPr>
          <w:lang w:val="en-GB"/>
        </w:rPr>
        <w:t>的</w:t>
      </w:r>
      <w:r>
        <w:rPr>
          <w:lang w:val="en-GB"/>
        </w:rPr>
        <w:t>11</w:t>
      </w:r>
      <w:r w:rsidR="008C7034" w:rsidRPr="004C023A">
        <w:rPr>
          <w:lang w:val="en-GB"/>
        </w:rPr>
        <w:t>个</w:t>
      </w:r>
      <w:r w:rsidR="008C7034" w:rsidRPr="004C023A">
        <w:rPr>
          <w:rFonts w:hint="eastAsia"/>
          <w:lang w:val="en-GB"/>
        </w:rPr>
        <w:t>防范</w:t>
      </w:r>
      <w:r w:rsidR="008C7034" w:rsidRPr="004C023A">
        <w:rPr>
          <w:lang w:val="en-GB"/>
        </w:rPr>
        <w:t>酷刑项目，这些项目将于</w:t>
      </w:r>
      <w:r>
        <w:rPr>
          <w:lang w:val="en-GB"/>
        </w:rPr>
        <w:t>2</w:t>
      </w:r>
      <w:r w:rsidR="008C7034" w:rsidRPr="004C023A">
        <w:rPr>
          <w:lang w:val="en-GB"/>
        </w:rPr>
        <w:t>0</w:t>
      </w:r>
      <w:r>
        <w:rPr>
          <w:lang w:val="en-GB"/>
        </w:rPr>
        <w:t>25</w:t>
      </w:r>
      <w:r w:rsidR="008C7034" w:rsidRPr="004C023A">
        <w:rPr>
          <w:lang w:val="en-GB"/>
        </w:rPr>
        <w:t>年实施。小组委员会</w:t>
      </w:r>
      <w:r w:rsidR="008C7034" w:rsidRPr="004C023A">
        <w:rPr>
          <w:rFonts w:hint="eastAsia"/>
          <w:lang w:val="en-GB"/>
        </w:rPr>
        <w:t>为</w:t>
      </w:r>
      <w:r w:rsidR="008C7034" w:rsidRPr="004C023A">
        <w:rPr>
          <w:lang w:val="en-GB"/>
        </w:rPr>
        <w:t>提案</w:t>
      </w:r>
      <w:r w:rsidR="008C7034" w:rsidRPr="004C023A">
        <w:rPr>
          <w:rFonts w:hint="eastAsia"/>
          <w:lang w:val="en-GB"/>
        </w:rPr>
        <w:t>评估提供协助</w:t>
      </w:r>
      <w:r w:rsidR="008C7034" w:rsidRPr="004C023A">
        <w:rPr>
          <w:lang w:val="en-GB"/>
        </w:rPr>
        <w:t>，并</w:t>
      </w:r>
      <w:r w:rsidR="008C7034" w:rsidRPr="004C023A">
        <w:rPr>
          <w:rFonts w:hint="eastAsia"/>
          <w:lang w:val="en-GB"/>
        </w:rPr>
        <w:t>就决定提供</w:t>
      </w:r>
      <w:r w:rsidR="008C7034" w:rsidRPr="004C023A">
        <w:rPr>
          <w:lang w:val="en-GB"/>
        </w:rPr>
        <w:t>赠款</w:t>
      </w:r>
      <w:r w:rsidR="008C7034" w:rsidRPr="004C023A">
        <w:rPr>
          <w:rFonts w:hint="eastAsia"/>
          <w:lang w:val="en-GB"/>
        </w:rPr>
        <w:t>提出建议</w:t>
      </w:r>
      <w:r w:rsidR="008C7034" w:rsidRPr="004C023A">
        <w:rPr>
          <w:lang w:val="en-GB"/>
        </w:rPr>
        <w:t>。</w:t>
      </w:r>
    </w:p>
    <w:p w14:paraId="0E0906D0" w14:textId="0CC7A8CE" w:rsidR="008C7034" w:rsidRPr="004C023A" w:rsidRDefault="00543310" w:rsidP="004C023A">
      <w:pPr>
        <w:pStyle w:val="SingleTxtGC"/>
        <w:rPr>
          <w:lang w:val="en-GB"/>
        </w:rPr>
      </w:pPr>
      <w:r>
        <w:rPr>
          <w:lang w:val="en-GB"/>
        </w:rPr>
        <w:t>16</w:t>
      </w:r>
      <w:r w:rsidR="008C7034" w:rsidRPr="004C023A">
        <w:rPr>
          <w:lang w:val="en-GB"/>
        </w:rPr>
        <w:t>.</w:t>
      </w:r>
      <w:r w:rsidR="008C7034" w:rsidRPr="004C023A">
        <w:rPr>
          <w:lang w:val="en-GB"/>
        </w:rPr>
        <w:tab/>
      </w:r>
      <w:r w:rsidR="008C7034" w:rsidRPr="004C023A">
        <w:rPr>
          <w:lang w:val="en-GB"/>
        </w:rPr>
        <w:t>利比里亚、蒙古和卢旺达的能力建设项目首次获得批准。加蓬和利比里亚的项目将</w:t>
      </w:r>
      <w:r w:rsidR="008C7034" w:rsidRPr="004C023A">
        <w:rPr>
          <w:rFonts w:hint="eastAsia"/>
          <w:lang w:val="en-GB"/>
        </w:rPr>
        <w:t>为设立未能尽早设立</w:t>
      </w:r>
      <w:r w:rsidR="008C7034" w:rsidRPr="004C023A">
        <w:rPr>
          <w:lang w:val="en-GB"/>
        </w:rPr>
        <w:t>的国家防范机制</w:t>
      </w:r>
      <w:r w:rsidR="008C7034" w:rsidRPr="004C023A">
        <w:rPr>
          <w:rFonts w:hint="eastAsia"/>
          <w:lang w:val="en-GB"/>
        </w:rPr>
        <w:t>提供支持</w:t>
      </w:r>
      <w:r w:rsidR="008C7034" w:rsidRPr="004C023A">
        <w:rPr>
          <w:lang w:val="en-GB"/>
        </w:rPr>
        <w:t>。在阿根廷、多民族玻利维亚国、布基纳法索、尼日尔、塞内加尔</w:t>
      </w:r>
      <w:r w:rsidR="008C7034" w:rsidRPr="004C023A">
        <w:rPr>
          <w:rFonts w:hint="eastAsia"/>
          <w:lang w:val="en-GB"/>
        </w:rPr>
        <w:t>、</w:t>
      </w:r>
      <w:r w:rsidR="008C7034" w:rsidRPr="004C023A">
        <w:rPr>
          <w:lang w:val="en-GB"/>
        </w:rPr>
        <w:t>多哥，</w:t>
      </w:r>
      <w:r w:rsidR="008C7034" w:rsidRPr="004C023A">
        <w:rPr>
          <w:rFonts w:hint="eastAsia"/>
          <w:lang w:val="en-GB"/>
        </w:rPr>
        <w:t>一些</w:t>
      </w:r>
      <w:r w:rsidR="008C7034" w:rsidRPr="004C023A">
        <w:rPr>
          <w:lang w:val="en-GB"/>
        </w:rPr>
        <w:t>项目旨在加强国家防范机制成员、司法</w:t>
      </w:r>
      <w:r w:rsidR="008C7034" w:rsidRPr="004C023A">
        <w:rPr>
          <w:rFonts w:hint="eastAsia"/>
          <w:lang w:val="en-GB"/>
        </w:rPr>
        <w:t>人员</w:t>
      </w:r>
      <w:r w:rsidR="008C7034" w:rsidRPr="004C023A">
        <w:rPr>
          <w:lang w:val="en-GB"/>
        </w:rPr>
        <w:t>、治安法官、执法</w:t>
      </w:r>
      <w:r w:rsidR="008C7034" w:rsidRPr="004C023A">
        <w:rPr>
          <w:rFonts w:hint="eastAsia"/>
          <w:lang w:val="en-GB"/>
        </w:rPr>
        <w:t>人员</w:t>
      </w:r>
      <w:r w:rsidR="008C7034" w:rsidRPr="004C023A">
        <w:rPr>
          <w:lang w:val="en-GB"/>
        </w:rPr>
        <w:t>、监狱管理人员、见习警</w:t>
      </w:r>
      <w:r w:rsidR="008C7034" w:rsidRPr="004C023A">
        <w:rPr>
          <w:rFonts w:hint="eastAsia"/>
          <w:lang w:val="en-GB"/>
        </w:rPr>
        <w:t>员</w:t>
      </w:r>
      <w:r w:rsidR="008C7034" w:rsidRPr="004C023A">
        <w:rPr>
          <w:lang w:val="en-GB"/>
        </w:rPr>
        <w:t>和其他利益攸关方在防范酷刑方面的能力；提高机制的</w:t>
      </w:r>
      <w:r w:rsidR="008C7034" w:rsidRPr="004C023A">
        <w:rPr>
          <w:rFonts w:hint="eastAsia"/>
          <w:lang w:val="en-GB"/>
        </w:rPr>
        <w:t>影响力</w:t>
      </w:r>
      <w:r w:rsidR="008C7034" w:rsidRPr="004C023A">
        <w:rPr>
          <w:lang w:val="en-GB"/>
        </w:rPr>
        <w:t>；将</w:t>
      </w:r>
      <w:r w:rsidR="008C7034" w:rsidRPr="004C023A">
        <w:rPr>
          <w:rFonts w:hint="eastAsia"/>
          <w:lang w:val="en-GB"/>
        </w:rPr>
        <w:t>主要</w:t>
      </w:r>
      <w:r w:rsidR="008C7034" w:rsidRPr="004C023A">
        <w:rPr>
          <w:lang w:val="en-GB"/>
        </w:rPr>
        <w:t>的</w:t>
      </w:r>
      <w:r w:rsidR="008C7034" w:rsidRPr="004C023A">
        <w:rPr>
          <w:rFonts w:hint="eastAsia"/>
          <w:lang w:val="en-GB"/>
        </w:rPr>
        <w:t>防范</w:t>
      </w:r>
      <w:r w:rsidR="008C7034" w:rsidRPr="004C023A">
        <w:rPr>
          <w:lang w:val="en-GB"/>
        </w:rPr>
        <w:t>酷刑文件翻译成当地语言；并</w:t>
      </w:r>
      <w:r w:rsidR="008C7034" w:rsidRPr="004C023A">
        <w:rPr>
          <w:rFonts w:hint="eastAsia"/>
          <w:lang w:val="en-GB"/>
        </w:rPr>
        <w:t>提倡在</w:t>
      </w:r>
      <w:r w:rsidR="008C7034" w:rsidRPr="004C023A">
        <w:rPr>
          <w:lang w:val="en-GB"/>
        </w:rPr>
        <w:t>被拘留者待遇</w:t>
      </w:r>
      <w:r w:rsidR="008C7034" w:rsidRPr="004C023A">
        <w:rPr>
          <w:rFonts w:hint="eastAsia"/>
          <w:lang w:val="en-GB"/>
        </w:rPr>
        <w:t>方面进行</w:t>
      </w:r>
      <w:r w:rsidR="008C7034" w:rsidRPr="004C023A">
        <w:rPr>
          <w:lang w:val="en-GB"/>
        </w:rPr>
        <w:t>立法改革。</w:t>
      </w:r>
    </w:p>
    <w:p w14:paraId="0B5718BB" w14:textId="48BEF336" w:rsidR="008C7034" w:rsidRPr="004C023A" w:rsidRDefault="00543310" w:rsidP="004C023A">
      <w:pPr>
        <w:pStyle w:val="SingleTxtGC"/>
        <w:rPr>
          <w:lang w:val="en-GB"/>
        </w:rPr>
      </w:pPr>
      <w:r>
        <w:rPr>
          <w:lang w:val="en-GB"/>
        </w:rPr>
        <w:t>17</w:t>
      </w:r>
      <w:r w:rsidR="008C7034" w:rsidRPr="004C023A">
        <w:rPr>
          <w:lang w:val="en-GB"/>
        </w:rPr>
        <w:t>.</w:t>
      </w:r>
      <w:r w:rsidR="008C7034" w:rsidRPr="004C023A">
        <w:rPr>
          <w:lang w:val="en-GB"/>
        </w:rPr>
        <w:tab/>
      </w:r>
      <w:r w:rsidR="008C7034" w:rsidRPr="004C023A">
        <w:rPr>
          <w:lang w:val="en-GB"/>
        </w:rPr>
        <w:t>小组委员会非常感谢捷克、德国和丹麦</w:t>
      </w:r>
      <w:r w:rsidR="008C7034" w:rsidRPr="004C023A">
        <w:rPr>
          <w:rFonts w:hint="eastAsia"/>
          <w:lang w:val="en-GB"/>
        </w:rPr>
        <w:t>向</w:t>
      </w:r>
      <w:r w:rsidR="008C7034" w:rsidRPr="004C023A">
        <w:rPr>
          <w:lang w:val="en-GB"/>
        </w:rPr>
        <w:t>特别基金</w:t>
      </w:r>
      <w:r w:rsidR="008C7034" w:rsidRPr="004C023A">
        <w:rPr>
          <w:rFonts w:hint="eastAsia"/>
          <w:lang w:val="en-GB"/>
        </w:rPr>
        <w:t>提供</w:t>
      </w:r>
      <w:r w:rsidR="008C7034" w:rsidRPr="004C023A">
        <w:rPr>
          <w:lang w:val="en-GB"/>
        </w:rPr>
        <w:t>捐款</w:t>
      </w:r>
      <w:r w:rsidR="008C7034" w:rsidRPr="004C023A">
        <w:rPr>
          <w:rFonts w:hint="eastAsia"/>
          <w:lang w:val="en-GB"/>
        </w:rPr>
        <w:t>，捷克和德国的捐款额分别为</w:t>
      </w:r>
      <w:r>
        <w:rPr>
          <w:lang w:val="en-GB"/>
        </w:rPr>
        <w:t>17,421</w:t>
      </w:r>
      <w:r w:rsidR="008C7034" w:rsidRPr="004C023A">
        <w:rPr>
          <w:lang w:val="en-GB"/>
        </w:rPr>
        <w:t>美元</w:t>
      </w:r>
      <w:r w:rsidR="008C7034" w:rsidRPr="004C023A">
        <w:rPr>
          <w:rFonts w:hint="eastAsia"/>
          <w:lang w:val="en-GB"/>
        </w:rPr>
        <w:t>和</w:t>
      </w:r>
      <w:r>
        <w:rPr>
          <w:lang w:val="en-GB"/>
        </w:rPr>
        <w:t>218,8</w:t>
      </w:r>
      <w:r w:rsidR="008C7034" w:rsidRPr="004C023A">
        <w:rPr>
          <w:lang w:val="en-GB"/>
        </w:rPr>
        <w:t>0</w:t>
      </w:r>
      <w:r>
        <w:rPr>
          <w:lang w:val="en-GB"/>
        </w:rPr>
        <w:t>7</w:t>
      </w:r>
      <w:r w:rsidR="008C7034" w:rsidRPr="004C023A">
        <w:rPr>
          <w:lang w:val="en-GB"/>
        </w:rPr>
        <w:t>美元</w:t>
      </w:r>
      <w:r w:rsidR="008C7034" w:rsidRPr="004C023A">
        <w:rPr>
          <w:rFonts w:hint="eastAsia"/>
          <w:lang w:val="en-GB"/>
        </w:rPr>
        <w:t>，丹麦认捐了大约</w:t>
      </w:r>
      <w:r>
        <w:rPr>
          <w:lang w:val="en-GB"/>
        </w:rPr>
        <w:t>2</w:t>
      </w:r>
      <w:r w:rsidR="008C7034" w:rsidRPr="004C023A">
        <w:rPr>
          <w:lang w:val="en-GB"/>
        </w:rPr>
        <w:t>0</w:t>
      </w:r>
      <w:r>
        <w:rPr>
          <w:lang w:val="en-GB"/>
        </w:rPr>
        <w:t>0,</w:t>
      </w:r>
      <w:r w:rsidR="008C7034" w:rsidRPr="004C023A">
        <w:rPr>
          <w:lang w:val="en-GB"/>
        </w:rPr>
        <w:t>000</w:t>
      </w:r>
      <w:r w:rsidR="008C7034" w:rsidRPr="004C023A">
        <w:rPr>
          <w:lang w:val="en-GB"/>
        </w:rPr>
        <w:t>美元。</w:t>
      </w:r>
    </w:p>
    <w:p w14:paraId="275C7622" w14:textId="2EFBC8C3" w:rsidR="008C7034" w:rsidRPr="004C023A" w:rsidRDefault="008C7034" w:rsidP="004129D5">
      <w:pPr>
        <w:pStyle w:val="HChGC"/>
        <w:rPr>
          <w:lang w:val="en-GB"/>
        </w:rPr>
      </w:pPr>
      <w:bookmarkStart w:id="44" w:name="_Toc534899842"/>
      <w:bookmarkEnd w:id="37"/>
      <w:bookmarkEnd w:id="38"/>
      <w:bookmarkEnd w:id="39"/>
      <w:r w:rsidRPr="004C023A">
        <w:rPr>
          <w:lang w:val="en-GB"/>
        </w:rPr>
        <w:tab/>
      </w:r>
      <w:bookmarkStart w:id="45" w:name="_Toc97717823"/>
      <w:bookmarkStart w:id="46" w:name="_Toc97795002"/>
      <w:bookmarkStart w:id="47" w:name="_Toc185542937"/>
      <w:bookmarkStart w:id="48" w:name="_Toc192081306"/>
      <w:bookmarkStart w:id="49" w:name="_Toc193103158"/>
      <w:r w:rsidRPr="004C023A">
        <w:rPr>
          <w:rFonts w:hint="eastAsia"/>
          <w:lang w:val="en-GB"/>
        </w:rPr>
        <w:t>三</w:t>
      </w:r>
      <w:r w:rsidR="004129D5">
        <w:rPr>
          <w:lang w:val="en-GB"/>
        </w:rPr>
        <w:t>.</w:t>
      </w:r>
      <w:r w:rsidR="004129D5">
        <w:rPr>
          <w:lang w:val="en-GB"/>
        </w:rPr>
        <w:tab/>
      </w:r>
      <w:r w:rsidRPr="004C023A">
        <w:rPr>
          <w:rFonts w:hint="eastAsia"/>
          <w:lang w:val="en-GB"/>
        </w:rPr>
        <w:t>查访</w:t>
      </w:r>
      <w:bookmarkEnd w:id="44"/>
      <w:bookmarkEnd w:id="45"/>
      <w:bookmarkEnd w:id="46"/>
      <w:bookmarkEnd w:id="47"/>
      <w:bookmarkEnd w:id="48"/>
      <w:bookmarkEnd w:id="49"/>
    </w:p>
    <w:p w14:paraId="212CB2AC" w14:textId="50D55778" w:rsidR="008C7034" w:rsidRPr="004C023A" w:rsidRDefault="008C7034" w:rsidP="004129D5">
      <w:pPr>
        <w:pStyle w:val="H1GC"/>
        <w:rPr>
          <w:lang w:val="en-GB"/>
        </w:rPr>
      </w:pPr>
      <w:r w:rsidRPr="004C023A">
        <w:rPr>
          <w:lang w:val="en-GB"/>
        </w:rPr>
        <w:tab/>
      </w:r>
      <w:bookmarkStart w:id="50" w:name="_Toc185542938"/>
      <w:bookmarkStart w:id="51" w:name="_Toc192081307"/>
      <w:bookmarkStart w:id="52" w:name="_Toc193103159"/>
      <w:r w:rsidR="00543310">
        <w:rPr>
          <w:lang w:val="en-GB"/>
        </w:rPr>
        <w:t>A</w:t>
      </w:r>
      <w:r w:rsidRPr="004C023A">
        <w:rPr>
          <w:lang w:val="en-GB"/>
        </w:rPr>
        <w:t>.</w:t>
      </w:r>
      <w:r w:rsidRPr="004C023A">
        <w:rPr>
          <w:lang w:val="en-GB"/>
        </w:rPr>
        <w:tab/>
      </w:r>
      <w:r w:rsidRPr="004C023A">
        <w:rPr>
          <w:rFonts w:hint="eastAsia"/>
          <w:lang w:val="en-GB"/>
        </w:rPr>
        <w:t>本报告所述期间进行的查访</w:t>
      </w:r>
      <w:bookmarkEnd w:id="43"/>
      <w:bookmarkEnd w:id="50"/>
      <w:bookmarkEnd w:id="51"/>
      <w:bookmarkEnd w:id="52"/>
    </w:p>
    <w:p w14:paraId="4ACF2C6D" w14:textId="325D6B94" w:rsidR="008C7034" w:rsidRPr="004C023A" w:rsidRDefault="00543310" w:rsidP="004C023A">
      <w:pPr>
        <w:pStyle w:val="SingleTxtGC"/>
        <w:rPr>
          <w:lang w:val="en-GB"/>
        </w:rPr>
      </w:pPr>
      <w:r>
        <w:rPr>
          <w:lang w:val="en-GB"/>
        </w:rPr>
        <w:t>18</w:t>
      </w:r>
      <w:r w:rsidR="008C7034" w:rsidRPr="004C023A">
        <w:rPr>
          <w:lang w:val="en-GB"/>
        </w:rPr>
        <w:t>.</w:t>
      </w:r>
      <w:r w:rsidR="008C7034" w:rsidRPr="004C023A">
        <w:rPr>
          <w:lang w:val="en-GB"/>
        </w:rPr>
        <w:tab/>
      </w:r>
      <w:r w:rsidR="008C7034" w:rsidRPr="004C023A">
        <w:rPr>
          <w:rFonts w:hint="eastAsia"/>
          <w:lang w:val="en-GB"/>
        </w:rPr>
        <w:t>按照</w:t>
      </w:r>
      <w:r w:rsidR="008C7034" w:rsidRPr="004C023A">
        <w:rPr>
          <w:lang w:val="en-GB"/>
        </w:rPr>
        <w:t>《任择议定书》第</w:t>
      </w:r>
      <w:r>
        <w:rPr>
          <w:lang w:val="en-GB"/>
        </w:rPr>
        <w:t>11</w:t>
      </w:r>
      <w:r w:rsidR="008C7034" w:rsidRPr="004C023A">
        <w:rPr>
          <w:lang w:val="en-GB"/>
        </w:rPr>
        <w:t>条和第</w:t>
      </w:r>
      <w:r>
        <w:rPr>
          <w:lang w:val="en-GB"/>
        </w:rPr>
        <w:t>13</w:t>
      </w:r>
      <w:r w:rsidR="008C7034" w:rsidRPr="004C023A">
        <w:rPr>
          <w:lang w:val="en-GB"/>
        </w:rPr>
        <w:t>条</w:t>
      </w:r>
      <w:r w:rsidR="008C7034" w:rsidRPr="004C023A">
        <w:rPr>
          <w:rFonts w:hint="eastAsia"/>
          <w:lang w:val="en-GB"/>
        </w:rPr>
        <w:t>规定</w:t>
      </w:r>
      <w:r w:rsidR="008C7034" w:rsidRPr="004C023A">
        <w:rPr>
          <w:lang w:val="en-GB"/>
        </w:rPr>
        <w:t>的</w:t>
      </w:r>
      <w:r w:rsidR="008C7034" w:rsidRPr="004C023A">
        <w:rPr>
          <w:rFonts w:hint="eastAsia"/>
          <w:lang w:val="en-GB"/>
        </w:rPr>
        <w:t>任务</w:t>
      </w:r>
      <w:r w:rsidR="008C7034" w:rsidRPr="004C023A">
        <w:rPr>
          <w:lang w:val="en-GB"/>
        </w:rPr>
        <w:t>，小组委员会在</w:t>
      </w:r>
      <w:r>
        <w:rPr>
          <w:lang w:val="en-GB"/>
        </w:rPr>
        <w:t>2</w:t>
      </w:r>
      <w:r w:rsidR="008C7034" w:rsidRPr="004C023A">
        <w:rPr>
          <w:lang w:val="en-GB"/>
        </w:rPr>
        <w:t>0</w:t>
      </w:r>
      <w:r>
        <w:rPr>
          <w:lang w:val="en-GB"/>
        </w:rPr>
        <w:t>24</w:t>
      </w:r>
      <w:r w:rsidR="008C7034" w:rsidRPr="004C023A">
        <w:rPr>
          <w:lang w:val="en-GB"/>
        </w:rPr>
        <w:t>年进行了八次</w:t>
      </w:r>
      <w:r w:rsidR="008C7034" w:rsidRPr="004C023A">
        <w:rPr>
          <w:rFonts w:hint="eastAsia"/>
          <w:lang w:val="en-GB"/>
        </w:rPr>
        <w:t>查访：</w:t>
      </w:r>
      <w:r w:rsidR="008C7034" w:rsidRPr="004C023A">
        <w:rPr>
          <w:lang w:val="en-GB"/>
        </w:rPr>
        <w:t>加蓬</w:t>
      </w:r>
      <w:r w:rsidR="008C7034" w:rsidRPr="004C023A">
        <w:rPr>
          <w:lang w:val="en-GB"/>
        </w:rPr>
        <w:t>(</w:t>
      </w:r>
      <w:r>
        <w:rPr>
          <w:lang w:val="en-GB"/>
        </w:rPr>
        <w:t>3</w:t>
      </w:r>
      <w:r w:rsidR="008C7034" w:rsidRPr="004C023A">
        <w:rPr>
          <w:lang w:val="en-GB"/>
        </w:rPr>
        <w:t>月</w:t>
      </w:r>
      <w:r>
        <w:rPr>
          <w:lang w:val="en-GB"/>
        </w:rPr>
        <w:t>1</w:t>
      </w:r>
      <w:r w:rsidR="008C7034" w:rsidRPr="004C023A">
        <w:rPr>
          <w:lang w:val="en-GB"/>
        </w:rPr>
        <w:t>0</w:t>
      </w:r>
      <w:r w:rsidR="008C7034" w:rsidRPr="004C023A">
        <w:rPr>
          <w:lang w:val="en-GB"/>
        </w:rPr>
        <w:t>日至</w:t>
      </w:r>
      <w:r>
        <w:rPr>
          <w:lang w:val="en-GB"/>
        </w:rPr>
        <w:t>16</w:t>
      </w:r>
      <w:r w:rsidR="008C7034" w:rsidRPr="004C023A">
        <w:rPr>
          <w:lang w:val="en-GB"/>
        </w:rPr>
        <w:t>日</w:t>
      </w:r>
      <w:r w:rsidR="008C7034" w:rsidRPr="004C023A">
        <w:rPr>
          <w:lang w:val="en-GB"/>
        </w:rPr>
        <w:t>)</w:t>
      </w:r>
      <w:r w:rsidR="008C7034" w:rsidRPr="004C023A">
        <w:rPr>
          <w:lang w:val="en-GB"/>
        </w:rPr>
        <w:t>、阿尔巴尼亚</w:t>
      </w:r>
      <w:r w:rsidR="008C7034" w:rsidRPr="004C023A">
        <w:rPr>
          <w:lang w:val="en-GB"/>
        </w:rPr>
        <w:t>(</w:t>
      </w:r>
      <w:r>
        <w:rPr>
          <w:lang w:val="en-GB"/>
        </w:rPr>
        <w:t>4</w:t>
      </w:r>
      <w:r w:rsidR="008C7034" w:rsidRPr="004C023A">
        <w:rPr>
          <w:lang w:val="en-GB"/>
        </w:rPr>
        <w:t>月</w:t>
      </w:r>
      <w:r>
        <w:rPr>
          <w:lang w:val="en-GB"/>
        </w:rPr>
        <w:t>14</w:t>
      </w:r>
      <w:r w:rsidR="008C7034" w:rsidRPr="004C023A">
        <w:rPr>
          <w:lang w:val="en-GB"/>
        </w:rPr>
        <w:t>日至</w:t>
      </w:r>
      <w:r>
        <w:rPr>
          <w:lang w:val="en-GB"/>
        </w:rPr>
        <w:t>2</w:t>
      </w:r>
      <w:r w:rsidR="008C7034" w:rsidRPr="004C023A">
        <w:rPr>
          <w:lang w:val="en-GB"/>
        </w:rPr>
        <w:t>0</w:t>
      </w:r>
      <w:r w:rsidR="008C7034" w:rsidRPr="004C023A">
        <w:rPr>
          <w:lang w:val="en-GB"/>
        </w:rPr>
        <w:t>日</w:t>
      </w:r>
      <w:r w:rsidR="008C7034" w:rsidRPr="004C023A">
        <w:rPr>
          <w:lang w:val="en-GB"/>
        </w:rPr>
        <w:t>)</w:t>
      </w:r>
      <w:r w:rsidR="008C7034" w:rsidRPr="004C023A">
        <w:rPr>
          <w:lang w:val="en-GB"/>
        </w:rPr>
        <w:t>、洪都拉斯</w:t>
      </w:r>
      <w:r w:rsidR="008C7034" w:rsidRPr="004C023A">
        <w:rPr>
          <w:lang w:val="en-GB"/>
        </w:rPr>
        <w:t>(</w:t>
      </w:r>
      <w:r>
        <w:rPr>
          <w:lang w:val="en-GB"/>
        </w:rPr>
        <w:t>4</w:t>
      </w:r>
      <w:r w:rsidR="008C7034" w:rsidRPr="004C023A">
        <w:rPr>
          <w:lang w:val="en-GB"/>
        </w:rPr>
        <w:t>月</w:t>
      </w:r>
      <w:r>
        <w:rPr>
          <w:lang w:val="en-GB"/>
        </w:rPr>
        <w:t>14</w:t>
      </w:r>
      <w:r w:rsidR="008C7034" w:rsidRPr="004C023A">
        <w:rPr>
          <w:lang w:val="en-GB"/>
        </w:rPr>
        <w:t>日至</w:t>
      </w:r>
      <w:r>
        <w:rPr>
          <w:lang w:val="en-GB"/>
        </w:rPr>
        <w:t>2</w:t>
      </w:r>
      <w:r w:rsidR="008C7034" w:rsidRPr="004C023A">
        <w:rPr>
          <w:lang w:val="en-GB"/>
        </w:rPr>
        <w:t>0</w:t>
      </w:r>
      <w:r w:rsidR="008C7034" w:rsidRPr="004C023A">
        <w:rPr>
          <w:lang w:val="en-GB"/>
        </w:rPr>
        <w:t>日</w:t>
      </w:r>
      <w:r w:rsidR="008C7034" w:rsidRPr="004C023A">
        <w:rPr>
          <w:lang w:val="en-GB"/>
        </w:rPr>
        <w:t>)</w:t>
      </w:r>
      <w:r w:rsidR="008C7034" w:rsidRPr="004C023A">
        <w:rPr>
          <w:lang w:val="en-GB"/>
        </w:rPr>
        <w:t>、蒙古</w:t>
      </w:r>
      <w:r w:rsidR="008C7034" w:rsidRPr="004C023A">
        <w:rPr>
          <w:lang w:val="en-GB"/>
        </w:rPr>
        <w:t>(</w:t>
      </w:r>
      <w:r>
        <w:rPr>
          <w:lang w:val="en-GB"/>
        </w:rPr>
        <w:t>5</w:t>
      </w:r>
      <w:r w:rsidR="008C7034" w:rsidRPr="004C023A">
        <w:rPr>
          <w:lang w:val="en-GB"/>
        </w:rPr>
        <w:t>月</w:t>
      </w:r>
      <w:r>
        <w:rPr>
          <w:lang w:val="en-GB"/>
        </w:rPr>
        <w:t>5</w:t>
      </w:r>
      <w:r w:rsidR="008C7034" w:rsidRPr="004C023A">
        <w:rPr>
          <w:lang w:val="en-GB"/>
        </w:rPr>
        <w:t>日至</w:t>
      </w:r>
      <w:r>
        <w:rPr>
          <w:lang w:val="en-GB"/>
        </w:rPr>
        <w:t>16</w:t>
      </w:r>
      <w:r w:rsidR="008C7034" w:rsidRPr="004C023A">
        <w:rPr>
          <w:lang w:val="en-GB"/>
        </w:rPr>
        <w:t>日</w:t>
      </w:r>
      <w:r w:rsidR="008C7034" w:rsidRPr="004C023A">
        <w:rPr>
          <w:lang w:val="en-GB"/>
        </w:rPr>
        <w:t>)</w:t>
      </w:r>
      <w:r w:rsidR="008C7034" w:rsidRPr="004C023A">
        <w:rPr>
          <w:lang w:val="en-GB"/>
        </w:rPr>
        <w:t>、尼日利亚</w:t>
      </w:r>
      <w:r w:rsidR="008C7034" w:rsidRPr="004C023A">
        <w:rPr>
          <w:lang w:val="en-GB"/>
        </w:rPr>
        <w:t>(</w:t>
      </w:r>
      <w:r>
        <w:rPr>
          <w:lang w:val="en-GB"/>
        </w:rPr>
        <w:t>9</w:t>
      </w:r>
      <w:r w:rsidR="008C7034" w:rsidRPr="004C023A">
        <w:rPr>
          <w:lang w:val="en-GB"/>
        </w:rPr>
        <w:t>月</w:t>
      </w:r>
      <w:r>
        <w:rPr>
          <w:lang w:val="en-GB"/>
        </w:rPr>
        <w:t>8</w:t>
      </w:r>
      <w:r w:rsidR="008C7034" w:rsidRPr="004C023A">
        <w:rPr>
          <w:lang w:val="en-GB"/>
        </w:rPr>
        <w:t>日至</w:t>
      </w:r>
      <w:r>
        <w:rPr>
          <w:lang w:val="en-GB"/>
        </w:rPr>
        <w:t>19</w:t>
      </w:r>
      <w:r w:rsidR="008C7034" w:rsidRPr="004C023A">
        <w:rPr>
          <w:lang w:val="en-GB"/>
        </w:rPr>
        <w:t>日</w:t>
      </w:r>
      <w:r w:rsidR="008C7034" w:rsidRPr="004C023A">
        <w:rPr>
          <w:lang w:val="en-GB"/>
        </w:rPr>
        <w:t>)</w:t>
      </w:r>
      <w:r w:rsidR="008C7034" w:rsidRPr="004C023A">
        <w:rPr>
          <w:lang w:val="en-GB"/>
        </w:rPr>
        <w:t>、希腊</w:t>
      </w:r>
      <w:r w:rsidR="008C7034" w:rsidRPr="004C023A">
        <w:rPr>
          <w:lang w:val="en-GB"/>
        </w:rPr>
        <w:t>(</w:t>
      </w:r>
      <w:r>
        <w:rPr>
          <w:lang w:val="en-GB"/>
        </w:rPr>
        <w:t>1</w:t>
      </w:r>
      <w:r w:rsidR="008C7034" w:rsidRPr="004C023A">
        <w:rPr>
          <w:lang w:val="en-GB"/>
        </w:rPr>
        <w:t>0</w:t>
      </w:r>
      <w:r w:rsidR="008C7034" w:rsidRPr="004C023A">
        <w:rPr>
          <w:lang w:val="en-GB"/>
        </w:rPr>
        <w:t>月</w:t>
      </w:r>
      <w:r>
        <w:rPr>
          <w:lang w:val="en-GB"/>
        </w:rPr>
        <w:t>6</w:t>
      </w:r>
      <w:r w:rsidR="008C7034" w:rsidRPr="004C023A">
        <w:rPr>
          <w:lang w:val="en-GB"/>
        </w:rPr>
        <w:t>日至</w:t>
      </w:r>
      <w:r>
        <w:rPr>
          <w:lang w:val="en-GB"/>
        </w:rPr>
        <w:t>17</w:t>
      </w:r>
      <w:r w:rsidR="008C7034" w:rsidRPr="004C023A">
        <w:rPr>
          <w:lang w:val="en-GB"/>
        </w:rPr>
        <w:t>日</w:t>
      </w:r>
      <w:r w:rsidR="008C7034" w:rsidRPr="004C023A">
        <w:rPr>
          <w:lang w:val="en-GB"/>
        </w:rPr>
        <w:t>)</w:t>
      </w:r>
      <w:r w:rsidR="008C7034" w:rsidRPr="004C023A">
        <w:rPr>
          <w:lang w:val="en-GB"/>
        </w:rPr>
        <w:t>、刚果民主共和国</w:t>
      </w:r>
      <w:r w:rsidR="008C7034" w:rsidRPr="004C023A">
        <w:rPr>
          <w:lang w:val="en-GB"/>
        </w:rPr>
        <w:t>(</w:t>
      </w:r>
      <w:r>
        <w:rPr>
          <w:lang w:val="en-GB"/>
        </w:rPr>
        <w:t>12</w:t>
      </w:r>
      <w:r w:rsidR="008C7034" w:rsidRPr="004C023A">
        <w:rPr>
          <w:lang w:val="en-GB"/>
        </w:rPr>
        <w:t>月</w:t>
      </w:r>
      <w:r>
        <w:rPr>
          <w:lang w:val="en-GB"/>
        </w:rPr>
        <w:t>1</w:t>
      </w:r>
      <w:r w:rsidR="008C7034" w:rsidRPr="004C023A">
        <w:rPr>
          <w:lang w:val="en-GB"/>
        </w:rPr>
        <w:t>日至</w:t>
      </w:r>
      <w:r>
        <w:rPr>
          <w:lang w:val="en-GB"/>
        </w:rPr>
        <w:t>7</w:t>
      </w:r>
      <w:r w:rsidR="008C7034" w:rsidRPr="004C023A">
        <w:rPr>
          <w:lang w:val="en-GB"/>
        </w:rPr>
        <w:t>日</w:t>
      </w:r>
      <w:r w:rsidR="008C7034" w:rsidRPr="004C023A">
        <w:rPr>
          <w:lang w:val="en-GB"/>
        </w:rPr>
        <w:t>)</w:t>
      </w:r>
      <w:r w:rsidR="008C7034" w:rsidRPr="004C023A">
        <w:rPr>
          <w:rFonts w:hint="eastAsia"/>
          <w:lang w:val="en-GB"/>
        </w:rPr>
        <w:t>、</w:t>
      </w:r>
      <w:r w:rsidR="008C7034" w:rsidRPr="004C023A">
        <w:rPr>
          <w:lang w:val="en-GB"/>
        </w:rPr>
        <w:t>多民族玻利维亚国</w:t>
      </w:r>
      <w:r w:rsidR="008C7034" w:rsidRPr="004C023A">
        <w:rPr>
          <w:lang w:val="en-GB"/>
        </w:rPr>
        <w:t>(</w:t>
      </w:r>
      <w:r>
        <w:rPr>
          <w:lang w:val="en-GB"/>
        </w:rPr>
        <w:t>12</w:t>
      </w:r>
      <w:r w:rsidR="008C7034" w:rsidRPr="004C023A">
        <w:rPr>
          <w:lang w:val="en-GB"/>
        </w:rPr>
        <w:t>月</w:t>
      </w:r>
      <w:r>
        <w:rPr>
          <w:lang w:val="en-GB"/>
        </w:rPr>
        <w:t>1</w:t>
      </w:r>
      <w:r w:rsidR="008C7034" w:rsidRPr="004C023A">
        <w:rPr>
          <w:lang w:val="en-GB"/>
        </w:rPr>
        <w:t>日至</w:t>
      </w:r>
      <w:r>
        <w:rPr>
          <w:lang w:val="en-GB"/>
        </w:rPr>
        <w:t>12</w:t>
      </w:r>
      <w:r w:rsidR="008C7034" w:rsidRPr="004C023A">
        <w:rPr>
          <w:lang w:val="en-GB"/>
        </w:rPr>
        <w:t>日</w:t>
      </w:r>
      <w:r w:rsidR="008C7034" w:rsidRPr="004C023A">
        <w:rPr>
          <w:lang w:val="en-GB"/>
        </w:rPr>
        <w:t>)</w:t>
      </w:r>
      <w:r w:rsidR="008C7034" w:rsidRPr="004C023A">
        <w:rPr>
          <w:lang w:val="en-GB"/>
        </w:rPr>
        <w:t>。</w:t>
      </w:r>
      <w:r w:rsidR="008C7034" w:rsidRPr="004C023A">
        <w:rPr>
          <w:vertAlign w:val="superscript"/>
          <w:lang w:val="en-GB"/>
        </w:rPr>
        <w:footnoteReference w:id="9"/>
      </w:r>
    </w:p>
    <w:p w14:paraId="08E8376E" w14:textId="44F4E4BB" w:rsidR="008C7034" w:rsidRPr="004C023A" w:rsidRDefault="00543310" w:rsidP="004C023A">
      <w:pPr>
        <w:pStyle w:val="SingleTxtGC"/>
        <w:rPr>
          <w:lang w:val="en-GB"/>
        </w:rPr>
      </w:pPr>
      <w:r>
        <w:rPr>
          <w:lang w:val="en-GB"/>
        </w:rPr>
        <w:t>19</w:t>
      </w:r>
      <w:r w:rsidR="008C7034" w:rsidRPr="004C023A">
        <w:rPr>
          <w:lang w:val="en-GB"/>
        </w:rPr>
        <w:t>.</w:t>
      </w:r>
      <w:r w:rsidR="008C7034" w:rsidRPr="004C023A">
        <w:rPr>
          <w:lang w:val="en-GB"/>
        </w:rPr>
        <w:tab/>
      </w:r>
      <w:r w:rsidR="008C7034" w:rsidRPr="004C023A">
        <w:rPr>
          <w:lang w:val="en-GB"/>
        </w:rPr>
        <w:t>在这些查访期间，小组委员会与</w:t>
      </w:r>
      <w:r>
        <w:rPr>
          <w:lang w:val="en-GB"/>
        </w:rPr>
        <w:t>3,8</w:t>
      </w:r>
      <w:r w:rsidR="008C7034" w:rsidRPr="004C023A">
        <w:rPr>
          <w:lang w:val="en-GB"/>
        </w:rPr>
        <w:t>00</w:t>
      </w:r>
      <w:r w:rsidR="008C7034" w:rsidRPr="004C023A">
        <w:rPr>
          <w:lang w:val="en-GB"/>
        </w:rPr>
        <w:t>多人进行了</w:t>
      </w:r>
      <w:r>
        <w:rPr>
          <w:lang w:val="en-GB"/>
        </w:rPr>
        <w:t>1,4</w:t>
      </w:r>
      <w:r w:rsidR="008C7034" w:rsidRPr="004C023A">
        <w:rPr>
          <w:lang w:val="en-GB"/>
        </w:rPr>
        <w:t>00</w:t>
      </w:r>
      <w:r w:rsidR="008C7034" w:rsidRPr="004C023A">
        <w:rPr>
          <w:lang w:val="en-GB"/>
        </w:rPr>
        <w:t>多次单独和集体访谈，</w:t>
      </w:r>
      <w:r w:rsidR="008C7034" w:rsidRPr="004C023A">
        <w:rPr>
          <w:rFonts w:hint="eastAsia"/>
          <w:lang w:val="en-GB"/>
        </w:rPr>
        <w:t>这些人</w:t>
      </w:r>
      <w:r w:rsidR="008C7034" w:rsidRPr="004C023A">
        <w:rPr>
          <w:lang w:val="en-GB"/>
        </w:rPr>
        <w:t>大多数</w:t>
      </w:r>
      <w:r w:rsidR="008C7034" w:rsidRPr="004C023A">
        <w:rPr>
          <w:rFonts w:hint="eastAsia"/>
          <w:lang w:val="en-GB"/>
        </w:rPr>
        <w:t>为</w:t>
      </w:r>
      <w:r w:rsidR="008C7034" w:rsidRPr="004C023A">
        <w:rPr>
          <w:lang w:val="en-GB"/>
        </w:rPr>
        <w:t>被剥夺自由者，但</w:t>
      </w:r>
      <w:r w:rsidR="008C7034" w:rsidRPr="004C023A">
        <w:rPr>
          <w:rFonts w:hint="eastAsia"/>
          <w:lang w:val="en-GB"/>
        </w:rPr>
        <w:t>其中</w:t>
      </w:r>
      <w:r w:rsidR="008C7034" w:rsidRPr="004C023A">
        <w:rPr>
          <w:lang w:val="en-GB"/>
        </w:rPr>
        <w:t>也有官员、执法人员和医务人员。</w:t>
      </w:r>
      <w:r w:rsidR="008C7034" w:rsidRPr="004C023A">
        <w:rPr>
          <w:rFonts w:hint="eastAsia"/>
          <w:lang w:val="en-GB"/>
        </w:rPr>
        <w:t>小组委员会</w:t>
      </w:r>
      <w:r w:rsidR="008C7034" w:rsidRPr="004C023A">
        <w:rPr>
          <w:lang w:val="en-GB"/>
        </w:rPr>
        <w:t>查访了</w:t>
      </w:r>
      <w:r>
        <w:rPr>
          <w:lang w:val="en-GB"/>
        </w:rPr>
        <w:t>17</w:t>
      </w:r>
      <w:r w:rsidR="008C7034" w:rsidRPr="004C023A">
        <w:rPr>
          <w:lang w:val="en-GB"/>
        </w:rPr>
        <w:t>0</w:t>
      </w:r>
      <w:r w:rsidR="008C7034" w:rsidRPr="004C023A">
        <w:rPr>
          <w:lang w:val="en-GB"/>
        </w:rPr>
        <w:t>多个剥夺自由场所</w:t>
      </w:r>
      <w:r w:rsidR="008C7034" w:rsidRPr="004C023A">
        <w:rPr>
          <w:rFonts w:hint="eastAsia"/>
          <w:lang w:val="en-GB"/>
        </w:rPr>
        <w:t>：</w:t>
      </w:r>
      <w:r>
        <w:rPr>
          <w:lang w:val="en-GB"/>
        </w:rPr>
        <w:t>58</w:t>
      </w:r>
      <w:r w:rsidR="008C7034" w:rsidRPr="004C023A">
        <w:rPr>
          <w:lang w:val="en-GB"/>
        </w:rPr>
        <w:t>所监狱、</w:t>
      </w:r>
      <w:r>
        <w:rPr>
          <w:lang w:val="en-GB"/>
        </w:rPr>
        <w:t>9</w:t>
      </w:r>
      <w:r w:rsidR="008C7034" w:rsidRPr="004C023A">
        <w:rPr>
          <w:lang w:val="en-GB"/>
        </w:rPr>
        <w:t>个女子拘留设施、</w:t>
      </w:r>
      <w:r>
        <w:rPr>
          <w:lang w:val="en-GB"/>
        </w:rPr>
        <w:t>69</w:t>
      </w:r>
      <w:r w:rsidR="008C7034" w:rsidRPr="004C023A">
        <w:rPr>
          <w:lang w:val="en-GB"/>
        </w:rPr>
        <w:t>个警察局、</w:t>
      </w:r>
      <w:r>
        <w:rPr>
          <w:lang w:val="en-GB"/>
        </w:rPr>
        <w:t>8</w:t>
      </w:r>
      <w:r w:rsidR="008C7034" w:rsidRPr="004C023A">
        <w:rPr>
          <w:lang w:val="en-GB"/>
        </w:rPr>
        <w:t>个儿童拘留中心、</w:t>
      </w:r>
      <w:r>
        <w:rPr>
          <w:lang w:val="en-GB"/>
        </w:rPr>
        <w:t>15</w:t>
      </w:r>
      <w:r w:rsidR="008C7034" w:rsidRPr="004C023A">
        <w:rPr>
          <w:lang w:val="en-GB"/>
        </w:rPr>
        <w:t>个精神病和保健机构、</w:t>
      </w:r>
      <w:r>
        <w:rPr>
          <w:lang w:val="en-GB"/>
        </w:rPr>
        <w:t>8</w:t>
      </w:r>
      <w:r w:rsidR="008C7034" w:rsidRPr="004C023A">
        <w:rPr>
          <w:lang w:val="en-GB"/>
        </w:rPr>
        <w:t>个无证移民封闭中心、</w:t>
      </w:r>
      <w:r>
        <w:rPr>
          <w:lang w:val="en-GB"/>
        </w:rPr>
        <w:t>5</w:t>
      </w:r>
      <w:r w:rsidR="008C7034" w:rsidRPr="004C023A">
        <w:rPr>
          <w:lang w:val="en-GB"/>
        </w:rPr>
        <w:t>个戒毒</w:t>
      </w:r>
      <w:r w:rsidR="008C7034" w:rsidRPr="004C023A">
        <w:rPr>
          <w:rFonts w:hint="eastAsia"/>
          <w:lang w:val="en-GB"/>
        </w:rPr>
        <w:t>所</w:t>
      </w:r>
      <w:r w:rsidR="008C7034" w:rsidRPr="004C023A">
        <w:rPr>
          <w:lang w:val="en-GB"/>
        </w:rPr>
        <w:t>、</w:t>
      </w:r>
      <w:r>
        <w:rPr>
          <w:lang w:val="en-GB"/>
        </w:rPr>
        <w:t>1</w:t>
      </w:r>
      <w:r w:rsidR="008C7034" w:rsidRPr="004C023A">
        <w:rPr>
          <w:lang w:val="en-GB"/>
        </w:rPr>
        <w:t>个军事设施、</w:t>
      </w:r>
      <w:r>
        <w:rPr>
          <w:lang w:val="en-GB"/>
        </w:rPr>
        <w:t>1</w:t>
      </w:r>
      <w:r w:rsidR="008C7034" w:rsidRPr="004C023A">
        <w:rPr>
          <w:lang w:val="en-GB"/>
        </w:rPr>
        <w:t>个法院拘留</w:t>
      </w:r>
      <w:r w:rsidR="008C7034" w:rsidRPr="004C023A">
        <w:rPr>
          <w:rFonts w:hint="eastAsia"/>
          <w:lang w:val="en-GB"/>
        </w:rPr>
        <w:t>所、</w:t>
      </w:r>
      <w:r>
        <w:rPr>
          <w:lang w:val="en-GB"/>
        </w:rPr>
        <w:t>5</w:t>
      </w:r>
      <w:r w:rsidR="008C7034" w:rsidRPr="004C023A">
        <w:rPr>
          <w:lang w:val="en-GB"/>
        </w:rPr>
        <w:t>个社会护理设施。</w:t>
      </w:r>
    </w:p>
    <w:p w14:paraId="4FA324AB" w14:textId="60014EB0" w:rsidR="008C7034" w:rsidRPr="004C023A" w:rsidRDefault="00543310" w:rsidP="004C023A">
      <w:pPr>
        <w:pStyle w:val="SingleTxtGC"/>
        <w:rPr>
          <w:lang w:val="en-GB"/>
        </w:rPr>
      </w:pPr>
      <w:r>
        <w:rPr>
          <w:lang w:val="en-GB"/>
        </w:rPr>
        <w:lastRenderedPageBreak/>
        <w:t>2</w:t>
      </w:r>
      <w:r w:rsidR="008C7034" w:rsidRPr="004C023A">
        <w:rPr>
          <w:lang w:val="en-GB"/>
        </w:rPr>
        <w:t>0.</w:t>
      </w:r>
      <w:r w:rsidR="008C7034" w:rsidRPr="004C023A">
        <w:rPr>
          <w:lang w:val="en-GB"/>
        </w:rPr>
        <w:tab/>
      </w:r>
      <w:r w:rsidR="008C7034" w:rsidRPr="004C023A">
        <w:rPr>
          <w:rFonts w:hint="eastAsia"/>
          <w:lang w:val="en-GB"/>
        </w:rPr>
        <w:t>小组委员会在</w:t>
      </w:r>
      <w:r w:rsidR="008C7034" w:rsidRPr="004C023A">
        <w:rPr>
          <w:lang w:val="en-GB"/>
        </w:rPr>
        <w:t>每次查访后</w:t>
      </w:r>
      <w:r w:rsidR="008C7034" w:rsidRPr="004C023A">
        <w:rPr>
          <w:rFonts w:hint="eastAsia"/>
          <w:lang w:val="en-GB"/>
        </w:rPr>
        <w:t>都</w:t>
      </w:r>
      <w:r w:rsidR="008C7034" w:rsidRPr="004C023A">
        <w:rPr>
          <w:lang w:val="en-GB"/>
        </w:rPr>
        <w:t>发布新闻稿。在</w:t>
      </w:r>
      <w:r w:rsidR="008C7034" w:rsidRPr="004C023A">
        <w:rPr>
          <w:rFonts w:hint="eastAsia"/>
          <w:lang w:val="en-GB"/>
        </w:rPr>
        <w:t>查访</w:t>
      </w:r>
      <w:r w:rsidR="008C7034" w:rsidRPr="004C023A">
        <w:rPr>
          <w:lang w:val="en-GB"/>
        </w:rPr>
        <w:t>加蓬之后，小组委员会对</w:t>
      </w:r>
      <w:r w:rsidR="008C7034" w:rsidRPr="004C023A">
        <w:rPr>
          <w:rFonts w:hint="eastAsia"/>
          <w:lang w:val="en-GB"/>
        </w:rPr>
        <w:t>处理</w:t>
      </w:r>
      <w:r w:rsidR="008C7034" w:rsidRPr="004C023A">
        <w:rPr>
          <w:lang w:val="en-GB"/>
        </w:rPr>
        <w:t>过度拥挤、</w:t>
      </w:r>
      <w:r w:rsidR="008C7034" w:rsidRPr="004C023A">
        <w:rPr>
          <w:rFonts w:hint="eastAsia"/>
          <w:lang w:val="en-GB"/>
        </w:rPr>
        <w:t>恶劣的</w:t>
      </w:r>
      <w:r w:rsidR="008C7034" w:rsidRPr="004C023A">
        <w:rPr>
          <w:lang w:val="en-GB"/>
        </w:rPr>
        <w:t>拘留条件和酷刑实施者</w:t>
      </w:r>
      <w:r w:rsidR="008C7034" w:rsidRPr="004C023A">
        <w:rPr>
          <w:rFonts w:hint="eastAsia"/>
          <w:lang w:val="en-GB"/>
        </w:rPr>
        <w:t>逍遥法外等问题</w:t>
      </w:r>
      <w:r w:rsidR="008C7034" w:rsidRPr="004C023A">
        <w:rPr>
          <w:lang w:val="en-GB"/>
        </w:rPr>
        <w:t>方面进展甚微表示关切，并建议建立一个国家防范机制。</w:t>
      </w:r>
      <w:r w:rsidR="00FB67E2" w:rsidRPr="004C023A">
        <w:rPr>
          <w:vertAlign w:val="superscript"/>
          <w:lang w:val="en-GB"/>
        </w:rPr>
        <w:footnoteReference w:id="10"/>
      </w:r>
      <w:r w:rsidR="00FB67E2" w:rsidRPr="0057015B">
        <w:rPr>
          <w:lang w:val="en-GB"/>
        </w:rPr>
        <w:t xml:space="preserve"> </w:t>
      </w:r>
      <w:r w:rsidR="008C7034" w:rsidRPr="0057015B">
        <w:rPr>
          <w:lang w:val="en-GB"/>
        </w:rPr>
        <w:t>在</w:t>
      </w:r>
      <w:r w:rsidR="008C7034" w:rsidRPr="004C023A">
        <w:rPr>
          <w:rFonts w:hint="eastAsia"/>
          <w:lang w:val="en-GB"/>
        </w:rPr>
        <w:t>查访</w:t>
      </w:r>
      <w:r w:rsidR="008C7034" w:rsidRPr="004C023A">
        <w:rPr>
          <w:lang w:val="en-GB"/>
        </w:rPr>
        <w:t>阿尔巴尼亚之后，小组委员会对审前被拘留者人数众多和获得医疗保健的机会不足表示关切。</w:t>
      </w:r>
      <w:r w:rsidR="00FB67E2" w:rsidRPr="004C023A">
        <w:rPr>
          <w:vertAlign w:val="superscript"/>
          <w:lang w:val="en-GB"/>
        </w:rPr>
        <w:footnoteReference w:id="11"/>
      </w:r>
      <w:r w:rsidR="00FB67E2" w:rsidRPr="0057015B">
        <w:rPr>
          <w:lang w:val="en-GB"/>
        </w:rPr>
        <w:t xml:space="preserve"> </w:t>
      </w:r>
      <w:r w:rsidR="008C7034" w:rsidRPr="0057015B">
        <w:rPr>
          <w:lang w:val="en-GB"/>
        </w:rPr>
        <w:t>在</w:t>
      </w:r>
      <w:r w:rsidR="008C7034" w:rsidRPr="004C023A">
        <w:rPr>
          <w:lang w:val="en-GB"/>
        </w:rPr>
        <w:t>洪都拉斯，</w:t>
      </w:r>
      <w:r w:rsidR="008C7034" w:rsidRPr="004C023A">
        <w:rPr>
          <w:rFonts w:hint="eastAsia"/>
          <w:lang w:val="en-GB"/>
        </w:rPr>
        <w:t>小组委员会对</w:t>
      </w:r>
      <w:r w:rsidR="008C7034" w:rsidRPr="004C023A">
        <w:rPr>
          <w:lang w:val="en-GB"/>
        </w:rPr>
        <w:t>监狱和拘留条件的军事化</w:t>
      </w:r>
      <w:r w:rsidR="008C7034" w:rsidRPr="004C023A">
        <w:rPr>
          <w:rFonts w:hint="eastAsia"/>
          <w:lang w:val="en-GB"/>
        </w:rPr>
        <w:t>表示</w:t>
      </w:r>
      <w:r w:rsidR="008C7034" w:rsidRPr="004C023A">
        <w:rPr>
          <w:lang w:val="en-GB"/>
        </w:rPr>
        <w:t>关切，</w:t>
      </w:r>
      <w:r w:rsidR="008C7034" w:rsidRPr="004C023A">
        <w:rPr>
          <w:rFonts w:hint="eastAsia"/>
          <w:lang w:val="en-GB"/>
        </w:rPr>
        <w:t>指出</w:t>
      </w:r>
      <w:r w:rsidR="008C7034" w:rsidRPr="004C023A">
        <w:rPr>
          <w:lang w:val="en-GB"/>
        </w:rPr>
        <w:t>需要</w:t>
      </w:r>
      <w:r w:rsidR="008C7034" w:rsidRPr="004C023A">
        <w:rPr>
          <w:rFonts w:hint="eastAsia"/>
          <w:lang w:val="en-GB"/>
        </w:rPr>
        <w:t>在</w:t>
      </w:r>
      <w:r w:rsidR="008C7034" w:rsidRPr="004C023A">
        <w:rPr>
          <w:lang w:val="en-GB"/>
        </w:rPr>
        <w:t>体制和</w:t>
      </w:r>
      <w:r w:rsidR="008C7034" w:rsidRPr="004C023A">
        <w:rPr>
          <w:rFonts w:hint="eastAsia"/>
          <w:lang w:val="en-GB"/>
        </w:rPr>
        <w:t>资金</w:t>
      </w:r>
      <w:r w:rsidR="008C7034" w:rsidRPr="004C023A">
        <w:rPr>
          <w:lang w:val="en-GB"/>
        </w:rPr>
        <w:t>上加强国家防范机制。</w:t>
      </w:r>
      <w:r w:rsidR="00FB67E2" w:rsidRPr="004C023A">
        <w:rPr>
          <w:vertAlign w:val="superscript"/>
          <w:lang w:val="en-GB"/>
        </w:rPr>
        <w:footnoteReference w:id="12"/>
      </w:r>
      <w:r w:rsidR="00FB67E2" w:rsidRPr="0057015B">
        <w:rPr>
          <w:lang w:val="en-GB"/>
        </w:rPr>
        <w:t xml:space="preserve"> </w:t>
      </w:r>
      <w:r w:rsidR="008C7034" w:rsidRPr="0057015B">
        <w:rPr>
          <w:lang w:val="en-GB"/>
        </w:rPr>
        <w:t>在</w:t>
      </w:r>
      <w:r w:rsidR="008C7034" w:rsidRPr="004C023A">
        <w:rPr>
          <w:rFonts w:hint="eastAsia"/>
          <w:lang w:val="en-GB"/>
        </w:rPr>
        <w:t>查访</w:t>
      </w:r>
      <w:r w:rsidR="008C7034" w:rsidRPr="004C023A">
        <w:rPr>
          <w:lang w:val="en-GB"/>
        </w:rPr>
        <w:t>蒙古之后，小组委员会强调，为</w:t>
      </w:r>
      <w:r w:rsidR="008C7034" w:rsidRPr="004C023A">
        <w:rPr>
          <w:rFonts w:hint="eastAsia"/>
          <w:lang w:val="en-GB"/>
        </w:rPr>
        <w:t>切实防范</w:t>
      </w:r>
      <w:r w:rsidR="008C7034" w:rsidRPr="004C023A">
        <w:rPr>
          <w:lang w:val="en-GB"/>
        </w:rPr>
        <w:t>酷刑，需要</w:t>
      </w:r>
      <w:r w:rsidR="008C7034" w:rsidRPr="004C023A">
        <w:rPr>
          <w:rFonts w:hint="eastAsia"/>
          <w:lang w:val="en-GB"/>
        </w:rPr>
        <w:t>转变范式，采取侧重</w:t>
      </w:r>
      <w:r w:rsidR="008C7034" w:rsidRPr="004C023A">
        <w:rPr>
          <w:lang w:val="en-GB"/>
        </w:rPr>
        <w:t>康复</w:t>
      </w:r>
      <w:r w:rsidR="008C7034" w:rsidRPr="004C023A">
        <w:rPr>
          <w:rFonts w:hint="eastAsia"/>
          <w:lang w:val="en-GB"/>
        </w:rPr>
        <w:t>的做法</w:t>
      </w:r>
      <w:r w:rsidR="008C7034" w:rsidRPr="004C023A">
        <w:rPr>
          <w:lang w:val="en-GB"/>
        </w:rPr>
        <w:t>。</w:t>
      </w:r>
      <w:r w:rsidR="00FB67E2" w:rsidRPr="004C023A">
        <w:rPr>
          <w:vertAlign w:val="superscript"/>
          <w:lang w:val="en-GB"/>
        </w:rPr>
        <w:footnoteReference w:id="13"/>
      </w:r>
      <w:r w:rsidR="00FB67E2" w:rsidRPr="0057015B">
        <w:rPr>
          <w:lang w:val="en-GB"/>
        </w:rPr>
        <w:t xml:space="preserve"> </w:t>
      </w:r>
      <w:r w:rsidR="008C7034" w:rsidRPr="0057015B">
        <w:rPr>
          <w:lang w:val="en-GB"/>
        </w:rPr>
        <w:t>在</w:t>
      </w:r>
      <w:r w:rsidR="008C7034" w:rsidRPr="004C023A">
        <w:rPr>
          <w:lang w:val="en-GB"/>
        </w:rPr>
        <w:t>尼日利亚，小组委员会对缺乏合作表示遗憾，呼吁采取紧急措施</w:t>
      </w:r>
      <w:r w:rsidR="008C7034" w:rsidRPr="004C023A">
        <w:rPr>
          <w:rFonts w:hint="eastAsia"/>
          <w:lang w:val="en-GB"/>
        </w:rPr>
        <w:t>终止</w:t>
      </w:r>
      <w:r w:rsidR="008C7034" w:rsidRPr="004C023A">
        <w:rPr>
          <w:lang w:val="en-GB"/>
        </w:rPr>
        <w:t>酷刑，改善拘留条件，并</w:t>
      </w:r>
      <w:r w:rsidR="008C7034" w:rsidRPr="004C023A">
        <w:rPr>
          <w:rFonts w:hint="eastAsia"/>
          <w:lang w:val="en-GB"/>
        </w:rPr>
        <w:t>完成</w:t>
      </w:r>
      <w:r w:rsidR="008C7034" w:rsidRPr="004C023A">
        <w:rPr>
          <w:lang w:val="en-GB"/>
        </w:rPr>
        <w:t>建立一个独立</w:t>
      </w:r>
      <w:r w:rsidR="008C7034" w:rsidRPr="004C023A">
        <w:rPr>
          <w:rFonts w:hint="eastAsia"/>
          <w:lang w:val="en-GB"/>
        </w:rPr>
        <w:t>、切实发挥作用</w:t>
      </w:r>
      <w:r w:rsidR="008C7034" w:rsidRPr="004C023A">
        <w:rPr>
          <w:lang w:val="en-GB"/>
        </w:rPr>
        <w:t>的国家防范机制。</w:t>
      </w:r>
      <w:r w:rsidR="00FB67E2" w:rsidRPr="004C023A">
        <w:rPr>
          <w:vertAlign w:val="superscript"/>
          <w:lang w:val="en-GB"/>
        </w:rPr>
        <w:footnoteReference w:id="14"/>
      </w:r>
      <w:r w:rsidR="00FB67E2" w:rsidRPr="0057015B">
        <w:rPr>
          <w:lang w:val="en-GB"/>
        </w:rPr>
        <w:t xml:space="preserve"> </w:t>
      </w:r>
      <w:r w:rsidR="008C7034" w:rsidRPr="0057015B">
        <w:rPr>
          <w:lang w:val="en-GB"/>
        </w:rPr>
        <w:t>在</w:t>
      </w:r>
      <w:r w:rsidR="008C7034" w:rsidRPr="004C023A">
        <w:rPr>
          <w:rFonts w:hint="eastAsia"/>
          <w:lang w:val="en-GB"/>
        </w:rPr>
        <w:t>查访</w:t>
      </w:r>
      <w:r w:rsidR="008C7034" w:rsidRPr="004C023A">
        <w:rPr>
          <w:lang w:val="en-GB"/>
        </w:rPr>
        <w:t>希腊之后，</w:t>
      </w:r>
      <w:r w:rsidR="008C7034" w:rsidRPr="004C023A">
        <w:rPr>
          <w:rFonts w:hint="eastAsia"/>
          <w:lang w:val="en-GB"/>
        </w:rPr>
        <w:t>小组委员会指出有必要</w:t>
      </w:r>
      <w:r w:rsidR="008C7034" w:rsidRPr="004C023A">
        <w:rPr>
          <w:lang w:val="en-GB"/>
        </w:rPr>
        <w:t>采取有效的酷刑预防措施</w:t>
      </w:r>
      <w:r w:rsidR="008C7034" w:rsidRPr="004C023A">
        <w:rPr>
          <w:rFonts w:hint="eastAsia"/>
          <w:lang w:val="en-GB"/>
        </w:rPr>
        <w:t>，并</w:t>
      </w:r>
      <w:r w:rsidR="008C7034" w:rsidRPr="004C023A">
        <w:rPr>
          <w:lang w:val="en-GB"/>
        </w:rPr>
        <w:t>确保国家防范机制</w:t>
      </w:r>
      <w:r w:rsidR="008C7034" w:rsidRPr="004C023A">
        <w:rPr>
          <w:rFonts w:hint="eastAsia"/>
          <w:lang w:val="en-GB"/>
        </w:rPr>
        <w:t>切实</w:t>
      </w:r>
      <w:r w:rsidR="008C7034" w:rsidRPr="004C023A">
        <w:rPr>
          <w:lang w:val="en-GB"/>
        </w:rPr>
        <w:t>发挥作用。</w:t>
      </w:r>
      <w:r w:rsidR="00FB67E2" w:rsidRPr="004C023A">
        <w:rPr>
          <w:vertAlign w:val="superscript"/>
          <w:lang w:val="en-GB"/>
        </w:rPr>
        <w:footnoteReference w:id="15"/>
      </w:r>
      <w:r w:rsidR="00FB67E2" w:rsidRPr="0057015B">
        <w:rPr>
          <w:lang w:val="en-GB"/>
        </w:rPr>
        <w:t xml:space="preserve"> </w:t>
      </w:r>
      <w:r w:rsidR="008C7034" w:rsidRPr="0057015B">
        <w:rPr>
          <w:lang w:val="en-GB"/>
        </w:rPr>
        <w:t>关</w:t>
      </w:r>
      <w:r w:rsidR="008C7034" w:rsidRPr="004C023A">
        <w:rPr>
          <w:lang w:val="en-GB"/>
        </w:rPr>
        <w:t>于刚果民主共和国，</w:t>
      </w:r>
      <w:r w:rsidR="008C7034" w:rsidRPr="004C023A">
        <w:rPr>
          <w:rFonts w:hint="eastAsia"/>
          <w:lang w:val="en-GB"/>
        </w:rPr>
        <w:t>小组委员会</w:t>
      </w:r>
      <w:r w:rsidR="008C7034" w:rsidRPr="004C023A">
        <w:rPr>
          <w:lang w:val="en-GB"/>
        </w:rPr>
        <w:t>强调需要采取紧急行动，建立国家防范机制，</w:t>
      </w:r>
      <w:r w:rsidR="008C7034" w:rsidRPr="004C023A">
        <w:rPr>
          <w:rFonts w:hint="eastAsia"/>
          <w:lang w:val="en-GB"/>
        </w:rPr>
        <w:t>处理</w:t>
      </w:r>
      <w:r w:rsidR="008C7034" w:rsidRPr="004C023A">
        <w:rPr>
          <w:lang w:val="en-GB"/>
        </w:rPr>
        <w:t>拘留条件</w:t>
      </w:r>
      <w:r w:rsidR="008C7034" w:rsidRPr="004C023A">
        <w:rPr>
          <w:rFonts w:hint="eastAsia"/>
          <w:lang w:val="en-GB"/>
        </w:rPr>
        <w:t>恶劣问题</w:t>
      </w:r>
      <w:r w:rsidR="008C7034" w:rsidRPr="004C023A">
        <w:rPr>
          <w:lang w:val="en-GB"/>
        </w:rPr>
        <w:t>。</w:t>
      </w:r>
      <w:r w:rsidR="00FB67E2" w:rsidRPr="004C023A">
        <w:rPr>
          <w:vertAlign w:val="superscript"/>
          <w:lang w:val="en-GB"/>
        </w:rPr>
        <w:footnoteReference w:id="16"/>
      </w:r>
      <w:r w:rsidR="00FB67E2" w:rsidRPr="0057015B">
        <w:rPr>
          <w:lang w:val="en-GB"/>
        </w:rPr>
        <w:t xml:space="preserve"> </w:t>
      </w:r>
      <w:r w:rsidR="008C7034" w:rsidRPr="0057015B">
        <w:rPr>
          <w:lang w:val="en-GB"/>
        </w:rPr>
        <w:t>在</w:t>
      </w:r>
      <w:r w:rsidR="008C7034" w:rsidRPr="004C023A">
        <w:rPr>
          <w:rFonts w:hint="eastAsia"/>
          <w:lang w:val="en-GB"/>
        </w:rPr>
        <w:t>查访</w:t>
      </w:r>
      <w:r w:rsidR="008C7034" w:rsidRPr="004C023A">
        <w:rPr>
          <w:lang w:val="en-GB"/>
        </w:rPr>
        <w:t>多民族玻利维亚国之后，</w:t>
      </w:r>
      <w:r w:rsidR="008C7034" w:rsidRPr="004C023A">
        <w:rPr>
          <w:rFonts w:hint="eastAsia"/>
          <w:lang w:val="en-GB"/>
        </w:rPr>
        <w:t>小组委员会</w:t>
      </w:r>
      <w:r w:rsidR="008C7034" w:rsidRPr="004C023A">
        <w:rPr>
          <w:lang w:val="en-GB"/>
        </w:rPr>
        <w:t>对该国</w:t>
      </w:r>
      <w:r w:rsidR="008C7034" w:rsidRPr="004C023A">
        <w:rPr>
          <w:rFonts w:hint="eastAsia"/>
          <w:lang w:val="en-GB"/>
        </w:rPr>
        <w:t>许多人受到</w:t>
      </w:r>
      <w:r w:rsidR="008C7034" w:rsidRPr="004C023A">
        <w:rPr>
          <w:lang w:val="en-GB"/>
        </w:rPr>
        <w:t>审前拘留</w:t>
      </w:r>
      <w:r w:rsidR="008C7034" w:rsidRPr="004C023A">
        <w:rPr>
          <w:rFonts w:hint="eastAsia"/>
          <w:lang w:val="en-GB"/>
        </w:rPr>
        <w:t>，因而</w:t>
      </w:r>
      <w:r w:rsidR="008C7034" w:rsidRPr="004C023A">
        <w:rPr>
          <w:lang w:val="en-GB"/>
        </w:rPr>
        <w:t>监狱人满为患</w:t>
      </w:r>
      <w:r w:rsidR="008C7034" w:rsidRPr="004C023A">
        <w:rPr>
          <w:rFonts w:hint="eastAsia"/>
          <w:lang w:val="en-GB"/>
        </w:rPr>
        <w:t>表示</w:t>
      </w:r>
      <w:r w:rsidR="008C7034" w:rsidRPr="004C023A">
        <w:rPr>
          <w:lang w:val="en-GB"/>
        </w:rPr>
        <w:t>关切，</w:t>
      </w:r>
      <w:r w:rsidR="008C7034" w:rsidRPr="004C023A">
        <w:rPr>
          <w:rFonts w:hint="eastAsia"/>
          <w:lang w:val="en-GB"/>
        </w:rPr>
        <w:t>同时指出，</w:t>
      </w:r>
      <w:r w:rsidR="008C7034" w:rsidRPr="004C023A">
        <w:rPr>
          <w:lang w:val="en-GB"/>
        </w:rPr>
        <w:t>国家防范机制</w:t>
      </w:r>
      <w:r w:rsidR="008C7034" w:rsidRPr="004C023A">
        <w:rPr>
          <w:rFonts w:hint="eastAsia"/>
          <w:lang w:val="en-GB"/>
        </w:rPr>
        <w:t>开展</w:t>
      </w:r>
      <w:r w:rsidR="008C7034" w:rsidRPr="004C023A">
        <w:rPr>
          <w:lang w:val="en-GB"/>
        </w:rPr>
        <w:t>的工作</w:t>
      </w:r>
      <w:r w:rsidR="008C7034" w:rsidRPr="004C023A">
        <w:rPr>
          <w:rFonts w:hint="eastAsia"/>
          <w:lang w:val="en-GB"/>
        </w:rPr>
        <w:t>具有</w:t>
      </w:r>
      <w:r w:rsidR="008C7034" w:rsidRPr="004C023A">
        <w:rPr>
          <w:lang w:val="en-GB"/>
        </w:rPr>
        <w:t>积极</w:t>
      </w:r>
      <w:r w:rsidR="008C7034" w:rsidRPr="004C023A">
        <w:rPr>
          <w:rFonts w:hint="eastAsia"/>
          <w:lang w:val="en-GB"/>
        </w:rPr>
        <w:t>意义</w:t>
      </w:r>
      <w:r w:rsidR="008C7034" w:rsidRPr="004C023A">
        <w:rPr>
          <w:lang w:val="en-GB"/>
        </w:rPr>
        <w:t>。</w:t>
      </w:r>
      <w:bookmarkStart w:id="53" w:name="_Toc161321101"/>
      <w:r w:rsidR="008C7034" w:rsidRPr="004C023A">
        <w:rPr>
          <w:vertAlign w:val="superscript"/>
          <w:lang w:val="en-GB"/>
        </w:rPr>
        <w:footnoteReference w:id="17"/>
      </w:r>
    </w:p>
    <w:p w14:paraId="40C28651" w14:textId="524AA05C" w:rsidR="008C7034" w:rsidRPr="004C023A" w:rsidRDefault="008C7034" w:rsidP="004129D5">
      <w:pPr>
        <w:pStyle w:val="H1GC"/>
        <w:rPr>
          <w:lang w:val="en-GB"/>
        </w:rPr>
      </w:pPr>
      <w:r w:rsidRPr="004C023A">
        <w:rPr>
          <w:lang w:val="en-GB"/>
        </w:rPr>
        <w:tab/>
      </w:r>
      <w:bookmarkStart w:id="54" w:name="_Toc534899844"/>
      <w:bookmarkStart w:id="55" w:name="_Toc97717825"/>
      <w:bookmarkStart w:id="56" w:name="_Toc97795004"/>
      <w:bookmarkStart w:id="57" w:name="_Toc185542939"/>
      <w:bookmarkStart w:id="58" w:name="_Toc192081308"/>
      <w:bookmarkStart w:id="59" w:name="_Toc193103160"/>
      <w:r w:rsidR="00543310">
        <w:rPr>
          <w:lang w:val="en-GB"/>
        </w:rPr>
        <w:t>B</w:t>
      </w:r>
      <w:r w:rsidRPr="004C023A">
        <w:rPr>
          <w:lang w:val="en-GB"/>
        </w:rPr>
        <w:t>.</w:t>
      </w:r>
      <w:r w:rsidRPr="004C023A">
        <w:rPr>
          <w:lang w:val="en-GB"/>
        </w:rPr>
        <w:tab/>
      </w:r>
      <w:bookmarkEnd w:id="54"/>
      <w:bookmarkEnd w:id="55"/>
      <w:bookmarkEnd w:id="56"/>
      <w:r w:rsidRPr="004C023A">
        <w:rPr>
          <w:rFonts w:hint="eastAsia"/>
          <w:lang w:val="en-GB"/>
        </w:rPr>
        <w:t>查访报告</w:t>
      </w:r>
      <w:bookmarkEnd w:id="53"/>
      <w:bookmarkEnd w:id="57"/>
      <w:bookmarkEnd w:id="58"/>
      <w:r w:rsidRPr="004C023A">
        <w:rPr>
          <w:vertAlign w:val="superscript"/>
          <w:lang w:val="en-GB"/>
        </w:rPr>
        <w:footnoteReference w:id="18"/>
      </w:r>
      <w:bookmarkEnd w:id="59"/>
    </w:p>
    <w:p w14:paraId="01A7B53C" w14:textId="54E7918E" w:rsidR="008C7034" w:rsidRPr="004C023A" w:rsidRDefault="00543310" w:rsidP="004C023A">
      <w:pPr>
        <w:pStyle w:val="SingleTxtGC"/>
        <w:rPr>
          <w:lang w:val="en-GB"/>
        </w:rPr>
      </w:pPr>
      <w:r>
        <w:rPr>
          <w:lang w:val="en-GB"/>
        </w:rPr>
        <w:t>21</w:t>
      </w:r>
      <w:r w:rsidR="008C7034" w:rsidRPr="004C023A">
        <w:rPr>
          <w:lang w:val="en-GB"/>
        </w:rPr>
        <w:t>.</w:t>
      </w:r>
      <w:r w:rsidR="008C7034" w:rsidRPr="004C023A">
        <w:rPr>
          <w:lang w:val="en-GB"/>
        </w:rPr>
        <w:tab/>
      </w:r>
      <w:r w:rsidR="008C7034" w:rsidRPr="004C023A">
        <w:rPr>
          <w:lang w:val="en-GB"/>
        </w:rPr>
        <w:t>根据《任择议定书》第</w:t>
      </w:r>
      <w:r>
        <w:rPr>
          <w:lang w:val="en-GB"/>
        </w:rPr>
        <w:t>16</w:t>
      </w:r>
      <w:r w:rsidR="008C7034" w:rsidRPr="004C023A">
        <w:rPr>
          <w:lang w:val="en-GB"/>
        </w:rPr>
        <w:t>条，小组委员会查访的实质性内容</w:t>
      </w:r>
      <w:r w:rsidR="008C7034" w:rsidRPr="004C023A">
        <w:rPr>
          <w:rFonts w:hint="eastAsia"/>
          <w:lang w:val="en-GB"/>
        </w:rPr>
        <w:t>不予公开</w:t>
      </w:r>
      <w:r w:rsidR="008C7034" w:rsidRPr="004C023A">
        <w:rPr>
          <w:lang w:val="en-GB"/>
        </w:rPr>
        <w:t>。只有</w:t>
      </w:r>
      <w:r w:rsidR="008C7034" w:rsidRPr="004C023A">
        <w:rPr>
          <w:rFonts w:hint="eastAsia"/>
          <w:lang w:val="en-GB"/>
        </w:rPr>
        <w:t>在</w:t>
      </w:r>
      <w:r w:rsidR="008C7034" w:rsidRPr="004C023A">
        <w:rPr>
          <w:lang w:val="en-GB"/>
        </w:rPr>
        <w:t>受访缔约国</w:t>
      </w:r>
      <w:r w:rsidR="008C7034" w:rsidRPr="004C023A">
        <w:rPr>
          <w:rFonts w:hint="eastAsia"/>
          <w:lang w:val="en-GB"/>
        </w:rPr>
        <w:t>提出请求之后</w:t>
      </w:r>
      <w:r w:rsidR="008C7034" w:rsidRPr="004C023A">
        <w:rPr>
          <w:lang w:val="en-GB"/>
        </w:rPr>
        <w:t>才会</w:t>
      </w:r>
      <w:r w:rsidR="008C7034" w:rsidRPr="004C023A">
        <w:rPr>
          <w:rFonts w:hint="eastAsia"/>
          <w:lang w:val="en-GB"/>
        </w:rPr>
        <w:t>公布报告</w:t>
      </w:r>
      <w:r w:rsidR="008C7034" w:rsidRPr="004C023A">
        <w:rPr>
          <w:lang w:val="en-GB"/>
        </w:rPr>
        <w:t>。截至</w:t>
      </w:r>
      <w:r>
        <w:rPr>
          <w:lang w:val="en-GB"/>
        </w:rPr>
        <w:t>2</w:t>
      </w:r>
      <w:r w:rsidR="008C7034" w:rsidRPr="004C023A">
        <w:rPr>
          <w:lang w:val="en-GB"/>
        </w:rPr>
        <w:t>0</w:t>
      </w:r>
      <w:r>
        <w:rPr>
          <w:lang w:val="en-GB"/>
        </w:rPr>
        <w:t>24</w:t>
      </w:r>
      <w:r w:rsidR="008C7034" w:rsidRPr="004C023A">
        <w:rPr>
          <w:lang w:val="en-GB"/>
        </w:rPr>
        <w:t>年</w:t>
      </w:r>
      <w:r>
        <w:rPr>
          <w:lang w:val="en-GB"/>
        </w:rPr>
        <w:t>12</w:t>
      </w:r>
      <w:r w:rsidR="008C7034" w:rsidRPr="004C023A">
        <w:rPr>
          <w:lang w:val="en-GB"/>
        </w:rPr>
        <w:t>月</w:t>
      </w:r>
      <w:r>
        <w:rPr>
          <w:lang w:val="en-GB"/>
        </w:rPr>
        <w:t>31</w:t>
      </w:r>
      <w:r w:rsidR="008C7034" w:rsidRPr="004C023A">
        <w:rPr>
          <w:lang w:val="en-GB"/>
        </w:rPr>
        <w:t>日，小组委员会向缔约国转交了</w:t>
      </w:r>
      <w:r>
        <w:rPr>
          <w:lang w:val="en-GB"/>
        </w:rPr>
        <w:t>89</w:t>
      </w:r>
      <w:r w:rsidR="008C7034" w:rsidRPr="004C023A">
        <w:rPr>
          <w:lang w:val="en-GB"/>
        </w:rPr>
        <w:t>份访问报告，包括在本报告所述期间向克罗地亚、格鲁吉亚、危地马拉、洪都拉斯、哈萨克斯坦、菲律宾和巴勒斯坦国转交的</w:t>
      </w:r>
      <w:r>
        <w:rPr>
          <w:lang w:val="en-GB"/>
        </w:rPr>
        <w:t>7</w:t>
      </w:r>
      <w:r w:rsidR="008C7034" w:rsidRPr="004C023A">
        <w:rPr>
          <w:lang w:val="en-GB"/>
        </w:rPr>
        <w:t>份访问报告。</w:t>
      </w:r>
    </w:p>
    <w:p w14:paraId="19E0702D" w14:textId="203E0E44" w:rsidR="008C7034" w:rsidRPr="004C023A" w:rsidRDefault="00543310" w:rsidP="004C023A">
      <w:pPr>
        <w:pStyle w:val="SingleTxtGC"/>
        <w:rPr>
          <w:lang w:val="en-GB"/>
        </w:rPr>
      </w:pPr>
      <w:r>
        <w:rPr>
          <w:lang w:val="en-GB"/>
        </w:rPr>
        <w:t>22</w:t>
      </w:r>
      <w:r w:rsidR="008C7034" w:rsidRPr="004C023A">
        <w:rPr>
          <w:lang w:val="en-GB"/>
        </w:rPr>
        <w:t>.</w:t>
      </w:r>
      <w:r w:rsidR="008C7034" w:rsidRPr="004C023A">
        <w:rPr>
          <w:lang w:val="en-GB"/>
        </w:rPr>
        <w:tab/>
      </w:r>
      <w:r w:rsidR="008C7034" w:rsidRPr="004C023A">
        <w:rPr>
          <w:lang w:val="en-GB"/>
        </w:rPr>
        <w:t>在向缔约国提交的</w:t>
      </w:r>
      <w:r>
        <w:rPr>
          <w:lang w:val="en-GB"/>
        </w:rPr>
        <w:t>89</w:t>
      </w:r>
      <w:r w:rsidR="008C7034" w:rsidRPr="004C023A">
        <w:rPr>
          <w:lang w:val="en-GB"/>
        </w:rPr>
        <w:t>份访问报告中，应缔约国的请求，截至</w:t>
      </w:r>
      <w:r>
        <w:rPr>
          <w:lang w:val="en-GB"/>
        </w:rPr>
        <w:t>2</w:t>
      </w:r>
      <w:r w:rsidR="008C7034" w:rsidRPr="004C023A">
        <w:rPr>
          <w:lang w:val="en-GB"/>
        </w:rPr>
        <w:t>0</w:t>
      </w:r>
      <w:r>
        <w:rPr>
          <w:lang w:val="en-GB"/>
        </w:rPr>
        <w:t>24</w:t>
      </w:r>
      <w:r w:rsidR="008C7034" w:rsidRPr="004C023A">
        <w:rPr>
          <w:lang w:val="en-GB"/>
        </w:rPr>
        <w:t>年</w:t>
      </w:r>
      <w:r>
        <w:rPr>
          <w:lang w:val="en-GB"/>
        </w:rPr>
        <w:t>12</w:t>
      </w:r>
      <w:r w:rsidR="008C7034" w:rsidRPr="004C023A">
        <w:rPr>
          <w:lang w:val="en-GB"/>
        </w:rPr>
        <w:t>月</w:t>
      </w:r>
      <w:r>
        <w:rPr>
          <w:lang w:val="en-GB"/>
        </w:rPr>
        <w:t>31</w:t>
      </w:r>
      <w:r w:rsidR="008C7034" w:rsidRPr="004C023A">
        <w:rPr>
          <w:lang w:val="en-GB"/>
        </w:rPr>
        <w:t>日，公布了</w:t>
      </w:r>
      <w:r>
        <w:rPr>
          <w:lang w:val="en-GB"/>
        </w:rPr>
        <w:t>55</w:t>
      </w:r>
      <w:r w:rsidR="008C7034" w:rsidRPr="004C023A">
        <w:rPr>
          <w:lang w:val="en-GB"/>
        </w:rPr>
        <w:t>份</w:t>
      </w:r>
      <w:r w:rsidR="008C7034" w:rsidRPr="004C023A">
        <w:rPr>
          <w:rFonts w:hint="eastAsia"/>
          <w:lang w:val="en-GB"/>
        </w:rPr>
        <w:t>报告</w:t>
      </w:r>
      <w:r w:rsidR="008C7034" w:rsidRPr="004C023A">
        <w:rPr>
          <w:lang w:val="en-GB"/>
        </w:rPr>
        <w:t>，</w:t>
      </w:r>
      <w:r w:rsidR="008C7034" w:rsidRPr="004C023A">
        <w:rPr>
          <w:rFonts w:hint="eastAsia"/>
          <w:lang w:val="en-GB"/>
        </w:rPr>
        <w:t>其中</w:t>
      </w:r>
      <w:r w:rsidR="008C7034" w:rsidRPr="004C023A">
        <w:rPr>
          <w:lang w:val="en-GB"/>
        </w:rPr>
        <w:t>包括本报告所述期间对波斯尼亚和黑塞哥维那、格鲁吉亚</w:t>
      </w:r>
      <w:r w:rsidR="008C7034" w:rsidRPr="004C023A">
        <w:rPr>
          <w:rFonts w:hint="eastAsia"/>
          <w:lang w:val="en-GB"/>
        </w:rPr>
        <w:t>、</w:t>
      </w:r>
      <w:r w:rsidR="008C7034" w:rsidRPr="004C023A">
        <w:rPr>
          <w:lang w:val="en-GB"/>
        </w:rPr>
        <w:t>危地马拉</w:t>
      </w:r>
      <w:r>
        <w:rPr>
          <w:rFonts w:hint="eastAsia"/>
          <w:lang w:val="en-GB"/>
        </w:rPr>
        <w:t>3</w:t>
      </w:r>
      <w:r w:rsidR="008C7034" w:rsidRPr="004C023A">
        <w:rPr>
          <w:rFonts w:hint="eastAsia"/>
          <w:lang w:val="en-GB"/>
        </w:rPr>
        <w:t>国</w:t>
      </w:r>
      <w:r w:rsidR="008C7034" w:rsidRPr="004C023A">
        <w:rPr>
          <w:lang w:val="en-GB"/>
        </w:rPr>
        <w:t>的</w:t>
      </w:r>
      <w:r w:rsidR="008C7034" w:rsidRPr="004C023A">
        <w:rPr>
          <w:rFonts w:hint="eastAsia"/>
          <w:lang w:val="en-GB"/>
        </w:rPr>
        <w:t>查访</w:t>
      </w:r>
      <w:r w:rsidR="008C7034" w:rsidRPr="004C023A">
        <w:rPr>
          <w:lang w:val="en-GB"/>
        </w:rPr>
        <w:t>报告。</w:t>
      </w:r>
      <w:r w:rsidR="00FB67E2" w:rsidRPr="004C023A">
        <w:rPr>
          <w:vertAlign w:val="superscript"/>
          <w:lang w:val="en-GB"/>
        </w:rPr>
        <w:footnoteReference w:id="19"/>
      </w:r>
      <w:r w:rsidR="00FB67E2" w:rsidRPr="0057015B">
        <w:rPr>
          <w:lang w:val="en-GB"/>
        </w:rPr>
        <w:t xml:space="preserve"> </w:t>
      </w:r>
      <w:r w:rsidR="008C7034" w:rsidRPr="0057015B">
        <w:rPr>
          <w:lang w:val="en-GB"/>
        </w:rPr>
        <w:t>在</w:t>
      </w:r>
      <w:r w:rsidR="008C7034" w:rsidRPr="004C023A">
        <w:rPr>
          <w:lang w:val="en-GB"/>
        </w:rPr>
        <w:t>充分尊重《任择议定书》规定的保密</w:t>
      </w:r>
      <w:r w:rsidR="008C7034" w:rsidRPr="004C023A">
        <w:rPr>
          <w:lang w:val="en-GB"/>
        </w:rPr>
        <w:lastRenderedPageBreak/>
        <w:t>原则和权利的同时，小组委员会欢迎并鼓励公布其查访报告，因为</w:t>
      </w:r>
      <w:r w:rsidR="008C7034" w:rsidRPr="004C023A">
        <w:rPr>
          <w:rFonts w:hint="eastAsia"/>
          <w:lang w:val="en-GB"/>
        </w:rPr>
        <w:t>这样做可体现</w:t>
      </w:r>
      <w:r w:rsidR="008C7034" w:rsidRPr="004C023A">
        <w:rPr>
          <w:lang w:val="en-GB"/>
        </w:rPr>
        <w:t>防范性查访的透明精神，有助于更好地落实各项建议，并使其他缔约国和国家防范机制能够相互学习防范酷刑方面的做法</w:t>
      </w:r>
      <w:r w:rsidR="008C7034" w:rsidRPr="004C023A">
        <w:rPr>
          <w:rFonts w:hint="eastAsia"/>
          <w:lang w:val="en-GB"/>
        </w:rPr>
        <w:t>，了解这方面存在的</w:t>
      </w:r>
      <w:r w:rsidR="008C7034" w:rsidRPr="004C023A">
        <w:rPr>
          <w:lang w:val="en-GB"/>
        </w:rPr>
        <w:t>挑战和</w:t>
      </w:r>
      <w:r w:rsidR="008C7034" w:rsidRPr="004C023A">
        <w:rPr>
          <w:rFonts w:hint="eastAsia"/>
          <w:lang w:val="en-GB"/>
        </w:rPr>
        <w:t>取得的</w:t>
      </w:r>
      <w:r w:rsidR="008C7034" w:rsidRPr="004C023A">
        <w:rPr>
          <w:lang w:val="en-GB"/>
        </w:rPr>
        <w:t>进展。小组委员会敦促自</w:t>
      </w:r>
      <w:r>
        <w:rPr>
          <w:lang w:val="en-GB"/>
        </w:rPr>
        <w:t>2</w:t>
      </w:r>
      <w:r w:rsidR="008C7034" w:rsidRPr="004C023A">
        <w:rPr>
          <w:lang w:val="en-GB"/>
        </w:rPr>
        <w:t>00</w:t>
      </w:r>
      <w:r>
        <w:rPr>
          <w:lang w:val="en-GB"/>
        </w:rPr>
        <w:t>7</w:t>
      </w:r>
      <w:r w:rsidR="008C7034" w:rsidRPr="004C023A">
        <w:rPr>
          <w:lang w:val="en-GB"/>
        </w:rPr>
        <w:t>年第一次</w:t>
      </w:r>
      <w:r w:rsidR="008C7034" w:rsidRPr="004C023A">
        <w:rPr>
          <w:rFonts w:hint="eastAsia"/>
          <w:lang w:val="en-GB"/>
        </w:rPr>
        <w:t>查访</w:t>
      </w:r>
      <w:r w:rsidR="008C7034" w:rsidRPr="004C023A">
        <w:rPr>
          <w:lang w:val="en-GB"/>
        </w:rPr>
        <w:t>以来</w:t>
      </w:r>
      <w:r w:rsidR="008C7034" w:rsidRPr="004C023A">
        <w:rPr>
          <w:rFonts w:hint="eastAsia"/>
          <w:lang w:val="en-GB"/>
        </w:rPr>
        <w:t>已</w:t>
      </w:r>
      <w:r w:rsidR="008C7034" w:rsidRPr="004C023A">
        <w:rPr>
          <w:lang w:val="en-GB"/>
        </w:rPr>
        <w:t>收到访问报告</w:t>
      </w:r>
      <w:r w:rsidR="008C7034" w:rsidRPr="004C023A">
        <w:rPr>
          <w:rFonts w:hint="eastAsia"/>
          <w:lang w:val="en-GB"/>
        </w:rPr>
        <w:t>，</w:t>
      </w:r>
      <w:r w:rsidR="008C7034" w:rsidRPr="004C023A">
        <w:rPr>
          <w:lang w:val="en-GB"/>
        </w:rPr>
        <w:t>但</w:t>
      </w:r>
      <w:r w:rsidR="008C7034" w:rsidRPr="004C023A">
        <w:rPr>
          <w:rFonts w:hint="eastAsia"/>
          <w:lang w:val="en-GB"/>
        </w:rPr>
        <w:t>到</w:t>
      </w:r>
      <w:r>
        <w:rPr>
          <w:rFonts w:hint="eastAsia"/>
          <w:lang w:val="en-GB"/>
        </w:rPr>
        <w:t>2</w:t>
      </w:r>
      <w:r w:rsidR="008C7034" w:rsidRPr="004C023A">
        <w:rPr>
          <w:rFonts w:hint="eastAsia"/>
          <w:lang w:val="en-GB"/>
        </w:rPr>
        <w:t>0</w:t>
      </w:r>
      <w:r>
        <w:rPr>
          <w:rFonts w:hint="eastAsia"/>
          <w:lang w:val="en-GB"/>
        </w:rPr>
        <w:t>24</w:t>
      </w:r>
      <w:r w:rsidR="008C7034" w:rsidRPr="004C023A">
        <w:rPr>
          <w:rFonts w:hint="eastAsia"/>
          <w:lang w:val="en-GB"/>
        </w:rPr>
        <w:t>年底为止尚未请求</w:t>
      </w:r>
      <w:r w:rsidR="008C7034" w:rsidRPr="004C023A">
        <w:rPr>
          <w:lang w:val="en-GB"/>
        </w:rPr>
        <w:t>公布报告的缔约国本着透明精神公布报告。</w:t>
      </w:r>
      <w:r w:rsidR="008C7034" w:rsidRPr="004C023A">
        <w:rPr>
          <w:rFonts w:hint="eastAsia"/>
          <w:lang w:val="en-GB"/>
        </w:rPr>
        <w:t>请求</w:t>
      </w:r>
      <w:r w:rsidR="008C7034" w:rsidRPr="004C023A">
        <w:rPr>
          <w:lang w:val="en-GB"/>
        </w:rPr>
        <w:t>公布</w:t>
      </w:r>
      <w:r w:rsidR="008C7034" w:rsidRPr="004C023A">
        <w:rPr>
          <w:rFonts w:hint="eastAsia"/>
          <w:lang w:val="en-GB"/>
        </w:rPr>
        <w:t>查访</w:t>
      </w:r>
      <w:r w:rsidR="008C7034" w:rsidRPr="004C023A">
        <w:rPr>
          <w:lang w:val="en-GB"/>
        </w:rPr>
        <w:t>报告的国家可</w:t>
      </w:r>
      <w:r w:rsidR="008C7034" w:rsidRPr="004C023A">
        <w:rPr>
          <w:rFonts w:hint="eastAsia"/>
          <w:lang w:val="en-GB"/>
        </w:rPr>
        <w:t>利用</w:t>
      </w:r>
      <w:r w:rsidR="008C7034" w:rsidRPr="004C023A">
        <w:rPr>
          <w:lang w:val="en-GB"/>
        </w:rPr>
        <w:t>《任择议定书》设立的特别基金，这是通过资助落实小组委员会建议的项目</w:t>
      </w:r>
      <w:r w:rsidR="008C7034" w:rsidRPr="004C023A">
        <w:rPr>
          <w:rFonts w:hint="eastAsia"/>
          <w:lang w:val="en-GB"/>
        </w:rPr>
        <w:t>为执行</w:t>
      </w:r>
      <w:r w:rsidR="008C7034" w:rsidRPr="004C023A">
        <w:rPr>
          <w:lang w:val="en-GB"/>
        </w:rPr>
        <w:t>《任择议定书》</w:t>
      </w:r>
      <w:r w:rsidR="008C7034" w:rsidRPr="004C023A">
        <w:rPr>
          <w:rFonts w:hint="eastAsia"/>
          <w:lang w:val="en-GB"/>
        </w:rPr>
        <w:t>提供支持</w:t>
      </w:r>
      <w:r w:rsidR="008C7034" w:rsidRPr="004C023A">
        <w:rPr>
          <w:lang w:val="en-GB"/>
        </w:rPr>
        <w:t>的一</w:t>
      </w:r>
      <w:r w:rsidR="008C7034" w:rsidRPr="004C023A">
        <w:rPr>
          <w:rFonts w:hint="eastAsia"/>
          <w:lang w:val="en-GB"/>
        </w:rPr>
        <w:t>项</w:t>
      </w:r>
      <w:r w:rsidR="008C7034" w:rsidRPr="004C023A">
        <w:rPr>
          <w:lang w:val="en-GB"/>
        </w:rPr>
        <w:t>重要资源。</w:t>
      </w:r>
    </w:p>
    <w:p w14:paraId="523C3CB9" w14:textId="63C82A3F" w:rsidR="008C7034" w:rsidRPr="004C023A" w:rsidRDefault="008C7034" w:rsidP="004129D5">
      <w:pPr>
        <w:pStyle w:val="H1GC"/>
        <w:rPr>
          <w:lang w:val="en-GB"/>
        </w:rPr>
      </w:pPr>
      <w:r w:rsidRPr="004C023A">
        <w:rPr>
          <w:lang w:val="en-GB"/>
        </w:rPr>
        <w:tab/>
      </w:r>
      <w:bookmarkStart w:id="60" w:name="_Toc534899845"/>
      <w:bookmarkStart w:id="61" w:name="_Toc97717826"/>
      <w:bookmarkStart w:id="62" w:name="_Toc97795005"/>
      <w:bookmarkStart w:id="63" w:name="_Toc185542940"/>
      <w:bookmarkStart w:id="64" w:name="_Toc192081309"/>
      <w:bookmarkStart w:id="65" w:name="_Toc193103161"/>
      <w:r w:rsidR="00543310">
        <w:rPr>
          <w:lang w:val="en-GB"/>
        </w:rPr>
        <w:t>C</w:t>
      </w:r>
      <w:r w:rsidRPr="004C023A">
        <w:rPr>
          <w:lang w:val="en-GB"/>
        </w:rPr>
        <w:t>.</w:t>
      </w:r>
      <w:r w:rsidRPr="004C023A">
        <w:rPr>
          <w:lang w:val="en-GB"/>
        </w:rPr>
        <w:tab/>
      </w:r>
      <w:bookmarkEnd w:id="60"/>
      <w:bookmarkEnd w:id="61"/>
      <w:bookmarkEnd w:id="62"/>
      <w:r w:rsidRPr="004C023A">
        <w:rPr>
          <w:rFonts w:hint="eastAsia"/>
          <w:lang w:val="en-GB"/>
        </w:rPr>
        <w:t>各国对查访报告的回应和后续对话</w:t>
      </w:r>
      <w:bookmarkEnd w:id="63"/>
      <w:bookmarkEnd w:id="64"/>
      <w:bookmarkEnd w:id="65"/>
    </w:p>
    <w:p w14:paraId="6BF26A65" w14:textId="01F7BD38" w:rsidR="008C7034" w:rsidRPr="004C023A" w:rsidRDefault="00543310" w:rsidP="004C023A">
      <w:pPr>
        <w:pStyle w:val="SingleTxtGC"/>
        <w:rPr>
          <w:lang w:val="en-GB"/>
        </w:rPr>
      </w:pPr>
      <w:r>
        <w:rPr>
          <w:lang w:val="en-GB"/>
        </w:rPr>
        <w:t>23</w:t>
      </w:r>
      <w:r w:rsidR="008C7034" w:rsidRPr="004C023A">
        <w:rPr>
          <w:lang w:val="en-GB"/>
        </w:rPr>
        <w:t>.</w:t>
      </w:r>
      <w:r w:rsidR="008C7034" w:rsidRPr="004C023A">
        <w:rPr>
          <w:lang w:val="en-GB"/>
        </w:rPr>
        <w:tab/>
      </w:r>
      <w:r w:rsidR="008C7034" w:rsidRPr="004C023A">
        <w:rPr>
          <w:lang w:val="en-GB"/>
        </w:rPr>
        <w:t>根据《任择议定书》第</w:t>
      </w:r>
      <w:r>
        <w:rPr>
          <w:lang w:val="en-GB"/>
        </w:rPr>
        <w:t>12</w:t>
      </w:r>
      <w:r w:rsidR="008C7034" w:rsidRPr="004C023A">
        <w:rPr>
          <w:lang w:val="en-GB"/>
        </w:rPr>
        <w:t>条，</w:t>
      </w:r>
      <w:r w:rsidR="008C7034" w:rsidRPr="004C023A">
        <w:rPr>
          <w:rFonts w:hint="eastAsia"/>
          <w:lang w:val="en-GB"/>
        </w:rPr>
        <w:t>请</w:t>
      </w:r>
      <w:r w:rsidR="008C7034" w:rsidRPr="004C023A">
        <w:rPr>
          <w:lang w:val="en-GB"/>
        </w:rPr>
        <w:t>报告的接收</w:t>
      </w:r>
      <w:r w:rsidR="008C7034" w:rsidRPr="004C023A">
        <w:rPr>
          <w:rFonts w:hint="eastAsia"/>
          <w:lang w:val="en-GB"/>
        </w:rPr>
        <w:t>国</w:t>
      </w:r>
      <w:r w:rsidR="008C7034" w:rsidRPr="004C023A">
        <w:rPr>
          <w:lang w:val="en-GB"/>
        </w:rPr>
        <w:t>在报告发送后六个月内提交书面答复，详细说明为落实小组委员会的建议</w:t>
      </w:r>
      <w:r w:rsidR="008C7034" w:rsidRPr="004C023A">
        <w:rPr>
          <w:rFonts w:hint="eastAsia"/>
          <w:lang w:val="en-GB"/>
        </w:rPr>
        <w:t>而</w:t>
      </w:r>
      <w:r w:rsidR="008C7034" w:rsidRPr="004C023A">
        <w:rPr>
          <w:lang w:val="en-GB"/>
        </w:rPr>
        <w:t>已经采取和计划采取的行动。正如《任择议定书》第</w:t>
      </w:r>
      <w:r>
        <w:rPr>
          <w:lang w:val="en-GB"/>
        </w:rPr>
        <w:t>12</w:t>
      </w:r>
      <w:r w:rsidR="008C7034" w:rsidRPr="004C023A">
        <w:rPr>
          <w:lang w:val="en-GB"/>
        </w:rPr>
        <w:t>条</w:t>
      </w:r>
      <w:r w:rsidR="008C7034" w:rsidRPr="004C023A">
        <w:rPr>
          <w:lang w:val="en-GB"/>
        </w:rPr>
        <w:t>(</w:t>
      </w:r>
      <w:r>
        <w:rPr>
          <w:lang w:val="en-GB"/>
        </w:rPr>
        <w:t>d</w:t>
      </w:r>
      <w:r w:rsidR="008C7034" w:rsidRPr="004C023A">
        <w:rPr>
          <w:lang w:val="en-GB"/>
        </w:rPr>
        <w:t>)</w:t>
      </w:r>
      <w:r w:rsidR="008C7034" w:rsidRPr="004C023A">
        <w:rPr>
          <w:lang w:val="en-GB"/>
        </w:rPr>
        <w:t>款所预见的那样，缔约国及时</w:t>
      </w:r>
      <w:proofErr w:type="gramStart"/>
      <w:r w:rsidR="008C7034" w:rsidRPr="004C023A">
        <w:rPr>
          <w:rFonts w:hint="eastAsia"/>
          <w:lang w:val="en-GB"/>
        </w:rPr>
        <w:t>作出</w:t>
      </w:r>
      <w:proofErr w:type="gramEnd"/>
      <w:r w:rsidR="008C7034" w:rsidRPr="004C023A">
        <w:rPr>
          <w:lang w:val="en-GB"/>
        </w:rPr>
        <w:t>全面的答复</w:t>
      </w:r>
      <w:r w:rsidR="008C7034" w:rsidRPr="004C023A">
        <w:rPr>
          <w:rFonts w:hint="eastAsia"/>
          <w:lang w:val="en-GB"/>
        </w:rPr>
        <w:t>，可为</w:t>
      </w:r>
      <w:r w:rsidR="008C7034" w:rsidRPr="004C023A">
        <w:rPr>
          <w:lang w:val="en-GB"/>
        </w:rPr>
        <w:t>与小组委员会就其建议的执行情况进行建设性对话</w:t>
      </w:r>
      <w:r w:rsidR="008C7034" w:rsidRPr="004C023A">
        <w:rPr>
          <w:rFonts w:hint="eastAsia"/>
          <w:lang w:val="en-GB"/>
        </w:rPr>
        <w:t>奠定</w:t>
      </w:r>
      <w:r w:rsidR="008C7034" w:rsidRPr="004C023A">
        <w:rPr>
          <w:lang w:val="en-GB"/>
        </w:rPr>
        <w:t>重要基础。在报告所涉期间，小组委员会收到了厄瓜多尔、哈萨克斯坦、莫桑比克</w:t>
      </w:r>
      <w:r w:rsidR="008C7034" w:rsidRPr="004C023A">
        <w:rPr>
          <w:rFonts w:hint="eastAsia"/>
          <w:lang w:val="en-GB"/>
        </w:rPr>
        <w:t>、</w:t>
      </w:r>
      <w:r w:rsidR="008C7034" w:rsidRPr="004C023A">
        <w:rPr>
          <w:lang w:val="en-GB"/>
        </w:rPr>
        <w:t>土耳其</w:t>
      </w:r>
      <w:r w:rsidR="008C7034" w:rsidRPr="004C023A">
        <w:rPr>
          <w:rFonts w:hint="eastAsia"/>
          <w:lang w:val="en-GB"/>
        </w:rPr>
        <w:t>提交</w:t>
      </w:r>
      <w:r w:rsidR="008C7034" w:rsidRPr="004C023A">
        <w:rPr>
          <w:lang w:val="en-GB"/>
        </w:rPr>
        <w:t>的四份答复，</w:t>
      </w:r>
      <w:r w:rsidR="008C7034" w:rsidRPr="004C023A">
        <w:rPr>
          <w:rFonts w:hint="eastAsia"/>
          <w:lang w:val="en-GB"/>
        </w:rPr>
        <w:t>这四国都没有请求将这些答复公开</w:t>
      </w:r>
      <w:r w:rsidR="008C7034" w:rsidRPr="004C023A">
        <w:rPr>
          <w:lang w:val="en-GB"/>
        </w:rPr>
        <w:t>。小组委员会鼓励缔约国</w:t>
      </w:r>
      <w:r w:rsidR="008C7034" w:rsidRPr="004C023A">
        <w:rPr>
          <w:rFonts w:hint="eastAsia"/>
          <w:lang w:val="en-GB"/>
        </w:rPr>
        <w:t>请求将</w:t>
      </w:r>
      <w:r w:rsidR="008C7034" w:rsidRPr="004C023A">
        <w:rPr>
          <w:lang w:val="en-GB"/>
        </w:rPr>
        <w:t>答复</w:t>
      </w:r>
      <w:r w:rsidR="008C7034" w:rsidRPr="004C023A">
        <w:rPr>
          <w:rFonts w:hint="eastAsia"/>
          <w:lang w:val="en-GB"/>
        </w:rPr>
        <w:t>公开</w:t>
      </w:r>
      <w:r w:rsidR="008C7034" w:rsidRPr="004C023A">
        <w:rPr>
          <w:lang w:val="en-GB"/>
        </w:rPr>
        <w:t>，这本身就是一种预防工具，也符合透明精神。</w:t>
      </w:r>
      <w:bookmarkStart w:id="66" w:name="_Toc534899839"/>
      <w:bookmarkStart w:id="67" w:name="_Toc97717819"/>
      <w:bookmarkStart w:id="68" w:name="_Toc97794998"/>
    </w:p>
    <w:p w14:paraId="4DE89D7A" w14:textId="1822B44F" w:rsidR="008C7034" w:rsidRPr="004C023A" w:rsidRDefault="00543310" w:rsidP="004C023A">
      <w:pPr>
        <w:pStyle w:val="SingleTxtGC"/>
        <w:rPr>
          <w:lang w:val="en-GB"/>
        </w:rPr>
      </w:pPr>
      <w:r>
        <w:rPr>
          <w:lang w:val="en-GB"/>
        </w:rPr>
        <w:t>24</w:t>
      </w:r>
      <w:r w:rsidR="008C7034" w:rsidRPr="004C023A">
        <w:rPr>
          <w:lang w:val="en-GB"/>
        </w:rPr>
        <w:t>.</w:t>
      </w:r>
      <w:r w:rsidR="008C7034" w:rsidRPr="004C023A">
        <w:rPr>
          <w:lang w:val="en-GB"/>
        </w:rPr>
        <w:tab/>
      </w:r>
      <w:r w:rsidR="008C7034" w:rsidRPr="004C023A">
        <w:rPr>
          <w:lang w:val="en-GB"/>
        </w:rPr>
        <w:t>根据小组委员会的</w:t>
      </w:r>
      <w:r w:rsidR="008C7034" w:rsidRPr="004C023A">
        <w:rPr>
          <w:rFonts w:hint="eastAsia"/>
          <w:lang w:val="en-GB"/>
        </w:rPr>
        <w:t>做法，并本着作为</w:t>
      </w:r>
      <w:r w:rsidR="008C7034" w:rsidRPr="004C023A">
        <w:rPr>
          <w:lang w:val="en-GB"/>
        </w:rPr>
        <w:t>《任择议定书》制度核心</w:t>
      </w:r>
      <w:r w:rsidR="008C7034" w:rsidRPr="004C023A">
        <w:rPr>
          <w:rFonts w:hint="eastAsia"/>
          <w:lang w:val="en-GB"/>
        </w:rPr>
        <w:t>的</w:t>
      </w:r>
      <w:r w:rsidR="008C7034" w:rsidRPr="004C023A">
        <w:rPr>
          <w:lang w:val="en-GB"/>
        </w:rPr>
        <w:t>与缔约国进行建设性对话的精神，在收到缔约国的答复后，</w:t>
      </w:r>
      <w:r w:rsidR="008C7034" w:rsidRPr="004C023A">
        <w:rPr>
          <w:rFonts w:hint="eastAsia"/>
          <w:lang w:val="en-GB"/>
        </w:rPr>
        <w:t>小组委员会和有关</w:t>
      </w:r>
      <w:r w:rsidR="008C7034" w:rsidRPr="004C023A">
        <w:rPr>
          <w:lang w:val="en-GB"/>
        </w:rPr>
        <w:t>缔约国</w:t>
      </w:r>
      <w:r w:rsidR="008C7034" w:rsidRPr="004C023A">
        <w:rPr>
          <w:rFonts w:hint="eastAsia"/>
          <w:lang w:val="en-GB"/>
        </w:rPr>
        <w:t>将根据</w:t>
      </w:r>
      <w:r w:rsidR="008C7034" w:rsidRPr="004C023A">
        <w:rPr>
          <w:lang w:val="en-GB"/>
        </w:rPr>
        <w:t>《任择议定书》第</w:t>
      </w:r>
      <w:r>
        <w:rPr>
          <w:lang w:val="en-GB"/>
        </w:rPr>
        <w:t>12</w:t>
      </w:r>
      <w:r w:rsidR="008C7034" w:rsidRPr="004C023A">
        <w:rPr>
          <w:lang w:val="en-GB"/>
        </w:rPr>
        <w:t>条</w:t>
      </w:r>
      <w:r w:rsidR="008C7034" w:rsidRPr="004C023A">
        <w:rPr>
          <w:lang w:val="en-GB"/>
        </w:rPr>
        <w:t>(</w:t>
      </w:r>
      <w:r>
        <w:rPr>
          <w:lang w:val="en-GB"/>
        </w:rPr>
        <w:t>d</w:t>
      </w:r>
      <w:r w:rsidR="008C7034" w:rsidRPr="004C023A">
        <w:rPr>
          <w:lang w:val="en-GB"/>
        </w:rPr>
        <w:t>)</w:t>
      </w:r>
      <w:r w:rsidR="008C7034" w:rsidRPr="004C023A">
        <w:rPr>
          <w:lang w:val="en-GB"/>
        </w:rPr>
        <w:t>款</w:t>
      </w:r>
      <w:r w:rsidR="008C7034" w:rsidRPr="004C023A">
        <w:rPr>
          <w:rFonts w:hint="eastAsia"/>
          <w:lang w:val="en-GB"/>
        </w:rPr>
        <w:t>，继续就建议的执行进行讨论</w:t>
      </w:r>
      <w:r w:rsidR="008C7034" w:rsidRPr="004C023A">
        <w:rPr>
          <w:lang w:val="en-GB"/>
        </w:rPr>
        <w:t>。</w:t>
      </w:r>
      <w:r>
        <w:rPr>
          <w:lang w:val="en-GB"/>
        </w:rPr>
        <w:t>2</w:t>
      </w:r>
      <w:r w:rsidR="008C7034" w:rsidRPr="004C023A">
        <w:rPr>
          <w:lang w:val="en-GB"/>
        </w:rPr>
        <w:t>0</w:t>
      </w:r>
      <w:r>
        <w:rPr>
          <w:lang w:val="en-GB"/>
        </w:rPr>
        <w:t>24</w:t>
      </w:r>
      <w:r w:rsidR="008C7034" w:rsidRPr="004C023A">
        <w:rPr>
          <w:lang w:val="en-GB"/>
        </w:rPr>
        <w:t>年，与澳大利亚、阿根廷、保加利亚和厄瓜多尔举行了后续对话。</w:t>
      </w:r>
    </w:p>
    <w:p w14:paraId="6FEE23AA" w14:textId="381672CC" w:rsidR="008C7034" w:rsidRPr="004C023A" w:rsidRDefault="00543310" w:rsidP="004C023A">
      <w:pPr>
        <w:pStyle w:val="SingleTxtGC"/>
        <w:rPr>
          <w:lang w:val="en-GB"/>
        </w:rPr>
      </w:pPr>
      <w:r>
        <w:rPr>
          <w:lang w:val="en-GB"/>
        </w:rPr>
        <w:t>25</w:t>
      </w:r>
      <w:r w:rsidR="008C7034" w:rsidRPr="004C023A">
        <w:rPr>
          <w:lang w:val="en-GB"/>
        </w:rPr>
        <w:t>.</w:t>
      </w:r>
      <w:r w:rsidR="008C7034" w:rsidRPr="004C023A">
        <w:rPr>
          <w:lang w:val="en-GB"/>
        </w:rPr>
        <w:tab/>
      </w:r>
      <w:r w:rsidR="008C7034" w:rsidRPr="004C023A">
        <w:rPr>
          <w:lang w:val="en-GB"/>
        </w:rPr>
        <w:t>根据</w:t>
      </w:r>
      <w:r w:rsidR="008C7034" w:rsidRPr="004C023A">
        <w:rPr>
          <w:rFonts w:hint="eastAsia"/>
          <w:lang w:val="en-GB"/>
        </w:rPr>
        <w:t>既定做法</w:t>
      </w:r>
      <w:r w:rsidR="008C7034" w:rsidRPr="004C023A">
        <w:rPr>
          <w:lang w:val="en-GB"/>
        </w:rPr>
        <w:t>，小组委员会不要求公布</w:t>
      </w:r>
      <w:r w:rsidR="008C7034" w:rsidRPr="004C023A">
        <w:rPr>
          <w:rFonts w:hint="eastAsia"/>
          <w:lang w:val="en-GB"/>
        </w:rPr>
        <w:t>送</w:t>
      </w:r>
      <w:r w:rsidR="008C7034" w:rsidRPr="004C023A">
        <w:rPr>
          <w:lang w:val="en-GB"/>
        </w:rPr>
        <w:t>交国家防范机制的报告，</w:t>
      </w:r>
      <w:r w:rsidR="008C7034" w:rsidRPr="004C023A">
        <w:rPr>
          <w:rFonts w:hint="eastAsia"/>
          <w:lang w:val="en-GB"/>
        </w:rPr>
        <w:t>这样做可</w:t>
      </w:r>
      <w:r w:rsidR="008C7034" w:rsidRPr="004C023A">
        <w:rPr>
          <w:lang w:val="en-GB"/>
        </w:rPr>
        <w:t>加强</w:t>
      </w:r>
      <w:r w:rsidR="008C7034" w:rsidRPr="004C023A">
        <w:rPr>
          <w:rFonts w:hint="eastAsia"/>
          <w:lang w:val="en-GB"/>
        </w:rPr>
        <w:t>小组委员会</w:t>
      </w:r>
      <w:r w:rsidR="008C7034" w:rsidRPr="004C023A">
        <w:rPr>
          <w:lang w:val="en-GB"/>
        </w:rPr>
        <w:t>与这些机制</w:t>
      </w:r>
      <w:r w:rsidR="008C7034" w:rsidRPr="004C023A">
        <w:rPr>
          <w:rFonts w:hint="eastAsia"/>
          <w:lang w:val="en-GB"/>
        </w:rPr>
        <w:t>之间</w:t>
      </w:r>
      <w:r w:rsidR="008C7034" w:rsidRPr="004C023A">
        <w:rPr>
          <w:lang w:val="en-GB"/>
        </w:rPr>
        <w:t>的</w:t>
      </w:r>
      <w:r w:rsidR="008C7034" w:rsidRPr="004C023A">
        <w:rPr>
          <w:rFonts w:hint="eastAsia"/>
          <w:lang w:val="en-GB"/>
        </w:rPr>
        <w:t>特殊沟通</w:t>
      </w:r>
      <w:r w:rsidR="008C7034" w:rsidRPr="004C023A">
        <w:rPr>
          <w:lang w:val="en-GB"/>
        </w:rPr>
        <w:t>。然而，与</w:t>
      </w:r>
      <w:r w:rsidR="008C7034" w:rsidRPr="004C023A">
        <w:rPr>
          <w:rFonts w:hint="eastAsia"/>
          <w:lang w:val="en-GB"/>
        </w:rPr>
        <w:t>对待</w:t>
      </w:r>
      <w:r w:rsidR="008C7034" w:rsidRPr="004C023A">
        <w:rPr>
          <w:lang w:val="en-GB"/>
        </w:rPr>
        <w:t>缔约国一样，小组委员会要求所有国家防范机制</w:t>
      </w:r>
      <w:r w:rsidR="008C7034" w:rsidRPr="004C023A">
        <w:rPr>
          <w:rFonts w:hint="eastAsia"/>
          <w:lang w:val="en-GB"/>
        </w:rPr>
        <w:t>都能</w:t>
      </w:r>
      <w:r w:rsidR="008C7034" w:rsidRPr="004C023A">
        <w:rPr>
          <w:lang w:val="en-GB"/>
        </w:rPr>
        <w:t>做出答复，以</w:t>
      </w:r>
      <w:r w:rsidR="008C7034" w:rsidRPr="004C023A">
        <w:rPr>
          <w:rFonts w:hint="eastAsia"/>
          <w:lang w:val="en-GB"/>
        </w:rPr>
        <w:t>确保</w:t>
      </w:r>
      <w:r w:rsidR="008C7034" w:rsidRPr="004C023A">
        <w:rPr>
          <w:lang w:val="en-GB"/>
        </w:rPr>
        <w:t>持续</w:t>
      </w:r>
      <w:r w:rsidR="008C7034" w:rsidRPr="004C023A">
        <w:rPr>
          <w:rFonts w:hint="eastAsia"/>
          <w:lang w:val="en-GB"/>
        </w:rPr>
        <w:t>进行</w:t>
      </w:r>
      <w:r w:rsidR="008C7034" w:rsidRPr="004C023A">
        <w:rPr>
          <w:lang w:val="en-GB"/>
        </w:rPr>
        <w:t>对话。</w:t>
      </w:r>
    </w:p>
    <w:p w14:paraId="1DDB2280" w14:textId="7CAF4BAA" w:rsidR="008C7034" w:rsidRPr="004C023A" w:rsidRDefault="008C7034" w:rsidP="004129D5">
      <w:pPr>
        <w:pStyle w:val="HChGC"/>
        <w:rPr>
          <w:lang w:val="en-GB"/>
        </w:rPr>
      </w:pPr>
      <w:bookmarkStart w:id="69" w:name="_Toc534899846"/>
      <w:bookmarkEnd w:id="66"/>
      <w:bookmarkEnd w:id="67"/>
      <w:bookmarkEnd w:id="68"/>
      <w:r w:rsidRPr="004C023A">
        <w:rPr>
          <w:lang w:val="en-GB"/>
        </w:rPr>
        <w:tab/>
      </w:r>
      <w:bookmarkStart w:id="70" w:name="_Toc97717828"/>
      <w:bookmarkStart w:id="71" w:name="_Toc97795007"/>
      <w:bookmarkStart w:id="72" w:name="_Toc185542941"/>
      <w:bookmarkStart w:id="73" w:name="_Toc192081310"/>
      <w:bookmarkStart w:id="74" w:name="_Toc193103162"/>
      <w:bookmarkStart w:id="75" w:name="_Hlk184650539"/>
      <w:r w:rsidRPr="004C023A">
        <w:rPr>
          <w:rFonts w:hint="eastAsia"/>
          <w:lang w:val="en-GB"/>
        </w:rPr>
        <w:t>四</w:t>
      </w:r>
      <w:r w:rsidR="004129D5">
        <w:rPr>
          <w:lang w:val="en-GB"/>
        </w:rPr>
        <w:t>.</w:t>
      </w:r>
      <w:r w:rsidR="004129D5">
        <w:rPr>
          <w:lang w:val="en-GB"/>
        </w:rPr>
        <w:tab/>
      </w:r>
      <w:r w:rsidRPr="004C023A">
        <w:rPr>
          <w:rFonts w:hint="eastAsia"/>
          <w:lang w:val="en-GB"/>
        </w:rPr>
        <w:t>国家防范机制</w:t>
      </w:r>
      <w:bookmarkEnd w:id="69"/>
      <w:bookmarkEnd w:id="70"/>
      <w:bookmarkEnd w:id="71"/>
      <w:bookmarkEnd w:id="72"/>
      <w:bookmarkEnd w:id="73"/>
      <w:bookmarkEnd w:id="74"/>
    </w:p>
    <w:bookmarkEnd w:id="75"/>
    <w:p w14:paraId="7AC75825" w14:textId="3A5B7434" w:rsidR="008C7034" w:rsidRPr="004C023A" w:rsidRDefault="008C7034" w:rsidP="004129D5">
      <w:pPr>
        <w:pStyle w:val="H1GC"/>
        <w:rPr>
          <w:lang w:val="en-GB"/>
        </w:rPr>
      </w:pPr>
      <w:r w:rsidRPr="004C023A">
        <w:rPr>
          <w:lang w:val="en-GB"/>
        </w:rPr>
        <w:tab/>
      </w:r>
      <w:bookmarkStart w:id="76" w:name="_Toc192081311"/>
      <w:bookmarkStart w:id="77" w:name="_Toc193103163"/>
      <w:r w:rsidR="00543310">
        <w:rPr>
          <w:lang w:val="en-GB"/>
        </w:rPr>
        <w:t>A</w:t>
      </w:r>
      <w:r w:rsidRPr="004C023A">
        <w:rPr>
          <w:lang w:val="en-GB"/>
        </w:rPr>
        <w:t>.</w:t>
      </w:r>
      <w:r w:rsidRPr="004C023A">
        <w:rPr>
          <w:lang w:val="en-GB"/>
        </w:rPr>
        <w:tab/>
      </w:r>
      <w:r w:rsidRPr="004C023A">
        <w:rPr>
          <w:rFonts w:hint="eastAsia"/>
          <w:lang w:val="en-GB"/>
        </w:rPr>
        <w:t>国家在防范机制方面的义务</w:t>
      </w:r>
      <w:bookmarkEnd w:id="76"/>
      <w:bookmarkEnd w:id="77"/>
    </w:p>
    <w:p w14:paraId="4C8D86DD" w14:textId="066BFF91" w:rsidR="008C7034" w:rsidRPr="004C023A" w:rsidRDefault="00543310" w:rsidP="004C023A">
      <w:pPr>
        <w:pStyle w:val="SingleTxtGC"/>
        <w:rPr>
          <w:lang w:val="en-GB"/>
        </w:rPr>
      </w:pPr>
      <w:r>
        <w:rPr>
          <w:lang w:val="en-GB"/>
        </w:rPr>
        <w:t>26</w:t>
      </w:r>
      <w:r w:rsidR="008C7034" w:rsidRPr="004C023A">
        <w:rPr>
          <w:lang w:val="en-GB"/>
        </w:rPr>
        <w:t>.</w:t>
      </w:r>
      <w:r w:rsidR="008C7034" w:rsidRPr="004C023A">
        <w:rPr>
          <w:lang w:val="en-GB"/>
        </w:rPr>
        <w:tab/>
      </w:r>
      <w:r w:rsidR="008C7034" w:rsidRPr="004C023A">
        <w:rPr>
          <w:lang w:val="en-GB"/>
        </w:rPr>
        <w:t>小组委员会就国家防范机制的指定和</w:t>
      </w:r>
      <w:r w:rsidR="008C7034" w:rsidRPr="004C023A">
        <w:rPr>
          <w:lang w:val="en-GB"/>
        </w:rPr>
        <w:t>/</w:t>
      </w:r>
      <w:r w:rsidR="008C7034" w:rsidRPr="004C023A">
        <w:rPr>
          <w:lang w:val="en-GB"/>
        </w:rPr>
        <w:t>或运作以及相关问题与缔约国和签署国保持对话。</w:t>
      </w:r>
      <w:r>
        <w:rPr>
          <w:lang w:val="en-GB"/>
        </w:rPr>
        <w:t>2</w:t>
      </w:r>
      <w:r w:rsidR="008C7034" w:rsidRPr="004C023A">
        <w:rPr>
          <w:lang w:val="en-GB"/>
        </w:rPr>
        <w:t>0</w:t>
      </w:r>
      <w:r>
        <w:rPr>
          <w:lang w:val="en-GB"/>
        </w:rPr>
        <w:t>24</w:t>
      </w:r>
      <w:r w:rsidR="008C7034" w:rsidRPr="004C023A">
        <w:rPr>
          <w:lang w:val="en-GB"/>
        </w:rPr>
        <w:t>年，小组委员会</w:t>
      </w:r>
      <w:r w:rsidR="008C7034" w:rsidRPr="004C023A">
        <w:rPr>
          <w:rFonts w:hint="eastAsia"/>
          <w:lang w:val="en-GB"/>
        </w:rPr>
        <w:t>收到</w:t>
      </w:r>
      <w:r w:rsidR="008C7034" w:rsidRPr="004C023A">
        <w:rPr>
          <w:lang w:val="en-GB"/>
        </w:rPr>
        <w:t>波斯尼亚和黑塞哥维那关于建立国家防范机制的通知</w:t>
      </w:r>
      <w:r w:rsidR="008C7034" w:rsidRPr="004C023A">
        <w:rPr>
          <w:rFonts w:hint="eastAsia"/>
          <w:lang w:val="en-GB"/>
        </w:rPr>
        <w:t>。小组委员会对此表示赞赏</w:t>
      </w:r>
      <w:r w:rsidR="008C7034" w:rsidRPr="004C023A">
        <w:rPr>
          <w:lang w:val="en-GB"/>
        </w:rPr>
        <w:t>。</w:t>
      </w:r>
    </w:p>
    <w:p w14:paraId="6C7BBD33" w14:textId="1F38498B" w:rsidR="008C7034" w:rsidRPr="004C023A" w:rsidRDefault="00543310" w:rsidP="004C023A">
      <w:pPr>
        <w:pStyle w:val="SingleTxtGC"/>
        <w:rPr>
          <w:lang w:val="en-GB"/>
        </w:rPr>
      </w:pPr>
      <w:r>
        <w:rPr>
          <w:lang w:val="en-GB"/>
        </w:rPr>
        <w:t>27</w:t>
      </w:r>
      <w:r w:rsidR="008C7034" w:rsidRPr="004C023A">
        <w:rPr>
          <w:lang w:val="en-GB"/>
        </w:rPr>
        <w:t>.</w:t>
      </w:r>
      <w:r w:rsidR="008C7034" w:rsidRPr="004C023A">
        <w:rPr>
          <w:lang w:val="en-GB"/>
        </w:rPr>
        <w:tab/>
      </w:r>
      <w:r w:rsidR="008C7034" w:rsidRPr="004C023A">
        <w:rPr>
          <w:lang w:val="en-GB"/>
        </w:rPr>
        <w:t>在第二十七届会议上，小组委员会决定编制一份</w:t>
      </w:r>
      <w:r w:rsidR="008C7034" w:rsidRPr="004C023A">
        <w:rPr>
          <w:rFonts w:hint="eastAsia"/>
          <w:lang w:val="en-GB"/>
        </w:rPr>
        <w:t>迟迟未</w:t>
      </w:r>
      <w:r w:rsidR="008C7034" w:rsidRPr="004C023A">
        <w:rPr>
          <w:lang w:val="en-GB"/>
        </w:rPr>
        <w:t>建立国家防范机制的缔约国名单。为</w:t>
      </w:r>
      <w:r w:rsidR="008C7034" w:rsidRPr="004C023A">
        <w:rPr>
          <w:rFonts w:hint="eastAsia"/>
          <w:lang w:val="en-GB"/>
        </w:rPr>
        <w:t>明确</w:t>
      </w:r>
      <w:r w:rsidR="008C7034" w:rsidRPr="004C023A">
        <w:rPr>
          <w:lang w:val="en-GB"/>
        </w:rPr>
        <w:t>确定是否根据《任择议定书》第</w:t>
      </w:r>
      <w:r>
        <w:rPr>
          <w:lang w:val="en-GB"/>
        </w:rPr>
        <w:t>17</w:t>
      </w:r>
      <w:r w:rsidR="008C7034" w:rsidRPr="004C023A">
        <w:rPr>
          <w:lang w:val="en-GB"/>
        </w:rPr>
        <w:t>条酌情</w:t>
      </w:r>
      <w:r w:rsidR="008C7034" w:rsidRPr="004C023A">
        <w:rPr>
          <w:rFonts w:hint="eastAsia"/>
          <w:lang w:val="en-GB"/>
        </w:rPr>
        <w:t>保持</w:t>
      </w:r>
      <w:r w:rsidR="008C7034" w:rsidRPr="004C023A">
        <w:rPr>
          <w:lang w:val="en-GB"/>
        </w:rPr>
        <w:t>、指定或</w:t>
      </w:r>
      <w:r w:rsidR="008C7034" w:rsidRPr="004C023A">
        <w:rPr>
          <w:rFonts w:hint="eastAsia"/>
          <w:lang w:val="en-GB"/>
        </w:rPr>
        <w:t>设立</w:t>
      </w:r>
      <w:r w:rsidR="008C7034" w:rsidRPr="004C023A">
        <w:rPr>
          <w:lang w:val="en-GB"/>
        </w:rPr>
        <w:t>了国家防范机制以及将缔约国从上述名单中删除的标准，小组委员会在其网站上列出了缔约国</w:t>
      </w:r>
      <w:r w:rsidR="008C7034" w:rsidRPr="004C023A">
        <w:rPr>
          <w:rFonts w:hint="eastAsia"/>
          <w:lang w:val="en-GB"/>
        </w:rPr>
        <w:t>的</w:t>
      </w:r>
      <w:r w:rsidR="008C7034" w:rsidRPr="004C023A">
        <w:rPr>
          <w:lang w:val="en-GB"/>
        </w:rPr>
        <w:t>普通照会中应</w:t>
      </w:r>
      <w:r w:rsidR="008C7034" w:rsidRPr="004C023A">
        <w:rPr>
          <w:rFonts w:hint="eastAsia"/>
          <w:lang w:val="en-GB"/>
        </w:rPr>
        <w:t>列入</w:t>
      </w:r>
      <w:r w:rsidR="008C7034" w:rsidRPr="004C023A">
        <w:rPr>
          <w:lang w:val="en-GB"/>
        </w:rPr>
        <w:t>的内容。</w:t>
      </w:r>
      <w:r w:rsidR="00FB67E2" w:rsidRPr="004C023A">
        <w:rPr>
          <w:vertAlign w:val="superscript"/>
          <w:lang w:val="en-GB"/>
        </w:rPr>
        <w:footnoteReference w:id="20"/>
      </w:r>
      <w:r w:rsidR="00FB67E2" w:rsidRPr="0057015B">
        <w:rPr>
          <w:lang w:val="en-GB"/>
        </w:rPr>
        <w:t xml:space="preserve"> </w:t>
      </w:r>
      <w:r w:rsidR="008C7034" w:rsidRPr="0057015B">
        <w:rPr>
          <w:lang w:val="en-GB"/>
        </w:rPr>
        <w:t>小</w:t>
      </w:r>
      <w:r w:rsidR="008C7034" w:rsidRPr="004C023A">
        <w:rPr>
          <w:lang w:val="en-GB"/>
        </w:rPr>
        <w:t>组委员会强调</w:t>
      </w:r>
      <w:r w:rsidR="008C7034" w:rsidRPr="004C023A">
        <w:rPr>
          <w:rFonts w:hint="eastAsia"/>
          <w:lang w:val="en-GB"/>
        </w:rPr>
        <w:t>，缔约国有必要提供所有</w:t>
      </w:r>
      <w:r w:rsidR="008C7034" w:rsidRPr="004C023A">
        <w:rPr>
          <w:lang w:val="en-GB"/>
        </w:rPr>
        <w:t>关于</w:t>
      </w:r>
      <w:r w:rsidR="008C7034" w:rsidRPr="004C023A">
        <w:rPr>
          <w:rFonts w:hint="eastAsia"/>
          <w:lang w:val="en-GB"/>
        </w:rPr>
        <w:t>设立</w:t>
      </w:r>
      <w:r w:rsidR="008C7034" w:rsidRPr="004C023A">
        <w:rPr>
          <w:lang w:val="en-GB"/>
        </w:rPr>
        <w:t>国家防范机制的相关信息。</w:t>
      </w:r>
      <w:bookmarkStart w:id="78" w:name="_Hlk160119219"/>
    </w:p>
    <w:bookmarkEnd w:id="78"/>
    <w:p w14:paraId="62164376" w14:textId="173F3624" w:rsidR="008C7034" w:rsidRPr="004C023A" w:rsidRDefault="00543310" w:rsidP="004C023A">
      <w:pPr>
        <w:pStyle w:val="SingleTxtGC"/>
        <w:rPr>
          <w:lang w:val="en-GB"/>
        </w:rPr>
      </w:pPr>
      <w:r>
        <w:rPr>
          <w:lang w:val="en-GB"/>
        </w:rPr>
        <w:t>28</w:t>
      </w:r>
      <w:r w:rsidR="008C7034" w:rsidRPr="004C023A">
        <w:rPr>
          <w:lang w:val="en-GB"/>
        </w:rPr>
        <w:t>.</w:t>
      </w:r>
      <w:r w:rsidR="008C7034" w:rsidRPr="004C023A">
        <w:rPr>
          <w:lang w:val="en-GB"/>
        </w:rPr>
        <w:tab/>
      </w:r>
      <w:r w:rsidR="008C7034" w:rsidRPr="004C023A">
        <w:rPr>
          <w:lang w:val="en-GB"/>
        </w:rPr>
        <w:t>截至</w:t>
      </w:r>
      <w:r>
        <w:rPr>
          <w:lang w:val="en-GB"/>
        </w:rPr>
        <w:t>2</w:t>
      </w:r>
      <w:r w:rsidR="008C7034" w:rsidRPr="004C023A">
        <w:rPr>
          <w:lang w:val="en-GB"/>
        </w:rPr>
        <w:t>0</w:t>
      </w:r>
      <w:r>
        <w:rPr>
          <w:lang w:val="en-GB"/>
        </w:rPr>
        <w:t>24</w:t>
      </w:r>
      <w:r w:rsidR="008C7034" w:rsidRPr="004C023A">
        <w:rPr>
          <w:lang w:val="en-GB"/>
        </w:rPr>
        <w:t>年</w:t>
      </w:r>
      <w:r>
        <w:rPr>
          <w:lang w:val="en-GB"/>
        </w:rPr>
        <w:t>12</w:t>
      </w:r>
      <w:r w:rsidR="008C7034" w:rsidRPr="004C023A">
        <w:rPr>
          <w:lang w:val="en-GB"/>
        </w:rPr>
        <w:t>月</w:t>
      </w:r>
      <w:r>
        <w:rPr>
          <w:lang w:val="en-GB"/>
        </w:rPr>
        <w:t>31</w:t>
      </w:r>
      <w:r w:rsidR="008C7034" w:rsidRPr="004C023A">
        <w:rPr>
          <w:lang w:val="en-GB"/>
        </w:rPr>
        <w:t>日，以下</w:t>
      </w:r>
      <w:r>
        <w:rPr>
          <w:lang w:val="en-GB"/>
        </w:rPr>
        <w:t>15</w:t>
      </w:r>
      <w:r w:rsidR="008C7034" w:rsidRPr="004C023A">
        <w:rPr>
          <w:lang w:val="en-GB"/>
        </w:rPr>
        <w:t>个缔约国被列</w:t>
      </w:r>
      <w:r w:rsidR="008C7034" w:rsidRPr="004C023A">
        <w:rPr>
          <w:rFonts w:hint="eastAsia"/>
          <w:lang w:val="en-GB"/>
        </w:rPr>
        <w:t>入</w:t>
      </w:r>
      <w:r w:rsidR="008C7034" w:rsidRPr="004C023A">
        <w:rPr>
          <w:lang w:val="en-GB"/>
        </w:rPr>
        <w:t>不遵守第十七条</w:t>
      </w:r>
      <w:r w:rsidR="008C7034" w:rsidRPr="004C023A">
        <w:rPr>
          <w:rFonts w:hint="eastAsia"/>
          <w:lang w:val="en-GB"/>
        </w:rPr>
        <w:t>国家名单：</w:t>
      </w:r>
      <w:r w:rsidR="008C7034" w:rsidRPr="004C023A">
        <w:rPr>
          <w:lang w:val="en-GB"/>
        </w:rPr>
        <w:t>阿富汗、伯利兹、贝宁、布隆迪、中非共和国、刚果民主共和国、加蓬、加纳、利比里亚、马达加斯加、瑙鲁、尼日利亚、菲律宾、南苏丹</w:t>
      </w:r>
      <w:r w:rsidR="008C7034" w:rsidRPr="004C023A">
        <w:rPr>
          <w:rFonts w:hint="eastAsia"/>
          <w:lang w:val="en-GB"/>
        </w:rPr>
        <w:t>、</w:t>
      </w:r>
      <w:r w:rsidR="008C7034" w:rsidRPr="004C023A">
        <w:rPr>
          <w:lang w:val="en-GB"/>
        </w:rPr>
        <w:t>巴勒斯坦国。</w:t>
      </w:r>
      <w:r w:rsidR="008C7034" w:rsidRPr="004C023A">
        <w:rPr>
          <w:lang w:val="en-GB"/>
        </w:rPr>
        <w:lastRenderedPageBreak/>
        <w:t>小组委员会最关切的问题仍然是，名单上的一些缔约国在履行</w:t>
      </w:r>
      <w:r w:rsidR="008C7034" w:rsidRPr="004C023A">
        <w:rPr>
          <w:rFonts w:hint="eastAsia"/>
          <w:lang w:val="en-GB"/>
        </w:rPr>
        <w:t>迟迟未能</w:t>
      </w:r>
      <w:r w:rsidR="008C7034" w:rsidRPr="004C023A">
        <w:rPr>
          <w:lang w:val="en-GB"/>
        </w:rPr>
        <w:t>履行的义务方面</w:t>
      </w:r>
      <w:r w:rsidR="008C7034" w:rsidRPr="004C023A">
        <w:rPr>
          <w:rFonts w:hint="eastAsia"/>
          <w:lang w:val="en-GB"/>
        </w:rPr>
        <w:t>似乎</w:t>
      </w:r>
      <w:r w:rsidR="008C7034" w:rsidRPr="004C023A">
        <w:rPr>
          <w:lang w:val="en-GB"/>
        </w:rPr>
        <w:t>进展甚微</w:t>
      </w:r>
      <w:r w:rsidR="008C7034" w:rsidRPr="004C023A">
        <w:rPr>
          <w:rFonts w:hint="eastAsia"/>
          <w:lang w:val="en-GB"/>
        </w:rPr>
        <w:t>甚至</w:t>
      </w:r>
      <w:r w:rsidR="008C7034" w:rsidRPr="004C023A">
        <w:rPr>
          <w:lang w:val="en-GB"/>
        </w:rPr>
        <w:t>毫无进展。其中一些缔约国十多年</w:t>
      </w:r>
      <w:r w:rsidR="008C7034" w:rsidRPr="004C023A">
        <w:rPr>
          <w:rFonts w:hint="eastAsia"/>
          <w:lang w:val="en-GB"/>
        </w:rPr>
        <w:t>来一直留</w:t>
      </w:r>
      <w:r w:rsidR="008C7034" w:rsidRPr="004C023A">
        <w:rPr>
          <w:lang w:val="en-GB"/>
        </w:rPr>
        <w:t>在名单上。</w:t>
      </w:r>
    </w:p>
    <w:p w14:paraId="0B27027A" w14:textId="6F0CB5F4" w:rsidR="008C7034" w:rsidRPr="004C023A" w:rsidRDefault="00543310" w:rsidP="004C023A">
      <w:pPr>
        <w:pStyle w:val="SingleTxtGC"/>
        <w:rPr>
          <w:lang w:val="en-GB"/>
        </w:rPr>
      </w:pPr>
      <w:r>
        <w:rPr>
          <w:lang w:val="en-GB"/>
        </w:rPr>
        <w:t>29</w:t>
      </w:r>
      <w:r w:rsidR="008C7034" w:rsidRPr="004C023A">
        <w:rPr>
          <w:lang w:val="en-GB"/>
        </w:rPr>
        <w:t>.</w:t>
      </w:r>
      <w:r w:rsidR="008C7034" w:rsidRPr="004C023A">
        <w:rPr>
          <w:lang w:val="en-GB"/>
        </w:rPr>
        <w:tab/>
      </w:r>
      <w:r w:rsidR="008C7034" w:rsidRPr="004C023A">
        <w:rPr>
          <w:lang w:val="en-GB"/>
        </w:rPr>
        <w:t>小组委员会强调，建立国家防范机制并赋予其必要的授权是每个缔约国的</w:t>
      </w:r>
      <w:r w:rsidR="008C7034" w:rsidRPr="004C023A">
        <w:rPr>
          <w:rFonts w:hint="eastAsia"/>
          <w:lang w:val="en-GB"/>
        </w:rPr>
        <w:t>一项</w:t>
      </w:r>
      <w:r w:rsidR="008C7034" w:rsidRPr="004C023A">
        <w:rPr>
          <w:lang w:val="en-GB"/>
        </w:rPr>
        <w:t>核心义务。这也是推进缔约国根据《禁止酷刑和其他残忍、不人道或有辱人格的待遇或处罚公约》防止酷刑和其他虐待行为的义务的关键一步。</w:t>
      </w:r>
    </w:p>
    <w:p w14:paraId="7296B86A" w14:textId="6B96FE66" w:rsidR="008C7034" w:rsidRPr="004C023A" w:rsidRDefault="008C7034" w:rsidP="004129D5">
      <w:pPr>
        <w:pStyle w:val="H1GC"/>
        <w:rPr>
          <w:lang w:val="en-GB"/>
        </w:rPr>
      </w:pPr>
      <w:bookmarkStart w:id="79" w:name="_Toc185542943"/>
      <w:r w:rsidRPr="004C023A">
        <w:rPr>
          <w:lang w:val="en-GB"/>
        </w:rPr>
        <w:tab/>
      </w:r>
      <w:bookmarkStart w:id="80" w:name="_Toc192081312"/>
      <w:bookmarkStart w:id="81" w:name="_Toc193103164"/>
      <w:r w:rsidR="00543310">
        <w:rPr>
          <w:lang w:val="en-GB"/>
        </w:rPr>
        <w:t>B</w:t>
      </w:r>
      <w:r w:rsidRPr="004C023A">
        <w:rPr>
          <w:lang w:val="en-GB"/>
        </w:rPr>
        <w:t>.</w:t>
      </w:r>
      <w:r w:rsidRPr="004C023A">
        <w:rPr>
          <w:lang w:val="en-GB"/>
        </w:rPr>
        <w:tab/>
      </w:r>
      <w:r w:rsidRPr="004C023A">
        <w:rPr>
          <w:rFonts w:hint="eastAsia"/>
          <w:lang w:val="en-GB"/>
        </w:rPr>
        <w:t>会议</w:t>
      </w:r>
      <w:bookmarkEnd w:id="79"/>
      <w:bookmarkEnd w:id="80"/>
      <w:bookmarkEnd w:id="81"/>
    </w:p>
    <w:p w14:paraId="1B2DC042" w14:textId="023339CA" w:rsidR="008C7034" w:rsidRPr="004C023A" w:rsidRDefault="008C7034" w:rsidP="004129D5">
      <w:pPr>
        <w:pStyle w:val="H23GC"/>
        <w:rPr>
          <w:lang w:val="en-GB"/>
        </w:rPr>
      </w:pPr>
      <w:r w:rsidRPr="004C023A">
        <w:rPr>
          <w:lang w:val="en-GB"/>
        </w:rPr>
        <w:tab/>
      </w:r>
      <w:r w:rsidR="00543310">
        <w:rPr>
          <w:lang w:val="en-GB"/>
        </w:rPr>
        <w:t>1</w:t>
      </w:r>
      <w:r w:rsidRPr="004C023A">
        <w:rPr>
          <w:lang w:val="en-GB"/>
        </w:rPr>
        <w:t>.</w:t>
      </w:r>
      <w:r w:rsidRPr="004C023A">
        <w:rPr>
          <w:lang w:val="en-GB"/>
        </w:rPr>
        <w:tab/>
      </w:r>
      <w:r w:rsidRPr="004C023A">
        <w:rPr>
          <w:rFonts w:hint="eastAsia"/>
          <w:lang w:val="en-GB"/>
        </w:rPr>
        <w:t>与国家防范机制的年度会议</w:t>
      </w:r>
    </w:p>
    <w:p w14:paraId="4535604B" w14:textId="7FE9D4E0" w:rsidR="008C7034" w:rsidRPr="004C023A" w:rsidRDefault="00543310" w:rsidP="004C023A">
      <w:pPr>
        <w:pStyle w:val="SingleTxtGC"/>
        <w:rPr>
          <w:lang w:val="en-GB"/>
        </w:rPr>
      </w:pPr>
      <w:r>
        <w:rPr>
          <w:lang w:val="en-GB"/>
        </w:rPr>
        <w:t>3</w:t>
      </w:r>
      <w:r w:rsidR="008C7034" w:rsidRPr="004C023A">
        <w:rPr>
          <w:lang w:val="en-GB"/>
        </w:rPr>
        <w:t>0.</w:t>
      </w:r>
      <w:r w:rsidR="008C7034" w:rsidRPr="004C023A">
        <w:rPr>
          <w:lang w:val="en-GB"/>
        </w:rPr>
        <w:tab/>
      </w:r>
      <w:r w:rsidR="008C7034" w:rsidRPr="004C023A">
        <w:rPr>
          <w:lang w:val="en-GB"/>
        </w:rPr>
        <w:t>根据《任择议定书》第</w:t>
      </w:r>
      <w:r>
        <w:rPr>
          <w:lang w:val="en-GB"/>
        </w:rPr>
        <w:t>11</w:t>
      </w:r>
      <w:r w:rsidR="008C7034" w:rsidRPr="004C023A">
        <w:rPr>
          <w:lang w:val="en-GB"/>
        </w:rPr>
        <w:t>条</w:t>
      </w:r>
      <w:r w:rsidR="008C7034" w:rsidRPr="004C023A">
        <w:rPr>
          <w:lang w:val="en-GB"/>
        </w:rPr>
        <w:t>(</w:t>
      </w:r>
      <w:r>
        <w:rPr>
          <w:lang w:val="en-GB"/>
        </w:rPr>
        <w:t>b</w:t>
      </w:r>
      <w:r w:rsidR="008C7034" w:rsidRPr="004C023A">
        <w:rPr>
          <w:lang w:val="en-GB"/>
        </w:rPr>
        <w:t>)</w:t>
      </w:r>
      <w:r w:rsidR="008C7034" w:rsidRPr="004C023A">
        <w:rPr>
          <w:lang w:val="en-GB"/>
        </w:rPr>
        <w:t>款</w:t>
      </w:r>
      <w:r w:rsidR="008C7034" w:rsidRPr="004C023A">
        <w:rPr>
          <w:rFonts w:hint="eastAsia"/>
          <w:lang w:val="en-GB"/>
        </w:rPr>
        <w:t>第</w:t>
      </w:r>
      <w:r w:rsidR="008C7034" w:rsidRPr="004C023A">
        <w:rPr>
          <w:lang w:val="en-GB"/>
        </w:rPr>
        <w:t>(</w:t>
      </w:r>
      <w:proofErr w:type="gramStart"/>
      <w:r w:rsidR="008C7034" w:rsidRPr="004C023A">
        <w:rPr>
          <w:lang w:val="en-GB"/>
        </w:rPr>
        <w:t>一</w:t>
      </w:r>
      <w:proofErr w:type="gramEnd"/>
      <w:r w:rsidR="008C7034" w:rsidRPr="004C023A">
        <w:rPr>
          <w:lang w:val="en-GB"/>
        </w:rPr>
        <w:t>)</w:t>
      </w:r>
      <w:r w:rsidR="008C7034" w:rsidRPr="004C023A">
        <w:rPr>
          <w:lang w:val="en-GB"/>
        </w:rPr>
        <w:t>和</w:t>
      </w:r>
      <w:r w:rsidR="008C7034" w:rsidRPr="004C023A">
        <w:rPr>
          <w:rFonts w:hint="eastAsia"/>
          <w:lang w:val="en-GB"/>
        </w:rPr>
        <w:t>第</w:t>
      </w:r>
      <w:r w:rsidR="008C7034" w:rsidRPr="004C023A">
        <w:rPr>
          <w:lang w:val="en-GB"/>
        </w:rPr>
        <w:t>(</w:t>
      </w:r>
      <w:r w:rsidR="008C7034" w:rsidRPr="004C023A">
        <w:rPr>
          <w:lang w:val="en-GB"/>
        </w:rPr>
        <w:t>二</w:t>
      </w:r>
      <w:r w:rsidR="008C7034" w:rsidRPr="004C023A">
        <w:rPr>
          <w:lang w:val="en-GB"/>
        </w:rPr>
        <w:t>)</w:t>
      </w:r>
      <w:r w:rsidR="008C7034" w:rsidRPr="004C023A">
        <w:rPr>
          <w:lang w:val="en-GB"/>
        </w:rPr>
        <w:t>项规定的任务，小组委员会在</w:t>
      </w:r>
      <w:r w:rsidR="008C7034" w:rsidRPr="004C023A">
        <w:rPr>
          <w:rFonts w:hint="eastAsia"/>
          <w:lang w:val="en-GB"/>
        </w:rPr>
        <w:t>届会和</w:t>
      </w:r>
      <w:r w:rsidR="008C7034" w:rsidRPr="004C023A">
        <w:rPr>
          <w:lang w:val="en-GB"/>
        </w:rPr>
        <w:t>闭会期间与国家防范机制建立并保持直接联系。</w:t>
      </w:r>
      <w:r w:rsidR="008C7034" w:rsidRPr="004C023A">
        <w:rPr>
          <w:rFonts w:hint="eastAsia"/>
          <w:lang w:val="en-GB"/>
        </w:rPr>
        <w:t>各</w:t>
      </w:r>
      <w:r w:rsidR="008C7034" w:rsidRPr="004C023A">
        <w:rPr>
          <w:lang w:val="en-GB"/>
        </w:rPr>
        <w:t>区域小组与</w:t>
      </w:r>
      <w:r w:rsidR="008C7034" w:rsidRPr="004C023A">
        <w:rPr>
          <w:rFonts w:hint="eastAsia"/>
          <w:lang w:val="en-GB"/>
        </w:rPr>
        <w:t>各自</w:t>
      </w:r>
      <w:r w:rsidR="008C7034" w:rsidRPr="004C023A">
        <w:rPr>
          <w:lang w:val="en-GB"/>
        </w:rPr>
        <w:t>区域的国家防范机制举行</w:t>
      </w:r>
      <w:r w:rsidR="008C7034" w:rsidRPr="004C023A">
        <w:rPr>
          <w:rFonts w:hint="eastAsia"/>
          <w:lang w:val="en-GB"/>
        </w:rPr>
        <w:t>了</w:t>
      </w:r>
      <w:r w:rsidR="008C7034" w:rsidRPr="004C023A">
        <w:rPr>
          <w:lang w:val="en-GB"/>
        </w:rPr>
        <w:t>年度在线会议。</w:t>
      </w:r>
    </w:p>
    <w:p w14:paraId="2BBBFF8E" w14:textId="77777777" w:rsidR="008C7034" w:rsidRPr="004C023A" w:rsidRDefault="008C7034" w:rsidP="00917057">
      <w:pPr>
        <w:pStyle w:val="H23GC"/>
        <w:rPr>
          <w:lang w:val="en-GB"/>
        </w:rPr>
      </w:pPr>
      <w:r w:rsidRPr="004C023A">
        <w:rPr>
          <w:lang w:val="en-GB"/>
        </w:rPr>
        <w:tab/>
      </w:r>
      <w:r w:rsidRPr="004C023A">
        <w:rPr>
          <w:lang w:val="en-GB"/>
        </w:rPr>
        <w:tab/>
      </w:r>
      <w:bookmarkStart w:id="82" w:name="_Toc185542944"/>
      <w:r w:rsidRPr="004C023A">
        <w:rPr>
          <w:rFonts w:hint="eastAsia"/>
          <w:lang w:val="en-GB"/>
        </w:rPr>
        <w:t>非洲区域小组</w:t>
      </w:r>
      <w:bookmarkEnd w:id="82"/>
    </w:p>
    <w:p w14:paraId="6647AA0C" w14:textId="1DE92062" w:rsidR="008C7034" w:rsidRPr="004C023A" w:rsidRDefault="00543310" w:rsidP="004C023A">
      <w:pPr>
        <w:pStyle w:val="SingleTxtGC"/>
        <w:rPr>
          <w:lang w:val="en-GB"/>
        </w:rPr>
      </w:pPr>
      <w:r>
        <w:rPr>
          <w:lang w:val="en-GB"/>
        </w:rPr>
        <w:t>31</w:t>
      </w:r>
      <w:r w:rsidR="008C7034" w:rsidRPr="004C023A">
        <w:rPr>
          <w:lang w:val="en-GB"/>
        </w:rPr>
        <w:t>.</w:t>
      </w:r>
      <w:r w:rsidR="008C7034" w:rsidRPr="004C023A">
        <w:rPr>
          <w:lang w:val="en-GB"/>
        </w:rPr>
        <w:tab/>
      </w:r>
      <w:r w:rsidR="008C7034" w:rsidRPr="004C023A">
        <w:rPr>
          <w:lang w:val="en-GB"/>
        </w:rPr>
        <w:t>非洲区域小组</w:t>
      </w:r>
      <w:r w:rsidR="008C7034" w:rsidRPr="004C023A">
        <w:rPr>
          <w:rFonts w:hint="eastAsia"/>
          <w:lang w:val="en-GB"/>
        </w:rPr>
        <w:t>举行会议，</w:t>
      </w:r>
      <w:r w:rsidR="008C7034" w:rsidRPr="004C023A">
        <w:rPr>
          <w:lang w:val="en-GB"/>
        </w:rPr>
        <w:t>讨论国家</w:t>
      </w:r>
      <w:r w:rsidR="008C7034" w:rsidRPr="004C023A">
        <w:rPr>
          <w:rFonts w:hint="eastAsia"/>
          <w:lang w:val="en-GB"/>
        </w:rPr>
        <w:t>防范</w:t>
      </w:r>
      <w:r w:rsidR="008C7034" w:rsidRPr="004C023A">
        <w:rPr>
          <w:lang w:val="en-GB"/>
        </w:rPr>
        <w:t>机制的年度报告。</w:t>
      </w:r>
      <w:r w:rsidR="008C7034" w:rsidRPr="004C023A">
        <w:rPr>
          <w:rFonts w:hint="eastAsia"/>
          <w:lang w:val="en-GB"/>
        </w:rPr>
        <w:t>该</w:t>
      </w:r>
      <w:r w:rsidR="008C7034" w:rsidRPr="004C023A">
        <w:rPr>
          <w:lang w:val="en-GB"/>
        </w:rPr>
        <w:t>区域小组强调了每年</w:t>
      </w:r>
      <w:r w:rsidR="008C7034" w:rsidRPr="004C023A">
        <w:rPr>
          <w:rFonts w:hint="eastAsia"/>
          <w:lang w:val="en-GB"/>
        </w:rPr>
        <w:t>公布</w:t>
      </w:r>
      <w:r w:rsidR="008C7034" w:rsidRPr="004C023A">
        <w:rPr>
          <w:lang w:val="en-GB"/>
        </w:rPr>
        <w:t>一份载有活动概况以及意见和建议的报告的</w:t>
      </w:r>
      <w:r w:rsidR="008C7034" w:rsidRPr="004C023A">
        <w:rPr>
          <w:rFonts w:hint="eastAsia"/>
          <w:lang w:val="en-GB"/>
        </w:rPr>
        <w:t>重要性</w:t>
      </w:r>
      <w:r w:rsidR="008C7034" w:rsidRPr="004C023A">
        <w:rPr>
          <w:lang w:val="en-GB"/>
        </w:rPr>
        <w:t>。</w:t>
      </w:r>
      <w:r w:rsidR="008C7034" w:rsidRPr="004C023A">
        <w:rPr>
          <w:rFonts w:hint="eastAsia"/>
          <w:lang w:val="en-GB"/>
        </w:rPr>
        <w:t>该</w:t>
      </w:r>
      <w:r w:rsidR="008C7034" w:rsidRPr="004C023A">
        <w:rPr>
          <w:lang w:val="en-GB"/>
        </w:rPr>
        <w:t>区域小组还强调</w:t>
      </w:r>
      <w:r w:rsidR="008C7034" w:rsidRPr="004C023A">
        <w:rPr>
          <w:rFonts w:hint="eastAsia"/>
          <w:lang w:val="en-GB"/>
        </w:rPr>
        <w:t>，</w:t>
      </w:r>
      <w:r w:rsidR="008C7034" w:rsidRPr="004C023A">
        <w:rPr>
          <w:lang w:val="en-GB"/>
        </w:rPr>
        <w:t>各国有义务公布和传播年度报告，并鼓励国家防范机制与小组委员会分享其报告，以此</w:t>
      </w:r>
      <w:r w:rsidR="008C7034" w:rsidRPr="004C023A">
        <w:rPr>
          <w:rFonts w:hint="eastAsia"/>
          <w:lang w:val="en-GB"/>
        </w:rPr>
        <w:t>扩大这一</w:t>
      </w:r>
      <w:r w:rsidR="008C7034" w:rsidRPr="004C023A">
        <w:rPr>
          <w:lang w:val="en-GB"/>
        </w:rPr>
        <w:t>机构、其重要任务及其年度活动的</w:t>
      </w:r>
      <w:r w:rsidR="008C7034" w:rsidRPr="004C023A">
        <w:rPr>
          <w:rFonts w:hint="eastAsia"/>
          <w:lang w:val="en-GB"/>
        </w:rPr>
        <w:t>影响力</w:t>
      </w:r>
      <w:r w:rsidR="008C7034" w:rsidRPr="004C023A">
        <w:rPr>
          <w:lang w:val="en-GB"/>
        </w:rPr>
        <w:t>。</w:t>
      </w:r>
    </w:p>
    <w:p w14:paraId="665388CA" w14:textId="77777777" w:rsidR="008C7034" w:rsidRPr="004C023A" w:rsidRDefault="008C7034" w:rsidP="00917057">
      <w:pPr>
        <w:pStyle w:val="H23GC"/>
        <w:rPr>
          <w:lang w:val="en-GB"/>
        </w:rPr>
      </w:pPr>
      <w:r w:rsidRPr="004C023A">
        <w:rPr>
          <w:lang w:val="en-GB"/>
        </w:rPr>
        <w:tab/>
      </w:r>
      <w:r w:rsidRPr="004C023A">
        <w:rPr>
          <w:lang w:val="en-GB"/>
        </w:rPr>
        <w:tab/>
      </w:r>
      <w:bookmarkStart w:id="83" w:name="_Toc185542945"/>
      <w:r w:rsidRPr="004C023A">
        <w:rPr>
          <w:rFonts w:hint="eastAsia"/>
          <w:lang w:val="en-GB"/>
        </w:rPr>
        <w:t>美洲区域小组</w:t>
      </w:r>
      <w:bookmarkEnd w:id="83"/>
    </w:p>
    <w:p w14:paraId="2DB3A5F2" w14:textId="52E43616" w:rsidR="008C7034" w:rsidRPr="004C023A" w:rsidRDefault="00543310" w:rsidP="004C023A">
      <w:pPr>
        <w:pStyle w:val="SingleTxtGC"/>
        <w:rPr>
          <w:lang w:val="en-GB"/>
        </w:rPr>
      </w:pPr>
      <w:r>
        <w:rPr>
          <w:lang w:val="en-GB"/>
        </w:rPr>
        <w:t>32</w:t>
      </w:r>
      <w:r w:rsidR="008C7034" w:rsidRPr="004C023A">
        <w:rPr>
          <w:lang w:val="en-GB"/>
        </w:rPr>
        <w:t>.</w:t>
      </w:r>
      <w:r w:rsidR="008C7034" w:rsidRPr="004C023A">
        <w:rPr>
          <w:lang w:val="en-GB"/>
        </w:rPr>
        <w:tab/>
      </w:r>
      <w:r w:rsidR="008C7034" w:rsidRPr="004C023A">
        <w:rPr>
          <w:lang w:val="en-GB"/>
        </w:rPr>
        <w:t>美洲区域小组</w:t>
      </w:r>
      <w:r w:rsidR="008C7034" w:rsidRPr="004C023A">
        <w:rPr>
          <w:rFonts w:hint="eastAsia"/>
          <w:lang w:val="en-GB"/>
        </w:rPr>
        <w:t>同</w:t>
      </w:r>
      <w:r w:rsidR="008C7034" w:rsidRPr="004C023A">
        <w:rPr>
          <w:lang w:val="en-GB"/>
        </w:rPr>
        <w:t>该区域的国家</w:t>
      </w:r>
      <w:r w:rsidR="008C7034" w:rsidRPr="004C023A">
        <w:rPr>
          <w:rFonts w:hint="eastAsia"/>
          <w:lang w:val="en-GB"/>
        </w:rPr>
        <w:t>防范</w:t>
      </w:r>
      <w:r w:rsidR="008C7034" w:rsidRPr="004C023A">
        <w:rPr>
          <w:lang w:val="en-GB"/>
        </w:rPr>
        <w:t>机制</w:t>
      </w:r>
      <w:r w:rsidR="008C7034" w:rsidRPr="004C023A">
        <w:rPr>
          <w:rFonts w:hint="eastAsia"/>
          <w:lang w:val="en-GB"/>
        </w:rPr>
        <w:t>人员见面</w:t>
      </w:r>
      <w:r w:rsidR="008C7034" w:rsidRPr="004C023A">
        <w:rPr>
          <w:lang w:val="en-GB"/>
        </w:rPr>
        <w:t>，讨论机制的独立性。在网上研讨会之前，国家</w:t>
      </w:r>
      <w:r w:rsidR="008C7034" w:rsidRPr="004C023A">
        <w:rPr>
          <w:rFonts w:hint="eastAsia"/>
          <w:lang w:val="en-GB"/>
        </w:rPr>
        <w:t>防范</w:t>
      </w:r>
      <w:r w:rsidR="008C7034" w:rsidRPr="004C023A">
        <w:rPr>
          <w:lang w:val="en-GB"/>
        </w:rPr>
        <w:t>机制应邀就独立性面临的挑战以及在执行任务过程中获得的资源和支持交流意见。在网上研讨会期间，小组委员会成员简要介绍了《任择议定书》第</w:t>
      </w:r>
      <w:r>
        <w:rPr>
          <w:lang w:val="en-GB"/>
        </w:rPr>
        <w:t>18</w:t>
      </w:r>
      <w:r w:rsidR="008C7034" w:rsidRPr="004C023A">
        <w:rPr>
          <w:lang w:val="en-GB"/>
        </w:rPr>
        <w:t>条。国家防范机制的代表就独立性的法律保障、缺乏资源造成的挑战以及</w:t>
      </w:r>
      <w:r w:rsidR="008C7034" w:rsidRPr="004C023A">
        <w:rPr>
          <w:rFonts w:hint="eastAsia"/>
          <w:lang w:val="en-GB"/>
        </w:rPr>
        <w:t>扩大</w:t>
      </w:r>
      <w:r w:rsidR="008C7034" w:rsidRPr="004C023A">
        <w:rPr>
          <w:lang w:val="en-GB"/>
        </w:rPr>
        <w:t>自主权如何</w:t>
      </w:r>
      <w:r w:rsidR="008C7034" w:rsidRPr="004C023A">
        <w:rPr>
          <w:rFonts w:hint="eastAsia"/>
          <w:lang w:val="en-GB"/>
        </w:rPr>
        <w:t>有助于</w:t>
      </w:r>
      <w:r w:rsidR="008C7034" w:rsidRPr="004C023A">
        <w:rPr>
          <w:lang w:val="en-GB"/>
        </w:rPr>
        <w:t>更有效地执行其任务等议题</w:t>
      </w:r>
      <w:r w:rsidR="008C7034" w:rsidRPr="004C023A">
        <w:rPr>
          <w:rFonts w:hint="eastAsia"/>
          <w:lang w:val="en-GB"/>
        </w:rPr>
        <w:t>，交流</w:t>
      </w:r>
      <w:r w:rsidR="008C7034" w:rsidRPr="004C023A">
        <w:rPr>
          <w:lang w:val="en-GB"/>
        </w:rPr>
        <w:t>了经验。</w:t>
      </w:r>
    </w:p>
    <w:p w14:paraId="5FF1F25B" w14:textId="77777777" w:rsidR="008C7034" w:rsidRPr="004C023A" w:rsidRDefault="008C7034" w:rsidP="00917057">
      <w:pPr>
        <w:pStyle w:val="H23GC"/>
        <w:rPr>
          <w:lang w:val="en-GB"/>
        </w:rPr>
      </w:pPr>
      <w:r w:rsidRPr="004C023A">
        <w:rPr>
          <w:lang w:val="en-GB"/>
        </w:rPr>
        <w:tab/>
      </w:r>
      <w:r w:rsidRPr="004C023A">
        <w:rPr>
          <w:lang w:val="en-GB"/>
        </w:rPr>
        <w:tab/>
      </w:r>
      <w:bookmarkStart w:id="84" w:name="_Toc185542946"/>
      <w:r w:rsidRPr="004C023A">
        <w:rPr>
          <w:rFonts w:hint="eastAsia"/>
          <w:lang w:val="en-GB"/>
        </w:rPr>
        <w:t>亚太区域小组</w:t>
      </w:r>
      <w:bookmarkEnd w:id="84"/>
    </w:p>
    <w:p w14:paraId="5FEB64CC" w14:textId="78A52DB5" w:rsidR="008C7034" w:rsidRPr="004C023A" w:rsidRDefault="00543310" w:rsidP="004C023A">
      <w:pPr>
        <w:pStyle w:val="SingleTxtGC"/>
        <w:rPr>
          <w:lang w:val="en-GB"/>
        </w:rPr>
      </w:pPr>
      <w:r>
        <w:rPr>
          <w:lang w:val="en-GB"/>
        </w:rPr>
        <w:t>33</w:t>
      </w:r>
      <w:r w:rsidR="008C7034" w:rsidRPr="004C023A">
        <w:rPr>
          <w:lang w:val="en-GB"/>
        </w:rPr>
        <w:t>.</w:t>
      </w:r>
      <w:r w:rsidR="008C7034" w:rsidRPr="004C023A">
        <w:rPr>
          <w:lang w:val="en-GB"/>
        </w:rPr>
        <w:tab/>
      </w:r>
      <w:r w:rsidR="008C7034" w:rsidRPr="004C023A">
        <w:rPr>
          <w:lang w:val="en-GB"/>
        </w:rPr>
        <w:t>亚洲和太平洋区域小组与该区域的国家</w:t>
      </w:r>
      <w:r w:rsidR="008C7034" w:rsidRPr="004C023A">
        <w:rPr>
          <w:rFonts w:hint="eastAsia"/>
          <w:lang w:val="en-GB"/>
        </w:rPr>
        <w:t>防范</w:t>
      </w:r>
      <w:r w:rsidR="008C7034" w:rsidRPr="004C023A">
        <w:rPr>
          <w:lang w:val="en-GB"/>
        </w:rPr>
        <w:t>机制举行了会议，以</w:t>
      </w:r>
      <w:r w:rsidR="008C7034" w:rsidRPr="004C023A">
        <w:rPr>
          <w:rFonts w:hint="eastAsia"/>
          <w:lang w:val="en-GB"/>
        </w:rPr>
        <w:t>讨论</w:t>
      </w:r>
      <w:r w:rsidR="008C7034" w:rsidRPr="004C023A">
        <w:rPr>
          <w:lang w:val="en-GB"/>
        </w:rPr>
        <w:t>共同关切的问题并处理酷刑和虐待的主要风险因素</w:t>
      </w:r>
      <w:r w:rsidR="008C7034" w:rsidRPr="004C023A">
        <w:rPr>
          <w:rFonts w:hint="eastAsia"/>
          <w:lang w:val="en-GB"/>
        </w:rPr>
        <w:t>。讨论的具体问题有：</w:t>
      </w:r>
      <w:r w:rsidR="008C7034" w:rsidRPr="004C023A">
        <w:rPr>
          <w:lang w:val="en-GB"/>
        </w:rPr>
        <w:t>采取措施查明心理</w:t>
      </w:r>
      <w:r w:rsidR="008C7034" w:rsidRPr="004C023A">
        <w:rPr>
          <w:rFonts w:hint="eastAsia"/>
          <w:lang w:val="en-GB"/>
        </w:rPr>
        <w:t>折磨</w:t>
      </w:r>
      <w:r w:rsidR="008C7034" w:rsidRPr="004C023A">
        <w:rPr>
          <w:lang w:val="en-GB"/>
        </w:rPr>
        <w:t>及其根源；系统性问题，如</w:t>
      </w:r>
      <w:r w:rsidR="008C7034" w:rsidRPr="004C023A">
        <w:rPr>
          <w:rFonts w:hint="eastAsia"/>
          <w:lang w:val="en-GB"/>
        </w:rPr>
        <w:t>对</w:t>
      </w:r>
      <w:r w:rsidR="008C7034" w:rsidRPr="004C023A">
        <w:rPr>
          <w:lang w:val="en-GB"/>
        </w:rPr>
        <w:t>执法</w:t>
      </w:r>
      <w:r w:rsidR="008C7034" w:rsidRPr="004C023A">
        <w:rPr>
          <w:rFonts w:hint="eastAsia"/>
          <w:lang w:val="en-GB"/>
        </w:rPr>
        <w:t>人员的</w:t>
      </w:r>
      <w:r w:rsidR="008C7034" w:rsidRPr="004C023A">
        <w:rPr>
          <w:lang w:val="en-GB"/>
        </w:rPr>
        <w:t>问</w:t>
      </w:r>
      <w:proofErr w:type="gramStart"/>
      <w:r w:rsidR="008C7034" w:rsidRPr="004C023A">
        <w:rPr>
          <w:lang w:val="en-GB"/>
        </w:rPr>
        <w:t>责</w:t>
      </w:r>
      <w:r w:rsidR="008C7034" w:rsidRPr="004C023A">
        <w:rPr>
          <w:rFonts w:hint="eastAsia"/>
          <w:lang w:val="en-GB"/>
        </w:rPr>
        <w:t>缺乏</w:t>
      </w:r>
      <w:proofErr w:type="gramEnd"/>
      <w:r w:rsidR="008C7034" w:rsidRPr="004C023A">
        <w:rPr>
          <w:lang w:val="en-GB"/>
        </w:rPr>
        <w:t>或问责有限，有罪不罚现象日益增多；过度拥挤和物质条件差；</w:t>
      </w:r>
      <w:r w:rsidR="008C7034" w:rsidRPr="004C023A">
        <w:rPr>
          <w:rFonts w:hint="eastAsia"/>
          <w:lang w:val="en-GB"/>
        </w:rPr>
        <w:t>医疗</w:t>
      </w:r>
      <w:r w:rsidR="008C7034" w:rsidRPr="004C023A">
        <w:rPr>
          <w:lang w:val="en-GB"/>
        </w:rPr>
        <w:t>保健</w:t>
      </w:r>
      <w:r w:rsidR="008C7034" w:rsidRPr="004C023A">
        <w:rPr>
          <w:rFonts w:hint="eastAsia"/>
          <w:lang w:val="en-GB"/>
        </w:rPr>
        <w:t>尤其</w:t>
      </w:r>
      <w:r w:rsidR="008C7034" w:rsidRPr="004C023A">
        <w:rPr>
          <w:lang w:val="en-GB"/>
        </w:rPr>
        <w:t>是精神保健</w:t>
      </w:r>
      <w:r w:rsidR="008C7034" w:rsidRPr="004C023A">
        <w:rPr>
          <w:rFonts w:hint="eastAsia"/>
          <w:lang w:val="en-GB"/>
        </w:rPr>
        <w:t>有限</w:t>
      </w:r>
      <w:r w:rsidR="008C7034" w:rsidRPr="004C023A">
        <w:rPr>
          <w:lang w:val="en-GB"/>
        </w:rPr>
        <w:t>；工作人员短缺及其对</w:t>
      </w:r>
      <w:r w:rsidR="008C7034" w:rsidRPr="004C023A">
        <w:rPr>
          <w:rFonts w:hint="eastAsia"/>
          <w:lang w:val="en-GB"/>
        </w:rPr>
        <w:t>关押被</w:t>
      </w:r>
      <w:r w:rsidR="008C7034" w:rsidRPr="004C023A">
        <w:rPr>
          <w:lang w:val="en-GB"/>
        </w:rPr>
        <w:t>剥夺自由者</w:t>
      </w:r>
      <w:r w:rsidR="008C7034" w:rsidRPr="004C023A">
        <w:rPr>
          <w:rFonts w:hint="eastAsia"/>
          <w:lang w:val="en-GB"/>
        </w:rPr>
        <w:t>的</w:t>
      </w:r>
      <w:r w:rsidR="008C7034" w:rsidRPr="004C023A">
        <w:rPr>
          <w:lang w:val="en-GB"/>
        </w:rPr>
        <w:t>机构</w:t>
      </w:r>
      <w:r w:rsidR="008C7034" w:rsidRPr="004C023A">
        <w:rPr>
          <w:rFonts w:hint="eastAsia"/>
          <w:lang w:val="en-GB"/>
        </w:rPr>
        <w:t>的</w:t>
      </w:r>
      <w:r w:rsidR="008C7034" w:rsidRPr="004C023A">
        <w:rPr>
          <w:lang w:val="en-GB"/>
        </w:rPr>
        <w:t>管理和</w:t>
      </w:r>
      <w:r w:rsidR="008C7034" w:rsidRPr="004C023A">
        <w:rPr>
          <w:rFonts w:hint="eastAsia"/>
          <w:lang w:val="en-GB"/>
        </w:rPr>
        <w:t>被</w:t>
      </w:r>
      <w:r w:rsidR="008C7034" w:rsidRPr="004C023A">
        <w:rPr>
          <w:lang w:val="en-GB"/>
        </w:rPr>
        <w:t>剥夺自由者待遇的影响；腐败；犯罪</w:t>
      </w:r>
      <w:r w:rsidR="008C7034" w:rsidRPr="004C023A">
        <w:rPr>
          <w:rFonts w:hint="eastAsia"/>
          <w:lang w:val="en-GB"/>
        </w:rPr>
        <w:t>气氛</w:t>
      </w:r>
      <w:r w:rsidR="008C7034" w:rsidRPr="004C023A">
        <w:rPr>
          <w:lang w:val="en-GB"/>
        </w:rPr>
        <w:t>和非正式的囚犯等级制度；囚犯之间的暴力；刑事司法系统总体上采取惩罚性办法，很少</w:t>
      </w:r>
      <w:r w:rsidR="008C7034" w:rsidRPr="004C023A">
        <w:rPr>
          <w:rFonts w:hint="eastAsia"/>
          <w:lang w:val="en-GB"/>
        </w:rPr>
        <w:t>设法</w:t>
      </w:r>
      <w:r w:rsidR="008C7034" w:rsidRPr="004C023A">
        <w:rPr>
          <w:lang w:val="en-GB"/>
        </w:rPr>
        <w:t>促进康复和重返社会；脆弱性和歧视</w:t>
      </w:r>
      <w:r w:rsidR="008C7034" w:rsidRPr="004C023A">
        <w:rPr>
          <w:rFonts w:hint="eastAsia"/>
          <w:lang w:val="en-GB"/>
        </w:rPr>
        <w:t>等</w:t>
      </w:r>
      <w:r w:rsidR="008C7034" w:rsidRPr="004C023A">
        <w:rPr>
          <w:lang w:val="en-GB"/>
        </w:rPr>
        <w:t>。小组委员会就</w:t>
      </w:r>
      <w:r w:rsidR="008C7034" w:rsidRPr="004C023A">
        <w:rPr>
          <w:rFonts w:hint="eastAsia"/>
          <w:lang w:val="en-GB"/>
        </w:rPr>
        <w:t>处理</w:t>
      </w:r>
      <w:r w:rsidR="008C7034" w:rsidRPr="004C023A">
        <w:rPr>
          <w:lang w:val="en-GB"/>
        </w:rPr>
        <w:t>上述问题的战略提出了建议，强调</w:t>
      </w:r>
      <w:r w:rsidR="008C7034" w:rsidRPr="004C023A">
        <w:rPr>
          <w:rFonts w:hint="eastAsia"/>
          <w:lang w:val="en-GB"/>
        </w:rPr>
        <w:t>有必要采取</w:t>
      </w:r>
      <w:r w:rsidR="008C7034" w:rsidRPr="004C023A">
        <w:rPr>
          <w:lang w:val="en-GB"/>
        </w:rPr>
        <w:t>预防</w:t>
      </w:r>
      <w:r w:rsidR="008C7034" w:rsidRPr="004C023A">
        <w:rPr>
          <w:rFonts w:hint="eastAsia"/>
          <w:lang w:val="en-GB"/>
        </w:rPr>
        <w:t>做法</w:t>
      </w:r>
      <w:r w:rsidR="008C7034" w:rsidRPr="004C023A">
        <w:rPr>
          <w:lang w:val="en-GB"/>
        </w:rPr>
        <w:t>。</w:t>
      </w:r>
    </w:p>
    <w:p w14:paraId="6486DAD9" w14:textId="77777777" w:rsidR="008C7034" w:rsidRPr="004C023A" w:rsidRDefault="008C7034" w:rsidP="00917057">
      <w:pPr>
        <w:pStyle w:val="H23GC"/>
        <w:rPr>
          <w:lang w:val="en-GB"/>
        </w:rPr>
      </w:pPr>
      <w:r w:rsidRPr="004C023A">
        <w:rPr>
          <w:lang w:val="en-GB"/>
        </w:rPr>
        <w:tab/>
      </w:r>
      <w:r w:rsidRPr="004C023A">
        <w:rPr>
          <w:lang w:val="en-GB"/>
        </w:rPr>
        <w:tab/>
      </w:r>
      <w:bookmarkStart w:id="85" w:name="_Toc185542947"/>
      <w:r w:rsidRPr="004C023A">
        <w:rPr>
          <w:rFonts w:hint="eastAsia"/>
          <w:lang w:val="en-GB"/>
        </w:rPr>
        <w:t>欧洲区域小组</w:t>
      </w:r>
      <w:bookmarkEnd w:id="85"/>
    </w:p>
    <w:p w14:paraId="39780B82" w14:textId="36E54849" w:rsidR="00B4684E" w:rsidRPr="004C023A" w:rsidRDefault="00543310" w:rsidP="004C023A">
      <w:pPr>
        <w:pStyle w:val="SingleTxtGC"/>
        <w:rPr>
          <w:lang w:val="en-GB"/>
        </w:rPr>
      </w:pPr>
      <w:r>
        <w:rPr>
          <w:lang w:val="en-GB"/>
        </w:rPr>
        <w:t>34</w:t>
      </w:r>
      <w:r w:rsidR="008C7034" w:rsidRPr="004C023A">
        <w:rPr>
          <w:lang w:val="en-GB"/>
        </w:rPr>
        <w:t>.</w:t>
      </w:r>
      <w:r w:rsidR="008C7034" w:rsidRPr="004C023A">
        <w:rPr>
          <w:lang w:val="en-GB"/>
        </w:rPr>
        <w:tab/>
      </w:r>
      <w:r w:rsidR="008C7034" w:rsidRPr="004C023A">
        <w:rPr>
          <w:lang w:val="en-GB"/>
        </w:rPr>
        <w:t>欧洲区域小组与该区域的国家</w:t>
      </w:r>
      <w:r w:rsidR="008C7034" w:rsidRPr="004C023A">
        <w:rPr>
          <w:rFonts w:hint="eastAsia"/>
          <w:lang w:val="en-GB"/>
        </w:rPr>
        <w:t>防范</w:t>
      </w:r>
      <w:r w:rsidR="008C7034" w:rsidRPr="004C023A">
        <w:rPr>
          <w:lang w:val="en-GB"/>
        </w:rPr>
        <w:t>机制举行了一次会议，</w:t>
      </w:r>
      <w:r w:rsidR="008C7034" w:rsidRPr="004C023A">
        <w:rPr>
          <w:rFonts w:hint="eastAsia"/>
          <w:lang w:val="en-GB"/>
        </w:rPr>
        <w:t>这次会议主要讨论</w:t>
      </w:r>
      <w:r w:rsidR="008C7034" w:rsidRPr="004C023A">
        <w:rPr>
          <w:lang w:val="en-GB"/>
        </w:rPr>
        <w:t>机制的独立性</w:t>
      </w:r>
      <w:r w:rsidR="008C7034" w:rsidRPr="004C023A">
        <w:rPr>
          <w:rFonts w:hint="eastAsia"/>
          <w:lang w:val="en-GB"/>
        </w:rPr>
        <w:t>问题</w:t>
      </w:r>
      <w:r w:rsidR="008C7034" w:rsidRPr="004C023A">
        <w:rPr>
          <w:lang w:val="en-GB"/>
        </w:rPr>
        <w:t>。《任择议定书》</w:t>
      </w:r>
      <w:r w:rsidR="008C7034" w:rsidRPr="004C023A">
        <w:rPr>
          <w:rFonts w:hint="eastAsia"/>
          <w:lang w:val="en-GB"/>
        </w:rPr>
        <w:t>规定，</w:t>
      </w:r>
      <w:r w:rsidR="008C7034" w:rsidRPr="004C023A">
        <w:rPr>
          <w:lang w:val="en-GB"/>
        </w:rPr>
        <w:t>缔约国有义务建立独立的国家</w:t>
      </w:r>
      <w:r w:rsidR="008C7034" w:rsidRPr="004C023A">
        <w:rPr>
          <w:rFonts w:hint="eastAsia"/>
          <w:lang w:val="en-GB"/>
        </w:rPr>
        <w:t>防范</w:t>
      </w:r>
      <w:r w:rsidR="008C7034" w:rsidRPr="004C023A">
        <w:rPr>
          <w:lang w:val="en-GB"/>
        </w:rPr>
        <w:t>机制，</w:t>
      </w:r>
      <w:r w:rsidR="008C7034" w:rsidRPr="004C023A">
        <w:rPr>
          <w:rFonts w:hint="eastAsia"/>
          <w:lang w:val="en-GB"/>
        </w:rPr>
        <w:t>确保机制在</w:t>
      </w:r>
      <w:r w:rsidR="008C7034" w:rsidRPr="004C023A">
        <w:rPr>
          <w:lang w:val="en-GB"/>
        </w:rPr>
        <w:t>职能</w:t>
      </w:r>
      <w:r w:rsidR="008C7034" w:rsidRPr="004C023A">
        <w:rPr>
          <w:rFonts w:hint="eastAsia"/>
          <w:lang w:val="en-GB"/>
        </w:rPr>
        <w:t>上</w:t>
      </w:r>
      <w:r w:rsidR="008C7034" w:rsidRPr="004C023A">
        <w:rPr>
          <w:lang w:val="en-GB"/>
        </w:rPr>
        <w:t>独立、人员独立</w:t>
      </w:r>
      <w:r w:rsidR="008C7034" w:rsidRPr="004C023A">
        <w:rPr>
          <w:rFonts w:hint="eastAsia"/>
          <w:lang w:val="en-GB"/>
        </w:rPr>
        <w:t>，并为其</w:t>
      </w:r>
      <w:r w:rsidR="008C7034" w:rsidRPr="004C023A">
        <w:rPr>
          <w:lang w:val="en-GB"/>
        </w:rPr>
        <w:t>运作</w:t>
      </w:r>
      <w:r w:rsidR="008C7034" w:rsidRPr="004C023A">
        <w:rPr>
          <w:rFonts w:hint="eastAsia"/>
          <w:lang w:val="en-GB"/>
        </w:rPr>
        <w:t>提供</w:t>
      </w:r>
      <w:r w:rsidR="008C7034" w:rsidRPr="004C023A">
        <w:rPr>
          <w:lang w:val="en-GB"/>
        </w:rPr>
        <w:t>所需</w:t>
      </w:r>
      <w:r w:rsidR="008C7034" w:rsidRPr="004C023A">
        <w:rPr>
          <w:rFonts w:hint="eastAsia"/>
          <w:lang w:val="en-GB"/>
        </w:rPr>
        <w:t>资金</w:t>
      </w:r>
      <w:r w:rsidR="008C7034" w:rsidRPr="004C023A">
        <w:rPr>
          <w:lang w:val="en-GB"/>
        </w:rPr>
        <w:t>。与会者讨论了</w:t>
      </w:r>
      <w:r w:rsidR="008C7034" w:rsidRPr="004C023A">
        <w:rPr>
          <w:rFonts w:hint="eastAsia"/>
          <w:lang w:val="en-GB"/>
        </w:rPr>
        <w:t>确保</w:t>
      </w:r>
      <w:r w:rsidR="008C7034" w:rsidRPr="004C023A">
        <w:rPr>
          <w:lang w:val="en-GB"/>
        </w:rPr>
        <w:t>独立性</w:t>
      </w:r>
      <w:r w:rsidR="008C7034" w:rsidRPr="004C023A">
        <w:rPr>
          <w:rFonts w:hint="eastAsia"/>
          <w:lang w:val="en-GB"/>
        </w:rPr>
        <w:t>面临</w:t>
      </w:r>
      <w:r w:rsidR="008C7034" w:rsidRPr="004C023A">
        <w:rPr>
          <w:lang w:val="en-GB"/>
        </w:rPr>
        <w:t>的监管</w:t>
      </w:r>
      <w:r w:rsidR="008C7034" w:rsidRPr="004C023A">
        <w:rPr>
          <w:rFonts w:hint="eastAsia"/>
          <w:lang w:val="en-GB"/>
        </w:rPr>
        <w:t>上的困难</w:t>
      </w:r>
      <w:r w:rsidR="008C7034" w:rsidRPr="004C023A">
        <w:rPr>
          <w:lang w:val="en-GB"/>
        </w:rPr>
        <w:t>和实际</w:t>
      </w:r>
      <w:r w:rsidR="008C7034" w:rsidRPr="004C023A">
        <w:rPr>
          <w:rFonts w:hint="eastAsia"/>
          <w:lang w:val="en-GB"/>
        </w:rPr>
        <w:t>困难</w:t>
      </w:r>
      <w:r w:rsidR="008C7034" w:rsidRPr="004C023A">
        <w:rPr>
          <w:lang w:val="en-GB"/>
        </w:rPr>
        <w:t>，包括限制独立性的</w:t>
      </w:r>
      <w:r>
        <w:rPr>
          <w:rFonts w:hint="eastAsia"/>
          <w:lang w:val="en-GB"/>
        </w:rPr>
        <w:t>“</w:t>
      </w:r>
      <w:r w:rsidR="008C7034" w:rsidRPr="004C023A">
        <w:rPr>
          <w:lang w:val="en-GB"/>
        </w:rPr>
        <w:t>灰色区域</w:t>
      </w:r>
      <w:r>
        <w:rPr>
          <w:rFonts w:hint="eastAsia"/>
          <w:lang w:val="en-GB"/>
        </w:rPr>
        <w:t>”</w:t>
      </w:r>
      <w:r w:rsidR="008C7034" w:rsidRPr="004C023A">
        <w:rPr>
          <w:lang w:val="en-GB"/>
        </w:rPr>
        <w:t>，</w:t>
      </w:r>
      <w:r w:rsidR="008C7034" w:rsidRPr="004C023A">
        <w:rPr>
          <w:rFonts w:hint="eastAsia"/>
          <w:lang w:val="en-GB"/>
        </w:rPr>
        <w:t>目的是</w:t>
      </w:r>
      <w:r w:rsidR="008C7034" w:rsidRPr="004C023A">
        <w:rPr>
          <w:lang w:val="en-GB"/>
        </w:rPr>
        <w:t>帮助国家</w:t>
      </w:r>
      <w:r w:rsidR="008C7034" w:rsidRPr="004C023A">
        <w:rPr>
          <w:rFonts w:hint="eastAsia"/>
          <w:lang w:val="en-GB"/>
        </w:rPr>
        <w:t>防范</w:t>
      </w:r>
      <w:r w:rsidR="008C7034" w:rsidRPr="004C023A">
        <w:rPr>
          <w:lang w:val="en-GB"/>
        </w:rPr>
        <w:t>机制履行防止酷刑和虐待的任务。</w:t>
      </w:r>
    </w:p>
    <w:p w14:paraId="7C3F1C59" w14:textId="49B552C9" w:rsidR="008C7034" w:rsidRPr="004C023A" w:rsidRDefault="008C7034" w:rsidP="00917057">
      <w:pPr>
        <w:pStyle w:val="H23GC"/>
        <w:rPr>
          <w:lang w:val="en-GB"/>
        </w:rPr>
      </w:pPr>
      <w:r w:rsidRPr="004C023A">
        <w:rPr>
          <w:lang w:val="en-GB"/>
        </w:rPr>
        <w:lastRenderedPageBreak/>
        <w:tab/>
      </w:r>
      <w:bookmarkStart w:id="86" w:name="_Toc185542948"/>
      <w:r w:rsidR="00543310">
        <w:rPr>
          <w:lang w:val="en-GB"/>
        </w:rPr>
        <w:t>2</w:t>
      </w:r>
      <w:r w:rsidRPr="004C023A">
        <w:rPr>
          <w:lang w:val="en-GB"/>
        </w:rPr>
        <w:t>.</w:t>
      </w:r>
      <w:r w:rsidRPr="004C023A">
        <w:rPr>
          <w:lang w:val="en-GB"/>
        </w:rPr>
        <w:tab/>
      </w:r>
      <w:r w:rsidRPr="004C023A">
        <w:rPr>
          <w:rFonts w:hint="eastAsia"/>
          <w:lang w:val="en-GB"/>
        </w:rPr>
        <w:t>对与国家防范机制相关的会议的参与</w:t>
      </w:r>
      <w:bookmarkEnd w:id="86"/>
    </w:p>
    <w:p w14:paraId="1C2F8828" w14:textId="7275FBD6" w:rsidR="008C7034" w:rsidRPr="004C023A" w:rsidRDefault="00543310" w:rsidP="004C023A">
      <w:pPr>
        <w:pStyle w:val="SingleTxtGC"/>
        <w:rPr>
          <w:lang w:val="en-GB"/>
        </w:rPr>
      </w:pPr>
      <w:r>
        <w:rPr>
          <w:lang w:val="en-GB"/>
        </w:rPr>
        <w:t>35</w:t>
      </w:r>
      <w:r w:rsidR="008C7034" w:rsidRPr="004C023A">
        <w:rPr>
          <w:lang w:val="en-GB"/>
        </w:rPr>
        <w:t>.</w:t>
      </w:r>
      <w:r w:rsidR="008C7034" w:rsidRPr="004C023A">
        <w:rPr>
          <w:lang w:val="en-GB"/>
        </w:rPr>
        <w:tab/>
      </w:r>
      <w:r w:rsidR="008C7034" w:rsidRPr="004C023A">
        <w:rPr>
          <w:lang w:val="en-GB"/>
        </w:rPr>
        <w:t>小组委员会继续收到</w:t>
      </w:r>
      <w:r w:rsidR="008C7034" w:rsidRPr="004C023A">
        <w:rPr>
          <w:rFonts w:hint="eastAsia"/>
          <w:lang w:val="en-GB"/>
        </w:rPr>
        <w:t>参加</w:t>
      </w:r>
      <w:r w:rsidR="008C7034" w:rsidRPr="004C023A">
        <w:rPr>
          <w:lang w:val="en-GB"/>
        </w:rPr>
        <w:t>许多国家、区域和国际会议的邀请</w:t>
      </w:r>
      <w:r w:rsidR="008C7034" w:rsidRPr="004C023A">
        <w:rPr>
          <w:rFonts w:hint="eastAsia"/>
          <w:lang w:val="en-GB"/>
        </w:rPr>
        <w:t>，这些会议涉及</w:t>
      </w:r>
      <w:r w:rsidR="008C7034" w:rsidRPr="004C023A">
        <w:rPr>
          <w:lang w:val="en-GB"/>
        </w:rPr>
        <w:t>国家防范机制</w:t>
      </w:r>
      <w:r w:rsidR="008C7034" w:rsidRPr="004C023A">
        <w:rPr>
          <w:rFonts w:hint="eastAsia"/>
          <w:lang w:val="en-GB"/>
        </w:rPr>
        <w:t>的</w:t>
      </w:r>
      <w:r w:rsidR="008C7034" w:rsidRPr="004C023A">
        <w:rPr>
          <w:lang w:val="en-GB"/>
        </w:rPr>
        <w:t>指定、建立和发展</w:t>
      </w:r>
      <w:r w:rsidR="008C7034" w:rsidRPr="004C023A">
        <w:rPr>
          <w:rFonts w:hint="eastAsia"/>
          <w:lang w:val="en-GB"/>
        </w:rPr>
        <w:t>及有效履行这些机制的任务的问题。小组委员会</w:t>
      </w:r>
      <w:r w:rsidR="008C7034" w:rsidRPr="004C023A">
        <w:rPr>
          <w:lang w:val="en-GB"/>
        </w:rPr>
        <w:t>感谢相关组织者发出邀请。</w:t>
      </w:r>
    </w:p>
    <w:p w14:paraId="668729E4" w14:textId="55AD384B" w:rsidR="008C7034" w:rsidRPr="004C023A" w:rsidRDefault="00543310" w:rsidP="004C023A">
      <w:pPr>
        <w:pStyle w:val="SingleTxtGC"/>
        <w:rPr>
          <w:lang w:val="en-GB"/>
        </w:rPr>
      </w:pPr>
      <w:r>
        <w:rPr>
          <w:lang w:val="en-GB"/>
        </w:rPr>
        <w:t>36</w:t>
      </w:r>
      <w:r w:rsidR="008C7034" w:rsidRPr="004C023A">
        <w:rPr>
          <w:lang w:val="en-GB"/>
        </w:rPr>
        <w:t>.</w:t>
      </w:r>
      <w:r w:rsidR="008C7034" w:rsidRPr="004C023A">
        <w:rPr>
          <w:lang w:val="en-GB"/>
        </w:rPr>
        <w:tab/>
      </w:r>
      <w:r w:rsidR="008C7034" w:rsidRPr="004C023A">
        <w:rPr>
          <w:lang w:val="en-GB"/>
        </w:rPr>
        <w:t>小组委员会欢迎哥伦比亚和泰国</w:t>
      </w:r>
      <w:r w:rsidR="008C7034" w:rsidRPr="004C023A">
        <w:rPr>
          <w:rFonts w:hint="eastAsia"/>
          <w:lang w:val="en-GB"/>
        </w:rPr>
        <w:t>的</w:t>
      </w:r>
      <w:r w:rsidR="008C7034" w:rsidRPr="004C023A">
        <w:rPr>
          <w:lang w:val="en-GB"/>
        </w:rPr>
        <w:t>政府代表发出邀请</w:t>
      </w:r>
      <w:r w:rsidR="008C7034" w:rsidRPr="004C023A">
        <w:rPr>
          <w:rFonts w:hint="eastAsia"/>
          <w:lang w:val="en-GB"/>
        </w:rPr>
        <w:t>，请其</w:t>
      </w:r>
      <w:r w:rsidR="008C7034" w:rsidRPr="004C023A">
        <w:rPr>
          <w:lang w:val="en-GB"/>
        </w:rPr>
        <w:t>参加与相关利益攸关方的对话并解释缔约国的义务，包括</w:t>
      </w:r>
      <w:r w:rsidR="008C7034" w:rsidRPr="004C023A">
        <w:rPr>
          <w:rFonts w:hint="eastAsia"/>
          <w:lang w:val="en-GB"/>
        </w:rPr>
        <w:t>设立</w:t>
      </w:r>
      <w:r w:rsidR="008C7034" w:rsidRPr="004C023A">
        <w:rPr>
          <w:lang w:val="en-GB"/>
        </w:rPr>
        <w:t>国家防范机制</w:t>
      </w:r>
      <w:r w:rsidR="008C7034" w:rsidRPr="004C023A">
        <w:rPr>
          <w:rFonts w:hint="eastAsia"/>
          <w:lang w:val="en-GB"/>
        </w:rPr>
        <w:t>问题。</w:t>
      </w:r>
      <w:r w:rsidR="008C7034" w:rsidRPr="004C023A">
        <w:rPr>
          <w:lang w:val="en-GB"/>
        </w:rPr>
        <w:t>这两个</w:t>
      </w:r>
      <w:r w:rsidR="008C7034" w:rsidRPr="004C023A">
        <w:rPr>
          <w:rFonts w:hint="eastAsia"/>
          <w:lang w:val="en-GB"/>
        </w:rPr>
        <w:t>国家</w:t>
      </w:r>
      <w:r w:rsidR="008C7034" w:rsidRPr="004C023A">
        <w:rPr>
          <w:lang w:val="en-GB"/>
        </w:rPr>
        <w:t>已经开始批准《任择议定书》进程</w:t>
      </w:r>
      <w:r w:rsidR="008C7034" w:rsidRPr="004C023A">
        <w:rPr>
          <w:rFonts w:hint="eastAsia"/>
          <w:lang w:val="en-GB"/>
        </w:rPr>
        <w:t>。</w:t>
      </w:r>
    </w:p>
    <w:p w14:paraId="6A5EF4FB" w14:textId="6B924864" w:rsidR="008C7034" w:rsidRPr="004C023A" w:rsidRDefault="00543310" w:rsidP="004C023A">
      <w:pPr>
        <w:pStyle w:val="SingleTxtGC"/>
        <w:rPr>
          <w:lang w:val="en-GB"/>
        </w:rPr>
      </w:pPr>
      <w:r>
        <w:rPr>
          <w:lang w:val="en-GB"/>
        </w:rPr>
        <w:t>37</w:t>
      </w:r>
      <w:r w:rsidR="008C7034" w:rsidRPr="004C023A">
        <w:rPr>
          <w:lang w:val="en-GB"/>
        </w:rPr>
        <w:t>.</w:t>
      </w:r>
      <w:r w:rsidR="008C7034" w:rsidRPr="004C023A">
        <w:rPr>
          <w:lang w:val="en-GB"/>
        </w:rPr>
        <w:tab/>
      </w:r>
      <w:r w:rsidR="008C7034" w:rsidRPr="004C023A">
        <w:rPr>
          <w:lang w:val="en-GB"/>
        </w:rPr>
        <w:t>在非洲，小组委员会</w:t>
      </w:r>
      <w:r w:rsidR="008C7034" w:rsidRPr="004C023A">
        <w:rPr>
          <w:rFonts w:hint="eastAsia"/>
          <w:lang w:val="en-GB"/>
        </w:rPr>
        <w:t>为</w:t>
      </w:r>
      <w:r w:rsidR="008C7034" w:rsidRPr="004C023A">
        <w:rPr>
          <w:lang w:val="en-GB"/>
        </w:rPr>
        <w:t>人权高专办关于批准《任择议定书》和建立国家</w:t>
      </w:r>
      <w:r w:rsidR="008C7034" w:rsidRPr="004C023A">
        <w:rPr>
          <w:rFonts w:hint="eastAsia"/>
          <w:lang w:val="en-GB"/>
        </w:rPr>
        <w:t>防范</w:t>
      </w:r>
      <w:r w:rsidR="008C7034" w:rsidRPr="004C023A">
        <w:rPr>
          <w:lang w:val="en-GB"/>
        </w:rPr>
        <w:t>机制</w:t>
      </w:r>
      <w:r w:rsidR="008C7034" w:rsidRPr="004C023A">
        <w:rPr>
          <w:rFonts w:hint="eastAsia"/>
          <w:lang w:val="en-GB"/>
        </w:rPr>
        <w:t>的</w:t>
      </w:r>
      <w:r w:rsidR="008C7034" w:rsidRPr="004C023A">
        <w:rPr>
          <w:lang w:val="en-GB"/>
        </w:rPr>
        <w:t>条约机构能力建设方案组织的能力建设和</w:t>
      </w:r>
      <w:r w:rsidR="008C7034" w:rsidRPr="004C023A">
        <w:rPr>
          <w:rFonts w:hint="eastAsia"/>
          <w:lang w:val="en-GB"/>
        </w:rPr>
        <w:t>倡导</w:t>
      </w:r>
      <w:r w:rsidR="008C7034" w:rsidRPr="004C023A">
        <w:rPr>
          <w:lang w:val="en-GB"/>
        </w:rPr>
        <w:t>活动</w:t>
      </w:r>
      <w:r w:rsidR="008C7034" w:rsidRPr="004C023A">
        <w:rPr>
          <w:rFonts w:hint="eastAsia"/>
          <w:lang w:val="en-GB"/>
        </w:rPr>
        <w:t>提供支持。</w:t>
      </w:r>
      <w:r>
        <w:rPr>
          <w:lang w:val="en-GB"/>
        </w:rPr>
        <w:t>4</w:t>
      </w:r>
      <w:r w:rsidR="008C7034" w:rsidRPr="004C023A">
        <w:rPr>
          <w:lang w:val="en-GB"/>
        </w:rPr>
        <w:t>月，在中非共和国举办</w:t>
      </w:r>
      <w:r w:rsidR="008C7034" w:rsidRPr="004C023A">
        <w:rPr>
          <w:rFonts w:hint="eastAsia"/>
          <w:lang w:val="en-GB"/>
        </w:rPr>
        <w:t>了</w:t>
      </w:r>
      <w:r w:rsidR="008C7034" w:rsidRPr="004C023A">
        <w:rPr>
          <w:lang w:val="en-GB"/>
        </w:rPr>
        <w:t>一个讲习班</w:t>
      </w:r>
      <w:r w:rsidR="008C7034" w:rsidRPr="004C023A">
        <w:rPr>
          <w:rFonts w:hint="eastAsia"/>
          <w:lang w:val="en-GB"/>
        </w:rPr>
        <w:t>，该讲习班为思考问题</w:t>
      </w:r>
      <w:r w:rsidR="008C7034" w:rsidRPr="004C023A">
        <w:rPr>
          <w:lang w:val="en-GB"/>
        </w:rPr>
        <w:t>和交流</w:t>
      </w:r>
      <w:r w:rsidR="008C7034" w:rsidRPr="004C023A">
        <w:rPr>
          <w:rFonts w:hint="eastAsia"/>
          <w:lang w:val="en-GB"/>
        </w:rPr>
        <w:t>经验</w:t>
      </w:r>
      <w:r w:rsidR="008C7034" w:rsidRPr="004C023A">
        <w:rPr>
          <w:lang w:val="en-GB"/>
        </w:rPr>
        <w:t>，包括与塞内加尔和突尼斯国家</w:t>
      </w:r>
      <w:r w:rsidR="008C7034" w:rsidRPr="004C023A">
        <w:rPr>
          <w:rFonts w:hint="eastAsia"/>
          <w:lang w:val="en-GB"/>
        </w:rPr>
        <w:t>防范</w:t>
      </w:r>
      <w:r w:rsidR="008C7034" w:rsidRPr="004C023A">
        <w:rPr>
          <w:lang w:val="en-GB"/>
        </w:rPr>
        <w:t>机制成员</w:t>
      </w:r>
      <w:r w:rsidR="008C7034" w:rsidRPr="004C023A">
        <w:rPr>
          <w:rFonts w:hint="eastAsia"/>
          <w:lang w:val="en-GB"/>
        </w:rPr>
        <w:t>进行</w:t>
      </w:r>
      <w:r w:rsidR="008C7034" w:rsidRPr="004C023A">
        <w:rPr>
          <w:lang w:val="en-GB"/>
        </w:rPr>
        <w:t>交流</w:t>
      </w:r>
      <w:r w:rsidR="008C7034" w:rsidRPr="004C023A">
        <w:rPr>
          <w:rFonts w:hint="eastAsia"/>
          <w:lang w:val="en-GB"/>
        </w:rPr>
        <w:t>，提供了便利</w:t>
      </w:r>
      <w:r w:rsidR="008C7034" w:rsidRPr="004C023A">
        <w:rPr>
          <w:lang w:val="en-GB"/>
        </w:rPr>
        <w:t>。与</w:t>
      </w:r>
      <w:r w:rsidR="008C7034" w:rsidRPr="004C023A">
        <w:rPr>
          <w:rFonts w:hint="eastAsia"/>
          <w:lang w:val="en-GB"/>
        </w:rPr>
        <w:t>主管机构</w:t>
      </w:r>
      <w:r w:rsidR="008C7034" w:rsidRPr="004C023A">
        <w:rPr>
          <w:lang w:val="en-GB"/>
        </w:rPr>
        <w:t>举行的会议强调，迫切需要</w:t>
      </w:r>
      <w:r w:rsidR="008C7034" w:rsidRPr="004C023A">
        <w:rPr>
          <w:rFonts w:hint="eastAsia"/>
          <w:lang w:val="en-GB"/>
        </w:rPr>
        <w:t>将关于</w:t>
      </w:r>
      <w:r w:rsidR="008C7034" w:rsidRPr="004C023A">
        <w:rPr>
          <w:lang w:val="en-GB"/>
        </w:rPr>
        <w:t>建立一个机制</w:t>
      </w:r>
      <w:r w:rsidR="008C7034" w:rsidRPr="004C023A">
        <w:rPr>
          <w:rFonts w:hint="eastAsia"/>
          <w:lang w:val="en-GB"/>
        </w:rPr>
        <w:t>的法律草案定稿</w:t>
      </w:r>
      <w:r w:rsidR="008C7034" w:rsidRPr="004C023A">
        <w:rPr>
          <w:lang w:val="en-GB"/>
        </w:rPr>
        <w:t>。</w:t>
      </w:r>
      <w:r>
        <w:rPr>
          <w:lang w:val="en-GB"/>
        </w:rPr>
        <w:t>5</w:t>
      </w:r>
      <w:r w:rsidR="008C7034" w:rsidRPr="004C023A">
        <w:rPr>
          <w:lang w:val="en-GB"/>
        </w:rPr>
        <w:t>月，</w:t>
      </w:r>
      <w:r w:rsidR="008C7034" w:rsidRPr="004C023A">
        <w:rPr>
          <w:rFonts w:hint="eastAsia"/>
          <w:lang w:val="en-GB"/>
        </w:rPr>
        <w:t>在前往</w:t>
      </w:r>
      <w:r w:rsidR="008C7034" w:rsidRPr="004C023A">
        <w:rPr>
          <w:lang w:val="en-GB"/>
        </w:rPr>
        <w:t>贝宁</w:t>
      </w:r>
      <w:r w:rsidR="008C7034" w:rsidRPr="004C023A">
        <w:rPr>
          <w:rFonts w:hint="eastAsia"/>
          <w:lang w:val="en-GB"/>
        </w:rPr>
        <w:t>进行倡导活动过程中，会晤了一些</w:t>
      </w:r>
      <w:r w:rsidR="008C7034" w:rsidRPr="004C023A">
        <w:rPr>
          <w:lang w:val="en-GB"/>
        </w:rPr>
        <w:t>议</w:t>
      </w:r>
      <w:r w:rsidR="008C7034" w:rsidRPr="004C023A">
        <w:rPr>
          <w:rFonts w:hint="eastAsia"/>
          <w:lang w:val="en-GB"/>
        </w:rPr>
        <w:t>员</w:t>
      </w:r>
      <w:r w:rsidR="008C7034" w:rsidRPr="004C023A">
        <w:rPr>
          <w:lang w:val="en-GB"/>
        </w:rPr>
        <w:t>，</w:t>
      </w:r>
      <w:r w:rsidR="008C7034" w:rsidRPr="004C023A">
        <w:rPr>
          <w:rFonts w:hint="eastAsia"/>
          <w:lang w:val="en-GB"/>
        </w:rPr>
        <w:t>目的是为</w:t>
      </w:r>
      <w:r w:rsidR="008C7034" w:rsidRPr="004C023A">
        <w:rPr>
          <w:lang w:val="en-GB"/>
        </w:rPr>
        <w:t>通过</w:t>
      </w:r>
      <w:r w:rsidR="008C7034" w:rsidRPr="004C023A">
        <w:rPr>
          <w:rFonts w:hint="eastAsia"/>
          <w:lang w:val="en-GB"/>
        </w:rPr>
        <w:t>关于</w:t>
      </w:r>
      <w:r w:rsidR="008C7034" w:rsidRPr="004C023A">
        <w:rPr>
          <w:lang w:val="en-GB"/>
        </w:rPr>
        <w:t>建立国家</w:t>
      </w:r>
      <w:r w:rsidR="008C7034" w:rsidRPr="004C023A">
        <w:rPr>
          <w:rFonts w:hint="eastAsia"/>
          <w:lang w:val="en-GB"/>
        </w:rPr>
        <w:t>防范</w:t>
      </w:r>
      <w:r w:rsidR="008C7034" w:rsidRPr="004C023A">
        <w:rPr>
          <w:lang w:val="en-GB"/>
        </w:rPr>
        <w:t>机制的法律，</w:t>
      </w:r>
      <w:r w:rsidR="008C7034" w:rsidRPr="004C023A">
        <w:rPr>
          <w:rFonts w:hint="eastAsia"/>
          <w:lang w:val="en-GB"/>
        </w:rPr>
        <w:t>以及</w:t>
      </w:r>
      <w:r w:rsidR="008C7034" w:rsidRPr="004C023A">
        <w:rPr>
          <w:lang w:val="en-GB"/>
        </w:rPr>
        <w:t>民间社会和其他预防酷刑行为者举办了一次能力建设讲习班</w:t>
      </w:r>
      <w:r w:rsidR="008C7034" w:rsidRPr="004C023A">
        <w:rPr>
          <w:rFonts w:hint="eastAsia"/>
          <w:lang w:val="en-GB"/>
        </w:rPr>
        <w:t>提供支持</w:t>
      </w:r>
      <w:r w:rsidR="008C7034" w:rsidRPr="004C023A">
        <w:rPr>
          <w:lang w:val="en-GB"/>
        </w:rPr>
        <w:t>。</w:t>
      </w:r>
      <w:r>
        <w:rPr>
          <w:lang w:val="en-GB"/>
        </w:rPr>
        <w:t>1</w:t>
      </w:r>
      <w:r w:rsidR="008C7034" w:rsidRPr="004C023A">
        <w:rPr>
          <w:lang w:val="en-GB"/>
        </w:rPr>
        <w:t>0</w:t>
      </w:r>
      <w:r w:rsidR="008C7034" w:rsidRPr="004C023A">
        <w:rPr>
          <w:lang w:val="en-GB"/>
        </w:rPr>
        <w:t>月，</w:t>
      </w:r>
      <w:r w:rsidR="008C7034" w:rsidRPr="004C023A">
        <w:rPr>
          <w:rFonts w:hint="eastAsia"/>
          <w:lang w:val="en-GB"/>
        </w:rPr>
        <w:t>在对</w:t>
      </w:r>
      <w:r w:rsidR="008C7034" w:rsidRPr="004C023A">
        <w:rPr>
          <w:lang w:val="en-GB"/>
        </w:rPr>
        <w:t>刚果</w:t>
      </w:r>
      <w:r w:rsidR="008C7034" w:rsidRPr="004C023A">
        <w:rPr>
          <w:rFonts w:hint="eastAsia"/>
          <w:lang w:val="en-GB"/>
        </w:rPr>
        <w:t>进行</w:t>
      </w:r>
      <w:r w:rsidR="008C7034" w:rsidRPr="004C023A">
        <w:rPr>
          <w:lang w:val="en-GB"/>
        </w:rPr>
        <w:t>能力建设访问</w:t>
      </w:r>
      <w:r w:rsidR="008C7034" w:rsidRPr="004C023A">
        <w:rPr>
          <w:rFonts w:hint="eastAsia"/>
          <w:lang w:val="en-GB"/>
        </w:rPr>
        <w:t>过程中，</w:t>
      </w:r>
      <w:r w:rsidR="008C7034" w:rsidRPr="004C023A">
        <w:rPr>
          <w:lang w:val="en-GB"/>
        </w:rPr>
        <w:t>讨论了批准</w:t>
      </w:r>
      <w:r w:rsidR="008C7034" w:rsidRPr="004C023A">
        <w:rPr>
          <w:rFonts w:hint="eastAsia"/>
          <w:lang w:val="en-GB"/>
        </w:rPr>
        <w:t>的影响</w:t>
      </w:r>
      <w:r w:rsidR="008C7034" w:rsidRPr="004C023A">
        <w:rPr>
          <w:lang w:val="en-GB"/>
        </w:rPr>
        <w:t>和</w:t>
      </w:r>
      <w:r w:rsidR="008C7034" w:rsidRPr="004C023A">
        <w:rPr>
          <w:rFonts w:hint="eastAsia"/>
          <w:lang w:val="en-GB"/>
        </w:rPr>
        <w:t>为</w:t>
      </w:r>
      <w:r w:rsidR="008C7034" w:rsidRPr="004C023A">
        <w:rPr>
          <w:lang w:val="en-GB"/>
        </w:rPr>
        <w:t>建立国家</w:t>
      </w:r>
      <w:r w:rsidR="008C7034" w:rsidRPr="004C023A">
        <w:rPr>
          <w:rFonts w:hint="eastAsia"/>
          <w:lang w:val="en-GB"/>
        </w:rPr>
        <w:t>防范</w:t>
      </w:r>
      <w:r w:rsidR="008C7034" w:rsidRPr="004C023A">
        <w:rPr>
          <w:lang w:val="en-GB"/>
        </w:rPr>
        <w:t>机制</w:t>
      </w:r>
      <w:r w:rsidR="008C7034" w:rsidRPr="004C023A">
        <w:rPr>
          <w:rFonts w:hint="eastAsia"/>
          <w:lang w:val="en-GB"/>
        </w:rPr>
        <w:t>提供支持问题。</w:t>
      </w:r>
    </w:p>
    <w:p w14:paraId="57E92343" w14:textId="71556963" w:rsidR="008C7034" w:rsidRPr="004C023A" w:rsidRDefault="00543310" w:rsidP="004C023A">
      <w:pPr>
        <w:pStyle w:val="SingleTxtGC"/>
        <w:rPr>
          <w:lang w:val="en-GB"/>
        </w:rPr>
      </w:pPr>
      <w:r>
        <w:rPr>
          <w:lang w:val="en-GB"/>
        </w:rPr>
        <w:t>38</w:t>
      </w:r>
      <w:r w:rsidR="008C7034" w:rsidRPr="004C023A">
        <w:rPr>
          <w:lang w:val="en-GB"/>
        </w:rPr>
        <w:t>.</w:t>
      </w:r>
      <w:r w:rsidR="008C7034" w:rsidRPr="004C023A">
        <w:rPr>
          <w:lang w:val="en-GB"/>
        </w:rPr>
        <w:tab/>
      </w:r>
      <w:r w:rsidR="008C7034" w:rsidRPr="004C023A">
        <w:rPr>
          <w:lang w:val="en-GB"/>
        </w:rPr>
        <w:t>小组委员会派代表参加了</w:t>
      </w:r>
      <w:r>
        <w:rPr>
          <w:lang w:val="en-GB"/>
        </w:rPr>
        <w:t>2</w:t>
      </w:r>
      <w:r w:rsidR="008C7034" w:rsidRPr="004C023A">
        <w:rPr>
          <w:lang w:val="en-GB"/>
        </w:rPr>
        <w:t>0</w:t>
      </w:r>
      <w:r>
        <w:rPr>
          <w:lang w:val="en-GB"/>
        </w:rPr>
        <w:t>24</w:t>
      </w:r>
      <w:r w:rsidR="008C7034" w:rsidRPr="004C023A">
        <w:rPr>
          <w:lang w:val="en-GB"/>
        </w:rPr>
        <w:t>年</w:t>
      </w:r>
      <w:r>
        <w:rPr>
          <w:lang w:val="en-GB"/>
        </w:rPr>
        <w:t>6</w:t>
      </w:r>
      <w:r w:rsidR="008C7034" w:rsidRPr="004C023A">
        <w:rPr>
          <w:lang w:val="en-GB"/>
        </w:rPr>
        <w:t>月</w:t>
      </w:r>
      <w:r>
        <w:rPr>
          <w:lang w:val="en-GB"/>
        </w:rPr>
        <w:t>26</w:t>
      </w:r>
      <w:r w:rsidR="008C7034" w:rsidRPr="004C023A">
        <w:rPr>
          <w:lang w:val="en-GB"/>
        </w:rPr>
        <w:t>日和</w:t>
      </w:r>
      <w:r>
        <w:rPr>
          <w:lang w:val="en-GB"/>
        </w:rPr>
        <w:t>27</w:t>
      </w:r>
      <w:r w:rsidR="008C7034" w:rsidRPr="004C023A">
        <w:rPr>
          <w:lang w:val="en-GB"/>
        </w:rPr>
        <w:t>日在南非开普敦举行的为期两天的建立非洲国家防范机制网络</w:t>
      </w:r>
      <w:r w:rsidR="008C7034" w:rsidRPr="004C023A">
        <w:rPr>
          <w:rFonts w:hint="eastAsia"/>
          <w:lang w:val="en-GB"/>
        </w:rPr>
        <w:t>会议。这次</w:t>
      </w:r>
      <w:r w:rsidR="008C7034" w:rsidRPr="004C023A">
        <w:rPr>
          <w:lang w:val="en-GB"/>
        </w:rPr>
        <w:t>会议由南非人权委员会和摩洛哥国家人权理事会主办。会上通过了该网络的章程，并选举了指导委员会。该网络的常设秘书处将设在摩洛哥。</w:t>
      </w:r>
    </w:p>
    <w:p w14:paraId="25FAB8A1" w14:textId="31CFFEA6" w:rsidR="008C7034" w:rsidRPr="004C023A" w:rsidRDefault="00543310" w:rsidP="004C023A">
      <w:pPr>
        <w:pStyle w:val="SingleTxtGC"/>
        <w:rPr>
          <w:lang w:val="en-GB"/>
        </w:rPr>
      </w:pPr>
      <w:r>
        <w:rPr>
          <w:lang w:val="en-GB"/>
        </w:rPr>
        <w:t>39</w:t>
      </w:r>
      <w:r w:rsidR="008C7034" w:rsidRPr="004C023A">
        <w:rPr>
          <w:lang w:val="en-GB"/>
        </w:rPr>
        <w:t>.</w:t>
      </w:r>
      <w:r w:rsidR="008C7034" w:rsidRPr="004C023A">
        <w:rPr>
          <w:lang w:val="en-GB"/>
        </w:rPr>
        <w:tab/>
      </w:r>
      <w:r w:rsidR="008C7034" w:rsidRPr="004C023A">
        <w:rPr>
          <w:lang w:val="en-GB"/>
        </w:rPr>
        <w:t>小组委员会还派代表出席了拉丁美洲国家</w:t>
      </w:r>
      <w:r w:rsidR="008C7034" w:rsidRPr="004C023A">
        <w:rPr>
          <w:rFonts w:hint="eastAsia"/>
          <w:lang w:val="en-GB"/>
        </w:rPr>
        <w:t>防范</w:t>
      </w:r>
      <w:r w:rsidR="008C7034" w:rsidRPr="004C023A">
        <w:rPr>
          <w:lang w:val="en-GB"/>
        </w:rPr>
        <w:t>机制会议</w:t>
      </w:r>
      <w:r w:rsidR="008C7034" w:rsidRPr="004C023A">
        <w:rPr>
          <w:rFonts w:hint="eastAsia"/>
          <w:lang w:val="en-GB"/>
        </w:rPr>
        <w:t>，这次会议</w:t>
      </w:r>
      <w:proofErr w:type="gramStart"/>
      <w:r w:rsidR="008C7034" w:rsidRPr="004C023A">
        <w:rPr>
          <w:lang w:val="en-GB"/>
        </w:rPr>
        <w:t>由防止</w:t>
      </w:r>
      <w:proofErr w:type="gramEnd"/>
      <w:r w:rsidR="008C7034" w:rsidRPr="004C023A">
        <w:rPr>
          <w:lang w:val="en-GB"/>
        </w:rPr>
        <w:t>酷刑协会主办和组织</w:t>
      </w:r>
      <w:r w:rsidR="008C7034" w:rsidRPr="004C023A">
        <w:rPr>
          <w:rFonts w:hint="eastAsia"/>
          <w:lang w:val="en-GB"/>
        </w:rPr>
        <w:t>，于</w:t>
      </w:r>
      <w:r>
        <w:rPr>
          <w:lang w:val="en-GB"/>
        </w:rPr>
        <w:t>2</w:t>
      </w:r>
      <w:r w:rsidR="008C7034" w:rsidRPr="004C023A">
        <w:rPr>
          <w:lang w:val="en-GB"/>
        </w:rPr>
        <w:t>0</w:t>
      </w:r>
      <w:r>
        <w:rPr>
          <w:lang w:val="en-GB"/>
        </w:rPr>
        <w:t>24</w:t>
      </w:r>
      <w:r w:rsidR="008C7034" w:rsidRPr="004C023A">
        <w:rPr>
          <w:lang w:val="en-GB"/>
        </w:rPr>
        <w:t>年</w:t>
      </w:r>
      <w:r>
        <w:rPr>
          <w:lang w:val="en-GB"/>
        </w:rPr>
        <w:t>5</w:t>
      </w:r>
      <w:r w:rsidR="008C7034" w:rsidRPr="004C023A">
        <w:rPr>
          <w:lang w:val="en-GB"/>
        </w:rPr>
        <w:t>月</w:t>
      </w:r>
      <w:r>
        <w:rPr>
          <w:lang w:val="en-GB"/>
        </w:rPr>
        <w:t>7</w:t>
      </w:r>
      <w:r w:rsidR="008C7034" w:rsidRPr="004C023A">
        <w:rPr>
          <w:lang w:val="en-GB"/>
        </w:rPr>
        <w:t>日至</w:t>
      </w:r>
      <w:r>
        <w:rPr>
          <w:lang w:val="en-GB"/>
        </w:rPr>
        <w:t>1</w:t>
      </w:r>
      <w:r w:rsidR="008C7034" w:rsidRPr="004C023A">
        <w:rPr>
          <w:lang w:val="en-GB"/>
        </w:rPr>
        <w:t>0</w:t>
      </w:r>
      <w:r w:rsidR="008C7034" w:rsidRPr="004C023A">
        <w:rPr>
          <w:lang w:val="en-GB"/>
        </w:rPr>
        <w:t>日在哥斯达黎加举行</w:t>
      </w:r>
      <w:r w:rsidR="008C7034" w:rsidRPr="004C023A">
        <w:rPr>
          <w:rFonts w:hint="eastAsia"/>
          <w:lang w:val="en-GB"/>
        </w:rPr>
        <w:t>。</w:t>
      </w:r>
      <w:r w:rsidR="008C7034" w:rsidRPr="004C023A">
        <w:rPr>
          <w:lang w:val="en-GB"/>
        </w:rPr>
        <w:t>与会者思考了国家防范机制面临的共同挑战，特别强调了独立性问题。这</w:t>
      </w:r>
      <w:r w:rsidR="008C7034" w:rsidRPr="004C023A">
        <w:rPr>
          <w:rFonts w:hint="eastAsia"/>
          <w:lang w:val="en-GB"/>
        </w:rPr>
        <w:t>次会议还提供了一次机会，可据以</w:t>
      </w:r>
      <w:r w:rsidR="008C7034" w:rsidRPr="004C023A">
        <w:rPr>
          <w:lang w:val="en-GB"/>
        </w:rPr>
        <w:t>更好地解释小组委员会与每个机制有关的工作</w:t>
      </w:r>
      <w:r w:rsidR="008C7034" w:rsidRPr="004C023A">
        <w:rPr>
          <w:rFonts w:hint="eastAsia"/>
          <w:lang w:val="en-GB"/>
        </w:rPr>
        <w:t>以及小组委员会</w:t>
      </w:r>
      <w:r w:rsidR="008C7034" w:rsidRPr="004C023A">
        <w:rPr>
          <w:lang w:val="en-GB"/>
        </w:rPr>
        <w:t>国别报告</w:t>
      </w:r>
      <w:proofErr w:type="gramStart"/>
      <w:r w:rsidR="008C7034" w:rsidRPr="004C023A">
        <w:rPr>
          <w:lang w:val="en-GB"/>
        </w:rPr>
        <w:t>员加强</w:t>
      </w:r>
      <w:proofErr w:type="gramEnd"/>
      <w:r w:rsidR="008C7034" w:rsidRPr="004C023A">
        <w:rPr>
          <w:lang w:val="en-GB"/>
        </w:rPr>
        <w:t>沟通渠道的义务。</w:t>
      </w:r>
    </w:p>
    <w:p w14:paraId="1E89B28F" w14:textId="3DFF4823" w:rsidR="008C7034" w:rsidRPr="004C023A" w:rsidRDefault="008C7034" w:rsidP="00917057">
      <w:pPr>
        <w:pStyle w:val="H1GC"/>
        <w:rPr>
          <w:lang w:val="en-GB"/>
        </w:rPr>
      </w:pPr>
      <w:r w:rsidRPr="004C023A">
        <w:rPr>
          <w:lang w:val="en-GB"/>
        </w:rPr>
        <w:tab/>
      </w:r>
      <w:bookmarkStart w:id="87" w:name="_Toc185542949"/>
      <w:bookmarkStart w:id="88" w:name="_Toc192081313"/>
      <w:bookmarkStart w:id="89" w:name="_Toc193103165"/>
      <w:r w:rsidR="00543310">
        <w:rPr>
          <w:lang w:val="en-GB"/>
        </w:rPr>
        <w:t>C</w:t>
      </w:r>
      <w:r w:rsidRPr="004C023A">
        <w:rPr>
          <w:lang w:val="en-GB"/>
        </w:rPr>
        <w:t>.</w:t>
      </w:r>
      <w:r w:rsidRPr="004C023A">
        <w:rPr>
          <w:lang w:val="en-GB"/>
        </w:rPr>
        <w:tab/>
      </w:r>
      <w:r w:rsidRPr="004C023A">
        <w:rPr>
          <w:rFonts w:hint="eastAsia"/>
          <w:lang w:val="en-GB"/>
        </w:rPr>
        <w:t>对国家防范机制的建议：毒品政策对切实防范酷刑和虐待的影响</w:t>
      </w:r>
      <w:bookmarkEnd w:id="87"/>
      <w:bookmarkEnd w:id="88"/>
      <w:bookmarkEnd w:id="89"/>
    </w:p>
    <w:p w14:paraId="2393E906" w14:textId="6CDFD341" w:rsidR="008C7034" w:rsidRPr="004C023A" w:rsidRDefault="00543310" w:rsidP="004C023A">
      <w:pPr>
        <w:pStyle w:val="SingleTxtGC"/>
        <w:rPr>
          <w:lang w:val="en-GB"/>
        </w:rPr>
      </w:pPr>
      <w:r>
        <w:rPr>
          <w:lang w:val="en-GB"/>
        </w:rPr>
        <w:t>4</w:t>
      </w:r>
      <w:r w:rsidR="008C7034" w:rsidRPr="004C023A">
        <w:rPr>
          <w:lang w:val="en-GB"/>
        </w:rPr>
        <w:t>0.</w:t>
      </w:r>
      <w:r w:rsidR="008C7034" w:rsidRPr="004C023A">
        <w:rPr>
          <w:lang w:val="en-GB"/>
        </w:rPr>
        <w:tab/>
      </w:r>
      <w:r w:rsidR="008C7034" w:rsidRPr="004C023A">
        <w:rPr>
          <w:lang w:val="en-GB"/>
        </w:rPr>
        <w:t>考虑到联合国人权系统关于毒品政策对充分落实人权的</w:t>
      </w:r>
      <w:r w:rsidR="008C7034" w:rsidRPr="004C023A">
        <w:rPr>
          <w:rFonts w:hint="eastAsia"/>
          <w:lang w:val="en-GB"/>
        </w:rPr>
        <w:t>不利</w:t>
      </w:r>
      <w:r w:rsidR="008C7034" w:rsidRPr="004C023A">
        <w:rPr>
          <w:lang w:val="en-GB"/>
        </w:rPr>
        <w:t>影响的</w:t>
      </w:r>
      <w:r w:rsidR="008C7034" w:rsidRPr="004C023A">
        <w:rPr>
          <w:rFonts w:hint="eastAsia"/>
          <w:lang w:val="en-GB"/>
        </w:rPr>
        <w:t>若干</w:t>
      </w:r>
      <w:r w:rsidR="008C7034" w:rsidRPr="004C023A">
        <w:rPr>
          <w:lang w:val="en-GB"/>
        </w:rPr>
        <w:t>报告，</w:t>
      </w:r>
      <w:r w:rsidR="00FB67E2" w:rsidRPr="004C023A">
        <w:rPr>
          <w:vertAlign w:val="superscript"/>
          <w:lang w:val="en-GB"/>
        </w:rPr>
        <w:footnoteReference w:id="21"/>
      </w:r>
      <w:r w:rsidR="00FB67E2" w:rsidRPr="0057015B">
        <w:rPr>
          <w:lang w:val="en-GB"/>
        </w:rPr>
        <w:t xml:space="preserve"> </w:t>
      </w:r>
      <w:r w:rsidR="008C7034" w:rsidRPr="0057015B">
        <w:rPr>
          <w:lang w:val="en-GB"/>
        </w:rPr>
        <w:t>小</w:t>
      </w:r>
      <w:r w:rsidR="008C7034" w:rsidRPr="004C023A">
        <w:rPr>
          <w:lang w:val="en-GB"/>
        </w:rPr>
        <w:t>组委员会认为</w:t>
      </w:r>
      <w:r w:rsidR="008C7034" w:rsidRPr="004C023A">
        <w:rPr>
          <w:rFonts w:hint="eastAsia"/>
          <w:lang w:val="en-GB"/>
        </w:rPr>
        <w:t>，</w:t>
      </w:r>
      <w:proofErr w:type="gramStart"/>
      <w:r w:rsidR="008C7034" w:rsidRPr="004C023A">
        <w:rPr>
          <w:rFonts w:hint="eastAsia"/>
          <w:lang w:val="en-GB"/>
        </w:rPr>
        <w:t>宜思考</w:t>
      </w:r>
      <w:proofErr w:type="gramEnd"/>
      <w:r w:rsidR="008C7034" w:rsidRPr="004C023A">
        <w:rPr>
          <w:lang w:val="en-GB"/>
        </w:rPr>
        <w:t>自身在毒品政策对</w:t>
      </w:r>
      <w:r w:rsidR="008C7034" w:rsidRPr="004C023A">
        <w:rPr>
          <w:rFonts w:hint="eastAsia"/>
          <w:lang w:val="en-GB"/>
        </w:rPr>
        <w:t>防范</w:t>
      </w:r>
      <w:r w:rsidR="008C7034" w:rsidRPr="004C023A">
        <w:rPr>
          <w:lang w:val="en-GB"/>
        </w:rPr>
        <w:t>酷刑和其他虐待的有效战略的影响方面的经验。在</w:t>
      </w:r>
      <w:r w:rsidR="008C7034" w:rsidRPr="004C023A">
        <w:rPr>
          <w:rFonts w:hint="eastAsia"/>
          <w:lang w:val="en-GB"/>
        </w:rPr>
        <w:t>小组委员会履行任务的</w:t>
      </w:r>
      <w:r>
        <w:rPr>
          <w:lang w:val="en-GB"/>
        </w:rPr>
        <w:t>2</w:t>
      </w:r>
      <w:r w:rsidR="008C7034" w:rsidRPr="004C023A">
        <w:rPr>
          <w:lang w:val="en-GB"/>
        </w:rPr>
        <w:t>0</w:t>
      </w:r>
      <w:r w:rsidR="008C7034" w:rsidRPr="004C023A">
        <w:rPr>
          <w:lang w:val="en-GB"/>
        </w:rPr>
        <w:t>年中，小组委员会审议了毒品政策对防止酷刑和虐待的战略和有效履行《任择议定书》缔约国承担的义务的影响</w:t>
      </w:r>
      <w:r w:rsidR="008C7034" w:rsidRPr="004C023A">
        <w:rPr>
          <w:rFonts w:hint="eastAsia"/>
          <w:lang w:val="en-GB"/>
        </w:rPr>
        <w:t>问题</w:t>
      </w:r>
      <w:r w:rsidR="008C7034" w:rsidRPr="004C023A">
        <w:rPr>
          <w:lang w:val="en-GB"/>
        </w:rPr>
        <w:t>，以及对充分</w:t>
      </w:r>
      <w:r w:rsidR="008C7034" w:rsidRPr="004C023A">
        <w:rPr>
          <w:rFonts w:hint="eastAsia"/>
          <w:lang w:val="en-GB"/>
        </w:rPr>
        <w:t>履行</w:t>
      </w:r>
      <w:r w:rsidR="008C7034" w:rsidRPr="004C023A">
        <w:rPr>
          <w:lang w:val="en-GB"/>
        </w:rPr>
        <w:t>世界各地国家</w:t>
      </w:r>
      <w:r w:rsidR="008C7034" w:rsidRPr="004C023A">
        <w:rPr>
          <w:rFonts w:hint="eastAsia"/>
          <w:lang w:val="en-GB"/>
        </w:rPr>
        <w:t>防范</w:t>
      </w:r>
      <w:r w:rsidR="008C7034" w:rsidRPr="004C023A">
        <w:rPr>
          <w:lang w:val="en-GB"/>
        </w:rPr>
        <w:t>机制的任务的影响</w:t>
      </w:r>
      <w:r w:rsidR="008C7034" w:rsidRPr="004C023A">
        <w:rPr>
          <w:rFonts w:hint="eastAsia"/>
          <w:lang w:val="en-GB"/>
        </w:rPr>
        <w:t>问题</w:t>
      </w:r>
      <w:r w:rsidR="008C7034" w:rsidRPr="004C023A">
        <w:rPr>
          <w:lang w:val="en-GB"/>
        </w:rPr>
        <w:t>。</w:t>
      </w:r>
    </w:p>
    <w:p w14:paraId="7C5F532F" w14:textId="0D307F42" w:rsidR="008C7034" w:rsidRPr="004C023A" w:rsidRDefault="00543310" w:rsidP="004C023A">
      <w:pPr>
        <w:pStyle w:val="SingleTxtGC"/>
        <w:rPr>
          <w:lang w:val="en-GB"/>
        </w:rPr>
      </w:pPr>
      <w:r>
        <w:rPr>
          <w:lang w:val="en-GB"/>
        </w:rPr>
        <w:t>41</w:t>
      </w:r>
      <w:r w:rsidR="008C7034" w:rsidRPr="004C023A">
        <w:rPr>
          <w:lang w:val="en-GB"/>
        </w:rPr>
        <w:t>.</w:t>
      </w:r>
      <w:r w:rsidR="008C7034" w:rsidRPr="004C023A">
        <w:rPr>
          <w:lang w:val="en-GB"/>
        </w:rPr>
        <w:tab/>
      </w:r>
      <w:r w:rsidR="008C7034" w:rsidRPr="004C023A">
        <w:rPr>
          <w:lang w:val="en-GB"/>
        </w:rPr>
        <w:t>不同国家</w:t>
      </w:r>
      <w:r w:rsidR="008C7034" w:rsidRPr="004C023A">
        <w:rPr>
          <w:rFonts w:hint="eastAsia"/>
          <w:lang w:val="en-GB"/>
        </w:rPr>
        <w:t>为禁毒而</w:t>
      </w:r>
      <w:r w:rsidR="008C7034" w:rsidRPr="004C023A">
        <w:rPr>
          <w:lang w:val="en-GB"/>
        </w:rPr>
        <w:t>采取的各种</w:t>
      </w:r>
      <w:r w:rsidR="008C7034" w:rsidRPr="004C023A">
        <w:rPr>
          <w:rFonts w:hint="eastAsia"/>
          <w:lang w:val="en-GB"/>
        </w:rPr>
        <w:t>做法</w:t>
      </w:r>
      <w:r w:rsidR="008C7034" w:rsidRPr="004C023A">
        <w:rPr>
          <w:lang w:val="en-GB"/>
        </w:rPr>
        <w:t>对</w:t>
      </w:r>
      <w:r w:rsidR="008C7034" w:rsidRPr="004C023A">
        <w:rPr>
          <w:rFonts w:hint="eastAsia"/>
          <w:lang w:val="en-GB"/>
        </w:rPr>
        <w:t>多种剥夺自由环境中</w:t>
      </w:r>
      <w:r w:rsidR="008C7034" w:rsidRPr="004C023A">
        <w:rPr>
          <w:lang w:val="en-GB"/>
        </w:rPr>
        <w:t>被剥夺自由者的权利，包括免受酷刑和其他虐待的权利</w:t>
      </w:r>
      <w:r w:rsidR="008C7034" w:rsidRPr="004C023A">
        <w:rPr>
          <w:rFonts w:hint="eastAsia"/>
          <w:lang w:val="en-GB"/>
        </w:rPr>
        <w:t>，</w:t>
      </w:r>
      <w:r w:rsidR="008C7034" w:rsidRPr="004C023A">
        <w:rPr>
          <w:lang w:val="en-GB"/>
        </w:rPr>
        <w:t>有着</w:t>
      </w:r>
      <w:r w:rsidR="008C7034" w:rsidRPr="004C023A">
        <w:rPr>
          <w:rFonts w:hint="eastAsia"/>
          <w:lang w:val="en-GB"/>
        </w:rPr>
        <w:t>相当大的</w:t>
      </w:r>
      <w:r w:rsidR="008C7034" w:rsidRPr="004C023A">
        <w:rPr>
          <w:lang w:val="en-GB"/>
        </w:rPr>
        <w:t>影响。在刑事司法背景下，这种</w:t>
      </w:r>
      <w:r w:rsidR="008C7034" w:rsidRPr="004C023A">
        <w:rPr>
          <w:rFonts w:hint="eastAsia"/>
          <w:lang w:val="en-GB"/>
        </w:rPr>
        <w:t>做法包括</w:t>
      </w:r>
      <w:r>
        <w:rPr>
          <w:rFonts w:hint="eastAsia"/>
          <w:lang w:val="en-GB"/>
        </w:rPr>
        <w:t>“</w:t>
      </w:r>
      <w:r w:rsidR="008C7034" w:rsidRPr="004C023A">
        <w:rPr>
          <w:lang w:val="en-GB"/>
        </w:rPr>
        <w:t>零容忍</w:t>
      </w:r>
      <w:r>
        <w:rPr>
          <w:rFonts w:hint="eastAsia"/>
          <w:lang w:val="en-GB"/>
        </w:rPr>
        <w:t>”</w:t>
      </w:r>
      <w:r w:rsidR="008C7034" w:rsidRPr="004C023A">
        <w:rPr>
          <w:lang w:val="en-GB"/>
        </w:rPr>
        <w:t>和</w:t>
      </w:r>
      <w:r>
        <w:rPr>
          <w:rFonts w:hint="eastAsia"/>
          <w:lang w:val="en-GB"/>
        </w:rPr>
        <w:t>“</w:t>
      </w:r>
      <w:r w:rsidR="008C7034" w:rsidRPr="004C023A">
        <w:rPr>
          <w:rFonts w:hint="eastAsia"/>
          <w:lang w:val="en-GB"/>
        </w:rPr>
        <w:t>向毒品宣战</w:t>
      </w:r>
      <w:r>
        <w:rPr>
          <w:rFonts w:hint="eastAsia"/>
          <w:lang w:val="en-GB"/>
        </w:rPr>
        <w:t>”</w:t>
      </w:r>
      <w:r w:rsidR="008C7034" w:rsidRPr="004C023A">
        <w:rPr>
          <w:rFonts w:hint="eastAsia"/>
          <w:lang w:val="en-GB"/>
        </w:rPr>
        <w:t>等</w:t>
      </w:r>
      <w:r w:rsidR="008C7034" w:rsidRPr="004C023A">
        <w:rPr>
          <w:lang w:val="en-GB"/>
        </w:rPr>
        <w:t>政策，</w:t>
      </w:r>
      <w:r w:rsidR="008C7034" w:rsidRPr="004C023A">
        <w:rPr>
          <w:rFonts w:hint="eastAsia"/>
          <w:lang w:val="en-GB"/>
        </w:rPr>
        <w:t>这些政策</w:t>
      </w:r>
      <w:r w:rsidR="008C7034" w:rsidRPr="004C023A">
        <w:rPr>
          <w:lang w:val="en-GB"/>
        </w:rPr>
        <w:t>通过大规模逮捕、强制性审前拘留和</w:t>
      </w:r>
      <w:r w:rsidR="008C7034" w:rsidRPr="004C023A">
        <w:rPr>
          <w:rFonts w:hint="eastAsia"/>
          <w:lang w:val="en-GB"/>
        </w:rPr>
        <w:t>宣判等方式</w:t>
      </w:r>
      <w:r w:rsidR="008C7034" w:rsidRPr="004C023A">
        <w:rPr>
          <w:lang w:val="en-GB"/>
        </w:rPr>
        <w:t>实施</w:t>
      </w:r>
      <w:r w:rsidR="008C7034" w:rsidRPr="004C023A">
        <w:rPr>
          <w:rFonts w:hint="eastAsia"/>
          <w:lang w:val="en-GB"/>
        </w:rPr>
        <w:t>，</w:t>
      </w:r>
      <w:r w:rsidR="008C7034" w:rsidRPr="004C023A">
        <w:rPr>
          <w:lang w:val="en-GB"/>
        </w:rPr>
        <w:t>所有这些</w:t>
      </w:r>
      <w:r w:rsidR="008C7034" w:rsidRPr="004C023A">
        <w:rPr>
          <w:rFonts w:hint="eastAsia"/>
          <w:lang w:val="en-GB"/>
        </w:rPr>
        <w:t>做法</w:t>
      </w:r>
      <w:r w:rsidR="008C7034" w:rsidRPr="004C023A">
        <w:rPr>
          <w:lang w:val="en-GB"/>
        </w:rPr>
        <w:t>都</w:t>
      </w:r>
      <w:r w:rsidR="008C7034" w:rsidRPr="004C023A">
        <w:rPr>
          <w:rFonts w:hint="eastAsia"/>
          <w:lang w:val="en-GB"/>
        </w:rPr>
        <w:t>在会在相当大程度上</w:t>
      </w:r>
      <w:r w:rsidR="008C7034" w:rsidRPr="004C023A">
        <w:rPr>
          <w:lang w:val="en-GB"/>
        </w:rPr>
        <w:t>造成拘留场所过度拥挤。然而，监狱以及警察和其他刑事司法拘留设施通常</w:t>
      </w:r>
      <w:r w:rsidR="008C7034" w:rsidRPr="004C023A">
        <w:rPr>
          <w:rFonts w:hint="eastAsia"/>
          <w:lang w:val="en-GB"/>
        </w:rPr>
        <w:t>缺乏条件</w:t>
      </w:r>
      <w:r w:rsidR="008C7034" w:rsidRPr="004C023A">
        <w:rPr>
          <w:lang w:val="en-GB"/>
        </w:rPr>
        <w:t>，无法提供</w:t>
      </w:r>
      <w:r w:rsidR="008C7034" w:rsidRPr="004C023A">
        <w:rPr>
          <w:rFonts w:hint="eastAsia"/>
          <w:lang w:val="en-GB"/>
        </w:rPr>
        <w:t>被拘留的</w:t>
      </w:r>
      <w:r w:rsidR="008C7034" w:rsidRPr="004C023A">
        <w:rPr>
          <w:lang w:val="en-GB"/>
        </w:rPr>
        <w:t>吸毒者所需的</w:t>
      </w:r>
      <w:r w:rsidR="008C7034" w:rsidRPr="004C023A">
        <w:rPr>
          <w:rFonts w:hint="eastAsia"/>
          <w:lang w:val="en-GB"/>
        </w:rPr>
        <w:t>特定</w:t>
      </w:r>
      <w:r w:rsidR="008C7034" w:rsidRPr="004C023A">
        <w:rPr>
          <w:lang w:val="en-GB"/>
        </w:rPr>
        <w:t>医疗服务，包括针对急性和极度痛苦的戒断</w:t>
      </w:r>
      <w:r w:rsidR="008C7034" w:rsidRPr="004C023A">
        <w:rPr>
          <w:lang w:val="en-GB"/>
        </w:rPr>
        <w:lastRenderedPageBreak/>
        <w:t>症状</w:t>
      </w:r>
      <w:r w:rsidR="008C7034" w:rsidRPr="004C023A">
        <w:rPr>
          <w:rFonts w:hint="eastAsia"/>
          <w:lang w:val="en-GB"/>
        </w:rPr>
        <w:t>实施</w:t>
      </w:r>
      <w:r w:rsidR="008C7034" w:rsidRPr="004C023A">
        <w:rPr>
          <w:lang w:val="en-GB"/>
        </w:rPr>
        <w:t>的医疗援助。</w:t>
      </w:r>
      <w:r w:rsidR="00FB67E2" w:rsidRPr="004C023A">
        <w:rPr>
          <w:vertAlign w:val="superscript"/>
          <w:lang w:val="en-GB"/>
        </w:rPr>
        <w:footnoteReference w:id="22"/>
      </w:r>
      <w:r w:rsidR="00FB67E2" w:rsidRPr="0057015B">
        <w:rPr>
          <w:lang w:val="en-GB"/>
        </w:rPr>
        <w:t xml:space="preserve"> </w:t>
      </w:r>
      <w:r w:rsidR="008C7034" w:rsidRPr="0057015B">
        <w:rPr>
          <w:lang w:val="en-GB"/>
        </w:rPr>
        <w:t>小</w:t>
      </w:r>
      <w:r w:rsidR="008C7034" w:rsidRPr="004C023A">
        <w:rPr>
          <w:lang w:val="en-GB"/>
        </w:rPr>
        <w:t>组委员会记录</w:t>
      </w:r>
      <w:r w:rsidR="008C7034" w:rsidRPr="004C023A">
        <w:rPr>
          <w:rFonts w:hint="eastAsia"/>
          <w:lang w:val="en-GB"/>
        </w:rPr>
        <w:t>到</w:t>
      </w:r>
      <w:r w:rsidR="008C7034" w:rsidRPr="004C023A">
        <w:rPr>
          <w:lang w:val="en-GB"/>
        </w:rPr>
        <w:t>了</w:t>
      </w:r>
      <w:r w:rsidR="008C7034" w:rsidRPr="004C023A">
        <w:rPr>
          <w:rFonts w:hint="eastAsia"/>
          <w:lang w:val="en-GB"/>
        </w:rPr>
        <w:t>以下情况：</w:t>
      </w:r>
      <w:r w:rsidR="008C7034" w:rsidRPr="004C023A">
        <w:rPr>
          <w:lang w:val="en-GB"/>
        </w:rPr>
        <w:t>拘留设施缺乏有效的戒毒和治疗方案，</w:t>
      </w:r>
      <w:r w:rsidR="00FB67E2" w:rsidRPr="004C023A">
        <w:rPr>
          <w:vertAlign w:val="superscript"/>
          <w:lang w:val="en-GB"/>
        </w:rPr>
        <w:footnoteReference w:id="23"/>
      </w:r>
      <w:r w:rsidR="00FB67E2" w:rsidRPr="0057015B">
        <w:rPr>
          <w:lang w:val="en-GB"/>
        </w:rPr>
        <w:t xml:space="preserve"> </w:t>
      </w:r>
      <w:r w:rsidR="008C7034" w:rsidRPr="0057015B">
        <w:rPr>
          <w:lang w:val="en-GB"/>
        </w:rPr>
        <w:t>独</w:t>
      </w:r>
      <w:r w:rsidR="008C7034" w:rsidRPr="004C023A">
        <w:rPr>
          <w:lang w:val="en-GB"/>
        </w:rPr>
        <w:t>立</w:t>
      </w:r>
      <w:r w:rsidR="008C7034" w:rsidRPr="004C023A">
        <w:rPr>
          <w:vertAlign w:val="superscript"/>
          <w:lang w:val="en-GB"/>
        </w:rPr>
        <w:footnoteReference w:id="24"/>
      </w:r>
      <w:r w:rsidR="008C7034" w:rsidRPr="004C023A">
        <w:rPr>
          <w:rFonts w:hint="eastAsia"/>
          <w:lang w:val="en-GB"/>
        </w:rPr>
        <w:t>、</w:t>
      </w:r>
      <w:r w:rsidR="008C7034" w:rsidRPr="004C023A">
        <w:rPr>
          <w:lang w:val="en-GB"/>
        </w:rPr>
        <w:t>受过专门培训的医务人员</w:t>
      </w:r>
      <w:r w:rsidR="008C7034" w:rsidRPr="004C023A">
        <w:rPr>
          <w:rFonts w:hint="eastAsia"/>
          <w:lang w:val="en-GB"/>
        </w:rPr>
        <w:t>缺乏，这些人员负责应对</w:t>
      </w:r>
      <w:r w:rsidR="008C7034" w:rsidRPr="004C023A">
        <w:rPr>
          <w:lang w:val="en-GB"/>
        </w:rPr>
        <w:t>被拘留</w:t>
      </w:r>
      <w:r w:rsidR="008C7034" w:rsidRPr="004C023A">
        <w:rPr>
          <w:rFonts w:hint="eastAsia"/>
          <w:lang w:val="en-GB"/>
        </w:rPr>
        <w:t>的吸毒</w:t>
      </w:r>
      <w:r w:rsidR="008C7034" w:rsidRPr="004C023A">
        <w:rPr>
          <w:lang w:val="en-GB"/>
        </w:rPr>
        <w:t>者的需求，</w:t>
      </w:r>
      <w:r w:rsidR="00FB67E2" w:rsidRPr="004C023A">
        <w:rPr>
          <w:vertAlign w:val="superscript"/>
          <w:lang w:val="en-GB"/>
        </w:rPr>
        <w:footnoteReference w:id="25"/>
      </w:r>
      <w:r w:rsidR="00FB67E2" w:rsidRPr="0057015B">
        <w:rPr>
          <w:lang w:val="en-GB"/>
        </w:rPr>
        <w:t xml:space="preserve"> </w:t>
      </w:r>
      <w:r w:rsidR="008C7034" w:rsidRPr="0057015B">
        <w:rPr>
          <w:lang w:val="en-GB"/>
        </w:rPr>
        <w:t>特</w:t>
      </w:r>
      <w:r w:rsidR="008C7034" w:rsidRPr="004C023A">
        <w:rPr>
          <w:lang w:val="en-GB"/>
        </w:rPr>
        <w:t>别是</w:t>
      </w:r>
      <w:r w:rsidR="008C7034" w:rsidRPr="004C023A">
        <w:rPr>
          <w:rFonts w:hint="eastAsia"/>
          <w:lang w:val="en-GB"/>
        </w:rPr>
        <w:t>处理</w:t>
      </w:r>
      <w:r w:rsidR="008C7034" w:rsidRPr="004C023A">
        <w:rPr>
          <w:lang w:val="en-GB"/>
        </w:rPr>
        <w:t>戒断症状，</w:t>
      </w:r>
      <w:r w:rsidR="00FB67E2" w:rsidRPr="004C023A">
        <w:rPr>
          <w:vertAlign w:val="superscript"/>
          <w:lang w:val="en-GB"/>
        </w:rPr>
        <w:footnoteReference w:id="26"/>
      </w:r>
      <w:r w:rsidR="00FB67E2" w:rsidRPr="0057015B">
        <w:rPr>
          <w:lang w:val="en-GB"/>
        </w:rPr>
        <w:t xml:space="preserve"> </w:t>
      </w:r>
      <w:r w:rsidR="008C7034" w:rsidRPr="0057015B">
        <w:rPr>
          <w:lang w:val="en-GB"/>
        </w:rPr>
        <w:t>甚</w:t>
      </w:r>
      <w:r w:rsidR="008C7034" w:rsidRPr="004C023A">
        <w:rPr>
          <w:lang w:val="en-GB"/>
        </w:rPr>
        <w:t>至因美沙</w:t>
      </w:r>
      <w:proofErr w:type="gramStart"/>
      <w:r w:rsidR="008C7034" w:rsidRPr="004C023A">
        <w:rPr>
          <w:lang w:val="en-GB"/>
        </w:rPr>
        <w:t>酮</w:t>
      </w:r>
      <w:r w:rsidR="008C7034" w:rsidRPr="004C023A">
        <w:rPr>
          <w:rFonts w:hint="eastAsia"/>
          <w:lang w:val="en-GB"/>
        </w:rPr>
        <w:t>使用</w:t>
      </w:r>
      <w:proofErr w:type="gramEnd"/>
      <w:r w:rsidR="008C7034" w:rsidRPr="004C023A">
        <w:rPr>
          <w:rFonts w:hint="eastAsia"/>
          <w:lang w:val="en-GB"/>
        </w:rPr>
        <w:t>剂量过大而造成被</w:t>
      </w:r>
      <w:r w:rsidR="008C7034" w:rsidRPr="004C023A">
        <w:rPr>
          <w:lang w:val="en-GB"/>
        </w:rPr>
        <w:t>拘留</w:t>
      </w:r>
      <w:r w:rsidR="008C7034" w:rsidRPr="004C023A">
        <w:rPr>
          <w:rFonts w:hint="eastAsia"/>
          <w:lang w:val="en-GB"/>
        </w:rPr>
        <w:t>者</w:t>
      </w:r>
      <w:r w:rsidR="008C7034" w:rsidRPr="004C023A">
        <w:rPr>
          <w:lang w:val="en-GB"/>
        </w:rPr>
        <w:t>死亡</w:t>
      </w:r>
      <w:r w:rsidR="008C7034" w:rsidRPr="004C023A">
        <w:rPr>
          <w:rFonts w:hint="eastAsia"/>
          <w:lang w:val="en-GB"/>
        </w:rPr>
        <w:t>的情形</w:t>
      </w:r>
      <w:r w:rsidR="008C7034" w:rsidRPr="004C023A">
        <w:rPr>
          <w:lang w:val="en-GB"/>
        </w:rPr>
        <w:t>。</w:t>
      </w:r>
      <w:r w:rsidR="008C7034" w:rsidRPr="004C023A">
        <w:rPr>
          <w:vertAlign w:val="superscript"/>
          <w:lang w:val="en-GB"/>
        </w:rPr>
        <w:footnoteReference w:id="27"/>
      </w:r>
    </w:p>
    <w:p w14:paraId="70072144" w14:textId="4E2E7EED" w:rsidR="008C7034" w:rsidRPr="004C023A" w:rsidRDefault="00543310" w:rsidP="004C023A">
      <w:pPr>
        <w:pStyle w:val="SingleTxtGC"/>
        <w:rPr>
          <w:lang w:val="en-GB"/>
        </w:rPr>
      </w:pPr>
      <w:r>
        <w:rPr>
          <w:lang w:val="en-GB"/>
        </w:rPr>
        <w:t>42</w:t>
      </w:r>
      <w:r w:rsidR="008C7034" w:rsidRPr="004C023A">
        <w:rPr>
          <w:lang w:val="en-GB"/>
        </w:rPr>
        <w:t>.</w:t>
      </w:r>
      <w:r w:rsidR="008C7034" w:rsidRPr="004C023A">
        <w:rPr>
          <w:lang w:val="en-GB"/>
        </w:rPr>
        <w:tab/>
      </w:r>
      <w:r w:rsidR="008C7034" w:rsidRPr="004C023A">
        <w:rPr>
          <w:lang w:val="en-GB"/>
        </w:rPr>
        <w:t>因此，在敦促各国</w:t>
      </w:r>
      <w:r w:rsidR="008C7034" w:rsidRPr="004C023A">
        <w:rPr>
          <w:rFonts w:hint="eastAsia"/>
          <w:lang w:val="en-GB"/>
        </w:rPr>
        <w:t>处理毒品对</w:t>
      </w:r>
      <w:r w:rsidR="008C7034" w:rsidRPr="004C023A">
        <w:rPr>
          <w:lang w:val="en-GB"/>
        </w:rPr>
        <w:t>拘留设施</w:t>
      </w:r>
      <w:r w:rsidR="008C7034" w:rsidRPr="004C023A">
        <w:rPr>
          <w:rFonts w:hint="eastAsia"/>
          <w:lang w:val="en-GB"/>
        </w:rPr>
        <w:t>造成的不利</w:t>
      </w:r>
      <w:r w:rsidR="008C7034" w:rsidRPr="004C023A">
        <w:rPr>
          <w:lang w:val="en-GB"/>
        </w:rPr>
        <w:t>影响，包括囚犯之间的暴力和腐败</w:t>
      </w:r>
      <w:r w:rsidR="008C7034" w:rsidRPr="004C023A">
        <w:rPr>
          <w:rFonts w:hint="eastAsia"/>
          <w:lang w:val="en-GB"/>
        </w:rPr>
        <w:t>现象</w:t>
      </w:r>
      <w:r w:rsidR="008C7034" w:rsidRPr="004C023A">
        <w:rPr>
          <w:lang w:val="en-GB"/>
        </w:rPr>
        <w:t>的同时，</w:t>
      </w:r>
      <w:r w:rsidR="00FB67E2" w:rsidRPr="004C023A">
        <w:rPr>
          <w:vertAlign w:val="superscript"/>
          <w:lang w:val="en-GB"/>
        </w:rPr>
        <w:footnoteReference w:id="28"/>
      </w:r>
      <w:r w:rsidR="00FB67E2" w:rsidRPr="0057015B">
        <w:rPr>
          <w:lang w:val="en-GB"/>
        </w:rPr>
        <w:t xml:space="preserve"> </w:t>
      </w:r>
      <w:r w:rsidR="008C7034" w:rsidRPr="0057015B">
        <w:rPr>
          <w:lang w:val="en-GB"/>
        </w:rPr>
        <w:t>小</w:t>
      </w:r>
      <w:r w:rsidR="008C7034" w:rsidRPr="004C023A">
        <w:rPr>
          <w:lang w:val="en-GB"/>
        </w:rPr>
        <w:t>组委员会还就向使用毒品的被拘留者提供有效治疗提出了建议。这些建议</w:t>
      </w:r>
      <w:r w:rsidR="008C7034" w:rsidRPr="004C023A">
        <w:rPr>
          <w:rFonts w:hint="eastAsia"/>
          <w:lang w:val="en-GB"/>
        </w:rPr>
        <w:t>有：</w:t>
      </w:r>
      <w:r w:rsidR="008C7034" w:rsidRPr="004C023A">
        <w:rPr>
          <w:lang w:val="en-GB"/>
        </w:rPr>
        <w:t>提供专家治疗方案，</w:t>
      </w:r>
      <w:r w:rsidR="008C7034" w:rsidRPr="004C023A">
        <w:rPr>
          <w:rFonts w:hint="eastAsia"/>
          <w:lang w:val="en-GB"/>
        </w:rPr>
        <w:t>此种方案</w:t>
      </w:r>
      <w:r w:rsidR="008C7034" w:rsidRPr="004C023A">
        <w:rPr>
          <w:lang w:val="en-GB"/>
        </w:rPr>
        <w:t>相当于监狱</w:t>
      </w:r>
      <w:proofErr w:type="gramStart"/>
      <w:r w:rsidR="008C7034" w:rsidRPr="004C023A">
        <w:rPr>
          <w:lang w:val="en-GB"/>
        </w:rPr>
        <w:t>外提供</w:t>
      </w:r>
      <w:proofErr w:type="gramEnd"/>
      <w:r w:rsidR="008C7034" w:rsidRPr="004C023A">
        <w:rPr>
          <w:lang w:val="en-GB"/>
        </w:rPr>
        <w:t>的方案，尊重护理对等原则，</w:t>
      </w:r>
      <w:r w:rsidR="00FB67E2" w:rsidRPr="004C023A">
        <w:rPr>
          <w:vertAlign w:val="superscript"/>
          <w:lang w:val="en-GB"/>
        </w:rPr>
        <w:footnoteReference w:id="29"/>
      </w:r>
      <w:r w:rsidR="00FB67E2" w:rsidRPr="0057015B">
        <w:rPr>
          <w:lang w:val="en-GB"/>
        </w:rPr>
        <w:t xml:space="preserve"> </w:t>
      </w:r>
      <w:r w:rsidR="008C7034" w:rsidRPr="0057015B">
        <w:rPr>
          <w:lang w:val="en-GB"/>
        </w:rPr>
        <w:t>仅</w:t>
      </w:r>
      <w:r w:rsidR="008C7034" w:rsidRPr="004C023A">
        <w:rPr>
          <w:lang w:val="en-GB"/>
        </w:rPr>
        <w:t>由医务人员进行适当的检测，</w:t>
      </w:r>
      <w:r w:rsidR="00FB67E2" w:rsidRPr="004C023A">
        <w:rPr>
          <w:vertAlign w:val="superscript"/>
          <w:lang w:val="en-GB"/>
        </w:rPr>
        <w:footnoteReference w:id="30"/>
      </w:r>
      <w:r w:rsidR="00FB67E2" w:rsidRPr="0057015B">
        <w:rPr>
          <w:lang w:val="en-GB"/>
        </w:rPr>
        <w:t xml:space="preserve"> </w:t>
      </w:r>
      <w:r w:rsidR="008C7034" w:rsidRPr="0057015B">
        <w:rPr>
          <w:rFonts w:hint="eastAsia"/>
          <w:lang w:val="en-GB"/>
        </w:rPr>
        <w:t>执</w:t>
      </w:r>
      <w:r w:rsidR="008C7034" w:rsidRPr="004C023A">
        <w:rPr>
          <w:rFonts w:hint="eastAsia"/>
          <w:lang w:val="en-GB"/>
        </w:rPr>
        <w:t>行戒</w:t>
      </w:r>
      <w:r w:rsidR="008C7034" w:rsidRPr="004C023A">
        <w:rPr>
          <w:lang w:val="en-GB"/>
        </w:rPr>
        <w:t>毒方案，</w:t>
      </w:r>
      <w:r w:rsidR="00FB67E2" w:rsidRPr="004C023A">
        <w:rPr>
          <w:vertAlign w:val="superscript"/>
          <w:lang w:val="en-GB"/>
        </w:rPr>
        <w:footnoteReference w:id="31"/>
      </w:r>
      <w:r w:rsidR="00FB67E2" w:rsidRPr="0057015B">
        <w:rPr>
          <w:lang w:val="en-GB"/>
        </w:rPr>
        <w:t xml:space="preserve"> </w:t>
      </w:r>
      <w:r w:rsidR="008C7034" w:rsidRPr="0057015B">
        <w:rPr>
          <w:lang w:val="en-GB"/>
        </w:rPr>
        <w:t>针</w:t>
      </w:r>
      <w:r w:rsidR="008C7034" w:rsidRPr="004C023A">
        <w:rPr>
          <w:lang w:val="en-GB"/>
        </w:rPr>
        <w:t>对戒断症状</w:t>
      </w:r>
      <w:r w:rsidR="008C7034" w:rsidRPr="004C023A">
        <w:rPr>
          <w:rFonts w:hint="eastAsia"/>
          <w:lang w:val="en-GB"/>
        </w:rPr>
        <w:t>提供</w:t>
      </w:r>
      <w:r w:rsidR="008C7034" w:rsidRPr="004C023A">
        <w:rPr>
          <w:lang w:val="en-GB"/>
        </w:rPr>
        <w:t>药物和即时医疗援助，</w:t>
      </w:r>
      <w:r w:rsidR="00FB67E2" w:rsidRPr="004C023A">
        <w:rPr>
          <w:vertAlign w:val="superscript"/>
          <w:lang w:val="en-GB"/>
        </w:rPr>
        <w:footnoteReference w:id="32"/>
      </w:r>
      <w:r w:rsidR="00FB67E2" w:rsidRPr="0057015B">
        <w:rPr>
          <w:lang w:val="en-GB"/>
        </w:rPr>
        <w:t xml:space="preserve"> </w:t>
      </w:r>
      <w:r w:rsidR="008C7034" w:rsidRPr="0057015B">
        <w:rPr>
          <w:rFonts w:hint="eastAsia"/>
          <w:lang w:val="en-GB"/>
        </w:rPr>
        <w:t>在</w:t>
      </w:r>
      <w:r w:rsidR="008C7034" w:rsidRPr="004C023A">
        <w:rPr>
          <w:lang w:val="en-GB"/>
        </w:rPr>
        <w:t>释放后</w:t>
      </w:r>
      <w:r w:rsidR="008C7034" w:rsidRPr="004C023A">
        <w:rPr>
          <w:rFonts w:hint="eastAsia"/>
          <w:lang w:val="en-GB"/>
        </w:rPr>
        <w:t>执行</w:t>
      </w:r>
      <w:r w:rsidR="008C7034" w:rsidRPr="004C023A">
        <w:rPr>
          <w:lang w:val="en-GB"/>
        </w:rPr>
        <w:t>有效的重返社会方案以防止复发，</w:t>
      </w:r>
      <w:r w:rsidR="00FB67E2" w:rsidRPr="004C023A">
        <w:rPr>
          <w:vertAlign w:val="superscript"/>
          <w:lang w:val="en-GB"/>
        </w:rPr>
        <w:footnoteReference w:id="33"/>
      </w:r>
      <w:r w:rsidR="00FB67E2" w:rsidRPr="0057015B">
        <w:rPr>
          <w:lang w:val="en-GB"/>
        </w:rPr>
        <w:t xml:space="preserve"> </w:t>
      </w:r>
      <w:r w:rsidR="008C7034" w:rsidRPr="0057015B">
        <w:rPr>
          <w:lang w:val="en-GB"/>
        </w:rPr>
        <w:t>以</w:t>
      </w:r>
      <w:r w:rsidR="008C7034" w:rsidRPr="004C023A">
        <w:rPr>
          <w:lang w:val="en-GB"/>
        </w:rPr>
        <w:t>及</w:t>
      </w:r>
      <w:r w:rsidR="008C7034" w:rsidRPr="004C023A">
        <w:rPr>
          <w:rFonts w:hint="eastAsia"/>
          <w:lang w:val="en-GB"/>
        </w:rPr>
        <w:t>在重新融入</w:t>
      </w:r>
      <w:r w:rsidR="008C7034" w:rsidRPr="004C023A">
        <w:rPr>
          <w:lang w:val="en-GB"/>
        </w:rPr>
        <w:t>社会</w:t>
      </w:r>
      <w:r w:rsidR="008C7034" w:rsidRPr="004C023A">
        <w:rPr>
          <w:rFonts w:hint="eastAsia"/>
          <w:lang w:val="en-GB"/>
        </w:rPr>
        <w:t>方面提供协助等</w:t>
      </w:r>
      <w:r w:rsidR="008C7034" w:rsidRPr="004C023A">
        <w:rPr>
          <w:lang w:val="en-GB"/>
        </w:rPr>
        <w:t>。</w:t>
      </w:r>
      <w:r w:rsidR="00FB67E2" w:rsidRPr="004C023A">
        <w:rPr>
          <w:vertAlign w:val="superscript"/>
          <w:lang w:val="en-GB"/>
        </w:rPr>
        <w:footnoteReference w:id="34"/>
      </w:r>
      <w:r w:rsidR="00FB67E2" w:rsidRPr="0057015B">
        <w:rPr>
          <w:lang w:val="en-GB"/>
        </w:rPr>
        <w:t xml:space="preserve"> </w:t>
      </w:r>
      <w:r w:rsidR="008C7034" w:rsidRPr="0057015B">
        <w:rPr>
          <w:lang w:val="en-GB"/>
        </w:rPr>
        <w:t>小</w:t>
      </w:r>
      <w:r w:rsidR="008C7034" w:rsidRPr="004C023A">
        <w:rPr>
          <w:lang w:val="en-GB"/>
        </w:rPr>
        <w:t>组委员会强调，有必要将有药物使用障碍的被拘留者转移到能够提供适当治疗的专门医疗设施。</w:t>
      </w:r>
      <w:r w:rsidR="008C7034" w:rsidRPr="004C023A">
        <w:rPr>
          <w:vertAlign w:val="superscript"/>
          <w:lang w:val="en-GB"/>
        </w:rPr>
        <w:footnoteReference w:id="35"/>
      </w:r>
    </w:p>
    <w:p w14:paraId="5C941CD2" w14:textId="1226B587" w:rsidR="008C7034" w:rsidRPr="004C023A" w:rsidRDefault="00543310" w:rsidP="004C023A">
      <w:pPr>
        <w:pStyle w:val="SingleTxtGC"/>
        <w:rPr>
          <w:lang w:val="en-GB"/>
        </w:rPr>
      </w:pPr>
      <w:r>
        <w:rPr>
          <w:lang w:val="en-GB"/>
        </w:rPr>
        <w:t>43</w:t>
      </w:r>
      <w:r w:rsidR="008C7034" w:rsidRPr="004C023A">
        <w:rPr>
          <w:lang w:val="en-GB"/>
        </w:rPr>
        <w:t>.</w:t>
      </w:r>
      <w:r w:rsidR="008C7034" w:rsidRPr="004C023A">
        <w:rPr>
          <w:lang w:val="en-GB"/>
        </w:rPr>
        <w:tab/>
      </w:r>
      <w:r w:rsidR="008C7034" w:rsidRPr="004C023A">
        <w:rPr>
          <w:lang w:val="en-GB"/>
        </w:rPr>
        <w:t>此外，小组委员会注意到</w:t>
      </w:r>
      <w:r w:rsidR="008C7034" w:rsidRPr="004C023A">
        <w:rPr>
          <w:rFonts w:hint="eastAsia"/>
          <w:lang w:val="en-GB"/>
        </w:rPr>
        <w:t>，各国普遍采取机构化做法对待</w:t>
      </w:r>
      <w:r w:rsidR="008C7034" w:rsidRPr="004C023A">
        <w:rPr>
          <w:lang w:val="en-GB"/>
        </w:rPr>
        <w:t>毒品问题</w:t>
      </w:r>
      <w:r w:rsidR="008C7034" w:rsidRPr="004C023A">
        <w:rPr>
          <w:rFonts w:hint="eastAsia"/>
          <w:lang w:val="en-GB"/>
        </w:rPr>
        <w:t>。小组委员会</w:t>
      </w:r>
      <w:r w:rsidR="008C7034" w:rsidRPr="004C023A">
        <w:rPr>
          <w:lang w:val="en-GB"/>
        </w:rPr>
        <w:t>并明确指出，有效的毒品战略必须包括预防，包括减少伤害，提供有效的门诊治疗，对治疗采取适当的后续行动，并在社区提供护理和治疗，</w:t>
      </w:r>
      <w:r w:rsidR="00FB67E2" w:rsidRPr="004C023A">
        <w:rPr>
          <w:vertAlign w:val="superscript"/>
          <w:lang w:val="en-GB"/>
        </w:rPr>
        <w:footnoteReference w:id="36"/>
      </w:r>
      <w:r w:rsidR="00FB67E2" w:rsidRPr="0057015B">
        <w:rPr>
          <w:lang w:val="en-GB"/>
        </w:rPr>
        <w:t xml:space="preserve"> </w:t>
      </w:r>
      <w:r w:rsidR="008C7034" w:rsidRPr="0057015B">
        <w:rPr>
          <w:lang w:val="en-GB"/>
        </w:rPr>
        <w:t>以</w:t>
      </w:r>
      <w:r w:rsidR="008C7034" w:rsidRPr="004C023A">
        <w:rPr>
          <w:rFonts w:hint="eastAsia"/>
          <w:lang w:val="en-GB"/>
        </w:rPr>
        <w:t>便在处理</w:t>
      </w:r>
      <w:r w:rsidR="008C7034" w:rsidRPr="004C023A">
        <w:rPr>
          <w:lang w:val="en-GB"/>
        </w:rPr>
        <w:t>吸毒</w:t>
      </w:r>
      <w:r w:rsidR="008C7034" w:rsidRPr="004C023A">
        <w:rPr>
          <w:rFonts w:hint="eastAsia"/>
          <w:lang w:val="en-GB"/>
        </w:rPr>
        <w:t>问题方面尽量</w:t>
      </w:r>
      <w:proofErr w:type="gramStart"/>
      <w:r w:rsidR="008C7034" w:rsidRPr="004C023A">
        <w:rPr>
          <w:rFonts w:hint="eastAsia"/>
          <w:lang w:val="en-GB"/>
        </w:rPr>
        <w:t>少采取</w:t>
      </w:r>
      <w:proofErr w:type="gramEnd"/>
      <w:r w:rsidR="008C7034" w:rsidRPr="004C023A">
        <w:rPr>
          <w:rFonts w:hint="eastAsia"/>
          <w:lang w:val="en-GB"/>
        </w:rPr>
        <w:t>剥夺自由做法</w:t>
      </w:r>
      <w:r w:rsidR="008C7034" w:rsidRPr="004C023A">
        <w:rPr>
          <w:lang w:val="en-GB"/>
        </w:rPr>
        <w:t>。</w:t>
      </w:r>
    </w:p>
    <w:p w14:paraId="39228C84" w14:textId="22C9869B" w:rsidR="008C7034" w:rsidRPr="004C023A" w:rsidRDefault="00543310" w:rsidP="004C023A">
      <w:pPr>
        <w:pStyle w:val="SingleTxtGC"/>
        <w:rPr>
          <w:lang w:val="en-GB"/>
        </w:rPr>
      </w:pPr>
      <w:r>
        <w:rPr>
          <w:lang w:val="en-GB"/>
        </w:rPr>
        <w:t>44</w:t>
      </w:r>
      <w:r w:rsidR="008C7034" w:rsidRPr="004C023A">
        <w:rPr>
          <w:lang w:val="en-GB"/>
        </w:rPr>
        <w:t>.</w:t>
      </w:r>
      <w:r w:rsidR="008C7034" w:rsidRPr="004C023A">
        <w:rPr>
          <w:lang w:val="en-GB"/>
        </w:rPr>
        <w:tab/>
      </w:r>
      <w:r w:rsidR="008C7034" w:rsidRPr="004C023A">
        <w:rPr>
          <w:lang w:val="en-GB"/>
        </w:rPr>
        <w:t>回顾《任择议定书》第</w:t>
      </w:r>
      <w:r>
        <w:rPr>
          <w:lang w:val="en-GB"/>
        </w:rPr>
        <w:t>4</w:t>
      </w:r>
      <w:r w:rsidR="008C7034" w:rsidRPr="004C023A">
        <w:rPr>
          <w:lang w:val="en-GB"/>
        </w:rPr>
        <w:t>条，小组委员会强调，剥夺自由可能发生在各种情况下，包括医疗保健和戒毒治疗。</w:t>
      </w:r>
      <w:r w:rsidR="00FB67E2" w:rsidRPr="004C023A">
        <w:rPr>
          <w:vertAlign w:val="superscript"/>
          <w:lang w:val="en-GB"/>
        </w:rPr>
        <w:footnoteReference w:id="37"/>
      </w:r>
      <w:r w:rsidR="00FB67E2" w:rsidRPr="0057015B">
        <w:rPr>
          <w:lang w:val="en-GB"/>
        </w:rPr>
        <w:t xml:space="preserve"> </w:t>
      </w:r>
      <w:r w:rsidR="008C7034" w:rsidRPr="0057015B">
        <w:rPr>
          <w:lang w:val="en-GB"/>
        </w:rPr>
        <w:t>在</w:t>
      </w:r>
      <w:r w:rsidR="008C7034" w:rsidRPr="004C023A">
        <w:rPr>
          <w:lang w:val="en-GB"/>
        </w:rPr>
        <w:t>这方面，认识到戒毒中心，包括强制戒毒中心和私人设施，以及任何其他场所，包括非官方场所和</w:t>
      </w:r>
      <w:r w:rsidR="008C7034" w:rsidRPr="004C023A">
        <w:rPr>
          <w:lang w:val="en-GB"/>
        </w:rPr>
        <w:t>/</w:t>
      </w:r>
      <w:r w:rsidR="008C7034" w:rsidRPr="004C023A">
        <w:rPr>
          <w:lang w:val="en-GB"/>
        </w:rPr>
        <w:t>或在不同国家社会、文化和</w:t>
      </w:r>
      <w:r w:rsidR="008C7034" w:rsidRPr="004C023A">
        <w:rPr>
          <w:lang w:val="en-GB"/>
        </w:rPr>
        <w:t>/</w:t>
      </w:r>
      <w:r w:rsidR="008C7034" w:rsidRPr="004C023A">
        <w:rPr>
          <w:lang w:val="en-GB"/>
        </w:rPr>
        <w:t>或宗教传统下运作的场所，都属于小组委员会和国家防范机制的任务范围，这一点至关重要。同样，小组委员会强调，在此类设施中进行的任何治</w:t>
      </w:r>
      <w:r w:rsidR="008C7034" w:rsidRPr="004C023A">
        <w:rPr>
          <w:lang w:val="en-GB"/>
        </w:rPr>
        <w:lastRenderedPageBreak/>
        <w:t>疗都必须以证据为基础、全面，并且只能由受过专门培训的跨学科医务人员进行，强调治疗的治疗性和自愿性，</w:t>
      </w:r>
      <w:r w:rsidR="00FB67E2" w:rsidRPr="004C023A">
        <w:rPr>
          <w:vertAlign w:val="superscript"/>
          <w:lang w:val="en-GB"/>
        </w:rPr>
        <w:footnoteReference w:id="38"/>
      </w:r>
      <w:r w:rsidR="00FB67E2" w:rsidRPr="0057015B">
        <w:rPr>
          <w:lang w:val="en-GB"/>
        </w:rPr>
        <w:t xml:space="preserve"> </w:t>
      </w:r>
      <w:r w:rsidR="008C7034" w:rsidRPr="0057015B">
        <w:rPr>
          <w:lang w:val="en-GB"/>
        </w:rPr>
        <w:t>确</w:t>
      </w:r>
      <w:r w:rsidR="008C7034" w:rsidRPr="004C023A">
        <w:rPr>
          <w:lang w:val="en-GB"/>
        </w:rPr>
        <w:t>保此类戒毒中心的患者不会遭受强制手段、体罚或</w:t>
      </w:r>
      <w:r w:rsidR="008C7034" w:rsidRPr="004C023A">
        <w:rPr>
          <w:rFonts w:hint="eastAsia"/>
          <w:lang w:val="en-GB"/>
        </w:rPr>
        <w:t>受</w:t>
      </w:r>
      <w:r w:rsidR="008C7034" w:rsidRPr="004C023A">
        <w:rPr>
          <w:lang w:val="en-GB"/>
        </w:rPr>
        <w:t>惩罚性制度</w:t>
      </w:r>
      <w:r w:rsidR="008C7034" w:rsidRPr="004C023A">
        <w:rPr>
          <w:rFonts w:hint="eastAsia"/>
          <w:lang w:val="en-GB"/>
        </w:rPr>
        <w:t>约束</w:t>
      </w:r>
      <w:r w:rsidR="008C7034" w:rsidRPr="004C023A">
        <w:rPr>
          <w:lang w:val="en-GB"/>
        </w:rPr>
        <w:t>。最后，应将接受戒毒治疗的人重返社会作为优先事项，包括</w:t>
      </w:r>
      <w:r w:rsidR="008C7034" w:rsidRPr="004C023A">
        <w:rPr>
          <w:rFonts w:hint="eastAsia"/>
          <w:lang w:val="en-GB"/>
        </w:rPr>
        <w:t>为此提供</w:t>
      </w:r>
      <w:r w:rsidR="008C7034" w:rsidRPr="004C023A">
        <w:rPr>
          <w:lang w:val="en-GB"/>
        </w:rPr>
        <w:t>有效提供教育和职业培训。</w:t>
      </w:r>
      <w:r w:rsidR="008C7034" w:rsidRPr="004C023A">
        <w:rPr>
          <w:vertAlign w:val="superscript"/>
          <w:lang w:val="en-GB"/>
        </w:rPr>
        <w:footnoteReference w:id="39"/>
      </w:r>
    </w:p>
    <w:p w14:paraId="7D7570D3" w14:textId="7BAA95E9" w:rsidR="008C7034" w:rsidRPr="004C023A" w:rsidRDefault="00543310" w:rsidP="004C023A">
      <w:pPr>
        <w:pStyle w:val="SingleTxtGC"/>
        <w:rPr>
          <w:lang w:val="en-GB"/>
        </w:rPr>
      </w:pPr>
      <w:r>
        <w:rPr>
          <w:lang w:val="en-GB"/>
        </w:rPr>
        <w:t>45</w:t>
      </w:r>
      <w:r w:rsidR="008C7034" w:rsidRPr="004C023A">
        <w:rPr>
          <w:lang w:val="en-GB"/>
        </w:rPr>
        <w:t>.</w:t>
      </w:r>
      <w:r w:rsidR="008C7034" w:rsidRPr="004C023A">
        <w:rPr>
          <w:lang w:val="en-GB"/>
        </w:rPr>
        <w:tab/>
      </w:r>
      <w:r w:rsidR="008C7034" w:rsidRPr="004C023A">
        <w:rPr>
          <w:lang w:val="en-GB"/>
        </w:rPr>
        <w:t>随着小组委员会继续按照《任择议定书》第</w:t>
      </w:r>
      <w:r>
        <w:rPr>
          <w:lang w:val="en-GB"/>
        </w:rPr>
        <w:t>11</w:t>
      </w:r>
      <w:r w:rsidR="008C7034" w:rsidRPr="004C023A">
        <w:rPr>
          <w:lang w:val="en-GB"/>
        </w:rPr>
        <w:t>条的要求执行任务，它将保持和加强对毒品政策对防止酷刑和虐待的有效战略的负面影响的关注。</w:t>
      </w:r>
      <w:r w:rsidR="008C7034" w:rsidRPr="004C023A">
        <w:rPr>
          <w:rFonts w:hint="eastAsia"/>
          <w:lang w:val="en-GB"/>
        </w:rPr>
        <w:t>小组委员会</w:t>
      </w:r>
      <w:r w:rsidR="008C7034" w:rsidRPr="004C023A">
        <w:rPr>
          <w:lang w:val="en-GB"/>
        </w:rPr>
        <w:t>敦促所有国家防范机制确保</w:t>
      </w:r>
      <w:r w:rsidR="008C7034" w:rsidRPr="004C023A">
        <w:rPr>
          <w:rFonts w:hint="eastAsia"/>
          <w:lang w:val="en-GB"/>
        </w:rPr>
        <w:t>将</w:t>
      </w:r>
      <w:r w:rsidR="008C7034" w:rsidRPr="004C023A">
        <w:rPr>
          <w:lang w:val="en-GB"/>
        </w:rPr>
        <w:t>国家禁毒政策</w:t>
      </w:r>
      <w:r w:rsidR="008C7034" w:rsidRPr="004C023A">
        <w:rPr>
          <w:rFonts w:hint="eastAsia"/>
          <w:lang w:val="en-GB"/>
        </w:rPr>
        <w:t>纳入</w:t>
      </w:r>
      <w:r w:rsidR="008C7034" w:rsidRPr="004C023A">
        <w:rPr>
          <w:lang w:val="en-GB"/>
        </w:rPr>
        <w:t>其任务，以在国家一级预防酷刑和虐待，并特别监测任何此类禁毒政策的实际执行对所有被剥夺自由者的权利的影响，无论是在刑事司法、行政、医疗保健</w:t>
      </w:r>
      <w:r w:rsidR="008C7034" w:rsidRPr="004C023A">
        <w:rPr>
          <w:rFonts w:hint="eastAsia"/>
          <w:lang w:val="en-GB"/>
        </w:rPr>
        <w:t>的背景下还是在</w:t>
      </w:r>
      <w:r w:rsidR="008C7034" w:rsidRPr="004C023A">
        <w:rPr>
          <w:lang w:val="en-GB"/>
        </w:rPr>
        <w:t>其他背景下。</w:t>
      </w:r>
    </w:p>
    <w:p w14:paraId="1D765CCB" w14:textId="6CE5F577" w:rsidR="008C7034" w:rsidRPr="004C023A" w:rsidRDefault="008C7034" w:rsidP="00917057">
      <w:pPr>
        <w:pStyle w:val="HChGC"/>
        <w:rPr>
          <w:lang w:val="en-GB"/>
        </w:rPr>
      </w:pPr>
      <w:r w:rsidRPr="004C023A">
        <w:rPr>
          <w:lang w:val="en-GB"/>
        </w:rPr>
        <w:tab/>
      </w:r>
      <w:bookmarkStart w:id="90" w:name="_Toc534899849"/>
      <w:bookmarkStart w:id="91" w:name="_Toc97717831"/>
      <w:bookmarkStart w:id="92" w:name="_Toc97795010"/>
      <w:bookmarkStart w:id="93" w:name="_Toc185542950"/>
      <w:bookmarkStart w:id="94" w:name="_Toc192081314"/>
      <w:bookmarkStart w:id="95" w:name="_Toc193103166"/>
      <w:r w:rsidRPr="004C023A">
        <w:rPr>
          <w:rFonts w:hint="eastAsia"/>
          <w:lang w:val="en-GB"/>
        </w:rPr>
        <w:t>五</w:t>
      </w:r>
      <w:bookmarkStart w:id="96" w:name="_Toc161321108"/>
      <w:bookmarkEnd w:id="90"/>
      <w:bookmarkEnd w:id="91"/>
      <w:bookmarkEnd w:id="92"/>
      <w:r w:rsidR="00917057">
        <w:rPr>
          <w:lang w:val="en-GB"/>
        </w:rPr>
        <w:t>.</w:t>
      </w:r>
      <w:r w:rsidR="00917057">
        <w:rPr>
          <w:lang w:val="en-GB"/>
        </w:rPr>
        <w:tab/>
      </w:r>
      <w:r w:rsidRPr="004C023A">
        <w:rPr>
          <w:rFonts w:hint="eastAsia"/>
          <w:lang w:val="en-GB"/>
        </w:rPr>
        <w:t>第</w:t>
      </w:r>
      <w:r w:rsidR="00543310">
        <w:rPr>
          <w:lang w:val="en-GB"/>
        </w:rPr>
        <w:t>1</w:t>
      </w:r>
      <w:r w:rsidRPr="004C023A">
        <w:rPr>
          <w:rFonts w:hint="eastAsia"/>
          <w:lang w:val="en-GB"/>
        </w:rPr>
        <w:t>号一般性意见</w:t>
      </w:r>
      <w:r w:rsidRPr="004C023A">
        <w:rPr>
          <w:lang w:val="en-GB"/>
        </w:rPr>
        <w:t>(</w:t>
      </w:r>
      <w:r w:rsidR="00543310">
        <w:rPr>
          <w:lang w:val="en-GB"/>
        </w:rPr>
        <w:t>2</w:t>
      </w:r>
      <w:r w:rsidRPr="004C023A">
        <w:rPr>
          <w:lang w:val="en-GB"/>
        </w:rPr>
        <w:t>0</w:t>
      </w:r>
      <w:r w:rsidR="00543310">
        <w:rPr>
          <w:lang w:val="en-GB"/>
        </w:rPr>
        <w:t>24</w:t>
      </w:r>
      <w:r w:rsidRPr="004C023A">
        <w:rPr>
          <w:rFonts w:hint="eastAsia"/>
          <w:lang w:val="en-GB"/>
        </w:rPr>
        <w:t>年</w:t>
      </w:r>
      <w:r w:rsidRPr="004C023A">
        <w:rPr>
          <w:lang w:val="en-GB"/>
        </w:rPr>
        <w:t>)</w:t>
      </w:r>
      <w:bookmarkEnd w:id="93"/>
      <w:bookmarkEnd w:id="94"/>
      <w:bookmarkEnd w:id="95"/>
    </w:p>
    <w:p w14:paraId="60D2A140" w14:textId="2182C994" w:rsidR="008C7034" w:rsidRPr="004C023A" w:rsidRDefault="00543310" w:rsidP="004C023A">
      <w:pPr>
        <w:pStyle w:val="SingleTxtGC"/>
        <w:rPr>
          <w:lang w:val="en-GB"/>
        </w:rPr>
      </w:pPr>
      <w:bookmarkStart w:id="97" w:name="_Toc534899850"/>
      <w:r>
        <w:rPr>
          <w:lang w:val="en-GB"/>
        </w:rPr>
        <w:t>46</w:t>
      </w:r>
      <w:r w:rsidR="008C7034" w:rsidRPr="004C023A">
        <w:rPr>
          <w:lang w:val="en-GB"/>
        </w:rPr>
        <w:t>.</w:t>
      </w:r>
      <w:r w:rsidR="008C7034" w:rsidRPr="004C023A">
        <w:rPr>
          <w:lang w:val="en-GB"/>
        </w:rPr>
        <w:tab/>
      </w:r>
      <w:r w:rsidR="008C7034" w:rsidRPr="004C023A">
        <w:rPr>
          <w:lang w:val="en-GB"/>
        </w:rPr>
        <w:t>在第五十三届会议期间，小组委员会通过了第</w:t>
      </w:r>
      <w:r>
        <w:rPr>
          <w:lang w:val="en-GB"/>
        </w:rPr>
        <w:t>1</w:t>
      </w:r>
      <w:r w:rsidR="008C7034" w:rsidRPr="004C023A">
        <w:rPr>
          <w:lang w:val="en-GB"/>
        </w:rPr>
        <w:t>号一般性意见</w:t>
      </w:r>
      <w:r w:rsidR="008C7034" w:rsidRPr="004C023A">
        <w:rPr>
          <w:lang w:val="en-GB"/>
        </w:rPr>
        <w:t>(</w:t>
      </w:r>
      <w:r>
        <w:rPr>
          <w:lang w:val="en-GB"/>
        </w:rPr>
        <w:t>2</w:t>
      </w:r>
      <w:r w:rsidR="008C7034" w:rsidRPr="004C023A">
        <w:rPr>
          <w:lang w:val="en-GB"/>
        </w:rPr>
        <w:t>0</w:t>
      </w:r>
      <w:r>
        <w:rPr>
          <w:lang w:val="en-GB"/>
        </w:rPr>
        <w:t>24</w:t>
      </w:r>
      <w:r w:rsidR="008C7034" w:rsidRPr="004C023A">
        <w:rPr>
          <w:lang w:val="en-GB"/>
        </w:rPr>
        <w:t>年</w:t>
      </w:r>
      <w:r w:rsidR="008C7034" w:rsidRPr="004C023A">
        <w:rPr>
          <w:lang w:val="en-GB"/>
        </w:rPr>
        <w:t>)</w:t>
      </w:r>
      <w:r w:rsidR="008C7034" w:rsidRPr="004C023A">
        <w:rPr>
          <w:lang w:val="en-GB"/>
        </w:rPr>
        <w:t>，其中</w:t>
      </w:r>
      <w:r w:rsidR="008C7034" w:rsidRPr="004C023A">
        <w:rPr>
          <w:rFonts w:hint="eastAsia"/>
          <w:lang w:val="en-GB"/>
        </w:rPr>
        <w:t>对</w:t>
      </w:r>
      <w:r>
        <w:rPr>
          <w:rFonts w:hint="eastAsia"/>
          <w:lang w:val="en-GB"/>
        </w:rPr>
        <w:t>“</w:t>
      </w:r>
      <w:r w:rsidR="008C7034" w:rsidRPr="004C023A">
        <w:rPr>
          <w:lang w:val="en-GB"/>
        </w:rPr>
        <w:t>剥夺自由场所</w:t>
      </w:r>
      <w:r>
        <w:rPr>
          <w:rFonts w:hint="eastAsia"/>
          <w:lang w:val="en-GB"/>
        </w:rPr>
        <w:t>”</w:t>
      </w:r>
      <w:r w:rsidR="008C7034" w:rsidRPr="004C023A">
        <w:rPr>
          <w:lang w:val="en-GB"/>
        </w:rPr>
        <w:t>一</w:t>
      </w:r>
      <w:r w:rsidR="008C7034" w:rsidRPr="004C023A">
        <w:rPr>
          <w:rFonts w:hint="eastAsia"/>
          <w:lang w:val="en-GB"/>
        </w:rPr>
        <w:t>语作了阐述</w:t>
      </w:r>
      <w:r w:rsidR="008C7034" w:rsidRPr="004C023A">
        <w:rPr>
          <w:lang w:val="en-GB"/>
        </w:rPr>
        <w:t>。在</w:t>
      </w:r>
      <w:r w:rsidR="008C7034" w:rsidRPr="004C023A">
        <w:rPr>
          <w:rFonts w:hint="eastAsia"/>
          <w:lang w:val="en-GB"/>
        </w:rPr>
        <w:t>这项</w:t>
      </w:r>
      <w:r w:rsidR="008C7034" w:rsidRPr="004C023A">
        <w:rPr>
          <w:lang w:val="en-GB"/>
        </w:rPr>
        <w:t>法律指南中，小组委员会敦促缔约国</w:t>
      </w:r>
      <w:r w:rsidR="008C7034" w:rsidRPr="004C023A">
        <w:rPr>
          <w:rFonts w:hint="eastAsia"/>
          <w:lang w:val="en-GB"/>
        </w:rPr>
        <w:t>维护</w:t>
      </w:r>
      <w:r w:rsidR="008C7034" w:rsidRPr="004C023A">
        <w:rPr>
          <w:lang w:val="en-GB"/>
        </w:rPr>
        <w:t>《任择议定书》</w:t>
      </w:r>
      <w:r w:rsidR="008C7034" w:rsidRPr="004C023A">
        <w:rPr>
          <w:rFonts w:hint="eastAsia"/>
          <w:lang w:val="en-GB"/>
        </w:rPr>
        <w:t>所载关于</w:t>
      </w:r>
      <w:r w:rsidR="008C7034" w:rsidRPr="004C023A">
        <w:rPr>
          <w:lang w:val="en-GB"/>
        </w:rPr>
        <w:t>此类场所的全面</w:t>
      </w:r>
      <w:r w:rsidR="008C7034" w:rsidRPr="004C023A">
        <w:rPr>
          <w:rFonts w:hint="eastAsia"/>
          <w:lang w:val="en-GB"/>
        </w:rPr>
        <w:t>定义</w:t>
      </w:r>
      <w:r w:rsidR="008C7034" w:rsidRPr="004C023A">
        <w:rPr>
          <w:lang w:val="en-GB"/>
        </w:rPr>
        <w:t>，以</w:t>
      </w:r>
      <w:r w:rsidR="008C7034" w:rsidRPr="004C023A">
        <w:rPr>
          <w:rFonts w:hint="eastAsia"/>
          <w:lang w:val="en-GB"/>
        </w:rPr>
        <w:t>确保</w:t>
      </w:r>
      <w:r w:rsidR="008C7034" w:rsidRPr="004C023A">
        <w:rPr>
          <w:lang w:val="en-GB"/>
        </w:rPr>
        <w:t>小组委员会和国家防范机制能够充分执行</w:t>
      </w:r>
      <w:r w:rsidR="008C7034" w:rsidRPr="004C023A">
        <w:rPr>
          <w:rFonts w:hint="eastAsia"/>
          <w:lang w:val="en-GB"/>
        </w:rPr>
        <w:t>各自在</w:t>
      </w:r>
      <w:r w:rsidR="008C7034" w:rsidRPr="004C023A">
        <w:rPr>
          <w:lang w:val="en-GB"/>
        </w:rPr>
        <w:t>《任择议定书》</w:t>
      </w:r>
      <w:r w:rsidR="008C7034" w:rsidRPr="004C023A">
        <w:rPr>
          <w:rFonts w:hint="eastAsia"/>
          <w:lang w:val="en-GB"/>
        </w:rPr>
        <w:t>之下</w:t>
      </w:r>
      <w:r w:rsidR="008C7034" w:rsidRPr="004C023A">
        <w:rPr>
          <w:lang w:val="en-GB"/>
        </w:rPr>
        <w:t>的任务。小组委员会和国家防范机制不受限制地进入所有剥夺自由场所，对于在世界范围内监测拘留条件</w:t>
      </w:r>
      <w:r w:rsidR="008C7034" w:rsidRPr="004C023A">
        <w:rPr>
          <w:rFonts w:hint="eastAsia"/>
          <w:lang w:val="en-GB"/>
        </w:rPr>
        <w:t>以及</w:t>
      </w:r>
      <w:r w:rsidR="008C7034" w:rsidRPr="004C023A">
        <w:rPr>
          <w:lang w:val="en-GB"/>
        </w:rPr>
        <w:t>防止酷刑和虐待至关重要。</w:t>
      </w:r>
    </w:p>
    <w:p w14:paraId="0B80F55C" w14:textId="47F21AE3" w:rsidR="008C7034" w:rsidRPr="004C023A" w:rsidRDefault="00543310" w:rsidP="004C023A">
      <w:pPr>
        <w:pStyle w:val="SingleTxtGC"/>
        <w:rPr>
          <w:lang w:val="en-GB"/>
        </w:rPr>
      </w:pPr>
      <w:r>
        <w:rPr>
          <w:lang w:val="en-GB"/>
        </w:rPr>
        <w:t>47</w:t>
      </w:r>
      <w:r w:rsidR="008C7034" w:rsidRPr="004C023A">
        <w:rPr>
          <w:lang w:val="en-GB"/>
        </w:rPr>
        <w:t>.</w:t>
      </w:r>
      <w:r w:rsidR="008C7034" w:rsidRPr="004C023A">
        <w:rPr>
          <w:lang w:val="en-GB"/>
        </w:rPr>
        <w:tab/>
      </w:r>
      <w:r w:rsidR="008C7034" w:rsidRPr="004C023A">
        <w:rPr>
          <w:rFonts w:hint="eastAsia"/>
          <w:lang w:val="en-GB"/>
        </w:rPr>
        <w:t>这项</w:t>
      </w:r>
      <w:r w:rsidR="008C7034" w:rsidRPr="004C023A">
        <w:rPr>
          <w:lang w:val="en-GB"/>
        </w:rPr>
        <w:t>一般性意见</w:t>
      </w:r>
      <w:r w:rsidR="008C7034" w:rsidRPr="004C023A">
        <w:rPr>
          <w:rFonts w:hint="eastAsia"/>
          <w:lang w:val="en-GB"/>
        </w:rPr>
        <w:t>方面</w:t>
      </w:r>
      <w:r w:rsidR="008C7034" w:rsidRPr="004C023A">
        <w:rPr>
          <w:lang w:val="en-GB"/>
        </w:rPr>
        <w:t>的工作始</w:t>
      </w:r>
      <w:r w:rsidR="005C6955">
        <w:rPr>
          <w:rFonts w:hint="eastAsia"/>
          <w:lang w:val="en-GB"/>
        </w:rPr>
        <w:t>于</w:t>
      </w:r>
      <w:r>
        <w:rPr>
          <w:lang w:val="en-GB"/>
        </w:rPr>
        <w:t>2</w:t>
      </w:r>
      <w:r w:rsidR="008C7034" w:rsidRPr="004C023A">
        <w:rPr>
          <w:lang w:val="en-GB"/>
        </w:rPr>
        <w:t>0</w:t>
      </w:r>
      <w:r>
        <w:rPr>
          <w:lang w:val="en-GB"/>
        </w:rPr>
        <w:t>2</w:t>
      </w:r>
      <w:r w:rsidR="008C7034" w:rsidRPr="004C023A">
        <w:rPr>
          <w:lang w:val="en-GB"/>
        </w:rPr>
        <w:t>0</w:t>
      </w:r>
      <w:r w:rsidR="008C7034" w:rsidRPr="004C023A">
        <w:rPr>
          <w:lang w:val="en-GB"/>
        </w:rPr>
        <w:t>年，</w:t>
      </w:r>
      <w:r w:rsidR="008C7034" w:rsidRPr="004C023A">
        <w:rPr>
          <w:rFonts w:hint="eastAsia"/>
          <w:lang w:val="en-GB"/>
        </w:rPr>
        <w:t>在开展这项工作的过程中，广泛征求了</w:t>
      </w:r>
      <w:r w:rsidR="008C7034" w:rsidRPr="004C023A">
        <w:rPr>
          <w:lang w:val="en-GB"/>
        </w:rPr>
        <w:t>缔约国、国家防范机制、国家人权机构、联合国和区域人权机构、民间社会、学术界和酷刑幸存者的</w:t>
      </w:r>
      <w:r w:rsidR="008C7034" w:rsidRPr="004C023A">
        <w:rPr>
          <w:rFonts w:hint="eastAsia"/>
          <w:lang w:val="en-GB"/>
        </w:rPr>
        <w:t>意见</w:t>
      </w:r>
      <w:r w:rsidR="008C7034" w:rsidRPr="004C023A">
        <w:rPr>
          <w:lang w:val="en-GB"/>
        </w:rPr>
        <w:t>。小组委员会</w:t>
      </w:r>
      <w:r w:rsidR="008C7034" w:rsidRPr="004C023A">
        <w:rPr>
          <w:rFonts w:hint="eastAsia"/>
          <w:lang w:val="en-GB"/>
        </w:rPr>
        <w:t>确认，</w:t>
      </w:r>
      <w:r w:rsidR="008C7034" w:rsidRPr="004C023A">
        <w:rPr>
          <w:lang w:val="en-GB"/>
        </w:rPr>
        <w:t>这些利益攸关方在完善</w:t>
      </w:r>
      <w:r w:rsidR="008C7034" w:rsidRPr="004C023A">
        <w:rPr>
          <w:rFonts w:hint="eastAsia"/>
          <w:lang w:val="en-GB"/>
        </w:rPr>
        <w:t>这项</w:t>
      </w:r>
      <w:r w:rsidR="008C7034" w:rsidRPr="004C023A">
        <w:rPr>
          <w:lang w:val="en-GB"/>
        </w:rPr>
        <w:t>一般性意见方面</w:t>
      </w:r>
      <w:proofErr w:type="gramStart"/>
      <w:r w:rsidR="008C7034" w:rsidRPr="004C023A">
        <w:rPr>
          <w:rFonts w:hint="eastAsia"/>
          <w:lang w:val="en-GB"/>
        </w:rPr>
        <w:t>作出</w:t>
      </w:r>
      <w:proofErr w:type="gramEnd"/>
      <w:r w:rsidR="008C7034" w:rsidRPr="004C023A">
        <w:rPr>
          <w:rFonts w:hint="eastAsia"/>
          <w:lang w:val="en-GB"/>
        </w:rPr>
        <w:t>了</w:t>
      </w:r>
      <w:r w:rsidR="008C7034" w:rsidRPr="004C023A">
        <w:rPr>
          <w:lang w:val="en-GB"/>
        </w:rPr>
        <w:t>宝贵贡献。</w:t>
      </w:r>
    </w:p>
    <w:p w14:paraId="6D518D7B" w14:textId="33E232C8" w:rsidR="008C7034" w:rsidRPr="004C023A" w:rsidRDefault="00543310" w:rsidP="004C023A">
      <w:pPr>
        <w:pStyle w:val="SingleTxtGC"/>
        <w:rPr>
          <w:lang w:val="en-GB"/>
        </w:rPr>
      </w:pPr>
      <w:r>
        <w:rPr>
          <w:lang w:val="en-GB"/>
        </w:rPr>
        <w:t>48</w:t>
      </w:r>
      <w:r w:rsidR="008C7034" w:rsidRPr="004C023A">
        <w:rPr>
          <w:lang w:val="en-GB"/>
        </w:rPr>
        <w:t>.</w:t>
      </w:r>
      <w:r w:rsidR="008C7034" w:rsidRPr="004C023A">
        <w:rPr>
          <w:lang w:val="en-GB"/>
        </w:rPr>
        <w:tab/>
      </w:r>
      <w:r w:rsidR="008C7034" w:rsidRPr="004C023A">
        <w:rPr>
          <w:lang w:val="en-GB"/>
        </w:rPr>
        <w:t>在起草</w:t>
      </w:r>
      <w:r w:rsidR="008C7034" w:rsidRPr="004C023A">
        <w:rPr>
          <w:rFonts w:hint="eastAsia"/>
          <w:lang w:val="en-GB"/>
        </w:rPr>
        <w:t>这项</w:t>
      </w:r>
      <w:r w:rsidR="008C7034" w:rsidRPr="004C023A">
        <w:rPr>
          <w:lang w:val="en-GB"/>
        </w:rPr>
        <w:t>一般性意见时，小组委员会大量借</w:t>
      </w:r>
      <w:r w:rsidR="008C7034" w:rsidRPr="004C023A">
        <w:rPr>
          <w:rFonts w:hint="eastAsia"/>
          <w:lang w:val="en-GB"/>
        </w:rPr>
        <w:t>助</w:t>
      </w:r>
      <w:r w:rsidR="008C7034" w:rsidRPr="004C023A">
        <w:rPr>
          <w:lang w:val="en-GB"/>
        </w:rPr>
        <w:t>了其定期访问的经验、其成员的跨学科专门知识及其在向世界各地的国家防范机制提供咨询方面的作用。小组委员会承认，国家防范机制</w:t>
      </w:r>
      <w:r w:rsidR="008C7034" w:rsidRPr="004C023A">
        <w:rPr>
          <w:rFonts w:hint="eastAsia"/>
          <w:lang w:val="en-GB"/>
        </w:rPr>
        <w:t>可为了解</w:t>
      </w:r>
      <w:r w:rsidR="008C7034" w:rsidRPr="004C023A">
        <w:rPr>
          <w:lang w:val="en-GB"/>
        </w:rPr>
        <w:t>各自辖</w:t>
      </w:r>
      <w:r w:rsidR="008C7034" w:rsidRPr="004C023A">
        <w:rPr>
          <w:rFonts w:hint="eastAsia"/>
          <w:lang w:val="en-GB"/>
        </w:rPr>
        <w:t>区</w:t>
      </w:r>
      <w:r w:rsidR="008C7034" w:rsidRPr="004C023A">
        <w:rPr>
          <w:lang w:val="en-GB"/>
        </w:rPr>
        <w:t>的国内现实提供</w:t>
      </w:r>
      <w:r w:rsidR="008C7034" w:rsidRPr="004C023A">
        <w:rPr>
          <w:rFonts w:hint="eastAsia"/>
          <w:lang w:val="en-GB"/>
        </w:rPr>
        <w:t>独特视角</w:t>
      </w:r>
      <w:r w:rsidR="008C7034" w:rsidRPr="004C023A">
        <w:rPr>
          <w:lang w:val="en-GB"/>
        </w:rPr>
        <w:t>。因此，</w:t>
      </w:r>
      <w:r w:rsidR="008C7034" w:rsidRPr="004C023A">
        <w:rPr>
          <w:rFonts w:hint="eastAsia"/>
          <w:lang w:val="en-GB"/>
        </w:rPr>
        <w:t>这项</w:t>
      </w:r>
      <w:r w:rsidR="008C7034" w:rsidRPr="004C023A">
        <w:rPr>
          <w:lang w:val="en-GB"/>
        </w:rPr>
        <w:t>一般性意见以实际知识和</w:t>
      </w:r>
      <w:r w:rsidR="008C7034" w:rsidRPr="004C023A">
        <w:rPr>
          <w:rFonts w:hint="eastAsia"/>
          <w:lang w:val="en-GB"/>
        </w:rPr>
        <w:t>实际</w:t>
      </w:r>
      <w:r w:rsidR="008C7034" w:rsidRPr="004C023A">
        <w:rPr>
          <w:lang w:val="en-GB"/>
        </w:rPr>
        <w:t>经验为基础，小组委员会在其中重申，必须</w:t>
      </w:r>
      <w:r w:rsidR="008C7034" w:rsidRPr="004C023A">
        <w:rPr>
          <w:rFonts w:hint="eastAsia"/>
          <w:lang w:val="en-GB"/>
        </w:rPr>
        <w:t>对</w:t>
      </w:r>
      <w:r>
        <w:rPr>
          <w:rFonts w:hint="eastAsia"/>
          <w:lang w:val="en-GB"/>
        </w:rPr>
        <w:t>“</w:t>
      </w:r>
      <w:r w:rsidR="008C7034" w:rsidRPr="004C023A">
        <w:rPr>
          <w:lang w:val="en-GB"/>
        </w:rPr>
        <w:t>剥夺自由场所</w:t>
      </w:r>
      <w:r>
        <w:rPr>
          <w:rFonts w:hint="eastAsia"/>
          <w:lang w:val="en-GB"/>
        </w:rPr>
        <w:t>”</w:t>
      </w:r>
      <w:r w:rsidR="008C7034" w:rsidRPr="004C023A">
        <w:rPr>
          <w:lang w:val="en-GB"/>
        </w:rPr>
        <w:t>概念</w:t>
      </w:r>
      <w:r w:rsidR="008C7034" w:rsidRPr="004C023A">
        <w:rPr>
          <w:rFonts w:hint="eastAsia"/>
          <w:lang w:val="en-GB"/>
        </w:rPr>
        <w:t>作尽可能广义的解释</w:t>
      </w:r>
      <w:r w:rsidR="008C7034" w:rsidRPr="004C023A">
        <w:rPr>
          <w:lang w:val="en-GB"/>
        </w:rPr>
        <w:t>，以充分</w:t>
      </w:r>
      <w:r w:rsidR="008C7034" w:rsidRPr="004C023A">
        <w:rPr>
          <w:rFonts w:hint="eastAsia"/>
          <w:lang w:val="en-GB"/>
        </w:rPr>
        <w:t>发挥《</w:t>
      </w:r>
      <w:r w:rsidR="008C7034" w:rsidRPr="004C023A">
        <w:rPr>
          <w:lang w:val="en-GB"/>
        </w:rPr>
        <w:t>任择议定书</w:t>
      </w:r>
      <w:r w:rsidR="008C7034" w:rsidRPr="004C023A">
        <w:rPr>
          <w:rFonts w:hint="eastAsia"/>
          <w:lang w:val="en-GB"/>
        </w:rPr>
        <w:t>》</w:t>
      </w:r>
      <w:r w:rsidR="008C7034" w:rsidRPr="004C023A">
        <w:rPr>
          <w:lang w:val="en-GB"/>
        </w:rPr>
        <w:t>制度的</w:t>
      </w:r>
      <w:r w:rsidR="008C7034" w:rsidRPr="004C023A">
        <w:rPr>
          <w:rFonts w:hint="eastAsia"/>
          <w:lang w:val="en-GB"/>
        </w:rPr>
        <w:t>防范</w:t>
      </w:r>
      <w:r w:rsidR="008C7034" w:rsidRPr="004C023A">
        <w:rPr>
          <w:lang w:val="en-GB"/>
        </w:rPr>
        <w:t>潜力。</w:t>
      </w:r>
    </w:p>
    <w:p w14:paraId="6CAD9753" w14:textId="776E939B" w:rsidR="008C7034" w:rsidRPr="004C023A" w:rsidRDefault="00543310" w:rsidP="004C023A">
      <w:pPr>
        <w:pStyle w:val="SingleTxtGC"/>
        <w:rPr>
          <w:lang w:val="en-GB"/>
        </w:rPr>
      </w:pPr>
      <w:r>
        <w:rPr>
          <w:lang w:val="en-GB"/>
        </w:rPr>
        <w:t>49</w:t>
      </w:r>
      <w:r w:rsidR="008C7034" w:rsidRPr="004C023A">
        <w:rPr>
          <w:lang w:val="en-GB"/>
        </w:rPr>
        <w:t>.</w:t>
      </w:r>
      <w:r w:rsidR="008C7034" w:rsidRPr="004C023A">
        <w:rPr>
          <w:lang w:val="en-GB"/>
        </w:rPr>
        <w:tab/>
      </w:r>
      <w:r w:rsidR="008C7034" w:rsidRPr="004C023A">
        <w:rPr>
          <w:rFonts w:hint="eastAsia"/>
          <w:lang w:val="en-GB"/>
        </w:rPr>
        <w:t>这项</w:t>
      </w:r>
      <w:r w:rsidR="008C7034" w:rsidRPr="004C023A">
        <w:rPr>
          <w:lang w:val="en-GB"/>
        </w:rPr>
        <w:t>一般性意见分为四</w:t>
      </w:r>
      <w:r w:rsidR="008C7034" w:rsidRPr="004C023A">
        <w:rPr>
          <w:rFonts w:hint="eastAsia"/>
          <w:lang w:val="en-GB"/>
        </w:rPr>
        <w:t>部分。第一部分</w:t>
      </w:r>
      <w:r w:rsidR="008C7034" w:rsidRPr="004C023A">
        <w:rPr>
          <w:lang w:val="en-GB"/>
        </w:rPr>
        <w:t>全面</w:t>
      </w:r>
      <w:r w:rsidR="008C7034" w:rsidRPr="004C023A">
        <w:rPr>
          <w:rFonts w:hint="eastAsia"/>
          <w:lang w:val="en-GB"/>
        </w:rPr>
        <w:t>在考虑到</w:t>
      </w:r>
      <w:r w:rsidR="008C7034" w:rsidRPr="004C023A">
        <w:rPr>
          <w:lang w:val="en-GB"/>
        </w:rPr>
        <w:t>《任择议定书》的目标和宗旨，并与其他国际机制，包括联合国条约机构和特别程序以及区域人权机构的做法保持一致</w:t>
      </w:r>
      <w:r w:rsidR="008C7034" w:rsidRPr="004C023A">
        <w:rPr>
          <w:rFonts w:hint="eastAsia"/>
          <w:lang w:val="en-GB"/>
        </w:rPr>
        <w:t>的前提下，讨论了对</w:t>
      </w:r>
      <w:r w:rsidR="008C7034" w:rsidRPr="004C023A">
        <w:rPr>
          <w:lang w:val="en-GB"/>
        </w:rPr>
        <w:t>剥夺自由场所</w:t>
      </w:r>
      <w:r w:rsidR="008C7034" w:rsidRPr="004C023A">
        <w:rPr>
          <w:rFonts w:hint="eastAsia"/>
          <w:lang w:val="en-GB"/>
        </w:rPr>
        <w:t>作全面界定的重要性</w:t>
      </w:r>
      <w:r w:rsidR="008C7034" w:rsidRPr="004C023A">
        <w:rPr>
          <w:lang w:val="en-GB"/>
        </w:rPr>
        <w:t>。</w:t>
      </w:r>
    </w:p>
    <w:p w14:paraId="5A933DDE" w14:textId="6821876F" w:rsidR="008C7034" w:rsidRPr="004C023A" w:rsidRDefault="00543310" w:rsidP="004C023A">
      <w:pPr>
        <w:pStyle w:val="SingleTxtGC"/>
        <w:rPr>
          <w:lang w:val="en-GB"/>
        </w:rPr>
      </w:pPr>
      <w:r>
        <w:rPr>
          <w:lang w:val="en-GB"/>
        </w:rPr>
        <w:t>5</w:t>
      </w:r>
      <w:r w:rsidR="008C7034" w:rsidRPr="004C023A">
        <w:rPr>
          <w:lang w:val="en-GB"/>
        </w:rPr>
        <w:t>0.</w:t>
      </w:r>
      <w:r w:rsidR="008C7034" w:rsidRPr="004C023A">
        <w:rPr>
          <w:lang w:val="en-GB"/>
        </w:rPr>
        <w:tab/>
      </w:r>
      <w:r w:rsidR="008C7034" w:rsidRPr="004C023A">
        <w:rPr>
          <w:rFonts w:hint="eastAsia"/>
          <w:lang w:val="en-GB"/>
        </w:rPr>
        <w:t>该</w:t>
      </w:r>
      <w:r w:rsidR="008C7034" w:rsidRPr="004C023A">
        <w:rPr>
          <w:lang w:val="en-GB"/>
        </w:rPr>
        <w:t>一般性意见</w:t>
      </w:r>
      <w:r w:rsidR="008C7034" w:rsidRPr="004C023A">
        <w:rPr>
          <w:rFonts w:hint="eastAsia"/>
          <w:lang w:val="en-GB"/>
        </w:rPr>
        <w:t>采用</w:t>
      </w:r>
      <w:r w:rsidR="008C7034" w:rsidRPr="004C023A">
        <w:rPr>
          <w:lang w:val="en-GB"/>
        </w:rPr>
        <w:t>《任择议定书》第</w:t>
      </w:r>
      <w:r>
        <w:rPr>
          <w:lang w:val="en-GB"/>
        </w:rPr>
        <w:t>4</w:t>
      </w:r>
      <w:r w:rsidR="008C7034" w:rsidRPr="004C023A">
        <w:rPr>
          <w:lang w:val="en-GB"/>
        </w:rPr>
        <w:t>条的措辞，</w:t>
      </w:r>
      <w:r w:rsidR="008C7034" w:rsidRPr="004C023A">
        <w:rPr>
          <w:rFonts w:hint="eastAsia"/>
          <w:lang w:val="en-GB"/>
        </w:rPr>
        <w:t>对</w:t>
      </w:r>
      <w:r w:rsidR="008C7034" w:rsidRPr="004C023A">
        <w:rPr>
          <w:lang w:val="en-GB"/>
        </w:rPr>
        <w:t>包括管辖或控制、私人或公共环境以及公共</w:t>
      </w:r>
      <w:r w:rsidR="008C7034" w:rsidRPr="004C023A">
        <w:rPr>
          <w:rFonts w:hint="eastAsia"/>
          <w:lang w:val="en-GB"/>
        </w:rPr>
        <w:t>权力机构</w:t>
      </w:r>
      <w:r w:rsidR="008C7034" w:rsidRPr="004C023A">
        <w:rPr>
          <w:lang w:val="en-GB"/>
        </w:rPr>
        <w:t>的默许</w:t>
      </w:r>
      <w:r w:rsidR="008C7034" w:rsidRPr="004C023A">
        <w:rPr>
          <w:rFonts w:hint="eastAsia"/>
          <w:lang w:val="en-GB"/>
        </w:rPr>
        <w:t>在内的构成要素作了探讨</w:t>
      </w:r>
      <w:r w:rsidR="008C7034" w:rsidRPr="004C023A">
        <w:rPr>
          <w:lang w:val="en-GB"/>
        </w:rPr>
        <w:t>。在</w:t>
      </w:r>
      <w:r w:rsidR="008C7034" w:rsidRPr="004C023A">
        <w:rPr>
          <w:rFonts w:hint="eastAsia"/>
          <w:lang w:val="en-GB"/>
        </w:rPr>
        <w:t>这项</w:t>
      </w:r>
      <w:r w:rsidR="008C7034" w:rsidRPr="004C023A">
        <w:rPr>
          <w:lang w:val="en-GB"/>
        </w:rPr>
        <w:t>一般性意见中，小组委员会通过其实践和国家防范机制的实践，</w:t>
      </w:r>
      <w:r w:rsidR="008C7034" w:rsidRPr="004C023A">
        <w:rPr>
          <w:rFonts w:hint="eastAsia"/>
          <w:lang w:val="en-GB"/>
        </w:rPr>
        <w:t>述及</w:t>
      </w:r>
      <w:r w:rsidR="008C7034" w:rsidRPr="004C023A">
        <w:rPr>
          <w:lang w:val="en-GB"/>
        </w:rPr>
        <w:t>第</w:t>
      </w:r>
      <w:r>
        <w:rPr>
          <w:lang w:val="en-GB"/>
        </w:rPr>
        <w:t>4</w:t>
      </w:r>
      <w:r w:rsidR="008C7034" w:rsidRPr="004C023A">
        <w:rPr>
          <w:lang w:val="en-GB"/>
        </w:rPr>
        <w:t>条</w:t>
      </w:r>
      <w:r w:rsidR="008C7034" w:rsidRPr="004C023A">
        <w:rPr>
          <w:rFonts w:hint="eastAsia"/>
          <w:lang w:val="en-GB"/>
        </w:rPr>
        <w:t>执行方面</w:t>
      </w:r>
      <w:r w:rsidR="008C7034" w:rsidRPr="004C023A">
        <w:rPr>
          <w:lang w:val="en-GB"/>
        </w:rPr>
        <w:t>的实际挑战，</w:t>
      </w:r>
      <w:r w:rsidR="008C7034" w:rsidRPr="004C023A">
        <w:rPr>
          <w:rFonts w:hint="eastAsia"/>
          <w:lang w:val="en-GB"/>
        </w:rPr>
        <w:t>同时</w:t>
      </w:r>
      <w:r w:rsidR="008C7034" w:rsidRPr="004C023A">
        <w:rPr>
          <w:lang w:val="en-GB"/>
        </w:rPr>
        <w:t>提供了</w:t>
      </w:r>
      <w:r w:rsidR="008C7034" w:rsidRPr="004C023A">
        <w:rPr>
          <w:rFonts w:hint="eastAsia"/>
          <w:lang w:val="en-GB"/>
        </w:rPr>
        <w:t>与</w:t>
      </w:r>
      <w:r w:rsidR="008C7034" w:rsidRPr="004C023A">
        <w:rPr>
          <w:lang w:val="en-GB"/>
        </w:rPr>
        <w:t>《任择议定书》</w:t>
      </w:r>
      <w:r w:rsidR="008C7034" w:rsidRPr="004C023A">
        <w:rPr>
          <w:rFonts w:hint="eastAsia"/>
          <w:lang w:val="en-GB"/>
        </w:rPr>
        <w:t>相一致</w:t>
      </w:r>
      <w:r w:rsidR="008C7034" w:rsidRPr="004C023A">
        <w:rPr>
          <w:lang w:val="en-GB"/>
        </w:rPr>
        <w:t>的指导。</w:t>
      </w:r>
    </w:p>
    <w:p w14:paraId="5DB94B15" w14:textId="3BA334A1" w:rsidR="008C7034" w:rsidRPr="004C023A" w:rsidRDefault="00543310" w:rsidP="004C023A">
      <w:pPr>
        <w:pStyle w:val="SingleTxtGC"/>
        <w:rPr>
          <w:lang w:val="en-GB"/>
        </w:rPr>
      </w:pPr>
      <w:r>
        <w:rPr>
          <w:lang w:val="en-GB"/>
        </w:rPr>
        <w:t>51</w:t>
      </w:r>
      <w:r w:rsidR="008C7034" w:rsidRPr="004C023A">
        <w:rPr>
          <w:lang w:val="en-GB"/>
        </w:rPr>
        <w:t>.</w:t>
      </w:r>
      <w:r w:rsidR="008C7034" w:rsidRPr="004C023A">
        <w:rPr>
          <w:lang w:val="en-GB"/>
        </w:rPr>
        <w:tab/>
      </w:r>
      <w:r w:rsidR="008C7034" w:rsidRPr="004C023A">
        <w:rPr>
          <w:lang w:val="en-GB"/>
        </w:rPr>
        <w:t>最后，小组委员会在</w:t>
      </w:r>
      <w:r w:rsidR="008C7034" w:rsidRPr="004C023A">
        <w:rPr>
          <w:rFonts w:hint="eastAsia"/>
          <w:lang w:val="en-GB"/>
        </w:rPr>
        <w:t>这项</w:t>
      </w:r>
      <w:r w:rsidR="008C7034" w:rsidRPr="004C023A">
        <w:rPr>
          <w:lang w:val="en-GB"/>
        </w:rPr>
        <w:t>一般性意见中强调了缔约国在第</w:t>
      </w:r>
      <w:r>
        <w:rPr>
          <w:lang w:val="en-GB"/>
        </w:rPr>
        <w:t>4</w:t>
      </w:r>
      <w:r w:rsidR="008C7034" w:rsidRPr="004C023A">
        <w:rPr>
          <w:lang w:val="en-GB"/>
        </w:rPr>
        <w:t>条</w:t>
      </w:r>
      <w:r w:rsidR="008C7034" w:rsidRPr="004C023A">
        <w:rPr>
          <w:rFonts w:hint="eastAsia"/>
          <w:lang w:val="en-GB"/>
        </w:rPr>
        <w:t>之</w:t>
      </w:r>
      <w:r w:rsidR="008C7034" w:rsidRPr="004C023A">
        <w:rPr>
          <w:lang w:val="en-GB"/>
        </w:rPr>
        <w:t>下的义务，申明</w:t>
      </w:r>
      <w:r w:rsidR="008C7034" w:rsidRPr="004C023A">
        <w:rPr>
          <w:rFonts w:hint="eastAsia"/>
          <w:lang w:val="en-GB"/>
        </w:rPr>
        <w:t>必须将</w:t>
      </w:r>
      <w:r>
        <w:rPr>
          <w:rFonts w:hint="eastAsia"/>
          <w:lang w:val="en-GB"/>
        </w:rPr>
        <w:t>“</w:t>
      </w:r>
      <w:r w:rsidR="008C7034" w:rsidRPr="004C023A">
        <w:rPr>
          <w:lang w:val="en-GB"/>
        </w:rPr>
        <w:t>剥夺自由场所</w:t>
      </w:r>
      <w:r>
        <w:rPr>
          <w:rFonts w:hint="eastAsia"/>
          <w:lang w:val="en-GB"/>
        </w:rPr>
        <w:t>”</w:t>
      </w:r>
      <w:r w:rsidR="008C7034" w:rsidRPr="004C023A">
        <w:rPr>
          <w:lang w:val="en-GB"/>
        </w:rPr>
        <w:t>一</w:t>
      </w:r>
      <w:r w:rsidR="008C7034" w:rsidRPr="004C023A">
        <w:rPr>
          <w:rFonts w:hint="eastAsia"/>
          <w:lang w:val="en-GB"/>
        </w:rPr>
        <w:t>语</w:t>
      </w:r>
      <w:r w:rsidR="008C7034" w:rsidRPr="004C023A">
        <w:rPr>
          <w:lang w:val="en-GB"/>
        </w:rPr>
        <w:t>理解为一个</w:t>
      </w:r>
      <w:r w:rsidR="008C7034" w:rsidRPr="004C023A">
        <w:rPr>
          <w:rFonts w:hint="eastAsia"/>
          <w:lang w:val="en-GB"/>
        </w:rPr>
        <w:t>涵盖</w:t>
      </w:r>
      <w:r w:rsidR="008C7034" w:rsidRPr="004C023A">
        <w:rPr>
          <w:lang w:val="en-GB"/>
        </w:rPr>
        <w:t>所有情况的综合概念，只有采</w:t>
      </w:r>
      <w:r w:rsidR="008C7034" w:rsidRPr="004C023A">
        <w:rPr>
          <w:rFonts w:hint="eastAsia"/>
          <w:lang w:val="en-GB"/>
        </w:rPr>
        <w:lastRenderedPageBreak/>
        <w:t>取</w:t>
      </w:r>
      <w:r w:rsidR="008C7034" w:rsidRPr="004C023A">
        <w:rPr>
          <w:lang w:val="en-GB"/>
        </w:rPr>
        <w:t>这种</w:t>
      </w:r>
      <w:r w:rsidR="008C7034" w:rsidRPr="004C023A">
        <w:rPr>
          <w:rFonts w:hint="eastAsia"/>
          <w:lang w:val="en-GB"/>
        </w:rPr>
        <w:t>做法</w:t>
      </w:r>
      <w:r w:rsidR="008C7034" w:rsidRPr="004C023A">
        <w:rPr>
          <w:lang w:val="en-GB"/>
        </w:rPr>
        <w:t>，才能实现《任择议定书》的核心目标，</w:t>
      </w:r>
      <w:r w:rsidR="008C7034" w:rsidRPr="004C023A">
        <w:rPr>
          <w:rFonts w:hint="eastAsia"/>
          <w:lang w:val="en-GB"/>
        </w:rPr>
        <w:t>即</w:t>
      </w:r>
      <w:r w:rsidR="008C7034" w:rsidRPr="004C023A">
        <w:rPr>
          <w:lang w:val="en-GB"/>
        </w:rPr>
        <w:t>通过小组委员会和国家防范机制对所有剥夺自由场所</w:t>
      </w:r>
      <w:r w:rsidR="008C7034" w:rsidRPr="004C023A">
        <w:rPr>
          <w:rFonts w:hint="eastAsia"/>
          <w:lang w:val="en-GB"/>
        </w:rPr>
        <w:t>进行</w:t>
      </w:r>
      <w:r w:rsidR="008C7034" w:rsidRPr="004C023A">
        <w:rPr>
          <w:lang w:val="en-GB"/>
        </w:rPr>
        <w:t>查访，防止酷刑和其他残忍、不人道或有辱人格的待遇或处罚</w:t>
      </w:r>
      <w:r w:rsidR="008C7034" w:rsidRPr="004C023A">
        <w:rPr>
          <w:rFonts w:hint="eastAsia"/>
          <w:lang w:val="en-GB"/>
        </w:rPr>
        <w:t>现象发生</w:t>
      </w:r>
      <w:r w:rsidR="008C7034" w:rsidRPr="004C023A">
        <w:rPr>
          <w:lang w:val="en-GB"/>
        </w:rPr>
        <w:t>。</w:t>
      </w:r>
      <w:r w:rsidR="008C7034" w:rsidRPr="004C023A">
        <w:rPr>
          <w:vertAlign w:val="superscript"/>
          <w:lang w:val="en-GB"/>
        </w:rPr>
        <w:footnoteReference w:id="40"/>
      </w:r>
    </w:p>
    <w:p w14:paraId="288251E0" w14:textId="33C10AEE" w:rsidR="008C7034" w:rsidRPr="004C023A" w:rsidRDefault="008C7034" w:rsidP="00917057">
      <w:pPr>
        <w:pStyle w:val="HChGC"/>
        <w:rPr>
          <w:lang w:val="en-GB"/>
        </w:rPr>
      </w:pPr>
      <w:r w:rsidRPr="004C023A">
        <w:rPr>
          <w:lang w:val="en-GB"/>
        </w:rPr>
        <w:tab/>
      </w:r>
      <w:bookmarkStart w:id="98" w:name="_Toc97717832"/>
      <w:bookmarkStart w:id="99" w:name="_Toc97795011"/>
      <w:bookmarkStart w:id="100" w:name="_Toc185542951"/>
      <w:bookmarkStart w:id="101" w:name="_Toc192081315"/>
      <w:bookmarkStart w:id="102" w:name="_Toc193103167"/>
      <w:r w:rsidRPr="004C023A">
        <w:rPr>
          <w:rFonts w:hint="eastAsia"/>
          <w:lang w:val="en-GB"/>
        </w:rPr>
        <w:t>六</w:t>
      </w:r>
      <w:bookmarkEnd w:id="97"/>
      <w:bookmarkEnd w:id="98"/>
      <w:bookmarkEnd w:id="99"/>
      <w:r w:rsidR="00917057">
        <w:rPr>
          <w:lang w:val="en-GB"/>
        </w:rPr>
        <w:t>.</w:t>
      </w:r>
      <w:r w:rsidR="00917057">
        <w:rPr>
          <w:lang w:val="en-GB"/>
        </w:rPr>
        <w:tab/>
      </w:r>
      <w:r w:rsidRPr="004C023A">
        <w:rPr>
          <w:lang w:val="en-GB"/>
        </w:rPr>
        <w:t>在</w:t>
      </w:r>
      <w:r w:rsidRPr="004C023A">
        <w:rPr>
          <w:rFonts w:hint="eastAsia"/>
          <w:lang w:val="en-GB"/>
        </w:rPr>
        <w:t>防范</w:t>
      </w:r>
      <w:r w:rsidRPr="004C023A">
        <w:rPr>
          <w:lang w:val="en-GB"/>
        </w:rPr>
        <w:t>酷刑领域与其他机构</w:t>
      </w:r>
      <w:r w:rsidRPr="004C023A">
        <w:rPr>
          <w:rFonts w:hint="eastAsia"/>
          <w:lang w:val="en-GB"/>
        </w:rPr>
        <w:t>接触</w:t>
      </w:r>
      <w:bookmarkEnd w:id="96"/>
      <w:bookmarkEnd w:id="100"/>
      <w:bookmarkEnd w:id="101"/>
      <w:bookmarkEnd w:id="102"/>
    </w:p>
    <w:p w14:paraId="2A8BD1C6" w14:textId="30090125" w:rsidR="008C7034" w:rsidRPr="004C023A" w:rsidRDefault="008C7034" w:rsidP="00917057">
      <w:pPr>
        <w:pStyle w:val="H1GC"/>
        <w:rPr>
          <w:lang w:val="en-GB"/>
        </w:rPr>
      </w:pPr>
      <w:bookmarkStart w:id="103" w:name="_Hlk184650882"/>
      <w:r w:rsidRPr="004C023A">
        <w:rPr>
          <w:lang w:val="en-GB"/>
        </w:rPr>
        <w:tab/>
      </w:r>
      <w:bookmarkStart w:id="104" w:name="_Toc185542952"/>
      <w:bookmarkStart w:id="105" w:name="_Toc192081316"/>
      <w:bookmarkStart w:id="106" w:name="_Toc193103168"/>
      <w:r w:rsidR="00543310">
        <w:rPr>
          <w:lang w:val="en-GB"/>
        </w:rPr>
        <w:t>A</w:t>
      </w:r>
      <w:r w:rsidRPr="004C023A">
        <w:rPr>
          <w:lang w:val="en-GB"/>
        </w:rPr>
        <w:t>.</w:t>
      </w:r>
      <w:r w:rsidRPr="004C023A">
        <w:rPr>
          <w:lang w:val="en-GB"/>
        </w:rPr>
        <w:tab/>
      </w:r>
      <w:r w:rsidRPr="004C023A">
        <w:rPr>
          <w:rFonts w:hint="eastAsia"/>
          <w:lang w:val="en-GB"/>
        </w:rPr>
        <w:t>小组委员会是联合国人权系统的一部分</w:t>
      </w:r>
      <w:bookmarkEnd w:id="104"/>
      <w:bookmarkEnd w:id="105"/>
      <w:bookmarkEnd w:id="106"/>
    </w:p>
    <w:bookmarkEnd w:id="103"/>
    <w:p w14:paraId="50FB52C6" w14:textId="0400D4FA" w:rsidR="008C7034" w:rsidRPr="004C023A" w:rsidRDefault="00543310" w:rsidP="004C023A">
      <w:pPr>
        <w:pStyle w:val="SingleTxtGC"/>
        <w:rPr>
          <w:lang w:val="en-GB"/>
        </w:rPr>
      </w:pPr>
      <w:r>
        <w:rPr>
          <w:lang w:val="en-GB"/>
        </w:rPr>
        <w:t>52</w:t>
      </w:r>
      <w:r w:rsidR="008C7034" w:rsidRPr="004C023A">
        <w:rPr>
          <w:lang w:val="en-GB"/>
        </w:rPr>
        <w:t>.</w:t>
      </w:r>
      <w:r w:rsidR="008C7034" w:rsidRPr="004C023A">
        <w:rPr>
          <w:lang w:val="en-GB"/>
        </w:rPr>
        <w:tab/>
      </w:r>
      <w:r>
        <w:rPr>
          <w:lang w:val="en-GB"/>
        </w:rPr>
        <w:t>2</w:t>
      </w:r>
      <w:r w:rsidR="008C7034" w:rsidRPr="004C023A">
        <w:rPr>
          <w:lang w:val="en-GB"/>
        </w:rPr>
        <w:t>0</w:t>
      </w:r>
      <w:r>
        <w:rPr>
          <w:lang w:val="en-GB"/>
        </w:rPr>
        <w:t>24</w:t>
      </w:r>
      <w:r w:rsidR="008C7034" w:rsidRPr="004C023A">
        <w:rPr>
          <w:lang w:val="en-GB"/>
        </w:rPr>
        <w:t>年</w:t>
      </w:r>
      <w:r>
        <w:rPr>
          <w:lang w:val="en-GB"/>
        </w:rPr>
        <w:t>7</w:t>
      </w:r>
      <w:r w:rsidR="008C7034" w:rsidRPr="004C023A">
        <w:rPr>
          <w:lang w:val="en-GB"/>
        </w:rPr>
        <w:t>月</w:t>
      </w:r>
      <w:r>
        <w:rPr>
          <w:lang w:val="en-GB"/>
        </w:rPr>
        <w:t>23</w:t>
      </w:r>
      <w:r w:rsidR="008C7034" w:rsidRPr="004C023A">
        <w:rPr>
          <w:lang w:val="en-GB"/>
        </w:rPr>
        <w:t>日，小组委员会主席向禁止酷刑委员会提交了小组委员会第十七次年度报告，</w:t>
      </w:r>
      <w:r w:rsidR="00FB67E2" w:rsidRPr="004C023A">
        <w:rPr>
          <w:vertAlign w:val="superscript"/>
          <w:lang w:val="en-GB"/>
        </w:rPr>
        <w:footnoteReference w:id="41"/>
      </w:r>
      <w:r w:rsidR="00FB67E2" w:rsidRPr="0057015B">
        <w:rPr>
          <w:lang w:val="en-GB"/>
        </w:rPr>
        <w:t xml:space="preserve"> </w:t>
      </w:r>
      <w:r w:rsidR="008C7034" w:rsidRPr="0057015B">
        <w:rPr>
          <w:lang w:val="en-GB"/>
        </w:rPr>
        <w:t>并</w:t>
      </w:r>
      <w:r w:rsidR="008C7034" w:rsidRPr="004C023A">
        <w:rPr>
          <w:lang w:val="en-GB"/>
        </w:rPr>
        <w:t>在委员会第八十届会议的全体会议上与委员会讨论</w:t>
      </w:r>
      <w:r w:rsidR="008C7034" w:rsidRPr="004C023A">
        <w:rPr>
          <w:rFonts w:hint="eastAsia"/>
          <w:lang w:val="en-GB"/>
        </w:rPr>
        <w:t>了该报告</w:t>
      </w:r>
      <w:r w:rsidR="008C7034" w:rsidRPr="004C023A">
        <w:rPr>
          <w:lang w:val="en-GB"/>
        </w:rPr>
        <w:t>。主席还</w:t>
      </w:r>
      <w:r w:rsidR="008C7034" w:rsidRPr="004C023A">
        <w:rPr>
          <w:lang w:val="en-GB"/>
        </w:rPr>
        <w:t>(</w:t>
      </w:r>
      <w:r w:rsidR="008C7034" w:rsidRPr="004C023A">
        <w:rPr>
          <w:rFonts w:hint="eastAsia"/>
          <w:lang w:val="en-GB"/>
        </w:rPr>
        <w:t>以</w:t>
      </w:r>
      <w:r w:rsidR="008C7034" w:rsidRPr="004C023A">
        <w:rPr>
          <w:lang w:val="en-GB"/>
        </w:rPr>
        <w:t>在线</w:t>
      </w:r>
      <w:r w:rsidR="008C7034" w:rsidRPr="004C023A">
        <w:rPr>
          <w:rFonts w:hint="eastAsia"/>
          <w:lang w:val="en-GB"/>
        </w:rPr>
        <w:t>方式</w:t>
      </w:r>
      <w:r w:rsidR="008C7034" w:rsidRPr="004C023A">
        <w:rPr>
          <w:lang w:val="en-GB"/>
        </w:rPr>
        <w:t>)</w:t>
      </w:r>
      <w:r w:rsidR="008C7034" w:rsidRPr="004C023A">
        <w:rPr>
          <w:lang w:val="en-GB"/>
        </w:rPr>
        <w:t>向大会第七十九届会议提</w:t>
      </w:r>
      <w:r w:rsidR="008C7034" w:rsidRPr="004C023A">
        <w:rPr>
          <w:rFonts w:hint="eastAsia"/>
          <w:lang w:val="en-GB"/>
        </w:rPr>
        <w:t>出</w:t>
      </w:r>
      <w:r w:rsidR="008C7034" w:rsidRPr="004C023A">
        <w:rPr>
          <w:lang w:val="en-GB"/>
        </w:rPr>
        <w:t>了年度报告。</w:t>
      </w:r>
    </w:p>
    <w:p w14:paraId="54A35876" w14:textId="148201A7" w:rsidR="008C7034" w:rsidRPr="004C023A" w:rsidRDefault="00543310" w:rsidP="004C023A">
      <w:pPr>
        <w:pStyle w:val="SingleTxtGC"/>
        <w:rPr>
          <w:lang w:val="en-GB"/>
        </w:rPr>
      </w:pPr>
      <w:r>
        <w:rPr>
          <w:lang w:val="en-GB"/>
        </w:rPr>
        <w:t>53</w:t>
      </w:r>
      <w:r w:rsidR="008C7034" w:rsidRPr="004C023A">
        <w:rPr>
          <w:lang w:val="en-GB"/>
        </w:rPr>
        <w:t>.</w:t>
      </w:r>
      <w:r w:rsidR="008C7034" w:rsidRPr="004C023A">
        <w:rPr>
          <w:lang w:val="en-GB"/>
        </w:rPr>
        <w:tab/>
      </w:r>
      <w:r w:rsidR="008C7034" w:rsidRPr="004C023A">
        <w:rPr>
          <w:lang w:val="en-GB"/>
        </w:rPr>
        <w:t>小组委员会主席代表小组委员会，主持了</w:t>
      </w:r>
      <w:r>
        <w:rPr>
          <w:lang w:val="en-GB"/>
        </w:rPr>
        <w:t>2</w:t>
      </w:r>
      <w:r w:rsidR="008C7034" w:rsidRPr="004C023A">
        <w:rPr>
          <w:lang w:val="en-GB"/>
        </w:rPr>
        <w:t>0</w:t>
      </w:r>
      <w:r>
        <w:rPr>
          <w:lang w:val="en-GB"/>
        </w:rPr>
        <w:t>24</w:t>
      </w:r>
      <w:r w:rsidR="008C7034" w:rsidRPr="004C023A">
        <w:rPr>
          <w:lang w:val="en-GB"/>
        </w:rPr>
        <w:t>年</w:t>
      </w:r>
      <w:r>
        <w:rPr>
          <w:lang w:val="en-GB"/>
        </w:rPr>
        <w:t>6</w:t>
      </w:r>
      <w:r w:rsidR="008C7034" w:rsidRPr="004C023A">
        <w:rPr>
          <w:lang w:val="en-GB"/>
        </w:rPr>
        <w:t>月</w:t>
      </w:r>
      <w:r>
        <w:rPr>
          <w:lang w:val="en-GB"/>
        </w:rPr>
        <w:t>24</w:t>
      </w:r>
      <w:r w:rsidR="008C7034" w:rsidRPr="004C023A">
        <w:rPr>
          <w:lang w:val="en-GB"/>
        </w:rPr>
        <w:t>日至</w:t>
      </w:r>
      <w:r>
        <w:rPr>
          <w:lang w:val="en-GB"/>
        </w:rPr>
        <w:t>28</w:t>
      </w:r>
      <w:r w:rsidR="008C7034" w:rsidRPr="004C023A">
        <w:rPr>
          <w:lang w:val="en-GB"/>
        </w:rPr>
        <w:t>日在纽约举行的第三十六次人权条约机构主席会议，并在全年参加了几次非正式会议，讨论条约机构加强进程和会议结论的执行情况。各位主席通过提议</w:t>
      </w:r>
      <w:r w:rsidR="008C7034" w:rsidRPr="004C023A">
        <w:rPr>
          <w:rFonts w:hint="eastAsia"/>
          <w:lang w:val="en-GB"/>
        </w:rPr>
        <w:t>使</w:t>
      </w:r>
      <w:r w:rsidR="008C7034" w:rsidRPr="004C023A">
        <w:rPr>
          <w:lang w:val="en-GB"/>
        </w:rPr>
        <w:t>工作方法</w:t>
      </w:r>
      <w:r w:rsidR="008C7034" w:rsidRPr="004C023A">
        <w:rPr>
          <w:rFonts w:hint="eastAsia"/>
          <w:lang w:val="en-GB"/>
        </w:rPr>
        <w:t>相一致</w:t>
      </w:r>
      <w:r w:rsidR="008C7034" w:rsidRPr="004C023A">
        <w:rPr>
          <w:lang w:val="en-GB"/>
        </w:rPr>
        <w:t>，在实施八年期可预测审查时间表方面取得了进一步进展。小组委员会主席代表各位主席</w:t>
      </w:r>
      <w:r w:rsidR="008C7034" w:rsidRPr="004C023A">
        <w:rPr>
          <w:rFonts w:hint="eastAsia"/>
          <w:lang w:val="en-GB"/>
        </w:rPr>
        <w:t>，</w:t>
      </w:r>
      <w:r w:rsidR="008C7034" w:rsidRPr="004C023A">
        <w:rPr>
          <w:lang w:val="en-GB"/>
        </w:rPr>
        <w:t>在日内瓦学院于</w:t>
      </w:r>
      <w:r>
        <w:rPr>
          <w:lang w:val="en-GB"/>
        </w:rPr>
        <w:t>2</w:t>
      </w:r>
      <w:r w:rsidR="008C7034" w:rsidRPr="004C023A">
        <w:rPr>
          <w:lang w:val="en-GB"/>
        </w:rPr>
        <w:t>0</w:t>
      </w:r>
      <w:r>
        <w:rPr>
          <w:lang w:val="en-GB"/>
        </w:rPr>
        <w:t>24</w:t>
      </w:r>
      <w:r w:rsidR="008C7034" w:rsidRPr="004C023A">
        <w:rPr>
          <w:lang w:val="en-GB"/>
        </w:rPr>
        <w:t>年</w:t>
      </w:r>
      <w:r>
        <w:rPr>
          <w:lang w:val="en-GB"/>
        </w:rPr>
        <w:t>12</w:t>
      </w:r>
      <w:r w:rsidR="008C7034" w:rsidRPr="004C023A">
        <w:rPr>
          <w:lang w:val="en-GB"/>
        </w:rPr>
        <w:t>月</w:t>
      </w:r>
      <w:r>
        <w:rPr>
          <w:lang w:val="en-GB"/>
        </w:rPr>
        <w:t>9</w:t>
      </w:r>
      <w:r w:rsidR="008C7034" w:rsidRPr="004C023A">
        <w:rPr>
          <w:lang w:val="en-GB"/>
        </w:rPr>
        <w:t>日和</w:t>
      </w:r>
      <w:r>
        <w:rPr>
          <w:lang w:val="en-GB"/>
        </w:rPr>
        <w:t>1</w:t>
      </w:r>
      <w:r w:rsidR="008C7034" w:rsidRPr="004C023A">
        <w:rPr>
          <w:lang w:val="en-GB"/>
        </w:rPr>
        <w:t>0</w:t>
      </w:r>
      <w:r w:rsidR="008C7034" w:rsidRPr="004C023A">
        <w:rPr>
          <w:lang w:val="en-GB"/>
        </w:rPr>
        <w:t>日在日内瓦举行的关于条约机构协调机制的非正式会议</w:t>
      </w:r>
      <w:r w:rsidR="008C7034" w:rsidRPr="004C023A">
        <w:rPr>
          <w:rFonts w:hint="eastAsia"/>
          <w:lang w:val="en-GB"/>
        </w:rPr>
        <w:t>上，以及</w:t>
      </w:r>
      <w:r w:rsidR="008C7034" w:rsidRPr="004C023A">
        <w:rPr>
          <w:lang w:val="en-GB"/>
        </w:rPr>
        <w:t>与特别程序协调委员会</w:t>
      </w:r>
      <w:r w:rsidR="008C7034" w:rsidRPr="004C023A">
        <w:rPr>
          <w:rFonts w:hint="eastAsia"/>
          <w:lang w:val="en-GB"/>
        </w:rPr>
        <w:t>进行的</w:t>
      </w:r>
      <w:r w:rsidR="008C7034" w:rsidRPr="004C023A">
        <w:rPr>
          <w:lang w:val="en-GB"/>
        </w:rPr>
        <w:t>讨论</w:t>
      </w:r>
      <w:r w:rsidR="008C7034" w:rsidRPr="004C023A">
        <w:rPr>
          <w:rFonts w:hint="eastAsia"/>
          <w:lang w:val="en-GB"/>
        </w:rPr>
        <w:t>过程中，</w:t>
      </w:r>
      <w:r w:rsidR="008C7034" w:rsidRPr="004C023A">
        <w:rPr>
          <w:lang w:val="en-GB"/>
        </w:rPr>
        <w:t>介绍了情况。</w:t>
      </w:r>
    </w:p>
    <w:p w14:paraId="19857B3D" w14:textId="4DFB18F1" w:rsidR="008C7034" w:rsidRPr="004C023A" w:rsidRDefault="00543310" w:rsidP="004C023A">
      <w:pPr>
        <w:pStyle w:val="SingleTxtGC"/>
        <w:rPr>
          <w:lang w:val="en-GB"/>
        </w:rPr>
      </w:pPr>
      <w:r>
        <w:rPr>
          <w:lang w:val="en-GB"/>
        </w:rPr>
        <w:t>54</w:t>
      </w:r>
      <w:r w:rsidR="008C7034" w:rsidRPr="004C023A">
        <w:rPr>
          <w:lang w:val="en-GB"/>
        </w:rPr>
        <w:t>.</w:t>
      </w:r>
      <w:r w:rsidR="008C7034" w:rsidRPr="004C023A">
        <w:rPr>
          <w:lang w:val="en-GB"/>
        </w:rPr>
        <w:tab/>
      </w:r>
      <w:r w:rsidR="008C7034" w:rsidRPr="004C023A">
        <w:rPr>
          <w:lang w:val="en-GB"/>
        </w:rPr>
        <w:t>为纪念</w:t>
      </w:r>
      <w:r>
        <w:rPr>
          <w:rFonts w:hint="eastAsia"/>
          <w:lang w:val="en-GB"/>
        </w:rPr>
        <w:t>“</w:t>
      </w:r>
      <w:r w:rsidR="008C7034" w:rsidRPr="004C023A">
        <w:rPr>
          <w:lang w:val="en-GB"/>
        </w:rPr>
        <w:t>联合国支持酷刑受害者国际日</w:t>
      </w:r>
      <w:r>
        <w:rPr>
          <w:rFonts w:hint="eastAsia"/>
          <w:lang w:val="en-GB"/>
        </w:rPr>
        <w:t>”</w:t>
      </w:r>
      <w:r w:rsidR="008C7034" w:rsidRPr="004C023A">
        <w:rPr>
          <w:lang w:val="en-GB"/>
        </w:rPr>
        <w:t>，</w:t>
      </w:r>
      <w:r>
        <w:rPr>
          <w:lang w:val="en-GB"/>
        </w:rPr>
        <w:t>6</w:t>
      </w:r>
      <w:r w:rsidR="008C7034" w:rsidRPr="004C023A">
        <w:rPr>
          <w:lang w:val="en-GB"/>
        </w:rPr>
        <w:t>月</w:t>
      </w:r>
      <w:r>
        <w:rPr>
          <w:lang w:val="en-GB"/>
        </w:rPr>
        <w:t>26</w:t>
      </w:r>
      <w:r w:rsidR="008C7034" w:rsidRPr="004C023A">
        <w:rPr>
          <w:lang w:val="en-GB"/>
        </w:rPr>
        <w:t>日，小组委员会、禁止酷刑委员会、</w:t>
      </w:r>
      <w:r w:rsidR="008C7034" w:rsidRPr="004C023A">
        <w:rPr>
          <w:rFonts w:hint="eastAsia"/>
          <w:lang w:val="en-GB"/>
        </w:rPr>
        <w:t>《</w:t>
      </w:r>
      <w:r w:rsidR="008C7034" w:rsidRPr="004C023A">
        <w:rPr>
          <w:lang w:val="en-GB"/>
        </w:rPr>
        <w:t>任择议定书</w:t>
      </w:r>
      <w:r w:rsidR="008C7034" w:rsidRPr="004C023A">
        <w:rPr>
          <w:rFonts w:hint="eastAsia"/>
          <w:lang w:val="en-GB"/>
        </w:rPr>
        <w:t>》</w:t>
      </w:r>
      <w:r w:rsidR="008C7034" w:rsidRPr="004C023A">
        <w:rPr>
          <w:lang w:val="en-GB"/>
        </w:rPr>
        <w:t>设立的特别基金、酷刑和其他残忍、不人道或有辱人格的待遇或处罚问题特别报告员和联合国援助酷刑受害者自愿基金董事会发表联合声明，敦促各国优先考虑为酷刑受害者追究责任和伸张正义。</w:t>
      </w:r>
      <w:r w:rsidR="00FB67E2" w:rsidRPr="004C023A">
        <w:rPr>
          <w:vertAlign w:val="superscript"/>
          <w:lang w:val="en-GB"/>
        </w:rPr>
        <w:footnoteReference w:id="42"/>
      </w:r>
      <w:r w:rsidR="00FB67E2" w:rsidRPr="0057015B">
        <w:rPr>
          <w:lang w:val="en-GB"/>
        </w:rPr>
        <w:t xml:space="preserve"> </w:t>
      </w:r>
      <w:r w:rsidR="008C7034" w:rsidRPr="0057015B">
        <w:rPr>
          <w:rFonts w:hint="eastAsia"/>
          <w:lang w:val="en-GB"/>
        </w:rPr>
        <w:t>该</w:t>
      </w:r>
      <w:r w:rsidR="008C7034" w:rsidRPr="004C023A">
        <w:rPr>
          <w:rFonts w:hint="eastAsia"/>
          <w:lang w:val="en-GB"/>
        </w:rPr>
        <w:t>声明</w:t>
      </w:r>
      <w:r w:rsidR="008C7034" w:rsidRPr="004C023A">
        <w:rPr>
          <w:lang w:val="en-GB"/>
        </w:rPr>
        <w:t>强调</w:t>
      </w:r>
      <w:r w:rsidR="008C7034" w:rsidRPr="004C023A">
        <w:rPr>
          <w:rFonts w:hint="eastAsia"/>
          <w:lang w:val="en-GB"/>
        </w:rPr>
        <w:t>，</w:t>
      </w:r>
      <w:r w:rsidR="008C7034" w:rsidRPr="004C023A">
        <w:rPr>
          <w:lang w:val="en-GB"/>
        </w:rPr>
        <w:t>绝对禁止酷刑是国际法的</w:t>
      </w:r>
      <w:r w:rsidR="008C7034" w:rsidRPr="004C023A">
        <w:rPr>
          <w:rFonts w:hint="eastAsia"/>
          <w:lang w:val="en-GB"/>
        </w:rPr>
        <w:t>一项</w:t>
      </w:r>
      <w:r w:rsidR="008C7034" w:rsidRPr="004C023A">
        <w:rPr>
          <w:lang w:val="en-GB"/>
        </w:rPr>
        <w:t>强制法规范</w:t>
      </w:r>
      <w:r w:rsidR="008C7034" w:rsidRPr="004C023A">
        <w:rPr>
          <w:rFonts w:hint="eastAsia"/>
          <w:lang w:val="en-GB"/>
        </w:rPr>
        <w:t>。</w:t>
      </w:r>
      <w:r w:rsidR="008C7034" w:rsidRPr="004C023A">
        <w:rPr>
          <w:lang w:val="en-GB"/>
        </w:rPr>
        <w:t>但</w:t>
      </w:r>
      <w:r w:rsidR="008C7034" w:rsidRPr="004C023A">
        <w:rPr>
          <w:rFonts w:hint="eastAsia"/>
          <w:lang w:val="en-GB"/>
        </w:rPr>
        <w:t>该声明</w:t>
      </w:r>
      <w:r w:rsidR="008C7034" w:rsidRPr="004C023A">
        <w:rPr>
          <w:lang w:val="en-GB"/>
        </w:rPr>
        <w:t>也注意到</w:t>
      </w:r>
      <w:r w:rsidR="008C7034" w:rsidRPr="004C023A">
        <w:rPr>
          <w:rFonts w:hint="eastAsia"/>
          <w:lang w:val="en-GB"/>
        </w:rPr>
        <w:t>，此种着</w:t>
      </w:r>
      <w:r w:rsidR="008C7034" w:rsidRPr="004C023A">
        <w:rPr>
          <w:lang w:val="en-GB"/>
        </w:rPr>
        <w:t>许多监管</w:t>
      </w:r>
      <w:r w:rsidR="008C7034" w:rsidRPr="004C023A">
        <w:rPr>
          <w:rFonts w:hint="eastAsia"/>
          <w:lang w:val="en-GB"/>
        </w:rPr>
        <w:t>上的障碍</w:t>
      </w:r>
      <w:r w:rsidR="008C7034" w:rsidRPr="004C023A">
        <w:rPr>
          <w:lang w:val="en-GB"/>
        </w:rPr>
        <w:t>和实际障碍</w:t>
      </w:r>
      <w:r w:rsidR="008C7034" w:rsidRPr="004C023A">
        <w:rPr>
          <w:rFonts w:hint="eastAsia"/>
          <w:lang w:val="en-GB"/>
        </w:rPr>
        <w:t>，这些障碍</w:t>
      </w:r>
      <w:r w:rsidR="008C7034" w:rsidRPr="004C023A">
        <w:rPr>
          <w:lang w:val="en-GB"/>
        </w:rPr>
        <w:t>阻碍</w:t>
      </w:r>
      <w:r w:rsidR="008C7034" w:rsidRPr="004C023A">
        <w:rPr>
          <w:rFonts w:hint="eastAsia"/>
          <w:lang w:val="en-GB"/>
        </w:rPr>
        <w:t>着</w:t>
      </w:r>
      <w:r w:rsidR="008C7034" w:rsidRPr="004C023A">
        <w:rPr>
          <w:lang w:val="en-GB"/>
        </w:rPr>
        <w:t>有效调查</w:t>
      </w:r>
      <w:r w:rsidR="008C7034" w:rsidRPr="004C023A">
        <w:rPr>
          <w:rFonts w:hint="eastAsia"/>
          <w:lang w:val="en-GB"/>
        </w:rPr>
        <w:t>的进行</w:t>
      </w:r>
      <w:r w:rsidR="008C7034" w:rsidRPr="004C023A">
        <w:rPr>
          <w:lang w:val="en-GB"/>
        </w:rPr>
        <w:t>。小组委员会主席呼吁采取全面的</w:t>
      </w:r>
      <w:r w:rsidR="008C7034" w:rsidRPr="004C023A">
        <w:rPr>
          <w:rFonts w:hint="eastAsia"/>
          <w:lang w:val="en-GB"/>
        </w:rPr>
        <w:t>防范</w:t>
      </w:r>
      <w:r w:rsidR="008C7034" w:rsidRPr="004C023A">
        <w:rPr>
          <w:lang w:val="en-GB"/>
        </w:rPr>
        <w:t>措施，以</w:t>
      </w:r>
      <w:r w:rsidR="008C7034" w:rsidRPr="004C023A">
        <w:rPr>
          <w:rFonts w:hint="eastAsia"/>
          <w:lang w:val="en-GB"/>
        </w:rPr>
        <w:t>补充</w:t>
      </w:r>
      <w:r w:rsidR="008C7034" w:rsidRPr="004C023A">
        <w:rPr>
          <w:lang w:val="en-GB"/>
        </w:rPr>
        <w:t>对酷刑</w:t>
      </w:r>
      <w:r w:rsidR="008C7034" w:rsidRPr="004C023A">
        <w:rPr>
          <w:rFonts w:hint="eastAsia"/>
          <w:lang w:val="en-GB"/>
        </w:rPr>
        <w:t>行为人进行</w:t>
      </w:r>
      <w:r w:rsidR="008C7034" w:rsidRPr="004C023A">
        <w:rPr>
          <w:lang w:val="en-GB"/>
        </w:rPr>
        <w:t>调查、起诉</w:t>
      </w:r>
      <w:r w:rsidR="008C7034" w:rsidRPr="004C023A">
        <w:rPr>
          <w:rFonts w:hint="eastAsia"/>
          <w:lang w:val="en-GB"/>
        </w:rPr>
        <w:t>并将其</w:t>
      </w:r>
      <w:r w:rsidR="008C7034" w:rsidRPr="004C023A">
        <w:rPr>
          <w:lang w:val="en-GB"/>
        </w:rPr>
        <w:t>定罪</w:t>
      </w:r>
      <w:r w:rsidR="008C7034" w:rsidRPr="004C023A">
        <w:rPr>
          <w:rFonts w:hint="eastAsia"/>
          <w:lang w:val="en-GB"/>
        </w:rPr>
        <w:t>的工作</w:t>
      </w:r>
      <w:r w:rsidR="008C7034" w:rsidRPr="004C023A">
        <w:rPr>
          <w:lang w:val="en-GB"/>
        </w:rPr>
        <w:t>，</w:t>
      </w:r>
      <w:r w:rsidR="008C7034" w:rsidRPr="004C023A">
        <w:rPr>
          <w:rFonts w:hint="eastAsia"/>
          <w:lang w:val="en-GB"/>
        </w:rPr>
        <w:t>同时</w:t>
      </w:r>
      <w:r w:rsidR="008C7034" w:rsidRPr="004C023A">
        <w:rPr>
          <w:lang w:val="en-GB"/>
        </w:rPr>
        <w:t>强调</w:t>
      </w:r>
      <w:r w:rsidR="008C7034" w:rsidRPr="004C023A">
        <w:rPr>
          <w:rFonts w:hint="eastAsia"/>
          <w:lang w:val="en-GB"/>
        </w:rPr>
        <w:t>有必要确保</w:t>
      </w:r>
      <w:r w:rsidR="008C7034" w:rsidRPr="004C023A">
        <w:rPr>
          <w:lang w:val="en-GB"/>
        </w:rPr>
        <w:t>国际、区域和国家监督机构进入剥夺自由场所</w:t>
      </w:r>
      <w:r w:rsidR="008C7034" w:rsidRPr="004C023A">
        <w:rPr>
          <w:rFonts w:hint="eastAsia"/>
          <w:lang w:val="en-GB"/>
        </w:rPr>
        <w:t>并对这些场所进行监督</w:t>
      </w:r>
      <w:r w:rsidR="008C7034" w:rsidRPr="004C023A">
        <w:rPr>
          <w:lang w:val="en-GB"/>
        </w:rPr>
        <w:t>。</w:t>
      </w:r>
    </w:p>
    <w:p w14:paraId="30D59ADE" w14:textId="5A861E7C" w:rsidR="008C7034" w:rsidRPr="004C023A" w:rsidRDefault="00543310" w:rsidP="004C023A">
      <w:pPr>
        <w:pStyle w:val="SingleTxtGC"/>
        <w:rPr>
          <w:lang w:val="en-GB"/>
        </w:rPr>
      </w:pPr>
      <w:r>
        <w:rPr>
          <w:lang w:val="en-GB"/>
        </w:rPr>
        <w:t>55</w:t>
      </w:r>
      <w:r w:rsidR="008C7034" w:rsidRPr="004C023A">
        <w:rPr>
          <w:lang w:val="en-GB"/>
        </w:rPr>
        <w:t>.</w:t>
      </w:r>
      <w:r w:rsidR="008C7034" w:rsidRPr="004C023A">
        <w:rPr>
          <w:lang w:val="en-GB"/>
        </w:rPr>
        <w:tab/>
      </w:r>
      <w:r w:rsidR="008C7034" w:rsidRPr="004C023A">
        <w:rPr>
          <w:lang w:val="en-GB"/>
        </w:rPr>
        <w:t>在</w:t>
      </w:r>
      <w:r>
        <w:rPr>
          <w:lang w:val="en-GB"/>
        </w:rPr>
        <w:t>2</w:t>
      </w:r>
      <w:r w:rsidR="008C7034" w:rsidRPr="004C023A">
        <w:rPr>
          <w:lang w:val="en-GB"/>
        </w:rPr>
        <w:t>0</w:t>
      </w:r>
      <w:r>
        <w:rPr>
          <w:lang w:val="en-GB"/>
        </w:rPr>
        <w:t>24</w:t>
      </w:r>
      <w:r w:rsidR="008C7034" w:rsidRPr="004C023A">
        <w:rPr>
          <w:lang w:val="en-GB"/>
        </w:rPr>
        <w:t>年</w:t>
      </w:r>
      <w:r>
        <w:rPr>
          <w:lang w:val="en-GB"/>
        </w:rPr>
        <w:t>11</w:t>
      </w:r>
      <w:r w:rsidR="008C7034" w:rsidRPr="004C023A">
        <w:rPr>
          <w:lang w:val="en-GB"/>
        </w:rPr>
        <w:t>月</w:t>
      </w:r>
      <w:r>
        <w:rPr>
          <w:lang w:val="en-GB"/>
        </w:rPr>
        <w:t>11</w:t>
      </w:r>
      <w:r w:rsidR="008C7034" w:rsidRPr="004C023A">
        <w:rPr>
          <w:lang w:val="en-GB"/>
        </w:rPr>
        <w:t>日小组委员会和禁止酷刑委员会的联席会议上，小组委员会介绍了其第</w:t>
      </w:r>
      <w:r>
        <w:rPr>
          <w:lang w:val="en-GB"/>
        </w:rPr>
        <w:t>1</w:t>
      </w:r>
      <w:r w:rsidR="008C7034" w:rsidRPr="004C023A">
        <w:rPr>
          <w:lang w:val="en-GB"/>
        </w:rPr>
        <w:t>号一般性意见</w:t>
      </w:r>
      <w:r w:rsidR="008C7034" w:rsidRPr="004C023A">
        <w:rPr>
          <w:lang w:val="en-GB"/>
        </w:rPr>
        <w:t>(</w:t>
      </w:r>
      <w:r>
        <w:rPr>
          <w:lang w:val="en-GB"/>
        </w:rPr>
        <w:t>2</w:t>
      </w:r>
      <w:r w:rsidR="008C7034" w:rsidRPr="004C023A">
        <w:rPr>
          <w:lang w:val="en-GB"/>
        </w:rPr>
        <w:t>0</w:t>
      </w:r>
      <w:r>
        <w:rPr>
          <w:lang w:val="en-GB"/>
        </w:rPr>
        <w:t>24</w:t>
      </w:r>
      <w:r w:rsidR="008C7034" w:rsidRPr="004C023A">
        <w:rPr>
          <w:lang w:val="en-GB"/>
        </w:rPr>
        <w:t>年</w:t>
      </w:r>
      <w:r w:rsidR="008C7034" w:rsidRPr="004C023A">
        <w:rPr>
          <w:lang w:val="en-GB"/>
        </w:rPr>
        <w:t>)</w:t>
      </w:r>
      <w:r w:rsidR="008C7034" w:rsidRPr="004C023A">
        <w:rPr>
          <w:lang w:val="en-GB"/>
        </w:rPr>
        <w:t>，并</w:t>
      </w:r>
      <w:r w:rsidR="008C7034" w:rsidRPr="004C023A">
        <w:rPr>
          <w:rFonts w:hint="eastAsia"/>
          <w:lang w:val="en-GB"/>
        </w:rPr>
        <w:t>欢迎</w:t>
      </w:r>
      <w:r w:rsidR="008C7034" w:rsidRPr="004C023A">
        <w:rPr>
          <w:lang w:val="en-GB"/>
        </w:rPr>
        <w:t>委员会</w:t>
      </w:r>
      <w:proofErr w:type="gramStart"/>
      <w:r w:rsidR="008C7034" w:rsidRPr="004C023A">
        <w:rPr>
          <w:rFonts w:hint="eastAsia"/>
          <w:lang w:val="en-GB"/>
        </w:rPr>
        <w:t>作出</w:t>
      </w:r>
      <w:proofErr w:type="gramEnd"/>
      <w:r w:rsidR="008C7034" w:rsidRPr="004C023A">
        <w:rPr>
          <w:rFonts w:hint="eastAsia"/>
          <w:lang w:val="en-GB"/>
        </w:rPr>
        <w:t>的积极反应和明确表示将宣传这项</w:t>
      </w:r>
      <w:r w:rsidR="008C7034" w:rsidRPr="004C023A">
        <w:rPr>
          <w:lang w:val="en-GB"/>
        </w:rPr>
        <w:t>一般性意见。小组委员会和委员会还讨论了合作的可行性和保密带来的限制，特别是小组委员会在查访期间的调查结果。小组委员会重申其承诺，将按照惯例，继续与委员会分享可公开获得的信息，如</w:t>
      </w:r>
      <w:r w:rsidR="008C7034" w:rsidRPr="004C023A">
        <w:rPr>
          <w:rFonts w:hint="eastAsia"/>
          <w:lang w:val="en-GB"/>
        </w:rPr>
        <w:t>关于</w:t>
      </w:r>
      <w:r w:rsidR="008C7034" w:rsidRPr="004C023A">
        <w:rPr>
          <w:lang w:val="en-GB"/>
        </w:rPr>
        <w:t>《任择议定书》缔约国建立国家防范机制、</w:t>
      </w:r>
      <w:r w:rsidR="008C7034" w:rsidRPr="004C023A">
        <w:rPr>
          <w:rFonts w:hint="eastAsia"/>
          <w:lang w:val="en-GB"/>
        </w:rPr>
        <w:t>未能</w:t>
      </w:r>
      <w:r w:rsidR="008C7034" w:rsidRPr="004C023A">
        <w:rPr>
          <w:lang w:val="en-GB"/>
        </w:rPr>
        <w:t>对访问报告</w:t>
      </w:r>
      <w:proofErr w:type="gramStart"/>
      <w:r w:rsidR="008C7034" w:rsidRPr="004C023A">
        <w:rPr>
          <w:rFonts w:hint="eastAsia"/>
          <w:lang w:val="en-GB"/>
        </w:rPr>
        <w:t>作出</w:t>
      </w:r>
      <w:proofErr w:type="gramEnd"/>
      <w:r w:rsidR="008C7034" w:rsidRPr="004C023A">
        <w:rPr>
          <w:lang w:val="en-GB"/>
        </w:rPr>
        <w:t>反应</w:t>
      </w:r>
      <w:r w:rsidR="008C7034" w:rsidRPr="004C023A">
        <w:rPr>
          <w:rFonts w:hint="eastAsia"/>
          <w:lang w:val="en-GB"/>
        </w:rPr>
        <w:t>的信息，</w:t>
      </w:r>
      <w:r w:rsidR="008C7034" w:rsidRPr="004C023A">
        <w:rPr>
          <w:lang w:val="en-GB"/>
        </w:rPr>
        <w:t>以及关于</w:t>
      </w:r>
      <w:r w:rsidR="008C7034" w:rsidRPr="004C023A">
        <w:rPr>
          <w:rFonts w:hint="eastAsia"/>
          <w:lang w:val="en-GB"/>
        </w:rPr>
        <w:t>公布</w:t>
      </w:r>
      <w:r w:rsidR="008C7034" w:rsidRPr="004C023A">
        <w:rPr>
          <w:lang w:val="en-GB"/>
        </w:rPr>
        <w:t>访问报告的信息</w:t>
      </w:r>
      <w:r w:rsidR="008C7034" w:rsidRPr="004C023A">
        <w:rPr>
          <w:rFonts w:hint="eastAsia"/>
          <w:lang w:val="en-GB"/>
        </w:rPr>
        <w:t>等</w:t>
      </w:r>
      <w:r w:rsidR="008C7034" w:rsidRPr="004C023A">
        <w:rPr>
          <w:lang w:val="en-GB"/>
        </w:rPr>
        <w:t>。与此同时，小组委员会将继续在与各国的对话中提醒</w:t>
      </w:r>
      <w:r w:rsidR="008C7034" w:rsidRPr="004C023A">
        <w:rPr>
          <w:rFonts w:hint="eastAsia"/>
          <w:lang w:val="en-GB"/>
        </w:rPr>
        <w:t>主管机构注意对</w:t>
      </w:r>
      <w:r w:rsidR="008C7034" w:rsidRPr="004C023A">
        <w:rPr>
          <w:lang w:val="en-GB"/>
        </w:rPr>
        <w:t>委员会</w:t>
      </w:r>
      <w:r w:rsidR="008C7034" w:rsidRPr="004C023A">
        <w:rPr>
          <w:rFonts w:hint="eastAsia"/>
          <w:lang w:val="en-GB"/>
        </w:rPr>
        <w:t>的</w:t>
      </w:r>
      <w:r w:rsidR="008C7034" w:rsidRPr="004C023A">
        <w:rPr>
          <w:lang w:val="en-GB"/>
        </w:rPr>
        <w:t>报告义务，并</w:t>
      </w:r>
      <w:r w:rsidR="008C7034" w:rsidRPr="004C023A">
        <w:rPr>
          <w:rFonts w:hint="eastAsia"/>
          <w:lang w:val="en-GB"/>
        </w:rPr>
        <w:t>强调</w:t>
      </w:r>
      <w:r w:rsidR="008C7034" w:rsidRPr="004C023A">
        <w:rPr>
          <w:lang w:val="en-GB"/>
        </w:rPr>
        <w:t>委员会就国</w:t>
      </w:r>
      <w:r w:rsidR="008C7034" w:rsidRPr="004C023A">
        <w:rPr>
          <w:rFonts w:hint="eastAsia"/>
          <w:lang w:val="en-GB"/>
        </w:rPr>
        <w:t>内法规</w:t>
      </w:r>
      <w:r w:rsidR="008C7034" w:rsidRPr="004C023A">
        <w:rPr>
          <w:lang w:val="en-GB"/>
        </w:rPr>
        <w:t>中的酷刑定义提出的任何关切。</w:t>
      </w:r>
    </w:p>
    <w:p w14:paraId="0DA309F9" w14:textId="1CBC87E5" w:rsidR="008C7034" w:rsidRPr="004C023A" w:rsidRDefault="00543310" w:rsidP="004C023A">
      <w:pPr>
        <w:pStyle w:val="SingleTxtGC"/>
        <w:rPr>
          <w:lang w:val="en-GB"/>
        </w:rPr>
      </w:pPr>
      <w:r>
        <w:rPr>
          <w:lang w:val="en-GB"/>
        </w:rPr>
        <w:lastRenderedPageBreak/>
        <w:t>56</w:t>
      </w:r>
      <w:r w:rsidR="008C7034" w:rsidRPr="004C023A">
        <w:rPr>
          <w:lang w:val="en-GB"/>
        </w:rPr>
        <w:t>.</w:t>
      </w:r>
      <w:r w:rsidR="008C7034" w:rsidRPr="004C023A">
        <w:rPr>
          <w:lang w:val="en-GB"/>
        </w:rPr>
        <w:tab/>
      </w:r>
      <w:r>
        <w:rPr>
          <w:lang w:val="en-GB"/>
        </w:rPr>
        <w:t>2</w:t>
      </w:r>
      <w:r w:rsidR="008C7034" w:rsidRPr="004C023A">
        <w:rPr>
          <w:lang w:val="en-GB"/>
        </w:rPr>
        <w:t>0</w:t>
      </w:r>
      <w:r>
        <w:rPr>
          <w:lang w:val="en-GB"/>
        </w:rPr>
        <w:t>24</w:t>
      </w:r>
      <w:r w:rsidR="008C7034" w:rsidRPr="004C023A">
        <w:rPr>
          <w:lang w:val="en-GB"/>
        </w:rPr>
        <w:t>年</w:t>
      </w:r>
      <w:r>
        <w:rPr>
          <w:lang w:val="en-GB"/>
        </w:rPr>
        <w:t>11</w:t>
      </w:r>
      <w:r w:rsidR="008C7034" w:rsidRPr="004C023A">
        <w:rPr>
          <w:lang w:val="en-GB"/>
        </w:rPr>
        <w:t>月</w:t>
      </w:r>
      <w:r>
        <w:rPr>
          <w:lang w:val="en-GB"/>
        </w:rPr>
        <w:t>14</w:t>
      </w:r>
      <w:r w:rsidR="008C7034" w:rsidRPr="004C023A">
        <w:rPr>
          <w:lang w:val="en-GB"/>
        </w:rPr>
        <w:t>日在日内瓦举行的《禁止酷刑公约》四十周年庆祝活动强调了《任择议定书》和《禁止酷刑公约》以及两个条约机构之间的密切联系。小组委员会主席在发言中强调指出，</w:t>
      </w:r>
      <w:r w:rsidR="008C7034" w:rsidRPr="004C023A">
        <w:rPr>
          <w:rFonts w:hint="eastAsia"/>
          <w:lang w:val="en-GB"/>
        </w:rPr>
        <w:t>出台</w:t>
      </w:r>
      <w:r w:rsidR="008C7034" w:rsidRPr="004C023A">
        <w:rPr>
          <w:lang w:val="en-GB"/>
        </w:rPr>
        <w:t>《任择议定书》不是为了改变《公约》的国际框架，而是为了加强</w:t>
      </w:r>
      <w:r w:rsidR="008C7034" w:rsidRPr="004C023A">
        <w:rPr>
          <w:rFonts w:hint="eastAsia"/>
          <w:lang w:val="en-GB"/>
        </w:rPr>
        <w:t>该框架</w:t>
      </w:r>
      <w:r w:rsidR="008C7034" w:rsidRPr="004C023A">
        <w:rPr>
          <w:lang w:val="en-GB"/>
        </w:rPr>
        <w:t>并确保</w:t>
      </w:r>
      <w:r w:rsidR="008C7034" w:rsidRPr="004C023A">
        <w:rPr>
          <w:rFonts w:hint="eastAsia"/>
          <w:lang w:val="en-GB"/>
        </w:rPr>
        <w:t>《公约》</w:t>
      </w:r>
      <w:r w:rsidR="008C7034" w:rsidRPr="004C023A">
        <w:rPr>
          <w:lang w:val="en-GB"/>
        </w:rPr>
        <w:t>标准在实践中得到实施。《任择议定书》的通过</w:t>
      </w:r>
      <w:r w:rsidR="002F3046" w:rsidRPr="002F3046">
        <w:rPr>
          <w:rFonts w:hint="eastAsia"/>
          <w:spacing w:val="-50"/>
          <w:lang w:val="en-GB"/>
        </w:rPr>
        <w:t>―</w:t>
      </w:r>
      <w:r w:rsidR="002F3046" w:rsidRPr="002F3046">
        <w:rPr>
          <w:rFonts w:hint="eastAsia"/>
          <w:lang w:val="en-GB"/>
        </w:rPr>
        <w:t>―</w:t>
      </w:r>
      <w:r w:rsidR="008C7034" w:rsidRPr="004C023A">
        <w:rPr>
          <w:rFonts w:hint="eastAsia"/>
          <w:lang w:val="en-GB"/>
        </w:rPr>
        <w:t>依据《任择议定书》设立了小组委员会</w:t>
      </w:r>
      <w:r w:rsidR="008C7034" w:rsidRPr="004C023A">
        <w:rPr>
          <w:lang w:val="en-GB"/>
        </w:rPr>
        <w:t>，</w:t>
      </w:r>
      <w:r w:rsidR="008C7034" w:rsidRPr="004C023A">
        <w:rPr>
          <w:rFonts w:hint="eastAsia"/>
          <w:lang w:val="en-GB"/>
        </w:rPr>
        <w:t>随后又建立了</w:t>
      </w:r>
      <w:r w:rsidR="008C7034" w:rsidRPr="004C023A">
        <w:rPr>
          <w:lang w:val="en-GB"/>
        </w:rPr>
        <w:t>国家防范机制</w:t>
      </w:r>
      <w:r w:rsidR="002F3046" w:rsidRPr="002F3046">
        <w:rPr>
          <w:rFonts w:hint="eastAsia"/>
          <w:spacing w:val="-50"/>
          <w:lang w:val="en-GB"/>
        </w:rPr>
        <w:t>―</w:t>
      </w:r>
      <w:r w:rsidR="002F3046" w:rsidRPr="002F3046">
        <w:rPr>
          <w:rFonts w:hint="eastAsia"/>
          <w:lang w:val="en-GB"/>
        </w:rPr>
        <w:t>―</w:t>
      </w:r>
      <w:r w:rsidR="008C7034" w:rsidRPr="004C023A">
        <w:rPr>
          <w:lang w:val="en-GB"/>
        </w:rPr>
        <w:t>扩大了委员会的影响，形成了互补，加强了两个机构在酷刑</w:t>
      </w:r>
      <w:r w:rsidR="008C7034" w:rsidRPr="004C023A">
        <w:rPr>
          <w:rFonts w:hint="eastAsia"/>
          <w:lang w:val="en-GB"/>
        </w:rPr>
        <w:t>难以消除</w:t>
      </w:r>
      <w:r w:rsidR="008C7034" w:rsidRPr="004C023A">
        <w:rPr>
          <w:lang w:val="en-GB"/>
        </w:rPr>
        <w:t>的地方应对酷刑的能力。</w:t>
      </w:r>
    </w:p>
    <w:p w14:paraId="42C24855" w14:textId="664C6B70" w:rsidR="008C7034" w:rsidRPr="004C023A" w:rsidRDefault="00543310" w:rsidP="004C023A">
      <w:pPr>
        <w:pStyle w:val="SingleTxtGC"/>
        <w:rPr>
          <w:lang w:val="en-GB"/>
        </w:rPr>
      </w:pPr>
      <w:r>
        <w:rPr>
          <w:lang w:val="en-GB"/>
        </w:rPr>
        <w:t>57</w:t>
      </w:r>
      <w:r w:rsidR="008C7034" w:rsidRPr="004C023A">
        <w:rPr>
          <w:lang w:val="en-GB"/>
        </w:rPr>
        <w:t>.</w:t>
      </w:r>
      <w:r w:rsidR="008C7034" w:rsidRPr="004C023A">
        <w:rPr>
          <w:lang w:val="en-GB"/>
        </w:rPr>
        <w:tab/>
      </w:r>
      <w:r w:rsidR="008C7034" w:rsidRPr="004C023A">
        <w:rPr>
          <w:lang w:val="en-GB"/>
        </w:rPr>
        <w:t>小组委员会继续与人权高专办区域办事处、联合国国家工作队和条约机构能力建设方案合作，</w:t>
      </w:r>
      <w:r w:rsidR="008C7034" w:rsidRPr="004C023A">
        <w:rPr>
          <w:rFonts w:hint="eastAsia"/>
          <w:lang w:val="en-GB"/>
        </w:rPr>
        <w:t>尤其</w:t>
      </w:r>
      <w:r w:rsidR="008C7034" w:rsidRPr="004C023A">
        <w:rPr>
          <w:lang w:val="en-GB"/>
        </w:rPr>
        <w:t>是</w:t>
      </w:r>
      <w:r w:rsidR="008C7034" w:rsidRPr="004C023A">
        <w:rPr>
          <w:rFonts w:hint="eastAsia"/>
          <w:lang w:val="en-GB"/>
        </w:rPr>
        <w:t>为</w:t>
      </w:r>
      <w:r w:rsidR="008C7034" w:rsidRPr="004C023A">
        <w:rPr>
          <w:lang w:val="en-GB"/>
        </w:rPr>
        <w:t>国家防范机制的工作</w:t>
      </w:r>
      <w:r w:rsidR="008C7034" w:rsidRPr="004C023A">
        <w:rPr>
          <w:rFonts w:hint="eastAsia"/>
          <w:lang w:val="en-GB"/>
        </w:rPr>
        <w:t>提供支持</w:t>
      </w:r>
      <w:r w:rsidR="008C7034" w:rsidRPr="004C023A">
        <w:rPr>
          <w:lang w:val="en-GB"/>
        </w:rPr>
        <w:t>。</w:t>
      </w:r>
    </w:p>
    <w:p w14:paraId="325DCB88" w14:textId="36520520" w:rsidR="008C7034" w:rsidRPr="004C023A" w:rsidRDefault="00543310" w:rsidP="004C023A">
      <w:pPr>
        <w:pStyle w:val="SingleTxtGC"/>
        <w:rPr>
          <w:lang w:val="en-GB"/>
        </w:rPr>
      </w:pPr>
      <w:r>
        <w:rPr>
          <w:lang w:val="en-GB"/>
        </w:rPr>
        <w:t>58</w:t>
      </w:r>
      <w:r w:rsidR="008C7034" w:rsidRPr="004C023A">
        <w:rPr>
          <w:lang w:val="en-GB"/>
        </w:rPr>
        <w:t>.</w:t>
      </w:r>
      <w:r w:rsidR="008C7034" w:rsidRPr="004C023A">
        <w:rPr>
          <w:lang w:val="en-GB"/>
        </w:rPr>
        <w:tab/>
      </w:r>
      <w:r w:rsidR="008C7034" w:rsidRPr="004C023A">
        <w:rPr>
          <w:lang w:val="en-GB"/>
        </w:rPr>
        <w:t>小组委员会还继续与</w:t>
      </w:r>
      <w:r w:rsidR="008C7034" w:rsidRPr="004C023A">
        <w:rPr>
          <w:rFonts w:hint="eastAsia"/>
          <w:lang w:val="en-GB"/>
        </w:rPr>
        <w:t>其他</w:t>
      </w:r>
      <w:r w:rsidR="008C7034" w:rsidRPr="004C023A">
        <w:rPr>
          <w:lang w:val="en-GB"/>
        </w:rPr>
        <w:t>联合国人权机制合作，包括</w:t>
      </w:r>
      <w:r w:rsidR="008C7034" w:rsidRPr="004C023A">
        <w:rPr>
          <w:rFonts w:hint="eastAsia"/>
          <w:lang w:val="en-GB"/>
        </w:rPr>
        <w:t>为此</w:t>
      </w:r>
      <w:r w:rsidR="008C7034" w:rsidRPr="004C023A">
        <w:rPr>
          <w:lang w:val="en-GB"/>
        </w:rPr>
        <w:t>响应儿童权利委员会</w:t>
      </w:r>
      <w:r w:rsidR="008C7034" w:rsidRPr="004C023A">
        <w:rPr>
          <w:rFonts w:hint="eastAsia"/>
          <w:lang w:val="en-GB"/>
        </w:rPr>
        <w:t>发出的请求提供投入的呼吁</w:t>
      </w:r>
      <w:r w:rsidR="00FB67E2" w:rsidRPr="004C023A">
        <w:rPr>
          <w:vertAlign w:val="superscript"/>
          <w:lang w:val="en-GB"/>
        </w:rPr>
        <w:footnoteReference w:id="43"/>
      </w:r>
      <w:r w:rsidR="00FB67E2" w:rsidRPr="0057015B">
        <w:rPr>
          <w:lang w:val="en-GB"/>
        </w:rPr>
        <w:t xml:space="preserve"> </w:t>
      </w:r>
      <w:r w:rsidR="008C7034" w:rsidRPr="0057015B">
        <w:rPr>
          <w:lang w:val="en-GB"/>
        </w:rPr>
        <w:t>和</w:t>
      </w:r>
      <w:r w:rsidR="008C7034" w:rsidRPr="004C023A">
        <w:rPr>
          <w:lang w:val="en-GB"/>
        </w:rPr>
        <w:t>宗教或信仰自由问题特别报告员</w:t>
      </w:r>
      <w:r w:rsidR="008C7034" w:rsidRPr="004C023A">
        <w:rPr>
          <w:rFonts w:hint="eastAsia"/>
          <w:lang w:val="en-GB"/>
        </w:rPr>
        <w:t>发出的这一呼吁</w:t>
      </w:r>
      <w:r w:rsidR="008C7034" w:rsidRPr="004C023A">
        <w:rPr>
          <w:vertAlign w:val="superscript"/>
          <w:lang w:val="en-GB"/>
        </w:rPr>
        <w:footnoteReference w:id="44"/>
      </w:r>
      <w:r w:rsidR="008C7034" w:rsidRPr="004C023A">
        <w:rPr>
          <w:lang w:val="en-GB"/>
        </w:rPr>
        <w:t>，提交书面材料。小组委员会认为这些</w:t>
      </w:r>
      <w:r w:rsidR="008C7034" w:rsidRPr="004C023A">
        <w:rPr>
          <w:rFonts w:hint="eastAsia"/>
          <w:lang w:val="en-GB"/>
        </w:rPr>
        <w:t>提交材料</w:t>
      </w:r>
      <w:r w:rsidR="008C7034" w:rsidRPr="004C023A">
        <w:rPr>
          <w:lang w:val="en-GB"/>
        </w:rPr>
        <w:t>的内容具有普遍意义，因此将这两份</w:t>
      </w:r>
      <w:r w:rsidR="008C7034" w:rsidRPr="004C023A">
        <w:rPr>
          <w:rFonts w:hint="eastAsia"/>
          <w:lang w:val="en-GB"/>
        </w:rPr>
        <w:t>提交材料</w:t>
      </w:r>
      <w:r w:rsidR="008C7034" w:rsidRPr="004C023A">
        <w:rPr>
          <w:lang w:val="en-GB"/>
        </w:rPr>
        <w:t>列入了本报告附件。</w:t>
      </w:r>
    </w:p>
    <w:p w14:paraId="70B3C3FE" w14:textId="48857C06" w:rsidR="008C7034" w:rsidRPr="004C023A" w:rsidRDefault="00543310" w:rsidP="004C023A">
      <w:pPr>
        <w:pStyle w:val="SingleTxtGC"/>
        <w:rPr>
          <w:lang w:val="en-GB"/>
        </w:rPr>
      </w:pPr>
      <w:r>
        <w:rPr>
          <w:lang w:val="en-GB"/>
        </w:rPr>
        <w:t>59</w:t>
      </w:r>
      <w:r w:rsidR="008C7034" w:rsidRPr="004C023A">
        <w:rPr>
          <w:lang w:val="en-GB"/>
        </w:rPr>
        <w:t>.</w:t>
      </w:r>
      <w:r w:rsidR="008C7034" w:rsidRPr="004C023A">
        <w:rPr>
          <w:lang w:val="en-GB"/>
        </w:rPr>
        <w:tab/>
      </w:r>
      <w:r w:rsidR="008C7034" w:rsidRPr="004C023A">
        <w:rPr>
          <w:lang w:val="en-GB"/>
        </w:rPr>
        <w:t>小组委员会在向儿童权利委员会提交的</w:t>
      </w:r>
      <w:r w:rsidR="008C7034" w:rsidRPr="004C023A">
        <w:rPr>
          <w:rFonts w:hint="eastAsia"/>
          <w:lang w:val="en-GB"/>
        </w:rPr>
        <w:t>材料</w:t>
      </w:r>
      <w:r w:rsidR="002F3046" w:rsidRPr="002F3046">
        <w:rPr>
          <w:rFonts w:hint="eastAsia"/>
          <w:spacing w:val="-50"/>
          <w:lang w:val="en-GB"/>
        </w:rPr>
        <w:t>―</w:t>
      </w:r>
      <w:r w:rsidR="002F3046" w:rsidRPr="002F3046">
        <w:rPr>
          <w:rFonts w:hint="eastAsia"/>
          <w:lang w:val="en-GB"/>
        </w:rPr>
        <w:t>―</w:t>
      </w:r>
      <w:r w:rsidR="008C7034" w:rsidRPr="004C023A">
        <w:rPr>
          <w:rFonts w:hint="eastAsia"/>
          <w:lang w:val="en-GB"/>
        </w:rPr>
        <w:t>这些材料属于对后者</w:t>
      </w:r>
      <w:r w:rsidR="008C7034" w:rsidRPr="004C023A">
        <w:rPr>
          <w:lang w:val="en-GB"/>
        </w:rPr>
        <w:t>关于儿童诉诸司法和获得有效补救的权利的第</w:t>
      </w:r>
      <w:r>
        <w:rPr>
          <w:lang w:val="en-GB"/>
        </w:rPr>
        <w:t>27</w:t>
      </w:r>
      <w:r w:rsidR="008C7034" w:rsidRPr="004C023A">
        <w:rPr>
          <w:lang w:val="en-GB"/>
        </w:rPr>
        <w:t>号一般性意见</w:t>
      </w:r>
      <w:r w:rsidR="008C7034" w:rsidRPr="004C023A">
        <w:rPr>
          <w:rFonts w:hint="eastAsia"/>
          <w:lang w:val="en-GB"/>
        </w:rPr>
        <w:t>的投入</w:t>
      </w:r>
      <w:r w:rsidR="002F3046" w:rsidRPr="002F3046">
        <w:rPr>
          <w:rFonts w:hint="eastAsia"/>
          <w:spacing w:val="-50"/>
          <w:lang w:val="en-GB"/>
        </w:rPr>
        <w:t>―</w:t>
      </w:r>
      <w:r w:rsidR="002F3046" w:rsidRPr="002F3046">
        <w:rPr>
          <w:rFonts w:hint="eastAsia"/>
          <w:lang w:val="en-GB"/>
        </w:rPr>
        <w:t>―</w:t>
      </w:r>
      <w:r w:rsidR="008C7034" w:rsidRPr="004C023A">
        <w:rPr>
          <w:lang w:val="en-GB"/>
        </w:rPr>
        <w:t>中</w:t>
      </w:r>
      <w:r w:rsidR="008C7034" w:rsidRPr="004C023A">
        <w:rPr>
          <w:rFonts w:hint="eastAsia"/>
          <w:lang w:val="en-GB"/>
        </w:rPr>
        <w:t>指出</w:t>
      </w:r>
      <w:r w:rsidR="008C7034" w:rsidRPr="004C023A">
        <w:rPr>
          <w:lang w:val="en-GB"/>
        </w:rPr>
        <w:t>，它曾建议缔约国使其关于儿童司法系统的立法</w:t>
      </w:r>
      <w:r w:rsidR="008C7034" w:rsidRPr="004C023A">
        <w:rPr>
          <w:rFonts w:hint="eastAsia"/>
          <w:lang w:val="en-GB"/>
        </w:rPr>
        <w:t>与</w:t>
      </w:r>
      <w:r w:rsidR="008C7034" w:rsidRPr="004C023A">
        <w:rPr>
          <w:lang w:val="en-GB"/>
        </w:rPr>
        <w:t>国际标准</w:t>
      </w:r>
      <w:r w:rsidR="008C7034" w:rsidRPr="004C023A">
        <w:rPr>
          <w:rFonts w:hint="eastAsia"/>
          <w:lang w:val="en-GB"/>
        </w:rPr>
        <w:t>相一致</w:t>
      </w:r>
      <w:r w:rsidR="008C7034" w:rsidRPr="004C023A">
        <w:rPr>
          <w:lang w:val="en-GB"/>
        </w:rPr>
        <w:t>，确保</w:t>
      </w:r>
      <w:r>
        <w:rPr>
          <w:lang w:val="en-GB"/>
        </w:rPr>
        <w:t>14</w:t>
      </w:r>
      <w:r w:rsidR="008C7034" w:rsidRPr="004C023A">
        <w:rPr>
          <w:lang w:val="en-GB"/>
        </w:rPr>
        <w:t>至</w:t>
      </w:r>
      <w:r>
        <w:rPr>
          <w:lang w:val="en-GB"/>
        </w:rPr>
        <w:t>18</w:t>
      </w:r>
      <w:r w:rsidR="008C7034" w:rsidRPr="004C023A">
        <w:rPr>
          <w:lang w:val="en-GB"/>
        </w:rPr>
        <w:t>岁的儿童不在成人司法系统中受审，并为接触刑事司法系统的儿童颁布专门立法。小组委员会还提及其第</w:t>
      </w:r>
      <w:r>
        <w:rPr>
          <w:lang w:val="en-GB"/>
        </w:rPr>
        <w:t>1</w:t>
      </w:r>
      <w:r w:rsidR="008C7034" w:rsidRPr="004C023A">
        <w:rPr>
          <w:lang w:val="en-GB"/>
        </w:rPr>
        <w:t>号一般性意见</w:t>
      </w:r>
      <w:r w:rsidR="008C7034" w:rsidRPr="004C023A">
        <w:rPr>
          <w:lang w:val="en-GB"/>
        </w:rPr>
        <w:t>(</w:t>
      </w:r>
      <w:r>
        <w:rPr>
          <w:lang w:val="en-GB"/>
        </w:rPr>
        <w:t>2</w:t>
      </w:r>
      <w:r w:rsidR="008C7034" w:rsidRPr="004C023A">
        <w:rPr>
          <w:lang w:val="en-GB"/>
        </w:rPr>
        <w:t>0</w:t>
      </w:r>
      <w:r>
        <w:rPr>
          <w:lang w:val="en-GB"/>
        </w:rPr>
        <w:t>24</w:t>
      </w:r>
      <w:r w:rsidR="008C7034" w:rsidRPr="004C023A">
        <w:rPr>
          <w:lang w:val="en-GB"/>
        </w:rPr>
        <w:t>年</w:t>
      </w:r>
      <w:r w:rsidR="008C7034" w:rsidRPr="004C023A">
        <w:rPr>
          <w:lang w:val="en-GB"/>
        </w:rPr>
        <w:t>)</w:t>
      </w:r>
      <w:r w:rsidR="008C7034" w:rsidRPr="004C023A">
        <w:rPr>
          <w:lang w:val="en-GB"/>
        </w:rPr>
        <w:t>，其中强调，</w:t>
      </w:r>
      <w:r w:rsidR="008C7034" w:rsidRPr="004C023A">
        <w:rPr>
          <w:rFonts w:hint="eastAsia"/>
          <w:lang w:val="en-GB"/>
        </w:rPr>
        <w:t>凡是可能</w:t>
      </w:r>
      <w:r w:rsidR="008C7034" w:rsidRPr="004C023A">
        <w:rPr>
          <w:lang w:val="en-GB"/>
        </w:rPr>
        <w:t>关押儿童</w:t>
      </w:r>
      <w:r w:rsidR="008C7034" w:rsidRPr="004C023A">
        <w:rPr>
          <w:lang w:val="en-GB"/>
        </w:rPr>
        <w:t>(</w:t>
      </w:r>
      <w:r w:rsidR="008C7034" w:rsidRPr="004C023A">
        <w:rPr>
          <w:rFonts w:hint="eastAsia"/>
          <w:lang w:val="en-GB"/>
        </w:rPr>
        <w:t>甚至是并未</w:t>
      </w:r>
      <w:r w:rsidR="008C7034" w:rsidRPr="004C023A">
        <w:rPr>
          <w:lang w:val="en-GB"/>
        </w:rPr>
        <w:t>触犯法律的儿童</w:t>
      </w:r>
      <w:r w:rsidR="008C7034" w:rsidRPr="004C023A">
        <w:rPr>
          <w:lang w:val="en-GB"/>
        </w:rPr>
        <w:t>)</w:t>
      </w:r>
      <w:r w:rsidR="008C7034" w:rsidRPr="004C023A">
        <w:rPr>
          <w:lang w:val="en-GB"/>
        </w:rPr>
        <w:t>且不</w:t>
      </w:r>
      <w:r w:rsidR="008C7034" w:rsidRPr="004C023A">
        <w:rPr>
          <w:rFonts w:hint="eastAsia"/>
          <w:lang w:val="en-GB"/>
        </w:rPr>
        <w:t>让儿童</w:t>
      </w:r>
      <w:r w:rsidR="008C7034" w:rsidRPr="004C023A">
        <w:rPr>
          <w:lang w:val="en-GB"/>
        </w:rPr>
        <w:t>离开的</w:t>
      </w:r>
      <w:r w:rsidR="008C7034" w:rsidRPr="004C023A">
        <w:rPr>
          <w:rFonts w:hint="eastAsia"/>
          <w:lang w:val="en-GB"/>
        </w:rPr>
        <w:t>场所</w:t>
      </w:r>
      <w:r w:rsidR="008C7034" w:rsidRPr="004C023A">
        <w:rPr>
          <w:lang w:val="en-GB"/>
        </w:rPr>
        <w:t>都</w:t>
      </w:r>
      <w:r w:rsidR="008C7034" w:rsidRPr="004C023A">
        <w:rPr>
          <w:rFonts w:hint="eastAsia"/>
          <w:lang w:val="en-GB"/>
        </w:rPr>
        <w:t>属于</w:t>
      </w:r>
      <w:r w:rsidR="008C7034" w:rsidRPr="004C023A">
        <w:rPr>
          <w:lang w:val="en-GB"/>
        </w:rPr>
        <w:t>剥夺自由</w:t>
      </w:r>
      <w:r w:rsidR="008C7034" w:rsidRPr="004C023A">
        <w:rPr>
          <w:rFonts w:hint="eastAsia"/>
          <w:lang w:val="en-GB"/>
        </w:rPr>
        <w:t>场所</w:t>
      </w:r>
      <w:r w:rsidR="008C7034" w:rsidRPr="004C023A">
        <w:rPr>
          <w:lang w:val="en-GB"/>
        </w:rPr>
        <w:t>。最后，</w:t>
      </w:r>
      <w:r w:rsidR="008C7034" w:rsidRPr="004C023A">
        <w:rPr>
          <w:rFonts w:hint="eastAsia"/>
          <w:lang w:val="en-GB"/>
        </w:rPr>
        <w:t>小组委员会提及</w:t>
      </w:r>
      <w:r w:rsidR="008C7034" w:rsidRPr="004C023A">
        <w:rPr>
          <w:lang w:val="en-GB"/>
        </w:rPr>
        <w:t>其提交各国的报告</w:t>
      </w:r>
      <w:r w:rsidR="008C7034" w:rsidRPr="004C023A">
        <w:rPr>
          <w:rFonts w:hint="eastAsia"/>
          <w:lang w:val="en-GB"/>
        </w:rPr>
        <w:t>所列</w:t>
      </w:r>
      <w:r w:rsidR="008C7034" w:rsidRPr="004C023A">
        <w:rPr>
          <w:lang w:val="en-GB"/>
        </w:rPr>
        <w:t>具体问题</w:t>
      </w:r>
      <w:r w:rsidR="008C7034" w:rsidRPr="004C023A">
        <w:rPr>
          <w:lang w:val="en-GB"/>
        </w:rPr>
        <w:t>(</w:t>
      </w:r>
      <w:r w:rsidR="008C7034" w:rsidRPr="004C023A">
        <w:rPr>
          <w:lang w:val="en-GB"/>
        </w:rPr>
        <w:t>基本法律保障、替代性争端解决和社区司法计划、司法监督、诉诸投诉机制</w:t>
      </w:r>
      <w:r w:rsidR="008C7034" w:rsidRPr="004C023A">
        <w:rPr>
          <w:rFonts w:hint="eastAsia"/>
          <w:lang w:val="en-GB"/>
        </w:rPr>
        <w:t>，以及</w:t>
      </w:r>
      <w:r w:rsidR="008C7034" w:rsidRPr="004C023A">
        <w:rPr>
          <w:lang w:val="en-GB"/>
        </w:rPr>
        <w:t>纪律制裁</w:t>
      </w:r>
      <w:r w:rsidR="008C7034" w:rsidRPr="004C023A">
        <w:rPr>
          <w:rFonts w:hint="eastAsia"/>
          <w:lang w:val="en-GB"/>
        </w:rPr>
        <w:t>等</w:t>
      </w:r>
      <w:r w:rsidR="008C7034" w:rsidRPr="004C023A">
        <w:rPr>
          <w:lang w:val="en-GB"/>
        </w:rPr>
        <w:t>)</w:t>
      </w:r>
      <w:r w:rsidR="008C7034" w:rsidRPr="004C023A">
        <w:rPr>
          <w:lang w:val="en-GB"/>
        </w:rPr>
        <w:t>。</w:t>
      </w:r>
    </w:p>
    <w:p w14:paraId="16E80852" w14:textId="183C279A" w:rsidR="008C7034" w:rsidRPr="004C023A" w:rsidRDefault="00543310" w:rsidP="004C023A">
      <w:pPr>
        <w:pStyle w:val="SingleTxtGC"/>
        <w:rPr>
          <w:lang w:val="en-GB"/>
        </w:rPr>
      </w:pPr>
      <w:r>
        <w:rPr>
          <w:lang w:val="en-GB"/>
        </w:rPr>
        <w:t>6</w:t>
      </w:r>
      <w:r w:rsidR="008C7034" w:rsidRPr="004C023A">
        <w:rPr>
          <w:lang w:val="en-GB"/>
        </w:rPr>
        <w:t>0.</w:t>
      </w:r>
      <w:r w:rsidR="008C7034" w:rsidRPr="004C023A">
        <w:rPr>
          <w:lang w:val="en-GB"/>
        </w:rPr>
        <w:tab/>
      </w:r>
      <w:r w:rsidR="008C7034" w:rsidRPr="004C023A">
        <w:rPr>
          <w:lang w:val="en-GB"/>
        </w:rPr>
        <w:t>在提交宗教或信仰自由问题特别报告员的</w:t>
      </w:r>
      <w:r w:rsidR="008C7034" w:rsidRPr="004C023A">
        <w:rPr>
          <w:rFonts w:hint="eastAsia"/>
          <w:lang w:val="en-GB"/>
        </w:rPr>
        <w:t>材料</w:t>
      </w:r>
      <w:r w:rsidR="008C7034" w:rsidRPr="004C023A">
        <w:rPr>
          <w:lang w:val="en-GB"/>
        </w:rPr>
        <w:t>中，小组委员会强调了与行使或</w:t>
      </w:r>
      <w:r w:rsidR="008C7034" w:rsidRPr="004C023A">
        <w:rPr>
          <w:rFonts w:hint="eastAsia"/>
          <w:lang w:val="en-GB"/>
        </w:rPr>
        <w:t>剥夺</w:t>
      </w:r>
      <w:r w:rsidR="008C7034" w:rsidRPr="004C023A">
        <w:rPr>
          <w:lang w:val="en-GB"/>
        </w:rPr>
        <w:t>宗教或其他信仰相关的酷刑和虐待风险，特别是在这些信仰被边缘化或被压制的情况下。剥夺被拘留者信奉宗教或信仰的机会至少可以构成残忍、不人道或有辱人格的待遇或处罚，侵犯了他们宗教或信仰自由的基本权利。小组委员会强调，国家立法中的酷刑定义必须涵盖所有形式的歧视，包括《禁止酷刑公约》第</w:t>
      </w:r>
      <w:r>
        <w:rPr>
          <w:lang w:val="en-GB"/>
        </w:rPr>
        <w:t>1</w:t>
      </w:r>
      <w:r w:rsidR="008C7034" w:rsidRPr="004C023A">
        <w:rPr>
          <w:lang w:val="en-GB"/>
        </w:rPr>
        <w:t>条概述的宗教歧视。</w:t>
      </w:r>
      <w:r w:rsidR="008C7034" w:rsidRPr="004C023A">
        <w:rPr>
          <w:rFonts w:hint="eastAsia"/>
          <w:lang w:val="en-GB"/>
        </w:rPr>
        <w:t>小组</w:t>
      </w:r>
      <w:r w:rsidR="008C7034" w:rsidRPr="004C023A">
        <w:rPr>
          <w:lang w:val="en-GB"/>
        </w:rPr>
        <w:t>委员会</w:t>
      </w:r>
      <w:r w:rsidR="008C7034" w:rsidRPr="004C023A">
        <w:rPr>
          <w:rFonts w:hint="eastAsia"/>
          <w:lang w:val="en-GB"/>
        </w:rPr>
        <w:t>指出</w:t>
      </w:r>
      <w:r w:rsidR="008C7034" w:rsidRPr="004C023A">
        <w:rPr>
          <w:lang w:val="en-GB"/>
        </w:rPr>
        <w:t>，它在第</w:t>
      </w:r>
      <w:r>
        <w:rPr>
          <w:lang w:val="en-GB"/>
        </w:rPr>
        <w:t>1</w:t>
      </w:r>
      <w:r w:rsidR="008C7034" w:rsidRPr="004C023A">
        <w:rPr>
          <w:lang w:val="en-GB"/>
        </w:rPr>
        <w:t>号一般性意见</w:t>
      </w:r>
      <w:r w:rsidR="008C7034" w:rsidRPr="004C023A">
        <w:rPr>
          <w:lang w:val="en-GB"/>
        </w:rPr>
        <w:t>(</w:t>
      </w:r>
      <w:r>
        <w:rPr>
          <w:lang w:val="en-GB"/>
        </w:rPr>
        <w:t>2</w:t>
      </w:r>
      <w:r w:rsidR="008C7034" w:rsidRPr="004C023A">
        <w:rPr>
          <w:lang w:val="en-GB"/>
        </w:rPr>
        <w:t>0</w:t>
      </w:r>
      <w:r>
        <w:rPr>
          <w:lang w:val="en-GB"/>
        </w:rPr>
        <w:t>24</w:t>
      </w:r>
      <w:r w:rsidR="008C7034" w:rsidRPr="004C023A">
        <w:rPr>
          <w:lang w:val="en-GB"/>
        </w:rPr>
        <w:t>年</w:t>
      </w:r>
      <w:r w:rsidR="008C7034" w:rsidRPr="004C023A">
        <w:rPr>
          <w:lang w:val="en-GB"/>
        </w:rPr>
        <w:t>)</w:t>
      </w:r>
      <w:r w:rsidR="008C7034" w:rsidRPr="004C023A">
        <w:rPr>
          <w:lang w:val="en-GB"/>
        </w:rPr>
        <w:t>中强调，剥夺自由可能发生在各种场合，包括宗教机构和学校。最后，小组委员会</w:t>
      </w:r>
      <w:r w:rsidR="008C7034" w:rsidRPr="004C023A">
        <w:rPr>
          <w:rFonts w:hint="eastAsia"/>
          <w:lang w:val="en-GB"/>
        </w:rPr>
        <w:t>在</w:t>
      </w:r>
      <w:r w:rsidR="008C7034" w:rsidRPr="004C023A">
        <w:rPr>
          <w:lang w:val="en-GB"/>
        </w:rPr>
        <w:t>其报告中提供了关于宗教机构中的酷刑和虐待、拘留中的宗教或信仰自由以及传统司法系统的具体意见。在</w:t>
      </w:r>
      <w:r w:rsidR="008C7034" w:rsidRPr="004C023A">
        <w:rPr>
          <w:rFonts w:hint="eastAsia"/>
          <w:lang w:val="en-GB"/>
        </w:rPr>
        <w:t>提供投入</w:t>
      </w:r>
      <w:r w:rsidR="008C7034" w:rsidRPr="004C023A">
        <w:rPr>
          <w:lang w:val="en-GB"/>
        </w:rPr>
        <w:t>之后，小组委员会还派代表参加了特别报告员于</w:t>
      </w:r>
      <w:r>
        <w:rPr>
          <w:lang w:val="en-GB"/>
        </w:rPr>
        <w:t>2</w:t>
      </w:r>
      <w:r w:rsidR="008C7034" w:rsidRPr="004C023A">
        <w:rPr>
          <w:lang w:val="en-GB"/>
        </w:rPr>
        <w:t>0</w:t>
      </w:r>
      <w:r>
        <w:rPr>
          <w:lang w:val="en-GB"/>
        </w:rPr>
        <w:t>24</w:t>
      </w:r>
      <w:r w:rsidR="008C7034" w:rsidRPr="004C023A">
        <w:rPr>
          <w:lang w:val="en-GB"/>
        </w:rPr>
        <w:t>年</w:t>
      </w:r>
      <w:r>
        <w:rPr>
          <w:lang w:val="en-GB"/>
        </w:rPr>
        <w:t>12</w:t>
      </w:r>
      <w:r w:rsidR="008C7034" w:rsidRPr="004C023A">
        <w:rPr>
          <w:lang w:val="en-GB"/>
        </w:rPr>
        <w:t>月组织的一次会议，讨论她即将提交人权理事会的报告。</w:t>
      </w:r>
    </w:p>
    <w:p w14:paraId="5E93E09E" w14:textId="34069E2D" w:rsidR="008C7034" w:rsidRPr="004C023A" w:rsidRDefault="008C7034" w:rsidP="00917057">
      <w:pPr>
        <w:pStyle w:val="H1GC"/>
        <w:rPr>
          <w:lang w:val="en-GB"/>
        </w:rPr>
      </w:pPr>
      <w:r w:rsidRPr="004C023A">
        <w:rPr>
          <w:lang w:val="en-GB"/>
        </w:rPr>
        <w:tab/>
      </w:r>
      <w:bookmarkStart w:id="107" w:name="_Toc192081317"/>
      <w:bookmarkStart w:id="108" w:name="_Toc193103169"/>
      <w:r w:rsidR="00543310">
        <w:rPr>
          <w:lang w:val="en-GB"/>
        </w:rPr>
        <w:t>B</w:t>
      </w:r>
      <w:r w:rsidRPr="004C023A">
        <w:rPr>
          <w:lang w:val="en-GB"/>
        </w:rPr>
        <w:t>.</w:t>
      </w:r>
      <w:r w:rsidRPr="004C023A">
        <w:rPr>
          <w:lang w:val="en-GB"/>
        </w:rPr>
        <w:tab/>
      </w:r>
      <w:r w:rsidRPr="004C023A">
        <w:rPr>
          <w:rFonts w:hint="eastAsia"/>
          <w:lang w:val="en-GB"/>
        </w:rPr>
        <w:t>区域合作</w:t>
      </w:r>
      <w:bookmarkEnd w:id="107"/>
      <w:bookmarkEnd w:id="108"/>
    </w:p>
    <w:p w14:paraId="6A1CFB64" w14:textId="51C353AE" w:rsidR="008C7034" w:rsidRPr="004C023A" w:rsidRDefault="00543310" w:rsidP="004C023A">
      <w:pPr>
        <w:pStyle w:val="SingleTxtGC"/>
        <w:rPr>
          <w:lang w:val="en-GB"/>
        </w:rPr>
      </w:pPr>
      <w:r>
        <w:rPr>
          <w:lang w:val="en-GB"/>
        </w:rPr>
        <w:t>61</w:t>
      </w:r>
      <w:r w:rsidR="008C7034" w:rsidRPr="004C023A">
        <w:rPr>
          <w:lang w:val="en-GB"/>
        </w:rPr>
        <w:t>.</w:t>
      </w:r>
      <w:r w:rsidR="008C7034" w:rsidRPr="004C023A">
        <w:rPr>
          <w:lang w:val="en-GB"/>
        </w:rPr>
        <w:tab/>
      </w:r>
      <w:r w:rsidR="008C7034" w:rsidRPr="004C023A">
        <w:rPr>
          <w:lang w:val="en-GB"/>
        </w:rPr>
        <w:t>小组委员会继续与包括欧洲防止酷刑和不人道或有辱人格的待遇或处罚委员会在内的区域组织合作，</w:t>
      </w:r>
      <w:r w:rsidR="008C7034" w:rsidRPr="004C023A">
        <w:rPr>
          <w:rFonts w:hint="eastAsia"/>
          <w:lang w:val="en-GB"/>
        </w:rPr>
        <w:t>在</w:t>
      </w:r>
      <w:r w:rsidR="008C7034" w:rsidRPr="004C023A">
        <w:rPr>
          <w:lang w:val="en-GB"/>
        </w:rPr>
        <w:t>互</w:t>
      </w:r>
      <w:r w:rsidR="008C7034" w:rsidRPr="004C023A">
        <w:rPr>
          <w:rFonts w:hint="eastAsia"/>
          <w:lang w:val="en-GB"/>
        </w:rPr>
        <w:t>致信函</w:t>
      </w:r>
      <w:r w:rsidR="002F3046" w:rsidRPr="002F3046">
        <w:rPr>
          <w:rFonts w:hint="eastAsia"/>
          <w:spacing w:val="-50"/>
          <w:lang w:val="en-GB"/>
        </w:rPr>
        <w:t>―</w:t>
      </w:r>
      <w:r w:rsidR="002F3046" w:rsidRPr="002F3046">
        <w:rPr>
          <w:rFonts w:hint="eastAsia"/>
          <w:lang w:val="en-GB"/>
        </w:rPr>
        <w:t>―</w:t>
      </w:r>
      <w:r w:rsidR="008C7034" w:rsidRPr="004C023A">
        <w:rPr>
          <w:rFonts w:hint="eastAsia"/>
          <w:lang w:val="en-GB"/>
        </w:rPr>
        <w:t>以</w:t>
      </w:r>
      <w:r w:rsidR="008C7034" w:rsidRPr="004C023A">
        <w:rPr>
          <w:lang w:val="en-GB"/>
        </w:rPr>
        <w:t>落实《任择议定书》第</w:t>
      </w:r>
      <w:r>
        <w:rPr>
          <w:lang w:val="en-GB"/>
        </w:rPr>
        <w:t>31</w:t>
      </w:r>
      <w:r w:rsidR="008C7034" w:rsidRPr="004C023A">
        <w:rPr>
          <w:lang w:val="en-GB"/>
        </w:rPr>
        <w:t>条</w:t>
      </w:r>
      <w:r w:rsidR="002F3046" w:rsidRPr="002F3046">
        <w:rPr>
          <w:rFonts w:hint="eastAsia"/>
          <w:spacing w:val="-50"/>
          <w:lang w:val="en-GB"/>
        </w:rPr>
        <w:t>―</w:t>
      </w:r>
      <w:r w:rsidR="002F3046" w:rsidRPr="002F3046">
        <w:rPr>
          <w:rFonts w:hint="eastAsia"/>
          <w:lang w:val="en-GB"/>
        </w:rPr>
        <w:t>―</w:t>
      </w:r>
      <w:r w:rsidR="008C7034" w:rsidRPr="004C023A">
        <w:rPr>
          <w:rFonts w:hint="eastAsia"/>
          <w:lang w:val="en-GB"/>
        </w:rPr>
        <w:t>的基础上</w:t>
      </w:r>
      <w:r w:rsidR="008C7034" w:rsidRPr="004C023A">
        <w:rPr>
          <w:lang w:val="en-GB"/>
        </w:rPr>
        <w:t>加强互补性和辅助性。两个机构的主席团在小组委员会第五十三届会议期间</w:t>
      </w:r>
      <w:r w:rsidR="008C7034" w:rsidRPr="004C023A">
        <w:rPr>
          <w:lang w:val="en-GB"/>
        </w:rPr>
        <w:lastRenderedPageBreak/>
        <w:t>举行了一次会议，讨论了继续合作的不同途径，包括在两个机构的秘书处内指定协调人</w:t>
      </w:r>
      <w:r w:rsidR="008C7034" w:rsidRPr="004C023A">
        <w:rPr>
          <w:rFonts w:hint="eastAsia"/>
          <w:lang w:val="en-GB"/>
        </w:rPr>
        <w:t>等</w:t>
      </w:r>
      <w:r w:rsidR="008C7034" w:rsidRPr="004C023A">
        <w:rPr>
          <w:lang w:val="en-GB"/>
        </w:rPr>
        <w:t>。</w:t>
      </w:r>
    </w:p>
    <w:p w14:paraId="74E51E0A" w14:textId="46F343DE" w:rsidR="008C7034" w:rsidRPr="004C023A" w:rsidRDefault="008C7034" w:rsidP="00917057">
      <w:pPr>
        <w:pStyle w:val="H1GC"/>
        <w:rPr>
          <w:lang w:val="en-GB"/>
        </w:rPr>
      </w:pPr>
      <w:r w:rsidRPr="004C023A">
        <w:rPr>
          <w:lang w:val="en-GB"/>
        </w:rPr>
        <w:tab/>
      </w:r>
      <w:bookmarkStart w:id="109" w:name="_Toc161321111"/>
      <w:bookmarkStart w:id="110" w:name="_Toc185542956"/>
      <w:bookmarkStart w:id="111" w:name="_Toc192081318"/>
      <w:bookmarkStart w:id="112" w:name="_Toc193103170"/>
      <w:r w:rsidR="00543310">
        <w:rPr>
          <w:lang w:val="en-GB"/>
        </w:rPr>
        <w:t>C</w:t>
      </w:r>
      <w:r w:rsidRPr="004C023A">
        <w:rPr>
          <w:lang w:val="en-GB"/>
        </w:rPr>
        <w:t>.</w:t>
      </w:r>
      <w:r w:rsidRPr="004C023A">
        <w:rPr>
          <w:lang w:val="en-GB"/>
        </w:rPr>
        <w:tab/>
      </w:r>
      <w:r w:rsidRPr="004C023A">
        <w:rPr>
          <w:rFonts w:hint="eastAsia"/>
          <w:lang w:val="en-GB"/>
        </w:rPr>
        <w:t>与民间社会和其他利益攸关方的合作</w:t>
      </w:r>
      <w:bookmarkEnd w:id="109"/>
      <w:bookmarkEnd w:id="110"/>
      <w:bookmarkEnd w:id="111"/>
      <w:bookmarkEnd w:id="112"/>
    </w:p>
    <w:p w14:paraId="14BE695C" w14:textId="38C0810E" w:rsidR="008C7034" w:rsidRPr="004C023A" w:rsidRDefault="00543310" w:rsidP="004C023A">
      <w:pPr>
        <w:pStyle w:val="SingleTxtGC"/>
        <w:rPr>
          <w:lang w:val="en-GB"/>
        </w:rPr>
      </w:pPr>
      <w:r>
        <w:rPr>
          <w:lang w:val="en-GB"/>
        </w:rPr>
        <w:t>62</w:t>
      </w:r>
      <w:r w:rsidR="008C7034" w:rsidRPr="004C023A">
        <w:rPr>
          <w:lang w:val="en-GB"/>
        </w:rPr>
        <w:t>.</w:t>
      </w:r>
      <w:r w:rsidR="008C7034" w:rsidRPr="004C023A">
        <w:rPr>
          <w:lang w:val="en-GB"/>
        </w:rPr>
        <w:tab/>
      </w:r>
      <w:r w:rsidR="008C7034" w:rsidRPr="004C023A">
        <w:rPr>
          <w:lang w:val="en-GB"/>
        </w:rPr>
        <w:t>小组委员会继续</w:t>
      </w:r>
      <w:r w:rsidR="008C7034" w:rsidRPr="004C023A">
        <w:rPr>
          <w:rFonts w:hint="eastAsia"/>
          <w:lang w:val="en-GB"/>
        </w:rPr>
        <w:t>在相当大程度上</w:t>
      </w:r>
      <w:r w:rsidR="008C7034" w:rsidRPr="004C023A">
        <w:rPr>
          <w:lang w:val="en-GB"/>
        </w:rPr>
        <w:t>受益于包括防止酷刑协会和联合反对酷刑联合会</w:t>
      </w:r>
      <w:r w:rsidR="008C7034" w:rsidRPr="004C023A">
        <w:rPr>
          <w:rFonts w:hint="eastAsia"/>
          <w:lang w:val="en-GB"/>
        </w:rPr>
        <w:t>在内的</w:t>
      </w:r>
      <w:r w:rsidR="008C7034" w:rsidRPr="004C023A">
        <w:rPr>
          <w:lang w:val="en-GB"/>
        </w:rPr>
        <w:t>民间社会</w:t>
      </w:r>
      <w:r w:rsidR="008C7034" w:rsidRPr="004C023A">
        <w:rPr>
          <w:rFonts w:hint="eastAsia"/>
          <w:lang w:val="en-GB"/>
        </w:rPr>
        <w:t>提供</w:t>
      </w:r>
      <w:r w:rsidR="008C7034" w:rsidRPr="004C023A">
        <w:rPr>
          <w:lang w:val="en-GB"/>
        </w:rPr>
        <w:t>的支持。在查访</w:t>
      </w:r>
      <w:r w:rsidR="008C7034" w:rsidRPr="004C023A">
        <w:rPr>
          <w:rFonts w:hint="eastAsia"/>
          <w:lang w:val="en-GB"/>
        </w:rPr>
        <w:t>之</w:t>
      </w:r>
      <w:r w:rsidR="008C7034" w:rsidRPr="004C023A">
        <w:rPr>
          <w:lang w:val="en-GB"/>
        </w:rPr>
        <w:t>前和查访期间，</w:t>
      </w:r>
      <w:r w:rsidR="008C7034" w:rsidRPr="004C023A">
        <w:rPr>
          <w:rFonts w:hint="eastAsia"/>
          <w:lang w:val="en-GB"/>
        </w:rPr>
        <w:t>小组委员会都</w:t>
      </w:r>
      <w:r w:rsidR="008C7034" w:rsidRPr="004C023A">
        <w:rPr>
          <w:lang w:val="en-GB"/>
        </w:rPr>
        <w:t>从与国家和国际民间社会组织的接触中获得</w:t>
      </w:r>
      <w:r w:rsidR="008C7034" w:rsidRPr="004C023A">
        <w:rPr>
          <w:rFonts w:hint="eastAsia"/>
          <w:lang w:val="en-GB"/>
        </w:rPr>
        <w:t>重要</w:t>
      </w:r>
      <w:r w:rsidR="008C7034" w:rsidRPr="004C023A">
        <w:rPr>
          <w:lang w:val="en-GB"/>
        </w:rPr>
        <w:t>信息，小组委员会感谢这些组织宣传和支持《任择议定书》。</w:t>
      </w:r>
    </w:p>
    <w:p w14:paraId="67DCAE7C" w14:textId="746B870C" w:rsidR="008C7034" w:rsidRPr="004C023A" w:rsidRDefault="008C7034" w:rsidP="00917057">
      <w:pPr>
        <w:pStyle w:val="HChGC"/>
        <w:rPr>
          <w:lang w:val="en-GB"/>
        </w:rPr>
      </w:pPr>
      <w:bookmarkStart w:id="113" w:name="_Toc97717829"/>
      <w:bookmarkStart w:id="114" w:name="_Toc97795008"/>
      <w:bookmarkStart w:id="115" w:name="_Toc161321113"/>
      <w:r w:rsidRPr="004C023A">
        <w:rPr>
          <w:lang w:val="en-GB"/>
        </w:rPr>
        <w:tab/>
      </w:r>
      <w:bookmarkStart w:id="116" w:name="_Toc185542957"/>
      <w:bookmarkStart w:id="117" w:name="_Toc192081319"/>
      <w:bookmarkStart w:id="118" w:name="_Toc193103171"/>
      <w:r w:rsidRPr="004C023A">
        <w:rPr>
          <w:rFonts w:hint="eastAsia"/>
          <w:lang w:val="en-GB"/>
        </w:rPr>
        <w:t>七</w:t>
      </w:r>
      <w:r w:rsidR="00917057">
        <w:rPr>
          <w:lang w:val="en-GB"/>
        </w:rPr>
        <w:t>.</w:t>
      </w:r>
      <w:r w:rsidR="00917057">
        <w:rPr>
          <w:lang w:val="en-GB"/>
        </w:rPr>
        <w:tab/>
      </w:r>
      <w:r w:rsidRPr="004C023A">
        <w:rPr>
          <w:rFonts w:hint="eastAsia"/>
          <w:lang w:val="en-GB"/>
        </w:rPr>
        <w:t>下一年工作计划</w:t>
      </w:r>
      <w:bookmarkEnd w:id="116"/>
      <w:bookmarkEnd w:id="117"/>
      <w:bookmarkEnd w:id="118"/>
    </w:p>
    <w:p w14:paraId="181EB081" w14:textId="38997558" w:rsidR="008C7034" w:rsidRPr="004C023A" w:rsidRDefault="008C7034" w:rsidP="00917057">
      <w:pPr>
        <w:pStyle w:val="H1GC"/>
        <w:rPr>
          <w:lang w:val="en-GB"/>
        </w:rPr>
      </w:pPr>
      <w:r w:rsidRPr="004C023A">
        <w:rPr>
          <w:lang w:val="en-GB"/>
        </w:rPr>
        <w:tab/>
      </w:r>
      <w:bookmarkStart w:id="119" w:name="_Toc185542958"/>
      <w:bookmarkStart w:id="120" w:name="_Toc192081320"/>
      <w:bookmarkStart w:id="121" w:name="_Toc193103172"/>
      <w:r w:rsidR="00543310">
        <w:rPr>
          <w:lang w:val="en-GB"/>
        </w:rPr>
        <w:t>A</w:t>
      </w:r>
      <w:r w:rsidRPr="004C023A">
        <w:rPr>
          <w:lang w:val="en-GB"/>
        </w:rPr>
        <w:t>.</w:t>
      </w:r>
      <w:r w:rsidRPr="004C023A">
        <w:rPr>
          <w:lang w:val="en-GB"/>
        </w:rPr>
        <w:tab/>
      </w:r>
      <w:r w:rsidRPr="004C023A">
        <w:rPr>
          <w:rFonts w:hint="eastAsia"/>
          <w:lang w:val="en-GB"/>
        </w:rPr>
        <w:t>届会</w:t>
      </w:r>
      <w:bookmarkEnd w:id="119"/>
      <w:bookmarkEnd w:id="120"/>
      <w:bookmarkEnd w:id="121"/>
    </w:p>
    <w:p w14:paraId="6C65F617" w14:textId="1B09C561" w:rsidR="008C7034" w:rsidRPr="004C023A" w:rsidRDefault="00543310" w:rsidP="004C023A">
      <w:pPr>
        <w:pStyle w:val="SingleTxtGC"/>
        <w:rPr>
          <w:lang w:val="en-GB"/>
        </w:rPr>
      </w:pPr>
      <w:r>
        <w:rPr>
          <w:lang w:val="en-GB"/>
        </w:rPr>
        <w:t>63</w:t>
      </w:r>
      <w:r w:rsidR="008C7034" w:rsidRPr="004C023A">
        <w:rPr>
          <w:lang w:val="en-GB"/>
        </w:rPr>
        <w:t>.</w:t>
      </w:r>
      <w:r w:rsidR="008C7034" w:rsidRPr="004C023A">
        <w:rPr>
          <w:lang w:val="en-GB"/>
        </w:rPr>
        <w:tab/>
      </w:r>
      <w:r>
        <w:rPr>
          <w:lang w:val="en-GB"/>
        </w:rPr>
        <w:t>2</w:t>
      </w:r>
      <w:r w:rsidR="008C7034" w:rsidRPr="004C023A">
        <w:rPr>
          <w:lang w:val="en-GB"/>
        </w:rPr>
        <w:t>0</w:t>
      </w:r>
      <w:r>
        <w:rPr>
          <w:lang w:val="en-GB"/>
        </w:rPr>
        <w:t>25</w:t>
      </w:r>
      <w:r w:rsidR="008C7034" w:rsidRPr="004C023A">
        <w:rPr>
          <w:lang w:val="en-GB"/>
        </w:rPr>
        <w:t>年，小组委员会将在日内瓦举行三届会议</w:t>
      </w:r>
      <w:r w:rsidR="008C7034" w:rsidRPr="004C023A">
        <w:rPr>
          <w:rFonts w:hint="eastAsia"/>
          <w:lang w:val="en-GB"/>
        </w:rPr>
        <w:t>，日期分别为：</w:t>
      </w:r>
      <w:r>
        <w:rPr>
          <w:lang w:val="en-GB"/>
        </w:rPr>
        <w:t>1</w:t>
      </w:r>
      <w:r w:rsidR="008C7034" w:rsidRPr="004C023A">
        <w:rPr>
          <w:lang w:val="en-GB"/>
        </w:rPr>
        <w:t>月</w:t>
      </w:r>
      <w:r>
        <w:rPr>
          <w:lang w:val="en-GB"/>
        </w:rPr>
        <w:t>27</w:t>
      </w:r>
      <w:r w:rsidR="008C7034" w:rsidRPr="004C023A">
        <w:rPr>
          <w:lang w:val="en-GB"/>
        </w:rPr>
        <w:t>日至</w:t>
      </w:r>
      <w:r>
        <w:rPr>
          <w:lang w:val="en-GB"/>
        </w:rPr>
        <w:t>2</w:t>
      </w:r>
      <w:r w:rsidR="008C7034" w:rsidRPr="004C023A">
        <w:rPr>
          <w:lang w:val="en-GB"/>
        </w:rPr>
        <w:t>月</w:t>
      </w:r>
      <w:r>
        <w:rPr>
          <w:lang w:val="en-GB"/>
        </w:rPr>
        <w:t>7</w:t>
      </w:r>
      <w:r w:rsidR="008C7034" w:rsidRPr="004C023A">
        <w:rPr>
          <w:lang w:val="en-GB"/>
        </w:rPr>
        <w:t>日、</w:t>
      </w:r>
      <w:r>
        <w:rPr>
          <w:lang w:val="en-GB"/>
        </w:rPr>
        <w:t>6</w:t>
      </w:r>
      <w:r w:rsidR="008C7034" w:rsidRPr="004C023A">
        <w:rPr>
          <w:lang w:val="en-GB"/>
        </w:rPr>
        <w:t>月</w:t>
      </w:r>
      <w:r>
        <w:rPr>
          <w:lang w:val="en-GB"/>
        </w:rPr>
        <w:t>16</w:t>
      </w:r>
      <w:r w:rsidR="008C7034" w:rsidRPr="004C023A">
        <w:rPr>
          <w:lang w:val="en-GB"/>
        </w:rPr>
        <w:t>日至</w:t>
      </w:r>
      <w:r>
        <w:rPr>
          <w:lang w:val="en-GB"/>
        </w:rPr>
        <w:t>2</w:t>
      </w:r>
      <w:r w:rsidR="008C7034" w:rsidRPr="004C023A">
        <w:rPr>
          <w:lang w:val="en-GB"/>
        </w:rPr>
        <w:t>0</w:t>
      </w:r>
      <w:r w:rsidR="008C7034" w:rsidRPr="004C023A">
        <w:rPr>
          <w:lang w:val="en-GB"/>
        </w:rPr>
        <w:t>日</w:t>
      </w:r>
      <w:r w:rsidR="008C7034" w:rsidRPr="004C023A">
        <w:rPr>
          <w:rFonts w:hint="eastAsia"/>
          <w:lang w:val="en-GB"/>
        </w:rPr>
        <w:t>、</w:t>
      </w:r>
      <w:r>
        <w:rPr>
          <w:lang w:val="en-GB"/>
        </w:rPr>
        <w:t>11</w:t>
      </w:r>
      <w:r w:rsidR="008C7034" w:rsidRPr="004C023A">
        <w:rPr>
          <w:lang w:val="en-GB"/>
        </w:rPr>
        <w:t>月</w:t>
      </w:r>
      <w:r>
        <w:rPr>
          <w:lang w:val="en-GB"/>
        </w:rPr>
        <w:t>1</w:t>
      </w:r>
      <w:r w:rsidR="008C7034" w:rsidRPr="004C023A">
        <w:rPr>
          <w:lang w:val="en-GB"/>
        </w:rPr>
        <w:t>0</w:t>
      </w:r>
      <w:r w:rsidR="008C7034" w:rsidRPr="004C023A">
        <w:rPr>
          <w:lang w:val="en-GB"/>
        </w:rPr>
        <w:t>日至</w:t>
      </w:r>
      <w:r>
        <w:rPr>
          <w:lang w:val="en-GB"/>
        </w:rPr>
        <w:t>14</w:t>
      </w:r>
      <w:r w:rsidR="008C7034" w:rsidRPr="004C023A">
        <w:rPr>
          <w:lang w:val="en-GB"/>
        </w:rPr>
        <w:t>日。</w:t>
      </w:r>
    </w:p>
    <w:p w14:paraId="1E9EB729" w14:textId="01617EB9" w:rsidR="008C7034" w:rsidRPr="004C023A" w:rsidRDefault="008C7034" w:rsidP="00917057">
      <w:pPr>
        <w:pStyle w:val="H1GC"/>
        <w:rPr>
          <w:lang w:val="en-GB"/>
        </w:rPr>
      </w:pPr>
      <w:r w:rsidRPr="004C023A">
        <w:rPr>
          <w:lang w:val="en-GB"/>
        </w:rPr>
        <w:tab/>
      </w:r>
      <w:bookmarkStart w:id="122" w:name="_Toc185542959"/>
      <w:bookmarkStart w:id="123" w:name="_Toc192081321"/>
      <w:bookmarkStart w:id="124" w:name="_Toc193103173"/>
      <w:r w:rsidR="00543310">
        <w:rPr>
          <w:lang w:val="en-GB"/>
        </w:rPr>
        <w:t>B</w:t>
      </w:r>
      <w:r w:rsidRPr="004C023A">
        <w:rPr>
          <w:lang w:val="en-GB"/>
        </w:rPr>
        <w:t>.</w:t>
      </w:r>
      <w:r w:rsidRPr="004C023A">
        <w:rPr>
          <w:lang w:val="en-GB"/>
        </w:rPr>
        <w:tab/>
      </w:r>
      <w:r w:rsidRPr="004C023A">
        <w:rPr>
          <w:rFonts w:hint="eastAsia"/>
          <w:lang w:val="en-GB"/>
        </w:rPr>
        <w:t>查访</w:t>
      </w:r>
      <w:bookmarkEnd w:id="113"/>
      <w:bookmarkEnd w:id="114"/>
      <w:bookmarkEnd w:id="122"/>
      <w:bookmarkEnd w:id="123"/>
      <w:bookmarkEnd w:id="124"/>
    </w:p>
    <w:p w14:paraId="49E55B76" w14:textId="5182F57D" w:rsidR="008C7034" w:rsidRPr="004C023A" w:rsidRDefault="00543310" w:rsidP="004C023A">
      <w:pPr>
        <w:pStyle w:val="SingleTxtGC"/>
        <w:rPr>
          <w:lang w:val="en-GB"/>
        </w:rPr>
      </w:pPr>
      <w:r>
        <w:rPr>
          <w:lang w:val="en-GB"/>
        </w:rPr>
        <w:t>64</w:t>
      </w:r>
      <w:r w:rsidR="008C7034" w:rsidRPr="004C023A">
        <w:rPr>
          <w:lang w:val="en-GB"/>
        </w:rPr>
        <w:t>.</w:t>
      </w:r>
      <w:r w:rsidR="008C7034" w:rsidRPr="004C023A">
        <w:rPr>
          <w:lang w:val="en-GB"/>
        </w:rPr>
        <w:tab/>
      </w:r>
      <w:r w:rsidR="008C7034" w:rsidRPr="004C023A">
        <w:rPr>
          <w:lang w:val="en-GB"/>
        </w:rPr>
        <w:t>小组委员会制定了</w:t>
      </w:r>
      <w:r>
        <w:rPr>
          <w:lang w:val="en-GB"/>
        </w:rPr>
        <w:t>2</w:t>
      </w:r>
      <w:r w:rsidR="008C7034" w:rsidRPr="004C023A">
        <w:rPr>
          <w:lang w:val="en-GB"/>
        </w:rPr>
        <w:t>0</w:t>
      </w:r>
      <w:r>
        <w:rPr>
          <w:lang w:val="en-GB"/>
        </w:rPr>
        <w:t>25</w:t>
      </w:r>
      <w:r w:rsidR="008C7034" w:rsidRPr="004C023A">
        <w:rPr>
          <w:lang w:val="en-GB"/>
        </w:rPr>
        <w:t>年查访方案，</w:t>
      </w:r>
      <w:r w:rsidR="008C7034" w:rsidRPr="004C023A">
        <w:rPr>
          <w:rFonts w:hint="eastAsia"/>
          <w:lang w:val="en-GB"/>
        </w:rPr>
        <w:t>该方案与</w:t>
      </w:r>
      <w:r w:rsidR="008C7034" w:rsidRPr="004C023A">
        <w:rPr>
          <w:lang w:val="en-GB"/>
        </w:rPr>
        <w:t>《任择议定书》的要求</w:t>
      </w:r>
      <w:r w:rsidR="008C7034" w:rsidRPr="004C023A">
        <w:rPr>
          <w:rFonts w:hint="eastAsia"/>
          <w:lang w:val="en-GB"/>
        </w:rPr>
        <w:t>相一致，</w:t>
      </w:r>
      <w:r w:rsidR="008C7034" w:rsidRPr="004C023A">
        <w:rPr>
          <w:lang w:val="en-GB"/>
        </w:rPr>
        <w:t>反映了小组委员会工作的严谨性以及缔约国和国家防范机制的</w:t>
      </w:r>
      <w:r w:rsidR="008C7034" w:rsidRPr="004C023A">
        <w:rPr>
          <w:rFonts w:hint="eastAsia"/>
          <w:lang w:val="en-GB"/>
        </w:rPr>
        <w:t>需要</w:t>
      </w:r>
      <w:r w:rsidR="008C7034" w:rsidRPr="004C023A">
        <w:rPr>
          <w:lang w:val="en-GB"/>
        </w:rPr>
        <w:t>。</w:t>
      </w:r>
      <w:r>
        <w:rPr>
          <w:lang w:val="en-GB"/>
        </w:rPr>
        <w:t>2</w:t>
      </w:r>
      <w:r w:rsidR="008C7034" w:rsidRPr="004C023A">
        <w:rPr>
          <w:lang w:val="en-GB"/>
        </w:rPr>
        <w:t>0</w:t>
      </w:r>
      <w:r>
        <w:rPr>
          <w:lang w:val="en-GB"/>
        </w:rPr>
        <w:t>25</w:t>
      </w:r>
      <w:r w:rsidR="008C7034" w:rsidRPr="004C023A">
        <w:rPr>
          <w:lang w:val="en-GB"/>
        </w:rPr>
        <w:t>年，小组委员会计划</w:t>
      </w:r>
      <w:r w:rsidR="008C7034" w:rsidRPr="004C023A">
        <w:rPr>
          <w:rFonts w:hint="eastAsia"/>
          <w:lang w:val="en-GB"/>
        </w:rPr>
        <w:t>对</w:t>
      </w:r>
      <w:r w:rsidR="008C7034" w:rsidRPr="004C023A">
        <w:rPr>
          <w:lang w:val="en-GB"/>
        </w:rPr>
        <w:t>阿富汗、布隆迪、法国、墨西哥、莫桑比克、新西兰、秘鲁</w:t>
      </w:r>
      <w:r w:rsidR="008C7034" w:rsidRPr="004C023A">
        <w:rPr>
          <w:rFonts w:hint="eastAsia"/>
          <w:lang w:val="en-GB"/>
        </w:rPr>
        <w:t>、</w:t>
      </w:r>
      <w:r w:rsidR="008C7034" w:rsidRPr="004C023A">
        <w:rPr>
          <w:lang w:val="en-GB"/>
        </w:rPr>
        <w:t>塞尔维亚</w:t>
      </w:r>
      <w:r w:rsidR="008C7034" w:rsidRPr="004C023A">
        <w:rPr>
          <w:rFonts w:hint="eastAsia"/>
          <w:lang w:val="en-GB"/>
        </w:rPr>
        <w:t>进行查访</w:t>
      </w:r>
      <w:r w:rsidR="008C7034" w:rsidRPr="004C023A">
        <w:rPr>
          <w:lang w:val="en-GB"/>
        </w:rPr>
        <w:t>。</w:t>
      </w:r>
    </w:p>
    <w:p w14:paraId="7EF2A736" w14:textId="77D88EEE" w:rsidR="008C7034" w:rsidRPr="004C023A" w:rsidRDefault="008C7034" w:rsidP="00917057">
      <w:pPr>
        <w:pStyle w:val="H1GC"/>
        <w:rPr>
          <w:lang w:val="en-GB"/>
        </w:rPr>
      </w:pPr>
      <w:r w:rsidRPr="004C023A">
        <w:rPr>
          <w:lang w:val="en-GB"/>
        </w:rPr>
        <w:tab/>
      </w:r>
      <w:bookmarkStart w:id="125" w:name="_Toc185542960"/>
      <w:bookmarkStart w:id="126" w:name="_Toc192081322"/>
      <w:bookmarkStart w:id="127" w:name="_Toc193103174"/>
      <w:r w:rsidR="00543310">
        <w:rPr>
          <w:lang w:val="en-GB"/>
        </w:rPr>
        <w:t>C</w:t>
      </w:r>
      <w:r w:rsidRPr="004C023A">
        <w:rPr>
          <w:lang w:val="en-GB"/>
        </w:rPr>
        <w:t>.</w:t>
      </w:r>
      <w:r w:rsidRPr="004C023A">
        <w:rPr>
          <w:lang w:val="en-GB"/>
        </w:rPr>
        <w:tab/>
      </w:r>
      <w:r w:rsidRPr="004C023A">
        <w:rPr>
          <w:rFonts w:hint="eastAsia"/>
          <w:lang w:val="en-GB"/>
        </w:rPr>
        <w:t>其他活动</w:t>
      </w:r>
      <w:bookmarkEnd w:id="125"/>
      <w:bookmarkEnd w:id="126"/>
      <w:bookmarkEnd w:id="127"/>
    </w:p>
    <w:p w14:paraId="3E05D1A8" w14:textId="20D6961D" w:rsidR="008C7034" w:rsidRPr="004C023A" w:rsidRDefault="00543310" w:rsidP="004C023A">
      <w:pPr>
        <w:pStyle w:val="SingleTxtGC"/>
        <w:rPr>
          <w:lang w:val="en-GB"/>
        </w:rPr>
      </w:pPr>
      <w:r>
        <w:rPr>
          <w:lang w:val="en-GB"/>
        </w:rPr>
        <w:t>65</w:t>
      </w:r>
      <w:r w:rsidR="008C7034" w:rsidRPr="004C023A">
        <w:rPr>
          <w:lang w:val="en-GB"/>
        </w:rPr>
        <w:t>.</w:t>
      </w:r>
      <w:r w:rsidR="008C7034" w:rsidRPr="004C023A">
        <w:rPr>
          <w:lang w:val="en-GB"/>
        </w:rPr>
        <w:tab/>
      </w:r>
      <w:r w:rsidR="008C7034" w:rsidRPr="004C023A">
        <w:rPr>
          <w:lang w:val="en-GB"/>
        </w:rPr>
        <w:t>小组委员会成员将继续参加与</w:t>
      </w:r>
      <w:r w:rsidR="008C7034" w:rsidRPr="004C023A">
        <w:rPr>
          <w:rFonts w:hint="eastAsia"/>
          <w:lang w:val="en-GB"/>
        </w:rPr>
        <w:t>小组委员会在</w:t>
      </w:r>
      <w:r w:rsidR="008C7034" w:rsidRPr="004C023A">
        <w:rPr>
          <w:lang w:val="en-GB"/>
        </w:rPr>
        <w:t>《任择议定书》</w:t>
      </w:r>
      <w:r w:rsidR="008C7034" w:rsidRPr="004C023A">
        <w:rPr>
          <w:rFonts w:hint="eastAsia"/>
          <w:lang w:val="en-GB"/>
        </w:rPr>
        <w:t>之下的</w:t>
      </w:r>
      <w:r w:rsidR="008C7034" w:rsidRPr="004C023A">
        <w:rPr>
          <w:lang w:val="en-GB"/>
        </w:rPr>
        <w:t>任务有关的活动，包括对监督机构的培训、会议和《任择议定书》批准活动</w:t>
      </w:r>
      <w:r w:rsidR="008C7034" w:rsidRPr="004C023A">
        <w:rPr>
          <w:rFonts w:hint="eastAsia"/>
          <w:lang w:val="en-GB"/>
        </w:rPr>
        <w:t>等。</w:t>
      </w:r>
      <w:r w:rsidR="008C7034" w:rsidRPr="004C023A">
        <w:rPr>
          <w:lang w:val="en-GB"/>
        </w:rPr>
        <w:t>所有这些活动都旨在加强防止</w:t>
      </w:r>
      <w:r w:rsidR="008C7034" w:rsidRPr="004C023A">
        <w:rPr>
          <w:rFonts w:hint="eastAsia"/>
          <w:lang w:val="en-GB"/>
        </w:rPr>
        <w:t>世界各地发生</w:t>
      </w:r>
      <w:r w:rsidR="008C7034" w:rsidRPr="004C023A">
        <w:rPr>
          <w:lang w:val="en-GB"/>
        </w:rPr>
        <w:t>酷刑和虐待</w:t>
      </w:r>
      <w:r w:rsidR="008C7034" w:rsidRPr="004C023A">
        <w:rPr>
          <w:rFonts w:hint="eastAsia"/>
          <w:lang w:val="en-GB"/>
        </w:rPr>
        <w:t>现象的工作</w:t>
      </w:r>
      <w:r w:rsidR="008C7034" w:rsidRPr="004C023A">
        <w:rPr>
          <w:lang w:val="en-GB"/>
        </w:rPr>
        <w:t>。正式活动的邀请应通过小组委员会秘书处发出。</w:t>
      </w:r>
    </w:p>
    <w:p w14:paraId="0048EA6F" w14:textId="055E5D36" w:rsidR="008C7034" w:rsidRPr="004C023A" w:rsidRDefault="008C7034" w:rsidP="00917057">
      <w:pPr>
        <w:pStyle w:val="HChGC"/>
        <w:rPr>
          <w:lang w:val="en-GB"/>
        </w:rPr>
      </w:pPr>
      <w:r w:rsidRPr="004C023A">
        <w:rPr>
          <w:lang w:val="en-GB"/>
        </w:rPr>
        <w:tab/>
      </w:r>
      <w:bookmarkStart w:id="128" w:name="_Toc185542961"/>
      <w:bookmarkStart w:id="129" w:name="_Toc192081323"/>
      <w:bookmarkStart w:id="130" w:name="_Toc193103175"/>
      <w:r w:rsidRPr="004C023A">
        <w:rPr>
          <w:rFonts w:hint="eastAsia"/>
          <w:lang w:val="en-GB"/>
        </w:rPr>
        <w:t>八</w:t>
      </w:r>
      <w:r w:rsidR="00917057">
        <w:rPr>
          <w:lang w:val="en-GB"/>
        </w:rPr>
        <w:t>.</w:t>
      </w:r>
      <w:r w:rsidR="00917057">
        <w:rPr>
          <w:lang w:val="en-GB"/>
        </w:rPr>
        <w:tab/>
      </w:r>
      <w:r w:rsidRPr="004C023A">
        <w:rPr>
          <w:rFonts w:hint="eastAsia"/>
          <w:lang w:val="en-GB"/>
        </w:rPr>
        <w:t>展望</w:t>
      </w:r>
      <w:bookmarkEnd w:id="128"/>
      <w:bookmarkEnd w:id="129"/>
      <w:bookmarkEnd w:id="130"/>
    </w:p>
    <w:p w14:paraId="085653FB" w14:textId="2C705CC3" w:rsidR="008C7034" w:rsidRPr="004C023A" w:rsidRDefault="00543310" w:rsidP="004C023A">
      <w:pPr>
        <w:pStyle w:val="SingleTxtGC"/>
        <w:rPr>
          <w:lang w:val="en-GB"/>
        </w:rPr>
      </w:pPr>
      <w:r>
        <w:rPr>
          <w:lang w:val="en-GB"/>
        </w:rPr>
        <w:t>66</w:t>
      </w:r>
      <w:r w:rsidR="008C7034" w:rsidRPr="004C023A">
        <w:rPr>
          <w:lang w:val="en-GB"/>
        </w:rPr>
        <w:t>.</w:t>
      </w:r>
      <w:r w:rsidR="008C7034" w:rsidRPr="004C023A">
        <w:rPr>
          <w:lang w:val="en-GB"/>
        </w:rPr>
        <w:tab/>
      </w:r>
      <w:r>
        <w:rPr>
          <w:lang w:val="en-GB"/>
        </w:rPr>
        <w:t>2</w:t>
      </w:r>
      <w:r w:rsidR="008C7034" w:rsidRPr="004C023A">
        <w:rPr>
          <w:lang w:val="en-GB"/>
        </w:rPr>
        <w:t>0</w:t>
      </w:r>
      <w:r>
        <w:rPr>
          <w:lang w:val="en-GB"/>
        </w:rPr>
        <w:t>24</w:t>
      </w:r>
      <w:r w:rsidR="008C7034" w:rsidRPr="004C023A">
        <w:rPr>
          <w:lang w:val="en-GB"/>
        </w:rPr>
        <w:t>年，小组委员会欢迎刚果批准《任择议定书》以及波斯尼亚和黑塞哥维那建立国家防范机制。令人乐观的是，其他国家将批准</w:t>
      </w:r>
      <w:r w:rsidR="008C7034" w:rsidRPr="004C023A">
        <w:rPr>
          <w:rFonts w:hint="eastAsia"/>
          <w:lang w:val="en-GB"/>
        </w:rPr>
        <w:t>《</w:t>
      </w:r>
      <w:r w:rsidR="008C7034" w:rsidRPr="004C023A">
        <w:rPr>
          <w:lang w:val="en-GB"/>
        </w:rPr>
        <w:t>任择议定书</w:t>
      </w:r>
      <w:r w:rsidR="008C7034" w:rsidRPr="004C023A">
        <w:rPr>
          <w:rFonts w:hint="eastAsia"/>
          <w:lang w:val="en-GB"/>
        </w:rPr>
        <w:t>》</w:t>
      </w:r>
      <w:r w:rsidR="008C7034" w:rsidRPr="004C023A">
        <w:rPr>
          <w:lang w:val="en-GB"/>
        </w:rPr>
        <w:t>，并将建立新的国家防范机制。小组委员会特别提醒新缔约国，根据《任择议定书》第</w:t>
      </w:r>
      <w:r>
        <w:rPr>
          <w:lang w:val="en-GB"/>
        </w:rPr>
        <w:t>17</w:t>
      </w:r>
      <w:r w:rsidR="008C7034" w:rsidRPr="004C023A">
        <w:rPr>
          <w:lang w:val="en-GB"/>
        </w:rPr>
        <w:t>条，它们有义务</w:t>
      </w:r>
      <w:r w:rsidR="008C7034" w:rsidRPr="004C023A">
        <w:rPr>
          <w:rFonts w:hint="eastAsia"/>
          <w:lang w:val="en-GB"/>
        </w:rPr>
        <w:t>至迟</w:t>
      </w:r>
      <w:r w:rsidR="008C7034" w:rsidRPr="004C023A">
        <w:rPr>
          <w:lang w:val="en-GB"/>
        </w:rPr>
        <w:t>在批准《任择议定书》一年</w:t>
      </w:r>
      <w:r w:rsidR="008C7034" w:rsidRPr="004C023A">
        <w:rPr>
          <w:rFonts w:hint="eastAsia"/>
          <w:lang w:val="en-GB"/>
        </w:rPr>
        <w:t>后保持</w:t>
      </w:r>
      <w:r w:rsidR="008C7034" w:rsidRPr="004C023A">
        <w:rPr>
          <w:lang w:val="en-GB"/>
        </w:rPr>
        <w:t>、指定或</w:t>
      </w:r>
      <w:r w:rsidR="008C7034" w:rsidRPr="004C023A">
        <w:rPr>
          <w:rFonts w:hint="eastAsia"/>
          <w:lang w:val="en-GB"/>
        </w:rPr>
        <w:t>设立</w:t>
      </w:r>
      <w:r w:rsidR="008C7034" w:rsidRPr="004C023A">
        <w:rPr>
          <w:lang w:val="en-GB"/>
        </w:rPr>
        <w:t>一个或多个独立的国家防范机制，以防止酷刑。</w:t>
      </w:r>
      <w:r w:rsidR="008C7034" w:rsidRPr="004C023A">
        <w:rPr>
          <w:rFonts w:hint="eastAsia"/>
          <w:lang w:val="en-GB"/>
        </w:rPr>
        <w:t>小组委员会愿意</w:t>
      </w:r>
      <w:r w:rsidR="008C7034" w:rsidRPr="004C023A">
        <w:rPr>
          <w:lang w:val="en-GB"/>
        </w:rPr>
        <w:t>向包括新的缔约国和未遵守第</w:t>
      </w:r>
      <w:r>
        <w:rPr>
          <w:lang w:val="en-GB"/>
        </w:rPr>
        <w:t>17</w:t>
      </w:r>
      <w:r w:rsidR="008C7034" w:rsidRPr="004C023A">
        <w:rPr>
          <w:lang w:val="en-GB"/>
        </w:rPr>
        <w:t>条的缔约国名单上的国家</w:t>
      </w:r>
      <w:r w:rsidR="008C7034" w:rsidRPr="004C023A">
        <w:rPr>
          <w:rFonts w:hint="eastAsia"/>
          <w:lang w:val="en-GB"/>
        </w:rPr>
        <w:t>在内的所有缔约国提供咨询和协助，以便利其</w:t>
      </w:r>
      <w:r w:rsidR="008C7034" w:rsidRPr="004C023A">
        <w:rPr>
          <w:lang w:val="en-GB"/>
        </w:rPr>
        <w:t>履行这些义务。</w:t>
      </w:r>
      <w:bookmarkEnd w:id="115"/>
    </w:p>
    <w:p w14:paraId="72E08BBD" w14:textId="50C88829" w:rsidR="008C7034" w:rsidRPr="004C023A" w:rsidRDefault="00543310" w:rsidP="004C023A">
      <w:pPr>
        <w:pStyle w:val="SingleTxtGC"/>
        <w:rPr>
          <w:lang w:val="en-GB"/>
        </w:rPr>
      </w:pPr>
      <w:r>
        <w:rPr>
          <w:lang w:val="en-GB"/>
        </w:rPr>
        <w:t>67</w:t>
      </w:r>
      <w:r w:rsidR="008C7034" w:rsidRPr="004C023A">
        <w:rPr>
          <w:lang w:val="en-GB"/>
        </w:rPr>
        <w:t>.</w:t>
      </w:r>
      <w:r w:rsidR="008C7034" w:rsidRPr="004C023A">
        <w:rPr>
          <w:lang w:val="en-GB"/>
        </w:rPr>
        <w:tab/>
      </w:r>
      <w:r w:rsidR="008C7034" w:rsidRPr="004C023A">
        <w:rPr>
          <w:lang w:val="en-GB"/>
        </w:rPr>
        <w:t>小组委员会认为，其第一份一般性意见的通过</w:t>
      </w:r>
      <w:r w:rsidR="008C7034" w:rsidRPr="004C023A">
        <w:rPr>
          <w:rFonts w:hint="eastAsia"/>
          <w:lang w:val="en-GB"/>
        </w:rPr>
        <w:t>不论是</w:t>
      </w:r>
      <w:r w:rsidR="008C7034" w:rsidRPr="004C023A">
        <w:rPr>
          <w:lang w:val="en-GB"/>
        </w:rPr>
        <w:t>对《任择议定书》</w:t>
      </w:r>
      <w:r w:rsidR="008C7034" w:rsidRPr="004C023A">
        <w:rPr>
          <w:rFonts w:hint="eastAsia"/>
          <w:lang w:val="en-GB"/>
        </w:rPr>
        <w:t>制度来说还是对</w:t>
      </w:r>
      <w:r w:rsidR="008C7034" w:rsidRPr="004C023A">
        <w:rPr>
          <w:lang w:val="en-GB"/>
        </w:rPr>
        <w:t>全球防止酷刑运动来说</w:t>
      </w:r>
      <w:r w:rsidR="008C7034" w:rsidRPr="004C023A">
        <w:rPr>
          <w:rFonts w:hint="eastAsia"/>
          <w:lang w:val="en-GB"/>
        </w:rPr>
        <w:t>，都</w:t>
      </w:r>
      <w:r w:rsidR="008C7034" w:rsidRPr="004C023A">
        <w:rPr>
          <w:lang w:val="en-GB"/>
        </w:rPr>
        <w:t>是一个</w:t>
      </w:r>
      <w:r w:rsidR="008C7034" w:rsidRPr="004C023A">
        <w:rPr>
          <w:rFonts w:hint="eastAsia"/>
          <w:lang w:val="en-GB"/>
        </w:rPr>
        <w:t>具有</w:t>
      </w:r>
      <w:r w:rsidR="008C7034" w:rsidRPr="004C023A">
        <w:rPr>
          <w:lang w:val="en-GB"/>
        </w:rPr>
        <w:t>历史</w:t>
      </w:r>
      <w:r w:rsidR="008C7034" w:rsidRPr="004C023A">
        <w:rPr>
          <w:rFonts w:hint="eastAsia"/>
          <w:lang w:val="en-GB"/>
        </w:rPr>
        <w:t>意义的极为重要的</w:t>
      </w:r>
      <w:r w:rsidR="008C7034" w:rsidRPr="004C023A">
        <w:rPr>
          <w:lang w:val="en-GB"/>
        </w:rPr>
        <w:t>里程碑。</w:t>
      </w:r>
      <w:r w:rsidR="008C7034" w:rsidRPr="004C023A">
        <w:rPr>
          <w:rFonts w:hint="eastAsia"/>
          <w:lang w:val="en-GB"/>
        </w:rPr>
        <w:t>这项</w:t>
      </w:r>
      <w:r w:rsidR="008C7034" w:rsidRPr="004C023A">
        <w:rPr>
          <w:lang w:val="en-GB"/>
        </w:rPr>
        <w:t>一般性意见已被翻译成联合国所有六种正式语文，小组委员会呼吁缔约</w:t>
      </w:r>
      <w:r w:rsidR="008C7034" w:rsidRPr="004C023A">
        <w:rPr>
          <w:lang w:val="en-GB"/>
        </w:rPr>
        <w:lastRenderedPageBreak/>
        <w:t>国、国家防范机制和所有其他利益攸关方充分执行该</w:t>
      </w:r>
      <w:r w:rsidR="008C7034" w:rsidRPr="004C023A">
        <w:rPr>
          <w:rFonts w:hint="eastAsia"/>
          <w:lang w:val="en-GB"/>
        </w:rPr>
        <w:t>一般性</w:t>
      </w:r>
      <w:r w:rsidR="008C7034" w:rsidRPr="004C023A">
        <w:rPr>
          <w:lang w:val="en-GB"/>
        </w:rPr>
        <w:t>意见，并</w:t>
      </w:r>
      <w:r w:rsidR="008C7034" w:rsidRPr="004C023A">
        <w:rPr>
          <w:rFonts w:hint="eastAsia"/>
          <w:lang w:val="en-GB"/>
        </w:rPr>
        <w:t>协助</w:t>
      </w:r>
      <w:r w:rsidR="008C7034" w:rsidRPr="004C023A">
        <w:rPr>
          <w:lang w:val="en-GB"/>
        </w:rPr>
        <w:t>广泛传播</w:t>
      </w:r>
      <w:r w:rsidR="008C7034" w:rsidRPr="004C023A">
        <w:rPr>
          <w:rFonts w:hint="eastAsia"/>
          <w:lang w:val="en-GB"/>
        </w:rPr>
        <w:t>该意见</w:t>
      </w:r>
      <w:r w:rsidR="008C7034" w:rsidRPr="004C023A">
        <w:rPr>
          <w:lang w:val="en-GB"/>
        </w:rPr>
        <w:t>，以最大限度地扩大其影响。</w:t>
      </w:r>
    </w:p>
    <w:p w14:paraId="2B5DCBC9" w14:textId="6F964B31" w:rsidR="008C7034" w:rsidRPr="004C023A" w:rsidRDefault="00543310" w:rsidP="004C023A">
      <w:pPr>
        <w:pStyle w:val="SingleTxtGC"/>
        <w:rPr>
          <w:lang w:val="en-GB"/>
        </w:rPr>
      </w:pPr>
      <w:r>
        <w:rPr>
          <w:lang w:val="en-GB"/>
        </w:rPr>
        <w:t>68</w:t>
      </w:r>
      <w:r w:rsidR="008C7034" w:rsidRPr="004C023A">
        <w:rPr>
          <w:lang w:val="en-GB"/>
        </w:rPr>
        <w:t>.</w:t>
      </w:r>
      <w:r w:rsidR="008C7034" w:rsidRPr="004C023A">
        <w:rPr>
          <w:lang w:val="en-GB"/>
        </w:rPr>
        <w:tab/>
      </w:r>
      <w:r w:rsidR="008C7034" w:rsidRPr="004C023A">
        <w:rPr>
          <w:lang w:val="en-GB"/>
        </w:rPr>
        <w:t>展望未来，小组委员会将继续与缔约国和国家防范机制合作，确保有效执行《任择议定书》</w:t>
      </w:r>
      <w:r w:rsidR="008C7034" w:rsidRPr="004C023A">
        <w:rPr>
          <w:rFonts w:hint="eastAsia"/>
          <w:lang w:val="en-GB"/>
        </w:rPr>
        <w:t>，</w:t>
      </w:r>
      <w:r w:rsidR="008C7034" w:rsidRPr="004C023A">
        <w:rPr>
          <w:lang w:val="en-GB"/>
        </w:rPr>
        <w:t>这</w:t>
      </w:r>
      <w:r w:rsidR="008C7034" w:rsidRPr="004C023A">
        <w:rPr>
          <w:rFonts w:hint="eastAsia"/>
          <w:lang w:val="en-GB"/>
        </w:rPr>
        <w:t>项工作还</w:t>
      </w:r>
      <w:r w:rsidR="008C7034" w:rsidRPr="004C023A">
        <w:rPr>
          <w:lang w:val="en-GB"/>
        </w:rPr>
        <w:t>得到第</w:t>
      </w:r>
      <w:r>
        <w:rPr>
          <w:lang w:val="en-GB"/>
        </w:rPr>
        <w:t>1</w:t>
      </w:r>
      <w:r w:rsidR="008C7034" w:rsidRPr="004C023A">
        <w:rPr>
          <w:lang w:val="en-GB"/>
        </w:rPr>
        <w:t>号一般性意见的支持，该</w:t>
      </w:r>
      <w:r w:rsidR="008C7034" w:rsidRPr="004C023A">
        <w:rPr>
          <w:rFonts w:hint="eastAsia"/>
          <w:lang w:val="en-GB"/>
        </w:rPr>
        <w:t>一般性</w:t>
      </w:r>
      <w:r w:rsidR="008C7034" w:rsidRPr="004C023A">
        <w:rPr>
          <w:lang w:val="en-GB"/>
        </w:rPr>
        <w:t>意见现已成为小组委员会与国家防范机制和缔约国持续</w:t>
      </w:r>
      <w:r w:rsidR="008C7034" w:rsidRPr="004C023A">
        <w:rPr>
          <w:rFonts w:hint="eastAsia"/>
          <w:lang w:val="en-GB"/>
        </w:rPr>
        <w:t>进行的</w:t>
      </w:r>
      <w:r w:rsidR="008C7034" w:rsidRPr="004C023A">
        <w:rPr>
          <w:lang w:val="en-GB"/>
        </w:rPr>
        <w:t>对话</w:t>
      </w:r>
      <w:r w:rsidR="008C7034" w:rsidRPr="004C023A">
        <w:rPr>
          <w:rFonts w:hint="eastAsia"/>
          <w:lang w:val="en-GB"/>
        </w:rPr>
        <w:t>方面</w:t>
      </w:r>
      <w:r w:rsidR="008C7034" w:rsidRPr="004C023A">
        <w:rPr>
          <w:lang w:val="en-GB"/>
        </w:rPr>
        <w:t>的一</w:t>
      </w:r>
      <w:r w:rsidR="008C7034" w:rsidRPr="004C023A">
        <w:rPr>
          <w:rFonts w:hint="eastAsia"/>
          <w:lang w:val="en-GB"/>
        </w:rPr>
        <w:t>项</w:t>
      </w:r>
      <w:r w:rsidR="008C7034" w:rsidRPr="004C023A">
        <w:rPr>
          <w:lang w:val="en-GB"/>
        </w:rPr>
        <w:t>关键</w:t>
      </w:r>
      <w:r w:rsidR="008C7034" w:rsidRPr="004C023A">
        <w:rPr>
          <w:rFonts w:hint="eastAsia"/>
          <w:lang w:val="en-GB"/>
        </w:rPr>
        <w:t>内容</w:t>
      </w:r>
      <w:r w:rsidR="008C7034" w:rsidRPr="004C023A">
        <w:rPr>
          <w:lang w:val="en-GB"/>
        </w:rPr>
        <w:t>。</w:t>
      </w:r>
      <w:r w:rsidR="008C7034" w:rsidRPr="004C023A">
        <w:rPr>
          <w:rFonts w:hint="eastAsia"/>
          <w:lang w:val="en-GB"/>
        </w:rPr>
        <w:t>具体而言</w:t>
      </w:r>
      <w:r w:rsidR="008C7034" w:rsidRPr="004C023A">
        <w:rPr>
          <w:lang w:val="en-GB"/>
        </w:rPr>
        <w:t>，</w:t>
      </w:r>
      <w:r>
        <w:rPr>
          <w:lang w:val="en-GB"/>
        </w:rPr>
        <w:t>2</w:t>
      </w:r>
      <w:r w:rsidR="008C7034" w:rsidRPr="004C023A">
        <w:rPr>
          <w:lang w:val="en-GB"/>
        </w:rPr>
        <w:t>0</w:t>
      </w:r>
      <w:r>
        <w:rPr>
          <w:lang w:val="en-GB"/>
        </w:rPr>
        <w:t>25</w:t>
      </w:r>
      <w:r w:rsidR="008C7034" w:rsidRPr="004C023A">
        <w:rPr>
          <w:lang w:val="en-GB"/>
        </w:rPr>
        <w:t>年，将在与国家防范机制和缔约国的年度区域会议上讨论</w:t>
      </w:r>
      <w:r w:rsidR="008C7034" w:rsidRPr="004C023A">
        <w:rPr>
          <w:rFonts w:hint="eastAsia"/>
          <w:lang w:val="en-GB"/>
        </w:rPr>
        <w:t>这项</w:t>
      </w:r>
      <w:r w:rsidR="008C7034" w:rsidRPr="004C023A">
        <w:rPr>
          <w:lang w:val="en-GB"/>
        </w:rPr>
        <w:t>一般性意见。</w:t>
      </w:r>
    </w:p>
    <w:p w14:paraId="485FAB92" w14:textId="28F125C0" w:rsidR="008C7034" w:rsidRPr="004C023A" w:rsidRDefault="00543310" w:rsidP="004C023A">
      <w:pPr>
        <w:pStyle w:val="SingleTxtGC"/>
        <w:rPr>
          <w:lang w:val="en-GB"/>
        </w:rPr>
      </w:pPr>
      <w:r>
        <w:rPr>
          <w:lang w:val="en-GB"/>
        </w:rPr>
        <w:t>69</w:t>
      </w:r>
      <w:r w:rsidR="008C7034" w:rsidRPr="004C023A">
        <w:rPr>
          <w:lang w:val="en-GB"/>
        </w:rPr>
        <w:t>.</w:t>
      </w:r>
      <w:r w:rsidR="008C7034" w:rsidRPr="004C023A">
        <w:rPr>
          <w:lang w:val="en-GB"/>
        </w:rPr>
        <w:tab/>
      </w:r>
      <w:r w:rsidR="008C7034" w:rsidRPr="004C023A">
        <w:rPr>
          <w:lang w:val="en-GB"/>
        </w:rPr>
        <w:t>小组委员会将继续积极参与大会第</w:t>
      </w:r>
      <w:r>
        <w:rPr>
          <w:lang w:val="en-GB"/>
        </w:rPr>
        <w:t>68</w:t>
      </w:r>
      <w:r w:rsidR="008C7034" w:rsidRPr="004C023A">
        <w:rPr>
          <w:lang w:val="en-GB"/>
        </w:rPr>
        <w:t>/</w:t>
      </w:r>
      <w:r>
        <w:rPr>
          <w:lang w:val="en-GB"/>
        </w:rPr>
        <w:t>268</w:t>
      </w:r>
      <w:r w:rsidR="008C7034" w:rsidRPr="004C023A">
        <w:rPr>
          <w:lang w:val="en-GB"/>
        </w:rPr>
        <w:t>号决议要求的加强条约机构进程的现阶段。在这方面，小组委员会欢迎国家元首和政府首脑在</w:t>
      </w:r>
      <w:r>
        <w:rPr>
          <w:lang w:val="en-GB"/>
        </w:rPr>
        <w:t>2</w:t>
      </w:r>
      <w:r w:rsidR="008C7034" w:rsidRPr="004C023A">
        <w:rPr>
          <w:lang w:val="en-GB"/>
        </w:rPr>
        <w:t>0</w:t>
      </w:r>
      <w:r>
        <w:rPr>
          <w:lang w:val="en-GB"/>
        </w:rPr>
        <w:t>24</w:t>
      </w:r>
      <w:r w:rsidR="008C7034" w:rsidRPr="004C023A">
        <w:rPr>
          <w:lang w:val="en-GB"/>
        </w:rPr>
        <w:t>年</w:t>
      </w:r>
      <w:r>
        <w:rPr>
          <w:lang w:val="en-GB"/>
        </w:rPr>
        <w:t>9</w:t>
      </w:r>
      <w:r w:rsidR="008C7034" w:rsidRPr="004C023A">
        <w:rPr>
          <w:lang w:val="en-GB"/>
        </w:rPr>
        <w:t>月</w:t>
      </w:r>
      <w:r>
        <w:rPr>
          <w:lang w:val="en-GB"/>
        </w:rPr>
        <w:t>22</w:t>
      </w:r>
      <w:r w:rsidR="008C7034" w:rsidRPr="004C023A">
        <w:rPr>
          <w:lang w:val="en-GB"/>
        </w:rPr>
        <w:t>日和</w:t>
      </w:r>
      <w:r>
        <w:rPr>
          <w:lang w:val="en-GB"/>
        </w:rPr>
        <w:t>23</w:t>
      </w:r>
      <w:r w:rsidR="008C7034" w:rsidRPr="004C023A">
        <w:rPr>
          <w:lang w:val="en-GB"/>
        </w:rPr>
        <w:t>日在纽约举行的未来峰会上通过《未来契约》。对条约机构来说，尤为重要的是，</w:t>
      </w:r>
      <w:r w:rsidR="008C7034" w:rsidRPr="004C023A">
        <w:rPr>
          <w:rFonts w:hint="eastAsia"/>
          <w:lang w:val="en-GB"/>
        </w:rPr>
        <w:t>《</w:t>
      </w:r>
      <w:r w:rsidR="008C7034" w:rsidRPr="004C023A">
        <w:rPr>
          <w:lang w:val="en-GB"/>
        </w:rPr>
        <w:t>未来契约</w:t>
      </w:r>
      <w:r w:rsidR="008C7034" w:rsidRPr="004C023A">
        <w:rPr>
          <w:rFonts w:hint="eastAsia"/>
          <w:lang w:val="en-GB"/>
        </w:rPr>
        <w:t>》</w:t>
      </w:r>
      <w:r w:rsidR="008C7034" w:rsidRPr="004C023A">
        <w:rPr>
          <w:lang w:val="en-GB"/>
        </w:rPr>
        <w:t>应提及人权机制高效和有效地执行任务，并提及向其提供充足、可预测、更多和</w:t>
      </w:r>
      <w:proofErr w:type="gramStart"/>
      <w:r w:rsidR="008C7034" w:rsidRPr="004C023A">
        <w:rPr>
          <w:lang w:val="en-GB"/>
        </w:rPr>
        <w:t>可</w:t>
      </w:r>
      <w:proofErr w:type="gramEnd"/>
      <w:r w:rsidR="008C7034" w:rsidRPr="004C023A">
        <w:rPr>
          <w:lang w:val="en-GB"/>
        </w:rPr>
        <w:t>持续的资金，使其能够公正客观地应对人权挑战。小组委员会曾希望大会在关于条约机构系统的第</w:t>
      </w:r>
      <w:r>
        <w:rPr>
          <w:lang w:val="en-GB"/>
        </w:rPr>
        <w:t>79</w:t>
      </w:r>
      <w:r w:rsidR="008C7034" w:rsidRPr="004C023A">
        <w:rPr>
          <w:lang w:val="en-GB"/>
        </w:rPr>
        <w:t>/</w:t>
      </w:r>
      <w:r>
        <w:rPr>
          <w:lang w:val="en-GB"/>
        </w:rPr>
        <w:t>165</w:t>
      </w:r>
      <w:r w:rsidR="008C7034" w:rsidRPr="004C023A">
        <w:rPr>
          <w:lang w:val="en-GB"/>
        </w:rPr>
        <w:t>号决议中承诺向条约机构提供额外资金；它感到遗憾的是，这</w:t>
      </w:r>
      <w:r w:rsidR="008C7034" w:rsidRPr="004C023A">
        <w:rPr>
          <w:rFonts w:hint="eastAsia"/>
          <w:lang w:val="en-GB"/>
        </w:rPr>
        <w:t>一结果</w:t>
      </w:r>
      <w:r w:rsidR="008C7034" w:rsidRPr="004C023A">
        <w:rPr>
          <w:lang w:val="en-GB"/>
        </w:rPr>
        <w:t>没</w:t>
      </w:r>
      <w:r w:rsidR="008C7034" w:rsidRPr="004C023A">
        <w:rPr>
          <w:rFonts w:hint="eastAsia"/>
          <w:lang w:val="en-GB"/>
        </w:rPr>
        <w:t>能出现</w:t>
      </w:r>
      <w:r w:rsidR="008C7034" w:rsidRPr="004C023A">
        <w:rPr>
          <w:lang w:val="en-GB"/>
        </w:rPr>
        <w:t>。</w:t>
      </w:r>
    </w:p>
    <w:p w14:paraId="1945D9CE" w14:textId="784AE2F2" w:rsidR="008C7034" w:rsidRPr="004C023A" w:rsidRDefault="00543310" w:rsidP="004C023A">
      <w:pPr>
        <w:pStyle w:val="SingleTxtGC"/>
        <w:rPr>
          <w:lang w:val="en-GB"/>
        </w:rPr>
      </w:pPr>
      <w:r>
        <w:rPr>
          <w:lang w:val="en-GB"/>
        </w:rPr>
        <w:t>7</w:t>
      </w:r>
      <w:r w:rsidR="008C7034" w:rsidRPr="004C023A">
        <w:rPr>
          <w:lang w:val="en-GB"/>
        </w:rPr>
        <w:t>0.</w:t>
      </w:r>
      <w:r w:rsidR="008C7034" w:rsidRPr="004C023A">
        <w:rPr>
          <w:lang w:val="en-GB"/>
        </w:rPr>
        <w:tab/>
      </w:r>
      <w:r w:rsidR="008C7034" w:rsidRPr="004C023A">
        <w:rPr>
          <w:lang w:val="en-GB"/>
        </w:rPr>
        <w:t>小组委员会继续面临重大的业务挑战，主要是由于资源制约，限制了它进行被认为必要的访问次数的能力。联合国持续的流动性危机进一步影响了其能力。</w:t>
      </w:r>
      <w:r>
        <w:rPr>
          <w:lang w:val="en-GB"/>
        </w:rPr>
        <w:t>2</w:t>
      </w:r>
      <w:r w:rsidR="008C7034" w:rsidRPr="004C023A">
        <w:rPr>
          <w:lang w:val="en-GB"/>
        </w:rPr>
        <w:t>0</w:t>
      </w:r>
      <w:r>
        <w:rPr>
          <w:lang w:val="en-GB"/>
        </w:rPr>
        <w:t>24</w:t>
      </w:r>
      <w:r w:rsidR="008C7034" w:rsidRPr="004C023A">
        <w:rPr>
          <w:lang w:val="en-GB"/>
        </w:rPr>
        <w:t>年，包括小组委员会在内的条约机构在成立</w:t>
      </w:r>
      <w:r>
        <w:rPr>
          <w:lang w:val="en-GB"/>
        </w:rPr>
        <w:t>6</w:t>
      </w:r>
      <w:r w:rsidR="008C7034" w:rsidRPr="004C023A">
        <w:rPr>
          <w:lang w:val="en-GB"/>
        </w:rPr>
        <w:t>0</w:t>
      </w:r>
      <w:r w:rsidR="008C7034" w:rsidRPr="004C023A">
        <w:rPr>
          <w:lang w:val="en-GB"/>
        </w:rPr>
        <w:t>多年来</w:t>
      </w:r>
      <w:r w:rsidR="008C7034" w:rsidRPr="004C023A">
        <w:rPr>
          <w:rFonts w:hint="eastAsia"/>
          <w:lang w:val="en-GB"/>
        </w:rPr>
        <w:t>，首次</w:t>
      </w:r>
      <w:r w:rsidR="008C7034" w:rsidRPr="004C023A">
        <w:rPr>
          <w:lang w:val="en-GB"/>
        </w:rPr>
        <w:t>面临因</w:t>
      </w:r>
      <w:r w:rsidR="008C7034" w:rsidRPr="004C023A">
        <w:rPr>
          <w:rFonts w:hint="eastAsia"/>
          <w:lang w:val="en-GB"/>
        </w:rPr>
        <w:t>资金</w:t>
      </w:r>
      <w:r w:rsidR="008C7034" w:rsidRPr="004C023A">
        <w:rPr>
          <w:lang w:val="en-GB"/>
        </w:rPr>
        <w:t>原因</w:t>
      </w:r>
      <w:r w:rsidR="008C7034" w:rsidRPr="004C023A">
        <w:rPr>
          <w:rFonts w:hint="eastAsia"/>
          <w:lang w:val="en-GB"/>
        </w:rPr>
        <w:t>而可能</w:t>
      </w:r>
      <w:r w:rsidR="008C7034" w:rsidRPr="004C023A">
        <w:rPr>
          <w:lang w:val="en-GB"/>
        </w:rPr>
        <w:t>取消会议和国家</w:t>
      </w:r>
      <w:r w:rsidR="008C7034" w:rsidRPr="004C023A">
        <w:rPr>
          <w:rFonts w:hint="eastAsia"/>
          <w:lang w:val="en-GB"/>
        </w:rPr>
        <w:t>查访</w:t>
      </w:r>
      <w:r w:rsidR="008C7034" w:rsidRPr="004C023A">
        <w:rPr>
          <w:lang w:val="en-GB"/>
        </w:rPr>
        <w:t>的</w:t>
      </w:r>
      <w:r w:rsidR="008C7034" w:rsidRPr="004C023A">
        <w:rPr>
          <w:rFonts w:hint="eastAsia"/>
          <w:lang w:val="en-GB"/>
        </w:rPr>
        <w:t>局面</w:t>
      </w:r>
      <w:r w:rsidR="008C7034" w:rsidRPr="004C023A">
        <w:rPr>
          <w:lang w:val="en-GB"/>
        </w:rPr>
        <w:t>。</w:t>
      </w:r>
    </w:p>
    <w:p w14:paraId="27C17E8B" w14:textId="571E5494" w:rsidR="008C7034" w:rsidRPr="004C023A" w:rsidRDefault="00543310" w:rsidP="004C023A">
      <w:pPr>
        <w:pStyle w:val="SingleTxtGC"/>
        <w:rPr>
          <w:lang w:val="en-GB"/>
        </w:rPr>
      </w:pPr>
      <w:r>
        <w:rPr>
          <w:lang w:val="en-GB"/>
        </w:rPr>
        <w:t>71</w:t>
      </w:r>
      <w:r w:rsidR="008C7034" w:rsidRPr="004C023A">
        <w:rPr>
          <w:lang w:val="en-GB"/>
        </w:rPr>
        <w:t>.</w:t>
      </w:r>
      <w:r w:rsidR="008C7034" w:rsidRPr="004C023A">
        <w:rPr>
          <w:lang w:val="en-GB"/>
        </w:rPr>
        <w:tab/>
      </w:r>
      <w:r w:rsidR="008C7034" w:rsidRPr="004C023A">
        <w:rPr>
          <w:lang w:val="en-GB"/>
        </w:rPr>
        <w:t>对剥夺自由场所</w:t>
      </w:r>
      <w:r w:rsidR="008C7034" w:rsidRPr="004C023A">
        <w:rPr>
          <w:rFonts w:hint="eastAsia"/>
          <w:lang w:val="en-GB"/>
        </w:rPr>
        <w:t>进行</w:t>
      </w:r>
      <w:r w:rsidR="008C7034" w:rsidRPr="004C023A">
        <w:rPr>
          <w:lang w:val="en-GB"/>
        </w:rPr>
        <w:t>查访是《任择议定书》的基础。小组委员会感谢国家防范机制履行其预防任务，因为提供</w:t>
      </w:r>
      <w:proofErr w:type="gramStart"/>
      <w:r w:rsidR="008C7034" w:rsidRPr="004C023A">
        <w:rPr>
          <w:lang w:val="en-GB"/>
        </w:rPr>
        <w:t>给小组</w:t>
      </w:r>
      <w:proofErr w:type="gramEnd"/>
      <w:r w:rsidR="008C7034" w:rsidRPr="004C023A">
        <w:rPr>
          <w:lang w:val="en-GB"/>
        </w:rPr>
        <w:t>委员会的资源不足以使其进行其认为有效履行《任择议定书》所设想的任务所必需的访问次数。小组委员会重申其立场，即它无法每年进行至少</w:t>
      </w:r>
      <w:r>
        <w:rPr>
          <w:lang w:val="en-GB"/>
        </w:rPr>
        <w:t>12</w:t>
      </w:r>
      <w:r w:rsidR="008C7034" w:rsidRPr="004C023A">
        <w:rPr>
          <w:lang w:val="en-GB"/>
        </w:rPr>
        <w:t>次查访，</w:t>
      </w:r>
      <w:r w:rsidR="00FB67E2" w:rsidRPr="004C023A">
        <w:rPr>
          <w:vertAlign w:val="superscript"/>
          <w:lang w:val="en-GB"/>
        </w:rPr>
        <w:footnoteReference w:id="45"/>
      </w:r>
      <w:r w:rsidR="00FB67E2" w:rsidRPr="0057015B">
        <w:rPr>
          <w:lang w:val="en-GB"/>
        </w:rPr>
        <w:t xml:space="preserve"> </w:t>
      </w:r>
      <w:r w:rsidR="008C7034" w:rsidRPr="0057015B">
        <w:rPr>
          <w:lang w:val="en-GB"/>
        </w:rPr>
        <w:t>这</w:t>
      </w:r>
      <w:r w:rsidR="008C7034" w:rsidRPr="004C023A">
        <w:rPr>
          <w:rFonts w:hint="eastAsia"/>
          <w:lang w:val="en-GB"/>
        </w:rPr>
        <w:t>会</w:t>
      </w:r>
      <w:r w:rsidR="008C7034" w:rsidRPr="004C023A">
        <w:rPr>
          <w:lang w:val="en-GB"/>
        </w:rPr>
        <w:t>阻碍《任择议定书》规定的预防任务的充分和有效执行，</w:t>
      </w:r>
      <w:r w:rsidR="008C7034" w:rsidRPr="004C023A">
        <w:rPr>
          <w:rFonts w:hint="eastAsia"/>
          <w:lang w:val="en-GB"/>
        </w:rPr>
        <w:t>也会</w:t>
      </w:r>
      <w:r w:rsidR="008C7034" w:rsidRPr="004C023A">
        <w:rPr>
          <w:lang w:val="en-GB"/>
        </w:rPr>
        <w:t>损害它所建立的预防制度的积极主动性质。小组委员会必须获得足够的资源，使其能够拥有一个规模适当的秘书处，并恢复其全面的查访方案，确保届会和计划的查访不被取消。</w:t>
      </w:r>
    </w:p>
    <w:p w14:paraId="452051A5" w14:textId="73CF8910" w:rsidR="008C7034" w:rsidRPr="004C023A" w:rsidRDefault="00543310" w:rsidP="004C023A">
      <w:pPr>
        <w:pStyle w:val="SingleTxtGC"/>
        <w:rPr>
          <w:lang w:val="en-GB"/>
        </w:rPr>
      </w:pPr>
      <w:r>
        <w:rPr>
          <w:lang w:val="en-GB"/>
        </w:rPr>
        <w:t>72</w:t>
      </w:r>
      <w:r w:rsidR="008C7034" w:rsidRPr="004C023A">
        <w:rPr>
          <w:lang w:val="en-GB"/>
        </w:rPr>
        <w:t>.</w:t>
      </w:r>
      <w:r w:rsidR="008C7034" w:rsidRPr="004C023A">
        <w:rPr>
          <w:lang w:val="en-GB"/>
        </w:rPr>
        <w:tab/>
      </w:r>
      <w:r w:rsidR="008C7034" w:rsidRPr="004C023A">
        <w:rPr>
          <w:lang w:val="en-GB"/>
        </w:rPr>
        <w:t>小组委员会重申鼓励缔约国通过向《任择议定书》设立的特别基金捐款提供支持，因为</w:t>
      </w:r>
      <w:r>
        <w:rPr>
          <w:lang w:val="en-GB"/>
        </w:rPr>
        <w:t>2</w:t>
      </w:r>
      <w:r w:rsidR="008C7034" w:rsidRPr="004C023A">
        <w:rPr>
          <w:lang w:val="en-GB"/>
        </w:rPr>
        <w:t>0</w:t>
      </w:r>
      <w:r>
        <w:rPr>
          <w:lang w:val="en-GB"/>
        </w:rPr>
        <w:t>25</w:t>
      </w:r>
      <w:r w:rsidR="008C7034" w:rsidRPr="004C023A">
        <w:rPr>
          <w:lang w:val="en-GB"/>
        </w:rPr>
        <w:t>年赠款周期及</w:t>
      </w:r>
      <w:r w:rsidR="008C7034" w:rsidRPr="004C023A">
        <w:rPr>
          <w:rFonts w:hint="eastAsia"/>
          <w:lang w:val="en-GB"/>
        </w:rPr>
        <w:t>其后</w:t>
      </w:r>
      <w:r w:rsidR="008C7034" w:rsidRPr="004C023A">
        <w:rPr>
          <w:lang w:val="en-GB"/>
        </w:rPr>
        <w:t>迫切需要更多捐款。该基金是</w:t>
      </w:r>
      <w:r w:rsidR="008C7034" w:rsidRPr="004C023A">
        <w:rPr>
          <w:rFonts w:hint="eastAsia"/>
          <w:lang w:val="en-GB"/>
        </w:rPr>
        <w:t>为</w:t>
      </w:r>
      <w:r w:rsidR="008C7034" w:rsidRPr="004C023A">
        <w:rPr>
          <w:lang w:val="en-GB"/>
        </w:rPr>
        <w:t>小组委员会建议</w:t>
      </w:r>
      <w:r w:rsidR="008C7034" w:rsidRPr="004C023A">
        <w:rPr>
          <w:rFonts w:hint="eastAsia"/>
          <w:lang w:val="en-GB"/>
        </w:rPr>
        <w:t>的执行工作提供支持和补充</w:t>
      </w:r>
      <w:r w:rsidR="008C7034" w:rsidRPr="004C023A">
        <w:rPr>
          <w:lang w:val="en-GB"/>
        </w:rPr>
        <w:t>以及加强国家防范机制的一</w:t>
      </w:r>
      <w:r w:rsidR="008C7034" w:rsidRPr="004C023A">
        <w:rPr>
          <w:rFonts w:hint="eastAsia"/>
          <w:lang w:val="en-GB"/>
        </w:rPr>
        <w:t>项重要手段</w:t>
      </w:r>
      <w:r w:rsidR="008C7034" w:rsidRPr="004C023A">
        <w:rPr>
          <w:lang w:val="en-GB"/>
        </w:rPr>
        <w:t>。</w:t>
      </w:r>
    </w:p>
    <w:p w14:paraId="63D7423A" w14:textId="3A07A35B" w:rsidR="008C7034" w:rsidRPr="004C023A" w:rsidRDefault="00543310" w:rsidP="004C023A">
      <w:pPr>
        <w:pStyle w:val="SingleTxtGC"/>
        <w:rPr>
          <w:lang w:val="en-GB"/>
        </w:rPr>
      </w:pPr>
      <w:r>
        <w:rPr>
          <w:lang w:val="en-GB"/>
        </w:rPr>
        <w:t>73</w:t>
      </w:r>
      <w:r w:rsidR="008C7034" w:rsidRPr="004C023A">
        <w:rPr>
          <w:lang w:val="en-GB"/>
        </w:rPr>
        <w:t>.</w:t>
      </w:r>
      <w:r w:rsidR="008C7034" w:rsidRPr="004C023A">
        <w:rPr>
          <w:lang w:val="en-GB"/>
        </w:rPr>
        <w:tab/>
      </w:r>
      <w:r>
        <w:rPr>
          <w:lang w:val="en-GB"/>
        </w:rPr>
        <w:t>12</w:t>
      </w:r>
      <w:r w:rsidR="008C7034" w:rsidRPr="004C023A">
        <w:rPr>
          <w:lang w:val="en-GB"/>
        </w:rPr>
        <w:t>名小组委员会成员的任期于</w:t>
      </w:r>
      <w:r>
        <w:rPr>
          <w:lang w:val="en-GB"/>
        </w:rPr>
        <w:t>2</w:t>
      </w:r>
      <w:r w:rsidR="008C7034" w:rsidRPr="004C023A">
        <w:rPr>
          <w:lang w:val="en-GB"/>
        </w:rPr>
        <w:t>0</w:t>
      </w:r>
      <w:r>
        <w:rPr>
          <w:lang w:val="en-GB"/>
        </w:rPr>
        <w:t>24</w:t>
      </w:r>
      <w:r w:rsidR="008C7034" w:rsidRPr="004C023A">
        <w:rPr>
          <w:lang w:val="en-GB"/>
        </w:rPr>
        <w:t>年</w:t>
      </w:r>
      <w:r>
        <w:rPr>
          <w:lang w:val="en-GB"/>
        </w:rPr>
        <w:t>12</w:t>
      </w:r>
      <w:r w:rsidR="008C7034" w:rsidRPr="004C023A">
        <w:rPr>
          <w:lang w:val="en-GB"/>
        </w:rPr>
        <w:t>月</w:t>
      </w:r>
      <w:r>
        <w:rPr>
          <w:lang w:val="en-GB"/>
        </w:rPr>
        <w:t>31</w:t>
      </w:r>
      <w:r w:rsidR="008C7034" w:rsidRPr="004C023A">
        <w:rPr>
          <w:lang w:val="en-GB"/>
        </w:rPr>
        <w:t>日届满。在</w:t>
      </w:r>
      <w:r>
        <w:rPr>
          <w:lang w:val="en-GB"/>
        </w:rPr>
        <w:t>2</w:t>
      </w:r>
      <w:r w:rsidR="008C7034" w:rsidRPr="004C023A">
        <w:rPr>
          <w:lang w:val="en-GB"/>
        </w:rPr>
        <w:t>0</w:t>
      </w:r>
      <w:r>
        <w:rPr>
          <w:lang w:val="en-GB"/>
        </w:rPr>
        <w:t>24</w:t>
      </w:r>
      <w:r w:rsidR="008C7034" w:rsidRPr="004C023A">
        <w:rPr>
          <w:lang w:val="en-GB"/>
        </w:rPr>
        <w:t>年</w:t>
      </w:r>
      <w:r>
        <w:rPr>
          <w:lang w:val="en-GB"/>
        </w:rPr>
        <w:t>1</w:t>
      </w:r>
      <w:r w:rsidR="008C7034" w:rsidRPr="004C023A">
        <w:rPr>
          <w:lang w:val="en-GB"/>
        </w:rPr>
        <w:t>0</w:t>
      </w:r>
      <w:r w:rsidR="008C7034" w:rsidRPr="004C023A">
        <w:rPr>
          <w:lang w:val="en-GB"/>
        </w:rPr>
        <w:t>月</w:t>
      </w:r>
      <w:r>
        <w:rPr>
          <w:lang w:val="en-GB"/>
        </w:rPr>
        <w:t>24</w:t>
      </w:r>
      <w:r w:rsidR="008C7034" w:rsidRPr="004C023A">
        <w:rPr>
          <w:lang w:val="en-GB"/>
        </w:rPr>
        <w:t>日与缔约国举行的年度会议上，</w:t>
      </w:r>
      <w:r>
        <w:rPr>
          <w:lang w:val="en-GB"/>
        </w:rPr>
        <w:t>6</w:t>
      </w:r>
      <w:r w:rsidR="008C7034" w:rsidRPr="004C023A">
        <w:rPr>
          <w:lang w:val="en-GB"/>
        </w:rPr>
        <w:t>名成员再次当选连任，</w:t>
      </w:r>
      <w:r>
        <w:rPr>
          <w:lang w:val="en-GB"/>
        </w:rPr>
        <w:t>6</w:t>
      </w:r>
      <w:r w:rsidR="008C7034" w:rsidRPr="004C023A">
        <w:rPr>
          <w:lang w:val="en-GB"/>
        </w:rPr>
        <w:t>名新成员当选。小组委员会期待着欢迎新成员，并在今后几年与新老同事合作。</w:t>
      </w:r>
    </w:p>
    <w:p w14:paraId="545D9B0D" w14:textId="77777777" w:rsidR="00840594" w:rsidRPr="004C023A" w:rsidRDefault="00840594" w:rsidP="004C023A">
      <w:pPr>
        <w:pStyle w:val="SingleTxtGC"/>
        <w:sectPr w:rsidR="00840594" w:rsidRPr="004C023A"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14:paraId="70C25740" w14:textId="77777777" w:rsidR="00E57BBB" w:rsidRPr="00E57BBB" w:rsidRDefault="00E57BBB" w:rsidP="00407FB5">
      <w:pPr>
        <w:pStyle w:val="HChGC"/>
        <w:rPr>
          <w:lang w:val="en-GB"/>
        </w:rPr>
      </w:pPr>
      <w:bookmarkStart w:id="131" w:name="_Toc192081324"/>
      <w:bookmarkStart w:id="132" w:name="_Toc193103176"/>
      <w:bookmarkStart w:id="133" w:name="_Hlk193096825"/>
      <w:r w:rsidRPr="00E57BBB">
        <w:rPr>
          <w:rFonts w:hint="eastAsia"/>
          <w:lang w:val="en-GB"/>
        </w:rPr>
        <w:lastRenderedPageBreak/>
        <w:t>附件一</w:t>
      </w:r>
      <w:bookmarkEnd w:id="131"/>
      <w:bookmarkEnd w:id="132"/>
    </w:p>
    <w:p w14:paraId="6A9A189A" w14:textId="77777777" w:rsidR="00E57BBB" w:rsidRPr="00E57BBB" w:rsidRDefault="00E57BBB" w:rsidP="00407FB5">
      <w:pPr>
        <w:pStyle w:val="HChGC"/>
        <w:rPr>
          <w:lang w:val="en-GB"/>
        </w:rPr>
      </w:pPr>
      <w:bookmarkStart w:id="134" w:name="_Toc185542953"/>
      <w:r w:rsidRPr="00E57BBB">
        <w:rPr>
          <w:lang w:val="en-GB"/>
        </w:rPr>
        <w:tab/>
      </w:r>
      <w:r w:rsidRPr="00E57BBB">
        <w:rPr>
          <w:lang w:val="en-GB"/>
        </w:rPr>
        <w:tab/>
      </w:r>
      <w:bookmarkStart w:id="135" w:name="_Toc192081325"/>
      <w:bookmarkStart w:id="136" w:name="_Toc193103177"/>
      <w:r w:rsidRPr="00E57BBB">
        <w:rPr>
          <w:rFonts w:hint="eastAsia"/>
          <w:lang w:val="en-GB"/>
        </w:rPr>
        <w:t>就儿童权利委员会关于儿童诉诸司法和有效补救的权利的第</w:t>
      </w:r>
      <w:r w:rsidRPr="00E57BBB">
        <w:rPr>
          <w:lang w:val="en-GB"/>
        </w:rPr>
        <w:t>27</w:t>
      </w:r>
      <w:r w:rsidRPr="00E57BBB">
        <w:rPr>
          <w:rFonts w:hint="eastAsia"/>
          <w:lang w:val="en-GB"/>
        </w:rPr>
        <w:t>号一般性意见向该委员会提交的材料</w:t>
      </w:r>
      <w:bookmarkEnd w:id="134"/>
      <w:bookmarkEnd w:id="135"/>
      <w:bookmarkEnd w:id="136"/>
    </w:p>
    <w:p w14:paraId="34AEAA95" w14:textId="77777777" w:rsidR="00E57BBB" w:rsidRPr="00E57BBB" w:rsidRDefault="00E57BBB" w:rsidP="00E57BBB">
      <w:pPr>
        <w:pStyle w:val="SingleTxtGC"/>
        <w:rPr>
          <w:lang w:val="en-GB"/>
        </w:rPr>
      </w:pPr>
      <w:r w:rsidRPr="00E57BBB">
        <w:rPr>
          <w:lang w:val="en-GB"/>
        </w:rPr>
        <w:t>1.</w:t>
      </w:r>
      <w:r w:rsidRPr="00E57BBB">
        <w:rPr>
          <w:lang w:val="en-GB"/>
        </w:rPr>
        <w:tab/>
      </w:r>
      <w:r w:rsidRPr="00E57BBB">
        <w:rPr>
          <w:lang w:val="en-GB"/>
        </w:rPr>
        <w:t>小组委员会欢迎儿童权利委员会</w:t>
      </w:r>
      <w:r w:rsidRPr="00E57BBB">
        <w:rPr>
          <w:rFonts w:hint="eastAsia"/>
          <w:lang w:val="en-GB"/>
        </w:rPr>
        <w:t>采取行动，</w:t>
      </w:r>
      <w:r w:rsidRPr="00E57BBB">
        <w:rPr>
          <w:lang w:val="en-GB"/>
        </w:rPr>
        <w:t>制定关于儿童诉诸司法和有效补救的权利的一般性意见。小组委员会很高兴有机会对这一重要的协商进程发表意见。本</w:t>
      </w:r>
      <w:r w:rsidRPr="00E57BBB">
        <w:rPr>
          <w:rFonts w:hint="eastAsia"/>
          <w:lang w:val="en-GB"/>
        </w:rPr>
        <w:t>意见</w:t>
      </w:r>
      <w:r w:rsidRPr="00E57BBB">
        <w:rPr>
          <w:lang w:val="en-GB"/>
        </w:rPr>
        <w:t>借鉴</w:t>
      </w:r>
      <w:r w:rsidRPr="00E57BBB">
        <w:rPr>
          <w:rFonts w:hint="eastAsia"/>
          <w:lang w:val="en-GB"/>
        </w:rPr>
        <w:t>小组委员会几十年来在世界各地在防范</w:t>
      </w:r>
      <w:r w:rsidRPr="00E57BBB">
        <w:rPr>
          <w:lang w:val="en-GB"/>
        </w:rPr>
        <w:t>酷刑和其他虐待</w:t>
      </w:r>
      <w:r w:rsidRPr="00E57BBB">
        <w:rPr>
          <w:rFonts w:hint="eastAsia"/>
          <w:lang w:val="en-GB"/>
        </w:rPr>
        <w:t>方面开展</w:t>
      </w:r>
      <w:r w:rsidRPr="00E57BBB">
        <w:rPr>
          <w:lang w:val="en-GB"/>
        </w:rPr>
        <w:t>的工作。</w:t>
      </w:r>
    </w:p>
    <w:p w14:paraId="2BD2D96B" w14:textId="77777777" w:rsidR="00E57BBB" w:rsidRPr="00E57BBB" w:rsidRDefault="00E57BBB" w:rsidP="00407FB5">
      <w:pPr>
        <w:pStyle w:val="H1GC"/>
        <w:rPr>
          <w:lang w:val="en-GB"/>
        </w:rPr>
      </w:pPr>
      <w:r w:rsidRPr="00E57BBB">
        <w:rPr>
          <w:lang w:val="en-GB"/>
        </w:rPr>
        <w:tab/>
      </w:r>
      <w:bookmarkStart w:id="137" w:name="_Toc192081326"/>
      <w:bookmarkStart w:id="138" w:name="_Toc193103178"/>
      <w:r w:rsidRPr="00E57BBB">
        <w:rPr>
          <w:lang w:val="en-GB"/>
        </w:rPr>
        <w:t>A.</w:t>
      </w:r>
      <w:r w:rsidRPr="00E57BBB">
        <w:rPr>
          <w:lang w:val="en-GB"/>
        </w:rPr>
        <w:tab/>
      </w:r>
      <w:r w:rsidRPr="00E57BBB">
        <w:rPr>
          <w:rFonts w:hint="eastAsia"/>
          <w:lang w:val="en-GB"/>
        </w:rPr>
        <w:t>背景</w:t>
      </w:r>
      <w:bookmarkEnd w:id="137"/>
      <w:bookmarkEnd w:id="138"/>
    </w:p>
    <w:p w14:paraId="52EB95B1" w14:textId="77777777" w:rsidR="00E57BBB" w:rsidRPr="00E57BBB" w:rsidRDefault="00E57BBB" w:rsidP="00E57BBB">
      <w:pPr>
        <w:pStyle w:val="SingleTxtGC"/>
        <w:rPr>
          <w:lang w:val="en-GB"/>
        </w:rPr>
      </w:pPr>
      <w:r w:rsidRPr="00E57BBB">
        <w:rPr>
          <w:lang w:val="en-GB"/>
        </w:rPr>
        <w:t>2.</w:t>
      </w:r>
      <w:r w:rsidRPr="00E57BBB">
        <w:rPr>
          <w:lang w:val="en-GB"/>
        </w:rPr>
        <w:tab/>
      </w:r>
      <w:r w:rsidRPr="00E57BBB">
        <w:rPr>
          <w:lang w:val="en-GB"/>
        </w:rPr>
        <w:t>小组委员会</w:t>
      </w:r>
      <w:r w:rsidRPr="00E57BBB">
        <w:rPr>
          <w:rFonts w:hint="eastAsia"/>
          <w:lang w:val="en-GB"/>
        </w:rPr>
        <w:t>依据</w:t>
      </w:r>
      <w:r w:rsidRPr="00E57BBB">
        <w:rPr>
          <w:lang w:val="en-GB"/>
        </w:rPr>
        <w:t>《禁止酷刑和其他残忍、不人道或有辱人格的待遇或处罚公约任择议定书》设立，其任务是通过创新、持续和积极主动的方法防止酷刑和虐待。小组委员会的核心任务是查访《任择议定书》缔约国的剥夺自由场所，并为国家防范机制提供咨询。自</w:t>
      </w:r>
      <w:r w:rsidRPr="00E57BBB">
        <w:rPr>
          <w:lang w:val="en-GB"/>
        </w:rPr>
        <w:t>2007</w:t>
      </w:r>
      <w:r w:rsidRPr="00E57BBB">
        <w:rPr>
          <w:lang w:val="en-GB"/>
        </w:rPr>
        <w:t>年以来，小组委员会查访了剥夺自由的场所，包括儿童被剥夺或可能被剥夺自由的场所。查访期间，小组委员会代表团在监狱工作人员和政府官员看不到、听不到的地方与被拘留者进行私下面谈，并与政府代表、监管人员、律师、医生和其他相关利益攸关方接触。小组委员会在严格保密的情况下运作；</w:t>
      </w:r>
      <w:r w:rsidRPr="00E57BBB">
        <w:rPr>
          <w:rFonts w:hint="eastAsia"/>
          <w:lang w:val="en-GB"/>
        </w:rPr>
        <w:t>小组委员会发送</w:t>
      </w:r>
      <w:r w:rsidRPr="00E57BBB">
        <w:rPr>
          <w:lang w:val="en-GB"/>
        </w:rPr>
        <w:t>缔约国的</w:t>
      </w:r>
      <w:r w:rsidRPr="00E57BBB">
        <w:rPr>
          <w:rFonts w:hint="eastAsia"/>
          <w:lang w:val="en-GB"/>
        </w:rPr>
        <w:t>查访</w:t>
      </w:r>
      <w:r w:rsidRPr="00E57BBB">
        <w:rPr>
          <w:lang w:val="en-GB"/>
        </w:rPr>
        <w:t>报告在缔约国</w:t>
      </w:r>
      <w:r w:rsidRPr="00E57BBB">
        <w:rPr>
          <w:rFonts w:hint="eastAsia"/>
          <w:lang w:val="en-GB"/>
        </w:rPr>
        <w:t>请求</w:t>
      </w:r>
      <w:r w:rsidRPr="00E57BBB">
        <w:rPr>
          <w:lang w:val="en-GB"/>
        </w:rPr>
        <w:t>公布之前</w:t>
      </w:r>
      <w:r w:rsidRPr="00E57BBB">
        <w:rPr>
          <w:rFonts w:hint="eastAsia"/>
          <w:lang w:val="en-GB"/>
        </w:rPr>
        <w:t>不予公布</w:t>
      </w:r>
      <w:r w:rsidRPr="00E57BBB">
        <w:rPr>
          <w:lang w:val="en-GB"/>
        </w:rPr>
        <w:t>。小组委员会强烈鼓励缔约国公布报告，因为它认为这</w:t>
      </w:r>
      <w:r w:rsidRPr="00E57BBB">
        <w:rPr>
          <w:rFonts w:hint="eastAsia"/>
          <w:lang w:val="en-GB"/>
        </w:rPr>
        <w:t>样做</w:t>
      </w:r>
      <w:r w:rsidRPr="00E57BBB">
        <w:rPr>
          <w:lang w:val="en-GB"/>
        </w:rPr>
        <w:t>有助于加强对酷刑和虐待的预防。</w:t>
      </w:r>
    </w:p>
    <w:p w14:paraId="32DA8D81" w14:textId="2A04E82B" w:rsidR="00E57BBB" w:rsidRPr="00E57BBB" w:rsidRDefault="00E57BBB" w:rsidP="00E57BBB">
      <w:pPr>
        <w:pStyle w:val="SingleTxtGC"/>
        <w:rPr>
          <w:lang w:val="en-GB"/>
        </w:rPr>
      </w:pPr>
      <w:r w:rsidRPr="00E57BBB">
        <w:rPr>
          <w:lang w:val="en-GB"/>
        </w:rPr>
        <w:t>3.</w:t>
      </w:r>
      <w:r w:rsidRPr="00E57BBB">
        <w:rPr>
          <w:lang w:val="en-GB"/>
        </w:rPr>
        <w:tab/>
      </w:r>
      <w:r w:rsidRPr="00E57BBB">
        <w:rPr>
          <w:lang w:val="en-GB"/>
        </w:rPr>
        <w:t>在国家一级</w:t>
      </w:r>
      <w:r w:rsidRPr="00E57BBB">
        <w:rPr>
          <w:lang w:val="en-GB"/>
        </w:rPr>
        <w:t>,</w:t>
      </w:r>
      <w:r w:rsidRPr="00E57BBB">
        <w:rPr>
          <w:lang w:val="en-GB"/>
        </w:rPr>
        <w:t>《任择议定书》</w:t>
      </w:r>
      <w:r w:rsidRPr="00E57BBB">
        <w:rPr>
          <w:rFonts w:hint="eastAsia"/>
          <w:lang w:val="en-GB"/>
        </w:rPr>
        <w:t>要求</w:t>
      </w:r>
      <w:r w:rsidRPr="00E57BBB">
        <w:rPr>
          <w:lang w:val="en-GB"/>
        </w:rPr>
        <w:t>国家机构</w:t>
      </w:r>
      <w:r w:rsidR="002F3046" w:rsidRPr="002F3046">
        <w:rPr>
          <w:rFonts w:hint="eastAsia"/>
          <w:spacing w:val="-50"/>
          <w:lang w:val="en-GB"/>
        </w:rPr>
        <w:t>―</w:t>
      </w:r>
      <w:r w:rsidR="002F3046" w:rsidRPr="002F3046">
        <w:rPr>
          <w:rFonts w:hint="eastAsia"/>
          <w:lang w:val="en-GB"/>
        </w:rPr>
        <w:t>―</w:t>
      </w:r>
      <w:r w:rsidRPr="00E57BBB">
        <w:rPr>
          <w:lang w:val="en-GB"/>
        </w:rPr>
        <w:t>国家防范机制</w:t>
      </w:r>
      <w:r w:rsidR="002F3046" w:rsidRPr="002F3046">
        <w:rPr>
          <w:rFonts w:hint="eastAsia"/>
          <w:spacing w:val="-50"/>
          <w:lang w:val="en-GB"/>
        </w:rPr>
        <w:t>―</w:t>
      </w:r>
      <w:r w:rsidR="002F3046" w:rsidRPr="002F3046">
        <w:rPr>
          <w:rFonts w:hint="eastAsia"/>
          <w:lang w:val="en-GB"/>
        </w:rPr>
        <w:t>―</w:t>
      </w:r>
      <w:r w:rsidRPr="00E57BBB">
        <w:rPr>
          <w:rFonts w:hint="eastAsia"/>
          <w:lang w:val="en-GB"/>
        </w:rPr>
        <w:t>承担与</w:t>
      </w:r>
      <w:r w:rsidRPr="00E57BBB">
        <w:rPr>
          <w:lang w:val="en-GB"/>
        </w:rPr>
        <w:t>小组委员会的</w:t>
      </w:r>
      <w:r w:rsidRPr="00E57BBB">
        <w:rPr>
          <w:rFonts w:hint="eastAsia"/>
          <w:lang w:val="en-GB"/>
        </w:rPr>
        <w:t>任务相似的</w:t>
      </w:r>
      <w:r w:rsidRPr="00E57BBB">
        <w:rPr>
          <w:lang w:val="en-GB"/>
        </w:rPr>
        <w:t>查访任务，小组委员会在如何履行机制的作用方面发挥重要的咨询作用。这些机制的任务包括定期查访儿童被剥夺或可能被剥夺自由的</w:t>
      </w:r>
      <w:r w:rsidRPr="00E57BBB">
        <w:rPr>
          <w:rFonts w:hint="eastAsia"/>
          <w:lang w:val="en-GB"/>
        </w:rPr>
        <w:t>场所</w:t>
      </w:r>
      <w:r w:rsidRPr="00E57BBB">
        <w:rPr>
          <w:lang w:val="en-GB"/>
        </w:rPr>
        <w:t>。</w:t>
      </w:r>
      <w:r w:rsidRPr="00E57BBB">
        <w:rPr>
          <w:rFonts w:hint="eastAsia"/>
          <w:lang w:val="en-GB"/>
        </w:rPr>
        <w:t>尽管</w:t>
      </w:r>
      <w:r w:rsidRPr="00E57BBB">
        <w:rPr>
          <w:lang w:val="en-GB"/>
        </w:rPr>
        <w:t>本文件的重点是小组委员会在</w:t>
      </w:r>
      <w:r w:rsidRPr="00E57BBB">
        <w:rPr>
          <w:rFonts w:hint="eastAsia"/>
          <w:lang w:val="en-GB"/>
        </w:rPr>
        <w:t>查访</w:t>
      </w:r>
      <w:r w:rsidRPr="00E57BBB">
        <w:rPr>
          <w:lang w:val="en-GB"/>
        </w:rPr>
        <w:t>缔约国及其剥夺自由场所后提出的意见和建议，但小组委员会希望强调，由于国家防范机制对特定国家的各类机构进行了更频繁和更广泛的</w:t>
      </w:r>
      <w:r w:rsidRPr="00E57BBB">
        <w:rPr>
          <w:rFonts w:hint="eastAsia"/>
          <w:lang w:val="en-GB"/>
        </w:rPr>
        <w:t>查访</w:t>
      </w:r>
      <w:r w:rsidRPr="00E57BBB">
        <w:rPr>
          <w:lang w:val="en-GB"/>
        </w:rPr>
        <w:t>，这些机制在世界各地儿童诉诸司法和有效补救的权利方面拥有宝贵的见解。</w:t>
      </w:r>
      <w:r w:rsidR="00A925AB">
        <w:rPr>
          <w:rStyle w:val="a8"/>
          <w:rFonts w:eastAsia="宋体"/>
          <w:lang w:val="en-GB"/>
        </w:rPr>
        <w:footnoteReference w:id="46"/>
      </w:r>
      <w:r w:rsidR="00FB67E2" w:rsidRPr="0057015B">
        <w:rPr>
          <w:lang w:val="en-GB"/>
        </w:rPr>
        <w:t xml:space="preserve"> </w:t>
      </w:r>
      <w:r w:rsidRPr="0057015B">
        <w:rPr>
          <w:lang w:val="en-GB"/>
        </w:rPr>
        <w:t>为</w:t>
      </w:r>
      <w:r w:rsidRPr="00E57BBB">
        <w:rPr>
          <w:lang w:val="en-GB"/>
        </w:rPr>
        <w:t>此，必须强调指出，小组委员会认为</w:t>
      </w:r>
      <w:r w:rsidRPr="00E57BBB">
        <w:rPr>
          <w:rFonts w:hint="eastAsia"/>
          <w:lang w:val="en-GB"/>
        </w:rPr>
        <w:t>，</w:t>
      </w:r>
      <w:r w:rsidRPr="00E57BBB">
        <w:rPr>
          <w:lang w:val="en-GB"/>
        </w:rPr>
        <w:t>其本身的任务以及</w:t>
      </w:r>
      <w:proofErr w:type="gramStart"/>
      <w:r w:rsidRPr="00E57BBB">
        <w:rPr>
          <w:lang w:val="en-GB"/>
        </w:rPr>
        <w:t>各机制</w:t>
      </w:r>
      <w:proofErr w:type="gramEnd"/>
      <w:r w:rsidRPr="00E57BBB">
        <w:rPr>
          <w:lang w:val="en-GB"/>
        </w:rPr>
        <w:t>的任务是查访儿童被剥夺或可能被剥夺自由的所有</w:t>
      </w:r>
      <w:r w:rsidRPr="00E57BBB">
        <w:rPr>
          <w:rFonts w:hint="eastAsia"/>
          <w:lang w:val="en-GB"/>
        </w:rPr>
        <w:t>场所</w:t>
      </w:r>
      <w:r w:rsidRPr="00E57BBB">
        <w:rPr>
          <w:lang w:val="en-GB"/>
        </w:rPr>
        <w:t>，这是所有儿童司法制度中的一项重要保障。因此，小组委员会认为，批准《任择议定书》并建立一个独立、运作良好、资源充足的专业机制，是各国确保儿童司法系统运作良好的重要一步。</w:t>
      </w:r>
    </w:p>
    <w:p w14:paraId="05735E6A" w14:textId="7FCFE64B" w:rsidR="00E57BBB" w:rsidRPr="00E57BBB" w:rsidRDefault="00E57BBB" w:rsidP="00E57BBB">
      <w:pPr>
        <w:pStyle w:val="SingleTxtGC"/>
        <w:rPr>
          <w:lang w:val="en-GB"/>
        </w:rPr>
      </w:pPr>
      <w:r w:rsidRPr="00E57BBB">
        <w:rPr>
          <w:lang w:val="en-GB"/>
        </w:rPr>
        <w:t>4.</w:t>
      </w:r>
      <w:r w:rsidRPr="00E57BBB">
        <w:rPr>
          <w:lang w:val="en-GB"/>
        </w:rPr>
        <w:tab/>
      </w:r>
      <w:r w:rsidRPr="00E57BBB">
        <w:rPr>
          <w:lang w:val="en-GB"/>
        </w:rPr>
        <w:t>在第</w:t>
      </w:r>
      <w:r w:rsidRPr="00E57BBB">
        <w:rPr>
          <w:lang w:val="en-GB"/>
        </w:rPr>
        <w:t>1</w:t>
      </w:r>
      <w:r w:rsidRPr="00E57BBB">
        <w:rPr>
          <w:lang w:val="en-GB"/>
        </w:rPr>
        <w:t>号一般性意见</w:t>
      </w:r>
      <w:r w:rsidRPr="00E57BBB">
        <w:rPr>
          <w:lang w:val="en-GB"/>
        </w:rPr>
        <w:t>(2024</w:t>
      </w:r>
      <w:r w:rsidRPr="00E57BBB">
        <w:rPr>
          <w:lang w:val="en-GB"/>
        </w:rPr>
        <w:t>年</w:t>
      </w:r>
      <w:r w:rsidRPr="00E57BBB">
        <w:rPr>
          <w:lang w:val="en-GB"/>
        </w:rPr>
        <w:t>)</w:t>
      </w:r>
      <w:r w:rsidRPr="00E57BBB">
        <w:rPr>
          <w:lang w:val="en-GB"/>
        </w:rPr>
        <w:t>中，小组委员会</w:t>
      </w:r>
      <w:r w:rsidRPr="00E57BBB">
        <w:rPr>
          <w:rFonts w:hint="eastAsia"/>
          <w:lang w:val="en-GB"/>
        </w:rPr>
        <w:t>对</w:t>
      </w:r>
      <w:r w:rsidRPr="00E57BBB">
        <w:rPr>
          <w:lang w:val="en-GB"/>
        </w:rPr>
        <w:t>各国、国家防范机制和其他利益攸关方就</w:t>
      </w:r>
      <w:r w:rsidRPr="00E57BBB">
        <w:rPr>
          <w:rFonts w:hint="eastAsia"/>
          <w:lang w:val="en-GB"/>
        </w:rPr>
        <w:t>“</w:t>
      </w:r>
      <w:r w:rsidRPr="00E57BBB">
        <w:rPr>
          <w:lang w:val="en-GB"/>
        </w:rPr>
        <w:t>剥夺自由场所</w:t>
      </w:r>
      <w:r w:rsidRPr="00E57BBB">
        <w:rPr>
          <w:rFonts w:hint="eastAsia"/>
          <w:lang w:val="en-GB"/>
        </w:rPr>
        <w:t>”</w:t>
      </w:r>
      <w:r w:rsidRPr="00E57BBB">
        <w:rPr>
          <w:lang w:val="en-GB"/>
        </w:rPr>
        <w:t>的定义提出的问题</w:t>
      </w:r>
      <w:r w:rsidRPr="00E57BBB">
        <w:rPr>
          <w:rFonts w:hint="eastAsia"/>
          <w:lang w:val="en-GB"/>
        </w:rPr>
        <w:t>作了澄清</w:t>
      </w:r>
      <w:r w:rsidRPr="00E57BBB">
        <w:rPr>
          <w:lang w:val="en-GB"/>
        </w:rPr>
        <w:t>。</w:t>
      </w:r>
      <w:r w:rsidRPr="00E57BBB">
        <w:rPr>
          <w:rFonts w:hint="eastAsia"/>
          <w:lang w:val="en-GB"/>
        </w:rPr>
        <w:t>小组委员会</w:t>
      </w:r>
      <w:r w:rsidRPr="00E57BBB">
        <w:rPr>
          <w:lang w:val="en-GB"/>
        </w:rPr>
        <w:t>建议按照惯例，尽可能</w:t>
      </w:r>
      <w:r w:rsidRPr="00E57BBB">
        <w:rPr>
          <w:rFonts w:hint="eastAsia"/>
          <w:lang w:val="en-GB"/>
        </w:rPr>
        <w:t>宽泛</w:t>
      </w:r>
      <w:r w:rsidRPr="00E57BBB">
        <w:rPr>
          <w:lang w:val="en-GB"/>
        </w:rPr>
        <w:t>地解释这一</w:t>
      </w:r>
      <w:r w:rsidRPr="00E57BBB">
        <w:rPr>
          <w:rFonts w:hint="eastAsia"/>
          <w:lang w:val="en-GB"/>
        </w:rPr>
        <w:t>用语</w:t>
      </w:r>
      <w:r w:rsidRPr="00E57BBB">
        <w:rPr>
          <w:lang w:val="en-GB"/>
        </w:rPr>
        <w:t>，</w:t>
      </w:r>
      <w:r w:rsidRPr="00E57BBB">
        <w:rPr>
          <w:rFonts w:hint="eastAsia"/>
          <w:lang w:val="en-GB"/>
        </w:rPr>
        <w:t>从而</w:t>
      </w:r>
      <w:r w:rsidRPr="00E57BBB">
        <w:rPr>
          <w:lang w:val="en-GB"/>
        </w:rPr>
        <w:t>最大限度地发挥其工作和机制的</w:t>
      </w:r>
      <w:r w:rsidRPr="00E57BBB">
        <w:rPr>
          <w:rFonts w:hint="eastAsia"/>
          <w:lang w:val="en-GB"/>
        </w:rPr>
        <w:t>防范</w:t>
      </w:r>
      <w:r w:rsidRPr="00E57BBB">
        <w:rPr>
          <w:lang w:val="en-GB"/>
        </w:rPr>
        <w:t>作用。这一</w:t>
      </w:r>
      <w:r w:rsidRPr="00E57BBB">
        <w:rPr>
          <w:rFonts w:hint="eastAsia"/>
          <w:lang w:val="en-GB"/>
        </w:rPr>
        <w:t>做法</w:t>
      </w:r>
      <w:r w:rsidRPr="00E57BBB">
        <w:rPr>
          <w:lang w:val="en-GB"/>
        </w:rPr>
        <w:t>符合其他联合国和区域人权机构对</w:t>
      </w:r>
      <w:r w:rsidRPr="00E57BBB">
        <w:rPr>
          <w:rFonts w:hint="eastAsia"/>
          <w:lang w:val="en-GB"/>
        </w:rPr>
        <w:t>“</w:t>
      </w:r>
      <w:r w:rsidRPr="00E57BBB">
        <w:rPr>
          <w:lang w:val="en-GB"/>
        </w:rPr>
        <w:t>剥夺自由</w:t>
      </w:r>
      <w:r w:rsidRPr="00E57BBB">
        <w:rPr>
          <w:rFonts w:hint="eastAsia"/>
          <w:lang w:val="en-GB"/>
        </w:rPr>
        <w:t>”</w:t>
      </w:r>
      <w:r w:rsidRPr="00E57BBB">
        <w:rPr>
          <w:lang w:val="en-GB"/>
        </w:rPr>
        <w:t>一词的广义理解。在一般性意见中，小组委员会提到儿童</w:t>
      </w:r>
      <w:r w:rsidR="002F3046" w:rsidRPr="002F3046">
        <w:rPr>
          <w:rFonts w:hint="eastAsia"/>
          <w:spacing w:val="-50"/>
          <w:lang w:val="en-GB"/>
        </w:rPr>
        <w:t>―</w:t>
      </w:r>
      <w:r w:rsidR="002F3046" w:rsidRPr="002F3046">
        <w:rPr>
          <w:rFonts w:hint="eastAsia"/>
          <w:lang w:val="en-GB"/>
        </w:rPr>
        <w:t>―</w:t>
      </w:r>
      <w:r w:rsidRPr="00E57BBB">
        <w:rPr>
          <w:lang w:val="en-GB"/>
        </w:rPr>
        <w:t>甚至没有触犯法律的儿童</w:t>
      </w:r>
      <w:r w:rsidR="002F3046" w:rsidRPr="002F3046">
        <w:rPr>
          <w:rFonts w:hint="eastAsia"/>
          <w:spacing w:val="-50"/>
          <w:lang w:val="en-GB"/>
        </w:rPr>
        <w:t>―</w:t>
      </w:r>
      <w:r w:rsidR="002F3046" w:rsidRPr="002F3046">
        <w:rPr>
          <w:rFonts w:hint="eastAsia"/>
          <w:lang w:val="en-GB"/>
        </w:rPr>
        <w:t>―</w:t>
      </w:r>
      <w:r w:rsidRPr="00E57BBB">
        <w:rPr>
          <w:lang w:val="en-GB"/>
        </w:rPr>
        <w:t>可能被关押的</w:t>
      </w:r>
      <w:r w:rsidRPr="00E57BBB">
        <w:rPr>
          <w:rFonts w:hint="eastAsia"/>
          <w:lang w:val="en-GB"/>
        </w:rPr>
        <w:t>场所</w:t>
      </w:r>
      <w:r w:rsidRPr="00E57BBB">
        <w:rPr>
          <w:lang w:val="en-GB"/>
        </w:rPr>
        <w:t>，</w:t>
      </w:r>
      <w:r w:rsidRPr="00E57BBB">
        <w:rPr>
          <w:rFonts w:hint="eastAsia"/>
          <w:lang w:val="en-GB"/>
        </w:rPr>
        <w:t>相关儿童无论在</w:t>
      </w:r>
      <w:r w:rsidRPr="00E57BBB">
        <w:rPr>
          <w:lang w:val="en-GB"/>
        </w:rPr>
        <w:t>法律上</w:t>
      </w:r>
      <w:r w:rsidRPr="00E57BBB">
        <w:rPr>
          <w:rFonts w:hint="eastAsia"/>
          <w:lang w:val="en-GB"/>
        </w:rPr>
        <w:t>还是</w:t>
      </w:r>
      <w:r w:rsidRPr="00E57BBB">
        <w:rPr>
          <w:lang w:val="en-GB"/>
        </w:rPr>
        <w:t>事实上</w:t>
      </w:r>
      <w:r w:rsidRPr="00E57BBB">
        <w:rPr>
          <w:rFonts w:hint="eastAsia"/>
          <w:lang w:val="en-GB"/>
        </w:rPr>
        <w:t>都无法</w:t>
      </w:r>
      <w:r w:rsidRPr="00E57BBB">
        <w:rPr>
          <w:lang w:val="en-GB"/>
        </w:rPr>
        <w:t>离开这些</w:t>
      </w:r>
      <w:r w:rsidRPr="00E57BBB">
        <w:rPr>
          <w:rFonts w:hint="eastAsia"/>
          <w:lang w:val="en-GB"/>
        </w:rPr>
        <w:t>场所</w:t>
      </w:r>
      <w:r w:rsidRPr="00E57BBB">
        <w:rPr>
          <w:lang w:val="en-GB"/>
        </w:rPr>
        <w:t>。小组委</w:t>
      </w:r>
      <w:r w:rsidRPr="00E57BBB">
        <w:rPr>
          <w:lang w:val="en-GB"/>
        </w:rPr>
        <w:lastRenderedPageBreak/>
        <w:t>员会强调，所有这些场所都</w:t>
      </w:r>
      <w:r w:rsidRPr="00E57BBB">
        <w:rPr>
          <w:rFonts w:hint="eastAsia"/>
          <w:lang w:val="en-GB"/>
        </w:rPr>
        <w:t>属于</w:t>
      </w:r>
      <w:r w:rsidRPr="00E57BBB">
        <w:rPr>
          <w:lang w:val="en-GB"/>
        </w:rPr>
        <w:t>剥夺自由场所。因此，</w:t>
      </w:r>
      <w:r w:rsidRPr="00E57BBB">
        <w:rPr>
          <w:rFonts w:hint="eastAsia"/>
          <w:lang w:val="en-GB"/>
        </w:rPr>
        <w:t>防范</w:t>
      </w:r>
      <w:r w:rsidRPr="00E57BBB">
        <w:rPr>
          <w:lang w:val="en-GB"/>
        </w:rPr>
        <w:t>酷刑和虐待的措施也必须适用于保护</w:t>
      </w:r>
      <w:r w:rsidRPr="00E57BBB">
        <w:rPr>
          <w:rFonts w:hint="eastAsia"/>
          <w:lang w:val="en-GB"/>
        </w:rPr>
        <w:t>关押在这些场所</w:t>
      </w:r>
      <w:r w:rsidRPr="00E57BBB">
        <w:rPr>
          <w:lang w:val="en-GB"/>
        </w:rPr>
        <w:t>的儿童。</w:t>
      </w:r>
    </w:p>
    <w:p w14:paraId="35F9C61A" w14:textId="77777777" w:rsidR="00E57BBB" w:rsidRPr="00E57BBB" w:rsidRDefault="00E57BBB" w:rsidP="00407FB5">
      <w:pPr>
        <w:pStyle w:val="H1GC"/>
        <w:rPr>
          <w:lang w:val="en-GB"/>
        </w:rPr>
      </w:pPr>
      <w:r w:rsidRPr="00E57BBB">
        <w:rPr>
          <w:lang w:val="en-GB"/>
        </w:rPr>
        <w:tab/>
      </w:r>
      <w:bookmarkStart w:id="139" w:name="_Toc192081327"/>
      <w:bookmarkStart w:id="140" w:name="_Toc193103179"/>
      <w:r w:rsidRPr="00E57BBB">
        <w:rPr>
          <w:lang w:val="en-GB"/>
        </w:rPr>
        <w:t>B.</w:t>
      </w:r>
      <w:r w:rsidRPr="00E57BBB">
        <w:rPr>
          <w:lang w:val="en-GB"/>
        </w:rPr>
        <w:tab/>
      </w:r>
      <w:r w:rsidRPr="00E57BBB">
        <w:rPr>
          <w:rFonts w:hint="eastAsia"/>
          <w:lang w:val="en-GB"/>
        </w:rPr>
        <w:t>投入</w:t>
      </w:r>
      <w:bookmarkEnd w:id="139"/>
      <w:bookmarkEnd w:id="140"/>
    </w:p>
    <w:p w14:paraId="4A3192C2" w14:textId="5B3BBCC8" w:rsidR="00E57BBB" w:rsidRPr="00E57BBB" w:rsidRDefault="00E57BBB" w:rsidP="00E57BBB">
      <w:pPr>
        <w:pStyle w:val="SingleTxtGC"/>
        <w:rPr>
          <w:lang w:val="en-GB"/>
        </w:rPr>
      </w:pPr>
      <w:r w:rsidRPr="00E57BBB">
        <w:rPr>
          <w:lang w:val="en-GB"/>
        </w:rPr>
        <w:t>5.</w:t>
      </w:r>
      <w:r w:rsidRPr="00E57BBB">
        <w:rPr>
          <w:lang w:val="en-GB"/>
        </w:rPr>
        <w:tab/>
      </w:r>
      <w:r w:rsidRPr="00E57BBB">
        <w:rPr>
          <w:lang w:val="en-GB"/>
        </w:rPr>
        <w:t>从一开始就必须指出，触犯法律的儿童有权享有与成年人相同的基本保障，最主要的是从被捕那一刻起有权立即与自己选择的律师联系，有权将自己被拘留的情况通知第三方，有权接受独立的医疗检查，如果是外国人，有权联系其外交或领事代表并获得适当的翻译服务。这些不仅对于防止任意剥夺自由，而且对于防止酷刑和其他虐待都是至关重要的。此外，具体就儿童而言，小组委员会建议缔约国参照《联合国少年司法最低限度标准规则》</w:t>
      </w:r>
      <w:r w:rsidRPr="00E57BBB">
        <w:rPr>
          <w:lang w:val="en-GB"/>
        </w:rPr>
        <w:t>(</w:t>
      </w:r>
      <w:r w:rsidRPr="00E57BBB">
        <w:rPr>
          <w:lang w:val="en-GB"/>
        </w:rPr>
        <w:t>《北京规则》</w:t>
      </w:r>
      <w:r w:rsidRPr="00E57BBB">
        <w:rPr>
          <w:lang w:val="en-GB"/>
        </w:rPr>
        <w:t>)</w:t>
      </w:r>
      <w:r w:rsidRPr="00E57BBB">
        <w:rPr>
          <w:lang w:val="en-GB"/>
        </w:rPr>
        <w:t>、《联合国预防少年犯罪准则》</w:t>
      </w:r>
      <w:r w:rsidRPr="00E57BBB">
        <w:rPr>
          <w:lang w:val="en-GB"/>
        </w:rPr>
        <w:t>(</w:t>
      </w:r>
      <w:r w:rsidRPr="00E57BBB">
        <w:rPr>
          <w:lang w:val="en-GB"/>
        </w:rPr>
        <w:t>《利雅得准则》</w:t>
      </w:r>
      <w:r w:rsidRPr="00E57BBB">
        <w:rPr>
          <w:lang w:val="en-GB"/>
        </w:rPr>
        <w:t>)</w:t>
      </w:r>
      <w:r w:rsidRPr="00E57BBB">
        <w:rPr>
          <w:lang w:val="en-GB"/>
        </w:rPr>
        <w:t>、《联合国保护被剥夺自由少年规则》以及儿童权利委员会的一般性意见，使其关于儿童司法制度的立法符合国际标准。</w:t>
      </w:r>
      <w:r w:rsidR="00FB67E2" w:rsidRPr="003544EA">
        <w:rPr>
          <w:vertAlign w:val="superscript"/>
          <w:lang w:val="en-GB"/>
        </w:rPr>
        <w:footnoteReference w:customMarkFollows="1" w:id="47"/>
        <w:t>2</w:t>
      </w:r>
      <w:r w:rsidR="00FB67E2" w:rsidRPr="0057015B">
        <w:rPr>
          <w:lang w:val="en-GB"/>
        </w:rPr>
        <w:t xml:space="preserve"> </w:t>
      </w:r>
      <w:r w:rsidRPr="0057015B">
        <w:rPr>
          <w:lang w:val="en-GB"/>
        </w:rPr>
        <w:t>小</w:t>
      </w:r>
      <w:r w:rsidRPr="00E57BBB">
        <w:rPr>
          <w:lang w:val="en-GB"/>
        </w:rPr>
        <w:t>组委员会的立场是，儿童，包括</w:t>
      </w:r>
      <w:r w:rsidRPr="00E57BBB">
        <w:rPr>
          <w:lang w:val="en-GB"/>
        </w:rPr>
        <w:t>14</w:t>
      </w:r>
      <w:r w:rsidRPr="00E57BBB">
        <w:rPr>
          <w:lang w:val="en-GB"/>
        </w:rPr>
        <w:t>至</w:t>
      </w:r>
      <w:r w:rsidRPr="00E57BBB">
        <w:rPr>
          <w:lang w:val="en-GB"/>
        </w:rPr>
        <w:t>18</w:t>
      </w:r>
      <w:r w:rsidRPr="00E57BBB">
        <w:rPr>
          <w:lang w:val="en-GB"/>
        </w:rPr>
        <w:t>岁的儿童，不应在成人司法系统中受审，无论所犯罪行的性质如何。</w:t>
      </w:r>
      <w:r w:rsidR="00FB67E2" w:rsidRPr="003544EA">
        <w:rPr>
          <w:vertAlign w:val="superscript"/>
          <w:lang w:val="en-GB"/>
        </w:rPr>
        <w:footnoteReference w:customMarkFollows="1" w:id="48"/>
        <w:t>3</w:t>
      </w:r>
      <w:r w:rsidR="00FB67E2" w:rsidRPr="0057015B">
        <w:rPr>
          <w:lang w:val="en-GB"/>
        </w:rPr>
        <w:t xml:space="preserve"> </w:t>
      </w:r>
      <w:r w:rsidRPr="0057015B">
        <w:rPr>
          <w:lang w:val="en-GB"/>
        </w:rPr>
        <w:t>为</w:t>
      </w:r>
      <w:r w:rsidRPr="00E57BBB">
        <w:rPr>
          <w:lang w:val="en-GB"/>
        </w:rPr>
        <w:t>了维护这些标准</w:t>
      </w:r>
      <w:r w:rsidRPr="00E57BBB">
        <w:rPr>
          <w:lang w:val="en-GB"/>
        </w:rPr>
        <w:t>,</w:t>
      </w:r>
      <w:r w:rsidRPr="00E57BBB">
        <w:rPr>
          <w:lang w:val="en-GB"/>
        </w:rPr>
        <w:t>《任择议定书》缔约国必须为接触儿童司法系统的儿童颁布具体的国</w:t>
      </w:r>
      <w:r w:rsidRPr="00E57BBB">
        <w:rPr>
          <w:rFonts w:hint="eastAsia"/>
          <w:lang w:val="en-GB"/>
        </w:rPr>
        <w:t>内法规</w:t>
      </w:r>
      <w:r w:rsidRPr="00E57BBB">
        <w:rPr>
          <w:lang w:val="en-GB"/>
        </w:rPr>
        <w:t>。</w:t>
      </w:r>
      <w:r w:rsidRPr="00541ADE">
        <w:rPr>
          <w:vertAlign w:val="superscript"/>
          <w:lang w:val="en-GB"/>
        </w:rPr>
        <w:footnoteReference w:customMarkFollows="1" w:id="49"/>
        <w:t>4</w:t>
      </w:r>
    </w:p>
    <w:p w14:paraId="6AD808F8" w14:textId="3B3B9E15" w:rsidR="00E57BBB" w:rsidRPr="00541ADE" w:rsidRDefault="00E57BBB" w:rsidP="00E57BBB">
      <w:pPr>
        <w:pStyle w:val="SingleTxtGC"/>
        <w:rPr>
          <w:vertAlign w:val="superscript"/>
          <w:lang w:val="en-GB"/>
        </w:rPr>
      </w:pPr>
      <w:r w:rsidRPr="00E57BBB">
        <w:rPr>
          <w:lang w:val="en-GB"/>
        </w:rPr>
        <w:t>6.</w:t>
      </w:r>
      <w:r w:rsidRPr="00E57BBB">
        <w:rPr>
          <w:lang w:val="en-GB"/>
        </w:rPr>
        <w:tab/>
      </w:r>
      <w:r w:rsidRPr="00E57BBB">
        <w:rPr>
          <w:lang w:val="en-GB"/>
        </w:rPr>
        <w:t>小组委员会还明确表示，</w:t>
      </w:r>
      <w:r w:rsidRPr="00E57BBB">
        <w:rPr>
          <w:rFonts w:hint="eastAsia"/>
          <w:lang w:val="en-GB"/>
        </w:rPr>
        <w:t>将儿童</w:t>
      </w:r>
      <w:r w:rsidRPr="00E57BBB">
        <w:rPr>
          <w:lang w:val="en-GB"/>
        </w:rPr>
        <w:t>拘留应</w:t>
      </w:r>
      <w:r w:rsidRPr="00E57BBB">
        <w:rPr>
          <w:rFonts w:hint="eastAsia"/>
          <w:lang w:val="en-GB"/>
        </w:rPr>
        <w:t>作为一种最后手段，只有在</w:t>
      </w:r>
      <w:r w:rsidRPr="00E57BBB">
        <w:rPr>
          <w:lang w:val="en-GB"/>
        </w:rPr>
        <w:t>特殊情况</w:t>
      </w:r>
      <w:r w:rsidRPr="00E57BBB">
        <w:rPr>
          <w:rFonts w:hint="eastAsia"/>
          <w:lang w:val="en-GB"/>
        </w:rPr>
        <w:t>下方能采用。小组委员会</w:t>
      </w:r>
      <w:r w:rsidRPr="00E57BBB">
        <w:rPr>
          <w:lang w:val="en-GB"/>
        </w:rPr>
        <w:t>敦促缔约国推广拘留儿童的替代办法，将儿童从正式的刑事司法程序中转移出来。</w:t>
      </w:r>
      <w:r w:rsidR="00FB67E2" w:rsidRPr="00541ADE">
        <w:rPr>
          <w:vertAlign w:val="superscript"/>
          <w:lang w:val="en-GB"/>
        </w:rPr>
        <w:footnoteReference w:customMarkFollows="1" w:id="50"/>
        <w:t>5</w:t>
      </w:r>
      <w:r w:rsidR="00FB67E2" w:rsidRPr="0057015B">
        <w:rPr>
          <w:lang w:val="en-GB"/>
        </w:rPr>
        <w:t xml:space="preserve"> </w:t>
      </w:r>
      <w:r w:rsidRPr="0057015B">
        <w:rPr>
          <w:rFonts w:hint="eastAsia"/>
          <w:lang w:val="en-GB"/>
        </w:rPr>
        <w:t>如</w:t>
      </w:r>
      <w:r w:rsidRPr="00E57BBB">
        <w:rPr>
          <w:rFonts w:hint="eastAsia"/>
          <w:lang w:val="en-GB"/>
        </w:rPr>
        <w:t>果</w:t>
      </w:r>
      <w:r w:rsidRPr="00E57BBB">
        <w:rPr>
          <w:lang w:val="en-GB"/>
        </w:rPr>
        <w:t>使用拘留，小组委员会建议缔约国确保所有被拘留的儿童与成年人分开，受益于符合儿童最大利益的适合其需求的制度，包括</w:t>
      </w:r>
      <w:r w:rsidRPr="00E57BBB">
        <w:rPr>
          <w:rFonts w:hint="eastAsia"/>
          <w:lang w:val="en-GB"/>
        </w:rPr>
        <w:t>配备</w:t>
      </w:r>
      <w:r w:rsidRPr="00E57BBB">
        <w:rPr>
          <w:lang w:val="en-GB"/>
        </w:rPr>
        <w:t>经过专门培训的工作人员，并获得与社区儿童同等的教育和娱乐机会，以鼓励他们重新融入社会。</w:t>
      </w:r>
      <w:r w:rsidR="00FB67E2" w:rsidRPr="00541ADE">
        <w:rPr>
          <w:vertAlign w:val="superscript"/>
          <w:lang w:val="en-GB"/>
        </w:rPr>
        <w:footnoteReference w:customMarkFollows="1" w:id="51"/>
        <w:t>6</w:t>
      </w:r>
      <w:r w:rsidR="00FB67E2" w:rsidRPr="0057015B">
        <w:rPr>
          <w:lang w:val="en-GB"/>
        </w:rPr>
        <w:t xml:space="preserve"> </w:t>
      </w:r>
      <w:r w:rsidRPr="0057015B">
        <w:rPr>
          <w:lang w:val="en-GB"/>
        </w:rPr>
        <w:t>小</w:t>
      </w:r>
      <w:r w:rsidRPr="00E57BBB">
        <w:rPr>
          <w:lang w:val="en-GB"/>
        </w:rPr>
        <w:t>组委员会还建议缔约国改变对违法儿童的态度，从惩罚性转为预防性，以避免进一步的</w:t>
      </w:r>
      <w:proofErr w:type="gramStart"/>
      <w:r w:rsidRPr="00E57BBB">
        <w:rPr>
          <w:lang w:val="en-GB"/>
        </w:rPr>
        <w:t>污名化</w:t>
      </w:r>
      <w:proofErr w:type="gramEnd"/>
      <w:r w:rsidRPr="00E57BBB">
        <w:rPr>
          <w:lang w:val="en-GB"/>
        </w:rPr>
        <w:t>和刑事定罪。</w:t>
      </w:r>
      <w:r w:rsidRPr="00541ADE">
        <w:rPr>
          <w:vertAlign w:val="superscript"/>
          <w:lang w:val="en-GB"/>
        </w:rPr>
        <w:footnoteReference w:customMarkFollows="1" w:id="52"/>
        <w:t>7</w:t>
      </w:r>
    </w:p>
    <w:p w14:paraId="7CDD12E4" w14:textId="61FE1876" w:rsidR="00E57BBB" w:rsidRPr="00E57BBB" w:rsidRDefault="00E57BBB" w:rsidP="00E57BBB">
      <w:pPr>
        <w:pStyle w:val="SingleTxtGC"/>
        <w:rPr>
          <w:lang w:val="en-GB"/>
        </w:rPr>
      </w:pPr>
      <w:r w:rsidRPr="00E57BBB">
        <w:rPr>
          <w:lang w:val="en-GB"/>
        </w:rPr>
        <w:t>7.</w:t>
      </w:r>
      <w:r w:rsidRPr="00E57BBB">
        <w:rPr>
          <w:lang w:val="en-GB"/>
        </w:rPr>
        <w:tab/>
      </w:r>
      <w:r w:rsidRPr="00E57BBB">
        <w:rPr>
          <w:lang w:val="en-GB"/>
        </w:rPr>
        <w:t>此外，小组委员会在向缔约国提出的关于被剥夺自由的儿童及其诉诸司法和有效补救的建议中强调了以下问题</w:t>
      </w:r>
      <w:r w:rsidR="007E59A3">
        <w:rPr>
          <w:rFonts w:hint="eastAsia"/>
          <w:lang w:val="en-GB"/>
        </w:rPr>
        <w:t>：</w:t>
      </w:r>
    </w:p>
    <w:p w14:paraId="482ABE52" w14:textId="58717506" w:rsidR="00E57BBB" w:rsidRPr="00E57BBB" w:rsidRDefault="00E57BBB" w:rsidP="00E57BBB">
      <w:pPr>
        <w:pStyle w:val="SingleTxtGC"/>
        <w:rPr>
          <w:lang w:val="en-GB"/>
        </w:rPr>
      </w:pPr>
      <w:r w:rsidRPr="00E57BBB">
        <w:rPr>
          <w:lang w:val="en-GB"/>
        </w:rPr>
        <w:tab/>
        <w:t>(a)</w:t>
      </w:r>
      <w:r w:rsidRPr="00E57BBB">
        <w:rPr>
          <w:lang w:val="en-GB"/>
        </w:rPr>
        <w:tab/>
      </w:r>
      <w:r w:rsidRPr="007E59A3">
        <w:rPr>
          <w:rFonts w:ascii="Time New Roman" w:eastAsia="楷体" w:hAnsi="Time New Roman"/>
          <w:lang w:val="en-GB"/>
        </w:rPr>
        <w:t>基本法律保障。</w:t>
      </w:r>
      <w:r w:rsidRPr="00E57BBB">
        <w:rPr>
          <w:lang w:val="en-GB"/>
        </w:rPr>
        <w:t>这些权利必须从被拘留之时起就得到保障，包括但不限于被告知其权利和被拘留原因的权利、获得律师帮助的权利、接受医疗检查的权利、将自己被拘留一事通知亲属或自己选择的第三方的权利，以及在律师或可信任的成年人在场的情况下由法官听审的权利。</w:t>
      </w:r>
      <w:r w:rsidR="00FB67E2" w:rsidRPr="00541ADE">
        <w:rPr>
          <w:vertAlign w:val="superscript"/>
          <w:lang w:val="en-GB"/>
        </w:rPr>
        <w:footnoteReference w:customMarkFollows="1" w:id="53"/>
        <w:t>8</w:t>
      </w:r>
      <w:r w:rsidR="00FB67E2" w:rsidRPr="0057015B">
        <w:rPr>
          <w:lang w:val="en-GB"/>
        </w:rPr>
        <w:t xml:space="preserve"> </w:t>
      </w:r>
      <w:r w:rsidRPr="0057015B">
        <w:rPr>
          <w:lang w:val="en-GB"/>
        </w:rPr>
        <w:t>应</w:t>
      </w:r>
      <w:r w:rsidRPr="00E57BBB">
        <w:rPr>
          <w:lang w:val="en-GB"/>
        </w:rPr>
        <w:t>当以适合儿童理解水平的方式向儿童告知所有这些权利，应当以允许儿童利用这些权利的方式建立机构和程</w:t>
      </w:r>
      <w:r w:rsidRPr="00E57BBB">
        <w:rPr>
          <w:lang w:val="en-GB"/>
        </w:rPr>
        <w:lastRenderedPageBreak/>
        <w:t>序。根据国际标准，各国还必须确保父母</w:t>
      </w:r>
      <w:r w:rsidRPr="00E57BBB">
        <w:rPr>
          <w:rFonts w:hint="eastAsia"/>
          <w:lang w:val="en-GB"/>
        </w:rPr>
        <w:t>得知</w:t>
      </w:r>
      <w:r w:rsidRPr="00E57BBB">
        <w:rPr>
          <w:lang w:val="en-GB"/>
        </w:rPr>
        <w:t>被拘留儿童的逮捕、转移、释放、疾病、事故或死亡；</w:t>
      </w:r>
      <w:r w:rsidRPr="00541ADE">
        <w:rPr>
          <w:vertAlign w:val="superscript"/>
          <w:lang w:val="en-GB"/>
        </w:rPr>
        <w:footnoteReference w:customMarkFollows="1" w:id="54"/>
        <w:t>9</w:t>
      </w:r>
    </w:p>
    <w:p w14:paraId="2AD4359E" w14:textId="51DDFABE" w:rsidR="00E57BBB" w:rsidRPr="00E57BBB" w:rsidRDefault="00E57BBB" w:rsidP="00E57BBB">
      <w:pPr>
        <w:pStyle w:val="SingleTxtGC"/>
        <w:rPr>
          <w:lang w:val="en-GB"/>
        </w:rPr>
      </w:pPr>
      <w:r w:rsidRPr="00E57BBB">
        <w:rPr>
          <w:lang w:val="en-GB"/>
        </w:rPr>
        <w:tab/>
        <w:t>(b)</w:t>
      </w:r>
      <w:r w:rsidRPr="00E57BBB">
        <w:rPr>
          <w:lang w:val="en-GB"/>
        </w:rPr>
        <w:tab/>
      </w:r>
      <w:r w:rsidRPr="007E59A3">
        <w:rPr>
          <w:rFonts w:ascii="Time New Roman" w:eastAsia="楷体" w:hAnsi="Time New Roman"/>
          <w:lang w:val="en-GB"/>
        </w:rPr>
        <w:t>替代性争端解决和社区司法计划。</w:t>
      </w:r>
      <w:r w:rsidRPr="00E57BBB">
        <w:rPr>
          <w:lang w:val="en-GB"/>
        </w:rPr>
        <w:t>这些工作只能由受过适当培训的调解人进行，符合儿童的最大利益，并有适当的监督，以保护儿童免受任何形式的酷刑或虐待；</w:t>
      </w:r>
      <w:r w:rsidRPr="00541ADE">
        <w:rPr>
          <w:vertAlign w:val="superscript"/>
          <w:lang w:val="en-GB"/>
        </w:rPr>
        <w:footnoteReference w:customMarkFollows="1" w:id="55"/>
        <w:t>10</w:t>
      </w:r>
    </w:p>
    <w:p w14:paraId="2A19C278" w14:textId="4BE91CD8" w:rsidR="00E57BBB" w:rsidRPr="00E57BBB" w:rsidRDefault="00E57BBB" w:rsidP="00E57BBB">
      <w:pPr>
        <w:pStyle w:val="SingleTxtGC"/>
        <w:rPr>
          <w:lang w:val="en-GB"/>
        </w:rPr>
      </w:pPr>
      <w:r w:rsidRPr="00E57BBB">
        <w:rPr>
          <w:lang w:val="en-GB"/>
        </w:rPr>
        <w:tab/>
        <w:t>(c)</w:t>
      </w:r>
      <w:r w:rsidRPr="00E57BBB">
        <w:rPr>
          <w:lang w:val="en-GB"/>
        </w:rPr>
        <w:tab/>
      </w:r>
      <w:r w:rsidRPr="007E59A3">
        <w:rPr>
          <w:rFonts w:ascii="Time New Roman" w:eastAsia="楷体" w:hAnsi="Time New Roman"/>
          <w:lang w:val="en-GB"/>
        </w:rPr>
        <w:t>司法监督。</w:t>
      </w:r>
      <w:r w:rsidRPr="00E57BBB">
        <w:rPr>
          <w:lang w:val="en-GB"/>
        </w:rPr>
        <w:t>法官和检察官应定期视察剥夺自由场所；</w:t>
      </w:r>
      <w:r w:rsidRPr="00541ADE">
        <w:rPr>
          <w:vertAlign w:val="superscript"/>
          <w:lang w:val="en-GB"/>
        </w:rPr>
        <w:footnoteReference w:customMarkFollows="1" w:id="56"/>
        <w:t>11</w:t>
      </w:r>
    </w:p>
    <w:p w14:paraId="394647CA" w14:textId="29BA0948" w:rsidR="00E57BBB" w:rsidRPr="00E57BBB" w:rsidRDefault="00E57BBB" w:rsidP="00E57BBB">
      <w:pPr>
        <w:pStyle w:val="SingleTxtGC"/>
        <w:rPr>
          <w:lang w:val="en-GB"/>
        </w:rPr>
      </w:pPr>
      <w:r w:rsidRPr="00E57BBB">
        <w:rPr>
          <w:lang w:val="en-GB"/>
        </w:rPr>
        <w:tab/>
        <w:t>(d)</w:t>
      </w:r>
      <w:r w:rsidRPr="00E57BBB">
        <w:rPr>
          <w:lang w:val="en-GB"/>
        </w:rPr>
        <w:tab/>
      </w:r>
      <w:r w:rsidRPr="007E59A3">
        <w:rPr>
          <w:rFonts w:ascii="Time New Roman" w:eastAsia="楷体" w:hAnsi="Time New Roman"/>
          <w:lang w:val="en-GB"/>
        </w:rPr>
        <w:t>利用投诉机制。</w:t>
      </w:r>
      <w:r w:rsidRPr="00E57BBB">
        <w:rPr>
          <w:lang w:val="en-GB"/>
        </w:rPr>
        <w:t>被剥夺自由的儿童在遭受酷刑或虐待的情况下，应能诉诸独立和有效的投诉机制，并应保证免遭报复。</w:t>
      </w:r>
      <w:r w:rsidR="00FB67E2" w:rsidRPr="00541ADE">
        <w:rPr>
          <w:vertAlign w:val="superscript"/>
          <w:lang w:val="en-GB"/>
        </w:rPr>
        <w:footnoteReference w:customMarkFollows="1" w:id="57"/>
        <w:t>12</w:t>
      </w:r>
      <w:r w:rsidR="00FB67E2" w:rsidRPr="0057015B">
        <w:rPr>
          <w:lang w:val="en-GB"/>
        </w:rPr>
        <w:t xml:space="preserve"> </w:t>
      </w:r>
      <w:r w:rsidRPr="0057015B">
        <w:rPr>
          <w:lang w:val="en-GB"/>
        </w:rPr>
        <w:t>各</w:t>
      </w:r>
      <w:r w:rsidRPr="00E57BBB">
        <w:rPr>
          <w:lang w:val="en-GB"/>
        </w:rPr>
        <w:t>国必须确保申诉程序适应儿童的需求，并且对儿童友好、方便和可靠；</w:t>
      </w:r>
      <w:r w:rsidRPr="00541ADE">
        <w:rPr>
          <w:vertAlign w:val="superscript"/>
          <w:lang w:val="en-GB"/>
        </w:rPr>
        <w:footnoteReference w:customMarkFollows="1" w:id="58"/>
        <w:t>13</w:t>
      </w:r>
    </w:p>
    <w:p w14:paraId="39331260" w14:textId="20FD1ECA" w:rsidR="00840594" w:rsidRDefault="00E57BBB" w:rsidP="00E57BBB">
      <w:pPr>
        <w:pStyle w:val="SingleTxtGC"/>
        <w:rPr>
          <w:vertAlign w:val="superscript"/>
          <w:lang w:val="en-GB"/>
        </w:rPr>
      </w:pPr>
      <w:r w:rsidRPr="00E57BBB">
        <w:rPr>
          <w:lang w:val="en-GB"/>
        </w:rPr>
        <w:tab/>
        <w:t>(e)</w:t>
      </w:r>
      <w:r w:rsidRPr="00E57BBB">
        <w:rPr>
          <w:lang w:val="en-GB"/>
        </w:rPr>
        <w:tab/>
      </w:r>
      <w:r w:rsidRPr="007E59A3">
        <w:rPr>
          <w:rFonts w:ascii="Time New Roman" w:eastAsia="楷体" w:hAnsi="Time New Roman"/>
          <w:lang w:val="en-GB"/>
        </w:rPr>
        <w:t>纪律制裁。</w:t>
      </w:r>
      <w:r w:rsidRPr="00E57BBB">
        <w:rPr>
          <w:lang w:val="en-GB"/>
        </w:rPr>
        <w:t>应当以</w:t>
      </w:r>
      <w:r w:rsidRPr="00E57BBB">
        <w:rPr>
          <w:rFonts w:hint="eastAsia"/>
          <w:lang w:val="en-GB"/>
        </w:rPr>
        <w:t>便于</w:t>
      </w:r>
      <w:r w:rsidRPr="00E57BBB">
        <w:rPr>
          <w:lang w:val="en-GB"/>
        </w:rPr>
        <w:t>儿童充分理解的方式向受纪律制裁的儿童告知所指控的违规行为，</w:t>
      </w:r>
      <w:r w:rsidRPr="00E57BBB">
        <w:rPr>
          <w:rFonts w:hint="eastAsia"/>
          <w:lang w:val="en-GB"/>
        </w:rPr>
        <w:t>使</w:t>
      </w:r>
      <w:r w:rsidRPr="00E57BBB">
        <w:rPr>
          <w:lang w:val="en-GB"/>
        </w:rPr>
        <w:t>他们</w:t>
      </w:r>
      <w:r w:rsidRPr="00E57BBB">
        <w:rPr>
          <w:rFonts w:hint="eastAsia"/>
          <w:lang w:val="en-GB"/>
        </w:rPr>
        <w:t>有机会</w:t>
      </w:r>
      <w:r w:rsidRPr="00E57BBB">
        <w:rPr>
          <w:lang w:val="en-GB"/>
        </w:rPr>
        <w:t>进行辩护，包括向公正的主管</w:t>
      </w:r>
      <w:r w:rsidRPr="00E57BBB">
        <w:rPr>
          <w:rFonts w:hint="eastAsia"/>
          <w:lang w:val="en-GB"/>
        </w:rPr>
        <w:t>机构</w:t>
      </w:r>
      <w:r w:rsidRPr="00E57BBB">
        <w:rPr>
          <w:lang w:val="en-GB"/>
        </w:rPr>
        <w:t>上诉的权利，并且应当让他们知道所适用的制裁的类型和期限。</w:t>
      </w:r>
      <w:r w:rsidR="00FB67E2" w:rsidRPr="00541ADE">
        <w:rPr>
          <w:vertAlign w:val="superscript"/>
          <w:lang w:val="en-GB"/>
        </w:rPr>
        <w:footnoteReference w:customMarkFollows="1" w:id="59"/>
        <w:t>14</w:t>
      </w:r>
      <w:r w:rsidR="00FB67E2" w:rsidRPr="0057015B">
        <w:rPr>
          <w:lang w:val="en-GB"/>
        </w:rPr>
        <w:t xml:space="preserve"> </w:t>
      </w:r>
      <w:r w:rsidRPr="0057015B">
        <w:rPr>
          <w:lang w:val="en-GB"/>
        </w:rPr>
        <w:t>关</w:t>
      </w:r>
      <w:r w:rsidRPr="00E57BBB">
        <w:rPr>
          <w:lang w:val="en-GB"/>
        </w:rPr>
        <w:t>于《联合国囚犯待遇最低限度标准规则》</w:t>
      </w:r>
      <w:r w:rsidRPr="00E57BBB">
        <w:rPr>
          <w:lang w:val="en-GB"/>
        </w:rPr>
        <w:t>(</w:t>
      </w:r>
      <w:r w:rsidRPr="00E57BBB">
        <w:rPr>
          <w:lang w:val="en-GB"/>
        </w:rPr>
        <w:t>《纳尔逊</w:t>
      </w:r>
      <w:r w:rsidR="002F3046" w:rsidRPr="002F3046">
        <w:rPr>
          <w:rFonts w:hint="eastAsia"/>
          <w:lang w:val="en-GB"/>
        </w:rPr>
        <w:t>·</w:t>
      </w:r>
      <w:r w:rsidRPr="00E57BBB">
        <w:rPr>
          <w:lang w:val="en-GB"/>
        </w:rPr>
        <w:t>曼德拉规则》</w:t>
      </w:r>
      <w:r w:rsidRPr="00E57BBB">
        <w:rPr>
          <w:lang w:val="en-GB"/>
        </w:rPr>
        <w:t>)</w:t>
      </w:r>
      <w:r w:rsidRPr="00E57BBB">
        <w:rPr>
          <w:lang w:val="en-GB"/>
        </w:rPr>
        <w:t>第</w:t>
      </w:r>
      <w:r w:rsidRPr="00E57BBB">
        <w:rPr>
          <w:lang w:val="en-GB"/>
        </w:rPr>
        <w:t>45</w:t>
      </w:r>
      <w:r w:rsidRPr="00E57BBB">
        <w:rPr>
          <w:lang w:val="en-GB"/>
        </w:rPr>
        <w:t>条和《联合国保护被剥夺自由少年规则》第</w:t>
      </w:r>
      <w:r w:rsidRPr="00E57BBB">
        <w:rPr>
          <w:lang w:val="en-GB"/>
        </w:rPr>
        <w:t>67</w:t>
      </w:r>
      <w:r w:rsidRPr="00E57BBB">
        <w:rPr>
          <w:lang w:val="en-GB"/>
        </w:rPr>
        <w:t>条，小组委员会建议，</w:t>
      </w:r>
      <w:r w:rsidRPr="00E57BBB">
        <w:rPr>
          <w:lang w:val="en-GB"/>
        </w:rPr>
        <w:t>18</w:t>
      </w:r>
      <w:r w:rsidRPr="00E57BBB">
        <w:rPr>
          <w:lang w:val="en-GB"/>
        </w:rPr>
        <w:t>岁以下的人</w:t>
      </w:r>
      <w:r w:rsidRPr="00E57BBB">
        <w:rPr>
          <w:rFonts w:hint="eastAsia"/>
          <w:lang w:val="en-GB"/>
        </w:rPr>
        <w:t>决不能受到</w:t>
      </w:r>
      <w:r w:rsidRPr="00E57BBB">
        <w:rPr>
          <w:lang w:val="en-GB"/>
        </w:rPr>
        <w:t>单独监禁，因为这构成一种虐待形式</w:t>
      </w:r>
      <w:r w:rsidR="00EF73D8">
        <w:rPr>
          <w:rFonts w:hint="eastAsia"/>
          <w:lang w:val="en-GB"/>
        </w:rPr>
        <w:t>，</w:t>
      </w:r>
      <w:r w:rsidRPr="00E57BBB">
        <w:rPr>
          <w:lang w:val="en-GB"/>
        </w:rPr>
        <w:t>在某些情况下可能</w:t>
      </w:r>
      <w:r w:rsidRPr="00E57BBB">
        <w:rPr>
          <w:rFonts w:hint="eastAsia"/>
          <w:lang w:val="en-GB"/>
        </w:rPr>
        <w:t>构成</w:t>
      </w:r>
      <w:r w:rsidRPr="00E57BBB">
        <w:rPr>
          <w:lang w:val="en-GB"/>
        </w:rPr>
        <w:t>酷刑</w:t>
      </w:r>
      <w:r w:rsidRPr="00E57BBB">
        <w:rPr>
          <w:rFonts w:hint="eastAsia"/>
          <w:lang w:val="en-GB"/>
        </w:rPr>
        <w:t>。</w:t>
      </w:r>
      <w:r w:rsidRPr="00541ADE">
        <w:rPr>
          <w:vertAlign w:val="superscript"/>
          <w:lang w:val="en-GB"/>
        </w:rPr>
        <w:footnoteReference w:customMarkFollows="1" w:id="60"/>
        <w:t>15</w:t>
      </w:r>
      <w:bookmarkEnd w:id="133"/>
    </w:p>
    <w:p w14:paraId="101EC16A" w14:textId="77777777" w:rsidR="00E57BBB" w:rsidRDefault="00E57BBB" w:rsidP="00E57BBB">
      <w:pPr>
        <w:pStyle w:val="SingleTxtGC"/>
        <w:rPr>
          <w:vertAlign w:val="superscript"/>
          <w:lang w:val="en-GB"/>
        </w:rPr>
      </w:pPr>
    </w:p>
    <w:p w14:paraId="11299EA2" w14:textId="77777777" w:rsidR="00E57BBB" w:rsidRPr="004C023A" w:rsidRDefault="00E57BBB" w:rsidP="00E57BBB">
      <w:pPr>
        <w:pStyle w:val="SingleTxtGC"/>
        <w:rPr>
          <w:vertAlign w:val="superscript"/>
          <w:lang w:val="en-GB"/>
        </w:rPr>
      </w:pPr>
    </w:p>
    <w:p w14:paraId="6B5B51C0" w14:textId="77777777" w:rsidR="00840594" w:rsidRPr="004C023A" w:rsidRDefault="00840594" w:rsidP="004C023A">
      <w:pPr>
        <w:pStyle w:val="SingleTxtGC"/>
        <w:sectPr w:rsidR="00840594" w:rsidRPr="004C023A" w:rsidSect="00840594">
          <w:footerReference w:type="first" r:id="rId14"/>
          <w:footnotePr>
            <w:numRestart w:val="eachSect"/>
          </w:footnotePr>
          <w:endnotePr>
            <w:numFmt w:val="decimal"/>
          </w:endnotePr>
          <w:pgSz w:w="11906" w:h="16838" w:code="9"/>
          <w:pgMar w:top="1417" w:right="1134" w:bottom="1134" w:left="1134" w:header="850" w:footer="567" w:gutter="0"/>
          <w:cols w:space="425"/>
          <w:docGrid w:type="lines" w:linePitch="326"/>
        </w:sectPr>
      </w:pPr>
    </w:p>
    <w:p w14:paraId="6851D325" w14:textId="77777777" w:rsidR="00E814D4" w:rsidRPr="00E814D4" w:rsidRDefault="00E814D4" w:rsidP="00407FB5">
      <w:pPr>
        <w:pStyle w:val="HChGC"/>
        <w:rPr>
          <w:lang w:val="en-GB"/>
        </w:rPr>
      </w:pPr>
      <w:bookmarkStart w:id="141" w:name="_Toc192081328"/>
      <w:bookmarkStart w:id="142" w:name="_Toc193103180"/>
      <w:r w:rsidRPr="00E814D4">
        <w:rPr>
          <w:rFonts w:hint="eastAsia"/>
          <w:lang w:val="en-GB"/>
        </w:rPr>
        <w:lastRenderedPageBreak/>
        <w:t>附件二</w:t>
      </w:r>
      <w:bookmarkEnd w:id="141"/>
      <w:bookmarkEnd w:id="142"/>
    </w:p>
    <w:p w14:paraId="261E18B8" w14:textId="372B3FD6" w:rsidR="00E814D4" w:rsidRPr="00E814D4" w:rsidRDefault="00E814D4" w:rsidP="00407FB5">
      <w:pPr>
        <w:pStyle w:val="HChGC"/>
        <w:rPr>
          <w:lang w:val="en-GB"/>
        </w:rPr>
      </w:pPr>
      <w:r w:rsidRPr="00E814D4">
        <w:rPr>
          <w:lang w:val="en-GB"/>
        </w:rPr>
        <w:tab/>
      </w:r>
      <w:r w:rsidRPr="00E814D4">
        <w:rPr>
          <w:lang w:val="en-GB"/>
        </w:rPr>
        <w:tab/>
      </w:r>
      <w:bookmarkStart w:id="143" w:name="_Toc185542954"/>
      <w:bookmarkStart w:id="144" w:name="_Toc192081329"/>
      <w:bookmarkStart w:id="145" w:name="_Toc193103181"/>
      <w:r w:rsidRPr="00E814D4">
        <w:rPr>
          <w:rFonts w:hint="eastAsia"/>
          <w:lang w:val="en-GB"/>
        </w:rPr>
        <w:t>响应为关于宗教或信仰与酷刑和其他残忍、不人道或有辱人格的待遇或处罚的报告提供投入的呼吁，向宗教或信仰自由问题特别报告员提交的材料</w:t>
      </w:r>
      <w:bookmarkEnd w:id="143"/>
      <w:bookmarkEnd w:id="144"/>
      <w:bookmarkEnd w:id="145"/>
    </w:p>
    <w:p w14:paraId="6BA7225C" w14:textId="77777777" w:rsidR="00E814D4" w:rsidRPr="00E814D4" w:rsidRDefault="00E814D4" w:rsidP="00E814D4">
      <w:pPr>
        <w:pStyle w:val="SingleTxtGC"/>
        <w:rPr>
          <w:lang w:val="en-GB"/>
        </w:rPr>
      </w:pPr>
      <w:r w:rsidRPr="00E814D4">
        <w:rPr>
          <w:lang w:val="en-GB"/>
        </w:rPr>
        <w:t>1.</w:t>
      </w:r>
      <w:r w:rsidRPr="00E814D4">
        <w:rPr>
          <w:lang w:val="en-GB"/>
        </w:rPr>
        <w:tab/>
      </w:r>
      <w:r w:rsidRPr="00E814D4">
        <w:rPr>
          <w:lang w:val="en-GB"/>
        </w:rPr>
        <w:t>小组委员会欢迎宗教或信仰自由问题特别报告员</w:t>
      </w:r>
      <w:r w:rsidRPr="00E814D4">
        <w:rPr>
          <w:rFonts w:hint="eastAsia"/>
          <w:lang w:val="en-GB"/>
        </w:rPr>
        <w:t>采取行动，</w:t>
      </w:r>
      <w:r w:rsidRPr="00E814D4">
        <w:rPr>
          <w:lang w:val="en-GB"/>
        </w:rPr>
        <w:t>编写一份关于宗教或信仰与酷刑和其他残忍、不人道或有辱人格的待遇或处罚的报告。小组委员会很高兴有机会响应特别报告员关于就这一紧迫问题提供投入的呼吁。本</w:t>
      </w:r>
      <w:r w:rsidRPr="00E814D4">
        <w:rPr>
          <w:rFonts w:hint="eastAsia"/>
          <w:lang w:val="en-GB"/>
        </w:rPr>
        <w:t>意见</w:t>
      </w:r>
      <w:r w:rsidRPr="00E814D4">
        <w:rPr>
          <w:lang w:val="en-GB"/>
        </w:rPr>
        <w:t>借鉴</w:t>
      </w:r>
      <w:r w:rsidRPr="00E814D4">
        <w:rPr>
          <w:rFonts w:hint="eastAsia"/>
          <w:lang w:val="en-GB"/>
        </w:rPr>
        <w:t>小组委员会二十年来在世界各地在防范</w:t>
      </w:r>
      <w:r w:rsidRPr="00E814D4">
        <w:rPr>
          <w:lang w:val="en-GB"/>
        </w:rPr>
        <w:t>酷刑和其他虐待</w:t>
      </w:r>
      <w:r w:rsidRPr="00E814D4">
        <w:rPr>
          <w:rFonts w:hint="eastAsia"/>
          <w:lang w:val="en-GB"/>
        </w:rPr>
        <w:t>方面开展</w:t>
      </w:r>
      <w:r w:rsidRPr="00E814D4">
        <w:rPr>
          <w:lang w:val="en-GB"/>
        </w:rPr>
        <w:t>的工作。</w:t>
      </w:r>
    </w:p>
    <w:p w14:paraId="05DE0342" w14:textId="77777777" w:rsidR="00E814D4" w:rsidRPr="00E814D4" w:rsidRDefault="00E814D4" w:rsidP="00407FB5">
      <w:pPr>
        <w:pStyle w:val="H1GC"/>
        <w:rPr>
          <w:lang w:val="en-GB"/>
        </w:rPr>
      </w:pPr>
      <w:r w:rsidRPr="00E814D4">
        <w:rPr>
          <w:lang w:val="en-GB"/>
        </w:rPr>
        <w:tab/>
      </w:r>
      <w:bookmarkStart w:id="146" w:name="_Toc192081330"/>
      <w:bookmarkStart w:id="147" w:name="_Toc193103182"/>
      <w:r w:rsidRPr="00E814D4">
        <w:rPr>
          <w:lang w:val="en-GB"/>
        </w:rPr>
        <w:t>A.</w:t>
      </w:r>
      <w:r w:rsidRPr="00E814D4">
        <w:rPr>
          <w:lang w:val="en-GB"/>
        </w:rPr>
        <w:tab/>
      </w:r>
      <w:r w:rsidRPr="00E814D4">
        <w:rPr>
          <w:rFonts w:hint="eastAsia"/>
          <w:lang w:val="en-GB"/>
        </w:rPr>
        <w:t>背景</w:t>
      </w:r>
      <w:bookmarkEnd w:id="146"/>
      <w:bookmarkEnd w:id="147"/>
    </w:p>
    <w:p w14:paraId="312FBABE" w14:textId="77777777" w:rsidR="00E814D4" w:rsidRPr="00E814D4" w:rsidRDefault="00E814D4" w:rsidP="00E814D4">
      <w:pPr>
        <w:pStyle w:val="SingleTxtGC"/>
        <w:rPr>
          <w:lang w:val="en-GB"/>
        </w:rPr>
      </w:pPr>
      <w:r w:rsidRPr="00E814D4">
        <w:rPr>
          <w:lang w:val="en-GB"/>
        </w:rPr>
        <w:t>2.</w:t>
      </w:r>
      <w:r w:rsidRPr="00E814D4">
        <w:rPr>
          <w:lang w:val="en-GB"/>
        </w:rPr>
        <w:tab/>
      </w:r>
      <w:r w:rsidRPr="00E814D4">
        <w:rPr>
          <w:lang w:val="en-GB"/>
        </w:rPr>
        <w:t>小组委员会根据《禁止酷刑和其他残忍、不人道或有辱人格的待遇或处罚公约任择议定书》设立的一个条约机构，其任务是通过创新、持续和积极主动的方法防止酷刑和虐待。小组委员会的核心任务是查访《任择议定书》缔约国的剥夺自由场所，并为国家防范机制提供咨询。自</w:t>
      </w:r>
      <w:r w:rsidRPr="00E814D4">
        <w:rPr>
          <w:lang w:val="en-GB"/>
        </w:rPr>
        <w:t>2007</w:t>
      </w:r>
      <w:r w:rsidRPr="00E814D4">
        <w:rPr>
          <w:lang w:val="en-GB"/>
        </w:rPr>
        <w:t>年以来，小组委员会对剥夺自由的场所进行了查访。查访期间，小组委员会代表团在监狱工作人员和政府官员看不到、听不到的地方与被拘留者进行私下面谈，并与政府代表、监管人员、律师、医生和其他相关利益攸关方接触。小组委员会在严格保密的情况下运作；</w:t>
      </w:r>
      <w:r w:rsidRPr="00E814D4">
        <w:rPr>
          <w:rFonts w:hint="eastAsia"/>
          <w:lang w:val="en-GB"/>
        </w:rPr>
        <w:t>小组委员会发送</w:t>
      </w:r>
      <w:r w:rsidRPr="00E814D4">
        <w:rPr>
          <w:lang w:val="en-GB"/>
        </w:rPr>
        <w:t>缔约国的访问报告在缔约国</w:t>
      </w:r>
      <w:r w:rsidRPr="00E814D4">
        <w:rPr>
          <w:rFonts w:hint="eastAsia"/>
          <w:lang w:val="en-GB"/>
        </w:rPr>
        <w:t>请求</w:t>
      </w:r>
      <w:r w:rsidRPr="00E814D4">
        <w:rPr>
          <w:lang w:val="en-GB"/>
        </w:rPr>
        <w:t>公布之前</w:t>
      </w:r>
      <w:r w:rsidRPr="00E814D4">
        <w:rPr>
          <w:rFonts w:hint="eastAsia"/>
          <w:lang w:val="en-GB"/>
        </w:rPr>
        <w:t>不予公布</w:t>
      </w:r>
      <w:r w:rsidRPr="00E814D4">
        <w:rPr>
          <w:lang w:val="en-GB"/>
        </w:rPr>
        <w:t>。小组委员会强烈鼓励缔约国公布报告，因为它认为这</w:t>
      </w:r>
      <w:r w:rsidRPr="00E814D4">
        <w:rPr>
          <w:rFonts w:hint="eastAsia"/>
          <w:lang w:val="en-GB"/>
        </w:rPr>
        <w:t>样做</w:t>
      </w:r>
      <w:r w:rsidRPr="00E814D4">
        <w:rPr>
          <w:lang w:val="en-GB"/>
        </w:rPr>
        <w:t>有助于加强对酷刑和虐待的预防。</w:t>
      </w:r>
    </w:p>
    <w:p w14:paraId="0F1BD49B" w14:textId="6C1C0016" w:rsidR="00E814D4" w:rsidRPr="00E814D4" w:rsidRDefault="00E814D4" w:rsidP="00E814D4">
      <w:pPr>
        <w:pStyle w:val="SingleTxtGC"/>
        <w:rPr>
          <w:lang w:val="en-GB"/>
        </w:rPr>
      </w:pPr>
      <w:r w:rsidRPr="00E814D4">
        <w:rPr>
          <w:lang w:val="en-GB"/>
        </w:rPr>
        <w:t>3.</w:t>
      </w:r>
      <w:r w:rsidRPr="00E814D4">
        <w:rPr>
          <w:lang w:val="en-GB"/>
        </w:rPr>
        <w:tab/>
      </w:r>
      <w:r w:rsidRPr="00E814D4">
        <w:rPr>
          <w:lang w:val="en-GB"/>
        </w:rPr>
        <w:t>在国家一级</w:t>
      </w:r>
      <w:r w:rsidRPr="00E814D4">
        <w:rPr>
          <w:lang w:val="en-GB"/>
        </w:rPr>
        <w:t>,</w:t>
      </w:r>
      <w:r w:rsidRPr="00E814D4">
        <w:rPr>
          <w:lang w:val="en-GB"/>
        </w:rPr>
        <w:t>《任择议定书》</w:t>
      </w:r>
      <w:r w:rsidRPr="00E814D4">
        <w:rPr>
          <w:rFonts w:hint="eastAsia"/>
          <w:lang w:val="en-GB"/>
        </w:rPr>
        <w:t>要求</w:t>
      </w:r>
      <w:r w:rsidRPr="00E814D4">
        <w:rPr>
          <w:lang w:val="en-GB"/>
        </w:rPr>
        <w:t>国家机构</w:t>
      </w:r>
      <w:r w:rsidR="002F3046" w:rsidRPr="002F3046">
        <w:rPr>
          <w:rFonts w:hint="eastAsia"/>
          <w:spacing w:val="-50"/>
          <w:lang w:val="en-GB"/>
        </w:rPr>
        <w:t>―</w:t>
      </w:r>
      <w:r w:rsidR="002F3046" w:rsidRPr="002F3046">
        <w:rPr>
          <w:rFonts w:hint="eastAsia"/>
          <w:lang w:val="en-GB"/>
        </w:rPr>
        <w:t>―</w:t>
      </w:r>
      <w:r w:rsidRPr="00E814D4">
        <w:rPr>
          <w:lang w:val="en-GB"/>
        </w:rPr>
        <w:t>国家防范机制</w:t>
      </w:r>
      <w:r w:rsidR="002F3046" w:rsidRPr="002F3046">
        <w:rPr>
          <w:rFonts w:hint="eastAsia"/>
          <w:spacing w:val="-50"/>
          <w:lang w:val="en-GB"/>
        </w:rPr>
        <w:t>―</w:t>
      </w:r>
      <w:r w:rsidR="002F3046" w:rsidRPr="002F3046">
        <w:rPr>
          <w:rFonts w:hint="eastAsia"/>
          <w:lang w:val="en-GB"/>
        </w:rPr>
        <w:t>―</w:t>
      </w:r>
      <w:r w:rsidRPr="00E814D4">
        <w:rPr>
          <w:rFonts w:hint="eastAsia"/>
          <w:lang w:val="en-GB"/>
        </w:rPr>
        <w:t>承担与</w:t>
      </w:r>
      <w:r w:rsidRPr="00E814D4">
        <w:rPr>
          <w:lang w:val="en-GB"/>
        </w:rPr>
        <w:t>小组委员会的</w:t>
      </w:r>
      <w:r w:rsidRPr="00E814D4">
        <w:rPr>
          <w:rFonts w:hint="eastAsia"/>
          <w:lang w:val="en-GB"/>
        </w:rPr>
        <w:t>任务相似的</w:t>
      </w:r>
      <w:r w:rsidRPr="00E814D4">
        <w:rPr>
          <w:lang w:val="en-GB"/>
        </w:rPr>
        <w:t>查访任务，小组委员会在如何履行机制的作用方面发挥重要的咨询作用。这些机制的任务包括定期查访有人被剥夺自由的</w:t>
      </w:r>
      <w:r w:rsidRPr="00E814D4">
        <w:rPr>
          <w:rFonts w:hint="eastAsia"/>
          <w:lang w:val="en-GB"/>
        </w:rPr>
        <w:t>场所</w:t>
      </w:r>
      <w:r w:rsidRPr="00E814D4">
        <w:rPr>
          <w:lang w:val="en-GB"/>
        </w:rPr>
        <w:t>。</w:t>
      </w:r>
      <w:r w:rsidRPr="00E814D4">
        <w:rPr>
          <w:rFonts w:hint="eastAsia"/>
          <w:lang w:val="en-GB"/>
        </w:rPr>
        <w:t>尽管</w:t>
      </w:r>
      <w:r w:rsidRPr="00E814D4">
        <w:rPr>
          <w:lang w:val="en-GB"/>
        </w:rPr>
        <w:t>本文件侧重小组委员会在访问缔约国及其剥夺自由场所后提出的意见和建议，但小组委员会希望强调，由于国家防范机制对特定国家的各类机构进行了更频繁和更广泛的</w:t>
      </w:r>
      <w:r w:rsidRPr="00E814D4">
        <w:rPr>
          <w:rFonts w:hint="eastAsia"/>
          <w:lang w:val="en-GB"/>
        </w:rPr>
        <w:t>查访</w:t>
      </w:r>
      <w:r w:rsidRPr="00E814D4">
        <w:rPr>
          <w:lang w:val="en-GB"/>
        </w:rPr>
        <w:t>，这些机制</w:t>
      </w:r>
      <w:r w:rsidRPr="00E814D4">
        <w:rPr>
          <w:rFonts w:hint="eastAsia"/>
          <w:lang w:val="en-GB"/>
        </w:rPr>
        <w:t>在</w:t>
      </w:r>
      <w:r w:rsidRPr="00E814D4">
        <w:rPr>
          <w:lang w:val="en-GB"/>
        </w:rPr>
        <w:t>世界各地的宗教或信仰自由以及酷刑和其他残忍、不人道或有辱人格的待遇或处罚</w:t>
      </w:r>
      <w:r w:rsidRPr="00E814D4">
        <w:rPr>
          <w:rFonts w:hint="eastAsia"/>
          <w:lang w:val="en-GB"/>
        </w:rPr>
        <w:t>方面</w:t>
      </w:r>
      <w:r w:rsidRPr="00E814D4">
        <w:rPr>
          <w:lang w:val="en-GB"/>
        </w:rPr>
        <w:t>有着宝贵的见解。</w:t>
      </w:r>
      <w:r w:rsidR="005A6219">
        <w:rPr>
          <w:rStyle w:val="a8"/>
          <w:rFonts w:eastAsia="宋体"/>
          <w:lang w:val="en-GB"/>
        </w:rPr>
        <w:footnoteReference w:id="61"/>
      </w:r>
      <w:r w:rsidR="00FB67E2" w:rsidRPr="0057015B">
        <w:rPr>
          <w:lang w:val="en-GB"/>
        </w:rPr>
        <w:t xml:space="preserve"> </w:t>
      </w:r>
      <w:r w:rsidRPr="0057015B">
        <w:rPr>
          <w:lang w:val="en-GB"/>
        </w:rPr>
        <w:t>小</w:t>
      </w:r>
      <w:r w:rsidRPr="00E814D4">
        <w:rPr>
          <w:lang w:val="en-GB"/>
        </w:rPr>
        <w:t>组委员会高兴地看到，在征求意见的呼吁中，特别报告</w:t>
      </w:r>
      <w:proofErr w:type="gramStart"/>
      <w:r w:rsidRPr="00E814D4">
        <w:rPr>
          <w:lang w:val="en-GB"/>
        </w:rPr>
        <w:t>员承认</w:t>
      </w:r>
      <w:proofErr w:type="gramEnd"/>
      <w:r w:rsidRPr="00E814D4">
        <w:rPr>
          <w:lang w:val="en-GB"/>
        </w:rPr>
        <w:t>国家防范机制在这方面的重要性。然而，这只适用于拥有这种机制的国家</w:t>
      </w:r>
      <w:r w:rsidRPr="00E814D4">
        <w:rPr>
          <w:rFonts w:hint="eastAsia"/>
          <w:lang w:val="en-GB"/>
        </w:rPr>
        <w:t>：</w:t>
      </w:r>
      <w:r w:rsidRPr="00E814D4">
        <w:rPr>
          <w:lang w:val="en-GB"/>
        </w:rPr>
        <w:t>小组委员会希望指出，批准《任择议定书》并建立一个独立、运作良好、资源充足和专业的国家防范机制，是各国防止与宗教或信仰自由有关的酷刑和虐待的一</w:t>
      </w:r>
      <w:r w:rsidRPr="00E814D4">
        <w:rPr>
          <w:rFonts w:hint="eastAsia"/>
          <w:lang w:val="en-GB"/>
        </w:rPr>
        <w:t>项</w:t>
      </w:r>
      <w:r w:rsidRPr="00E814D4">
        <w:rPr>
          <w:lang w:val="en-GB"/>
        </w:rPr>
        <w:t>重要步骤。</w:t>
      </w:r>
    </w:p>
    <w:p w14:paraId="39B80005" w14:textId="77777777" w:rsidR="00E814D4" w:rsidRPr="00E814D4" w:rsidRDefault="00E814D4" w:rsidP="00407FB5">
      <w:pPr>
        <w:pStyle w:val="H1GC"/>
        <w:rPr>
          <w:lang w:val="en-GB"/>
        </w:rPr>
      </w:pPr>
      <w:r w:rsidRPr="00E814D4">
        <w:rPr>
          <w:lang w:val="en-GB"/>
        </w:rPr>
        <w:tab/>
      </w:r>
      <w:bookmarkStart w:id="148" w:name="_Toc192081331"/>
      <w:bookmarkStart w:id="149" w:name="_Toc193103183"/>
      <w:r w:rsidRPr="00E814D4">
        <w:rPr>
          <w:lang w:val="en-GB"/>
        </w:rPr>
        <w:t>B.</w:t>
      </w:r>
      <w:r w:rsidRPr="00E814D4">
        <w:rPr>
          <w:lang w:val="en-GB"/>
        </w:rPr>
        <w:tab/>
      </w:r>
      <w:r w:rsidRPr="00E814D4">
        <w:rPr>
          <w:rFonts w:hint="eastAsia"/>
          <w:lang w:val="en-GB"/>
        </w:rPr>
        <w:t>投入</w:t>
      </w:r>
      <w:bookmarkEnd w:id="148"/>
      <w:bookmarkEnd w:id="149"/>
    </w:p>
    <w:p w14:paraId="62E5A51E" w14:textId="77777777" w:rsidR="00E814D4" w:rsidRPr="00E814D4" w:rsidRDefault="00E814D4" w:rsidP="00E814D4">
      <w:pPr>
        <w:pStyle w:val="SingleTxtGC"/>
        <w:rPr>
          <w:lang w:val="en-GB"/>
        </w:rPr>
      </w:pPr>
      <w:r w:rsidRPr="00E814D4">
        <w:rPr>
          <w:lang w:val="en-GB"/>
        </w:rPr>
        <w:t>4.</w:t>
      </w:r>
      <w:r w:rsidRPr="00E814D4">
        <w:rPr>
          <w:lang w:val="en-GB"/>
        </w:rPr>
        <w:tab/>
      </w:r>
      <w:r w:rsidRPr="00E814D4">
        <w:rPr>
          <w:lang w:val="en-GB"/>
        </w:rPr>
        <w:t>小组委员会</w:t>
      </w:r>
      <w:r w:rsidRPr="00E814D4">
        <w:rPr>
          <w:rFonts w:hint="eastAsia"/>
          <w:lang w:val="en-GB"/>
        </w:rPr>
        <w:t>认识到</w:t>
      </w:r>
      <w:r w:rsidRPr="00E814D4">
        <w:rPr>
          <w:lang w:val="en-GB"/>
        </w:rPr>
        <w:t>，</w:t>
      </w:r>
      <w:r w:rsidRPr="00E814D4">
        <w:rPr>
          <w:rFonts w:hint="eastAsia"/>
          <w:lang w:val="en-GB"/>
        </w:rPr>
        <w:t>信奉</w:t>
      </w:r>
      <w:r w:rsidRPr="00E814D4">
        <w:rPr>
          <w:lang w:val="en-GB"/>
        </w:rPr>
        <w:t>宗教或</w:t>
      </w:r>
      <w:r w:rsidRPr="00E814D4">
        <w:rPr>
          <w:rFonts w:hint="eastAsia"/>
          <w:lang w:val="en-GB"/>
        </w:rPr>
        <w:t>持有</w:t>
      </w:r>
      <w:r w:rsidRPr="00E814D4">
        <w:rPr>
          <w:lang w:val="en-GB"/>
        </w:rPr>
        <w:t>其他信仰可能会使个人面临酷刑和虐待的风险，</w:t>
      </w:r>
      <w:r w:rsidRPr="00E814D4">
        <w:rPr>
          <w:rFonts w:hint="eastAsia"/>
          <w:lang w:val="en-GB"/>
        </w:rPr>
        <w:t>尤其</w:t>
      </w:r>
      <w:r w:rsidRPr="00E814D4">
        <w:rPr>
          <w:lang w:val="en-GB"/>
        </w:rPr>
        <w:t>是在某些宗教或信仰被边缘化或被压制的情况下。此外，剥夺被拘留者信奉宗教或</w:t>
      </w:r>
      <w:r w:rsidRPr="00E814D4">
        <w:rPr>
          <w:rFonts w:hint="eastAsia"/>
          <w:lang w:val="en-GB"/>
        </w:rPr>
        <w:t>持有</w:t>
      </w:r>
      <w:r w:rsidRPr="00E814D4">
        <w:rPr>
          <w:lang w:val="en-GB"/>
        </w:rPr>
        <w:t>信仰的机会至少可能构成残忍、不人道或有辱人格的待遇或</w:t>
      </w:r>
      <w:r w:rsidRPr="00E814D4">
        <w:rPr>
          <w:lang w:val="en-GB"/>
        </w:rPr>
        <w:lastRenderedPageBreak/>
        <w:t>处罚，特别是对信仰对身份至关重要的人而言，从而侵犯了所有个人享有的宗教或信仰自由的基本人权。</w:t>
      </w:r>
    </w:p>
    <w:p w14:paraId="1EFC5FEB" w14:textId="77777777" w:rsidR="00E814D4" w:rsidRPr="00E814D4" w:rsidRDefault="00E814D4" w:rsidP="00407FB5">
      <w:pPr>
        <w:pStyle w:val="H23GC"/>
        <w:rPr>
          <w:lang w:val="en-GB"/>
        </w:rPr>
      </w:pPr>
      <w:r w:rsidRPr="00E814D4">
        <w:rPr>
          <w:lang w:val="en-GB"/>
        </w:rPr>
        <w:tab/>
        <w:t>1.</w:t>
      </w:r>
      <w:r w:rsidRPr="00E814D4">
        <w:rPr>
          <w:lang w:val="en-GB"/>
        </w:rPr>
        <w:tab/>
      </w:r>
      <w:r w:rsidRPr="00E814D4">
        <w:rPr>
          <w:rFonts w:hint="eastAsia"/>
          <w:lang w:val="en-GB"/>
        </w:rPr>
        <w:t>国内法规</w:t>
      </w:r>
    </w:p>
    <w:p w14:paraId="52F8830D" w14:textId="77777777" w:rsidR="00E814D4" w:rsidRPr="00E814D4" w:rsidRDefault="00E814D4" w:rsidP="00E814D4">
      <w:pPr>
        <w:pStyle w:val="SingleTxtGC"/>
        <w:rPr>
          <w:lang w:val="en-GB"/>
        </w:rPr>
      </w:pPr>
      <w:r w:rsidRPr="00E814D4">
        <w:rPr>
          <w:lang w:val="en-GB"/>
        </w:rPr>
        <w:t>5.</w:t>
      </w:r>
      <w:r w:rsidRPr="00E814D4">
        <w:rPr>
          <w:lang w:val="en-GB"/>
        </w:rPr>
        <w:tab/>
      </w:r>
      <w:r w:rsidRPr="00E814D4">
        <w:rPr>
          <w:lang w:val="en-GB"/>
        </w:rPr>
        <w:t>关于国</w:t>
      </w:r>
      <w:r w:rsidRPr="00E814D4">
        <w:rPr>
          <w:rFonts w:hint="eastAsia"/>
          <w:lang w:val="en-GB"/>
        </w:rPr>
        <w:t>内法规</w:t>
      </w:r>
      <w:r w:rsidRPr="00E814D4">
        <w:rPr>
          <w:lang w:val="en-GB"/>
        </w:rPr>
        <w:t>，小组委员会提请注意，国家</w:t>
      </w:r>
      <w:r w:rsidRPr="00E814D4">
        <w:rPr>
          <w:rFonts w:hint="eastAsia"/>
          <w:lang w:val="en-GB"/>
        </w:rPr>
        <w:t>关于</w:t>
      </w:r>
      <w:r w:rsidRPr="00E814D4">
        <w:rPr>
          <w:lang w:val="en-GB"/>
        </w:rPr>
        <w:t>酷刑的法律定义必须包括《禁止酷刑和其他残忍、不人道或有辱人格的待遇或处罚公约》第</w:t>
      </w:r>
      <w:r w:rsidRPr="00E814D4">
        <w:rPr>
          <w:lang w:val="en-GB"/>
        </w:rPr>
        <w:t>1</w:t>
      </w:r>
      <w:r w:rsidRPr="00E814D4">
        <w:rPr>
          <w:lang w:val="en-GB"/>
        </w:rPr>
        <w:t>条规定的一切形式的歧视；这包括基于宗教或信仰的歧视。小组委员会认为，</w:t>
      </w:r>
      <w:r w:rsidRPr="00E814D4">
        <w:rPr>
          <w:rFonts w:hint="eastAsia"/>
          <w:lang w:val="en-GB"/>
        </w:rPr>
        <w:t>只是</w:t>
      </w:r>
      <w:r w:rsidRPr="00E814D4">
        <w:rPr>
          <w:lang w:val="en-GB"/>
        </w:rPr>
        <w:t>在酷刑定义中提及种族歧视的</w:t>
      </w:r>
      <w:r w:rsidRPr="00E814D4">
        <w:rPr>
          <w:rFonts w:hint="eastAsia"/>
          <w:lang w:val="en-GB"/>
        </w:rPr>
        <w:t>法规</w:t>
      </w:r>
      <w:r w:rsidRPr="00E814D4">
        <w:rPr>
          <w:lang w:val="en-GB"/>
        </w:rPr>
        <w:t>是不完整和不符合规定的，因为</w:t>
      </w:r>
      <w:proofErr w:type="gramStart"/>
      <w:r w:rsidRPr="00E814D4">
        <w:rPr>
          <w:rFonts w:hint="eastAsia"/>
          <w:lang w:val="en-GB"/>
        </w:rPr>
        <w:t>这种法规</w:t>
      </w:r>
      <w:proofErr w:type="gramEnd"/>
      <w:r w:rsidRPr="00E814D4">
        <w:rPr>
          <w:rFonts w:hint="eastAsia"/>
          <w:lang w:val="en-GB"/>
        </w:rPr>
        <w:t>没有规定对</w:t>
      </w:r>
      <w:r w:rsidRPr="00E814D4">
        <w:rPr>
          <w:lang w:val="en-GB"/>
        </w:rPr>
        <w:t>剥夺自由场所内外因假定的宗教信仰和</w:t>
      </w:r>
      <w:r w:rsidRPr="00E814D4">
        <w:rPr>
          <w:rFonts w:hint="eastAsia"/>
          <w:lang w:val="en-GB"/>
        </w:rPr>
        <w:t>习俗</w:t>
      </w:r>
      <w:r w:rsidRPr="00E814D4">
        <w:rPr>
          <w:lang w:val="en-GB"/>
        </w:rPr>
        <w:t>而遭受暴力的人</w:t>
      </w:r>
      <w:r w:rsidRPr="00E814D4">
        <w:rPr>
          <w:rFonts w:hint="eastAsia"/>
          <w:lang w:val="en-GB"/>
        </w:rPr>
        <w:t>实行保护</w:t>
      </w:r>
      <w:r w:rsidRPr="00E814D4">
        <w:rPr>
          <w:lang w:val="en-GB"/>
        </w:rPr>
        <w:t>。在这方面，小组委员会注意到，除其他外，</w:t>
      </w:r>
      <w:r w:rsidRPr="00E814D4">
        <w:rPr>
          <w:rFonts w:hint="eastAsia"/>
          <w:lang w:val="en-GB"/>
        </w:rPr>
        <w:t>如果不让</w:t>
      </w:r>
      <w:r w:rsidRPr="00E814D4">
        <w:rPr>
          <w:lang w:val="en-GB"/>
        </w:rPr>
        <w:t>信奉宗教，</w:t>
      </w:r>
      <w:r w:rsidRPr="00E814D4">
        <w:rPr>
          <w:rFonts w:hint="eastAsia"/>
          <w:lang w:val="en-GB"/>
        </w:rPr>
        <w:t>剥夺或冒犯</w:t>
      </w:r>
      <w:r w:rsidRPr="00E814D4">
        <w:rPr>
          <w:lang w:val="en-GB"/>
        </w:rPr>
        <w:t>对</w:t>
      </w:r>
      <w:r w:rsidRPr="00E814D4">
        <w:rPr>
          <w:rFonts w:hint="eastAsia"/>
          <w:lang w:val="en-GB"/>
        </w:rPr>
        <w:t>某</w:t>
      </w:r>
      <w:r w:rsidRPr="00E814D4">
        <w:rPr>
          <w:lang w:val="en-GB"/>
        </w:rPr>
        <w:t>人的信仰和其他宗教仪式至关重要的宗教物品和其他象征，包括</w:t>
      </w:r>
      <w:r w:rsidRPr="00E814D4">
        <w:rPr>
          <w:rFonts w:hint="eastAsia"/>
          <w:lang w:val="en-GB"/>
        </w:rPr>
        <w:t>不让</w:t>
      </w:r>
      <w:r w:rsidRPr="00E814D4">
        <w:rPr>
          <w:lang w:val="en-GB"/>
        </w:rPr>
        <w:t>祈祷和</w:t>
      </w:r>
      <w:r w:rsidRPr="00E814D4">
        <w:rPr>
          <w:rFonts w:hint="eastAsia"/>
          <w:lang w:val="en-GB"/>
        </w:rPr>
        <w:t>遵从</w:t>
      </w:r>
      <w:r w:rsidRPr="00E814D4">
        <w:rPr>
          <w:lang w:val="en-GB"/>
        </w:rPr>
        <w:t>特殊饮食要求</w:t>
      </w:r>
      <w:r w:rsidRPr="00E814D4">
        <w:rPr>
          <w:rFonts w:hint="eastAsia"/>
          <w:lang w:val="en-GB"/>
        </w:rPr>
        <w:t>等，那么就可能发生实施</w:t>
      </w:r>
      <w:r w:rsidRPr="00E814D4">
        <w:rPr>
          <w:lang w:val="en-GB"/>
        </w:rPr>
        <w:t>酷刑和其他虐待</w:t>
      </w:r>
      <w:r w:rsidRPr="00E814D4">
        <w:rPr>
          <w:rFonts w:hint="eastAsia"/>
          <w:lang w:val="en-GB"/>
        </w:rPr>
        <w:t>的情况</w:t>
      </w:r>
      <w:r w:rsidRPr="00E814D4">
        <w:rPr>
          <w:lang w:val="en-GB"/>
        </w:rPr>
        <w:t>。</w:t>
      </w:r>
    </w:p>
    <w:p w14:paraId="22C86AE8" w14:textId="77777777" w:rsidR="00E814D4" w:rsidRPr="00E814D4" w:rsidRDefault="00E814D4" w:rsidP="00407FB5">
      <w:pPr>
        <w:pStyle w:val="H23GC"/>
        <w:rPr>
          <w:lang w:val="en-GB"/>
        </w:rPr>
      </w:pPr>
      <w:r w:rsidRPr="00E814D4">
        <w:rPr>
          <w:lang w:val="en-GB"/>
        </w:rPr>
        <w:tab/>
        <w:t>2.</w:t>
      </w:r>
      <w:r w:rsidRPr="00E814D4">
        <w:rPr>
          <w:lang w:val="en-GB"/>
        </w:rPr>
        <w:tab/>
      </w:r>
      <w:r w:rsidRPr="00E814D4">
        <w:rPr>
          <w:rFonts w:hint="eastAsia"/>
          <w:lang w:val="en-GB"/>
        </w:rPr>
        <w:t>《任择议定书》第</w:t>
      </w:r>
      <w:r w:rsidRPr="00E814D4">
        <w:rPr>
          <w:rFonts w:hint="eastAsia"/>
          <w:lang w:val="en-GB"/>
        </w:rPr>
        <w:t>4</w:t>
      </w:r>
      <w:r w:rsidRPr="00E814D4">
        <w:rPr>
          <w:rFonts w:hint="eastAsia"/>
          <w:lang w:val="en-GB"/>
        </w:rPr>
        <w:t>条之下的剥夺自由场所</w:t>
      </w:r>
    </w:p>
    <w:p w14:paraId="7DBA104F" w14:textId="4A8E6518" w:rsidR="00E814D4" w:rsidRPr="00E814D4" w:rsidRDefault="00E814D4" w:rsidP="00E814D4">
      <w:pPr>
        <w:pStyle w:val="SingleTxtGC"/>
        <w:rPr>
          <w:lang w:val="en-GB"/>
        </w:rPr>
      </w:pPr>
      <w:r w:rsidRPr="00E814D4">
        <w:rPr>
          <w:lang w:val="en-GB"/>
        </w:rPr>
        <w:t>6.</w:t>
      </w:r>
      <w:r w:rsidRPr="00E814D4">
        <w:rPr>
          <w:lang w:val="en-GB"/>
        </w:rPr>
        <w:tab/>
      </w:r>
      <w:r w:rsidRPr="00E814D4">
        <w:rPr>
          <w:lang w:val="en-GB"/>
        </w:rPr>
        <w:t>在第</w:t>
      </w:r>
      <w:r w:rsidRPr="00E814D4">
        <w:rPr>
          <w:lang w:val="en-GB"/>
        </w:rPr>
        <w:t>1</w:t>
      </w:r>
      <w:r w:rsidRPr="00E814D4">
        <w:rPr>
          <w:lang w:val="en-GB"/>
        </w:rPr>
        <w:t>号一般性意见</w:t>
      </w:r>
      <w:r w:rsidRPr="00E814D4">
        <w:rPr>
          <w:lang w:val="en-GB"/>
        </w:rPr>
        <w:t>(2024</w:t>
      </w:r>
      <w:r w:rsidRPr="00E814D4">
        <w:rPr>
          <w:lang w:val="en-GB"/>
        </w:rPr>
        <w:t>年</w:t>
      </w:r>
      <w:r w:rsidRPr="00E814D4">
        <w:rPr>
          <w:lang w:val="en-GB"/>
        </w:rPr>
        <w:t>)</w:t>
      </w:r>
      <w:r w:rsidRPr="00E814D4">
        <w:rPr>
          <w:lang w:val="en-GB"/>
        </w:rPr>
        <w:t>中，小组委员会</w:t>
      </w:r>
      <w:r w:rsidRPr="00E814D4">
        <w:rPr>
          <w:rFonts w:hint="eastAsia"/>
          <w:lang w:val="en-GB"/>
        </w:rPr>
        <w:t>对</w:t>
      </w:r>
      <w:r w:rsidRPr="00E814D4">
        <w:rPr>
          <w:lang w:val="en-GB"/>
        </w:rPr>
        <w:t>各国、国家防范机制和其他利益攸关方就</w:t>
      </w:r>
      <w:r w:rsidRPr="00E814D4">
        <w:rPr>
          <w:rFonts w:hint="eastAsia"/>
          <w:lang w:val="en-GB"/>
        </w:rPr>
        <w:t>“</w:t>
      </w:r>
      <w:r w:rsidRPr="00E814D4">
        <w:rPr>
          <w:lang w:val="en-GB"/>
        </w:rPr>
        <w:t>剥夺自由场所</w:t>
      </w:r>
      <w:r w:rsidRPr="00E814D4">
        <w:rPr>
          <w:rFonts w:hint="eastAsia"/>
          <w:lang w:val="en-GB"/>
        </w:rPr>
        <w:t>”</w:t>
      </w:r>
      <w:r w:rsidRPr="00E814D4">
        <w:rPr>
          <w:lang w:val="en-GB"/>
        </w:rPr>
        <w:t>的定义提出的问题</w:t>
      </w:r>
      <w:r w:rsidRPr="00E814D4">
        <w:rPr>
          <w:rFonts w:hint="eastAsia"/>
          <w:lang w:val="en-GB"/>
        </w:rPr>
        <w:t>作了澄清</w:t>
      </w:r>
      <w:r w:rsidRPr="00E814D4">
        <w:rPr>
          <w:lang w:val="en-GB"/>
        </w:rPr>
        <w:t>。它建议按照惯例，尽可能</w:t>
      </w:r>
      <w:r w:rsidRPr="00E814D4">
        <w:rPr>
          <w:rFonts w:hint="eastAsia"/>
          <w:lang w:val="en-GB"/>
        </w:rPr>
        <w:t>宽泛</w:t>
      </w:r>
      <w:r w:rsidRPr="00E814D4">
        <w:rPr>
          <w:lang w:val="en-GB"/>
        </w:rPr>
        <w:t>地解释这一</w:t>
      </w:r>
      <w:r w:rsidRPr="00E814D4">
        <w:rPr>
          <w:rFonts w:hint="eastAsia"/>
          <w:lang w:val="en-GB"/>
        </w:rPr>
        <w:t>用语</w:t>
      </w:r>
      <w:r w:rsidRPr="00E814D4">
        <w:rPr>
          <w:lang w:val="en-GB"/>
        </w:rPr>
        <w:t>，以最大限度地发挥其工作和机制的预防作用。这一</w:t>
      </w:r>
      <w:r w:rsidRPr="00E814D4">
        <w:rPr>
          <w:rFonts w:hint="eastAsia"/>
          <w:lang w:val="en-GB"/>
        </w:rPr>
        <w:t>做法与</w:t>
      </w:r>
      <w:r w:rsidRPr="00E814D4">
        <w:rPr>
          <w:lang w:val="en-GB"/>
        </w:rPr>
        <w:t>其他联合国和区域人权机构对</w:t>
      </w:r>
      <w:r w:rsidRPr="00E814D4">
        <w:rPr>
          <w:rFonts w:hint="eastAsia"/>
          <w:lang w:val="en-GB"/>
        </w:rPr>
        <w:t>“</w:t>
      </w:r>
      <w:r w:rsidRPr="00E814D4">
        <w:rPr>
          <w:lang w:val="en-GB"/>
        </w:rPr>
        <w:t>剥夺自由</w:t>
      </w:r>
      <w:r w:rsidRPr="00E814D4">
        <w:rPr>
          <w:rFonts w:hint="eastAsia"/>
          <w:lang w:val="en-GB"/>
        </w:rPr>
        <w:t>”</w:t>
      </w:r>
      <w:r w:rsidRPr="00E814D4">
        <w:rPr>
          <w:lang w:val="en-GB"/>
        </w:rPr>
        <w:t>一词的广义理解</w:t>
      </w:r>
      <w:r w:rsidRPr="00E814D4">
        <w:rPr>
          <w:rFonts w:hint="eastAsia"/>
          <w:lang w:val="en-GB"/>
        </w:rPr>
        <w:t>相一致</w:t>
      </w:r>
      <w:r w:rsidRPr="00E814D4">
        <w:rPr>
          <w:lang w:val="en-GB"/>
        </w:rPr>
        <w:t>。</w:t>
      </w:r>
    </w:p>
    <w:p w14:paraId="66109238" w14:textId="55B71898" w:rsidR="00E814D4" w:rsidRPr="00E814D4" w:rsidRDefault="00E814D4" w:rsidP="00E814D4">
      <w:pPr>
        <w:pStyle w:val="SingleTxtGC"/>
        <w:rPr>
          <w:lang w:val="en-GB"/>
        </w:rPr>
      </w:pPr>
      <w:r w:rsidRPr="00E814D4">
        <w:rPr>
          <w:lang w:val="en-GB"/>
        </w:rPr>
        <w:t>7.</w:t>
      </w:r>
      <w:r w:rsidRPr="00E814D4">
        <w:rPr>
          <w:lang w:val="en-GB"/>
        </w:rPr>
        <w:tab/>
      </w:r>
      <w:r w:rsidRPr="00E814D4">
        <w:rPr>
          <w:lang w:val="en-GB"/>
        </w:rPr>
        <w:t>小组委员会在第</w:t>
      </w:r>
      <w:r w:rsidRPr="00E814D4">
        <w:rPr>
          <w:lang w:val="en-GB"/>
        </w:rPr>
        <w:t>1</w:t>
      </w:r>
      <w:r w:rsidRPr="00E814D4">
        <w:rPr>
          <w:lang w:val="en-GB"/>
        </w:rPr>
        <w:t>号一般性意见</w:t>
      </w:r>
      <w:r w:rsidRPr="00E814D4">
        <w:rPr>
          <w:lang w:val="en-GB"/>
        </w:rPr>
        <w:t>(2024</w:t>
      </w:r>
      <w:r w:rsidRPr="00E814D4">
        <w:rPr>
          <w:lang w:val="en-GB"/>
        </w:rPr>
        <w:t>年</w:t>
      </w:r>
      <w:r w:rsidRPr="00E814D4">
        <w:rPr>
          <w:lang w:val="en-GB"/>
        </w:rPr>
        <w:t>)</w:t>
      </w:r>
      <w:r w:rsidRPr="00E814D4">
        <w:rPr>
          <w:lang w:val="en-GB"/>
        </w:rPr>
        <w:t>中强调，剥夺自由可能发生在各种各样的情况下，包括刑事司法、行政、医疗保健、社会护理和教育，无论是公共还是私人环境，包括宗教环境。小组委员会还讨论了具体针对残疾的剥夺自由问题，这是指</w:t>
      </w:r>
      <w:r w:rsidRPr="00E814D4">
        <w:rPr>
          <w:rFonts w:hint="eastAsia"/>
          <w:lang w:val="en-GB"/>
        </w:rPr>
        <w:t>以下情况：也许</w:t>
      </w:r>
      <w:r w:rsidRPr="00E814D4">
        <w:rPr>
          <w:lang w:val="en-GB"/>
        </w:rPr>
        <w:t>没有法律或行政命令</w:t>
      </w:r>
      <w:r w:rsidRPr="00E814D4">
        <w:rPr>
          <w:rFonts w:hint="eastAsia"/>
          <w:lang w:val="en-GB"/>
        </w:rPr>
        <w:t>规定须</w:t>
      </w:r>
      <w:r w:rsidRPr="00E814D4">
        <w:rPr>
          <w:lang w:val="en-GB"/>
        </w:rPr>
        <w:t>将残疾人</w:t>
      </w:r>
      <w:r w:rsidRPr="00E814D4">
        <w:rPr>
          <w:rFonts w:hint="eastAsia"/>
          <w:lang w:val="en-GB"/>
        </w:rPr>
        <w:t>关</w:t>
      </w:r>
      <w:r w:rsidRPr="00E814D4">
        <w:rPr>
          <w:lang w:val="en-GB"/>
        </w:rPr>
        <w:t>在某个设施</w:t>
      </w:r>
      <w:r w:rsidRPr="00E814D4">
        <w:rPr>
          <w:rFonts w:hint="eastAsia"/>
          <w:lang w:val="en-GB"/>
        </w:rPr>
        <w:t>内</w:t>
      </w:r>
      <w:r w:rsidRPr="00E814D4">
        <w:rPr>
          <w:lang w:val="en-GB"/>
        </w:rPr>
        <w:t>，但</w:t>
      </w:r>
      <w:r w:rsidRPr="00E814D4">
        <w:rPr>
          <w:rFonts w:hint="eastAsia"/>
          <w:lang w:val="en-GB"/>
        </w:rPr>
        <w:t>由于得不到支助，残疾人只能处于毫无</w:t>
      </w:r>
      <w:r w:rsidRPr="00E814D4">
        <w:rPr>
          <w:lang w:val="en-GB"/>
        </w:rPr>
        <w:t>自由</w:t>
      </w:r>
      <w:r w:rsidRPr="00E814D4">
        <w:rPr>
          <w:rFonts w:hint="eastAsia"/>
          <w:lang w:val="en-GB"/>
        </w:rPr>
        <w:t>而且</w:t>
      </w:r>
      <w:r w:rsidRPr="00E814D4">
        <w:rPr>
          <w:lang w:val="en-GB"/>
        </w:rPr>
        <w:t>可能受</w:t>
      </w:r>
      <w:r w:rsidRPr="00E814D4">
        <w:rPr>
          <w:rFonts w:hint="eastAsia"/>
          <w:lang w:val="en-GB"/>
        </w:rPr>
        <w:t>到</w:t>
      </w:r>
      <w:r w:rsidRPr="00E814D4">
        <w:rPr>
          <w:lang w:val="en-GB"/>
        </w:rPr>
        <w:t>有害做法</w:t>
      </w:r>
      <w:r w:rsidRPr="00E814D4">
        <w:rPr>
          <w:rFonts w:hint="eastAsia"/>
          <w:lang w:val="en-GB"/>
        </w:rPr>
        <w:t>伤害</w:t>
      </w:r>
      <w:r w:rsidRPr="00E814D4">
        <w:rPr>
          <w:lang w:val="en-GB"/>
        </w:rPr>
        <w:t>的</w:t>
      </w:r>
      <w:r w:rsidRPr="00E814D4">
        <w:rPr>
          <w:rFonts w:hint="eastAsia"/>
          <w:lang w:val="en-GB"/>
        </w:rPr>
        <w:t>境地</w:t>
      </w:r>
      <w:r w:rsidRPr="00E814D4">
        <w:rPr>
          <w:lang w:val="en-GB"/>
        </w:rPr>
        <w:t>。这种针对残疾的剥夺自由形式可能发生在家庭和机构安排中，</w:t>
      </w:r>
      <w:r w:rsidRPr="00E814D4">
        <w:rPr>
          <w:rFonts w:hint="eastAsia"/>
          <w:lang w:val="en-GB"/>
        </w:rPr>
        <w:t>也可能发生在</w:t>
      </w:r>
      <w:r w:rsidRPr="00E814D4">
        <w:rPr>
          <w:lang w:val="en-GB"/>
        </w:rPr>
        <w:t>教</w:t>
      </w:r>
      <w:r w:rsidRPr="00E814D4">
        <w:rPr>
          <w:rFonts w:hint="eastAsia"/>
          <w:lang w:val="en-GB"/>
        </w:rPr>
        <w:t>派</w:t>
      </w:r>
      <w:r w:rsidRPr="00E814D4">
        <w:rPr>
          <w:lang w:val="en-GB"/>
        </w:rPr>
        <w:t>和祈祷营</w:t>
      </w:r>
      <w:r w:rsidRPr="00E814D4">
        <w:rPr>
          <w:rFonts w:hint="eastAsia"/>
          <w:lang w:val="en-GB"/>
        </w:rPr>
        <w:t>中</w:t>
      </w:r>
      <w:r w:rsidRPr="00E814D4">
        <w:rPr>
          <w:lang w:val="en-GB"/>
        </w:rPr>
        <w:t>。</w:t>
      </w:r>
      <w:r w:rsidR="008C0CAD">
        <w:rPr>
          <w:rStyle w:val="a8"/>
          <w:rFonts w:eastAsia="宋体"/>
          <w:lang w:val="en-GB"/>
        </w:rPr>
        <w:footnoteReference w:id="62"/>
      </w:r>
    </w:p>
    <w:p w14:paraId="24C6615C" w14:textId="24E611B0" w:rsidR="00E814D4" w:rsidRPr="00E814D4" w:rsidRDefault="00E814D4" w:rsidP="00E814D4">
      <w:pPr>
        <w:pStyle w:val="SingleTxtGC"/>
        <w:rPr>
          <w:lang w:val="en-GB"/>
        </w:rPr>
      </w:pPr>
      <w:r w:rsidRPr="00E814D4">
        <w:rPr>
          <w:lang w:val="en-GB"/>
        </w:rPr>
        <w:t>8.</w:t>
      </w:r>
      <w:r w:rsidRPr="00E814D4">
        <w:rPr>
          <w:lang w:val="en-GB"/>
        </w:rPr>
        <w:tab/>
      </w:r>
      <w:r w:rsidRPr="00E814D4">
        <w:rPr>
          <w:lang w:val="en-GB"/>
        </w:rPr>
        <w:t>小组委员会还在其第</w:t>
      </w:r>
      <w:r w:rsidRPr="00E814D4">
        <w:rPr>
          <w:lang w:val="en-GB"/>
        </w:rPr>
        <w:t>1</w:t>
      </w:r>
      <w:r w:rsidRPr="00E814D4">
        <w:rPr>
          <w:lang w:val="en-GB"/>
        </w:rPr>
        <w:t>号一般性意见</w:t>
      </w:r>
      <w:r w:rsidRPr="00E814D4">
        <w:rPr>
          <w:lang w:val="en-GB"/>
        </w:rPr>
        <w:t>(2024</w:t>
      </w:r>
      <w:r w:rsidRPr="00E814D4">
        <w:rPr>
          <w:lang w:val="en-GB"/>
        </w:rPr>
        <w:t>年</w:t>
      </w:r>
      <w:r w:rsidRPr="00E814D4">
        <w:rPr>
          <w:lang w:val="en-GB"/>
        </w:rPr>
        <w:t>)</w:t>
      </w:r>
      <w:r w:rsidRPr="00E814D4">
        <w:rPr>
          <w:lang w:val="en-GB"/>
        </w:rPr>
        <w:t>中提到了可能构成剥夺自由场所的特殊寄宿学校或宗教学校。</w:t>
      </w:r>
      <w:r w:rsidR="008C0CAD">
        <w:rPr>
          <w:rStyle w:val="a8"/>
          <w:rFonts w:eastAsia="宋体"/>
          <w:lang w:val="en-GB"/>
        </w:rPr>
        <w:footnoteReference w:id="63"/>
      </w:r>
      <w:r w:rsidR="00FB67E2" w:rsidRPr="0057015B">
        <w:rPr>
          <w:lang w:val="en-GB"/>
        </w:rPr>
        <w:t xml:space="preserve"> </w:t>
      </w:r>
      <w:r w:rsidRPr="0057015B">
        <w:rPr>
          <w:lang w:val="en-GB"/>
        </w:rPr>
        <w:t>例</w:t>
      </w:r>
      <w:r w:rsidRPr="00E814D4">
        <w:rPr>
          <w:lang w:val="en-GB"/>
        </w:rPr>
        <w:t>如，小组委员会查访了古兰经学校</w:t>
      </w:r>
      <w:r w:rsidRPr="00E814D4">
        <w:rPr>
          <w:lang w:val="en-GB"/>
        </w:rPr>
        <w:t>(</w:t>
      </w:r>
      <w:r w:rsidRPr="00E814D4">
        <w:rPr>
          <w:lang w:val="en-GB"/>
        </w:rPr>
        <w:t>传统古兰经学校</w:t>
      </w:r>
      <w:r w:rsidRPr="00E814D4">
        <w:rPr>
          <w:lang w:val="en-GB"/>
        </w:rPr>
        <w:t>)</w:t>
      </w:r>
      <w:r w:rsidR="00966149">
        <w:rPr>
          <w:rFonts w:hint="eastAsia"/>
          <w:lang w:val="en-GB"/>
        </w:rPr>
        <w:t>，</w:t>
      </w:r>
      <w:r w:rsidRPr="00E814D4">
        <w:rPr>
          <w:lang w:val="en-GB"/>
        </w:rPr>
        <w:t>因为它认为，在缔约国的默许下，这些学校是剥夺或可能剥夺人</w:t>
      </w:r>
      <w:r w:rsidRPr="00E814D4">
        <w:rPr>
          <w:lang w:val="en-GB"/>
        </w:rPr>
        <w:t>(</w:t>
      </w:r>
      <w:r w:rsidRPr="00E814D4">
        <w:rPr>
          <w:lang w:val="en-GB"/>
        </w:rPr>
        <w:t>特别是幼儿</w:t>
      </w:r>
      <w:r w:rsidRPr="00E814D4">
        <w:rPr>
          <w:lang w:val="en-GB"/>
        </w:rPr>
        <w:t>)</w:t>
      </w:r>
      <w:r w:rsidRPr="00E814D4">
        <w:rPr>
          <w:rFonts w:hint="eastAsia"/>
          <w:lang w:val="en-GB"/>
        </w:rPr>
        <w:t>的</w:t>
      </w:r>
      <w:r w:rsidRPr="00E814D4">
        <w:rPr>
          <w:lang w:val="en-GB"/>
        </w:rPr>
        <w:t>自由的</w:t>
      </w:r>
      <w:r w:rsidRPr="00E814D4">
        <w:rPr>
          <w:rFonts w:hint="eastAsia"/>
          <w:lang w:val="en-GB"/>
        </w:rPr>
        <w:t>场所</w:t>
      </w:r>
      <w:r w:rsidRPr="00E814D4">
        <w:rPr>
          <w:lang w:val="en-GB"/>
        </w:rPr>
        <w:t>。</w:t>
      </w:r>
    </w:p>
    <w:p w14:paraId="6991D94A" w14:textId="77777777" w:rsidR="00E814D4" w:rsidRPr="00E814D4" w:rsidRDefault="00E814D4" w:rsidP="00407FB5">
      <w:pPr>
        <w:pStyle w:val="H23GC"/>
        <w:rPr>
          <w:lang w:val="en-GB"/>
        </w:rPr>
      </w:pPr>
      <w:r w:rsidRPr="00E814D4">
        <w:rPr>
          <w:lang w:val="en-GB"/>
        </w:rPr>
        <w:tab/>
        <w:t>3.</w:t>
      </w:r>
      <w:r w:rsidRPr="00E814D4">
        <w:rPr>
          <w:lang w:val="en-GB"/>
        </w:rPr>
        <w:tab/>
      </w:r>
      <w:r w:rsidRPr="00E814D4">
        <w:rPr>
          <w:rFonts w:hint="eastAsia"/>
          <w:lang w:val="en-GB"/>
        </w:rPr>
        <w:t>关于宗教机构中的酷刑和虐待的意见</w:t>
      </w:r>
    </w:p>
    <w:p w14:paraId="1B49E80B" w14:textId="7AAA3757" w:rsidR="00E814D4" w:rsidRPr="00CB0DFD" w:rsidRDefault="00E814D4" w:rsidP="00E814D4">
      <w:pPr>
        <w:pStyle w:val="SingleTxtGC"/>
        <w:rPr>
          <w:vertAlign w:val="superscript"/>
          <w:lang w:val="en-GB"/>
        </w:rPr>
      </w:pPr>
      <w:r w:rsidRPr="00E814D4">
        <w:rPr>
          <w:lang w:val="en-GB"/>
        </w:rPr>
        <w:t>9.</w:t>
      </w:r>
      <w:r w:rsidRPr="00E814D4">
        <w:rPr>
          <w:lang w:val="en-GB"/>
        </w:rPr>
        <w:tab/>
      </w:r>
      <w:r w:rsidRPr="00E814D4">
        <w:rPr>
          <w:lang w:val="en-GB"/>
        </w:rPr>
        <w:t>小组委员会在</w:t>
      </w:r>
      <w:r w:rsidRPr="00E814D4">
        <w:rPr>
          <w:lang w:val="en-GB"/>
        </w:rPr>
        <w:t>2019</w:t>
      </w:r>
      <w:r w:rsidRPr="00E814D4">
        <w:rPr>
          <w:lang w:val="en-GB"/>
        </w:rPr>
        <w:t>年访问塞内加尔后向国家防范机制</w:t>
      </w:r>
      <w:r w:rsidRPr="00E814D4">
        <w:rPr>
          <w:rFonts w:hint="eastAsia"/>
          <w:lang w:val="en-GB"/>
        </w:rPr>
        <w:t>发送</w:t>
      </w:r>
      <w:r w:rsidRPr="00E814D4">
        <w:rPr>
          <w:lang w:val="en-GB"/>
        </w:rPr>
        <w:t>的报告中指出，它获悉，据</w:t>
      </w:r>
      <w:r w:rsidRPr="00E814D4">
        <w:rPr>
          <w:rFonts w:hint="eastAsia"/>
          <w:lang w:val="en-GB"/>
        </w:rPr>
        <w:t>说</w:t>
      </w:r>
      <w:r w:rsidRPr="00E814D4">
        <w:rPr>
          <w:lang w:val="en-GB"/>
        </w:rPr>
        <w:t>一些古兰经学校虐待儿童并强迫他们乞讨，公共领域的报告</w:t>
      </w:r>
      <w:r w:rsidRPr="00E814D4">
        <w:rPr>
          <w:rFonts w:hint="eastAsia"/>
          <w:lang w:val="en-GB"/>
        </w:rPr>
        <w:t>提交</w:t>
      </w:r>
      <w:r w:rsidRPr="00E814D4">
        <w:rPr>
          <w:lang w:val="en-GB"/>
        </w:rPr>
        <w:t>一些古兰经学校的虐待案件以及当局记录的其他一些酷刑、强奸甚至暴力死亡案件。</w:t>
      </w:r>
      <w:r w:rsidR="008C0CAD">
        <w:rPr>
          <w:rStyle w:val="a8"/>
          <w:rFonts w:eastAsia="宋体"/>
          <w:lang w:val="en-GB"/>
        </w:rPr>
        <w:footnoteReference w:id="64"/>
      </w:r>
      <w:r w:rsidR="00FB67E2" w:rsidRPr="0057015B">
        <w:rPr>
          <w:lang w:val="en-GB"/>
        </w:rPr>
        <w:t xml:space="preserve"> </w:t>
      </w:r>
      <w:r w:rsidRPr="0057015B">
        <w:rPr>
          <w:lang w:val="en-GB"/>
        </w:rPr>
        <w:t>小</w:t>
      </w:r>
      <w:r w:rsidRPr="00E814D4">
        <w:rPr>
          <w:lang w:val="en-GB"/>
        </w:rPr>
        <w:t>组委员会发现，在封闭的古兰经学校，儿童由一名宗教教师照顾，以便</w:t>
      </w:r>
      <w:r w:rsidRPr="00E814D4">
        <w:rPr>
          <w:lang w:val="en-GB"/>
        </w:rPr>
        <w:lastRenderedPageBreak/>
        <w:t>他们能够接受免费教育，他们</w:t>
      </w:r>
      <w:r w:rsidRPr="00E814D4">
        <w:rPr>
          <w:rFonts w:hint="eastAsia"/>
          <w:lang w:val="en-GB"/>
        </w:rPr>
        <w:t>必须</w:t>
      </w:r>
      <w:r w:rsidRPr="00E814D4">
        <w:rPr>
          <w:lang w:val="en-GB"/>
        </w:rPr>
        <w:t>乞讨，以</w:t>
      </w:r>
      <w:r w:rsidRPr="00E814D4">
        <w:rPr>
          <w:rFonts w:hint="eastAsia"/>
          <w:lang w:val="en-GB"/>
        </w:rPr>
        <w:t>得到</w:t>
      </w:r>
      <w:r w:rsidRPr="00E814D4">
        <w:rPr>
          <w:lang w:val="en-GB"/>
        </w:rPr>
        <w:t>资金或食物来满足学校的需求。国家防范机制告知小组委员会代表团，他们没有查访古兰经学校，因为他们认为这不属于他们的任务范围。小组委员会对代表团的</w:t>
      </w:r>
      <w:r w:rsidRPr="00E814D4">
        <w:rPr>
          <w:rFonts w:hint="eastAsia"/>
          <w:lang w:val="en-GB"/>
        </w:rPr>
        <w:t>看法</w:t>
      </w:r>
      <w:r w:rsidRPr="00E814D4">
        <w:rPr>
          <w:lang w:val="en-GB"/>
        </w:rPr>
        <w:t>深表关切</w:t>
      </w:r>
      <w:r w:rsidRPr="00E814D4">
        <w:rPr>
          <w:rFonts w:hint="eastAsia"/>
          <w:lang w:val="en-GB"/>
        </w:rPr>
        <w:t>。小组委员会</w:t>
      </w:r>
      <w:r w:rsidRPr="00E814D4">
        <w:rPr>
          <w:lang w:val="en-GB"/>
        </w:rPr>
        <w:t>向机制</w:t>
      </w:r>
      <w:r w:rsidRPr="00E814D4">
        <w:rPr>
          <w:rFonts w:hint="eastAsia"/>
          <w:lang w:val="en-GB"/>
        </w:rPr>
        <w:t>表示</w:t>
      </w:r>
      <w:r w:rsidRPr="00E814D4">
        <w:rPr>
          <w:lang w:val="en-GB"/>
        </w:rPr>
        <w:t>，古兰经学校属于</w:t>
      </w:r>
      <w:r w:rsidRPr="00E814D4">
        <w:rPr>
          <w:rFonts w:hint="eastAsia"/>
          <w:lang w:val="en-GB"/>
        </w:rPr>
        <w:t>机制</w:t>
      </w:r>
      <w:r w:rsidRPr="00E814D4">
        <w:rPr>
          <w:lang w:val="en-GB"/>
        </w:rPr>
        <w:t>的管辖和任务范围。此后，小组委员会在其第</w:t>
      </w:r>
      <w:r w:rsidRPr="00E814D4">
        <w:rPr>
          <w:lang w:val="en-GB"/>
        </w:rPr>
        <w:t>1</w:t>
      </w:r>
      <w:r w:rsidRPr="00E814D4">
        <w:rPr>
          <w:lang w:val="en-GB"/>
        </w:rPr>
        <w:t>号一般性意见</w:t>
      </w:r>
      <w:r w:rsidRPr="00E814D4">
        <w:rPr>
          <w:lang w:val="en-GB"/>
        </w:rPr>
        <w:t>(2024</w:t>
      </w:r>
      <w:r w:rsidRPr="00E814D4">
        <w:rPr>
          <w:lang w:val="en-GB"/>
        </w:rPr>
        <w:t>年</w:t>
      </w:r>
      <w:r w:rsidRPr="00E814D4">
        <w:rPr>
          <w:lang w:val="en-GB"/>
        </w:rPr>
        <w:t>)</w:t>
      </w:r>
      <w:r w:rsidRPr="00E814D4">
        <w:rPr>
          <w:lang w:val="en-GB"/>
        </w:rPr>
        <w:t>中明确指出了这一点。小组委员会建议这些机制</w:t>
      </w:r>
      <w:r w:rsidRPr="00E814D4">
        <w:rPr>
          <w:rFonts w:hint="eastAsia"/>
          <w:lang w:val="en-GB"/>
        </w:rPr>
        <w:t>查访</w:t>
      </w:r>
      <w:r w:rsidRPr="00E814D4">
        <w:rPr>
          <w:lang w:val="en-GB"/>
        </w:rPr>
        <w:t>这些机构，以履行其预防任务，并通过旨在防止所有虐待，包括强迫乞讨的有针对性的实质性建议来</w:t>
      </w:r>
      <w:r w:rsidRPr="00E814D4">
        <w:rPr>
          <w:rFonts w:hint="eastAsia"/>
          <w:lang w:val="en-GB"/>
        </w:rPr>
        <w:t>为</w:t>
      </w:r>
      <w:r w:rsidRPr="00E814D4">
        <w:rPr>
          <w:lang w:val="en-GB"/>
        </w:rPr>
        <w:t>缔约国</w:t>
      </w:r>
      <w:r w:rsidRPr="00E814D4">
        <w:rPr>
          <w:rFonts w:hint="eastAsia"/>
          <w:lang w:val="en-GB"/>
        </w:rPr>
        <w:t>提供协助</w:t>
      </w:r>
      <w:r w:rsidRPr="00E814D4">
        <w:rPr>
          <w:lang w:val="en-GB"/>
        </w:rPr>
        <w:t>。</w:t>
      </w:r>
      <w:r w:rsidR="006058A0">
        <w:rPr>
          <w:rStyle w:val="a8"/>
          <w:rFonts w:eastAsia="宋体"/>
          <w:lang w:val="en-GB"/>
        </w:rPr>
        <w:footnoteReference w:id="65"/>
      </w:r>
      <w:r w:rsidR="00FB67E2" w:rsidRPr="0057015B">
        <w:rPr>
          <w:lang w:val="en-GB"/>
        </w:rPr>
        <w:t xml:space="preserve"> </w:t>
      </w:r>
      <w:r w:rsidRPr="0057015B">
        <w:rPr>
          <w:lang w:val="en-GB"/>
        </w:rPr>
        <w:t>在</w:t>
      </w:r>
      <w:r w:rsidRPr="00E814D4">
        <w:rPr>
          <w:lang w:val="en-GB"/>
        </w:rPr>
        <w:t>这方面，小组委员会还回顾禁止酷刑委员会</w:t>
      </w:r>
      <w:r w:rsidRPr="00E814D4">
        <w:rPr>
          <w:lang w:val="en-GB"/>
        </w:rPr>
        <w:t>2019</w:t>
      </w:r>
      <w:r w:rsidRPr="00E814D4">
        <w:rPr>
          <w:lang w:val="en-GB"/>
        </w:rPr>
        <w:t>年向塞内加尔提出的建议，即加强国家法律的适用，对古兰经学校和其他学校中贩运</w:t>
      </w:r>
      <w:r w:rsidRPr="00E814D4">
        <w:rPr>
          <w:rFonts w:hint="eastAsia"/>
          <w:lang w:val="en-GB"/>
        </w:rPr>
        <w:t>儿童</w:t>
      </w:r>
      <w:r w:rsidRPr="00E814D4">
        <w:rPr>
          <w:lang w:val="en-GB"/>
        </w:rPr>
        <w:t>、</w:t>
      </w:r>
      <w:r w:rsidRPr="00E814D4">
        <w:rPr>
          <w:rFonts w:hint="eastAsia"/>
          <w:lang w:val="en-GB"/>
        </w:rPr>
        <w:t>对儿童实施</w:t>
      </w:r>
      <w:r w:rsidRPr="00E814D4">
        <w:rPr>
          <w:lang w:val="en-GB"/>
        </w:rPr>
        <w:t>虐待和性虐待的行为进行公正和彻底的调查，并确保责任人包括不调查此类指</w:t>
      </w:r>
      <w:r w:rsidRPr="00E814D4">
        <w:rPr>
          <w:rFonts w:hint="eastAsia"/>
          <w:lang w:val="en-GB"/>
        </w:rPr>
        <w:t>称</w:t>
      </w:r>
      <w:r w:rsidRPr="00E814D4">
        <w:rPr>
          <w:lang w:val="en-GB"/>
        </w:rPr>
        <w:t>的国家工作人员，受到起诉，如果被定罪，受到适当的制裁。</w:t>
      </w:r>
      <w:r w:rsidR="006058A0">
        <w:rPr>
          <w:rStyle w:val="a8"/>
          <w:rFonts w:eastAsia="宋体"/>
          <w:lang w:val="en-GB"/>
        </w:rPr>
        <w:footnoteReference w:id="66"/>
      </w:r>
    </w:p>
    <w:p w14:paraId="7D57A0A5" w14:textId="77777777" w:rsidR="00E814D4" w:rsidRPr="00E814D4" w:rsidRDefault="00E814D4" w:rsidP="00E814D4">
      <w:pPr>
        <w:pStyle w:val="SingleTxtGC"/>
        <w:rPr>
          <w:lang w:val="en-GB"/>
        </w:rPr>
      </w:pPr>
      <w:r w:rsidRPr="00E814D4">
        <w:rPr>
          <w:lang w:val="en-GB"/>
        </w:rPr>
        <w:t>10.</w:t>
      </w:r>
      <w:r w:rsidRPr="00E814D4">
        <w:rPr>
          <w:lang w:val="en-GB"/>
        </w:rPr>
        <w:tab/>
      </w:r>
      <w:r w:rsidRPr="00E814D4">
        <w:rPr>
          <w:lang w:val="en-GB"/>
        </w:rPr>
        <w:t>在其他</w:t>
      </w:r>
      <w:r w:rsidRPr="00E814D4">
        <w:rPr>
          <w:rFonts w:hint="eastAsia"/>
          <w:lang w:val="en-GB"/>
        </w:rPr>
        <w:t>查访</w:t>
      </w:r>
      <w:r w:rsidRPr="00E814D4">
        <w:rPr>
          <w:lang w:val="en-GB"/>
        </w:rPr>
        <w:t>之后，小组委员会还表示严重关切的是，据称</w:t>
      </w:r>
      <w:r w:rsidRPr="00E814D4">
        <w:rPr>
          <w:rFonts w:hint="eastAsia"/>
          <w:lang w:val="en-GB"/>
        </w:rPr>
        <w:t>一些</w:t>
      </w:r>
      <w:r w:rsidRPr="00E814D4">
        <w:rPr>
          <w:lang w:val="en-GB"/>
        </w:rPr>
        <w:t>有宗教背景的机构或实体为心理残疾者、无家可归者、吸毒者、</w:t>
      </w:r>
      <w:r w:rsidRPr="00E814D4">
        <w:rPr>
          <w:lang w:val="en-GB"/>
        </w:rPr>
        <w:t>LGBTIQ+</w:t>
      </w:r>
      <w:r w:rsidRPr="00E814D4">
        <w:rPr>
          <w:rFonts w:hint="eastAsia"/>
          <w:lang w:val="en-GB"/>
        </w:rPr>
        <w:t>人士</w:t>
      </w:r>
      <w:r w:rsidRPr="00E814D4">
        <w:rPr>
          <w:lang w:val="en-GB"/>
        </w:rPr>
        <w:t>或其他人，包括被家人遗弃的人提供庇护所或</w:t>
      </w:r>
      <w:r w:rsidRPr="00E814D4">
        <w:rPr>
          <w:rFonts w:hint="eastAsia"/>
          <w:lang w:val="en-GB"/>
        </w:rPr>
        <w:t>“</w:t>
      </w:r>
      <w:r w:rsidRPr="00E814D4">
        <w:rPr>
          <w:lang w:val="en-GB"/>
        </w:rPr>
        <w:t>治疗</w:t>
      </w:r>
      <w:r w:rsidRPr="00E814D4">
        <w:rPr>
          <w:rFonts w:hint="eastAsia"/>
          <w:lang w:val="en-GB"/>
        </w:rPr>
        <w:t>”。不过，</w:t>
      </w:r>
      <w:r w:rsidRPr="00E814D4">
        <w:rPr>
          <w:lang w:val="en-GB"/>
        </w:rPr>
        <w:t>这些机构或实体</w:t>
      </w:r>
      <w:r w:rsidRPr="00E814D4">
        <w:rPr>
          <w:rFonts w:hint="eastAsia"/>
          <w:lang w:val="en-GB"/>
        </w:rPr>
        <w:t>的做法可构成</w:t>
      </w:r>
      <w:r w:rsidRPr="00E814D4">
        <w:rPr>
          <w:lang w:val="en-GB"/>
        </w:rPr>
        <w:t>酷刑和其他残忍、不人道或有辱人格的待遇和处罚。小组委员会注意到一些机构的条件，在那里，个人可能被</w:t>
      </w:r>
      <w:proofErr w:type="gramStart"/>
      <w:r w:rsidRPr="00E814D4">
        <w:rPr>
          <w:lang w:val="en-GB"/>
        </w:rPr>
        <w:t>剥夺水</w:t>
      </w:r>
      <w:proofErr w:type="gramEnd"/>
      <w:r w:rsidRPr="00E814D4">
        <w:rPr>
          <w:lang w:val="en-GB"/>
        </w:rPr>
        <w:t>和食物</w:t>
      </w:r>
      <w:r w:rsidRPr="00E814D4">
        <w:rPr>
          <w:rFonts w:hint="eastAsia"/>
          <w:lang w:val="en-GB"/>
        </w:rPr>
        <w:t>，遭到</w:t>
      </w:r>
      <w:r w:rsidRPr="00E814D4">
        <w:rPr>
          <w:lang w:val="en-GB"/>
        </w:rPr>
        <w:t>殴打</w:t>
      </w:r>
      <w:r w:rsidRPr="00E814D4">
        <w:rPr>
          <w:rFonts w:hint="eastAsia"/>
          <w:lang w:val="en-GB"/>
        </w:rPr>
        <w:t>，被</w:t>
      </w:r>
      <w:r w:rsidRPr="00E814D4">
        <w:rPr>
          <w:lang w:val="en-GB"/>
        </w:rPr>
        <w:t>捆绑或在黑暗</w:t>
      </w:r>
      <w:r w:rsidRPr="00E814D4">
        <w:rPr>
          <w:rFonts w:hint="eastAsia"/>
          <w:lang w:val="en-GB"/>
        </w:rPr>
        <w:t>环境</w:t>
      </w:r>
      <w:r w:rsidRPr="00E814D4">
        <w:rPr>
          <w:lang w:val="en-GB"/>
        </w:rPr>
        <w:t>中</w:t>
      </w:r>
      <w:r w:rsidRPr="00E814D4">
        <w:rPr>
          <w:rFonts w:hint="eastAsia"/>
          <w:lang w:val="en-GB"/>
        </w:rPr>
        <w:t>受到</w:t>
      </w:r>
      <w:r w:rsidRPr="00E814D4">
        <w:rPr>
          <w:lang w:val="en-GB"/>
        </w:rPr>
        <w:t>单独监禁，此外，完全没有为心理残疾者提供适当的精神护理。小组委员会强调，各国</w:t>
      </w:r>
      <w:r w:rsidRPr="00E814D4">
        <w:rPr>
          <w:rFonts w:hint="eastAsia"/>
          <w:lang w:val="en-GB"/>
        </w:rPr>
        <w:t>有必要</w:t>
      </w:r>
      <w:r w:rsidRPr="00E814D4">
        <w:rPr>
          <w:lang w:val="en-GB"/>
        </w:rPr>
        <w:t>对任何剥夺个人自由的机构的运作立法，定期对其进行监测，</w:t>
      </w:r>
      <w:r w:rsidRPr="00E814D4">
        <w:rPr>
          <w:rFonts w:hint="eastAsia"/>
          <w:lang w:val="en-GB"/>
        </w:rPr>
        <w:t>出台</w:t>
      </w:r>
      <w:r w:rsidRPr="00E814D4">
        <w:rPr>
          <w:lang w:val="en-GB"/>
        </w:rPr>
        <w:t>防止任意拘留的保障措施，并</w:t>
      </w:r>
      <w:r w:rsidRPr="00E814D4">
        <w:rPr>
          <w:rFonts w:hint="eastAsia"/>
          <w:lang w:val="en-GB"/>
        </w:rPr>
        <w:t>终止</w:t>
      </w:r>
      <w:r w:rsidRPr="00E814D4">
        <w:rPr>
          <w:lang w:val="en-GB"/>
        </w:rPr>
        <w:t>和努力防止个人在其中可能遭受的虐待。</w:t>
      </w:r>
    </w:p>
    <w:p w14:paraId="25BAD20E" w14:textId="77777777" w:rsidR="00E814D4" w:rsidRPr="00E814D4" w:rsidRDefault="00E814D4" w:rsidP="00407FB5">
      <w:pPr>
        <w:pStyle w:val="H23GC"/>
        <w:rPr>
          <w:lang w:val="en-GB"/>
        </w:rPr>
      </w:pPr>
      <w:r w:rsidRPr="00E814D4">
        <w:rPr>
          <w:lang w:val="en-GB"/>
        </w:rPr>
        <w:tab/>
        <w:t>4.</w:t>
      </w:r>
      <w:r w:rsidRPr="00E814D4">
        <w:rPr>
          <w:lang w:val="en-GB"/>
        </w:rPr>
        <w:tab/>
      </w:r>
      <w:r w:rsidRPr="00E814D4">
        <w:rPr>
          <w:rFonts w:hint="eastAsia"/>
          <w:lang w:val="en-GB"/>
        </w:rPr>
        <w:t>剥夺自由场所的宗教或信仰自由</w:t>
      </w:r>
    </w:p>
    <w:p w14:paraId="0B191D29" w14:textId="02693C0A" w:rsidR="00E814D4" w:rsidRPr="00E814D4" w:rsidRDefault="00E814D4" w:rsidP="00E814D4">
      <w:pPr>
        <w:pStyle w:val="SingleTxtGC"/>
        <w:rPr>
          <w:lang w:val="en-GB"/>
        </w:rPr>
      </w:pPr>
      <w:r w:rsidRPr="00E814D4">
        <w:rPr>
          <w:lang w:val="en-GB"/>
        </w:rPr>
        <w:t>11.</w:t>
      </w:r>
      <w:r w:rsidRPr="00E814D4">
        <w:rPr>
          <w:lang w:val="en-GB"/>
        </w:rPr>
        <w:tab/>
      </w:r>
      <w:r w:rsidRPr="00E814D4">
        <w:rPr>
          <w:lang w:val="en-GB"/>
        </w:rPr>
        <w:t>小组委员会在</w:t>
      </w:r>
      <w:r w:rsidRPr="00E814D4">
        <w:rPr>
          <w:rFonts w:hint="eastAsia"/>
          <w:lang w:val="en-GB"/>
        </w:rPr>
        <w:t>查访</w:t>
      </w:r>
      <w:r w:rsidRPr="00E814D4">
        <w:rPr>
          <w:lang w:val="en-GB"/>
        </w:rPr>
        <w:t>中强调，宗教和信仰自由应在所有剥夺自由的</w:t>
      </w:r>
      <w:r w:rsidRPr="00E814D4">
        <w:rPr>
          <w:rFonts w:hint="eastAsia"/>
          <w:lang w:val="en-GB"/>
        </w:rPr>
        <w:t>场所都</w:t>
      </w:r>
      <w:r w:rsidRPr="00E814D4">
        <w:rPr>
          <w:lang w:val="en-GB"/>
        </w:rPr>
        <w:t>得到尊重</w:t>
      </w:r>
      <w:r w:rsidRPr="00E814D4">
        <w:rPr>
          <w:rFonts w:hint="eastAsia"/>
          <w:lang w:val="en-GB"/>
        </w:rPr>
        <w:t>。</w:t>
      </w:r>
      <w:r w:rsidR="007362BC">
        <w:rPr>
          <w:rStyle w:val="a8"/>
          <w:rFonts w:eastAsia="宋体"/>
          <w:lang w:val="en-GB"/>
        </w:rPr>
        <w:footnoteReference w:id="67"/>
      </w:r>
      <w:r w:rsidR="00B024EB">
        <w:rPr>
          <w:rFonts w:hint="eastAsia"/>
          <w:lang w:val="en-GB"/>
        </w:rPr>
        <w:t xml:space="preserve"> </w:t>
      </w:r>
      <w:r w:rsidRPr="00E814D4">
        <w:rPr>
          <w:rFonts w:hint="eastAsia"/>
          <w:lang w:val="en-GB"/>
        </w:rPr>
        <w:t>小组委员会</w:t>
      </w:r>
      <w:r w:rsidRPr="00E814D4">
        <w:rPr>
          <w:lang w:val="en-GB"/>
        </w:rPr>
        <w:t>在这方面向缔约国提出了各种建议，包括在被拘留者的日常制度和康复方面。例如，在伯利兹，</w:t>
      </w:r>
      <w:r w:rsidRPr="00E814D4">
        <w:rPr>
          <w:rFonts w:hint="eastAsia"/>
          <w:lang w:val="en-GB"/>
        </w:rPr>
        <w:t>小组委员会</w:t>
      </w:r>
      <w:r w:rsidRPr="00E814D4">
        <w:rPr>
          <w:lang w:val="en-GB"/>
        </w:rPr>
        <w:t>建议改造方案和监狱广播系统尊重囚犯的文化和宗教多样性。</w:t>
      </w:r>
      <w:r w:rsidR="00FB67E2" w:rsidRPr="00CB0DFD">
        <w:rPr>
          <w:vertAlign w:val="superscript"/>
          <w:lang w:val="en-GB"/>
        </w:rPr>
        <w:footnoteReference w:customMarkFollows="1" w:id="68"/>
        <w:t>8</w:t>
      </w:r>
      <w:r w:rsidR="00FB67E2" w:rsidRPr="0057015B">
        <w:rPr>
          <w:lang w:val="en-GB"/>
        </w:rPr>
        <w:t xml:space="preserve"> </w:t>
      </w:r>
      <w:r w:rsidRPr="0057015B">
        <w:rPr>
          <w:lang w:val="en-GB"/>
        </w:rPr>
        <w:t>在</w:t>
      </w:r>
      <w:r w:rsidRPr="00E814D4">
        <w:rPr>
          <w:lang w:val="en-GB"/>
        </w:rPr>
        <w:t>哈萨克斯坦，小组委员会建议根据国际规范，特别是《联合国囚犯待遇最低限度标准规则》</w:t>
      </w:r>
      <w:r w:rsidRPr="00E814D4">
        <w:rPr>
          <w:lang w:val="en-GB"/>
        </w:rPr>
        <w:t>(</w:t>
      </w:r>
      <w:r w:rsidRPr="00E814D4">
        <w:rPr>
          <w:lang w:val="en-GB"/>
        </w:rPr>
        <w:t>《纳尔逊</w:t>
      </w:r>
      <w:r w:rsidR="002F3046" w:rsidRPr="002F3046">
        <w:rPr>
          <w:rFonts w:hint="eastAsia"/>
          <w:lang w:val="en-GB"/>
        </w:rPr>
        <w:t>·</w:t>
      </w:r>
      <w:r w:rsidRPr="00E814D4">
        <w:rPr>
          <w:lang w:val="en-GB"/>
        </w:rPr>
        <w:t>曼德拉规则》</w:t>
      </w:r>
      <w:r w:rsidRPr="00E814D4">
        <w:rPr>
          <w:lang w:val="en-GB"/>
        </w:rPr>
        <w:t>)</w:t>
      </w:r>
      <w:r w:rsidRPr="00E814D4">
        <w:rPr>
          <w:lang w:val="en-GB"/>
        </w:rPr>
        <w:t>第</w:t>
      </w:r>
      <w:r w:rsidRPr="00E814D4">
        <w:rPr>
          <w:lang w:val="en-GB"/>
        </w:rPr>
        <w:t>66</w:t>
      </w:r>
      <w:r w:rsidRPr="00E814D4">
        <w:rPr>
          <w:lang w:val="en-GB"/>
        </w:rPr>
        <w:t>条，允许囚犯参加宗教仪式，阅读宗教仪式书籍，并在监狱接受教育。</w:t>
      </w:r>
      <w:r w:rsidR="00FB67E2" w:rsidRPr="00CB0DFD">
        <w:rPr>
          <w:vertAlign w:val="superscript"/>
          <w:lang w:val="en-GB"/>
        </w:rPr>
        <w:footnoteReference w:customMarkFollows="1" w:id="69"/>
        <w:t>9</w:t>
      </w:r>
      <w:r w:rsidR="00FB67E2" w:rsidRPr="0057015B">
        <w:rPr>
          <w:lang w:val="en-GB"/>
        </w:rPr>
        <w:t xml:space="preserve"> </w:t>
      </w:r>
      <w:r w:rsidRPr="0057015B">
        <w:rPr>
          <w:lang w:val="en-GB"/>
        </w:rPr>
        <w:t>小</w:t>
      </w:r>
      <w:r w:rsidRPr="00E814D4">
        <w:rPr>
          <w:lang w:val="en-GB"/>
        </w:rPr>
        <w:t>组委员会还考虑到各国在提供膳食时是否注意宗教因素。</w:t>
      </w:r>
      <w:r w:rsidRPr="00CB0DFD">
        <w:rPr>
          <w:vertAlign w:val="superscript"/>
          <w:lang w:val="en-GB"/>
        </w:rPr>
        <w:footnoteReference w:customMarkFollows="1" w:id="70"/>
        <w:t>10</w:t>
      </w:r>
    </w:p>
    <w:p w14:paraId="5D80589A" w14:textId="7EA33B5E" w:rsidR="00E814D4" w:rsidRPr="00E814D4" w:rsidRDefault="00E814D4" w:rsidP="00E814D4">
      <w:pPr>
        <w:pStyle w:val="SingleTxtGC"/>
        <w:rPr>
          <w:lang w:val="en-GB"/>
        </w:rPr>
      </w:pPr>
      <w:r w:rsidRPr="00E814D4">
        <w:rPr>
          <w:lang w:val="en-GB"/>
        </w:rPr>
        <w:t>12.</w:t>
      </w:r>
      <w:r w:rsidRPr="00E814D4">
        <w:rPr>
          <w:lang w:val="en-GB"/>
        </w:rPr>
        <w:tab/>
      </w:r>
      <w:r w:rsidRPr="00E814D4">
        <w:rPr>
          <w:lang w:val="en-GB"/>
        </w:rPr>
        <w:t>在小组委员会</w:t>
      </w:r>
      <w:r w:rsidRPr="00E814D4">
        <w:rPr>
          <w:rFonts w:hint="eastAsia"/>
          <w:lang w:val="en-GB"/>
        </w:rPr>
        <w:t>查访</w:t>
      </w:r>
      <w:r w:rsidRPr="00E814D4">
        <w:rPr>
          <w:lang w:val="en-GB"/>
        </w:rPr>
        <w:t>期间，也强调了行使宗教和信仰自由方面的不歧视原则。在智利，小组委员会建议采取必要措施，确保马普切人能够按照该领域的国际标准遵守自己的文化传统和习俗，</w:t>
      </w:r>
      <w:r w:rsidR="00FB67E2" w:rsidRPr="00CB0DFD">
        <w:rPr>
          <w:vertAlign w:val="superscript"/>
          <w:lang w:val="en-GB"/>
        </w:rPr>
        <w:footnoteReference w:customMarkFollows="1" w:id="71"/>
        <w:t>11</w:t>
      </w:r>
      <w:r w:rsidR="00FB67E2" w:rsidRPr="0057015B">
        <w:rPr>
          <w:lang w:val="en-GB"/>
        </w:rPr>
        <w:t xml:space="preserve"> </w:t>
      </w:r>
      <w:r w:rsidRPr="0057015B">
        <w:rPr>
          <w:lang w:val="en-GB"/>
        </w:rPr>
        <w:t>与</w:t>
      </w:r>
      <w:r w:rsidRPr="00E814D4">
        <w:rPr>
          <w:lang w:val="en-GB"/>
        </w:rPr>
        <w:t>被允许自由信奉其宗教的其他特定被拘留者群体一样。小组委员会还建议修改医疗方案和设施，以确保希望使用祖传知识</w:t>
      </w:r>
      <w:r w:rsidRPr="00E814D4">
        <w:rPr>
          <w:lang w:val="en-GB"/>
        </w:rPr>
        <w:lastRenderedPageBreak/>
        <w:t>和药物作为替代或常规治疗补充的马普切被拘留者能够这样做。</w:t>
      </w:r>
      <w:r w:rsidR="00FB67E2" w:rsidRPr="00CB0DFD">
        <w:rPr>
          <w:vertAlign w:val="superscript"/>
          <w:lang w:val="en-GB"/>
        </w:rPr>
        <w:footnoteReference w:customMarkFollows="1" w:id="72"/>
        <w:t>12</w:t>
      </w:r>
      <w:r w:rsidR="00FB67E2" w:rsidRPr="0057015B">
        <w:rPr>
          <w:lang w:val="en-GB"/>
        </w:rPr>
        <w:t xml:space="preserve"> </w:t>
      </w:r>
      <w:r w:rsidRPr="0057015B">
        <w:rPr>
          <w:lang w:val="en-GB"/>
        </w:rPr>
        <w:t>在</w:t>
      </w:r>
      <w:r w:rsidRPr="00E814D4">
        <w:rPr>
          <w:lang w:val="en-GB"/>
        </w:rPr>
        <w:t>塞浦路斯，小组委员会建议，</w:t>
      </w:r>
      <w:r w:rsidRPr="00E814D4">
        <w:rPr>
          <w:rFonts w:hint="eastAsia"/>
          <w:lang w:val="en-GB"/>
        </w:rPr>
        <w:t>其他宗教的节日也实行男女</w:t>
      </w:r>
      <w:r w:rsidRPr="00E814D4">
        <w:rPr>
          <w:lang w:val="en-GB"/>
        </w:rPr>
        <w:t>在基督教节日期间都可以</w:t>
      </w:r>
      <w:r w:rsidRPr="00E814D4">
        <w:rPr>
          <w:rFonts w:hint="eastAsia"/>
          <w:lang w:val="en-GB"/>
        </w:rPr>
        <w:t>对</w:t>
      </w:r>
      <w:r w:rsidRPr="00E814D4">
        <w:rPr>
          <w:lang w:val="en-GB"/>
        </w:rPr>
        <w:t>女子拘留所的被拘留者</w:t>
      </w:r>
      <w:r w:rsidRPr="00E814D4">
        <w:rPr>
          <w:rFonts w:hint="eastAsia"/>
          <w:lang w:val="en-GB"/>
        </w:rPr>
        <w:t>进行探视的习俗</w:t>
      </w:r>
      <w:r w:rsidRPr="00E814D4">
        <w:rPr>
          <w:lang w:val="en-GB"/>
        </w:rPr>
        <w:t>。</w:t>
      </w:r>
      <w:r w:rsidRPr="00CB0DFD">
        <w:rPr>
          <w:vertAlign w:val="superscript"/>
          <w:lang w:val="en-GB"/>
        </w:rPr>
        <w:footnoteReference w:customMarkFollows="1" w:id="73"/>
        <w:t>13</w:t>
      </w:r>
    </w:p>
    <w:p w14:paraId="1FD3FA51" w14:textId="77777777" w:rsidR="00E814D4" w:rsidRPr="00E814D4" w:rsidRDefault="00E814D4" w:rsidP="00407FB5">
      <w:pPr>
        <w:pStyle w:val="H23GC"/>
        <w:rPr>
          <w:lang w:val="en-GB"/>
        </w:rPr>
      </w:pPr>
      <w:r w:rsidRPr="00E814D4">
        <w:rPr>
          <w:lang w:val="en-GB"/>
        </w:rPr>
        <w:tab/>
        <w:t>5.</w:t>
      </w:r>
      <w:r w:rsidRPr="00E814D4">
        <w:rPr>
          <w:lang w:val="en-GB"/>
        </w:rPr>
        <w:tab/>
      </w:r>
      <w:r w:rsidRPr="00E814D4">
        <w:rPr>
          <w:rFonts w:hint="eastAsia"/>
          <w:lang w:val="en-GB"/>
        </w:rPr>
        <w:t>传统司法系统</w:t>
      </w:r>
    </w:p>
    <w:p w14:paraId="264669BB" w14:textId="5414F77C" w:rsidR="00840594" w:rsidRDefault="00E814D4" w:rsidP="00E814D4">
      <w:pPr>
        <w:pStyle w:val="SingleTxtGC"/>
        <w:rPr>
          <w:vertAlign w:val="superscript"/>
          <w:lang w:val="en-GB"/>
        </w:rPr>
      </w:pPr>
      <w:r w:rsidRPr="00E814D4">
        <w:rPr>
          <w:lang w:val="en-GB"/>
        </w:rPr>
        <w:t>13.</w:t>
      </w:r>
      <w:r w:rsidRPr="00E814D4">
        <w:rPr>
          <w:lang w:val="en-GB"/>
        </w:rPr>
        <w:tab/>
      </w:r>
      <w:r w:rsidRPr="00E814D4">
        <w:rPr>
          <w:lang w:val="en-GB"/>
        </w:rPr>
        <w:t>在</w:t>
      </w:r>
      <w:r w:rsidRPr="00E814D4">
        <w:rPr>
          <w:lang w:val="en-GB"/>
        </w:rPr>
        <w:t>2010</w:t>
      </w:r>
      <w:r w:rsidRPr="00E814D4">
        <w:rPr>
          <w:lang w:val="en-GB"/>
        </w:rPr>
        <w:t>年访问利比里亚期间，小组委员会注意到，</w:t>
      </w:r>
      <w:r w:rsidRPr="00E814D4">
        <w:rPr>
          <w:rFonts w:hint="eastAsia"/>
          <w:lang w:val="en-GB"/>
        </w:rPr>
        <w:t>在</w:t>
      </w:r>
      <w:r w:rsidRPr="00E814D4">
        <w:rPr>
          <w:lang w:val="en-GB"/>
        </w:rPr>
        <w:t>适用</w:t>
      </w:r>
      <w:r w:rsidRPr="00E814D4">
        <w:rPr>
          <w:rFonts w:hint="eastAsia"/>
          <w:lang w:val="en-GB"/>
        </w:rPr>
        <w:t>“</w:t>
      </w:r>
      <w:r w:rsidRPr="00E814D4">
        <w:rPr>
          <w:lang w:val="en-GB"/>
        </w:rPr>
        <w:t>刑事</w:t>
      </w:r>
      <w:r w:rsidRPr="00E814D4">
        <w:rPr>
          <w:rFonts w:hint="eastAsia"/>
          <w:lang w:val="en-GB"/>
        </w:rPr>
        <w:t>”</w:t>
      </w:r>
      <w:r w:rsidRPr="00E814D4">
        <w:rPr>
          <w:lang w:val="en-GB"/>
        </w:rPr>
        <w:t>传统司法</w:t>
      </w:r>
      <w:r w:rsidRPr="00E814D4">
        <w:rPr>
          <w:rFonts w:hint="eastAsia"/>
          <w:lang w:val="en-GB"/>
        </w:rPr>
        <w:t>的情况下</w:t>
      </w:r>
      <w:r w:rsidRPr="00E814D4">
        <w:rPr>
          <w:lang w:val="en-GB"/>
        </w:rPr>
        <w:t>，非法或任意拘留以及酷刑或虐待</w:t>
      </w:r>
      <w:r w:rsidR="002F3046" w:rsidRPr="002F3046">
        <w:rPr>
          <w:rFonts w:hint="eastAsia"/>
          <w:spacing w:val="-50"/>
          <w:lang w:val="en-GB"/>
        </w:rPr>
        <w:t>―</w:t>
      </w:r>
      <w:r w:rsidR="002F3046" w:rsidRPr="002F3046">
        <w:rPr>
          <w:rFonts w:hint="eastAsia"/>
          <w:lang w:val="en-GB"/>
        </w:rPr>
        <w:t>―</w:t>
      </w:r>
      <w:r w:rsidRPr="00E814D4">
        <w:rPr>
          <w:lang w:val="en-GB"/>
        </w:rPr>
        <w:t>鞭打、</w:t>
      </w:r>
      <w:r w:rsidRPr="00E814D4">
        <w:rPr>
          <w:rFonts w:hint="eastAsia"/>
          <w:lang w:val="en-GB"/>
        </w:rPr>
        <w:t>将人</w:t>
      </w:r>
      <w:r w:rsidRPr="00E814D4">
        <w:rPr>
          <w:lang w:val="en-GB"/>
        </w:rPr>
        <w:t>烧</w:t>
      </w:r>
      <w:r w:rsidRPr="00E814D4">
        <w:rPr>
          <w:rFonts w:hint="eastAsia"/>
          <w:lang w:val="en-GB"/>
        </w:rPr>
        <w:t>死</w:t>
      </w:r>
      <w:r w:rsidRPr="00E814D4">
        <w:rPr>
          <w:lang w:val="en-GB"/>
        </w:rPr>
        <w:t>和毒</w:t>
      </w:r>
      <w:r w:rsidRPr="00E814D4">
        <w:rPr>
          <w:rFonts w:hint="eastAsia"/>
          <w:lang w:val="en-GB"/>
        </w:rPr>
        <w:t>死等行为</w:t>
      </w:r>
      <w:r w:rsidRPr="00E814D4">
        <w:rPr>
          <w:lang w:val="en-GB"/>
        </w:rPr>
        <w:t>(</w:t>
      </w:r>
      <w:r w:rsidRPr="00E814D4">
        <w:rPr>
          <w:rFonts w:hint="eastAsia"/>
          <w:lang w:val="en-GB"/>
        </w:rPr>
        <w:t>这些行为</w:t>
      </w:r>
      <w:r w:rsidRPr="00E814D4">
        <w:rPr>
          <w:lang w:val="en-GB"/>
        </w:rPr>
        <w:t>在某些</w:t>
      </w:r>
      <w:r w:rsidRPr="00E814D4">
        <w:rPr>
          <w:rFonts w:hint="eastAsia"/>
          <w:lang w:val="en-GB"/>
        </w:rPr>
        <w:t>情形中曾经</w:t>
      </w:r>
      <w:r w:rsidRPr="00E814D4">
        <w:rPr>
          <w:lang w:val="en-GB"/>
        </w:rPr>
        <w:t>导致死亡</w:t>
      </w:r>
      <w:r w:rsidRPr="00E814D4">
        <w:rPr>
          <w:lang w:val="en-GB"/>
        </w:rPr>
        <w:t>)</w:t>
      </w:r>
      <w:r w:rsidR="002F3046" w:rsidRPr="002F3046">
        <w:rPr>
          <w:rFonts w:hint="eastAsia"/>
          <w:spacing w:val="-50"/>
          <w:lang w:val="en-GB"/>
        </w:rPr>
        <w:t>―</w:t>
      </w:r>
      <w:r w:rsidR="002F3046" w:rsidRPr="002F3046">
        <w:rPr>
          <w:rFonts w:hint="eastAsia"/>
          <w:lang w:val="en-GB"/>
        </w:rPr>
        <w:t>―</w:t>
      </w:r>
      <w:r w:rsidRPr="00E814D4">
        <w:rPr>
          <w:rFonts w:hint="eastAsia"/>
          <w:lang w:val="en-GB"/>
        </w:rPr>
        <w:t>就可能发生</w:t>
      </w:r>
      <w:r w:rsidRPr="00E814D4">
        <w:rPr>
          <w:lang w:val="en-GB"/>
        </w:rPr>
        <w:t>。小组委员会强调，缔约国有责任促进和保护所有人权和基本自由，特别是其国际义务中概述的人权和基本自由，无论其社会和文化制度如何。小组委员会承认，社会、文化和宗教传统可能会影响国家司法机制的发展，但这些传统不得损害或危及国际人权法的实施。小组委员会建议缔约国使其具体传统与其国际义务相一致，并确保任何传统司法制度受到官方司法当局的审查和监督，以防止非法拘留和酷刑或虐待。</w:t>
      </w:r>
      <w:r w:rsidRPr="00CB0DFD">
        <w:rPr>
          <w:vertAlign w:val="superscript"/>
          <w:lang w:val="en-GB"/>
        </w:rPr>
        <w:footnoteReference w:customMarkFollows="1" w:id="74"/>
        <w:t>14</w:t>
      </w:r>
    </w:p>
    <w:p w14:paraId="706A85B6" w14:textId="77777777" w:rsidR="00172600" w:rsidRDefault="00172600" w:rsidP="00172600">
      <w:pPr>
        <w:pStyle w:val="SingleTxtGC"/>
        <w:rPr>
          <w:vertAlign w:val="superscript"/>
          <w:lang w:val="en-GB"/>
        </w:rPr>
      </w:pPr>
    </w:p>
    <w:p w14:paraId="13C44FA1" w14:textId="77777777" w:rsidR="00172600" w:rsidRDefault="00172600" w:rsidP="00172600">
      <w:pPr>
        <w:pStyle w:val="SingleTxtGC"/>
        <w:rPr>
          <w:vertAlign w:val="superscript"/>
          <w:lang w:val="en-GB"/>
        </w:rPr>
      </w:pPr>
    </w:p>
    <w:p w14:paraId="5367E2C1" w14:textId="7B9E0BE4" w:rsidR="00172600" w:rsidRDefault="00172600" w:rsidP="00172600">
      <w:pPr>
        <w:spacing w:before="240"/>
        <w:jc w:val="center"/>
      </w:pPr>
      <w:r>
        <w:rPr>
          <w:rFonts w:hint="eastAsia"/>
          <w:u w:val="single"/>
        </w:rPr>
        <w:tab/>
      </w:r>
      <w:r>
        <w:rPr>
          <w:rFonts w:hint="eastAsia"/>
          <w:u w:val="single"/>
        </w:rPr>
        <w:tab/>
      </w:r>
      <w:r>
        <w:rPr>
          <w:rFonts w:hint="eastAsia"/>
          <w:u w:val="single"/>
        </w:rPr>
        <w:tab/>
      </w:r>
      <w:r>
        <w:rPr>
          <w:u w:val="single"/>
        </w:rPr>
        <w:tab/>
      </w:r>
    </w:p>
    <w:sectPr w:rsidR="00172600" w:rsidSect="00840594">
      <w:footerReference w:type="default" r:id="rId15"/>
      <w:footnotePr>
        <w:numRestart w:val="eachSect"/>
      </w:footnotePr>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D07E4" w14:textId="77777777" w:rsidR="00013F6E" w:rsidRPr="000D319F" w:rsidRDefault="00013F6E" w:rsidP="000D319F">
      <w:pPr>
        <w:pStyle w:val="af0"/>
        <w:spacing w:after="240"/>
        <w:ind w:left="907"/>
        <w:rPr>
          <w:rFonts w:asciiTheme="majorBidi" w:eastAsia="宋体" w:hAnsiTheme="majorBidi" w:cstheme="majorBidi"/>
          <w:sz w:val="21"/>
          <w:szCs w:val="21"/>
          <w:lang w:val="en-US"/>
        </w:rPr>
      </w:pPr>
    </w:p>
    <w:p w14:paraId="13546E7A" w14:textId="77777777" w:rsidR="00013F6E" w:rsidRPr="000D319F" w:rsidRDefault="00013F6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5065B93" w14:textId="77777777" w:rsidR="00013F6E" w:rsidRPr="000D319F" w:rsidRDefault="00013F6E" w:rsidP="000D319F">
      <w:pPr>
        <w:pStyle w:val="af0"/>
      </w:pPr>
    </w:p>
  </w:endnote>
  <w:endnote w:type="continuationNotice" w:id="1">
    <w:p w14:paraId="48B6B5D7" w14:textId="77777777" w:rsidR="00013F6E" w:rsidRDefault="00013F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2F4E3" w14:textId="77777777" w:rsidR="008A5894" w:rsidRPr="00105863" w:rsidRDefault="00105863" w:rsidP="0010586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05863">
      <w:rPr>
        <w:rStyle w:val="af2"/>
        <w:b w:val="0"/>
        <w:snapToGrid w:val="0"/>
        <w:sz w:val="16"/>
      </w:rPr>
      <w:t>GE.25</w:t>
    </w:r>
    <w:proofErr w:type="spellEnd"/>
    <w:r w:rsidRPr="00105863">
      <w:rPr>
        <w:rStyle w:val="af2"/>
        <w:b w:val="0"/>
        <w:snapToGrid w:val="0"/>
        <w:sz w:val="16"/>
      </w:rPr>
      <w:t>-02902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5E24A" w14:textId="77777777" w:rsidR="008A5894" w:rsidRPr="00105863" w:rsidRDefault="00105863" w:rsidP="00105863">
    <w:pPr>
      <w:pStyle w:val="af0"/>
      <w:tabs>
        <w:tab w:val="clear" w:pos="431"/>
        <w:tab w:val="right" w:pos="9638"/>
      </w:tabs>
      <w:rPr>
        <w:rStyle w:val="af2"/>
      </w:rPr>
    </w:pPr>
    <w:proofErr w:type="spellStart"/>
    <w:r>
      <w:t>GE.25</w:t>
    </w:r>
    <w:proofErr w:type="spellEnd"/>
    <w:r>
      <w:t>-02902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CBAD9" w14:textId="77777777" w:rsidR="008A5894" w:rsidRPr="00487939" w:rsidRDefault="00105863"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A83E1C4" wp14:editId="10790B06">
          <wp:simplePos x="0" y="0"/>
          <wp:positionH relativeFrom="column">
            <wp:align>right</wp:align>
          </wp:positionH>
          <wp:positionV relativeFrom="paragraph">
            <wp:posOffset>-69850</wp:posOffset>
          </wp:positionV>
          <wp:extent cx="571500" cy="571500"/>
          <wp:effectExtent l="0" t="0" r="0" b="0"/>
          <wp:wrapNone/>
          <wp:docPr id="18796036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-02902</w:t>
    </w:r>
    <w:r w:rsidR="00731A42" w:rsidRPr="00EE277A">
      <w:rPr>
        <w:sz w:val="20"/>
        <w:lang w:eastAsia="zh-CN"/>
      </w:rPr>
      <w:t xml:space="preserve"> (C)</w:t>
    </w:r>
    <w:r w:rsidR="005505A1">
      <w:rPr>
        <w:sz w:val="20"/>
        <w:lang w:eastAsia="zh-CN"/>
      </w:rPr>
      <w:tab/>
    </w:r>
    <w:r>
      <w:rPr>
        <w:sz w:val="20"/>
        <w:lang w:eastAsia="zh-CN"/>
      </w:rPr>
      <w:t>12</w:t>
    </w:r>
    <w:r w:rsidR="005505A1">
      <w:rPr>
        <w:sz w:val="20"/>
        <w:lang w:eastAsia="zh-CN"/>
      </w:rPr>
      <w:t>0</w:t>
    </w:r>
    <w:r>
      <w:rPr>
        <w:sz w:val="20"/>
        <w:lang w:eastAsia="zh-CN"/>
      </w:rPr>
      <w:t>3</w:t>
    </w:r>
    <w:r w:rsidR="00EF5464">
      <w:rPr>
        <w:sz w:val="20"/>
        <w:lang w:eastAsia="zh-CN"/>
      </w:rPr>
      <w:t>25</w:t>
    </w:r>
    <w:r w:rsidR="00731A42">
      <w:rPr>
        <w:sz w:val="20"/>
        <w:lang w:eastAsia="zh-CN"/>
      </w:rPr>
      <w:tab/>
    </w:r>
    <w:r>
      <w:rPr>
        <w:sz w:val="20"/>
        <w:lang w:eastAsia="zh-CN"/>
      </w:rPr>
      <w:t>17</w:t>
    </w:r>
    <w:r w:rsidR="00731A42">
      <w:rPr>
        <w:sz w:val="20"/>
        <w:lang w:eastAsia="zh-CN"/>
      </w:rPr>
      <w:t>0</w:t>
    </w:r>
    <w:r>
      <w:rPr>
        <w:sz w:val="20"/>
        <w:lang w:eastAsia="zh-CN"/>
      </w:rPr>
      <w:t>3</w:t>
    </w:r>
    <w:r w:rsidR="00EF5464">
      <w:rPr>
        <w:sz w:val="20"/>
        <w:lang w:eastAsia="zh-CN"/>
      </w:rPr>
      <w:t>25</w:t>
    </w:r>
    <w:r w:rsidR="00731A42">
      <w:rPr>
        <w:b/>
        <w:sz w:val="21"/>
      </w:rPr>
      <w:tab/>
    </w:r>
    <w:r w:rsidR="00A1364C">
      <w:rPr>
        <w:rFonts w:hint="eastAsia"/>
        <w:b/>
        <w:noProof/>
        <w:snapToGrid/>
        <w:sz w:val="21"/>
        <w:lang w:val="en-US" w:eastAsia="zh-CN"/>
      </w:rPr>
      <w:drawing>
        <wp:inline distT="0" distB="0" distL="0" distR="0" wp14:anchorId="0EA8B176" wp14:editId="78ACABE5">
          <wp:extent cx="618490" cy="228600"/>
          <wp:effectExtent l="0" t="0" r="0" b="0"/>
          <wp:docPr id="194569119" name="图片 194569119"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FF0DC" w14:textId="77777777" w:rsidR="00840594" w:rsidRPr="00487939" w:rsidRDefault="00840594"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60288" behindDoc="0" locked="0" layoutInCell="1" allowOverlap="1" wp14:anchorId="20ACBF3D" wp14:editId="1E313997">
          <wp:simplePos x="0" y="0"/>
          <wp:positionH relativeFrom="column">
            <wp:align>right</wp:align>
          </wp:positionH>
          <wp:positionV relativeFrom="paragraph">
            <wp:posOffset>-69850</wp:posOffset>
          </wp:positionV>
          <wp:extent cx="571500" cy="571500"/>
          <wp:effectExtent l="0" t="0" r="0" b="0"/>
          <wp:wrapNone/>
          <wp:docPr id="15827815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-02902</w:t>
    </w:r>
    <w:r w:rsidRPr="00EE277A">
      <w:rPr>
        <w:sz w:val="20"/>
        <w:lang w:eastAsia="zh-CN"/>
      </w:rPr>
      <w:t xml:space="preserve"> (C)</w:t>
    </w:r>
    <w:r>
      <w:rPr>
        <w:sz w:val="20"/>
        <w:lang w:eastAsia="zh-CN"/>
      </w:rPr>
      <w:tab/>
      <w:t>120325</w:t>
    </w:r>
    <w:r>
      <w:rPr>
        <w:sz w:val="20"/>
        <w:lang w:eastAsia="zh-CN"/>
      </w:rPr>
      <w:tab/>
      <w:t>170325</w:t>
    </w:r>
    <w:r>
      <w:rPr>
        <w:b/>
        <w:sz w:val="21"/>
      </w:rPr>
      <w:tab/>
    </w:r>
    <w:r>
      <w:rPr>
        <w:rFonts w:hint="eastAsia"/>
        <w:b/>
        <w:noProof/>
        <w:snapToGrid/>
        <w:sz w:val="21"/>
        <w:lang w:val="en-US" w:eastAsia="zh-CN"/>
      </w:rPr>
      <w:drawing>
        <wp:inline distT="0" distB="0" distL="0" distR="0" wp14:anchorId="617B12B2" wp14:editId="49892362">
          <wp:extent cx="618490" cy="228600"/>
          <wp:effectExtent l="0" t="0" r="0" b="0"/>
          <wp:docPr id="726295359" name="图片 726295359"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D1154" w14:textId="77777777" w:rsidR="001129FF" w:rsidRPr="00105863" w:rsidRDefault="001129FF" w:rsidP="00105863">
    <w:pPr>
      <w:pStyle w:val="af0"/>
      <w:tabs>
        <w:tab w:val="clear" w:pos="431"/>
        <w:tab w:val="right" w:pos="9638"/>
      </w:tabs>
      <w:rPr>
        <w:rStyle w:val="af2"/>
      </w:rPr>
    </w:pPr>
    <w:proofErr w:type="spellStart"/>
    <w:r>
      <w:t>GE.25</w:t>
    </w:r>
    <w:proofErr w:type="spellEnd"/>
    <w:r>
      <w:t>-02902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0DDD2" w14:textId="77777777" w:rsidR="00013F6E" w:rsidRPr="000157B1" w:rsidRDefault="00013F6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B906599" w14:textId="77777777" w:rsidR="00013F6E" w:rsidRPr="000157B1" w:rsidRDefault="00013F6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162AFE0" w14:textId="77777777" w:rsidR="00013F6E" w:rsidRDefault="00013F6E"/>
  </w:footnote>
  <w:footnote w:id="2">
    <w:p w14:paraId="05C751B3" w14:textId="0C7F9698" w:rsidR="00F65EC1" w:rsidRPr="00E57ADB" w:rsidRDefault="00F65EC1" w:rsidP="00E57ADB">
      <w:pPr>
        <w:pStyle w:val="a6"/>
      </w:pPr>
      <w:r w:rsidRPr="00E57ADB">
        <w:rPr>
          <w:rStyle w:val="a8"/>
          <w:rFonts w:eastAsia="宋体"/>
          <w:vertAlign w:val="baseline"/>
        </w:rPr>
        <w:tab/>
        <w:t>*</w:t>
      </w:r>
      <w:r w:rsidRPr="00E57ADB">
        <w:tab/>
      </w:r>
      <w:r w:rsidR="00FC4142" w:rsidRPr="00E57ADB">
        <w:t>因提交方无法控制的情况</w:t>
      </w:r>
      <w:r w:rsidR="007C0712">
        <w:t>，</w:t>
      </w:r>
      <w:r w:rsidR="00FC4142" w:rsidRPr="00E57ADB">
        <w:t>经协议</w:t>
      </w:r>
      <w:r w:rsidR="007C0712">
        <w:t>，</w:t>
      </w:r>
      <w:r w:rsidR="00FC4142" w:rsidRPr="00E57ADB">
        <w:t>本报告迟于标准发布日期发布。</w:t>
      </w:r>
    </w:p>
  </w:footnote>
  <w:footnote w:id="3">
    <w:p w14:paraId="4C124C24" w14:textId="274D7455" w:rsidR="008C7034" w:rsidRPr="00A330AC" w:rsidRDefault="00704130" w:rsidP="005557BC">
      <w:pPr>
        <w:pStyle w:val="a6"/>
      </w:pPr>
      <w:r w:rsidRPr="00704130">
        <w:rPr>
          <w:rStyle w:val="a8"/>
          <w:rFonts w:eastAsia="宋体"/>
          <w:vertAlign w:val="baseline"/>
        </w:rPr>
        <w:tab/>
      </w:r>
      <w:r w:rsidR="00A330AC" w:rsidRPr="00A330AC">
        <w:rPr>
          <w:rStyle w:val="a8"/>
          <w:rFonts w:eastAsia="宋体"/>
        </w:rPr>
        <w:footnoteRef/>
      </w:r>
      <w:r w:rsidR="00065C2F">
        <w:rPr>
          <w:rStyle w:val="a8"/>
          <w:rFonts w:eastAsia="宋体"/>
          <w:vertAlign w:val="baseline"/>
        </w:rPr>
        <w:tab/>
      </w:r>
      <w:r w:rsidR="007C0712" w:rsidRPr="002749F5">
        <w:t>CAT/OP/54/</w:t>
      </w:r>
      <w:proofErr w:type="spellStart"/>
      <w:r w:rsidR="007C0712" w:rsidRPr="002749F5">
        <w:t>R</w:t>
      </w:r>
      <w:r w:rsidR="008C7034" w:rsidRPr="002749F5">
        <w:t>.</w:t>
      </w:r>
      <w:r w:rsidR="007C0712" w:rsidRPr="002749F5">
        <w:t>2</w:t>
      </w:r>
      <w:proofErr w:type="spellEnd"/>
      <w:r w:rsidR="007C0712">
        <w:t>,</w:t>
      </w:r>
      <w:r w:rsidR="008C7034" w:rsidRPr="00A330AC">
        <w:t xml:space="preserve"> </w:t>
      </w:r>
      <w:r w:rsidR="008C7034" w:rsidRPr="00A330AC">
        <w:t>附件二。</w:t>
      </w:r>
    </w:p>
  </w:footnote>
  <w:footnote w:id="4">
    <w:p w14:paraId="14A3F062" w14:textId="0AD3E56C" w:rsidR="008C7034" w:rsidRPr="00A330AC" w:rsidRDefault="00704130" w:rsidP="005557BC">
      <w:pPr>
        <w:pStyle w:val="a6"/>
        <w:wordWrap w:val="0"/>
      </w:pPr>
      <w:r w:rsidRPr="00704130">
        <w:rPr>
          <w:rStyle w:val="a8"/>
          <w:rFonts w:eastAsia="宋体"/>
          <w:vertAlign w:val="baseline"/>
        </w:rPr>
        <w:tab/>
      </w:r>
      <w:r w:rsidR="00A330AC" w:rsidRPr="00A330AC">
        <w:rPr>
          <w:rStyle w:val="a8"/>
          <w:rFonts w:eastAsia="宋体"/>
        </w:rPr>
        <w:footnoteRef/>
      </w:r>
      <w:r w:rsidR="00065C2F">
        <w:rPr>
          <w:rStyle w:val="a8"/>
          <w:rFonts w:eastAsia="宋体"/>
          <w:vertAlign w:val="baseline"/>
        </w:rPr>
        <w:tab/>
      </w:r>
      <w:r w:rsidR="008C7034" w:rsidRPr="00A330AC">
        <w:t>截至</w:t>
      </w:r>
      <w:r w:rsidR="007C0712">
        <w:t>2</w:t>
      </w:r>
      <w:r w:rsidR="008C7034" w:rsidRPr="00A330AC">
        <w:t>0</w:t>
      </w:r>
      <w:r w:rsidR="007C0712">
        <w:t>24</w:t>
      </w:r>
      <w:r w:rsidR="008C7034" w:rsidRPr="00A330AC">
        <w:t>年</w:t>
      </w:r>
      <w:r w:rsidR="007C0712">
        <w:t>12</w:t>
      </w:r>
      <w:r w:rsidR="008C7034" w:rsidRPr="00A330AC">
        <w:t>月</w:t>
      </w:r>
      <w:r w:rsidR="007C0712">
        <w:t>31</w:t>
      </w:r>
      <w:r w:rsidR="008C7034" w:rsidRPr="00A330AC">
        <w:t>日</w:t>
      </w:r>
      <w:r w:rsidR="007C0712">
        <w:t>，</w:t>
      </w:r>
      <w:r w:rsidR="007C0712">
        <w:t>11</w:t>
      </w:r>
      <w:r w:rsidR="008C7034" w:rsidRPr="00A330AC">
        <w:t>个签署国为</w:t>
      </w:r>
      <w:r w:rsidR="007C0712">
        <w:t>：</w:t>
      </w:r>
      <w:r w:rsidR="008C7034" w:rsidRPr="00A330AC">
        <w:t>安哥拉、比利时、喀麦隆、乍得、几内亚、几内亚比绍、爱尔兰、塞拉利昂、东帝汶、委内瑞拉玻利瓦尔共和国、赞比亚。见</w:t>
      </w:r>
      <w:hyperlink r:id="rId1" w:history="1">
        <w:r w:rsidR="005557BC" w:rsidRPr="000A64C2">
          <w:rPr>
            <w:rStyle w:val="af6"/>
            <w:spacing w:val="2"/>
          </w:rPr>
          <w:t>https://treaties.un.</w:t>
        </w:r>
        <w:r w:rsidR="005557BC" w:rsidRPr="000A64C2">
          <w:rPr>
            <w:rStyle w:val="af6"/>
          </w:rPr>
          <w:t>org/Pages/ViewDetails.aspx?src=TREATY&amp;mtdsg_no=IV-9-b&amp;chapter=4&amp;clang=_en</w:t>
        </w:r>
      </w:hyperlink>
      <w:r w:rsidR="008C7034" w:rsidRPr="00A330AC">
        <w:t>。</w:t>
      </w:r>
    </w:p>
  </w:footnote>
  <w:footnote w:id="5">
    <w:p w14:paraId="1FA7B907" w14:textId="77777777" w:rsidR="00FB67E2" w:rsidRPr="00A330AC" w:rsidRDefault="00FB67E2" w:rsidP="00F65397">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A330AC">
        <w:t>见</w:t>
      </w:r>
      <w:r>
        <w:fldChar w:fldCharType="begin"/>
      </w:r>
      <w:r>
        <w:instrText>HYPERLINK "</w:instrText>
      </w:r>
      <w:r w:rsidRPr="00F65397">
        <w:instrText>https://webtv.un.org/en/asset/k18/k18ulkqk60</w:instrText>
      </w:r>
      <w:r>
        <w:instrText>"</w:instrText>
      </w:r>
      <w:r>
        <w:fldChar w:fldCharType="separate"/>
      </w:r>
      <w:r w:rsidRPr="000A64C2">
        <w:rPr>
          <w:rStyle w:val="af6"/>
        </w:rPr>
        <w:t>https://</w:t>
      </w:r>
      <w:proofErr w:type="spellStart"/>
      <w:r w:rsidRPr="000A64C2">
        <w:rPr>
          <w:rStyle w:val="af6"/>
        </w:rPr>
        <w:t>webtv.un.org</w:t>
      </w:r>
      <w:proofErr w:type="spellEnd"/>
      <w:r w:rsidRPr="000A64C2">
        <w:rPr>
          <w:rStyle w:val="af6"/>
        </w:rPr>
        <w:t>/</w:t>
      </w:r>
      <w:proofErr w:type="spellStart"/>
      <w:r w:rsidRPr="000A64C2">
        <w:rPr>
          <w:rStyle w:val="af6"/>
        </w:rPr>
        <w:t>en</w:t>
      </w:r>
      <w:proofErr w:type="spellEnd"/>
      <w:r w:rsidRPr="000A64C2">
        <w:rPr>
          <w:rStyle w:val="af6"/>
        </w:rPr>
        <w:t>/asset/</w:t>
      </w:r>
      <w:proofErr w:type="spellStart"/>
      <w:r w:rsidRPr="000A64C2">
        <w:rPr>
          <w:rStyle w:val="af6"/>
        </w:rPr>
        <w:t>k18</w:t>
      </w:r>
      <w:proofErr w:type="spellEnd"/>
      <w:r w:rsidRPr="000A64C2">
        <w:rPr>
          <w:rStyle w:val="af6"/>
        </w:rPr>
        <w:t>/</w:t>
      </w:r>
      <w:proofErr w:type="spellStart"/>
      <w:r w:rsidRPr="000A64C2">
        <w:rPr>
          <w:rStyle w:val="af6"/>
        </w:rPr>
        <w:t>k18ulkqk60</w:t>
      </w:r>
      <w:proofErr w:type="spellEnd"/>
      <w:r>
        <w:fldChar w:fldCharType="end"/>
      </w:r>
      <w:r w:rsidRPr="00A330AC">
        <w:t>。</w:t>
      </w:r>
    </w:p>
  </w:footnote>
  <w:footnote w:id="6">
    <w:p w14:paraId="631B6534" w14:textId="2ABAD5CE" w:rsidR="008C7034" w:rsidRPr="00A330AC" w:rsidRDefault="00704130" w:rsidP="00F65397">
      <w:pPr>
        <w:pStyle w:val="a6"/>
      </w:pPr>
      <w:r w:rsidRPr="00704130">
        <w:rPr>
          <w:rStyle w:val="a8"/>
          <w:rFonts w:eastAsia="宋体"/>
          <w:vertAlign w:val="baseline"/>
        </w:rPr>
        <w:tab/>
      </w:r>
      <w:r w:rsidR="00A330AC" w:rsidRPr="00A330AC">
        <w:rPr>
          <w:rStyle w:val="a8"/>
          <w:rFonts w:eastAsia="宋体"/>
        </w:rPr>
        <w:footnoteRef/>
      </w:r>
      <w:r w:rsidR="00065C2F">
        <w:rPr>
          <w:rStyle w:val="a8"/>
          <w:rFonts w:eastAsia="宋体"/>
          <w:vertAlign w:val="baseline"/>
        </w:rPr>
        <w:tab/>
      </w:r>
      <w:r w:rsidR="008C7034" w:rsidRPr="00A330AC">
        <w:t>联合反对酷刑联合会将世界禁止酷刑组织、酷刑受害者国际康复理事会和基督徒废除酷刑行动国际联合会的全球成员与防止酷刑协会、欧米茄研究基金会和补救组织联合起来。</w:t>
      </w:r>
    </w:p>
  </w:footnote>
  <w:footnote w:id="7">
    <w:p w14:paraId="2D065714" w14:textId="5741BAD7" w:rsidR="008C7034" w:rsidRPr="00A330AC" w:rsidRDefault="00704130" w:rsidP="00174205">
      <w:pPr>
        <w:pStyle w:val="a6"/>
      </w:pPr>
      <w:r w:rsidRPr="00704130">
        <w:rPr>
          <w:rStyle w:val="a8"/>
          <w:rFonts w:eastAsia="宋体"/>
          <w:vertAlign w:val="baseline"/>
        </w:rPr>
        <w:tab/>
      </w:r>
      <w:r w:rsidR="00A330AC" w:rsidRPr="00A330AC">
        <w:rPr>
          <w:rStyle w:val="a8"/>
          <w:rFonts w:eastAsia="宋体"/>
        </w:rPr>
        <w:footnoteRef/>
      </w:r>
      <w:r w:rsidR="00065C2F">
        <w:rPr>
          <w:rStyle w:val="a8"/>
          <w:rFonts w:eastAsia="宋体"/>
          <w:vertAlign w:val="baseline"/>
        </w:rPr>
        <w:tab/>
      </w:r>
      <w:r w:rsidR="008C7034" w:rsidRPr="00A330AC">
        <w:t>见</w:t>
      </w:r>
      <w:hyperlink r:id="rId2" w:history="1">
        <w:r w:rsidR="00F65397" w:rsidRPr="000A64C2">
          <w:rPr>
            <w:rStyle w:val="af6"/>
          </w:rPr>
          <w:t>https://</w:t>
        </w:r>
        <w:proofErr w:type="spellStart"/>
        <w:r w:rsidR="00F65397" w:rsidRPr="000A64C2">
          <w:rPr>
            <w:rStyle w:val="af6"/>
          </w:rPr>
          <w:t>www.ohchr.org</w:t>
        </w:r>
        <w:proofErr w:type="spellEnd"/>
        <w:r w:rsidR="00F65397" w:rsidRPr="000A64C2">
          <w:rPr>
            <w:rStyle w:val="af6"/>
          </w:rPr>
          <w:t>/</w:t>
        </w:r>
        <w:proofErr w:type="spellStart"/>
        <w:r w:rsidR="00F65397" w:rsidRPr="000A64C2">
          <w:rPr>
            <w:rStyle w:val="af6"/>
          </w:rPr>
          <w:t>en</w:t>
        </w:r>
        <w:proofErr w:type="spellEnd"/>
        <w:r w:rsidR="00F65397" w:rsidRPr="000A64C2">
          <w:rPr>
            <w:rStyle w:val="af6"/>
          </w:rPr>
          <w:t>/treaty-bodies/</w:t>
        </w:r>
        <w:proofErr w:type="spellStart"/>
        <w:r w:rsidR="00F65397" w:rsidRPr="000A64C2">
          <w:rPr>
            <w:rStyle w:val="af6"/>
          </w:rPr>
          <w:t>spt</w:t>
        </w:r>
        <w:proofErr w:type="spellEnd"/>
        <w:r w:rsidR="00F65397" w:rsidRPr="000A64C2">
          <w:rPr>
            <w:rStyle w:val="af6"/>
          </w:rPr>
          <w:t>/membership</w:t>
        </w:r>
      </w:hyperlink>
      <w:r w:rsidR="008C7034" w:rsidRPr="00A330AC">
        <w:t>。</w:t>
      </w:r>
    </w:p>
  </w:footnote>
  <w:footnote w:id="8">
    <w:p w14:paraId="3B915DBB" w14:textId="65DE742A" w:rsidR="008C7034" w:rsidRPr="00A330AC" w:rsidRDefault="00704130" w:rsidP="00F65397">
      <w:pPr>
        <w:pStyle w:val="a6"/>
      </w:pPr>
      <w:r w:rsidRPr="00704130">
        <w:rPr>
          <w:rStyle w:val="a8"/>
          <w:rFonts w:eastAsia="宋体"/>
          <w:vertAlign w:val="baseline"/>
        </w:rPr>
        <w:tab/>
      </w:r>
      <w:r w:rsidR="00A330AC" w:rsidRPr="00A330AC">
        <w:rPr>
          <w:rStyle w:val="a8"/>
          <w:rFonts w:eastAsia="宋体"/>
        </w:rPr>
        <w:footnoteRef/>
      </w:r>
      <w:r w:rsidR="00065C2F">
        <w:rPr>
          <w:rStyle w:val="a8"/>
          <w:rFonts w:eastAsia="宋体"/>
          <w:vertAlign w:val="baseline"/>
        </w:rPr>
        <w:tab/>
      </w:r>
      <w:hyperlink r:id="rId3" w:history="1">
        <w:r w:rsidR="00F65397" w:rsidRPr="000A64C2">
          <w:rPr>
            <w:rStyle w:val="af6"/>
          </w:rPr>
          <w:t>https://</w:t>
        </w:r>
        <w:proofErr w:type="spellStart"/>
        <w:r w:rsidR="00F65397" w:rsidRPr="000A64C2">
          <w:rPr>
            <w:rStyle w:val="af6"/>
          </w:rPr>
          <w:t>www.ohchr.org</w:t>
        </w:r>
        <w:proofErr w:type="spellEnd"/>
        <w:r w:rsidR="00F65397" w:rsidRPr="000A64C2">
          <w:rPr>
            <w:rStyle w:val="af6"/>
          </w:rPr>
          <w:t>/</w:t>
        </w:r>
        <w:proofErr w:type="spellStart"/>
        <w:r w:rsidR="00F65397" w:rsidRPr="000A64C2">
          <w:rPr>
            <w:rStyle w:val="af6"/>
          </w:rPr>
          <w:t>en</w:t>
        </w:r>
        <w:proofErr w:type="spellEnd"/>
        <w:r w:rsidR="00F65397" w:rsidRPr="000A64C2">
          <w:rPr>
            <w:rStyle w:val="af6"/>
          </w:rPr>
          <w:t>/treaty-bodies/</w:t>
        </w:r>
        <w:proofErr w:type="spellStart"/>
        <w:r w:rsidR="00F65397" w:rsidRPr="000A64C2">
          <w:rPr>
            <w:rStyle w:val="af6"/>
          </w:rPr>
          <w:t>spt</w:t>
        </w:r>
        <w:proofErr w:type="spellEnd"/>
        <w:r w:rsidR="00F65397" w:rsidRPr="000A64C2">
          <w:rPr>
            <w:rStyle w:val="af6"/>
          </w:rPr>
          <w:t>/regional-teams</w:t>
        </w:r>
      </w:hyperlink>
      <w:r w:rsidR="008C7034" w:rsidRPr="00A330AC">
        <w:t>。</w:t>
      </w:r>
    </w:p>
  </w:footnote>
  <w:footnote w:id="9">
    <w:p w14:paraId="52C5A3E7" w14:textId="4831FDD5" w:rsidR="008C7034" w:rsidRPr="00A330AC" w:rsidRDefault="00704130" w:rsidP="00174205">
      <w:pPr>
        <w:pStyle w:val="a6"/>
      </w:pPr>
      <w:r w:rsidRPr="00704130">
        <w:rPr>
          <w:rStyle w:val="a8"/>
          <w:rFonts w:eastAsia="宋体"/>
          <w:vertAlign w:val="baseline"/>
        </w:rPr>
        <w:tab/>
      </w:r>
      <w:r w:rsidR="00A330AC" w:rsidRPr="00A330AC">
        <w:rPr>
          <w:rStyle w:val="a8"/>
          <w:rFonts w:eastAsia="宋体"/>
        </w:rPr>
        <w:footnoteRef/>
      </w:r>
      <w:r w:rsidR="00065C2F">
        <w:rPr>
          <w:rStyle w:val="a8"/>
          <w:rFonts w:eastAsia="宋体"/>
          <w:vertAlign w:val="baseline"/>
        </w:rPr>
        <w:tab/>
      </w:r>
      <w:r w:rsidR="008C7034" w:rsidRPr="00A330AC">
        <w:t>见</w:t>
      </w:r>
      <w:hyperlink r:id="rId4" w:history="1">
        <w:r w:rsidR="00F65397" w:rsidRPr="000A64C2">
          <w:rPr>
            <w:rStyle w:val="af6"/>
          </w:rPr>
          <w:t>https://</w:t>
        </w:r>
        <w:proofErr w:type="spellStart"/>
        <w:r w:rsidR="00F65397" w:rsidRPr="000A64C2">
          <w:rPr>
            <w:rStyle w:val="af6"/>
          </w:rPr>
          <w:t>www.ohchr.org</w:t>
        </w:r>
        <w:proofErr w:type="spellEnd"/>
        <w:r w:rsidR="00F65397" w:rsidRPr="000A64C2">
          <w:rPr>
            <w:rStyle w:val="af6"/>
          </w:rPr>
          <w:t>/</w:t>
        </w:r>
        <w:proofErr w:type="spellStart"/>
        <w:r w:rsidR="00F65397" w:rsidRPr="000A64C2">
          <w:rPr>
            <w:rStyle w:val="af6"/>
          </w:rPr>
          <w:t>en</w:t>
        </w:r>
        <w:proofErr w:type="spellEnd"/>
        <w:r w:rsidR="00F65397" w:rsidRPr="000A64C2">
          <w:rPr>
            <w:rStyle w:val="af6"/>
          </w:rPr>
          <w:t>/treaty-bodies/</w:t>
        </w:r>
        <w:proofErr w:type="spellStart"/>
        <w:r w:rsidR="00F65397" w:rsidRPr="000A64C2">
          <w:rPr>
            <w:rStyle w:val="af6"/>
          </w:rPr>
          <w:t>spt</w:t>
        </w:r>
        <w:proofErr w:type="spellEnd"/>
        <w:r w:rsidR="00F65397" w:rsidRPr="000A64C2">
          <w:rPr>
            <w:rStyle w:val="af6"/>
          </w:rPr>
          <w:t>/visits</w:t>
        </w:r>
      </w:hyperlink>
      <w:r w:rsidR="008C7034" w:rsidRPr="00A330AC">
        <w:t>。</w:t>
      </w:r>
    </w:p>
  </w:footnote>
  <w:footnote w:id="10">
    <w:p w14:paraId="231FFBB0" w14:textId="77777777" w:rsidR="00FB67E2" w:rsidRPr="00A330AC" w:rsidRDefault="00FB67E2" w:rsidP="00F65397">
      <w:pPr>
        <w:pStyle w:val="a6"/>
        <w:jc w:val="left"/>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A330AC">
        <w:t>见</w:t>
      </w:r>
      <w:hyperlink r:id="rId5" w:history="1">
        <w:r w:rsidRPr="000A64C2">
          <w:rPr>
            <w:rStyle w:val="af6"/>
          </w:rPr>
          <w:t>https://www.ohchr.org/en/press-releases/2024/03/gabon-little-progress-addressing-overcrowding-and-deplorable-detention</w:t>
        </w:r>
      </w:hyperlink>
      <w:r w:rsidRPr="00A330AC">
        <w:t>。</w:t>
      </w:r>
    </w:p>
  </w:footnote>
  <w:footnote w:id="11">
    <w:p w14:paraId="3936A5D5" w14:textId="77777777" w:rsidR="00FB67E2" w:rsidRPr="00A330AC" w:rsidRDefault="00FB67E2" w:rsidP="00F65397">
      <w:pPr>
        <w:pStyle w:val="a6"/>
        <w:jc w:val="left"/>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A330AC">
        <w:t>见</w:t>
      </w:r>
      <w:hyperlink r:id="rId6" w:history="1">
        <w:r w:rsidRPr="000A64C2">
          <w:rPr>
            <w:rStyle w:val="af6"/>
          </w:rPr>
          <w:t>https://www.ohchr.org/en/press-releases/2024/04/albania-high-number-pre-trial-detainees-access-healthcare-matters-concern-un</w:t>
        </w:r>
      </w:hyperlink>
      <w:r w:rsidRPr="00A330AC">
        <w:t>。</w:t>
      </w:r>
    </w:p>
  </w:footnote>
  <w:footnote w:id="12">
    <w:p w14:paraId="76B361EB" w14:textId="77777777" w:rsidR="00FB67E2" w:rsidRPr="00A330AC" w:rsidRDefault="00FB67E2" w:rsidP="00F65397">
      <w:pPr>
        <w:pStyle w:val="a6"/>
        <w:jc w:val="left"/>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A330AC">
        <w:t>见</w:t>
      </w:r>
      <w:hyperlink r:id="rId7" w:history="1">
        <w:r w:rsidRPr="000A64C2">
          <w:rPr>
            <w:rStyle w:val="af6"/>
          </w:rPr>
          <w:t>https://www.ohchr.org/en/press-releases/2024/04/honduras-militarisation-prisons-and-detention-conditions-raise-concerns-un</w:t>
        </w:r>
      </w:hyperlink>
      <w:r w:rsidRPr="00A330AC">
        <w:t>。</w:t>
      </w:r>
    </w:p>
  </w:footnote>
  <w:footnote w:id="13">
    <w:p w14:paraId="64892DA5" w14:textId="77777777" w:rsidR="00FB67E2" w:rsidRPr="00A330AC" w:rsidRDefault="00FB67E2" w:rsidP="00F65397">
      <w:pPr>
        <w:pStyle w:val="a6"/>
        <w:jc w:val="left"/>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A330AC">
        <w:t>见</w:t>
      </w:r>
      <w:hyperlink r:id="rId8" w:history="1">
        <w:r w:rsidRPr="000A64C2">
          <w:rPr>
            <w:rStyle w:val="af6"/>
          </w:rPr>
          <w:t>https://www.ohchr.org/en/press-releases/2024/05/mongolia-paradigm-shift-towards-rehabilitative-approach-needed-effective</w:t>
        </w:r>
      </w:hyperlink>
      <w:r w:rsidRPr="00A330AC">
        <w:t>。</w:t>
      </w:r>
    </w:p>
  </w:footnote>
  <w:footnote w:id="14">
    <w:p w14:paraId="1812DB6A" w14:textId="77777777" w:rsidR="00FB67E2" w:rsidRPr="00A330AC" w:rsidRDefault="00FB67E2" w:rsidP="00F65397">
      <w:pPr>
        <w:pStyle w:val="a6"/>
        <w:jc w:val="left"/>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A330AC">
        <w:t xml:space="preserve"> </w:t>
      </w:r>
      <w:r w:rsidRPr="00A330AC">
        <w:t>见</w:t>
      </w:r>
      <w:hyperlink r:id="rId9" w:history="1">
        <w:r w:rsidRPr="000A64C2">
          <w:rPr>
            <w:rStyle w:val="af6"/>
          </w:rPr>
          <w:t>https://www.ohchr.org/en/press-releases/2024/09/nigeria-urgent-measures-needed-end-torture-and-ill-treatment-say-experts</w:t>
        </w:r>
      </w:hyperlink>
      <w:r w:rsidRPr="00A330AC">
        <w:t>。</w:t>
      </w:r>
    </w:p>
  </w:footnote>
  <w:footnote w:id="15">
    <w:p w14:paraId="59D89F2E" w14:textId="4F955E98" w:rsidR="00FB67E2" w:rsidRPr="00A330AC" w:rsidRDefault="00FB67E2" w:rsidP="00F65397">
      <w:pPr>
        <w:pStyle w:val="a6"/>
        <w:jc w:val="left"/>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A330AC">
        <w:t>见</w:t>
      </w:r>
      <w:hyperlink r:id="rId10" w:history="1">
        <w:r w:rsidRPr="000A64C2">
          <w:rPr>
            <w:rStyle w:val="af6"/>
          </w:rPr>
          <w:t>https://www.ohchr.org/en/press-releases/2024/10/greece-needs-strengthen-effective-torture-prevention-measures-un-torture</w:t>
        </w:r>
      </w:hyperlink>
      <w:r w:rsidRPr="00A330AC">
        <w:t>。</w:t>
      </w:r>
    </w:p>
  </w:footnote>
  <w:footnote w:id="16">
    <w:p w14:paraId="2D349566" w14:textId="77777777" w:rsidR="00FB67E2" w:rsidRPr="00A330AC" w:rsidRDefault="00FB67E2" w:rsidP="00F65397">
      <w:pPr>
        <w:pStyle w:val="a6"/>
        <w:jc w:val="left"/>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A330AC">
        <w:t>见</w:t>
      </w:r>
      <w:hyperlink r:id="rId11" w:history="1">
        <w:r w:rsidRPr="000A64C2">
          <w:rPr>
            <w:rStyle w:val="af6"/>
          </w:rPr>
          <w:t>https://www.ohchr.org/en/press-releases/2024/12/drc-torture-prevention-mechanism-urgently-needed-amid-inhuman-prison</w:t>
        </w:r>
      </w:hyperlink>
      <w:r w:rsidRPr="00A330AC">
        <w:t>。</w:t>
      </w:r>
    </w:p>
  </w:footnote>
  <w:footnote w:id="17">
    <w:p w14:paraId="52C45CF9" w14:textId="6306A18F" w:rsidR="008C7034" w:rsidRPr="00A330AC" w:rsidRDefault="00704130" w:rsidP="00F65397">
      <w:pPr>
        <w:pStyle w:val="a6"/>
        <w:jc w:val="left"/>
      </w:pPr>
      <w:r w:rsidRPr="00704130">
        <w:rPr>
          <w:rStyle w:val="a8"/>
          <w:rFonts w:eastAsia="宋体"/>
          <w:vertAlign w:val="baseline"/>
        </w:rPr>
        <w:tab/>
      </w:r>
      <w:r w:rsidR="00A330AC" w:rsidRPr="00A330AC">
        <w:rPr>
          <w:rStyle w:val="a8"/>
          <w:rFonts w:eastAsia="宋体"/>
        </w:rPr>
        <w:footnoteRef/>
      </w:r>
      <w:r w:rsidR="00065C2F">
        <w:rPr>
          <w:rStyle w:val="a8"/>
          <w:rFonts w:eastAsia="宋体"/>
          <w:vertAlign w:val="baseline"/>
        </w:rPr>
        <w:tab/>
      </w:r>
      <w:r w:rsidR="008C7034" w:rsidRPr="00A330AC">
        <w:t>见</w:t>
      </w:r>
      <w:hyperlink r:id="rId12" w:history="1">
        <w:r w:rsidR="00F65397" w:rsidRPr="000A64C2">
          <w:rPr>
            <w:rStyle w:val="af6"/>
          </w:rPr>
          <w:t>https://www.ohchr.org/en/press-releases/2024/12/bolivia-despite-progress-tackling-overcrowding-prisons-remains-pressing</w:t>
        </w:r>
      </w:hyperlink>
      <w:r w:rsidR="008C7034" w:rsidRPr="00A330AC">
        <w:t>。</w:t>
      </w:r>
    </w:p>
  </w:footnote>
  <w:footnote w:id="18">
    <w:p w14:paraId="522F9DDD" w14:textId="67939337" w:rsidR="008C7034" w:rsidRPr="00A330AC" w:rsidRDefault="00704130" w:rsidP="00F65397">
      <w:pPr>
        <w:pStyle w:val="a6"/>
        <w:jc w:val="left"/>
      </w:pPr>
      <w:r w:rsidRPr="00704130">
        <w:rPr>
          <w:rStyle w:val="a8"/>
          <w:rFonts w:eastAsia="宋体"/>
          <w:vertAlign w:val="baseline"/>
        </w:rPr>
        <w:tab/>
      </w:r>
      <w:r w:rsidR="00A330AC" w:rsidRPr="00A330AC">
        <w:rPr>
          <w:rStyle w:val="a8"/>
          <w:rFonts w:eastAsia="宋体"/>
        </w:rPr>
        <w:footnoteRef/>
      </w:r>
      <w:r w:rsidR="00065C2F">
        <w:rPr>
          <w:rStyle w:val="a8"/>
          <w:rFonts w:eastAsia="宋体"/>
          <w:vertAlign w:val="baseline"/>
        </w:rPr>
        <w:tab/>
      </w:r>
      <w:r w:rsidR="008C7034" w:rsidRPr="00A330AC">
        <w:t>关于查访报告包括已经公布的查访报告的数据资料</w:t>
      </w:r>
      <w:r w:rsidR="007C0712">
        <w:t>，</w:t>
      </w:r>
      <w:r w:rsidR="008C7034" w:rsidRPr="00A330AC">
        <w:t>可查阅</w:t>
      </w:r>
      <w:hyperlink r:id="rId13" w:history="1">
        <w:r w:rsidR="00F65397" w:rsidRPr="000A64C2">
          <w:rPr>
            <w:rStyle w:val="af6"/>
          </w:rPr>
          <w:t>https://tbinternet.ohchr.org/_layouts/15/TreatyBodyExternal/CountryVisits.aspx</w:t>
        </w:r>
      </w:hyperlink>
      <w:r w:rsidR="008C7034" w:rsidRPr="00A330AC">
        <w:t>。</w:t>
      </w:r>
    </w:p>
  </w:footnote>
  <w:footnote w:id="19">
    <w:p w14:paraId="07B60AF7" w14:textId="77777777" w:rsidR="00FB67E2" w:rsidRPr="00A330AC" w:rsidRDefault="00FB67E2" w:rsidP="00174205">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2749F5">
        <w:t>CAT/OP/BIH/</w:t>
      </w:r>
      <w:proofErr w:type="spellStart"/>
      <w:r w:rsidRPr="002749F5">
        <w:t>ROSP</w:t>
      </w:r>
      <w:proofErr w:type="spellEnd"/>
      <w:r w:rsidRPr="002749F5">
        <w:t>/1</w:t>
      </w:r>
      <w:r w:rsidRPr="00A330AC">
        <w:t>、</w:t>
      </w:r>
      <w:r w:rsidRPr="00CC66E7">
        <w:t>CAT/OP/GEO/</w:t>
      </w:r>
      <w:proofErr w:type="spellStart"/>
      <w:r w:rsidRPr="00CC66E7">
        <w:t>ROSP</w:t>
      </w:r>
      <w:proofErr w:type="spellEnd"/>
      <w:r w:rsidRPr="00CC66E7">
        <w:t>/1</w:t>
      </w:r>
      <w:r w:rsidRPr="00A330AC">
        <w:t>和</w:t>
      </w:r>
      <w:r w:rsidRPr="00CC66E7">
        <w:t>CAT/OP/</w:t>
      </w:r>
      <w:proofErr w:type="spellStart"/>
      <w:r w:rsidRPr="00CC66E7">
        <w:t>GTM</w:t>
      </w:r>
      <w:proofErr w:type="spellEnd"/>
      <w:r w:rsidRPr="00CC66E7">
        <w:t>/</w:t>
      </w:r>
      <w:proofErr w:type="spellStart"/>
      <w:r w:rsidRPr="00CC66E7">
        <w:t>ROSP</w:t>
      </w:r>
      <w:proofErr w:type="spellEnd"/>
      <w:r w:rsidRPr="00CC66E7">
        <w:t>/1</w:t>
      </w:r>
      <w:r w:rsidRPr="00A330AC">
        <w:t>。</w:t>
      </w:r>
    </w:p>
  </w:footnote>
  <w:footnote w:id="20">
    <w:p w14:paraId="4D6A0B53" w14:textId="77777777" w:rsidR="00FB67E2" w:rsidRPr="00A330AC" w:rsidRDefault="00FB67E2" w:rsidP="00F65397">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A330AC">
        <w:t>见</w:t>
      </w:r>
      <w:hyperlink r:id="rId14" w:history="1">
        <w:r w:rsidRPr="000A64C2">
          <w:rPr>
            <w:rStyle w:val="af6"/>
          </w:rPr>
          <w:t>https://www.ohchr.org/en/treaty-bodies/spt/non-compliance-article-17</w:t>
        </w:r>
      </w:hyperlink>
      <w:r w:rsidRPr="00A330AC">
        <w:rPr>
          <w:rStyle w:val="af6"/>
          <w:color w:val="auto"/>
        </w:rPr>
        <w:t>。</w:t>
      </w:r>
    </w:p>
  </w:footnote>
  <w:footnote w:id="21">
    <w:p w14:paraId="61B86018" w14:textId="77777777" w:rsidR="00FB67E2" w:rsidRPr="00A330AC" w:rsidRDefault="00FB67E2" w:rsidP="002258B7">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A330AC">
        <w:t>例如</w:t>
      </w:r>
      <w:r>
        <w:t>，</w:t>
      </w:r>
      <w:r w:rsidRPr="00A330AC">
        <w:t>见</w:t>
      </w:r>
      <w:hyperlink r:id="rId15" w:history="1">
        <w:r w:rsidRPr="00290DC3">
          <w:rPr>
            <w:rStyle w:val="af6"/>
          </w:rPr>
          <w:t>A/</w:t>
        </w:r>
        <w:proofErr w:type="spellStart"/>
        <w:r w:rsidRPr="00290DC3">
          <w:rPr>
            <w:rStyle w:val="af6"/>
          </w:rPr>
          <w:t>HRC</w:t>
        </w:r>
        <w:proofErr w:type="spellEnd"/>
        <w:r w:rsidRPr="00290DC3">
          <w:rPr>
            <w:rStyle w:val="af6"/>
          </w:rPr>
          <w:t>/39/39</w:t>
        </w:r>
      </w:hyperlink>
      <w:r w:rsidRPr="00A330AC">
        <w:t>、</w:t>
      </w:r>
      <w:r w:rsidRPr="00290DC3">
        <w:rPr>
          <w:color w:val="0000FF"/>
        </w:rPr>
        <w:fldChar w:fldCharType="begin"/>
      </w:r>
      <w:r w:rsidRPr="00290DC3">
        <w:rPr>
          <w:color w:val="0000FF"/>
        </w:rPr>
        <w:instrText>HYPERLINK "https://docs.un.org/zh/A/HRC/47/40"</w:instrText>
      </w:r>
      <w:r w:rsidRPr="00290DC3">
        <w:rPr>
          <w:color w:val="0000FF"/>
        </w:rPr>
      </w:r>
      <w:r w:rsidRPr="00290DC3">
        <w:rPr>
          <w:color w:val="0000FF"/>
        </w:rPr>
        <w:fldChar w:fldCharType="separate"/>
      </w:r>
      <w:r w:rsidRPr="00290DC3">
        <w:rPr>
          <w:rStyle w:val="af6"/>
        </w:rPr>
        <w:t>A/</w:t>
      </w:r>
      <w:proofErr w:type="spellStart"/>
      <w:r w:rsidRPr="00290DC3">
        <w:rPr>
          <w:rStyle w:val="af6"/>
        </w:rPr>
        <w:t>HRC</w:t>
      </w:r>
      <w:proofErr w:type="spellEnd"/>
      <w:r w:rsidRPr="00290DC3">
        <w:rPr>
          <w:rStyle w:val="af6"/>
        </w:rPr>
        <w:t>/47/40</w:t>
      </w:r>
      <w:r w:rsidRPr="00290DC3">
        <w:rPr>
          <w:color w:val="0000FF"/>
        </w:rPr>
        <w:fldChar w:fldCharType="end"/>
      </w:r>
      <w:r w:rsidRPr="00A330AC">
        <w:t>、</w:t>
      </w:r>
      <w:r w:rsidRPr="00290DC3">
        <w:rPr>
          <w:color w:val="0000FF"/>
        </w:rPr>
        <w:fldChar w:fldCharType="begin"/>
      </w:r>
      <w:r w:rsidRPr="00290DC3">
        <w:rPr>
          <w:color w:val="0000FF"/>
        </w:rPr>
        <w:instrText>HYPERLINK "https://docs.un.org/zh/A/HRC/54/53"</w:instrText>
      </w:r>
      <w:r w:rsidRPr="00290DC3">
        <w:rPr>
          <w:color w:val="0000FF"/>
        </w:rPr>
      </w:r>
      <w:r w:rsidRPr="00290DC3">
        <w:rPr>
          <w:color w:val="0000FF"/>
        </w:rPr>
        <w:fldChar w:fldCharType="separate"/>
      </w:r>
      <w:r w:rsidRPr="00290DC3">
        <w:rPr>
          <w:rStyle w:val="af6"/>
        </w:rPr>
        <w:t>A/</w:t>
      </w:r>
      <w:proofErr w:type="spellStart"/>
      <w:r w:rsidRPr="00290DC3">
        <w:rPr>
          <w:rStyle w:val="af6"/>
        </w:rPr>
        <w:t>HRC</w:t>
      </w:r>
      <w:proofErr w:type="spellEnd"/>
      <w:r w:rsidRPr="00290DC3">
        <w:rPr>
          <w:rStyle w:val="af6"/>
        </w:rPr>
        <w:t>/54/53</w:t>
      </w:r>
      <w:r w:rsidRPr="00290DC3">
        <w:rPr>
          <w:color w:val="0000FF"/>
        </w:rPr>
        <w:fldChar w:fldCharType="end"/>
      </w:r>
      <w:r w:rsidRPr="00A330AC">
        <w:t>以及</w:t>
      </w:r>
      <w:r w:rsidRPr="00290DC3">
        <w:rPr>
          <w:color w:val="0000FF"/>
        </w:rPr>
        <w:fldChar w:fldCharType="begin"/>
      </w:r>
      <w:r w:rsidRPr="00290DC3">
        <w:rPr>
          <w:color w:val="0000FF"/>
        </w:rPr>
        <w:instrText>HYPERLINK "https://docs.un.org/zh/A/HRC/56/52"</w:instrText>
      </w:r>
      <w:r w:rsidRPr="00290DC3">
        <w:rPr>
          <w:color w:val="0000FF"/>
        </w:rPr>
      </w:r>
      <w:r w:rsidRPr="00290DC3">
        <w:rPr>
          <w:color w:val="0000FF"/>
        </w:rPr>
        <w:fldChar w:fldCharType="separate"/>
      </w:r>
      <w:r w:rsidRPr="00290DC3">
        <w:rPr>
          <w:rStyle w:val="af6"/>
        </w:rPr>
        <w:t>A/</w:t>
      </w:r>
      <w:proofErr w:type="spellStart"/>
      <w:r w:rsidRPr="00290DC3">
        <w:rPr>
          <w:rStyle w:val="af6"/>
        </w:rPr>
        <w:t>HRC</w:t>
      </w:r>
      <w:proofErr w:type="spellEnd"/>
      <w:r w:rsidRPr="00290DC3">
        <w:rPr>
          <w:rStyle w:val="af6"/>
        </w:rPr>
        <w:t>/56/52</w:t>
      </w:r>
      <w:r w:rsidRPr="00290DC3">
        <w:rPr>
          <w:color w:val="0000FF"/>
        </w:rPr>
        <w:fldChar w:fldCharType="end"/>
      </w:r>
      <w:r w:rsidRPr="00A330AC">
        <w:t>。</w:t>
      </w:r>
    </w:p>
  </w:footnote>
  <w:footnote w:id="22">
    <w:p w14:paraId="3B131222" w14:textId="77777777" w:rsidR="00FB67E2" w:rsidRPr="00A330AC" w:rsidRDefault="00FB67E2" w:rsidP="00B138D7">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hyperlink r:id="rId16" w:history="1">
        <w:r w:rsidRPr="00290DC3">
          <w:rPr>
            <w:rStyle w:val="af6"/>
            <w:lang w:val="en-GB"/>
          </w:rPr>
          <w:t>CAT/OP/MDV/1</w:t>
        </w:r>
      </w:hyperlink>
      <w:r>
        <w:rPr>
          <w:lang w:val="en-GB"/>
        </w:rPr>
        <w:t>,</w:t>
      </w:r>
      <w:r w:rsidRPr="00A330AC">
        <w:rPr>
          <w:lang w:val="en-GB"/>
        </w:rPr>
        <w:t xml:space="preserve"> </w:t>
      </w:r>
      <w:r w:rsidRPr="00A330AC">
        <w:rPr>
          <w:lang w:val="es-ES"/>
        </w:rPr>
        <w:t>第</w:t>
      </w:r>
      <w:r>
        <w:rPr>
          <w:lang w:val="en-GB"/>
        </w:rPr>
        <w:t>181</w:t>
      </w:r>
      <w:r w:rsidRPr="00A330AC">
        <w:rPr>
          <w:lang w:val="es-ES"/>
        </w:rPr>
        <w:t>段</w:t>
      </w:r>
      <w:r>
        <w:rPr>
          <w:lang w:val="en-GB"/>
        </w:rPr>
        <w:t>；</w:t>
      </w:r>
      <w:r w:rsidRPr="00CC66E7">
        <w:rPr>
          <w:lang w:val="en-GB"/>
        </w:rPr>
        <w:t>CAT/OP/ROU/1</w:t>
      </w:r>
      <w:r>
        <w:rPr>
          <w:lang w:val="en-GB"/>
        </w:rPr>
        <w:t>,</w:t>
      </w:r>
      <w:r w:rsidRPr="00A330AC">
        <w:rPr>
          <w:lang w:val="en-GB"/>
        </w:rPr>
        <w:t xml:space="preserve"> </w:t>
      </w:r>
      <w:r w:rsidRPr="00A330AC">
        <w:rPr>
          <w:lang w:val="es-ES"/>
        </w:rPr>
        <w:t>第</w:t>
      </w:r>
      <w:r>
        <w:t>67</w:t>
      </w:r>
      <w:r w:rsidRPr="00A330AC">
        <w:t>段</w:t>
      </w:r>
      <w:r>
        <w:t>；</w:t>
      </w:r>
      <w:r w:rsidRPr="007520CC">
        <w:t>CAT/OP/MDV/</w:t>
      </w:r>
      <w:proofErr w:type="spellStart"/>
      <w:r w:rsidRPr="007520CC">
        <w:t>ROSP</w:t>
      </w:r>
      <w:proofErr w:type="spellEnd"/>
      <w:r w:rsidRPr="007520CC">
        <w:t>/2</w:t>
      </w:r>
      <w:r>
        <w:t>,</w:t>
      </w:r>
      <w:r w:rsidRPr="00A330AC">
        <w:t xml:space="preserve"> </w:t>
      </w:r>
      <w:r w:rsidRPr="00A330AC">
        <w:t>第</w:t>
      </w:r>
      <w:r>
        <w:t>63</w:t>
      </w:r>
      <w:r w:rsidRPr="00A330AC">
        <w:t>段</w:t>
      </w:r>
      <w:r>
        <w:t>；</w:t>
      </w:r>
      <w:r w:rsidRPr="00A330AC">
        <w:t>以及</w:t>
      </w:r>
      <w:r w:rsidRPr="00B7062F">
        <w:t>CAT/OP/</w:t>
      </w:r>
      <w:proofErr w:type="spellStart"/>
      <w:r w:rsidRPr="00B7062F">
        <w:t>UKR</w:t>
      </w:r>
      <w:proofErr w:type="spellEnd"/>
      <w:r w:rsidRPr="00B7062F">
        <w:t>/1</w:t>
      </w:r>
      <w:r>
        <w:t>,</w:t>
      </w:r>
      <w:r w:rsidRPr="00A330AC">
        <w:t xml:space="preserve"> </w:t>
      </w:r>
      <w:r w:rsidRPr="00A330AC">
        <w:t>第</w:t>
      </w:r>
      <w:r>
        <w:t>84</w:t>
      </w:r>
      <w:r w:rsidRPr="00A330AC">
        <w:t>段。</w:t>
      </w:r>
    </w:p>
  </w:footnote>
  <w:footnote w:id="23">
    <w:p w14:paraId="7132F94F" w14:textId="77777777" w:rsidR="00FB67E2" w:rsidRPr="00A330AC" w:rsidRDefault="00FB67E2" w:rsidP="00174205">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B7062F">
        <w:t>CAT/OP/GAB/1</w:t>
      </w:r>
      <w:r>
        <w:t>,</w:t>
      </w:r>
      <w:r w:rsidRPr="00A330AC">
        <w:t xml:space="preserve"> </w:t>
      </w:r>
      <w:r w:rsidRPr="00A330AC">
        <w:rPr>
          <w:lang w:val="es-ES"/>
        </w:rPr>
        <w:t>第</w:t>
      </w:r>
      <w:r>
        <w:t>9</w:t>
      </w:r>
      <w:r w:rsidRPr="00A330AC">
        <w:t>0</w:t>
      </w:r>
      <w:r w:rsidRPr="00A330AC">
        <w:rPr>
          <w:lang w:val="es-ES"/>
        </w:rPr>
        <w:t>段</w:t>
      </w:r>
      <w:r>
        <w:t>；</w:t>
      </w:r>
      <w:hyperlink r:id="rId17" w:history="1">
        <w:r w:rsidRPr="00290DC3">
          <w:rPr>
            <w:rStyle w:val="af6"/>
          </w:rPr>
          <w:t>CAT/OP/PRY/1</w:t>
        </w:r>
      </w:hyperlink>
      <w:r>
        <w:t>,</w:t>
      </w:r>
      <w:r w:rsidRPr="00A330AC">
        <w:t xml:space="preserve"> </w:t>
      </w:r>
      <w:r w:rsidRPr="00A330AC">
        <w:rPr>
          <w:lang w:val="es-ES"/>
        </w:rPr>
        <w:t>第</w:t>
      </w:r>
      <w:r>
        <w:t>167</w:t>
      </w:r>
      <w:r w:rsidRPr="00A330AC">
        <w:t>段</w:t>
      </w:r>
      <w:r>
        <w:t>；</w:t>
      </w:r>
      <w:hyperlink r:id="rId18" w:history="1">
        <w:r w:rsidRPr="00290DC3">
          <w:rPr>
            <w:rStyle w:val="af6"/>
          </w:rPr>
          <w:t>CAT/OP/PRY/2</w:t>
        </w:r>
      </w:hyperlink>
      <w:r>
        <w:rPr>
          <w:rStyle w:val="af6"/>
          <w:color w:val="auto"/>
        </w:rPr>
        <w:t>,</w:t>
      </w:r>
      <w:r w:rsidRPr="00A330AC">
        <w:t xml:space="preserve"> </w:t>
      </w:r>
      <w:r w:rsidRPr="00A330AC">
        <w:t>第</w:t>
      </w:r>
      <w:r>
        <w:t>67</w:t>
      </w:r>
      <w:r w:rsidRPr="00A330AC">
        <w:t>段</w:t>
      </w:r>
      <w:r>
        <w:t>；</w:t>
      </w:r>
      <w:r w:rsidRPr="00A330AC">
        <w:t>以及</w:t>
      </w:r>
      <w:r w:rsidRPr="00B7062F">
        <w:t>CAT/OP/</w:t>
      </w:r>
      <w:proofErr w:type="spellStart"/>
      <w:r w:rsidRPr="00B7062F">
        <w:t>UKR</w:t>
      </w:r>
      <w:proofErr w:type="spellEnd"/>
      <w:r w:rsidRPr="00B7062F">
        <w:t>/1</w:t>
      </w:r>
      <w:r>
        <w:t>,</w:t>
      </w:r>
      <w:r w:rsidRPr="00A330AC">
        <w:t xml:space="preserve"> </w:t>
      </w:r>
      <w:r w:rsidRPr="00A330AC">
        <w:t>第</w:t>
      </w:r>
      <w:r>
        <w:t>85</w:t>
      </w:r>
      <w:r w:rsidRPr="00A330AC">
        <w:t>段。</w:t>
      </w:r>
    </w:p>
  </w:footnote>
  <w:footnote w:id="24">
    <w:p w14:paraId="60F41C59" w14:textId="7E85F64C" w:rsidR="008C7034" w:rsidRPr="00A330AC" w:rsidRDefault="00704130" w:rsidP="00174205">
      <w:pPr>
        <w:pStyle w:val="a6"/>
      </w:pPr>
      <w:r w:rsidRPr="00704130">
        <w:rPr>
          <w:rStyle w:val="a8"/>
          <w:rFonts w:eastAsia="宋体"/>
          <w:vertAlign w:val="baseline"/>
        </w:rPr>
        <w:tab/>
      </w:r>
      <w:r w:rsidR="00A330AC" w:rsidRPr="00A330AC">
        <w:rPr>
          <w:rStyle w:val="a8"/>
          <w:rFonts w:eastAsia="宋体"/>
        </w:rPr>
        <w:footnoteRef/>
      </w:r>
      <w:r w:rsidR="00065C2F">
        <w:rPr>
          <w:rStyle w:val="a8"/>
          <w:rFonts w:eastAsia="宋体"/>
          <w:vertAlign w:val="baseline"/>
        </w:rPr>
        <w:tab/>
      </w:r>
      <w:r w:rsidR="007C0712" w:rsidRPr="00B7062F">
        <w:t>CAT/OP/</w:t>
      </w:r>
      <w:proofErr w:type="spellStart"/>
      <w:r w:rsidR="007C0712" w:rsidRPr="00B7062F">
        <w:t>MNG</w:t>
      </w:r>
      <w:proofErr w:type="spellEnd"/>
      <w:r w:rsidR="007C0712" w:rsidRPr="00B7062F">
        <w:t>/1</w:t>
      </w:r>
      <w:r w:rsidR="007C0712">
        <w:t>,</w:t>
      </w:r>
      <w:r w:rsidR="008C7034" w:rsidRPr="00A330AC">
        <w:t xml:space="preserve"> </w:t>
      </w:r>
      <w:r w:rsidR="008C7034" w:rsidRPr="00A330AC">
        <w:t>第</w:t>
      </w:r>
      <w:r w:rsidR="007C0712">
        <w:t>9</w:t>
      </w:r>
      <w:r w:rsidR="008C7034" w:rsidRPr="00A330AC">
        <w:t>0</w:t>
      </w:r>
      <w:r w:rsidR="008C7034" w:rsidRPr="00A330AC">
        <w:t>段。</w:t>
      </w:r>
    </w:p>
  </w:footnote>
  <w:footnote w:id="25">
    <w:p w14:paraId="34E9BC4A" w14:textId="77777777" w:rsidR="00FB67E2" w:rsidRPr="00A330AC" w:rsidRDefault="00FB67E2" w:rsidP="00B138D7">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E051A8">
        <w:t>CAT/OP/MKD/1</w:t>
      </w:r>
      <w:r>
        <w:t>,</w:t>
      </w:r>
      <w:r w:rsidRPr="00A330AC">
        <w:t xml:space="preserve"> </w:t>
      </w:r>
      <w:r w:rsidRPr="00A330AC">
        <w:t>第</w:t>
      </w:r>
      <w:r>
        <w:t>28</w:t>
      </w:r>
      <w:r w:rsidRPr="00A330AC">
        <w:t>段。</w:t>
      </w:r>
    </w:p>
  </w:footnote>
  <w:footnote w:id="26">
    <w:p w14:paraId="188ECB93" w14:textId="77777777" w:rsidR="00FB67E2" w:rsidRPr="00A330AC" w:rsidRDefault="00FB67E2" w:rsidP="00174205">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hyperlink r:id="rId19" w:history="1">
        <w:r w:rsidRPr="00290DC3">
          <w:rPr>
            <w:rStyle w:val="af6"/>
          </w:rPr>
          <w:t>CAT/OP/MDV/1</w:t>
        </w:r>
      </w:hyperlink>
      <w:r>
        <w:t>,</w:t>
      </w:r>
      <w:r w:rsidRPr="00A330AC">
        <w:t xml:space="preserve"> </w:t>
      </w:r>
      <w:r w:rsidRPr="00A330AC">
        <w:rPr>
          <w:lang w:val="es-ES"/>
        </w:rPr>
        <w:t>第</w:t>
      </w:r>
      <w:r>
        <w:t>181</w:t>
      </w:r>
      <w:r w:rsidRPr="00A330AC">
        <w:rPr>
          <w:lang w:val="es-ES"/>
        </w:rPr>
        <w:t>段</w:t>
      </w:r>
      <w:r>
        <w:t>；</w:t>
      </w:r>
      <w:r w:rsidRPr="00CC66E7">
        <w:t>CAT/OP/ROU/1</w:t>
      </w:r>
      <w:r>
        <w:t>,</w:t>
      </w:r>
      <w:r w:rsidRPr="00A330AC">
        <w:t xml:space="preserve"> </w:t>
      </w:r>
      <w:r w:rsidRPr="00A330AC">
        <w:rPr>
          <w:lang w:val="es-ES"/>
        </w:rPr>
        <w:t>第</w:t>
      </w:r>
      <w:r>
        <w:t>67</w:t>
      </w:r>
      <w:r w:rsidRPr="00A330AC">
        <w:t>段</w:t>
      </w:r>
      <w:r>
        <w:t>；</w:t>
      </w:r>
      <w:r w:rsidRPr="007520CC">
        <w:t>CAT/OP/MDV/</w:t>
      </w:r>
      <w:proofErr w:type="spellStart"/>
      <w:r w:rsidRPr="007520CC">
        <w:t>ROSP</w:t>
      </w:r>
      <w:proofErr w:type="spellEnd"/>
      <w:r w:rsidRPr="007520CC">
        <w:t>/2</w:t>
      </w:r>
      <w:r>
        <w:t>,</w:t>
      </w:r>
      <w:r w:rsidRPr="00A330AC">
        <w:t xml:space="preserve"> </w:t>
      </w:r>
      <w:r w:rsidRPr="00A330AC">
        <w:t>第</w:t>
      </w:r>
      <w:r>
        <w:t>63</w:t>
      </w:r>
      <w:r w:rsidRPr="00A330AC">
        <w:t>段</w:t>
      </w:r>
      <w:r>
        <w:t>；</w:t>
      </w:r>
      <w:r w:rsidRPr="00A330AC">
        <w:t>以及</w:t>
      </w:r>
      <w:r w:rsidRPr="00B7062F">
        <w:t>CAT/OP/</w:t>
      </w:r>
      <w:proofErr w:type="spellStart"/>
      <w:r w:rsidRPr="00B7062F">
        <w:t>UKR</w:t>
      </w:r>
      <w:proofErr w:type="spellEnd"/>
      <w:r w:rsidRPr="00B7062F">
        <w:t>/1</w:t>
      </w:r>
      <w:r>
        <w:t>,</w:t>
      </w:r>
      <w:r w:rsidRPr="00A330AC">
        <w:t xml:space="preserve"> </w:t>
      </w:r>
      <w:r w:rsidRPr="00A330AC">
        <w:t>第</w:t>
      </w:r>
      <w:r>
        <w:t>84</w:t>
      </w:r>
      <w:r w:rsidRPr="00A330AC">
        <w:t>段。</w:t>
      </w:r>
    </w:p>
  </w:footnote>
  <w:footnote w:id="27">
    <w:p w14:paraId="54339D32" w14:textId="026DCF11" w:rsidR="008C7034" w:rsidRPr="00A330AC" w:rsidRDefault="00704130" w:rsidP="00174205">
      <w:pPr>
        <w:pStyle w:val="a6"/>
      </w:pPr>
      <w:r w:rsidRPr="00704130">
        <w:rPr>
          <w:rStyle w:val="a8"/>
          <w:rFonts w:eastAsia="宋体"/>
          <w:vertAlign w:val="baseline"/>
        </w:rPr>
        <w:tab/>
      </w:r>
      <w:r w:rsidR="00A330AC" w:rsidRPr="00A330AC">
        <w:rPr>
          <w:rStyle w:val="a8"/>
          <w:rFonts w:eastAsia="宋体"/>
        </w:rPr>
        <w:footnoteRef/>
      </w:r>
      <w:r w:rsidR="00065C2F">
        <w:rPr>
          <w:rStyle w:val="a8"/>
          <w:rFonts w:eastAsia="宋体"/>
          <w:vertAlign w:val="baseline"/>
        </w:rPr>
        <w:tab/>
      </w:r>
      <w:r w:rsidR="007C0712" w:rsidRPr="00E051A8">
        <w:t>CAT/OP/MKD/1</w:t>
      </w:r>
      <w:r w:rsidR="007C0712">
        <w:t>,</w:t>
      </w:r>
      <w:r w:rsidR="008C7034" w:rsidRPr="00A330AC">
        <w:t xml:space="preserve"> </w:t>
      </w:r>
      <w:r w:rsidR="008C7034" w:rsidRPr="00A330AC">
        <w:t>第</w:t>
      </w:r>
      <w:r w:rsidR="007C0712">
        <w:t>28</w:t>
      </w:r>
      <w:r w:rsidR="008C7034" w:rsidRPr="00A330AC">
        <w:t>段。</w:t>
      </w:r>
    </w:p>
  </w:footnote>
  <w:footnote w:id="28">
    <w:p w14:paraId="735CB22A" w14:textId="77777777" w:rsidR="00FB67E2" w:rsidRPr="00A330AC" w:rsidRDefault="00FB67E2" w:rsidP="00B138D7">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hyperlink r:id="rId20" w:history="1">
        <w:r w:rsidRPr="00290DC3">
          <w:rPr>
            <w:rStyle w:val="af6"/>
          </w:rPr>
          <w:t>CAT/OP/BEN/1</w:t>
        </w:r>
      </w:hyperlink>
      <w:r>
        <w:t>,</w:t>
      </w:r>
      <w:r w:rsidRPr="00A330AC">
        <w:t xml:space="preserve"> </w:t>
      </w:r>
      <w:r w:rsidRPr="00A330AC">
        <w:rPr>
          <w:lang w:val="es-ES"/>
        </w:rPr>
        <w:t>第</w:t>
      </w:r>
      <w:r>
        <w:t>286</w:t>
      </w:r>
      <w:r w:rsidRPr="00A330AC">
        <w:rPr>
          <w:lang w:val="es-ES"/>
        </w:rPr>
        <w:t>段</w:t>
      </w:r>
      <w:r>
        <w:t>；</w:t>
      </w:r>
      <w:hyperlink r:id="rId21" w:history="1">
        <w:r w:rsidRPr="00290DC3">
          <w:rPr>
            <w:rStyle w:val="af6"/>
          </w:rPr>
          <w:t>CAT/OP/MEX/1</w:t>
        </w:r>
      </w:hyperlink>
      <w:r>
        <w:t>,</w:t>
      </w:r>
      <w:r w:rsidRPr="00A330AC">
        <w:t xml:space="preserve"> </w:t>
      </w:r>
      <w:r w:rsidRPr="00A330AC">
        <w:rPr>
          <w:lang w:val="es-ES"/>
        </w:rPr>
        <w:t>第</w:t>
      </w:r>
      <w:r>
        <w:t>178</w:t>
      </w:r>
      <w:r w:rsidRPr="00A330AC">
        <w:t>段</w:t>
      </w:r>
      <w:r>
        <w:t>；</w:t>
      </w:r>
      <w:hyperlink r:id="rId22" w:history="1">
        <w:r w:rsidRPr="00290DC3">
          <w:rPr>
            <w:rStyle w:val="af6"/>
          </w:rPr>
          <w:t>CAT/OP/PRY/2</w:t>
        </w:r>
      </w:hyperlink>
      <w:r>
        <w:t>,</w:t>
      </w:r>
      <w:r w:rsidRPr="00A330AC">
        <w:t xml:space="preserve"> </w:t>
      </w:r>
      <w:r w:rsidRPr="00A330AC">
        <w:t>第</w:t>
      </w:r>
      <w:r>
        <w:t>65</w:t>
      </w:r>
      <w:r w:rsidRPr="00A330AC">
        <w:t>和</w:t>
      </w:r>
      <w:r>
        <w:t>66</w:t>
      </w:r>
      <w:r w:rsidRPr="00A330AC">
        <w:t>段</w:t>
      </w:r>
      <w:r>
        <w:t>；</w:t>
      </w:r>
      <w:r w:rsidRPr="00A330AC">
        <w:t>以及</w:t>
      </w:r>
      <w:hyperlink r:id="rId23" w:history="1">
        <w:r w:rsidRPr="00290DC3">
          <w:rPr>
            <w:rStyle w:val="af6"/>
          </w:rPr>
          <w:t>CAT/OP/ARG/1</w:t>
        </w:r>
      </w:hyperlink>
      <w:r>
        <w:t>,</w:t>
      </w:r>
      <w:r w:rsidRPr="00A330AC">
        <w:t xml:space="preserve"> </w:t>
      </w:r>
      <w:r w:rsidRPr="00A330AC">
        <w:t>第</w:t>
      </w:r>
      <w:r>
        <w:t>74</w:t>
      </w:r>
      <w:r w:rsidRPr="00A330AC">
        <w:t>段。</w:t>
      </w:r>
    </w:p>
  </w:footnote>
  <w:footnote w:id="29">
    <w:p w14:paraId="5AC07EBD" w14:textId="77777777" w:rsidR="00FB67E2" w:rsidRPr="00A330AC" w:rsidRDefault="00FB67E2" w:rsidP="00870F48">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E051A8">
        <w:t>CAT/OP/KAZ/1</w:t>
      </w:r>
      <w:r>
        <w:t>,</w:t>
      </w:r>
      <w:r w:rsidRPr="00A330AC">
        <w:t xml:space="preserve"> </w:t>
      </w:r>
      <w:r w:rsidRPr="00A330AC">
        <w:t>第</w:t>
      </w:r>
      <w:r>
        <w:t>114</w:t>
      </w:r>
      <w:r w:rsidRPr="00A330AC">
        <w:t>段。另见《联合国囚犯待遇最低限度标准规则》</w:t>
      </w:r>
      <w:r>
        <w:t>(</w:t>
      </w:r>
      <w:r w:rsidRPr="00A330AC">
        <w:t>《纳尔逊</w:t>
      </w:r>
      <w:r w:rsidRPr="002F3046">
        <w:rPr>
          <w:rFonts w:hint="eastAsia"/>
        </w:rPr>
        <w:t>·</w:t>
      </w:r>
      <w:r w:rsidRPr="00A330AC">
        <w:t>曼德拉规则》</w:t>
      </w:r>
      <w:r>
        <w:t>)</w:t>
      </w:r>
      <w:r>
        <w:t>，</w:t>
      </w:r>
      <w:r w:rsidRPr="00A330AC">
        <w:t>规则</w:t>
      </w:r>
      <w:r>
        <w:t>24</w:t>
      </w:r>
      <w:r w:rsidRPr="00A330AC">
        <w:t>。</w:t>
      </w:r>
    </w:p>
  </w:footnote>
  <w:footnote w:id="30">
    <w:p w14:paraId="6A71F56E" w14:textId="77777777" w:rsidR="00FB67E2" w:rsidRPr="00A330AC" w:rsidRDefault="00FB67E2" w:rsidP="00174205">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B7062F">
        <w:t>CAT/OP/</w:t>
      </w:r>
      <w:proofErr w:type="spellStart"/>
      <w:r w:rsidRPr="00B7062F">
        <w:t>MNG</w:t>
      </w:r>
      <w:proofErr w:type="spellEnd"/>
      <w:r w:rsidRPr="00B7062F">
        <w:t>/1</w:t>
      </w:r>
      <w:r>
        <w:t>,</w:t>
      </w:r>
      <w:r w:rsidRPr="00A330AC">
        <w:t xml:space="preserve"> </w:t>
      </w:r>
      <w:r w:rsidRPr="00A330AC">
        <w:t>第</w:t>
      </w:r>
      <w:r>
        <w:t>1</w:t>
      </w:r>
      <w:r w:rsidRPr="00A330AC">
        <w:t>0</w:t>
      </w:r>
      <w:r>
        <w:t>5</w:t>
      </w:r>
      <w:r w:rsidRPr="00A330AC">
        <w:t>段。</w:t>
      </w:r>
    </w:p>
  </w:footnote>
  <w:footnote w:id="31">
    <w:p w14:paraId="4712E016" w14:textId="77777777" w:rsidR="00FB67E2" w:rsidRPr="00A330AC" w:rsidRDefault="00FB67E2" w:rsidP="00174205">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hyperlink r:id="rId24" w:history="1">
        <w:r w:rsidRPr="00290DC3">
          <w:rPr>
            <w:rStyle w:val="af6"/>
          </w:rPr>
          <w:t>CAT/OP/PRY/1</w:t>
        </w:r>
      </w:hyperlink>
      <w:r>
        <w:t>,</w:t>
      </w:r>
      <w:r w:rsidRPr="00A330AC">
        <w:t xml:space="preserve"> </w:t>
      </w:r>
      <w:r w:rsidRPr="00A330AC">
        <w:t>第</w:t>
      </w:r>
      <w:r>
        <w:t>167</w:t>
      </w:r>
      <w:r w:rsidRPr="00A330AC">
        <w:t>段</w:t>
      </w:r>
      <w:r>
        <w:t>；</w:t>
      </w:r>
      <w:r w:rsidRPr="00A330AC">
        <w:t>以及</w:t>
      </w:r>
      <w:hyperlink r:id="rId25" w:history="1">
        <w:r w:rsidRPr="00290DC3">
          <w:rPr>
            <w:rStyle w:val="af6"/>
          </w:rPr>
          <w:t>CAT/OP/PRY/2</w:t>
        </w:r>
      </w:hyperlink>
      <w:r>
        <w:t>,</w:t>
      </w:r>
      <w:r w:rsidRPr="00A330AC">
        <w:t xml:space="preserve"> </w:t>
      </w:r>
      <w:r w:rsidRPr="00A330AC">
        <w:t>第</w:t>
      </w:r>
      <w:r>
        <w:t>67</w:t>
      </w:r>
      <w:r w:rsidRPr="00A330AC">
        <w:t>段。</w:t>
      </w:r>
    </w:p>
  </w:footnote>
  <w:footnote w:id="32">
    <w:p w14:paraId="137F7957" w14:textId="77777777" w:rsidR="00FB67E2" w:rsidRPr="00A330AC" w:rsidRDefault="00FB67E2" w:rsidP="00174205">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B7062F">
        <w:t>CAT/OP/</w:t>
      </w:r>
      <w:proofErr w:type="spellStart"/>
      <w:r w:rsidRPr="00B7062F">
        <w:t>UKR</w:t>
      </w:r>
      <w:proofErr w:type="spellEnd"/>
      <w:r w:rsidRPr="00B7062F">
        <w:t>/1</w:t>
      </w:r>
      <w:r>
        <w:t>,</w:t>
      </w:r>
      <w:r w:rsidRPr="00A330AC">
        <w:t xml:space="preserve"> </w:t>
      </w:r>
      <w:r w:rsidRPr="00A330AC">
        <w:t>第</w:t>
      </w:r>
      <w:r>
        <w:t>85</w:t>
      </w:r>
      <w:r w:rsidRPr="00A330AC">
        <w:t>段。</w:t>
      </w:r>
    </w:p>
  </w:footnote>
  <w:footnote w:id="33">
    <w:p w14:paraId="7F7AEDDC" w14:textId="77777777" w:rsidR="00FB67E2" w:rsidRPr="00A330AC" w:rsidRDefault="00FB67E2" w:rsidP="00870F48">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8E344C">
        <w:t>CAT/OP/URY/1</w:t>
      </w:r>
      <w:r>
        <w:t>,</w:t>
      </w:r>
      <w:r w:rsidRPr="00A330AC">
        <w:t xml:space="preserve"> </w:t>
      </w:r>
      <w:r w:rsidRPr="00A330AC">
        <w:t>第</w:t>
      </w:r>
      <w:r>
        <w:t>1</w:t>
      </w:r>
      <w:r w:rsidRPr="00A330AC">
        <w:t>00</w:t>
      </w:r>
      <w:r w:rsidRPr="00A330AC">
        <w:t>段。</w:t>
      </w:r>
    </w:p>
  </w:footnote>
  <w:footnote w:id="34">
    <w:p w14:paraId="68C819AB" w14:textId="77777777" w:rsidR="00FB67E2" w:rsidRPr="00A330AC" w:rsidRDefault="00FB67E2" w:rsidP="00174205">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7520CC">
        <w:t>CAT/OP/MDV/</w:t>
      </w:r>
      <w:proofErr w:type="spellStart"/>
      <w:r w:rsidRPr="007520CC">
        <w:t>ROSP</w:t>
      </w:r>
      <w:proofErr w:type="spellEnd"/>
      <w:r w:rsidRPr="007520CC">
        <w:t>/2</w:t>
      </w:r>
      <w:r>
        <w:t>,</w:t>
      </w:r>
      <w:r w:rsidRPr="00A330AC">
        <w:t xml:space="preserve"> </w:t>
      </w:r>
      <w:r w:rsidRPr="00A330AC">
        <w:t>第</w:t>
      </w:r>
      <w:r>
        <w:t>84</w:t>
      </w:r>
      <w:r w:rsidRPr="00A330AC">
        <w:t>段。</w:t>
      </w:r>
    </w:p>
  </w:footnote>
  <w:footnote w:id="35">
    <w:p w14:paraId="299E8B1C" w14:textId="1D0AFCAA" w:rsidR="008C7034" w:rsidRPr="00A330AC" w:rsidRDefault="00704130" w:rsidP="00174205">
      <w:pPr>
        <w:pStyle w:val="a6"/>
      </w:pPr>
      <w:r w:rsidRPr="00704130">
        <w:rPr>
          <w:rStyle w:val="a8"/>
          <w:rFonts w:eastAsia="宋体"/>
          <w:vertAlign w:val="baseline"/>
        </w:rPr>
        <w:tab/>
      </w:r>
      <w:r w:rsidR="00A330AC" w:rsidRPr="00A330AC">
        <w:rPr>
          <w:rStyle w:val="a8"/>
          <w:rFonts w:eastAsia="宋体"/>
        </w:rPr>
        <w:footnoteRef/>
      </w:r>
      <w:r w:rsidR="00065C2F">
        <w:rPr>
          <w:rStyle w:val="a8"/>
          <w:rFonts w:eastAsia="宋体"/>
          <w:vertAlign w:val="baseline"/>
        </w:rPr>
        <w:tab/>
      </w:r>
      <w:hyperlink r:id="rId26" w:history="1">
        <w:r w:rsidR="007C0712" w:rsidRPr="00290DC3">
          <w:rPr>
            <w:rStyle w:val="af6"/>
          </w:rPr>
          <w:t>CAT/OP/BRA/1</w:t>
        </w:r>
      </w:hyperlink>
      <w:r w:rsidR="007C0712">
        <w:t>,</w:t>
      </w:r>
      <w:r w:rsidR="008C7034" w:rsidRPr="00A330AC">
        <w:t xml:space="preserve"> </w:t>
      </w:r>
      <w:r w:rsidR="008C7034" w:rsidRPr="00A330AC">
        <w:t>第</w:t>
      </w:r>
      <w:r w:rsidR="007C0712">
        <w:t>154</w:t>
      </w:r>
      <w:r w:rsidR="008C7034" w:rsidRPr="00A330AC">
        <w:t>段。</w:t>
      </w:r>
    </w:p>
  </w:footnote>
  <w:footnote w:id="36">
    <w:p w14:paraId="720EA5A0" w14:textId="77777777" w:rsidR="00FB67E2" w:rsidRPr="00A330AC" w:rsidRDefault="00FB67E2" w:rsidP="00870F48">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8E344C">
        <w:t>CAT/OP/URY/1</w:t>
      </w:r>
      <w:r>
        <w:t>,</w:t>
      </w:r>
      <w:r w:rsidRPr="00A330AC">
        <w:t xml:space="preserve"> </w:t>
      </w:r>
      <w:r w:rsidRPr="00A330AC">
        <w:t>第</w:t>
      </w:r>
      <w:r>
        <w:t>1</w:t>
      </w:r>
      <w:r w:rsidRPr="00A330AC">
        <w:t>0</w:t>
      </w:r>
      <w:r>
        <w:t>1</w:t>
      </w:r>
      <w:r w:rsidRPr="00A330AC">
        <w:t>段</w:t>
      </w:r>
      <w:r>
        <w:t>；</w:t>
      </w:r>
      <w:r w:rsidRPr="00B7062F">
        <w:t>CAT/OP/</w:t>
      </w:r>
      <w:proofErr w:type="spellStart"/>
      <w:r w:rsidRPr="00B7062F">
        <w:t>MNG</w:t>
      </w:r>
      <w:proofErr w:type="spellEnd"/>
      <w:r w:rsidRPr="00B7062F">
        <w:t>/1</w:t>
      </w:r>
      <w:r>
        <w:t>,</w:t>
      </w:r>
      <w:r w:rsidRPr="00A330AC">
        <w:t xml:space="preserve"> </w:t>
      </w:r>
      <w:r w:rsidRPr="00A330AC">
        <w:t>第</w:t>
      </w:r>
      <w:r>
        <w:t>1</w:t>
      </w:r>
      <w:r w:rsidRPr="00A330AC">
        <w:t>0</w:t>
      </w:r>
      <w:r>
        <w:t>8</w:t>
      </w:r>
      <w:r w:rsidRPr="00A330AC">
        <w:t>段</w:t>
      </w:r>
      <w:r>
        <w:t>(a)</w:t>
      </w:r>
      <w:r w:rsidRPr="00A330AC">
        <w:t>分段</w:t>
      </w:r>
      <w:r>
        <w:t>；</w:t>
      </w:r>
      <w:hyperlink r:id="rId27" w:history="1">
        <w:r w:rsidRPr="00290DC3">
          <w:rPr>
            <w:rStyle w:val="af6"/>
          </w:rPr>
          <w:t>CAT/OP/BRA/1</w:t>
        </w:r>
      </w:hyperlink>
      <w:r>
        <w:t>,</w:t>
      </w:r>
      <w:r w:rsidRPr="00A330AC">
        <w:t xml:space="preserve"> </w:t>
      </w:r>
      <w:r w:rsidRPr="00A330AC">
        <w:t>第</w:t>
      </w:r>
      <w:r>
        <w:t>152</w:t>
      </w:r>
      <w:r w:rsidRPr="00A330AC">
        <w:t>段</w:t>
      </w:r>
      <w:r>
        <w:t>；</w:t>
      </w:r>
      <w:r w:rsidRPr="00A330AC">
        <w:t>以及</w:t>
      </w:r>
      <w:r w:rsidRPr="008E344C">
        <w:t>CAT/OP/AUS/</w:t>
      </w:r>
      <w:proofErr w:type="spellStart"/>
      <w:r w:rsidRPr="008E344C">
        <w:t>ROSP</w:t>
      </w:r>
      <w:proofErr w:type="spellEnd"/>
      <w:r w:rsidRPr="008E344C">
        <w:t>/1</w:t>
      </w:r>
      <w:r>
        <w:t>,</w:t>
      </w:r>
      <w:r w:rsidRPr="00A330AC">
        <w:t xml:space="preserve"> </w:t>
      </w:r>
      <w:r w:rsidRPr="00A330AC">
        <w:t>第</w:t>
      </w:r>
      <w:r>
        <w:t>67</w:t>
      </w:r>
      <w:r w:rsidRPr="00A330AC">
        <w:t>段。</w:t>
      </w:r>
    </w:p>
  </w:footnote>
  <w:footnote w:id="37">
    <w:p w14:paraId="301E9AB0" w14:textId="77777777" w:rsidR="00FB67E2" w:rsidRPr="00A330AC" w:rsidRDefault="00FB67E2" w:rsidP="00870F48">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A330AC">
        <w:t>第</w:t>
      </w:r>
      <w:r>
        <w:t>1</w:t>
      </w:r>
      <w:r w:rsidRPr="00A330AC">
        <w:t>号一般性意见</w:t>
      </w:r>
      <w:r>
        <w:t>(2</w:t>
      </w:r>
      <w:r w:rsidRPr="00A330AC">
        <w:t>0</w:t>
      </w:r>
      <w:r>
        <w:t>24</w:t>
      </w:r>
      <w:r w:rsidRPr="00A330AC">
        <w:t>年</w:t>
      </w:r>
      <w:r>
        <w:t>)</w:t>
      </w:r>
      <w:r>
        <w:t>，</w:t>
      </w:r>
      <w:r w:rsidRPr="00A330AC">
        <w:t>第</w:t>
      </w:r>
      <w:r>
        <w:t>53</w:t>
      </w:r>
      <w:r w:rsidRPr="00A330AC">
        <w:t>和</w:t>
      </w:r>
      <w:r>
        <w:t>56</w:t>
      </w:r>
      <w:r w:rsidRPr="00A330AC">
        <w:t>段。</w:t>
      </w:r>
    </w:p>
  </w:footnote>
  <w:footnote w:id="38">
    <w:p w14:paraId="283D9EB5" w14:textId="77777777" w:rsidR="00FB67E2" w:rsidRPr="00A330AC" w:rsidRDefault="00FB67E2" w:rsidP="0037740D">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hyperlink r:id="rId28" w:history="1">
        <w:r w:rsidRPr="00290DC3">
          <w:rPr>
            <w:rStyle w:val="af6"/>
          </w:rPr>
          <w:t>CAT/OP/BRA/1</w:t>
        </w:r>
      </w:hyperlink>
      <w:r>
        <w:t>,</w:t>
      </w:r>
      <w:r w:rsidRPr="00A330AC">
        <w:t xml:space="preserve"> </w:t>
      </w:r>
      <w:r w:rsidRPr="00A330AC">
        <w:t>第</w:t>
      </w:r>
      <w:r>
        <w:t>154</w:t>
      </w:r>
      <w:r w:rsidRPr="00A330AC">
        <w:t>段。</w:t>
      </w:r>
    </w:p>
  </w:footnote>
  <w:footnote w:id="39">
    <w:p w14:paraId="307F26EF" w14:textId="5AAC0505" w:rsidR="008C7034" w:rsidRPr="00A330AC" w:rsidRDefault="00704130" w:rsidP="00174205">
      <w:pPr>
        <w:pStyle w:val="a6"/>
      </w:pPr>
      <w:r w:rsidRPr="00704130">
        <w:rPr>
          <w:rStyle w:val="a8"/>
          <w:rFonts w:eastAsia="宋体"/>
          <w:vertAlign w:val="baseline"/>
        </w:rPr>
        <w:tab/>
      </w:r>
      <w:r w:rsidR="00A330AC" w:rsidRPr="00A330AC">
        <w:rPr>
          <w:rStyle w:val="a8"/>
          <w:rFonts w:eastAsia="宋体"/>
        </w:rPr>
        <w:footnoteRef/>
      </w:r>
      <w:r w:rsidR="00065C2F">
        <w:rPr>
          <w:rStyle w:val="a8"/>
          <w:rFonts w:eastAsia="宋体"/>
          <w:vertAlign w:val="baseline"/>
        </w:rPr>
        <w:tab/>
      </w:r>
      <w:r w:rsidR="008C7034" w:rsidRPr="00A330AC">
        <w:t>同上</w:t>
      </w:r>
      <w:r w:rsidR="007C0712">
        <w:t>，</w:t>
      </w:r>
      <w:r w:rsidR="008C7034" w:rsidRPr="00A330AC">
        <w:t>第</w:t>
      </w:r>
      <w:r w:rsidR="007C0712">
        <w:t>151</w:t>
      </w:r>
      <w:r w:rsidR="008C7034" w:rsidRPr="00A330AC">
        <w:t>、</w:t>
      </w:r>
      <w:r w:rsidR="007C0712">
        <w:t>152</w:t>
      </w:r>
      <w:r w:rsidR="008C7034" w:rsidRPr="00A330AC">
        <w:t>和</w:t>
      </w:r>
      <w:r w:rsidR="007C0712">
        <w:t>154</w:t>
      </w:r>
      <w:r w:rsidR="008C7034" w:rsidRPr="00A330AC">
        <w:t>段</w:t>
      </w:r>
      <w:r w:rsidR="007C0712">
        <w:t>；</w:t>
      </w:r>
      <w:r w:rsidR="008C7034" w:rsidRPr="00A330AC">
        <w:t>以及</w:t>
      </w:r>
      <w:r w:rsidR="007C0712" w:rsidRPr="007520CC">
        <w:t>CAT/OP/MDV/</w:t>
      </w:r>
      <w:proofErr w:type="spellStart"/>
      <w:r w:rsidR="007C0712" w:rsidRPr="007520CC">
        <w:t>ROSP</w:t>
      </w:r>
      <w:proofErr w:type="spellEnd"/>
      <w:r w:rsidR="007C0712" w:rsidRPr="007520CC">
        <w:t>/2</w:t>
      </w:r>
      <w:r w:rsidR="007C0712">
        <w:t>,</w:t>
      </w:r>
      <w:r w:rsidR="008C7034" w:rsidRPr="00A330AC">
        <w:t xml:space="preserve"> </w:t>
      </w:r>
      <w:r w:rsidR="008C7034" w:rsidRPr="00A330AC">
        <w:t>第</w:t>
      </w:r>
      <w:r w:rsidR="007C0712">
        <w:t>84</w:t>
      </w:r>
      <w:r w:rsidR="008C7034" w:rsidRPr="00A330AC">
        <w:t>段。</w:t>
      </w:r>
    </w:p>
    <w:p w14:paraId="19056AE1" w14:textId="77777777" w:rsidR="008C7034" w:rsidRPr="00A330AC" w:rsidRDefault="008C7034" w:rsidP="00174205">
      <w:pPr>
        <w:pStyle w:val="a6"/>
      </w:pPr>
    </w:p>
  </w:footnote>
  <w:footnote w:id="40">
    <w:p w14:paraId="1B6FB079" w14:textId="11C9BADC" w:rsidR="008C7034" w:rsidRPr="00A330AC" w:rsidRDefault="00704130" w:rsidP="0037740D">
      <w:pPr>
        <w:pStyle w:val="a6"/>
      </w:pPr>
      <w:r w:rsidRPr="00704130">
        <w:rPr>
          <w:rStyle w:val="a8"/>
          <w:rFonts w:eastAsia="宋体"/>
          <w:vertAlign w:val="baseline"/>
        </w:rPr>
        <w:tab/>
      </w:r>
      <w:r w:rsidR="00A330AC" w:rsidRPr="00A330AC">
        <w:rPr>
          <w:rStyle w:val="a8"/>
          <w:rFonts w:eastAsia="宋体"/>
        </w:rPr>
        <w:footnoteRef/>
      </w:r>
      <w:r w:rsidR="00065C2F">
        <w:rPr>
          <w:rStyle w:val="a8"/>
          <w:rFonts w:eastAsia="宋体"/>
          <w:vertAlign w:val="baseline"/>
        </w:rPr>
        <w:tab/>
      </w:r>
      <w:r w:rsidR="008C7034" w:rsidRPr="00A330AC">
        <w:t>第</w:t>
      </w:r>
      <w:r w:rsidR="007C0712">
        <w:t>1</w:t>
      </w:r>
      <w:r w:rsidR="008C7034" w:rsidRPr="00A330AC">
        <w:t>号一般性意见</w:t>
      </w:r>
      <w:r w:rsidR="007C0712">
        <w:t>(2</w:t>
      </w:r>
      <w:r w:rsidR="008C7034" w:rsidRPr="00A330AC">
        <w:t>0</w:t>
      </w:r>
      <w:r w:rsidR="007C0712">
        <w:t>24</w:t>
      </w:r>
      <w:r w:rsidR="008C7034" w:rsidRPr="00A330AC">
        <w:t>年</w:t>
      </w:r>
      <w:r w:rsidR="007C0712">
        <w:t>)</w:t>
      </w:r>
      <w:r w:rsidR="007C0712">
        <w:t>，</w:t>
      </w:r>
      <w:r w:rsidR="008C7034" w:rsidRPr="00A330AC">
        <w:t>第</w:t>
      </w:r>
      <w:r w:rsidR="007C0712">
        <w:t>59</w:t>
      </w:r>
      <w:r w:rsidR="008C7034" w:rsidRPr="00A330AC">
        <w:t>段。</w:t>
      </w:r>
    </w:p>
  </w:footnote>
  <w:footnote w:id="41">
    <w:p w14:paraId="2EF733C4" w14:textId="77777777" w:rsidR="00FB67E2" w:rsidRPr="00A330AC" w:rsidRDefault="00FB67E2" w:rsidP="0037740D">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hyperlink r:id="rId29" w:history="1">
        <w:r w:rsidRPr="00290DC3">
          <w:rPr>
            <w:rStyle w:val="af6"/>
          </w:rPr>
          <w:t>CAT/C/79/2</w:t>
        </w:r>
      </w:hyperlink>
      <w:r>
        <w:t>.</w:t>
      </w:r>
    </w:p>
  </w:footnote>
  <w:footnote w:id="42">
    <w:p w14:paraId="34F8BD07" w14:textId="77777777" w:rsidR="00FB67E2" w:rsidRPr="00A330AC" w:rsidRDefault="00FB67E2" w:rsidP="0037740D">
      <w:pPr>
        <w:pStyle w:val="a6"/>
        <w:jc w:val="left"/>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A330AC">
        <w:t>见</w:t>
      </w:r>
      <w:r>
        <w:fldChar w:fldCharType="begin"/>
      </w:r>
      <w:r>
        <w:instrText>HYPERLINK "</w:instrText>
      </w:r>
      <w:r w:rsidRPr="0037740D">
        <w:instrText>https://www.ohchr.org/en/statements-and-speeches/2024/06/accountability-and-justice-torture-victims-central-commemorations</w:instrText>
      </w:r>
      <w:r>
        <w:instrText>"</w:instrText>
      </w:r>
      <w:r>
        <w:fldChar w:fldCharType="separate"/>
      </w:r>
      <w:r w:rsidRPr="000A64C2">
        <w:rPr>
          <w:rStyle w:val="af6"/>
        </w:rPr>
        <w:t>https://www.ohchr.org/en/statements-and-speeches/2024/06/accountability-and-justice-torture-victims-central-commemorations</w:t>
      </w:r>
      <w:r>
        <w:fldChar w:fldCharType="end"/>
      </w:r>
      <w:r w:rsidRPr="00A330AC">
        <w:t>。</w:t>
      </w:r>
    </w:p>
  </w:footnote>
  <w:footnote w:id="43">
    <w:p w14:paraId="039B5C9E" w14:textId="77777777" w:rsidR="00FB67E2" w:rsidRPr="00A330AC" w:rsidRDefault="00FB67E2" w:rsidP="00FD6B27">
      <w:pPr>
        <w:pStyle w:val="a6"/>
        <w:jc w:val="left"/>
      </w:pPr>
      <w:r w:rsidRPr="00704130">
        <w:rPr>
          <w:rStyle w:val="a8"/>
          <w:rFonts w:eastAsia="宋体"/>
          <w:vertAlign w:val="baseline"/>
        </w:rPr>
        <w:tab/>
      </w:r>
      <w:r w:rsidRPr="00A330AC">
        <w:rPr>
          <w:rStyle w:val="a8"/>
          <w:rFonts w:eastAsia="宋体"/>
        </w:rPr>
        <w:footnoteRef/>
      </w:r>
      <w:r>
        <w:rPr>
          <w:rStyle w:val="a8"/>
          <w:rFonts w:eastAsia="宋体"/>
          <w:vertAlign w:val="baseline"/>
        </w:rPr>
        <w:tab/>
      </w:r>
      <w:r w:rsidRPr="00A330AC">
        <w:t>见</w:t>
      </w:r>
      <w:hyperlink r:id="rId30" w:history="1">
        <w:r w:rsidRPr="000A64C2">
          <w:rPr>
            <w:rStyle w:val="af6"/>
          </w:rPr>
          <w:t>https://www.ohchr.org/en/calls-for-input/2024/call-submissions-draft-general-comment-no-27-childrens-rights-access-justice</w:t>
        </w:r>
      </w:hyperlink>
      <w:r w:rsidRPr="00A330AC">
        <w:t>。</w:t>
      </w:r>
    </w:p>
  </w:footnote>
  <w:footnote w:id="44">
    <w:p w14:paraId="1A82DA5C" w14:textId="2C169D0C" w:rsidR="008C7034" w:rsidRPr="00A330AC" w:rsidRDefault="00704130" w:rsidP="00FD6B27">
      <w:pPr>
        <w:pStyle w:val="a6"/>
      </w:pPr>
      <w:r w:rsidRPr="00704130">
        <w:rPr>
          <w:rStyle w:val="a8"/>
          <w:rFonts w:eastAsia="宋体"/>
          <w:vertAlign w:val="baseline"/>
        </w:rPr>
        <w:tab/>
      </w:r>
      <w:r w:rsidR="00A330AC" w:rsidRPr="00A330AC">
        <w:rPr>
          <w:rStyle w:val="a8"/>
          <w:rFonts w:eastAsia="宋体"/>
        </w:rPr>
        <w:footnoteRef/>
      </w:r>
      <w:r w:rsidR="00065C2F">
        <w:rPr>
          <w:rStyle w:val="a8"/>
          <w:rFonts w:eastAsia="宋体"/>
          <w:vertAlign w:val="baseline"/>
        </w:rPr>
        <w:tab/>
      </w:r>
      <w:r w:rsidR="008C7034" w:rsidRPr="00A330AC">
        <w:t>见</w:t>
      </w:r>
      <w:hyperlink r:id="rId31" w:history="1">
        <w:r w:rsidR="00FD6B27" w:rsidRPr="000A64C2">
          <w:rPr>
            <w:rStyle w:val="af6"/>
          </w:rPr>
          <w:t>https://www.ohchr.org/en/calls-for-input/2024/call-input-report-religion-or-belief-and-torture-and-other-cruel-inhuman-or</w:t>
        </w:r>
      </w:hyperlink>
      <w:r w:rsidR="008C7034" w:rsidRPr="00A330AC">
        <w:t>。</w:t>
      </w:r>
    </w:p>
  </w:footnote>
  <w:footnote w:id="45">
    <w:p w14:paraId="419F93B2" w14:textId="77777777" w:rsidR="00FB67E2" w:rsidRPr="00A330AC" w:rsidRDefault="00FB67E2" w:rsidP="009C6D4E">
      <w:pPr>
        <w:pStyle w:val="a6"/>
      </w:pPr>
      <w:r w:rsidRPr="00704130">
        <w:rPr>
          <w:rStyle w:val="a8"/>
          <w:rFonts w:eastAsia="宋体"/>
          <w:vertAlign w:val="baseline"/>
        </w:rPr>
        <w:tab/>
      </w:r>
      <w:r w:rsidRPr="00A330AC">
        <w:rPr>
          <w:rStyle w:val="a8"/>
          <w:rFonts w:eastAsia="宋体"/>
        </w:rPr>
        <w:footnoteRef/>
      </w:r>
      <w:r>
        <w:rPr>
          <w:rStyle w:val="a8"/>
          <w:rFonts w:eastAsia="宋体"/>
          <w:vertAlign w:val="baseline"/>
        </w:rPr>
        <w:tab/>
      </w:r>
      <w:hyperlink r:id="rId32" w:history="1">
        <w:r w:rsidRPr="00290DC3">
          <w:rPr>
            <w:rStyle w:val="af6"/>
          </w:rPr>
          <w:t>CAT/C/73/2</w:t>
        </w:r>
      </w:hyperlink>
      <w:r>
        <w:t>,</w:t>
      </w:r>
      <w:r w:rsidRPr="00A330AC">
        <w:t xml:space="preserve"> </w:t>
      </w:r>
      <w:r w:rsidRPr="00A330AC">
        <w:t>附件</w:t>
      </w:r>
      <w:r>
        <w:t>，</w:t>
      </w:r>
      <w:r w:rsidRPr="00A330AC">
        <w:t>第</w:t>
      </w:r>
      <w:r>
        <w:t>15</w:t>
      </w:r>
      <w:r w:rsidRPr="00A330AC">
        <w:t>段。</w:t>
      </w:r>
    </w:p>
  </w:footnote>
  <w:footnote w:id="46">
    <w:p w14:paraId="412F12EB" w14:textId="308F56C3" w:rsidR="00A925AB" w:rsidRDefault="00A925AB" w:rsidP="005A6219">
      <w:pPr>
        <w:pStyle w:val="a6"/>
        <w:jc w:val="left"/>
      </w:pPr>
      <w:r>
        <w:tab/>
      </w:r>
      <w:r>
        <w:rPr>
          <w:rStyle w:val="a8"/>
          <w:rFonts w:eastAsia="宋体"/>
        </w:rPr>
        <w:footnoteRef/>
      </w:r>
      <w:r>
        <w:tab/>
      </w:r>
      <w:r w:rsidRPr="00A330AC">
        <w:t>关于国家防范机制提交的现有年度报告的汇编</w:t>
      </w:r>
      <w:r>
        <w:t>，</w:t>
      </w:r>
      <w:r w:rsidRPr="00A330AC">
        <w:t>见</w:t>
      </w:r>
      <w:hyperlink r:id="rId33" w:history="1">
        <w:r w:rsidRPr="000A64C2">
          <w:rPr>
            <w:rStyle w:val="af6"/>
          </w:rPr>
          <w:t>https://www.ohchr.org/en/treaty-bodies/spt/annual-reports-received-subcommittee-national-preventive-mechanisms</w:t>
        </w:r>
      </w:hyperlink>
      <w:r w:rsidRPr="00A330AC">
        <w:t>。</w:t>
      </w:r>
    </w:p>
  </w:footnote>
  <w:footnote w:id="47">
    <w:p w14:paraId="419DD1EC" w14:textId="77777777" w:rsidR="00FB67E2" w:rsidRPr="00A330AC" w:rsidRDefault="00FB67E2" w:rsidP="00174205">
      <w:pPr>
        <w:pStyle w:val="a6"/>
      </w:pPr>
      <w:r w:rsidRPr="00704130">
        <w:rPr>
          <w:rStyle w:val="a8"/>
          <w:rFonts w:eastAsia="宋体"/>
          <w:vertAlign w:val="baseline"/>
        </w:rPr>
        <w:tab/>
      </w:r>
      <w:r>
        <w:rPr>
          <w:rStyle w:val="a8"/>
          <w:rFonts w:eastAsia="宋体"/>
        </w:rPr>
        <w:t>2</w:t>
      </w:r>
      <w:r>
        <w:rPr>
          <w:rStyle w:val="a8"/>
          <w:rFonts w:eastAsia="宋体"/>
          <w:vertAlign w:val="baseline"/>
        </w:rPr>
        <w:tab/>
      </w:r>
      <w:r w:rsidRPr="00976A1F">
        <w:t>CAT/OP/PAN/1</w:t>
      </w:r>
      <w:r>
        <w:t>,</w:t>
      </w:r>
      <w:r>
        <w:rPr>
          <w:rFonts w:hint="eastAsia"/>
        </w:rPr>
        <w:t xml:space="preserve"> </w:t>
      </w:r>
      <w:r w:rsidRPr="00A330AC">
        <w:t>第</w:t>
      </w:r>
      <w:r>
        <w:t>1</w:t>
      </w:r>
      <w:r w:rsidRPr="00A330AC">
        <w:t>0</w:t>
      </w:r>
      <w:r>
        <w:t>8</w:t>
      </w:r>
      <w:r w:rsidRPr="00A330AC">
        <w:t>段</w:t>
      </w:r>
      <w:r>
        <w:t>；</w:t>
      </w:r>
      <w:r w:rsidRPr="00A330AC">
        <w:t>以及</w:t>
      </w:r>
      <w:r w:rsidRPr="00976A1F">
        <w:t>CAT/OP/ESP/1</w:t>
      </w:r>
      <w:r>
        <w:t>,</w:t>
      </w:r>
      <w:r>
        <w:rPr>
          <w:rFonts w:hint="eastAsia"/>
        </w:rPr>
        <w:t xml:space="preserve"> </w:t>
      </w:r>
      <w:r w:rsidRPr="00A330AC">
        <w:t>第</w:t>
      </w:r>
      <w:r>
        <w:t>1</w:t>
      </w:r>
      <w:r w:rsidRPr="00A330AC">
        <w:t>0</w:t>
      </w:r>
      <w:r>
        <w:t>1</w:t>
      </w:r>
      <w:r w:rsidRPr="00A330AC">
        <w:t>段。</w:t>
      </w:r>
    </w:p>
  </w:footnote>
  <w:footnote w:id="48">
    <w:p w14:paraId="1DC6325B" w14:textId="77777777" w:rsidR="00FB67E2" w:rsidRPr="00A330AC" w:rsidRDefault="00FB67E2" w:rsidP="007C0712">
      <w:pPr>
        <w:pStyle w:val="a6"/>
      </w:pPr>
      <w:r w:rsidRPr="00704130">
        <w:rPr>
          <w:rStyle w:val="a8"/>
          <w:rFonts w:eastAsia="宋体"/>
          <w:vertAlign w:val="baseline"/>
        </w:rPr>
        <w:tab/>
      </w:r>
      <w:r>
        <w:rPr>
          <w:rStyle w:val="a8"/>
          <w:rFonts w:eastAsia="宋体"/>
        </w:rPr>
        <w:t>3</w:t>
      </w:r>
      <w:r>
        <w:rPr>
          <w:rStyle w:val="a8"/>
          <w:rFonts w:eastAsia="宋体"/>
          <w:vertAlign w:val="baseline"/>
        </w:rPr>
        <w:tab/>
      </w:r>
      <w:r w:rsidRPr="00976A1F">
        <w:t>CAT/OP/</w:t>
      </w:r>
      <w:proofErr w:type="spellStart"/>
      <w:r w:rsidRPr="00976A1F">
        <w:t>CYP</w:t>
      </w:r>
      <w:proofErr w:type="spellEnd"/>
      <w:r w:rsidRPr="00976A1F">
        <w:t>/1</w:t>
      </w:r>
      <w:r>
        <w:t>,</w:t>
      </w:r>
      <w:r w:rsidRPr="00A330AC">
        <w:t xml:space="preserve"> </w:t>
      </w:r>
      <w:r w:rsidRPr="00A330AC">
        <w:t>第</w:t>
      </w:r>
      <w:r>
        <w:t>37</w:t>
      </w:r>
      <w:r w:rsidRPr="00A330AC">
        <w:t>段。</w:t>
      </w:r>
    </w:p>
  </w:footnote>
  <w:footnote w:id="49">
    <w:p w14:paraId="1FDBD1DB" w14:textId="11F56AFC" w:rsidR="00E57BBB" w:rsidRPr="00A330AC" w:rsidRDefault="00704130" w:rsidP="007C0712">
      <w:pPr>
        <w:pStyle w:val="a6"/>
      </w:pPr>
      <w:r w:rsidRPr="00704130">
        <w:rPr>
          <w:rStyle w:val="a8"/>
          <w:rFonts w:eastAsia="宋体"/>
          <w:vertAlign w:val="baseline"/>
        </w:rPr>
        <w:tab/>
      </w:r>
      <w:r w:rsidR="007C0712">
        <w:rPr>
          <w:rStyle w:val="a8"/>
          <w:rFonts w:eastAsia="宋体"/>
        </w:rPr>
        <w:t>4</w:t>
      </w:r>
      <w:r w:rsidR="00065C2F">
        <w:rPr>
          <w:rStyle w:val="a8"/>
          <w:rFonts w:eastAsia="宋体"/>
          <w:vertAlign w:val="baseline"/>
        </w:rPr>
        <w:tab/>
      </w:r>
      <w:r w:rsidR="00E57BBB" w:rsidRPr="00A330AC">
        <w:t>《北京规则》</w:t>
      </w:r>
      <w:r w:rsidR="007C0712">
        <w:t>，</w:t>
      </w:r>
      <w:r w:rsidR="00E57BBB" w:rsidRPr="00A330AC">
        <w:t>规则</w:t>
      </w:r>
      <w:r w:rsidR="007C0712">
        <w:t>2.3</w:t>
      </w:r>
      <w:r w:rsidR="007C0712">
        <w:t>；</w:t>
      </w:r>
      <w:r w:rsidR="00E57BBB" w:rsidRPr="00A330AC">
        <w:t>以及儿童权利委员会</w:t>
      </w:r>
      <w:r w:rsidR="007C0712">
        <w:t>，</w:t>
      </w:r>
      <w:r w:rsidR="00E57BBB" w:rsidRPr="00A330AC">
        <w:t>第</w:t>
      </w:r>
      <w:r w:rsidR="007C0712">
        <w:t>24</w:t>
      </w:r>
      <w:r w:rsidR="00E57BBB" w:rsidRPr="00A330AC">
        <w:t>号一般性意见</w:t>
      </w:r>
      <w:r w:rsidR="007C0712">
        <w:t>(2</w:t>
      </w:r>
      <w:r w:rsidR="00E57BBB" w:rsidRPr="00A330AC">
        <w:t>0</w:t>
      </w:r>
      <w:r w:rsidR="007C0712">
        <w:t>19</w:t>
      </w:r>
      <w:r w:rsidR="00E57BBB" w:rsidRPr="00A330AC">
        <w:t>年</w:t>
      </w:r>
      <w:r w:rsidR="007C0712">
        <w:t>)</w:t>
      </w:r>
      <w:r w:rsidR="007C0712">
        <w:t>，</w:t>
      </w:r>
      <w:r w:rsidR="00E57BBB" w:rsidRPr="00A330AC">
        <w:t>第</w:t>
      </w:r>
      <w:r w:rsidR="007C0712">
        <w:t>41</w:t>
      </w:r>
      <w:r w:rsidR="00E57BBB" w:rsidRPr="00A330AC">
        <w:t>段。</w:t>
      </w:r>
    </w:p>
  </w:footnote>
  <w:footnote w:id="50">
    <w:p w14:paraId="3856BF51" w14:textId="77777777" w:rsidR="00FB67E2" w:rsidRPr="00A330AC" w:rsidRDefault="00FB67E2" w:rsidP="007C0712">
      <w:pPr>
        <w:pStyle w:val="a6"/>
      </w:pPr>
      <w:r w:rsidRPr="00704130">
        <w:rPr>
          <w:rStyle w:val="a8"/>
          <w:rFonts w:eastAsia="宋体"/>
          <w:vertAlign w:val="baseline"/>
        </w:rPr>
        <w:tab/>
      </w:r>
      <w:r>
        <w:rPr>
          <w:rStyle w:val="a8"/>
          <w:rFonts w:eastAsia="宋体"/>
        </w:rPr>
        <w:t>5</w:t>
      </w:r>
      <w:r>
        <w:rPr>
          <w:rStyle w:val="a8"/>
          <w:rFonts w:eastAsia="宋体"/>
          <w:vertAlign w:val="baseline"/>
        </w:rPr>
        <w:tab/>
      </w:r>
      <w:r w:rsidRPr="00976A1F">
        <w:t>CAT/OP/BEN/3</w:t>
      </w:r>
      <w:r>
        <w:t>,</w:t>
      </w:r>
      <w:r w:rsidRPr="00A330AC">
        <w:t xml:space="preserve"> </w:t>
      </w:r>
      <w:r w:rsidRPr="00A330AC">
        <w:t>第</w:t>
      </w:r>
      <w:r>
        <w:t>81</w:t>
      </w:r>
      <w:r w:rsidRPr="00A330AC">
        <w:t>段</w:t>
      </w:r>
      <w:r>
        <w:t>；</w:t>
      </w:r>
      <w:r w:rsidRPr="00A330AC">
        <w:t>以及</w:t>
      </w:r>
      <w:r w:rsidRPr="00E0519E">
        <w:t>CAT/OP/PRT/1</w:t>
      </w:r>
      <w:r>
        <w:t>,</w:t>
      </w:r>
      <w:r w:rsidRPr="00A330AC">
        <w:t xml:space="preserve"> </w:t>
      </w:r>
      <w:r w:rsidRPr="00A330AC">
        <w:t>第</w:t>
      </w:r>
      <w:r>
        <w:t>4</w:t>
      </w:r>
      <w:r w:rsidRPr="00A330AC">
        <w:t>0</w:t>
      </w:r>
      <w:r w:rsidRPr="00A330AC">
        <w:t>段。</w:t>
      </w:r>
    </w:p>
  </w:footnote>
  <w:footnote w:id="51">
    <w:p w14:paraId="792C5C19" w14:textId="77777777" w:rsidR="00FB67E2" w:rsidRPr="00A330AC" w:rsidRDefault="00FB67E2" w:rsidP="007C0712">
      <w:pPr>
        <w:pStyle w:val="a6"/>
      </w:pPr>
      <w:r w:rsidRPr="00704130">
        <w:rPr>
          <w:rStyle w:val="a8"/>
          <w:rFonts w:eastAsia="宋体"/>
          <w:vertAlign w:val="baseline"/>
        </w:rPr>
        <w:tab/>
      </w:r>
      <w:r>
        <w:rPr>
          <w:rStyle w:val="a8"/>
          <w:rFonts w:eastAsia="宋体"/>
        </w:rPr>
        <w:t>6</w:t>
      </w:r>
      <w:r>
        <w:rPr>
          <w:rStyle w:val="a8"/>
          <w:rFonts w:eastAsia="宋体"/>
          <w:vertAlign w:val="baseline"/>
        </w:rPr>
        <w:tab/>
      </w:r>
      <w:r w:rsidRPr="00E051A8">
        <w:t>CAT/OP/MKD/1</w:t>
      </w:r>
      <w:r>
        <w:t>,</w:t>
      </w:r>
      <w:r w:rsidRPr="00A330AC">
        <w:t xml:space="preserve"> </w:t>
      </w:r>
      <w:r w:rsidRPr="00A330AC">
        <w:t>第</w:t>
      </w:r>
      <w:r>
        <w:t>53</w:t>
      </w:r>
      <w:r w:rsidRPr="00A330AC">
        <w:t>段</w:t>
      </w:r>
      <w:r>
        <w:t>；</w:t>
      </w:r>
      <w:r w:rsidRPr="00E0519E">
        <w:t>CAT/OP/</w:t>
      </w:r>
      <w:proofErr w:type="spellStart"/>
      <w:r w:rsidRPr="00E0519E">
        <w:t>LBR</w:t>
      </w:r>
      <w:proofErr w:type="spellEnd"/>
      <w:r w:rsidRPr="00E0519E">
        <w:t>/</w:t>
      </w:r>
      <w:proofErr w:type="spellStart"/>
      <w:r w:rsidRPr="00E0519E">
        <w:t>ROSP</w:t>
      </w:r>
      <w:proofErr w:type="spellEnd"/>
      <w:r w:rsidRPr="00E0519E">
        <w:t>/1</w:t>
      </w:r>
      <w:r>
        <w:t>,</w:t>
      </w:r>
      <w:r w:rsidRPr="00A330AC">
        <w:t xml:space="preserve"> </w:t>
      </w:r>
      <w:r w:rsidRPr="00A330AC">
        <w:t>第</w:t>
      </w:r>
      <w:r>
        <w:t>77</w:t>
      </w:r>
      <w:r w:rsidRPr="00A330AC">
        <w:t>段</w:t>
      </w:r>
      <w:r>
        <w:t>；</w:t>
      </w:r>
      <w:r w:rsidRPr="00A330AC">
        <w:t>以及</w:t>
      </w:r>
      <w:r w:rsidRPr="00E0519E">
        <w:t>CAT/OP/MEX/2</w:t>
      </w:r>
      <w:r>
        <w:t>,</w:t>
      </w:r>
      <w:r w:rsidRPr="00A330AC">
        <w:t xml:space="preserve"> </w:t>
      </w:r>
      <w:r w:rsidRPr="00A330AC">
        <w:t>第</w:t>
      </w:r>
      <w:r>
        <w:t>76</w:t>
      </w:r>
      <w:r w:rsidRPr="00A330AC">
        <w:t>段。</w:t>
      </w:r>
    </w:p>
  </w:footnote>
  <w:footnote w:id="52">
    <w:p w14:paraId="0AF25BF9" w14:textId="37A19FF6" w:rsidR="00E57BBB" w:rsidRPr="00A330AC" w:rsidRDefault="00704130" w:rsidP="007C0712">
      <w:pPr>
        <w:pStyle w:val="a6"/>
      </w:pPr>
      <w:r w:rsidRPr="00704130">
        <w:rPr>
          <w:rStyle w:val="a8"/>
          <w:rFonts w:eastAsia="宋体"/>
          <w:vertAlign w:val="baseline"/>
        </w:rPr>
        <w:tab/>
      </w:r>
      <w:r w:rsidR="007C0712">
        <w:rPr>
          <w:rStyle w:val="a8"/>
          <w:rFonts w:eastAsia="宋体"/>
        </w:rPr>
        <w:t>7</w:t>
      </w:r>
      <w:r w:rsidR="00065C2F">
        <w:rPr>
          <w:rStyle w:val="a8"/>
          <w:rFonts w:eastAsia="宋体"/>
          <w:vertAlign w:val="baseline"/>
        </w:rPr>
        <w:tab/>
      </w:r>
      <w:hyperlink r:id="rId34" w:history="1">
        <w:r w:rsidR="007C0712" w:rsidRPr="00290DC3">
          <w:rPr>
            <w:rStyle w:val="af6"/>
            <w:bCs/>
          </w:rPr>
          <w:t>CAT/OP/BRA/1</w:t>
        </w:r>
      </w:hyperlink>
      <w:r w:rsidR="007C0712">
        <w:rPr>
          <w:bCs/>
        </w:rPr>
        <w:t>,</w:t>
      </w:r>
      <w:r w:rsidR="00E57BBB" w:rsidRPr="00A330AC">
        <w:rPr>
          <w:bCs/>
        </w:rPr>
        <w:t xml:space="preserve"> </w:t>
      </w:r>
      <w:r w:rsidR="00E57BBB" w:rsidRPr="00A330AC">
        <w:rPr>
          <w:bCs/>
        </w:rPr>
        <w:t>第</w:t>
      </w:r>
      <w:r w:rsidR="007C0712">
        <w:rPr>
          <w:bCs/>
        </w:rPr>
        <w:t>132</w:t>
      </w:r>
      <w:r w:rsidR="00E57BBB" w:rsidRPr="00A330AC">
        <w:rPr>
          <w:bCs/>
        </w:rPr>
        <w:t>段</w:t>
      </w:r>
      <w:r w:rsidR="007C0712">
        <w:rPr>
          <w:bCs/>
        </w:rPr>
        <w:t>(b)</w:t>
      </w:r>
      <w:r w:rsidR="00E57BBB" w:rsidRPr="00A330AC">
        <w:rPr>
          <w:bCs/>
        </w:rPr>
        <w:t>分段</w:t>
      </w:r>
      <w:r w:rsidR="007C0712">
        <w:rPr>
          <w:bCs/>
        </w:rPr>
        <w:t>；</w:t>
      </w:r>
      <w:r w:rsidR="00E57BBB" w:rsidRPr="00A330AC">
        <w:rPr>
          <w:bCs/>
        </w:rPr>
        <w:t>以及</w:t>
      </w:r>
      <w:r w:rsidR="007C0712" w:rsidRPr="00E0519E">
        <w:t>CAT/OP/NIC/</w:t>
      </w:r>
      <w:proofErr w:type="spellStart"/>
      <w:r w:rsidR="007C0712" w:rsidRPr="00E0519E">
        <w:t>ROSP</w:t>
      </w:r>
      <w:proofErr w:type="spellEnd"/>
      <w:r w:rsidR="007C0712" w:rsidRPr="00E0519E">
        <w:t>/1</w:t>
      </w:r>
      <w:r w:rsidR="007C0712">
        <w:t>,</w:t>
      </w:r>
      <w:r w:rsidR="00E57BBB" w:rsidRPr="00A330AC">
        <w:t xml:space="preserve"> </w:t>
      </w:r>
      <w:r w:rsidR="00E57BBB" w:rsidRPr="00A330AC">
        <w:t>第</w:t>
      </w:r>
      <w:r w:rsidR="007C0712">
        <w:t>91</w:t>
      </w:r>
      <w:r w:rsidR="00E57BBB" w:rsidRPr="00A330AC">
        <w:t>段第</w:t>
      </w:r>
      <w:r w:rsidR="007C0712">
        <w:t>(2)</w:t>
      </w:r>
      <w:r w:rsidR="00E57BBB" w:rsidRPr="00A330AC">
        <w:t>分段</w:t>
      </w:r>
      <w:r w:rsidR="007C0712">
        <w:t>(a)</w:t>
      </w:r>
      <w:r w:rsidR="00E57BBB" w:rsidRPr="00A330AC">
        <w:t>部分。</w:t>
      </w:r>
    </w:p>
  </w:footnote>
  <w:footnote w:id="53">
    <w:p w14:paraId="13A35BC5" w14:textId="77777777" w:rsidR="00FB67E2" w:rsidRPr="00A330AC" w:rsidRDefault="00FB67E2" w:rsidP="007C0712">
      <w:pPr>
        <w:pStyle w:val="a6"/>
      </w:pPr>
      <w:r w:rsidRPr="00704130">
        <w:rPr>
          <w:rStyle w:val="a8"/>
          <w:rFonts w:eastAsia="宋体"/>
          <w:vertAlign w:val="baseline"/>
        </w:rPr>
        <w:tab/>
      </w:r>
      <w:r>
        <w:rPr>
          <w:rStyle w:val="a8"/>
          <w:rFonts w:eastAsia="宋体"/>
        </w:rPr>
        <w:t>8</w:t>
      </w:r>
      <w:r>
        <w:rPr>
          <w:rStyle w:val="a8"/>
          <w:rFonts w:eastAsia="宋体"/>
          <w:vertAlign w:val="baseline"/>
        </w:rPr>
        <w:tab/>
      </w:r>
      <w:r w:rsidRPr="00976A1F">
        <w:t>CAT/OP/BEN/3</w:t>
      </w:r>
      <w:r>
        <w:t>,</w:t>
      </w:r>
      <w:r w:rsidRPr="00A330AC">
        <w:t xml:space="preserve"> </w:t>
      </w:r>
      <w:r w:rsidRPr="00A330AC">
        <w:t>第</w:t>
      </w:r>
      <w:r>
        <w:t>81</w:t>
      </w:r>
      <w:r w:rsidRPr="00A330AC">
        <w:t>段</w:t>
      </w:r>
      <w:r>
        <w:t>；</w:t>
      </w:r>
      <w:r w:rsidRPr="00E0519E">
        <w:t>CAT/OP/</w:t>
      </w:r>
      <w:proofErr w:type="spellStart"/>
      <w:r w:rsidRPr="00E0519E">
        <w:t>LBR</w:t>
      </w:r>
      <w:proofErr w:type="spellEnd"/>
      <w:r w:rsidRPr="00E0519E">
        <w:t>/</w:t>
      </w:r>
      <w:proofErr w:type="spellStart"/>
      <w:r w:rsidRPr="00E0519E">
        <w:t>ROSP</w:t>
      </w:r>
      <w:proofErr w:type="spellEnd"/>
      <w:r w:rsidRPr="00E0519E">
        <w:t>/1</w:t>
      </w:r>
      <w:r>
        <w:t>,</w:t>
      </w:r>
      <w:r w:rsidRPr="00A330AC">
        <w:t xml:space="preserve"> </w:t>
      </w:r>
      <w:r w:rsidRPr="00A330AC">
        <w:t>第</w:t>
      </w:r>
      <w:r>
        <w:t>58</w:t>
      </w:r>
      <w:r w:rsidRPr="00A330AC">
        <w:t>段</w:t>
      </w:r>
      <w:r>
        <w:t>；</w:t>
      </w:r>
      <w:r w:rsidRPr="00A330AC">
        <w:t>以及</w:t>
      </w:r>
      <w:r w:rsidRPr="00E0519E">
        <w:t>CAT/OP/NIC/</w:t>
      </w:r>
      <w:proofErr w:type="spellStart"/>
      <w:r w:rsidRPr="00E0519E">
        <w:t>ROSP</w:t>
      </w:r>
      <w:proofErr w:type="spellEnd"/>
      <w:r w:rsidRPr="00E0519E">
        <w:t>/1</w:t>
      </w:r>
      <w:r>
        <w:t>,</w:t>
      </w:r>
      <w:r w:rsidRPr="00A330AC">
        <w:t xml:space="preserve"> </w:t>
      </w:r>
      <w:r w:rsidRPr="00A330AC">
        <w:t>第</w:t>
      </w:r>
      <w:r>
        <w:t>89</w:t>
      </w:r>
      <w:r w:rsidRPr="00A330AC">
        <w:t>段。</w:t>
      </w:r>
    </w:p>
  </w:footnote>
  <w:footnote w:id="54">
    <w:p w14:paraId="609064E7" w14:textId="6500D398" w:rsidR="00E57BBB" w:rsidRPr="00A330AC" w:rsidRDefault="00704130" w:rsidP="007C0712">
      <w:pPr>
        <w:pStyle w:val="a6"/>
      </w:pPr>
      <w:r w:rsidRPr="00704130">
        <w:rPr>
          <w:rStyle w:val="a8"/>
          <w:rFonts w:eastAsia="宋体"/>
          <w:vertAlign w:val="baseline"/>
        </w:rPr>
        <w:tab/>
      </w:r>
      <w:r w:rsidR="007C0712">
        <w:rPr>
          <w:rStyle w:val="a8"/>
          <w:rFonts w:eastAsia="宋体"/>
        </w:rPr>
        <w:t>9</w:t>
      </w:r>
      <w:r w:rsidR="00065C2F">
        <w:rPr>
          <w:rStyle w:val="a8"/>
          <w:rFonts w:eastAsia="宋体"/>
          <w:vertAlign w:val="baseline"/>
        </w:rPr>
        <w:tab/>
      </w:r>
      <w:hyperlink r:id="rId35" w:history="1">
        <w:r w:rsidR="007C0712" w:rsidRPr="00290DC3">
          <w:rPr>
            <w:rStyle w:val="af6"/>
          </w:rPr>
          <w:t>CAT/OP/MEX/1</w:t>
        </w:r>
      </w:hyperlink>
      <w:r w:rsidR="007C0712">
        <w:t>,</w:t>
      </w:r>
      <w:r w:rsidR="00E57BBB" w:rsidRPr="00A330AC">
        <w:t xml:space="preserve"> </w:t>
      </w:r>
      <w:r w:rsidR="00E57BBB" w:rsidRPr="00A330AC">
        <w:t>第</w:t>
      </w:r>
      <w:r w:rsidR="007C0712">
        <w:t>245</w:t>
      </w:r>
      <w:r w:rsidR="00E57BBB" w:rsidRPr="00A330AC">
        <w:t>和</w:t>
      </w:r>
      <w:r w:rsidR="007C0712">
        <w:t>254</w:t>
      </w:r>
      <w:r w:rsidR="00E57BBB" w:rsidRPr="00A330AC">
        <w:t>段。还见《儿童权利公约》</w:t>
      </w:r>
      <w:r w:rsidR="007C0712">
        <w:t>，</w:t>
      </w:r>
      <w:r w:rsidR="00E57BBB" w:rsidRPr="00A330AC">
        <w:t>第</w:t>
      </w:r>
      <w:r w:rsidR="007C0712">
        <w:t>37</w:t>
      </w:r>
      <w:r w:rsidR="00E57BBB" w:rsidRPr="00A330AC">
        <w:t>条</w:t>
      </w:r>
      <w:r w:rsidR="007C0712">
        <w:t>(c)</w:t>
      </w:r>
      <w:r w:rsidR="00E57BBB" w:rsidRPr="00A330AC">
        <w:t>款和第</w:t>
      </w:r>
      <w:r w:rsidR="007C0712">
        <w:t>4</w:t>
      </w:r>
      <w:r w:rsidR="00E57BBB" w:rsidRPr="00A330AC">
        <w:t>0</w:t>
      </w:r>
      <w:r w:rsidR="00E57BBB" w:rsidRPr="00A330AC">
        <w:t>条第</w:t>
      </w:r>
      <w:r w:rsidR="007C0712">
        <w:t>(2)</w:t>
      </w:r>
      <w:r w:rsidR="00E57BBB" w:rsidRPr="00A330AC">
        <w:t>款</w:t>
      </w:r>
      <w:r w:rsidR="007C0712">
        <w:t>(b)</w:t>
      </w:r>
      <w:r w:rsidR="00E57BBB" w:rsidRPr="00A330AC">
        <w:t>项</w:t>
      </w:r>
      <w:r w:rsidR="007C0712">
        <w:t>；</w:t>
      </w:r>
      <w:r w:rsidR="00E57BBB" w:rsidRPr="00A330AC">
        <w:t>《北京规则》规则</w:t>
      </w:r>
      <w:r w:rsidR="007C0712">
        <w:t>10.1</w:t>
      </w:r>
      <w:r w:rsidR="00E57BBB" w:rsidRPr="00A330AC">
        <w:t>和</w:t>
      </w:r>
      <w:r w:rsidR="007C0712">
        <w:t>26.5</w:t>
      </w:r>
      <w:r w:rsidR="007C0712">
        <w:t>；</w:t>
      </w:r>
      <w:r w:rsidR="00E57BBB" w:rsidRPr="00A330AC">
        <w:t>以及《联合国保护被剥夺自由少年规则》</w:t>
      </w:r>
      <w:r w:rsidR="007C0712">
        <w:t>，</w:t>
      </w:r>
      <w:r w:rsidR="00E57BBB" w:rsidRPr="00A330AC">
        <w:t>第</w:t>
      </w:r>
      <w:r w:rsidR="007C0712">
        <w:t>56</w:t>
      </w:r>
      <w:r w:rsidR="00E57BBB" w:rsidRPr="00A330AC">
        <w:t>和</w:t>
      </w:r>
      <w:r w:rsidR="007C0712">
        <w:t>57</w:t>
      </w:r>
      <w:r w:rsidR="00E57BBB" w:rsidRPr="00A330AC">
        <w:t>段。</w:t>
      </w:r>
    </w:p>
  </w:footnote>
  <w:footnote w:id="55">
    <w:p w14:paraId="10CB660E" w14:textId="7C49C9BB" w:rsidR="00E57BBB" w:rsidRPr="00A330AC" w:rsidRDefault="00704130" w:rsidP="007C0712">
      <w:pPr>
        <w:pStyle w:val="a6"/>
      </w:pPr>
      <w:r w:rsidRPr="00704130">
        <w:rPr>
          <w:rStyle w:val="a8"/>
          <w:rFonts w:eastAsia="宋体"/>
          <w:vertAlign w:val="baseline"/>
        </w:rPr>
        <w:tab/>
      </w:r>
      <w:r w:rsidR="007C0712">
        <w:rPr>
          <w:rStyle w:val="a8"/>
          <w:rFonts w:eastAsia="宋体"/>
        </w:rPr>
        <w:t>1</w:t>
      </w:r>
      <w:r w:rsidR="00A330AC" w:rsidRPr="00A330AC">
        <w:rPr>
          <w:rStyle w:val="a8"/>
          <w:rFonts w:eastAsia="宋体"/>
        </w:rPr>
        <w:t>0</w:t>
      </w:r>
      <w:r w:rsidR="00065C2F">
        <w:rPr>
          <w:rStyle w:val="a8"/>
          <w:rFonts w:eastAsia="宋体"/>
          <w:vertAlign w:val="baseline"/>
        </w:rPr>
        <w:tab/>
      </w:r>
      <w:r w:rsidR="007C0712" w:rsidRPr="00E0519E">
        <w:t>CAT/OP/</w:t>
      </w:r>
      <w:proofErr w:type="spellStart"/>
      <w:r w:rsidR="007C0712" w:rsidRPr="00E0519E">
        <w:t>LBR</w:t>
      </w:r>
      <w:proofErr w:type="spellEnd"/>
      <w:r w:rsidR="007C0712" w:rsidRPr="00E0519E">
        <w:t>/</w:t>
      </w:r>
      <w:proofErr w:type="spellStart"/>
      <w:r w:rsidR="007C0712" w:rsidRPr="00E0519E">
        <w:t>ROSP</w:t>
      </w:r>
      <w:proofErr w:type="spellEnd"/>
      <w:r w:rsidR="007C0712" w:rsidRPr="00E0519E">
        <w:t>/1</w:t>
      </w:r>
      <w:r w:rsidR="007C0712">
        <w:t>,</w:t>
      </w:r>
      <w:r w:rsidR="00E57BBB" w:rsidRPr="00A330AC">
        <w:t xml:space="preserve"> </w:t>
      </w:r>
      <w:r w:rsidR="00E57BBB" w:rsidRPr="00A330AC">
        <w:t>第</w:t>
      </w:r>
      <w:r w:rsidR="007C0712">
        <w:t>41</w:t>
      </w:r>
      <w:r w:rsidR="00E57BBB" w:rsidRPr="00A330AC">
        <w:t>段。</w:t>
      </w:r>
    </w:p>
  </w:footnote>
  <w:footnote w:id="56">
    <w:p w14:paraId="14C04404" w14:textId="5A4263F7" w:rsidR="00E57BBB" w:rsidRPr="00A330AC" w:rsidRDefault="00704130" w:rsidP="007C0712">
      <w:pPr>
        <w:pStyle w:val="a6"/>
      </w:pPr>
      <w:r w:rsidRPr="00704130">
        <w:rPr>
          <w:rStyle w:val="a8"/>
          <w:rFonts w:eastAsia="宋体"/>
          <w:vertAlign w:val="baseline"/>
        </w:rPr>
        <w:tab/>
      </w:r>
      <w:r w:rsidR="007C0712">
        <w:rPr>
          <w:rStyle w:val="a8"/>
          <w:rFonts w:eastAsia="宋体"/>
        </w:rPr>
        <w:t>11</w:t>
      </w:r>
      <w:r w:rsidR="00065C2F">
        <w:rPr>
          <w:rStyle w:val="a8"/>
          <w:rFonts w:eastAsia="宋体"/>
          <w:vertAlign w:val="baseline"/>
        </w:rPr>
        <w:tab/>
      </w:r>
      <w:r w:rsidR="007C0712" w:rsidRPr="00E0519E">
        <w:t>CAT/OP/NIC/</w:t>
      </w:r>
      <w:proofErr w:type="spellStart"/>
      <w:r w:rsidR="007C0712" w:rsidRPr="00E0519E">
        <w:t>ROSP</w:t>
      </w:r>
      <w:proofErr w:type="spellEnd"/>
      <w:r w:rsidR="007C0712" w:rsidRPr="00E0519E">
        <w:t>/1</w:t>
      </w:r>
      <w:r w:rsidR="007C0712">
        <w:t>,</w:t>
      </w:r>
      <w:r w:rsidR="00E57BBB" w:rsidRPr="00A330AC">
        <w:t xml:space="preserve"> </w:t>
      </w:r>
      <w:r w:rsidR="00E57BBB" w:rsidRPr="00A330AC">
        <w:t>第</w:t>
      </w:r>
      <w:r w:rsidR="007C0712">
        <w:t>89</w:t>
      </w:r>
      <w:r w:rsidR="00E57BBB" w:rsidRPr="00A330AC">
        <w:t>段。</w:t>
      </w:r>
    </w:p>
  </w:footnote>
  <w:footnote w:id="57">
    <w:p w14:paraId="6102E21A" w14:textId="77777777" w:rsidR="00FB67E2" w:rsidRPr="00A330AC" w:rsidRDefault="00FB67E2" w:rsidP="007C0712">
      <w:pPr>
        <w:pStyle w:val="a6"/>
      </w:pPr>
      <w:r w:rsidRPr="00704130">
        <w:rPr>
          <w:rStyle w:val="a8"/>
          <w:rFonts w:eastAsia="宋体"/>
          <w:vertAlign w:val="baseline"/>
        </w:rPr>
        <w:tab/>
      </w:r>
      <w:r>
        <w:rPr>
          <w:rStyle w:val="a8"/>
          <w:rFonts w:eastAsia="宋体"/>
        </w:rPr>
        <w:t>12</w:t>
      </w:r>
      <w:r>
        <w:rPr>
          <w:rStyle w:val="a8"/>
          <w:rFonts w:eastAsia="宋体"/>
          <w:vertAlign w:val="baseline"/>
        </w:rPr>
        <w:tab/>
      </w:r>
      <w:r w:rsidRPr="00A330AC">
        <w:t>同上</w:t>
      </w:r>
      <w:r>
        <w:t>；</w:t>
      </w:r>
      <w:r w:rsidRPr="00A330AC">
        <w:t>以及</w:t>
      </w:r>
      <w:hyperlink r:id="rId36" w:history="1">
        <w:r w:rsidRPr="00290DC3">
          <w:rPr>
            <w:rStyle w:val="af6"/>
          </w:rPr>
          <w:t>CAT/OP/BRA/1</w:t>
        </w:r>
      </w:hyperlink>
      <w:r>
        <w:t>,</w:t>
      </w:r>
      <w:r w:rsidRPr="00A330AC">
        <w:t xml:space="preserve"> </w:t>
      </w:r>
      <w:r w:rsidRPr="00A330AC">
        <w:t>第</w:t>
      </w:r>
      <w:r>
        <w:t>142</w:t>
      </w:r>
      <w:r w:rsidRPr="00A330AC">
        <w:t>段。</w:t>
      </w:r>
    </w:p>
  </w:footnote>
  <w:footnote w:id="58">
    <w:p w14:paraId="79BFBE04" w14:textId="1EE2B021" w:rsidR="00E57BBB" w:rsidRPr="00A330AC" w:rsidRDefault="00704130" w:rsidP="007C0712">
      <w:pPr>
        <w:pStyle w:val="a6"/>
      </w:pPr>
      <w:r w:rsidRPr="00704130">
        <w:rPr>
          <w:rStyle w:val="a8"/>
          <w:rFonts w:eastAsia="宋体"/>
          <w:vertAlign w:val="baseline"/>
        </w:rPr>
        <w:tab/>
      </w:r>
      <w:r w:rsidR="007C0712">
        <w:rPr>
          <w:rStyle w:val="a8"/>
          <w:rFonts w:eastAsia="宋体"/>
        </w:rPr>
        <w:t>13</w:t>
      </w:r>
      <w:r w:rsidR="00065C2F">
        <w:rPr>
          <w:rStyle w:val="a8"/>
          <w:rFonts w:eastAsia="宋体"/>
          <w:vertAlign w:val="baseline"/>
        </w:rPr>
        <w:tab/>
      </w:r>
      <w:r w:rsidR="007C0712" w:rsidRPr="00CC66E7">
        <w:t>CAT/OP/ROU/1</w:t>
      </w:r>
      <w:r w:rsidR="007C0712">
        <w:t>,</w:t>
      </w:r>
      <w:r w:rsidR="00E57BBB" w:rsidRPr="00A330AC">
        <w:t xml:space="preserve"> </w:t>
      </w:r>
      <w:r w:rsidR="00E57BBB" w:rsidRPr="00A330AC">
        <w:t>第</w:t>
      </w:r>
      <w:r w:rsidR="007C0712">
        <w:t>54</w:t>
      </w:r>
      <w:r w:rsidR="00E57BBB" w:rsidRPr="00A330AC">
        <w:t>段</w:t>
      </w:r>
      <w:r w:rsidR="007C0712">
        <w:t>(d)</w:t>
      </w:r>
      <w:r w:rsidR="00E57BBB" w:rsidRPr="00A330AC">
        <w:t>分段。</w:t>
      </w:r>
    </w:p>
  </w:footnote>
  <w:footnote w:id="59">
    <w:p w14:paraId="11F1D667" w14:textId="77777777" w:rsidR="00FB67E2" w:rsidRPr="00A330AC" w:rsidRDefault="00FB67E2" w:rsidP="007C0712">
      <w:pPr>
        <w:pStyle w:val="a6"/>
      </w:pPr>
      <w:r w:rsidRPr="00704130">
        <w:rPr>
          <w:rStyle w:val="a8"/>
          <w:rFonts w:eastAsia="宋体"/>
          <w:vertAlign w:val="baseline"/>
        </w:rPr>
        <w:tab/>
      </w:r>
      <w:r>
        <w:rPr>
          <w:rStyle w:val="a8"/>
          <w:rFonts w:eastAsia="宋体"/>
        </w:rPr>
        <w:t>14</w:t>
      </w:r>
      <w:r>
        <w:rPr>
          <w:rStyle w:val="a8"/>
          <w:rFonts w:eastAsia="宋体"/>
          <w:vertAlign w:val="baseline"/>
        </w:rPr>
        <w:tab/>
      </w:r>
      <w:r w:rsidRPr="008E344C">
        <w:t>CAT/OP/AUS/</w:t>
      </w:r>
      <w:proofErr w:type="spellStart"/>
      <w:r w:rsidRPr="008E344C">
        <w:t>ROSP</w:t>
      </w:r>
      <w:proofErr w:type="spellEnd"/>
      <w:r w:rsidRPr="008E344C">
        <w:t>/1</w:t>
      </w:r>
      <w:r>
        <w:t>,</w:t>
      </w:r>
      <w:r w:rsidRPr="00A330AC">
        <w:t xml:space="preserve"> </w:t>
      </w:r>
      <w:r w:rsidRPr="00A330AC">
        <w:t>第</w:t>
      </w:r>
      <w:r>
        <w:t>1</w:t>
      </w:r>
      <w:r w:rsidRPr="00A330AC">
        <w:t>0</w:t>
      </w:r>
      <w:r>
        <w:t>1</w:t>
      </w:r>
      <w:r w:rsidRPr="00A330AC">
        <w:t>段。</w:t>
      </w:r>
    </w:p>
  </w:footnote>
  <w:footnote w:id="60">
    <w:p w14:paraId="726344C6" w14:textId="2FBBC636" w:rsidR="00E57BBB" w:rsidRPr="00A330AC" w:rsidRDefault="00704130" w:rsidP="007C0712">
      <w:pPr>
        <w:pStyle w:val="a6"/>
      </w:pPr>
      <w:r w:rsidRPr="00704130">
        <w:rPr>
          <w:rStyle w:val="a8"/>
          <w:rFonts w:eastAsia="宋体"/>
          <w:vertAlign w:val="baseline"/>
        </w:rPr>
        <w:tab/>
      </w:r>
      <w:r w:rsidR="007C0712">
        <w:rPr>
          <w:rStyle w:val="a8"/>
          <w:rFonts w:eastAsia="宋体"/>
        </w:rPr>
        <w:t>15</w:t>
      </w:r>
      <w:r w:rsidR="00065C2F">
        <w:rPr>
          <w:rStyle w:val="a8"/>
          <w:rFonts w:eastAsia="宋体"/>
          <w:vertAlign w:val="baseline"/>
        </w:rPr>
        <w:tab/>
      </w:r>
      <w:r w:rsidR="00E57BBB" w:rsidRPr="00A330AC">
        <w:t>同上</w:t>
      </w:r>
      <w:r w:rsidR="007C0712">
        <w:t>，</w:t>
      </w:r>
      <w:r w:rsidR="00E57BBB" w:rsidRPr="00A330AC">
        <w:t>第</w:t>
      </w:r>
      <w:r w:rsidR="007C0712">
        <w:t>74</w:t>
      </w:r>
      <w:r w:rsidR="00E57BBB" w:rsidRPr="00A330AC">
        <w:t>段</w:t>
      </w:r>
      <w:r w:rsidR="007C0712">
        <w:t>；</w:t>
      </w:r>
      <w:hyperlink r:id="rId37" w:history="1">
        <w:r w:rsidR="007C0712" w:rsidRPr="00290DC3">
          <w:rPr>
            <w:rStyle w:val="af6"/>
          </w:rPr>
          <w:t>CAT/OP/PRY/1</w:t>
        </w:r>
      </w:hyperlink>
      <w:r w:rsidR="007C0712">
        <w:t>,</w:t>
      </w:r>
      <w:r w:rsidR="00E57BBB" w:rsidRPr="00A330AC">
        <w:t xml:space="preserve"> </w:t>
      </w:r>
      <w:r w:rsidR="00E57BBB" w:rsidRPr="00A330AC">
        <w:t>第</w:t>
      </w:r>
      <w:r w:rsidR="007C0712">
        <w:t>185</w:t>
      </w:r>
      <w:r w:rsidR="00E57BBB" w:rsidRPr="00A330AC">
        <w:t>段</w:t>
      </w:r>
      <w:r w:rsidR="007C0712">
        <w:t>；</w:t>
      </w:r>
      <w:r w:rsidR="00E57BBB" w:rsidRPr="00A330AC">
        <w:t>以及</w:t>
      </w:r>
      <w:r w:rsidR="007C0712" w:rsidRPr="00C73B9A">
        <w:t>CAT/OP/POL/</w:t>
      </w:r>
      <w:proofErr w:type="spellStart"/>
      <w:r w:rsidR="007C0712" w:rsidRPr="00C73B9A">
        <w:t>ROSP</w:t>
      </w:r>
      <w:proofErr w:type="spellEnd"/>
      <w:r w:rsidR="007C0712" w:rsidRPr="00C73B9A">
        <w:t>/1</w:t>
      </w:r>
      <w:r w:rsidR="007C0712">
        <w:t>,</w:t>
      </w:r>
      <w:r w:rsidR="00E57BBB" w:rsidRPr="00A330AC">
        <w:t xml:space="preserve"> </w:t>
      </w:r>
      <w:r w:rsidR="00E57BBB" w:rsidRPr="00A330AC">
        <w:t>第</w:t>
      </w:r>
      <w:r w:rsidR="007C0712">
        <w:t>126</w:t>
      </w:r>
      <w:r w:rsidR="00E57BBB" w:rsidRPr="00A330AC">
        <w:t>段。</w:t>
      </w:r>
    </w:p>
  </w:footnote>
  <w:footnote w:id="61">
    <w:p w14:paraId="4C065E8A" w14:textId="69909E76" w:rsidR="005A6219" w:rsidRDefault="005A6219" w:rsidP="006B07A1">
      <w:pPr>
        <w:pStyle w:val="a6"/>
        <w:jc w:val="left"/>
      </w:pPr>
      <w:r>
        <w:tab/>
      </w:r>
      <w:r>
        <w:rPr>
          <w:rStyle w:val="a8"/>
          <w:rFonts w:eastAsia="宋体"/>
        </w:rPr>
        <w:footnoteRef/>
      </w:r>
      <w:r>
        <w:tab/>
      </w:r>
      <w:r w:rsidR="006B07A1" w:rsidRPr="00A330AC">
        <w:t>关于国家防范机制提交的现有年度报告汇编</w:t>
      </w:r>
      <w:r w:rsidR="006B07A1">
        <w:t>，</w:t>
      </w:r>
      <w:r w:rsidR="006B07A1" w:rsidRPr="00A330AC">
        <w:t>见</w:t>
      </w:r>
      <w:hyperlink r:id="rId38" w:history="1">
        <w:r w:rsidR="006B07A1" w:rsidRPr="000A64C2">
          <w:rPr>
            <w:rStyle w:val="af6"/>
          </w:rPr>
          <w:t>https://www.ohchr.org/en/treaty-bodies/spt/annual-reports-received-subcommittee-national-preventive-mechanisms</w:t>
        </w:r>
      </w:hyperlink>
      <w:r w:rsidR="006B07A1" w:rsidRPr="00A330AC">
        <w:t>。</w:t>
      </w:r>
    </w:p>
  </w:footnote>
  <w:footnote w:id="62">
    <w:p w14:paraId="04F9C9CC" w14:textId="0A435F99" w:rsidR="008C0CAD" w:rsidRDefault="008C0CAD">
      <w:pPr>
        <w:pStyle w:val="a6"/>
      </w:pPr>
      <w:r>
        <w:tab/>
      </w:r>
      <w:r>
        <w:rPr>
          <w:rStyle w:val="a8"/>
          <w:rFonts w:eastAsia="宋体"/>
        </w:rPr>
        <w:footnoteRef/>
      </w:r>
      <w:r>
        <w:tab/>
      </w:r>
      <w:r w:rsidRPr="00A330AC">
        <w:rPr>
          <w:lang w:val="fr-CH"/>
        </w:rPr>
        <w:t>第</w:t>
      </w:r>
      <w:r>
        <w:rPr>
          <w:lang w:val="fr-CH"/>
        </w:rPr>
        <w:t>1</w:t>
      </w:r>
      <w:r w:rsidRPr="00A330AC">
        <w:rPr>
          <w:lang w:val="fr-CH"/>
        </w:rPr>
        <w:t>号一般性意见</w:t>
      </w:r>
      <w:r>
        <w:rPr>
          <w:lang w:val="fr-CH"/>
        </w:rPr>
        <w:t>(2</w:t>
      </w:r>
      <w:r w:rsidRPr="00A330AC">
        <w:rPr>
          <w:lang w:val="fr-CH"/>
        </w:rPr>
        <w:t>0</w:t>
      </w:r>
      <w:r>
        <w:rPr>
          <w:lang w:val="fr-CH"/>
        </w:rPr>
        <w:t>24</w:t>
      </w:r>
      <w:r w:rsidRPr="00A330AC">
        <w:rPr>
          <w:lang w:val="fr-CH"/>
        </w:rPr>
        <w:t>年</w:t>
      </w:r>
      <w:r>
        <w:rPr>
          <w:lang w:val="fr-CH"/>
        </w:rPr>
        <w:t>)</w:t>
      </w:r>
      <w:r>
        <w:rPr>
          <w:lang w:val="fr-CH"/>
        </w:rPr>
        <w:t>，</w:t>
      </w:r>
      <w:r w:rsidRPr="00A330AC">
        <w:rPr>
          <w:lang w:val="fr-CH"/>
        </w:rPr>
        <w:t>第</w:t>
      </w:r>
      <w:r>
        <w:rPr>
          <w:lang w:val="fr-CH"/>
        </w:rPr>
        <w:t>57</w:t>
      </w:r>
      <w:r w:rsidRPr="00A330AC">
        <w:rPr>
          <w:lang w:val="fr-CH"/>
        </w:rPr>
        <w:t>段。</w:t>
      </w:r>
    </w:p>
  </w:footnote>
  <w:footnote w:id="63">
    <w:p w14:paraId="459A107D" w14:textId="735E523C" w:rsidR="008C0CAD" w:rsidRDefault="008C0CAD">
      <w:pPr>
        <w:pStyle w:val="a6"/>
      </w:pPr>
      <w:r>
        <w:tab/>
      </w:r>
      <w:r>
        <w:rPr>
          <w:rStyle w:val="a8"/>
          <w:rFonts w:eastAsia="宋体"/>
        </w:rPr>
        <w:footnoteRef/>
      </w:r>
      <w:r>
        <w:tab/>
      </w:r>
      <w:r w:rsidRPr="00A330AC">
        <w:t>同上</w:t>
      </w:r>
      <w:r>
        <w:t>，</w:t>
      </w:r>
      <w:r w:rsidRPr="00A330AC">
        <w:t>第</w:t>
      </w:r>
      <w:r>
        <w:t>51</w:t>
      </w:r>
      <w:r w:rsidRPr="00A330AC">
        <w:t>段。还见</w:t>
      </w:r>
      <w:r w:rsidRPr="00C73B9A">
        <w:t>CAT/OP/</w:t>
      </w:r>
      <w:proofErr w:type="spellStart"/>
      <w:r w:rsidRPr="00C73B9A">
        <w:t>KGZ</w:t>
      </w:r>
      <w:proofErr w:type="spellEnd"/>
      <w:r w:rsidRPr="00C73B9A">
        <w:t>/2</w:t>
      </w:r>
      <w:r>
        <w:t>,</w:t>
      </w:r>
      <w:r w:rsidRPr="00A330AC">
        <w:t xml:space="preserve"> </w:t>
      </w:r>
      <w:r w:rsidRPr="00A330AC">
        <w:t>第</w:t>
      </w:r>
      <w:r>
        <w:t>4</w:t>
      </w:r>
      <w:r w:rsidRPr="00A330AC">
        <w:t>0</w:t>
      </w:r>
      <w:r w:rsidRPr="00A330AC">
        <w:t>段。</w:t>
      </w:r>
    </w:p>
  </w:footnote>
  <w:footnote w:id="64">
    <w:p w14:paraId="442E4D35" w14:textId="3CBB813B" w:rsidR="008C0CAD" w:rsidRDefault="008C0CAD">
      <w:pPr>
        <w:pStyle w:val="a6"/>
      </w:pPr>
      <w:r>
        <w:tab/>
      </w:r>
      <w:r>
        <w:rPr>
          <w:rStyle w:val="a8"/>
          <w:rFonts w:eastAsia="宋体"/>
        </w:rPr>
        <w:footnoteRef/>
      </w:r>
      <w:r>
        <w:tab/>
      </w:r>
      <w:r w:rsidRPr="00A330AC">
        <w:t>尤其见</w:t>
      </w:r>
      <w:r>
        <w:t>BFM</w:t>
      </w:r>
      <w:r w:rsidRPr="00A330AC">
        <w:t xml:space="preserve"> </w:t>
      </w:r>
      <w:r>
        <w:t>TV, “S</w:t>
      </w:r>
      <w:r w:rsidRPr="00A330AC">
        <w:t>é</w:t>
      </w:r>
      <w:r>
        <w:t>n</w:t>
      </w:r>
      <w:r w:rsidRPr="00A330AC">
        <w:t>é</w:t>
      </w:r>
      <w:r>
        <w:t>gal</w:t>
      </w:r>
      <w:r w:rsidRPr="00A330AC">
        <w:t xml:space="preserve"> </w:t>
      </w:r>
      <w:r>
        <w:t>:</w:t>
      </w:r>
      <w:r w:rsidRPr="00A330AC">
        <w:t xml:space="preserve"> </w:t>
      </w:r>
      <w:r>
        <w:t>le</w:t>
      </w:r>
      <w:r w:rsidRPr="00A330AC">
        <w:t xml:space="preserve"> </w:t>
      </w:r>
      <w:r>
        <w:t>sort</w:t>
      </w:r>
      <w:r w:rsidRPr="00A330AC">
        <w:t xml:space="preserve"> </w:t>
      </w:r>
      <w:r>
        <w:t>d</w:t>
      </w:r>
      <w:r w:rsidRPr="00A330AC">
        <w:t>’</w:t>
      </w:r>
      <w:r>
        <w:t>un</w:t>
      </w:r>
      <w:r w:rsidRPr="00A330AC">
        <w:t xml:space="preserve"> </w:t>
      </w:r>
      <w:proofErr w:type="spellStart"/>
      <w:r w:rsidRPr="00A330AC">
        <w:t>é</w:t>
      </w:r>
      <w:r>
        <w:t>l</w:t>
      </w:r>
      <w:r w:rsidRPr="00A330AC">
        <w:t>è</w:t>
      </w:r>
      <w:r>
        <w:t>ve</w:t>
      </w:r>
      <w:proofErr w:type="spellEnd"/>
      <w:r w:rsidRPr="00A330AC">
        <w:t xml:space="preserve"> </w:t>
      </w:r>
      <w:r>
        <w:t>battu</w:t>
      </w:r>
      <w:r w:rsidRPr="00A330AC">
        <w:t xml:space="preserve"> à </w:t>
      </w:r>
      <w:r>
        <w:t>mort</w:t>
      </w:r>
      <w:r w:rsidRPr="00A330AC">
        <w:t xml:space="preserve"> </w:t>
      </w:r>
      <w:r>
        <w:t>dans</w:t>
      </w:r>
      <w:r w:rsidRPr="00A330AC">
        <w:t xml:space="preserve"> </w:t>
      </w:r>
      <w:proofErr w:type="spellStart"/>
      <w:r>
        <w:t>une</w:t>
      </w:r>
      <w:proofErr w:type="spellEnd"/>
      <w:r w:rsidRPr="00A330AC">
        <w:t xml:space="preserve"> é</w:t>
      </w:r>
      <w:r>
        <w:t>cole</w:t>
      </w:r>
      <w:r w:rsidRPr="00A330AC">
        <w:t xml:space="preserve"> </w:t>
      </w:r>
      <w:proofErr w:type="spellStart"/>
      <w:r>
        <w:t>coranique</w:t>
      </w:r>
      <w:proofErr w:type="spellEnd"/>
      <w:r w:rsidRPr="00A330AC">
        <w:t xml:space="preserve"> </w:t>
      </w:r>
      <w:proofErr w:type="spellStart"/>
      <w:r>
        <w:t>scandalise</w:t>
      </w:r>
      <w:proofErr w:type="spellEnd"/>
      <w:r w:rsidRPr="00A330AC">
        <w:t xml:space="preserve"> </w:t>
      </w:r>
      <w:r>
        <w:t>le</w:t>
      </w:r>
      <w:r w:rsidRPr="00A330AC">
        <w:t xml:space="preserve"> </w:t>
      </w:r>
      <w:r>
        <w:t>pays”,</w:t>
      </w:r>
      <w:r w:rsidRPr="00A330AC">
        <w:t xml:space="preserve"> </w:t>
      </w:r>
      <w:r>
        <w:t>31</w:t>
      </w:r>
      <w:r w:rsidRPr="00A330AC">
        <w:t xml:space="preserve"> </w:t>
      </w:r>
      <w:r>
        <w:t>January</w:t>
      </w:r>
      <w:r w:rsidRPr="00A330AC">
        <w:t xml:space="preserve"> </w:t>
      </w:r>
      <w:r>
        <w:t>2</w:t>
      </w:r>
      <w:r w:rsidRPr="00A330AC">
        <w:t>0</w:t>
      </w:r>
      <w:r>
        <w:t>2</w:t>
      </w:r>
      <w:r w:rsidRPr="00A330AC">
        <w:t>0</w:t>
      </w:r>
      <w:r>
        <w:t>;</w:t>
      </w:r>
      <w:r w:rsidRPr="00A330AC">
        <w:t xml:space="preserve"> </w:t>
      </w:r>
      <w:r>
        <w:t>Lucie</w:t>
      </w:r>
      <w:r w:rsidRPr="00A330AC">
        <w:t xml:space="preserve"> </w:t>
      </w:r>
      <w:r>
        <w:t>Sarr, “S</w:t>
      </w:r>
      <w:r w:rsidRPr="00A330AC">
        <w:t>é</w:t>
      </w:r>
      <w:r>
        <w:t>n</w:t>
      </w:r>
      <w:r w:rsidRPr="00A330AC">
        <w:t>é</w:t>
      </w:r>
      <w:r>
        <w:t>gal</w:t>
      </w:r>
      <w:r w:rsidRPr="00A330AC">
        <w:t xml:space="preserve"> </w:t>
      </w:r>
      <w:r>
        <w:t>:</w:t>
      </w:r>
      <w:r w:rsidRPr="00A330AC">
        <w:t xml:space="preserve"> </w:t>
      </w:r>
      <w:r>
        <w:t>un</w:t>
      </w:r>
      <w:r w:rsidRPr="00A330AC">
        <w:t xml:space="preserve"> </w:t>
      </w:r>
      <w:r>
        <w:t>ma</w:t>
      </w:r>
      <w:r w:rsidRPr="00A330AC">
        <w:t>î</w:t>
      </w:r>
      <w:r>
        <w:t>tre</w:t>
      </w:r>
      <w:r w:rsidRPr="00A330AC">
        <w:t xml:space="preserve"> </w:t>
      </w:r>
      <w:proofErr w:type="spellStart"/>
      <w:r>
        <w:t>d</w:t>
      </w:r>
      <w:r w:rsidRPr="00A330AC">
        <w:t>’é</w:t>
      </w:r>
      <w:r>
        <w:t>cole</w:t>
      </w:r>
      <w:proofErr w:type="spellEnd"/>
      <w:r w:rsidRPr="00A330AC">
        <w:t xml:space="preserve"> </w:t>
      </w:r>
      <w:proofErr w:type="spellStart"/>
      <w:r>
        <w:t>coranique</w:t>
      </w:r>
      <w:proofErr w:type="spellEnd"/>
      <w:r w:rsidRPr="00A330AC">
        <w:t xml:space="preserve"> </w:t>
      </w:r>
      <w:proofErr w:type="spellStart"/>
      <w:r>
        <w:t>condamn</w:t>
      </w:r>
      <w:r w:rsidRPr="00A330AC">
        <w:t>é</w:t>
      </w:r>
      <w:proofErr w:type="spellEnd"/>
      <w:r w:rsidRPr="00A330AC">
        <w:t xml:space="preserve"> </w:t>
      </w:r>
      <w:r>
        <w:t>pour</w:t>
      </w:r>
      <w:r w:rsidRPr="00A330AC">
        <w:t xml:space="preserve"> </w:t>
      </w:r>
      <w:proofErr w:type="spellStart"/>
      <w:r>
        <w:t>avoir</w:t>
      </w:r>
      <w:proofErr w:type="spellEnd"/>
      <w:r w:rsidRPr="00A330AC">
        <w:t xml:space="preserve"> </w:t>
      </w:r>
      <w:proofErr w:type="spellStart"/>
      <w:r>
        <w:t>encha</w:t>
      </w:r>
      <w:r w:rsidRPr="00A330AC">
        <w:t>î</w:t>
      </w:r>
      <w:r>
        <w:t>n</w:t>
      </w:r>
      <w:r w:rsidRPr="00A330AC">
        <w:t>é</w:t>
      </w:r>
      <w:proofErr w:type="spellEnd"/>
      <w:r w:rsidRPr="00A330AC">
        <w:t xml:space="preserve"> </w:t>
      </w:r>
      <w:proofErr w:type="spellStart"/>
      <w:r>
        <w:t>ses</w:t>
      </w:r>
      <w:proofErr w:type="spellEnd"/>
      <w:r w:rsidRPr="00A330AC">
        <w:t xml:space="preserve"> </w:t>
      </w:r>
      <w:proofErr w:type="spellStart"/>
      <w:r w:rsidRPr="00A330AC">
        <w:t>é</w:t>
      </w:r>
      <w:r>
        <w:t>l</w:t>
      </w:r>
      <w:r w:rsidRPr="00A330AC">
        <w:t>è</w:t>
      </w:r>
      <w:r>
        <w:t>ves</w:t>
      </w:r>
      <w:proofErr w:type="spellEnd"/>
      <w:r>
        <w:t>”,</w:t>
      </w:r>
      <w:r w:rsidRPr="00A330AC">
        <w:t xml:space="preserve"> </w:t>
      </w:r>
      <w:r>
        <w:t>La</w:t>
      </w:r>
      <w:r w:rsidRPr="00A330AC">
        <w:t xml:space="preserve"> </w:t>
      </w:r>
      <w:r>
        <w:t>Croix, 5</w:t>
      </w:r>
      <w:r w:rsidRPr="00A330AC">
        <w:t> </w:t>
      </w:r>
      <w:r>
        <w:t>December</w:t>
      </w:r>
      <w:r w:rsidRPr="00A330AC">
        <w:t xml:space="preserve"> </w:t>
      </w:r>
      <w:r>
        <w:t>2</w:t>
      </w:r>
      <w:r w:rsidRPr="00A330AC">
        <w:t>0</w:t>
      </w:r>
      <w:r>
        <w:t>19;</w:t>
      </w:r>
      <w:r w:rsidRPr="00A330AC">
        <w:t xml:space="preserve"> </w:t>
      </w:r>
      <w:r>
        <w:t>Human</w:t>
      </w:r>
      <w:r w:rsidRPr="00A330AC">
        <w:t xml:space="preserve"> </w:t>
      </w:r>
      <w:r>
        <w:t>Rights</w:t>
      </w:r>
      <w:r w:rsidRPr="00A330AC">
        <w:t xml:space="preserve"> </w:t>
      </w:r>
      <w:r>
        <w:t>Watch, “Off</w:t>
      </w:r>
      <w:r w:rsidRPr="00A330AC">
        <w:t xml:space="preserve"> </w:t>
      </w:r>
      <w:r>
        <w:t>the</w:t>
      </w:r>
      <w:r w:rsidRPr="00A330AC">
        <w:t xml:space="preserve"> </w:t>
      </w:r>
      <w:r>
        <w:t>backs</w:t>
      </w:r>
      <w:r w:rsidRPr="00A330AC">
        <w:t xml:space="preserve"> </w:t>
      </w:r>
      <w:r>
        <w:t>of</w:t>
      </w:r>
      <w:r w:rsidRPr="00A330AC">
        <w:t xml:space="preserve"> </w:t>
      </w:r>
      <w:r>
        <w:t>children:</w:t>
      </w:r>
      <w:r w:rsidRPr="00A330AC">
        <w:t xml:space="preserve"> </w:t>
      </w:r>
      <w:r>
        <w:t>forced</w:t>
      </w:r>
      <w:r w:rsidRPr="00A330AC">
        <w:t xml:space="preserve"> </w:t>
      </w:r>
      <w:r>
        <w:t>begging</w:t>
      </w:r>
      <w:r w:rsidRPr="00A330AC">
        <w:t xml:space="preserve"> </w:t>
      </w:r>
      <w:r>
        <w:t>and</w:t>
      </w:r>
      <w:r w:rsidRPr="00A330AC">
        <w:t xml:space="preserve"> </w:t>
      </w:r>
      <w:r>
        <w:t>other</w:t>
      </w:r>
      <w:r w:rsidRPr="00A330AC">
        <w:t xml:space="preserve"> </w:t>
      </w:r>
      <w:r>
        <w:t>ill</w:t>
      </w:r>
      <w:r w:rsidRPr="00A330AC">
        <w:t>-</w:t>
      </w:r>
      <w:r>
        <w:t>treatment</w:t>
      </w:r>
      <w:r w:rsidRPr="00A330AC">
        <w:t xml:space="preserve"> </w:t>
      </w:r>
      <w:r>
        <w:t>against</w:t>
      </w:r>
      <w:r w:rsidRPr="00A330AC">
        <w:t xml:space="preserve"> </w:t>
      </w:r>
      <w:proofErr w:type="spellStart"/>
      <w:r>
        <w:t>talib</w:t>
      </w:r>
      <w:r w:rsidRPr="00A330AC">
        <w:t>é</w:t>
      </w:r>
      <w:r>
        <w:t>s</w:t>
      </w:r>
      <w:proofErr w:type="spellEnd"/>
      <w:r w:rsidRPr="00A330AC">
        <w:t xml:space="preserve"> </w:t>
      </w:r>
      <w:r>
        <w:t>in</w:t>
      </w:r>
      <w:r w:rsidRPr="00A330AC">
        <w:t xml:space="preserve"> </w:t>
      </w:r>
      <w:r>
        <w:t>Senegal”,</w:t>
      </w:r>
      <w:r w:rsidRPr="00A330AC">
        <w:t xml:space="preserve"> </w:t>
      </w:r>
      <w:r>
        <w:t>15</w:t>
      </w:r>
      <w:r w:rsidRPr="00A330AC">
        <w:t xml:space="preserve"> </w:t>
      </w:r>
      <w:r>
        <w:t>April</w:t>
      </w:r>
      <w:r w:rsidRPr="00A330AC">
        <w:t xml:space="preserve"> </w:t>
      </w:r>
      <w:r>
        <w:t>2</w:t>
      </w:r>
      <w:r w:rsidRPr="00A330AC">
        <w:t>0</w:t>
      </w:r>
      <w:r>
        <w:t>1</w:t>
      </w:r>
      <w:r w:rsidRPr="00A330AC">
        <w:t>0</w:t>
      </w:r>
      <w:r>
        <w:t>;</w:t>
      </w:r>
      <w:r w:rsidRPr="00A330AC">
        <w:t xml:space="preserve"> </w:t>
      </w:r>
      <w:r>
        <w:t>The</w:t>
      </w:r>
      <w:r w:rsidRPr="00A330AC">
        <w:t xml:space="preserve"> </w:t>
      </w:r>
      <w:r>
        <w:t>Economist, “Thousands</w:t>
      </w:r>
      <w:r w:rsidRPr="00A330AC">
        <w:t xml:space="preserve"> </w:t>
      </w:r>
      <w:r>
        <w:t>of</w:t>
      </w:r>
      <w:r w:rsidRPr="00A330AC">
        <w:t xml:space="preserve"> </w:t>
      </w:r>
      <w:r>
        <w:t>children</w:t>
      </w:r>
      <w:r w:rsidRPr="00A330AC">
        <w:t xml:space="preserve"> </w:t>
      </w:r>
      <w:r>
        <w:t>are</w:t>
      </w:r>
      <w:r w:rsidRPr="00A330AC">
        <w:t xml:space="preserve"> </w:t>
      </w:r>
      <w:r>
        <w:t>abused</w:t>
      </w:r>
      <w:r w:rsidRPr="00A330AC">
        <w:t xml:space="preserve"> </w:t>
      </w:r>
      <w:r>
        <w:t>in</w:t>
      </w:r>
      <w:r w:rsidRPr="00A330AC">
        <w:t xml:space="preserve"> </w:t>
      </w:r>
      <w:r>
        <w:t>Senegal</w:t>
      </w:r>
      <w:r w:rsidRPr="00A330AC">
        <w:t>’</w:t>
      </w:r>
      <w:r>
        <w:t>s</w:t>
      </w:r>
      <w:r w:rsidRPr="00A330AC">
        <w:t xml:space="preserve"> </w:t>
      </w:r>
      <w:r>
        <w:t>religious</w:t>
      </w:r>
      <w:r w:rsidRPr="00A330AC">
        <w:t xml:space="preserve"> </w:t>
      </w:r>
      <w:r>
        <w:t>schools”,</w:t>
      </w:r>
      <w:r w:rsidRPr="00A330AC">
        <w:t xml:space="preserve"> </w:t>
      </w:r>
      <w:r>
        <w:t>13</w:t>
      </w:r>
      <w:r w:rsidRPr="00A330AC">
        <w:t xml:space="preserve"> </w:t>
      </w:r>
      <w:r>
        <w:t>June</w:t>
      </w:r>
      <w:r w:rsidRPr="00A330AC">
        <w:t xml:space="preserve"> </w:t>
      </w:r>
      <w:r>
        <w:t>2</w:t>
      </w:r>
      <w:r w:rsidRPr="00A330AC">
        <w:t>0</w:t>
      </w:r>
      <w:r>
        <w:t>19;</w:t>
      </w:r>
      <w:r w:rsidRPr="00A330AC">
        <w:t xml:space="preserve"> </w:t>
      </w:r>
      <w:r w:rsidRPr="00A330AC">
        <w:t>以及</w:t>
      </w:r>
      <w:r>
        <w:t>Understanding</w:t>
      </w:r>
      <w:r w:rsidRPr="00A330AC">
        <w:t xml:space="preserve"> </w:t>
      </w:r>
      <w:r>
        <w:t>Children</w:t>
      </w:r>
      <w:proofErr w:type="gramStart"/>
      <w:r w:rsidRPr="00A330AC">
        <w:t>’</w:t>
      </w:r>
      <w:proofErr w:type="gramEnd"/>
      <w:r>
        <w:t>s</w:t>
      </w:r>
      <w:r w:rsidRPr="00A330AC">
        <w:t xml:space="preserve"> </w:t>
      </w:r>
      <w:r>
        <w:t xml:space="preserve">Work, </w:t>
      </w:r>
      <w:r>
        <w:rPr>
          <w:i/>
          <w:iCs/>
        </w:rPr>
        <w:t>Enfants</w:t>
      </w:r>
      <w:r w:rsidRPr="00A330AC">
        <w:rPr>
          <w:i/>
          <w:iCs/>
        </w:rPr>
        <w:t xml:space="preserve"> </w:t>
      </w:r>
      <w:proofErr w:type="spellStart"/>
      <w:r>
        <w:rPr>
          <w:i/>
          <w:iCs/>
        </w:rPr>
        <w:t>mendiants</w:t>
      </w:r>
      <w:proofErr w:type="spellEnd"/>
      <w:r w:rsidRPr="00A330AC">
        <w:rPr>
          <w:i/>
          <w:iCs/>
        </w:rPr>
        <w:t xml:space="preserve"> </w:t>
      </w:r>
      <w:r>
        <w:rPr>
          <w:i/>
          <w:iCs/>
        </w:rPr>
        <w:t>dans</w:t>
      </w:r>
      <w:r w:rsidRPr="00A330AC">
        <w:rPr>
          <w:i/>
          <w:iCs/>
        </w:rPr>
        <w:t xml:space="preserve"> </w:t>
      </w:r>
      <w:r>
        <w:rPr>
          <w:i/>
          <w:iCs/>
        </w:rPr>
        <w:t>la</w:t>
      </w:r>
      <w:r w:rsidRPr="00A330AC">
        <w:rPr>
          <w:i/>
          <w:iCs/>
        </w:rPr>
        <w:t xml:space="preserve"> </w:t>
      </w:r>
      <w:proofErr w:type="spellStart"/>
      <w:r>
        <w:rPr>
          <w:i/>
          <w:iCs/>
        </w:rPr>
        <w:t>r</w:t>
      </w:r>
      <w:r w:rsidRPr="00A330AC">
        <w:rPr>
          <w:i/>
          <w:iCs/>
        </w:rPr>
        <w:t>é</w:t>
      </w:r>
      <w:r>
        <w:rPr>
          <w:i/>
          <w:iCs/>
        </w:rPr>
        <w:t>gion</w:t>
      </w:r>
      <w:proofErr w:type="spellEnd"/>
      <w:r w:rsidRPr="00A330AC">
        <w:rPr>
          <w:i/>
          <w:iCs/>
        </w:rPr>
        <w:t xml:space="preserve"> </w:t>
      </w:r>
      <w:r>
        <w:rPr>
          <w:i/>
          <w:iCs/>
        </w:rPr>
        <w:t>de</w:t>
      </w:r>
      <w:r w:rsidRPr="00A330AC">
        <w:rPr>
          <w:i/>
          <w:iCs/>
        </w:rPr>
        <w:t xml:space="preserve"> </w:t>
      </w:r>
      <w:r>
        <w:rPr>
          <w:i/>
          <w:iCs/>
        </w:rPr>
        <w:t xml:space="preserve">Dakar, </w:t>
      </w:r>
      <w:r>
        <w:t>Project</w:t>
      </w:r>
      <w:r w:rsidRPr="00A330AC">
        <w:t xml:space="preserve"> </w:t>
      </w:r>
      <w:r>
        <w:t>Working</w:t>
      </w:r>
      <w:r w:rsidRPr="00A330AC">
        <w:t xml:space="preserve"> </w:t>
      </w:r>
      <w:r>
        <w:t>Paper</w:t>
      </w:r>
      <w:r w:rsidRPr="00A330AC">
        <w:t xml:space="preserve"> </w:t>
      </w:r>
      <w:r>
        <w:t>Series</w:t>
      </w:r>
      <w:r w:rsidRPr="00A330AC">
        <w:t xml:space="preserve"> </w:t>
      </w:r>
      <w:r>
        <w:t>(2</w:t>
      </w:r>
      <w:r w:rsidRPr="00A330AC">
        <w:t>00</w:t>
      </w:r>
      <w:r>
        <w:t>7)</w:t>
      </w:r>
      <w:r w:rsidRPr="00A330AC">
        <w:t>。</w:t>
      </w:r>
    </w:p>
  </w:footnote>
  <w:footnote w:id="65">
    <w:p w14:paraId="358C2EAF" w14:textId="2DB18D15" w:rsidR="006058A0" w:rsidRDefault="006058A0">
      <w:pPr>
        <w:pStyle w:val="a6"/>
      </w:pPr>
      <w:r>
        <w:tab/>
      </w:r>
      <w:r>
        <w:rPr>
          <w:rStyle w:val="a8"/>
          <w:rFonts w:eastAsia="宋体"/>
        </w:rPr>
        <w:footnoteRef/>
      </w:r>
      <w:r>
        <w:tab/>
      </w:r>
      <w:r w:rsidRPr="00C73B9A">
        <w:t>CAT/OP/SEN/</w:t>
      </w:r>
      <w:proofErr w:type="spellStart"/>
      <w:r w:rsidRPr="00C73B9A">
        <w:t>RONPM</w:t>
      </w:r>
      <w:proofErr w:type="spellEnd"/>
      <w:r w:rsidRPr="00C73B9A">
        <w:t>/1</w:t>
      </w:r>
      <w:r>
        <w:t>,</w:t>
      </w:r>
      <w:r w:rsidRPr="00A330AC">
        <w:t xml:space="preserve"> </w:t>
      </w:r>
      <w:r w:rsidRPr="00A330AC">
        <w:t>第</w:t>
      </w:r>
      <w:r>
        <w:t>3</w:t>
      </w:r>
      <w:r w:rsidRPr="00A330AC">
        <w:t>0</w:t>
      </w:r>
      <w:r w:rsidRPr="00A330AC">
        <w:t>和</w:t>
      </w:r>
      <w:r>
        <w:t>31</w:t>
      </w:r>
      <w:r w:rsidRPr="00A330AC">
        <w:t>段。</w:t>
      </w:r>
    </w:p>
  </w:footnote>
  <w:footnote w:id="66">
    <w:p w14:paraId="330746BC" w14:textId="17D25241" w:rsidR="006058A0" w:rsidRDefault="006058A0">
      <w:pPr>
        <w:pStyle w:val="a6"/>
      </w:pPr>
      <w:r>
        <w:tab/>
      </w:r>
      <w:r>
        <w:rPr>
          <w:rStyle w:val="a8"/>
          <w:rFonts w:eastAsia="宋体"/>
        </w:rPr>
        <w:footnoteRef/>
      </w:r>
      <w:r>
        <w:tab/>
      </w:r>
      <w:hyperlink r:id="rId39" w:history="1">
        <w:r w:rsidRPr="00290DC3">
          <w:rPr>
            <w:rStyle w:val="af6"/>
          </w:rPr>
          <w:t>CAT/C/SEN/CO/4</w:t>
        </w:r>
      </w:hyperlink>
      <w:r>
        <w:t>,</w:t>
      </w:r>
      <w:r w:rsidRPr="00A330AC">
        <w:t xml:space="preserve"> </w:t>
      </w:r>
      <w:r w:rsidRPr="00A330AC">
        <w:t>第</w:t>
      </w:r>
      <w:r>
        <w:t>32</w:t>
      </w:r>
      <w:r w:rsidRPr="00A330AC">
        <w:t>段</w:t>
      </w:r>
      <w:r>
        <w:t>(b)</w:t>
      </w:r>
      <w:r w:rsidRPr="00A330AC">
        <w:t>分段。</w:t>
      </w:r>
    </w:p>
  </w:footnote>
  <w:footnote w:id="67">
    <w:p w14:paraId="4DF7FC89" w14:textId="537D399D" w:rsidR="007362BC" w:rsidRDefault="007362BC" w:rsidP="009C1FC5">
      <w:pPr>
        <w:pStyle w:val="a6"/>
      </w:pPr>
      <w:r>
        <w:tab/>
      </w:r>
      <w:r>
        <w:rPr>
          <w:rStyle w:val="a8"/>
          <w:rFonts w:eastAsia="宋体"/>
        </w:rPr>
        <w:footnoteRef/>
      </w:r>
      <w:r>
        <w:tab/>
      </w:r>
      <w:r w:rsidR="009C1FC5" w:rsidRPr="009C1FC5">
        <w:t>CAT/OP/KAZ/1,</w:t>
      </w:r>
      <w:r w:rsidR="009C1FC5">
        <w:rPr>
          <w:rFonts w:hint="eastAsia"/>
        </w:rPr>
        <w:t xml:space="preserve"> </w:t>
      </w:r>
      <w:r w:rsidR="009C1FC5" w:rsidRPr="009C1FC5">
        <w:t>第</w:t>
      </w:r>
      <w:r w:rsidR="009C1FC5" w:rsidRPr="009C1FC5">
        <w:t>76</w:t>
      </w:r>
      <w:r w:rsidR="009C1FC5" w:rsidRPr="009C1FC5">
        <w:t>和</w:t>
      </w:r>
      <w:r w:rsidR="009C1FC5" w:rsidRPr="009C1FC5">
        <w:t>99</w:t>
      </w:r>
      <w:r w:rsidR="009C1FC5" w:rsidRPr="009C1FC5">
        <w:t>段；以及</w:t>
      </w:r>
      <w:r w:rsidR="009C1FC5" w:rsidRPr="009C1FC5">
        <w:t>CAT/OP/ARG/1,</w:t>
      </w:r>
      <w:r w:rsidR="009C1FC5">
        <w:rPr>
          <w:rFonts w:hint="eastAsia"/>
        </w:rPr>
        <w:t xml:space="preserve"> </w:t>
      </w:r>
      <w:r w:rsidR="009C1FC5" w:rsidRPr="009C1FC5">
        <w:t>第</w:t>
      </w:r>
      <w:r w:rsidR="009C1FC5" w:rsidRPr="009C1FC5">
        <w:t>40</w:t>
      </w:r>
      <w:r w:rsidR="009C1FC5" w:rsidRPr="009C1FC5">
        <w:t>段。</w:t>
      </w:r>
    </w:p>
  </w:footnote>
  <w:footnote w:id="68">
    <w:p w14:paraId="132BD65D" w14:textId="77777777" w:rsidR="00FB67E2" w:rsidRPr="00A330AC" w:rsidRDefault="00FB67E2" w:rsidP="00174205">
      <w:pPr>
        <w:pStyle w:val="a6"/>
      </w:pPr>
      <w:r w:rsidRPr="00704130">
        <w:rPr>
          <w:rStyle w:val="a8"/>
          <w:rFonts w:eastAsia="宋体"/>
          <w:vertAlign w:val="baseline"/>
        </w:rPr>
        <w:tab/>
      </w:r>
      <w:r>
        <w:rPr>
          <w:rStyle w:val="a8"/>
          <w:rFonts w:eastAsia="宋体"/>
        </w:rPr>
        <w:t>8</w:t>
      </w:r>
      <w:r>
        <w:rPr>
          <w:rStyle w:val="a8"/>
          <w:rFonts w:eastAsia="宋体"/>
          <w:vertAlign w:val="baseline"/>
        </w:rPr>
        <w:tab/>
      </w:r>
      <w:r w:rsidRPr="002142DD">
        <w:t>CAT/OP/BLZ/</w:t>
      </w:r>
      <w:proofErr w:type="spellStart"/>
      <w:r w:rsidRPr="002142DD">
        <w:t>ROSP</w:t>
      </w:r>
      <w:proofErr w:type="spellEnd"/>
      <w:r w:rsidRPr="002142DD">
        <w:t>/1</w:t>
      </w:r>
      <w:r>
        <w:t>,</w:t>
      </w:r>
      <w:r w:rsidRPr="00A330AC">
        <w:t xml:space="preserve"> </w:t>
      </w:r>
      <w:r w:rsidRPr="00A330AC">
        <w:t>第</w:t>
      </w:r>
      <w:r>
        <w:t>93</w:t>
      </w:r>
      <w:r w:rsidRPr="00A330AC">
        <w:t>段。</w:t>
      </w:r>
    </w:p>
  </w:footnote>
  <w:footnote w:id="69">
    <w:p w14:paraId="200F619E" w14:textId="77777777" w:rsidR="00FB67E2" w:rsidRPr="00A330AC" w:rsidRDefault="00FB67E2" w:rsidP="007C0712">
      <w:pPr>
        <w:pStyle w:val="a6"/>
      </w:pPr>
      <w:r w:rsidRPr="00704130">
        <w:rPr>
          <w:rStyle w:val="a8"/>
          <w:rFonts w:eastAsia="宋体"/>
          <w:vertAlign w:val="baseline"/>
        </w:rPr>
        <w:tab/>
      </w:r>
      <w:r>
        <w:rPr>
          <w:rStyle w:val="a8"/>
          <w:rFonts w:eastAsia="宋体"/>
        </w:rPr>
        <w:t>9</w:t>
      </w:r>
      <w:r>
        <w:rPr>
          <w:rStyle w:val="a8"/>
          <w:rFonts w:eastAsia="宋体"/>
          <w:vertAlign w:val="baseline"/>
        </w:rPr>
        <w:tab/>
      </w:r>
      <w:r w:rsidRPr="00E051A8">
        <w:t>CAT/OP/KAZ/1</w:t>
      </w:r>
      <w:r>
        <w:t>,</w:t>
      </w:r>
      <w:r w:rsidRPr="00A330AC">
        <w:t xml:space="preserve"> </w:t>
      </w:r>
      <w:r w:rsidRPr="00A330AC">
        <w:t>第</w:t>
      </w:r>
      <w:r>
        <w:t>99</w:t>
      </w:r>
      <w:r w:rsidRPr="00A330AC">
        <w:t>段。还见</w:t>
      </w:r>
      <w:r w:rsidRPr="007520CC">
        <w:t>CAT/OP/MDV/</w:t>
      </w:r>
      <w:proofErr w:type="spellStart"/>
      <w:r w:rsidRPr="007520CC">
        <w:t>ROSP</w:t>
      </w:r>
      <w:proofErr w:type="spellEnd"/>
      <w:r w:rsidRPr="007520CC">
        <w:t>/2</w:t>
      </w:r>
      <w:r>
        <w:t>,</w:t>
      </w:r>
      <w:r w:rsidRPr="00A330AC">
        <w:t xml:space="preserve"> </w:t>
      </w:r>
      <w:r w:rsidRPr="00A330AC">
        <w:t>第</w:t>
      </w:r>
      <w:r>
        <w:t>61</w:t>
      </w:r>
      <w:r w:rsidRPr="00A330AC">
        <w:t>段。</w:t>
      </w:r>
    </w:p>
  </w:footnote>
  <w:footnote w:id="70">
    <w:p w14:paraId="59637BCF" w14:textId="74E0BAC0" w:rsidR="00E814D4" w:rsidRPr="00A330AC" w:rsidRDefault="00704130" w:rsidP="007C0712">
      <w:pPr>
        <w:pStyle w:val="a6"/>
      </w:pPr>
      <w:r w:rsidRPr="00704130">
        <w:rPr>
          <w:rStyle w:val="a8"/>
          <w:rFonts w:eastAsia="宋体"/>
          <w:vertAlign w:val="baseline"/>
        </w:rPr>
        <w:tab/>
      </w:r>
      <w:r w:rsidR="007C0712">
        <w:rPr>
          <w:rStyle w:val="a8"/>
          <w:rFonts w:eastAsia="宋体"/>
        </w:rPr>
        <w:t>1</w:t>
      </w:r>
      <w:r w:rsidR="00A330AC" w:rsidRPr="00A330AC">
        <w:rPr>
          <w:rStyle w:val="a8"/>
          <w:rFonts w:eastAsia="宋体"/>
        </w:rPr>
        <w:t>0</w:t>
      </w:r>
      <w:r w:rsidR="00065C2F">
        <w:rPr>
          <w:rStyle w:val="a8"/>
          <w:rFonts w:eastAsia="宋体"/>
          <w:vertAlign w:val="baseline"/>
        </w:rPr>
        <w:tab/>
      </w:r>
      <w:r w:rsidR="007C0712" w:rsidRPr="00E051A8">
        <w:t>CAT/OP/MKD/1</w:t>
      </w:r>
      <w:r w:rsidR="007C0712">
        <w:t>,</w:t>
      </w:r>
      <w:r w:rsidR="00E814D4" w:rsidRPr="00A330AC">
        <w:t xml:space="preserve"> </w:t>
      </w:r>
      <w:r w:rsidR="00E814D4" w:rsidRPr="00A330AC">
        <w:t>第</w:t>
      </w:r>
      <w:r w:rsidR="007C0712">
        <w:t>46</w:t>
      </w:r>
      <w:r w:rsidR="00E814D4" w:rsidRPr="00A330AC">
        <w:t>段</w:t>
      </w:r>
      <w:r w:rsidR="007C0712">
        <w:t>；</w:t>
      </w:r>
      <w:r w:rsidR="00E814D4" w:rsidRPr="00A330AC">
        <w:t>以及</w:t>
      </w:r>
      <w:r w:rsidR="007C0712" w:rsidRPr="002142DD">
        <w:t>CAT/OP/NZL/1</w:t>
      </w:r>
      <w:r w:rsidR="007C0712">
        <w:t>,</w:t>
      </w:r>
      <w:r w:rsidR="00E814D4" w:rsidRPr="00A330AC">
        <w:t xml:space="preserve"> </w:t>
      </w:r>
      <w:r w:rsidR="00E814D4" w:rsidRPr="00A330AC">
        <w:t>第</w:t>
      </w:r>
      <w:r w:rsidR="007C0712">
        <w:t>76</w:t>
      </w:r>
      <w:r w:rsidR="00E814D4" w:rsidRPr="00A330AC">
        <w:t>段。</w:t>
      </w:r>
    </w:p>
  </w:footnote>
  <w:footnote w:id="71">
    <w:p w14:paraId="65DDA8DF" w14:textId="77777777" w:rsidR="00FB67E2" w:rsidRPr="00A330AC" w:rsidRDefault="00FB67E2" w:rsidP="007C0712">
      <w:pPr>
        <w:pStyle w:val="a6"/>
      </w:pPr>
      <w:r w:rsidRPr="00704130">
        <w:rPr>
          <w:rStyle w:val="a8"/>
          <w:rFonts w:eastAsia="宋体"/>
          <w:vertAlign w:val="baseline"/>
        </w:rPr>
        <w:tab/>
      </w:r>
      <w:r>
        <w:rPr>
          <w:rStyle w:val="a8"/>
          <w:rFonts w:eastAsia="宋体"/>
        </w:rPr>
        <w:t>11</w:t>
      </w:r>
      <w:r>
        <w:rPr>
          <w:rStyle w:val="a8"/>
          <w:rFonts w:eastAsia="宋体"/>
          <w:vertAlign w:val="baseline"/>
        </w:rPr>
        <w:tab/>
      </w:r>
      <w:r w:rsidRPr="00A330AC">
        <w:t>《公民及政治权利国际公约》</w:t>
      </w:r>
      <w:r>
        <w:t>，</w:t>
      </w:r>
      <w:r w:rsidRPr="00A330AC">
        <w:t>第二十七条</w:t>
      </w:r>
      <w:r>
        <w:t>；</w:t>
      </w:r>
      <w:r w:rsidRPr="00A330AC">
        <w:t>国际劳工组织</w:t>
      </w:r>
      <w:r>
        <w:t>(</w:t>
      </w:r>
      <w:r w:rsidRPr="00A330AC">
        <w:t>劳工组织</w:t>
      </w:r>
      <w:r>
        <w:t>)1989</w:t>
      </w:r>
      <w:r w:rsidRPr="00A330AC">
        <w:t>年《土著和部落人民公约》</w:t>
      </w:r>
      <w:r>
        <w:t>(</w:t>
      </w:r>
      <w:r w:rsidRPr="00A330AC">
        <w:t>第</w:t>
      </w:r>
      <w:r>
        <w:t>169</w:t>
      </w:r>
      <w:r w:rsidRPr="00A330AC">
        <w:t>号</w:t>
      </w:r>
      <w:r>
        <w:t>)</w:t>
      </w:r>
      <w:r>
        <w:t>，</w:t>
      </w:r>
      <w:r w:rsidRPr="00A330AC">
        <w:t>第</w:t>
      </w:r>
      <w:r>
        <w:t>5</w:t>
      </w:r>
      <w:r w:rsidRPr="00A330AC">
        <w:t>条</w:t>
      </w:r>
      <w:r>
        <w:t>；</w:t>
      </w:r>
      <w:r w:rsidRPr="00A330AC">
        <w:t>以及《联合国土著人民权利宣言》</w:t>
      </w:r>
      <w:r>
        <w:t>，</w:t>
      </w:r>
      <w:r w:rsidRPr="00A330AC">
        <w:t>第</w:t>
      </w:r>
      <w:r>
        <w:t>11</w:t>
      </w:r>
      <w:r w:rsidRPr="00A330AC">
        <w:t>、</w:t>
      </w:r>
      <w:r>
        <w:t>12</w:t>
      </w:r>
      <w:r w:rsidRPr="00A330AC">
        <w:t>、</w:t>
      </w:r>
      <w:r>
        <w:t>31</w:t>
      </w:r>
      <w:r w:rsidRPr="00A330AC">
        <w:t>条和第</w:t>
      </w:r>
      <w:r>
        <w:t>34</w:t>
      </w:r>
      <w:r w:rsidRPr="00A330AC">
        <w:t>条。</w:t>
      </w:r>
    </w:p>
  </w:footnote>
  <w:footnote w:id="72">
    <w:p w14:paraId="57297444" w14:textId="77777777" w:rsidR="00FB67E2" w:rsidRPr="00A330AC" w:rsidRDefault="00FB67E2" w:rsidP="007C0712">
      <w:pPr>
        <w:pStyle w:val="a6"/>
      </w:pPr>
      <w:r w:rsidRPr="00704130">
        <w:rPr>
          <w:rStyle w:val="a8"/>
          <w:rFonts w:eastAsia="宋体"/>
          <w:vertAlign w:val="baseline"/>
        </w:rPr>
        <w:tab/>
      </w:r>
      <w:r>
        <w:rPr>
          <w:rStyle w:val="a8"/>
          <w:rFonts w:eastAsia="宋体"/>
        </w:rPr>
        <w:t>12</w:t>
      </w:r>
      <w:r>
        <w:rPr>
          <w:rStyle w:val="a8"/>
          <w:rFonts w:eastAsia="宋体"/>
          <w:vertAlign w:val="baseline"/>
        </w:rPr>
        <w:tab/>
      </w:r>
      <w:r w:rsidRPr="002142DD">
        <w:t>CAT/OP/</w:t>
      </w:r>
      <w:proofErr w:type="spellStart"/>
      <w:r w:rsidRPr="002142DD">
        <w:t>CHL</w:t>
      </w:r>
      <w:proofErr w:type="spellEnd"/>
      <w:r w:rsidRPr="002142DD">
        <w:t>/1</w:t>
      </w:r>
      <w:r>
        <w:t>,</w:t>
      </w:r>
      <w:r w:rsidRPr="00A330AC">
        <w:t xml:space="preserve"> </w:t>
      </w:r>
      <w:r w:rsidRPr="00A330AC">
        <w:t>第</w:t>
      </w:r>
      <w:r>
        <w:t>121</w:t>
      </w:r>
      <w:r w:rsidRPr="00A330AC">
        <w:t>和</w:t>
      </w:r>
      <w:r>
        <w:t>122</w:t>
      </w:r>
      <w:r w:rsidRPr="00A330AC">
        <w:rPr>
          <w:lang w:val="fr-CH"/>
        </w:rPr>
        <w:t>段。</w:t>
      </w:r>
    </w:p>
  </w:footnote>
  <w:footnote w:id="73">
    <w:p w14:paraId="6DE045BF" w14:textId="615CDF2C" w:rsidR="00E814D4" w:rsidRPr="00A330AC" w:rsidRDefault="00704130" w:rsidP="007C0712">
      <w:pPr>
        <w:pStyle w:val="a6"/>
      </w:pPr>
      <w:r w:rsidRPr="00704130">
        <w:rPr>
          <w:rStyle w:val="a8"/>
          <w:rFonts w:eastAsia="宋体"/>
          <w:vertAlign w:val="baseline"/>
        </w:rPr>
        <w:tab/>
      </w:r>
      <w:r w:rsidR="007C0712">
        <w:rPr>
          <w:rStyle w:val="a8"/>
          <w:rFonts w:eastAsia="宋体"/>
        </w:rPr>
        <w:t>13</w:t>
      </w:r>
      <w:r w:rsidR="00065C2F">
        <w:rPr>
          <w:rStyle w:val="a8"/>
          <w:rFonts w:eastAsia="宋体"/>
          <w:vertAlign w:val="baseline"/>
        </w:rPr>
        <w:tab/>
      </w:r>
      <w:r w:rsidR="007C0712" w:rsidRPr="00976A1F">
        <w:t>CAT/OP/</w:t>
      </w:r>
      <w:proofErr w:type="spellStart"/>
      <w:r w:rsidR="007C0712" w:rsidRPr="00976A1F">
        <w:t>CYP</w:t>
      </w:r>
      <w:proofErr w:type="spellEnd"/>
      <w:r w:rsidR="007C0712" w:rsidRPr="00976A1F">
        <w:t>/1</w:t>
      </w:r>
      <w:r w:rsidR="007C0712">
        <w:t>,</w:t>
      </w:r>
      <w:r w:rsidR="00E814D4" w:rsidRPr="00A330AC">
        <w:t xml:space="preserve"> </w:t>
      </w:r>
      <w:r w:rsidR="00E814D4" w:rsidRPr="00A330AC">
        <w:t>第</w:t>
      </w:r>
      <w:r w:rsidR="007C0712">
        <w:t>44</w:t>
      </w:r>
      <w:r w:rsidR="00E814D4" w:rsidRPr="00A330AC">
        <w:t>和</w:t>
      </w:r>
      <w:r w:rsidR="007C0712">
        <w:t>45</w:t>
      </w:r>
      <w:r w:rsidR="00E814D4" w:rsidRPr="00A330AC">
        <w:t>段。</w:t>
      </w:r>
    </w:p>
  </w:footnote>
  <w:footnote w:id="74">
    <w:p w14:paraId="79C0E427" w14:textId="494A9871" w:rsidR="00E814D4" w:rsidRPr="00E57ADB" w:rsidRDefault="00704130" w:rsidP="007C0712">
      <w:pPr>
        <w:pStyle w:val="a6"/>
      </w:pPr>
      <w:r w:rsidRPr="00704130">
        <w:rPr>
          <w:rStyle w:val="a8"/>
          <w:rFonts w:eastAsia="宋体"/>
          <w:vertAlign w:val="baseline"/>
        </w:rPr>
        <w:tab/>
      </w:r>
      <w:r w:rsidR="007C0712">
        <w:rPr>
          <w:rStyle w:val="a8"/>
          <w:rFonts w:eastAsia="宋体"/>
        </w:rPr>
        <w:t>14</w:t>
      </w:r>
      <w:r w:rsidR="00065C2F">
        <w:rPr>
          <w:rStyle w:val="a8"/>
          <w:rFonts w:eastAsia="宋体"/>
          <w:vertAlign w:val="baseline"/>
        </w:rPr>
        <w:tab/>
      </w:r>
      <w:r w:rsidR="007C0712" w:rsidRPr="002142DD">
        <w:t>CAT/OP/</w:t>
      </w:r>
      <w:proofErr w:type="spellStart"/>
      <w:r w:rsidR="007C0712" w:rsidRPr="002142DD">
        <w:t>LBR</w:t>
      </w:r>
      <w:proofErr w:type="spellEnd"/>
      <w:r w:rsidR="007C0712" w:rsidRPr="002142DD">
        <w:t>/1</w:t>
      </w:r>
      <w:r w:rsidR="007C0712">
        <w:t>,</w:t>
      </w:r>
      <w:r w:rsidR="00E814D4" w:rsidRPr="00A330AC">
        <w:t xml:space="preserve"> </w:t>
      </w:r>
      <w:r w:rsidR="00E814D4" w:rsidRPr="00A330AC">
        <w:t>第</w:t>
      </w:r>
      <w:r w:rsidR="007C0712">
        <w:t>95</w:t>
      </w:r>
      <w:r w:rsidR="000F51E1">
        <w:rPr>
          <w:rFonts w:hint="eastAsia"/>
        </w:rPr>
        <w:t>-</w:t>
      </w:r>
      <w:r w:rsidR="007C0712">
        <w:t>97</w:t>
      </w:r>
      <w:r w:rsidR="00E814D4" w:rsidRPr="00A330AC">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AC716" w14:textId="77777777" w:rsidR="008A5894" w:rsidRDefault="00105863" w:rsidP="00105863">
    <w:pPr>
      <w:pStyle w:val="af3"/>
    </w:pPr>
    <w:r>
      <w:t>CAT/C/82/2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B034C" w14:textId="77777777" w:rsidR="008A5894" w:rsidRPr="00202A30" w:rsidRDefault="00105863" w:rsidP="00105863">
    <w:pPr>
      <w:pStyle w:val="af3"/>
      <w:jc w:val="right"/>
    </w:pPr>
    <w:r>
      <w:t>CAT/C/82/2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F6E"/>
    <w:rsid w:val="00005AA7"/>
    <w:rsid w:val="00011483"/>
    <w:rsid w:val="00013F6E"/>
    <w:rsid w:val="00021A99"/>
    <w:rsid w:val="0003324B"/>
    <w:rsid w:val="00065C2F"/>
    <w:rsid w:val="00065F7E"/>
    <w:rsid w:val="00080803"/>
    <w:rsid w:val="00091633"/>
    <w:rsid w:val="000A0B81"/>
    <w:rsid w:val="000B0E35"/>
    <w:rsid w:val="000D319F"/>
    <w:rsid w:val="000E4D0E"/>
    <w:rsid w:val="000F51E1"/>
    <w:rsid w:val="000F6EE8"/>
    <w:rsid w:val="00105863"/>
    <w:rsid w:val="001129FF"/>
    <w:rsid w:val="00121B4A"/>
    <w:rsid w:val="001352C1"/>
    <w:rsid w:val="00144B69"/>
    <w:rsid w:val="00153E86"/>
    <w:rsid w:val="00155102"/>
    <w:rsid w:val="00165002"/>
    <w:rsid w:val="00172600"/>
    <w:rsid w:val="00174205"/>
    <w:rsid w:val="00192831"/>
    <w:rsid w:val="00192B26"/>
    <w:rsid w:val="001973D9"/>
    <w:rsid w:val="001B1BD1"/>
    <w:rsid w:val="001B275E"/>
    <w:rsid w:val="001C3EF2"/>
    <w:rsid w:val="001D17F6"/>
    <w:rsid w:val="00204B42"/>
    <w:rsid w:val="00206268"/>
    <w:rsid w:val="002142DD"/>
    <w:rsid w:val="00222A86"/>
    <w:rsid w:val="002231C3"/>
    <w:rsid w:val="002258B7"/>
    <w:rsid w:val="00241057"/>
    <w:rsid w:val="0024417F"/>
    <w:rsid w:val="00250F8D"/>
    <w:rsid w:val="00256EC7"/>
    <w:rsid w:val="002749F5"/>
    <w:rsid w:val="00290DC3"/>
    <w:rsid w:val="002B39B8"/>
    <w:rsid w:val="002D14FC"/>
    <w:rsid w:val="002E1C97"/>
    <w:rsid w:val="002F0F24"/>
    <w:rsid w:val="002F3046"/>
    <w:rsid w:val="002F5834"/>
    <w:rsid w:val="003006AB"/>
    <w:rsid w:val="003031B3"/>
    <w:rsid w:val="00326EBF"/>
    <w:rsid w:val="00327FE4"/>
    <w:rsid w:val="00331769"/>
    <w:rsid w:val="00335E8A"/>
    <w:rsid w:val="00352211"/>
    <w:rsid w:val="00352798"/>
    <w:rsid w:val="003544EA"/>
    <w:rsid w:val="0037740D"/>
    <w:rsid w:val="003A25BA"/>
    <w:rsid w:val="003C5C17"/>
    <w:rsid w:val="003D629B"/>
    <w:rsid w:val="003E319D"/>
    <w:rsid w:val="00407FB5"/>
    <w:rsid w:val="004129D5"/>
    <w:rsid w:val="004202A6"/>
    <w:rsid w:val="004240BD"/>
    <w:rsid w:val="00427F63"/>
    <w:rsid w:val="004302E2"/>
    <w:rsid w:val="00433FFF"/>
    <w:rsid w:val="00434D38"/>
    <w:rsid w:val="004772FD"/>
    <w:rsid w:val="00494EB8"/>
    <w:rsid w:val="004A34AA"/>
    <w:rsid w:val="004C023A"/>
    <w:rsid w:val="004C135D"/>
    <w:rsid w:val="004C4A0A"/>
    <w:rsid w:val="004D4CA0"/>
    <w:rsid w:val="004E5055"/>
    <w:rsid w:val="00501220"/>
    <w:rsid w:val="005124D0"/>
    <w:rsid w:val="00541ADE"/>
    <w:rsid w:val="00543310"/>
    <w:rsid w:val="005505A1"/>
    <w:rsid w:val="005557BC"/>
    <w:rsid w:val="00566A7D"/>
    <w:rsid w:val="0057015B"/>
    <w:rsid w:val="0058310E"/>
    <w:rsid w:val="00597013"/>
    <w:rsid w:val="005A48BF"/>
    <w:rsid w:val="005A6219"/>
    <w:rsid w:val="005B4286"/>
    <w:rsid w:val="005B5D35"/>
    <w:rsid w:val="005C6955"/>
    <w:rsid w:val="005D337E"/>
    <w:rsid w:val="005E403A"/>
    <w:rsid w:val="005F3BA4"/>
    <w:rsid w:val="006058A0"/>
    <w:rsid w:val="00616019"/>
    <w:rsid w:val="00631320"/>
    <w:rsid w:val="00640746"/>
    <w:rsid w:val="00670206"/>
    <w:rsid w:val="00680656"/>
    <w:rsid w:val="006B07A1"/>
    <w:rsid w:val="006B07B3"/>
    <w:rsid w:val="006B1119"/>
    <w:rsid w:val="006C70CF"/>
    <w:rsid w:val="006E3E46"/>
    <w:rsid w:val="006E71B1"/>
    <w:rsid w:val="006F76F1"/>
    <w:rsid w:val="00704130"/>
    <w:rsid w:val="0070593B"/>
    <w:rsid w:val="00705D89"/>
    <w:rsid w:val="00731A42"/>
    <w:rsid w:val="007362BC"/>
    <w:rsid w:val="007520CC"/>
    <w:rsid w:val="00767E69"/>
    <w:rsid w:val="0077079A"/>
    <w:rsid w:val="0079294F"/>
    <w:rsid w:val="0079595E"/>
    <w:rsid w:val="007A5599"/>
    <w:rsid w:val="007C0712"/>
    <w:rsid w:val="007D7A4A"/>
    <w:rsid w:val="007E59A3"/>
    <w:rsid w:val="00831F30"/>
    <w:rsid w:val="00840594"/>
    <w:rsid w:val="0084154F"/>
    <w:rsid w:val="00855A1F"/>
    <w:rsid w:val="00856233"/>
    <w:rsid w:val="00860F27"/>
    <w:rsid w:val="00863E21"/>
    <w:rsid w:val="00865C94"/>
    <w:rsid w:val="00870F48"/>
    <w:rsid w:val="00892E66"/>
    <w:rsid w:val="008A5894"/>
    <w:rsid w:val="008B0560"/>
    <w:rsid w:val="008B144C"/>
    <w:rsid w:val="008B2BFA"/>
    <w:rsid w:val="008C0CAD"/>
    <w:rsid w:val="008C7034"/>
    <w:rsid w:val="008D149F"/>
    <w:rsid w:val="008E344C"/>
    <w:rsid w:val="008E6A3F"/>
    <w:rsid w:val="00905E67"/>
    <w:rsid w:val="00912112"/>
    <w:rsid w:val="00917057"/>
    <w:rsid w:val="0093002D"/>
    <w:rsid w:val="00931C3D"/>
    <w:rsid w:val="00936F03"/>
    <w:rsid w:val="00943B69"/>
    <w:rsid w:val="00944CB3"/>
    <w:rsid w:val="00945B28"/>
    <w:rsid w:val="00951B31"/>
    <w:rsid w:val="00964BB3"/>
    <w:rsid w:val="00966149"/>
    <w:rsid w:val="00975820"/>
    <w:rsid w:val="00976A1F"/>
    <w:rsid w:val="009B09D7"/>
    <w:rsid w:val="009C1FC5"/>
    <w:rsid w:val="009C6D4E"/>
    <w:rsid w:val="009D35ED"/>
    <w:rsid w:val="009D4CBC"/>
    <w:rsid w:val="009E489E"/>
    <w:rsid w:val="00A03CB6"/>
    <w:rsid w:val="00A1364C"/>
    <w:rsid w:val="00A21076"/>
    <w:rsid w:val="00A330AC"/>
    <w:rsid w:val="00A3739A"/>
    <w:rsid w:val="00A52DAF"/>
    <w:rsid w:val="00A6385B"/>
    <w:rsid w:val="00A754DC"/>
    <w:rsid w:val="00A84072"/>
    <w:rsid w:val="00A925AB"/>
    <w:rsid w:val="00AB5964"/>
    <w:rsid w:val="00AC2BEE"/>
    <w:rsid w:val="00AD1AC1"/>
    <w:rsid w:val="00AF4696"/>
    <w:rsid w:val="00B024EB"/>
    <w:rsid w:val="00B138D7"/>
    <w:rsid w:val="00B16570"/>
    <w:rsid w:val="00B23B03"/>
    <w:rsid w:val="00B43EB7"/>
    <w:rsid w:val="00B445D1"/>
    <w:rsid w:val="00B4684E"/>
    <w:rsid w:val="00B53320"/>
    <w:rsid w:val="00B67808"/>
    <w:rsid w:val="00B67C01"/>
    <w:rsid w:val="00B7062F"/>
    <w:rsid w:val="00B71DC1"/>
    <w:rsid w:val="00B9524A"/>
    <w:rsid w:val="00BC6522"/>
    <w:rsid w:val="00BE03FD"/>
    <w:rsid w:val="00BF4E00"/>
    <w:rsid w:val="00C00FC8"/>
    <w:rsid w:val="00C121D5"/>
    <w:rsid w:val="00C1625F"/>
    <w:rsid w:val="00C17349"/>
    <w:rsid w:val="00C222E7"/>
    <w:rsid w:val="00C351AA"/>
    <w:rsid w:val="00C7253F"/>
    <w:rsid w:val="00C73B9A"/>
    <w:rsid w:val="00C859B3"/>
    <w:rsid w:val="00C931DF"/>
    <w:rsid w:val="00C95189"/>
    <w:rsid w:val="00CB0DFD"/>
    <w:rsid w:val="00CB70A5"/>
    <w:rsid w:val="00CC0E15"/>
    <w:rsid w:val="00CC3E70"/>
    <w:rsid w:val="00CC66E7"/>
    <w:rsid w:val="00D14DD0"/>
    <w:rsid w:val="00D26A05"/>
    <w:rsid w:val="00D5713D"/>
    <w:rsid w:val="00D97B98"/>
    <w:rsid w:val="00DC18BF"/>
    <w:rsid w:val="00DC671F"/>
    <w:rsid w:val="00DE4DA7"/>
    <w:rsid w:val="00E0519E"/>
    <w:rsid w:val="00E051A8"/>
    <w:rsid w:val="00E173CC"/>
    <w:rsid w:val="00E245ED"/>
    <w:rsid w:val="00E33B38"/>
    <w:rsid w:val="00E47913"/>
    <w:rsid w:val="00E47FE5"/>
    <w:rsid w:val="00E572EF"/>
    <w:rsid w:val="00E574AF"/>
    <w:rsid w:val="00E57ADB"/>
    <w:rsid w:val="00E57BBB"/>
    <w:rsid w:val="00E814D4"/>
    <w:rsid w:val="00EF40DA"/>
    <w:rsid w:val="00EF5464"/>
    <w:rsid w:val="00EF73D8"/>
    <w:rsid w:val="00F04F60"/>
    <w:rsid w:val="00F052A5"/>
    <w:rsid w:val="00F24E6D"/>
    <w:rsid w:val="00F57165"/>
    <w:rsid w:val="00F65397"/>
    <w:rsid w:val="00F65EC1"/>
    <w:rsid w:val="00F70E15"/>
    <w:rsid w:val="00F714DA"/>
    <w:rsid w:val="00F96BD3"/>
    <w:rsid w:val="00FA0350"/>
    <w:rsid w:val="00FA05B2"/>
    <w:rsid w:val="00FA1CD2"/>
    <w:rsid w:val="00FB456B"/>
    <w:rsid w:val="00FB67E2"/>
    <w:rsid w:val="00FC4142"/>
    <w:rsid w:val="00FD6B27"/>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52A91"/>
  <w15:docId w15:val="{11795108-9ECF-4334-A67C-8AB4566DD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8C7034"/>
    <w:rPr>
      <w:color w:val="0000FF"/>
    </w:rPr>
  </w:style>
  <w:style w:type="character" w:styleId="af7">
    <w:name w:val="Unresolved Mention"/>
    <w:basedOn w:val="a0"/>
    <w:uiPriority w:val="99"/>
    <w:semiHidden/>
    <w:unhideWhenUsed/>
    <w:rsid w:val="005557BC"/>
    <w:rPr>
      <w:color w:val="605E5C"/>
      <w:shd w:val="clear" w:color="auto" w:fill="E1DFDD"/>
    </w:rPr>
  </w:style>
  <w:style w:type="character" w:styleId="af8">
    <w:name w:val="FollowedHyperlink"/>
    <w:basedOn w:val="a0"/>
    <w:uiPriority w:val="99"/>
    <w:semiHidden/>
    <w:unhideWhenUsed/>
    <w:rsid w:val="00290D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press-releases/2024/05/mongolia-paradigm-shift-towards-rehabilitative-approach-needed-effective" TargetMode="External"/><Relationship Id="rId13" Type="http://schemas.openxmlformats.org/officeDocument/2006/relationships/hyperlink" Target="https://tbinternet.ohchr.org/_layouts/15/TreatyBodyExternal/CountryVisits.aspx" TargetMode="External"/><Relationship Id="rId18" Type="http://schemas.openxmlformats.org/officeDocument/2006/relationships/hyperlink" Target="https://docs.un.org/zh/CAT/OP/PRY/2" TargetMode="External"/><Relationship Id="rId26" Type="http://schemas.openxmlformats.org/officeDocument/2006/relationships/hyperlink" Target="https://docs.un.org/zh/CAT/OP/BRA/1" TargetMode="External"/><Relationship Id="rId39" Type="http://schemas.openxmlformats.org/officeDocument/2006/relationships/hyperlink" Target="https://docs.un.org/zh/CAT/C/SEN/CO/4" TargetMode="External"/><Relationship Id="rId3" Type="http://schemas.openxmlformats.org/officeDocument/2006/relationships/hyperlink" Target="https://www.ohchr.org/en/treaty-bodies/spt/regional-teams" TargetMode="External"/><Relationship Id="rId21" Type="http://schemas.openxmlformats.org/officeDocument/2006/relationships/hyperlink" Target="https://docs.un.org/zh/CAT/OP/MEX/1" TargetMode="External"/><Relationship Id="rId34" Type="http://schemas.openxmlformats.org/officeDocument/2006/relationships/hyperlink" Target="https://docs.un.org/zh/CAT/OP/BRA/1" TargetMode="External"/><Relationship Id="rId7" Type="http://schemas.openxmlformats.org/officeDocument/2006/relationships/hyperlink" Target="https://www.ohchr.org/en/press-releases/2024/04/honduras-militarisation-prisons-and-detention-conditions-raise-concerns-un" TargetMode="External"/><Relationship Id="rId12" Type="http://schemas.openxmlformats.org/officeDocument/2006/relationships/hyperlink" Target="https://www.ohchr.org/en/press-releases/2024/12/bolivia-despite-progress-tackling-overcrowding-prisons-remains-pressing" TargetMode="External"/><Relationship Id="rId17" Type="http://schemas.openxmlformats.org/officeDocument/2006/relationships/hyperlink" Target="https://docs.un.org/zh/CAT/OP/PRY/1" TargetMode="External"/><Relationship Id="rId25" Type="http://schemas.openxmlformats.org/officeDocument/2006/relationships/hyperlink" Target="https://docs.un.org/zh/CAT/OP/PRY/2" TargetMode="External"/><Relationship Id="rId33" Type="http://schemas.openxmlformats.org/officeDocument/2006/relationships/hyperlink" Target="https://www.ohchr.org/en/treaty-bodies/spt/annual-reports-received-subcommittee-national-preventive-mechanisms" TargetMode="External"/><Relationship Id="rId38" Type="http://schemas.openxmlformats.org/officeDocument/2006/relationships/hyperlink" Target="https://www.ohchr.org/en/treaty-bodies/spt/annual-reports-received-subcommittee-national-preventive-mechanisms" TargetMode="External"/><Relationship Id="rId2" Type="http://schemas.openxmlformats.org/officeDocument/2006/relationships/hyperlink" Target="https://www.ohchr.org/en/treaty-bodies/spt/membership" TargetMode="External"/><Relationship Id="rId16" Type="http://schemas.openxmlformats.org/officeDocument/2006/relationships/hyperlink" Target="https://docs.un.org/zh/CAT/OP/MDV/1" TargetMode="External"/><Relationship Id="rId20" Type="http://schemas.openxmlformats.org/officeDocument/2006/relationships/hyperlink" Target="https://docs.un.org/zh/CAT/OP/BEN/1" TargetMode="External"/><Relationship Id="rId29" Type="http://schemas.openxmlformats.org/officeDocument/2006/relationships/hyperlink" Target="https://docs.un.org/zh/CAT/C/79/2" TargetMode="External"/><Relationship Id="rId1" Type="http://schemas.openxmlformats.org/officeDocument/2006/relationships/hyperlink" Target="https://treaties.un.org/Pages/ViewDetails.aspx?src=TREATY&amp;mtdsg_no=IV-9-b&amp;chapter=4&amp;clang=_en" TargetMode="External"/><Relationship Id="rId6" Type="http://schemas.openxmlformats.org/officeDocument/2006/relationships/hyperlink" Target="https://www.ohchr.org/en/press-releases/2024/04/albania-high-number-pre-trial-detainees-access-healthcare-matters-concern-un" TargetMode="External"/><Relationship Id="rId11" Type="http://schemas.openxmlformats.org/officeDocument/2006/relationships/hyperlink" Target="https://www.ohchr.org/en/press-releases/2024/12/drc-torture-prevention-mechanism-urgently-needed-amid-inhuman-prison" TargetMode="External"/><Relationship Id="rId24" Type="http://schemas.openxmlformats.org/officeDocument/2006/relationships/hyperlink" Target="https://docs.un.org/zh/CAT/OP/PRY/1" TargetMode="External"/><Relationship Id="rId32" Type="http://schemas.openxmlformats.org/officeDocument/2006/relationships/hyperlink" Target="https://docs.un.org/zh/CAT/C/73/2" TargetMode="External"/><Relationship Id="rId37" Type="http://schemas.openxmlformats.org/officeDocument/2006/relationships/hyperlink" Target="https://docs.un.org/zh/CAT/OP/PRY/1" TargetMode="External"/><Relationship Id="rId5" Type="http://schemas.openxmlformats.org/officeDocument/2006/relationships/hyperlink" Target="https://www.ohchr.org/en/press-releases/2024/03/gabon-little-progress-addressing-overcrowding-and-deplorable-detention" TargetMode="External"/><Relationship Id="rId15" Type="http://schemas.openxmlformats.org/officeDocument/2006/relationships/hyperlink" Target="https://docs.un.org/zh/A/HRC/39/39" TargetMode="External"/><Relationship Id="rId23" Type="http://schemas.openxmlformats.org/officeDocument/2006/relationships/hyperlink" Target="https://docs.un.org/zh/CAT/OP/ARG/1" TargetMode="External"/><Relationship Id="rId28" Type="http://schemas.openxmlformats.org/officeDocument/2006/relationships/hyperlink" Target="https://docs.un.org/zh/CAT/OP/BRA/1" TargetMode="External"/><Relationship Id="rId36" Type="http://schemas.openxmlformats.org/officeDocument/2006/relationships/hyperlink" Target="https://docs.un.org/zh/CAT/OP/BRA/1" TargetMode="External"/><Relationship Id="rId10" Type="http://schemas.openxmlformats.org/officeDocument/2006/relationships/hyperlink" Target="https://www.ohchr.org/en/press-releases/2024/10/greece-needs-strengthen-effective-torture-prevention-measures-un-torture" TargetMode="External"/><Relationship Id="rId19" Type="http://schemas.openxmlformats.org/officeDocument/2006/relationships/hyperlink" Target="https://docs.un.org/zh/CAT/OP/MDV/1" TargetMode="External"/><Relationship Id="rId31" Type="http://schemas.openxmlformats.org/officeDocument/2006/relationships/hyperlink" Target="https://www.ohchr.org/en/calls-for-input/2024/call-input-report-religion-or-belief-and-torture-and-other-cruel-inhuman-or" TargetMode="External"/><Relationship Id="rId4" Type="http://schemas.openxmlformats.org/officeDocument/2006/relationships/hyperlink" Target="https://www.ohchr.org/en/treaty-bodies/spt/visits" TargetMode="External"/><Relationship Id="rId9" Type="http://schemas.openxmlformats.org/officeDocument/2006/relationships/hyperlink" Target="https://www.ohchr.org/en/press-releases/2024/09/nigeria-urgent-measures-needed-end-torture-and-ill-treatment-say-experts" TargetMode="External"/><Relationship Id="rId14" Type="http://schemas.openxmlformats.org/officeDocument/2006/relationships/hyperlink" Target="https://www.ohchr.org/en/treaty-bodies/spt/non-compliance-article-17" TargetMode="External"/><Relationship Id="rId22" Type="http://schemas.openxmlformats.org/officeDocument/2006/relationships/hyperlink" Target="https://docs.un.org/zh/CAT/OP/PRY/2" TargetMode="External"/><Relationship Id="rId27" Type="http://schemas.openxmlformats.org/officeDocument/2006/relationships/hyperlink" Target="https://docs.un.org/zh/CAT/OP/BRA/1" TargetMode="External"/><Relationship Id="rId30" Type="http://schemas.openxmlformats.org/officeDocument/2006/relationships/hyperlink" Target="https://www.ohchr.org/en/calls-for-input/2024/call-submissions-draft-general-comment-no-27-childrens-rights-access-justice" TargetMode="External"/><Relationship Id="rId35" Type="http://schemas.openxmlformats.org/officeDocument/2006/relationships/hyperlink" Target="https://docs.un.org/zh/CAT/OP/MEX/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22</Pages>
  <Words>18491</Words>
  <Characters>19414</Characters>
  <Application>Microsoft Office Word</Application>
  <DocSecurity>0</DocSecurity>
  <Lines>676</Lines>
  <Paragraphs>200</Paragraphs>
  <ScaleCrop>false</ScaleCrop>
  <Company>DCM</Company>
  <LinksUpToDate>false</LinksUpToDate>
  <CharactersWithSpaces>19825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CAT/C/82/2</dc:title>
  <dc:subject>2502902</dc:subject>
  <dc:creator>Xu</dc:creator>
  <cp:keywords/>
  <dc:description/>
  <cp:lastModifiedBy>Hui XU</cp:lastModifiedBy>
  <cp:revision>2</cp:revision>
  <cp:lastPrinted>2014-05-09T11:28:00Z</cp:lastPrinted>
  <dcterms:created xsi:type="dcterms:W3CDTF">2025-03-17T12:29:00Z</dcterms:created>
  <dcterms:modified xsi:type="dcterms:W3CDTF">2025-03-17T12:29:00Z</dcterms:modified>
</cp:coreProperties>
</file>