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43151D" w:rsidRDefault="008801CD" w:rsidP="003B4276">
            <w:pPr>
              <w:spacing w:line="240" w:lineRule="atLeast"/>
              <w:jc w:val="right"/>
              <w:rPr>
                <w:sz w:val="20"/>
                <w:szCs w:val="21"/>
              </w:rPr>
            </w:pPr>
            <w:proofErr w:type="spellStart"/>
            <w:r>
              <w:rPr>
                <w:sz w:val="40"/>
                <w:szCs w:val="21"/>
              </w:rPr>
              <w:t>CED</w:t>
            </w:r>
            <w:proofErr w:type="spellEnd"/>
            <w:r w:rsidR="0043151D">
              <w:rPr>
                <w:sz w:val="20"/>
                <w:szCs w:val="21"/>
              </w:rPr>
              <w:t>/</w:t>
            </w:r>
            <w:r>
              <w:rPr>
                <w:sz w:val="20"/>
                <w:szCs w:val="21"/>
              </w:rPr>
              <w:t>C</w:t>
            </w:r>
            <w:r w:rsidR="0043151D">
              <w:rPr>
                <w:sz w:val="20"/>
                <w:szCs w:val="21"/>
              </w:rPr>
              <w:t>/</w:t>
            </w:r>
            <w:r>
              <w:rPr>
                <w:sz w:val="20"/>
                <w:szCs w:val="21"/>
              </w:rPr>
              <w:t>13</w:t>
            </w:r>
            <w:r w:rsidR="0043151D">
              <w:rPr>
                <w:sz w:val="20"/>
                <w:szCs w:val="21"/>
              </w:rPr>
              <w:t>/</w:t>
            </w:r>
            <w:r>
              <w:rPr>
                <w:sz w:val="20"/>
                <w:szCs w:val="21"/>
              </w:rPr>
              <w:t>4</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8801CD" w:rsidP="003B4276">
            <w:pPr>
              <w:spacing w:before="240" w:line="240" w:lineRule="atLeast"/>
              <w:rPr>
                <w:sz w:val="20"/>
              </w:rPr>
            </w:pPr>
            <w:r>
              <w:rPr>
                <w:sz w:val="20"/>
              </w:rPr>
              <w:t>Distr.: General</w:t>
            </w:r>
          </w:p>
          <w:p w:rsidR="00A0008A" w:rsidRPr="00F124C6" w:rsidRDefault="008801CD" w:rsidP="003B4276">
            <w:pPr>
              <w:spacing w:line="240" w:lineRule="atLeast"/>
              <w:rPr>
                <w:sz w:val="20"/>
              </w:rPr>
            </w:pPr>
            <w:r>
              <w:rPr>
                <w:sz w:val="20"/>
              </w:rPr>
              <w:t>13</w:t>
            </w:r>
            <w:r w:rsidR="0043151D">
              <w:rPr>
                <w:sz w:val="20"/>
              </w:rPr>
              <w:t xml:space="preserve"> </w:t>
            </w:r>
            <w:r>
              <w:rPr>
                <w:sz w:val="20"/>
              </w:rPr>
              <w:t>October</w:t>
            </w:r>
            <w:r w:rsidR="00466071">
              <w:rPr>
                <w:sz w:val="20"/>
              </w:rPr>
              <w:t xml:space="preserve"> </w:t>
            </w:r>
            <w:r>
              <w:rPr>
                <w:sz w:val="20"/>
              </w:rPr>
              <w:t>2</w:t>
            </w:r>
            <w:r w:rsidR="00466071">
              <w:rPr>
                <w:sz w:val="20"/>
              </w:rPr>
              <w:t>0</w:t>
            </w:r>
            <w:r>
              <w:rPr>
                <w:sz w:val="20"/>
              </w:rPr>
              <w:t>1</w:t>
            </w:r>
            <w:r>
              <w:rPr>
                <w:rFonts w:hint="eastAsia"/>
                <w:sz w:val="20"/>
              </w:rPr>
              <w:t>7</w:t>
            </w:r>
          </w:p>
          <w:p w:rsidR="00A0008A" w:rsidRPr="00F124C6" w:rsidRDefault="008801CD" w:rsidP="003B4276">
            <w:pPr>
              <w:spacing w:line="240" w:lineRule="atLeast"/>
              <w:rPr>
                <w:sz w:val="20"/>
              </w:rPr>
            </w:pPr>
            <w:r>
              <w:rPr>
                <w:sz w:val="20"/>
              </w:rPr>
              <w:t>Chinese</w:t>
            </w:r>
            <w:r w:rsidR="00A0008A" w:rsidRPr="00F124C6">
              <w:rPr>
                <w:sz w:val="20"/>
              </w:rPr>
              <w:t xml:space="preserve"> </w:t>
            </w:r>
          </w:p>
          <w:p w:rsidR="00A0008A" w:rsidRPr="00F124C6" w:rsidRDefault="008801CD" w:rsidP="003B4276">
            <w:pPr>
              <w:spacing w:line="240" w:lineRule="atLeast"/>
            </w:pPr>
            <w:r>
              <w:rPr>
                <w:sz w:val="20"/>
              </w:rPr>
              <w:t>Original: English</w:t>
            </w:r>
          </w:p>
        </w:tc>
      </w:tr>
    </w:tbl>
    <w:p w:rsidR="0043151D" w:rsidRPr="003F73E8" w:rsidRDefault="0043151D" w:rsidP="0043151D">
      <w:pPr>
        <w:spacing w:before="120"/>
        <w:rPr>
          <w:rFonts w:eastAsia="黑体"/>
          <w:sz w:val="24"/>
          <w:szCs w:val="24"/>
        </w:rPr>
      </w:pPr>
      <w:r w:rsidRPr="003F73E8">
        <w:rPr>
          <w:rFonts w:eastAsia="黑体" w:hint="eastAsia"/>
          <w:sz w:val="24"/>
          <w:szCs w:val="24"/>
        </w:rPr>
        <w:t>强迫失踪问题委员会</w:t>
      </w:r>
    </w:p>
    <w:p w:rsidR="0043151D" w:rsidRPr="003F73E8" w:rsidRDefault="0043151D" w:rsidP="00B55C9F">
      <w:pPr>
        <w:pStyle w:val="HChGC"/>
        <w:rPr>
          <w:b/>
        </w:rPr>
      </w:pPr>
      <w:r w:rsidRPr="003F73E8">
        <w:rPr>
          <w:rFonts w:hint="eastAsia"/>
        </w:rPr>
        <w:tab/>
      </w:r>
      <w:r w:rsidRPr="003F73E8">
        <w:rPr>
          <w:rFonts w:hint="eastAsia"/>
        </w:rPr>
        <w:tab/>
      </w:r>
      <w:r w:rsidRPr="003F73E8">
        <w:rPr>
          <w:rFonts w:hint="eastAsia"/>
        </w:rPr>
        <w:t>关于强迫失踪问题委员会结论性意见后续行动的报告</w:t>
      </w:r>
      <w:r w:rsidR="00B55C9F" w:rsidRPr="00B55C9F">
        <w:rPr>
          <w:rStyle w:val="a8"/>
          <w:rFonts w:eastAsia="黑体"/>
          <w:sz w:val="28"/>
          <w:vertAlign w:val="baseline"/>
        </w:rPr>
        <w:footnoteReference w:customMarkFollows="1" w:id="2"/>
        <w:t>*</w:t>
      </w:r>
    </w:p>
    <w:p w:rsidR="0043151D" w:rsidRPr="003F73E8" w:rsidRDefault="0043151D" w:rsidP="003F2F6D">
      <w:pPr>
        <w:pStyle w:val="HChGC"/>
        <w:rPr>
          <w:b/>
        </w:rPr>
      </w:pPr>
      <w:r w:rsidRPr="003F73E8">
        <w:rPr>
          <w:rFonts w:hint="eastAsia"/>
        </w:rPr>
        <w:tab/>
      </w:r>
      <w:proofErr w:type="gramStart"/>
      <w:r w:rsidRPr="003F73E8">
        <w:rPr>
          <w:rFonts w:hint="eastAsia"/>
        </w:rPr>
        <w:t>一</w:t>
      </w:r>
      <w:proofErr w:type="gramEnd"/>
      <w:r w:rsidRPr="003F73E8">
        <w:rPr>
          <w:rFonts w:hint="eastAsia"/>
        </w:rPr>
        <w:t>.</w:t>
      </w:r>
      <w:r w:rsidRPr="003F73E8">
        <w:rPr>
          <w:rFonts w:hint="eastAsia"/>
        </w:rPr>
        <w:tab/>
      </w:r>
      <w:r w:rsidRPr="003F73E8">
        <w:rPr>
          <w:rFonts w:hint="eastAsia"/>
        </w:rPr>
        <w:t>导言</w:t>
      </w:r>
    </w:p>
    <w:p w:rsidR="0043151D" w:rsidRPr="003F2F6D" w:rsidRDefault="008801CD" w:rsidP="007F22BC">
      <w:pPr>
        <w:pStyle w:val="SingleTxtGC"/>
        <w:rPr>
          <w:szCs w:val="21"/>
        </w:rPr>
      </w:pPr>
      <w:r>
        <w:rPr>
          <w:rFonts w:hint="eastAsia"/>
          <w:szCs w:val="21"/>
        </w:rPr>
        <w:t>1</w:t>
      </w:r>
      <w:r w:rsidR="0043151D" w:rsidRPr="003F2F6D">
        <w:rPr>
          <w:rFonts w:hint="eastAsia"/>
          <w:szCs w:val="21"/>
        </w:rPr>
        <w:t>.</w:t>
      </w:r>
      <w:r w:rsidR="00B200EC">
        <w:rPr>
          <w:rFonts w:hint="eastAsia"/>
          <w:szCs w:val="21"/>
        </w:rPr>
        <w:t xml:space="preserve">  </w:t>
      </w:r>
      <w:r w:rsidR="0043151D" w:rsidRPr="003F2F6D">
        <w:rPr>
          <w:rFonts w:hint="eastAsia"/>
          <w:szCs w:val="21"/>
        </w:rPr>
        <w:t>本报告反映了委员会第十一届至第十三届会议期间收到的资料，涉及委员会关于布基纳法索</w:t>
      </w:r>
      <w:r w:rsidR="0043151D" w:rsidRPr="003F2F6D">
        <w:rPr>
          <w:rFonts w:hint="eastAsia"/>
          <w:szCs w:val="21"/>
        </w:rPr>
        <w:t>(</w:t>
      </w:r>
      <w:proofErr w:type="spellStart"/>
      <w:r>
        <w:rPr>
          <w:rFonts w:hint="eastAsia"/>
          <w:szCs w:val="21"/>
        </w:rPr>
        <w:t>CED</w:t>
      </w:r>
      <w:proofErr w:type="spellEnd"/>
      <w:r w:rsidR="0043151D" w:rsidRPr="003F2F6D">
        <w:rPr>
          <w:rFonts w:hint="eastAsia"/>
          <w:szCs w:val="21"/>
        </w:rPr>
        <w:t>/</w:t>
      </w:r>
      <w:r>
        <w:rPr>
          <w:rFonts w:hint="eastAsia"/>
          <w:szCs w:val="21"/>
        </w:rPr>
        <w:t>C</w:t>
      </w:r>
      <w:r w:rsidR="0043151D" w:rsidRPr="003F2F6D">
        <w:rPr>
          <w:rFonts w:hint="eastAsia"/>
          <w:szCs w:val="21"/>
        </w:rPr>
        <w:t>/</w:t>
      </w:r>
      <w:proofErr w:type="spellStart"/>
      <w:r>
        <w:rPr>
          <w:rFonts w:hint="eastAsia"/>
          <w:szCs w:val="21"/>
        </w:rPr>
        <w:t>BFA</w:t>
      </w:r>
      <w:proofErr w:type="spellEnd"/>
      <w:r w:rsidR="0043151D" w:rsidRPr="003F2F6D">
        <w:rPr>
          <w:rFonts w:hint="eastAsia"/>
          <w:szCs w:val="21"/>
        </w:rPr>
        <w:t>/</w:t>
      </w:r>
      <w:r>
        <w:rPr>
          <w:rFonts w:hint="eastAsia"/>
          <w:szCs w:val="21"/>
        </w:rPr>
        <w:t>CO</w:t>
      </w:r>
      <w:r w:rsidR="0043151D" w:rsidRPr="003F2F6D">
        <w:rPr>
          <w:rFonts w:hint="eastAsia"/>
          <w:szCs w:val="21"/>
        </w:rPr>
        <w:t>/</w:t>
      </w:r>
      <w:r>
        <w:rPr>
          <w:rFonts w:hint="eastAsia"/>
          <w:szCs w:val="21"/>
        </w:rPr>
        <w:t>1</w:t>
      </w:r>
      <w:r w:rsidR="0043151D" w:rsidRPr="003F2F6D">
        <w:rPr>
          <w:rFonts w:hint="eastAsia"/>
          <w:szCs w:val="21"/>
        </w:rPr>
        <w:t>/</w:t>
      </w:r>
      <w:proofErr w:type="spellStart"/>
      <w:r>
        <w:rPr>
          <w:rFonts w:hint="eastAsia"/>
          <w:szCs w:val="21"/>
        </w:rPr>
        <w:t>Add</w:t>
      </w:r>
      <w:r w:rsidR="0043151D" w:rsidRPr="003F2F6D">
        <w:rPr>
          <w:rFonts w:hint="eastAsia"/>
          <w:szCs w:val="21"/>
        </w:rPr>
        <w:t>.</w:t>
      </w:r>
      <w:r>
        <w:rPr>
          <w:rFonts w:hint="eastAsia"/>
          <w:szCs w:val="21"/>
        </w:rPr>
        <w:t>1</w:t>
      </w:r>
      <w:proofErr w:type="spellEnd"/>
      <w:r w:rsidR="0043151D" w:rsidRPr="003F2F6D">
        <w:rPr>
          <w:rFonts w:hint="eastAsia"/>
          <w:szCs w:val="21"/>
        </w:rPr>
        <w:t>)</w:t>
      </w:r>
      <w:r w:rsidR="0043151D" w:rsidRPr="003F2F6D">
        <w:rPr>
          <w:rFonts w:hint="eastAsia"/>
          <w:szCs w:val="21"/>
        </w:rPr>
        <w:t>、伊拉克</w:t>
      </w:r>
      <w:r w:rsidR="0043151D" w:rsidRPr="003F2F6D">
        <w:rPr>
          <w:rFonts w:hint="eastAsia"/>
          <w:szCs w:val="21"/>
        </w:rPr>
        <w:t>(</w:t>
      </w:r>
      <w:proofErr w:type="spellStart"/>
      <w:r>
        <w:rPr>
          <w:rFonts w:hint="eastAsia"/>
          <w:szCs w:val="21"/>
        </w:rPr>
        <w:t>CED</w:t>
      </w:r>
      <w:proofErr w:type="spellEnd"/>
      <w:r w:rsidR="0043151D" w:rsidRPr="003F2F6D">
        <w:rPr>
          <w:rFonts w:hint="eastAsia"/>
          <w:szCs w:val="21"/>
        </w:rPr>
        <w:t>/</w:t>
      </w:r>
      <w:r>
        <w:rPr>
          <w:rFonts w:hint="eastAsia"/>
          <w:szCs w:val="21"/>
        </w:rPr>
        <w:t>C</w:t>
      </w:r>
      <w:r w:rsidR="0043151D" w:rsidRPr="003F2F6D">
        <w:rPr>
          <w:rFonts w:hint="eastAsia"/>
          <w:szCs w:val="21"/>
        </w:rPr>
        <w:t>/</w:t>
      </w:r>
      <w:proofErr w:type="spellStart"/>
      <w:r>
        <w:rPr>
          <w:rFonts w:hint="eastAsia"/>
          <w:szCs w:val="21"/>
        </w:rPr>
        <w:t>IRQ</w:t>
      </w:r>
      <w:proofErr w:type="spellEnd"/>
      <w:r w:rsidR="0043151D" w:rsidRPr="003F2F6D">
        <w:rPr>
          <w:rFonts w:hint="eastAsia"/>
          <w:szCs w:val="21"/>
        </w:rPr>
        <w:t>/</w:t>
      </w:r>
      <w:r>
        <w:rPr>
          <w:rFonts w:hint="eastAsia"/>
          <w:szCs w:val="21"/>
        </w:rPr>
        <w:t>CO</w:t>
      </w:r>
      <w:r w:rsidR="0043151D" w:rsidRPr="003F2F6D">
        <w:rPr>
          <w:rFonts w:hint="eastAsia"/>
          <w:szCs w:val="21"/>
        </w:rPr>
        <w:t>/</w:t>
      </w:r>
      <w:r>
        <w:rPr>
          <w:rFonts w:hint="eastAsia"/>
          <w:szCs w:val="21"/>
        </w:rPr>
        <w:t>1</w:t>
      </w:r>
      <w:r w:rsidR="0043151D" w:rsidRPr="003F2F6D">
        <w:rPr>
          <w:rFonts w:hint="eastAsia"/>
          <w:szCs w:val="21"/>
        </w:rPr>
        <w:t>/</w:t>
      </w:r>
      <w:proofErr w:type="spellStart"/>
      <w:r>
        <w:rPr>
          <w:rFonts w:hint="eastAsia"/>
          <w:szCs w:val="21"/>
        </w:rPr>
        <w:t>Add</w:t>
      </w:r>
      <w:r w:rsidR="0043151D" w:rsidRPr="003F2F6D">
        <w:rPr>
          <w:rFonts w:hint="eastAsia"/>
          <w:szCs w:val="21"/>
        </w:rPr>
        <w:t>.</w:t>
      </w:r>
      <w:r>
        <w:rPr>
          <w:rFonts w:hint="eastAsia"/>
          <w:szCs w:val="21"/>
        </w:rPr>
        <w:t>1</w:t>
      </w:r>
      <w:proofErr w:type="spellEnd"/>
      <w:r w:rsidR="0043151D" w:rsidRPr="003F2F6D">
        <w:rPr>
          <w:rFonts w:hint="eastAsia"/>
          <w:szCs w:val="21"/>
        </w:rPr>
        <w:t>)</w:t>
      </w:r>
      <w:r w:rsidR="0043151D" w:rsidRPr="003F2F6D">
        <w:rPr>
          <w:rFonts w:hint="eastAsia"/>
          <w:szCs w:val="21"/>
        </w:rPr>
        <w:t>、哈萨克斯坦</w:t>
      </w:r>
      <w:r w:rsidR="0043151D" w:rsidRPr="003F2F6D">
        <w:rPr>
          <w:rFonts w:hint="eastAsia"/>
          <w:szCs w:val="21"/>
        </w:rPr>
        <w:t>(</w:t>
      </w:r>
      <w:proofErr w:type="spellStart"/>
      <w:r>
        <w:rPr>
          <w:rFonts w:hint="eastAsia"/>
          <w:szCs w:val="21"/>
        </w:rPr>
        <w:t>CED</w:t>
      </w:r>
      <w:proofErr w:type="spellEnd"/>
      <w:r w:rsidR="0043151D" w:rsidRPr="003F2F6D">
        <w:rPr>
          <w:rFonts w:hint="eastAsia"/>
          <w:szCs w:val="21"/>
        </w:rPr>
        <w:t>/</w:t>
      </w:r>
      <w:r>
        <w:rPr>
          <w:rFonts w:hint="eastAsia"/>
          <w:szCs w:val="21"/>
        </w:rPr>
        <w:t>C</w:t>
      </w:r>
      <w:r w:rsidR="0043151D" w:rsidRPr="003F2F6D">
        <w:rPr>
          <w:rFonts w:hint="eastAsia"/>
          <w:szCs w:val="21"/>
        </w:rPr>
        <w:t>/</w:t>
      </w:r>
      <w:proofErr w:type="spellStart"/>
      <w:r>
        <w:rPr>
          <w:rFonts w:hint="eastAsia"/>
          <w:szCs w:val="21"/>
        </w:rPr>
        <w:t>KAZ</w:t>
      </w:r>
      <w:proofErr w:type="spellEnd"/>
      <w:r w:rsidR="0043151D" w:rsidRPr="003F2F6D">
        <w:rPr>
          <w:rFonts w:hint="eastAsia"/>
          <w:szCs w:val="21"/>
        </w:rPr>
        <w:t>/</w:t>
      </w:r>
      <w:r>
        <w:rPr>
          <w:rFonts w:hint="eastAsia"/>
          <w:szCs w:val="21"/>
        </w:rPr>
        <w:t>CO</w:t>
      </w:r>
      <w:r w:rsidR="0043151D" w:rsidRPr="003F2F6D">
        <w:rPr>
          <w:rFonts w:hint="eastAsia"/>
          <w:szCs w:val="21"/>
        </w:rPr>
        <w:t>/</w:t>
      </w:r>
      <w:r>
        <w:rPr>
          <w:rFonts w:hint="eastAsia"/>
          <w:szCs w:val="21"/>
        </w:rPr>
        <w:t>1</w:t>
      </w:r>
      <w:r w:rsidR="0043151D" w:rsidRPr="003F2F6D">
        <w:rPr>
          <w:rFonts w:hint="eastAsia"/>
          <w:szCs w:val="21"/>
        </w:rPr>
        <w:t>/</w:t>
      </w:r>
      <w:proofErr w:type="spellStart"/>
      <w:r>
        <w:rPr>
          <w:rFonts w:hint="eastAsia"/>
          <w:szCs w:val="21"/>
        </w:rPr>
        <w:t>Add</w:t>
      </w:r>
      <w:r w:rsidR="0043151D" w:rsidRPr="003F2F6D">
        <w:rPr>
          <w:rFonts w:hint="eastAsia"/>
          <w:szCs w:val="21"/>
        </w:rPr>
        <w:t>.</w:t>
      </w:r>
      <w:r>
        <w:rPr>
          <w:rFonts w:hint="eastAsia"/>
          <w:szCs w:val="21"/>
        </w:rPr>
        <w:t>1</w:t>
      </w:r>
      <w:proofErr w:type="spellEnd"/>
      <w:r w:rsidR="0043151D" w:rsidRPr="003F2F6D">
        <w:rPr>
          <w:rFonts w:hint="eastAsia"/>
          <w:szCs w:val="21"/>
        </w:rPr>
        <w:t>)</w:t>
      </w:r>
      <w:r w:rsidR="0043151D" w:rsidRPr="003F2F6D">
        <w:rPr>
          <w:rFonts w:hint="eastAsia"/>
          <w:szCs w:val="21"/>
        </w:rPr>
        <w:t>、黑山</w:t>
      </w:r>
      <w:r w:rsidR="0043151D" w:rsidRPr="003F2F6D">
        <w:rPr>
          <w:rFonts w:hint="eastAsia"/>
          <w:szCs w:val="21"/>
        </w:rPr>
        <w:t>(</w:t>
      </w:r>
      <w:proofErr w:type="spellStart"/>
      <w:r>
        <w:rPr>
          <w:rFonts w:hint="eastAsia"/>
          <w:szCs w:val="21"/>
        </w:rPr>
        <w:t>CED</w:t>
      </w:r>
      <w:proofErr w:type="spellEnd"/>
      <w:r w:rsidR="0043151D" w:rsidRPr="003F2F6D">
        <w:rPr>
          <w:rFonts w:hint="eastAsia"/>
          <w:szCs w:val="21"/>
        </w:rPr>
        <w:t>/</w:t>
      </w:r>
      <w:r>
        <w:rPr>
          <w:rFonts w:hint="eastAsia"/>
          <w:szCs w:val="21"/>
        </w:rPr>
        <w:t>C</w:t>
      </w:r>
      <w:r w:rsidR="0043151D" w:rsidRPr="003F2F6D">
        <w:rPr>
          <w:rFonts w:hint="eastAsia"/>
          <w:szCs w:val="21"/>
        </w:rPr>
        <w:t>/</w:t>
      </w:r>
      <w:proofErr w:type="spellStart"/>
      <w:r>
        <w:rPr>
          <w:rFonts w:hint="eastAsia"/>
          <w:szCs w:val="21"/>
        </w:rPr>
        <w:t>MNE</w:t>
      </w:r>
      <w:proofErr w:type="spellEnd"/>
      <w:r w:rsidR="0043151D" w:rsidRPr="003F2F6D">
        <w:rPr>
          <w:rFonts w:hint="eastAsia"/>
          <w:szCs w:val="21"/>
        </w:rPr>
        <w:t>/</w:t>
      </w:r>
      <w:r>
        <w:rPr>
          <w:rFonts w:hint="eastAsia"/>
          <w:szCs w:val="21"/>
        </w:rPr>
        <w:t>CO</w:t>
      </w:r>
      <w:r w:rsidR="0043151D" w:rsidRPr="003F2F6D">
        <w:rPr>
          <w:rFonts w:hint="eastAsia"/>
          <w:szCs w:val="21"/>
        </w:rPr>
        <w:t>/</w:t>
      </w:r>
      <w:r>
        <w:rPr>
          <w:rFonts w:hint="eastAsia"/>
          <w:szCs w:val="21"/>
        </w:rPr>
        <w:t>1</w:t>
      </w:r>
      <w:r w:rsidR="0043151D" w:rsidRPr="003F2F6D">
        <w:rPr>
          <w:rFonts w:hint="eastAsia"/>
          <w:szCs w:val="21"/>
        </w:rPr>
        <w:t>/</w:t>
      </w:r>
      <w:proofErr w:type="spellStart"/>
      <w:r>
        <w:rPr>
          <w:rFonts w:hint="eastAsia"/>
          <w:szCs w:val="21"/>
        </w:rPr>
        <w:t>Add</w:t>
      </w:r>
      <w:r w:rsidR="0043151D" w:rsidRPr="003F2F6D">
        <w:rPr>
          <w:rFonts w:hint="eastAsia"/>
          <w:szCs w:val="21"/>
        </w:rPr>
        <w:t>.</w:t>
      </w:r>
      <w:r>
        <w:rPr>
          <w:rFonts w:hint="eastAsia"/>
          <w:szCs w:val="21"/>
        </w:rPr>
        <w:t>1</w:t>
      </w:r>
      <w:proofErr w:type="spellEnd"/>
      <w:r w:rsidR="0043151D" w:rsidRPr="003F2F6D">
        <w:rPr>
          <w:rFonts w:hint="eastAsia"/>
          <w:szCs w:val="21"/>
        </w:rPr>
        <w:t>)</w:t>
      </w:r>
      <w:r w:rsidR="0043151D" w:rsidRPr="003F2F6D">
        <w:rPr>
          <w:rFonts w:hint="eastAsia"/>
          <w:szCs w:val="21"/>
        </w:rPr>
        <w:t>和突尼斯</w:t>
      </w:r>
      <w:r w:rsidR="0043151D" w:rsidRPr="003F2F6D">
        <w:rPr>
          <w:rFonts w:hint="eastAsia"/>
          <w:szCs w:val="21"/>
        </w:rPr>
        <w:t>(</w:t>
      </w:r>
      <w:proofErr w:type="spellStart"/>
      <w:r>
        <w:rPr>
          <w:rFonts w:hint="eastAsia"/>
          <w:szCs w:val="21"/>
        </w:rPr>
        <w:t>CED</w:t>
      </w:r>
      <w:proofErr w:type="spellEnd"/>
      <w:r w:rsidR="0043151D" w:rsidRPr="003F2F6D">
        <w:rPr>
          <w:rFonts w:hint="eastAsia"/>
          <w:szCs w:val="21"/>
        </w:rPr>
        <w:t>/</w:t>
      </w:r>
      <w:r>
        <w:rPr>
          <w:rFonts w:hint="eastAsia"/>
          <w:szCs w:val="21"/>
        </w:rPr>
        <w:t>C</w:t>
      </w:r>
      <w:r w:rsidR="0043151D" w:rsidRPr="003F2F6D">
        <w:rPr>
          <w:rFonts w:hint="eastAsia"/>
          <w:szCs w:val="21"/>
        </w:rPr>
        <w:t>/</w:t>
      </w:r>
      <w:proofErr w:type="spellStart"/>
      <w:r>
        <w:rPr>
          <w:rFonts w:hint="eastAsia"/>
          <w:szCs w:val="21"/>
        </w:rPr>
        <w:t>TUN</w:t>
      </w:r>
      <w:proofErr w:type="spellEnd"/>
      <w:r w:rsidR="0043151D" w:rsidRPr="003F2F6D">
        <w:rPr>
          <w:rFonts w:hint="eastAsia"/>
          <w:szCs w:val="21"/>
        </w:rPr>
        <w:t>/</w:t>
      </w:r>
      <w:r>
        <w:rPr>
          <w:rFonts w:hint="eastAsia"/>
          <w:szCs w:val="21"/>
        </w:rPr>
        <w:t>CO</w:t>
      </w:r>
      <w:r w:rsidR="0043151D" w:rsidRPr="003F2F6D">
        <w:rPr>
          <w:rFonts w:hint="eastAsia"/>
          <w:szCs w:val="21"/>
        </w:rPr>
        <w:t>/</w:t>
      </w:r>
      <w:r>
        <w:rPr>
          <w:rFonts w:hint="eastAsia"/>
          <w:szCs w:val="21"/>
        </w:rPr>
        <w:t>1</w:t>
      </w:r>
      <w:r w:rsidR="0043151D" w:rsidRPr="003F2F6D">
        <w:rPr>
          <w:rFonts w:hint="eastAsia"/>
          <w:szCs w:val="21"/>
        </w:rPr>
        <w:t>/</w:t>
      </w:r>
      <w:proofErr w:type="spellStart"/>
      <w:r>
        <w:rPr>
          <w:rFonts w:hint="eastAsia"/>
          <w:szCs w:val="21"/>
        </w:rPr>
        <w:t>Add</w:t>
      </w:r>
      <w:r w:rsidR="0043151D" w:rsidRPr="003F2F6D">
        <w:rPr>
          <w:rFonts w:hint="eastAsia"/>
          <w:szCs w:val="21"/>
        </w:rPr>
        <w:t>.</w:t>
      </w:r>
      <w:r>
        <w:rPr>
          <w:rFonts w:hint="eastAsia"/>
          <w:szCs w:val="21"/>
        </w:rPr>
        <w:t>1</w:t>
      </w:r>
      <w:proofErr w:type="spellEnd"/>
      <w:r w:rsidR="0043151D" w:rsidRPr="003F2F6D">
        <w:rPr>
          <w:rFonts w:hint="eastAsia"/>
          <w:szCs w:val="21"/>
        </w:rPr>
        <w:t>)</w:t>
      </w:r>
      <w:r w:rsidR="0043151D" w:rsidRPr="003F2F6D">
        <w:rPr>
          <w:rFonts w:hint="eastAsia"/>
          <w:szCs w:val="21"/>
        </w:rPr>
        <w:t>的结论性意见的后续行动及委员会第十三届会议通过的评估和决定。</w:t>
      </w:r>
    </w:p>
    <w:p w:rsidR="0043151D" w:rsidRPr="003F2F6D" w:rsidRDefault="008801CD" w:rsidP="003F2F6D">
      <w:pPr>
        <w:pStyle w:val="SingleTxtGC"/>
      </w:pPr>
      <w:r>
        <w:rPr>
          <w:rFonts w:hint="eastAsia"/>
        </w:rPr>
        <w:t>2</w:t>
      </w:r>
      <w:r w:rsidR="0043151D" w:rsidRPr="003F2F6D">
        <w:rPr>
          <w:rFonts w:hint="eastAsia"/>
        </w:rPr>
        <w:t>.</w:t>
      </w:r>
      <w:r w:rsidR="00B200EC">
        <w:rPr>
          <w:rFonts w:hint="eastAsia"/>
        </w:rPr>
        <w:t xml:space="preserve">  </w:t>
      </w:r>
      <w:r w:rsidR="0043151D" w:rsidRPr="003F2F6D">
        <w:rPr>
          <w:rFonts w:hint="eastAsia"/>
        </w:rPr>
        <w:t>委员会在第九届和第十届会议期间与各国进行了建设性对话并通过了结论性意见。本报告所载评估只涉及为后续程序选出的具体建议，而且是要求缔约国在结论性意见通过后一年内提交资料的那些建议。本报告并不构成对缔约国所有结论性意见的执行情况评估，也不对各缔约国进行比较。</w:t>
      </w:r>
    </w:p>
    <w:p w:rsidR="0043151D" w:rsidRPr="003F2F6D" w:rsidRDefault="008801CD" w:rsidP="008D209C">
      <w:pPr>
        <w:pStyle w:val="SingleTxtGC"/>
        <w:spacing w:after="240"/>
      </w:pPr>
      <w:r>
        <w:rPr>
          <w:rFonts w:hint="eastAsia"/>
        </w:rPr>
        <w:t>3</w:t>
      </w:r>
      <w:r w:rsidR="0043151D" w:rsidRPr="003F2F6D">
        <w:rPr>
          <w:rFonts w:hint="eastAsia"/>
        </w:rPr>
        <w:t>.</w:t>
      </w:r>
      <w:r w:rsidR="00B200EC">
        <w:rPr>
          <w:rFonts w:hint="eastAsia"/>
        </w:rPr>
        <w:t xml:space="preserve">  </w:t>
      </w:r>
      <w:r w:rsidR="0043151D" w:rsidRPr="003F2F6D">
        <w:rPr>
          <w:rFonts w:hint="eastAsia"/>
        </w:rPr>
        <w:t>为了对所涉缔约国提供的资料开展评估，委员会采用了以下标准：</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7370"/>
      </w:tblGrid>
      <w:tr w:rsidR="0043151D" w:rsidRPr="003F2F6D" w:rsidTr="003F2F6D">
        <w:trPr>
          <w:tblHeader/>
        </w:trPr>
        <w:tc>
          <w:tcPr>
            <w:tcW w:w="7513" w:type="dxa"/>
            <w:tcBorders>
              <w:top w:val="single" w:sz="4" w:space="0" w:color="auto"/>
              <w:bottom w:val="single" w:sz="12" w:space="0" w:color="auto"/>
            </w:tcBorders>
            <w:shd w:val="clear" w:color="auto" w:fill="auto"/>
            <w:vAlign w:val="bottom"/>
          </w:tcPr>
          <w:p w:rsidR="0043151D" w:rsidRPr="003F2F6D" w:rsidRDefault="0043151D" w:rsidP="003F2F6D">
            <w:pPr>
              <w:pStyle w:val="a4"/>
            </w:pPr>
            <w:r w:rsidRPr="003F2F6D">
              <w:rPr>
                <w:rFonts w:hint="eastAsia"/>
              </w:rPr>
              <w:t>对答复的评估</w:t>
            </w:r>
          </w:p>
        </w:tc>
      </w:tr>
      <w:tr w:rsidR="0043151D" w:rsidRPr="003F2F6D" w:rsidTr="003F2F6D">
        <w:trPr>
          <w:trHeight w:hRule="exact" w:val="115"/>
          <w:tblHeader/>
        </w:trPr>
        <w:tc>
          <w:tcPr>
            <w:tcW w:w="7513" w:type="dxa"/>
            <w:tcBorders>
              <w:top w:val="single" w:sz="12" w:space="0" w:color="auto"/>
            </w:tcBorders>
            <w:shd w:val="clear" w:color="auto" w:fill="auto"/>
          </w:tcPr>
          <w:p w:rsidR="0043151D" w:rsidRPr="003F2F6D" w:rsidRDefault="0043151D" w:rsidP="003F2F6D">
            <w:pPr>
              <w:pStyle w:val="a5"/>
              <w:overflowPunct/>
              <w:spacing w:after="120"/>
              <w:jc w:val="left"/>
            </w:pPr>
          </w:p>
        </w:tc>
      </w:tr>
      <w:tr w:rsidR="0043151D" w:rsidRPr="003F2F6D" w:rsidTr="003F2F6D">
        <w:tc>
          <w:tcPr>
            <w:tcW w:w="7513" w:type="dxa"/>
            <w:shd w:val="clear" w:color="auto" w:fill="auto"/>
          </w:tcPr>
          <w:p w:rsidR="0043151D" w:rsidRPr="003F2F6D" w:rsidRDefault="008801CD" w:rsidP="003F2F6D">
            <w:pPr>
              <w:pStyle w:val="a5"/>
              <w:overflowPunct/>
              <w:spacing w:after="120"/>
              <w:jc w:val="left"/>
              <w:rPr>
                <w:rFonts w:eastAsia="黑体"/>
              </w:rPr>
            </w:pPr>
            <w:r>
              <w:rPr>
                <w:rFonts w:eastAsia="黑体" w:hint="eastAsia"/>
              </w:rPr>
              <w:t>A</w:t>
            </w:r>
            <w:r w:rsidR="0043151D" w:rsidRPr="003F2F6D">
              <w:rPr>
                <w:rFonts w:eastAsia="黑体" w:hint="eastAsia"/>
              </w:rPr>
              <w:t>.</w:t>
            </w:r>
            <w:r w:rsidR="0043151D" w:rsidRPr="003F2F6D">
              <w:rPr>
                <w:rFonts w:eastAsia="黑体" w:hint="eastAsia"/>
              </w:rPr>
              <w:tab/>
            </w:r>
            <w:r w:rsidR="0043151D" w:rsidRPr="003F2F6D">
              <w:rPr>
                <w:rFonts w:eastAsia="黑体" w:hint="eastAsia"/>
              </w:rPr>
              <w:t>对答复</w:t>
            </w:r>
            <w:r w:rsidR="0043151D" w:rsidRPr="003F2F6D">
              <w:rPr>
                <w:rFonts w:eastAsia="黑体" w:hint="eastAsia"/>
              </w:rPr>
              <w:t>/</w:t>
            </w:r>
            <w:r w:rsidR="0043151D" w:rsidRPr="003F2F6D">
              <w:rPr>
                <w:rFonts w:eastAsia="黑体" w:hint="eastAsia"/>
              </w:rPr>
              <w:t>行动满意</w:t>
            </w:r>
          </w:p>
        </w:tc>
      </w:tr>
      <w:tr w:rsidR="0043151D" w:rsidRPr="003F2F6D" w:rsidTr="003F2F6D">
        <w:tc>
          <w:tcPr>
            <w:tcW w:w="7513" w:type="dxa"/>
            <w:shd w:val="clear" w:color="auto" w:fill="auto"/>
          </w:tcPr>
          <w:p w:rsidR="0043151D" w:rsidRPr="003F2F6D" w:rsidRDefault="0043151D" w:rsidP="003F2F6D">
            <w:pPr>
              <w:pStyle w:val="a5"/>
              <w:overflowPunct/>
              <w:spacing w:after="120"/>
              <w:jc w:val="left"/>
            </w:pPr>
            <w:r w:rsidRPr="003F2F6D">
              <w:rPr>
                <w:rFonts w:hint="eastAsia"/>
              </w:rPr>
              <w:tab/>
            </w:r>
            <w:r w:rsidRPr="003F2F6D">
              <w:rPr>
                <w:rFonts w:hint="eastAsia"/>
              </w:rPr>
              <w:t>答复基本令人满意</w:t>
            </w:r>
          </w:p>
        </w:tc>
      </w:tr>
      <w:tr w:rsidR="0043151D" w:rsidRPr="003F2F6D" w:rsidTr="003F2F6D">
        <w:tc>
          <w:tcPr>
            <w:tcW w:w="7513" w:type="dxa"/>
            <w:shd w:val="clear" w:color="auto" w:fill="auto"/>
          </w:tcPr>
          <w:p w:rsidR="0043151D" w:rsidRPr="003F2F6D" w:rsidRDefault="008801CD" w:rsidP="003F2F6D">
            <w:pPr>
              <w:pStyle w:val="a5"/>
              <w:overflowPunct/>
              <w:spacing w:after="120"/>
              <w:jc w:val="left"/>
              <w:rPr>
                <w:rFonts w:eastAsia="黑体"/>
              </w:rPr>
            </w:pPr>
            <w:r>
              <w:rPr>
                <w:rFonts w:eastAsia="黑体" w:hint="eastAsia"/>
              </w:rPr>
              <w:t>B</w:t>
            </w:r>
            <w:r w:rsidR="0043151D" w:rsidRPr="003F2F6D">
              <w:rPr>
                <w:rFonts w:eastAsia="黑体" w:hint="eastAsia"/>
              </w:rPr>
              <w:t>.</w:t>
            </w:r>
            <w:r w:rsidR="0043151D" w:rsidRPr="003F2F6D">
              <w:rPr>
                <w:rFonts w:eastAsia="黑体" w:hint="eastAsia"/>
              </w:rPr>
              <w:tab/>
            </w:r>
            <w:r w:rsidR="0043151D" w:rsidRPr="003F2F6D">
              <w:rPr>
                <w:rFonts w:eastAsia="黑体" w:hint="eastAsia"/>
              </w:rPr>
              <w:t>对答复</w:t>
            </w:r>
            <w:r w:rsidR="0043151D" w:rsidRPr="003F2F6D">
              <w:rPr>
                <w:rFonts w:eastAsia="黑体" w:hint="eastAsia"/>
              </w:rPr>
              <w:t>/</w:t>
            </w:r>
            <w:r w:rsidR="0043151D" w:rsidRPr="003F2F6D">
              <w:rPr>
                <w:rFonts w:eastAsia="黑体" w:hint="eastAsia"/>
              </w:rPr>
              <w:t>行动部分满意</w:t>
            </w:r>
          </w:p>
        </w:tc>
      </w:tr>
      <w:tr w:rsidR="0043151D" w:rsidRPr="003F2F6D" w:rsidTr="003F2F6D">
        <w:tc>
          <w:tcPr>
            <w:tcW w:w="7513" w:type="dxa"/>
            <w:shd w:val="clear" w:color="auto" w:fill="auto"/>
          </w:tcPr>
          <w:p w:rsidR="0043151D" w:rsidRPr="003F2F6D" w:rsidRDefault="0043151D" w:rsidP="003F2F6D">
            <w:pPr>
              <w:pStyle w:val="a5"/>
              <w:overflowPunct/>
              <w:spacing w:after="120"/>
              <w:jc w:val="left"/>
            </w:pPr>
            <w:r w:rsidRPr="003F2F6D">
              <w:rPr>
                <w:rFonts w:hint="eastAsia"/>
              </w:rPr>
              <w:tab/>
            </w:r>
            <w:r w:rsidRPr="003F2F6D">
              <w:rPr>
                <w:rFonts w:hint="eastAsia"/>
              </w:rPr>
              <w:t>已采取实质行动，但需提供补充资料</w:t>
            </w:r>
          </w:p>
        </w:tc>
      </w:tr>
      <w:tr w:rsidR="0043151D" w:rsidRPr="003F2F6D" w:rsidTr="003F2F6D">
        <w:tc>
          <w:tcPr>
            <w:tcW w:w="7513" w:type="dxa"/>
            <w:shd w:val="clear" w:color="auto" w:fill="auto"/>
          </w:tcPr>
          <w:p w:rsidR="0043151D" w:rsidRPr="003F2F6D" w:rsidRDefault="0043151D" w:rsidP="003F2F6D">
            <w:pPr>
              <w:pStyle w:val="a5"/>
              <w:overflowPunct/>
              <w:spacing w:after="120"/>
              <w:jc w:val="left"/>
            </w:pPr>
            <w:r w:rsidRPr="003F2F6D">
              <w:rPr>
                <w:rFonts w:hint="eastAsia"/>
              </w:rPr>
              <w:tab/>
            </w:r>
            <w:r w:rsidRPr="003F2F6D">
              <w:rPr>
                <w:rFonts w:hint="eastAsia"/>
              </w:rPr>
              <w:t>已采取初步行动，但需提供补充资料并采取措施</w:t>
            </w:r>
          </w:p>
        </w:tc>
      </w:tr>
      <w:tr w:rsidR="0043151D" w:rsidRPr="003F2F6D" w:rsidTr="003F2F6D">
        <w:tc>
          <w:tcPr>
            <w:tcW w:w="7513" w:type="dxa"/>
            <w:shd w:val="clear" w:color="auto" w:fill="auto"/>
          </w:tcPr>
          <w:p w:rsidR="0043151D" w:rsidRPr="003F2F6D" w:rsidRDefault="008801CD" w:rsidP="003F2F6D">
            <w:pPr>
              <w:pStyle w:val="a5"/>
              <w:overflowPunct/>
              <w:spacing w:after="120"/>
              <w:jc w:val="left"/>
              <w:rPr>
                <w:rFonts w:eastAsia="黑体"/>
              </w:rPr>
            </w:pPr>
            <w:r>
              <w:rPr>
                <w:rFonts w:eastAsia="黑体" w:hint="eastAsia"/>
              </w:rPr>
              <w:t>C</w:t>
            </w:r>
            <w:r w:rsidR="0043151D" w:rsidRPr="003F2F6D">
              <w:rPr>
                <w:rFonts w:eastAsia="黑体" w:hint="eastAsia"/>
              </w:rPr>
              <w:t>.</w:t>
            </w:r>
            <w:r w:rsidR="0043151D" w:rsidRPr="003F2F6D">
              <w:rPr>
                <w:rFonts w:eastAsia="黑体" w:hint="eastAsia"/>
              </w:rPr>
              <w:tab/>
            </w:r>
            <w:r w:rsidR="0043151D" w:rsidRPr="003F2F6D">
              <w:rPr>
                <w:rFonts w:eastAsia="黑体" w:hint="eastAsia"/>
              </w:rPr>
              <w:t>对答复</w:t>
            </w:r>
            <w:r w:rsidR="0043151D" w:rsidRPr="003F2F6D">
              <w:rPr>
                <w:rFonts w:eastAsia="黑体" w:hint="eastAsia"/>
              </w:rPr>
              <w:t>/</w:t>
            </w:r>
            <w:r w:rsidR="0043151D" w:rsidRPr="003F2F6D">
              <w:rPr>
                <w:rFonts w:eastAsia="黑体" w:hint="eastAsia"/>
              </w:rPr>
              <w:t>行动不满意</w:t>
            </w:r>
          </w:p>
        </w:tc>
      </w:tr>
      <w:tr w:rsidR="0043151D" w:rsidRPr="003F2F6D" w:rsidTr="003F2F6D">
        <w:tc>
          <w:tcPr>
            <w:tcW w:w="7513" w:type="dxa"/>
            <w:shd w:val="clear" w:color="auto" w:fill="auto"/>
          </w:tcPr>
          <w:p w:rsidR="0043151D" w:rsidRPr="003F2F6D" w:rsidRDefault="0043151D" w:rsidP="003F2F6D">
            <w:pPr>
              <w:pStyle w:val="a5"/>
              <w:overflowPunct/>
              <w:spacing w:after="120"/>
              <w:jc w:val="left"/>
            </w:pPr>
            <w:r w:rsidRPr="003F2F6D">
              <w:rPr>
                <w:rFonts w:hint="eastAsia"/>
              </w:rPr>
              <w:tab/>
            </w:r>
            <w:r w:rsidRPr="003F2F6D">
              <w:rPr>
                <w:rFonts w:hint="eastAsia"/>
              </w:rPr>
              <w:t>已收到答复，但采取的行动未落实建议</w:t>
            </w:r>
          </w:p>
        </w:tc>
      </w:tr>
      <w:tr w:rsidR="0043151D" w:rsidRPr="003F2F6D" w:rsidTr="00E8216C">
        <w:tc>
          <w:tcPr>
            <w:tcW w:w="7513" w:type="dxa"/>
            <w:tcBorders>
              <w:bottom w:val="nil"/>
            </w:tcBorders>
            <w:shd w:val="clear" w:color="auto" w:fill="auto"/>
          </w:tcPr>
          <w:p w:rsidR="0043151D" w:rsidRPr="003F2F6D" w:rsidRDefault="0043151D" w:rsidP="003F2F6D">
            <w:pPr>
              <w:pStyle w:val="a5"/>
              <w:overflowPunct/>
              <w:spacing w:after="120"/>
              <w:jc w:val="left"/>
            </w:pPr>
            <w:r w:rsidRPr="003F2F6D">
              <w:rPr>
                <w:rFonts w:hint="eastAsia"/>
              </w:rPr>
              <w:tab/>
            </w:r>
            <w:r w:rsidRPr="003F2F6D">
              <w:rPr>
                <w:rFonts w:hint="eastAsia"/>
              </w:rPr>
              <w:t>已收到答复，但答复与建议无关</w:t>
            </w:r>
          </w:p>
        </w:tc>
      </w:tr>
      <w:tr w:rsidR="0043151D" w:rsidRPr="003F2F6D" w:rsidTr="00E8216C">
        <w:tc>
          <w:tcPr>
            <w:tcW w:w="7513" w:type="dxa"/>
            <w:tcBorders>
              <w:top w:val="nil"/>
              <w:bottom w:val="nil"/>
            </w:tcBorders>
            <w:shd w:val="clear" w:color="auto" w:fill="auto"/>
          </w:tcPr>
          <w:p w:rsidR="0043151D" w:rsidRPr="003F2F6D" w:rsidRDefault="0043151D" w:rsidP="003F2F6D">
            <w:pPr>
              <w:pStyle w:val="a5"/>
              <w:overflowPunct/>
              <w:spacing w:after="120"/>
              <w:jc w:val="left"/>
            </w:pPr>
            <w:r w:rsidRPr="003F2F6D">
              <w:rPr>
                <w:rFonts w:hint="eastAsia"/>
              </w:rPr>
              <w:tab/>
            </w:r>
            <w:r w:rsidRPr="003F2F6D">
              <w:rPr>
                <w:rFonts w:hint="eastAsia"/>
              </w:rPr>
              <w:t>未收到关于建议中某一具体事项的答复</w:t>
            </w:r>
          </w:p>
        </w:tc>
      </w:tr>
      <w:tr w:rsidR="0043151D" w:rsidRPr="003F2F6D" w:rsidTr="00E8216C">
        <w:tc>
          <w:tcPr>
            <w:tcW w:w="7513" w:type="dxa"/>
            <w:tcBorders>
              <w:top w:val="nil"/>
            </w:tcBorders>
            <w:shd w:val="clear" w:color="auto" w:fill="auto"/>
          </w:tcPr>
          <w:p w:rsidR="0043151D" w:rsidRPr="003F2F6D" w:rsidRDefault="008801CD" w:rsidP="003F2F6D">
            <w:pPr>
              <w:pStyle w:val="a5"/>
              <w:overflowPunct/>
              <w:spacing w:after="120"/>
              <w:jc w:val="left"/>
              <w:rPr>
                <w:rFonts w:eastAsia="黑体"/>
              </w:rPr>
            </w:pPr>
            <w:r>
              <w:rPr>
                <w:rFonts w:eastAsia="黑体" w:hint="eastAsia"/>
              </w:rPr>
              <w:lastRenderedPageBreak/>
              <w:t>D</w:t>
            </w:r>
            <w:r w:rsidR="0043151D" w:rsidRPr="003F2F6D">
              <w:rPr>
                <w:rFonts w:eastAsia="黑体" w:hint="eastAsia"/>
              </w:rPr>
              <w:t>.</w:t>
            </w:r>
            <w:r w:rsidR="0043151D" w:rsidRPr="003F2F6D">
              <w:rPr>
                <w:rFonts w:eastAsia="黑体" w:hint="eastAsia"/>
              </w:rPr>
              <w:tab/>
            </w:r>
            <w:r w:rsidR="0043151D" w:rsidRPr="003F2F6D">
              <w:rPr>
                <w:rFonts w:eastAsia="黑体" w:hint="eastAsia"/>
              </w:rPr>
              <w:t>未与委员会合作</w:t>
            </w:r>
          </w:p>
        </w:tc>
      </w:tr>
      <w:tr w:rsidR="0043151D" w:rsidRPr="003F2F6D" w:rsidTr="003F2F6D">
        <w:tc>
          <w:tcPr>
            <w:tcW w:w="7513" w:type="dxa"/>
            <w:shd w:val="clear" w:color="auto" w:fill="auto"/>
          </w:tcPr>
          <w:p w:rsidR="0043151D" w:rsidRPr="003F2F6D" w:rsidRDefault="0043151D" w:rsidP="003F2F6D">
            <w:pPr>
              <w:pStyle w:val="a5"/>
              <w:overflowPunct/>
              <w:spacing w:after="120"/>
              <w:jc w:val="left"/>
            </w:pPr>
            <w:r w:rsidRPr="003F2F6D">
              <w:rPr>
                <w:rFonts w:hint="eastAsia"/>
              </w:rPr>
              <w:tab/>
            </w:r>
            <w:r w:rsidRPr="003F2F6D">
              <w:rPr>
                <w:rFonts w:hint="eastAsia"/>
              </w:rPr>
              <w:t>经提醒仍未</w:t>
            </w:r>
            <w:proofErr w:type="gramStart"/>
            <w:r w:rsidRPr="003F2F6D">
              <w:rPr>
                <w:rFonts w:hint="eastAsia"/>
              </w:rPr>
              <w:t>作出</w:t>
            </w:r>
            <w:proofErr w:type="gramEnd"/>
            <w:r w:rsidRPr="003F2F6D">
              <w:rPr>
                <w:rFonts w:hint="eastAsia"/>
              </w:rPr>
              <w:t>答复</w:t>
            </w:r>
          </w:p>
        </w:tc>
      </w:tr>
      <w:tr w:rsidR="0043151D" w:rsidRPr="003F2F6D" w:rsidTr="003F2F6D">
        <w:tc>
          <w:tcPr>
            <w:tcW w:w="7513" w:type="dxa"/>
            <w:shd w:val="clear" w:color="auto" w:fill="auto"/>
          </w:tcPr>
          <w:p w:rsidR="0043151D" w:rsidRPr="003F2F6D" w:rsidRDefault="008801CD" w:rsidP="003F2F6D">
            <w:pPr>
              <w:pStyle w:val="a5"/>
              <w:overflowPunct/>
              <w:spacing w:after="120"/>
              <w:jc w:val="left"/>
              <w:rPr>
                <w:rFonts w:eastAsia="黑体"/>
              </w:rPr>
            </w:pPr>
            <w:r>
              <w:rPr>
                <w:rFonts w:eastAsia="黑体" w:hint="eastAsia"/>
              </w:rPr>
              <w:t>E</w:t>
            </w:r>
            <w:r w:rsidR="0043151D" w:rsidRPr="003F2F6D">
              <w:rPr>
                <w:rFonts w:eastAsia="黑体" w:hint="eastAsia"/>
              </w:rPr>
              <w:t>.</w:t>
            </w:r>
            <w:r w:rsidR="0043151D" w:rsidRPr="003F2F6D">
              <w:rPr>
                <w:rFonts w:eastAsia="黑体" w:hint="eastAsia"/>
              </w:rPr>
              <w:tab/>
            </w:r>
            <w:r w:rsidR="0043151D" w:rsidRPr="003F2F6D">
              <w:rPr>
                <w:rFonts w:eastAsia="黑体" w:hint="eastAsia"/>
              </w:rPr>
              <w:t>所采取的措施与委员会的建议相悖</w:t>
            </w:r>
          </w:p>
        </w:tc>
      </w:tr>
      <w:tr w:rsidR="0043151D" w:rsidRPr="003F2F6D" w:rsidTr="003F2F6D">
        <w:tc>
          <w:tcPr>
            <w:tcW w:w="7513" w:type="dxa"/>
            <w:shd w:val="clear" w:color="auto" w:fill="auto"/>
          </w:tcPr>
          <w:p w:rsidR="0043151D" w:rsidRPr="003F2F6D" w:rsidRDefault="0043151D" w:rsidP="003F2F6D">
            <w:pPr>
              <w:pStyle w:val="a5"/>
              <w:overflowPunct/>
              <w:spacing w:after="120"/>
              <w:jc w:val="left"/>
            </w:pPr>
            <w:r w:rsidRPr="003F2F6D">
              <w:rPr>
                <w:rFonts w:hint="eastAsia"/>
              </w:rPr>
              <w:tab/>
            </w:r>
            <w:r w:rsidRPr="003F2F6D">
              <w:rPr>
                <w:rFonts w:hint="eastAsia"/>
              </w:rPr>
              <w:t>答复显示，所采取的措施与委员会的建议相悖</w:t>
            </w:r>
          </w:p>
        </w:tc>
      </w:tr>
    </w:tbl>
    <w:p w:rsidR="0043151D" w:rsidRPr="003F2F6D" w:rsidRDefault="0043151D" w:rsidP="00916992">
      <w:pPr>
        <w:pStyle w:val="HChGC"/>
        <w:rPr>
          <w:b/>
          <w:highlight w:val="yellow"/>
        </w:rPr>
      </w:pPr>
      <w:r w:rsidRPr="003F2F6D">
        <w:rPr>
          <w:rFonts w:hint="eastAsia"/>
        </w:rPr>
        <w:tab/>
      </w:r>
      <w:r w:rsidRPr="003F2F6D">
        <w:rPr>
          <w:rFonts w:hint="eastAsia"/>
        </w:rPr>
        <w:t>二</w:t>
      </w:r>
      <w:r w:rsidRPr="003F2F6D">
        <w:rPr>
          <w:rFonts w:hint="eastAsia"/>
        </w:rPr>
        <w:t>.</w:t>
      </w:r>
      <w:r w:rsidRPr="003F2F6D">
        <w:rPr>
          <w:rFonts w:hint="eastAsia"/>
        </w:rPr>
        <w:tab/>
      </w:r>
      <w:r w:rsidRPr="003F2F6D">
        <w:rPr>
          <w:rFonts w:hint="eastAsia"/>
        </w:rPr>
        <w:t>对后续行动资料的评估</w:t>
      </w:r>
    </w:p>
    <w:p w:rsidR="0043151D" w:rsidRPr="003F2F6D" w:rsidRDefault="0043151D" w:rsidP="00916992">
      <w:pPr>
        <w:pStyle w:val="H1GC"/>
        <w:rPr>
          <w:b/>
        </w:rPr>
      </w:pPr>
      <w:r w:rsidRPr="003F2F6D">
        <w:rPr>
          <w:rFonts w:hint="eastAsia"/>
        </w:rPr>
        <w:tab/>
      </w:r>
      <w:r w:rsidR="008801CD">
        <w:rPr>
          <w:rFonts w:hint="eastAsia"/>
        </w:rPr>
        <w:t>A</w:t>
      </w:r>
      <w:r w:rsidRPr="003F2F6D">
        <w:rPr>
          <w:rFonts w:hint="eastAsia"/>
        </w:rPr>
        <w:t>.</w:t>
      </w:r>
      <w:r w:rsidRPr="003F2F6D">
        <w:rPr>
          <w:rFonts w:hint="eastAsia"/>
        </w:rPr>
        <w:tab/>
      </w:r>
      <w:r w:rsidRPr="003F2F6D">
        <w:rPr>
          <w:rFonts w:hint="eastAsia"/>
        </w:rPr>
        <w:t>伊拉克</w:t>
      </w:r>
    </w:p>
    <w:p w:rsidR="0043151D" w:rsidRPr="00916992" w:rsidRDefault="00E8216C" w:rsidP="00E8216C">
      <w:pPr>
        <w:pStyle w:val="H23GC"/>
        <w:rPr>
          <w:b/>
        </w:rPr>
      </w:pPr>
      <w:r>
        <w:tab/>
      </w:r>
      <w:r>
        <w:tab/>
      </w:r>
      <w:r w:rsidR="0043151D" w:rsidRPr="00916992">
        <w:rPr>
          <w:rFonts w:hint="eastAsia"/>
        </w:rPr>
        <w:t>第九届会议</w:t>
      </w:r>
      <w:r w:rsidR="0043151D" w:rsidRPr="00916992">
        <w:rPr>
          <w:rFonts w:hint="eastAsia"/>
        </w:rPr>
        <w:t>(</w:t>
      </w:r>
      <w:r w:rsidR="008801CD">
        <w:rPr>
          <w:rFonts w:hint="eastAsia"/>
        </w:rPr>
        <w:t>2</w:t>
      </w:r>
      <w:r w:rsidR="0043151D" w:rsidRPr="00916992">
        <w:rPr>
          <w:rFonts w:hint="eastAsia"/>
        </w:rPr>
        <w:t>0</w:t>
      </w:r>
      <w:r w:rsidR="008801CD">
        <w:rPr>
          <w:rFonts w:hint="eastAsia"/>
        </w:rPr>
        <w:t>15</w:t>
      </w:r>
      <w:r w:rsidR="0043151D" w:rsidRPr="00916992">
        <w:rPr>
          <w:rFonts w:hint="eastAsia"/>
        </w:rPr>
        <w:t>年</w:t>
      </w:r>
      <w:r w:rsidR="008801CD">
        <w:rPr>
          <w:rFonts w:hint="eastAsia"/>
        </w:rPr>
        <w:t>9</w:t>
      </w:r>
      <w:r w:rsidR="0043151D" w:rsidRPr="00916992">
        <w:rPr>
          <w:rFonts w:hint="eastAsia"/>
        </w:rPr>
        <w:t>月</w:t>
      </w:r>
      <w:r w:rsidR="0043151D" w:rsidRPr="00916992">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43151D" w:rsidRPr="003F2F6D" w:rsidTr="00154416">
        <w:trPr>
          <w:trHeight w:val="240"/>
          <w:tblHeader/>
        </w:trPr>
        <w:tc>
          <w:tcPr>
            <w:tcW w:w="3402" w:type="dxa"/>
            <w:tcBorders>
              <w:top w:val="single" w:sz="4" w:space="0" w:color="auto"/>
              <w:bottom w:val="single" w:sz="12" w:space="0" w:color="auto"/>
            </w:tcBorders>
            <w:shd w:val="clear" w:color="auto" w:fill="auto"/>
            <w:vAlign w:val="bottom"/>
          </w:tcPr>
          <w:p w:rsidR="0043151D" w:rsidRPr="003F2F6D" w:rsidRDefault="0043151D" w:rsidP="00154416">
            <w:pPr>
              <w:pStyle w:val="a4"/>
              <w:rPr>
                <w:i/>
              </w:rPr>
            </w:pPr>
            <w:r w:rsidRPr="003F2F6D">
              <w:rPr>
                <w:rFonts w:hint="eastAsia"/>
              </w:rPr>
              <w:t>伊拉克</w:t>
            </w:r>
          </w:p>
        </w:tc>
        <w:tc>
          <w:tcPr>
            <w:tcW w:w="3969" w:type="dxa"/>
            <w:tcBorders>
              <w:top w:val="single" w:sz="4" w:space="0" w:color="auto"/>
              <w:bottom w:val="single" w:sz="12" w:space="0" w:color="auto"/>
            </w:tcBorders>
            <w:shd w:val="clear" w:color="auto" w:fill="auto"/>
            <w:vAlign w:val="bottom"/>
          </w:tcPr>
          <w:p w:rsidR="0043151D" w:rsidRPr="003F2F6D" w:rsidRDefault="0043151D" w:rsidP="00154416">
            <w:pPr>
              <w:pStyle w:val="a4"/>
            </w:pPr>
          </w:p>
        </w:tc>
      </w:tr>
      <w:tr w:rsidR="0043151D" w:rsidRPr="003F2F6D" w:rsidTr="00154416">
        <w:trPr>
          <w:trHeight w:hRule="exact" w:val="115"/>
          <w:tblHeader/>
        </w:trPr>
        <w:tc>
          <w:tcPr>
            <w:tcW w:w="3402" w:type="dxa"/>
            <w:tcBorders>
              <w:top w:val="single" w:sz="12" w:space="0" w:color="auto"/>
            </w:tcBorders>
            <w:shd w:val="clear" w:color="auto" w:fill="auto"/>
          </w:tcPr>
          <w:p w:rsidR="0043151D" w:rsidRPr="003F2F6D" w:rsidRDefault="0043151D" w:rsidP="00154416">
            <w:pPr>
              <w:pStyle w:val="a5"/>
              <w:overflowPunct/>
              <w:spacing w:after="120"/>
              <w:jc w:val="left"/>
            </w:pPr>
          </w:p>
        </w:tc>
        <w:tc>
          <w:tcPr>
            <w:tcW w:w="3969" w:type="dxa"/>
            <w:tcBorders>
              <w:top w:val="single" w:sz="12" w:space="0" w:color="auto"/>
            </w:tcBorders>
            <w:shd w:val="clear" w:color="auto" w:fill="auto"/>
          </w:tcPr>
          <w:p w:rsidR="0043151D" w:rsidRPr="003F2F6D" w:rsidRDefault="0043151D" w:rsidP="00154416">
            <w:pPr>
              <w:pStyle w:val="a5"/>
              <w:overflowPunct/>
              <w:spacing w:after="120"/>
              <w:jc w:val="left"/>
            </w:pPr>
          </w:p>
        </w:tc>
      </w:tr>
      <w:tr w:rsidR="0043151D" w:rsidRPr="003F2F6D" w:rsidTr="00154416">
        <w:trPr>
          <w:trHeight w:val="240"/>
        </w:trPr>
        <w:tc>
          <w:tcPr>
            <w:tcW w:w="3402" w:type="dxa"/>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结论性意见：</w:t>
            </w:r>
          </w:p>
        </w:tc>
        <w:tc>
          <w:tcPr>
            <w:tcW w:w="3969" w:type="dxa"/>
            <w:shd w:val="clear" w:color="auto" w:fill="auto"/>
          </w:tcPr>
          <w:p w:rsidR="0043151D" w:rsidRPr="003F2F6D" w:rsidRDefault="008801CD" w:rsidP="008D209C">
            <w:pPr>
              <w:pStyle w:val="a5"/>
              <w:overflowPunct/>
              <w:spacing w:after="120"/>
              <w:jc w:val="left"/>
            </w:pPr>
            <w:proofErr w:type="spellStart"/>
            <w:r>
              <w:rPr>
                <w:rFonts w:hint="eastAsia"/>
              </w:rPr>
              <w:t>CED</w:t>
            </w:r>
            <w:proofErr w:type="spellEnd"/>
            <w:r w:rsidR="0043151D" w:rsidRPr="003F2F6D">
              <w:rPr>
                <w:rFonts w:hint="eastAsia"/>
              </w:rPr>
              <w:t>/</w:t>
            </w:r>
            <w:r>
              <w:rPr>
                <w:rFonts w:hint="eastAsia"/>
              </w:rPr>
              <w:t>C</w:t>
            </w:r>
            <w:r w:rsidR="0043151D" w:rsidRPr="003F2F6D">
              <w:rPr>
                <w:rFonts w:hint="eastAsia"/>
              </w:rPr>
              <w:t>/</w:t>
            </w:r>
            <w:proofErr w:type="spellStart"/>
            <w:r>
              <w:rPr>
                <w:rFonts w:hint="eastAsia"/>
              </w:rPr>
              <w:t>IRQ</w:t>
            </w:r>
            <w:proofErr w:type="spellEnd"/>
            <w:r w:rsidR="0043151D" w:rsidRPr="003F2F6D">
              <w:rPr>
                <w:rFonts w:hint="eastAsia"/>
              </w:rPr>
              <w:t>/</w:t>
            </w:r>
            <w:r>
              <w:rPr>
                <w:rFonts w:hint="eastAsia"/>
              </w:rPr>
              <w:t>CO</w:t>
            </w:r>
            <w:r w:rsidR="0043151D" w:rsidRPr="003F2F6D">
              <w:rPr>
                <w:rFonts w:hint="eastAsia"/>
              </w:rPr>
              <w:t>/</w:t>
            </w:r>
            <w:r>
              <w:rPr>
                <w:rFonts w:hint="eastAsia"/>
              </w:rPr>
              <w:t>1,</w:t>
            </w:r>
            <w:r w:rsidR="008D209C">
              <w:t xml:space="preserve"> </w:t>
            </w:r>
            <w:r>
              <w:rPr>
                <w:rFonts w:hint="eastAsia"/>
              </w:rPr>
              <w:t>2</w:t>
            </w:r>
            <w:r w:rsidR="0043151D" w:rsidRPr="003F2F6D">
              <w:rPr>
                <w:rFonts w:hint="eastAsia"/>
              </w:rPr>
              <w:t>0</w:t>
            </w:r>
            <w:r>
              <w:rPr>
                <w:rFonts w:hint="eastAsia"/>
              </w:rPr>
              <w:t>15</w:t>
            </w:r>
            <w:r w:rsidR="0043151D" w:rsidRPr="003F2F6D">
              <w:rPr>
                <w:rFonts w:hint="eastAsia"/>
              </w:rPr>
              <w:t>年</w:t>
            </w:r>
            <w:r>
              <w:rPr>
                <w:rFonts w:hint="eastAsia"/>
              </w:rPr>
              <w:t>9</w:t>
            </w:r>
            <w:r w:rsidR="0043151D" w:rsidRPr="003F2F6D">
              <w:rPr>
                <w:rFonts w:hint="eastAsia"/>
              </w:rPr>
              <w:t>月</w:t>
            </w:r>
            <w:r>
              <w:rPr>
                <w:rFonts w:hint="eastAsia"/>
              </w:rPr>
              <w:t>16</w:t>
            </w:r>
            <w:r w:rsidR="0043151D" w:rsidRPr="003F2F6D">
              <w:rPr>
                <w:rFonts w:hint="eastAsia"/>
              </w:rPr>
              <w:t>日通过</w:t>
            </w:r>
          </w:p>
        </w:tc>
      </w:tr>
      <w:tr w:rsidR="0043151D" w:rsidRPr="003F2F6D" w:rsidTr="00154416">
        <w:trPr>
          <w:trHeight w:val="240"/>
        </w:trPr>
        <w:tc>
          <w:tcPr>
            <w:tcW w:w="3402" w:type="dxa"/>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需采取后续行动的建议：</w:t>
            </w:r>
          </w:p>
        </w:tc>
        <w:tc>
          <w:tcPr>
            <w:tcW w:w="3969" w:type="dxa"/>
            <w:shd w:val="clear" w:color="auto" w:fill="auto"/>
          </w:tcPr>
          <w:p w:rsidR="0043151D" w:rsidRPr="003F2F6D" w:rsidRDefault="0043151D" w:rsidP="00154416">
            <w:pPr>
              <w:pStyle w:val="a5"/>
              <w:overflowPunct/>
              <w:spacing w:after="120"/>
              <w:jc w:val="left"/>
            </w:pPr>
            <w:r w:rsidRPr="003F2F6D">
              <w:rPr>
                <w:rFonts w:hint="eastAsia"/>
              </w:rPr>
              <w:t>第</w:t>
            </w:r>
            <w:r w:rsidR="008801CD">
              <w:rPr>
                <w:rFonts w:hint="eastAsia"/>
              </w:rPr>
              <w:t>14</w:t>
            </w:r>
            <w:r w:rsidRPr="003F2F6D">
              <w:rPr>
                <w:rFonts w:hint="eastAsia"/>
              </w:rPr>
              <w:t>、</w:t>
            </w:r>
            <w:r w:rsidR="008801CD">
              <w:rPr>
                <w:rFonts w:hint="eastAsia"/>
              </w:rPr>
              <w:t>29</w:t>
            </w:r>
            <w:r w:rsidRPr="003F2F6D">
              <w:rPr>
                <w:rFonts w:hint="eastAsia"/>
              </w:rPr>
              <w:t>和</w:t>
            </w:r>
            <w:r w:rsidR="008801CD">
              <w:rPr>
                <w:rFonts w:hint="eastAsia"/>
              </w:rPr>
              <w:t>34</w:t>
            </w:r>
            <w:r w:rsidRPr="003F2F6D">
              <w:rPr>
                <w:rFonts w:hint="eastAsia"/>
              </w:rPr>
              <w:t>段</w:t>
            </w:r>
          </w:p>
        </w:tc>
      </w:tr>
      <w:tr w:rsidR="0043151D" w:rsidRPr="003F2F6D" w:rsidTr="00154416">
        <w:trPr>
          <w:trHeight w:val="240"/>
        </w:trPr>
        <w:tc>
          <w:tcPr>
            <w:tcW w:w="3402" w:type="dxa"/>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答复：</w:t>
            </w:r>
          </w:p>
        </w:tc>
        <w:tc>
          <w:tcPr>
            <w:tcW w:w="3969" w:type="dxa"/>
            <w:shd w:val="clear" w:color="auto" w:fill="auto"/>
          </w:tcPr>
          <w:p w:rsidR="0043151D" w:rsidRPr="003F2F6D" w:rsidRDefault="008801CD" w:rsidP="00154416">
            <w:pPr>
              <w:pStyle w:val="a5"/>
              <w:overflowPunct/>
              <w:spacing w:after="120"/>
              <w:jc w:val="left"/>
            </w:pPr>
            <w:proofErr w:type="spellStart"/>
            <w:r>
              <w:rPr>
                <w:rFonts w:hint="eastAsia"/>
              </w:rPr>
              <w:t>CED</w:t>
            </w:r>
            <w:proofErr w:type="spellEnd"/>
            <w:r w:rsidR="0043151D" w:rsidRPr="003F2F6D">
              <w:rPr>
                <w:rFonts w:hint="eastAsia"/>
              </w:rPr>
              <w:t>/</w:t>
            </w:r>
            <w:r>
              <w:rPr>
                <w:rFonts w:hint="eastAsia"/>
              </w:rPr>
              <w:t>C</w:t>
            </w:r>
            <w:r w:rsidR="0043151D" w:rsidRPr="003F2F6D">
              <w:rPr>
                <w:rFonts w:hint="eastAsia"/>
              </w:rPr>
              <w:t>/</w:t>
            </w:r>
            <w:proofErr w:type="spellStart"/>
            <w:r>
              <w:rPr>
                <w:rFonts w:hint="eastAsia"/>
              </w:rPr>
              <w:t>IRQ</w:t>
            </w:r>
            <w:proofErr w:type="spellEnd"/>
            <w:r w:rsidR="0043151D" w:rsidRPr="003F2F6D">
              <w:rPr>
                <w:rFonts w:hint="eastAsia"/>
              </w:rPr>
              <w:t>/</w:t>
            </w:r>
            <w:r>
              <w:rPr>
                <w:rFonts w:hint="eastAsia"/>
              </w:rPr>
              <w:t>CO</w:t>
            </w:r>
            <w:r w:rsidR="0043151D" w:rsidRPr="003F2F6D">
              <w:rPr>
                <w:rFonts w:hint="eastAsia"/>
              </w:rPr>
              <w:t>/</w:t>
            </w:r>
            <w:r>
              <w:rPr>
                <w:rFonts w:hint="eastAsia"/>
              </w:rPr>
              <w:t>1</w:t>
            </w:r>
            <w:r w:rsidR="0043151D" w:rsidRPr="003F2F6D">
              <w:rPr>
                <w:rFonts w:hint="eastAsia"/>
              </w:rPr>
              <w:t>/</w:t>
            </w:r>
            <w:proofErr w:type="spellStart"/>
            <w:r>
              <w:rPr>
                <w:rFonts w:hint="eastAsia"/>
              </w:rPr>
              <w:t>Add</w:t>
            </w:r>
            <w:r w:rsidR="0043151D" w:rsidRPr="003F2F6D">
              <w:rPr>
                <w:rFonts w:hint="eastAsia"/>
              </w:rPr>
              <w:t>.</w:t>
            </w:r>
            <w:r>
              <w:rPr>
                <w:rFonts w:hint="eastAsia"/>
              </w:rPr>
              <w:t>1</w:t>
            </w:r>
            <w:proofErr w:type="spellEnd"/>
            <w:r w:rsidR="0043151D" w:rsidRPr="003F2F6D">
              <w:rPr>
                <w:rFonts w:hint="eastAsia"/>
              </w:rPr>
              <w:t>；应交日期：</w:t>
            </w:r>
            <w:r>
              <w:rPr>
                <w:rFonts w:hint="eastAsia"/>
              </w:rPr>
              <w:t>2</w:t>
            </w:r>
            <w:r w:rsidR="0043151D" w:rsidRPr="003F2F6D">
              <w:rPr>
                <w:rFonts w:hint="eastAsia"/>
              </w:rPr>
              <w:t>0</w:t>
            </w:r>
            <w:r>
              <w:rPr>
                <w:rFonts w:hint="eastAsia"/>
              </w:rPr>
              <w:t>16</w:t>
            </w:r>
            <w:r w:rsidR="0043151D" w:rsidRPr="003F2F6D">
              <w:rPr>
                <w:rFonts w:hint="eastAsia"/>
              </w:rPr>
              <w:t>年</w:t>
            </w:r>
            <w:r>
              <w:rPr>
                <w:rFonts w:hint="eastAsia"/>
              </w:rPr>
              <w:t>9</w:t>
            </w:r>
            <w:r w:rsidR="0043151D" w:rsidRPr="003F2F6D">
              <w:rPr>
                <w:rFonts w:hint="eastAsia"/>
              </w:rPr>
              <w:t>月</w:t>
            </w:r>
            <w:r>
              <w:rPr>
                <w:rFonts w:hint="eastAsia"/>
              </w:rPr>
              <w:t>18</w:t>
            </w:r>
            <w:r w:rsidR="0043151D" w:rsidRPr="003F2F6D">
              <w:rPr>
                <w:rFonts w:hint="eastAsia"/>
              </w:rPr>
              <w:t>日；收到日期：</w:t>
            </w:r>
            <w:r>
              <w:rPr>
                <w:rFonts w:hint="eastAsia"/>
              </w:rPr>
              <w:t>2</w:t>
            </w:r>
            <w:r w:rsidR="0043151D" w:rsidRPr="003F2F6D">
              <w:rPr>
                <w:rFonts w:hint="eastAsia"/>
              </w:rPr>
              <w:t>0</w:t>
            </w:r>
            <w:r>
              <w:rPr>
                <w:rFonts w:hint="eastAsia"/>
              </w:rPr>
              <w:t>17</w:t>
            </w:r>
            <w:r w:rsidR="0043151D" w:rsidRPr="003F2F6D">
              <w:rPr>
                <w:rFonts w:hint="eastAsia"/>
              </w:rPr>
              <w:t>年</w:t>
            </w:r>
            <w:r>
              <w:rPr>
                <w:rFonts w:hint="eastAsia"/>
              </w:rPr>
              <w:t>2</w:t>
            </w:r>
            <w:r w:rsidR="0043151D" w:rsidRPr="003F2F6D">
              <w:rPr>
                <w:rFonts w:hint="eastAsia"/>
              </w:rPr>
              <w:t>月</w:t>
            </w:r>
            <w:r>
              <w:rPr>
                <w:rFonts w:hint="eastAsia"/>
              </w:rPr>
              <w:t>15</w:t>
            </w:r>
            <w:r w:rsidR="0043151D" w:rsidRPr="003F2F6D">
              <w:rPr>
                <w:rFonts w:hint="eastAsia"/>
              </w:rPr>
              <w:t>日</w:t>
            </w:r>
            <w:r w:rsidR="0043151D" w:rsidRPr="003F2F6D">
              <w:rPr>
                <w:rFonts w:hint="eastAsia"/>
              </w:rPr>
              <w:t xml:space="preserve"> </w:t>
            </w:r>
          </w:p>
        </w:tc>
      </w:tr>
      <w:tr w:rsidR="0043151D" w:rsidRPr="003F2F6D" w:rsidTr="00154416">
        <w:trPr>
          <w:trHeight w:val="240"/>
        </w:trPr>
        <w:tc>
          <w:tcPr>
            <w:tcW w:w="3402" w:type="dxa"/>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非政府组织的资料：</w:t>
            </w:r>
          </w:p>
        </w:tc>
        <w:tc>
          <w:tcPr>
            <w:tcW w:w="3969" w:type="dxa"/>
            <w:shd w:val="clear" w:color="auto" w:fill="auto"/>
          </w:tcPr>
          <w:p w:rsidR="0043151D" w:rsidRPr="003F2F6D" w:rsidRDefault="008801CD" w:rsidP="00154416">
            <w:pPr>
              <w:pStyle w:val="a5"/>
              <w:overflowPunct/>
              <w:spacing w:after="120"/>
              <w:jc w:val="left"/>
            </w:pPr>
            <w:proofErr w:type="spellStart"/>
            <w:r>
              <w:rPr>
                <w:rFonts w:hint="eastAsia"/>
              </w:rPr>
              <w:t>Alkarama</w:t>
            </w:r>
            <w:proofErr w:type="spellEnd"/>
            <w:r>
              <w:rPr>
                <w:rFonts w:hint="eastAsia"/>
              </w:rPr>
              <w:t xml:space="preserve">, </w:t>
            </w:r>
            <w:r w:rsidR="0043151D" w:rsidRPr="003F2F6D">
              <w:rPr>
                <w:rFonts w:hint="eastAsia"/>
              </w:rPr>
              <w:t>收到日期：</w:t>
            </w:r>
            <w:r>
              <w:rPr>
                <w:rFonts w:hint="eastAsia"/>
              </w:rPr>
              <w:t>2</w:t>
            </w:r>
            <w:r w:rsidR="0043151D" w:rsidRPr="003F2F6D">
              <w:rPr>
                <w:rFonts w:hint="eastAsia"/>
              </w:rPr>
              <w:t>0</w:t>
            </w:r>
            <w:r>
              <w:rPr>
                <w:rFonts w:hint="eastAsia"/>
              </w:rPr>
              <w:t>17</w:t>
            </w:r>
            <w:r w:rsidR="0043151D" w:rsidRPr="003F2F6D">
              <w:rPr>
                <w:rFonts w:hint="eastAsia"/>
              </w:rPr>
              <w:t>年</w:t>
            </w:r>
            <w:r>
              <w:rPr>
                <w:rFonts w:hint="eastAsia"/>
              </w:rPr>
              <w:t>7</w:t>
            </w:r>
            <w:r w:rsidR="0043151D" w:rsidRPr="003F2F6D">
              <w:rPr>
                <w:rFonts w:hint="eastAsia"/>
              </w:rPr>
              <w:t>月</w:t>
            </w:r>
            <w:r>
              <w:rPr>
                <w:rFonts w:hint="eastAsia"/>
              </w:rPr>
              <w:t>24</w:t>
            </w:r>
            <w:r w:rsidR="0043151D" w:rsidRPr="003F2F6D">
              <w:rPr>
                <w:rFonts w:hint="eastAsia"/>
              </w:rPr>
              <w:t>日</w:t>
            </w:r>
          </w:p>
        </w:tc>
      </w:tr>
      <w:tr w:rsidR="0043151D" w:rsidRPr="003F2F6D" w:rsidTr="00154416">
        <w:trPr>
          <w:trHeight w:val="240"/>
        </w:trPr>
        <w:tc>
          <w:tcPr>
            <w:tcW w:w="7371" w:type="dxa"/>
            <w:gridSpan w:val="2"/>
            <w:shd w:val="clear" w:color="auto" w:fill="auto"/>
          </w:tcPr>
          <w:p w:rsidR="0043151D" w:rsidRPr="003F2F6D" w:rsidRDefault="0043151D" w:rsidP="00D520AA">
            <w:pPr>
              <w:pStyle w:val="a5"/>
              <w:overflowPunct/>
              <w:spacing w:after="120"/>
              <w:rPr>
                <w:rFonts w:eastAsia="黑体"/>
              </w:rPr>
            </w:pPr>
            <w:r w:rsidRPr="003F2F6D">
              <w:rPr>
                <w:rFonts w:eastAsia="黑体" w:hint="eastAsia"/>
              </w:rPr>
              <w:t>第</w:t>
            </w:r>
            <w:r w:rsidR="008801CD">
              <w:rPr>
                <w:rFonts w:eastAsia="黑体" w:hint="eastAsia"/>
              </w:rPr>
              <w:t>14</w:t>
            </w:r>
            <w:r w:rsidRPr="003F2F6D">
              <w:rPr>
                <w:rFonts w:eastAsia="黑体" w:hint="eastAsia"/>
              </w:rPr>
              <w:t>段：委员会建议缔约国采取必要的立法措施，以确保尽早：</w:t>
            </w:r>
          </w:p>
          <w:p w:rsidR="0043151D" w:rsidRPr="003F2F6D" w:rsidRDefault="0043151D" w:rsidP="00D520AA">
            <w:pPr>
              <w:pStyle w:val="a5"/>
              <w:tabs>
                <w:tab w:val="clear" w:pos="431"/>
                <w:tab w:val="clear" w:pos="1134"/>
                <w:tab w:val="clear" w:pos="1565"/>
                <w:tab w:val="clear" w:pos="1996"/>
                <w:tab w:val="clear" w:pos="2427"/>
              </w:tabs>
              <w:overflowPunct/>
              <w:spacing w:after="120"/>
              <w:rPr>
                <w:rFonts w:eastAsia="黑体"/>
              </w:rPr>
            </w:pPr>
            <w:r w:rsidRPr="003F2F6D">
              <w:rPr>
                <w:rFonts w:eastAsia="黑体" w:hint="eastAsia"/>
              </w:rPr>
              <w:tab/>
            </w:r>
            <w:r w:rsidRPr="003F2F6D">
              <w:rPr>
                <w:rFonts w:hint="eastAsia"/>
              </w:rPr>
              <w:t>(</w:t>
            </w:r>
            <w:r w:rsidR="008801CD">
              <w:rPr>
                <w:rFonts w:hint="eastAsia"/>
              </w:rPr>
              <w:t>a</w:t>
            </w:r>
            <w:r w:rsidRPr="003F2F6D">
              <w:rPr>
                <w:rFonts w:hint="eastAsia"/>
              </w:rPr>
              <w:t>)</w:t>
            </w:r>
            <w:r w:rsidRPr="003F2F6D">
              <w:rPr>
                <w:rFonts w:eastAsia="黑体" w:hint="eastAsia"/>
              </w:rPr>
              <w:tab/>
            </w:r>
            <w:r w:rsidRPr="003F2F6D">
              <w:rPr>
                <w:rFonts w:eastAsia="黑体" w:hint="eastAsia"/>
              </w:rPr>
              <w:t>按照《公约》第二条所载定义将强迫失踪纳入国内法，作为一项单独的罪行，并考虑这种犯罪的极端严重性而对其处以应有的刑罚；</w:t>
            </w:r>
          </w:p>
          <w:p w:rsidR="0043151D" w:rsidRPr="003F2F6D" w:rsidRDefault="0043151D" w:rsidP="00D520AA">
            <w:pPr>
              <w:pStyle w:val="a5"/>
              <w:tabs>
                <w:tab w:val="clear" w:pos="431"/>
                <w:tab w:val="clear" w:pos="1134"/>
                <w:tab w:val="clear" w:pos="1565"/>
                <w:tab w:val="clear" w:pos="1996"/>
                <w:tab w:val="clear" w:pos="2427"/>
              </w:tabs>
              <w:overflowPunct/>
              <w:spacing w:after="120"/>
            </w:pPr>
            <w:r w:rsidRPr="003F2F6D">
              <w:rPr>
                <w:rFonts w:eastAsia="黑体" w:hint="eastAsia"/>
              </w:rPr>
              <w:tab/>
            </w:r>
            <w:r w:rsidRPr="003F2F6D">
              <w:rPr>
                <w:rFonts w:hint="eastAsia"/>
              </w:rPr>
              <w:t>(</w:t>
            </w:r>
            <w:r w:rsidR="008801CD">
              <w:rPr>
                <w:rFonts w:hint="eastAsia"/>
              </w:rPr>
              <w:t>b</w:t>
            </w:r>
            <w:r w:rsidRPr="003F2F6D">
              <w:rPr>
                <w:rFonts w:hint="eastAsia"/>
              </w:rPr>
              <w:t>)</w:t>
            </w:r>
            <w:r w:rsidRPr="003F2F6D">
              <w:rPr>
                <w:rFonts w:eastAsia="黑体" w:hint="eastAsia"/>
              </w:rPr>
              <w:tab/>
            </w:r>
            <w:r w:rsidRPr="003F2F6D">
              <w:rPr>
                <w:rFonts w:eastAsia="黑体" w:hint="eastAsia"/>
              </w:rPr>
              <w:t>根据《公约》第五条规定的标准且不论犯下罪行的日期，将强迫失踪定为危害人类罪。</w:t>
            </w:r>
          </w:p>
        </w:tc>
      </w:tr>
      <w:tr w:rsidR="0043151D" w:rsidRPr="003F2F6D" w:rsidTr="00154416">
        <w:trPr>
          <w:trHeight w:val="240"/>
        </w:trPr>
        <w:tc>
          <w:tcPr>
            <w:tcW w:w="7371" w:type="dxa"/>
            <w:gridSpan w:val="2"/>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缔约国的答复</w:t>
            </w:r>
          </w:p>
        </w:tc>
      </w:tr>
      <w:tr w:rsidR="0043151D" w:rsidRPr="003F2F6D" w:rsidTr="00154416">
        <w:trPr>
          <w:trHeight w:val="240"/>
        </w:trPr>
        <w:tc>
          <w:tcPr>
            <w:tcW w:w="7371" w:type="dxa"/>
            <w:gridSpan w:val="2"/>
            <w:shd w:val="clear" w:color="auto" w:fill="auto"/>
          </w:tcPr>
          <w:p w:rsidR="0043151D" w:rsidRPr="003F2F6D" w:rsidRDefault="0043151D" w:rsidP="00154416">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IRQ</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r w:rsidRPr="003F2F6D">
              <w:rPr>
                <w:rFonts w:hint="eastAsia"/>
              </w:rPr>
              <w:t xml:space="preserve"> </w:t>
            </w:r>
          </w:p>
        </w:tc>
      </w:tr>
      <w:tr w:rsidR="0043151D" w:rsidRPr="003F2F6D" w:rsidTr="000661BF">
        <w:trPr>
          <w:trHeight w:val="240"/>
        </w:trPr>
        <w:tc>
          <w:tcPr>
            <w:tcW w:w="7371" w:type="dxa"/>
            <w:gridSpan w:val="2"/>
            <w:tcBorders>
              <w:bottom w:val="nil"/>
            </w:tcBorders>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委员会的评价</w:t>
            </w:r>
          </w:p>
        </w:tc>
      </w:tr>
      <w:tr w:rsidR="0043151D" w:rsidRPr="003F2F6D" w:rsidTr="000661BF">
        <w:trPr>
          <w:trHeight w:val="240"/>
        </w:trPr>
        <w:tc>
          <w:tcPr>
            <w:tcW w:w="7371" w:type="dxa"/>
            <w:gridSpan w:val="2"/>
            <w:tcBorders>
              <w:top w:val="nil"/>
              <w:bottom w:val="nil"/>
            </w:tcBorders>
            <w:shd w:val="clear" w:color="auto" w:fill="auto"/>
          </w:tcPr>
          <w:p w:rsidR="0043151D" w:rsidRPr="003F2F6D" w:rsidRDefault="0043151D" w:rsidP="00D520AA">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注意到缔约国提供的资料以及缔约国要将其刑事立法与《公约》第二条定义对照统一的意愿。但委员会指出，对于缔约国在答复中提及打算按照《公约》第二条将强迫失踪作为一项单独的罪行纳入法案一事，委员会尚未收到关于那一法案状态的充分资料。委员会希望强调，将强迫失踪定为一项单独的刑事犯罪，既可以作为防止有罪不罚的重要保证，又可以作为确保不发生此类犯罪的预防措施。相反，如果不将此类罪行定为一项单独的犯罪，则可能妨碍缔约国履行义务，即打击对此类犯罪的有罪不罚，保障所有受害者了解强迫失踪案情真相和失踪者命运，以及根据《公约》第七条对强迫失踪罪处以应有的刑罚。委员会还指出，尚未收到有关法案内容或强迫失踪罪应处刑罚的资料。委员会重申其建议，并请缔约国在根据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IRQ</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第</w:t>
            </w:r>
            <w:r w:rsidR="008801CD">
              <w:rPr>
                <w:rFonts w:hint="eastAsia"/>
              </w:rPr>
              <w:t>43</w:t>
            </w:r>
            <w:r w:rsidRPr="003F2F6D">
              <w:rPr>
                <w:rFonts w:hint="eastAsia"/>
              </w:rPr>
              <w:t>段提交资料时，提供为执行这项建议而采取的措施的资料。委员会进一步指出，对于其要求根据《公约》第五条且不论犯下罪行的日期，将强迫失踪定为危害人类罪的建议，缔约国尚未提供任何资料。因此，委员会重申其建议，并请缔约国在根据委员会结论性意见第</w:t>
            </w:r>
            <w:r w:rsidR="008801CD">
              <w:rPr>
                <w:rFonts w:hint="eastAsia"/>
              </w:rPr>
              <w:t>43</w:t>
            </w:r>
            <w:r w:rsidRPr="003F2F6D">
              <w:rPr>
                <w:rFonts w:hint="eastAsia"/>
              </w:rPr>
              <w:t>段提交资料时，提供为执行这项建议而采取的措施的资料。</w:t>
            </w:r>
          </w:p>
        </w:tc>
      </w:tr>
      <w:tr w:rsidR="0043151D" w:rsidRPr="003F2F6D" w:rsidTr="000661BF">
        <w:trPr>
          <w:trHeight w:val="240"/>
        </w:trPr>
        <w:tc>
          <w:tcPr>
            <w:tcW w:w="7371" w:type="dxa"/>
            <w:gridSpan w:val="2"/>
            <w:tcBorders>
              <w:top w:val="nil"/>
              <w:bottom w:val="nil"/>
            </w:tcBorders>
            <w:shd w:val="clear" w:color="auto" w:fill="auto"/>
          </w:tcPr>
          <w:p w:rsidR="0043151D" w:rsidRPr="003F2F6D" w:rsidRDefault="0043151D" w:rsidP="00513AC6">
            <w:pPr>
              <w:pStyle w:val="a5"/>
              <w:tabs>
                <w:tab w:val="clear" w:pos="431"/>
                <w:tab w:val="clear" w:pos="1134"/>
                <w:tab w:val="clear" w:pos="1565"/>
                <w:tab w:val="clear" w:pos="1996"/>
                <w:tab w:val="clear" w:pos="2427"/>
              </w:tabs>
              <w:overflowPunct/>
              <w:spacing w:after="120"/>
              <w:rPr>
                <w:rFonts w:eastAsia="黑体"/>
              </w:rPr>
            </w:pPr>
            <w:r w:rsidRPr="003F2F6D">
              <w:rPr>
                <w:rFonts w:eastAsia="黑体" w:hint="eastAsia"/>
              </w:rPr>
              <w:t>第</w:t>
            </w:r>
            <w:r w:rsidR="008801CD">
              <w:rPr>
                <w:rFonts w:eastAsia="黑体" w:hint="eastAsia"/>
              </w:rPr>
              <w:t>29</w:t>
            </w:r>
            <w:r w:rsidRPr="003F2F6D">
              <w:rPr>
                <w:rFonts w:eastAsia="黑体" w:hint="eastAsia"/>
              </w:rPr>
              <w:t>段：缔约国应采取一切必要措施，以确保没有人被秘密拘留，包括保障所有被剥夺自由的人从被剥夺自由时开始在法律上和事实上享有《公约》第十七条以及伊拉克加入的其他人权公约规定的所有基本法律保障。特别是，缔约国应保证：</w:t>
            </w:r>
          </w:p>
          <w:p w:rsidR="0043151D" w:rsidRPr="003F2F6D" w:rsidRDefault="0043151D" w:rsidP="00513AC6">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a</w:t>
            </w:r>
            <w:r w:rsidRPr="003F2F6D">
              <w:rPr>
                <w:rFonts w:eastAsia="黑体" w:hint="eastAsia"/>
              </w:rPr>
              <w:t>)</w:t>
            </w:r>
            <w:r w:rsidRPr="003F2F6D">
              <w:rPr>
                <w:rFonts w:eastAsia="黑体" w:hint="eastAsia"/>
              </w:rPr>
              <w:tab/>
            </w:r>
            <w:r w:rsidRPr="00165BBB">
              <w:rPr>
                <w:rFonts w:eastAsia="黑体" w:hint="eastAsia"/>
                <w:spacing w:val="-3"/>
              </w:rPr>
              <w:t>只能由法律授权逮捕和拘留他人的官员执行剥夺自由的行为，并且严格遵守法律；</w:t>
            </w:r>
          </w:p>
          <w:p w:rsidR="0043151D" w:rsidRPr="003F2F6D" w:rsidRDefault="0043151D" w:rsidP="00513AC6">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ab/>
            </w:r>
            <w:r w:rsidRPr="003F2F6D">
              <w:rPr>
                <w:rFonts w:eastAsia="黑体" w:hint="eastAsia"/>
              </w:rPr>
              <w:t>被剥夺自由的人仅关押在由官方认可和监督的剥夺自由场所；</w:t>
            </w:r>
          </w:p>
          <w:p w:rsidR="0043151D" w:rsidRPr="003F2F6D" w:rsidRDefault="0043151D" w:rsidP="00513AC6">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ab/>
            </w:r>
            <w:r w:rsidRPr="003F2F6D">
              <w:rPr>
                <w:rFonts w:eastAsia="黑体" w:hint="eastAsia"/>
              </w:rPr>
              <w:t>被剥夺自由的人可以毫不延迟地定期与家属、律师或他们选择的任何其他人进行沟通，如果是外国人，可与他们的领事机构沟通；</w:t>
            </w:r>
          </w:p>
          <w:p w:rsidR="0043151D" w:rsidRPr="003F2F6D" w:rsidRDefault="0043151D" w:rsidP="00513AC6">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d</w:t>
            </w:r>
            <w:r w:rsidRPr="003F2F6D">
              <w:rPr>
                <w:rFonts w:eastAsia="黑体" w:hint="eastAsia"/>
              </w:rPr>
              <w:t>)</w:t>
            </w:r>
            <w:r w:rsidRPr="003F2F6D">
              <w:rPr>
                <w:rFonts w:eastAsia="黑体" w:hint="eastAsia"/>
              </w:rPr>
              <w:tab/>
            </w:r>
            <w:r w:rsidRPr="003F2F6D">
              <w:rPr>
                <w:rFonts w:eastAsia="黑体" w:hint="eastAsia"/>
              </w:rPr>
              <w:t>所有剥夺自由的行为无一例外都被输入统一的登记册和</w:t>
            </w:r>
            <w:r w:rsidRPr="003F2F6D">
              <w:rPr>
                <w:rFonts w:eastAsia="黑体" w:hint="eastAsia"/>
              </w:rPr>
              <w:t>/</w:t>
            </w:r>
            <w:r w:rsidRPr="003F2F6D">
              <w:rPr>
                <w:rFonts w:eastAsia="黑体" w:hint="eastAsia"/>
              </w:rPr>
              <w:t>或记录，其中至少包括《公约》第十七条第三款要求的信息；</w:t>
            </w:r>
          </w:p>
          <w:p w:rsidR="0043151D" w:rsidRPr="003F2F6D" w:rsidRDefault="0043151D" w:rsidP="00513AC6">
            <w:pPr>
              <w:pStyle w:val="a5"/>
              <w:tabs>
                <w:tab w:val="clear" w:pos="431"/>
                <w:tab w:val="clear" w:pos="1134"/>
                <w:tab w:val="clear" w:pos="1565"/>
                <w:tab w:val="clear" w:pos="1996"/>
                <w:tab w:val="clear" w:pos="2427"/>
              </w:tabs>
              <w:overflowPunct/>
              <w:spacing w:after="120"/>
              <w:rPr>
                <w:rFonts w:eastAsia="黑体"/>
              </w:rPr>
            </w:pPr>
            <w:r w:rsidRPr="003F2F6D">
              <w:rPr>
                <w:rFonts w:eastAsia="黑体" w:hint="eastAsia"/>
              </w:rPr>
              <w:tab/>
              <w:t>(</w:t>
            </w:r>
            <w:r w:rsidR="008801CD">
              <w:rPr>
                <w:rFonts w:eastAsia="黑体" w:hint="eastAsia"/>
              </w:rPr>
              <w:t>e</w:t>
            </w:r>
            <w:r w:rsidRPr="003F2F6D">
              <w:rPr>
                <w:rFonts w:eastAsia="黑体" w:hint="eastAsia"/>
              </w:rPr>
              <w:t>)</w:t>
            </w:r>
            <w:r w:rsidRPr="003F2F6D">
              <w:rPr>
                <w:rFonts w:eastAsia="黑体" w:hint="eastAsia"/>
              </w:rPr>
              <w:tab/>
            </w:r>
            <w:r w:rsidRPr="003F2F6D">
              <w:rPr>
                <w:rFonts w:eastAsia="黑体" w:hint="eastAsia"/>
              </w:rPr>
              <w:t>应及时准确地填写并更新被剥夺自由人员的登记册和</w:t>
            </w:r>
            <w:r w:rsidRPr="003F2F6D">
              <w:rPr>
                <w:rFonts w:eastAsia="黑体" w:hint="eastAsia"/>
              </w:rPr>
              <w:t>/</w:t>
            </w:r>
            <w:r w:rsidRPr="003F2F6D">
              <w:rPr>
                <w:rFonts w:eastAsia="黑体" w:hint="eastAsia"/>
              </w:rPr>
              <w:t>或记录，并定期进行检查，如出现违规情况，应对负责的官员进行适当制裁；</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r>
            <w:r w:rsidRPr="003F2F6D">
              <w:rPr>
                <w:rFonts w:eastAsia="黑体" w:hint="eastAsia"/>
              </w:rPr>
              <w:t>(</w:t>
            </w:r>
            <w:r w:rsidR="008801CD">
              <w:rPr>
                <w:rFonts w:eastAsia="黑体" w:hint="eastAsia"/>
              </w:rPr>
              <w:t>f</w:t>
            </w:r>
            <w:r w:rsidRPr="003F2F6D">
              <w:rPr>
                <w:rFonts w:eastAsia="黑体" w:hint="eastAsia"/>
              </w:rPr>
              <w:t>)</w:t>
            </w:r>
            <w:r w:rsidRPr="003F2F6D">
              <w:rPr>
                <w:rFonts w:eastAsia="黑体" w:hint="eastAsia"/>
              </w:rPr>
              <w:tab/>
            </w:r>
            <w:r w:rsidRPr="003F2F6D">
              <w:rPr>
                <w:rFonts w:eastAsia="黑体" w:hint="eastAsia"/>
              </w:rPr>
              <w:t>境内任何地方任何有正当利益的人至少都能够迅速方便地获取《公约》第十八条第一款所列信息。</w:t>
            </w:r>
          </w:p>
        </w:tc>
      </w:tr>
      <w:tr w:rsidR="0043151D" w:rsidRPr="003F2F6D" w:rsidTr="000661BF">
        <w:trPr>
          <w:trHeight w:val="240"/>
        </w:trPr>
        <w:tc>
          <w:tcPr>
            <w:tcW w:w="7371" w:type="dxa"/>
            <w:gridSpan w:val="2"/>
            <w:tcBorders>
              <w:top w:val="nil"/>
            </w:tcBorders>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缔约国的答复</w:t>
            </w:r>
          </w:p>
        </w:tc>
      </w:tr>
      <w:tr w:rsidR="00AF5322" w:rsidRPr="003F2F6D" w:rsidTr="000661BF">
        <w:trPr>
          <w:trHeight w:val="240"/>
        </w:trPr>
        <w:tc>
          <w:tcPr>
            <w:tcW w:w="7371" w:type="dxa"/>
            <w:gridSpan w:val="2"/>
            <w:tcBorders>
              <w:top w:val="nil"/>
            </w:tcBorders>
            <w:shd w:val="clear" w:color="auto" w:fill="auto"/>
          </w:tcPr>
          <w:p w:rsidR="00AF5322" w:rsidRPr="00AF5322" w:rsidRDefault="00AF5322" w:rsidP="00AF5322">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IRQ</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AF5322" w:rsidRPr="003F2F6D" w:rsidTr="00165BBB">
        <w:trPr>
          <w:trHeight w:val="350"/>
        </w:trPr>
        <w:tc>
          <w:tcPr>
            <w:tcW w:w="7371" w:type="dxa"/>
            <w:gridSpan w:val="2"/>
            <w:tcBorders>
              <w:top w:val="nil"/>
            </w:tcBorders>
            <w:shd w:val="clear" w:color="auto" w:fill="auto"/>
          </w:tcPr>
          <w:p w:rsidR="00AF5322" w:rsidRPr="003F2F6D" w:rsidRDefault="00AF5322" w:rsidP="00154416">
            <w:pPr>
              <w:pStyle w:val="a5"/>
              <w:overflowPunct/>
              <w:spacing w:after="120"/>
              <w:jc w:val="left"/>
              <w:rPr>
                <w:rFonts w:eastAsia="黑体"/>
              </w:rPr>
            </w:pPr>
            <w:r w:rsidRPr="003F2F6D">
              <w:rPr>
                <w:rFonts w:eastAsia="黑体" w:hint="eastAsia"/>
              </w:rPr>
              <w:t>委员会的评价</w:t>
            </w:r>
          </w:p>
        </w:tc>
      </w:tr>
      <w:tr w:rsidR="0043151D" w:rsidRPr="003F2F6D" w:rsidTr="00165BBB">
        <w:trPr>
          <w:trHeight w:val="240"/>
        </w:trPr>
        <w:tc>
          <w:tcPr>
            <w:tcW w:w="7371" w:type="dxa"/>
            <w:gridSpan w:val="2"/>
            <w:tcBorders>
              <w:bottom w:val="nil"/>
            </w:tcBorders>
            <w:shd w:val="clear" w:color="auto" w:fill="auto"/>
          </w:tcPr>
          <w:p w:rsidR="0043151D" w:rsidRPr="003F2F6D" w:rsidRDefault="0043151D" w:rsidP="004E3918">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委员会注意到缔约国提供的资料，并欢迎提交了有关监狱管理的新法案，但指出尚未收到充足资料，</w:t>
            </w:r>
            <w:proofErr w:type="gramStart"/>
            <w:r w:rsidRPr="003F2F6D">
              <w:rPr>
                <w:rFonts w:hint="eastAsia"/>
              </w:rPr>
              <w:t>说明自</w:t>
            </w:r>
            <w:proofErr w:type="gramEnd"/>
            <w:r w:rsidRPr="003F2F6D">
              <w:rPr>
                <w:rFonts w:hint="eastAsia"/>
              </w:rPr>
              <w:t>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IRQ</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通过以来缔约国在以下各方面所采取的任何措施：</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a</w:t>
            </w:r>
            <w:r w:rsidRPr="003F2F6D">
              <w:rPr>
                <w:rFonts w:hint="eastAsia"/>
              </w:rPr>
              <w:t>)</w:t>
            </w:r>
            <w:r w:rsidRPr="003F2F6D">
              <w:rPr>
                <w:rFonts w:hint="eastAsia"/>
              </w:rPr>
              <w:tab/>
            </w:r>
            <w:r w:rsidRPr="003F2F6D">
              <w:rPr>
                <w:rFonts w:hint="eastAsia"/>
              </w:rPr>
              <w:t>确保没有人被秘密拘留，包括保障所有被剥夺自由者从被剥夺自由伊始在法律上和事实上享有第十七条规定的所有基本法律保障。具体而言，委员会指出，缔约国尚未提供有关监狱管理新法案内容的任何资料，以及有关其条例和规定如何处理委员会建议的任何资料；</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b</w:t>
            </w:r>
            <w:r w:rsidRPr="003F2F6D">
              <w:rPr>
                <w:rFonts w:hint="eastAsia"/>
              </w:rPr>
              <w:t>)</w:t>
            </w:r>
            <w:r w:rsidRPr="003F2F6D">
              <w:rPr>
                <w:rFonts w:hint="eastAsia"/>
              </w:rPr>
              <w:tab/>
            </w:r>
            <w:r w:rsidRPr="003F2F6D">
              <w:rPr>
                <w:rFonts w:hint="eastAsia"/>
              </w:rPr>
              <w:t>确保只能由法律授权逮捕和拘留他人的官员执行剥夺自由的行为，并且严格遵守法律，而且被剥夺自由者仅关押在官方认可和监督的剥夺自由场所；</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c</w:t>
            </w:r>
            <w:r w:rsidRPr="003F2F6D">
              <w:rPr>
                <w:rFonts w:hint="eastAsia"/>
              </w:rPr>
              <w:t>)</w:t>
            </w:r>
            <w:r w:rsidRPr="003F2F6D">
              <w:rPr>
                <w:rFonts w:hint="eastAsia"/>
              </w:rPr>
              <w:tab/>
            </w:r>
            <w:r w:rsidRPr="003F2F6D">
              <w:rPr>
                <w:rFonts w:hint="eastAsia"/>
              </w:rPr>
              <w:t>确保所有被剥夺自由者可以毫不延迟地定期与其选择的任何人进行沟通，如果是外国人，可与其领事机构沟通；</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d</w:t>
            </w:r>
            <w:r w:rsidRPr="003F2F6D">
              <w:rPr>
                <w:rFonts w:hint="eastAsia"/>
              </w:rPr>
              <w:t>)</w:t>
            </w:r>
            <w:r w:rsidRPr="003F2F6D">
              <w:rPr>
                <w:rFonts w:hint="eastAsia"/>
              </w:rPr>
              <w:tab/>
            </w:r>
            <w:r w:rsidRPr="003F2F6D">
              <w:rPr>
                <w:rFonts w:hint="eastAsia"/>
              </w:rPr>
              <w:t>确保所有剥夺自由的行为无一例外都被输入统一的登记册和</w:t>
            </w:r>
            <w:r w:rsidRPr="003F2F6D">
              <w:rPr>
                <w:rFonts w:hint="eastAsia"/>
              </w:rPr>
              <w:t>/</w:t>
            </w:r>
            <w:r w:rsidRPr="003F2F6D">
              <w:rPr>
                <w:rFonts w:hint="eastAsia"/>
              </w:rPr>
              <w:t>或记录，其中至少包括《公约》第十七条第三款要求的信息，然而及时准确地填写、更新并定期检查这些登记册和</w:t>
            </w:r>
            <w:r w:rsidRPr="003F2F6D">
              <w:rPr>
                <w:rFonts w:hint="eastAsia"/>
              </w:rPr>
              <w:t>/</w:t>
            </w:r>
            <w:r w:rsidRPr="003F2F6D">
              <w:rPr>
                <w:rFonts w:hint="eastAsia"/>
              </w:rPr>
              <w:t>或记录，且在遇到违规情况时适当惩处责任官员；</w:t>
            </w:r>
            <w:r w:rsidRPr="003F2F6D">
              <w:rPr>
                <w:rFonts w:hint="eastAsia"/>
              </w:rPr>
              <w:t xml:space="preserve"> </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e</w:t>
            </w:r>
            <w:r w:rsidRPr="003F2F6D">
              <w:rPr>
                <w:rFonts w:hint="eastAsia"/>
              </w:rPr>
              <w:t>)</w:t>
            </w:r>
            <w:r w:rsidRPr="003F2F6D">
              <w:rPr>
                <w:rFonts w:hint="eastAsia"/>
              </w:rPr>
              <w:tab/>
            </w:r>
            <w:r w:rsidRPr="003F2F6D">
              <w:rPr>
                <w:rFonts w:hint="eastAsia"/>
              </w:rPr>
              <w:t>确保境内任何地方任何有正当利益的人至少都能够迅速方便地获取《公约》第十八条第一款所列信息。</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因此，委员会重申其建议，并请缔约国在根据委员会结论性意见第</w:t>
            </w:r>
            <w:r w:rsidR="008801CD">
              <w:rPr>
                <w:rFonts w:hint="eastAsia"/>
              </w:rPr>
              <w:t>43</w:t>
            </w:r>
            <w:r w:rsidRPr="003F2F6D">
              <w:rPr>
                <w:rFonts w:hint="eastAsia"/>
              </w:rPr>
              <w:t>段提交资料时提供：</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a</w:t>
            </w:r>
            <w:r w:rsidRPr="003F2F6D">
              <w:rPr>
                <w:rFonts w:hint="eastAsia"/>
              </w:rPr>
              <w:t>)</w:t>
            </w:r>
            <w:r w:rsidRPr="003F2F6D">
              <w:rPr>
                <w:rFonts w:hint="eastAsia"/>
              </w:rPr>
              <w:tab/>
            </w:r>
            <w:r w:rsidRPr="008D1368">
              <w:rPr>
                <w:rFonts w:hint="eastAsia"/>
                <w:spacing w:val="-3"/>
              </w:rPr>
              <w:t>关于法案核准状态、法案内容及其条例和规定如何处理委员会建议的补充资料；</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b</w:t>
            </w:r>
            <w:r w:rsidRPr="003F2F6D">
              <w:rPr>
                <w:rFonts w:hint="eastAsia"/>
              </w:rPr>
              <w:t>)</w:t>
            </w:r>
            <w:r w:rsidRPr="003F2F6D">
              <w:rPr>
                <w:rFonts w:hint="eastAsia"/>
              </w:rPr>
              <w:tab/>
            </w:r>
            <w:r w:rsidRPr="003F2F6D">
              <w:rPr>
                <w:rFonts w:hint="eastAsia"/>
              </w:rPr>
              <w:t>为确保只能由法律授权逮捕和拘留他人的官员执行剥夺自由的行为并且严格遵守法律，而采取的任何行动的资料；</w:t>
            </w:r>
            <w:r w:rsidRPr="003F2F6D">
              <w:rPr>
                <w:rFonts w:hint="eastAsia"/>
              </w:rPr>
              <w:t xml:space="preserve"> </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c</w:t>
            </w:r>
            <w:r w:rsidRPr="003F2F6D">
              <w:rPr>
                <w:rFonts w:hint="eastAsia"/>
              </w:rPr>
              <w:t>)</w:t>
            </w:r>
            <w:r w:rsidRPr="003F2F6D">
              <w:rPr>
                <w:rFonts w:hint="eastAsia"/>
              </w:rPr>
              <w:tab/>
            </w:r>
            <w:r w:rsidRPr="003F2F6D">
              <w:rPr>
                <w:rFonts w:hint="eastAsia"/>
              </w:rPr>
              <w:t>为确保被剥夺自由者仅关押在官方认可和监督的剥夺自由场所，而且可以毫不延迟地定期与家属、律师或其选择的任何其他人进行沟通，如果是外国人，则可与其领事机构沟通，而采取的行动的资料；</w:t>
            </w:r>
            <w:r w:rsidRPr="003F2F6D">
              <w:rPr>
                <w:rFonts w:hint="eastAsia"/>
              </w:rPr>
              <w:t xml:space="preserve"> </w:t>
            </w:r>
          </w:p>
          <w:p w:rsidR="0043151D" w:rsidRPr="003F2F6D" w:rsidRDefault="0043151D" w:rsidP="00513AC6">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d</w:t>
            </w:r>
            <w:r w:rsidRPr="003F2F6D">
              <w:rPr>
                <w:rFonts w:hint="eastAsia"/>
              </w:rPr>
              <w:t>)</w:t>
            </w:r>
            <w:r w:rsidRPr="003F2F6D">
              <w:rPr>
                <w:rFonts w:hint="eastAsia"/>
              </w:rPr>
              <w:tab/>
            </w:r>
            <w:r w:rsidRPr="003F2F6D">
              <w:rPr>
                <w:rFonts w:hint="eastAsia"/>
              </w:rPr>
              <w:t>为确保所有剥夺自由的行为无一例外都被输入统一的登记册和</w:t>
            </w:r>
            <w:r w:rsidRPr="003F2F6D">
              <w:rPr>
                <w:rFonts w:hint="eastAsia"/>
              </w:rPr>
              <w:t>/</w:t>
            </w:r>
            <w:r w:rsidRPr="003F2F6D">
              <w:rPr>
                <w:rFonts w:hint="eastAsia"/>
              </w:rPr>
              <w:t>或记录，其中至少包括《公约》第十七条第三款要求的信息，然后及时准确地填写、更新并定期检查这些登记册和</w:t>
            </w:r>
            <w:r w:rsidRPr="003F2F6D">
              <w:rPr>
                <w:rFonts w:hint="eastAsia"/>
              </w:rPr>
              <w:t>/</w:t>
            </w:r>
            <w:r w:rsidRPr="003F2F6D">
              <w:rPr>
                <w:rFonts w:hint="eastAsia"/>
              </w:rPr>
              <w:t>或记录，且在遇到违规情况时适当惩处责任官员，而采取的任何措施的资料；</w:t>
            </w:r>
            <w:r w:rsidRPr="003F2F6D">
              <w:rPr>
                <w:rFonts w:hint="eastAsia"/>
              </w:rPr>
              <w:t xml:space="preserve"> </w:t>
            </w:r>
          </w:p>
          <w:p w:rsidR="0043151D" w:rsidRPr="003F2F6D" w:rsidRDefault="0043151D" w:rsidP="00513AC6">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t>(</w:t>
            </w:r>
            <w:r w:rsidR="008801CD">
              <w:rPr>
                <w:rFonts w:hint="eastAsia"/>
              </w:rPr>
              <w:t>e</w:t>
            </w:r>
            <w:r w:rsidRPr="003F2F6D">
              <w:rPr>
                <w:rFonts w:hint="eastAsia"/>
              </w:rPr>
              <w:t>)</w:t>
            </w:r>
            <w:r w:rsidRPr="003F2F6D">
              <w:rPr>
                <w:rFonts w:hint="eastAsia"/>
              </w:rPr>
              <w:tab/>
            </w:r>
            <w:r w:rsidRPr="003F2F6D">
              <w:rPr>
                <w:rFonts w:hint="eastAsia"/>
              </w:rPr>
              <w:t>为确保境内任何地方任何有正当利益的人至少都能够迅速方便地获取《公约》第十八条第一款所列信息，而采取的任何行动的资料。</w:t>
            </w:r>
          </w:p>
        </w:tc>
      </w:tr>
      <w:tr w:rsidR="0043151D" w:rsidRPr="003F2F6D" w:rsidTr="00165BBB">
        <w:trPr>
          <w:trHeight w:val="240"/>
        </w:trPr>
        <w:tc>
          <w:tcPr>
            <w:tcW w:w="7371" w:type="dxa"/>
            <w:gridSpan w:val="2"/>
            <w:tcBorders>
              <w:top w:val="nil"/>
              <w:bottom w:val="nil"/>
            </w:tcBorders>
            <w:shd w:val="clear" w:color="auto" w:fill="auto"/>
          </w:tcPr>
          <w:p w:rsidR="0043151D" w:rsidRPr="003F2F6D" w:rsidRDefault="0043151D" w:rsidP="002673FF">
            <w:pPr>
              <w:pStyle w:val="a5"/>
              <w:overflowPunct/>
              <w:spacing w:after="120"/>
            </w:pPr>
            <w:r w:rsidRPr="003F2F6D">
              <w:rPr>
                <w:rFonts w:eastAsia="黑体" w:hint="eastAsia"/>
              </w:rPr>
              <w:t>第</w:t>
            </w:r>
            <w:r w:rsidR="008801CD">
              <w:rPr>
                <w:rFonts w:eastAsia="黑体" w:hint="eastAsia"/>
              </w:rPr>
              <w:t>34</w:t>
            </w:r>
            <w:r w:rsidRPr="003F2F6D">
              <w:rPr>
                <w:rFonts w:eastAsia="黑体" w:hint="eastAsia"/>
              </w:rPr>
              <w:t>段：缔约国应加倍努力，以确保毫不延迟地对所有被强迫失踪且下落不明的人员进行搜索和定位，如果失踪人员已死亡，应识别、尊重并返回他们的遗体。从这个意义上讲，也应该保证负责搜寻失踪人员和识别遗体</w:t>
            </w:r>
            <w:r w:rsidRPr="003F2F6D">
              <w:rPr>
                <w:rFonts w:eastAsia="黑体" w:hint="eastAsia"/>
              </w:rPr>
              <w:t>(</w:t>
            </w:r>
            <w:r w:rsidRPr="003F2F6D">
              <w:rPr>
                <w:rFonts w:eastAsia="黑体" w:hint="eastAsia"/>
              </w:rPr>
              <w:t>如失踪者死亡</w:t>
            </w:r>
            <w:r w:rsidRPr="003F2F6D">
              <w:rPr>
                <w:rFonts w:eastAsia="黑体" w:hint="eastAsia"/>
              </w:rPr>
              <w:t>)</w:t>
            </w:r>
            <w:r w:rsidRPr="003F2F6D">
              <w:rPr>
                <w:rFonts w:eastAsia="黑体" w:hint="eastAsia"/>
              </w:rPr>
              <w:t>的当局之间的有效协调与合作，并确保他们拥有必要的资金、技术和人力资源，以使他们能够及时有效地开展工作。此外，缔约国应采取必要措施，以确保《群葬墓保护法》修正案</w:t>
            </w:r>
            <w:r w:rsidRPr="003F2F6D">
              <w:rPr>
                <w:rFonts w:eastAsia="黑体" w:hint="eastAsia"/>
              </w:rPr>
              <w:t>(</w:t>
            </w:r>
            <w:r w:rsidR="008801CD">
              <w:rPr>
                <w:rFonts w:eastAsia="黑体" w:hint="eastAsia"/>
              </w:rPr>
              <w:t>2</w:t>
            </w:r>
            <w:r w:rsidRPr="003F2F6D">
              <w:rPr>
                <w:rFonts w:eastAsia="黑体" w:hint="eastAsia"/>
              </w:rPr>
              <w:t>0</w:t>
            </w:r>
            <w:r w:rsidR="008801CD">
              <w:rPr>
                <w:rFonts w:eastAsia="黑体" w:hint="eastAsia"/>
              </w:rPr>
              <w:t>15</w:t>
            </w:r>
            <w:r w:rsidRPr="003F2F6D">
              <w:rPr>
                <w:rFonts w:eastAsia="黑体" w:hint="eastAsia"/>
              </w:rPr>
              <w:t>年第</w:t>
            </w:r>
            <w:r w:rsidR="008801CD">
              <w:rPr>
                <w:rFonts w:eastAsia="黑体" w:hint="eastAsia"/>
              </w:rPr>
              <w:t>13</w:t>
            </w:r>
            <w:r w:rsidRPr="003F2F6D">
              <w:rPr>
                <w:rFonts w:eastAsia="黑体" w:hint="eastAsia"/>
              </w:rPr>
              <w:t>号法</w:t>
            </w:r>
            <w:r w:rsidRPr="003F2F6D">
              <w:rPr>
                <w:rFonts w:eastAsia="黑体" w:hint="eastAsia"/>
              </w:rPr>
              <w:t>)</w:t>
            </w:r>
            <w:r w:rsidRPr="003F2F6D">
              <w:rPr>
                <w:rFonts w:eastAsia="黑体" w:hint="eastAsia"/>
              </w:rPr>
              <w:t>立即生效，并有效执行关于群葬墓的立法框架。委员会忆及，根据《公约》第二十四条第六款，缔约国应确保调查继续进行，直到失踪者的命运得到澄清为止。</w:t>
            </w:r>
          </w:p>
        </w:tc>
      </w:tr>
      <w:tr w:rsidR="0043151D" w:rsidRPr="003F2F6D" w:rsidTr="00165BBB">
        <w:trPr>
          <w:trHeight w:val="240"/>
        </w:trPr>
        <w:tc>
          <w:tcPr>
            <w:tcW w:w="7371" w:type="dxa"/>
            <w:gridSpan w:val="2"/>
            <w:tcBorders>
              <w:top w:val="nil"/>
            </w:tcBorders>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缔约国的答复</w:t>
            </w:r>
          </w:p>
        </w:tc>
      </w:tr>
      <w:tr w:rsidR="0043151D" w:rsidRPr="003F2F6D" w:rsidTr="00154416">
        <w:trPr>
          <w:trHeight w:val="240"/>
        </w:trPr>
        <w:tc>
          <w:tcPr>
            <w:tcW w:w="7371" w:type="dxa"/>
            <w:gridSpan w:val="2"/>
            <w:shd w:val="clear" w:color="auto" w:fill="auto"/>
          </w:tcPr>
          <w:p w:rsidR="0043151D" w:rsidRPr="003F2F6D" w:rsidRDefault="0043151D" w:rsidP="00154416">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IRQ</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r w:rsidRPr="003F2F6D">
              <w:rPr>
                <w:rFonts w:hint="eastAsia"/>
              </w:rPr>
              <w:t xml:space="preserve"> </w:t>
            </w:r>
          </w:p>
        </w:tc>
      </w:tr>
      <w:tr w:rsidR="0043151D" w:rsidRPr="003F2F6D" w:rsidTr="00154416">
        <w:trPr>
          <w:trHeight w:val="240"/>
        </w:trPr>
        <w:tc>
          <w:tcPr>
            <w:tcW w:w="7371" w:type="dxa"/>
            <w:gridSpan w:val="2"/>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委员会的评价</w:t>
            </w:r>
          </w:p>
        </w:tc>
      </w:tr>
      <w:tr w:rsidR="0043151D" w:rsidRPr="003F2F6D" w:rsidTr="00154416">
        <w:trPr>
          <w:trHeight w:val="240"/>
        </w:trPr>
        <w:tc>
          <w:tcPr>
            <w:tcW w:w="7371" w:type="dxa"/>
            <w:gridSpan w:val="2"/>
            <w:shd w:val="clear" w:color="auto" w:fill="auto"/>
          </w:tcPr>
          <w:p w:rsidR="0043151D" w:rsidRPr="003F2F6D" w:rsidRDefault="0043151D" w:rsidP="00DA2E1C">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委员会注意到缔约国提供的资料，但指出对于自委员会结论性意见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IRQ</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通过以来为落实委员会建议所采取的任何行动，委员会尚未收到充分资料。委员会指出，特别是缔约国尚未提供充分资料，说明所述各主管部门在搜索和定位所有强迫失踪且下落不明人员方面，如果失踪者死亡，则在识别和返还其遗体方面的职责，其中包括最高司法委员会、人权司、公诉机关、调查法院、国防部人权司、军队和安全部门以及烈士基金会；在这方面，委员会进一步指出，对于该国为确保参与搜寻失踪人员和识别遗体</w:t>
            </w:r>
            <w:r w:rsidRPr="003F2F6D">
              <w:rPr>
                <w:rFonts w:hint="eastAsia"/>
              </w:rPr>
              <w:t>(</w:t>
            </w:r>
            <w:r w:rsidRPr="003F2F6D">
              <w:rPr>
                <w:rFonts w:hint="eastAsia"/>
              </w:rPr>
              <w:t>如失踪者死亡</w:t>
            </w:r>
            <w:r w:rsidRPr="003F2F6D">
              <w:rPr>
                <w:rFonts w:hint="eastAsia"/>
              </w:rPr>
              <w:t>)</w:t>
            </w:r>
            <w:r w:rsidRPr="003F2F6D">
              <w:rPr>
                <w:rFonts w:hint="eastAsia"/>
              </w:rPr>
              <w:t>的主管部门之间有效协调与合作，并确保其具备必要财务、技术和人力资源以便能够及时有效地开展工作而采取的任何行动，委员会尚未收到相关资料。最后，委员会指出，对于《群葬墓保护法》修正案</w:t>
            </w:r>
            <w:r w:rsidRPr="003F2F6D">
              <w:rPr>
                <w:rFonts w:hint="eastAsia"/>
              </w:rPr>
              <w:t>(</w:t>
            </w:r>
            <w:r w:rsidR="008801CD">
              <w:rPr>
                <w:rFonts w:hint="eastAsia"/>
              </w:rPr>
              <w:t>2</w:t>
            </w:r>
            <w:r w:rsidRPr="003F2F6D">
              <w:rPr>
                <w:rFonts w:hint="eastAsia"/>
              </w:rPr>
              <w:t>0</w:t>
            </w:r>
            <w:r w:rsidR="008801CD">
              <w:rPr>
                <w:rFonts w:hint="eastAsia"/>
              </w:rPr>
              <w:t>15</w:t>
            </w:r>
            <w:r w:rsidRPr="003F2F6D">
              <w:rPr>
                <w:rFonts w:hint="eastAsia"/>
              </w:rPr>
              <w:t>年第</w:t>
            </w:r>
            <w:r w:rsidR="008801CD">
              <w:rPr>
                <w:rFonts w:hint="eastAsia"/>
              </w:rPr>
              <w:t>13</w:t>
            </w:r>
            <w:r w:rsidRPr="003F2F6D">
              <w:rPr>
                <w:rFonts w:hint="eastAsia"/>
              </w:rPr>
              <w:t>号法</w:t>
            </w:r>
            <w:r w:rsidRPr="003F2F6D">
              <w:rPr>
                <w:rFonts w:hint="eastAsia"/>
              </w:rPr>
              <w:t>)</w:t>
            </w:r>
            <w:r w:rsidRPr="003F2F6D">
              <w:rPr>
                <w:rFonts w:hint="eastAsia"/>
              </w:rPr>
              <w:t>是否生效的状态，以及为确保有效执行关于群葬墓的立法框架而采取的任何措施，缔约国尚未提供相关资料。因此，委员会重申其建议，并请缔约国在根据委员会结论性意见第</w:t>
            </w:r>
            <w:r w:rsidR="008801CD">
              <w:rPr>
                <w:rFonts w:hint="eastAsia"/>
              </w:rPr>
              <w:t>43</w:t>
            </w:r>
            <w:r w:rsidRPr="003F2F6D">
              <w:rPr>
                <w:rFonts w:hint="eastAsia"/>
              </w:rPr>
              <w:t>段提交资料时：</w:t>
            </w:r>
          </w:p>
          <w:p w:rsidR="0043151D" w:rsidRPr="003F2F6D" w:rsidRDefault="0043151D" w:rsidP="00CC1754">
            <w:pPr>
              <w:pStyle w:val="a5"/>
              <w:tabs>
                <w:tab w:val="clear" w:pos="431"/>
                <w:tab w:val="clear" w:pos="1134"/>
                <w:tab w:val="clear" w:pos="1565"/>
                <w:tab w:val="clear" w:pos="1996"/>
                <w:tab w:val="clear" w:pos="2427"/>
              </w:tabs>
              <w:overflowPunct/>
              <w:spacing w:after="120"/>
              <w:jc w:val="left"/>
            </w:pPr>
            <w:r w:rsidRPr="003F2F6D">
              <w:rPr>
                <w:rFonts w:hint="eastAsia"/>
              </w:rPr>
              <w:tab/>
              <w:t>(</w:t>
            </w:r>
            <w:r w:rsidR="008801CD">
              <w:rPr>
                <w:rFonts w:hint="eastAsia"/>
              </w:rPr>
              <w:t>a</w:t>
            </w:r>
            <w:r w:rsidRPr="003F2F6D">
              <w:rPr>
                <w:rFonts w:hint="eastAsia"/>
              </w:rPr>
              <w:t>)</w:t>
            </w:r>
            <w:r w:rsidRPr="003F2F6D">
              <w:rPr>
                <w:rFonts w:hint="eastAsia"/>
              </w:rPr>
              <w:tab/>
            </w:r>
            <w:r w:rsidRPr="003F2F6D">
              <w:rPr>
                <w:rFonts w:hint="eastAsia"/>
              </w:rPr>
              <w:t>提供关于缔约国所做努力的资料，以及为确保毫不延迟地搜索和定位所有强迫失踪且下落不明人员，如果失踪者死亡，则识别、尊重并返回其遗体，而采取的任何措施的资料。</w:t>
            </w:r>
          </w:p>
          <w:p w:rsidR="0043151D" w:rsidRPr="003F2F6D" w:rsidRDefault="0043151D" w:rsidP="00CC1754">
            <w:pPr>
              <w:pStyle w:val="a5"/>
              <w:tabs>
                <w:tab w:val="clear" w:pos="431"/>
                <w:tab w:val="clear" w:pos="1134"/>
                <w:tab w:val="clear" w:pos="1565"/>
                <w:tab w:val="clear" w:pos="1996"/>
                <w:tab w:val="clear" w:pos="2427"/>
              </w:tabs>
              <w:overflowPunct/>
              <w:spacing w:after="120"/>
              <w:jc w:val="left"/>
            </w:pPr>
            <w:r w:rsidRPr="003F2F6D">
              <w:rPr>
                <w:rFonts w:hint="eastAsia"/>
              </w:rPr>
              <w:tab/>
              <w:t>(</w:t>
            </w:r>
            <w:r w:rsidR="008801CD">
              <w:rPr>
                <w:rFonts w:hint="eastAsia"/>
              </w:rPr>
              <w:t>b</w:t>
            </w:r>
            <w:r w:rsidRPr="003F2F6D">
              <w:rPr>
                <w:rFonts w:hint="eastAsia"/>
              </w:rPr>
              <w:t>)</w:t>
            </w:r>
            <w:r w:rsidRPr="003F2F6D">
              <w:rPr>
                <w:rFonts w:hint="eastAsia"/>
              </w:rPr>
              <w:tab/>
            </w:r>
            <w:r w:rsidRPr="003F2F6D">
              <w:rPr>
                <w:rFonts w:hint="eastAsia"/>
              </w:rPr>
              <w:t>提供关于缔约国在答复中提到的各主管部门以及可能存在的参与搜索失踪者并在其死亡的情况下识别其遗体的任何其他部门的补充资料，同时澄清各部门的职责，说明他们在工作中如何合作与协调。委员会还希望收到缔约国为确保这些部门具备必要财务、技术和人力资源以便能及时有效地开展工作而采取的任何措施的资料。</w:t>
            </w:r>
          </w:p>
          <w:p w:rsidR="0043151D" w:rsidRPr="003F2F6D" w:rsidRDefault="0043151D" w:rsidP="00CC1754">
            <w:pPr>
              <w:pStyle w:val="a5"/>
              <w:tabs>
                <w:tab w:val="clear" w:pos="431"/>
                <w:tab w:val="clear" w:pos="1134"/>
                <w:tab w:val="clear" w:pos="1565"/>
                <w:tab w:val="clear" w:pos="1996"/>
                <w:tab w:val="clear" w:pos="2427"/>
              </w:tabs>
              <w:overflowPunct/>
              <w:spacing w:after="120"/>
              <w:jc w:val="left"/>
            </w:pPr>
            <w:r w:rsidRPr="003F2F6D">
              <w:rPr>
                <w:rFonts w:hint="eastAsia"/>
              </w:rPr>
              <w:tab/>
              <w:t>(</w:t>
            </w:r>
            <w:r w:rsidR="008801CD">
              <w:rPr>
                <w:rFonts w:hint="eastAsia"/>
              </w:rPr>
              <w:t>c</w:t>
            </w:r>
            <w:r w:rsidRPr="003F2F6D">
              <w:rPr>
                <w:rFonts w:hint="eastAsia"/>
              </w:rPr>
              <w:t>)</w:t>
            </w:r>
            <w:r w:rsidRPr="003F2F6D">
              <w:rPr>
                <w:rFonts w:hint="eastAsia"/>
              </w:rPr>
              <w:tab/>
            </w:r>
            <w:r w:rsidRPr="003F2F6D">
              <w:rPr>
                <w:rFonts w:hint="eastAsia"/>
              </w:rPr>
              <w:t>确认《群葬墓保护法》修正案</w:t>
            </w:r>
            <w:r w:rsidRPr="003F2F6D">
              <w:rPr>
                <w:rFonts w:hint="eastAsia"/>
              </w:rPr>
              <w:t>(</w:t>
            </w:r>
            <w:r w:rsidR="008801CD">
              <w:rPr>
                <w:rFonts w:hint="eastAsia"/>
              </w:rPr>
              <w:t>2</w:t>
            </w:r>
            <w:r w:rsidRPr="003F2F6D">
              <w:rPr>
                <w:rFonts w:hint="eastAsia"/>
              </w:rPr>
              <w:t>0</w:t>
            </w:r>
            <w:r w:rsidR="008801CD">
              <w:rPr>
                <w:rFonts w:hint="eastAsia"/>
              </w:rPr>
              <w:t>15</w:t>
            </w:r>
            <w:r w:rsidRPr="003F2F6D">
              <w:rPr>
                <w:rFonts w:hint="eastAsia"/>
              </w:rPr>
              <w:t>年第</w:t>
            </w:r>
            <w:r w:rsidR="008801CD">
              <w:rPr>
                <w:rFonts w:hint="eastAsia"/>
              </w:rPr>
              <w:t>13</w:t>
            </w:r>
            <w:r w:rsidRPr="003F2F6D">
              <w:rPr>
                <w:rFonts w:hint="eastAsia"/>
              </w:rPr>
              <w:t>号法</w:t>
            </w:r>
            <w:r w:rsidRPr="003F2F6D">
              <w:rPr>
                <w:rFonts w:hint="eastAsia"/>
              </w:rPr>
              <w:t>)</w:t>
            </w:r>
            <w:r w:rsidRPr="003F2F6D">
              <w:rPr>
                <w:rFonts w:hint="eastAsia"/>
              </w:rPr>
              <w:t>是否已生效。此修正案使该法也适用于</w:t>
            </w:r>
            <w:r w:rsidR="008801CD">
              <w:rPr>
                <w:rFonts w:hint="eastAsia"/>
              </w:rPr>
              <w:t>2</w:t>
            </w:r>
            <w:r w:rsidRPr="003F2F6D">
              <w:rPr>
                <w:rFonts w:hint="eastAsia"/>
              </w:rPr>
              <w:t>00</w:t>
            </w:r>
            <w:r w:rsidR="008801CD">
              <w:rPr>
                <w:rFonts w:hint="eastAsia"/>
              </w:rPr>
              <w:t>3</w:t>
            </w:r>
            <w:r w:rsidRPr="003F2F6D">
              <w:rPr>
                <w:rFonts w:hint="eastAsia"/>
              </w:rPr>
              <w:t>年之后群葬墓。</w:t>
            </w:r>
            <w:r w:rsidRPr="003F2F6D">
              <w:rPr>
                <w:rFonts w:hint="eastAsia"/>
              </w:rPr>
              <w:t xml:space="preserve"> </w:t>
            </w:r>
          </w:p>
          <w:p w:rsidR="0043151D" w:rsidRPr="003F2F6D" w:rsidRDefault="0043151D" w:rsidP="00CC1754">
            <w:pPr>
              <w:pStyle w:val="a5"/>
              <w:tabs>
                <w:tab w:val="clear" w:pos="431"/>
                <w:tab w:val="clear" w:pos="1134"/>
                <w:tab w:val="clear" w:pos="1565"/>
                <w:tab w:val="clear" w:pos="1996"/>
                <w:tab w:val="clear" w:pos="2427"/>
              </w:tabs>
              <w:overflowPunct/>
              <w:spacing w:after="120"/>
              <w:jc w:val="left"/>
            </w:pPr>
            <w:r w:rsidRPr="003F2F6D">
              <w:rPr>
                <w:rFonts w:hint="eastAsia"/>
              </w:rPr>
              <w:tab/>
              <w:t>(</w:t>
            </w:r>
            <w:r w:rsidR="008801CD">
              <w:rPr>
                <w:rFonts w:hint="eastAsia"/>
              </w:rPr>
              <w:t>d</w:t>
            </w:r>
            <w:r w:rsidRPr="003F2F6D">
              <w:rPr>
                <w:rFonts w:hint="eastAsia"/>
              </w:rPr>
              <w:t>)</w:t>
            </w:r>
            <w:r w:rsidRPr="003F2F6D">
              <w:rPr>
                <w:rFonts w:hint="eastAsia"/>
              </w:rPr>
              <w:tab/>
            </w:r>
            <w:r w:rsidRPr="003F2F6D">
              <w:rPr>
                <w:rFonts w:hint="eastAsia"/>
              </w:rPr>
              <w:t>提供为确保有效执行关于群葬墓的立法框架而采取的任何措施的资料。</w:t>
            </w:r>
          </w:p>
        </w:tc>
      </w:tr>
      <w:tr w:rsidR="0043151D" w:rsidRPr="003F2F6D" w:rsidTr="00154416">
        <w:trPr>
          <w:trHeight w:val="240"/>
        </w:trPr>
        <w:tc>
          <w:tcPr>
            <w:tcW w:w="7371" w:type="dxa"/>
            <w:gridSpan w:val="2"/>
            <w:shd w:val="clear" w:color="auto" w:fill="auto"/>
          </w:tcPr>
          <w:p w:rsidR="0043151D" w:rsidRPr="003F2F6D" w:rsidRDefault="0043151D" w:rsidP="00154416">
            <w:pPr>
              <w:pStyle w:val="a5"/>
              <w:overflowPunct/>
              <w:spacing w:after="120"/>
              <w:jc w:val="left"/>
              <w:rPr>
                <w:rFonts w:eastAsia="黑体"/>
              </w:rPr>
            </w:pPr>
            <w:r w:rsidRPr="003F2F6D">
              <w:rPr>
                <w:rFonts w:eastAsia="黑体" w:hint="eastAsia"/>
              </w:rPr>
              <w:t>需采取的行动</w:t>
            </w:r>
          </w:p>
        </w:tc>
      </w:tr>
      <w:tr w:rsidR="0043151D" w:rsidRPr="003F2F6D" w:rsidTr="00154416">
        <w:trPr>
          <w:trHeight w:val="240"/>
        </w:trPr>
        <w:tc>
          <w:tcPr>
            <w:tcW w:w="7371" w:type="dxa"/>
            <w:gridSpan w:val="2"/>
            <w:shd w:val="clear" w:color="auto" w:fill="auto"/>
          </w:tcPr>
          <w:p w:rsidR="0043151D" w:rsidRPr="003F2F6D" w:rsidRDefault="0043151D" w:rsidP="00154416">
            <w:pPr>
              <w:pStyle w:val="a5"/>
              <w:overflowPunct/>
              <w:spacing w:after="120"/>
              <w:jc w:val="left"/>
            </w:pPr>
            <w:r w:rsidRPr="003F2F6D">
              <w:rPr>
                <w:rFonts w:hint="eastAsia"/>
              </w:rPr>
              <w:t>应致函缔约国，通报委员会的评价。</w:t>
            </w:r>
          </w:p>
        </w:tc>
      </w:tr>
      <w:tr w:rsidR="0043151D" w:rsidRPr="003F2F6D" w:rsidTr="00154416">
        <w:trPr>
          <w:trHeight w:val="240"/>
        </w:trPr>
        <w:tc>
          <w:tcPr>
            <w:tcW w:w="7371" w:type="dxa"/>
            <w:gridSpan w:val="2"/>
            <w:shd w:val="clear" w:color="auto" w:fill="auto"/>
          </w:tcPr>
          <w:p w:rsidR="0043151D" w:rsidRPr="003F2F6D" w:rsidRDefault="0043151D" w:rsidP="00154416">
            <w:pPr>
              <w:pStyle w:val="a5"/>
              <w:overflowPunct/>
              <w:spacing w:after="120"/>
              <w:jc w:val="left"/>
            </w:pPr>
            <w:r w:rsidRPr="003F2F6D">
              <w:rPr>
                <w:rFonts w:eastAsia="黑体" w:hint="eastAsia"/>
              </w:rPr>
              <w:t>应在</w:t>
            </w:r>
            <w:r w:rsidR="008801CD">
              <w:rPr>
                <w:rFonts w:eastAsia="黑体" w:hint="eastAsia"/>
              </w:rPr>
              <w:t>2</w:t>
            </w:r>
            <w:r w:rsidRPr="003F2F6D">
              <w:rPr>
                <w:rFonts w:eastAsia="黑体" w:hint="eastAsia"/>
              </w:rPr>
              <w:t>0</w:t>
            </w:r>
            <w:r w:rsidR="008801CD">
              <w:rPr>
                <w:rFonts w:eastAsia="黑体" w:hint="eastAsia"/>
              </w:rPr>
              <w:t>18</w:t>
            </w:r>
            <w:r w:rsidRPr="003F2F6D">
              <w:rPr>
                <w:rFonts w:eastAsia="黑体" w:hint="eastAsia"/>
              </w:rPr>
              <w:t>年</w:t>
            </w:r>
            <w:r w:rsidR="008801CD">
              <w:rPr>
                <w:rFonts w:eastAsia="黑体" w:hint="eastAsia"/>
              </w:rPr>
              <w:t>9</w:t>
            </w:r>
            <w:r w:rsidRPr="003F2F6D">
              <w:rPr>
                <w:rFonts w:eastAsia="黑体" w:hint="eastAsia"/>
              </w:rPr>
              <w:t>月</w:t>
            </w:r>
            <w:r w:rsidR="008801CD">
              <w:rPr>
                <w:rFonts w:eastAsia="黑体" w:hint="eastAsia"/>
              </w:rPr>
              <w:t>18</w:t>
            </w:r>
            <w:r w:rsidRPr="003F2F6D">
              <w:rPr>
                <w:rFonts w:eastAsia="黑体" w:hint="eastAsia"/>
              </w:rPr>
              <w:t>日之前提交关于所有建议落实情况的后续行动资料</w:t>
            </w:r>
          </w:p>
        </w:tc>
      </w:tr>
    </w:tbl>
    <w:p w:rsidR="0043151D" w:rsidRPr="003F2F6D" w:rsidRDefault="0043151D" w:rsidP="00E64803">
      <w:pPr>
        <w:pStyle w:val="H1GC"/>
        <w:rPr>
          <w:b/>
        </w:rPr>
      </w:pPr>
      <w:r w:rsidRPr="003F2F6D">
        <w:rPr>
          <w:rFonts w:hint="eastAsia"/>
        </w:rPr>
        <w:tab/>
      </w:r>
      <w:r w:rsidR="008801CD">
        <w:rPr>
          <w:rFonts w:hint="eastAsia"/>
        </w:rPr>
        <w:t>B</w:t>
      </w:r>
      <w:r w:rsidRPr="003F2F6D">
        <w:rPr>
          <w:rFonts w:hint="eastAsia"/>
        </w:rPr>
        <w:t>.</w:t>
      </w:r>
      <w:r w:rsidRPr="003F2F6D">
        <w:rPr>
          <w:rFonts w:hint="eastAsia"/>
        </w:rPr>
        <w:tab/>
      </w:r>
      <w:r w:rsidRPr="003F2F6D">
        <w:rPr>
          <w:rFonts w:hint="eastAsia"/>
        </w:rPr>
        <w:t>黑山</w:t>
      </w:r>
    </w:p>
    <w:p w:rsidR="0043151D" w:rsidRPr="003F2F6D" w:rsidRDefault="0043151D" w:rsidP="00DA2E1C">
      <w:pPr>
        <w:pStyle w:val="H23GC"/>
        <w:rPr>
          <w:b/>
        </w:rPr>
      </w:pPr>
      <w:r w:rsidRPr="003F2F6D">
        <w:rPr>
          <w:rFonts w:hint="eastAsia"/>
        </w:rPr>
        <w:tab/>
      </w:r>
      <w:r w:rsidRPr="003F2F6D">
        <w:rPr>
          <w:rFonts w:hint="eastAsia"/>
        </w:rPr>
        <w:tab/>
      </w:r>
      <w:r w:rsidRPr="003F2F6D">
        <w:rPr>
          <w:rFonts w:hint="eastAsia"/>
        </w:rPr>
        <w:t>第九届会议</w:t>
      </w:r>
      <w:r w:rsidRPr="003F2F6D">
        <w:rPr>
          <w:rFonts w:hint="eastAsia"/>
        </w:rPr>
        <w:t>(</w:t>
      </w:r>
      <w:r w:rsidR="008801CD">
        <w:rPr>
          <w:rFonts w:hint="eastAsia"/>
        </w:rPr>
        <w:t>2</w:t>
      </w:r>
      <w:r w:rsidRPr="003F2F6D">
        <w:rPr>
          <w:rFonts w:hint="eastAsia"/>
        </w:rPr>
        <w:t>0</w:t>
      </w:r>
      <w:r w:rsidR="008801CD">
        <w:rPr>
          <w:rFonts w:hint="eastAsia"/>
        </w:rPr>
        <w:t>15</w:t>
      </w:r>
      <w:r w:rsidRPr="003F2F6D">
        <w:rPr>
          <w:rFonts w:hint="eastAsia"/>
        </w:rPr>
        <w:t>年</w:t>
      </w:r>
      <w:r w:rsidR="008801CD">
        <w:rPr>
          <w:rFonts w:hint="eastAsia"/>
        </w:rPr>
        <w:t>9</w:t>
      </w:r>
      <w:r w:rsidRPr="003F2F6D">
        <w:rPr>
          <w:rFonts w:hint="eastAsia"/>
        </w:rPr>
        <w:t>月</w:t>
      </w:r>
      <w:r w:rsidRPr="003F2F6D">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337"/>
        <w:gridCol w:w="4033"/>
      </w:tblGrid>
      <w:tr w:rsidR="0043151D" w:rsidRPr="003F2F6D" w:rsidTr="00E64803">
        <w:trPr>
          <w:trHeight w:val="240"/>
          <w:tblHeader/>
        </w:trPr>
        <w:tc>
          <w:tcPr>
            <w:tcW w:w="3337" w:type="dxa"/>
            <w:tcBorders>
              <w:top w:val="single" w:sz="4" w:space="0" w:color="auto"/>
              <w:bottom w:val="single" w:sz="12" w:space="0" w:color="auto"/>
            </w:tcBorders>
            <w:shd w:val="clear" w:color="auto" w:fill="auto"/>
            <w:vAlign w:val="bottom"/>
          </w:tcPr>
          <w:p w:rsidR="0043151D" w:rsidRPr="003F2F6D" w:rsidRDefault="0043151D" w:rsidP="00E64803">
            <w:pPr>
              <w:pStyle w:val="a4"/>
              <w:rPr>
                <w:i/>
              </w:rPr>
            </w:pPr>
            <w:r w:rsidRPr="003F2F6D">
              <w:rPr>
                <w:rFonts w:hint="eastAsia"/>
              </w:rPr>
              <w:t>黑山</w:t>
            </w:r>
          </w:p>
        </w:tc>
        <w:tc>
          <w:tcPr>
            <w:tcW w:w="4033" w:type="dxa"/>
            <w:tcBorders>
              <w:top w:val="single" w:sz="4" w:space="0" w:color="auto"/>
              <w:bottom w:val="single" w:sz="12" w:space="0" w:color="auto"/>
            </w:tcBorders>
            <w:shd w:val="clear" w:color="auto" w:fill="auto"/>
            <w:vAlign w:val="bottom"/>
          </w:tcPr>
          <w:p w:rsidR="0043151D" w:rsidRPr="003F2F6D" w:rsidRDefault="0043151D" w:rsidP="00E64803">
            <w:pPr>
              <w:pStyle w:val="a4"/>
            </w:pPr>
          </w:p>
        </w:tc>
      </w:tr>
      <w:tr w:rsidR="0043151D" w:rsidRPr="003F2F6D" w:rsidTr="00E64803">
        <w:trPr>
          <w:trHeight w:hRule="exact" w:val="115"/>
          <w:tblHeader/>
        </w:trPr>
        <w:tc>
          <w:tcPr>
            <w:tcW w:w="3337" w:type="dxa"/>
            <w:tcBorders>
              <w:top w:val="single" w:sz="12" w:space="0" w:color="auto"/>
            </w:tcBorders>
            <w:shd w:val="clear" w:color="auto" w:fill="auto"/>
          </w:tcPr>
          <w:p w:rsidR="0043151D" w:rsidRPr="003F2F6D" w:rsidRDefault="0043151D" w:rsidP="00E64803">
            <w:pPr>
              <w:pStyle w:val="a5"/>
              <w:overflowPunct/>
              <w:spacing w:after="120"/>
              <w:jc w:val="left"/>
            </w:pPr>
          </w:p>
        </w:tc>
        <w:tc>
          <w:tcPr>
            <w:tcW w:w="4033" w:type="dxa"/>
            <w:tcBorders>
              <w:top w:val="single" w:sz="12" w:space="0" w:color="auto"/>
            </w:tcBorders>
            <w:shd w:val="clear" w:color="auto" w:fill="auto"/>
          </w:tcPr>
          <w:p w:rsidR="0043151D" w:rsidRPr="003F2F6D" w:rsidRDefault="0043151D" w:rsidP="00E64803">
            <w:pPr>
              <w:pStyle w:val="a5"/>
              <w:overflowPunct/>
              <w:spacing w:after="120"/>
              <w:jc w:val="left"/>
            </w:pPr>
          </w:p>
        </w:tc>
      </w:tr>
      <w:tr w:rsidR="0043151D" w:rsidRPr="003F2F6D" w:rsidTr="00E64803">
        <w:trPr>
          <w:trHeight w:val="240"/>
        </w:trPr>
        <w:tc>
          <w:tcPr>
            <w:tcW w:w="3337" w:type="dxa"/>
            <w:shd w:val="clear" w:color="auto" w:fill="auto"/>
          </w:tcPr>
          <w:p w:rsidR="0043151D" w:rsidRPr="003F2F6D" w:rsidRDefault="0043151D" w:rsidP="00E64803">
            <w:pPr>
              <w:pStyle w:val="a5"/>
              <w:overflowPunct/>
              <w:spacing w:after="120"/>
              <w:jc w:val="left"/>
              <w:rPr>
                <w:rFonts w:eastAsia="黑体"/>
              </w:rPr>
            </w:pPr>
            <w:r w:rsidRPr="003F2F6D">
              <w:rPr>
                <w:rFonts w:eastAsia="黑体" w:hint="eastAsia"/>
              </w:rPr>
              <w:t>结论性意见：</w:t>
            </w:r>
          </w:p>
        </w:tc>
        <w:tc>
          <w:tcPr>
            <w:tcW w:w="4033" w:type="dxa"/>
            <w:shd w:val="clear" w:color="auto" w:fill="auto"/>
          </w:tcPr>
          <w:p w:rsidR="0043151D" w:rsidRPr="003F2F6D" w:rsidRDefault="008801CD" w:rsidP="00E64803">
            <w:pPr>
              <w:pStyle w:val="a5"/>
              <w:overflowPunct/>
              <w:spacing w:after="120"/>
              <w:jc w:val="left"/>
            </w:pPr>
            <w:proofErr w:type="spellStart"/>
            <w:r>
              <w:rPr>
                <w:rFonts w:hint="eastAsia"/>
              </w:rPr>
              <w:t>CED</w:t>
            </w:r>
            <w:proofErr w:type="spellEnd"/>
            <w:r w:rsidR="0043151D" w:rsidRPr="003F2F6D">
              <w:rPr>
                <w:rFonts w:hint="eastAsia"/>
              </w:rPr>
              <w:t>/</w:t>
            </w:r>
            <w:r>
              <w:rPr>
                <w:rFonts w:hint="eastAsia"/>
              </w:rPr>
              <w:t>C</w:t>
            </w:r>
            <w:r w:rsidR="0043151D" w:rsidRPr="003F2F6D">
              <w:rPr>
                <w:rFonts w:hint="eastAsia"/>
              </w:rPr>
              <w:t>/</w:t>
            </w:r>
            <w:proofErr w:type="spellStart"/>
            <w:r>
              <w:rPr>
                <w:rFonts w:hint="eastAsia"/>
              </w:rPr>
              <w:t>MNE</w:t>
            </w:r>
            <w:proofErr w:type="spellEnd"/>
            <w:r w:rsidR="0043151D" w:rsidRPr="003F2F6D">
              <w:rPr>
                <w:rFonts w:hint="eastAsia"/>
              </w:rPr>
              <w:t>/</w:t>
            </w:r>
            <w:r>
              <w:rPr>
                <w:rFonts w:hint="eastAsia"/>
              </w:rPr>
              <w:t>CO</w:t>
            </w:r>
            <w:r w:rsidR="0043151D" w:rsidRPr="003F2F6D">
              <w:rPr>
                <w:rFonts w:hint="eastAsia"/>
              </w:rPr>
              <w:t>/</w:t>
            </w:r>
            <w:r>
              <w:rPr>
                <w:rFonts w:hint="eastAsia"/>
              </w:rPr>
              <w:t>1,</w:t>
            </w:r>
            <w:r w:rsidR="0062096F">
              <w:t xml:space="preserve"> </w:t>
            </w:r>
            <w:r>
              <w:rPr>
                <w:rFonts w:hint="eastAsia"/>
              </w:rPr>
              <w:t>2</w:t>
            </w:r>
            <w:r w:rsidR="0043151D" w:rsidRPr="003F2F6D">
              <w:rPr>
                <w:rFonts w:hint="eastAsia"/>
              </w:rPr>
              <w:t>0</w:t>
            </w:r>
            <w:r>
              <w:rPr>
                <w:rFonts w:hint="eastAsia"/>
              </w:rPr>
              <w:t>15</w:t>
            </w:r>
            <w:r w:rsidR="0043151D" w:rsidRPr="003F2F6D">
              <w:rPr>
                <w:rFonts w:hint="eastAsia"/>
              </w:rPr>
              <w:t>年</w:t>
            </w:r>
            <w:r>
              <w:rPr>
                <w:rFonts w:hint="eastAsia"/>
              </w:rPr>
              <w:t>9</w:t>
            </w:r>
            <w:r w:rsidR="0043151D" w:rsidRPr="003F2F6D">
              <w:rPr>
                <w:rFonts w:hint="eastAsia"/>
              </w:rPr>
              <w:t>月</w:t>
            </w:r>
            <w:r>
              <w:rPr>
                <w:rFonts w:hint="eastAsia"/>
              </w:rPr>
              <w:t>16</w:t>
            </w:r>
            <w:r w:rsidR="0043151D" w:rsidRPr="003F2F6D">
              <w:rPr>
                <w:rFonts w:hint="eastAsia"/>
              </w:rPr>
              <w:t>日通过</w:t>
            </w:r>
          </w:p>
        </w:tc>
      </w:tr>
      <w:tr w:rsidR="0043151D" w:rsidRPr="003F2F6D" w:rsidTr="00E64803">
        <w:trPr>
          <w:trHeight w:val="240"/>
        </w:trPr>
        <w:tc>
          <w:tcPr>
            <w:tcW w:w="3337" w:type="dxa"/>
            <w:shd w:val="clear" w:color="auto" w:fill="auto"/>
          </w:tcPr>
          <w:p w:rsidR="0043151D" w:rsidRPr="003F2F6D" w:rsidRDefault="0043151D" w:rsidP="00E64803">
            <w:pPr>
              <w:pStyle w:val="a5"/>
              <w:overflowPunct/>
              <w:spacing w:after="120"/>
              <w:jc w:val="left"/>
              <w:rPr>
                <w:rFonts w:eastAsia="黑体"/>
              </w:rPr>
            </w:pPr>
            <w:r w:rsidRPr="003F2F6D">
              <w:rPr>
                <w:rFonts w:eastAsia="黑体" w:hint="eastAsia"/>
              </w:rPr>
              <w:t>需采取后续行动的建议：</w:t>
            </w:r>
            <w:r w:rsidRPr="003F2F6D">
              <w:rPr>
                <w:rFonts w:eastAsia="黑体" w:hint="eastAsia"/>
              </w:rPr>
              <w:t xml:space="preserve"> </w:t>
            </w:r>
          </w:p>
        </w:tc>
        <w:tc>
          <w:tcPr>
            <w:tcW w:w="4033" w:type="dxa"/>
            <w:shd w:val="clear" w:color="auto" w:fill="auto"/>
          </w:tcPr>
          <w:p w:rsidR="0043151D" w:rsidRPr="003F2F6D" w:rsidRDefault="0043151D" w:rsidP="00E64803">
            <w:pPr>
              <w:pStyle w:val="a5"/>
              <w:overflowPunct/>
              <w:spacing w:after="120"/>
              <w:jc w:val="left"/>
            </w:pPr>
            <w:r w:rsidRPr="003F2F6D">
              <w:rPr>
                <w:rFonts w:hint="eastAsia"/>
              </w:rPr>
              <w:t>第</w:t>
            </w:r>
            <w:r w:rsidR="008801CD">
              <w:rPr>
                <w:rFonts w:hint="eastAsia"/>
              </w:rPr>
              <w:t>9</w:t>
            </w:r>
            <w:r w:rsidRPr="003F2F6D">
              <w:rPr>
                <w:rFonts w:hint="eastAsia"/>
              </w:rPr>
              <w:t>、</w:t>
            </w:r>
            <w:r w:rsidR="008801CD">
              <w:rPr>
                <w:rFonts w:hint="eastAsia"/>
              </w:rPr>
              <w:t>25</w:t>
            </w:r>
            <w:r w:rsidRPr="003F2F6D">
              <w:rPr>
                <w:rFonts w:hint="eastAsia"/>
              </w:rPr>
              <w:t>和</w:t>
            </w:r>
            <w:r w:rsidR="008801CD">
              <w:rPr>
                <w:rFonts w:hint="eastAsia"/>
              </w:rPr>
              <w:t>29</w:t>
            </w:r>
            <w:r w:rsidRPr="003F2F6D">
              <w:rPr>
                <w:rFonts w:hint="eastAsia"/>
              </w:rPr>
              <w:t>段</w:t>
            </w:r>
          </w:p>
        </w:tc>
      </w:tr>
      <w:tr w:rsidR="0043151D" w:rsidRPr="003F2F6D" w:rsidTr="00E64803">
        <w:trPr>
          <w:trHeight w:val="240"/>
        </w:trPr>
        <w:tc>
          <w:tcPr>
            <w:tcW w:w="3337" w:type="dxa"/>
            <w:shd w:val="clear" w:color="auto" w:fill="auto"/>
          </w:tcPr>
          <w:p w:rsidR="0043151D" w:rsidRPr="003F2F6D" w:rsidRDefault="0043151D" w:rsidP="00E64803">
            <w:pPr>
              <w:pStyle w:val="a5"/>
              <w:overflowPunct/>
              <w:spacing w:after="120"/>
              <w:jc w:val="left"/>
              <w:rPr>
                <w:rFonts w:eastAsia="黑体"/>
              </w:rPr>
            </w:pPr>
            <w:r w:rsidRPr="003F2F6D">
              <w:rPr>
                <w:rFonts w:eastAsia="黑体" w:hint="eastAsia"/>
              </w:rPr>
              <w:t>答复：</w:t>
            </w:r>
          </w:p>
        </w:tc>
        <w:tc>
          <w:tcPr>
            <w:tcW w:w="4033" w:type="dxa"/>
            <w:shd w:val="clear" w:color="auto" w:fill="auto"/>
          </w:tcPr>
          <w:p w:rsidR="0043151D" w:rsidRPr="003F2F6D" w:rsidRDefault="008801CD" w:rsidP="00E64803">
            <w:pPr>
              <w:pStyle w:val="a5"/>
              <w:overflowPunct/>
              <w:spacing w:after="120"/>
              <w:jc w:val="left"/>
            </w:pPr>
            <w:proofErr w:type="spellStart"/>
            <w:r>
              <w:rPr>
                <w:rFonts w:hint="eastAsia"/>
              </w:rPr>
              <w:t>CED</w:t>
            </w:r>
            <w:proofErr w:type="spellEnd"/>
            <w:r w:rsidR="0043151D" w:rsidRPr="003F2F6D">
              <w:rPr>
                <w:rFonts w:hint="eastAsia"/>
              </w:rPr>
              <w:t>/</w:t>
            </w:r>
            <w:r>
              <w:rPr>
                <w:rFonts w:hint="eastAsia"/>
              </w:rPr>
              <w:t>C</w:t>
            </w:r>
            <w:r w:rsidR="0043151D" w:rsidRPr="003F2F6D">
              <w:rPr>
                <w:rFonts w:hint="eastAsia"/>
              </w:rPr>
              <w:t>/</w:t>
            </w:r>
            <w:proofErr w:type="spellStart"/>
            <w:r>
              <w:rPr>
                <w:rFonts w:hint="eastAsia"/>
              </w:rPr>
              <w:t>MNE</w:t>
            </w:r>
            <w:proofErr w:type="spellEnd"/>
            <w:r w:rsidR="0043151D" w:rsidRPr="003F2F6D">
              <w:rPr>
                <w:rFonts w:hint="eastAsia"/>
              </w:rPr>
              <w:t>/</w:t>
            </w:r>
            <w:r>
              <w:rPr>
                <w:rFonts w:hint="eastAsia"/>
              </w:rPr>
              <w:t>CO</w:t>
            </w:r>
            <w:r w:rsidR="0043151D" w:rsidRPr="003F2F6D">
              <w:rPr>
                <w:rFonts w:hint="eastAsia"/>
              </w:rPr>
              <w:t>/</w:t>
            </w:r>
            <w:r>
              <w:rPr>
                <w:rFonts w:hint="eastAsia"/>
              </w:rPr>
              <w:t>1</w:t>
            </w:r>
            <w:r w:rsidR="0043151D" w:rsidRPr="003F2F6D">
              <w:rPr>
                <w:rFonts w:hint="eastAsia"/>
              </w:rPr>
              <w:t>/</w:t>
            </w:r>
            <w:proofErr w:type="spellStart"/>
            <w:r>
              <w:rPr>
                <w:rFonts w:hint="eastAsia"/>
              </w:rPr>
              <w:t>Add</w:t>
            </w:r>
            <w:r w:rsidR="0043151D" w:rsidRPr="003F2F6D">
              <w:rPr>
                <w:rFonts w:hint="eastAsia"/>
              </w:rPr>
              <w:t>.</w:t>
            </w:r>
            <w:r>
              <w:rPr>
                <w:rFonts w:hint="eastAsia"/>
              </w:rPr>
              <w:t>1</w:t>
            </w:r>
            <w:proofErr w:type="spellEnd"/>
            <w:r w:rsidR="0043151D" w:rsidRPr="003F2F6D">
              <w:rPr>
                <w:rFonts w:hint="eastAsia"/>
              </w:rPr>
              <w:t>；应交日期：</w:t>
            </w:r>
            <w:r>
              <w:rPr>
                <w:rFonts w:hint="eastAsia"/>
              </w:rPr>
              <w:t>2</w:t>
            </w:r>
            <w:r w:rsidR="0043151D" w:rsidRPr="003F2F6D">
              <w:rPr>
                <w:rFonts w:hint="eastAsia"/>
              </w:rPr>
              <w:t>0</w:t>
            </w:r>
            <w:r>
              <w:rPr>
                <w:rFonts w:hint="eastAsia"/>
              </w:rPr>
              <w:t>16</w:t>
            </w:r>
            <w:r w:rsidR="0043151D" w:rsidRPr="003F2F6D">
              <w:rPr>
                <w:rFonts w:hint="eastAsia"/>
              </w:rPr>
              <w:t>年</w:t>
            </w:r>
            <w:r>
              <w:rPr>
                <w:rFonts w:hint="eastAsia"/>
              </w:rPr>
              <w:t>9</w:t>
            </w:r>
            <w:r w:rsidR="0043151D" w:rsidRPr="003F2F6D">
              <w:rPr>
                <w:rFonts w:hint="eastAsia"/>
              </w:rPr>
              <w:t>月</w:t>
            </w:r>
            <w:r>
              <w:rPr>
                <w:rFonts w:hint="eastAsia"/>
              </w:rPr>
              <w:t>18</w:t>
            </w:r>
            <w:r w:rsidR="0043151D" w:rsidRPr="003F2F6D">
              <w:rPr>
                <w:rFonts w:hint="eastAsia"/>
              </w:rPr>
              <w:t>日；收到日期：</w:t>
            </w:r>
            <w:r>
              <w:rPr>
                <w:rFonts w:hint="eastAsia"/>
              </w:rPr>
              <w:t>2</w:t>
            </w:r>
            <w:r w:rsidR="0043151D" w:rsidRPr="003F2F6D">
              <w:rPr>
                <w:rFonts w:hint="eastAsia"/>
              </w:rPr>
              <w:t>0</w:t>
            </w:r>
            <w:r>
              <w:rPr>
                <w:rFonts w:hint="eastAsia"/>
              </w:rPr>
              <w:t>16</w:t>
            </w:r>
            <w:r w:rsidR="0043151D" w:rsidRPr="003F2F6D">
              <w:rPr>
                <w:rFonts w:hint="eastAsia"/>
              </w:rPr>
              <w:t>年</w:t>
            </w:r>
            <w:r>
              <w:rPr>
                <w:rFonts w:hint="eastAsia"/>
              </w:rPr>
              <w:t>12</w:t>
            </w:r>
            <w:r w:rsidR="0043151D" w:rsidRPr="003F2F6D">
              <w:rPr>
                <w:rFonts w:hint="eastAsia"/>
              </w:rPr>
              <w:t>月</w:t>
            </w:r>
            <w:r>
              <w:rPr>
                <w:rFonts w:hint="eastAsia"/>
              </w:rPr>
              <w:t>8</w:t>
            </w:r>
            <w:r w:rsidR="0043151D" w:rsidRPr="003F2F6D">
              <w:rPr>
                <w:rFonts w:hint="eastAsia"/>
              </w:rPr>
              <w:t>日</w:t>
            </w:r>
          </w:p>
        </w:tc>
      </w:tr>
      <w:tr w:rsidR="0043151D" w:rsidRPr="003F2F6D" w:rsidTr="00D70D9D">
        <w:trPr>
          <w:trHeight w:val="240"/>
        </w:trPr>
        <w:tc>
          <w:tcPr>
            <w:tcW w:w="7370" w:type="dxa"/>
            <w:gridSpan w:val="2"/>
            <w:tcBorders>
              <w:bottom w:val="nil"/>
            </w:tcBorders>
            <w:shd w:val="clear" w:color="auto" w:fill="auto"/>
          </w:tcPr>
          <w:p w:rsidR="0043151D" w:rsidRPr="003F2F6D" w:rsidRDefault="0043151D" w:rsidP="00DA2E1C">
            <w:pPr>
              <w:pStyle w:val="a5"/>
              <w:overflowPunct/>
              <w:spacing w:after="120"/>
              <w:rPr>
                <w:rFonts w:eastAsia="黑体"/>
              </w:rPr>
            </w:pPr>
            <w:r w:rsidRPr="003F2F6D">
              <w:rPr>
                <w:rFonts w:eastAsia="黑体" w:hint="eastAsia"/>
              </w:rPr>
              <w:t>第</w:t>
            </w:r>
            <w:r w:rsidR="008801CD">
              <w:rPr>
                <w:rFonts w:eastAsia="黑体" w:hint="eastAsia"/>
              </w:rPr>
              <w:t>9</w:t>
            </w:r>
            <w:r w:rsidRPr="003F2F6D">
              <w:rPr>
                <w:rFonts w:eastAsia="黑体" w:hint="eastAsia"/>
              </w:rPr>
              <w:t>段：委员会建议缔约国采取必要的措施，按照《公约》第二条所载定义，将强迫失踪定为一项单独的罪行。委员会进一步建议对该罪行判以适当刑罚，量刑时考虑该罪行的极端严重性；并且，按照《公约》第六条第一款第二项，对此犯罪行为适用上级责任制。</w:t>
            </w:r>
          </w:p>
        </w:tc>
      </w:tr>
      <w:tr w:rsidR="0043151D" w:rsidRPr="003F2F6D" w:rsidTr="00D70D9D">
        <w:trPr>
          <w:trHeight w:val="240"/>
        </w:trPr>
        <w:tc>
          <w:tcPr>
            <w:tcW w:w="7370" w:type="dxa"/>
            <w:gridSpan w:val="2"/>
            <w:tcBorders>
              <w:top w:val="nil"/>
              <w:bottom w:val="nil"/>
            </w:tcBorders>
            <w:shd w:val="clear" w:color="auto" w:fill="auto"/>
          </w:tcPr>
          <w:p w:rsidR="0043151D" w:rsidRPr="003F2F6D" w:rsidRDefault="0043151D" w:rsidP="00E64803">
            <w:pPr>
              <w:pStyle w:val="a5"/>
              <w:overflowPunct/>
              <w:spacing w:after="120"/>
              <w:jc w:val="left"/>
              <w:rPr>
                <w:rFonts w:eastAsia="黑体"/>
              </w:rPr>
            </w:pPr>
            <w:r w:rsidRPr="003F2F6D">
              <w:rPr>
                <w:rFonts w:eastAsia="黑体" w:hint="eastAsia"/>
              </w:rPr>
              <w:t>缔约国的答复</w:t>
            </w:r>
          </w:p>
        </w:tc>
      </w:tr>
      <w:tr w:rsidR="0043151D" w:rsidRPr="003F2F6D" w:rsidTr="00D70D9D">
        <w:trPr>
          <w:trHeight w:val="240"/>
        </w:trPr>
        <w:tc>
          <w:tcPr>
            <w:tcW w:w="7370" w:type="dxa"/>
            <w:gridSpan w:val="2"/>
            <w:tcBorders>
              <w:top w:val="nil"/>
              <w:bottom w:val="nil"/>
            </w:tcBorders>
            <w:shd w:val="clear" w:color="auto" w:fill="auto"/>
          </w:tcPr>
          <w:p w:rsidR="0043151D" w:rsidRPr="003F2F6D" w:rsidRDefault="0043151D" w:rsidP="00E64803">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MNE</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43151D" w:rsidRPr="003F2F6D" w:rsidTr="00D70D9D">
        <w:trPr>
          <w:trHeight w:val="240"/>
        </w:trPr>
        <w:tc>
          <w:tcPr>
            <w:tcW w:w="7370" w:type="dxa"/>
            <w:gridSpan w:val="2"/>
            <w:tcBorders>
              <w:top w:val="nil"/>
            </w:tcBorders>
            <w:shd w:val="clear" w:color="auto" w:fill="auto"/>
          </w:tcPr>
          <w:p w:rsidR="0043151D" w:rsidRPr="003F2F6D" w:rsidRDefault="0043151D" w:rsidP="003679C8">
            <w:pPr>
              <w:pStyle w:val="a5"/>
              <w:pageBreakBefore/>
              <w:overflowPunct/>
              <w:spacing w:after="120"/>
              <w:jc w:val="left"/>
              <w:rPr>
                <w:rFonts w:eastAsia="黑体"/>
              </w:rPr>
            </w:pPr>
            <w:r w:rsidRPr="003F2F6D">
              <w:rPr>
                <w:rFonts w:eastAsia="黑体" w:hint="eastAsia"/>
              </w:rPr>
              <w:t>委员会的评价</w:t>
            </w:r>
            <w:r w:rsidRPr="003F2F6D">
              <w:rPr>
                <w:rFonts w:eastAsia="黑体" w:hint="eastAsia"/>
              </w:rPr>
              <w:t xml:space="preserve"> </w:t>
            </w:r>
          </w:p>
        </w:tc>
      </w:tr>
      <w:tr w:rsidR="0043151D" w:rsidRPr="003F2F6D" w:rsidTr="00E64803">
        <w:trPr>
          <w:trHeight w:val="240"/>
        </w:trPr>
        <w:tc>
          <w:tcPr>
            <w:tcW w:w="7370" w:type="dxa"/>
            <w:gridSpan w:val="2"/>
            <w:shd w:val="clear" w:color="auto" w:fill="auto"/>
          </w:tcPr>
          <w:p w:rsidR="0043151D" w:rsidRPr="003F2F6D" w:rsidRDefault="0043151D" w:rsidP="0051716C">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注意到缔约国提供的资料以及缔约国关于黑山要管制和制裁强迫失踪但没必要将强迫失踪定为一项单独罪行的声明。但委员会关切的是，即使黑山立法载有强迫失踪的相关要素，但仍不足以充分涵盖《公约》第二条所定义之强迫失踪的所有要素与模式。委员会希望强调，将强迫失踪定为一项单独的刑事犯罪，既可以作为防止有罪不罚的重要保证，又可以作为确保不发生此类犯罪的预防措施。相反，如果不将此类罪行定为一项单独的犯罪，则可能妨碍缔约国履行其义务，即打击对此类犯罪的有罪不罚，保障任何受害者了解强迫失踪案情真相和失踪者命运，以及根据《公约》第七条对强迫失踪罪处以应有的刑罚。此外，委员会指出，对于为确保针对这项严重犯罪出台相应处罚而采取的任何行动，委员会尚未收到任何资料。最后，对于为确保按照《公约》第六条第一款第二项，对此罪行适用上级负责制而采取的任何措施，委员会亦未收到任何资料。鉴于上述原因，委员会重申其建议，并请缔约国在根据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MNE</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第</w:t>
            </w:r>
            <w:r w:rsidR="008801CD">
              <w:rPr>
                <w:rFonts w:hint="eastAsia"/>
              </w:rPr>
              <w:t>4</w:t>
            </w:r>
            <w:r w:rsidRPr="003F2F6D">
              <w:rPr>
                <w:rFonts w:hint="eastAsia"/>
              </w:rPr>
              <w:t>0</w:t>
            </w:r>
            <w:r w:rsidRPr="003F2F6D">
              <w:rPr>
                <w:rFonts w:hint="eastAsia"/>
              </w:rPr>
              <w:t>段提交资料时，报告为执行这项建议而采取的任何措施和行动。</w:t>
            </w:r>
          </w:p>
        </w:tc>
      </w:tr>
      <w:tr w:rsidR="0043151D" w:rsidRPr="003F2F6D" w:rsidTr="00E64803">
        <w:trPr>
          <w:trHeight w:val="240"/>
        </w:trPr>
        <w:tc>
          <w:tcPr>
            <w:tcW w:w="7370" w:type="dxa"/>
            <w:gridSpan w:val="2"/>
            <w:shd w:val="clear" w:color="auto" w:fill="auto"/>
          </w:tcPr>
          <w:p w:rsidR="0043151D" w:rsidRPr="003F2F6D" w:rsidRDefault="0043151D" w:rsidP="0051716C">
            <w:pPr>
              <w:pStyle w:val="a5"/>
              <w:overflowPunct/>
              <w:spacing w:after="120"/>
              <w:rPr>
                <w:rFonts w:eastAsia="黑体"/>
              </w:rPr>
            </w:pPr>
            <w:r w:rsidRPr="003F2F6D">
              <w:rPr>
                <w:rFonts w:eastAsia="黑体" w:hint="eastAsia"/>
              </w:rPr>
              <w:t>第</w:t>
            </w:r>
            <w:r w:rsidR="008801CD">
              <w:rPr>
                <w:rFonts w:eastAsia="黑体" w:hint="eastAsia"/>
              </w:rPr>
              <w:t>25</w:t>
            </w:r>
            <w:r w:rsidRPr="003F2F6D">
              <w:rPr>
                <w:rFonts w:eastAsia="黑体" w:hint="eastAsia"/>
              </w:rPr>
              <w:t>段：委员会建议缔约国采取必要措施以确保，在实践中，所有被剥夺自由的人从被剥夺自由时开始就可以毫不拖延地与家属或他们选择的任何人沟通，并能联系独立的律师。委员会还建议将质疑拘留合法性的权利纳入在战争或紧急状态下不受限制的权利清单。缔约国还应确保按照标准协议将关于被剥夺自由的所有人的资料有效地输入登记册和</w:t>
            </w:r>
            <w:r w:rsidRPr="003F2F6D">
              <w:rPr>
                <w:rFonts w:eastAsia="黑体" w:hint="eastAsia"/>
              </w:rPr>
              <w:t>/</w:t>
            </w:r>
            <w:r w:rsidRPr="003F2F6D">
              <w:rPr>
                <w:rFonts w:eastAsia="黑体" w:hint="eastAsia"/>
              </w:rPr>
              <w:t>或记录中，其中包含的信息至少包括《公约》第十七条第三款要求的信息。</w:t>
            </w:r>
          </w:p>
        </w:tc>
      </w:tr>
      <w:tr w:rsidR="0043151D" w:rsidRPr="003F2F6D" w:rsidTr="00E64803">
        <w:trPr>
          <w:trHeight w:val="240"/>
        </w:trPr>
        <w:tc>
          <w:tcPr>
            <w:tcW w:w="7370" w:type="dxa"/>
            <w:gridSpan w:val="2"/>
            <w:shd w:val="clear" w:color="auto" w:fill="auto"/>
          </w:tcPr>
          <w:p w:rsidR="0043151D" w:rsidRPr="003F2F6D" w:rsidRDefault="0043151D" w:rsidP="00E64803">
            <w:pPr>
              <w:pStyle w:val="a5"/>
              <w:overflowPunct/>
              <w:spacing w:after="120"/>
              <w:jc w:val="left"/>
              <w:rPr>
                <w:rFonts w:eastAsia="黑体"/>
              </w:rPr>
            </w:pPr>
            <w:r w:rsidRPr="003F2F6D">
              <w:rPr>
                <w:rFonts w:eastAsia="黑体" w:hint="eastAsia"/>
              </w:rPr>
              <w:t>缔约国的答复</w:t>
            </w:r>
          </w:p>
        </w:tc>
      </w:tr>
      <w:tr w:rsidR="0043151D" w:rsidRPr="003F2F6D" w:rsidTr="00E64803">
        <w:trPr>
          <w:trHeight w:val="240"/>
        </w:trPr>
        <w:tc>
          <w:tcPr>
            <w:tcW w:w="7370" w:type="dxa"/>
            <w:gridSpan w:val="2"/>
            <w:shd w:val="clear" w:color="auto" w:fill="auto"/>
          </w:tcPr>
          <w:p w:rsidR="0043151D" w:rsidRPr="003F2F6D" w:rsidRDefault="0043151D" w:rsidP="00E64803">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MNE</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43151D" w:rsidRPr="003F2F6D" w:rsidTr="00E64803">
        <w:trPr>
          <w:trHeight w:val="240"/>
        </w:trPr>
        <w:tc>
          <w:tcPr>
            <w:tcW w:w="7370" w:type="dxa"/>
            <w:gridSpan w:val="2"/>
            <w:shd w:val="clear" w:color="auto" w:fill="auto"/>
          </w:tcPr>
          <w:p w:rsidR="0043151D" w:rsidRPr="003F2F6D" w:rsidRDefault="0043151D" w:rsidP="00E64803">
            <w:pPr>
              <w:pStyle w:val="a5"/>
              <w:overflowPunct/>
              <w:spacing w:after="120"/>
              <w:jc w:val="left"/>
              <w:rPr>
                <w:rFonts w:eastAsia="黑体"/>
              </w:rPr>
            </w:pPr>
            <w:r w:rsidRPr="003F2F6D">
              <w:rPr>
                <w:rFonts w:eastAsia="黑体" w:hint="eastAsia"/>
              </w:rPr>
              <w:t>委员会的评价</w:t>
            </w:r>
          </w:p>
        </w:tc>
      </w:tr>
      <w:tr w:rsidR="0043151D" w:rsidRPr="003F2F6D" w:rsidTr="00E64803">
        <w:trPr>
          <w:trHeight w:val="240"/>
        </w:trPr>
        <w:tc>
          <w:tcPr>
            <w:tcW w:w="7370" w:type="dxa"/>
            <w:gridSpan w:val="2"/>
            <w:shd w:val="clear" w:color="auto" w:fill="auto"/>
          </w:tcPr>
          <w:p w:rsidR="0043151D" w:rsidRPr="003F2F6D" w:rsidRDefault="0043151D" w:rsidP="00CC1754">
            <w:pPr>
              <w:pStyle w:val="a5"/>
              <w:tabs>
                <w:tab w:val="clear" w:pos="431"/>
                <w:tab w:val="clear" w:pos="1134"/>
                <w:tab w:val="clear" w:pos="1565"/>
                <w:tab w:val="clear" w:pos="1996"/>
                <w:tab w:val="clear" w:pos="2427"/>
              </w:tabs>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委员会欢迎缔约国提供的资料，但认为对于自委员会结论性意见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MNE</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通过以来为落实委员会建议所采取的任何行动，委员会尚未收到充足资料。委员会指出，对于为确保在实践中所有被剥夺自由者从被剥夺自由伊始就可以毫不拖延地与家属或他们选择的任何人沟通，并能联系独立律师，而采取的任何措施，缔约国尚未提供任何资料。此外，委员会指出，对于为了将质疑拘留合法性的权利纳入在战争或紧急状态下不受限制的权利清单而采取的任何行动，尚未收到缔约国提供的任何资料。最后，委员会注意到强制执行监禁判决、罚款和安全措施的法律以及缔约国答复中提到的规则手册，并指出委员会尚未收到充分资料表明这些和任何其他适用的法律和措施如何确保按照标准协议将所有被剥夺自由者的资料有效地输入登记册和</w:t>
            </w:r>
            <w:r w:rsidRPr="003F2F6D">
              <w:rPr>
                <w:rFonts w:hint="eastAsia"/>
              </w:rPr>
              <w:t>/</w:t>
            </w:r>
            <w:r w:rsidRPr="003F2F6D">
              <w:rPr>
                <w:rFonts w:hint="eastAsia"/>
              </w:rPr>
              <w:t>或记录中，且其中所含资料至少包括《公约》第十七条第三款要求的信息。因此，委员会重申其建议，并请缔约国在根据委员会结论性意见第</w:t>
            </w:r>
            <w:r w:rsidR="008801CD">
              <w:rPr>
                <w:rFonts w:hint="eastAsia"/>
              </w:rPr>
              <w:t>4</w:t>
            </w:r>
            <w:r w:rsidRPr="003F2F6D">
              <w:rPr>
                <w:rFonts w:hint="eastAsia"/>
              </w:rPr>
              <w:t>0</w:t>
            </w:r>
            <w:r w:rsidRPr="003F2F6D">
              <w:rPr>
                <w:rFonts w:hint="eastAsia"/>
              </w:rPr>
              <w:t>段提交资料时提供：</w:t>
            </w:r>
          </w:p>
          <w:p w:rsidR="0043151D" w:rsidRPr="003F2F6D" w:rsidRDefault="0043151D" w:rsidP="00CC1754">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a</w:t>
            </w:r>
            <w:r w:rsidRPr="003F2F6D">
              <w:rPr>
                <w:rFonts w:hint="eastAsia"/>
              </w:rPr>
              <w:t>)</w:t>
            </w:r>
            <w:r w:rsidRPr="003F2F6D">
              <w:rPr>
                <w:rFonts w:hint="eastAsia"/>
              </w:rPr>
              <w:tab/>
            </w:r>
            <w:r w:rsidRPr="003F2F6D">
              <w:rPr>
                <w:rFonts w:hint="eastAsia"/>
              </w:rPr>
              <w:t>让委员会可以确认如下事实的资料，即实际上在黑山司法管辖区内所有被剥夺自由者不仅在审讯过程中，而是从被剥夺自由伊始都可以联系独立律师；</w:t>
            </w:r>
            <w:r w:rsidRPr="003F2F6D">
              <w:rPr>
                <w:rFonts w:hint="eastAsia"/>
              </w:rPr>
              <w:t xml:space="preserve"> </w:t>
            </w:r>
          </w:p>
          <w:p w:rsidR="0043151D" w:rsidRPr="003F2F6D" w:rsidRDefault="0043151D" w:rsidP="00CC1754">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b</w:t>
            </w:r>
            <w:r w:rsidRPr="003F2F6D">
              <w:rPr>
                <w:rFonts w:hint="eastAsia"/>
              </w:rPr>
              <w:t>)</w:t>
            </w:r>
            <w:r w:rsidRPr="003F2F6D">
              <w:rPr>
                <w:rFonts w:hint="eastAsia"/>
              </w:rPr>
              <w:tab/>
            </w:r>
            <w:r w:rsidRPr="003F2F6D">
              <w:rPr>
                <w:rFonts w:hint="eastAsia"/>
              </w:rPr>
              <w:t>为将质疑拘留合法性的权利纳入在战争或紧急状态下不受限制的权利清单，而采取的任何措施的资料；</w:t>
            </w:r>
          </w:p>
          <w:p w:rsidR="0043151D" w:rsidRPr="003F2F6D" w:rsidRDefault="0043151D" w:rsidP="00CC1754">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C</w:t>
            </w:r>
            <w:r w:rsidRPr="003F2F6D">
              <w:rPr>
                <w:rFonts w:hint="eastAsia"/>
              </w:rPr>
              <w:t>)</w:t>
            </w:r>
            <w:r w:rsidRPr="003F2F6D">
              <w:rPr>
                <w:rFonts w:hint="eastAsia"/>
              </w:rPr>
              <w:tab/>
            </w:r>
            <w:r w:rsidRPr="003F2F6D">
              <w:rPr>
                <w:rFonts w:hint="eastAsia"/>
              </w:rPr>
              <w:t>关于被拘留者和被捕者信息登记册的补充资料，包括其中是否包含《公约》第十七条第三款要求的所有信息。具体而言，缔约国应提及列入《公约》第十七条第三款第</w:t>
            </w:r>
            <w:r w:rsidRPr="003F2F6D">
              <w:rPr>
                <w:rFonts w:hint="eastAsia"/>
              </w:rPr>
              <w:t>(</w:t>
            </w:r>
            <w:r w:rsidRPr="003F2F6D">
              <w:rPr>
                <w:rFonts w:hint="eastAsia"/>
              </w:rPr>
              <w:t>二</w:t>
            </w:r>
            <w:r w:rsidRPr="003F2F6D">
              <w:rPr>
                <w:rFonts w:hint="eastAsia"/>
              </w:rPr>
              <w:t>)</w:t>
            </w:r>
            <w:r w:rsidRPr="003F2F6D">
              <w:rPr>
                <w:rFonts w:hint="eastAsia"/>
              </w:rPr>
              <w:t>、</w:t>
            </w:r>
            <w:r w:rsidRPr="003F2F6D">
              <w:rPr>
                <w:rFonts w:hint="eastAsia"/>
              </w:rPr>
              <w:t>(</w:t>
            </w:r>
            <w:r w:rsidRPr="003F2F6D">
              <w:rPr>
                <w:rFonts w:hint="eastAsia"/>
              </w:rPr>
              <w:t>四</w:t>
            </w:r>
            <w:r w:rsidRPr="003F2F6D">
              <w:rPr>
                <w:rFonts w:hint="eastAsia"/>
              </w:rPr>
              <w:t>)</w:t>
            </w:r>
            <w:r w:rsidRPr="003F2F6D">
              <w:rPr>
                <w:rFonts w:hint="eastAsia"/>
              </w:rPr>
              <w:t>、</w:t>
            </w:r>
            <w:r w:rsidRPr="003F2F6D">
              <w:rPr>
                <w:rFonts w:hint="eastAsia"/>
              </w:rPr>
              <w:t>(</w:t>
            </w:r>
            <w:r w:rsidRPr="003F2F6D">
              <w:rPr>
                <w:rFonts w:hint="eastAsia"/>
              </w:rPr>
              <w:t>五</w:t>
            </w:r>
            <w:r w:rsidRPr="003F2F6D">
              <w:rPr>
                <w:rFonts w:hint="eastAsia"/>
              </w:rPr>
              <w:t>)</w:t>
            </w:r>
            <w:r w:rsidRPr="003F2F6D">
              <w:rPr>
                <w:rFonts w:hint="eastAsia"/>
              </w:rPr>
              <w:t>、</w:t>
            </w:r>
            <w:r w:rsidRPr="003F2F6D">
              <w:rPr>
                <w:rFonts w:hint="eastAsia"/>
              </w:rPr>
              <w:t>(</w:t>
            </w:r>
            <w:r w:rsidRPr="003F2F6D">
              <w:rPr>
                <w:rFonts w:hint="eastAsia"/>
              </w:rPr>
              <w:t>六</w:t>
            </w:r>
            <w:r w:rsidRPr="003F2F6D">
              <w:rPr>
                <w:rFonts w:hint="eastAsia"/>
              </w:rPr>
              <w:t>)</w:t>
            </w:r>
            <w:r w:rsidRPr="003F2F6D">
              <w:rPr>
                <w:rFonts w:hint="eastAsia"/>
              </w:rPr>
              <w:t>、</w:t>
            </w:r>
            <w:r w:rsidRPr="003F2F6D">
              <w:rPr>
                <w:rFonts w:hint="eastAsia"/>
              </w:rPr>
              <w:t>(</w:t>
            </w:r>
            <w:r w:rsidRPr="003F2F6D">
              <w:rPr>
                <w:rFonts w:hint="eastAsia"/>
              </w:rPr>
              <w:t>七</w:t>
            </w:r>
            <w:r w:rsidRPr="003F2F6D">
              <w:rPr>
                <w:rFonts w:hint="eastAsia"/>
              </w:rPr>
              <w:t>)</w:t>
            </w:r>
            <w:r w:rsidRPr="003F2F6D">
              <w:rPr>
                <w:rFonts w:hint="eastAsia"/>
              </w:rPr>
              <w:t>和</w:t>
            </w:r>
            <w:r w:rsidRPr="003F2F6D">
              <w:rPr>
                <w:rFonts w:hint="eastAsia"/>
              </w:rPr>
              <w:t>(</w:t>
            </w:r>
            <w:r w:rsidRPr="003F2F6D">
              <w:rPr>
                <w:rFonts w:hint="eastAsia"/>
              </w:rPr>
              <w:t>八</w:t>
            </w:r>
            <w:r w:rsidRPr="003F2F6D">
              <w:rPr>
                <w:rFonts w:hint="eastAsia"/>
              </w:rPr>
              <w:t>)</w:t>
            </w:r>
            <w:r w:rsidRPr="003F2F6D">
              <w:rPr>
                <w:rFonts w:hint="eastAsia"/>
              </w:rPr>
              <w:t>项的规定。</w:t>
            </w:r>
          </w:p>
        </w:tc>
      </w:tr>
      <w:tr w:rsidR="0043151D" w:rsidRPr="003F2F6D" w:rsidTr="00E64803">
        <w:trPr>
          <w:trHeight w:val="240"/>
        </w:trPr>
        <w:tc>
          <w:tcPr>
            <w:tcW w:w="7370" w:type="dxa"/>
            <w:gridSpan w:val="2"/>
            <w:shd w:val="clear" w:color="auto" w:fill="auto"/>
          </w:tcPr>
          <w:p w:rsidR="0043151D" w:rsidRPr="003F2F6D" w:rsidRDefault="0043151D" w:rsidP="00AA6C78">
            <w:pPr>
              <w:pStyle w:val="a5"/>
              <w:overflowPunct/>
              <w:spacing w:after="120"/>
              <w:rPr>
                <w:rFonts w:eastAsia="黑体"/>
              </w:rPr>
            </w:pPr>
            <w:r w:rsidRPr="003F2F6D">
              <w:rPr>
                <w:rFonts w:eastAsia="黑体" w:hint="eastAsia"/>
              </w:rPr>
              <w:t>第</w:t>
            </w:r>
            <w:r w:rsidR="008801CD">
              <w:rPr>
                <w:rFonts w:eastAsia="黑体" w:hint="eastAsia"/>
              </w:rPr>
              <w:t>29</w:t>
            </w:r>
            <w:r w:rsidRPr="003F2F6D">
              <w:rPr>
                <w:rFonts w:eastAsia="黑体" w:hint="eastAsia"/>
              </w:rPr>
              <w:t>段：缔约国应考虑进行必要的法律修订，以确定一个符合《公约》第二十四条第一款规定的受害人定义，确保任何由于强迫失踪行为受到直接伤害的个人充分享有《公约》规定的权利，特别是第二十四条第二、四和五款规定的获得真相和赔偿的权利。</w:t>
            </w:r>
          </w:p>
        </w:tc>
      </w:tr>
      <w:tr w:rsidR="0043151D" w:rsidRPr="003F2F6D" w:rsidTr="00E64803">
        <w:trPr>
          <w:trHeight w:val="240"/>
        </w:trPr>
        <w:tc>
          <w:tcPr>
            <w:tcW w:w="7370" w:type="dxa"/>
            <w:gridSpan w:val="2"/>
            <w:shd w:val="clear" w:color="auto" w:fill="auto"/>
          </w:tcPr>
          <w:p w:rsidR="0043151D" w:rsidRPr="003F2F6D" w:rsidRDefault="0043151D" w:rsidP="00E64803">
            <w:pPr>
              <w:pStyle w:val="a5"/>
              <w:overflowPunct/>
              <w:spacing w:after="120"/>
              <w:jc w:val="left"/>
              <w:rPr>
                <w:rFonts w:eastAsia="黑体"/>
              </w:rPr>
            </w:pPr>
            <w:r w:rsidRPr="003F2F6D">
              <w:rPr>
                <w:rFonts w:eastAsia="黑体" w:hint="eastAsia"/>
              </w:rPr>
              <w:t>缔约国的答复</w:t>
            </w:r>
          </w:p>
        </w:tc>
      </w:tr>
      <w:tr w:rsidR="0043151D" w:rsidRPr="003F2F6D" w:rsidTr="00BC75A4">
        <w:trPr>
          <w:trHeight w:val="240"/>
        </w:trPr>
        <w:tc>
          <w:tcPr>
            <w:tcW w:w="7370" w:type="dxa"/>
            <w:gridSpan w:val="2"/>
            <w:tcBorders>
              <w:bottom w:val="nil"/>
            </w:tcBorders>
            <w:shd w:val="clear" w:color="auto" w:fill="auto"/>
          </w:tcPr>
          <w:p w:rsidR="0043151D" w:rsidRPr="003F2F6D" w:rsidRDefault="0043151D" w:rsidP="00E64803">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MNE</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43151D" w:rsidRPr="003F2F6D" w:rsidTr="00BC75A4">
        <w:trPr>
          <w:trHeight w:val="240"/>
        </w:trPr>
        <w:tc>
          <w:tcPr>
            <w:tcW w:w="7370" w:type="dxa"/>
            <w:gridSpan w:val="2"/>
            <w:tcBorders>
              <w:top w:val="nil"/>
              <w:bottom w:val="nil"/>
            </w:tcBorders>
            <w:shd w:val="clear" w:color="auto" w:fill="auto"/>
          </w:tcPr>
          <w:p w:rsidR="0043151D" w:rsidRPr="003F2F6D" w:rsidRDefault="0043151D" w:rsidP="00E64803">
            <w:pPr>
              <w:pStyle w:val="a5"/>
              <w:overflowPunct/>
              <w:spacing w:after="120"/>
              <w:jc w:val="left"/>
              <w:rPr>
                <w:rFonts w:eastAsia="黑体"/>
              </w:rPr>
            </w:pPr>
            <w:r w:rsidRPr="003F2F6D">
              <w:rPr>
                <w:rFonts w:eastAsia="黑体" w:hint="eastAsia"/>
              </w:rPr>
              <w:t>委员会的评价</w:t>
            </w:r>
          </w:p>
        </w:tc>
      </w:tr>
      <w:tr w:rsidR="0043151D" w:rsidRPr="003F2F6D" w:rsidTr="00BC75A4">
        <w:trPr>
          <w:trHeight w:val="240"/>
        </w:trPr>
        <w:tc>
          <w:tcPr>
            <w:tcW w:w="7370" w:type="dxa"/>
            <w:gridSpan w:val="2"/>
            <w:tcBorders>
              <w:top w:val="nil"/>
              <w:bottom w:val="nil"/>
            </w:tcBorders>
            <w:shd w:val="clear" w:color="auto" w:fill="auto"/>
          </w:tcPr>
          <w:p w:rsidR="0043151D" w:rsidRPr="003F2F6D" w:rsidRDefault="0043151D" w:rsidP="00AA6C78">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委员会注意到缔约国提及的受害者权利相关的法律规定，但指出对于自委员会结论性意见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MNE</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通过以来为落实委员会建议而采取的任何行动，委员会尚未收到充足资料。委员会进一步指出，缔约国尚未提供任何资料让委员会可以确认强迫失踪受害者是否有义务提起刑事诉讼程序，以供审理。委员会还关切的是，缔约国立法中尚未规定完全符合《公约》第二十四条第二、四和五款要求并适用于所有强迫失踪案件的全面赔偿制度。具体而言，缔约国未提及其他形式的赔偿，如复原、康复、补偿和保证不再发生，这些才是强迫失踪案件的重点所在。最后，委员会感到关切的是，尚未明确保证受害者有权了解失踪者命运真相。鉴于上述原因，委员会忆及其结论性建议第</w:t>
            </w:r>
            <w:r w:rsidR="008801CD">
              <w:rPr>
                <w:rFonts w:hint="eastAsia"/>
              </w:rPr>
              <w:t>29</w:t>
            </w:r>
            <w:r w:rsidRPr="003F2F6D">
              <w:rPr>
                <w:rFonts w:hint="eastAsia"/>
              </w:rPr>
              <w:t>段并重申其建议，请缔约国在根据委员会结论性意见第</w:t>
            </w:r>
            <w:r w:rsidR="008801CD">
              <w:rPr>
                <w:rFonts w:hint="eastAsia"/>
              </w:rPr>
              <w:t>4</w:t>
            </w:r>
            <w:r w:rsidRPr="003F2F6D">
              <w:rPr>
                <w:rFonts w:hint="eastAsia"/>
              </w:rPr>
              <w:t>0</w:t>
            </w:r>
            <w:r w:rsidRPr="003F2F6D">
              <w:rPr>
                <w:rFonts w:hint="eastAsia"/>
              </w:rPr>
              <w:t>段提交资料时，提供为执行这项建议而采取的措施的资料。</w:t>
            </w:r>
          </w:p>
        </w:tc>
      </w:tr>
      <w:tr w:rsidR="0043151D" w:rsidRPr="003F2F6D" w:rsidTr="00BC75A4">
        <w:trPr>
          <w:trHeight w:val="240"/>
        </w:trPr>
        <w:tc>
          <w:tcPr>
            <w:tcW w:w="7370" w:type="dxa"/>
            <w:gridSpan w:val="2"/>
            <w:tcBorders>
              <w:top w:val="nil"/>
            </w:tcBorders>
            <w:shd w:val="clear" w:color="auto" w:fill="auto"/>
          </w:tcPr>
          <w:p w:rsidR="0043151D" w:rsidRPr="003F2F6D" w:rsidRDefault="0043151D" w:rsidP="00E64803">
            <w:pPr>
              <w:pStyle w:val="a5"/>
              <w:overflowPunct/>
              <w:spacing w:after="120"/>
              <w:jc w:val="left"/>
              <w:rPr>
                <w:rFonts w:eastAsia="黑体"/>
              </w:rPr>
            </w:pPr>
            <w:r w:rsidRPr="003F2F6D">
              <w:rPr>
                <w:rFonts w:eastAsia="黑体" w:hint="eastAsia"/>
              </w:rPr>
              <w:t>需采取的行动</w:t>
            </w:r>
          </w:p>
        </w:tc>
      </w:tr>
      <w:tr w:rsidR="0043151D" w:rsidRPr="003F2F6D" w:rsidTr="00E64803">
        <w:trPr>
          <w:trHeight w:val="240"/>
        </w:trPr>
        <w:tc>
          <w:tcPr>
            <w:tcW w:w="7370" w:type="dxa"/>
            <w:gridSpan w:val="2"/>
            <w:shd w:val="clear" w:color="auto" w:fill="auto"/>
          </w:tcPr>
          <w:p w:rsidR="0043151D" w:rsidRPr="003F2F6D" w:rsidRDefault="0043151D" w:rsidP="00E64803">
            <w:pPr>
              <w:pStyle w:val="a5"/>
              <w:overflowPunct/>
              <w:spacing w:after="120"/>
              <w:jc w:val="left"/>
            </w:pPr>
            <w:r w:rsidRPr="003F2F6D">
              <w:rPr>
                <w:rFonts w:hint="eastAsia"/>
              </w:rPr>
              <w:t>应致函缔约国，通报委员会的评价。</w:t>
            </w:r>
          </w:p>
        </w:tc>
      </w:tr>
      <w:tr w:rsidR="0043151D" w:rsidRPr="003F2F6D" w:rsidTr="00E64803">
        <w:trPr>
          <w:trHeight w:val="240"/>
        </w:trPr>
        <w:tc>
          <w:tcPr>
            <w:tcW w:w="7370" w:type="dxa"/>
            <w:gridSpan w:val="2"/>
            <w:shd w:val="clear" w:color="auto" w:fill="auto"/>
          </w:tcPr>
          <w:p w:rsidR="0043151D" w:rsidRPr="003F2F6D" w:rsidRDefault="0043151D" w:rsidP="00E64803">
            <w:pPr>
              <w:pStyle w:val="a5"/>
              <w:overflowPunct/>
              <w:spacing w:after="120"/>
              <w:jc w:val="left"/>
            </w:pPr>
            <w:r w:rsidRPr="003F2F6D">
              <w:rPr>
                <w:rFonts w:eastAsia="黑体" w:hint="eastAsia"/>
              </w:rPr>
              <w:t>应在</w:t>
            </w:r>
            <w:r w:rsidR="008801CD">
              <w:rPr>
                <w:rFonts w:eastAsia="黑体" w:hint="eastAsia"/>
              </w:rPr>
              <w:t>2</w:t>
            </w:r>
            <w:r w:rsidRPr="003F2F6D">
              <w:rPr>
                <w:rFonts w:eastAsia="黑体" w:hint="eastAsia"/>
              </w:rPr>
              <w:t>0</w:t>
            </w:r>
            <w:r w:rsidR="008801CD">
              <w:rPr>
                <w:rFonts w:eastAsia="黑体" w:hint="eastAsia"/>
              </w:rPr>
              <w:t>21</w:t>
            </w:r>
            <w:r w:rsidRPr="003F2F6D">
              <w:rPr>
                <w:rFonts w:eastAsia="黑体" w:hint="eastAsia"/>
              </w:rPr>
              <w:t>年</w:t>
            </w:r>
            <w:r w:rsidR="008801CD">
              <w:rPr>
                <w:rFonts w:eastAsia="黑体" w:hint="eastAsia"/>
              </w:rPr>
              <w:t>9</w:t>
            </w:r>
            <w:r w:rsidRPr="003F2F6D">
              <w:rPr>
                <w:rFonts w:eastAsia="黑体" w:hint="eastAsia"/>
              </w:rPr>
              <w:t>月</w:t>
            </w:r>
            <w:r w:rsidR="008801CD">
              <w:rPr>
                <w:rFonts w:eastAsia="黑体" w:hint="eastAsia"/>
              </w:rPr>
              <w:t>18</w:t>
            </w:r>
            <w:r w:rsidRPr="003F2F6D">
              <w:rPr>
                <w:rFonts w:eastAsia="黑体" w:hint="eastAsia"/>
              </w:rPr>
              <w:t>日之前提交关于所有建议落实情况的后续行动资料</w:t>
            </w:r>
          </w:p>
        </w:tc>
      </w:tr>
    </w:tbl>
    <w:p w:rsidR="0043151D" w:rsidRPr="003F2F6D" w:rsidRDefault="0043151D" w:rsidP="00572E85">
      <w:pPr>
        <w:pStyle w:val="H1GC"/>
        <w:rPr>
          <w:b/>
        </w:rPr>
      </w:pPr>
      <w:r w:rsidRPr="003F2F6D">
        <w:rPr>
          <w:rFonts w:hint="eastAsia"/>
        </w:rPr>
        <w:tab/>
      </w:r>
      <w:r w:rsidR="008801CD">
        <w:rPr>
          <w:rFonts w:hint="eastAsia"/>
        </w:rPr>
        <w:t>C</w:t>
      </w:r>
      <w:r w:rsidRPr="003F2F6D">
        <w:rPr>
          <w:rFonts w:hint="eastAsia"/>
        </w:rPr>
        <w:t>.</w:t>
      </w:r>
      <w:r w:rsidRPr="003F2F6D">
        <w:rPr>
          <w:rFonts w:hint="eastAsia"/>
        </w:rPr>
        <w:tab/>
      </w:r>
      <w:r w:rsidRPr="003F2F6D">
        <w:rPr>
          <w:rFonts w:hint="eastAsia"/>
        </w:rPr>
        <w:t>布基纳法索</w:t>
      </w:r>
    </w:p>
    <w:p w:rsidR="0043151D" w:rsidRPr="003F2F6D" w:rsidRDefault="0043151D" w:rsidP="00BC75A4">
      <w:pPr>
        <w:pStyle w:val="H23GC"/>
        <w:rPr>
          <w:b/>
          <w:highlight w:val="yellow"/>
        </w:rPr>
      </w:pPr>
      <w:r w:rsidRPr="003F2F6D">
        <w:rPr>
          <w:rFonts w:hint="eastAsia"/>
        </w:rPr>
        <w:tab/>
      </w:r>
      <w:r w:rsidRPr="003F2F6D">
        <w:rPr>
          <w:rFonts w:hint="eastAsia"/>
        </w:rPr>
        <w:tab/>
      </w:r>
      <w:r w:rsidRPr="003F2F6D">
        <w:rPr>
          <w:rFonts w:hint="eastAsia"/>
        </w:rPr>
        <w:t>第十届会议</w:t>
      </w:r>
      <w:r w:rsidRPr="003F2F6D">
        <w:rPr>
          <w:rFonts w:hint="eastAsia"/>
        </w:rPr>
        <w:t>(</w:t>
      </w:r>
      <w:r w:rsidR="008801CD">
        <w:rPr>
          <w:rFonts w:hint="eastAsia"/>
        </w:rPr>
        <w:t>2</w:t>
      </w:r>
      <w:r w:rsidRPr="003F2F6D">
        <w:rPr>
          <w:rFonts w:hint="eastAsia"/>
        </w:rPr>
        <w:t>0</w:t>
      </w:r>
      <w:r w:rsidR="008801CD">
        <w:rPr>
          <w:rFonts w:hint="eastAsia"/>
        </w:rPr>
        <w:t>16</w:t>
      </w:r>
      <w:r w:rsidRPr="003F2F6D">
        <w:rPr>
          <w:rFonts w:hint="eastAsia"/>
        </w:rPr>
        <w:t>年</w:t>
      </w:r>
      <w:r w:rsidR="008801CD">
        <w:rPr>
          <w:rFonts w:hint="eastAsia"/>
        </w:rPr>
        <w:t>3</w:t>
      </w:r>
      <w:r w:rsidRPr="003F2F6D">
        <w:rPr>
          <w:rFonts w:hint="eastAsia"/>
        </w:rPr>
        <w:t>月</w:t>
      </w:r>
      <w:r w:rsidRPr="003F2F6D">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261"/>
        <w:gridCol w:w="4109"/>
      </w:tblGrid>
      <w:tr w:rsidR="0043151D" w:rsidRPr="003F2F6D" w:rsidTr="0036717E">
        <w:trPr>
          <w:trHeight w:val="240"/>
          <w:tblHeader/>
        </w:trPr>
        <w:tc>
          <w:tcPr>
            <w:tcW w:w="3261" w:type="dxa"/>
            <w:tcBorders>
              <w:top w:val="single" w:sz="4" w:space="0" w:color="auto"/>
              <w:bottom w:val="single" w:sz="12" w:space="0" w:color="auto"/>
            </w:tcBorders>
            <w:shd w:val="clear" w:color="auto" w:fill="auto"/>
            <w:vAlign w:val="bottom"/>
          </w:tcPr>
          <w:p w:rsidR="0043151D" w:rsidRPr="003F2F6D" w:rsidRDefault="0043151D" w:rsidP="00572E85">
            <w:pPr>
              <w:pStyle w:val="a4"/>
              <w:rPr>
                <w:i/>
              </w:rPr>
            </w:pPr>
            <w:r w:rsidRPr="003F2F6D">
              <w:rPr>
                <w:rFonts w:hint="eastAsia"/>
              </w:rPr>
              <w:t>布基纳法索</w:t>
            </w:r>
          </w:p>
        </w:tc>
        <w:tc>
          <w:tcPr>
            <w:tcW w:w="4109" w:type="dxa"/>
            <w:tcBorders>
              <w:top w:val="single" w:sz="4" w:space="0" w:color="auto"/>
              <w:bottom w:val="single" w:sz="12" w:space="0" w:color="auto"/>
            </w:tcBorders>
            <w:shd w:val="clear" w:color="auto" w:fill="auto"/>
            <w:vAlign w:val="bottom"/>
          </w:tcPr>
          <w:p w:rsidR="0043151D" w:rsidRPr="003F2F6D" w:rsidRDefault="0043151D" w:rsidP="00572E85">
            <w:pPr>
              <w:pStyle w:val="a4"/>
            </w:pPr>
          </w:p>
        </w:tc>
      </w:tr>
      <w:tr w:rsidR="0043151D" w:rsidRPr="003F2F6D" w:rsidTr="0036717E">
        <w:trPr>
          <w:trHeight w:hRule="exact" w:val="115"/>
          <w:tblHeader/>
        </w:trPr>
        <w:tc>
          <w:tcPr>
            <w:tcW w:w="3261" w:type="dxa"/>
            <w:tcBorders>
              <w:top w:val="single" w:sz="12" w:space="0" w:color="auto"/>
            </w:tcBorders>
            <w:shd w:val="clear" w:color="auto" w:fill="auto"/>
          </w:tcPr>
          <w:p w:rsidR="0043151D" w:rsidRPr="003F2F6D" w:rsidRDefault="0043151D" w:rsidP="00572E85">
            <w:pPr>
              <w:pStyle w:val="a5"/>
              <w:overflowPunct/>
              <w:spacing w:after="120"/>
              <w:jc w:val="left"/>
            </w:pPr>
          </w:p>
        </w:tc>
        <w:tc>
          <w:tcPr>
            <w:tcW w:w="4109" w:type="dxa"/>
            <w:tcBorders>
              <w:top w:val="single" w:sz="12" w:space="0" w:color="auto"/>
            </w:tcBorders>
            <w:shd w:val="clear" w:color="auto" w:fill="auto"/>
          </w:tcPr>
          <w:p w:rsidR="0043151D" w:rsidRPr="003F2F6D" w:rsidRDefault="0043151D" w:rsidP="00572E85">
            <w:pPr>
              <w:pStyle w:val="a5"/>
              <w:overflowPunct/>
              <w:spacing w:after="120"/>
              <w:jc w:val="left"/>
            </w:pPr>
          </w:p>
        </w:tc>
      </w:tr>
      <w:tr w:rsidR="0043151D" w:rsidRPr="003F2F6D" w:rsidTr="0036717E">
        <w:trPr>
          <w:trHeight w:val="240"/>
        </w:trPr>
        <w:tc>
          <w:tcPr>
            <w:tcW w:w="3261" w:type="dxa"/>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结论性意见：</w:t>
            </w:r>
          </w:p>
        </w:tc>
        <w:tc>
          <w:tcPr>
            <w:tcW w:w="4109" w:type="dxa"/>
            <w:shd w:val="clear" w:color="auto" w:fill="auto"/>
          </w:tcPr>
          <w:p w:rsidR="0043151D" w:rsidRPr="003F2F6D" w:rsidRDefault="008801CD" w:rsidP="00572E85">
            <w:pPr>
              <w:pStyle w:val="a5"/>
              <w:overflowPunct/>
              <w:spacing w:after="120"/>
              <w:jc w:val="left"/>
            </w:pPr>
            <w:proofErr w:type="spellStart"/>
            <w:r>
              <w:rPr>
                <w:rFonts w:hint="eastAsia"/>
              </w:rPr>
              <w:t>CED</w:t>
            </w:r>
            <w:proofErr w:type="spellEnd"/>
            <w:r w:rsidR="0043151D" w:rsidRPr="003F2F6D">
              <w:rPr>
                <w:rFonts w:hint="eastAsia"/>
              </w:rPr>
              <w:t>/</w:t>
            </w:r>
            <w:r>
              <w:rPr>
                <w:rFonts w:hint="eastAsia"/>
              </w:rPr>
              <w:t>C</w:t>
            </w:r>
            <w:r w:rsidR="0043151D" w:rsidRPr="003F2F6D">
              <w:rPr>
                <w:rFonts w:hint="eastAsia"/>
              </w:rPr>
              <w:t>/</w:t>
            </w:r>
            <w:proofErr w:type="spellStart"/>
            <w:r>
              <w:rPr>
                <w:rFonts w:hint="eastAsia"/>
              </w:rPr>
              <w:t>BFA</w:t>
            </w:r>
            <w:proofErr w:type="spellEnd"/>
            <w:r w:rsidR="0043151D" w:rsidRPr="003F2F6D">
              <w:rPr>
                <w:rFonts w:hint="eastAsia"/>
              </w:rPr>
              <w:t>/</w:t>
            </w:r>
            <w:r>
              <w:rPr>
                <w:rFonts w:hint="eastAsia"/>
              </w:rPr>
              <w:t>CO</w:t>
            </w:r>
            <w:r w:rsidR="0043151D" w:rsidRPr="003F2F6D">
              <w:rPr>
                <w:rFonts w:hint="eastAsia"/>
              </w:rPr>
              <w:t>/</w:t>
            </w:r>
            <w:r>
              <w:rPr>
                <w:rFonts w:hint="eastAsia"/>
              </w:rPr>
              <w:t>1</w:t>
            </w:r>
            <w:r w:rsidR="0043151D" w:rsidRPr="003F2F6D">
              <w:rPr>
                <w:rFonts w:hint="eastAsia"/>
              </w:rPr>
              <w:t>；通过日期：</w:t>
            </w:r>
            <w:r>
              <w:rPr>
                <w:rFonts w:hint="eastAsia"/>
              </w:rPr>
              <w:t>2</w:t>
            </w:r>
            <w:r w:rsidR="0043151D" w:rsidRPr="003F2F6D">
              <w:rPr>
                <w:rFonts w:hint="eastAsia"/>
              </w:rPr>
              <w:t>0</w:t>
            </w:r>
            <w:r>
              <w:rPr>
                <w:rFonts w:hint="eastAsia"/>
              </w:rPr>
              <w:t>16</w:t>
            </w:r>
            <w:r w:rsidR="0043151D" w:rsidRPr="003F2F6D">
              <w:rPr>
                <w:rFonts w:hint="eastAsia"/>
              </w:rPr>
              <w:t>年</w:t>
            </w:r>
            <w:r>
              <w:rPr>
                <w:rFonts w:hint="eastAsia"/>
              </w:rPr>
              <w:t>3</w:t>
            </w:r>
            <w:r w:rsidR="0043151D" w:rsidRPr="003F2F6D">
              <w:rPr>
                <w:rFonts w:hint="eastAsia"/>
              </w:rPr>
              <w:t>月</w:t>
            </w:r>
            <w:r>
              <w:rPr>
                <w:rFonts w:hint="eastAsia"/>
              </w:rPr>
              <w:t>16</w:t>
            </w:r>
            <w:r w:rsidR="0043151D" w:rsidRPr="003F2F6D">
              <w:rPr>
                <w:rFonts w:hint="eastAsia"/>
              </w:rPr>
              <w:t>日</w:t>
            </w:r>
          </w:p>
        </w:tc>
      </w:tr>
      <w:tr w:rsidR="0043151D" w:rsidRPr="003F2F6D" w:rsidTr="0036717E">
        <w:trPr>
          <w:trHeight w:val="240"/>
        </w:trPr>
        <w:tc>
          <w:tcPr>
            <w:tcW w:w="3261" w:type="dxa"/>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需采取后续行动的建议：</w:t>
            </w:r>
          </w:p>
        </w:tc>
        <w:tc>
          <w:tcPr>
            <w:tcW w:w="4109" w:type="dxa"/>
            <w:shd w:val="clear" w:color="auto" w:fill="auto"/>
          </w:tcPr>
          <w:p w:rsidR="0043151D" w:rsidRPr="003F2F6D" w:rsidRDefault="0043151D" w:rsidP="00572E85">
            <w:pPr>
              <w:pStyle w:val="a5"/>
              <w:overflowPunct/>
              <w:spacing w:after="120"/>
              <w:jc w:val="left"/>
            </w:pPr>
            <w:r w:rsidRPr="003F2F6D">
              <w:rPr>
                <w:rFonts w:hint="eastAsia"/>
              </w:rPr>
              <w:t>第</w:t>
            </w:r>
            <w:r w:rsidR="008801CD">
              <w:rPr>
                <w:rFonts w:hint="eastAsia"/>
              </w:rPr>
              <w:t>1</w:t>
            </w:r>
            <w:r w:rsidRPr="003F2F6D">
              <w:rPr>
                <w:rFonts w:hint="eastAsia"/>
              </w:rPr>
              <w:t>0</w:t>
            </w:r>
            <w:r w:rsidRPr="003F2F6D">
              <w:rPr>
                <w:rFonts w:hint="eastAsia"/>
              </w:rPr>
              <w:t>、</w:t>
            </w:r>
            <w:r w:rsidR="008801CD">
              <w:rPr>
                <w:rFonts w:hint="eastAsia"/>
              </w:rPr>
              <w:t>14</w:t>
            </w:r>
            <w:r w:rsidRPr="003F2F6D">
              <w:rPr>
                <w:rFonts w:hint="eastAsia"/>
              </w:rPr>
              <w:t>和</w:t>
            </w:r>
            <w:r w:rsidR="008801CD">
              <w:rPr>
                <w:rFonts w:hint="eastAsia"/>
              </w:rPr>
              <w:t>32</w:t>
            </w:r>
            <w:r w:rsidRPr="003F2F6D">
              <w:rPr>
                <w:rFonts w:hint="eastAsia"/>
              </w:rPr>
              <w:t>段</w:t>
            </w:r>
          </w:p>
        </w:tc>
      </w:tr>
      <w:tr w:rsidR="0043151D" w:rsidRPr="003F2F6D" w:rsidTr="0036717E">
        <w:trPr>
          <w:trHeight w:val="240"/>
        </w:trPr>
        <w:tc>
          <w:tcPr>
            <w:tcW w:w="3261" w:type="dxa"/>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答复：</w:t>
            </w:r>
          </w:p>
        </w:tc>
        <w:tc>
          <w:tcPr>
            <w:tcW w:w="4109" w:type="dxa"/>
            <w:shd w:val="clear" w:color="auto" w:fill="auto"/>
          </w:tcPr>
          <w:p w:rsidR="0043151D" w:rsidRPr="003F2F6D" w:rsidRDefault="008801CD" w:rsidP="00572E85">
            <w:pPr>
              <w:pStyle w:val="a5"/>
              <w:overflowPunct/>
              <w:spacing w:after="120"/>
              <w:jc w:val="left"/>
            </w:pPr>
            <w:proofErr w:type="spellStart"/>
            <w:r w:rsidRPr="00102858">
              <w:rPr>
                <w:rFonts w:hint="eastAsia"/>
                <w:spacing w:val="-4"/>
              </w:rPr>
              <w:t>CED</w:t>
            </w:r>
            <w:proofErr w:type="spellEnd"/>
            <w:r w:rsidR="0043151D" w:rsidRPr="00102858">
              <w:rPr>
                <w:rFonts w:hint="eastAsia"/>
                <w:spacing w:val="-4"/>
              </w:rPr>
              <w:t>/</w:t>
            </w:r>
            <w:r w:rsidRPr="00102858">
              <w:rPr>
                <w:rFonts w:hint="eastAsia"/>
                <w:spacing w:val="-4"/>
              </w:rPr>
              <w:t>C</w:t>
            </w:r>
            <w:r w:rsidR="0043151D" w:rsidRPr="00102858">
              <w:rPr>
                <w:rFonts w:hint="eastAsia"/>
                <w:spacing w:val="-4"/>
              </w:rPr>
              <w:t>/</w:t>
            </w:r>
            <w:proofErr w:type="spellStart"/>
            <w:r w:rsidRPr="00102858">
              <w:rPr>
                <w:rFonts w:hint="eastAsia"/>
                <w:spacing w:val="-4"/>
              </w:rPr>
              <w:t>BFA</w:t>
            </w:r>
            <w:proofErr w:type="spellEnd"/>
            <w:r w:rsidR="0043151D" w:rsidRPr="00102858">
              <w:rPr>
                <w:rFonts w:hint="eastAsia"/>
                <w:spacing w:val="-4"/>
              </w:rPr>
              <w:t>/</w:t>
            </w:r>
            <w:r w:rsidRPr="00102858">
              <w:rPr>
                <w:rFonts w:hint="eastAsia"/>
                <w:spacing w:val="-4"/>
              </w:rPr>
              <w:t>CO</w:t>
            </w:r>
            <w:r w:rsidR="0043151D" w:rsidRPr="00102858">
              <w:rPr>
                <w:rFonts w:hint="eastAsia"/>
                <w:spacing w:val="-4"/>
              </w:rPr>
              <w:t>/</w:t>
            </w:r>
            <w:r w:rsidRPr="00102858">
              <w:rPr>
                <w:rFonts w:hint="eastAsia"/>
                <w:spacing w:val="-4"/>
              </w:rPr>
              <w:t>1</w:t>
            </w:r>
            <w:r w:rsidR="0043151D" w:rsidRPr="00102858">
              <w:rPr>
                <w:rFonts w:hint="eastAsia"/>
                <w:spacing w:val="-4"/>
              </w:rPr>
              <w:t>；应交日期：</w:t>
            </w:r>
            <w:r w:rsidRPr="00102858">
              <w:rPr>
                <w:rFonts w:hint="eastAsia"/>
                <w:spacing w:val="-4"/>
              </w:rPr>
              <w:t>2</w:t>
            </w:r>
            <w:r w:rsidR="0043151D" w:rsidRPr="00102858">
              <w:rPr>
                <w:rFonts w:hint="eastAsia"/>
                <w:spacing w:val="-4"/>
              </w:rPr>
              <w:t>0</w:t>
            </w:r>
            <w:r w:rsidRPr="00102858">
              <w:rPr>
                <w:rFonts w:hint="eastAsia"/>
                <w:spacing w:val="-4"/>
              </w:rPr>
              <w:t>17</w:t>
            </w:r>
            <w:r w:rsidR="0043151D" w:rsidRPr="00102858">
              <w:rPr>
                <w:rFonts w:hint="eastAsia"/>
                <w:spacing w:val="-4"/>
              </w:rPr>
              <w:t>年</w:t>
            </w:r>
            <w:r w:rsidRPr="00102858">
              <w:rPr>
                <w:rFonts w:hint="eastAsia"/>
                <w:spacing w:val="-4"/>
              </w:rPr>
              <w:t>3</w:t>
            </w:r>
            <w:r w:rsidR="0043151D" w:rsidRPr="00102858">
              <w:rPr>
                <w:rFonts w:hint="eastAsia"/>
                <w:spacing w:val="-4"/>
              </w:rPr>
              <w:t>月</w:t>
            </w:r>
            <w:r w:rsidRPr="00102858">
              <w:rPr>
                <w:rFonts w:hint="eastAsia"/>
                <w:spacing w:val="-4"/>
              </w:rPr>
              <w:t>18</w:t>
            </w:r>
            <w:r w:rsidR="0043151D" w:rsidRPr="00102858">
              <w:rPr>
                <w:rFonts w:hint="eastAsia"/>
                <w:spacing w:val="-4"/>
              </w:rPr>
              <w:t>日；</w:t>
            </w:r>
            <w:r w:rsidR="0043151D" w:rsidRPr="003F2F6D">
              <w:rPr>
                <w:rFonts w:hint="eastAsia"/>
              </w:rPr>
              <w:t>收到日期：</w:t>
            </w:r>
            <w:r>
              <w:rPr>
                <w:rFonts w:hint="eastAsia"/>
              </w:rPr>
              <w:t>2</w:t>
            </w:r>
            <w:r w:rsidR="0043151D" w:rsidRPr="003F2F6D">
              <w:rPr>
                <w:rFonts w:hint="eastAsia"/>
              </w:rPr>
              <w:t>0</w:t>
            </w:r>
            <w:r>
              <w:rPr>
                <w:rFonts w:hint="eastAsia"/>
              </w:rPr>
              <w:t>17</w:t>
            </w:r>
            <w:r w:rsidR="0043151D" w:rsidRPr="003F2F6D">
              <w:rPr>
                <w:rFonts w:hint="eastAsia"/>
              </w:rPr>
              <w:t>年</w:t>
            </w:r>
            <w:r>
              <w:rPr>
                <w:rFonts w:hint="eastAsia"/>
              </w:rPr>
              <w:t>3</w:t>
            </w:r>
            <w:r w:rsidR="0043151D" w:rsidRPr="003F2F6D">
              <w:rPr>
                <w:rFonts w:hint="eastAsia"/>
              </w:rPr>
              <w:t>月</w:t>
            </w:r>
            <w:r>
              <w:rPr>
                <w:rFonts w:hint="eastAsia"/>
              </w:rPr>
              <w:t>23</w:t>
            </w:r>
            <w:r w:rsidR="0043151D" w:rsidRPr="003F2F6D">
              <w:rPr>
                <w:rFonts w:hint="eastAsia"/>
              </w:rPr>
              <w:t>日</w:t>
            </w:r>
            <w:r w:rsidR="0043151D" w:rsidRPr="003F2F6D">
              <w:rPr>
                <w:rFonts w:hint="eastAsia"/>
              </w:rPr>
              <w:t xml:space="preserve"> </w:t>
            </w:r>
          </w:p>
        </w:tc>
      </w:tr>
      <w:tr w:rsidR="0043151D" w:rsidRPr="003F2F6D" w:rsidTr="0036717E">
        <w:trPr>
          <w:trHeight w:val="240"/>
        </w:trPr>
        <w:tc>
          <w:tcPr>
            <w:tcW w:w="7370" w:type="dxa"/>
            <w:gridSpan w:val="2"/>
            <w:shd w:val="clear" w:color="auto" w:fill="auto"/>
          </w:tcPr>
          <w:p w:rsidR="0043151D" w:rsidRPr="003F2F6D" w:rsidRDefault="0043151D" w:rsidP="00BC75A4">
            <w:pPr>
              <w:pStyle w:val="a5"/>
              <w:overflowPunct/>
              <w:spacing w:after="120"/>
              <w:rPr>
                <w:rFonts w:eastAsia="黑体"/>
              </w:rPr>
            </w:pPr>
            <w:r w:rsidRPr="003F2F6D">
              <w:rPr>
                <w:rFonts w:eastAsia="黑体" w:hint="eastAsia"/>
              </w:rPr>
              <w:t>第</w:t>
            </w:r>
            <w:r w:rsidR="008801CD">
              <w:rPr>
                <w:rFonts w:eastAsia="黑体" w:hint="eastAsia"/>
              </w:rPr>
              <w:t>1</w:t>
            </w:r>
            <w:r w:rsidRPr="003F2F6D">
              <w:rPr>
                <w:rFonts w:eastAsia="黑体" w:hint="eastAsia"/>
              </w:rPr>
              <w:t>0</w:t>
            </w:r>
            <w:r w:rsidRPr="003F2F6D">
              <w:rPr>
                <w:rFonts w:eastAsia="黑体" w:hint="eastAsia"/>
              </w:rPr>
              <w:t>段：委员会鼓励缔约国加速完成设立国家人权委员会的相关法律的修订进程，以使该委员会完全独立，并向该委员会划拨充足的人力和财政资源，使之得以在完全符合《巴黎原则》的情况下妥善发挥职能。委员会邀请缔约国将强迫失踪问题明确纳入国家人权委员会的任务当中。</w:t>
            </w:r>
            <w:r w:rsidRPr="003F2F6D">
              <w:rPr>
                <w:rFonts w:eastAsia="黑体" w:hint="eastAsia"/>
              </w:rPr>
              <w:t xml:space="preserve"> </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缔约国的答复</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BFA</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委员会的评价</w:t>
            </w:r>
          </w:p>
        </w:tc>
      </w:tr>
      <w:tr w:rsidR="0043151D" w:rsidRPr="003F2F6D" w:rsidTr="0036717E">
        <w:trPr>
          <w:trHeight w:val="240"/>
        </w:trPr>
        <w:tc>
          <w:tcPr>
            <w:tcW w:w="7370" w:type="dxa"/>
            <w:gridSpan w:val="2"/>
            <w:shd w:val="clear" w:color="auto" w:fill="auto"/>
          </w:tcPr>
          <w:p w:rsidR="0043151D" w:rsidRPr="003F2F6D" w:rsidRDefault="0043151D" w:rsidP="00BC75A4">
            <w:pPr>
              <w:pStyle w:val="a5"/>
              <w:overflowPunct/>
              <w:spacing w:after="120"/>
            </w:pP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w:t>
            </w:r>
            <w:r w:rsidRPr="003F2F6D">
              <w:rPr>
                <w:rFonts w:hint="eastAsia"/>
              </w:rPr>
              <w:t>委员会注意到缔约国提供的资料并欢迎</w:t>
            </w:r>
            <w:r w:rsidR="008801CD">
              <w:rPr>
                <w:rFonts w:hint="eastAsia"/>
              </w:rPr>
              <w:t>2</w:t>
            </w:r>
            <w:r w:rsidRPr="003F2F6D">
              <w:rPr>
                <w:rFonts w:hint="eastAsia"/>
              </w:rPr>
              <w:t>0</w:t>
            </w:r>
            <w:r w:rsidR="008801CD">
              <w:rPr>
                <w:rFonts w:hint="eastAsia"/>
              </w:rPr>
              <w:t>16</w:t>
            </w:r>
            <w:r w:rsidRPr="003F2F6D">
              <w:rPr>
                <w:rFonts w:hint="eastAsia"/>
              </w:rPr>
              <w:t>年</w:t>
            </w:r>
            <w:r w:rsidR="008801CD">
              <w:rPr>
                <w:rFonts w:hint="eastAsia"/>
              </w:rPr>
              <w:t>3</w:t>
            </w:r>
            <w:r w:rsidRPr="003F2F6D">
              <w:rPr>
                <w:rFonts w:hint="eastAsia"/>
              </w:rPr>
              <w:t>月</w:t>
            </w:r>
            <w:r w:rsidR="008801CD">
              <w:rPr>
                <w:rFonts w:hint="eastAsia"/>
              </w:rPr>
              <w:t>24</w:t>
            </w:r>
            <w:r w:rsidRPr="003F2F6D">
              <w:rPr>
                <w:rFonts w:hint="eastAsia"/>
              </w:rPr>
              <w:t>日通过的关于建立国家人权委员会的第</w:t>
            </w:r>
            <w:r w:rsidRPr="003F2F6D">
              <w:rPr>
                <w:rFonts w:hint="eastAsia"/>
              </w:rPr>
              <w:t>00</w:t>
            </w:r>
            <w:r w:rsidR="008801CD">
              <w:rPr>
                <w:rFonts w:hint="eastAsia"/>
              </w:rPr>
              <w:t>1</w:t>
            </w:r>
            <w:r w:rsidRPr="003F2F6D">
              <w:rPr>
                <w:rFonts w:hint="eastAsia"/>
              </w:rPr>
              <w:t>-</w:t>
            </w:r>
            <w:r w:rsidR="008801CD">
              <w:rPr>
                <w:rFonts w:hint="eastAsia"/>
              </w:rPr>
              <w:t>2</w:t>
            </w:r>
            <w:r w:rsidRPr="003F2F6D">
              <w:rPr>
                <w:rFonts w:hint="eastAsia"/>
              </w:rPr>
              <w:t>0</w:t>
            </w:r>
            <w:r w:rsidR="008801CD">
              <w:rPr>
                <w:rFonts w:hint="eastAsia"/>
              </w:rPr>
              <w:t>16</w:t>
            </w:r>
            <w:r w:rsidRPr="003F2F6D">
              <w:rPr>
                <w:rFonts w:hint="eastAsia"/>
              </w:rPr>
              <w:t>/</w:t>
            </w:r>
            <w:r w:rsidR="008801CD">
              <w:rPr>
                <w:rFonts w:hint="eastAsia"/>
              </w:rPr>
              <w:t>AN</w:t>
            </w:r>
            <w:r w:rsidRPr="003F2F6D">
              <w:rPr>
                <w:rFonts w:hint="eastAsia"/>
              </w:rPr>
              <w:t>号法案，以及</w:t>
            </w:r>
            <w:r w:rsidR="008801CD">
              <w:rPr>
                <w:rFonts w:hint="eastAsia"/>
              </w:rPr>
              <w:t>2</w:t>
            </w:r>
            <w:r w:rsidRPr="003F2F6D">
              <w:rPr>
                <w:rFonts w:hint="eastAsia"/>
              </w:rPr>
              <w:t>0</w:t>
            </w:r>
            <w:r w:rsidR="008801CD">
              <w:rPr>
                <w:rFonts w:hint="eastAsia"/>
              </w:rPr>
              <w:t>17</w:t>
            </w:r>
            <w:r w:rsidRPr="003F2F6D">
              <w:rPr>
                <w:rFonts w:hint="eastAsia"/>
              </w:rPr>
              <w:t>年</w:t>
            </w:r>
            <w:r w:rsidR="008801CD">
              <w:rPr>
                <w:rFonts w:hint="eastAsia"/>
              </w:rPr>
              <w:t>3</w:t>
            </w:r>
            <w:r w:rsidRPr="003F2F6D">
              <w:rPr>
                <w:rFonts w:hint="eastAsia"/>
              </w:rPr>
              <w:t>月</w:t>
            </w:r>
            <w:r w:rsidR="008801CD">
              <w:rPr>
                <w:rFonts w:hint="eastAsia"/>
              </w:rPr>
              <w:t>9</w:t>
            </w:r>
            <w:r w:rsidRPr="003F2F6D">
              <w:rPr>
                <w:rFonts w:hint="eastAsia"/>
              </w:rPr>
              <w:t>日通过的关于该委员会组织和运作的法令。然而，委员会注意到该委员会尚未运作，而且其管理范围中亦未明确提到强迫失踪问题。因此，委员会忆及其建议，请缔约国在根据委员会结论性意见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BFA</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第</w:t>
            </w:r>
            <w:r w:rsidR="008801CD">
              <w:rPr>
                <w:rFonts w:hint="eastAsia"/>
              </w:rPr>
              <w:t>47</w:t>
            </w:r>
            <w:r w:rsidRPr="003F2F6D">
              <w:rPr>
                <w:rFonts w:hint="eastAsia"/>
              </w:rPr>
              <w:t>段提交资料时，报告将强迫失踪问题列入该委员会授权任务的情况；提供关于该委员会运作程序的任何其他资料；以及列入为确保向该委员会划拨充足的人力和财政资源以便其妥善发挥职能，而采取的措施的资料。</w:t>
            </w:r>
            <w:r w:rsidRPr="003F2F6D">
              <w:rPr>
                <w:rFonts w:hint="eastAsia"/>
              </w:rPr>
              <w:t xml:space="preserve"> </w:t>
            </w:r>
          </w:p>
        </w:tc>
      </w:tr>
      <w:tr w:rsidR="0043151D" w:rsidRPr="003F2F6D" w:rsidTr="0036717E">
        <w:trPr>
          <w:trHeight w:val="240"/>
        </w:trPr>
        <w:tc>
          <w:tcPr>
            <w:tcW w:w="7370" w:type="dxa"/>
            <w:gridSpan w:val="2"/>
            <w:shd w:val="clear" w:color="auto" w:fill="auto"/>
          </w:tcPr>
          <w:p w:rsidR="0043151D" w:rsidRPr="003F2F6D" w:rsidRDefault="0043151D" w:rsidP="00BC75A4">
            <w:pPr>
              <w:pStyle w:val="a5"/>
              <w:overflowPunct/>
              <w:spacing w:after="120"/>
              <w:rPr>
                <w:rFonts w:eastAsia="黑体"/>
              </w:rPr>
            </w:pPr>
            <w:r w:rsidRPr="003F2F6D">
              <w:rPr>
                <w:rFonts w:eastAsia="黑体" w:hint="eastAsia"/>
              </w:rPr>
              <w:t>第</w:t>
            </w:r>
            <w:r w:rsidR="008801CD">
              <w:rPr>
                <w:rFonts w:eastAsia="黑体" w:hint="eastAsia"/>
              </w:rPr>
              <w:t>14</w:t>
            </w:r>
            <w:r w:rsidRPr="003F2F6D">
              <w:rPr>
                <w:rFonts w:eastAsia="黑体" w:hint="eastAsia"/>
              </w:rPr>
              <w:t>段：委员会建议缔约国加速完成以落实《公约》为目的的《刑法》修订工作，以期按照《公约》第二条当中的定义，将强迫失踪界定并定性为一项单列的刑事罪行，考虑到其极端严重性，应处于适当惩罚，但不包括死刑。</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缔约国的答复</w:t>
            </w:r>
          </w:p>
        </w:tc>
      </w:tr>
      <w:tr w:rsidR="0043151D" w:rsidRPr="003F2F6D" w:rsidTr="0036717E">
        <w:trPr>
          <w:trHeight w:val="240"/>
        </w:trPr>
        <w:tc>
          <w:tcPr>
            <w:tcW w:w="7370" w:type="dxa"/>
            <w:gridSpan w:val="2"/>
            <w:tcBorders>
              <w:bottom w:val="nil"/>
            </w:tcBorders>
            <w:shd w:val="clear" w:color="auto" w:fill="auto"/>
          </w:tcPr>
          <w:p w:rsidR="0043151D" w:rsidRPr="003F2F6D" w:rsidRDefault="0043151D" w:rsidP="00572E85">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BFA</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43151D" w:rsidRPr="003F2F6D" w:rsidTr="0036717E">
        <w:trPr>
          <w:trHeight w:val="240"/>
        </w:trPr>
        <w:tc>
          <w:tcPr>
            <w:tcW w:w="7370" w:type="dxa"/>
            <w:gridSpan w:val="2"/>
            <w:tcBorders>
              <w:top w:val="nil"/>
              <w:bottom w:val="nil"/>
            </w:tcBorders>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委员会的评价</w:t>
            </w:r>
          </w:p>
        </w:tc>
      </w:tr>
      <w:tr w:rsidR="0043151D" w:rsidRPr="003F2F6D" w:rsidTr="0036717E">
        <w:trPr>
          <w:trHeight w:val="240"/>
        </w:trPr>
        <w:tc>
          <w:tcPr>
            <w:tcW w:w="7370" w:type="dxa"/>
            <w:gridSpan w:val="2"/>
            <w:tcBorders>
              <w:top w:val="nil"/>
              <w:bottom w:val="nil"/>
            </w:tcBorders>
            <w:shd w:val="clear" w:color="auto" w:fill="auto"/>
          </w:tcPr>
          <w:p w:rsidR="0043151D" w:rsidRPr="003F2F6D" w:rsidRDefault="0043151D" w:rsidP="00BC75A4">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注意到缔约国提供的资料并欢迎缔约国声明其新《刑法》将把强迫失踪定义为一项单独的刑事犯罪。但委员会注意到新《刑法》尚在审议之中，因此尚未根据《公约》第二条定义强迫失踪罪，亦未将其定为刑事犯罪。委员会希望强调，将强迫失踪定为一项单独的刑事犯罪，既可以作为防止有罪不罚的重要保证，又可以作为确保不发生此类犯罪的预防措施。相反，如果不将此类罪行定为一项单独的犯罪，则可能妨碍缔约国履行其义务，即打击对此类犯罪的有罪不罚，保障任何受害者了解强迫失踪案情真相和失踪者命运，以及根据《公约》第七条对强迫失踪罪处以应有的刑罚。因此，委员会忆及其建议，请缔约国在根据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BFA</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第</w:t>
            </w:r>
            <w:r w:rsidR="008801CD">
              <w:rPr>
                <w:rFonts w:hint="eastAsia"/>
              </w:rPr>
              <w:t>47</w:t>
            </w:r>
            <w:r w:rsidRPr="003F2F6D">
              <w:rPr>
                <w:rFonts w:hint="eastAsia"/>
              </w:rPr>
              <w:t>段提交资料时，提供关于按照《公约》第二条和第四条列入强迫失踪的定义并将其定为一项单独的刑事犯罪，且根据该罪行的极端严重性处以应有的刑罚，但同时避免判处死刑方面的资料和</w:t>
            </w:r>
            <w:r w:rsidRPr="003F2F6D">
              <w:rPr>
                <w:rFonts w:hint="eastAsia"/>
              </w:rPr>
              <w:t>/</w:t>
            </w:r>
            <w:r w:rsidRPr="003F2F6D">
              <w:rPr>
                <w:rFonts w:hint="eastAsia"/>
              </w:rPr>
              <w:t>或任何更新。</w:t>
            </w:r>
          </w:p>
        </w:tc>
      </w:tr>
      <w:tr w:rsidR="0043151D" w:rsidRPr="003F2F6D" w:rsidTr="0036717E">
        <w:trPr>
          <w:trHeight w:val="240"/>
        </w:trPr>
        <w:tc>
          <w:tcPr>
            <w:tcW w:w="7370" w:type="dxa"/>
            <w:gridSpan w:val="2"/>
            <w:tcBorders>
              <w:top w:val="nil"/>
            </w:tcBorders>
            <w:shd w:val="clear" w:color="auto" w:fill="auto"/>
          </w:tcPr>
          <w:p w:rsidR="0043151D" w:rsidRPr="003F2F6D" w:rsidRDefault="0043151D" w:rsidP="00BC75A4">
            <w:pPr>
              <w:pStyle w:val="a5"/>
              <w:overflowPunct/>
              <w:spacing w:after="120"/>
              <w:rPr>
                <w:rFonts w:eastAsia="黑体"/>
              </w:rPr>
            </w:pPr>
            <w:r w:rsidRPr="003F2F6D">
              <w:rPr>
                <w:rFonts w:eastAsia="黑体" w:hint="eastAsia"/>
              </w:rPr>
              <w:t>第</w:t>
            </w:r>
            <w:r w:rsidR="008801CD">
              <w:rPr>
                <w:rFonts w:eastAsia="黑体" w:hint="eastAsia"/>
              </w:rPr>
              <w:t>32</w:t>
            </w:r>
            <w:r w:rsidRPr="003F2F6D">
              <w:rPr>
                <w:rFonts w:eastAsia="黑体" w:hint="eastAsia"/>
              </w:rPr>
              <w:t>段：委员会鼓励缔约国根据《公约》第十七条第二款第</w:t>
            </w:r>
            <w:r w:rsidRPr="003F2F6D">
              <w:rPr>
                <w:rFonts w:eastAsia="黑体" w:hint="eastAsia"/>
              </w:rPr>
              <w:t>(</w:t>
            </w:r>
            <w:r w:rsidRPr="003F2F6D">
              <w:rPr>
                <w:rFonts w:eastAsia="黑体" w:hint="eastAsia"/>
              </w:rPr>
              <w:t>六</w:t>
            </w:r>
            <w:r w:rsidRPr="003F2F6D">
              <w:rPr>
                <w:rFonts w:eastAsia="黑体" w:hint="eastAsia"/>
              </w:rPr>
              <w:t>)</w:t>
            </w:r>
            <w:r w:rsidRPr="003F2F6D">
              <w:rPr>
                <w:rFonts w:eastAsia="黑体" w:hint="eastAsia"/>
              </w:rPr>
              <w:t>项的规定以及其他相关国际标准，采取必要措施，在其刑事法律法规中规定一项具体的补救措施，使《公约》涵盖的所有类别人员均可诉诸法庭，以便该法庭可以就拘押是否合法及时</w:t>
            </w:r>
            <w:proofErr w:type="gramStart"/>
            <w:r w:rsidRPr="003F2F6D">
              <w:rPr>
                <w:rFonts w:eastAsia="黑体" w:hint="eastAsia"/>
              </w:rPr>
              <w:t>作出</w:t>
            </w:r>
            <w:proofErr w:type="gramEnd"/>
            <w:r w:rsidRPr="003F2F6D">
              <w:rPr>
                <w:rFonts w:eastAsia="黑体" w:hint="eastAsia"/>
              </w:rPr>
              <w:t>裁决，并在拘押不合法的情况下下令将其释放。</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缔约国的答复</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BFA</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委员会的评价</w:t>
            </w:r>
          </w:p>
        </w:tc>
      </w:tr>
      <w:tr w:rsidR="0043151D" w:rsidRPr="003F2F6D" w:rsidTr="0036717E">
        <w:trPr>
          <w:trHeight w:val="240"/>
        </w:trPr>
        <w:tc>
          <w:tcPr>
            <w:tcW w:w="7370" w:type="dxa"/>
            <w:gridSpan w:val="2"/>
            <w:shd w:val="clear" w:color="auto" w:fill="auto"/>
          </w:tcPr>
          <w:p w:rsidR="0043151D" w:rsidRPr="003F2F6D" w:rsidRDefault="0043151D" w:rsidP="00425B79">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委员会赞赏地注意到缔约国《刑法》第</w:t>
            </w:r>
            <w:r w:rsidR="008801CD">
              <w:rPr>
                <w:rFonts w:hint="eastAsia"/>
              </w:rPr>
              <w:t>144</w:t>
            </w:r>
            <w:r w:rsidRPr="003F2F6D">
              <w:rPr>
                <w:rFonts w:hint="eastAsia"/>
              </w:rPr>
              <w:t>、</w:t>
            </w:r>
            <w:r w:rsidR="008801CD">
              <w:rPr>
                <w:rFonts w:hint="eastAsia"/>
              </w:rPr>
              <w:t>146</w:t>
            </w:r>
            <w:r w:rsidRPr="003F2F6D">
              <w:rPr>
                <w:rFonts w:hint="eastAsia"/>
              </w:rPr>
              <w:t>、</w:t>
            </w:r>
            <w:r w:rsidR="008801CD">
              <w:rPr>
                <w:rFonts w:hint="eastAsia"/>
              </w:rPr>
              <w:t>147</w:t>
            </w:r>
            <w:r w:rsidRPr="003F2F6D">
              <w:rPr>
                <w:rFonts w:hint="eastAsia"/>
              </w:rPr>
              <w:t>和</w:t>
            </w:r>
            <w:r w:rsidR="008801CD">
              <w:rPr>
                <w:rFonts w:hint="eastAsia"/>
              </w:rPr>
              <w:t>148</w:t>
            </w:r>
            <w:r w:rsidRPr="003F2F6D">
              <w:rPr>
                <w:rFonts w:hint="eastAsia"/>
              </w:rPr>
              <w:t>条规定的权利。然而，这一立法并未提及可按照《公约》第十七条第二款第</w:t>
            </w:r>
            <w:r w:rsidRPr="003F2F6D">
              <w:rPr>
                <w:rFonts w:hint="eastAsia"/>
              </w:rPr>
              <w:t>(</w:t>
            </w:r>
            <w:r w:rsidRPr="003F2F6D">
              <w:rPr>
                <w:rFonts w:hint="eastAsia"/>
              </w:rPr>
              <w:t>六</w:t>
            </w:r>
            <w:r w:rsidRPr="003F2F6D">
              <w:rPr>
                <w:rFonts w:hint="eastAsia"/>
              </w:rPr>
              <w:t>)</w:t>
            </w:r>
            <w:r w:rsidRPr="003F2F6D">
              <w:rPr>
                <w:rFonts w:hint="eastAsia"/>
              </w:rPr>
              <w:t>项毫不拖延地据以向主管法院质疑拘留合法性的具体补救措施。因此，缔约国所提到的条款并未规定一种迅速的司法补救办法，使《公约》涵盖的所有人员都能质疑其拘留的合法性。因此，委员会忆及其建议，请缔约国在根据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BFA</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第</w:t>
            </w:r>
            <w:r w:rsidR="008801CD">
              <w:rPr>
                <w:rFonts w:hint="eastAsia"/>
              </w:rPr>
              <w:t>47</w:t>
            </w:r>
            <w:r w:rsidRPr="003F2F6D">
              <w:rPr>
                <w:rFonts w:hint="eastAsia"/>
              </w:rPr>
              <w:t>段提交资料时，提供为下述目的采取的任何措施的资料：根据《公约》第十七条第二款第</w:t>
            </w:r>
            <w:r w:rsidRPr="003F2F6D">
              <w:rPr>
                <w:rFonts w:hint="eastAsia"/>
              </w:rPr>
              <w:t>(</w:t>
            </w:r>
            <w:r w:rsidRPr="003F2F6D">
              <w:rPr>
                <w:rFonts w:hint="eastAsia"/>
              </w:rPr>
              <w:t>六</w:t>
            </w:r>
            <w:r w:rsidRPr="003F2F6D">
              <w:rPr>
                <w:rFonts w:hint="eastAsia"/>
              </w:rPr>
              <w:t>)</w:t>
            </w:r>
            <w:r w:rsidRPr="003F2F6D">
              <w:rPr>
                <w:rFonts w:hint="eastAsia"/>
              </w:rPr>
              <w:t>项的规定，在其刑事立法中规定具体补救措施，使《公约》涵盖的所有人员均可诉诸法庭，以便该法庭可以就拘押是否合法及时</w:t>
            </w:r>
            <w:proofErr w:type="gramStart"/>
            <w:r w:rsidRPr="003F2F6D">
              <w:rPr>
                <w:rFonts w:hint="eastAsia"/>
              </w:rPr>
              <w:t>作出</w:t>
            </w:r>
            <w:proofErr w:type="gramEnd"/>
            <w:r w:rsidRPr="003F2F6D">
              <w:rPr>
                <w:rFonts w:hint="eastAsia"/>
              </w:rPr>
              <w:t>裁决，并在拘押不合法的情况下下令将其释放。</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需采取的行动</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pPr>
            <w:r w:rsidRPr="003F2F6D">
              <w:rPr>
                <w:rFonts w:hint="eastAsia"/>
              </w:rPr>
              <w:t>应致函缔约国，通报委员会的评价。</w:t>
            </w:r>
          </w:p>
        </w:tc>
      </w:tr>
      <w:tr w:rsidR="0043151D" w:rsidRPr="003F2F6D" w:rsidTr="0036717E">
        <w:trPr>
          <w:trHeight w:val="240"/>
        </w:trPr>
        <w:tc>
          <w:tcPr>
            <w:tcW w:w="7370" w:type="dxa"/>
            <w:gridSpan w:val="2"/>
            <w:shd w:val="clear" w:color="auto" w:fill="auto"/>
          </w:tcPr>
          <w:p w:rsidR="0043151D" w:rsidRPr="003F2F6D" w:rsidRDefault="0043151D" w:rsidP="00572E85">
            <w:pPr>
              <w:pStyle w:val="a5"/>
              <w:overflowPunct/>
              <w:spacing w:after="120"/>
              <w:jc w:val="left"/>
            </w:pPr>
            <w:r w:rsidRPr="003F2F6D">
              <w:rPr>
                <w:rFonts w:eastAsia="黑体" w:hint="eastAsia"/>
              </w:rPr>
              <w:t>应在</w:t>
            </w:r>
            <w:r w:rsidR="008801CD">
              <w:rPr>
                <w:rFonts w:eastAsia="黑体" w:hint="eastAsia"/>
              </w:rPr>
              <w:t>2</w:t>
            </w:r>
            <w:r w:rsidRPr="003F2F6D">
              <w:rPr>
                <w:rFonts w:eastAsia="黑体" w:hint="eastAsia"/>
              </w:rPr>
              <w:t>0</w:t>
            </w:r>
            <w:r w:rsidR="008801CD">
              <w:rPr>
                <w:rFonts w:eastAsia="黑体" w:hint="eastAsia"/>
              </w:rPr>
              <w:t>22</w:t>
            </w:r>
            <w:r w:rsidRPr="003F2F6D">
              <w:rPr>
                <w:rFonts w:eastAsia="黑体" w:hint="eastAsia"/>
              </w:rPr>
              <w:t>年</w:t>
            </w:r>
            <w:r w:rsidR="008801CD">
              <w:rPr>
                <w:rFonts w:eastAsia="黑体" w:hint="eastAsia"/>
              </w:rPr>
              <w:t>3</w:t>
            </w:r>
            <w:r w:rsidRPr="003F2F6D">
              <w:rPr>
                <w:rFonts w:eastAsia="黑体" w:hint="eastAsia"/>
              </w:rPr>
              <w:t>月</w:t>
            </w:r>
            <w:r w:rsidR="008801CD">
              <w:rPr>
                <w:rFonts w:eastAsia="黑体" w:hint="eastAsia"/>
              </w:rPr>
              <w:t>18</w:t>
            </w:r>
            <w:r w:rsidRPr="003F2F6D">
              <w:rPr>
                <w:rFonts w:eastAsia="黑体" w:hint="eastAsia"/>
              </w:rPr>
              <w:t>日之前提交关于所有建议落实情况的后续行动资料</w:t>
            </w:r>
          </w:p>
        </w:tc>
      </w:tr>
    </w:tbl>
    <w:p w:rsidR="0043151D" w:rsidRPr="003F2F6D" w:rsidRDefault="0043151D" w:rsidP="00572E85">
      <w:pPr>
        <w:pStyle w:val="H1GC"/>
        <w:rPr>
          <w:b/>
        </w:rPr>
      </w:pPr>
      <w:r w:rsidRPr="003F2F6D">
        <w:rPr>
          <w:rFonts w:hint="eastAsia"/>
        </w:rPr>
        <w:tab/>
      </w:r>
      <w:r w:rsidR="008801CD">
        <w:rPr>
          <w:rFonts w:hint="eastAsia"/>
        </w:rPr>
        <w:t>D</w:t>
      </w:r>
      <w:r w:rsidRPr="003F2F6D">
        <w:rPr>
          <w:rFonts w:hint="eastAsia"/>
        </w:rPr>
        <w:t>.</w:t>
      </w:r>
      <w:r w:rsidRPr="003F2F6D">
        <w:rPr>
          <w:rFonts w:hint="eastAsia"/>
        </w:rPr>
        <w:tab/>
      </w:r>
      <w:r w:rsidRPr="003F2F6D">
        <w:rPr>
          <w:rFonts w:hint="eastAsia"/>
        </w:rPr>
        <w:t>哈萨克斯坦</w:t>
      </w:r>
    </w:p>
    <w:p w:rsidR="0043151D" w:rsidRPr="003F2F6D" w:rsidRDefault="0043151D" w:rsidP="00425B79">
      <w:pPr>
        <w:pStyle w:val="H23GC"/>
        <w:rPr>
          <w:b/>
        </w:rPr>
      </w:pPr>
      <w:r w:rsidRPr="003F2F6D">
        <w:rPr>
          <w:rFonts w:hint="eastAsia"/>
        </w:rPr>
        <w:tab/>
      </w:r>
      <w:r w:rsidRPr="003F2F6D">
        <w:rPr>
          <w:rFonts w:hint="eastAsia"/>
        </w:rPr>
        <w:tab/>
      </w:r>
      <w:r w:rsidRPr="003F2F6D">
        <w:rPr>
          <w:rFonts w:hint="eastAsia"/>
        </w:rPr>
        <w:t>第十届会议</w:t>
      </w:r>
      <w:r w:rsidRPr="003F2F6D">
        <w:rPr>
          <w:rFonts w:hint="eastAsia"/>
        </w:rPr>
        <w:t>(</w:t>
      </w:r>
      <w:r w:rsidR="008801CD">
        <w:rPr>
          <w:rFonts w:hint="eastAsia"/>
        </w:rPr>
        <w:t>2</w:t>
      </w:r>
      <w:r w:rsidRPr="003F2F6D">
        <w:rPr>
          <w:rFonts w:hint="eastAsia"/>
        </w:rPr>
        <w:t>0</w:t>
      </w:r>
      <w:r w:rsidR="008801CD">
        <w:rPr>
          <w:rFonts w:hint="eastAsia"/>
        </w:rPr>
        <w:t>16</w:t>
      </w:r>
      <w:r w:rsidRPr="003F2F6D">
        <w:rPr>
          <w:rFonts w:hint="eastAsia"/>
        </w:rPr>
        <w:t>年</w:t>
      </w:r>
      <w:r w:rsidR="008801CD">
        <w:rPr>
          <w:rFonts w:hint="eastAsia"/>
        </w:rPr>
        <w:t>3</w:t>
      </w:r>
      <w:r w:rsidRPr="003F2F6D">
        <w:rPr>
          <w:rFonts w:hint="eastAsia"/>
        </w:rPr>
        <w:t>月</w:t>
      </w:r>
      <w:r w:rsidRPr="003F2F6D">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261"/>
        <w:gridCol w:w="4109"/>
      </w:tblGrid>
      <w:tr w:rsidR="0043151D" w:rsidRPr="003F2F6D" w:rsidTr="002D71D4">
        <w:trPr>
          <w:trHeight w:val="240"/>
          <w:tblHeader/>
        </w:trPr>
        <w:tc>
          <w:tcPr>
            <w:tcW w:w="3261" w:type="dxa"/>
            <w:tcBorders>
              <w:top w:val="single" w:sz="4" w:space="0" w:color="auto"/>
              <w:bottom w:val="single" w:sz="12" w:space="0" w:color="auto"/>
            </w:tcBorders>
            <w:shd w:val="clear" w:color="auto" w:fill="auto"/>
            <w:vAlign w:val="bottom"/>
          </w:tcPr>
          <w:p w:rsidR="0043151D" w:rsidRPr="003F2F6D" w:rsidRDefault="0043151D" w:rsidP="00572E85">
            <w:pPr>
              <w:pStyle w:val="a4"/>
              <w:rPr>
                <w:i/>
              </w:rPr>
            </w:pPr>
            <w:r w:rsidRPr="003F2F6D">
              <w:rPr>
                <w:rFonts w:hint="eastAsia"/>
              </w:rPr>
              <w:t>哈萨克斯坦</w:t>
            </w:r>
          </w:p>
        </w:tc>
        <w:tc>
          <w:tcPr>
            <w:tcW w:w="4109" w:type="dxa"/>
            <w:tcBorders>
              <w:top w:val="single" w:sz="4" w:space="0" w:color="auto"/>
              <w:bottom w:val="single" w:sz="12" w:space="0" w:color="auto"/>
            </w:tcBorders>
            <w:shd w:val="clear" w:color="auto" w:fill="auto"/>
            <w:vAlign w:val="bottom"/>
          </w:tcPr>
          <w:p w:rsidR="0043151D" w:rsidRPr="003F2F6D" w:rsidRDefault="0043151D" w:rsidP="00572E85">
            <w:pPr>
              <w:pStyle w:val="a4"/>
            </w:pPr>
          </w:p>
        </w:tc>
      </w:tr>
      <w:tr w:rsidR="0043151D" w:rsidRPr="003F2F6D" w:rsidTr="002D71D4">
        <w:trPr>
          <w:trHeight w:hRule="exact" w:val="115"/>
          <w:tblHeader/>
        </w:trPr>
        <w:tc>
          <w:tcPr>
            <w:tcW w:w="3261" w:type="dxa"/>
            <w:tcBorders>
              <w:top w:val="single" w:sz="12" w:space="0" w:color="auto"/>
            </w:tcBorders>
            <w:shd w:val="clear" w:color="auto" w:fill="auto"/>
          </w:tcPr>
          <w:p w:rsidR="0043151D" w:rsidRPr="003F2F6D" w:rsidRDefault="0043151D" w:rsidP="00572E85">
            <w:pPr>
              <w:pStyle w:val="a5"/>
              <w:overflowPunct/>
              <w:spacing w:after="120"/>
              <w:jc w:val="left"/>
            </w:pPr>
          </w:p>
        </w:tc>
        <w:tc>
          <w:tcPr>
            <w:tcW w:w="4109" w:type="dxa"/>
            <w:tcBorders>
              <w:top w:val="single" w:sz="12" w:space="0" w:color="auto"/>
            </w:tcBorders>
            <w:shd w:val="clear" w:color="auto" w:fill="auto"/>
          </w:tcPr>
          <w:p w:rsidR="0043151D" w:rsidRPr="003F2F6D" w:rsidRDefault="0043151D" w:rsidP="00572E85">
            <w:pPr>
              <w:pStyle w:val="a5"/>
              <w:overflowPunct/>
              <w:spacing w:after="120"/>
              <w:jc w:val="left"/>
            </w:pPr>
          </w:p>
        </w:tc>
      </w:tr>
      <w:tr w:rsidR="0043151D" w:rsidRPr="003F2F6D" w:rsidTr="002C1A59">
        <w:trPr>
          <w:trHeight w:val="240"/>
        </w:trPr>
        <w:tc>
          <w:tcPr>
            <w:tcW w:w="3261" w:type="dxa"/>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结论性意见：</w:t>
            </w:r>
          </w:p>
        </w:tc>
        <w:tc>
          <w:tcPr>
            <w:tcW w:w="4109" w:type="dxa"/>
            <w:shd w:val="clear" w:color="auto" w:fill="auto"/>
          </w:tcPr>
          <w:p w:rsidR="0043151D" w:rsidRPr="003F2F6D" w:rsidRDefault="008801CD" w:rsidP="002C1A59">
            <w:pPr>
              <w:pStyle w:val="a5"/>
              <w:overflowPunct/>
              <w:spacing w:after="120"/>
              <w:ind w:right="0"/>
              <w:jc w:val="left"/>
            </w:pPr>
            <w:proofErr w:type="spellStart"/>
            <w:r>
              <w:rPr>
                <w:rFonts w:hint="eastAsia"/>
              </w:rPr>
              <w:t>CED</w:t>
            </w:r>
            <w:proofErr w:type="spellEnd"/>
            <w:r w:rsidR="0043151D" w:rsidRPr="003F2F6D">
              <w:rPr>
                <w:rFonts w:hint="eastAsia"/>
              </w:rPr>
              <w:t>/</w:t>
            </w:r>
            <w:r>
              <w:rPr>
                <w:rFonts w:hint="eastAsia"/>
              </w:rPr>
              <w:t>C</w:t>
            </w:r>
            <w:r w:rsidR="0043151D" w:rsidRPr="003F2F6D">
              <w:rPr>
                <w:rFonts w:hint="eastAsia"/>
              </w:rPr>
              <w:t>/</w:t>
            </w:r>
            <w:proofErr w:type="spellStart"/>
            <w:r>
              <w:rPr>
                <w:rFonts w:hint="eastAsia"/>
              </w:rPr>
              <w:t>KAZ</w:t>
            </w:r>
            <w:proofErr w:type="spellEnd"/>
            <w:r w:rsidR="0043151D" w:rsidRPr="003F2F6D">
              <w:rPr>
                <w:rFonts w:hint="eastAsia"/>
              </w:rPr>
              <w:t>/</w:t>
            </w:r>
            <w:r>
              <w:rPr>
                <w:rFonts w:hint="eastAsia"/>
              </w:rPr>
              <w:t>CO</w:t>
            </w:r>
            <w:r w:rsidR="0043151D" w:rsidRPr="003F2F6D">
              <w:rPr>
                <w:rFonts w:hint="eastAsia"/>
              </w:rPr>
              <w:t>/</w:t>
            </w:r>
            <w:r>
              <w:rPr>
                <w:rFonts w:hint="eastAsia"/>
              </w:rPr>
              <w:t>1</w:t>
            </w:r>
            <w:r w:rsidR="0043151D" w:rsidRPr="003F2F6D">
              <w:rPr>
                <w:rFonts w:hint="eastAsia"/>
              </w:rPr>
              <w:t>；通过日期：</w:t>
            </w:r>
            <w:r>
              <w:rPr>
                <w:rFonts w:hint="eastAsia"/>
              </w:rPr>
              <w:t>2</w:t>
            </w:r>
            <w:r w:rsidR="0043151D" w:rsidRPr="003F2F6D">
              <w:rPr>
                <w:rFonts w:hint="eastAsia"/>
              </w:rPr>
              <w:t>0</w:t>
            </w:r>
            <w:r>
              <w:rPr>
                <w:rFonts w:hint="eastAsia"/>
              </w:rPr>
              <w:t>16</w:t>
            </w:r>
            <w:r w:rsidR="0043151D" w:rsidRPr="003F2F6D">
              <w:rPr>
                <w:rFonts w:hint="eastAsia"/>
              </w:rPr>
              <w:t>年</w:t>
            </w:r>
            <w:r>
              <w:rPr>
                <w:rFonts w:hint="eastAsia"/>
              </w:rPr>
              <w:t>3</w:t>
            </w:r>
            <w:r w:rsidR="0043151D" w:rsidRPr="003F2F6D">
              <w:rPr>
                <w:rFonts w:hint="eastAsia"/>
              </w:rPr>
              <w:t>月</w:t>
            </w:r>
            <w:r>
              <w:rPr>
                <w:rFonts w:hint="eastAsia"/>
              </w:rPr>
              <w:t>16</w:t>
            </w:r>
            <w:r w:rsidR="0043151D" w:rsidRPr="003F2F6D">
              <w:rPr>
                <w:rFonts w:hint="eastAsia"/>
              </w:rPr>
              <w:t>日</w:t>
            </w:r>
          </w:p>
        </w:tc>
      </w:tr>
      <w:tr w:rsidR="0043151D" w:rsidRPr="003F2F6D" w:rsidTr="002C1A59">
        <w:trPr>
          <w:trHeight w:val="240"/>
        </w:trPr>
        <w:tc>
          <w:tcPr>
            <w:tcW w:w="3261" w:type="dxa"/>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需采取后续行动的建议：</w:t>
            </w:r>
          </w:p>
        </w:tc>
        <w:tc>
          <w:tcPr>
            <w:tcW w:w="4109" w:type="dxa"/>
            <w:shd w:val="clear" w:color="auto" w:fill="auto"/>
          </w:tcPr>
          <w:p w:rsidR="0043151D" w:rsidRPr="003F2F6D" w:rsidRDefault="0043151D" w:rsidP="002C1A59">
            <w:pPr>
              <w:pStyle w:val="a5"/>
              <w:overflowPunct/>
              <w:spacing w:after="120"/>
              <w:ind w:right="0"/>
              <w:jc w:val="left"/>
            </w:pPr>
            <w:r w:rsidRPr="003F2F6D">
              <w:rPr>
                <w:rFonts w:hint="eastAsia"/>
              </w:rPr>
              <w:t>第</w:t>
            </w:r>
            <w:r w:rsidR="008801CD">
              <w:rPr>
                <w:rFonts w:hint="eastAsia"/>
              </w:rPr>
              <w:t>12</w:t>
            </w:r>
            <w:r w:rsidRPr="003F2F6D">
              <w:rPr>
                <w:rFonts w:hint="eastAsia"/>
              </w:rPr>
              <w:t>、</w:t>
            </w:r>
            <w:r w:rsidR="008801CD">
              <w:rPr>
                <w:rFonts w:hint="eastAsia"/>
              </w:rPr>
              <w:t>2</w:t>
            </w:r>
            <w:r w:rsidRPr="003F2F6D">
              <w:rPr>
                <w:rFonts w:hint="eastAsia"/>
              </w:rPr>
              <w:t>0</w:t>
            </w:r>
            <w:r w:rsidRPr="003F2F6D">
              <w:rPr>
                <w:rFonts w:hint="eastAsia"/>
              </w:rPr>
              <w:t>和</w:t>
            </w:r>
            <w:r w:rsidR="008801CD">
              <w:rPr>
                <w:rFonts w:hint="eastAsia"/>
              </w:rPr>
              <w:t>22</w:t>
            </w:r>
            <w:r w:rsidRPr="003F2F6D">
              <w:rPr>
                <w:rFonts w:hint="eastAsia"/>
              </w:rPr>
              <w:t>段</w:t>
            </w:r>
          </w:p>
        </w:tc>
      </w:tr>
      <w:tr w:rsidR="0043151D" w:rsidRPr="003F2F6D" w:rsidTr="002C1A59">
        <w:trPr>
          <w:trHeight w:val="240"/>
        </w:trPr>
        <w:tc>
          <w:tcPr>
            <w:tcW w:w="3261" w:type="dxa"/>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答复：</w:t>
            </w:r>
          </w:p>
        </w:tc>
        <w:tc>
          <w:tcPr>
            <w:tcW w:w="4109" w:type="dxa"/>
            <w:shd w:val="clear" w:color="auto" w:fill="auto"/>
          </w:tcPr>
          <w:p w:rsidR="0043151D" w:rsidRPr="003F2F6D" w:rsidRDefault="008801CD" w:rsidP="002C1A59">
            <w:pPr>
              <w:pStyle w:val="a5"/>
              <w:overflowPunct/>
              <w:spacing w:after="120"/>
              <w:ind w:right="0"/>
              <w:jc w:val="left"/>
            </w:pPr>
            <w:proofErr w:type="spellStart"/>
            <w:r w:rsidRPr="0043410F">
              <w:rPr>
                <w:rFonts w:hint="eastAsia"/>
                <w:spacing w:val="-4"/>
              </w:rPr>
              <w:t>CED</w:t>
            </w:r>
            <w:proofErr w:type="spellEnd"/>
            <w:r w:rsidR="0043151D" w:rsidRPr="0043410F">
              <w:rPr>
                <w:rFonts w:hint="eastAsia"/>
                <w:spacing w:val="-4"/>
              </w:rPr>
              <w:t>/</w:t>
            </w:r>
            <w:r w:rsidRPr="0043410F">
              <w:rPr>
                <w:rFonts w:hint="eastAsia"/>
                <w:spacing w:val="-4"/>
              </w:rPr>
              <w:t>C</w:t>
            </w:r>
            <w:r w:rsidR="0043151D" w:rsidRPr="0043410F">
              <w:rPr>
                <w:rFonts w:hint="eastAsia"/>
                <w:spacing w:val="-4"/>
              </w:rPr>
              <w:t>/</w:t>
            </w:r>
            <w:proofErr w:type="spellStart"/>
            <w:r w:rsidRPr="0043410F">
              <w:rPr>
                <w:rFonts w:hint="eastAsia"/>
                <w:spacing w:val="-4"/>
              </w:rPr>
              <w:t>KAZ</w:t>
            </w:r>
            <w:proofErr w:type="spellEnd"/>
            <w:r w:rsidR="0043151D" w:rsidRPr="0043410F">
              <w:rPr>
                <w:rFonts w:hint="eastAsia"/>
                <w:spacing w:val="-4"/>
              </w:rPr>
              <w:t>/</w:t>
            </w:r>
            <w:r w:rsidRPr="0043410F">
              <w:rPr>
                <w:rFonts w:hint="eastAsia"/>
                <w:spacing w:val="-4"/>
              </w:rPr>
              <w:t>CO</w:t>
            </w:r>
            <w:r w:rsidR="0043151D" w:rsidRPr="0043410F">
              <w:rPr>
                <w:rFonts w:hint="eastAsia"/>
                <w:spacing w:val="-4"/>
              </w:rPr>
              <w:t>/</w:t>
            </w:r>
            <w:r w:rsidRPr="0043410F">
              <w:rPr>
                <w:rFonts w:hint="eastAsia"/>
                <w:spacing w:val="-4"/>
              </w:rPr>
              <w:t>1</w:t>
            </w:r>
            <w:r w:rsidR="0043151D" w:rsidRPr="0043410F">
              <w:rPr>
                <w:rFonts w:hint="eastAsia"/>
                <w:spacing w:val="-4"/>
              </w:rPr>
              <w:t>；应交日期：</w:t>
            </w:r>
            <w:r w:rsidRPr="0043410F">
              <w:rPr>
                <w:rFonts w:hint="eastAsia"/>
                <w:spacing w:val="-4"/>
              </w:rPr>
              <w:t>2</w:t>
            </w:r>
            <w:r w:rsidR="0043151D" w:rsidRPr="0043410F">
              <w:rPr>
                <w:rFonts w:hint="eastAsia"/>
                <w:spacing w:val="-4"/>
              </w:rPr>
              <w:t>0</w:t>
            </w:r>
            <w:r w:rsidRPr="0043410F">
              <w:rPr>
                <w:rFonts w:hint="eastAsia"/>
                <w:spacing w:val="-4"/>
              </w:rPr>
              <w:t>17</w:t>
            </w:r>
            <w:r w:rsidR="0043151D" w:rsidRPr="0043410F">
              <w:rPr>
                <w:rFonts w:hint="eastAsia"/>
                <w:spacing w:val="-4"/>
              </w:rPr>
              <w:t>年</w:t>
            </w:r>
            <w:r w:rsidRPr="0043410F">
              <w:rPr>
                <w:rFonts w:hint="eastAsia"/>
                <w:spacing w:val="-4"/>
              </w:rPr>
              <w:t>3</w:t>
            </w:r>
            <w:r w:rsidR="0043151D" w:rsidRPr="0043410F">
              <w:rPr>
                <w:rFonts w:hint="eastAsia"/>
                <w:spacing w:val="-4"/>
              </w:rPr>
              <w:t>月</w:t>
            </w:r>
            <w:r w:rsidRPr="0043410F">
              <w:rPr>
                <w:rFonts w:hint="eastAsia"/>
                <w:spacing w:val="-4"/>
              </w:rPr>
              <w:t>18</w:t>
            </w:r>
            <w:r w:rsidR="0043151D" w:rsidRPr="0043410F">
              <w:rPr>
                <w:rFonts w:hint="eastAsia"/>
                <w:spacing w:val="-4"/>
              </w:rPr>
              <w:t>日；</w:t>
            </w:r>
            <w:r w:rsidR="0043151D" w:rsidRPr="003F2F6D">
              <w:rPr>
                <w:rFonts w:hint="eastAsia"/>
              </w:rPr>
              <w:t>收到日期：</w:t>
            </w:r>
            <w:r>
              <w:rPr>
                <w:rFonts w:hint="eastAsia"/>
              </w:rPr>
              <w:t>2</w:t>
            </w:r>
            <w:r w:rsidR="0043151D" w:rsidRPr="003F2F6D">
              <w:rPr>
                <w:rFonts w:hint="eastAsia"/>
              </w:rPr>
              <w:t>0</w:t>
            </w:r>
            <w:r>
              <w:rPr>
                <w:rFonts w:hint="eastAsia"/>
              </w:rPr>
              <w:t>17</w:t>
            </w:r>
            <w:r w:rsidR="0043151D" w:rsidRPr="003F2F6D">
              <w:rPr>
                <w:rFonts w:hint="eastAsia"/>
              </w:rPr>
              <w:t>年</w:t>
            </w:r>
            <w:r>
              <w:rPr>
                <w:rFonts w:hint="eastAsia"/>
              </w:rPr>
              <w:t>3</w:t>
            </w:r>
            <w:r w:rsidR="0043151D" w:rsidRPr="003F2F6D">
              <w:rPr>
                <w:rFonts w:hint="eastAsia"/>
              </w:rPr>
              <w:t>月</w:t>
            </w:r>
            <w:r>
              <w:rPr>
                <w:rFonts w:hint="eastAsia"/>
              </w:rPr>
              <w:t>29</w:t>
            </w:r>
            <w:r w:rsidR="0043151D" w:rsidRPr="003F2F6D">
              <w:rPr>
                <w:rFonts w:hint="eastAsia"/>
              </w:rPr>
              <w:t>日</w:t>
            </w:r>
            <w:r w:rsidR="0043151D" w:rsidRPr="003F2F6D">
              <w:rPr>
                <w:rFonts w:hint="eastAsia"/>
              </w:rPr>
              <w:t xml:space="preserve"> </w:t>
            </w:r>
          </w:p>
        </w:tc>
      </w:tr>
      <w:tr w:rsidR="0043151D" w:rsidRPr="003F2F6D" w:rsidTr="00425B79">
        <w:trPr>
          <w:trHeight w:val="240"/>
        </w:trPr>
        <w:tc>
          <w:tcPr>
            <w:tcW w:w="7370" w:type="dxa"/>
            <w:gridSpan w:val="2"/>
            <w:tcBorders>
              <w:bottom w:val="nil"/>
            </w:tcBorders>
            <w:shd w:val="clear" w:color="auto" w:fill="auto"/>
          </w:tcPr>
          <w:p w:rsidR="0043151D" w:rsidRPr="003F2F6D" w:rsidRDefault="0043151D" w:rsidP="004A29D3">
            <w:pPr>
              <w:pStyle w:val="a5"/>
              <w:overflowPunct/>
              <w:spacing w:after="120"/>
              <w:rPr>
                <w:rFonts w:eastAsia="黑体"/>
              </w:rPr>
            </w:pPr>
            <w:r w:rsidRPr="003F2F6D">
              <w:rPr>
                <w:rFonts w:eastAsia="黑体" w:hint="eastAsia"/>
              </w:rPr>
              <w:t>第</w:t>
            </w:r>
            <w:r w:rsidR="008801CD">
              <w:rPr>
                <w:rFonts w:eastAsia="黑体" w:hint="eastAsia"/>
              </w:rPr>
              <w:t>12</w:t>
            </w:r>
            <w:r w:rsidRPr="003F2F6D">
              <w:rPr>
                <w:rFonts w:eastAsia="黑体" w:hint="eastAsia"/>
              </w:rPr>
              <w:t>段：委员会建议缔约国尽快采取必要法律措施，确保：</w:t>
            </w:r>
            <w:r w:rsidRPr="003F2F6D">
              <w:rPr>
                <w:rFonts w:eastAsia="黑体" w:hint="eastAsia"/>
              </w:rPr>
              <w:t xml:space="preserve"> </w:t>
            </w:r>
          </w:p>
          <w:p w:rsidR="0043151D" w:rsidRPr="003F2F6D" w:rsidRDefault="0043151D" w:rsidP="00D70D9D">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a</w:t>
            </w:r>
            <w:r w:rsidRPr="003F2F6D">
              <w:rPr>
                <w:rFonts w:eastAsia="黑体" w:hint="eastAsia"/>
              </w:rPr>
              <w:t>)</w:t>
            </w:r>
            <w:r w:rsidRPr="003F2F6D">
              <w:rPr>
                <w:rFonts w:eastAsia="黑体" w:hint="eastAsia"/>
              </w:rPr>
              <w:tab/>
            </w:r>
            <w:r w:rsidRPr="003F2F6D">
              <w:rPr>
                <w:rFonts w:eastAsia="黑体" w:hint="eastAsia"/>
              </w:rPr>
              <w:t>强迫失踪按照《公约》第二条所载定义作为单列罪行纳入国内法律，考虑强迫失踪的极端严重性对该罪名处以适当惩罚，但避免判处死刑；</w:t>
            </w:r>
            <w:r w:rsidRPr="003F2F6D">
              <w:rPr>
                <w:rFonts w:eastAsia="黑体" w:hint="eastAsia"/>
              </w:rPr>
              <w:t xml:space="preserve"> </w:t>
            </w:r>
          </w:p>
          <w:p w:rsidR="0043151D" w:rsidRPr="003F2F6D" w:rsidRDefault="0043151D" w:rsidP="00D70D9D">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ab/>
            </w:r>
            <w:r w:rsidRPr="003F2F6D">
              <w:rPr>
                <w:rFonts w:eastAsia="黑体" w:hint="eastAsia"/>
              </w:rPr>
              <w:t>按照《公约》第五条规定的标准将强迫失踪定为危害人类罪。</w:t>
            </w:r>
          </w:p>
        </w:tc>
      </w:tr>
      <w:tr w:rsidR="0043151D" w:rsidRPr="003F2F6D" w:rsidTr="00425B79">
        <w:trPr>
          <w:trHeight w:val="240"/>
        </w:trPr>
        <w:tc>
          <w:tcPr>
            <w:tcW w:w="7370" w:type="dxa"/>
            <w:gridSpan w:val="2"/>
            <w:tcBorders>
              <w:top w:val="nil"/>
              <w:bottom w:val="nil"/>
            </w:tcBorders>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缔约国的答复</w:t>
            </w:r>
          </w:p>
        </w:tc>
      </w:tr>
      <w:tr w:rsidR="0043151D" w:rsidRPr="003F2F6D" w:rsidTr="00425B79">
        <w:trPr>
          <w:trHeight w:val="240"/>
        </w:trPr>
        <w:tc>
          <w:tcPr>
            <w:tcW w:w="7370" w:type="dxa"/>
            <w:gridSpan w:val="2"/>
            <w:tcBorders>
              <w:top w:val="nil"/>
              <w:bottom w:val="nil"/>
            </w:tcBorders>
            <w:shd w:val="clear" w:color="auto" w:fill="auto"/>
          </w:tcPr>
          <w:p w:rsidR="0043151D" w:rsidRPr="003F2F6D" w:rsidRDefault="0043151D" w:rsidP="00572E85">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KAZ</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r w:rsidRPr="003F2F6D">
              <w:rPr>
                <w:rFonts w:hint="eastAsia"/>
              </w:rPr>
              <w:t xml:space="preserve"> </w:t>
            </w:r>
          </w:p>
        </w:tc>
      </w:tr>
      <w:tr w:rsidR="0043151D" w:rsidRPr="003F2F6D" w:rsidTr="00425B79">
        <w:trPr>
          <w:trHeight w:val="240"/>
        </w:trPr>
        <w:tc>
          <w:tcPr>
            <w:tcW w:w="7370" w:type="dxa"/>
            <w:gridSpan w:val="2"/>
            <w:tcBorders>
              <w:top w:val="nil"/>
              <w:bottom w:val="nil"/>
            </w:tcBorders>
            <w:shd w:val="clear" w:color="auto" w:fill="auto"/>
          </w:tcPr>
          <w:p w:rsidR="0043151D" w:rsidRPr="003F2F6D" w:rsidRDefault="0043151D" w:rsidP="00425B79">
            <w:pPr>
              <w:pStyle w:val="a5"/>
              <w:pageBreakBefore/>
              <w:overflowPunct/>
              <w:spacing w:after="120"/>
              <w:jc w:val="left"/>
              <w:rPr>
                <w:rFonts w:eastAsia="黑体"/>
              </w:rPr>
            </w:pPr>
            <w:r w:rsidRPr="003F2F6D">
              <w:rPr>
                <w:rFonts w:eastAsia="黑体" w:hint="eastAsia"/>
              </w:rPr>
              <w:t>委员会的评价</w:t>
            </w:r>
          </w:p>
        </w:tc>
      </w:tr>
      <w:tr w:rsidR="0043151D" w:rsidRPr="003F2F6D" w:rsidTr="00425B79">
        <w:trPr>
          <w:trHeight w:val="240"/>
        </w:trPr>
        <w:tc>
          <w:tcPr>
            <w:tcW w:w="7370" w:type="dxa"/>
            <w:gridSpan w:val="2"/>
            <w:tcBorders>
              <w:top w:val="nil"/>
            </w:tcBorders>
            <w:shd w:val="clear" w:color="auto" w:fill="auto"/>
          </w:tcPr>
          <w:p w:rsidR="0043151D" w:rsidRPr="003F2F6D" w:rsidRDefault="0043151D" w:rsidP="004A29D3">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委员会注意到缔约国提供的资料，并欢迎缔约国打算在其</w:t>
            </w:r>
            <w:r w:rsidR="008801CD">
              <w:rPr>
                <w:rFonts w:hint="eastAsia"/>
              </w:rPr>
              <w:t>2</w:t>
            </w:r>
            <w:r w:rsidRPr="003F2F6D">
              <w:rPr>
                <w:rFonts w:hint="eastAsia"/>
              </w:rPr>
              <w:t>0</w:t>
            </w:r>
            <w:r w:rsidR="008801CD">
              <w:rPr>
                <w:rFonts w:hint="eastAsia"/>
              </w:rPr>
              <w:t>17</w:t>
            </w:r>
            <w:r w:rsidRPr="003F2F6D">
              <w:rPr>
                <w:rFonts w:hint="eastAsia"/>
              </w:rPr>
              <w:t>-</w:t>
            </w:r>
            <w:r w:rsidR="008801CD">
              <w:rPr>
                <w:rFonts w:hint="eastAsia"/>
              </w:rPr>
              <w:t>2</w:t>
            </w:r>
            <w:r w:rsidRPr="003F2F6D">
              <w:rPr>
                <w:rFonts w:hint="eastAsia"/>
              </w:rPr>
              <w:t>0</w:t>
            </w:r>
            <w:r w:rsidR="008801CD">
              <w:rPr>
                <w:rFonts w:hint="eastAsia"/>
              </w:rPr>
              <w:t>21</w:t>
            </w:r>
            <w:r w:rsidRPr="003F2F6D">
              <w:rPr>
                <w:rFonts w:hint="eastAsia"/>
              </w:rPr>
              <w:t>年行动计划中进一步审议此问题，但指出尚未将强迫失踪按照《公约》第二条作为单列罪行纳入国内法。委员会希望强调，将强迫失踪定为一项单独的刑事犯罪，既可以作为防止有罪不罚的重要保证，又可以作为确保不发生此类犯罪的预防措施。相反，如果不将此类罪行定为一项单独的犯罪，则可能妨碍缔约国履行义务，即打击对此类犯罪的有罪不罚，保障所有受害者了解强迫失踪案情真相和失踪者命运，以及根据《公约》第七条对强迫失踪罪处以应有的刑罚。委员会进一步指出，对于为确保按照《公约》第五条规定的标准将强迫失踪定为危害人类罪而采取的任何措施，缔约国尚未提供相关资料。因此，委员会重申其建议，并请缔约国在根据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KAZ</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第</w:t>
            </w:r>
            <w:r w:rsidR="008801CD">
              <w:rPr>
                <w:rFonts w:hint="eastAsia"/>
              </w:rPr>
              <w:t>37</w:t>
            </w:r>
            <w:r w:rsidRPr="003F2F6D">
              <w:rPr>
                <w:rFonts w:hint="eastAsia"/>
              </w:rPr>
              <w:t>段提交资料时提供：</w:t>
            </w:r>
          </w:p>
          <w:p w:rsidR="0043151D" w:rsidRPr="003F2F6D" w:rsidRDefault="0043151D" w:rsidP="00B13521">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a</w:t>
            </w:r>
            <w:r w:rsidRPr="003F2F6D">
              <w:rPr>
                <w:rFonts w:hint="eastAsia"/>
              </w:rPr>
              <w:t>)</w:t>
            </w:r>
            <w:r w:rsidRPr="003F2F6D">
              <w:rPr>
                <w:rFonts w:hint="eastAsia"/>
              </w:rPr>
              <w:tab/>
            </w:r>
            <w:r w:rsidRPr="003F2F6D">
              <w:rPr>
                <w:rFonts w:hint="eastAsia"/>
              </w:rPr>
              <w:t>按照《公约》第二条将强迫失踪定为一项单独的刑事犯罪方面所取得进展的资料；</w:t>
            </w:r>
          </w:p>
          <w:p w:rsidR="0043151D" w:rsidRPr="003F2F6D" w:rsidRDefault="0043151D" w:rsidP="00B13521">
            <w:pPr>
              <w:pStyle w:val="a5"/>
              <w:pageBreakBefore/>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b</w:t>
            </w:r>
            <w:r w:rsidRPr="003F2F6D">
              <w:rPr>
                <w:rFonts w:hint="eastAsia"/>
              </w:rPr>
              <w:t>)</w:t>
            </w:r>
            <w:r w:rsidRPr="003F2F6D">
              <w:rPr>
                <w:rFonts w:hint="eastAsia"/>
              </w:rPr>
              <w:tab/>
            </w:r>
            <w:r w:rsidRPr="003F2F6D">
              <w:rPr>
                <w:rFonts w:hint="eastAsia"/>
              </w:rPr>
              <w:t>为确保考虑强迫失踪的极端严重性对该罪名处以应有的刑罚，但避免判处死刑，以及为设定《公约》第七条第二款所述的具体减轻和加重罪行情节，而采取的措施的资料；</w:t>
            </w:r>
          </w:p>
          <w:p w:rsidR="0043151D" w:rsidRPr="003F2F6D" w:rsidRDefault="0043151D" w:rsidP="00B13521">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c</w:t>
            </w:r>
            <w:r w:rsidRPr="003F2F6D">
              <w:rPr>
                <w:rFonts w:hint="eastAsia"/>
              </w:rPr>
              <w:t>)</w:t>
            </w:r>
            <w:r w:rsidRPr="003F2F6D">
              <w:rPr>
                <w:rFonts w:hint="eastAsia"/>
              </w:rPr>
              <w:tab/>
            </w:r>
            <w:r w:rsidRPr="003F2F6D">
              <w:rPr>
                <w:rFonts w:hint="eastAsia"/>
              </w:rPr>
              <w:t>为确保按照《公约》第五条规定的标准将强迫失踪定为危害人类罪而采取的任何措施的资料。</w:t>
            </w:r>
          </w:p>
        </w:tc>
      </w:tr>
      <w:tr w:rsidR="0043151D" w:rsidRPr="003F2F6D" w:rsidTr="00572E85">
        <w:trPr>
          <w:trHeight w:val="240"/>
        </w:trPr>
        <w:tc>
          <w:tcPr>
            <w:tcW w:w="7370" w:type="dxa"/>
            <w:gridSpan w:val="2"/>
            <w:shd w:val="clear" w:color="auto" w:fill="auto"/>
          </w:tcPr>
          <w:p w:rsidR="0043151D" w:rsidRPr="003F2F6D" w:rsidRDefault="0043151D" w:rsidP="004A29D3">
            <w:pPr>
              <w:pStyle w:val="a5"/>
              <w:overflowPunct/>
              <w:spacing w:after="120"/>
              <w:rPr>
                <w:rFonts w:eastAsia="黑体"/>
              </w:rPr>
            </w:pPr>
            <w:r w:rsidRPr="003F2F6D">
              <w:rPr>
                <w:rFonts w:eastAsia="黑体" w:hint="eastAsia"/>
              </w:rPr>
              <w:t>第</w:t>
            </w:r>
            <w:r w:rsidR="008801CD">
              <w:rPr>
                <w:rFonts w:eastAsia="黑体" w:hint="eastAsia"/>
              </w:rPr>
              <w:t>2</w:t>
            </w:r>
            <w:r w:rsidRPr="003F2F6D">
              <w:rPr>
                <w:rFonts w:eastAsia="黑体" w:hint="eastAsia"/>
              </w:rPr>
              <w:t>0</w:t>
            </w:r>
            <w:r w:rsidRPr="003F2F6D">
              <w:rPr>
                <w:rFonts w:eastAsia="黑体" w:hint="eastAsia"/>
              </w:rPr>
              <w:t>段：委员会建议缔约国采取必要措施，保证在实际上，所有人员自剥夺自由之初即可接触律师，当事人的亲属或他们指定的任何其他人获知其被剥夺自由及拘押地点，外国人则应通知领事机关。委员会还建议缔约国同时保证在实际上，凡阻碍实现这些权利的行为均应受到适当惩处。</w:t>
            </w:r>
          </w:p>
        </w:tc>
      </w:tr>
      <w:tr w:rsidR="0043151D" w:rsidRPr="003F2F6D" w:rsidTr="00572E85">
        <w:trPr>
          <w:trHeight w:val="240"/>
        </w:trPr>
        <w:tc>
          <w:tcPr>
            <w:tcW w:w="7370" w:type="dxa"/>
            <w:gridSpan w:val="2"/>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缔约国的答复</w:t>
            </w:r>
          </w:p>
        </w:tc>
      </w:tr>
      <w:tr w:rsidR="0043151D" w:rsidRPr="003F2F6D" w:rsidTr="00572E85">
        <w:trPr>
          <w:trHeight w:val="240"/>
        </w:trPr>
        <w:tc>
          <w:tcPr>
            <w:tcW w:w="7370" w:type="dxa"/>
            <w:gridSpan w:val="2"/>
            <w:shd w:val="clear" w:color="auto" w:fill="auto"/>
          </w:tcPr>
          <w:p w:rsidR="0043151D" w:rsidRPr="003F2F6D" w:rsidRDefault="0043151D" w:rsidP="00572E85">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KAZ</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r w:rsidRPr="003F2F6D">
              <w:rPr>
                <w:rFonts w:hint="eastAsia"/>
              </w:rPr>
              <w:t xml:space="preserve"> </w:t>
            </w:r>
          </w:p>
        </w:tc>
      </w:tr>
      <w:tr w:rsidR="0043151D" w:rsidRPr="003F2F6D" w:rsidTr="00572E85">
        <w:trPr>
          <w:trHeight w:val="240"/>
        </w:trPr>
        <w:tc>
          <w:tcPr>
            <w:tcW w:w="7370" w:type="dxa"/>
            <w:gridSpan w:val="2"/>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委员会的评价</w:t>
            </w:r>
          </w:p>
        </w:tc>
      </w:tr>
      <w:tr w:rsidR="0043151D" w:rsidRPr="003F2F6D" w:rsidTr="00572E85">
        <w:trPr>
          <w:trHeight w:val="288"/>
        </w:trPr>
        <w:tc>
          <w:tcPr>
            <w:tcW w:w="7370" w:type="dxa"/>
            <w:gridSpan w:val="2"/>
            <w:shd w:val="clear" w:color="auto" w:fill="auto"/>
          </w:tcPr>
          <w:p w:rsidR="0043151D" w:rsidRPr="003F2F6D" w:rsidRDefault="0043151D" w:rsidP="004A29D3">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委员会欢迎缔约国提供的资料，并注意到《宪法》第</w:t>
            </w:r>
            <w:r w:rsidR="008801CD">
              <w:rPr>
                <w:rFonts w:hint="eastAsia"/>
              </w:rPr>
              <w:t>16</w:t>
            </w:r>
            <w:r w:rsidRPr="003F2F6D">
              <w:rPr>
                <w:rFonts w:hint="eastAsia"/>
              </w:rPr>
              <w:t>条第</w:t>
            </w:r>
            <w:r w:rsidR="008801CD">
              <w:rPr>
                <w:rFonts w:hint="eastAsia"/>
              </w:rPr>
              <w:t>2</w:t>
            </w:r>
            <w:r w:rsidRPr="003F2F6D">
              <w:rPr>
                <w:rFonts w:hint="eastAsia"/>
              </w:rPr>
              <w:t>款、《刑事诉讼法》第</w:t>
            </w:r>
            <w:r w:rsidR="008801CD">
              <w:rPr>
                <w:rFonts w:hint="eastAsia"/>
              </w:rPr>
              <w:t>67</w:t>
            </w:r>
            <w:r w:rsidRPr="003F2F6D">
              <w:rPr>
                <w:rFonts w:hint="eastAsia"/>
              </w:rPr>
              <w:t>条和第</w:t>
            </w:r>
            <w:r w:rsidR="008801CD">
              <w:rPr>
                <w:rFonts w:hint="eastAsia"/>
              </w:rPr>
              <w:t>131</w:t>
            </w:r>
            <w:r w:rsidRPr="003F2F6D">
              <w:rPr>
                <w:rFonts w:hint="eastAsia"/>
              </w:rPr>
              <w:t>至</w:t>
            </w:r>
            <w:r w:rsidR="008801CD">
              <w:rPr>
                <w:rFonts w:hint="eastAsia"/>
              </w:rPr>
              <w:t>135</w:t>
            </w:r>
            <w:r w:rsidRPr="003F2F6D">
              <w:rPr>
                <w:rFonts w:hint="eastAsia"/>
              </w:rPr>
              <w:t>条以及《刑法》第</w:t>
            </w:r>
            <w:r w:rsidR="008801CD">
              <w:rPr>
                <w:rFonts w:hint="eastAsia"/>
              </w:rPr>
              <w:t>414</w:t>
            </w:r>
            <w:r w:rsidRPr="003F2F6D">
              <w:rPr>
                <w:rFonts w:hint="eastAsia"/>
              </w:rPr>
              <w:t>条第</w:t>
            </w:r>
            <w:r w:rsidR="008801CD">
              <w:rPr>
                <w:rFonts w:hint="eastAsia"/>
              </w:rPr>
              <w:t>4</w:t>
            </w:r>
            <w:r w:rsidRPr="003F2F6D">
              <w:rPr>
                <w:rFonts w:hint="eastAsia"/>
              </w:rPr>
              <w:t>款的规定。但委员会指出，对于自委员会结论性意见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KAZ</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通过以来为落实委员会建议所采取的任何措施，缔约国尚未提供相关资料。委员会特别感到关切的是，根据缔约国答复中提到的立法，接触律师的权利似乎仅限于面临刑事诉讼的那些人，而且无法从被剥夺自由伊始予以保障。此外，委员会指出，对于为确保适当惩处阻碍实现结论性建议第</w:t>
            </w:r>
            <w:r w:rsidR="008801CD">
              <w:rPr>
                <w:rFonts w:hint="eastAsia"/>
              </w:rPr>
              <w:t>2</w:t>
            </w:r>
            <w:r w:rsidRPr="003F2F6D">
              <w:rPr>
                <w:rFonts w:hint="eastAsia"/>
              </w:rPr>
              <w:t>0</w:t>
            </w:r>
            <w:r w:rsidRPr="003F2F6D">
              <w:rPr>
                <w:rFonts w:hint="eastAsia"/>
              </w:rPr>
              <w:t>段所述权利的任何行为而采取的行动，委员会尚未收到任何资料。因此，委员会重申其建议，并请缔约国在根据委员会结论性意见第</w:t>
            </w:r>
            <w:r w:rsidR="008801CD">
              <w:rPr>
                <w:rFonts w:hint="eastAsia"/>
              </w:rPr>
              <w:t>37</w:t>
            </w:r>
            <w:r w:rsidRPr="003F2F6D">
              <w:rPr>
                <w:rFonts w:hint="eastAsia"/>
              </w:rPr>
              <w:t>段提交资料时提供：</w:t>
            </w:r>
          </w:p>
          <w:p w:rsidR="0043151D" w:rsidRPr="003F2F6D" w:rsidRDefault="0043151D" w:rsidP="00B13521">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a</w:t>
            </w:r>
            <w:r w:rsidRPr="003F2F6D">
              <w:rPr>
                <w:rFonts w:hint="eastAsia"/>
              </w:rPr>
              <w:t>)</w:t>
            </w:r>
            <w:r w:rsidRPr="003F2F6D">
              <w:rPr>
                <w:rFonts w:hint="eastAsia"/>
              </w:rPr>
              <w:tab/>
            </w:r>
            <w:r w:rsidRPr="003F2F6D">
              <w:rPr>
                <w:rFonts w:hint="eastAsia"/>
              </w:rPr>
              <w:t>为保证实际上所有人员不仅在启动刑事诉讼之后而且从被剥夺自由伊始即可接触律师而采取的任何行动的资料；</w:t>
            </w:r>
            <w:r w:rsidRPr="003F2F6D">
              <w:rPr>
                <w:rFonts w:hint="eastAsia"/>
              </w:rPr>
              <w:t xml:space="preserve"> </w:t>
            </w:r>
          </w:p>
          <w:p w:rsidR="0043151D" w:rsidRPr="003F2F6D" w:rsidRDefault="0043151D" w:rsidP="00B13521">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b</w:t>
            </w:r>
            <w:r w:rsidRPr="003F2F6D">
              <w:rPr>
                <w:rFonts w:hint="eastAsia"/>
              </w:rPr>
              <w:t>)</w:t>
            </w:r>
            <w:r w:rsidRPr="003F2F6D">
              <w:rPr>
                <w:rFonts w:hint="eastAsia"/>
              </w:rPr>
              <w:tab/>
            </w:r>
            <w:r w:rsidRPr="003F2F6D">
              <w:rPr>
                <w:rFonts w:hint="eastAsia"/>
              </w:rPr>
              <w:t>为保证在实际上适当惩处阻碍实现这些权利的任何行为而采取的措施的资料。</w:t>
            </w:r>
          </w:p>
        </w:tc>
      </w:tr>
      <w:tr w:rsidR="0043151D" w:rsidRPr="003F2F6D" w:rsidTr="00572E85">
        <w:trPr>
          <w:trHeight w:val="240"/>
        </w:trPr>
        <w:tc>
          <w:tcPr>
            <w:tcW w:w="7370" w:type="dxa"/>
            <w:gridSpan w:val="2"/>
            <w:shd w:val="clear" w:color="auto" w:fill="auto"/>
          </w:tcPr>
          <w:p w:rsidR="0043151D" w:rsidRPr="003F2F6D" w:rsidRDefault="0043151D" w:rsidP="00B13521">
            <w:pPr>
              <w:pStyle w:val="a5"/>
              <w:tabs>
                <w:tab w:val="clear" w:pos="431"/>
                <w:tab w:val="clear" w:pos="1134"/>
                <w:tab w:val="clear" w:pos="1565"/>
                <w:tab w:val="clear" w:pos="1996"/>
                <w:tab w:val="clear" w:pos="2427"/>
              </w:tabs>
              <w:overflowPunct/>
              <w:spacing w:after="120"/>
              <w:rPr>
                <w:rFonts w:eastAsia="黑体"/>
              </w:rPr>
            </w:pPr>
            <w:r w:rsidRPr="003F2F6D">
              <w:rPr>
                <w:rFonts w:eastAsia="黑体" w:hint="eastAsia"/>
              </w:rPr>
              <w:t>第</w:t>
            </w:r>
            <w:r w:rsidR="008801CD">
              <w:rPr>
                <w:rFonts w:eastAsia="黑体" w:hint="eastAsia"/>
              </w:rPr>
              <w:t>22</w:t>
            </w:r>
            <w:r w:rsidRPr="003F2F6D">
              <w:rPr>
                <w:rFonts w:eastAsia="黑体" w:hint="eastAsia"/>
              </w:rPr>
              <w:t>段：委员会建议缔约国采取必要措施，确保：</w:t>
            </w:r>
            <w:r w:rsidRPr="003F2F6D">
              <w:rPr>
                <w:rFonts w:eastAsia="黑体" w:hint="eastAsia"/>
              </w:rPr>
              <w:t xml:space="preserve"> </w:t>
            </w:r>
          </w:p>
          <w:p w:rsidR="0043151D" w:rsidRPr="003F2F6D" w:rsidRDefault="0043151D" w:rsidP="00B13521">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a</w:t>
            </w:r>
            <w:r w:rsidRPr="003F2F6D">
              <w:rPr>
                <w:rFonts w:eastAsia="黑体" w:hint="eastAsia"/>
              </w:rPr>
              <w:t>)</w:t>
            </w:r>
            <w:r w:rsidRPr="003F2F6D">
              <w:rPr>
                <w:rFonts w:eastAsia="黑体" w:hint="eastAsia"/>
              </w:rPr>
              <w:tab/>
            </w:r>
            <w:r w:rsidRPr="003F2F6D">
              <w:rPr>
                <w:rFonts w:eastAsia="黑体" w:hint="eastAsia"/>
              </w:rPr>
              <w:t>所有剥夺自由均录入统一的登记册和</w:t>
            </w:r>
            <w:r w:rsidRPr="003F2F6D">
              <w:rPr>
                <w:rFonts w:eastAsia="黑体" w:hint="eastAsia"/>
              </w:rPr>
              <w:t>/</w:t>
            </w:r>
            <w:r w:rsidRPr="003F2F6D">
              <w:rPr>
                <w:rFonts w:eastAsia="黑体" w:hint="eastAsia"/>
              </w:rPr>
              <w:t>或记录，至少应登记《公约》第十七条第三款要求的信息；</w:t>
            </w:r>
            <w:r w:rsidRPr="003F2F6D">
              <w:rPr>
                <w:rFonts w:eastAsia="黑体" w:hint="eastAsia"/>
              </w:rPr>
              <w:t xml:space="preserve"> </w:t>
            </w:r>
          </w:p>
          <w:p w:rsidR="0043151D" w:rsidRPr="003F2F6D" w:rsidRDefault="0043151D" w:rsidP="00B13521">
            <w:pPr>
              <w:pStyle w:val="a5"/>
              <w:tabs>
                <w:tab w:val="clear" w:pos="431"/>
                <w:tab w:val="clear" w:pos="1134"/>
                <w:tab w:val="clear" w:pos="1565"/>
                <w:tab w:val="clear" w:pos="1996"/>
                <w:tab w:val="clear" w:pos="2427"/>
              </w:tabs>
              <w:overflowPunct/>
              <w:spacing w:after="120"/>
            </w:pPr>
            <w:r w:rsidRPr="003F2F6D">
              <w:rPr>
                <w:rFonts w:hint="eastAsia"/>
              </w:rPr>
              <w:tab/>
            </w: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ab/>
            </w:r>
            <w:r w:rsidRPr="003F2F6D">
              <w:rPr>
                <w:rFonts w:eastAsia="黑体" w:hint="eastAsia"/>
              </w:rPr>
              <w:t>及时准确地填写和更新被剥夺自由者登记册和</w:t>
            </w:r>
            <w:r w:rsidRPr="003F2F6D">
              <w:rPr>
                <w:rFonts w:eastAsia="黑体" w:hint="eastAsia"/>
              </w:rPr>
              <w:t>/</w:t>
            </w:r>
            <w:r w:rsidRPr="003F2F6D">
              <w:rPr>
                <w:rFonts w:eastAsia="黑体" w:hint="eastAsia"/>
              </w:rPr>
              <w:t>或记录，并定期检查，遇违规情况应充分惩处责任官员。</w:t>
            </w:r>
          </w:p>
        </w:tc>
      </w:tr>
      <w:tr w:rsidR="0043151D" w:rsidRPr="003F2F6D" w:rsidTr="008A6504">
        <w:trPr>
          <w:trHeight w:val="240"/>
        </w:trPr>
        <w:tc>
          <w:tcPr>
            <w:tcW w:w="7370" w:type="dxa"/>
            <w:gridSpan w:val="2"/>
            <w:tcBorders>
              <w:bottom w:val="nil"/>
            </w:tcBorders>
            <w:shd w:val="clear" w:color="auto" w:fill="auto"/>
          </w:tcPr>
          <w:p w:rsidR="0043151D" w:rsidRPr="003F2F6D" w:rsidRDefault="0043151D" w:rsidP="008A6504">
            <w:pPr>
              <w:pStyle w:val="a5"/>
              <w:overflowPunct/>
              <w:spacing w:after="120"/>
              <w:rPr>
                <w:rFonts w:eastAsia="黑体"/>
              </w:rPr>
            </w:pPr>
            <w:r w:rsidRPr="003F2F6D">
              <w:rPr>
                <w:rFonts w:eastAsia="黑体" w:hint="eastAsia"/>
              </w:rPr>
              <w:t>缔约国的答复</w:t>
            </w:r>
          </w:p>
        </w:tc>
      </w:tr>
      <w:tr w:rsidR="0043151D" w:rsidRPr="003F2F6D" w:rsidTr="008A6504">
        <w:trPr>
          <w:trHeight w:val="240"/>
        </w:trPr>
        <w:tc>
          <w:tcPr>
            <w:tcW w:w="7370" w:type="dxa"/>
            <w:gridSpan w:val="2"/>
            <w:tcBorders>
              <w:top w:val="nil"/>
              <w:bottom w:val="nil"/>
            </w:tcBorders>
            <w:shd w:val="clear" w:color="auto" w:fill="auto"/>
          </w:tcPr>
          <w:p w:rsidR="0043151D" w:rsidRPr="003F2F6D" w:rsidRDefault="0043151D" w:rsidP="008A6504">
            <w:pPr>
              <w:pStyle w:val="a5"/>
              <w:overflowPunct/>
              <w:spacing w:after="120"/>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KAZ</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r w:rsidRPr="003F2F6D">
              <w:rPr>
                <w:rFonts w:hint="eastAsia"/>
              </w:rPr>
              <w:t xml:space="preserve"> </w:t>
            </w:r>
          </w:p>
        </w:tc>
      </w:tr>
      <w:tr w:rsidR="0043151D" w:rsidRPr="003F2F6D" w:rsidTr="008A6504">
        <w:trPr>
          <w:trHeight w:val="240"/>
        </w:trPr>
        <w:tc>
          <w:tcPr>
            <w:tcW w:w="7370" w:type="dxa"/>
            <w:gridSpan w:val="2"/>
            <w:tcBorders>
              <w:top w:val="nil"/>
              <w:bottom w:val="nil"/>
            </w:tcBorders>
            <w:shd w:val="clear" w:color="auto" w:fill="auto"/>
          </w:tcPr>
          <w:p w:rsidR="0043151D" w:rsidRPr="003F2F6D" w:rsidRDefault="0043151D" w:rsidP="008A6504">
            <w:pPr>
              <w:pStyle w:val="a5"/>
              <w:overflowPunct/>
              <w:spacing w:after="120"/>
              <w:rPr>
                <w:rFonts w:eastAsia="黑体"/>
              </w:rPr>
            </w:pPr>
            <w:r w:rsidRPr="003F2F6D">
              <w:rPr>
                <w:rFonts w:eastAsia="黑体" w:hint="eastAsia"/>
              </w:rPr>
              <w:t>委员会的评价</w:t>
            </w:r>
          </w:p>
        </w:tc>
      </w:tr>
      <w:tr w:rsidR="0043151D" w:rsidRPr="003F2F6D" w:rsidTr="008A6504">
        <w:trPr>
          <w:trHeight w:val="240"/>
        </w:trPr>
        <w:tc>
          <w:tcPr>
            <w:tcW w:w="7370" w:type="dxa"/>
            <w:gridSpan w:val="2"/>
            <w:tcBorders>
              <w:top w:val="nil"/>
              <w:bottom w:val="nil"/>
            </w:tcBorders>
            <w:shd w:val="clear" w:color="auto" w:fill="auto"/>
          </w:tcPr>
          <w:p w:rsidR="0043151D" w:rsidRPr="003F2F6D" w:rsidRDefault="0043151D" w:rsidP="008A6504">
            <w:pPr>
              <w:pStyle w:val="a5"/>
              <w:overflowPunct/>
              <w:spacing w:after="120"/>
            </w:pP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w:t>
            </w:r>
            <w:r w:rsidRPr="003F2F6D">
              <w:rPr>
                <w:rFonts w:hint="eastAsia"/>
              </w:rPr>
              <w:t>委员会注意到缔约国提供的资料并欢迎通过</w:t>
            </w:r>
            <w:r w:rsidR="008801CD">
              <w:rPr>
                <w:rFonts w:hint="eastAsia"/>
              </w:rPr>
              <w:t>2</w:t>
            </w:r>
            <w:r w:rsidRPr="003F2F6D">
              <w:rPr>
                <w:rFonts w:hint="eastAsia"/>
              </w:rPr>
              <w:t>0</w:t>
            </w:r>
            <w:r w:rsidR="008801CD">
              <w:rPr>
                <w:rFonts w:hint="eastAsia"/>
              </w:rPr>
              <w:t>17</w:t>
            </w:r>
            <w:r w:rsidRPr="003F2F6D">
              <w:rPr>
                <w:rFonts w:hint="eastAsia"/>
              </w:rPr>
              <w:t>年</w:t>
            </w:r>
            <w:r w:rsidR="008801CD">
              <w:rPr>
                <w:rFonts w:hint="eastAsia"/>
              </w:rPr>
              <w:t>2</w:t>
            </w:r>
            <w:r w:rsidRPr="003F2F6D">
              <w:rPr>
                <w:rFonts w:hint="eastAsia"/>
              </w:rPr>
              <w:t>月</w:t>
            </w:r>
            <w:r w:rsidR="008801CD">
              <w:rPr>
                <w:rFonts w:hint="eastAsia"/>
              </w:rPr>
              <w:t>13</w:t>
            </w:r>
            <w:r w:rsidRPr="003F2F6D">
              <w:rPr>
                <w:rFonts w:hint="eastAsia"/>
              </w:rPr>
              <w:t>日第</w:t>
            </w:r>
            <w:r w:rsidR="008801CD">
              <w:rPr>
                <w:rFonts w:hint="eastAsia"/>
              </w:rPr>
              <w:t>1</w:t>
            </w:r>
            <w:r w:rsidRPr="003F2F6D">
              <w:rPr>
                <w:rFonts w:hint="eastAsia"/>
              </w:rPr>
              <w:t>0</w:t>
            </w:r>
            <w:r w:rsidR="008801CD">
              <w:rPr>
                <w:rFonts w:hint="eastAsia"/>
              </w:rPr>
              <w:t>7</w:t>
            </w:r>
            <w:r w:rsidRPr="003F2F6D">
              <w:rPr>
                <w:rFonts w:hint="eastAsia"/>
              </w:rPr>
              <w:t>号法令核准对惩教机构在押人员的登记监管。委员会还欢迎引入了执法机构所接待或接收的人员的电子登记系统。但委员会指出，对于自委员会结论性意见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KAZ</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通过以来为确保所有登记册和</w:t>
            </w:r>
            <w:r w:rsidRPr="003F2F6D">
              <w:rPr>
                <w:rFonts w:hint="eastAsia"/>
              </w:rPr>
              <w:t>/</w:t>
            </w:r>
            <w:r w:rsidRPr="003F2F6D">
              <w:rPr>
                <w:rFonts w:hint="eastAsia"/>
              </w:rPr>
              <w:t>或记录中至少包括《公约》第十七条第三款要求的信息而采取的任何行动，委员会尚未收到相关资料。此外，委员会指出，对于其要求缔约国确保定期检查被剥夺自由者登记册和</w:t>
            </w:r>
            <w:r w:rsidRPr="003F2F6D">
              <w:rPr>
                <w:rFonts w:hint="eastAsia"/>
              </w:rPr>
              <w:t>/</w:t>
            </w:r>
            <w:r w:rsidRPr="003F2F6D">
              <w:rPr>
                <w:rFonts w:hint="eastAsia"/>
              </w:rPr>
              <w:t>或记录，且在遇到违规情况时适当惩处责任官员的建议，缔约国尚未提供相关资料。因此，委员会忆及其建议，并请缔约国在根据委员会结论性意见第</w:t>
            </w:r>
            <w:r w:rsidR="008801CD">
              <w:rPr>
                <w:rFonts w:hint="eastAsia"/>
              </w:rPr>
              <w:t>37</w:t>
            </w:r>
            <w:r w:rsidRPr="003F2F6D">
              <w:rPr>
                <w:rFonts w:hint="eastAsia"/>
              </w:rPr>
              <w:t>段提交资料时提供：</w:t>
            </w:r>
          </w:p>
          <w:p w:rsidR="0043151D" w:rsidRPr="003F2F6D" w:rsidRDefault="0043151D" w:rsidP="008A6504">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a</w:t>
            </w:r>
            <w:r w:rsidRPr="003F2F6D">
              <w:rPr>
                <w:rFonts w:hint="eastAsia"/>
              </w:rPr>
              <w:t>)</w:t>
            </w:r>
            <w:r w:rsidRPr="003F2F6D">
              <w:rPr>
                <w:rFonts w:hint="eastAsia"/>
              </w:rPr>
              <w:tab/>
            </w:r>
            <w:r w:rsidRPr="003F2F6D">
              <w:rPr>
                <w:rFonts w:hint="eastAsia"/>
              </w:rPr>
              <w:t>关于现有登记册的补充资料，包括其中是否至少包含《公约》第十七条第三款要求的所有信息；</w:t>
            </w:r>
          </w:p>
          <w:p w:rsidR="0043151D" w:rsidRPr="003F2F6D" w:rsidRDefault="0043151D" w:rsidP="008A6504">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b</w:t>
            </w:r>
            <w:r w:rsidRPr="003F2F6D">
              <w:rPr>
                <w:rFonts w:hint="eastAsia"/>
              </w:rPr>
              <w:t>)</w:t>
            </w:r>
            <w:r w:rsidRPr="003F2F6D">
              <w:rPr>
                <w:rFonts w:hint="eastAsia"/>
              </w:rPr>
              <w:tab/>
            </w:r>
            <w:r w:rsidRPr="003F2F6D">
              <w:rPr>
                <w:rFonts w:hint="eastAsia"/>
              </w:rPr>
              <w:t>为确保定期检查被剥夺自由者登记册和</w:t>
            </w:r>
            <w:r w:rsidRPr="003F2F6D">
              <w:rPr>
                <w:rFonts w:hint="eastAsia"/>
              </w:rPr>
              <w:t>/</w:t>
            </w:r>
            <w:r w:rsidRPr="003F2F6D">
              <w:rPr>
                <w:rFonts w:hint="eastAsia"/>
              </w:rPr>
              <w:t>或记录，且在遇到违规情况时适当惩处责任官员而采取的任何措施的资料。</w:t>
            </w:r>
          </w:p>
        </w:tc>
      </w:tr>
      <w:tr w:rsidR="0043151D" w:rsidRPr="003F2F6D" w:rsidTr="008A6504">
        <w:trPr>
          <w:trHeight w:val="240"/>
        </w:trPr>
        <w:tc>
          <w:tcPr>
            <w:tcW w:w="7370" w:type="dxa"/>
            <w:gridSpan w:val="2"/>
            <w:tcBorders>
              <w:top w:val="nil"/>
            </w:tcBorders>
            <w:shd w:val="clear" w:color="auto" w:fill="auto"/>
          </w:tcPr>
          <w:p w:rsidR="0043151D" w:rsidRPr="003F2F6D" w:rsidRDefault="0043151D" w:rsidP="00572E85">
            <w:pPr>
              <w:pStyle w:val="a5"/>
              <w:overflowPunct/>
              <w:spacing w:after="120"/>
              <w:jc w:val="left"/>
              <w:rPr>
                <w:rFonts w:eastAsia="黑体"/>
              </w:rPr>
            </w:pPr>
            <w:r w:rsidRPr="003F2F6D">
              <w:rPr>
                <w:rFonts w:eastAsia="黑体" w:hint="eastAsia"/>
              </w:rPr>
              <w:t>需采取的行动</w:t>
            </w:r>
          </w:p>
        </w:tc>
      </w:tr>
      <w:tr w:rsidR="0043151D" w:rsidRPr="003F2F6D" w:rsidTr="00572E85">
        <w:trPr>
          <w:trHeight w:val="240"/>
        </w:trPr>
        <w:tc>
          <w:tcPr>
            <w:tcW w:w="7370" w:type="dxa"/>
            <w:gridSpan w:val="2"/>
            <w:shd w:val="clear" w:color="auto" w:fill="auto"/>
          </w:tcPr>
          <w:p w:rsidR="0043151D" w:rsidRPr="003F2F6D" w:rsidRDefault="0043151D" w:rsidP="00572E85">
            <w:pPr>
              <w:pStyle w:val="a5"/>
              <w:overflowPunct/>
              <w:spacing w:after="120"/>
              <w:jc w:val="left"/>
            </w:pPr>
            <w:r w:rsidRPr="003F2F6D">
              <w:rPr>
                <w:rFonts w:hint="eastAsia"/>
              </w:rPr>
              <w:t>应致函缔约国，通报委员会的评价。</w:t>
            </w:r>
          </w:p>
        </w:tc>
      </w:tr>
      <w:tr w:rsidR="0043151D" w:rsidRPr="003F2F6D" w:rsidTr="00572E85">
        <w:trPr>
          <w:trHeight w:val="240"/>
        </w:trPr>
        <w:tc>
          <w:tcPr>
            <w:tcW w:w="7370" w:type="dxa"/>
            <w:gridSpan w:val="2"/>
            <w:shd w:val="clear" w:color="auto" w:fill="auto"/>
          </w:tcPr>
          <w:p w:rsidR="0043151D" w:rsidRPr="003F2F6D" w:rsidRDefault="0043151D" w:rsidP="00572E85">
            <w:pPr>
              <w:pStyle w:val="a5"/>
              <w:overflowPunct/>
              <w:spacing w:after="120"/>
              <w:jc w:val="left"/>
            </w:pPr>
            <w:r w:rsidRPr="003F2F6D">
              <w:rPr>
                <w:rFonts w:eastAsia="黑体" w:hint="eastAsia"/>
              </w:rPr>
              <w:t>应在</w:t>
            </w:r>
            <w:r w:rsidR="008801CD">
              <w:rPr>
                <w:rFonts w:eastAsia="黑体" w:hint="eastAsia"/>
              </w:rPr>
              <w:t>2</w:t>
            </w:r>
            <w:r w:rsidRPr="003F2F6D">
              <w:rPr>
                <w:rFonts w:eastAsia="黑体" w:hint="eastAsia"/>
              </w:rPr>
              <w:t>0</w:t>
            </w:r>
            <w:r w:rsidR="008801CD">
              <w:rPr>
                <w:rFonts w:eastAsia="黑体" w:hint="eastAsia"/>
              </w:rPr>
              <w:t>22</w:t>
            </w:r>
            <w:r w:rsidRPr="003F2F6D">
              <w:rPr>
                <w:rFonts w:eastAsia="黑体" w:hint="eastAsia"/>
              </w:rPr>
              <w:t>年</w:t>
            </w:r>
            <w:r w:rsidR="008801CD">
              <w:rPr>
                <w:rFonts w:eastAsia="黑体" w:hint="eastAsia"/>
              </w:rPr>
              <w:t>3</w:t>
            </w:r>
            <w:r w:rsidRPr="003F2F6D">
              <w:rPr>
                <w:rFonts w:eastAsia="黑体" w:hint="eastAsia"/>
              </w:rPr>
              <w:t>月</w:t>
            </w:r>
            <w:r w:rsidR="008801CD">
              <w:rPr>
                <w:rFonts w:eastAsia="黑体" w:hint="eastAsia"/>
              </w:rPr>
              <w:t>18</w:t>
            </w:r>
            <w:r w:rsidRPr="003F2F6D">
              <w:rPr>
                <w:rFonts w:eastAsia="黑体" w:hint="eastAsia"/>
              </w:rPr>
              <w:t>日之前提交关于所有建议落实情况的后续行动资料</w:t>
            </w:r>
          </w:p>
        </w:tc>
      </w:tr>
    </w:tbl>
    <w:p w:rsidR="0043151D" w:rsidRPr="003F2F6D" w:rsidRDefault="0043151D" w:rsidP="00572E85">
      <w:pPr>
        <w:pStyle w:val="H1GC"/>
        <w:rPr>
          <w:b/>
        </w:rPr>
      </w:pPr>
      <w:r w:rsidRPr="003F2F6D">
        <w:rPr>
          <w:rFonts w:hint="eastAsia"/>
        </w:rPr>
        <w:tab/>
      </w:r>
      <w:r w:rsidR="008801CD">
        <w:rPr>
          <w:rFonts w:hint="eastAsia"/>
        </w:rPr>
        <w:t>E</w:t>
      </w:r>
      <w:r w:rsidRPr="003F2F6D">
        <w:rPr>
          <w:rFonts w:hint="eastAsia"/>
        </w:rPr>
        <w:t>.</w:t>
      </w:r>
      <w:r w:rsidRPr="003F2F6D">
        <w:rPr>
          <w:rFonts w:hint="eastAsia"/>
        </w:rPr>
        <w:tab/>
      </w:r>
      <w:r w:rsidRPr="003F2F6D">
        <w:rPr>
          <w:rFonts w:hint="eastAsia"/>
        </w:rPr>
        <w:t>突尼斯</w:t>
      </w:r>
    </w:p>
    <w:p w:rsidR="0043151D" w:rsidRPr="003F2F6D" w:rsidRDefault="0043151D" w:rsidP="00B13521">
      <w:pPr>
        <w:pStyle w:val="H23GC"/>
        <w:rPr>
          <w:b/>
          <w:highlight w:val="yellow"/>
        </w:rPr>
      </w:pPr>
      <w:r w:rsidRPr="003F2F6D">
        <w:rPr>
          <w:rFonts w:hint="eastAsia"/>
        </w:rPr>
        <w:tab/>
      </w:r>
      <w:r w:rsidRPr="003F2F6D">
        <w:rPr>
          <w:rFonts w:hint="eastAsia"/>
        </w:rPr>
        <w:tab/>
      </w:r>
      <w:r w:rsidRPr="003F2F6D">
        <w:rPr>
          <w:rFonts w:hint="eastAsia"/>
        </w:rPr>
        <w:t>第十届会议</w:t>
      </w:r>
      <w:r w:rsidRPr="003F2F6D">
        <w:rPr>
          <w:rFonts w:hint="eastAsia"/>
        </w:rPr>
        <w:t>(</w:t>
      </w:r>
      <w:r w:rsidR="008801CD">
        <w:rPr>
          <w:rFonts w:hint="eastAsia"/>
        </w:rPr>
        <w:t>2</w:t>
      </w:r>
      <w:r w:rsidRPr="003F2F6D">
        <w:rPr>
          <w:rFonts w:hint="eastAsia"/>
        </w:rPr>
        <w:t>0</w:t>
      </w:r>
      <w:r w:rsidR="008801CD">
        <w:rPr>
          <w:rFonts w:hint="eastAsia"/>
        </w:rPr>
        <w:t>16</w:t>
      </w:r>
      <w:r w:rsidRPr="003F2F6D">
        <w:rPr>
          <w:rFonts w:hint="eastAsia"/>
        </w:rPr>
        <w:t>年</w:t>
      </w:r>
      <w:r w:rsidR="008801CD">
        <w:rPr>
          <w:rFonts w:hint="eastAsia"/>
        </w:rPr>
        <w:t>3</w:t>
      </w:r>
      <w:r w:rsidRPr="003F2F6D">
        <w:rPr>
          <w:rFonts w:hint="eastAsia"/>
        </w:rPr>
        <w:t>月</w:t>
      </w:r>
      <w:r w:rsidRPr="003F2F6D">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119"/>
        <w:gridCol w:w="4251"/>
      </w:tblGrid>
      <w:tr w:rsidR="0043151D" w:rsidRPr="003F2F6D" w:rsidTr="004866D5">
        <w:trPr>
          <w:trHeight w:val="240"/>
          <w:tblHeader/>
        </w:trPr>
        <w:tc>
          <w:tcPr>
            <w:tcW w:w="3119" w:type="dxa"/>
            <w:tcBorders>
              <w:top w:val="single" w:sz="4" w:space="0" w:color="auto"/>
              <w:bottom w:val="single" w:sz="12" w:space="0" w:color="auto"/>
            </w:tcBorders>
            <w:shd w:val="clear" w:color="auto" w:fill="auto"/>
            <w:vAlign w:val="bottom"/>
          </w:tcPr>
          <w:p w:rsidR="0043151D" w:rsidRPr="003F2F6D" w:rsidRDefault="0043151D" w:rsidP="001C117B">
            <w:pPr>
              <w:pStyle w:val="a4"/>
              <w:rPr>
                <w:i/>
              </w:rPr>
            </w:pPr>
            <w:r w:rsidRPr="003F2F6D">
              <w:rPr>
                <w:rFonts w:hint="eastAsia"/>
              </w:rPr>
              <w:t>突尼斯</w:t>
            </w:r>
          </w:p>
        </w:tc>
        <w:tc>
          <w:tcPr>
            <w:tcW w:w="4251" w:type="dxa"/>
            <w:tcBorders>
              <w:top w:val="single" w:sz="4" w:space="0" w:color="auto"/>
              <w:bottom w:val="single" w:sz="12" w:space="0" w:color="auto"/>
            </w:tcBorders>
            <w:shd w:val="clear" w:color="auto" w:fill="auto"/>
            <w:vAlign w:val="bottom"/>
          </w:tcPr>
          <w:p w:rsidR="0043151D" w:rsidRPr="003F2F6D" w:rsidRDefault="0043151D" w:rsidP="001C117B">
            <w:pPr>
              <w:pStyle w:val="a4"/>
            </w:pPr>
          </w:p>
        </w:tc>
      </w:tr>
      <w:tr w:rsidR="0043151D" w:rsidRPr="003F2F6D" w:rsidTr="004866D5">
        <w:trPr>
          <w:trHeight w:hRule="exact" w:val="115"/>
          <w:tblHeader/>
        </w:trPr>
        <w:tc>
          <w:tcPr>
            <w:tcW w:w="3119" w:type="dxa"/>
            <w:tcBorders>
              <w:top w:val="single" w:sz="12" w:space="0" w:color="auto"/>
            </w:tcBorders>
            <w:shd w:val="clear" w:color="auto" w:fill="auto"/>
          </w:tcPr>
          <w:p w:rsidR="0043151D" w:rsidRPr="003F2F6D" w:rsidRDefault="0043151D" w:rsidP="001C117B">
            <w:pPr>
              <w:pStyle w:val="a5"/>
              <w:overflowPunct/>
              <w:spacing w:after="120"/>
              <w:jc w:val="left"/>
            </w:pPr>
          </w:p>
        </w:tc>
        <w:tc>
          <w:tcPr>
            <w:tcW w:w="4251" w:type="dxa"/>
            <w:tcBorders>
              <w:top w:val="single" w:sz="12" w:space="0" w:color="auto"/>
            </w:tcBorders>
            <w:shd w:val="clear" w:color="auto" w:fill="auto"/>
          </w:tcPr>
          <w:p w:rsidR="0043151D" w:rsidRPr="003F2F6D" w:rsidRDefault="0043151D" w:rsidP="001C117B">
            <w:pPr>
              <w:pStyle w:val="a5"/>
              <w:overflowPunct/>
              <w:spacing w:after="120"/>
              <w:jc w:val="left"/>
            </w:pPr>
          </w:p>
        </w:tc>
      </w:tr>
      <w:tr w:rsidR="0043151D" w:rsidRPr="003F2F6D" w:rsidTr="004866D5">
        <w:trPr>
          <w:trHeight w:val="240"/>
        </w:trPr>
        <w:tc>
          <w:tcPr>
            <w:tcW w:w="3119" w:type="dxa"/>
            <w:shd w:val="clear" w:color="auto" w:fill="auto"/>
          </w:tcPr>
          <w:p w:rsidR="0043151D" w:rsidRPr="003F2F6D" w:rsidRDefault="0043151D" w:rsidP="001C117B">
            <w:pPr>
              <w:pStyle w:val="a5"/>
              <w:overflowPunct/>
              <w:spacing w:after="120"/>
              <w:jc w:val="left"/>
              <w:rPr>
                <w:rFonts w:eastAsia="黑体"/>
              </w:rPr>
            </w:pPr>
            <w:r w:rsidRPr="003F2F6D">
              <w:rPr>
                <w:rFonts w:eastAsia="黑体" w:hint="eastAsia"/>
              </w:rPr>
              <w:t>结论性意见：</w:t>
            </w:r>
          </w:p>
        </w:tc>
        <w:tc>
          <w:tcPr>
            <w:tcW w:w="4251" w:type="dxa"/>
            <w:shd w:val="clear" w:color="auto" w:fill="auto"/>
          </w:tcPr>
          <w:p w:rsidR="0043151D" w:rsidRPr="003F2F6D" w:rsidRDefault="008801CD" w:rsidP="001C117B">
            <w:pPr>
              <w:pStyle w:val="a5"/>
              <w:overflowPunct/>
              <w:spacing w:after="120"/>
              <w:jc w:val="left"/>
            </w:pPr>
            <w:proofErr w:type="spellStart"/>
            <w:r>
              <w:rPr>
                <w:rFonts w:hint="eastAsia"/>
              </w:rPr>
              <w:t>CED</w:t>
            </w:r>
            <w:proofErr w:type="spellEnd"/>
            <w:r w:rsidR="0043151D" w:rsidRPr="003F2F6D">
              <w:rPr>
                <w:rFonts w:hint="eastAsia"/>
              </w:rPr>
              <w:t>/</w:t>
            </w:r>
            <w:r>
              <w:rPr>
                <w:rFonts w:hint="eastAsia"/>
              </w:rPr>
              <w:t>C</w:t>
            </w:r>
            <w:r w:rsidR="0043151D" w:rsidRPr="003F2F6D">
              <w:rPr>
                <w:rFonts w:hint="eastAsia"/>
              </w:rPr>
              <w:t>/</w:t>
            </w:r>
            <w:proofErr w:type="spellStart"/>
            <w:r>
              <w:rPr>
                <w:rFonts w:hint="eastAsia"/>
              </w:rPr>
              <w:t>TUN</w:t>
            </w:r>
            <w:proofErr w:type="spellEnd"/>
            <w:r w:rsidR="0043151D" w:rsidRPr="003F2F6D">
              <w:rPr>
                <w:rFonts w:hint="eastAsia"/>
              </w:rPr>
              <w:t>/</w:t>
            </w:r>
            <w:r>
              <w:rPr>
                <w:rFonts w:hint="eastAsia"/>
              </w:rPr>
              <w:t>CO</w:t>
            </w:r>
            <w:r w:rsidR="0043151D" w:rsidRPr="003F2F6D">
              <w:rPr>
                <w:rFonts w:hint="eastAsia"/>
              </w:rPr>
              <w:t>/</w:t>
            </w:r>
            <w:r>
              <w:rPr>
                <w:rFonts w:hint="eastAsia"/>
              </w:rPr>
              <w:t>1</w:t>
            </w:r>
            <w:r w:rsidR="0043151D" w:rsidRPr="003F2F6D">
              <w:rPr>
                <w:rFonts w:hint="eastAsia"/>
              </w:rPr>
              <w:t>；通过日期：</w:t>
            </w:r>
            <w:r>
              <w:rPr>
                <w:rFonts w:hint="eastAsia"/>
              </w:rPr>
              <w:t>2</w:t>
            </w:r>
            <w:r w:rsidR="0043151D" w:rsidRPr="003F2F6D">
              <w:rPr>
                <w:rFonts w:hint="eastAsia"/>
              </w:rPr>
              <w:t>0</w:t>
            </w:r>
            <w:r>
              <w:rPr>
                <w:rFonts w:hint="eastAsia"/>
              </w:rPr>
              <w:t>16</w:t>
            </w:r>
            <w:r w:rsidR="0043151D" w:rsidRPr="003F2F6D">
              <w:rPr>
                <w:rFonts w:hint="eastAsia"/>
              </w:rPr>
              <w:t>年</w:t>
            </w:r>
            <w:r>
              <w:rPr>
                <w:rFonts w:hint="eastAsia"/>
              </w:rPr>
              <w:t>3</w:t>
            </w:r>
            <w:r w:rsidR="0043151D" w:rsidRPr="003F2F6D">
              <w:rPr>
                <w:rFonts w:hint="eastAsia"/>
              </w:rPr>
              <w:t>月</w:t>
            </w:r>
            <w:r>
              <w:rPr>
                <w:rFonts w:hint="eastAsia"/>
              </w:rPr>
              <w:t>15</w:t>
            </w:r>
            <w:r w:rsidR="0043151D" w:rsidRPr="003F2F6D">
              <w:rPr>
                <w:rFonts w:hint="eastAsia"/>
              </w:rPr>
              <w:t>日</w:t>
            </w:r>
          </w:p>
        </w:tc>
      </w:tr>
      <w:tr w:rsidR="0043151D" w:rsidRPr="003F2F6D" w:rsidTr="004866D5">
        <w:trPr>
          <w:trHeight w:val="240"/>
        </w:trPr>
        <w:tc>
          <w:tcPr>
            <w:tcW w:w="3119" w:type="dxa"/>
            <w:shd w:val="clear" w:color="auto" w:fill="auto"/>
          </w:tcPr>
          <w:p w:rsidR="0043151D" w:rsidRPr="003F2F6D" w:rsidRDefault="0043151D" w:rsidP="001C117B">
            <w:pPr>
              <w:pStyle w:val="a5"/>
              <w:overflowPunct/>
              <w:spacing w:after="120"/>
              <w:jc w:val="left"/>
              <w:rPr>
                <w:rFonts w:eastAsia="黑体"/>
              </w:rPr>
            </w:pPr>
            <w:r w:rsidRPr="003F2F6D">
              <w:rPr>
                <w:rFonts w:eastAsia="黑体" w:hint="eastAsia"/>
              </w:rPr>
              <w:t>需采取后续行动的建议：</w:t>
            </w:r>
          </w:p>
        </w:tc>
        <w:tc>
          <w:tcPr>
            <w:tcW w:w="4251" w:type="dxa"/>
            <w:shd w:val="clear" w:color="auto" w:fill="auto"/>
          </w:tcPr>
          <w:p w:rsidR="0043151D" w:rsidRPr="003F2F6D" w:rsidRDefault="0043151D" w:rsidP="001C117B">
            <w:pPr>
              <w:pStyle w:val="a5"/>
              <w:overflowPunct/>
              <w:spacing w:after="120"/>
              <w:jc w:val="left"/>
            </w:pPr>
            <w:r w:rsidRPr="003F2F6D">
              <w:rPr>
                <w:rFonts w:hint="eastAsia"/>
              </w:rPr>
              <w:t>第</w:t>
            </w:r>
            <w:r w:rsidR="008801CD">
              <w:rPr>
                <w:rFonts w:hint="eastAsia"/>
              </w:rPr>
              <w:t>15</w:t>
            </w:r>
            <w:r w:rsidRPr="003F2F6D">
              <w:rPr>
                <w:rFonts w:hint="eastAsia"/>
              </w:rPr>
              <w:t>、</w:t>
            </w:r>
            <w:r w:rsidR="008801CD">
              <w:rPr>
                <w:rFonts w:hint="eastAsia"/>
              </w:rPr>
              <w:t>23</w:t>
            </w:r>
            <w:r w:rsidRPr="003F2F6D">
              <w:rPr>
                <w:rFonts w:hint="eastAsia"/>
              </w:rPr>
              <w:t>和</w:t>
            </w:r>
            <w:r w:rsidR="008801CD">
              <w:rPr>
                <w:rFonts w:hint="eastAsia"/>
              </w:rPr>
              <w:t>3</w:t>
            </w:r>
            <w:r w:rsidRPr="003F2F6D">
              <w:rPr>
                <w:rFonts w:hint="eastAsia"/>
              </w:rPr>
              <w:t>0</w:t>
            </w:r>
            <w:r w:rsidRPr="003F2F6D">
              <w:rPr>
                <w:rFonts w:hint="eastAsia"/>
              </w:rPr>
              <w:t>段</w:t>
            </w:r>
          </w:p>
        </w:tc>
      </w:tr>
      <w:tr w:rsidR="0043151D" w:rsidRPr="003F2F6D" w:rsidTr="004866D5">
        <w:trPr>
          <w:trHeight w:val="240"/>
        </w:trPr>
        <w:tc>
          <w:tcPr>
            <w:tcW w:w="3119" w:type="dxa"/>
            <w:shd w:val="clear" w:color="auto" w:fill="auto"/>
          </w:tcPr>
          <w:p w:rsidR="0043151D" w:rsidRPr="003F2F6D" w:rsidRDefault="0043151D" w:rsidP="001C117B">
            <w:pPr>
              <w:pStyle w:val="a5"/>
              <w:overflowPunct/>
              <w:spacing w:after="120"/>
              <w:jc w:val="left"/>
              <w:rPr>
                <w:rFonts w:eastAsia="黑体"/>
              </w:rPr>
            </w:pPr>
            <w:r w:rsidRPr="003F2F6D">
              <w:rPr>
                <w:rFonts w:eastAsia="黑体" w:hint="eastAsia"/>
              </w:rPr>
              <w:t>答复：</w:t>
            </w:r>
          </w:p>
        </w:tc>
        <w:tc>
          <w:tcPr>
            <w:tcW w:w="4251" w:type="dxa"/>
            <w:shd w:val="clear" w:color="auto" w:fill="auto"/>
          </w:tcPr>
          <w:p w:rsidR="0043151D" w:rsidRPr="003F2F6D" w:rsidRDefault="008801CD" w:rsidP="004866D5">
            <w:pPr>
              <w:pStyle w:val="a5"/>
              <w:overflowPunct/>
              <w:spacing w:after="120"/>
              <w:ind w:right="0"/>
              <w:jc w:val="left"/>
            </w:pPr>
            <w:proofErr w:type="spellStart"/>
            <w:r>
              <w:rPr>
                <w:rFonts w:hint="eastAsia"/>
              </w:rPr>
              <w:t>CED</w:t>
            </w:r>
            <w:proofErr w:type="spellEnd"/>
            <w:r w:rsidR="0043151D" w:rsidRPr="003F2F6D">
              <w:rPr>
                <w:rFonts w:hint="eastAsia"/>
              </w:rPr>
              <w:t>/</w:t>
            </w:r>
            <w:r>
              <w:rPr>
                <w:rFonts w:hint="eastAsia"/>
              </w:rPr>
              <w:t>C</w:t>
            </w:r>
            <w:r w:rsidR="0043151D" w:rsidRPr="003F2F6D">
              <w:rPr>
                <w:rFonts w:hint="eastAsia"/>
              </w:rPr>
              <w:t>/</w:t>
            </w:r>
            <w:proofErr w:type="spellStart"/>
            <w:r>
              <w:rPr>
                <w:rFonts w:hint="eastAsia"/>
              </w:rPr>
              <w:t>TUN</w:t>
            </w:r>
            <w:proofErr w:type="spellEnd"/>
            <w:r w:rsidR="0043151D" w:rsidRPr="003F2F6D">
              <w:rPr>
                <w:rFonts w:hint="eastAsia"/>
              </w:rPr>
              <w:t>/</w:t>
            </w:r>
            <w:r>
              <w:rPr>
                <w:rFonts w:hint="eastAsia"/>
              </w:rPr>
              <w:t>CO</w:t>
            </w:r>
            <w:r w:rsidR="0043151D" w:rsidRPr="003F2F6D">
              <w:rPr>
                <w:rFonts w:hint="eastAsia"/>
              </w:rPr>
              <w:t>/</w:t>
            </w:r>
            <w:r>
              <w:rPr>
                <w:rFonts w:hint="eastAsia"/>
              </w:rPr>
              <w:t>1</w:t>
            </w:r>
            <w:r w:rsidR="0043151D" w:rsidRPr="003F2F6D">
              <w:rPr>
                <w:rFonts w:hint="eastAsia"/>
              </w:rPr>
              <w:t>；应交日期：</w:t>
            </w:r>
            <w:r>
              <w:rPr>
                <w:rFonts w:hint="eastAsia"/>
              </w:rPr>
              <w:t>2</w:t>
            </w:r>
            <w:r w:rsidR="0043151D" w:rsidRPr="003F2F6D">
              <w:rPr>
                <w:rFonts w:hint="eastAsia"/>
              </w:rPr>
              <w:t>0</w:t>
            </w:r>
            <w:r>
              <w:rPr>
                <w:rFonts w:hint="eastAsia"/>
              </w:rPr>
              <w:t>17</w:t>
            </w:r>
            <w:r w:rsidR="0043151D" w:rsidRPr="003F2F6D">
              <w:rPr>
                <w:rFonts w:hint="eastAsia"/>
              </w:rPr>
              <w:t>年</w:t>
            </w:r>
            <w:r>
              <w:rPr>
                <w:rFonts w:hint="eastAsia"/>
              </w:rPr>
              <w:t>3</w:t>
            </w:r>
            <w:r w:rsidR="0043151D" w:rsidRPr="003F2F6D">
              <w:rPr>
                <w:rFonts w:hint="eastAsia"/>
              </w:rPr>
              <w:t>月</w:t>
            </w:r>
            <w:r>
              <w:rPr>
                <w:rFonts w:hint="eastAsia"/>
              </w:rPr>
              <w:t>18</w:t>
            </w:r>
            <w:r w:rsidR="0043151D" w:rsidRPr="003F2F6D">
              <w:rPr>
                <w:rFonts w:hint="eastAsia"/>
              </w:rPr>
              <w:t>日；收到日期：</w:t>
            </w:r>
            <w:r>
              <w:rPr>
                <w:rFonts w:hint="eastAsia"/>
              </w:rPr>
              <w:t>2</w:t>
            </w:r>
            <w:r w:rsidR="0043151D" w:rsidRPr="003F2F6D">
              <w:rPr>
                <w:rFonts w:hint="eastAsia"/>
              </w:rPr>
              <w:t>0</w:t>
            </w:r>
            <w:r>
              <w:rPr>
                <w:rFonts w:hint="eastAsia"/>
              </w:rPr>
              <w:t>17</w:t>
            </w:r>
            <w:r w:rsidR="0043151D" w:rsidRPr="003F2F6D">
              <w:rPr>
                <w:rFonts w:hint="eastAsia"/>
              </w:rPr>
              <w:t>年</w:t>
            </w:r>
            <w:r>
              <w:rPr>
                <w:rFonts w:hint="eastAsia"/>
              </w:rPr>
              <w:t>3</w:t>
            </w:r>
            <w:r w:rsidR="0043151D" w:rsidRPr="003F2F6D">
              <w:rPr>
                <w:rFonts w:hint="eastAsia"/>
              </w:rPr>
              <w:t>月</w:t>
            </w:r>
            <w:r>
              <w:rPr>
                <w:rFonts w:hint="eastAsia"/>
              </w:rPr>
              <w:t>24</w:t>
            </w:r>
            <w:r w:rsidR="0043151D" w:rsidRPr="003F2F6D">
              <w:rPr>
                <w:rFonts w:hint="eastAsia"/>
              </w:rPr>
              <w:t>日</w:t>
            </w:r>
            <w:r w:rsidR="0043151D" w:rsidRPr="003F2F6D">
              <w:rPr>
                <w:rFonts w:hint="eastAsia"/>
              </w:rPr>
              <w:t xml:space="preserve"> </w:t>
            </w:r>
          </w:p>
        </w:tc>
      </w:tr>
      <w:tr w:rsidR="0043151D" w:rsidRPr="003F2F6D" w:rsidTr="001C117B">
        <w:trPr>
          <w:trHeight w:val="240"/>
        </w:trPr>
        <w:tc>
          <w:tcPr>
            <w:tcW w:w="7370" w:type="dxa"/>
            <w:gridSpan w:val="2"/>
            <w:shd w:val="clear" w:color="auto" w:fill="auto"/>
          </w:tcPr>
          <w:p w:rsidR="0043151D" w:rsidRPr="003F2F6D" w:rsidRDefault="0043151D" w:rsidP="008A6504">
            <w:pPr>
              <w:pStyle w:val="a5"/>
              <w:overflowPunct/>
              <w:spacing w:after="120"/>
              <w:rPr>
                <w:rFonts w:eastAsia="黑体"/>
              </w:rPr>
            </w:pPr>
            <w:r w:rsidRPr="003F2F6D">
              <w:rPr>
                <w:rFonts w:eastAsia="黑体" w:hint="eastAsia"/>
              </w:rPr>
              <w:t>第</w:t>
            </w:r>
            <w:r w:rsidR="008801CD">
              <w:rPr>
                <w:rFonts w:eastAsia="黑体" w:hint="eastAsia"/>
              </w:rPr>
              <w:t>15</w:t>
            </w:r>
            <w:r w:rsidRPr="003F2F6D">
              <w:rPr>
                <w:rFonts w:eastAsia="黑体" w:hint="eastAsia"/>
              </w:rPr>
              <w:t>段：委员会建议缔约国采取必要的立法措施，以确保尽早：</w:t>
            </w:r>
            <w:r w:rsidRPr="003F2F6D">
              <w:rPr>
                <w:rFonts w:eastAsia="黑体" w:hint="eastAsia"/>
              </w:rPr>
              <w:t xml:space="preserve"> </w:t>
            </w:r>
          </w:p>
          <w:p w:rsidR="0043151D" w:rsidRPr="003F2F6D" w:rsidRDefault="0043151D" w:rsidP="00B13521">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a</w:t>
            </w:r>
            <w:r w:rsidRPr="003F2F6D">
              <w:rPr>
                <w:rFonts w:eastAsia="黑体" w:hint="eastAsia"/>
              </w:rPr>
              <w:t>)</w:t>
            </w:r>
            <w:r w:rsidRPr="003F2F6D">
              <w:rPr>
                <w:rFonts w:eastAsia="黑体" w:hint="eastAsia"/>
              </w:rPr>
              <w:tab/>
            </w:r>
            <w:r w:rsidRPr="003F2F6D">
              <w:rPr>
                <w:rFonts w:eastAsia="黑体" w:hint="eastAsia"/>
              </w:rPr>
              <w:t>按照《公约》第二条所载定义将强迫失踪纳入国内法，作为一项单独的罪行，并考虑这种犯罪的极端严重性而对其处以适当的处罚，但同时避免判处死刑。委员会还请缔约国规定《公约》第七条第二款所述的具体减轻和加重罪行的情节；</w:t>
            </w:r>
            <w:r w:rsidRPr="003F2F6D">
              <w:rPr>
                <w:rFonts w:eastAsia="黑体" w:hint="eastAsia"/>
              </w:rPr>
              <w:t xml:space="preserve"> </w:t>
            </w:r>
          </w:p>
          <w:p w:rsidR="0043151D" w:rsidRPr="003F2F6D" w:rsidRDefault="0043151D" w:rsidP="00B13521">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ab/>
            </w:r>
            <w:r w:rsidRPr="003F2F6D">
              <w:rPr>
                <w:rFonts w:eastAsia="黑体" w:hint="eastAsia"/>
              </w:rPr>
              <w:t>根据《公约》第五条规定的标准，将强迫失踪定为危害人类罪。</w:t>
            </w:r>
          </w:p>
        </w:tc>
      </w:tr>
      <w:tr w:rsidR="0043151D" w:rsidRPr="003F2F6D" w:rsidTr="001C117B">
        <w:trPr>
          <w:trHeight w:val="240"/>
        </w:trPr>
        <w:tc>
          <w:tcPr>
            <w:tcW w:w="7370" w:type="dxa"/>
            <w:gridSpan w:val="2"/>
            <w:shd w:val="clear" w:color="auto" w:fill="auto"/>
          </w:tcPr>
          <w:p w:rsidR="0043151D" w:rsidRPr="003F2F6D" w:rsidRDefault="0043151D" w:rsidP="001C117B">
            <w:pPr>
              <w:pStyle w:val="a5"/>
              <w:overflowPunct/>
              <w:spacing w:after="120"/>
              <w:jc w:val="left"/>
              <w:rPr>
                <w:rFonts w:eastAsia="黑体"/>
              </w:rPr>
            </w:pPr>
            <w:r w:rsidRPr="003F2F6D">
              <w:rPr>
                <w:rFonts w:eastAsia="黑体" w:hint="eastAsia"/>
              </w:rPr>
              <w:t>缔约国的答复</w:t>
            </w:r>
          </w:p>
        </w:tc>
      </w:tr>
      <w:tr w:rsidR="0043151D" w:rsidRPr="003F2F6D" w:rsidTr="00BC50E9">
        <w:trPr>
          <w:trHeight w:val="240"/>
        </w:trPr>
        <w:tc>
          <w:tcPr>
            <w:tcW w:w="7370" w:type="dxa"/>
            <w:gridSpan w:val="2"/>
            <w:tcBorders>
              <w:bottom w:val="nil"/>
            </w:tcBorders>
            <w:shd w:val="clear" w:color="auto" w:fill="auto"/>
          </w:tcPr>
          <w:p w:rsidR="0043151D" w:rsidRPr="003F2F6D" w:rsidRDefault="0043151D" w:rsidP="001C117B">
            <w:pPr>
              <w:pStyle w:val="a5"/>
              <w:overflowPunct/>
              <w:spacing w:after="120"/>
              <w:jc w:val="left"/>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TUN</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43151D" w:rsidRPr="003F2F6D" w:rsidTr="00BC50E9">
        <w:trPr>
          <w:trHeight w:val="240"/>
        </w:trPr>
        <w:tc>
          <w:tcPr>
            <w:tcW w:w="7370" w:type="dxa"/>
            <w:gridSpan w:val="2"/>
            <w:tcBorders>
              <w:top w:val="nil"/>
              <w:bottom w:val="nil"/>
            </w:tcBorders>
            <w:shd w:val="clear" w:color="auto" w:fill="auto"/>
          </w:tcPr>
          <w:p w:rsidR="0043151D" w:rsidRPr="003F2F6D" w:rsidRDefault="0043151D" w:rsidP="001C117B">
            <w:pPr>
              <w:pStyle w:val="a5"/>
              <w:overflowPunct/>
              <w:spacing w:after="120"/>
              <w:jc w:val="left"/>
              <w:rPr>
                <w:rFonts w:eastAsia="黑体"/>
              </w:rPr>
            </w:pPr>
            <w:r w:rsidRPr="003F2F6D">
              <w:rPr>
                <w:rFonts w:eastAsia="黑体" w:hint="eastAsia"/>
              </w:rPr>
              <w:t>委员会的评价</w:t>
            </w:r>
          </w:p>
        </w:tc>
      </w:tr>
      <w:tr w:rsidR="0043151D" w:rsidRPr="003F2F6D" w:rsidTr="00BC50E9">
        <w:trPr>
          <w:trHeight w:val="240"/>
        </w:trPr>
        <w:tc>
          <w:tcPr>
            <w:tcW w:w="7370" w:type="dxa"/>
            <w:gridSpan w:val="2"/>
            <w:tcBorders>
              <w:top w:val="nil"/>
              <w:bottom w:val="nil"/>
            </w:tcBorders>
            <w:shd w:val="clear" w:color="auto" w:fill="auto"/>
          </w:tcPr>
          <w:p w:rsidR="0043151D" w:rsidRPr="003F2F6D" w:rsidRDefault="0043151D" w:rsidP="00BC50E9">
            <w:pPr>
              <w:pStyle w:val="a5"/>
              <w:overflowPunct/>
              <w:spacing w:after="120"/>
            </w:pP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w:t>
            </w:r>
            <w:r w:rsidRPr="003F2F6D">
              <w:rPr>
                <w:rFonts w:hint="eastAsia"/>
              </w:rPr>
              <w:t>委员会注意到缔约国提供的资料并欢迎建立了一个工作组，以起草有关强迫失踪的新法案，其中将按照《公约》第二条把强迫失踪定义为一项单独的罪行；考虑这种犯罪的极端严重性而对其处以应有的刑罚；并规定《公约》第七条第二款所述的具体减轻和加重罪行情节。但委员会指出该法案尚未生效，而且委员会尚未收到有关其内容的充分资料，包括其对强迫失踪的定义的措辞、对此类犯罪的规定处罚以及所确定的减轻和加重罪行情节。委员会希望强调，将强迫失踪定为一项单独的刑事犯罪，既可以作为防止有罪不罚的重要保证，又可以作为确保不发生此类犯罪的预防措施。相反，如果不将此类罪行定为一项单独的犯罪，则可能妨碍缔约国履行义务，即打击对此类犯罪的有罪不罚，保障所有受害者了解强迫失踪案情真相和失踪者命运，以及根据《公约》第七条对强迫失踪罪处以应有的刑罚。最后，委员会指出，对于其要求确保按照《公约》第五条规定的标准将强迫失踪定为危害人类罪的建议，缔约国尚未提供任何资料。因此，委员会重申其建议，并请缔约国在根据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TUN</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第</w:t>
            </w:r>
            <w:r w:rsidR="008801CD">
              <w:rPr>
                <w:rFonts w:hint="eastAsia"/>
              </w:rPr>
              <w:t>4</w:t>
            </w:r>
            <w:r w:rsidRPr="003F2F6D">
              <w:rPr>
                <w:rFonts w:hint="eastAsia"/>
              </w:rPr>
              <w:t>0</w:t>
            </w:r>
            <w:r w:rsidRPr="003F2F6D">
              <w:rPr>
                <w:rFonts w:hint="eastAsia"/>
              </w:rPr>
              <w:t>段提交资料时提供：</w:t>
            </w:r>
          </w:p>
          <w:p w:rsidR="0043151D" w:rsidRPr="003F2F6D" w:rsidRDefault="0043151D" w:rsidP="00BC50E9">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a</w:t>
            </w:r>
            <w:r w:rsidRPr="003F2F6D">
              <w:rPr>
                <w:rFonts w:hint="eastAsia"/>
              </w:rPr>
              <w:t>)</w:t>
            </w:r>
            <w:r w:rsidRPr="003F2F6D">
              <w:rPr>
                <w:rFonts w:hint="eastAsia"/>
              </w:rPr>
              <w:tab/>
            </w:r>
            <w:r w:rsidRPr="003F2F6D">
              <w:rPr>
                <w:rFonts w:hint="eastAsia"/>
              </w:rPr>
              <w:t>关于上述法案内容的补充资料，包括处罚、加重和减轻罪行情节，以及按照《公约》第二条所载定义将强迫失踪作为一项独立的刑事犯罪方面取得的进展；</w:t>
            </w:r>
            <w:r w:rsidRPr="003F2F6D">
              <w:rPr>
                <w:rFonts w:hint="eastAsia"/>
              </w:rPr>
              <w:t xml:space="preserve"> </w:t>
            </w:r>
          </w:p>
          <w:p w:rsidR="0043151D" w:rsidRPr="003F2F6D" w:rsidRDefault="0043151D" w:rsidP="00BC50E9">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b</w:t>
            </w:r>
            <w:r w:rsidRPr="003F2F6D">
              <w:rPr>
                <w:rFonts w:hint="eastAsia"/>
              </w:rPr>
              <w:t>)</w:t>
            </w:r>
            <w:r w:rsidRPr="003F2F6D">
              <w:rPr>
                <w:rFonts w:hint="eastAsia"/>
              </w:rPr>
              <w:tab/>
            </w:r>
            <w:r w:rsidRPr="0067659B">
              <w:rPr>
                <w:rFonts w:hint="eastAsia"/>
                <w:spacing w:val="-2"/>
              </w:rPr>
              <w:t>为确保考虑这种犯罪的极端严重性而对其处以应有的刑罚，但同时避免死刑，以及为设定《公约》第七条第二款所述的具体减轻和加重罪行情节，而采取的行动的资料</w:t>
            </w:r>
            <w:r w:rsidRPr="003F2F6D">
              <w:rPr>
                <w:rFonts w:hint="eastAsia"/>
              </w:rPr>
              <w:t>；</w:t>
            </w:r>
          </w:p>
          <w:p w:rsidR="0043151D" w:rsidRPr="003F2F6D" w:rsidRDefault="0043151D" w:rsidP="00BC50E9">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c</w:t>
            </w:r>
            <w:r w:rsidRPr="003F2F6D">
              <w:rPr>
                <w:rFonts w:hint="eastAsia"/>
              </w:rPr>
              <w:t>)</w:t>
            </w:r>
            <w:r w:rsidRPr="003F2F6D">
              <w:rPr>
                <w:rFonts w:hint="eastAsia"/>
              </w:rPr>
              <w:tab/>
            </w:r>
            <w:r w:rsidRPr="003F2F6D">
              <w:rPr>
                <w:rFonts w:hint="eastAsia"/>
              </w:rPr>
              <w:t>为确保按照《公约》第五条规定的标准，将强迫失踪定为危害人类罪，而采取的任何措施的资料。</w:t>
            </w:r>
          </w:p>
        </w:tc>
      </w:tr>
      <w:tr w:rsidR="0043151D" w:rsidRPr="003F2F6D" w:rsidTr="00BC50E9">
        <w:trPr>
          <w:trHeight w:val="240"/>
        </w:trPr>
        <w:tc>
          <w:tcPr>
            <w:tcW w:w="7370" w:type="dxa"/>
            <w:gridSpan w:val="2"/>
            <w:tcBorders>
              <w:top w:val="nil"/>
            </w:tcBorders>
            <w:shd w:val="clear" w:color="auto" w:fill="auto"/>
          </w:tcPr>
          <w:p w:rsidR="0043151D" w:rsidRPr="003F2F6D" w:rsidRDefault="0043151D" w:rsidP="005D1DE2">
            <w:pPr>
              <w:pStyle w:val="a5"/>
              <w:overflowPunct/>
              <w:spacing w:after="120"/>
              <w:rPr>
                <w:rFonts w:eastAsia="黑体"/>
              </w:rPr>
            </w:pPr>
            <w:r w:rsidRPr="003F2F6D">
              <w:rPr>
                <w:rFonts w:eastAsia="黑体" w:hint="eastAsia"/>
              </w:rPr>
              <w:t>第</w:t>
            </w:r>
            <w:r w:rsidR="008801CD">
              <w:rPr>
                <w:rFonts w:eastAsia="黑体" w:hint="eastAsia"/>
              </w:rPr>
              <w:t>23</w:t>
            </w:r>
            <w:r w:rsidRPr="003F2F6D">
              <w:rPr>
                <w:rFonts w:eastAsia="黑体" w:hint="eastAsia"/>
              </w:rPr>
              <w:t>段：委员会建议缔约国加大力度确保尽快：</w:t>
            </w:r>
            <w:r w:rsidRPr="003F2F6D">
              <w:rPr>
                <w:rFonts w:eastAsia="黑体" w:hint="eastAsia"/>
              </w:rPr>
              <w:t xml:space="preserve"> </w:t>
            </w:r>
          </w:p>
          <w:p w:rsidR="0043151D" w:rsidRPr="003F2F6D" w:rsidRDefault="0043151D" w:rsidP="005D1DE2">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a</w:t>
            </w:r>
            <w:r w:rsidRPr="003F2F6D">
              <w:rPr>
                <w:rFonts w:eastAsia="黑体" w:hint="eastAsia"/>
              </w:rPr>
              <w:t>)</w:t>
            </w:r>
            <w:r w:rsidRPr="003F2F6D">
              <w:rPr>
                <w:rFonts w:eastAsia="黑体" w:hint="eastAsia"/>
              </w:rPr>
              <w:tab/>
            </w:r>
            <w:r w:rsidRPr="003F2F6D">
              <w:rPr>
                <w:rFonts w:eastAsia="黑体" w:hint="eastAsia"/>
              </w:rPr>
              <w:t>彻底公正地调查以往所有强迫失踪案，直至查明遭强迫失踪者的下落；</w:t>
            </w:r>
            <w:r w:rsidRPr="003F2F6D">
              <w:rPr>
                <w:rFonts w:eastAsia="黑体" w:hint="eastAsia"/>
              </w:rPr>
              <w:t xml:space="preserve"> </w:t>
            </w:r>
          </w:p>
          <w:p w:rsidR="0043151D" w:rsidRPr="003F2F6D" w:rsidRDefault="0043151D" w:rsidP="005D1DE2">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ab/>
            </w:r>
            <w:r w:rsidRPr="003F2F6D">
              <w:rPr>
                <w:rFonts w:eastAsia="黑体" w:hint="eastAsia"/>
              </w:rPr>
              <w:t>起诉所有参与实施强迫失踪的人员，包括军官和文职官员，如被判有罪，则根据其行为的严重程度加以惩处；</w:t>
            </w:r>
            <w:r w:rsidRPr="003F2F6D">
              <w:rPr>
                <w:rFonts w:eastAsia="黑体" w:hint="eastAsia"/>
              </w:rPr>
              <w:t xml:space="preserve"> </w:t>
            </w:r>
          </w:p>
          <w:p w:rsidR="0043151D" w:rsidRPr="003F2F6D" w:rsidRDefault="0043151D" w:rsidP="005D1DE2">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ab/>
            </w:r>
            <w:r w:rsidRPr="003F2F6D">
              <w:rPr>
                <w:rFonts w:eastAsia="黑体" w:hint="eastAsia"/>
              </w:rPr>
              <w:t>搜索所有下落不明的遭强迫失踪者并确定其位置，如果失踪者已经死亡，则识别、尊重和返还他们的遗体；</w:t>
            </w:r>
            <w:r w:rsidRPr="003F2F6D">
              <w:rPr>
                <w:rFonts w:eastAsia="黑体" w:hint="eastAsia"/>
              </w:rPr>
              <w:t xml:space="preserve"> </w:t>
            </w:r>
          </w:p>
          <w:p w:rsidR="0043151D" w:rsidRPr="003F2F6D" w:rsidRDefault="0043151D" w:rsidP="005D1DE2">
            <w:pPr>
              <w:pStyle w:val="a5"/>
              <w:tabs>
                <w:tab w:val="clear" w:pos="431"/>
                <w:tab w:val="clear" w:pos="1134"/>
                <w:tab w:val="clear" w:pos="1565"/>
                <w:tab w:val="clear" w:pos="1996"/>
                <w:tab w:val="clear" w:pos="2427"/>
              </w:tabs>
              <w:overflowPunct/>
              <w:spacing w:after="120"/>
            </w:pPr>
            <w:r w:rsidRPr="003F2F6D">
              <w:rPr>
                <w:rFonts w:hint="eastAsia"/>
              </w:rPr>
              <w:tab/>
            </w:r>
            <w:r w:rsidRPr="003F2F6D">
              <w:rPr>
                <w:rFonts w:eastAsia="黑体" w:hint="eastAsia"/>
              </w:rPr>
              <w:t>(</w:t>
            </w:r>
            <w:r w:rsidR="008801CD">
              <w:rPr>
                <w:rFonts w:eastAsia="黑体" w:hint="eastAsia"/>
              </w:rPr>
              <w:t>d</w:t>
            </w:r>
            <w:r w:rsidRPr="003F2F6D">
              <w:rPr>
                <w:rFonts w:eastAsia="黑体" w:hint="eastAsia"/>
              </w:rPr>
              <w:t>)</w:t>
            </w:r>
            <w:r w:rsidRPr="003F2F6D">
              <w:rPr>
                <w:rFonts w:eastAsia="黑体" w:hint="eastAsia"/>
              </w:rPr>
              <w:tab/>
            </w:r>
            <w:r w:rsidRPr="003F2F6D">
              <w:rPr>
                <w:rFonts w:eastAsia="黑体" w:hint="eastAsia"/>
              </w:rPr>
              <w:t>所有直接因强迫失踪而受到伤害的人都能得到充分补偿，其中包括恢复正常生活的手段，应考虑到性别问题，并得到迅速、公平和充分的赔偿。</w:t>
            </w:r>
          </w:p>
        </w:tc>
      </w:tr>
      <w:tr w:rsidR="0043151D" w:rsidRPr="003F2F6D" w:rsidTr="001C117B">
        <w:trPr>
          <w:trHeight w:val="240"/>
        </w:trPr>
        <w:tc>
          <w:tcPr>
            <w:tcW w:w="7370" w:type="dxa"/>
            <w:gridSpan w:val="2"/>
            <w:shd w:val="clear" w:color="auto" w:fill="auto"/>
          </w:tcPr>
          <w:p w:rsidR="0043151D" w:rsidRPr="003F2F6D" w:rsidRDefault="0043151D" w:rsidP="001C117B">
            <w:pPr>
              <w:pStyle w:val="a5"/>
              <w:overflowPunct/>
              <w:spacing w:after="120"/>
              <w:jc w:val="left"/>
              <w:rPr>
                <w:rFonts w:eastAsia="黑体"/>
              </w:rPr>
            </w:pPr>
            <w:r w:rsidRPr="003F2F6D">
              <w:rPr>
                <w:rFonts w:eastAsia="黑体" w:hint="eastAsia"/>
              </w:rPr>
              <w:t>缔约国的答复</w:t>
            </w:r>
          </w:p>
        </w:tc>
      </w:tr>
      <w:tr w:rsidR="0043151D" w:rsidRPr="003F2F6D" w:rsidTr="001C117B">
        <w:trPr>
          <w:trHeight w:val="240"/>
        </w:trPr>
        <w:tc>
          <w:tcPr>
            <w:tcW w:w="7370" w:type="dxa"/>
            <w:gridSpan w:val="2"/>
            <w:shd w:val="clear" w:color="auto" w:fill="auto"/>
          </w:tcPr>
          <w:p w:rsidR="0043151D" w:rsidRPr="003F2F6D" w:rsidRDefault="0043151D" w:rsidP="001C117B">
            <w:pPr>
              <w:pStyle w:val="a5"/>
              <w:overflowPunct/>
              <w:spacing w:after="120"/>
              <w:jc w:val="left"/>
              <w:rPr>
                <w:rFonts w:eastAsia="黑体"/>
              </w:rPr>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TUN</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43151D" w:rsidRPr="003F2F6D" w:rsidTr="0067659B">
        <w:trPr>
          <w:trHeight w:val="240"/>
        </w:trPr>
        <w:tc>
          <w:tcPr>
            <w:tcW w:w="7370" w:type="dxa"/>
            <w:gridSpan w:val="2"/>
            <w:tcBorders>
              <w:bottom w:val="nil"/>
            </w:tcBorders>
            <w:shd w:val="clear" w:color="auto" w:fill="auto"/>
          </w:tcPr>
          <w:p w:rsidR="0043151D" w:rsidRPr="003F2F6D" w:rsidRDefault="0043151D" w:rsidP="001C117B">
            <w:pPr>
              <w:pStyle w:val="a5"/>
              <w:overflowPunct/>
              <w:spacing w:after="120"/>
              <w:jc w:val="left"/>
            </w:pPr>
            <w:r w:rsidRPr="003F2F6D">
              <w:rPr>
                <w:rFonts w:eastAsia="黑体" w:hint="eastAsia"/>
              </w:rPr>
              <w:t>委员会的评价</w:t>
            </w:r>
          </w:p>
        </w:tc>
      </w:tr>
      <w:tr w:rsidR="0043151D" w:rsidRPr="003F2F6D" w:rsidTr="0067659B">
        <w:trPr>
          <w:trHeight w:val="165"/>
        </w:trPr>
        <w:tc>
          <w:tcPr>
            <w:tcW w:w="7370" w:type="dxa"/>
            <w:gridSpan w:val="2"/>
            <w:tcBorders>
              <w:top w:val="nil"/>
              <w:bottom w:val="nil"/>
            </w:tcBorders>
            <w:shd w:val="clear" w:color="auto" w:fill="auto"/>
          </w:tcPr>
          <w:p w:rsidR="0043151D" w:rsidRPr="003F2F6D" w:rsidRDefault="0043151D" w:rsidP="005D1DE2">
            <w:pPr>
              <w:pStyle w:val="a5"/>
              <w:overflowPunct/>
              <w:spacing w:after="120"/>
            </w:pP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w:t>
            </w:r>
            <w:r w:rsidRPr="003F2F6D">
              <w:rPr>
                <w:rFonts w:hint="eastAsia"/>
              </w:rPr>
              <w:t>委员会欢迎缔约国提供的资料，但认为对于委员会结论性意见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TUN</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通过以来为落实委员会建议而采取的任何行动，委员会尚未收到充分资料。具体而言，委员会指出，对于为确保彻底公正地调查以往所有强迫失踪案，直至查明强迫失踪者的下落，而在强迫失踪法案生效前采取的任何措施，委员会尚未收到任何资料。委员会指出，对于为确保起诉所有参与实施强迫失踪的人员，包括军官和文职官员，如被判有罪，则根据其行为的严重程度加以惩处，而采取的任何行动，委员会尚未收到任何资料。此外，委员会指出，对于为确保毫不延迟地搜索和定位所有强迫失踪且下落不明的人员，如果失踪者死亡，则识别、尊重并返回其遗体，而采取的任何行动，缔约国尚未提供任何资料。最后，委员会指出，对于为确保所有直接因强迫失踪而受到伤害的人员，包括</w:t>
            </w:r>
            <w:r w:rsidR="008801CD">
              <w:rPr>
                <w:rFonts w:hint="eastAsia"/>
              </w:rPr>
              <w:t>2</w:t>
            </w:r>
            <w:r w:rsidRPr="003F2F6D">
              <w:rPr>
                <w:rFonts w:hint="eastAsia"/>
              </w:rPr>
              <w:t>0</w:t>
            </w:r>
            <w:r w:rsidR="008801CD">
              <w:rPr>
                <w:rFonts w:hint="eastAsia"/>
              </w:rPr>
              <w:t>13</w:t>
            </w:r>
            <w:r w:rsidRPr="003F2F6D">
              <w:rPr>
                <w:rFonts w:hint="eastAsia"/>
              </w:rPr>
              <w:t>年</w:t>
            </w:r>
            <w:r w:rsidR="008801CD">
              <w:rPr>
                <w:rFonts w:hint="eastAsia"/>
              </w:rPr>
              <w:t>12</w:t>
            </w:r>
            <w:r w:rsidRPr="003F2F6D">
              <w:rPr>
                <w:rFonts w:hint="eastAsia"/>
              </w:rPr>
              <w:t>月</w:t>
            </w:r>
            <w:r w:rsidR="008801CD">
              <w:rPr>
                <w:rFonts w:hint="eastAsia"/>
              </w:rPr>
              <w:t>24</w:t>
            </w:r>
            <w:r w:rsidRPr="003F2F6D">
              <w:rPr>
                <w:rFonts w:hint="eastAsia"/>
              </w:rPr>
              <w:t>日的第</w:t>
            </w:r>
            <w:r w:rsidR="008801CD">
              <w:rPr>
                <w:rFonts w:hint="eastAsia"/>
              </w:rPr>
              <w:t>53</w:t>
            </w:r>
            <w:r w:rsidRPr="003F2F6D">
              <w:rPr>
                <w:rFonts w:hint="eastAsia"/>
              </w:rPr>
              <w:t>号组织法未涵盖的人员，都能得到充分补偿，其中包括恢复正常生活的手段，并得到迅速、公平和充分的赔偿，而采取的任何行动，缔约国尚未提供充分资料。因此，委员会忆及其建议，并请缔约国在根据委员会结论性意见第</w:t>
            </w:r>
            <w:r w:rsidR="008801CD">
              <w:rPr>
                <w:rFonts w:hint="eastAsia"/>
              </w:rPr>
              <w:t>4</w:t>
            </w:r>
            <w:r w:rsidRPr="003F2F6D">
              <w:rPr>
                <w:rFonts w:hint="eastAsia"/>
              </w:rPr>
              <w:t>0</w:t>
            </w:r>
            <w:r w:rsidRPr="003F2F6D">
              <w:rPr>
                <w:rFonts w:hint="eastAsia"/>
              </w:rPr>
              <w:t>段提交资料时提供：</w:t>
            </w:r>
          </w:p>
          <w:p w:rsidR="0043151D" w:rsidRPr="003F2F6D" w:rsidRDefault="0043151D" w:rsidP="005D1DE2">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a</w:t>
            </w:r>
            <w:r w:rsidRPr="003F2F6D">
              <w:rPr>
                <w:rFonts w:hint="eastAsia"/>
              </w:rPr>
              <w:t>)</w:t>
            </w:r>
            <w:r w:rsidRPr="003F2F6D">
              <w:rPr>
                <w:rFonts w:hint="eastAsia"/>
              </w:rPr>
              <w:tab/>
            </w:r>
            <w:r w:rsidRPr="003F2F6D">
              <w:rPr>
                <w:rFonts w:hint="eastAsia"/>
              </w:rPr>
              <w:t>为确保彻底公正地调查以往所有强迫失踪案，直至查明强迫失踪者的下落，而在强迫失踪法案生效前采取的任何措施的资料</w:t>
            </w:r>
            <w:r w:rsidR="00C215B1" w:rsidRPr="003F2F6D">
              <w:rPr>
                <w:rFonts w:hint="eastAsia"/>
              </w:rPr>
              <w:t>；</w:t>
            </w:r>
          </w:p>
          <w:p w:rsidR="0043151D" w:rsidRPr="003F2F6D" w:rsidRDefault="0043151D" w:rsidP="005D1DE2">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b</w:t>
            </w:r>
            <w:r w:rsidRPr="003F2F6D">
              <w:rPr>
                <w:rFonts w:hint="eastAsia"/>
              </w:rPr>
              <w:t>)</w:t>
            </w:r>
            <w:r w:rsidRPr="003F2F6D">
              <w:rPr>
                <w:rFonts w:hint="eastAsia"/>
              </w:rPr>
              <w:tab/>
            </w:r>
            <w:r w:rsidRPr="003F2F6D">
              <w:rPr>
                <w:rFonts w:hint="eastAsia"/>
              </w:rPr>
              <w:t>在起诉所有参与实施强迫失踪的人员，包括军官和文职官员方面取得的结果资料，如被判有罪，则为根据其行为严重程度加以惩处的资料，包括所判处刑罚的资料；</w:t>
            </w:r>
          </w:p>
          <w:p w:rsidR="0043151D" w:rsidRPr="003F2F6D" w:rsidRDefault="0043151D" w:rsidP="005D1DE2">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c</w:t>
            </w:r>
            <w:r w:rsidRPr="003F2F6D">
              <w:rPr>
                <w:rFonts w:hint="eastAsia"/>
              </w:rPr>
              <w:t>)</w:t>
            </w:r>
            <w:r w:rsidRPr="003F2F6D">
              <w:rPr>
                <w:rFonts w:hint="eastAsia"/>
              </w:rPr>
              <w:tab/>
            </w:r>
            <w:r w:rsidRPr="003F2F6D">
              <w:rPr>
                <w:rFonts w:hint="eastAsia"/>
              </w:rPr>
              <w:t>为搜索和定位所有强迫失踪且下落不明的人员而采取的具体措施，以及为识别、尊重并向其家属返回遗体而采取的措施方面的资料；</w:t>
            </w:r>
          </w:p>
          <w:p w:rsidR="0043151D" w:rsidRPr="003F2F6D" w:rsidRDefault="0043151D" w:rsidP="005D1DE2">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t>(</w:t>
            </w:r>
            <w:r w:rsidR="008801CD">
              <w:rPr>
                <w:rFonts w:hint="eastAsia"/>
              </w:rPr>
              <w:t>d</w:t>
            </w:r>
            <w:r w:rsidRPr="003F2F6D">
              <w:rPr>
                <w:rFonts w:hint="eastAsia"/>
              </w:rPr>
              <w:t>)</w:t>
            </w:r>
            <w:r w:rsidRPr="003F2F6D">
              <w:rPr>
                <w:rFonts w:hint="eastAsia"/>
              </w:rPr>
              <w:tab/>
            </w:r>
            <w:r w:rsidRPr="003F2F6D">
              <w:rPr>
                <w:rFonts w:hint="eastAsia"/>
              </w:rPr>
              <w:t>在根据《公约》第二十四条充分补偿和赔偿强迫失踪受害者，包括</w:t>
            </w:r>
            <w:r w:rsidR="008801CD">
              <w:rPr>
                <w:rFonts w:hint="eastAsia"/>
              </w:rPr>
              <w:t>2</w:t>
            </w:r>
            <w:r w:rsidRPr="003F2F6D">
              <w:rPr>
                <w:rFonts w:hint="eastAsia"/>
              </w:rPr>
              <w:t>0</w:t>
            </w:r>
            <w:r w:rsidR="008801CD">
              <w:rPr>
                <w:rFonts w:hint="eastAsia"/>
              </w:rPr>
              <w:t>13</w:t>
            </w:r>
            <w:r w:rsidRPr="003F2F6D">
              <w:rPr>
                <w:rFonts w:hint="eastAsia"/>
              </w:rPr>
              <w:t>年</w:t>
            </w:r>
            <w:r w:rsidR="008801CD">
              <w:rPr>
                <w:rFonts w:hint="eastAsia"/>
              </w:rPr>
              <w:t>12</w:t>
            </w:r>
            <w:r w:rsidRPr="003F2F6D">
              <w:rPr>
                <w:rFonts w:hint="eastAsia"/>
              </w:rPr>
              <w:t>月</w:t>
            </w:r>
            <w:r w:rsidR="008801CD">
              <w:rPr>
                <w:rFonts w:hint="eastAsia"/>
              </w:rPr>
              <w:t>24</w:t>
            </w:r>
            <w:r w:rsidRPr="003F2F6D">
              <w:rPr>
                <w:rFonts w:hint="eastAsia"/>
              </w:rPr>
              <w:t>日的第</w:t>
            </w:r>
            <w:r w:rsidR="008801CD">
              <w:rPr>
                <w:rFonts w:hint="eastAsia"/>
              </w:rPr>
              <w:t>53</w:t>
            </w:r>
            <w:r w:rsidRPr="003F2F6D">
              <w:rPr>
                <w:rFonts w:hint="eastAsia"/>
              </w:rPr>
              <w:t>号组织法未涵盖的人员方面所取得的结果的资料。</w:t>
            </w:r>
            <w:r w:rsidRPr="003F2F6D">
              <w:rPr>
                <w:rFonts w:hint="eastAsia"/>
              </w:rPr>
              <w:t xml:space="preserve"> </w:t>
            </w:r>
          </w:p>
        </w:tc>
      </w:tr>
      <w:tr w:rsidR="0043151D" w:rsidRPr="003F2F6D" w:rsidTr="0067659B">
        <w:trPr>
          <w:trHeight w:val="165"/>
        </w:trPr>
        <w:tc>
          <w:tcPr>
            <w:tcW w:w="7370" w:type="dxa"/>
            <w:gridSpan w:val="2"/>
            <w:tcBorders>
              <w:top w:val="nil"/>
              <w:bottom w:val="nil"/>
            </w:tcBorders>
            <w:shd w:val="clear" w:color="auto" w:fill="auto"/>
          </w:tcPr>
          <w:p w:rsidR="0043151D" w:rsidRPr="003F2F6D" w:rsidRDefault="0043151D" w:rsidP="001A26B5">
            <w:pPr>
              <w:pStyle w:val="a5"/>
              <w:overflowPunct/>
              <w:spacing w:after="120"/>
              <w:rPr>
                <w:rFonts w:eastAsia="黑体"/>
              </w:rPr>
            </w:pPr>
            <w:r w:rsidRPr="003F2F6D">
              <w:rPr>
                <w:rFonts w:eastAsia="黑体" w:hint="eastAsia"/>
              </w:rPr>
              <w:t>第</w:t>
            </w:r>
            <w:r w:rsidR="008801CD">
              <w:rPr>
                <w:rFonts w:eastAsia="黑体" w:hint="eastAsia"/>
              </w:rPr>
              <w:t>3</w:t>
            </w:r>
            <w:r w:rsidRPr="003F2F6D">
              <w:rPr>
                <w:rFonts w:eastAsia="黑体" w:hint="eastAsia"/>
              </w:rPr>
              <w:t>0</w:t>
            </w:r>
            <w:r w:rsidRPr="003F2F6D">
              <w:rPr>
                <w:rFonts w:eastAsia="黑体" w:hint="eastAsia"/>
              </w:rPr>
              <w:t>段：委员会建议缔约国采取一切必要措施，确保所有被剥夺自由者</w:t>
            </w:r>
            <w:r w:rsidR="001A26B5" w:rsidRPr="001A26B5">
              <w:rPr>
                <w:rFonts w:eastAsia="黑体" w:hint="eastAsia"/>
                <w:spacing w:val="-50"/>
              </w:rPr>
              <w:t>―</w:t>
            </w:r>
            <w:r w:rsidR="001A26B5" w:rsidRPr="001A26B5">
              <w:rPr>
                <w:rFonts w:eastAsia="黑体" w:hint="eastAsia"/>
              </w:rPr>
              <w:t>―</w:t>
            </w:r>
            <w:r w:rsidRPr="003F2F6D">
              <w:rPr>
                <w:rFonts w:eastAsia="黑体" w:hint="eastAsia"/>
              </w:rPr>
              <w:t>不论其被控犯下何种罪行</w:t>
            </w:r>
            <w:r w:rsidR="001A26B5" w:rsidRPr="001A26B5">
              <w:rPr>
                <w:rFonts w:eastAsia="黑体" w:hint="eastAsia"/>
                <w:spacing w:val="-50"/>
              </w:rPr>
              <w:t>―</w:t>
            </w:r>
            <w:r w:rsidR="001A26B5" w:rsidRPr="001A26B5">
              <w:rPr>
                <w:rFonts w:eastAsia="黑体" w:hint="eastAsia"/>
              </w:rPr>
              <w:t>―</w:t>
            </w:r>
            <w:r w:rsidRPr="003F2F6D">
              <w:rPr>
                <w:rFonts w:eastAsia="黑体" w:hint="eastAsia"/>
              </w:rPr>
              <w:t>从被剥夺自由伊始即在法律上和事实上享有《公约》第十七条规定的一切基本法律保障。具体而言，委员会建议缔约国确保：</w:t>
            </w:r>
          </w:p>
          <w:p w:rsidR="0043151D" w:rsidRPr="003F2F6D" w:rsidRDefault="0043151D" w:rsidP="0067659B">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a</w:t>
            </w:r>
            <w:r w:rsidRPr="003F2F6D">
              <w:rPr>
                <w:rFonts w:eastAsia="黑体" w:hint="eastAsia"/>
              </w:rPr>
              <w:t>)</w:t>
            </w:r>
            <w:r w:rsidRPr="003F2F6D">
              <w:rPr>
                <w:rFonts w:eastAsia="黑体" w:hint="eastAsia"/>
              </w:rPr>
              <w:tab/>
            </w:r>
            <w:r w:rsidRPr="003F2F6D">
              <w:rPr>
                <w:rFonts w:eastAsia="黑体" w:hint="eastAsia"/>
              </w:rPr>
              <w:t>所有被剥夺自由者从被剥夺自由伊始即能接触律师，并尽快与其亲属或他们选择的任何人沟通，如果被剥夺自由者是外国人，还应确保他们能够与其领事机构联系；</w:t>
            </w:r>
            <w:r w:rsidRPr="003F2F6D">
              <w:rPr>
                <w:rFonts w:eastAsia="黑体" w:hint="eastAsia"/>
              </w:rPr>
              <w:t xml:space="preserve"> </w:t>
            </w:r>
          </w:p>
          <w:p w:rsidR="0043151D" w:rsidRPr="003F2F6D" w:rsidRDefault="0043151D" w:rsidP="0067659B">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ab/>
            </w:r>
            <w:r w:rsidRPr="003F2F6D">
              <w:rPr>
                <w:rFonts w:eastAsia="黑体" w:hint="eastAsia"/>
              </w:rPr>
              <w:t>任何有正当利益者均可至少及时、便捷地获取《公约》第十八条第一款所列的信息，包括拘禁期间；</w:t>
            </w:r>
            <w:bookmarkStart w:id="0" w:name="_GoBack"/>
            <w:bookmarkEnd w:id="0"/>
          </w:p>
          <w:p w:rsidR="0043151D" w:rsidRPr="003F2F6D" w:rsidRDefault="0043151D" w:rsidP="0067659B">
            <w:pPr>
              <w:pStyle w:val="a5"/>
              <w:tabs>
                <w:tab w:val="clear" w:pos="431"/>
                <w:tab w:val="clear" w:pos="1134"/>
                <w:tab w:val="clear" w:pos="1565"/>
                <w:tab w:val="clear" w:pos="1996"/>
                <w:tab w:val="clear" w:pos="2427"/>
              </w:tabs>
              <w:overflowPunct/>
              <w:spacing w:after="120"/>
              <w:rPr>
                <w:rFonts w:eastAsia="黑体"/>
              </w:rPr>
            </w:pPr>
            <w:r w:rsidRPr="003F2F6D">
              <w:rPr>
                <w:rFonts w:hint="eastAsia"/>
              </w:rPr>
              <w:tab/>
            </w:r>
            <w:r w:rsidRPr="003F2F6D">
              <w:rPr>
                <w:rFonts w:eastAsia="黑体" w:hint="eastAsia"/>
              </w:rPr>
              <w:t>(</w:t>
            </w:r>
            <w:r w:rsidR="008801CD">
              <w:rPr>
                <w:rFonts w:eastAsia="黑体" w:hint="eastAsia"/>
              </w:rPr>
              <w:t>c</w:t>
            </w:r>
            <w:r w:rsidRPr="003F2F6D">
              <w:rPr>
                <w:rFonts w:eastAsia="黑体" w:hint="eastAsia"/>
              </w:rPr>
              <w:t>)</w:t>
            </w:r>
            <w:r w:rsidRPr="003F2F6D">
              <w:rPr>
                <w:rFonts w:eastAsia="黑体" w:hint="eastAsia"/>
              </w:rPr>
              <w:tab/>
            </w:r>
            <w:r w:rsidRPr="003F2F6D">
              <w:rPr>
                <w:rFonts w:eastAsia="黑体" w:hint="eastAsia"/>
              </w:rPr>
              <w:t>将所有剥夺自由行为无一例外地输入统一的登记册和</w:t>
            </w:r>
            <w:r w:rsidRPr="003F2F6D">
              <w:rPr>
                <w:rFonts w:eastAsia="黑体" w:hint="eastAsia"/>
              </w:rPr>
              <w:t>/</w:t>
            </w:r>
            <w:r w:rsidRPr="003F2F6D">
              <w:rPr>
                <w:rFonts w:eastAsia="黑体" w:hint="eastAsia"/>
              </w:rPr>
              <w:t>或记录，其中至少包括《公约》第十七条第三款要求的信息；</w:t>
            </w:r>
            <w:r w:rsidRPr="003F2F6D">
              <w:rPr>
                <w:rFonts w:eastAsia="黑体" w:hint="eastAsia"/>
              </w:rPr>
              <w:t xml:space="preserve"> </w:t>
            </w:r>
          </w:p>
          <w:p w:rsidR="0043151D" w:rsidRPr="00604773" w:rsidRDefault="0043151D" w:rsidP="00604773">
            <w:pPr>
              <w:pStyle w:val="a5"/>
              <w:tabs>
                <w:tab w:val="clear" w:pos="431"/>
                <w:tab w:val="clear" w:pos="1134"/>
                <w:tab w:val="clear" w:pos="1565"/>
                <w:tab w:val="clear" w:pos="1996"/>
                <w:tab w:val="clear" w:pos="2427"/>
              </w:tabs>
              <w:overflowPunct/>
              <w:spacing w:after="120"/>
            </w:pPr>
            <w:r w:rsidRPr="003F2F6D">
              <w:rPr>
                <w:rFonts w:eastAsia="黑体" w:hint="eastAsia"/>
              </w:rPr>
              <w:tab/>
              <w:t>(</w:t>
            </w:r>
            <w:r w:rsidR="008801CD">
              <w:rPr>
                <w:rFonts w:eastAsia="黑体" w:hint="eastAsia"/>
              </w:rPr>
              <w:t>d</w:t>
            </w:r>
            <w:r w:rsidRPr="003F2F6D">
              <w:rPr>
                <w:rFonts w:eastAsia="黑体" w:hint="eastAsia"/>
              </w:rPr>
              <w:t>)</w:t>
            </w:r>
            <w:r w:rsidRPr="003F2F6D">
              <w:rPr>
                <w:rFonts w:eastAsia="黑体" w:hint="eastAsia"/>
              </w:rPr>
              <w:tab/>
            </w:r>
            <w:r w:rsidRPr="003F2F6D">
              <w:rPr>
                <w:rFonts w:eastAsia="黑体" w:hint="eastAsia"/>
              </w:rPr>
              <w:t>及时、准确填写并更新被剥夺自由者登记册和</w:t>
            </w:r>
            <w:r w:rsidRPr="003F2F6D">
              <w:rPr>
                <w:rFonts w:eastAsia="黑体" w:hint="eastAsia"/>
              </w:rPr>
              <w:t>/</w:t>
            </w:r>
            <w:r w:rsidRPr="003F2F6D">
              <w:rPr>
                <w:rFonts w:eastAsia="黑体" w:hint="eastAsia"/>
              </w:rPr>
              <w:t>或记录，并定期检查，如出现违规情况，对负责的官员进行适当惩处</w:t>
            </w:r>
            <w:r w:rsidR="00604773">
              <w:rPr>
                <w:rFonts w:hint="eastAsia"/>
              </w:rPr>
              <w:t>。</w:t>
            </w:r>
          </w:p>
        </w:tc>
      </w:tr>
      <w:tr w:rsidR="0043151D" w:rsidRPr="003F2F6D" w:rsidTr="0067659B">
        <w:trPr>
          <w:trHeight w:val="165"/>
        </w:trPr>
        <w:tc>
          <w:tcPr>
            <w:tcW w:w="7370" w:type="dxa"/>
            <w:gridSpan w:val="2"/>
            <w:tcBorders>
              <w:top w:val="nil"/>
            </w:tcBorders>
            <w:shd w:val="clear" w:color="auto" w:fill="auto"/>
          </w:tcPr>
          <w:p w:rsidR="0043151D" w:rsidRPr="003F2F6D" w:rsidRDefault="0043151D" w:rsidP="001C117B">
            <w:pPr>
              <w:pStyle w:val="a5"/>
              <w:overflowPunct/>
              <w:spacing w:after="120"/>
              <w:jc w:val="left"/>
              <w:rPr>
                <w:rFonts w:eastAsia="黑体"/>
              </w:rPr>
            </w:pPr>
            <w:r w:rsidRPr="003F2F6D">
              <w:rPr>
                <w:rFonts w:eastAsia="黑体" w:hint="eastAsia"/>
              </w:rPr>
              <w:t>缔约国的答复</w:t>
            </w:r>
          </w:p>
        </w:tc>
      </w:tr>
      <w:tr w:rsidR="0043151D" w:rsidRPr="003F2F6D" w:rsidTr="001C117B">
        <w:trPr>
          <w:trHeight w:val="165"/>
        </w:trPr>
        <w:tc>
          <w:tcPr>
            <w:tcW w:w="7370" w:type="dxa"/>
            <w:gridSpan w:val="2"/>
            <w:shd w:val="clear" w:color="auto" w:fill="auto"/>
          </w:tcPr>
          <w:p w:rsidR="0043151D" w:rsidRPr="003F2F6D" w:rsidRDefault="0043151D" w:rsidP="001C117B">
            <w:pPr>
              <w:pStyle w:val="a5"/>
              <w:overflowPunct/>
              <w:spacing w:after="120"/>
              <w:jc w:val="left"/>
              <w:rPr>
                <w:rFonts w:eastAsia="黑体"/>
              </w:rPr>
            </w:pPr>
            <w:r w:rsidRPr="003F2F6D">
              <w:rPr>
                <w:rFonts w:hint="eastAsia"/>
              </w:rPr>
              <w:t>缔约国的答复可查阅</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TUN</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p>
        </w:tc>
      </w:tr>
      <w:tr w:rsidR="0043151D" w:rsidRPr="003F2F6D" w:rsidTr="001C117B">
        <w:trPr>
          <w:trHeight w:val="165"/>
        </w:trPr>
        <w:tc>
          <w:tcPr>
            <w:tcW w:w="7370" w:type="dxa"/>
            <w:gridSpan w:val="2"/>
            <w:shd w:val="clear" w:color="auto" w:fill="auto"/>
          </w:tcPr>
          <w:p w:rsidR="0043151D" w:rsidRPr="003F2F6D" w:rsidRDefault="0043151D" w:rsidP="001C117B">
            <w:pPr>
              <w:pStyle w:val="a5"/>
              <w:overflowPunct/>
              <w:spacing w:after="120"/>
              <w:jc w:val="left"/>
              <w:rPr>
                <w:rFonts w:eastAsia="黑体"/>
              </w:rPr>
            </w:pPr>
            <w:r w:rsidRPr="003F2F6D">
              <w:rPr>
                <w:rFonts w:eastAsia="黑体" w:hint="eastAsia"/>
              </w:rPr>
              <w:t>委员会的评价</w:t>
            </w:r>
          </w:p>
        </w:tc>
      </w:tr>
      <w:tr w:rsidR="0043151D" w:rsidRPr="003F2F6D" w:rsidTr="001C117B">
        <w:trPr>
          <w:trHeight w:val="165"/>
        </w:trPr>
        <w:tc>
          <w:tcPr>
            <w:tcW w:w="7370" w:type="dxa"/>
            <w:gridSpan w:val="2"/>
            <w:shd w:val="clear" w:color="auto" w:fill="auto"/>
          </w:tcPr>
          <w:p w:rsidR="0043151D" w:rsidRPr="003F2F6D" w:rsidRDefault="0043151D" w:rsidP="00A63304">
            <w:pPr>
              <w:pStyle w:val="a5"/>
              <w:overflowPunct/>
              <w:spacing w:after="120"/>
            </w:pPr>
            <w:r w:rsidRPr="003F2F6D">
              <w:rPr>
                <w:rFonts w:eastAsia="黑体" w:hint="eastAsia"/>
              </w:rPr>
              <w:t>[</w:t>
            </w:r>
            <w:r w:rsidR="008801CD">
              <w:rPr>
                <w:rFonts w:eastAsia="黑体" w:hint="eastAsia"/>
              </w:rPr>
              <w:t>B</w:t>
            </w:r>
            <w:r w:rsidRPr="003F2F6D">
              <w:rPr>
                <w:rFonts w:eastAsia="黑体" w:hint="eastAsia"/>
              </w:rPr>
              <w:t>]</w:t>
            </w:r>
            <w:r w:rsidRPr="003F2F6D">
              <w:rPr>
                <w:rFonts w:eastAsia="黑体" w:hint="eastAsia"/>
              </w:rPr>
              <w:t>：</w:t>
            </w:r>
            <w:r w:rsidRPr="003F2F6D">
              <w:rPr>
                <w:rFonts w:hint="eastAsia"/>
              </w:rPr>
              <w:t>委员会注意到缔约国提供的资料并欢迎</w:t>
            </w:r>
            <w:r w:rsidR="008801CD">
              <w:rPr>
                <w:rFonts w:hint="eastAsia"/>
              </w:rPr>
              <w:t>2</w:t>
            </w:r>
            <w:r w:rsidRPr="003F2F6D">
              <w:rPr>
                <w:rFonts w:hint="eastAsia"/>
              </w:rPr>
              <w:t>0</w:t>
            </w:r>
            <w:r w:rsidR="008801CD">
              <w:rPr>
                <w:rFonts w:hint="eastAsia"/>
              </w:rPr>
              <w:t>16</w:t>
            </w:r>
            <w:r w:rsidRPr="003F2F6D">
              <w:rPr>
                <w:rFonts w:hint="eastAsia"/>
              </w:rPr>
              <w:t>年</w:t>
            </w:r>
            <w:r w:rsidR="008801CD">
              <w:rPr>
                <w:rFonts w:hint="eastAsia"/>
              </w:rPr>
              <w:t>6</w:t>
            </w:r>
            <w:r w:rsidRPr="003F2F6D">
              <w:rPr>
                <w:rFonts w:hint="eastAsia"/>
              </w:rPr>
              <w:t>月生效的《刑事诉讼法》修正案。虽然委员会注意到第</w:t>
            </w:r>
            <w:r w:rsidR="008801CD">
              <w:rPr>
                <w:rFonts w:hint="eastAsia"/>
              </w:rPr>
              <w:t>15</w:t>
            </w:r>
            <w:r w:rsidRPr="003F2F6D">
              <w:rPr>
                <w:rFonts w:hint="eastAsia"/>
              </w:rPr>
              <w:t>段提供的信息，但指出对于为确保任何有正当利益者均可至少获得《公约》第十八条第一款所列信息</w:t>
            </w:r>
            <w:r w:rsidRPr="003F2F6D">
              <w:rPr>
                <w:rFonts w:hint="eastAsia"/>
              </w:rPr>
              <w:t>(</w:t>
            </w:r>
            <w:r w:rsidRPr="003F2F6D">
              <w:rPr>
                <w:rFonts w:hint="eastAsia"/>
              </w:rPr>
              <w:t>包括拘禁期间</w:t>
            </w:r>
            <w:r w:rsidRPr="003F2F6D">
              <w:rPr>
                <w:rFonts w:hint="eastAsia"/>
              </w:rPr>
              <w:t>)</w:t>
            </w:r>
            <w:r w:rsidRPr="003F2F6D">
              <w:rPr>
                <w:rFonts w:hint="eastAsia"/>
              </w:rPr>
              <w:t>而采取的措施，委员会尚未收到任何资料。此外，委员会对于新法案规定的限制性条款表示关切，根据那些条款，见律师的时间仅限于工作时间，而在整个拘留期间与被剥夺自由者的见面时间仅限于</w:t>
            </w:r>
            <w:r w:rsidR="008801CD">
              <w:rPr>
                <w:rFonts w:hint="eastAsia"/>
              </w:rPr>
              <w:t>3</w:t>
            </w:r>
            <w:r w:rsidRPr="003F2F6D">
              <w:rPr>
                <w:rFonts w:hint="eastAsia"/>
              </w:rPr>
              <w:t>0</w:t>
            </w:r>
            <w:r w:rsidRPr="003F2F6D">
              <w:rPr>
                <w:rFonts w:hint="eastAsia"/>
              </w:rPr>
              <w:t>分钟。在这方面，委员会指出，对于为确保被剥夺自由者从被剥夺自由伊始即能接触律师而采取的任何行动，缔约国尚未提供充分资料。此外，委员会注意到，对于为确保在实践中所有被剥夺自由者从被剥夺自由伊始就可以毫不拖延地与家属或其选择的任何人沟通并能联系独立律师而采取的任何措施，缔约国尚未提供资料。最后，委员会关切的是，缔约国对委员会结论性意见的答复</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TUN</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proofErr w:type="spellStart"/>
            <w:r w:rsidR="008801CD">
              <w:rPr>
                <w:rFonts w:hint="eastAsia"/>
              </w:rPr>
              <w:t>Add</w:t>
            </w:r>
            <w:r w:rsidRPr="003F2F6D">
              <w:rPr>
                <w:rFonts w:hint="eastAsia"/>
              </w:rPr>
              <w:t>.</w:t>
            </w:r>
            <w:r w:rsidR="008801CD">
              <w:rPr>
                <w:rFonts w:hint="eastAsia"/>
              </w:rPr>
              <w:t>1</w:t>
            </w:r>
            <w:proofErr w:type="spellEnd"/>
            <w:r w:rsidRPr="003F2F6D">
              <w:rPr>
                <w:rFonts w:hint="eastAsia"/>
              </w:rPr>
              <w:t>)</w:t>
            </w:r>
            <w:r w:rsidRPr="003F2F6D">
              <w:rPr>
                <w:rFonts w:hint="eastAsia"/>
              </w:rPr>
              <w:t>第</w:t>
            </w:r>
            <w:r w:rsidR="008801CD">
              <w:rPr>
                <w:rFonts w:hint="eastAsia"/>
              </w:rPr>
              <w:t>17</w:t>
            </w:r>
            <w:r w:rsidRPr="003F2F6D">
              <w:rPr>
                <w:rFonts w:hint="eastAsia"/>
              </w:rPr>
              <w:t>段所述特别登记册内容不符合《公约》第十七条第三款要求的信息。在这方面，委员会指出，尚未收到关于可能存在的任何其他登记册及其内容，或者为确保定期检查所有被剥夺自由者登记册和</w:t>
            </w:r>
            <w:r w:rsidRPr="003F2F6D">
              <w:rPr>
                <w:rFonts w:hint="eastAsia"/>
              </w:rPr>
              <w:t>/</w:t>
            </w:r>
            <w:r w:rsidRPr="003F2F6D">
              <w:rPr>
                <w:rFonts w:hint="eastAsia"/>
              </w:rPr>
              <w:t>或记录且在遇到违规情况时适当惩处责任官员的资料。因此，委员会忆及其建议，并请缔约国在根据委员会结论性意见</w:t>
            </w:r>
            <w:r w:rsidRPr="003F2F6D">
              <w:rPr>
                <w:rFonts w:hint="eastAsia"/>
              </w:rPr>
              <w:t>(</w:t>
            </w:r>
            <w:proofErr w:type="spellStart"/>
            <w:r w:rsidR="008801CD">
              <w:rPr>
                <w:rFonts w:hint="eastAsia"/>
              </w:rPr>
              <w:t>CED</w:t>
            </w:r>
            <w:proofErr w:type="spellEnd"/>
            <w:r w:rsidRPr="003F2F6D">
              <w:rPr>
                <w:rFonts w:hint="eastAsia"/>
              </w:rPr>
              <w:t>/</w:t>
            </w:r>
            <w:r w:rsidR="008801CD">
              <w:rPr>
                <w:rFonts w:hint="eastAsia"/>
              </w:rPr>
              <w:t>C</w:t>
            </w:r>
            <w:r w:rsidRPr="003F2F6D">
              <w:rPr>
                <w:rFonts w:hint="eastAsia"/>
              </w:rPr>
              <w:t>/</w:t>
            </w:r>
            <w:proofErr w:type="spellStart"/>
            <w:r w:rsidR="008801CD">
              <w:rPr>
                <w:rFonts w:hint="eastAsia"/>
              </w:rPr>
              <w:t>TUN</w:t>
            </w:r>
            <w:proofErr w:type="spellEnd"/>
            <w:r w:rsidRPr="003F2F6D">
              <w:rPr>
                <w:rFonts w:hint="eastAsia"/>
              </w:rPr>
              <w:t>/</w:t>
            </w:r>
            <w:r w:rsidR="008801CD">
              <w:rPr>
                <w:rFonts w:hint="eastAsia"/>
              </w:rPr>
              <w:t>CO</w:t>
            </w:r>
            <w:r w:rsidRPr="003F2F6D">
              <w:rPr>
                <w:rFonts w:hint="eastAsia"/>
              </w:rPr>
              <w:t>/</w:t>
            </w:r>
            <w:r w:rsidR="008801CD">
              <w:rPr>
                <w:rFonts w:hint="eastAsia"/>
              </w:rPr>
              <w:t>1</w:t>
            </w:r>
            <w:r w:rsidRPr="003F2F6D">
              <w:rPr>
                <w:rFonts w:hint="eastAsia"/>
              </w:rPr>
              <w:t>)</w:t>
            </w:r>
            <w:r w:rsidRPr="003F2F6D">
              <w:rPr>
                <w:rFonts w:hint="eastAsia"/>
              </w:rPr>
              <w:t>第</w:t>
            </w:r>
            <w:r w:rsidR="008801CD">
              <w:rPr>
                <w:rFonts w:hint="eastAsia"/>
              </w:rPr>
              <w:t>4</w:t>
            </w:r>
            <w:r w:rsidRPr="003F2F6D">
              <w:rPr>
                <w:rFonts w:hint="eastAsia"/>
              </w:rPr>
              <w:t>0</w:t>
            </w:r>
            <w:r w:rsidRPr="003F2F6D">
              <w:rPr>
                <w:rFonts w:hint="eastAsia"/>
              </w:rPr>
              <w:t>段提交资料时，提供如下资料：</w:t>
            </w:r>
          </w:p>
          <w:p w:rsidR="0043151D" w:rsidRPr="003F2F6D" w:rsidRDefault="0043151D" w:rsidP="00BA21AF">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a</w:t>
            </w:r>
            <w:r w:rsidRPr="003F2F6D">
              <w:rPr>
                <w:rFonts w:hint="eastAsia"/>
              </w:rPr>
              <w:t>)</w:t>
            </w:r>
            <w:r w:rsidRPr="003F2F6D">
              <w:rPr>
                <w:rFonts w:hint="eastAsia"/>
              </w:rPr>
              <w:tab/>
            </w:r>
            <w:r w:rsidRPr="003F2F6D">
              <w:rPr>
                <w:rFonts w:hint="eastAsia"/>
              </w:rPr>
              <w:t>关于被拘留者和被捕者信息登记册的补充资料，包括其中是否包含《公约》第十七条第三款要求的所有信息。具体而言，缔约国应提及列入《公约》第十七条第三款第</w:t>
            </w:r>
            <w:r w:rsidRPr="003F2F6D">
              <w:rPr>
                <w:rFonts w:hint="eastAsia"/>
              </w:rPr>
              <w:t>(</w:t>
            </w:r>
            <w:r w:rsidRPr="003F2F6D">
              <w:rPr>
                <w:rFonts w:hint="eastAsia"/>
              </w:rPr>
              <w:t>三</w:t>
            </w:r>
            <w:r w:rsidRPr="003F2F6D">
              <w:rPr>
                <w:rFonts w:hint="eastAsia"/>
              </w:rPr>
              <w:t>)</w:t>
            </w:r>
            <w:r w:rsidRPr="003F2F6D">
              <w:rPr>
                <w:rFonts w:hint="eastAsia"/>
              </w:rPr>
              <w:t>、</w:t>
            </w:r>
            <w:r w:rsidRPr="003F2F6D">
              <w:rPr>
                <w:rFonts w:hint="eastAsia"/>
              </w:rPr>
              <w:t>(</w:t>
            </w:r>
            <w:r w:rsidRPr="003F2F6D">
              <w:rPr>
                <w:rFonts w:hint="eastAsia"/>
              </w:rPr>
              <w:t>四</w:t>
            </w:r>
            <w:r w:rsidRPr="003F2F6D">
              <w:rPr>
                <w:rFonts w:hint="eastAsia"/>
              </w:rPr>
              <w:t>)</w:t>
            </w:r>
            <w:r w:rsidRPr="003F2F6D">
              <w:rPr>
                <w:rFonts w:hint="eastAsia"/>
              </w:rPr>
              <w:t>、</w:t>
            </w:r>
            <w:r w:rsidRPr="003F2F6D">
              <w:rPr>
                <w:rFonts w:hint="eastAsia"/>
              </w:rPr>
              <w:t>(</w:t>
            </w:r>
            <w:r w:rsidRPr="003F2F6D">
              <w:rPr>
                <w:rFonts w:hint="eastAsia"/>
              </w:rPr>
              <w:t>六</w:t>
            </w:r>
            <w:r w:rsidRPr="003F2F6D">
              <w:rPr>
                <w:rFonts w:hint="eastAsia"/>
              </w:rPr>
              <w:t>)</w:t>
            </w:r>
            <w:r w:rsidRPr="003F2F6D">
              <w:rPr>
                <w:rFonts w:hint="eastAsia"/>
              </w:rPr>
              <w:t>、</w:t>
            </w:r>
            <w:r w:rsidRPr="003F2F6D">
              <w:rPr>
                <w:rFonts w:hint="eastAsia"/>
              </w:rPr>
              <w:t>(</w:t>
            </w:r>
            <w:r w:rsidRPr="003F2F6D">
              <w:rPr>
                <w:rFonts w:hint="eastAsia"/>
              </w:rPr>
              <w:t>七</w:t>
            </w:r>
            <w:r w:rsidRPr="003F2F6D">
              <w:rPr>
                <w:rFonts w:hint="eastAsia"/>
              </w:rPr>
              <w:t>)</w:t>
            </w:r>
            <w:r w:rsidRPr="003F2F6D">
              <w:rPr>
                <w:rFonts w:hint="eastAsia"/>
              </w:rPr>
              <w:t>和</w:t>
            </w:r>
            <w:r w:rsidRPr="003F2F6D">
              <w:rPr>
                <w:rFonts w:hint="eastAsia"/>
              </w:rPr>
              <w:t>(</w:t>
            </w:r>
            <w:r w:rsidRPr="003F2F6D">
              <w:rPr>
                <w:rFonts w:hint="eastAsia"/>
              </w:rPr>
              <w:t>八</w:t>
            </w:r>
            <w:r w:rsidRPr="003F2F6D">
              <w:rPr>
                <w:rFonts w:hint="eastAsia"/>
              </w:rPr>
              <w:t>)</w:t>
            </w:r>
            <w:r w:rsidRPr="003F2F6D">
              <w:rPr>
                <w:rFonts w:hint="eastAsia"/>
              </w:rPr>
              <w:t>项的规定；</w:t>
            </w:r>
          </w:p>
          <w:p w:rsidR="0043151D" w:rsidRPr="003F2F6D" w:rsidRDefault="0043151D" w:rsidP="00BA21AF">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b</w:t>
            </w:r>
            <w:r w:rsidRPr="003F2F6D">
              <w:rPr>
                <w:rFonts w:hint="eastAsia"/>
              </w:rPr>
              <w:t>)</w:t>
            </w:r>
            <w:r w:rsidRPr="003F2F6D">
              <w:rPr>
                <w:rFonts w:hint="eastAsia"/>
              </w:rPr>
              <w:tab/>
            </w:r>
            <w:r w:rsidRPr="003F2F6D">
              <w:rPr>
                <w:rFonts w:hint="eastAsia"/>
              </w:rPr>
              <w:t>为确保定期检查被剥夺自由者登记册和</w:t>
            </w:r>
            <w:r w:rsidRPr="003F2F6D">
              <w:rPr>
                <w:rFonts w:hint="eastAsia"/>
              </w:rPr>
              <w:t>/</w:t>
            </w:r>
            <w:r w:rsidRPr="003F2F6D">
              <w:rPr>
                <w:rFonts w:hint="eastAsia"/>
              </w:rPr>
              <w:t>或记录且在遇到违规情况时适当惩处责任官员而采取的任何措施；</w:t>
            </w:r>
          </w:p>
          <w:p w:rsidR="0043151D" w:rsidRPr="003F2F6D" w:rsidRDefault="0043151D" w:rsidP="00BA21AF">
            <w:pPr>
              <w:pStyle w:val="a5"/>
              <w:tabs>
                <w:tab w:val="clear" w:pos="431"/>
                <w:tab w:val="clear" w:pos="1134"/>
                <w:tab w:val="clear" w:pos="1565"/>
                <w:tab w:val="clear" w:pos="1996"/>
                <w:tab w:val="clear" w:pos="2427"/>
              </w:tabs>
              <w:overflowPunct/>
              <w:spacing w:after="120"/>
            </w:pPr>
            <w:r w:rsidRPr="003F2F6D">
              <w:rPr>
                <w:rFonts w:hint="eastAsia"/>
              </w:rPr>
              <w:tab/>
              <w:t>(</w:t>
            </w:r>
            <w:r w:rsidR="008801CD">
              <w:rPr>
                <w:rFonts w:hint="eastAsia"/>
              </w:rPr>
              <w:t>c</w:t>
            </w:r>
            <w:r w:rsidRPr="003F2F6D">
              <w:rPr>
                <w:rFonts w:hint="eastAsia"/>
              </w:rPr>
              <w:t>)</w:t>
            </w:r>
            <w:r w:rsidRPr="003F2F6D">
              <w:rPr>
                <w:rFonts w:hint="eastAsia"/>
              </w:rPr>
              <w:tab/>
            </w:r>
            <w:r w:rsidRPr="003F2F6D">
              <w:rPr>
                <w:rFonts w:hint="eastAsia"/>
              </w:rPr>
              <w:t>让委员会可以确认如下事实的资料，即实际上所有被剥夺自由者从被剥夺自由伊始即能接触律师，并能尽快与其选择的任何人沟通，如果是外国人，则能与其领事机构沟通。</w:t>
            </w:r>
          </w:p>
        </w:tc>
      </w:tr>
      <w:tr w:rsidR="0043151D" w:rsidRPr="003F2F6D" w:rsidTr="001C117B">
        <w:trPr>
          <w:trHeight w:val="165"/>
        </w:trPr>
        <w:tc>
          <w:tcPr>
            <w:tcW w:w="7370" w:type="dxa"/>
            <w:gridSpan w:val="2"/>
            <w:shd w:val="clear" w:color="auto" w:fill="auto"/>
          </w:tcPr>
          <w:p w:rsidR="0043151D" w:rsidRPr="003F2F6D" w:rsidRDefault="0043151D" w:rsidP="001C117B">
            <w:pPr>
              <w:pStyle w:val="a5"/>
              <w:overflowPunct/>
              <w:spacing w:after="120"/>
              <w:jc w:val="left"/>
              <w:rPr>
                <w:rFonts w:eastAsia="黑体"/>
              </w:rPr>
            </w:pPr>
            <w:r w:rsidRPr="003F2F6D">
              <w:rPr>
                <w:rFonts w:eastAsia="黑体" w:hint="eastAsia"/>
              </w:rPr>
              <w:t>需采取的行动</w:t>
            </w:r>
          </w:p>
        </w:tc>
      </w:tr>
      <w:tr w:rsidR="0043151D" w:rsidRPr="003F2F6D" w:rsidTr="001C117B">
        <w:trPr>
          <w:trHeight w:val="165"/>
        </w:trPr>
        <w:tc>
          <w:tcPr>
            <w:tcW w:w="7370" w:type="dxa"/>
            <w:gridSpan w:val="2"/>
            <w:shd w:val="clear" w:color="auto" w:fill="auto"/>
          </w:tcPr>
          <w:p w:rsidR="0043151D" w:rsidRPr="003F2F6D" w:rsidRDefault="0043151D" w:rsidP="001C117B">
            <w:pPr>
              <w:pStyle w:val="a5"/>
              <w:overflowPunct/>
              <w:spacing w:after="120"/>
              <w:jc w:val="left"/>
            </w:pPr>
            <w:r w:rsidRPr="003F2F6D">
              <w:rPr>
                <w:rFonts w:hint="eastAsia"/>
              </w:rPr>
              <w:t>应致函缔约国，通报委员会的评价。</w:t>
            </w:r>
          </w:p>
        </w:tc>
      </w:tr>
      <w:tr w:rsidR="0043151D" w:rsidRPr="003F2F6D" w:rsidTr="001C117B">
        <w:trPr>
          <w:trHeight w:val="240"/>
        </w:trPr>
        <w:tc>
          <w:tcPr>
            <w:tcW w:w="7370" w:type="dxa"/>
            <w:gridSpan w:val="2"/>
            <w:shd w:val="clear" w:color="auto" w:fill="auto"/>
          </w:tcPr>
          <w:p w:rsidR="0043151D" w:rsidRPr="003F2F6D" w:rsidRDefault="0043151D" w:rsidP="001C117B">
            <w:pPr>
              <w:pStyle w:val="a5"/>
              <w:overflowPunct/>
              <w:spacing w:after="120"/>
              <w:jc w:val="left"/>
            </w:pPr>
            <w:r w:rsidRPr="003F2F6D">
              <w:rPr>
                <w:rFonts w:eastAsia="黑体" w:hint="eastAsia"/>
              </w:rPr>
              <w:t>应在</w:t>
            </w:r>
            <w:r w:rsidR="008801CD">
              <w:rPr>
                <w:rFonts w:eastAsia="黑体" w:hint="eastAsia"/>
              </w:rPr>
              <w:t>2</w:t>
            </w:r>
            <w:r w:rsidRPr="003F2F6D">
              <w:rPr>
                <w:rFonts w:eastAsia="黑体" w:hint="eastAsia"/>
              </w:rPr>
              <w:t>0</w:t>
            </w:r>
            <w:r w:rsidR="008801CD">
              <w:rPr>
                <w:rFonts w:eastAsia="黑体" w:hint="eastAsia"/>
              </w:rPr>
              <w:t>22</w:t>
            </w:r>
            <w:r w:rsidRPr="003F2F6D">
              <w:rPr>
                <w:rFonts w:eastAsia="黑体" w:hint="eastAsia"/>
              </w:rPr>
              <w:t>年</w:t>
            </w:r>
            <w:r w:rsidR="008801CD">
              <w:rPr>
                <w:rFonts w:eastAsia="黑体" w:hint="eastAsia"/>
              </w:rPr>
              <w:t>3</w:t>
            </w:r>
            <w:r w:rsidRPr="003F2F6D">
              <w:rPr>
                <w:rFonts w:eastAsia="黑体" w:hint="eastAsia"/>
              </w:rPr>
              <w:t>月</w:t>
            </w:r>
            <w:r w:rsidR="008801CD">
              <w:rPr>
                <w:rFonts w:eastAsia="黑体" w:hint="eastAsia"/>
              </w:rPr>
              <w:t>18</w:t>
            </w:r>
            <w:r w:rsidRPr="003F2F6D">
              <w:rPr>
                <w:rFonts w:eastAsia="黑体" w:hint="eastAsia"/>
              </w:rPr>
              <w:t>日之前提交关于所有建议落实情况的后续行动资料</w:t>
            </w:r>
          </w:p>
        </w:tc>
      </w:tr>
    </w:tbl>
    <w:p w:rsidR="0043151D" w:rsidRPr="003F2F6D" w:rsidRDefault="0043151D" w:rsidP="00C909C9">
      <w:pPr>
        <w:pStyle w:val="a9"/>
        <w:rPr>
          <w:u w:val="single"/>
        </w:rPr>
      </w:pPr>
    </w:p>
    <w:p w:rsidR="0043151D" w:rsidRPr="002D6A9C" w:rsidRDefault="0043151D">
      <w:pPr>
        <w:spacing w:before="240"/>
        <w:jc w:val="center"/>
        <w:rPr>
          <w:u w:val="single"/>
        </w:rPr>
      </w:pPr>
      <w:r w:rsidRPr="003F2F6D">
        <w:rPr>
          <w:rFonts w:hint="eastAsia"/>
          <w:szCs w:val="21"/>
          <w:u w:val="single"/>
        </w:rPr>
        <w:tab/>
      </w:r>
      <w:r w:rsidRPr="003F2F6D">
        <w:rPr>
          <w:rFonts w:hint="eastAsia"/>
          <w:szCs w:val="21"/>
          <w:u w:val="single"/>
        </w:rPr>
        <w:tab/>
      </w:r>
      <w:r w:rsidRPr="003F2F6D">
        <w:rPr>
          <w:rFonts w:hint="eastAsia"/>
          <w:szCs w:val="21"/>
          <w:u w:val="single"/>
        </w:rPr>
        <w:tab/>
      </w:r>
      <w:r w:rsidRPr="003F2F6D">
        <w:rPr>
          <w:szCs w:val="21"/>
          <w:u w:val="single"/>
        </w:rPr>
        <w:tab/>
      </w:r>
    </w:p>
    <w:p w:rsidR="0043151D" w:rsidRPr="0043151D" w:rsidRDefault="0043151D" w:rsidP="00C909C9">
      <w:pPr>
        <w:pStyle w:val="a9"/>
      </w:pPr>
    </w:p>
    <w:sectPr w:rsidR="0043151D" w:rsidRPr="0043151D"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CD" w:rsidRPr="000D319F" w:rsidRDefault="008801CD" w:rsidP="000D319F">
      <w:pPr>
        <w:pStyle w:val="af0"/>
        <w:spacing w:after="240"/>
        <w:ind w:left="907"/>
        <w:rPr>
          <w:rFonts w:asciiTheme="majorBidi" w:eastAsia="宋体" w:hAnsiTheme="majorBidi" w:cstheme="majorBidi"/>
          <w:sz w:val="21"/>
          <w:szCs w:val="21"/>
          <w:lang w:val="en-US"/>
        </w:rPr>
      </w:pPr>
    </w:p>
    <w:p w:rsidR="008801CD" w:rsidRPr="000D319F" w:rsidRDefault="008801C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801CD" w:rsidRPr="000D319F" w:rsidRDefault="008801CD" w:rsidP="000D319F">
      <w:pPr>
        <w:pStyle w:val="af0"/>
      </w:pPr>
    </w:p>
  </w:endnote>
  <w:endnote w:type="continuationNotice" w:id="1">
    <w:p w:rsidR="008801CD" w:rsidRDefault="008801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1CD" w:rsidRPr="0043151D" w:rsidRDefault="008801CD" w:rsidP="0043151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75AC2">
      <w:rPr>
        <w:rStyle w:val="af2"/>
        <w:noProof/>
      </w:rPr>
      <w:t>10</w:t>
    </w:r>
    <w:r>
      <w:rPr>
        <w:rStyle w:val="af2"/>
      </w:rPr>
      <w:fldChar w:fldCharType="end"/>
    </w:r>
    <w:r>
      <w:rPr>
        <w:rStyle w:val="af2"/>
      </w:rPr>
      <w:tab/>
    </w:r>
    <w:proofErr w:type="spellStart"/>
    <w:r w:rsidRPr="0043151D">
      <w:rPr>
        <w:rStyle w:val="af2"/>
        <w:b w:val="0"/>
        <w:snapToGrid w:val="0"/>
        <w:sz w:val="16"/>
      </w:rPr>
      <w:t>GE.17</w:t>
    </w:r>
    <w:proofErr w:type="spellEnd"/>
    <w:r w:rsidRPr="0043151D">
      <w:rPr>
        <w:rStyle w:val="af2"/>
        <w:b w:val="0"/>
        <w:snapToGrid w:val="0"/>
        <w:sz w:val="16"/>
      </w:rPr>
      <w:t>-18010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1CD" w:rsidRPr="0043151D" w:rsidRDefault="008801CD" w:rsidP="0043151D">
    <w:pPr>
      <w:pStyle w:val="af0"/>
      <w:tabs>
        <w:tab w:val="clear" w:pos="431"/>
        <w:tab w:val="right" w:pos="9638"/>
      </w:tabs>
      <w:rPr>
        <w:rStyle w:val="af2"/>
      </w:rPr>
    </w:pPr>
    <w:proofErr w:type="spellStart"/>
    <w:r>
      <w:t>GE.17</w:t>
    </w:r>
    <w:proofErr w:type="spellEnd"/>
    <w:r>
      <w:t>-18010</w:t>
    </w:r>
    <w:r>
      <w:tab/>
    </w:r>
    <w:r>
      <w:rPr>
        <w:rStyle w:val="af2"/>
      </w:rPr>
      <w:fldChar w:fldCharType="begin"/>
    </w:r>
    <w:r>
      <w:rPr>
        <w:rStyle w:val="af2"/>
      </w:rPr>
      <w:instrText xml:space="preserve"> PAGE  \* MERGEFORMAT </w:instrText>
    </w:r>
    <w:r>
      <w:rPr>
        <w:rStyle w:val="af2"/>
      </w:rPr>
      <w:fldChar w:fldCharType="separate"/>
    </w:r>
    <w:r w:rsidR="00F75AC2">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1CD" w:rsidRPr="00466071" w:rsidRDefault="008801CD" w:rsidP="00AC043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-18010</w:t>
    </w:r>
    <w:r w:rsidRPr="00EE277A">
      <w:rPr>
        <w:sz w:val="20"/>
        <w:lang w:eastAsia="zh-CN"/>
      </w:rPr>
      <w:t xml:space="preserve"> (C)</w:t>
    </w:r>
    <w:r>
      <w:rPr>
        <w:sz w:val="20"/>
        <w:lang w:eastAsia="zh-CN"/>
      </w:rPr>
      <w:tab/>
      <w:t>23101</w:t>
    </w:r>
    <w:r>
      <w:rPr>
        <w:rFonts w:eastAsiaTheme="minorEastAsia" w:hint="eastAsia"/>
        <w:sz w:val="20"/>
        <w:lang w:eastAsia="zh-CN"/>
      </w:rPr>
      <w:t>7</w:t>
    </w:r>
    <w:r>
      <w:rPr>
        <w:sz w:val="20"/>
        <w:lang w:eastAsia="zh-CN"/>
      </w:rPr>
      <w:tab/>
      <w:t>2</w:t>
    </w:r>
    <w:r w:rsidR="00AC043C">
      <w:rPr>
        <w:sz w:val="20"/>
        <w:lang w:eastAsia="zh-CN"/>
      </w:rPr>
      <w:t>5</w:t>
    </w:r>
    <w:r>
      <w:rPr>
        <w:sz w:val="20"/>
        <w:lang w:eastAsia="zh-CN"/>
      </w:rPr>
      <w:t>101</w:t>
    </w:r>
    <w:r>
      <w:rPr>
        <w:rFonts w:eastAsiaTheme="minorEastAsia" w:hint="eastAsia"/>
        <w:sz w:val="20"/>
        <w:lang w:eastAsia="zh-CN"/>
      </w:rPr>
      <w:t>7</w:t>
    </w:r>
  </w:p>
  <w:p w:rsidR="008801CD" w:rsidRPr="00487939" w:rsidRDefault="008801CD" w:rsidP="008801C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1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CD" w:rsidRPr="000157B1" w:rsidRDefault="008801C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801CD" w:rsidRPr="000157B1" w:rsidRDefault="008801C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801CD" w:rsidRDefault="008801CD"/>
  </w:footnote>
  <w:footnote w:id="2">
    <w:p w:rsidR="008801CD" w:rsidRPr="00B55C9F" w:rsidRDefault="008801CD" w:rsidP="00B55C9F">
      <w:pPr>
        <w:pStyle w:val="a6"/>
        <w:tabs>
          <w:tab w:val="clear" w:pos="1021"/>
          <w:tab w:val="right" w:pos="1020"/>
        </w:tabs>
      </w:pPr>
      <w:r w:rsidRPr="00B55C9F">
        <w:rPr>
          <w:rStyle w:val="a8"/>
          <w:rFonts w:eastAsia="宋体"/>
          <w:vertAlign w:val="baseline"/>
        </w:rPr>
        <w:tab/>
        <w:t>*</w:t>
      </w:r>
      <w:r w:rsidRPr="00B55C9F">
        <w:tab/>
      </w:r>
      <w:r w:rsidRPr="00820355">
        <w:rPr>
          <w:rFonts w:ascii="宋体" w:hAnsi="宋体" w:cs="宋体" w:hint="eastAsia"/>
        </w:rPr>
        <w:t>委员会第十三届会议</w:t>
      </w:r>
      <w:r w:rsidRPr="00820355">
        <w:rPr>
          <w:rFonts w:hint="eastAsia"/>
        </w:rPr>
        <w:t>(2017</w:t>
      </w:r>
      <w:r w:rsidRPr="00820355">
        <w:rPr>
          <w:rFonts w:ascii="宋体" w:hAnsi="宋体" w:cs="宋体" w:hint="eastAsia"/>
        </w:rPr>
        <w:t>年</w:t>
      </w:r>
      <w:r w:rsidRPr="00820355">
        <w:rPr>
          <w:rFonts w:hint="eastAsia"/>
        </w:rPr>
        <w:t>9</w:t>
      </w:r>
      <w:r w:rsidRPr="00820355">
        <w:rPr>
          <w:rFonts w:ascii="宋体" w:hAnsi="宋体" w:cs="宋体" w:hint="eastAsia"/>
        </w:rPr>
        <w:t>月</w:t>
      </w:r>
      <w:r w:rsidRPr="00820355">
        <w:rPr>
          <w:rFonts w:hint="eastAsia"/>
        </w:rPr>
        <w:t>4</w:t>
      </w:r>
      <w:r w:rsidRPr="00820355">
        <w:rPr>
          <w:rFonts w:ascii="宋体" w:hAnsi="宋体" w:cs="宋体" w:hint="eastAsia"/>
        </w:rPr>
        <w:t>日至</w:t>
      </w:r>
      <w:r w:rsidRPr="00820355">
        <w:rPr>
          <w:rFonts w:hint="eastAsia"/>
        </w:rPr>
        <w:t>15</w:t>
      </w:r>
      <w:r w:rsidRPr="00820355">
        <w:rPr>
          <w:rFonts w:ascii="宋体" w:hAnsi="宋体" w:cs="宋体" w:hint="eastAsia"/>
        </w:rPr>
        <w:t>日</w:t>
      </w:r>
      <w:r w:rsidRPr="00820355">
        <w:rPr>
          <w:rFonts w:hint="eastAsia"/>
        </w:rPr>
        <w:t>)</w:t>
      </w:r>
      <w:r w:rsidRPr="00820355">
        <w:rPr>
          <w:rFonts w:ascii="宋体" w:hAnsi="宋体" w:cs="宋体" w:hint="eastAsia"/>
        </w:rPr>
        <w:t>通过</w:t>
      </w:r>
      <w:r>
        <w:rPr>
          <w:rFonts w:ascii="宋体" w:hAnsi="宋体" w:cs="宋体"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1CD" w:rsidRDefault="008801CD" w:rsidP="0043151D">
    <w:pPr>
      <w:pStyle w:val="af3"/>
    </w:pPr>
    <w:proofErr w:type="spellStart"/>
    <w:r>
      <w:t>CED</w:t>
    </w:r>
    <w:proofErr w:type="spellEnd"/>
    <w:r>
      <w:t>/C/13/4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1CD" w:rsidRPr="00202A30" w:rsidRDefault="008801CD" w:rsidP="0043151D">
    <w:pPr>
      <w:pStyle w:val="af3"/>
      <w:jc w:val="right"/>
    </w:pPr>
    <w:proofErr w:type="spellStart"/>
    <w:r>
      <w:t>CED</w:t>
    </w:r>
    <w:proofErr w:type="spellEnd"/>
    <w:r>
      <w:t>/C/13/4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7F9"/>
    <w:rsid w:val="00011483"/>
    <w:rsid w:val="00017BD5"/>
    <w:rsid w:val="00024227"/>
    <w:rsid w:val="000661BF"/>
    <w:rsid w:val="000D319F"/>
    <w:rsid w:val="000E4D0E"/>
    <w:rsid w:val="00102858"/>
    <w:rsid w:val="001176B2"/>
    <w:rsid w:val="0012373F"/>
    <w:rsid w:val="00144B69"/>
    <w:rsid w:val="00153E86"/>
    <w:rsid w:val="00154416"/>
    <w:rsid w:val="00165BBB"/>
    <w:rsid w:val="001A108D"/>
    <w:rsid w:val="001A26B5"/>
    <w:rsid w:val="001B1BD1"/>
    <w:rsid w:val="001C117B"/>
    <w:rsid w:val="001C3EF2"/>
    <w:rsid w:val="001D17F6"/>
    <w:rsid w:val="00202D42"/>
    <w:rsid w:val="00204B42"/>
    <w:rsid w:val="0021265F"/>
    <w:rsid w:val="002231C3"/>
    <w:rsid w:val="0024417F"/>
    <w:rsid w:val="00250F8D"/>
    <w:rsid w:val="002673FF"/>
    <w:rsid w:val="00273B51"/>
    <w:rsid w:val="002C1A59"/>
    <w:rsid w:val="002D71D4"/>
    <w:rsid w:val="002E1C97"/>
    <w:rsid w:val="002F5834"/>
    <w:rsid w:val="003006AB"/>
    <w:rsid w:val="003019D8"/>
    <w:rsid w:val="00316726"/>
    <w:rsid w:val="00326EBF"/>
    <w:rsid w:val="00327FE4"/>
    <w:rsid w:val="0036717E"/>
    <w:rsid w:val="003679C8"/>
    <w:rsid w:val="003B4276"/>
    <w:rsid w:val="003F2F6D"/>
    <w:rsid w:val="0040671F"/>
    <w:rsid w:val="00407319"/>
    <w:rsid w:val="00425B79"/>
    <w:rsid w:val="00427F63"/>
    <w:rsid w:val="0043151D"/>
    <w:rsid w:val="0043410F"/>
    <w:rsid w:val="00434D38"/>
    <w:rsid w:val="00466071"/>
    <w:rsid w:val="00471730"/>
    <w:rsid w:val="004866D5"/>
    <w:rsid w:val="00494EB8"/>
    <w:rsid w:val="004A29D3"/>
    <w:rsid w:val="004C12BD"/>
    <w:rsid w:val="004C4A0A"/>
    <w:rsid w:val="004E3918"/>
    <w:rsid w:val="00501220"/>
    <w:rsid w:val="00513AC6"/>
    <w:rsid w:val="0051716C"/>
    <w:rsid w:val="00561EFF"/>
    <w:rsid w:val="00572E85"/>
    <w:rsid w:val="005D01E6"/>
    <w:rsid w:val="005D1DE2"/>
    <w:rsid w:val="005E2415"/>
    <w:rsid w:val="005E403A"/>
    <w:rsid w:val="005F29C7"/>
    <w:rsid w:val="005F3891"/>
    <w:rsid w:val="00604773"/>
    <w:rsid w:val="006070A5"/>
    <w:rsid w:val="0062096F"/>
    <w:rsid w:val="00635749"/>
    <w:rsid w:val="00655AC9"/>
    <w:rsid w:val="0067659B"/>
    <w:rsid w:val="00680656"/>
    <w:rsid w:val="00683F1B"/>
    <w:rsid w:val="006B1119"/>
    <w:rsid w:val="006E3E46"/>
    <w:rsid w:val="006E71B1"/>
    <w:rsid w:val="006F1404"/>
    <w:rsid w:val="0070593B"/>
    <w:rsid w:val="00705D89"/>
    <w:rsid w:val="00712174"/>
    <w:rsid w:val="00731A42"/>
    <w:rsid w:val="00743016"/>
    <w:rsid w:val="00767E69"/>
    <w:rsid w:val="0077079A"/>
    <w:rsid w:val="00777314"/>
    <w:rsid w:val="007A5599"/>
    <w:rsid w:val="007B1779"/>
    <w:rsid w:val="007F22BC"/>
    <w:rsid w:val="00856233"/>
    <w:rsid w:val="00860F27"/>
    <w:rsid w:val="008801CD"/>
    <w:rsid w:val="00887CF5"/>
    <w:rsid w:val="00893F73"/>
    <w:rsid w:val="008967F9"/>
    <w:rsid w:val="008A6504"/>
    <w:rsid w:val="008B0560"/>
    <w:rsid w:val="008B2BFA"/>
    <w:rsid w:val="008D1368"/>
    <w:rsid w:val="008D209C"/>
    <w:rsid w:val="008E6A3F"/>
    <w:rsid w:val="00916992"/>
    <w:rsid w:val="00923557"/>
    <w:rsid w:val="00936F03"/>
    <w:rsid w:val="00942E5B"/>
    <w:rsid w:val="00943B69"/>
    <w:rsid w:val="00944CB3"/>
    <w:rsid w:val="00953301"/>
    <w:rsid w:val="0096738C"/>
    <w:rsid w:val="00986624"/>
    <w:rsid w:val="009B09D7"/>
    <w:rsid w:val="009D35ED"/>
    <w:rsid w:val="009E356A"/>
    <w:rsid w:val="00A0008A"/>
    <w:rsid w:val="00A03CB6"/>
    <w:rsid w:val="00A1364C"/>
    <w:rsid w:val="00A21076"/>
    <w:rsid w:val="00A3739A"/>
    <w:rsid w:val="00A52DAF"/>
    <w:rsid w:val="00A63304"/>
    <w:rsid w:val="00A84072"/>
    <w:rsid w:val="00AA6C78"/>
    <w:rsid w:val="00AC043C"/>
    <w:rsid w:val="00AF5322"/>
    <w:rsid w:val="00B05A5C"/>
    <w:rsid w:val="00B13521"/>
    <w:rsid w:val="00B16570"/>
    <w:rsid w:val="00B200EC"/>
    <w:rsid w:val="00B23B03"/>
    <w:rsid w:val="00B43EB7"/>
    <w:rsid w:val="00B53320"/>
    <w:rsid w:val="00B55C9F"/>
    <w:rsid w:val="00B83762"/>
    <w:rsid w:val="00BA21AF"/>
    <w:rsid w:val="00BB0DFE"/>
    <w:rsid w:val="00BC50E9"/>
    <w:rsid w:val="00BC6522"/>
    <w:rsid w:val="00BC75A4"/>
    <w:rsid w:val="00C07414"/>
    <w:rsid w:val="00C121D5"/>
    <w:rsid w:val="00C17349"/>
    <w:rsid w:val="00C215B1"/>
    <w:rsid w:val="00C351AA"/>
    <w:rsid w:val="00C7253F"/>
    <w:rsid w:val="00C90707"/>
    <w:rsid w:val="00C909C9"/>
    <w:rsid w:val="00CA796F"/>
    <w:rsid w:val="00CB1AC4"/>
    <w:rsid w:val="00CC1754"/>
    <w:rsid w:val="00D040A1"/>
    <w:rsid w:val="00D26A05"/>
    <w:rsid w:val="00D520AA"/>
    <w:rsid w:val="00D70D9D"/>
    <w:rsid w:val="00D97B98"/>
    <w:rsid w:val="00DA2E1C"/>
    <w:rsid w:val="00DC671F"/>
    <w:rsid w:val="00DE4DA7"/>
    <w:rsid w:val="00E33B38"/>
    <w:rsid w:val="00E45DBE"/>
    <w:rsid w:val="00E47FE5"/>
    <w:rsid w:val="00E574AF"/>
    <w:rsid w:val="00E64803"/>
    <w:rsid w:val="00E8216C"/>
    <w:rsid w:val="00E84276"/>
    <w:rsid w:val="00E86796"/>
    <w:rsid w:val="00EA182A"/>
    <w:rsid w:val="00EA614A"/>
    <w:rsid w:val="00EA7FE0"/>
    <w:rsid w:val="00EF3717"/>
    <w:rsid w:val="00F11796"/>
    <w:rsid w:val="00F119BA"/>
    <w:rsid w:val="00F22B2A"/>
    <w:rsid w:val="00F24E6D"/>
    <w:rsid w:val="00F501CA"/>
    <w:rsid w:val="00F63714"/>
    <w:rsid w:val="00F714DA"/>
    <w:rsid w:val="00F75AC2"/>
    <w:rsid w:val="00F90D01"/>
    <w:rsid w:val="00F97FF6"/>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6FD30C"/>
  <w15:docId w15:val="{7E4185E7-8138-4C76-A911-C0CEF8A58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43151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43151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43151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43151D"/>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43151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DDC26-9577-4721-8DCC-BDA18E486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11777</Words>
  <Characters>13004</Characters>
  <Application>Microsoft Office Word</Application>
  <DocSecurity>0</DocSecurity>
  <Lines>479</Lines>
  <Paragraphs>222</Paragraphs>
  <ScaleCrop>false</ScaleCrop>
  <Company>DCM</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1718010</dc:title>
  <dc:subject>CED/C/13/4</dc:subject>
  <dc:creator>AN</dc:creator>
  <cp:keywords/>
  <dc:description/>
  <cp:lastModifiedBy>AN</cp:lastModifiedBy>
  <cp:revision>2</cp:revision>
  <cp:lastPrinted>2017-10-24T13:34:00Z</cp:lastPrinted>
  <dcterms:created xsi:type="dcterms:W3CDTF">2017-10-25T07:01:00Z</dcterms:created>
  <dcterms:modified xsi:type="dcterms:W3CDTF">2017-10-25T07:01:00Z</dcterms:modified>
</cp:coreProperties>
</file>