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bookmarkStart w:id="0" w:name="_GoBack"/>
            <w:bookmarkEnd w:id="0"/>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CC22FD" w:rsidP="003B5482">
            <w:pPr>
              <w:jc w:val="right"/>
            </w:pPr>
            <w:r w:rsidRPr="00CC22FD">
              <w:rPr>
                <w:sz w:val="40"/>
              </w:rPr>
              <w:t>CRPD</w:t>
            </w:r>
            <w:r>
              <w:t>/C/</w:t>
            </w:r>
            <w:r w:rsidR="003B5482">
              <w:t>HRV</w:t>
            </w:r>
            <w:r>
              <w:t>/CO/1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3027E8" w:rsidP="00B06775">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46687">
              <w:rPr>
                <w:b/>
                <w:sz w:val="34"/>
                <w:szCs w:val="40"/>
              </w:rPr>
              <w:t xml:space="preserve"> </w:t>
            </w:r>
            <w:r w:rsidRPr="000B4EF7">
              <w:rPr>
                <w:b/>
                <w:sz w:val="34"/>
                <w:szCs w:val="40"/>
              </w:rPr>
              <w:t>the</w:t>
            </w:r>
            <w:r w:rsidR="009F7711">
              <w:rPr>
                <w:b/>
                <w:sz w:val="34"/>
                <w:szCs w:val="40"/>
              </w:rPr>
              <w:t xml:space="preserve"> </w:t>
            </w:r>
            <w:r w:rsidR="00646687">
              <w:rPr>
                <w:b/>
                <w:sz w:val="34"/>
                <w:szCs w:val="40"/>
              </w:rPr>
              <w:t>Rights</w:t>
            </w:r>
            <w:r w:rsidR="009F7711">
              <w:rPr>
                <w:b/>
                <w:sz w:val="34"/>
                <w:szCs w:val="40"/>
              </w:rPr>
              <w:br/>
            </w:r>
            <w:r w:rsidR="00646687">
              <w:rPr>
                <w:b/>
                <w:sz w:val="34"/>
                <w:szCs w:val="40"/>
              </w:rPr>
              <w:t>of Persons with</w:t>
            </w:r>
            <w:r w:rsidR="009F7711">
              <w:rPr>
                <w:b/>
                <w:sz w:val="34"/>
                <w:szCs w:val="40"/>
              </w:rPr>
              <w:t xml:space="preserve"> </w:t>
            </w:r>
            <w:r w:rsidR="00646687">
              <w:rPr>
                <w:b/>
                <w:sz w:val="34"/>
                <w:szCs w:val="40"/>
              </w:rPr>
              <w:t>Disabilities</w:t>
            </w:r>
          </w:p>
          <w:p w:rsidR="00B56E9C" w:rsidRDefault="00B56E9C" w:rsidP="00B6553F">
            <w:pPr>
              <w:spacing w:before="120" w:line="420" w:lineRule="exact"/>
            </w:pPr>
          </w:p>
        </w:tc>
        <w:tc>
          <w:tcPr>
            <w:tcW w:w="2835" w:type="dxa"/>
            <w:tcBorders>
              <w:top w:val="single" w:sz="4" w:space="0" w:color="auto"/>
              <w:bottom w:val="single" w:sz="12" w:space="0" w:color="auto"/>
            </w:tcBorders>
          </w:tcPr>
          <w:p w:rsidR="00B56E9C" w:rsidRDefault="00CC22FD" w:rsidP="00CC22FD">
            <w:pPr>
              <w:spacing w:before="240" w:line="240" w:lineRule="exact"/>
            </w:pPr>
            <w:r>
              <w:t xml:space="preserve">Distr.: </w:t>
            </w:r>
            <w:r w:rsidR="000C6CDA">
              <w:t>General</w:t>
            </w:r>
          </w:p>
          <w:p w:rsidR="00CC22FD" w:rsidRDefault="008E41B8" w:rsidP="008E41B8">
            <w:pPr>
              <w:spacing w:line="240" w:lineRule="exact"/>
            </w:pPr>
            <w:r>
              <w:t>15</w:t>
            </w:r>
            <w:r w:rsidR="00036CFD">
              <w:t xml:space="preserve"> </w:t>
            </w:r>
            <w:r>
              <w:t>May</w:t>
            </w:r>
            <w:r w:rsidR="00036CFD">
              <w:t xml:space="preserve"> </w:t>
            </w:r>
            <w:r w:rsidR="006E74CB">
              <w:t>2015</w:t>
            </w:r>
          </w:p>
          <w:p w:rsidR="00CC22FD" w:rsidRDefault="00CC22FD" w:rsidP="00CC22FD">
            <w:pPr>
              <w:spacing w:line="240" w:lineRule="exact"/>
            </w:pPr>
          </w:p>
          <w:p w:rsidR="00CC22FD" w:rsidRDefault="00CC22FD" w:rsidP="00CC22FD">
            <w:pPr>
              <w:spacing w:line="240" w:lineRule="exact"/>
            </w:pPr>
            <w:r>
              <w:t>Original: English</w:t>
            </w:r>
          </w:p>
        </w:tc>
      </w:tr>
    </w:tbl>
    <w:p w:rsidR="003015D1" w:rsidRPr="0094307B" w:rsidRDefault="003015D1" w:rsidP="003015D1">
      <w:pPr>
        <w:spacing w:before="120"/>
        <w:rPr>
          <w:b/>
          <w:sz w:val="24"/>
          <w:szCs w:val="24"/>
        </w:rPr>
      </w:pPr>
      <w:r w:rsidRPr="0094307B">
        <w:rPr>
          <w:b/>
          <w:sz w:val="24"/>
          <w:szCs w:val="24"/>
        </w:rPr>
        <w:t>Committee on the Rights of Persons with Disabilities</w:t>
      </w:r>
    </w:p>
    <w:p w:rsidR="003015D1" w:rsidRDefault="003015D1" w:rsidP="003015D1">
      <w:pPr>
        <w:pStyle w:val="HChG"/>
        <w:jc w:val="both"/>
      </w:pPr>
      <w:r>
        <w:tab/>
      </w:r>
      <w:r>
        <w:tab/>
        <w:t xml:space="preserve">Concluding observations on the initial report of </w:t>
      </w:r>
      <w:r w:rsidR="003B5482">
        <w:t>Croatia</w:t>
      </w:r>
      <w:r w:rsidR="00865B2A" w:rsidRPr="005A084B">
        <w:rPr>
          <w:rStyle w:val="FootnoteReference"/>
          <w:b w:val="0"/>
          <w:sz w:val="20"/>
          <w:vertAlign w:val="baseline"/>
        </w:rPr>
        <w:footnoteReference w:customMarkFollows="1" w:id="2"/>
        <w:t>*</w:t>
      </w:r>
    </w:p>
    <w:p w:rsidR="00381579" w:rsidRPr="002D1803" w:rsidRDefault="00CC22FD" w:rsidP="00381579">
      <w:pPr>
        <w:pStyle w:val="HChG"/>
      </w:pPr>
      <w:r>
        <w:tab/>
      </w:r>
      <w:r w:rsidR="00381579" w:rsidRPr="002D1803">
        <w:t>I.</w:t>
      </w:r>
      <w:r w:rsidR="00381579" w:rsidRPr="002D1803">
        <w:tab/>
      </w:r>
      <w:r w:rsidR="00381579" w:rsidRPr="00E723A1">
        <w:t>Introduction</w:t>
      </w:r>
    </w:p>
    <w:p w:rsidR="00381579" w:rsidRPr="002D1803" w:rsidRDefault="00A56AF5" w:rsidP="00A56AF5">
      <w:pPr>
        <w:pStyle w:val="SingleTxtG"/>
        <w:tabs>
          <w:tab w:val="left" w:pos="1701"/>
          <w:tab w:val="left" w:pos="2410"/>
        </w:tabs>
      </w:pPr>
      <w:r w:rsidRPr="002D1803">
        <w:t>1.</w:t>
      </w:r>
      <w:r w:rsidRPr="002D1803">
        <w:tab/>
      </w:r>
      <w:r w:rsidR="00381579" w:rsidRPr="002D1803">
        <w:t xml:space="preserve">The Committee considered the initial report of </w:t>
      </w:r>
      <w:r w:rsidR="00381579">
        <w:t>Croatia</w:t>
      </w:r>
      <w:r w:rsidR="00381579" w:rsidRPr="002D1803">
        <w:t xml:space="preserve"> (CRPD/C/</w:t>
      </w:r>
      <w:r w:rsidR="00381579">
        <w:t>HRV</w:t>
      </w:r>
      <w:r w:rsidR="00381579" w:rsidRPr="002D1803">
        <w:t xml:space="preserve">/1) at its </w:t>
      </w:r>
      <w:r w:rsidR="00381579" w:rsidRPr="00E81DA2">
        <w:t>178</w:t>
      </w:r>
      <w:r w:rsidR="00381579" w:rsidRPr="006A2C63">
        <w:t>th</w:t>
      </w:r>
      <w:r w:rsidR="00381579" w:rsidRPr="00E81DA2">
        <w:t xml:space="preserve"> and 179</w:t>
      </w:r>
      <w:r w:rsidR="00381579" w:rsidRPr="006A2C63">
        <w:t>th</w:t>
      </w:r>
      <w:r w:rsidR="00381579" w:rsidRPr="00E81DA2">
        <w:t xml:space="preserve"> </w:t>
      </w:r>
      <w:r w:rsidR="00381579" w:rsidRPr="005E7C16">
        <w:t>meetings</w:t>
      </w:r>
      <w:r w:rsidR="00865B2A">
        <w:t xml:space="preserve"> (CRPD/C/SR.178 and 179)</w:t>
      </w:r>
      <w:r w:rsidR="00381579" w:rsidRPr="005E7C16">
        <w:t xml:space="preserve">, held on </w:t>
      </w:r>
      <w:r w:rsidR="00381579">
        <w:t xml:space="preserve">30 </w:t>
      </w:r>
      <w:r w:rsidR="00381579" w:rsidRPr="005E7C16">
        <w:t xml:space="preserve">and </w:t>
      </w:r>
      <w:r w:rsidR="00381579">
        <w:t>3</w:t>
      </w:r>
      <w:r w:rsidR="00381579" w:rsidRPr="005E7C16">
        <w:t xml:space="preserve">1 </w:t>
      </w:r>
      <w:r w:rsidR="00381579">
        <w:t>March</w:t>
      </w:r>
      <w:r w:rsidR="00381579" w:rsidRPr="005E7C16">
        <w:t xml:space="preserve"> 2015, respectively, and adopted the</w:t>
      </w:r>
      <w:r w:rsidR="00381579" w:rsidRPr="002D1803">
        <w:t xml:space="preserve"> following concluding observations at its </w:t>
      </w:r>
      <w:r w:rsidR="00381579" w:rsidRPr="00E81DA2">
        <w:t>193</w:t>
      </w:r>
      <w:r w:rsidR="00381579" w:rsidRPr="00A56AF5">
        <w:t>rd</w:t>
      </w:r>
      <w:r w:rsidR="00381579" w:rsidRPr="00E81DA2">
        <w:t xml:space="preserve"> meeting, held on 1</w:t>
      </w:r>
      <w:r w:rsidR="00381579">
        <w:t>3</w:t>
      </w:r>
      <w:r w:rsidR="00381579" w:rsidRPr="00E81DA2">
        <w:t xml:space="preserve"> April 2015</w:t>
      </w:r>
      <w:r w:rsidR="00381579" w:rsidRPr="002D1803">
        <w:t>.</w:t>
      </w:r>
    </w:p>
    <w:p w:rsidR="00381579" w:rsidRPr="002D1803" w:rsidRDefault="00A56AF5" w:rsidP="00A56AF5">
      <w:pPr>
        <w:pStyle w:val="SingleTxtG"/>
        <w:tabs>
          <w:tab w:val="left" w:pos="1701"/>
          <w:tab w:val="left" w:pos="2410"/>
        </w:tabs>
      </w:pPr>
      <w:r w:rsidRPr="002D1803">
        <w:t>2.</w:t>
      </w:r>
      <w:r w:rsidRPr="002D1803">
        <w:tab/>
      </w:r>
      <w:r w:rsidR="00381579" w:rsidRPr="002D1803">
        <w:t xml:space="preserve">The Committee welcomes the initial report of </w:t>
      </w:r>
      <w:r w:rsidR="00381579">
        <w:t>Croatia</w:t>
      </w:r>
      <w:r w:rsidR="00381579" w:rsidRPr="002D1803">
        <w:t>, which was prepared in accordance with the Committee’s reporting guidelines, and thanks the State party for the written replies (CRPD/C/</w:t>
      </w:r>
      <w:r w:rsidR="00381579">
        <w:t>HRV</w:t>
      </w:r>
      <w:r w:rsidR="00381579" w:rsidRPr="002D1803">
        <w:t>/Q/1/Add.1) to the list of issues prepared by the Committee.</w:t>
      </w:r>
    </w:p>
    <w:p w:rsidR="00381579" w:rsidRPr="00B2358C" w:rsidRDefault="00A56AF5" w:rsidP="00A56AF5">
      <w:pPr>
        <w:pStyle w:val="SingleTxtG"/>
        <w:tabs>
          <w:tab w:val="left" w:pos="1701"/>
          <w:tab w:val="left" w:pos="2410"/>
        </w:tabs>
      </w:pPr>
      <w:r w:rsidRPr="00B2358C">
        <w:t>3.</w:t>
      </w:r>
      <w:r w:rsidRPr="00B2358C">
        <w:tab/>
      </w:r>
      <w:r w:rsidR="00381579" w:rsidRPr="002D1803">
        <w:t>The Committee appreciates the</w:t>
      </w:r>
      <w:r w:rsidR="00381579">
        <w:t xml:space="preserve"> fruitful dialogue held with the State party’s delegation and</w:t>
      </w:r>
      <w:r w:rsidR="00381579" w:rsidRPr="002D1803">
        <w:t xml:space="preserve"> </w:t>
      </w:r>
      <w:r w:rsidR="00381579">
        <w:t xml:space="preserve">commends the State party for the high level of its delegation, which included many representatives of relevant </w:t>
      </w:r>
      <w:r w:rsidR="00F97268">
        <w:t>g</w:t>
      </w:r>
      <w:r w:rsidR="00381579">
        <w:t>overnment ministries. The Committee welcomed the independent participation of the Ombuds</w:t>
      </w:r>
      <w:r w:rsidR="00A51EAE">
        <w:t>wo</w:t>
      </w:r>
      <w:r w:rsidR="00381579">
        <w:t>man</w:t>
      </w:r>
      <w:r w:rsidR="00F97268">
        <w:t xml:space="preserve"> for Persons with Disabilities</w:t>
      </w:r>
      <w:r w:rsidR="00381579">
        <w:t>.</w:t>
      </w:r>
    </w:p>
    <w:p w:rsidR="00CC22FD" w:rsidRPr="002D1803" w:rsidRDefault="00CC22FD" w:rsidP="00CC22FD">
      <w:pPr>
        <w:pStyle w:val="HChG"/>
      </w:pPr>
      <w:r>
        <w:tab/>
      </w:r>
      <w:r w:rsidRPr="002D1803">
        <w:t>II.</w:t>
      </w:r>
      <w:r w:rsidRPr="002D1803">
        <w:tab/>
        <w:t>Positive aspects</w:t>
      </w:r>
    </w:p>
    <w:p w:rsidR="00CC22FD" w:rsidRPr="00CA788E" w:rsidRDefault="002A69C0" w:rsidP="00A56AF5">
      <w:pPr>
        <w:pStyle w:val="SingleTxtG"/>
        <w:tabs>
          <w:tab w:val="left" w:pos="1701"/>
          <w:tab w:val="left" w:pos="2410"/>
        </w:tabs>
      </w:pPr>
      <w:r>
        <w:rPr>
          <w:noProof/>
          <w:lang w:eastAsia="zh-CN"/>
        </w:rPr>
        <w:drawing>
          <wp:anchor distT="0" distB="0" distL="114300" distR="114300" simplePos="0" relativeHeight="251658240" behindDoc="0" locked="0" layoutInCell="1" allowOverlap="0" wp14:anchorId="4723EAF8" wp14:editId="47FA1824">
            <wp:simplePos x="0" y="0"/>
            <wp:positionH relativeFrom="margin">
              <wp:posOffset>5476240</wp:posOffset>
            </wp:positionH>
            <wp:positionV relativeFrom="margin">
              <wp:posOffset>8028305</wp:posOffset>
            </wp:positionV>
            <wp:extent cx="638175" cy="638175"/>
            <wp:effectExtent l="0" t="0" r="9525" b="9525"/>
            <wp:wrapNone/>
            <wp:docPr id="3" name="Picture 2" descr="http://undocs.org/m2/QRCode.ashx?DS=CRPD/C/HRV/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RPD/C/HRV/CO/1&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A56AF5" w:rsidRPr="00CA788E">
        <w:t>4.</w:t>
      </w:r>
      <w:r w:rsidR="00A56AF5" w:rsidRPr="00CA788E">
        <w:tab/>
      </w:r>
      <w:r w:rsidR="00CC22FD" w:rsidRPr="00CA788E">
        <w:t xml:space="preserve">The Committee commends </w:t>
      </w:r>
      <w:r w:rsidR="000C06B0">
        <w:t>the State party</w:t>
      </w:r>
      <w:r w:rsidR="0012223A">
        <w:t xml:space="preserve"> </w:t>
      </w:r>
      <w:r w:rsidR="00CC22FD" w:rsidRPr="00CA788E">
        <w:t>on</w:t>
      </w:r>
      <w:r w:rsidR="00CC22FD">
        <w:t xml:space="preserve"> a number of achievements</w:t>
      </w:r>
      <w:r w:rsidR="00CF6495" w:rsidRPr="00CF6495">
        <w:t>, notably the National Strategy of Equalization of Opportunities for Persons with Disabilities 2007</w:t>
      </w:r>
      <w:r w:rsidR="005852AE">
        <w:t>–</w:t>
      </w:r>
      <w:r w:rsidR="00CF6495" w:rsidRPr="00CF6495">
        <w:t>2015, the Plan for Deinstitutionali</w:t>
      </w:r>
      <w:r w:rsidR="005852AE">
        <w:t>z</w:t>
      </w:r>
      <w:r w:rsidR="00CF6495" w:rsidRPr="00CF6495">
        <w:t xml:space="preserve">ation and Transformation of Social Welfare </w:t>
      </w:r>
      <w:r w:rsidR="00C14F63">
        <w:t>Homes</w:t>
      </w:r>
      <w:r w:rsidR="00C14F63" w:rsidRPr="00CF6495">
        <w:t xml:space="preserve"> </w:t>
      </w:r>
      <w:r w:rsidR="00CF6495" w:rsidRPr="00CF6495">
        <w:t xml:space="preserve">and Other Legal </w:t>
      </w:r>
      <w:r w:rsidR="00C14F63">
        <w:t>Entities</w:t>
      </w:r>
      <w:r w:rsidR="00CF6495" w:rsidRPr="00CF6495">
        <w:t xml:space="preserve"> Providing Social Welfare, </w:t>
      </w:r>
      <w:r w:rsidR="00FB0E6A" w:rsidRPr="00F52BB2">
        <w:t>the National Programme for the Protection and Promotion of Human Rights 2008</w:t>
      </w:r>
      <w:r w:rsidR="005852AE">
        <w:t>–</w:t>
      </w:r>
      <w:r w:rsidR="00FB0E6A" w:rsidRPr="00F52BB2">
        <w:t xml:space="preserve">2011 </w:t>
      </w:r>
      <w:r w:rsidR="00CF6495" w:rsidRPr="00CF6495">
        <w:t xml:space="preserve">and various legislative measures such </w:t>
      </w:r>
      <w:r w:rsidR="009316B7">
        <w:t xml:space="preserve">as </w:t>
      </w:r>
      <w:r w:rsidR="00CF6495" w:rsidRPr="00CF6495">
        <w:t>the new Voters Registration Act (2013), the amendments to the Anti</w:t>
      </w:r>
      <w:r w:rsidR="00C14F63">
        <w:t>-</w:t>
      </w:r>
      <w:r w:rsidR="00CF6495" w:rsidRPr="00CF6495">
        <w:t xml:space="preserve">discrimination Act (2012) </w:t>
      </w:r>
      <w:r w:rsidR="008D7284">
        <w:t>and</w:t>
      </w:r>
      <w:r w:rsidR="00CF6495" w:rsidRPr="00CF6495">
        <w:t xml:space="preserve"> the new Social Welfare Act (2013). It also commends the State party </w:t>
      </w:r>
      <w:r w:rsidR="005F79CF">
        <w:t>for its</w:t>
      </w:r>
      <w:r w:rsidR="005F79CF" w:rsidRPr="00632CB9">
        <w:t xml:space="preserve"> legislative measures to abolish plenary guardianship and enable persons with disabilities to be recognized as persons before the law</w:t>
      </w:r>
      <w:r w:rsidR="00A04346">
        <w:t xml:space="preserve"> on an </w:t>
      </w:r>
      <w:r w:rsidR="00A04346" w:rsidRPr="00632CB9">
        <w:t>equal</w:t>
      </w:r>
      <w:r w:rsidR="00A04346">
        <w:t xml:space="preserve"> basis with others</w:t>
      </w:r>
      <w:r w:rsidR="005F79CF">
        <w:t xml:space="preserve">, </w:t>
      </w:r>
      <w:r w:rsidR="006D629F">
        <w:t>the</w:t>
      </w:r>
      <w:r w:rsidR="006D629F" w:rsidRPr="006D629F">
        <w:t xml:space="preserve"> ex</w:t>
      </w:r>
      <w:r w:rsidR="006D629F">
        <w:t>pan</w:t>
      </w:r>
      <w:r w:rsidR="006D629F" w:rsidRPr="006D629F">
        <w:t>ded quota obligations for the employment of persons with disabilities,</w:t>
      </w:r>
      <w:r w:rsidR="006D629F">
        <w:t xml:space="preserve"> </w:t>
      </w:r>
      <w:r w:rsidR="005F79CF">
        <w:t xml:space="preserve">and </w:t>
      </w:r>
      <w:r w:rsidR="00CF6495" w:rsidRPr="00CF6495">
        <w:t xml:space="preserve">ensuring that disability benefits were not </w:t>
      </w:r>
      <w:r w:rsidR="00A04346">
        <w:t>reduced as a result</w:t>
      </w:r>
      <w:r w:rsidR="00CF6495" w:rsidRPr="00CF6495">
        <w:t xml:space="preserve"> of austerity measures </w:t>
      </w:r>
      <w:r w:rsidR="00A04346">
        <w:t>taken in the wake of</w:t>
      </w:r>
      <w:r w:rsidR="00CF6495" w:rsidRPr="00CF6495">
        <w:t xml:space="preserve"> the financial crisis. The Committee </w:t>
      </w:r>
      <w:r w:rsidR="00A04346">
        <w:t>welcomes the fact</w:t>
      </w:r>
      <w:r w:rsidR="00CF6495" w:rsidRPr="00CF6495">
        <w:t xml:space="preserve"> </w:t>
      </w:r>
      <w:r w:rsidR="00F0648E">
        <w:t xml:space="preserve">that a number </w:t>
      </w:r>
      <w:r w:rsidR="00F0648E" w:rsidRPr="00632CB9">
        <w:t>of shelters for victims of violence have been adapted for persons with disabilities</w:t>
      </w:r>
      <w:r w:rsidR="00CF6495">
        <w:t>.</w:t>
      </w:r>
    </w:p>
    <w:p w:rsidR="00CC22FD" w:rsidRPr="002D1803" w:rsidRDefault="00CC22FD" w:rsidP="00CC22FD">
      <w:pPr>
        <w:pStyle w:val="HChG"/>
      </w:pPr>
      <w:r w:rsidRPr="002D1803">
        <w:lastRenderedPageBreak/>
        <w:tab/>
        <w:t>III.</w:t>
      </w:r>
      <w:r w:rsidRPr="002D1803">
        <w:tab/>
      </w:r>
      <w:r w:rsidRPr="00E723A1">
        <w:t>Principal</w:t>
      </w:r>
      <w:r w:rsidRPr="002D1803">
        <w:t xml:space="preserve"> areas of concern and recommendations</w:t>
      </w:r>
    </w:p>
    <w:p w:rsidR="00CC22FD" w:rsidRPr="002D1803" w:rsidRDefault="00CC22FD" w:rsidP="00CC22FD">
      <w:pPr>
        <w:pStyle w:val="H1G"/>
      </w:pPr>
      <w:r w:rsidRPr="002D1803">
        <w:tab/>
        <w:t>A.</w:t>
      </w:r>
      <w:r w:rsidRPr="002D1803">
        <w:tab/>
        <w:t>General principles and obligations (arts.</w:t>
      </w:r>
      <w:r w:rsidR="00280444">
        <w:t> </w:t>
      </w:r>
      <w:r w:rsidRPr="002D1803">
        <w:t>1–4)</w:t>
      </w:r>
    </w:p>
    <w:p w:rsidR="00E505CF" w:rsidRPr="00E505CF" w:rsidRDefault="00A56AF5" w:rsidP="00A56AF5">
      <w:pPr>
        <w:pStyle w:val="SingleTxtG"/>
        <w:tabs>
          <w:tab w:val="left" w:pos="1701"/>
          <w:tab w:val="left" w:pos="2410"/>
        </w:tabs>
      </w:pPr>
      <w:r w:rsidRPr="00E505CF">
        <w:t>5.</w:t>
      </w:r>
      <w:r w:rsidRPr="00E505CF">
        <w:tab/>
      </w:r>
      <w:r w:rsidR="00E505CF" w:rsidRPr="00E505CF">
        <w:t>The Committee is concerned that the State party has not yet comprehensively reviewed domestic legislation with a view to implement</w:t>
      </w:r>
      <w:r w:rsidR="007C5374">
        <w:t>ing</w:t>
      </w:r>
      <w:r w:rsidR="00E505CF" w:rsidRPr="00E505CF">
        <w:t xml:space="preserve"> the human rights mode</w:t>
      </w:r>
      <w:r w:rsidR="007C5374">
        <w:t>l of disability. I</w:t>
      </w:r>
      <w:r w:rsidR="00E505CF" w:rsidRPr="00E505CF">
        <w:t>t notes that there seems to be a lack of understanding o</w:t>
      </w:r>
      <w:r w:rsidR="007C5374">
        <w:t>f</w:t>
      </w:r>
      <w:r w:rsidR="00E505CF" w:rsidRPr="00E505CF">
        <w:t xml:space="preserve"> the meaning of reasonable accommodation and universal design in areas such as education, health, employment</w:t>
      </w:r>
      <w:r w:rsidR="001B4527">
        <w:t xml:space="preserve"> and the</w:t>
      </w:r>
      <w:r w:rsidR="00E505CF" w:rsidRPr="00E505CF">
        <w:t xml:space="preserve"> built environment. </w:t>
      </w:r>
      <w:r w:rsidR="0008175B">
        <w:t>T</w:t>
      </w:r>
      <w:r w:rsidR="00E505CF" w:rsidRPr="00E505CF">
        <w:t>he Committee is concerned that</w:t>
      </w:r>
      <w:r w:rsidR="001B4527">
        <w:t>, owing</w:t>
      </w:r>
      <w:r w:rsidR="00E505CF" w:rsidRPr="00E505CF">
        <w:t xml:space="preserve"> to the lack of a broad </w:t>
      </w:r>
      <w:r w:rsidR="00A04346" w:rsidRPr="00E505CF">
        <w:t>network</w:t>
      </w:r>
      <w:r w:rsidR="00A04346">
        <w:t xml:space="preserve"> of </w:t>
      </w:r>
      <w:r w:rsidR="00E505CF" w:rsidRPr="00E505CF">
        <w:t xml:space="preserve">service providers, </w:t>
      </w:r>
      <w:r w:rsidR="008D0AB4">
        <w:t>organi</w:t>
      </w:r>
      <w:r w:rsidR="005852AE">
        <w:t>z</w:t>
      </w:r>
      <w:r w:rsidR="008D0AB4">
        <w:t>ation</w:t>
      </w:r>
      <w:r w:rsidR="005852AE">
        <w:t>s</w:t>
      </w:r>
      <w:r w:rsidR="008D0AB4">
        <w:t xml:space="preserve"> of persons with disabilities</w:t>
      </w:r>
      <w:r w:rsidR="0008175B" w:rsidRPr="00E505CF">
        <w:t xml:space="preserve"> </w:t>
      </w:r>
      <w:r w:rsidR="00E505CF" w:rsidRPr="00E505CF">
        <w:t xml:space="preserve">have been forced to </w:t>
      </w:r>
      <w:r w:rsidR="001B4527">
        <w:t>take on</w:t>
      </w:r>
      <w:r w:rsidR="00E505CF" w:rsidRPr="00E505CF">
        <w:t xml:space="preserve"> th</w:t>
      </w:r>
      <w:r w:rsidR="00A04346">
        <w:t>e</w:t>
      </w:r>
      <w:r w:rsidR="00E505CF" w:rsidRPr="00E505CF">
        <w:t xml:space="preserve"> role</w:t>
      </w:r>
      <w:r w:rsidR="00A04346">
        <w:t xml:space="preserve"> of service providers</w:t>
      </w:r>
      <w:r w:rsidR="00E505CF" w:rsidRPr="00E505CF">
        <w:t xml:space="preserve"> at the expense of their advocacy</w:t>
      </w:r>
      <w:r w:rsidR="00E505CF">
        <w:t xml:space="preserve"> role.</w:t>
      </w:r>
    </w:p>
    <w:p w:rsidR="00E505CF" w:rsidRPr="00E505CF" w:rsidRDefault="00A56AF5" w:rsidP="00A56AF5">
      <w:pPr>
        <w:pStyle w:val="SingleTxtG"/>
        <w:tabs>
          <w:tab w:val="left" w:pos="1701"/>
          <w:tab w:val="left" w:pos="2410"/>
        </w:tabs>
        <w:rPr>
          <w:b/>
        </w:rPr>
      </w:pPr>
      <w:r w:rsidRPr="00E505CF">
        <w:t>6.</w:t>
      </w:r>
      <w:r w:rsidRPr="00E505CF">
        <w:tab/>
      </w:r>
      <w:r w:rsidR="00E505CF" w:rsidRPr="00E505CF">
        <w:rPr>
          <w:b/>
        </w:rPr>
        <w:t>The Committee recommends that the State party initiate a comprehensive review of existing legislation and</w:t>
      </w:r>
      <w:r w:rsidR="00A04346">
        <w:rPr>
          <w:b/>
        </w:rPr>
        <w:t>,</w:t>
      </w:r>
      <w:r w:rsidR="00E505CF" w:rsidRPr="00E505CF">
        <w:rPr>
          <w:b/>
        </w:rPr>
        <w:t xml:space="preserve"> where necessary</w:t>
      </w:r>
      <w:r w:rsidR="00A04346">
        <w:rPr>
          <w:b/>
        </w:rPr>
        <w:t>,</w:t>
      </w:r>
      <w:r w:rsidR="00E505CF" w:rsidRPr="00E505CF">
        <w:rPr>
          <w:b/>
        </w:rPr>
        <w:t xml:space="preserve"> bring </w:t>
      </w:r>
      <w:r w:rsidR="004F3CE3">
        <w:rPr>
          <w:b/>
        </w:rPr>
        <w:t>it</w:t>
      </w:r>
      <w:r w:rsidR="004F3CE3" w:rsidRPr="00E505CF">
        <w:rPr>
          <w:b/>
        </w:rPr>
        <w:t xml:space="preserve"> </w:t>
      </w:r>
      <w:r w:rsidR="00E505CF" w:rsidRPr="00E505CF">
        <w:rPr>
          <w:b/>
        </w:rPr>
        <w:t>in</w:t>
      </w:r>
      <w:r w:rsidR="004F3CE3">
        <w:rPr>
          <w:b/>
        </w:rPr>
        <w:t>to</w:t>
      </w:r>
      <w:r w:rsidR="00E505CF" w:rsidRPr="00E505CF">
        <w:rPr>
          <w:b/>
        </w:rPr>
        <w:t xml:space="preserve"> line with the </w:t>
      </w:r>
      <w:r w:rsidR="005F5D8B">
        <w:rPr>
          <w:b/>
        </w:rPr>
        <w:t>Convention</w:t>
      </w:r>
      <w:r w:rsidR="00EE2CBF">
        <w:rPr>
          <w:b/>
        </w:rPr>
        <w:t xml:space="preserve">. </w:t>
      </w:r>
      <w:r w:rsidR="006C7F9B">
        <w:rPr>
          <w:b/>
        </w:rPr>
        <w:t>I</w:t>
      </w:r>
      <w:r w:rsidR="00E505CF" w:rsidRPr="00E505CF">
        <w:rPr>
          <w:b/>
        </w:rPr>
        <w:t xml:space="preserve">t </w:t>
      </w:r>
      <w:r w:rsidR="000C06B0">
        <w:rPr>
          <w:b/>
        </w:rPr>
        <w:t>recommends</w:t>
      </w:r>
      <w:r w:rsidR="00E505CF" w:rsidRPr="00E505CF">
        <w:rPr>
          <w:b/>
        </w:rPr>
        <w:t xml:space="preserve"> that the concepts of reasonable accommodation and universal design </w:t>
      </w:r>
      <w:r w:rsidR="004F3CE3">
        <w:rPr>
          <w:b/>
        </w:rPr>
        <w:t>be</w:t>
      </w:r>
      <w:r w:rsidR="00E505CF" w:rsidRPr="00E505CF">
        <w:rPr>
          <w:b/>
        </w:rPr>
        <w:t xml:space="preserve"> regulated beyond the context of the </w:t>
      </w:r>
      <w:r w:rsidR="004F3CE3">
        <w:rPr>
          <w:b/>
        </w:rPr>
        <w:t>A</w:t>
      </w:r>
      <w:r w:rsidR="00E505CF" w:rsidRPr="00E505CF">
        <w:rPr>
          <w:b/>
        </w:rPr>
        <w:t xml:space="preserve">nti-discrimination </w:t>
      </w:r>
      <w:r w:rsidR="004F3CE3">
        <w:rPr>
          <w:b/>
        </w:rPr>
        <w:t>A</w:t>
      </w:r>
      <w:r w:rsidR="00E505CF" w:rsidRPr="00E505CF">
        <w:rPr>
          <w:b/>
        </w:rPr>
        <w:t xml:space="preserve">ct in areas such as education, health, transportation and building. </w:t>
      </w:r>
      <w:r w:rsidR="00870034">
        <w:rPr>
          <w:b/>
        </w:rPr>
        <w:t>The Committee recommends</w:t>
      </w:r>
      <w:r w:rsidR="00E505CF" w:rsidRPr="00E505CF">
        <w:rPr>
          <w:b/>
        </w:rPr>
        <w:t xml:space="preserve"> that the State party </w:t>
      </w:r>
      <w:r w:rsidR="009F6E97">
        <w:rPr>
          <w:b/>
        </w:rPr>
        <w:t>provide funding</w:t>
      </w:r>
      <w:r w:rsidR="00E505CF" w:rsidRPr="00E505CF">
        <w:rPr>
          <w:b/>
        </w:rPr>
        <w:t xml:space="preserve"> to enable </w:t>
      </w:r>
      <w:r w:rsidR="001B4527" w:rsidRPr="00A56AF5">
        <w:rPr>
          <w:b/>
          <w:bCs/>
        </w:rPr>
        <w:t>organizations of persons with disabilities</w:t>
      </w:r>
      <w:r w:rsidR="00E505CF" w:rsidRPr="00E505CF">
        <w:rPr>
          <w:b/>
        </w:rPr>
        <w:t xml:space="preserve"> to fulfil their role under article</w:t>
      </w:r>
      <w:r w:rsidR="00DC670C">
        <w:rPr>
          <w:b/>
        </w:rPr>
        <w:t> </w:t>
      </w:r>
      <w:r w:rsidR="00E505CF" w:rsidRPr="00E505CF">
        <w:rPr>
          <w:b/>
        </w:rPr>
        <w:t>4</w:t>
      </w:r>
      <w:r w:rsidR="001B4527">
        <w:rPr>
          <w:b/>
        </w:rPr>
        <w:t xml:space="preserve"> </w:t>
      </w:r>
      <w:r w:rsidR="00E505CF" w:rsidRPr="00E505CF">
        <w:rPr>
          <w:b/>
        </w:rPr>
        <w:t xml:space="preserve">(3) </w:t>
      </w:r>
      <w:r w:rsidR="007D05FB">
        <w:rPr>
          <w:b/>
        </w:rPr>
        <w:t xml:space="preserve">of the </w:t>
      </w:r>
      <w:r w:rsidR="005F5D8B">
        <w:rPr>
          <w:b/>
        </w:rPr>
        <w:t>Convention</w:t>
      </w:r>
      <w:r w:rsidR="009F6E97">
        <w:rPr>
          <w:b/>
        </w:rPr>
        <w:t>.</w:t>
      </w:r>
    </w:p>
    <w:p w:rsidR="00CC22FD" w:rsidRPr="00761873" w:rsidRDefault="00CC22FD" w:rsidP="00CC22FD">
      <w:pPr>
        <w:pStyle w:val="H1G"/>
      </w:pPr>
      <w:r w:rsidRPr="00761873">
        <w:tab/>
        <w:t>B.</w:t>
      </w:r>
      <w:r w:rsidRPr="00761873">
        <w:tab/>
        <w:t>Specific rights (arts.</w:t>
      </w:r>
      <w:r w:rsidR="00280444">
        <w:t> </w:t>
      </w:r>
      <w:r w:rsidRPr="00761873">
        <w:t>5–30)</w:t>
      </w:r>
    </w:p>
    <w:p w:rsidR="00CC22FD" w:rsidRPr="00042C01" w:rsidRDefault="00CC22FD" w:rsidP="00CC22FD">
      <w:pPr>
        <w:pStyle w:val="H23G"/>
      </w:pPr>
      <w:r w:rsidRPr="00C01D2B">
        <w:tab/>
      </w:r>
      <w:r w:rsidRPr="00042C01">
        <w:tab/>
        <w:t>Equality and non-discrimination (art.</w:t>
      </w:r>
      <w:r w:rsidR="00280444">
        <w:t> </w:t>
      </w:r>
      <w:r w:rsidRPr="00042C01">
        <w:t>5)</w:t>
      </w:r>
    </w:p>
    <w:p w:rsidR="003B7E48" w:rsidRPr="003B7E48" w:rsidRDefault="00A56AF5" w:rsidP="00A56AF5">
      <w:pPr>
        <w:pStyle w:val="SingleTxtG"/>
        <w:tabs>
          <w:tab w:val="left" w:pos="1701"/>
          <w:tab w:val="left" w:pos="2410"/>
        </w:tabs>
      </w:pPr>
      <w:r w:rsidRPr="003B7E48">
        <w:t>7.</w:t>
      </w:r>
      <w:r w:rsidRPr="003B7E48">
        <w:tab/>
      </w:r>
      <w:r w:rsidR="003B7E48" w:rsidRPr="003B7E48">
        <w:t>The Committee is concerned that</w:t>
      </w:r>
      <w:r w:rsidR="004F3CE3">
        <w:t>,</w:t>
      </w:r>
      <w:r w:rsidR="003B7E48" w:rsidRPr="003B7E48">
        <w:t xml:space="preserve"> for the </w:t>
      </w:r>
      <w:r w:rsidR="004F3CE3">
        <w:t xml:space="preserve">purposes of </w:t>
      </w:r>
      <w:r w:rsidR="003B7E48" w:rsidRPr="003B7E48">
        <w:t xml:space="preserve">entitlement to social services and benefits, </w:t>
      </w:r>
      <w:r w:rsidR="004F3CE3">
        <w:t xml:space="preserve">a </w:t>
      </w:r>
      <w:r w:rsidR="003B7E48" w:rsidRPr="003B7E48">
        <w:t xml:space="preserve">distinction is made between different causes of impairments, such as war or accidents. It is </w:t>
      </w:r>
      <w:r w:rsidR="004F3CE3">
        <w:t>also</w:t>
      </w:r>
      <w:r w:rsidR="003B7E48" w:rsidRPr="003B7E48">
        <w:t xml:space="preserve"> </w:t>
      </w:r>
      <w:r w:rsidR="000C06B0">
        <w:t>concerned</w:t>
      </w:r>
      <w:r w:rsidR="003B7E48" w:rsidRPr="003B7E48">
        <w:t xml:space="preserve"> that </w:t>
      </w:r>
      <w:r w:rsidR="008A6799" w:rsidRPr="00962129">
        <w:t>exclusion and</w:t>
      </w:r>
      <w:r w:rsidR="003B7E48" w:rsidRPr="003B7E48">
        <w:t xml:space="preserve"> segregation in education, work </w:t>
      </w:r>
      <w:r w:rsidR="004F3CE3">
        <w:t>and</w:t>
      </w:r>
      <w:r w:rsidR="003B7E48" w:rsidRPr="003B7E48">
        <w:t xml:space="preserve"> residential living is not regarded as a form of discrimination.</w:t>
      </w:r>
    </w:p>
    <w:p w:rsidR="003B7E48" w:rsidRPr="003B7E48" w:rsidRDefault="00A56AF5" w:rsidP="00A56AF5">
      <w:pPr>
        <w:pStyle w:val="SingleTxtG"/>
        <w:tabs>
          <w:tab w:val="left" w:pos="1701"/>
          <w:tab w:val="left" w:pos="2410"/>
        </w:tabs>
        <w:rPr>
          <w:b/>
        </w:rPr>
      </w:pPr>
      <w:r w:rsidRPr="003B7E48">
        <w:t>8.</w:t>
      </w:r>
      <w:r w:rsidRPr="003B7E48">
        <w:tab/>
      </w:r>
      <w:r w:rsidR="003B7E48" w:rsidRPr="003B7E48">
        <w:rPr>
          <w:b/>
        </w:rPr>
        <w:t>The Committee recommends that disability</w:t>
      </w:r>
      <w:r w:rsidR="004F3CE3">
        <w:rPr>
          <w:b/>
        </w:rPr>
        <w:t>-</w:t>
      </w:r>
      <w:r w:rsidR="003B7E48" w:rsidRPr="003B7E48">
        <w:rPr>
          <w:b/>
        </w:rPr>
        <w:t xml:space="preserve">based services and benefits </w:t>
      </w:r>
      <w:r w:rsidR="004F3CE3">
        <w:rPr>
          <w:b/>
        </w:rPr>
        <w:t>be</w:t>
      </w:r>
      <w:r w:rsidR="003B7E48" w:rsidRPr="003B7E48">
        <w:rPr>
          <w:b/>
        </w:rPr>
        <w:t xml:space="preserve"> made available to all persons with disabilities</w:t>
      </w:r>
      <w:r w:rsidR="004F3CE3">
        <w:rPr>
          <w:b/>
        </w:rPr>
        <w:t>,</w:t>
      </w:r>
      <w:r w:rsidR="003B7E48" w:rsidRPr="003B7E48">
        <w:rPr>
          <w:b/>
        </w:rPr>
        <w:t xml:space="preserve"> irrespective of the cause of their impairment. It </w:t>
      </w:r>
      <w:r w:rsidR="004F3CE3">
        <w:rPr>
          <w:b/>
        </w:rPr>
        <w:t>also</w:t>
      </w:r>
      <w:r w:rsidR="003B7E48" w:rsidRPr="003B7E48">
        <w:rPr>
          <w:b/>
        </w:rPr>
        <w:t xml:space="preserve"> </w:t>
      </w:r>
      <w:r w:rsidR="000C06B0" w:rsidRPr="00962129">
        <w:rPr>
          <w:b/>
        </w:rPr>
        <w:t>recommend</w:t>
      </w:r>
      <w:r w:rsidR="006C7F9B">
        <w:rPr>
          <w:b/>
        </w:rPr>
        <w:t xml:space="preserve">s </w:t>
      </w:r>
      <w:r w:rsidR="002A195F" w:rsidRPr="000457D1">
        <w:rPr>
          <w:b/>
        </w:rPr>
        <w:t>that</w:t>
      </w:r>
      <w:r w:rsidR="003B7E48" w:rsidRPr="003B7E48">
        <w:rPr>
          <w:b/>
        </w:rPr>
        <w:t xml:space="preserve"> the State party </w:t>
      </w:r>
      <w:r w:rsidR="003B7E48" w:rsidRPr="000457D1">
        <w:rPr>
          <w:b/>
        </w:rPr>
        <w:t>take</w:t>
      </w:r>
      <w:r w:rsidR="003B7E48" w:rsidRPr="003B7E48">
        <w:rPr>
          <w:b/>
        </w:rPr>
        <w:t xml:space="preserve"> legislative and policy measures to clarify that disability</w:t>
      </w:r>
      <w:r w:rsidR="004F3CE3">
        <w:rPr>
          <w:b/>
        </w:rPr>
        <w:t>-</w:t>
      </w:r>
      <w:r w:rsidR="003B7E48" w:rsidRPr="003B7E48">
        <w:rPr>
          <w:b/>
        </w:rPr>
        <w:t xml:space="preserve">based </w:t>
      </w:r>
      <w:r w:rsidR="008A6799" w:rsidRPr="006532E5">
        <w:rPr>
          <w:b/>
        </w:rPr>
        <w:t>exclusio</w:t>
      </w:r>
      <w:r w:rsidR="008A6799" w:rsidRPr="00393529">
        <w:rPr>
          <w:b/>
        </w:rPr>
        <w:t xml:space="preserve">n and </w:t>
      </w:r>
      <w:r w:rsidR="003B7E48" w:rsidRPr="003B7E48">
        <w:rPr>
          <w:b/>
        </w:rPr>
        <w:t>segregation in education, employment and other fields of social life is a form of discrimination.</w:t>
      </w:r>
    </w:p>
    <w:p w:rsidR="007A4D60" w:rsidRPr="00AC7808" w:rsidRDefault="00EE349F" w:rsidP="00AC7808">
      <w:pPr>
        <w:pStyle w:val="H23G"/>
      </w:pPr>
      <w:r>
        <w:tab/>
      </w:r>
      <w:r>
        <w:tab/>
      </w:r>
      <w:r w:rsidR="007A4D60" w:rsidRPr="00C01D2B">
        <w:t>W</w:t>
      </w:r>
      <w:r w:rsidR="00AC7808">
        <w:t>omen with disabilities (art.</w:t>
      </w:r>
      <w:r w:rsidR="00280444">
        <w:t> </w:t>
      </w:r>
      <w:r w:rsidR="00AC7808">
        <w:t>6)</w:t>
      </w:r>
    </w:p>
    <w:p w:rsidR="00AC7808" w:rsidRPr="00AC7808" w:rsidRDefault="00A56AF5" w:rsidP="00A56AF5">
      <w:pPr>
        <w:pStyle w:val="SingleTxtG"/>
        <w:tabs>
          <w:tab w:val="left" w:pos="1701"/>
          <w:tab w:val="left" w:pos="2410"/>
        </w:tabs>
      </w:pPr>
      <w:r w:rsidRPr="00AC7808">
        <w:t>9.</w:t>
      </w:r>
      <w:r w:rsidRPr="00AC7808">
        <w:tab/>
      </w:r>
      <w:r w:rsidR="000E503F">
        <w:t>T</w:t>
      </w:r>
      <w:r w:rsidR="00AC7808" w:rsidRPr="00AC7808">
        <w:t xml:space="preserve">he Committee </w:t>
      </w:r>
      <w:r w:rsidR="000E503F">
        <w:t>is</w:t>
      </w:r>
      <w:r w:rsidR="00AC7808" w:rsidRPr="00AC7808">
        <w:t xml:space="preserve"> concern</w:t>
      </w:r>
      <w:r w:rsidR="000E503F">
        <w:t>ed</w:t>
      </w:r>
      <w:r w:rsidR="00AC7808" w:rsidRPr="00AC7808">
        <w:t xml:space="preserve"> that a high </w:t>
      </w:r>
      <w:r w:rsidR="002E7712">
        <w:t>proportion</w:t>
      </w:r>
      <w:r w:rsidR="002E7712" w:rsidRPr="00AC7808">
        <w:t xml:space="preserve"> </w:t>
      </w:r>
      <w:r w:rsidR="00AC7808" w:rsidRPr="00AC7808">
        <w:t xml:space="preserve">of women with disabilities have primary school education </w:t>
      </w:r>
      <w:r w:rsidR="004F3CE3" w:rsidRPr="00AC7808">
        <w:t>only</w:t>
      </w:r>
      <w:r w:rsidR="004F3CE3">
        <w:t xml:space="preserve">, </w:t>
      </w:r>
      <w:r w:rsidR="00AC7808" w:rsidRPr="00AC7808">
        <w:t xml:space="preserve">or less. Moreover it is concerned about the gap between the number of men with disabilities </w:t>
      </w:r>
      <w:r w:rsidR="004F3CE3">
        <w:t>in</w:t>
      </w:r>
      <w:r w:rsidR="004F3CE3" w:rsidRPr="005F3D04">
        <w:t xml:space="preserve"> </w:t>
      </w:r>
      <w:r w:rsidR="004F3CE3" w:rsidRPr="00AC7808">
        <w:t>employment</w:t>
      </w:r>
      <w:r w:rsidR="004F3CE3">
        <w:t xml:space="preserve"> </w:t>
      </w:r>
      <w:r w:rsidR="00AC7808" w:rsidRPr="00AC7808">
        <w:t xml:space="preserve">and </w:t>
      </w:r>
      <w:r w:rsidR="004F3CE3">
        <w:t xml:space="preserve">the number of </w:t>
      </w:r>
      <w:r w:rsidR="00AC7808" w:rsidRPr="00AC7808">
        <w:t>women with disabilities</w:t>
      </w:r>
      <w:r w:rsidR="005F3D04">
        <w:t xml:space="preserve"> in</w:t>
      </w:r>
      <w:r w:rsidR="005F3D04" w:rsidRPr="005F3D04">
        <w:t xml:space="preserve"> </w:t>
      </w:r>
      <w:r w:rsidR="005F3D04" w:rsidRPr="00AC7808">
        <w:t>employment</w:t>
      </w:r>
      <w:r w:rsidR="00AC7808" w:rsidRPr="00AC7808">
        <w:t xml:space="preserve">. The Committee is </w:t>
      </w:r>
      <w:r w:rsidR="004F3CE3">
        <w:t>also concerned</w:t>
      </w:r>
      <w:r w:rsidR="00AC7808" w:rsidRPr="00AC7808">
        <w:t xml:space="preserve"> at reports </w:t>
      </w:r>
      <w:r w:rsidR="004F3CE3">
        <w:t>about</w:t>
      </w:r>
      <w:r w:rsidR="00AC7808" w:rsidRPr="00AC7808">
        <w:t xml:space="preserve"> violence </w:t>
      </w:r>
      <w:r w:rsidR="004F3CE3" w:rsidRPr="00AC7808">
        <w:t xml:space="preserve">in families and </w:t>
      </w:r>
      <w:r w:rsidR="004F3CE3">
        <w:t>institutions, in particular</w:t>
      </w:r>
      <w:r w:rsidR="004F3CE3" w:rsidRPr="00AC7808">
        <w:t xml:space="preserve"> psychiatric institutions</w:t>
      </w:r>
      <w:r w:rsidR="004F3CE3">
        <w:t xml:space="preserve">, </w:t>
      </w:r>
      <w:r w:rsidR="00AC7808" w:rsidRPr="00AC7808">
        <w:t>against women and girls with disabilities.</w:t>
      </w:r>
    </w:p>
    <w:p w:rsidR="00AC7808" w:rsidRPr="003F0B87" w:rsidRDefault="00A56AF5" w:rsidP="00A56AF5">
      <w:pPr>
        <w:pStyle w:val="SingleTxtG"/>
        <w:tabs>
          <w:tab w:val="left" w:pos="1701"/>
          <w:tab w:val="left" w:pos="2410"/>
        </w:tabs>
        <w:rPr>
          <w:b/>
          <w:color w:val="000000"/>
        </w:rPr>
      </w:pPr>
      <w:r w:rsidRPr="003F0B87">
        <w:rPr>
          <w:color w:val="000000"/>
        </w:rPr>
        <w:t>10.</w:t>
      </w:r>
      <w:r w:rsidRPr="003F0B87">
        <w:rPr>
          <w:color w:val="000000"/>
        </w:rPr>
        <w:tab/>
      </w:r>
      <w:r w:rsidR="00AC7808" w:rsidRPr="00AC7808">
        <w:rPr>
          <w:b/>
        </w:rPr>
        <w:t>The Committee recommends that</w:t>
      </w:r>
      <w:r w:rsidR="004F3CE3">
        <w:rPr>
          <w:b/>
        </w:rPr>
        <w:t>,</w:t>
      </w:r>
      <w:r w:rsidR="00AC7808" w:rsidRPr="00AC7808">
        <w:rPr>
          <w:b/>
        </w:rPr>
        <w:t xml:space="preserve"> </w:t>
      </w:r>
      <w:r w:rsidR="00F9600E">
        <w:rPr>
          <w:b/>
        </w:rPr>
        <w:t>in consultation with organi</w:t>
      </w:r>
      <w:r w:rsidR="005852AE">
        <w:rPr>
          <w:b/>
        </w:rPr>
        <w:t>z</w:t>
      </w:r>
      <w:r w:rsidR="00F9600E">
        <w:rPr>
          <w:b/>
        </w:rPr>
        <w:t xml:space="preserve">ations representing women with disabilities, </w:t>
      </w:r>
      <w:r w:rsidR="00AC7808" w:rsidRPr="00AC7808">
        <w:rPr>
          <w:b/>
        </w:rPr>
        <w:t xml:space="preserve">measures </w:t>
      </w:r>
      <w:r w:rsidR="004F3CE3">
        <w:rPr>
          <w:b/>
        </w:rPr>
        <w:t>be</w:t>
      </w:r>
      <w:r w:rsidR="00AC7808" w:rsidRPr="00AC7808">
        <w:rPr>
          <w:b/>
        </w:rPr>
        <w:t xml:space="preserve"> taken to </w:t>
      </w:r>
      <w:r w:rsidR="00466549">
        <w:rPr>
          <w:b/>
        </w:rPr>
        <w:t>strengthen</w:t>
      </w:r>
      <w:r w:rsidR="00AC7808" w:rsidRPr="00AC7808">
        <w:rPr>
          <w:b/>
        </w:rPr>
        <w:t xml:space="preserve"> the development and empowerment of women with disabilit</w:t>
      </w:r>
      <w:r w:rsidR="008E2FC0">
        <w:rPr>
          <w:b/>
        </w:rPr>
        <w:t>ies in fields such as education and</w:t>
      </w:r>
      <w:r w:rsidR="00AC7808" w:rsidRPr="00AC7808">
        <w:rPr>
          <w:b/>
        </w:rPr>
        <w:t xml:space="preserve"> employment</w:t>
      </w:r>
      <w:r w:rsidR="008E2FC0">
        <w:rPr>
          <w:b/>
        </w:rPr>
        <w:t>,</w:t>
      </w:r>
      <w:r w:rsidR="00AC7808" w:rsidRPr="00AC7808">
        <w:rPr>
          <w:b/>
        </w:rPr>
        <w:t xml:space="preserve"> and </w:t>
      </w:r>
      <w:r w:rsidR="00D728D3">
        <w:rPr>
          <w:b/>
        </w:rPr>
        <w:t>that</w:t>
      </w:r>
      <w:r w:rsidR="00AC7808" w:rsidRPr="00AC7808">
        <w:rPr>
          <w:b/>
        </w:rPr>
        <w:t xml:space="preserve"> immediate action </w:t>
      </w:r>
      <w:r w:rsidR="00466549">
        <w:rPr>
          <w:b/>
        </w:rPr>
        <w:t>be</w:t>
      </w:r>
      <w:r w:rsidR="00D728D3" w:rsidRPr="00AC7808">
        <w:rPr>
          <w:b/>
        </w:rPr>
        <w:t xml:space="preserve"> take</w:t>
      </w:r>
      <w:r w:rsidR="00D728D3">
        <w:rPr>
          <w:b/>
        </w:rPr>
        <w:t xml:space="preserve">n </w:t>
      </w:r>
      <w:r w:rsidR="00466549">
        <w:rPr>
          <w:b/>
        </w:rPr>
        <w:t>t</w:t>
      </w:r>
      <w:r w:rsidR="00AC7808" w:rsidRPr="00AC7808">
        <w:rPr>
          <w:b/>
        </w:rPr>
        <w:t xml:space="preserve">o protect women and girls with disabilities </w:t>
      </w:r>
      <w:r w:rsidR="004F3CE3">
        <w:rPr>
          <w:b/>
        </w:rPr>
        <w:t>from</w:t>
      </w:r>
      <w:r w:rsidR="00AC7808" w:rsidRPr="00AC7808">
        <w:rPr>
          <w:b/>
        </w:rPr>
        <w:t xml:space="preserve"> violence</w:t>
      </w:r>
      <w:r w:rsidR="00366D7A">
        <w:rPr>
          <w:b/>
        </w:rPr>
        <w:t>, including sexual violence</w:t>
      </w:r>
      <w:r w:rsidR="00AC7808" w:rsidRPr="00AC7808">
        <w:rPr>
          <w:b/>
        </w:rPr>
        <w:t xml:space="preserve">. </w:t>
      </w:r>
      <w:r w:rsidR="004D14C7">
        <w:rPr>
          <w:b/>
        </w:rPr>
        <w:t>The C</w:t>
      </w:r>
      <w:r w:rsidR="007278A0" w:rsidRPr="00962129">
        <w:rPr>
          <w:b/>
        </w:rPr>
        <w:t>ommittee recommends mainstream</w:t>
      </w:r>
      <w:r w:rsidR="00466549">
        <w:rPr>
          <w:b/>
        </w:rPr>
        <w:t>ing</w:t>
      </w:r>
      <w:r w:rsidR="007278A0" w:rsidRPr="00962129">
        <w:rPr>
          <w:b/>
        </w:rPr>
        <w:t xml:space="preserve"> women with disabilities into general gender </w:t>
      </w:r>
      <w:r w:rsidR="00C71DFF" w:rsidRPr="004D14C7">
        <w:rPr>
          <w:b/>
        </w:rPr>
        <w:t xml:space="preserve">equality </w:t>
      </w:r>
      <w:r w:rsidR="007278A0" w:rsidRPr="00962129">
        <w:rPr>
          <w:b/>
        </w:rPr>
        <w:t>policies</w:t>
      </w:r>
      <w:r w:rsidR="007278A0">
        <w:rPr>
          <w:b/>
        </w:rPr>
        <w:t>.</w:t>
      </w:r>
      <w:r w:rsidR="00280444">
        <w:rPr>
          <w:b/>
        </w:rPr>
        <w:t xml:space="preserve"> </w:t>
      </w:r>
      <w:r w:rsidR="00C71DFF">
        <w:rPr>
          <w:b/>
        </w:rPr>
        <w:t>It</w:t>
      </w:r>
      <w:r w:rsidR="0047294F">
        <w:rPr>
          <w:b/>
        </w:rPr>
        <w:t xml:space="preserve"> recommends that </w:t>
      </w:r>
      <w:r w:rsidR="00466549" w:rsidRPr="00AC7808">
        <w:rPr>
          <w:b/>
        </w:rPr>
        <w:t xml:space="preserve">sufficient budget </w:t>
      </w:r>
      <w:r w:rsidR="00466549">
        <w:rPr>
          <w:b/>
        </w:rPr>
        <w:t xml:space="preserve">resources be allocated </w:t>
      </w:r>
      <w:r w:rsidR="00466549" w:rsidRPr="00AC7808">
        <w:rPr>
          <w:b/>
        </w:rPr>
        <w:t>and clear timelines</w:t>
      </w:r>
      <w:r w:rsidR="00466549">
        <w:rPr>
          <w:b/>
        </w:rPr>
        <w:t xml:space="preserve"> established for the implementation of all </w:t>
      </w:r>
      <w:r w:rsidR="00AC7808" w:rsidRPr="00AC7808">
        <w:rPr>
          <w:b/>
        </w:rPr>
        <w:t>th</w:t>
      </w:r>
      <w:r w:rsidR="00466549">
        <w:rPr>
          <w:b/>
        </w:rPr>
        <w:t>o</w:t>
      </w:r>
      <w:r w:rsidR="00AC7808" w:rsidRPr="00AC7808">
        <w:rPr>
          <w:b/>
        </w:rPr>
        <w:t>se measures</w:t>
      </w:r>
      <w:r w:rsidR="008E2FC0">
        <w:rPr>
          <w:b/>
        </w:rPr>
        <w:t>.</w:t>
      </w:r>
      <w:r w:rsidR="00F9600E" w:rsidRPr="00F9600E">
        <w:rPr>
          <w:color w:val="7030A0"/>
          <w:sz w:val="24"/>
          <w:szCs w:val="24"/>
        </w:rPr>
        <w:t xml:space="preserve"> </w:t>
      </w:r>
      <w:r w:rsidR="00F9600E" w:rsidRPr="003F0B87">
        <w:rPr>
          <w:b/>
          <w:color w:val="000000"/>
        </w:rPr>
        <w:t xml:space="preserve">The Committee recommends </w:t>
      </w:r>
      <w:r w:rsidR="00466549">
        <w:rPr>
          <w:b/>
          <w:color w:val="000000"/>
        </w:rPr>
        <w:t xml:space="preserve">that </w:t>
      </w:r>
      <w:r w:rsidR="00466549" w:rsidRPr="003F0B87">
        <w:rPr>
          <w:b/>
          <w:color w:val="000000"/>
        </w:rPr>
        <w:t>data and statistics on the situation of women and girls with disabilities</w:t>
      </w:r>
      <w:r w:rsidR="00466549">
        <w:rPr>
          <w:b/>
          <w:color w:val="000000"/>
        </w:rPr>
        <w:t xml:space="preserve"> be </w:t>
      </w:r>
      <w:r w:rsidR="00F9600E" w:rsidRPr="003F0B87">
        <w:rPr>
          <w:b/>
          <w:color w:val="000000"/>
        </w:rPr>
        <w:t>systematically collect</w:t>
      </w:r>
      <w:r w:rsidR="00466549">
        <w:rPr>
          <w:b/>
          <w:color w:val="000000"/>
        </w:rPr>
        <w:t>ed, including</w:t>
      </w:r>
      <w:r w:rsidR="00F9600E" w:rsidRPr="003F0B87">
        <w:rPr>
          <w:b/>
          <w:color w:val="000000"/>
        </w:rPr>
        <w:t xml:space="preserve"> indicators that assess intersectional discrimination</w:t>
      </w:r>
      <w:r w:rsidR="00466549">
        <w:rPr>
          <w:b/>
          <w:color w:val="000000"/>
        </w:rPr>
        <w:t>, and that</w:t>
      </w:r>
      <w:r w:rsidR="00F9600E" w:rsidRPr="003F0B87">
        <w:rPr>
          <w:b/>
          <w:color w:val="000000"/>
        </w:rPr>
        <w:t xml:space="preserve"> an analysis of them </w:t>
      </w:r>
      <w:r w:rsidR="00466549">
        <w:rPr>
          <w:b/>
          <w:color w:val="000000"/>
        </w:rPr>
        <w:t xml:space="preserve">be included </w:t>
      </w:r>
      <w:r w:rsidR="00F9600E" w:rsidRPr="003F0B87">
        <w:rPr>
          <w:b/>
          <w:color w:val="000000"/>
        </w:rPr>
        <w:t>in the next periodic report.</w:t>
      </w:r>
    </w:p>
    <w:p w:rsidR="007A4D60" w:rsidRPr="00C01D2B" w:rsidRDefault="00EE349F" w:rsidP="00AC7808">
      <w:pPr>
        <w:pStyle w:val="H23G"/>
      </w:pPr>
      <w:r>
        <w:lastRenderedPageBreak/>
        <w:tab/>
      </w:r>
      <w:r>
        <w:tab/>
      </w:r>
      <w:r w:rsidR="007A4D60" w:rsidRPr="00C01D2B">
        <w:t>Children with disabilities (art.</w:t>
      </w:r>
      <w:r w:rsidR="00280444">
        <w:t> </w:t>
      </w:r>
      <w:r w:rsidR="007A4D60" w:rsidRPr="00C01D2B">
        <w:t>7)</w:t>
      </w:r>
    </w:p>
    <w:p w:rsidR="00F97FC5" w:rsidRDefault="00A56AF5" w:rsidP="00A56AF5">
      <w:pPr>
        <w:pStyle w:val="SingleTxtG"/>
        <w:tabs>
          <w:tab w:val="left" w:pos="1701"/>
          <w:tab w:val="left" w:pos="2410"/>
        </w:tabs>
      </w:pPr>
      <w:r>
        <w:t>11.</w:t>
      </w:r>
      <w:r>
        <w:tab/>
      </w:r>
      <w:r w:rsidR="00876B3A" w:rsidRPr="00632CB9">
        <w:t xml:space="preserve">The Committee is </w:t>
      </w:r>
      <w:r w:rsidR="000C06B0">
        <w:rPr>
          <w:lang w:val="en-US" w:eastAsia="de-DE"/>
        </w:rPr>
        <w:t>seriously</w:t>
      </w:r>
      <w:r w:rsidR="00F97FC5" w:rsidRPr="00552D15">
        <w:rPr>
          <w:lang w:val="en-US" w:eastAsia="de-DE"/>
        </w:rPr>
        <w:t xml:space="preserve"> concerned about the high rate of child abandonment and </w:t>
      </w:r>
      <w:r w:rsidR="00466549">
        <w:rPr>
          <w:lang w:val="en-US" w:eastAsia="de-DE"/>
        </w:rPr>
        <w:t xml:space="preserve">subsequent </w:t>
      </w:r>
      <w:r w:rsidR="00F97FC5" w:rsidRPr="00552D15">
        <w:rPr>
          <w:lang w:val="en-US" w:eastAsia="de-DE"/>
        </w:rPr>
        <w:t xml:space="preserve">institutionalization of children with disabilities in the State </w:t>
      </w:r>
      <w:r w:rsidR="001B4527">
        <w:rPr>
          <w:lang w:val="en-US" w:eastAsia="de-DE"/>
        </w:rPr>
        <w:t>p</w:t>
      </w:r>
      <w:r w:rsidR="00F97FC5" w:rsidRPr="00552D15">
        <w:rPr>
          <w:lang w:val="en-US" w:eastAsia="de-DE"/>
        </w:rPr>
        <w:t>arty</w:t>
      </w:r>
      <w:r w:rsidR="00511E78">
        <w:rPr>
          <w:lang w:val="en-US" w:eastAsia="de-DE"/>
        </w:rPr>
        <w:t>,</w:t>
      </w:r>
      <w:r w:rsidR="00F97FC5" w:rsidRPr="00552D15">
        <w:rPr>
          <w:lang w:val="en-US" w:eastAsia="de-DE"/>
        </w:rPr>
        <w:t xml:space="preserve"> </w:t>
      </w:r>
      <w:r w:rsidR="00511E78">
        <w:rPr>
          <w:lang w:val="en-US" w:eastAsia="de-DE"/>
        </w:rPr>
        <w:t xml:space="preserve">particularly owing to </w:t>
      </w:r>
      <w:r w:rsidR="00F97FC5" w:rsidRPr="00552D15">
        <w:rPr>
          <w:lang w:val="en-US" w:eastAsia="de-DE"/>
        </w:rPr>
        <w:t xml:space="preserve">the lack of attention and care </w:t>
      </w:r>
      <w:r w:rsidR="00511E78">
        <w:rPr>
          <w:lang w:val="en-US" w:eastAsia="de-DE"/>
        </w:rPr>
        <w:t xml:space="preserve">they receive </w:t>
      </w:r>
      <w:r w:rsidR="00F97FC5" w:rsidRPr="00552D15">
        <w:rPr>
          <w:lang w:val="en-US" w:eastAsia="de-DE"/>
        </w:rPr>
        <w:t>in the areas of education, health and habilitation</w:t>
      </w:r>
      <w:r w:rsidR="00511E78">
        <w:rPr>
          <w:lang w:val="en-US" w:eastAsia="de-DE"/>
        </w:rPr>
        <w:t>,</w:t>
      </w:r>
      <w:r w:rsidR="00F97FC5" w:rsidRPr="00552D15">
        <w:rPr>
          <w:lang w:val="en-US" w:eastAsia="de-DE"/>
        </w:rPr>
        <w:t xml:space="preserve"> their vulnerability to violence and abuse, </w:t>
      </w:r>
      <w:r w:rsidR="00511E78">
        <w:rPr>
          <w:lang w:val="en-US" w:eastAsia="de-DE"/>
        </w:rPr>
        <w:t>and</w:t>
      </w:r>
      <w:r w:rsidR="00F97FC5" w:rsidRPr="00552D15">
        <w:rPr>
          <w:lang w:val="en-US" w:eastAsia="de-DE"/>
        </w:rPr>
        <w:t xml:space="preserve"> the limited scope of specific measures for them in rural areas. The Committee is also concerned that children with disabilities are not systematically involved in decisions that affect their lives and do not have the </w:t>
      </w:r>
      <w:r w:rsidR="00511E78">
        <w:rPr>
          <w:lang w:val="en-US" w:eastAsia="de-DE"/>
        </w:rPr>
        <w:t>opportunity</w:t>
      </w:r>
      <w:r w:rsidR="00F97FC5" w:rsidRPr="00552D15">
        <w:rPr>
          <w:lang w:val="en-US" w:eastAsia="de-DE"/>
        </w:rPr>
        <w:t xml:space="preserve"> to express their opinion</w:t>
      </w:r>
      <w:r w:rsidR="00511E78">
        <w:rPr>
          <w:lang w:val="en-US" w:eastAsia="de-DE"/>
        </w:rPr>
        <w:t>s</w:t>
      </w:r>
      <w:r w:rsidR="00F97FC5" w:rsidRPr="00552D15">
        <w:rPr>
          <w:lang w:val="en-US" w:eastAsia="de-DE"/>
        </w:rPr>
        <w:t xml:space="preserve"> </w:t>
      </w:r>
      <w:r w:rsidR="00511E78">
        <w:rPr>
          <w:lang w:val="en-US" w:eastAsia="de-DE"/>
        </w:rPr>
        <w:t>o</w:t>
      </w:r>
      <w:r w:rsidR="00F97FC5" w:rsidRPr="00552D15">
        <w:rPr>
          <w:lang w:val="en-US" w:eastAsia="de-DE"/>
        </w:rPr>
        <w:t>n matters that affect them directly</w:t>
      </w:r>
      <w:r w:rsidR="006C7F9B">
        <w:rPr>
          <w:lang w:val="en-US" w:eastAsia="de-DE"/>
        </w:rPr>
        <w:t>.</w:t>
      </w:r>
    </w:p>
    <w:p w:rsidR="00F97FC5" w:rsidRDefault="00A56AF5" w:rsidP="00A56AF5">
      <w:pPr>
        <w:pStyle w:val="SingleTxtG"/>
        <w:tabs>
          <w:tab w:val="left" w:pos="1701"/>
          <w:tab w:val="left" w:pos="2410"/>
        </w:tabs>
      </w:pPr>
      <w:r>
        <w:t>12.</w:t>
      </w:r>
      <w:r>
        <w:tab/>
      </w:r>
      <w:r w:rsidR="00F97FC5" w:rsidRPr="00A56AF5">
        <w:rPr>
          <w:b/>
        </w:rPr>
        <w:t>The Committee recommends</w:t>
      </w:r>
      <w:r w:rsidR="00F97FC5" w:rsidRPr="00F94A3D">
        <w:rPr>
          <w:b/>
        </w:rPr>
        <w:t xml:space="preserve"> </w:t>
      </w:r>
      <w:r w:rsidR="00511E78">
        <w:rPr>
          <w:b/>
        </w:rPr>
        <w:t xml:space="preserve">that </w:t>
      </w:r>
      <w:r w:rsidR="000C06B0" w:rsidRPr="00F94A3D">
        <w:rPr>
          <w:b/>
        </w:rPr>
        <w:t>the State party</w:t>
      </w:r>
      <w:r w:rsidR="00F97FC5" w:rsidRPr="00A56AF5">
        <w:rPr>
          <w:b/>
        </w:rPr>
        <w:t xml:space="preserve"> ensure </w:t>
      </w:r>
      <w:r w:rsidR="00D8583A">
        <w:rPr>
          <w:b/>
        </w:rPr>
        <w:t xml:space="preserve">that </w:t>
      </w:r>
      <w:r w:rsidR="00F97FC5" w:rsidRPr="00A56AF5">
        <w:rPr>
          <w:b/>
        </w:rPr>
        <w:t xml:space="preserve">children with disabilities </w:t>
      </w:r>
      <w:r w:rsidR="00D8583A">
        <w:rPr>
          <w:b/>
        </w:rPr>
        <w:t xml:space="preserve">are protected on an </w:t>
      </w:r>
      <w:r w:rsidR="00D8583A" w:rsidRPr="00496A49">
        <w:rPr>
          <w:b/>
        </w:rPr>
        <w:t xml:space="preserve">equal </w:t>
      </w:r>
      <w:r w:rsidR="00D8583A">
        <w:rPr>
          <w:b/>
        </w:rPr>
        <w:t>basis with others</w:t>
      </w:r>
      <w:r w:rsidR="00D8583A" w:rsidRPr="00496A49">
        <w:rPr>
          <w:b/>
        </w:rPr>
        <w:t xml:space="preserve"> </w:t>
      </w:r>
      <w:r w:rsidR="00F97FC5" w:rsidRPr="00A56AF5">
        <w:rPr>
          <w:b/>
        </w:rPr>
        <w:t xml:space="preserve">in all legislation, policies and measures aimed at children, </w:t>
      </w:r>
      <w:r w:rsidR="00E95C6B" w:rsidRPr="00F94A3D">
        <w:rPr>
          <w:b/>
        </w:rPr>
        <w:t xml:space="preserve">and </w:t>
      </w:r>
      <w:r w:rsidR="00385CB9">
        <w:rPr>
          <w:b/>
        </w:rPr>
        <w:t xml:space="preserve">that it </w:t>
      </w:r>
      <w:r w:rsidR="00480C0A" w:rsidRPr="00F94A3D">
        <w:rPr>
          <w:b/>
        </w:rPr>
        <w:t>streng</w:t>
      </w:r>
      <w:r w:rsidR="004B48BB" w:rsidRPr="00F94A3D">
        <w:rPr>
          <w:b/>
        </w:rPr>
        <w:t>t</w:t>
      </w:r>
      <w:r w:rsidR="00480C0A" w:rsidRPr="00F94A3D">
        <w:rPr>
          <w:b/>
        </w:rPr>
        <w:t>he</w:t>
      </w:r>
      <w:r w:rsidR="004B48BB" w:rsidRPr="00F94A3D">
        <w:rPr>
          <w:b/>
        </w:rPr>
        <w:t xml:space="preserve">n its </w:t>
      </w:r>
      <w:r w:rsidR="00E95C6B" w:rsidRPr="00F94A3D">
        <w:rPr>
          <w:b/>
        </w:rPr>
        <w:t xml:space="preserve">policy </w:t>
      </w:r>
      <w:r w:rsidR="00D8583A">
        <w:rPr>
          <w:b/>
        </w:rPr>
        <w:t>on</w:t>
      </w:r>
      <w:r w:rsidR="00E95C6B" w:rsidRPr="00F94A3D">
        <w:rPr>
          <w:b/>
        </w:rPr>
        <w:t xml:space="preserve"> the deinstitutionali</w:t>
      </w:r>
      <w:r w:rsidR="005852AE">
        <w:rPr>
          <w:b/>
        </w:rPr>
        <w:t>z</w:t>
      </w:r>
      <w:r w:rsidR="00E95C6B" w:rsidRPr="00F94A3D">
        <w:rPr>
          <w:b/>
        </w:rPr>
        <w:t>ation of</w:t>
      </w:r>
      <w:r w:rsidR="00F97FC5" w:rsidRPr="00A56AF5">
        <w:rPr>
          <w:b/>
        </w:rPr>
        <w:t xml:space="preserve"> children</w:t>
      </w:r>
      <w:r w:rsidR="00E95C6B" w:rsidRPr="00F94A3D">
        <w:rPr>
          <w:b/>
        </w:rPr>
        <w:t xml:space="preserve"> with disabilities</w:t>
      </w:r>
      <w:r w:rsidR="00F97FC5" w:rsidRPr="00F94A3D">
        <w:rPr>
          <w:b/>
        </w:rPr>
        <w:t>.</w:t>
      </w:r>
      <w:r w:rsidR="00F97FC5" w:rsidRPr="00A56AF5">
        <w:rPr>
          <w:b/>
        </w:rPr>
        <w:t xml:space="preserve"> It </w:t>
      </w:r>
      <w:r w:rsidR="00D8583A" w:rsidRPr="00A56AF5">
        <w:rPr>
          <w:b/>
        </w:rPr>
        <w:t>also</w:t>
      </w:r>
      <w:r w:rsidR="00F97FC5" w:rsidRPr="00A56AF5">
        <w:rPr>
          <w:b/>
        </w:rPr>
        <w:t xml:space="preserve"> recommend</w:t>
      </w:r>
      <w:r w:rsidR="00F94A3D">
        <w:rPr>
          <w:b/>
        </w:rPr>
        <w:t>s</w:t>
      </w:r>
      <w:r w:rsidR="00F97FC5" w:rsidRPr="00A56AF5">
        <w:rPr>
          <w:b/>
        </w:rPr>
        <w:t xml:space="preserve"> </w:t>
      </w:r>
      <w:r w:rsidR="00D8583A">
        <w:rPr>
          <w:b/>
        </w:rPr>
        <w:t xml:space="preserve">that </w:t>
      </w:r>
      <w:r w:rsidR="00D8583A" w:rsidRPr="00F94A3D">
        <w:rPr>
          <w:b/>
        </w:rPr>
        <w:t>the State party</w:t>
      </w:r>
      <w:r w:rsidR="00F97FC5" w:rsidRPr="00A56AF5">
        <w:rPr>
          <w:b/>
        </w:rPr>
        <w:t xml:space="preserve"> establish and implement a strategy </w:t>
      </w:r>
      <w:r w:rsidR="00D8583A">
        <w:rPr>
          <w:b/>
        </w:rPr>
        <w:t>to prevent</w:t>
      </w:r>
      <w:r w:rsidR="00F97FC5" w:rsidRPr="00A56AF5">
        <w:rPr>
          <w:b/>
        </w:rPr>
        <w:t xml:space="preserve"> </w:t>
      </w:r>
      <w:r w:rsidR="00D8583A">
        <w:rPr>
          <w:b/>
        </w:rPr>
        <w:t xml:space="preserve">people from </w:t>
      </w:r>
      <w:r w:rsidR="00F97FC5" w:rsidRPr="00A56AF5">
        <w:rPr>
          <w:b/>
        </w:rPr>
        <w:t>abandon</w:t>
      </w:r>
      <w:r w:rsidR="00D8583A">
        <w:rPr>
          <w:b/>
        </w:rPr>
        <w:t>ing</w:t>
      </w:r>
      <w:r w:rsidR="00F97FC5" w:rsidRPr="00A56AF5">
        <w:rPr>
          <w:b/>
        </w:rPr>
        <w:t xml:space="preserve"> children with disabilities</w:t>
      </w:r>
      <w:r w:rsidR="00D8583A">
        <w:rPr>
          <w:b/>
        </w:rPr>
        <w:t>,</w:t>
      </w:r>
      <w:r w:rsidR="00F97FC5" w:rsidRPr="00A56AF5">
        <w:rPr>
          <w:b/>
        </w:rPr>
        <w:t xml:space="preserve"> and </w:t>
      </w:r>
      <w:r w:rsidR="00385CB9">
        <w:rPr>
          <w:b/>
        </w:rPr>
        <w:t xml:space="preserve">that it </w:t>
      </w:r>
      <w:r w:rsidR="00F97FC5" w:rsidRPr="00A56AF5">
        <w:rPr>
          <w:b/>
        </w:rPr>
        <w:t>adopt safeguard</w:t>
      </w:r>
      <w:r w:rsidR="00E95C6B" w:rsidRPr="00F94A3D">
        <w:rPr>
          <w:b/>
        </w:rPr>
        <w:t>s</w:t>
      </w:r>
      <w:r w:rsidR="00F97FC5" w:rsidRPr="00A56AF5">
        <w:rPr>
          <w:b/>
        </w:rPr>
        <w:t xml:space="preserve"> to ensure </w:t>
      </w:r>
      <w:r w:rsidR="00D8583A">
        <w:rPr>
          <w:b/>
        </w:rPr>
        <w:t>that</w:t>
      </w:r>
      <w:r w:rsidR="00F97FC5" w:rsidRPr="00A56AF5">
        <w:rPr>
          <w:b/>
        </w:rPr>
        <w:t xml:space="preserve"> children with disabilities </w:t>
      </w:r>
      <w:r w:rsidR="00D8583A">
        <w:rPr>
          <w:b/>
        </w:rPr>
        <w:t>are consulted o</w:t>
      </w:r>
      <w:r w:rsidR="00F97FC5" w:rsidRPr="00A56AF5">
        <w:rPr>
          <w:b/>
        </w:rPr>
        <w:t xml:space="preserve">n all matters </w:t>
      </w:r>
      <w:r w:rsidR="00D8583A">
        <w:rPr>
          <w:b/>
        </w:rPr>
        <w:t xml:space="preserve">that </w:t>
      </w:r>
      <w:r w:rsidR="00F97FC5" w:rsidRPr="00A56AF5">
        <w:rPr>
          <w:b/>
        </w:rPr>
        <w:t>affect them</w:t>
      </w:r>
      <w:r w:rsidR="00F97FC5" w:rsidRPr="00F94A3D">
        <w:rPr>
          <w:b/>
        </w:rPr>
        <w:t xml:space="preserve">. </w:t>
      </w:r>
      <w:r w:rsidR="00957D05" w:rsidRPr="00962129">
        <w:rPr>
          <w:b/>
        </w:rPr>
        <w:t xml:space="preserve">The Committee recommends that the State party </w:t>
      </w:r>
      <w:r w:rsidR="0091021D">
        <w:rPr>
          <w:b/>
        </w:rPr>
        <w:t>i</w:t>
      </w:r>
      <w:r w:rsidR="00D8583A">
        <w:rPr>
          <w:b/>
        </w:rPr>
        <w:t>mplement</w:t>
      </w:r>
      <w:r w:rsidR="00A165C0" w:rsidRPr="00962129">
        <w:rPr>
          <w:b/>
        </w:rPr>
        <w:t xml:space="preserve"> a </w:t>
      </w:r>
      <w:r w:rsidR="00A165C0" w:rsidRPr="000457D1">
        <w:rPr>
          <w:b/>
        </w:rPr>
        <w:t xml:space="preserve">moratorium on new admissions to institutions and </w:t>
      </w:r>
      <w:r w:rsidR="0091021D">
        <w:rPr>
          <w:b/>
        </w:rPr>
        <w:t>strengthen</w:t>
      </w:r>
      <w:r w:rsidR="00957D05" w:rsidRPr="000457D1">
        <w:rPr>
          <w:b/>
        </w:rPr>
        <w:t xml:space="preserve"> its efforts to provide</w:t>
      </w:r>
      <w:r w:rsidR="00957D05" w:rsidRPr="004D14C7">
        <w:rPr>
          <w:b/>
        </w:rPr>
        <w:t xml:space="preserve"> </w:t>
      </w:r>
      <w:r w:rsidR="00957D05" w:rsidRPr="00480C0A">
        <w:rPr>
          <w:b/>
        </w:rPr>
        <w:t>psychological, financial and social service support measures</w:t>
      </w:r>
      <w:r w:rsidR="0071790A">
        <w:rPr>
          <w:b/>
        </w:rPr>
        <w:t xml:space="preserve"> to families</w:t>
      </w:r>
      <w:r w:rsidR="00F97FC5" w:rsidRPr="00A56AF5">
        <w:rPr>
          <w:b/>
        </w:rPr>
        <w:t xml:space="preserve">. </w:t>
      </w:r>
    </w:p>
    <w:p w:rsidR="007A4D60" w:rsidRDefault="008979A2" w:rsidP="008979A2">
      <w:pPr>
        <w:pStyle w:val="H23G"/>
      </w:pPr>
      <w:r>
        <w:tab/>
      </w:r>
      <w:r>
        <w:tab/>
      </w:r>
      <w:r w:rsidR="007A4D60" w:rsidRPr="00C01D2B">
        <w:t>Awareness-raising (art.</w:t>
      </w:r>
      <w:r w:rsidR="00280444">
        <w:t> </w:t>
      </w:r>
      <w:r w:rsidR="007A4D60" w:rsidRPr="00C01D2B">
        <w:t>8)</w:t>
      </w:r>
    </w:p>
    <w:p w:rsidR="008979A2" w:rsidRPr="00632CB9" w:rsidRDefault="00A56AF5" w:rsidP="00A56AF5">
      <w:pPr>
        <w:pStyle w:val="SingleTxtG"/>
        <w:tabs>
          <w:tab w:val="left" w:pos="1701"/>
          <w:tab w:val="left" w:pos="2410"/>
        </w:tabs>
      </w:pPr>
      <w:r w:rsidRPr="00632CB9">
        <w:t>13.</w:t>
      </w:r>
      <w:r w:rsidRPr="00632CB9">
        <w:tab/>
      </w:r>
      <w:r w:rsidR="008979A2" w:rsidRPr="00632CB9">
        <w:t>The Committee is concerned</w:t>
      </w:r>
      <w:r w:rsidR="00926908" w:rsidRPr="00AE3D17">
        <w:t xml:space="preserve"> </w:t>
      </w:r>
      <w:r w:rsidR="00D8583A">
        <w:t>th</w:t>
      </w:r>
      <w:r w:rsidR="00926908" w:rsidRPr="00AE3D17">
        <w:t>at insufficien</w:t>
      </w:r>
      <w:r w:rsidR="00D8583A">
        <w:t>t</w:t>
      </w:r>
      <w:r w:rsidR="00926908" w:rsidRPr="00AE3D17">
        <w:t xml:space="preserve"> measures </w:t>
      </w:r>
      <w:r w:rsidR="00D8583A">
        <w:t xml:space="preserve">are being taken to raise </w:t>
      </w:r>
      <w:r w:rsidR="00D8583A" w:rsidRPr="00AE3D17">
        <w:t xml:space="preserve">awareness </w:t>
      </w:r>
      <w:r w:rsidR="003F7E51">
        <w:t>about</w:t>
      </w:r>
      <w:r w:rsidR="00926908" w:rsidRPr="00AE3D17">
        <w:t xml:space="preserve"> the rights of persons with disabilities and</w:t>
      </w:r>
      <w:r w:rsidR="008979A2" w:rsidRPr="00632CB9">
        <w:t xml:space="preserve"> that the medical and charity mo</w:t>
      </w:r>
      <w:r w:rsidR="00F2417A">
        <w:t>del</w:t>
      </w:r>
      <w:r w:rsidR="003F7E51">
        <w:t>s</w:t>
      </w:r>
      <w:r w:rsidR="00F2417A">
        <w:t xml:space="preserve"> of disability still prevail</w:t>
      </w:r>
      <w:r w:rsidR="008979A2" w:rsidRPr="00632CB9">
        <w:t xml:space="preserve"> in </w:t>
      </w:r>
      <w:r w:rsidR="00D8583A">
        <w:t xml:space="preserve">the </w:t>
      </w:r>
      <w:r w:rsidR="008979A2" w:rsidRPr="00632CB9">
        <w:t>mass media.</w:t>
      </w:r>
    </w:p>
    <w:p w:rsidR="00ED0651" w:rsidRDefault="00A56AF5" w:rsidP="00A56AF5">
      <w:pPr>
        <w:pStyle w:val="SingleTxtG"/>
        <w:tabs>
          <w:tab w:val="left" w:pos="1701"/>
          <w:tab w:val="left" w:pos="2410"/>
        </w:tabs>
        <w:rPr>
          <w:b/>
        </w:rPr>
      </w:pPr>
      <w:r>
        <w:t>14.</w:t>
      </w:r>
      <w:r>
        <w:tab/>
      </w:r>
      <w:r w:rsidR="008979A2" w:rsidRPr="00632CB9">
        <w:rPr>
          <w:b/>
        </w:rPr>
        <w:t>The Committee recommends that the State party</w:t>
      </w:r>
      <w:r w:rsidR="003F7E51">
        <w:rPr>
          <w:b/>
        </w:rPr>
        <w:t>,</w:t>
      </w:r>
      <w:r w:rsidR="008979A2" w:rsidRPr="00632CB9">
        <w:rPr>
          <w:b/>
        </w:rPr>
        <w:t xml:space="preserve"> in cooperation with organizations of persons wi</w:t>
      </w:r>
      <w:r w:rsidR="003A416F">
        <w:rPr>
          <w:b/>
        </w:rPr>
        <w:t xml:space="preserve">th disabilities and other </w:t>
      </w:r>
      <w:r w:rsidR="0012640A">
        <w:rPr>
          <w:b/>
        </w:rPr>
        <w:t>stake</w:t>
      </w:r>
      <w:r w:rsidR="0012640A" w:rsidRPr="00632CB9">
        <w:rPr>
          <w:b/>
        </w:rPr>
        <w:t>holders</w:t>
      </w:r>
      <w:r w:rsidR="003F7E51">
        <w:rPr>
          <w:b/>
        </w:rPr>
        <w:t>,</w:t>
      </w:r>
      <w:r w:rsidR="008979A2" w:rsidRPr="00632CB9">
        <w:rPr>
          <w:b/>
        </w:rPr>
        <w:t xml:space="preserve"> </w:t>
      </w:r>
      <w:r w:rsidR="003F7E51">
        <w:rPr>
          <w:b/>
        </w:rPr>
        <w:t>implement</w:t>
      </w:r>
      <w:r w:rsidR="008979A2" w:rsidRPr="00632CB9">
        <w:rPr>
          <w:b/>
        </w:rPr>
        <w:t xml:space="preserve"> public awareness campaigns </w:t>
      </w:r>
      <w:r w:rsidR="006D2A0F" w:rsidRPr="006D2A0F">
        <w:rPr>
          <w:b/>
        </w:rPr>
        <w:t>to reinforce the positive image of persons with disabilities as holders of all the human rights recognized in the Convention</w:t>
      </w:r>
      <w:r w:rsidR="008979A2" w:rsidRPr="00632CB9">
        <w:rPr>
          <w:b/>
        </w:rPr>
        <w:t xml:space="preserve">. It </w:t>
      </w:r>
      <w:r w:rsidR="000C06B0">
        <w:rPr>
          <w:b/>
        </w:rPr>
        <w:t>recommends</w:t>
      </w:r>
      <w:r w:rsidR="008979A2" w:rsidRPr="00632CB9">
        <w:rPr>
          <w:b/>
        </w:rPr>
        <w:t xml:space="preserve"> </w:t>
      </w:r>
      <w:r w:rsidR="003F7E51">
        <w:rPr>
          <w:b/>
        </w:rPr>
        <w:t xml:space="preserve">that </w:t>
      </w:r>
      <w:r w:rsidR="003A416F">
        <w:rPr>
          <w:b/>
        </w:rPr>
        <w:t xml:space="preserve">the State party </w:t>
      </w:r>
      <w:r w:rsidR="008979A2" w:rsidRPr="00632CB9">
        <w:rPr>
          <w:b/>
        </w:rPr>
        <w:t xml:space="preserve">provide training to all public authorities and public or private professionals working with persons with disabilities on the rights enshrined in the </w:t>
      </w:r>
      <w:r w:rsidR="005F5D8B">
        <w:rPr>
          <w:b/>
        </w:rPr>
        <w:t>Convention</w:t>
      </w:r>
      <w:r w:rsidR="008979A2" w:rsidRPr="00632CB9">
        <w:rPr>
          <w:b/>
        </w:rPr>
        <w:t>.</w:t>
      </w:r>
    </w:p>
    <w:p w:rsidR="007A4D60" w:rsidRDefault="00ED0651" w:rsidP="00ED0651">
      <w:pPr>
        <w:pStyle w:val="H23G"/>
      </w:pPr>
      <w:r>
        <w:tab/>
      </w:r>
      <w:r>
        <w:tab/>
      </w:r>
      <w:r w:rsidR="007A4D60" w:rsidRPr="00C01D2B">
        <w:t>Accessibility (art.</w:t>
      </w:r>
      <w:r w:rsidR="00280444">
        <w:t> </w:t>
      </w:r>
      <w:r w:rsidR="007A4D60" w:rsidRPr="00C01D2B">
        <w:t>9)</w:t>
      </w:r>
    </w:p>
    <w:p w:rsidR="00ED0651" w:rsidRPr="00632CB9" w:rsidRDefault="00A56AF5" w:rsidP="00A56AF5">
      <w:pPr>
        <w:pStyle w:val="SingleTxtG"/>
        <w:tabs>
          <w:tab w:val="left" w:pos="1701"/>
          <w:tab w:val="left" w:pos="2410"/>
        </w:tabs>
      </w:pPr>
      <w:r w:rsidRPr="00632CB9">
        <w:t>15.</w:t>
      </w:r>
      <w:r w:rsidRPr="00632CB9">
        <w:tab/>
      </w:r>
      <w:r w:rsidR="00ED0651" w:rsidRPr="00632CB9">
        <w:t xml:space="preserve">The Committee is concerned that accessibility to buildings, </w:t>
      </w:r>
      <w:r w:rsidR="003F7E51">
        <w:t>facilities</w:t>
      </w:r>
      <w:r w:rsidR="002C3EAC" w:rsidRPr="00632CB9">
        <w:t xml:space="preserve">, </w:t>
      </w:r>
      <w:r w:rsidR="00ED0651" w:rsidRPr="00632CB9">
        <w:t xml:space="preserve">transportation and information and communication </w:t>
      </w:r>
      <w:r w:rsidR="003F7E51">
        <w:t xml:space="preserve">services </w:t>
      </w:r>
      <w:r w:rsidR="00ED0651" w:rsidRPr="00632CB9">
        <w:t xml:space="preserve">is </w:t>
      </w:r>
      <w:r w:rsidR="003832B5">
        <w:t xml:space="preserve">still </w:t>
      </w:r>
      <w:r w:rsidR="00ED0651" w:rsidRPr="00632CB9">
        <w:t>rather low</w:t>
      </w:r>
      <w:r w:rsidR="003832B5">
        <w:t>, especially outside the capital</w:t>
      </w:r>
      <w:r w:rsidR="005852AE">
        <w:t xml:space="preserve"> </w:t>
      </w:r>
      <w:r w:rsidR="003832B5">
        <w:t>city area</w:t>
      </w:r>
      <w:r w:rsidR="00ED0651" w:rsidRPr="00632CB9">
        <w:t xml:space="preserve">. The Committee is </w:t>
      </w:r>
      <w:r w:rsidR="00105375">
        <w:t>concerned</w:t>
      </w:r>
      <w:r w:rsidR="00105375" w:rsidRPr="00632CB9">
        <w:t xml:space="preserve"> </w:t>
      </w:r>
      <w:r w:rsidR="00ED0651" w:rsidRPr="00632CB9">
        <w:t xml:space="preserve">that accessibility is narrowly </w:t>
      </w:r>
      <w:r w:rsidR="003F7E51">
        <w:t>interpreted</w:t>
      </w:r>
      <w:r w:rsidR="00ED0651" w:rsidRPr="00632CB9">
        <w:t xml:space="preserve"> to pertain to the physical environment and transportation</w:t>
      </w:r>
      <w:r w:rsidR="003F7E51">
        <w:t xml:space="preserve"> only</w:t>
      </w:r>
      <w:r w:rsidR="00DC5486">
        <w:t>,</w:t>
      </w:r>
      <w:r w:rsidR="00ED0651" w:rsidRPr="00632CB9">
        <w:t xml:space="preserve"> whereas information and communication services are neglected. </w:t>
      </w:r>
    </w:p>
    <w:p w:rsidR="00F22D53" w:rsidRDefault="00A56AF5" w:rsidP="00A56AF5">
      <w:pPr>
        <w:pStyle w:val="SingleTxtG"/>
        <w:tabs>
          <w:tab w:val="left" w:pos="1701"/>
          <w:tab w:val="left" w:pos="2410"/>
        </w:tabs>
        <w:rPr>
          <w:b/>
        </w:rPr>
      </w:pPr>
      <w:r>
        <w:t>16.</w:t>
      </w:r>
      <w:r>
        <w:tab/>
      </w:r>
      <w:r w:rsidR="00ED0651" w:rsidRPr="00632CB9">
        <w:rPr>
          <w:b/>
        </w:rPr>
        <w:t xml:space="preserve">The Committee recommends that the State </w:t>
      </w:r>
      <w:r w:rsidR="00466549">
        <w:rPr>
          <w:b/>
        </w:rPr>
        <w:t>p</w:t>
      </w:r>
      <w:r w:rsidR="00ED0651" w:rsidRPr="00632CB9">
        <w:rPr>
          <w:b/>
        </w:rPr>
        <w:t xml:space="preserve">arty </w:t>
      </w:r>
      <w:r w:rsidR="008525CB">
        <w:rPr>
          <w:b/>
        </w:rPr>
        <w:t>assess</w:t>
      </w:r>
      <w:r w:rsidR="008525CB" w:rsidRPr="00632CB9" w:rsidDel="008525CB">
        <w:rPr>
          <w:b/>
        </w:rPr>
        <w:t xml:space="preserve"> </w:t>
      </w:r>
      <w:r w:rsidR="00ED0651" w:rsidRPr="00632CB9">
        <w:rPr>
          <w:b/>
        </w:rPr>
        <w:t xml:space="preserve">accessibility with respect to buildings, </w:t>
      </w:r>
      <w:r w:rsidR="003F7E51">
        <w:rPr>
          <w:b/>
        </w:rPr>
        <w:t>facilities</w:t>
      </w:r>
      <w:r w:rsidR="00ED0651" w:rsidRPr="00632CB9">
        <w:rPr>
          <w:b/>
        </w:rPr>
        <w:t xml:space="preserve"> and transportation as well as </w:t>
      </w:r>
      <w:r w:rsidR="008525CB">
        <w:rPr>
          <w:b/>
        </w:rPr>
        <w:t xml:space="preserve">accessibility </w:t>
      </w:r>
      <w:r w:rsidR="00ED0651" w:rsidRPr="00632CB9">
        <w:rPr>
          <w:b/>
        </w:rPr>
        <w:t>to information and communication services</w:t>
      </w:r>
      <w:r w:rsidR="00C047AE">
        <w:rPr>
          <w:b/>
        </w:rPr>
        <w:t xml:space="preserve">, as referred to </w:t>
      </w:r>
      <w:r w:rsidR="00C047AE" w:rsidRPr="00F7741A">
        <w:rPr>
          <w:b/>
        </w:rPr>
        <w:t xml:space="preserve">in the Committee’s </w:t>
      </w:r>
      <w:r w:rsidR="0050001C">
        <w:rPr>
          <w:b/>
        </w:rPr>
        <w:t>g</w:t>
      </w:r>
      <w:r w:rsidR="0050001C" w:rsidRPr="00C73DC6">
        <w:rPr>
          <w:b/>
        </w:rPr>
        <w:t xml:space="preserve">eneral </w:t>
      </w:r>
      <w:r w:rsidR="0050001C">
        <w:rPr>
          <w:b/>
        </w:rPr>
        <w:t>c</w:t>
      </w:r>
      <w:r w:rsidR="0050001C" w:rsidRPr="00C73DC6">
        <w:rPr>
          <w:b/>
        </w:rPr>
        <w:t>omment No</w:t>
      </w:r>
      <w:r w:rsidR="0050001C">
        <w:rPr>
          <w:b/>
        </w:rPr>
        <w:t>. 2 (2014)</w:t>
      </w:r>
      <w:r w:rsidR="001B4527">
        <w:rPr>
          <w:b/>
        </w:rPr>
        <w:t xml:space="preserve"> on accessibility</w:t>
      </w:r>
      <w:r w:rsidR="00C047AE">
        <w:rPr>
          <w:b/>
        </w:rPr>
        <w:t>,</w:t>
      </w:r>
      <w:r w:rsidR="00ED0651" w:rsidRPr="00632CB9">
        <w:rPr>
          <w:b/>
        </w:rPr>
        <w:t xml:space="preserve"> and adopt action plans </w:t>
      </w:r>
      <w:r w:rsidR="00DC5486">
        <w:rPr>
          <w:b/>
        </w:rPr>
        <w:t>to improve</w:t>
      </w:r>
      <w:r w:rsidR="00ED0651" w:rsidRPr="00632CB9">
        <w:rPr>
          <w:b/>
        </w:rPr>
        <w:t xml:space="preserve"> accessibility with clearly defined and realistic deadlines and indicators. Organizations of persons with disabilities should be involved in planning and implementin</w:t>
      </w:r>
      <w:r w:rsidR="003F7E51">
        <w:rPr>
          <w:b/>
        </w:rPr>
        <w:t>g</w:t>
      </w:r>
      <w:r w:rsidR="00ED0651" w:rsidRPr="00632CB9">
        <w:rPr>
          <w:b/>
        </w:rPr>
        <w:t xml:space="preserve"> the accessibility plans. </w:t>
      </w:r>
      <w:r w:rsidR="003F7E51">
        <w:rPr>
          <w:b/>
        </w:rPr>
        <w:t>The Committee also</w:t>
      </w:r>
      <w:r w:rsidR="00ED0651" w:rsidRPr="00632CB9">
        <w:rPr>
          <w:b/>
        </w:rPr>
        <w:t xml:space="preserve"> recommends </w:t>
      </w:r>
      <w:r w:rsidR="003F7E51">
        <w:rPr>
          <w:b/>
        </w:rPr>
        <w:t xml:space="preserve">that the State party </w:t>
      </w:r>
      <w:r w:rsidR="006F2994">
        <w:rPr>
          <w:b/>
        </w:rPr>
        <w:t>allocat</w:t>
      </w:r>
      <w:r w:rsidR="003F7E51">
        <w:rPr>
          <w:b/>
        </w:rPr>
        <w:t>e</w:t>
      </w:r>
      <w:r w:rsidR="006F2994">
        <w:rPr>
          <w:b/>
        </w:rPr>
        <w:t xml:space="preserve"> sufficient resources to make public </w:t>
      </w:r>
      <w:r w:rsidR="008852EC">
        <w:rPr>
          <w:b/>
        </w:rPr>
        <w:t>and</w:t>
      </w:r>
      <w:r w:rsidR="00ED0651" w:rsidRPr="00632CB9">
        <w:rPr>
          <w:b/>
        </w:rPr>
        <w:t xml:space="preserve"> private transportation accessible</w:t>
      </w:r>
      <w:r w:rsidR="003F7E51">
        <w:rPr>
          <w:b/>
        </w:rPr>
        <w:t xml:space="preserve"> to persons with disabilities</w:t>
      </w:r>
      <w:r w:rsidR="00ED0651" w:rsidRPr="00632CB9">
        <w:rPr>
          <w:b/>
        </w:rPr>
        <w:t xml:space="preserve">. </w:t>
      </w:r>
    </w:p>
    <w:p w:rsidR="007A4D60" w:rsidRPr="00F22D53" w:rsidRDefault="00F22D53" w:rsidP="00F22D53">
      <w:pPr>
        <w:pStyle w:val="H23G"/>
      </w:pPr>
      <w:r>
        <w:tab/>
      </w:r>
      <w:r>
        <w:tab/>
      </w:r>
      <w:r w:rsidR="007A4D60" w:rsidRPr="00C01D2B">
        <w:t>Equal recognition before the law (art.</w:t>
      </w:r>
      <w:r w:rsidR="00280444">
        <w:t> </w:t>
      </w:r>
      <w:r w:rsidR="007A4D60" w:rsidRPr="00C01D2B">
        <w:t>12)</w:t>
      </w:r>
    </w:p>
    <w:p w:rsidR="00F22D53" w:rsidRPr="00632CB9" w:rsidRDefault="00A56AF5" w:rsidP="00A56AF5">
      <w:pPr>
        <w:pStyle w:val="SingleTxtG"/>
        <w:tabs>
          <w:tab w:val="left" w:pos="1701"/>
          <w:tab w:val="left" w:pos="2410"/>
        </w:tabs>
      </w:pPr>
      <w:r w:rsidRPr="00632CB9">
        <w:t>17.</w:t>
      </w:r>
      <w:r w:rsidRPr="00632CB9">
        <w:tab/>
      </w:r>
      <w:r w:rsidR="00F22D53" w:rsidRPr="00632CB9">
        <w:t xml:space="preserve">The Committee is </w:t>
      </w:r>
      <w:r w:rsidR="000C06B0">
        <w:t>concerne</w:t>
      </w:r>
      <w:r w:rsidR="009A7363">
        <w:t>d</w:t>
      </w:r>
      <w:r w:rsidR="00F22D53" w:rsidRPr="00632CB9">
        <w:t xml:space="preserve"> that s</w:t>
      </w:r>
      <w:r w:rsidR="00557A0D">
        <w:t>ubstituted decision</w:t>
      </w:r>
      <w:r w:rsidR="00DA2AE2">
        <w:t>-</w:t>
      </w:r>
      <w:r w:rsidR="00557A0D">
        <w:t>making has no</w:t>
      </w:r>
      <w:r w:rsidR="00F22D53" w:rsidRPr="00632CB9">
        <w:t>t been replaced by supported decision</w:t>
      </w:r>
      <w:r w:rsidR="00DA2AE2">
        <w:t>-</w:t>
      </w:r>
      <w:r w:rsidR="00F22D53" w:rsidRPr="00632CB9">
        <w:t>making in law and in social practice</w:t>
      </w:r>
      <w:r w:rsidR="00D9015D">
        <w:t xml:space="preserve">, and that legislative </w:t>
      </w:r>
      <w:r w:rsidR="00616AFB">
        <w:t xml:space="preserve">amendments </w:t>
      </w:r>
      <w:r w:rsidR="00D9015D">
        <w:t xml:space="preserve">that are </w:t>
      </w:r>
      <w:r w:rsidR="00616AFB">
        <w:t>envisaged still consider the best interest o</w:t>
      </w:r>
      <w:r w:rsidR="00D9015D">
        <w:t>f</w:t>
      </w:r>
      <w:r w:rsidR="00616AFB">
        <w:t xml:space="preserve"> the </w:t>
      </w:r>
      <w:r w:rsidR="00280FDB">
        <w:t>person</w:t>
      </w:r>
      <w:r w:rsidR="00616AFB">
        <w:t xml:space="preserve"> as opposed to </w:t>
      </w:r>
      <w:r w:rsidR="00616AFB">
        <w:lastRenderedPageBreak/>
        <w:t>his</w:t>
      </w:r>
      <w:r w:rsidR="00DA2AE2">
        <w:t xml:space="preserve"> or </w:t>
      </w:r>
      <w:r w:rsidR="00616AFB">
        <w:t>her will and preferences</w:t>
      </w:r>
      <w:r w:rsidR="00DA2AE2">
        <w:t>,</w:t>
      </w:r>
      <w:r w:rsidR="00D9502D">
        <w:t xml:space="preserve"> and would </w:t>
      </w:r>
      <w:r w:rsidR="00D9502D" w:rsidRPr="000E615C">
        <w:t>maintain a modified regime of substitute decision-making</w:t>
      </w:r>
      <w:r w:rsidR="00F22D53" w:rsidRPr="00632CB9">
        <w:t xml:space="preserve">. </w:t>
      </w:r>
      <w:r w:rsidR="00DA2AE2">
        <w:t>The Committee</w:t>
      </w:r>
      <w:r w:rsidR="00F22D53" w:rsidRPr="00632CB9">
        <w:t xml:space="preserve"> </w:t>
      </w:r>
      <w:r w:rsidR="000C06B0">
        <w:t>is concerned</w:t>
      </w:r>
      <w:r w:rsidR="00F22D53" w:rsidRPr="00632CB9">
        <w:t xml:space="preserve"> that the Constitutional Court has suspended the new Family Act</w:t>
      </w:r>
      <w:r w:rsidR="00DA2AE2">
        <w:t>,</w:t>
      </w:r>
      <w:r w:rsidR="00F22D53" w:rsidRPr="00632CB9">
        <w:t xml:space="preserve"> which abolished plenary guardianship.</w:t>
      </w:r>
    </w:p>
    <w:p w:rsidR="00F22D53" w:rsidRPr="00632CB9" w:rsidRDefault="00A56AF5" w:rsidP="00A56AF5">
      <w:pPr>
        <w:pStyle w:val="SingleTxtG"/>
        <w:tabs>
          <w:tab w:val="left" w:pos="1701"/>
          <w:tab w:val="left" w:pos="2410"/>
        </w:tabs>
        <w:rPr>
          <w:b/>
        </w:rPr>
      </w:pPr>
      <w:r w:rsidRPr="00632CB9">
        <w:t>18.</w:t>
      </w:r>
      <w:r w:rsidRPr="00632CB9">
        <w:tab/>
      </w:r>
      <w:r w:rsidR="00F22D53" w:rsidRPr="00632CB9">
        <w:rPr>
          <w:b/>
        </w:rPr>
        <w:t xml:space="preserve">The Committee recommends that </w:t>
      </w:r>
      <w:r w:rsidR="001B4527">
        <w:rPr>
          <w:b/>
        </w:rPr>
        <w:t xml:space="preserve">the State party take </w:t>
      </w:r>
      <w:r w:rsidR="00F22D53" w:rsidRPr="00632CB9">
        <w:rPr>
          <w:b/>
        </w:rPr>
        <w:t>legislative measures to abolish substitute decision</w:t>
      </w:r>
      <w:r w:rsidR="001B4527">
        <w:rPr>
          <w:b/>
        </w:rPr>
        <w:t>-</w:t>
      </w:r>
      <w:r w:rsidR="00F22D53" w:rsidRPr="00632CB9">
        <w:rPr>
          <w:b/>
        </w:rPr>
        <w:t>making regimes</w:t>
      </w:r>
      <w:r w:rsidR="001B4527">
        <w:rPr>
          <w:b/>
        </w:rPr>
        <w:t>,</w:t>
      </w:r>
      <w:r w:rsidR="00F22D53" w:rsidRPr="00632CB9">
        <w:rPr>
          <w:b/>
        </w:rPr>
        <w:t xml:space="preserve"> in accordance with </w:t>
      </w:r>
      <w:r w:rsidR="00D803FF">
        <w:rPr>
          <w:b/>
        </w:rPr>
        <w:t xml:space="preserve">the Committee’s </w:t>
      </w:r>
      <w:r w:rsidR="00D05D57">
        <w:rPr>
          <w:b/>
        </w:rPr>
        <w:t>g</w:t>
      </w:r>
      <w:r w:rsidR="00F22D53" w:rsidRPr="00632CB9">
        <w:rPr>
          <w:b/>
        </w:rPr>
        <w:t xml:space="preserve">eneral </w:t>
      </w:r>
      <w:r w:rsidR="00D05D57">
        <w:rPr>
          <w:b/>
        </w:rPr>
        <w:t>c</w:t>
      </w:r>
      <w:r w:rsidR="00F22D53" w:rsidRPr="00632CB9">
        <w:rPr>
          <w:b/>
        </w:rPr>
        <w:t>omment No.</w:t>
      </w:r>
      <w:r w:rsidR="00280444">
        <w:rPr>
          <w:b/>
        </w:rPr>
        <w:t> </w:t>
      </w:r>
      <w:r w:rsidR="00F22D53" w:rsidRPr="00632CB9">
        <w:rPr>
          <w:b/>
        </w:rPr>
        <w:t>1</w:t>
      </w:r>
      <w:r w:rsidR="00D803FF">
        <w:rPr>
          <w:b/>
        </w:rPr>
        <w:t xml:space="preserve"> (2014)</w:t>
      </w:r>
      <w:r w:rsidR="001B4527">
        <w:rPr>
          <w:b/>
        </w:rPr>
        <w:t xml:space="preserve"> on e</w:t>
      </w:r>
      <w:r w:rsidR="001B4527" w:rsidRPr="009849B5">
        <w:rPr>
          <w:b/>
        </w:rPr>
        <w:t>qual recognition before the law</w:t>
      </w:r>
      <w:r w:rsidR="00DA2AE2">
        <w:rPr>
          <w:b/>
        </w:rPr>
        <w:t>. It also recommends that the State party</w:t>
      </w:r>
      <w:r w:rsidR="00280FDB" w:rsidRPr="00280FDB">
        <w:rPr>
          <w:b/>
        </w:rPr>
        <w:t xml:space="preserve"> </w:t>
      </w:r>
      <w:r w:rsidR="00DA2AE2">
        <w:rPr>
          <w:b/>
        </w:rPr>
        <w:t xml:space="preserve">introduce legislation to </w:t>
      </w:r>
      <w:r w:rsidR="00280FDB" w:rsidRPr="00280FDB">
        <w:rPr>
          <w:b/>
        </w:rPr>
        <w:t xml:space="preserve">provide a wide range of measures </w:t>
      </w:r>
      <w:r w:rsidR="00DA2AE2">
        <w:rPr>
          <w:b/>
        </w:rPr>
        <w:t>that</w:t>
      </w:r>
      <w:r w:rsidR="00280FDB" w:rsidRPr="00280FDB">
        <w:rPr>
          <w:b/>
        </w:rPr>
        <w:t xml:space="preserve"> respect </w:t>
      </w:r>
      <w:r w:rsidR="00DA2AE2">
        <w:rPr>
          <w:b/>
        </w:rPr>
        <w:t xml:space="preserve">the </w:t>
      </w:r>
      <w:r w:rsidR="00DA2AE2" w:rsidRPr="00280FDB">
        <w:rPr>
          <w:b/>
        </w:rPr>
        <w:t>autonomy, will and preferences</w:t>
      </w:r>
      <w:r w:rsidR="00DA2AE2">
        <w:rPr>
          <w:b/>
        </w:rPr>
        <w:t xml:space="preserve"> of </w:t>
      </w:r>
      <w:r w:rsidR="00280FDB" w:rsidRPr="00280FDB">
        <w:rPr>
          <w:b/>
        </w:rPr>
        <w:t xml:space="preserve">persons </w:t>
      </w:r>
      <w:r w:rsidR="00DA2AE2">
        <w:rPr>
          <w:b/>
        </w:rPr>
        <w:t>with disabilities</w:t>
      </w:r>
      <w:r w:rsidR="00280FDB" w:rsidRPr="00280FDB">
        <w:rPr>
          <w:b/>
        </w:rPr>
        <w:t xml:space="preserve">, including </w:t>
      </w:r>
      <w:r w:rsidR="00DA2AE2">
        <w:rPr>
          <w:b/>
        </w:rPr>
        <w:t>their</w:t>
      </w:r>
      <w:r w:rsidR="00280FDB" w:rsidRPr="00280FDB">
        <w:rPr>
          <w:b/>
        </w:rPr>
        <w:t xml:space="preserve"> right</w:t>
      </w:r>
      <w:r w:rsidR="00DA2AE2">
        <w:rPr>
          <w:b/>
        </w:rPr>
        <w:t>s</w:t>
      </w:r>
      <w:r w:rsidR="00280FDB" w:rsidRPr="00280FDB">
        <w:rPr>
          <w:b/>
        </w:rPr>
        <w:t xml:space="preserve"> to give and withdraw </w:t>
      </w:r>
      <w:r w:rsidR="00A16217">
        <w:rPr>
          <w:b/>
        </w:rPr>
        <w:t xml:space="preserve">their individual </w:t>
      </w:r>
      <w:r w:rsidR="00280FDB" w:rsidRPr="00280FDB">
        <w:rPr>
          <w:b/>
        </w:rPr>
        <w:t>informed consent for medical treatment, to access justice, to vote, to marry</w:t>
      </w:r>
      <w:r w:rsidR="00284DED">
        <w:rPr>
          <w:b/>
        </w:rPr>
        <w:t xml:space="preserve">, to </w:t>
      </w:r>
      <w:r w:rsidR="005E7A45">
        <w:rPr>
          <w:b/>
        </w:rPr>
        <w:t>full parental rights</w:t>
      </w:r>
      <w:r w:rsidR="00280FDB" w:rsidRPr="00280FDB">
        <w:rPr>
          <w:b/>
        </w:rPr>
        <w:t xml:space="preserve"> and to work</w:t>
      </w:r>
      <w:r w:rsidR="00F22D53" w:rsidRPr="00632CB9">
        <w:rPr>
          <w:b/>
        </w:rPr>
        <w:t xml:space="preserve">. It further recommends </w:t>
      </w:r>
      <w:r w:rsidR="00385CB9">
        <w:rPr>
          <w:b/>
        </w:rPr>
        <w:t xml:space="preserve">that </w:t>
      </w:r>
      <w:r w:rsidR="00DA2AE2">
        <w:rPr>
          <w:b/>
        </w:rPr>
        <w:t xml:space="preserve">the State party </w:t>
      </w:r>
      <w:r w:rsidR="003A11C5">
        <w:rPr>
          <w:b/>
        </w:rPr>
        <w:t>tak</w:t>
      </w:r>
      <w:r w:rsidR="00DA2AE2">
        <w:rPr>
          <w:b/>
        </w:rPr>
        <w:t>e</w:t>
      </w:r>
      <w:r w:rsidR="00F22D53" w:rsidRPr="00632CB9">
        <w:rPr>
          <w:b/>
        </w:rPr>
        <w:t xml:space="preserve"> tangible steps to introduce systems of supported decision</w:t>
      </w:r>
      <w:r w:rsidR="00DA2AE2">
        <w:rPr>
          <w:b/>
        </w:rPr>
        <w:t>-</w:t>
      </w:r>
      <w:r w:rsidR="00F22D53" w:rsidRPr="00632CB9">
        <w:rPr>
          <w:b/>
        </w:rPr>
        <w:t>making and</w:t>
      </w:r>
      <w:r w:rsidR="00DA2AE2">
        <w:rPr>
          <w:b/>
        </w:rPr>
        <w:t>,</w:t>
      </w:r>
      <w:r w:rsidR="00F22D53" w:rsidRPr="00632CB9">
        <w:rPr>
          <w:b/>
        </w:rPr>
        <w:t xml:space="preserve"> to this end</w:t>
      </w:r>
      <w:r w:rsidR="00DA2AE2">
        <w:rPr>
          <w:b/>
        </w:rPr>
        <w:t>,</w:t>
      </w:r>
      <w:r w:rsidR="00F22D53" w:rsidRPr="00632CB9">
        <w:rPr>
          <w:b/>
        </w:rPr>
        <w:t xml:space="preserve"> train social workers</w:t>
      </w:r>
      <w:r w:rsidR="006C7F9B">
        <w:rPr>
          <w:b/>
        </w:rPr>
        <w:t>,</w:t>
      </w:r>
      <w:r w:rsidR="00F22D53" w:rsidRPr="00632CB9">
        <w:rPr>
          <w:b/>
        </w:rPr>
        <w:t xml:space="preserve"> legal professionals</w:t>
      </w:r>
      <w:r w:rsidR="00A16217">
        <w:rPr>
          <w:b/>
        </w:rPr>
        <w:t xml:space="preserve"> and public authorities</w:t>
      </w:r>
      <w:r w:rsidR="00F22D53" w:rsidRPr="00632CB9">
        <w:rPr>
          <w:b/>
        </w:rPr>
        <w:t xml:space="preserve"> on the rights enshrined in the </w:t>
      </w:r>
      <w:r w:rsidR="005F5D8B">
        <w:rPr>
          <w:b/>
        </w:rPr>
        <w:t>Convention</w:t>
      </w:r>
      <w:r w:rsidR="00F22D53" w:rsidRPr="00632CB9">
        <w:rPr>
          <w:b/>
        </w:rPr>
        <w:t xml:space="preserve">. Organizations of persons with disabilities </w:t>
      </w:r>
      <w:r w:rsidR="00DA2AE2">
        <w:rPr>
          <w:b/>
        </w:rPr>
        <w:t>and</w:t>
      </w:r>
      <w:r w:rsidR="001977CD">
        <w:rPr>
          <w:b/>
        </w:rPr>
        <w:t xml:space="preserve"> other relevant stake</w:t>
      </w:r>
      <w:r w:rsidR="00F22D53" w:rsidRPr="00632CB9">
        <w:rPr>
          <w:b/>
        </w:rPr>
        <w:t>holders should be involved in these legislative and policy processes.</w:t>
      </w:r>
    </w:p>
    <w:p w:rsidR="007A4D60" w:rsidRDefault="009E15BB" w:rsidP="005A1BE3">
      <w:pPr>
        <w:pStyle w:val="H23G"/>
      </w:pPr>
      <w:r>
        <w:tab/>
      </w:r>
      <w:r>
        <w:tab/>
      </w:r>
      <w:r w:rsidR="007A4D60" w:rsidRPr="00532528">
        <w:t xml:space="preserve">Liberty and </w:t>
      </w:r>
      <w:r w:rsidR="005A1BE3" w:rsidRPr="00532528">
        <w:t>s</w:t>
      </w:r>
      <w:r w:rsidR="007A4D60" w:rsidRPr="00532528">
        <w:t>ecurity of the person</w:t>
      </w:r>
      <w:r w:rsidR="007A4D60" w:rsidRPr="00C01D2B">
        <w:t xml:space="preserve"> (art.</w:t>
      </w:r>
      <w:r w:rsidR="00280444">
        <w:t> </w:t>
      </w:r>
      <w:r w:rsidR="007A4D60" w:rsidRPr="00C01D2B">
        <w:t>14)</w:t>
      </w:r>
    </w:p>
    <w:p w:rsidR="009E15BB" w:rsidRPr="00ED397F" w:rsidRDefault="00A56AF5" w:rsidP="00A56AF5">
      <w:pPr>
        <w:pStyle w:val="SingleTxtG"/>
        <w:tabs>
          <w:tab w:val="left" w:pos="1701"/>
          <w:tab w:val="left" w:pos="2410"/>
        </w:tabs>
      </w:pPr>
      <w:r w:rsidRPr="00ED397F">
        <w:t>19.</w:t>
      </w:r>
      <w:r w:rsidRPr="00ED397F">
        <w:tab/>
      </w:r>
      <w:r w:rsidR="009E15BB" w:rsidRPr="00632CB9">
        <w:t xml:space="preserve">The Committee is concerned that people with disabilities are subjected to involuntary detention and admission </w:t>
      </w:r>
      <w:r w:rsidR="00532528">
        <w:t>to</w:t>
      </w:r>
      <w:r w:rsidR="009E15BB" w:rsidRPr="00632CB9">
        <w:t xml:space="preserve"> institutions</w:t>
      </w:r>
      <w:r w:rsidR="006C7F9B">
        <w:t xml:space="preserve"> on the basis of their impairment</w:t>
      </w:r>
      <w:r w:rsidR="009E15BB" w:rsidRPr="00632CB9">
        <w:t xml:space="preserve">. </w:t>
      </w:r>
      <w:r w:rsidR="00532528">
        <w:t>T</w:t>
      </w:r>
      <w:r w:rsidR="009E15BB" w:rsidRPr="00632CB9">
        <w:t xml:space="preserve">he involuntary </w:t>
      </w:r>
      <w:r w:rsidR="00532528">
        <w:t xml:space="preserve">detention of </w:t>
      </w:r>
      <w:r w:rsidR="009E15BB" w:rsidRPr="00632CB9">
        <w:t>pe</w:t>
      </w:r>
      <w:r w:rsidR="00DA3E7D">
        <w:t>rsons</w:t>
      </w:r>
      <w:r w:rsidR="009E15BB" w:rsidRPr="00632CB9">
        <w:t xml:space="preserve"> with psychosocial and </w:t>
      </w:r>
      <w:r w:rsidR="00A0619F">
        <w:t>intellectual</w:t>
      </w:r>
      <w:r w:rsidR="00A0619F" w:rsidRPr="00632CB9">
        <w:t xml:space="preserve"> </w:t>
      </w:r>
      <w:r w:rsidR="009E15BB" w:rsidRPr="00632CB9">
        <w:t>disabilities</w:t>
      </w:r>
      <w:r w:rsidR="00532528">
        <w:t xml:space="preserve"> is of </w:t>
      </w:r>
      <w:r w:rsidR="00532528" w:rsidRPr="00632CB9">
        <w:t>particular concern</w:t>
      </w:r>
      <w:r w:rsidR="009E15BB" w:rsidRPr="00632CB9">
        <w:t xml:space="preserve">. </w:t>
      </w:r>
    </w:p>
    <w:p w:rsidR="00DF7013" w:rsidRDefault="00A56AF5" w:rsidP="00A56AF5">
      <w:pPr>
        <w:pStyle w:val="SingleTxtG"/>
        <w:tabs>
          <w:tab w:val="left" w:pos="1701"/>
          <w:tab w:val="left" w:pos="2410"/>
        </w:tabs>
        <w:rPr>
          <w:b/>
        </w:rPr>
      </w:pPr>
      <w:r>
        <w:t>20.</w:t>
      </w:r>
      <w:r>
        <w:tab/>
      </w:r>
      <w:r w:rsidR="009E15BB" w:rsidRPr="00632CB9">
        <w:rPr>
          <w:b/>
        </w:rPr>
        <w:t xml:space="preserve">The Committee recommends </w:t>
      </w:r>
      <w:r w:rsidR="00532528">
        <w:rPr>
          <w:b/>
        </w:rPr>
        <w:t>that</w:t>
      </w:r>
      <w:r w:rsidR="00E107E6">
        <w:rPr>
          <w:b/>
        </w:rPr>
        <w:t xml:space="preserve"> legal provisions </w:t>
      </w:r>
      <w:r w:rsidR="00532528">
        <w:rPr>
          <w:b/>
        </w:rPr>
        <w:t>that</w:t>
      </w:r>
      <w:r w:rsidR="00E107E6">
        <w:rPr>
          <w:b/>
        </w:rPr>
        <w:t xml:space="preserve"> permit involuntary </w:t>
      </w:r>
      <w:r w:rsidR="00F65B7C">
        <w:rPr>
          <w:b/>
        </w:rPr>
        <w:t xml:space="preserve">commitment on the basis of impairment </w:t>
      </w:r>
      <w:r w:rsidR="00532528">
        <w:rPr>
          <w:b/>
        </w:rPr>
        <w:t xml:space="preserve">be repealed </w:t>
      </w:r>
      <w:r w:rsidR="00E107E6">
        <w:rPr>
          <w:b/>
        </w:rPr>
        <w:t>and that laws</w:t>
      </w:r>
      <w:r w:rsidR="005E7AC9">
        <w:rPr>
          <w:b/>
        </w:rPr>
        <w:t>, including</w:t>
      </w:r>
      <w:r w:rsidR="009E15BB" w:rsidRPr="00632CB9">
        <w:rPr>
          <w:b/>
        </w:rPr>
        <w:t xml:space="preserve"> the Act on </w:t>
      </w:r>
      <w:r w:rsidR="00532528">
        <w:rPr>
          <w:b/>
        </w:rPr>
        <w:t xml:space="preserve">the </w:t>
      </w:r>
      <w:r w:rsidR="00642F66">
        <w:rPr>
          <w:b/>
        </w:rPr>
        <w:t>P</w:t>
      </w:r>
      <w:r w:rsidR="009E15BB" w:rsidRPr="00632CB9">
        <w:rPr>
          <w:b/>
        </w:rPr>
        <w:t xml:space="preserve">rotection of </w:t>
      </w:r>
      <w:r w:rsidR="00642F66">
        <w:rPr>
          <w:b/>
        </w:rPr>
        <w:t>P</w:t>
      </w:r>
      <w:r w:rsidR="009E15BB" w:rsidRPr="00632CB9">
        <w:rPr>
          <w:b/>
        </w:rPr>
        <w:t xml:space="preserve">ersons with </w:t>
      </w:r>
      <w:r w:rsidR="00642F66">
        <w:rPr>
          <w:b/>
        </w:rPr>
        <w:t>M</w:t>
      </w:r>
      <w:r w:rsidR="009E15BB" w:rsidRPr="00632CB9">
        <w:rPr>
          <w:b/>
        </w:rPr>
        <w:t xml:space="preserve">ental </w:t>
      </w:r>
      <w:r w:rsidR="00642F66">
        <w:rPr>
          <w:b/>
        </w:rPr>
        <w:t>D</w:t>
      </w:r>
      <w:r w:rsidR="009E15BB" w:rsidRPr="00632CB9">
        <w:rPr>
          <w:b/>
        </w:rPr>
        <w:t>isorders</w:t>
      </w:r>
      <w:r w:rsidR="005E7AC9">
        <w:rPr>
          <w:b/>
        </w:rPr>
        <w:t>,</w:t>
      </w:r>
      <w:r w:rsidR="009E15BB" w:rsidRPr="00632CB9">
        <w:rPr>
          <w:b/>
        </w:rPr>
        <w:t xml:space="preserve"> </w:t>
      </w:r>
      <w:r w:rsidR="00532528">
        <w:rPr>
          <w:b/>
        </w:rPr>
        <w:t>be</w:t>
      </w:r>
      <w:r w:rsidR="009E15BB" w:rsidRPr="00632CB9">
        <w:rPr>
          <w:b/>
        </w:rPr>
        <w:t xml:space="preserve"> aligned with the </w:t>
      </w:r>
      <w:r w:rsidR="005F5D8B">
        <w:rPr>
          <w:b/>
        </w:rPr>
        <w:t>Convention</w:t>
      </w:r>
      <w:r w:rsidR="001277D2">
        <w:rPr>
          <w:b/>
        </w:rPr>
        <w:t>.</w:t>
      </w:r>
    </w:p>
    <w:p w:rsidR="00776D79" w:rsidRPr="00C544BC" w:rsidRDefault="00A56AF5" w:rsidP="00A56AF5">
      <w:pPr>
        <w:pStyle w:val="SingleTxtG"/>
        <w:tabs>
          <w:tab w:val="left" w:pos="1701"/>
          <w:tab w:val="left" w:pos="2410"/>
        </w:tabs>
      </w:pPr>
      <w:r w:rsidRPr="00C544BC">
        <w:t>21.</w:t>
      </w:r>
      <w:r w:rsidRPr="00C544BC">
        <w:tab/>
      </w:r>
      <w:r w:rsidR="00776D79" w:rsidRPr="00C544BC">
        <w:t>The Committee is concerned that there is a lack of information about pe</w:t>
      </w:r>
      <w:r w:rsidR="00DA3E7D">
        <w:t>rsons</w:t>
      </w:r>
      <w:r w:rsidR="00776D79" w:rsidRPr="00C544BC">
        <w:t xml:space="preserve"> with disabilities </w:t>
      </w:r>
      <w:r w:rsidR="00532528">
        <w:t xml:space="preserve">who are </w:t>
      </w:r>
      <w:r w:rsidR="00776D79" w:rsidRPr="00C544BC">
        <w:t xml:space="preserve">allegedly involved in crimes and about the application of the rule of law in </w:t>
      </w:r>
      <w:r w:rsidR="00DA3E7D">
        <w:t>such</w:t>
      </w:r>
      <w:r w:rsidR="00776D79" w:rsidRPr="00C544BC">
        <w:t xml:space="preserve"> cases.</w:t>
      </w:r>
    </w:p>
    <w:p w:rsidR="00DF7013" w:rsidRDefault="00A56AF5" w:rsidP="00A56AF5">
      <w:pPr>
        <w:pStyle w:val="SingleTxtG"/>
        <w:tabs>
          <w:tab w:val="left" w:pos="1701"/>
          <w:tab w:val="left" w:pos="2410"/>
        </w:tabs>
        <w:rPr>
          <w:b/>
        </w:rPr>
      </w:pPr>
      <w:r>
        <w:t>22.</w:t>
      </w:r>
      <w:r>
        <w:tab/>
      </w:r>
      <w:r w:rsidR="00776D79" w:rsidRPr="00F94A3D">
        <w:rPr>
          <w:b/>
        </w:rPr>
        <w:t xml:space="preserve">The Committee recommends </w:t>
      </w:r>
      <w:r w:rsidR="00532528">
        <w:rPr>
          <w:b/>
        </w:rPr>
        <w:t xml:space="preserve">that </w:t>
      </w:r>
      <w:r w:rsidR="00F94A3D">
        <w:rPr>
          <w:b/>
        </w:rPr>
        <w:t xml:space="preserve">the State party </w:t>
      </w:r>
      <w:r w:rsidR="00776D79" w:rsidRPr="00F94A3D">
        <w:rPr>
          <w:b/>
        </w:rPr>
        <w:t xml:space="preserve">review </w:t>
      </w:r>
      <w:r w:rsidR="00532528">
        <w:rPr>
          <w:b/>
        </w:rPr>
        <w:t xml:space="preserve">its </w:t>
      </w:r>
      <w:r w:rsidR="00776D79" w:rsidRPr="00F94A3D">
        <w:rPr>
          <w:b/>
        </w:rPr>
        <w:t xml:space="preserve">procedures and practices related to </w:t>
      </w:r>
      <w:r w:rsidR="00532528">
        <w:rPr>
          <w:b/>
        </w:rPr>
        <w:t xml:space="preserve">the </w:t>
      </w:r>
      <w:r w:rsidR="00776D79" w:rsidRPr="00F94A3D">
        <w:rPr>
          <w:b/>
        </w:rPr>
        <w:t xml:space="preserve">investigation, prosecution and treatment of </w:t>
      </w:r>
      <w:r w:rsidR="009E15BB" w:rsidRPr="00632CB9">
        <w:rPr>
          <w:b/>
        </w:rPr>
        <w:t xml:space="preserve">persons with disabilities </w:t>
      </w:r>
      <w:r w:rsidR="00532528">
        <w:rPr>
          <w:b/>
        </w:rPr>
        <w:t xml:space="preserve">who </w:t>
      </w:r>
      <w:r w:rsidR="00776D79" w:rsidRPr="00F94A3D">
        <w:rPr>
          <w:b/>
        </w:rPr>
        <w:t>commit criminal offences.</w:t>
      </w:r>
      <w:r w:rsidR="00E4495A">
        <w:rPr>
          <w:b/>
        </w:rPr>
        <w:t xml:space="preserve"> </w:t>
      </w:r>
      <w:r w:rsidR="00532528">
        <w:rPr>
          <w:b/>
        </w:rPr>
        <w:t>The State party should</w:t>
      </w:r>
      <w:r w:rsidR="00776D79" w:rsidRPr="00F94A3D">
        <w:rPr>
          <w:b/>
        </w:rPr>
        <w:t xml:space="preserve"> examine whether the general safeguards</w:t>
      </w:r>
      <w:r w:rsidR="009E15BB" w:rsidRPr="00632CB9">
        <w:rPr>
          <w:b/>
        </w:rPr>
        <w:t xml:space="preserve"> and </w:t>
      </w:r>
      <w:r w:rsidR="00776D79" w:rsidRPr="00F94A3D">
        <w:rPr>
          <w:b/>
        </w:rPr>
        <w:t xml:space="preserve">legal standards of criminal justice, </w:t>
      </w:r>
      <w:r w:rsidR="00532528">
        <w:rPr>
          <w:b/>
        </w:rPr>
        <w:t>including</w:t>
      </w:r>
      <w:r w:rsidR="00776D79" w:rsidRPr="00F94A3D">
        <w:rPr>
          <w:b/>
        </w:rPr>
        <w:t xml:space="preserve"> the presumption of innocence</w:t>
      </w:r>
      <w:r w:rsidR="00532528">
        <w:rPr>
          <w:b/>
        </w:rPr>
        <w:t xml:space="preserve"> and</w:t>
      </w:r>
      <w:r w:rsidR="00776D79" w:rsidRPr="00F94A3D">
        <w:rPr>
          <w:b/>
        </w:rPr>
        <w:t xml:space="preserve"> the right to </w:t>
      </w:r>
      <w:r w:rsidR="00532528">
        <w:rPr>
          <w:b/>
        </w:rPr>
        <w:t xml:space="preserve">a </w:t>
      </w:r>
      <w:r w:rsidR="00776D79" w:rsidRPr="00F94A3D">
        <w:rPr>
          <w:b/>
        </w:rPr>
        <w:t>fair trial</w:t>
      </w:r>
      <w:r w:rsidR="00532528">
        <w:rPr>
          <w:b/>
        </w:rPr>
        <w:t>,</w:t>
      </w:r>
      <w:r w:rsidR="00776D79" w:rsidRPr="00F94A3D">
        <w:rPr>
          <w:b/>
        </w:rPr>
        <w:t xml:space="preserve"> </w:t>
      </w:r>
      <w:r w:rsidR="00532528">
        <w:rPr>
          <w:b/>
        </w:rPr>
        <w:t xml:space="preserve">are always </w:t>
      </w:r>
      <w:r w:rsidR="00776D79" w:rsidRPr="00F94A3D">
        <w:rPr>
          <w:b/>
        </w:rPr>
        <w:t>appl</w:t>
      </w:r>
      <w:r w:rsidR="00532528">
        <w:rPr>
          <w:b/>
        </w:rPr>
        <w:t>ied</w:t>
      </w:r>
      <w:r w:rsidR="00776D79" w:rsidRPr="00F94A3D">
        <w:rPr>
          <w:b/>
        </w:rPr>
        <w:t xml:space="preserve">. </w:t>
      </w:r>
      <w:r w:rsidR="006C7F9B">
        <w:rPr>
          <w:b/>
        </w:rPr>
        <w:t>The</w:t>
      </w:r>
      <w:r w:rsidR="00776D79" w:rsidRPr="00F94A3D">
        <w:rPr>
          <w:b/>
        </w:rPr>
        <w:t xml:space="preserve"> Committee’s statement on article</w:t>
      </w:r>
      <w:r w:rsidR="00C8769E">
        <w:rPr>
          <w:b/>
        </w:rPr>
        <w:t> </w:t>
      </w:r>
      <w:r w:rsidR="00776D79" w:rsidRPr="00F94A3D">
        <w:rPr>
          <w:b/>
        </w:rPr>
        <w:t xml:space="preserve">14 </w:t>
      </w:r>
      <w:r w:rsidR="00966FD3">
        <w:rPr>
          <w:b/>
        </w:rPr>
        <w:t>of the Convention</w:t>
      </w:r>
      <w:r w:rsidR="00776D79" w:rsidRPr="00F94A3D">
        <w:rPr>
          <w:b/>
        </w:rPr>
        <w:t xml:space="preserve"> </w:t>
      </w:r>
      <w:r w:rsidR="00675E6F">
        <w:rPr>
          <w:b/>
        </w:rPr>
        <w:t>(see CRPD/C/12/2, annex IV) should be used as</w:t>
      </w:r>
      <w:r w:rsidR="00776D79" w:rsidRPr="00F94A3D">
        <w:rPr>
          <w:b/>
        </w:rPr>
        <w:t xml:space="preserve"> </w:t>
      </w:r>
      <w:r w:rsidR="00675E6F">
        <w:rPr>
          <w:b/>
        </w:rPr>
        <w:t xml:space="preserve">a </w:t>
      </w:r>
      <w:r w:rsidR="00776D79" w:rsidRPr="00F94A3D">
        <w:rPr>
          <w:b/>
        </w:rPr>
        <w:t>guideline in this regard</w:t>
      </w:r>
      <w:r w:rsidR="009E15BB" w:rsidRPr="00632CB9">
        <w:rPr>
          <w:b/>
        </w:rPr>
        <w:t>.</w:t>
      </w:r>
    </w:p>
    <w:p w:rsidR="007A4D60" w:rsidRDefault="00DF7013" w:rsidP="00DF7013">
      <w:pPr>
        <w:pStyle w:val="H23G"/>
      </w:pPr>
      <w:r>
        <w:tab/>
      </w:r>
      <w:r>
        <w:tab/>
        <w:t>Freedom from torture or cruel, inhuman or degrading tre</w:t>
      </w:r>
      <w:r w:rsidR="00AD26D3">
        <w:t>atment or punishment (art.</w:t>
      </w:r>
      <w:r w:rsidR="00280444">
        <w:t> </w:t>
      </w:r>
      <w:r w:rsidR="00AD26D3">
        <w:t>15)</w:t>
      </w:r>
    </w:p>
    <w:p w:rsidR="00DF7013" w:rsidRPr="00632CB9" w:rsidRDefault="00A56AF5" w:rsidP="00A56AF5">
      <w:pPr>
        <w:pStyle w:val="SingleTxtG"/>
        <w:tabs>
          <w:tab w:val="left" w:pos="1701"/>
          <w:tab w:val="left" w:pos="2410"/>
        </w:tabs>
      </w:pPr>
      <w:r w:rsidRPr="00632CB9">
        <w:t>23.</w:t>
      </w:r>
      <w:r w:rsidRPr="00632CB9">
        <w:tab/>
      </w:r>
      <w:r w:rsidR="00DF7013" w:rsidRPr="00632CB9">
        <w:t xml:space="preserve">The Committee is concerned at the </w:t>
      </w:r>
      <w:r w:rsidR="00675E6F">
        <w:t>poor living conditions</w:t>
      </w:r>
      <w:r w:rsidR="00DF7013" w:rsidRPr="00632CB9">
        <w:t xml:space="preserve"> in </w:t>
      </w:r>
      <w:r w:rsidR="009268E6">
        <w:t xml:space="preserve">a significant </w:t>
      </w:r>
      <w:r w:rsidR="00BF7575">
        <w:t xml:space="preserve">number of </w:t>
      </w:r>
      <w:r w:rsidR="00DF7013" w:rsidRPr="00632CB9">
        <w:t xml:space="preserve">social care institutions and psychiatric facilities where persons with disabilities, mostly women, have to live </w:t>
      </w:r>
      <w:r w:rsidR="00675E6F">
        <w:t>in</w:t>
      </w:r>
      <w:r w:rsidR="00DF7013" w:rsidRPr="00632CB9">
        <w:t xml:space="preserve"> degrading and overcrowded </w:t>
      </w:r>
      <w:r w:rsidR="00675E6F">
        <w:t>surroundings</w:t>
      </w:r>
      <w:r w:rsidR="00DF7013" w:rsidRPr="00632CB9">
        <w:t xml:space="preserve"> for the rest of their lives. It is concerned about the frequent use </w:t>
      </w:r>
      <w:r w:rsidR="00675E6F">
        <w:t xml:space="preserve">in those institutions </w:t>
      </w:r>
      <w:r w:rsidR="00DF7013" w:rsidRPr="00632CB9">
        <w:t>of involuntary treatment and restraint measures</w:t>
      </w:r>
      <w:r w:rsidR="00675E6F">
        <w:t>,</w:t>
      </w:r>
      <w:r w:rsidR="00DF7013" w:rsidRPr="00632CB9">
        <w:t xml:space="preserve"> as well as other forms of degrading treatment. </w:t>
      </w:r>
      <w:r w:rsidR="000D699D">
        <w:t>T</w:t>
      </w:r>
      <w:r w:rsidR="00DF7013" w:rsidRPr="00632CB9">
        <w:t>he Committe</w:t>
      </w:r>
      <w:r w:rsidR="00AD26D3">
        <w:t>e</w:t>
      </w:r>
      <w:r w:rsidR="00DF7013" w:rsidRPr="00632CB9">
        <w:t xml:space="preserve"> is concerned that the </w:t>
      </w:r>
      <w:r w:rsidR="00675E6F">
        <w:t xml:space="preserve">State party’s </w:t>
      </w:r>
      <w:r w:rsidR="00DF7013" w:rsidRPr="00632CB9">
        <w:t xml:space="preserve">laws do not sufficiently protect persons with disabilities </w:t>
      </w:r>
      <w:r w:rsidR="00675E6F">
        <w:t xml:space="preserve">who live in </w:t>
      </w:r>
      <w:r w:rsidR="00675E6F" w:rsidRPr="00632CB9">
        <w:t>institutions</w:t>
      </w:r>
      <w:r w:rsidR="00675E6F">
        <w:t xml:space="preserve"> from</w:t>
      </w:r>
      <w:r w:rsidR="00DF7013" w:rsidRPr="00632CB9">
        <w:t xml:space="preserve"> violence </w:t>
      </w:r>
      <w:r w:rsidR="00675E6F">
        <w:t>and</w:t>
      </w:r>
      <w:r w:rsidR="00675E6F" w:rsidRPr="00632CB9">
        <w:t xml:space="preserve"> involuntary and degrading treatment</w:t>
      </w:r>
      <w:r w:rsidR="00DF7013" w:rsidRPr="00632CB9">
        <w:t xml:space="preserve">. </w:t>
      </w:r>
    </w:p>
    <w:p w:rsidR="00DF7013" w:rsidRPr="00632CB9" w:rsidRDefault="00A56AF5" w:rsidP="00A56AF5">
      <w:pPr>
        <w:pStyle w:val="SingleTxtG"/>
        <w:tabs>
          <w:tab w:val="left" w:pos="1701"/>
          <w:tab w:val="left" w:pos="2410"/>
        </w:tabs>
        <w:rPr>
          <w:b/>
        </w:rPr>
      </w:pPr>
      <w:r w:rsidRPr="00632CB9">
        <w:t>24.</w:t>
      </w:r>
      <w:r w:rsidRPr="00632CB9">
        <w:tab/>
      </w:r>
      <w:r w:rsidR="00DF7013" w:rsidRPr="00632CB9">
        <w:rPr>
          <w:b/>
        </w:rPr>
        <w:t xml:space="preserve">The Committee </w:t>
      </w:r>
      <w:r w:rsidR="001D1D14">
        <w:rPr>
          <w:b/>
        </w:rPr>
        <w:t xml:space="preserve">urgently </w:t>
      </w:r>
      <w:r w:rsidR="00DF7013" w:rsidRPr="00632CB9">
        <w:rPr>
          <w:b/>
        </w:rPr>
        <w:t xml:space="preserve">recommends that immediate steps </w:t>
      </w:r>
      <w:r w:rsidR="00675E6F">
        <w:rPr>
          <w:b/>
        </w:rPr>
        <w:t>be</w:t>
      </w:r>
      <w:r w:rsidR="00DF7013" w:rsidRPr="00632CB9">
        <w:rPr>
          <w:b/>
        </w:rPr>
        <w:t xml:space="preserve"> taken to address the </w:t>
      </w:r>
      <w:r w:rsidR="00675E6F">
        <w:rPr>
          <w:b/>
        </w:rPr>
        <w:t>poor living conditions</w:t>
      </w:r>
      <w:r w:rsidR="00DF7013" w:rsidRPr="00632CB9">
        <w:rPr>
          <w:b/>
        </w:rPr>
        <w:t xml:space="preserve"> in institutions</w:t>
      </w:r>
      <w:r w:rsidR="006C7F9B">
        <w:rPr>
          <w:b/>
        </w:rPr>
        <w:t>,</w:t>
      </w:r>
      <w:r w:rsidR="00DF7013" w:rsidRPr="00632CB9">
        <w:rPr>
          <w:b/>
        </w:rPr>
        <w:t xml:space="preserve"> to end involuntary treatment and </w:t>
      </w:r>
      <w:r w:rsidR="00675E6F">
        <w:rPr>
          <w:b/>
        </w:rPr>
        <w:t xml:space="preserve">to put a </w:t>
      </w:r>
      <w:r w:rsidR="00DF7013" w:rsidRPr="00632CB9">
        <w:rPr>
          <w:b/>
        </w:rPr>
        <w:t xml:space="preserve">stop </w:t>
      </w:r>
      <w:r w:rsidR="00675E6F">
        <w:rPr>
          <w:b/>
        </w:rPr>
        <w:t xml:space="preserve">to </w:t>
      </w:r>
      <w:r w:rsidR="00DF7013" w:rsidRPr="00632CB9">
        <w:rPr>
          <w:b/>
        </w:rPr>
        <w:t xml:space="preserve">the use of restraint measures. It </w:t>
      </w:r>
      <w:r w:rsidR="00675E6F">
        <w:rPr>
          <w:b/>
        </w:rPr>
        <w:t>also recommends</w:t>
      </w:r>
      <w:r w:rsidR="00DF7013" w:rsidRPr="00632CB9">
        <w:rPr>
          <w:b/>
        </w:rPr>
        <w:t xml:space="preserve"> that the re</w:t>
      </w:r>
      <w:r w:rsidR="00675E6F">
        <w:rPr>
          <w:b/>
        </w:rPr>
        <w:t>levant</w:t>
      </w:r>
      <w:r w:rsidR="00DF7013" w:rsidRPr="00632CB9">
        <w:rPr>
          <w:b/>
        </w:rPr>
        <w:t xml:space="preserve"> le</w:t>
      </w:r>
      <w:r w:rsidR="00AD26D3">
        <w:rPr>
          <w:b/>
        </w:rPr>
        <w:t xml:space="preserve">gislation </w:t>
      </w:r>
      <w:r w:rsidR="00675E6F">
        <w:rPr>
          <w:b/>
        </w:rPr>
        <w:t>be</w:t>
      </w:r>
      <w:r w:rsidR="00AD26D3">
        <w:rPr>
          <w:b/>
        </w:rPr>
        <w:t xml:space="preserve"> brought into lin</w:t>
      </w:r>
      <w:r w:rsidR="00DF7013" w:rsidRPr="00632CB9">
        <w:rPr>
          <w:b/>
        </w:rPr>
        <w:t xml:space="preserve">e with the </w:t>
      </w:r>
      <w:r w:rsidR="005F5D8B">
        <w:rPr>
          <w:b/>
        </w:rPr>
        <w:t>Convention</w:t>
      </w:r>
      <w:r w:rsidR="00675E6F">
        <w:rPr>
          <w:b/>
        </w:rPr>
        <w:t>, and that</w:t>
      </w:r>
      <w:r w:rsidR="00342C89">
        <w:rPr>
          <w:b/>
        </w:rPr>
        <w:t xml:space="preserve"> </w:t>
      </w:r>
      <w:r w:rsidR="00675E6F">
        <w:rPr>
          <w:b/>
        </w:rPr>
        <w:t xml:space="preserve">all human rights violations be </w:t>
      </w:r>
      <w:r w:rsidR="00342C89">
        <w:rPr>
          <w:b/>
        </w:rPr>
        <w:t>investigat</w:t>
      </w:r>
      <w:r w:rsidR="00675E6F">
        <w:rPr>
          <w:b/>
        </w:rPr>
        <w:t>ed</w:t>
      </w:r>
      <w:r w:rsidR="00DF7013" w:rsidRPr="00632CB9">
        <w:rPr>
          <w:b/>
        </w:rPr>
        <w:t xml:space="preserve"> and </w:t>
      </w:r>
      <w:r w:rsidR="00675E6F">
        <w:rPr>
          <w:b/>
        </w:rPr>
        <w:t xml:space="preserve">the perpetrators </w:t>
      </w:r>
      <w:r w:rsidR="00DF7013" w:rsidRPr="00632CB9">
        <w:rPr>
          <w:b/>
        </w:rPr>
        <w:t>prosecu</w:t>
      </w:r>
      <w:r w:rsidR="00342C89">
        <w:rPr>
          <w:b/>
        </w:rPr>
        <w:t>t</w:t>
      </w:r>
      <w:r w:rsidR="00675E6F">
        <w:rPr>
          <w:b/>
        </w:rPr>
        <w:t>ed</w:t>
      </w:r>
      <w:r w:rsidR="00AD26D3">
        <w:rPr>
          <w:b/>
        </w:rPr>
        <w:t>.</w:t>
      </w:r>
    </w:p>
    <w:p w:rsidR="00372BFA" w:rsidRPr="00372BFA" w:rsidRDefault="00AD26D3" w:rsidP="00372BFA">
      <w:pPr>
        <w:pStyle w:val="H23G"/>
      </w:pPr>
      <w:r>
        <w:lastRenderedPageBreak/>
        <w:tab/>
      </w:r>
      <w:r>
        <w:tab/>
      </w:r>
      <w:r w:rsidR="00372BFA" w:rsidRPr="00372BFA">
        <w:t>Freedom from violence and abuse (art.</w:t>
      </w:r>
      <w:r w:rsidR="00280444">
        <w:t> </w:t>
      </w:r>
      <w:r w:rsidR="00372BFA" w:rsidRPr="00372BFA">
        <w:t>16)</w:t>
      </w:r>
    </w:p>
    <w:p w:rsidR="00372BFA" w:rsidRPr="00632CB9" w:rsidRDefault="00A56AF5" w:rsidP="00A56AF5">
      <w:pPr>
        <w:pStyle w:val="SingleTxtG"/>
        <w:tabs>
          <w:tab w:val="left" w:pos="1701"/>
          <w:tab w:val="left" w:pos="2410"/>
        </w:tabs>
      </w:pPr>
      <w:r w:rsidRPr="00632CB9">
        <w:t>25.</w:t>
      </w:r>
      <w:r w:rsidRPr="00632CB9">
        <w:tab/>
      </w:r>
      <w:r w:rsidR="00372BFA" w:rsidRPr="00632CB9">
        <w:t xml:space="preserve">The Committee is concerned that mainstream services for victims of violence are not </w:t>
      </w:r>
      <w:r w:rsidR="002C6F5C" w:rsidRPr="00632CB9">
        <w:t>generally</w:t>
      </w:r>
      <w:r w:rsidR="002C6F5C">
        <w:t xml:space="preserve"> </w:t>
      </w:r>
      <w:r w:rsidR="00372BFA" w:rsidRPr="00632CB9">
        <w:t xml:space="preserve">accessible to persons with </w:t>
      </w:r>
      <w:r w:rsidR="009E353F">
        <w:t>disabilities</w:t>
      </w:r>
      <w:r w:rsidR="002C6F5C">
        <w:t>,</w:t>
      </w:r>
      <w:r w:rsidR="009E353F">
        <w:t xml:space="preserve"> and </w:t>
      </w:r>
      <w:r w:rsidR="002C6F5C">
        <w:t xml:space="preserve">that </w:t>
      </w:r>
      <w:r w:rsidR="009E353F">
        <w:t>in particular</w:t>
      </w:r>
      <w:r w:rsidR="00372BFA" w:rsidRPr="00632CB9">
        <w:t xml:space="preserve"> women</w:t>
      </w:r>
      <w:r w:rsidR="002C6F5C">
        <w:t>,</w:t>
      </w:r>
      <w:r w:rsidR="00372BFA" w:rsidRPr="00632CB9">
        <w:t xml:space="preserve"> </w:t>
      </w:r>
      <w:r w:rsidR="002007DF">
        <w:t xml:space="preserve">girls and boys </w:t>
      </w:r>
      <w:r w:rsidR="00372BFA" w:rsidRPr="00632CB9">
        <w:t xml:space="preserve">with disabilities are left unprotected. It is </w:t>
      </w:r>
      <w:r w:rsidR="002C6F5C">
        <w:t>also</w:t>
      </w:r>
      <w:r w:rsidR="00372BFA" w:rsidRPr="00632CB9">
        <w:t xml:space="preserve"> concerned that, with the exception of the</w:t>
      </w:r>
      <w:r w:rsidR="00372BFA" w:rsidRPr="00E70A18">
        <w:t xml:space="preserve"> </w:t>
      </w:r>
      <w:r w:rsidR="00372BFA" w:rsidRPr="00632CB9">
        <w:t>State Commission for the Protection of Persons with Mental Disorders</w:t>
      </w:r>
      <w:r w:rsidR="002C6F5C">
        <w:t>,</w:t>
      </w:r>
      <w:r w:rsidR="00372BFA" w:rsidRPr="00632CB9">
        <w:t xml:space="preserve"> there is no independent monitoring mechanism in line with article</w:t>
      </w:r>
      <w:r w:rsidR="00280444">
        <w:t> </w:t>
      </w:r>
      <w:r w:rsidR="00372BFA" w:rsidRPr="00632CB9">
        <w:t>16 (3) for programmes and facilities serving persons with disabilities.</w:t>
      </w:r>
    </w:p>
    <w:p w:rsidR="00372BFA" w:rsidRPr="00632CB9" w:rsidRDefault="00A56AF5" w:rsidP="00A56AF5">
      <w:pPr>
        <w:pStyle w:val="SingleTxtG"/>
        <w:tabs>
          <w:tab w:val="left" w:pos="1701"/>
          <w:tab w:val="left" w:pos="2410"/>
        </w:tabs>
        <w:rPr>
          <w:b/>
        </w:rPr>
      </w:pPr>
      <w:r w:rsidRPr="00632CB9">
        <w:t>26.</w:t>
      </w:r>
      <w:r w:rsidRPr="00632CB9">
        <w:tab/>
      </w:r>
      <w:r w:rsidR="00372BFA" w:rsidRPr="00E54EB0">
        <w:rPr>
          <w:b/>
        </w:rPr>
        <w:t xml:space="preserve">The Committee recommends </w:t>
      </w:r>
      <w:r w:rsidR="008E5D06" w:rsidRPr="00E54EB0">
        <w:rPr>
          <w:b/>
        </w:rPr>
        <w:t xml:space="preserve">that </w:t>
      </w:r>
      <w:r w:rsidR="00507DB0" w:rsidRPr="00E54EB0">
        <w:rPr>
          <w:b/>
        </w:rPr>
        <w:t xml:space="preserve">the State party </w:t>
      </w:r>
      <w:r w:rsidR="00372BFA" w:rsidRPr="00E54EB0">
        <w:rPr>
          <w:b/>
        </w:rPr>
        <w:t xml:space="preserve">mainstream services </w:t>
      </w:r>
      <w:r w:rsidR="003A594E" w:rsidRPr="00E54EB0">
        <w:rPr>
          <w:b/>
        </w:rPr>
        <w:t xml:space="preserve">aimed at </w:t>
      </w:r>
      <w:r w:rsidR="00372BFA" w:rsidRPr="00E54EB0">
        <w:rPr>
          <w:b/>
        </w:rPr>
        <w:t xml:space="preserve">the protection of persons with disabilities </w:t>
      </w:r>
      <w:r w:rsidR="003A594E" w:rsidRPr="00A56AF5">
        <w:rPr>
          <w:b/>
        </w:rPr>
        <w:t>from</w:t>
      </w:r>
      <w:r w:rsidR="00372BFA" w:rsidRPr="00E54EB0">
        <w:rPr>
          <w:b/>
        </w:rPr>
        <w:t xml:space="preserve"> violence</w:t>
      </w:r>
      <w:r w:rsidR="009E2E5D" w:rsidRPr="00E54EB0">
        <w:rPr>
          <w:b/>
        </w:rPr>
        <w:t xml:space="preserve"> and </w:t>
      </w:r>
      <w:r w:rsidR="00E54EB0" w:rsidRPr="00A56AF5">
        <w:rPr>
          <w:b/>
        </w:rPr>
        <w:t xml:space="preserve">that it </w:t>
      </w:r>
      <w:r w:rsidR="009E2E5D" w:rsidRPr="00E54EB0">
        <w:rPr>
          <w:b/>
        </w:rPr>
        <w:t xml:space="preserve">make </w:t>
      </w:r>
      <w:r w:rsidR="00E54EB0" w:rsidRPr="00A56AF5">
        <w:rPr>
          <w:b/>
        </w:rPr>
        <w:t>such services</w:t>
      </w:r>
      <w:r w:rsidR="009E2E5D" w:rsidRPr="00E54EB0">
        <w:rPr>
          <w:b/>
        </w:rPr>
        <w:t xml:space="preserve"> fully accessible</w:t>
      </w:r>
      <w:r w:rsidR="00372BFA" w:rsidRPr="00E54EB0">
        <w:rPr>
          <w:b/>
        </w:rPr>
        <w:t>.</w:t>
      </w:r>
      <w:r w:rsidR="00372BFA" w:rsidRPr="00632CB9">
        <w:rPr>
          <w:b/>
        </w:rPr>
        <w:t xml:space="preserve"> Furthermore, monitoring mechanisms should be developed in line with </w:t>
      </w:r>
      <w:r w:rsidR="00280444">
        <w:rPr>
          <w:b/>
        </w:rPr>
        <w:t>a</w:t>
      </w:r>
      <w:r w:rsidR="00372BFA" w:rsidRPr="00632CB9">
        <w:rPr>
          <w:b/>
        </w:rPr>
        <w:t>rt</w:t>
      </w:r>
      <w:r w:rsidR="00280444">
        <w:rPr>
          <w:b/>
        </w:rPr>
        <w:t>icle </w:t>
      </w:r>
      <w:r w:rsidR="00372BFA" w:rsidRPr="00632CB9">
        <w:rPr>
          <w:b/>
        </w:rPr>
        <w:t xml:space="preserve">16 (3) </w:t>
      </w:r>
      <w:r w:rsidR="00507DB0">
        <w:rPr>
          <w:b/>
        </w:rPr>
        <w:t xml:space="preserve">of the </w:t>
      </w:r>
      <w:r w:rsidR="005F5D8B">
        <w:rPr>
          <w:b/>
        </w:rPr>
        <w:t>Convention</w:t>
      </w:r>
      <w:r w:rsidR="00372BFA" w:rsidRPr="00632CB9">
        <w:rPr>
          <w:b/>
        </w:rPr>
        <w:t xml:space="preserve">. </w:t>
      </w:r>
    </w:p>
    <w:p w:rsidR="00BB428D" w:rsidRDefault="00036CFD" w:rsidP="00865B2A">
      <w:pPr>
        <w:pStyle w:val="H23G"/>
      </w:pPr>
      <w:r>
        <w:tab/>
      </w:r>
      <w:r>
        <w:tab/>
      </w:r>
      <w:r w:rsidR="00BB428D" w:rsidRPr="00C01D2B">
        <w:t>Protecting the integrity of the person (art.</w:t>
      </w:r>
      <w:r w:rsidR="00280444">
        <w:t> </w:t>
      </w:r>
      <w:r w:rsidR="00BB428D" w:rsidRPr="00C01D2B">
        <w:t>17)</w:t>
      </w:r>
    </w:p>
    <w:p w:rsidR="00BB428D" w:rsidRDefault="00A56AF5" w:rsidP="00A56AF5">
      <w:pPr>
        <w:pStyle w:val="SingleTxtG"/>
        <w:tabs>
          <w:tab w:val="left" w:pos="1701"/>
          <w:tab w:val="left" w:pos="2410"/>
        </w:tabs>
      </w:pPr>
      <w:r>
        <w:t>27.</w:t>
      </w:r>
      <w:r>
        <w:tab/>
      </w:r>
      <w:r w:rsidR="00BB428D" w:rsidRPr="00632CB9">
        <w:t xml:space="preserve">The Committee </w:t>
      </w:r>
      <w:r w:rsidR="008C0A8B">
        <w:t>is deeply</w:t>
      </w:r>
      <w:r w:rsidR="00BB428D" w:rsidRPr="00632CB9">
        <w:t xml:space="preserve"> concern</w:t>
      </w:r>
      <w:r w:rsidR="008C0A8B">
        <w:t>ed</w:t>
      </w:r>
      <w:r w:rsidR="00BB428D" w:rsidRPr="00632CB9">
        <w:t xml:space="preserve"> that </w:t>
      </w:r>
      <w:r w:rsidR="00426E1A">
        <w:t>children and adults</w:t>
      </w:r>
      <w:r w:rsidR="00426E1A" w:rsidRPr="00632CB9">
        <w:t xml:space="preserve"> </w:t>
      </w:r>
      <w:r w:rsidR="00BB428D" w:rsidRPr="00632CB9">
        <w:t xml:space="preserve">with disabilities can be sterilized </w:t>
      </w:r>
      <w:r w:rsidR="008C0A8B" w:rsidRPr="008C0A8B">
        <w:t>without their free and informed consent</w:t>
      </w:r>
      <w:r w:rsidR="008C0A8B" w:rsidRPr="00632CB9">
        <w:t xml:space="preserve"> </w:t>
      </w:r>
      <w:r w:rsidR="00BB428D" w:rsidRPr="00632CB9">
        <w:t xml:space="preserve">pursuant to the Health Act, in cases </w:t>
      </w:r>
      <w:r w:rsidR="008E5D06">
        <w:t xml:space="preserve">in </w:t>
      </w:r>
      <w:r w:rsidR="00BB428D" w:rsidRPr="00632CB9">
        <w:t>wh</w:t>
      </w:r>
      <w:r w:rsidR="008E5D06">
        <w:t>ich</w:t>
      </w:r>
      <w:r w:rsidR="00BB428D" w:rsidRPr="00632CB9">
        <w:t xml:space="preserve"> their parents or guardians have so requested.</w:t>
      </w:r>
      <w:r w:rsidR="00280444">
        <w:t xml:space="preserve"> </w:t>
      </w:r>
      <w:r w:rsidR="00105731">
        <w:t xml:space="preserve">It is </w:t>
      </w:r>
      <w:r w:rsidR="008E5D06">
        <w:t>also</w:t>
      </w:r>
      <w:r w:rsidR="00105731">
        <w:t xml:space="preserve"> concerned </w:t>
      </w:r>
      <w:r w:rsidR="001743E4">
        <w:t>that</w:t>
      </w:r>
      <w:r w:rsidR="008E5D06">
        <w:t xml:space="preserve"> </w:t>
      </w:r>
      <w:r w:rsidR="001743E4">
        <w:t>persons with disabilities are</w:t>
      </w:r>
      <w:r w:rsidR="008E5D06">
        <w:t xml:space="preserve"> </w:t>
      </w:r>
      <w:r w:rsidR="00105731">
        <w:t>frequent</w:t>
      </w:r>
      <w:r w:rsidR="001743E4">
        <w:t>ly</w:t>
      </w:r>
      <w:r w:rsidR="00105731">
        <w:t xml:space="preserve"> forced </w:t>
      </w:r>
      <w:r w:rsidR="001743E4">
        <w:t xml:space="preserve">to receive </w:t>
      </w:r>
      <w:r w:rsidR="00105731">
        <w:t>medical treatment</w:t>
      </w:r>
      <w:r w:rsidR="00781CD9">
        <w:t>.</w:t>
      </w:r>
    </w:p>
    <w:p w:rsidR="00691E07" w:rsidRPr="00691E07" w:rsidRDefault="00A56AF5" w:rsidP="00A56AF5">
      <w:pPr>
        <w:pStyle w:val="SingleTxtG"/>
        <w:tabs>
          <w:tab w:val="left" w:pos="1701"/>
          <w:tab w:val="left" w:pos="2410"/>
        </w:tabs>
      </w:pPr>
      <w:r w:rsidRPr="00691E07">
        <w:t>28.</w:t>
      </w:r>
      <w:r w:rsidRPr="00691E07">
        <w:tab/>
      </w:r>
      <w:r w:rsidR="00BB428D" w:rsidRPr="00632CB9">
        <w:rPr>
          <w:b/>
        </w:rPr>
        <w:t>The Committee recommends that</w:t>
      </w:r>
      <w:r w:rsidR="00691E07">
        <w:rPr>
          <w:b/>
        </w:rPr>
        <w:t>:</w:t>
      </w:r>
    </w:p>
    <w:p w:rsidR="00BB428D" w:rsidRPr="00A56AF5" w:rsidRDefault="00A56AF5" w:rsidP="00A56AF5">
      <w:pPr>
        <w:pStyle w:val="SingleTxtG"/>
        <w:ind w:firstLine="567"/>
        <w:rPr>
          <w:b/>
        </w:rPr>
      </w:pPr>
      <w:r w:rsidRPr="00A56AF5">
        <w:t>(a)</w:t>
      </w:r>
      <w:r w:rsidRPr="00A56AF5">
        <w:tab/>
      </w:r>
      <w:r w:rsidR="00B50130">
        <w:rPr>
          <w:b/>
        </w:rPr>
        <w:t>T</w:t>
      </w:r>
      <w:r w:rsidR="00BB428D" w:rsidRPr="00632CB9">
        <w:rPr>
          <w:b/>
        </w:rPr>
        <w:t xml:space="preserve">he Health Act be </w:t>
      </w:r>
      <w:r w:rsidR="00691E07" w:rsidRPr="000C6CDA">
        <w:rPr>
          <w:b/>
        </w:rPr>
        <w:t xml:space="preserve">urgently </w:t>
      </w:r>
      <w:r w:rsidR="00BB428D" w:rsidRPr="00632CB9">
        <w:rPr>
          <w:b/>
        </w:rPr>
        <w:t>amended to</w:t>
      </w:r>
      <w:r w:rsidR="00BB428D" w:rsidRPr="000C6CDA">
        <w:rPr>
          <w:b/>
        </w:rPr>
        <w:t xml:space="preserve"> </w:t>
      </w:r>
      <w:r w:rsidR="008B350F" w:rsidRPr="000C6CDA">
        <w:rPr>
          <w:b/>
        </w:rPr>
        <w:t>unconditionally</w:t>
      </w:r>
      <w:r w:rsidR="00BB428D" w:rsidRPr="00632CB9">
        <w:rPr>
          <w:b/>
        </w:rPr>
        <w:t xml:space="preserve"> </w:t>
      </w:r>
      <w:r w:rsidR="00426E1A" w:rsidRPr="00426E1A">
        <w:rPr>
          <w:b/>
        </w:rPr>
        <w:t>prohibit the sterilization of boys and girls with disabilitie</w:t>
      </w:r>
      <w:r w:rsidR="00BB786A">
        <w:rPr>
          <w:b/>
        </w:rPr>
        <w:t xml:space="preserve">s, and </w:t>
      </w:r>
      <w:r w:rsidR="001743E4">
        <w:rPr>
          <w:b/>
        </w:rPr>
        <w:t xml:space="preserve">that </w:t>
      </w:r>
      <w:r w:rsidR="00C92EF0">
        <w:rPr>
          <w:b/>
        </w:rPr>
        <w:t xml:space="preserve">of </w:t>
      </w:r>
      <w:r w:rsidR="00BB786A">
        <w:rPr>
          <w:b/>
        </w:rPr>
        <w:t>adults with disabilities</w:t>
      </w:r>
      <w:r w:rsidR="00426E1A" w:rsidRPr="00426E1A">
        <w:rPr>
          <w:b/>
        </w:rPr>
        <w:t xml:space="preserve"> in the absence of their </w:t>
      </w:r>
      <w:r w:rsidR="008B350F" w:rsidRPr="000C6CDA">
        <w:rPr>
          <w:b/>
        </w:rPr>
        <w:t xml:space="preserve">individual </w:t>
      </w:r>
      <w:r w:rsidR="00426E1A" w:rsidRPr="00426E1A">
        <w:rPr>
          <w:b/>
        </w:rPr>
        <w:t>prior, fully informed and free consent</w:t>
      </w:r>
      <w:r w:rsidR="00691E07" w:rsidRPr="000C6CDA">
        <w:rPr>
          <w:b/>
        </w:rPr>
        <w:t>;</w:t>
      </w:r>
    </w:p>
    <w:p w:rsidR="00691E07" w:rsidRPr="000C6CDA" w:rsidRDefault="00A56AF5" w:rsidP="00A56AF5">
      <w:pPr>
        <w:pStyle w:val="SingleTxtG"/>
        <w:ind w:firstLine="567"/>
        <w:rPr>
          <w:b/>
        </w:rPr>
      </w:pPr>
      <w:r w:rsidRPr="000C6CDA">
        <w:t>(b)</w:t>
      </w:r>
      <w:r w:rsidRPr="000C6CDA">
        <w:tab/>
      </w:r>
      <w:r w:rsidR="00B50130">
        <w:rPr>
          <w:b/>
        </w:rPr>
        <w:t>P</w:t>
      </w:r>
      <w:r w:rsidR="00781CD9" w:rsidRPr="000C6CDA">
        <w:rPr>
          <w:b/>
        </w:rPr>
        <w:t xml:space="preserve">ersons with disabilities </w:t>
      </w:r>
      <w:r w:rsidR="001743E4">
        <w:rPr>
          <w:b/>
        </w:rPr>
        <w:t>be</w:t>
      </w:r>
      <w:r w:rsidR="00781CD9" w:rsidRPr="000C6CDA">
        <w:rPr>
          <w:b/>
        </w:rPr>
        <w:t xml:space="preserve"> provided with support to make informed choices and decisions regarding medical procedures and interventions</w:t>
      </w:r>
      <w:r w:rsidR="001743E4">
        <w:rPr>
          <w:b/>
        </w:rPr>
        <w:t>;</w:t>
      </w:r>
    </w:p>
    <w:p w:rsidR="00BB428D" w:rsidRPr="000C6CDA" w:rsidRDefault="00A56AF5" w:rsidP="00A56AF5">
      <w:pPr>
        <w:pStyle w:val="SingleTxtG"/>
        <w:ind w:firstLine="567"/>
        <w:rPr>
          <w:b/>
        </w:rPr>
      </w:pPr>
      <w:r w:rsidRPr="000C6CDA">
        <w:t>(c)</w:t>
      </w:r>
      <w:r w:rsidRPr="000C6CDA">
        <w:tab/>
      </w:r>
      <w:r w:rsidR="00B50130">
        <w:rPr>
          <w:b/>
        </w:rPr>
        <w:t>M</w:t>
      </w:r>
      <w:r w:rsidR="00105731" w:rsidRPr="000C6CDA">
        <w:rPr>
          <w:b/>
        </w:rPr>
        <w:t xml:space="preserve">edical professionals </w:t>
      </w:r>
      <w:r w:rsidR="001743E4">
        <w:rPr>
          <w:b/>
        </w:rPr>
        <w:t>be</w:t>
      </w:r>
      <w:r w:rsidR="00105731" w:rsidRPr="000C6CDA">
        <w:rPr>
          <w:b/>
        </w:rPr>
        <w:t xml:space="preserve"> trained in accessible and alternative communication techniques in order to communicate with persons with intellectual, psychosocial and sensory impairments.</w:t>
      </w:r>
    </w:p>
    <w:p w:rsidR="007A4D60" w:rsidRDefault="00BB428D" w:rsidP="00C01D2B">
      <w:pPr>
        <w:pStyle w:val="H23G"/>
      </w:pPr>
      <w:r>
        <w:tab/>
      </w:r>
      <w:r>
        <w:tab/>
      </w:r>
      <w:r w:rsidR="007A4D60" w:rsidRPr="00C01D2B">
        <w:t>Living independently and being included in the community (art.</w:t>
      </w:r>
      <w:r w:rsidR="00280444">
        <w:t> </w:t>
      </w:r>
      <w:r w:rsidR="007A4D60" w:rsidRPr="00C01D2B">
        <w:t>19)</w:t>
      </w:r>
    </w:p>
    <w:p w:rsidR="007F254B" w:rsidRPr="00632CB9" w:rsidRDefault="00A56AF5" w:rsidP="00A56AF5">
      <w:pPr>
        <w:pStyle w:val="SingleTxtG"/>
        <w:tabs>
          <w:tab w:val="left" w:pos="1701"/>
          <w:tab w:val="left" w:pos="2410"/>
        </w:tabs>
      </w:pPr>
      <w:r w:rsidRPr="00632CB9">
        <w:t>29.</w:t>
      </w:r>
      <w:r w:rsidRPr="00632CB9">
        <w:tab/>
      </w:r>
      <w:r w:rsidR="007F254B" w:rsidRPr="00632CB9">
        <w:t xml:space="preserve">The Committee is concerned that not all residential institutions, such as small private institutions, wards for long-term care in psychiatric institutions and foster homes for adults, are covered by the deinstitutionalization plan. It is </w:t>
      </w:r>
      <w:r w:rsidR="001743E4">
        <w:t>also</w:t>
      </w:r>
      <w:r w:rsidR="007F254B" w:rsidRPr="00632CB9">
        <w:t xml:space="preserve"> </w:t>
      </w:r>
      <w:r w:rsidR="000C06B0">
        <w:t>concerned</w:t>
      </w:r>
      <w:r w:rsidR="000C06B0" w:rsidRPr="00632CB9">
        <w:t xml:space="preserve"> </w:t>
      </w:r>
      <w:r w:rsidR="007F254B" w:rsidRPr="00632CB9">
        <w:t xml:space="preserve">that </w:t>
      </w:r>
      <w:r w:rsidR="000D699D">
        <w:t xml:space="preserve">a </w:t>
      </w:r>
      <w:r w:rsidR="00D86135">
        <w:t>legal framework providing for</w:t>
      </w:r>
      <w:r w:rsidR="007F254B" w:rsidRPr="00632CB9">
        <w:t xml:space="preserve"> personal assistan</w:t>
      </w:r>
      <w:r w:rsidR="001743E4">
        <w:t>ce</w:t>
      </w:r>
      <w:r w:rsidR="007F254B" w:rsidRPr="00632CB9">
        <w:t xml:space="preserve"> services allowing </w:t>
      </w:r>
      <w:r w:rsidR="001743E4">
        <w:t xml:space="preserve">for </w:t>
      </w:r>
      <w:r w:rsidR="007F254B" w:rsidRPr="00632CB9">
        <w:t xml:space="preserve">independent living in the community </w:t>
      </w:r>
      <w:r w:rsidR="00D86135">
        <w:t xml:space="preserve">is lacking and that such services </w:t>
      </w:r>
      <w:r w:rsidR="007F254B" w:rsidRPr="00632CB9">
        <w:t xml:space="preserve">are only available to a </w:t>
      </w:r>
      <w:r w:rsidR="00D86135">
        <w:t>limited</w:t>
      </w:r>
      <w:r w:rsidR="007F254B" w:rsidRPr="00632CB9">
        <w:t xml:space="preserve"> number of persons with </w:t>
      </w:r>
      <w:r w:rsidR="003F12C8">
        <w:t>disabilities</w:t>
      </w:r>
      <w:r w:rsidR="007F254B" w:rsidRPr="00632CB9">
        <w:t>.</w:t>
      </w:r>
    </w:p>
    <w:p w:rsidR="007908AF" w:rsidRDefault="00A56AF5" w:rsidP="00A56AF5">
      <w:pPr>
        <w:pStyle w:val="SingleTxtG"/>
        <w:tabs>
          <w:tab w:val="left" w:pos="1701"/>
          <w:tab w:val="left" w:pos="2410"/>
        </w:tabs>
        <w:rPr>
          <w:b/>
        </w:rPr>
      </w:pPr>
      <w:r>
        <w:t>30.</w:t>
      </w:r>
      <w:r>
        <w:tab/>
      </w:r>
      <w:r w:rsidR="00953DEF">
        <w:rPr>
          <w:b/>
        </w:rPr>
        <w:t>T</w:t>
      </w:r>
      <w:r w:rsidR="007F254B" w:rsidRPr="00632CB9">
        <w:rPr>
          <w:b/>
        </w:rPr>
        <w:t xml:space="preserve">he Committee recommends that the process of deinstitutionalization include all residential institutions </w:t>
      </w:r>
      <w:r w:rsidR="001743E4" w:rsidRPr="00632CB9">
        <w:rPr>
          <w:b/>
        </w:rPr>
        <w:t xml:space="preserve">and foster </w:t>
      </w:r>
      <w:r w:rsidR="001743E4">
        <w:rPr>
          <w:b/>
        </w:rPr>
        <w:t>homes</w:t>
      </w:r>
      <w:r w:rsidR="001743E4" w:rsidRPr="00632CB9">
        <w:rPr>
          <w:b/>
        </w:rPr>
        <w:t xml:space="preserve"> </w:t>
      </w:r>
      <w:r w:rsidR="007F254B" w:rsidRPr="00632CB9">
        <w:rPr>
          <w:b/>
        </w:rPr>
        <w:t xml:space="preserve">for all persons with disabilities. It </w:t>
      </w:r>
      <w:r w:rsidR="000C06B0">
        <w:rPr>
          <w:b/>
        </w:rPr>
        <w:t>recommends</w:t>
      </w:r>
      <w:r w:rsidR="007F254B" w:rsidRPr="00632CB9">
        <w:rPr>
          <w:b/>
        </w:rPr>
        <w:t xml:space="preserve"> </w:t>
      </w:r>
      <w:r w:rsidR="001743E4">
        <w:rPr>
          <w:b/>
        </w:rPr>
        <w:t xml:space="preserve">that </w:t>
      </w:r>
      <w:r w:rsidR="000D699D">
        <w:rPr>
          <w:b/>
        </w:rPr>
        <w:t xml:space="preserve">a </w:t>
      </w:r>
      <w:r w:rsidR="003F12C8">
        <w:rPr>
          <w:b/>
        </w:rPr>
        <w:t xml:space="preserve">legal framework </w:t>
      </w:r>
      <w:r w:rsidR="001743E4">
        <w:rPr>
          <w:b/>
        </w:rPr>
        <w:t xml:space="preserve">be adopted to </w:t>
      </w:r>
      <w:r w:rsidR="003F12C8">
        <w:rPr>
          <w:b/>
        </w:rPr>
        <w:t>provid</w:t>
      </w:r>
      <w:r w:rsidR="001743E4">
        <w:rPr>
          <w:b/>
        </w:rPr>
        <w:t>e</w:t>
      </w:r>
      <w:r w:rsidR="003F12C8">
        <w:rPr>
          <w:b/>
        </w:rPr>
        <w:t xml:space="preserve"> for enti</w:t>
      </w:r>
      <w:r w:rsidR="000D699D">
        <w:rPr>
          <w:b/>
        </w:rPr>
        <w:t>t</w:t>
      </w:r>
      <w:r w:rsidR="003F12C8">
        <w:rPr>
          <w:b/>
        </w:rPr>
        <w:t>lement</w:t>
      </w:r>
      <w:r w:rsidR="007F254B" w:rsidRPr="00632CB9">
        <w:rPr>
          <w:b/>
        </w:rPr>
        <w:t xml:space="preserve"> to personal assistance services in the community and </w:t>
      </w:r>
      <w:r w:rsidR="001743E4">
        <w:rPr>
          <w:b/>
        </w:rPr>
        <w:t>that</w:t>
      </w:r>
      <w:r w:rsidR="007F254B" w:rsidRPr="00632CB9">
        <w:rPr>
          <w:b/>
        </w:rPr>
        <w:t xml:space="preserve"> a process </w:t>
      </w:r>
      <w:r w:rsidR="001743E4">
        <w:rPr>
          <w:b/>
        </w:rPr>
        <w:t>be initiated</w:t>
      </w:r>
      <w:r w:rsidR="007F254B" w:rsidRPr="00632CB9">
        <w:rPr>
          <w:b/>
        </w:rPr>
        <w:t xml:space="preserve"> </w:t>
      </w:r>
      <w:r w:rsidR="001743E4">
        <w:rPr>
          <w:b/>
        </w:rPr>
        <w:t xml:space="preserve">to </w:t>
      </w:r>
      <w:r w:rsidR="007F254B" w:rsidRPr="00632CB9">
        <w:rPr>
          <w:b/>
        </w:rPr>
        <w:t>mak</w:t>
      </w:r>
      <w:r w:rsidR="001743E4">
        <w:rPr>
          <w:b/>
        </w:rPr>
        <w:t>e</w:t>
      </w:r>
      <w:r w:rsidR="007F254B" w:rsidRPr="00632CB9">
        <w:rPr>
          <w:b/>
        </w:rPr>
        <w:t xml:space="preserve"> local communities and mainstream services accessible to persons with disabilities.</w:t>
      </w:r>
    </w:p>
    <w:p w:rsidR="007A4D60" w:rsidRDefault="007908AF" w:rsidP="007908AF">
      <w:pPr>
        <w:pStyle w:val="H23G"/>
      </w:pPr>
      <w:r>
        <w:tab/>
      </w:r>
      <w:r>
        <w:tab/>
      </w:r>
      <w:r w:rsidR="007A4D60" w:rsidRPr="00C01D2B">
        <w:t>Freedom of expression and opinion, and access to information (art.</w:t>
      </w:r>
      <w:r w:rsidR="00C616D0">
        <w:t> </w:t>
      </w:r>
      <w:r w:rsidR="007A4D60" w:rsidRPr="00C01D2B">
        <w:t>21)</w:t>
      </w:r>
    </w:p>
    <w:p w:rsidR="007908AF" w:rsidRPr="00632CB9" w:rsidRDefault="00A56AF5" w:rsidP="00A56AF5">
      <w:pPr>
        <w:pStyle w:val="SingleTxtG"/>
        <w:tabs>
          <w:tab w:val="left" w:pos="1701"/>
          <w:tab w:val="left" w:pos="2410"/>
        </w:tabs>
      </w:pPr>
      <w:r w:rsidRPr="00632CB9">
        <w:t>31.</w:t>
      </w:r>
      <w:r w:rsidRPr="00632CB9">
        <w:tab/>
      </w:r>
      <w:r w:rsidR="007908AF" w:rsidRPr="00632CB9">
        <w:t>The Committee</w:t>
      </w:r>
      <w:r w:rsidR="007C4A4E">
        <w:t xml:space="preserve"> remains concerned </w:t>
      </w:r>
      <w:r w:rsidR="007C4A4E" w:rsidRPr="007C4A4E">
        <w:t xml:space="preserve">by </w:t>
      </w:r>
      <w:r w:rsidR="007C4A4E">
        <w:t xml:space="preserve">the </w:t>
      </w:r>
      <w:r w:rsidR="007C4A4E" w:rsidRPr="007C4A4E">
        <w:t>failure to provide all information in accessible formats</w:t>
      </w:r>
      <w:r w:rsidR="003A594E">
        <w:t>,</w:t>
      </w:r>
      <w:r w:rsidR="007C4A4E" w:rsidRPr="007C4A4E">
        <w:t xml:space="preserve"> </w:t>
      </w:r>
      <w:r w:rsidR="007C4A4E">
        <w:t xml:space="preserve">to </w:t>
      </w:r>
      <w:r w:rsidR="007C4A4E" w:rsidRPr="007C4A4E">
        <w:t xml:space="preserve">effectively promote and facilitate the use of </w:t>
      </w:r>
      <w:r w:rsidR="00CB7D23">
        <w:t>C</w:t>
      </w:r>
      <w:r w:rsidR="007C4A4E" w:rsidRPr="007C4A4E">
        <w:t xml:space="preserve">roatian sign language as </w:t>
      </w:r>
      <w:r w:rsidR="007D701C">
        <w:t>the country</w:t>
      </w:r>
      <w:r w:rsidR="007C4A4E" w:rsidRPr="007C4A4E">
        <w:t xml:space="preserve">’s official sign language, </w:t>
      </w:r>
      <w:r w:rsidR="00DA3E7D">
        <w:t>and</w:t>
      </w:r>
      <w:r w:rsidR="007C4A4E" w:rsidRPr="007C4A4E">
        <w:t xml:space="preserve"> t</w:t>
      </w:r>
      <w:r w:rsidR="003A594E">
        <w:t>o</w:t>
      </w:r>
      <w:r w:rsidR="007C4A4E" w:rsidRPr="007C4A4E">
        <w:t xml:space="preserve"> use all other accessible formats of communication.</w:t>
      </w:r>
    </w:p>
    <w:p w:rsidR="00A41D68" w:rsidRDefault="00A56AF5" w:rsidP="00A56AF5">
      <w:pPr>
        <w:pStyle w:val="SingleTxtG"/>
        <w:tabs>
          <w:tab w:val="left" w:pos="1701"/>
          <w:tab w:val="left" w:pos="2410"/>
        </w:tabs>
        <w:rPr>
          <w:b/>
        </w:rPr>
      </w:pPr>
      <w:r>
        <w:t>32.</w:t>
      </w:r>
      <w:r>
        <w:tab/>
      </w:r>
      <w:r w:rsidR="007908AF" w:rsidRPr="00632CB9">
        <w:rPr>
          <w:b/>
        </w:rPr>
        <w:t xml:space="preserve">The Committee recommends </w:t>
      </w:r>
      <w:r w:rsidR="003A594E">
        <w:rPr>
          <w:b/>
        </w:rPr>
        <w:t xml:space="preserve">that </w:t>
      </w:r>
      <w:r w:rsidR="007908AF" w:rsidRPr="00632CB9">
        <w:rPr>
          <w:b/>
        </w:rPr>
        <w:t xml:space="preserve">the </w:t>
      </w:r>
      <w:r w:rsidR="007C4A4E">
        <w:rPr>
          <w:b/>
        </w:rPr>
        <w:t>State party</w:t>
      </w:r>
      <w:r w:rsidR="00036CFD">
        <w:rPr>
          <w:b/>
        </w:rPr>
        <w:t xml:space="preserve"> </w:t>
      </w:r>
      <w:r w:rsidR="0035560E">
        <w:rPr>
          <w:b/>
        </w:rPr>
        <w:t>step up</w:t>
      </w:r>
      <w:r w:rsidR="0035560E" w:rsidRPr="00632CB9">
        <w:rPr>
          <w:b/>
        </w:rPr>
        <w:t xml:space="preserve"> </w:t>
      </w:r>
      <w:r w:rsidR="007908AF" w:rsidRPr="00632CB9">
        <w:rPr>
          <w:b/>
        </w:rPr>
        <w:t>its effort</w:t>
      </w:r>
      <w:r w:rsidR="003A594E">
        <w:rPr>
          <w:b/>
        </w:rPr>
        <w:t>s</w:t>
      </w:r>
      <w:r w:rsidR="007908AF" w:rsidRPr="00632CB9">
        <w:rPr>
          <w:b/>
        </w:rPr>
        <w:t xml:space="preserve"> </w:t>
      </w:r>
      <w:r w:rsidR="007C4A4E">
        <w:rPr>
          <w:b/>
        </w:rPr>
        <w:t>to adapt</w:t>
      </w:r>
      <w:r w:rsidR="007C4A4E" w:rsidRPr="00632CB9">
        <w:rPr>
          <w:b/>
        </w:rPr>
        <w:t xml:space="preserve"> </w:t>
      </w:r>
      <w:r w:rsidR="007908AF" w:rsidRPr="00632CB9">
        <w:rPr>
          <w:b/>
        </w:rPr>
        <w:t>the e</w:t>
      </w:r>
      <w:r w:rsidR="00CF021B">
        <w:rPr>
          <w:b/>
        </w:rPr>
        <w:noBreakHyphen/>
      </w:r>
      <w:r w:rsidR="007908AF" w:rsidRPr="00632CB9">
        <w:rPr>
          <w:b/>
        </w:rPr>
        <w:t xml:space="preserve">citizens project to meet the need of people with disabilities and to ensure that they have access to information on </w:t>
      </w:r>
      <w:r w:rsidR="003A594E">
        <w:rPr>
          <w:b/>
        </w:rPr>
        <w:t xml:space="preserve">an </w:t>
      </w:r>
      <w:r w:rsidR="007908AF" w:rsidRPr="00632CB9">
        <w:rPr>
          <w:b/>
        </w:rPr>
        <w:t xml:space="preserve">equal basis </w:t>
      </w:r>
      <w:r w:rsidR="008F62E8">
        <w:rPr>
          <w:b/>
        </w:rPr>
        <w:t>with</w:t>
      </w:r>
      <w:r w:rsidR="007908AF" w:rsidRPr="00632CB9">
        <w:rPr>
          <w:b/>
        </w:rPr>
        <w:t xml:space="preserve"> others by promoting and facilitating </w:t>
      </w:r>
      <w:r w:rsidR="007908AF" w:rsidRPr="00632CB9">
        <w:rPr>
          <w:b/>
        </w:rPr>
        <w:lastRenderedPageBreak/>
        <w:t>the use of easy</w:t>
      </w:r>
      <w:r w:rsidR="00E54EB0">
        <w:rPr>
          <w:b/>
        </w:rPr>
        <w:t>-</w:t>
      </w:r>
      <w:r w:rsidR="007908AF" w:rsidRPr="00632CB9">
        <w:rPr>
          <w:b/>
        </w:rPr>
        <w:t>to</w:t>
      </w:r>
      <w:r w:rsidR="00E54EB0">
        <w:rPr>
          <w:b/>
        </w:rPr>
        <w:t>-</w:t>
      </w:r>
      <w:r w:rsidR="007908AF" w:rsidRPr="00632CB9">
        <w:rPr>
          <w:b/>
        </w:rPr>
        <w:t>read, Braille</w:t>
      </w:r>
      <w:r w:rsidR="00E54EB0">
        <w:rPr>
          <w:b/>
        </w:rPr>
        <w:t xml:space="preserve"> and</w:t>
      </w:r>
      <w:r w:rsidR="007908AF" w:rsidRPr="00632CB9">
        <w:rPr>
          <w:b/>
        </w:rPr>
        <w:t xml:space="preserve"> audio formats and </w:t>
      </w:r>
      <w:r w:rsidR="00CA7A39">
        <w:rPr>
          <w:b/>
        </w:rPr>
        <w:t xml:space="preserve">other </w:t>
      </w:r>
      <w:r w:rsidR="007908AF" w:rsidRPr="00632CB9">
        <w:rPr>
          <w:b/>
        </w:rPr>
        <w:t>augmentative and alternative communication in official interactions, and by making public websites accessible.</w:t>
      </w:r>
      <w:r w:rsidR="008F62E8">
        <w:rPr>
          <w:b/>
        </w:rPr>
        <w:t xml:space="preserve"> It </w:t>
      </w:r>
      <w:r w:rsidR="00E54EB0">
        <w:rPr>
          <w:b/>
        </w:rPr>
        <w:t>also</w:t>
      </w:r>
      <w:r w:rsidR="008F62E8">
        <w:rPr>
          <w:b/>
        </w:rPr>
        <w:t xml:space="preserve"> recommends that the State party </w:t>
      </w:r>
      <w:r w:rsidR="001A1648" w:rsidRPr="001A1648">
        <w:rPr>
          <w:b/>
        </w:rPr>
        <w:t xml:space="preserve">adopt measures </w:t>
      </w:r>
      <w:r w:rsidR="007D701C">
        <w:rPr>
          <w:b/>
        </w:rPr>
        <w:t xml:space="preserve">for the </w:t>
      </w:r>
      <w:r w:rsidR="001A1648" w:rsidRPr="001A1648">
        <w:rPr>
          <w:b/>
        </w:rPr>
        <w:t>effective and timely implement</w:t>
      </w:r>
      <w:r w:rsidR="007D701C">
        <w:rPr>
          <w:b/>
        </w:rPr>
        <w:t>ation of</w:t>
      </w:r>
      <w:r w:rsidR="001A1648" w:rsidRPr="001A1648">
        <w:rPr>
          <w:b/>
        </w:rPr>
        <w:t xml:space="preserve"> the Act on Croatian </w:t>
      </w:r>
      <w:r w:rsidR="007D701C">
        <w:rPr>
          <w:b/>
        </w:rPr>
        <w:t>s</w:t>
      </w:r>
      <w:r w:rsidR="001A1648" w:rsidRPr="001A1648">
        <w:rPr>
          <w:b/>
        </w:rPr>
        <w:t xml:space="preserve">ign </w:t>
      </w:r>
      <w:r w:rsidR="007D701C">
        <w:rPr>
          <w:b/>
        </w:rPr>
        <w:t>l</w:t>
      </w:r>
      <w:r w:rsidR="001A1648" w:rsidRPr="001A1648">
        <w:rPr>
          <w:b/>
        </w:rPr>
        <w:t xml:space="preserve">anguage and </w:t>
      </w:r>
      <w:r w:rsidR="007D701C">
        <w:rPr>
          <w:b/>
        </w:rPr>
        <w:t>o</w:t>
      </w:r>
      <w:r w:rsidR="001A1648" w:rsidRPr="001A1648">
        <w:rPr>
          <w:b/>
        </w:rPr>
        <w:t xml:space="preserve">ther </w:t>
      </w:r>
      <w:r w:rsidR="007D701C">
        <w:rPr>
          <w:b/>
        </w:rPr>
        <w:t>f</w:t>
      </w:r>
      <w:r w:rsidR="001A1648" w:rsidRPr="001A1648">
        <w:rPr>
          <w:b/>
        </w:rPr>
        <w:t xml:space="preserve">orms of </w:t>
      </w:r>
      <w:r w:rsidR="007D701C">
        <w:rPr>
          <w:b/>
        </w:rPr>
        <w:t>c</w:t>
      </w:r>
      <w:r w:rsidR="001A1648" w:rsidRPr="001A1648">
        <w:rPr>
          <w:b/>
        </w:rPr>
        <w:t xml:space="preserve">ommunication </w:t>
      </w:r>
      <w:r w:rsidR="007D701C">
        <w:rPr>
          <w:b/>
        </w:rPr>
        <w:t>s</w:t>
      </w:r>
      <w:r w:rsidR="001A1648" w:rsidRPr="001A1648">
        <w:rPr>
          <w:b/>
        </w:rPr>
        <w:t xml:space="preserve">upport for the </w:t>
      </w:r>
      <w:r w:rsidR="007D701C">
        <w:rPr>
          <w:b/>
        </w:rPr>
        <w:t>d</w:t>
      </w:r>
      <w:r w:rsidR="001A1648" w:rsidRPr="001A1648">
        <w:rPr>
          <w:b/>
        </w:rPr>
        <w:t xml:space="preserve">eaf and </w:t>
      </w:r>
      <w:r w:rsidR="007D701C">
        <w:rPr>
          <w:b/>
        </w:rPr>
        <w:t>d</w:t>
      </w:r>
      <w:r w:rsidR="001A1648" w:rsidRPr="001A1648">
        <w:rPr>
          <w:b/>
        </w:rPr>
        <w:t xml:space="preserve">eaf-blind </w:t>
      </w:r>
      <w:r w:rsidR="007D701C">
        <w:rPr>
          <w:b/>
        </w:rPr>
        <w:t>p</w:t>
      </w:r>
      <w:r w:rsidR="001A1648" w:rsidRPr="001A1648">
        <w:rPr>
          <w:b/>
        </w:rPr>
        <w:t xml:space="preserve">ersons, including its regulation, in close consultation </w:t>
      </w:r>
      <w:r w:rsidR="00DA3E7D">
        <w:rPr>
          <w:b/>
        </w:rPr>
        <w:t xml:space="preserve">with, </w:t>
      </w:r>
      <w:r w:rsidR="001A1648" w:rsidRPr="001A1648">
        <w:rPr>
          <w:b/>
        </w:rPr>
        <w:t>and with the active involvement of</w:t>
      </w:r>
      <w:r w:rsidR="00DA3E7D">
        <w:rPr>
          <w:b/>
        </w:rPr>
        <w:t>,</w:t>
      </w:r>
      <w:r w:rsidR="001A1648" w:rsidRPr="001A1648">
        <w:rPr>
          <w:b/>
        </w:rPr>
        <w:t xml:space="preserve"> persons with disabilities. It </w:t>
      </w:r>
      <w:r w:rsidR="00E54EB0">
        <w:rPr>
          <w:b/>
        </w:rPr>
        <w:t>further</w:t>
      </w:r>
      <w:r w:rsidR="001A1648" w:rsidRPr="001A1648">
        <w:rPr>
          <w:b/>
        </w:rPr>
        <w:t xml:space="preserve"> recommend</w:t>
      </w:r>
      <w:r w:rsidR="00E54EB0">
        <w:rPr>
          <w:b/>
        </w:rPr>
        <w:t>s</w:t>
      </w:r>
      <w:r w:rsidR="001A1648" w:rsidRPr="001A1648">
        <w:rPr>
          <w:b/>
        </w:rPr>
        <w:t xml:space="preserve"> </w:t>
      </w:r>
      <w:r w:rsidR="00E54EB0">
        <w:rPr>
          <w:b/>
        </w:rPr>
        <w:t xml:space="preserve">that the State party </w:t>
      </w:r>
      <w:r w:rsidR="001A1648" w:rsidRPr="001A1648">
        <w:rPr>
          <w:b/>
        </w:rPr>
        <w:t>ensure that deaf persons are provided with sign language interpretation in all judicial procedures</w:t>
      </w:r>
      <w:r w:rsidR="008F62E8">
        <w:rPr>
          <w:b/>
        </w:rPr>
        <w:t>.</w:t>
      </w:r>
    </w:p>
    <w:p w:rsidR="00A41D68" w:rsidRPr="00A41D68" w:rsidRDefault="00A41D68" w:rsidP="00A41D68">
      <w:pPr>
        <w:pStyle w:val="H23G"/>
      </w:pPr>
      <w:r>
        <w:tab/>
      </w:r>
      <w:r>
        <w:tab/>
      </w:r>
      <w:r w:rsidRPr="00A41D68">
        <w:t>Respect for home and family life (art.</w:t>
      </w:r>
      <w:r w:rsidR="00C616D0">
        <w:t> </w:t>
      </w:r>
      <w:r w:rsidRPr="00A41D68">
        <w:t>23)</w:t>
      </w:r>
    </w:p>
    <w:p w:rsidR="00A41D68" w:rsidRPr="00632CB9" w:rsidRDefault="00A56AF5" w:rsidP="00A56AF5">
      <w:pPr>
        <w:pStyle w:val="SingleTxtG"/>
        <w:tabs>
          <w:tab w:val="left" w:pos="1701"/>
          <w:tab w:val="left" w:pos="2410"/>
        </w:tabs>
      </w:pPr>
      <w:r w:rsidRPr="00632CB9">
        <w:t>33.</w:t>
      </w:r>
      <w:r w:rsidRPr="00632CB9">
        <w:tab/>
      </w:r>
      <w:r w:rsidR="00EF3549">
        <w:t xml:space="preserve">The Committee </w:t>
      </w:r>
      <w:r w:rsidR="000C06B0">
        <w:t xml:space="preserve">is </w:t>
      </w:r>
      <w:r w:rsidR="00A41D68" w:rsidRPr="00632CB9">
        <w:t>concern</w:t>
      </w:r>
      <w:r w:rsidR="000C06B0">
        <w:t>ed</w:t>
      </w:r>
      <w:r w:rsidR="00A41D68" w:rsidRPr="00632CB9">
        <w:t xml:space="preserve"> that </w:t>
      </w:r>
      <w:r w:rsidR="00E54EB0">
        <w:t xml:space="preserve">the </w:t>
      </w:r>
      <w:r w:rsidR="00A41D68" w:rsidRPr="00632CB9">
        <w:t xml:space="preserve">parental rights of persons with disabilities have not been recognized. </w:t>
      </w:r>
    </w:p>
    <w:p w:rsidR="00A41D68" w:rsidRPr="00632CB9" w:rsidRDefault="00A56AF5" w:rsidP="00A56AF5">
      <w:pPr>
        <w:pStyle w:val="SingleTxtG"/>
        <w:tabs>
          <w:tab w:val="left" w:pos="1701"/>
          <w:tab w:val="left" w:pos="2410"/>
        </w:tabs>
        <w:rPr>
          <w:b/>
        </w:rPr>
      </w:pPr>
      <w:r w:rsidRPr="00632CB9">
        <w:t>34.</w:t>
      </w:r>
      <w:r w:rsidRPr="00632CB9">
        <w:tab/>
      </w:r>
      <w:r w:rsidR="00A41D68" w:rsidRPr="00632CB9">
        <w:rPr>
          <w:b/>
        </w:rPr>
        <w:t xml:space="preserve">The Committee recommends </w:t>
      </w:r>
      <w:r w:rsidR="00E54EB0">
        <w:rPr>
          <w:b/>
        </w:rPr>
        <w:t xml:space="preserve">that </w:t>
      </w:r>
      <w:r w:rsidR="004F1C1C">
        <w:rPr>
          <w:b/>
        </w:rPr>
        <w:t xml:space="preserve">the State party </w:t>
      </w:r>
      <w:r w:rsidR="00A41D68" w:rsidRPr="00632CB9">
        <w:rPr>
          <w:b/>
        </w:rPr>
        <w:t xml:space="preserve">take legal and practical action to ensure that persons with disabilities can </w:t>
      </w:r>
      <w:r w:rsidR="00D52AFB">
        <w:rPr>
          <w:b/>
        </w:rPr>
        <w:t>exercise their parental rights</w:t>
      </w:r>
      <w:r w:rsidR="00A41D68" w:rsidRPr="00632CB9">
        <w:rPr>
          <w:b/>
        </w:rPr>
        <w:t xml:space="preserve"> and adopt children</w:t>
      </w:r>
      <w:r w:rsidR="00021B08">
        <w:rPr>
          <w:b/>
        </w:rPr>
        <w:t xml:space="preserve"> on an equal basis with others</w:t>
      </w:r>
      <w:r w:rsidR="00A41D68" w:rsidRPr="00632CB9">
        <w:rPr>
          <w:b/>
        </w:rPr>
        <w:t xml:space="preserve">. It </w:t>
      </w:r>
      <w:r w:rsidR="00E54EB0">
        <w:rPr>
          <w:b/>
        </w:rPr>
        <w:t xml:space="preserve">also </w:t>
      </w:r>
      <w:r w:rsidR="000C06B0">
        <w:rPr>
          <w:b/>
        </w:rPr>
        <w:t>recommends that the State party</w:t>
      </w:r>
      <w:r w:rsidR="00A41D68" w:rsidRPr="00632CB9">
        <w:rPr>
          <w:b/>
        </w:rPr>
        <w:t xml:space="preserve"> provide </w:t>
      </w:r>
      <w:r w:rsidR="00E54EB0" w:rsidRPr="00632CB9">
        <w:rPr>
          <w:b/>
        </w:rPr>
        <w:t>all persons with disabilities</w:t>
      </w:r>
      <w:r w:rsidR="00E54EB0">
        <w:rPr>
          <w:b/>
        </w:rPr>
        <w:t xml:space="preserve"> with </w:t>
      </w:r>
      <w:r w:rsidR="00A41D68" w:rsidRPr="00632CB9">
        <w:rPr>
          <w:b/>
        </w:rPr>
        <w:t xml:space="preserve">accessible information on sexual and reproductive rights </w:t>
      </w:r>
      <w:r w:rsidR="00E54EB0">
        <w:rPr>
          <w:b/>
        </w:rPr>
        <w:t>and</w:t>
      </w:r>
      <w:r w:rsidR="00A41D68" w:rsidRPr="00632CB9">
        <w:rPr>
          <w:b/>
        </w:rPr>
        <w:t xml:space="preserve"> access to adoption services</w:t>
      </w:r>
      <w:r w:rsidR="00E54EB0">
        <w:rPr>
          <w:b/>
        </w:rPr>
        <w:t>,</w:t>
      </w:r>
      <w:r w:rsidR="00A41D68" w:rsidRPr="00632CB9">
        <w:rPr>
          <w:b/>
        </w:rPr>
        <w:t xml:space="preserve"> an</w:t>
      </w:r>
      <w:r w:rsidR="000C66B7">
        <w:rPr>
          <w:b/>
        </w:rPr>
        <w:t>d community</w:t>
      </w:r>
      <w:r w:rsidR="00BA74D2">
        <w:rPr>
          <w:b/>
        </w:rPr>
        <w:t>-</w:t>
      </w:r>
      <w:r w:rsidR="00A41D68" w:rsidRPr="00632CB9">
        <w:rPr>
          <w:b/>
        </w:rPr>
        <w:t>based support services for parents with disabilities.</w:t>
      </w:r>
    </w:p>
    <w:p w:rsidR="007A4D60" w:rsidRDefault="00A41D68" w:rsidP="00A41D68">
      <w:pPr>
        <w:pStyle w:val="H23G"/>
      </w:pPr>
      <w:r>
        <w:tab/>
      </w:r>
      <w:r>
        <w:tab/>
      </w:r>
      <w:r w:rsidR="007A4D60" w:rsidRPr="00C01D2B">
        <w:t>Education (art.</w:t>
      </w:r>
      <w:r w:rsidR="00C616D0">
        <w:t> </w:t>
      </w:r>
      <w:r w:rsidR="007A4D60" w:rsidRPr="00C01D2B">
        <w:t>24)</w:t>
      </w:r>
    </w:p>
    <w:p w:rsidR="001C118E" w:rsidRPr="00632CB9" w:rsidRDefault="00A56AF5" w:rsidP="00A56AF5">
      <w:pPr>
        <w:pStyle w:val="SingleTxtG"/>
        <w:tabs>
          <w:tab w:val="left" w:pos="1701"/>
          <w:tab w:val="left" w:pos="2410"/>
        </w:tabs>
      </w:pPr>
      <w:r w:rsidRPr="00632CB9">
        <w:t>35.</w:t>
      </w:r>
      <w:r w:rsidRPr="00632CB9">
        <w:tab/>
      </w:r>
      <w:r w:rsidR="001C118E" w:rsidRPr="00632CB9">
        <w:t>The Committee is concerned that a large number of persons with disabilities have not completed primary education</w:t>
      </w:r>
      <w:r w:rsidR="00021B08">
        <w:t>, that</w:t>
      </w:r>
      <w:r w:rsidR="001C118E" w:rsidRPr="00632CB9">
        <w:t xml:space="preserve"> less than 30</w:t>
      </w:r>
      <w:r w:rsidR="00B50130">
        <w:t xml:space="preserve"> per cent</w:t>
      </w:r>
      <w:r w:rsidR="001C118E" w:rsidRPr="00632CB9">
        <w:t xml:space="preserve"> have completed secondary education</w:t>
      </w:r>
      <w:r w:rsidR="009D691F">
        <w:t xml:space="preserve">, and that </w:t>
      </w:r>
      <w:r w:rsidR="009D691F" w:rsidRPr="009D691F">
        <w:t>steps to provide reasonable accommodation to students with disabilities in mainstream educational facilities are insufficient</w:t>
      </w:r>
      <w:r w:rsidR="001C118E" w:rsidRPr="00632CB9">
        <w:t xml:space="preserve">. It is </w:t>
      </w:r>
      <w:r w:rsidR="00E54EB0">
        <w:t>also</w:t>
      </w:r>
      <w:r w:rsidR="001C118E" w:rsidRPr="00632CB9">
        <w:t xml:space="preserve"> concerned that </w:t>
      </w:r>
      <w:r w:rsidR="00D2775A">
        <w:t>exclusi</w:t>
      </w:r>
      <w:r w:rsidR="005D0F41">
        <w:t>onary</w:t>
      </w:r>
      <w:r w:rsidR="00D2775A">
        <w:t xml:space="preserve"> and</w:t>
      </w:r>
      <w:r w:rsidR="001C118E" w:rsidRPr="00632CB9">
        <w:t xml:space="preserve"> segregated education of persons with disabilities is not considered discriminatory.</w:t>
      </w:r>
    </w:p>
    <w:p w:rsidR="001C118E" w:rsidRPr="00632CB9" w:rsidRDefault="00A56AF5" w:rsidP="00A56AF5">
      <w:pPr>
        <w:pStyle w:val="SingleTxtG"/>
        <w:tabs>
          <w:tab w:val="left" w:pos="1701"/>
          <w:tab w:val="left" w:pos="2410"/>
        </w:tabs>
        <w:rPr>
          <w:b/>
        </w:rPr>
      </w:pPr>
      <w:r w:rsidRPr="00632CB9">
        <w:t>36.</w:t>
      </w:r>
      <w:r w:rsidRPr="00632CB9">
        <w:tab/>
      </w:r>
      <w:r w:rsidR="001C118E" w:rsidRPr="00632CB9">
        <w:rPr>
          <w:b/>
        </w:rPr>
        <w:t xml:space="preserve">The Committee recommends </w:t>
      </w:r>
      <w:r w:rsidR="00E54EB0">
        <w:rPr>
          <w:b/>
        </w:rPr>
        <w:t xml:space="preserve">that </w:t>
      </w:r>
      <w:r w:rsidR="00BA74D2">
        <w:rPr>
          <w:b/>
        </w:rPr>
        <w:t xml:space="preserve">the State party </w:t>
      </w:r>
      <w:r w:rsidR="001C118E" w:rsidRPr="00632CB9">
        <w:rPr>
          <w:b/>
        </w:rPr>
        <w:t xml:space="preserve">take immediate steps to ensure that all persons with disabilities have access to inclusive </w:t>
      </w:r>
      <w:r w:rsidR="005F45A1">
        <w:rPr>
          <w:b/>
        </w:rPr>
        <w:t xml:space="preserve">quality </w:t>
      </w:r>
      <w:r w:rsidR="001C118E" w:rsidRPr="00632CB9">
        <w:rPr>
          <w:b/>
        </w:rPr>
        <w:t>primary</w:t>
      </w:r>
      <w:r w:rsidR="00204390">
        <w:rPr>
          <w:b/>
        </w:rPr>
        <w:t>,</w:t>
      </w:r>
      <w:r w:rsidR="001C118E" w:rsidRPr="00632CB9">
        <w:rPr>
          <w:b/>
        </w:rPr>
        <w:t xml:space="preserve"> secondary </w:t>
      </w:r>
      <w:r w:rsidR="005F45A1">
        <w:rPr>
          <w:b/>
        </w:rPr>
        <w:t>and tertiary</w:t>
      </w:r>
      <w:r w:rsidR="001C118E" w:rsidRPr="00632CB9">
        <w:rPr>
          <w:b/>
        </w:rPr>
        <w:t xml:space="preserve"> education and that reasonable accommodation is provided</w:t>
      </w:r>
      <w:r w:rsidR="00BA74D2">
        <w:rPr>
          <w:b/>
        </w:rPr>
        <w:t xml:space="preserve"> in mainstream education. It </w:t>
      </w:r>
      <w:r w:rsidR="00E54EB0">
        <w:rPr>
          <w:b/>
        </w:rPr>
        <w:t>also</w:t>
      </w:r>
      <w:r w:rsidR="00BA74D2">
        <w:rPr>
          <w:b/>
        </w:rPr>
        <w:t xml:space="preserve"> recommends</w:t>
      </w:r>
      <w:r w:rsidR="001C118E" w:rsidRPr="00632CB9">
        <w:rPr>
          <w:b/>
        </w:rPr>
        <w:t xml:space="preserve"> </w:t>
      </w:r>
      <w:r w:rsidR="00BA74D2" w:rsidRPr="00632CB9">
        <w:rPr>
          <w:b/>
        </w:rPr>
        <w:t>establishing</w:t>
      </w:r>
      <w:r w:rsidR="001C118E" w:rsidRPr="00632CB9">
        <w:rPr>
          <w:b/>
        </w:rPr>
        <w:t xml:space="preserve"> the principle that </w:t>
      </w:r>
      <w:r w:rsidR="005D0F41">
        <w:rPr>
          <w:b/>
        </w:rPr>
        <w:t>exclusionary</w:t>
      </w:r>
      <w:r w:rsidR="00D2775A">
        <w:rPr>
          <w:b/>
        </w:rPr>
        <w:t xml:space="preserve"> and </w:t>
      </w:r>
      <w:r w:rsidR="001C118E" w:rsidRPr="00632CB9">
        <w:rPr>
          <w:b/>
        </w:rPr>
        <w:t>segregated education is discriminatory. It recommend</w:t>
      </w:r>
      <w:r w:rsidR="000C06B0">
        <w:rPr>
          <w:b/>
        </w:rPr>
        <w:t>s</w:t>
      </w:r>
      <w:r w:rsidR="001C118E" w:rsidRPr="00632CB9">
        <w:rPr>
          <w:b/>
        </w:rPr>
        <w:t xml:space="preserve"> that teachers and other professionals receive training on inclusive education and that all secondary education facilities </w:t>
      </w:r>
      <w:r w:rsidR="00E54EB0">
        <w:rPr>
          <w:b/>
        </w:rPr>
        <w:t>be</w:t>
      </w:r>
      <w:r w:rsidR="001C118E" w:rsidRPr="00632CB9">
        <w:rPr>
          <w:b/>
        </w:rPr>
        <w:t xml:space="preserve"> made accessible to persons with disabilities. </w:t>
      </w:r>
    </w:p>
    <w:p w:rsidR="007A4D60" w:rsidRDefault="00EE349F" w:rsidP="00C01D2B">
      <w:pPr>
        <w:pStyle w:val="H23G"/>
      </w:pPr>
      <w:r>
        <w:tab/>
      </w:r>
      <w:r>
        <w:tab/>
      </w:r>
      <w:r w:rsidR="007A4D60" w:rsidRPr="00C01D2B">
        <w:t>Health (art.</w:t>
      </w:r>
      <w:r w:rsidR="00C616D0">
        <w:t> </w:t>
      </w:r>
      <w:r w:rsidR="007A4D60" w:rsidRPr="00C01D2B">
        <w:t>25)</w:t>
      </w:r>
    </w:p>
    <w:p w:rsidR="00335A20" w:rsidRPr="00632CB9" w:rsidRDefault="00A56AF5" w:rsidP="00A56AF5">
      <w:pPr>
        <w:pStyle w:val="SingleTxtG"/>
        <w:tabs>
          <w:tab w:val="left" w:pos="1701"/>
          <w:tab w:val="left" w:pos="2410"/>
        </w:tabs>
      </w:pPr>
      <w:r w:rsidRPr="00632CB9">
        <w:t>37.</w:t>
      </w:r>
      <w:r w:rsidRPr="00632CB9">
        <w:tab/>
      </w:r>
      <w:r w:rsidR="00335A20" w:rsidRPr="00632CB9">
        <w:t xml:space="preserve">The Committee is concerned that </w:t>
      </w:r>
      <w:r w:rsidR="00F006C5">
        <w:t xml:space="preserve">the </w:t>
      </w:r>
      <w:r w:rsidR="00335A20" w:rsidRPr="00632CB9">
        <w:t xml:space="preserve">excessive burden of proof placed on people with disabilities </w:t>
      </w:r>
      <w:r w:rsidR="00F006C5">
        <w:t xml:space="preserve">who are </w:t>
      </w:r>
      <w:r w:rsidR="00335A20" w:rsidRPr="00632CB9">
        <w:t>not insured under the compulsory health</w:t>
      </w:r>
      <w:r w:rsidR="00E54EB0">
        <w:t>-</w:t>
      </w:r>
      <w:r w:rsidR="00335A20" w:rsidRPr="00632CB9">
        <w:t>ca</w:t>
      </w:r>
      <w:r w:rsidR="004B622D">
        <w:t>r</w:t>
      </w:r>
      <w:r w:rsidR="00335A20" w:rsidRPr="00632CB9">
        <w:t xml:space="preserve">e </w:t>
      </w:r>
      <w:r w:rsidR="00E54EB0">
        <w:t xml:space="preserve">system </w:t>
      </w:r>
      <w:r w:rsidR="00335A20" w:rsidRPr="00632CB9">
        <w:t xml:space="preserve">can </w:t>
      </w:r>
      <w:r w:rsidR="00E54EB0">
        <w:t xml:space="preserve">result in them having </w:t>
      </w:r>
      <w:r w:rsidR="00335A20" w:rsidRPr="00632CB9">
        <w:t>no access to health</w:t>
      </w:r>
      <w:r w:rsidR="00911BDF">
        <w:t>-</w:t>
      </w:r>
      <w:r w:rsidR="00335A20" w:rsidRPr="00632CB9">
        <w:t xml:space="preserve">care facilities. </w:t>
      </w:r>
      <w:r w:rsidR="00A96A49" w:rsidRPr="00632CB9">
        <w:t xml:space="preserve">It is </w:t>
      </w:r>
      <w:r w:rsidR="00911BDF">
        <w:t>also</w:t>
      </w:r>
      <w:r w:rsidR="00A96A49" w:rsidRPr="00632CB9">
        <w:t xml:space="preserve"> concerned that mainstream health services are not accessible </w:t>
      </w:r>
      <w:r w:rsidR="00911BDF">
        <w:t xml:space="preserve">to </w:t>
      </w:r>
      <w:r w:rsidR="00A96A49" w:rsidRPr="00632CB9">
        <w:t>and adequate for persons with disabilities.</w:t>
      </w:r>
    </w:p>
    <w:p w:rsidR="00335A20" w:rsidRPr="00632CB9" w:rsidRDefault="00A56AF5" w:rsidP="00A56AF5">
      <w:pPr>
        <w:pStyle w:val="SingleTxtG"/>
        <w:tabs>
          <w:tab w:val="left" w:pos="1701"/>
          <w:tab w:val="left" w:pos="2410"/>
        </w:tabs>
        <w:rPr>
          <w:b/>
        </w:rPr>
      </w:pPr>
      <w:r w:rsidRPr="00632CB9">
        <w:t>38.</w:t>
      </w:r>
      <w:r w:rsidRPr="00632CB9">
        <w:tab/>
      </w:r>
      <w:r w:rsidR="004B622D">
        <w:rPr>
          <w:b/>
        </w:rPr>
        <w:t>T</w:t>
      </w:r>
      <w:r w:rsidR="00335A20" w:rsidRPr="00632CB9">
        <w:rPr>
          <w:b/>
        </w:rPr>
        <w:t xml:space="preserve">he Committee recommends that further efforts </w:t>
      </w:r>
      <w:r w:rsidR="00911BDF">
        <w:rPr>
          <w:b/>
        </w:rPr>
        <w:t>be</w:t>
      </w:r>
      <w:r w:rsidR="00335A20" w:rsidRPr="00632CB9">
        <w:rPr>
          <w:b/>
        </w:rPr>
        <w:t xml:space="preserve"> made to ensure </w:t>
      </w:r>
      <w:r w:rsidR="004B622D">
        <w:rPr>
          <w:b/>
        </w:rPr>
        <w:t xml:space="preserve">that </w:t>
      </w:r>
      <w:r w:rsidR="00335A20" w:rsidRPr="00632CB9">
        <w:rPr>
          <w:b/>
        </w:rPr>
        <w:t xml:space="preserve">people with disabilities </w:t>
      </w:r>
      <w:r w:rsidR="00911BDF">
        <w:rPr>
          <w:b/>
        </w:rPr>
        <w:t>who do not have</w:t>
      </w:r>
      <w:r w:rsidR="00335A20" w:rsidRPr="00632CB9">
        <w:rPr>
          <w:b/>
        </w:rPr>
        <w:t xml:space="preserve"> compulsory health</w:t>
      </w:r>
      <w:r w:rsidR="00911BDF">
        <w:rPr>
          <w:b/>
        </w:rPr>
        <w:t>-</w:t>
      </w:r>
      <w:r w:rsidR="00335A20" w:rsidRPr="00632CB9">
        <w:rPr>
          <w:b/>
        </w:rPr>
        <w:t>care insurance have access to health</w:t>
      </w:r>
      <w:r w:rsidR="00911BDF">
        <w:rPr>
          <w:b/>
        </w:rPr>
        <w:t>-</w:t>
      </w:r>
      <w:r w:rsidR="00335A20" w:rsidRPr="00632CB9">
        <w:rPr>
          <w:b/>
        </w:rPr>
        <w:t xml:space="preserve">care facilities. The Committee </w:t>
      </w:r>
      <w:r w:rsidR="00911BDF">
        <w:rPr>
          <w:b/>
        </w:rPr>
        <w:t>also</w:t>
      </w:r>
      <w:r w:rsidR="00335A20" w:rsidRPr="00632CB9">
        <w:rPr>
          <w:b/>
        </w:rPr>
        <w:t xml:space="preserve"> recommends that access to mainstream health services</w:t>
      </w:r>
      <w:r w:rsidR="00911BDF">
        <w:rPr>
          <w:b/>
        </w:rPr>
        <w:t>, including</w:t>
      </w:r>
      <w:r w:rsidR="00335A20" w:rsidRPr="00632CB9">
        <w:rPr>
          <w:b/>
        </w:rPr>
        <w:t xml:space="preserve"> sexual and reproductive health services</w:t>
      </w:r>
      <w:r w:rsidR="00911BDF">
        <w:rPr>
          <w:b/>
        </w:rPr>
        <w:t>,</w:t>
      </w:r>
      <w:r w:rsidR="00335A20" w:rsidRPr="00632CB9">
        <w:rPr>
          <w:b/>
        </w:rPr>
        <w:t xml:space="preserve"> are made accessible to people with disabilities</w:t>
      </w:r>
      <w:r w:rsidR="004B622D">
        <w:rPr>
          <w:b/>
        </w:rPr>
        <w:t>,</w:t>
      </w:r>
      <w:r w:rsidR="00335A20" w:rsidRPr="00632CB9">
        <w:rPr>
          <w:b/>
        </w:rPr>
        <w:t xml:space="preserve"> especially in rural areas. </w:t>
      </w:r>
      <w:r w:rsidR="00A96A49" w:rsidRPr="00632CB9">
        <w:rPr>
          <w:b/>
        </w:rPr>
        <w:t xml:space="preserve">It </w:t>
      </w:r>
      <w:r w:rsidR="000C06B0">
        <w:rPr>
          <w:b/>
        </w:rPr>
        <w:t>also recommends</w:t>
      </w:r>
      <w:r w:rsidR="00A96A49" w:rsidRPr="00632CB9">
        <w:rPr>
          <w:b/>
        </w:rPr>
        <w:t xml:space="preserve"> that health professionals in mainstream health service</w:t>
      </w:r>
      <w:r w:rsidR="00911BDF">
        <w:rPr>
          <w:b/>
        </w:rPr>
        <w:t>s</w:t>
      </w:r>
      <w:r w:rsidR="00A96A49" w:rsidRPr="00632CB9">
        <w:rPr>
          <w:b/>
        </w:rPr>
        <w:t xml:space="preserve"> are urgently trained </w:t>
      </w:r>
      <w:r w:rsidR="00911BDF">
        <w:rPr>
          <w:b/>
        </w:rPr>
        <w:t xml:space="preserve">in treating </w:t>
      </w:r>
      <w:r w:rsidR="00A96A49" w:rsidRPr="00632CB9">
        <w:rPr>
          <w:b/>
        </w:rPr>
        <w:t>persons with disabilities and respect</w:t>
      </w:r>
      <w:r w:rsidR="00911BDF">
        <w:rPr>
          <w:b/>
        </w:rPr>
        <w:t>ing</w:t>
      </w:r>
      <w:r w:rsidR="00A96A49" w:rsidRPr="00632CB9">
        <w:rPr>
          <w:b/>
        </w:rPr>
        <w:t xml:space="preserve"> the rights enshrined in the </w:t>
      </w:r>
      <w:r w:rsidR="00A96A49">
        <w:rPr>
          <w:b/>
        </w:rPr>
        <w:t>Convention</w:t>
      </w:r>
      <w:r w:rsidR="00A96A49" w:rsidRPr="00632CB9">
        <w:rPr>
          <w:b/>
        </w:rPr>
        <w:t>.</w:t>
      </w:r>
      <w:r w:rsidR="00A96A49">
        <w:rPr>
          <w:b/>
        </w:rPr>
        <w:t xml:space="preserve"> </w:t>
      </w:r>
    </w:p>
    <w:p w:rsidR="00431D51" w:rsidRPr="00431D51" w:rsidRDefault="00431D51" w:rsidP="00431D51">
      <w:pPr>
        <w:pStyle w:val="H23G"/>
      </w:pPr>
      <w:r>
        <w:tab/>
      </w:r>
      <w:r>
        <w:tab/>
      </w:r>
      <w:r w:rsidRPr="00431D51">
        <w:t>Habilit</w:t>
      </w:r>
      <w:r w:rsidR="00CC5D25">
        <w:t>ation and rehabilitation (art.</w:t>
      </w:r>
      <w:r w:rsidR="00C616D0">
        <w:t> </w:t>
      </w:r>
      <w:r w:rsidRPr="00431D51">
        <w:t>26)</w:t>
      </w:r>
    </w:p>
    <w:p w:rsidR="00431D51" w:rsidRPr="00632CB9" w:rsidRDefault="00A56AF5" w:rsidP="00A56AF5">
      <w:pPr>
        <w:pStyle w:val="SingleTxtG"/>
        <w:tabs>
          <w:tab w:val="left" w:pos="1701"/>
          <w:tab w:val="left" w:pos="2410"/>
        </w:tabs>
      </w:pPr>
      <w:r w:rsidRPr="00632CB9">
        <w:t>39.</w:t>
      </w:r>
      <w:r w:rsidRPr="00632CB9">
        <w:tab/>
      </w:r>
      <w:r w:rsidR="00145A5F">
        <w:t>The Committee is concerned</w:t>
      </w:r>
      <w:r w:rsidR="00431D51" w:rsidRPr="00632CB9">
        <w:t xml:space="preserve"> that </w:t>
      </w:r>
      <w:r w:rsidR="00C32007">
        <w:t>many</w:t>
      </w:r>
      <w:r w:rsidR="00C32007" w:rsidRPr="00632CB9">
        <w:t xml:space="preserve"> </w:t>
      </w:r>
      <w:r w:rsidR="009C1A19">
        <w:t>boys and girls</w:t>
      </w:r>
      <w:r w:rsidR="00431D51" w:rsidRPr="00632CB9">
        <w:t xml:space="preserve"> with disabilities have no access to early intervention services, and that the situation is particularly </w:t>
      </w:r>
      <w:r w:rsidR="006B1ECD">
        <w:t>hard</w:t>
      </w:r>
      <w:r w:rsidR="006B1ECD" w:rsidRPr="00632CB9">
        <w:t xml:space="preserve"> </w:t>
      </w:r>
      <w:r w:rsidR="00431D51" w:rsidRPr="00632CB9">
        <w:t xml:space="preserve">for children with autism. </w:t>
      </w:r>
    </w:p>
    <w:p w:rsidR="00431D51" w:rsidRPr="00632CB9" w:rsidRDefault="00A56AF5" w:rsidP="00A56AF5">
      <w:pPr>
        <w:pStyle w:val="SingleTxtG"/>
        <w:tabs>
          <w:tab w:val="left" w:pos="1701"/>
          <w:tab w:val="left" w:pos="2410"/>
        </w:tabs>
        <w:rPr>
          <w:b/>
        </w:rPr>
      </w:pPr>
      <w:r w:rsidRPr="00632CB9">
        <w:lastRenderedPageBreak/>
        <w:t>40.</w:t>
      </w:r>
      <w:r w:rsidRPr="00632CB9">
        <w:tab/>
      </w:r>
      <w:r w:rsidR="00431D51" w:rsidRPr="00632CB9">
        <w:rPr>
          <w:b/>
        </w:rPr>
        <w:t xml:space="preserve">The Committee recommends </w:t>
      </w:r>
      <w:r w:rsidR="00911BDF">
        <w:rPr>
          <w:b/>
        </w:rPr>
        <w:t xml:space="preserve">that </w:t>
      </w:r>
      <w:r w:rsidR="00145A5F">
        <w:rPr>
          <w:b/>
        </w:rPr>
        <w:t xml:space="preserve">the State party </w:t>
      </w:r>
      <w:r w:rsidR="00431D51" w:rsidRPr="00632CB9">
        <w:rPr>
          <w:b/>
        </w:rPr>
        <w:t xml:space="preserve">take measures to provide early intervention services to all children with disabilities. </w:t>
      </w:r>
    </w:p>
    <w:p w:rsidR="007A4D60" w:rsidRDefault="00431D51" w:rsidP="00C01D2B">
      <w:pPr>
        <w:pStyle w:val="H23G"/>
      </w:pPr>
      <w:r>
        <w:tab/>
      </w:r>
      <w:r>
        <w:tab/>
      </w:r>
      <w:r w:rsidR="007A4D60" w:rsidRPr="00C01D2B">
        <w:t>Work and employment (art.</w:t>
      </w:r>
      <w:r w:rsidR="00C616D0">
        <w:t> </w:t>
      </w:r>
      <w:r w:rsidR="007A4D60" w:rsidRPr="00C01D2B">
        <w:t>27)</w:t>
      </w:r>
    </w:p>
    <w:p w:rsidR="0079444B" w:rsidRPr="00632CB9" w:rsidRDefault="00A56AF5" w:rsidP="00A56AF5">
      <w:pPr>
        <w:pStyle w:val="SingleTxtG"/>
        <w:tabs>
          <w:tab w:val="left" w:pos="1701"/>
          <w:tab w:val="left" w:pos="2410"/>
        </w:tabs>
      </w:pPr>
      <w:r w:rsidRPr="00632CB9">
        <w:t>41.</w:t>
      </w:r>
      <w:r w:rsidRPr="00632CB9">
        <w:tab/>
      </w:r>
      <w:r w:rsidR="006A5548">
        <w:t xml:space="preserve">The Committee </w:t>
      </w:r>
      <w:r w:rsidR="0079444B" w:rsidRPr="00632CB9">
        <w:t>is concerned that the majority of persons with disabilities are either unemployed or have low</w:t>
      </w:r>
      <w:r w:rsidR="00911BDF">
        <w:t>-</w:t>
      </w:r>
      <w:r w:rsidR="0079444B" w:rsidRPr="00632CB9">
        <w:t xml:space="preserve">income employment. </w:t>
      </w:r>
    </w:p>
    <w:p w:rsidR="0079444B" w:rsidRDefault="00A56AF5" w:rsidP="00A56AF5">
      <w:pPr>
        <w:pStyle w:val="SingleTxtG"/>
        <w:tabs>
          <w:tab w:val="left" w:pos="1701"/>
          <w:tab w:val="left" w:pos="2410"/>
        </w:tabs>
        <w:rPr>
          <w:b/>
        </w:rPr>
      </w:pPr>
      <w:r>
        <w:t>42.</w:t>
      </w:r>
      <w:r>
        <w:tab/>
      </w:r>
      <w:r w:rsidR="0079444B" w:rsidRPr="0079444B">
        <w:rPr>
          <w:b/>
        </w:rPr>
        <w:t>The Committee recommends that the State party develop and implement</w:t>
      </w:r>
      <w:r w:rsidR="00911BDF">
        <w:rPr>
          <w:b/>
        </w:rPr>
        <w:t>,</w:t>
      </w:r>
      <w:r w:rsidR="0079444B" w:rsidRPr="0079444B">
        <w:rPr>
          <w:b/>
        </w:rPr>
        <w:t xml:space="preserve"> in</w:t>
      </w:r>
      <w:r w:rsidR="0079444B" w:rsidRPr="00632CB9">
        <w:rPr>
          <w:b/>
        </w:rPr>
        <w:t xml:space="preserve"> cooperation with </w:t>
      </w:r>
      <w:r w:rsidR="009343AA">
        <w:rPr>
          <w:b/>
        </w:rPr>
        <w:t>organi</w:t>
      </w:r>
      <w:r w:rsidR="005852AE">
        <w:rPr>
          <w:b/>
        </w:rPr>
        <w:t>z</w:t>
      </w:r>
      <w:r w:rsidR="009343AA">
        <w:rPr>
          <w:b/>
        </w:rPr>
        <w:t>ations of persons with disabilities</w:t>
      </w:r>
      <w:r w:rsidR="00911BDF">
        <w:rPr>
          <w:b/>
        </w:rPr>
        <w:t>,</w:t>
      </w:r>
      <w:r w:rsidR="009343AA">
        <w:rPr>
          <w:b/>
        </w:rPr>
        <w:t xml:space="preserve"> </w:t>
      </w:r>
      <w:r w:rsidR="0079444B" w:rsidRPr="00632CB9">
        <w:rPr>
          <w:b/>
        </w:rPr>
        <w:t xml:space="preserve">a plan of action to increase </w:t>
      </w:r>
      <w:r w:rsidR="00DA3E7D">
        <w:rPr>
          <w:b/>
        </w:rPr>
        <w:t xml:space="preserve">the </w:t>
      </w:r>
      <w:r w:rsidR="0079444B" w:rsidRPr="00632CB9">
        <w:rPr>
          <w:b/>
        </w:rPr>
        <w:t>employment of persons with disabilities</w:t>
      </w:r>
      <w:r w:rsidR="00F24F39">
        <w:rPr>
          <w:b/>
        </w:rPr>
        <w:t xml:space="preserve"> in the open labour market</w:t>
      </w:r>
      <w:r w:rsidR="0079444B" w:rsidRPr="00632CB9">
        <w:rPr>
          <w:b/>
        </w:rPr>
        <w:t xml:space="preserve">. It </w:t>
      </w:r>
      <w:r w:rsidR="000C06B0" w:rsidRPr="00632CB9">
        <w:rPr>
          <w:b/>
        </w:rPr>
        <w:t>recommends</w:t>
      </w:r>
      <w:r w:rsidR="0079444B" w:rsidRPr="00632CB9">
        <w:rPr>
          <w:b/>
        </w:rPr>
        <w:t xml:space="preserve"> that the quota system is complemented with other incentives for employers to hire persons with disabilities. Disincentives to employment for persons with disabilities should be analysed and re</w:t>
      </w:r>
      <w:r w:rsidR="00911BDF">
        <w:rPr>
          <w:b/>
        </w:rPr>
        <w:t>medied</w:t>
      </w:r>
      <w:r w:rsidR="0079444B" w:rsidRPr="00632CB9">
        <w:rPr>
          <w:b/>
        </w:rPr>
        <w:t>. Reasonable accommodation</w:t>
      </w:r>
      <w:r w:rsidR="00911BDF">
        <w:rPr>
          <w:b/>
        </w:rPr>
        <w:t>,</w:t>
      </w:r>
      <w:r w:rsidR="0079444B" w:rsidRPr="00632CB9">
        <w:rPr>
          <w:b/>
        </w:rPr>
        <w:t xml:space="preserve"> including supported employment </w:t>
      </w:r>
      <w:r w:rsidR="00911BDF">
        <w:rPr>
          <w:b/>
        </w:rPr>
        <w:t>with</w:t>
      </w:r>
      <w:r w:rsidR="0079444B" w:rsidRPr="00632CB9">
        <w:rPr>
          <w:b/>
        </w:rPr>
        <w:t xml:space="preserve"> personal assistance</w:t>
      </w:r>
      <w:r w:rsidR="00911BDF">
        <w:rPr>
          <w:b/>
        </w:rPr>
        <w:t>,</w:t>
      </w:r>
      <w:r w:rsidR="0079444B" w:rsidRPr="00632CB9">
        <w:rPr>
          <w:b/>
        </w:rPr>
        <w:t xml:space="preserve"> and </w:t>
      </w:r>
      <w:r w:rsidR="00911BDF">
        <w:rPr>
          <w:b/>
        </w:rPr>
        <w:t xml:space="preserve">the </w:t>
      </w:r>
      <w:r w:rsidR="0079444B" w:rsidRPr="00632CB9">
        <w:rPr>
          <w:b/>
        </w:rPr>
        <w:t>accessibility of the workplace</w:t>
      </w:r>
      <w:r w:rsidR="006A74B9">
        <w:rPr>
          <w:b/>
        </w:rPr>
        <w:t>,</w:t>
      </w:r>
      <w:r w:rsidR="0079444B" w:rsidRPr="00632CB9">
        <w:rPr>
          <w:b/>
        </w:rPr>
        <w:t xml:space="preserve"> should be regulated and monitored. </w:t>
      </w:r>
    </w:p>
    <w:p w:rsidR="006957EC" w:rsidRPr="006957EC" w:rsidRDefault="006957EC" w:rsidP="006957EC">
      <w:pPr>
        <w:pStyle w:val="H23G"/>
      </w:pPr>
      <w:r>
        <w:tab/>
      </w:r>
      <w:r>
        <w:tab/>
      </w:r>
      <w:r w:rsidRPr="006957EC">
        <w:t>Adequate standard of living and social protection (art.</w:t>
      </w:r>
      <w:r w:rsidR="00C616D0">
        <w:t> </w:t>
      </w:r>
      <w:r w:rsidRPr="006957EC">
        <w:t>28)</w:t>
      </w:r>
    </w:p>
    <w:p w:rsidR="006957EC" w:rsidRPr="00632CB9" w:rsidRDefault="00A56AF5" w:rsidP="00A56AF5">
      <w:pPr>
        <w:pStyle w:val="SingleTxtG"/>
        <w:tabs>
          <w:tab w:val="left" w:pos="1701"/>
          <w:tab w:val="left" w:pos="2410"/>
        </w:tabs>
      </w:pPr>
      <w:r w:rsidRPr="00632CB9">
        <w:t>43.</w:t>
      </w:r>
      <w:r w:rsidRPr="00632CB9">
        <w:tab/>
      </w:r>
      <w:r w:rsidR="006957EC" w:rsidRPr="00632CB9">
        <w:t xml:space="preserve">The Committee is concerned that many persons with disabilities </w:t>
      </w:r>
      <w:r w:rsidR="00911BDF">
        <w:t xml:space="preserve">are </w:t>
      </w:r>
      <w:r w:rsidR="006957EC" w:rsidRPr="00632CB9">
        <w:t>liv</w:t>
      </w:r>
      <w:r w:rsidR="00911BDF">
        <w:t>ing</w:t>
      </w:r>
      <w:r w:rsidR="006957EC" w:rsidRPr="00632CB9">
        <w:t xml:space="preserve"> </w:t>
      </w:r>
      <w:r w:rsidR="00911BDF">
        <w:t>in</w:t>
      </w:r>
      <w:r w:rsidR="006957EC" w:rsidRPr="00632CB9">
        <w:t xml:space="preserve"> poverty, </w:t>
      </w:r>
      <w:r w:rsidR="007F2881">
        <w:t>particularly</w:t>
      </w:r>
      <w:r w:rsidR="006957EC" w:rsidRPr="00632CB9">
        <w:t xml:space="preserve"> </w:t>
      </w:r>
      <w:r w:rsidR="00CF1ACC">
        <w:t xml:space="preserve">those </w:t>
      </w:r>
      <w:r w:rsidR="006957EC" w:rsidRPr="00632CB9">
        <w:t>in rural areas</w:t>
      </w:r>
      <w:r w:rsidR="00D71BF3">
        <w:t xml:space="preserve"> and </w:t>
      </w:r>
      <w:r w:rsidR="00CF1ACC">
        <w:t>those</w:t>
      </w:r>
      <w:r w:rsidR="00D71BF3">
        <w:t xml:space="preserve"> </w:t>
      </w:r>
      <w:r w:rsidR="00CF1ACC">
        <w:t>of R</w:t>
      </w:r>
      <w:r w:rsidR="00D71BF3">
        <w:t>oma origin</w:t>
      </w:r>
      <w:r w:rsidR="006957EC" w:rsidRPr="00632CB9">
        <w:t>.</w:t>
      </w:r>
      <w:r w:rsidR="00280444">
        <w:t xml:space="preserve"> </w:t>
      </w:r>
      <w:r w:rsidR="00150FD9">
        <w:t xml:space="preserve">The Committee is </w:t>
      </w:r>
      <w:r w:rsidR="00911BDF">
        <w:t xml:space="preserve">also </w:t>
      </w:r>
      <w:r w:rsidR="00150FD9">
        <w:t>concerned about the</w:t>
      </w:r>
      <w:r w:rsidR="00D71BF3">
        <w:t xml:space="preserve"> </w:t>
      </w:r>
      <w:r w:rsidR="0036262E">
        <w:t>use</w:t>
      </w:r>
      <w:r w:rsidR="00D71BF3">
        <w:t xml:space="preserve"> of a restrictive</w:t>
      </w:r>
      <w:r w:rsidR="001F5A0C">
        <w:t xml:space="preserve"> </w:t>
      </w:r>
      <w:r w:rsidR="00396B22">
        <w:t>financial asse</w:t>
      </w:r>
      <w:r w:rsidR="00A151F7">
        <w:t>ts</w:t>
      </w:r>
      <w:r w:rsidR="00B52265">
        <w:t xml:space="preserve"> </w:t>
      </w:r>
      <w:r w:rsidR="00D71BF3">
        <w:t>tes</w:t>
      </w:r>
      <w:r w:rsidR="00B52265">
        <w:t>t</w:t>
      </w:r>
      <w:r w:rsidR="00396B22">
        <w:t>,</w:t>
      </w:r>
      <w:r w:rsidR="00B52265">
        <w:t xml:space="preserve"> which has </w:t>
      </w:r>
      <w:r w:rsidR="00FB0186" w:rsidRPr="00F6013E">
        <w:t xml:space="preserve">downgraded </w:t>
      </w:r>
      <w:r w:rsidR="001F5A0C" w:rsidRPr="00FB0186">
        <w:t xml:space="preserve">the </w:t>
      </w:r>
      <w:r w:rsidR="00B52265">
        <w:t>di</w:t>
      </w:r>
      <w:r w:rsidR="00562C2A">
        <w:t>s</w:t>
      </w:r>
      <w:r w:rsidR="00B52265">
        <w:t xml:space="preserve">ability benefit to </w:t>
      </w:r>
      <w:r w:rsidR="00B52265" w:rsidRPr="00FB0186">
        <w:t>a</w:t>
      </w:r>
      <w:r w:rsidR="00B52265" w:rsidRPr="004F0F33">
        <w:t xml:space="preserve"> </w:t>
      </w:r>
      <w:r w:rsidR="00B52265">
        <w:t>social protection benefit</w:t>
      </w:r>
      <w:r w:rsidR="009C0608">
        <w:t>.</w:t>
      </w:r>
      <w:r w:rsidR="00B52265">
        <w:t xml:space="preserve"> </w:t>
      </w:r>
    </w:p>
    <w:p w:rsidR="0079444B" w:rsidRPr="004839C2" w:rsidRDefault="00A56AF5" w:rsidP="00A56AF5">
      <w:pPr>
        <w:pStyle w:val="SingleTxtG"/>
        <w:tabs>
          <w:tab w:val="left" w:pos="1701"/>
          <w:tab w:val="left" w:pos="2410"/>
        </w:tabs>
        <w:rPr>
          <w:b/>
        </w:rPr>
      </w:pPr>
      <w:r w:rsidRPr="004839C2">
        <w:t>44.</w:t>
      </w:r>
      <w:r w:rsidRPr="004839C2">
        <w:tab/>
      </w:r>
      <w:r w:rsidR="006957EC" w:rsidRPr="00632CB9">
        <w:rPr>
          <w:b/>
        </w:rPr>
        <w:t xml:space="preserve">The Committee recommends that poverty reduction programmes </w:t>
      </w:r>
      <w:r w:rsidR="00216D1B">
        <w:rPr>
          <w:b/>
        </w:rPr>
        <w:t>be</w:t>
      </w:r>
      <w:r w:rsidR="006957EC" w:rsidRPr="00632CB9">
        <w:rPr>
          <w:b/>
        </w:rPr>
        <w:t xml:space="preserve"> strengthened. </w:t>
      </w:r>
      <w:r w:rsidR="00216D1B">
        <w:rPr>
          <w:b/>
        </w:rPr>
        <w:t xml:space="preserve">It </w:t>
      </w:r>
      <w:r w:rsidR="00A250A5">
        <w:rPr>
          <w:b/>
        </w:rPr>
        <w:t>also</w:t>
      </w:r>
      <w:r w:rsidR="00216D1B">
        <w:rPr>
          <w:b/>
        </w:rPr>
        <w:t xml:space="preserve"> recommends</w:t>
      </w:r>
      <w:r w:rsidR="00D71BF3">
        <w:rPr>
          <w:b/>
        </w:rPr>
        <w:t xml:space="preserve"> that benefit</w:t>
      </w:r>
      <w:r w:rsidR="00562C2A">
        <w:rPr>
          <w:b/>
        </w:rPr>
        <w:t>s</w:t>
      </w:r>
      <w:r w:rsidR="00D71BF3">
        <w:rPr>
          <w:b/>
        </w:rPr>
        <w:t xml:space="preserve"> </w:t>
      </w:r>
      <w:r w:rsidR="00216D1B" w:rsidRPr="00E83B5F">
        <w:rPr>
          <w:b/>
        </w:rPr>
        <w:t>aim</w:t>
      </w:r>
      <w:r w:rsidR="00A250A5">
        <w:rPr>
          <w:b/>
        </w:rPr>
        <w:t>ed</w:t>
      </w:r>
      <w:r w:rsidR="00216D1B" w:rsidRPr="00E83B5F">
        <w:rPr>
          <w:b/>
        </w:rPr>
        <w:t xml:space="preserve"> at alleviating</w:t>
      </w:r>
      <w:r w:rsidR="0019460A">
        <w:rPr>
          <w:b/>
        </w:rPr>
        <w:t xml:space="preserve"> </w:t>
      </w:r>
      <w:r w:rsidR="00562C2A">
        <w:rPr>
          <w:b/>
        </w:rPr>
        <w:t>increased costs arising from disability s</w:t>
      </w:r>
      <w:r w:rsidR="00396B22">
        <w:rPr>
          <w:b/>
        </w:rPr>
        <w:t>h</w:t>
      </w:r>
      <w:r w:rsidR="00562C2A">
        <w:rPr>
          <w:b/>
        </w:rPr>
        <w:t xml:space="preserve">ould be </w:t>
      </w:r>
      <w:r w:rsidR="006C7E19" w:rsidRPr="00E83B5F">
        <w:rPr>
          <w:b/>
        </w:rPr>
        <w:t>based</w:t>
      </w:r>
      <w:r w:rsidR="00562C2A">
        <w:rPr>
          <w:b/>
        </w:rPr>
        <w:t xml:space="preserve"> on an assessment of </w:t>
      </w:r>
      <w:r w:rsidR="00562C2A" w:rsidRPr="00216D1B">
        <w:rPr>
          <w:b/>
        </w:rPr>
        <w:t xml:space="preserve">the </w:t>
      </w:r>
      <w:r w:rsidR="00216D1B">
        <w:rPr>
          <w:b/>
        </w:rPr>
        <w:t xml:space="preserve">individual’s </w:t>
      </w:r>
      <w:r w:rsidR="00562C2A">
        <w:rPr>
          <w:b/>
        </w:rPr>
        <w:t>support needs</w:t>
      </w:r>
      <w:r w:rsidR="006C7E19">
        <w:rPr>
          <w:b/>
        </w:rPr>
        <w:t>,</w:t>
      </w:r>
      <w:r w:rsidR="00562C2A">
        <w:rPr>
          <w:b/>
        </w:rPr>
        <w:t xml:space="preserve"> </w:t>
      </w:r>
      <w:r w:rsidR="002D5286" w:rsidRPr="00E83B5F">
        <w:rPr>
          <w:b/>
        </w:rPr>
        <w:t xml:space="preserve">and </w:t>
      </w:r>
      <w:r w:rsidR="004F0F33" w:rsidRPr="00E83B5F">
        <w:rPr>
          <w:b/>
        </w:rPr>
        <w:t xml:space="preserve">should </w:t>
      </w:r>
      <w:r w:rsidR="002D5286" w:rsidRPr="00E83B5F">
        <w:rPr>
          <w:b/>
        </w:rPr>
        <w:t>disregard</w:t>
      </w:r>
      <w:r w:rsidR="00216D1B" w:rsidRPr="00E83B5F">
        <w:rPr>
          <w:b/>
        </w:rPr>
        <w:t xml:space="preserve"> any </w:t>
      </w:r>
      <w:r w:rsidR="002D5286" w:rsidRPr="00E83B5F">
        <w:rPr>
          <w:b/>
        </w:rPr>
        <w:t>financial asse</w:t>
      </w:r>
      <w:r w:rsidR="006C7E19" w:rsidRPr="00E83B5F">
        <w:rPr>
          <w:b/>
        </w:rPr>
        <w:t>ts</w:t>
      </w:r>
      <w:r w:rsidR="006C7E19">
        <w:rPr>
          <w:b/>
        </w:rPr>
        <w:t xml:space="preserve"> </w:t>
      </w:r>
      <w:r w:rsidR="00562C2A">
        <w:rPr>
          <w:b/>
        </w:rPr>
        <w:t>test.</w:t>
      </w:r>
    </w:p>
    <w:p w:rsidR="007A4D60" w:rsidRDefault="00EE349F" w:rsidP="00C01D2B">
      <w:pPr>
        <w:pStyle w:val="H23G"/>
      </w:pPr>
      <w:r>
        <w:tab/>
      </w:r>
      <w:r>
        <w:tab/>
      </w:r>
      <w:r w:rsidR="007A4D60" w:rsidRPr="00C01D2B">
        <w:t>Participation in political and public life (art.</w:t>
      </w:r>
      <w:r w:rsidR="001D0C76">
        <w:t> </w:t>
      </w:r>
      <w:r w:rsidR="007A4D60" w:rsidRPr="00C01D2B">
        <w:t>29)</w:t>
      </w:r>
    </w:p>
    <w:p w:rsidR="004839C2" w:rsidRPr="00632CB9" w:rsidRDefault="00A56AF5" w:rsidP="00A56AF5">
      <w:pPr>
        <w:pStyle w:val="SingleTxtG"/>
        <w:tabs>
          <w:tab w:val="left" w:pos="1701"/>
          <w:tab w:val="left" w:pos="2410"/>
        </w:tabs>
      </w:pPr>
      <w:r w:rsidRPr="00632CB9">
        <w:t>45.</w:t>
      </w:r>
      <w:r w:rsidRPr="00632CB9">
        <w:tab/>
      </w:r>
      <w:r w:rsidR="004839C2" w:rsidRPr="00632CB9">
        <w:t xml:space="preserve">The Committee </w:t>
      </w:r>
      <w:r w:rsidR="00227682">
        <w:t>is</w:t>
      </w:r>
      <w:r w:rsidR="00671FE4">
        <w:t xml:space="preserve"> concerned</w:t>
      </w:r>
      <w:r w:rsidR="004839C2" w:rsidRPr="00632CB9">
        <w:t xml:space="preserve"> that the electoral process is not yet fully accessible to all persons with disabilities. Furthermore</w:t>
      </w:r>
      <w:r w:rsidR="00A250A5">
        <w:t>,</w:t>
      </w:r>
      <w:r w:rsidR="004839C2" w:rsidRPr="00632CB9">
        <w:t xml:space="preserve"> it is concerned about the </w:t>
      </w:r>
      <w:r w:rsidR="00A250A5">
        <w:t>persistently</w:t>
      </w:r>
      <w:r w:rsidR="00266019">
        <w:t xml:space="preserve"> </w:t>
      </w:r>
      <w:r w:rsidR="004839C2" w:rsidRPr="00632CB9">
        <w:t>low number of persons with disabilities in executive and representative public bodies.</w:t>
      </w:r>
    </w:p>
    <w:p w:rsidR="004839C2" w:rsidRPr="00632CB9" w:rsidRDefault="00A56AF5" w:rsidP="00A56AF5">
      <w:pPr>
        <w:pStyle w:val="SingleTxtG"/>
        <w:tabs>
          <w:tab w:val="left" w:pos="1701"/>
          <w:tab w:val="left" w:pos="2410"/>
        </w:tabs>
        <w:rPr>
          <w:b/>
        </w:rPr>
      </w:pPr>
      <w:r w:rsidRPr="00632CB9">
        <w:t>46.</w:t>
      </w:r>
      <w:r w:rsidRPr="00632CB9">
        <w:tab/>
      </w:r>
      <w:r w:rsidR="004839C2" w:rsidRPr="00632CB9">
        <w:rPr>
          <w:b/>
        </w:rPr>
        <w:t xml:space="preserve">The Committee recommends that measures be taken to make the electoral process fully accessible to all persons with disabilities and to facilitate </w:t>
      </w:r>
      <w:r w:rsidR="00A250A5">
        <w:rPr>
          <w:b/>
        </w:rPr>
        <w:t xml:space="preserve">their </w:t>
      </w:r>
      <w:r w:rsidR="004839C2" w:rsidRPr="00632CB9">
        <w:rPr>
          <w:b/>
        </w:rPr>
        <w:t>participation in representative and executive bodies.</w:t>
      </w:r>
    </w:p>
    <w:p w:rsidR="007A4D60" w:rsidRDefault="00EE349F" w:rsidP="00C01D2B">
      <w:pPr>
        <w:pStyle w:val="H23G"/>
      </w:pPr>
      <w:r>
        <w:tab/>
      </w:r>
      <w:r>
        <w:tab/>
      </w:r>
      <w:r w:rsidR="007A4D60" w:rsidRPr="00C01D2B">
        <w:t xml:space="preserve">Participation in cultural </w:t>
      </w:r>
      <w:r w:rsidR="00AB68A8" w:rsidRPr="00C01D2B">
        <w:t>li</w:t>
      </w:r>
      <w:r w:rsidR="00AB68A8">
        <w:t>f</w:t>
      </w:r>
      <w:r w:rsidR="00AB68A8" w:rsidRPr="00C01D2B">
        <w:t>e</w:t>
      </w:r>
      <w:r w:rsidR="007A4D60" w:rsidRPr="00C01D2B">
        <w:t>, recreation, leisure and sport (art.</w:t>
      </w:r>
      <w:r w:rsidR="001D0C76">
        <w:t> </w:t>
      </w:r>
      <w:r w:rsidR="007A4D60" w:rsidRPr="00C01D2B">
        <w:t>30)</w:t>
      </w:r>
    </w:p>
    <w:p w:rsidR="004C717B" w:rsidRPr="00632CB9" w:rsidRDefault="00A56AF5" w:rsidP="00A56AF5">
      <w:pPr>
        <w:pStyle w:val="SingleTxtG"/>
        <w:tabs>
          <w:tab w:val="left" w:pos="1701"/>
          <w:tab w:val="left" w:pos="2410"/>
        </w:tabs>
      </w:pPr>
      <w:r w:rsidRPr="00632CB9">
        <w:t>47.</w:t>
      </w:r>
      <w:r w:rsidRPr="00632CB9">
        <w:tab/>
      </w:r>
      <w:r w:rsidR="004C717B" w:rsidRPr="00632CB9">
        <w:t xml:space="preserve">The Committee </w:t>
      </w:r>
      <w:r w:rsidR="000457D1" w:rsidRPr="00CF1ACC">
        <w:t>is</w:t>
      </w:r>
      <w:r w:rsidR="004C717B" w:rsidRPr="00632CB9">
        <w:t xml:space="preserve"> concerned about the low participation of persons with disabilities in cultural life.</w:t>
      </w:r>
      <w:r w:rsidR="000457D1" w:rsidRPr="00CF1ACC">
        <w:t xml:space="preserve"> It is </w:t>
      </w:r>
      <w:r w:rsidR="00A250A5">
        <w:t>also</w:t>
      </w:r>
      <w:r w:rsidR="000457D1" w:rsidRPr="00CF1ACC">
        <w:t xml:space="preserve"> concerned that Croatia has not yet ratified the Ma</w:t>
      </w:r>
      <w:r w:rsidR="00CF1ACC">
        <w:t>rra</w:t>
      </w:r>
      <w:r w:rsidR="000457D1" w:rsidRPr="00CF1ACC">
        <w:t>kesh Treaty</w:t>
      </w:r>
      <w:r w:rsidR="00CF1ACC">
        <w:t xml:space="preserve"> to Facilitate Access to Published Works for Persons Who are Blind, Visually Impaired, or Otherwise Print Disabled</w:t>
      </w:r>
      <w:r w:rsidR="000457D1" w:rsidRPr="00CF1ACC">
        <w:t xml:space="preserve">. </w:t>
      </w:r>
    </w:p>
    <w:p w:rsidR="004C717B" w:rsidRPr="004C717B" w:rsidRDefault="00A56AF5" w:rsidP="00A56AF5">
      <w:pPr>
        <w:pStyle w:val="SingleTxtG"/>
        <w:tabs>
          <w:tab w:val="left" w:pos="1701"/>
          <w:tab w:val="left" w:pos="2410"/>
        </w:tabs>
        <w:rPr>
          <w:b/>
        </w:rPr>
      </w:pPr>
      <w:r w:rsidRPr="004C717B">
        <w:t>48.</w:t>
      </w:r>
      <w:r w:rsidRPr="004C717B">
        <w:tab/>
      </w:r>
      <w:r w:rsidR="004C717B" w:rsidRPr="00632CB9">
        <w:rPr>
          <w:b/>
        </w:rPr>
        <w:t xml:space="preserve">The Committee recommends </w:t>
      </w:r>
      <w:r w:rsidR="00A250A5">
        <w:rPr>
          <w:b/>
        </w:rPr>
        <w:t xml:space="preserve">that </w:t>
      </w:r>
      <w:r w:rsidR="00827005">
        <w:rPr>
          <w:b/>
        </w:rPr>
        <w:t xml:space="preserve">the State party </w:t>
      </w:r>
      <w:r w:rsidR="004C717B" w:rsidRPr="00632CB9">
        <w:rPr>
          <w:b/>
        </w:rPr>
        <w:t>take appropriate</w:t>
      </w:r>
      <w:r w:rsidR="00827005">
        <w:rPr>
          <w:b/>
        </w:rPr>
        <w:t xml:space="preserve"> steps to ensure </w:t>
      </w:r>
      <w:r w:rsidR="00A250A5">
        <w:rPr>
          <w:b/>
        </w:rPr>
        <w:t xml:space="preserve">the </w:t>
      </w:r>
      <w:r w:rsidR="00827005">
        <w:rPr>
          <w:b/>
        </w:rPr>
        <w:t>accessibility</w:t>
      </w:r>
      <w:r w:rsidR="004C717B" w:rsidRPr="00632CB9">
        <w:rPr>
          <w:b/>
        </w:rPr>
        <w:t xml:space="preserve"> of mainstream cultural facilities and enable persons with disabilities to have the opportunity to develop and utilize their creative, artistic and intellectual potential</w:t>
      </w:r>
      <w:r w:rsidR="00A250A5">
        <w:rPr>
          <w:b/>
        </w:rPr>
        <w:t xml:space="preserve">, such as by establishing </w:t>
      </w:r>
      <w:r w:rsidR="00A250A5" w:rsidRPr="00632CB9">
        <w:rPr>
          <w:b/>
        </w:rPr>
        <w:t>disability art festivals</w:t>
      </w:r>
      <w:r w:rsidR="004C717B" w:rsidRPr="00632CB9">
        <w:rPr>
          <w:b/>
        </w:rPr>
        <w:t>.</w:t>
      </w:r>
      <w:r w:rsidR="00782AC4" w:rsidRPr="00782AC4">
        <w:rPr>
          <w:b/>
        </w:rPr>
        <w:t xml:space="preserve"> </w:t>
      </w:r>
      <w:r w:rsidR="00782AC4" w:rsidRPr="00F04D3E">
        <w:rPr>
          <w:b/>
        </w:rPr>
        <w:t>It recommend</w:t>
      </w:r>
      <w:r w:rsidR="00A250A5">
        <w:rPr>
          <w:b/>
        </w:rPr>
        <w:t>s</w:t>
      </w:r>
      <w:r w:rsidR="00782AC4" w:rsidRPr="00F04D3E">
        <w:rPr>
          <w:b/>
        </w:rPr>
        <w:t xml:space="preserve"> that the State </w:t>
      </w:r>
      <w:r w:rsidR="00466549">
        <w:rPr>
          <w:b/>
        </w:rPr>
        <w:t>p</w:t>
      </w:r>
      <w:r w:rsidR="00782AC4" w:rsidRPr="00F04D3E">
        <w:rPr>
          <w:b/>
        </w:rPr>
        <w:t>arty ratif</w:t>
      </w:r>
      <w:r w:rsidR="00A250A5">
        <w:rPr>
          <w:b/>
        </w:rPr>
        <w:t>y</w:t>
      </w:r>
      <w:r w:rsidR="00782AC4" w:rsidRPr="00F04D3E">
        <w:rPr>
          <w:b/>
        </w:rPr>
        <w:t xml:space="preserve"> the Marrakesh Treaty</w:t>
      </w:r>
      <w:r w:rsidR="00782AC4">
        <w:rPr>
          <w:b/>
        </w:rPr>
        <w:t>.</w:t>
      </w:r>
    </w:p>
    <w:p w:rsidR="00CC22FD" w:rsidRPr="009F09FF" w:rsidRDefault="00CC22FD" w:rsidP="008E41B8">
      <w:pPr>
        <w:pStyle w:val="H1G"/>
      </w:pPr>
      <w:r w:rsidRPr="009F09FF">
        <w:lastRenderedPageBreak/>
        <w:tab/>
        <w:t>C.</w:t>
      </w:r>
      <w:r w:rsidRPr="009F09FF">
        <w:tab/>
        <w:t>Specific obligations (arts.</w:t>
      </w:r>
      <w:r w:rsidR="001D0C76">
        <w:t> </w:t>
      </w:r>
      <w:r w:rsidRPr="009F09FF">
        <w:t>31–33)</w:t>
      </w:r>
    </w:p>
    <w:p w:rsidR="007A4D60" w:rsidRDefault="00EE349F" w:rsidP="00C01D2B">
      <w:pPr>
        <w:pStyle w:val="H23G"/>
      </w:pPr>
      <w:r>
        <w:tab/>
      </w:r>
      <w:r>
        <w:tab/>
      </w:r>
      <w:r w:rsidR="007A4D60" w:rsidRPr="00C01D2B">
        <w:t>Statistics and data collection (art.</w:t>
      </w:r>
      <w:r w:rsidR="001D0C76">
        <w:t> </w:t>
      </w:r>
      <w:r w:rsidR="007A4D60" w:rsidRPr="00C01D2B">
        <w:t>31)</w:t>
      </w:r>
    </w:p>
    <w:p w:rsidR="00F51CD7" w:rsidRDefault="00A56AF5" w:rsidP="00A56AF5">
      <w:pPr>
        <w:pStyle w:val="SingleTxtG"/>
        <w:tabs>
          <w:tab w:val="left" w:pos="1701"/>
          <w:tab w:val="left" w:pos="2410"/>
        </w:tabs>
      </w:pPr>
      <w:r>
        <w:t>49.</w:t>
      </w:r>
      <w:r>
        <w:tab/>
      </w:r>
      <w:r w:rsidR="00F946AE" w:rsidRPr="00632CB9">
        <w:t xml:space="preserve">The Committee is concerned that the </w:t>
      </w:r>
      <w:r w:rsidR="00A250A5" w:rsidRPr="00632CB9">
        <w:t>State party</w:t>
      </w:r>
      <w:r w:rsidR="00A250A5">
        <w:t>’s</w:t>
      </w:r>
      <w:r w:rsidR="00A250A5" w:rsidRPr="00632CB9">
        <w:t xml:space="preserve"> </w:t>
      </w:r>
      <w:r w:rsidR="00F946AE" w:rsidRPr="00632CB9">
        <w:t xml:space="preserve">system of data collection does not enable </w:t>
      </w:r>
      <w:r w:rsidR="00A250A5">
        <w:t>i</w:t>
      </w:r>
      <w:r w:rsidR="00F946AE" w:rsidRPr="00632CB9">
        <w:t xml:space="preserve">t to gather </w:t>
      </w:r>
      <w:r w:rsidR="00A250A5">
        <w:t xml:space="preserve">the </w:t>
      </w:r>
      <w:r w:rsidR="00F946AE" w:rsidRPr="00632CB9">
        <w:t>informat</w:t>
      </w:r>
      <w:r w:rsidR="003C6A70">
        <w:t xml:space="preserve">ion </w:t>
      </w:r>
      <w:r w:rsidR="00A250A5">
        <w:t xml:space="preserve">it </w:t>
      </w:r>
      <w:r w:rsidR="003C6A70">
        <w:t>need</w:t>
      </w:r>
      <w:r w:rsidR="00A250A5">
        <w:t>s,</w:t>
      </w:r>
      <w:r w:rsidR="003C6A70">
        <w:t xml:space="preserve"> </w:t>
      </w:r>
      <w:r w:rsidR="00A250A5">
        <w:t xml:space="preserve">such as data on violence against women and girls with disabilities, </w:t>
      </w:r>
      <w:r w:rsidR="003C6A70">
        <w:t>to plan and strategi</w:t>
      </w:r>
      <w:r w:rsidR="003C6A70" w:rsidRPr="00632CB9">
        <w:t>z</w:t>
      </w:r>
      <w:r w:rsidR="003C6A70">
        <w:t>e</w:t>
      </w:r>
      <w:r w:rsidR="00F946AE" w:rsidRPr="00632CB9">
        <w:t xml:space="preserve"> for the fulfilment of </w:t>
      </w:r>
      <w:r w:rsidR="00E81DA2">
        <w:t xml:space="preserve">its </w:t>
      </w:r>
      <w:r w:rsidR="00F946AE" w:rsidRPr="00632CB9">
        <w:t xml:space="preserve">duties under the </w:t>
      </w:r>
      <w:r w:rsidR="005F5D8B">
        <w:t>Convention</w:t>
      </w:r>
      <w:r w:rsidR="00EE6795">
        <w:t>.</w:t>
      </w:r>
    </w:p>
    <w:p w:rsidR="00F51CD7" w:rsidRPr="00A56AF5" w:rsidRDefault="00A56AF5" w:rsidP="00A56AF5">
      <w:pPr>
        <w:pStyle w:val="SingleTxtG"/>
        <w:tabs>
          <w:tab w:val="left" w:pos="1701"/>
          <w:tab w:val="left" w:pos="2410"/>
        </w:tabs>
        <w:rPr>
          <w:b/>
        </w:rPr>
      </w:pPr>
      <w:r w:rsidRPr="00A56AF5">
        <w:t>50.</w:t>
      </w:r>
      <w:r w:rsidRPr="00A56AF5">
        <w:tab/>
      </w:r>
      <w:r w:rsidR="00F946AE" w:rsidRPr="00A56AF5">
        <w:rPr>
          <w:b/>
        </w:rPr>
        <w:t xml:space="preserve">The Committee recommends </w:t>
      </w:r>
      <w:r w:rsidR="00A250A5">
        <w:rPr>
          <w:b/>
        </w:rPr>
        <w:t xml:space="preserve">that </w:t>
      </w:r>
      <w:r w:rsidR="00E81DA2" w:rsidRPr="00A56AF5">
        <w:rPr>
          <w:b/>
        </w:rPr>
        <w:t xml:space="preserve">the State party </w:t>
      </w:r>
      <w:r w:rsidR="00F946AE" w:rsidRPr="00A56AF5">
        <w:rPr>
          <w:b/>
        </w:rPr>
        <w:t xml:space="preserve">systematically review and reform the data collection system as it pertains to </w:t>
      </w:r>
      <w:r w:rsidR="00A250A5">
        <w:rPr>
          <w:b/>
        </w:rPr>
        <w:t xml:space="preserve">persons </w:t>
      </w:r>
      <w:r w:rsidR="00F946AE" w:rsidRPr="00A56AF5">
        <w:rPr>
          <w:b/>
        </w:rPr>
        <w:t>with disabilities</w:t>
      </w:r>
      <w:r w:rsidR="00A250A5">
        <w:rPr>
          <w:b/>
        </w:rPr>
        <w:t>,</w:t>
      </w:r>
      <w:r w:rsidR="00F946AE" w:rsidRPr="00A56AF5">
        <w:rPr>
          <w:b/>
        </w:rPr>
        <w:t xml:space="preserve"> </w:t>
      </w:r>
      <w:r w:rsidR="00A250A5">
        <w:rPr>
          <w:b/>
        </w:rPr>
        <w:t xml:space="preserve">with the </w:t>
      </w:r>
      <w:r w:rsidR="00F946AE" w:rsidRPr="00A56AF5">
        <w:rPr>
          <w:b/>
        </w:rPr>
        <w:t>active involve</w:t>
      </w:r>
      <w:r w:rsidR="00A250A5">
        <w:rPr>
          <w:b/>
        </w:rPr>
        <w:t>ment</w:t>
      </w:r>
      <w:r w:rsidR="00F946AE" w:rsidRPr="00A56AF5">
        <w:rPr>
          <w:b/>
        </w:rPr>
        <w:t xml:space="preserve"> </w:t>
      </w:r>
      <w:r w:rsidR="006A74B9">
        <w:rPr>
          <w:b/>
        </w:rPr>
        <w:t xml:space="preserve">of </w:t>
      </w:r>
      <w:r w:rsidR="00F946AE" w:rsidRPr="00A56AF5">
        <w:rPr>
          <w:b/>
        </w:rPr>
        <w:t xml:space="preserve">and </w:t>
      </w:r>
      <w:r w:rsidR="00A250A5">
        <w:rPr>
          <w:b/>
        </w:rPr>
        <w:t xml:space="preserve">in </w:t>
      </w:r>
      <w:r w:rsidR="00F946AE" w:rsidRPr="00A56AF5">
        <w:rPr>
          <w:b/>
        </w:rPr>
        <w:t>close consult</w:t>
      </w:r>
      <w:r w:rsidR="00A250A5">
        <w:rPr>
          <w:b/>
        </w:rPr>
        <w:t>ation</w:t>
      </w:r>
      <w:r w:rsidR="00F946AE" w:rsidRPr="00A56AF5">
        <w:rPr>
          <w:b/>
        </w:rPr>
        <w:t xml:space="preserve"> with persons with disabilities and their </w:t>
      </w:r>
      <w:r w:rsidR="007C7716" w:rsidRPr="00A56AF5">
        <w:rPr>
          <w:b/>
        </w:rPr>
        <w:t>representative organi</w:t>
      </w:r>
      <w:r w:rsidR="005852AE">
        <w:rPr>
          <w:b/>
        </w:rPr>
        <w:t>z</w:t>
      </w:r>
      <w:r w:rsidR="007C7716" w:rsidRPr="00A56AF5">
        <w:rPr>
          <w:b/>
        </w:rPr>
        <w:t>ations.</w:t>
      </w:r>
    </w:p>
    <w:p w:rsidR="00D5302A" w:rsidRPr="00D5302A" w:rsidRDefault="00D5302A" w:rsidP="00D5302A">
      <w:pPr>
        <w:pStyle w:val="H23G"/>
      </w:pPr>
      <w:r>
        <w:tab/>
      </w:r>
      <w:r>
        <w:tab/>
        <w:t>International cooperation (</w:t>
      </w:r>
      <w:r w:rsidR="00280444">
        <w:t>art. </w:t>
      </w:r>
      <w:r w:rsidRPr="00D5302A">
        <w:t>32</w:t>
      </w:r>
      <w:r>
        <w:t>)</w:t>
      </w:r>
      <w:r w:rsidRPr="00D5302A">
        <w:t xml:space="preserve"> </w:t>
      </w:r>
    </w:p>
    <w:p w:rsidR="00004DEB" w:rsidRPr="00004DEB" w:rsidRDefault="00A56AF5" w:rsidP="00A56AF5">
      <w:pPr>
        <w:pStyle w:val="SingleTxtG"/>
        <w:tabs>
          <w:tab w:val="left" w:pos="1701"/>
          <w:tab w:val="left" w:pos="2410"/>
        </w:tabs>
        <w:rPr>
          <w:b/>
        </w:rPr>
      </w:pPr>
      <w:r w:rsidRPr="00004DEB">
        <w:t>51.</w:t>
      </w:r>
      <w:r w:rsidRPr="00004DEB">
        <w:tab/>
      </w:r>
      <w:r w:rsidR="00004DEB" w:rsidRPr="00004DEB">
        <w:rPr>
          <w:b/>
        </w:rPr>
        <w:t xml:space="preserve">The Committee calls for the integration of a disability rights-based perspective, in accordance with the provisions of the Convention, into all efforts aimed at the achievement of the Millennium Development Goals and into the post-2015 </w:t>
      </w:r>
      <w:r w:rsidR="00B50130">
        <w:rPr>
          <w:b/>
        </w:rPr>
        <w:t>d</w:t>
      </w:r>
      <w:r w:rsidR="00004DEB" w:rsidRPr="00004DEB">
        <w:rPr>
          <w:b/>
        </w:rPr>
        <w:t xml:space="preserve">evelopment </w:t>
      </w:r>
      <w:r w:rsidR="00B50130">
        <w:rPr>
          <w:b/>
        </w:rPr>
        <w:t>a</w:t>
      </w:r>
      <w:r w:rsidR="00004DEB" w:rsidRPr="00004DEB">
        <w:rPr>
          <w:b/>
        </w:rPr>
        <w:t>genda.</w:t>
      </w:r>
    </w:p>
    <w:p w:rsidR="00C964B0" w:rsidRPr="00F51CD7" w:rsidRDefault="00F51CD7" w:rsidP="00F51CD7">
      <w:pPr>
        <w:pStyle w:val="H23G"/>
      </w:pPr>
      <w:r>
        <w:tab/>
      </w:r>
      <w:r>
        <w:tab/>
        <w:t>National implementation and m</w:t>
      </w:r>
      <w:r w:rsidR="00C964B0" w:rsidRPr="00F51CD7">
        <w:t>onitoring (</w:t>
      </w:r>
      <w:r>
        <w:t>a</w:t>
      </w:r>
      <w:r w:rsidR="00C964B0" w:rsidRPr="00F51CD7">
        <w:t>rt.</w:t>
      </w:r>
      <w:r w:rsidR="001D0C76">
        <w:t> </w:t>
      </w:r>
      <w:r w:rsidR="00C964B0" w:rsidRPr="00F51CD7">
        <w:t>33)</w:t>
      </w:r>
    </w:p>
    <w:p w:rsidR="00F9600E" w:rsidRDefault="00A56AF5" w:rsidP="00A56AF5">
      <w:pPr>
        <w:pStyle w:val="SingleTxtG"/>
        <w:tabs>
          <w:tab w:val="left" w:pos="1701"/>
          <w:tab w:val="left" w:pos="2410"/>
        </w:tabs>
      </w:pPr>
      <w:r>
        <w:t>52.</w:t>
      </w:r>
      <w:r>
        <w:tab/>
      </w:r>
      <w:r w:rsidR="00F9600E">
        <w:t>The Committee is concerned</w:t>
      </w:r>
      <w:r w:rsidR="00C964B0">
        <w:t xml:space="preserve"> that the independent monitoring body, the </w:t>
      </w:r>
      <w:r w:rsidR="00B61F56">
        <w:t>Office of the O</w:t>
      </w:r>
      <w:r w:rsidR="00C964B0">
        <w:t xml:space="preserve">mbudsman for </w:t>
      </w:r>
      <w:r w:rsidR="00B61F56">
        <w:t>P</w:t>
      </w:r>
      <w:r w:rsidR="00C964B0">
        <w:t xml:space="preserve">ersons with </w:t>
      </w:r>
      <w:r w:rsidR="00B61F56">
        <w:t>D</w:t>
      </w:r>
      <w:r w:rsidR="00C964B0">
        <w:t>isabilities</w:t>
      </w:r>
      <w:r w:rsidR="006B1ECD">
        <w:t>,</w:t>
      </w:r>
      <w:r w:rsidR="00C964B0">
        <w:t xml:space="preserve"> is not </w:t>
      </w:r>
      <w:r w:rsidR="006B1ECD">
        <w:t xml:space="preserve">designated as such </w:t>
      </w:r>
      <w:r w:rsidR="00C964B0">
        <w:t xml:space="preserve">by law and that it has no outreach possibilities to rural areas. </w:t>
      </w:r>
      <w:r w:rsidR="00B61F56">
        <w:t xml:space="preserve">The Committee </w:t>
      </w:r>
      <w:r w:rsidR="00C964B0">
        <w:t xml:space="preserve">is </w:t>
      </w:r>
      <w:r w:rsidR="00B61F56">
        <w:t>also</w:t>
      </w:r>
      <w:r w:rsidR="00C964B0">
        <w:t xml:space="preserve"> concerned that </w:t>
      </w:r>
      <w:r w:rsidR="001B4527">
        <w:t>organizations of persons with disabilities</w:t>
      </w:r>
      <w:r w:rsidR="00C964B0">
        <w:t xml:space="preserve"> and other civil society organi</w:t>
      </w:r>
      <w:r w:rsidR="005852AE">
        <w:t>z</w:t>
      </w:r>
      <w:r w:rsidR="00C964B0">
        <w:t xml:space="preserve">ations </w:t>
      </w:r>
      <w:r w:rsidR="00B61F56">
        <w:t xml:space="preserve">do </w:t>
      </w:r>
      <w:r w:rsidR="00C964B0">
        <w:t xml:space="preserve">not </w:t>
      </w:r>
      <w:r w:rsidR="00B61F56">
        <w:t xml:space="preserve">receive </w:t>
      </w:r>
      <w:r w:rsidR="00C964B0">
        <w:t xml:space="preserve">sufficient supported </w:t>
      </w:r>
      <w:r w:rsidR="00B61F56">
        <w:t>from</w:t>
      </w:r>
      <w:r w:rsidR="001E1A30">
        <w:t xml:space="preserve"> the </w:t>
      </w:r>
      <w:r w:rsidR="00B61F56">
        <w:t>G</w:t>
      </w:r>
      <w:r w:rsidR="001E1A30">
        <w:t xml:space="preserve">overnment to </w:t>
      </w:r>
      <w:r w:rsidR="00B61F56">
        <w:t xml:space="preserve">enable them to </w:t>
      </w:r>
      <w:r w:rsidR="001E1A30">
        <w:t>participate in national implementation and monitoring.</w:t>
      </w:r>
    </w:p>
    <w:p w:rsidR="00F9600E" w:rsidRDefault="00A56AF5" w:rsidP="00A56AF5">
      <w:pPr>
        <w:pStyle w:val="SingleTxtG"/>
        <w:tabs>
          <w:tab w:val="left" w:pos="1701"/>
          <w:tab w:val="left" w:pos="2410"/>
        </w:tabs>
      </w:pPr>
      <w:r>
        <w:t>53.</w:t>
      </w:r>
      <w:r>
        <w:tab/>
      </w:r>
      <w:r w:rsidR="00F9600E" w:rsidRPr="00A56AF5">
        <w:rPr>
          <w:b/>
          <w:bCs/>
        </w:rPr>
        <w:t>The Committee recommends</w:t>
      </w:r>
      <w:r w:rsidR="001E1A30" w:rsidRPr="00A56AF5">
        <w:rPr>
          <w:b/>
          <w:bCs/>
        </w:rPr>
        <w:t xml:space="preserve"> </w:t>
      </w:r>
      <w:r w:rsidR="00B61F56">
        <w:rPr>
          <w:b/>
          <w:bCs/>
        </w:rPr>
        <w:t xml:space="preserve">that </w:t>
      </w:r>
      <w:r w:rsidR="00036CFD" w:rsidRPr="00A56AF5">
        <w:rPr>
          <w:b/>
          <w:bCs/>
        </w:rPr>
        <w:t xml:space="preserve">the State party </w:t>
      </w:r>
      <w:r w:rsidR="001E1A30" w:rsidRPr="00A56AF5">
        <w:rPr>
          <w:b/>
          <w:bCs/>
        </w:rPr>
        <w:t xml:space="preserve">ensure </w:t>
      </w:r>
      <w:r w:rsidR="00B61F56">
        <w:rPr>
          <w:b/>
          <w:bCs/>
        </w:rPr>
        <w:t xml:space="preserve">that it has </w:t>
      </w:r>
      <w:r w:rsidR="001E1A30" w:rsidRPr="00A56AF5">
        <w:rPr>
          <w:b/>
          <w:bCs/>
        </w:rPr>
        <w:t xml:space="preserve">an independent monitoring body in accordance with the </w:t>
      </w:r>
      <w:r w:rsidR="00B61F56">
        <w:rPr>
          <w:b/>
          <w:bCs/>
        </w:rPr>
        <w:t>pr</w:t>
      </w:r>
      <w:r w:rsidR="001E1A30" w:rsidRPr="00A56AF5">
        <w:rPr>
          <w:b/>
          <w:bCs/>
        </w:rPr>
        <w:t xml:space="preserve">inciples </w:t>
      </w:r>
      <w:r w:rsidR="00B61F56" w:rsidRPr="00B61F56">
        <w:rPr>
          <w:b/>
          <w:bCs/>
        </w:rPr>
        <w:t xml:space="preserve">relating to the status of national institutions for the promotion and protection of human rights </w:t>
      </w:r>
      <w:r w:rsidR="00B61F56">
        <w:rPr>
          <w:b/>
          <w:bCs/>
        </w:rPr>
        <w:t>(</w:t>
      </w:r>
      <w:r w:rsidR="00B61F56" w:rsidRPr="008E5515">
        <w:rPr>
          <w:b/>
          <w:bCs/>
        </w:rPr>
        <w:t>Paris Principles</w:t>
      </w:r>
      <w:r w:rsidR="00B61F56">
        <w:rPr>
          <w:b/>
          <w:bCs/>
        </w:rPr>
        <w:t>)</w:t>
      </w:r>
      <w:r w:rsidR="00B61F56" w:rsidRPr="008E5515">
        <w:rPr>
          <w:b/>
          <w:bCs/>
        </w:rPr>
        <w:t xml:space="preserve"> </w:t>
      </w:r>
      <w:r w:rsidR="001E1A30" w:rsidRPr="00A56AF5">
        <w:rPr>
          <w:b/>
          <w:bCs/>
        </w:rPr>
        <w:t xml:space="preserve">by adopting appropriate legislation on the </w:t>
      </w:r>
      <w:r w:rsidR="00B61F56">
        <w:rPr>
          <w:b/>
          <w:bCs/>
        </w:rPr>
        <w:t>Office of the O</w:t>
      </w:r>
      <w:r w:rsidR="001E1A30" w:rsidRPr="00A56AF5">
        <w:rPr>
          <w:b/>
          <w:bCs/>
        </w:rPr>
        <w:t>mbuds</w:t>
      </w:r>
      <w:r w:rsidR="00B61F56">
        <w:rPr>
          <w:b/>
          <w:bCs/>
        </w:rPr>
        <w:t>man</w:t>
      </w:r>
      <w:r w:rsidR="001E1A30" w:rsidRPr="00A56AF5">
        <w:rPr>
          <w:b/>
          <w:bCs/>
        </w:rPr>
        <w:t xml:space="preserve"> f</w:t>
      </w:r>
      <w:r w:rsidR="00B61F56">
        <w:rPr>
          <w:b/>
          <w:bCs/>
        </w:rPr>
        <w:t>or</w:t>
      </w:r>
      <w:r w:rsidR="001E1A30" w:rsidRPr="00A56AF5">
        <w:rPr>
          <w:b/>
          <w:bCs/>
        </w:rPr>
        <w:t xml:space="preserve"> </w:t>
      </w:r>
      <w:r w:rsidR="00B61F56">
        <w:rPr>
          <w:b/>
          <w:bCs/>
        </w:rPr>
        <w:t>P</w:t>
      </w:r>
      <w:r w:rsidR="001E1A30" w:rsidRPr="00A56AF5">
        <w:rPr>
          <w:b/>
          <w:bCs/>
        </w:rPr>
        <w:t xml:space="preserve">ersons with </w:t>
      </w:r>
      <w:r w:rsidR="00B61F56">
        <w:rPr>
          <w:b/>
          <w:bCs/>
        </w:rPr>
        <w:t>D</w:t>
      </w:r>
      <w:r w:rsidR="001E1A30" w:rsidRPr="00A56AF5">
        <w:rPr>
          <w:b/>
          <w:bCs/>
        </w:rPr>
        <w:t xml:space="preserve">isabilities. It </w:t>
      </w:r>
      <w:r w:rsidR="00B61F56">
        <w:rPr>
          <w:b/>
          <w:bCs/>
        </w:rPr>
        <w:t>also</w:t>
      </w:r>
      <w:r w:rsidR="001E1A30" w:rsidRPr="00A56AF5">
        <w:rPr>
          <w:b/>
          <w:bCs/>
        </w:rPr>
        <w:t xml:space="preserve"> recommend</w:t>
      </w:r>
      <w:r w:rsidR="00B61F56">
        <w:rPr>
          <w:b/>
          <w:bCs/>
        </w:rPr>
        <w:t>s</w:t>
      </w:r>
      <w:r w:rsidR="001E1A30" w:rsidRPr="00A56AF5">
        <w:rPr>
          <w:b/>
          <w:bCs/>
        </w:rPr>
        <w:t xml:space="preserve"> </w:t>
      </w:r>
      <w:r w:rsidR="00B61F56">
        <w:rPr>
          <w:b/>
          <w:bCs/>
        </w:rPr>
        <w:t xml:space="preserve">that the State party </w:t>
      </w:r>
      <w:r w:rsidR="001E1A30" w:rsidRPr="00A56AF5">
        <w:rPr>
          <w:b/>
          <w:bCs/>
        </w:rPr>
        <w:t xml:space="preserve">provide </w:t>
      </w:r>
      <w:r w:rsidR="001B4527" w:rsidRPr="00A56AF5">
        <w:rPr>
          <w:b/>
          <w:bCs/>
        </w:rPr>
        <w:t>organizations of persons with disabilities</w:t>
      </w:r>
      <w:r w:rsidR="001E1A30" w:rsidRPr="00A56AF5">
        <w:rPr>
          <w:b/>
          <w:bCs/>
        </w:rPr>
        <w:t xml:space="preserve"> and other civil society organizations with adequate resources </w:t>
      </w:r>
      <w:r w:rsidR="00B61F56">
        <w:rPr>
          <w:b/>
          <w:bCs/>
        </w:rPr>
        <w:t xml:space="preserve">to enable them to participate </w:t>
      </w:r>
      <w:r w:rsidR="001E1A30" w:rsidRPr="00A56AF5">
        <w:rPr>
          <w:b/>
          <w:bCs/>
        </w:rPr>
        <w:t>full</w:t>
      </w:r>
      <w:r w:rsidR="00B61F56">
        <w:rPr>
          <w:b/>
          <w:bCs/>
        </w:rPr>
        <w:t>y</w:t>
      </w:r>
      <w:r w:rsidR="001E1A30" w:rsidRPr="00A56AF5">
        <w:rPr>
          <w:b/>
          <w:bCs/>
        </w:rPr>
        <w:t xml:space="preserve"> and effective</w:t>
      </w:r>
      <w:r w:rsidR="00B61F56">
        <w:rPr>
          <w:b/>
          <w:bCs/>
        </w:rPr>
        <w:t>ly</w:t>
      </w:r>
      <w:r w:rsidR="001E1A30" w:rsidRPr="00A56AF5">
        <w:rPr>
          <w:b/>
          <w:bCs/>
        </w:rPr>
        <w:t xml:space="preserve"> in the national implementation and monitoring process.</w:t>
      </w:r>
    </w:p>
    <w:p w:rsidR="00381579" w:rsidRPr="009C2C0E" w:rsidRDefault="00381579" w:rsidP="00381579">
      <w:pPr>
        <w:pStyle w:val="H23G"/>
        <w:rPr>
          <w:lang w:val="en-US"/>
        </w:rPr>
      </w:pPr>
      <w:r>
        <w:rPr>
          <w:lang w:val="en-US"/>
        </w:rPr>
        <w:tab/>
      </w:r>
      <w:r>
        <w:rPr>
          <w:lang w:val="en-US"/>
        </w:rPr>
        <w:tab/>
        <w:t>Follow-up and dissemination</w:t>
      </w:r>
    </w:p>
    <w:p w:rsidR="007B105F" w:rsidRPr="00A56AF5" w:rsidRDefault="00A56AF5" w:rsidP="00A56AF5">
      <w:pPr>
        <w:pStyle w:val="SingleTxtG"/>
        <w:tabs>
          <w:tab w:val="left" w:pos="1701"/>
          <w:tab w:val="left" w:pos="2410"/>
        </w:tabs>
        <w:rPr>
          <w:bCs/>
        </w:rPr>
      </w:pPr>
      <w:r w:rsidRPr="00A56AF5">
        <w:rPr>
          <w:bCs/>
        </w:rPr>
        <w:t>54.</w:t>
      </w:r>
      <w:r w:rsidRPr="00A56AF5">
        <w:rPr>
          <w:bCs/>
        </w:rPr>
        <w:tab/>
      </w:r>
      <w:r w:rsidR="007B105F" w:rsidRPr="007B105F">
        <w:t>The Committee requests that the State party</w:t>
      </w:r>
      <w:r w:rsidR="00BB0057">
        <w:t xml:space="preserve"> submit</w:t>
      </w:r>
      <w:r w:rsidR="007B105F" w:rsidRPr="007B105F">
        <w:t xml:space="preserve"> within 12 months information </w:t>
      </w:r>
      <w:r w:rsidR="007B105F">
        <w:t xml:space="preserve">in writing </w:t>
      </w:r>
      <w:r w:rsidR="007B105F" w:rsidRPr="007B105F">
        <w:t xml:space="preserve">on the measures </w:t>
      </w:r>
      <w:r w:rsidR="007B105F">
        <w:t>taken</w:t>
      </w:r>
      <w:r w:rsidR="007B105F" w:rsidRPr="007B105F">
        <w:t xml:space="preserve"> </w:t>
      </w:r>
      <w:r w:rsidR="007B105F">
        <w:t xml:space="preserve">to implement the </w:t>
      </w:r>
      <w:r w:rsidR="007B105F" w:rsidRPr="007B105F">
        <w:t xml:space="preserve">recommendations set </w:t>
      </w:r>
      <w:r w:rsidR="00BB0057">
        <w:t>out</w:t>
      </w:r>
      <w:r w:rsidR="007B105F" w:rsidRPr="007B105F">
        <w:t xml:space="preserve"> in </w:t>
      </w:r>
      <w:r w:rsidR="007B105F" w:rsidRPr="00A56AF5">
        <w:rPr>
          <w:bCs/>
        </w:rPr>
        <w:t>paragraphs</w:t>
      </w:r>
      <w:r w:rsidR="001D0C76" w:rsidRPr="00A56AF5">
        <w:rPr>
          <w:bCs/>
        </w:rPr>
        <w:t> </w:t>
      </w:r>
      <w:r w:rsidR="007B105F" w:rsidRPr="00A56AF5">
        <w:rPr>
          <w:bCs/>
          <w:lang w:val="en-US"/>
        </w:rPr>
        <w:t>2</w:t>
      </w:r>
      <w:r w:rsidR="00691E07" w:rsidRPr="00A56AF5">
        <w:rPr>
          <w:bCs/>
          <w:lang w:val="en-US"/>
        </w:rPr>
        <w:t>4</w:t>
      </w:r>
      <w:r w:rsidR="007B105F" w:rsidRPr="00A56AF5">
        <w:rPr>
          <w:bCs/>
          <w:lang w:val="en-US"/>
        </w:rPr>
        <w:t xml:space="preserve"> and 2</w:t>
      </w:r>
      <w:r w:rsidR="00691E07" w:rsidRPr="00A56AF5">
        <w:rPr>
          <w:bCs/>
          <w:lang w:val="en-US"/>
        </w:rPr>
        <w:t>8</w:t>
      </w:r>
      <w:r w:rsidR="007B105F" w:rsidRPr="00A56AF5">
        <w:rPr>
          <w:bCs/>
        </w:rPr>
        <w:t xml:space="preserve"> </w:t>
      </w:r>
      <w:r w:rsidR="006F63B8" w:rsidRPr="00A56AF5">
        <w:rPr>
          <w:bCs/>
        </w:rPr>
        <w:t xml:space="preserve">(a) </w:t>
      </w:r>
      <w:r w:rsidR="007B105F" w:rsidRPr="00A56AF5">
        <w:rPr>
          <w:bCs/>
        </w:rPr>
        <w:t>above.</w:t>
      </w:r>
    </w:p>
    <w:p w:rsidR="00381579" w:rsidRPr="00F71BFC" w:rsidRDefault="00A56AF5" w:rsidP="00A56AF5">
      <w:pPr>
        <w:pStyle w:val="SingleTxtG"/>
        <w:tabs>
          <w:tab w:val="left" w:pos="1701"/>
          <w:tab w:val="left" w:pos="2410"/>
        </w:tabs>
      </w:pPr>
      <w:r w:rsidRPr="00F71BFC">
        <w:t>55.</w:t>
      </w:r>
      <w:r w:rsidRPr="00F71BFC">
        <w:tab/>
      </w:r>
      <w:r w:rsidR="00381579" w:rsidRPr="00F71BFC">
        <w:t xml:space="preserve">The Committee requests the State party to implement the recommendations of the Committee as contained in the present concluding observations. It recommends that the State party transmit the concluding observations for consideration and action to members of the Government and Parliament, officials in relevant </w:t>
      </w:r>
      <w:r w:rsidR="002A30CC">
        <w:t>m</w:t>
      </w:r>
      <w:r w:rsidR="00381579" w:rsidRPr="00F71BFC">
        <w:t>inistries, local authorities, members of relevant professional groups, such as education, medical and legal professionals, as well as the media, using modern social communication strategies.</w:t>
      </w:r>
      <w:r w:rsidR="00280444">
        <w:t xml:space="preserve"> </w:t>
      </w:r>
    </w:p>
    <w:p w:rsidR="00381579" w:rsidRPr="00F71BFC" w:rsidRDefault="00A56AF5" w:rsidP="00A56AF5">
      <w:pPr>
        <w:pStyle w:val="SingleTxtG"/>
        <w:tabs>
          <w:tab w:val="left" w:pos="1701"/>
          <w:tab w:val="left" w:pos="2410"/>
        </w:tabs>
      </w:pPr>
      <w:r w:rsidRPr="00F71BFC">
        <w:t>56.</w:t>
      </w:r>
      <w:r w:rsidRPr="00F71BFC">
        <w:tab/>
      </w:r>
      <w:r w:rsidR="00381579" w:rsidRPr="00F71BFC">
        <w:t xml:space="preserve">The Committee strongly encourages the State party to involve civil society organizations, in particular </w:t>
      </w:r>
      <w:r w:rsidR="002A30CC" w:rsidRPr="00F71BFC">
        <w:t>organizations</w:t>
      </w:r>
      <w:r w:rsidR="002A30CC">
        <w:t xml:space="preserve"> of </w:t>
      </w:r>
      <w:r w:rsidR="002A30CC" w:rsidRPr="00F71BFC">
        <w:t>persons</w:t>
      </w:r>
      <w:r w:rsidR="002A30CC">
        <w:t xml:space="preserve"> with </w:t>
      </w:r>
      <w:r w:rsidR="00381579" w:rsidRPr="00F71BFC">
        <w:t>disab</w:t>
      </w:r>
      <w:r w:rsidR="002A30CC">
        <w:t>i</w:t>
      </w:r>
      <w:r w:rsidR="00381579" w:rsidRPr="00F71BFC">
        <w:t>l</w:t>
      </w:r>
      <w:r w:rsidR="002A30CC">
        <w:t>iti</w:t>
      </w:r>
      <w:r w:rsidR="00381579" w:rsidRPr="00F71BFC">
        <w:t>e</w:t>
      </w:r>
      <w:r w:rsidR="002A30CC">
        <w:t>s</w:t>
      </w:r>
      <w:r w:rsidR="00381579" w:rsidRPr="00F71BFC">
        <w:t>, in the preparation of its periodic report</w:t>
      </w:r>
      <w:r w:rsidR="002A30CC">
        <w:t>s</w:t>
      </w:r>
      <w:r w:rsidR="00381579" w:rsidRPr="00F71BFC">
        <w:t>.</w:t>
      </w:r>
    </w:p>
    <w:p w:rsidR="00381579" w:rsidRPr="00F71BFC" w:rsidRDefault="00A56AF5" w:rsidP="00A56AF5">
      <w:pPr>
        <w:pStyle w:val="SingleTxtG"/>
        <w:tabs>
          <w:tab w:val="left" w:pos="1701"/>
          <w:tab w:val="left" w:pos="2410"/>
        </w:tabs>
      </w:pPr>
      <w:r w:rsidRPr="00F71BFC">
        <w:t>57.</w:t>
      </w:r>
      <w:r w:rsidRPr="00F71BFC">
        <w:tab/>
      </w:r>
      <w:r w:rsidR="00381579" w:rsidRPr="00F71BFC">
        <w:t xml:space="preserve">The Committee requests the State party to disseminate the present concluding observations widely, including to non-governmental organizations and representative </w:t>
      </w:r>
      <w:r w:rsidR="00381579" w:rsidRPr="00F71BFC">
        <w:lastRenderedPageBreak/>
        <w:t>organizations of persons with disabilities, as well as to persons with disabilities themselves and members of their families, in national and minority languages, including sign language, and in accessible formats, and to make them available on the government website on human rights.</w:t>
      </w:r>
    </w:p>
    <w:p w:rsidR="00381579" w:rsidRPr="000F03BB" w:rsidRDefault="00381579" w:rsidP="00381579">
      <w:pPr>
        <w:pStyle w:val="H23G"/>
      </w:pPr>
      <w:r w:rsidRPr="000F03BB">
        <w:tab/>
      </w:r>
      <w:r w:rsidRPr="000F03BB">
        <w:tab/>
        <w:t>Next report</w:t>
      </w:r>
    </w:p>
    <w:p w:rsidR="001D1D14" w:rsidRDefault="00A56AF5" w:rsidP="00A56AF5">
      <w:pPr>
        <w:pStyle w:val="SingleTxtG"/>
        <w:tabs>
          <w:tab w:val="left" w:pos="1701"/>
          <w:tab w:val="left" w:pos="2410"/>
        </w:tabs>
      </w:pPr>
      <w:r>
        <w:t>58.</w:t>
      </w:r>
      <w:r>
        <w:tab/>
      </w:r>
      <w:r w:rsidR="00381579" w:rsidRPr="00F71BFC">
        <w:t xml:space="preserve">The Committee requests </w:t>
      </w:r>
      <w:r w:rsidR="00BB0057">
        <w:t xml:space="preserve">that </w:t>
      </w:r>
      <w:r w:rsidR="00381579" w:rsidRPr="00F71BFC">
        <w:t xml:space="preserve">the State party submit its combined </w:t>
      </w:r>
      <w:r w:rsidR="00381579" w:rsidRPr="00A56AF5">
        <w:rPr>
          <w:bCs/>
        </w:rPr>
        <w:t>second, third and fourth</w:t>
      </w:r>
      <w:r w:rsidR="00381579" w:rsidRPr="00F71BFC">
        <w:t xml:space="preserve"> periodic reports </w:t>
      </w:r>
      <w:r w:rsidR="00B50130">
        <w:t xml:space="preserve">by </w:t>
      </w:r>
      <w:r w:rsidR="00381579" w:rsidRPr="00F71BFC">
        <w:t xml:space="preserve">no later than </w:t>
      </w:r>
      <w:r w:rsidR="00381579" w:rsidRPr="00A56AF5">
        <w:rPr>
          <w:bCs/>
        </w:rPr>
        <w:t>15 September 2021</w:t>
      </w:r>
      <w:r w:rsidR="00381579" w:rsidRPr="00F71BFC">
        <w:t xml:space="preserve"> and to include therein information on the implementation of the present concluding observations. The Committee invites the State party to consider submitting the above-mentioned reports under the Committee</w:t>
      </w:r>
      <w:r w:rsidR="00280444">
        <w:t>’</w:t>
      </w:r>
      <w:r w:rsidR="00381579" w:rsidRPr="00F71BFC">
        <w:t>s simplified reporting procedure, according to which the Committee prepares a list of issues at least one year prior to the date set for the report/combined reports of a State party. The replies of a State party to such a list of issues constitute its report.</w:t>
      </w:r>
    </w:p>
    <w:p w:rsidR="00CC22FD" w:rsidRPr="00036CFD" w:rsidRDefault="00036CFD" w:rsidP="00036CFD">
      <w:pPr>
        <w:spacing w:before="240"/>
        <w:ind w:left="1134" w:right="1134"/>
        <w:jc w:val="center"/>
        <w:rPr>
          <w:u w:val="single"/>
        </w:rPr>
      </w:pPr>
      <w:r>
        <w:rPr>
          <w:u w:val="single"/>
        </w:rPr>
        <w:tab/>
      </w:r>
      <w:r>
        <w:rPr>
          <w:u w:val="single"/>
        </w:rPr>
        <w:tab/>
      </w:r>
      <w:r>
        <w:rPr>
          <w:u w:val="single"/>
        </w:rPr>
        <w:tab/>
      </w:r>
    </w:p>
    <w:sectPr w:rsidR="00CC22FD" w:rsidRPr="00036CFD" w:rsidSect="00280444">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6273" w:rsidRDefault="00E06273"/>
  </w:endnote>
  <w:endnote w:type="continuationSeparator" w:id="0">
    <w:p w:rsidR="00E06273" w:rsidRDefault="00E06273"/>
  </w:endnote>
  <w:endnote w:type="continuationNotice" w:id="1">
    <w:p w:rsidR="00E06273" w:rsidRDefault="00E062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0ADF" w:rsidRPr="00CC22FD" w:rsidRDefault="00840ADF" w:rsidP="00CC22FD">
    <w:pPr>
      <w:pStyle w:val="Footer"/>
      <w:tabs>
        <w:tab w:val="right" w:pos="9638"/>
      </w:tabs>
    </w:pPr>
    <w:r w:rsidRPr="00CC22FD">
      <w:rPr>
        <w:b/>
        <w:sz w:val="18"/>
      </w:rPr>
      <w:fldChar w:fldCharType="begin"/>
    </w:r>
    <w:r w:rsidRPr="00CC22FD">
      <w:rPr>
        <w:b/>
        <w:sz w:val="18"/>
      </w:rPr>
      <w:instrText xml:space="preserve"> </w:instrText>
    </w:r>
    <w:r w:rsidR="006850F7">
      <w:rPr>
        <w:b/>
        <w:sz w:val="18"/>
      </w:rPr>
      <w:instrText>PAGE</w:instrText>
    </w:r>
    <w:r w:rsidRPr="00CC22FD">
      <w:rPr>
        <w:b/>
        <w:sz w:val="18"/>
      </w:rPr>
      <w:instrText xml:space="preserve">  \* MERGEFORMAT </w:instrText>
    </w:r>
    <w:r w:rsidRPr="00CC22FD">
      <w:rPr>
        <w:b/>
        <w:sz w:val="18"/>
      </w:rPr>
      <w:fldChar w:fldCharType="separate"/>
    </w:r>
    <w:r w:rsidR="00021069">
      <w:rPr>
        <w:b/>
        <w:noProof/>
        <w:sz w:val="18"/>
      </w:rPr>
      <w:t>8</w:t>
    </w:r>
    <w:r w:rsidRPr="00CC22FD">
      <w:rPr>
        <w:b/>
        <w:sz w:val="18"/>
      </w:rPr>
      <w:fldChar w:fldCharType="end"/>
    </w:r>
    <w:r w:rsidR="001D0C76">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0ADF" w:rsidRPr="00CC22FD" w:rsidRDefault="00840ADF" w:rsidP="00CC22FD">
    <w:pPr>
      <w:pStyle w:val="Footer"/>
      <w:tabs>
        <w:tab w:val="right" w:pos="9638"/>
      </w:tabs>
      <w:jc w:val="right"/>
      <w:rPr>
        <w:b/>
        <w:sz w:val="18"/>
      </w:rPr>
    </w:pPr>
    <w:r w:rsidRPr="00CC22FD">
      <w:rPr>
        <w:b/>
        <w:sz w:val="18"/>
      </w:rPr>
      <w:fldChar w:fldCharType="begin"/>
    </w:r>
    <w:r w:rsidRPr="00CC22FD">
      <w:rPr>
        <w:b/>
        <w:sz w:val="18"/>
      </w:rPr>
      <w:instrText xml:space="preserve"> </w:instrText>
    </w:r>
    <w:r w:rsidR="006850F7">
      <w:rPr>
        <w:b/>
        <w:sz w:val="18"/>
      </w:rPr>
      <w:instrText>PAGE</w:instrText>
    </w:r>
    <w:r w:rsidRPr="00CC22FD">
      <w:rPr>
        <w:b/>
        <w:sz w:val="18"/>
      </w:rPr>
      <w:instrText xml:space="preserve">  \* MERGEFORMAT </w:instrText>
    </w:r>
    <w:r w:rsidRPr="00CC22FD">
      <w:rPr>
        <w:b/>
        <w:sz w:val="18"/>
      </w:rPr>
      <w:fldChar w:fldCharType="separate"/>
    </w:r>
    <w:r w:rsidR="00021069">
      <w:rPr>
        <w:b/>
        <w:noProof/>
        <w:sz w:val="18"/>
      </w:rPr>
      <w:t>9</w:t>
    </w:r>
    <w:r w:rsidRPr="00CC22F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0ADF" w:rsidRPr="00CC22FD" w:rsidRDefault="002A69C0">
    <w:r>
      <w:rPr>
        <w:noProof/>
        <w:lang w:eastAsia="zh-CN"/>
      </w:rPr>
      <w:drawing>
        <wp:anchor distT="0" distB="0" distL="114300" distR="114300" simplePos="0" relativeHeight="251659264" behindDoc="0" locked="0" layoutInCell="1" allowOverlap="1" wp14:anchorId="48999E68" wp14:editId="485ED159">
          <wp:simplePos x="0" y="0"/>
          <wp:positionH relativeFrom="margin">
            <wp:posOffset>4283710</wp:posOffset>
          </wp:positionH>
          <wp:positionV relativeFrom="margin">
            <wp:posOffset>8207375</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pic:spPr>
              </pic:pic>
            </a:graphicData>
          </a:graphic>
          <wp14:sizeRelH relativeFrom="page">
            <wp14:pctWidth>0</wp14:pctWidth>
          </wp14:sizeRelH>
          <wp14:sizeRelV relativeFrom="page">
            <wp14:pctHeight>0</wp14:pctHeight>
          </wp14:sizeRelV>
        </wp:anchor>
      </w:drawing>
    </w:r>
    <w:r w:rsidR="00840ADF">
      <w:t>GE.1</w:t>
    </w:r>
    <w:r w:rsidR="00036CFD">
      <w:t>5</w:t>
    </w:r>
    <w:r w:rsidR="000F231F">
      <w:t>-09880 (E)</w:t>
    </w:r>
    <w:r>
      <w:br/>
    </w:r>
    <w:r w:rsidRPr="002A69C0">
      <w:rPr>
        <w:rFonts w:ascii="C39T30Lfz" w:hAnsi="C39T30Lfz"/>
        <w:sz w:val="56"/>
      </w:rPr>
      <w:t></w:t>
    </w:r>
    <w:r w:rsidRPr="002A69C0">
      <w:rPr>
        <w:rFonts w:ascii="C39T30Lfz" w:hAnsi="C39T30Lfz"/>
        <w:sz w:val="56"/>
      </w:rPr>
      <w:t></w:t>
    </w:r>
    <w:r w:rsidRPr="002A69C0">
      <w:rPr>
        <w:rFonts w:ascii="C39T30Lfz" w:hAnsi="C39T30Lfz"/>
        <w:sz w:val="56"/>
      </w:rPr>
      <w:t></w:t>
    </w:r>
    <w:r w:rsidRPr="002A69C0">
      <w:rPr>
        <w:rFonts w:ascii="C39T30Lfz" w:hAnsi="C39T30Lfz"/>
        <w:sz w:val="56"/>
      </w:rPr>
      <w:t></w:t>
    </w:r>
    <w:r w:rsidRPr="002A69C0">
      <w:rPr>
        <w:rFonts w:ascii="C39T30Lfz" w:hAnsi="C39T30Lfz"/>
        <w:sz w:val="56"/>
      </w:rPr>
      <w:t></w:t>
    </w:r>
    <w:r w:rsidRPr="002A69C0">
      <w:rPr>
        <w:rFonts w:ascii="C39T30Lfz" w:hAnsi="C39T30Lfz"/>
        <w:sz w:val="56"/>
      </w:rPr>
      <w:t></w:t>
    </w:r>
    <w:r w:rsidRPr="002A69C0">
      <w:rPr>
        <w:rFonts w:ascii="C39T30Lfz" w:hAnsi="C39T30Lfz"/>
        <w:sz w:val="56"/>
      </w:rPr>
      <w:t></w:t>
    </w:r>
    <w:r w:rsidRPr="002A69C0">
      <w:rPr>
        <w:rFonts w:ascii="C39T30Lfz" w:hAnsi="C39T30Lfz"/>
        <w:sz w:val="56"/>
      </w:rPr>
      <w:t></w:t>
    </w:r>
    <w:r w:rsidRPr="002A69C0">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6273" w:rsidRPr="000B175B" w:rsidRDefault="00E06273" w:rsidP="000B175B">
      <w:pPr>
        <w:tabs>
          <w:tab w:val="right" w:pos="2155"/>
        </w:tabs>
        <w:spacing w:after="80"/>
        <w:ind w:left="680"/>
        <w:rPr>
          <w:u w:val="single"/>
        </w:rPr>
      </w:pPr>
      <w:r>
        <w:rPr>
          <w:u w:val="single"/>
        </w:rPr>
        <w:tab/>
      </w:r>
    </w:p>
  </w:footnote>
  <w:footnote w:type="continuationSeparator" w:id="0">
    <w:p w:rsidR="00E06273" w:rsidRPr="00FC68B7" w:rsidRDefault="00E06273" w:rsidP="00FC68B7">
      <w:pPr>
        <w:tabs>
          <w:tab w:val="left" w:pos="2155"/>
        </w:tabs>
        <w:spacing w:after="80"/>
        <w:ind w:left="680"/>
        <w:rPr>
          <w:u w:val="single"/>
        </w:rPr>
      </w:pPr>
      <w:r>
        <w:rPr>
          <w:u w:val="single"/>
        </w:rPr>
        <w:tab/>
      </w:r>
    </w:p>
  </w:footnote>
  <w:footnote w:type="continuationNotice" w:id="1">
    <w:p w:rsidR="00E06273" w:rsidRDefault="00E06273"/>
  </w:footnote>
  <w:footnote w:id="2">
    <w:p w:rsidR="00865B2A" w:rsidRPr="00CC6CC5" w:rsidRDefault="00865B2A" w:rsidP="00865B2A">
      <w:pPr>
        <w:pStyle w:val="FootnoteText"/>
      </w:pPr>
      <w:r>
        <w:tab/>
      </w:r>
      <w:r w:rsidRPr="001F7B98">
        <w:rPr>
          <w:rStyle w:val="FootnoteReference"/>
          <w:sz w:val="20"/>
        </w:rPr>
        <w:t>*</w:t>
      </w:r>
      <w:r>
        <w:rPr>
          <w:sz w:val="20"/>
        </w:rPr>
        <w:tab/>
      </w:r>
      <w:r w:rsidRPr="00CC6CC5">
        <w:t xml:space="preserve">Adopted by the Committee at </w:t>
      </w:r>
      <w:r w:rsidRPr="00492D7A">
        <w:t>its thirteenth session (25 March–17 April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0ADF" w:rsidRPr="00CC22FD" w:rsidRDefault="00840ADF">
    <w:pPr>
      <w:pStyle w:val="Header"/>
    </w:pPr>
    <w:r>
      <w:t>CRPD/C/</w:t>
    </w:r>
    <w:r w:rsidR="003B5482">
      <w:t>HRV</w:t>
    </w:r>
    <w:r>
      <w:t>/CO/1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0ADF" w:rsidRPr="00CC22FD" w:rsidRDefault="00840ADF" w:rsidP="00CC22FD">
    <w:pPr>
      <w:pStyle w:val="Header"/>
      <w:jc w:val="right"/>
    </w:pPr>
    <w:r>
      <w:t>CRPD/C/</w:t>
    </w:r>
    <w:r w:rsidR="003B5482">
      <w:t>HRV</w:t>
    </w:r>
    <w:r>
      <w:t>/CO/1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36BAF72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6557BF"/>
    <w:multiLevelType w:val="hybridMultilevel"/>
    <w:tmpl w:val="0BC622CC"/>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014F69C0"/>
    <w:multiLevelType w:val="hybridMultilevel"/>
    <w:tmpl w:val="2BF6E780"/>
    <w:lvl w:ilvl="0" w:tplc="AB6489F0">
      <w:start w:val="4"/>
      <w:numFmt w:val="decimal"/>
      <w:lvlText w:val="%1."/>
      <w:lvlJc w:val="left"/>
      <w:pPr>
        <w:ind w:left="1070" w:hanging="360"/>
      </w:pPr>
      <w:rPr>
        <w:rFonts w:ascii="Times New Roman" w:eastAsia="Times New Roman" w:hAnsi="Times New Roman" w:cs="Times New Roman" w:hint="default"/>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03021F37"/>
    <w:multiLevelType w:val="hybridMultilevel"/>
    <w:tmpl w:val="A866D2E8"/>
    <w:lvl w:ilvl="0" w:tplc="8794E010">
      <w:start w:val="1"/>
      <w:numFmt w:val="decimal"/>
      <w:lvlText w:val="%1."/>
      <w:lvlJc w:val="left"/>
      <w:pPr>
        <w:ind w:left="1070" w:hanging="360"/>
      </w:pPr>
      <w:rPr>
        <w:rFonts w:ascii="Times New Roman" w:eastAsia="Times New Roman" w:hAnsi="Times New Roman" w:cs="Times New Roman"/>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0ADA6E39"/>
    <w:multiLevelType w:val="hybridMultilevel"/>
    <w:tmpl w:val="A866D2E8"/>
    <w:lvl w:ilvl="0" w:tplc="8794E010">
      <w:start w:val="1"/>
      <w:numFmt w:val="decimal"/>
      <w:lvlText w:val="%1."/>
      <w:lvlJc w:val="left"/>
      <w:pPr>
        <w:ind w:left="1070" w:hanging="360"/>
      </w:pPr>
      <w:rPr>
        <w:rFonts w:ascii="Times New Roman" w:eastAsia="Times New Roman" w:hAnsi="Times New Roman" w:cs="Times New Roman"/>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0BF735BE"/>
    <w:multiLevelType w:val="hybridMultilevel"/>
    <w:tmpl w:val="4776CE3E"/>
    <w:lvl w:ilvl="0" w:tplc="3DE8469C">
      <w:start w:val="1"/>
      <w:numFmt w:val="lowerLetter"/>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nsid w:val="0C537451"/>
    <w:multiLevelType w:val="hybridMultilevel"/>
    <w:tmpl w:val="A866D2E8"/>
    <w:lvl w:ilvl="0" w:tplc="8794E010">
      <w:start w:val="1"/>
      <w:numFmt w:val="decimal"/>
      <w:lvlText w:val="%1."/>
      <w:lvlJc w:val="left"/>
      <w:pPr>
        <w:ind w:left="1070" w:hanging="360"/>
      </w:pPr>
      <w:rPr>
        <w:rFonts w:ascii="Times New Roman" w:eastAsia="Times New Roman" w:hAnsi="Times New Roman" w:cs="Times New Roman"/>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0F27043D"/>
    <w:multiLevelType w:val="hybridMultilevel"/>
    <w:tmpl w:val="A866D2E8"/>
    <w:lvl w:ilvl="0" w:tplc="8794E010">
      <w:start w:val="1"/>
      <w:numFmt w:val="decimal"/>
      <w:lvlText w:val="%1."/>
      <w:lvlJc w:val="left"/>
      <w:pPr>
        <w:ind w:left="1070" w:hanging="360"/>
      </w:pPr>
      <w:rPr>
        <w:rFonts w:ascii="Times New Roman" w:eastAsia="Times New Roman" w:hAnsi="Times New Roman" w:cs="Times New Roman"/>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nsid w:val="0FBD07DE"/>
    <w:multiLevelType w:val="hybridMultilevel"/>
    <w:tmpl w:val="A866D2E8"/>
    <w:lvl w:ilvl="0" w:tplc="8794E010">
      <w:start w:val="1"/>
      <w:numFmt w:val="decimal"/>
      <w:lvlText w:val="%1."/>
      <w:lvlJc w:val="left"/>
      <w:pPr>
        <w:ind w:left="1070" w:hanging="360"/>
      </w:pPr>
      <w:rPr>
        <w:rFonts w:ascii="Times New Roman" w:eastAsia="Times New Roman" w:hAnsi="Times New Roman" w:cs="Times New Roman"/>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10682099"/>
    <w:multiLevelType w:val="hybridMultilevel"/>
    <w:tmpl w:val="A866D2E8"/>
    <w:lvl w:ilvl="0" w:tplc="8794E010">
      <w:start w:val="1"/>
      <w:numFmt w:val="decimal"/>
      <w:lvlText w:val="%1."/>
      <w:lvlJc w:val="left"/>
      <w:pPr>
        <w:ind w:left="1070" w:hanging="360"/>
      </w:pPr>
      <w:rPr>
        <w:rFonts w:ascii="Times New Roman" w:eastAsia="Times New Roman" w:hAnsi="Times New Roman" w:cs="Times New Roman"/>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11116A1C"/>
    <w:multiLevelType w:val="hybridMultilevel"/>
    <w:tmpl w:val="28E67290"/>
    <w:lvl w:ilvl="0" w:tplc="B65EC24A">
      <w:start w:val="1"/>
      <w:numFmt w:val="decimal"/>
      <w:lvlText w:val="%1."/>
      <w:lvlJc w:val="left"/>
      <w:pPr>
        <w:ind w:left="1070" w:hanging="360"/>
      </w:pPr>
      <w:rPr>
        <w:rFonts w:ascii="Times New Roman" w:eastAsia="Times New Roman" w:hAnsi="Times New Roman" w:cs="Times New Roman" w:hint="default"/>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12045E90"/>
    <w:multiLevelType w:val="hybridMultilevel"/>
    <w:tmpl w:val="127EE0B0"/>
    <w:lvl w:ilvl="0" w:tplc="BBBC917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nsid w:val="139F7F56"/>
    <w:multiLevelType w:val="hybridMultilevel"/>
    <w:tmpl w:val="6BB435E2"/>
    <w:lvl w:ilvl="0" w:tplc="0FBE539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nsid w:val="187A2DF4"/>
    <w:multiLevelType w:val="hybridMultilevel"/>
    <w:tmpl w:val="416EA4FA"/>
    <w:lvl w:ilvl="0" w:tplc="817E42B8">
      <w:start w:val="1"/>
      <w:numFmt w:val="lowerLetter"/>
      <w:lvlText w:val="(%1)"/>
      <w:lvlJc w:val="left"/>
      <w:pPr>
        <w:ind w:left="1854" w:hanging="360"/>
      </w:pPr>
      <w:rPr>
        <w:rFonts w:hint="default"/>
        <w:b/>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19BB40B5"/>
    <w:multiLevelType w:val="hybridMultilevel"/>
    <w:tmpl w:val="05526CA6"/>
    <w:lvl w:ilvl="0" w:tplc="EEBE6D00">
      <w:start w:val="1"/>
      <w:numFmt w:val="lowerLetter"/>
      <w:lvlText w:val="%1)"/>
      <w:lvlJc w:val="left"/>
      <w:pPr>
        <w:ind w:left="1368" w:hanging="648"/>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1B0E18E4"/>
    <w:multiLevelType w:val="hybridMultilevel"/>
    <w:tmpl w:val="A866D2E8"/>
    <w:lvl w:ilvl="0" w:tplc="8794E010">
      <w:start w:val="1"/>
      <w:numFmt w:val="decimal"/>
      <w:lvlText w:val="%1."/>
      <w:lvlJc w:val="left"/>
      <w:pPr>
        <w:ind w:left="1070" w:hanging="360"/>
      </w:pPr>
      <w:rPr>
        <w:rFonts w:ascii="Times New Roman" w:eastAsia="Times New Roman" w:hAnsi="Times New Roman" w:cs="Times New Roman"/>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1BDA3933"/>
    <w:multiLevelType w:val="hybridMultilevel"/>
    <w:tmpl w:val="A866D2E8"/>
    <w:lvl w:ilvl="0" w:tplc="8794E010">
      <w:start w:val="1"/>
      <w:numFmt w:val="decimal"/>
      <w:lvlText w:val="%1."/>
      <w:lvlJc w:val="left"/>
      <w:pPr>
        <w:ind w:left="1070" w:hanging="360"/>
      </w:pPr>
      <w:rPr>
        <w:rFonts w:ascii="Times New Roman" w:eastAsia="Times New Roman" w:hAnsi="Times New Roman" w:cs="Times New Roman"/>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24131EFD"/>
    <w:multiLevelType w:val="hybridMultilevel"/>
    <w:tmpl w:val="C5D2B472"/>
    <w:lvl w:ilvl="0" w:tplc="893AE64E">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nsid w:val="2BE7672F"/>
    <w:multiLevelType w:val="hybridMultilevel"/>
    <w:tmpl w:val="BEEC0A70"/>
    <w:lvl w:ilvl="0" w:tplc="C030841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nsid w:val="311370B5"/>
    <w:multiLevelType w:val="hybridMultilevel"/>
    <w:tmpl w:val="E346912C"/>
    <w:lvl w:ilvl="0" w:tplc="765C04A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32134BB4"/>
    <w:multiLevelType w:val="hybridMultilevel"/>
    <w:tmpl w:val="7E2E2F48"/>
    <w:lvl w:ilvl="0" w:tplc="FAA07394">
      <w:start w:val="1"/>
      <w:numFmt w:val="lowerLetter"/>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nsid w:val="32EA7F89"/>
    <w:multiLevelType w:val="hybridMultilevel"/>
    <w:tmpl w:val="3E86EB84"/>
    <w:lvl w:ilvl="0" w:tplc="45DEA2F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nsid w:val="340846A5"/>
    <w:multiLevelType w:val="hybridMultilevel"/>
    <w:tmpl w:val="475CFAEE"/>
    <w:lvl w:ilvl="0" w:tplc="B3AA0C68">
      <w:start w:val="1"/>
      <w:numFmt w:val="decimal"/>
      <w:lvlText w:val="%1."/>
      <w:lvlJc w:val="left"/>
      <w:pPr>
        <w:ind w:left="1070" w:hanging="360"/>
      </w:pPr>
      <w:rPr>
        <w:rFonts w:ascii="Times New Roman" w:eastAsia="Times New Roman" w:hAnsi="Times New Roman" w:cs="Times New Roman" w:hint="default"/>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39D26440"/>
    <w:multiLevelType w:val="hybridMultilevel"/>
    <w:tmpl w:val="33689096"/>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5">
    <w:nsid w:val="41C72F78"/>
    <w:multiLevelType w:val="hybridMultilevel"/>
    <w:tmpl w:val="A866D2E8"/>
    <w:lvl w:ilvl="0" w:tplc="8794E010">
      <w:start w:val="1"/>
      <w:numFmt w:val="decimal"/>
      <w:lvlText w:val="%1."/>
      <w:lvlJc w:val="left"/>
      <w:pPr>
        <w:ind w:left="1070" w:hanging="360"/>
      </w:pPr>
      <w:rPr>
        <w:rFonts w:ascii="Times New Roman" w:eastAsia="Times New Roman" w:hAnsi="Times New Roman" w:cs="Times New Roman"/>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42A507E0"/>
    <w:multiLevelType w:val="hybridMultilevel"/>
    <w:tmpl w:val="0E6467AC"/>
    <w:lvl w:ilvl="0" w:tplc="919EF34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nsid w:val="4753009C"/>
    <w:multiLevelType w:val="hybridMultilevel"/>
    <w:tmpl w:val="A866D2E8"/>
    <w:lvl w:ilvl="0" w:tplc="8794E010">
      <w:start w:val="1"/>
      <w:numFmt w:val="decimal"/>
      <w:lvlText w:val="%1."/>
      <w:lvlJc w:val="left"/>
      <w:pPr>
        <w:ind w:left="1070" w:hanging="360"/>
      </w:pPr>
      <w:rPr>
        <w:rFonts w:ascii="Times New Roman" w:eastAsia="Times New Roman" w:hAnsi="Times New Roman" w:cs="Times New Roman"/>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47A53B39"/>
    <w:multiLevelType w:val="hybridMultilevel"/>
    <w:tmpl w:val="A866D2E8"/>
    <w:lvl w:ilvl="0" w:tplc="8794E010">
      <w:start w:val="1"/>
      <w:numFmt w:val="decimal"/>
      <w:lvlText w:val="%1."/>
      <w:lvlJc w:val="left"/>
      <w:pPr>
        <w:ind w:left="1070" w:hanging="360"/>
      </w:pPr>
      <w:rPr>
        <w:rFonts w:ascii="Times New Roman" w:eastAsia="Times New Roman" w:hAnsi="Times New Roman" w:cs="Times New Roman"/>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nsid w:val="490F1B57"/>
    <w:multiLevelType w:val="hybridMultilevel"/>
    <w:tmpl w:val="9D24F5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4A2F4471"/>
    <w:multiLevelType w:val="hybridMultilevel"/>
    <w:tmpl w:val="C680B1BA"/>
    <w:lvl w:ilvl="0" w:tplc="C9C88FC4">
      <w:start w:val="1"/>
      <w:numFmt w:val="decimal"/>
      <w:lvlText w:val="%1."/>
      <w:lvlJc w:val="left"/>
      <w:pPr>
        <w:ind w:left="1854" w:hanging="360"/>
      </w:pPr>
      <w:rPr>
        <w:b w:val="0"/>
        <w:bCs w:val="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31">
    <w:nsid w:val="5C737380"/>
    <w:multiLevelType w:val="hybridMultilevel"/>
    <w:tmpl w:val="A866D2E8"/>
    <w:lvl w:ilvl="0" w:tplc="8794E010">
      <w:start w:val="1"/>
      <w:numFmt w:val="decimal"/>
      <w:lvlText w:val="%1."/>
      <w:lvlJc w:val="left"/>
      <w:pPr>
        <w:ind w:left="1070" w:hanging="360"/>
      </w:pPr>
      <w:rPr>
        <w:rFonts w:ascii="Times New Roman" w:eastAsia="Times New Roman" w:hAnsi="Times New Roman" w:cs="Times New Roman"/>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nsid w:val="5F493B94"/>
    <w:multiLevelType w:val="hybridMultilevel"/>
    <w:tmpl w:val="E10E5530"/>
    <w:lvl w:ilvl="0" w:tplc="ACCCA7F4">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3">
    <w:nsid w:val="6124709C"/>
    <w:multiLevelType w:val="hybridMultilevel"/>
    <w:tmpl w:val="A016F8D2"/>
    <w:lvl w:ilvl="0" w:tplc="5DAAD9D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nsid w:val="636B54CD"/>
    <w:multiLevelType w:val="hybridMultilevel"/>
    <w:tmpl w:val="9716959E"/>
    <w:lvl w:ilvl="0" w:tplc="6E2640B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nsid w:val="6769012C"/>
    <w:multiLevelType w:val="hybridMultilevel"/>
    <w:tmpl w:val="1C24ED60"/>
    <w:lvl w:ilvl="0" w:tplc="DD20921E">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690B1E1F"/>
    <w:multiLevelType w:val="hybridMultilevel"/>
    <w:tmpl w:val="B0DC697A"/>
    <w:lvl w:ilvl="0" w:tplc="DF740F64">
      <w:start w:val="1"/>
      <w:numFmt w:val="lowerLetter"/>
      <w:lvlText w:val="%1)"/>
      <w:lvlJc w:val="left"/>
      <w:pPr>
        <w:ind w:left="1080" w:hanging="360"/>
      </w:pPr>
      <w:rPr>
        <w:rFonts w:cs="Times New Roman" w:hint="default"/>
        <w:color w:val="00000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8">
    <w:nsid w:val="7B786DF6"/>
    <w:multiLevelType w:val="hybridMultilevel"/>
    <w:tmpl w:val="43D0D3FE"/>
    <w:lvl w:ilvl="0" w:tplc="99D4D68C">
      <w:start w:val="1"/>
      <w:numFmt w:val="lowerLetter"/>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9">
    <w:nsid w:val="7D00493D"/>
    <w:multiLevelType w:val="hybridMultilevel"/>
    <w:tmpl w:val="30187DCC"/>
    <w:lvl w:ilvl="0" w:tplc="F44212C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0">
    <w:nsid w:val="7F094AEE"/>
    <w:multiLevelType w:val="hybridMultilevel"/>
    <w:tmpl w:val="A866D2E8"/>
    <w:lvl w:ilvl="0" w:tplc="8794E010">
      <w:start w:val="1"/>
      <w:numFmt w:val="decimal"/>
      <w:lvlText w:val="%1."/>
      <w:lvlJc w:val="left"/>
      <w:pPr>
        <w:ind w:left="1070" w:hanging="360"/>
      </w:pPr>
      <w:rPr>
        <w:rFonts w:ascii="Times New Roman" w:eastAsia="Times New Roman" w:hAnsi="Times New Roman" w:cs="Times New Roman"/>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4"/>
  </w:num>
  <w:num w:numId="2">
    <w:abstractNumId w:val="36"/>
  </w:num>
  <w:num w:numId="3">
    <w:abstractNumId w:val="23"/>
  </w:num>
  <w:num w:numId="4">
    <w:abstractNumId w:val="14"/>
  </w:num>
  <w:num w:numId="5">
    <w:abstractNumId w:val="29"/>
  </w:num>
  <w:num w:numId="6">
    <w:abstractNumId w:val="26"/>
  </w:num>
  <w:num w:numId="7">
    <w:abstractNumId w:val="13"/>
  </w:num>
  <w:num w:numId="8">
    <w:abstractNumId w:val="12"/>
  </w:num>
  <w:num w:numId="9">
    <w:abstractNumId w:val="38"/>
  </w:num>
  <w:num w:numId="10">
    <w:abstractNumId w:val="15"/>
  </w:num>
  <w:num w:numId="11">
    <w:abstractNumId w:val="34"/>
  </w:num>
  <w:num w:numId="12">
    <w:abstractNumId w:val="21"/>
  </w:num>
  <w:num w:numId="13">
    <w:abstractNumId w:val="20"/>
  </w:num>
  <w:num w:numId="14">
    <w:abstractNumId w:val="39"/>
  </w:num>
  <w:num w:numId="15">
    <w:abstractNumId w:val="19"/>
  </w:num>
  <w:num w:numId="16">
    <w:abstractNumId w:val="32"/>
  </w:num>
  <w:num w:numId="17">
    <w:abstractNumId w:val="33"/>
  </w:num>
  <w:num w:numId="18">
    <w:abstractNumId w:val="6"/>
  </w:num>
  <w:num w:numId="19">
    <w:abstractNumId w:val="37"/>
  </w:num>
  <w:num w:numId="20">
    <w:abstractNumId w:val="35"/>
  </w:num>
  <w:num w:numId="21">
    <w:abstractNumId w:val="22"/>
  </w:num>
  <w:num w:numId="22">
    <w:abstractNumId w:val="0"/>
  </w:num>
  <w:num w:numId="23">
    <w:abstractNumId w:val="24"/>
  </w:num>
  <w:num w:numId="24">
    <w:abstractNumId w:val="16"/>
  </w:num>
  <w:num w:numId="25">
    <w:abstractNumId w:val="10"/>
  </w:num>
  <w:num w:numId="26">
    <w:abstractNumId w:val="3"/>
  </w:num>
  <w:num w:numId="27">
    <w:abstractNumId w:val="9"/>
  </w:num>
  <w:num w:numId="28">
    <w:abstractNumId w:val="5"/>
  </w:num>
  <w:num w:numId="29">
    <w:abstractNumId w:val="31"/>
  </w:num>
  <w:num w:numId="30">
    <w:abstractNumId w:val="8"/>
  </w:num>
  <w:num w:numId="31">
    <w:abstractNumId w:val="17"/>
  </w:num>
  <w:num w:numId="32">
    <w:abstractNumId w:val="40"/>
  </w:num>
  <w:num w:numId="33">
    <w:abstractNumId w:val="7"/>
  </w:num>
  <w:num w:numId="34">
    <w:abstractNumId w:val="27"/>
  </w:num>
  <w:num w:numId="35">
    <w:abstractNumId w:val="25"/>
  </w:num>
  <w:num w:numId="36">
    <w:abstractNumId w:val="28"/>
  </w:num>
  <w:num w:numId="37">
    <w:abstractNumId w:val="2"/>
  </w:num>
  <w:num w:numId="38">
    <w:abstractNumId w:val="11"/>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
  </w:num>
  <w:num w:numId="41">
    <w:abstractNumId w:val="1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NZ"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15D1"/>
    <w:rsid w:val="00004DEB"/>
    <w:rsid w:val="00011EB8"/>
    <w:rsid w:val="00021069"/>
    <w:rsid w:val="00021B08"/>
    <w:rsid w:val="00031D14"/>
    <w:rsid w:val="000323D9"/>
    <w:rsid w:val="00032FF2"/>
    <w:rsid w:val="00035B51"/>
    <w:rsid w:val="000362F2"/>
    <w:rsid w:val="00036CFD"/>
    <w:rsid w:val="0003718A"/>
    <w:rsid w:val="00041862"/>
    <w:rsid w:val="000457D1"/>
    <w:rsid w:val="00050F6B"/>
    <w:rsid w:val="00060F89"/>
    <w:rsid w:val="000638C0"/>
    <w:rsid w:val="00065713"/>
    <w:rsid w:val="00072C8C"/>
    <w:rsid w:val="000733B5"/>
    <w:rsid w:val="00077485"/>
    <w:rsid w:val="00081705"/>
    <w:rsid w:val="0008175B"/>
    <w:rsid w:val="00082F5C"/>
    <w:rsid w:val="000878D1"/>
    <w:rsid w:val="00091C5F"/>
    <w:rsid w:val="00091EFF"/>
    <w:rsid w:val="00092F32"/>
    <w:rsid w:val="000931C0"/>
    <w:rsid w:val="000976B8"/>
    <w:rsid w:val="000A21AB"/>
    <w:rsid w:val="000A5D3B"/>
    <w:rsid w:val="000B175B"/>
    <w:rsid w:val="000B3A0F"/>
    <w:rsid w:val="000B4EF7"/>
    <w:rsid w:val="000C06B0"/>
    <w:rsid w:val="000C1462"/>
    <w:rsid w:val="000C2D2E"/>
    <w:rsid w:val="000C4691"/>
    <w:rsid w:val="000C66B7"/>
    <w:rsid w:val="000C6CDA"/>
    <w:rsid w:val="000D699D"/>
    <w:rsid w:val="000E0415"/>
    <w:rsid w:val="000E503F"/>
    <w:rsid w:val="000E615C"/>
    <w:rsid w:val="000E7475"/>
    <w:rsid w:val="000F009E"/>
    <w:rsid w:val="000F03BB"/>
    <w:rsid w:val="000F05FE"/>
    <w:rsid w:val="000F231F"/>
    <w:rsid w:val="00105375"/>
    <w:rsid w:val="00105731"/>
    <w:rsid w:val="00107D59"/>
    <w:rsid w:val="001103AA"/>
    <w:rsid w:val="00114D23"/>
    <w:rsid w:val="001200AF"/>
    <w:rsid w:val="0012223A"/>
    <w:rsid w:val="0012640A"/>
    <w:rsid w:val="00127643"/>
    <w:rsid w:val="001277D2"/>
    <w:rsid w:val="001348D4"/>
    <w:rsid w:val="00145A5F"/>
    <w:rsid w:val="00150FD9"/>
    <w:rsid w:val="00151AEC"/>
    <w:rsid w:val="00155467"/>
    <w:rsid w:val="001617E0"/>
    <w:rsid w:val="001743E4"/>
    <w:rsid w:val="00180D95"/>
    <w:rsid w:val="0018711F"/>
    <w:rsid w:val="00192517"/>
    <w:rsid w:val="0019437A"/>
    <w:rsid w:val="0019460A"/>
    <w:rsid w:val="001961B6"/>
    <w:rsid w:val="001977CD"/>
    <w:rsid w:val="001A1648"/>
    <w:rsid w:val="001A2C33"/>
    <w:rsid w:val="001B4527"/>
    <w:rsid w:val="001B4B04"/>
    <w:rsid w:val="001C118E"/>
    <w:rsid w:val="001C6663"/>
    <w:rsid w:val="001C7895"/>
    <w:rsid w:val="001D0C76"/>
    <w:rsid w:val="001D1D14"/>
    <w:rsid w:val="001D1EDD"/>
    <w:rsid w:val="001D26DF"/>
    <w:rsid w:val="001E0577"/>
    <w:rsid w:val="001E1A30"/>
    <w:rsid w:val="001E5AA0"/>
    <w:rsid w:val="001F1761"/>
    <w:rsid w:val="001F5A0C"/>
    <w:rsid w:val="002007DF"/>
    <w:rsid w:val="00202DA8"/>
    <w:rsid w:val="00204390"/>
    <w:rsid w:val="00211E0B"/>
    <w:rsid w:val="00216D1B"/>
    <w:rsid w:val="002171C7"/>
    <w:rsid w:val="00227682"/>
    <w:rsid w:val="0022785C"/>
    <w:rsid w:val="00230289"/>
    <w:rsid w:val="002352A4"/>
    <w:rsid w:val="002449F6"/>
    <w:rsid w:val="0025756B"/>
    <w:rsid w:val="00266019"/>
    <w:rsid w:val="00280444"/>
    <w:rsid w:val="00280573"/>
    <w:rsid w:val="00280FDB"/>
    <w:rsid w:val="00284DED"/>
    <w:rsid w:val="0029001C"/>
    <w:rsid w:val="00295D2C"/>
    <w:rsid w:val="00297FE0"/>
    <w:rsid w:val="002A02A1"/>
    <w:rsid w:val="002A195F"/>
    <w:rsid w:val="002A30CC"/>
    <w:rsid w:val="002A69C0"/>
    <w:rsid w:val="002C01A3"/>
    <w:rsid w:val="002C19A5"/>
    <w:rsid w:val="002C3EAC"/>
    <w:rsid w:val="002C434F"/>
    <w:rsid w:val="002C6F5C"/>
    <w:rsid w:val="002D5286"/>
    <w:rsid w:val="002E7712"/>
    <w:rsid w:val="002F08B3"/>
    <w:rsid w:val="002F175C"/>
    <w:rsid w:val="003015D1"/>
    <w:rsid w:val="003027E8"/>
    <w:rsid w:val="00311184"/>
    <w:rsid w:val="003229D8"/>
    <w:rsid w:val="00323AE6"/>
    <w:rsid w:val="00335A20"/>
    <w:rsid w:val="00340F44"/>
    <w:rsid w:val="00342C89"/>
    <w:rsid w:val="00352709"/>
    <w:rsid w:val="003529CC"/>
    <w:rsid w:val="0035560E"/>
    <w:rsid w:val="00356C3C"/>
    <w:rsid w:val="00362522"/>
    <w:rsid w:val="0036262E"/>
    <w:rsid w:val="00366AF4"/>
    <w:rsid w:val="00366D7A"/>
    <w:rsid w:val="00367AFF"/>
    <w:rsid w:val="00371178"/>
    <w:rsid w:val="00372BFA"/>
    <w:rsid w:val="00380C68"/>
    <w:rsid w:val="00381579"/>
    <w:rsid w:val="003832B5"/>
    <w:rsid w:val="00385CB9"/>
    <w:rsid w:val="0038674E"/>
    <w:rsid w:val="00393529"/>
    <w:rsid w:val="003946C0"/>
    <w:rsid w:val="00396B22"/>
    <w:rsid w:val="00397E15"/>
    <w:rsid w:val="003A11C5"/>
    <w:rsid w:val="003A416F"/>
    <w:rsid w:val="003A4810"/>
    <w:rsid w:val="003A594E"/>
    <w:rsid w:val="003A6810"/>
    <w:rsid w:val="003B5482"/>
    <w:rsid w:val="003B7E48"/>
    <w:rsid w:val="003C2CC4"/>
    <w:rsid w:val="003C6A70"/>
    <w:rsid w:val="003D33D0"/>
    <w:rsid w:val="003D4B23"/>
    <w:rsid w:val="003D7FD2"/>
    <w:rsid w:val="003F0B87"/>
    <w:rsid w:val="003F12C8"/>
    <w:rsid w:val="003F4218"/>
    <w:rsid w:val="003F698E"/>
    <w:rsid w:val="003F7E51"/>
    <w:rsid w:val="00403F1D"/>
    <w:rsid w:val="004049CA"/>
    <w:rsid w:val="00405DDC"/>
    <w:rsid w:val="00410C89"/>
    <w:rsid w:val="00426E1A"/>
    <w:rsid w:val="00431526"/>
    <w:rsid w:val="00431D51"/>
    <w:rsid w:val="004325CB"/>
    <w:rsid w:val="00436D90"/>
    <w:rsid w:val="00443818"/>
    <w:rsid w:val="00447395"/>
    <w:rsid w:val="00452133"/>
    <w:rsid w:val="0045495B"/>
    <w:rsid w:val="00455BF3"/>
    <w:rsid w:val="0045640C"/>
    <w:rsid w:val="0046242A"/>
    <w:rsid w:val="0046501C"/>
    <w:rsid w:val="00466549"/>
    <w:rsid w:val="00470D4E"/>
    <w:rsid w:val="0047294F"/>
    <w:rsid w:val="004743EF"/>
    <w:rsid w:val="00480C0A"/>
    <w:rsid w:val="00482DE6"/>
    <w:rsid w:val="00483095"/>
    <w:rsid w:val="004839C2"/>
    <w:rsid w:val="00487418"/>
    <w:rsid w:val="004B0C03"/>
    <w:rsid w:val="004B48BB"/>
    <w:rsid w:val="004B622D"/>
    <w:rsid w:val="004B6FD4"/>
    <w:rsid w:val="004B7C42"/>
    <w:rsid w:val="004C717B"/>
    <w:rsid w:val="004D12F3"/>
    <w:rsid w:val="004D14C7"/>
    <w:rsid w:val="004D25E4"/>
    <w:rsid w:val="004F0F33"/>
    <w:rsid w:val="004F136B"/>
    <w:rsid w:val="004F1C1C"/>
    <w:rsid w:val="004F3CE3"/>
    <w:rsid w:val="0050001C"/>
    <w:rsid w:val="00500169"/>
    <w:rsid w:val="00507DB0"/>
    <w:rsid w:val="00511E78"/>
    <w:rsid w:val="00517B36"/>
    <w:rsid w:val="00520ED3"/>
    <w:rsid w:val="0052209C"/>
    <w:rsid w:val="005243AA"/>
    <w:rsid w:val="00532528"/>
    <w:rsid w:val="00533580"/>
    <w:rsid w:val="00535FA9"/>
    <w:rsid w:val="005420F2"/>
    <w:rsid w:val="00557A0D"/>
    <w:rsid w:val="00562C2A"/>
    <w:rsid w:val="00562F69"/>
    <w:rsid w:val="005747A8"/>
    <w:rsid w:val="00576336"/>
    <w:rsid w:val="00577E20"/>
    <w:rsid w:val="00584FDE"/>
    <w:rsid w:val="005852AE"/>
    <w:rsid w:val="00593B2A"/>
    <w:rsid w:val="005A1BE3"/>
    <w:rsid w:val="005A31AE"/>
    <w:rsid w:val="005A79B3"/>
    <w:rsid w:val="005B3DB3"/>
    <w:rsid w:val="005B7B8E"/>
    <w:rsid w:val="005C6A79"/>
    <w:rsid w:val="005C7ABC"/>
    <w:rsid w:val="005D0F41"/>
    <w:rsid w:val="005E7A45"/>
    <w:rsid w:val="005E7AC9"/>
    <w:rsid w:val="005E7C16"/>
    <w:rsid w:val="005F3D04"/>
    <w:rsid w:val="005F45A1"/>
    <w:rsid w:val="005F5D8B"/>
    <w:rsid w:val="005F6492"/>
    <w:rsid w:val="005F79CF"/>
    <w:rsid w:val="006001EE"/>
    <w:rsid w:val="00611FC4"/>
    <w:rsid w:val="00616AFB"/>
    <w:rsid w:val="006176FB"/>
    <w:rsid w:val="00620D3D"/>
    <w:rsid w:val="0062704E"/>
    <w:rsid w:val="00640B26"/>
    <w:rsid w:val="00642F66"/>
    <w:rsid w:val="00646687"/>
    <w:rsid w:val="006532E5"/>
    <w:rsid w:val="006538A1"/>
    <w:rsid w:val="0066140F"/>
    <w:rsid w:val="00662604"/>
    <w:rsid w:val="00662C48"/>
    <w:rsid w:val="00664B33"/>
    <w:rsid w:val="00667387"/>
    <w:rsid w:val="00671FE4"/>
    <w:rsid w:val="00675E6F"/>
    <w:rsid w:val="006850F7"/>
    <w:rsid w:val="00685B22"/>
    <w:rsid w:val="00690C8C"/>
    <w:rsid w:val="00690DF4"/>
    <w:rsid w:val="00691E07"/>
    <w:rsid w:val="006957EC"/>
    <w:rsid w:val="006A451B"/>
    <w:rsid w:val="006A54B2"/>
    <w:rsid w:val="006A5548"/>
    <w:rsid w:val="006A74B9"/>
    <w:rsid w:val="006B1ECD"/>
    <w:rsid w:val="006B2FF6"/>
    <w:rsid w:val="006B3001"/>
    <w:rsid w:val="006C5F51"/>
    <w:rsid w:val="006C7E19"/>
    <w:rsid w:val="006C7F9B"/>
    <w:rsid w:val="006D2308"/>
    <w:rsid w:val="006D2A0F"/>
    <w:rsid w:val="006D629F"/>
    <w:rsid w:val="006D7E83"/>
    <w:rsid w:val="006E03EB"/>
    <w:rsid w:val="006E564B"/>
    <w:rsid w:val="006E74CB"/>
    <w:rsid w:val="006F2994"/>
    <w:rsid w:val="006F63B8"/>
    <w:rsid w:val="006F7FC3"/>
    <w:rsid w:val="00701683"/>
    <w:rsid w:val="00704777"/>
    <w:rsid w:val="00707B44"/>
    <w:rsid w:val="007144D1"/>
    <w:rsid w:val="0071790A"/>
    <w:rsid w:val="00724A98"/>
    <w:rsid w:val="0072632A"/>
    <w:rsid w:val="007278A0"/>
    <w:rsid w:val="007510C7"/>
    <w:rsid w:val="00776D26"/>
    <w:rsid w:val="00776D79"/>
    <w:rsid w:val="0078113C"/>
    <w:rsid w:val="00781CD9"/>
    <w:rsid w:val="00782AC4"/>
    <w:rsid w:val="00786759"/>
    <w:rsid w:val="007908AF"/>
    <w:rsid w:val="0079444B"/>
    <w:rsid w:val="007A394A"/>
    <w:rsid w:val="007A4D60"/>
    <w:rsid w:val="007B105F"/>
    <w:rsid w:val="007B6BA5"/>
    <w:rsid w:val="007C1CA8"/>
    <w:rsid w:val="007C3390"/>
    <w:rsid w:val="007C4A4E"/>
    <w:rsid w:val="007C4F4B"/>
    <w:rsid w:val="007C5374"/>
    <w:rsid w:val="007C7716"/>
    <w:rsid w:val="007D05FB"/>
    <w:rsid w:val="007D6611"/>
    <w:rsid w:val="007D701C"/>
    <w:rsid w:val="007F254B"/>
    <w:rsid w:val="007F2881"/>
    <w:rsid w:val="007F6611"/>
    <w:rsid w:val="008031EB"/>
    <w:rsid w:val="00807C61"/>
    <w:rsid w:val="00816FA4"/>
    <w:rsid w:val="008242D7"/>
    <w:rsid w:val="00827005"/>
    <w:rsid w:val="00831997"/>
    <w:rsid w:val="00833252"/>
    <w:rsid w:val="00835B12"/>
    <w:rsid w:val="00835CBE"/>
    <w:rsid w:val="0083748E"/>
    <w:rsid w:val="00840ADF"/>
    <w:rsid w:val="008473F0"/>
    <w:rsid w:val="0085226B"/>
    <w:rsid w:val="008525CB"/>
    <w:rsid w:val="00865B2A"/>
    <w:rsid w:val="00870034"/>
    <w:rsid w:val="00874A62"/>
    <w:rsid w:val="00876B3A"/>
    <w:rsid w:val="00881EE4"/>
    <w:rsid w:val="008852EC"/>
    <w:rsid w:val="00886092"/>
    <w:rsid w:val="008872DB"/>
    <w:rsid w:val="00896767"/>
    <w:rsid w:val="008979A2"/>
    <w:rsid w:val="008979B1"/>
    <w:rsid w:val="008A46D8"/>
    <w:rsid w:val="008A6799"/>
    <w:rsid w:val="008A6B25"/>
    <w:rsid w:val="008A6C4F"/>
    <w:rsid w:val="008B2335"/>
    <w:rsid w:val="008B350F"/>
    <w:rsid w:val="008B45AF"/>
    <w:rsid w:val="008C0A8B"/>
    <w:rsid w:val="008C4480"/>
    <w:rsid w:val="008C6E31"/>
    <w:rsid w:val="008D0AB4"/>
    <w:rsid w:val="008D7284"/>
    <w:rsid w:val="008D7D1E"/>
    <w:rsid w:val="008E2FC0"/>
    <w:rsid w:val="008E3945"/>
    <w:rsid w:val="008E41B8"/>
    <w:rsid w:val="008E5D06"/>
    <w:rsid w:val="008F296F"/>
    <w:rsid w:val="008F62E8"/>
    <w:rsid w:val="00903DDA"/>
    <w:rsid w:val="0091021D"/>
    <w:rsid w:val="00911BDF"/>
    <w:rsid w:val="00916A7B"/>
    <w:rsid w:val="009177E8"/>
    <w:rsid w:val="009223CA"/>
    <w:rsid w:val="00925562"/>
    <w:rsid w:val="009268E6"/>
    <w:rsid w:val="00926908"/>
    <w:rsid w:val="009316B7"/>
    <w:rsid w:val="009343AA"/>
    <w:rsid w:val="00940F93"/>
    <w:rsid w:val="00953DEF"/>
    <w:rsid w:val="00957D05"/>
    <w:rsid w:val="0096155D"/>
    <w:rsid w:val="00962129"/>
    <w:rsid w:val="00966FD3"/>
    <w:rsid w:val="009934F5"/>
    <w:rsid w:val="00997DC3"/>
    <w:rsid w:val="009A52CD"/>
    <w:rsid w:val="009A7363"/>
    <w:rsid w:val="009B0383"/>
    <w:rsid w:val="009B0F0E"/>
    <w:rsid w:val="009B3800"/>
    <w:rsid w:val="009C0608"/>
    <w:rsid w:val="009C14AA"/>
    <w:rsid w:val="009C1A19"/>
    <w:rsid w:val="009D691F"/>
    <w:rsid w:val="009E15BB"/>
    <w:rsid w:val="009E24A6"/>
    <w:rsid w:val="009E2E5D"/>
    <w:rsid w:val="009E353F"/>
    <w:rsid w:val="009F6E97"/>
    <w:rsid w:val="009F7711"/>
    <w:rsid w:val="009F7C5D"/>
    <w:rsid w:val="00A01489"/>
    <w:rsid w:val="00A04346"/>
    <w:rsid w:val="00A0619F"/>
    <w:rsid w:val="00A07DEC"/>
    <w:rsid w:val="00A151F7"/>
    <w:rsid w:val="00A15482"/>
    <w:rsid w:val="00A16217"/>
    <w:rsid w:val="00A165C0"/>
    <w:rsid w:val="00A250A5"/>
    <w:rsid w:val="00A41D68"/>
    <w:rsid w:val="00A51EAE"/>
    <w:rsid w:val="00A557C1"/>
    <w:rsid w:val="00A56AF5"/>
    <w:rsid w:val="00A56B13"/>
    <w:rsid w:val="00A612EE"/>
    <w:rsid w:val="00A6132C"/>
    <w:rsid w:val="00A72F22"/>
    <w:rsid w:val="00A736F1"/>
    <w:rsid w:val="00A741CB"/>
    <w:rsid w:val="00A748A6"/>
    <w:rsid w:val="00A776B4"/>
    <w:rsid w:val="00A8191E"/>
    <w:rsid w:val="00A90447"/>
    <w:rsid w:val="00A94361"/>
    <w:rsid w:val="00A96A49"/>
    <w:rsid w:val="00AA42FE"/>
    <w:rsid w:val="00AB68A8"/>
    <w:rsid w:val="00AB7998"/>
    <w:rsid w:val="00AB7DE1"/>
    <w:rsid w:val="00AC7808"/>
    <w:rsid w:val="00AD26D3"/>
    <w:rsid w:val="00AE3D17"/>
    <w:rsid w:val="00B02661"/>
    <w:rsid w:val="00B06775"/>
    <w:rsid w:val="00B2358C"/>
    <w:rsid w:val="00B30179"/>
    <w:rsid w:val="00B325FB"/>
    <w:rsid w:val="00B50130"/>
    <w:rsid w:val="00B52265"/>
    <w:rsid w:val="00B5271D"/>
    <w:rsid w:val="00B5586D"/>
    <w:rsid w:val="00B56E9C"/>
    <w:rsid w:val="00B61F56"/>
    <w:rsid w:val="00B64B1F"/>
    <w:rsid w:val="00B6553F"/>
    <w:rsid w:val="00B72DDD"/>
    <w:rsid w:val="00B7453D"/>
    <w:rsid w:val="00B81E12"/>
    <w:rsid w:val="00BA52E3"/>
    <w:rsid w:val="00BA74D2"/>
    <w:rsid w:val="00BB0057"/>
    <w:rsid w:val="00BB428D"/>
    <w:rsid w:val="00BB786A"/>
    <w:rsid w:val="00BC5443"/>
    <w:rsid w:val="00BC74E9"/>
    <w:rsid w:val="00BE37B8"/>
    <w:rsid w:val="00BE5BBD"/>
    <w:rsid w:val="00BF68A8"/>
    <w:rsid w:val="00BF6A5B"/>
    <w:rsid w:val="00BF7575"/>
    <w:rsid w:val="00C01D2B"/>
    <w:rsid w:val="00C047AE"/>
    <w:rsid w:val="00C10344"/>
    <w:rsid w:val="00C14F63"/>
    <w:rsid w:val="00C20E01"/>
    <w:rsid w:val="00C213A4"/>
    <w:rsid w:val="00C32007"/>
    <w:rsid w:val="00C3206E"/>
    <w:rsid w:val="00C34F7E"/>
    <w:rsid w:val="00C42340"/>
    <w:rsid w:val="00C4540E"/>
    <w:rsid w:val="00C463DD"/>
    <w:rsid w:val="00C4724C"/>
    <w:rsid w:val="00C517EB"/>
    <w:rsid w:val="00C544BC"/>
    <w:rsid w:val="00C616D0"/>
    <w:rsid w:val="00C629A0"/>
    <w:rsid w:val="00C71DFF"/>
    <w:rsid w:val="00C73A3D"/>
    <w:rsid w:val="00C744D1"/>
    <w:rsid w:val="00C745C3"/>
    <w:rsid w:val="00C75FB9"/>
    <w:rsid w:val="00C8540B"/>
    <w:rsid w:val="00C8769E"/>
    <w:rsid w:val="00C92EF0"/>
    <w:rsid w:val="00C964B0"/>
    <w:rsid w:val="00C96926"/>
    <w:rsid w:val="00CA2374"/>
    <w:rsid w:val="00CA53F6"/>
    <w:rsid w:val="00CA7A39"/>
    <w:rsid w:val="00CB20F6"/>
    <w:rsid w:val="00CB7D23"/>
    <w:rsid w:val="00CC00AC"/>
    <w:rsid w:val="00CC22FD"/>
    <w:rsid w:val="00CC5D25"/>
    <w:rsid w:val="00CC6675"/>
    <w:rsid w:val="00CC7FE0"/>
    <w:rsid w:val="00CD28A4"/>
    <w:rsid w:val="00CD320F"/>
    <w:rsid w:val="00CD6912"/>
    <w:rsid w:val="00CE373E"/>
    <w:rsid w:val="00CE4A8F"/>
    <w:rsid w:val="00CF021B"/>
    <w:rsid w:val="00CF1ACC"/>
    <w:rsid w:val="00CF6495"/>
    <w:rsid w:val="00CF6BDA"/>
    <w:rsid w:val="00D03157"/>
    <w:rsid w:val="00D05D57"/>
    <w:rsid w:val="00D11239"/>
    <w:rsid w:val="00D16C2E"/>
    <w:rsid w:val="00D2031B"/>
    <w:rsid w:val="00D20EC0"/>
    <w:rsid w:val="00D218CB"/>
    <w:rsid w:val="00D25279"/>
    <w:rsid w:val="00D25FE2"/>
    <w:rsid w:val="00D2775A"/>
    <w:rsid w:val="00D43252"/>
    <w:rsid w:val="00D43DB6"/>
    <w:rsid w:val="00D44A44"/>
    <w:rsid w:val="00D467F6"/>
    <w:rsid w:val="00D51E7F"/>
    <w:rsid w:val="00D52AFB"/>
    <w:rsid w:val="00D52CA6"/>
    <w:rsid w:val="00D5302A"/>
    <w:rsid w:val="00D569E4"/>
    <w:rsid w:val="00D71BF3"/>
    <w:rsid w:val="00D728D3"/>
    <w:rsid w:val="00D7343F"/>
    <w:rsid w:val="00D77817"/>
    <w:rsid w:val="00D803FF"/>
    <w:rsid w:val="00D82D37"/>
    <w:rsid w:val="00D8583A"/>
    <w:rsid w:val="00D86135"/>
    <w:rsid w:val="00D9015D"/>
    <w:rsid w:val="00D9281C"/>
    <w:rsid w:val="00D9502D"/>
    <w:rsid w:val="00D978C6"/>
    <w:rsid w:val="00DA1901"/>
    <w:rsid w:val="00DA2AE2"/>
    <w:rsid w:val="00DA3C1C"/>
    <w:rsid w:val="00DA3E7D"/>
    <w:rsid w:val="00DA6F96"/>
    <w:rsid w:val="00DB3FF8"/>
    <w:rsid w:val="00DC5486"/>
    <w:rsid w:val="00DC670C"/>
    <w:rsid w:val="00DC70D7"/>
    <w:rsid w:val="00DE5339"/>
    <w:rsid w:val="00DE76C6"/>
    <w:rsid w:val="00DF7013"/>
    <w:rsid w:val="00E03516"/>
    <w:rsid w:val="00E04A76"/>
    <w:rsid w:val="00E06273"/>
    <w:rsid w:val="00E107E6"/>
    <w:rsid w:val="00E13E08"/>
    <w:rsid w:val="00E3049B"/>
    <w:rsid w:val="00E312BE"/>
    <w:rsid w:val="00E34F59"/>
    <w:rsid w:val="00E37D5E"/>
    <w:rsid w:val="00E42873"/>
    <w:rsid w:val="00E4495A"/>
    <w:rsid w:val="00E44E3B"/>
    <w:rsid w:val="00E505CF"/>
    <w:rsid w:val="00E54EB0"/>
    <w:rsid w:val="00E71BC8"/>
    <w:rsid w:val="00E7260F"/>
    <w:rsid w:val="00E81DA2"/>
    <w:rsid w:val="00E8227C"/>
    <w:rsid w:val="00E83B5F"/>
    <w:rsid w:val="00E95C6B"/>
    <w:rsid w:val="00E96630"/>
    <w:rsid w:val="00EA37C9"/>
    <w:rsid w:val="00EB615B"/>
    <w:rsid w:val="00EC0D90"/>
    <w:rsid w:val="00EC357F"/>
    <w:rsid w:val="00ED0651"/>
    <w:rsid w:val="00ED13E4"/>
    <w:rsid w:val="00ED32A3"/>
    <w:rsid w:val="00ED34A0"/>
    <w:rsid w:val="00ED7A2A"/>
    <w:rsid w:val="00EE2CBF"/>
    <w:rsid w:val="00EE349F"/>
    <w:rsid w:val="00EE4D26"/>
    <w:rsid w:val="00EE4F20"/>
    <w:rsid w:val="00EE6795"/>
    <w:rsid w:val="00EE7422"/>
    <w:rsid w:val="00EF1D7F"/>
    <w:rsid w:val="00EF3549"/>
    <w:rsid w:val="00EF5297"/>
    <w:rsid w:val="00EF6E72"/>
    <w:rsid w:val="00F006C5"/>
    <w:rsid w:val="00F04D3E"/>
    <w:rsid w:val="00F0648E"/>
    <w:rsid w:val="00F135B3"/>
    <w:rsid w:val="00F22D53"/>
    <w:rsid w:val="00F2417A"/>
    <w:rsid w:val="00F24F39"/>
    <w:rsid w:val="00F30C90"/>
    <w:rsid w:val="00F33DE3"/>
    <w:rsid w:val="00F34583"/>
    <w:rsid w:val="00F357F8"/>
    <w:rsid w:val="00F35D1C"/>
    <w:rsid w:val="00F43A9E"/>
    <w:rsid w:val="00F504DF"/>
    <w:rsid w:val="00F51CD7"/>
    <w:rsid w:val="00F640FF"/>
    <w:rsid w:val="00F65B7C"/>
    <w:rsid w:val="00F71BFC"/>
    <w:rsid w:val="00F81534"/>
    <w:rsid w:val="00F91C6C"/>
    <w:rsid w:val="00F946AE"/>
    <w:rsid w:val="00F94A3D"/>
    <w:rsid w:val="00F9600E"/>
    <w:rsid w:val="00F97268"/>
    <w:rsid w:val="00F97FC5"/>
    <w:rsid w:val="00FA0FC3"/>
    <w:rsid w:val="00FA271C"/>
    <w:rsid w:val="00FA6503"/>
    <w:rsid w:val="00FB0186"/>
    <w:rsid w:val="00FB0E6A"/>
    <w:rsid w:val="00FC2ED2"/>
    <w:rsid w:val="00FC669F"/>
    <w:rsid w:val="00FC68B7"/>
    <w:rsid w:val="00FD7811"/>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A4D60"/>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CC22FD"/>
    <w:rPr>
      <w:lang w:eastAsia="en-US"/>
    </w:rPr>
  </w:style>
  <w:style w:type="paragraph" w:styleId="ColorfulList-Accent1">
    <w:name w:val="Colorful List Accent 1"/>
    <w:basedOn w:val="Normal"/>
    <w:uiPriority w:val="34"/>
    <w:qFormat/>
    <w:rsid w:val="007A4D60"/>
    <w:pPr>
      <w:suppressAutoHyphens w:val="0"/>
      <w:spacing w:after="200" w:line="276" w:lineRule="auto"/>
      <w:ind w:left="720"/>
      <w:contextualSpacing/>
    </w:pPr>
    <w:rPr>
      <w:rFonts w:ascii="Calibri" w:eastAsia="Calibri" w:hAnsi="Calibri"/>
      <w:sz w:val="22"/>
      <w:szCs w:val="22"/>
    </w:rPr>
  </w:style>
  <w:style w:type="paragraph" w:styleId="CommentText">
    <w:name w:val="annotation text"/>
    <w:basedOn w:val="Normal"/>
    <w:link w:val="CommentTextChar"/>
    <w:uiPriority w:val="99"/>
    <w:unhideWhenUsed/>
    <w:rsid w:val="007A4D60"/>
    <w:pPr>
      <w:suppressAutoHyphens w:val="0"/>
      <w:spacing w:after="200" w:line="276" w:lineRule="auto"/>
    </w:pPr>
    <w:rPr>
      <w:rFonts w:ascii="Calibri" w:eastAsia="Calibri" w:hAnsi="Calibri"/>
      <w:sz w:val="24"/>
      <w:szCs w:val="24"/>
      <w:lang w:val="en-NZ"/>
    </w:rPr>
  </w:style>
  <w:style w:type="character" w:customStyle="1" w:styleId="CommentTextChar">
    <w:name w:val="Comment Text Char"/>
    <w:link w:val="CommentText"/>
    <w:uiPriority w:val="99"/>
    <w:rsid w:val="007A4D60"/>
    <w:rPr>
      <w:rFonts w:ascii="Calibri" w:eastAsia="Calibri" w:hAnsi="Calibri"/>
      <w:sz w:val="24"/>
      <w:szCs w:val="24"/>
      <w:lang w:val="en-NZ" w:eastAsia="en-US"/>
    </w:rPr>
  </w:style>
  <w:style w:type="character" w:customStyle="1" w:styleId="H23GChar">
    <w:name w:val="_ H_2/3_G Char"/>
    <w:link w:val="H23G"/>
    <w:locked/>
    <w:rsid w:val="00C01D2B"/>
    <w:rPr>
      <w:b/>
      <w:lang w:eastAsia="en-US"/>
    </w:rPr>
  </w:style>
  <w:style w:type="character" w:styleId="CommentReference">
    <w:name w:val="annotation reference"/>
    <w:rsid w:val="0022785C"/>
    <w:rPr>
      <w:sz w:val="16"/>
      <w:szCs w:val="16"/>
    </w:rPr>
  </w:style>
  <w:style w:type="paragraph" w:styleId="CommentSubject">
    <w:name w:val="annotation subject"/>
    <w:basedOn w:val="CommentText"/>
    <w:next w:val="CommentText"/>
    <w:link w:val="CommentSubjectChar"/>
    <w:rsid w:val="0022785C"/>
    <w:pPr>
      <w:suppressAutoHyphens/>
      <w:spacing w:after="0" w:line="240" w:lineRule="atLeast"/>
    </w:pPr>
    <w:rPr>
      <w:rFonts w:ascii="Times New Roman" w:eastAsia="Times New Roman" w:hAnsi="Times New Roman"/>
      <w:b/>
      <w:bCs/>
      <w:sz w:val="20"/>
      <w:szCs w:val="20"/>
      <w:lang w:val="en-GB"/>
    </w:rPr>
  </w:style>
  <w:style w:type="character" w:customStyle="1" w:styleId="CommentSubjectChar">
    <w:name w:val="Comment Subject Char"/>
    <w:link w:val="CommentSubject"/>
    <w:rsid w:val="0022785C"/>
    <w:rPr>
      <w:rFonts w:ascii="Calibri" w:eastAsia="Calibri" w:hAnsi="Calibri"/>
      <w:b/>
      <w:bCs/>
      <w:sz w:val="24"/>
      <w:szCs w:val="24"/>
      <w:lang w:val="en-NZ" w:eastAsia="en-US"/>
    </w:rPr>
  </w:style>
  <w:style w:type="paragraph" w:styleId="BalloonText">
    <w:name w:val="Balloon Text"/>
    <w:basedOn w:val="Normal"/>
    <w:link w:val="BalloonTextChar"/>
    <w:rsid w:val="0022785C"/>
    <w:pPr>
      <w:spacing w:line="240" w:lineRule="auto"/>
    </w:pPr>
    <w:rPr>
      <w:rFonts w:ascii="Tahoma" w:hAnsi="Tahoma" w:cs="Tahoma"/>
      <w:sz w:val="16"/>
      <w:szCs w:val="16"/>
    </w:rPr>
  </w:style>
  <w:style w:type="character" w:customStyle="1" w:styleId="BalloonTextChar">
    <w:name w:val="Balloon Text Char"/>
    <w:link w:val="BalloonText"/>
    <w:rsid w:val="0022785C"/>
    <w:rPr>
      <w:rFonts w:ascii="Tahoma" w:hAnsi="Tahoma" w:cs="Tahoma"/>
      <w:sz w:val="16"/>
      <w:szCs w:val="16"/>
      <w:lang w:eastAsia="en-US"/>
    </w:rPr>
  </w:style>
  <w:style w:type="paragraph" w:styleId="ListParagraph">
    <w:name w:val="List Paragraph"/>
    <w:basedOn w:val="Normal"/>
    <w:uiPriority w:val="34"/>
    <w:qFormat/>
    <w:rsid w:val="00E505CF"/>
    <w:pPr>
      <w:suppressAutoHyphens w:val="0"/>
      <w:spacing w:after="200" w:line="276" w:lineRule="auto"/>
      <w:ind w:left="720"/>
      <w:contextualSpacing/>
    </w:pPr>
    <w:rPr>
      <w:rFonts w:ascii="Calibri" w:eastAsia="Calibri" w:hAnsi="Calibri"/>
      <w:sz w:val="22"/>
      <w:szCs w:val="22"/>
      <w:lang w:val="nl-NL"/>
    </w:rPr>
  </w:style>
  <w:style w:type="character" w:customStyle="1" w:styleId="hps">
    <w:name w:val="hps"/>
    <w:rsid w:val="003B7E48"/>
  </w:style>
  <w:style w:type="character" w:customStyle="1" w:styleId="highlight1">
    <w:name w:val="highlight1"/>
    <w:rsid w:val="008A46D8"/>
    <w:rPr>
      <w:shd w:val="clear" w:color="auto" w:fill="FFCC33"/>
    </w:rPr>
  </w:style>
  <w:style w:type="character" w:customStyle="1" w:styleId="FootnoteTextChar">
    <w:name w:val="Footnote Text Char"/>
    <w:aliases w:val="5_G Char"/>
    <w:link w:val="FootnoteText"/>
    <w:rsid w:val="00036CFD"/>
    <w:rPr>
      <w:sz w:val="18"/>
      <w:lang w:eastAsia="en-US"/>
    </w:rPr>
  </w:style>
  <w:style w:type="paragraph" w:customStyle="1" w:styleId="singletxtg0">
    <w:name w:val="singletxtg"/>
    <w:basedOn w:val="Normal"/>
    <w:rsid w:val="00D9281C"/>
    <w:pPr>
      <w:suppressAutoHyphens w:val="0"/>
      <w:spacing w:before="100" w:beforeAutospacing="1" w:after="100" w:afterAutospacing="1" w:line="240" w:lineRule="auto"/>
    </w:pPr>
    <w:rPr>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A4D60"/>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CC22FD"/>
    <w:rPr>
      <w:lang w:eastAsia="en-US"/>
    </w:rPr>
  </w:style>
  <w:style w:type="paragraph" w:styleId="ColorfulList-Accent1">
    <w:name w:val="Colorful List Accent 1"/>
    <w:basedOn w:val="Normal"/>
    <w:uiPriority w:val="34"/>
    <w:qFormat/>
    <w:rsid w:val="007A4D60"/>
    <w:pPr>
      <w:suppressAutoHyphens w:val="0"/>
      <w:spacing w:after="200" w:line="276" w:lineRule="auto"/>
      <w:ind w:left="720"/>
      <w:contextualSpacing/>
    </w:pPr>
    <w:rPr>
      <w:rFonts w:ascii="Calibri" w:eastAsia="Calibri" w:hAnsi="Calibri"/>
      <w:sz w:val="22"/>
      <w:szCs w:val="22"/>
    </w:rPr>
  </w:style>
  <w:style w:type="paragraph" w:styleId="CommentText">
    <w:name w:val="annotation text"/>
    <w:basedOn w:val="Normal"/>
    <w:link w:val="CommentTextChar"/>
    <w:uiPriority w:val="99"/>
    <w:unhideWhenUsed/>
    <w:rsid w:val="007A4D60"/>
    <w:pPr>
      <w:suppressAutoHyphens w:val="0"/>
      <w:spacing w:after="200" w:line="276" w:lineRule="auto"/>
    </w:pPr>
    <w:rPr>
      <w:rFonts w:ascii="Calibri" w:eastAsia="Calibri" w:hAnsi="Calibri"/>
      <w:sz w:val="24"/>
      <w:szCs w:val="24"/>
      <w:lang w:val="en-NZ"/>
    </w:rPr>
  </w:style>
  <w:style w:type="character" w:customStyle="1" w:styleId="CommentTextChar">
    <w:name w:val="Comment Text Char"/>
    <w:link w:val="CommentText"/>
    <w:uiPriority w:val="99"/>
    <w:rsid w:val="007A4D60"/>
    <w:rPr>
      <w:rFonts w:ascii="Calibri" w:eastAsia="Calibri" w:hAnsi="Calibri"/>
      <w:sz w:val="24"/>
      <w:szCs w:val="24"/>
      <w:lang w:val="en-NZ" w:eastAsia="en-US"/>
    </w:rPr>
  </w:style>
  <w:style w:type="character" w:customStyle="1" w:styleId="H23GChar">
    <w:name w:val="_ H_2/3_G Char"/>
    <w:link w:val="H23G"/>
    <w:locked/>
    <w:rsid w:val="00C01D2B"/>
    <w:rPr>
      <w:b/>
      <w:lang w:eastAsia="en-US"/>
    </w:rPr>
  </w:style>
  <w:style w:type="character" w:styleId="CommentReference">
    <w:name w:val="annotation reference"/>
    <w:rsid w:val="0022785C"/>
    <w:rPr>
      <w:sz w:val="16"/>
      <w:szCs w:val="16"/>
    </w:rPr>
  </w:style>
  <w:style w:type="paragraph" w:styleId="CommentSubject">
    <w:name w:val="annotation subject"/>
    <w:basedOn w:val="CommentText"/>
    <w:next w:val="CommentText"/>
    <w:link w:val="CommentSubjectChar"/>
    <w:rsid w:val="0022785C"/>
    <w:pPr>
      <w:suppressAutoHyphens/>
      <w:spacing w:after="0" w:line="240" w:lineRule="atLeast"/>
    </w:pPr>
    <w:rPr>
      <w:rFonts w:ascii="Times New Roman" w:eastAsia="Times New Roman" w:hAnsi="Times New Roman"/>
      <w:b/>
      <w:bCs/>
      <w:sz w:val="20"/>
      <w:szCs w:val="20"/>
      <w:lang w:val="en-GB"/>
    </w:rPr>
  </w:style>
  <w:style w:type="character" w:customStyle="1" w:styleId="CommentSubjectChar">
    <w:name w:val="Comment Subject Char"/>
    <w:link w:val="CommentSubject"/>
    <w:rsid w:val="0022785C"/>
    <w:rPr>
      <w:rFonts w:ascii="Calibri" w:eastAsia="Calibri" w:hAnsi="Calibri"/>
      <w:b/>
      <w:bCs/>
      <w:sz w:val="24"/>
      <w:szCs w:val="24"/>
      <w:lang w:val="en-NZ" w:eastAsia="en-US"/>
    </w:rPr>
  </w:style>
  <w:style w:type="paragraph" w:styleId="BalloonText">
    <w:name w:val="Balloon Text"/>
    <w:basedOn w:val="Normal"/>
    <w:link w:val="BalloonTextChar"/>
    <w:rsid w:val="0022785C"/>
    <w:pPr>
      <w:spacing w:line="240" w:lineRule="auto"/>
    </w:pPr>
    <w:rPr>
      <w:rFonts w:ascii="Tahoma" w:hAnsi="Tahoma" w:cs="Tahoma"/>
      <w:sz w:val="16"/>
      <w:szCs w:val="16"/>
    </w:rPr>
  </w:style>
  <w:style w:type="character" w:customStyle="1" w:styleId="BalloonTextChar">
    <w:name w:val="Balloon Text Char"/>
    <w:link w:val="BalloonText"/>
    <w:rsid w:val="0022785C"/>
    <w:rPr>
      <w:rFonts w:ascii="Tahoma" w:hAnsi="Tahoma" w:cs="Tahoma"/>
      <w:sz w:val="16"/>
      <w:szCs w:val="16"/>
      <w:lang w:eastAsia="en-US"/>
    </w:rPr>
  </w:style>
  <w:style w:type="paragraph" w:styleId="ListParagraph">
    <w:name w:val="List Paragraph"/>
    <w:basedOn w:val="Normal"/>
    <w:uiPriority w:val="34"/>
    <w:qFormat/>
    <w:rsid w:val="00E505CF"/>
    <w:pPr>
      <w:suppressAutoHyphens w:val="0"/>
      <w:spacing w:after="200" w:line="276" w:lineRule="auto"/>
      <w:ind w:left="720"/>
      <w:contextualSpacing/>
    </w:pPr>
    <w:rPr>
      <w:rFonts w:ascii="Calibri" w:eastAsia="Calibri" w:hAnsi="Calibri"/>
      <w:sz w:val="22"/>
      <w:szCs w:val="22"/>
      <w:lang w:val="nl-NL"/>
    </w:rPr>
  </w:style>
  <w:style w:type="character" w:customStyle="1" w:styleId="hps">
    <w:name w:val="hps"/>
    <w:rsid w:val="003B7E48"/>
  </w:style>
  <w:style w:type="character" w:customStyle="1" w:styleId="highlight1">
    <w:name w:val="highlight1"/>
    <w:rsid w:val="008A46D8"/>
    <w:rPr>
      <w:shd w:val="clear" w:color="auto" w:fill="FFCC33"/>
    </w:rPr>
  </w:style>
  <w:style w:type="character" w:customStyle="1" w:styleId="FootnoteTextChar">
    <w:name w:val="Footnote Text Char"/>
    <w:aliases w:val="5_G Char"/>
    <w:link w:val="FootnoteText"/>
    <w:rsid w:val="00036CFD"/>
    <w:rPr>
      <w:sz w:val="18"/>
      <w:lang w:eastAsia="en-US"/>
    </w:rPr>
  </w:style>
  <w:style w:type="paragraph" w:customStyle="1" w:styleId="singletxtg0">
    <w:name w:val="singletxtg"/>
    <w:basedOn w:val="Normal"/>
    <w:rsid w:val="00D9281C"/>
    <w:pPr>
      <w:suppressAutoHyphens w:val="0"/>
      <w:spacing w:before="100" w:beforeAutospacing="1" w:after="100" w:afterAutospacing="1" w:line="240" w:lineRule="auto"/>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619334">
      <w:bodyDiv w:val="1"/>
      <w:marLeft w:val="0"/>
      <w:marRight w:val="0"/>
      <w:marTop w:val="0"/>
      <w:marBottom w:val="0"/>
      <w:divBdr>
        <w:top w:val="none" w:sz="0" w:space="0" w:color="auto"/>
        <w:left w:val="none" w:sz="0" w:space="0" w:color="auto"/>
        <w:bottom w:val="none" w:sz="0" w:space="0" w:color="auto"/>
        <w:right w:val="none" w:sz="0" w:space="0" w:color="auto"/>
      </w:divBdr>
    </w:div>
    <w:div w:id="120390515">
      <w:bodyDiv w:val="1"/>
      <w:marLeft w:val="0"/>
      <w:marRight w:val="0"/>
      <w:marTop w:val="0"/>
      <w:marBottom w:val="0"/>
      <w:divBdr>
        <w:top w:val="none" w:sz="0" w:space="0" w:color="auto"/>
        <w:left w:val="none" w:sz="0" w:space="0" w:color="auto"/>
        <w:bottom w:val="none" w:sz="0" w:space="0" w:color="auto"/>
        <w:right w:val="none" w:sz="0" w:space="0" w:color="auto"/>
      </w:divBdr>
    </w:div>
    <w:div w:id="1776825486">
      <w:bodyDiv w:val="1"/>
      <w:marLeft w:val="0"/>
      <w:marRight w:val="0"/>
      <w:marTop w:val="0"/>
      <w:marBottom w:val="0"/>
      <w:divBdr>
        <w:top w:val="none" w:sz="0" w:space="0" w:color="auto"/>
        <w:left w:val="none" w:sz="0" w:space="0" w:color="auto"/>
        <w:bottom w:val="none" w:sz="0" w:space="0" w:color="auto"/>
        <w:right w:val="none" w:sz="0" w:space="0" w:color="auto"/>
      </w:divBdr>
      <w:divsChild>
        <w:div w:id="410784922">
          <w:marLeft w:val="0"/>
          <w:marRight w:val="0"/>
          <w:marTop w:val="0"/>
          <w:marBottom w:val="0"/>
          <w:divBdr>
            <w:top w:val="none" w:sz="0" w:space="0" w:color="auto"/>
            <w:left w:val="none" w:sz="0" w:space="0" w:color="auto"/>
            <w:bottom w:val="none" w:sz="0" w:space="0" w:color="auto"/>
            <w:right w:val="none" w:sz="0" w:space="0" w:color="auto"/>
          </w:divBdr>
        </w:div>
      </w:divsChild>
    </w:div>
    <w:div w:id="1842232717">
      <w:bodyDiv w:val="1"/>
      <w:marLeft w:val="0"/>
      <w:marRight w:val="0"/>
      <w:marTop w:val="0"/>
      <w:marBottom w:val="0"/>
      <w:divBdr>
        <w:top w:val="none" w:sz="0" w:space="0" w:color="auto"/>
        <w:left w:val="none" w:sz="0" w:space="0" w:color="auto"/>
        <w:bottom w:val="none" w:sz="0" w:space="0" w:color="auto"/>
        <w:right w:val="none" w:sz="0" w:space="0" w:color="auto"/>
      </w:divBdr>
      <w:divsChild>
        <w:div w:id="1836262462">
          <w:marLeft w:val="0"/>
          <w:marRight w:val="0"/>
          <w:marTop w:val="0"/>
          <w:marBottom w:val="0"/>
          <w:divBdr>
            <w:top w:val="none" w:sz="0" w:space="0" w:color="auto"/>
            <w:left w:val="none" w:sz="0" w:space="0" w:color="auto"/>
            <w:bottom w:val="none" w:sz="0" w:space="0" w:color="auto"/>
            <w:right w:val="none" w:sz="0" w:space="0" w:color="auto"/>
          </w:divBdr>
          <w:divsChild>
            <w:div w:id="1283347455">
              <w:marLeft w:val="1134"/>
              <w:marRight w:val="1134"/>
              <w:marTop w:val="0"/>
              <w:marBottom w:val="120"/>
              <w:divBdr>
                <w:top w:val="none" w:sz="0" w:space="0" w:color="auto"/>
                <w:left w:val="none" w:sz="0" w:space="0" w:color="auto"/>
                <w:bottom w:val="none" w:sz="0" w:space="0" w:color="auto"/>
                <w:right w:val="none" w:sz="0" w:space="0" w:color="auto"/>
              </w:divBdr>
            </w:div>
            <w:div w:id="1867909813">
              <w:marLeft w:val="1134"/>
              <w:marRight w:val="1134"/>
              <w:marTop w:val="0"/>
              <w:marBottom w:val="120"/>
              <w:divBdr>
                <w:top w:val="none" w:sz="0" w:space="0" w:color="auto"/>
                <w:left w:val="none" w:sz="0" w:space="0" w:color="auto"/>
                <w:bottom w:val="none" w:sz="0" w:space="0" w:color="auto"/>
                <w:right w:val="none" w:sz="0" w:space="0" w:color="auto"/>
              </w:divBdr>
            </w:div>
          </w:divsChild>
        </w:div>
      </w:divsChild>
    </w:div>
    <w:div w:id="2009938840">
      <w:bodyDiv w:val="1"/>
      <w:marLeft w:val="0"/>
      <w:marRight w:val="0"/>
      <w:marTop w:val="0"/>
      <w:marBottom w:val="0"/>
      <w:divBdr>
        <w:top w:val="none" w:sz="0" w:space="0" w:color="auto"/>
        <w:left w:val="none" w:sz="0" w:space="0" w:color="auto"/>
        <w:bottom w:val="none" w:sz="0" w:space="0" w:color="auto"/>
        <w:right w:val="none" w:sz="0" w:space="0" w:color="auto"/>
      </w:divBdr>
      <w:divsChild>
        <w:div w:id="1012803830">
          <w:marLeft w:val="0"/>
          <w:marRight w:val="0"/>
          <w:marTop w:val="0"/>
          <w:marBottom w:val="0"/>
          <w:divBdr>
            <w:top w:val="none" w:sz="0" w:space="0" w:color="auto"/>
            <w:left w:val="none" w:sz="0" w:space="0" w:color="auto"/>
            <w:bottom w:val="none" w:sz="0" w:space="0" w:color="auto"/>
            <w:right w:val="none" w:sz="0" w:space="0" w:color="auto"/>
          </w:divBdr>
        </w:div>
      </w:divsChild>
    </w:div>
    <w:div w:id="2018575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3A927A-704C-40FF-A936-4FD99E20F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CRPD_E.dotm</Template>
  <TotalTime>0</TotalTime>
  <Pages>9</Pages>
  <Words>3958</Words>
  <Characters>22567</Characters>
  <Application>Microsoft Office Word</Application>
  <DocSecurity>0</DocSecurity>
  <Lines>188</Lines>
  <Paragraphs>52</Paragraphs>
  <ScaleCrop>false</ScaleCrop>
  <HeadingPairs>
    <vt:vector size="6" baseType="variant">
      <vt:variant>
        <vt:lpstr>Title</vt:lpstr>
      </vt:variant>
      <vt:variant>
        <vt:i4>1</vt:i4>
      </vt:variant>
      <vt:variant>
        <vt:lpstr>Titel</vt:lpstr>
      </vt:variant>
      <vt:variant>
        <vt:i4>1</vt:i4>
      </vt:variant>
      <vt:variant>
        <vt:lpstr>Titre</vt:lpstr>
      </vt:variant>
      <vt:variant>
        <vt:i4>1</vt:i4>
      </vt:variant>
    </vt:vector>
  </HeadingPairs>
  <TitlesOfParts>
    <vt:vector size="3" baseType="lpstr">
      <vt:lpstr>United Nations</vt:lpstr>
      <vt:lpstr>United Nations</vt:lpstr>
      <vt:lpstr>United Nations</vt:lpstr>
    </vt:vector>
  </TitlesOfParts>
  <Company>CSD</Company>
  <LinksUpToDate>false</LinksUpToDate>
  <CharactersWithSpaces>26473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Robert Ouko</dc:creator>
  <cp:keywords/>
  <cp:lastModifiedBy>Pdfeng</cp:lastModifiedBy>
  <cp:revision>3</cp:revision>
  <cp:lastPrinted>2015-05-27T12:16:00Z</cp:lastPrinted>
  <dcterms:created xsi:type="dcterms:W3CDTF">2015-05-27T12:16:00Z</dcterms:created>
  <dcterms:modified xsi:type="dcterms:W3CDTF">2015-05-27T12:16:00Z</dcterms:modified>
</cp:coreProperties>
</file>