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23240">
        <w:trPr>
          <w:trHeight w:val="851"/>
        </w:trPr>
        <w:tc>
          <w:tcPr>
            <w:tcW w:w="1259" w:type="dxa"/>
            <w:tcBorders>
              <w:top w:val="nil"/>
              <w:left w:val="nil"/>
              <w:bottom w:val="single" w:sz="4" w:space="0" w:color="auto"/>
              <w:right w:val="nil"/>
            </w:tcBorders>
          </w:tcPr>
          <w:p w:rsidR="00446DE4" w:rsidRPr="00A241A5" w:rsidRDefault="00446DE4" w:rsidP="00473FF8">
            <w:pPr>
              <w:spacing w:after="80" w:line="340" w:lineRule="exact"/>
              <w:rPr>
                <w:lang w:val="fr-CH"/>
              </w:rPr>
            </w:pPr>
          </w:p>
        </w:tc>
        <w:tc>
          <w:tcPr>
            <w:tcW w:w="2236" w:type="dxa"/>
            <w:tcBorders>
              <w:top w:val="nil"/>
              <w:left w:val="nil"/>
              <w:bottom w:val="single" w:sz="4" w:space="0" w:color="auto"/>
              <w:right w:val="nil"/>
            </w:tcBorders>
            <w:vAlign w:val="bottom"/>
          </w:tcPr>
          <w:p w:rsidR="00446DE4" w:rsidRPr="00823240" w:rsidRDefault="00D92343" w:rsidP="00473FF8">
            <w:pPr>
              <w:spacing w:after="80" w:line="340" w:lineRule="exact"/>
              <w:rPr>
                <w:sz w:val="28"/>
                <w:szCs w:val="28"/>
                <w:lang w:val="fr-CH"/>
              </w:rPr>
            </w:pPr>
            <w:r w:rsidRPr="00823240">
              <w:rPr>
                <w:sz w:val="28"/>
                <w:szCs w:val="28"/>
                <w:lang w:val="fr-CH" w:eastAsia="en-GB"/>
              </w:rPr>
              <w:t>Nations Unies</w:t>
            </w:r>
          </w:p>
        </w:tc>
        <w:tc>
          <w:tcPr>
            <w:tcW w:w="6144" w:type="dxa"/>
            <w:gridSpan w:val="2"/>
            <w:tcBorders>
              <w:top w:val="nil"/>
              <w:left w:val="nil"/>
              <w:bottom w:val="single" w:sz="4" w:space="0" w:color="auto"/>
              <w:right w:val="nil"/>
            </w:tcBorders>
            <w:vAlign w:val="bottom"/>
          </w:tcPr>
          <w:p w:rsidR="00446DE4" w:rsidRPr="00823240" w:rsidRDefault="00870E67" w:rsidP="00D92343">
            <w:pPr>
              <w:jc w:val="right"/>
              <w:rPr>
                <w:lang w:val="fr-CH"/>
              </w:rPr>
            </w:pPr>
            <w:r w:rsidRPr="00823240">
              <w:rPr>
                <w:sz w:val="40"/>
                <w:lang w:val="fr-CH"/>
              </w:rPr>
              <w:t>CRC</w:t>
            </w:r>
            <w:r w:rsidRPr="00823240">
              <w:rPr>
                <w:lang w:val="fr-CH"/>
              </w:rPr>
              <w:t>/C/</w:t>
            </w:r>
            <w:r w:rsidR="00D92343" w:rsidRPr="00823240">
              <w:rPr>
                <w:lang w:val="fr-CH"/>
              </w:rPr>
              <w:t>AND</w:t>
            </w:r>
            <w:r w:rsidRPr="00823240">
              <w:rPr>
                <w:lang w:val="fr-CH"/>
              </w:rPr>
              <w:t>/Q/</w:t>
            </w:r>
            <w:r w:rsidR="00D92343" w:rsidRPr="00823240">
              <w:rPr>
                <w:lang w:val="fr-CH"/>
              </w:rPr>
              <w:t>2</w:t>
            </w:r>
          </w:p>
        </w:tc>
      </w:tr>
      <w:tr w:rsidR="003107FA" w:rsidRPr="00823240">
        <w:trPr>
          <w:trHeight w:val="2835"/>
        </w:trPr>
        <w:tc>
          <w:tcPr>
            <w:tcW w:w="1259" w:type="dxa"/>
            <w:tcBorders>
              <w:top w:val="single" w:sz="4" w:space="0" w:color="auto"/>
              <w:left w:val="nil"/>
              <w:bottom w:val="single" w:sz="12" w:space="0" w:color="auto"/>
              <w:right w:val="nil"/>
            </w:tcBorders>
          </w:tcPr>
          <w:p w:rsidR="003107FA" w:rsidRPr="00823240" w:rsidRDefault="00942BE3" w:rsidP="00942BE3">
            <w:pPr>
              <w:spacing w:before="120"/>
              <w:jc w:val="center"/>
              <w:rPr>
                <w:lang w:val="fr-CH"/>
              </w:rPr>
            </w:pPr>
            <w:r w:rsidRPr="00823240">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823240" w:rsidRDefault="001E3807" w:rsidP="00D92343">
            <w:pPr>
              <w:spacing w:before="120" w:line="420" w:lineRule="exact"/>
              <w:rPr>
                <w:b/>
                <w:sz w:val="40"/>
                <w:szCs w:val="40"/>
                <w:lang w:val="fr-CH"/>
              </w:rPr>
            </w:pPr>
            <w:r w:rsidRPr="00823240">
              <w:rPr>
                <w:b/>
                <w:sz w:val="40"/>
                <w:szCs w:val="40"/>
                <w:lang w:val="fr-CH"/>
              </w:rPr>
              <w:t xml:space="preserve">Convention </w:t>
            </w:r>
            <w:r w:rsidR="00D92343" w:rsidRPr="00823240">
              <w:rPr>
                <w:b/>
                <w:sz w:val="40"/>
                <w:szCs w:val="40"/>
                <w:lang w:val="fr-CH"/>
              </w:rPr>
              <w:t xml:space="preserve">relative </w:t>
            </w:r>
            <w:r w:rsidRPr="00823240">
              <w:rPr>
                <w:b/>
                <w:sz w:val="40"/>
                <w:szCs w:val="40"/>
                <w:lang w:val="fr-CH"/>
              </w:rPr>
              <w:br/>
            </w:r>
            <w:r w:rsidR="00D92343" w:rsidRPr="00823240">
              <w:rPr>
                <w:b/>
                <w:sz w:val="40"/>
                <w:szCs w:val="40"/>
                <w:lang w:val="fr-CH"/>
              </w:rPr>
              <w:t>aux droits de l’enfant</w:t>
            </w:r>
          </w:p>
        </w:tc>
        <w:tc>
          <w:tcPr>
            <w:tcW w:w="2930" w:type="dxa"/>
            <w:tcBorders>
              <w:top w:val="single" w:sz="4" w:space="0" w:color="auto"/>
              <w:left w:val="nil"/>
              <w:bottom w:val="single" w:sz="12" w:space="0" w:color="auto"/>
              <w:right w:val="nil"/>
            </w:tcBorders>
          </w:tcPr>
          <w:p w:rsidR="00870E67" w:rsidRPr="00823240" w:rsidRDefault="00870E67" w:rsidP="00870E67">
            <w:pPr>
              <w:spacing w:before="240" w:line="240" w:lineRule="exact"/>
              <w:rPr>
                <w:lang w:val="fr-CH"/>
              </w:rPr>
            </w:pPr>
            <w:r w:rsidRPr="00823240">
              <w:rPr>
                <w:lang w:val="fr-CH"/>
              </w:rPr>
              <w:t>Distr.: General</w:t>
            </w:r>
          </w:p>
          <w:p w:rsidR="00870E67" w:rsidRPr="00823240" w:rsidRDefault="00B340FF" w:rsidP="00870E67">
            <w:pPr>
              <w:spacing w:line="240" w:lineRule="exact"/>
              <w:rPr>
                <w:lang w:val="fr-CH"/>
              </w:rPr>
            </w:pPr>
            <w:r>
              <w:rPr>
                <w:lang w:val="fr-CH"/>
              </w:rPr>
              <w:t>18</w:t>
            </w:r>
            <w:r w:rsidR="000F35FC" w:rsidRPr="00823240">
              <w:rPr>
                <w:lang w:val="fr-CH"/>
              </w:rPr>
              <w:t xml:space="preserve"> juillet</w:t>
            </w:r>
            <w:r w:rsidR="000550CF" w:rsidRPr="00823240">
              <w:rPr>
                <w:lang w:val="fr-CH"/>
              </w:rPr>
              <w:t xml:space="preserve"> </w:t>
            </w:r>
            <w:r w:rsidR="00870E67" w:rsidRPr="00823240">
              <w:rPr>
                <w:lang w:val="fr-CH"/>
              </w:rPr>
              <w:t>201</w:t>
            </w:r>
            <w:r w:rsidR="00073408" w:rsidRPr="00823240">
              <w:rPr>
                <w:lang w:val="fr-CH"/>
              </w:rPr>
              <w:t>2</w:t>
            </w:r>
          </w:p>
          <w:p w:rsidR="00870E67" w:rsidRPr="00823240" w:rsidRDefault="00870E67" w:rsidP="00870E67">
            <w:pPr>
              <w:spacing w:line="240" w:lineRule="exact"/>
              <w:rPr>
                <w:lang w:val="fr-CH"/>
              </w:rPr>
            </w:pPr>
          </w:p>
          <w:p w:rsidR="003107FA" w:rsidRPr="00823240" w:rsidRDefault="00870E67" w:rsidP="00A241A5">
            <w:pPr>
              <w:spacing w:line="240" w:lineRule="exact"/>
              <w:rPr>
                <w:lang w:val="fr-CH"/>
              </w:rPr>
            </w:pPr>
            <w:r w:rsidRPr="00823240">
              <w:rPr>
                <w:lang w:val="fr-CH"/>
              </w:rPr>
              <w:t xml:space="preserve">Original: </w:t>
            </w:r>
            <w:r w:rsidR="00A241A5" w:rsidRPr="00823240">
              <w:rPr>
                <w:lang w:val="fr-CH"/>
              </w:rPr>
              <w:t>français</w:t>
            </w:r>
          </w:p>
        </w:tc>
      </w:tr>
    </w:tbl>
    <w:p w:rsidR="00E32902" w:rsidRPr="00823240" w:rsidRDefault="00E32902" w:rsidP="00E32902">
      <w:pPr>
        <w:suppressAutoHyphens w:val="0"/>
        <w:autoSpaceDE w:val="0"/>
        <w:autoSpaceDN w:val="0"/>
        <w:adjustRightInd w:val="0"/>
        <w:spacing w:line="240" w:lineRule="auto"/>
        <w:rPr>
          <w:b/>
          <w:bCs/>
          <w:sz w:val="24"/>
          <w:szCs w:val="24"/>
          <w:lang w:val="fr-CH" w:eastAsia="en-GB"/>
        </w:rPr>
      </w:pPr>
      <w:r w:rsidRPr="00823240">
        <w:rPr>
          <w:b/>
          <w:bCs/>
          <w:sz w:val="24"/>
          <w:szCs w:val="24"/>
          <w:lang w:val="fr-CH" w:eastAsia="en-GB"/>
        </w:rPr>
        <w:t>Comité des droits de l’enfant</w:t>
      </w:r>
    </w:p>
    <w:p w:rsidR="00E32902" w:rsidRPr="00823240" w:rsidRDefault="00E32902" w:rsidP="00E32902">
      <w:pPr>
        <w:suppressAutoHyphens w:val="0"/>
        <w:autoSpaceDE w:val="0"/>
        <w:autoSpaceDN w:val="0"/>
        <w:adjustRightInd w:val="0"/>
        <w:spacing w:line="240" w:lineRule="auto"/>
        <w:rPr>
          <w:b/>
          <w:bCs/>
          <w:lang w:val="fr-CH" w:eastAsia="en-GB"/>
        </w:rPr>
      </w:pPr>
      <w:r w:rsidRPr="00823240">
        <w:rPr>
          <w:b/>
          <w:bCs/>
          <w:lang w:val="fr-CH" w:eastAsia="en-GB"/>
        </w:rPr>
        <w:t>Soixante et unième session</w:t>
      </w:r>
    </w:p>
    <w:p w:rsidR="00E32902" w:rsidRPr="00823240" w:rsidRDefault="00F566D5" w:rsidP="00E32902">
      <w:pPr>
        <w:suppressAutoHyphens w:val="0"/>
        <w:autoSpaceDE w:val="0"/>
        <w:autoSpaceDN w:val="0"/>
        <w:adjustRightInd w:val="0"/>
        <w:spacing w:line="240" w:lineRule="auto"/>
        <w:rPr>
          <w:lang w:val="fr-CH" w:eastAsia="en-GB"/>
        </w:rPr>
      </w:pPr>
      <w:r w:rsidRPr="00823240">
        <w:rPr>
          <w:lang w:val="fr-CH" w:eastAsia="en-GB"/>
        </w:rPr>
        <w:t>17 septembre</w:t>
      </w:r>
      <w:r w:rsidR="000F35FC" w:rsidRPr="00823240">
        <w:rPr>
          <w:lang w:val="fr-CH" w:eastAsia="en-GB"/>
        </w:rPr>
        <w:t>-</w:t>
      </w:r>
      <w:r w:rsidRPr="00823240">
        <w:rPr>
          <w:lang w:val="fr-CH" w:eastAsia="en-GB"/>
        </w:rPr>
        <w:t xml:space="preserve">5 octobre </w:t>
      </w:r>
      <w:r w:rsidR="00E32902" w:rsidRPr="00823240">
        <w:rPr>
          <w:lang w:val="fr-CH" w:eastAsia="en-GB"/>
        </w:rPr>
        <w:t>2012</w:t>
      </w:r>
    </w:p>
    <w:p w:rsidR="00E32902" w:rsidRPr="00823240" w:rsidRDefault="00A241A5" w:rsidP="00B2300C">
      <w:pPr>
        <w:pStyle w:val="HChG"/>
        <w:ind w:right="227"/>
        <w:rPr>
          <w:lang w:val="fr-CH" w:eastAsia="en-GB"/>
        </w:rPr>
      </w:pPr>
      <w:r w:rsidRPr="00823240">
        <w:rPr>
          <w:lang w:val="fr-CH" w:eastAsia="en-GB"/>
        </w:rPr>
        <w:tab/>
      </w:r>
      <w:r w:rsidRPr="00823240">
        <w:rPr>
          <w:lang w:val="fr-CH" w:eastAsia="en-GB"/>
        </w:rPr>
        <w:tab/>
      </w:r>
      <w:r w:rsidR="00E32902" w:rsidRPr="00823240">
        <w:rPr>
          <w:lang w:val="fr-CH" w:eastAsia="en-GB"/>
        </w:rPr>
        <w:t>Application de la Convention relative aux droits de l’enfant</w:t>
      </w:r>
    </w:p>
    <w:p w:rsidR="00E32902" w:rsidRPr="00823240" w:rsidRDefault="00A241A5" w:rsidP="00B2300C">
      <w:pPr>
        <w:pStyle w:val="H1G"/>
        <w:ind w:right="227"/>
        <w:rPr>
          <w:lang w:val="fr-CH"/>
        </w:rPr>
      </w:pPr>
      <w:r w:rsidRPr="00823240">
        <w:rPr>
          <w:lang w:val="fr-CH"/>
        </w:rPr>
        <w:tab/>
      </w:r>
      <w:r w:rsidRPr="00823240">
        <w:rPr>
          <w:lang w:val="fr-CH"/>
        </w:rPr>
        <w:tab/>
      </w:r>
      <w:r w:rsidR="00E32902" w:rsidRPr="00823240">
        <w:rPr>
          <w:lang w:val="fr-CH"/>
        </w:rPr>
        <w:t xml:space="preserve">Liste de points appelant des informations complémentaires et actualisées en vue de l’examen </w:t>
      </w:r>
      <w:r w:rsidR="00D92343" w:rsidRPr="00823240">
        <w:rPr>
          <w:lang w:val="fr-CH"/>
        </w:rPr>
        <w:t xml:space="preserve">du deuxième </w:t>
      </w:r>
      <w:r w:rsidR="00E32902" w:rsidRPr="00823240">
        <w:rPr>
          <w:lang w:val="fr-CH"/>
        </w:rPr>
        <w:t>rapport périodique</w:t>
      </w:r>
      <w:r w:rsidR="00D92343" w:rsidRPr="00823240">
        <w:rPr>
          <w:lang w:val="fr-CH"/>
        </w:rPr>
        <w:t xml:space="preserve"> d’Andorre </w:t>
      </w:r>
      <w:r w:rsidR="00E32902" w:rsidRPr="00823240">
        <w:rPr>
          <w:lang w:val="fr-CH"/>
        </w:rPr>
        <w:t>(CRC/C/</w:t>
      </w:r>
      <w:r w:rsidR="00D92343" w:rsidRPr="00823240">
        <w:rPr>
          <w:lang w:val="fr-CH"/>
        </w:rPr>
        <w:t>AND</w:t>
      </w:r>
      <w:r w:rsidR="00E32902" w:rsidRPr="00823240">
        <w:rPr>
          <w:lang w:val="fr-CH"/>
        </w:rPr>
        <w:t>/</w:t>
      </w:r>
      <w:r w:rsidR="00D92343" w:rsidRPr="00823240">
        <w:rPr>
          <w:lang w:val="fr-CH"/>
        </w:rPr>
        <w:t>2</w:t>
      </w:r>
      <w:r w:rsidR="00E32902" w:rsidRPr="00823240">
        <w:rPr>
          <w:lang w:val="fr-CH"/>
        </w:rPr>
        <w:t>)</w:t>
      </w:r>
    </w:p>
    <w:p w:rsidR="00E32902" w:rsidRPr="00823240" w:rsidRDefault="003B45D5" w:rsidP="00B2300C">
      <w:pPr>
        <w:pStyle w:val="H23G"/>
        <w:ind w:right="227"/>
        <w:rPr>
          <w:lang w:val="fr-CH"/>
        </w:rPr>
      </w:pPr>
      <w:r w:rsidRPr="00823240">
        <w:rPr>
          <w:lang w:val="fr-CH"/>
        </w:rPr>
        <w:tab/>
      </w:r>
      <w:r w:rsidRPr="00823240">
        <w:rPr>
          <w:lang w:val="fr-CH"/>
        </w:rPr>
        <w:tab/>
      </w:r>
      <w:r w:rsidR="00E32902" w:rsidRPr="00823240">
        <w:rPr>
          <w:lang w:val="fr-CH"/>
        </w:rPr>
        <w:t>L’État partie est invité à présenter, par écrit, des informations complémentaires et</w:t>
      </w:r>
      <w:r w:rsidRPr="00823240">
        <w:rPr>
          <w:lang w:val="fr-CH"/>
        </w:rPr>
        <w:t xml:space="preserve"> </w:t>
      </w:r>
      <w:r w:rsidR="00E32902" w:rsidRPr="00823240">
        <w:rPr>
          <w:lang w:val="fr-CH"/>
        </w:rPr>
        <w:t>ac</w:t>
      </w:r>
      <w:r w:rsidR="00A241A5" w:rsidRPr="00823240">
        <w:rPr>
          <w:lang w:val="fr-CH"/>
        </w:rPr>
        <w:t>tuali</w:t>
      </w:r>
      <w:r w:rsidR="00BF12EA" w:rsidRPr="00823240">
        <w:rPr>
          <w:lang w:val="fr-CH"/>
        </w:rPr>
        <w:t>sées, si possible avant le 2 aoû</w:t>
      </w:r>
      <w:r w:rsidR="00A241A5" w:rsidRPr="00823240">
        <w:rPr>
          <w:lang w:val="fr-CH"/>
        </w:rPr>
        <w:t>t 2012</w:t>
      </w:r>
    </w:p>
    <w:p w:rsidR="00E32902" w:rsidRPr="00823240" w:rsidRDefault="00E32902" w:rsidP="00B2300C">
      <w:pPr>
        <w:pStyle w:val="SingleTxtG"/>
        <w:ind w:right="227"/>
        <w:rPr>
          <w:i/>
          <w:lang w:val="fr-CH" w:eastAsia="en-GB"/>
        </w:rPr>
      </w:pPr>
      <w:r w:rsidRPr="00823240">
        <w:rPr>
          <w:i/>
          <w:lang w:val="fr-CH" w:eastAsia="en-GB"/>
        </w:rPr>
        <w:t>Le Comité pourra aborder tous les aspects des droits de l’enfant énoncés dans la</w:t>
      </w:r>
      <w:r w:rsidR="005D468B" w:rsidRPr="00823240">
        <w:rPr>
          <w:i/>
          <w:lang w:val="fr-CH" w:eastAsia="en-GB"/>
        </w:rPr>
        <w:t xml:space="preserve"> </w:t>
      </w:r>
      <w:r w:rsidRPr="00823240">
        <w:rPr>
          <w:i/>
          <w:lang w:val="fr-CH" w:eastAsia="en-GB"/>
        </w:rPr>
        <w:t>Convention lors du dialogue avec l’État partie.</w:t>
      </w:r>
    </w:p>
    <w:p w:rsidR="00E32902" w:rsidRPr="00823240" w:rsidRDefault="003B45D5" w:rsidP="00B2300C">
      <w:pPr>
        <w:pStyle w:val="HChG"/>
        <w:ind w:right="227"/>
        <w:rPr>
          <w:lang w:val="fr-CH" w:eastAsia="en-GB"/>
        </w:rPr>
      </w:pPr>
      <w:r w:rsidRPr="00823240">
        <w:rPr>
          <w:lang w:val="fr-CH" w:eastAsia="en-GB"/>
        </w:rPr>
        <w:tab/>
      </w:r>
      <w:r w:rsidRPr="00823240">
        <w:rPr>
          <w:lang w:val="fr-CH" w:eastAsia="en-GB"/>
        </w:rPr>
        <w:tab/>
      </w:r>
      <w:r w:rsidR="00E32902" w:rsidRPr="00823240">
        <w:rPr>
          <w:lang w:val="fr-CH" w:eastAsia="en-GB"/>
        </w:rPr>
        <w:t>Première partie</w:t>
      </w:r>
    </w:p>
    <w:p w:rsidR="00E32902" w:rsidRPr="00823240" w:rsidRDefault="003B45D5" w:rsidP="00B2300C">
      <w:pPr>
        <w:pStyle w:val="H23G"/>
        <w:ind w:right="227"/>
        <w:rPr>
          <w:rFonts w:eastAsia="SimSun"/>
          <w:lang w:val="fr-CH"/>
        </w:rPr>
      </w:pPr>
      <w:r w:rsidRPr="00823240">
        <w:tab/>
      </w:r>
      <w:r w:rsidRPr="00823240">
        <w:tab/>
      </w:r>
      <w:r w:rsidR="00E32902" w:rsidRPr="00823240">
        <w:rPr>
          <w:lang w:val="fr-CH"/>
        </w:rPr>
        <w:t>Sous cette rubrique, l’État partie est invité à présenter par écrit (30 pages au</w:t>
      </w:r>
      <w:r w:rsidRPr="00823240">
        <w:rPr>
          <w:lang w:val="fr-CH"/>
        </w:rPr>
        <w:t xml:space="preserve"> </w:t>
      </w:r>
      <w:r w:rsidR="00E32902" w:rsidRPr="00823240">
        <w:rPr>
          <w:lang w:val="fr-CH"/>
        </w:rPr>
        <w:t>maximum) ses réponses aux questions ci-après.</w:t>
      </w:r>
    </w:p>
    <w:p w:rsidR="003E6159" w:rsidRPr="00823240" w:rsidRDefault="00A241A5" w:rsidP="00B2300C">
      <w:pPr>
        <w:pStyle w:val="SingleTxtG"/>
        <w:ind w:right="227"/>
        <w:rPr>
          <w:lang w:val="fr-CH"/>
        </w:rPr>
      </w:pPr>
      <w:r w:rsidRPr="00823240">
        <w:rPr>
          <w:lang w:val="fr-CH"/>
        </w:rPr>
        <w:t>1.</w:t>
      </w:r>
      <w:r w:rsidRPr="00823240">
        <w:rPr>
          <w:lang w:val="fr-CH"/>
        </w:rPr>
        <w:tab/>
      </w:r>
      <w:r w:rsidR="001526A3" w:rsidRPr="00823240">
        <w:rPr>
          <w:lang w:val="fr-CH"/>
        </w:rPr>
        <w:t xml:space="preserve">Veuillez </w:t>
      </w:r>
      <w:r w:rsidR="00E64DF9" w:rsidRPr="00823240">
        <w:rPr>
          <w:lang w:val="fr-CH"/>
        </w:rPr>
        <w:t xml:space="preserve">préciser </w:t>
      </w:r>
      <w:r w:rsidR="001526A3" w:rsidRPr="00823240">
        <w:rPr>
          <w:lang w:val="fr-CH"/>
        </w:rPr>
        <w:t xml:space="preserve">quel organe </w:t>
      </w:r>
      <w:r w:rsidR="00265EB4" w:rsidRPr="00823240">
        <w:rPr>
          <w:lang w:val="fr-CH"/>
        </w:rPr>
        <w:t xml:space="preserve">est </w:t>
      </w:r>
      <w:r w:rsidR="001526A3" w:rsidRPr="00823240">
        <w:rPr>
          <w:lang w:val="fr-CH"/>
        </w:rPr>
        <w:t xml:space="preserve">chargé de coordonner la mise en œuvre de la Convention des </w:t>
      </w:r>
      <w:r w:rsidR="000F35FC" w:rsidRPr="00823240">
        <w:rPr>
          <w:lang w:val="fr-CH"/>
        </w:rPr>
        <w:t>d</w:t>
      </w:r>
      <w:r w:rsidR="001526A3" w:rsidRPr="00823240">
        <w:rPr>
          <w:lang w:val="fr-CH"/>
        </w:rPr>
        <w:t>roits de l’</w:t>
      </w:r>
      <w:r w:rsidR="000F35FC" w:rsidRPr="00823240">
        <w:rPr>
          <w:lang w:val="fr-CH"/>
        </w:rPr>
        <w:t>e</w:t>
      </w:r>
      <w:r w:rsidR="001526A3" w:rsidRPr="00823240">
        <w:rPr>
          <w:lang w:val="fr-CH"/>
        </w:rPr>
        <w:t>nfant dans l’</w:t>
      </w:r>
      <w:r w:rsidR="000F35FC" w:rsidRPr="00823240">
        <w:rPr>
          <w:lang w:val="fr-CH"/>
        </w:rPr>
        <w:t>É</w:t>
      </w:r>
      <w:r w:rsidR="001526A3" w:rsidRPr="00823240">
        <w:rPr>
          <w:lang w:val="fr-CH"/>
        </w:rPr>
        <w:t>tat partie. Veuillez également fournir des informations supplémentaires sur le mandat</w:t>
      </w:r>
      <w:r w:rsidR="00547664" w:rsidRPr="00823240">
        <w:rPr>
          <w:lang w:val="fr-CH"/>
        </w:rPr>
        <w:t xml:space="preserve">, la composition, le budget et les activités de la </w:t>
      </w:r>
      <w:r w:rsidR="001526A3" w:rsidRPr="00823240">
        <w:rPr>
          <w:lang w:val="fr-CH"/>
        </w:rPr>
        <w:t xml:space="preserve">Commission </w:t>
      </w:r>
      <w:r w:rsidR="00547664" w:rsidRPr="00823240">
        <w:rPr>
          <w:lang w:val="fr-CH"/>
        </w:rPr>
        <w:t>N</w:t>
      </w:r>
      <w:r w:rsidR="009635AC" w:rsidRPr="00823240">
        <w:rPr>
          <w:lang w:val="fr-CH"/>
        </w:rPr>
        <w:t>ationale pour l’</w:t>
      </w:r>
      <w:r w:rsidR="00547664" w:rsidRPr="00823240">
        <w:rPr>
          <w:lang w:val="fr-CH"/>
        </w:rPr>
        <w:t>E</w:t>
      </w:r>
      <w:r w:rsidR="001526A3" w:rsidRPr="00823240">
        <w:rPr>
          <w:lang w:val="fr-CH"/>
        </w:rPr>
        <w:t>nfan</w:t>
      </w:r>
      <w:r w:rsidR="00B76657" w:rsidRPr="00823240">
        <w:rPr>
          <w:lang w:val="fr-CH"/>
        </w:rPr>
        <w:t>ce</w:t>
      </w:r>
      <w:r w:rsidR="00547664" w:rsidRPr="00823240">
        <w:rPr>
          <w:lang w:val="fr-CH"/>
        </w:rPr>
        <w:t xml:space="preserve"> et clarifier les relations entre cette </w:t>
      </w:r>
      <w:r w:rsidR="00B76657" w:rsidRPr="00823240">
        <w:rPr>
          <w:lang w:val="fr-CH"/>
        </w:rPr>
        <w:t>c</w:t>
      </w:r>
      <w:r w:rsidR="00547664" w:rsidRPr="00823240">
        <w:rPr>
          <w:lang w:val="fr-CH"/>
        </w:rPr>
        <w:t>ommission</w:t>
      </w:r>
      <w:r w:rsidR="001526A3" w:rsidRPr="00823240">
        <w:rPr>
          <w:lang w:val="fr-CH"/>
        </w:rPr>
        <w:t xml:space="preserve"> </w:t>
      </w:r>
      <w:r w:rsidR="00547664" w:rsidRPr="00823240">
        <w:rPr>
          <w:lang w:val="fr-CH"/>
        </w:rPr>
        <w:t>technique et l’organe de coordination.</w:t>
      </w:r>
      <w:r w:rsidR="009635AC" w:rsidRPr="00823240">
        <w:rPr>
          <w:lang w:val="fr-CH" w:eastAsia="en-GB"/>
        </w:rPr>
        <w:t xml:space="preserve"> </w:t>
      </w:r>
    </w:p>
    <w:p w:rsidR="00CD5BFC" w:rsidRPr="00823240" w:rsidRDefault="00A241A5" w:rsidP="00B2300C">
      <w:pPr>
        <w:pStyle w:val="SingleTxtG"/>
        <w:ind w:right="227"/>
        <w:rPr>
          <w:lang w:val="fr-CH"/>
        </w:rPr>
      </w:pPr>
      <w:r w:rsidRPr="00823240">
        <w:rPr>
          <w:lang w:val="fr-CH"/>
        </w:rPr>
        <w:t>2.</w:t>
      </w:r>
      <w:r w:rsidRPr="00823240">
        <w:rPr>
          <w:lang w:val="fr-CH"/>
        </w:rPr>
        <w:tab/>
      </w:r>
      <w:r w:rsidR="0059693F" w:rsidRPr="00823240">
        <w:rPr>
          <w:lang w:val="fr-CH" w:eastAsia="en-GB"/>
        </w:rPr>
        <w:t xml:space="preserve">Veuillez </w:t>
      </w:r>
      <w:r w:rsidR="00E64DF9" w:rsidRPr="00823240">
        <w:rPr>
          <w:lang w:val="fr-CH" w:eastAsia="en-GB"/>
        </w:rPr>
        <w:t>p</w:t>
      </w:r>
      <w:r w:rsidR="00E01388" w:rsidRPr="00823240">
        <w:rPr>
          <w:lang w:val="fr-CH" w:eastAsia="en-GB"/>
        </w:rPr>
        <w:t>réciser</w:t>
      </w:r>
      <w:r w:rsidR="0059693F" w:rsidRPr="00823240">
        <w:rPr>
          <w:lang w:val="fr-CH" w:eastAsia="en-GB"/>
        </w:rPr>
        <w:t xml:space="preserve"> si le </w:t>
      </w:r>
      <w:r w:rsidR="00555ACE" w:rsidRPr="00823240">
        <w:rPr>
          <w:lang w:val="fr-CH" w:eastAsia="en-GB"/>
        </w:rPr>
        <w:t xml:space="preserve">Plan National d’Action pour l’Enfance </w:t>
      </w:r>
      <w:r w:rsidR="0059693F" w:rsidRPr="00823240">
        <w:rPr>
          <w:lang w:val="fr-CH" w:eastAsia="en-GB"/>
        </w:rPr>
        <w:t>mentionné au paragraphe </w:t>
      </w:r>
      <w:r w:rsidR="009635AC" w:rsidRPr="00823240">
        <w:rPr>
          <w:lang w:val="fr-CH" w:eastAsia="en-GB"/>
        </w:rPr>
        <w:t>890</w:t>
      </w:r>
      <w:r w:rsidR="0059693F" w:rsidRPr="00823240">
        <w:rPr>
          <w:lang w:val="fr-CH" w:eastAsia="en-GB"/>
        </w:rPr>
        <w:t xml:space="preserve"> du rapport a été approuvé et est actuellement mis en </w:t>
      </w:r>
      <w:r w:rsidR="00555ACE" w:rsidRPr="00823240">
        <w:rPr>
          <w:lang w:val="fr-CH" w:eastAsia="en-GB"/>
        </w:rPr>
        <w:t>œuvre</w:t>
      </w:r>
      <w:r w:rsidR="00547664" w:rsidRPr="00823240">
        <w:rPr>
          <w:lang w:val="fr-CH" w:eastAsia="en-GB"/>
        </w:rPr>
        <w:t xml:space="preserve">. </w:t>
      </w:r>
      <w:r w:rsidR="0059693F" w:rsidRPr="00823240">
        <w:rPr>
          <w:lang w:val="fr-CH" w:eastAsia="en-GB"/>
        </w:rPr>
        <w:t>Dans l’affirmative, veuillez fournir des info</w:t>
      </w:r>
      <w:r w:rsidR="00D6459B" w:rsidRPr="00823240">
        <w:rPr>
          <w:lang w:val="fr-CH" w:eastAsia="en-GB"/>
        </w:rPr>
        <w:t>rmations sur le contenu de ce pl</w:t>
      </w:r>
      <w:r w:rsidR="0059693F" w:rsidRPr="00823240">
        <w:rPr>
          <w:lang w:val="fr-CH" w:eastAsia="en-GB"/>
        </w:rPr>
        <w:t xml:space="preserve">an, </w:t>
      </w:r>
      <w:r w:rsidR="00D6459B" w:rsidRPr="00823240">
        <w:rPr>
          <w:lang w:val="fr-CH" w:eastAsia="en-GB"/>
        </w:rPr>
        <w:t xml:space="preserve">en particulier ses objectifs, </w:t>
      </w:r>
      <w:r w:rsidR="0059693F" w:rsidRPr="00823240">
        <w:rPr>
          <w:lang w:val="fr-CH" w:eastAsia="en-GB"/>
        </w:rPr>
        <w:t xml:space="preserve">le budget alloué à son exécution, ainsi que </w:t>
      </w:r>
      <w:r w:rsidR="00547664" w:rsidRPr="00823240">
        <w:rPr>
          <w:lang w:val="fr-CH" w:eastAsia="en-GB"/>
        </w:rPr>
        <w:t>les modalités de suivi et d</w:t>
      </w:r>
      <w:r w:rsidR="00C7571C" w:rsidRPr="00823240">
        <w:rPr>
          <w:lang w:val="fr-CH" w:eastAsia="en-GB"/>
        </w:rPr>
        <w:t>’</w:t>
      </w:r>
      <w:r w:rsidR="00D6459B" w:rsidRPr="00823240">
        <w:rPr>
          <w:lang w:val="fr-CH" w:eastAsia="en-GB"/>
        </w:rPr>
        <w:t>évaluation de sa mise en œuvre, notamment les indicateurs mis en place à cette fin</w:t>
      </w:r>
      <w:r w:rsidR="00CD5BFC" w:rsidRPr="00823240">
        <w:rPr>
          <w:lang w:val="fr-CH" w:eastAsia="en-GB"/>
        </w:rPr>
        <w:t>.</w:t>
      </w:r>
    </w:p>
    <w:p w:rsidR="003E6159" w:rsidRPr="00823240" w:rsidRDefault="00A241A5" w:rsidP="00B2300C">
      <w:pPr>
        <w:pStyle w:val="SingleTxtG"/>
        <w:ind w:right="227"/>
        <w:rPr>
          <w:lang w:val="fr-CH"/>
        </w:rPr>
      </w:pPr>
      <w:r w:rsidRPr="00823240">
        <w:rPr>
          <w:lang w:val="fr-CH"/>
        </w:rPr>
        <w:t>3.</w:t>
      </w:r>
      <w:r w:rsidRPr="00823240">
        <w:rPr>
          <w:lang w:val="fr-CH"/>
        </w:rPr>
        <w:tab/>
      </w:r>
      <w:r w:rsidR="00CD5BFC" w:rsidRPr="00823240">
        <w:rPr>
          <w:lang w:val="fr-CH" w:eastAsia="en-GB"/>
        </w:rPr>
        <w:t>Veuillez fournir des informations sur l</w:t>
      </w:r>
      <w:r w:rsidR="00C7571C" w:rsidRPr="00823240">
        <w:rPr>
          <w:lang w:val="fr-CH" w:eastAsia="en-GB"/>
        </w:rPr>
        <w:t>’</w:t>
      </w:r>
      <w:r w:rsidR="00CD5BFC" w:rsidRPr="00823240">
        <w:rPr>
          <w:lang w:val="fr-CH" w:eastAsia="en-GB"/>
        </w:rPr>
        <w:t xml:space="preserve">impact de la crise économique sur les budgets </w:t>
      </w:r>
      <w:r w:rsidR="002D63EF" w:rsidRPr="00823240">
        <w:rPr>
          <w:lang w:val="fr-CH" w:eastAsia="en-GB"/>
        </w:rPr>
        <w:t xml:space="preserve">consacrés </w:t>
      </w:r>
      <w:r w:rsidR="00CD5BFC" w:rsidRPr="00823240">
        <w:rPr>
          <w:lang w:val="fr-CH" w:eastAsia="en-GB"/>
        </w:rPr>
        <w:t xml:space="preserve">à la mise en </w:t>
      </w:r>
      <w:r w:rsidR="00F566D5" w:rsidRPr="00823240">
        <w:rPr>
          <w:lang w:val="fr-CH" w:eastAsia="en-GB"/>
        </w:rPr>
        <w:t>œuvre</w:t>
      </w:r>
      <w:r w:rsidR="00CD5BFC" w:rsidRPr="00823240">
        <w:rPr>
          <w:lang w:val="fr-CH" w:eastAsia="en-GB"/>
        </w:rPr>
        <w:t xml:space="preserve"> de la Convention. Veuillez également préciser s</w:t>
      </w:r>
      <w:r w:rsidR="00C7571C" w:rsidRPr="00823240">
        <w:rPr>
          <w:lang w:val="fr-CH" w:eastAsia="en-GB"/>
        </w:rPr>
        <w:t>’</w:t>
      </w:r>
      <w:r w:rsidR="00CD5BFC" w:rsidRPr="00823240">
        <w:rPr>
          <w:lang w:val="fr-CH" w:eastAsia="en-GB"/>
        </w:rPr>
        <w:t xml:space="preserve">il existe des lignes budgétaires stratégiques destinées aux enfants qui soient protégées, même en cas de crise économique, ou </w:t>
      </w:r>
      <w:r w:rsidR="002D63EF" w:rsidRPr="00823240">
        <w:rPr>
          <w:lang w:val="fr-CH" w:eastAsia="en-GB"/>
        </w:rPr>
        <w:t>de</w:t>
      </w:r>
      <w:r w:rsidR="00CD5BFC" w:rsidRPr="00823240">
        <w:rPr>
          <w:lang w:val="fr-CH" w:eastAsia="en-GB"/>
        </w:rPr>
        <w:t xml:space="preserve"> situations d’urgence. </w:t>
      </w:r>
    </w:p>
    <w:p w:rsidR="003E6159" w:rsidRPr="00823240" w:rsidRDefault="00A241A5" w:rsidP="00B2300C">
      <w:pPr>
        <w:pStyle w:val="SingleTxtG"/>
        <w:ind w:right="227"/>
        <w:rPr>
          <w:lang w:val="fr-CH"/>
        </w:rPr>
      </w:pPr>
      <w:r w:rsidRPr="00823240">
        <w:rPr>
          <w:lang w:val="fr-CH"/>
        </w:rPr>
        <w:t>4.</w:t>
      </w:r>
      <w:r w:rsidRPr="00823240">
        <w:rPr>
          <w:lang w:val="fr-CH"/>
        </w:rPr>
        <w:tab/>
      </w:r>
      <w:r w:rsidR="00664F65" w:rsidRPr="00823240">
        <w:rPr>
          <w:lang w:val="fr-CH"/>
        </w:rPr>
        <w:t>Au vu du récent élargissement du champ de compétence du Raonador del Ciutadà à la surveillance de la mise en œuvre de la Convention des droits de l</w:t>
      </w:r>
      <w:r w:rsidR="00C7571C" w:rsidRPr="00823240">
        <w:rPr>
          <w:lang w:val="fr-CH"/>
        </w:rPr>
        <w:t>’</w:t>
      </w:r>
      <w:r w:rsidR="00664F65" w:rsidRPr="00823240">
        <w:rPr>
          <w:lang w:val="fr-CH"/>
        </w:rPr>
        <w:t>enfant, veuillez fournir des informations sur le mandat et les activités du Médiateur cré</w:t>
      </w:r>
      <w:r w:rsidR="002D63EF" w:rsidRPr="00823240">
        <w:rPr>
          <w:lang w:val="fr-CH"/>
        </w:rPr>
        <w:t>é</w:t>
      </w:r>
      <w:r w:rsidR="00664F65" w:rsidRPr="00823240">
        <w:rPr>
          <w:lang w:val="fr-CH"/>
        </w:rPr>
        <w:t xml:space="preserve"> au sein du bureau du Raonador del Ciutadà. Veuillez en particulier indiquer si les enfants peuvent déposer </w:t>
      </w:r>
      <w:r w:rsidR="00D17DD6" w:rsidRPr="00823240">
        <w:rPr>
          <w:lang w:val="fr-CH"/>
        </w:rPr>
        <w:t xml:space="preserve">eux-mêmes </w:t>
      </w:r>
      <w:r w:rsidR="00664F65" w:rsidRPr="00823240">
        <w:rPr>
          <w:lang w:val="fr-CH"/>
        </w:rPr>
        <w:t>des plaintes individuelles</w:t>
      </w:r>
      <w:r w:rsidR="008C296C" w:rsidRPr="00823240">
        <w:rPr>
          <w:lang w:val="fr-CH"/>
        </w:rPr>
        <w:t>, s’ils sont informés des modalités pratiques pour porter plainte</w:t>
      </w:r>
      <w:r w:rsidR="00555ACE" w:rsidRPr="00823240">
        <w:rPr>
          <w:lang w:val="fr-CH"/>
        </w:rPr>
        <w:t xml:space="preserve"> </w:t>
      </w:r>
      <w:r w:rsidR="008C296C" w:rsidRPr="00823240">
        <w:rPr>
          <w:lang w:val="fr-CH"/>
        </w:rPr>
        <w:t xml:space="preserve">et si des </w:t>
      </w:r>
      <w:r w:rsidR="00D17DD6" w:rsidRPr="00823240">
        <w:rPr>
          <w:lang w:val="fr-CH"/>
        </w:rPr>
        <w:t xml:space="preserve">procédures </w:t>
      </w:r>
      <w:r w:rsidR="008C296C" w:rsidRPr="00823240">
        <w:rPr>
          <w:lang w:val="fr-CH"/>
        </w:rPr>
        <w:t xml:space="preserve">particulières </w:t>
      </w:r>
      <w:r w:rsidR="00D17DD6" w:rsidRPr="00823240">
        <w:rPr>
          <w:lang w:val="fr-CH"/>
        </w:rPr>
        <w:t>ont été mises en place pour le traitement de ces plaintes</w:t>
      </w:r>
      <w:r w:rsidR="00664F65" w:rsidRPr="00823240">
        <w:rPr>
          <w:lang w:val="fr-CH"/>
        </w:rPr>
        <w:t xml:space="preserve">. </w:t>
      </w:r>
      <w:r w:rsidR="00D17DD6" w:rsidRPr="00823240">
        <w:rPr>
          <w:lang w:val="fr-CH"/>
        </w:rPr>
        <w:t xml:space="preserve">Veuillez également indiquer les </w:t>
      </w:r>
      <w:r w:rsidR="00664F65" w:rsidRPr="00823240">
        <w:rPr>
          <w:lang w:val="fr-CH"/>
        </w:rPr>
        <w:t xml:space="preserve">ressources humaines, </w:t>
      </w:r>
      <w:r w:rsidR="00D17DD6" w:rsidRPr="00823240">
        <w:rPr>
          <w:lang w:val="fr-CH"/>
        </w:rPr>
        <w:t xml:space="preserve">financières et </w:t>
      </w:r>
      <w:r w:rsidR="00664F65" w:rsidRPr="00823240">
        <w:rPr>
          <w:lang w:val="fr-CH"/>
        </w:rPr>
        <w:t xml:space="preserve">techniques </w:t>
      </w:r>
      <w:r w:rsidR="00D17DD6" w:rsidRPr="00823240">
        <w:rPr>
          <w:lang w:val="fr-CH"/>
        </w:rPr>
        <w:t xml:space="preserve">allouées à la </w:t>
      </w:r>
      <w:r w:rsidR="00664F65" w:rsidRPr="00823240">
        <w:rPr>
          <w:lang w:val="fr-CH"/>
        </w:rPr>
        <w:t xml:space="preserve">surveillance et la protection des droits des enfants </w:t>
      </w:r>
      <w:r w:rsidR="00D17DD6" w:rsidRPr="00823240">
        <w:rPr>
          <w:lang w:val="fr-CH"/>
        </w:rPr>
        <w:t>au Bureau du Raonadar del Ciutadà.</w:t>
      </w:r>
    </w:p>
    <w:p w:rsidR="00D92343" w:rsidRPr="00823240" w:rsidRDefault="00A241A5" w:rsidP="00B2300C">
      <w:pPr>
        <w:pStyle w:val="SingleTxtG"/>
        <w:ind w:right="227"/>
        <w:rPr>
          <w:lang w:val="fr-CH"/>
        </w:rPr>
      </w:pPr>
      <w:r w:rsidRPr="00823240">
        <w:rPr>
          <w:lang w:val="fr-CH"/>
        </w:rPr>
        <w:t>5.</w:t>
      </w:r>
      <w:r w:rsidRPr="00823240">
        <w:rPr>
          <w:lang w:val="fr-CH"/>
        </w:rPr>
        <w:tab/>
      </w:r>
      <w:r w:rsidR="00D17DD6" w:rsidRPr="00823240">
        <w:rPr>
          <w:lang w:val="fr-CH" w:eastAsia="en-GB"/>
        </w:rPr>
        <w:t>Veuillez fournir des informations sur</w:t>
      </w:r>
      <w:r w:rsidR="003B45D5" w:rsidRPr="00823240">
        <w:rPr>
          <w:lang w:val="fr-CH" w:eastAsia="en-GB"/>
        </w:rPr>
        <w:t xml:space="preserve"> </w:t>
      </w:r>
      <w:r w:rsidR="00D92343" w:rsidRPr="00823240">
        <w:rPr>
          <w:lang w:val="fr-CH" w:eastAsia="en-GB"/>
        </w:rPr>
        <w:t>les mesures concrètes prises afin de:</w:t>
      </w:r>
    </w:p>
    <w:p w:rsidR="00D92343" w:rsidRPr="00823240" w:rsidRDefault="00A241A5" w:rsidP="00B2300C">
      <w:pPr>
        <w:pStyle w:val="SingleTxtG"/>
        <w:ind w:right="227" w:firstLine="567"/>
        <w:rPr>
          <w:sz w:val="26"/>
          <w:szCs w:val="26"/>
          <w:lang w:val="fr-CH" w:eastAsia="en-GB"/>
        </w:rPr>
      </w:pPr>
      <w:r w:rsidRPr="00823240">
        <w:rPr>
          <w:szCs w:val="26"/>
          <w:lang w:val="fr-CH" w:eastAsia="en-GB"/>
        </w:rPr>
        <w:t>(a)</w:t>
      </w:r>
      <w:r w:rsidRPr="00823240">
        <w:rPr>
          <w:szCs w:val="26"/>
          <w:lang w:val="fr-CH" w:eastAsia="en-GB"/>
        </w:rPr>
        <w:tab/>
      </w:r>
      <w:r w:rsidR="00C7571C" w:rsidRPr="00823240">
        <w:rPr>
          <w:lang w:val="fr-CH" w:eastAsia="en-GB"/>
        </w:rPr>
        <w:t>É</w:t>
      </w:r>
      <w:r w:rsidR="00D92343" w:rsidRPr="00823240">
        <w:rPr>
          <w:lang w:val="fr-CH" w:eastAsia="en-GB"/>
        </w:rPr>
        <w:t>liminer les attitudes patriarcales ainsi que les pratiques et stéréotypes profondément enracinés qui perpétuent la discrimination contre les filles;</w:t>
      </w:r>
    </w:p>
    <w:p w:rsidR="00D92343" w:rsidRPr="00823240" w:rsidRDefault="00A241A5" w:rsidP="00B2300C">
      <w:pPr>
        <w:pStyle w:val="SingleTxtG"/>
        <w:ind w:right="227" w:firstLine="567"/>
        <w:rPr>
          <w:sz w:val="26"/>
          <w:szCs w:val="26"/>
          <w:lang w:val="fr-CH" w:eastAsia="en-GB"/>
        </w:rPr>
      </w:pPr>
      <w:r w:rsidRPr="00823240">
        <w:rPr>
          <w:szCs w:val="26"/>
          <w:lang w:val="fr-CH" w:eastAsia="en-GB"/>
        </w:rPr>
        <w:t>(b)</w:t>
      </w:r>
      <w:r w:rsidRPr="00823240">
        <w:rPr>
          <w:szCs w:val="26"/>
          <w:lang w:val="fr-CH" w:eastAsia="en-GB"/>
        </w:rPr>
        <w:tab/>
      </w:r>
      <w:r w:rsidR="00D92343" w:rsidRPr="00823240">
        <w:rPr>
          <w:lang w:val="fr-CH" w:eastAsia="en-GB"/>
        </w:rPr>
        <w:t>Changer les attitudes sociétales négatives à l’encontre des e</w:t>
      </w:r>
      <w:r w:rsidRPr="00823240">
        <w:rPr>
          <w:lang w:val="fr-CH" w:eastAsia="en-GB"/>
        </w:rPr>
        <w:t>nfants en situation de handicap</w:t>
      </w:r>
      <w:r w:rsidR="00D92343" w:rsidRPr="00823240">
        <w:rPr>
          <w:lang w:val="fr-CH" w:eastAsia="en-GB"/>
        </w:rPr>
        <w:t>; et</w:t>
      </w:r>
    </w:p>
    <w:p w:rsidR="003E6159" w:rsidRPr="00823240" w:rsidRDefault="00A241A5" w:rsidP="00B2300C">
      <w:pPr>
        <w:pStyle w:val="SingleTxtG"/>
        <w:ind w:right="227" w:firstLine="567"/>
        <w:rPr>
          <w:sz w:val="26"/>
          <w:szCs w:val="26"/>
          <w:lang w:val="fr-CH" w:eastAsia="en-GB"/>
        </w:rPr>
      </w:pPr>
      <w:r w:rsidRPr="00823240">
        <w:rPr>
          <w:szCs w:val="26"/>
          <w:lang w:val="fr-CH" w:eastAsia="en-GB"/>
        </w:rPr>
        <w:t>(c)</w:t>
      </w:r>
      <w:r w:rsidRPr="00823240">
        <w:rPr>
          <w:szCs w:val="26"/>
          <w:lang w:val="fr-CH" w:eastAsia="en-GB"/>
        </w:rPr>
        <w:tab/>
      </w:r>
      <w:r w:rsidR="00D92343" w:rsidRPr="00823240">
        <w:rPr>
          <w:lang w:val="fr-CH" w:eastAsia="en-GB"/>
        </w:rPr>
        <w:t>P</w:t>
      </w:r>
      <w:r w:rsidR="00466E02" w:rsidRPr="00823240">
        <w:rPr>
          <w:lang w:val="fr-CH" w:eastAsia="en-GB"/>
        </w:rPr>
        <w:t>rotéger les enfants en situation de vulnérabilité ou de marginalisation, en particulier les enfants migrants</w:t>
      </w:r>
      <w:r w:rsidR="00D92343" w:rsidRPr="00823240">
        <w:rPr>
          <w:lang w:val="fr-CH" w:eastAsia="en-GB"/>
        </w:rPr>
        <w:t>.</w:t>
      </w:r>
    </w:p>
    <w:p w:rsidR="003E6159" w:rsidRPr="00823240" w:rsidRDefault="00A241A5" w:rsidP="00B2300C">
      <w:pPr>
        <w:pStyle w:val="SingleTxtG"/>
        <w:ind w:right="227"/>
        <w:rPr>
          <w:bCs/>
          <w:lang w:val="fr-CH" w:eastAsia="en-GB"/>
        </w:rPr>
      </w:pPr>
      <w:r w:rsidRPr="00823240">
        <w:rPr>
          <w:bCs/>
          <w:lang w:val="fr-CH" w:eastAsia="en-GB"/>
        </w:rPr>
        <w:t>6.</w:t>
      </w:r>
      <w:r w:rsidRPr="00823240">
        <w:rPr>
          <w:bCs/>
          <w:lang w:val="fr-CH" w:eastAsia="en-GB"/>
        </w:rPr>
        <w:tab/>
      </w:r>
      <w:r w:rsidR="00ED77B3" w:rsidRPr="00823240">
        <w:rPr>
          <w:lang w:val="fr-CH" w:eastAsia="en-GB"/>
        </w:rPr>
        <w:t>Veuille</w:t>
      </w:r>
      <w:r w:rsidR="006B7F6C" w:rsidRPr="00823240">
        <w:rPr>
          <w:lang w:val="fr-CH" w:eastAsia="en-GB"/>
        </w:rPr>
        <w:t>z</w:t>
      </w:r>
      <w:r w:rsidR="00ED77B3" w:rsidRPr="00823240">
        <w:rPr>
          <w:lang w:val="fr-CH" w:eastAsia="en-GB"/>
        </w:rPr>
        <w:t xml:space="preserve"> indiquer quelles mesures ont été prises pour</w:t>
      </w:r>
      <w:r w:rsidR="00555ACE" w:rsidRPr="00823240">
        <w:rPr>
          <w:lang w:val="fr-CH" w:eastAsia="en-GB"/>
        </w:rPr>
        <w:t xml:space="preserve"> </w:t>
      </w:r>
      <w:r w:rsidR="00AE60FC" w:rsidRPr="00823240">
        <w:rPr>
          <w:lang w:val="fr-CH" w:eastAsia="en-GB"/>
        </w:rPr>
        <w:t xml:space="preserve">mettre </w:t>
      </w:r>
      <w:r w:rsidR="00555ACE" w:rsidRPr="00823240">
        <w:rPr>
          <w:lang w:val="fr-CH" w:eastAsia="en-GB"/>
        </w:rPr>
        <w:t>en œuvre la recommandation précédente du Comité (CRC/C/15/Add.176</w:t>
      </w:r>
      <w:r w:rsidR="008B7184" w:rsidRPr="00823240">
        <w:rPr>
          <w:lang w:val="fr-CH" w:eastAsia="en-GB"/>
        </w:rPr>
        <w:t>,</w:t>
      </w:r>
      <w:r w:rsidR="00555ACE" w:rsidRPr="00823240">
        <w:rPr>
          <w:lang w:val="fr-CH" w:eastAsia="en-GB"/>
        </w:rPr>
        <w:t xml:space="preserve"> par. 19) de </w:t>
      </w:r>
      <w:r w:rsidR="00555ACE" w:rsidRPr="00823240">
        <w:rPr>
          <w:bCs/>
          <w:lang w:val="fr-CH" w:eastAsia="en-GB"/>
        </w:rPr>
        <w:t xml:space="preserve">mettre au point un système de collecte de données global portant sur tous les domaines couverts par la Convention. </w:t>
      </w:r>
      <w:r w:rsidR="00ED77B3" w:rsidRPr="00823240">
        <w:rPr>
          <w:lang w:val="fr-CH" w:eastAsia="en-GB"/>
        </w:rPr>
        <w:t xml:space="preserve">Veuillez préciser si </w:t>
      </w:r>
      <w:r w:rsidR="00555ACE" w:rsidRPr="00823240">
        <w:rPr>
          <w:lang w:val="fr-CH" w:eastAsia="en-GB"/>
        </w:rPr>
        <w:t>l’O</w:t>
      </w:r>
      <w:r w:rsidR="00ED77B3" w:rsidRPr="00823240">
        <w:rPr>
          <w:lang w:val="fr-CH" w:eastAsia="en-GB"/>
        </w:rPr>
        <w:t>bservatoire</w:t>
      </w:r>
      <w:r w:rsidR="00555ACE" w:rsidRPr="00823240">
        <w:rPr>
          <w:lang w:val="fr-CH" w:eastAsia="en-GB"/>
        </w:rPr>
        <w:t xml:space="preserve"> social mentionné au paragraphe 121 du rapport</w:t>
      </w:r>
      <w:r w:rsidR="00ED77B3" w:rsidRPr="00823240">
        <w:rPr>
          <w:lang w:val="fr-CH" w:eastAsia="en-GB"/>
        </w:rPr>
        <w:t xml:space="preserve"> a été mis en place pour la collecte et l’analyse des données</w:t>
      </w:r>
      <w:r w:rsidR="009A1300" w:rsidRPr="00823240">
        <w:rPr>
          <w:lang w:val="fr-CH" w:eastAsia="en-GB"/>
        </w:rPr>
        <w:t>.</w:t>
      </w:r>
    </w:p>
    <w:p w:rsidR="003E6159" w:rsidRPr="00823240" w:rsidRDefault="00A241A5" w:rsidP="00B2300C">
      <w:pPr>
        <w:pStyle w:val="SingleTxtG"/>
        <w:ind w:right="227"/>
        <w:rPr>
          <w:lang w:val="fr-CH"/>
        </w:rPr>
      </w:pPr>
      <w:r w:rsidRPr="00823240">
        <w:rPr>
          <w:lang w:val="fr-CH"/>
        </w:rPr>
        <w:t>7.</w:t>
      </w:r>
      <w:r w:rsidRPr="00823240">
        <w:rPr>
          <w:lang w:val="fr-CH"/>
        </w:rPr>
        <w:tab/>
      </w:r>
      <w:r w:rsidR="005D4F02" w:rsidRPr="00823240">
        <w:rPr>
          <w:lang w:val="fr-CH"/>
        </w:rPr>
        <w:t xml:space="preserve">Veuillez </w:t>
      </w:r>
      <w:r w:rsidR="00142E99" w:rsidRPr="00823240">
        <w:rPr>
          <w:lang w:val="fr-CH"/>
        </w:rPr>
        <w:t>préciser</w:t>
      </w:r>
      <w:r w:rsidR="005D4F02" w:rsidRPr="00823240">
        <w:rPr>
          <w:lang w:val="fr-CH"/>
        </w:rPr>
        <w:t xml:space="preserve"> si la législation de l’</w:t>
      </w:r>
      <w:r w:rsidR="00C7571C" w:rsidRPr="00823240">
        <w:rPr>
          <w:lang w:val="fr-CH"/>
        </w:rPr>
        <w:t>É</w:t>
      </w:r>
      <w:r w:rsidR="005D4F02" w:rsidRPr="00823240">
        <w:rPr>
          <w:lang w:val="fr-CH"/>
        </w:rPr>
        <w:t xml:space="preserve">tat partie interdit </w:t>
      </w:r>
      <w:r w:rsidR="00555ACE" w:rsidRPr="00823240">
        <w:rPr>
          <w:lang w:val="fr-CH"/>
        </w:rPr>
        <w:t>explicitement</w:t>
      </w:r>
      <w:r w:rsidR="005D4F02" w:rsidRPr="00823240">
        <w:rPr>
          <w:lang w:val="fr-CH"/>
        </w:rPr>
        <w:t xml:space="preserve"> </w:t>
      </w:r>
      <w:r w:rsidR="00ED77B3" w:rsidRPr="00823240">
        <w:rPr>
          <w:lang w:val="fr-CH"/>
        </w:rPr>
        <w:t xml:space="preserve">toutes les formes de châtiments corporels dans tous les milieux, y compris à la maison et </w:t>
      </w:r>
      <w:r w:rsidR="005D4F02" w:rsidRPr="00823240">
        <w:rPr>
          <w:lang w:val="fr-CH"/>
        </w:rPr>
        <w:t xml:space="preserve">dans les </w:t>
      </w:r>
      <w:r w:rsidR="005878A1" w:rsidRPr="00823240">
        <w:rPr>
          <w:lang w:val="fr-CH"/>
        </w:rPr>
        <w:t>structures assurant une protection de remplacement</w:t>
      </w:r>
      <w:r w:rsidR="00ED77B3" w:rsidRPr="00823240">
        <w:rPr>
          <w:lang w:val="fr-CH"/>
        </w:rPr>
        <w:t xml:space="preserve">. En </w:t>
      </w:r>
      <w:r w:rsidR="005D4F02" w:rsidRPr="00823240">
        <w:rPr>
          <w:lang w:val="fr-CH"/>
        </w:rPr>
        <w:t xml:space="preserve">référence au </w:t>
      </w:r>
      <w:r w:rsidR="00ED77B3" w:rsidRPr="00823240">
        <w:rPr>
          <w:lang w:val="fr-CH"/>
        </w:rPr>
        <w:t xml:space="preserve">paragraphe 22 du rapport national soumis </w:t>
      </w:r>
      <w:r w:rsidR="005D4F02" w:rsidRPr="00823240">
        <w:rPr>
          <w:lang w:val="fr-CH"/>
        </w:rPr>
        <w:t>en 2010 par l’</w:t>
      </w:r>
      <w:r w:rsidR="00C7571C" w:rsidRPr="00823240">
        <w:rPr>
          <w:lang w:val="fr-CH"/>
        </w:rPr>
        <w:t>É</w:t>
      </w:r>
      <w:r w:rsidR="005D4F02" w:rsidRPr="00823240">
        <w:rPr>
          <w:lang w:val="fr-CH"/>
        </w:rPr>
        <w:t xml:space="preserve">tat partie </w:t>
      </w:r>
      <w:r w:rsidR="00ED77B3" w:rsidRPr="00823240">
        <w:rPr>
          <w:lang w:val="fr-CH"/>
        </w:rPr>
        <w:t xml:space="preserve">au Conseil des </w:t>
      </w:r>
      <w:r w:rsidR="005D4F02" w:rsidRPr="00823240">
        <w:rPr>
          <w:lang w:val="fr-CH"/>
        </w:rPr>
        <w:t>D</w:t>
      </w:r>
      <w:r w:rsidR="00ED77B3" w:rsidRPr="00823240">
        <w:rPr>
          <w:lang w:val="fr-CH"/>
        </w:rPr>
        <w:t xml:space="preserve">roits </w:t>
      </w:r>
      <w:r w:rsidR="005D4F02" w:rsidRPr="00823240">
        <w:rPr>
          <w:lang w:val="fr-CH"/>
        </w:rPr>
        <w:t>de l’Homme (</w:t>
      </w:r>
      <w:r w:rsidR="002A382F" w:rsidRPr="00823240">
        <w:rPr>
          <w:lang w:val="fr-CH"/>
        </w:rPr>
        <w:t>A/HRC/WG.6/9/AND/1</w:t>
      </w:r>
      <w:r w:rsidR="008B7184" w:rsidRPr="00823240">
        <w:rPr>
          <w:lang w:val="fr-CH"/>
        </w:rPr>
        <w:t>,</w:t>
      </w:r>
      <w:r w:rsidR="002A382F" w:rsidRPr="00823240">
        <w:rPr>
          <w:lang w:val="fr-CH"/>
        </w:rPr>
        <w:t xml:space="preserve"> par. 22</w:t>
      </w:r>
      <w:r w:rsidR="005D4F02" w:rsidRPr="00823240">
        <w:rPr>
          <w:lang w:val="fr-CH"/>
        </w:rPr>
        <w:t xml:space="preserve">) relatif à l’augmentation de </w:t>
      </w:r>
      <w:r w:rsidR="00ED77B3" w:rsidRPr="00823240">
        <w:rPr>
          <w:lang w:val="fr-CH"/>
        </w:rPr>
        <w:t>13,37</w:t>
      </w:r>
      <w:r w:rsidR="008B7184" w:rsidRPr="00823240">
        <w:rPr>
          <w:lang w:val="fr-CH"/>
        </w:rPr>
        <w:t xml:space="preserve"> </w:t>
      </w:r>
      <w:r w:rsidR="002D63EF" w:rsidRPr="00823240">
        <w:rPr>
          <w:lang w:val="fr-CH"/>
        </w:rPr>
        <w:t>%</w:t>
      </w:r>
      <w:r w:rsidR="00ED77B3" w:rsidRPr="00823240">
        <w:rPr>
          <w:lang w:val="fr-CH"/>
        </w:rPr>
        <w:t xml:space="preserve"> </w:t>
      </w:r>
      <w:r w:rsidR="005D4F02" w:rsidRPr="00823240">
        <w:rPr>
          <w:lang w:val="fr-CH"/>
        </w:rPr>
        <w:t xml:space="preserve">des </w:t>
      </w:r>
      <w:r w:rsidR="00ED77B3" w:rsidRPr="00823240">
        <w:rPr>
          <w:lang w:val="fr-CH"/>
        </w:rPr>
        <w:t>cas d</w:t>
      </w:r>
      <w:r w:rsidR="00C7571C" w:rsidRPr="00823240">
        <w:rPr>
          <w:lang w:val="fr-CH"/>
        </w:rPr>
        <w:t>’</w:t>
      </w:r>
      <w:r w:rsidR="00ED77B3" w:rsidRPr="00823240">
        <w:rPr>
          <w:lang w:val="fr-CH"/>
        </w:rPr>
        <w:t xml:space="preserve">enfants à risque </w:t>
      </w:r>
      <w:r w:rsidR="005D4F02" w:rsidRPr="00823240">
        <w:rPr>
          <w:lang w:val="fr-CH"/>
        </w:rPr>
        <w:t xml:space="preserve">de maltraitance et de négligence </w:t>
      </w:r>
      <w:r w:rsidR="00ED77B3" w:rsidRPr="00823240">
        <w:rPr>
          <w:lang w:val="fr-CH"/>
        </w:rPr>
        <w:t>en 2009 par rapport à 2008</w:t>
      </w:r>
      <w:r w:rsidR="005D4F02" w:rsidRPr="00823240">
        <w:rPr>
          <w:lang w:val="fr-CH"/>
        </w:rPr>
        <w:t>, veuillez indiquer comment l’</w:t>
      </w:r>
      <w:r w:rsidR="008B7184" w:rsidRPr="00823240">
        <w:rPr>
          <w:lang w:val="fr-CH"/>
        </w:rPr>
        <w:t>É</w:t>
      </w:r>
      <w:r w:rsidR="005D4F02" w:rsidRPr="00823240">
        <w:rPr>
          <w:lang w:val="fr-CH"/>
        </w:rPr>
        <w:t xml:space="preserve">tat partie analyse les raisons d’une telle augmentation et quelles sont les </w:t>
      </w:r>
      <w:r w:rsidR="00ED77B3" w:rsidRPr="00823240">
        <w:rPr>
          <w:lang w:val="fr-CH"/>
        </w:rPr>
        <w:t xml:space="preserve">causes profondes </w:t>
      </w:r>
      <w:r w:rsidR="005D4F02" w:rsidRPr="00823240">
        <w:rPr>
          <w:lang w:val="fr-CH"/>
        </w:rPr>
        <w:t xml:space="preserve">de </w:t>
      </w:r>
      <w:r w:rsidR="00ED77B3" w:rsidRPr="00823240">
        <w:rPr>
          <w:lang w:val="fr-CH"/>
        </w:rPr>
        <w:t>la maltraitance et la négligence</w:t>
      </w:r>
      <w:r w:rsidR="005D4F02" w:rsidRPr="00823240">
        <w:rPr>
          <w:lang w:val="fr-CH"/>
        </w:rPr>
        <w:t xml:space="preserve"> des enfants</w:t>
      </w:r>
      <w:r w:rsidR="005804DA" w:rsidRPr="00823240">
        <w:rPr>
          <w:lang w:val="fr-CH"/>
        </w:rPr>
        <w:t>.</w:t>
      </w:r>
    </w:p>
    <w:p w:rsidR="003E6159" w:rsidRPr="00823240" w:rsidRDefault="00A241A5" w:rsidP="00B2300C">
      <w:pPr>
        <w:pStyle w:val="SingleTxtG"/>
        <w:ind w:right="227"/>
        <w:rPr>
          <w:lang w:val="fr-CH"/>
        </w:rPr>
      </w:pPr>
      <w:r w:rsidRPr="00823240">
        <w:rPr>
          <w:lang w:val="fr-CH"/>
        </w:rPr>
        <w:t>8.</w:t>
      </w:r>
      <w:r w:rsidRPr="00823240">
        <w:rPr>
          <w:lang w:val="fr-CH"/>
        </w:rPr>
        <w:tab/>
      </w:r>
      <w:r w:rsidR="002C3574" w:rsidRPr="00823240">
        <w:rPr>
          <w:lang w:val="fr-CH"/>
        </w:rPr>
        <w:t>Veuillez expliquer les mesures prises pour combattre et prévenir la violence domestique, qu</w:t>
      </w:r>
      <w:r w:rsidR="00C7571C" w:rsidRPr="00823240">
        <w:rPr>
          <w:lang w:val="fr-CH"/>
        </w:rPr>
        <w:t>’</w:t>
      </w:r>
      <w:r w:rsidR="002C3574" w:rsidRPr="00823240">
        <w:rPr>
          <w:lang w:val="fr-CH"/>
        </w:rPr>
        <w:t>elle soit physique ou mentale, y compris la violence contre les femmes au sein de la famille et assurer la pleine protection des enfants contre ce type de violence.</w:t>
      </w:r>
    </w:p>
    <w:p w:rsidR="00555ACE" w:rsidRPr="00823240" w:rsidRDefault="00A241A5" w:rsidP="00B2300C">
      <w:pPr>
        <w:pStyle w:val="SingleTxtG"/>
        <w:ind w:right="227"/>
        <w:rPr>
          <w:lang w:val="fr-CH"/>
        </w:rPr>
      </w:pPr>
      <w:r w:rsidRPr="00823240">
        <w:rPr>
          <w:lang w:val="fr-CH"/>
        </w:rPr>
        <w:t>9.</w:t>
      </w:r>
      <w:r w:rsidRPr="00823240">
        <w:rPr>
          <w:lang w:val="fr-CH"/>
        </w:rPr>
        <w:tab/>
      </w:r>
      <w:r w:rsidR="002C3574" w:rsidRPr="00823240">
        <w:rPr>
          <w:lang w:val="fr-CH"/>
        </w:rPr>
        <w:t>Veuillez fournir des informations sur les mesures de soutien aux familles existant dans l’</w:t>
      </w:r>
      <w:r w:rsidR="00C7571C" w:rsidRPr="00823240">
        <w:rPr>
          <w:lang w:val="fr-CH"/>
        </w:rPr>
        <w:t>É</w:t>
      </w:r>
      <w:r w:rsidR="002C3574" w:rsidRPr="00823240">
        <w:rPr>
          <w:lang w:val="fr-CH"/>
        </w:rPr>
        <w:t>tat partie pour que tous les enfants, y compris les enfants handicapés</w:t>
      </w:r>
      <w:r w:rsidR="00AE60FC" w:rsidRPr="00823240">
        <w:rPr>
          <w:lang w:val="fr-CH"/>
        </w:rPr>
        <w:t>,</w:t>
      </w:r>
      <w:r w:rsidR="002C3574" w:rsidRPr="00823240">
        <w:rPr>
          <w:lang w:val="fr-CH"/>
        </w:rPr>
        <w:t xml:space="preserve"> puissent vivre et être élevés dans leur milieu familial</w:t>
      </w:r>
      <w:r w:rsidR="00D87134" w:rsidRPr="00823240">
        <w:rPr>
          <w:lang w:val="fr-CH"/>
        </w:rPr>
        <w:t xml:space="preserve">. En particulier veuillez détailler </w:t>
      </w:r>
      <w:r w:rsidR="002C3574" w:rsidRPr="00823240">
        <w:rPr>
          <w:lang w:val="fr-CH"/>
        </w:rPr>
        <w:t xml:space="preserve">les prestations sociales </w:t>
      </w:r>
      <w:r w:rsidR="00D87134" w:rsidRPr="00823240">
        <w:rPr>
          <w:lang w:val="fr-CH"/>
        </w:rPr>
        <w:t>dont bénéficient les familles et toutes les aides spécifiques apportées aux familles en situation de vulnérabilité</w:t>
      </w:r>
      <w:r w:rsidR="002C3574" w:rsidRPr="00823240">
        <w:rPr>
          <w:lang w:val="fr-CH"/>
        </w:rPr>
        <w:t>.</w:t>
      </w:r>
    </w:p>
    <w:p w:rsidR="00702479" w:rsidRPr="00823240" w:rsidRDefault="00A241A5" w:rsidP="00B2300C">
      <w:pPr>
        <w:pStyle w:val="SingleTxtG"/>
        <w:ind w:right="227"/>
        <w:rPr>
          <w:lang w:val="fr-CH"/>
        </w:rPr>
      </w:pPr>
      <w:r w:rsidRPr="00823240">
        <w:rPr>
          <w:lang w:val="fr-CH"/>
        </w:rPr>
        <w:t>10.</w:t>
      </w:r>
      <w:r w:rsidRPr="00823240">
        <w:rPr>
          <w:lang w:val="fr-CH"/>
        </w:rPr>
        <w:tab/>
      </w:r>
      <w:r w:rsidR="00702479" w:rsidRPr="00823240">
        <w:rPr>
          <w:lang w:val="fr-CH"/>
        </w:rPr>
        <w:t xml:space="preserve">Veuillez fournir des informations sur la situation des enfants dont les parents sont en détention et sur les mesures prises pour maintenir les relations entre ces enfants et leurs parents dans un environnement favorable à ces relations. </w:t>
      </w:r>
    </w:p>
    <w:p w:rsidR="00555ACE" w:rsidRPr="00823240" w:rsidRDefault="00A241A5" w:rsidP="00B2300C">
      <w:pPr>
        <w:pStyle w:val="SingleTxtG"/>
        <w:ind w:right="227"/>
        <w:rPr>
          <w:lang w:val="fr-CH"/>
        </w:rPr>
      </w:pPr>
      <w:r w:rsidRPr="00823240">
        <w:rPr>
          <w:lang w:val="fr-CH"/>
        </w:rPr>
        <w:t>11.</w:t>
      </w:r>
      <w:r w:rsidRPr="00823240">
        <w:rPr>
          <w:lang w:val="fr-CH"/>
        </w:rPr>
        <w:tab/>
      </w:r>
      <w:r w:rsidR="00135FF6" w:rsidRPr="00823240">
        <w:rPr>
          <w:lang w:val="fr-CH"/>
        </w:rPr>
        <w:t xml:space="preserve">Veuillez préciser si la </w:t>
      </w:r>
      <w:r w:rsidR="00555ACE" w:rsidRPr="00823240">
        <w:rPr>
          <w:lang w:val="fr-CH"/>
        </w:rPr>
        <w:t xml:space="preserve">nouvelle Loi qualifiée du 14 mai 2002 sur l’immigration </w:t>
      </w:r>
      <w:r w:rsidR="00135FF6" w:rsidRPr="00823240">
        <w:rPr>
          <w:lang w:val="fr-CH"/>
        </w:rPr>
        <w:t xml:space="preserve">prévoit </w:t>
      </w:r>
      <w:r w:rsidR="002D63EF" w:rsidRPr="00823240">
        <w:rPr>
          <w:lang w:val="fr-CH"/>
        </w:rPr>
        <w:t xml:space="preserve">une </w:t>
      </w:r>
      <w:r w:rsidR="00135FF6" w:rsidRPr="00823240">
        <w:rPr>
          <w:lang w:val="fr-CH"/>
        </w:rPr>
        <w:t>procédure de regroupement familial pour les travailleurs saisonniers et</w:t>
      </w:r>
      <w:r w:rsidR="008B7184" w:rsidRPr="00823240">
        <w:rPr>
          <w:lang w:val="fr-CH"/>
        </w:rPr>
        <w:t>,</w:t>
      </w:r>
      <w:r w:rsidR="00135FF6" w:rsidRPr="00823240">
        <w:rPr>
          <w:lang w:val="fr-CH"/>
        </w:rPr>
        <w:t xml:space="preserve"> dans l’affirmative, quelles sont les dispositions en place pour assurer que les demandes de regroupement familial soient traitées dans les meilleurs délais et en tenant compte de l</w:t>
      </w:r>
      <w:r w:rsidR="00C7571C" w:rsidRPr="00823240">
        <w:rPr>
          <w:lang w:val="fr-CH"/>
        </w:rPr>
        <w:t>’</w:t>
      </w:r>
      <w:r w:rsidR="00135FF6" w:rsidRPr="00823240">
        <w:rPr>
          <w:lang w:val="fr-CH"/>
        </w:rPr>
        <w:t>intérêt supérieur de l</w:t>
      </w:r>
      <w:r w:rsidR="00C7571C" w:rsidRPr="00823240">
        <w:rPr>
          <w:lang w:val="fr-CH"/>
        </w:rPr>
        <w:t>’</w:t>
      </w:r>
      <w:r w:rsidR="00135FF6" w:rsidRPr="00823240">
        <w:rPr>
          <w:lang w:val="fr-CH"/>
        </w:rPr>
        <w:t>enfant. Veuillez également indiquer les mesures prises pour que les enfants de travailleurs saisonniers aient un accès effectif aux services de santé et soient scolarisés.</w:t>
      </w:r>
    </w:p>
    <w:p w:rsidR="003E6159" w:rsidRPr="00823240" w:rsidRDefault="00A241A5" w:rsidP="00B2300C">
      <w:pPr>
        <w:pStyle w:val="SingleTxtG"/>
        <w:ind w:right="227"/>
        <w:rPr>
          <w:lang w:val="fr-CH"/>
        </w:rPr>
      </w:pPr>
      <w:r w:rsidRPr="00823240">
        <w:rPr>
          <w:lang w:val="fr-CH"/>
        </w:rPr>
        <w:t>12.</w:t>
      </w:r>
      <w:r w:rsidRPr="00823240">
        <w:rPr>
          <w:lang w:val="fr-CH"/>
        </w:rPr>
        <w:tab/>
      </w:r>
      <w:r w:rsidR="000A5FD9" w:rsidRPr="00823240">
        <w:rPr>
          <w:lang w:val="fr-CH"/>
        </w:rPr>
        <w:t xml:space="preserve">Veuillez fournir des informations à jour sur les mesures prises </w:t>
      </w:r>
      <w:r w:rsidR="00AE60FC" w:rsidRPr="00823240">
        <w:rPr>
          <w:lang w:val="fr-CH"/>
        </w:rPr>
        <w:t xml:space="preserve">pour </w:t>
      </w:r>
      <w:r w:rsidR="000A5FD9" w:rsidRPr="00823240">
        <w:rPr>
          <w:lang w:val="fr-CH"/>
        </w:rPr>
        <w:t xml:space="preserve">adapter la législation </w:t>
      </w:r>
      <w:r w:rsidR="00250768" w:rsidRPr="00823240">
        <w:rPr>
          <w:lang w:val="fr-CH"/>
        </w:rPr>
        <w:t>au</w:t>
      </w:r>
      <w:r w:rsidR="000A5FD9" w:rsidRPr="00823240">
        <w:rPr>
          <w:lang w:val="fr-CH"/>
        </w:rPr>
        <w:t xml:space="preserve"> Protocole facultatif à la Convention concernant la vente d’enfants, la prostitution des enfants et la pornographie mettant en scène des enfants </w:t>
      </w:r>
      <w:r w:rsidR="00135FF6" w:rsidRPr="00823240">
        <w:rPr>
          <w:lang w:val="fr-CH"/>
        </w:rPr>
        <w:t>pour interdire</w:t>
      </w:r>
      <w:r w:rsidR="00550972" w:rsidRPr="00823240">
        <w:rPr>
          <w:lang w:val="fr-CH"/>
        </w:rPr>
        <w:t xml:space="preserve"> toutes les formes de </w:t>
      </w:r>
      <w:r w:rsidR="00135FF6" w:rsidRPr="00823240">
        <w:rPr>
          <w:lang w:val="fr-CH"/>
        </w:rPr>
        <w:t>vente d</w:t>
      </w:r>
      <w:r w:rsidR="00645D5E" w:rsidRPr="00823240">
        <w:rPr>
          <w:lang w:val="fr-CH"/>
        </w:rPr>
        <w:t>’</w:t>
      </w:r>
      <w:r w:rsidR="00135FF6" w:rsidRPr="00823240">
        <w:rPr>
          <w:lang w:val="fr-CH"/>
        </w:rPr>
        <w:t xml:space="preserve">enfants, à toutes fins. </w:t>
      </w:r>
      <w:r w:rsidR="00550972" w:rsidRPr="00823240">
        <w:rPr>
          <w:lang w:val="fr-CH"/>
        </w:rPr>
        <w:t xml:space="preserve">Veuillez également donner des informations détaillées sur </w:t>
      </w:r>
      <w:r w:rsidR="00135FF6" w:rsidRPr="00823240">
        <w:rPr>
          <w:lang w:val="fr-CH"/>
        </w:rPr>
        <w:t xml:space="preserve">les services </w:t>
      </w:r>
      <w:r w:rsidR="00550972" w:rsidRPr="00823240">
        <w:rPr>
          <w:lang w:val="fr-CH"/>
        </w:rPr>
        <w:t xml:space="preserve">et </w:t>
      </w:r>
      <w:r w:rsidR="00135FF6" w:rsidRPr="00823240">
        <w:rPr>
          <w:lang w:val="fr-CH"/>
        </w:rPr>
        <w:t>programmes d</w:t>
      </w:r>
      <w:r w:rsidR="00C7571C" w:rsidRPr="00823240">
        <w:rPr>
          <w:lang w:val="fr-CH"/>
        </w:rPr>
        <w:t>’</w:t>
      </w:r>
      <w:r w:rsidR="00135FF6" w:rsidRPr="00823240">
        <w:rPr>
          <w:lang w:val="fr-CH"/>
        </w:rPr>
        <w:t xml:space="preserve">aide conçus </w:t>
      </w:r>
      <w:r w:rsidR="00550972" w:rsidRPr="00823240">
        <w:rPr>
          <w:lang w:val="fr-CH"/>
        </w:rPr>
        <w:t xml:space="preserve">spécifiquement </w:t>
      </w:r>
      <w:r w:rsidR="00135FF6" w:rsidRPr="00823240">
        <w:rPr>
          <w:lang w:val="fr-CH"/>
        </w:rPr>
        <w:t>pour les enfants victimes de traite et l</w:t>
      </w:r>
      <w:r w:rsidR="00C7571C" w:rsidRPr="00823240">
        <w:rPr>
          <w:lang w:val="fr-CH"/>
        </w:rPr>
        <w:t>’</w:t>
      </w:r>
      <w:r w:rsidR="00135FF6" w:rsidRPr="00823240">
        <w:rPr>
          <w:lang w:val="fr-CH"/>
        </w:rPr>
        <w:t>exploitation sexuelle</w:t>
      </w:r>
      <w:r w:rsidR="00550972" w:rsidRPr="00823240">
        <w:rPr>
          <w:lang w:val="fr-CH"/>
        </w:rPr>
        <w:t>.</w:t>
      </w:r>
    </w:p>
    <w:p w:rsidR="00550972" w:rsidRPr="00823240" w:rsidRDefault="00A241A5" w:rsidP="00B2300C">
      <w:pPr>
        <w:pStyle w:val="SingleTxtG"/>
        <w:ind w:right="227"/>
        <w:rPr>
          <w:lang w:val="fr-CH"/>
        </w:rPr>
      </w:pPr>
      <w:r w:rsidRPr="00823240">
        <w:rPr>
          <w:lang w:val="fr-CH"/>
        </w:rPr>
        <w:t>13.</w:t>
      </w:r>
      <w:r w:rsidRPr="00823240">
        <w:rPr>
          <w:lang w:val="fr-CH"/>
        </w:rPr>
        <w:tab/>
      </w:r>
      <w:r w:rsidR="00550972" w:rsidRPr="00823240">
        <w:rPr>
          <w:lang w:val="fr-CH"/>
        </w:rPr>
        <w:t>Veuillez fournir des informations à jour sur les mesures prises pour abolir la condition de double incrimination en matière d’extradition et de poursuite d</w:t>
      </w:r>
      <w:r w:rsidR="00C7571C" w:rsidRPr="00823240">
        <w:rPr>
          <w:lang w:val="fr-CH"/>
        </w:rPr>
        <w:t>’</w:t>
      </w:r>
      <w:r w:rsidR="00550972" w:rsidRPr="00823240">
        <w:rPr>
          <w:lang w:val="fr-CH"/>
        </w:rPr>
        <w:t xml:space="preserve">infractions </w:t>
      </w:r>
      <w:r w:rsidR="00D636D0" w:rsidRPr="00823240">
        <w:rPr>
          <w:lang w:val="fr-CH"/>
        </w:rPr>
        <w:t xml:space="preserve">visées dans le Protocole facultatif concernant la vente d’enfants, la prostitution des enfants et la pornographie mettant en scène des enfants </w:t>
      </w:r>
      <w:r w:rsidR="00550972" w:rsidRPr="00823240">
        <w:rPr>
          <w:lang w:val="fr-CH"/>
        </w:rPr>
        <w:t>commises à l</w:t>
      </w:r>
      <w:r w:rsidR="00C7571C" w:rsidRPr="00823240">
        <w:rPr>
          <w:lang w:val="fr-CH"/>
        </w:rPr>
        <w:t>’</w:t>
      </w:r>
      <w:r w:rsidR="00550972" w:rsidRPr="00823240">
        <w:rPr>
          <w:lang w:val="fr-CH"/>
        </w:rPr>
        <w:t>étranger.</w:t>
      </w:r>
    </w:p>
    <w:p w:rsidR="00B30732" w:rsidRPr="00823240" w:rsidRDefault="003B45D5" w:rsidP="00B2300C">
      <w:pPr>
        <w:pStyle w:val="HChG"/>
        <w:ind w:right="227"/>
        <w:rPr>
          <w:lang w:val="fr-CH" w:eastAsia="en-GB"/>
        </w:rPr>
      </w:pPr>
      <w:r w:rsidRPr="00823240">
        <w:rPr>
          <w:lang w:val="fr-CH" w:eastAsia="en-GB"/>
        </w:rPr>
        <w:tab/>
      </w:r>
      <w:r w:rsidRPr="00823240">
        <w:rPr>
          <w:lang w:val="fr-CH" w:eastAsia="en-GB"/>
        </w:rPr>
        <w:tab/>
      </w:r>
      <w:r w:rsidR="00B30732" w:rsidRPr="00823240">
        <w:rPr>
          <w:lang w:val="fr-CH" w:eastAsia="en-GB"/>
        </w:rPr>
        <w:t>Deuxième partie</w:t>
      </w:r>
    </w:p>
    <w:p w:rsidR="00B30732" w:rsidRPr="00823240" w:rsidRDefault="003B45D5" w:rsidP="00B2300C">
      <w:pPr>
        <w:pStyle w:val="H23G"/>
        <w:ind w:right="227"/>
        <w:rPr>
          <w:lang w:val="fr-CH"/>
        </w:rPr>
      </w:pPr>
      <w:r w:rsidRPr="00823240">
        <w:tab/>
      </w:r>
      <w:r w:rsidRPr="00823240">
        <w:tab/>
      </w:r>
      <w:r w:rsidR="00B30732" w:rsidRPr="00823240">
        <w:rPr>
          <w:lang w:val="fr-CH"/>
        </w:rPr>
        <w:t>Sous cette rubrique, le Comité invite l’État partie à mettre à jour brièvement (trois</w:t>
      </w:r>
      <w:r w:rsidRPr="00823240">
        <w:rPr>
          <w:lang w:val="fr-CH"/>
        </w:rPr>
        <w:t xml:space="preserve"> </w:t>
      </w:r>
      <w:r w:rsidR="00B30732" w:rsidRPr="00823240">
        <w:rPr>
          <w:lang w:val="fr-CH"/>
        </w:rPr>
        <w:t>pages maximum) les renseignements fournis dans son rapport en ce qui concerne:</w:t>
      </w:r>
    </w:p>
    <w:p w:rsidR="00B30732" w:rsidRPr="00823240" w:rsidRDefault="00B2300C" w:rsidP="00B2300C">
      <w:pPr>
        <w:pStyle w:val="SingleTxtG"/>
        <w:ind w:right="227" w:firstLine="567"/>
        <w:rPr>
          <w:lang w:val="fr-CH" w:eastAsia="en-GB"/>
        </w:rPr>
      </w:pPr>
      <w:r>
        <w:rPr>
          <w:lang w:val="fr-CH" w:eastAsia="en-GB"/>
        </w:rPr>
        <w:t>(</w:t>
      </w:r>
      <w:r w:rsidR="00A241A5" w:rsidRPr="00823240">
        <w:rPr>
          <w:lang w:val="fr-CH" w:eastAsia="en-GB"/>
        </w:rPr>
        <w:t>a)</w:t>
      </w:r>
      <w:r w:rsidR="00A241A5" w:rsidRPr="00823240">
        <w:rPr>
          <w:lang w:val="fr-CH" w:eastAsia="en-GB"/>
        </w:rPr>
        <w:tab/>
      </w:r>
      <w:r w:rsidR="00B30732" w:rsidRPr="00823240">
        <w:rPr>
          <w:lang w:val="fr-CH" w:eastAsia="en-GB"/>
        </w:rPr>
        <w:t>Les nouveaux projets ou textes de loi et leurs règlements d’application;</w:t>
      </w:r>
    </w:p>
    <w:p w:rsidR="00B30732" w:rsidRPr="00823240" w:rsidRDefault="00B2300C" w:rsidP="00B2300C">
      <w:pPr>
        <w:pStyle w:val="SingleTxtG"/>
        <w:ind w:right="227" w:firstLine="567"/>
        <w:rPr>
          <w:lang w:val="fr-CH" w:eastAsia="en-GB"/>
        </w:rPr>
      </w:pPr>
      <w:r>
        <w:rPr>
          <w:lang w:val="fr-CH" w:eastAsia="en-GB"/>
        </w:rPr>
        <w:t>(</w:t>
      </w:r>
      <w:r w:rsidR="00A241A5" w:rsidRPr="00823240">
        <w:rPr>
          <w:lang w:val="fr-CH" w:eastAsia="en-GB"/>
        </w:rPr>
        <w:t>b)</w:t>
      </w:r>
      <w:r w:rsidR="00A241A5" w:rsidRPr="00823240">
        <w:rPr>
          <w:lang w:val="fr-CH" w:eastAsia="en-GB"/>
        </w:rPr>
        <w:tab/>
      </w:r>
      <w:r w:rsidR="00B30732" w:rsidRPr="00823240">
        <w:rPr>
          <w:lang w:val="fr-CH" w:eastAsia="en-GB"/>
        </w:rPr>
        <w:t>Les nouvelles institutions (et leur mandat) ou les réformes institutionnelles, et leur financement;</w:t>
      </w:r>
    </w:p>
    <w:p w:rsidR="00B30732" w:rsidRPr="00823240" w:rsidRDefault="00B2300C" w:rsidP="00B2300C">
      <w:pPr>
        <w:pStyle w:val="SingleTxtG"/>
        <w:ind w:right="227" w:firstLine="567"/>
        <w:rPr>
          <w:lang w:val="fr-CH" w:eastAsia="en-GB"/>
        </w:rPr>
      </w:pPr>
      <w:r>
        <w:rPr>
          <w:lang w:val="fr-CH" w:eastAsia="en-GB"/>
        </w:rPr>
        <w:t>(</w:t>
      </w:r>
      <w:r w:rsidR="00A241A5" w:rsidRPr="00823240">
        <w:rPr>
          <w:lang w:val="fr-CH" w:eastAsia="en-GB"/>
        </w:rPr>
        <w:t>c)</w:t>
      </w:r>
      <w:r w:rsidR="00A241A5" w:rsidRPr="00823240">
        <w:rPr>
          <w:lang w:val="fr-CH" w:eastAsia="en-GB"/>
        </w:rPr>
        <w:tab/>
      </w:r>
      <w:r w:rsidR="00B30732" w:rsidRPr="00823240">
        <w:rPr>
          <w:lang w:val="fr-CH" w:eastAsia="en-GB"/>
        </w:rPr>
        <w:t>Les politiques, programmes et plans d’action récemment adoptés et leur portée;</w:t>
      </w:r>
      <w:r w:rsidR="005D4F02" w:rsidRPr="00823240">
        <w:rPr>
          <w:lang w:val="fr-CH" w:eastAsia="en-GB"/>
        </w:rPr>
        <w:t xml:space="preserve"> et </w:t>
      </w:r>
    </w:p>
    <w:p w:rsidR="00B30732" w:rsidRPr="00823240" w:rsidRDefault="00B2300C" w:rsidP="00B2300C">
      <w:pPr>
        <w:pStyle w:val="SingleTxtG"/>
        <w:ind w:right="227" w:firstLine="567"/>
        <w:rPr>
          <w:lang w:val="fr-CH" w:eastAsia="en-GB"/>
        </w:rPr>
      </w:pPr>
      <w:r>
        <w:rPr>
          <w:lang w:val="fr-CH" w:eastAsia="en-GB"/>
        </w:rPr>
        <w:t>(</w:t>
      </w:r>
      <w:r w:rsidR="00A241A5" w:rsidRPr="00823240">
        <w:rPr>
          <w:lang w:val="fr-CH" w:eastAsia="en-GB"/>
        </w:rPr>
        <w:t>d)</w:t>
      </w:r>
      <w:r w:rsidR="00A241A5" w:rsidRPr="00823240">
        <w:rPr>
          <w:lang w:val="fr-CH" w:eastAsia="en-GB"/>
        </w:rPr>
        <w:tab/>
      </w:r>
      <w:r w:rsidR="00B30732" w:rsidRPr="00823240">
        <w:rPr>
          <w:lang w:val="fr-CH" w:eastAsia="en-GB"/>
        </w:rPr>
        <w:t>Les ratifications récentes d’instruments relatifs aux droits de l’homme.</w:t>
      </w:r>
    </w:p>
    <w:p w:rsidR="00B30732" w:rsidRPr="00823240" w:rsidRDefault="003B45D5" w:rsidP="00B2300C">
      <w:pPr>
        <w:pStyle w:val="HChG"/>
        <w:ind w:right="227"/>
        <w:rPr>
          <w:lang w:val="fr-CH" w:eastAsia="en-GB"/>
        </w:rPr>
      </w:pPr>
      <w:r w:rsidRPr="00823240">
        <w:rPr>
          <w:lang w:val="fr-CH" w:eastAsia="en-GB"/>
        </w:rPr>
        <w:tab/>
      </w:r>
      <w:r w:rsidRPr="00823240">
        <w:rPr>
          <w:lang w:val="fr-CH" w:eastAsia="en-GB"/>
        </w:rPr>
        <w:tab/>
      </w:r>
      <w:r w:rsidR="00B30732" w:rsidRPr="00823240">
        <w:rPr>
          <w:lang w:val="fr-CH" w:eastAsia="en-GB"/>
        </w:rPr>
        <w:t>Troisième partie</w:t>
      </w:r>
    </w:p>
    <w:p w:rsidR="00B30732" w:rsidRPr="00823240" w:rsidRDefault="003B45D5" w:rsidP="00B2300C">
      <w:pPr>
        <w:pStyle w:val="H1G"/>
        <w:ind w:right="227"/>
        <w:rPr>
          <w:rFonts w:eastAsia="Calibri"/>
          <w:lang w:val="fr-CH"/>
        </w:rPr>
      </w:pPr>
      <w:r w:rsidRPr="00823240">
        <w:rPr>
          <w:lang w:val="fr-CH" w:eastAsia="en-GB"/>
        </w:rPr>
        <w:tab/>
      </w:r>
      <w:r w:rsidRPr="00823240">
        <w:rPr>
          <w:lang w:val="fr-CH" w:eastAsia="en-GB"/>
        </w:rPr>
        <w:tab/>
      </w:r>
      <w:r w:rsidR="00B30732" w:rsidRPr="00823240">
        <w:rPr>
          <w:lang w:val="fr-CH" w:eastAsia="en-GB"/>
        </w:rPr>
        <w:t>Données, statistiques et autres renseignements (si disponibles)</w:t>
      </w:r>
    </w:p>
    <w:p w:rsidR="005D4F02" w:rsidRPr="00823240" w:rsidRDefault="00A241A5" w:rsidP="00B2300C">
      <w:pPr>
        <w:pStyle w:val="SingleTxtG"/>
        <w:ind w:right="227"/>
        <w:rPr>
          <w:lang w:val="fr-CH" w:eastAsia="en-GB"/>
        </w:rPr>
      </w:pPr>
      <w:r w:rsidRPr="00823240">
        <w:rPr>
          <w:lang w:val="fr-CH" w:eastAsia="en-GB"/>
        </w:rPr>
        <w:t>1.</w:t>
      </w:r>
      <w:r w:rsidRPr="00823240">
        <w:rPr>
          <w:lang w:val="fr-CH" w:eastAsia="en-GB"/>
        </w:rPr>
        <w:tab/>
      </w:r>
      <w:r w:rsidR="005D4F02" w:rsidRPr="00823240">
        <w:rPr>
          <w:lang w:val="fr-CH" w:eastAsia="en-GB"/>
        </w:rPr>
        <w:t>Veuillez fournir pour 2009, 2010 et 2011 des do</w:t>
      </w:r>
      <w:r w:rsidR="00FD3243" w:rsidRPr="00823240">
        <w:rPr>
          <w:lang w:val="fr-CH" w:eastAsia="en-GB"/>
        </w:rPr>
        <w:t xml:space="preserve">nnées ventilées (par âge, sexe, </w:t>
      </w:r>
      <w:r w:rsidR="005D4F02" w:rsidRPr="00823240">
        <w:rPr>
          <w:lang w:val="fr-CH" w:eastAsia="en-GB"/>
        </w:rPr>
        <w:t xml:space="preserve">situation socioéconomique et </w:t>
      </w:r>
      <w:r w:rsidR="00D636D0" w:rsidRPr="00823240">
        <w:rPr>
          <w:lang w:val="fr-CH" w:eastAsia="en-GB"/>
        </w:rPr>
        <w:t>origine nationale</w:t>
      </w:r>
      <w:r w:rsidR="005D4F02" w:rsidRPr="00823240">
        <w:rPr>
          <w:lang w:val="fr-CH" w:eastAsia="en-GB"/>
        </w:rPr>
        <w:t>) sur:</w:t>
      </w:r>
    </w:p>
    <w:p w:rsidR="002A382F" w:rsidRPr="00823240" w:rsidRDefault="00A241A5" w:rsidP="00B2300C">
      <w:pPr>
        <w:pStyle w:val="SingleTxtG"/>
        <w:ind w:right="227" w:firstLine="567"/>
        <w:rPr>
          <w:lang w:val="fr-CH"/>
        </w:rPr>
      </w:pPr>
      <w:r w:rsidRPr="00823240">
        <w:rPr>
          <w:lang w:val="fr-CH"/>
        </w:rPr>
        <w:t>(a)</w:t>
      </w:r>
      <w:r w:rsidRPr="00823240">
        <w:rPr>
          <w:lang w:val="fr-CH"/>
        </w:rPr>
        <w:tab/>
      </w:r>
      <w:r w:rsidR="005D4F02" w:rsidRPr="00823240">
        <w:rPr>
          <w:lang w:val="fr-CH"/>
        </w:rPr>
        <w:t>Le nombre d</w:t>
      </w:r>
      <w:r w:rsidR="00C7571C" w:rsidRPr="00823240">
        <w:rPr>
          <w:lang w:val="fr-CH"/>
        </w:rPr>
        <w:t>’</w:t>
      </w:r>
      <w:r w:rsidR="005D4F02" w:rsidRPr="00823240">
        <w:rPr>
          <w:lang w:val="fr-CH"/>
        </w:rPr>
        <w:t xml:space="preserve">enfants mariés entre 16 et 18 ans et </w:t>
      </w:r>
      <w:r w:rsidR="00FD3243" w:rsidRPr="00823240">
        <w:rPr>
          <w:lang w:val="fr-CH"/>
        </w:rPr>
        <w:t xml:space="preserve">les </w:t>
      </w:r>
      <w:r w:rsidR="005D4F02" w:rsidRPr="00823240">
        <w:rPr>
          <w:lang w:val="fr-CH"/>
        </w:rPr>
        <w:t>enfants de plus de 14 ans marié</w:t>
      </w:r>
      <w:r w:rsidR="00FD3243" w:rsidRPr="00823240">
        <w:rPr>
          <w:lang w:val="fr-CH"/>
        </w:rPr>
        <w:t>s</w:t>
      </w:r>
      <w:r w:rsidR="005D4F02" w:rsidRPr="00823240">
        <w:rPr>
          <w:lang w:val="fr-CH"/>
        </w:rPr>
        <w:t xml:space="preserve"> avec la permission du juge</w:t>
      </w:r>
      <w:r w:rsidR="00FD3243" w:rsidRPr="00823240">
        <w:rPr>
          <w:lang w:val="fr-CH"/>
        </w:rPr>
        <w:t>;</w:t>
      </w:r>
    </w:p>
    <w:p w:rsidR="002A382F" w:rsidRPr="00823240" w:rsidRDefault="00A241A5" w:rsidP="00B2300C">
      <w:pPr>
        <w:pStyle w:val="SingleTxtG"/>
        <w:ind w:right="227" w:firstLine="567"/>
        <w:rPr>
          <w:lang w:val="fr-CH"/>
        </w:rPr>
      </w:pPr>
      <w:r w:rsidRPr="00823240">
        <w:rPr>
          <w:lang w:val="fr-CH"/>
        </w:rPr>
        <w:t>(b)</w:t>
      </w:r>
      <w:r w:rsidRPr="00823240">
        <w:rPr>
          <w:lang w:val="fr-CH"/>
        </w:rPr>
        <w:tab/>
      </w:r>
      <w:r w:rsidR="00FD3243" w:rsidRPr="00823240">
        <w:rPr>
          <w:lang w:val="fr-CH"/>
        </w:rPr>
        <w:t>Les cas signalés d</w:t>
      </w:r>
      <w:r w:rsidR="00B52A28" w:rsidRPr="00823240">
        <w:rPr>
          <w:lang w:val="fr-CH"/>
        </w:rPr>
        <w:t>’</w:t>
      </w:r>
      <w:r w:rsidR="00FD3243" w:rsidRPr="00823240">
        <w:rPr>
          <w:lang w:val="fr-CH"/>
        </w:rPr>
        <w:t>abus et de violence contre les enfants (y compris les châtiments corporels dans tous les milieux), avec des informations supplémentaires sur le type d</w:t>
      </w:r>
      <w:r w:rsidR="00C7571C" w:rsidRPr="00823240">
        <w:rPr>
          <w:lang w:val="fr-CH"/>
        </w:rPr>
        <w:t>’</w:t>
      </w:r>
      <w:r w:rsidR="00FD3243" w:rsidRPr="00823240">
        <w:rPr>
          <w:lang w:val="fr-CH"/>
        </w:rPr>
        <w:t>assistance fournie aux enfants et aux mesures prises en conséquence, y compris les poursuites engagées contre les auteurs et les condamnations prononcées;</w:t>
      </w:r>
    </w:p>
    <w:p w:rsidR="002A382F" w:rsidRPr="00823240" w:rsidRDefault="00A241A5" w:rsidP="00B2300C">
      <w:pPr>
        <w:pStyle w:val="SingleTxtG"/>
        <w:ind w:right="227" w:firstLine="567"/>
        <w:rPr>
          <w:lang w:val="fr-CH"/>
        </w:rPr>
      </w:pPr>
      <w:r w:rsidRPr="00823240">
        <w:rPr>
          <w:lang w:val="fr-CH"/>
        </w:rPr>
        <w:t>(c)</w:t>
      </w:r>
      <w:r w:rsidRPr="00823240">
        <w:rPr>
          <w:lang w:val="fr-CH"/>
        </w:rPr>
        <w:tab/>
      </w:r>
      <w:r w:rsidR="00FD3243" w:rsidRPr="00823240">
        <w:rPr>
          <w:lang w:val="fr-CH" w:eastAsia="zh-CN"/>
        </w:rPr>
        <w:t>Le nombre d</w:t>
      </w:r>
      <w:r w:rsidR="00C7571C" w:rsidRPr="00823240">
        <w:rPr>
          <w:lang w:val="fr-CH" w:eastAsia="zh-CN"/>
        </w:rPr>
        <w:t>’</w:t>
      </w:r>
      <w:r w:rsidR="00FD3243" w:rsidRPr="00823240">
        <w:rPr>
          <w:lang w:val="fr-CH" w:eastAsia="zh-CN"/>
        </w:rPr>
        <w:t>enfants privés de leur milieu familial et, ce faisant</w:t>
      </w:r>
      <w:r w:rsidR="002D63EF" w:rsidRPr="00823240">
        <w:rPr>
          <w:lang w:val="fr-CH" w:eastAsia="zh-CN"/>
        </w:rPr>
        <w:t>,</w:t>
      </w:r>
      <w:r w:rsidR="00FD3243" w:rsidRPr="00823240">
        <w:rPr>
          <w:lang w:val="fr-CH" w:eastAsia="zh-CN"/>
        </w:rPr>
        <w:t xml:space="preserve"> préciser le type d</w:t>
      </w:r>
      <w:r w:rsidR="00C7571C" w:rsidRPr="00823240">
        <w:rPr>
          <w:lang w:val="fr-CH" w:eastAsia="zh-CN"/>
        </w:rPr>
        <w:t>’</w:t>
      </w:r>
      <w:r w:rsidR="00FD3243" w:rsidRPr="00823240">
        <w:rPr>
          <w:lang w:val="fr-CH" w:eastAsia="zh-CN"/>
        </w:rPr>
        <w:t>établissement de placement (résidence, foyer d</w:t>
      </w:r>
      <w:r w:rsidR="00C7571C" w:rsidRPr="00823240">
        <w:rPr>
          <w:lang w:val="fr-CH" w:eastAsia="zh-CN"/>
        </w:rPr>
        <w:t>’</w:t>
      </w:r>
      <w:r w:rsidR="00FD3243" w:rsidRPr="00823240">
        <w:rPr>
          <w:lang w:val="fr-CH" w:eastAsia="zh-CN"/>
        </w:rPr>
        <w:t>accueil et/ou une autre forme de prise en charge alternative) qui accueillent ces enfants;</w:t>
      </w:r>
    </w:p>
    <w:p w:rsidR="006E094C" w:rsidRPr="00823240" w:rsidRDefault="00A241A5" w:rsidP="00B2300C">
      <w:pPr>
        <w:pStyle w:val="SingleTxtG"/>
        <w:ind w:right="227" w:firstLine="567"/>
        <w:rPr>
          <w:lang w:val="fr-CH"/>
        </w:rPr>
      </w:pPr>
      <w:r w:rsidRPr="00823240">
        <w:rPr>
          <w:lang w:val="fr-CH"/>
        </w:rPr>
        <w:t>(d)</w:t>
      </w:r>
      <w:r w:rsidRPr="00823240">
        <w:rPr>
          <w:lang w:val="fr-CH"/>
        </w:rPr>
        <w:tab/>
      </w:r>
      <w:r w:rsidR="00FD3243" w:rsidRPr="00823240">
        <w:rPr>
          <w:lang w:val="fr-CH" w:eastAsia="zh-CN"/>
        </w:rPr>
        <w:t>Le nombre d</w:t>
      </w:r>
      <w:r w:rsidR="00C7571C" w:rsidRPr="00823240">
        <w:rPr>
          <w:lang w:val="fr-CH" w:eastAsia="zh-CN"/>
        </w:rPr>
        <w:t>’</w:t>
      </w:r>
      <w:r w:rsidR="00FD3243" w:rsidRPr="00823240">
        <w:rPr>
          <w:lang w:val="fr-CH" w:eastAsia="zh-CN"/>
        </w:rPr>
        <w:t>enfants en situation de handicap et les types de handicap ainsi que la proportion de ces enfants</w:t>
      </w:r>
      <w:r w:rsidR="00FD3243" w:rsidRPr="00823240">
        <w:rPr>
          <w:lang w:val="fr-CH" w:eastAsia="en-GB"/>
        </w:rPr>
        <w:t xml:space="preserve"> qui</w:t>
      </w:r>
      <w:r w:rsidR="006E094C" w:rsidRPr="00823240">
        <w:rPr>
          <w:lang w:val="fr-CH" w:eastAsia="en-GB"/>
        </w:rPr>
        <w:t>:</w:t>
      </w:r>
    </w:p>
    <w:p w:rsidR="006E094C" w:rsidRPr="00823240" w:rsidRDefault="00B2300C" w:rsidP="00B2300C">
      <w:pPr>
        <w:pStyle w:val="SingleTxtG"/>
        <w:ind w:left="1701" w:right="227"/>
        <w:rPr>
          <w:lang w:val="fr-CH" w:eastAsia="en-GB"/>
        </w:rPr>
      </w:pPr>
      <w:r>
        <w:rPr>
          <w:lang w:val="fr-CH" w:eastAsia="en-GB"/>
        </w:rPr>
        <w:t>(</w:t>
      </w:r>
      <w:r w:rsidR="006E094C" w:rsidRPr="00823240">
        <w:rPr>
          <w:lang w:val="fr-CH" w:eastAsia="en-GB"/>
        </w:rPr>
        <w:t>i)</w:t>
      </w:r>
      <w:r w:rsidR="00A241A5" w:rsidRPr="00823240">
        <w:rPr>
          <w:lang w:val="fr-CH" w:eastAsia="en-GB"/>
        </w:rPr>
        <w:tab/>
      </w:r>
      <w:r w:rsidR="00FD3243" w:rsidRPr="00823240">
        <w:rPr>
          <w:lang w:val="fr-CH" w:eastAsia="en-GB"/>
        </w:rPr>
        <w:t>Vivent avec leur famille;</w:t>
      </w:r>
    </w:p>
    <w:p w:rsidR="006E094C" w:rsidRPr="00823240" w:rsidRDefault="00B2300C" w:rsidP="00B2300C">
      <w:pPr>
        <w:pStyle w:val="SingleTxtG"/>
        <w:ind w:left="1701" w:right="227"/>
        <w:rPr>
          <w:lang w:val="fr-CH"/>
        </w:rPr>
      </w:pPr>
      <w:r>
        <w:rPr>
          <w:lang w:val="fr-CH" w:eastAsia="en-GB"/>
        </w:rPr>
        <w:t>(</w:t>
      </w:r>
      <w:r w:rsidR="006E094C" w:rsidRPr="00823240">
        <w:rPr>
          <w:lang w:val="fr-CH" w:eastAsia="en-GB"/>
        </w:rPr>
        <w:t>ii)</w:t>
      </w:r>
      <w:r w:rsidR="00A241A5" w:rsidRPr="00823240">
        <w:rPr>
          <w:lang w:val="fr-CH" w:eastAsia="en-GB"/>
        </w:rPr>
        <w:tab/>
      </w:r>
      <w:r w:rsidR="00FD3243" w:rsidRPr="00823240">
        <w:rPr>
          <w:lang w:val="fr-CH" w:eastAsia="en-GB"/>
        </w:rPr>
        <w:t>Vivent en institution</w:t>
      </w:r>
      <w:r w:rsidR="006E094C" w:rsidRPr="00823240">
        <w:rPr>
          <w:lang w:val="fr-CH" w:eastAsia="en-GB"/>
        </w:rPr>
        <w:t>s;</w:t>
      </w:r>
    </w:p>
    <w:p w:rsidR="006E094C" w:rsidRPr="00823240" w:rsidRDefault="00B2300C" w:rsidP="00B2300C">
      <w:pPr>
        <w:pStyle w:val="SingleTxtG"/>
        <w:ind w:left="1701" w:right="227"/>
        <w:rPr>
          <w:lang w:val="fr-CH"/>
        </w:rPr>
      </w:pPr>
      <w:r>
        <w:rPr>
          <w:lang w:val="fr-CH" w:eastAsia="en-GB"/>
        </w:rPr>
        <w:t>(</w:t>
      </w:r>
      <w:r w:rsidR="00A241A5" w:rsidRPr="00823240">
        <w:rPr>
          <w:lang w:val="fr-CH" w:eastAsia="en-GB"/>
        </w:rPr>
        <w:t>iii)</w:t>
      </w:r>
      <w:r w:rsidR="00A241A5" w:rsidRPr="00823240">
        <w:rPr>
          <w:lang w:val="fr-CH" w:eastAsia="en-GB"/>
        </w:rPr>
        <w:tab/>
      </w:r>
      <w:r w:rsidR="00B52A28" w:rsidRPr="00823240">
        <w:rPr>
          <w:lang w:val="fr-CH" w:eastAsia="en-GB"/>
        </w:rPr>
        <w:t>Sont p</w:t>
      </w:r>
      <w:r w:rsidR="006E094C" w:rsidRPr="00823240">
        <w:rPr>
          <w:lang w:val="fr-CH" w:eastAsia="en-GB"/>
        </w:rPr>
        <w:t>lac</w:t>
      </w:r>
      <w:r w:rsidR="00F63989" w:rsidRPr="00823240">
        <w:rPr>
          <w:lang w:val="fr-CH" w:eastAsia="en-GB"/>
        </w:rPr>
        <w:t xml:space="preserve">és en </w:t>
      </w:r>
      <w:r w:rsidR="002A382F" w:rsidRPr="00823240">
        <w:rPr>
          <w:lang w:val="fr-CH" w:eastAsia="en-GB"/>
        </w:rPr>
        <w:t>famille d</w:t>
      </w:r>
      <w:r w:rsidR="002A382F" w:rsidRPr="00823240">
        <w:rPr>
          <w:lang w:val="fr-CH"/>
        </w:rPr>
        <w:t>’</w:t>
      </w:r>
      <w:r w:rsidR="002A382F" w:rsidRPr="00823240">
        <w:rPr>
          <w:lang w:val="fr-CH" w:eastAsia="en-GB"/>
        </w:rPr>
        <w:t>accueil</w:t>
      </w:r>
      <w:r w:rsidR="002A382F" w:rsidRPr="00823240">
        <w:rPr>
          <w:lang w:val="fr-CH"/>
        </w:rPr>
        <w:t>;</w:t>
      </w:r>
    </w:p>
    <w:p w:rsidR="00880D46" w:rsidRPr="00823240" w:rsidRDefault="00B2300C" w:rsidP="00B2300C">
      <w:pPr>
        <w:pStyle w:val="SingleTxtG"/>
        <w:ind w:left="1701" w:right="227"/>
        <w:rPr>
          <w:lang w:val="fr-CH" w:eastAsia="en-GB"/>
        </w:rPr>
      </w:pPr>
      <w:r>
        <w:rPr>
          <w:lang w:val="fr-CH"/>
        </w:rPr>
        <w:t>(</w:t>
      </w:r>
      <w:r w:rsidR="00880D46" w:rsidRPr="00823240">
        <w:rPr>
          <w:lang w:val="fr-CH"/>
        </w:rPr>
        <w:t>iv)</w:t>
      </w:r>
      <w:r w:rsidR="00A241A5" w:rsidRPr="00823240">
        <w:rPr>
          <w:lang w:val="fr-CH"/>
        </w:rPr>
        <w:tab/>
      </w:r>
      <w:r w:rsidR="00B52A28" w:rsidRPr="00823240">
        <w:rPr>
          <w:lang w:val="fr-CH"/>
        </w:rPr>
        <w:t>Sont s</w:t>
      </w:r>
      <w:r w:rsidR="00880D46" w:rsidRPr="00823240">
        <w:rPr>
          <w:lang w:val="fr-CH"/>
        </w:rPr>
        <w:t>colaris</w:t>
      </w:r>
      <w:r w:rsidR="002D63EF" w:rsidRPr="00823240">
        <w:rPr>
          <w:lang w:val="fr-CH"/>
        </w:rPr>
        <w:t>é</w:t>
      </w:r>
      <w:r w:rsidR="00880D46" w:rsidRPr="00823240">
        <w:rPr>
          <w:lang w:val="fr-CH"/>
        </w:rPr>
        <w:t xml:space="preserve">s </w:t>
      </w:r>
      <w:r w:rsidR="00880D46" w:rsidRPr="00823240">
        <w:rPr>
          <w:lang w:val="fr-CH" w:eastAsia="en-GB"/>
        </w:rPr>
        <w:t>en milieu ordinaire</w:t>
      </w:r>
      <w:r w:rsidR="00880D46" w:rsidRPr="00823240">
        <w:rPr>
          <w:lang w:val="fr-CH"/>
        </w:rPr>
        <w:t>;</w:t>
      </w:r>
    </w:p>
    <w:p w:rsidR="00F63989" w:rsidRPr="00823240" w:rsidRDefault="00B2300C" w:rsidP="00B2300C">
      <w:pPr>
        <w:pStyle w:val="SingleTxtG"/>
        <w:ind w:left="1701" w:right="227"/>
        <w:rPr>
          <w:lang w:val="fr-CH" w:eastAsia="en-GB"/>
        </w:rPr>
      </w:pPr>
      <w:r>
        <w:rPr>
          <w:lang w:val="fr-CH" w:eastAsia="en-GB"/>
        </w:rPr>
        <w:t>(</w:t>
      </w:r>
      <w:r w:rsidR="00A241A5" w:rsidRPr="00823240">
        <w:rPr>
          <w:lang w:val="fr-CH" w:eastAsia="en-GB"/>
        </w:rPr>
        <w:t>v)</w:t>
      </w:r>
      <w:r w:rsidR="00A241A5" w:rsidRPr="00823240">
        <w:rPr>
          <w:lang w:val="fr-CH" w:eastAsia="en-GB"/>
        </w:rPr>
        <w:tab/>
      </w:r>
      <w:r w:rsidR="00B52A28" w:rsidRPr="00823240">
        <w:rPr>
          <w:lang w:val="fr-CH" w:eastAsia="en-GB"/>
        </w:rPr>
        <w:t>Sont s</w:t>
      </w:r>
      <w:r w:rsidR="00880D46" w:rsidRPr="00823240">
        <w:rPr>
          <w:lang w:val="fr-CH" w:eastAsia="en-GB"/>
        </w:rPr>
        <w:t>colaris</w:t>
      </w:r>
      <w:r w:rsidR="002D63EF" w:rsidRPr="00823240">
        <w:rPr>
          <w:lang w:val="fr-CH" w:eastAsia="en-GB"/>
        </w:rPr>
        <w:t>é</w:t>
      </w:r>
      <w:r w:rsidR="00880D46" w:rsidRPr="00823240">
        <w:rPr>
          <w:lang w:val="fr-CH" w:eastAsia="en-GB"/>
        </w:rPr>
        <w:t xml:space="preserve">s en </w:t>
      </w:r>
      <w:r w:rsidR="00F63989" w:rsidRPr="00823240">
        <w:rPr>
          <w:lang w:val="fr-CH" w:eastAsia="en-GB"/>
        </w:rPr>
        <w:t>établissements sp</w:t>
      </w:r>
      <w:r w:rsidR="002A382F" w:rsidRPr="00823240">
        <w:rPr>
          <w:lang w:val="fr-CH" w:eastAsia="en-GB"/>
        </w:rPr>
        <w:t>é</w:t>
      </w:r>
      <w:r w:rsidR="00F63989" w:rsidRPr="00823240">
        <w:rPr>
          <w:lang w:val="fr-CH" w:eastAsia="en-GB"/>
        </w:rPr>
        <w:t>cialisés;</w:t>
      </w:r>
    </w:p>
    <w:p w:rsidR="006E094C" w:rsidRPr="00823240" w:rsidRDefault="00B2300C" w:rsidP="00B2300C">
      <w:pPr>
        <w:pStyle w:val="SingleTxtG"/>
        <w:ind w:left="1701" w:right="227"/>
        <w:rPr>
          <w:lang w:val="fr-CH" w:eastAsia="en-GB"/>
        </w:rPr>
      </w:pPr>
      <w:r>
        <w:rPr>
          <w:lang w:val="fr-CH" w:eastAsia="en-GB"/>
        </w:rPr>
        <w:t>(</w:t>
      </w:r>
      <w:r w:rsidR="006E094C" w:rsidRPr="00823240">
        <w:rPr>
          <w:lang w:val="fr-CH" w:eastAsia="en-GB"/>
        </w:rPr>
        <w:t>v</w:t>
      </w:r>
      <w:r w:rsidR="00880D46" w:rsidRPr="00823240">
        <w:rPr>
          <w:lang w:val="fr-CH" w:eastAsia="en-GB"/>
        </w:rPr>
        <w:t>i</w:t>
      </w:r>
      <w:r w:rsidR="00A241A5" w:rsidRPr="00823240">
        <w:rPr>
          <w:lang w:val="fr-CH" w:eastAsia="en-GB"/>
        </w:rPr>
        <w:t>)</w:t>
      </w:r>
      <w:r w:rsidR="00A241A5" w:rsidRPr="00823240">
        <w:rPr>
          <w:lang w:val="fr-CH" w:eastAsia="en-GB"/>
        </w:rPr>
        <w:tab/>
      </w:r>
      <w:r w:rsidR="00F63989" w:rsidRPr="00823240">
        <w:rPr>
          <w:lang w:val="fr-CH" w:eastAsia="en-GB"/>
        </w:rPr>
        <w:t>Ne sont pas s</w:t>
      </w:r>
      <w:r w:rsidR="00702479" w:rsidRPr="00823240">
        <w:rPr>
          <w:lang w:val="fr-CH" w:eastAsia="en-GB"/>
        </w:rPr>
        <w:t>c</w:t>
      </w:r>
      <w:r w:rsidR="00F63989" w:rsidRPr="00823240">
        <w:rPr>
          <w:lang w:val="fr-CH" w:eastAsia="en-GB"/>
        </w:rPr>
        <w:t>olarisés.</w:t>
      </w:r>
    </w:p>
    <w:p w:rsidR="002A382F" w:rsidRPr="00823240" w:rsidRDefault="00A241A5" w:rsidP="00B2300C">
      <w:pPr>
        <w:pStyle w:val="SingleTxtG"/>
        <w:ind w:right="227" w:firstLine="567"/>
        <w:rPr>
          <w:lang w:val="fr-CH" w:eastAsia="zh-CN"/>
        </w:rPr>
      </w:pPr>
      <w:r w:rsidRPr="00823240">
        <w:rPr>
          <w:lang w:val="fr-CH" w:eastAsia="zh-CN"/>
        </w:rPr>
        <w:t>(e)</w:t>
      </w:r>
      <w:r w:rsidRPr="00823240">
        <w:rPr>
          <w:lang w:val="fr-CH" w:eastAsia="zh-CN"/>
        </w:rPr>
        <w:tab/>
      </w:r>
      <w:r w:rsidR="00F63989" w:rsidRPr="00823240">
        <w:rPr>
          <w:lang w:val="fr-CH" w:eastAsia="zh-CN"/>
        </w:rPr>
        <w:t>Le nombre de cas signalés d’enfants victimes d’exploitation économique, y compris ceux travaillant dans un context</w:t>
      </w:r>
      <w:r w:rsidR="002A382F" w:rsidRPr="00823240">
        <w:rPr>
          <w:lang w:val="fr-CH" w:eastAsia="zh-CN"/>
        </w:rPr>
        <w:t>e</w:t>
      </w:r>
      <w:r w:rsidR="00F63989" w:rsidRPr="00823240">
        <w:rPr>
          <w:lang w:val="fr-CH" w:eastAsia="zh-CN"/>
        </w:rPr>
        <w:t xml:space="preserve"> familial;</w:t>
      </w:r>
    </w:p>
    <w:p w:rsidR="002A382F" w:rsidRPr="00823240" w:rsidRDefault="00A241A5" w:rsidP="00B2300C">
      <w:pPr>
        <w:pStyle w:val="SingleTxtG"/>
        <w:ind w:right="227" w:firstLine="567"/>
        <w:rPr>
          <w:lang w:val="fr-CH" w:eastAsia="zh-CN"/>
        </w:rPr>
      </w:pPr>
      <w:r w:rsidRPr="00823240">
        <w:rPr>
          <w:lang w:val="fr-CH" w:eastAsia="zh-CN"/>
        </w:rPr>
        <w:t>(f)</w:t>
      </w:r>
      <w:r w:rsidRPr="00823240">
        <w:rPr>
          <w:lang w:val="fr-CH" w:eastAsia="zh-CN"/>
        </w:rPr>
        <w:tab/>
      </w:r>
      <w:r w:rsidR="00F63989" w:rsidRPr="00823240">
        <w:rPr>
          <w:lang w:val="fr-CH"/>
        </w:rPr>
        <w:t>Le nombre d’enfants en situation de rue;</w:t>
      </w:r>
    </w:p>
    <w:p w:rsidR="002A382F" w:rsidRPr="00823240" w:rsidRDefault="00A241A5" w:rsidP="00B2300C">
      <w:pPr>
        <w:pStyle w:val="SingleTxtG"/>
        <w:ind w:right="227" w:firstLine="567"/>
        <w:rPr>
          <w:lang w:val="fr-CH" w:eastAsia="zh-CN"/>
        </w:rPr>
      </w:pPr>
      <w:r w:rsidRPr="00823240">
        <w:rPr>
          <w:lang w:val="fr-CH" w:eastAsia="zh-CN"/>
        </w:rPr>
        <w:t>(g)</w:t>
      </w:r>
      <w:r w:rsidRPr="00823240">
        <w:rPr>
          <w:lang w:val="fr-CH" w:eastAsia="zh-CN"/>
        </w:rPr>
        <w:tab/>
      </w:r>
      <w:r w:rsidR="002A382F" w:rsidRPr="00823240">
        <w:rPr>
          <w:lang w:val="fr-CH"/>
        </w:rPr>
        <w:t>L</w:t>
      </w:r>
      <w:r w:rsidR="00F63989" w:rsidRPr="00823240">
        <w:rPr>
          <w:lang w:val="fr-CH"/>
        </w:rPr>
        <w:t>e nombre de cas signal</w:t>
      </w:r>
      <w:r w:rsidR="002A382F" w:rsidRPr="00823240">
        <w:rPr>
          <w:lang w:val="fr-CH" w:eastAsia="zh-CN"/>
        </w:rPr>
        <w:t>é</w:t>
      </w:r>
      <w:r w:rsidR="00F63989" w:rsidRPr="00823240">
        <w:rPr>
          <w:lang w:val="fr-CH"/>
        </w:rPr>
        <w:t>s de vente d’enfants, de prostitution enfantine et pornographie impliquant les enfants, en précisant le nombre d’investigations menées</w:t>
      </w:r>
      <w:r w:rsidR="00645D5E" w:rsidRPr="00823240">
        <w:rPr>
          <w:lang w:val="fr-CH"/>
        </w:rPr>
        <w:t>,</w:t>
      </w:r>
      <w:r w:rsidR="00F63989" w:rsidRPr="00823240">
        <w:rPr>
          <w:lang w:val="fr-CH"/>
        </w:rPr>
        <w:t xml:space="preserve"> de poursuites engagées et de </w:t>
      </w:r>
      <w:r w:rsidR="00093411" w:rsidRPr="00823240">
        <w:rPr>
          <w:lang w:val="fr-CH"/>
        </w:rPr>
        <w:t>sanctions prononcées</w:t>
      </w:r>
      <w:r w:rsidR="002A382F" w:rsidRPr="00823240">
        <w:rPr>
          <w:lang w:val="fr-CH"/>
        </w:rPr>
        <w:t>;</w:t>
      </w:r>
    </w:p>
    <w:p w:rsidR="002A382F" w:rsidRPr="00823240" w:rsidRDefault="00A241A5" w:rsidP="00B2300C">
      <w:pPr>
        <w:pStyle w:val="SingleTxtG"/>
        <w:ind w:right="227" w:firstLine="567"/>
        <w:rPr>
          <w:lang w:val="fr-CH" w:eastAsia="zh-CN"/>
        </w:rPr>
      </w:pPr>
      <w:r w:rsidRPr="00823240">
        <w:rPr>
          <w:lang w:val="fr-CH" w:eastAsia="zh-CN"/>
        </w:rPr>
        <w:t>(h)</w:t>
      </w:r>
      <w:r w:rsidRPr="00823240">
        <w:rPr>
          <w:lang w:val="fr-CH" w:eastAsia="zh-CN"/>
        </w:rPr>
        <w:tab/>
      </w:r>
      <w:r w:rsidR="00093411" w:rsidRPr="00823240">
        <w:rPr>
          <w:lang w:val="fr-CH"/>
        </w:rPr>
        <w:t>Le nombre d’enlèvement</w:t>
      </w:r>
      <w:r w:rsidR="00645D5E" w:rsidRPr="00823240">
        <w:rPr>
          <w:lang w:val="fr-CH"/>
        </w:rPr>
        <w:t>s</w:t>
      </w:r>
      <w:r w:rsidR="00093411" w:rsidRPr="00823240">
        <w:rPr>
          <w:lang w:val="fr-CH"/>
        </w:rPr>
        <w:t xml:space="preserve"> d’enfants et de transfer</w:t>
      </w:r>
      <w:r w:rsidR="002A382F" w:rsidRPr="00823240">
        <w:rPr>
          <w:lang w:val="fr-CH"/>
        </w:rPr>
        <w:t>t</w:t>
      </w:r>
      <w:r w:rsidR="00645D5E" w:rsidRPr="00823240">
        <w:rPr>
          <w:lang w:val="fr-CH"/>
        </w:rPr>
        <w:t>s</w:t>
      </w:r>
      <w:r w:rsidR="00093411" w:rsidRPr="00823240">
        <w:rPr>
          <w:lang w:val="fr-CH"/>
        </w:rPr>
        <w:t xml:space="preserve"> illicites d’enfants à l’étranger</w:t>
      </w:r>
      <w:r w:rsidR="00962EA7" w:rsidRPr="00823240">
        <w:rPr>
          <w:lang w:val="fr-CH"/>
        </w:rPr>
        <w:t>;</w:t>
      </w:r>
      <w:r w:rsidR="002A382F" w:rsidRPr="00823240">
        <w:rPr>
          <w:lang w:val="fr-CH"/>
        </w:rPr>
        <w:t xml:space="preserve"> et</w:t>
      </w:r>
    </w:p>
    <w:p w:rsidR="009A1300" w:rsidRPr="00823240" w:rsidRDefault="00A241A5" w:rsidP="00B2300C">
      <w:pPr>
        <w:pStyle w:val="SingleTxtG"/>
        <w:ind w:right="227" w:firstLine="567"/>
        <w:rPr>
          <w:lang w:val="fr-CH" w:eastAsia="zh-CN"/>
        </w:rPr>
      </w:pPr>
      <w:r w:rsidRPr="00823240">
        <w:rPr>
          <w:lang w:val="fr-CH" w:eastAsia="zh-CN"/>
        </w:rPr>
        <w:t>(i)</w:t>
      </w:r>
      <w:r w:rsidRPr="00823240">
        <w:rPr>
          <w:lang w:val="fr-CH" w:eastAsia="zh-CN"/>
        </w:rPr>
        <w:tab/>
      </w:r>
      <w:r w:rsidR="002A382F" w:rsidRPr="00823240">
        <w:rPr>
          <w:lang w:val="fr-CH"/>
        </w:rPr>
        <w:t xml:space="preserve">Le nombre de plaintes reçues depuis 2008 par le Médiateur, la nature de ces plaintes, le suivi qui leur </w:t>
      </w:r>
      <w:r w:rsidR="00B52A28" w:rsidRPr="00823240">
        <w:rPr>
          <w:lang w:val="fr-CH"/>
        </w:rPr>
        <w:t>a </w:t>
      </w:r>
      <w:r w:rsidR="002A382F" w:rsidRPr="00823240">
        <w:rPr>
          <w:lang w:val="fr-CH"/>
        </w:rPr>
        <w:t>été donné et les réparations octroyées aux enfants</w:t>
      </w:r>
      <w:r w:rsidR="00474746" w:rsidRPr="00823240">
        <w:rPr>
          <w:lang w:val="fr-CH"/>
        </w:rPr>
        <w:t>.</w:t>
      </w:r>
    </w:p>
    <w:p w:rsidR="00870E67" w:rsidRPr="00A241A5" w:rsidRDefault="00A241A5" w:rsidP="00B2300C">
      <w:pPr>
        <w:pStyle w:val="SingleTxtG"/>
        <w:ind w:right="227"/>
        <w:rPr>
          <w:lang w:val="fr-CH"/>
        </w:rPr>
      </w:pPr>
      <w:r w:rsidRPr="00823240">
        <w:rPr>
          <w:lang w:val="fr-CH"/>
        </w:rPr>
        <w:t>2.</w:t>
      </w:r>
      <w:r w:rsidRPr="00823240">
        <w:rPr>
          <w:lang w:val="fr-CH"/>
        </w:rPr>
        <w:tab/>
      </w:r>
      <w:r w:rsidR="00093411" w:rsidRPr="00823240">
        <w:rPr>
          <w:lang w:val="fr-CH"/>
        </w:rPr>
        <w:t>En outre, l’État partie pourra établir une liste des domaines touchant les enfants qu’il juge prioritaires pour l’application de la Convention.</w:t>
      </w:r>
      <w:r w:rsidR="00093411" w:rsidRPr="00A241A5">
        <w:rPr>
          <w:lang w:val="fr-CH"/>
        </w:rPr>
        <w:t xml:space="preserve"> </w:t>
      </w:r>
      <w:r w:rsidR="00007D2A" w:rsidRPr="00A241A5">
        <w:rPr>
          <w:lang w:val="fr-CH"/>
        </w:rPr>
        <w:t xml:space="preserve"> </w:t>
      </w:r>
    </w:p>
    <w:p w:rsidR="003972E0" w:rsidRPr="00A241A5" w:rsidRDefault="00447456" w:rsidP="00447456">
      <w:pPr>
        <w:spacing w:before="240"/>
        <w:ind w:left="1134" w:right="1134"/>
        <w:jc w:val="center"/>
        <w:rPr>
          <w:sz w:val="24"/>
          <w:szCs w:val="24"/>
          <w:u w:val="single"/>
          <w:lang w:val="fr-CH"/>
        </w:rPr>
      </w:pPr>
      <w:r w:rsidRPr="00A241A5">
        <w:rPr>
          <w:sz w:val="24"/>
          <w:szCs w:val="24"/>
          <w:u w:val="single"/>
          <w:lang w:val="fr-CH"/>
        </w:rPr>
        <w:tab/>
      </w:r>
      <w:r w:rsidRPr="00A241A5">
        <w:rPr>
          <w:sz w:val="24"/>
          <w:szCs w:val="24"/>
          <w:u w:val="single"/>
          <w:lang w:val="fr-CH"/>
        </w:rPr>
        <w:tab/>
      </w:r>
      <w:r w:rsidRPr="00A241A5">
        <w:rPr>
          <w:sz w:val="24"/>
          <w:szCs w:val="24"/>
          <w:u w:val="single"/>
          <w:lang w:val="fr-CH"/>
        </w:rPr>
        <w:tab/>
      </w:r>
    </w:p>
    <w:sectPr w:rsidR="003972E0" w:rsidRPr="00A241A5" w:rsidSect="003519C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98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4A7" w:rsidRDefault="00F914A7"/>
  </w:endnote>
  <w:endnote w:type="continuationSeparator" w:id="0">
    <w:p w:rsidR="00F914A7" w:rsidRDefault="00F914A7"/>
  </w:endnote>
  <w:endnote w:type="continuationNotice" w:id="1">
    <w:p w:rsidR="00F914A7" w:rsidRDefault="00F914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40" w:rsidRPr="00870E67" w:rsidRDefault="00823240" w:rsidP="00870E67">
    <w:pPr>
      <w:pStyle w:val="Footer"/>
      <w:tabs>
        <w:tab w:val="right" w:pos="9638"/>
      </w:tabs>
    </w:pPr>
    <w:r w:rsidRPr="00870E67">
      <w:rPr>
        <w:b/>
        <w:sz w:val="18"/>
      </w:rPr>
      <w:fldChar w:fldCharType="begin"/>
    </w:r>
    <w:r w:rsidRPr="00870E67">
      <w:rPr>
        <w:b/>
        <w:sz w:val="18"/>
      </w:rPr>
      <w:instrText xml:space="preserve"> </w:instrText>
    </w:r>
    <w:r>
      <w:rPr>
        <w:b/>
        <w:sz w:val="18"/>
      </w:rPr>
      <w:instrText>PAGE</w:instrText>
    </w:r>
    <w:r w:rsidRPr="00870E67">
      <w:rPr>
        <w:b/>
        <w:sz w:val="18"/>
      </w:rPr>
      <w:instrText xml:space="preserve">  \* MERGEFORMAT </w:instrText>
    </w:r>
    <w:r w:rsidRPr="00870E67">
      <w:rPr>
        <w:b/>
        <w:sz w:val="18"/>
      </w:rPr>
      <w:fldChar w:fldCharType="separate"/>
    </w:r>
    <w:r w:rsidR="00B568DE">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40" w:rsidRPr="00870E67" w:rsidRDefault="00823240" w:rsidP="00870E67">
    <w:pPr>
      <w:pStyle w:val="Footer"/>
      <w:tabs>
        <w:tab w:val="right" w:pos="9638"/>
      </w:tabs>
      <w:rPr>
        <w:b/>
        <w:sz w:val="18"/>
      </w:rPr>
    </w:pPr>
    <w:r>
      <w:tab/>
    </w:r>
    <w:r w:rsidRPr="00870E67">
      <w:rPr>
        <w:b/>
        <w:sz w:val="18"/>
      </w:rPr>
      <w:fldChar w:fldCharType="begin"/>
    </w:r>
    <w:r w:rsidRPr="00870E67">
      <w:rPr>
        <w:b/>
        <w:sz w:val="18"/>
      </w:rPr>
      <w:instrText xml:space="preserve"> </w:instrText>
    </w:r>
    <w:r>
      <w:rPr>
        <w:b/>
        <w:sz w:val="18"/>
      </w:rPr>
      <w:instrText>PAGE</w:instrText>
    </w:r>
    <w:r w:rsidRPr="00870E67">
      <w:rPr>
        <w:b/>
        <w:sz w:val="18"/>
      </w:rPr>
      <w:instrText xml:space="preserve">  \* MERGEFORMAT </w:instrText>
    </w:r>
    <w:r w:rsidRPr="00870E67">
      <w:rPr>
        <w:b/>
        <w:sz w:val="18"/>
      </w:rPr>
      <w:fldChar w:fldCharType="separate"/>
    </w:r>
    <w:r w:rsidR="00B568DE">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40" w:rsidRPr="00870E67" w:rsidRDefault="0082324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B340FF">
      <w:t>12-</w:t>
    </w:r>
    <w:r w:rsidR="00B568DE">
      <w:t>44221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4A7" w:rsidRPr="000B175B" w:rsidRDefault="00F914A7" w:rsidP="000B175B">
      <w:pPr>
        <w:tabs>
          <w:tab w:val="right" w:pos="2155"/>
        </w:tabs>
        <w:spacing w:after="80"/>
        <w:ind w:left="680"/>
        <w:rPr>
          <w:u w:val="single"/>
        </w:rPr>
      </w:pPr>
      <w:r>
        <w:rPr>
          <w:u w:val="single"/>
        </w:rPr>
        <w:tab/>
      </w:r>
    </w:p>
  </w:footnote>
  <w:footnote w:type="continuationSeparator" w:id="0">
    <w:p w:rsidR="00F914A7" w:rsidRPr="00FC68B7" w:rsidRDefault="00F914A7" w:rsidP="00FC68B7">
      <w:pPr>
        <w:tabs>
          <w:tab w:val="left" w:pos="2155"/>
        </w:tabs>
        <w:spacing w:after="80"/>
        <w:ind w:left="680"/>
        <w:rPr>
          <w:u w:val="single"/>
        </w:rPr>
      </w:pPr>
      <w:r>
        <w:rPr>
          <w:u w:val="single"/>
        </w:rPr>
        <w:tab/>
      </w:r>
    </w:p>
  </w:footnote>
  <w:footnote w:type="continuationNotice" w:id="1">
    <w:p w:rsidR="00F914A7" w:rsidRDefault="00F914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40" w:rsidRPr="00A241A5" w:rsidRDefault="00823240">
    <w:pPr>
      <w:pStyle w:val="Header"/>
    </w:pPr>
    <w:r w:rsidRPr="00A241A5">
      <w:t>CRC/C/AND/Q/2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40" w:rsidRPr="00870E67" w:rsidRDefault="00823240" w:rsidP="00870E67">
    <w:pPr>
      <w:pStyle w:val="Header"/>
      <w:jc w:val="right"/>
    </w:pPr>
    <w:r>
      <w:t>CRC/C/AND/Q/2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8DE" w:rsidRDefault="00B568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8B680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2">
    <w:nsid w:val="031C6AD0"/>
    <w:multiLevelType w:val="hybridMultilevel"/>
    <w:tmpl w:val="0D98C82E"/>
    <w:lvl w:ilvl="0" w:tplc="0809000F">
      <w:start w:val="1"/>
      <w:numFmt w:val="decimal"/>
      <w:lvlText w:val="%1."/>
      <w:lvlJc w:val="left"/>
      <w:pPr>
        <w:ind w:left="3905" w:hanging="360"/>
      </w:pPr>
      <w:rPr>
        <w:rFonts w:hint="default"/>
      </w:rPr>
    </w:lvl>
    <w:lvl w:ilvl="1" w:tplc="08090019" w:tentative="1">
      <w:start w:val="1"/>
      <w:numFmt w:val="lowerLetter"/>
      <w:lvlText w:val="%2."/>
      <w:lvlJc w:val="left"/>
      <w:pPr>
        <w:ind w:left="4625" w:hanging="360"/>
      </w:pPr>
    </w:lvl>
    <w:lvl w:ilvl="2" w:tplc="0809001B" w:tentative="1">
      <w:start w:val="1"/>
      <w:numFmt w:val="lowerRoman"/>
      <w:lvlText w:val="%3."/>
      <w:lvlJc w:val="right"/>
      <w:pPr>
        <w:ind w:left="5345" w:hanging="180"/>
      </w:pPr>
    </w:lvl>
    <w:lvl w:ilvl="3" w:tplc="0809000F" w:tentative="1">
      <w:start w:val="1"/>
      <w:numFmt w:val="decimal"/>
      <w:lvlText w:val="%4."/>
      <w:lvlJc w:val="left"/>
      <w:pPr>
        <w:ind w:left="6065" w:hanging="360"/>
      </w:pPr>
    </w:lvl>
    <w:lvl w:ilvl="4" w:tplc="08090019" w:tentative="1">
      <w:start w:val="1"/>
      <w:numFmt w:val="lowerLetter"/>
      <w:lvlText w:val="%5."/>
      <w:lvlJc w:val="left"/>
      <w:pPr>
        <w:ind w:left="6785" w:hanging="360"/>
      </w:pPr>
    </w:lvl>
    <w:lvl w:ilvl="5" w:tplc="0809001B" w:tentative="1">
      <w:start w:val="1"/>
      <w:numFmt w:val="lowerRoman"/>
      <w:lvlText w:val="%6."/>
      <w:lvlJc w:val="right"/>
      <w:pPr>
        <w:ind w:left="7505" w:hanging="180"/>
      </w:pPr>
    </w:lvl>
    <w:lvl w:ilvl="6" w:tplc="0809000F" w:tentative="1">
      <w:start w:val="1"/>
      <w:numFmt w:val="decimal"/>
      <w:lvlText w:val="%7."/>
      <w:lvlJc w:val="left"/>
      <w:pPr>
        <w:ind w:left="8225" w:hanging="360"/>
      </w:pPr>
    </w:lvl>
    <w:lvl w:ilvl="7" w:tplc="08090019" w:tentative="1">
      <w:start w:val="1"/>
      <w:numFmt w:val="lowerLetter"/>
      <w:lvlText w:val="%8."/>
      <w:lvlJc w:val="left"/>
      <w:pPr>
        <w:ind w:left="8945" w:hanging="360"/>
      </w:pPr>
    </w:lvl>
    <w:lvl w:ilvl="8" w:tplc="0809001B" w:tentative="1">
      <w:start w:val="1"/>
      <w:numFmt w:val="lowerRoman"/>
      <w:lvlText w:val="%9."/>
      <w:lvlJc w:val="right"/>
      <w:pPr>
        <w:ind w:left="9665"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3FD22EE"/>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0D274EFD"/>
    <w:multiLevelType w:val="hybridMultilevel"/>
    <w:tmpl w:val="D87A79CE"/>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3B42721"/>
    <w:multiLevelType w:val="multilevel"/>
    <w:tmpl w:val="CD18A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D75046"/>
    <w:multiLevelType w:val="hybridMultilevel"/>
    <w:tmpl w:val="BB486550"/>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1ABF3D46"/>
    <w:multiLevelType w:val="hybridMultilevel"/>
    <w:tmpl w:val="505EC0FA"/>
    <w:lvl w:ilvl="0" w:tplc="D98678E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B300227"/>
    <w:multiLevelType w:val="hybridMultilevel"/>
    <w:tmpl w:val="91E232C8"/>
    <w:lvl w:ilvl="0" w:tplc="66AA26B0">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C8D5540"/>
    <w:multiLevelType w:val="hybridMultilevel"/>
    <w:tmpl w:val="9D320A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42D51D6"/>
    <w:multiLevelType w:val="hybridMultilevel"/>
    <w:tmpl w:val="65CCC06C"/>
    <w:lvl w:ilvl="0" w:tplc="0C2676C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nsid w:val="35263E09"/>
    <w:multiLevelType w:val="hybridMultilevel"/>
    <w:tmpl w:val="8EA82A30"/>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3BC95447"/>
    <w:multiLevelType w:val="hybridMultilevel"/>
    <w:tmpl w:val="8EA82A30"/>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3BCB1EB5"/>
    <w:multiLevelType w:val="hybridMultilevel"/>
    <w:tmpl w:val="9E328F34"/>
    <w:lvl w:ilvl="0" w:tplc="66AA26B0">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1E64C69"/>
    <w:multiLevelType w:val="hybridMultilevel"/>
    <w:tmpl w:val="1AD6023A"/>
    <w:lvl w:ilvl="0" w:tplc="0809000F">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7275711"/>
    <w:multiLevelType w:val="hybridMultilevel"/>
    <w:tmpl w:val="8EA82A30"/>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56676F5B"/>
    <w:multiLevelType w:val="hybridMultilevel"/>
    <w:tmpl w:val="8EA82A30"/>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7DD028F"/>
    <w:multiLevelType w:val="hybridMultilevel"/>
    <w:tmpl w:val="E82212A6"/>
    <w:lvl w:ilvl="0" w:tplc="04090001">
      <w:start w:val="1"/>
      <w:numFmt w:val="decimal"/>
      <w:lvlText w:val="%1."/>
      <w:lvlJc w:val="left"/>
      <w:pPr>
        <w:tabs>
          <w:tab w:val="num" w:pos="892"/>
        </w:tabs>
        <w:ind w:left="892" w:hanging="705"/>
      </w:pPr>
      <w:rPr>
        <w:rFonts w:hint="default"/>
      </w:rPr>
    </w:lvl>
    <w:lvl w:ilvl="1" w:tplc="04090003">
      <w:start w:val="6"/>
      <w:numFmt w:val="decimal"/>
      <w:lvlText w:val="%2"/>
      <w:lvlJc w:val="left"/>
      <w:pPr>
        <w:tabs>
          <w:tab w:val="num" w:pos="750"/>
        </w:tabs>
        <w:ind w:left="750" w:hanging="750"/>
      </w:pPr>
      <w:rPr>
        <w:rFonts w:hint="default"/>
      </w:rPr>
    </w:lvl>
    <w:lvl w:ilvl="2" w:tplc="04090005">
      <w:start w:val="1"/>
      <w:numFmt w:val="lowerLetter"/>
      <w:lvlText w:val="(%3)"/>
      <w:lvlJc w:val="left"/>
      <w:pPr>
        <w:tabs>
          <w:tab w:val="num" w:pos="2340"/>
        </w:tabs>
        <w:ind w:left="2340" w:hanging="360"/>
      </w:pPr>
      <w:rPr>
        <w:rFonts w:hint="default"/>
      </w:rPr>
    </w:lvl>
    <w:lvl w:ilvl="3" w:tplc="04090001">
      <w:start w:val="10"/>
      <w:numFmt w:val="decimal"/>
      <w:lvlText w:val="%4."/>
      <w:lvlJc w:val="left"/>
      <w:pPr>
        <w:tabs>
          <w:tab w:val="num" w:pos="3225"/>
        </w:tabs>
        <w:ind w:left="3225" w:hanging="705"/>
      </w:pPr>
      <w:rPr>
        <w:rFonts w:hint="default"/>
      </w:r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9">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0">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1">
    <w:nsid w:val="64055FA7"/>
    <w:multiLevelType w:val="hybridMultilevel"/>
    <w:tmpl w:val="8EA82A30"/>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4">
    <w:nsid w:val="758361DB"/>
    <w:multiLevelType w:val="hybridMultilevel"/>
    <w:tmpl w:val="E5AEF1BE"/>
    <w:lvl w:ilvl="0" w:tplc="62BC5F6A">
      <w:start w:val="1"/>
      <w:numFmt w:val="upperLetter"/>
      <w:lvlText w:val="(%1)"/>
      <w:lvlJc w:val="left"/>
      <w:pPr>
        <w:ind w:left="2061" w:hanging="360"/>
      </w:pPr>
      <w:rPr>
        <w:rFonts w:hint="default"/>
        <w:sz w:val="24"/>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nsid w:val="7B8872D9"/>
    <w:multiLevelType w:val="hybridMultilevel"/>
    <w:tmpl w:val="BF9C4888"/>
    <w:lvl w:ilvl="0" w:tplc="48102250">
      <w:start w:val="1"/>
      <w:numFmt w:val="lowerLetter"/>
      <w:lvlText w:val="(%1)"/>
      <w:lvlJc w:val="left"/>
      <w:pPr>
        <w:ind w:left="3479" w:hanging="360"/>
      </w:pPr>
      <w:rPr>
        <w:rFonts w:hint="default"/>
        <w:sz w:val="24"/>
      </w:rPr>
    </w:lvl>
    <w:lvl w:ilvl="1" w:tplc="08090019" w:tentative="1">
      <w:start w:val="1"/>
      <w:numFmt w:val="lowerLetter"/>
      <w:lvlText w:val="%2."/>
      <w:lvlJc w:val="left"/>
      <w:pPr>
        <w:ind w:left="4199" w:hanging="360"/>
      </w:pPr>
    </w:lvl>
    <w:lvl w:ilvl="2" w:tplc="0809001B" w:tentative="1">
      <w:start w:val="1"/>
      <w:numFmt w:val="lowerRoman"/>
      <w:lvlText w:val="%3."/>
      <w:lvlJc w:val="right"/>
      <w:pPr>
        <w:ind w:left="4919" w:hanging="180"/>
      </w:pPr>
    </w:lvl>
    <w:lvl w:ilvl="3" w:tplc="0809000F" w:tentative="1">
      <w:start w:val="1"/>
      <w:numFmt w:val="decimal"/>
      <w:lvlText w:val="%4."/>
      <w:lvlJc w:val="left"/>
      <w:pPr>
        <w:ind w:left="5639" w:hanging="360"/>
      </w:pPr>
    </w:lvl>
    <w:lvl w:ilvl="4" w:tplc="08090019" w:tentative="1">
      <w:start w:val="1"/>
      <w:numFmt w:val="lowerLetter"/>
      <w:lvlText w:val="%5."/>
      <w:lvlJc w:val="left"/>
      <w:pPr>
        <w:ind w:left="6359" w:hanging="360"/>
      </w:pPr>
    </w:lvl>
    <w:lvl w:ilvl="5" w:tplc="0809001B" w:tentative="1">
      <w:start w:val="1"/>
      <w:numFmt w:val="lowerRoman"/>
      <w:lvlText w:val="%6."/>
      <w:lvlJc w:val="right"/>
      <w:pPr>
        <w:ind w:left="7079" w:hanging="180"/>
      </w:pPr>
    </w:lvl>
    <w:lvl w:ilvl="6" w:tplc="0809000F" w:tentative="1">
      <w:start w:val="1"/>
      <w:numFmt w:val="decimal"/>
      <w:lvlText w:val="%7."/>
      <w:lvlJc w:val="left"/>
      <w:pPr>
        <w:ind w:left="7799" w:hanging="360"/>
      </w:pPr>
    </w:lvl>
    <w:lvl w:ilvl="7" w:tplc="08090019" w:tentative="1">
      <w:start w:val="1"/>
      <w:numFmt w:val="lowerLetter"/>
      <w:lvlText w:val="%8."/>
      <w:lvlJc w:val="left"/>
      <w:pPr>
        <w:ind w:left="8519" w:hanging="360"/>
      </w:pPr>
    </w:lvl>
    <w:lvl w:ilvl="8" w:tplc="0809001B" w:tentative="1">
      <w:start w:val="1"/>
      <w:numFmt w:val="lowerRoman"/>
      <w:lvlText w:val="%9."/>
      <w:lvlJc w:val="right"/>
      <w:pPr>
        <w:ind w:left="9239" w:hanging="180"/>
      </w:pPr>
    </w:lvl>
  </w:abstractNum>
  <w:num w:numId="1">
    <w:abstractNumId w:val="3"/>
  </w:num>
  <w:num w:numId="2">
    <w:abstractNumId w:val="22"/>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
  </w:num>
  <w:num w:numId="9">
    <w:abstractNumId w:val="4"/>
  </w:num>
  <w:num w:numId="10">
    <w:abstractNumId w:val="13"/>
  </w:num>
  <w:num w:numId="11">
    <w:abstractNumId w:val="11"/>
  </w:num>
  <w:num w:numId="12">
    <w:abstractNumId w:val="10"/>
  </w:num>
  <w:num w:numId="13">
    <w:abstractNumId w:val="12"/>
  </w:num>
  <w:num w:numId="14">
    <w:abstractNumId w:val="23"/>
  </w:num>
  <w:num w:numId="15">
    <w:abstractNumId w:val="18"/>
  </w:num>
  <w:num w:numId="16">
    <w:abstractNumId w:val="6"/>
  </w:num>
  <w:num w:numId="17">
    <w:abstractNumId w:val="17"/>
  </w:num>
  <w:num w:numId="18">
    <w:abstractNumId w:val="8"/>
  </w:num>
  <w:num w:numId="19">
    <w:abstractNumId w:val="24"/>
  </w:num>
  <w:num w:numId="20">
    <w:abstractNumId w:val="25"/>
  </w:num>
  <w:num w:numId="21">
    <w:abstractNumId w:val="14"/>
  </w:num>
  <w:num w:numId="22">
    <w:abstractNumId w:val="9"/>
  </w:num>
  <w:num w:numId="23">
    <w:abstractNumId w:val="15"/>
  </w:num>
  <w:num w:numId="24">
    <w:abstractNumId w:val="21"/>
  </w:num>
  <w:num w:numId="25">
    <w:abstractNumId w:val="16"/>
  </w:num>
  <w:num w:numId="26">
    <w:abstractNumId w:val="5"/>
  </w:num>
  <w:num w:numId="2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456"/>
    <w:rsid w:val="000050FF"/>
    <w:rsid w:val="00007D2A"/>
    <w:rsid w:val="00010840"/>
    <w:rsid w:val="00015E9C"/>
    <w:rsid w:val="000314CF"/>
    <w:rsid w:val="00050F6B"/>
    <w:rsid w:val="000545B4"/>
    <w:rsid w:val="000550CF"/>
    <w:rsid w:val="00055837"/>
    <w:rsid w:val="0006678C"/>
    <w:rsid w:val="00072C8C"/>
    <w:rsid w:val="00073408"/>
    <w:rsid w:val="00076003"/>
    <w:rsid w:val="000902B4"/>
    <w:rsid w:val="00091419"/>
    <w:rsid w:val="000931C0"/>
    <w:rsid w:val="00093411"/>
    <w:rsid w:val="00097B1B"/>
    <w:rsid w:val="00097BAE"/>
    <w:rsid w:val="000A5FD9"/>
    <w:rsid w:val="000B175B"/>
    <w:rsid w:val="000B3A0F"/>
    <w:rsid w:val="000B4284"/>
    <w:rsid w:val="000B45CA"/>
    <w:rsid w:val="000B568F"/>
    <w:rsid w:val="000C11CF"/>
    <w:rsid w:val="000C3038"/>
    <w:rsid w:val="000E03AA"/>
    <w:rsid w:val="000E0415"/>
    <w:rsid w:val="000E24E1"/>
    <w:rsid w:val="000E2B39"/>
    <w:rsid w:val="000F35FC"/>
    <w:rsid w:val="00103714"/>
    <w:rsid w:val="00104FA4"/>
    <w:rsid w:val="001102D6"/>
    <w:rsid w:val="00114E77"/>
    <w:rsid w:val="0011524D"/>
    <w:rsid w:val="00120426"/>
    <w:rsid w:val="00122A7A"/>
    <w:rsid w:val="00134656"/>
    <w:rsid w:val="00135FF6"/>
    <w:rsid w:val="001368A8"/>
    <w:rsid w:val="00142E99"/>
    <w:rsid w:val="001526A3"/>
    <w:rsid w:val="0015720C"/>
    <w:rsid w:val="001705A4"/>
    <w:rsid w:val="00172EF0"/>
    <w:rsid w:val="00173361"/>
    <w:rsid w:val="001760F8"/>
    <w:rsid w:val="00187FA0"/>
    <w:rsid w:val="001B4B04"/>
    <w:rsid w:val="001C4809"/>
    <w:rsid w:val="001C6663"/>
    <w:rsid w:val="001C7895"/>
    <w:rsid w:val="001D26DF"/>
    <w:rsid w:val="001D2FDC"/>
    <w:rsid w:val="001E3807"/>
    <w:rsid w:val="001F4B4A"/>
    <w:rsid w:val="00203EC7"/>
    <w:rsid w:val="002107AB"/>
    <w:rsid w:val="00211E0B"/>
    <w:rsid w:val="00231006"/>
    <w:rsid w:val="00237785"/>
    <w:rsid w:val="00241466"/>
    <w:rsid w:val="00250768"/>
    <w:rsid w:val="002560B9"/>
    <w:rsid w:val="00256405"/>
    <w:rsid w:val="00265EB4"/>
    <w:rsid w:val="00274431"/>
    <w:rsid w:val="00277D8C"/>
    <w:rsid w:val="00285844"/>
    <w:rsid w:val="00285FD6"/>
    <w:rsid w:val="002933A8"/>
    <w:rsid w:val="002A382F"/>
    <w:rsid w:val="002C14A7"/>
    <w:rsid w:val="002C3574"/>
    <w:rsid w:val="002D63EF"/>
    <w:rsid w:val="002E27A2"/>
    <w:rsid w:val="00303380"/>
    <w:rsid w:val="00306BCA"/>
    <w:rsid w:val="003107FA"/>
    <w:rsid w:val="003229D8"/>
    <w:rsid w:val="00334678"/>
    <w:rsid w:val="00336125"/>
    <w:rsid w:val="00337C66"/>
    <w:rsid w:val="003407DC"/>
    <w:rsid w:val="00345BA9"/>
    <w:rsid w:val="00346C62"/>
    <w:rsid w:val="003519C9"/>
    <w:rsid w:val="00355C90"/>
    <w:rsid w:val="003903D2"/>
    <w:rsid w:val="0039158D"/>
    <w:rsid w:val="0039277A"/>
    <w:rsid w:val="003972E0"/>
    <w:rsid w:val="003A47EC"/>
    <w:rsid w:val="003B1881"/>
    <w:rsid w:val="003B45D5"/>
    <w:rsid w:val="003C2CC4"/>
    <w:rsid w:val="003C3B64"/>
    <w:rsid w:val="003C4587"/>
    <w:rsid w:val="003D4B23"/>
    <w:rsid w:val="003E0FB2"/>
    <w:rsid w:val="003E10B6"/>
    <w:rsid w:val="003E1518"/>
    <w:rsid w:val="003E5690"/>
    <w:rsid w:val="003E6159"/>
    <w:rsid w:val="003F0257"/>
    <w:rsid w:val="003F37E2"/>
    <w:rsid w:val="003F6E9B"/>
    <w:rsid w:val="00405134"/>
    <w:rsid w:val="0040574A"/>
    <w:rsid w:val="00410691"/>
    <w:rsid w:val="00412EB5"/>
    <w:rsid w:val="00422568"/>
    <w:rsid w:val="004325CB"/>
    <w:rsid w:val="00444E73"/>
    <w:rsid w:val="00445A11"/>
    <w:rsid w:val="00446DE4"/>
    <w:rsid w:val="00447456"/>
    <w:rsid w:val="00466E02"/>
    <w:rsid w:val="00473FF8"/>
    <w:rsid w:val="00474746"/>
    <w:rsid w:val="0047476B"/>
    <w:rsid w:val="00484891"/>
    <w:rsid w:val="00496B3F"/>
    <w:rsid w:val="004A36F6"/>
    <w:rsid w:val="004A4DAF"/>
    <w:rsid w:val="004B2C96"/>
    <w:rsid w:val="004B70A5"/>
    <w:rsid w:val="004C3F82"/>
    <w:rsid w:val="004C6FBB"/>
    <w:rsid w:val="004E1915"/>
    <w:rsid w:val="004E6747"/>
    <w:rsid w:val="005010F2"/>
    <w:rsid w:val="00501564"/>
    <w:rsid w:val="0050268E"/>
    <w:rsid w:val="00533821"/>
    <w:rsid w:val="00540C2F"/>
    <w:rsid w:val="005420F2"/>
    <w:rsid w:val="00547664"/>
    <w:rsid w:val="00550972"/>
    <w:rsid w:val="00555ACE"/>
    <w:rsid w:val="005600B1"/>
    <w:rsid w:val="00560D7B"/>
    <w:rsid w:val="00565554"/>
    <w:rsid w:val="005804DA"/>
    <w:rsid w:val="00585664"/>
    <w:rsid w:val="005878A1"/>
    <w:rsid w:val="0059693F"/>
    <w:rsid w:val="005A274D"/>
    <w:rsid w:val="005B1AB2"/>
    <w:rsid w:val="005B3DB3"/>
    <w:rsid w:val="005C0081"/>
    <w:rsid w:val="005C4F9A"/>
    <w:rsid w:val="005C50EF"/>
    <w:rsid w:val="005D468B"/>
    <w:rsid w:val="005D4F02"/>
    <w:rsid w:val="005F5490"/>
    <w:rsid w:val="005F5C43"/>
    <w:rsid w:val="00606C15"/>
    <w:rsid w:val="00611FC4"/>
    <w:rsid w:val="00616248"/>
    <w:rsid w:val="006176FB"/>
    <w:rsid w:val="00617FB4"/>
    <w:rsid w:val="00640B26"/>
    <w:rsid w:val="00642E63"/>
    <w:rsid w:val="0064467B"/>
    <w:rsid w:val="00645D5E"/>
    <w:rsid w:val="00664F65"/>
    <w:rsid w:val="00666C01"/>
    <w:rsid w:val="00682D97"/>
    <w:rsid w:val="006A4B03"/>
    <w:rsid w:val="006A7392"/>
    <w:rsid w:val="006B3D54"/>
    <w:rsid w:val="006B5F31"/>
    <w:rsid w:val="006B7F6C"/>
    <w:rsid w:val="006C0D34"/>
    <w:rsid w:val="006C2D02"/>
    <w:rsid w:val="006C680F"/>
    <w:rsid w:val="006D191E"/>
    <w:rsid w:val="006E094C"/>
    <w:rsid w:val="006E564B"/>
    <w:rsid w:val="006F02DC"/>
    <w:rsid w:val="00702479"/>
    <w:rsid w:val="0071755D"/>
    <w:rsid w:val="007236A9"/>
    <w:rsid w:val="00723CA7"/>
    <w:rsid w:val="0072632A"/>
    <w:rsid w:val="00734AD1"/>
    <w:rsid w:val="00743274"/>
    <w:rsid w:val="007553C9"/>
    <w:rsid w:val="007611BE"/>
    <w:rsid w:val="007628C4"/>
    <w:rsid w:val="007704D1"/>
    <w:rsid w:val="007733DD"/>
    <w:rsid w:val="00774E71"/>
    <w:rsid w:val="00776C34"/>
    <w:rsid w:val="00783EFB"/>
    <w:rsid w:val="007979C8"/>
    <w:rsid w:val="007B0CE4"/>
    <w:rsid w:val="007B6BA5"/>
    <w:rsid w:val="007C3390"/>
    <w:rsid w:val="007C4F4B"/>
    <w:rsid w:val="007D2EB2"/>
    <w:rsid w:val="007D5FDE"/>
    <w:rsid w:val="007E5A25"/>
    <w:rsid w:val="007F0F1B"/>
    <w:rsid w:val="007F3143"/>
    <w:rsid w:val="007F6611"/>
    <w:rsid w:val="00806530"/>
    <w:rsid w:val="008175E9"/>
    <w:rsid w:val="00823240"/>
    <w:rsid w:val="008242D7"/>
    <w:rsid w:val="008378F9"/>
    <w:rsid w:val="008464C2"/>
    <w:rsid w:val="0085320D"/>
    <w:rsid w:val="00865D3C"/>
    <w:rsid w:val="008676EB"/>
    <w:rsid w:val="00870E67"/>
    <w:rsid w:val="00871672"/>
    <w:rsid w:val="00871FD5"/>
    <w:rsid w:val="008808EC"/>
    <w:rsid w:val="00880D46"/>
    <w:rsid w:val="008979B1"/>
    <w:rsid w:val="008A2DFC"/>
    <w:rsid w:val="008A6B25"/>
    <w:rsid w:val="008A6C4F"/>
    <w:rsid w:val="008B7184"/>
    <w:rsid w:val="008C296C"/>
    <w:rsid w:val="008D67C9"/>
    <w:rsid w:val="008E0E46"/>
    <w:rsid w:val="008E5FDA"/>
    <w:rsid w:val="008E7A64"/>
    <w:rsid w:val="008F084C"/>
    <w:rsid w:val="008F1AE4"/>
    <w:rsid w:val="00907CC9"/>
    <w:rsid w:val="00923E9C"/>
    <w:rsid w:val="009427A7"/>
    <w:rsid w:val="00942BE3"/>
    <w:rsid w:val="0095240E"/>
    <w:rsid w:val="00955DAC"/>
    <w:rsid w:val="00960A18"/>
    <w:rsid w:val="00962EA7"/>
    <w:rsid w:val="009635AC"/>
    <w:rsid w:val="00963CBA"/>
    <w:rsid w:val="0097412C"/>
    <w:rsid w:val="00980582"/>
    <w:rsid w:val="00981729"/>
    <w:rsid w:val="009833F1"/>
    <w:rsid w:val="00990B81"/>
    <w:rsid w:val="00991261"/>
    <w:rsid w:val="009940A2"/>
    <w:rsid w:val="009A1300"/>
    <w:rsid w:val="009D09A0"/>
    <w:rsid w:val="009D1C6F"/>
    <w:rsid w:val="009D222E"/>
    <w:rsid w:val="009F1F9A"/>
    <w:rsid w:val="009F3D5E"/>
    <w:rsid w:val="009F3E16"/>
    <w:rsid w:val="009F72F9"/>
    <w:rsid w:val="00A0394A"/>
    <w:rsid w:val="00A1427D"/>
    <w:rsid w:val="00A241A5"/>
    <w:rsid w:val="00A3000D"/>
    <w:rsid w:val="00A56D73"/>
    <w:rsid w:val="00A6391B"/>
    <w:rsid w:val="00A67F73"/>
    <w:rsid w:val="00A72F22"/>
    <w:rsid w:val="00A748A6"/>
    <w:rsid w:val="00A879A4"/>
    <w:rsid w:val="00A966C0"/>
    <w:rsid w:val="00AB4891"/>
    <w:rsid w:val="00AC5817"/>
    <w:rsid w:val="00AD2087"/>
    <w:rsid w:val="00AE13FC"/>
    <w:rsid w:val="00AE32B3"/>
    <w:rsid w:val="00AE58D4"/>
    <w:rsid w:val="00AE60FC"/>
    <w:rsid w:val="00AF39E3"/>
    <w:rsid w:val="00B02755"/>
    <w:rsid w:val="00B14BE0"/>
    <w:rsid w:val="00B2300C"/>
    <w:rsid w:val="00B2419E"/>
    <w:rsid w:val="00B25232"/>
    <w:rsid w:val="00B30179"/>
    <w:rsid w:val="00B30732"/>
    <w:rsid w:val="00B3317B"/>
    <w:rsid w:val="00B340FF"/>
    <w:rsid w:val="00B455BE"/>
    <w:rsid w:val="00B50074"/>
    <w:rsid w:val="00B50D16"/>
    <w:rsid w:val="00B51107"/>
    <w:rsid w:val="00B52A28"/>
    <w:rsid w:val="00B568DE"/>
    <w:rsid w:val="00B75D73"/>
    <w:rsid w:val="00B75F60"/>
    <w:rsid w:val="00B76657"/>
    <w:rsid w:val="00B81E12"/>
    <w:rsid w:val="00B92FF8"/>
    <w:rsid w:val="00B93068"/>
    <w:rsid w:val="00BA4115"/>
    <w:rsid w:val="00BB2FDB"/>
    <w:rsid w:val="00BC5156"/>
    <w:rsid w:val="00BC74E9"/>
    <w:rsid w:val="00BD45F8"/>
    <w:rsid w:val="00BE618E"/>
    <w:rsid w:val="00BF12EA"/>
    <w:rsid w:val="00C00037"/>
    <w:rsid w:val="00C01E72"/>
    <w:rsid w:val="00C0269C"/>
    <w:rsid w:val="00C026D6"/>
    <w:rsid w:val="00C0473E"/>
    <w:rsid w:val="00C0689E"/>
    <w:rsid w:val="00C17C3A"/>
    <w:rsid w:val="00C21D4F"/>
    <w:rsid w:val="00C35F36"/>
    <w:rsid w:val="00C36859"/>
    <w:rsid w:val="00C463DD"/>
    <w:rsid w:val="00C721CC"/>
    <w:rsid w:val="00C745C3"/>
    <w:rsid w:val="00C7571C"/>
    <w:rsid w:val="00CC5C89"/>
    <w:rsid w:val="00CD5BFC"/>
    <w:rsid w:val="00CE06D9"/>
    <w:rsid w:val="00CE1A0A"/>
    <w:rsid w:val="00CE3A26"/>
    <w:rsid w:val="00CE4A8F"/>
    <w:rsid w:val="00CE7705"/>
    <w:rsid w:val="00D11E0B"/>
    <w:rsid w:val="00D12804"/>
    <w:rsid w:val="00D12C5F"/>
    <w:rsid w:val="00D17DD6"/>
    <w:rsid w:val="00D2031B"/>
    <w:rsid w:val="00D25FE2"/>
    <w:rsid w:val="00D34DBD"/>
    <w:rsid w:val="00D409AC"/>
    <w:rsid w:val="00D43252"/>
    <w:rsid w:val="00D56A5B"/>
    <w:rsid w:val="00D6346C"/>
    <w:rsid w:val="00D636D0"/>
    <w:rsid w:val="00D6459B"/>
    <w:rsid w:val="00D71E15"/>
    <w:rsid w:val="00D74BE9"/>
    <w:rsid w:val="00D82BD6"/>
    <w:rsid w:val="00D87134"/>
    <w:rsid w:val="00D873BD"/>
    <w:rsid w:val="00D92343"/>
    <w:rsid w:val="00D978C6"/>
    <w:rsid w:val="00DA67AD"/>
    <w:rsid w:val="00DB34D7"/>
    <w:rsid w:val="00DB4442"/>
    <w:rsid w:val="00DB7569"/>
    <w:rsid w:val="00DD355C"/>
    <w:rsid w:val="00DF422B"/>
    <w:rsid w:val="00E01388"/>
    <w:rsid w:val="00E03CFF"/>
    <w:rsid w:val="00E130AB"/>
    <w:rsid w:val="00E30B43"/>
    <w:rsid w:val="00E32902"/>
    <w:rsid w:val="00E403C9"/>
    <w:rsid w:val="00E5644E"/>
    <w:rsid w:val="00E64DF9"/>
    <w:rsid w:val="00E7260F"/>
    <w:rsid w:val="00E7559E"/>
    <w:rsid w:val="00E76A6F"/>
    <w:rsid w:val="00E96630"/>
    <w:rsid w:val="00EC4745"/>
    <w:rsid w:val="00ED77B3"/>
    <w:rsid w:val="00ED7A2A"/>
    <w:rsid w:val="00EE00FE"/>
    <w:rsid w:val="00EF1D7F"/>
    <w:rsid w:val="00F17539"/>
    <w:rsid w:val="00F37361"/>
    <w:rsid w:val="00F40E75"/>
    <w:rsid w:val="00F45723"/>
    <w:rsid w:val="00F50D83"/>
    <w:rsid w:val="00F566D5"/>
    <w:rsid w:val="00F63989"/>
    <w:rsid w:val="00F67E7A"/>
    <w:rsid w:val="00F746C8"/>
    <w:rsid w:val="00F84A49"/>
    <w:rsid w:val="00F85351"/>
    <w:rsid w:val="00F87A12"/>
    <w:rsid w:val="00F914A7"/>
    <w:rsid w:val="00FA347D"/>
    <w:rsid w:val="00FA445B"/>
    <w:rsid w:val="00FC68B7"/>
    <w:rsid w:val="00FD2B85"/>
    <w:rsid w:val="00FD3243"/>
    <w:rsid w:val="00FD3D02"/>
    <w:rsid w:val="00FD5B18"/>
    <w:rsid w:val="00FD728F"/>
    <w:rsid w:val="00FE2DE9"/>
    <w:rsid w:val="00FF7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Footnotes refss,Footnote text,4_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character" w:customStyle="1" w:styleId="FootnoteTextChar">
    <w:name w:val="Footnote Text Char"/>
    <w:aliases w:val="5_G Char,Note de bas de page Char,Footnote Text Char1 Char,Footnote Text Char Char Char,FOOTNOTES Char,fn Char,single space Char1,single space Char Char,footnote text Char Char,ft Char Char,ft Char1,fn Char Char Char1"/>
    <w:link w:val="FootnoteText"/>
    <w:uiPriority w:val="99"/>
    <w:rsid w:val="00D34DBD"/>
    <w:rPr>
      <w:sz w:val="18"/>
      <w:lang w:eastAsia="en-US"/>
    </w:rPr>
  </w:style>
  <w:style w:type="paragraph" w:customStyle="1" w:styleId="ColorfulList-Accent11">
    <w:name w:val="Colorful List - Accent 11"/>
    <w:basedOn w:val="Normal"/>
    <w:uiPriority w:val="34"/>
    <w:qFormat/>
    <w:rsid w:val="00D34DBD"/>
    <w:pPr>
      <w:suppressAutoHyphens w:val="0"/>
      <w:spacing w:after="200" w:line="276" w:lineRule="auto"/>
      <w:ind w:left="720"/>
    </w:pPr>
    <w:rPr>
      <w:rFonts w:ascii="Calibri" w:eastAsia="Calibri" w:hAnsi="Calibri"/>
      <w:sz w:val="22"/>
      <w:szCs w:val="22"/>
    </w:rPr>
  </w:style>
  <w:style w:type="character" w:customStyle="1" w:styleId="highlight1">
    <w:name w:val="highlight1"/>
    <w:rsid w:val="0047476B"/>
    <w:rPr>
      <w:shd w:val="clear" w:color="auto" w:fill="FFCC33"/>
    </w:rPr>
  </w:style>
  <w:style w:type="paragraph" w:customStyle="1" w:styleId="Default">
    <w:name w:val="Default"/>
    <w:rsid w:val="00774E71"/>
    <w:pPr>
      <w:autoSpaceDE w:val="0"/>
      <w:autoSpaceDN w:val="0"/>
      <w:adjustRightInd w:val="0"/>
    </w:pPr>
    <w:rPr>
      <w:color w:val="000000"/>
      <w:sz w:val="24"/>
      <w:szCs w:val="24"/>
      <w:lang w:val="en-GB" w:eastAsia="en-GB"/>
    </w:rPr>
  </w:style>
  <w:style w:type="paragraph" w:styleId="NormalWeb">
    <w:name w:val="Normal (Web)"/>
    <w:basedOn w:val="Normal"/>
    <w:uiPriority w:val="99"/>
    <w:unhideWhenUsed/>
    <w:rsid w:val="00444E73"/>
    <w:pPr>
      <w:suppressAutoHyphens w:val="0"/>
      <w:spacing w:before="100" w:beforeAutospacing="1" w:after="100" w:afterAutospacing="1" w:line="240" w:lineRule="auto"/>
    </w:pPr>
    <w:rPr>
      <w:sz w:val="24"/>
      <w:szCs w:val="24"/>
      <w:lang w:eastAsia="en-GB"/>
    </w:rPr>
  </w:style>
  <w:style w:type="character" w:styleId="Emphasis">
    <w:name w:val="Emphasis"/>
    <w:uiPriority w:val="20"/>
    <w:qFormat/>
    <w:rsid w:val="000E03AA"/>
    <w:rPr>
      <w:b/>
      <w:bCs/>
      <w:i w:val="0"/>
      <w:iCs w:val="0"/>
    </w:rPr>
  </w:style>
  <w:style w:type="character" w:customStyle="1" w:styleId="st">
    <w:name w:val="st"/>
    <w:rsid w:val="000E03AA"/>
  </w:style>
  <w:style w:type="character" w:customStyle="1" w:styleId="hps">
    <w:name w:val="hps"/>
    <w:rsid w:val="00547664"/>
  </w:style>
  <w:style w:type="paragraph" w:styleId="ListParagraph">
    <w:name w:val="List Paragraph"/>
    <w:basedOn w:val="Normal"/>
    <w:uiPriority w:val="34"/>
    <w:qFormat/>
    <w:rsid w:val="009A130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07441">
      <w:bodyDiv w:val="1"/>
      <w:marLeft w:val="0"/>
      <w:marRight w:val="0"/>
      <w:marTop w:val="0"/>
      <w:marBottom w:val="0"/>
      <w:divBdr>
        <w:top w:val="none" w:sz="0" w:space="0" w:color="auto"/>
        <w:left w:val="none" w:sz="0" w:space="0" w:color="auto"/>
        <w:bottom w:val="none" w:sz="0" w:space="0" w:color="auto"/>
        <w:right w:val="none" w:sz="0" w:space="0" w:color="auto"/>
      </w:divBdr>
    </w:div>
    <w:div w:id="39870085">
      <w:bodyDiv w:val="1"/>
      <w:marLeft w:val="0"/>
      <w:marRight w:val="0"/>
      <w:marTop w:val="0"/>
      <w:marBottom w:val="0"/>
      <w:divBdr>
        <w:top w:val="none" w:sz="0" w:space="0" w:color="auto"/>
        <w:left w:val="none" w:sz="0" w:space="0" w:color="auto"/>
        <w:bottom w:val="none" w:sz="0" w:space="0" w:color="auto"/>
        <w:right w:val="none" w:sz="0" w:space="0" w:color="auto"/>
      </w:divBdr>
    </w:div>
    <w:div w:id="221796158">
      <w:bodyDiv w:val="1"/>
      <w:marLeft w:val="0"/>
      <w:marRight w:val="0"/>
      <w:marTop w:val="0"/>
      <w:marBottom w:val="0"/>
      <w:divBdr>
        <w:top w:val="none" w:sz="0" w:space="0" w:color="auto"/>
        <w:left w:val="none" w:sz="0" w:space="0" w:color="auto"/>
        <w:bottom w:val="none" w:sz="0" w:space="0" w:color="auto"/>
        <w:right w:val="none" w:sz="0" w:space="0" w:color="auto"/>
      </w:divBdr>
    </w:div>
    <w:div w:id="276256326">
      <w:bodyDiv w:val="1"/>
      <w:marLeft w:val="0"/>
      <w:marRight w:val="0"/>
      <w:marTop w:val="0"/>
      <w:marBottom w:val="0"/>
      <w:divBdr>
        <w:top w:val="none" w:sz="0" w:space="0" w:color="auto"/>
        <w:left w:val="none" w:sz="0" w:space="0" w:color="auto"/>
        <w:bottom w:val="none" w:sz="0" w:space="0" w:color="auto"/>
        <w:right w:val="none" w:sz="0" w:space="0" w:color="auto"/>
      </w:divBdr>
    </w:div>
    <w:div w:id="279263557">
      <w:bodyDiv w:val="1"/>
      <w:marLeft w:val="0"/>
      <w:marRight w:val="0"/>
      <w:marTop w:val="0"/>
      <w:marBottom w:val="0"/>
      <w:divBdr>
        <w:top w:val="none" w:sz="0" w:space="0" w:color="auto"/>
        <w:left w:val="none" w:sz="0" w:space="0" w:color="auto"/>
        <w:bottom w:val="none" w:sz="0" w:space="0" w:color="auto"/>
        <w:right w:val="none" w:sz="0" w:space="0" w:color="auto"/>
      </w:divBdr>
    </w:div>
    <w:div w:id="304748805">
      <w:bodyDiv w:val="1"/>
      <w:marLeft w:val="0"/>
      <w:marRight w:val="0"/>
      <w:marTop w:val="0"/>
      <w:marBottom w:val="0"/>
      <w:divBdr>
        <w:top w:val="none" w:sz="0" w:space="0" w:color="auto"/>
        <w:left w:val="none" w:sz="0" w:space="0" w:color="auto"/>
        <w:bottom w:val="none" w:sz="0" w:space="0" w:color="auto"/>
        <w:right w:val="none" w:sz="0" w:space="0" w:color="auto"/>
      </w:divBdr>
      <w:divsChild>
        <w:div w:id="983776651">
          <w:marLeft w:val="0"/>
          <w:marRight w:val="0"/>
          <w:marTop w:val="0"/>
          <w:marBottom w:val="0"/>
          <w:divBdr>
            <w:top w:val="none" w:sz="0" w:space="0" w:color="auto"/>
            <w:left w:val="none" w:sz="0" w:space="0" w:color="auto"/>
            <w:bottom w:val="none" w:sz="0" w:space="0" w:color="auto"/>
            <w:right w:val="none" w:sz="0" w:space="0" w:color="auto"/>
          </w:divBdr>
          <w:divsChild>
            <w:div w:id="1870139892">
              <w:marLeft w:val="0"/>
              <w:marRight w:val="0"/>
              <w:marTop w:val="0"/>
              <w:marBottom w:val="0"/>
              <w:divBdr>
                <w:top w:val="none" w:sz="0" w:space="0" w:color="auto"/>
                <w:left w:val="none" w:sz="0" w:space="0" w:color="auto"/>
                <w:bottom w:val="none" w:sz="0" w:space="0" w:color="auto"/>
                <w:right w:val="none" w:sz="0" w:space="0" w:color="auto"/>
              </w:divBdr>
              <w:divsChild>
                <w:div w:id="1099834133">
                  <w:marLeft w:val="0"/>
                  <w:marRight w:val="0"/>
                  <w:marTop w:val="0"/>
                  <w:marBottom w:val="0"/>
                  <w:divBdr>
                    <w:top w:val="none" w:sz="0" w:space="0" w:color="auto"/>
                    <w:left w:val="none" w:sz="0" w:space="0" w:color="auto"/>
                    <w:bottom w:val="none" w:sz="0" w:space="0" w:color="auto"/>
                    <w:right w:val="none" w:sz="0" w:space="0" w:color="auto"/>
                  </w:divBdr>
                  <w:divsChild>
                    <w:div w:id="471325">
                      <w:marLeft w:val="0"/>
                      <w:marRight w:val="0"/>
                      <w:marTop w:val="0"/>
                      <w:marBottom w:val="0"/>
                      <w:divBdr>
                        <w:top w:val="none" w:sz="0" w:space="0" w:color="auto"/>
                        <w:left w:val="none" w:sz="0" w:space="0" w:color="auto"/>
                        <w:bottom w:val="none" w:sz="0" w:space="0" w:color="auto"/>
                        <w:right w:val="none" w:sz="0" w:space="0" w:color="auto"/>
                      </w:divBdr>
                    </w:div>
                    <w:div w:id="930313289">
                      <w:marLeft w:val="0"/>
                      <w:marRight w:val="0"/>
                      <w:marTop w:val="0"/>
                      <w:marBottom w:val="0"/>
                      <w:divBdr>
                        <w:top w:val="none" w:sz="0" w:space="0" w:color="auto"/>
                        <w:left w:val="none" w:sz="0" w:space="0" w:color="auto"/>
                        <w:bottom w:val="none" w:sz="0" w:space="0" w:color="auto"/>
                        <w:right w:val="none" w:sz="0" w:space="0" w:color="auto"/>
                      </w:divBdr>
                    </w:div>
                    <w:div w:id="2020040567">
                      <w:marLeft w:val="0"/>
                      <w:marRight w:val="0"/>
                      <w:marTop w:val="0"/>
                      <w:marBottom w:val="0"/>
                      <w:divBdr>
                        <w:top w:val="none" w:sz="0" w:space="0" w:color="auto"/>
                        <w:left w:val="none" w:sz="0" w:space="0" w:color="auto"/>
                        <w:bottom w:val="none" w:sz="0" w:space="0" w:color="auto"/>
                        <w:right w:val="none" w:sz="0" w:space="0" w:color="auto"/>
                      </w:divBdr>
                      <w:divsChild>
                        <w:div w:id="1857427220">
                          <w:marLeft w:val="0"/>
                          <w:marRight w:val="0"/>
                          <w:marTop w:val="0"/>
                          <w:marBottom w:val="0"/>
                          <w:divBdr>
                            <w:top w:val="none" w:sz="0" w:space="0" w:color="auto"/>
                            <w:left w:val="none" w:sz="0" w:space="0" w:color="auto"/>
                            <w:bottom w:val="none" w:sz="0" w:space="0" w:color="auto"/>
                            <w:right w:val="none" w:sz="0" w:space="0" w:color="auto"/>
                          </w:divBdr>
                          <w:divsChild>
                            <w:div w:id="207743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4382725">
      <w:bodyDiv w:val="1"/>
      <w:marLeft w:val="0"/>
      <w:marRight w:val="0"/>
      <w:marTop w:val="0"/>
      <w:marBottom w:val="0"/>
      <w:divBdr>
        <w:top w:val="none" w:sz="0" w:space="0" w:color="auto"/>
        <w:left w:val="none" w:sz="0" w:space="0" w:color="auto"/>
        <w:bottom w:val="none" w:sz="0" w:space="0" w:color="auto"/>
        <w:right w:val="none" w:sz="0" w:space="0" w:color="auto"/>
      </w:divBdr>
      <w:divsChild>
        <w:div w:id="1995378880">
          <w:marLeft w:val="0"/>
          <w:marRight w:val="0"/>
          <w:marTop w:val="0"/>
          <w:marBottom w:val="0"/>
          <w:divBdr>
            <w:top w:val="none" w:sz="0" w:space="0" w:color="auto"/>
            <w:left w:val="none" w:sz="0" w:space="0" w:color="auto"/>
            <w:bottom w:val="none" w:sz="0" w:space="0" w:color="auto"/>
            <w:right w:val="none" w:sz="0" w:space="0" w:color="auto"/>
          </w:divBdr>
          <w:divsChild>
            <w:div w:id="1191265728">
              <w:marLeft w:val="0"/>
              <w:marRight w:val="0"/>
              <w:marTop w:val="0"/>
              <w:marBottom w:val="0"/>
              <w:divBdr>
                <w:top w:val="none" w:sz="0" w:space="0" w:color="auto"/>
                <w:left w:val="none" w:sz="0" w:space="0" w:color="auto"/>
                <w:bottom w:val="none" w:sz="0" w:space="0" w:color="auto"/>
                <w:right w:val="none" w:sz="0" w:space="0" w:color="auto"/>
              </w:divBdr>
              <w:divsChild>
                <w:div w:id="11796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071042">
      <w:bodyDiv w:val="1"/>
      <w:marLeft w:val="0"/>
      <w:marRight w:val="0"/>
      <w:marTop w:val="0"/>
      <w:marBottom w:val="0"/>
      <w:divBdr>
        <w:top w:val="none" w:sz="0" w:space="0" w:color="auto"/>
        <w:left w:val="none" w:sz="0" w:space="0" w:color="auto"/>
        <w:bottom w:val="none" w:sz="0" w:space="0" w:color="auto"/>
        <w:right w:val="none" w:sz="0" w:space="0" w:color="auto"/>
      </w:divBdr>
      <w:divsChild>
        <w:div w:id="1621455510">
          <w:marLeft w:val="0"/>
          <w:marRight w:val="0"/>
          <w:marTop w:val="0"/>
          <w:marBottom w:val="0"/>
          <w:divBdr>
            <w:top w:val="none" w:sz="0" w:space="0" w:color="auto"/>
            <w:left w:val="none" w:sz="0" w:space="0" w:color="auto"/>
            <w:bottom w:val="none" w:sz="0" w:space="0" w:color="auto"/>
            <w:right w:val="none" w:sz="0" w:space="0" w:color="auto"/>
          </w:divBdr>
          <w:divsChild>
            <w:div w:id="1525628771">
              <w:marLeft w:val="0"/>
              <w:marRight w:val="0"/>
              <w:marTop w:val="0"/>
              <w:marBottom w:val="0"/>
              <w:divBdr>
                <w:top w:val="none" w:sz="0" w:space="0" w:color="auto"/>
                <w:left w:val="none" w:sz="0" w:space="0" w:color="auto"/>
                <w:bottom w:val="none" w:sz="0" w:space="0" w:color="auto"/>
                <w:right w:val="none" w:sz="0" w:space="0" w:color="auto"/>
              </w:divBdr>
              <w:divsChild>
                <w:div w:id="175427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923155">
      <w:bodyDiv w:val="1"/>
      <w:marLeft w:val="0"/>
      <w:marRight w:val="0"/>
      <w:marTop w:val="0"/>
      <w:marBottom w:val="0"/>
      <w:divBdr>
        <w:top w:val="none" w:sz="0" w:space="0" w:color="auto"/>
        <w:left w:val="none" w:sz="0" w:space="0" w:color="auto"/>
        <w:bottom w:val="none" w:sz="0" w:space="0" w:color="auto"/>
        <w:right w:val="none" w:sz="0" w:space="0" w:color="auto"/>
      </w:divBdr>
      <w:divsChild>
        <w:div w:id="2064790943">
          <w:marLeft w:val="0"/>
          <w:marRight w:val="0"/>
          <w:marTop w:val="0"/>
          <w:marBottom w:val="0"/>
          <w:divBdr>
            <w:top w:val="none" w:sz="0" w:space="0" w:color="auto"/>
            <w:left w:val="none" w:sz="0" w:space="0" w:color="auto"/>
            <w:bottom w:val="none" w:sz="0" w:space="0" w:color="auto"/>
            <w:right w:val="none" w:sz="0" w:space="0" w:color="auto"/>
          </w:divBdr>
          <w:divsChild>
            <w:div w:id="1651979945">
              <w:marLeft w:val="0"/>
              <w:marRight w:val="0"/>
              <w:marTop w:val="0"/>
              <w:marBottom w:val="0"/>
              <w:divBdr>
                <w:top w:val="none" w:sz="0" w:space="0" w:color="auto"/>
                <w:left w:val="none" w:sz="0" w:space="0" w:color="auto"/>
                <w:bottom w:val="none" w:sz="0" w:space="0" w:color="auto"/>
                <w:right w:val="none" w:sz="0" w:space="0" w:color="auto"/>
              </w:divBdr>
              <w:divsChild>
                <w:div w:id="1751149111">
                  <w:marLeft w:val="0"/>
                  <w:marRight w:val="0"/>
                  <w:marTop w:val="0"/>
                  <w:marBottom w:val="0"/>
                  <w:divBdr>
                    <w:top w:val="none" w:sz="0" w:space="0" w:color="auto"/>
                    <w:left w:val="none" w:sz="0" w:space="0" w:color="auto"/>
                    <w:bottom w:val="none" w:sz="0" w:space="0" w:color="auto"/>
                    <w:right w:val="none" w:sz="0" w:space="0" w:color="auto"/>
                  </w:divBdr>
                  <w:divsChild>
                    <w:div w:id="818687953">
                      <w:marLeft w:val="0"/>
                      <w:marRight w:val="0"/>
                      <w:marTop w:val="0"/>
                      <w:marBottom w:val="0"/>
                      <w:divBdr>
                        <w:top w:val="none" w:sz="0" w:space="0" w:color="auto"/>
                        <w:left w:val="none" w:sz="0" w:space="0" w:color="auto"/>
                        <w:bottom w:val="none" w:sz="0" w:space="0" w:color="auto"/>
                        <w:right w:val="none" w:sz="0" w:space="0" w:color="auto"/>
                      </w:divBdr>
                      <w:divsChild>
                        <w:div w:id="727460693">
                          <w:marLeft w:val="0"/>
                          <w:marRight w:val="0"/>
                          <w:marTop w:val="0"/>
                          <w:marBottom w:val="0"/>
                          <w:divBdr>
                            <w:top w:val="none" w:sz="0" w:space="0" w:color="auto"/>
                            <w:left w:val="none" w:sz="0" w:space="0" w:color="auto"/>
                            <w:bottom w:val="none" w:sz="0" w:space="0" w:color="auto"/>
                            <w:right w:val="none" w:sz="0" w:space="0" w:color="auto"/>
                          </w:divBdr>
                          <w:divsChild>
                            <w:div w:id="2011983717">
                              <w:marLeft w:val="0"/>
                              <w:marRight w:val="0"/>
                              <w:marTop w:val="0"/>
                              <w:marBottom w:val="0"/>
                              <w:divBdr>
                                <w:top w:val="none" w:sz="0" w:space="0" w:color="auto"/>
                                <w:left w:val="none" w:sz="0" w:space="0" w:color="auto"/>
                                <w:bottom w:val="none" w:sz="0" w:space="0" w:color="auto"/>
                                <w:right w:val="none" w:sz="0" w:space="0" w:color="auto"/>
                              </w:divBdr>
                              <w:divsChild>
                                <w:div w:id="19014455">
                                  <w:marLeft w:val="0"/>
                                  <w:marRight w:val="0"/>
                                  <w:marTop w:val="0"/>
                                  <w:marBottom w:val="0"/>
                                  <w:divBdr>
                                    <w:top w:val="single" w:sz="6" w:space="12" w:color="999999"/>
                                    <w:left w:val="single" w:sz="6" w:space="12" w:color="999999"/>
                                    <w:bottom w:val="single" w:sz="6" w:space="12" w:color="999999"/>
                                    <w:right w:val="single" w:sz="6" w:space="12" w:color="999999"/>
                                  </w:divBdr>
                                  <w:divsChild>
                                    <w:div w:id="1216116324">
                                      <w:marLeft w:val="0"/>
                                      <w:marRight w:val="0"/>
                                      <w:marTop w:val="0"/>
                                      <w:marBottom w:val="0"/>
                                      <w:divBdr>
                                        <w:top w:val="none" w:sz="0" w:space="0" w:color="auto"/>
                                        <w:left w:val="none" w:sz="0" w:space="0" w:color="auto"/>
                                        <w:bottom w:val="none" w:sz="0" w:space="0" w:color="auto"/>
                                        <w:right w:val="none" w:sz="0" w:space="0" w:color="auto"/>
                                      </w:divBdr>
                                    </w:div>
                                  </w:divsChild>
                                </w:div>
                                <w:div w:id="120490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56305">
                          <w:marLeft w:val="0"/>
                          <w:marRight w:val="0"/>
                          <w:marTop w:val="0"/>
                          <w:marBottom w:val="0"/>
                          <w:divBdr>
                            <w:top w:val="none" w:sz="0" w:space="0" w:color="auto"/>
                            <w:left w:val="none" w:sz="0" w:space="0" w:color="auto"/>
                            <w:bottom w:val="none" w:sz="0" w:space="0" w:color="auto"/>
                            <w:right w:val="none" w:sz="0" w:space="0" w:color="auto"/>
                          </w:divBdr>
                          <w:divsChild>
                            <w:div w:id="697388070">
                              <w:marLeft w:val="0"/>
                              <w:marRight w:val="0"/>
                              <w:marTop w:val="0"/>
                              <w:marBottom w:val="0"/>
                              <w:divBdr>
                                <w:top w:val="none" w:sz="0" w:space="0" w:color="auto"/>
                                <w:left w:val="none" w:sz="0" w:space="0" w:color="auto"/>
                                <w:bottom w:val="none" w:sz="0" w:space="0" w:color="auto"/>
                                <w:right w:val="none" w:sz="0" w:space="0" w:color="auto"/>
                              </w:divBdr>
                              <w:divsChild>
                                <w:div w:id="1988432221">
                                  <w:marLeft w:val="0"/>
                                  <w:marRight w:val="0"/>
                                  <w:marTop w:val="0"/>
                                  <w:marBottom w:val="0"/>
                                  <w:divBdr>
                                    <w:top w:val="none" w:sz="0" w:space="0" w:color="auto"/>
                                    <w:left w:val="none" w:sz="0" w:space="0" w:color="auto"/>
                                    <w:bottom w:val="none" w:sz="0" w:space="0" w:color="auto"/>
                                    <w:right w:val="none" w:sz="0" w:space="0" w:color="auto"/>
                                  </w:divBdr>
                                  <w:divsChild>
                                    <w:div w:id="451749647">
                                      <w:marLeft w:val="0"/>
                                      <w:marRight w:val="0"/>
                                      <w:marTop w:val="0"/>
                                      <w:marBottom w:val="45"/>
                                      <w:divBdr>
                                        <w:top w:val="none" w:sz="0" w:space="0" w:color="auto"/>
                                        <w:left w:val="none" w:sz="0" w:space="0" w:color="auto"/>
                                        <w:bottom w:val="none" w:sz="0" w:space="0" w:color="auto"/>
                                        <w:right w:val="none" w:sz="0" w:space="0" w:color="auto"/>
                                      </w:divBdr>
                                      <w:divsChild>
                                        <w:div w:id="732971003">
                                          <w:marLeft w:val="0"/>
                                          <w:marRight w:val="0"/>
                                          <w:marTop w:val="0"/>
                                          <w:marBottom w:val="0"/>
                                          <w:divBdr>
                                            <w:top w:val="none" w:sz="0" w:space="0" w:color="auto"/>
                                            <w:left w:val="none" w:sz="0" w:space="0" w:color="auto"/>
                                            <w:bottom w:val="none" w:sz="0" w:space="0" w:color="auto"/>
                                            <w:right w:val="none" w:sz="0" w:space="0" w:color="auto"/>
                                          </w:divBdr>
                                          <w:divsChild>
                                            <w:div w:id="1668438450">
                                              <w:marLeft w:val="0"/>
                                              <w:marRight w:val="0"/>
                                              <w:marTop w:val="0"/>
                                              <w:marBottom w:val="0"/>
                                              <w:divBdr>
                                                <w:top w:val="none" w:sz="0" w:space="0" w:color="auto"/>
                                                <w:left w:val="none" w:sz="0" w:space="0" w:color="auto"/>
                                                <w:bottom w:val="none" w:sz="0" w:space="0" w:color="auto"/>
                                                <w:right w:val="none" w:sz="0" w:space="0" w:color="auto"/>
                                              </w:divBdr>
                                              <w:divsChild>
                                                <w:div w:id="208394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46595">
                                          <w:marLeft w:val="0"/>
                                          <w:marRight w:val="0"/>
                                          <w:marTop w:val="0"/>
                                          <w:marBottom w:val="0"/>
                                          <w:divBdr>
                                            <w:top w:val="none" w:sz="0" w:space="0" w:color="auto"/>
                                            <w:left w:val="none" w:sz="0" w:space="0" w:color="auto"/>
                                            <w:bottom w:val="none" w:sz="0" w:space="0" w:color="auto"/>
                                            <w:right w:val="none" w:sz="0" w:space="0" w:color="auto"/>
                                          </w:divBdr>
                                          <w:divsChild>
                                            <w:div w:id="354044899">
                                              <w:marLeft w:val="0"/>
                                              <w:marRight w:val="0"/>
                                              <w:marTop w:val="0"/>
                                              <w:marBottom w:val="0"/>
                                              <w:divBdr>
                                                <w:top w:val="none" w:sz="0" w:space="0" w:color="auto"/>
                                                <w:left w:val="none" w:sz="0" w:space="0" w:color="auto"/>
                                                <w:bottom w:val="none" w:sz="0" w:space="0" w:color="auto"/>
                                                <w:right w:val="none" w:sz="0" w:space="0" w:color="auto"/>
                                              </w:divBdr>
                                              <w:divsChild>
                                                <w:div w:id="40122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80156">
                                          <w:marLeft w:val="0"/>
                                          <w:marRight w:val="0"/>
                                          <w:marTop w:val="0"/>
                                          <w:marBottom w:val="0"/>
                                          <w:divBdr>
                                            <w:top w:val="none" w:sz="0" w:space="0" w:color="auto"/>
                                            <w:left w:val="none" w:sz="0" w:space="0" w:color="auto"/>
                                            <w:bottom w:val="none" w:sz="0" w:space="0" w:color="auto"/>
                                            <w:right w:val="none" w:sz="0" w:space="0" w:color="auto"/>
                                          </w:divBdr>
                                          <w:divsChild>
                                            <w:div w:id="811872636">
                                              <w:marLeft w:val="0"/>
                                              <w:marRight w:val="0"/>
                                              <w:marTop w:val="0"/>
                                              <w:marBottom w:val="0"/>
                                              <w:divBdr>
                                                <w:top w:val="none" w:sz="0" w:space="0" w:color="auto"/>
                                                <w:left w:val="none" w:sz="0" w:space="0" w:color="auto"/>
                                                <w:bottom w:val="none" w:sz="0" w:space="0" w:color="auto"/>
                                                <w:right w:val="none" w:sz="0" w:space="0" w:color="auto"/>
                                              </w:divBdr>
                                              <w:divsChild>
                                                <w:div w:id="173678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87595">
                                      <w:marLeft w:val="0"/>
                                      <w:marRight w:val="0"/>
                                      <w:marTop w:val="0"/>
                                      <w:marBottom w:val="0"/>
                                      <w:divBdr>
                                        <w:top w:val="single" w:sz="6" w:space="0" w:color="F5F5F5"/>
                                        <w:left w:val="single" w:sz="6" w:space="0" w:color="F5F5F5"/>
                                        <w:bottom w:val="single" w:sz="6" w:space="0" w:color="F5F5F5"/>
                                        <w:right w:val="single" w:sz="6" w:space="0" w:color="F5F5F5"/>
                                      </w:divBdr>
                                      <w:divsChild>
                                        <w:div w:id="498617882">
                                          <w:marLeft w:val="0"/>
                                          <w:marRight w:val="0"/>
                                          <w:marTop w:val="0"/>
                                          <w:marBottom w:val="0"/>
                                          <w:divBdr>
                                            <w:top w:val="none" w:sz="0" w:space="0" w:color="auto"/>
                                            <w:left w:val="none" w:sz="0" w:space="0" w:color="auto"/>
                                            <w:bottom w:val="none" w:sz="0" w:space="0" w:color="auto"/>
                                            <w:right w:val="none" w:sz="0" w:space="0" w:color="auto"/>
                                          </w:divBdr>
                                          <w:divsChild>
                                            <w:div w:id="170148389">
                                              <w:marLeft w:val="0"/>
                                              <w:marRight w:val="0"/>
                                              <w:marTop w:val="0"/>
                                              <w:marBottom w:val="0"/>
                                              <w:divBdr>
                                                <w:top w:val="none" w:sz="0" w:space="0" w:color="auto"/>
                                                <w:left w:val="none" w:sz="0" w:space="0" w:color="auto"/>
                                                <w:bottom w:val="none" w:sz="0" w:space="0" w:color="auto"/>
                                                <w:right w:val="none" w:sz="0" w:space="0" w:color="auto"/>
                                              </w:divBdr>
                                              <w:divsChild>
                                                <w:div w:id="1251427930">
                                                  <w:marLeft w:val="0"/>
                                                  <w:marRight w:val="0"/>
                                                  <w:marTop w:val="0"/>
                                                  <w:marBottom w:val="0"/>
                                                  <w:divBdr>
                                                    <w:top w:val="none" w:sz="0" w:space="0" w:color="auto"/>
                                                    <w:left w:val="none" w:sz="0" w:space="0" w:color="auto"/>
                                                    <w:bottom w:val="none" w:sz="0" w:space="0" w:color="auto"/>
                                                    <w:right w:val="none" w:sz="0" w:space="0" w:color="auto"/>
                                                  </w:divBdr>
                                                </w:div>
                                              </w:divsChild>
                                            </w:div>
                                            <w:div w:id="2452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7331435">
      <w:bodyDiv w:val="1"/>
      <w:marLeft w:val="0"/>
      <w:marRight w:val="0"/>
      <w:marTop w:val="0"/>
      <w:marBottom w:val="0"/>
      <w:divBdr>
        <w:top w:val="none" w:sz="0" w:space="0" w:color="auto"/>
        <w:left w:val="none" w:sz="0" w:space="0" w:color="auto"/>
        <w:bottom w:val="none" w:sz="0" w:space="0" w:color="auto"/>
        <w:right w:val="none" w:sz="0" w:space="0" w:color="auto"/>
      </w:divBdr>
    </w:div>
    <w:div w:id="585655105">
      <w:bodyDiv w:val="1"/>
      <w:marLeft w:val="0"/>
      <w:marRight w:val="0"/>
      <w:marTop w:val="0"/>
      <w:marBottom w:val="0"/>
      <w:divBdr>
        <w:top w:val="none" w:sz="0" w:space="0" w:color="auto"/>
        <w:left w:val="none" w:sz="0" w:space="0" w:color="auto"/>
        <w:bottom w:val="none" w:sz="0" w:space="0" w:color="auto"/>
        <w:right w:val="none" w:sz="0" w:space="0" w:color="auto"/>
      </w:divBdr>
      <w:divsChild>
        <w:div w:id="1888643237">
          <w:marLeft w:val="0"/>
          <w:marRight w:val="0"/>
          <w:marTop w:val="0"/>
          <w:marBottom w:val="0"/>
          <w:divBdr>
            <w:top w:val="none" w:sz="0" w:space="0" w:color="auto"/>
            <w:left w:val="none" w:sz="0" w:space="0" w:color="auto"/>
            <w:bottom w:val="none" w:sz="0" w:space="0" w:color="auto"/>
            <w:right w:val="none" w:sz="0" w:space="0" w:color="auto"/>
          </w:divBdr>
          <w:divsChild>
            <w:div w:id="2106805193">
              <w:marLeft w:val="0"/>
              <w:marRight w:val="0"/>
              <w:marTop w:val="0"/>
              <w:marBottom w:val="0"/>
              <w:divBdr>
                <w:top w:val="none" w:sz="0" w:space="0" w:color="auto"/>
                <w:left w:val="none" w:sz="0" w:space="0" w:color="auto"/>
                <w:bottom w:val="none" w:sz="0" w:space="0" w:color="auto"/>
                <w:right w:val="none" w:sz="0" w:space="0" w:color="auto"/>
              </w:divBdr>
              <w:divsChild>
                <w:div w:id="711882882">
                  <w:marLeft w:val="0"/>
                  <w:marRight w:val="0"/>
                  <w:marTop w:val="0"/>
                  <w:marBottom w:val="0"/>
                  <w:divBdr>
                    <w:top w:val="none" w:sz="0" w:space="0" w:color="auto"/>
                    <w:left w:val="none" w:sz="0" w:space="0" w:color="auto"/>
                    <w:bottom w:val="none" w:sz="0" w:space="0" w:color="auto"/>
                    <w:right w:val="none" w:sz="0" w:space="0" w:color="auto"/>
                  </w:divBdr>
                </w:div>
                <w:div w:id="822353413">
                  <w:marLeft w:val="0"/>
                  <w:marRight w:val="0"/>
                  <w:marTop w:val="0"/>
                  <w:marBottom w:val="0"/>
                  <w:divBdr>
                    <w:top w:val="none" w:sz="0" w:space="0" w:color="auto"/>
                    <w:left w:val="none" w:sz="0" w:space="0" w:color="auto"/>
                    <w:bottom w:val="none" w:sz="0" w:space="0" w:color="auto"/>
                    <w:right w:val="none" w:sz="0" w:space="0" w:color="auto"/>
                  </w:divBdr>
                </w:div>
                <w:div w:id="1010762948">
                  <w:marLeft w:val="0"/>
                  <w:marRight w:val="0"/>
                  <w:marTop w:val="0"/>
                  <w:marBottom w:val="0"/>
                  <w:divBdr>
                    <w:top w:val="none" w:sz="0" w:space="0" w:color="auto"/>
                    <w:left w:val="none" w:sz="0" w:space="0" w:color="auto"/>
                    <w:bottom w:val="none" w:sz="0" w:space="0" w:color="auto"/>
                    <w:right w:val="none" w:sz="0" w:space="0" w:color="auto"/>
                  </w:divBdr>
                </w:div>
                <w:div w:id="1100107863">
                  <w:marLeft w:val="0"/>
                  <w:marRight w:val="0"/>
                  <w:marTop w:val="0"/>
                  <w:marBottom w:val="0"/>
                  <w:divBdr>
                    <w:top w:val="none" w:sz="0" w:space="0" w:color="auto"/>
                    <w:left w:val="none" w:sz="0" w:space="0" w:color="auto"/>
                    <w:bottom w:val="none" w:sz="0" w:space="0" w:color="auto"/>
                    <w:right w:val="none" w:sz="0" w:space="0" w:color="auto"/>
                  </w:divBdr>
                </w:div>
                <w:div w:id="1346978360">
                  <w:marLeft w:val="0"/>
                  <w:marRight w:val="0"/>
                  <w:marTop w:val="0"/>
                  <w:marBottom w:val="0"/>
                  <w:divBdr>
                    <w:top w:val="none" w:sz="0" w:space="0" w:color="auto"/>
                    <w:left w:val="none" w:sz="0" w:space="0" w:color="auto"/>
                    <w:bottom w:val="none" w:sz="0" w:space="0" w:color="auto"/>
                    <w:right w:val="none" w:sz="0" w:space="0" w:color="auto"/>
                  </w:divBdr>
                </w:div>
                <w:div w:id="151965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67249">
      <w:bodyDiv w:val="1"/>
      <w:marLeft w:val="0"/>
      <w:marRight w:val="0"/>
      <w:marTop w:val="0"/>
      <w:marBottom w:val="0"/>
      <w:divBdr>
        <w:top w:val="none" w:sz="0" w:space="0" w:color="auto"/>
        <w:left w:val="none" w:sz="0" w:space="0" w:color="auto"/>
        <w:bottom w:val="none" w:sz="0" w:space="0" w:color="auto"/>
        <w:right w:val="none" w:sz="0" w:space="0" w:color="auto"/>
      </w:divBdr>
    </w:div>
    <w:div w:id="648167536">
      <w:bodyDiv w:val="1"/>
      <w:marLeft w:val="0"/>
      <w:marRight w:val="0"/>
      <w:marTop w:val="0"/>
      <w:marBottom w:val="0"/>
      <w:divBdr>
        <w:top w:val="none" w:sz="0" w:space="0" w:color="auto"/>
        <w:left w:val="none" w:sz="0" w:space="0" w:color="auto"/>
        <w:bottom w:val="none" w:sz="0" w:space="0" w:color="auto"/>
        <w:right w:val="none" w:sz="0" w:space="0" w:color="auto"/>
      </w:divBdr>
      <w:divsChild>
        <w:div w:id="1173838185">
          <w:marLeft w:val="0"/>
          <w:marRight w:val="0"/>
          <w:marTop w:val="0"/>
          <w:marBottom w:val="0"/>
          <w:divBdr>
            <w:top w:val="none" w:sz="0" w:space="0" w:color="auto"/>
            <w:left w:val="none" w:sz="0" w:space="0" w:color="auto"/>
            <w:bottom w:val="none" w:sz="0" w:space="0" w:color="auto"/>
            <w:right w:val="none" w:sz="0" w:space="0" w:color="auto"/>
          </w:divBdr>
          <w:divsChild>
            <w:div w:id="1065254562">
              <w:marLeft w:val="0"/>
              <w:marRight w:val="0"/>
              <w:marTop w:val="0"/>
              <w:marBottom w:val="0"/>
              <w:divBdr>
                <w:top w:val="none" w:sz="0" w:space="0" w:color="auto"/>
                <w:left w:val="none" w:sz="0" w:space="0" w:color="auto"/>
                <w:bottom w:val="none" w:sz="0" w:space="0" w:color="auto"/>
                <w:right w:val="none" w:sz="0" w:space="0" w:color="auto"/>
              </w:divBdr>
              <w:divsChild>
                <w:div w:id="634024329">
                  <w:marLeft w:val="0"/>
                  <w:marRight w:val="0"/>
                  <w:marTop w:val="0"/>
                  <w:marBottom w:val="0"/>
                  <w:divBdr>
                    <w:top w:val="none" w:sz="0" w:space="0" w:color="auto"/>
                    <w:left w:val="none" w:sz="0" w:space="0" w:color="auto"/>
                    <w:bottom w:val="none" w:sz="0" w:space="0" w:color="auto"/>
                    <w:right w:val="none" w:sz="0" w:space="0" w:color="auto"/>
                  </w:divBdr>
                  <w:divsChild>
                    <w:div w:id="1357924832">
                      <w:marLeft w:val="0"/>
                      <w:marRight w:val="0"/>
                      <w:marTop w:val="0"/>
                      <w:marBottom w:val="0"/>
                      <w:divBdr>
                        <w:top w:val="none" w:sz="0" w:space="0" w:color="auto"/>
                        <w:left w:val="none" w:sz="0" w:space="0" w:color="auto"/>
                        <w:bottom w:val="none" w:sz="0" w:space="0" w:color="auto"/>
                        <w:right w:val="none" w:sz="0" w:space="0" w:color="auto"/>
                      </w:divBdr>
                    </w:div>
                    <w:div w:id="1532575120">
                      <w:marLeft w:val="0"/>
                      <w:marRight w:val="0"/>
                      <w:marTop w:val="0"/>
                      <w:marBottom w:val="0"/>
                      <w:divBdr>
                        <w:top w:val="none" w:sz="0" w:space="0" w:color="auto"/>
                        <w:left w:val="none" w:sz="0" w:space="0" w:color="auto"/>
                        <w:bottom w:val="none" w:sz="0" w:space="0" w:color="auto"/>
                        <w:right w:val="none" w:sz="0" w:space="0" w:color="auto"/>
                      </w:divBdr>
                    </w:div>
                    <w:div w:id="2123763885">
                      <w:marLeft w:val="0"/>
                      <w:marRight w:val="0"/>
                      <w:marTop w:val="0"/>
                      <w:marBottom w:val="0"/>
                      <w:divBdr>
                        <w:top w:val="none" w:sz="0" w:space="0" w:color="auto"/>
                        <w:left w:val="none" w:sz="0" w:space="0" w:color="auto"/>
                        <w:bottom w:val="none" w:sz="0" w:space="0" w:color="auto"/>
                        <w:right w:val="none" w:sz="0" w:space="0" w:color="auto"/>
                      </w:divBdr>
                      <w:divsChild>
                        <w:div w:id="513691563">
                          <w:marLeft w:val="0"/>
                          <w:marRight w:val="0"/>
                          <w:marTop w:val="0"/>
                          <w:marBottom w:val="0"/>
                          <w:divBdr>
                            <w:top w:val="none" w:sz="0" w:space="0" w:color="auto"/>
                            <w:left w:val="none" w:sz="0" w:space="0" w:color="auto"/>
                            <w:bottom w:val="none" w:sz="0" w:space="0" w:color="auto"/>
                            <w:right w:val="none" w:sz="0" w:space="0" w:color="auto"/>
                          </w:divBdr>
                          <w:divsChild>
                            <w:div w:id="20519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047690">
      <w:bodyDiv w:val="1"/>
      <w:marLeft w:val="0"/>
      <w:marRight w:val="0"/>
      <w:marTop w:val="0"/>
      <w:marBottom w:val="0"/>
      <w:divBdr>
        <w:top w:val="none" w:sz="0" w:space="0" w:color="auto"/>
        <w:left w:val="none" w:sz="0" w:space="0" w:color="auto"/>
        <w:bottom w:val="none" w:sz="0" w:space="0" w:color="auto"/>
        <w:right w:val="none" w:sz="0" w:space="0" w:color="auto"/>
      </w:divBdr>
    </w:div>
    <w:div w:id="1043556057">
      <w:bodyDiv w:val="1"/>
      <w:marLeft w:val="0"/>
      <w:marRight w:val="0"/>
      <w:marTop w:val="0"/>
      <w:marBottom w:val="0"/>
      <w:divBdr>
        <w:top w:val="none" w:sz="0" w:space="0" w:color="auto"/>
        <w:left w:val="none" w:sz="0" w:space="0" w:color="auto"/>
        <w:bottom w:val="none" w:sz="0" w:space="0" w:color="auto"/>
        <w:right w:val="none" w:sz="0" w:space="0" w:color="auto"/>
      </w:divBdr>
    </w:div>
    <w:div w:id="1068766656">
      <w:bodyDiv w:val="1"/>
      <w:marLeft w:val="0"/>
      <w:marRight w:val="0"/>
      <w:marTop w:val="0"/>
      <w:marBottom w:val="0"/>
      <w:divBdr>
        <w:top w:val="none" w:sz="0" w:space="0" w:color="auto"/>
        <w:left w:val="none" w:sz="0" w:space="0" w:color="auto"/>
        <w:bottom w:val="none" w:sz="0" w:space="0" w:color="auto"/>
        <w:right w:val="none" w:sz="0" w:space="0" w:color="auto"/>
      </w:divBdr>
    </w:div>
    <w:div w:id="1082534145">
      <w:bodyDiv w:val="1"/>
      <w:marLeft w:val="0"/>
      <w:marRight w:val="0"/>
      <w:marTop w:val="0"/>
      <w:marBottom w:val="0"/>
      <w:divBdr>
        <w:top w:val="none" w:sz="0" w:space="0" w:color="auto"/>
        <w:left w:val="none" w:sz="0" w:space="0" w:color="auto"/>
        <w:bottom w:val="none" w:sz="0" w:space="0" w:color="auto"/>
        <w:right w:val="none" w:sz="0" w:space="0" w:color="auto"/>
      </w:divBdr>
      <w:divsChild>
        <w:div w:id="96681286">
          <w:marLeft w:val="0"/>
          <w:marRight w:val="0"/>
          <w:marTop w:val="0"/>
          <w:marBottom w:val="0"/>
          <w:divBdr>
            <w:top w:val="none" w:sz="0" w:space="0" w:color="auto"/>
            <w:left w:val="none" w:sz="0" w:space="0" w:color="auto"/>
            <w:bottom w:val="none" w:sz="0" w:space="0" w:color="auto"/>
            <w:right w:val="none" w:sz="0" w:space="0" w:color="auto"/>
          </w:divBdr>
          <w:divsChild>
            <w:div w:id="77017482">
              <w:marLeft w:val="0"/>
              <w:marRight w:val="0"/>
              <w:marTop w:val="0"/>
              <w:marBottom w:val="0"/>
              <w:divBdr>
                <w:top w:val="none" w:sz="0" w:space="0" w:color="auto"/>
                <w:left w:val="none" w:sz="0" w:space="0" w:color="auto"/>
                <w:bottom w:val="none" w:sz="0" w:space="0" w:color="auto"/>
                <w:right w:val="none" w:sz="0" w:space="0" w:color="auto"/>
              </w:divBdr>
              <w:divsChild>
                <w:div w:id="1506280358">
                  <w:marLeft w:val="0"/>
                  <w:marRight w:val="0"/>
                  <w:marTop w:val="0"/>
                  <w:marBottom w:val="0"/>
                  <w:divBdr>
                    <w:top w:val="none" w:sz="0" w:space="0" w:color="auto"/>
                    <w:left w:val="none" w:sz="0" w:space="0" w:color="auto"/>
                    <w:bottom w:val="none" w:sz="0" w:space="0" w:color="auto"/>
                    <w:right w:val="none" w:sz="0" w:space="0" w:color="auto"/>
                  </w:divBdr>
                  <w:divsChild>
                    <w:div w:id="758714611">
                      <w:marLeft w:val="0"/>
                      <w:marRight w:val="0"/>
                      <w:marTop w:val="0"/>
                      <w:marBottom w:val="0"/>
                      <w:divBdr>
                        <w:top w:val="none" w:sz="0" w:space="0" w:color="auto"/>
                        <w:left w:val="none" w:sz="0" w:space="0" w:color="auto"/>
                        <w:bottom w:val="none" w:sz="0" w:space="0" w:color="auto"/>
                        <w:right w:val="none" w:sz="0" w:space="0" w:color="auto"/>
                      </w:divBdr>
                      <w:divsChild>
                        <w:div w:id="989213637">
                          <w:marLeft w:val="0"/>
                          <w:marRight w:val="0"/>
                          <w:marTop w:val="0"/>
                          <w:marBottom w:val="0"/>
                          <w:divBdr>
                            <w:top w:val="none" w:sz="0" w:space="0" w:color="auto"/>
                            <w:left w:val="none" w:sz="0" w:space="0" w:color="auto"/>
                            <w:bottom w:val="none" w:sz="0" w:space="0" w:color="auto"/>
                            <w:right w:val="none" w:sz="0" w:space="0" w:color="auto"/>
                          </w:divBdr>
                          <w:divsChild>
                            <w:div w:id="628977239">
                              <w:marLeft w:val="0"/>
                              <w:marRight w:val="0"/>
                              <w:marTop w:val="0"/>
                              <w:marBottom w:val="0"/>
                              <w:divBdr>
                                <w:top w:val="none" w:sz="0" w:space="0" w:color="auto"/>
                                <w:left w:val="none" w:sz="0" w:space="0" w:color="auto"/>
                                <w:bottom w:val="none" w:sz="0" w:space="0" w:color="auto"/>
                                <w:right w:val="none" w:sz="0" w:space="0" w:color="auto"/>
                              </w:divBdr>
                              <w:divsChild>
                                <w:div w:id="1543979534">
                                  <w:marLeft w:val="0"/>
                                  <w:marRight w:val="0"/>
                                  <w:marTop w:val="0"/>
                                  <w:marBottom w:val="0"/>
                                  <w:divBdr>
                                    <w:top w:val="none" w:sz="0" w:space="0" w:color="auto"/>
                                    <w:left w:val="none" w:sz="0" w:space="0" w:color="auto"/>
                                    <w:bottom w:val="none" w:sz="0" w:space="0" w:color="auto"/>
                                    <w:right w:val="none" w:sz="0" w:space="0" w:color="auto"/>
                                  </w:divBdr>
                                  <w:divsChild>
                                    <w:div w:id="1816099634">
                                      <w:marLeft w:val="0"/>
                                      <w:marRight w:val="0"/>
                                      <w:marTop w:val="0"/>
                                      <w:marBottom w:val="0"/>
                                      <w:divBdr>
                                        <w:top w:val="none" w:sz="0" w:space="0" w:color="auto"/>
                                        <w:left w:val="none" w:sz="0" w:space="0" w:color="auto"/>
                                        <w:bottom w:val="none" w:sz="0" w:space="0" w:color="auto"/>
                                        <w:right w:val="none" w:sz="0" w:space="0" w:color="auto"/>
                                      </w:divBdr>
                                      <w:divsChild>
                                        <w:div w:id="1539858658">
                                          <w:marLeft w:val="0"/>
                                          <w:marRight w:val="0"/>
                                          <w:marTop w:val="0"/>
                                          <w:marBottom w:val="0"/>
                                          <w:divBdr>
                                            <w:top w:val="none" w:sz="0" w:space="0" w:color="auto"/>
                                            <w:left w:val="none" w:sz="0" w:space="0" w:color="auto"/>
                                            <w:bottom w:val="none" w:sz="0" w:space="0" w:color="auto"/>
                                            <w:right w:val="none" w:sz="0" w:space="0" w:color="auto"/>
                                          </w:divBdr>
                                          <w:divsChild>
                                            <w:div w:id="1587688000">
                                              <w:marLeft w:val="0"/>
                                              <w:marRight w:val="0"/>
                                              <w:marTop w:val="0"/>
                                              <w:marBottom w:val="0"/>
                                              <w:divBdr>
                                                <w:top w:val="none" w:sz="0" w:space="0" w:color="auto"/>
                                                <w:left w:val="none" w:sz="0" w:space="0" w:color="auto"/>
                                                <w:bottom w:val="none" w:sz="0" w:space="0" w:color="auto"/>
                                                <w:right w:val="none" w:sz="0" w:space="0" w:color="auto"/>
                                              </w:divBdr>
                                              <w:divsChild>
                                                <w:div w:id="81494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9832699">
      <w:bodyDiv w:val="1"/>
      <w:marLeft w:val="0"/>
      <w:marRight w:val="0"/>
      <w:marTop w:val="0"/>
      <w:marBottom w:val="0"/>
      <w:divBdr>
        <w:top w:val="none" w:sz="0" w:space="0" w:color="auto"/>
        <w:left w:val="none" w:sz="0" w:space="0" w:color="auto"/>
        <w:bottom w:val="none" w:sz="0" w:space="0" w:color="auto"/>
        <w:right w:val="none" w:sz="0" w:space="0" w:color="auto"/>
      </w:divBdr>
    </w:div>
    <w:div w:id="1290166302">
      <w:bodyDiv w:val="1"/>
      <w:marLeft w:val="0"/>
      <w:marRight w:val="0"/>
      <w:marTop w:val="0"/>
      <w:marBottom w:val="0"/>
      <w:divBdr>
        <w:top w:val="none" w:sz="0" w:space="0" w:color="auto"/>
        <w:left w:val="none" w:sz="0" w:space="0" w:color="auto"/>
        <w:bottom w:val="none" w:sz="0" w:space="0" w:color="auto"/>
        <w:right w:val="none" w:sz="0" w:space="0" w:color="auto"/>
      </w:divBdr>
      <w:divsChild>
        <w:div w:id="125120794">
          <w:marLeft w:val="0"/>
          <w:marRight w:val="0"/>
          <w:marTop w:val="0"/>
          <w:marBottom w:val="0"/>
          <w:divBdr>
            <w:top w:val="none" w:sz="0" w:space="0" w:color="auto"/>
            <w:left w:val="none" w:sz="0" w:space="0" w:color="auto"/>
            <w:bottom w:val="none" w:sz="0" w:space="0" w:color="auto"/>
            <w:right w:val="none" w:sz="0" w:space="0" w:color="auto"/>
          </w:divBdr>
          <w:divsChild>
            <w:div w:id="1177693864">
              <w:marLeft w:val="0"/>
              <w:marRight w:val="0"/>
              <w:marTop w:val="0"/>
              <w:marBottom w:val="0"/>
              <w:divBdr>
                <w:top w:val="none" w:sz="0" w:space="0" w:color="auto"/>
                <w:left w:val="none" w:sz="0" w:space="0" w:color="auto"/>
                <w:bottom w:val="none" w:sz="0" w:space="0" w:color="auto"/>
                <w:right w:val="none" w:sz="0" w:space="0" w:color="auto"/>
              </w:divBdr>
              <w:divsChild>
                <w:div w:id="255553979">
                  <w:marLeft w:val="0"/>
                  <w:marRight w:val="0"/>
                  <w:marTop w:val="0"/>
                  <w:marBottom w:val="0"/>
                  <w:divBdr>
                    <w:top w:val="none" w:sz="0" w:space="0" w:color="auto"/>
                    <w:left w:val="none" w:sz="0" w:space="0" w:color="auto"/>
                    <w:bottom w:val="none" w:sz="0" w:space="0" w:color="auto"/>
                    <w:right w:val="none" w:sz="0" w:space="0" w:color="auto"/>
                  </w:divBdr>
                  <w:divsChild>
                    <w:div w:id="2067295363">
                      <w:marLeft w:val="0"/>
                      <w:marRight w:val="0"/>
                      <w:marTop w:val="0"/>
                      <w:marBottom w:val="0"/>
                      <w:divBdr>
                        <w:top w:val="none" w:sz="0" w:space="0" w:color="auto"/>
                        <w:left w:val="none" w:sz="0" w:space="0" w:color="auto"/>
                        <w:bottom w:val="none" w:sz="0" w:space="0" w:color="auto"/>
                        <w:right w:val="none" w:sz="0" w:space="0" w:color="auto"/>
                      </w:divBdr>
                      <w:divsChild>
                        <w:div w:id="703672610">
                          <w:marLeft w:val="0"/>
                          <w:marRight w:val="0"/>
                          <w:marTop w:val="0"/>
                          <w:marBottom w:val="0"/>
                          <w:divBdr>
                            <w:top w:val="none" w:sz="0" w:space="0" w:color="auto"/>
                            <w:left w:val="none" w:sz="0" w:space="0" w:color="auto"/>
                            <w:bottom w:val="none" w:sz="0" w:space="0" w:color="auto"/>
                            <w:right w:val="none" w:sz="0" w:space="0" w:color="auto"/>
                          </w:divBdr>
                          <w:divsChild>
                            <w:div w:id="1262184893">
                              <w:marLeft w:val="0"/>
                              <w:marRight w:val="0"/>
                              <w:marTop w:val="0"/>
                              <w:marBottom w:val="0"/>
                              <w:divBdr>
                                <w:top w:val="none" w:sz="0" w:space="0" w:color="auto"/>
                                <w:left w:val="none" w:sz="0" w:space="0" w:color="auto"/>
                                <w:bottom w:val="none" w:sz="0" w:space="0" w:color="auto"/>
                                <w:right w:val="none" w:sz="0" w:space="0" w:color="auto"/>
                              </w:divBdr>
                              <w:divsChild>
                                <w:div w:id="790854566">
                                  <w:marLeft w:val="0"/>
                                  <w:marRight w:val="0"/>
                                  <w:marTop w:val="0"/>
                                  <w:marBottom w:val="0"/>
                                  <w:divBdr>
                                    <w:top w:val="none" w:sz="0" w:space="0" w:color="auto"/>
                                    <w:left w:val="none" w:sz="0" w:space="0" w:color="auto"/>
                                    <w:bottom w:val="none" w:sz="0" w:space="0" w:color="auto"/>
                                    <w:right w:val="none" w:sz="0" w:space="0" w:color="auto"/>
                                  </w:divBdr>
                                  <w:divsChild>
                                    <w:div w:id="778258882">
                                      <w:marLeft w:val="0"/>
                                      <w:marRight w:val="0"/>
                                      <w:marTop w:val="0"/>
                                      <w:marBottom w:val="0"/>
                                      <w:divBdr>
                                        <w:top w:val="single" w:sz="6" w:space="0" w:color="F5F5F5"/>
                                        <w:left w:val="single" w:sz="6" w:space="0" w:color="F5F5F5"/>
                                        <w:bottom w:val="single" w:sz="6" w:space="0" w:color="F5F5F5"/>
                                        <w:right w:val="single" w:sz="6" w:space="0" w:color="F5F5F5"/>
                                      </w:divBdr>
                                      <w:divsChild>
                                        <w:div w:id="679089792">
                                          <w:marLeft w:val="0"/>
                                          <w:marRight w:val="0"/>
                                          <w:marTop w:val="0"/>
                                          <w:marBottom w:val="0"/>
                                          <w:divBdr>
                                            <w:top w:val="none" w:sz="0" w:space="0" w:color="auto"/>
                                            <w:left w:val="none" w:sz="0" w:space="0" w:color="auto"/>
                                            <w:bottom w:val="none" w:sz="0" w:space="0" w:color="auto"/>
                                            <w:right w:val="none" w:sz="0" w:space="0" w:color="auto"/>
                                          </w:divBdr>
                                          <w:divsChild>
                                            <w:div w:id="1505050172">
                                              <w:marLeft w:val="0"/>
                                              <w:marRight w:val="0"/>
                                              <w:marTop w:val="0"/>
                                              <w:marBottom w:val="0"/>
                                              <w:divBdr>
                                                <w:top w:val="none" w:sz="0" w:space="0" w:color="auto"/>
                                                <w:left w:val="none" w:sz="0" w:space="0" w:color="auto"/>
                                                <w:bottom w:val="none" w:sz="0" w:space="0" w:color="auto"/>
                                                <w:right w:val="none" w:sz="0" w:space="0" w:color="auto"/>
                                              </w:divBdr>
                                              <w:divsChild>
                                                <w:div w:id="187546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19747">
                                          <w:marLeft w:val="0"/>
                                          <w:marRight w:val="0"/>
                                          <w:marTop w:val="0"/>
                                          <w:marBottom w:val="0"/>
                                          <w:divBdr>
                                            <w:top w:val="none" w:sz="0" w:space="0" w:color="auto"/>
                                            <w:left w:val="none" w:sz="0" w:space="0" w:color="auto"/>
                                            <w:bottom w:val="none" w:sz="0" w:space="0" w:color="auto"/>
                                            <w:right w:val="none" w:sz="0" w:space="0" w:color="auto"/>
                                          </w:divBdr>
                                          <w:divsChild>
                                            <w:div w:id="101477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9352053">
      <w:bodyDiv w:val="1"/>
      <w:marLeft w:val="0"/>
      <w:marRight w:val="0"/>
      <w:marTop w:val="0"/>
      <w:marBottom w:val="0"/>
      <w:divBdr>
        <w:top w:val="none" w:sz="0" w:space="0" w:color="auto"/>
        <w:left w:val="none" w:sz="0" w:space="0" w:color="auto"/>
        <w:bottom w:val="none" w:sz="0" w:space="0" w:color="auto"/>
        <w:right w:val="none" w:sz="0" w:space="0" w:color="auto"/>
      </w:divBdr>
    </w:div>
    <w:div w:id="1618175883">
      <w:bodyDiv w:val="1"/>
      <w:marLeft w:val="0"/>
      <w:marRight w:val="0"/>
      <w:marTop w:val="0"/>
      <w:marBottom w:val="0"/>
      <w:divBdr>
        <w:top w:val="none" w:sz="0" w:space="0" w:color="auto"/>
        <w:left w:val="none" w:sz="0" w:space="0" w:color="auto"/>
        <w:bottom w:val="none" w:sz="0" w:space="0" w:color="auto"/>
        <w:right w:val="none" w:sz="0" w:space="0" w:color="auto"/>
      </w:divBdr>
    </w:div>
    <w:div w:id="1642466947">
      <w:bodyDiv w:val="1"/>
      <w:marLeft w:val="0"/>
      <w:marRight w:val="0"/>
      <w:marTop w:val="0"/>
      <w:marBottom w:val="0"/>
      <w:divBdr>
        <w:top w:val="none" w:sz="0" w:space="0" w:color="auto"/>
        <w:left w:val="none" w:sz="0" w:space="0" w:color="auto"/>
        <w:bottom w:val="none" w:sz="0" w:space="0" w:color="auto"/>
        <w:right w:val="none" w:sz="0" w:space="0" w:color="auto"/>
      </w:divBdr>
    </w:div>
    <w:div w:id="1882014266">
      <w:bodyDiv w:val="1"/>
      <w:marLeft w:val="0"/>
      <w:marRight w:val="0"/>
      <w:marTop w:val="0"/>
      <w:marBottom w:val="0"/>
      <w:divBdr>
        <w:top w:val="none" w:sz="0" w:space="0" w:color="auto"/>
        <w:left w:val="none" w:sz="0" w:space="0" w:color="auto"/>
        <w:bottom w:val="none" w:sz="0" w:space="0" w:color="auto"/>
        <w:right w:val="none" w:sz="0" w:space="0" w:color="auto"/>
      </w:divBdr>
      <w:divsChild>
        <w:div w:id="1442728247">
          <w:marLeft w:val="0"/>
          <w:marRight w:val="0"/>
          <w:marTop w:val="0"/>
          <w:marBottom w:val="0"/>
          <w:divBdr>
            <w:top w:val="none" w:sz="0" w:space="0" w:color="auto"/>
            <w:left w:val="none" w:sz="0" w:space="0" w:color="auto"/>
            <w:bottom w:val="none" w:sz="0" w:space="0" w:color="auto"/>
            <w:right w:val="none" w:sz="0" w:space="0" w:color="auto"/>
          </w:divBdr>
          <w:divsChild>
            <w:div w:id="391119914">
              <w:marLeft w:val="0"/>
              <w:marRight w:val="0"/>
              <w:marTop w:val="0"/>
              <w:marBottom w:val="0"/>
              <w:divBdr>
                <w:top w:val="none" w:sz="0" w:space="0" w:color="auto"/>
                <w:left w:val="none" w:sz="0" w:space="0" w:color="auto"/>
                <w:bottom w:val="none" w:sz="0" w:space="0" w:color="auto"/>
                <w:right w:val="none" w:sz="0" w:space="0" w:color="auto"/>
              </w:divBdr>
              <w:divsChild>
                <w:div w:id="1239174073">
                  <w:marLeft w:val="0"/>
                  <w:marRight w:val="0"/>
                  <w:marTop w:val="0"/>
                  <w:marBottom w:val="0"/>
                  <w:divBdr>
                    <w:top w:val="none" w:sz="0" w:space="0" w:color="auto"/>
                    <w:left w:val="none" w:sz="0" w:space="0" w:color="auto"/>
                    <w:bottom w:val="none" w:sz="0" w:space="0" w:color="auto"/>
                    <w:right w:val="none" w:sz="0" w:space="0" w:color="auto"/>
                  </w:divBdr>
                  <w:divsChild>
                    <w:div w:id="630356926">
                      <w:marLeft w:val="0"/>
                      <w:marRight w:val="0"/>
                      <w:marTop w:val="0"/>
                      <w:marBottom w:val="0"/>
                      <w:divBdr>
                        <w:top w:val="none" w:sz="0" w:space="0" w:color="auto"/>
                        <w:left w:val="none" w:sz="0" w:space="0" w:color="auto"/>
                        <w:bottom w:val="none" w:sz="0" w:space="0" w:color="auto"/>
                        <w:right w:val="none" w:sz="0" w:space="0" w:color="auto"/>
                      </w:divBdr>
                      <w:divsChild>
                        <w:div w:id="1060665053">
                          <w:marLeft w:val="0"/>
                          <w:marRight w:val="0"/>
                          <w:marTop w:val="0"/>
                          <w:marBottom w:val="0"/>
                          <w:divBdr>
                            <w:top w:val="none" w:sz="0" w:space="0" w:color="auto"/>
                            <w:left w:val="none" w:sz="0" w:space="0" w:color="auto"/>
                            <w:bottom w:val="none" w:sz="0" w:space="0" w:color="auto"/>
                            <w:right w:val="none" w:sz="0" w:space="0" w:color="auto"/>
                          </w:divBdr>
                          <w:divsChild>
                            <w:div w:id="525337618">
                              <w:marLeft w:val="0"/>
                              <w:marRight w:val="0"/>
                              <w:marTop w:val="0"/>
                              <w:marBottom w:val="0"/>
                              <w:divBdr>
                                <w:top w:val="none" w:sz="0" w:space="0" w:color="auto"/>
                                <w:left w:val="none" w:sz="0" w:space="0" w:color="auto"/>
                                <w:bottom w:val="none" w:sz="0" w:space="0" w:color="auto"/>
                                <w:right w:val="none" w:sz="0" w:space="0" w:color="auto"/>
                              </w:divBdr>
                              <w:divsChild>
                                <w:div w:id="1062293066">
                                  <w:marLeft w:val="0"/>
                                  <w:marRight w:val="0"/>
                                  <w:marTop w:val="0"/>
                                  <w:marBottom w:val="0"/>
                                  <w:divBdr>
                                    <w:top w:val="none" w:sz="0" w:space="0" w:color="auto"/>
                                    <w:left w:val="none" w:sz="0" w:space="0" w:color="auto"/>
                                    <w:bottom w:val="none" w:sz="0" w:space="0" w:color="auto"/>
                                    <w:right w:val="none" w:sz="0" w:space="0" w:color="auto"/>
                                  </w:divBdr>
                                  <w:divsChild>
                                    <w:div w:id="497305540">
                                      <w:marLeft w:val="0"/>
                                      <w:marRight w:val="0"/>
                                      <w:marTop w:val="0"/>
                                      <w:marBottom w:val="0"/>
                                      <w:divBdr>
                                        <w:top w:val="single" w:sz="6" w:space="0" w:color="F5F5F5"/>
                                        <w:left w:val="single" w:sz="6" w:space="0" w:color="F5F5F5"/>
                                        <w:bottom w:val="single" w:sz="6" w:space="0" w:color="F5F5F5"/>
                                        <w:right w:val="single" w:sz="6" w:space="0" w:color="F5F5F5"/>
                                      </w:divBdr>
                                      <w:divsChild>
                                        <w:div w:id="1375885776">
                                          <w:marLeft w:val="0"/>
                                          <w:marRight w:val="0"/>
                                          <w:marTop w:val="0"/>
                                          <w:marBottom w:val="0"/>
                                          <w:divBdr>
                                            <w:top w:val="none" w:sz="0" w:space="0" w:color="auto"/>
                                            <w:left w:val="none" w:sz="0" w:space="0" w:color="auto"/>
                                            <w:bottom w:val="none" w:sz="0" w:space="0" w:color="auto"/>
                                            <w:right w:val="none" w:sz="0" w:space="0" w:color="auto"/>
                                          </w:divBdr>
                                          <w:divsChild>
                                            <w:div w:id="2005863397">
                                              <w:marLeft w:val="0"/>
                                              <w:marRight w:val="0"/>
                                              <w:marTop w:val="0"/>
                                              <w:marBottom w:val="0"/>
                                              <w:divBdr>
                                                <w:top w:val="none" w:sz="0" w:space="0" w:color="auto"/>
                                                <w:left w:val="none" w:sz="0" w:space="0" w:color="auto"/>
                                                <w:bottom w:val="none" w:sz="0" w:space="0" w:color="auto"/>
                                                <w:right w:val="none" w:sz="0" w:space="0" w:color="auto"/>
                                              </w:divBdr>
                                            </w:div>
                                            <w:div w:id="2132936113">
                                              <w:marLeft w:val="0"/>
                                              <w:marRight w:val="0"/>
                                              <w:marTop w:val="0"/>
                                              <w:marBottom w:val="0"/>
                                              <w:divBdr>
                                                <w:top w:val="none" w:sz="0" w:space="0" w:color="auto"/>
                                                <w:left w:val="none" w:sz="0" w:space="0" w:color="auto"/>
                                                <w:bottom w:val="none" w:sz="0" w:space="0" w:color="auto"/>
                                                <w:right w:val="none" w:sz="0" w:space="0" w:color="auto"/>
                                              </w:divBdr>
                                              <w:divsChild>
                                                <w:div w:id="131263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08286741">
      <w:bodyDiv w:val="1"/>
      <w:marLeft w:val="0"/>
      <w:marRight w:val="0"/>
      <w:marTop w:val="0"/>
      <w:marBottom w:val="0"/>
      <w:divBdr>
        <w:top w:val="none" w:sz="0" w:space="0" w:color="auto"/>
        <w:left w:val="none" w:sz="0" w:space="0" w:color="auto"/>
        <w:bottom w:val="none" w:sz="0" w:space="0" w:color="auto"/>
        <w:right w:val="none" w:sz="0" w:space="0" w:color="auto"/>
      </w:divBdr>
    </w:div>
    <w:div w:id="2147090434">
      <w:bodyDiv w:val="1"/>
      <w:marLeft w:val="0"/>
      <w:marRight w:val="0"/>
      <w:marTop w:val="0"/>
      <w:marBottom w:val="0"/>
      <w:divBdr>
        <w:top w:val="none" w:sz="0" w:space="0" w:color="auto"/>
        <w:left w:val="none" w:sz="0" w:space="0" w:color="auto"/>
        <w:bottom w:val="none" w:sz="0" w:space="0" w:color="auto"/>
        <w:right w:val="none" w:sz="0" w:space="0" w:color="auto"/>
      </w:divBdr>
      <w:divsChild>
        <w:div w:id="1107501502">
          <w:marLeft w:val="0"/>
          <w:marRight w:val="0"/>
          <w:marTop w:val="0"/>
          <w:marBottom w:val="0"/>
          <w:divBdr>
            <w:top w:val="none" w:sz="0" w:space="0" w:color="auto"/>
            <w:left w:val="none" w:sz="0" w:space="0" w:color="auto"/>
            <w:bottom w:val="none" w:sz="0" w:space="0" w:color="auto"/>
            <w:right w:val="none" w:sz="0" w:space="0" w:color="auto"/>
          </w:divBdr>
          <w:divsChild>
            <w:div w:id="1728723834">
              <w:marLeft w:val="0"/>
              <w:marRight w:val="0"/>
              <w:marTop w:val="0"/>
              <w:marBottom w:val="0"/>
              <w:divBdr>
                <w:top w:val="none" w:sz="0" w:space="0" w:color="auto"/>
                <w:left w:val="none" w:sz="0" w:space="0" w:color="auto"/>
                <w:bottom w:val="none" w:sz="0" w:space="0" w:color="auto"/>
                <w:right w:val="none" w:sz="0" w:space="0" w:color="auto"/>
              </w:divBdr>
              <w:divsChild>
                <w:div w:id="858274419">
                  <w:marLeft w:val="0"/>
                  <w:marRight w:val="0"/>
                  <w:marTop w:val="0"/>
                  <w:marBottom w:val="0"/>
                  <w:divBdr>
                    <w:top w:val="none" w:sz="0" w:space="0" w:color="auto"/>
                    <w:left w:val="none" w:sz="0" w:space="0" w:color="auto"/>
                    <w:bottom w:val="none" w:sz="0" w:space="0" w:color="auto"/>
                    <w:right w:val="none" w:sz="0" w:space="0" w:color="auto"/>
                  </w:divBdr>
                  <w:divsChild>
                    <w:div w:id="453646145">
                      <w:marLeft w:val="0"/>
                      <w:marRight w:val="0"/>
                      <w:marTop w:val="0"/>
                      <w:marBottom w:val="0"/>
                      <w:divBdr>
                        <w:top w:val="none" w:sz="0" w:space="0" w:color="auto"/>
                        <w:left w:val="none" w:sz="0" w:space="0" w:color="auto"/>
                        <w:bottom w:val="none" w:sz="0" w:space="0" w:color="auto"/>
                        <w:right w:val="none" w:sz="0" w:space="0" w:color="auto"/>
                      </w:divBdr>
                      <w:divsChild>
                        <w:div w:id="479540959">
                          <w:marLeft w:val="0"/>
                          <w:marRight w:val="0"/>
                          <w:marTop w:val="0"/>
                          <w:marBottom w:val="0"/>
                          <w:divBdr>
                            <w:top w:val="none" w:sz="0" w:space="0" w:color="auto"/>
                            <w:left w:val="none" w:sz="0" w:space="0" w:color="auto"/>
                            <w:bottom w:val="none" w:sz="0" w:space="0" w:color="auto"/>
                            <w:right w:val="none" w:sz="0" w:space="0" w:color="auto"/>
                          </w:divBdr>
                          <w:divsChild>
                            <w:div w:id="6568971">
                              <w:marLeft w:val="0"/>
                              <w:marRight w:val="0"/>
                              <w:marTop w:val="0"/>
                              <w:marBottom w:val="0"/>
                              <w:divBdr>
                                <w:top w:val="none" w:sz="0" w:space="0" w:color="auto"/>
                                <w:left w:val="none" w:sz="0" w:space="0" w:color="auto"/>
                                <w:bottom w:val="none" w:sz="0" w:space="0" w:color="auto"/>
                                <w:right w:val="none" w:sz="0" w:space="0" w:color="auto"/>
                              </w:divBdr>
                              <w:divsChild>
                                <w:div w:id="410812128">
                                  <w:marLeft w:val="0"/>
                                  <w:marRight w:val="0"/>
                                  <w:marTop w:val="0"/>
                                  <w:marBottom w:val="0"/>
                                  <w:divBdr>
                                    <w:top w:val="none" w:sz="0" w:space="0" w:color="auto"/>
                                    <w:left w:val="none" w:sz="0" w:space="0" w:color="auto"/>
                                    <w:bottom w:val="none" w:sz="0" w:space="0" w:color="auto"/>
                                    <w:right w:val="none" w:sz="0" w:space="0" w:color="auto"/>
                                  </w:divBdr>
                                  <w:divsChild>
                                    <w:div w:id="1879471269">
                                      <w:marLeft w:val="0"/>
                                      <w:marRight w:val="0"/>
                                      <w:marTop w:val="0"/>
                                      <w:marBottom w:val="0"/>
                                      <w:divBdr>
                                        <w:top w:val="single" w:sz="6" w:space="0" w:color="F5F5F5"/>
                                        <w:left w:val="single" w:sz="6" w:space="0" w:color="F5F5F5"/>
                                        <w:bottom w:val="single" w:sz="6" w:space="0" w:color="F5F5F5"/>
                                        <w:right w:val="single" w:sz="6" w:space="0" w:color="F5F5F5"/>
                                      </w:divBdr>
                                      <w:divsChild>
                                        <w:div w:id="433870056">
                                          <w:marLeft w:val="0"/>
                                          <w:marRight w:val="0"/>
                                          <w:marTop w:val="0"/>
                                          <w:marBottom w:val="0"/>
                                          <w:divBdr>
                                            <w:top w:val="none" w:sz="0" w:space="0" w:color="auto"/>
                                            <w:left w:val="none" w:sz="0" w:space="0" w:color="auto"/>
                                            <w:bottom w:val="none" w:sz="0" w:space="0" w:color="auto"/>
                                            <w:right w:val="none" w:sz="0" w:space="0" w:color="auto"/>
                                          </w:divBdr>
                                          <w:divsChild>
                                            <w:div w:id="1192231720">
                                              <w:marLeft w:val="0"/>
                                              <w:marRight w:val="0"/>
                                              <w:marTop w:val="0"/>
                                              <w:marBottom w:val="0"/>
                                              <w:divBdr>
                                                <w:top w:val="none" w:sz="0" w:space="0" w:color="auto"/>
                                                <w:left w:val="none" w:sz="0" w:space="0" w:color="auto"/>
                                                <w:bottom w:val="none" w:sz="0" w:space="0" w:color="auto"/>
                                                <w:right w:val="none" w:sz="0" w:space="0" w:color="auto"/>
                                              </w:divBdr>
                                              <w:divsChild>
                                                <w:div w:id="20673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743077">
                                          <w:marLeft w:val="0"/>
                                          <w:marRight w:val="0"/>
                                          <w:marTop w:val="0"/>
                                          <w:marBottom w:val="0"/>
                                          <w:divBdr>
                                            <w:top w:val="none" w:sz="0" w:space="0" w:color="auto"/>
                                            <w:left w:val="none" w:sz="0" w:space="0" w:color="auto"/>
                                            <w:bottom w:val="none" w:sz="0" w:space="0" w:color="auto"/>
                                            <w:right w:val="none" w:sz="0" w:space="0" w:color="auto"/>
                                          </w:divBdr>
                                          <w:divsChild>
                                            <w:div w:id="101884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1313</Words>
  <Characters>7726</Characters>
  <Application>Microsoft Office Word</Application>
  <DocSecurity>4</DocSecurity>
  <Lines>454</Lines>
  <Paragraphs>361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2012-06-27T17:28:00Z</cp:lastPrinted>
  <dcterms:created xsi:type="dcterms:W3CDTF">2012-07-19T14:42:00Z</dcterms:created>
  <dcterms:modified xsi:type="dcterms:W3CDTF">2012-07-19T14:42:00Z</dcterms:modified>
</cp:coreProperties>
</file>