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B92F55" w:rsidRPr="00B92F55">
              <w:rPr>
                <w:lang w:val="fr-CH"/>
              </w:rPr>
              <w:t>C.12/DJI/1-2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end"/>
            </w:r>
            <w:r w:rsidR="002E6697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B92F55" w:rsidP="00FD22B8">
            <w:pPr>
              <w:rPr>
                <w:lang w:val="en-US"/>
              </w:rPr>
            </w:pPr>
            <w:r>
              <w:t xml:space="preserve">2 </w:t>
            </w:r>
            <w:r w:rsidR="003C5EA7">
              <w:rPr>
                <w:lang w:val="en-US"/>
              </w:rPr>
              <w:t>November</w:t>
            </w:r>
            <w:r>
              <w:t xml:space="preserve"> 2012</w:t>
            </w:r>
            <w:r w:rsidR="00A10348" w:rsidRPr="00F827BA">
              <w:rPr>
                <w:lang w:val="en-US"/>
              </w:rPr>
              <w:fldChar w:fldCharType="begin"/>
            </w:r>
            <w:r w:rsidR="00A10348"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A10348"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="003A5147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3A5147">
              <w:instrText xml:space="preserve"> FORMDROPDOWN </w:instrText>
            </w:r>
            <w:r w:rsidR="003A5147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171A1" w:rsidRPr="00D171A1" w:rsidRDefault="00D171A1" w:rsidP="00D171A1">
      <w:pPr>
        <w:spacing w:before="120"/>
        <w:rPr>
          <w:b/>
          <w:sz w:val="24"/>
          <w:szCs w:val="24"/>
        </w:rPr>
      </w:pPr>
      <w:r w:rsidRPr="00D171A1">
        <w:rPr>
          <w:b/>
          <w:sz w:val="24"/>
          <w:szCs w:val="24"/>
        </w:rPr>
        <w:t xml:space="preserve">Комитет по экономическим, социальным </w:t>
      </w:r>
      <w:r w:rsidR="003C5EA7" w:rsidRPr="003C5EA7">
        <w:rPr>
          <w:b/>
          <w:sz w:val="24"/>
          <w:szCs w:val="24"/>
        </w:rPr>
        <w:br/>
      </w:r>
      <w:r w:rsidRPr="00D171A1">
        <w:rPr>
          <w:b/>
          <w:sz w:val="24"/>
          <w:szCs w:val="24"/>
        </w:rPr>
        <w:t xml:space="preserve">и культурным правам </w:t>
      </w:r>
    </w:p>
    <w:p w:rsidR="00D171A1" w:rsidRPr="00D171A1" w:rsidRDefault="00D171A1" w:rsidP="00A62FAD">
      <w:pPr>
        <w:pStyle w:val="HMGR"/>
        <w:spacing w:before="480"/>
      </w:pPr>
      <w:r w:rsidRPr="00D171A1">
        <w:tab/>
      </w:r>
      <w:r w:rsidRPr="00D171A1">
        <w:tab/>
        <w:t xml:space="preserve">Осуществление Международного пакта </w:t>
      </w:r>
      <w:r>
        <w:t>об</w:t>
      </w:r>
      <w:r w:rsidR="00623406">
        <w:rPr>
          <w:lang w:val="en-US"/>
        </w:rPr>
        <w:t> </w:t>
      </w:r>
      <w:r w:rsidR="0084048E">
        <w:t>экономических, социальных и </w:t>
      </w:r>
      <w:r w:rsidRPr="00D171A1">
        <w:t xml:space="preserve">культурных правах </w:t>
      </w:r>
    </w:p>
    <w:p w:rsidR="00D171A1" w:rsidRPr="00D171A1" w:rsidRDefault="00D171A1" w:rsidP="001F6371">
      <w:pPr>
        <w:pStyle w:val="H1GR"/>
      </w:pPr>
      <w:r w:rsidRPr="00D171A1">
        <w:tab/>
      </w:r>
      <w:r w:rsidRPr="00D171A1">
        <w:tab/>
        <w:t xml:space="preserve">Первоначальный и второй периодический доклады, представленные государствами-участниками в одном документе в соответствии со статьями 16 и 17 Пакта </w:t>
      </w:r>
    </w:p>
    <w:p w:rsidR="00D171A1" w:rsidRPr="00D171A1" w:rsidRDefault="00D171A1" w:rsidP="00BC76A6">
      <w:pPr>
        <w:pStyle w:val="HMGR"/>
        <w:rPr>
          <w:vertAlign w:val="superscript"/>
          <w:lang w:val="fr-CH"/>
        </w:rPr>
      </w:pPr>
      <w:r w:rsidRPr="00D171A1">
        <w:tab/>
      </w:r>
      <w:r w:rsidRPr="00D171A1">
        <w:tab/>
        <w:t>Республика Джибути</w:t>
      </w:r>
      <w:r w:rsidRPr="00BC76A6">
        <w:rPr>
          <w:b w:val="0"/>
          <w:sz w:val="18"/>
          <w:szCs w:val="18"/>
          <w:lang w:val="fr-CH"/>
        </w:rPr>
        <w:footnoteReference w:customMarkFollows="1" w:id="1"/>
        <w:t>*</w:t>
      </w:r>
    </w:p>
    <w:p w:rsidR="00D171A1" w:rsidRDefault="00D171A1" w:rsidP="003C5EA7">
      <w:pPr>
        <w:pStyle w:val="SingleTxtGR0"/>
        <w:jc w:val="right"/>
      </w:pPr>
      <w:r w:rsidRPr="00D171A1">
        <w:rPr>
          <w:lang w:val="fr-CH"/>
        </w:rPr>
        <w:t xml:space="preserve">[21 </w:t>
      </w:r>
      <w:r w:rsidRPr="00D171A1">
        <w:t>июля</w:t>
      </w:r>
      <w:r w:rsidRPr="00D171A1">
        <w:rPr>
          <w:lang w:val="fr-CH"/>
        </w:rPr>
        <w:t xml:space="preserve"> 2010</w:t>
      </w:r>
      <w:r w:rsidRPr="00D171A1">
        <w:t xml:space="preserve"> года</w:t>
      </w:r>
      <w:r w:rsidRPr="00D171A1">
        <w:rPr>
          <w:lang w:val="fr-CH"/>
        </w:rPr>
        <w:t>]</w:t>
      </w:r>
    </w:p>
    <w:p w:rsidR="001F6371" w:rsidRDefault="00D171A1" w:rsidP="001F6371">
      <w:pPr>
        <w:suppressAutoHyphens/>
        <w:spacing w:after="120"/>
        <w:rPr>
          <w:sz w:val="28"/>
        </w:rPr>
      </w:pPr>
      <w:r>
        <w:br w:type="page"/>
      </w:r>
      <w:r w:rsidR="001F6371">
        <w:rPr>
          <w:sz w:val="28"/>
        </w:rPr>
        <w:t>Содержание</w:t>
      </w:r>
    </w:p>
    <w:p w:rsidR="001F6371" w:rsidRDefault="001F6371" w:rsidP="00CE3FF5">
      <w:pPr>
        <w:tabs>
          <w:tab w:val="right" w:pos="9000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D171A1" w:rsidRPr="006222E3" w:rsidRDefault="00D171A1" w:rsidP="001F4632">
      <w:pPr>
        <w:tabs>
          <w:tab w:val="right" w:pos="851"/>
          <w:tab w:val="left" w:pos="1134"/>
          <w:tab w:val="left" w:pos="1559"/>
          <w:tab w:val="left" w:pos="1985"/>
          <w:tab w:val="left" w:leader="dot" w:pos="8945"/>
          <w:tab w:val="right" w:pos="9639"/>
        </w:tabs>
        <w:spacing w:after="120"/>
      </w:pPr>
      <w:r w:rsidRPr="00D171A1">
        <w:tab/>
      </w:r>
      <w:r w:rsidRPr="00D171A1">
        <w:tab/>
        <w:t>Сокращения</w:t>
      </w:r>
      <w:r w:rsidRPr="00D171A1">
        <w:tab/>
      </w:r>
      <w:r w:rsidRPr="00D171A1">
        <w:tab/>
      </w:r>
      <w:r w:rsidR="006222E3" w:rsidRPr="006222E3">
        <w:t>3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rPr>
          <w:lang w:val="fr-CH"/>
        </w:rPr>
        <w:t>I</w:t>
      </w:r>
      <w:r w:rsidRPr="00D171A1">
        <w:t>.</w:t>
      </w:r>
      <w:r w:rsidRPr="00D171A1">
        <w:tab/>
        <w:t>Введение</w:t>
      </w:r>
      <w:r w:rsidRPr="00D171A1">
        <w:tab/>
      </w:r>
      <w:r w:rsidRPr="00D171A1">
        <w:tab/>
        <w:t>1</w:t>
      </w:r>
      <w:r w:rsidR="00CE3FF5">
        <w:t>−</w:t>
      </w:r>
      <w:r w:rsidRPr="00D171A1">
        <w:t>6</w:t>
      </w:r>
      <w:r w:rsidRPr="00D171A1">
        <w:tab/>
      </w:r>
      <w:r w:rsidR="006222E3" w:rsidRPr="006222E3">
        <w:t>4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rPr>
          <w:lang w:val="fr-CH"/>
        </w:rPr>
        <w:t>II</w:t>
      </w:r>
      <w:r w:rsidRPr="00D171A1">
        <w:t>.</w:t>
      </w:r>
      <w:r w:rsidRPr="00D171A1">
        <w:tab/>
        <w:t xml:space="preserve">Общие положения Международного пакта об экономических, </w:t>
      </w:r>
      <w:r w:rsidRPr="00D171A1">
        <w:br/>
      </w:r>
      <w:r w:rsidR="00CE3FF5">
        <w:tab/>
      </w:r>
      <w:r w:rsidR="00CE3FF5">
        <w:tab/>
      </w:r>
      <w:r w:rsidRPr="00D171A1">
        <w:t>социальных и культурных правах</w:t>
      </w:r>
      <w:r w:rsidR="003C5EA7">
        <w:tab/>
      </w:r>
      <w:r w:rsidR="003C5EA7">
        <w:tab/>
      </w:r>
      <w:r w:rsidR="003C5EA7" w:rsidRPr="003C5EA7">
        <w:t>7</w:t>
      </w:r>
      <w:r w:rsidR="00CE3FF5">
        <w:t>−</w:t>
      </w:r>
      <w:r w:rsidRPr="00D171A1">
        <w:t>193</w:t>
      </w:r>
      <w:r w:rsidRPr="00D171A1">
        <w:tab/>
      </w:r>
      <w:r w:rsidR="006222E3" w:rsidRPr="006222E3">
        <w:t>5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1. Право народов на самоопределение</w:t>
      </w:r>
      <w:r w:rsidRPr="00D171A1">
        <w:tab/>
      </w:r>
      <w:r w:rsidRPr="00D171A1">
        <w:tab/>
        <w:t>7</w:t>
      </w:r>
      <w:r w:rsidR="00CE3FF5">
        <w:t>−</w:t>
      </w:r>
      <w:r w:rsidRPr="00D171A1">
        <w:t>16</w:t>
      </w:r>
      <w:r w:rsidRPr="00D171A1">
        <w:tab/>
      </w:r>
      <w:r w:rsidR="006222E3" w:rsidRPr="006222E3">
        <w:t>5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t>а)</w:t>
      </w:r>
      <w:r w:rsidR="00267938">
        <w:tab/>
      </w:r>
      <w:r w:rsidRPr="00D171A1">
        <w:t>Внешнее самоопределение</w:t>
      </w:r>
      <w:r w:rsidRPr="00D171A1">
        <w:tab/>
      </w:r>
      <w:r w:rsidRPr="00D171A1">
        <w:tab/>
        <w:t>8</w:t>
      </w:r>
      <w:r w:rsidR="00CE3FF5">
        <w:t>−</w:t>
      </w:r>
      <w:r w:rsidRPr="00D171A1">
        <w:t>9</w:t>
      </w:r>
      <w:r w:rsidRPr="00D171A1">
        <w:tab/>
      </w:r>
      <w:r w:rsidR="006222E3" w:rsidRPr="006222E3">
        <w:t>5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</w:r>
      <w:r w:rsidR="007C2DBC">
        <w:tab/>
      </w:r>
      <w:r w:rsidR="00267938">
        <w:tab/>
      </w:r>
      <w:r w:rsidR="007C2DBC">
        <w:rPr>
          <w:lang w:val="en-US"/>
        </w:rPr>
        <w:t>b</w:t>
      </w:r>
      <w:r w:rsidR="007C2DBC">
        <w:t>)</w:t>
      </w:r>
      <w:r w:rsidR="00267938">
        <w:tab/>
      </w:r>
      <w:r w:rsidRPr="00D171A1">
        <w:t>Внутреннее самоопределение</w:t>
      </w:r>
      <w:r w:rsidRPr="00D171A1">
        <w:tab/>
      </w:r>
      <w:r w:rsidRPr="00D171A1">
        <w:tab/>
        <w:t>10</w:t>
      </w:r>
      <w:r w:rsidR="00CE3FF5">
        <w:t>−</w:t>
      </w:r>
      <w:r w:rsidRPr="00D171A1">
        <w:t>15</w:t>
      </w:r>
      <w:r w:rsidRPr="00D171A1">
        <w:tab/>
      </w:r>
      <w:r w:rsidR="006222E3">
        <w:rPr>
          <w:lang w:val="en-US"/>
        </w:rPr>
        <w:t>5</w:t>
      </w:r>
    </w:p>
    <w:p w:rsidR="00D171A1" w:rsidRPr="006222E3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t>с)</w:t>
      </w:r>
      <w:r w:rsidR="00267938">
        <w:tab/>
      </w:r>
      <w:r w:rsidRPr="00D171A1">
        <w:t xml:space="preserve">Право свободно распоряжаться своими природными </w:t>
      </w:r>
      <w:r w:rsidR="00267938">
        <w:br/>
      </w:r>
      <w:r w:rsidR="00267938">
        <w:tab/>
      </w:r>
      <w:r w:rsidR="00267938">
        <w:tab/>
      </w:r>
      <w:r w:rsidR="00267938">
        <w:tab/>
      </w:r>
      <w:r w:rsidR="00CC4B52">
        <w:tab/>
      </w:r>
      <w:r w:rsidRPr="00D171A1">
        <w:t>богатствами и ресурсами</w:t>
      </w:r>
      <w:r w:rsidRPr="00D171A1">
        <w:tab/>
      </w:r>
      <w:r w:rsidR="00267938">
        <w:tab/>
      </w:r>
      <w:r w:rsidRPr="00D171A1">
        <w:t>16</w:t>
      </w:r>
      <w:r w:rsidRPr="00D171A1">
        <w:tab/>
      </w:r>
      <w:r w:rsidR="006222E3" w:rsidRPr="006222E3">
        <w:t>6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 xml:space="preserve">Статья 2. Гарантии осуществления экономических, социальных и </w:t>
      </w:r>
      <w:r w:rsidR="00267938">
        <w:br/>
      </w:r>
      <w:r w:rsidR="00267938">
        <w:tab/>
      </w:r>
      <w:r w:rsidR="00267938">
        <w:tab/>
      </w:r>
      <w:r w:rsidRPr="00D171A1">
        <w:t>культурных прав</w:t>
      </w:r>
      <w:r w:rsidRPr="00D171A1">
        <w:tab/>
      </w:r>
      <w:r w:rsidR="00267938">
        <w:tab/>
      </w:r>
      <w:r w:rsidRPr="00D171A1">
        <w:t>17</w:t>
      </w:r>
      <w:r w:rsidR="00CE3FF5">
        <w:t>−</w:t>
      </w:r>
      <w:r w:rsidRPr="00D171A1">
        <w:t>27</w:t>
      </w:r>
      <w:r w:rsidRPr="00D171A1">
        <w:tab/>
      </w:r>
      <w:r w:rsidR="00FD2C7C" w:rsidRPr="00FD2C7C">
        <w:t>7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3. Равенство мужчин и женщин</w:t>
      </w:r>
      <w:r w:rsidRPr="00D171A1">
        <w:tab/>
      </w:r>
      <w:r w:rsidRPr="00D171A1">
        <w:tab/>
        <w:t>28</w:t>
      </w:r>
      <w:r w:rsidR="00CE3FF5">
        <w:t>−</w:t>
      </w:r>
      <w:r w:rsidRPr="00D171A1">
        <w:t>37</w:t>
      </w:r>
      <w:r w:rsidRPr="00D171A1">
        <w:tab/>
      </w:r>
      <w:r w:rsidR="00FD2C7C" w:rsidRPr="00FD2C7C">
        <w:t>8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Статьи 4 и 5</w:t>
      </w:r>
      <w:r w:rsidRPr="00D171A1">
        <w:tab/>
      </w:r>
      <w:r w:rsidRPr="00D171A1">
        <w:tab/>
        <w:t>38</w:t>
      </w:r>
      <w:r w:rsidRPr="00D171A1">
        <w:tab/>
      </w:r>
      <w:r w:rsidR="00FD2C7C" w:rsidRPr="00FD2C7C">
        <w:t>10</w:t>
      </w:r>
    </w:p>
    <w:p w:rsidR="00D171A1" w:rsidRPr="00D171A1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6. Право на труд</w:t>
      </w:r>
      <w:r w:rsidRPr="00D171A1">
        <w:tab/>
      </w:r>
      <w:r w:rsidRPr="00D171A1">
        <w:tab/>
        <w:t>39</w:t>
      </w:r>
      <w:r w:rsidR="00CE3FF5">
        <w:t>−</w:t>
      </w:r>
      <w:r w:rsidRPr="00D171A1">
        <w:t>58</w:t>
      </w:r>
      <w:r w:rsidRPr="00D171A1">
        <w:tab/>
      </w:r>
      <w:r w:rsidR="00FD2C7C" w:rsidRPr="00FD2C7C">
        <w:t>10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7. Права, вытекающие из права на труд</w:t>
      </w:r>
      <w:r w:rsidRPr="00D171A1">
        <w:tab/>
      </w:r>
      <w:r w:rsidRPr="00D171A1">
        <w:tab/>
        <w:t>59</w:t>
      </w:r>
      <w:r w:rsidR="00CE3FF5">
        <w:t>−</w:t>
      </w:r>
      <w:r w:rsidRPr="00D171A1">
        <w:t>83</w:t>
      </w:r>
      <w:r w:rsidRPr="00D171A1">
        <w:tab/>
      </w:r>
      <w:r w:rsidR="00FD2C7C" w:rsidRPr="00FD2C7C">
        <w:t>14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</w:r>
      <w:r w:rsidRPr="00D171A1">
        <w:tab/>
        <w:t>Статья 8. Профсоюзные права</w:t>
      </w:r>
      <w:r w:rsidRPr="00D171A1">
        <w:tab/>
      </w:r>
      <w:r w:rsidRPr="00D171A1">
        <w:tab/>
        <w:t>84</w:t>
      </w:r>
      <w:r w:rsidR="00CE3FF5">
        <w:t>−</w:t>
      </w:r>
      <w:r w:rsidRPr="00D171A1">
        <w:t>94</w:t>
      </w:r>
      <w:r w:rsidRPr="00D171A1">
        <w:tab/>
      </w:r>
      <w:r w:rsidR="00FD2C7C">
        <w:rPr>
          <w:lang w:val="en-US"/>
        </w:rPr>
        <w:t>19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</w:r>
      <w:r w:rsidRPr="00D171A1">
        <w:tab/>
        <w:t>Статья 9. Право на социальное обеспечение</w:t>
      </w:r>
      <w:r w:rsidRPr="00D171A1">
        <w:tab/>
      </w:r>
      <w:r w:rsidRPr="00D171A1">
        <w:tab/>
        <w:t>95</w:t>
      </w:r>
      <w:r w:rsidR="00CE3FF5">
        <w:t>−</w:t>
      </w:r>
      <w:r w:rsidRPr="00D171A1">
        <w:t>105</w:t>
      </w:r>
      <w:r w:rsidRPr="00D171A1">
        <w:tab/>
      </w:r>
      <w:r w:rsidR="00FD2C7C">
        <w:rPr>
          <w:lang w:val="en-US"/>
        </w:rPr>
        <w:t>21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10. Охрана</w:t>
      </w:r>
      <w:r w:rsidR="002E6697">
        <w:t xml:space="preserve"> </w:t>
      </w:r>
      <w:r w:rsidRPr="00D171A1">
        <w:t>семьи, материнства и детства</w:t>
      </w:r>
      <w:r w:rsidRPr="00D171A1">
        <w:tab/>
      </w:r>
      <w:r w:rsidRPr="00D171A1">
        <w:tab/>
        <w:t>106</w:t>
      </w:r>
      <w:r w:rsidR="00CE3FF5">
        <w:t>−</w:t>
      </w:r>
      <w:r w:rsidRPr="00D171A1">
        <w:t>119</w:t>
      </w:r>
      <w:r w:rsidRPr="00D171A1">
        <w:tab/>
      </w:r>
      <w:r w:rsidR="00FD2C7C" w:rsidRPr="00FD2C7C">
        <w:t>22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11. Право на достаточный жизненный уровень</w:t>
      </w:r>
      <w:r w:rsidRPr="00D171A1">
        <w:tab/>
      </w:r>
      <w:r w:rsidRPr="00D171A1">
        <w:tab/>
        <w:t>120</w:t>
      </w:r>
      <w:r w:rsidR="00CE3FF5">
        <w:t>−</w:t>
      </w:r>
      <w:r w:rsidRPr="00D171A1">
        <w:t>150</w:t>
      </w:r>
      <w:r w:rsidRPr="00D171A1">
        <w:tab/>
      </w:r>
      <w:r w:rsidR="00FD2C7C" w:rsidRPr="00FD2C7C">
        <w:t>24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t>а)</w:t>
      </w:r>
      <w:r w:rsidR="00267938">
        <w:tab/>
      </w:r>
      <w:r w:rsidRPr="00D171A1">
        <w:t>Право на непрерывное улучшение условий жизни</w:t>
      </w:r>
      <w:r w:rsidRPr="00D171A1">
        <w:tab/>
      </w:r>
      <w:r w:rsidRPr="00D171A1">
        <w:tab/>
        <w:t>120</w:t>
      </w:r>
      <w:r w:rsidR="00CE3FF5">
        <w:t>−</w:t>
      </w:r>
      <w:r w:rsidRPr="00D171A1">
        <w:t>123</w:t>
      </w:r>
      <w:r w:rsidRPr="00D171A1">
        <w:tab/>
      </w:r>
      <w:r w:rsidR="00FD2C7C" w:rsidRPr="00FD2C7C">
        <w:t>24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rPr>
          <w:lang w:val="en-US"/>
        </w:rPr>
        <w:t>b</w:t>
      </w:r>
      <w:r w:rsidR="007C2DBC">
        <w:t>)</w:t>
      </w:r>
      <w:r w:rsidR="00267938">
        <w:tab/>
      </w:r>
      <w:r w:rsidRPr="00D171A1">
        <w:t>Право на достаточное питание</w:t>
      </w:r>
      <w:r w:rsidRPr="00D171A1">
        <w:tab/>
      </w:r>
      <w:r w:rsidRPr="00D171A1">
        <w:tab/>
        <w:t>124</w:t>
      </w:r>
      <w:r w:rsidR="00CE3FF5">
        <w:t>−</w:t>
      </w:r>
      <w:r w:rsidRPr="00D171A1">
        <w:t>129</w:t>
      </w:r>
      <w:r w:rsidRPr="00D171A1">
        <w:tab/>
      </w:r>
      <w:r w:rsidR="00FD2C7C" w:rsidRPr="00FD2C7C">
        <w:t>25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t>с)</w:t>
      </w:r>
      <w:r w:rsidR="00267938">
        <w:tab/>
      </w:r>
      <w:r w:rsidRPr="00D171A1">
        <w:t>Право на воду</w:t>
      </w:r>
      <w:r w:rsidRPr="00D171A1">
        <w:tab/>
      </w:r>
      <w:r w:rsidRPr="00D171A1">
        <w:tab/>
        <w:t>130</w:t>
      </w:r>
      <w:r w:rsidR="00CE3FF5">
        <w:t>−</w:t>
      </w:r>
      <w:r w:rsidRPr="00D171A1">
        <w:t>140</w:t>
      </w:r>
      <w:r w:rsidRPr="00D171A1">
        <w:tab/>
      </w:r>
      <w:r w:rsidR="00FD2C7C" w:rsidRPr="00FD2C7C">
        <w:t>26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="007C2DBC">
        <w:tab/>
      </w:r>
      <w:r w:rsidR="00267938">
        <w:tab/>
      </w:r>
      <w:r w:rsidR="007C2DBC">
        <w:rPr>
          <w:lang w:val="en-US"/>
        </w:rPr>
        <w:t>d</w:t>
      </w:r>
      <w:r w:rsidR="007C2DBC">
        <w:t>)</w:t>
      </w:r>
      <w:r w:rsidR="00267938">
        <w:tab/>
      </w:r>
      <w:r w:rsidRPr="00D171A1">
        <w:t xml:space="preserve">Право на достаточное жилище </w:t>
      </w:r>
      <w:r w:rsidRPr="00D171A1">
        <w:tab/>
      </w:r>
      <w:r w:rsidRPr="00D171A1">
        <w:tab/>
        <w:t>141</w:t>
      </w:r>
      <w:r w:rsidR="00CE3FF5">
        <w:t>−</w:t>
      </w:r>
      <w:r w:rsidRPr="00D171A1">
        <w:t>150</w:t>
      </w:r>
      <w:r w:rsidRPr="00D171A1">
        <w:tab/>
      </w:r>
      <w:r w:rsidR="00FD2C7C" w:rsidRPr="00FD2C7C">
        <w:t>27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12. Право на здоровье и социальную защиту</w:t>
      </w:r>
      <w:r w:rsidRPr="00D171A1">
        <w:tab/>
      </w:r>
      <w:r w:rsidRPr="00D171A1">
        <w:tab/>
        <w:t>151</w:t>
      </w:r>
      <w:r w:rsidR="00CE3FF5">
        <w:t>−</w:t>
      </w:r>
      <w:r w:rsidRPr="00D171A1">
        <w:t>168</w:t>
      </w:r>
      <w:r w:rsidRPr="00D171A1">
        <w:tab/>
      </w:r>
      <w:r w:rsidR="00FD2C7C" w:rsidRPr="00FD2C7C">
        <w:t>29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</w:r>
      <w:r w:rsidRPr="00D171A1">
        <w:tab/>
        <w:t>Статьи 13 и 14. Право на образование</w:t>
      </w:r>
      <w:r w:rsidRPr="00D171A1">
        <w:tab/>
      </w:r>
      <w:r w:rsidRPr="00D171A1">
        <w:tab/>
        <w:t>169</w:t>
      </w:r>
      <w:r w:rsidR="00CE3FF5">
        <w:t>−</w:t>
      </w:r>
      <w:r w:rsidRPr="00D171A1">
        <w:t>177</w:t>
      </w:r>
      <w:r w:rsidRPr="00D171A1">
        <w:tab/>
      </w:r>
      <w:r w:rsidR="00FD2C7C">
        <w:rPr>
          <w:lang w:val="en-US"/>
        </w:rPr>
        <w:t>31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</w:pPr>
      <w:r w:rsidRPr="00D171A1">
        <w:tab/>
      </w:r>
      <w:r w:rsidRPr="00D171A1">
        <w:tab/>
        <w:t>Статья 15. Право на пользование достижениями культуры</w:t>
      </w:r>
      <w:r w:rsidRPr="00D171A1">
        <w:tab/>
      </w:r>
      <w:r w:rsidRPr="00D171A1">
        <w:tab/>
        <w:t>178</w:t>
      </w:r>
      <w:r w:rsidR="00CE3FF5">
        <w:t>−</w:t>
      </w:r>
      <w:r w:rsidRPr="00D171A1">
        <w:t>188</w:t>
      </w:r>
      <w:r w:rsidRPr="00D171A1">
        <w:tab/>
      </w:r>
      <w:r w:rsidR="00FD2C7C" w:rsidRPr="00FD2C7C">
        <w:t>33</w:t>
      </w:r>
    </w:p>
    <w:p w:rsidR="00D171A1" w:rsidRPr="00FD2C7C" w:rsidRDefault="00D171A1" w:rsidP="00E60DE9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</w:r>
      <w:r w:rsidRPr="00D171A1">
        <w:tab/>
        <w:t>Заключение</w:t>
      </w:r>
      <w:r w:rsidRPr="00D171A1">
        <w:tab/>
      </w:r>
      <w:r w:rsidRPr="00D171A1">
        <w:tab/>
        <w:t>189</w:t>
      </w:r>
      <w:r w:rsidR="00CE3FF5">
        <w:t>−</w:t>
      </w:r>
      <w:r w:rsidRPr="00D171A1">
        <w:t>193</w:t>
      </w:r>
      <w:r w:rsidRPr="00D171A1">
        <w:tab/>
      </w:r>
      <w:r w:rsidR="00FD2C7C">
        <w:rPr>
          <w:lang w:val="en-US"/>
        </w:rPr>
        <w:t>34</w:t>
      </w:r>
    </w:p>
    <w:p w:rsidR="002E6697" w:rsidRPr="00FD2C7C" w:rsidRDefault="00D171A1" w:rsidP="005D09B9">
      <w:pPr>
        <w:tabs>
          <w:tab w:val="left" w:pos="1134"/>
          <w:tab w:val="left" w:pos="1559"/>
          <w:tab w:val="left" w:pos="1985"/>
          <w:tab w:val="left" w:leader="dot" w:pos="8889"/>
          <w:tab w:val="right" w:pos="8930"/>
          <w:tab w:val="right" w:pos="9639"/>
        </w:tabs>
        <w:spacing w:after="120"/>
        <w:rPr>
          <w:lang w:val="en-US"/>
        </w:rPr>
      </w:pPr>
      <w:r w:rsidRPr="00D171A1">
        <w:tab/>
        <w:t>Справочная документация</w:t>
      </w:r>
      <w:r w:rsidRPr="00D171A1">
        <w:tab/>
      </w:r>
      <w:r w:rsidRPr="00D171A1">
        <w:tab/>
      </w:r>
      <w:r w:rsidR="005D09B9">
        <w:tab/>
      </w:r>
      <w:r w:rsidR="00FD2C7C">
        <w:rPr>
          <w:lang w:val="en-US"/>
        </w:rPr>
        <w:t>36</w:t>
      </w:r>
    </w:p>
    <w:p w:rsidR="00D171A1" w:rsidRPr="00D171A1" w:rsidRDefault="00D171A1" w:rsidP="00244663">
      <w:pPr>
        <w:pStyle w:val="H1GR"/>
      </w:pPr>
      <w:r w:rsidRPr="00D171A1">
        <w:br w:type="page"/>
      </w:r>
      <w:r w:rsidRPr="00D171A1">
        <w:tab/>
      </w:r>
      <w:r w:rsidR="004B76DE">
        <w:tab/>
      </w:r>
      <w:r w:rsidRPr="00D171A1">
        <w:t>Сокращения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НАТППТ</w:t>
      </w:r>
      <w:r w:rsidRPr="00D171A1">
        <w:tab/>
        <w:t xml:space="preserve">Национальное агентство труда, профессиональной подготовки и трудоустройства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АХПЧН</w:t>
      </w:r>
      <w:r w:rsidRPr="00D171A1">
        <w:rPr>
          <w:b/>
        </w:rPr>
        <w:tab/>
      </w:r>
      <w:r w:rsidRPr="00D171A1">
        <w:t xml:space="preserve">Африканская хартия прав человека и народов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КПП</w:t>
      </w:r>
      <w:r w:rsidRPr="00D171A1">
        <w:rPr>
          <w:b/>
        </w:rPr>
        <w:tab/>
      </w:r>
      <w:r w:rsidRPr="00D171A1">
        <w:t xml:space="preserve">Конвенция против пыток и других жестоких, бесчеловечных или унижающих достоинство видов обращения и наказания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ЦОР</w:t>
      </w:r>
      <w:r w:rsidRPr="00D171A1">
        <w:tab/>
      </w:r>
      <w:r w:rsidR="00CC4B52">
        <w:t>ц</w:t>
      </w:r>
      <w:r w:rsidRPr="00D171A1">
        <w:t xml:space="preserve">ентр общинного развития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КПР</w:t>
      </w:r>
      <w:r w:rsidRPr="00D171A1">
        <w:rPr>
          <w:b/>
        </w:rPr>
        <w:tab/>
      </w:r>
      <w:r w:rsidRPr="00D171A1">
        <w:t xml:space="preserve">Конвенция о правах ребенка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КЛДЖ</w:t>
      </w:r>
      <w:r w:rsidRPr="00D171A1">
        <w:rPr>
          <w:b/>
        </w:rPr>
        <w:tab/>
      </w:r>
      <w:r w:rsidRPr="00D171A1">
        <w:t>Конвенция о ликвидации всех форм дискриминации в отнош</w:t>
      </w:r>
      <w:r w:rsidRPr="00D171A1">
        <w:t>е</w:t>
      </w:r>
      <w:r w:rsidRPr="00D171A1">
        <w:t>нии женщин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КЛРД</w:t>
      </w:r>
      <w:r w:rsidRPr="00D171A1">
        <w:rPr>
          <w:b/>
        </w:rPr>
        <w:tab/>
      </w:r>
      <w:r w:rsidRPr="00D171A1">
        <w:t>Конвенция о ликвидации всех форм расовой дискриминации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КОМЕС</w:t>
      </w:r>
      <w:r w:rsidRPr="00D171A1">
        <w:rPr>
          <w:b/>
        </w:rPr>
        <w:t>А</w:t>
      </w:r>
      <w:r w:rsidRPr="00D171A1">
        <w:rPr>
          <w:b/>
        </w:rPr>
        <w:tab/>
      </w:r>
      <w:r w:rsidRPr="00D171A1">
        <w:t>Общий рынок Центральной и Южной Африки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ОДХД</w:t>
      </w:r>
      <w:r w:rsidRPr="00D171A1">
        <w:tab/>
        <w:t>Обследование домохозяйств Джибути 1996 и 2002 годов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ДОМП</w:t>
      </w:r>
      <w:r w:rsidRPr="00D171A1">
        <w:tab/>
        <w:t>Демографическое обследование по множественным показателям 2006 года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ПИИ</w:t>
      </w:r>
      <w:r w:rsidRPr="00D171A1">
        <w:tab/>
      </w:r>
      <w:r w:rsidR="00CC4B52">
        <w:t>п</w:t>
      </w:r>
      <w:r w:rsidRPr="00D171A1">
        <w:t>рямые иностранные инвестиции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НИСР</w:t>
      </w:r>
      <w:r w:rsidRPr="00D171A1">
        <w:tab/>
        <w:t xml:space="preserve">Национальная инициатива социального развития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МАИГ</w:t>
      </w:r>
      <w:r w:rsidRPr="00D171A1">
        <w:tab/>
        <w:t>Многостороннее агентство по инвестиционным гарантиям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НУДВК</w:t>
      </w:r>
      <w:r w:rsidRPr="00942A02">
        <w:tab/>
      </w:r>
      <w:r w:rsidRPr="00D171A1">
        <w:t>Национальное управление Джибути по водоснабжению и кан</w:t>
      </w:r>
      <w:r w:rsidRPr="00D171A1">
        <w:t>а</w:t>
      </w:r>
      <w:r w:rsidRPr="00D171A1">
        <w:t>лизации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РПВ</w:t>
      </w:r>
      <w:r w:rsidRPr="00942A02">
        <w:tab/>
      </w:r>
      <w:r w:rsidR="00CC4B52">
        <w:t>р</w:t>
      </w:r>
      <w:r w:rsidRPr="00D171A1">
        <w:t>асширенная программа вакцинации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ФППЖ</w:t>
      </w:r>
      <w:r w:rsidRPr="00942A02">
        <w:tab/>
      </w:r>
      <w:r w:rsidRPr="00D171A1">
        <w:t xml:space="preserve">Факультативный протокол к Африканской хартии прав человека и народов о правах женщин в Африке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МПЭСКП</w:t>
      </w:r>
      <w:r w:rsidR="004B76DE">
        <w:rPr>
          <w:b/>
        </w:rPr>
        <w:tab/>
      </w:r>
      <w:r w:rsidRPr="00D171A1">
        <w:t>Международный пакт об экономических, социальных и культу</w:t>
      </w:r>
      <w:r w:rsidRPr="00D171A1">
        <w:t>р</w:t>
      </w:r>
      <w:r w:rsidRPr="00D171A1">
        <w:t xml:space="preserve">ных правах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МПГПП</w:t>
      </w:r>
      <w:r w:rsidR="004B76DE" w:rsidRPr="00942A02">
        <w:tab/>
      </w:r>
      <w:r w:rsidRPr="00D171A1">
        <w:t>Международный пакт о гражданских и политических правах и два ф</w:t>
      </w:r>
      <w:r w:rsidRPr="00D171A1">
        <w:t>а</w:t>
      </w:r>
      <w:r w:rsidRPr="00D171A1">
        <w:t>культативных протокола к нему</w:t>
      </w:r>
      <w:r w:rsidR="002E6697">
        <w:t xml:space="preserve">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АНС</w:t>
      </w:r>
      <w:r w:rsidRPr="00942A02">
        <w:tab/>
      </w:r>
      <w:r w:rsidR="00CC4B52">
        <w:t>а</w:t>
      </w:r>
      <w:r w:rsidRPr="00D171A1">
        <w:t>льтернативная национальная служба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НСИЖР</w:t>
      </w:r>
      <w:r w:rsidRPr="00942A02">
        <w:tab/>
      </w:r>
      <w:r w:rsidRPr="00D171A1">
        <w:t xml:space="preserve">Национальная стратегия интеграции женщин в процесс развития 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 xml:space="preserve">ФТАИ </w:t>
      </w:r>
      <w:r w:rsidRPr="00942A02">
        <w:tab/>
      </w:r>
      <w:r w:rsidR="00CC4B52">
        <w:t>ф</w:t>
      </w:r>
      <w:r w:rsidRPr="00D171A1">
        <w:t>ранцузская территория афаров и исса</w:t>
      </w:r>
    </w:p>
    <w:p w:rsidR="00D171A1" w:rsidRPr="00D171A1" w:rsidRDefault="00D171A1" w:rsidP="004B76DE">
      <w:pPr>
        <w:pStyle w:val="SingleTxtGR0"/>
        <w:tabs>
          <w:tab w:val="clear" w:pos="1701"/>
          <w:tab w:val="clear" w:pos="2268"/>
          <w:tab w:val="left" w:pos="2520"/>
        </w:tabs>
        <w:ind w:left="2520" w:hanging="1386"/>
      </w:pPr>
      <w:r w:rsidRPr="00942A02">
        <w:t>НСДЖ</w:t>
      </w:r>
      <w:r w:rsidRPr="00942A02">
        <w:tab/>
      </w:r>
      <w:r w:rsidRPr="00D171A1">
        <w:t>Национальный союз джибутийских женщин</w:t>
      </w:r>
    </w:p>
    <w:p w:rsidR="00D171A1" w:rsidRPr="00D171A1" w:rsidRDefault="00D171A1" w:rsidP="00DE7246">
      <w:pPr>
        <w:pStyle w:val="HChGR"/>
      </w:pPr>
      <w:r w:rsidRPr="00D171A1">
        <w:br w:type="page"/>
      </w:r>
      <w:r w:rsidR="00DE7246">
        <w:tab/>
      </w:r>
      <w:r w:rsidRPr="00D171A1">
        <w:rPr>
          <w:lang w:val="fr-CH"/>
        </w:rPr>
        <w:t>I</w:t>
      </w:r>
      <w:r w:rsidRPr="00D171A1">
        <w:t>.</w:t>
      </w:r>
      <w:r w:rsidRPr="00D171A1">
        <w:tab/>
        <w:t>Введение</w:t>
      </w:r>
    </w:p>
    <w:p w:rsidR="00D171A1" w:rsidRPr="00D171A1" w:rsidRDefault="00D171A1" w:rsidP="00DE7246">
      <w:pPr>
        <w:pStyle w:val="SingleTxtGR0"/>
      </w:pPr>
      <w:r w:rsidRPr="00D171A1">
        <w:t>1.</w:t>
      </w:r>
      <w:r w:rsidRPr="00D171A1">
        <w:tab/>
        <w:t>Республика Джибути придает большое значение проблематике прав чел</w:t>
      </w:r>
      <w:r w:rsidRPr="00D171A1">
        <w:t>о</w:t>
      </w:r>
      <w:r w:rsidRPr="00D171A1">
        <w:t>века и считает своим долгом поощрять и защищать все права человека и все о</w:t>
      </w:r>
      <w:r w:rsidRPr="00D171A1">
        <w:t>с</w:t>
      </w:r>
      <w:r w:rsidRPr="00D171A1">
        <w:t xml:space="preserve">новные свободы своего народа. </w:t>
      </w:r>
    </w:p>
    <w:p w:rsidR="00D171A1" w:rsidRPr="00D171A1" w:rsidRDefault="00D171A1" w:rsidP="00DE7246">
      <w:pPr>
        <w:pStyle w:val="SingleTxtGR0"/>
      </w:pPr>
      <w:r w:rsidRPr="00D171A1">
        <w:t>2.</w:t>
      </w:r>
      <w:r w:rsidRPr="00D171A1">
        <w:tab/>
      </w:r>
      <w:r w:rsidR="00942A02" w:rsidRPr="00942A02">
        <w:t>5</w:t>
      </w:r>
      <w:r w:rsidRPr="00D171A1">
        <w:t xml:space="preserve"> ноября 2002 года Республика Джибути ратифицировала Междунаро</w:t>
      </w:r>
      <w:r w:rsidRPr="00D171A1">
        <w:t>д</w:t>
      </w:r>
      <w:r w:rsidRPr="00D171A1">
        <w:t>ный пакт об эконом</w:t>
      </w:r>
      <w:r w:rsidRPr="00D171A1">
        <w:t>и</w:t>
      </w:r>
      <w:r w:rsidRPr="00D171A1">
        <w:t xml:space="preserve">ческих, социальных и культурных правах (далее – </w:t>
      </w:r>
      <w:r w:rsidR="007C2DBC">
        <w:t>"</w:t>
      </w:r>
      <w:r w:rsidRPr="00D171A1">
        <w:t>Пакт</w:t>
      </w:r>
      <w:r w:rsidR="007C2DBC">
        <w:t>"</w:t>
      </w:r>
      <w:r w:rsidRPr="00D171A1">
        <w:t>).</w:t>
      </w:r>
    </w:p>
    <w:p w:rsidR="00D171A1" w:rsidRPr="00D171A1" w:rsidRDefault="00D171A1" w:rsidP="00DE7246">
      <w:pPr>
        <w:pStyle w:val="SingleTxtGR0"/>
      </w:pPr>
      <w:r w:rsidRPr="00D171A1">
        <w:t>3.</w:t>
      </w:r>
      <w:r w:rsidRPr="00D171A1">
        <w:tab/>
        <w:t>В своих первоначальном и периодическом докладах, представленных в одном документе, Джибути описывает механизмы и мероприятия, которые б</w:t>
      </w:r>
      <w:r w:rsidRPr="00D171A1">
        <w:t>ы</w:t>
      </w:r>
      <w:r w:rsidRPr="00D171A1">
        <w:t>ли претворены в жизнь сменявшими друг друга правительствами в целях защ</w:t>
      </w:r>
      <w:r w:rsidRPr="00D171A1">
        <w:t>и</w:t>
      </w:r>
      <w:r w:rsidRPr="00D171A1">
        <w:t>ты, поощрения и осмысления экономических, социальных и культурных прав джибутийских граждан.</w:t>
      </w:r>
      <w:r w:rsidR="002E6697">
        <w:t xml:space="preserve"> </w:t>
      </w:r>
    </w:p>
    <w:p w:rsidR="00D171A1" w:rsidRPr="00D171A1" w:rsidRDefault="00D171A1" w:rsidP="00DE7246">
      <w:pPr>
        <w:pStyle w:val="SingleTxtGR0"/>
      </w:pPr>
      <w:r w:rsidRPr="00D171A1">
        <w:t>4.</w:t>
      </w:r>
      <w:r w:rsidRPr="00D171A1">
        <w:tab/>
        <w:t>При подготовке настоящего доклада Республика Джибути опиралась на общие руководящие принципы и предложения Комитета по экономическим, с</w:t>
      </w:r>
      <w:r w:rsidRPr="00D171A1">
        <w:t>о</w:t>
      </w:r>
      <w:r w:rsidRPr="00D171A1">
        <w:t xml:space="preserve">циальным и культурными правам в отношении представления таких докладов государствами-участниками. </w:t>
      </w:r>
    </w:p>
    <w:p w:rsidR="00D171A1" w:rsidRPr="00D171A1" w:rsidRDefault="00D171A1" w:rsidP="00DE7246">
      <w:pPr>
        <w:pStyle w:val="SingleTxtGR0"/>
      </w:pPr>
      <w:r w:rsidRPr="00D171A1">
        <w:t>5.</w:t>
      </w:r>
      <w:r w:rsidRPr="00D171A1">
        <w:tab/>
        <w:t>С момента ратификации Пакта Республика Джибути постоянно прилагает активные усилия в области поощрения и защиты прав человека, благодаря к</w:t>
      </w:r>
      <w:r w:rsidRPr="00D171A1">
        <w:t>о</w:t>
      </w:r>
      <w:r w:rsidRPr="00D171A1">
        <w:t>торым был ратифицирован целый ряд международных и региональных док</w:t>
      </w:r>
      <w:r w:rsidRPr="00D171A1">
        <w:t>у</w:t>
      </w:r>
      <w:r w:rsidRPr="00D171A1">
        <w:t>ментов по правам человека:</w:t>
      </w:r>
    </w:p>
    <w:p w:rsidR="00D171A1" w:rsidRPr="00D171A1" w:rsidRDefault="00D171A1" w:rsidP="008D260D">
      <w:pPr>
        <w:pStyle w:val="Bullet1GR"/>
      </w:pPr>
      <w:r w:rsidRPr="00D171A1">
        <w:t xml:space="preserve">Конвенция о правах ребенка (КПР) – в 1990 году; </w:t>
      </w:r>
    </w:p>
    <w:p w:rsidR="00D171A1" w:rsidRPr="00D171A1" w:rsidRDefault="00D171A1" w:rsidP="008D260D">
      <w:pPr>
        <w:pStyle w:val="Bullet1GR"/>
      </w:pPr>
      <w:r w:rsidRPr="00D171A1">
        <w:t xml:space="preserve">Африканская хартия прав человека и народов (АХПЧН) – в 1991 году; </w:t>
      </w:r>
    </w:p>
    <w:p w:rsidR="00D171A1" w:rsidRPr="00D171A1" w:rsidRDefault="00D171A1" w:rsidP="008D260D">
      <w:pPr>
        <w:pStyle w:val="Bullet1GR"/>
      </w:pPr>
      <w:r w:rsidRPr="00D171A1">
        <w:t>Протокол к Африканской хартии прав человека и народов о правах же</w:t>
      </w:r>
      <w:r w:rsidRPr="00D171A1">
        <w:t>н</w:t>
      </w:r>
      <w:r w:rsidRPr="00D171A1">
        <w:t xml:space="preserve">щин в Африке – в 2005 году; </w:t>
      </w:r>
    </w:p>
    <w:p w:rsidR="00D171A1" w:rsidRPr="00D171A1" w:rsidRDefault="00D171A1" w:rsidP="008D260D">
      <w:pPr>
        <w:pStyle w:val="Bullet1GR"/>
      </w:pPr>
      <w:r w:rsidRPr="00D171A1">
        <w:t>Конвенция о ликвидации всех форм дискриминации в отношении же</w:t>
      </w:r>
      <w:r w:rsidRPr="00D171A1">
        <w:t>н</w:t>
      </w:r>
      <w:r w:rsidRPr="00D171A1">
        <w:t xml:space="preserve">щин (КЛДЖ) – в 1999 году; </w:t>
      </w:r>
    </w:p>
    <w:p w:rsidR="00D171A1" w:rsidRPr="00D171A1" w:rsidRDefault="00D171A1" w:rsidP="008D260D">
      <w:pPr>
        <w:pStyle w:val="Bullet1GR"/>
      </w:pPr>
      <w:r w:rsidRPr="00D171A1">
        <w:t>Конвенция против пыток и других жестоких, бесчеловечных или ун</w:t>
      </w:r>
      <w:r w:rsidRPr="00D171A1">
        <w:t>и</w:t>
      </w:r>
      <w:r w:rsidRPr="00D171A1">
        <w:t>жающих достоинство видов обр</w:t>
      </w:r>
      <w:r w:rsidRPr="00D171A1">
        <w:t>а</w:t>
      </w:r>
      <w:r w:rsidRPr="00D171A1">
        <w:t xml:space="preserve">щения и наказания (КПП) – в 2002 году; </w:t>
      </w:r>
    </w:p>
    <w:p w:rsidR="00D171A1" w:rsidRPr="00D171A1" w:rsidRDefault="00D171A1" w:rsidP="008D260D">
      <w:pPr>
        <w:pStyle w:val="Bullet1GR"/>
      </w:pPr>
      <w:r w:rsidRPr="00D171A1">
        <w:t>Международный пакт об экономических, социальных и культурных пр</w:t>
      </w:r>
      <w:r w:rsidRPr="00D171A1">
        <w:t>а</w:t>
      </w:r>
      <w:r w:rsidRPr="00D171A1">
        <w:t xml:space="preserve">вах (МПЭСКП); </w:t>
      </w:r>
    </w:p>
    <w:p w:rsidR="00D171A1" w:rsidRPr="00D171A1" w:rsidRDefault="00D171A1" w:rsidP="008D260D">
      <w:pPr>
        <w:pStyle w:val="Bullet1GR"/>
      </w:pPr>
      <w:r w:rsidRPr="00D171A1">
        <w:t>Международный пакт о гражданских и политических правах (МПГПП) и два факультативных протокола к нему – в 2003 году; и</w:t>
      </w:r>
    </w:p>
    <w:p w:rsidR="00D171A1" w:rsidRPr="00D171A1" w:rsidRDefault="00D171A1" w:rsidP="008D260D">
      <w:pPr>
        <w:pStyle w:val="Bullet1GR"/>
      </w:pPr>
      <w:r w:rsidRPr="00D171A1">
        <w:t>Международная конвенция о ликвидации всех форм расовой дискрим</w:t>
      </w:r>
      <w:r w:rsidRPr="00D171A1">
        <w:t>и</w:t>
      </w:r>
      <w:r w:rsidRPr="00D171A1">
        <w:t xml:space="preserve">нации (КЛРД). </w:t>
      </w:r>
    </w:p>
    <w:p w:rsidR="00D171A1" w:rsidRPr="00D171A1" w:rsidRDefault="00D171A1" w:rsidP="00DE7246">
      <w:pPr>
        <w:pStyle w:val="SingleTxtGR0"/>
      </w:pPr>
      <w:r w:rsidRPr="00D171A1">
        <w:t>6.</w:t>
      </w:r>
      <w:r w:rsidRPr="00D171A1">
        <w:tab/>
        <w:t>Подтверждая свою приверженность соблюдению этих принципов, прав</w:t>
      </w:r>
      <w:r w:rsidRPr="00D171A1">
        <w:t>и</w:t>
      </w:r>
      <w:r w:rsidRPr="00D171A1">
        <w:t>тельство Джибути продолжает процедуру ратификации Факультативного прот</w:t>
      </w:r>
      <w:r w:rsidRPr="00D171A1">
        <w:t>о</w:t>
      </w:r>
      <w:r w:rsidRPr="00D171A1">
        <w:t>кола к Конвенции о правах ребенка, касающ</w:t>
      </w:r>
      <w:r w:rsidRPr="00D171A1">
        <w:t>е</w:t>
      </w:r>
      <w:r w:rsidRPr="00D171A1">
        <w:t>гося участия детей в вооруженных конфликтах, и Факультативного протокола к Конвенции о правах ребенка, к</w:t>
      </w:r>
      <w:r w:rsidRPr="00D171A1">
        <w:t>а</w:t>
      </w:r>
      <w:r w:rsidRPr="00D171A1">
        <w:t xml:space="preserve">сающегося торговли детьми, детской проституции и детской порнографии, </w:t>
      </w:r>
      <w:r w:rsidR="008D260D">
        <w:t>в</w:t>
      </w:r>
      <w:r w:rsidR="008D260D">
        <w:t>ы</w:t>
      </w:r>
      <w:r w:rsidR="008D260D">
        <w:t>двинув</w:t>
      </w:r>
      <w:r w:rsidRPr="00D171A1">
        <w:t xml:space="preserve"> свою кандидатуру на одну из должностей заместителя Председателя Совета по правам человека (СПЧ). </w:t>
      </w:r>
    </w:p>
    <w:p w:rsidR="00D171A1" w:rsidRPr="00D171A1" w:rsidRDefault="00D171A1" w:rsidP="00DE7246">
      <w:pPr>
        <w:pStyle w:val="HChGR"/>
      </w:pPr>
      <w:r w:rsidRPr="00D171A1">
        <w:tab/>
      </w:r>
      <w:r w:rsidRPr="00D171A1">
        <w:rPr>
          <w:lang w:val="fr-CH"/>
        </w:rPr>
        <w:t>II</w:t>
      </w:r>
      <w:r w:rsidRPr="00D171A1">
        <w:t>.</w:t>
      </w:r>
      <w:r w:rsidRPr="00D171A1">
        <w:tab/>
        <w:t>Общие по</w:t>
      </w:r>
      <w:r w:rsidR="00F93222">
        <w:t>ложения Международного пакта об </w:t>
      </w:r>
      <w:r w:rsidRPr="00D171A1">
        <w:t>экономических, социальных и культу</w:t>
      </w:r>
      <w:r w:rsidRPr="00D171A1">
        <w:t>р</w:t>
      </w:r>
      <w:r w:rsidRPr="00D171A1">
        <w:t xml:space="preserve">ных правах </w:t>
      </w:r>
    </w:p>
    <w:p w:rsidR="00D171A1" w:rsidRPr="00D171A1" w:rsidRDefault="00551851" w:rsidP="002E6697">
      <w:pPr>
        <w:pStyle w:val="H1GR"/>
      </w:pPr>
      <w:r>
        <w:tab/>
      </w:r>
      <w:r>
        <w:tab/>
        <w:t>Статья 1</w:t>
      </w:r>
      <w:r>
        <w:br/>
      </w:r>
      <w:r w:rsidR="00D171A1" w:rsidRPr="00D171A1">
        <w:t>Право народов на самоопределение</w:t>
      </w:r>
    </w:p>
    <w:p w:rsidR="00D171A1" w:rsidRPr="00D171A1" w:rsidRDefault="00D171A1" w:rsidP="00DE7246">
      <w:pPr>
        <w:pStyle w:val="SingleTxtGR0"/>
      </w:pPr>
      <w:r w:rsidRPr="00D171A1">
        <w:t>7.</w:t>
      </w:r>
      <w:r w:rsidRPr="00D171A1">
        <w:tab/>
        <w:t>Право народов на самоопределение в том виде, в каком оно определено в статье 1 Пакта и во всех международных договорах о защите прав человека,</w:t>
      </w:r>
      <w:r w:rsidR="002E6697">
        <w:t xml:space="preserve"> </w:t>
      </w:r>
      <w:r w:rsidRPr="00D171A1">
        <w:t>включает, как правило, три аспекта:</w:t>
      </w:r>
    </w:p>
    <w:p w:rsidR="00D171A1" w:rsidRPr="00D171A1" w:rsidRDefault="008D260D" w:rsidP="00DE7246">
      <w:pPr>
        <w:pStyle w:val="SingleTxtGR0"/>
      </w:pPr>
      <w:r>
        <w:tab/>
      </w:r>
      <w:r w:rsidR="00D171A1" w:rsidRPr="00D171A1">
        <w:rPr>
          <w:lang w:val="fr-CH"/>
        </w:rPr>
        <w:t>a</w:t>
      </w:r>
      <w:r w:rsidR="00D171A1" w:rsidRPr="00D171A1">
        <w:t>)</w:t>
      </w:r>
      <w:r w:rsidR="00D171A1" w:rsidRPr="00D171A1">
        <w:tab/>
      </w:r>
      <w:r>
        <w:t>п</w:t>
      </w:r>
      <w:r w:rsidR="00D171A1" w:rsidRPr="00D171A1">
        <w:t>раво на внешнее самоопределение или, иными словами, право н</w:t>
      </w:r>
      <w:r w:rsidR="00D171A1" w:rsidRPr="00D171A1">
        <w:t>а</w:t>
      </w:r>
      <w:r w:rsidR="00D171A1" w:rsidRPr="00D171A1">
        <w:t>родов, которые находятся под колониальным или расистским режимом, под иностра</w:t>
      </w:r>
      <w:r w:rsidR="00D171A1" w:rsidRPr="00D171A1">
        <w:t>н</w:t>
      </w:r>
      <w:r w:rsidR="00D171A1" w:rsidRPr="00D171A1">
        <w:t>ной оккупацией или которые были принудительно включены в состав другого государства, самостоятельно решать свою судьбу. Этот аспект самоо</w:t>
      </w:r>
      <w:r w:rsidR="00D171A1" w:rsidRPr="00D171A1">
        <w:t>п</w:t>
      </w:r>
      <w:r w:rsidR="00D171A1" w:rsidRPr="00D171A1">
        <w:t>ределения был признан и закреплен в резолюциях Генеральной Ассамблеи О</w:t>
      </w:r>
      <w:r w:rsidR="00D171A1" w:rsidRPr="00D171A1">
        <w:t>р</w:t>
      </w:r>
      <w:r w:rsidR="00D171A1" w:rsidRPr="00D171A1">
        <w:t>ганизации Объединенных Наций, а также в декларациях № 1314 (</w:t>
      </w:r>
      <w:r w:rsidR="00D171A1" w:rsidRPr="00D171A1">
        <w:rPr>
          <w:lang w:val="fr-CH"/>
        </w:rPr>
        <w:t>XII</w:t>
      </w:r>
      <w:r w:rsidR="00D171A1" w:rsidRPr="00D171A1">
        <w:t>) от 12 д</w:t>
      </w:r>
      <w:r w:rsidR="00D171A1" w:rsidRPr="00D171A1">
        <w:t>е</w:t>
      </w:r>
      <w:r w:rsidR="00D171A1" w:rsidRPr="00D171A1">
        <w:t>кабря 1948 года, № 1514 (</w:t>
      </w:r>
      <w:r w:rsidR="00D171A1" w:rsidRPr="00D171A1">
        <w:rPr>
          <w:lang w:val="fr-CH"/>
        </w:rPr>
        <w:t>XV</w:t>
      </w:r>
      <w:r w:rsidR="00D171A1" w:rsidRPr="00D171A1">
        <w:t xml:space="preserve">) от 14 декабря 1960 года и № 2625 </w:t>
      </w:r>
      <w:r>
        <w:t>от</w:t>
      </w:r>
      <w:r w:rsidR="00D171A1" w:rsidRPr="00D171A1">
        <w:t xml:space="preserve"> 1970 год</w:t>
      </w:r>
      <w:r>
        <w:t>а</w:t>
      </w:r>
      <w:r w:rsidR="00D171A1" w:rsidRPr="00D171A1">
        <w:t>;</w:t>
      </w:r>
    </w:p>
    <w:p w:rsidR="00D171A1" w:rsidRPr="00D171A1" w:rsidRDefault="008D260D" w:rsidP="00DE7246">
      <w:pPr>
        <w:pStyle w:val="SingleTxtGR0"/>
      </w:pPr>
      <w:r>
        <w:tab/>
      </w:r>
      <w:r w:rsidR="00D171A1" w:rsidRPr="00D171A1">
        <w:rPr>
          <w:lang w:val="fr-CH"/>
        </w:rPr>
        <w:t>b</w:t>
      </w:r>
      <w:r w:rsidR="00D171A1" w:rsidRPr="00D171A1">
        <w:t>)</w:t>
      </w:r>
      <w:r w:rsidR="00D171A1" w:rsidRPr="00D171A1">
        <w:tab/>
      </w:r>
      <w:r>
        <w:t>п</w:t>
      </w:r>
      <w:r w:rsidR="00D171A1" w:rsidRPr="00D171A1">
        <w:t>раво на внутреннее самоопределение, которое предполагает, с о</w:t>
      </w:r>
      <w:r w:rsidR="00D171A1" w:rsidRPr="00D171A1">
        <w:t>д</w:t>
      </w:r>
      <w:r w:rsidR="00D171A1" w:rsidRPr="00D171A1">
        <w:t>ной стороны, свободу выбора общественного строя и формы правления, а с другой – обязанность проводить через равные промежутки времени выборы н</w:t>
      </w:r>
      <w:r w:rsidR="00D171A1" w:rsidRPr="00D171A1">
        <w:t>а</w:t>
      </w:r>
      <w:r w:rsidR="00D171A1" w:rsidRPr="00D171A1">
        <w:t>ционал</w:t>
      </w:r>
      <w:r w:rsidR="00D171A1" w:rsidRPr="00D171A1">
        <w:t>ь</w:t>
      </w:r>
      <w:r w:rsidR="00D171A1" w:rsidRPr="00D171A1">
        <w:t>ного и местного уровней;</w:t>
      </w:r>
    </w:p>
    <w:p w:rsidR="00D171A1" w:rsidRPr="00D171A1" w:rsidRDefault="008D260D" w:rsidP="00DE7246">
      <w:pPr>
        <w:pStyle w:val="SingleTxtGR0"/>
      </w:pPr>
      <w:r>
        <w:tab/>
      </w:r>
      <w:r w:rsidR="00D171A1" w:rsidRPr="00D171A1">
        <w:rPr>
          <w:lang w:val="fr-CH"/>
        </w:rPr>
        <w:t>c</w:t>
      </w:r>
      <w:r w:rsidR="00D171A1" w:rsidRPr="00D171A1">
        <w:t>)</w:t>
      </w:r>
      <w:r w:rsidR="00D171A1" w:rsidRPr="00D171A1">
        <w:tab/>
      </w:r>
      <w:r>
        <w:t>п</w:t>
      </w:r>
      <w:r w:rsidR="00D171A1" w:rsidRPr="00D171A1">
        <w:t>раво народов свободно распоряжаться своими природными бога</w:t>
      </w:r>
      <w:r w:rsidR="00D171A1" w:rsidRPr="00D171A1">
        <w:t>т</w:t>
      </w:r>
      <w:r w:rsidR="00D171A1" w:rsidRPr="00D171A1">
        <w:t xml:space="preserve">ствами и ресурсами. </w:t>
      </w:r>
    </w:p>
    <w:p w:rsidR="00D171A1" w:rsidRPr="00D171A1" w:rsidRDefault="00D171A1" w:rsidP="002E6697">
      <w:pPr>
        <w:pStyle w:val="H23GR"/>
      </w:pPr>
      <w:r w:rsidRPr="00D171A1">
        <w:tab/>
      </w:r>
      <w:r w:rsidR="002E6697">
        <w:t>а)</w:t>
      </w:r>
      <w:r w:rsidRPr="00D171A1">
        <w:tab/>
        <w:t xml:space="preserve">Внешнее самоопределение </w:t>
      </w:r>
    </w:p>
    <w:p w:rsidR="00D171A1" w:rsidRPr="00D171A1" w:rsidRDefault="00D171A1" w:rsidP="00DE7246">
      <w:pPr>
        <w:pStyle w:val="SingleTxtGR0"/>
      </w:pPr>
      <w:r w:rsidRPr="00D171A1">
        <w:t>8.</w:t>
      </w:r>
      <w:r w:rsidRPr="00D171A1">
        <w:tab/>
        <w:t>Бывшая французская территория афаров и исса, находившаяся под кол</w:t>
      </w:r>
      <w:r w:rsidRPr="00D171A1">
        <w:t>о</w:t>
      </w:r>
      <w:r w:rsidRPr="00D171A1">
        <w:t xml:space="preserve">ниальным влиянием Франции более 100 лет (французская колонизация началась в 1862 году), Республика Джибути после </w:t>
      </w:r>
      <w:r w:rsidR="008D260D">
        <w:t>проведения трех референдумов (в </w:t>
      </w:r>
      <w:r w:rsidRPr="00D171A1">
        <w:t>1958, 1967 и 1977 годах) обрела национальный и международный суверен</w:t>
      </w:r>
      <w:r w:rsidRPr="00D171A1">
        <w:t>и</w:t>
      </w:r>
      <w:r w:rsidRPr="00D171A1">
        <w:t xml:space="preserve">тет 27 июня 1977 года. Первый референдум (1958 года) проводился под знаком общего требования самоопределения для всего континента. </w:t>
      </w:r>
      <w:r w:rsidR="008D260D">
        <w:t>Стремясь</w:t>
      </w:r>
      <w:r w:rsidRPr="00D171A1">
        <w:t xml:space="preserve"> провалить это начинание, т</w:t>
      </w:r>
      <w:r w:rsidR="008D260D">
        <w:t>огдашняя колониальная администрация</w:t>
      </w:r>
      <w:r w:rsidRPr="00D171A1">
        <w:t xml:space="preserve"> </w:t>
      </w:r>
      <w:r w:rsidR="00E844CA">
        <w:t xml:space="preserve">сыграла </w:t>
      </w:r>
      <w:r w:rsidRPr="00D171A1">
        <w:t>на межобщи</w:t>
      </w:r>
      <w:r w:rsidRPr="00D171A1">
        <w:t>н</w:t>
      </w:r>
      <w:r w:rsidRPr="00D171A1">
        <w:t xml:space="preserve">ных распрях. В </w:t>
      </w:r>
      <w:r w:rsidR="00E844CA">
        <w:t>ходе</w:t>
      </w:r>
      <w:r w:rsidRPr="00D171A1">
        <w:t xml:space="preserve"> второго референдума над страной нависла угроза ее анне</w:t>
      </w:r>
      <w:r w:rsidRPr="00D171A1">
        <w:t>к</w:t>
      </w:r>
      <w:r w:rsidRPr="00D171A1">
        <w:t>сии соседними странами – Эфиопией и Сомали. Однако под воздействием пр</w:t>
      </w:r>
      <w:r w:rsidRPr="00D171A1">
        <w:t>о</w:t>
      </w:r>
      <w:r w:rsidRPr="00D171A1">
        <w:t>цесса обретения независимости практически всеми странами континента кол</w:t>
      </w:r>
      <w:r w:rsidRPr="00D171A1">
        <w:t>о</w:t>
      </w:r>
      <w:r w:rsidRPr="00D171A1">
        <w:t xml:space="preserve">ниальная держава в 1975 году была вынуждена признать </w:t>
      </w:r>
      <w:r w:rsidR="007C2DBC">
        <w:t>"</w:t>
      </w:r>
      <w:r w:rsidRPr="00D171A1">
        <w:t>стремление террит</w:t>
      </w:r>
      <w:r w:rsidRPr="00D171A1">
        <w:t>о</w:t>
      </w:r>
      <w:r w:rsidRPr="00D171A1">
        <w:t>рии</w:t>
      </w:r>
      <w:r w:rsidR="007C2DBC">
        <w:t>"</w:t>
      </w:r>
      <w:r w:rsidRPr="00D171A1">
        <w:t xml:space="preserve"> к независимости. И именно в результате народного референдума, сост</w:t>
      </w:r>
      <w:r w:rsidRPr="00D171A1">
        <w:t>о</w:t>
      </w:r>
      <w:r w:rsidRPr="00D171A1">
        <w:t>явшегося 8 мая 1977 года, Джибути получила</w:t>
      </w:r>
      <w:r w:rsidR="002E6697">
        <w:t xml:space="preserve"> </w:t>
      </w:r>
      <w:r w:rsidRPr="00D171A1">
        <w:t>независимость 27 июня 1977 года.</w:t>
      </w:r>
      <w:r w:rsidR="002E6697">
        <w:t xml:space="preserve"> </w:t>
      </w:r>
    </w:p>
    <w:p w:rsidR="00D171A1" w:rsidRPr="00D171A1" w:rsidRDefault="00D171A1" w:rsidP="00DE7246">
      <w:pPr>
        <w:pStyle w:val="SingleTxtGR0"/>
      </w:pPr>
      <w:r w:rsidRPr="00D171A1">
        <w:t>9.</w:t>
      </w:r>
      <w:r w:rsidRPr="00D171A1">
        <w:tab/>
        <w:t>Два конституционных закона, разработанные одновременно накануне о</w:t>
      </w:r>
      <w:r w:rsidRPr="00D171A1">
        <w:t>б</w:t>
      </w:r>
      <w:r w:rsidRPr="00D171A1">
        <w:t xml:space="preserve">ретения страной независимости, позволили закрепить все принципы, </w:t>
      </w:r>
      <w:r w:rsidR="00E844CA">
        <w:t>которые легли</w:t>
      </w:r>
      <w:r w:rsidRPr="00D171A1">
        <w:t xml:space="preserve"> в основу внутреннего и международного самоопределения джибутийск</w:t>
      </w:r>
      <w:r w:rsidRPr="00D171A1">
        <w:t>о</w:t>
      </w:r>
      <w:r w:rsidRPr="00D171A1">
        <w:t>го народа.</w:t>
      </w:r>
      <w:r w:rsidR="002E6697">
        <w:t xml:space="preserve"> </w:t>
      </w:r>
    </w:p>
    <w:p w:rsidR="00D171A1" w:rsidRPr="00D171A1" w:rsidRDefault="00D171A1" w:rsidP="002E6697">
      <w:pPr>
        <w:pStyle w:val="H23GR"/>
      </w:pPr>
      <w:r w:rsidRPr="00D171A1">
        <w:tab/>
      </w:r>
      <w:r w:rsidR="002E6697">
        <w:rPr>
          <w:lang w:val="en-US"/>
        </w:rPr>
        <w:t>b</w:t>
      </w:r>
      <w:r w:rsidR="002E6697">
        <w:t>)</w:t>
      </w:r>
      <w:r w:rsidRPr="00D171A1">
        <w:tab/>
        <w:t xml:space="preserve">Внутреннее самоопределение </w:t>
      </w:r>
    </w:p>
    <w:p w:rsidR="00A10348" w:rsidRDefault="00D171A1" w:rsidP="00DE7246">
      <w:pPr>
        <w:pStyle w:val="SingleTxtGR0"/>
      </w:pPr>
      <w:r w:rsidRPr="00D171A1">
        <w:t>10.</w:t>
      </w:r>
      <w:r w:rsidRPr="00D171A1">
        <w:tab/>
        <w:t>После обретения независимости Республика Джибути не щадила усилий для построения и сове</w:t>
      </w:r>
      <w:r w:rsidRPr="00D171A1">
        <w:t>р</w:t>
      </w:r>
      <w:r w:rsidRPr="00D171A1">
        <w:t>шенствования демократической политической системы, стоящей на страже демократических п</w:t>
      </w:r>
      <w:r w:rsidR="00942A02">
        <w:t>рав населения страны. Так, в 19</w:t>
      </w:r>
      <w:r w:rsidR="00942A02" w:rsidRPr="00942A02">
        <w:t>9</w:t>
      </w:r>
      <w:r w:rsidRPr="00D171A1">
        <w:t>2 году право на самоопределение было закреплено с принятие</w:t>
      </w:r>
      <w:r w:rsidR="00942A02">
        <w:t>м Конституции от 15</w:t>
      </w:r>
      <w:r w:rsidR="00942A02">
        <w:rPr>
          <w:lang w:val="en-US"/>
        </w:rPr>
        <w:t> </w:t>
      </w:r>
      <w:r w:rsidRPr="00D171A1">
        <w:t>сентября, в преамбуле которой заявлена приверженность страны принципам демократии и прав человека в том виде, в каком они определены Всеобщей де</w:t>
      </w:r>
      <w:r w:rsidRPr="00D171A1">
        <w:t>к</w:t>
      </w:r>
      <w:r w:rsidRPr="00D171A1">
        <w:t xml:space="preserve">ларацией прав человека и Африканской хартией прав человека и народов. </w:t>
      </w:r>
    </w:p>
    <w:p w:rsidR="00703E47" w:rsidRPr="00703E47" w:rsidRDefault="00703E47" w:rsidP="00703E47">
      <w:pPr>
        <w:pStyle w:val="SingleTxtGR0"/>
      </w:pPr>
      <w:r w:rsidRPr="00703E47">
        <w:t>11.</w:t>
      </w:r>
      <w:r w:rsidRPr="00703E47">
        <w:tab/>
        <w:t>В разделе 1 Конституции непосредственно признается равенство перед законом и обеспечивается правление народа и для народа, предоставляя народу Джибути полный суверенитет. Исполнительная, законодательная и судебная ветви власти являются институтами Республики, которые следят за надлеж</w:t>
      </w:r>
      <w:r w:rsidRPr="00703E47">
        <w:t>а</w:t>
      </w:r>
      <w:r w:rsidRPr="00703E47">
        <w:t xml:space="preserve">щим функционированием национальных учреждений. </w:t>
      </w:r>
    </w:p>
    <w:p w:rsidR="00703E47" w:rsidRPr="00703E47" w:rsidRDefault="00703E47" w:rsidP="00703E47">
      <w:pPr>
        <w:pStyle w:val="SingleTxtGR0"/>
      </w:pPr>
      <w:r w:rsidRPr="00703E47">
        <w:t>12.</w:t>
      </w:r>
      <w:r w:rsidRPr="00703E47">
        <w:tab/>
        <w:t>Джибутийский народ исполняет свои властные полномочия через всео</w:t>
      </w:r>
      <w:r w:rsidRPr="00703E47">
        <w:t>б</w:t>
      </w:r>
      <w:r w:rsidRPr="00703E47">
        <w:t>щее прямое голосование, проводимое в ходе президентских и парламентских выборов. Будучи убеждена в том, что государственная власть исходит от всего народа, Республика Джибути полна решимости в максимальной степени собл</w:t>
      </w:r>
      <w:r w:rsidRPr="00703E47">
        <w:t>ю</w:t>
      </w:r>
      <w:r w:rsidRPr="00703E47">
        <w:t>дать принципы, которые закреплены в пунктах 1 и 2 статьи 1 Пакта.</w:t>
      </w:r>
    </w:p>
    <w:p w:rsidR="00703E47" w:rsidRPr="00703E47" w:rsidRDefault="00703E47" w:rsidP="00703E47">
      <w:pPr>
        <w:pStyle w:val="SingleTxtGR0"/>
      </w:pPr>
      <w:r w:rsidRPr="00703E47">
        <w:t>13.</w:t>
      </w:r>
      <w:r w:rsidRPr="00703E47">
        <w:tab/>
        <w:t>Предусмотренная Конституцией инициатива проведения децентрализ</w:t>
      </w:r>
      <w:r w:rsidRPr="00703E47">
        <w:t>а</w:t>
      </w:r>
      <w:r w:rsidRPr="00703E47">
        <w:t>ции в 2006 году нашла свое отражение в применении законодательных и регл</w:t>
      </w:r>
      <w:r w:rsidRPr="00703E47">
        <w:t>а</w:t>
      </w:r>
      <w:r w:rsidRPr="00703E47">
        <w:t xml:space="preserve">ментирующих актов об организации органов местного самоуправления. </w:t>
      </w:r>
    </w:p>
    <w:p w:rsidR="00703E47" w:rsidRPr="00703E47" w:rsidRDefault="00703E47" w:rsidP="00703E47">
      <w:pPr>
        <w:pStyle w:val="SingleTxtGR0"/>
      </w:pPr>
      <w:r w:rsidRPr="00703E47">
        <w:t>14.</w:t>
      </w:r>
      <w:r w:rsidRPr="00703E47">
        <w:tab/>
        <w:t>С самого обретения независимости джибутийское государство создает юридический арсенал для закрепления и защиты уклада жизни местных общин посредством:</w:t>
      </w:r>
    </w:p>
    <w:p w:rsidR="00CB3603" w:rsidRPr="00BB2CE4" w:rsidRDefault="00CB3603" w:rsidP="00CB3603">
      <w:pPr>
        <w:pStyle w:val="Bullet1GR"/>
        <w:numPr>
          <w:ilvl w:val="0"/>
          <w:numId w:val="1"/>
        </w:numPr>
      </w:pPr>
      <w:r w:rsidRPr="00BB2CE4">
        <w:t xml:space="preserve">признания территориальных органов самоуправления </w:t>
      </w:r>
      <w:r w:rsidR="001356F6">
        <w:t xml:space="preserve">(статья </w:t>
      </w:r>
      <w:r w:rsidRPr="00BB2CE4">
        <w:t>5 Конст</w:t>
      </w:r>
      <w:r w:rsidRPr="00BB2CE4">
        <w:t>и</w:t>
      </w:r>
      <w:r w:rsidRPr="00BB2CE4">
        <w:t>туции);</w:t>
      </w:r>
    </w:p>
    <w:p w:rsidR="00CB3603" w:rsidRPr="00BB2CE4" w:rsidRDefault="00CB3603" w:rsidP="00CB3603">
      <w:pPr>
        <w:pStyle w:val="Bullet1GR"/>
        <w:numPr>
          <w:ilvl w:val="0"/>
          <w:numId w:val="1"/>
        </w:numPr>
      </w:pPr>
      <w:r w:rsidRPr="00BB2CE4">
        <w:t>принятия закона о децентрализации и статусе регионов (З</w:t>
      </w:r>
      <w:r w:rsidRPr="00BB2CE4">
        <w:t>а</w:t>
      </w:r>
      <w:r w:rsidRPr="00BB2CE4">
        <w:t>кон</w:t>
      </w:r>
      <w:r>
        <w:rPr>
          <w:lang w:val="en-US"/>
        </w:rPr>
        <w:t> </w:t>
      </w:r>
      <w:r w:rsidRPr="00BB2CE4">
        <w:t>№</w:t>
      </w:r>
      <w:r>
        <w:rPr>
          <w:lang w:val="en-US"/>
        </w:rPr>
        <w:t> </w:t>
      </w:r>
      <w:r w:rsidRPr="00BB2CE4">
        <w:t>174/an/02);</w:t>
      </w:r>
    </w:p>
    <w:p w:rsidR="00CB3603" w:rsidRPr="00BB2CE4" w:rsidRDefault="00CB3603" w:rsidP="00CB3603">
      <w:pPr>
        <w:pStyle w:val="Bullet1GR"/>
        <w:numPr>
          <w:ilvl w:val="0"/>
          <w:numId w:val="1"/>
        </w:numPr>
      </w:pPr>
      <w:r w:rsidRPr="00BB2CE4">
        <w:t>признания права иметь собственность, которая не может стать предметом посягательства, за исключением случаев законно признанной государс</w:t>
      </w:r>
      <w:r w:rsidRPr="00BB2CE4">
        <w:t>т</w:t>
      </w:r>
      <w:r w:rsidRPr="00BB2CE4">
        <w:t>венной необходимости и при условии предварительной спр</w:t>
      </w:r>
      <w:r w:rsidRPr="00BB2CE4">
        <w:t>а</w:t>
      </w:r>
      <w:r w:rsidRPr="00BB2CE4">
        <w:t>ведливой компенсации (статья 12, раздел II Конституции).</w:t>
      </w:r>
    </w:p>
    <w:p w:rsidR="00CB3603" w:rsidRPr="00603209" w:rsidRDefault="00CB3603" w:rsidP="00CB3603">
      <w:pPr>
        <w:pStyle w:val="SingleTxtGR0"/>
      </w:pPr>
      <w:r w:rsidRPr="00603209">
        <w:t>15.</w:t>
      </w:r>
      <w:r w:rsidRPr="00603209">
        <w:tab/>
        <w:t>Общины, проживающие как на севере, так и на юге страны, особенно в сельских районах, процветают благодаря традиционным методам земледелия. Такое хозяйствование опирается на обычное право султаната и на обычаи исса. Государство признает законный характер этих традиций ведения сельского х</w:t>
      </w:r>
      <w:r w:rsidRPr="00603209">
        <w:t>о</w:t>
      </w:r>
      <w:r w:rsidRPr="00603209">
        <w:t>зяйства. Традиционными представителями местных общин, которые надлеж</w:t>
      </w:r>
      <w:r w:rsidRPr="00603209">
        <w:t>а</w:t>
      </w:r>
      <w:r w:rsidRPr="00603209">
        <w:t>щим образом идентиф</w:t>
      </w:r>
      <w:r w:rsidRPr="00603209">
        <w:t>и</w:t>
      </w:r>
      <w:r w:rsidRPr="00603209">
        <w:t xml:space="preserve">цированы и признаны государством, являются </w:t>
      </w:r>
      <w:r>
        <w:t>"</w:t>
      </w:r>
      <w:r w:rsidRPr="00603209">
        <w:t>окалы</w:t>
      </w:r>
      <w:r>
        <w:t>"</w:t>
      </w:r>
      <w:r w:rsidRPr="00603209">
        <w:t>, с которыми проводятся консультации. Например, Министерством сельского х</w:t>
      </w:r>
      <w:r w:rsidRPr="00603209">
        <w:t>о</w:t>
      </w:r>
      <w:r w:rsidRPr="00603209">
        <w:t>зяйства недавно (в 2008 году) были начаты консультации с местными общин</w:t>
      </w:r>
      <w:r w:rsidRPr="00603209">
        <w:t>а</w:t>
      </w:r>
      <w:r w:rsidRPr="00603209">
        <w:t>ми, которые затронуты проектом в области эксплуатации ресурсов грунтовых вод и устойчивого землепользования. Проект охватывает регионы Дай, Дикиль и большой и малый Бара.</w:t>
      </w:r>
    </w:p>
    <w:p w:rsidR="00CB3603" w:rsidRPr="00603209" w:rsidRDefault="00CB3603" w:rsidP="00CB3603">
      <w:pPr>
        <w:pStyle w:val="H23GR"/>
      </w:pPr>
      <w:r w:rsidRPr="00603209">
        <w:tab/>
      </w:r>
      <w:r>
        <w:rPr>
          <w:lang w:val="en-US"/>
        </w:rPr>
        <w:t>c</w:t>
      </w:r>
      <w:r w:rsidRPr="00603209">
        <w:t>)</w:t>
      </w:r>
      <w:r w:rsidRPr="00603209">
        <w:tab/>
        <w:t>Право свободно распоряжаться своими природными богатствами и</w:t>
      </w:r>
      <w:r>
        <w:rPr>
          <w:lang w:val="en-US"/>
        </w:rPr>
        <w:t> </w:t>
      </w:r>
      <w:r w:rsidRPr="00603209">
        <w:t>ресурсами</w:t>
      </w:r>
    </w:p>
    <w:p w:rsidR="00CB3603" w:rsidRPr="00603209" w:rsidRDefault="00CB3603" w:rsidP="00CB3603">
      <w:pPr>
        <w:pStyle w:val="SingleTxtGR0"/>
      </w:pPr>
      <w:r w:rsidRPr="00603209">
        <w:t>16.</w:t>
      </w:r>
      <w:r w:rsidRPr="00603209">
        <w:tab/>
        <w:t>Республика Джибути свободно владеет и распоряжается своими приро</w:t>
      </w:r>
      <w:r w:rsidRPr="00603209">
        <w:t>д</w:t>
      </w:r>
      <w:r w:rsidRPr="00603209">
        <w:t>ными богатствами и р</w:t>
      </w:r>
      <w:r w:rsidRPr="00603209">
        <w:t>е</w:t>
      </w:r>
      <w:r w:rsidRPr="00603209">
        <w:t>сурсами в порядке и на условиях, предусмотренных Конституцией и соответствующими законами. О</w:t>
      </w:r>
      <w:r w:rsidRPr="00603209">
        <w:t>с</w:t>
      </w:r>
      <w:r w:rsidRPr="00603209">
        <w:t>воение природных богатств и ресурсов страны является элементом социально-экономического развития нас</w:t>
      </w:r>
      <w:r w:rsidRPr="00603209">
        <w:t>е</w:t>
      </w:r>
      <w:r w:rsidRPr="00603209">
        <w:t>ления как на местах, так и в целом по стране. Показательным примером в этой связи является разработка соляных ресурсов в районе озера Ассаль. Наряду с ведением промышленной разработки, возложенной на международную комп</w:t>
      </w:r>
      <w:r w:rsidRPr="00603209">
        <w:t>а</w:t>
      </w:r>
      <w:r w:rsidRPr="00603209">
        <w:t>нию, государство гарантирует местному населению право добычи соли, кот</w:t>
      </w:r>
      <w:r w:rsidRPr="00603209">
        <w:t>о</w:t>
      </w:r>
      <w:r w:rsidRPr="00603209">
        <w:t xml:space="preserve">рую оно всегда доставляло караванами к высокогорным эфиопским плато. 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2</w:t>
      </w:r>
      <w:r w:rsidRPr="00603209">
        <w:br/>
        <w:t>Гарантии осуществления экономических, социальных и</w:t>
      </w:r>
      <w:r>
        <w:t> </w:t>
      </w:r>
      <w:r w:rsidRPr="00603209">
        <w:t xml:space="preserve">культурных прав </w:t>
      </w:r>
    </w:p>
    <w:p w:rsidR="00CB3603" w:rsidRPr="00603209" w:rsidRDefault="00CB3603" w:rsidP="00CB3603">
      <w:pPr>
        <w:pStyle w:val="SingleTxtGR0"/>
      </w:pPr>
      <w:r w:rsidRPr="00603209">
        <w:t>17.</w:t>
      </w:r>
      <w:r w:rsidRPr="00603209">
        <w:tab/>
        <w:t>В целом все права, провозглашенные в Международном пакте об экон</w:t>
      </w:r>
      <w:r w:rsidRPr="00603209">
        <w:t>о</w:t>
      </w:r>
      <w:r w:rsidRPr="00603209">
        <w:t>мических, социальных и культурных правах, признаны и частично претворяю</w:t>
      </w:r>
      <w:r w:rsidRPr="00603209">
        <w:t>т</w:t>
      </w:r>
      <w:r w:rsidRPr="00603209">
        <w:t>ся в жизнь Республикой Джибути.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18.</w:t>
      </w:r>
      <w:r w:rsidRPr="00603209">
        <w:tab/>
        <w:t>Наряду с программами содействия, реализуемыми при поддержке пар</w:t>
      </w:r>
      <w:r w:rsidRPr="00603209">
        <w:t>т</w:t>
      </w:r>
      <w:r w:rsidRPr="00603209">
        <w:t>неров Республики Джибути в области развития, правительство стремится с</w:t>
      </w:r>
      <w:r w:rsidRPr="00603209">
        <w:t>о</w:t>
      </w:r>
      <w:r w:rsidRPr="00603209">
        <w:t>блюдать принципы, заложенные в Конституции, и национальные нормы, кот</w:t>
      </w:r>
      <w:r w:rsidRPr="00603209">
        <w:t>о</w:t>
      </w:r>
      <w:r w:rsidRPr="00603209">
        <w:t>рые подтверждают его стремление гарантировать поощрение и защиту экон</w:t>
      </w:r>
      <w:r w:rsidRPr="00603209">
        <w:t>о</w:t>
      </w:r>
      <w:r w:rsidRPr="00603209">
        <w:t xml:space="preserve">мических, социальных и культурных прав нации.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Конституционные, законодательные и регламентирующие меры </w:t>
      </w:r>
    </w:p>
    <w:p w:rsidR="00CB3603" w:rsidRPr="00603209" w:rsidRDefault="00CB3603" w:rsidP="00CB3603">
      <w:pPr>
        <w:pStyle w:val="SingleTxtGR0"/>
      </w:pPr>
      <w:r w:rsidRPr="00603209">
        <w:t>19.</w:t>
      </w:r>
      <w:r w:rsidRPr="00603209">
        <w:tab/>
        <w:t xml:space="preserve">Конституция, законы, подзаконные акты </w:t>
      </w:r>
      <w:r>
        <w:t>−</w:t>
      </w:r>
      <w:r w:rsidRPr="00603209">
        <w:t xml:space="preserve"> все национальные нормати</w:t>
      </w:r>
      <w:r w:rsidRPr="00603209">
        <w:t>в</w:t>
      </w:r>
      <w:r w:rsidRPr="00603209">
        <w:t>ные документы соответствуют тем правам, которые провозглашены в Междун</w:t>
      </w:r>
      <w:r w:rsidRPr="00603209">
        <w:t>а</w:t>
      </w:r>
      <w:r w:rsidRPr="00603209">
        <w:t>родном пакте об экономических, социальных и культурных правах.</w:t>
      </w:r>
    </w:p>
    <w:p w:rsidR="00CB3603" w:rsidRPr="00603209" w:rsidRDefault="00CB3603" w:rsidP="00CB3603">
      <w:pPr>
        <w:pStyle w:val="SingleTxtGR0"/>
      </w:pPr>
      <w:r w:rsidRPr="00603209">
        <w:t>20.</w:t>
      </w:r>
      <w:r w:rsidRPr="00603209">
        <w:tab/>
        <w:t>Статьи 10</w:t>
      </w:r>
      <w:r>
        <w:t>−</w:t>
      </w:r>
      <w:r w:rsidRPr="00603209">
        <w:t>20 Конституции обязывают институты Республики уважать права и обязанности чел</w:t>
      </w:r>
      <w:r w:rsidRPr="00603209">
        <w:t>о</w:t>
      </w:r>
      <w:r w:rsidRPr="00603209">
        <w:t>веческой личности.</w:t>
      </w:r>
      <w:r>
        <w:t xml:space="preserve"> </w:t>
      </w:r>
      <w:r w:rsidRPr="00603209">
        <w:t>В различных положениях главы II Конституции подтверждается то значение, которое Джибути придает соблюд</w:t>
      </w:r>
      <w:r w:rsidRPr="00603209">
        <w:t>е</w:t>
      </w:r>
      <w:r w:rsidRPr="00603209">
        <w:t>нию экономических, социальных и культурных прав, а именно прав свободно создавать ассоциации и профсоюзы при условии соблюдения процедур, пред</w:t>
      </w:r>
      <w:r w:rsidRPr="00603209">
        <w:t>у</w:t>
      </w:r>
      <w:r w:rsidRPr="00603209">
        <w:t>смотренных законами и регламентами. В стране также признано право на пр</w:t>
      </w:r>
      <w:r w:rsidRPr="00603209">
        <w:t>о</w:t>
      </w:r>
      <w:r w:rsidRPr="00603209">
        <w:t>ведение забастовки, которое реализуется в рамках законов, регулирующих это право. Оно ни в коем случае не может наносить ущерба свободе трудовой де</w:t>
      </w:r>
      <w:r w:rsidRPr="00603209">
        <w:t>я</w:t>
      </w:r>
      <w:r w:rsidRPr="00603209">
        <w:t xml:space="preserve">тельности по смыслу статьи 15 Конституции. </w:t>
      </w:r>
    </w:p>
    <w:p w:rsidR="00CB3603" w:rsidRPr="00603209" w:rsidRDefault="00CB3603" w:rsidP="00CB3603">
      <w:pPr>
        <w:pStyle w:val="SingleTxtGR0"/>
      </w:pPr>
      <w:r w:rsidRPr="00603209">
        <w:t>21.</w:t>
      </w:r>
      <w:r w:rsidRPr="00603209">
        <w:tab/>
        <w:t xml:space="preserve">Наконец, в статье 18 этой же главы признается, что </w:t>
      </w:r>
      <w:r w:rsidR="001356F6">
        <w:t>"</w:t>
      </w:r>
      <w:r w:rsidRPr="00603209">
        <w:t>любой иностранец, находящийся на территории страны на законных основаниях, пользуется защ</w:t>
      </w:r>
      <w:r w:rsidRPr="00603209">
        <w:t>и</w:t>
      </w:r>
      <w:r w:rsidRPr="00603209">
        <w:t>той закона для себя лично и для своего имущес</w:t>
      </w:r>
      <w:r w:rsidRPr="00603209">
        <w:t>т</w:t>
      </w:r>
      <w:r w:rsidR="001356F6">
        <w:t>ва"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22.</w:t>
      </w:r>
      <w:r w:rsidRPr="00603209">
        <w:tab/>
        <w:t>В дополнение этих конституционных принципов Джибути приняла целый ряд законов и регулирующих положений об укреплении системы поощрения и защиты экономических, социальных и культурных прав, к числу которых отн</w:t>
      </w:r>
      <w:r w:rsidRPr="00603209">
        <w:t>о</w:t>
      </w:r>
      <w:r w:rsidRPr="00603209">
        <w:t>сятся:</w:t>
      </w:r>
      <w:r>
        <w:t xml:space="preserve">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Инвестиционный кодекс 1994 года;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новый Торговый кодекс 2009 года;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Семейный кодекс 2002 года;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новый Трудовой кодекс 2006 года;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Кодекс о гражданстве; Закон № 28/AN/08/6 L об охране, пресечении м</w:t>
      </w:r>
      <w:r w:rsidRPr="00603209">
        <w:t>о</w:t>
      </w:r>
      <w:r w:rsidRPr="00603209">
        <w:t>шенничества и защите прав потребителя;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№ 53/AN/09/6 L о новом Кодексе государственных заказов;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№ 187/AN/07/5 L о статусе работников прессы и аудиовизуальных средств информации;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№ 50/AN/09/6 об охране промышленной собственности;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№ 210/AN/07/5 L о борьбе с торговлей людьми.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Поощрение и защита инвестиций </w:t>
      </w:r>
    </w:p>
    <w:p w:rsidR="00CB3603" w:rsidRPr="00603209" w:rsidRDefault="00CB3603" w:rsidP="00CB3603">
      <w:pPr>
        <w:pStyle w:val="SingleTxtGR0"/>
      </w:pPr>
      <w:r w:rsidRPr="00603209">
        <w:t>23.</w:t>
      </w:r>
      <w:r w:rsidRPr="00603209">
        <w:tab/>
        <w:t>Джибути, как развивающаяся страна, также выразила заинтересованность в том, чтобы опираться на инициативы по сотрудничеству в области экономич</w:t>
      </w:r>
      <w:r w:rsidRPr="00603209">
        <w:t>е</w:t>
      </w:r>
      <w:r w:rsidRPr="00603209">
        <w:t>ского и технического развития и извлекать уроки из опыт</w:t>
      </w:r>
      <w:r>
        <w:t>а и успехов других стран, таких</w:t>
      </w:r>
      <w:r w:rsidRPr="00603209">
        <w:t xml:space="preserve"> как Малайзия, Тунис и Марокко, чтобы обеспечивать собстве</w:t>
      </w:r>
      <w:r w:rsidRPr="00603209">
        <w:t>н</w:t>
      </w:r>
      <w:r w:rsidRPr="00603209">
        <w:t>ное движение вперед. Нужно отметить, что Джибути, находясь в центре междун</w:t>
      </w:r>
      <w:r w:rsidRPr="00603209">
        <w:t>а</w:t>
      </w:r>
      <w:r w:rsidRPr="00603209">
        <w:t>родного рынка, объединяющего более 350 млн. жителей стран КОМЕСА и Ар</w:t>
      </w:r>
      <w:r w:rsidRPr="00603209">
        <w:t>а</w:t>
      </w:r>
      <w:r w:rsidRPr="00603209">
        <w:t>вийского полуострова, после либерализации рынков и принятия в 1994 году Инвестиционного кодекса, способствующего привлечению иностранных инв</w:t>
      </w:r>
      <w:r w:rsidRPr="00603209">
        <w:t>е</w:t>
      </w:r>
      <w:r w:rsidRPr="00603209">
        <w:t xml:space="preserve">стиций в оконечность этого региона, сумела извлечь выгоду из этой ситуации. </w:t>
      </w:r>
    </w:p>
    <w:p w:rsidR="00CB3603" w:rsidRPr="00603209" w:rsidRDefault="00CB3603" w:rsidP="00CB3603">
      <w:pPr>
        <w:pStyle w:val="SingleTxtGR0"/>
      </w:pPr>
      <w:r w:rsidRPr="00603209">
        <w:t>24.</w:t>
      </w:r>
      <w:r w:rsidRPr="00603209">
        <w:tab/>
        <w:t>Указанные преимущества в сочетании с инфраструктурой портов (порт</w:t>
      </w:r>
      <w:r w:rsidRPr="00603209">
        <w:t>о</w:t>
      </w:r>
      <w:r w:rsidRPr="00603209">
        <w:t>вый комплекс Дорале, рудный порт Таджура) и аэропортов, которой располаг</w:t>
      </w:r>
      <w:r w:rsidRPr="00603209">
        <w:t>а</w:t>
      </w:r>
      <w:r w:rsidRPr="00603209">
        <w:t>ет Джибути, лишь способствуют укреплению валютно-финансовых выгод, п</w:t>
      </w:r>
      <w:r w:rsidRPr="00603209">
        <w:t>о</w:t>
      </w:r>
      <w:r w:rsidRPr="00603209">
        <w:t>зволивших рассматривать Джибути в качестве надежной финансовой платфо</w:t>
      </w:r>
      <w:r w:rsidRPr="00603209">
        <w:t>р</w:t>
      </w:r>
      <w:r w:rsidRPr="00603209">
        <w:t>мы, обеспеченной стабильностью джибутийского франка (ДФ), паритет котор</w:t>
      </w:r>
      <w:r w:rsidRPr="00603209">
        <w:t>о</w:t>
      </w:r>
      <w:r w:rsidRPr="00603209">
        <w:t>го по отношению к доллару был установлен еще в 1949 году на уровне 177,721</w:t>
      </w:r>
      <w:r>
        <w:t> </w:t>
      </w:r>
      <w:r w:rsidRPr="00603209">
        <w:t>ДФ.</w:t>
      </w:r>
    </w:p>
    <w:p w:rsidR="00CB3603" w:rsidRPr="00603209" w:rsidRDefault="00CB3603" w:rsidP="00CB3603">
      <w:pPr>
        <w:pStyle w:val="SingleTxtGR0"/>
      </w:pPr>
      <w:r w:rsidRPr="00603209">
        <w:t>25.</w:t>
      </w:r>
      <w:r w:rsidRPr="00603209">
        <w:tab/>
        <w:t>Одним из факторов экономического роста в Джибути признано развитие частного сектора. В 2006 году экономическ</w:t>
      </w:r>
      <w:r w:rsidR="0098743C">
        <w:t>ий</w:t>
      </w:r>
      <w:r w:rsidRPr="00603209">
        <w:t xml:space="preserve"> рост показал позитивную дин</w:t>
      </w:r>
      <w:r w:rsidRPr="00603209">
        <w:t>а</w:t>
      </w:r>
      <w:r w:rsidRPr="00603209">
        <w:t>мику и составил 4,2% ВВП, в то время как реальный прирост ВВП в 2005 г</w:t>
      </w:r>
      <w:r w:rsidRPr="00603209">
        <w:t>о</w:t>
      </w:r>
      <w:r w:rsidRPr="00603209">
        <w:t>ду равнялся 3,2%. Таким образом, политика активного привлечения иностра</w:t>
      </w:r>
      <w:r w:rsidRPr="00603209">
        <w:t>н</w:t>
      </w:r>
      <w:r w:rsidRPr="00603209">
        <w:t>ных инвестиций свидетельствует о верности курса на экономическое развитие, к</w:t>
      </w:r>
      <w:r w:rsidRPr="00603209">
        <w:t>о</w:t>
      </w:r>
      <w:r w:rsidRPr="00603209">
        <w:t xml:space="preserve">торый приносит свои плоды, обеспечивая существенный рост национальной экономики. В 2006 году доля инвестиций в Джибути составила 30,1% ВВП по сравнению с лишь 19% в 2005 году. </w:t>
      </w:r>
    </w:p>
    <w:p w:rsidR="00CB3603" w:rsidRPr="00603209" w:rsidRDefault="00CB3603" w:rsidP="00CB3603">
      <w:pPr>
        <w:pStyle w:val="SingleTxtGR0"/>
      </w:pPr>
      <w:r w:rsidRPr="00603209">
        <w:t>26.</w:t>
      </w:r>
      <w:r w:rsidRPr="00603209">
        <w:tab/>
        <w:t>Чтобы застраховать прямые иностранные инвестиции (ПИИ) от стран</w:t>
      </w:r>
      <w:r w:rsidRPr="00603209">
        <w:t>о</w:t>
      </w:r>
      <w:r w:rsidRPr="00603209">
        <w:t>вых рисков, 30 января 2006 года Республика Джибути подписала Конвенцию МИГА, которая затем была ратифицирована парламентом 28 июля 2006 года. С</w:t>
      </w:r>
      <w:r>
        <w:t> </w:t>
      </w:r>
      <w:r w:rsidRPr="00603209">
        <w:t>12 января 2007 года Джибути стала 170-м действительным участником этой Конвенции. За период 2004</w:t>
      </w:r>
      <w:r>
        <w:t>−</w:t>
      </w:r>
      <w:r w:rsidRPr="00603209">
        <w:t>2006 годов ПИИ выросли вдвое. Основной двиг</w:t>
      </w:r>
      <w:r w:rsidRPr="00603209">
        <w:t>а</w:t>
      </w:r>
      <w:r w:rsidRPr="00603209">
        <w:t xml:space="preserve">тель экономического роста последних лет </w:t>
      </w:r>
      <w:r>
        <w:t>−</w:t>
      </w:r>
      <w:r w:rsidRPr="00603209">
        <w:t xml:space="preserve"> частные инвестиции </w:t>
      </w:r>
      <w:r>
        <w:t>−</w:t>
      </w:r>
      <w:r w:rsidRPr="00603209">
        <w:t xml:space="preserve"> достигли беспрецедентного объема. Благодаря такой динамике Джибути укрепила свои показатели в области ПИИ и обеспечила их стабильное воздействие на соц</w:t>
      </w:r>
      <w:r w:rsidRPr="00603209">
        <w:t>и</w:t>
      </w:r>
      <w:r w:rsidRPr="00603209">
        <w:t xml:space="preserve">ально-экономическое развитие страны.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Поощрение и защита торговли </w:t>
      </w:r>
    </w:p>
    <w:p w:rsidR="00CB3603" w:rsidRPr="00603209" w:rsidRDefault="00CB3603" w:rsidP="00CB3603">
      <w:pPr>
        <w:pStyle w:val="SingleTxtGR0"/>
      </w:pPr>
      <w:r w:rsidRPr="00603209">
        <w:t>27.</w:t>
      </w:r>
      <w:r w:rsidRPr="00603209">
        <w:tab/>
        <w:t>Республика Джибути также проводит в жизнь принципы, содержащиеся во Всеобщей декларации прав человека; она ратифицировала и другие док</w:t>
      </w:r>
      <w:r w:rsidRPr="00603209">
        <w:t>у</w:t>
      </w:r>
      <w:r w:rsidRPr="00603209">
        <w:t>менты Организации Объединенных Наций, обеспечивающие защиту эконом</w:t>
      </w:r>
      <w:r w:rsidRPr="00603209">
        <w:t>и</w:t>
      </w:r>
      <w:r w:rsidRPr="00603209">
        <w:t>ческих, социальных и культурных прав граждан, которые равны в правах без различия по признакам языка, происхождения, расы, пола или религии, как это предусмотрено в статье 1 Конституции.</w:t>
      </w:r>
      <w:r>
        <w:t xml:space="preserve"> 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3</w:t>
      </w:r>
      <w:r w:rsidRPr="00490B5D">
        <w:br/>
      </w:r>
      <w:r w:rsidRPr="00603209">
        <w:t>Равенство мужчин и женщин</w:t>
      </w:r>
    </w:p>
    <w:p w:rsidR="00CB3603" w:rsidRPr="00603209" w:rsidRDefault="00CB3603" w:rsidP="00CB3603">
      <w:pPr>
        <w:pStyle w:val="SingleTxtGR0"/>
      </w:pPr>
      <w:r w:rsidRPr="00603209">
        <w:t>28.</w:t>
      </w:r>
      <w:r w:rsidRPr="00603209">
        <w:tab/>
        <w:t>Принцип равенства мужчин и женщин закреплен в следующих статьях Конституции: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статья 1 предусматривает принцип равенства перед законом </w:t>
      </w:r>
      <w:r>
        <w:t>"</w:t>
      </w:r>
      <w:r w:rsidRPr="00603209">
        <w:t>без разл</w:t>
      </w:r>
      <w:r w:rsidRPr="00603209">
        <w:t>и</w:t>
      </w:r>
      <w:r w:rsidRPr="00603209">
        <w:t>чия по признакам языка, прои</w:t>
      </w:r>
      <w:r w:rsidRPr="00603209">
        <w:t>с</w:t>
      </w:r>
      <w:r w:rsidRPr="00603209">
        <w:t>хождения, расы, пола или религии</w:t>
      </w:r>
      <w:r>
        <w:t>"</w:t>
      </w:r>
      <w:r w:rsidRPr="00603209">
        <w:t xml:space="preserve">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статья 3 гласит, что джибутийская нация состоит из </w:t>
      </w:r>
      <w:r>
        <w:t>"</w:t>
      </w:r>
      <w:r w:rsidRPr="00603209">
        <w:t>всех лиц, которых она признает своими членами и которые принимают ее обязанности, без различия по признакам языка, расы, пола или религии</w:t>
      </w:r>
      <w:r>
        <w:t>"</w:t>
      </w:r>
      <w:r w:rsidRPr="00603209"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статья 5 гарантирует принцип пользования гражданскими и политич</w:t>
      </w:r>
      <w:r w:rsidRPr="00603209">
        <w:t>е</w:t>
      </w:r>
      <w:r w:rsidRPr="00603209">
        <w:t xml:space="preserve">скими правами без различия по признаку пола.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Социальная и экономическая дискриминация </w:t>
      </w:r>
    </w:p>
    <w:p w:rsidR="00CB3603" w:rsidRPr="00603209" w:rsidRDefault="00CB3603" w:rsidP="00CB3603">
      <w:pPr>
        <w:pStyle w:val="H4GR"/>
      </w:pPr>
      <w:r w:rsidRPr="00603209">
        <w:tab/>
      </w:r>
      <w:r w:rsidRPr="00603209">
        <w:tab/>
        <w:t>Дискриминация в отношении женщин</w:t>
      </w:r>
    </w:p>
    <w:p w:rsidR="00CB3603" w:rsidRPr="00C179F1" w:rsidRDefault="00CB3603" w:rsidP="00CB3603">
      <w:pPr>
        <w:pStyle w:val="SingleTxtGR0"/>
      </w:pPr>
      <w:r w:rsidRPr="00603209">
        <w:t>29.</w:t>
      </w:r>
      <w:r w:rsidRPr="00603209">
        <w:tab/>
      </w:r>
      <w:r w:rsidRPr="00C179F1">
        <w:t>Для эффективного ведения борьбы против всех форм дискриминации и особенно против экономической дискриминации Джибути приняла ряд закон</w:t>
      </w:r>
      <w:r w:rsidRPr="00C179F1">
        <w:t>о</w:t>
      </w:r>
      <w:r w:rsidRPr="00C179F1">
        <w:t>дательных актов, в частности о борьбе с дискриминацией в отношении же</w:t>
      </w:r>
      <w:r w:rsidRPr="00C179F1">
        <w:t>н</w:t>
      </w:r>
      <w:r w:rsidRPr="00C179F1">
        <w:t>щин: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о введении квоты на представительство женщин в составе выбо</w:t>
      </w:r>
      <w:r w:rsidRPr="00603209">
        <w:t>р</w:t>
      </w:r>
      <w:r w:rsidRPr="00603209">
        <w:t>ных органов на уровне не менее 10%; и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Закон о введении квоты на представительство женщин на руководящих административных д</w:t>
      </w:r>
      <w:r>
        <w:t>олжностях на уровне не менее 20</w:t>
      </w:r>
      <w:r w:rsidRPr="00603209">
        <w:t>%.</w:t>
      </w:r>
    </w:p>
    <w:p w:rsidR="00CB3603" w:rsidRPr="00603209" w:rsidRDefault="00CB3603" w:rsidP="00CB3603">
      <w:pPr>
        <w:pStyle w:val="SingleTxtGR0"/>
      </w:pPr>
      <w:r w:rsidRPr="00603209">
        <w:t>30.</w:t>
      </w:r>
      <w:r w:rsidRPr="00603209">
        <w:tab/>
        <w:t>С другой стороны, Джибути также способствует трудоустройству женщин в секторах образования и здравоохранения.</w:t>
      </w:r>
    </w:p>
    <w:p w:rsidR="00CB3603" w:rsidRPr="00603209" w:rsidRDefault="00CB3603" w:rsidP="00CB3603">
      <w:pPr>
        <w:pStyle w:val="SingleTxtGR0"/>
      </w:pPr>
      <w:r w:rsidRPr="00603209">
        <w:t>31.</w:t>
      </w:r>
      <w:r w:rsidRPr="00603209">
        <w:tab/>
        <w:t>Наряду с предусмотренными в Конституции принципами в области р</w:t>
      </w:r>
      <w:r w:rsidRPr="00603209">
        <w:t>а</w:t>
      </w:r>
      <w:r w:rsidRPr="00603209">
        <w:t>венства женщин и мужчин Республика Джибути, реализуя усилиями Министе</w:t>
      </w:r>
      <w:r w:rsidRPr="00603209">
        <w:t>р</w:t>
      </w:r>
      <w:r w:rsidRPr="00603209">
        <w:t>ства по делам женщин, семьи и социальным вопросам различные стратегии, подтверждает свое стремление заложить правовую основу, закрепляющую эти конституционные принципы.</w:t>
      </w:r>
    </w:p>
    <w:p w:rsidR="00CB3603" w:rsidRPr="00603209" w:rsidRDefault="00CB3603" w:rsidP="00CB3603">
      <w:pPr>
        <w:pStyle w:val="SingleTxtGR0"/>
      </w:pPr>
      <w:r w:rsidRPr="00603209">
        <w:t>32.</w:t>
      </w:r>
      <w:r w:rsidRPr="00603209">
        <w:tab/>
        <w:t>Республика Джибути, подписавшая Конвенцию о ликвидации всех форм дискриминации в отношении женщин, в 2002 году ратифицировала КЛДЖ с</w:t>
      </w:r>
      <w:r w:rsidRPr="00603209">
        <w:t>о</w:t>
      </w:r>
      <w:r w:rsidRPr="00603209">
        <w:t>ответствующим законом, чтобы беспрепятственно осуществлять стратегии в области привлечения джибутийских женщин к активному участию в эконом</w:t>
      </w:r>
      <w:r w:rsidRPr="00603209">
        <w:t>и</w:t>
      </w:r>
      <w:r w:rsidRPr="00603209">
        <w:t>ческом, социальном и культурном развитии. В рамках политики правительства, которая начала претворяться в жизнь в русле Национальной стратегии интегр</w:t>
      </w:r>
      <w:r w:rsidRPr="00603209">
        <w:t>а</w:t>
      </w:r>
      <w:r w:rsidRPr="00603209">
        <w:t>ции женщин в процесс развития (НСИЖР) и проводится Министерством по д</w:t>
      </w:r>
      <w:r w:rsidRPr="00603209">
        <w:t>е</w:t>
      </w:r>
      <w:r w:rsidRPr="00603209">
        <w:t>лам женщин, борьба против прямой и косвенной дискриминации по признаку пола была включена в число национальных приоритетов. Так, например, был учрежден Межведомственный технический комитет по координации меропри</w:t>
      </w:r>
      <w:r w:rsidRPr="00603209">
        <w:t>я</w:t>
      </w:r>
      <w:r w:rsidRPr="00603209">
        <w:t>тий и механизмов по поощрению и защите прав женщин, созданных в структ</w:t>
      </w:r>
      <w:r w:rsidRPr="00603209">
        <w:t>у</w:t>
      </w:r>
      <w:r w:rsidRPr="00603209">
        <w:t>ре различных министерств.</w:t>
      </w:r>
      <w:r>
        <w:t xml:space="preserve"> </w:t>
      </w:r>
    </w:p>
    <w:p w:rsidR="00CB3603" w:rsidRPr="00603209" w:rsidRDefault="00CB3603" w:rsidP="00CB3603">
      <w:pPr>
        <w:pStyle w:val="H4GR"/>
      </w:pPr>
      <w:r w:rsidRPr="00603209">
        <w:tab/>
      </w:r>
      <w:r w:rsidRPr="00603209">
        <w:tab/>
        <w:t>Равенство мужчин и женщин</w:t>
      </w:r>
    </w:p>
    <w:p w:rsidR="00CB3603" w:rsidRPr="00603209" w:rsidRDefault="00CB3603" w:rsidP="00CB3603">
      <w:pPr>
        <w:pStyle w:val="SingleTxtGR0"/>
      </w:pPr>
      <w:r w:rsidRPr="00603209">
        <w:t>33.</w:t>
      </w:r>
      <w:r w:rsidRPr="00603209">
        <w:tab/>
        <w:t>Что касается равенства мужчин и женщин в области их базовых гражда</w:t>
      </w:r>
      <w:r w:rsidRPr="00603209">
        <w:t>н</w:t>
      </w:r>
      <w:r w:rsidRPr="00603209">
        <w:t xml:space="preserve">ских прав </w:t>
      </w:r>
      <w:r>
        <w:t>−</w:t>
      </w:r>
      <w:r w:rsidRPr="00603209">
        <w:t xml:space="preserve"> права назначаться на ответственные должности или даже на пол</w:t>
      </w:r>
      <w:r w:rsidRPr="00603209">
        <w:t>и</w:t>
      </w:r>
      <w:r w:rsidRPr="00603209">
        <w:t xml:space="preserve">тические посты, </w:t>
      </w:r>
      <w:r>
        <w:t>−</w:t>
      </w:r>
      <w:r w:rsidRPr="00603209">
        <w:t xml:space="preserve"> то Законом от 13 ноября 2002 года правительство Джибути ввело систему квот на представительство среди выборных и государственных административных должностей, статья 2 которого предусматривает, что при проведении парламентских выборов </w:t>
      </w:r>
      <w:r>
        <w:t>"</w:t>
      </w:r>
      <w:r w:rsidRPr="00603209">
        <w:t>в списках кандидатов, представляемых политическими партиями, пропорция кандидатов одного или другого пола должна составлять не менее 10% от числа депутатских мест</w:t>
      </w:r>
      <w:r>
        <w:t>"</w:t>
      </w:r>
      <w:r w:rsidRPr="00603209">
        <w:t>. Следует отм</w:t>
      </w:r>
      <w:r w:rsidRPr="00603209">
        <w:t>е</w:t>
      </w:r>
      <w:r w:rsidRPr="00603209">
        <w:t>тить, что в ходе парламентских выборов 2003 года Республика Джибути реал</w:t>
      </w:r>
      <w:r w:rsidRPr="00603209">
        <w:t>ь</w:t>
      </w:r>
      <w:r w:rsidRPr="00603209">
        <w:t>но примен</w:t>
      </w:r>
      <w:r w:rsidRPr="00603209">
        <w:t>и</w:t>
      </w:r>
      <w:r w:rsidRPr="00603209">
        <w:t>ла это требование, чтобы дать женщинам возможность осуществить свои гра</w:t>
      </w:r>
      <w:r w:rsidRPr="00603209">
        <w:t>ж</w:t>
      </w:r>
      <w:r w:rsidRPr="00603209">
        <w:t>данские права.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34.</w:t>
      </w:r>
      <w:r w:rsidRPr="00603209">
        <w:tab/>
        <w:t>Джибутийские женщины пользуются своими экономическими, социал</w:t>
      </w:r>
      <w:r w:rsidRPr="00603209">
        <w:t>ь</w:t>
      </w:r>
      <w:r w:rsidRPr="00603209">
        <w:t>ными и культурными пр</w:t>
      </w:r>
      <w:r w:rsidRPr="00603209">
        <w:t>а</w:t>
      </w:r>
      <w:r w:rsidRPr="00603209">
        <w:t xml:space="preserve">вами наравне с мужчинами без всякой дискриминации на основе пола, так как помимо основных законодательных актов </w:t>
      </w:r>
      <w:r>
        <w:t>−</w:t>
      </w:r>
      <w:r w:rsidRPr="00603209">
        <w:t xml:space="preserve"> таких как Конституция и рамочные законы, </w:t>
      </w:r>
      <w:r>
        <w:t>−</w:t>
      </w:r>
      <w:r w:rsidRPr="00603209">
        <w:t xml:space="preserve"> был создан правовой арсенал, оп</w:t>
      </w:r>
      <w:r w:rsidRPr="00603209">
        <w:t>и</w:t>
      </w:r>
      <w:r w:rsidRPr="00603209">
        <w:t>рающийся на механизмы защиты экономических, социальных и культурных прав женщин Джибути.</w:t>
      </w:r>
    </w:p>
    <w:p w:rsidR="00CB3603" w:rsidRPr="00603209" w:rsidRDefault="00CB3603" w:rsidP="00CB3603">
      <w:pPr>
        <w:pStyle w:val="H4GR"/>
      </w:pPr>
      <w:r w:rsidRPr="00603209">
        <w:tab/>
      </w:r>
      <w:r w:rsidRPr="00603209">
        <w:tab/>
        <w:t xml:space="preserve">Равенство в праве на труд при справедливых и благоприятных условиях </w:t>
      </w:r>
    </w:p>
    <w:p w:rsidR="00CB3603" w:rsidRPr="00603209" w:rsidRDefault="00CB3603" w:rsidP="00CB3603">
      <w:pPr>
        <w:pStyle w:val="SingleTxtGR0"/>
      </w:pPr>
      <w:r w:rsidRPr="00603209">
        <w:t>35.</w:t>
      </w:r>
      <w:r w:rsidRPr="00603209">
        <w:tab/>
        <w:t>Статья 1 раздела 1 Трудового кодекса, принятого в 2006 году в целях г</w:t>
      </w:r>
      <w:r w:rsidRPr="00603209">
        <w:t>а</w:t>
      </w:r>
      <w:r w:rsidRPr="00603209">
        <w:t xml:space="preserve">рантирования социальных и экономических прав, в этой связи гласит, что </w:t>
      </w:r>
      <w:r>
        <w:t>"</w:t>
      </w:r>
      <w:r w:rsidRPr="00603209">
        <w:t>р</w:t>
      </w:r>
      <w:r w:rsidRPr="00603209">
        <w:t>а</w:t>
      </w:r>
      <w:r w:rsidRPr="00603209">
        <w:t>ботником по смыслу Трудового кодекса считается любое лицо, независимо от его пола и национальности, которое приняло на себя обязательство осущест</w:t>
      </w:r>
      <w:r w:rsidRPr="00603209">
        <w:t>в</w:t>
      </w:r>
      <w:r w:rsidRPr="00603209">
        <w:t xml:space="preserve">лять оплачиваемую профессиональную деятельность под руководством другого лица </w:t>
      </w:r>
      <w:r>
        <w:t>−</w:t>
      </w:r>
      <w:r w:rsidRPr="00603209">
        <w:t xml:space="preserve"> физического или юридического, государственного или частного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36.</w:t>
      </w:r>
      <w:r w:rsidRPr="00603209">
        <w:tab/>
        <w:t>В законодательстве Джибути не проводится никакого различия между мужчиной и женщиной в сфере оплаты труда. Женщины наравне с мужчинами имеют доступ к банковским ссудам; как подчерк</w:t>
      </w:r>
      <w:r w:rsidRPr="00603209">
        <w:t>и</w:t>
      </w:r>
      <w:r w:rsidRPr="00603209">
        <w:t xml:space="preserve">вается в новом докладе об осуществлении КЛДЖ за октябрь 2009 года, при совершении всех процедур по трудоустройству не проявляется никакой дискриминации. </w:t>
      </w:r>
    </w:p>
    <w:p w:rsidR="00CB3603" w:rsidRPr="00603209" w:rsidRDefault="00CB3603" w:rsidP="00CB3603">
      <w:pPr>
        <w:pStyle w:val="SingleTxtGR0"/>
      </w:pPr>
      <w:r w:rsidRPr="00603209">
        <w:t>37.</w:t>
      </w:r>
      <w:r w:rsidRPr="00603209">
        <w:tab/>
        <w:t>В своем тр</w:t>
      </w:r>
      <w:r w:rsidR="0098743C">
        <w:t>ехлетнем плане действий на 2010−</w:t>
      </w:r>
      <w:r w:rsidRPr="00603209">
        <w:t>2012 годы Министерство по делам женщин предусмотрело целую программу развития женского предпр</w:t>
      </w:r>
      <w:r w:rsidRPr="00603209">
        <w:t>и</w:t>
      </w:r>
      <w:r w:rsidRPr="00603209">
        <w:t>нимательства, основными направлениями кот</w:t>
      </w:r>
      <w:r w:rsidRPr="00603209">
        <w:t>о</w:t>
      </w:r>
      <w:r w:rsidRPr="00603209">
        <w:t>рой являются: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создание рамочной основы и благоприятной правовой среды для откр</w:t>
      </w:r>
      <w:r w:rsidRPr="00603209">
        <w:t>ы</w:t>
      </w:r>
      <w:r w:rsidRPr="00603209">
        <w:t xml:space="preserve">тия предприятий;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расширение возможностей для доступа к информации, профессиональной подготовке, поддержке, консультированию, услугам по развитию пре</w:t>
      </w:r>
      <w:r w:rsidRPr="00603209">
        <w:t>д</w:t>
      </w:r>
      <w:r w:rsidRPr="00603209">
        <w:t>приятий, рынку и финансированию.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Статьи 4 и 5</w:t>
      </w:r>
    </w:p>
    <w:p w:rsidR="00CB3603" w:rsidRPr="00603209" w:rsidRDefault="00CB3603" w:rsidP="00CB3603">
      <w:pPr>
        <w:pStyle w:val="SingleTxtGR0"/>
      </w:pPr>
      <w:r w:rsidRPr="00603209">
        <w:t>38.</w:t>
      </w:r>
      <w:r w:rsidRPr="00603209">
        <w:tab/>
        <w:t>См. пункт 40 c)</w:t>
      </w:r>
      <w:r>
        <w:t xml:space="preserve"> </w:t>
      </w:r>
      <w:r w:rsidRPr="00603209">
        <w:t>согласованных руководящих принципов представления общего базового докуме</w:t>
      </w:r>
      <w:r w:rsidRPr="00603209">
        <w:t>н</w:t>
      </w:r>
      <w:r w:rsidRPr="00603209">
        <w:t>та.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6</w:t>
      </w:r>
      <w:r w:rsidRPr="00490B5D">
        <w:br/>
      </w:r>
      <w:r w:rsidRPr="00603209">
        <w:t>Право на труд</w:t>
      </w:r>
    </w:p>
    <w:p w:rsidR="00CB3603" w:rsidRPr="00603209" w:rsidRDefault="00CB3603" w:rsidP="00CB3603">
      <w:pPr>
        <w:pStyle w:val="SingleTxtGR0"/>
      </w:pPr>
      <w:r w:rsidRPr="00603209">
        <w:t>39.</w:t>
      </w:r>
      <w:r w:rsidRPr="00603209">
        <w:tab/>
        <w:t>Подобно всем развивающимся странам, Джибути сталкивается с такой серьезной проблемой, как безработица. Слабость национальной экономики, о</w:t>
      </w:r>
      <w:r w:rsidRPr="00603209">
        <w:t>т</w:t>
      </w:r>
      <w:r w:rsidRPr="00603209">
        <w:t>ставание с проведением структурных преобразований, а также ограничения, к</w:t>
      </w:r>
      <w:r w:rsidRPr="00603209">
        <w:t>о</w:t>
      </w:r>
      <w:r w:rsidRPr="00603209">
        <w:t>торые явились следствием периода структурной перестройки с МВФ (в</w:t>
      </w:r>
      <w:r>
        <w:t> </w:t>
      </w:r>
      <w:r w:rsidRPr="00603209">
        <w:t>1997</w:t>
      </w:r>
      <w:r>
        <w:t> </w:t>
      </w:r>
      <w:r w:rsidRPr="00603209">
        <w:t>году), существенно снизили эффективность мер, принятых правител</w:t>
      </w:r>
      <w:r w:rsidRPr="00603209">
        <w:t>ь</w:t>
      </w:r>
      <w:r w:rsidRPr="00603209">
        <w:t>ством для борьбы с безработицей. С другой стороны, нехватка квалифицир</w:t>
      </w:r>
      <w:r w:rsidRPr="00603209">
        <w:t>о</w:t>
      </w:r>
      <w:r w:rsidRPr="00603209">
        <w:t>ванной рабочей силы и дороговизна энергоносителей мешают Республике Дж</w:t>
      </w:r>
      <w:r w:rsidRPr="00603209">
        <w:t>и</w:t>
      </w:r>
      <w:r w:rsidRPr="00603209">
        <w:t>бути разработать промышленную политику, обеспечивающую создание раб</w:t>
      </w:r>
      <w:r w:rsidRPr="00603209">
        <w:t>о</w:t>
      </w:r>
      <w:r w:rsidRPr="00603209">
        <w:t>чих мест. Джибути не имеет полезных ископаемых, разработка которых относится к се</w:t>
      </w:r>
      <w:r w:rsidRPr="00603209">
        <w:t>к</w:t>
      </w:r>
      <w:r w:rsidRPr="00603209">
        <w:t>торам с высоким потенциалом для занятости. Аналогичным образом обстоит дело и с сельским хозяйством, которое весьма чувствительно к природным я</w:t>
      </w:r>
      <w:r w:rsidRPr="00603209">
        <w:t>в</w:t>
      </w:r>
      <w:r w:rsidRPr="00603209">
        <w:t xml:space="preserve">лениям (засухам и отсутствию дождей). </w:t>
      </w:r>
    </w:p>
    <w:p w:rsidR="00CB3603" w:rsidRPr="00603209" w:rsidRDefault="00CB3603" w:rsidP="00CB3603">
      <w:pPr>
        <w:pStyle w:val="SingleTxtGR0"/>
      </w:pPr>
      <w:r w:rsidRPr="00603209">
        <w:t>40.</w:t>
      </w:r>
      <w:r w:rsidRPr="00603209">
        <w:tab/>
        <w:t>Однако с тех пор, как экономический рост в Джибути возобновился, зад</w:t>
      </w:r>
      <w:r w:rsidRPr="00603209">
        <w:t>а</w:t>
      </w:r>
      <w:r w:rsidRPr="00603209">
        <w:t>чи борьбы с безработицей стали неотъемлемой частью государственной пол</w:t>
      </w:r>
      <w:r w:rsidRPr="00603209">
        <w:t>и</w:t>
      </w:r>
      <w:r w:rsidRPr="00603209">
        <w:t>тики. Стимулом для предприятий к найму рабо</w:t>
      </w:r>
      <w:r w:rsidRPr="00603209">
        <w:t>т</w:t>
      </w:r>
      <w:r w:rsidRPr="00603209">
        <w:t>ников являются налоговые льготы (в частности, установление свободных зон). Национальное агентство труда, профессиональной подготовки и трудоустройства (НАТППТ), учрежде</w:t>
      </w:r>
      <w:r w:rsidRPr="00603209">
        <w:t>н</w:t>
      </w:r>
      <w:r w:rsidRPr="00603209">
        <w:t>ное декретом в 2007 году, со своей стороны стремится повысить шансы поте</w:t>
      </w:r>
      <w:r w:rsidRPr="00603209">
        <w:t>н</w:t>
      </w:r>
      <w:r w:rsidRPr="00603209">
        <w:t>циальных работников на трудоустройство посредс</w:t>
      </w:r>
      <w:r w:rsidRPr="00603209">
        <w:t>т</w:t>
      </w:r>
      <w:r w:rsidRPr="00603209">
        <w:t>вом: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реализации национальной программы по интеграции и профессионал</w:t>
      </w:r>
      <w:r w:rsidRPr="00603209">
        <w:t>ь</w:t>
      </w:r>
      <w:r w:rsidRPr="00603209">
        <w:t xml:space="preserve">ной адаптации;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создания базы данных о спросе и предложении на рынке труда.</w:t>
      </w:r>
    </w:p>
    <w:p w:rsidR="00CB3603" w:rsidRPr="00603209" w:rsidRDefault="00CB3603" w:rsidP="00CB3603">
      <w:pPr>
        <w:pStyle w:val="SingleTxtGR0"/>
      </w:pPr>
      <w:r w:rsidRPr="00603209">
        <w:t>41.</w:t>
      </w:r>
      <w:r w:rsidRPr="00603209">
        <w:tab/>
        <w:t>С другой стороны, учитывая препятствия, с которыми пришлось стол</w:t>
      </w:r>
      <w:r w:rsidRPr="00603209">
        <w:t>к</w:t>
      </w:r>
      <w:r w:rsidRPr="00603209">
        <w:t>нуться, Джибути в 2006 году реформировала свой Трудовой кодекс (для обле</w:t>
      </w:r>
      <w:r w:rsidRPr="00603209">
        <w:t>г</w:t>
      </w:r>
      <w:r w:rsidRPr="00603209">
        <w:t>чения административных процедур), чтобы оперативно реагировать на состо</w:t>
      </w:r>
      <w:r w:rsidRPr="00603209">
        <w:t>я</w:t>
      </w:r>
      <w:r w:rsidRPr="00603209">
        <w:t>ние рынка труда и содействовать найму на уровне предприятий. Показ</w:t>
      </w:r>
      <w:r w:rsidRPr="00603209">
        <w:t>а</w:t>
      </w:r>
      <w:r w:rsidRPr="00603209">
        <w:t>тельным примером гибкости нового кодекса является отмена административного разр</w:t>
      </w:r>
      <w:r w:rsidRPr="00603209">
        <w:t>е</w:t>
      </w:r>
      <w:r w:rsidRPr="00603209">
        <w:t>шения на экон</w:t>
      </w:r>
      <w:r w:rsidRPr="00603209">
        <w:t>о</w:t>
      </w:r>
      <w:r w:rsidRPr="00603209">
        <w:t xml:space="preserve">мическое увольнение. </w:t>
      </w:r>
    </w:p>
    <w:p w:rsidR="00CB3603" w:rsidRPr="00603209" w:rsidRDefault="00CB3603" w:rsidP="00CB3603">
      <w:pPr>
        <w:pStyle w:val="SingleTxtGR0"/>
      </w:pPr>
      <w:r w:rsidRPr="00603209">
        <w:t>42.</w:t>
      </w:r>
      <w:r w:rsidRPr="00603209">
        <w:tab/>
        <w:t>Несмотря на хроническую безработицу, Джибути наряду с принятием макроэкономических мер по борьбе с этим явлением осуществляет специал</w:t>
      </w:r>
      <w:r w:rsidRPr="00603209">
        <w:t>ь</w:t>
      </w:r>
      <w:r w:rsidRPr="00603209">
        <w:t>ные программы в области профессиональной интегр</w:t>
      </w:r>
      <w:r w:rsidRPr="00603209">
        <w:t>а</w:t>
      </w:r>
      <w:r w:rsidR="0098743C">
        <w:t>ции, в частности</w:t>
      </w:r>
      <w:r w:rsidRPr="00603209">
        <w:t xml:space="preserve"> женщин и молодежи, а в целом </w:t>
      </w:r>
      <w:r>
        <w:t>−</w:t>
      </w:r>
      <w:r w:rsidRPr="00603209">
        <w:t xml:space="preserve"> представителей уязвимых групп населения.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>Женщины</w:t>
      </w:r>
    </w:p>
    <w:p w:rsidR="00CB3603" w:rsidRPr="00603209" w:rsidRDefault="00CB3603" w:rsidP="00CB3603">
      <w:pPr>
        <w:pStyle w:val="SingleTxtGR0"/>
      </w:pPr>
      <w:r w:rsidRPr="00603209">
        <w:t>43.</w:t>
      </w:r>
      <w:r w:rsidRPr="00603209">
        <w:tab/>
        <w:t>После законодательного принятия Национальной стратегии интеграции женщин в процесс разв</w:t>
      </w:r>
      <w:r w:rsidRPr="00603209">
        <w:t>и</w:t>
      </w:r>
      <w:r w:rsidRPr="00603209">
        <w:t>тия (Закон № 173/an/02) был принят национальный план действий. Приоритетными направлениями НСИЖР являются: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принятие решений;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здравоохранение;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образование;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участие женщин в экономической деятельности.</w:t>
      </w:r>
    </w:p>
    <w:p w:rsidR="00CB3603" w:rsidRPr="00603209" w:rsidRDefault="00CB3603" w:rsidP="00CB3603">
      <w:pPr>
        <w:pStyle w:val="SingleTxtGR0"/>
      </w:pPr>
      <w:r w:rsidRPr="00603209">
        <w:t>44.</w:t>
      </w:r>
      <w:r w:rsidRPr="00603209">
        <w:tab/>
        <w:t xml:space="preserve">В связи с реализацией НСИЖР можно сделать следующий вывод: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Женщины, особенно в сельских районах, живут в условиях нестабильн</w:t>
      </w:r>
      <w:r w:rsidRPr="00603209">
        <w:t>о</w:t>
      </w:r>
      <w:r w:rsidRPr="00603209">
        <w:t xml:space="preserve">сти, нищеты и большой уязвимости. Принятие НСИЖР </w:t>
      </w:r>
      <w:r>
        <w:t>−</w:t>
      </w:r>
      <w:r w:rsidRPr="00603209">
        <w:t xml:space="preserve"> это ответ пр</w:t>
      </w:r>
      <w:r w:rsidRPr="00603209">
        <w:t>а</w:t>
      </w:r>
      <w:r w:rsidRPr="00603209">
        <w:t>вительства, который сосредоточен на четырех вышеупомянутых напра</w:t>
      </w:r>
      <w:r w:rsidRPr="00603209">
        <w:t>в</w:t>
      </w:r>
      <w:r w:rsidRPr="00603209">
        <w:t>лениях. Сейчас, 10 лет спустя, положение женщин несколько улучш</w:t>
      </w:r>
      <w:r w:rsidRPr="00603209">
        <w:t>и</w:t>
      </w:r>
      <w:r w:rsidRPr="00603209">
        <w:t>лось. Например, заботясь о репродуктивном здоровье, правительство о</w:t>
      </w:r>
      <w:r w:rsidRPr="00603209">
        <w:t>т</w:t>
      </w:r>
      <w:r w:rsidRPr="00603209">
        <w:t xml:space="preserve">крыло на всей территории страны родильные дома. </w:t>
      </w:r>
    </w:p>
    <w:p w:rsidR="00CB3603" w:rsidRPr="00603209" w:rsidRDefault="00CB3603" w:rsidP="00CB3603">
      <w:pPr>
        <w:pStyle w:val="SingleTxtGR0"/>
      </w:pPr>
      <w:r w:rsidRPr="00603209">
        <w:t>45.</w:t>
      </w:r>
      <w:r w:rsidRPr="00603209">
        <w:tab/>
        <w:t>В последние годы стали ощутимы и другие конкретные достижения, а именно: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открытие в Балбале центра профессионального обучения для девушек, не получивших школьного обр</w:t>
      </w:r>
      <w:r w:rsidRPr="00603209">
        <w:t>а</w:t>
      </w:r>
      <w:r w:rsidRPr="00603209">
        <w:t>зования;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профессиональная интеграция женщин в экономическую деятельность с помощью микрокредитования;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создание народной сберегательной кассы.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Молодежь </w:t>
      </w:r>
    </w:p>
    <w:p w:rsidR="00CB3603" w:rsidRPr="00603209" w:rsidRDefault="00CB3603" w:rsidP="00CB3603">
      <w:pPr>
        <w:pStyle w:val="SingleTxtGR0"/>
      </w:pPr>
      <w:r w:rsidRPr="00603209">
        <w:t>46.</w:t>
      </w:r>
      <w:r w:rsidRPr="00603209">
        <w:tab/>
        <w:t>Джибути озабочена безработицей, уровень которой высок как среди м</w:t>
      </w:r>
      <w:r w:rsidRPr="00603209">
        <w:t>о</w:t>
      </w:r>
      <w:r w:rsidRPr="00603209">
        <w:t>лодежи, отсеявшейся из системы школьного образования, так и среди диплом</w:t>
      </w:r>
      <w:r w:rsidRPr="00603209">
        <w:t>и</w:t>
      </w:r>
      <w:r w:rsidRPr="00603209">
        <w:t>рованных юношей и девушек. Цель государственных мероприятий в этой о</w:t>
      </w:r>
      <w:r w:rsidRPr="00603209">
        <w:t>б</w:t>
      </w:r>
      <w:r w:rsidRPr="00603209">
        <w:t xml:space="preserve">ласти состоит в том, чтобы: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повысить уровень предложения профессиональной подготовки (АНС для молодежи, не окончившей школьный курс, открытие технических лиц</w:t>
      </w:r>
      <w:r w:rsidRPr="00603209">
        <w:t>е</w:t>
      </w:r>
      <w:r w:rsidRPr="00603209">
        <w:t xml:space="preserve">ев);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открыть кредитную линию для дипломированной молодежи, стремяще</w:t>
      </w:r>
      <w:r w:rsidRPr="00603209">
        <w:t>й</w:t>
      </w:r>
      <w:r w:rsidRPr="00603209">
        <w:t xml:space="preserve">ся создать предприятие.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>Инвалиды</w:t>
      </w:r>
    </w:p>
    <w:p w:rsidR="00CB3603" w:rsidRPr="00603209" w:rsidRDefault="00CB3603" w:rsidP="00CB3603">
      <w:pPr>
        <w:pStyle w:val="SingleTxtGR0"/>
      </w:pPr>
      <w:r w:rsidRPr="00603209">
        <w:t>47.</w:t>
      </w:r>
      <w:r w:rsidRPr="00603209">
        <w:tab/>
        <w:t xml:space="preserve">Джибути ратифицировала Конвенцию МБТ и Конвенцию о запрещении дискриминации. </w:t>
      </w:r>
    </w:p>
    <w:p w:rsidR="00CB3603" w:rsidRPr="00603209" w:rsidRDefault="00CB3603" w:rsidP="00CB3603">
      <w:pPr>
        <w:pStyle w:val="SingleTxtGR0"/>
      </w:pPr>
      <w:r w:rsidRPr="00603209">
        <w:t>48.</w:t>
      </w:r>
      <w:r w:rsidRPr="00603209">
        <w:tab/>
        <w:t xml:space="preserve">Национальный Трудовой кодекс запрещает дискриминацию инвалидов в области занятости. С другой стороны, статья </w:t>
      </w:r>
      <w:r w:rsidR="0098743C">
        <w:t>1</w:t>
      </w:r>
      <w:r w:rsidRPr="00603209">
        <w:t xml:space="preserve">19 (раздел III, глава III) гласит, что </w:t>
      </w:r>
      <w:r>
        <w:t>"</w:t>
      </w:r>
      <w:r w:rsidRPr="00603209">
        <w:t>работодателям, принимающим на работу инвалидов, предоставляются н</w:t>
      </w:r>
      <w:r w:rsidRPr="00603209">
        <w:t>а</w:t>
      </w:r>
      <w:r w:rsidRPr="00603209">
        <w:t>логовые льготы на каждого работника</w:t>
      </w:r>
      <w:r>
        <w:t>"</w:t>
      </w:r>
      <w:r w:rsidRPr="00603209">
        <w:t>. На местах государство оказывает инв</w:t>
      </w:r>
      <w:r w:rsidRPr="00603209">
        <w:t>а</w:t>
      </w:r>
      <w:r w:rsidRPr="00603209">
        <w:t>лидам, объединенным в ассоциацию (</w:t>
      </w:r>
      <w:r>
        <w:t>"</w:t>
      </w:r>
      <w:r w:rsidRPr="00603209">
        <w:t>Жить полной жизнью</w:t>
      </w:r>
      <w:r>
        <w:t>"</w:t>
      </w:r>
      <w:r w:rsidRPr="00603209">
        <w:t>), помощь в ст</w:t>
      </w:r>
      <w:r w:rsidRPr="00603209">
        <w:t>и</w:t>
      </w:r>
      <w:r w:rsidRPr="00603209">
        <w:t>мулировании пре</w:t>
      </w:r>
      <w:r w:rsidRPr="00603209">
        <w:t>д</w:t>
      </w:r>
      <w:r w:rsidRPr="00603209">
        <w:t xml:space="preserve">приятий к их профессиональной интеграции.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Неформальный сектор экономики </w:t>
      </w:r>
    </w:p>
    <w:p w:rsidR="00CB3603" w:rsidRPr="00603209" w:rsidRDefault="00CB3603" w:rsidP="00CB3603">
      <w:pPr>
        <w:pStyle w:val="SingleTxtGR0"/>
      </w:pPr>
      <w:r w:rsidRPr="00603209">
        <w:t>49.</w:t>
      </w:r>
      <w:r w:rsidRPr="00603209">
        <w:tab/>
        <w:t>Согласно неофициальной статистике, доля рабочих мест в неформальном секторе экономики оценивается в 42%. Это в различной степени касается всех отраслей (общественного питания, текстильной промышленности, туризма, с</w:t>
      </w:r>
      <w:r w:rsidRPr="00603209">
        <w:t>о</w:t>
      </w:r>
      <w:r w:rsidRPr="00603209">
        <w:t>циальной помощи, строительства, транспорта). Находившаяся некоторое время в тени неформальная экономика теперь выдвинулась в центр внимания. Иссл</w:t>
      </w:r>
      <w:r w:rsidRPr="00603209">
        <w:t>е</w:t>
      </w:r>
      <w:r w:rsidRPr="00603209">
        <w:t>дования показали наличие тесной взаимосвязи между неформальным произво</w:t>
      </w:r>
      <w:r w:rsidRPr="00603209">
        <w:t>д</w:t>
      </w:r>
      <w:r w:rsidRPr="00603209">
        <w:t>ственным сектором и классической экономической системой. Эта взаимозав</w:t>
      </w:r>
      <w:r w:rsidRPr="00603209">
        <w:t>и</w:t>
      </w:r>
      <w:r w:rsidRPr="00603209">
        <w:t>симость подтолкнула Джибути к адаптации макроэкономической и микроэк</w:t>
      </w:r>
      <w:r w:rsidRPr="00603209">
        <w:t>о</w:t>
      </w:r>
      <w:r w:rsidRPr="00603209">
        <w:t xml:space="preserve">номической основы и к принятию </w:t>
      </w:r>
      <w:r>
        <w:t>"</w:t>
      </w:r>
      <w:r w:rsidRPr="00603209">
        <w:t>надлежащих мер по ориентации неформал</w:t>
      </w:r>
      <w:r w:rsidRPr="00603209">
        <w:t>ь</w:t>
      </w:r>
      <w:r w:rsidRPr="00603209">
        <w:t>ного сектора на современную систему…</w:t>
      </w:r>
      <w:r>
        <w:t>"</w:t>
      </w:r>
      <w:r w:rsidRPr="00603209">
        <w:t>.</w:t>
      </w:r>
    </w:p>
    <w:p w:rsidR="00CB3603" w:rsidRPr="00603209" w:rsidRDefault="00CB3603" w:rsidP="00CB3603">
      <w:pPr>
        <w:pStyle w:val="SingleTxtGR0"/>
      </w:pPr>
      <w:r w:rsidRPr="00603209">
        <w:t>50.</w:t>
      </w:r>
      <w:r w:rsidRPr="00603209">
        <w:tab/>
        <w:t>Джибути предпочитает этот подход, поскольку, учитывая структуру эк</w:t>
      </w:r>
      <w:r w:rsidRPr="00603209">
        <w:t>о</w:t>
      </w:r>
      <w:r w:rsidRPr="00603209">
        <w:t>номики, динамика совр</w:t>
      </w:r>
      <w:r w:rsidRPr="00603209">
        <w:t>е</w:t>
      </w:r>
      <w:r w:rsidRPr="00603209">
        <w:t>менного рынка наемной рабочей силы не позволяет снизить уровень безработицы и обеспечивать трудоустройство новых участн</w:t>
      </w:r>
      <w:r w:rsidRPr="00603209">
        <w:t>и</w:t>
      </w:r>
      <w:r w:rsidRPr="00603209">
        <w:t>ков рынка труда. В русле стратегии сопровождения постепенного преобразов</w:t>
      </w:r>
      <w:r w:rsidRPr="00603209">
        <w:t>а</w:t>
      </w:r>
      <w:r w:rsidRPr="00603209">
        <w:t>ния неформального сектора Джибути заложила правовую основу деятельности сектора микрофина</w:t>
      </w:r>
      <w:r w:rsidRPr="00603209">
        <w:t>н</w:t>
      </w:r>
      <w:r w:rsidRPr="00603209">
        <w:t xml:space="preserve">сирования. </w:t>
      </w:r>
    </w:p>
    <w:p w:rsidR="00CB3603" w:rsidRPr="00603209" w:rsidRDefault="00CB3603" w:rsidP="00CB3603">
      <w:pPr>
        <w:pStyle w:val="SingleTxtGR0"/>
      </w:pPr>
      <w:r w:rsidRPr="00603209">
        <w:t>51.</w:t>
      </w:r>
      <w:r w:rsidRPr="00603209">
        <w:tab/>
        <w:t>Наряду с этим в Джибути была создана сберегательная касса для расш</w:t>
      </w:r>
      <w:r w:rsidRPr="00603209">
        <w:t>и</w:t>
      </w:r>
      <w:r w:rsidRPr="00603209">
        <w:t>рения доступа к аккред</w:t>
      </w:r>
      <w:r w:rsidRPr="00603209">
        <w:t>и</w:t>
      </w:r>
      <w:r w:rsidRPr="00603209">
        <w:t xml:space="preserve">тованию. В стране также планируется официально оформить функционирование сектора городского транспорта. </w:t>
      </w:r>
    </w:p>
    <w:p w:rsidR="00CB3603" w:rsidRPr="00603209" w:rsidRDefault="00CB3603" w:rsidP="00CB3603">
      <w:pPr>
        <w:pStyle w:val="SingleTxtGR0"/>
      </w:pPr>
      <w:r w:rsidRPr="00603209">
        <w:t>52.</w:t>
      </w:r>
      <w:r w:rsidRPr="00603209">
        <w:tab/>
        <w:t>Подавляющее большинство работников, занятых в неформальном сект</w:t>
      </w:r>
      <w:r w:rsidRPr="00603209">
        <w:t>о</w:t>
      </w:r>
      <w:r w:rsidRPr="00603209">
        <w:t>ре, составляют женщины; по мнению властей, повышение ценности нефо</w:t>
      </w:r>
      <w:r w:rsidRPr="00603209">
        <w:t>р</w:t>
      </w:r>
      <w:r w:rsidRPr="00603209">
        <w:t>мального сектора экономики равнозначно повышению ценности женского тр</w:t>
      </w:r>
      <w:r w:rsidRPr="00603209">
        <w:t>у</w:t>
      </w:r>
      <w:r w:rsidRPr="00603209">
        <w:t>да. Поэтому государство, отдавая себе отчет в том, что некоторые виды де</w:t>
      </w:r>
      <w:r w:rsidRPr="00603209">
        <w:t>я</w:t>
      </w:r>
      <w:r w:rsidRPr="00603209">
        <w:t>тельности в неформальном секторе являются источником дохода для женщин, не имеющих диплома или профессиональной квалификации, приняло решение о постепенном придании этим видам деятельности официального статуса (с</w:t>
      </w:r>
      <w:r>
        <w:t> </w:t>
      </w:r>
      <w:r w:rsidRPr="00603209">
        <w:t xml:space="preserve">помощью микрокредитов и сберегательных касс). </w:t>
      </w:r>
    </w:p>
    <w:p w:rsidR="00CB3603" w:rsidRPr="00603209" w:rsidRDefault="00CB3603" w:rsidP="00CB3603">
      <w:pPr>
        <w:pStyle w:val="SingleTxtGR0"/>
      </w:pPr>
      <w:r w:rsidRPr="00603209">
        <w:t>53.</w:t>
      </w:r>
      <w:r w:rsidRPr="00603209">
        <w:tab/>
        <w:t>Что касается доступа к базовым услугам и системе социальной защиты, то по представлении документа, подтверждающего тяжелое материальное п</w:t>
      </w:r>
      <w:r w:rsidRPr="00603209">
        <w:t>о</w:t>
      </w:r>
      <w:r w:rsidRPr="00603209">
        <w:t>ложение, работники неформального сектора могут пользоваться различными медицинскими услугами. В кварталах и районах с высокой концентрацией н</w:t>
      </w:r>
      <w:r w:rsidRPr="00603209">
        <w:t>е</w:t>
      </w:r>
      <w:r w:rsidRPr="00603209">
        <w:t>формальных видов занятости доступ к базовым социальным услугам является облегченным как для государственных, так и для общинных структур. С неда</w:t>
      </w:r>
      <w:r w:rsidRPr="00603209">
        <w:t>в</w:t>
      </w:r>
      <w:r w:rsidRPr="00603209">
        <w:t>них пор государство наращивает инвестиции в мероприятия по борьбе с нищ</w:t>
      </w:r>
      <w:r w:rsidRPr="00603209">
        <w:t>е</w:t>
      </w:r>
      <w:r w:rsidRPr="00603209">
        <w:t>той в рамках политики социального развития посредством: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a)</w:t>
      </w:r>
      <w:r w:rsidRPr="00603209">
        <w:tab/>
        <w:t>внедрения солнечных батарей (их установки в домах и т.п.);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b)</w:t>
      </w:r>
      <w:r w:rsidRPr="00603209">
        <w:tab/>
        <w:t>строительства инфраструктур для деизоляции районов (распол</w:t>
      </w:r>
      <w:r w:rsidRPr="00603209">
        <w:t>о</w:t>
      </w:r>
      <w:r w:rsidRPr="00603209">
        <w:t>женных по соседству общинных медицинских центров, центров общинного развития и т.д.).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Правовые гарантии </w:t>
      </w:r>
    </w:p>
    <w:p w:rsidR="00CB3603" w:rsidRPr="00603209" w:rsidRDefault="00CB3603" w:rsidP="00CB3603">
      <w:pPr>
        <w:pStyle w:val="SingleTxtGR0"/>
      </w:pPr>
      <w:r w:rsidRPr="00603209">
        <w:t>54.</w:t>
      </w:r>
      <w:r w:rsidRPr="00603209">
        <w:tab/>
        <w:t>Трудовой кодекс обеспечивает максимальную защиту наемных работн</w:t>
      </w:r>
      <w:r w:rsidRPr="00603209">
        <w:t>и</w:t>
      </w:r>
      <w:r w:rsidRPr="00603209">
        <w:t>ков от неправомерного увольнения: применительно как к срочным, так и к бе</w:t>
      </w:r>
      <w:r w:rsidRPr="00603209">
        <w:t>с</w:t>
      </w:r>
      <w:r w:rsidRPr="00603209">
        <w:t>срочным конт</w:t>
      </w:r>
      <w:r w:rsidR="0098743C">
        <w:t>р</w:t>
      </w:r>
      <w:r w:rsidRPr="00603209">
        <w:t>актам в положениях Кодекса для уволенного работника пред</w:t>
      </w:r>
      <w:r w:rsidRPr="00603209">
        <w:t>у</w:t>
      </w:r>
      <w:r w:rsidRPr="00603209">
        <w:t>смотрена возможность оценки правомерности его увольнения компетентным судебным органом. С другой стороны, работодатель обязан не только заранее уведомить об увол</w:t>
      </w:r>
      <w:r w:rsidRPr="00603209">
        <w:t>ь</w:t>
      </w:r>
      <w:r w:rsidRPr="00603209">
        <w:t>нении работника, имеющего бессрочный контракт (статья 56 Кодекса), но и строго следовать процедуре, порядок выполнения которой ог</w:t>
      </w:r>
      <w:r w:rsidRPr="00603209">
        <w:t>о</w:t>
      </w:r>
      <w:r w:rsidRPr="00603209">
        <w:t xml:space="preserve">ворен в статьях 42, 50 и 51 Кодекса. </w:t>
      </w:r>
    </w:p>
    <w:p w:rsidR="00CB3603" w:rsidRPr="00603209" w:rsidRDefault="00CB3603" w:rsidP="00CB3603">
      <w:pPr>
        <w:pStyle w:val="SingleTxtGR0"/>
      </w:pPr>
      <w:r w:rsidRPr="00603209">
        <w:t>55.</w:t>
      </w:r>
      <w:r w:rsidRPr="00603209">
        <w:tab/>
        <w:t>Экономическое увольнение и дисциплинарное увольнение не относятся к категории неправомерных увольнений. Статья 58 Кодекса признает неправ</w:t>
      </w:r>
      <w:r w:rsidRPr="00603209">
        <w:t>о</w:t>
      </w:r>
      <w:r w:rsidRPr="00603209">
        <w:t>мерным увольнение без предварительного уведомления и обязывает работод</w:t>
      </w:r>
      <w:r w:rsidRPr="00603209">
        <w:t>а</w:t>
      </w:r>
      <w:r w:rsidRPr="00603209">
        <w:t xml:space="preserve">теля выплатить </w:t>
      </w:r>
      <w:r>
        <w:t>"</w:t>
      </w:r>
      <w:r w:rsidRPr="00603209">
        <w:t>другой стороне компенсацию в размере, соответствующем во</w:t>
      </w:r>
      <w:r w:rsidRPr="00603209">
        <w:t>з</w:t>
      </w:r>
      <w:r w:rsidRPr="00603209">
        <w:t>награждению и всем пособиям, которые были бы получены работником за срок предварительного уведомления, который в действительности не был собл</w:t>
      </w:r>
      <w:r w:rsidRPr="00603209">
        <w:t>ю</w:t>
      </w:r>
      <w:r w:rsidRPr="00603209">
        <w:t>ден</w:t>
      </w:r>
      <w:r>
        <w:t>"</w:t>
      </w:r>
      <w:r w:rsidRPr="00603209">
        <w:t>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Право на профессиональное обучение </w:t>
      </w:r>
    </w:p>
    <w:p w:rsidR="00CB3603" w:rsidRPr="00603209" w:rsidRDefault="00CB3603" w:rsidP="00CB3603">
      <w:pPr>
        <w:pStyle w:val="SingleTxtGR0"/>
      </w:pPr>
      <w:r w:rsidRPr="00603209">
        <w:t>56.</w:t>
      </w:r>
      <w:r w:rsidRPr="00603209">
        <w:tab/>
        <w:t>С учетом специфичности национального рынка труда, который ориент</w:t>
      </w:r>
      <w:r w:rsidRPr="00603209">
        <w:t>и</w:t>
      </w:r>
      <w:r w:rsidRPr="00603209">
        <w:t>рован на сферу услуг, а также в силу его ограниченности система професси</w:t>
      </w:r>
      <w:r w:rsidRPr="00603209">
        <w:t>о</w:t>
      </w:r>
      <w:r w:rsidRPr="00603209">
        <w:t>нального обучения страдает двумя недостатками: отсутствием диверсификации и низкими количественными показателями. Система национального образов</w:t>
      </w:r>
      <w:r w:rsidRPr="00603209">
        <w:t>а</w:t>
      </w:r>
      <w:r w:rsidRPr="00603209">
        <w:t>ния, которая до недавнего времени была ориентирована на модель, существу</w:t>
      </w:r>
      <w:r w:rsidRPr="00603209">
        <w:t>ю</w:t>
      </w:r>
      <w:r w:rsidRPr="00603209">
        <w:t>щую во франкоязы</w:t>
      </w:r>
      <w:r w:rsidRPr="00603209">
        <w:t>ч</w:t>
      </w:r>
      <w:r w:rsidRPr="00603209">
        <w:t>ных странах, не уделяла профессиональному обучению приоритетного внимания. Согласно новому закону о национальном образов</w:t>
      </w:r>
      <w:r w:rsidRPr="00603209">
        <w:t>а</w:t>
      </w:r>
      <w:r w:rsidRPr="00603209">
        <w:t>нии, принятом после общенациональной конференции (в 2000 году), профе</w:t>
      </w:r>
      <w:r w:rsidRPr="00603209">
        <w:t>с</w:t>
      </w:r>
      <w:r w:rsidRPr="00603209">
        <w:t>сиональное обучение включено в число приоритетов наряду с открытием це</w:t>
      </w:r>
      <w:r w:rsidRPr="00603209">
        <w:t>н</w:t>
      </w:r>
      <w:r w:rsidRPr="00603209">
        <w:t>тров профессионального обучения (ЦПО). Государство наращивало число пр</w:t>
      </w:r>
      <w:r w:rsidRPr="00603209">
        <w:t>о</w:t>
      </w:r>
      <w:r w:rsidRPr="00603209">
        <w:t>фессиональных учебных заведений. Позднее центр профессионального обуч</w:t>
      </w:r>
      <w:r w:rsidRPr="00603209">
        <w:t>е</w:t>
      </w:r>
      <w:r w:rsidRPr="00603209">
        <w:t>ния (ЦПО) и профессиональный лицей расширили спектр предлагаемых уче</w:t>
      </w:r>
      <w:r w:rsidRPr="00603209">
        <w:t>б</w:t>
      </w:r>
      <w:r w:rsidRPr="00603209">
        <w:t>ных курсов, включив в свои программы, в частности, подготовку по новым те</w:t>
      </w:r>
      <w:r w:rsidRPr="00603209">
        <w:t>х</w:t>
      </w:r>
      <w:r w:rsidRPr="00603209">
        <w:t>нологиям. Наряду с этими видами обучения, связанными со школьным образ</w:t>
      </w:r>
      <w:r w:rsidRPr="00603209">
        <w:t>о</w:t>
      </w:r>
      <w:r w:rsidRPr="00603209">
        <w:t>ванием, государство ввело специальные учебные программы, которые ориент</w:t>
      </w:r>
      <w:r w:rsidRPr="00603209">
        <w:t>и</w:t>
      </w:r>
      <w:r w:rsidRPr="00603209">
        <w:t xml:space="preserve">рованы на юношей и девушек, прервавших школьное образование, а также на женщин. </w:t>
      </w:r>
    </w:p>
    <w:p w:rsidR="00CB3603" w:rsidRPr="00603209" w:rsidRDefault="001355B7" w:rsidP="00CB3603">
      <w:pPr>
        <w:pStyle w:val="SingleTxtGR0"/>
      </w:pPr>
      <w:r>
        <w:tab/>
      </w:r>
      <w:r w:rsidR="00CB3603" w:rsidRPr="00603209">
        <w:t>Эти программы реализуются: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Альтернативной национальной службой (АНС);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Центром обучения для молодых женщин. </w:t>
      </w:r>
    </w:p>
    <w:p w:rsidR="00CB3603" w:rsidRPr="00603209" w:rsidRDefault="00CB3603" w:rsidP="00CB3603">
      <w:pPr>
        <w:pStyle w:val="SingleTxtGR0"/>
      </w:pPr>
      <w:r w:rsidRPr="00603209">
        <w:t>57.</w:t>
      </w:r>
      <w:r w:rsidRPr="00603209">
        <w:tab/>
        <w:t>Управление некоторыми такими центрами осуществляют объединения, например НСДЖ, который руководит центром профессионального обучения д</w:t>
      </w:r>
      <w:r w:rsidRPr="00603209">
        <w:t>е</w:t>
      </w:r>
      <w:r w:rsidRPr="00603209">
        <w:t>вушек, оставивших школу. Другие центры управляются благотворительными организациями, такими как католическая миссия.</w:t>
      </w:r>
      <w:r>
        <w:t xml:space="preserve"> </w:t>
      </w:r>
      <w:r w:rsidRPr="00603209">
        <w:t>В них девушки осваивают п</w:t>
      </w:r>
      <w:r w:rsidRPr="00603209">
        <w:t>о</w:t>
      </w:r>
      <w:r w:rsidRPr="00603209">
        <w:t xml:space="preserve">варское дело, а также профессии швеи, делопроизводителя и парикмахера. </w:t>
      </w:r>
    </w:p>
    <w:p w:rsidR="00CB3603" w:rsidRPr="00603209" w:rsidRDefault="00CB3603" w:rsidP="00CB3603">
      <w:pPr>
        <w:pStyle w:val="SingleTxtGR0"/>
      </w:pPr>
      <w:r w:rsidRPr="00603209">
        <w:t>58.</w:t>
      </w:r>
      <w:r w:rsidRPr="00603209">
        <w:tab/>
        <w:t>С другой стороны, Трудовой кодекс (статьи 67, 76 и 78) предусматривает возможность обучения и повышения квалификации для работников. Стратегия государства заключается в том, чтобы выводить работников на рынок труда, предоставив им соответствующую профессиональную подготовку.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7</w:t>
      </w:r>
      <w:r w:rsidRPr="007C2DED">
        <w:br/>
      </w:r>
      <w:r w:rsidRPr="00603209">
        <w:t>Права, вытекающие из права на труд</w:t>
      </w:r>
    </w:p>
    <w:p w:rsidR="00CB3603" w:rsidRPr="00603209" w:rsidRDefault="00CB3603" w:rsidP="00CB3603">
      <w:pPr>
        <w:pStyle w:val="SingleTxtGR0"/>
      </w:pPr>
      <w:r w:rsidRPr="00603209">
        <w:t>59.</w:t>
      </w:r>
      <w:r w:rsidRPr="00603209">
        <w:tab/>
        <w:t xml:space="preserve">С первой статьи своей Конституции Республика Джибути </w:t>
      </w:r>
      <w:r>
        <w:t>"</w:t>
      </w:r>
      <w:r w:rsidRPr="00603209">
        <w:t>обеспечивает всем людям равенство перед законом без различия по признакам языка, прои</w:t>
      </w:r>
      <w:r w:rsidRPr="00603209">
        <w:t>с</w:t>
      </w:r>
      <w:r w:rsidRPr="00603209">
        <w:t>хождения, расы, пола или религии</w:t>
      </w:r>
      <w:r>
        <w:t>"</w:t>
      </w:r>
      <w:r w:rsidRPr="00603209">
        <w:t>. После принятия в 1992 году новой конст</w:t>
      </w:r>
      <w:r w:rsidRPr="00603209">
        <w:t>и</w:t>
      </w:r>
      <w:r w:rsidRPr="00603209">
        <w:t>туции поощрение и защита экономических, социальных и культурных прав н</w:t>
      </w:r>
      <w:r w:rsidRPr="00603209">
        <w:t>а</w:t>
      </w:r>
      <w:r w:rsidRPr="00603209">
        <w:t>селения страны являются частью плюралистической демократии, правового г</w:t>
      </w:r>
      <w:r w:rsidRPr="00603209">
        <w:t>о</w:t>
      </w:r>
      <w:r w:rsidRPr="00603209">
        <w:t>сударства и деце</w:t>
      </w:r>
      <w:r w:rsidRPr="00603209">
        <w:t>н</w:t>
      </w:r>
      <w:r w:rsidRPr="00603209">
        <w:t xml:space="preserve">трализации. </w:t>
      </w:r>
    </w:p>
    <w:p w:rsidR="00CB3603" w:rsidRPr="00603209" w:rsidRDefault="00CB3603" w:rsidP="00CB3603">
      <w:pPr>
        <w:pStyle w:val="SingleTxtGR0"/>
      </w:pPr>
      <w:r w:rsidRPr="00603209">
        <w:t>60.</w:t>
      </w:r>
      <w:r w:rsidRPr="00603209">
        <w:tab/>
        <w:t>В отличие от конституционных законов, которыми Республика Джибути управлялась в течение первых 15 лет после обретения независимости, в Ко</w:t>
      </w:r>
      <w:r w:rsidRPr="00603209">
        <w:t>н</w:t>
      </w:r>
      <w:r w:rsidRPr="00603209">
        <w:t>ституции Джибути 1992 года первостепенное значение придается экономич</w:t>
      </w:r>
      <w:r w:rsidRPr="00603209">
        <w:t>е</w:t>
      </w:r>
      <w:r w:rsidRPr="00603209">
        <w:t>ским, социальным и культурным правам, а также правам и свободам челов</w:t>
      </w:r>
      <w:r w:rsidRPr="00603209">
        <w:t>е</w:t>
      </w:r>
      <w:r w:rsidRPr="00603209">
        <w:t>ка. В преамбуле этой конституции Джибути одобряет Всеобщую декларацию прав человека и Африканскую хартию прав человека и народов и обязуется гарант</w:t>
      </w:r>
      <w:r w:rsidRPr="00603209">
        <w:t>и</w:t>
      </w:r>
      <w:r w:rsidRPr="00603209">
        <w:t>ровать полный расцвет индивидуальных и коллективных прав и свобод и га</w:t>
      </w:r>
      <w:r w:rsidRPr="00603209">
        <w:t>р</w:t>
      </w:r>
      <w:r w:rsidRPr="00603209">
        <w:t xml:space="preserve">моничное развитие национального сообщества. </w:t>
      </w:r>
    </w:p>
    <w:p w:rsidR="00CB3603" w:rsidRPr="00603209" w:rsidRDefault="00CB3603" w:rsidP="00CB3603">
      <w:pPr>
        <w:pStyle w:val="SingleTxtGR0"/>
      </w:pPr>
      <w:r w:rsidRPr="00603209">
        <w:t>61.</w:t>
      </w:r>
      <w:r w:rsidRPr="00603209">
        <w:tab/>
        <w:t>Наряду с действующими внутренними нормами Джибути стремилась в</w:t>
      </w:r>
      <w:r w:rsidRPr="00603209">
        <w:t>ы</w:t>
      </w:r>
      <w:r w:rsidRPr="00603209">
        <w:t>полнять свои обязател</w:t>
      </w:r>
      <w:r w:rsidRPr="00603209">
        <w:t>ь</w:t>
      </w:r>
      <w:r w:rsidRPr="00603209">
        <w:t>ства путем ратификации всех конвенций, направленных на поощрение и защиту прав джибутийских граждан. В этой связи ею были р</w:t>
      </w:r>
      <w:r w:rsidRPr="00603209">
        <w:t>а</w:t>
      </w:r>
      <w:r w:rsidRPr="00603209">
        <w:t>тифицированы все конвенции о защите прав человека: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Конвенции Международной организации труда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принудительном труде 1930 года (№ 29)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свободе ассоциации и защите права на организацию 1948</w:t>
      </w:r>
      <w:r>
        <w:t> </w:t>
      </w:r>
      <w:r w:rsidRPr="00603209">
        <w:t>года (№ 87)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трудящихся-мигрантах 1949 года (№ 97)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равном вознаграждении 1951 года (№ 100)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об упразднении принудительного труда 1957 года (№ 105)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дискриминации в области труда и занятий 1958 года (№</w:t>
      </w:r>
      <w:r>
        <w:t> </w:t>
      </w:r>
      <w:r w:rsidRPr="00603209">
        <w:t>111)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минимальном возрасте для приема на работу 1973 года (№</w:t>
      </w:r>
      <w:r>
        <w:t> </w:t>
      </w:r>
      <w:r w:rsidRPr="00603209">
        <w:t>138)</w:t>
      </w:r>
      <w:r>
        <w:t>;</w:t>
      </w:r>
      <w:r w:rsidRPr="00603209">
        <w:t xml:space="preserve">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об искоренении наихудших форм детского труда 1999 года (№</w:t>
      </w:r>
      <w:r>
        <w:t> </w:t>
      </w:r>
      <w:r w:rsidRPr="00603209">
        <w:t>182)</w:t>
      </w:r>
      <w:r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об охране материнства 2000 года (№ 183).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Законодательные меры в области заработной платы </w:t>
      </w:r>
    </w:p>
    <w:p w:rsidR="00CB3603" w:rsidRPr="00603209" w:rsidRDefault="00CB3603" w:rsidP="00CB3603">
      <w:pPr>
        <w:pStyle w:val="SingleTxtGR0"/>
      </w:pPr>
      <w:r w:rsidRPr="00603209">
        <w:t>62.</w:t>
      </w:r>
      <w:r w:rsidRPr="00603209">
        <w:tab/>
        <w:t xml:space="preserve">В положениях статьи 136 Трудового кодекса понятие </w:t>
      </w:r>
      <w:r w:rsidR="005F62EE">
        <w:t>"</w:t>
      </w:r>
      <w:r w:rsidRPr="00603209">
        <w:t>заработная плата</w:t>
      </w:r>
      <w:r w:rsidR="005F62EE">
        <w:t>"</w:t>
      </w:r>
      <w:r w:rsidRPr="00603209">
        <w:t xml:space="preserve"> определяется как </w:t>
      </w:r>
      <w:r>
        <w:t>"</w:t>
      </w:r>
      <w:r w:rsidRPr="00603209">
        <w:t>базовое вознаграждение и все другие пособия, выплачива</w:t>
      </w:r>
      <w:r w:rsidRPr="00603209">
        <w:t>е</w:t>
      </w:r>
      <w:r w:rsidRPr="00603209">
        <w:t>мые работодателем работнику прямо или косвенно в денежной или в натурал</w:t>
      </w:r>
      <w:r w:rsidRPr="00603209">
        <w:t>ь</w:t>
      </w:r>
      <w:r w:rsidRPr="00603209">
        <w:t>ной форме в зависимости от занятости работника</w:t>
      </w:r>
      <w:r>
        <w:t>"</w:t>
      </w:r>
      <w:r w:rsidRPr="00603209">
        <w:t>. В этой же статье уточняе</w:t>
      </w:r>
      <w:r w:rsidRPr="00603209">
        <w:t>т</w:t>
      </w:r>
      <w:r w:rsidRPr="00603209">
        <w:t xml:space="preserve">ся, что </w:t>
      </w:r>
      <w:r>
        <w:t>"</w:t>
      </w:r>
      <w:r w:rsidRPr="00603209">
        <w:t>заработная плата, установленная в трудовом договоре, обусловлена согл</w:t>
      </w:r>
      <w:r w:rsidRPr="00603209">
        <w:t>а</w:t>
      </w:r>
      <w:r w:rsidRPr="00603209">
        <w:t>шениями на предприятии, коллективными договорами или в соответствующих случаях – соглашением между сторонами трудового договора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Минимальная заработная плата </w:t>
      </w:r>
    </w:p>
    <w:p w:rsidR="00CB3603" w:rsidRPr="00603209" w:rsidRDefault="00CB3603" w:rsidP="00CB3603">
      <w:pPr>
        <w:pStyle w:val="SingleTxtGR0"/>
      </w:pPr>
      <w:r w:rsidRPr="00603209">
        <w:t>63.</w:t>
      </w:r>
      <w:r w:rsidRPr="00603209">
        <w:tab/>
        <w:t>Адаптированный к условиям глобализации новый Трудовой кодекс, пр</w:t>
      </w:r>
      <w:r w:rsidRPr="00603209">
        <w:t>и</w:t>
      </w:r>
      <w:r w:rsidRPr="00603209">
        <w:t>нятый Национальным собранием 28 янва</w:t>
      </w:r>
      <w:r w:rsidR="005F62EE">
        <w:t>ря 2006 года (Закон № 133/AN/05</w:t>
      </w:r>
      <w:r>
        <w:t> </w:t>
      </w:r>
      <w:r w:rsidRPr="00603209">
        <w:t xml:space="preserve">L), не содержит ни одного положения, устанавливающего минимальный уровень дохода. </w:t>
      </w:r>
    </w:p>
    <w:p w:rsidR="00CB3603" w:rsidRPr="00603209" w:rsidRDefault="00CB3603" w:rsidP="00CB3603">
      <w:pPr>
        <w:pStyle w:val="SingleTxtGR0"/>
      </w:pPr>
      <w:r w:rsidRPr="00603209">
        <w:t>64.</w:t>
      </w:r>
      <w:r w:rsidRPr="00603209">
        <w:tab/>
        <w:t>Этот принцип появился раньше нового Трудового кодекса 2006 года, п</w:t>
      </w:r>
      <w:r w:rsidRPr="00603209">
        <w:t>о</w:t>
      </w:r>
      <w:r w:rsidRPr="00603209">
        <w:t xml:space="preserve">скольку законы, согласно которым были отменены положения так называемого </w:t>
      </w:r>
      <w:r>
        <w:t>"</w:t>
      </w:r>
      <w:r w:rsidRPr="00603209">
        <w:t>Закона Дааша</w:t>
      </w:r>
      <w:r>
        <w:t>"</w:t>
      </w:r>
      <w:r w:rsidRPr="00603209">
        <w:t>, с 1973 года давали возможность рынку труда самостоятельно определять минимальный общенациональный уровень оплаты труда, не закре</w:t>
      </w:r>
      <w:r w:rsidRPr="00603209">
        <w:t>п</w:t>
      </w:r>
      <w:r w:rsidRPr="00603209">
        <w:t xml:space="preserve">ляя его в законодательном порядке. Однако эта </w:t>
      </w:r>
      <w:r w:rsidR="005F62EE">
        <w:t>"</w:t>
      </w:r>
      <w:r w:rsidRPr="00603209">
        <w:t>минимальная заработная пл</w:t>
      </w:r>
      <w:r w:rsidRPr="00603209">
        <w:t>а</w:t>
      </w:r>
      <w:r w:rsidRPr="00603209">
        <w:t>та</w:t>
      </w:r>
      <w:r w:rsidR="005F62EE">
        <w:t>"</w:t>
      </w:r>
      <w:r w:rsidRPr="00603209">
        <w:t xml:space="preserve"> по целому ряду видов занятости может быть определена как ничтожная в сра</w:t>
      </w:r>
      <w:r w:rsidRPr="00603209">
        <w:t>в</w:t>
      </w:r>
      <w:r w:rsidRPr="00603209">
        <w:t xml:space="preserve">нении с минимальной заработной платой, назначаемой в двух наиболее широко представленных секторах </w:t>
      </w:r>
      <w:r>
        <w:t>−</w:t>
      </w:r>
      <w:r w:rsidRPr="00603209">
        <w:t xml:space="preserve"> на государственной службе и в частном секторе. Работники неформального сектора, чьи виды занятости не признаны наци</w:t>
      </w:r>
      <w:r w:rsidRPr="00603209">
        <w:t>о</w:t>
      </w:r>
      <w:r w:rsidRPr="00603209">
        <w:t>нальным законодательством, не имеют никакого социального обеспечения в д</w:t>
      </w:r>
      <w:r w:rsidRPr="00603209">
        <w:t>о</w:t>
      </w:r>
      <w:r w:rsidRPr="00603209">
        <w:t>полнение к получаемой ими ничтожной заработной плате; к их числу относя</w:t>
      </w:r>
      <w:r w:rsidRPr="00603209">
        <w:t>т</w:t>
      </w:r>
      <w:r w:rsidRPr="00603209">
        <w:t>ся: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сфера услуг;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работа по дому;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торговля вразнос;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охрана.</w:t>
      </w:r>
    </w:p>
    <w:p w:rsidR="00CB3603" w:rsidRPr="00603209" w:rsidRDefault="00CB3603" w:rsidP="00CB3603">
      <w:pPr>
        <w:pStyle w:val="SingleTxtGR0"/>
      </w:pPr>
      <w:r w:rsidRPr="00603209">
        <w:t>65.</w:t>
      </w:r>
      <w:r w:rsidRPr="00603209">
        <w:tab/>
        <w:t>Для лиц, занятых на этих рабочих местах, уровень заработной платы не превышает 100 долл. США, и зачастую эти места заняты иностранцами, нел</w:t>
      </w:r>
      <w:r w:rsidRPr="00603209">
        <w:t>е</w:t>
      </w:r>
      <w:r w:rsidRPr="00603209">
        <w:t>гально находящимися на национальной территории. Следует также отметить, что рабочие места в упомянутых секторах могут занимать как мужчины, так и женщины, без какой бы то ни было дискриминации. Этот перечень не является исчерпывающим; с ним можно ознакомиться в Департаменте по делам госуда</w:t>
      </w:r>
      <w:r w:rsidRPr="00603209">
        <w:t>р</w:t>
      </w:r>
      <w:r w:rsidRPr="00603209">
        <w:t xml:space="preserve">ственной службы.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Система индексации </w:t>
      </w:r>
      <w:r>
        <w:t>−</w:t>
      </w:r>
      <w:r w:rsidRPr="00603209">
        <w:t xml:space="preserve"> Регулирование </w:t>
      </w:r>
    </w:p>
    <w:p w:rsidR="00CB3603" w:rsidRPr="00603209" w:rsidRDefault="00CB3603" w:rsidP="00CB3603">
      <w:pPr>
        <w:pStyle w:val="SingleTxtGR0"/>
      </w:pPr>
      <w:r w:rsidRPr="00603209">
        <w:t>66.</w:t>
      </w:r>
      <w:r w:rsidRPr="00603209">
        <w:tab/>
        <w:t>В рамках реализуемой правительством стратегии вопросы занятости и борьбы с безработицей являются одним из приоритетных направлений деятел</w:t>
      </w:r>
      <w:r w:rsidRPr="00603209">
        <w:t>ь</w:t>
      </w:r>
      <w:r w:rsidRPr="00603209">
        <w:t>ности властей Джибути в их борьбе с нищетой, поскольку, по имеющимся св</w:t>
      </w:r>
      <w:r w:rsidRPr="00603209">
        <w:t>е</w:t>
      </w:r>
      <w:r w:rsidRPr="00603209">
        <w:t xml:space="preserve">дениям, безработными являются более 60% активного населения, в основном женщины и молодежь. </w:t>
      </w:r>
    </w:p>
    <w:p w:rsidR="00CB3603" w:rsidRPr="00603209" w:rsidRDefault="00CB3603" w:rsidP="00CB3603">
      <w:pPr>
        <w:pStyle w:val="SingleTxtGR0"/>
      </w:pPr>
      <w:r w:rsidRPr="00603209">
        <w:t>67.</w:t>
      </w:r>
      <w:r w:rsidRPr="00603209">
        <w:tab/>
        <w:t xml:space="preserve">В 2007 году президент Республики в своей </w:t>
      </w:r>
      <w:r>
        <w:t>"</w:t>
      </w:r>
      <w:r w:rsidRPr="00603209">
        <w:t>дорожной карте</w:t>
      </w:r>
      <w:r>
        <w:t>"</w:t>
      </w:r>
      <w:r w:rsidRPr="00603209">
        <w:t xml:space="preserve"> напомнил правительству о том, что </w:t>
      </w:r>
      <w:r>
        <w:t>"</w:t>
      </w:r>
      <w:r w:rsidRPr="00603209">
        <w:t>решение проблем безработицы и неполной занятости является важнейшим фактором выживания и ко</w:t>
      </w:r>
      <w:r w:rsidRPr="00603209">
        <w:t>н</w:t>
      </w:r>
      <w:r w:rsidRPr="00603209">
        <w:t>солидации общества; для этого необходимо, чтобы обеспечение занятости воспринималось как одна из главных целей, общая для политики всех отраслей, и как важнейшая составляющая всех стратегий бор</w:t>
      </w:r>
      <w:r w:rsidRPr="00603209">
        <w:t>ь</w:t>
      </w:r>
      <w:r w:rsidRPr="00603209">
        <w:t>бы с нищетой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68.</w:t>
      </w:r>
      <w:r w:rsidRPr="00603209">
        <w:tab/>
        <w:t>В этой связи правительство Джибути приступило к проведению послед</w:t>
      </w:r>
      <w:r w:rsidRPr="00603209">
        <w:t>о</w:t>
      </w:r>
      <w:r w:rsidRPr="00603209">
        <w:t>вательной политики создания местных предприятий и профессионального об</w:t>
      </w:r>
      <w:r w:rsidRPr="00603209">
        <w:t>у</w:t>
      </w:r>
      <w:r w:rsidRPr="00603209">
        <w:t>чения и интеграции молодежи, требующей уч</w:t>
      </w:r>
      <w:r w:rsidRPr="00603209">
        <w:t>а</w:t>
      </w:r>
      <w:r w:rsidRPr="00603209">
        <w:t>стия всех социально-экономических субъектов страны (организаций работников, работодателей и гражданского общества) в деятельности Национального агентства труда, пр</w:t>
      </w:r>
      <w:r w:rsidRPr="00603209">
        <w:t>о</w:t>
      </w:r>
      <w:r w:rsidRPr="00603209">
        <w:t>фессиональной подготовки и трудоустройства (НАТППТ).</w:t>
      </w:r>
    </w:p>
    <w:p w:rsidR="00CB3603" w:rsidRPr="00603209" w:rsidRDefault="00CB3603" w:rsidP="00CB3603">
      <w:pPr>
        <w:pStyle w:val="SingleTxtGR0"/>
      </w:pPr>
      <w:r w:rsidRPr="00603209">
        <w:t>69.</w:t>
      </w:r>
      <w:r w:rsidRPr="00603209">
        <w:tab/>
        <w:t>Несмотря на довольно высокие темпы экономического роста, наблюда</w:t>
      </w:r>
      <w:r w:rsidRPr="00603209">
        <w:t>в</w:t>
      </w:r>
      <w:r w:rsidRPr="00603209">
        <w:t>шиеся за последние 10 лет, показатели в области создания рабочих мест остав</w:t>
      </w:r>
      <w:r w:rsidRPr="00603209">
        <w:t>а</w:t>
      </w:r>
      <w:r w:rsidRPr="00603209">
        <w:t>лось намного ниже тех, которые</w:t>
      </w:r>
      <w:r>
        <w:t xml:space="preserve"> </w:t>
      </w:r>
      <w:r w:rsidRPr="00603209">
        <w:t>необходимы для с</w:t>
      </w:r>
      <w:r w:rsidRPr="00603209">
        <w:t>у</w:t>
      </w:r>
      <w:r w:rsidRPr="00603209">
        <w:t xml:space="preserve">щественного снижения уровня безработицы в стране. </w:t>
      </w:r>
    </w:p>
    <w:p w:rsidR="00CB3603" w:rsidRPr="00603209" w:rsidRDefault="00CB3603" w:rsidP="00CB3603">
      <w:pPr>
        <w:pStyle w:val="SingleTxtGR0"/>
      </w:pPr>
      <w:r w:rsidRPr="00603209">
        <w:t>70.</w:t>
      </w:r>
      <w:r w:rsidRPr="00603209">
        <w:tab/>
        <w:t>Республика Джибути, принимая многочисленные активные меры в целях роста занятости, а именно учреждение фонда содействия созданию предпр</w:t>
      </w:r>
      <w:r w:rsidRPr="00603209">
        <w:t>и</w:t>
      </w:r>
      <w:r w:rsidRPr="00603209">
        <w:t>ятий для лиц, ищущих работу, реализация програ</w:t>
      </w:r>
      <w:r w:rsidRPr="00603209">
        <w:t>м</w:t>
      </w:r>
      <w:r w:rsidRPr="00603209">
        <w:t>мы по трудоустройству и профессиональной адаптации, открытие Национального агентства труда, пр</w:t>
      </w:r>
      <w:r w:rsidRPr="00603209">
        <w:t>о</w:t>
      </w:r>
      <w:r w:rsidRPr="00603209">
        <w:t>фессиональной подготовки и трудоустройства (НАТППТ), продолжает актив</w:t>
      </w:r>
      <w:r w:rsidRPr="00603209">
        <w:t>и</w:t>
      </w:r>
      <w:r w:rsidRPr="00603209">
        <w:t>зировать свою политику обеспечения занятости для всех, осуществляемую при поддержке всех правительственных ведомств. Отсутствие установленного уровня минимальной</w:t>
      </w:r>
      <w:r>
        <w:t xml:space="preserve"> </w:t>
      </w:r>
      <w:r w:rsidRPr="00603209">
        <w:t>заработной платы и выбор в пользу самостоятельного р</w:t>
      </w:r>
      <w:r w:rsidRPr="00603209">
        <w:t>е</w:t>
      </w:r>
      <w:r w:rsidRPr="00603209">
        <w:t>гулирования заработной платы рынком труда отвечают интересам этой полит</w:t>
      </w:r>
      <w:r w:rsidRPr="00603209">
        <w:t>и</w:t>
      </w:r>
      <w:r w:rsidRPr="00603209">
        <w:t xml:space="preserve">ки </w:t>
      </w:r>
      <w:r>
        <w:t>"</w:t>
      </w:r>
      <w:r w:rsidRPr="00603209">
        <w:t>всеобщей занятости</w:t>
      </w:r>
      <w:r>
        <w:t>"</w:t>
      </w:r>
      <w:r w:rsidRPr="00603209">
        <w:t>, предоставляя работодателям и работникам возмо</w:t>
      </w:r>
      <w:r w:rsidRPr="00603209">
        <w:t>ж</w:t>
      </w:r>
      <w:r w:rsidRPr="00603209">
        <w:t xml:space="preserve">ность свободно устанавливать заработную плату в зависимости от выполненной работы. </w:t>
      </w:r>
    </w:p>
    <w:p w:rsidR="00CB3603" w:rsidRPr="00603209" w:rsidRDefault="00CB3603" w:rsidP="00CB3603">
      <w:pPr>
        <w:pStyle w:val="SingleTxtGR0"/>
      </w:pPr>
      <w:r w:rsidRPr="00603209">
        <w:t>71.</w:t>
      </w:r>
      <w:r w:rsidRPr="00603209">
        <w:tab/>
        <w:t>Другие меры, принимаемые правительством Джибути, позволяют регул</w:t>
      </w:r>
      <w:r w:rsidRPr="00603209">
        <w:t>и</w:t>
      </w:r>
      <w:r w:rsidRPr="00603209">
        <w:t xml:space="preserve">ровать уровень жизни, не вторгаясь в сферу оплаты труда; объектами принятия таких мер являются: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Уровень инфляции </w:t>
      </w:r>
    </w:p>
    <w:p w:rsidR="00CB3603" w:rsidRDefault="00CB3603" w:rsidP="00CB3603">
      <w:pPr>
        <w:pStyle w:val="SingleTxtGR0"/>
      </w:pPr>
      <w:r>
        <w:t>72.</w:t>
      </w:r>
      <w:r>
        <w:tab/>
      </w:r>
      <w:r w:rsidRPr="00603209">
        <w:t>Уровень инфляции вырос с 5% в 2007 году до 11,9% в конце декабря 2008</w:t>
      </w:r>
      <w:r>
        <w:t> </w:t>
      </w:r>
      <w:r w:rsidRPr="00603209">
        <w:t xml:space="preserve">года вследствие роста цен на пищевые продукты и на нефть. </w:t>
      </w:r>
    </w:p>
    <w:p w:rsidR="00CB3603" w:rsidRDefault="00CB3603" w:rsidP="00CB3603">
      <w:pPr>
        <w:pStyle w:val="Heading1"/>
        <w:spacing w:after="240"/>
        <w:ind w:left="1134" w:right="1134"/>
        <w:jc w:val="left"/>
        <w:rPr>
          <w:b w:val="0"/>
          <w:sz w:val="16"/>
          <w:szCs w:val="16"/>
        </w:rPr>
      </w:pPr>
      <w:r>
        <w:rPr>
          <w:noProof/>
          <w:w w:val="1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5.3pt;margin-top:43.25pt;width:370.6pt;height:45.45pt;z-index:2" stroked="f">
            <v:textbox style="mso-next-textbox:#_x0000_s1027" inset="0,0,0,0">
              <w:txbxContent>
                <w:p w:rsidR="00352EE1" w:rsidRDefault="00352EE1" w:rsidP="00CB3603">
                  <w:pPr>
                    <w:tabs>
                      <w:tab w:val="left" w:pos="140"/>
                      <w:tab w:val="left" w:pos="2576"/>
                    </w:tabs>
                    <w:spacing w:line="180" w:lineRule="exact"/>
                    <w:rPr>
                      <w:sz w:val="12"/>
                      <w:szCs w:val="12"/>
                    </w:rPr>
                  </w:pPr>
                  <w:r>
                    <w:rPr>
                      <w:noProof/>
                      <w:sz w:val="14"/>
                      <w:szCs w:val="14"/>
                    </w:rPr>
                    <w:tab/>
                  </w:r>
                  <w:r w:rsidRPr="00F9297D">
                    <w:rPr>
                      <w:noProof/>
                      <w:sz w:val="14"/>
                      <w:szCs w:val="14"/>
                    </w:rPr>
                    <w:pict>
                      <v:shape id="_x0000_i1028" type="#_x0000_t75" style="width:9.75pt;height:9.75pt" filled="t" fillcolor="#969696">
                        <v:imagedata r:id="rId8" o:title=""/>
                      </v:shape>
                    </w:pict>
                  </w:r>
                  <w:r w:rsidRPr="002149D5">
                    <w:rPr>
                      <w:noProof/>
                      <w:sz w:val="14"/>
                      <w:szCs w:val="14"/>
                    </w:rPr>
                    <w:t xml:space="preserve"> </w:t>
                  </w:r>
                  <w:r w:rsidRPr="007152B2">
                    <w:rPr>
                      <w:sz w:val="12"/>
                      <w:szCs w:val="12"/>
                    </w:rPr>
                    <w:t xml:space="preserve">Джибути </w:t>
                  </w:r>
                  <w:r w:rsidRPr="002149D5">
                    <w:rPr>
                      <w:sz w:val="12"/>
                      <w:szCs w:val="12"/>
                    </w:rPr>
                    <w:t xml:space="preserve">− </w:t>
                  </w:r>
                  <w:r w:rsidRPr="007E34BE">
                    <w:rPr>
                      <w:sz w:val="12"/>
                      <w:szCs w:val="12"/>
                    </w:rPr>
                    <w:t>ВВП</w:t>
                  </w:r>
                  <w:r w:rsidRPr="002149D5">
                    <w:rPr>
                      <w:sz w:val="12"/>
                      <w:szCs w:val="12"/>
                    </w:rPr>
                    <w:t xml:space="preserve"> </w:t>
                  </w:r>
                  <w:r w:rsidRPr="007E34BE">
                    <w:rPr>
                      <w:sz w:val="12"/>
                      <w:szCs w:val="12"/>
                    </w:rPr>
                    <w:t>на</w:t>
                  </w:r>
                  <w:r w:rsidRPr="002149D5">
                    <w:rPr>
                      <w:sz w:val="12"/>
                      <w:szCs w:val="12"/>
                    </w:rPr>
                    <w:t xml:space="preserve"> </w:t>
                  </w:r>
                  <w:r w:rsidRPr="007E34BE">
                    <w:rPr>
                      <w:sz w:val="12"/>
                      <w:szCs w:val="12"/>
                    </w:rPr>
                    <w:t>душу</w:t>
                  </w:r>
                  <w:r w:rsidRPr="002149D5">
                    <w:rPr>
                      <w:sz w:val="12"/>
                      <w:szCs w:val="12"/>
                    </w:rPr>
                    <w:t xml:space="preserve"> </w:t>
                  </w:r>
                  <w:r w:rsidRPr="007E34BE">
                    <w:rPr>
                      <w:sz w:val="12"/>
                      <w:szCs w:val="12"/>
                    </w:rPr>
                    <w:t>населения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349BC">
                    <w:rPr>
                      <w:noProof/>
                      <w:sz w:val="14"/>
                      <w:szCs w:val="14"/>
                    </w:rPr>
                    <w:pict>
                      <v:shape id="_x0000_i1029" type="#_x0000_t75" style="width:9pt;height:9pt">
                        <v:imagedata r:id="rId9" o:title=""/>
                      </v:shape>
                    </w:pict>
                  </w:r>
                  <w:r w:rsidRPr="002149D5">
                    <w:rPr>
                      <w:noProof/>
                      <w:sz w:val="14"/>
                      <w:szCs w:val="14"/>
                    </w:rPr>
                    <w:t xml:space="preserve"> </w:t>
                  </w:r>
                  <w:r w:rsidRPr="004E71CD">
                    <w:rPr>
                      <w:sz w:val="12"/>
                      <w:szCs w:val="12"/>
                    </w:rPr>
                    <w:t>Восточная Африка –</w:t>
                  </w:r>
                  <w:r w:rsidRPr="002149D5">
                    <w:rPr>
                      <w:sz w:val="12"/>
                      <w:szCs w:val="12"/>
                    </w:rPr>
                    <w:t xml:space="preserve"> </w:t>
                  </w:r>
                  <w:r w:rsidRPr="007E34BE">
                    <w:rPr>
                      <w:sz w:val="12"/>
                      <w:szCs w:val="12"/>
                    </w:rPr>
                    <w:t>ВВП на душу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349BC">
                    <w:rPr>
                      <w:noProof/>
                      <w:color w:val="C0C0C0"/>
                      <w:sz w:val="14"/>
                      <w:szCs w:val="14"/>
                    </w:rPr>
                    <w:pict>
                      <v:shape id="_x0000_i1030" type="#_x0000_t75" style="width:9pt;height:9pt">
                        <v:imagedata r:id="rId10" o:title=""/>
                      </v:shape>
                    </w:pict>
                  </w:r>
                  <w:r w:rsidRPr="002149D5">
                    <w:rPr>
                      <w:noProof/>
                      <w:color w:val="C0C0C0"/>
                      <w:sz w:val="14"/>
                      <w:szCs w:val="14"/>
                    </w:rPr>
                    <w:t xml:space="preserve"> </w:t>
                  </w:r>
                  <w:r w:rsidRPr="004E71CD">
                    <w:rPr>
                      <w:sz w:val="12"/>
                      <w:szCs w:val="12"/>
                    </w:rPr>
                    <w:t xml:space="preserve">Африка – </w:t>
                  </w:r>
                  <w:r w:rsidRPr="007E34BE">
                    <w:rPr>
                      <w:sz w:val="12"/>
                      <w:szCs w:val="12"/>
                    </w:rPr>
                    <w:t xml:space="preserve">ВВП на душу </w:t>
                  </w:r>
                  <w:r>
                    <w:rPr>
                      <w:sz w:val="12"/>
                      <w:szCs w:val="12"/>
                    </w:rPr>
                    <w:t>населения</w:t>
                  </w:r>
                </w:p>
                <w:p w:rsidR="00352EE1" w:rsidRPr="002149D5" w:rsidRDefault="00352EE1" w:rsidP="00CB3603">
                  <w:pPr>
                    <w:tabs>
                      <w:tab w:val="left" w:pos="525"/>
                      <w:tab w:val="left" w:pos="756"/>
                      <w:tab w:val="left" w:pos="2940"/>
                    </w:tabs>
                    <w:spacing w:line="180" w:lineRule="exact"/>
                    <w:rPr>
                      <w:noProof/>
                      <w:color w:val="000000"/>
                      <w:sz w:val="14"/>
                      <w:szCs w:val="14"/>
                    </w:rPr>
                  </w:pPr>
                  <w:r>
                    <w:rPr>
                      <w:noProof/>
                      <w:color w:val="000000"/>
                      <w:sz w:val="14"/>
                      <w:szCs w:val="14"/>
                    </w:rPr>
                    <w:tab/>
                  </w:r>
                  <w:r>
                    <w:rPr>
                      <w:noProof/>
                      <w:color w:val="000000"/>
                      <w:sz w:val="14"/>
                      <w:szCs w:val="14"/>
                    </w:rPr>
                    <w:tab/>
                  </w:r>
                  <w:r w:rsidRPr="007E34BE">
                    <w:rPr>
                      <w:sz w:val="12"/>
                      <w:szCs w:val="12"/>
                    </w:rPr>
                    <w:t>(долл. США, ППС)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7E34BE">
                    <w:rPr>
                      <w:sz w:val="12"/>
                      <w:szCs w:val="12"/>
                    </w:rPr>
                    <w:t>населени</w:t>
                  </w:r>
                  <w:r>
                    <w:rPr>
                      <w:sz w:val="12"/>
                      <w:szCs w:val="12"/>
                    </w:rPr>
                    <w:t>я</w:t>
                  </w:r>
                  <w:r w:rsidRPr="007E34BE">
                    <w:rPr>
                      <w:sz w:val="12"/>
                      <w:szCs w:val="12"/>
                    </w:rPr>
                    <w:t xml:space="preserve"> (долл. США, ППС)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7E34BE">
                    <w:rPr>
                      <w:sz w:val="12"/>
                      <w:szCs w:val="12"/>
                    </w:rPr>
                    <w:t>(долл. США, ППС)</w:t>
                  </w:r>
                </w:p>
                <w:p w:rsidR="00352EE1" w:rsidRPr="007152B2" w:rsidRDefault="00352EE1" w:rsidP="00CB3603">
                  <w:pPr>
                    <w:tabs>
                      <w:tab w:val="center" w:pos="3696"/>
                    </w:tabs>
                    <w:spacing w:line="220" w:lineRule="exact"/>
                    <w:rPr>
                      <w:sz w:val="12"/>
                      <w:szCs w:val="12"/>
                    </w:rPr>
                  </w:pPr>
                  <w:r>
                    <w:rPr>
                      <w:noProof/>
                      <w:sz w:val="14"/>
                      <w:szCs w:val="14"/>
                    </w:rPr>
                    <w:tab/>
                  </w:r>
                  <w:r w:rsidRPr="00B114BC">
                    <w:rPr>
                      <w:noProof/>
                      <w:sz w:val="14"/>
                      <w:szCs w:val="14"/>
                    </w:rPr>
                    <w:pict>
                      <v:shape id="_x0000_i1031" type="#_x0000_t75" style="width:18.75pt;height:.75pt">
                        <v:imagedata r:id="rId11" o:title=""/>
                      </v:shape>
                    </w:pict>
                  </w:r>
                  <w:r>
                    <w:rPr>
                      <w:noProof/>
                      <w:sz w:val="14"/>
                      <w:szCs w:val="14"/>
                    </w:rPr>
                    <w:t xml:space="preserve"> </w:t>
                  </w:r>
                  <w:r w:rsidRPr="007152B2">
                    <w:rPr>
                      <w:sz w:val="12"/>
                      <w:szCs w:val="12"/>
                    </w:rPr>
                    <w:t>Джибути − прирост ВВП (%)</w:t>
                  </w:r>
                </w:p>
                <w:p w:rsidR="00352EE1" w:rsidRPr="00B23733" w:rsidRDefault="00352EE1" w:rsidP="00CB3603">
                  <w:pPr>
                    <w:tabs>
                      <w:tab w:val="right" w:pos="7314"/>
                    </w:tabs>
                    <w:spacing w:line="180" w:lineRule="exact"/>
                    <w:rPr>
                      <w:sz w:val="12"/>
                      <w:szCs w:val="12"/>
                    </w:rPr>
                  </w:pPr>
                  <w:r w:rsidRPr="00786E3A">
                    <w:rPr>
                      <w:sz w:val="12"/>
                      <w:szCs w:val="12"/>
                    </w:rPr>
                    <w:t>Прирост ВВП по объему</w:t>
                  </w:r>
                  <w:r>
                    <w:rPr>
                      <w:noProof/>
                      <w:sz w:val="14"/>
                      <w:szCs w:val="14"/>
                    </w:rPr>
                    <w:tab/>
                  </w:r>
                  <w:r w:rsidRPr="00B23733">
                    <w:rPr>
                      <w:sz w:val="12"/>
                      <w:szCs w:val="12"/>
                    </w:rPr>
                    <w:t>ВВП на душу нас</w:t>
                  </w:r>
                  <w:r w:rsidRPr="00B23733">
                    <w:rPr>
                      <w:sz w:val="12"/>
                      <w:szCs w:val="12"/>
                    </w:rPr>
                    <w:t>е</w:t>
                  </w:r>
                  <w:r w:rsidRPr="00B23733">
                    <w:rPr>
                      <w:sz w:val="12"/>
                      <w:szCs w:val="12"/>
                    </w:rPr>
                    <w:t>ления (долл. США, ППС)</w:t>
                  </w:r>
                </w:p>
              </w:txbxContent>
            </v:textbox>
          </v:shape>
        </w:pict>
      </w:r>
      <w:r w:rsidRPr="00424FCB">
        <w:rPr>
          <w:b w:val="0"/>
        </w:rPr>
        <w:t>Рис. 1</w:t>
      </w:r>
      <w:r w:rsidRPr="00424FCB">
        <w:rPr>
          <w:b w:val="0"/>
        </w:rPr>
        <w:br/>
      </w:r>
      <w:r w:rsidRPr="00603209">
        <w:t xml:space="preserve">Показатель роста ВВП по объему и ВВП на душу населения </w:t>
      </w:r>
      <w:r>
        <w:br/>
      </w:r>
      <w:r w:rsidRPr="00E83955">
        <w:rPr>
          <w:b w:val="0"/>
          <w:sz w:val="16"/>
          <w:szCs w:val="16"/>
        </w:rPr>
        <w:t>(в долл. США, ППС в текущих ценах)</w:t>
      </w:r>
    </w:p>
    <w:p w:rsidR="00CB3603" w:rsidRPr="006E01F7" w:rsidRDefault="00CB3603" w:rsidP="00CB3603">
      <w:pPr>
        <w:pStyle w:val="SingleTxtG"/>
        <w:rPr>
          <w:noProof/>
        </w:rPr>
      </w:pPr>
      <w:r>
        <w:rPr>
          <w:noProof/>
          <w:sz w:val="18"/>
          <w:szCs w:val="18"/>
          <w:lang w:eastAsia="ru-RU"/>
        </w:rPr>
        <w:pict>
          <v:shape id="_x0000_s1026" type="#_x0000_t202" style="position:absolute;left:0;text-align:left;margin-left:82.35pt;margin-top:165.55pt;width:320.45pt;height:8.95pt;z-index:1" stroked="f">
            <v:textbox style="mso-next-textbox:#_x0000_s1026" inset="0,0,0,0">
              <w:txbxContent>
                <w:p w:rsidR="00352EE1" w:rsidRPr="00BF0EFB" w:rsidRDefault="00352EE1" w:rsidP="00CB3603">
                  <w:pPr>
                    <w:spacing w:line="120" w:lineRule="atLeas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2002              2003              2004              2005              2006             2007             2008 (о)       2009 (п)      2010 (п)</w:t>
                  </w:r>
                </w:p>
              </w:txbxContent>
            </v:textbox>
          </v:shape>
        </w:pict>
      </w:r>
      <w:r w:rsidRPr="00EC3F27">
        <w:pict>
          <v:shape id="_x0000_i1026" type="#_x0000_t75" alt="Figure 1 - Taux de croissance du PIB en volume et PIB par habitant" style="width:368.25pt;height:177pt" o:allowoverlap="f">
            <v:imagedata r:id="rId12" r:href="rId13" gain="74473f" grayscale="t"/>
          </v:shape>
        </w:pict>
      </w:r>
    </w:p>
    <w:p w:rsidR="00CB3603" w:rsidRPr="007B1CF3" w:rsidRDefault="00CB3603" w:rsidP="00634F31">
      <w:pPr>
        <w:pStyle w:val="SingleTxtGR0"/>
        <w:spacing w:line="220" w:lineRule="exact"/>
        <w:ind w:firstLine="170"/>
        <w:jc w:val="left"/>
        <w:rPr>
          <w:sz w:val="18"/>
          <w:szCs w:val="18"/>
        </w:rPr>
      </w:pPr>
      <w:r w:rsidRPr="007B1CF3">
        <w:rPr>
          <w:i/>
          <w:sz w:val="18"/>
          <w:szCs w:val="18"/>
        </w:rPr>
        <w:t>Источник</w:t>
      </w:r>
      <w:r w:rsidRPr="007B1CF3">
        <w:rPr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="00634F31">
        <w:rPr>
          <w:sz w:val="18"/>
          <w:szCs w:val="18"/>
        </w:rPr>
        <w:t xml:space="preserve"> </w:t>
      </w:r>
      <w:r>
        <w:rPr>
          <w:sz w:val="18"/>
          <w:szCs w:val="18"/>
        </w:rPr>
        <w:t>Д</w:t>
      </w:r>
      <w:r w:rsidRPr="007B1CF3">
        <w:rPr>
          <w:sz w:val="18"/>
          <w:szCs w:val="18"/>
        </w:rPr>
        <w:t>анные МВФ и национальных органов власти: расчеты авторов оц</w:t>
      </w:r>
      <w:r w:rsidRPr="007B1CF3">
        <w:rPr>
          <w:sz w:val="18"/>
          <w:szCs w:val="18"/>
        </w:rPr>
        <w:t>е</w:t>
      </w:r>
      <w:r w:rsidRPr="007B1CF3">
        <w:rPr>
          <w:sz w:val="18"/>
          <w:szCs w:val="18"/>
        </w:rPr>
        <w:t>нок (о) и прогн</w:t>
      </w:r>
      <w:r w:rsidRPr="007B1CF3">
        <w:rPr>
          <w:sz w:val="18"/>
          <w:szCs w:val="18"/>
        </w:rPr>
        <w:t>о</w:t>
      </w:r>
      <w:r w:rsidRPr="007B1CF3">
        <w:rPr>
          <w:sz w:val="18"/>
          <w:szCs w:val="18"/>
        </w:rPr>
        <w:t>зов (п).</w:t>
      </w:r>
    </w:p>
    <w:p w:rsidR="00CB3603" w:rsidRPr="00603209" w:rsidRDefault="00CB3603" w:rsidP="00CB3603">
      <w:pPr>
        <w:pStyle w:val="H23GR"/>
      </w:pPr>
      <w:r>
        <w:tab/>
      </w:r>
      <w:r>
        <w:tab/>
      </w:r>
      <w:r w:rsidRPr="00603209">
        <w:t>Цены на продовольственные товары первой необходимости</w:t>
      </w:r>
    </w:p>
    <w:p w:rsidR="00CB3603" w:rsidRPr="00603209" w:rsidRDefault="00CB3603" w:rsidP="00CB3603">
      <w:pPr>
        <w:pStyle w:val="SingleTxtGR0"/>
      </w:pPr>
      <w:r w:rsidRPr="00603209">
        <w:t>73.</w:t>
      </w:r>
      <w:r w:rsidRPr="00603209">
        <w:tab/>
        <w:t>Позитивной мерой регулирования со стороны властей Джибути стала о</w:t>
      </w:r>
      <w:r w:rsidRPr="00603209">
        <w:t>т</w:t>
      </w:r>
      <w:r w:rsidRPr="00603209">
        <w:t>мена таможенных пошлин на продовольственные товары первой необходим</w:t>
      </w:r>
      <w:r w:rsidRPr="00603209">
        <w:t>о</w:t>
      </w:r>
      <w:r w:rsidRPr="00603209">
        <w:t>сти. Благодаря этому продовольственная корзина дж</w:t>
      </w:r>
      <w:r w:rsidRPr="00603209">
        <w:t>и</w:t>
      </w:r>
      <w:r w:rsidRPr="00603209">
        <w:t>бутийского домохозяйства не ощущает или практически не ощущает на себе последствий падения покуп</w:t>
      </w:r>
      <w:r w:rsidRPr="00603209">
        <w:t>а</w:t>
      </w:r>
      <w:r w:rsidRPr="00603209">
        <w:t>тельной способности, вызванного инфляцией.</w:t>
      </w:r>
      <w:r>
        <w:t xml:space="preserve">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Условия труда </w:t>
      </w:r>
    </w:p>
    <w:p w:rsidR="00CB3603" w:rsidRPr="00603209" w:rsidRDefault="00CB3603" w:rsidP="00CB3603">
      <w:pPr>
        <w:pStyle w:val="SingleTxtGR0"/>
      </w:pPr>
      <w:r w:rsidRPr="00603209">
        <w:t>74.</w:t>
      </w:r>
      <w:r w:rsidRPr="00603209">
        <w:tab/>
        <w:t>В разделе III нового Трудового кодекса весьма подробно оговорены усл</w:t>
      </w:r>
      <w:r w:rsidRPr="00603209">
        <w:t>о</w:t>
      </w:r>
      <w:r w:rsidRPr="00603209">
        <w:t xml:space="preserve">вия труда граждан страны и иностранцев без различия по признаку пола. </w:t>
      </w:r>
    </w:p>
    <w:p w:rsidR="00CB3603" w:rsidRPr="00603209" w:rsidRDefault="00CB3603" w:rsidP="00CB3603">
      <w:pPr>
        <w:pStyle w:val="SingleTxtGR0"/>
      </w:pPr>
      <w:r w:rsidRPr="00603209">
        <w:t>75.</w:t>
      </w:r>
      <w:r w:rsidRPr="00603209">
        <w:tab/>
        <w:t>Статья 83 предусматривает, что продолжительность рабочего времени у</w:t>
      </w:r>
      <w:r w:rsidRPr="00603209">
        <w:t>с</w:t>
      </w:r>
      <w:r w:rsidRPr="00603209">
        <w:t>танавливается работодателем при соблюдении норм Трудового кодекса. Она, в частности, гласит, что продолжительность рабочего времени и график работы вывешиваются на рабочих местах и доводятся до сведения инспектора труда. При этом продолжительность рабочего времени не может превышать 48 часов в неделю, за и</w:t>
      </w:r>
      <w:r w:rsidRPr="00603209">
        <w:t>с</w:t>
      </w:r>
      <w:r w:rsidRPr="00603209">
        <w:t>ключением сельскохозяйственных предприятий в соответствии со статьей 84.</w:t>
      </w:r>
    </w:p>
    <w:p w:rsidR="00CB3603" w:rsidRPr="00603209" w:rsidRDefault="00CB3603" w:rsidP="00CB3603">
      <w:pPr>
        <w:pStyle w:val="SingleTxtGR0"/>
      </w:pPr>
      <w:r w:rsidRPr="00603209">
        <w:t>76.</w:t>
      </w:r>
      <w:r w:rsidRPr="00603209">
        <w:tab/>
        <w:t>Относительно сверхурочной работы в статье 88 указано, что сверхуро</w:t>
      </w:r>
      <w:r w:rsidRPr="00603209">
        <w:t>ч</w:t>
      </w:r>
      <w:r w:rsidRPr="00603209">
        <w:t xml:space="preserve">ные часы </w:t>
      </w:r>
      <w:r>
        <w:t>"</w:t>
      </w:r>
      <w:r w:rsidRPr="00603209">
        <w:t>оплачиваются по повышенной ставке, которая закреплена договором или коллективным соглашением</w:t>
      </w:r>
      <w:r>
        <w:t>"</w:t>
      </w:r>
      <w:r w:rsidRPr="00603209">
        <w:t>.</w:t>
      </w:r>
    </w:p>
    <w:p w:rsidR="00CB3603" w:rsidRPr="00603209" w:rsidRDefault="00CB3603" w:rsidP="00CB3603">
      <w:pPr>
        <w:pStyle w:val="SingleTxtGR0"/>
      </w:pPr>
      <w:r w:rsidRPr="00603209">
        <w:t>77.</w:t>
      </w:r>
      <w:r w:rsidRPr="00603209">
        <w:tab/>
        <w:t>Помимо еженедельного отдыха и официальных выходных дней, таких как первый день мусульманского нового года или День независимости (27 июня), устав государственных служащих (государственная служба) и статья 4 раздела III Трудового кодекса (коллективный договор) предусматривают меры по защ</w:t>
      </w:r>
      <w:r w:rsidRPr="00603209">
        <w:t>и</w:t>
      </w:r>
      <w:r w:rsidRPr="00603209">
        <w:t>те и поощрению основных социальных прав, а именно оплачиваемых о</w:t>
      </w:r>
      <w:r w:rsidRPr="00603209">
        <w:t>т</w:t>
      </w:r>
      <w:r w:rsidRPr="00603209">
        <w:t>пусков наемных работников. Цель этих мер – обеспечить лицам наемного труда во</w:t>
      </w:r>
      <w:r w:rsidRPr="00603209">
        <w:t>з</w:t>
      </w:r>
      <w:r w:rsidRPr="00603209">
        <w:t>можность пользоваться своими правами на оплачиваемые отпуска в соответс</w:t>
      </w:r>
      <w:r w:rsidRPr="00603209">
        <w:t>т</w:t>
      </w:r>
      <w:r w:rsidRPr="00603209">
        <w:t xml:space="preserve">вии с договорами, которые будут ими заключены в зависимости от сектора их трудовой деятельности. Значение, которое власти страны придают этому праву, отражено в статье 106, согласно которой </w:t>
      </w:r>
      <w:r>
        <w:t>"</w:t>
      </w:r>
      <w:r w:rsidRPr="00603209">
        <w:t>выплата денежной компенсации вм</w:t>
      </w:r>
      <w:r w:rsidRPr="00603209">
        <w:t>е</w:t>
      </w:r>
      <w:r w:rsidRPr="00603209">
        <w:t>сто предоставления отпуска офиц</w:t>
      </w:r>
      <w:r w:rsidRPr="00603209">
        <w:t>и</w:t>
      </w:r>
      <w:r w:rsidRPr="00603209">
        <w:t>ально запрещена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78.</w:t>
      </w:r>
      <w:r w:rsidRPr="00603209">
        <w:tab/>
        <w:t>Что касается совмещения трудовой деятельности с семейной и личной жизнью, то работодателю надлежит составлять ограниченный график работы для выполнения ежедневных функций по сокращенному нормативу или в соо</w:t>
      </w:r>
      <w:r w:rsidRPr="00603209">
        <w:t>т</w:t>
      </w:r>
      <w:r w:rsidRPr="00603209">
        <w:t xml:space="preserve">ветствии с производственной необходимостью. </w:t>
      </w:r>
    </w:p>
    <w:p w:rsidR="00CB3603" w:rsidRPr="00603209" w:rsidRDefault="00CB3603" w:rsidP="00CB3603">
      <w:pPr>
        <w:pStyle w:val="SingleTxtGR0"/>
      </w:pPr>
      <w:r w:rsidRPr="00603209">
        <w:t>79.</w:t>
      </w:r>
      <w:r w:rsidRPr="00603209">
        <w:tab/>
        <w:t>Хотя в 2002</w:t>
      </w:r>
      <w:r w:rsidR="00634F31">
        <w:t>−</w:t>
      </w:r>
      <w:r w:rsidRPr="00603209">
        <w:t>2008 годах был принят ряд законодательных и регламент</w:t>
      </w:r>
      <w:r w:rsidRPr="00603209">
        <w:t>и</w:t>
      </w:r>
      <w:r w:rsidRPr="00603209">
        <w:t>рующих актов (Закон № 192/AN/02/4 L о введении системы квот на представ</w:t>
      </w:r>
      <w:r w:rsidRPr="00603209">
        <w:t>и</w:t>
      </w:r>
      <w:r w:rsidRPr="00603209">
        <w:t>тельство в выборных и государственных административных органах и два де</w:t>
      </w:r>
      <w:r w:rsidRPr="00603209">
        <w:t>к</w:t>
      </w:r>
      <w:r w:rsidRPr="00603209">
        <w:t>рета о его применении), цель</w:t>
      </w:r>
      <w:r w:rsidR="008041EA">
        <w:t xml:space="preserve"> которых −</w:t>
      </w:r>
      <w:r w:rsidRPr="00603209">
        <w:t xml:space="preserve"> ввести систему квот для женщин в с</w:t>
      </w:r>
      <w:r w:rsidRPr="00603209">
        <w:t>о</w:t>
      </w:r>
      <w:r w:rsidRPr="00603209">
        <w:t>ставе выборных и административных органов, следует отметить, что этих мер по поощрению и защите социальных и экономических прав женщин Джибути будет недостаточно для обеспечения профе</w:t>
      </w:r>
      <w:r w:rsidRPr="00603209">
        <w:t>с</w:t>
      </w:r>
      <w:r w:rsidRPr="00603209">
        <w:t>сионального выдвижения женщин. Так, например, женщины по-прежнему недопредставлены на руков</w:t>
      </w:r>
      <w:r w:rsidRPr="00603209">
        <w:t>о</w:t>
      </w:r>
      <w:r w:rsidRPr="00603209">
        <w:t>дящих должностях. В политической, парламентской и судебной сферах насч</w:t>
      </w:r>
      <w:r w:rsidRPr="00603209">
        <w:t>и</w:t>
      </w:r>
      <w:r w:rsidRPr="00603209">
        <w:t>тывается соответственно двое женщин-министров, девять женщин-парламентариев и двое женщин</w:t>
      </w:r>
      <w:r w:rsidR="008041EA">
        <w:t xml:space="preserve"> − </w:t>
      </w:r>
      <w:r w:rsidRPr="00603209">
        <w:t>председателей суда. Они пока крайне незначительно предста</w:t>
      </w:r>
      <w:r w:rsidRPr="00603209">
        <w:t>в</w:t>
      </w:r>
      <w:r w:rsidRPr="00603209">
        <w:t>лены во всех директивных органах государственного сектора. Что касается з</w:t>
      </w:r>
      <w:r w:rsidRPr="00603209">
        <w:t>а</w:t>
      </w:r>
      <w:r w:rsidRPr="00603209">
        <w:t>нятости, то уровень безработицы среди женщин намного выше, чем среди му</w:t>
      </w:r>
      <w:r w:rsidRPr="00603209">
        <w:t>ж</w:t>
      </w:r>
      <w:r w:rsidRPr="00603209">
        <w:t>чин; согласно результатам обследования ОДХД-ИС/2002, безработными явл</w:t>
      </w:r>
      <w:r w:rsidRPr="00603209">
        <w:t>я</w:t>
      </w:r>
      <w:r w:rsidRPr="00603209">
        <w:t>ются 68,8% активных (трудоспособных) женщин по сравнению с 54,6% му</w:t>
      </w:r>
      <w:r w:rsidRPr="00603209">
        <w:t>ж</w:t>
      </w:r>
      <w:r w:rsidRPr="00603209">
        <w:t>чин. Однако в Трудовом кодексе утвержден принцип недискриминации по пр</w:t>
      </w:r>
      <w:r w:rsidRPr="00603209">
        <w:t>и</w:t>
      </w:r>
      <w:r w:rsidRPr="00603209">
        <w:t xml:space="preserve">знаку пола и закреплен принцип </w:t>
      </w:r>
      <w:r>
        <w:t>"</w:t>
      </w:r>
      <w:r w:rsidRPr="00603209">
        <w:t>равная оплата за труд равной це</w:t>
      </w:r>
      <w:r w:rsidRPr="00603209">
        <w:t>н</w:t>
      </w:r>
      <w:r w:rsidRPr="00603209">
        <w:t>ности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Безопасность и гигиена труда </w:t>
      </w:r>
    </w:p>
    <w:p w:rsidR="00CB3603" w:rsidRPr="00603209" w:rsidRDefault="00CB3603" w:rsidP="00CB3603">
      <w:pPr>
        <w:pStyle w:val="SingleTxtGR0"/>
      </w:pPr>
      <w:r w:rsidRPr="00603209">
        <w:t>80.</w:t>
      </w:r>
      <w:r w:rsidRPr="00603209">
        <w:tab/>
        <w:t>На основании статьи 258 нового Трудового кодекса в коллективный дог</w:t>
      </w:r>
      <w:r w:rsidRPr="00603209">
        <w:t>о</w:t>
      </w:r>
      <w:r w:rsidRPr="00603209">
        <w:t>вор могут включаться положения о защите работника от сексуального домог</w:t>
      </w:r>
      <w:r w:rsidRPr="00603209">
        <w:t>а</w:t>
      </w:r>
      <w:r w:rsidRPr="00603209">
        <w:t>тельства. При этом в отсутствие жалоб, зарегистрированных национальными судебными органами, Министерство по делам женщин и семьи совместно с Министерством здравоохранения, Министерством по религиозным вопросам и делам мусульман и НСДЖ осуществляет проект по борьбе с гендерным насил</w:t>
      </w:r>
      <w:r w:rsidRPr="00603209">
        <w:t>и</w:t>
      </w:r>
      <w:r w:rsidRPr="00603209">
        <w:t>ем при технической и финансовой поддержке ЮНФПА.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81.</w:t>
      </w:r>
      <w:r w:rsidRPr="00603209">
        <w:tab/>
        <w:t>Республика Джибути уделяет особое внимание праву на здоровье и г</w:t>
      </w:r>
      <w:r w:rsidRPr="00603209">
        <w:t>и</w:t>
      </w:r>
      <w:r w:rsidRPr="00603209">
        <w:t>гиену труда во всех профессиональных средах. В первом законе об общем ст</w:t>
      </w:r>
      <w:r w:rsidRPr="00603209">
        <w:t>а</w:t>
      </w:r>
      <w:r w:rsidRPr="00603209">
        <w:t>тусе государственных служащих, принятом вскоре после обретения независ</w:t>
      </w:r>
      <w:r w:rsidRPr="00603209">
        <w:t>и</w:t>
      </w:r>
      <w:r w:rsidRPr="00603209">
        <w:t>мости в 1983 году, было предусмотрено, что обеспечение охраны здоровья г</w:t>
      </w:r>
      <w:r w:rsidRPr="00603209">
        <w:t>о</w:t>
      </w:r>
      <w:r w:rsidRPr="00603209">
        <w:t>сударственных служащих будет возложено на Совет по вопросам здравоохран</w:t>
      </w:r>
      <w:r w:rsidRPr="00603209">
        <w:t>е</w:t>
      </w:r>
      <w:r w:rsidRPr="00603209">
        <w:t>ния. Что касается здоровья и гигиены труда в частном секторе, то этот сектор не обойден вниманием в национальном законод</w:t>
      </w:r>
      <w:r w:rsidRPr="00603209">
        <w:t>а</w:t>
      </w:r>
      <w:r w:rsidRPr="00603209">
        <w:t>тельстве: в главе IV нового Трудового кодекса, посвященной вопросам безопасности и гигиены труда соц</w:t>
      </w:r>
      <w:r w:rsidRPr="00603209">
        <w:t>и</w:t>
      </w:r>
      <w:r w:rsidRPr="00603209">
        <w:t>альных служб и предприятий, содержатся положения, в которых на основании статьи 121 НТК р</w:t>
      </w:r>
      <w:r w:rsidRPr="00603209">
        <w:t>а</w:t>
      </w:r>
      <w:r w:rsidRPr="00603209">
        <w:t xml:space="preserve">ботникам гарантируются: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адаптированная инфраструктура;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среда, свободная от опасностей, способных привести к несчастному сл</w:t>
      </w:r>
      <w:r w:rsidRPr="00603209">
        <w:t>у</w:t>
      </w:r>
      <w:r w:rsidRPr="00603209">
        <w:t>чаю на производстве;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помещения, постоянно содержащиеся в чистоте;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орудия труда, содержащиеся в условиях максимальной возможной без</w:t>
      </w:r>
      <w:r w:rsidRPr="00603209">
        <w:t>о</w:t>
      </w:r>
      <w:r w:rsidRPr="00603209">
        <w:t>пасности и чистоты;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двигатели и станки, снабженные необходимыми приспособлениями для обеспечения физической без</w:t>
      </w:r>
      <w:r w:rsidRPr="00603209">
        <w:t>о</w:t>
      </w:r>
      <w:r w:rsidRPr="00603209">
        <w:t>пасности работников.</w:t>
      </w:r>
    </w:p>
    <w:p w:rsidR="00CB3603" w:rsidRPr="00603209" w:rsidRDefault="00CB3603" w:rsidP="00CB3603">
      <w:pPr>
        <w:pStyle w:val="SingleTxtGR0"/>
      </w:pPr>
      <w:r w:rsidRPr="00603209">
        <w:t>82.</w:t>
      </w:r>
      <w:r w:rsidRPr="00603209">
        <w:tab/>
        <w:t>На Комитет по вопросам гигиены и безопасности, предусмотренный в статьях 126</w:t>
      </w:r>
      <w:r>
        <w:t>−</w:t>
      </w:r>
      <w:r w:rsidRPr="00603209">
        <w:t>130 и состо</w:t>
      </w:r>
      <w:r w:rsidRPr="00603209">
        <w:t>я</w:t>
      </w:r>
      <w:r w:rsidRPr="00603209">
        <w:t>щий из директора предприятия, начальника по технике безопасности или начальника цеха, представителя работников, производстве</w:t>
      </w:r>
      <w:r w:rsidRPr="00603209">
        <w:t>н</w:t>
      </w:r>
      <w:r w:rsidRPr="00603209">
        <w:t>ного врача или фельдшера из службы социальной защиты, возложены следу</w:t>
      </w:r>
      <w:r w:rsidRPr="00603209">
        <w:t>ю</w:t>
      </w:r>
      <w:r w:rsidRPr="00603209">
        <w:t>щие функции:</w:t>
      </w:r>
    </w:p>
    <w:p w:rsidR="00CB3603" w:rsidRPr="00603209" w:rsidRDefault="00CB3603" w:rsidP="00CB3603">
      <w:pPr>
        <w:pStyle w:val="SingleTxtGR0"/>
      </w:pPr>
      <w:r w:rsidRPr="00A4376F">
        <w:tab/>
      </w:r>
      <w:r w:rsidRPr="00603209">
        <w:t>a)</w:t>
      </w:r>
      <w:r w:rsidRPr="00603209">
        <w:tab/>
        <w:t xml:space="preserve">изучать условия гигиены и безопасности труда; 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b)</w:t>
      </w:r>
      <w:r w:rsidRPr="00603209">
        <w:tab/>
        <w:t>следить за применением законодательных и регламентирующих п</w:t>
      </w:r>
      <w:r w:rsidRPr="00603209">
        <w:t>о</w:t>
      </w:r>
      <w:r w:rsidRPr="00603209">
        <w:t>лож</w:t>
      </w:r>
      <w:r w:rsidRPr="00603209">
        <w:t>е</w:t>
      </w:r>
      <w:r w:rsidRPr="00603209">
        <w:t>ний, а также инструкций по гигиене и безопасности;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c)</w:t>
      </w:r>
      <w:r w:rsidRPr="00603209">
        <w:tab/>
        <w:t>проводить расследования серьезных несчастных случаев на прои</w:t>
      </w:r>
      <w:r w:rsidRPr="00603209">
        <w:t>з</w:t>
      </w:r>
      <w:r w:rsidRPr="00603209">
        <w:t>водстве и профессиональных заболеваний для установления их причин и пре</w:t>
      </w:r>
      <w:r w:rsidRPr="00603209">
        <w:t>д</w:t>
      </w:r>
      <w:r w:rsidRPr="00603209">
        <w:t>лагать меры по их ликвидации, а также меры профила</w:t>
      </w:r>
      <w:r w:rsidRPr="00603209">
        <w:t>к</w:t>
      </w:r>
      <w:r w:rsidRPr="00603209">
        <w:t>тического характера;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d)</w:t>
      </w:r>
      <w:r w:rsidRPr="00603209">
        <w:tab/>
        <w:t>разработать и реализовать программу по повышению уровня г</w:t>
      </w:r>
      <w:r w:rsidRPr="00603209">
        <w:t>и</w:t>
      </w:r>
      <w:r w:rsidRPr="00603209">
        <w:t>гиены и безопасности в соответс</w:t>
      </w:r>
      <w:r w:rsidRPr="00603209">
        <w:t>т</w:t>
      </w:r>
      <w:r w:rsidRPr="00603209">
        <w:t>вии с профилем деятельности предприятия;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e)</w:t>
      </w:r>
      <w:r w:rsidRPr="00603209">
        <w:tab/>
        <w:t>ежегодно готовить статистику несчастных случаев на производстве и</w:t>
      </w:r>
      <w:r>
        <w:t xml:space="preserve"> </w:t>
      </w:r>
      <w:r w:rsidRPr="00603209">
        <w:t>профессиональных забол</w:t>
      </w:r>
      <w:r w:rsidRPr="00603209">
        <w:t>е</w:t>
      </w:r>
      <w:r w:rsidRPr="00603209">
        <w:t xml:space="preserve">ваний; 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f)</w:t>
      </w:r>
      <w:r w:rsidRPr="00603209">
        <w:tab/>
        <w:t>ежеквартально распространять среди всех работников информ</w:t>
      </w:r>
      <w:r w:rsidRPr="00603209">
        <w:t>а</w:t>
      </w:r>
      <w:r w:rsidRPr="00603209">
        <w:t>цию, касающуюся охраны здор</w:t>
      </w:r>
      <w:r w:rsidRPr="00603209">
        <w:t>о</w:t>
      </w:r>
      <w:r w:rsidRPr="00603209">
        <w:t>вья работников и успешного выполнения работ;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g)</w:t>
      </w:r>
      <w:r w:rsidRPr="00603209">
        <w:tab/>
        <w:t>прививать, поддерживать и развивать у работников навыки техники без</w:t>
      </w:r>
      <w:r w:rsidRPr="00603209">
        <w:t>о</w:t>
      </w:r>
      <w:r w:rsidRPr="00603209">
        <w:t xml:space="preserve">пасности; 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h)</w:t>
      </w:r>
      <w:r w:rsidRPr="00603209">
        <w:tab/>
        <w:t>принимать любые меры по внедрению более безопасных методов и те</w:t>
      </w:r>
      <w:r w:rsidRPr="00603209">
        <w:t>х</w:t>
      </w:r>
      <w:r w:rsidRPr="00603209">
        <w:t>нологий работы;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i)</w:t>
      </w:r>
      <w:r w:rsidRPr="00603209">
        <w:tab/>
        <w:t>обеспечивать просвещение работников в сфере гигиены, безопа</w:t>
      </w:r>
      <w:r w:rsidRPr="00603209">
        <w:t>с</w:t>
      </w:r>
      <w:r w:rsidRPr="00603209">
        <w:t>ности и здоровья на производс</w:t>
      </w:r>
      <w:r w:rsidRPr="00603209">
        <w:t>т</w:t>
      </w:r>
      <w:r w:rsidRPr="00603209">
        <w:t>ве;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j)</w:t>
      </w:r>
      <w:r w:rsidRPr="00603209">
        <w:tab/>
        <w:t>проверять организованность и уровень подготовки пожарных и спас</w:t>
      </w:r>
      <w:r w:rsidRPr="00603209">
        <w:t>а</w:t>
      </w:r>
      <w:r w:rsidRPr="00603209">
        <w:t xml:space="preserve">тельных команд; </w:t>
      </w:r>
    </w:p>
    <w:p w:rsidR="00CB3603" w:rsidRPr="00603209" w:rsidRDefault="00CB3603" w:rsidP="00CB3603">
      <w:pPr>
        <w:pStyle w:val="SingleTxtGR0"/>
      </w:pPr>
      <w:r w:rsidRPr="00490B5D">
        <w:tab/>
      </w:r>
      <w:r w:rsidRPr="00603209">
        <w:t>k)</w:t>
      </w:r>
      <w:r w:rsidRPr="00603209">
        <w:tab/>
        <w:t>принимать участие в выявлении вредоносных факторов и в соста</w:t>
      </w:r>
      <w:r w:rsidRPr="00603209">
        <w:t>в</w:t>
      </w:r>
      <w:r w:rsidRPr="00603209">
        <w:t>лении плана чрезвычайных м</w:t>
      </w:r>
      <w:r w:rsidRPr="00603209">
        <w:t>е</w:t>
      </w:r>
      <w:r w:rsidRPr="00603209">
        <w:t>роприятий.</w:t>
      </w:r>
    </w:p>
    <w:p w:rsidR="00CB3603" w:rsidRPr="00603209" w:rsidRDefault="00CB3603" w:rsidP="00CB3603">
      <w:pPr>
        <w:pStyle w:val="SingleTxtGR0"/>
      </w:pPr>
      <w:r w:rsidRPr="00603209">
        <w:t>83.</w:t>
      </w:r>
      <w:r w:rsidRPr="00603209">
        <w:tab/>
        <w:t>Следовательно, все экономические, социальные и культурные права (с</w:t>
      </w:r>
      <w:r w:rsidRPr="00603209">
        <w:t>о</w:t>
      </w:r>
      <w:r w:rsidRPr="00603209">
        <w:t>циальное обеспечение и социальное страхование) признаются за лицами обоих полов и осуществляются мужчинами и женщинами в условиях равенства, как это предусмотрено законом и коллективными договорами.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8</w:t>
      </w:r>
      <w:r w:rsidRPr="00490B5D">
        <w:br/>
      </w:r>
      <w:r w:rsidRPr="00603209">
        <w:t xml:space="preserve">Профсоюзные права </w:t>
      </w:r>
    </w:p>
    <w:p w:rsidR="00CB3603" w:rsidRPr="00603209" w:rsidRDefault="00CB3603" w:rsidP="00CB3603">
      <w:pPr>
        <w:pStyle w:val="SingleTxtGR0"/>
      </w:pPr>
      <w:r w:rsidRPr="00603209">
        <w:t>84.</w:t>
      </w:r>
      <w:r w:rsidRPr="00603209">
        <w:tab/>
        <w:t>В статье 15 Конституции страны признается право свободно создавать профсоюзы, а также право объединяться в ассоциации. В Трудовом кодексе с</w:t>
      </w:r>
      <w:r w:rsidRPr="00603209">
        <w:t>о</w:t>
      </w:r>
      <w:r w:rsidRPr="00603209">
        <w:t>держится целый ряд статей, подтверждающих свободу профсоюзной деятел</w:t>
      </w:r>
      <w:r w:rsidRPr="00603209">
        <w:t>ь</w:t>
      </w:r>
      <w:r w:rsidRPr="00603209">
        <w:t>ности: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статья 212 о свободном создании профсоюзов во всех секторах деятел</w:t>
      </w:r>
      <w:r w:rsidRPr="00603209">
        <w:t>ь</w:t>
      </w:r>
      <w:r w:rsidRPr="00603209">
        <w:t>ности;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статья 213 о независимом характере устава и правил функционирования профсоюзов;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статья 215 о порядке законной профсоюзной деятельности. </w:t>
      </w:r>
    </w:p>
    <w:p w:rsidR="00CB3603" w:rsidRPr="00603209" w:rsidRDefault="00CB3603" w:rsidP="00CB3603">
      <w:pPr>
        <w:pStyle w:val="SingleTxtGR0"/>
      </w:pPr>
      <w:r w:rsidRPr="00603209">
        <w:t>85.</w:t>
      </w:r>
      <w:r w:rsidRPr="00603209">
        <w:tab/>
        <w:t xml:space="preserve">Административные процедуры и формальности для создания профсоюза очень просты. </w:t>
      </w:r>
    </w:p>
    <w:p w:rsidR="00CB3603" w:rsidRPr="00603209" w:rsidRDefault="00CB3603" w:rsidP="00CB3603">
      <w:pPr>
        <w:pStyle w:val="SingleTxtGR0"/>
      </w:pPr>
      <w:r w:rsidRPr="00603209">
        <w:t>86.</w:t>
      </w:r>
      <w:r w:rsidRPr="00603209">
        <w:tab/>
        <w:t xml:space="preserve">Министерство труда после оперативной проверки правомерности заявки о создании профсоюза выдает свидетельство, которое </w:t>
      </w:r>
      <w:r>
        <w:t>"</w:t>
      </w:r>
      <w:r w:rsidRPr="00603209">
        <w:t>означает признание с</w:t>
      </w:r>
      <w:r w:rsidRPr="00603209">
        <w:t>у</w:t>
      </w:r>
      <w:r w:rsidRPr="00603209">
        <w:t>ществования этого профсоюза</w:t>
      </w:r>
      <w:r>
        <w:t>"</w:t>
      </w:r>
      <w:r w:rsidRPr="00603209">
        <w:t>.</w:t>
      </w:r>
    </w:p>
    <w:p w:rsidR="00CB3603" w:rsidRPr="00603209" w:rsidRDefault="00CB3603" w:rsidP="00CB3603">
      <w:pPr>
        <w:pStyle w:val="SingleTxtGR0"/>
      </w:pPr>
      <w:r w:rsidRPr="00603209">
        <w:t>87.</w:t>
      </w:r>
      <w:r w:rsidRPr="00603209">
        <w:tab/>
        <w:t>Что касается права на забастовку, то в преамбуле Конституции признае</w:t>
      </w:r>
      <w:r w:rsidRPr="00603209">
        <w:t>т</w:t>
      </w:r>
      <w:r w:rsidRPr="00603209">
        <w:t>ся право на проведение забастовки путем подачи простого уведомления за 48</w:t>
      </w:r>
      <w:r>
        <w:t> </w:t>
      </w:r>
      <w:r w:rsidRPr="00603209">
        <w:t>часов до ее начала. Осуществление этого права является беспрепятстве</w:t>
      </w:r>
      <w:r w:rsidRPr="00603209">
        <w:t>н</w:t>
      </w:r>
      <w:r w:rsidRPr="00603209">
        <w:t>ным.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88.</w:t>
      </w:r>
      <w:r w:rsidRPr="00603209">
        <w:tab/>
        <w:t>В отношении государственных должностных лиц общий устав государс</w:t>
      </w:r>
      <w:r w:rsidRPr="00603209">
        <w:t>т</w:t>
      </w:r>
      <w:r w:rsidRPr="00603209">
        <w:t>венной службы предусматривает положения об исключениях, касающиеся сл</w:t>
      </w:r>
      <w:r w:rsidRPr="00603209">
        <w:t>у</w:t>
      </w:r>
      <w:r w:rsidRPr="00603209">
        <w:t>чаев полной дезорганизации или общественных беспорядков; в них идет речь о полномочиях президента Республики по принудительному обеспечению выхода государственных служащих на работу. Однако эту меру планируется отменить в ходе будущей реформы устава государственной службы (обязательство прав</w:t>
      </w:r>
      <w:r w:rsidRPr="00603209">
        <w:t>и</w:t>
      </w:r>
      <w:r w:rsidRPr="00603209">
        <w:t>тельственных органов).</w:t>
      </w:r>
    </w:p>
    <w:p w:rsidR="00CB3603" w:rsidRPr="00603209" w:rsidRDefault="00CB3603" w:rsidP="00CB3603">
      <w:pPr>
        <w:pStyle w:val="SingleTxtGR0"/>
      </w:pPr>
      <w:r w:rsidRPr="00603209">
        <w:t>89.</w:t>
      </w:r>
      <w:r w:rsidRPr="00603209">
        <w:tab/>
        <w:t>Пользование свободой профсоюзной деятельности защищено как Осно</w:t>
      </w:r>
      <w:r w:rsidRPr="00603209">
        <w:t>в</w:t>
      </w:r>
      <w:r w:rsidRPr="00603209">
        <w:t>ным законом, так и Труд</w:t>
      </w:r>
      <w:r w:rsidRPr="00603209">
        <w:t>о</w:t>
      </w:r>
      <w:r w:rsidRPr="00603209">
        <w:t>вым кодексом. Кроме того, Джибути ратифицировала Конвенцию № 87 МОТ о свободе ассоциации и защите</w:t>
      </w:r>
      <w:r w:rsidR="008041EA">
        <w:t xml:space="preserve"> права на организацию (1948 год</w:t>
      </w:r>
      <w:r w:rsidRPr="00603209">
        <w:t>) и Конвенцию № 98 МОТ о праве на организацию и на ведение ко</w:t>
      </w:r>
      <w:r w:rsidRPr="00603209">
        <w:t>л</w:t>
      </w:r>
      <w:r w:rsidRPr="00603209">
        <w:t xml:space="preserve">лективных переговоров (1949 год). </w:t>
      </w:r>
    </w:p>
    <w:p w:rsidR="00CB3603" w:rsidRPr="00603209" w:rsidRDefault="00CB3603" w:rsidP="00CB3603">
      <w:pPr>
        <w:pStyle w:val="SingleTxtGR0"/>
      </w:pPr>
      <w:r w:rsidRPr="00603209">
        <w:t>90.</w:t>
      </w:r>
      <w:r w:rsidRPr="00603209">
        <w:tab/>
        <w:t>Что касается права свободно создавать профсоюзы, то оно никоим обр</w:t>
      </w:r>
      <w:r w:rsidRPr="00603209">
        <w:t>а</w:t>
      </w:r>
      <w:r w:rsidRPr="00603209">
        <w:t>зом не ограничивается. Профсоюзное движение в стране характеризуется нал</w:t>
      </w:r>
      <w:r w:rsidRPr="00603209">
        <w:t>и</w:t>
      </w:r>
      <w:r w:rsidRPr="00603209">
        <w:t>чием двух крупных объединений профсоюзов, которые действуют свободно и независимо: Трудового союза Джибути (ТСД) и Всеобщего союза трудящихся Джибути (ВСТД). Эти два объединения свободно вступают в международные организации (CICL, Организация арабских государств).</w:t>
      </w:r>
    </w:p>
    <w:p w:rsidR="00CB3603" w:rsidRPr="00603209" w:rsidRDefault="00CB3603" w:rsidP="00CB3603">
      <w:pPr>
        <w:pStyle w:val="SingleTxtGR0"/>
      </w:pPr>
      <w:r w:rsidRPr="00603209">
        <w:t>91.</w:t>
      </w:r>
      <w:r w:rsidRPr="00603209">
        <w:tab/>
        <w:t>Следует отметить, что история профсоюзного движения в стране восх</w:t>
      </w:r>
      <w:r w:rsidRPr="00603209">
        <w:t>о</w:t>
      </w:r>
      <w:r w:rsidRPr="00603209">
        <w:t>дит к колониальной эпохе: уже тогда профсоюзные активисты выступали за о</w:t>
      </w:r>
      <w:r w:rsidRPr="00603209">
        <w:t>б</w:t>
      </w:r>
      <w:r w:rsidRPr="00603209">
        <w:t xml:space="preserve">ретение независимости, состоявшееся в 1977 году. </w:t>
      </w:r>
    </w:p>
    <w:p w:rsidR="00CB3603" w:rsidRPr="00603209" w:rsidRDefault="00CB3603" w:rsidP="00CB3603">
      <w:pPr>
        <w:pStyle w:val="SingleTxtGR0"/>
      </w:pPr>
      <w:r w:rsidRPr="00603209">
        <w:t>92.</w:t>
      </w:r>
      <w:r w:rsidRPr="00603209">
        <w:tab/>
        <w:t>В самом деле, исторически лидеры движения за независимость начинали свою активную деятельность в рядах профсоюзов. Первый из этих лидеров</w:t>
      </w:r>
      <w:r>
        <w:t> −</w:t>
      </w:r>
      <w:r w:rsidRPr="00603209">
        <w:t xml:space="preserve"> г</w:t>
      </w:r>
      <w:r>
        <w:noBreakHyphen/>
      </w:r>
      <w:r w:rsidRPr="00603209">
        <w:t xml:space="preserve">н Махамуд Харби </w:t>
      </w:r>
      <w:r>
        <w:t>−</w:t>
      </w:r>
      <w:r w:rsidRPr="00603209">
        <w:t xml:space="preserve"> начал выступать против колониальной эксплуатации в </w:t>
      </w:r>
      <w:r w:rsidR="008041EA">
        <w:t>19</w:t>
      </w:r>
      <w:r w:rsidRPr="00603209">
        <w:t>50</w:t>
      </w:r>
      <w:r>
        <w:noBreakHyphen/>
      </w:r>
      <w:r w:rsidRPr="00603209">
        <w:t>е годы путем организации забастовок рабочих соляных шахт Джибути. З</w:t>
      </w:r>
      <w:r w:rsidRPr="00603209">
        <w:t>а</w:t>
      </w:r>
      <w:r w:rsidRPr="00603209">
        <w:t xml:space="preserve">тем г-н Ахмед Дини Ахмед, один из отцов национальной независимости, тоже вел активную борьбу в рядах профсоюзов здравоохранения, прежде чем стал политическим лидером. </w:t>
      </w:r>
    </w:p>
    <w:p w:rsidR="00CB3603" w:rsidRPr="00603209" w:rsidRDefault="00CB3603" w:rsidP="00CB3603">
      <w:pPr>
        <w:pStyle w:val="SingleTxtGR0"/>
      </w:pPr>
      <w:r w:rsidRPr="00603209">
        <w:t>93.</w:t>
      </w:r>
      <w:r w:rsidRPr="00603209">
        <w:tab/>
        <w:t>После обретения независимости и вплоть до 1992 года профсоюзное движение в стране носило единый характер и возглавлялось одним из депутатов единственной в то время партии. Таким образом, наличие нескольких профс</w:t>
      </w:r>
      <w:r w:rsidRPr="00603209">
        <w:t>о</w:t>
      </w:r>
      <w:r w:rsidRPr="00603209">
        <w:t xml:space="preserve">юзных организаций </w:t>
      </w:r>
      <w:r>
        <w:t>−</w:t>
      </w:r>
      <w:r w:rsidRPr="00603209">
        <w:t xml:space="preserve"> недавнее явление в жизни Джибути; в силу этого некот</w:t>
      </w:r>
      <w:r w:rsidRPr="00603209">
        <w:t>о</w:t>
      </w:r>
      <w:r w:rsidRPr="00603209">
        <w:t>рые профсоюзные деятели используют профсоюзный аппарат в качестве инс</w:t>
      </w:r>
      <w:r w:rsidRPr="00603209">
        <w:t>т</w:t>
      </w:r>
      <w:r w:rsidRPr="00603209">
        <w:t>румента борьбы. М</w:t>
      </w:r>
      <w:r w:rsidRPr="00603209">
        <w:t>е</w:t>
      </w:r>
      <w:r w:rsidRPr="00603209">
        <w:t xml:space="preserve">ханизмы ведения коллективных переговоров регулируются Трудовым кодексом, а в более конкретном плане </w:t>
      </w:r>
      <w:r>
        <w:t>−</w:t>
      </w:r>
      <w:r w:rsidRPr="00603209">
        <w:t xml:space="preserve"> коллективными соглашени</w:t>
      </w:r>
      <w:r w:rsidRPr="00603209">
        <w:t>я</w:t>
      </w:r>
      <w:r w:rsidRPr="00603209">
        <w:t xml:space="preserve">ми. </w:t>
      </w:r>
    </w:p>
    <w:p w:rsidR="00CB3603" w:rsidRPr="00603209" w:rsidRDefault="00CB3603" w:rsidP="00CB3603">
      <w:pPr>
        <w:pStyle w:val="SingleTxtGR0"/>
      </w:pPr>
      <w:r>
        <w:t>94.</w:t>
      </w:r>
      <w:r>
        <w:tab/>
        <w:t>Тем не менее</w:t>
      </w:r>
      <w:r w:rsidRPr="00603209">
        <w:t xml:space="preserve"> с учетом ограничений, введенных политикой структурной перестройки в 1996 году, Законом № 140 процессу найма на рынке труда был придан свободный характер. Это нововведение а</w:t>
      </w:r>
      <w:r w:rsidRPr="00603209">
        <w:t>к</w:t>
      </w:r>
      <w:r w:rsidRPr="00603209">
        <w:t>тивизировало проведение коллективных переговоров по отраслям и секторам деятельности. Таким обр</w:t>
      </w:r>
      <w:r w:rsidRPr="00603209">
        <w:t>а</w:t>
      </w:r>
      <w:r w:rsidRPr="00603209">
        <w:t>зом, во многих секторах коллективные соглашения были обновлены. С недавн</w:t>
      </w:r>
      <w:r w:rsidRPr="00603209">
        <w:t>е</w:t>
      </w:r>
      <w:r w:rsidRPr="00603209">
        <w:t>го времени банковский сектор, а также сектор телекоммуникации управляются новыми соглашениями. В процессе обновления находятся коллективные согл</w:t>
      </w:r>
      <w:r w:rsidRPr="00603209">
        <w:t>а</w:t>
      </w:r>
      <w:r w:rsidRPr="00603209">
        <w:t>шения в секторах транспорта, портовой инфраструктуры и государственных у</w:t>
      </w:r>
      <w:r w:rsidRPr="00603209">
        <w:t>ч</w:t>
      </w:r>
      <w:r w:rsidRPr="00603209">
        <w:t>реждений.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9</w:t>
      </w:r>
      <w:r w:rsidRPr="00490B5D">
        <w:br/>
      </w:r>
      <w:r w:rsidRPr="00603209">
        <w:t xml:space="preserve">Право на социальное обеспечение </w:t>
      </w:r>
    </w:p>
    <w:p w:rsidR="00CB3603" w:rsidRPr="00603209" w:rsidRDefault="00CB3603" w:rsidP="00CB3603">
      <w:pPr>
        <w:pStyle w:val="SingleTxtGR0"/>
      </w:pPr>
      <w:r w:rsidRPr="00603209">
        <w:t>95.</w:t>
      </w:r>
      <w:r w:rsidRPr="00603209">
        <w:tab/>
        <w:t>В соответствии со статьей 57 Конституции законодательная и исполн</w:t>
      </w:r>
      <w:r w:rsidRPr="00603209">
        <w:t>и</w:t>
      </w:r>
      <w:r w:rsidRPr="00603209">
        <w:t>тельная власти одновременно могут устанавливать основные принципы права на труд, права на ведение профсоюзной деятельности и социального обеспеч</w:t>
      </w:r>
      <w:r w:rsidRPr="00603209">
        <w:t>е</w:t>
      </w:r>
      <w:r w:rsidRPr="00603209">
        <w:t xml:space="preserve">ния. </w:t>
      </w:r>
    </w:p>
    <w:p w:rsidR="00CB3603" w:rsidRPr="00603209" w:rsidRDefault="00CB3603" w:rsidP="00CB3603">
      <w:pPr>
        <w:pStyle w:val="SingleTxtGR0"/>
      </w:pPr>
      <w:r w:rsidRPr="00603209">
        <w:t>96.</w:t>
      </w:r>
      <w:r w:rsidRPr="00603209">
        <w:tab/>
        <w:t>Постановление № 69-1883/SG/CG от 31 декабря 1969 года об организ</w:t>
      </w:r>
      <w:r w:rsidRPr="00603209">
        <w:t>а</w:t>
      </w:r>
      <w:r w:rsidRPr="00603209">
        <w:t>ции и порядке функционирования, а также о финансовом режиме Кассы соц</w:t>
      </w:r>
      <w:r w:rsidRPr="00603209">
        <w:t>и</w:t>
      </w:r>
      <w:r w:rsidRPr="00603209">
        <w:t>ального обеспечения стало первым шагом в долгом процессе налаживания си</w:t>
      </w:r>
      <w:r w:rsidRPr="00603209">
        <w:t>с</w:t>
      </w:r>
      <w:r w:rsidRPr="00603209">
        <w:t xml:space="preserve">темы социальной защиты Республики Джибути. </w:t>
      </w:r>
    </w:p>
    <w:p w:rsidR="00CB3603" w:rsidRPr="00603209" w:rsidRDefault="00CB3603" w:rsidP="00CB3603">
      <w:pPr>
        <w:pStyle w:val="SingleTxtGR0"/>
      </w:pPr>
      <w:r w:rsidRPr="00603209">
        <w:t>97.</w:t>
      </w:r>
      <w:r w:rsidRPr="00603209">
        <w:tab/>
        <w:t>Управление системой социальной защиты в Джибути осуществляется Министерством по вопр</w:t>
      </w:r>
      <w:r w:rsidRPr="00603209">
        <w:t>о</w:t>
      </w:r>
      <w:r w:rsidRPr="00603209">
        <w:t>сам занятости и профессиональной интеграции через различные кассы социального обеспечения, а именно: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Национальную пенсионную кассу;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Орган по вопросам социальной защиты; и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Военную пенсионную кассу.</w:t>
      </w:r>
    </w:p>
    <w:p w:rsidR="00CB3603" w:rsidRPr="00603209" w:rsidRDefault="00CB3603" w:rsidP="00CB3603">
      <w:pPr>
        <w:pStyle w:val="SingleTxtGR0"/>
      </w:pPr>
      <w:r w:rsidRPr="00603209">
        <w:t>98.</w:t>
      </w:r>
      <w:r w:rsidRPr="00603209">
        <w:tab/>
        <w:t>Система социальной защиты в Джибути недавно оформилась после нов</w:t>
      </w:r>
      <w:r w:rsidRPr="00603209">
        <w:t>о</w:t>
      </w:r>
      <w:r w:rsidRPr="00603209">
        <w:t>го слияния двух социал</w:t>
      </w:r>
      <w:r w:rsidRPr="00603209">
        <w:t>ь</w:t>
      </w:r>
      <w:r w:rsidRPr="00603209">
        <w:t xml:space="preserve">ных касс </w:t>
      </w:r>
      <w:r>
        <w:t>−</w:t>
      </w:r>
      <w:r w:rsidRPr="00603209">
        <w:t xml:space="preserve"> Органа по вопросам социальной защиты и Национальной пенсионной кассы, в результате которого в 2009 году была обр</w:t>
      </w:r>
      <w:r w:rsidRPr="00603209">
        <w:t>а</w:t>
      </w:r>
      <w:r w:rsidRPr="00603209">
        <w:t>зована Национальная касса социального обеспечения. Нужно отметить, что о</w:t>
      </w:r>
      <w:r w:rsidRPr="00603209">
        <w:t>д</w:t>
      </w:r>
      <w:r w:rsidRPr="00603209">
        <w:t>ним из стимулов к этому послужил Стратегический документ по борьбе с н</w:t>
      </w:r>
      <w:r w:rsidRPr="00603209">
        <w:t>и</w:t>
      </w:r>
      <w:r w:rsidRPr="00603209">
        <w:t>щетой (СДБН), в котором национальным органам власти предлагалось творч</w:t>
      </w:r>
      <w:r w:rsidRPr="00603209">
        <w:t>е</w:t>
      </w:r>
      <w:r w:rsidRPr="00603209">
        <w:t>ски разрабатывать программы, ориентированные на удовлетворение потребн</w:t>
      </w:r>
      <w:r w:rsidRPr="00603209">
        <w:t>о</w:t>
      </w:r>
      <w:r w:rsidRPr="00603209">
        <w:t xml:space="preserve">стей взаимосвязанных уязвимых групп населения. </w:t>
      </w:r>
    </w:p>
    <w:p w:rsidR="00CB3603" w:rsidRPr="00603209" w:rsidRDefault="00CB3603" w:rsidP="00CB3603">
      <w:pPr>
        <w:pStyle w:val="SingleTxtGR0"/>
      </w:pPr>
      <w:r w:rsidRPr="00603209">
        <w:t>99.</w:t>
      </w:r>
      <w:r w:rsidRPr="00603209">
        <w:tab/>
        <w:t>Программы социального страхования и социального обеспечения для р</w:t>
      </w:r>
      <w:r w:rsidRPr="00603209">
        <w:t>а</w:t>
      </w:r>
      <w:r w:rsidRPr="00603209">
        <w:t>ботников формального сектора экономики включают пенсии по старости, инв</w:t>
      </w:r>
      <w:r w:rsidRPr="00603209">
        <w:t>а</w:t>
      </w:r>
      <w:r w:rsidRPr="00603209">
        <w:t>лидности и по случаю потери кормильца, а медицинское страхование, которое ранее обеспечивалось только работникам формального частного сектора и р</w:t>
      </w:r>
      <w:r w:rsidRPr="00603209">
        <w:t>а</w:t>
      </w:r>
      <w:r w:rsidRPr="00603209">
        <w:t>ботникам на государственных контрактах, после принятия в 2009 году Закона об учреждении Национальной кассы социального обеспечения распространяе</w:t>
      </w:r>
      <w:r w:rsidRPr="00603209">
        <w:t>т</w:t>
      </w:r>
      <w:r w:rsidRPr="00603209">
        <w:t xml:space="preserve">ся и на другие категории работников. </w:t>
      </w:r>
    </w:p>
    <w:p w:rsidR="00CB3603" w:rsidRPr="00603209" w:rsidRDefault="00CB3603" w:rsidP="00CB3603">
      <w:pPr>
        <w:pStyle w:val="SingleTxtGR0"/>
      </w:pPr>
      <w:r w:rsidRPr="00603209">
        <w:t>100.</w:t>
      </w:r>
      <w:r w:rsidR="008041EA">
        <w:tab/>
        <w:t>Статья 29 Закона № 154/AN/02/4</w:t>
      </w:r>
      <w:r w:rsidRPr="00603209">
        <w:t xml:space="preserve"> L от 31 января 2002 года о порядке функционирования Органа по вопросам социальной защиты касалась взносов государственных или частных работодателей, но не взносов зарегистрирова</w:t>
      </w:r>
      <w:r w:rsidRPr="00603209">
        <w:t>н</w:t>
      </w:r>
      <w:r w:rsidRPr="00603209">
        <w:t>ных в нем работников в систему финансирования различных режимов, предо</w:t>
      </w:r>
      <w:r w:rsidRPr="00603209">
        <w:t>с</w:t>
      </w:r>
      <w:r w:rsidRPr="00603209">
        <w:t>тавляемых этим органом:</w:t>
      </w:r>
    </w:p>
    <w:p w:rsidR="00CB3603" w:rsidRPr="00603209" w:rsidRDefault="00CB3603" w:rsidP="00CB3603">
      <w:pPr>
        <w:pStyle w:val="SingleTxtGR0"/>
        <w:ind w:firstLine="567"/>
      </w:pPr>
      <w:r w:rsidRPr="00603209">
        <w:t>a)</w:t>
      </w:r>
      <w:r w:rsidRPr="00603209">
        <w:tab/>
        <w:t xml:space="preserve">режима выплаты семейных пособий (режим A) </w:t>
      </w:r>
      <w:r>
        <w:t xml:space="preserve">− </w:t>
      </w:r>
      <w:r w:rsidRPr="00603209">
        <w:t>5,5%;</w:t>
      </w:r>
    </w:p>
    <w:p w:rsidR="00CB3603" w:rsidRPr="00603209" w:rsidRDefault="00CB3603" w:rsidP="00CB3603">
      <w:pPr>
        <w:pStyle w:val="SingleTxtGR0"/>
        <w:ind w:firstLine="567"/>
      </w:pPr>
      <w:r w:rsidRPr="00603209">
        <w:t>b)</w:t>
      </w:r>
      <w:r w:rsidRPr="00603209">
        <w:tab/>
        <w:t>режима покрытия несчастных случаев на производстве и медици</w:t>
      </w:r>
      <w:r w:rsidRPr="00603209">
        <w:t>н</w:t>
      </w:r>
      <w:r w:rsidRPr="00603209">
        <w:t>ского</w:t>
      </w:r>
      <w:r>
        <w:t xml:space="preserve"> обслуживания (режим B) −</w:t>
      </w:r>
      <w:r w:rsidRPr="00603209">
        <w:t xml:space="preserve"> 6,2%;</w:t>
      </w:r>
    </w:p>
    <w:p w:rsidR="00CB3603" w:rsidRPr="00603209" w:rsidRDefault="00CB3603" w:rsidP="00CB3603">
      <w:pPr>
        <w:pStyle w:val="SingleTxtGR0"/>
        <w:ind w:firstLine="567"/>
      </w:pPr>
      <w:r w:rsidRPr="00603209">
        <w:t>c)</w:t>
      </w:r>
      <w:r w:rsidRPr="00603209">
        <w:tab/>
        <w:t xml:space="preserve">режима пенсионного обеспечения по старости (режим V) </w:t>
      </w:r>
      <w:r>
        <w:t>−</w:t>
      </w:r>
      <w:r w:rsidRPr="00603209">
        <w:t xml:space="preserve"> 8%.</w:t>
      </w:r>
    </w:p>
    <w:p w:rsidR="00CB3603" w:rsidRPr="00603209" w:rsidRDefault="00CB3603" w:rsidP="00CB3603">
      <w:pPr>
        <w:pStyle w:val="SingleTxtGR0"/>
      </w:pPr>
      <w:r w:rsidRPr="00603209">
        <w:t>101.</w:t>
      </w:r>
      <w:r w:rsidRPr="00603209">
        <w:tab/>
        <w:t>Согласно положениям упомянутой статьи 29 Закона № 154, в Джибути размер базовой годовой пенсии, к которой применяется ставка налогооблож</w:t>
      </w:r>
      <w:r w:rsidRPr="00603209">
        <w:t>е</w:t>
      </w:r>
      <w:r w:rsidRPr="00603209">
        <w:t xml:space="preserve">ния, составляет: </w:t>
      </w:r>
    </w:p>
    <w:p w:rsidR="00CB3603" w:rsidRPr="00603209" w:rsidRDefault="00CB3603" w:rsidP="00CB3603">
      <w:pPr>
        <w:pStyle w:val="SingleTxtGR0"/>
        <w:ind w:firstLine="567"/>
      </w:pPr>
      <w:r w:rsidRPr="00603209">
        <w:t>a)</w:t>
      </w:r>
      <w:r w:rsidRPr="00603209">
        <w:tab/>
        <w:t>10% пенсии, если она ниже уровня П-1, изначально установленного в объеме 200</w:t>
      </w:r>
      <w:r>
        <w:t xml:space="preserve"> </w:t>
      </w:r>
      <w:r w:rsidRPr="00603209">
        <w:t>000 ДФ;</w:t>
      </w:r>
    </w:p>
    <w:p w:rsidR="00CB3603" w:rsidRPr="00603209" w:rsidRDefault="00CB3603" w:rsidP="00CB3603">
      <w:pPr>
        <w:pStyle w:val="SingleTxtGR0"/>
        <w:ind w:firstLine="567"/>
      </w:pPr>
      <w:r w:rsidRPr="00603209">
        <w:t>b)</w:t>
      </w:r>
      <w:r w:rsidRPr="00603209">
        <w:tab/>
        <w:t>при дальнейшем линейном повышении может достигать 50% в сл</w:t>
      </w:r>
      <w:r w:rsidRPr="00603209">
        <w:t>у</w:t>
      </w:r>
      <w:r w:rsidRPr="00603209">
        <w:t>чае пенсии для уровня П-2, и</w:t>
      </w:r>
      <w:r w:rsidRPr="00603209">
        <w:t>з</w:t>
      </w:r>
      <w:r w:rsidRPr="00603209">
        <w:t>начально установленного в объеме 400</w:t>
      </w:r>
      <w:r>
        <w:t xml:space="preserve"> </w:t>
      </w:r>
      <w:r w:rsidRPr="00603209">
        <w:t>000 ДФ;</w:t>
      </w:r>
    </w:p>
    <w:p w:rsidR="00CB3603" w:rsidRPr="00603209" w:rsidRDefault="00CB3603" w:rsidP="00CB3603">
      <w:pPr>
        <w:pStyle w:val="SingleTxtGR0"/>
        <w:ind w:firstLine="567"/>
      </w:pPr>
      <w:r w:rsidRPr="00603209">
        <w:t>c)</w:t>
      </w:r>
      <w:r w:rsidRPr="00603209">
        <w:tab/>
        <w:t>при последующем линейном повышении может достигнуть 100% в сл</w:t>
      </w:r>
      <w:r w:rsidRPr="00603209">
        <w:t>у</w:t>
      </w:r>
      <w:r w:rsidRPr="00603209">
        <w:t xml:space="preserve">чае пенсии уровня П-3, изначально установленного в объеме 1 </w:t>
      </w:r>
      <w:r w:rsidR="008041EA">
        <w:t>млн.</w:t>
      </w:r>
      <w:r w:rsidRPr="00603209">
        <w:t xml:space="preserve"> ДФ;</w:t>
      </w:r>
    </w:p>
    <w:p w:rsidR="00CB3603" w:rsidRPr="00603209" w:rsidRDefault="00CB3603" w:rsidP="00CB3603">
      <w:pPr>
        <w:pStyle w:val="SingleTxtGR0"/>
        <w:ind w:firstLine="567"/>
      </w:pPr>
      <w:r w:rsidRPr="00603209">
        <w:t>d)</w:t>
      </w:r>
      <w:r w:rsidRPr="00603209">
        <w:tab/>
        <w:t xml:space="preserve">остается на уровне 100% для пенсий выше уровня П-3. </w:t>
      </w:r>
    </w:p>
    <w:p w:rsidR="00CB3603" w:rsidRPr="00603209" w:rsidRDefault="00CB3603" w:rsidP="00CB3603">
      <w:pPr>
        <w:pStyle w:val="SingleTxtGR0"/>
      </w:pPr>
      <w:r w:rsidRPr="00603209">
        <w:t>102.</w:t>
      </w:r>
      <w:r w:rsidRPr="00603209">
        <w:tab/>
        <w:t>Безусловно, указанные процентные ставки и уровни налога солидарности могут быть пересмо</w:t>
      </w:r>
      <w:r w:rsidRPr="00603209">
        <w:t>т</w:t>
      </w:r>
      <w:r w:rsidRPr="00603209">
        <w:t>рены постановлением Совета министров.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103.</w:t>
      </w:r>
      <w:r w:rsidRPr="00603209">
        <w:tab/>
        <w:t>В статье 78 этого же закона предусмотрено, что лица, получающие назн</w:t>
      </w:r>
      <w:r w:rsidRPr="00603209">
        <w:t>а</w:t>
      </w:r>
      <w:r w:rsidRPr="00603209">
        <w:t>ченную Органом по вопросам социальной защиты пенсию по старости, сумма которой меньше или равна 50</w:t>
      </w:r>
      <w:r>
        <w:t xml:space="preserve"> </w:t>
      </w:r>
      <w:r w:rsidRPr="00603209">
        <w:t>000 ДФ, и члены их семей могут бесплатно пол</w:t>
      </w:r>
      <w:r w:rsidRPr="00603209">
        <w:t>ь</w:t>
      </w:r>
      <w:r w:rsidRPr="00603209">
        <w:t>зоваться медицинским обслуживанием в системе этого органа.</w:t>
      </w:r>
    </w:p>
    <w:p w:rsidR="00CB3603" w:rsidRPr="00603209" w:rsidRDefault="00CB3603" w:rsidP="00CB3603">
      <w:pPr>
        <w:pStyle w:val="SingleTxtGR0"/>
      </w:pPr>
      <w:r w:rsidRPr="00603209">
        <w:t>104.</w:t>
      </w:r>
      <w:r w:rsidRPr="00603209">
        <w:tab/>
        <w:t>Хотя в Джибути женщины имеют право пользоваться наравне с мужч</w:t>
      </w:r>
      <w:r w:rsidRPr="00603209">
        <w:t>и</w:t>
      </w:r>
      <w:r w:rsidRPr="00603209">
        <w:t>нами всеми правами и основными свободами, еще имеется ряд сфер, где ди</w:t>
      </w:r>
      <w:r w:rsidRPr="00603209">
        <w:t>с</w:t>
      </w:r>
      <w:r w:rsidRPr="00603209">
        <w:t>криминация остается явно выраженной, например Закон от 28 октября 1992 г</w:t>
      </w:r>
      <w:r w:rsidRPr="00603209">
        <w:t>о</w:t>
      </w:r>
      <w:r w:rsidRPr="00603209">
        <w:t>да о порядке функционирования Национальной пенсионной кассы, статья</w:t>
      </w:r>
      <w:r>
        <w:t> </w:t>
      </w:r>
      <w:r w:rsidRPr="00603209">
        <w:t xml:space="preserve">52 которого гласит, что </w:t>
      </w:r>
      <w:r>
        <w:t>"</w:t>
      </w:r>
      <w:r w:rsidRPr="00603209">
        <w:t>переживший супруг женщины-служащего может прете</w:t>
      </w:r>
      <w:r w:rsidRPr="00603209">
        <w:t>н</w:t>
      </w:r>
      <w:r w:rsidRPr="00603209">
        <w:t>довать на пенсию при наличии подтверждения, что на момент кончины женщ</w:t>
      </w:r>
      <w:r w:rsidRPr="00603209">
        <w:t>и</w:t>
      </w:r>
      <w:r w:rsidRPr="00603209">
        <w:t>ны ее супруг страдает инвалидностью или неизлечимым заболеванием, всле</w:t>
      </w:r>
      <w:r w:rsidRPr="00603209">
        <w:t>д</w:t>
      </w:r>
      <w:r w:rsidRPr="00603209">
        <w:t>ствие чего является полностью утратившим трудоспособность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105.</w:t>
      </w:r>
      <w:r w:rsidRPr="00603209">
        <w:tab/>
        <w:t>В области доступа к медицинскому обслуживанию в национальном зак</w:t>
      </w:r>
      <w:r w:rsidRPr="00603209">
        <w:t>о</w:t>
      </w:r>
      <w:r w:rsidRPr="00603209">
        <w:t>нодательстве не проводится никакого различия между гражданами страны и иностранцами, поскольку, если иностранцы занимают должности, обеспеч</w:t>
      </w:r>
      <w:r w:rsidRPr="00603209">
        <w:t>и</w:t>
      </w:r>
      <w:r w:rsidRPr="00603209">
        <w:t>вающие им право на медицинское обслуживание, медицинские учреждения об</w:t>
      </w:r>
      <w:r w:rsidRPr="00603209">
        <w:t>я</w:t>
      </w:r>
      <w:r w:rsidRPr="00603209">
        <w:t xml:space="preserve">заны оказывать им помощь наравне с гражданами Джибути. 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10</w:t>
      </w:r>
      <w:r w:rsidRPr="00EA749C">
        <w:br/>
      </w:r>
      <w:r w:rsidRPr="00603209">
        <w:t xml:space="preserve">Охрана семьи, материнства и детства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Семейное право </w:t>
      </w:r>
    </w:p>
    <w:p w:rsidR="00CB3603" w:rsidRPr="00603209" w:rsidRDefault="00CB3603" w:rsidP="00CB3603">
      <w:pPr>
        <w:pStyle w:val="SingleTxtGR0"/>
      </w:pPr>
      <w:r w:rsidRPr="00603209">
        <w:t>106.</w:t>
      </w:r>
      <w:r w:rsidRPr="00603209">
        <w:tab/>
        <w:t>Республикой Джибути были ратифицированы: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Конвенция о правах ребенка (КПР) </w:t>
      </w:r>
      <w:r>
        <w:t>−</w:t>
      </w:r>
      <w:r w:rsidRPr="00603209">
        <w:t xml:space="preserve"> в 1990 году;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Африканская хартия прав человека и народов (АХПЧН) </w:t>
      </w:r>
      <w:r>
        <w:t>−</w:t>
      </w:r>
      <w:r w:rsidRPr="00603209">
        <w:t xml:space="preserve"> в 1991 году;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Протокол к Африканской хартии прав человека и народов о правах же</w:t>
      </w:r>
      <w:r w:rsidRPr="00603209">
        <w:t>н</w:t>
      </w:r>
      <w:r w:rsidRPr="00603209">
        <w:t xml:space="preserve">щин в Африке </w:t>
      </w:r>
      <w:r>
        <w:t>−</w:t>
      </w:r>
      <w:r w:rsidRPr="00603209">
        <w:t xml:space="preserve"> в 2005 году;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Конвенция о ликвидации всех форм дискриминации в отношении же</w:t>
      </w:r>
      <w:r w:rsidRPr="00603209">
        <w:t>н</w:t>
      </w:r>
      <w:r>
        <w:t>щин (КЛДЖ) −</w:t>
      </w:r>
      <w:r w:rsidRPr="00603209">
        <w:t xml:space="preserve"> в 1999 году;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Международный пакт о гражданских и политических правах (МПГПП) и</w:t>
      </w:r>
      <w:r>
        <w:t> </w:t>
      </w:r>
      <w:r w:rsidRPr="00603209">
        <w:t xml:space="preserve">два факультативных протокола к нему </w:t>
      </w:r>
      <w:r>
        <w:t>−</w:t>
      </w:r>
      <w:r w:rsidRPr="00603209">
        <w:t xml:space="preserve"> в 2003 году. </w:t>
      </w:r>
    </w:p>
    <w:p w:rsidR="00CB3603" w:rsidRPr="00603209" w:rsidRDefault="00CB3603" w:rsidP="00CB3603">
      <w:pPr>
        <w:pStyle w:val="SingleTxtGR0"/>
      </w:pPr>
      <w:r w:rsidRPr="00603209">
        <w:t>107.</w:t>
      </w:r>
      <w:r w:rsidRPr="00603209">
        <w:tab/>
        <w:t xml:space="preserve">Наряду с указанными договорами в Конституции Джибути признается равенство граждан перед законом и перед их основными правами. Согласно статье 57, органы исполнительной и законодательной власти уполномочены принимать все необходимые меры в области организации семьи. </w:t>
      </w:r>
    </w:p>
    <w:p w:rsidR="00CB3603" w:rsidRPr="00603209" w:rsidRDefault="00CB3603" w:rsidP="00CB3603">
      <w:pPr>
        <w:pStyle w:val="SingleTxtGR0"/>
      </w:pPr>
      <w:r w:rsidRPr="00603209">
        <w:t>108.</w:t>
      </w:r>
      <w:r w:rsidRPr="00603209">
        <w:tab/>
        <w:t xml:space="preserve"> В статье 16 принятого в 2002 году Семейного кодекса, который дополнил права, признанные за различными членами семьи, за женщинами закреплены равные с мужчинами права в области заключ</w:t>
      </w:r>
      <w:r w:rsidRPr="00603209">
        <w:t>е</w:t>
      </w:r>
      <w:r w:rsidRPr="00603209">
        <w:t>ния брака. Иными словами, с принятием этого закона джибутийская женщина может свободно выбирать себе супруга, иметь</w:t>
      </w:r>
      <w:r>
        <w:t xml:space="preserve"> </w:t>
      </w:r>
      <w:r w:rsidRPr="00603209">
        <w:t>равные права и обязанности в период брака и при его расторж</w:t>
      </w:r>
      <w:r w:rsidRPr="00603209">
        <w:t>е</w:t>
      </w:r>
      <w:r w:rsidRPr="00603209">
        <w:t>нии, даже если в действительности этот кодекс лишь прописывает существу</w:t>
      </w:r>
      <w:r w:rsidRPr="00603209">
        <w:t>ю</w:t>
      </w:r>
      <w:r w:rsidRPr="00603209">
        <w:t xml:space="preserve">щую практику. </w:t>
      </w:r>
    </w:p>
    <w:p w:rsidR="00CB3603" w:rsidRPr="00603209" w:rsidRDefault="00CB3603" w:rsidP="00CB3603">
      <w:pPr>
        <w:pStyle w:val="SingleTxtGR0"/>
      </w:pPr>
      <w:r w:rsidRPr="00603209">
        <w:t>109.</w:t>
      </w:r>
      <w:r w:rsidRPr="00603209">
        <w:tab/>
        <w:t xml:space="preserve">В разделе </w:t>
      </w:r>
      <w:r>
        <w:t>"</w:t>
      </w:r>
      <w:r w:rsidRPr="00603209">
        <w:t>Другие пособия</w:t>
      </w:r>
      <w:r>
        <w:t>"</w:t>
      </w:r>
      <w:r w:rsidRPr="00603209">
        <w:t xml:space="preserve"> Закона № 154/AN/02/4 L от 31 января 2002</w:t>
      </w:r>
      <w:r w:rsidR="004A6BCF">
        <w:t> </w:t>
      </w:r>
      <w:r w:rsidRPr="00603209">
        <w:t>года о порядке функционирования Органа по вопросам социальной защ</w:t>
      </w:r>
      <w:r w:rsidRPr="00603209">
        <w:t>и</w:t>
      </w:r>
      <w:r w:rsidRPr="00603209">
        <w:t>ты и общем режиме пенсионного обеспечения лиц наемного труда предусмо</w:t>
      </w:r>
      <w:r w:rsidRPr="00603209">
        <w:t>т</w:t>
      </w:r>
      <w:r w:rsidRPr="00603209">
        <w:t>рено, что Орган по вопросам социальной защиты (ОСЗ) выплачивает пособие в связи со вступлением в брак и семейное пособие застрахованным лицам, ра</w:t>
      </w:r>
      <w:r w:rsidRPr="00603209">
        <w:t>з</w:t>
      </w:r>
      <w:r w:rsidRPr="00603209">
        <w:t>мер во</w:t>
      </w:r>
      <w:r w:rsidRPr="00603209">
        <w:t>з</w:t>
      </w:r>
      <w:r w:rsidRPr="00603209">
        <w:t>награждения которых не превышает 50</w:t>
      </w:r>
      <w:r>
        <w:t xml:space="preserve"> </w:t>
      </w:r>
      <w:r w:rsidRPr="00603209">
        <w:t xml:space="preserve">000 ДФ. Данные положения применяются ко всем работникам, застрахованным в этой кассе, без различия по признаку расы. </w:t>
      </w:r>
    </w:p>
    <w:p w:rsidR="00CB3603" w:rsidRPr="00603209" w:rsidRDefault="00CB3603" w:rsidP="00CB3603">
      <w:pPr>
        <w:pStyle w:val="SingleTxtGR0"/>
      </w:pPr>
      <w:r w:rsidRPr="00603209">
        <w:t>110.</w:t>
      </w:r>
      <w:r w:rsidRPr="00603209">
        <w:tab/>
        <w:t>Стремясь эффективнее продвигаться по пути достижения целей тысяч</w:t>
      </w:r>
      <w:r w:rsidRPr="00603209">
        <w:t>е</w:t>
      </w:r>
      <w:r w:rsidRPr="00603209">
        <w:t xml:space="preserve">летия в области материнского здоровья, Джибути стремится в рамках своего плана действий по защите материнского здоровья снизить уровни материнской и младенческой заболеваемости и смертности. </w:t>
      </w:r>
    </w:p>
    <w:p w:rsidR="00CB3603" w:rsidRPr="00603209" w:rsidRDefault="00CB3603" w:rsidP="00CB3603">
      <w:pPr>
        <w:pStyle w:val="SingleTxtGR0"/>
      </w:pPr>
      <w:r w:rsidRPr="00603209">
        <w:t>111.</w:t>
      </w:r>
      <w:r w:rsidRPr="00603209">
        <w:tab/>
        <w:t>Осуществление программы в области репродуктивного здоровья на 2003</w:t>
      </w:r>
      <w:r>
        <w:t>−</w:t>
      </w:r>
      <w:r w:rsidRPr="00603209">
        <w:t xml:space="preserve">2007 годы позволило активизировать действие программ планирования семьи, мероприятия по дородовому и послеродовому консультированию, борьбу против калечения женских половых органов и насилия по половому признаку, поощрение репродуктивного здоровья подростков, интеграцию и профилактику БППП/ВИЧ в сфере медицинских услуг. </w:t>
      </w:r>
    </w:p>
    <w:p w:rsidR="00CB3603" w:rsidRPr="00603209" w:rsidRDefault="00CB3603" w:rsidP="00CB3603">
      <w:pPr>
        <w:pStyle w:val="SingleTxtGR0"/>
      </w:pPr>
      <w:r w:rsidRPr="00603209">
        <w:t>112.</w:t>
      </w:r>
      <w:r w:rsidRPr="00603209">
        <w:tab/>
        <w:t xml:space="preserve">В соответствии с Законом об общем статусе государственных служащих и с положениями нового Трудового кодекса женщины в Джибути имеют право на отпуск по беременности и родам. </w:t>
      </w:r>
    </w:p>
    <w:p w:rsidR="00CB3603" w:rsidRPr="00603209" w:rsidRDefault="00CB3603" w:rsidP="00CB3603">
      <w:pPr>
        <w:pStyle w:val="SingleTxtGR0"/>
      </w:pPr>
      <w:r w:rsidRPr="00603209">
        <w:t>113.</w:t>
      </w:r>
      <w:r w:rsidRPr="00603209">
        <w:tab/>
        <w:t>Для женщин, занятых в частном секторе, продолжительность такого о</w:t>
      </w:r>
      <w:r w:rsidRPr="00603209">
        <w:t>т</w:t>
      </w:r>
      <w:r w:rsidRPr="00603209">
        <w:t>пуска составляет восемь недель до предполагаемой даты родов и шесть недель после родов. В течение этого отпускного периода женщине в полном объеме выплачивается</w:t>
      </w:r>
      <w:r>
        <w:t xml:space="preserve"> </w:t>
      </w:r>
      <w:r w:rsidRPr="00603209">
        <w:t>заработная плата, которую она получала на момент прекращ</w:t>
      </w:r>
      <w:r w:rsidRPr="00603209">
        <w:t>е</w:t>
      </w:r>
      <w:r w:rsidRPr="00603209">
        <w:t xml:space="preserve">ния работы. Половина этой суммы выплачивается из средств Органа по вопросам социальной защиты, половина </w:t>
      </w:r>
      <w:r>
        <w:t>−</w:t>
      </w:r>
      <w:r w:rsidRPr="00603209">
        <w:t xml:space="preserve"> за счет работодателя. Кроме того, женщина имеет право на бесплатное лечение и на п</w:t>
      </w:r>
      <w:r w:rsidRPr="00603209">
        <w:t>о</w:t>
      </w:r>
      <w:r w:rsidRPr="00603209">
        <w:t xml:space="preserve">собия в натуральной форме. </w:t>
      </w:r>
    </w:p>
    <w:p w:rsidR="00CB3603" w:rsidRPr="00603209" w:rsidRDefault="00CB3603" w:rsidP="00CB3603">
      <w:pPr>
        <w:pStyle w:val="SingleTxtGR0"/>
      </w:pPr>
      <w:r w:rsidRPr="00603209">
        <w:t>114.</w:t>
      </w:r>
      <w:r w:rsidRPr="00603209">
        <w:tab/>
        <w:t>Механизмы защиты социальных прав в период беременности и родов предусмотрены в положен</w:t>
      </w:r>
      <w:r w:rsidRPr="00603209">
        <w:t>и</w:t>
      </w:r>
      <w:r w:rsidRPr="00603209">
        <w:t xml:space="preserve">ях статьи 114 нового Трудового кодекса, которая гласит, что </w:t>
      </w:r>
      <w:r>
        <w:t>"</w:t>
      </w:r>
      <w:r w:rsidRPr="00603209">
        <w:t>ни один работодатель не вправе уволить женщину в состоянии б</w:t>
      </w:r>
      <w:r w:rsidRPr="00603209">
        <w:t>е</w:t>
      </w:r>
      <w:r w:rsidRPr="00603209">
        <w:t>ременности, которое является очевидным или подтверждено медицинской справкой, за исключением случаев совершения серьезного проступка, не св</w:t>
      </w:r>
      <w:r w:rsidRPr="00603209">
        <w:t>я</w:t>
      </w:r>
      <w:r w:rsidRPr="00603209">
        <w:t>занного с беременностью, или невозможности продолжения действия трудового договора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115.</w:t>
      </w:r>
      <w:r w:rsidRPr="00603209">
        <w:tab/>
        <w:t>Мужчинам может предоставляться трехдневный отпуск по уходу за р</w:t>
      </w:r>
      <w:r w:rsidRPr="00603209">
        <w:t>е</w:t>
      </w:r>
      <w:r w:rsidRPr="00603209">
        <w:t xml:space="preserve">бенком, предусмотренный положениями статьи 100 нового Трудового кодекса. </w:t>
      </w:r>
    </w:p>
    <w:p w:rsidR="00CB3603" w:rsidRPr="00603209" w:rsidRDefault="00CB3603" w:rsidP="00CB3603">
      <w:pPr>
        <w:pStyle w:val="SingleTxtGR0"/>
      </w:pPr>
      <w:r w:rsidRPr="00603209">
        <w:t>116.</w:t>
      </w:r>
      <w:r w:rsidRPr="00603209">
        <w:tab/>
        <w:t>В Джибути минимальный возраст для приема на работу составляет 16</w:t>
      </w:r>
      <w:r>
        <w:t> </w:t>
      </w:r>
      <w:r w:rsidRPr="00603209">
        <w:t>лет; детский труд запрещен в соответствии с международными конвенциями, ратифицированными в области прав ребенка, и пол</w:t>
      </w:r>
      <w:r w:rsidRPr="00603209">
        <w:t>о</w:t>
      </w:r>
      <w:r w:rsidRPr="00603209">
        <w:t>жениями нового Трудового кодекса, закрепляющими этот принцип (статьи 108,</w:t>
      </w:r>
      <w:r w:rsidR="00D737B4">
        <w:t xml:space="preserve"> </w:t>
      </w:r>
      <w:r w:rsidRPr="00603209">
        <w:t>109,</w:t>
      </w:r>
      <w:r w:rsidR="00D737B4">
        <w:t xml:space="preserve"> </w:t>
      </w:r>
      <w:r w:rsidRPr="00603209">
        <w:t>110 и 111).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>Экономические и социальные права</w:t>
      </w:r>
      <w:r w:rsidR="004A6BCF">
        <w:t xml:space="preserve"> просителей убежища и членов их </w:t>
      </w:r>
      <w:r w:rsidRPr="00603209">
        <w:t>семей</w:t>
      </w:r>
    </w:p>
    <w:p w:rsidR="00CB3603" w:rsidRPr="00603209" w:rsidRDefault="00CB3603" w:rsidP="00CB3603">
      <w:pPr>
        <w:pStyle w:val="SingleTxtGR0"/>
      </w:pPr>
      <w:r w:rsidRPr="00603209">
        <w:t>117.</w:t>
      </w:r>
      <w:r w:rsidRPr="00603209">
        <w:tab/>
        <w:t>Несмотря на усилия правительства в области оказания помощи этой группе населения, предпринимаемые в соответствии с международными обяз</w:t>
      </w:r>
      <w:r w:rsidRPr="00603209">
        <w:t>а</w:t>
      </w:r>
      <w:r w:rsidRPr="00603209">
        <w:t>тельствами Джибути, ни одного национального и</w:t>
      </w:r>
      <w:r w:rsidRPr="00603209">
        <w:t>с</w:t>
      </w:r>
      <w:r w:rsidRPr="00603209">
        <w:t xml:space="preserve">следования по этому вопросу не проводилось.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Законодательство и механизмы воссоединения семей мигрантов </w:t>
      </w:r>
    </w:p>
    <w:p w:rsidR="00CB3603" w:rsidRPr="00603209" w:rsidRDefault="00CB3603" w:rsidP="00CB3603">
      <w:pPr>
        <w:pStyle w:val="SingleTxtGR0"/>
      </w:pPr>
      <w:r w:rsidRPr="00603209">
        <w:t>118.</w:t>
      </w:r>
      <w:r w:rsidRPr="00603209">
        <w:tab/>
        <w:t>Наряду с многочисленными мерами, принимаемыми правительством в</w:t>
      </w:r>
      <w:r>
        <w:t> </w:t>
      </w:r>
      <w:r w:rsidRPr="00603209">
        <w:t>интересах мигрантов из сопредельных стран, находящихся в состоянии во</w:t>
      </w:r>
      <w:r w:rsidRPr="00603209">
        <w:t>й</w:t>
      </w:r>
      <w:r w:rsidRPr="00603209">
        <w:t>ны</w:t>
      </w:r>
      <w:r>
        <w:t xml:space="preserve"> − </w:t>
      </w:r>
      <w:r w:rsidRPr="00603209">
        <w:t xml:space="preserve">таких </w:t>
      </w:r>
      <w:r>
        <w:t>как Сомали, Эфиопия и Эритрея, −</w:t>
      </w:r>
      <w:r w:rsidRPr="00603209">
        <w:t xml:space="preserve"> Джибути приняла З</w:t>
      </w:r>
      <w:r w:rsidRPr="00603209">
        <w:t>а</w:t>
      </w:r>
      <w:r w:rsidRPr="00603209">
        <w:t>кон</w:t>
      </w:r>
      <w:r>
        <w:t> </w:t>
      </w:r>
      <w:r w:rsidRPr="00603209">
        <w:t>№</w:t>
      </w:r>
      <w:r>
        <w:t> </w:t>
      </w:r>
      <w:r w:rsidRPr="00603209">
        <w:t>210/AN/07/5</w:t>
      </w:r>
      <w:r w:rsidR="00D737B4">
        <w:t xml:space="preserve"> </w:t>
      </w:r>
      <w:r w:rsidRPr="00603209">
        <w:t>L о борьбе против торговли людьми.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>Бытовое насилие</w:t>
      </w:r>
    </w:p>
    <w:p w:rsidR="00CB3603" w:rsidRPr="00603209" w:rsidRDefault="00CB3603" w:rsidP="00CB3603">
      <w:pPr>
        <w:pStyle w:val="SingleTxtGR0"/>
      </w:pPr>
      <w:r w:rsidRPr="00603209">
        <w:t>119.</w:t>
      </w:r>
      <w:r w:rsidRPr="00603209">
        <w:tab/>
        <w:t>В рамках празднования Международного женского дня 8 марта 2007 года президент Республики тожественно открыл при Национальном союзе джиб</w:t>
      </w:r>
      <w:r w:rsidRPr="00603209">
        <w:t>у</w:t>
      </w:r>
      <w:r w:rsidRPr="00603209">
        <w:t>тийских женщин отдел по вопросам психологической помощи, информиров</w:t>
      </w:r>
      <w:r w:rsidRPr="00603209">
        <w:t>а</w:t>
      </w:r>
      <w:r w:rsidRPr="00603209">
        <w:t>ния и ориентации девочек и женщин, пострадавших от насилия. Функционир</w:t>
      </w:r>
      <w:r w:rsidRPr="00603209">
        <w:t>о</w:t>
      </w:r>
      <w:r w:rsidRPr="00603209">
        <w:t>вание и управление этим отделом обеспечивается группой добровольцев, в с</w:t>
      </w:r>
      <w:r w:rsidRPr="00603209">
        <w:t>о</w:t>
      </w:r>
      <w:r w:rsidRPr="00603209">
        <w:t>став которой входят специалисты, работающие в различных отраслях госуда</w:t>
      </w:r>
      <w:r w:rsidRPr="00603209">
        <w:t>р</w:t>
      </w:r>
      <w:r w:rsidRPr="00603209">
        <w:t>ственного сектора (судебная полиция, здравоохранение, органы регистрации гражданского состояния и т.д.).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11</w:t>
      </w:r>
      <w:r w:rsidRPr="00273F58">
        <w:br/>
      </w:r>
      <w:r w:rsidRPr="00603209">
        <w:t xml:space="preserve">Право на достаточный жизненный уровень </w:t>
      </w:r>
    </w:p>
    <w:p w:rsidR="00CB3603" w:rsidRPr="00603209" w:rsidRDefault="00CB3603" w:rsidP="007D1317">
      <w:pPr>
        <w:pStyle w:val="H23GR"/>
      </w:pPr>
      <w:r w:rsidRPr="00603209">
        <w:tab/>
      </w:r>
      <w:r w:rsidR="007D1317">
        <w:t>а)</w:t>
      </w:r>
      <w:r w:rsidRPr="00603209">
        <w:tab/>
        <w:t xml:space="preserve">Право на непрерывное улучшение условий жизни </w:t>
      </w:r>
    </w:p>
    <w:p w:rsidR="00CB3603" w:rsidRPr="00273F58" w:rsidRDefault="00CB3603" w:rsidP="00CB3603">
      <w:pPr>
        <w:pStyle w:val="SingleTxtGR0"/>
      </w:pPr>
      <w:r w:rsidRPr="00603209">
        <w:t>120.</w:t>
      </w:r>
      <w:r w:rsidRPr="00603209">
        <w:tab/>
        <w:t>Борьба с</w:t>
      </w:r>
      <w:r w:rsidRPr="00273F58">
        <w:t xml:space="preserve"> нищетой всегда являлась одним из приоритетов государственной политики. После обретения независимости в 1977 году страна постоянно ста</w:t>
      </w:r>
      <w:r w:rsidRPr="00273F58">
        <w:t>л</w:t>
      </w:r>
      <w:r w:rsidRPr="00273F58">
        <w:t>кивалась с проблемами нищеты, несмотря на усилия, предпринимавшиеся пр</w:t>
      </w:r>
      <w:r w:rsidRPr="00273F58">
        <w:t>а</w:t>
      </w:r>
      <w:r w:rsidRPr="00273F58">
        <w:t>вительством при содействии различных партнеров в области развития. Прич</w:t>
      </w:r>
      <w:r w:rsidRPr="00273F58">
        <w:t>и</w:t>
      </w:r>
      <w:r w:rsidRPr="00273F58">
        <w:t>нами сохранения нищеты являются: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тяжелые климатические условия;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ограниченность рынка труда;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нехватка квалификации (в области профессиональной подготовки) у зн</w:t>
      </w:r>
      <w:r w:rsidRPr="00603209">
        <w:t>а</w:t>
      </w:r>
      <w:r w:rsidRPr="00603209">
        <w:t>чительной части населения.</w:t>
      </w:r>
    </w:p>
    <w:p w:rsidR="00CB3603" w:rsidRPr="00603209" w:rsidRDefault="00CB3603" w:rsidP="00CB3603">
      <w:pPr>
        <w:pStyle w:val="SingleTxtGR0"/>
      </w:pPr>
      <w:r w:rsidRPr="00603209">
        <w:t>121.</w:t>
      </w:r>
      <w:r w:rsidRPr="00603209">
        <w:tab/>
        <w:t>Джибути производит оценку общенациональных масштабов нищеты, проводя различие между абсолютной и относительной нищетой. Эти две кат</w:t>
      </w:r>
      <w:r w:rsidRPr="00603209">
        <w:t>е</w:t>
      </w:r>
      <w:r w:rsidRPr="00603209">
        <w:t xml:space="preserve">гории характеризуются многочисленными показателями </w:t>
      </w:r>
      <w:r>
        <w:t>−</w:t>
      </w:r>
      <w:r w:rsidRPr="00603209">
        <w:t xml:space="preserve"> образованием, здр</w:t>
      </w:r>
      <w:r w:rsidRPr="00603209">
        <w:t>а</w:t>
      </w:r>
      <w:r w:rsidRPr="00603209">
        <w:t xml:space="preserve">воохранением или наличием имущества, которые принимаются во внимание при определении степени бедности домохозяйств или отдельных лиц. </w:t>
      </w:r>
    </w:p>
    <w:p w:rsidR="00CB3603" w:rsidRPr="00603209" w:rsidRDefault="00CB3603" w:rsidP="00CB3603">
      <w:pPr>
        <w:pStyle w:val="SingleTxtGR0"/>
      </w:pPr>
      <w:r w:rsidRPr="00603209">
        <w:t>122.</w:t>
      </w:r>
      <w:r w:rsidRPr="00603209">
        <w:tab/>
        <w:t>Джибути проводит в жизнь активную политику борьбы с нищетой. Еще в 1997 году в связи с реализацией программы структурной перестройки госуда</w:t>
      </w:r>
      <w:r w:rsidRPr="00603209">
        <w:t>р</w:t>
      </w:r>
      <w:r w:rsidRPr="00603209">
        <w:t>ство сделало упор на социальные программы, чтобы последствия мер по макр</w:t>
      </w:r>
      <w:r w:rsidRPr="00603209">
        <w:t>о</w:t>
      </w:r>
      <w:r w:rsidRPr="00603209">
        <w:t>экономической реструктуризации не отразились на социальном развитии. Эта активная политика продолжалась с принятием в 2007 году Национальной ин</w:t>
      </w:r>
      <w:r w:rsidRPr="00603209">
        <w:t>и</w:t>
      </w:r>
      <w:r w:rsidRPr="00603209">
        <w:t>циативы социального развития (НИСР). НИСР представляет собой СДБН вт</w:t>
      </w:r>
      <w:r w:rsidRPr="00603209">
        <w:t>о</w:t>
      </w:r>
      <w:r w:rsidRPr="00603209">
        <w:t>рого поколения (первый СДБН был претворен в жизнь в 2004</w:t>
      </w:r>
      <w:r>
        <w:t>−</w:t>
      </w:r>
      <w:r w:rsidRPr="00603209">
        <w:t>2006 годах). Эта инициатива есть отражение мощной политической воли к тому, чт</w:t>
      </w:r>
      <w:r w:rsidRPr="00603209">
        <w:t>о</w:t>
      </w:r>
      <w:r w:rsidRPr="00603209">
        <w:t>бы борьба с нищетой и нестабильностью стала национальным императивом на пути к соц</w:t>
      </w:r>
      <w:r w:rsidRPr="00603209">
        <w:t>и</w:t>
      </w:r>
      <w:r w:rsidRPr="00603209">
        <w:t xml:space="preserve">альному развитию. НИСР располагает внушительным бюджетом, но при этом опирается на поддержку со стороны партнеров в области развития. </w:t>
      </w:r>
    </w:p>
    <w:p w:rsidR="00CB3603" w:rsidRPr="00603209" w:rsidRDefault="00CB3603" w:rsidP="00CB3603">
      <w:pPr>
        <w:pStyle w:val="SingleTxtGR0"/>
      </w:pPr>
      <w:r w:rsidRPr="00603209">
        <w:t>123.</w:t>
      </w:r>
      <w:r w:rsidRPr="00603209">
        <w:tab/>
        <w:t>Вслед за НИСР правительство учредило Государственный секретариат по вопросам национальной солидарности, призванный обеспечивать уязвимым группам населения доступ к экономическим, соц</w:t>
      </w:r>
      <w:r w:rsidRPr="00603209">
        <w:t>и</w:t>
      </w:r>
      <w:r w:rsidRPr="00603209">
        <w:t>альным и культурным правам. Агентство по вопросам социального развития (АВСР) занимается реал</w:t>
      </w:r>
      <w:r w:rsidRPr="00603209">
        <w:t>и</w:t>
      </w:r>
      <w:r w:rsidRPr="00603209">
        <w:t>зацией всех проектов и программ, предусмотренных в плане действий НИСР, а именно: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активизацией удовлетворения основных социальных потребностей;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достижением целей тысячелетия;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вопросами передового демократического и финансового управления;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вопросами роста, макроэкономической стабилизации и конкурентосп</w:t>
      </w:r>
      <w:r w:rsidRPr="00603209">
        <w:t>о</w:t>
      </w:r>
      <w:r w:rsidRPr="00603209">
        <w:t xml:space="preserve">собности. </w:t>
      </w:r>
    </w:p>
    <w:p w:rsidR="00CB3603" w:rsidRPr="00603209" w:rsidRDefault="00CB3603" w:rsidP="007D1317">
      <w:pPr>
        <w:pStyle w:val="H23GR"/>
      </w:pPr>
      <w:r w:rsidRPr="00603209">
        <w:tab/>
      </w:r>
      <w:r w:rsidR="007D1317">
        <w:rPr>
          <w:lang w:val="en-US"/>
        </w:rPr>
        <w:t>b)</w:t>
      </w:r>
      <w:r w:rsidRPr="00603209">
        <w:tab/>
        <w:t xml:space="preserve">Право на достаточное питание </w:t>
      </w:r>
    </w:p>
    <w:p w:rsidR="00CB3603" w:rsidRPr="00603209" w:rsidRDefault="00CB3603" w:rsidP="00CB3603">
      <w:pPr>
        <w:pStyle w:val="SingleTxtGR0"/>
      </w:pPr>
      <w:r w:rsidRPr="00603209">
        <w:t>124.</w:t>
      </w:r>
      <w:r w:rsidRPr="00603209">
        <w:tab/>
        <w:t>Тяжелые климатические условия и регулярно случающиеся засухи сущ</w:t>
      </w:r>
      <w:r w:rsidRPr="00603209">
        <w:t>е</w:t>
      </w:r>
      <w:r w:rsidRPr="00603209">
        <w:t>ственно затрудняют ведение сельского хозяйства и животноводства на всей те</w:t>
      </w:r>
      <w:r w:rsidRPr="00603209">
        <w:t>р</w:t>
      </w:r>
      <w:r w:rsidRPr="00603209">
        <w:t>ритории страны. В обеспечении своей продовольственной безопасности Дж</w:t>
      </w:r>
      <w:r w:rsidRPr="00603209">
        <w:t>и</w:t>
      </w:r>
      <w:r w:rsidRPr="00603209">
        <w:t xml:space="preserve">бути полностью зависит от импорта продуктов питания (овощей и фруктов </w:t>
      </w:r>
      <w:r>
        <w:t>−</w:t>
      </w:r>
      <w:r w:rsidRPr="00603209">
        <w:t xml:space="preserve"> из</w:t>
      </w:r>
      <w:r>
        <w:t> </w:t>
      </w:r>
      <w:r w:rsidRPr="00603209">
        <w:t xml:space="preserve">Эфиопии, риса </w:t>
      </w:r>
      <w:r>
        <w:t>−</w:t>
      </w:r>
      <w:r w:rsidRPr="00603209">
        <w:t xml:space="preserve"> из стран Азии). Власти страны с повышенным вниманием следят за тем, чтобы доступ к основным пищевым продуктам не зависел от м</w:t>
      </w:r>
      <w:r w:rsidRPr="00603209">
        <w:t>и</w:t>
      </w:r>
      <w:r w:rsidRPr="00603209">
        <w:t>ровой экономической конъюнктуры (резкого роста цен на керосин, экономич</w:t>
      </w:r>
      <w:r w:rsidRPr="00603209">
        <w:t>е</w:t>
      </w:r>
      <w:r w:rsidRPr="00603209">
        <w:t>ского кризиса). Поэтому правительство приняло решение освободить от там</w:t>
      </w:r>
      <w:r w:rsidRPr="00603209">
        <w:t>о</w:t>
      </w:r>
      <w:r w:rsidRPr="00603209">
        <w:t>женных пошлин все продукты первой необходимости (рис, сахар, растительное масло и т.д.).</w:t>
      </w:r>
    </w:p>
    <w:p w:rsidR="00CB3603" w:rsidRPr="00603209" w:rsidRDefault="00CB3603" w:rsidP="00CB3603">
      <w:pPr>
        <w:pStyle w:val="SingleTxtGR0"/>
      </w:pPr>
      <w:r w:rsidRPr="00603209">
        <w:t>125.</w:t>
      </w:r>
      <w:r w:rsidRPr="00603209">
        <w:tab/>
        <w:t xml:space="preserve">Министерство здравоохранения с 2005 года осуществляет национальную программу в области питания, включающую в себя несколько направлений: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раннюю диагностику недоедания;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план по выявлению анемии у беременных женщин;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медицинское просвещение.</w:t>
      </w:r>
    </w:p>
    <w:p w:rsidR="00CB3603" w:rsidRPr="00603209" w:rsidRDefault="00CB3603" w:rsidP="00CB3603">
      <w:pPr>
        <w:pStyle w:val="SingleTxtGR0"/>
      </w:pPr>
      <w:r w:rsidRPr="00603209">
        <w:t>126.</w:t>
      </w:r>
      <w:r w:rsidRPr="00603209">
        <w:tab/>
        <w:t>Правительство реализует эту программу совместно с партнерами в обла</w:t>
      </w:r>
      <w:r w:rsidRPr="00603209">
        <w:t>с</w:t>
      </w:r>
      <w:r w:rsidRPr="00603209">
        <w:t>ти развития, такими как ЮНИСЕФ или ВПП. Что касается просвещения, то м</w:t>
      </w:r>
      <w:r w:rsidRPr="00603209">
        <w:t>е</w:t>
      </w:r>
      <w:r w:rsidRPr="00603209">
        <w:t xml:space="preserve">дицинские работники и ассоциации все активнее проводят просветительские мероприятия в жилых кварталах или в средствах массовой информации. </w:t>
      </w:r>
    </w:p>
    <w:p w:rsidR="00CB3603" w:rsidRPr="00603209" w:rsidRDefault="00CB3603" w:rsidP="00CB3603">
      <w:pPr>
        <w:pStyle w:val="SingleTxtGR0"/>
      </w:pPr>
      <w:r w:rsidRPr="00603209">
        <w:t>127.</w:t>
      </w:r>
      <w:r w:rsidRPr="00603209">
        <w:tab/>
        <w:t>Находясь в тяжелых климатических условиях, Джибути сталкивается с серьезными трудностями на пути развития животноводства и сельского хозя</w:t>
      </w:r>
      <w:r w:rsidRPr="00603209">
        <w:t>й</w:t>
      </w:r>
      <w:r w:rsidRPr="00603209">
        <w:t>ства. Тем не менее правительство поощряет инициативы местного населения, предоставляя в его распоряжение буровые скважины, поддерживая сельскох</w:t>
      </w:r>
      <w:r w:rsidRPr="00603209">
        <w:t>о</w:t>
      </w:r>
      <w:r w:rsidRPr="00603209">
        <w:t>зяйственные проекты животноводов, объединенных в кооперативы, и обеспеч</w:t>
      </w:r>
      <w:r w:rsidRPr="00603209">
        <w:t>и</w:t>
      </w:r>
      <w:r w:rsidRPr="00603209">
        <w:t>вая их услугами в</w:t>
      </w:r>
      <w:r w:rsidRPr="00603209">
        <w:t>е</w:t>
      </w:r>
      <w:r w:rsidRPr="00603209">
        <w:t xml:space="preserve">теринаров и агрономов. </w:t>
      </w:r>
    </w:p>
    <w:p w:rsidR="00CB3603" w:rsidRPr="00603209" w:rsidRDefault="00CB3603" w:rsidP="00CB3603">
      <w:pPr>
        <w:pStyle w:val="SingleTxtGR0"/>
      </w:pPr>
      <w:r w:rsidRPr="00603209">
        <w:t>128.</w:t>
      </w:r>
      <w:r w:rsidRPr="00603209">
        <w:tab/>
        <w:t>С 2007 года и в рамках НИСР правительство занималось осуществлен</w:t>
      </w:r>
      <w:r w:rsidRPr="00603209">
        <w:t>и</w:t>
      </w:r>
      <w:r w:rsidRPr="00603209">
        <w:t>ем, особенно в сельских районах, масштабной программы по обеспечению до</w:t>
      </w:r>
      <w:r w:rsidRPr="00603209">
        <w:t>с</w:t>
      </w:r>
      <w:r w:rsidRPr="00603209">
        <w:t>тупа населения к продовольствию, развивая пастбищное скотоводство в ра</w:t>
      </w:r>
      <w:r w:rsidRPr="00603209">
        <w:t>й</w:t>
      </w:r>
      <w:r w:rsidRPr="00603209">
        <w:t xml:space="preserve">онах культивации финиковых пальм. </w:t>
      </w:r>
    </w:p>
    <w:p w:rsidR="00CB3603" w:rsidRPr="00603209" w:rsidRDefault="00CB3603" w:rsidP="00CB3603">
      <w:pPr>
        <w:pStyle w:val="SingleTxtGR0"/>
      </w:pPr>
      <w:r w:rsidRPr="00603209">
        <w:t>129.</w:t>
      </w:r>
      <w:r w:rsidRPr="00603209">
        <w:tab/>
        <w:t>Продовольственная безопасность населения возведена в Джибути в ранг абсолютного приоритета. Приоритетность этой задачи многогранна и заключ</w:t>
      </w:r>
      <w:r w:rsidRPr="00603209">
        <w:t>а</w:t>
      </w:r>
      <w:r w:rsidRPr="00603209">
        <w:t xml:space="preserve">ется в обеспечении надлежащего уровня продовольственной безопасности для всех жителей Джибути посредством: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возделывания пахотных земель в соседних странах;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введения налоговых стимулов для привлечения частных инвестиций в сельскохозяйственный сектор в частности и в первичный сектор вообще;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создание Джибутийского общества по обеспечению продовольственной безопасности.</w:t>
      </w:r>
    </w:p>
    <w:p w:rsidR="00CB3603" w:rsidRPr="00603209" w:rsidRDefault="00CB3603" w:rsidP="007D1317">
      <w:pPr>
        <w:pStyle w:val="H23GR"/>
      </w:pPr>
      <w:r w:rsidRPr="00603209">
        <w:tab/>
      </w:r>
      <w:r w:rsidR="007D1317">
        <w:rPr>
          <w:lang w:val="en-US"/>
        </w:rPr>
        <w:t>c)</w:t>
      </w:r>
      <w:r w:rsidRPr="00603209">
        <w:tab/>
        <w:t>Право на воду</w:t>
      </w:r>
    </w:p>
    <w:p w:rsidR="00CB3603" w:rsidRPr="00603209" w:rsidRDefault="00CB3603" w:rsidP="00CB3603">
      <w:pPr>
        <w:pStyle w:val="SingleTxtGR0"/>
      </w:pPr>
      <w:r w:rsidRPr="00603209">
        <w:t>130.</w:t>
      </w:r>
      <w:r w:rsidRPr="00603209">
        <w:tab/>
        <w:t>Понятие права на воду является одним из неотъемлемых элементов ЦРДТ, которых Джибути об</w:t>
      </w:r>
      <w:r w:rsidRPr="00603209">
        <w:t>я</w:t>
      </w:r>
      <w:r w:rsidRPr="00603209">
        <w:t xml:space="preserve">залась достичь подобно многим развивающимся странам. Однако тяжелые климатические условия (годовой уровень осадков </w:t>
      </w:r>
      <w:r>
        <w:t>−</w:t>
      </w:r>
      <w:r w:rsidRPr="00603209">
        <w:t xml:space="preserve"> 150 мм) приводят к существенному дефициту водных ресурсов, который отр</w:t>
      </w:r>
      <w:r w:rsidRPr="00603209">
        <w:t>а</w:t>
      </w:r>
      <w:r w:rsidRPr="00603209">
        <w:t xml:space="preserve">жается на уровне водоснабжения как в городских, так и в сельских районах. </w:t>
      </w:r>
    </w:p>
    <w:p w:rsidR="00CB3603" w:rsidRPr="00603209" w:rsidRDefault="00CB3603" w:rsidP="00CB3603">
      <w:pPr>
        <w:pStyle w:val="SingleTxtGR0"/>
      </w:pPr>
      <w:r w:rsidRPr="00603209">
        <w:t>131.</w:t>
      </w:r>
      <w:r w:rsidRPr="00603209">
        <w:tab/>
        <w:t>Согласно оценкам, на всей территории страны доля домохозяйств, не имеющих прямого доступа к безопасной питьевой воде, составляет 20</w:t>
      </w:r>
      <w:r>
        <w:t>−</w:t>
      </w:r>
      <w:r w:rsidRPr="00603209">
        <w:t>25%. Эти домохозяйства проживают главным образом в сельской местности, где ра</w:t>
      </w:r>
      <w:r w:rsidRPr="00603209">
        <w:t>с</w:t>
      </w:r>
      <w:r w:rsidRPr="00603209">
        <w:t xml:space="preserve">стояние и объем учитываются при определении хронического дефицита. </w:t>
      </w:r>
    </w:p>
    <w:p w:rsidR="00CB3603" w:rsidRPr="00603209" w:rsidRDefault="00CB3603" w:rsidP="00CB3603">
      <w:pPr>
        <w:pStyle w:val="SingleTxtGR0"/>
      </w:pPr>
      <w:r w:rsidRPr="00603209">
        <w:t>132.</w:t>
      </w:r>
      <w:r w:rsidRPr="00603209">
        <w:tab/>
        <w:t>Власти страны уже давно возвели проблему нехватки воды в ранг наци</w:t>
      </w:r>
      <w:r w:rsidRPr="00603209">
        <w:t>о</w:t>
      </w:r>
      <w:r w:rsidRPr="00603209">
        <w:t>нального приоритета (эксплуатация, обработка, распределение и т.п.). В инст</w:t>
      </w:r>
      <w:r w:rsidRPr="00603209">
        <w:t>и</w:t>
      </w:r>
      <w:r w:rsidRPr="00603209">
        <w:t>туциональной области были приняты следу</w:t>
      </w:r>
      <w:r w:rsidRPr="00603209">
        <w:t>ю</w:t>
      </w:r>
      <w:r w:rsidRPr="00603209">
        <w:t xml:space="preserve">щие меры: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 1989 году создан Национальный совет по водным ресурсам;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 1999 году разработана руководящая схема водоснабжения;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 2000 году учреждено управление водных ресурсов.</w:t>
      </w:r>
    </w:p>
    <w:p w:rsidR="00CB3603" w:rsidRPr="00603209" w:rsidRDefault="00CB3603" w:rsidP="00CB3603">
      <w:pPr>
        <w:pStyle w:val="SingleTxtGR0"/>
      </w:pPr>
      <w:r w:rsidRPr="00603209">
        <w:t>133.</w:t>
      </w:r>
      <w:r w:rsidRPr="00603209">
        <w:tab/>
        <w:t>На сегодняшний день Министерством земледелия, животноводства и морских ресурсов, которому поручено заниматься проблемами водных ресу</w:t>
      </w:r>
      <w:r w:rsidRPr="00603209">
        <w:t>р</w:t>
      </w:r>
      <w:r w:rsidRPr="00603209">
        <w:t xml:space="preserve">сов, </w:t>
      </w:r>
      <w:r>
        <w:t>"</w:t>
      </w:r>
      <w:r w:rsidRPr="00603209">
        <w:t>в 2008 году на территории страны зарегистрировано 227 общинных к</w:t>
      </w:r>
      <w:r w:rsidRPr="00603209">
        <w:t>о</w:t>
      </w:r>
      <w:r w:rsidRPr="00603209">
        <w:t>лодцев и 48 водонапорных станций</w:t>
      </w:r>
      <w:r>
        <w:t>"</w:t>
      </w:r>
      <w:r w:rsidRPr="00603209">
        <w:t>.</w:t>
      </w:r>
    </w:p>
    <w:p w:rsidR="00CB3603" w:rsidRPr="00603209" w:rsidRDefault="00CB3603" w:rsidP="00CB3603">
      <w:pPr>
        <w:pStyle w:val="SingleTxtGR0"/>
      </w:pPr>
      <w:r w:rsidRPr="00603209">
        <w:t>134.</w:t>
      </w:r>
      <w:r w:rsidRPr="00603209">
        <w:tab/>
        <w:t xml:space="preserve">При этом трехлетний план на период до 2011 года предусматривает: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бурение 95 новых скважин и строительство 10 бетонных колодцев; и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обустройство примерно 100 гидросооружений (48 горизонтов, 15 микр</w:t>
      </w:r>
      <w:r w:rsidRPr="00603209">
        <w:t>о</w:t>
      </w:r>
      <w:r w:rsidRPr="00603209">
        <w:t>озер, 5 малых плотин, 100 вк</w:t>
      </w:r>
      <w:r w:rsidRPr="00603209">
        <w:t>о</w:t>
      </w:r>
      <w:r w:rsidRPr="00603209">
        <w:t>панных резервуаров).</w:t>
      </w:r>
    </w:p>
    <w:p w:rsidR="00CB3603" w:rsidRPr="00603209" w:rsidRDefault="00CB3603" w:rsidP="00CB3603">
      <w:pPr>
        <w:pStyle w:val="SingleTxtGR0"/>
      </w:pPr>
      <w:r w:rsidRPr="00603209">
        <w:t>135.</w:t>
      </w:r>
      <w:r w:rsidRPr="00603209">
        <w:tab/>
        <w:t>В 2006 году Национальное управление водных ресурсов Джибути (НУВРД) было преобразовано в Национальное управление Джибути по вод</w:t>
      </w:r>
      <w:r w:rsidRPr="00603209">
        <w:t>о</w:t>
      </w:r>
      <w:r w:rsidRPr="00603209">
        <w:t>снабжению и канализации (НУДВК), с тем чтобы включить в общую проблем</w:t>
      </w:r>
      <w:r w:rsidRPr="00603209">
        <w:t>а</w:t>
      </w:r>
      <w:r w:rsidRPr="00603209">
        <w:t>тику водных ресурсов вопросы очистки сточных вод. Водоснабжение городских ра</w:t>
      </w:r>
      <w:r w:rsidRPr="00603209">
        <w:t>й</w:t>
      </w:r>
      <w:r w:rsidRPr="00603209">
        <w:t xml:space="preserve">онов осуществляется исключительно через сети НУДВК. </w:t>
      </w:r>
    </w:p>
    <w:p w:rsidR="00CB3603" w:rsidRPr="00603209" w:rsidRDefault="00CB3603" w:rsidP="00CB3603">
      <w:pPr>
        <w:pStyle w:val="SingleTxtGR0"/>
      </w:pPr>
      <w:r w:rsidRPr="00603209">
        <w:t>136.</w:t>
      </w:r>
      <w:r w:rsidRPr="00603209">
        <w:tab/>
        <w:t>Во многих новых кварталах, а также в отдаленных городах НУДВК об</w:t>
      </w:r>
      <w:r w:rsidRPr="00603209">
        <w:t>о</w:t>
      </w:r>
      <w:r w:rsidRPr="00603209">
        <w:t>рудовало общественные фонтаны для обеспечения водой уязвимых групп нас</w:t>
      </w:r>
      <w:r w:rsidRPr="00603209">
        <w:t>е</w:t>
      </w:r>
      <w:r w:rsidRPr="00603209">
        <w:t xml:space="preserve">ления. В сельской местности вопросы водоснабжения деревень и поселков с помощью скважин возложены на сельское управление водными ресурсами. </w:t>
      </w:r>
    </w:p>
    <w:p w:rsidR="00CB3603" w:rsidRPr="00603209" w:rsidRDefault="00CB3603" w:rsidP="00CB3603">
      <w:pPr>
        <w:pStyle w:val="SingleTxtGR0"/>
      </w:pPr>
      <w:r w:rsidRPr="00603209">
        <w:t>137.</w:t>
      </w:r>
      <w:r w:rsidRPr="00603209">
        <w:tab/>
        <w:t>С 2000 года власти заняты разработкой стратегии обеспечения безопа</w:t>
      </w:r>
      <w:r w:rsidRPr="00603209">
        <w:t>с</w:t>
      </w:r>
      <w:r w:rsidRPr="00603209">
        <w:t>ности сельских жителей и их скота с точки зрения доступа к воде. В основу этой стратегии заложены следующие мероприятия:</w:t>
      </w:r>
      <w:r>
        <w:t xml:space="preserve">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установка солнечных батарей на скважинах;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сбор грунтовых вод благодаря строительству плотин и вкапыванию р</w:t>
      </w:r>
      <w:r w:rsidRPr="00603209">
        <w:t>е</w:t>
      </w:r>
      <w:r w:rsidRPr="00603209">
        <w:t>зервуаров;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обслуживание колодцев.</w:t>
      </w:r>
    </w:p>
    <w:p w:rsidR="00CB3603" w:rsidRPr="00603209" w:rsidRDefault="00CB3603" w:rsidP="00CB3603">
      <w:pPr>
        <w:pStyle w:val="SingleTxtGR0"/>
      </w:pPr>
      <w:r w:rsidRPr="00603209">
        <w:t>138.</w:t>
      </w:r>
      <w:r w:rsidRPr="00603209">
        <w:tab/>
        <w:t>С другой стороны, власти придерживались схемы управления, основа</w:t>
      </w:r>
      <w:r w:rsidRPr="00603209">
        <w:t>н</w:t>
      </w:r>
      <w:r w:rsidRPr="00603209">
        <w:t>но</w:t>
      </w:r>
      <w:r w:rsidR="00D737B4">
        <w:t>й</w:t>
      </w:r>
      <w:r w:rsidRPr="00603209">
        <w:t xml:space="preserve"> на массовом участии, которая предусматривает приобщение местных суб</w:t>
      </w:r>
      <w:r w:rsidRPr="00603209">
        <w:t>ъ</w:t>
      </w:r>
      <w:r w:rsidRPr="00603209">
        <w:t>ектов (регионального совета, ассоциации, традиционной структуры) к управл</w:t>
      </w:r>
      <w:r w:rsidRPr="00603209">
        <w:t>е</w:t>
      </w:r>
      <w:r w:rsidRPr="00603209">
        <w:t xml:space="preserve">нию водными ресурсами. </w:t>
      </w:r>
    </w:p>
    <w:p w:rsidR="00CB3603" w:rsidRPr="00603209" w:rsidRDefault="00CB3603" w:rsidP="00CB3603">
      <w:pPr>
        <w:pStyle w:val="SingleTxtGR0"/>
      </w:pPr>
      <w:r w:rsidRPr="00603209">
        <w:t>139.</w:t>
      </w:r>
      <w:r w:rsidRPr="00603209">
        <w:tab/>
        <w:t>Двумя неизменными проблемами, препятствующими всестороннему осуществлению права на в</w:t>
      </w:r>
      <w:r w:rsidRPr="00603209">
        <w:t>о</w:t>
      </w:r>
      <w:r w:rsidRPr="00603209">
        <w:t>ду, являются истощение и соленость некоторых водных горизонтов. Джибути начинает ориентироваться на внедрение технол</w:t>
      </w:r>
      <w:r w:rsidRPr="00603209">
        <w:t>о</w:t>
      </w:r>
      <w:r w:rsidRPr="00603209">
        <w:t>гий обессоливания для восполнения дефицита воды, который затрагивает пре</w:t>
      </w:r>
      <w:r w:rsidRPr="00603209">
        <w:t>ж</w:t>
      </w:r>
      <w:r w:rsidRPr="00603209">
        <w:t>де всего столицу, где проживают три четверти населения. Управление по вопр</w:t>
      </w:r>
      <w:r w:rsidRPr="00603209">
        <w:t>о</w:t>
      </w:r>
      <w:r w:rsidRPr="00603209">
        <w:t>сам гигиены и эпидемиол</w:t>
      </w:r>
      <w:r w:rsidRPr="00603209">
        <w:t>о</w:t>
      </w:r>
      <w:r w:rsidRPr="00603209">
        <w:t>гии совместно с научно-исследовательским центром (НИЦ) осуществляет контроль как за водой, ра</w:t>
      </w:r>
      <w:r w:rsidRPr="00603209">
        <w:t>с</w:t>
      </w:r>
      <w:r w:rsidRPr="00603209">
        <w:t>пределяемой по сетям бытового водоснабжения, так и за минеральными водами (в стране имеются три комп</w:t>
      </w:r>
      <w:r w:rsidRPr="00603209">
        <w:t>а</w:t>
      </w:r>
      <w:r w:rsidRPr="00603209">
        <w:t>нии по производству минеральной воды). Однако из-за истощения и повыше</w:t>
      </w:r>
      <w:r w:rsidRPr="00603209">
        <w:t>н</w:t>
      </w:r>
      <w:r w:rsidRPr="00603209">
        <w:t>ного солесодержания грунтовых вод (особенно в столице) качество водопр</w:t>
      </w:r>
      <w:r w:rsidRPr="00603209">
        <w:t>о</w:t>
      </w:r>
      <w:r w:rsidRPr="00603209">
        <w:t>водной воды пока не соответствует нормам ВОЗ.</w:t>
      </w:r>
    </w:p>
    <w:p w:rsidR="00CB3603" w:rsidRPr="00603209" w:rsidRDefault="00CB3603" w:rsidP="00CB3603">
      <w:pPr>
        <w:pStyle w:val="SingleTxtGR0"/>
      </w:pPr>
      <w:r w:rsidRPr="00603209">
        <w:t>140.</w:t>
      </w:r>
      <w:r w:rsidRPr="00603209">
        <w:tab/>
        <w:t>Совместные действия Министерства здравоохранения и Министерства</w:t>
      </w:r>
      <w:r>
        <w:t xml:space="preserve"> </w:t>
      </w:r>
      <w:r w:rsidRPr="00603209">
        <w:t>земледелия, животноводства и водных ресурсов направлены на просвещение населения в вопросах потребления питьевой воды (например, нагревания воды для новорожденных и т.п.). Местные и региональные власти обеспечивают о</w:t>
      </w:r>
      <w:r w:rsidRPr="00603209">
        <w:t>х</w:t>
      </w:r>
      <w:r w:rsidRPr="00603209">
        <w:t>рану грунтовых водоносных горизонтов в соответствии со строгими нормами. НУДВК в приоритетном порядке занимается проблемой расточительства во</w:t>
      </w:r>
      <w:r w:rsidRPr="00603209">
        <w:t>д</w:t>
      </w:r>
      <w:r w:rsidRPr="00603209">
        <w:t>ных ресурсов (его объем оценивается в 30%), в частности обязуясь заменять изношенные водопроводные сети.</w:t>
      </w:r>
      <w:r>
        <w:t xml:space="preserve"> </w:t>
      </w:r>
    </w:p>
    <w:p w:rsidR="00CB3603" w:rsidRPr="00603209" w:rsidRDefault="00CB3603" w:rsidP="00D737B4">
      <w:pPr>
        <w:pStyle w:val="H1GR"/>
      </w:pPr>
      <w:r w:rsidRPr="00603209">
        <w:tab/>
      </w:r>
      <w:r w:rsidR="007D1317">
        <w:rPr>
          <w:lang w:val="en-US"/>
        </w:rPr>
        <w:t>d</w:t>
      </w:r>
      <w:r w:rsidR="007D1317" w:rsidRPr="007D1317">
        <w:t>)</w:t>
      </w:r>
      <w:r w:rsidRPr="00603209">
        <w:tab/>
        <w:t>Право на достаточное жилище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141.</w:t>
      </w:r>
      <w:r w:rsidRPr="00603209">
        <w:tab/>
        <w:t>Политика в области осуществления права на жилище предусмотрена в з</w:t>
      </w:r>
      <w:r w:rsidRPr="00603209">
        <w:t>а</w:t>
      </w:r>
      <w:r w:rsidRPr="00603209">
        <w:t>коне об изложении о</w:t>
      </w:r>
      <w:r w:rsidRPr="00603209">
        <w:t>б</w:t>
      </w:r>
      <w:r w:rsidRPr="00603209">
        <w:t>щих экономических и социальных принципов 2001 года. С другой стороны, Джибути присоединилась к основным документам Орган</w:t>
      </w:r>
      <w:r w:rsidRPr="00603209">
        <w:t>и</w:t>
      </w:r>
      <w:r w:rsidRPr="00603209">
        <w:t>зации Объединенных Наций, в которых прямо или косвенно сделан акцент на праве на жилище (Конвенция о правах ребенка, Конвенция о статусе беженцев, Международная конвенция о защите прав всех трудящихся-мигрантов и членов их семей). Джибути также является участницей Стамбульской декларации по населенным пунктам и Повестки дня Хабитат (Хабитат II) 1996 года. Джибути полностью поддерживает концепцию Всеобщей декларации прав человека, в которой ж</w:t>
      </w:r>
      <w:r w:rsidRPr="00603209">
        <w:t>и</w:t>
      </w:r>
      <w:r w:rsidRPr="00603209">
        <w:t xml:space="preserve">лище указано в качестве одного из условий осуществления права на достаточный жизненный уровень (статья 25). </w:t>
      </w:r>
    </w:p>
    <w:p w:rsidR="00CB3603" w:rsidRPr="00603209" w:rsidRDefault="00CB3603" w:rsidP="00CB3603">
      <w:pPr>
        <w:pStyle w:val="SingleTxtGR0"/>
      </w:pPr>
      <w:r w:rsidRPr="00603209">
        <w:t>142.</w:t>
      </w:r>
      <w:r w:rsidRPr="00603209">
        <w:tab/>
        <w:t>В действительности же жилищная проблема стоит в Джибути весьма ос</w:t>
      </w:r>
      <w:r w:rsidRPr="00603209">
        <w:t>т</w:t>
      </w:r>
      <w:r w:rsidRPr="00603209">
        <w:t>ро, особенно в столице, где сосредоточено три четверти всего населения стр</w:t>
      </w:r>
      <w:r w:rsidRPr="00603209">
        <w:t>а</w:t>
      </w:r>
      <w:r w:rsidRPr="00603209">
        <w:t>ны. Согласно оценочным данным, приведенным в докладе о развитии людских ресурсов за 2000 год, доля кирпичных жилых строений составляет 34%; о</w:t>
      </w:r>
      <w:r w:rsidRPr="00603209">
        <w:t>с</w:t>
      </w:r>
      <w:r w:rsidRPr="00603209">
        <w:t xml:space="preserve">тальные жилища построены из дерева или листового железа. Этот показатель несколько вырос, но, несмотря на усилия правительства в указанной области, доля кирпичных жилых домов не достигает 50%. </w:t>
      </w:r>
    </w:p>
    <w:p w:rsidR="00CB3603" w:rsidRPr="00603209" w:rsidRDefault="00CB3603" w:rsidP="00CB3603">
      <w:pPr>
        <w:pStyle w:val="SingleTxtGR0"/>
      </w:pPr>
      <w:r w:rsidRPr="00603209">
        <w:t>143.</w:t>
      </w:r>
      <w:r w:rsidRPr="00603209">
        <w:tab/>
        <w:t>Министерство жилищного и городского строительства, охраны окр</w:t>
      </w:r>
      <w:r w:rsidRPr="00603209">
        <w:t>у</w:t>
      </w:r>
      <w:r w:rsidRPr="00603209">
        <w:t>жающей среды и обустройства территории проводит мероприятия по содейс</w:t>
      </w:r>
      <w:r w:rsidRPr="00603209">
        <w:t>т</w:t>
      </w:r>
      <w:r w:rsidRPr="00603209">
        <w:t>вию в приобретении жилья, в частности посредством: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институциональной и законодательной реформы в области управления градостроительством;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подготовки обустроенных земельных участков;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строительства социального жилья.</w:t>
      </w:r>
    </w:p>
    <w:p w:rsidR="00CB3603" w:rsidRPr="00603209" w:rsidRDefault="00CB3603" w:rsidP="00CB3603">
      <w:pPr>
        <w:pStyle w:val="SingleTxtGR0"/>
      </w:pPr>
      <w:r w:rsidRPr="00603209">
        <w:t>144.</w:t>
      </w:r>
      <w:r w:rsidRPr="00603209">
        <w:tab/>
        <w:t>За последнее десятилетие правительство, действуя с учетом имеющихся потребностей и несмотря на бюджетные ограничения, активизировало темпы строительства поселков, в каждом из которых находятся сотни единиц отдел</w:t>
      </w:r>
      <w:r w:rsidRPr="00603209">
        <w:t>ь</w:t>
      </w:r>
      <w:r w:rsidRPr="00603209">
        <w:t>ного семейного жилья: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поселок Одан-I </w:t>
      </w:r>
      <w:r>
        <w:t>−</w:t>
      </w:r>
      <w:r w:rsidRPr="00603209">
        <w:t xml:space="preserve"> 842 единицы жилья, поселок Одан-II </w:t>
      </w:r>
      <w:r>
        <w:t>−</w:t>
      </w:r>
      <w:r w:rsidRPr="00603209">
        <w:t xml:space="preserve"> 642 единицы жилья;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Шелеле </w:t>
      </w:r>
      <w:r>
        <w:t xml:space="preserve">− </w:t>
      </w:r>
      <w:r w:rsidRPr="00603209">
        <w:t>200 единиц жилья;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Гаргаар </w:t>
      </w:r>
      <w:r>
        <w:t xml:space="preserve">− </w:t>
      </w:r>
      <w:r w:rsidRPr="00603209">
        <w:t>285 единиц жилья;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Уадагир </w:t>
      </w:r>
      <w:r>
        <w:t>−</w:t>
      </w:r>
      <w:r w:rsidRPr="00603209">
        <w:t xml:space="preserve"> 75 единиц жилья.</w:t>
      </w:r>
    </w:p>
    <w:p w:rsidR="00CB3603" w:rsidRPr="00603209" w:rsidRDefault="00CB3603" w:rsidP="00CB3603">
      <w:pPr>
        <w:pStyle w:val="SingleTxtGR0"/>
      </w:pPr>
      <w:r w:rsidRPr="00603209">
        <w:t>145.</w:t>
      </w:r>
      <w:r w:rsidRPr="00603209">
        <w:tab/>
        <w:t>Наряду с этим правительство обеспечило обустройство следующих з</w:t>
      </w:r>
      <w:r w:rsidRPr="00603209">
        <w:t>е</w:t>
      </w:r>
      <w:r w:rsidRPr="00603209">
        <w:t>мельных участков: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384 пригородных участков,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556 участков под жилищное строительство;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сотен участков в каждом регионе внутри страны.</w:t>
      </w:r>
    </w:p>
    <w:p w:rsidR="00CB3603" w:rsidRPr="00603209" w:rsidRDefault="00CB3603" w:rsidP="00CB3603">
      <w:pPr>
        <w:pStyle w:val="SingleTxtGR0"/>
      </w:pPr>
      <w:r w:rsidRPr="00603209">
        <w:t>146.</w:t>
      </w:r>
      <w:r w:rsidRPr="00603209">
        <w:tab/>
        <w:t>Что касается непосредственно сферы социального жилья, то правител</w:t>
      </w:r>
      <w:r w:rsidRPr="00603209">
        <w:t>ь</w:t>
      </w:r>
      <w:r w:rsidRPr="00603209">
        <w:t>ство приняло целый ряд мер по строительству, в частности, следующих объе</w:t>
      </w:r>
      <w:r w:rsidRPr="00603209">
        <w:t>к</w:t>
      </w:r>
      <w:r w:rsidRPr="00603209">
        <w:t>тов: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340 единиц жилья для расселения лиц, пострадавших в ходе гражданск</w:t>
      </w:r>
      <w:r w:rsidRPr="00603209">
        <w:t>о</w:t>
      </w:r>
      <w:r w:rsidRPr="00603209">
        <w:t>го конфликта в 1991 году, п</w:t>
      </w:r>
      <w:r w:rsidRPr="00603209">
        <w:t>о</w:t>
      </w:r>
      <w:r w:rsidRPr="00603209">
        <w:t xml:space="preserve">селка Думейра </w:t>
      </w:r>
      <w:r>
        <w:t>−</w:t>
      </w:r>
      <w:r w:rsidRPr="00603209">
        <w:t xml:space="preserve"> для семей, пострадавших от конфликта с Эритреей;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поселков Одан-I, Одан-II (находится на этапе строительства), а вскоре Одан-III </w:t>
      </w:r>
      <w:r w:rsidR="00EE64F9">
        <w:t>−</w:t>
      </w:r>
      <w:r>
        <w:t xml:space="preserve"> </w:t>
      </w:r>
      <w:r w:rsidRPr="00603209">
        <w:t>для домохозяйств со средним уровнем дохода;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поселков Гар-Гар для семей, находящихся в наиболее уязвимом полож</w:t>
      </w:r>
      <w:r w:rsidRPr="00603209">
        <w:t>е</w:t>
      </w:r>
      <w:r w:rsidRPr="00603209">
        <w:t>нии.</w:t>
      </w:r>
    </w:p>
    <w:p w:rsidR="00CB3603" w:rsidRPr="00603209" w:rsidRDefault="00CB3603" w:rsidP="00CB3603">
      <w:pPr>
        <w:pStyle w:val="SingleTxtGR0"/>
      </w:pPr>
      <w:r w:rsidRPr="00603209">
        <w:t>147.</w:t>
      </w:r>
      <w:r w:rsidRPr="00603209">
        <w:tab/>
        <w:t>С другой стороны, правительство содействует доступу столичных дом</w:t>
      </w:r>
      <w:r w:rsidRPr="00603209">
        <w:t>о</w:t>
      </w:r>
      <w:r w:rsidRPr="00603209">
        <w:t xml:space="preserve">хозяйств к получению прав собственности на землю с помощью целого ряда стимулирующих мер (рассрочки, льготной стоимости, административных льгот и т.д.). </w:t>
      </w:r>
    </w:p>
    <w:p w:rsidR="00CB3603" w:rsidRPr="00603209" w:rsidRDefault="00CB3603" w:rsidP="00CB3603">
      <w:pPr>
        <w:pStyle w:val="SingleTxtGR0"/>
      </w:pPr>
      <w:r w:rsidRPr="00603209">
        <w:t>148.</w:t>
      </w:r>
      <w:r w:rsidRPr="00603209">
        <w:tab/>
        <w:t>При распределении социального жилья правительство проводит политику квотирования в интер</w:t>
      </w:r>
      <w:r w:rsidRPr="00603209">
        <w:t>е</w:t>
      </w:r>
      <w:r w:rsidRPr="00603209">
        <w:t>сах пожилых людей</w:t>
      </w:r>
      <w:r>
        <w:t xml:space="preserve"> </w:t>
      </w:r>
      <w:r w:rsidRPr="00603209">
        <w:t>и инвалидов.</w:t>
      </w:r>
    </w:p>
    <w:p w:rsidR="00CB3603" w:rsidRPr="00603209" w:rsidRDefault="00CB3603" w:rsidP="00CB3603">
      <w:pPr>
        <w:pStyle w:val="SingleTxtGR0"/>
      </w:pPr>
      <w:r w:rsidRPr="00603209">
        <w:t>149.</w:t>
      </w:r>
      <w:r w:rsidRPr="00603209">
        <w:tab/>
        <w:t>Проведение жилищной политики в жизнь возложено на два учреждения – Общество недвижим</w:t>
      </w:r>
      <w:r w:rsidRPr="00603209">
        <w:t>о</w:t>
      </w:r>
      <w:r w:rsidRPr="00603209">
        <w:t>сти Джибути и Жилищный фонд. Эти два учреждения действуют в соответствии с планом развития г</w:t>
      </w:r>
      <w:r w:rsidRPr="00603209">
        <w:t>о</w:t>
      </w:r>
      <w:r w:rsidRPr="00603209">
        <w:t>рода Джибути (в настоящее время этот план обновляется).</w:t>
      </w:r>
    </w:p>
    <w:p w:rsidR="00CB3603" w:rsidRPr="00603209" w:rsidRDefault="00CB3603" w:rsidP="00CB3603">
      <w:pPr>
        <w:pStyle w:val="SingleTxtGR0"/>
      </w:pPr>
      <w:r w:rsidRPr="00603209">
        <w:t>150.</w:t>
      </w:r>
      <w:r w:rsidRPr="00603209">
        <w:tab/>
        <w:t>В русле упомянутой политики обустройства городов правительство пр</w:t>
      </w:r>
      <w:r w:rsidRPr="00603209">
        <w:t>о</w:t>
      </w:r>
      <w:r w:rsidRPr="00603209">
        <w:t>водит мероприятия по в</w:t>
      </w:r>
      <w:r w:rsidRPr="00603209">
        <w:t>ы</w:t>
      </w:r>
      <w:r w:rsidRPr="00603209">
        <w:t>селению во избежание того, чтобы некоторые районы превратились в гетто, в частности с точки зрения условий гигиены. Такие выс</w:t>
      </w:r>
      <w:r w:rsidRPr="00603209">
        <w:t>е</w:t>
      </w:r>
      <w:r w:rsidRPr="00603209">
        <w:t>ления были проведены в ряде районов (Ариба, Q-6, Соляные шахты-запад), к</w:t>
      </w:r>
      <w:r w:rsidRPr="00603209">
        <w:t>о</w:t>
      </w:r>
      <w:r w:rsidRPr="00603209">
        <w:t>торые характеризовались текучкой населения и условиями, непригодными для проживания. Власти предоставляют в распоряжение этих групп населения з</w:t>
      </w:r>
      <w:r w:rsidRPr="00603209">
        <w:t>е</w:t>
      </w:r>
      <w:r w:rsidRPr="00603209">
        <w:t xml:space="preserve">мельные участки на окраинах Балбалы. 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12</w:t>
      </w:r>
      <w:r w:rsidRPr="00520A5F">
        <w:br/>
      </w:r>
      <w:r w:rsidRPr="00603209">
        <w:t xml:space="preserve">Право на здоровье и социальную защиту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Здоровье </w:t>
      </w:r>
    </w:p>
    <w:p w:rsidR="00CB3603" w:rsidRPr="00603209" w:rsidRDefault="00CB3603" w:rsidP="00CB3603">
      <w:pPr>
        <w:pStyle w:val="SingleTxtGR0"/>
      </w:pPr>
      <w:r w:rsidRPr="00603209">
        <w:t>151.</w:t>
      </w:r>
      <w:r w:rsidRPr="00603209">
        <w:tab/>
        <w:t>Республика Джибути поддержала цели по обеспечению здоровья для всех, поставленные на Алма-Атинской конференции в 1981 году. Страна прил</w:t>
      </w:r>
      <w:r w:rsidRPr="00603209">
        <w:t>а</w:t>
      </w:r>
      <w:r w:rsidRPr="00603209">
        <w:t>гает значительные усилия для выполнения задач, намеченных ВОЗ</w:t>
      </w:r>
      <w:r w:rsidR="00EE64F9">
        <w:t>,</w:t>
      </w:r>
      <w:r w:rsidRPr="00603209">
        <w:t xml:space="preserve"> в следу</w:t>
      </w:r>
      <w:r w:rsidRPr="00603209">
        <w:t>ю</w:t>
      </w:r>
      <w:r w:rsidRPr="00603209">
        <w:t>щих областях: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обеспечение всеобщего медицинского обслуживания;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оказание первичной медицинской помощи.</w:t>
      </w:r>
    </w:p>
    <w:p w:rsidR="00CB3603" w:rsidRPr="00603209" w:rsidRDefault="00CB3603" w:rsidP="00CB3603">
      <w:pPr>
        <w:pStyle w:val="SingleTxtGR0"/>
      </w:pPr>
      <w:r w:rsidRPr="00603209">
        <w:t>152.</w:t>
      </w:r>
      <w:r w:rsidRPr="00603209">
        <w:tab/>
        <w:t>Джибути осуществила ряд национальных программ в сфере здравоохр</w:t>
      </w:r>
      <w:r w:rsidRPr="00603209">
        <w:t>а</w:t>
      </w:r>
      <w:r w:rsidRPr="00603209">
        <w:t>нения; уже в течение 10 лет Закон №</w:t>
      </w:r>
      <w:r>
        <w:t xml:space="preserve"> </w:t>
      </w:r>
      <w:r w:rsidRPr="00603209">
        <w:t>48/AN/99 4ème о национальной политике в области здравоохранения регулирует осущест</w:t>
      </w:r>
      <w:r w:rsidRPr="00603209">
        <w:t>в</w:t>
      </w:r>
      <w:r w:rsidRPr="00603209">
        <w:t>ление права на здоровье для всех. В нем подтверждается принцип равенства и солидарности в здравоохр</w:t>
      </w:r>
      <w:r w:rsidRPr="00603209">
        <w:t>а</w:t>
      </w:r>
      <w:r w:rsidRPr="00603209">
        <w:t>нительной сфере и признается приоритетность повышения уровня здоровья м</w:t>
      </w:r>
      <w:r w:rsidRPr="00603209">
        <w:t>а</w:t>
      </w:r>
      <w:r w:rsidRPr="00603209">
        <w:t xml:space="preserve">тери и ребенка, а также здоровья уязвимых групп (коренных жителей, сирот, инвалидов и т.д.). </w:t>
      </w:r>
    </w:p>
    <w:p w:rsidR="00CB3603" w:rsidRPr="00603209" w:rsidRDefault="00CB3603" w:rsidP="00CB3603">
      <w:pPr>
        <w:pStyle w:val="SingleTxtGR0"/>
      </w:pPr>
      <w:r w:rsidRPr="00603209">
        <w:t>153.</w:t>
      </w:r>
      <w:r w:rsidRPr="00603209">
        <w:tab/>
        <w:t>Осуществлению права на здоровье способствовали следующие законод</w:t>
      </w:r>
      <w:r w:rsidRPr="00603209">
        <w:t>а</w:t>
      </w:r>
      <w:r w:rsidRPr="00603209">
        <w:t>тельные акты: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Национальный план развития здравоохранения (2002</w:t>
      </w:r>
      <w:r>
        <w:t>−</w:t>
      </w:r>
      <w:r w:rsidRPr="00603209">
        <w:t>2006 годы);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Второй национальный план развития здравоохранения (2008</w:t>
      </w:r>
      <w:r>
        <w:t>−</w:t>
      </w:r>
      <w:r w:rsidRPr="00603209">
        <w:t>2012 годы).</w:t>
      </w:r>
    </w:p>
    <w:p w:rsidR="00CB3603" w:rsidRPr="00603209" w:rsidRDefault="00CB3603" w:rsidP="00CB3603">
      <w:pPr>
        <w:pStyle w:val="SingleTxtGR0"/>
      </w:pPr>
      <w:r w:rsidRPr="00603209">
        <w:t>154.</w:t>
      </w:r>
      <w:r w:rsidRPr="00603209">
        <w:tab/>
        <w:t>В рамках этого национального плана правительство реализовало ряд т</w:t>
      </w:r>
      <w:r w:rsidRPr="00603209">
        <w:t>а</w:t>
      </w:r>
      <w:r w:rsidRPr="00603209">
        <w:t>ких отраслевых программ, как: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Программа по борьбе против ВИЧ/СПИДа, туберкулеза и малярии;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Программа в области репродуктивного здоровья;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Программа по вакцинации;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Программа по удовлетворению основных потребностей в области разв</w:t>
      </w:r>
      <w:r w:rsidRPr="00603209">
        <w:t>и</w:t>
      </w:r>
      <w:r w:rsidRPr="00603209">
        <w:t>тия;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Программа в области планирования семьи.</w:t>
      </w:r>
    </w:p>
    <w:p w:rsidR="00CB3603" w:rsidRPr="00603209" w:rsidRDefault="00CB3603" w:rsidP="00CB3603">
      <w:pPr>
        <w:pStyle w:val="SingleTxtGR0"/>
      </w:pPr>
      <w:r w:rsidRPr="00603209">
        <w:t>155.</w:t>
      </w:r>
      <w:r w:rsidRPr="00603209">
        <w:tab/>
        <w:t>Целью осуществления всех программ в сфере здравоохранения является гарантирование всеобщего доступа к первичной медицинской помощи на всей территории страны.</w:t>
      </w:r>
    </w:p>
    <w:p w:rsidR="00CB3603" w:rsidRPr="00603209" w:rsidRDefault="00CB3603" w:rsidP="00CB3603">
      <w:pPr>
        <w:pStyle w:val="SingleTxtGR0"/>
      </w:pPr>
      <w:r w:rsidRPr="00603209">
        <w:t>156.</w:t>
      </w:r>
      <w:r w:rsidRPr="00603209">
        <w:tab/>
        <w:t>Джибути хотя и с запозданием, но приняла решение взять курс на деце</w:t>
      </w:r>
      <w:r w:rsidRPr="00603209">
        <w:t>н</w:t>
      </w:r>
      <w:r w:rsidRPr="00603209">
        <w:t>трализацию медицинских учреждений, чтобы сделать их услуги более досту</w:t>
      </w:r>
      <w:r w:rsidRPr="00603209">
        <w:t>п</w:t>
      </w:r>
      <w:r w:rsidRPr="00603209">
        <w:t>ными для населения. Так, например, региональные медицинские центры осн</w:t>
      </w:r>
      <w:r w:rsidRPr="00603209">
        <w:t>а</w:t>
      </w:r>
      <w:r w:rsidRPr="00603209">
        <w:t>щены функциональным оборудованием для проведения: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диагностики;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переливания крови;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хирургических операций;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рентгенологического обследования;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госпитализации. </w:t>
      </w:r>
    </w:p>
    <w:p w:rsidR="00CB3603" w:rsidRPr="00603209" w:rsidRDefault="00CB3603" w:rsidP="00CB3603">
      <w:pPr>
        <w:pStyle w:val="SingleTxtGR0"/>
      </w:pPr>
      <w:r w:rsidRPr="00603209">
        <w:t>157.</w:t>
      </w:r>
      <w:r w:rsidRPr="00603209">
        <w:tab/>
        <w:t>В периферийных районах страны действуют медицинские пункты, благ</w:t>
      </w:r>
      <w:r w:rsidRPr="00603209">
        <w:t>о</w:t>
      </w:r>
      <w:r w:rsidRPr="00603209">
        <w:t>даря которым население получает первичную медицинскую помощь.</w:t>
      </w:r>
    </w:p>
    <w:p w:rsidR="00CB3603" w:rsidRPr="00603209" w:rsidRDefault="00CB3603" w:rsidP="00CB3603">
      <w:pPr>
        <w:pStyle w:val="SingleTxtGR0"/>
      </w:pPr>
      <w:r w:rsidRPr="00603209">
        <w:t>158.</w:t>
      </w:r>
      <w:r w:rsidRPr="00603209">
        <w:tab/>
        <w:t>С другой стороны, Департамент здравоохранения часто проводит сов</w:t>
      </w:r>
      <w:r w:rsidRPr="00603209">
        <w:t>е</w:t>
      </w:r>
      <w:r w:rsidRPr="00603209">
        <w:t>щания по вопросам пр</w:t>
      </w:r>
      <w:r w:rsidRPr="00603209">
        <w:t>о</w:t>
      </w:r>
      <w:r w:rsidRPr="00603209">
        <w:t>свещения и профилактики для представителей общин.</w:t>
      </w:r>
    </w:p>
    <w:p w:rsidR="00CB3603" w:rsidRPr="00603209" w:rsidRDefault="00CB3603" w:rsidP="00CB3603">
      <w:pPr>
        <w:pStyle w:val="SingleTxtGR0"/>
      </w:pPr>
      <w:r w:rsidRPr="00603209">
        <w:t>159.</w:t>
      </w:r>
      <w:r w:rsidRPr="00603209">
        <w:tab/>
        <w:t>Что касается доступа к медицинскому обслуживанию, то правительство, несмотря на бюджетные ограничения, давно придерживается принципа безво</w:t>
      </w:r>
      <w:r w:rsidRPr="00603209">
        <w:t>з</w:t>
      </w:r>
      <w:r w:rsidRPr="00603209">
        <w:t>мездности и равенства. Этот принцип продолжает действовать в отношении граждан, имеющих медицинскую страховку. Коренные жители, инвалиды и с</w:t>
      </w:r>
      <w:r w:rsidRPr="00603209">
        <w:t>и</w:t>
      </w:r>
      <w:r w:rsidRPr="00603209">
        <w:t>роты по-прежнему имеют право на бесплатное первичное медицинское обсл</w:t>
      </w:r>
      <w:r w:rsidRPr="00603209">
        <w:t>у</w:t>
      </w:r>
      <w:r w:rsidRPr="00603209">
        <w:t>живание. В городских медицинских учреждениях государственного сектора с пациентов других категорий взимается символ</w:t>
      </w:r>
      <w:r w:rsidRPr="00603209">
        <w:t>и</w:t>
      </w:r>
      <w:r w:rsidRPr="00603209">
        <w:t xml:space="preserve">ческая плата, причем стоимость услуг в этих учреждениях выше, чем в частном секторе. </w:t>
      </w:r>
    </w:p>
    <w:p w:rsidR="00CB3603" w:rsidRPr="00603209" w:rsidRDefault="00CB3603" w:rsidP="00CB3603">
      <w:pPr>
        <w:pStyle w:val="SingleTxtGR0"/>
      </w:pPr>
      <w:r w:rsidRPr="00603209">
        <w:t>160.</w:t>
      </w:r>
      <w:r w:rsidRPr="00603209">
        <w:tab/>
        <w:t>В вопросах качества медицинского обслуживания страна покончила с п</w:t>
      </w:r>
      <w:r w:rsidRPr="00603209">
        <w:t>о</w:t>
      </w:r>
      <w:r w:rsidRPr="00603209">
        <w:t>пустительским подходом в управлении, который преобладал в период кризиса, в частности посредством: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создания Центра закупки основного оборудования и медикаментов (ЦЗОМ);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открытия общинных аптек, реализующих все виды медикаментов по очень до</w:t>
      </w:r>
      <w:r w:rsidRPr="00603209">
        <w:t>с</w:t>
      </w:r>
      <w:r w:rsidRPr="00603209">
        <w:t xml:space="preserve">тупным ценам. </w:t>
      </w:r>
    </w:p>
    <w:p w:rsidR="00CB3603" w:rsidRPr="00603209" w:rsidRDefault="00CB3603" w:rsidP="00CB3603">
      <w:pPr>
        <w:pStyle w:val="SingleTxtGR0"/>
      </w:pPr>
      <w:r w:rsidRPr="00603209">
        <w:t>161.</w:t>
      </w:r>
      <w:r w:rsidRPr="00603209">
        <w:tab/>
        <w:t>Стремясь обеспечить качество и доступность медикаментов, государство наладило бесплатное предоставление некоторых видов лекарств (противотубе</w:t>
      </w:r>
      <w:r w:rsidRPr="00603209">
        <w:t>р</w:t>
      </w:r>
      <w:r w:rsidRPr="00603209">
        <w:t>кулезных средств, препаратов тройной тер</w:t>
      </w:r>
      <w:r w:rsidRPr="00603209">
        <w:t>а</w:t>
      </w:r>
      <w:r w:rsidRPr="00603209">
        <w:t>пии, медикаментов для беременных женщин, контрацептивов). Медикаменты, распространяемые через этот центр, соответствуют стандартам ВОЗ; через аптечную сеть реализуются медикаме</w:t>
      </w:r>
      <w:r w:rsidRPr="00603209">
        <w:t>н</w:t>
      </w:r>
      <w:r w:rsidRPr="00603209">
        <w:t>ты, больши</w:t>
      </w:r>
      <w:r w:rsidRPr="00603209">
        <w:t>н</w:t>
      </w:r>
      <w:r w:rsidRPr="00603209">
        <w:t xml:space="preserve">ство которых изготовлено признанными западными фирмами. </w:t>
      </w:r>
    </w:p>
    <w:p w:rsidR="00CB3603" w:rsidRPr="00603209" w:rsidRDefault="00CB3603" w:rsidP="00CB3603">
      <w:pPr>
        <w:pStyle w:val="SingleTxtGR0"/>
      </w:pPr>
      <w:r w:rsidRPr="00603209">
        <w:t>162.</w:t>
      </w:r>
      <w:r w:rsidRPr="00603209">
        <w:tab/>
        <w:t>Медицинские работники проходят качественную профессиональную по</w:t>
      </w:r>
      <w:r w:rsidRPr="00603209">
        <w:t>д</w:t>
      </w:r>
      <w:r w:rsidRPr="00603209">
        <w:t>готовку в стенах мед</w:t>
      </w:r>
      <w:r w:rsidRPr="00603209">
        <w:t>и</w:t>
      </w:r>
      <w:r w:rsidRPr="00603209">
        <w:t xml:space="preserve">цинского института. </w:t>
      </w:r>
    </w:p>
    <w:p w:rsidR="00CB3603" w:rsidRPr="00603209" w:rsidRDefault="00CB3603" w:rsidP="00CB3603">
      <w:pPr>
        <w:pStyle w:val="SingleTxtGR0"/>
      </w:pPr>
      <w:r w:rsidRPr="00603209">
        <w:t>163.</w:t>
      </w:r>
      <w:r w:rsidRPr="00603209">
        <w:tab/>
        <w:t>Здоровье матери и ребенка относится к числу главных приоритетов пр</w:t>
      </w:r>
      <w:r w:rsidRPr="00603209">
        <w:t>а</w:t>
      </w:r>
      <w:r w:rsidRPr="00603209">
        <w:t>вительства: подтвержден</w:t>
      </w:r>
      <w:r w:rsidRPr="00603209">
        <w:t>и</w:t>
      </w:r>
      <w:r w:rsidRPr="00603209">
        <w:t>ем тому явилось создание в 2005 году Управления по вопросам здоровья матери и ребенка.</w:t>
      </w:r>
    </w:p>
    <w:p w:rsidR="00CB3603" w:rsidRPr="00603209" w:rsidRDefault="00CB3603" w:rsidP="00CB3603">
      <w:pPr>
        <w:pStyle w:val="SingleTxtGR0"/>
      </w:pPr>
      <w:r w:rsidRPr="00603209">
        <w:t>164.</w:t>
      </w:r>
      <w:r w:rsidRPr="00603209">
        <w:tab/>
        <w:t>Основными направлениями программы в области репродуктивного зд</w:t>
      </w:r>
      <w:r w:rsidRPr="00603209">
        <w:t>о</w:t>
      </w:r>
      <w:r w:rsidRPr="00603209">
        <w:t>ровья являются планиров</w:t>
      </w:r>
      <w:r w:rsidRPr="00603209">
        <w:t>а</w:t>
      </w:r>
      <w:r w:rsidRPr="00603209">
        <w:t>ние семьи, дородовые и послеродовые консультации, борьба против калечения женских половых органов и противодействие генде</w:t>
      </w:r>
      <w:r w:rsidRPr="00603209">
        <w:t>р</w:t>
      </w:r>
      <w:r w:rsidRPr="00603209">
        <w:t xml:space="preserve">ному насилию.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Планирование семьи </w:t>
      </w:r>
    </w:p>
    <w:p w:rsidR="00CB3603" w:rsidRPr="00603209" w:rsidRDefault="00CB3603" w:rsidP="00CB3603">
      <w:pPr>
        <w:pStyle w:val="SingleTxtGR0"/>
      </w:pPr>
      <w:r w:rsidRPr="00603209">
        <w:t>165.</w:t>
      </w:r>
      <w:r w:rsidRPr="00603209">
        <w:tab/>
        <w:t>Эта тема включена во все учебные программы; в стране предлагаются и имеются в наличии оральные, инъекционные и внутриматочные контрацепт</w:t>
      </w:r>
      <w:r w:rsidRPr="00603209">
        <w:t>и</w:t>
      </w:r>
      <w:r w:rsidRPr="00603209">
        <w:t xml:space="preserve">вы. Наблюдается рост активности населения в вопросах планирования семьи по сравнению с </w:t>
      </w:r>
      <w:r>
        <w:t>19</w:t>
      </w:r>
      <w:r w:rsidRPr="00603209">
        <w:t>90-ми годами.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166.</w:t>
      </w:r>
      <w:r w:rsidRPr="00603209">
        <w:tab/>
        <w:t>В области медицинского обслуживания в дородовой и послеродовой п</w:t>
      </w:r>
      <w:r w:rsidRPr="00603209">
        <w:t>е</w:t>
      </w:r>
      <w:r w:rsidRPr="00603209">
        <w:t>риоды в рамках программы репродуктивного здоровья правительство намерено включить обеспечение безопасного материнства в число своих приоритетных задач. Так, правительство ввело на всей территории страны бесплатное предо</w:t>
      </w:r>
      <w:r w:rsidRPr="00603209">
        <w:t>с</w:t>
      </w:r>
      <w:r w:rsidRPr="00603209">
        <w:t>тавление неотложной акушерской помощи и дородовых и послеродовых ко</w:t>
      </w:r>
      <w:r w:rsidRPr="00603209">
        <w:t>н</w:t>
      </w:r>
      <w:r w:rsidRPr="00603209">
        <w:t>сультаций. Согласно выводам доклада по ДОМП за 2006 год, дородовая мед</w:t>
      </w:r>
      <w:r w:rsidRPr="00603209">
        <w:t>и</w:t>
      </w:r>
      <w:r w:rsidRPr="00603209">
        <w:t>цинская помощь квалифицированного персонала как минимум один раз за п</w:t>
      </w:r>
      <w:r w:rsidRPr="00603209">
        <w:t>е</w:t>
      </w:r>
      <w:r w:rsidRPr="00603209">
        <w:t xml:space="preserve">риод беременности была оказана в 2006 году 82,3% женщин. </w:t>
      </w:r>
    </w:p>
    <w:p w:rsidR="00CB3603" w:rsidRPr="00603209" w:rsidRDefault="00CB3603" w:rsidP="00CB3603">
      <w:pPr>
        <w:pStyle w:val="SingleTxtGR0"/>
      </w:pPr>
      <w:r w:rsidRPr="00603209">
        <w:t>167.</w:t>
      </w:r>
      <w:r w:rsidRPr="00603209">
        <w:tab/>
        <w:t>Программа по вакцинации в Республике Джибути год от года проводится все успешнее. Успех эт</w:t>
      </w:r>
      <w:r w:rsidRPr="00603209">
        <w:t>о</w:t>
      </w:r>
      <w:r w:rsidRPr="00603209">
        <w:t>го мероприятия объясняется прежде всего проведением расширенной программы вакцинации (РПВ) по всей стране и стремлением пр</w:t>
      </w:r>
      <w:r w:rsidRPr="00603209">
        <w:t>а</w:t>
      </w:r>
      <w:r w:rsidRPr="00603209">
        <w:t>витель</w:t>
      </w:r>
      <w:r w:rsidR="00EE64F9">
        <w:t>ства достичь поставленной цели −</w:t>
      </w:r>
      <w:r w:rsidRPr="00603209">
        <w:t xml:space="preserve"> искоренения полиомиелита. Сопо</w:t>
      </w:r>
      <w:r w:rsidRPr="00603209">
        <w:t>с</w:t>
      </w:r>
      <w:r w:rsidRPr="00603209">
        <w:t>тавление масштабов охвата вакцинацией в 2002 и 2006 годах свидетельствует о я</w:t>
      </w:r>
      <w:r w:rsidRPr="00603209">
        <w:t>в</w:t>
      </w:r>
      <w:r w:rsidRPr="00603209">
        <w:t>ном прогрессе, достигнутом в этой области.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168.</w:t>
      </w:r>
      <w:r w:rsidRPr="00603209">
        <w:tab/>
        <w:t>С каждым годом все активнее ведется борьба против ВИЧ/СПИДа и заб</w:t>
      </w:r>
      <w:r w:rsidRPr="00603209">
        <w:t>о</w:t>
      </w:r>
      <w:r w:rsidRPr="00603209">
        <w:t>леваний, передаваемых половым путем. Она активизировалась после введения в 2003 году Плана борьбы против СПИДа, а затем и институционального закре</w:t>
      </w:r>
      <w:r w:rsidRPr="00603209">
        <w:t>п</w:t>
      </w:r>
      <w:r w:rsidRPr="00603209">
        <w:t>ления этой борьбы и учреждения Исполнительного секретариата по борьбе против СПИДа, малярии и туберкулеза при содействии со стороны партнеров в области развития, а также при сотрудничестве ряда министерств и НПО. Этот секретариат курирует целый ряд программ (программу помощи сиротам и д</w:t>
      </w:r>
      <w:r w:rsidRPr="00603209">
        <w:t>е</w:t>
      </w:r>
      <w:r w:rsidRPr="00603209">
        <w:t>тям, находящимся в уязвимом положении; программу просв</w:t>
      </w:r>
      <w:r w:rsidRPr="00603209">
        <w:t>е</w:t>
      </w:r>
      <w:r w:rsidRPr="00603209">
        <w:t>щения в среде сверстников; программу по профессиональной интеграции лиц, живущих с в</w:t>
      </w:r>
      <w:r w:rsidRPr="00603209">
        <w:t>и</w:t>
      </w:r>
      <w:r w:rsidRPr="00603209">
        <w:t>русом ВИЧ, и т.д.).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Статьи 13 и 14</w:t>
      </w:r>
      <w:r w:rsidRPr="00490B5D">
        <w:br/>
      </w:r>
      <w:r w:rsidRPr="00603209">
        <w:t xml:space="preserve">Право на образование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Базовое образование </w:t>
      </w:r>
    </w:p>
    <w:p w:rsidR="00CB3603" w:rsidRPr="00603209" w:rsidRDefault="00CB3603" w:rsidP="00CB3603">
      <w:pPr>
        <w:pStyle w:val="SingleTxtGR0"/>
      </w:pPr>
      <w:r w:rsidRPr="00603209">
        <w:t>169.</w:t>
      </w:r>
      <w:r w:rsidRPr="00603209">
        <w:tab/>
        <w:t>С 2000-х годов в Республике Джибути были достигнуты значительные успехи в области образования. Чистый коэффициент охвата школьным образ</w:t>
      </w:r>
      <w:r w:rsidRPr="00603209">
        <w:t>о</w:t>
      </w:r>
      <w:r w:rsidRPr="00603209">
        <w:t>ванием вырос с 43% в 2002 году до 66% в 2006 году. В городской местности н</w:t>
      </w:r>
      <w:r w:rsidRPr="00603209">
        <w:t>а</w:t>
      </w:r>
      <w:r w:rsidRPr="00603209">
        <w:t>чальную школу посещают 67% детей по сравнению с 49% в сельских ра</w:t>
      </w:r>
      <w:r w:rsidRPr="00603209">
        <w:t>й</w:t>
      </w:r>
      <w:r w:rsidRPr="00603209">
        <w:t>онах. Гендерное равновесие на национальном уровне почти достигнуто: в 2006 году индекс паритетн</w:t>
      </w:r>
      <w:r w:rsidRPr="00603209">
        <w:t>о</w:t>
      </w:r>
      <w:r w:rsidRPr="00603209">
        <w:t>сти в системе начального образования составлял порядка 0,98, в системе среднего образования</w:t>
      </w:r>
      <w:r>
        <w:t xml:space="preserve"> −</w:t>
      </w:r>
      <w:r w:rsidRPr="00603209">
        <w:t xml:space="preserve"> 0,82.</w:t>
      </w:r>
    </w:p>
    <w:p w:rsidR="00CB3603" w:rsidRPr="00603209" w:rsidRDefault="00CB3603" w:rsidP="00CB3603">
      <w:pPr>
        <w:pStyle w:val="SingleTxtGR0"/>
      </w:pPr>
      <w:r w:rsidRPr="00603209">
        <w:t>170.</w:t>
      </w:r>
      <w:r w:rsidRPr="00603209">
        <w:tab/>
        <w:t>Право на образование признается в преамбуле к Основному закону. Кр</w:t>
      </w:r>
      <w:r w:rsidRPr="00603209">
        <w:t>о</w:t>
      </w:r>
      <w:r w:rsidRPr="00603209">
        <w:t>ме того, Джибути ратифицировала основные международные и континентал</w:t>
      </w:r>
      <w:r w:rsidRPr="00603209">
        <w:t>ь</w:t>
      </w:r>
      <w:r w:rsidRPr="00603209">
        <w:t>ные договоры, касающиеся права на образование. В статье 7 Закона от 10 авг</w:t>
      </w:r>
      <w:r w:rsidRPr="00603209">
        <w:t>у</w:t>
      </w:r>
      <w:r w:rsidRPr="00603209">
        <w:t>ста 2000 года о новых направлениях развития системы национального образ</w:t>
      </w:r>
      <w:r w:rsidRPr="00603209">
        <w:t>о</w:t>
      </w:r>
      <w:r w:rsidRPr="00603209">
        <w:t xml:space="preserve">вания изложены следующие задачи национального образования: </w:t>
      </w:r>
    </w:p>
    <w:p w:rsidR="00CB3603" w:rsidRPr="00603209" w:rsidRDefault="00CB3603" w:rsidP="00CB3603">
      <w:pPr>
        <w:pStyle w:val="SingleTxtGR0"/>
        <w:ind w:left="1701" w:firstLine="567"/>
      </w:pPr>
      <w:r>
        <w:t>"</w:t>
      </w:r>
      <w:r w:rsidRPr="00603209">
        <w:t>Конечная цель системы образования состоит в том, чтобы сделать граждан Джибути способными вносить вклад в экономическое, социал</w:t>
      </w:r>
      <w:r w:rsidRPr="00603209">
        <w:t>ь</w:t>
      </w:r>
      <w:r w:rsidRPr="00603209">
        <w:t>ное и культурное развитие своей страны. Система образования готовит ребенка к тому, чтобы принести пользу нации, давая ему знания, благод</w:t>
      </w:r>
      <w:r w:rsidRPr="00603209">
        <w:t>а</w:t>
      </w:r>
      <w:r w:rsidRPr="00603209">
        <w:t>ря которым к концу периода обучения он сможет осознавать реальности своей социальной среды. Образование должно быть всесторонним. Оно нацелено на развитие интелле</w:t>
      </w:r>
      <w:r w:rsidRPr="00603209">
        <w:t>к</w:t>
      </w:r>
      <w:r w:rsidRPr="00603209">
        <w:t>туальных способностей, необходимых для социальной и профессиональной интеграции и для полного осуществл</w:t>
      </w:r>
      <w:r w:rsidRPr="00603209">
        <w:t>е</w:t>
      </w:r>
      <w:r w:rsidRPr="00603209">
        <w:t>ния гражданской позиции</w:t>
      </w:r>
      <w:r>
        <w:t>"</w:t>
      </w:r>
      <w:r w:rsidRPr="00603209">
        <w:t xml:space="preserve">. </w:t>
      </w:r>
    </w:p>
    <w:p w:rsidR="00CB3603" w:rsidRPr="00603209" w:rsidRDefault="00CB3603" w:rsidP="00CB3603">
      <w:pPr>
        <w:pStyle w:val="SingleTxtGR0"/>
      </w:pPr>
      <w:r w:rsidRPr="00603209">
        <w:t>171.</w:t>
      </w:r>
      <w:r w:rsidRPr="00603209">
        <w:tab/>
        <w:t>Национальная стратегия правительства, разработанная на общенаци</w:t>
      </w:r>
      <w:r w:rsidRPr="00603209">
        <w:t>о</w:t>
      </w:r>
      <w:r w:rsidRPr="00603209">
        <w:t>нальном совещании в 1999 году и официально закрепленная Законом от 10 а</w:t>
      </w:r>
      <w:r w:rsidRPr="00603209">
        <w:t>в</w:t>
      </w:r>
      <w:r w:rsidRPr="00603209">
        <w:t>густа 2000 года, направлена на то, чтобы к 2010 году довести коэффициент о</w:t>
      </w:r>
      <w:r w:rsidRPr="00603209">
        <w:t>х</w:t>
      </w:r>
      <w:r w:rsidRPr="00603209">
        <w:t>вата базовым школьным образованием до 80% посредством: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обеспечения всем джибутийцам доступа к образованию в рамках пр</w:t>
      </w:r>
      <w:r w:rsidRPr="00603209">
        <w:t>о</w:t>
      </w:r>
      <w:r w:rsidRPr="00603209">
        <w:t xml:space="preserve">граммы </w:t>
      </w:r>
      <w:r>
        <w:t>"</w:t>
      </w:r>
      <w:r w:rsidRPr="00603209">
        <w:t>Образование для всех</w:t>
      </w:r>
      <w:r>
        <w:t>"</w:t>
      </w:r>
      <w:r w:rsidRPr="00603209"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сокращения гендерных диспропорций;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повышения качества образования. </w:t>
      </w:r>
    </w:p>
    <w:p w:rsidR="00CB3603" w:rsidRPr="00603209" w:rsidRDefault="00CB3603" w:rsidP="00CB3603">
      <w:pPr>
        <w:pStyle w:val="H23GR"/>
      </w:pPr>
      <w:r w:rsidRPr="00603209">
        <w:tab/>
      </w:r>
      <w:r w:rsidRPr="00603209">
        <w:tab/>
        <w:t xml:space="preserve">Бесплатное государственное образование </w:t>
      </w:r>
    </w:p>
    <w:p w:rsidR="00CB3603" w:rsidRPr="00603209" w:rsidRDefault="00CB3603" w:rsidP="00CB3603">
      <w:pPr>
        <w:pStyle w:val="SingleTxtGR0"/>
      </w:pPr>
      <w:r w:rsidRPr="00603209">
        <w:t>172.</w:t>
      </w:r>
      <w:r w:rsidRPr="00603209">
        <w:tab/>
        <w:t>Джибутийское государство включило в Закон 2000 года, принятый после общенационального совещания, принцип бесплатного обучения в государс</w:t>
      </w:r>
      <w:r w:rsidRPr="00603209">
        <w:t>т</w:t>
      </w:r>
      <w:r w:rsidRPr="00603209">
        <w:t>венных школах, а также обязанность всех детей Джибути в возрасте от 6 до 16</w:t>
      </w:r>
      <w:r>
        <w:t> </w:t>
      </w:r>
      <w:r w:rsidRPr="00603209">
        <w:t>лет посещать школу. Это является большим шагом вперед по пути осущест</w:t>
      </w:r>
      <w:r w:rsidRPr="00603209">
        <w:t>в</w:t>
      </w:r>
      <w:r w:rsidRPr="00603209">
        <w:t>ления Конвенции о правах ребенка, ратифицированной Джибути. В конкретном плане Джибути с 2000 года гарантирует своим детям бесплатный и обязател</w:t>
      </w:r>
      <w:r w:rsidRPr="00603209">
        <w:t>ь</w:t>
      </w:r>
      <w:r w:rsidRPr="00603209">
        <w:t>ный характер базового образования. Благодаря этому непосредственных расх</w:t>
      </w:r>
      <w:r w:rsidRPr="00603209">
        <w:t>о</w:t>
      </w:r>
      <w:r w:rsidRPr="00603209">
        <w:t>дов на обучение при поступлении в школы Республики не существует. Иная с</w:t>
      </w:r>
      <w:r w:rsidRPr="00603209">
        <w:t>и</w:t>
      </w:r>
      <w:r w:rsidRPr="00603209">
        <w:t>туация наблюдается в частных школах, обучение в которых платное (масштабы распростр</w:t>
      </w:r>
      <w:r w:rsidRPr="00603209">
        <w:t>а</w:t>
      </w:r>
      <w:r w:rsidRPr="00603209">
        <w:t>нения этой практики весьма незначительны, хотя число частных школ растет).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173.</w:t>
      </w:r>
      <w:r w:rsidRPr="00603209">
        <w:tab/>
        <w:t>Вопрос о косвенных расходах на школьное образование встает в сельских и городских районах по-разному:</w:t>
      </w:r>
    </w:p>
    <w:p w:rsidR="00CB3603" w:rsidRPr="00603209" w:rsidRDefault="00CB3603" w:rsidP="00CB3603">
      <w:pPr>
        <w:pStyle w:val="SingleTxtGR0"/>
        <w:ind w:firstLine="567"/>
      </w:pPr>
      <w:r w:rsidRPr="00603209">
        <w:t>a)</w:t>
      </w:r>
      <w:r w:rsidRPr="00603209">
        <w:tab/>
        <w:t>Городскими властями введена школьная карта, на основании кот</w:t>
      </w:r>
      <w:r w:rsidRPr="00603209">
        <w:t>о</w:t>
      </w:r>
      <w:r w:rsidRPr="00603209">
        <w:t>рой д</w:t>
      </w:r>
      <w:r w:rsidRPr="00603209">
        <w:t>е</w:t>
      </w:r>
      <w:r w:rsidRPr="00603209">
        <w:t>ти могут зачисляться в школы и колледжи по месту их проживания. Школьные учебники в системе базового образования предоставляются беспла</w:t>
      </w:r>
      <w:r w:rsidRPr="00603209">
        <w:t>т</w:t>
      </w:r>
      <w:r w:rsidRPr="00603209">
        <w:t>но. В средних общеобразовательных школах учащиеся вносят символическую плату за пользование учебниками, кот</w:t>
      </w:r>
      <w:r w:rsidRPr="00603209">
        <w:t>о</w:t>
      </w:r>
      <w:r w:rsidRPr="00603209">
        <w:t>рые возвращаются ими в конце года.</w:t>
      </w:r>
      <w:r>
        <w:t xml:space="preserve"> </w:t>
      </w:r>
    </w:p>
    <w:p w:rsidR="00CB3603" w:rsidRPr="00603209" w:rsidRDefault="00CB3603" w:rsidP="00CB3603">
      <w:pPr>
        <w:pStyle w:val="SingleTxtGR0"/>
        <w:ind w:firstLine="567"/>
      </w:pPr>
      <w:r w:rsidRPr="00603209">
        <w:t>b)</w:t>
      </w:r>
      <w:r w:rsidRPr="00603209">
        <w:tab/>
        <w:t>В сельской местности и в регионах внутри страны органами власти о</w:t>
      </w:r>
      <w:r w:rsidRPr="00603209">
        <w:t>т</w:t>
      </w:r>
      <w:r w:rsidRPr="00603209">
        <w:t>крыты структуры приема (общие спальни, столовые) для учащихся, которые приезжают из отдаленных районов. Что касается школьных учебников, то в системе национального образования приняты меры к тому, чтобы сделать их полностью бесплатными.</w:t>
      </w:r>
    </w:p>
    <w:p w:rsidR="00CB3603" w:rsidRPr="00603209" w:rsidRDefault="00CB3603" w:rsidP="00CB3603">
      <w:pPr>
        <w:pStyle w:val="SingleTxtGR0"/>
      </w:pPr>
      <w:r w:rsidRPr="00603209">
        <w:t>174.</w:t>
      </w:r>
      <w:r w:rsidRPr="00603209">
        <w:tab/>
        <w:t>Доступ к среднему образованию в Республике Джибути предоставляется бесплатно. Однако на практике этот доступ в течение длительного времени о</w:t>
      </w:r>
      <w:r w:rsidRPr="00603209">
        <w:t>г</w:t>
      </w:r>
      <w:r w:rsidRPr="00603209">
        <w:t>раничивался многими факторами, в результате чего в 1999 году в средних уче</w:t>
      </w:r>
      <w:r w:rsidRPr="00603209">
        <w:t>б</w:t>
      </w:r>
      <w:r w:rsidRPr="00603209">
        <w:t>ных заведениях страны могло ежегодно обучаться не более 1</w:t>
      </w:r>
      <w:r>
        <w:t> </w:t>
      </w:r>
      <w:r w:rsidRPr="00603209">
        <w:t>500 учащихся. В</w:t>
      </w:r>
      <w:r>
        <w:t> </w:t>
      </w:r>
      <w:r w:rsidRPr="00603209">
        <w:t>настоящее время в этих заведениях обучается более 10</w:t>
      </w:r>
      <w:r>
        <w:t> </w:t>
      </w:r>
      <w:r w:rsidRPr="00603209">
        <w:t>000 учащихся. С</w:t>
      </w:r>
      <w:r>
        <w:t> </w:t>
      </w:r>
      <w:r w:rsidRPr="00603209">
        <w:t>1999</w:t>
      </w:r>
      <w:r>
        <w:t> </w:t>
      </w:r>
      <w:r w:rsidRPr="00603209">
        <w:t>года власти ускорили процесс открытия средних общеобразовательных и средних специальных учебных заведений на всей территории страны. Гос</w:t>
      </w:r>
      <w:r w:rsidRPr="00603209">
        <w:t>у</w:t>
      </w:r>
      <w:r w:rsidRPr="00603209">
        <w:t>дарство стремится развивать профессионально-техническое образование в с</w:t>
      </w:r>
      <w:r w:rsidRPr="00603209">
        <w:t>о</w:t>
      </w:r>
      <w:r w:rsidRPr="00603209">
        <w:t>ответствии с требованиями рынка труда и со спецификой регионов. Так, напр</w:t>
      </w:r>
      <w:r w:rsidRPr="00603209">
        <w:t>и</w:t>
      </w:r>
      <w:r w:rsidRPr="00603209">
        <w:t>мер, на юге страны планируется открыть сельскохозяйственный лицей, а на с</w:t>
      </w:r>
      <w:r w:rsidRPr="00603209">
        <w:t>е</w:t>
      </w:r>
      <w:r w:rsidRPr="00603209">
        <w:t xml:space="preserve">вере страны </w:t>
      </w:r>
      <w:r>
        <w:t>−</w:t>
      </w:r>
      <w:r w:rsidRPr="00603209">
        <w:t xml:space="preserve"> морской лицей. </w:t>
      </w:r>
    </w:p>
    <w:p w:rsidR="00CB3603" w:rsidRPr="00603209" w:rsidRDefault="00CB3603" w:rsidP="00CB3603">
      <w:pPr>
        <w:pStyle w:val="SingleTxtGR0"/>
      </w:pPr>
      <w:r w:rsidRPr="00603209">
        <w:t>175.</w:t>
      </w:r>
      <w:r w:rsidRPr="00603209">
        <w:tab/>
        <w:t>Что касается высшего образования, то доступ к нему был крайне огран</w:t>
      </w:r>
      <w:r w:rsidRPr="00603209">
        <w:t>и</w:t>
      </w:r>
      <w:r w:rsidRPr="00603209">
        <w:t>чен вплоть до 2005 года, когда в Джибути открылся первый университет. Ранее студенты, получающие национальную стипендию, имели возможность продо</w:t>
      </w:r>
      <w:r w:rsidRPr="00603209">
        <w:t>л</w:t>
      </w:r>
      <w:r w:rsidRPr="00603209">
        <w:t>жать обучение за границей, в частности во Франции. Сейчас в национальном университете ежегодно обучаются 3</w:t>
      </w:r>
      <w:r>
        <w:t> </w:t>
      </w:r>
      <w:r w:rsidRPr="00603209">
        <w:t>000 студентов, тогда как в прежние годы претендовать на получение высшего образования могли лишь 400 студентов. Национальная система высшего образования пока находится в зачаточном с</w:t>
      </w:r>
      <w:r w:rsidRPr="00603209">
        <w:t>о</w:t>
      </w:r>
      <w:r w:rsidRPr="00603209">
        <w:t>стоянии. И хотя в стране утверждается принцип его бесплатности, студенты из малоимущих слоев сталкиваются с трудностями при покрытии косвенных ра</w:t>
      </w:r>
      <w:r w:rsidRPr="00603209">
        <w:t>с</w:t>
      </w:r>
      <w:r w:rsidRPr="00603209">
        <w:t>ходов (при внесении опл</w:t>
      </w:r>
      <w:r w:rsidRPr="00603209">
        <w:t>а</w:t>
      </w:r>
      <w:r w:rsidRPr="00603209">
        <w:t>ты за зачисление, приобретении учебников, доступе к новым технологиям).</w:t>
      </w:r>
    </w:p>
    <w:p w:rsidR="00CB3603" w:rsidRPr="00603209" w:rsidRDefault="00CB3603" w:rsidP="00CB3603">
      <w:pPr>
        <w:pStyle w:val="SingleTxtGR0"/>
      </w:pPr>
      <w:r w:rsidRPr="00603209">
        <w:t>176.</w:t>
      </w:r>
      <w:r w:rsidRPr="00603209">
        <w:tab/>
        <w:t>Параллельно с деятельностью системы национального образования в стране в приоритетном порядке реализуются программы по борьбе с неграмо</w:t>
      </w:r>
      <w:r w:rsidRPr="00603209">
        <w:t>т</w:t>
      </w:r>
      <w:r w:rsidRPr="00603209">
        <w:t>ностью, особенно для взрослых и для женщин. В самом деле, в рамках Наци</w:t>
      </w:r>
      <w:r w:rsidRPr="00603209">
        <w:t>о</w:t>
      </w:r>
      <w:r w:rsidRPr="00603209">
        <w:t xml:space="preserve">нальной стратегии интеграции женщин в процесс развития (июль 2002 года) на всей территории страны было открыто 77 центров по борьбе с неграмотностью. </w:t>
      </w:r>
    </w:p>
    <w:p w:rsidR="00CB3603" w:rsidRPr="00603209" w:rsidRDefault="00CB3603" w:rsidP="00CB3603">
      <w:pPr>
        <w:pStyle w:val="SingleTxtGR0"/>
      </w:pPr>
      <w:r w:rsidRPr="00603209">
        <w:t>177.</w:t>
      </w:r>
      <w:r w:rsidRPr="00603209">
        <w:tab/>
        <w:t>Обучение на коренных языках (афарском и сомалийском) в системе н</w:t>
      </w:r>
      <w:r w:rsidRPr="00603209">
        <w:t>а</w:t>
      </w:r>
      <w:r w:rsidRPr="00603209">
        <w:t>ционального образования долгое время игнорировалось в пользу официальных языков – французского и арабского. С учетом вывода, который был сделан в х</w:t>
      </w:r>
      <w:r w:rsidRPr="00603209">
        <w:t>о</w:t>
      </w:r>
      <w:r w:rsidRPr="00603209">
        <w:t>де общенационального совещания по вопросам национального образования (о</w:t>
      </w:r>
      <w:r>
        <w:t> </w:t>
      </w:r>
      <w:r w:rsidRPr="00603209">
        <w:t>кризисе самобытности), в Джибути было принято решение включить в школьную программу изучение коренных языко</w:t>
      </w:r>
      <w:r w:rsidR="00EE64F9">
        <w:t>в (сомалийского и афарского). В </w:t>
      </w:r>
      <w:r w:rsidRPr="00603209">
        <w:t xml:space="preserve">настоящее время эти языки преподаются в ряде экспериментальных школ в ожидании распространения этого опыта по всей территории страны. </w:t>
      </w:r>
    </w:p>
    <w:p w:rsidR="00CB3603" w:rsidRPr="00603209" w:rsidRDefault="00CB3603" w:rsidP="00CB3603">
      <w:pPr>
        <w:pStyle w:val="H1GR"/>
      </w:pPr>
      <w:r w:rsidRPr="00603209">
        <w:tab/>
      </w:r>
      <w:r w:rsidRPr="00603209">
        <w:tab/>
        <w:t>Статья 15</w:t>
      </w:r>
      <w:r w:rsidRPr="00BD3A85">
        <w:br/>
      </w:r>
      <w:r w:rsidRPr="00603209">
        <w:t>Право на пользование достижениями культуры</w:t>
      </w:r>
    </w:p>
    <w:p w:rsidR="00CB3603" w:rsidRPr="00603209" w:rsidRDefault="00CB3603" w:rsidP="00CB3603">
      <w:pPr>
        <w:pStyle w:val="SingleTxtGR0"/>
      </w:pPr>
      <w:r w:rsidRPr="00603209">
        <w:t>178.</w:t>
      </w:r>
      <w:r w:rsidRPr="00603209">
        <w:tab/>
        <w:t xml:space="preserve">Республика Джибути – это страна терпимости, которую называют </w:t>
      </w:r>
      <w:r w:rsidR="00EE64F9">
        <w:t>"</w:t>
      </w:r>
      <w:r w:rsidRPr="00603209">
        <w:t>зе</w:t>
      </w:r>
      <w:r w:rsidRPr="00603209">
        <w:t>м</w:t>
      </w:r>
      <w:r w:rsidRPr="00603209">
        <w:t>лей обменов и встреч</w:t>
      </w:r>
      <w:r w:rsidR="00EE64F9">
        <w:t>"</w:t>
      </w:r>
      <w:r w:rsidRPr="00603209">
        <w:t>. ЮНЕСКО в определенном смысле признала терпимость культур, проявляемую Джибути, избрав ее местом для размещения Интеллект</w:t>
      </w:r>
      <w:r w:rsidRPr="00603209">
        <w:t>у</w:t>
      </w:r>
      <w:r w:rsidRPr="00603209">
        <w:t xml:space="preserve">ального форума стран Африканского рога. </w:t>
      </w:r>
    </w:p>
    <w:p w:rsidR="00CB3603" w:rsidRPr="00603209" w:rsidRDefault="00CB3603" w:rsidP="00CB3603">
      <w:pPr>
        <w:pStyle w:val="SingleTxtGR0"/>
      </w:pPr>
      <w:r w:rsidRPr="00603209">
        <w:t>179.</w:t>
      </w:r>
      <w:r w:rsidRPr="00603209">
        <w:tab/>
        <w:t>Что касается международных конвенций, то Джибути является участн</w:t>
      </w:r>
      <w:r w:rsidRPr="00603209">
        <w:t>и</w:t>
      </w:r>
      <w:r w:rsidRPr="00603209">
        <w:t>цей важнейших документов, предусматривающих защиту культурных прав, в частности: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Африканской хартии прав человека и народов; 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Всеобщей декларации прав человека;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Международного пакта об экономических, социальных и культурных правах;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Конвенции о культурном разнообразии.</w:t>
      </w:r>
    </w:p>
    <w:p w:rsidR="00CB3603" w:rsidRPr="00603209" w:rsidRDefault="00CB3603" w:rsidP="00CB3603">
      <w:pPr>
        <w:pStyle w:val="SingleTxtGR0"/>
      </w:pPr>
      <w:r w:rsidRPr="00603209">
        <w:t>180.</w:t>
      </w:r>
      <w:r w:rsidRPr="00603209">
        <w:tab/>
        <w:t>На институциональном уровне вопросами культуры занимается одно из министерств (Министе</w:t>
      </w:r>
      <w:r w:rsidRPr="00603209">
        <w:t>р</w:t>
      </w:r>
      <w:r w:rsidRPr="00603209">
        <w:t>ство связи, культуры и телекоммуникации).</w:t>
      </w:r>
    </w:p>
    <w:p w:rsidR="00CB3603" w:rsidRPr="00603209" w:rsidRDefault="00CB3603" w:rsidP="00CB3603">
      <w:pPr>
        <w:pStyle w:val="SingleTxtGR0"/>
      </w:pPr>
      <w:r w:rsidRPr="00603209">
        <w:t>181.</w:t>
      </w:r>
      <w:r w:rsidRPr="00603209">
        <w:tab/>
        <w:t>Внимание правительства к вопросам культуры находит свое отражение в многочисленных аудиовизуальных программах или культурных передачах (п</w:t>
      </w:r>
      <w:r w:rsidRPr="00603209">
        <w:t>о</w:t>
      </w:r>
      <w:r w:rsidRPr="00603209">
        <w:t>священных коренным языкам, истории и трад</w:t>
      </w:r>
      <w:r w:rsidRPr="00603209">
        <w:t>и</w:t>
      </w:r>
      <w:r w:rsidRPr="00603209">
        <w:t>циям).</w:t>
      </w:r>
    </w:p>
    <w:p w:rsidR="00CB3603" w:rsidRPr="00603209" w:rsidRDefault="00CB3603" w:rsidP="00CB3603">
      <w:pPr>
        <w:pStyle w:val="SingleTxtGR0"/>
      </w:pPr>
      <w:r w:rsidRPr="00603209">
        <w:t>182.</w:t>
      </w:r>
      <w:r w:rsidRPr="00603209">
        <w:tab/>
        <w:t>Власти страны стремятся различными способами расширять доступ к культуре. Дома молодежи и дома культуры были преобразованы в центры о</w:t>
      </w:r>
      <w:r w:rsidRPr="00603209">
        <w:t>б</w:t>
      </w:r>
      <w:r w:rsidRPr="00603209">
        <w:t xml:space="preserve">щинного развития (ЦОР) </w:t>
      </w:r>
      <w:r>
        <w:t>−</w:t>
      </w:r>
      <w:r w:rsidRPr="00603209">
        <w:t xml:space="preserve"> центры по месту жительства, которые предлагают населению мероприятия культурного, развлекательного и спортивного характ</w:t>
      </w:r>
      <w:r w:rsidRPr="00603209">
        <w:t>е</w:t>
      </w:r>
      <w:r w:rsidRPr="00603209">
        <w:t>ра.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183.</w:t>
      </w:r>
      <w:r w:rsidRPr="00603209">
        <w:tab/>
        <w:t>Эти центры размещены на всей территории страны, в том числе в сел</w:t>
      </w:r>
      <w:r w:rsidRPr="00603209">
        <w:t>ь</w:t>
      </w:r>
      <w:r w:rsidRPr="00603209">
        <w:t>ской местности. Деятельность таких центров, ставших подлинными хранил</w:t>
      </w:r>
      <w:r w:rsidRPr="00603209">
        <w:t>и</w:t>
      </w:r>
      <w:r w:rsidRPr="00603209">
        <w:t>щами местной культуры, поддерживают различные субъекты (ассоциации, во</w:t>
      </w:r>
      <w:r w:rsidRPr="00603209">
        <w:t>ж</w:t>
      </w:r>
      <w:r w:rsidRPr="00603209">
        <w:t>ди общин, женщины и т.д.).</w:t>
      </w:r>
    </w:p>
    <w:p w:rsidR="00CB3603" w:rsidRPr="00603209" w:rsidRDefault="00CB3603" w:rsidP="00CB3603">
      <w:pPr>
        <w:pStyle w:val="SingleTxtGR0"/>
      </w:pPr>
      <w:r w:rsidRPr="00603209">
        <w:t>184.</w:t>
      </w:r>
      <w:r w:rsidRPr="00603209">
        <w:tab/>
        <w:t>Наряду с этими центрами органы власти развивают культурное образов</w:t>
      </w:r>
      <w:r w:rsidRPr="00603209">
        <w:t>а</w:t>
      </w:r>
      <w:r w:rsidRPr="00603209">
        <w:t>ние в школах при посре</w:t>
      </w:r>
      <w:r w:rsidRPr="00603209">
        <w:t>д</w:t>
      </w:r>
      <w:r w:rsidRPr="00603209">
        <w:t>стве Культурно-спортивной ассоциации (КСА).</w:t>
      </w:r>
    </w:p>
    <w:p w:rsidR="00CB3603" w:rsidRPr="00603209" w:rsidRDefault="00CB3603" w:rsidP="00CB3603">
      <w:pPr>
        <w:pStyle w:val="SingleTxtGR0"/>
      </w:pPr>
      <w:r w:rsidRPr="00603209">
        <w:t>185.</w:t>
      </w:r>
      <w:r w:rsidRPr="00603209">
        <w:tab/>
        <w:t>Кроме того, властями были созданы институты по развитию культуры, а именно: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 xml:space="preserve">Художественная галерея </w:t>
      </w:r>
      <w:r>
        <w:t>"</w:t>
      </w:r>
      <w:r w:rsidRPr="00603209">
        <w:t>ГОД</w:t>
      </w:r>
      <w:r>
        <w:t>"</w:t>
      </w:r>
      <w:r w:rsidRPr="00603209">
        <w:t>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Джибутийский институт языков;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Джибутийский институт артистов (ДИА);</w:t>
      </w:r>
    </w:p>
    <w:p w:rsidR="00CB3603" w:rsidRPr="00603209" w:rsidRDefault="00CB3603" w:rsidP="00CB3603">
      <w:pPr>
        <w:pStyle w:val="Bullet1GR"/>
        <w:numPr>
          <w:ilvl w:val="0"/>
          <w:numId w:val="1"/>
        </w:numPr>
      </w:pPr>
      <w:r w:rsidRPr="00603209">
        <w:t>Виртуальный музей (находится на этапе инсталляции).</w:t>
      </w:r>
    </w:p>
    <w:p w:rsidR="00CB3603" w:rsidRPr="00603209" w:rsidRDefault="00CB3603" w:rsidP="00CB3603">
      <w:pPr>
        <w:pStyle w:val="SingleTxtGR0"/>
      </w:pPr>
      <w:r w:rsidRPr="00603209">
        <w:t>186.</w:t>
      </w:r>
      <w:r w:rsidRPr="00603209">
        <w:tab/>
        <w:t>В русле активизации культурной деятельности организуются культурные конкурсы, приуроченные к проведению национальных фестивалей театра, м</w:t>
      </w:r>
      <w:r w:rsidRPr="00603209">
        <w:t>у</w:t>
      </w:r>
      <w:r w:rsidRPr="00603209">
        <w:t xml:space="preserve">зыки, поэзии и традиционного танца. </w:t>
      </w:r>
    </w:p>
    <w:p w:rsidR="00CB3603" w:rsidRPr="00603209" w:rsidRDefault="00CB3603" w:rsidP="00CB3603">
      <w:pPr>
        <w:pStyle w:val="SingleTxtGR0"/>
      </w:pPr>
      <w:r w:rsidRPr="00603209">
        <w:t>187.</w:t>
      </w:r>
      <w:r w:rsidRPr="00603209">
        <w:tab/>
        <w:t>Культурное разнообразие страны зиждется на ее языках и ее традициях. Поэтому власти Джибути включили развитие национальных языков (сомали</w:t>
      </w:r>
      <w:r w:rsidRPr="00603209">
        <w:t>й</w:t>
      </w:r>
      <w:r w:rsidRPr="00603209">
        <w:t>ского и афарского) в число приоритетов, содействуя созданию ассоциаций ра</w:t>
      </w:r>
      <w:r w:rsidRPr="00603209">
        <w:t>з</w:t>
      </w:r>
      <w:r w:rsidRPr="00603209">
        <w:t>вития национальных языков (Пен-клуба для общения на языке сомали и Афа</w:t>
      </w:r>
      <w:r w:rsidRPr="00603209">
        <w:t>р</w:t>
      </w:r>
      <w:r w:rsidRPr="00603209">
        <w:t>ского пен-клуба).</w:t>
      </w:r>
    </w:p>
    <w:p w:rsidR="00CB3603" w:rsidRPr="00603209" w:rsidRDefault="00CB3603" w:rsidP="00CB3603">
      <w:pPr>
        <w:pStyle w:val="SingleTxtGR0"/>
      </w:pPr>
      <w:r w:rsidRPr="00603209">
        <w:t>188.</w:t>
      </w:r>
      <w:r w:rsidRPr="00603209">
        <w:tab/>
        <w:t>Благодаря этим ассоциациям правительство организовало симпозиумы</w:t>
      </w:r>
      <w:r>
        <w:t xml:space="preserve"> </w:t>
      </w:r>
      <w:r w:rsidRPr="00603209">
        <w:t xml:space="preserve">(по сомалийскому языку </w:t>
      </w:r>
      <w:r>
        <w:t>−</w:t>
      </w:r>
      <w:r w:rsidRPr="00603209">
        <w:t xml:space="preserve"> в 2002 году и по афарскому языку </w:t>
      </w:r>
      <w:r>
        <w:t>−</w:t>
      </w:r>
      <w:r w:rsidRPr="00603209">
        <w:t xml:space="preserve"> в 2003 году), п</w:t>
      </w:r>
      <w:r w:rsidRPr="00603209">
        <w:t>о</w:t>
      </w:r>
      <w:r w:rsidRPr="00603209">
        <w:t>священные состоянию коренных языков. Стремление избежать аккультурации и сохранить культурно-историческую самобытность населения подтолкнуло пр</w:t>
      </w:r>
      <w:r w:rsidRPr="00603209">
        <w:t>а</w:t>
      </w:r>
      <w:r w:rsidRPr="00603209">
        <w:t xml:space="preserve">вительство к включению в школьную программу курса по изучению коренных языков. </w:t>
      </w:r>
    </w:p>
    <w:p w:rsidR="00CB3603" w:rsidRPr="00603209" w:rsidRDefault="00CB3603" w:rsidP="00211F45">
      <w:pPr>
        <w:pStyle w:val="H1GR"/>
      </w:pPr>
      <w:r w:rsidRPr="00603209">
        <w:tab/>
      </w:r>
      <w:r w:rsidRPr="00603209">
        <w:tab/>
        <w:t xml:space="preserve">Заключение </w:t>
      </w:r>
    </w:p>
    <w:p w:rsidR="00CB3603" w:rsidRPr="00603209" w:rsidRDefault="00CB3603" w:rsidP="00CB3603">
      <w:pPr>
        <w:pStyle w:val="SingleTxtGR0"/>
      </w:pPr>
      <w:r w:rsidRPr="00603209">
        <w:t>189.</w:t>
      </w:r>
      <w:r w:rsidRPr="00603209">
        <w:tab/>
        <w:t>С момента присоединения к Международному пакту об экономических, социальных и культурных правах Республика Джибути не щадит усилий для достижения целей, поставленных этим пактом, в интересах обеспечения экон</w:t>
      </w:r>
      <w:r w:rsidRPr="00603209">
        <w:t>о</w:t>
      </w:r>
      <w:r w:rsidRPr="00603209">
        <w:t>мических, социальных и культурных прав населения. Ратифицируя все догов</w:t>
      </w:r>
      <w:r w:rsidRPr="00603209">
        <w:t>о</w:t>
      </w:r>
      <w:r w:rsidRPr="00603209">
        <w:t>ры, имеющие отношение к этому пакту, Республика Джибути демонстрирует присущие ей решимость и волю.</w:t>
      </w:r>
      <w:r>
        <w:t xml:space="preserve"> </w:t>
      </w:r>
    </w:p>
    <w:p w:rsidR="00CB3603" w:rsidRPr="00603209" w:rsidRDefault="00CB3603" w:rsidP="00CB3603">
      <w:pPr>
        <w:pStyle w:val="SingleTxtGR0"/>
      </w:pPr>
      <w:r w:rsidRPr="00603209">
        <w:t>190.</w:t>
      </w:r>
      <w:r w:rsidRPr="00603209">
        <w:tab/>
        <w:t>Хотя Джибути недавно обрела независимость и является развивающейся страной, она уделяет особое внимание поощрению и защите экономических, социальных и культурных прав.</w:t>
      </w:r>
    </w:p>
    <w:p w:rsidR="00CB3603" w:rsidRPr="00603209" w:rsidRDefault="00CB3603" w:rsidP="00CB3603">
      <w:pPr>
        <w:pStyle w:val="SingleTxtGR0"/>
      </w:pPr>
      <w:r w:rsidRPr="00603209">
        <w:t>191.</w:t>
      </w:r>
      <w:r w:rsidRPr="00603209">
        <w:tab/>
        <w:t>Несмотря на стоящие перед Джибути многочисленные препятствия и трудности, обусловленные преобладанием неформального сектора экономики, который затрудняет оценку состояния рынка труда, а также на недостатки в сферах профессиональной подготовки или трудоустройства женщин, можно считать, что различные мероприятия, стратегии и планы действий в области поощрения и защиты эконом</w:t>
      </w:r>
      <w:r w:rsidRPr="00603209">
        <w:t>и</w:t>
      </w:r>
      <w:r w:rsidRPr="00603209">
        <w:t xml:space="preserve">ческих, социальных и культурных прав получают достаточную поддержку со стороны правительства. </w:t>
      </w:r>
    </w:p>
    <w:p w:rsidR="00CB3603" w:rsidRPr="00603209" w:rsidRDefault="00CB3603" w:rsidP="00CB3603">
      <w:pPr>
        <w:pStyle w:val="SingleTxtGR0"/>
      </w:pPr>
      <w:r w:rsidRPr="00603209">
        <w:t>192.</w:t>
      </w:r>
      <w:r w:rsidRPr="00603209">
        <w:tab/>
        <w:t>Настоящий доклад позволяет ознакомиться с проектами и достигнутыми результатами. Хотя нам подчас было нелегко составлять его надлежащим обр</w:t>
      </w:r>
      <w:r w:rsidRPr="00603209">
        <w:t>а</w:t>
      </w:r>
      <w:r w:rsidRPr="00603209">
        <w:t>зом (из-за нехватки статистики в разбивке по отраслям или даже из-за отсутс</w:t>
      </w:r>
      <w:r w:rsidRPr="00603209">
        <w:t>т</w:t>
      </w:r>
      <w:r w:rsidRPr="00603209">
        <w:t>вия базовых отраслевых данных), мы полагаем, что этот доклад дает информ</w:t>
      </w:r>
      <w:r w:rsidRPr="00603209">
        <w:t>а</w:t>
      </w:r>
      <w:r w:rsidRPr="00603209">
        <w:t>цию о достижениях и недостатках в сфере экономических, социальных и кул</w:t>
      </w:r>
      <w:r w:rsidRPr="00603209">
        <w:t>ь</w:t>
      </w:r>
      <w:r w:rsidRPr="00603209">
        <w:t>турных прав в стр</w:t>
      </w:r>
      <w:r w:rsidRPr="00603209">
        <w:t>а</w:t>
      </w:r>
      <w:r w:rsidRPr="00603209">
        <w:t>не. Поскольку настоящий доклад является первым докладом, представленным страной, встреченные при его подготовке практические тру</w:t>
      </w:r>
      <w:r w:rsidRPr="00603209">
        <w:t>д</w:t>
      </w:r>
      <w:r w:rsidRPr="00603209">
        <w:t>ности наверняка будут преодолены в ходе подготовки последующих докладов.</w:t>
      </w:r>
      <w:r>
        <w:t xml:space="preserve"> </w:t>
      </w:r>
    </w:p>
    <w:p w:rsidR="00CB3603" w:rsidRPr="00B90644" w:rsidRDefault="00CB3603" w:rsidP="00CB3603">
      <w:pPr>
        <w:pStyle w:val="SingleTxtGR0"/>
      </w:pPr>
      <w:r w:rsidRPr="00603209">
        <w:t>193.</w:t>
      </w:r>
      <w:r w:rsidRPr="00603209">
        <w:tab/>
        <w:t>В этой связи результаты второй переписи населения в истории страны (первая перепись проводилась в 1986 году), которые будут получены после по</w:t>
      </w:r>
      <w:r w:rsidRPr="00603209">
        <w:t>д</w:t>
      </w:r>
      <w:r w:rsidRPr="00603209">
        <w:t>готовки настоящего доклада, явятся дополнением к базе данных о правах, з</w:t>
      </w:r>
      <w:r w:rsidRPr="00603209">
        <w:t>а</w:t>
      </w:r>
      <w:r w:rsidRPr="00603209">
        <w:t xml:space="preserve">крепленных в Пакте. </w:t>
      </w:r>
    </w:p>
    <w:p w:rsidR="00CB3603" w:rsidRPr="00603209" w:rsidRDefault="00CB3603" w:rsidP="00CB3603">
      <w:pPr>
        <w:pStyle w:val="HChGR"/>
      </w:pPr>
      <w:r w:rsidRPr="00603209">
        <w:br w:type="page"/>
      </w:r>
      <w:r w:rsidRPr="00B90644">
        <w:tab/>
      </w:r>
      <w:r w:rsidRPr="00490B5D">
        <w:tab/>
      </w:r>
      <w:r w:rsidRPr="00603209">
        <w:t xml:space="preserve">Справочная документация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</w:t>
      </w:r>
      <w:r w:rsidRPr="00603209">
        <w:tab/>
        <w:t>Конституция от сентября 1992 года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</w:t>
      </w:r>
      <w:r w:rsidRPr="00603209">
        <w:tab/>
        <w:t>Конституционный закон № 1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3</w:t>
      </w:r>
      <w:r w:rsidRPr="00603209">
        <w:tab/>
        <w:t>Конституционный закон № 2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4</w:t>
      </w:r>
      <w:r w:rsidRPr="00603209">
        <w:tab/>
        <w:t>Закон № 174/AN/02/4</w:t>
      </w:r>
      <w:r w:rsidR="00211F45">
        <w:t> </w:t>
      </w:r>
      <w:r w:rsidRPr="00603209">
        <w:t xml:space="preserve">L о децентрализации и статусе </w:t>
      </w:r>
      <w:r w:rsidR="00211F45">
        <w:br/>
      </w:r>
      <w:r w:rsidRPr="00603209">
        <w:t>реги</w:t>
      </w:r>
      <w:r w:rsidRPr="00603209">
        <w:t>о</w:t>
      </w:r>
      <w:r w:rsidRPr="00603209">
        <w:t>нов</w:t>
      </w:r>
      <w:r>
        <w:t xml:space="preserve">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5</w:t>
      </w:r>
      <w:r w:rsidR="00EE64F9">
        <w:tab/>
        <w:t>Закон № 50/AN/09/6</w:t>
      </w:r>
      <w:r w:rsidRPr="00603209">
        <w:t xml:space="preserve"> L об охране промышленной собственн</w:t>
      </w:r>
      <w:r w:rsidRPr="00603209">
        <w:t>о</w:t>
      </w:r>
      <w:r w:rsidRPr="00603209">
        <w:t>сти</w:t>
      </w:r>
      <w:r>
        <w:t xml:space="preserve">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6</w:t>
      </w:r>
      <w:r w:rsidRPr="00603209">
        <w:tab/>
        <w:t>Закон № 150/AN/02/</w:t>
      </w:r>
      <w:r w:rsidR="00EE64F9">
        <w:t>4</w:t>
      </w:r>
      <w:r w:rsidRPr="00603209">
        <w:t xml:space="preserve"> L о присоединении Республики Джиб</w:t>
      </w:r>
      <w:r w:rsidRPr="00603209">
        <w:t>у</w:t>
      </w:r>
      <w:r w:rsidRPr="00603209">
        <w:t>ти к международным конвенциям об интеллектуальной со</w:t>
      </w:r>
      <w:r w:rsidRPr="00603209">
        <w:t>б</w:t>
      </w:r>
      <w:r w:rsidRPr="00603209">
        <w:t>ственности</w:t>
      </w:r>
      <w:r>
        <w:t xml:space="preserve">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7</w:t>
      </w:r>
      <w:r w:rsidRPr="00603209">
        <w:tab/>
        <w:t xml:space="preserve">Инвестиционный кодекс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8</w:t>
      </w:r>
      <w:r w:rsidRPr="00603209">
        <w:tab/>
        <w:t>Торговый кодекс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9</w:t>
      </w:r>
      <w:r w:rsidRPr="00603209">
        <w:tab/>
        <w:t xml:space="preserve">Закон № 152/AN/02/4 L о Семейном кодексе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10</w:t>
      </w:r>
      <w:r w:rsidRPr="00603209">
        <w:tab/>
        <w:t xml:space="preserve">Закон № 133/AN/05/5 L о Трудовом кодексе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11</w:t>
      </w:r>
      <w:r w:rsidRPr="00603209">
        <w:tab/>
        <w:t>Закон № 79/AN/04/5 L о Кодексе о гражданстве Джибути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12</w:t>
      </w:r>
      <w:r w:rsidRPr="00603209">
        <w:tab/>
        <w:t>Закон № 28/AN/08/6 L об охране, пресечении мошенн</w:t>
      </w:r>
      <w:r w:rsidRPr="00603209">
        <w:t>и</w:t>
      </w:r>
      <w:r w:rsidRPr="00603209">
        <w:t>чества и защите прав п</w:t>
      </w:r>
      <w:r w:rsidRPr="00603209">
        <w:t>о</w:t>
      </w:r>
      <w:r w:rsidRPr="00603209">
        <w:t>требителя;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13</w:t>
      </w:r>
      <w:r w:rsidRPr="00603209">
        <w:tab/>
        <w:t>Закон № 53/AN/09/6 L о новом Кодексе государственных з</w:t>
      </w:r>
      <w:r w:rsidRPr="00603209">
        <w:t>а</w:t>
      </w:r>
      <w:r w:rsidRPr="00603209">
        <w:t xml:space="preserve">казов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14</w:t>
      </w:r>
      <w:r w:rsidRPr="00603209">
        <w:tab/>
        <w:t>Закон № 187/AN/07/5 L о статусе работников прессы и</w:t>
      </w:r>
      <w:r>
        <w:t> </w:t>
      </w:r>
      <w:r w:rsidRPr="00603209">
        <w:t>аудиовизуальных средств информации;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15</w:t>
      </w:r>
      <w:r w:rsidRPr="00603209">
        <w:tab/>
        <w:t>Закон № 50/AN/09/6 L об охране промышленной собственн</w:t>
      </w:r>
      <w:r w:rsidRPr="00603209">
        <w:t>о</w:t>
      </w:r>
      <w:r w:rsidRPr="00603209">
        <w:t xml:space="preserve">сти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16</w:t>
      </w:r>
      <w:r w:rsidRPr="00603209">
        <w:tab/>
        <w:t xml:space="preserve">Закон № 210/AN/07/5 L о борьбе с торговлей людьми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17</w:t>
      </w:r>
      <w:r w:rsidRPr="00603209">
        <w:tab/>
        <w:t>Закон № 192/AN/02/4 L о введении системы квот на предст</w:t>
      </w:r>
      <w:r w:rsidRPr="00603209">
        <w:t>а</w:t>
      </w:r>
      <w:r w:rsidRPr="00603209">
        <w:t>вительство в выборных и государственных администрати</w:t>
      </w:r>
      <w:r w:rsidRPr="00603209">
        <w:t>в</w:t>
      </w:r>
      <w:r w:rsidRPr="00603209">
        <w:t xml:space="preserve">ных органах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18</w:t>
      </w:r>
      <w:r w:rsidRPr="00603209">
        <w:tab/>
        <w:t>Декрет № 2002-0253/PR/MDCPF о порядке применения Зак</w:t>
      </w:r>
      <w:r w:rsidRPr="00603209">
        <w:t>о</w:t>
      </w:r>
      <w:r w:rsidRPr="00603209">
        <w:t>на № 192/AN/02/4 L от 13 ноября 2002 года о введении си</w:t>
      </w:r>
      <w:r w:rsidRPr="00603209">
        <w:t>с</w:t>
      </w:r>
      <w:r w:rsidRPr="00603209">
        <w:t>темы квот на представительство в выборных и государстве</w:t>
      </w:r>
      <w:r w:rsidRPr="00603209">
        <w:t>н</w:t>
      </w:r>
      <w:r w:rsidRPr="00603209">
        <w:t>ных админ</w:t>
      </w:r>
      <w:r w:rsidRPr="00603209">
        <w:t>и</w:t>
      </w:r>
      <w:r w:rsidRPr="00603209">
        <w:t xml:space="preserve">стративных органах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19</w:t>
      </w:r>
      <w:r w:rsidRPr="00603209">
        <w:tab/>
        <w:t>Закон № 173/AN/02/4 L об определении национальной пол</w:t>
      </w:r>
      <w:r w:rsidRPr="00603209">
        <w:t>и</w:t>
      </w:r>
      <w:r w:rsidRPr="00603209">
        <w:t>тики в области инт</w:t>
      </w:r>
      <w:r w:rsidRPr="00603209">
        <w:t>е</w:t>
      </w:r>
      <w:r w:rsidRPr="00603209">
        <w:t>грации женщин в процесс развития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20</w:t>
      </w:r>
      <w:r w:rsidRPr="00603209">
        <w:tab/>
        <w:t>Стратегический документ о борьбе с нищетой (СДБН)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21</w:t>
      </w:r>
      <w:r w:rsidRPr="00603209">
        <w:tab/>
        <w:t xml:space="preserve">Закон об учреждении Национальной кассы социального обеспечения 2009 года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22</w:t>
      </w:r>
      <w:r w:rsidRPr="00603209">
        <w:tab/>
        <w:t>Закон № 154/AN/02/4 L от 31 января 2002 года о порядке функционирования О</w:t>
      </w:r>
      <w:r w:rsidRPr="00603209">
        <w:t>р</w:t>
      </w:r>
      <w:r w:rsidRPr="00603209">
        <w:t xml:space="preserve">гана по вопросам социальной защиты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23</w:t>
      </w:r>
      <w:r w:rsidRPr="00603209">
        <w:tab/>
        <w:t xml:space="preserve">Закон от 28 октября 1992 года 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24</w:t>
      </w:r>
      <w:r w:rsidRPr="00603209">
        <w:tab/>
        <w:t>Декрет № 2003-0240/PRE об учреждении Альтернативной национальной службы</w:t>
      </w:r>
    </w:p>
    <w:p w:rsidR="00CB3603" w:rsidRPr="00603209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25</w:t>
      </w:r>
      <w:r w:rsidRPr="00603209">
        <w:tab/>
        <w:t>НИСР</w:t>
      </w:r>
    </w:p>
    <w:p w:rsidR="00CB3603" w:rsidRPr="00A43D08" w:rsidRDefault="00CB3603" w:rsidP="00CB3603">
      <w:pPr>
        <w:pStyle w:val="SingleTxtGR0"/>
        <w:ind w:left="2835" w:hanging="1701"/>
      </w:pPr>
      <w:r w:rsidRPr="005A09C7">
        <w:rPr>
          <w:b/>
        </w:rPr>
        <w:t>Приложение 26</w:t>
      </w:r>
      <w:r w:rsidRPr="00603209">
        <w:tab/>
        <w:t xml:space="preserve">Атлас Джибути, Издательство </w:t>
      </w:r>
      <w:r>
        <w:t>"</w:t>
      </w:r>
      <w:r w:rsidRPr="00603209">
        <w:t>Жён Африк</w:t>
      </w:r>
      <w:r>
        <w:t>"</w:t>
      </w:r>
      <w:r w:rsidRPr="00603209">
        <w:t>, 2007 год</w:t>
      </w:r>
    </w:p>
    <w:p w:rsidR="00CB3603" w:rsidRPr="00490B5D" w:rsidRDefault="00CB3603" w:rsidP="00CB360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165DD" w:rsidRPr="00703E47" w:rsidRDefault="008165DD" w:rsidP="00DE7246">
      <w:pPr>
        <w:pStyle w:val="SingleTxtGR0"/>
      </w:pPr>
    </w:p>
    <w:sectPr w:rsidR="008165DD" w:rsidRPr="00703E47" w:rsidSect="00A10348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8A2" w:rsidRDefault="00D158A2">
      <w:r>
        <w:rPr>
          <w:lang w:val="en-US"/>
        </w:rPr>
        <w:tab/>
      </w:r>
      <w:r>
        <w:separator/>
      </w:r>
    </w:p>
  </w:endnote>
  <w:endnote w:type="continuationSeparator" w:id="0">
    <w:p w:rsidR="00D158A2" w:rsidRDefault="00D15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E1" w:rsidRPr="009A6F4A" w:rsidRDefault="00352EE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77B5">
      <w:rPr>
        <w:rStyle w:val="PageNumber"/>
        <w:noProof/>
      </w:rPr>
      <w:t>36</w:t>
    </w:r>
    <w:r>
      <w:rPr>
        <w:rStyle w:val="PageNumber"/>
      </w:rPr>
      <w:fldChar w:fldCharType="end"/>
    </w:r>
    <w:r>
      <w:rPr>
        <w:lang w:val="en-US"/>
      </w:rPr>
      <w:tab/>
    </w:r>
    <w:r w:rsidRPr="00164414">
      <w:rPr>
        <w:lang w:val="en-US"/>
      </w:rPr>
      <w:t>GE.</w:t>
    </w:r>
    <w:r w:rsidRPr="00164414">
      <w:rPr>
        <w:lang w:val="ru-RU"/>
      </w:rPr>
      <w:t>12</w:t>
    </w:r>
    <w:r w:rsidRPr="00164414">
      <w:rPr>
        <w:lang w:val="en-US"/>
      </w:rPr>
      <w:t>-</w:t>
    </w:r>
    <w:r w:rsidRPr="00164414">
      <w:rPr>
        <w:lang w:val="ru-RU"/>
      </w:rPr>
      <w:t>47290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E1" w:rsidRPr="009A6F4A" w:rsidRDefault="00352EE1">
    <w:pPr>
      <w:pStyle w:val="Footer"/>
      <w:rPr>
        <w:lang w:val="en-US"/>
      </w:rPr>
    </w:pPr>
    <w:r w:rsidRPr="00164414">
      <w:rPr>
        <w:lang w:val="en-US"/>
      </w:rPr>
      <w:t>GE.</w:t>
    </w:r>
    <w:r w:rsidRPr="00164414">
      <w:rPr>
        <w:lang w:val="ru-RU"/>
      </w:rPr>
      <w:t>12</w:t>
    </w:r>
    <w:r w:rsidRPr="00164414">
      <w:rPr>
        <w:lang w:val="en-US"/>
      </w:rPr>
      <w:t>-</w:t>
    </w:r>
    <w:r w:rsidRPr="00164414">
      <w:rPr>
        <w:lang w:val="ru-RU"/>
      </w:rPr>
      <w:t>47290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77B5">
      <w:rPr>
        <w:rStyle w:val="PageNumber"/>
        <w:noProof/>
      </w:rPr>
      <w:t>37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E1" w:rsidRPr="009A6F4A" w:rsidRDefault="00352EE1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12</w:t>
    </w:r>
    <w:r>
      <w:rPr>
        <w:sz w:val="20"/>
        <w:lang w:val="en-US"/>
      </w:rPr>
      <w:t>-</w:t>
    </w:r>
    <w:r>
      <w:rPr>
        <w:sz w:val="20"/>
        <w:lang w:val="ru-RU"/>
      </w:rPr>
      <w:t>47290</w:t>
    </w:r>
    <w:r>
      <w:rPr>
        <w:sz w:val="20"/>
        <w:lang w:val="en-US"/>
      </w:rPr>
      <w:t xml:space="preserve">  (R)  050313  070313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8A2" w:rsidRPr="00F71F63" w:rsidRDefault="00D158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158A2" w:rsidRPr="00F71F63" w:rsidRDefault="00D158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158A2" w:rsidRPr="00635E86" w:rsidRDefault="00D158A2" w:rsidP="00635E86">
      <w:pPr>
        <w:pStyle w:val="Footer"/>
      </w:pPr>
    </w:p>
  </w:footnote>
  <w:footnote w:id="1">
    <w:p w:rsidR="00352EE1" w:rsidRPr="008A4BD8" w:rsidRDefault="00352EE1" w:rsidP="00D171A1">
      <w:pPr>
        <w:pStyle w:val="FootnoteText"/>
        <w:tabs>
          <w:tab w:val="clear" w:pos="1021"/>
          <w:tab w:val="right" w:pos="993"/>
        </w:tabs>
        <w:rPr>
          <w:lang w:val="ru-RU"/>
        </w:rPr>
      </w:pPr>
      <w:r>
        <w:tab/>
      </w:r>
      <w:r w:rsidRPr="00623406">
        <w:rPr>
          <w:rStyle w:val="FootnoteReference"/>
          <w:szCs w:val="18"/>
          <w:vertAlign w:val="baseline"/>
          <w:lang w:val="ru-RU"/>
        </w:rPr>
        <w:t>*</w:t>
      </w:r>
      <w:r w:rsidRPr="008A4BD8">
        <w:rPr>
          <w:sz w:val="20"/>
          <w:lang w:val="ru-RU"/>
        </w:rPr>
        <w:tab/>
      </w:r>
      <w:r w:rsidRPr="00B8000C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не редактировался</w:t>
      </w:r>
      <w:r w:rsidRPr="008A4BD8">
        <w:rPr>
          <w:szCs w:val="18"/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E1" w:rsidRPr="00E71A0F" w:rsidRDefault="00352EE1">
    <w:pPr>
      <w:pStyle w:val="Header"/>
      <w:rPr>
        <w:lang w:val="en-US"/>
      </w:rPr>
    </w:pPr>
    <w:r>
      <w:rPr>
        <w:lang w:val="en-US"/>
      </w:rPr>
      <w:t>E/</w:t>
    </w:r>
    <w:r w:rsidRPr="00B92F55">
      <w:rPr>
        <w:lang w:val="fr-CH"/>
      </w:rPr>
      <w:t>C.12/DJI/1-2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EE1" w:rsidRPr="009A6F4A" w:rsidRDefault="00352EE1">
    <w:pPr>
      <w:pStyle w:val="Header"/>
      <w:rPr>
        <w:lang w:val="en-US"/>
      </w:rPr>
    </w:pPr>
    <w:r>
      <w:rPr>
        <w:lang w:val="en-US"/>
      </w:rPr>
      <w:tab/>
      <w:t>E/</w:t>
    </w:r>
    <w:r w:rsidRPr="00180DA8">
      <w:rPr>
        <w:lang w:val="fr-CH"/>
      </w:rPr>
      <w:t>C.12/DJI/1-2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5147"/>
    <w:rsid w:val="000033D8"/>
    <w:rsid w:val="00005C1C"/>
    <w:rsid w:val="000074E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345"/>
    <w:rsid w:val="00097975"/>
    <w:rsid w:val="000A3DDF"/>
    <w:rsid w:val="000A60A0"/>
    <w:rsid w:val="000C3688"/>
    <w:rsid w:val="000D6863"/>
    <w:rsid w:val="00111256"/>
    <w:rsid w:val="00114A51"/>
    <w:rsid w:val="00117AEE"/>
    <w:rsid w:val="001355B7"/>
    <w:rsid w:val="001356F6"/>
    <w:rsid w:val="001463F7"/>
    <w:rsid w:val="0015655D"/>
    <w:rsid w:val="0015769C"/>
    <w:rsid w:val="00164414"/>
    <w:rsid w:val="00180752"/>
    <w:rsid w:val="00180DA8"/>
    <w:rsid w:val="00185076"/>
    <w:rsid w:val="0018543C"/>
    <w:rsid w:val="00190231"/>
    <w:rsid w:val="00192056"/>
    <w:rsid w:val="00192ABD"/>
    <w:rsid w:val="001A3C8C"/>
    <w:rsid w:val="001A75D5"/>
    <w:rsid w:val="001A7D40"/>
    <w:rsid w:val="001D00F2"/>
    <w:rsid w:val="001D07F7"/>
    <w:rsid w:val="001D7B8F"/>
    <w:rsid w:val="001E12DC"/>
    <w:rsid w:val="001E48EE"/>
    <w:rsid w:val="001F2D04"/>
    <w:rsid w:val="001F4632"/>
    <w:rsid w:val="001F6371"/>
    <w:rsid w:val="0020059C"/>
    <w:rsid w:val="002019BD"/>
    <w:rsid w:val="00211F45"/>
    <w:rsid w:val="002268DD"/>
    <w:rsid w:val="00232D42"/>
    <w:rsid w:val="00237334"/>
    <w:rsid w:val="002444F4"/>
    <w:rsid w:val="00244663"/>
    <w:rsid w:val="002629A0"/>
    <w:rsid w:val="00267938"/>
    <w:rsid w:val="0028492B"/>
    <w:rsid w:val="00291C8F"/>
    <w:rsid w:val="002C12E2"/>
    <w:rsid w:val="002C5036"/>
    <w:rsid w:val="002C6A71"/>
    <w:rsid w:val="002C6D5F"/>
    <w:rsid w:val="002D15EA"/>
    <w:rsid w:val="002D6C07"/>
    <w:rsid w:val="002E0CE6"/>
    <w:rsid w:val="002E1163"/>
    <w:rsid w:val="002E43F3"/>
    <w:rsid w:val="002E6697"/>
    <w:rsid w:val="00306D2D"/>
    <w:rsid w:val="003215F5"/>
    <w:rsid w:val="00332891"/>
    <w:rsid w:val="00352EE1"/>
    <w:rsid w:val="00356BB2"/>
    <w:rsid w:val="00360477"/>
    <w:rsid w:val="00367FC9"/>
    <w:rsid w:val="003711A1"/>
    <w:rsid w:val="00372123"/>
    <w:rsid w:val="00382B38"/>
    <w:rsid w:val="00386581"/>
    <w:rsid w:val="00387100"/>
    <w:rsid w:val="00393843"/>
    <w:rsid w:val="003951D3"/>
    <w:rsid w:val="003978C6"/>
    <w:rsid w:val="003A3F16"/>
    <w:rsid w:val="003A5147"/>
    <w:rsid w:val="003A65F4"/>
    <w:rsid w:val="003B40A9"/>
    <w:rsid w:val="003C016E"/>
    <w:rsid w:val="003C5EA7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4125A"/>
    <w:rsid w:val="004557C0"/>
    <w:rsid w:val="00457634"/>
    <w:rsid w:val="00474F42"/>
    <w:rsid w:val="0048244D"/>
    <w:rsid w:val="004A0DE8"/>
    <w:rsid w:val="004A4CB7"/>
    <w:rsid w:val="004A57B5"/>
    <w:rsid w:val="004A6BCF"/>
    <w:rsid w:val="004A78A4"/>
    <w:rsid w:val="004B19DA"/>
    <w:rsid w:val="004B76DE"/>
    <w:rsid w:val="004C2A53"/>
    <w:rsid w:val="004C3B35"/>
    <w:rsid w:val="004C43EC"/>
    <w:rsid w:val="004C4B41"/>
    <w:rsid w:val="004E6729"/>
    <w:rsid w:val="004F0E47"/>
    <w:rsid w:val="0050778E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185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09B9"/>
    <w:rsid w:val="005D346D"/>
    <w:rsid w:val="005E74AB"/>
    <w:rsid w:val="005F62EE"/>
    <w:rsid w:val="00606A3E"/>
    <w:rsid w:val="006115AA"/>
    <w:rsid w:val="006120AE"/>
    <w:rsid w:val="006222E3"/>
    <w:rsid w:val="00623406"/>
    <w:rsid w:val="00634F31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E47"/>
    <w:rsid w:val="00707B5F"/>
    <w:rsid w:val="00735602"/>
    <w:rsid w:val="0075279B"/>
    <w:rsid w:val="00753748"/>
    <w:rsid w:val="00762446"/>
    <w:rsid w:val="00781ACB"/>
    <w:rsid w:val="007A79EB"/>
    <w:rsid w:val="007C2DBC"/>
    <w:rsid w:val="007D1317"/>
    <w:rsid w:val="007D4CA0"/>
    <w:rsid w:val="007D7A23"/>
    <w:rsid w:val="007E38C3"/>
    <w:rsid w:val="007E549E"/>
    <w:rsid w:val="007E71C9"/>
    <w:rsid w:val="007F7553"/>
    <w:rsid w:val="008041EA"/>
    <w:rsid w:val="0080755E"/>
    <w:rsid w:val="008120D4"/>
    <w:rsid w:val="008139A5"/>
    <w:rsid w:val="008165DD"/>
    <w:rsid w:val="00817F73"/>
    <w:rsid w:val="0082228E"/>
    <w:rsid w:val="00830402"/>
    <w:rsid w:val="008305D7"/>
    <w:rsid w:val="00834887"/>
    <w:rsid w:val="0084048E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B6BD6"/>
    <w:rsid w:val="008C7B87"/>
    <w:rsid w:val="008D260D"/>
    <w:rsid w:val="008D6A7A"/>
    <w:rsid w:val="008E3E87"/>
    <w:rsid w:val="008E7F13"/>
    <w:rsid w:val="008F3185"/>
    <w:rsid w:val="00915B0A"/>
    <w:rsid w:val="00926904"/>
    <w:rsid w:val="009372F0"/>
    <w:rsid w:val="00937FBD"/>
    <w:rsid w:val="00942A02"/>
    <w:rsid w:val="0094763F"/>
    <w:rsid w:val="00947BE0"/>
    <w:rsid w:val="00955022"/>
    <w:rsid w:val="00957B4D"/>
    <w:rsid w:val="00964EEA"/>
    <w:rsid w:val="00980C86"/>
    <w:rsid w:val="0098743C"/>
    <w:rsid w:val="009B1D9B"/>
    <w:rsid w:val="009B4074"/>
    <w:rsid w:val="009C30BB"/>
    <w:rsid w:val="009C5F5C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1CE5"/>
    <w:rsid w:val="00A4025D"/>
    <w:rsid w:val="00A62FAD"/>
    <w:rsid w:val="00A7044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92F55"/>
    <w:rsid w:val="00BB17DC"/>
    <w:rsid w:val="00BB1AF9"/>
    <w:rsid w:val="00BB4C4A"/>
    <w:rsid w:val="00BC76A6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603"/>
    <w:rsid w:val="00CC4B52"/>
    <w:rsid w:val="00CE3D6F"/>
    <w:rsid w:val="00CE3FF5"/>
    <w:rsid w:val="00CE79A5"/>
    <w:rsid w:val="00CF0042"/>
    <w:rsid w:val="00CF262F"/>
    <w:rsid w:val="00D025D5"/>
    <w:rsid w:val="00D158A2"/>
    <w:rsid w:val="00D171A1"/>
    <w:rsid w:val="00D2102D"/>
    <w:rsid w:val="00D26B13"/>
    <w:rsid w:val="00D26CC1"/>
    <w:rsid w:val="00D30662"/>
    <w:rsid w:val="00D32A0B"/>
    <w:rsid w:val="00D50854"/>
    <w:rsid w:val="00D6236B"/>
    <w:rsid w:val="00D737B4"/>
    <w:rsid w:val="00D809D1"/>
    <w:rsid w:val="00D84ECF"/>
    <w:rsid w:val="00DA2851"/>
    <w:rsid w:val="00DA2B7C"/>
    <w:rsid w:val="00DA5686"/>
    <w:rsid w:val="00DB2FC0"/>
    <w:rsid w:val="00DE724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DE9"/>
    <w:rsid w:val="00E717F3"/>
    <w:rsid w:val="00E72C5E"/>
    <w:rsid w:val="00E73451"/>
    <w:rsid w:val="00E7489F"/>
    <w:rsid w:val="00E75147"/>
    <w:rsid w:val="00E8167D"/>
    <w:rsid w:val="00E844CA"/>
    <w:rsid w:val="00E907E9"/>
    <w:rsid w:val="00E96BE7"/>
    <w:rsid w:val="00EA2CD0"/>
    <w:rsid w:val="00EB3533"/>
    <w:rsid w:val="00EC0044"/>
    <w:rsid w:val="00EC6B9F"/>
    <w:rsid w:val="00EE516D"/>
    <w:rsid w:val="00EE64F9"/>
    <w:rsid w:val="00EF4D1B"/>
    <w:rsid w:val="00EF7295"/>
    <w:rsid w:val="00F069D1"/>
    <w:rsid w:val="00F1503D"/>
    <w:rsid w:val="00F22712"/>
    <w:rsid w:val="00F275F5"/>
    <w:rsid w:val="00F33188"/>
    <w:rsid w:val="00F35BDE"/>
    <w:rsid w:val="00F377B5"/>
    <w:rsid w:val="00F52A0E"/>
    <w:rsid w:val="00F71F63"/>
    <w:rsid w:val="00F87506"/>
    <w:rsid w:val="00F92C41"/>
    <w:rsid w:val="00F93222"/>
    <w:rsid w:val="00FA5522"/>
    <w:rsid w:val="00FA6E4A"/>
    <w:rsid w:val="00FB2B35"/>
    <w:rsid w:val="00FC4AE1"/>
    <w:rsid w:val="00FD22B8"/>
    <w:rsid w:val="00FD2C7C"/>
    <w:rsid w:val="00FD78A3"/>
    <w:rsid w:val="00FE4730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CB3603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CB3603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http://www.africaneconomicoutlook.org/uploads/tx_llaeocountries/Djibouti1_01.jpg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1</Pages>
  <Words>11459</Words>
  <Characters>77241</Characters>
  <Application>Microsoft Office Outlook</Application>
  <DocSecurity>4</DocSecurity>
  <Lines>1544</Lines>
  <Paragraphs>568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47290.1.doc</vt:lpstr>
    </vt:vector>
  </TitlesOfParts>
  <Company>CSD</Company>
  <LinksUpToDate>false</LinksUpToDate>
  <CharactersWithSpaces>88132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47290.1.doc</dc:title>
  <dc:subject/>
  <dc:creator>Abramova</dc:creator>
  <cp:keywords/>
  <dc:description/>
  <cp:lastModifiedBy>Elena Izotova</cp:lastModifiedBy>
  <cp:revision>3</cp:revision>
  <cp:lastPrinted>2013-03-07T15:05:00Z</cp:lastPrinted>
  <dcterms:created xsi:type="dcterms:W3CDTF">2013-03-07T15:05:00Z</dcterms:created>
  <dcterms:modified xsi:type="dcterms:W3CDTF">2013-03-07T15:07:00Z</dcterms:modified>
</cp:coreProperties>
</file>