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531E24" w:rsidP="00531E24">
            <w:pPr>
              <w:bidi w:val="0"/>
              <w:spacing w:after="20"/>
              <w:jc w:val="left"/>
              <w:rPr>
                <w:szCs w:val="20"/>
              </w:rPr>
            </w:pPr>
            <w:r w:rsidRPr="00531E24">
              <w:rPr>
                <w:sz w:val="40"/>
                <w:szCs w:val="20"/>
              </w:rPr>
              <w:t>CRC</w:t>
            </w:r>
            <w:r>
              <w:rPr>
                <w:szCs w:val="20"/>
              </w:rPr>
              <w:t>/C/ISL/CO/3-4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531E24" w:rsidRDefault="00531E24" w:rsidP="00531E24">
            <w:pPr>
              <w:bidi w:val="0"/>
              <w:spacing w:before="240"/>
              <w:jc w:val="left"/>
            </w:pPr>
            <w:r>
              <w:t>Distr.: General</w:t>
            </w:r>
          </w:p>
          <w:p w:rsidR="00531E24" w:rsidRDefault="00531E24" w:rsidP="00531E24">
            <w:pPr>
              <w:bidi w:val="0"/>
              <w:jc w:val="left"/>
            </w:pPr>
            <w:r>
              <w:t>23 January 2012</w:t>
            </w:r>
          </w:p>
          <w:p w:rsidR="00531E24" w:rsidRDefault="00531E24" w:rsidP="00531E24">
            <w:pPr>
              <w:bidi w:val="0"/>
              <w:jc w:val="left"/>
            </w:pPr>
            <w:r>
              <w:t>Arabic</w:t>
            </w:r>
          </w:p>
          <w:p w:rsidR="00257225" w:rsidRPr="008B4BC6" w:rsidRDefault="00531E24" w:rsidP="00531E24">
            <w:pPr>
              <w:bidi w:val="0"/>
              <w:jc w:val="left"/>
            </w:pPr>
            <w:r>
              <w:t>Original: English</w:t>
            </w:r>
          </w:p>
        </w:tc>
      </w:tr>
    </w:tbl>
    <w:p w:rsidR="00531E24" w:rsidRDefault="00531E24" w:rsidP="00531E24">
      <w:pPr>
        <w:spacing w:before="120" w:line="380" w:lineRule="exact"/>
        <w:rPr>
          <w:rFonts w:hint="cs"/>
          <w:b/>
          <w:bCs/>
          <w:sz w:val="26"/>
          <w:szCs w:val="36"/>
          <w:rtl/>
        </w:rPr>
      </w:pPr>
      <w:r w:rsidRPr="006E22DB">
        <w:rPr>
          <w:b/>
          <w:bCs/>
          <w:sz w:val="26"/>
          <w:szCs w:val="36"/>
          <w:rtl/>
        </w:rPr>
        <w:t>لجنة حقوق الطفل</w:t>
      </w:r>
    </w:p>
    <w:p w:rsidR="00531E24" w:rsidRPr="00847FDC" w:rsidRDefault="00531E24" w:rsidP="00531E24">
      <w:pPr>
        <w:spacing w:line="380" w:lineRule="exact"/>
        <w:rPr>
          <w:b/>
          <w:bCs/>
          <w:rtl/>
        </w:rPr>
      </w:pPr>
      <w:r w:rsidRPr="00847FDC">
        <w:rPr>
          <w:b/>
          <w:bCs/>
          <w:rtl/>
        </w:rPr>
        <w:t xml:space="preserve">الدورة </w:t>
      </w:r>
      <w:r w:rsidRPr="00847FDC">
        <w:rPr>
          <w:rFonts w:hint="cs"/>
          <w:b/>
          <w:bCs/>
          <w:rtl/>
        </w:rPr>
        <w:t>ال</w:t>
      </w:r>
      <w:r>
        <w:rPr>
          <w:rFonts w:hint="cs"/>
          <w:b/>
          <w:bCs/>
          <w:rtl/>
        </w:rPr>
        <w:t>ث</w:t>
      </w:r>
      <w:r w:rsidRPr="00847FDC">
        <w:rPr>
          <w:rFonts w:hint="cs"/>
          <w:b/>
          <w:bCs/>
          <w:rtl/>
        </w:rPr>
        <w:t>ا</w:t>
      </w:r>
      <w:r>
        <w:rPr>
          <w:rFonts w:hint="cs"/>
          <w:b/>
          <w:bCs/>
          <w:rtl/>
        </w:rPr>
        <w:t>منة</w:t>
      </w:r>
      <w:r w:rsidRPr="00847FDC">
        <w:rPr>
          <w:b/>
          <w:bCs/>
          <w:rtl/>
        </w:rPr>
        <w:t xml:space="preserve"> والخمسون</w:t>
      </w:r>
    </w:p>
    <w:p w:rsidR="00531E24" w:rsidRPr="00A24432" w:rsidRDefault="00531E24" w:rsidP="00531E24">
      <w:pPr>
        <w:spacing w:line="380" w:lineRule="exact"/>
        <w:rPr>
          <w:rFonts w:hint="cs"/>
          <w:rtl/>
        </w:rPr>
      </w:pPr>
      <w:r>
        <w:rPr>
          <w:rFonts w:hint="cs"/>
          <w:rtl/>
        </w:rPr>
        <w:t>19</w:t>
      </w:r>
      <w:r w:rsidRPr="004755E7">
        <w:rPr>
          <w:rFonts w:hint="cs"/>
          <w:rtl/>
        </w:rPr>
        <w:t xml:space="preserve"> </w:t>
      </w:r>
      <w:r>
        <w:rPr>
          <w:rFonts w:hint="cs"/>
          <w:rtl/>
        </w:rPr>
        <w:t>أيلول/سبتمبر</w:t>
      </w:r>
      <w:r w:rsidRPr="004755E7">
        <w:rPr>
          <w:rFonts w:hint="cs"/>
          <w:rtl/>
        </w:rPr>
        <w:t xml:space="preserve">- </w:t>
      </w:r>
      <w:r>
        <w:rPr>
          <w:rFonts w:hint="cs"/>
          <w:rtl/>
        </w:rPr>
        <w:t xml:space="preserve">7 </w:t>
      </w:r>
      <w:r>
        <w:rPr>
          <w:rFonts w:hint="cs"/>
          <w:rtl/>
          <w:lang w:bidi="ar"/>
        </w:rPr>
        <w:t>تشرين الأول/أكتوبر</w:t>
      </w:r>
      <w:r>
        <w:rPr>
          <w:rFonts w:hint="cs"/>
          <w:rtl/>
        </w:rPr>
        <w:t xml:space="preserve"> </w:t>
      </w:r>
      <w:r w:rsidRPr="004755E7">
        <w:rPr>
          <w:rtl/>
        </w:rPr>
        <w:t>201</w:t>
      </w:r>
      <w:r w:rsidRPr="004755E7">
        <w:rPr>
          <w:rFonts w:hint="cs"/>
          <w:rtl/>
        </w:rPr>
        <w:t>1</w:t>
      </w:r>
    </w:p>
    <w:p w:rsidR="00531E24" w:rsidRPr="00D71B6D" w:rsidRDefault="00531E24" w:rsidP="00531E24">
      <w:pPr>
        <w:pStyle w:val="HChGA"/>
        <w:rPr>
          <w:rFonts w:ascii="Times New Roman Bold" w:hAnsi="Times New Roman Bold"/>
          <w:spacing w:val="-8"/>
          <w:rtl/>
        </w:rPr>
      </w:pPr>
      <w:r w:rsidRPr="00D71B6D">
        <w:rPr>
          <w:rFonts w:ascii="Times New Roman Bold" w:hAnsi="Times New Roman Bold" w:hint="cs"/>
          <w:spacing w:val="-8"/>
          <w:rtl/>
        </w:rPr>
        <w:tab/>
      </w:r>
      <w:r w:rsidRPr="00D71B6D">
        <w:rPr>
          <w:rFonts w:ascii="Times New Roman Bold" w:hAnsi="Times New Roman Bold" w:hint="cs"/>
          <w:spacing w:val="-8"/>
          <w:rtl/>
        </w:rPr>
        <w:tab/>
      </w:r>
      <w:r w:rsidRPr="00D71B6D">
        <w:rPr>
          <w:rFonts w:ascii="Times New Roman Bold" w:hAnsi="Times New Roman Bold"/>
          <w:spacing w:val="-8"/>
          <w:rtl/>
        </w:rPr>
        <w:t>النظر في التقارير المقدَّمة من الدول الأطراف بموجب ال</w:t>
      </w:r>
      <w:r w:rsidRPr="00D71B6D">
        <w:rPr>
          <w:rFonts w:ascii="Times New Roman Bold" w:hAnsi="Times New Roman Bold" w:hint="cs"/>
          <w:spacing w:val="-8"/>
          <w:rtl/>
        </w:rPr>
        <w:t>م</w:t>
      </w:r>
      <w:r w:rsidRPr="00D71B6D">
        <w:rPr>
          <w:rFonts w:ascii="Times New Roman Bold" w:hAnsi="Times New Roman Bold"/>
          <w:spacing w:val="-8"/>
          <w:rtl/>
        </w:rPr>
        <w:t>ادة 44 من</w:t>
      </w:r>
      <w:r w:rsidRPr="00D71B6D">
        <w:rPr>
          <w:rFonts w:ascii="Times New Roman Bold" w:hAnsi="Times New Roman Bold" w:hint="cs"/>
          <w:spacing w:val="-8"/>
          <w:rtl/>
        </w:rPr>
        <w:t> </w:t>
      </w:r>
      <w:r w:rsidRPr="00D71B6D">
        <w:rPr>
          <w:rFonts w:ascii="Times New Roman Bold" w:hAnsi="Times New Roman Bold"/>
          <w:spacing w:val="-8"/>
          <w:rtl/>
        </w:rPr>
        <w:t>الاتفاقية</w:t>
      </w:r>
    </w:p>
    <w:p w:rsidR="00531E24" w:rsidRDefault="00531E24" w:rsidP="00531E24">
      <w:pPr>
        <w:pStyle w:val="H1GA"/>
        <w:rPr>
          <w:rFonts w:hint="cs"/>
          <w:rtl/>
        </w:rPr>
      </w:pPr>
      <w:r>
        <w:rPr>
          <w:rFonts w:hint="cs"/>
          <w:rtl/>
        </w:rPr>
        <w:tab/>
      </w:r>
      <w:r>
        <w:rPr>
          <w:rFonts w:hint="cs"/>
          <w:rtl/>
        </w:rPr>
        <w:tab/>
        <w:t>الملاحظات الختامية: آيسلندا</w:t>
      </w:r>
    </w:p>
    <w:p w:rsidR="00531E24" w:rsidRPr="00531E24" w:rsidRDefault="00531E24" w:rsidP="00D71B6D">
      <w:pPr>
        <w:pStyle w:val="SingleTxtGA"/>
        <w:rPr>
          <w:spacing w:val="-6"/>
          <w:kern w:val="16"/>
          <w:rtl/>
        </w:rPr>
      </w:pPr>
      <w:r w:rsidRPr="00531E24">
        <w:rPr>
          <w:rFonts w:hint="cs"/>
          <w:spacing w:val="-6"/>
          <w:rtl/>
        </w:rPr>
        <w:t>1-</w:t>
      </w:r>
      <w:r>
        <w:rPr>
          <w:rFonts w:hint="cs"/>
          <w:spacing w:val="-6"/>
          <w:rtl/>
        </w:rPr>
        <w:tab/>
      </w:r>
      <w:r w:rsidRPr="00531E24">
        <w:rPr>
          <w:spacing w:val="-6"/>
          <w:rtl/>
        </w:rPr>
        <w:t xml:space="preserve">نظرت اللجنة </w:t>
      </w:r>
      <w:r w:rsidRPr="00531E24">
        <w:rPr>
          <w:rFonts w:hint="cs"/>
          <w:spacing w:val="-6"/>
          <w:rtl/>
          <w:lang w:bidi="ar"/>
        </w:rPr>
        <w:t xml:space="preserve">في التقرير الموحد الجامع للتقريرين الدوريين الثالث والرابع المقدم من </w:t>
      </w:r>
      <w:r w:rsidRPr="00531E24">
        <w:rPr>
          <w:rFonts w:hint="cs"/>
          <w:spacing w:val="-6"/>
          <w:rtl/>
        </w:rPr>
        <w:t>آيسلندا</w:t>
      </w:r>
      <w:r w:rsidRPr="00531E24">
        <w:rPr>
          <w:spacing w:val="-6"/>
          <w:rtl/>
        </w:rPr>
        <w:t xml:space="preserve"> (</w:t>
      </w:r>
      <w:r w:rsidRPr="00531E24">
        <w:rPr>
          <w:spacing w:val="-6"/>
        </w:rPr>
        <w:t>CRC/C/ISL/3-4</w:t>
      </w:r>
      <w:r w:rsidRPr="00531E24">
        <w:rPr>
          <w:spacing w:val="-6"/>
          <w:rtl/>
        </w:rPr>
        <w:t>)، في</w:t>
      </w:r>
      <w:r w:rsidRPr="00531E24">
        <w:rPr>
          <w:rFonts w:hint="cs"/>
          <w:spacing w:val="-6"/>
          <w:rtl/>
        </w:rPr>
        <w:t xml:space="preserve"> </w:t>
      </w:r>
      <w:r w:rsidRPr="00531E24">
        <w:rPr>
          <w:spacing w:val="-6"/>
          <w:rtl/>
        </w:rPr>
        <w:t>جلس</w:t>
      </w:r>
      <w:r w:rsidRPr="00531E24">
        <w:rPr>
          <w:rFonts w:hint="cs"/>
          <w:spacing w:val="-6"/>
          <w:rtl/>
        </w:rPr>
        <w:t>تيها</w:t>
      </w:r>
      <w:r w:rsidRPr="00531E24">
        <w:rPr>
          <w:spacing w:val="-6"/>
          <w:rtl/>
        </w:rPr>
        <w:t xml:space="preserve"> </w:t>
      </w:r>
      <w:r w:rsidRPr="00531E24">
        <w:rPr>
          <w:rFonts w:hint="cs"/>
          <w:spacing w:val="-6"/>
          <w:rtl/>
        </w:rPr>
        <w:t>1648</w:t>
      </w:r>
      <w:r w:rsidRPr="00531E24">
        <w:rPr>
          <w:spacing w:val="-6"/>
          <w:rtl/>
        </w:rPr>
        <w:t xml:space="preserve"> </w:t>
      </w:r>
      <w:r w:rsidRPr="00531E24">
        <w:rPr>
          <w:rFonts w:hint="cs"/>
          <w:spacing w:val="-6"/>
          <w:rtl/>
        </w:rPr>
        <w:t>و1649</w:t>
      </w:r>
      <w:r w:rsidRPr="00531E24">
        <w:rPr>
          <w:spacing w:val="-6"/>
          <w:rtl/>
        </w:rPr>
        <w:t xml:space="preserve"> (</w:t>
      </w:r>
      <w:r w:rsidRPr="00531E24">
        <w:rPr>
          <w:rFonts w:hint="cs"/>
          <w:spacing w:val="-6"/>
          <w:rtl/>
        </w:rPr>
        <w:t xml:space="preserve">انظر </w:t>
      </w:r>
      <w:r w:rsidRPr="00531E24">
        <w:rPr>
          <w:spacing w:val="-6"/>
        </w:rPr>
        <w:t>CRC/C/SR.1648</w:t>
      </w:r>
      <w:r w:rsidRPr="00531E24">
        <w:rPr>
          <w:rFonts w:hint="cs"/>
          <w:spacing w:val="-6"/>
          <w:rtl/>
        </w:rPr>
        <w:t xml:space="preserve"> و</w:t>
      </w:r>
      <w:r w:rsidRPr="00531E24">
        <w:rPr>
          <w:color w:val="000000"/>
          <w:spacing w:val="-6"/>
        </w:rPr>
        <w:t>CRC/C/SR.</w:t>
      </w:r>
      <w:r w:rsidRPr="00531E24">
        <w:rPr>
          <w:spacing w:val="-6"/>
        </w:rPr>
        <w:t>1649</w:t>
      </w:r>
      <w:r w:rsidRPr="00531E24">
        <w:rPr>
          <w:spacing w:val="-6"/>
          <w:rtl/>
        </w:rPr>
        <w:t xml:space="preserve">)، </w:t>
      </w:r>
      <w:r w:rsidRPr="00531E24">
        <w:rPr>
          <w:rFonts w:hint="cs"/>
          <w:spacing w:val="-6"/>
          <w:rtl/>
        </w:rPr>
        <w:t xml:space="preserve">المعقودتين في 23 أيلول/سبتمبر </w:t>
      </w:r>
      <w:r w:rsidRPr="00531E24">
        <w:rPr>
          <w:spacing w:val="-6"/>
          <w:rtl/>
        </w:rPr>
        <w:t>201</w:t>
      </w:r>
      <w:r w:rsidRPr="00531E24">
        <w:rPr>
          <w:rFonts w:hint="cs"/>
          <w:spacing w:val="-6"/>
          <w:rtl/>
        </w:rPr>
        <w:t>1</w:t>
      </w:r>
      <w:r w:rsidRPr="00531E24">
        <w:rPr>
          <w:spacing w:val="-6"/>
          <w:rtl/>
        </w:rPr>
        <w:t xml:space="preserve">، واعتمدت في جلستها </w:t>
      </w:r>
      <w:r w:rsidRPr="00531E24">
        <w:rPr>
          <w:rFonts w:hint="cs"/>
          <w:spacing w:val="-6"/>
          <w:rtl/>
        </w:rPr>
        <w:t>1668</w:t>
      </w:r>
      <w:r w:rsidRPr="00531E24">
        <w:rPr>
          <w:spacing w:val="-6"/>
          <w:rtl/>
        </w:rPr>
        <w:t xml:space="preserve"> المعقودة في </w:t>
      </w:r>
      <w:r w:rsidRPr="00531E24">
        <w:rPr>
          <w:rFonts w:hint="cs"/>
          <w:spacing w:val="-6"/>
          <w:rtl/>
        </w:rPr>
        <w:t xml:space="preserve">7 </w:t>
      </w:r>
      <w:r w:rsidRPr="00531E24">
        <w:rPr>
          <w:rFonts w:hint="cs"/>
          <w:spacing w:val="-6"/>
          <w:rtl/>
          <w:lang w:bidi="ar"/>
        </w:rPr>
        <w:t>تشرين الأول/أكتوبر</w:t>
      </w:r>
      <w:r w:rsidRPr="00531E24">
        <w:rPr>
          <w:rFonts w:hint="cs"/>
          <w:spacing w:val="-6"/>
          <w:rtl/>
        </w:rPr>
        <w:t xml:space="preserve"> </w:t>
      </w:r>
      <w:r w:rsidRPr="00531E24">
        <w:rPr>
          <w:spacing w:val="-6"/>
          <w:rtl/>
        </w:rPr>
        <w:t>الملاحظات الختامية</w:t>
      </w:r>
      <w:r>
        <w:rPr>
          <w:rFonts w:hint="cs"/>
          <w:spacing w:val="-6"/>
          <w:rtl/>
        </w:rPr>
        <w:t xml:space="preserve"> </w:t>
      </w:r>
      <w:r w:rsidRPr="00531E24">
        <w:rPr>
          <w:spacing w:val="-6"/>
          <w:rtl/>
        </w:rPr>
        <w:t>التالية.</w:t>
      </w:r>
    </w:p>
    <w:p w:rsidR="00531E24" w:rsidRPr="00E31187" w:rsidRDefault="00531E24" w:rsidP="00531E24">
      <w:pPr>
        <w:pStyle w:val="HChGA"/>
        <w:rPr>
          <w:rFonts w:hint="cs"/>
          <w:rtl/>
        </w:rPr>
      </w:pPr>
      <w:r>
        <w:rPr>
          <w:rFonts w:hint="cs"/>
          <w:rtl/>
        </w:rPr>
        <w:tab/>
        <w:t>أولاً-</w:t>
      </w:r>
      <w:r>
        <w:rPr>
          <w:rFonts w:hint="cs"/>
          <w:rtl/>
        </w:rPr>
        <w:tab/>
      </w:r>
      <w:r w:rsidRPr="00E31187">
        <w:rPr>
          <w:rFonts w:hint="cs"/>
          <w:rtl/>
        </w:rPr>
        <w:t>مقدمة</w:t>
      </w:r>
    </w:p>
    <w:p w:rsidR="00531E24" w:rsidRDefault="00531E24" w:rsidP="00531E24">
      <w:pPr>
        <w:pStyle w:val="SingleTxtGA"/>
        <w:rPr>
          <w:rFonts w:hint="cs"/>
          <w:rtl/>
          <w:lang w:bidi="ar"/>
        </w:rPr>
      </w:pPr>
      <w:r>
        <w:rPr>
          <w:rFonts w:hint="cs"/>
          <w:rtl/>
        </w:rPr>
        <w:t>2-</w:t>
      </w:r>
      <w:r>
        <w:rPr>
          <w:rFonts w:hint="cs"/>
          <w:rtl/>
        </w:rPr>
        <w:tab/>
      </w:r>
      <w:r w:rsidRPr="004755E7">
        <w:rPr>
          <w:rtl/>
        </w:rPr>
        <w:t xml:space="preserve">ترحّب اللجنة بتقديم </w:t>
      </w:r>
      <w:r>
        <w:rPr>
          <w:rFonts w:hint="cs"/>
          <w:rtl/>
          <w:lang w:bidi="ar"/>
        </w:rPr>
        <w:t xml:space="preserve">التقريرين الدوريين الثالث والرابع وكذلك </w:t>
      </w:r>
      <w:r>
        <w:rPr>
          <w:rFonts w:hint="cs"/>
          <w:rtl/>
        </w:rPr>
        <w:t>الردود</w:t>
      </w:r>
      <w:r w:rsidRPr="004755E7">
        <w:rPr>
          <w:rtl/>
        </w:rPr>
        <w:t xml:space="preserve"> الخطّية على قائمة المسائل</w:t>
      </w:r>
      <w:r>
        <w:rPr>
          <w:rFonts w:hint="cs"/>
          <w:rtl/>
        </w:rPr>
        <w:t xml:space="preserve"> المطروحة (</w:t>
      </w:r>
      <w:r w:rsidRPr="00236FAD">
        <w:t>CRC/C/</w:t>
      </w:r>
      <w:r>
        <w:t>ICF</w:t>
      </w:r>
      <w:r w:rsidRPr="00236FAD">
        <w:t>/</w:t>
      </w:r>
      <w:r>
        <w:t>Q/3-</w:t>
      </w:r>
      <w:r w:rsidRPr="00236FAD">
        <w:t>4</w:t>
      </w:r>
      <w:r>
        <w:t>/Add.1</w:t>
      </w:r>
      <w:r>
        <w:rPr>
          <w:rFonts w:hint="cs"/>
          <w:rtl/>
        </w:rPr>
        <w:t xml:space="preserve">)، </w:t>
      </w:r>
      <w:r>
        <w:rPr>
          <w:rFonts w:hint="cs"/>
          <w:rtl/>
          <w:lang w:bidi="ar"/>
        </w:rPr>
        <w:t>وتنوه بما اتسم به كلٌ من التقرير والردود المقدمة على قائمة المسائل المطروحة من صراحةٍ ونقدٍ ذاتي، مما سمح لها بفهم حالة الأطفال في الدولة الطرف فهماً أفضل</w:t>
      </w:r>
      <w:r>
        <w:rPr>
          <w:rFonts w:hint="cs"/>
          <w:rtl/>
        </w:rPr>
        <w:t>.</w:t>
      </w:r>
      <w:r w:rsidRPr="00B921A5">
        <w:rPr>
          <w:rFonts w:hint="cs"/>
          <w:rtl/>
          <w:lang w:bidi="ar"/>
        </w:rPr>
        <w:t xml:space="preserve"> </w:t>
      </w:r>
      <w:r>
        <w:rPr>
          <w:rFonts w:hint="cs"/>
          <w:rtl/>
          <w:lang w:bidi="ar"/>
        </w:rPr>
        <w:t>وتعرب اللجنة عن تقديرها للحوار البناء والمفتوح الذي جرى مع وفد الدولة الطرف ممثل لعدة قطاعات.</w:t>
      </w:r>
    </w:p>
    <w:p w:rsidR="00531E24" w:rsidRPr="00531E24" w:rsidRDefault="00531E24" w:rsidP="00531E24">
      <w:pPr>
        <w:pStyle w:val="HChGA"/>
        <w:rPr>
          <w:rFonts w:ascii="Times New Roman Bold" w:hAnsi="Times New Roman Bold" w:hint="cs"/>
          <w:spacing w:val="4"/>
          <w:rtl/>
          <w:lang w:bidi="ar"/>
        </w:rPr>
      </w:pPr>
      <w:r w:rsidRPr="00531E24">
        <w:rPr>
          <w:rFonts w:ascii="Times New Roman Bold" w:hAnsi="Times New Roman Bold" w:hint="cs"/>
          <w:spacing w:val="4"/>
          <w:rtl/>
        </w:rPr>
        <w:tab/>
        <w:t>ثانياً</w:t>
      </w:r>
      <w:r w:rsidRPr="00531E24">
        <w:rPr>
          <w:rFonts w:ascii="Times New Roman Bold" w:hAnsi="Times New Roman Bold"/>
          <w:spacing w:val="4"/>
          <w:rtl/>
        </w:rPr>
        <w:t>-</w:t>
      </w:r>
      <w:r w:rsidRPr="00531E24">
        <w:rPr>
          <w:rFonts w:ascii="Times New Roman Bold" w:hAnsi="Times New Roman Bold" w:hint="cs"/>
          <w:spacing w:val="4"/>
          <w:rtl/>
        </w:rPr>
        <w:tab/>
      </w:r>
      <w:r w:rsidRPr="00531E24">
        <w:rPr>
          <w:rFonts w:ascii="Times New Roman Bold" w:hAnsi="Times New Roman Bold"/>
          <w:spacing w:val="4"/>
          <w:rtl/>
        </w:rPr>
        <w:t>تدابير المتابعة التي اتَّخذتها الدولة الطرف والتقدُّم الذي أحرزته</w:t>
      </w:r>
      <w:r w:rsidRPr="00531E24">
        <w:rPr>
          <w:rFonts w:ascii="Times New Roman Bold" w:hAnsi="Times New Roman Bold" w:hint="cs"/>
          <w:spacing w:val="4"/>
          <w:rtl/>
          <w:lang w:bidi="ar"/>
        </w:rPr>
        <w:t xml:space="preserve"> الدولة الطرف</w:t>
      </w:r>
    </w:p>
    <w:p w:rsidR="00531E24" w:rsidRDefault="00531E24" w:rsidP="00B7760F">
      <w:pPr>
        <w:pStyle w:val="SingleTxtGA"/>
        <w:rPr>
          <w:rFonts w:hint="cs"/>
          <w:rtl/>
          <w:lang w:bidi="ar"/>
        </w:rPr>
      </w:pPr>
      <w:r w:rsidRPr="00B921A5">
        <w:rPr>
          <w:rFonts w:hint="cs"/>
          <w:rtl/>
        </w:rPr>
        <w:t>3-</w:t>
      </w:r>
      <w:r>
        <w:rPr>
          <w:rFonts w:hint="cs"/>
          <w:rtl/>
        </w:rPr>
        <w:tab/>
        <w:t>ترحب اللجنة وتلاحظ،</w:t>
      </w:r>
      <w:r w:rsidR="00B7760F">
        <w:rPr>
          <w:rFonts w:hint="cs"/>
          <w:rtl/>
        </w:rPr>
        <w:t xml:space="preserve"> </w:t>
      </w:r>
      <w:r>
        <w:rPr>
          <w:rFonts w:hint="cs"/>
          <w:rtl/>
        </w:rPr>
        <w:t xml:space="preserve">بصورة </w:t>
      </w:r>
      <w:r w:rsidR="00B7760F">
        <w:rPr>
          <w:rFonts w:hint="cs"/>
          <w:rtl/>
        </w:rPr>
        <w:t>إ</w:t>
      </w:r>
      <w:r>
        <w:rPr>
          <w:rFonts w:hint="cs"/>
          <w:rtl/>
        </w:rPr>
        <w:t xml:space="preserve">يجابية، اعتماد </w:t>
      </w:r>
      <w:r>
        <w:rPr>
          <w:rFonts w:hint="cs"/>
          <w:rtl/>
          <w:lang w:bidi="ar"/>
        </w:rPr>
        <w:t>التدابير التشريعية التالية:</w:t>
      </w:r>
    </w:p>
    <w:p w:rsidR="00531E24" w:rsidRPr="00B7760F" w:rsidRDefault="00531E24" w:rsidP="00531E24">
      <w:pPr>
        <w:pStyle w:val="SingleTxtGA"/>
        <w:rPr>
          <w:rFonts w:hint="cs"/>
          <w:spacing w:val="-4"/>
          <w:rtl/>
          <w:lang w:bidi="ar"/>
        </w:rPr>
      </w:pPr>
      <w:r w:rsidRPr="00B7760F">
        <w:rPr>
          <w:rFonts w:hint="cs"/>
          <w:spacing w:val="-4"/>
          <w:rtl/>
          <w:lang w:bidi="ar"/>
        </w:rPr>
        <w:tab/>
        <w:t>(أ)</w:t>
      </w:r>
      <w:r w:rsidRPr="00B7760F">
        <w:rPr>
          <w:rFonts w:hint="cs"/>
          <w:spacing w:val="-4"/>
          <w:rtl/>
          <w:lang w:bidi="ar"/>
        </w:rPr>
        <w:tab/>
        <w:t>التعديلات المدخلة على قانون حماية الطفل رقم 80</w:t>
      </w:r>
      <w:r w:rsidRPr="00B7760F">
        <w:rPr>
          <w:rFonts w:hint="cs"/>
          <w:spacing w:val="-4"/>
          <w:rtl/>
        </w:rPr>
        <w:t>/200</w:t>
      </w:r>
      <w:r w:rsidR="00B7760F" w:rsidRPr="00B7760F">
        <w:rPr>
          <w:rFonts w:hint="cs"/>
          <w:spacing w:val="-4"/>
          <w:rtl/>
        </w:rPr>
        <w:t>2</w:t>
      </w:r>
      <w:r w:rsidRPr="00B7760F">
        <w:rPr>
          <w:rFonts w:hint="cs"/>
          <w:spacing w:val="-4"/>
          <w:rtl/>
          <w:lang w:bidi="ar"/>
        </w:rPr>
        <w:t xml:space="preserve"> في عام 2011؛</w:t>
      </w:r>
    </w:p>
    <w:p w:rsidR="00531E24" w:rsidRDefault="00531E24" w:rsidP="00531E24">
      <w:pPr>
        <w:pStyle w:val="SingleTxtGA"/>
        <w:rPr>
          <w:rFonts w:hint="cs"/>
          <w:rtl/>
          <w:lang w:bidi="ar"/>
        </w:rPr>
      </w:pPr>
      <w:r>
        <w:rPr>
          <w:rFonts w:hint="cs"/>
          <w:rtl/>
          <w:lang w:bidi="ar"/>
        </w:rPr>
        <w:tab/>
        <w:t>(ب)</w:t>
      </w:r>
      <w:r>
        <w:rPr>
          <w:rFonts w:hint="cs"/>
          <w:rtl/>
          <w:lang w:bidi="ar"/>
        </w:rPr>
        <w:tab/>
        <w:t>قانون وسائط الإعلام الجديد رقم 38/2011؛</w:t>
      </w:r>
    </w:p>
    <w:p w:rsidR="00531E24" w:rsidRPr="00D71B6D" w:rsidRDefault="00531E24" w:rsidP="00531E24">
      <w:pPr>
        <w:pStyle w:val="SingleTxtGA"/>
        <w:rPr>
          <w:rFonts w:hint="cs"/>
          <w:spacing w:val="-6"/>
          <w:rtl/>
        </w:rPr>
      </w:pPr>
      <w:r w:rsidRPr="00D71B6D">
        <w:rPr>
          <w:rFonts w:hint="cs"/>
          <w:spacing w:val="-6"/>
          <w:rtl/>
          <w:lang w:bidi="ar"/>
        </w:rPr>
        <w:tab/>
        <w:t>(ج)</w:t>
      </w:r>
      <w:r w:rsidRPr="00D71B6D">
        <w:rPr>
          <w:rFonts w:hint="cs"/>
          <w:spacing w:val="-6"/>
          <w:rtl/>
          <w:lang w:bidi="ar"/>
        </w:rPr>
        <w:tab/>
        <w:t>التعديلات المدخلة على قانون التعليم الابتدائي رقم 91</w:t>
      </w:r>
      <w:r w:rsidRPr="00D71B6D">
        <w:rPr>
          <w:rFonts w:hint="cs"/>
          <w:spacing w:val="-6"/>
          <w:rtl/>
        </w:rPr>
        <w:t>/2008 في عام</w:t>
      </w:r>
      <w:r w:rsidRPr="00D71B6D">
        <w:rPr>
          <w:rFonts w:hint="eastAsia"/>
          <w:spacing w:val="-6"/>
          <w:rtl/>
        </w:rPr>
        <w:t> </w:t>
      </w:r>
      <w:r w:rsidRPr="00D71B6D">
        <w:rPr>
          <w:rFonts w:hint="cs"/>
          <w:spacing w:val="-6"/>
          <w:rtl/>
        </w:rPr>
        <w:t>2011؛</w:t>
      </w:r>
    </w:p>
    <w:p w:rsidR="00531E24" w:rsidRDefault="00531E24" w:rsidP="00531E24">
      <w:pPr>
        <w:pStyle w:val="SingleTxtGA"/>
        <w:rPr>
          <w:rFonts w:hint="cs"/>
          <w:rtl/>
          <w:lang w:bidi="ar"/>
        </w:rPr>
      </w:pPr>
      <w:r>
        <w:rPr>
          <w:rFonts w:hint="cs"/>
          <w:rtl/>
        </w:rPr>
        <w:tab/>
        <w:t>(د)</w:t>
      </w:r>
      <w:r>
        <w:rPr>
          <w:rFonts w:hint="cs"/>
          <w:rtl/>
        </w:rPr>
        <w:tab/>
        <w:t>القانون رقم 35/2009 المتعلق بالتعليم والموجهين المهنيين</w:t>
      </w:r>
      <w:r>
        <w:rPr>
          <w:rFonts w:hint="cs"/>
          <w:rtl/>
          <w:lang w:bidi="ar"/>
        </w:rPr>
        <w:t>؛</w:t>
      </w:r>
    </w:p>
    <w:p w:rsidR="00531E24" w:rsidRDefault="00531E24" w:rsidP="00531E24">
      <w:pPr>
        <w:pStyle w:val="SingleTxtGA"/>
        <w:rPr>
          <w:rFonts w:hint="cs"/>
          <w:rtl/>
        </w:rPr>
      </w:pPr>
      <w:r>
        <w:rPr>
          <w:rFonts w:hint="cs"/>
          <w:rtl/>
          <w:lang w:bidi="ar"/>
        </w:rPr>
        <w:tab/>
        <w:t>(ه‍(</w:t>
      </w:r>
      <w:r>
        <w:rPr>
          <w:rFonts w:hint="cs"/>
          <w:rtl/>
          <w:lang w:bidi="ar"/>
        </w:rPr>
        <w:tab/>
        <w:t>قانون التعليم قبل المدرسي رقم 90</w:t>
      </w:r>
      <w:r>
        <w:rPr>
          <w:rFonts w:hint="cs"/>
          <w:rtl/>
        </w:rPr>
        <w:t xml:space="preserve">/2008، </w:t>
      </w:r>
      <w:r>
        <w:rPr>
          <w:rFonts w:hint="cs"/>
          <w:rtl/>
          <w:lang w:bidi="ar"/>
        </w:rPr>
        <w:t>وقانون التعليم الابتدائي رقم</w:t>
      </w:r>
      <w:r>
        <w:rPr>
          <w:rFonts w:hint="eastAsia"/>
          <w:rtl/>
          <w:lang w:bidi="ar"/>
        </w:rPr>
        <w:t> </w:t>
      </w:r>
      <w:r>
        <w:rPr>
          <w:rFonts w:hint="cs"/>
          <w:rtl/>
          <w:lang w:bidi="ar"/>
        </w:rPr>
        <w:t>91</w:t>
      </w:r>
      <w:r>
        <w:rPr>
          <w:rFonts w:hint="cs"/>
          <w:rtl/>
        </w:rPr>
        <w:t>/2008</w:t>
      </w:r>
      <w:r>
        <w:rPr>
          <w:rFonts w:hint="cs"/>
          <w:rtl/>
          <w:lang w:bidi="ar"/>
        </w:rPr>
        <w:t xml:space="preserve"> (لعام 2008)</w:t>
      </w:r>
      <w:r w:rsidRPr="00A85809">
        <w:rPr>
          <w:rFonts w:hint="cs"/>
          <w:rtl/>
          <w:lang w:bidi="ar"/>
        </w:rPr>
        <w:t xml:space="preserve"> </w:t>
      </w:r>
      <w:r>
        <w:rPr>
          <w:rFonts w:hint="cs"/>
          <w:rtl/>
          <w:lang w:bidi="ar"/>
        </w:rPr>
        <w:t>والتعديلات المدخلة عليه في عام 2011 وقانون التعليم الثانوي رقم 92</w:t>
      </w:r>
      <w:r w:rsidR="001E5E52">
        <w:rPr>
          <w:rFonts w:hint="cs"/>
          <w:rtl/>
        </w:rPr>
        <w:t>/2008؛</w:t>
      </w:r>
    </w:p>
    <w:p w:rsidR="00531E24" w:rsidRDefault="00531E24" w:rsidP="00531E24">
      <w:pPr>
        <w:pStyle w:val="SingleTxtGA"/>
        <w:rPr>
          <w:rFonts w:hint="cs"/>
          <w:rtl/>
          <w:lang w:bidi="ar"/>
        </w:rPr>
      </w:pPr>
      <w:r>
        <w:rPr>
          <w:rFonts w:hint="cs"/>
          <w:rtl/>
        </w:rPr>
        <w:tab/>
        <w:t>(و)</w:t>
      </w:r>
      <w:r>
        <w:rPr>
          <w:rFonts w:hint="cs"/>
          <w:rtl/>
          <w:lang w:bidi="ar"/>
        </w:rPr>
        <w:tab/>
        <w:t>القانون رقم 87</w:t>
      </w:r>
      <w:r>
        <w:rPr>
          <w:rFonts w:hint="cs"/>
          <w:rtl/>
        </w:rPr>
        <w:t>/2008</w:t>
      </w:r>
      <w:r w:rsidR="00B7760F">
        <w:rPr>
          <w:rFonts w:hint="cs"/>
          <w:rtl/>
          <w:lang w:bidi="ar"/>
        </w:rPr>
        <w:t xml:space="preserve"> </w:t>
      </w:r>
      <w:r>
        <w:rPr>
          <w:rFonts w:hint="cs"/>
          <w:rtl/>
          <w:lang w:bidi="ar"/>
        </w:rPr>
        <w:t>المتعلق بالتعليم وبتعيين المدرسين</w:t>
      </w:r>
      <w:r w:rsidRPr="00B714AC">
        <w:rPr>
          <w:rFonts w:hint="cs"/>
          <w:rtl/>
          <w:lang w:bidi="ar"/>
        </w:rPr>
        <w:t xml:space="preserve"> </w:t>
      </w:r>
      <w:r>
        <w:rPr>
          <w:rFonts w:hint="cs"/>
          <w:rtl/>
          <w:lang w:bidi="ar"/>
        </w:rPr>
        <w:t>والمديرين للمرحلة قبل المدرسي</w:t>
      </w:r>
      <w:r w:rsidR="001E5E52">
        <w:rPr>
          <w:rFonts w:hint="cs"/>
          <w:rtl/>
          <w:lang w:bidi="ar"/>
        </w:rPr>
        <w:t>ة وللمدارس الابتدائية والثانوية؛</w:t>
      </w:r>
    </w:p>
    <w:p w:rsidR="00531E24" w:rsidRDefault="00531E24" w:rsidP="00531E24">
      <w:pPr>
        <w:pStyle w:val="SingleTxtGA"/>
        <w:rPr>
          <w:rFonts w:hint="cs"/>
          <w:rtl/>
          <w:lang w:bidi="ar"/>
        </w:rPr>
      </w:pPr>
      <w:r>
        <w:rPr>
          <w:rFonts w:hint="cs"/>
          <w:rtl/>
          <w:lang w:bidi="ar"/>
        </w:rPr>
        <w:tab/>
        <w:t>(ز)</w:t>
      </w:r>
      <w:r>
        <w:rPr>
          <w:rFonts w:hint="cs"/>
          <w:rtl/>
          <w:lang w:bidi="ar"/>
        </w:rPr>
        <w:tab/>
        <w:t>التعديلات المدخلة على القانون الجنائي، في عام 2007، والمتعلقة برفع السن الدنيا للموافقة على إقامة العلاقات الجنسية من 14 إلى 15 عام</w:t>
      </w:r>
      <w:r w:rsidR="00EE5C43">
        <w:rPr>
          <w:rFonts w:hint="cs"/>
          <w:rtl/>
          <w:lang w:bidi="ar"/>
        </w:rPr>
        <w:t>اً</w:t>
      </w:r>
      <w:r>
        <w:rPr>
          <w:rFonts w:hint="cs"/>
          <w:rtl/>
          <w:lang w:bidi="ar"/>
        </w:rPr>
        <w:t>؛</w:t>
      </w:r>
    </w:p>
    <w:p w:rsidR="00531E24" w:rsidRDefault="00EE5C43" w:rsidP="00EE5C43">
      <w:pPr>
        <w:pStyle w:val="SingleTxtGA"/>
        <w:rPr>
          <w:rFonts w:hint="cs"/>
          <w:rtl/>
          <w:lang w:bidi="ar"/>
        </w:rPr>
      </w:pPr>
      <w:r>
        <w:rPr>
          <w:rFonts w:hint="cs"/>
          <w:rtl/>
          <w:lang w:bidi="ar"/>
        </w:rPr>
        <w:tab/>
        <w:t>(</w:t>
      </w:r>
      <w:r w:rsidR="00531E24">
        <w:rPr>
          <w:rFonts w:hint="cs"/>
          <w:rtl/>
          <w:lang w:bidi="ar"/>
        </w:rPr>
        <w:t>ح</w:t>
      </w:r>
      <w:r>
        <w:rPr>
          <w:rFonts w:hint="cs"/>
          <w:rtl/>
          <w:lang w:bidi="ar"/>
        </w:rPr>
        <w:t>)</w:t>
      </w:r>
      <w:r>
        <w:rPr>
          <w:rFonts w:hint="cs"/>
          <w:rtl/>
          <w:lang w:bidi="ar"/>
        </w:rPr>
        <w:tab/>
      </w:r>
      <w:r w:rsidR="00531E24">
        <w:rPr>
          <w:rFonts w:hint="cs"/>
          <w:rtl/>
          <w:lang w:bidi="ar"/>
        </w:rPr>
        <w:t>قانون الشباب رقم 70/2007؛</w:t>
      </w:r>
    </w:p>
    <w:p w:rsidR="00531E24" w:rsidRDefault="00EE5C43" w:rsidP="00EE5C43">
      <w:pPr>
        <w:pStyle w:val="SingleTxtGA"/>
        <w:rPr>
          <w:rFonts w:hint="cs"/>
          <w:rtl/>
          <w:lang w:bidi="ar"/>
        </w:rPr>
      </w:pPr>
      <w:r>
        <w:rPr>
          <w:rFonts w:hint="cs"/>
          <w:rtl/>
          <w:lang w:bidi="ar"/>
        </w:rPr>
        <w:tab/>
        <w:t>(</w:t>
      </w:r>
      <w:r w:rsidR="00531E24">
        <w:rPr>
          <w:rFonts w:hint="cs"/>
          <w:rtl/>
          <w:lang w:bidi="ar"/>
        </w:rPr>
        <w:t>ط</w:t>
      </w:r>
      <w:r>
        <w:rPr>
          <w:rFonts w:hint="cs"/>
          <w:rtl/>
          <w:lang w:bidi="ar"/>
        </w:rPr>
        <w:t>)</w:t>
      </w:r>
      <w:r>
        <w:rPr>
          <w:rFonts w:hint="cs"/>
          <w:rtl/>
          <w:lang w:bidi="ar"/>
        </w:rPr>
        <w:tab/>
      </w:r>
      <w:r w:rsidR="00531E24">
        <w:rPr>
          <w:rFonts w:hint="cs"/>
          <w:rtl/>
          <w:lang w:bidi="ar"/>
        </w:rPr>
        <w:t xml:space="preserve">القانون رقم 22/2006 المتعلق بتخصيص مبالغ مالية لوالدي الأطفال ذوي الأمراض المزمنة أو الأطفال شديدي الإعاقة، والتعديل المدخل </w:t>
      </w:r>
      <w:r>
        <w:rPr>
          <w:rFonts w:hint="cs"/>
          <w:rtl/>
          <w:lang w:bidi="ar"/>
        </w:rPr>
        <w:t xml:space="preserve">عليه </w:t>
      </w:r>
      <w:r w:rsidR="00531E24">
        <w:rPr>
          <w:rFonts w:hint="cs"/>
          <w:rtl/>
          <w:lang w:bidi="ar"/>
        </w:rPr>
        <w:t>بالقانون رقم</w:t>
      </w:r>
      <w:r>
        <w:rPr>
          <w:rFonts w:hint="eastAsia"/>
          <w:rtl/>
          <w:lang w:bidi="ar"/>
        </w:rPr>
        <w:t> </w:t>
      </w:r>
      <w:r w:rsidR="00531E24">
        <w:rPr>
          <w:rFonts w:hint="cs"/>
          <w:rtl/>
          <w:lang w:bidi="ar"/>
        </w:rPr>
        <w:t>158/2007</w:t>
      </w:r>
      <w:r>
        <w:rPr>
          <w:rFonts w:hint="cs"/>
          <w:rtl/>
          <w:lang w:bidi="ar"/>
        </w:rPr>
        <w:t xml:space="preserve">؛ </w:t>
      </w:r>
    </w:p>
    <w:p w:rsidR="00531E24" w:rsidRDefault="00EE5C43" w:rsidP="00EE5C43">
      <w:pPr>
        <w:pStyle w:val="SingleTxtGA"/>
        <w:rPr>
          <w:rFonts w:hint="cs"/>
          <w:rtl/>
          <w:lang w:bidi="ar"/>
        </w:rPr>
      </w:pPr>
      <w:r>
        <w:rPr>
          <w:rFonts w:hint="cs"/>
          <w:rtl/>
          <w:lang w:bidi="ar"/>
        </w:rPr>
        <w:tab/>
        <w:t>(</w:t>
      </w:r>
      <w:r w:rsidR="00531E24">
        <w:rPr>
          <w:rFonts w:hint="cs"/>
          <w:rtl/>
          <w:lang w:bidi="ar"/>
        </w:rPr>
        <w:t>ي</w:t>
      </w:r>
      <w:r>
        <w:rPr>
          <w:rFonts w:hint="cs"/>
          <w:rtl/>
          <w:lang w:bidi="ar"/>
        </w:rPr>
        <w:t>)</w:t>
      </w:r>
      <w:r>
        <w:rPr>
          <w:rFonts w:hint="cs"/>
          <w:rtl/>
          <w:lang w:bidi="ar"/>
        </w:rPr>
        <w:tab/>
      </w:r>
      <w:r w:rsidR="00531E24">
        <w:rPr>
          <w:rFonts w:hint="cs"/>
          <w:rtl/>
          <w:lang w:bidi="ar"/>
        </w:rPr>
        <w:t xml:space="preserve">قانون </w:t>
      </w:r>
      <w:r>
        <w:rPr>
          <w:rFonts w:hint="cs"/>
          <w:rtl/>
          <w:lang w:bidi="ar"/>
        </w:rPr>
        <w:t xml:space="preserve">الطفل </w:t>
      </w:r>
      <w:r w:rsidR="00531E24">
        <w:rPr>
          <w:rFonts w:hint="cs"/>
          <w:rtl/>
          <w:lang w:bidi="ar"/>
        </w:rPr>
        <w:t xml:space="preserve">رقم 76/2003. </w:t>
      </w:r>
    </w:p>
    <w:p w:rsidR="00531E24" w:rsidRDefault="00EE5C43" w:rsidP="00EE5C43">
      <w:pPr>
        <w:pStyle w:val="SingleTxtGA"/>
        <w:rPr>
          <w:rFonts w:hint="cs"/>
          <w:rtl/>
          <w:lang w:bidi="ar"/>
        </w:rPr>
      </w:pPr>
      <w:r>
        <w:rPr>
          <w:rFonts w:hint="cs"/>
          <w:rtl/>
          <w:lang w:bidi="ar"/>
        </w:rPr>
        <w:t>4-</w:t>
      </w:r>
      <w:r>
        <w:rPr>
          <w:rFonts w:hint="cs"/>
          <w:rtl/>
          <w:lang w:bidi="ar"/>
        </w:rPr>
        <w:tab/>
        <w:t xml:space="preserve">كما </w:t>
      </w:r>
      <w:r w:rsidR="00531E24">
        <w:rPr>
          <w:rFonts w:hint="cs"/>
          <w:rtl/>
          <w:lang w:bidi="ar"/>
        </w:rPr>
        <w:t>ترحب اللجنة بالتصديق أو بالانضمام إلى ما</w:t>
      </w:r>
      <w:r>
        <w:rPr>
          <w:rFonts w:hint="cs"/>
          <w:rtl/>
          <w:lang w:bidi="ar"/>
        </w:rPr>
        <w:t xml:space="preserve"> </w:t>
      </w:r>
      <w:r w:rsidR="00531E24">
        <w:rPr>
          <w:rFonts w:hint="cs"/>
          <w:rtl/>
          <w:lang w:bidi="ar"/>
        </w:rPr>
        <w:t>يلي:</w:t>
      </w:r>
    </w:p>
    <w:p w:rsidR="00531E24" w:rsidRDefault="00EE5C43" w:rsidP="00EE5C43">
      <w:pPr>
        <w:pStyle w:val="SingleTxtGA"/>
        <w:rPr>
          <w:rFonts w:hint="cs"/>
          <w:rtl/>
          <w:lang w:bidi="ar"/>
        </w:rPr>
      </w:pPr>
      <w:r>
        <w:rPr>
          <w:rFonts w:hint="cs"/>
          <w:rtl/>
          <w:lang w:bidi="ar"/>
        </w:rPr>
        <w:tab/>
        <w:t>(</w:t>
      </w:r>
      <w:r w:rsidR="00531E24">
        <w:rPr>
          <w:rFonts w:hint="cs"/>
          <w:rtl/>
          <w:lang w:bidi="ar"/>
        </w:rPr>
        <w:t>أ</w:t>
      </w:r>
      <w:r>
        <w:rPr>
          <w:rFonts w:hint="cs"/>
          <w:rtl/>
          <w:lang w:bidi="ar"/>
        </w:rPr>
        <w:t>)</w:t>
      </w:r>
      <w:r>
        <w:rPr>
          <w:rFonts w:hint="cs"/>
          <w:rtl/>
          <w:lang w:bidi="ar"/>
        </w:rPr>
        <w:tab/>
      </w:r>
      <w:r w:rsidR="00531E24">
        <w:rPr>
          <w:rFonts w:hint="cs"/>
          <w:rtl/>
          <w:lang w:bidi="ar"/>
        </w:rPr>
        <w:t>بروتوكول منع وقمع ومعاقبة الاتجار بالأشخاص، وبخاصة النساء والأطفال، المكمِّل لاتفاقية الأمم المتحدة لمكافحة الجريمة المنظَّمة العابرة للحدود لعام</w:t>
      </w:r>
      <w:r>
        <w:rPr>
          <w:rFonts w:hint="eastAsia"/>
          <w:rtl/>
          <w:lang w:bidi="ar"/>
        </w:rPr>
        <w:t> </w:t>
      </w:r>
      <w:r w:rsidR="00531E24">
        <w:rPr>
          <w:rFonts w:hint="cs"/>
          <w:rtl/>
          <w:lang w:bidi="ar"/>
        </w:rPr>
        <w:t xml:space="preserve">2000 </w:t>
      </w:r>
      <w:r w:rsidR="001E5E52">
        <w:rPr>
          <w:rFonts w:hint="cs"/>
          <w:rtl/>
          <w:lang w:bidi="ar"/>
        </w:rPr>
        <w:t>(حزيران/يونيه عام 2010)؛</w:t>
      </w:r>
    </w:p>
    <w:p w:rsidR="00531E24" w:rsidRPr="00D71B6D" w:rsidRDefault="00EE5C43" w:rsidP="00EE5C43">
      <w:pPr>
        <w:pStyle w:val="SingleTxtGA"/>
        <w:rPr>
          <w:rFonts w:hint="cs"/>
          <w:spacing w:val="-6"/>
          <w:rtl/>
          <w:lang w:bidi="ar"/>
        </w:rPr>
      </w:pPr>
      <w:r w:rsidRPr="00D71B6D">
        <w:rPr>
          <w:rFonts w:hint="cs"/>
          <w:spacing w:val="-6"/>
          <w:rtl/>
          <w:lang w:bidi="ar"/>
        </w:rPr>
        <w:tab/>
        <w:t>(</w:t>
      </w:r>
      <w:r w:rsidR="00531E24" w:rsidRPr="00D71B6D">
        <w:rPr>
          <w:rFonts w:hint="cs"/>
          <w:spacing w:val="-6"/>
          <w:rtl/>
          <w:lang w:bidi="ar"/>
        </w:rPr>
        <w:t>ب</w:t>
      </w:r>
      <w:r w:rsidRPr="00D71B6D">
        <w:rPr>
          <w:rFonts w:hint="cs"/>
          <w:spacing w:val="-6"/>
          <w:rtl/>
          <w:lang w:bidi="ar"/>
        </w:rPr>
        <w:t>)</w:t>
      </w:r>
      <w:r w:rsidRPr="00D71B6D">
        <w:rPr>
          <w:rFonts w:hint="cs"/>
          <w:spacing w:val="-6"/>
          <w:rtl/>
          <w:lang w:bidi="ar"/>
        </w:rPr>
        <w:tab/>
      </w:r>
      <w:r w:rsidR="00531E24" w:rsidRPr="00D71B6D">
        <w:rPr>
          <w:rFonts w:hint="cs"/>
          <w:spacing w:val="-6"/>
          <w:rtl/>
          <w:lang w:bidi="ar"/>
        </w:rPr>
        <w:t>اتفاقية مجلس أوروبا المتعلقة بالجرائم الحاسوبية (كانون الثاني/يناير عام 2007).</w:t>
      </w:r>
    </w:p>
    <w:p w:rsidR="00531E24" w:rsidRDefault="00EE5C43" w:rsidP="00EE5C43">
      <w:pPr>
        <w:pStyle w:val="SingleTxtGA"/>
        <w:rPr>
          <w:rFonts w:hint="cs"/>
          <w:rtl/>
          <w:lang w:bidi="ar"/>
        </w:rPr>
      </w:pPr>
      <w:r>
        <w:rPr>
          <w:rFonts w:hint="cs"/>
          <w:rtl/>
          <w:lang w:bidi="ar"/>
        </w:rPr>
        <w:t>5-</w:t>
      </w:r>
      <w:r>
        <w:rPr>
          <w:rFonts w:hint="cs"/>
          <w:rtl/>
          <w:lang w:bidi="ar"/>
        </w:rPr>
        <w:tab/>
        <w:t>و</w:t>
      </w:r>
      <w:r w:rsidR="00531E24">
        <w:rPr>
          <w:rFonts w:hint="cs"/>
          <w:rtl/>
          <w:lang w:bidi="ar"/>
        </w:rPr>
        <w:t>ترحب اللجنة كذلك بالتدابير التشريعية و</w:t>
      </w:r>
      <w:r>
        <w:rPr>
          <w:rFonts w:hint="cs"/>
          <w:rtl/>
          <w:lang w:bidi="ar"/>
        </w:rPr>
        <w:t xml:space="preserve">المؤسسية </w:t>
      </w:r>
      <w:r w:rsidR="00531E24">
        <w:rPr>
          <w:rFonts w:hint="cs"/>
          <w:rtl/>
          <w:lang w:bidi="ar"/>
        </w:rPr>
        <w:t>التالية:</w:t>
      </w:r>
    </w:p>
    <w:p w:rsidR="00531E24" w:rsidRPr="00EE5C43" w:rsidRDefault="00EE5C43" w:rsidP="00EE5C43">
      <w:pPr>
        <w:pStyle w:val="SingleTxtGA"/>
        <w:rPr>
          <w:rFonts w:hint="cs"/>
          <w:spacing w:val="-4"/>
          <w:rtl/>
          <w:lang w:bidi="ar"/>
        </w:rPr>
      </w:pPr>
      <w:r w:rsidRPr="00EE5C43">
        <w:rPr>
          <w:rFonts w:hint="cs"/>
          <w:spacing w:val="-4"/>
          <w:rtl/>
          <w:lang w:bidi="ar"/>
        </w:rPr>
        <w:tab/>
        <w:t>(</w:t>
      </w:r>
      <w:r w:rsidR="00531E24" w:rsidRPr="00EE5C43">
        <w:rPr>
          <w:rFonts w:hint="cs"/>
          <w:spacing w:val="-4"/>
          <w:rtl/>
          <w:lang w:bidi="ar"/>
        </w:rPr>
        <w:t>أ</w:t>
      </w:r>
      <w:r w:rsidRPr="00EE5C43">
        <w:rPr>
          <w:rFonts w:hint="cs"/>
          <w:spacing w:val="-4"/>
          <w:rtl/>
          <w:lang w:bidi="ar"/>
        </w:rPr>
        <w:t>)</w:t>
      </w:r>
      <w:r w:rsidRPr="00EE5C43">
        <w:rPr>
          <w:rFonts w:hint="cs"/>
          <w:spacing w:val="-4"/>
          <w:rtl/>
          <w:lang w:bidi="ar"/>
        </w:rPr>
        <w:tab/>
      </w:r>
      <w:r w:rsidR="00531E24" w:rsidRPr="00EE5C43">
        <w:rPr>
          <w:rFonts w:hint="cs"/>
          <w:spacing w:val="-4"/>
          <w:rtl/>
          <w:lang w:bidi="ar"/>
        </w:rPr>
        <w:t xml:space="preserve">خطة العمل الهادفة إلى تحسين وضع الأطفال والشباب </w:t>
      </w:r>
      <w:r w:rsidRPr="00EE5C43">
        <w:rPr>
          <w:rFonts w:hint="cs"/>
          <w:spacing w:val="-4"/>
          <w:rtl/>
          <w:lang w:bidi="ar"/>
        </w:rPr>
        <w:t xml:space="preserve">للفترة </w:t>
      </w:r>
      <w:r>
        <w:rPr>
          <w:rFonts w:hint="cs"/>
          <w:spacing w:val="-4"/>
          <w:rtl/>
          <w:lang w:bidi="ar"/>
        </w:rPr>
        <w:t>2007-2011؛</w:t>
      </w:r>
    </w:p>
    <w:p w:rsidR="00531E24" w:rsidRPr="00EE5C43" w:rsidRDefault="00EE5C43" w:rsidP="00EE5C43">
      <w:pPr>
        <w:pStyle w:val="SingleTxtGA"/>
        <w:rPr>
          <w:rFonts w:hint="cs"/>
          <w:spacing w:val="-4"/>
          <w:rtl/>
        </w:rPr>
      </w:pPr>
      <w:r w:rsidRPr="00EE5C43">
        <w:rPr>
          <w:rFonts w:hint="cs"/>
          <w:spacing w:val="-4"/>
          <w:rtl/>
          <w:lang w:bidi="ar"/>
        </w:rPr>
        <w:tab/>
        <w:t>(</w:t>
      </w:r>
      <w:r w:rsidR="00531E24" w:rsidRPr="00EE5C43">
        <w:rPr>
          <w:rFonts w:hint="cs"/>
          <w:spacing w:val="-4"/>
          <w:rtl/>
          <w:lang w:bidi="ar"/>
        </w:rPr>
        <w:t>ب</w:t>
      </w:r>
      <w:r w:rsidRPr="00EE5C43">
        <w:rPr>
          <w:rFonts w:hint="cs"/>
          <w:spacing w:val="-4"/>
          <w:rtl/>
          <w:lang w:bidi="ar"/>
        </w:rPr>
        <w:t>)</w:t>
      </w:r>
      <w:r w:rsidRPr="00EE5C43">
        <w:rPr>
          <w:rFonts w:hint="cs"/>
          <w:spacing w:val="-4"/>
          <w:rtl/>
          <w:lang w:bidi="ar"/>
        </w:rPr>
        <w:tab/>
      </w:r>
      <w:r w:rsidR="00531E24" w:rsidRPr="00EE5C43">
        <w:rPr>
          <w:rFonts w:hint="cs"/>
          <w:spacing w:val="-4"/>
          <w:rtl/>
          <w:lang w:bidi="ar"/>
        </w:rPr>
        <w:t xml:space="preserve">معايير الجودة </w:t>
      </w:r>
      <w:r w:rsidR="00531E24" w:rsidRPr="00EE5C43">
        <w:rPr>
          <w:rFonts w:hint="cs"/>
          <w:spacing w:val="-4"/>
          <w:rtl/>
        </w:rPr>
        <w:t xml:space="preserve">المتعلقة بإيداع الأطفال خارج </w:t>
      </w:r>
      <w:r>
        <w:rPr>
          <w:rFonts w:hint="cs"/>
          <w:spacing w:val="-4"/>
          <w:rtl/>
        </w:rPr>
        <w:t>الأسر للفترة 2008 إلى 2011؛</w:t>
      </w:r>
    </w:p>
    <w:p w:rsidR="00531E24" w:rsidRDefault="00EE5C43" w:rsidP="00EE5C43">
      <w:pPr>
        <w:pStyle w:val="SingleTxtGA"/>
        <w:rPr>
          <w:rFonts w:hint="cs"/>
          <w:rtl/>
        </w:rPr>
      </w:pPr>
      <w:r>
        <w:rPr>
          <w:rFonts w:hint="cs"/>
          <w:rtl/>
        </w:rPr>
        <w:tab/>
        <w:t>(</w:t>
      </w:r>
      <w:r w:rsidR="00531E24">
        <w:rPr>
          <w:rFonts w:hint="cs"/>
          <w:rtl/>
        </w:rPr>
        <w:t>ج</w:t>
      </w:r>
      <w:r>
        <w:rPr>
          <w:rFonts w:hint="cs"/>
          <w:rtl/>
        </w:rPr>
        <w:t>)</w:t>
      </w:r>
      <w:r>
        <w:rPr>
          <w:rFonts w:hint="cs"/>
          <w:rtl/>
        </w:rPr>
        <w:tab/>
      </w:r>
      <w:r w:rsidR="00531E24">
        <w:rPr>
          <w:rFonts w:hint="cs"/>
          <w:rtl/>
        </w:rPr>
        <w:t xml:space="preserve">خطة العمل </w:t>
      </w:r>
      <w:r>
        <w:rPr>
          <w:rFonts w:hint="cs"/>
          <w:rtl/>
        </w:rPr>
        <w:t>المتعلقة ب</w:t>
      </w:r>
      <w:r w:rsidR="00531E24">
        <w:rPr>
          <w:rFonts w:hint="cs"/>
          <w:rtl/>
        </w:rPr>
        <w:t>حماية الأطفال</w:t>
      </w:r>
      <w:r>
        <w:rPr>
          <w:rFonts w:hint="cs"/>
          <w:rtl/>
        </w:rPr>
        <w:t xml:space="preserve"> في آيسل</w:t>
      </w:r>
      <w:r w:rsidR="00531E24">
        <w:rPr>
          <w:rFonts w:hint="cs"/>
          <w:rtl/>
        </w:rPr>
        <w:t xml:space="preserve">ندا </w:t>
      </w:r>
      <w:r>
        <w:rPr>
          <w:rFonts w:hint="cs"/>
          <w:rtl/>
        </w:rPr>
        <w:t>للفترة 2008-2010؛</w:t>
      </w:r>
    </w:p>
    <w:p w:rsidR="00531E24" w:rsidRDefault="00EE5C43" w:rsidP="00EE5C43">
      <w:pPr>
        <w:pStyle w:val="SingleTxtGA"/>
        <w:rPr>
          <w:rFonts w:hint="cs"/>
          <w:rtl/>
        </w:rPr>
      </w:pPr>
      <w:r>
        <w:rPr>
          <w:rFonts w:hint="cs"/>
          <w:rtl/>
        </w:rPr>
        <w:tab/>
        <w:t>(</w:t>
      </w:r>
      <w:r w:rsidR="00531E24">
        <w:rPr>
          <w:rFonts w:hint="cs"/>
          <w:rtl/>
        </w:rPr>
        <w:t>د</w:t>
      </w:r>
      <w:r>
        <w:rPr>
          <w:rFonts w:hint="cs"/>
          <w:rtl/>
        </w:rPr>
        <w:t>)</w:t>
      </w:r>
      <w:r>
        <w:rPr>
          <w:rFonts w:hint="cs"/>
          <w:rtl/>
        </w:rPr>
        <w:tab/>
      </w:r>
      <w:r w:rsidR="00531E24">
        <w:rPr>
          <w:rFonts w:hint="cs"/>
          <w:rtl/>
        </w:rPr>
        <w:t>خطة العمل الم</w:t>
      </w:r>
      <w:r>
        <w:rPr>
          <w:rFonts w:hint="cs"/>
          <w:rtl/>
        </w:rPr>
        <w:t>تعلقة بسياسة الهجرة في عام 2008؛</w:t>
      </w:r>
    </w:p>
    <w:p w:rsidR="00531E24" w:rsidRDefault="00EE5C43" w:rsidP="00EE5C43">
      <w:pPr>
        <w:pStyle w:val="SingleTxtGA"/>
        <w:rPr>
          <w:rFonts w:hint="cs"/>
          <w:rtl/>
        </w:rPr>
      </w:pPr>
      <w:r>
        <w:rPr>
          <w:rFonts w:hint="cs"/>
          <w:rtl/>
        </w:rPr>
        <w:tab/>
        <w:t>(</w:t>
      </w:r>
      <w:r w:rsidR="00531E24">
        <w:rPr>
          <w:rFonts w:hint="cs"/>
          <w:rtl/>
        </w:rPr>
        <w:t>ه</w:t>
      </w:r>
      <w:r>
        <w:rPr>
          <w:rFonts w:hint="cs"/>
          <w:rtl/>
        </w:rPr>
        <w:t>‍(</w:t>
      </w:r>
      <w:r>
        <w:rPr>
          <w:rFonts w:hint="cs"/>
          <w:rtl/>
        </w:rPr>
        <w:tab/>
      </w:r>
      <w:r w:rsidR="00531E24">
        <w:rPr>
          <w:rFonts w:hint="cs"/>
          <w:rtl/>
        </w:rPr>
        <w:t>القرار الذي اتخذ</w:t>
      </w:r>
      <w:r>
        <w:rPr>
          <w:rFonts w:hint="cs"/>
          <w:rtl/>
        </w:rPr>
        <w:t>ت</w:t>
      </w:r>
      <w:r w:rsidR="00531E24">
        <w:rPr>
          <w:rFonts w:hint="cs"/>
          <w:rtl/>
        </w:rPr>
        <w:t>ه وزارة الصحة و</w:t>
      </w:r>
      <w:r w:rsidR="00531E24">
        <w:rPr>
          <w:rFonts w:hint="cs"/>
          <w:rtl/>
          <w:lang w:bidi="ar"/>
        </w:rPr>
        <w:t>الضمان الاجتماعي</w:t>
      </w:r>
      <w:r w:rsidR="00531E24">
        <w:rPr>
          <w:rFonts w:hint="cs"/>
          <w:rtl/>
        </w:rPr>
        <w:t xml:space="preserve"> لإعفاء الأطفال </w:t>
      </w:r>
      <w:r>
        <w:rPr>
          <w:rFonts w:hint="cs"/>
          <w:rtl/>
        </w:rPr>
        <w:t xml:space="preserve">دون </w:t>
      </w:r>
      <w:r w:rsidR="00531E24">
        <w:rPr>
          <w:rFonts w:hint="cs"/>
          <w:rtl/>
        </w:rPr>
        <w:t>الثامن</w:t>
      </w:r>
      <w:r>
        <w:rPr>
          <w:rFonts w:hint="cs"/>
          <w:rtl/>
        </w:rPr>
        <w:t>ة</w:t>
      </w:r>
      <w:r w:rsidR="00531E24">
        <w:rPr>
          <w:rFonts w:hint="cs"/>
          <w:rtl/>
        </w:rPr>
        <w:t xml:space="preserve"> عشر</w:t>
      </w:r>
      <w:r>
        <w:rPr>
          <w:rFonts w:hint="cs"/>
          <w:rtl/>
        </w:rPr>
        <w:t>ة</w:t>
      </w:r>
      <w:r w:rsidR="00531E24">
        <w:rPr>
          <w:rFonts w:hint="cs"/>
          <w:rtl/>
        </w:rPr>
        <w:t xml:space="preserve"> من رسوم</w:t>
      </w:r>
      <w:r>
        <w:rPr>
          <w:rFonts w:hint="cs"/>
          <w:rtl/>
        </w:rPr>
        <w:t xml:space="preserve"> الرعاية الصحية والمستشفيات؛</w:t>
      </w:r>
      <w:r w:rsidR="00531E24">
        <w:rPr>
          <w:rFonts w:hint="cs"/>
          <w:rtl/>
        </w:rPr>
        <w:t xml:space="preserve"> </w:t>
      </w:r>
    </w:p>
    <w:p w:rsidR="00531E24" w:rsidRDefault="00EE5C43" w:rsidP="00EE5C43">
      <w:pPr>
        <w:pStyle w:val="SingleTxtGA"/>
        <w:rPr>
          <w:rFonts w:hint="cs"/>
          <w:rtl/>
        </w:rPr>
      </w:pPr>
      <w:r>
        <w:rPr>
          <w:rFonts w:hint="cs"/>
          <w:rtl/>
        </w:rPr>
        <w:tab/>
        <w:t>(</w:t>
      </w:r>
      <w:r w:rsidR="00531E24">
        <w:rPr>
          <w:rFonts w:hint="cs"/>
          <w:rtl/>
        </w:rPr>
        <w:t>و</w:t>
      </w:r>
      <w:r>
        <w:rPr>
          <w:rFonts w:hint="cs"/>
          <w:rtl/>
        </w:rPr>
        <w:t>)</w:t>
      </w:r>
      <w:r>
        <w:rPr>
          <w:rFonts w:hint="cs"/>
          <w:rtl/>
        </w:rPr>
        <w:tab/>
      </w:r>
      <w:r w:rsidR="00531E24">
        <w:rPr>
          <w:rFonts w:hint="cs"/>
          <w:rtl/>
        </w:rPr>
        <w:t xml:space="preserve">خطة العمل </w:t>
      </w:r>
      <w:r>
        <w:rPr>
          <w:rFonts w:hint="cs"/>
          <w:rtl/>
        </w:rPr>
        <w:t>المتعلقة بالسياسة الصحية ل</w:t>
      </w:r>
      <w:r w:rsidR="00531E24">
        <w:rPr>
          <w:rFonts w:hint="cs"/>
          <w:rtl/>
        </w:rPr>
        <w:t>عام 2008.</w:t>
      </w:r>
      <w:r w:rsidR="00D71B6D">
        <w:rPr>
          <w:rFonts w:hint="cs"/>
          <w:rtl/>
        </w:rPr>
        <w:t xml:space="preserve"> </w:t>
      </w:r>
    </w:p>
    <w:p w:rsidR="00531E24" w:rsidRPr="00A535AD" w:rsidRDefault="00EE5C43" w:rsidP="00D71B6D">
      <w:pPr>
        <w:pStyle w:val="HChGA"/>
        <w:spacing w:before="120"/>
        <w:rPr>
          <w:rFonts w:hint="cs"/>
          <w:rtl/>
          <w:lang w:bidi="ar"/>
        </w:rPr>
      </w:pPr>
      <w:r>
        <w:rPr>
          <w:rFonts w:hint="cs"/>
          <w:rtl/>
          <w:lang w:bidi="ar"/>
        </w:rPr>
        <w:tab/>
      </w:r>
      <w:r w:rsidR="00531E24">
        <w:rPr>
          <w:rFonts w:hint="cs"/>
          <w:rtl/>
          <w:lang w:bidi="ar"/>
        </w:rPr>
        <w:t>ثالثا</w:t>
      </w:r>
      <w:r>
        <w:rPr>
          <w:rFonts w:hint="cs"/>
          <w:rtl/>
          <w:lang w:bidi="ar"/>
        </w:rPr>
        <w:t>ً-</w:t>
      </w:r>
      <w:r>
        <w:rPr>
          <w:rFonts w:hint="cs"/>
          <w:rtl/>
          <w:lang w:bidi="ar"/>
        </w:rPr>
        <w:tab/>
      </w:r>
      <w:r w:rsidR="00531E24" w:rsidRPr="00A535AD">
        <w:rPr>
          <w:rFonts w:hint="cs"/>
          <w:rtl/>
          <w:lang w:bidi="ar"/>
        </w:rPr>
        <w:t>العوامل والصعوبات التي تعوق تنفيذ الاتفاقية</w:t>
      </w:r>
    </w:p>
    <w:p w:rsidR="00531E24" w:rsidRDefault="00EE5C43" w:rsidP="00EE5C43">
      <w:pPr>
        <w:pStyle w:val="SingleTxtGA"/>
        <w:rPr>
          <w:rFonts w:hint="cs"/>
          <w:rtl/>
          <w:lang w:bidi="ar"/>
        </w:rPr>
      </w:pPr>
      <w:r>
        <w:rPr>
          <w:rFonts w:hint="cs"/>
          <w:rtl/>
        </w:rPr>
        <w:t>6-</w:t>
      </w:r>
      <w:r>
        <w:rPr>
          <w:rFonts w:hint="cs"/>
          <w:rtl/>
        </w:rPr>
        <w:tab/>
      </w:r>
      <w:r w:rsidR="00531E24">
        <w:rPr>
          <w:rFonts w:hint="cs"/>
          <w:rtl/>
        </w:rPr>
        <w:t>تحيط اللجنة علم</w:t>
      </w:r>
      <w:r w:rsidR="005642BB">
        <w:rPr>
          <w:rFonts w:hint="cs"/>
          <w:rtl/>
        </w:rPr>
        <w:t xml:space="preserve">اً </w:t>
      </w:r>
      <w:r w:rsidR="00531E24">
        <w:rPr>
          <w:rFonts w:hint="cs"/>
          <w:rtl/>
        </w:rPr>
        <w:t>بالأزمة المالية العميقة التي تعاني منها الدولة الطرف من</w:t>
      </w:r>
      <w:r>
        <w:rPr>
          <w:rFonts w:hint="cs"/>
          <w:rtl/>
        </w:rPr>
        <w:t>ذ انهيار نظامها المصرفي في عام 2008</w:t>
      </w:r>
      <w:r w:rsidR="00531E24">
        <w:rPr>
          <w:rFonts w:hint="cs"/>
          <w:rtl/>
        </w:rPr>
        <w:t xml:space="preserve">، </w:t>
      </w:r>
      <w:r>
        <w:rPr>
          <w:rFonts w:hint="cs"/>
          <w:rtl/>
        </w:rPr>
        <w:t xml:space="preserve">مما أثر بشدة في </w:t>
      </w:r>
      <w:r w:rsidR="00531E24">
        <w:rPr>
          <w:rFonts w:hint="cs"/>
          <w:rtl/>
        </w:rPr>
        <w:t xml:space="preserve">قدرتها </w:t>
      </w:r>
      <w:r w:rsidR="00531E24">
        <w:rPr>
          <w:rFonts w:hint="cs"/>
          <w:rtl/>
          <w:lang w:bidi="ar"/>
        </w:rPr>
        <w:t xml:space="preserve">على </w:t>
      </w:r>
      <w:r>
        <w:rPr>
          <w:rFonts w:hint="cs"/>
          <w:rtl/>
          <w:lang w:bidi="ar"/>
        </w:rPr>
        <w:t>ال</w:t>
      </w:r>
      <w:r w:rsidR="00531E24">
        <w:rPr>
          <w:rFonts w:hint="cs"/>
          <w:rtl/>
          <w:lang w:bidi="ar"/>
        </w:rPr>
        <w:t xml:space="preserve">محافظة </w:t>
      </w:r>
      <w:r>
        <w:rPr>
          <w:rFonts w:hint="cs"/>
          <w:rtl/>
          <w:lang w:bidi="ar"/>
        </w:rPr>
        <w:t xml:space="preserve">على </w:t>
      </w:r>
      <w:r w:rsidR="00531E24">
        <w:rPr>
          <w:rFonts w:hint="cs"/>
          <w:rtl/>
          <w:lang w:bidi="ar"/>
        </w:rPr>
        <w:t xml:space="preserve">مستوى الاستثمار </w:t>
      </w:r>
      <w:r>
        <w:rPr>
          <w:rFonts w:hint="cs"/>
          <w:rtl/>
          <w:lang w:bidi="ar"/>
        </w:rPr>
        <w:t>العام</w:t>
      </w:r>
      <w:r w:rsidR="00531E24">
        <w:rPr>
          <w:rFonts w:hint="cs"/>
          <w:rtl/>
          <w:lang w:bidi="ar"/>
        </w:rPr>
        <w:t xml:space="preserve"> و</w:t>
      </w:r>
      <w:r>
        <w:rPr>
          <w:rFonts w:hint="cs"/>
          <w:rtl/>
          <w:lang w:bidi="ar"/>
        </w:rPr>
        <w:t>التوظيف</w:t>
      </w:r>
      <w:r w:rsidR="00531E24">
        <w:rPr>
          <w:rFonts w:hint="cs"/>
          <w:rtl/>
          <w:lang w:bidi="ar"/>
        </w:rPr>
        <w:t>، وانعكس</w:t>
      </w:r>
      <w:r>
        <w:rPr>
          <w:rFonts w:hint="cs"/>
          <w:rtl/>
          <w:lang w:bidi="ar"/>
        </w:rPr>
        <w:t xml:space="preserve"> ذلك بدوره</w:t>
      </w:r>
      <w:r w:rsidR="00531E24">
        <w:rPr>
          <w:rFonts w:hint="cs"/>
          <w:rtl/>
          <w:lang w:bidi="ar"/>
        </w:rPr>
        <w:t xml:space="preserve"> على الأطفال وذويهم</w:t>
      </w:r>
      <w:r>
        <w:rPr>
          <w:rFonts w:hint="cs"/>
          <w:rtl/>
          <w:lang w:bidi="ar"/>
        </w:rPr>
        <w:t>،</w:t>
      </w:r>
      <w:r w:rsidR="00531E24">
        <w:rPr>
          <w:rFonts w:hint="cs"/>
          <w:rtl/>
          <w:lang w:bidi="ar"/>
        </w:rPr>
        <w:t xml:space="preserve"> لا</w:t>
      </w:r>
      <w:r>
        <w:rPr>
          <w:rFonts w:hint="eastAsia"/>
          <w:rtl/>
          <w:lang w:bidi="ar"/>
        </w:rPr>
        <w:t> </w:t>
      </w:r>
      <w:r w:rsidR="00531E24">
        <w:rPr>
          <w:rFonts w:hint="cs"/>
          <w:rtl/>
          <w:lang w:bidi="ar"/>
        </w:rPr>
        <w:t xml:space="preserve">سيما الأسر </w:t>
      </w:r>
      <w:r>
        <w:rPr>
          <w:rFonts w:hint="cs"/>
          <w:rtl/>
          <w:lang w:bidi="ar"/>
        </w:rPr>
        <w:t xml:space="preserve">متدنية </w:t>
      </w:r>
      <w:r w:rsidR="00531E24">
        <w:rPr>
          <w:rFonts w:hint="cs"/>
          <w:rtl/>
          <w:lang w:bidi="ar"/>
        </w:rPr>
        <w:t xml:space="preserve">الدخل. ومع ذلك، تلاحظ اللجنة </w:t>
      </w:r>
      <w:r>
        <w:rPr>
          <w:rFonts w:hint="cs"/>
          <w:rtl/>
          <w:lang w:bidi="ar"/>
        </w:rPr>
        <w:t>بتقدير ال</w:t>
      </w:r>
      <w:r w:rsidR="00531E24">
        <w:rPr>
          <w:rFonts w:hint="cs"/>
          <w:rtl/>
          <w:lang w:bidi="ar"/>
        </w:rPr>
        <w:t xml:space="preserve">جهود </w:t>
      </w:r>
      <w:r>
        <w:rPr>
          <w:rFonts w:hint="cs"/>
          <w:rtl/>
          <w:lang w:bidi="ar"/>
        </w:rPr>
        <w:t xml:space="preserve">التي تبذلها </w:t>
      </w:r>
      <w:r w:rsidR="00531E24">
        <w:rPr>
          <w:rFonts w:hint="cs"/>
          <w:rtl/>
          <w:lang w:bidi="ar"/>
        </w:rPr>
        <w:t xml:space="preserve">الدولة الطرف </w:t>
      </w:r>
      <w:r>
        <w:rPr>
          <w:rFonts w:hint="cs"/>
          <w:rtl/>
          <w:lang w:bidi="ar"/>
        </w:rPr>
        <w:t xml:space="preserve">على الصعيد المالي بهدف </w:t>
      </w:r>
      <w:r w:rsidR="00531E24">
        <w:rPr>
          <w:rFonts w:hint="cs"/>
          <w:rtl/>
          <w:lang w:bidi="ar"/>
        </w:rPr>
        <w:t xml:space="preserve">حماية </w:t>
      </w:r>
      <w:r>
        <w:rPr>
          <w:rFonts w:hint="cs"/>
          <w:rtl/>
          <w:lang w:bidi="ar"/>
        </w:rPr>
        <w:t xml:space="preserve">حقوق </w:t>
      </w:r>
      <w:r w:rsidR="00531E24">
        <w:rPr>
          <w:rFonts w:hint="cs"/>
          <w:rtl/>
          <w:lang w:bidi="ar"/>
        </w:rPr>
        <w:t>الأطفال</w:t>
      </w:r>
      <w:r>
        <w:rPr>
          <w:rFonts w:hint="cs"/>
          <w:rtl/>
          <w:lang w:bidi="ar"/>
        </w:rPr>
        <w:t>،</w:t>
      </w:r>
      <w:r w:rsidR="00531E24">
        <w:rPr>
          <w:rFonts w:hint="cs"/>
          <w:rtl/>
          <w:lang w:bidi="ar"/>
        </w:rPr>
        <w:t xml:space="preserve"> لا</w:t>
      </w:r>
      <w:r>
        <w:rPr>
          <w:rFonts w:hint="eastAsia"/>
          <w:rtl/>
          <w:lang w:bidi="ar"/>
        </w:rPr>
        <w:t> </w:t>
      </w:r>
      <w:r w:rsidR="00531E24">
        <w:rPr>
          <w:rFonts w:hint="cs"/>
          <w:rtl/>
          <w:lang w:bidi="ar"/>
        </w:rPr>
        <w:t xml:space="preserve">سيما </w:t>
      </w:r>
      <w:r>
        <w:rPr>
          <w:rFonts w:hint="cs"/>
          <w:rtl/>
          <w:lang w:bidi="ar"/>
        </w:rPr>
        <w:t>عن طريق تدابير الحماية الخاصّة، كما تعتزم إعادة النظر في مسالة تخفيض الميزانيات المخصصة للمجالات الاجتماعية</w:t>
      </w:r>
      <w:r w:rsidR="00531E24">
        <w:rPr>
          <w:rFonts w:hint="cs"/>
          <w:rtl/>
        </w:rPr>
        <w:t xml:space="preserve">، بما فيها التعليم والصحة، </w:t>
      </w:r>
      <w:r>
        <w:rPr>
          <w:rFonts w:hint="cs"/>
          <w:rtl/>
          <w:lang w:bidi="ar"/>
        </w:rPr>
        <w:t xml:space="preserve">نظراً للتحسن المطرد للأوضاع </w:t>
      </w:r>
      <w:r w:rsidR="00531E24">
        <w:rPr>
          <w:rFonts w:hint="cs"/>
          <w:rtl/>
          <w:lang w:bidi="ar"/>
        </w:rPr>
        <w:t>المالية والاقتصادية</w:t>
      </w:r>
      <w:r>
        <w:rPr>
          <w:rFonts w:hint="cs"/>
          <w:rtl/>
          <w:lang w:bidi="ar"/>
        </w:rPr>
        <w:t xml:space="preserve"> في الدولة الطرف</w:t>
      </w:r>
      <w:r w:rsidR="00531E24">
        <w:rPr>
          <w:rFonts w:hint="cs"/>
          <w:rtl/>
          <w:lang w:bidi="ar"/>
        </w:rPr>
        <w:t>.</w:t>
      </w:r>
    </w:p>
    <w:p w:rsidR="00531E24" w:rsidRPr="00F44ED9" w:rsidRDefault="00EE5C43" w:rsidP="00EE5C43">
      <w:pPr>
        <w:pStyle w:val="HChGA"/>
        <w:rPr>
          <w:rFonts w:hint="cs"/>
          <w:rtl/>
          <w:lang w:bidi="ar"/>
        </w:rPr>
      </w:pPr>
      <w:r>
        <w:rPr>
          <w:rFonts w:hint="cs"/>
          <w:rtl/>
          <w:lang w:bidi="ar"/>
        </w:rPr>
        <w:tab/>
        <w:t>رابعاً-</w:t>
      </w:r>
      <w:r>
        <w:rPr>
          <w:rFonts w:hint="cs"/>
          <w:rtl/>
          <w:lang w:bidi="ar"/>
        </w:rPr>
        <w:tab/>
      </w:r>
      <w:r w:rsidR="00531E24" w:rsidRPr="00F44ED9">
        <w:rPr>
          <w:rFonts w:hint="cs"/>
          <w:rtl/>
          <w:lang w:bidi="ar"/>
        </w:rPr>
        <w:t xml:space="preserve">دواعي القلق الرئيسية والتوصيات </w:t>
      </w:r>
    </w:p>
    <w:p w:rsidR="00531E24" w:rsidRDefault="00091A51" w:rsidP="00091A51">
      <w:pPr>
        <w:pStyle w:val="H1GA"/>
        <w:rPr>
          <w:rFonts w:hint="cs"/>
          <w:rtl/>
          <w:lang w:bidi="ar"/>
        </w:rPr>
      </w:pPr>
      <w:r>
        <w:rPr>
          <w:rFonts w:hint="cs"/>
          <w:rtl/>
          <w:lang w:bidi="ar"/>
        </w:rPr>
        <w:tab/>
        <w:t>ألف-</w:t>
      </w:r>
      <w:r>
        <w:rPr>
          <w:rFonts w:hint="cs"/>
          <w:rtl/>
          <w:lang w:bidi="ar"/>
        </w:rPr>
        <w:tab/>
      </w:r>
      <w:r w:rsidR="00531E24" w:rsidRPr="00F44ED9">
        <w:rPr>
          <w:rFonts w:hint="cs"/>
          <w:rtl/>
          <w:lang w:bidi="ar"/>
        </w:rPr>
        <w:t>تدابير التنفيذ العامة (المواد 4 و42 و</w:t>
      </w:r>
      <w:r>
        <w:rPr>
          <w:rFonts w:hint="cs"/>
          <w:rtl/>
          <w:lang w:bidi="ar"/>
        </w:rPr>
        <w:t xml:space="preserve">الفقرة 6 من المادة </w:t>
      </w:r>
      <w:r w:rsidR="00531E24" w:rsidRPr="00F44ED9">
        <w:rPr>
          <w:rFonts w:hint="cs"/>
          <w:rtl/>
          <w:lang w:bidi="ar"/>
        </w:rPr>
        <w:t>44، من الاتفاقية)</w:t>
      </w:r>
    </w:p>
    <w:p w:rsidR="00531E24" w:rsidRDefault="00091A51" w:rsidP="00091A51">
      <w:pPr>
        <w:pStyle w:val="H23GA"/>
        <w:rPr>
          <w:rFonts w:hint="cs"/>
          <w:rtl/>
        </w:rPr>
      </w:pPr>
      <w:r>
        <w:rPr>
          <w:rFonts w:hint="cs"/>
          <w:rtl/>
          <w:lang w:bidi="ar"/>
        </w:rPr>
        <w:tab/>
      </w:r>
      <w:r>
        <w:rPr>
          <w:rFonts w:hint="cs"/>
          <w:rtl/>
          <w:lang w:bidi="ar"/>
        </w:rPr>
        <w:tab/>
      </w:r>
      <w:r w:rsidR="00531E24" w:rsidRPr="00F44ED9">
        <w:rPr>
          <w:rFonts w:hint="cs"/>
          <w:rtl/>
          <w:lang w:bidi="ar"/>
        </w:rPr>
        <w:t>التوصيات السابقة للجنة</w:t>
      </w:r>
    </w:p>
    <w:p w:rsidR="00531E24" w:rsidRDefault="00531E24" w:rsidP="00B409CA">
      <w:pPr>
        <w:pStyle w:val="SingleTxtGA"/>
        <w:rPr>
          <w:rFonts w:hint="cs"/>
          <w:rtl/>
          <w:lang w:bidi="ar"/>
        </w:rPr>
      </w:pPr>
      <w:r w:rsidRPr="00F44ED9">
        <w:rPr>
          <w:rFonts w:hint="cs"/>
          <w:rtl/>
        </w:rPr>
        <w:t>7-</w:t>
      </w:r>
      <w:r w:rsidR="00091A51">
        <w:rPr>
          <w:rFonts w:hint="cs"/>
          <w:rtl/>
          <w:lang w:bidi="ar"/>
        </w:rPr>
        <w:tab/>
      </w:r>
      <w:r>
        <w:rPr>
          <w:rFonts w:hint="cs"/>
          <w:rtl/>
          <w:lang w:bidi="ar"/>
        </w:rPr>
        <w:t xml:space="preserve">ترحب اللجنة </w:t>
      </w:r>
      <w:r w:rsidR="00091A51">
        <w:rPr>
          <w:rFonts w:hint="cs"/>
          <w:rtl/>
          <w:lang w:bidi="ar"/>
        </w:rPr>
        <w:t xml:space="preserve">بجهود </w:t>
      </w:r>
      <w:r>
        <w:rPr>
          <w:rFonts w:hint="cs"/>
          <w:rtl/>
          <w:lang w:bidi="ar"/>
        </w:rPr>
        <w:t xml:space="preserve">الدولة الطرف لتنفيذ الملاحظات الختامية التي </w:t>
      </w:r>
      <w:r w:rsidR="00091A51">
        <w:rPr>
          <w:rFonts w:hint="cs"/>
          <w:rtl/>
          <w:lang w:bidi="ar"/>
        </w:rPr>
        <w:t xml:space="preserve">قدمتها </w:t>
      </w:r>
      <w:r>
        <w:rPr>
          <w:rFonts w:hint="cs"/>
          <w:rtl/>
          <w:lang w:bidi="ar"/>
        </w:rPr>
        <w:t>اللجنة على التقرير الدوري الثاني للدولة الطرف. ومع ذلك، تلاحظ اللجنة أن بعض تلك الملاحظات الختامية لم ت</w:t>
      </w:r>
      <w:r w:rsidR="00091A51">
        <w:rPr>
          <w:rFonts w:hint="cs"/>
          <w:rtl/>
          <w:lang w:bidi="ar"/>
        </w:rPr>
        <w:t>ُ</w:t>
      </w:r>
      <w:r>
        <w:rPr>
          <w:rFonts w:hint="cs"/>
          <w:rtl/>
          <w:lang w:bidi="ar"/>
        </w:rPr>
        <w:t>عالج معالجة</w:t>
      </w:r>
      <w:r w:rsidR="00091A51">
        <w:rPr>
          <w:rFonts w:hint="cs"/>
          <w:rtl/>
          <w:lang w:bidi="ar"/>
        </w:rPr>
        <w:t>ً</w:t>
      </w:r>
      <w:r>
        <w:rPr>
          <w:rFonts w:hint="cs"/>
          <w:rtl/>
          <w:lang w:bidi="ar"/>
        </w:rPr>
        <w:t xml:space="preserve"> كافية</w:t>
      </w:r>
      <w:r w:rsidR="000F6D95">
        <w:rPr>
          <w:rFonts w:hint="cs"/>
          <w:rtl/>
          <w:lang w:bidi="ar"/>
        </w:rPr>
        <w:t>ً</w:t>
      </w:r>
      <w:r>
        <w:rPr>
          <w:rFonts w:hint="cs"/>
          <w:rtl/>
          <w:lang w:bidi="ar"/>
        </w:rPr>
        <w:t>.</w:t>
      </w:r>
    </w:p>
    <w:p w:rsidR="00531E24" w:rsidRPr="00B409CA" w:rsidRDefault="00B409CA" w:rsidP="00B409CA">
      <w:pPr>
        <w:pStyle w:val="SingleTxtGA"/>
        <w:rPr>
          <w:rFonts w:hint="cs"/>
          <w:b/>
          <w:bCs/>
          <w:rtl/>
          <w:lang w:bidi="ar"/>
        </w:rPr>
      </w:pPr>
      <w:r>
        <w:rPr>
          <w:rFonts w:hint="cs"/>
          <w:rtl/>
          <w:lang w:bidi="ar"/>
        </w:rPr>
        <w:t>8-</w:t>
      </w:r>
      <w:r>
        <w:rPr>
          <w:rFonts w:hint="cs"/>
          <w:rtl/>
          <w:lang w:bidi="ar"/>
        </w:rPr>
        <w:tab/>
      </w:r>
      <w:r w:rsidR="00531E24" w:rsidRPr="00B409CA">
        <w:rPr>
          <w:rFonts w:hint="cs"/>
          <w:b/>
          <w:bCs/>
          <w:rtl/>
          <w:lang w:bidi="ar"/>
        </w:rPr>
        <w:t xml:space="preserve">تحث اللجنة الدولة الطرف على اتخاذ جميع التدابير اللازمة لمعالجة التوصيات الواردة في الملاحظات الختامية بشأن التقرير الدوري الثاني، والتي لم تنفذ بعد أو لم تنفذ بالقدر الكافي، بما في ذلك </w:t>
      </w:r>
      <w:r w:rsidRPr="00B409CA">
        <w:rPr>
          <w:rFonts w:hint="cs"/>
          <w:b/>
          <w:bCs/>
          <w:rtl/>
          <w:lang w:bidi="ar"/>
        </w:rPr>
        <w:t>الإعلان المتعلق ب</w:t>
      </w:r>
      <w:r w:rsidR="00531E24" w:rsidRPr="00B409CA">
        <w:rPr>
          <w:rFonts w:hint="cs"/>
          <w:b/>
          <w:bCs/>
          <w:rtl/>
          <w:lang w:bidi="ar"/>
        </w:rPr>
        <w:t xml:space="preserve">المادة </w:t>
      </w:r>
      <w:r w:rsidRPr="00B409CA">
        <w:rPr>
          <w:rFonts w:hint="cs"/>
          <w:b/>
          <w:bCs/>
          <w:rtl/>
          <w:lang w:bidi="ar"/>
        </w:rPr>
        <w:t>37</w:t>
      </w:r>
      <w:r w:rsidR="00531E24" w:rsidRPr="00B409CA">
        <w:rPr>
          <w:rFonts w:hint="cs"/>
          <w:b/>
          <w:bCs/>
          <w:rtl/>
          <w:lang w:bidi="ar"/>
        </w:rPr>
        <w:t>،</w:t>
      </w:r>
      <w:r w:rsidRPr="00B409CA">
        <w:rPr>
          <w:rFonts w:hint="cs"/>
          <w:b/>
          <w:bCs/>
          <w:rtl/>
          <w:lang w:bidi="ar"/>
        </w:rPr>
        <w:t xml:space="preserve"> </w:t>
      </w:r>
      <w:r w:rsidR="00531E24" w:rsidRPr="00B409CA">
        <w:rPr>
          <w:rFonts w:hint="cs"/>
          <w:b/>
          <w:bCs/>
          <w:rtl/>
          <w:lang w:bidi="ar"/>
        </w:rPr>
        <w:t>و</w:t>
      </w:r>
      <w:r w:rsidRPr="00B409CA">
        <w:rPr>
          <w:rFonts w:hint="cs"/>
          <w:b/>
          <w:bCs/>
          <w:rtl/>
          <w:lang w:bidi="ar"/>
        </w:rPr>
        <w:t xml:space="preserve">عدم إنشاء </w:t>
      </w:r>
      <w:r w:rsidR="00531E24" w:rsidRPr="00B409CA">
        <w:rPr>
          <w:rFonts w:hint="cs"/>
          <w:b/>
          <w:bCs/>
          <w:rtl/>
          <w:lang w:bidi="ar"/>
        </w:rPr>
        <w:t>نظام لجمع البيانات</w:t>
      </w:r>
      <w:r w:rsidRPr="00B409CA">
        <w:rPr>
          <w:rFonts w:hint="cs"/>
          <w:b/>
          <w:bCs/>
          <w:rtl/>
          <w:lang w:bidi="ar"/>
        </w:rPr>
        <w:t xml:space="preserve"> وارتفاع معدلات التسرب المدرسي في أوساط أطفال المهاجرين</w:t>
      </w:r>
      <w:r w:rsidR="00531E24" w:rsidRPr="00B409CA">
        <w:rPr>
          <w:rFonts w:hint="cs"/>
          <w:b/>
          <w:bCs/>
          <w:rtl/>
          <w:lang w:bidi="ar"/>
        </w:rPr>
        <w:t>،</w:t>
      </w:r>
      <w:r w:rsidRPr="00B409CA">
        <w:rPr>
          <w:rFonts w:hint="cs"/>
          <w:b/>
          <w:bCs/>
          <w:rtl/>
          <w:lang w:bidi="ar"/>
        </w:rPr>
        <w:t xml:space="preserve"> وتطبيق معيار التجريم المزدوج</w:t>
      </w:r>
      <w:r w:rsidR="00531E24" w:rsidRPr="00B409CA">
        <w:rPr>
          <w:rFonts w:hint="cs"/>
          <w:b/>
          <w:bCs/>
          <w:rtl/>
          <w:lang w:bidi="ar"/>
        </w:rPr>
        <w:t xml:space="preserve">. وتحث اللجنة الدولة الطرف على أن تتابع بصورة ملائمة </w:t>
      </w:r>
      <w:r w:rsidRPr="00B409CA">
        <w:rPr>
          <w:rFonts w:hint="cs"/>
          <w:b/>
          <w:bCs/>
          <w:rtl/>
          <w:lang w:bidi="ar"/>
        </w:rPr>
        <w:t xml:space="preserve">تنفيذ </w:t>
      </w:r>
      <w:r w:rsidR="00531E24" w:rsidRPr="00B409CA">
        <w:rPr>
          <w:rFonts w:hint="cs"/>
          <w:b/>
          <w:bCs/>
          <w:rtl/>
          <w:lang w:bidi="ar"/>
        </w:rPr>
        <w:t xml:space="preserve">التوصيات الواردة في </w:t>
      </w:r>
      <w:r w:rsidRPr="00B409CA">
        <w:rPr>
          <w:rFonts w:hint="cs"/>
          <w:b/>
          <w:bCs/>
          <w:rtl/>
          <w:lang w:bidi="ar"/>
        </w:rPr>
        <w:t xml:space="preserve">هذه </w:t>
      </w:r>
      <w:r w:rsidR="00531E24" w:rsidRPr="00B409CA">
        <w:rPr>
          <w:rFonts w:hint="cs"/>
          <w:b/>
          <w:bCs/>
          <w:rtl/>
          <w:lang w:bidi="ar"/>
        </w:rPr>
        <w:t>الملاحظات الختامية.</w:t>
      </w:r>
    </w:p>
    <w:p w:rsidR="00531E24" w:rsidRPr="009E27F2" w:rsidRDefault="00B409CA" w:rsidP="00B409CA">
      <w:pPr>
        <w:pStyle w:val="H23GA"/>
        <w:rPr>
          <w:rFonts w:hint="cs"/>
          <w:rtl/>
          <w:lang w:bidi="ar"/>
        </w:rPr>
      </w:pPr>
      <w:r>
        <w:rPr>
          <w:rFonts w:hint="cs"/>
          <w:rtl/>
          <w:lang w:bidi="ar"/>
        </w:rPr>
        <w:tab/>
      </w:r>
      <w:r>
        <w:rPr>
          <w:rFonts w:hint="cs"/>
          <w:rtl/>
          <w:lang w:bidi="ar"/>
        </w:rPr>
        <w:tab/>
      </w:r>
      <w:r w:rsidR="00531E24" w:rsidRPr="009E27F2">
        <w:rPr>
          <w:rFonts w:hint="cs"/>
          <w:rtl/>
          <w:lang w:bidi="ar"/>
        </w:rPr>
        <w:t>التحفظات</w:t>
      </w:r>
    </w:p>
    <w:p w:rsidR="00531E24" w:rsidRPr="00B409CA" w:rsidRDefault="00531E24" w:rsidP="00B409CA">
      <w:pPr>
        <w:pStyle w:val="SingleTxtGA"/>
        <w:rPr>
          <w:rFonts w:hint="cs"/>
          <w:spacing w:val="-4"/>
          <w:rtl/>
          <w:lang w:bidi="ar"/>
        </w:rPr>
      </w:pPr>
      <w:r w:rsidRPr="00B409CA">
        <w:rPr>
          <w:rFonts w:hint="cs"/>
          <w:spacing w:val="-4"/>
          <w:rtl/>
          <w:lang w:bidi="ar"/>
        </w:rPr>
        <w:t>9-</w:t>
      </w:r>
      <w:r w:rsidR="00B409CA" w:rsidRPr="00B409CA">
        <w:rPr>
          <w:rFonts w:hint="cs"/>
          <w:spacing w:val="-4"/>
          <w:rtl/>
          <w:lang w:bidi="ar"/>
        </w:rPr>
        <w:tab/>
      </w:r>
      <w:r w:rsidRPr="00B409CA">
        <w:rPr>
          <w:rFonts w:hint="cs"/>
          <w:spacing w:val="-4"/>
          <w:rtl/>
          <w:lang w:bidi="ar"/>
        </w:rPr>
        <w:t>ترحب اللجنة بسحب التحفظ المتعلق بالمادة رقم 9 من الاتفاقية في شباط/</w:t>
      </w:r>
      <w:r w:rsidR="00B409CA" w:rsidRPr="00B409CA">
        <w:rPr>
          <w:rFonts w:hint="cs"/>
          <w:spacing w:val="-4"/>
          <w:rtl/>
          <w:lang w:bidi="ar"/>
        </w:rPr>
        <w:t xml:space="preserve"> </w:t>
      </w:r>
      <w:r w:rsidRPr="00B409CA">
        <w:rPr>
          <w:rFonts w:hint="cs"/>
          <w:spacing w:val="-4"/>
          <w:rtl/>
          <w:lang w:bidi="ar"/>
        </w:rPr>
        <w:t>فبراير</w:t>
      </w:r>
      <w:r w:rsidR="00B409CA" w:rsidRPr="00B409CA">
        <w:rPr>
          <w:rFonts w:hint="eastAsia"/>
          <w:spacing w:val="-4"/>
          <w:rtl/>
          <w:lang w:bidi="ar"/>
        </w:rPr>
        <w:t> </w:t>
      </w:r>
      <w:r w:rsidRPr="00B409CA">
        <w:rPr>
          <w:rFonts w:hint="cs"/>
          <w:spacing w:val="-4"/>
          <w:rtl/>
          <w:lang w:bidi="ar"/>
        </w:rPr>
        <w:t>2009. ومع ذلك، تأسف اللجنة لعدم سحب الدولة الطرف تحفظها على المادة رقم 37.</w:t>
      </w:r>
    </w:p>
    <w:p w:rsidR="00531E24" w:rsidRPr="00B409CA" w:rsidRDefault="00531E24" w:rsidP="00B409CA">
      <w:pPr>
        <w:pStyle w:val="SingleTxtGA"/>
        <w:rPr>
          <w:rFonts w:hint="cs"/>
          <w:b/>
          <w:bCs/>
          <w:rtl/>
          <w:lang w:bidi="ar"/>
        </w:rPr>
      </w:pPr>
      <w:r w:rsidRPr="00DA610F">
        <w:rPr>
          <w:rFonts w:hint="cs"/>
          <w:rtl/>
          <w:lang w:bidi="ar"/>
        </w:rPr>
        <w:t>10-</w:t>
      </w:r>
      <w:r w:rsidR="00B409CA">
        <w:rPr>
          <w:rFonts w:hint="cs"/>
          <w:rtl/>
          <w:lang w:bidi="ar"/>
        </w:rPr>
        <w:tab/>
      </w:r>
      <w:r w:rsidRPr="00B409CA">
        <w:rPr>
          <w:rFonts w:hint="cs"/>
          <w:b/>
          <w:bCs/>
          <w:rtl/>
          <w:lang w:bidi="ar"/>
        </w:rPr>
        <w:t xml:space="preserve">تكرر اللجنة التوصية التي </w:t>
      </w:r>
      <w:r w:rsidR="00B409CA" w:rsidRPr="00B409CA">
        <w:rPr>
          <w:rFonts w:hint="cs"/>
          <w:b/>
          <w:bCs/>
          <w:rtl/>
          <w:lang w:bidi="ar"/>
        </w:rPr>
        <w:t xml:space="preserve">قدمتها </w:t>
      </w:r>
      <w:r w:rsidRPr="00B409CA">
        <w:rPr>
          <w:rFonts w:hint="cs"/>
          <w:b/>
          <w:bCs/>
          <w:rtl/>
          <w:lang w:bidi="ar"/>
        </w:rPr>
        <w:t xml:space="preserve">في ملاحظاتها الختامية </w:t>
      </w:r>
      <w:r w:rsidR="00B409CA" w:rsidRPr="00B409CA">
        <w:rPr>
          <w:rFonts w:hint="cs"/>
          <w:b/>
          <w:bCs/>
          <w:rtl/>
          <w:lang w:bidi="ar"/>
        </w:rPr>
        <w:t xml:space="preserve">السابقة </w:t>
      </w:r>
      <w:r w:rsidRPr="00B409CA">
        <w:rPr>
          <w:rFonts w:hint="cs"/>
          <w:b/>
          <w:bCs/>
          <w:rtl/>
          <w:lang w:bidi="ar"/>
        </w:rPr>
        <w:t>(</w:t>
      </w:r>
      <w:r w:rsidRPr="00B409CA">
        <w:rPr>
          <w:rFonts w:hint="cs"/>
          <w:b/>
          <w:bCs/>
          <w:lang w:bidi="ar"/>
        </w:rPr>
        <w:t>C</w:t>
      </w:r>
      <w:r w:rsidRPr="00B409CA">
        <w:rPr>
          <w:b/>
          <w:bCs/>
          <w:lang w:bidi="ar"/>
        </w:rPr>
        <w:t>RC</w:t>
      </w:r>
      <w:r w:rsidRPr="00B409CA">
        <w:rPr>
          <w:rFonts w:hint="cs"/>
          <w:b/>
          <w:bCs/>
          <w:lang w:bidi="ar"/>
        </w:rPr>
        <w:t>/</w:t>
      </w:r>
      <w:r w:rsidRPr="00B409CA">
        <w:rPr>
          <w:b/>
          <w:bCs/>
          <w:lang w:bidi="ar"/>
        </w:rPr>
        <w:t>C</w:t>
      </w:r>
      <w:r w:rsidRPr="00B409CA">
        <w:rPr>
          <w:rFonts w:hint="cs"/>
          <w:b/>
          <w:bCs/>
          <w:lang w:bidi="ar"/>
        </w:rPr>
        <w:t>/</w:t>
      </w:r>
      <w:r w:rsidRPr="00B409CA">
        <w:rPr>
          <w:b/>
          <w:bCs/>
          <w:lang w:bidi="ar"/>
        </w:rPr>
        <w:t>15</w:t>
      </w:r>
      <w:r w:rsidRPr="00B409CA">
        <w:rPr>
          <w:rFonts w:hint="cs"/>
          <w:b/>
          <w:bCs/>
          <w:lang w:bidi="ar"/>
        </w:rPr>
        <w:t>/</w:t>
      </w:r>
      <w:r w:rsidRPr="00B409CA">
        <w:rPr>
          <w:b/>
          <w:bCs/>
          <w:lang w:bidi="ar"/>
        </w:rPr>
        <w:t>Add.203</w:t>
      </w:r>
      <w:r w:rsidRPr="00B409CA">
        <w:rPr>
          <w:rFonts w:hint="cs"/>
          <w:b/>
          <w:bCs/>
          <w:rtl/>
          <w:lang w:bidi="ar"/>
        </w:rPr>
        <w:t xml:space="preserve">، الفقرة </w:t>
      </w:r>
      <w:r w:rsidR="00B409CA" w:rsidRPr="00B409CA">
        <w:rPr>
          <w:rFonts w:hint="cs"/>
          <w:b/>
          <w:bCs/>
          <w:rtl/>
          <w:lang w:bidi="ar"/>
        </w:rPr>
        <w:t>5</w:t>
      </w:r>
      <w:r w:rsidRPr="00B409CA">
        <w:rPr>
          <w:rFonts w:hint="cs"/>
          <w:b/>
          <w:bCs/>
          <w:rtl/>
          <w:lang w:bidi="ar"/>
        </w:rPr>
        <w:t xml:space="preserve">) </w:t>
      </w:r>
      <w:r w:rsidR="00B409CA" w:rsidRPr="00B409CA">
        <w:rPr>
          <w:rFonts w:hint="cs"/>
          <w:b/>
          <w:bCs/>
          <w:rtl/>
          <w:lang w:bidi="ar"/>
        </w:rPr>
        <w:t xml:space="preserve">ومفادها </w:t>
      </w:r>
      <w:r w:rsidRPr="00B409CA">
        <w:rPr>
          <w:rFonts w:hint="cs"/>
          <w:b/>
          <w:bCs/>
          <w:rtl/>
          <w:lang w:bidi="ar"/>
        </w:rPr>
        <w:t xml:space="preserve">أن تكفل الدولة الطرف، بنص </w:t>
      </w:r>
      <w:r w:rsidR="00B409CA" w:rsidRPr="00B409CA">
        <w:rPr>
          <w:rFonts w:hint="cs"/>
          <w:b/>
          <w:bCs/>
          <w:rtl/>
          <w:lang w:bidi="ar"/>
        </w:rPr>
        <w:t>القانون</w:t>
      </w:r>
      <w:r w:rsidRPr="00B409CA">
        <w:rPr>
          <w:rFonts w:hint="cs"/>
          <w:b/>
          <w:bCs/>
          <w:rtl/>
          <w:lang w:bidi="ar"/>
        </w:rPr>
        <w:t xml:space="preserve">، </w:t>
      </w:r>
      <w:r w:rsidR="00B409CA" w:rsidRPr="00B409CA">
        <w:rPr>
          <w:rFonts w:hint="cs"/>
          <w:b/>
          <w:bCs/>
          <w:rtl/>
          <w:lang w:bidi="ar"/>
        </w:rPr>
        <w:t xml:space="preserve">فصل الأطفال </w:t>
      </w:r>
      <w:r w:rsidRPr="00B409CA">
        <w:rPr>
          <w:rFonts w:hint="cs"/>
          <w:b/>
          <w:bCs/>
          <w:rtl/>
          <w:lang w:bidi="ar"/>
        </w:rPr>
        <w:t xml:space="preserve">المحتجزين </w:t>
      </w:r>
      <w:r w:rsidR="00B409CA" w:rsidRPr="00B409CA">
        <w:rPr>
          <w:rFonts w:hint="cs"/>
          <w:b/>
          <w:bCs/>
          <w:rtl/>
          <w:lang w:bidi="ar"/>
        </w:rPr>
        <w:t xml:space="preserve">عن </w:t>
      </w:r>
      <w:r w:rsidRPr="00B409CA">
        <w:rPr>
          <w:rFonts w:hint="cs"/>
          <w:b/>
          <w:bCs/>
          <w:rtl/>
          <w:lang w:bidi="ar"/>
        </w:rPr>
        <w:t>البالغين وفقا</w:t>
      </w:r>
      <w:r w:rsidR="00B409CA" w:rsidRPr="00B409CA">
        <w:rPr>
          <w:rFonts w:hint="cs"/>
          <w:b/>
          <w:bCs/>
          <w:rtl/>
          <w:lang w:bidi="ar"/>
        </w:rPr>
        <w:t>ً</w:t>
      </w:r>
      <w:r w:rsidRPr="00B409CA">
        <w:rPr>
          <w:rFonts w:hint="cs"/>
          <w:b/>
          <w:bCs/>
          <w:rtl/>
          <w:lang w:bidi="ar"/>
        </w:rPr>
        <w:t xml:space="preserve"> للمادة </w:t>
      </w:r>
      <w:r w:rsidR="00B409CA" w:rsidRPr="00B409CA">
        <w:rPr>
          <w:rFonts w:hint="cs"/>
          <w:b/>
          <w:bCs/>
          <w:rtl/>
          <w:lang w:bidi="ar"/>
        </w:rPr>
        <w:t>37</w:t>
      </w:r>
      <w:r w:rsidRPr="00B409CA">
        <w:rPr>
          <w:rFonts w:hint="cs"/>
          <w:b/>
          <w:bCs/>
          <w:rtl/>
          <w:lang w:bidi="ar"/>
        </w:rPr>
        <w:t>(ج) من الاتفاقية، وأن تسحب تحفظها على المادة 37.</w:t>
      </w:r>
    </w:p>
    <w:p w:rsidR="00531E24" w:rsidRPr="00BD77EF" w:rsidRDefault="00B409CA" w:rsidP="00B409CA">
      <w:pPr>
        <w:pStyle w:val="H23GA"/>
        <w:rPr>
          <w:rFonts w:hint="cs"/>
          <w:rtl/>
          <w:lang w:bidi="ar"/>
        </w:rPr>
      </w:pPr>
      <w:r>
        <w:rPr>
          <w:rFonts w:hint="cs"/>
          <w:rtl/>
          <w:lang w:bidi="ar"/>
        </w:rPr>
        <w:tab/>
      </w:r>
      <w:r>
        <w:rPr>
          <w:rFonts w:hint="cs"/>
          <w:rtl/>
          <w:lang w:bidi="ar"/>
        </w:rPr>
        <w:tab/>
      </w:r>
      <w:r w:rsidR="00531E24" w:rsidRPr="00BD77EF">
        <w:rPr>
          <w:rFonts w:hint="cs"/>
          <w:rtl/>
          <w:lang w:bidi="ar"/>
        </w:rPr>
        <w:t>التشريعات</w:t>
      </w:r>
    </w:p>
    <w:p w:rsidR="00531E24" w:rsidRPr="005642BB" w:rsidRDefault="00B409CA" w:rsidP="006D0A69">
      <w:pPr>
        <w:pStyle w:val="SingleTxtGA"/>
        <w:rPr>
          <w:rFonts w:hint="cs"/>
          <w:b/>
          <w:bCs/>
          <w:rtl/>
          <w:lang w:bidi="ar"/>
        </w:rPr>
      </w:pPr>
      <w:r>
        <w:rPr>
          <w:rFonts w:hint="cs"/>
          <w:rtl/>
          <w:lang w:bidi="ar"/>
        </w:rPr>
        <w:t>11-</w:t>
      </w:r>
      <w:r>
        <w:rPr>
          <w:rFonts w:hint="cs"/>
          <w:rtl/>
          <w:lang w:bidi="ar"/>
        </w:rPr>
        <w:tab/>
      </w:r>
      <w:r w:rsidR="00531E24" w:rsidRPr="005642BB">
        <w:rPr>
          <w:rFonts w:hint="cs"/>
          <w:b/>
          <w:bCs/>
          <w:rtl/>
          <w:lang w:bidi="ar"/>
        </w:rPr>
        <w:t>ترحب اللجنة بالإجراءات التشريعية التي تتخذها الدولة الطرف لتعزيز الإطار الدستوري والقانوني والمعياري المتعلق بتنفيذ الاتفاقية. وتوصي اللجنة الدولة الطرف</w:t>
      </w:r>
      <w:r w:rsidRPr="005642BB">
        <w:rPr>
          <w:rFonts w:hint="cs"/>
          <w:b/>
          <w:bCs/>
          <w:rtl/>
          <w:lang w:bidi="ar"/>
        </w:rPr>
        <w:t xml:space="preserve"> بأن تتخذ</w:t>
      </w:r>
      <w:r w:rsidR="00531E24" w:rsidRPr="005642BB">
        <w:rPr>
          <w:rFonts w:hint="cs"/>
          <w:b/>
          <w:bCs/>
          <w:rtl/>
          <w:lang w:bidi="ar"/>
        </w:rPr>
        <w:t xml:space="preserve">، حال سحب التحفظات </w:t>
      </w:r>
      <w:r w:rsidRPr="005642BB">
        <w:rPr>
          <w:rFonts w:hint="cs"/>
          <w:b/>
          <w:bCs/>
          <w:rtl/>
          <w:lang w:bidi="ar"/>
        </w:rPr>
        <w:t xml:space="preserve">على </w:t>
      </w:r>
      <w:r w:rsidR="00531E24" w:rsidRPr="005642BB">
        <w:rPr>
          <w:rFonts w:hint="cs"/>
          <w:b/>
          <w:bCs/>
          <w:rtl/>
          <w:lang w:bidi="ar"/>
        </w:rPr>
        <w:t>المادة 37، الخطوات اللازمة لدمج الاتفاقية وبروتوكول</w:t>
      </w:r>
      <w:r w:rsidRPr="005642BB">
        <w:rPr>
          <w:rFonts w:hint="cs"/>
          <w:b/>
          <w:bCs/>
          <w:rtl/>
          <w:lang w:bidi="ar"/>
        </w:rPr>
        <w:t>ي</w:t>
      </w:r>
      <w:r w:rsidR="006D0A69" w:rsidRPr="005642BB">
        <w:rPr>
          <w:rFonts w:hint="cs"/>
          <w:b/>
          <w:bCs/>
          <w:rtl/>
          <w:lang w:bidi="ar"/>
        </w:rPr>
        <w:t>ها الاختياريين</w:t>
      </w:r>
      <w:r w:rsidR="00531E24" w:rsidRPr="005642BB">
        <w:rPr>
          <w:rFonts w:hint="cs"/>
          <w:b/>
          <w:bCs/>
          <w:rtl/>
          <w:lang w:bidi="ar"/>
        </w:rPr>
        <w:t xml:space="preserve"> في قوانينها </w:t>
      </w:r>
      <w:r w:rsidR="006D0A69" w:rsidRPr="005642BB">
        <w:rPr>
          <w:rFonts w:hint="cs"/>
          <w:b/>
          <w:bCs/>
          <w:rtl/>
          <w:lang w:bidi="ar"/>
        </w:rPr>
        <w:t>المحلية</w:t>
      </w:r>
      <w:r w:rsidR="00531E24" w:rsidRPr="005642BB">
        <w:rPr>
          <w:rFonts w:hint="cs"/>
          <w:b/>
          <w:bCs/>
          <w:rtl/>
          <w:lang w:bidi="ar"/>
        </w:rPr>
        <w:t>.</w:t>
      </w:r>
    </w:p>
    <w:p w:rsidR="00531E24" w:rsidRPr="00AA723F" w:rsidRDefault="00B409CA" w:rsidP="00B409CA">
      <w:pPr>
        <w:pStyle w:val="H23GA"/>
        <w:rPr>
          <w:rFonts w:hint="cs"/>
          <w:rtl/>
          <w:lang w:bidi="ar"/>
        </w:rPr>
      </w:pPr>
      <w:r>
        <w:rPr>
          <w:rFonts w:hint="cs"/>
          <w:rtl/>
          <w:lang w:bidi="ar"/>
        </w:rPr>
        <w:tab/>
      </w:r>
      <w:r>
        <w:rPr>
          <w:rFonts w:hint="cs"/>
          <w:rtl/>
          <w:lang w:bidi="ar"/>
        </w:rPr>
        <w:tab/>
      </w:r>
      <w:r w:rsidR="00531E24" w:rsidRPr="00AA723F">
        <w:rPr>
          <w:rFonts w:hint="cs"/>
          <w:rtl/>
          <w:lang w:bidi="ar"/>
        </w:rPr>
        <w:t>التنسيق</w:t>
      </w:r>
    </w:p>
    <w:p w:rsidR="00531E24" w:rsidRPr="000F6D95" w:rsidRDefault="00B409CA" w:rsidP="000F6D95">
      <w:pPr>
        <w:pStyle w:val="SingleTxtGA"/>
        <w:rPr>
          <w:rFonts w:hint="cs"/>
          <w:rtl/>
          <w:lang w:bidi="ar"/>
        </w:rPr>
      </w:pPr>
      <w:r w:rsidRPr="000F6D95">
        <w:rPr>
          <w:rFonts w:hint="cs"/>
          <w:rtl/>
          <w:lang w:bidi="ar"/>
        </w:rPr>
        <w:t>12-</w:t>
      </w:r>
      <w:r w:rsidRPr="000F6D95">
        <w:rPr>
          <w:rFonts w:hint="cs"/>
          <w:rtl/>
          <w:lang w:bidi="ar"/>
        </w:rPr>
        <w:tab/>
      </w:r>
      <w:r w:rsidR="00531E24" w:rsidRPr="000F6D95">
        <w:rPr>
          <w:rFonts w:hint="cs"/>
          <w:rtl/>
          <w:lang w:bidi="ar"/>
        </w:rPr>
        <w:t>تحيط اللجنة علم</w:t>
      </w:r>
      <w:r w:rsidR="005642BB" w:rsidRPr="000F6D95">
        <w:rPr>
          <w:rFonts w:hint="cs"/>
          <w:rtl/>
          <w:lang w:bidi="ar"/>
        </w:rPr>
        <w:t xml:space="preserve">اً </w:t>
      </w:r>
      <w:r w:rsidR="00531E24" w:rsidRPr="000F6D95">
        <w:rPr>
          <w:rFonts w:hint="cs"/>
          <w:rtl/>
          <w:lang w:bidi="ar"/>
        </w:rPr>
        <w:t xml:space="preserve">بإنشاء لجنة استشارية </w:t>
      </w:r>
      <w:r w:rsidR="006D0A69" w:rsidRPr="000F6D95">
        <w:rPr>
          <w:rFonts w:hint="cs"/>
          <w:rtl/>
          <w:lang w:bidi="ar"/>
        </w:rPr>
        <w:t xml:space="preserve">تولت خلال الفترة 2007-2011 </w:t>
      </w:r>
      <w:r w:rsidR="00531E24" w:rsidRPr="000F6D95">
        <w:rPr>
          <w:rFonts w:hint="cs"/>
          <w:rtl/>
          <w:lang w:bidi="ar"/>
        </w:rPr>
        <w:t xml:space="preserve">وضع </w:t>
      </w:r>
      <w:r w:rsidR="006D0A69" w:rsidRPr="000F6D95">
        <w:rPr>
          <w:rFonts w:hint="cs"/>
          <w:rtl/>
          <w:lang w:bidi="ar"/>
        </w:rPr>
        <w:t>ال</w:t>
      </w:r>
      <w:r w:rsidR="00531E24" w:rsidRPr="000F6D95">
        <w:rPr>
          <w:rFonts w:hint="cs"/>
          <w:rtl/>
          <w:lang w:bidi="ar"/>
        </w:rPr>
        <w:t xml:space="preserve">سياسات </w:t>
      </w:r>
      <w:r w:rsidR="006D0A69" w:rsidRPr="000F6D95">
        <w:rPr>
          <w:rFonts w:hint="cs"/>
          <w:rtl/>
          <w:lang w:bidi="ar"/>
        </w:rPr>
        <w:t>ال</w:t>
      </w:r>
      <w:r w:rsidR="00531E24" w:rsidRPr="000F6D95">
        <w:rPr>
          <w:rFonts w:hint="cs"/>
          <w:rtl/>
          <w:lang w:bidi="ar"/>
        </w:rPr>
        <w:t>متعلقة بالأطفال</w:t>
      </w:r>
      <w:r w:rsidR="00D71B6D" w:rsidRPr="000F6D95">
        <w:rPr>
          <w:rFonts w:hint="cs"/>
          <w:rtl/>
          <w:lang w:bidi="ar"/>
        </w:rPr>
        <w:t xml:space="preserve"> و</w:t>
      </w:r>
      <w:r w:rsidR="00531E24" w:rsidRPr="000F6D95">
        <w:rPr>
          <w:rFonts w:hint="cs"/>
          <w:rtl/>
          <w:lang w:bidi="ar"/>
        </w:rPr>
        <w:t xml:space="preserve">المراهقين ودراسة توصيات اللجنة. ومع ذلك، تشعر اللجنة بالأسف إزاء </w:t>
      </w:r>
      <w:r w:rsidR="006D0A69" w:rsidRPr="000F6D95">
        <w:rPr>
          <w:rFonts w:hint="cs"/>
          <w:rtl/>
          <w:lang w:bidi="ar"/>
        </w:rPr>
        <w:t xml:space="preserve">عدم وجود كيان </w:t>
      </w:r>
      <w:r w:rsidR="00531E24" w:rsidRPr="000F6D95">
        <w:rPr>
          <w:rFonts w:hint="cs"/>
          <w:rtl/>
          <w:lang w:bidi="ar"/>
        </w:rPr>
        <w:t xml:space="preserve">دائم </w:t>
      </w:r>
      <w:r w:rsidR="006D0A69" w:rsidRPr="000F6D95">
        <w:rPr>
          <w:rFonts w:hint="cs"/>
          <w:rtl/>
          <w:lang w:bidi="ar"/>
        </w:rPr>
        <w:t xml:space="preserve">حتى الآن يتولى </w:t>
      </w:r>
      <w:r w:rsidR="00531E24" w:rsidRPr="000F6D95">
        <w:rPr>
          <w:rFonts w:hint="cs"/>
          <w:rtl/>
          <w:lang w:bidi="ar"/>
        </w:rPr>
        <w:t>التنسيق بين القطاعات لتنفيذ الاتفاقية.</w:t>
      </w:r>
    </w:p>
    <w:p w:rsidR="00531E24" w:rsidRPr="006D0A69" w:rsidRDefault="006D0A69" w:rsidP="006D0A69">
      <w:pPr>
        <w:pStyle w:val="SingleTxtGA"/>
        <w:rPr>
          <w:rFonts w:hint="cs"/>
          <w:b/>
          <w:bCs/>
          <w:rtl/>
          <w:lang w:bidi="ar"/>
        </w:rPr>
      </w:pPr>
      <w:r w:rsidRPr="006D0A69">
        <w:rPr>
          <w:rtl/>
          <w:lang w:bidi="ar"/>
        </w:rPr>
        <w:t>13-</w:t>
      </w:r>
      <w:r w:rsidRPr="006D0A69">
        <w:rPr>
          <w:rtl/>
          <w:lang w:bidi="ar"/>
        </w:rPr>
        <w:tab/>
      </w:r>
      <w:r w:rsidRPr="006D0A69">
        <w:rPr>
          <w:b/>
          <w:bCs/>
          <w:rtl/>
          <w:lang w:bidi="ar"/>
        </w:rPr>
        <w:t xml:space="preserve">توصي اللجنة الدولة الطرف </w:t>
      </w:r>
      <w:r w:rsidR="000F6D95">
        <w:rPr>
          <w:rFonts w:hint="cs"/>
          <w:b/>
          <w:bCs/>
          <w:rtl/>
          <w:lang w:bidi="ar"/>
        </w:rPr>
        <w:t>ب</w:t>
      </w:r>
      <w:r w:rsidRPr="006D0A69">
        <w:rPr>
          <w:b/>
          <w:bCs/>
          <w:rtl/>
          <w:lang w:bidi="ar"/>
        </w:rPr>
        <w:t xml:space="preserve">أن تتخذ تدابير </w:t>
      </w:r>
      <w:r>
        <w:rPr>
          <w:rFonts w:hint="cs"/>
          <w:b/>
          <w:bCs/>
          <w:rtl/>
          <w:lang w:bidi="ar"/>
        </w:rPr>
        <w:t xml:space="preserve">لإنشاء </w:t>
      </w:r>
      <w:r w:rsidRPr="006D0A69">
        <w:rPr>
          <w:b/>
          <w:bCs/>
          <w:rtl/>
          <w:lang w:bidi="ar"/>
        </w:rPr>
        <w:t xml:space="preserve">آلية دائمة </w:t>
      </w:r>
      <w:r>
        <w:rPr>
          <w:rFonts w:hint="cs"/>
          <w:b/>
          <w:bCs/>
          <w:rtl/>
          <w:lang w:bidi="ar"/>
        </w:rPr>
        <w:t xml:space="preserve">فعالة </w:t>
      </w:r>
      <w:r w:rsidRPr="006D0A69">
        <w:rPr>
          <w:b/>
          <w:bCs/>
          <w:rtl/>
          <w:lang w:bidi="ar"/>
        </w:rPr>
        <w:t xml:space="preserve">لتنسيق تنفيذ السياسات المتعلقة بحقوق </w:t>
      </w:r>
      <w:r>
        <w:rPr>
          <w:rFonts w:hint="cs"/>
          <w:b/>
          <w:bCs/>
          <w:rtl/>
          <w:lang w:bidi="ar"/>
        </w:rPr>
        <w:t xml:space="preserve">الطفل </w:t>
      </w:r>
      <w:r w:rsidRPr="006D0A69">
        <w:rPr>
          <w:b/>
          <w:bCs/>
          <w:rtl/>
          <w:lang w:bidi="ar"/>
        </w:rPr>
        <w:t xml:space="preserve">من قبل كافة </w:t>
      </w:r>
      <w:r>
        <w:rPr>
          <w:rFonts w:hint="cs"/>
          <w:b/>
          <w:bCs/>
          <w:rtl/>
          <w:lang w:bidi="ar"/>
        </w:rPr>
        <w:t xml:space="preserve">الهيئات </w:t>
      </w:r>
      <w:r w:rsidRPr="006D0A69">
        <w:rPr>
          <w:b/>
          <w:bCs/>
          <w:rtl/>
          <w:lang w:bidi="ar"/>
        </w:rPr>
        <w:t>والمؤسسات المعنية على جميع المستويات.</w:t>
      </w:r>
      <w:r>
        <w:rPr>
          <w:rFonts w:hint="cs"/>
          <w:b/>
          <w:bCs/>
          <w:rtl/>
          <w:lang w:bidi="ar"/>
        </w:rPr>
        <w:t xml:space="preserve"> </w:t>
      </w:r>
      <w:r w:rsidRPr="006D0A69">
        <w:rPr>
          <w:b/>
          <w:bCs/>
          <w:rtl/>
          <w:lang w:bidi="ar"/>
        </w:rPr>
        <w:t xml:space="preserve">وينبغي </w:t>
      </w:r>
      <w:r>
        <w:rPr>
          <w:rFonts w:hint="cs"/>
          <w:b/>
          <w:bCs/>
          <w:rtl/>
          <w:lang w:bidi="ar"/>
        </w:rPr>
        <w:t xml:space="preserve">تزويد </w:t>
      </w:r>
      <w:r w:rsidRPr="006D0A69">
        <w:rPr>
          <w:b/>
          <w:bCs/>
          <w:rtl/>
          <w:lang w:bidi="ar"/>
        </w:rPr>
        <w:t xml:space="preserve">هذه الآلية </w:t>
      </w:r>
      <w:r w:rsidR="000F6D95">
        <w:rPr>
          <w:rFonts w:hint="cs"/>
          <w:b/>
          <w:bCs/>
          <w:rtl/>
          <w:lang w:bidi="ar"/>
        </w:rPr>
        <w:t>ب</w:t>
      </w:r>
      <w:r w:rsidRPr="006D0A69">
        <w:rPr>
          <w:b/>
          <w:bCs/>
          <w:rtl/>
          <w:lang w:bidi="ar"/>
        </w:rPr>
        <w:t xml:space="preserve">الموارد البشرية والتقنية والمالية اللازمة لتنفذ سياسات شاملة ومحكمة ومتسقة في مجال حقوق الطفل على </w:t>
      </w:r>
      <w:r>
        <w:rPr>
          <w:rFonts w:hint="cs"/>
          <w:b/>
          <w:bCs/>
          <w:rtl/>
          <w:lang w:bidi="ar"/>
        </w:rPr>
        <w:t xml:space="preserve">المستويين </w:t>
      </w:r>
      <w:r w:rsidRPr="006D0A69">
        <w:rPr>
          <w:b/>
          <w:bCs/>
          <w:rtl/>
          <w:lang w:bidi="ar"/>
        </w:rPr>
        <w:t xml:space="preserve">الوطني والإقليمي </w:t>
      </w:r>
      <w:r>
        <w:rPr>
          <w:rFonts w:hint="cs"/>
          <w:b/>
          <w:bCs/>
          <w:rtl/>
          <w:lang w:bidi="ar"/>
        </w:rPr>
        <w:t>على مستوى البلديات</w:t>
      </w:r>
      <w:r w:rsidRPr="006D0A69">
        <w:rPr>
          <w:b/>
          <w:bCs/>
          <w:rtl/>
          <w:lang w:bidi="ar"/>
        </w:rPr>
        <w:t>.</w:t>
      </w:r>
    </w:p>
    <w:p w:rsidR="00531E24" w:rsidRPr="00804246" w:rsidRDefault="008A6DA6" w:rsidP="008A6DA6">
      <w:pPr>
        <w:pStyle w:val="H23GA"/>
        <w:rPr>
          <w:rFonts w:hint="cs"/>
        </w:rPr>
      </w:pPr>
      <w:r>
        <w:rPr>
          <w:rFonts w:hint="cs"/>
          <w:rtl/>
          <w:lang w:bidi="ar"/>
        </w:rPr>
        <w:tab/>
      </w:r>
      <w:r>
        <w:rPr>
          <w:rFonts w:hint="cs"/>
          <w:rtl/>
          <w:lang w:bidi="ar"/>
        </w:rPr>
        <w:tab/>
        <w:t>خطة العمل الوطنية</w:t>
      </w:r>
    </w:p>
    <w:p w:rsidR="00531E24" w:rsidRDefault="00531E24" w:rsidP="008A6DA6">
      <w:pPr>
        <w:pStyle w:val="SingleTxtGA"/>
        <w:rPr>
          <w:rFonts w:hint="cs"/>
          <w:rtl/>
          <w:lang w:bidi="ar"/>
        </w:rPr>
      </w:pPr>
      <w:r>
        <w:rPr>
          <w:rFonts w:hint="cs"/>
          <w:rtl/>
        </w:rPr>
        <w:t>14-</w:t>
      </w:r>
      <w:r w:rsidR="008A6DA6">
        <w:rPr>
          <w:rFonts w:hint="cs"/>
          <w:rtl/>
        </w:rPr>
        <w:tab/>
      </w:r>
      <w:r>
        <w:rPr>
          <w:rFonts w:hint="cs"/>
          <w:rtl/>
          <w:lang w:bidi="ar"/>
        </w:rPr>
        <w:t>تحيط اللجنة علم</w:t>
      </w:r>
      <w:r w:rsidR="005642BB">
        <w:rPr>
          <w:rFonts w:hint="cs"/>
          <w:rtl/>
          <w:lang w:bidi="ar"/>
        </w:rPr>
        <w:t xml:space="preserve">اً </w:t>
      </w:r>
      <w:r>
        <w:rPr>
          <w:rFonts w:hint="cs"/>
          <w:rtl/>
          <w:lang w:bidi="ar"/>
        </w:rPr>
        <w:t>بخطة العمل</w:t>
      </w:r>
      <w:r w:rsidR="008A6DA6">
        <w:rPr>
          <w:rFonts w:hint="cs"/>
          <w:rtl/>
          <w:lang w:bidi="ar"/>
        </w:rPr>
        <w:t xml:space="preserve"> للفترة 2007-2011</w:t>
      </w:r>
      <w:r>
        <w:rPr>
          <w:rFonts w:hint="cs"/>
          <w:rtl/>
          <w:lang w:bidi="ar"/>
        </w:rPr>
        <w:t xml:space="preserve"> الهادفة إلى تحسين وضع الأطفال والشباب</w:t>
      </w:r>
      <w:r w:rsidR="008A6DA6">
        <w:rPr>
          <w:rFonts w:hint="cs"/>
          <w:rtl/>
          <w:lang w:bidi="ar"/>
        </w:rPr>
        <w:t>،</w:t>
      </w:r>
      <w:r>
        <w:rPr>
          <w:rFonts w:hint="cs"/>
          <w:rtl/>
          <w:lang w:bidi="ar"/>
        </w:rPr>
        <w:t xml:space="preserve"> والتي تنص على إنشاء اللجنة الاستشارية المذكورة </w:t>
      </w:r>
      <w:r w:rsidR="008A6DA6">
        <w:rPr>
          <w:rFonts w:hint="cs"/>
          <w:rtl/>
          <w:lang w:bidi="ar"/>
        </w:rPr>
        <w:t xml:space="preserve">في الفقرة 12 </w:t>
      </w:r>
      <w:r>
        <w:rPr>
          <w:rFonts w:hint="cs"/>
          <w:rtl/>
          <w:lang w:bidi="ar"/>
        </w:rPr>
        <w:t xml:space="preserve">أعلاه. </w:t>
      </w:r>
      <w:r w:rsidR="008A6DA6">
        <w:rPr>
          <w:rFonts w:hint="cs"/>
          <w:rtl/>
          <w:lang w:bidi="ar"/>
        </w:rPr>
        <w:t>و</w:t>
      </w:r>
      <w:r>
        <w:rPr>
          <w:rFonts w:hint="cs"/>
          <w:rtl/>
          <w:lang w:bidi="ar"/>
        </w:rPr>
        <w:t>تحيط اللجنة علما</w:t>
      </w:r>
      <w:r w:rsidR="008A6DA6">
        <w:rPr>
          <w:rFonts w:hint="cs"/>
          <w:rtl/>
          <w:lang w:bidi="ar"/>
        </w:rPr>
        <w:t>ً</w:t>
      </w:r>
      <w:r>
        <w:rPr>
          <w:rFonts w:hint="cs"/>
          <w:rtl/>
          <w:lang w:bidi="ar"/>
        </w:rPr>
        <w:t xml:space="preserve"> أيضا</w:t>
      </w:r>
      <w:r w:rsidR="008A6DA6">
        <w:rPr>
          <w:rFonts w:hint="cs"/>
          <w:rtl/>
          <w:lang w:bidi="ar"/>
        </w:rPr>
        <w:t>ً</w:t>
      </w:r>
      <w:r>
        <w:rPr>
          <w:rFonts w:hint="cs"/>
          <w:rtl/>
          <w:lang w:bidi="ar"/>
        </w:rPr>
        <w:t xml:space="preserve"> بوجود قرار </w:t>
      </w:r>
      <w:r w:rsidR="008A6DA6">
        <w:rPr>
          <w:rFonts w:hint="cs"/>
          <w:rtl/>
          <w:lang w:bidi="ar"/>
        </w:rPr>
        <w:t xml:space="preserve">بوضع </w:t>
      </w:r>
      <w:r>
        <w:rPr>
          <w:rFonts w:hint="cs"/>
          <w:rtl/>
          <w:lang w:bidi="ar"/>
        </w:rPr>
        <w:t>خط</w:t>
      </w:r>
      <w:r>
        <w:rPr>
          <w:rFonts w:hint="eastAsia"/>
          <w:rtl/>
          <w:lang w:bidi="ar"/>
        </w:rPr>
        <w:t>ة</w:t>
      </w:r>
      <w:r>
        <w:rPr>
          <w:rFonts w:hint="cs"/>
          <w:rtl/>
          <w:lang w:bidi="ar"/>
        </w:rPr>
        <w:t xml:space="preserve"> عمل جديدة </w:t>
      </w:r>
      <w:r w:rsidR="008A6DA6">
        <w:rPr>
          <w:rFonts w:hint="cs"/>
          <w:rtl/>
          <w:lang w:bidi="ar"/>
        </w:rPr>
        <w:t>ل</w:t>
      </w:r>
      <w:r>
        <w:rPr>
          <w:rFonts w:hint="cs"/>
          <w:rtl/>
          <w:lang w:bidi="ar"/>
        </w:rPr>
        <w:t>لسنوات المقبلة، لكنها تأسف لأن هذه الخطة لم</w:t>
      </w:r>
      <w:r w:rsidR="008A6DA6">
        <w:rPr>
          <w:rFonts w:hint="cs"/>
          <w:rtl/>
          <w:lang w:bidi="ar"/>
        </w:rPr>
        <w:t xml:space="preserve"> تُعتمد بعد</w:t>
      </w:r>
      <w:r>
        <w:rPr>
          <w:rFonts w:hint="cs"/>
          <w:rtl/>
          <w:lang w:bidi="ar"/>
        </w:rPr>
        <w:t>.</w:t>
      </w:r>
    </w:p>
    <w:p w:rsidR="00531E24" w:rsidRPr="008A6DA6" w:rsidRDefault="00531E24" w:rsidP="008A6DA6">
      <w:pPr>
        <w:pStyle w:val="SingleTxtGA"/>
        <w:rPr>
          <w:rFonts w:hint="cs"/>
          <w:b/>
          <w:bCs/>
          <w:rtl/>
          <w:lang w:bidi="ar"/>
        </w:rPr>
      </w:pPr>
      <w:r w:rsidRPr="008A6DA6">
        <w:rPr>
          <w:rFonts w:hint="cs"/>
          <w:rtl/>
          <w:lang w:bidi="ar"/>
        </w:rPr>
        <w:t>15-</w:t>
      </w:r>
      <w:r w:rsidR="008A6DA6">
        <w:rPr>
          <w:rFonts w:hint="cs"/>
          <w:rtl/>
          <w:lang w:bidi="ar"/>
        </w:rPr>
        <w:tab/>
      </w:r>
      <w:r w:rsidRPr="008A6DA6">
        <w:rPr>
          <w:rFonts w:hint="cs"/>
          <w:b/>
          <w:bCs/>
          <w:rtl/>
          <w:lang w:bidi="ar"/>
        </w:rPr>
        <w:t xml:space="preserve">تشجع اللجنة الدولة الطرف </w:t>
      </w:r>
      <w:r w:rsidR="008A6DA6" w:rsidRPr="008A6DA6">
        <w:rPr>
          <w:rFonts w:hint="cs"/>
          <w:b/>
          <w:bCs/>
          <w:rtl/>
          <w:lang w:bidi="ar"/>
        </w:rPr>
        <w:t xml:space="preserve">على </w:t>
      </w:r>
      <w:r w:rsidRPr="008A6DA6">
        <w:rPr>
          <w:rFonts w:hint="cs"/>
          <w:b/>
          <w:bCs/>
          <w:rtl/>
          <w:lang w:bidi="ar"/>
        </w:rPr>
        <w:t xml:space="preserve">أن تعتمد ،في أسرع وقت ممكن، خطة عمل جديدة </w:t>
      </w:r>
      <w:r w:rsidR="008A6DA6" w:rsidRPr="008A6DA6">
        <w:rPr>
          <w:rFonts w:hint="cs"/>
          <w:b/>
          <w:bCs/>
          <w:rtl/>
          <w:lang w:bidi="ar"/>
        </w:rPr>
        <w:t>ب</w:t>
      </w:r>
      <w:r w:rsidRPr="008A6DA6">
        <w:rPr>
          <w:rFonts w:hint="cs"/>
          <w:b/>
          <w:bCs/>
          <w:rtl/>
          <w:lang w:bidi="ar"/>
        </w:rPr>
        <w:t>شأن الأطفال تشمل جميع الأحكام المكرسة في الاتفاقية استناد</w:t>
      </w:r>
      <w:r w:rsidR="005642BB">
        <w:rPr>
          <w:rFonts w:hint="cs"/>
          <w:b/>
          <w:bCs/>
          <w:rtl/>
          <w:lang w:bidi="ar"/>
        </w:rPr>
        <w:t xml:space="preserve">اً </w:t>
      </w:r>
      <w:r w:rsidRPr="008A6DA6">
        <w:rPr>
          <w:rFonts w:hint="cs"/>
          <w:b/>
          <w:bCs/>
          <w:rtl/>
          <w:lang w:bidi="ar"/>
        </w:rPr>
        <w:t xml:space="preserve">إلى تقييم </w:t>
      </w:r>
      <w:r w:rsidR="008A6DA6" w:rsidRPr="008A6DA6">
        <w:rPr>
          <w:rFonts w:hint="cs"/>
          <w:b/>
          <w:bCs/>
          <w:rtl/>
          <w:lang w:bidi="ar"/>
        </w:rPr>
        <w:t>خطة الفترة</w:t>
      </w:r>
      <w:r w:rsidR="008A6DA6">
        <w:rPr>
          <w:rFonts w:hint="eastAsia"/>
          <w:b/>
          <w:bCs/>
          <w:rtl/>
          <w:lang w:bidi="ar"/>
        </w:rPr>
        <w:t> </w:t>
      </w:r>
      <w:r w:rsidRPr="008A6DA6">
        <w:rPr>
          <w:rFonts w:hint="cs"/>
          <w:b/>
          <w:bCs/>
          <w:rtl/>
          <w:lang w:bidi="ar"/>
        </w:rPr>
        <w:t xml:space="preserve">2007-2011. كما توصي اللجنة الدولة الطرف </w:t>
      </w:r>
      <w:r w:rsidR="008A6DA6" w:rsidRPr="008A6DA6">
        <w:rPr>
          <w:rFonts w:hint="cs"/>
          <w:b/>
          <w:bCs/>
          <w:rtl/>
          <w:lang w:bidi="ar"/>
        </w:rPr>
        <w:t xml:space="preserve">بتحديد </w:t>
      </w:r>
      <w:r w:rsidRPr="008A6DA6">
        <w:rPr>
          <w:rFonts w:hint="cs"/>
          <w:b/>
          <w:bCs/>
          <w:rtl/>
          <w:lang w:bidi="ar"/>
        </w:rPr>
        <w:t>مخصّصات في الميزانية و</w:t>
      </w:r>
      <w:r w:rsidR="008A6DA6" w:rsidRPr="008A6DA6">
        <w:rPr>
          <w:rFonts w:hint="cs"/>
          <w:b/>
          <w:bCs/>
          <w:rtl/>
          <w:lang w:bidi="ar"/>
        </w:rPr>
        <w:t xml:space="preserve">إنشاء </w:t>
      </w:r>
      <w:r w:rsidRPr="008A6DA6">
        <w:rPr>
          <w:rFonts w:hint="cs"/>
          <w:b/>
          <w:bCs/>
          <w:rtl/>
          <w:lang w:bidi="ar"/>
        </w:rPr>
        <w:t xml:space="preserve">آليات </w:t>
      </w:r>
      <w:r w:rsidR="008A6DA6" w:rsidRPr="008A6DA6">
        <w:rPr>
          <w:rFonts w:hint="cs"/>
          <w:b/>
          <w:bCs/>
          <w:rtl/>
          <w:lang w:bidi="ar"/>
        </w:rPr>
        <w:t>ملائمة لل</w:t>
      </w:r>
      <w:r w:rsidRPr="008A6DA6">
        <w:rPr>
          <w:rFonts w:hint="cs"/>
          <w:b/>
          <w:bCs/>
          <w:rtl/>
          <w:lang w:bidi="ar"/>
        </w:rPr>
        <w:t xml:space="preserve">متابعة </w:t>
      </w:r>
      <w:r w:rsidR="008A6DA6" w:rsidRPr="008A6DA6">
        <w:rPr>
          <w:rFonts w:hint="cs"/>
          <w:b/>
          <w:bCs/>
          <w:rtl/>
          <w:lang w:bidi="ar"/>
        </w:rPr>
        <w:t xml:space="preserve">تكفل </w:t>
      </w:r>
      <w:r w:rsidRPr="008A6DA6">
        <w:rPr>
          <w:rFonts w:hint="cs"/>
          <w:b/>
          <w:bCs/>
          <w:rtl/>
          <w:lang w:bidi="ar"/>
        </w:rPr>
        <w:t>تنفيذ الخطة تنفيذاً كاملاً</w:t>
      </w:r>
      <w:r w:rsidR="008A6DA6" w:rsidRPr="008A6DA6">
        <w:rPr>
          <w:rFonts w:hint="cs"/>
          <w:b/>
          <w:bCs/>
          <w:rtl/>
          <w:lang w:bidi="ar"/>
        </w:rPr>
        <w:t>،</w:t>
      </w:r>
      <w:r w:rsidRPr="008A6DA6">
        <w:rPr>
          <w:rFonts w:hint="cs"/>
          <w:b/>
          <w:bCs/>
          <w:rtl/>
          <w:lang w:bidi="ar"/>
        </w:rPr>
        <w:t xml:space="preserve"> وضمان </w:t>
      </w:r>
      <w:r w:rsidR="008A6DA6" w:rsidRPr="008A6DA6">
        <w:rPr>
          <w:rFonts w:hint="cs"/>
          <w:b/>
          <w:bCs/>
          <w:rtl/>
          <w:lang w:bidi="ar"/>
        </w:rPr>
        <w:t xml:space="preserve">إنشاء </w:t>
      </w:r>
      <w:r w:rsidRPr="008A6DA6">
        <w:rPr>
          <w:rFonts w:hint="cs"/>
          <w:b/>
          <w:bCs/>
          <w:rtl/>
          <w:lang w:bidi="ar"/>
        </w:rPr>
        <w:t xml:space="preserve">آلية للتقييم والرصد </w:t>
      </w:r>
      <w:r w:rsidR="008A6DA6" w:rsidRPr="008A6DA6">
        <w:rPr>
          <w:rFonts w:hint="cs"/>
          <w:b/>
          <w:bCs/>
          <w:rtl/>
          <w:lang w:bidi="ar"/>
        </w:rPr>
        <w:t xml:space="preserve">تتولى </w:t>
      </w:r>
      <w:r w:rsidRPr="008A6DA6">
        <w:rPr>
          <w:rFonts w:hint="cs"/>
          <w:b/>
          <w:bCs/>
          <w:rtl/>
          <w:lang w:bidi="ar"/>
        </w:rPr>
        <w:t xml:space="preserve">بانتظام تقييم التقدُّم المُحرز وتحدد أوجه </w:t>
      </w:r>
      <w:r w:rsidR="008A6DA6" w:rsidRPr="008A6DA6">
        <w:rPr>
          <w:rFonts w:hint="cs"/>
          <w:b/>
          <w:bCs/>
          <w:rtl/>
          <w:lang w:bidi="ar"/>
        </w:rPr>
        <w:t xml:space="preserve">القصور </w:t>
      </w:r>
      <w:r w:rsidRPr="008A6DA6">
        <w:rPr>
          <w:rFonts w:hint="cs"/>
          <w:b/>
          <w:bCs/>
          <w:rtl/>
          <w:lang w:bidi="ar"/>
        </w:rPr>
        <w:t>المحتمل.</w:t>
      </w:r>
    </w:p>
    <w:p w:rsidR="00531E24" w:rsidRDefault="008A6DA6" w:rsidP="008A6DA6">
      <w:pPr>
        <w:pStyle w:val="H23GA"/>
        <w:rPr>
          <w:rFonts w:hint="cs"/>
          <w:rtl/>
          <w:lang w:bidi="ar"/>
        </w:rPr>
      </w:pPr>
      <w:r>
        <w:rPr>
          <w:rFonts w:hint="cs"/>
          <w:rtl/>
          <w:lang w:bidi="ar"/>
        </w:rPr>
        <w:tab/>
      </w:r>
      <w:r>
        <w:rPr>
          <w:rFonts w:hint="cs"/>
          <w:rtl/>
          <w:lang w:bidi="ar"/>
        </w:rPr>
        <w:tab/>
      </w:r>
      <w:r w:rsidR="00531E24" w:rsidRPr="00E666EE">
        <w:rPr>
          <w:rFonts w:hint="cs"/>
          <w:rtl/>
          <w:lang w:bidi="ar"/>
        </w:rPr>
        <w:t>الرصد المستقل</w:t>
      </w:r>
    </w:p>
    <w:p w:rsidR="00531E24" w:rsidRDefault="008A6DA6" w:rsidP="008A6DA6">
      <w:pPr>
        <w:pStyle w:val="SingleTxtGA"/>
        <w:rPr>
          <w:rFonts w:hint="cs"/>
          <w:rtl/>
          <w:lang w:bidi="ar"/>
        </w:rPr>
      </w:pPr>
      <w:r>
        <w:rPr>
          <w:rFonts w:hint="cs"/>
          <w:rtl/>
          <w:lang w:bidi="ar"/>
        </w:rPr>
        <w:t>16-</w:t>
      </w:r>
      <w:r>
        <w:rPr>
          <w:rFonts w:hint="cs"/>
          <w:rtl/>
          <w:lang w:bidi="ar"/>
        </w:rPr>
        <w:tab/>
      </w:r>
      <w:r w:rsidR="00531E24" w:rsidRPr="00BB473F">
        <w:rPr>
          <w:rFonts w:hint="cs"/>
          <w:rtl/>
        </w:rPr>
        <w:t>ترحب</w:t>
      </w:r>
      <w:r w:rsidR="00531E24">
        <w:rPr>
          <w:rFonts w:hint="cs"/>
          <w:rtl/>
          <w:lang w:bidi="ar"/>
        </w:rPr>
        <w:t xml:space="preserve"> اللجنة بزيادة الموارد المخصصة لمكتب أمين مظالم الأطفال في عام 2007، </w:t>
      </w:r>
      <w:r>
        <w:rPr>
          <w:rFonts w:hint="cs"/>
          <w:rtl/>
          <w:lang w:bidi="ar"/>
        </w:rPr>
        <w:t xml:space="preserve">لكنها </w:t>
      </w:r>
      <w:r w:rsidR="00531E24">
        <w:rPr>
          <w:rFonts w:hint="cs"/>
          <w:rtl/>
          <w:lang w:bidi="ar"/>
        </w:rPr>
        <w:t xml:space="preserve">تلاحظ أن أمين المظالم </w:t>
      </w:r>
      <w:r>
        <w:rPr>
          <w:rFonts w:hint="cs"/>
          <w:rtl/>
          <w:lang w:bidi="ar"/>
        </w:rPr>
        <w:t xml:space="preserve">لا يحق له </w:t>
      </w:r>
      <w:r w:rsidR="00531E24">
        <w:rPr>
          <w:rFonts w:hint="cs"/>
          <w:rtl/>
          <w:lang w:bidi="ar"/>
        </w:rPr>
        <w:t xml:space="preserve">تلقي الشكاوى الفردية. </w:t>
      </w:r>
      <w:r>
        <w:rPr>
          <w:rFonts w:hint="cs"/>
          <w:rtl/>
          <w:lang w:bidi="ar"/>
        </w:rPr>
        <w:t xml:space="preserve">كما تشعر </w:t>
      </w:r>
      <w:r w:rsidR="00531E24">
        <w:rPr>
          <w:rFonts w:hint="cs"/>
          <w:rtl/>
          <w:lang w:bidi="ar"/>
        </w:rPr>
        <w:t xml:space="preserve">اللجنة </w:t>
      </w:r>
      <w:r>
        <w:rPr>
          <w:rFonts w:hint="cs"/>
          <w:rtl/>
          <w:lang w:bidi="ar"/>
        </w:rPr>
        <w:t xml:space="preserve">بالقلق إزاء وجود نظام </w:t>
      </w:r>
      <w:r w:rsidR="00531E24">
        <w:rPr>
          <w:rFonts w:hint="cs"/>
          <w:rtl/>
          <w:lang w:bidi="ar"/>
        </w:rPr>
        <w:t xml:space="preserve">لآليات شكاوى </w:t>
      </w:r>
      <w:r>
        <w:rPr>
          <w:rFonts w:hint="cs"/>
          <w:rtl/>
          <w:lang w:bidi="ar"/>
        </w:rPr>
        <w:t xml:space="preserve">معقد تشرف عليه عدة </w:t>
      </w:r>
      <w:r w:rsidR="00531E24">
        <w:rPr>
          <w:rFonts w:hint="cs"/>
          <w:rtl/>
          <w:lang w:bidi="ar"/>
        </w:rPr>
        <w:t>وكالات</w:t>
      </w:r>
      <w:r>
        <w:rPr>
          <w:rFonts w:hint="cs"/>
          <w:rtl/>
          <w:lang w:bidi="ar"/>
        </w:rPr>
        <w:t xml:space="preserve"> حكومية</w:t>
      </w:r>
      <w:r w:rsidR="00531E24">
        <w:rPr>
          <w:rFonts w:hint="cs"/>
          <w:rtl/>
          <w:lang w:bidi="ar"/>
        </w:rPr>
        <w:t>.</w:t>
      </w:r>
    </w:p>
    <w:p w:rsidR="00531E24" w:rsidRPr="008A6DA6" w:rsidRDefault="008A6DA6" w:rsidP="000F6D95">
      <w:pPr>
        <w:pStyle w:val="SingleTxtGA"/>
        <w:rPr>
          <w:rFonts w:ascii="Times New Roman Bold" w:hAnsi="Times New Roman Bold" w:hint="cs"/>
          <w:b/>
          <w:bCs/>
          <w:spacing w:val="2"/>
          <w:rtl/>
          <w:lang w:bidi="ar"/>
        </w:rPr>
      </w:pPr>
      <w:r>
        <w:rPr>
          <w:rFonts w:hint="cs"/>
          <w:rtl/>
          <w:lang w:bidi="ar"/>
        </w:rPr>
        <w:t>17-</w:t>
      </w:r>
      <w:r>
        <w:rPr>
          <w:rFonts w:hint="cs"/>
          <w:rtl/>
          <w:lang w:bidi="ar"/>
        </w:rPr>
        <w:tab/>
      </w:r>
      <w:r w:rsidR="00531E24" w:rsidRPr="008A6DA6">
        <w:rPr>
          <w:rFonts w:ascii="Times New Roman Bold" w:hAnsi="Times New Roman Bold" w:hint="cs"/>
          <w:b/>
          <w:bCs/>
          <w:spacing w:val="2"/>
          <w:rtl/>
          <w:lang w:bidi="ar"/>
        </w:rPr>
        <w:t>توصي اللجنة الدولة الطرف بإعطاء مكتب أمين مظالم الأطفال صلاحية تلقي الشكاوى الفردية، و</w:t>
      </w:r>
      <w:r w:rsidRPr="008A6DA6">
        <w:rPr>
          <w:rFonts w:ascii="Times New Roman Bold" w:hAnsi="Times New Roman Bold" w:hint="cs"/>
          <w:b/>
          <w:bCs/>
          <w:spacing w:val="2"/>
          <w:rtl/>
          <w:lang w:bidi="ar"/>
        </w:rPr>
        <w:t xml:space="preserve">كفالة </w:t>
      </w:r>
      <w:r w:rsidR="00531E24" w:rsidRPr="008A6DA6">
        <w:rPr>
          <w:rFonts w:ascii="Times New Roman Bold" w:hAnsi="Times New Roman Bold" w:hint="cs"/>
          <w:b/>
          <w:bCs/>
          <w:spacing w:val="2"/>
          <w:rtl/>
          <w:lang w:bidi="ar"/>
        </w:rPr>
        <w:t xml:space="preserve">أن </w:t>
      </w:r>
      <w:r w:rsidRPr="008A6DA6">
        <w:rPr>
          <w:rFonts w:ascii="Times New Roman Bold" w:hAnsi="Times New Roman Bold" w:hint="cs"/>
          <w:b/>
          <w:bCs/>
          <w:spacing w:val="2"/>
          <w:rtl/>
          <w:lang w:bidi="ar"/>
        </w:rPr>
        <w:t>ت</w:t>
      </w:r>
      <w:r w:rsidR="00531E24" w:rsidRPr="008A6DA6">
        <w:rPr>
          <w:rFonts w:ascii="Times New Roman Bold" w:hAnsi="Times New Roman Bold" w:hint="cs"/>
          <w:b/>
          <w:bCs/>
          <w:spacing w:val="2"/>
          <w:rtl/>
          <w:lang w:bidi="ar"/>
        </w:rPr>
        <w:t>كون هذه الآلية فعالة ومتاحة لجميع الأطفال</w:t>
      </w:r>
      <w:r w:rsidRPr="008A6DA6">
        <w:rPr>
          <w:rFonts w:ascii="Times New Roman Bold" w:hAnsi="Times New Roman Bold" w:hint="cs"/>
          <w:b/>
          <w:bCs/>
          <w:spacing w:val="2"/>
          <w:rtl/>
          <w:lang w:bidi="ar"/>
        </w:rPr>
        <w:t>،</w:t>
      </w:r>
      <w:r w:rsidR="00531E24" w:rsidRPr="008A6DA6">
        <w:rPr>
          <w:rFonts w:ascii="Times New Roman Bold" w:hAnsi="Times New Roman Bold" w:hint="cs"/>
          <w:b/>
          <w:bCs/>
          <w:spacing w:val="2"/>
          <w:rtl/>
          <w:lang w:bidi="ar"/>
        </w:rPr>
        <w:t xml:space="preserve"> لا</w:t>
      </w:r>
      <w:r w:rsidRPr="008A6DA6">
        <w:rPr>
          <w:rFonts w:ascii="Times New Roman Bold" w:hAnsi="Times New Roman Bold" w:hint="eastAsia"/>
          <w:b/>
          <w:bCs/>
          <w:spacing w:val="2"/>
          <w:rtl/>
          <w:lang w:bidi="ar"/>
        </w:rPr>
        <w:t> </w:t>
      </w:r>
      <w:r w:rsidR="00531E24" w:rsidRPr="008A6DA6">
        <w:rPr>
          <w:rFonts w:ascii="Times New Roman Bold" w:hAnsi="Times New Roman Bold" w:hint="cs"/>
          <w:b/>
          <w:bCs/>
          <w:spacing w:val="2"/>
          <w:rtl/>
          <w:lang w:bidi="ar"/>
        </w:rPr>
        <w:t xml:space="preserve">سيما الذين يعيشون في أوضاع </w:t>
      </w:r>
      <w:r w:rsidRPr="008A6DA6">
        <w:rPr>
          <w:rFonts w:ascii="Times New Roman Bold" w:hAnsi="Times New Roman Bold" w:hint="cs"/>
          <w:b/>
          <w:bCs/>
          <w:spacing w:val="2"/>
          <w:rtl/>
          <w:lang w:bidi="ar"/>
        </w:rPr>
        <w:t>تُعرضهم للمخاطر</w:t>
      </w:r>
      <w:r w:rsidR="00531E24" w:rsidRPr="008A6DA6">
        <w:rPr>
          <w:rFonts w:ascii="Times New Roman Bold" w:hAnsi="Times New Roman Bold" w:hint="cs"/>
          <w:b/>
          <w:bCs/>
          <w:spacing w:val="2"/>
          <w:rtl/>
          <w:lang w:bidi="ar"/>
        </w:rPr>
        <w:t>،</w:t>
      </w:r>
      <w:r w:rsidRPr="008A6DA6">
        <w:rPr>
          <w:rFonts w:ascii="Times New Roman Bold" w:hAnsi="Times New Roman Bold" w:hint="cs"/>
          <w:b/>
          <w:bCs/>
          <w:spacing w:val="2"/>
          <w:rtl/>
          <w:lang w:bidi="ar"/>
        </w:rPr>
        <w:t xml:space="preserve"> فضلاً عن زيادة التوعية العامة، لا سيما في أوساط، </w:t>
      </w:r>
      <w:r w:rsidR="00531E24" w:rsidRPr="008A6DA6">
        <w:rPr>
          <w:rFonts w:ascii="Times New Roman Bold" w:hAnsi="Times New Roman Bold" w:hint="cs"/>
          <w:b/>
          <w:bCs/>
          <w:spacing w:val="2"/>
          <w:rtl/>
          <w:lang w:bidi="ar"/>
        </w:rPr>
        <w:t xml:space="preserve">الأطفال </w:t>
      </w:r>
      <w:r w:rsidRPr="008A6DA6">
        <w:rPr>
          <w:rFonts w:ascii="Times New Roman Bold" w:hAnsi="Times New Roman Bold" w:hint="cs"/>
          <w:b/>
          <w:bCs/>
          <w:spacing w:val="2"/>
          <w:rtl/>
          <w:lang w:bidi="ar"/>
        </w:rPr>
        <w:t>ب</w:t>
      </w:r>
      <w:r w:rsidR="00531E24" w:rsidRPr="008A6DA6">
        <w:rPr>
          <w:rFonts w:ascii="Times New Roman Bold" w:hAnsi="Times New Roman Bold" w:hint="cs"/>
          <w:b/>
          <w:bCs/>
          <w:spacing w:val="2"/>
          <w:rtl/>
          <w:lang w:bidi="ar"/>
        </w:rPr>
        <w:t xml:space="preserve">الإجراءات المتعلقة </w:t>
      </w:r>
      <w:r w:rsidRPr="008A6DA6">
        <w:rPr>
          <w:rFonts w:ascii="Times New Roman Bold" w:hAnsi="Times New Roman Bold" w:hint="cs"/>
          <w:b/>
          <w:bCs/>
          <w:spacing w:val="2"/>
          <w:rtl/>
          <w:lang w:bidi="ar"/>
        </w:rPr>
        <w:t xml:space="preserve">بتقديم </w:t>
      </w:r>
      <w:r w:rsidR="00531E24" w:rsidRPr="008A6DA6">
        <w:rPr>
          <w:rFonts w:ascii="Times New Roman Bold" w:hAnsi="Times New Roman Bold" w:hint="cs"/>
          <w:b/>
          <w:bCs/>
          <w:spacing w:val="2"/>
          <w:rtl/>
          <w:lang w:bidi="ar"/>
        </w:rPr>
        <w:t>الشكاوى. و</w:t>
      </w:r>
      <w:r w:rsidRPr="008A6DA6">
        <w:rPr>
          <w:rFonts w:ascii="Times New Roman Bold" w:hAnsi="Times New Roman Bold" w:hint="cs"/>
          <w:b/>
          <w:bCs/>
          <w:spacing w:val="2"/>
          <w:rtl/>
          <w:lang w:bidi="ar"/>
        </w:rPr>
        <w:t>إذ</w:t>
      </w:r>
      <w:r w:rsidR="00531E24" w:rsidRPr="008A6DA6">
        <w:rPr>
          <w:rFonts w:ascii="Times New Roman Bold" w:hAnsi="Times New Roman Bold" w:hint="cs"/>
          <w:b/>
          <w:bCs/>
          <w:spacing w:val="2"/>
          <w:rtl/>
          <w:lang w:bidi="ar"/>
        </w:rPr>
        <w:t xml:space="preserve"> توجه اللجنة انتباه الدولة الط</w:t>
      </w:r>
      <w:r w:rsidRPr="008A6DA6">
        <w:rPr>
          <w:rFonts w:ascii="Times New Roman Bold" w:hAnsi="Times New Roman Bold" w:hint="cs"/>
          <w:b/>
          <w:bCs/>
          <w:spacing w:val="2"/>
          <w:rtl/>
          <w:lang w:bidi="ar"/>
        </w:rPr>
        <w:t>رف إلى تعليق اللجنة العام رقم 2(</w:t>
      </w:r>
      <w:r w:rsidR="00531E24" w:rsidRPr="008A6DA6">
        <w:rPr>
          <w:rFonts w:ascii="Times New Roman Bold" w:hAnsi="Times New Roman Bold" w:hint="cs"/>
          <w:b/>
          <w:bCs/>
          <w:spacing w:val="2"/>
          <w:rtl/>
          <w:lang w:bidi="ar"/>
        </w:rPr>
        <w:t>2002</w:t>
      </w:r>
      <w:r w:rsidRPr="008A6DA6">
        <w:rPr>
          <w:rFonts w:ascii="Times New Roman Bold" w:hAnsi="Times New Roman Bold" w:hint="cs"/>
          <w:b/>
          <w:bCs/>
          <w:spacing w:val="2"/>
          <w:rtl/>
          <w:lang w:bidi="ar"/>
        </w:rPr>
        <w:t>)</w:t>
      </w:r>
      <w:r w:rsidR="00531E24" w:rsidRPr="008A6DA6">
        <w:rPr>
          <w:rFonts w:ascii="Times New Roman Bold" w:hAnsi="Times New Roman Bold" w:hint="cs"/>
          <w:b/>
          <w:bCs/>
          <w:spacing w:val="2"/>
          <w:rtl/>
          <w:lang w:bidi="ar"/>
        </w:rPr>
        <w:t xml:space="preserve"> بشأن دور المؤسسات الوطنية المستقلة لحقوق الإنسان في حماية وتعزيز حقوق الطفل، فإنها تهيب </w:t>
      </w:r>
      <w:r w:rsidRPr="008A6DA6">
        <w:rPr>
          <w:rFonts w:ascii="Times New Roman Bold" w:hAnsi="Times New Roman Bold" w:hint="cs"/>
          <w:b/>
          <w:bCs/>
          <w:spacing w:val="2"/>
          <w:rtl/>
          <w:lang w:bidi="ar"/>
        </w:rPr>
        <w:t>ب</w:t>
      </w:r>
      <w:r w:rsidR="00531E24" w:rsidRPr="008A6DA6">
        <w:rPr>
          <w:rFonts w:ascii="Times New Roman Bold" w:hAnsi="Times New Roman Bold" w:hint="cs"/>
          <w:b/>
          <w:bCs/>
          <w:spacing w:val="2"/>
          <w:rtl/>
          <w:lang w:bidi="ar"/>
        </w:rPr>
        <w:t>الدولة الطرف ضمان توفير الموارد البشرية والتقنية والمالية اللازمة لآلية الشكاوى هذه لكي تضمن استقلاليتها وفعاليتها.</w:t>
      </w:r>
    </w:p>
    <w:p w:rsidR="00531E24" w:rsidRPr="007841BC" w:rsidRDefault="008A6DA6" w:rsidP="008A6DA6">
      <w:pPr>
        <w:pStyle w:val="H23GA"/>
        <w:rPr>
          <w:rFonts w:hint="cs"/>
          <w:rtl/>
          <w:lang w:bidi="ar"/>
        </w:rPr>
      </w:pPr>
      <w:r>
        <w:rPr>
          <w:rFonts w:hint="cs"/>
          <w:rtl/>
          <w:lang w:bidi="ar"/>
        </w:rPr>
        <w:tab/>
      </w:r>
      <w:r>
        <w:rPr>
          <w:rFonts w:hint="cs"/>
          <w:rtl/>
          <w:lang w:bidi="ar"/>
        </w:rPr>
        <w:tab/>
      </w:r>
      <w:r w:rsidR="00531E24" w:rsidRPr="007841BC">
        <w:rPr>
          <w:rFonts w:hint="cs"/>
          <w:rtl/>
          <w:lang w:bidi="ar"/>
        </w:rPr>
        <w:t>تخصيص الموارد</w:t>
      </w:r>
    </w:p>
    <w:p w:rsidR="00531E24" w:rsidRDefault="00531E24" w:rsidP="007E1D9B">
      <w:pPr>
        <w:pStyle w:val="SingleTxtGA"/>
        <w:rPr>
          <w:rFonts w:hint="cs"/>
          <w:rtl/>
          <w:lang w:bidi="ar"/>
        </w:rPr>
      </w:pPr>
      <w:r>
        <w:rPr>
          <w:rFonts w:hint="cs"/>
          <w:rtl/>
          <w:lang w:bidi="ar"/>
        </w:rPr>
        <w:t>18-</w:t>
      </w:r>
      <w:r w:rsidR="007E1D9B">
        <w:rPr>
          <w:rFonts w:hint="cs"/>
          <w:rtl/>
          <w:lang w:bidi="ar"/>
        </w:rPr>
        <w:tab/>
      </w:r>
      <w:r>
        <w:rPr>
          <w:rFonts w:hint="cs"/>
          <w:rtl/>
          <w:lang w:bidi="ar"/>
        </w:rPr>
        <w:t>تعترف اللجنة بالصعوبات المالية والاقتصادية التي تعاني منها الدولة الطرف منذ عام</w:t>
      </w:r>
      <w:r w:rsidR="007E1D9B">
        <w:rPr>
          <w:rFonts w:hint="eastAsia"/>
          <w:rtl/>
          <w:lang w:bidi="ar"/>
        </w:rPr>
        <w:t> </w:t>
      </w:r>
      <w:r w:rsidR="008A6DA6">
        <w:rPr>
          <w:rFonts w:hint="cs"/>
          <w:rtl/>
          <w:lang w:bidi="ar"/>
        </w:rPr>
        <w:t>2008</w:t>
      </w:r>
      <w:r>
        <w:rPr>
          <w:rFonts w:hint="cs"/>
          <w:rtl/>
          <w:lang w:bidi="ar"/>
        </w:rPr>
        <w:t xml:space="preserve">، وترحب بالجهود التي </w:t>
      </w:r>
      <w:r w:rsidR="008A6DA6">
        <w:rPr>
          <w:rFonts w:hint="cs"/>
          <w:rtl/>
          <w:lang w:bidi="ar"/>
        </w:rPr>
        <w:t xml:space="preserve">بذلتها </w:t>
      </w:r>
      <w:r>
        <w:rPr>
          <w:rFonts w:hint="cs"/>
          <w:rtl/>
          <w:lang w:bidi="ar"/>
        </w:rPr>
        <w:t xml:space="preserve">الدولة الطرف لتجنب </w:t>
      </w:r>
      <w:r w:rsidR="008A6DA6">
        <w:rPr>
          <w:rFonts w:hint="cs"/>
          <w:rtl/>
          <w:lang w:bidi="ar"/>
        </w:rPr>
        <w:t xml:space="preserve">حدوث آثار </w:t>
      </w:r>
      <w:r>
        <w:rPr>
          <w:rFonts w:hint="cs"/>
          <w:rtl/>
          <w:lang w:bidi="ar"/>
        </w:rPr>
        <w:t xml:space="preserve">مباشرة على الخدمات الهادفة إلى حماية </w:t>
      </w:r>
      <w:r w:rsidR="008A6DA6">
        <w:rPr>
          <w:rFonts w:hint="cs"/>
          <w:rtl/>
          <w:lang w:bidi="ar"/>
        </w:rPr>
        <w:t>الأطفال والأسر</w:t>
      </w:r>
      <w:r>
        <w:rPr>
          <w:rFonts w:hint="cs"/>
          <w:rtl/>
          <w:lang w:bidi="ar"/>
        </w:rPr>
        <w:t xml:space="preserve"> الذين يعيشون في ظروف</w:t>
      </w:r>
      <w:r w:rsidR="008A6DA6">
        <w:rPr>
          <w:rFonts w:hint="cs"/>
          <w:rtl/>
          <w:lang w:bidi="ar"/>
        </w:rPr>
        <w:t xml:space="preserve"> تُعرضهم للمخاطر</w:t>
      </w:r>
      <w:r>
        <w:rPr>
          <w:rFonts w:hint="cs"/>
          <w:rtl/>
          <w:lang w:bidi="ar"/>
        </w:rPr>
        <w:t xml:space="preserve">. ومع ذلك، </w:t>
      </w:r>
      <w:r w:rsidR="007E1D9B">
        <w:rPr>
          <w:rFonts w:hint="cs"/>
          <w:rtl/>
          <w:lang w:bidi="ar"/>
        </w:rPr>
        <w:t xml:space="preserve">تعرب </w:t>
      </w:r>
      <w:r>
        <w:rPr>
          <w:rFonts w:hint="cs"/>
          <w:rtl/>
          <w:lang w:bidi="ar"/>
        </w:rPr>
        <w:t xml:space="preserve">اللجنة عن قلقها إزاء </w:t>
      </w:r>
      <w:r w:rsidR="007E1D9B">
        <w:rPr>
          <w:rFonts w:hint="cs"/>
          <w:rtl/>
          <w:lang w:bidi="ar"/>
        </w:rPr>
        <w:t xml:space="preserve">التخفيضات الكبيرة في </w:t>
      </w:r>
      <w:r>
        <w:rPr>
          <w:rFonts w:hint="cs"/>
          <w:rtl/>
          <w:lang w:bidi="ar"/>
        </w:rPr>
        <w:t xml:space="preserve">الميزانية </w:t>
      </w:r>
      <w:r w:rsidR="007E1D9B">
        <w:rPr>
          <w:rFonts w:hint="cs"/>
          <w:rtl/>
          <w:lang w:bidi="ar"/>
        </w:rPr>
        <w:t xml:space="preserve">المخصصة لقطاعي </w:t>
      </w:r>
      <w:r>
        <w:rPr>
          <w:rFonts w:hint="cs"/>
          <w:rtl/>
          <w:lang w:bidi="ar"/>
        </w:rPr>
        <w:t>الصحة</w:t>
      </w:r>
      <w:r w:rsidR="007E1D9B">
        <w:rPr>
          <w:rFonts w:hint="cs"/>
          <w:rtl/>
          <w:lang w:bidi="ar"/>
        </w:rPr>
        <w:t xml:space="preserve"> والتعليم</w:t>
      </w:r>
      <w:r>
        <w:rPr>
          <w:rFonts w:hint="cs"/>
          <w:rtl/>
          <w:lang w:bidi="ar"/>
        </w:rPr>
        <w:t xml:space="preserve">، وإزاء </w:t>
      </w:r>
      <w:r w:rsidR="007E1D9B">
        <w:rPr>
          <w:rFonts w:hint="cs"/>
          <w:rtl/>
          <w:lang w:bidi="ar"/>
        </w:rPr>
        <w:t xml:space="preserve">زيادة </w:t>
      </w:r>
      <w:r>
        <w:rPr>
          <w:rFonts w:hint="cs"/>
          <w:rtl/>
          <w:lang w:bidi="ar"/>
        </w:rPr>
        <w:t>عدد الأسر</w:t>
      </w:r>
      <w:r w:rsidRPr="00A37FCD">
        <w:rPr>
          <w:rFonts w:hint="cs"/>
          <w:rtl/>
          <w:lang w:bidi="ar"/>
        </w:rPr>
        <w:t xml:space="preserve"> </w:t>
      </w:r>
      <w:r>
        <w:rPr>
          <w:rFonts w:hint="cs"/>
          <w:rtl/>
          <w:lang w:bidi="ar"/>
        </w:rPr>
        <w:t xml:space="preserve">التي لديها أطفال وتعيش دون </w:t>
      </w:r>
      <w:r w:rsidR="007E1D9B">
        <w:rPr>
          <w:rFonts w:hint="cs"/>
          <w:rtl/>
          <w:lang w:bidi="ar"/>
        </w:rPr>
        <w:t>عتبة الحد الأدنى للدخل</w:t>
      </w:r>
      <w:r>
        <w:rPr>
          <w:rFonts w:hint="cs"/>
          <w:rtl/>
          <w:lang w:bidi="ar"/>
        </w:rPr>
        <w:t>،</w:t>
      </w:r>
      <w:r w:rsidR="007E1D9B">
        <w:rPr>
          <w:rFonts w:hint="cs"/>
          <w:rtl/>
          <w:lang w:bidi="ar"/>
        </w:rPr>
        <w:t xml:space="preserve"> </w:t>
      </w:r>
      <w:r>
        <w:rPr>
          <w:rFonts w:hint="cs"/>
          <w:rtl/>
          <w:lang w:bidi="ar"/>
        </w:rPr>
        <w:t>لا</w:t>
      </w:r>
      <w:r w:rsidR="007E1D9B">
        <w:rPr>
          <w:rFonts w:hint="eastAsia"/>
          <w:rtl/>
          <w:lang w:bidi="ar"/>
        </w:rPr>
        <w:t> </w:t>
      </w:r>
      <w:r>
        <w:rPr>
          <w:rFonts w:hint="cs"/>
          <w:rtl/>
          <w:lang w:bidi="ar"/>
        </w:rPr>
        <w:t xml:space="preserve">سيما الأسر </w:t>
      </w:r>
      <w:r w:rsidR="007E1D9B">
        <w:rPr>
          <w:rFonts w:hint="cs"/>
          <w:rtl/>
          <w:lang w:bidi="ar"/>
        </w:rPr>
        <w:t xml:space="preserve">التي </w:t>
      </w:r>
      <w:proofErr w:type="spellStart"/>
      <w:r w:rsidR="007E1D9B">
        <w:rPr>
          <w:rFonts w:hint="cs"/>
          <w:rtl/>
          <w:lang w:bidi="ar"/>
        </w:rPr>
        <w:t>يعولها</w:t>
      </w:r>
      <w:proofErr w:type="spellEnd"/>
      <w:r w:rsidR="007E1D9B">
        <w:rPr>
          <w:rFonts w:hint="cs"/>
          <w:rtl/>
          <w:lang w:bidi="ar"/>
        </w:rPr>
        <w:t xml:space="preserve"> </w:t>
      </w:r>
      <w:r>
        <w:rPr>
          <w:rFonts w:hint="cs"/>
          <w:rtl/>
          <w:lang w:bidi="ar"/>
        </w:rPr>
        <w:t>أحد الوالدين</w:t>
      </w:r>
      <w:r w:rsidR="007E1D9B">
        <w:rPr>
          <w:rFonts w:hint="cs"/>
          <w:rtl/>
          <w:lang w:bidi="ar"/>
        </w:rPr>
        <w:t>، وذلك بالرغم من الجهود المبذولة لتجنب ذلك</w:t>
      </w:r>
      <w:r>
        <w:rPr>
          <w:rFonts w:hint="cs"/>
          <w:rtl/>
          <w:lang w:bidi="ar"/>
        </w:rPr>
        <w:t xml:space="preserve">. </w:t>
      </w:r>
    </w:p>
    <w:p w:rsidR="00531E24" w:rsidRPr="007E1D9B" w:rsidRDefault="00531E24" w:rsidP="007E1D9B">
      <w:pPr>
        <w:pStyle w:val="SingleTxtGA"/>
        <w:rPr>
          <w:rFonts w:hint="cs"/>
          <w:b/>
          <w:bCs/>
          <w:rtl/>
          <w:lang w:bidi="ar"/>
        </w:rPr>
      </w:pPr>
      <w:r w:rsidRPr="00DA610F">
        <w:rPr>
          <w:rFonts w:hint="cs"/>
          <w:rtl/>
          <w:lang w:bidi="ar"/>
        </w:rPr>
        <w:t>19-</w:t>
      </w:r>
      <w:r w:rsidR="007E1D9B">
        <w:rPr>
          <w:rFonts w:hint="cs"/>
          <w:rtl/>
          <w:lang w:bidi="ar"/>
        </w:rPr>
        <w:tab/>
      </w:r>
      <w:r w:rsidRPr="007E1D9B">
        <w:rPr>
          <w:rFonts w:hint="cs"/>
          <w:b/>
          <w:bCs/>
          <w:rtl/>
          <w:lang w:bidi="ar"/>
        </w:rPr>
        <w:t>نظرا</w:t>
      </w:r>
      <w:r w:rsidR="007E1D9B" w:rsidRPr="007E1D9B">
        <w:rPr>
          <w:rFonts w:hint="cs"/>
          <w:b/>
          <w:bCs/>
          <w:rtl/>
          <w:lang w:bidi="ar"/>
        </w:rPr>
        <w:t>ً</w:t>
      </w:r>
      <w:r w:rsidRPr="007E1D9B">
        <w:rPr>
          <w:rFonts w:hint="cs"/>
          <w:b/>
          <w:bCs/>
          <w:rtl/>
          <w:lang w:bidi="ar"/>
        </w:rPr>
        <w:t xml:space="preserve"> للتعافي المالي والاقتصادي </w:t>
      </w:r>
      <w:r w:rsidR="007E1D9B" w:rsidRPr="007E1D9B">
        <w:rPr>
          <w:rFonts w:hint="cs"/>
          <w:b/>
          <w:bCs/>
          <w:rtl/>
          <w:lang w:bidi="ar"/>
        </w:rPr>
        <w:t xml:space="preserve">الذي تشهده الدولة الطرف </w:t>
      </w:r>
      <w:r w:rsidRPr="007E1D9B">
        <w:rPr>
          <w:rFonts w:hint="cs"/>
          <w:b/>
          <w:bCs/>
          <w:rtl/>
          <w:lang w:bidi="ar"/>
        </w:rPr>
        <w:t>منذ عام 2010</w:t>
      </w:r>
      <w:r w:rsidR="00D71B6D">
        <w:rPr>
          <w:rFonts w:hint="cs"/>
          <w:b/>
          <w:bCs/>
          <w:rtl/>
          <w:lang w:bidi="ar"/>
        </w:rPr>
        <w:t xml:space="preserve">، </w:t>
      </w:r>
      <w:r w:rsidRPr="007E1D9B">
        <w:rPr>
          <w:rFonts w:hint="cs"/>
          <w:b/>
          <w:bCs/>
          <w:rtl/>
          <w:lang w:bidi="ar"/>
        </w:rPr>
        <w:t>توصي</w:t>
      </w:r>
      <w:r w:rsidR="007E1D9B" w:rsidRPr="007E1D9B">
        <w:rPr>
          <w:rFonts w:hint="cs"/>
          <w:b/>
          <w:bCs/>
          <w:rtl/>
          <w:lang w:bidi="ar"/>
        </w:rPr>
        <w:t>ها</w:t>
      </w:r>
      <w:r w:rsidRPr="007E1D9B">
        <w:rPr>
          <w:rFonts w:hint="cs"/>
          <w:b/>
          <w:bCs/>
          <w:rtl/>
          <w:lang w:bidi="ar"/>
        </w:rPr>
        <w:t xml:space="preserve"> اللجنة </w:t>
      </w:r>
      <w:r w:rsidR="007E1D9B" w:rsidRPr="007E1D9B">
        <w:rPr>
          <w:rFonts w:hint="cs"/>
          <w:b/>
          <w:bCs/>
          <w:rtl/>
          <w:lang w:bidi="ar"/>
        </w:rPr>
        <w:t xml:space="preserve">بوقف </w:t>
      </w:r>
      <w:r w:rsidRPr="007E1D9B">
        <w:rPr>
          <w:rFonts w:hint="cs"/>
          <w:b/>
          <w:bCs/>
          <w:rtl/>
          <w:lang w:bidi="ar"/>
        </w:rPr>
        <w:t xml:space="preserve">خفض ميزانيات </w:t>
      </w:r>
      <w:r w:rsidR="007E1D9B" w:rsidRPr="007E1D9B">
        <w:rPr>
          <w:rFonts w:hint="cs"/>
          <w:b/>
          <w:bCs/>
          <w:rtl/>
          <w:lang w:bidi="ar"/>
        </w:rPr>
        <w:t>قطاعي</w:t>
      </w:r>
      <w:r w:rsidRPr="007E1D9B">
        <w:rPr>
          <w:rFonts w:hint="cs"/>
          <w:b/>
          <w:bCs/>
          <w:rtl/>
          <w:lang w:bidi="ar"/>
        </w:rPr>
        <w:t xml:space="preserve"> التعليم والصحة و</w:t>
      </w:r>
      <w:r w:rsidR="007E1D9B" w:rsidRPr="007E1D9B">
        <w:rPr>
          <w:rFonts w:hint="cs"/>
          <w:b/>
          <w:bCs/>
          <w:rtl/>
          <w:lang w:bidi="ar"/>
        </w:rPr>
        <w:t>زيادة الاستثمار</w:t>
      </w:r>
      <w:r w:rsidRPr="007E1D9B">
        <w:rPr>
          <w:rFonts w:hint="cs"/>
          <w:b/>
          <w:bCs/>
          <w:rtl/>
          <w:lang w:bidi="ar"/>
        </w:rPr>
        <w:t xml:space="preserve"> في </w:t>
      </w:r>
      <w:r w:rsidR="007E1D9B" w:rsidRPr="007E1D9B">
        <w:rPr>
          <w:rFonts w:hint="cs"/>
          <w:b/>
          <w:bCs/>
          <w:rtl/>
          <w:lang w:bidi="ar"/>
        </w:rPr>
        <w:t xml:space="preserve">استحداث </w:t>
      </w:r>
      <w:r w:rsidRPr="007E1D9B">
        <w:rPr>
          <w:rFonts w:hint="cs"/>
          <w:b/>
          <w:bCs/>
          <w:rtl/>
          <w:lang w:bidi="ar"/>
        </w:rPr>
        <w:t>فرص عمل</w:t>
      </w:r>
      <w:r w:rsidR="007E1D9B" w:rsidRPr="007E1D9B">
        <w:rPr>
          <w:rFonts w:hint="cs"/>
          <w:b/>
          <w:bCs/>
          <w:rtl/>
          <w:lang w:bidi="ar"/>
        </w:rPr>
        <w:t>،</w:t>
      </w:r>
      <w:r w:rsidRPr="007E1D9B">
        <w:rPr>
          <w:rFonts w:hint="cs"/>
          <w:b/>
          <w:bCs/>
          <w:rtl/>
          <w:lang w:bidi="ar"/>
        </w:rPr>
        <w:t xml:space="preserve"> لا</w:t>
      </w:r>
      <w:r w:rsidR="007E1D9B" w:rsidRPr="007E1D9B">
        <w:rPr>
          <w:rFonts w:hint="eastAsia"/>
          <w:b/>
          <w:bCs/>
          <w:rtl/>
          <w:lang w:bidi="ar"/>
        </w:rPr>
        <w:t> </w:t>
      </w:r>
      <w:r w:rsidRPr="007E1D9B">
        <w:rPr>
          <w:rFonts w:hint="cs"/>
          <w:b/>
          <w:bCs/>
          <w:rtl/>
          <w:lang w:bidi="ar"/>
        </w:rPr>
        <w:t xml:space="preserve">سيما </w:t>
      </w:r>
      <w:r w:rsidR="007E1D9B" w:rsidRPr="007E1D9B">
        <w:rPr>
          <w:rFonts w:hint="cs"/>
          <w:b/>
          <w:bCs/>
          <w:rtl/>
          <w:lang w:bidi="ar"/>
        </w:rPr>
        <w:t xml:space="preserve">توظيف العائل الوحيد للأسرة المعيشية، وتوفير </w:t>
      </w:r>
      <w:r w:rsidRPr="007E1D9B">
        <w:rPr>
          <w:rFonts w:hint="cs"/>
          <w:b/>
          <w:bCs/>
          <w:rtl/>
          <w:lang w:bidi="ar"/>
        </w:rPr>
        <w:t xml:space="preserve">الضمان الاجتماعي </w:t>
      </w:r>
      <w:r w:rsidR="007E1D9B" w:rsidRPr="007E1D9B">
        <w:rPr>
          <w:rFonts w:hint="cs"/>
          <w:b/>
          <w:bCs/>
          <w:rtl/>
          <w:lang w:bidi="ar"/>
        </w:rPr>
        <w:t>و</w:t>
      </w:r>
      <w:r w:rsidRPr="007E1D9B">
        <w:rPr>
          <w:rFonts w:hint="cs"/>
          <w:b/>
          <w:bCs/>
          <w:rtl/>
          <w:lang w:bidi="ar"/>
        </w:rPr>
        <w:t xml:space="preserve">الحماية الخاصة </w:t>
      </w:r>
      <w:r w:rsidR="007E1D9B" w:rsidRPr="007E1D9B">
        <w:rPr>
          <w:rFonts w:hint="cs"/>
          <w:b/>
          <w:bCs/>
          <w:rtl/>
          <w:lang w:bidi="ar"/>
        </w:rPr>
        <w:t xml:space="preserve">بصورة </w:t>
      </w:r>
      <w:r w:rsidRPr="007E1D9B">
        <w:rPr>
          <w:rFonts w:hint="cs"/>
          <w:b/>
          <w:bCs/>
          <w:rtl/>
          <w:lang w:bidi="ar"/>
        </w:rPr>
        <w:t xml:space="preserve">مستدامة. </w:t>
      </w:r>
      <w:r w:rsidR="007E1D9B" w:rsidRPr="007E1D9B">
        <w:rPr>
          <w:rFonts w:hint="cs"/>
          <w:b/>
          <w:bCs/>
          <w:rtl/>
          <w:lang w:bidi="ar"/>
        </w:rPr>
        <w:t xml:space="preserve">كما </w:t>
      </w:r>
      <w:r w:rsidRPr="007E1D9B">
        <w:rPr>
          <w:rFonts w:hint="cs"/>
          <w:b/>
          <w:bCs/>
          <w:rtl/>
          <w:lang w:bidi="ar"/>
        </w:rPr>
        <w:t xml:space="preserve">توصي اللجنة </w:t>
      </w:r>
      <w:r w:rsidR="007E1D9B" w:rsidRPr="007E1D9B">
        <w:rPr>
          <w:rFonts w:hint="cs"/>
          <w:b/>
          <w:bCs/>
          <w:rtl/>
          <w:lang w:bidi="ar"/>
        </w:rPr>
        <w:t xml:space="preserve">الدولة الطرف بتتبع </w:t>
      </w:r>
      <w:r w:rsidRPr="007E1D9B">
        <w:rPr>
          <w:rFonts w:hint="cs"/>
          <w:b/>
          <w:bCs/>
          <w:rtl/>
          <w:lang w:bidi="ar"/>
        </w:rPr>
        <w:t xml:space="preserve">الميزانية من منظور </w:t>
      </w:r>
      <w:r w:rsidR="007E1D9B" w:rsidRPr="007E1D9B">
        <w:rPr>
          <w:rFonts w:hint="cs"/>
          <w:b/>
          <w:bCs/>
          <w:rtl/>
          <w:lang w:bidi="ar"/>
        </w:rPr>
        <w:t xml:space="preserve">يراعي إعمال </w:t>
      </w:r>
      <w:r w:rsidRPr="007E1D9B">
        <w:rPr>
          <w:rFonts w:hint="cs"/>
          <w:b/>
          <w:bCs/>
          <w:rtl/>
          <w:lang w:bidi="ar"/>
        </w:rPr>
        <w:t xml:space="preserve">حقوق الطفل بغية رصد وتقييم الموارد المخصصة </w:t>
      </w:r>
      <w:r w:rsidR="007E1D9B" w:rsidRPr="007E1D9B">
        <w:rPr>
          <w:rFonts w:hint="cs"/>
          <w:b/>
          <w:bCs/>
          <w:rtl/>
          <w:lang w:bidi="ar"/>
        </w:rPr>
        <w:t>للأ</w:t>
      </w:r>
      <w:r w:rsidRPr="007E1D9B">
        <w:rPr>
          <w:rFonts w:hint="cs"/>
          <w:b/>
          <w:bCs/>
          <w:rtl/>
          <w:lang w:bidi="ar"/>
        </w:rPr>
        <w:t>طفال،</w:t>
      </w:r>
      <w:r w:rsidR="00D71B6D">
        <w:rPr>
          <w:rFonts w:hint="cs"/>
          <w:b/>
          <w:bCs/>
          <w:rtl/>
          <w:lang w:bidi="ar"/>
        </w:rPr>
        <w:t xml:space="preserve"> و</w:t>
      </w:r>
      <w:r w:rsidRPr="007E1D9B">
        <w:rPr>
          <w:rFonts w:hint="cs"/>
          <w:b/>
          <w:bCs/>
          <w:rtl/>
          <w:lang w:bidi="ar"/>
        </w:rPr>
        <w:t>أن تراعي التوصيات التي قدمتها اللجنة في يوم المناقشة العامة في عام 2007 بشأن الموارد المخصصة لإعمال حقوق الطفل - مسؤولية الدول.</w:t>
      </w:r>
    </w:p>
    <w:p w:rsidR="00531E24" w:rsidRPr="00B7395C" w:rsidRDefault="007E1D9B" w:rsidP="007E1D9B">
      <w:pPr>
        <w:pStyle w:val="H23GA"/>
        <w:rPr>
          <w:rFonts w:hint="cs"/>
          <w:rtl/>
          <w:lang w:bidi="ar"/>
        </w:rPr>
      </w:pPr>
      <w:r>
        <w:rPr>
          <w:rFonts w:hint="cs"/>
          <w:rtl/>
          <w:lang w:bidi="ar"/>
        </w:rPr>
        <w:tab/>
      </w:r>
      <w:r>
        <w:rPr>
          <w:rFonts w:hint="cs"/>
          <w:rtl/>
          <w:lang w:bidi="ar"/>
        </w:rPr>
        <w:tab/>
      </w:r>
      <w:r w:rsidR="00531E24" w:rsidRPr="00B7395C">
        <w:rPr>
          <w:rFonts w:hint="cs"/>
          <w:rtl/>
          <w:lang w:bidi="ar"/>
        </w:rPr>
        <w:t>جمع البيانات</w:t>
      </w:r>
    </w:p>
    <w:p w:rsidR="00531E24" w:rsidRPr="007E1D9B" w:rsidRDefault="00531E24" w:rsidP="00D71B6D">
      <w:pPr>
        <w:pStyle w:val="SingleTxtGA"/>
        <w:rPr>
          <w:rFonts w:hint="cs"/>
          <w:spacing w:val="2"/>
          <w:rtl/>
          <w:lang w:bidi="ar"/>
        </w:rPr>
      </w:pPr>
      <w:r w:rsidRPr="007E1D9B">
        <w:rPr>
          <w:rFonts w:hint="cs"/>
          <w:spacing w:val="2"/>
          <w:rtl/>
          <w:lang w:bidi="ar"/>
        </w:rPr>
        <w:t>20-</w:t>
      </w:r>
      <w:r w:rsidR="007E1D9B" w:rsidRPr="007E1D9B">
        <w:rPr>
          <w:rFonts w:hint="cs"/>
          <w:spacing w:val="2"/>
          <w:rtl/>
          <w:lang w:bidi="ar"/>
        </w:rPr>
        <w:tab/>
        <w:t xml:space="preserve">تشير </w:t>
      </w:r>
      <w:r w:rsidRPr="007E1D9B">
        <w:rPr>
          <w:rFonts w:hint="cs"/>
          <w:spacing w:val="2"/>
          <w:rtl/>
          <w:lang w:bidi="ar"/>
        </w:rPr>
        <w:t xml:space="preserve">اللجنة بارتياح </w:t>
      </w:r>
      <w:r w:rsidR="007E1D9B" w:rsidRPr="007E1D9B">
        <w:rPr>
          <w:rFonts w:hint="cs"/>
          <w:spacing w:val="2"/>
          <w:rtl/>
          <w:lang w:bidi="ar"/>
        </w:rPr>
        <w:t xml:space="preserve">إلى </w:t>
      </w:r>
      <w:r w:rsidRPr="007E1D9B">
        <w:rPr>
          <w:rFonts w:hint="cs"/>
          <w:spacing w:val="2"/>
          <w:rtl/>
          <w:lang w:bidi="ar"/>
        </w:rPr>
        <w:t xml:space="preserve">البيانات التي قدمتها الدولة الطرف </w:t>
      </w:r>
      <w:r w:rsidR="007E1D9B" w:rsidRPr="007E1D9B">
        <w:rPr>
          <w:rFonts w:hint="cs"/>
          <w:spacing w:val="2"/>
          <w:rtl/>
          <w:lang w:bidi="ar"/>
        </w:rPr>
        <w:t xml:space="preserve">بشأن </w:t>
      </w:r>
      <w:r w:rsidRPr="007E1D9B">
        <w:rPr>
          <w:rFonts w:hint="cs"/>
          <w:spacing w:val="2"/>
          <w:rtl/>
          <w:lang w:bidi="ar"/>
        </w:rPr>
        <w:t xml:space="preserve">العديد من المجالات </w:t>
      </w:r>
      <w:r w:rsidR="007E1D9B" w:rsidRPr="007E1D9B">
        <w:rPr>
          <w:rFonts w:hint="cs"/>
          <w:spacing w:val="2"/>
          <w:rtl/>
          <w:lang w:bidi="ar"/>
        </w:rPr>
        <w:t xml:space="preserve">المتعلقة </w:t>
      </w:r>
      <w:r w:rsidRPr="007E1D9B">
        <w:rPr>
          <w:rFonts w:hint="cs"/>
          <w:spacing w:val="2"/>
          <w:rtl/>
          <w:lang w:bidi="ar"/>
        </w:rPr>
        <w:t>بالأطفال.</w:t>
      </w:r>
      <w:r w:rsidR="00D71B6D">
        <w:rPr>
          <w:rFonts w:hint="cs"/>
          <w:spacing w:val="2"/>
          <w:rtl/>
          <w:lang w:bidi="ar"/>
        </w:rPr>
        <w:t xml:space="preserve"> و</w:t>
      </w:r>
      <w:r w:rsidRPr="007E1D9B">
        <w:rPr>
          <w:rFonts w:hint="cs"/>
          <w:spacing w:val="2"/>
          <w:rtl/>
          <w:lang w:bidi="ar"/>
        </w:rPr>
        <w:t>مع ذلك، فإنها تشعر بالأسف إزاء أن نظام جمع البيانات لا</w:t>
      </w:r>
      <w:r w:rsidR="00D71B6D">
        <w:rPr>
          <w:rFonts w:hint="eastAsia"/>
          <w:spacing w:val="2"/>
          <w:rtl/>
          <w:lang w:bidi="ar"/>
        </w:rPr>
        <w:t> </w:t>
      </w:r>
      <w:r w:rsidR="007E1D9B" w:rsidRPr="007E1D9B">
        <w:rPr>
          <w:rFonts w:hint="cs"/>
          <w:spacing w:val="2"/>
          <w:rtl/>
          <w:lang w:bidi="ar"/>
        </w:rPr>
        <w:t>ي</w:t>
      </w:r>
      <w:r w:rsidRPr="007E1D9B">
        <w:rPr>
          <w:rFonts w:hint="cs"/>
          <w:spacing w:val="2"/>
          <w:rtl/>
          <w:lang w:bidi="ar"/>
        </w:rPr>
        <w:t xml:space="preserve">شمل جميع المجالات التي نصت عليها الاتفاقية، وإزاء </w:t>
      </w:r>
      <w:r w:rsidR="007E1D9B" w:rsidRPr="007E1D9B">
        <w:rPr>
          <w:rFonts w:hint="cs"/>
          <w:spacing w:val="2"/>
          <w:rtl/>
          <w:lang w:bidi="ar"/>
        </w:rPr>
        <w:t>عدم كفاية ال</w:t>
      </w:r>
      <w:r w:rsidRPr="007E1D9B">
        <w:rPr>
          <w:rFonts w:hint="cs"/>
          <w:spacing w:val="2"/>
          <w:rtl/>
          <w:lang w:bidi="ar"/>
        </w:rPr>
        <w:t xml:space="preserve">آليات </w:t>
      </w:r>
      <w:r w:rsidR="007E1D9B" w:rsidRPr="007E1D9B">
        <w:rPr>
          <w:rFonts w:hint="cs"/>
          <w:spacing w:val="2"/>
          <w:rtl/>
          <w:lang w:bidi="ar"/>
        </w:rPr>
        <w:t>ال</w:t>
      </w:r>
      <w:r w:rsidRPr="007E1D9B">
        <w:rPr>
          <w:rFonts w:hint="cs"/>
          <w:spacing w:val="2"/>
          <w:rtl/>
          <w:lang w:bidi="ar"/>
        </w:rPr>
        <w:t xml:space="preserve">محددة </w:t>
      </w:r>
      <w:r w:rsidR="007E1D9B" w:rsidRPr="007E1D9B">
        <w:rPr>
          <w:rFonts w:hint="cs"/>
          <w:spacing w:val="2"/>
          <w:rtl/>
          <w:lang w:bidi="ar"/>
        </w:rPr>
        <w:t xml:space="preserve">لمعالجة </w:t>
      </w:r>
      <w:r w:rsidRPr="007E1D9B">
        <w:rPr>
          <w:rFonts w:hint="cs"/>
          <w:spacing w:val="2"/>
          <w:rtl/>
          <w:lang w:bidi="ar"/>
        </w:rPr>
        <w:t>هذه البيانات و</w:t>
      </w:r>
      <w:r w:rsidR="007E1D9B" w:rsidRPr="007E1D9B">
        <w:rPr>
          <w:rFonts w:hint="cs"/>
          <w:spacing w:val="2"/>
          <w:rtl/>
          <w:lang w:bidi="ar"/>
        </w:rPr>
        <w:t>تقييمها</w:t>
      </w:r>
      <w:r w:rsidRPr="007E1D9B">
        <w:rPr>
          <w:rFonts w:hint="cs"/>
          <w:spacing w:val="2"/>
          <w:rtl/>
          <w:lang w:bidi="ar"/>
        </w:rPr>
        <w:t>.</w:t>
      </w:r>
    </w:p>
    <w:p w:rsidR="00531E24" w:rsidRPr="007E1D9B" w:rsidRDefault="00531E24" w:rsidP="007E1D9B">
      <w:pPr>
        <w:pStyle w:val="SingleTxtGA"/>
        <w:rPr>
          <w:rFonts w:hint="cs"/>
          <w:b/>
          <w:bCs/>
          <w:rtl/>
          <w:lang w:bidi="ar"/>
        </w:rPr>
      </w:pPr>
      <w:r>
        <w:rPr>
          <w:rFonts w:hint="cs"/>
          <w:rtl/>
          <w:lang w:bidi="ar"/>
        </w:rPr>
        <w:t>21</w:t>
      </w:r>
      <w:r w:rsidR="007E1D9B">
        <w:rPr>
          <w:rFonts w:hint="cs"/>
          <w:rtl/>
          <w:lang w:bidi="ar"/>
        </w:rPr>
        <w:t>-</w:t>
      </w:r>
      <w:r w:rsidR="007E1D9B">
        <w:rPr>
          <w:rFonts w:hint="cs"/>
          <w:rtl/>
          <w:lang w:bidi="ar"/>
        </w:rPr>
        <w:tab/>
      </w:r>
      <w:r w:rsidR="007E1D9B" w:rsidRPr="007E1D9B">
        <w:rPr>
          <w:rFonts w:hint="cs"/>
          <w:b/>
          <w:bCs/>
          <w:rtl/>
          <w:lang w:bidi="ar"/>
        </w:rPr>
        <w:t xml:space="preserve">تحث </w:t>
      </w:r>
      <w:r w:rsidRPr="007E1D9B">
        <w:rPr>
          <w:rFonts w:hint="cs"/>
          <w:b/>
          <w:bCs/>
          <w:rtl/>
          <w:lang w:bidi="ar"/>
        </w:rPr>
        <w:t xml:space="preserve">اللجنة الدولة الطرف </w:t>
      </w:r>
      <w:r w:rsidR="007E1D9B" w:rsidRPr="007E1D9B">
        <w:rPr>
          <w:rFonts w:hint="cs"/>
          <w:b/>
          <w:bCs/>
          <w:rtl/>
          <w:lang w:bidi="ar"/>
        </w:rPr>
        <w:t xml:space="preserve">على </w:t>
      </w:r>
      <w:r w:rsidRPr="007E1D9B">
        <w:rPr>
          <w:rFonts w:hint="cs"/>
          <w:b/>
          <w:bCs/>
          <w:rtl/>
          <w:lang w:bidi="ar"/>
        </w:rPr>
        <w:t xml:space="preserve">تطوير نظام شامل لجمع البيانات ومعالجتها وتحليلها كأساس </w:t>
      </w:r>
      <w:r w:rsidR="007E1D9B" w:rsidRPr="007E1D9B">
        <w:rPr>
          <w:rFonts w:hint="cs"/>
          <w:b/>
          <w:bCs/>
          <w:rtl/>
          <w:lang w:bidi="ar"/>
        </w:rPr>
        <w:t>ل</w:t>
      </w:r>
      <w:r w:rsidRPr="007E1D9B">
        <w:rPr>
          <w:rFonts w:hint="cs"/>
          <w:b/>
          <w:bCs/>
          <w:rtl/>
          <w:lang w:bidi="ar"/>
        </w:rPr>
        <w:t>تقييم التقدم المحرز في إعمال حقوق الطفل. ويجب أن تُصِنّف البيانات حسب العمر والجنس والموقع الجغرافي و</w:t>
      </w:r>
      <w:r w:rsidR="007E1D9B" w:rsidRPr="007E1D9B">
        <w:rPr>
          <w:rFonts w:hint="cs"/>
          <w:b/>
          <w:bCs/>
          <w:rtl/>
          <w:lang w:bidi="ar"/>
        </w:rPr>
        <w:t xml:space="preserve">الانتماء </w:t>
      </w:r>
      <w:r w:rsidRPr="007E1D9B">
        <w:rPr>
          <w:rFonts w:hint="cs"/>
          <w:b/>
          <w:bCs/>
          <w:rtl/>
          <w:lang w:bidi="ar"/>
        </w:rPr>
        <w:t>الإ</w:t>
      </w:r>
      <w:r w:rsidR="007E1D9B" w:rsidRPr="007E1D9B">
        <w:rPr>
          <w:rFonts w:hint="cs"/>
          <w:b/>
          <w:bCs/>
          <w:rtl/>
          <w:lang w:bidi="ar"/>
        </w:rPr>
        <w:t>ثني</w:t>
      </w:r>
      <w:r w:rsidRPr="007E1D9B">
        <w:rPr>
          <w:rFonts w:hint="cs"/>
          <w:b/>
          <w:bCs/>
          <w:rtl/>
          <w:lang w:bidi="ar"/>
        </w:rPr>
        <w:t xml:space="preserve"> والوضع الاجتماعي والاقتصادي </w:t>
      </w:r>
      <w:r w:rsidR="007E1D9B" w:rsidRPr="007E1D9B">
        <w:rPr>
          <w:rFonts w:hint="cs"/>
          <w:b/>
          <w:bCs/>
          <w:rtl/>
          <w:lang w:bidi="ar"/>
        </w:rPr>
        <w:t xml:space="preserve">لتيسير </w:t>
      </w:r>
      <w:r w:rsidRPr="007E1D9B">
        <w:rPr>
          <w:rFonts w:hint="cs"/>
          <w:b/>
          <w:bCs/>
          <w:rtl/>
          <w:lang w:bidi="ar"/>
        </w:rPr>
        <w:t xml:space="preserve">تحليل </w:t>
      </w:r>
      <w:r w:rsidR="007E1D9B" w:rsidRPr="007E1D9B">
        <w:rPr>
          <w:rFonts w:hint="cs"/>
          <w:b/>
          <w:bCs/>
          <w:rtl/>
          <w:lang w:bidi="ar"/>
        </w:rPr>
        <w:t xml:space="preserve">أوضاع </w:t>
      </w:r>
      <w:r w:rsidRPr="007E1D9B">
        <w:rPr>
          <w:rFonts w:hint="cs"/>
          <w:b/>
          <w:bCs/>
          <w:rtl/>
          <w:lang w:bidi="ar"/>
        </w:rPr>
        <w:t>جميع الأطفال.</w:t>
      </w:r>
    </w:p>
    <w:p w:rsidR="00531E24" w:rsidRPr="002325FF" w:rsidRDefault="007E1D9B" w:rsidP="007E1D9B">
      <w:pPr>
        <w:pStyle w:val="H23GA"/>
        <w:rPr>
          <w:rFonts w:hint="cs"/>
          <w:rtl/>
          <w:lang w:bidi="ar"/>
        </w:rPr>
      </w:pPr>
      <w:r>
        <w:rPr>
          <w:rFonts w:hint="cs"/>
          <w:rtl/>
          <w:lang w:bidi="ar"/>
        </w:rPr>
        <w:tab/>
      </w:r>
      <w:r>
        <w:rPr>
          <w:rFonts w:hint="cs"/>
          <w:rtl/>
          <w:lang w:bidi="ar"/>
        </w:rPr>
        <w:tab/>
      </w:r>
      <w:r w:rsidR="00531E24" w:rsidRPr="002325FF">
        <w:rPr>
          <w:rFonts w:hint="cs"/>
          <w:rtl/>
          <w:lang w:bidi="ar"/>
        </w:rPr>
        <w:t>النشر والتوعية والتدريب</w:t>
      </w:r>
    </w:p>
    <w:p w:rsidR="00531E24" w:rsidRDefault="007E1D9B" w:rsidP="001E5E52">
      <w:pPr>
        <w:pStyle w:val="SingleTxtGA"/>
        <w:rPr>
          <w:rFonts w:hint="cs"/>
          <w:rtl/>
          <w:lang w:bidi="ar"/>
        </w:rPr>
      </w:pPr>
      <w:r>
        <w:rPr>
          <w:rFonts w:hint="cs"/>
          <w:rtl/>
          <w:lang w:bidi="ar"/>
        </w:rPr>
        <w:t>22-</w:t>
      </w:r>
      <w:r>
        <w:rPr>
          <w:rFonts w:hint="cs"/>
          <w:rtl/>
          <w:lang w:bidi="ar"/>
        </w:rPr>
        <w:tab/>
        <w:t xml:space="preserve">تشير </w:t>
      </w:r>
      <w:r w:rsidR="00531E24">
        <w:rPr>
          <w:rFonts w:hint="cs"/>
          <w:rtl/>
          <w:lang w:bidi="ar"/>
        </w:rPr>
        <w:t xml:space="preserve">اللجنة </w:t>
      </w:r>
      <w:r w:rsidR="000F6D95">
        <w:rPr>
          <w:rFonts w:hint="cs"/>
          <w:rtl/>
          <w:lang w:bidi="ar"/>
        </w:rPr>
        <w:t>ب</w:t>
      </w:r>
      <w:r w:rsidR="00531E24">
        <w:rPr>
          <w:rFonts w:hint="cs"/>
          <w:rtl/>
          <w:lang w:bidi="ar"/>
        </w:rPr>
        <w:t xml:space="preserve">ارتياح </w:t>
      </w:r>
      <w:r>
        <w:rPr>
          <w:rFonts w:hint="cs"/>
          <w:rtl/>
          <w:lang w:bidi="ar"/>
        </w:rPr>
        <w:t xml:space="preserve">إلى </w:t>
      </w:r>
      <w:r w:rsidR="00531E24">
        <w:rPr>
          <w:rFonts w:hint="cs"/>
          <w:rtl/>
          <w:lang w:bidi="ar"/>
        </w:rPr>
        <w:t xml:space="preserve">أن الدولة الطرف تحتفل </w:t>
      </w:r>
      <w:r>
        <w:rPr>
          <w:rFonts w:hint="cs"/>
          <w:rtl/>
          <w:lang w:bidi="ar"/>
        </w:rPr>
        <w:t xml:space="preserve">سنوياً </w:t>
      </w:r>
      <w:r w:rsidR="00531E24">
        <w:rPr>
          <w:rFonts w:hint="cs"/>
          <w:rtl/>
          <w:lang w:bidi="ar"/>
        </w:rPr>
        <w:t>منذ عام 2008 بيوم مخصص للأطفال. وترحب اللجنة أيض</w:t>
      </w:r>
      <w:r w:rsidR="005642BB">
        <w:rPr>
          <w:rFonts w:hint="cs"/>
          <w:rtl/>
          <w:lang w:bidi="ar"/>
        </w:rPr>
        <w:t xml:space="preserve">اً </w:t>
      </w:r>
      <w:r w:rsidR="00531E24">
        <w:rPr>
          <w:rFonts w:hint="cs"/>
          <w:rtl/>
          <w:lang w:bidi="ar"/>
        </w:rPr>
        <w:t xml:space="preserve">بإنشاء الوكالة الحكومية لحماية الطفل صفحة </w:t>
      </w:r>
      <w:r w:rsidR="00585E5F">
        <w:rPr>
          <w:rFonts w:hint="cs"/>
          <w:rtl/>
          <w:lang w:bidi="ar"/>
        </w:rPr>
        <w:t xml:space="preserve">على شبكة الإنترنت </w:t>
      </w:r>
      <w:r w:rsidR="00531E24">
        <w:rPr>
          <w:rFonts w:hint="cs"/>
          <w:rtl/>
          <w:lang w:bidi="ar"/>
        </w:rPr>
        <w:t>خاصة بالاتفاقية</w:t>
      </w:r>
      <w:r w:rsidR="00585E5F">
        <w:rPr>
          <w:rFonts w:hint="cs"/>
          <w:rtl/>
          <w:lang w:bidi="ar"/>
        </w:rPr>
        <w:t>،</w:t>
      </w:r>
      <w:r w:rsidR="00531E24">
        <w:rPr>
          <w:rFonts w:hint="cs"/>
          <w:rtl/>
          <w:lang w:bidi="ar"/>
        </w:rPr>
        <w:t xml:space="preserve"> </w:t>
      </w:r>
      <w:r w:rsidR="00585E5F">
        <w:rPr>
          <w:rFonts w:hint="cs"/>
          <w:rtl/>
          <w:lang w:bidi="ar"/>
        </w:rPr>
        <w:t xml:space="preserve">فضلاً عن تنظيم </w:t>
      </w:r>
      <w:r w:rsidR="00531E24">
        <w:rPr>
          <w:rFonts w:hint="cs"/>
          <w:rtl/>
          <w:lang w:bidi="ar"/>
        </w:rPr>
        <w:t xml:space="preserve">حلقات دراسية ودورات تدريبية ومحافل </w:t>
      </w:r>
      <w:r w:rsidR="00585E5F">
        <w:rPr>
          <w:rFonts w:hint="cs"/>
          <w:rtl/>
          <w:lang w:bidi="ar"/>
        </w:rPr>
        <w:t>ل</w:t>
      </w:r>
      <w:r w:rsidR="00531E24">
        <w:rPr>
          <w:rFonts w:hint="cs"/>
          <w:rtl/>
          <w:lang w:bidi="ar"/>
        </w:rPr>
        <w:t>لتداول و</w:t>
      </w:r>
      <w:r w:rsidR="00585E5F">
        <w:rPr>
          <w:rFonts w:hint="cs"/>
          <w:rtl/>
          <w:lang w:bidi="ar"/>
        </w:rPr>
        <w:t xml:space="preserve">تنظيم مؤتمرات بشأن حماية الأطفال وحقوقهم، </w:t>
      </w:r>
      <w:r w:rsidR="00531E24">
        <w:rPr>
          <w:rFonts w:hint="cs"/>
          <w:rtl/>
          <w:lang w:bidi="ar"/>
        </w:rPr>
        <w:t xml:space="preserve">لموظفي </w:t>
      </w:r>
      <w:r w:rsidR="00585E5F">
        <w:rPr>
          <w:rFonts w:hint="cs"/>
          <w:rtl/>
          <w:lang w:bidi="ar"/>
        </w:rPr>
        <w:t xml:space="preserve">اللجان </w:t>
      </w:r>
      <w:r w:rsidR="00531E24">
        <w:rPr>
          <w:rFonts w:hint="cs"/>
          <w:rtl/>
          <w:lang w:bidi="ar"/>
        </w:rPr>
        <w:t xml:space="preserve">المعنية </w:t>
      </w:r>
      <w:r w:rsidR="00585E5F">
        <w:rPr>
          <w:rFonts w:hint="cs"/>
          <w:rtl/>
          <w:lang w:bidi="ar"/>
        </w:rPr>
        <w:t>ب</w:t>
      </w:r>
      <w:r w:rsidR="00531E24">
        <w:rPr>
          <w:rFonts w:hint="cs"/>
          <w:rtl/>
          <w:lang w:bidi="ar"/>
        </w:rPr>
        <w:t xml:space="preserve">حماية الأطفال وموظفي دور العلاج. ورغم ذلك، تشعر اللجنة بالأسف </w:t>
      </w:r>
      <w:r w:rsidR="00585E5F">
        <w:rPr>
          <w:rFonts w:hint="cs"/>
          <w:rtl/>
          <w:lang w:bidi="ar"/>
        </w:rPr>
        <w:t xml:space="preserve">لعدم تقديم </w:t>
      </w:r>
      <w:r w:rsidR="00531E24">
        <w:rPr>
          <w:rFonts w:hint="cs"/>
          <w:rtl/>
          <w:lang w:bidi="ar"/>
        </w:rPr>
        <w:t xml:space="preserve">معلومات </w:t>
      </w:r>
      <w:r w:rsidR="00585E5F">
        <w:rPr>
          <w:rFonts w:hint="cs"/>
          <w:rtl/>
          <w:lang w:bidi="ar"/>
        </w:rPr>
        <w:t>عما إذا</w:t>
      </w:r>
      <w:r w:rsidR="001E5E52">
        <w:rPr>
          <w:rFonts w:hint="eastAsia"/>
          <w:rtl/>
          <w:lang w:bidi="ar"/>
        </w:rPr>
        <w:t> </w:t>
      </w:r>
      <w:r w:rsidR="00585E5F">
        <w:rPr>
          <w:rFonts w:hint="cs"/>
          <w:rtl/>
          <w:lang w:bidi="ar"/>
        </w:rPr>
        <w:t xml:space="preserve">كانت مسألة </w:t>
      </w:r>
      <w:r w:rsidR="00531E24">
        <w:rPr>
          <w:rFonts w:hint="cs"/>
          <w:rtl/>
          <w:lang w:bidi="ar"/>
        </w:rPr>
        <w:t xml:space="preserve">حقوق الأطفال </w:t>
      </w:r>
      <w:r w:rsidR="00585E5F">
        <w:rPr>
          <w:rFonts w:hint="cs"/>
          <w:rtl/>
          <w:lang w:bidi="ar"/>
        </w:rPr>
        <w:t>مدرجة في المناهج الدراسية، وعما إذا كانت هذه ال</w:t>
      </w:r>
      <w:r w:rsidR="00531E24">
        <w:rPr>
          <w:rFonts w:hint="cs"/>
          <w:rtl/>
          <w:lang w:bidi="ar"/>
        </w:rPr>
        <w:t>برامج التدريب</w:t>
      </w:r>
      <w:r w:rsidR="00585E5F">
        <w:rPr>
          <w:rFonts w:hint="cs"/>
          <w:rtl/>
          <w:lang w:bidi="ar"/>
        </w:rPr>
        <w:t>ية</w:t>
      </w:r>
      <w:r w:rsidR="00531E24">
        <w:rPr>
          <w:rFonts w:hint="cs"/>
          <w:rtl/>
          <w:lang w:bidi="ar"/>
        </w:rPr>
        <w:t xml:space="preserve"> والدورات الدراسية </w:t>
      </w:r>
      <w:r w:rsidR="00585E5F">
        <w:rPr>
          <w:rFonts w:hint="cs"/>
          <w:rtl/>
          <w:lang w:bidi="ar"/>
        </w:rPr>
        <w:t xml:space="preserve">تشمل بصفة خاصة </w:t>
      </w:r>
      <w:r w:rsidR="00531E24">
        <w:rPr>
          <w:rFonts w:hint="cs"/>
          <w:rtl/>
          <w:lang w:bidi="ar"/>
        </w:rPr>
        <w:t>الموظفين المكلفين بإنفاذ القوانين والمهنيين العاملين في المجال الصحي</w:t>
      </w:r>
      <w:r w:rsidR="00531E24">
        <w:rPr>
          <w:rFonts w:hint="cs"/>
          <w:rtl/>
        </w:rPr>
        <w:t xml:space="preserve"> والمدرسين</w:t>
      </w:r>
      <w:r w:rsidR="00531E24" w:rsidRPr="0008751B">
        <w:rPr>
          <w:rFonts w:hint="cs"/>
          <w:rtl/>
          <w:lang w:bidi="ar"/>
        </w:rPr>
        <w:t xml:space="preserve"> </w:t>
      </w:r>
      <w:r w:rsidR="00531E24">
        <w:rPr>
          <w:rFonts w:hint="cs"/>
          <w:rtl/>
          <w:lang w:bidi="ar"/>
        </w:rPr>
        <w:t>والمرشدين الصحيين، و</w:t>
      </w:r>
      <w:r w:rsidR="00585E5F">
        <w:rPr>
          <w:rFonts w:hint="cs"/>
          <w:rtl/>
          <w:lang w:bidi="ar"/>
        </w:rPr>
        <w:t xml:space="preserve">الأخصائيين الاجتماعيين، </w:t>
      </w:r>
      <w:r w:rsidR="00531E24">
        <w:rPr>
          <w:rFonts w:hint="cs"/>
          <w:rtl/>
          <w:lang w:bidi="ar"/>
        </w:rPr>
        <w:t>أو</w:t>
      </w:r>
      <w:r w:rsidR="001E5E52">
        <w:rPr>
          <w:rFonts w:hint="eastAsia"/>
          <w:rtl/>
          <w:lang w:bidi="ar"/>
        </w:rPr>
        <w:t> </w:t>
      </w:r>
      <w:r w:rsidR="00585E5F">
        <w:rPr>
          <w:rFonts w:hint="cs"/>
          <w:rtl/>
          <w:lang w:bidi="ar"/>
        </w:rPr>
        <w:t xml:space="preserve">أن ثمة </w:t>
      </w:r>
      <w:r w:rsidR="00531E24">
        <w:rPr>
          <w:rFonts w:hint="cs"/>
          <w:rtl/>
          <w:lang w:bidi="ar"/>
        </w:rPr>
        <w:t xml:space="preserve">تدابير أخرى </w:t>
      </w:r>
      <w:r w:rsidR="00585E5F">
        <w:rPr>
          <w:rFonts w:hint="cs"/>
          <w:rtl/>
          <w:lang w:bidi="ar"/>
        </w:rPr>
        <w:t xml:space="preserve">لتعميم </w:t>
      </w:r>
      <w:r w:rsidR="00531E24">
        <w:rPr>
          <w:rFonts w:hint="cs"/>
          <w:rtl/>
          <w:lang w:bidi="ar"/>
        </w:rPr>
        <w:t xml:space="preserve">المعلومات المتعلقة بالاتفاقية ومداولات اللجنة </w:t>
      </w:r>
      <w:r w:rsidR="00585E5F">
        <w:rPr>
          <w:rFonts w:hint="cs"/>
          <w:rtl/>
          <w:lang w:bidi="ar"/>
        </w:rPr>
        <w:t xml:space="preserve">على </w:t>
      </w:r>
      <w:r w:rsidR="00531E24">
        <w:rPr>
          <w:rFonts w:hint="cs"/>
          <w:rtl/>
          <w:lang w:bidi="ar"/>
        </w:rPr>
        <w:t>هذه الفئات.</w:t>
      </w:r>
    </w:p>
    <w:p w:rsidR="00531E24" w:rsidRPr="001E5E52" w:rsidRDefault="00531E24" w:rsidP="00585E5F">
      <w:pPr>
        <w:pStyle w:val="SingleTxtGA"/>
        <w:rPr>
          <w:rFonts w:hint="cs"/>
          <w:b/>
          <w:bCs/>
          <w:spacing w:val="-4"/>
          <w:rtl/>
          <w:lang w:bidi="ar"/>
        </w:rPr>
      </w:pPr>
      <w:r w:rsidRPr="001E5E52">
        <w:rPr>
          <w:rFonts w:hint="cs"/>
          <w:spacing w:val="-4"/>
          <w:rtl/>
          <w:lang w:bidi="ar"/>
        </w:rPr>
        <w:t>23</w:t>
      </w:r>
      <w:r w:rsidR="00585E5F" w:rsidRPr="001E5E52">
        <w:rPr>
          <w:rFonts w:hint="cs"/>
          <w:spacing w:val="-4"/>
          <w:rtl/>
          <w:lang w:bidi="ar"/>
        </w:rPr>
        <w:t>-</w:t>
      </w:r>
      <w:r w:rsidR="00585E5F" w:rsidRPr="001E5E52">
        <w:rPr>
          <w:rFonts w:hint="cs"/>
          <w:spacing w:val="-4"/>
          <w:rtl/>
          <w:lang w:bidi="ar"/>
        </w:rPr>
        <w:tab/>
      </w:r>
      <w:r w:rsidRPr="001E5E52">
        <w:rPr>
          <w:rFonts w:hint="cs"/>
          <w:b/>
          <w:bCs/>
          <w:spacing w:val="-4"/>
          <w:rtl/>
          <w:lang w:bidi="ar"/>
        </w:rPr>
        <w:t>توصي اللجنة الدولة الطرف بإدراج قضية حقوق الأطفال في المناهج الدراسية. وتوصي أيض</w:t>
      </w:r>
      <w:r w:rsidR="005642BB">
        <w:rPr>
          <w:rFonts w:hint="cs"/>
          <w:b/>
          <w:bCs/>
          <w:spacing w:val="-4"/>
          <w:rtl/>
          <w:lang w:bidi="ar"/>
        </w:rPr>
        <w:t xml:space="preserve">اً </w:t>
      </w:r>
      <w:r w:rsidRPr="001E5E52">
        <w:rPr>
          <w:rFonts w:hint="cs"/>
          <w:b/>
          <w:bCs/>
          <w:spacing w:val="-4"/>
          <w:rtl/>
          <w:lang w:bidi="ar"/>
        </w:rPr>
        <w:t xml:space="preserve">بتعزيز التدريب </w:t>
      </w:r>
      <w:r w:rsidR="00585E5F" w:rsidRPr="001E5E52">
        <w:rPr>
          <w:rFonts w:hint="cs"/>
          <w:b/>
          <w:bCs/>
          <w:spacing w:val="-4"/>
          <w:rtl/>
          <w:lang w:bidi="ar"/>
        </w:rPr>
        <w:t xml:space="preserve">الملائم </w:t>
      </w:r>
      <w:r w:rsidRPr="001E5E52">
        <w:rPr>
          <w:rFonts w:hint="cs"/>
          <w:b/>
          <w:bCs/>
          <w:spacing w:val="-4"/>
          <w:rtl/>
          <w:lang w:bidi="ar"/>
        </w:rPr>
        <w:t>والمنهجي لجميع الفئات المهنية التي تعمل لصالح الأطفال ومعهم، لا</w:t>
      </w:r>
      <w:r w:rsidR="00585E5F" w:rsidRPr="001E5E52">
        <w:rPr>
          <w:rFonts w:hint="eastAsia"/>
          <w:b/>
          <w:bCs/>
          <w:spacing w:val="-4"/>
          <w:rtl/>
          <w:lang w:bidi="ar"/>
        </w:rPr>
        <w:t> </w:t>
      </w:r>
      <w:r w:rsidRPr="001E5E52">
        <w:rPr>
          <w:rFonts w:hint="cs"/>
          <w:b/>
          <w:bCs/>
          <w:spacing w:val="-4"/>
          <w:rtl/>
          <w:lang w:bidi="ar"/>
        </w:rPr>
        <w:t>سيما الموظفون المكلفون بإنفاذ القانون والمدرسون والعاملون في مجال الصحة، والأخصائيون الاجتماعيون، والموظفون العاملون في مؤسسات الرعاية البديلة بجميع أشكالها.</w:t>
      </w:r>
    </w:p>
    <w:p w:rsidR="00531E24" w:rsidRPr="00B076B2" w:rsidRDefault="00585E5F" w:rsidP="00585E5F">
      <w:pPr>
        <w:pStyle w:val="H23GA"/>
        <w:rPr>
          <w:rFonts w:hint="cs"/>
          <w:rtl/>
          <w:lang w:bidi="ar"/>
        </w:rPr>
      </w:pPr>
      <w:r>
        <w:rPr>
          <w:rFonts w:hint="cs"/>
          <w:rtl/>
          <w:lang w:bidi="ar"/>
        </w:rPr>
        <w:tab/>
      </w:r>
      <w:r>
        <w:rPr>
          <w:rFonts w:hint="cs"/>
          <w:rtl/>
          <w:lang w:bidi="ar"/>
        </w:rPr>
        <w:tab/>
      </w:r>
      <w:r w:rsidR="00531E24" w:rsidRPr="00B076B2">
        <w:rPr>
          <w:rFonts w:hint="cs"/>
          <w:rtl/>
          <w:lang w:bidi="ar"/>
        </w:rPr>
        <w:t>التعاون الدولي</w:t>
      </w:r>
    </w:p>
    <w:p w:rsidR="00531E24" w:rsidRDefault="00531E24" w:rsidP="00585E5F">
      <w:pPr>
        <w:pStyle w:val="SingleTxtGA"/>
        <w:rPr>
          <w:rFonts w:hint="cs"/>
          <w:rtl/>
          <w:lang w:bidi="ar"/>
        </w:rPr>
      </w:pPr>
      <w:r>
        <w:rPr>
          <w:rFonts w:hint="cs"/>
          <w:rtl/>
          <w:lang w:bidi="ar"/>
        </w:rPr>
        <w:t>24-</w:t>
      </w:r>
      <w:r w:rsidR="00585E5F">
        <w:rPr>
          <w:rFonts w:hint="cs"/>
          <w:rtl/>
          <w:lang w:bidi="ar"/>
        </w:rPr>
        <w:tab/>
      </w:r>
      <w:r>
        <w:rPr>
          <w:rFonts w:hint="cs"/>
          <w:rtl/>
          <w:lang w:bidi="ar"/>
        </w:rPr>
        <w:t xml:space="preserve">ترحب اللجنة بالجهود الكبيرة التي تبذلها الدولة الطرف للمساهمة في التعاون الدولي. ومع ذلك، تلاحظ اللجنة أن مساهمات الدولة الطرف الخاصة بالمساعدات الدولية قد تقلصت </w:t>
      </w:r>
      <w:r w:rsidR="00585E5F">
        <w:rPr>
          <w:rFonts w:hint="cs"/>
          <w:rtl/>
          <w:lang w:bidi="ar"/>
        </w:rPr>
        <w:t xml:space="preserve">بسبب </w:t>
      </w:r>
      <w:r>
        <w:rPr>
          <w:rFonts w:hint="cs"/>
          <w:rtl/>
          <w:lang w:bidi="ar"/>
        </w:rPr>
        <w:t>الصعوبات الاقتصادية</w:t>
      </w:r>
      <w:r w:rsidR="00585E5F">
        <w:rPr>
          <w:rFonts w:hint="cs"/>
          <w:rtl/>
          <w:lang w:bidi="ar"/>
        </w:rPr>
        <w:t xml:space="preserve"> التي يشهدها البلد</w:t>
      </w:r>
      <w:r>
        <w:rPr>
          <w:rFonts w:hint="cs"/>
          <w:rtl/>
          <w:lang w:bidi="ar"/>
        </w:rPr>
        <w:t xml:space="preserve">. </w:t>
      </w:r>
    </w:p>
    <w:p w:rsidR="00531E24" w:rsidRPr="00585E5F" w:rsidRDefault="00531E24" w:rsidP="00D71B6D">
      <w:pPr>
        <w:pStyle w:val="SingleTxtGA"/>
        <w:rPr>
          <w:rFonts w:hint="cs"/>
          <w:b/>
          <w:bCs/>
          <w:rtl/>
          <w:lang w:bidi="ar"/>
        </w:rPr>
      </w:pPr>
      <w:r>
        <w:rPr>
          <w:rFonts w:hint="cs"/>
          <w:rtl/>
          <w:lang w:bidi="ar"/>
        </w:rPr>
        <w:t>25</w:t>
      </w:r>
      <w:r w:rsidR="00585E5F">
        <w:rPr>
          <w:rFonts w:hint="cs"/>
          <w:rtl/>
          <w:lang w:bidi="ar"/>
        </w:rPr>
        <w:t>-</w:t>
      </w:r>
      <w:r w:rsidR="00585E5F">
        <w:rPr>
          <w:rFonts w:hint="cs"/>
          <w:rtl/>
          <w:lang w:bidi="ar"/>
        </w:rPr>
        <w:tab/>
      </w:r>
      <w:r w:rsidRPr="00585E5F">
        <w:rPr>
          <w:rFonts w:hint="cs"/>
          <w:b/>
          <w:bCs/>
          <w:rtl/>
          <w:lang w:bidi="ar"/>
        </w:rPr>
        <w:t xml:space="preserve">تشجِّع اللجنة الدولة الطرف </w:t>
      </w:r>
      <w:r w:rsidR="00585E5F" w:rsidRPr="00585E5F">
        <w:rPr>
          <w:rFonts w:hint="cs"/>
          <w:b/>
          <w:bCs/>
          <w:rtl/>
          <w:lang w:bidi="ar"/>
        </w:rPr>
        <w:t xml:space="preserve">على </w:t>
      </w:r>
      <w:r w:rsidRPr="00585E5F">
        <w:rPr>
          <w:rFonts w:hint="cs"/>
          <w:b/>
          <w:bCs/>
          <w:rtl/>
          <w:lang w:bidi="ar"/>
        </w:rPr>
        <w:t xml:space="preserve">أن </w:t>
      </w:r>
      <w:r w:rsidR="00585E5F" w:rsidRPr="00585E5F">
        <w:rPr>
          <w:rFonts w:hint="cs"/>
          <w:b/>
          <w:bCs/>
          <w:rtl/>
          <w:lang w:bidi="ar"/>
        </w:rPr>
        <w:t xml:space="preserve">تواصل </w:t>
      </w:r>
      <w:r w:rsidRPr="00585E5F">
        <w:rPr>
          <w:rFonts w:hint="cs"/>
          <w:b/>
          <w:bCs/>
          <w:rtl/>
          <w:lang w:bidi="ar"/>
        </w:rPr>
        <w:t>وتزيد، إن أمكن،</w:t>
      </w:r>
      <w:r w:rsidR="00585E5F" w:rsidRPr="00585E5F">
        <w:rPr>
          <w:rFonts w:hint="cs"/>
          <w:b/>
          <w:bCs/>
          <w:rtl/>
          <w:lang w:bidi="ar"/>
        </w:rPr>
        <w:t xml:space="preserve"> </w:t>
      </w:r>
      <w:r w:rsidRPr="00585E5F">
        <w:rPr>
          <w:rFonts w:hint="cs"/>
          <w:b/>
          <w:bCs/>
          <w:rtl/>
          <w:lang w:bidi="ar"/>
        </w:rPr>
        <w:t xml:space="preserve">حجم تعاونها الدولي رغم الأزمة الحالية. وتشجعها كذلك </w:t>
      </w:r>
      <w:r w:rsidR="00585E5F" w:rsidRPr="00585E5F">
        <w:rPr>
          <w:rFonts w:hint="cs"/>
          <w:b/>
          <w:bCs/>
          <w:rtl/>
          <w:lang w:bidi="ar"/>
        </w:rPr>
        <w:t xml:space="preserve">على أن </w:t>
      </w:r>
      <w:r w:rsidRPr="00585E5F">
        <w:rPr>
          <w:rFonts w:hint="cs"/>
          <w:b/>
          <w:bCs/>
          <w:rtl/>
          <w:lang w:bidi="ar"/>
        </w:rPr>
        <w:t>تحقق و</w:t>
      </w:r>
      <w:r w:rsidR="00585E5F" w:rsidRPr="00585E5F">
        <w:rPr>
          <w:rFonts w:hint="cs"/>
          <w:b/>
          <w:bCs/>
          <w:rtl/>
          <w:lang w:bidi="ar"/>
        </w:rPr>
        <w:t>ت</w:t>
      </w:r>
      <w:r w:rsidRPr="00585E5F">
        <w:rPr>
          <w:rFonts w:hint="cs"/>
          <w:b/>
          <w:bCs/>
          <w:rtl/>
          <w:lang w:bidi="ar"/>
        </w:rPr>
        <w:t>تجاوز</w:t>
      </w:r>
      <w:r w:rsidR="00585E5F" w:rsidRPr="00585E5F">
        <w:rPr>
          <w:rFonts w:hint="cs"/>
          <w:b/>
          <w:bCs/>
          <w:rtl/>
          <w:lang w:bidi="ar"/>
        </w:rPr>
        <w:t>،</w:t>
      </w:r>
      <w:r w:rsidRPr="00585E5F">
        <w:rPr>
          <w:rFonts w:hint="cs"/>
          <w:b/>
          <w:bCs/>
          <w:rtl/>
          <w:lang w:bidi="ar"/>
        </w:rPr>
        <w:t xml:space="preserve"> إن أمكن</w:t>
      </w:r>
      <w:r w:rsidR="00585E5F" w:rsidRPr="00585E5F">
        <w:rPr>
          <w:rFonts w:hint="cs"/>
          <w:b/>
          <w:bCs/>
          <w:rtl/>
          <w:lang w:bidi="ar"/>
        </w:rPr>
        <w:t>،</w:t>
      </w:r>
      <w:r w:rsidRPr="00585E5F">
        <w:rPr>
          <w:rFonts w:hint="cs"/>
          <w:b/>
          <w:bCs/>
          <w:rtl/>
          <w:lang w:bidi="ar"/>
        </w:rPr>
        <w:t xml:space="preserve"> هدفها المحدد ب</w:t>
      </w:r>
      <w:r w:rsidR="00585E5F" w:rsidRPr="00585E5F">
        <w:rPr>
          <w:rFonts w:hint="cs"/>
          <w:b/>
          <w:bCs/>
          <w:rtl/>
          <w:lang w:bidi="ar"/>
        </w:rPr>
        <w:t>‍ 0.7</w:t>
      </w:r>
      <w:r w:rsidRPr="00585E5F">
        <w:rPr>
          <w:rFonts w:hint="cs"/>
          <w:b/>
          <w:bCs/>
          <w:rtl/>
          <w:lang w:bidi="ar"/>
        </w:rPr>
        <w:t xml:space="preserve"> في المائة من الناتج القومي الإجمالي بحلول عام 2015. وتقترح اللجنة أن</w:t>
      </w:r>
      <w:r w:rsidR="00D71B6D">
        <w:rPr>
          <w:rFonts w:hint="eastAsia"/>
          <w:b/>
          <w:bCs/>
          <w:rtl/>
          <w:lang w:bidi="ar"/>
        </w:rPr>
        <w:t> </w:t>
      </w:r>
      <w:r w:rsidRPr="00585E5F">
        <w:rPr>
          <w:rFonts w:hint="cs"/>
          <w:b/>
          <w:bCs/>
          <w:rtl/>
          <w:lang w:bidi="ar"/>
        </w:rPr>
        <w:t xml:space="preserve">تراعي الدولة الطرف، عند قيامها بذلك، الملاحظات الختامية </w:t>
      </w:r>
      <w:r w:rsidR="00585E5F" w:rsidRPr="00585E5F">
        <w:rPr>
          <w:rFonts w:hint="cs"/>
          <w:b/>
          <w:bCs/>
          <w:rtl/>
          <w:lang w:bidi="ar"/>
        </w:rPr>
        <w:t>ل</w:t>
      </w:r>
      <w:r w:rsidRPr="00585E5F">
        <w:rPr>
          <w:rFonts w:hint="cs"/>
          <w:b/>
          <w:bCs/>
          <w:rtl/>
          <w:lang w:bidi="ar"/>
        </w:rPr>
        <w:t>لجنة حقوق الطفل فيما</w:t>
      </w:r>
      <w:r w:rsidR="00D71B6D">
        <w:rPr>
          <w:rFonts w:hint="eastAsia"/>
          <w:b/>
          <w:bCs/>
          <w:rtl/>
          <w:lang w:bidi="ar"/>
        </w:rPr>
        <w:t> </w:t>
      </w:r>
      <w:r w:rsidRPr="00585E5F">
        <w:rPr>
          <w:rFonts w:hint="cs"/>
          <w:b/>
          <w:bCs/>
          <w:rtl/>
          <w:lang w:bidi="ar"/>
        </w:rPr>
        <w:t xml:space="preserve">يخص البلد المتلقِّي المعني. </w:t>
      </w:r>
    </w:p>
    <w:p w:rsidR="00531E24" w:rsidRPr="005C3470" w:rsidRDefault="00585E5F" w:rsidP="001E5E52">
      <w:pPr>
        <w:pStyle w:val="H1GA"/>
        <w:rPr>
          <w:rFonts w:hint="cs"/>
          <w:rtl/>
        </w:rPr>
      </w:pPr>
      <w:r>
        <w:rPr>
          <w:rFonts w:hint="cs"/>
          <w:rtl/>
          <w:lang w:bidi="ar"/>
        </w:rPr>
        <w:tab/>
      </w:r>
      <w:r w:rsidR="00531E24">
        <w:rPr>
          <w:rFonts w:hint="cs"/>
          <w:rtl/>
          <w:lang w:bidi="ar"/>
        </w:rPr>
        <w:t>باء</w:t>
      </w:r>
      <w:r>
        <w:rPr>
          <w:rFonts w:hint="cs"/>
          <w:rtl/>
          <w:lang w:bidi="ar"/>
        </w:rPr>
        <w:t>-</w:t>
      </w:r>
      <w:r>
        <w:rPr>
          <w:rFonts w:hint="cs"/>
          <w:rtl/>
          <w:lang w:bidi="ar"/>
        </w:rPr>
        <w:tab/>
      </w:r>
      <w:r w:rsidR="00531E24" w:rsidRPr="005C3470">
        <w:rPr>
          <w:rFonts w:hint="cs"/>
          <w:rtl/>
        </w:rPr>
        <w:t>المبادئ العامة (المواد 2</w:t>
      </w:r>
      <w:r>
        <w:rPr>
          <w:rFonts w:hint="cs"/>
          <w:rtl/>
        </w:rPr>
        <w:t xml:space="preserve"> </w:t>
      </w:r>
      <w:r w:rsidR="00531E24" w:rsidRPr="005C3470">
        <w:rPr>
          <w:rFonts w:hint="cs"/>
          <w:rtl/>
        </w:rPr>
        <w:t>و3</w:t>
      </w:r>
      <w:r>
        <w:rPr>
          <w:rFonts w:hint="cs"/>
          <w:rtl/>
        </w:rPr>
        <w:t xml:space="preserve"> </w:t>
      </w:r>
      <w:r w:rsidR="00531E24" w:rsidRPr="005C3470">
        <w:rPr>
          <w:rFonts w:hint="cs"/>
          <w:rtl/>
        </w:rPr>
        <w:t>و6 و12 من الاتفاقية)</w:t>
      </w:r>
    </w:p>
    <w:p w:rsidR="00531E24" w:rsidRPr="005C3470" w:rsidRDefault="00585E5F" w:rsidP="005E2086">
      <w:pPr>
        <w:pStyle w:val="H23GA"/>
        <w:rPr>
          <w:rFonts w:hint="cs"/>
          <w:rtl/>
          <w:lang w:bidi="ar"/>
        </w:rPr>
      </w:pPr>
      <w:r>
        <w:rPr>
          <w:rFonts w:hint="cs"/>
          <w:rtl/>
          <w:lang w:bidi="ar"/>
        </w:rPr>
        <w:tab/>
      </w:r>
      <w:r>
        <w:rPr>
          <w:rFonts w:hint="cs"/>
          <w:rtl/>
          <w:lang w:bidi="ar"/>
        </w:rPr>
        <w:tab/>
      </w:r>
      <w:r w:rsidR="005E2086">
        <w:rPr>
          <w:rFonts w:hint="cs"/>
          <w:rtl/>
          <w:lang w:bidi="ar"/>
        </w:rPr>
        <w:t>ال</w:t>
      </w:r>
      <w:r w:rsidR="00531E24" w:rsidRPr="005C3470">
        <w:rPr>
          <w:rFonts w:hint="cs"/>
          <w:rtl/>
          <w:lang w:bidi="ar"/>
        </w:rPr>
        <w:t xml:space="preserve">مصالح </w:t>
      </w:r>
      <w:r w:rsidR="005E2086">
        <w:rPr>
          <w:rFonts w:hint="cs"/>
          <w:rtl/>
          <w:lang w:bidi="ar"/>
        </w:rPr>
        <w:t>الفضلى للطفل</w:t>
      </w:r>
    </w:p>
    <w:p w:rsidR="00531E24" w:rsidRDefault="00585E5F" w:rsidP="000F6D95">
      <w:pPr>
        <w:pStyle w:val="SingleTxtGA"/>
        <w:rPr>
          <w:rFonts w:hint="cs"/>
          <w:rtl/>
          <w:lang w:bidi="ar"/>
        </w:rPr>
      </w:pPr>
      <w:r>
        <w:rPr>
          <w:rFonts w:hint="cs"/>
          <w:rtl/>
          <w:lang w:bidi="ar"/>
        </w:rPr>
        <w:t>26-</w:t>
      </w:r>
      <w:r>
        <w:rPr>
          <w:rFonts w:hint="cs"/>
          <w:rtl/>
          <w:lang w:bidi="ar"/>
        </w:rPr>
        <w:tab/>
      </w:r>
      <w:r w:rsidR="00531E24">
        <w:rPr>
          <w:rFonts w:hint="cs"/>
          <w:rtl/>
          <w:lang w:bidi="ar"/>
        </w:rPr>
        <w:t xml:space="preserve">ترحب اللجنة بالمعلومات التي تفيد </w:t>
      </w:r>
      <w:r w:rsidR="005E2086">
        <w:rPr>
          <w:rFonts w:hint="cs"/>
          <w:rtl/>
          <w:lang w:bidi="ar"/>
        </w:rPr>
        <w:t>ب</w:t>
      </w:r>
      <w:r w:rsidR="00531E24">
        <w:rPr>
          <w:rFonts w:hint="cs"/>
          <w:rtl/>
          <w:lang w:bidi="ar"/>
        </w:rPr>
        <w:t xml:space="preserve">أن </w:t>
      </w:r>
      <w:r w:rsidR="005E2086">
        <w:rPr>
          <w:rFonts w:hint="cs"/>
          <w:rtl/>
          <w:lang w:bidi="ar"/>
        </w:rPr>
        <w:t xml:space="preserve">مفهوم </w:t>
      </w:r>
      <w:r w:rsidR="00531E24">
        <w:rPr>
          <w:rFonts w:hint="cs"/>
          <w:rtl/>
          <w:lang w:bidi="ar"/>
        </w:rPr>
        <w:t xml:space="preserve">المصلحة </w:t>
      </w:r>
      <w:r w:rsidR="005E2086">
        <w:rPr>
          <w:rFonts w:hint="cs"/>
          <w:rtl/>
          <w:lang w:bidi="ar"/>
        </w:rPr>
        <w:t xml:space="preserve">الفضلى </w:t>
      </w:r>
      <w:r w:rsidR="00531E24">
        <w:rPr>
          <w:rFonts w:hint="cs"/>
          <w:rtl/>
          <w:lang w:bidi="ar"/>
        </w:rPr>
        <w:t xml:space="preserve">للطفل </w:t>
      </w:r>
      <w:r w:rsidR="005E2086">
        <w:rPr>
          <w:rFonts w:hint="cs"/>
          <w:rtl/>
          <w:lang w:bidi="ar"/>
        </w:rPr>
        <w:t xml:space="preserve">يُراعى عموماً </w:t>
      </w:r>
      <w:r w:rsidR="000F6D95">
        <w:rPr>
          <w:rFonts w:hint="cs"/>
          <w:rtl/>
          <w:lang w:bidi="ar"/>
        </w:rPr>
        <w:t xml:space="preserve">عند </w:t>
      </w:r>
      <w:r w:rsidR="00531E24">
        <w:rPr>
          <w:rFonts w:hint="cs"/>
          <w:rtl/>
          <w:lang w:bidi="ar"/>
        </w:rPr>
        <w:t xml:space="preserve">تقييم احتياجات الطفل إلى الرعاية والخدمات العامة. ومع ذلك، فإن اللجنة تشعر بالقلق </w:t>
      </w:r>
      <w:r w:rsidR="005E2086">
        <w:rPr>
          <w:rFonts w:hint="cs"/>
          <w:rtl/>
          <w:lang w:bidi="ar"/>
        </w:rPr>
        <w:t>ل</w:t>
      </w:r>
      <w:r w:rsidR="00531E24">
        <w:rPr>
          <w:rFonts w:hint="cs"/>
          <w:rtl/>
          <w:lang w:bidi="ar"/>
        </w:rPr>
        <w:t xml:space="preserve">أن </w:t>
      </w:r>
      <w:r w:rsidR="005E2086">
        <w:rPr>
          <w:rFonts w:hint="cs"/>
          <w:rtl/>
          <w:lang w:bidi="ar"/>
        </w:rPr>
        <w:t xml:space="preserve">هذا المبدأ </w:t>
      </w:r>
      <w:r w:rsidR="00531E24">
        <w:rPr>
          <w:rFonts w:hint="cs"/>
          <w:rtl/>
          <w:lang w:bidi="ar"/>
        </w:rPr>
        <w:t xml:space="preserve">ربما لا </w:t>
      </w:r>
      <w:r w:rsidR="005E2086">
        <w:rPr>
          <w:rFonts w:hint="cs"/>
          <w:rtl/>
          <w:lang w:bidi="ar"/>
        </w:rPr>
        <w:t xml:space="preserve">يُراعى بشكل تام </w:t>
      </w:r>
      <w:r w:rsidR="00531E24">
        <w:rPr>
          <w:rFonts w:hint="cs"/>
          <w:rtl/>
          <w:lang w:bidi="ar"/>
        </w:rPr>
        <w:t xml:space="preserve">في بعض الحالات </w:t>
      </w:r>
      <w:r w:rsidR="005E2086">
        <w:rPr>
          <w:rFonts w:hint="cs"/>
          <w:rtl/>
          <w:lang w:bidi="ar"/>
        </w:rPr>
        <w:t xml:space="preserve">الفردية، </w:t>
      </w:r>
      <w:r w:rsidR="00531E24">
        <w:rPr>
          <w:rFonts w:hint="cs"/>
          <w:rtl/>
          <w:lang w:bidi="ar"/>
        </w:rPr>
        <w:t>لا</w:t>
      </w:r>
      <w:r w:rsidR="005E2086">
        <w:rPr>
          <w:rFonts w:hint="eastAsia"/>
          <w:rtl/>
          <w:lang w:bidi="ar"/>
        </w:rPr>
        <w:t> </w:t>
      </w:r>
      <w:r w:rsidR="00531E24">
        <w:rPr>
          <w:rFonts w:hint="cs"/>
          <w:rtl/>
          <w:lang w:bidi="ar"/>
        </w:rPr>
        <w:t>سيما فيما يتعلق بضمان زيارة الوالدين للطفل.</w:t>
      </w:r>
    </w:p>
    <w:p w:rsidR="00531E24" w:rsidRPr="00D930D6" w:rsidRDefault="00531E24" w:rsidP="001E5E52">
      <w:pPr>
        <w:pStyle w:val="SingleTxtGA"/>
        <w:rPr>
          <w:rFonts w:ascii="Times New Roman Bold" w:hAnsi="Times New Roman Bold" w:hint="cs"/>
          <w:b/>
          <w:bCs/>
          <w:spacing w:val="-2"/>
          <w:rtl/>
          <w:lang w:bidi="ar"/>
        </w:rPr>
      </w:pPr>
      <w:r>
        <w:rPr>
          <w:rFonts w:hint="cs"/>
          <w:rtl/>
          <w:lang w:bidi="ar"/>
        </w:rPr>
        <w:t>27</w:t>
      </w:r>
      <w:r w:rsidR="00D930D6">
        <w:rPr>
          <w:rFonts w:hint="cs"/>
          <w:rtl/>
          <w:lang w:bidi="ar"/>
        </w:rPr>
        <w:t>-</w:t>
      </w:r>
      <w:r w:rsidR="00D930D6">
        <w:rPr>
          <w:rFonts w:hint="cs"/>
          <w:rtl/>
          <w:lang w:bidi="ar"/>
        </w:rPr>
        <w:tab/>
      </w:r>
      <w:r w:rsidRPr="00D930D6">
        <w:rPr>
          <w:rFonts w:ascii="Times New Roman Bold" w:hAnsi="Times New Roman Bold" w:hint="cs"/>
          <w:b/>
          <w:bCs/>
          <w:spacing w:val="-2"/>
          <w:rtl/>
          <w:lang w:bidi="ar"/>
        </w:rPr>
        <w:t xml:space="preserve">توصي اللجنة الدولة الطرف </w:t>
      </w:r>
      <w:r w:rsidR="00D930D6" w:rsidRPr="00D930D6">
        <w:rPr>
          <w:rFonts w:ascii="Times New Roman Bold" w:hAnsi="Times New Roman Bold" w:hint="cs"/>
          <w:b/>
          <w:bCs/>
          <w:spacing w:val="-2"/>
          <w:rtl/>
          <w:lang w:bidi="ar"/>
        </w:rPr>
        <w:t>ب</w:t>
      </w:r>
      <w:r w:rsidRPr="00D930D6">
        <w:rPr>
          <w:rFonts w:ascii="Times New Roman Bold" w:hAnsi="Times New Roman Bold" w:hint="cs"/>
          <w:b/>
          <w:bCs/>
          <w:spacing w:val="-2"/>
          <w:rtl/>
          <w:lang w:bidi="ar"/>
        </w:rPr>
        <w:t xml:space="preserve">أن تضمن باستمرار إعطاء الأولوية للمصلحة </w:t>
      </w:r>
      <w:r w:rsidR="00D930D6" w:rsidRPr="00D930D6">
        <w:rPr>
          <w:rFonts w:ascii="Times New Roman Bold" w:hAnsi="Times New Roman Bold" w:hint="cs"/>
          <w:b/>
          <w:bCs/>
          <w:spacing w:val="-2"/>
          <w:rtl/>
          <w:lang w:bidi="ar"/>
        </w:rPr>
        <w:t xml:space="preserve">الفضلى </w:t>
      </w:r>
      <w:r w:rsidRPr="00D930D6">
        <w:rPr>
          <w:rFonts w:ascii="Times New Roman Bold" w:hAnsi="Times New Roman Bold" w:hint="cs"/>
          <w:b/>
          <w:bCs/>
          <w:spacing w:val="-2"/>
          <w:rtl/>
          <w:lang w:bidi="ar"/>
        </w:rPr>
        <w:t xml:space="preserve">للطفل في جميع الحالات المتعلقة بزيارة الأبوين للطفل. وتوصي </w:t>
      </w:r>
      <w:r w:rsidR="00D930D6" w:rsidRPr="00D930D6">
        <w:rPr>
          <w:rFonts w:ascii="Times New Roman Bold" w:hAnsi="Times New Roman Bold" w:hint="cs"/>
          <w:b/>
          <w:bCs/>
          <w:spacing w:val="-2"/>
          <w:rtl/>
          <w:lang w:bidi="ar"/>
        </w:rPr>
        <w:t xml:space="preserve">اللجنة </w:t>
      </w:r>
      <w:r w:rsidRPr="00D930D6">
        <w:rPr>
          <w:rFonts w:ascii="Times New Roman Bold" w:hAnsi="Times New Roman Bold" w:hint="cs"/>
          <w:b/>
          <w:bCs/>
          <w:spacing w:val="-2"/>
          <w:rtl/>
          <w:lang w:bidi="ar"/>
        </w:rPr>
        <w:t xml:space="preserve">كذلك الدولة الطرف بتعزيز جهودها الرامية إلى ضمان إدماج مبدأ المصالح </w:t>
      </w:r>
      <w:r w:rsidR="00D930D6" w:rsidRPr="00D930D6">
        <w:rPr>
          <w:rFonts w:ascii="Times New Roman Bold" w:hAnsi="Times New Roman Bold" w:hint="cs"/>
          <w:b/>
          <w:bCs/>
          <w:spacing w:val="-2"/>
          <w:rtl/>
          <w:lang w:bidi="ar"/>
        </w:rPr>
        <w:t xml:space="preserve">الفضلى </w:t>
      </w:r>
      <w:r w:rsidRPr="00D930D6">
        <w:rPr>
          <w:rFonts w:ascii="Times New Roman Bold" w:hAnsi="Times New Roman Bold" w:hint="cs"/>
          <w:b/>
          <w:bCs/>
          <w:spacing w:val="-2"/>
          <w:rtl/>
          <w:lang w:bidi="ar"/>
        </w:rPr>
        <w:t>للطفل،</w:t>
      </w:r>
      <w:r w:rsidR="000F6D95">
        <w:rPr>
          <w:rFonts w:ascii="Times New Roman Bold" w:hAnsi="Times New Roman Bold" w:hint="cs"/>
          <w:b/>
          <w:bCs/>
          <w:spacing w:val="-2"/>
          <w:rtl/>
          <w:lang w:bidi="ar"/>
        </w:rPr>
        <w:t xml:space="preserve"> </w:t>
      </w:r>
      <w:r w:rsidRPr="00D930D6">
        <w:rPr>
          <w:rFonts w:ascii="Times New Roman Bold" w:hAnsi="Times New Roman Bold" w:hint="cs"/>
          <w:b/>
          <w:bCs/>
          <w:spacing w:val="-2"/>
          <w:rtl/>
          <w:lang w:bidi="ar"/>
        </w:rPr>
        <w:t>على نحو ملائم وتطبيقه باستمرار، في جميع الإجراءات التشريعية والإدارية والقضائية،</w:t>
      </w:r>
      <w:r w:rsidR="00D71B6D">
        <w:rPr>
          <w:rFonts w:ascii="Times New Roman Bold" w:hAnsi="Times New Roman Bold" w:hint="cs"/>
          <w:b/>
          <w:bCs/>
          <w:spacing w:val="-2"/>
          <w:rtl/>
          <w:lang w:bidi="ar"/>
        </w:rPr>
        <w:t xml:space="preserve"> و</w:t>
      </w:r>
      <w:r w:rsidRPr="00D930D6">
        <w:rPr>
          <w:rFonts w:ascii="Times New Roman Bold" w:hAnsi="Times New Roman Bold" w:hint="cs"/>
          <w:b/>
          <w:bCs/>
          <w:spacing w:val="-2"/>
          <w:rtl/>
          <w:lang w:bidi="ar"/>
        </w:rPr>
        <w:t>في جميع السياسات والبرامج والمشاريع ذات الصلة بالأطفال والتي لها تأثير عليهم. وينبغي أيضاً أن</w:t>
      </w:r>
      <w:r w:rsidR="001E5E52">
        <w:rPr>
          <w:rFonts w:ascii="Times New Roman Bold" w:hAnsi="Times New Roman Bold" w:hint="eastAsia"/>
          <w:b/>
          <w:bCs/>
          <w:spacing w:val="-2"/>
          <w:rtl/>
          <w:lang w:bidi="ar"/>
        </w:rPr>
        <w:t> </w:t>
      </w:r>
      <w:r w:rsidRPr="00D930D6">
        <w:rPr>
          <w:rFonts w:ascii="Times New Roman Bold" w:hAnsi="Times New Roman Bold" w:hint="cs"/>
          <w:b/>
          <w:bCs/>
          <w:spacing w:val="-2"/>
          <w:rtl/>
          <w:lang w:bidi="ar"/>
        </w:rPr>
        <w:t>يستند المنطق القانوني لجميع الأحكام والقرارات القضائية والإدارية إلى هذا المبدأ.</w:t>
      </w:r>
    </w:p>
    <w:p w:rsidR="00531E24" w:rsidRPr="0011149C" w:rsidRDefault="00D930D6" w:rsidP="00D930D6">
      <w:pPr>
        <w:pStyle w:val="H23GA"/>
        <w:rPr>
          <w:rFonts w:hint="cs"/>
          <w:rtl/>
          <w:lang w:bidi="ar"/>
        </w:rPr>
      </w:pPr>
      <w:r>
        <w:rPr>
          <w:rFonts w:hint="cs"/>
          <w:rtl/>
          <w:lang w:bidi="ar"/>
        </w:rPr>
        <w:tab/>
      </w:r>
      <w:r>
        <w:rPr>
          <w:rFonts w:hint="cs"/>
          <w:rtl/>
          <w:lang w:bidi="ar"/>
        </w:rPr>
        <w:tab/>
      </w:r>
      <w:r w:rsidR="00531E24" w:rsidRPr="0011149C">
        <w:rPr>
          <w:rFonts w:hint="cs"/>
          <w:rtl/>
          <w:lang w:bidi="ar"/>
        </w:rPr>
        <w:t>احترام آراء الطفل</w:t>
      </w:r>
    </w:p>
    <w:p w:rsidR="00531E24" w:rsidRDefault="00531E24" w:rsidP="00CE28E0">
      <w:pPr>
        <w:pStyle w:val="SingleTxtGA"/>
        <w:rPr>
          <w:rFonts w:hint="cs"/>
          <w:rtl/>
          <w:lang w:bidi="ar"/>
        </w:rPr>
      </w:pPr>
      <w:r>
        <w:rPr>
          <w:rFonts w:hint="cs"/>
          <w:rtl/>
          <w:lang w:bidi="ar"/>
        </w:rPr>
        <w:t>28-</w:t>
      </w:r>
      <w:r w:rsidR="00D930D6">
        <w:rPr>
          <w:rFonts w:hint="cs"/>
          <w:rtl/>
          <w:lang w:bidi="ar"/>
        </w:rPr>
        <w:tab/>
        <w:t xml:space="preserve">تلاحظ </w:t>
      </w:r>
      <w:r>
        <w:rPr>
          <w:rFonts w:hint="cs"/>
          <w:rtl/>
          <w:lang w:bidi="ar"/>
        </w:rPr>
        <w:t xml:space="preserve">اللجنة </w:t>
      </w:r>
      <w:r w:rsidR="00D930D6">
        <w:rPr>
          <w:rFonts w:hint="cs"/>
          <w:rtl/>
          <w:lang w:bidi="ar"/>
        </w:rPr>
        <w:t xml:space="preserve">إشارة </w:t>
      </w:r>
      <w:r>
        <w:rPr>
          <w:rFonts w:hint="cs"/>
          <w:rtl/>
          <w:lang w:bidi="ar"/>
        </w:rPr>
        <w:t xml:space="preserve">الدولة الطرف </w:t>
      </w:r>
      <w:r w:rsidR="00D930D6">
        <w:rPr>
          <w:rFonts w:hint="cs"/>
          <w:rtl/>
          <w:lang w:bidi="ar"/>
        </w:rPr>
        <w:t xml:space="preserve">إلى </w:t>
      </w:r>
      <w:r>
        <w:rPr>
          <w:rFonts w:hint="cs"/>
          <w:rtl/>
          <w:lang w:bidi="ar"/>
        </w:rPr>
        <w:t xml:space="preserve">أن القانون </w:t>
      </w:r>
      <w:r w:rsidR="00D930D6">
        <w:rPr>
          <w:rFonts w:hint="cs"/>
          <w:rtl/>
          <w:lang w:bidi="ar"/>
        </w:rPr>
        <w:t xml:space="preserve">المتعلق بالطفل </w:t>
      </w:r>
      <w:r>
        <w:rPr>
          <w:rFonts w:hint="cs"/>
          <w:rtl/>
          <w:lang w:bidi="ar"/>
        </w:rPr>
        <w:t xml:space="preserve">يضمن </w:t>
      </w:r>
      <w:r w:rsidR="00D930D6">
        <w:rPr>
          <w:rFonts w:hint="cs"/>
          <w:rtl/>
          <w:lang w:bidi="ar"/>
        </w:rPr>
        <w:t xml:space="preserve">حق الأطفال </w:t>
      </w:r>
      <w:r>
        <w:rPr>
          <w:rFonts w:hint="cs"/>
          <w:rtl/>
          <w:lang w:bidi="ar"/>
        </w:rPr>
        <w:t>في تكوين وجهات نظرهم الخاصة والتعبير عنها.</w:t>
      </w:r>
      <w:r w:rsidR="00D930D6">
        <w:rPr>
          <w:rFonts w:hint="cs"/>
          <w:rtl/>
          <w:lang w:bidi="ar"/>
        </w:rPr>
        <w:t xml:space="preserve"> </w:t>
      </w:r>
      <w:r>
        <w:rPr>
          <w:rFonts w:hint="cs"/>
          <w:rtl/>
          <w:lang w:bidi="ar"/>
        </w:rPr>
        <w:t>وترحب أيضا</w:t>
      </w:r>
      <w:r w:rsidR="00D930D6">
        <w:rPr>
          <w:rFonts w:hint="cs"/>
          <w:rtl/>
          <w:lang w:bidi="ar"/>
        </w:rPr>
        <w:t>ً</w:t>
      </w:r>
      <w:r>
        <w:rPr>
          <w:rFonts w:hint="cs"/>
          <w:rtl/>
          <w:lang w:bidi="ar"/>
        </w:rPr>
        <w:t xml:space="preserve"> </w:t>
      </w:r>
      <w:r w:rsidR="00D930D6">
        <w:rPr>
          <w:rFonts w:hint="cs"/>
          <w:rtl/>
          <w:lang w:bidi="ar"/>
        </w:rPr>
        <w:t>بأن</w:t>
      </w:r>
      <w:r>
        <w:rPr>
          <w:rFonts w:hint="cs"/>
          <w:rtl/>
          <w:lang w:bidi="ar"/>
        </w:rPr>
        <w:t xml:space="preserve"> قانون الشباب </w:t>
      </w:r>
      <w:r w:rsidR="00D930D6">
        <w:rPr>
          <w:rFonts w:hint="cs"/>
          <w:rtl/>
          <w:lang w:bidi="ar"/>
        </w:rPr>
        <w:t xml:space="preserve">يمكن </w:t>
      </w:r>
      <w:r>
        <w:rPr>
          <w:rFonts w:hint="cs"/>
          <w:rtl/>
          <w:lang w:bidi="ar"/>
        </w:rPr>
        <w:t xml:space="preserve">سلطات البلديات </w:t>
      </w:r>
      <w:r w:rsidR="00D930D6">
        <w:rPr>
          <w:rFonts w:hint="cs"/>
          <w:rtl/>
          <w:lang w:bidi="ar"/>
        </w:rPr>
        <w:t xml:space="preserve">من </w:t>
      </w:r>
      <w:r>
        <w:rPr>
          <w:rFonts w:hint="cs"/>
          <w:rtl/>
          <w:lang w:bidi="ar"/>
        </w:rPr>
        <w:t xml:space="preserve">إنشاء مجالس </w:t>
      </w:r>
      <w:r w:rsidR="00D930D6">
        <w:rPr>
          <w:rFonts w:hint="cs"/>
          <w:rtl/>
          <w:lang w:bidi="ar"/>
        </w:rPr>
        <w:t xml:space="preserve">شباب </w:t>
      </w:r>
      <w:r>
        <w:rPr>
          <w:rFonts w:hint="cs"/>
          <w:rtl/>
          <w:lang w:bidi="ar"/>
        </w:rPr>
        <w:t xml:space="preserve">لتقديم المشورة للسلطات </w:t>
      </w:r>
      <w:r w:rsidR="00D930D6">
        <w:rPr>
          <w:rFonts w:hint="cs"/>
          <w:rtl/>
          <w:lang w:bidi="ar"/>
        </w:rPr>
        <w:t>فيما يتعلق ب</w:t>
      </w:r>
      <w:r>
        <w:rPr>
          <w:rFonts w:hint="cs"/>
          <w:rtl/>
          <w:lang w:bidi="ar"/>
        </w:rPr>
        <w:t xml:space="preserve">شؤون الشباب. وعلى الرغم من ذلك، </w:t>
      </w:r>
      <w:r w:rsidR="00D930D6">
        <w:rPr>
          <w:rFonts w:hint="cs"/>
          <w:rtl/>
          <w:lang w:bidi="ar"/>
        </w:rPr>
        <w:t>لا</w:t>
      </w:r>
      <w:r w:rsidR="00D930D6">
        <w:rPr>
          <w:rFonts w:hint="eastAsia"/>
          <w:rtl/>
          <w:lang w:bidi="ar"/>
        </w:rPr>
        <w:t> </w:t>
      </w:r>
      <w:r w:rsidR="00D930D6">
        <w:rPr>
          <w:rFonts w:hint="cs"/>
          <w:rtl/>
          <w:lang w:bidi="ar"/>
        </w:rPr>
        <w:t xml:space="preserve">تزال </w:t>
      </w:r>
      <w:r>
        <w:rPr>
          <w:rFonts w:hint="cs"/>
          <w:rtl/>
          <w:lang w:bidi="ar"/>
        </w:rPr>
        <w:t xml:space="preserve">اللجنة </w:t>
      </w:r>
      <w:r w:rsidR="00D930D6">
        <w:rPr>
          <w:rFonts w:hint="cs"/>
          <w:rtl/>
          <w:lang w:bidi="ar"/>
        </w:rPr>
        <w:t xml:space="preserve">تشعر بالقلق إزاء عدم وجود اشتراطات </w:t>
      </w:r>
      <w:r>
        <w:rPr>
          <w:rFonts w:hint="cs"/>
          <w:rtl/>
          <w:lang w:bidi="ar"/>
        </w:rPr>
        <w:t xml:space="preserve">قانونية لإنشاء تلك المجالس </w:t>
      </w:r>
      <w:r w:rsidR="00D930D6">
        <w:rPr>
          <w:rFonts w:hint="cs"/>
          <w:rtl/>
          <w:lang w:bidi="ar"/>
        </w:rPr>
        <w:t>أ</w:t>
      </w:r>
      <w:r>
        <w:rPr>
          <w:rFonts w:hint="cs"/>
          <w:rtl/>
          <w:lang w:bidi="ar"/>
        </w:rPr>
        <w:t>و أي إجراء</w:t>
      </w:r>
      <w:r w:rsidR="00CE28E0">
        <w:rPr>
          <w:rFonts w:hint="cs"/>
          <w:rtl/>
          <w:lang w:bidi="ar"/>
        </w:rPr>
        <w:t>ات</w:t>
      </w:r>
      <w:r>
        <w:rPr>
          <w:rFonts w:hint="cs"/>
          <w:rtl/>
          <w:lang w:bidi="ar"/>
        </w:rPr>
        <w:t xml:space="preserve"> أو </w:t>
      </w:r>
      <w:r w:rsidR="00CE28E0">
        <w:rPr>
          <w:rFonts w:hint="cs"/>
          <w:rtl/>
          <w:lang w:bidi="ar"/>
        </w:rPr>
        <w:t xml:space="preserve">لوائح </w:t>
      </w:r>
      <w:r>
        <w:rPr>
          <w:rFonts w:hint="cs"/>
          <w:rtl/>
          <w:lang w:bidi="ar"/>
        </w:rPr>
        <w:t>تُنظم عمل</w:t>
      </w:r>
      <w:r w:rsidR="00CE28E0">
        <w:rPr>
          <w:rFonts w:hint="cs"/>
          <w:rtl/>
          <w:lang w:bidi="ar"/>
        </w:rPr>
        <w:t>ها</w:t>
      </w:r>
      <w:r>
        <w:rPr>
          <w:rFonts w:hint="cs"/>
          <w:rtl/>
          <w:lang w:bidi="ar"/>
        </w:rPr>
        <w:t xml:space="preserve">، بل تُرك الأمر تحت تصرف البلديات. </w:t>
      </w:r>
      <w:r w:rsidR="00CE28E0">
        <w:rPr>
          <w:rFonts w:hint="cs"/>
          <w:rtl/>
          <w:lang w:bidi="ar"/>
        </w:rPr>
        <w:t xml:space="preserve">كما تشعر </w:t>
      </w:r>
      <w:r>
        <w:rPr>
          <w:rFonts w:hint="cs"/>
          <w:rtl/>
          <w:lang w:bidi="ar"/>
        </w:rPr>
        <w:t xml:space="preserve">اللجنة </w:t>
      </w:r>
      <w:r w:rsidR="00CE28E0">
        <w:rPr>
          <w:rFonts w:hint="cs"/>
          <w:rtl/>
          <w:lang w:bidi="ar"/>
        </w:rPr>
        <w:t>بالقلق لأ</w:t>
      </w:r>
      <w:r>
        <w:rPr>
          <w:rFonts w:hint="cs"/>
          <w:rtl/>
          <w:lang w:bidi="ar"/>
        </w:rPr>
        <w:t xml:space="preserve">ن الأطفال قد لا يحصلون </w:t>
      </w:r>
      <w:r w:rsidR="00CE28E0">
        <w:rPr>
          <w:rFonts w:hint="cs"/>
          <w:rtl/>
          <w:lang w:bidi="ar"/>
        </w:rPr>
        <w:t xml:space="preserve">جميعاً </w:t>
      </w:r>
      <w:r>
        <w:rPr>
          <w:rFonts w:hint="cs"/>
          <w:rtl/>
          <w:lang w:bidi="ar"/>
        </w:rPr>
        <w:t>على فرصة متكافئة للتعبير عن آرائهم.</w:t>
      </w:r>
    </w:p>
    <w:p w:rsidR="00531E24" w:rsidRPr="001E5E52" w:rsidRDefault="00CE28E0" w:rsidP="00CE28E0">
      <w:pPr>
        <w:pStyle w:val="SingleTxtGA"/>
        <w:rPr>
          <w:rFonts w:ascii="Times New Roman Bold" w:hAnsi="Times New Roman Bold" w:hint="cs"/>
          <w:b/>
          <w:bCs/>
          <w:spacing w:val="4"/>
          <w:rtl/>
          <w:lang w:bidi="ar"/>
        </w:rPr>
      </w:pPr>
      <w:r w:rsidRPr="001E5E52">
        <w:rPr>
          <w:rFonts w:hint="cs"/>
          <w:spacing w:val="4"/>
          <w:rtl/>
          <w:lang w:bidi="ar"/>
        </w:rPr>
        <w:t>29-</w:t>
      </w:r>
      <w:r w:rsidRPr="001E5E52">
        <w:rPr>
          <w:rFonts w:hint="cs"/>
          <w:spacing w:val="4"/>
          <w:rtl/>
          <w:lang w:bidi="ar"/>
        </w:rPr>
        <w:tab/>
      </w:r>
      <w:r w:rsidR="00531E24" w:rsidRPr="001E5E52">
        <w:rPr>
          <w:rFonts w:ascii="Times New Roman Bold" w:hAnsi="Times New Roman Bold" w:hint="cs"/>
          <w:b/>
          <w:bCs/>
          <w:spacing w:val="4"/>
          <w:rtl/>
          <w:lang w:bidi="ar"/>
        </w:rPr>
        <w:t>ف</w:t>
      </w:r>
      <w:r w:rsidRPr="001E5E52">
        <w:rPr>
          <w:rFonts w:ascii="Times New Roman Bold" w:hAnsi="Times New Roman Bold" w:hint="cs"/>
          <w:b/>
          <w:bCs/>
          <w:spacing w:val="4"/>
          <w:rtl/>
          <w:lang w:bidi="ar"/>
        </w:rPr>
        <w:t>ي ضوء تعليق اللجنة العام رقم 12(</w:t>
      </w:r>
      <w:r w:rsidR="00531E24" w:rsidRPr="001E5E52">
        <w:rPr>
          <w:rFonts w:ascii="Times New Roman Bold" w:hAnsi="Times New Roman Bold" w:hint="cs"/>
          <w:b/>
          <w:bCs/>
          <w:spacing w:val="4"/>
          <w:rtl/>
          <w:lang w:bidi="ar"/>
        </w:rPr>
        <w:t>2009</w:t>
      </w:r>
      <w:r w:rsidRPr="001E5E52">
        <w:rPr>
          <w:rFonts w:ascii="Times New Roman Bold" w:hAnsi="Times New Roman Bold" w:hint="cs"/>
          <w:b/>
          <w:bCs/>
          <w:spacing w:val="4"/>
          <w:rtl/>
          <w:lang w:bidi="ar"/>
        </w:rPr>
        <w:t>)</w:t>
      </w:r>
      <w:r w:rsidR="00531E24" w:rsidRPr="001E5E52">
        <w:rPr>
          <w:rFonts w:ascii="Times New Roman Bold" w:hAnsi="Times New Roman Bold" w:hint="cs"/>
          <w:b/>
          <w:bCs/>
          <w:spacing w:val="4"/>
          <w:rtl/>
          <w:lang w:bidi="ar"/>
        </w:rPr>
        <w:t xml:space="preserve">، المتعلق بحق الطفل في أن تُتاح له فرصة الاستماع إليه، توصي اللجنة الدولة الطرف </w:t>
      </w:r>
      <w:r w:rsidRPr="001E5E52">
        <w:rPr>
          <w:rFonts w:ascii="Times New Roman Bold" w:hAnsi="Times New Roman Bold" w:hint="cs"/>
          <w:b/>
          <w:bCs/>
          <w:spacing w:val="4"/>
          <w:rtl/>
          <w:lang w:bidi="ar"/>
        </w:rPr>
        <w:t>ب</w:t>
      </w:r>
      <w:r w:rsidR="00531E24" w:rsidRPr="001E5E52">
        <w:rPr>
          <w:rFonts w:ascii="Times New Roman Bold" w:hAnsi="Times New Roman Bold" w:hint="cs"/>
          <w:b/>
          <w:bCs/>
          <w:spacing w:val="4"/>
          <w:rtl/>
          <w:lang w:bidi="ar"/>
        </w:rPr>
        <w:t xml:space="preserve">أن تعتمد تدابير تنظم عمل ودور ومهمة مجالس الشباب، وأن تكفل المراعاة </w:t>
      </w:r>
      <w:r w:rsidRPr="001E5E52">
        <w:rPr>
          <w:rFonts w:ascii="Times New Roman Bold" w:hAnsi="Times New Roman Bold" w:hint="cs"/>
          <w:b/>
          <w:bCs/>
          <w:spacing w:val="4"/>
          <w:rtl/>
          <w:lang w:bidi="ar"/>
        </w:rPr>
        <w:t xml:space="preserve">الواجبة </w:t>
      </w:r>
      <w:r w:rsidR="00531E24" w:rsidRPr="001E5E52">
        <w:rPr>
          <w:rFonts w:ascii="Times New Roman Bold" w:hAnsi="Times New Roman Bold" w:hint="cs"/>
          <w:b/>
          <w:bCs/>
          <w:spacing w:val="4"/>
          <w:rtl/>
          <w:lang w:bidi="ar"/>
        </w:rPr>
        <w:t xml:space="preserve">لآراء الأطفال في المحاكم والمدارس والمؤسسات الإدارية المعنية وفي </w:t>
      </w:r>
      <w:r w:rsidRPr="001E5E52">
        <w:rPr>
          <w:rFonts w:ascii="Times New Roman Bold" w:hAnsi="Times New Roman Bold" w:hint="cs"/>
          <w:b/>
          <w:bCs/>
          <w:spacing w:val="4"/>
          <w:rtl/>
          <w:lang w:bidi="ar"/>
        </w:rPr>
        <w:t xml:space="preserve">العمليات </w:t>
      </w:r>
      <w:r w:rsidR="00531E24" w:rsidRPr="001E5E52">
        <w:rPr>
          <w:rFonts w:ascii="Times New Roman Bold" w:hAnsi="Times New Roman Bold" w:hint="cs"/>
          <w:b/>
          <w:bCs/>
          <w:spacing w:val="4"/>
          <w:rtl/>
          <w:lang w:bidi="ar"/>
        </w:rPr>
        <w:t>الأخرى المتعلقة بالأطفال وبالمنزل، بمن فيهم الأطفال المعاقون</w:t>
      </w:r>
      <w:r w:rsidR="00D71B6D" w:rsidRPr="001E5E52">
        <w:rPr>
          <w:rFonts w:ascii="Times New Roman Bold" w:hAnsi="Times New Roman Bold" w:hint="cs"/>
          <w:b/>
          <w:bCs/>
          <w:spacing w:val="4"/>
          <w:rtl/>
          <w:lang w:bidi="ar"/>
        </w:rPr>
        <w:t xml:space="preserve"> و</w:t>
      </w:r>
      <w:r w:rsidR="00531E24" w:rsidRPr="001E5E52">
        <w:rPr>
          <w:rFonts w:ascii="Times New Roman Bold" w:hAnsi="Times New Roman Bold" w:hint="cs"/>
          <w:b/>
          <w:bCs/>
          <w:spacing w:val="4"/>
          <w:rtl/>
          <w:lang w:bidi="ar"/>
        </w:rPr>
        <w:t>أطفال المهاجرين أو الأطفال الذين يعيشون في أوضاع</w:t>
      </w:r>
      <w:r w:rsidRPr="001E5E52">
        <w:rPr>
          <w:rFonts w:ascii="Times New Roman Bold" w:hAnsi="Times New Roman Bold" w:hint="cs"/>
          <w:b/>
          <w:bCs/>
          <w:spacing w:val="4"/>
          <w:rtl/>
          <w:lang w:bidi="ar"/>
        </w:rPr>
        <w:t xml:space="preserve"> تُعرضهم للخطر</w:t>
      </w:r>
      <w:r w:rsidR="00531E24" w:rsidRPr="001E5E52">
        <w:rPr>
          <w:rFonts w:ascii="Times New Roman Bold" w:hAnsi="Times New Roman Bold" w:hint="cs"/>
          <w:b/>
          <w:bCs/>
          <w:spacing w:val="4"/>
          <w:rtl/>
          <w:lang w:bidi="ar"/>
        </w:rPr>
        <w:t>.</w:t>
      </w:r>
    </w:p>
    <w:p w:rsidR="00531E24" w:rsidRPr="00CE28E0" w:rsidRDefault="00CE28E0" w:rsidP="00CE28E0">
      <w:pPr>
        <w:pStyle w:val="H1GA"/>
        <w:rPr>
          <w:rFonts w:ascii="Times New Roman Bold" w:hAnsi="Times New Roman Bold" w:hint="cs"/>
          <w:spacing w:val="-2"/>
          <w:rtl/>
          <w:lang w:bidi="ar"/>
        </w:rPr>
      </w:pPr>
      <w:r w:rsidRPr="00CE28E0">
        <w:rPr>
          <w:rFonts w:ascii="Times New Roman Bold" w:hAnsi="Times New Roman Bold" w:hint="cs"/>
          <w:spacing w:val="-2"/>
          <w:rtl/>
          <w:lang w:bidi="ar"/>
        </w:rPr>
        <w:tab/>
      </w:r>
      <w:r w:rsidR="00531E24" w:rsidRPr="00CE28E0">
        <w:rPr>
          <w:rFonts w:ascii="Times New Roman Bold" w:hAnsi="Times New Roman Bold" w:hint="cs"/>
          <w:spacing w:val="-2"/>
          <w:rtl/>
          <w:lang w:bidi="ar"/>
        </w:rPr>
        <w:t>جيم</w:t>
      </w:r>
      <w:r w:rsidRPr="00CE28E0">
        <w:rPr>
          <w:rFonts w:ascii="Times New Roman Bold" w:hAnsi="Times New Roman Bold" w:hint="cs"/>
          <w:spacing w:val="-2"/>
          <w:rtl/>
          <w:lang w:bidi="ar"/>
        </w:rPr>
        <w:t>-</w:t>
      </w:r>
      <w:r w:rsidRPr="00CE28E0">
        <w:rPr>
          <w:rFonts w:ascii="Times New Roman Bold" w:hAnsi="Times New Roman Bold" w:hint="cs"/>
          <w:spacing w:val="-2"/>
          <w:rtl/>
          <w:lang w:bidi="ar"/>
        </w:rPr>
        <w:tab/>
      </w:r>
      <w:r w:rsidR="00531E24" w:rsidRPr="00CE28E0">
        <w:rPr>
          <w:rFonts w:ascii="Times New Roman Bold" w:hAnsi="Times New Roman Bold" w:hint="cs"/>
          <w:spacing w:val="-2"/>
          <w:rtl/>
          <w:lang w:bidi="ar"/>
        </w:rPr>
        <w:t>البيئة الأسرية والرعاية البديلة</w:t>
      </w:r>
      <w:r w:rsidRPr="00CE28E0">
        <w:rPr>
          <w:rFonts w:ascii="Times New Roman Bold" w:hAnsi="Times New Roman Bold" w:hint="cs"/>
          <w:spacing w:val="-2"/>
          <w:rtl/>
        </w:rPr>
        <w:t xml:space="preserve"> </w:t>
      </w:r>
      <w:r w:rsidR="00531E24" w:rsidRPr="00CE28E0">
        <w:rPr>
          <w:rFonts w:ascii="Times New Roman Bold" w:hAnsi="Times New Roman Bold" w:hint="cs"/>
          <w:spacing w:val="-2"/>
          <w:rtl/>
        </w:rPr>
        <w:t>(</w:t>
      </w:r>
      <w:r w:rsidRPr="00CE28E0">
        <w:rPr>
          <w:rFonts w:ascii="Times New Roman Bold" w:hAnsi="Times New Roman Bold" w:hint="cs"/>
          <w:spacing w:val="-2"/>
          <w:rtl/>
        </w:rPr>
        <w:t>المادة</w:t>
      </w:r>
      <w:r w:rsidR="00531E24" w:rsidRPr="00CE28E0">
        <w:rPr>
          <w:rFonts w:ascii="Times New Roman Bold" w:hAnsi="Times New Roman Bold" w:hint="cs"/>
          <w:spacing w:val="-2"/>
          <w:rtl/>
        </w:rPr>
        <w:t xml:space="preserve"> 5</w:t>
      </w:r>
      <w:r w:rsidRPr="00CE28E0">
        <w:rPr>
          <w:rFonts w:ascii="Times New Roman Bold" w:hAnsi="Times New Roman Bold" w:hint="cs"/>
          <w:spacing w:val="-2"/>
          <w:rtl/>
        </w:rPr>
        <w:t xml:space="preserve"> </w:t>
      </w:r>
      <w:r w:rsidR="00531E24" w:rsidRPr="00CE28E0">
        <w:rPr>
          <w:rFonts w:ascii="Times New Roman Bold" w:hAnsi="Times New Roman Bold" w:hint="cs"/>
          <w:spacing w:val="-2"/>
          <w:rtl/>
        </w:rPr>
        <w:t>و</w:t>
      </w:r>
      <w:r w:rsidR="00531E24" w:rsidRPr="00CE28E0">
        <w:rPr>
          <w:rFonts w:ascii="Times New Roman Bold" w:hAnsi="Times New Roman Bold" w:hint="cs"/>
          <w:spacing w:val="-2"/>
          <w:rtl/>
          <w:lang w:bidi="ar"/>
        </w:rPr>
        <w:t>الفقرات 1-2</w:t>
      </w:r>
      <w:r w:rsidRPr="00CE28E0">
        <w:rPr>
          <w:rFonts w:ascii="Times New Roman Bold" w:hAnsi="Times New Roman Bold" w:hint="cs"/>
          <w:spacing w:val="-2"/>
          <w:rtl/>
          <w:lang w:bidi="ar"/>
        </w:rPr>
        <w:t xml:space="preserve"> </w:t>
      </w:r>
      <w:r w:rsidR="00531E24" w:rsidRPr="00CE28E0">
        <w:rPr>
          <w:rFonts w:ascii="Times New Roman Bold" w:hAnsi="Times New Roman Bold" w:hint="cs"/>
          <w:spacing w:val="-2"/>
          <w:rtl/>
          <w:lang w:bidi="ar"/>
        </w:rPr>
        <w:t>و9-11</w:t>
      </w:r>
      <w:r w:rsidRPr="00CE28E0">
        <w:rPr>
          <w:rFonts w:ascii="Times New Roman Bold" w:hAnsi="Times New Roman Bold" w:hint="cs"/>
          <w:spacing w:val="-2"/>
          <w:rtl/>
          <w:lang w:bidi="ar"/>
        </w:rPr>
        <w:t xml:space="preserve"> </w:t>
      </w:r>
      <w:r w:rsidR="00531E24" w:rsidRPr="00CE28E0">
        <w:rPr>
          <w:rFonts w:ascii="Times New Roman Bold" w:hAnsi="Times New Roman Bold" w:hint="cs"/>
          <w:spacing w:val="-2"/>
          <w:rtl/>
          <w:lang w:bidi="ar"/>
        </w:rPr>
        <w:t xml:space="preserve">و19-21 </w:t>
      </w:r>
      <w:r w:rsidRPr="00CE28E0">
        <w:rPr>
          <w:rFonts w:ascii="Times New Roman Bold" w:hAnsi="Times New Roman Bold" w:hint="cs"/>
          <w:spacing w:val="-2"/>
          <w:rtl/>
          <w:lang w:bidi="ar"/>
        </w:rPr>
        <w:t xml:space="preserve">من المادة 18، والمادة 25، </w:t>
      </w:r>
      <w:r w:rsidR="00531E24" w:rsidRPr="00CE28E0">
        <w:rPr>
          <w:rFonts w:ascii="Times New Roman Bold" w:hAnsi="Times New Roman Bold" w:hint="cs"/>
          <w:spacing w:val="-2"/>
          <w:rtl/>
          <w:lang w:bidi="ar"/>
        </w:rPr>
        <w:t xml:space="preserve">والفقرة </w:t>
      </w:r>
      <w:r w:rsidRPr="00CE28E0">
        <w:rPr>
          <w:rFonts w:ascii="Times New Roman Bold" w:hAnsi="Times New Roman Bold" w:hint="cs"/>
          <w:spacing w:val="-2"/>
          <w:rtl/>
          <w:lang w:bidi="ar"/>
        </w:rPr>
        <w:t xml:space="preserve">4 من المادة 27، والمادة 39 </w:t>
      </w:r>
      <w:r w:rsidR="00531E24" w:rsidRPr="00CE28E0">
        <w:rPr>
          <w:rFonts w:ascii="Times New Roman Bold" w:hAnsi="Times New Roman Bold" w:hint="cs"/>
          <w:spacing w:val="-2"/>
          <w:rtl/>
          <w:lang w:bidi="ar"/>
        </w:rPr>
        <w:t xml:space="preserve">من الاتفاقية) </w:t>
      </w:r>
    </w:p>
    <w:p w:rsidR="00531E24" w:rsidRDefault="00CE28E0" w:rsidP="00CE28E0">
      <w:pPr>
        <w:pStyle w:val="H23GA"/>
        <w:rPr>
          <w:rFonts w:hint="cs"/>
          <w:rtl/>
        </w:rPr>
      </w:pPr>
      <w:r>
        <w:rPr>
          <w:rFonts w:hint="cs"/>
          <w:rtl/>
          <w:lang w:bidi="ar"/>
        </w:rPr>
        <w:tab/>
      </w:r>
      <w:r>
        <w:rPr>
          <w:rFonts w:hint="cs"/>
          <w:rtl/>
          <w:lang w:bidi="ar"/>
        </w:rPr>
        <w:tab/>
      </w:r>
      <w:r w:rsidR="00531E24" w:rsidRPr="00E01C50">
        <w:rPr>
          <w:rFonts w:hint="cs"/>
          <w:rtl/>
          <w:lang w:bidi="ar"/>
        </w:rPr>
        <w:t>البيئة الأسرية</w:t>
      </w:r>
    </w:p>
    <w:p w:rsidR="00531E24" w:rsidRDefault="00531E24" w:rsidP="00CE28E0">
      <w:pPr>
        <w:pStyle w:val="SingleTxtGA"/>
        <w:rPr>
          <w:rFonts w:hint="cs"/>
          <w:rtl/>
          <w:lang w:bidi="ar"/>
        </w:rPr>
      </w:pPr>
      <w:r w:rsidRPr="00E01C50">
        <w:rPr>
          <w:rFonts w:hint="cs"/>
          <w:rtl/>
        </w:rPr>
        <w:t>30-</w:t>
      </w:r>
      <w:r w:rsidR="00CE28E0">
        <w:rPr>
          <w:rFonts w:hint="cs"/>
          <w:rtl/>
        </w:rPr>
        <w:tab/>
      </w:r>
      <w:r>
        <w:rPr>
          <w:rFonts w:hint="cs"/>
          <w:rtl/>
        </w:rPr>
        <w:t>تحيط اللجنة علما</w:t>
      </w:r>
      <w:r w:rsidR="00CE28E0">
        <w:rPr>
          <w:rFonts w:hint="cs"/>
          <w:rtl/>
        </w:rPr>
        <w:t>ً</w:t>
      </w:r>
      <w:r>
        <w:rPr>
          <w:rFonts w:hint="cs"/>
          <w:rtl/>
        </w:rPr>
        <w:t xml:space="preserve"> باعتماد </w:t>
      </w:r>
      <w:r w:rsidR="00CE28E0">
        <w:rPr>
          <w:rFonts w:hint="cs"/>
          <w:rtl/>
        </w:rPr>
        <w:t xml:space="preserve">الدولة الطرف </w:t>
      </w:r>
      <w:r w:rsidR="00CE28E0">
        <w:rPr>
          <w:rFonts w:hint="cs"/>
          <w:rtl/>
          <w:lang w:bidi="ar"/>
        </w:rPr>
        <w:t>خطة عمل رباعية في عام 2007</w:t>
      </w:r>
      <w:r>
        <w:rPr>
          <w:rFonts w:hint="cs"/>
          <w:rtl/>
          <w:lang w:bidi="ar"/>
        </w:rPr>
        <w:t xml:space="preserve"> تشمل </w:t>
      </w:r>
      <w:r w:rsidR="00CE28E0">
        <w:rPr>
          <w:rFonts w:hint="cs"/>
          <w:rtl/>
          <w:lang w:bidi="ar"/>
        </w:rPr>
        <w:t>الإرشادات المتعلقة ب</w:t>
      </w:r>
      <w:r>
        <w:rPr>
          <w:rFonts w:hint="cs"/>
          <w:rtl/>
          <w:lang w:bidi="ar"/>
        </w:rPr>
        <w:t xml:space="preserve">تنشئة الطفل وتدريب الوالدين على </w:t>
      </w:r>
      <w:r w:rsidR="00CE28E0">
        <w:rPr>
          <w:rFonts w:hint="cs"/>
          <w:rtl/>
          <w:lang w:bidi="ar"/>
        </w:rPr>
        <w:t>رعاية الأطفال</w:t>
      </w:r>
      <w:r>
        <w:rPr>
          <w:rFonts w:hint="cs"/>
          <w:rtl/>
          <w:lang w:bidi="ar"/>
        </w:rPr>
        <w:t xml:space="preserve">، وترحب اللجنة بالتدابير المتخذة لمد يد العون إلى الأبوين في رعاية أطفالهم. </w:t>
      </w:r>
      <w:r w:rsidR="00CE28E0">
        <w:rPr>
          <w:rFonts w:hint="cs"/>
          <w:rtl/>
          <w:lang w:bidi="ar"/>
        </w:rPr>
        <w:t>و</w:t>
      </w:r>
      <w:r>
        <w:rPr>
          <w:rFonts w:hint="cs"/>
          <w:rtl/>
          <w:lang w:bidi="ar"/>
        </w:rPr>
        <w:t>رغم ذلك، لا تزال اللجنة قلقلة لعدم كفاية الاستحقاقات الاجتماعية للأسر الفقيرة</w:t>
      </w:r>
      <w:r w:rsidR="00CE28E0">
        <w:rPr>
          <w:rFonts w:hint="cs"/>
          <w:rtl/>
          <w:lang w:bidi="ar"/>
        </w:rPr>
        <w:t>،</w:t>
      </w:r>
      <w:r>
        <w:rPr>
          <w:rFonts w:hint="cs"/>
          <w:rtl/>
          <w:lang w:bidi="ar"/>
        </w:rPr>
        <w:t xml:space="preserve"> بما في ذلك الأسر ذات العائل الوحيد، </w:t>
      </w:r>
      <w:r w:rsidR="00CE28E0">
        <w:rPr>
          <w:rFonts w:hint="cs"/>
          <w:rtl/>
          <w:lang w:bidi="ar"/>
        </w:rPr>
        <w:t xml:space="preserve">الشيء الذي </w:t>
      </w:r>
      <w:r>
        <w:rPr>
          <w:rFonts w:hint="cs"/>
          <w:rtl/>
          <w:lang w:bidi="ar"/>
        </w:rPr>
        <w:t>ينعكس سلبا</w:t>
      </w:r>
      <w:r w:rsidR="00CE28E0">
        <w:rPr>
          <w:rFonts w:hint="cs"/>
          <w:rtl/>
          <w:lang w:bidi="ar"/>
        </w:rPr>
        <w:t>ً</w:t>
      </w:r>
      <w:r>
        <w:rPr>
          <w:rFonts w:hint="cs"/>
          <w:rtl/>
          <w:lang w:bidi="ar"/>
        </w:rPr>
        <w:t xml:space="preserve"> على تنشئة الطفل في تلك</w:t>
      </w:r>
      <w:r w:rsidR="00CE28E0">
        <w:rPr>
          <w:rFonts w:hint="cs"/>
          <w:rtl/>
          <w:lang w:bidi="ar"/>
        </w:rPr>
        <w:t xml:space="preserve"> الأسر</w:t>
      </w:r>
      <w:r>
        <w:rPr>
          <w:rFonts w:hint="cs"/>
          <w:rtl/>
          <w:lang w:bidi="ar"/>
        </w:rPr>
        <w:t xml:space="preserve">. </w:t>
      </w:r>
      <w:r w:rsidR="00CE28E0">
        <w:rPr>
          <w:rFonts w:hint="cs"/>
          <w:rtl/>
          <w:lang w:bidi="ar"/>
        </w:rPr>
        <w:t xml:space="preserve">كما تشير </w:t>
      </w:r>
      <w:r>
        <w:rPr>
          <w:rFonts w:hint="cs"/>
          <w:rtl/>
          <w:lang w:bidi="ar"/>
        </w:rPr>
        <w:t xml:space="preserve">اللجنة </w:t>
      </w:r>
      <w:r w:rsidR="00CE28E0">
        <w:rPr>
          <w:rFonts w:hint="cs"/>
          <w:rtl/>
          <w:lang w:bidi="ar"/>
        </w:rPr>
        <w:t xml:space="preserve">بالقلق </w:t>
      </w:r>
      <w:r>
        <w:rPr>
          <w:rFonts w:hint="cs"/>
          <w:rtl/>
          <w:lang w:bidi="ar"/>
        </w:rPr>
        <w:t xml:space="preserve">إزاء </w:t>
      </w:r>
      <w:r w:rsidR="00CE28E0">
        <w:rPr>
          <w:rFonts w:hint="cs"/>
          <w:rtl/>
          <w:lang w:bidi="ar"/>
        </w:rPr>
        <w:t xml:space="preserve">عدم كفاية </w:t>
      </w:r>
      <w:r>
        <w:rPr>
          <w:rFonts w:hint="cs"/>
          <w:rtl/>
          <w:lang w:bidi="ar"/>
        </w:rPr>
        <w:t xml:space="preserve">تمويل خدمات الوساطة </w:t>
      </w:r>
      <w:r w:rsidR="00CE28E0">
        <w:rPr>
          <w:rFonts w:hint="cs"/>
          <w:rtl/>
          <w:lang w:bidi="ar"/>
        </w:rPr>
        <w:t xml:space="preserve">عند حدوث خلافات </w:t>
      </w:r>
      <w:r>
        <w:rPr>
          <w:rFonts w:hint="cs"/>
          <w:rtl/>
          <w:lang w:bidi="ar"/>
        </w:rPr>
        <w:t>أسرية.</w:t>
      </w:r>
    </w:p>
    <w:p w:rsidR="00531E24" w:rsidRPr="001E5E52" w:rsidRDefault="00531E24" w:rsidP="00CE28E0">
      <w:pPr>
        <w:pStyle w:val="SingleTxtGA"/>
        <w:rPr>
          <w:rFonts w:hint="cs"/>
          <w:b/>
          <w:bCs/>
          <w:spacing w:val="4"/>
          <w:rtl/>
          <w:lang w:bidi="ar"/>
        </w:rPr>
      </w:pPr>
      <w:r w:rsidRPr="001E5E52">
        <w:rPr>
          <w:rFonts w:hint="cs"/>
          <w:spacing w:val="4"/>
          <w:rtl/>
          <w:lang w:bidi="ar"/>
        </w:rPr>
        <w:t>31-</w:t>
      </w:r>
      <w:r w:rsidR="00CE28E0" w:rsidRPr="001E5E52">
        <w:rPr>
          <w:rFonts w:hint="cs"/>
          <w:spacing w:val="4"/>
          <w:rtl/>
          <w:lang w:bidi="ar"/>
        </w:rPr>
        <w:tab/>
      </w:r>
      <w:r w:rsidRPr="001E5E52">
        <w:rPr>
          <w:rFonts w:hint="cs"/>
          <w:b/>
          <w:bCs/>
          <w:spacing w:val="4"/>
          <w:rtl/>
          <w:lang w:bidi="ar"/>
        </w:rPr>
        <w:t xml:space="preserve">تشجع اللجنة الدولة الطرف </w:t>
      </w:r>
      <w:r w:rsidR="00CE28E0" w:rsidRPr="001E5E52">
        <w:rPr>
          <w:rFonts w:hint="cs"/>
          <w:b/>
          <w:bCs/>
          <w:spacing w:val="4"/>
          <w:rtl/>
          <w:lang w:bidi="ar"/>
        </w:rPr>
        <w:t xml:space="preserve">على </w:t>
      </w:r>
      <w:r w:rsidRPr="001E5E52">
        <w:rPr>
          <w:rFonts w:hint="cs"/>
          <w:b/>
          <w:bCs/>
          <w:spacing w:val="4"/>
          <w:rtl/>
          <w:lang w:bidi="ar"/>
        </w:rPr>
        <w:t>المضي قدما</w:t>
      </w:r>
      <w:r w:rsidR="00CE28E0" w:rsidRPr="001E5E52">
        <w:rPr>
          <w:rFonts w:hint="cs"/>
          <w:b/>
          <w:bCs/>
          <w:spacing w:val="4"/>
          <w:rtl/>
          <w:lang w:bidi="ar"/>
        </w:rPr>
        <w:t>ً</w:t>
      </w:r>
      <w:r w:rsidRPr="001E5E52">
        <w:rPr>
          <w:rFonts w:hint="cs"/>
          <w:b/>
          <w:bCs/>
          <w:spacing w:val="4"/>
          <w:rtl/>
          <w:lang w:bidi="ar"/>
        </w:rPr>
        <w:t xml:space="preserve"> في وضع التدابير الداعمة للأسرة وفي توفير التدريب للمهنيين القائمين على تلك التدابير. توصي اللجنة الدولة الطرف بمراجعة برنامجها المتعلق بالاستحقاقات الاجتماعية </w:t>
      </w:r>
      <w:r w:rsidR="00CE28E0" w:rsidRPr="001E5E52">
        <w:rPr>
          <w:rFonts w:hint="cs"/>
          <w:b/>
          <w:bCs/>
          <w:spacing w:val="4"/>
          <w:rtl/>
          <w:lang w:bidi="ar"/>
        </w:rPr>
        <w:t>ب</w:t>
      </w:r>
      <w:r w:rsidRPr="001E5E52">
        <w:rPr>
          <w:rFonts w:hint="cs"/>
          <w:b/>
          <w:bCs/>
          <w:spacing w:val="4"/>
          <w:rtl/>
          <w:lang w:bidi="ar"/>
        </w:rPr>
        <w:t xml:space="preserve">هدف توفير الدعم المناسب للأسر التي تعيش </w:t>
      </w:r>
      <w:r w:rsidR="00CE28E0" w:rsidRPr="001E5E52">
        <w:rPr>
          <w:rFonts w:hint="cs"/>
          <w:b/>
          <w:bCs/>
          <w:spacing w:val="4"/>
          <w:rtl/>
          <w:lang w:bidi="ar"/>
        </w:rPr>
        <w:t>في ظروف</w:t>
      </w:r>
      <w:r w:rsidRPr="001E5E52">
        <w:rPr>
          <w:rFonts w:hint="cs"/>
          <w:b/>
          <w:bCs/>
          <w:spacing w:val="4"/>
          <w:rtl/>
          <w:lang w:bidi="ar"/>
        </w:rPr>
        <w:t xml:space="preserve"> صعبة، وأن تزيد تمويلها لخدمات الوساطة الموجهة إلى الأبوين في حالة</w:t>
      </w:r>
      <w:r w:rsidR="00CE28E0" w:rsidRPr="001E5E52">
        <w:rPr>
          <w:rFonts w:hint="cs"/>
          <w:b/>
          <w:bCs/>
          <w:spacing w:val="4"/>
          <w:rtl/>
          <w:lang w:bidi="ar"/>
        </w:rPr>
        <w:t xml:space="preserve"> حدوث خلافات</w:t>
      </w:r>
      <w:r w:rsidRPr="001E5E52">
        <w:rPr>
          <w:rFonts w:hint="cs"/>
          <w:b/>
          <w:bCs/>
          <w:spacing w:val="4"/>
          <w:rtl/>
          <w:lang w:bidi="ar"/>
        </w:rPr>
        <w:t>. وتوصي اللجنة كذلك الدولة الطرف بالتصديق على الاتفاقية المتعلقة بالاعتراف بالأحكام المتصلة بالتزامات النفقة وتنفيذها</w:t>
      </w:r>
      <w:r w:rsidR="00D71B6D" w:rsidRPr="001E5E52">
        <w:rPr>
          <w:rFonts w:hint="cs"/>
          <w:b/>
          <w:bCs/>
          <w:spacing w:val="4"/>
          <w:rtl/>
          <w:lang w:bidi="ar"/>
        </w:rPr>
        <w:t xml:space="preserve">، </w:t>
      </w:r>
      <w:r w:rsidRPr="001E5E52">
        <w:rPr>
          <w:rFonts w:hint="cs"/>
          <w:b/>
          <w:bCs/>
          <w:spacing w:val="4"/>
          <w:rtl/>
          <w:lang w:bidi="ar"/>
        </w:rPr>
        <w:t>والاتفاقية المتعلقة بالقانون المنطبق على التزامات النفقة</w:t>
      </w:r>
      <w:r w:rsidR="00D71B6D" w:rsidRPr="001E5E52">
        <w:rPr>
          <w:rFonts w:hint="cs"/>
          <w:b/>
          <w:bCs/>
          <w:spacing w:val="4"/>
          <w:rtl/>
          <w:lang w:bidi="ar"/>
        </w:rPr>
        <w:t xml:space="preserve">، </w:t>
      </w:r>
      <w:r w:rsidRPr="001E5E52">
        <w:rPr>
          <w:rFonts w:hint="cs"/>
          <w:b/>
          <w:bCs/>
          <w:spacing w:val="4"/>
          <w:rtl/>
          <w:lang w:bidi="ar"/>
        </w:rPr>
        <w:t>والاتفاقية المتعلقة بالاختصاص والقانون الواجب التطبيق والاعتراف والتنفيذ والتعاون في مجال المسؤولية الأبوية وتدابير حماية الأطفال.</w:t>
      </w:r>
    </w:p>
    <w:p w:rsidR="00531E24" w:rsidRPr="00D112E7" w:rsidRDefault="00CE28E0" w:rsidP="00CE28E0">
      <w:pPr>
        <w:pStyle w:val="H23GA"/>
        <w:rPr>
          <w:rFonts w:hint="cs"/>
          <w:rtl/>
          <w:lang w:bidi="ar"/>
        </w:rPr>
      </w:pPr>
      <w:r>
        <w:rPr>
          <w:rFonts w:hint="cs"/>
          <w:rtl/>
          <w:lang w:bidi="ar"/>
        </w:rPr>
        <w:tab/>
      </w:r>
      <w:r>
        <w:rPr>
          <w:rFonts w:hint="cs"/>
          <w:rtl/>
          <w:lang w:bidi="ar"/>
        </w:rPr>
        <w:tab/>
      </w:r>
      <w:r w:rsidR="00531E24" w:rsidRPr="00D112E7">
        <w:rPr>
          <w:rFonts w:hint="cs"/>
          <w:rtl/>
          <w:lang w:bidi="ar"/>
        </w:rPr>
        <w:t>الأطفال المحرومون من رعاية الوالدين</w:t>
      </w:r>
    </w:p>
    <w:p w:rsidR="00531E24" w:rsidRDefault="00531E24" w:rsidP="00312E7A">
      <w:pPr>
        <w:pStyle w:val="SingleTxtGA"/>
        <w:rPr>
          <w:rFonts w:hint="cs"/>
          <w:rtl/>
          <w:lang w:bidi="ar"/>
        </w:rPr>
      </w:pPr>
      <w:r>
        <w:rPr>
          <w:rFonts w:hint="cs"/>
          <w:rtl/>
          <w:lang w:bidi="ar"/>
        </w:rPr>
        <w:t>32-</w:t>
      </w:r>
      <w:r w:rsidR="00CE28E0">
        <w:rPr>
          <w:rFonts w:hint="cs"/>
          <w:rtl/>
          <w:lang w:bidi="ar"/>
        </w:rPr>
        <w:tab/>
      </w:r>
      <w:r>
        <w:rPr>
          <w:rFonts w:hint="cs"/>
          <w:rtl/>
          <w:lang w:bidi="ar"/>
        </w:rPr>
        <w:t xml:space="preserve">ترحب اللجنة بجهود الوكالات الحكومية المعنية بحماية الأطفال في تقييم الخدمات وعقود الإيداع وفي ضمان تلبية </w:t>
      </w:r>
      <w:r w:rsidR="00CE28E0">
        <w:rPr>
          <w:rFonts w:hint="cs"/>
          <w:rtl/>
          <w:lang w:bidi="ar"/>
        </w:rPr>
        <w:t xml:space="preserve">الأسر البديلة </w:t>
      </w:r>
      <w:r>
        <w:rPr>
          <w:rFonts w:hint="cs"/>
          <w:rtl/>
          <w:lang w:bidi="ar"/>
        </w:rPr>
        <w:t xml:space="preserve">والمؤسسات </w:t>
      </w:r>
      <w:r w:rsidR="00CE28E0">
        <w:rPr>
          <w:rFonts w:hint="cs"/>
          <w:rtl/>
          <w:lang w:bidi="ar"/>
        </w:rPr>
        <w:t>ل</w:t>
      </w:r>
      <w:r>
        <w:rPr>
          <w:rFonts w:hint="cs"/>
          <w:rtl/>
          <w:lang w:bidi="ar"/>
        </w:rPr>
        <w:t>لشروط المهنية</w:t>
      </w:r>
      <w:r w:rsidR="00CE28E0">
        <w:rPr>
          <w:rFonts w:hint="cs"/>
          <w:rtl/>
          <w:lang w:bidi="ar"/>
        </w:rPr>
        <w:t xml:space="preserve">، وذلك عن طريق </w:t>
      </w:r>
      <w:r>
        <w:rPr>
          <w:rFonts w:hint="cs"/>
          <w:rtl/>
          <w:lang w:bidi="ar"/>
        </w:rPr>
        <w:t xml:space="preserve">وضع معايير </w:t>
      </w:r>
      <w:r w:rsidR="00CE28E0">
        <w:rPr>
          <w:rFonts w:hint="cs"/>
          <w:rtl/>
          <w:lang w:bidi="ar"/>
        </w:rPr>
        <w:t xml:space="preserve">نوعية لإيداع </w:t>
      </w:r>
      <w:r>
        <w:rPr>
          <w:rFonts w:hint="cs"/>
          <w:rtl/>
          <w:lang w:bidi="ar"/>
        </w:rPr>
        <w:t xml:space="preserve">الأطفال خارج </w:t>
      </w:r>
      <w:r w:rsidR="00CE28E0">
        <w:rPr>
          <w:rFonts w:hint="cs"/>
          <w:rtl/>
          <w:lang w:bidi="ar"/>
        </w:rPr>
        <w:t xml:space="preserve">أسرهم ومراقبة أوضاعهم بصورة </w:t>
      </w:r>
      <w:r>
        <w:rPr>
          <w:rFonts w:hint="cs"/>
          <w:rtl/>
          <w:lang w:bidi="ar"/>
        </w:rPr>
        <w:t>دورية. وتحيط اللجنة علما</w:t>
      </w:r>
      <w:r w:rsidR="001E5E52">
        <w:rPr>
          <w:rFonts w:hint="cs"/>
          <w:rtl/>
          <w:lang w:bidi="ar"/>
        </w:rPr>
        <w:t>ً</w:t>
      </w:r>
      <w:r>
        <w:rPr>
          <w:rFonts w:hint="cs"/>
          <w:rtl/>
          <w:lang w:bidi="ar"/>
        </w:rPr>
        <w:t xml:space="preserve"> أيضا</w:t>
      </w:r>
      <w:r w:rsidR="001E5E52">
        <w:rPr>
          <w:rFonts w:hint="cs"/>
          <w:rtl/>
          <w:lang w:bidi="ar"/>
        </w:rPr>
        <w:t>ً</w:t>
      </w:r>
      <w:r>
        <w:rPr>
          <w:rFonts w:hint="cs"/>
          <w:rtl/>
          <w:lang w:bidi="ar"/>
        </w:rPr>
        <w:t xml:space="preserve"> بالقانون رقم 26/2007 الذي أنشأ لجنة للنظر في أنشطة المؤسسات ودور العلاج </w:t>
      </w:r>
      <w:r w:rsidR="00CE28E0">
        <w:rPr>
          <w:rFonts w:hint="cs"/>
          <w:rtl/>
          <w:lang w:bidi="ar"/>
        </w:rPr>
        <w:t>المخصصة ل</w:t>
      </w:r>
      <w:r>
        <w:rPr>
          <w:rFonts w:hint="cs"/>
          <w:rtl/>
          <w:lang w:bidi="ar"/>
        </w:rPr>
        <w:t xml:space="preserve">لأطفال. ومع ذلك، تأسف اللجنة </w:t>
      </w:r>
      <w:r w:rsidR="00CE28E0">
        <w:rPr>
          <w:rFonts w:hint="cs"/>
          <w:rtl/>
          <w:lang w:bidi="ar"/>
        </w:rPr>
        <w:t xml:space="preserve">لعدم تقديم </w:t>
      </w:r>
      <w:r>
        <w:rPr>
          <w:rFonts w:hint="cs"/>
          <w:rtl/>
          <w:lang w:bidi="ar"/>
        </w:rPr>
        <w:t xml:space="preserve">معلومات </w:t>
      </w:r>
      <w:r w:rsidR="00312E7A">
        <w:rPr>
          <w:rFonts w:hint="cs"/>
          <w:rtl/>
          <w:lang w:bidi="ar"/>
        </w:rPr>
        <w:t xml:space="preserve">عن </w:t>
      </w:r>
      <w:r>
        <w:rPr>
          <w:rFonts w:hint="cs"/>
          <w:rtl/>
          <w:lang w:bidi="ar"/>
        </w:rPr>
        <w:t>التدابير المتخذة لدمج الأطفال في المجتمع بعد مغادرتهم دور الرعاية البديلة.</w:t>
      </w:r>
    </w:p>
    <w:p w:rsidR="00531E24" w:rsidRPr="00312E7A" w:rsidRDefault="00531E24" w:rsidP="00312E7A">
      <w:pPr>
        <w:pStyle w:val="SingleTxtGA"/>
        <w:rPr>
          <w:rFonts w:hint="cs"/>
          <w:b/>
          <w:bCs/>
          <w:rtl/>
          <w:lang w:bidi="ar"/>
        </w:rPr>
      </w:pPr>
      <w:r>
        <w:rPr>
          <w:rFonts w:hint="cs"/>
          <w:rtl/>
          <w:lang w:bidi="ar"/>
        </w:rPr>
        <w:t>33</w:t>
      </w:r>
      <w:r w:rsidR="00312E7A">
        <w:rPr>
          <w:rFonts w:hint="cs"/>
          <w:rtl/>
          <w:lang w:bidi="ar"/>
        </w:rPr>
        <w:t>-</w:t>
      </w:r>
      <w:r w:rsidR="00312E7A">
        <w:rPr>
          <w:rFonts w:hint="cs"/>
          <w:rtl/>
          <w:lang w:bidi="ar"/>
        </w:rPr>
        <w:tab/>
      </w:r>
      <w:r w:rsidRPr="00312E7A">
        <w:rPr>
          <w:rFonts w:hint="cs"/>
          <w:b/>
          <w:bCs/>
          <w:rtl/>
          <w:lang w:bidi="ar"/>
        </w:rPr>
        <w:t xml:space="preserve">توصي اللجنة الدولة الطرف </w:t>
      </w:r>
      <w:r w:rsidR="00312E7A" w:rsidRPr="00312E7A">
        <w:rPr>
          <w:rFonts w:hint="cs"/>
          <w:b/>
          <w:bCs/>
          <w:rtl/>
          <w:lang w:bidi="ar"/>
        </w:rPr>
        <w:t xml:space="preserve">بإجراء </w:t>
      </w:r>
      <w:r w:rsidRPr="00312E7A">
        <w:rPr>
          <w:rFonts w:hint="cs"/>
          <w:b/>
          <w:bCs/>
          <w:rtl/>
          <w:lang w:bidi="ar"/>
        </w:rPr>
        <w:t xml:space="preserve">دراسة </w:t>
      </w:r>
      <w:r w:rsidR="00312E7A" w:rsidRPr="00312E7A">
        <w:rPr>
          <w:rFonts w:hint="cs"/>
          <w:b/>
          <w:bCs/>
          <w:rtl/>
          <w:lang w:bidi="ar"/>
        </w:rPr>
        <w:t>ل</w:t>
      </w:r>
      <w:r w:rsidRPr="00312E7A">
        <w:rPr>
          <w:rFonts w:hint="cs"/>
          <w:b/>
          <w:bCs/>
          <w:rtl/>
          <w:lang w:bidi="ar"/>
        </w:rPr>
        <w:t>مستوى اندماج الأطفال ونجاحهم بعد مغادرتهم دور الرعاية البديلة،</w:t>
      </w:r>
      <w:r w:rsidR="00D71B6D">
        <w:rPr>
          <w:rFonts w:hint="cs"/>
          <w:b/>
          <w:bCs/>
          <w:rtl/>
          <w:lang w:bidi="ar"/>
        </w:rPr>
        <w:t xml:space="preserve"> و</w:t>
      </w:r>
      <w:r w:rsidRPr="00312E7A">
        <w:rPr>
          <w:rFonts w:hint="cs"/>
          <w:b/>
          <w:bCs/>
          <w:rtl/>
          <w:lang w:bidi="ar"/>
        </w:rPr>
        <w:t xml:space="preserve">ينبغي أن تشمل هذه الدراسة </w:t>
      </w:r>
      <w:r w:rsidR="00312E7A" w:rsidRPr="00312E7A">
        <w:rPr>
          <w:rFonts w:hint="cs"/>
          <w:b/>
          <w:bCs/>
          <w:rtl/>
          <w:lang w:bidi="ar"/>
        </w:rPr>
        <w:t xml:space="preserve">تقديم </w:t>
      </w:r>
      <w:r w:rsidRPr="00312E7A">
        <w:rPr>
          <w:rFonts w:hint="cs"/>
          <w:b/>
          <w:bCs/>
          <w:rtl/>
          <w:lang w:bidi="ar"/>
        </w:rPr>
        <w:t xml:space="preserve">توصيات </w:t>
      </w:r>
      <w:r w:rsidR="00312E7A" w:rsidRPr="00312E7A">
        <w:rPr>
          <w:rFonts w:hint="cs"/>
          <w:b/>
          <w:bCs/>
          <w:rtl/>
          <w:lang w:bidi="ar"/>
        </w:rPr>
        <w:t xml:space="preserve">بشأن </w:t>
      </w:r>
      <w:r w:rsidRPr="00312E7A">
        <w:rPr>
          <w:rFonts w:hint="cs"/>
          <w:b/>
          <w:bCs/>
          <w:rtl/>
          <w:lang w:bidi="ar"/>
        </w:rPr>
        <w:t xml:space="preserve">التدابير </w:t>
      </w:r>
      <w:r w:rsidR="00312E7A" w:rsidRPr="00312E7A">
        <w:rPr>
          <w:rFonts w:hint="cs"/>
          <w:b/>
          <w:bCs/>
          <w:rtl/>
          <w:lang w:bidi="ar"/>
        </w:rPr>
        <w:t xml:space="preserve">التي يتعين اتخاذها </w:t>
      </w:r>
      <w:r w:rsidRPr="00312E7A">
        <w:rPr>
          <w:rFonts w:hint="cs"/>
          <w:b/>
          <w:bCs/>
          <w:rtl/>
          <w:lang w:bidi="ar"/>
        </w:rPr>
        <w:t xml:space="preserve">لضمان اندماج </w:t>
      </w:r>
      <w:r w:rsidR="00312E7A" w:rsidRPr="00312E7A">
        <w:rPr>
          <w:rFonts w:hint="cs"/>
          <w:b/>
          <w:bCs/>
          <w:rtl/>
          <w:lang w:bidi="ar"/>
        </w:rPr>
        <w:t>ا</w:t>
      </w:r>
      <w:r w:rsidRPr="00312E7A">
        <w:rPr>
          <w:rFonts w:hint="cs"/>
          <w:b/>
          <w:bCs/>
          <w:rtl/>
          <w:lang w:bidi="ar"/>
        </w:rPr>
        <w:t>لأطفال</w:t>
      </w:r>
      <w:r w:rsidR="00312E7A" w:rsidRPr="00312E7A">
        <w:rPr>
          <w:rFonts w:hint="cs"/>
          <w:b/>
          <w:bCs/>
          <w:rtl/>
          <w:lang w:bidi="ar"/>
        </w:rPr>
        <w:t xml:space="preserve"> على أكمل وجه</w:t>
      </w:r>
      <w:r w:rsidRPr="00312E7A">
        <w:rPr>
          <w:rFonts w:hint="cs"/>
          <w:b/>
          <w:bCs/>
          <w:rtl/>
          <w:lang w:bidi="ar"/>
        </w:rPr>
        <w:t>.</w:t>
      </w:r>
    </w:p>
    <w:p w:rsidR="00531E24" w:rsidRDefault="00312E7A" w:rsidP="00312E7A">
      <w:pPr>
        <w:pStyle w:val="H1GA"/>
        <w:rPr>
          <w:rFonts w:hint="cs"/>
          <w:rtl/>
          <w:lang w:bidi="ar"/>
        </w:rPr>
      </w:pPr>
      <w:r>
        <w:rPr>
          <w:rFonts w:hint="cs"/>
          <w:color w:val="000000"/>
          <w:rtl/>
          <w:lang w:bidi="ar"/>
        </w:rPr>
        <w:tab/>
      </w:r>
      <w:r w:rsidR="00531E24" w:rsidRPr="00EC67D6">
        <w:rPr>
          <w:rFonts w:hint="cs"/>
          <w:color w:val="000000"/>
          <w:rtl/>
          <w:lang w:bidi="ar"/>
        </w:rPr>
        <w:t>دال</w:t>
      </w:r>
      <w:r>
        <w:rPr>
          <w:rFonts w:hint="cs"/>
          <w:color w:val="000000"/>
          <w:rtl/>
          <w:lang w:bidi="ar"/>
        </w:rPr>
        <w:t>-</w:t>
      </w:r>
      <w:r>
        <w:rPr>
          <w:rFonts w:hint="cs"/>
          <w:color w:val="000000"/>
          <w:rtl/>
          <w:lang w:bidi="ar"/>
        </w:rPr>
        <w:tab/>
      </w:r>
      <w:r w:rsidR="00531E24" w:rsidRPr="00312E7A">
        <w:rPr>
          <w:rFonts w:ascii="Times New Roman Bold" w:hAnsi="Times New Roman Bold" w:hint="cs"/>
          <w:color w:val="000000"/>
          <w:spacing w:val="-4"/>
          <w:rtl/>
          <w:lang w:bidi="ar"/>
        </w:rPr>
        <w:t>الإعاقة</w:t>
      </w:r>
      <w:r w:rsidR="00531E24" w:rsidRPr="00312E7A">
        <w:rPr>
          <w:rFonts w:ascii="Times New Roman Bold" w:hAnsi="Times New Roman Bold" w:hint="cs"/>
          <w:spacing w:val="-4"/>
          <w:rtl/>
          <w:lang w:bidi="ar"/>
        </w:rPr>
        <w:t xml:space="preserve"> وخدمات الصحة الأساسية والرعاية (</w:t>
      </w:r>
      <w:r w:rsidRPr="00312E7A">
        <w:rPr>
          <w:rFonts w:ascii="Times New Roman Bold" w:hAnsi="Times New Roman Bold" w:hint="cs"/>
          <w:spacing w:val="-4"/>
          <w:rtl/>
          <w:lang w:bidi="ar"/>
        </w:rPr>
        <w:t xml:space="preserve">المادة </w:t>
      </w:r>
      <w:r w:rsidR="00531E24" w:rsidRPr="00312E7A">
        <w:rPr>
          <w:rFonts w:ascii="Times New Roman Bold" w:hAnsi="Times New Roman Bold" w:hint="cs"/>
          <w:spacing w:val="-4"/>
          <w:rtl/>
          <w:lang w:bidi="ar"/>
        </w:rPr>
        <w:t>6</w:t>
      </w:r>
      <w:r w:rsidRPr="00312E7A">
        <w:rPr>
          <w:rFonts w:ascii="Times New Roman Bold" w:hAnsi="Times New Roman Bold" w:hint="cs"/>
          <w:spacing w:val="-4"/>
          <w:rtl/>
          <w:lang w:bidi="ar"/>
        </w:rPr>
        <w:t>، والفقرة 3 من المادة 18،</w:t>
      </w:r>
      <w:r>
        <w:rPr>
          <w:rFonts w:hint="cs"/>
          <w:rtl/>
          <w:lang w:bidi="ar"/>
        </w:rPr>
        <w:t xml:space="preserve"> والمواد </w:t>
      </w:r>
      <w:r w:rsidR="00531E24">
        <w:rPr>
          <w:rFonts w:hint="cs"/>
          <w:rtl/>
          <w:lang w:bidi="ar"/>
        </w:rPr>
        <w:t>23</w:t>
      </w:r>
      <w:r>
        <w:rPr>
          <w:rFonts w:hint="cs"/>
          <w:rtl/>
          <w:lang w:bidi="ar"/>
        </w:rPr>
        <w:t xml:space="preserve"> </w:t>
      </w:r>
      <w:r w:rsidR="00531E24">
        <w:rPr>
          <w:rFonts w:hint="cs"/>
          <w:rtl/>
          <w:lang w:bidi="ar"/>
        </w:rPr>
        <w:t>و24</w:t>
      </w:r>
      <w:r>
        <w:rPr>
          <w:rFonts w:hint="cs"/>
          <w:rtl/>
          <w:lang w:bidi="ar"/>
        </w:rPr>
        <w:t xml:space="preserve"> </w:t>
      </w:r>
      <w:r w:rsidR="00531E24">
        <w:rPr>
          <w:rFonts w:hint="cs"/>
          <w:rtl/>
          <w:lang w:bidi="ar"/>
        </w:rPr>
        <w:t>و26</w:t>
      </w:r>
      <w:r>
        <w:rPr>
          <w:rFonts w:hint="cs"/>
          <w:rtl/>
          <w:lang w:bidi="ar"/>
        </w:rPr>
        <w:t xml:space="preserve"> والفقرات 1-3 من المادة 27</w:t>
      </w:r>
      <w:r w:rsidR="00531E24">
        <w:rPr>
          <w:rFonts w:hint="cs"/>
          <w:rtl/>
          <w:lang w:bidi="ar"/>
        </w:rPr>
        <w:t xml:space="preserve"> من الاتفاقية</w:t>
      </w:r>
      <w:r w:rsidR="00531E24" w:rsidRPr="00780676">
        <w:rPr>
          <w:rFonts w:hint="cs"/>
          <w:rtl/>
          <w:lang w:bidi="ar"/>
        </w:rPr>
        <w:t>)</w:t>
      </w:r>
    </w:p>
    <w:p w:rsidR="00531E24" w:rsidRPr="005A479F" w:rsidRDefault="00312E7A" w:rsidP="00312E7A">
      <w:pPr>
        <w:pStyle w:val="H23GA"/>
        <w:rPr>
          <w:rFonts w:hint="cs"/>
          <w:rtl/>
          <w:lang w:bidi="ar"/>
        </w:rPr>
      </w:pPr>
      <w:r>
        <w:rPr>
          <w:rFonts w:hint="cs"/>
          <w:rtl/>
          <w:lang w:bidi="ar"/>
        </w:rPr>
        <w:tab/>
      </w:r>
      <w:r>
        <w:rPr>
          <w:rFonts w:hint="cs"/>
          <w:rtl/>
          <w:lang w:bidi="ar"/>
        </w:rPr>
        <w:tab/>
        <w:t>الأطفال المعوقو</w:t>
      </w:r>
      <w:r w:rsidR="00531E24" w:rsidRPr="005A479F">
        <w:rPr>
          <w:rFonts w:hint="cs"/>
          <w:rtl/>
          <w:lang w:bidi="ar"/>
        </w:rPr>
        <w:t>ن</w:t>
      </w:r>
    </w:p>
    <w:p w:rsidR="00531E24" w:rsidRDefault="00531E24" w:rsidP="001E5E52">
      <w:pPr>
        <w:pStyle w:val="SingleTxtGA"/>
        <w:rPr>
          <w:rFonts w:hint="cs"/>
          <w:rtl/>
          <w:lang w:bidi="ar"/>
        </w:rPr>
      </w:pPr>
      <w:r w:rsidRPr="005A479F">
        <w:rPr>
          <w:rFonts w:hint="cs"/>
          <w:rtl/>
          <w:lang w:bidi="ar"/>
        </w:rPr>
        <w:t>34-</w:t>
      </w:r>
      <w:r w:rsidR="00312E7A">
        <w:rPr>
          <w:rFonts w:hint="cs"/>
          <w:rtl/>
          <w:lang w:bidi="ar"/>
        </w:rPr>
        <w:tab/>
      </w:r>
      <w:r>
        <w:rPr>
          <w:rFonts w:hint="cs"/>
          <w:rtl/>
          <w:lang w:bidi="ar"/>
        </w:rPr>
        <w:t>ترحب اللجنة بالقانون رقم 22/2006 و</w:t>
      </w:r>
      <w:r w:rsidR="00312E7A">
        <w:rPr>
          <w:rFonts w:hint="cs"/>
          <w:rtl/>
          <w:lang w:bidi="ar"/>
        </w:rPr>
        <w:t>ال</w:t>
      </w:r>
      <w:r>
        <w:rPr>
          <w:rFonts w:hint="cs"/>
          <w:rtl/>
          <w:lang w:bidi="ar"/>
        </w:rPr>
        <w:t xml:space="preserve">تعديلات </w:t>
      </w:r>
      <w:r w:rsidR="00312E7A">
        <w:rPr>
          <w:rFonts w:hint="cs"/>
          <w:rtl/>
          <w:lang w:bidi="ar"/>
        </w:rPr>
        <w:t>التي أدخلت عليه في عام</w:t>
      </w:r>
      <w:r w:rsidR="00312E7A">
        <w:rPr>
          <w:rFonts w:hint="eastAsia"/>
          <w:rtl/>
          <w:lang w:bidi="ar"/>
        </w:rPr>
        <w:t> </w:t>
      </w:r>
      <w:r>
        <w:rPr>
          <w:rFonts w:hint="cs"/>
          <w:rtl/>
          <w:lang w:bidi="ar"/>
        </w:rPr>
        <w:t>2007</w:t>
      </w:r>
      <w:r w:rsidR="00312E7A">
        <w:rPr>
          <w:rFonts w:hint="cs"/>
          <w:rtl/>
          <w:lang w:bidi="ar"/>
        </w:rPr>
        <w:t>، والمتعلق بالإعانات</w:t>
      </w:r>
      <w:r>
        <w:rPr>
          <w:rFonts w:hint="cs"/>
          <w:rtl/>
          <w:lang w:bidi="ar"/>
        </w:rPr>
        <w:t xml:space="preserve"> </w:t>
      </w:r>
      <w:r w:rsidR="00312E7A">
        <w:rPr>
          <w:rFonts w:hint="cs"/>
          <w:rtl/>
          <w:lang w:bidi="ar"/>
        </w:rPr>
        <w:t>ال</w:t>
      </w:r>
      <w:r>
        <w:rPr>
          <w:rFonts w:hint="cs"/>
          <w:rtl/>
          <w:lang w:bidi="ar"/>
        </w:rPr>
        <w:t xml:space="preserve">مالية </w:t>
      </w:r>
      <w:r w:rsidR="00312E7A">
        <w:rPr>
          <w:rFonts w:hint="cs"/>
          <w:rtl/>
          <w:lang w:bidi="ar"/>
        </w:rPr>
        <w:t xml:space="preserve">التي تدفع </w:t>
      </w:r>
      <w:r>
        <w:rPr>
          <w:rFonts w:hint="cs"/>
          <w:rtl/>
          <w:lang w:bidi="ar"/>
        </w:rPr>
        <w:t>لوالدي الأطفال ذوي الأمراض المزمنة أو</w:t>
      </w:r>
      <w:r w:rsidR="001E5E52">
        <w:rPr>
          <w:rFonts w:hint="eastAsia"/>
          <w:rtl/>
          <w:lang w:bidi="ar"/>
        </w:rPr>
        <w:t> </w:t>
      </w:r>
      <w:r>
        <w:rPr>
          <w:rFonts w:hint="cs"/>
          <w:rtl/>
          <w:lang w:bidi="ar"/>
        </w:rPr>
        <w:t xml:space="preserve">شديدي الإعاقة، وترحب بالجهود المبذولة </w:t>
      </w:r>
      <w:r w:rsidR="00312E7A">
        <w:rPr>
          <w:rFonts w:hint="cs"/>
          <w:rtl/>
          <w:lang w:bidi="ar"/>
        </w:rPr>
        <w:t>لإلحاق الأطفال المعوقين بالمدارس ال</w:t>
      </w:r>
      <w:r>
        <w:rPr>
          <w:rFonts w:hint="cs"/>
          <w:rtl/>
          <w:lang w:bidi="ar"/>
        </w:rPr>
        <w:t xml:space="preserve">نظامية. ومع ذلك، فإن اللجنة تشعر </w:t>
      </w:r>
      <w:r w:rsidR="00312E7A">
        <w:rPr>
          <w:rFonts w:hint="cs"/>
          <w:rtl/>
          <w:lang w:bidi="ar"/>
        </w:rPr>
        <w:t xml:space="preserve">بالقلق إزاء احتمال استفادة الأطفال المعوقين من </w:t>
      </w:r>
      <w:r>
        <w:rPr>
          <w:rFonts w:hint="cs"/>
          <w:rtl/>
          <w:lang w:bidi="ar"/>
        </w:rPr>
        <w:t>الخدمات</w:t>
      </w:r>
      <w:r w:rsidR="00312E7A">
        <w:rPr>
          <w:rFonts w:hint="cs"/>
          <w:rtl/>
          <w:lang w:bidi="ar"/>
        </w:rPr>
        <w:t xml:space="preserve"> بشكل محدود بسبب عدم كفاية المخصصات المالية العامة</w:t>
      </w:r>
      <w:r>
        <w:rPr>
          <w:rFonts w:hint="cs"/>
          <w:rtl/>
          <w:lang w:bidi="ar"/>
        </w:rPr>
        <w:t xml:space="preserve">. </w:t>
      </w:r>
      <w:r w:rsidR="00312E7A">
        <w:rPr>
          <w:rFonts w:hint="cs"/>
          <w:rtl/>
          <w:lang w:bidi="ar"/>
        </w:rPr>
        <w:t xml:space="preserve">كما </w:t>
      </w:r>
      <w:r>
        <w:rPr>
          <w:rFonts w:hint="cs"/>
          <w:rtl/>
          <w:lang w:bidi="ar"/>
        </w:rPr>
        <w:t xml:space="preserve">تأسف اللجنة </w:t>
      </w:r>
      <w:r w:rsidR="00312E7A">
        <w:rPr>
          <w:rFonts w:hint="cs"/>
          <w:rtl/>
          <w:lang w:bidi="ar"/>
        </w:rPr>
        <w:t>ل</w:t>
      </w:r>
      <w:r>
        <w:rPr>
          <w:rFonts w:hint="cs"/>
          <w:rtl/>
          <w:lang w:bidi="ar"/>
        </w:rPr>
        <w:t xml:space="preserve">عدم توفر بيانات </w:t>
      </w:r>
      <w:r w:rsidR="00312E7A">
        <w:rPr>
          <w:rFonts w:hint="cs"/>
          <w:rtl/>
          <w:lang w:bidi="ar"/>
        </w:rPr>
        <w:t xml:space="preserve">عن </w:t>
      </w:r>
      <w:r>
        <w:rPr>
          <w:rFonts w:hint="cs"/>
          <w:rtl/>
          <w:lang w:bidi="ar"/>
        </w:rPr>
        <w:t xml:space="preserve">الأطفال المعاقين مصنفة حسب حالة الإعاقة والعمر والجنس. </w:t>
      </w:r>
    </w:p>
    <w:p w:rsidR="00531E24" w:rsidRPr="00A26D23" w:rsidRDefault="00531E24" w:rsidP="00A26D23">
      <w:pPr>
        <w:pStyle w:val="SingleTxtGA"/>
        <w:rPr>
          <w:rFonts w:hint="cs"/>
          <w:b/>
          <w:bCs/>
          <w:rtl/>
          <w:lang w:bidi="ar"/>
        </w:rPr>
      </w:pPr>
      <w:r>
        <w:rPr>
          <w:rFonts w:hint="cs"/>
          <w:rtl/>
          <w:lang w:bidi="ar"/>
        </w:rPr>
        <w:t>35</w:t>
      </w:r>
      <w:r w:rsidR="00A26D23">
        <w:rPr>
          <w:rFonts w:hint="cs"/>
          <w:rtl/>
          <w:lang w:bidi="ar"/>
        </w:rPr>
        <w:t>-</w:t>
      </w:r>
      <w:r w:rsidR="00A26D23">
        <w:rPr>
          <w:rFonts w:hint="cs"/>
          <w:rtl/>
          <w:lang w:bidi="ar"/>
        </w:rPr>
        <w:tab/>
      </w:r>
      <w:r w:rsidRPr="00A26D23">
        <w:rPr>
          <w:rFonts w:hint="cs"/>
          <w:b/>
          <w:bCs/>
          <w:rtl/>
          <w:lang w:bidi="ar"/>
        </w:rPr>
        <w:t>في ضوء تعليق اللجنة العام رقم 9(2006) بشأن حقوق الأطفال ذوي الإعاقة</w:t>
      </w:r>
      <w:r w:rsidR="00A26D23" w:rsidRPr="00A26D23">
        <w:rPr>
          <w:rFonts w:hint="cs"/>
          <w:b/>
          <w:bCs/>
          <w:rtl/>
          <w:lang w:bidi="ar"/>
        </w:rPr>
        <w:t>،</w:t>
      </w:r>
      <w:r w:rsidRPr="00A26D23">
        <w:rPr>
          <w:rFonts w:hint="cs"/>
          <w:b/>
          <w:bCs/>
          <w:rtl/>
          <w:lang w:bidi="ar"/>
        </w:rPr>
        <w:t xml:space="preserve"> توصي اللجنة الدولة الطرف بما يلي:</w:t>
      </w:r>
    </w:p>
    <w:p w:rsidR="00531E24" w:rsidRPr="00A26D23" w:rsidRDefault="00A26D23" w:rsidP="00A26D23">
      <w:pPr>
        <w:pStyle w:val="SingleTxtGA"/>
        <w:rPr>
          <w:rFonts w:ascii="Times New Roman Bold" w:hAnsi="Times New Roman Bold" w:hint="cs"/>
          <w:b/>
          <w:bCs/>
          <w:spacing w:val="4"/>
          <w:rtl/>
          <w:lang w:bidi="ar"/>
        </w:rPr>
      </w:pPr>
      <w:r w:rsidRPr="00A26D23">
        <w:rPr>
          <w:rFonts w:ascii="Times New Roman Bold" w:hAnsi="Times New Roman Bold" w:hint="cs"/>
          <w:b/>
          <w:bCs/>
          <w:spacing w:val="4"/>
          <w:rtl/>
          <w:lang w:bidi="ar"/>
        </w:rPr>
        <w:tab/>
        <w:t>(</w:t>
      </w:r>
      <w:r w:rsidR="00531E24" w:rsidRPr="00A26D23">
        <w:rPr>
          <w:rFonts w:ascii="Times New Roman Bold" w:hAnsi="Times New Roman Bold" w:hint="cs"/>
          <w:b/>
          <w:bCs/>
          <w:spacing w:val="4"/>
          <w:rtl/>
          <w:lang w:bidi="ar"/>
        </w:rPr>
        <w:t>أ</w:t>
      </w:r>
      <w:r w:rsidRPr="00A26D23">
        <w:rPr>
          <w:rFonts w:ascii="Times New Roman Bold" w:hAnsi="Times New Roman Bold" w:hint="cs"/>
          <w:b/>
          <w:bCs/>
          <w:spacing w:val="4"/>
          <w:rtl/>
          <w:lang w:bidi="ar"/>
        </w:rPr>
        <w:t>)</w:t>
      </w:r>
      <w:r w:rsidRPr="00A26D23">
        <w:rPr>
          <w:rFonts w:ascii="Times New Roman Bold" w:hAnsi="Times New Roman Bold" w:hint="cs"/>
          <w:b/>
          <w:bCs/>
          <w:spacing w:val="4"/>
          <w:rtl/>
          <w:lang w:bidi="ar"/>
        </w:rPr>
        <w:tab/>
        <w:t>مواصلة و</w:t>
      </w:r>
      <w:r w:rsidR="00531E24" w:rsidRPr="00A26D23">
        <w:rPr>
          <w:rFonts w:ascii="Times New Roman Bold" w:hAnsi="Times New Roman Bold" w:hint="cs"/>
          <w:b/>
          <w:bCs/>
          <w:spacing w:val="4"/>
          <w:rtl/>
          <w:lang w:bidi="ar"/>
        </w:rPr>
        <w:t>تعزيز التدابير الهادفة إلى دمج الأطفا</w:t>
      </w:r>
      <w:r w:rsidRPr="00A26D23">
        <w:rPr>
          <w:rFonts w:ascii="Times New Roman Bold" w:hAnsi="Times New Roman Bold" w:hint="cs"/>
          <w:b/>
          <w:bCs/>
          <w:spacing w:val="4"/>
          <w:rtl/>
          <w:lang w:bidi="ar"/>
        </w:rPr>
        <w:t>ل المعاقين في جميع مناحي الحياة؛</w:t>
      </w:r>
    </w:p>
    <w:p w:rsidR="00531E24" w:rsidRPr="00A26D23" w:rsidRDefault="00A26D23" w:rsidP="00A26D23">
      <w:pPr>
        <w:pStyle w:val="SingleTxtGA"/>
        <w:rPr>
          <w:rFonts w:ascii="Times New Roman Bold" w:hAnsi="Times New Roman Bold" w:hint="cs"/>
          <w:b/>
          <w:bCs/>
          <w:spacing w:val="-2"/>
          <w:rtl/>
          <w:lang w:bidi="ar"/>
        </w:rPr>
      </w:pPr>
      <w:r w:rsidRPr="00A26D23">
        <w:rPr>
          <w:rFonts w:ascii="Times New Roman Bold" w:hAnsi="Times New Roman Bold" w:hint="cs"/>
          <w:b/>
          <w:bCs/>
          <w:spacing w:val="-2"/>
          <w:rtl/>
          <w:lang w:bidi="ar"/>
        </w:rPr>
        <w:tab/>
        <w:t>(</w:t>
      </w:r>
      <w:r w:rsidR="00531E24" w:rsidRPr="00A26D23">
        <w:rPr>
          <w:rFonts w:ascii="Times New Roman Bold" w:hAnsi="Times New Roman Bold" w:hint="cs"/>
          <w:b/>
          <w:bCs/>
          <w:spacing w:val="-2"/>
          <w:rtl/>
          <w:lang w:bidi="ar"/>
        </w:rPr>
        <w:t>ب</w:t>
      </w:r>
      <w:r w:rsidRPr="00A26D23">
        <w:rPr>
          <w:rFonts w:ascii="Times New Roman Bold" w:hAnsi="Times New Roman Bold" w:hint="cs"/>
          <w:b/>
          <w:bCs/>
          <w:spacing w:val="-2"/>
          <w:rtl/>
          <w:lang w:bidi="ar"/>
        </w:rPr>
        <w:t>)</w:t>
      </w:r>
      <w:r w:rsidRPr="00A26D23">
        <w:rPr>
          <w:rFonts w:ascii="Times New Roman Bold" w:hAnsi="Times New Roman Bold" w:hint="cs"/>
          <w:b/>
          <w:bCs/>
          <w:spacing w:val="-2"/>
          <w:rtl/>
          <w:lang w:bidi="ar"/>
        </w:rPr>
        <w:tab/>
      </w:r>
      <w:r w:rsidR="00531E24" w:rsidRPr="00A26D23">
        <w:rPr>
          <w:rFonts w:ascii="Times New Roman Bold" w:hAnsi="Times New Roman Bold" w:hint="cs"/>
          <w:b/>
          <w:bCs/>
          <w:spacing w:val="-2"/>
          <w:rtl/>
          <w:lang w:bidi="ar"/>
        </w:rPr>
        <w:t>ضمان توفير الدعم والخدمات اللازمة للأطفال ذوي الإعاقة، دون تأخير غي</w:t>
      </w:r>
      <w:r w:rsidR="00531E24" w:rsidRPr="00A26D23">
        <w:rPr>
          <w:rFonts w:ascii="Times New Roman Bold" w:hAnsi="Times New Roman Bold" w:hint="eastAsia"/>
          <w:b/>
          <w:bCs/>
          <w:spacing w:val="-2"/>
          <w:rtl/>
          <w:lang w:bidi="ar"/>
        </w:rPr>
        <w:t>ر</w:t>
      </w:r>
      <w:r w:rsidR="00531E24" w:rsidRPr="00A26D23">
        <w:rPr>
          <w:rFonts w:ascii="Times New Roman Bold" w:hAnsi="Times New Roman Bold" w:hint="cs"/>
          <w:b/>
          <w:bCs/>
          <w:spacing w:val="-2"/>
          <w:rtl/>
          <w:lang w:bidi="ar"/>
        </w:rPr>
        <w:t xml:space="preserve"> مبرر، ولا </w:t>
      </w:r>
      <w:r w:rsidRPr="00A26D23">
        <w:rPr>
          <w:rFonts w:ascii="Times New Roman Bold" w:hAnsi="Times New Roman Bold" w:hint="cs"/>
          <w:b/>
          <w:bCs/>
          <w:spacing w:val="-2"/>
          <w:rtl/>
          <w:lang w:bidi="ar"/>
        </w:rPr>
        <w:t xml:space="preserve">ينبغي أن تشكل </w:t>
      </w:r>
      <w:r w:rsidR="00531E24" w:rsidRPr="00A26D23">
        <w:rPr>
          <w:rFonts w:ascii="Times New Roman Bold" w:hAnsi="Times New Roman Bold" w:hint="cs"/>
          <w:b/>
          <w:bCs/>
          <w:spacing w:val="-2"/>
          <w:rtl/>
          <w:lang w:bidi="ar"/>
        </w:rPr>
        <w:t>القيود المالية عقبة</w:t>
      </w:r>
      <w:r w:rsidRPr="00A26D23">
        <w:rPr>
          <w:rFonts w:ascii="Times New Roman Bold" w:hAnsi="Times New Roman Bold" w:hint="cs"/>
          <w:b/>
          <w:bCs/>
          <w:spacing w:val="-2"/>
          <w:rtl/>
          <w:lang w:bidi="ar"/>
        </w:rPr>
        <w:t>ً</w:t>
      </w:r>
      <w:r w:rsidR="00531E24" w:rsidRPr="00A26D23">
        <w:rPr>
          <w:rFonts w:ascii="Times New Roman Bold" w:hAnsi="Times New Roman Bold" w:hint="cs"/>
          <w:b/>
          <w:bCs/>
          <w:spacing w:val="-2"/>
          <w:rtl/>
          <w:lang w:bidi="ar"/>
        </w:rPr>
        <w:t xml:space="preserve"> </w:t>
      </w:r>
      <w:r w:rsidRPr="00A26D23">
        <w:rPr>
          <w:rFonts w:ascii="Times New Roman Bold" w:hAnsi="Times New Roman Bold" w:hint="cs"/>
          <w:b/>
          <w:bCs/>
          <w:spacing w:val="-2"/>
          <w:rtl/>
          <w:lang w:bidi="ar"/>
        </w:rPr>
        <w:t xml:space="preserve">تحول دون </w:t>
      </w:r>
      <w:r w:rsidR="00531E24" w:rsidRPr="00A26D23">
        <w:rPr>
          <w:rFonts w:ascii="Times New Roman Bold" w:hAnsi="Times New Roman Bold" w:hint="cs"/>
          <w:b/>
          <w:bCs/>
          <w:spacing w:val="-2"/>
          <w:rtl/>
          <w:lang w:bidi="ar"/>
        </w:rPr>
        <w:t xml:space="preserve">الحصول على </w:t>
      </w:r>
      <w:r w:rsidRPr="00A26D23">
        <w:rPr>
          <w:rFonts w:ascii="Times New Roman Bold" w:hAnsi="Times New Roman Bold" w:hint="cs"/>
          <w:b/>
          <w:bCs/>
          <w:spacing w:val="-2"/>
          <w:rtl/>
          <w:lang w:bidi="ar"/>
        </w:rPr>
        <w:t>ال</w:t>
      </w:r>
      <w:r w:rsidR="00531E24" w:rsidRPr="00A26D23">
        <w:rPr>
          <w:rFonts w:ascii="Times New Roman Bold" w:hAnsi="Times New Roman Bold" w:hint="cs"/>
          <w:b/>
          <w:bCs/>
          <w:spacing w:val="-2"/>
          <w:rtl/>
          <w:lang w:bidi="ar"/>
        </w:rPr>
        <w:t>خدمات</w:t>
      </w:r>
      <w:r w:rsidRPr="00A26D23">
        <w:rPr>
          <w:rFonts w:ascii="Times New Roman Bold" w:hAnsi="Times New Roman Bold" w:hint="cs"/>
          <w:b/>
          <w:bCs/>
          <w:spacing w:val="-2"/>
          <w:rtl/>
          <w:lang w:bidi="ar"/>
        </w:rPr>
        <w:t>؛</w:t>
      </w:r>
    </w:p>
    <w:p w:rsidR="00531E24" w:rsidRPr="00A26D23" w:rsidRDefault="00A26D23" w:rsidP="00A26D23">
      <w:pPr>
        <w:pStyle w:val="SingleTxtGA"/>
        <w:rPr>
          <w:rFonts w:hint="cs"/>
          <w:b/>
          <w:bCs/>
          <w:rtl/>
          <w:lang w:bidi="ar"/>
        </w:rPr>
      </w:pPr>
      <w:r w:rsidRPr="00A26D23">
        <w:rPr>
          <w:rFonts w:hint="cs"/>
          <w:b/>
          <w:bCs/>
          <w:rtl/>
          <w:lang w:bidi="ar"/>
        </w:rPr>
        <w:tab/>
        <w:t>(</w:t>
      </w:r>
      <w:r w:rsidR="00531E24" w:rsidRPr="00A26D23">
        <w:rPr>
          <w:rFonts w:hint="cs"/>
          <w:b/>
          <w:bCs/>
          <w:rtl/>
          <w:lang w:bidi="ar"/>
        </w:rPr>
        <w:t>ج</w:t>
      </w:r>
      <w:r w:rsidRPr="00A26D23">
        <w:rPr>
          <w:rFonts w:hint="cs"/>
          <w:b/>
          <w:bCs/>
          <w:rtl/>
          <w:lang w:bidi="ar"/>
        </w:rPr>
        <w:t>)</w:t>
      </w:r>
      <w:r w:rsidRPr="00A26D23">
        <w:rPr>
          <w:rFonts w:hint="cs"/>
          <w:b/>
          <w:bCs/>
          <w:rtl/>
          <w:lang w:bidi="ar"/>
        </w:rPr>
        <w:tab/>
      </w:r>
      <w:r w:rsidR="00531E24" w:rsidRPr="00A26D23">
        <w:rPr>
          <w:rFonts w:hint="cs"/>
          <w:b/>
          <w:bCs/>
          <w:rtl/>
          <w:lang w:bidi="ar"/>
        </w:rPr>
        <w:t>ضمان تصنيف البيانات المتعلقة بالأشخاص المعاقين</w:t>
      </w:r>
      <w:r w:rsidRPr="00A26D23">
        <w:rPr>
          <w:rFonts w:hint="cs"/>
          <w:b/>
          <w:bCs/>
          <w:rtl/>
          <w:lang w:bidi="ar"/>
        </w:rPr>
        <w:t xml:space="preserve"> حسب نوع الإعاقة والعمر والجنس؛</w:t>
      </w:r>
    </w:p>
    <w:p w:rsidR="00531E24" w:rsidRPr="00A26D23" w:rsidRDefault="00A26D23" w:rsidP="00A26D23">
      <w:pPr>
        <w:pStyle w:val="SingleTxtGA"/>
        <w:rPr>
          <w:rFonts w:hint="cs"/>
          <w:b/>
          <w:bCs/>
          <w:rtl/>
          <w:lang w:bidi="ar"/>
        </w:rPr>
      </w:pPr>
      <w:r w:rsidRPr="00A26D23">
        <w:rPr>
          <w:rFonts w:hint="cs"/>
          <w:b/>
          <w:bCs/>
          <w:rtl/>
          <w:lang w:bidi="ar"/>
        </w:rPr>
        <w:tab/>
        <w:t>(</w:t>
      </w:r>
      <w:r w:rsidR="00531E24" w:rsidRPr="00A26D23">
        <w:rPr>
          <w:rFonts w:hint="cs"/>
          <w:b/>
          <w:bCs/>
          <w:rtl/>
          <w:lang w:bidi="ar"/>
        </w:rPr>
        <w:t>د</w:t>
      </w:r>
      <w:r w:rsidRPr="00A26D23">
        <w:rPr>
          <w:rFonts w:hint="cs"/>
          <w:b/>
          <w:bCs/>
          <w:rtl/>
          <w:lang w:bidi="ar"/>
        </w:rPr>
        <w:t>)</w:t>
      </w:r>
      <w:r w:rsidRPr="00A26D23">
        <w:rPr>
          <w:rFonts w:hint="cs"/>
          <w:b/>
          <w:bCs/>
          <w:rtl/>
          <w:lang w:bidi="ar"/>
        </w:rPr>
        <w:tab/>
      </w:r>
      <w:r w:rsidR="00531E24" w:rsidRPr="00A26D23">
        <w:rPr>
          <w:rFonts w:hint="cs"/>
          <w:b/>
          <w:bCs/>
          <w:rtl/>
          <w:lang w:bidi="ar"/>
        </w:rPr>
        <w:t>التصديق، بدون تأخير، على اتفاقية حقوق الأشخاص ذوي الإعاقة وبرتوكولها الاختياري.</w:t>
      </w:r>
    </w:p>
    <w:p w:rsidR="00531E24" w:rsidRPr="00BE58CE" w:rsidRDefault="00A26D23" w:rsidP="00A26D23">
      <w:pPr>
        <w:pStyle w:val="H23GA"/>
        <w:rPr>
          <w:rFonts w:hint="cs"/>
          <w:rtl/>
          <w:lang w:bidi="ar"/>
        </w:rPr>
      </w:pPr>
      <w:r>
        <w:rPr>
          <w:rFonts w:hint="cs"/>
          <w:rtl/>
          <w:lang w:bidi="ar"/>
        </w:rPr>
        <w:tab/>
      </w:r>
      <w:r>
        <w:rPr>
          <w:rFonts w:hint="cs"/>
          <w:rtl/>
          <w:lang w:bidi="ar"/>
        </w:rPr>
        <w:tab/>
      </w:r>
      <w:r w:rsidR="00531E24" w:rsidRPr="00BE58CE">
        <w:rPr>
          <w:rFonts w:hint="cs"/>
          <w:rtl/>
          <w:lang w:bidi="ar"/>
        </w:rPr>
        <w:t>الصحة والحصول على الخدمات الصحية</w:t>
      </w:r>
    </w:p>
    <w:p w:rsidR="00531E24" w:rsidRDefault="00A26D23" w:rsidP="001E5E52">
      <w:pPr>
        <w:pStyle w:val="SingleTxtGA"/>
        <w:rPr>
          <w:rFonts w:hint="cs"/>
          <w:rtl/>
        </w:rPr>
      </w:pPr>
      <w:r>
        <w:rPr>
          <w:rFonts w:hint="cs"/>
          <w:rtl/>
          <w:lang w:bidi="ar"/>
        </w:rPr>
        <w:t>36-</w:t>
      </w:r>
      <w:r>
        <w:rPr>
          <w:rFonts w:hint="cs"/>
          <w:rtl/>
          <w:lang w:bidi="ar"/>
        </w:rPr>
        <w:tab/>
      </w:r>
      <w:r w:rsidR="00531E24">
        <w:rPr>
          <w:rFonts w:hint="cs"/>
          <w:rtl/>
        </w:rPr>
        <w:t>ترحب اللجنة بالقرار الذي اتخذته وزارة الصحة و</w:t>
      </w:r>
      <w:r w:rsidR="00531E24">
        <w:rPr>
          <w:rFonts w:hint="cs"/>
          <w:rtl/>
          <w:lang w:bidi="ar"/>
        </w:rPr>
        <w:t>الضمان الاجتماعي في عام</w:t>
      </w:r>
      <w:r w:rsidR="001E5E52">
        <w:rPr>
          <w:rFonts w:hint="eastAsia"/>
          <w:rtl/>
          <w:lang w:bidi="ar"/>
        </w:rPr>
        <w:t> </w:t>
      </w:r>
      <w:r w:rsidR="00531E24">
        <w:rPr>
          <w:rFonts w:hint="cs"/>
          <w:rtl/>
          <w:lang w:bidi="ar"/>
        </w:rPr>
        <w:t>2008</w:t>
      </w:r>
      <w:r w:rsidR="00531E24">
        <w:rPr>
          <w:rFonts w:hint="cs"/>
          <w:rtl/>
        </w:rPr>
        <w:t xml:space="preserve"> لإعفاء الأطفال </w:t>
      </w:r>
      <w:r>
        <w:rPr>
          <w:rFonts w:hint="cs"/>
          <w:rtl/>
        </w:rPr>
        <w:t xml:space="preserve">دون </w:t>
      </w:r>
      <w:r w:rsidR="00531E24">
        <w:rPr>
          <w:rFonts w:hint="cs"/>
          <w:rtl/>
        </w:rPr>
        <w:t>الثامن</w:t>
      </w:r>
      <w:r>
        <w:rPr>
          <w:rFonts w:hint="cs"/>
          <w:rtl/>
        </w:rPr>
        <w:t>ة</w:t>
      </w:r>
      <w:r w:rsidR="00531E24">
        <w:rPr>
          <w:rFonts w:hint="cs"/>
          <w:rtl/>
        </w:rPr>
        <w:t xml:space="preserve"> عشر</w:t>
      </w:r>
      <w:r>
        <w:rPr>
          <w:rFonts w:hint="cs"/>
          <w:rtl/>
        </w:rPr>
        <w:t>ة</w:t>
      </w:r>
      <w:r w:rsidR="00531E24">
        <w:rPr>
          <w:rFonts w:hint="cs"/>
          <w:rtl/>
        </w:rPr>
        <w:t xml:space="preserve"> من </w:t>
      </w:r>
      <w:r>
        <w:rPr>
          <w:rFonts w:hint="cs"/>
          <w:rtl/>
        </w:rPr>
        <w:t>رسوم الرعاية الصحية والمستشفيات</w:t>
      </w:r>
      <w:r w:rsidR="00531E24">
        <w:rPr>
          <w:rFonts w:hint="cs"/>
          <w:rtl/>
        </w:rPr>
        <w:t>. وترحب اللجنة أيض</w:t>
      </w:r>
      <w:r w:rsidR="005642BB">
        <w:rPr>
          <w:rFonts w:hint="cs"/>
          <w:rtl/>
        </w:rPr>
        <w:t xml:space="preserve">اً </w:t>
      </w:r>
      <w:r w:rsidR="00531E24">
        <w:rPr>
          <w:rFonts w:hint="cs"/>
          <w:rtl/>
        </w:rPr>
        <w:t>بخطة العمل المتعلقة بالسياسة الصحية التي وضعت منذ عام 2008</w:t>
      </w:r>
      <w:r>
        <w:rPr>
          <w:rFonts w:hint="cs"/>
          <w:rtl/>
        </w:rPr>
        <w:t>،</w:t>
      </w:r>
      <w:r w:rsidR="00531E24">
        <w:rPr>
          <w:rFonts w:hint="cs"/>
          <w:rtl/>
        </w:rPr>
        <w:t xml:space="preserve"> و</w:t>
      </w:r>
      <w:r>
        <w:rPr>
          <w:rFonts w:hint="cs"/>
          <w:rtl/>
        </w:rPr>
        <w:t xml:space="preserve">التي تركز </w:t>
      </w:r>
      <w:r w:rsidR="00531E24">
        <w:rPr>
          <w:rFonts w:hint="cs"/>
          <w:rtl/>
        </w:rPr>
        <w:t xml:space="preserve">على </w:t>
      </w:r>
      <w:r>
        <w:rPr>
          <w:rFonts w:hint="cs"/>
          <w:rtl/>
        </w:rPr>
        <w:t xml:space="preserve">الصحة </w:t>
      </w:r>
      <w:r w:rsidR="00531E24">
        <w:rPr>
          <w:rFonts w:hint="cs"/>
          <w:rtl/>
        </w:rPr>
        <w:t>العقل</w:t>
      </w:r>
      <w:r>
        <w:rPr>
          <w:rFonts w:hint="cs"/>
          <w:rtl/>
        </w:rPr>
        <w:t>ية</w:t>
      </w:r>
      <w:r w:rsidR="00531E24">
        <w:rPr>
          <w:rFonts w:hint="cs"/>
          <w:rtl/>
        </w:rPr>
        <w:t xml:space="preserve"> </w:t>
      </w:r>
      <w:r w:rsidR="00531E24">
        <w:rPr>
          <w:rFonts w:hint="cs"/>
          <w:rtl/>
          <w:lang w:bidi="ar"/>
        </w:rPr>
        <w:t>والتغذية والتمرينات الرياضية</w:t>
      </w:r>
      <w:r w:rsidR="00531E24">
        <w:rPr>
          <w:rFonts w:hint="cs"/>
          <w:rtl/>
        </w:rPr>
        <w:t xml:space="preserve">. </w:t>
      </w:r>
      <w:r>
        <w:rPr>
          <w:rFonts w:hint="cs"/>
          <w:rtl/>
        </w:rPr>
        <w:t>و</w:t>
      </w:r>
      <w:r w:rsidR="00531E24">
        <w:rPr>
          <w:rFonts w:hint="cs"/>
          <w:rtl/>
        </w:rPr>
        <w:t xml:space="preserve">علاوة على ذلك، </w:t>
      </w:r>
      <w:r w:rsidR="00531E24">
        <w:rPr>
          <w:rFonts w:hint="cs"/>
          <w:rtl/>
          <w:lang w:bidi="ar"/>
        </w:rPr>
        <w:t xml:space="preserve">تعرب اللجنة عن </w:t>
      </w:r>
      <w:r>
        <w:rPr>
          <w:rFonts w:hint="cs"/>
          <w:rtl/>
        </w:rPr>
        <w:t xml:space="preserve">ارتياحها إزاء تدني </w:t>
      </w:r>
      <w:r w:rsidR="00531E24">
        <w:rPr>
          <w:rFonts w:hint="cs"/>
          <w:rtl/>
        </w:rPr>
        <w:t xml:space="preserve">مستوى البدانة </w:t>
      </w:r>
      <w:r>
        <w:rPr>
          <w:rFonts w:hint="cs"/>
          <w:rtl/>
        </w:rPr>
        <w:t xml:space="preserve">في أوساط </w:t>
      </w:r>
      <w:r w:rsidR="00531E24">
        <w:rPr>
          <w:rFonts w:hint="cs"/>
          <w:rtl/>
        </w:rPr>
        <w:t xml:space="preserve">الأطفال والشباب؛ ولكنها قلقلة </w:t>
      </w:r>
      <w:r>
        <w:rPr>
          <w:rFonts w:hint="cs"/>
          <w:rtl/>
        </w:rPr>
        <w:t>ل</w:t>
      </w:r>
      <w:r w:rsidR="00531E24">
        <w:rPr>
          <w:rFonts w:hint="cs"/>
          <w:rtl/>
        </w:rPr>
        <w:t xml:space="preserve">أن </w:t>
      </w:r>
      <w:r>
        <w:rPr>
          <w:rFonts w:hint="cs"/>
          <w:rtl/>
        </w:rPr>
        <w:t xml:space="preserve">مشكلة </w:t>
      </w:r>
      <w:r w:rsidR="00531E24">
        <w:rPr>
          <w:rFonts w:hint="cs"/>
          <w:rtl/>
        </w:rPr>
        <w:t>البدانة لا</w:t>
      </w:r>
      <w:r>
        <w:rPr>
          <w:rFonts w:hint="eastAsia"/>
          <w:rtl/>
        </w:rPr>
        <w:t> </w:t>
      </w:r>
      <w:r w:rsidR="00531E24">
        <w:rPr>
          <w:rFonts w:hint="cs"/>
          <w:rtl/>
        </w:rPr>
        <w:t>تزال</w:t>
      </w:r>
      <w:r>
        <w:rPr>
          <w:rFonts w:hint="cs"/>
          <w:rtl/>
        </w:rPr>
        <w:t xml:space="preserve"> قائمة</w:t>
      </w:r>
      <w:r w:rsidR="00531E24">
        <w:rPr>
          <w:rFonts w:hint="cs"/>
          <w:rtl/>
        </w:rPr>
        <w:t xml:space="preserve">. </w:t>
      </w:r>
      <w:r>
        <w:rPr>
          <w:rFonts w:hint="cs"/>
          <w:rtl/>
        </w:rPr>
        <w:t xml:space="preserve">كما تشعر </w:t>
      </w:r>
      <w:r w:rsidR="00531E24">
        <w:rPr>
          <w:rFonts w:hint="cs"/>
          <w:rtl/>
        </w:rPr>
        <w:t xml:space="preserve">اللجنة بالقلق من </w:t>
      </w:r>
      <w:r>
        <w:rPr>
          <w:rFonts w:hint="cs"/>
          <w:rtl/>
        </w:rPr>
        <w:t xml:space="preserve">احتمال أن يؤدي </w:t>
      </w:r>
      <w:r w:rsidR="00531E24">
        <w:rPr>
          <w:rFonts w:hint="cs"/>
          <w:rtl/>
        </w:rPr>
        <w:t xml:space="preserve">تزايد عدد المهاجرين </w:t>
      </w:r>
      <w:r>
        <w:rPr>
          <w:rFonts w:hint="cs"/>
          <w:rtl/>
        </w:rPr>
        <w:t xml:space="preserve">في الدولة الطرف إلى عدم استفادة </w:t>
      </w:r>
      <w:r w:rsidR="00531E24">
        <w:rPr>
          <w:rFonts w:hint="cs"/>
          <w:rtl/>
        </w:rPr>
        <w:t>جميعَ أطفال المهاجرين</w:t>
      </w:r>
      <w:r>
        <w:rPr>
          <w:rFonts w:hint="cs"/>
          <w:rtl/>
        </w:rPr>
        <w:t xml:space="preserve"> من خدمات الرعاية الصحية للأطفال</w:t>
      </w:r>
      <w:r w:rsidR="00531E24">
        <w:rPr>
          <w:rFonts w:hint="cs"/>
          <w:rtl/>
        </w:rPr>
        <w:t>، لا</w:t>
      </w:r>
      <w:r>
        <w:rPr>
          <w:rFonts w:hint="eastAsia"/>
          <w:rtl/>
        </w:rPr>
        <w:t> </w:t>
      </w:r>
      <w:r w:rsidR="00531E24">
        <w:rPr>
          <w:rFonts w:hint="cs"/>
          <w:rtl/>
        </w:rPr>
        <w:t xml:space="preserve">سيما فيما يتعلق بحصولهم على </w:t>
      </w:r>
      <w:r>
        <w:rPr>
          <w:rFonts w:hint="cs"/>
          <w:rtl/>
        </w:rPr>
        <w:t>المواد ال</w:t>
      </w:r>
      <w:r w:rsidR="00531E24">
        <w:rPr>
          <w:rFonts w:hint="cs"/>
          <w:rtl/>
        </w:rPr>
        <w:t>تعليمية و</w:t>
      </w:r>
      <w:r>
        <w:rPr>
          <w:rFonts w:hint="cs"/>
          <w:rtl/>
        </w:rPr>
        <w:t>ال</w:t>
      </w:r>
      <w:r w:rsidR="00531E24">
        <w:rPr>
          <w:rFonts w:hint="cs"/>
          <w:rtl/>
        </w:rPr>
        <w:t xml:space="preserve">معلومات </w:t>
      </w:r>
      <w:r>
        <w:rPr>
          <w:rFonts w:hint="cs"/>
          <w:rtl/>
        </w:rPr>
        <w:t>ال</w:t>
      </w:r>
      <w:r w:rsidR="00531E24">
        <w:rPr>
          <w:rFonts w:hint="cs"/>
          <w:rtl/>
        </w:rPr>
        <w:t xml:space="preserve">عامة عن الخدمات الصحية </w:t>
      </w:r>
      <w:r>
        <w:rPr>
          <w:rFonts w:hint="cs"/>
          <w:rtl/>
        </w:rPr>
        <w:t xml:space="preserve">وذلك </w:t>
      </w:r>
      <w:r w:rsidR="00531E24">
        <w:rPr>
          <w:rFonts w:hint="cs"/>
          <w:rtl/>
        </w:rPr>
        <w:t xml:space="preserve">بسبب </w:t>
      </w:r>
      <w:r>
        <w:rPr>
          <w:rFonts w:hint="cs"/>
          <w:rtl/>
        </w:rPr>
        <w:t xml:space="preserve">الحواجز </w:t>
      </w:r>
      <w:r w:rsidR="00531E24">
        <w:rPr>
          <w:rFonts w:hint="cs"/>
          <w:rtl/>
        </w:rPr>
        <w:t>اللغوية.</w:t>
      </w:r>
    </w:p>
    <w:p w:rsidR="00531E24" w:rsidRPr="00A26D23" w:rsidRDefault="00531E24" w:rsidP="00A26D23">
      <w:pPr>
        <w:pStyle w:val="SingleTxtGA"/>
        <w:rPr>
          <w:rFonts w:hint="cs"/>
          <w:b/>
          <w:bCs/>
          <w:rtl/>
        </w:rPr>
      </w:pPr>
      <w:r>
        <w:rPr>
          <w:rFonts w:hint="cs"/>
          <w:rtl/>
        </w:rPr>
        <w:t>37-</w:t>
      </w:r>
      <w:r w:rsidR="00A26D23">
        <w:rPr>
          <w:rFonts w:hint="cs"/>
          <w:rtl/>
        </w:rPr>
        <w:tab/>
      </w:r>
      <w:r w:rsidRPr="00A26D23">
        <w:rPr>
          <w:rFonts w:hint="cs"/>
          <w:b/>
          <w:bCs/>
          <w:rtl/>
        </w:rPr>
        <w:t xml:space="preserve">توصي اللجنة الدولة الطرف </w:t>
      </w:r>
      <w:r w:rsidR="00A26D23" w:rsidRPr="00A26D23">
        <w:rPr>
          <w:rFonts w:hint="cs"/>
          <w:b/>
          <w:bCs/>
          <w:rtl/>
        </w:rPr>
        <w:t xml:space="preserve">بمواصلة </w:t>
      </w:r>
      <w:r w:rsidRPr="00A26D23">
        <w:rPr>
          <w:rFonts w:hint="cs"/>
          <w:b/>
          <w:bCs/>
          <w:rtl/>
        </w:rPr>
        <w:t xml:space="preserve">تثقيف </w:t>
      </w:r>
      <w:r w:rsidR="00A26D23" w:rsidRPr="00A26D23">
        <w:rPr>
          <w:rFonts w:hint="cs"/>
          <w:b/>
          <w:bCs/>
          <w:rtl/>
          <w:lang w:bidi="ar"/>
        </w:rPr>
        <w:t xml:space="preserve">عامة الجمهور في مجال </w:t>
      </w:r>
      <w:r w:rsidRPr="00A26D23">
        <w:rPr>
          <w:rFonts w:hint="cs"/>
          <w:b/>
          <w:bCs/>
          <w:rtl/>
          <w:lang w:bidi="ar"/>
        </w:rPr>
        <w:t xml:space="preserve">التغذية الصحية </w:t>
      </w:r>
      <w:r w:rsidR="00A26D23" w:rsidRPr="00A26D23">
        <w:rPr>
          <w:rFonts w:hint="cs"/>
          <w:b/>
          <w:bCs/>
          <w:rtl/>
          <w:lang w:bidi="ar"/>
        </w:rPr>
        <w:t>و</w:t>
      </w:r>
      <w:r w:rsidRPr="00A26D23">
        <w:rPr>
          <w:rFonts w:hint="cs"/>
          <w:b/>
          <w:bCs/>
          <w:rtl/>
          <w:lang w:bidi="ar"/>
        </w:rPr>
        <w:t>الآثار السلبية للبدانة على صحة الأطفال ونموهم.</w:t>
      </w:r>
      <w:r w:rsidRPr="00A26D23">
        <w:rPr>
          <w:rFonts w:hint="cs"/>
          <w:b/>
          <w:bCs/>
          <w:rtl/>
        </w:rPr>
        <w:t xml:space="preserve"> وتحث أيضا</w:t>
      </w:r>
      <w:r w:rsidR="00A26D23" w:rsidRPr="00A26D23">
        <w:rPr>
          <w:rFonts w:hint="cs"/>
          <w:b/>
          <w:bCs/>
          <w:rtl/>
        </w:rPr>
        <w:t>ً</w:t>
      </w:r>
      <w:r w:rsidRPr="00A26D23">
        <w:rPr>
          <w:rFonts w:hint="cs"/>
          <w:b/>
          <w:bCs/>
          <w:rtl/>
        </w:rPr>
        <w:t xml:space="preserve"> الدولة الطرف </w:t>
      </w:r>
      <w:r w:rsidR="00A26D23" w:rsidRPr="00A26D23">
        <w:rPr>
          <w:rFonts w:hint="cs"/>
          <w:b/>
          <w:bCs/>
          <w:rtl/>
        </w:rPr>
        <w:t xml:space="preserve">على </w:t>
      </w:r>
      <w:r w:rsidRPr="00A26D23">
        <w:rPr>
          <w:rFonts w:hint="cs"/>
          <w:b/>
          <w:bCs/>
          <w:rtl/>
        </w:rPr>
        <w:t xml:space="preserve">اتخاذ الإجراءات اللازمة لدمج أطفال المهاجرين </w:t>
      </w:r>
      <w:r w:rsidR="00A26D23" w:rsidRPr="00A26D23">
        <w:rPr>
          <w:rFonts w:hint="cs"/>
          <w:b/>
          <w:bCs/>
          <w:rtl/>
        </w:rPr>
        <w:t xml:space="preserve">في </w:t>
      </w:r>
      <w:r w:rsidRPr="00A26D23">
        <w:rPr>
          <w:rFonts w:hint="cs"/>
          <w:b/>
          <w:bCs/>
          <w:rtl/>
        </w:rPr>
        <w:t>نظامها الصحي و</w:t>
      </w:r>
      <w:r w:rsidR="00A26D23" w:rsidRPr="00A26D23">
        <w:rPr>
          <w:rFonts w:hint="cs"/>
          <w:b/>
          <w:bCs/>
          <w:rtl/>
        </w:rPr>
        <w:t xml:space="preserve">تزويدهم </w:t>
      </w:r>
      <w:r w:rsidRPr="00A26D23">
        <w:rPr>
          <w:rFonts w:hint="cs"/>
          <w:b/>
          <w:bCs/>
          <w:rtl/>
        </w:rPr>
        <w:t>بالمعلومات المتعلقة بالصحة بلغاتهم الأم</w:t>
      </w:r>
      <w:r w:rsidR="00A26D23" w:rsidRPr="00A26D23">
        <w:rPr>
          <w:rFonts w:hint="cs"/>
          <w:b/>
          <w:bCs/>
          <w:rtl/>
        </w:rPr>
        <w:t>،</w:t>
      </w:r>
      <w:r w:rsidRPr="00A26D23">
        <w:rPr>
          <w:rFonts w:hint="cs"/>
          <w:b/>
          <w:bCs/>
          <w:rtl/>
        </w:rPr>
        <w:t xml:space="preserve"> إن أمكن.</w:t>
      </w:r>
    </w:p>
    <w:p w:rsidR="00531E24" w:rsidRPr="00156FBB" w:rsidRDefault="00A26D23" w:rsidP="00A26D23">
      <w:pPr>
        <w:pStyle w:val="H23GA"/>
        <w:rPr>
          <w:rFonts w:hint="cs"/>
          <w:rtl/>
        </w:rPr>
      </w:pPr>
      <w:r>
        <w:rPr>
          <w:rFonts w:hint="cs"/>
          <w:rtl/>
          <w:lang w:bidi="ar"/>
        </w:rPr>
        <w:tab/>
      </w:r>
      <w:r>
        <w:rPr>
          <w:rFonts w:hint="cs"/>
          <w:rtl/>
          <w:lang w:bidi="ar"/>
        </w:rPr>
        <w:tab/>
      </w:r>
      <w:r w:rsidR="00531E24" w:rsidRPr="00156FBB">
        <w:rPr>
          <w:rFonts w:hint="cs"/>
          <w:rtl/>
          <w:lang w:bidi="ar"/>
        </w:rPr>
        <w:t>الصحة العقلية</w:t>
      </w:r>
      <w:r w:rsidR="00531E24" w:rsidRPr="00156FBB">
        <w:rPr>
          <w:rFonts w:hint="cs"/>
          <w:rtl/>
        </w:rPr>
        <w:t xml:space="preserve"> </w:t>
      </w:r>
    </w:p>
    <w:p w:rsidR="00531E24" w:rsidRDefault="00531E24" w:rsidP="00AC1E13">
      <w:pPr>
        <w:pStyle w:val="SingleTxtGA"/>
        <w:rPr>
          <w:rFonts w:hint="cs"/>
          <w:rtl/>
          <w:lang w:bidi="ar"/>
        </w:rPr>
      </w:pPr>
      <w:r>
        <w:rPr>
          <w:rFonts w:hint="cs"/>
          <w:rtl/>
        </w:rPr>
        <w:t>38-</w:t>
      </w:r>
      <w:r w:rsidR="00A26D23">
        <w:rPr>
          <w:rFonts w:hint="cs"/>
          <w:rtl/>
        </w:rPr>
        <w:tab/>
      </w:r>
      <w:r>
        <w:rPr>
          <w:rFonts w:hint="cs"/>
          <w:rtl/>
        </w:rPr>
        <w:t xml:space="preserve">تشعر اللجنة بالقلق </w:t>
      </w:r>
      <w:r w:rsidR="00A26D23">
        <w:rPr>
          <w:rFonts w:hint="cs"/>
          <w:rtl/>
        </w:rPr>
        <w:t xml:space="preserve">لازدياد </w:t>
      </w:r>
      <w:r>
        <w:rPr>
          <w:rFonts w:hint="cs"/>
          <w:rtl/>
        </w:rPr>
        <w:t xml:space="preserve">عدد </w:t>
      </w:r>
      <w:r w:rsidR="00A26D23">
        <w:rPr>
          <w:rFonts w:hint="cs"/>
          <w:rtl/>
        </w:rPr>
        <w:t>ال</w:t>
      </w:r>
      <w:r>
        <w:rPr>
          <w:rFonts w:hint="cs"/>
          <w:rtl/>
        </w:rPr>
        <w:t xml:space="preserve">أطفال </w:t>
      </w:r>
      <w:r w:rsidR="00A26D23">
        <w:rPr>
          <w:rFonts w:hint="cs"/>
          <w:rtl/>
        </w:rPr>
        <w:t xml:space="preserve">في </w:t>
      </w:r>
      <w:r>
        <w:rPr>
          <w:rFonts w:hint="cs"/>
          <w:rtl/>
        </w:rPr>
        <w:t xml:space="preserve">الدولة الطرف الذين </w:t>
      </w:r>
      <w:r>
        <w:rPr>
          <w:rFonts w:hint="cs"/>
          <w:rtl/>
          <w:lang w:bidi="ar"/>
        </w:rPr>
        <w:t>ت</w:t>
      </w:r>
      <w:r w:rsidR="00AC1E13">
        <w:rPr>
          <w:rFonts w:hint="cs"/>
          <w:rtl/>
          <w:lang w:bidi="ar"/>
        </w:rPr>
        <w:t>ُ</w:t>
      </w:r>
      <w:r>
        <w:rPr>
          <w:rFonts w:hint="cs"/>
          <w:rtl/>
          <w:lang w:bidi="ar"/>
        </w:rPr>
        <w:t xml:space="preserve">شخص حالاتهم على أنها إصابات باضطراب </w:t>
      </w:r>
      <w:r w:rsidR="00AC1E13">
        <w:rPr>
          <w:rFonts w:hint="cs"/>
          <w:rtl/>
          <w:lang w:bidi="ar"/>
        </w:rPr>
        <w:t xml:space="preserve">فرط النشاط المقترن بنقص </w:t>
      </w:r>
      <w:r>
        <w:rPr>
          <w:rFonts w:hint="cs"/>
          <w:rtl/>
          <w:lang w:bidi="ar"/>
        </w:rPr>
        <w:t>الانتباه</w:t>
      </w:r>
      <w:r>
        <w:rPr>
          <w:rFonts w:hint="cs"/>
          <w:rtl/>
        </w:rPr>
        <w:t xml:space="preserve"> أو ما يتصل به، مما أدى </w:t>
      </w:r>
      <w:r>
        <w:rPr>
          <w:rFonts w:hint="cs"/>
          <w:rtl/>
          <w:lang w:bidi="ar"/>
        </w:rPr>
        <w:t>إلى زيادة عدد الوصفات الطبية للأدوية المنشطة</w:t>
      </w:r>
      <w:r w:rsidR="00AC1E13">
        <w:rPr>
          <w:rFonts w:hint="cs"/>
          <w:rtl/>
          <w:lang w:bidi="ar"/>
        </w:rPr>
        <w:t xml:space="preserve"> النفسية</w:t>
      </w:r>
      <w:r>
        <w:rPr>
          <w:rFonts w:hint="cs"/>
          <w:rtl/>
          <w:lang w:bidi="ar"/>
        </w:rPr>
        <w:t xml:space="preserve">. </w:t>
      </w:r>
      <w:r w:rsidR="00AC1E13">
        <w:rPr>
          <w:rFonts w:hint="cs"/>
          <w:rtl/>
          <w:lang w:bidi="ar"/>
        </w:rPr>
        <w:t xml:space="preserve">كما تشعر </w:t>
      </w:r>
      <w:r>
        <w:rPr>
          <w:rFonts w:hint="cs"/>
          <w:rtl/>
          <w:lang w:bidi="ar"/>
        </w:rPr>
        <w:t xml:space="preserve">اللجنة </w:t>
      </w:r>
      <w:r w:rsidR="00AC1E13">
        <w:rPr>
          <w:rFonts w:hint="cs"/>
          <w:rtl/>
          <w:lang w:bidi="ar"/>
        </w:rPr>
        <w:t>بالقلق</w:t>
      </w:r>
      <w:r>
        <w:rPr>
          <w:rFonts w:hint="cs"/>
          <w:rtl/>
          <w:lang w:bidi="ar"/>
        </w:rPr>
        <w:t xml:space="preserve"> إزاء قوائم الانتظار الطويلة لتشخيص الأمراض العقلية وعلاجها. </w:t>
      </w:r>
    </w:p>
    <w:p w:rsidR="00531E24" w:rsidRPr="00AC1E13" w:rsidRDefault="00531E24" w:rsidP="001E5E52">
      <w:pPr>
        <w:pStyle w:val="SingleTxtGA"/>
        <w:keepNext/>
        <w:keepLines/>
        <w:rPr>
          <w:rFonts w:hint="cs"/>
          <w:b/>
          <w:bCs/>
          <w:rtl/>
          <w:lang w:bidi="ar"/>
        </w:rPr>
      </w:pPr>
      <w:r>
        <w:rPr>
          <w:rFonts w:hint="cs"/>
          <w:rtl/>
          <w:lang w:bidi="ar"/>
        </w:rPr>
        <w:t>39</w:t>
      </w:r>
      <w:r w:rsidR="00AC1E13">
        <w:rPr>
          <w:rFonts w:hint="cs"/>
          <w:rtl/>
          <w:lang w:bidi="ar"/>
        </w:rPr>
        <w:t>-</w:t>
      </w:r>
      <w:r w:rsidR="00AC1E13">
        <w:rPr>
          <w:rFonts w:hint="cs"/>
          <w:rtl/>
          <w:lang w:bidi="ar"/>
        </w:rPr>
        <w:tab/>
      </w:r>
      <w:r w:rsidRPr="00AC1E13">
        <w:rPr>
          <w:rFonts w:hint="cs"/>
          <w:b/>
          <w:bCs/>
          <w:rtl/>
          <w:lang w:bidi="ar"/>
        </w:rPr>
        <w:t>توصي اللجنة الدولة الطرف بالآتي:</w:t>
      </w:r>
    </w:p>
    <w:p w:rsidR="00531E24" w:rsidRPr="00AC1E13" w:rsidRDefault="00AC1E13" w:rsidP="00AC1E13">
      <w:pPr>
        <w:pStyle w:val="SingleTxtGA"/>
        <w:rPr>
          <w:rFonts w:hint="cs"/>
          <w:b/>
          <w:bCs/>
          <w:rtl/>
          <w:lang w:bidi="ar"/>
        </w:rPr>
      </w:pPr>
      <w:r w:rsidRPr="00AC1E13">
        <w:rPr>
          <w:rFonts w:hint="cs"/>
          <w:b/>
          <w:bCs/>
          <w:rtl/>
          <w:lang w:bidi="ar"/>
        </w:rPr>
        <w:tab/>
        <w:t>(</w:t>
      </w:r>
      <w:r w:rsidR="00531E24" w:rsidRPr="00AC1E13">
        <w:rPr>
          <w:rFonts w:hint="cs"/>
          <w:b/>
          <w:bCs/>
          <w:rtl/>
          <w:lang w:bidi="ar"/>
        </w:rPr>
        <w:t>أ</w:t>
      </w:r>
      <w:r w:rsidRPr="00AC1E13">
        <w:rPr>
          <w:rFonts w:hint="cs"/>
          <w:b/>
          <w:bCs/>
          <w:rtl/>
          <w:lang w:bidi="ar"/>
        </w:rPr>
        <w:t>)</w:t>
      </w:r>
      <w:r w:rsidRPr="00AC1E13">
        <w:rPr>
          <w:rFonts w:hint="cs"/>
          <w:b/>
          <w:bCs/>
          <w:rtl/>
          <w:lang w:bidi="ar"/>
        </w:rPr>
        <w:tab/>
      </w:r>
      <w:r w:rsidR="00531E24" w:rsidRPr="00AC1E13">
        <w:rPr>
          <w:rFonts w:hint="cs"/>
          <w:b/>
          <w:bCs/>
          <w:rtl/>
          <w:lang w:bidi="ar"/>
        </w:rPr>
        <w:t xml:space="preserve">زيادة دقة تشخيص </w:t>
      </w:r>
      <w:r w:rsidRPr="00AC1E13">
        <w:rPr>
          <w:rFonts w:hint="cs"/>
          <w:b/>
          <w:bCs/>
          <w:rtl/>
          <w:lang w:bidi="ar"/>
        </w:rPr>
        <w:t xml:space="preserve">حالات </w:t>
      </w:r>
      <w:r w:rsidR="00531E24" w:rsidRPr="00AC1E13">
        <w:rPr>
          <w:rFonts w:hint="cs"/>
          <w:b/>
          <w:bCs/>
          <w:rtl/>
          <w:lang w:bidi="ar"/>
        </w:rPr>
        <w:t>الأطفال الذين يعانون من تلك المشاكل وتعزيز خدمات الصحة العقلية للأطفال وضمان خضوعهم للفحوص و</w:t>
      </w:r>
      <w:r w:rsidRPr="00AC1E13">
        <w:rPr>
          <w:rFonts w:hint="cs"/>
          <w:b/>
          <w:bCs/>
          <w:rtl/>
          <w:lang w:bidi="ar"/>
        </w:rPr>
        <w:t xml:space="preserve">تلقي </w:t>
      </w:r>
      <w:r w:rsidR="00531E24" w:rsidRPr="00AC1E13">
        <w:rPr>
          <w:rFonts w:hint="cs"/>
          <w:b/>
          <w:bCs/>
          <w:rtl/>
          <w:lang w:bidi="ar"/>
        </w:rPr>
        <w:t>العلاجات اللازمة</w:t>
      </w:r>
      <w:r w:rsidRPr="00AC1E13">
        <w:rPr>
          <w:rFonts w:hint="cs"/>
          <w:b/>
          <w:bCs/>
          <w:rtl/>
          <w:lang w:bidi="ar"/>
        </w:rPr>
        <w:t>،</w:t>
      </w:r>
      <w:r w:rsidR="00531E24" w:rsidRPr="00AC1E13">
        <w:rPr>
          <w:rFonts w:hint="cs"/>
          <w:b/>
          <w:bCs/>
          <w:rtl/>
          <w:lang w:bidi="ar"/>
        </w:rPr>
        <w:t xml:space="preserve"> بما في ذلك زيادة قدرات مراكز العلاج</w:t>
      </w:r>
      <w:r w:rsidR="00D71B6D">
        <w:rPr>
          <w:rFonts w:hint="cs"/>
          <w:b/>
          <w:bCs/>
          <w:rtl/>
          <w:lang w:bidi="ar"/>
        </w:rPr>
        <w:t xml:space="preserve"> و</w:t>
      </w:r>
      <w:r w:rsidR="00104578">
        <w:rPr>
          <w:rFonts w:hint="cs"/>
          <w:b/>
          <w:bCs/>
          <w:rtl/>
          <w:lang w:bidi="ar"/>
        </w:rPr>
        <w:t>التشخيص؛</w:t>
      </w:r>
    </w:p>
    <w:p w:rsidR="00531E24" w:rsidRPr="00AC1E13" w:rsidRDefault="00AC1E13" w:rsidP="00AC1E13">
      <w:pPr>
        <w:pStyle w:val="SingleTxtGA"/>
        <w:rPr>
          <w:rFonts w:hint="cs"/>
          <w:b/>
          <w:bCs/>
          <w:rtl/>
          <w:lang w:bidi="ar"/>
        </w:rPr>
      </w:pPr>
      <w:r w:rsidRPr="00AC1E13">
        <w:rPr>
          <w:rFonts w:hint="cs"/>
          <w:b/>
          <w:bCs/>
          <w:rtl/>
          <w:lang w:bidi="ar"/>
        </w:rPr>
        <w:tab/>
        <w:t>(</w:t>
      </w:r>
      <w:r w:rsidR="00531E24" w:rsidRPr="00AC1E13">
        <w:rPr>
          <w:rFonts w:hint="cs"/>
          <w:b/>
          <w:bCs/>
          <w:rtl/>
          <w:lang w:bidi="ar"/>
        </w:rPr>
        <w:t>ب</w:t>
      </w:r>
      <w:r w:rsidRPr="00AC1E13">
        <w:rPr>
          <w:rFonts w:hint="cs"/>
          <w:b/>
          <w:bCs/>
          <w:rtl/>
          <w:lang w:bidi="ar"/>
        </w:rPr>
        <w:t>)</w:t>
      </w:r>
      <w:r w:rsidRPr="00AC1E13">
        <w:rPr>
          <w:rFonts w:hint="cs"/>
          <w:b/>
          <w:bCs/>
          <w:rtl/>
          <w:lang w:bidi="ar"/>
        </w:rPr>
        <w:tab/>
      </w:r>
      <w:r w:rsidR="00104578">
        <w:rPr>
          <w:rFonts w:hint="cs"/>
          <w:b/>
          <w:bCs/>
          <w:rtl/>
          <w:lang w:bidi="ar"/>
        </w:rPr>
        <w:t xml:space="preserve">مراقبة </w:t>
      </w:r>
      <w:r w:rsidR="00531E24" w:rsidRPr="00AC1E13">
        <w:rPr>
          <w:rFonts w:hint="cs"/>
          <w:b/>
          <w:bCs/>
          <w:rtl/>
          <w:lang w:bidi="ar"/>
        </w:rPr>
        <w:t xml:space="preserve">وصفات المنشطات النفسية للأطفال الذين يتم تشخيص حالاتهم على أنها إصابات باضطراب </w:t>
      </w:r>
      <w:r w:rsidRPr="00AC1E13">
        <w:rPr>
          <w:rFonts w:hint="cs"/>
          <w:b/>
          <w:bCs/>
          <w:rtl/>
          <w:lang w:bidi="ar"/>
        </w:rPr>
        <w:t xml:space="preserve">فرط النشاط المقترن بنقص </w:t>
      </w:r>
      <w:r w:rsidR="00531E24" w:rsidRPr="00AC1E13">
        <w:rPr>
          <w:rFonts w:hint="cs"/>
          <w:b/>
          <w:bCs/>
          <w:rtl/>
          <w:lang w:bidi="ar"/>
        </w:rPr>
        <w:t>الانتباه</w:t>
      </w:r>
      <w:r w:rsidRPr="00AC1E13">
        <w:rPr>
          <w:rFonts w:hint="cs"/>
          <w:b/>
          <w:bCs/>
          <w:rtl/>
          <w:lang w:bidi="ar"/>
        </w:rPr>
        <w:t>،</w:t>
      </w:r>
      <w:r w:rsidR="00531E24" w:rsidRPr="00AC1E13">
        <w:rPr>
          <w:rFonts w:hint="cs"/>
          <w:b/>
          <w:bCs/>
          <w:rtl/>
          <w:lang w:bidi="ar"/>
        </w:rPr>
        <w:t xml:space="preserve"> بما في ذلك تقييم </w:t>
      </w:r>
      <w:r w:rsidRPr="00AC1E13">
        <w:rPr>
          <w:rFonts w:hint="cs"/>
          <w:b/>
          <w:bCs/>
          <w:rtl/>
          <w:lang w:bidi="ar"/>
        </w:rPr>
        <w:t xml:space="preserve">تزايد </w:t>
      </w:r>
      <w:r w:rsidR="00531E24" w:rsidRPr="00AC1E13">
        <w:rPr>
          <w:rFonts w:hint="cs"/>
          <w:b/>
          <w:bCs/>
          <w:rtl/>
          <w:lang w:bidi="ar"/>
        </w:rPr>
        <w:t xml:space="preserve">عدد الأطفال الذين </w:t>
      </w:r>
      <w:r w:rsidRPr="00AC1E13">
        <w:rPr>
          <w:rFonts w:hint="cs"/>
          <w:b/>
          <w:bCs/>
          <w:rtl/>
          <w:lang w:bidi="ar"/>
        </w:rPr>
        <w:t xml:space="preserve">يتناولون </w:t>
      </w:r>
      <w:r w:rsidR="00531E24" w:rsidRPr="00AC1E13">
        <w:rPr>
          <w:rFonts w:hint="cs"/>
          <w:b/>
          <w:bCs/>
          <w:rtl/>
          <w:lang w:bidi="ar"/>
        </w:rPr>
        <w:t>تلك الأدوية</w:t>
      </w:r>
      <w:r w:rsidRPr="00AC1E13">
        <w:rPr>
          <w:rFonts w:hint="cs"/>
          <w:b/>
          <w:bCs/>
          <w:rtl/>
          <w:lang w:bidi="ar"/>
        </w:rPr>
        <w:t xml:space="preserve"> كعلاج أساسي؛</w:t>
      </w:r>
    </w:p>
    <w:p w:rsidR="00531E24" w:rsidRPr="00AC1E13" w:rsidRDefault="00AC1E13" w:rsidP="00AC1E13">
      <w:pPr>
        <w:pStyle w:val="SingleTxtGA"/>
        <w:rPr>
          <w:rFonts w:hint="cs"/>
          <w:b/>
          <w:bCs/>
          <w:rtl/>
          <w:lang w:bidi="ar"/>
        </w:rPr>
      </w:pPr>
      <w:r w:rsidRPr="00AC1E13">
        <w:rPr>
          <w:rFonts w:hint="cs"/>
          <w:b/>
          <w:bCs/>
          <w:rtl/>
          <w:lang w:bidi="ar"/>
        </w:rPr>
        <w:tab/>
        <w:t>(</w:t>
      </w:r>
      <w:r w:rsidR="00531E24" w:rsidRPr="00AC1E13">
        <w:rPr>
          <w:rFonts w:hint="cs"/>
          <w:b/>
          <w:bCs/>
          <w:rtl/>
          <w:lang w:bidi="ar"/>
        </w:rPr>
        <w:t>ج</w:t>
      </w:r>
      <w:r w:rsidRPr="00AC1E13">
        <w:rPr>
          <w:rFonts w:hint="cs"/>
          <w:b/>
          <w:bCs/>
          <w:rtl/>
          <w:lang w:bidi="ar"/>
        </w:rPr>
        <w:t>)</w:t>
      </w:r>
      <w:r w:rsidRPr="00AC1E13">
        <w:rPr>
          <w:rFonts w:hint="cs"/>
          <w:b/>
          <w:bCs/>
          <w:rtl/>
          <w:lang w:bidi="ar"/>
        </w:rPr>
        <w:tab/>
      </w:r>
      <w:r w:rsidR="00531E24" w:rsidRPr="00AC1E13">
        <w:rPr>
          <w:rFonts w:hint="cs"/>
          <w:b/>
          <w:bCs/>
          <w:rtl/>
          <w:lang w:bidi="ar"/>
        </w:rPr>
        <w:t xml:space="preserve">إيلاء </w:t>
      </w:r>
      <w:r w:rsidRPr="00AC1E13">
        <w:rPr>
          <w:rFonts w:hint="cs"/>
          <w:b/>
          <w:bCs/>
          <w:rtl/>
          <w:lang w:bidi="ar"/>
        </w:rPr>
        <w:t>اهتمام أكبر ل</w:t>
      </w:r>
      <w:r w:rsidR="00531E24" w:rsidRPr="00AC1E13">
        <w:rPr>
          <w:rFonts w:hint="cs"/>
          <w:b/>
          <w:bCs/>
          <w:rtl/>
          <w:lang w:bidi="ar"/>
        </w:rPr>
        <w:t>أنواع العلاج الأخرى</w:t>
      </w:r>
      <w:r w:rsidRPr="00AC1E13">
        <w:rPr>
          <w:rFonts w:hint="cs"/>
          <w:b/>
          <w:bCs/>
          <w:rtl/>
          <w:lang w:bidi="ar"/>
        </w:rPr>
        <w:t>،</w:t>
      </w:r>
      <w:r w:rsidR="00531E24" w:rsidRPr="00AC1E13">
        <w:rPr>
          <w:rFonts w:hint="cs"/>
          <w:b/>
          <w:bCs/>
          <w:rtl/>
          <w:lang w:bidi="ar"/>
        </w:rPr>
        <w:t xml:space="preserve"> بما في ذلك التدابير النفسية والتربوية والاجتماعية وتعزيز الدعم </w:t>
      </w:r>
      <w:r w:rsidRPr="00AC1E13">
        <w:rPr>
          <w:rFonts w:hint="cs"/>
          <w:b/>
          <w:bCs/>
          <w:rtl/>
          <w:lang w:bidi="ar"/>
        </w:rPr>
        <w:t xml:space="preserve">المقدم </w:t>
      </w:r>
      <w:r w:rsidR="00531E24" w:rsidRPr="00AC1E13">
        <w:rPr>
          <w:rFonts w:hint="cs"/>
          <w:b/>
          <w:bCs/>
          <w:rtl/>
          <w:lang w:bidi="ar"/>
        </w:rPr>
        <w:t>إلى الأبوين والمدرسين</w:t>
      </w:r>
      <w:r w:rsidRPr="00AC1E13">
        <w:rPr>
          <w:rFonts w:hint="cs"/>
          <w:b/>
          <w:bCs/>
          <w:rtl/>
          <w:lang w:bidi="ar"/>
        </w:rPr>
        <w:t>؛</w:t>
      </w:r>
    </w:p>
    <w:p w:rsidR="00531E24" w:rsidRPr="00AC1E13" w:rsidRDefault="00AC1E13" w:rsidP="00AC1E13">
      <w:pPr>
        <w:pStyle w:val="SingleTxtGA"/>
        <w:rPr>
          <w:rFonts w:hint="cs"/>
          <w:b/>
          <w:bCs/>
          <w:rtl/>
          <w:lang w:bidi="ar"/>
        </w:rPr>
      </w:pPr>
      <w:r w:rsidRPr="00AC1E13">
        <w:rPr>
          <w:rFonts w:hint="cs"/>
          <w:b/>
          <w:bCs/>
          <w:rtl/>
          <w:lang w:bidi="ar"/>
        </w:rPr>
        <w:tab/>
        <w:t>(</w:t>
      </w:r>
      <w:r w:rsidR="00531E24" w:rsidRPr="00AC1E13">
        <w:rPr>
          <w:rFonts w:hint="cs"/>
          <w:b/>
          <w:bCs/>
          <w:rtl/>
          <w:lang w:bidi="ar"/>
        </w:rPr>
        <w:t>د</w:t>
      </w:r>
      <w:r w:rsidRPr="00AC1E13">
        <w:rPr>
          <w:rFonts w:hint="cs"/>
          <w:b/>
          <w:bCs/>
          <w:rtl/>
          <w:lang w:bidi="ar"/>
        </w:rPr>
        <w:t>)</w:t>
      </w:r>
      <w:r w:rsidRPr="00AC1E13">
        <w:rPr>
          <w:rFonts w:hint="cs"/>
          <w:b/>
          <w:bCs/>
          <w:rtl/>
          <w:lang w:bidi="ar"/>
        </w:rPr>
        <w:tab/>
      </w:r>
      <w:r w:rsidR="00531E24" w:rsidRPr="00AC1E13">
        <w:rPr>
          <w:rFonts w:hint="cs"/>
          <w:b/>
          <w:bCs/>
          <w:rtl/>
          <w:lang w:bidi="ar"/>
        </w:rPr>
        <w:t>النظر في الاضطلاع بعملية جمع وتحليل بيانات مصنفة وفقاً للمادة والعمر بهدف رصد احتمال إساءة تعاطي الأطفال للعقاقير المنشطة النفسية.</w:t>
      </w:r>
    </w:p>
    <w:p w:rsidR="00531E24" w:rsidRDefault="00AC1E13" w:rsidP="00AC1E13">
      <w:pPr>
        <w:pStyle w:val="H23GA"/>
        <w:rPr>
          <w:rFonts w:hint="cs"/>
          <w:rtl/>
          <w:lang w:bidi="ar"/>
        </w:rPr>
      </w:pPr>
      <w:r>
        <w:rPr>
          <w:rFonts w:hint="cs"/>
          <w:rtl/>
        </w:rPr>
        <w:tab/>
      </w:r>
      <w:r>
        <w:rPr>
          <w:rFonts w:hint="cs"/>
          <w:rtl/>
        </w:rPr>
        <w:tab/>
      </w:r>
      <w:r w:rsidR="00531E24" w:rsidRPr="00145730">
        <w:rPr>
          <w:rFonts w:hint="cs"/>
          <w:rtl/>
          <w:lang w:bidi="ar"/>
        </w:rPr>
        <w:t>الرضاعة الطبيعية</w:t>
      </w:r>
    </w:p>
    <w:p w:rsidR="00531E24" w:rsidRDefault="00AC1E13" w:rsidP="00AC1E13">
      <w:pPr>
        <w:pStyle w:val="SingleTxtGA"/>
        <w:rPr>
          <w:rFonts w:hint="cs"/>
          <w:rtl/>
          <w:lang w:bidi="ar"/>
        </w:rPr>
      </w:pPr>
      <w:r>
        <w:rPr>
          <w:rFonts w:hint="cs"/>
          <w:rtl/>
          <w:lang w:bidi="ar"/>
        </w:rPr>
        <w:t>40-</w:t>
      </w:r>
      <w:r>
        <w:rPr>
          <w:rFonts w:hint="cs"/>
          <w:rtl/>
          <w:lang w:bidi="ar"/>
        </w:rPr>
        <w:tab/>
        <w:t xml:space="preserve">تلاحظ </w:t>
      </w:r>
      <w:r w:rsidR="00531E24">
        <w:rPr>
          <w:rFonts w:hint="cs"/>
          <w:rtl/>
          <w:lang w:bidi="ar"/>
        </w:rPr>
        <w:t xml:space="preserve">اللجنة </w:t>
      </w:r>
      <w:r>
        <w:rPr>
          <w:rFonts w:hint="cs"/>
          <w:rtl/>
          <w:lang w:bidi="ar"/>
        </w:rPr>
        <w:t xml:space="preserve">ارتفاع النسبة </w:t>
      </w:r>
      <w:r w:rsidR="00531E24">
        <w:rPr>
          <w:rFonts w:hint="cs"/>
          <w:rtl/>
          <w:lang w:bidi="ar"/>
        </w:rPr>
        <w:t xml:space="preserve">المئوية </w:t>
      </w:r>
      <w:r>
        <w:rPr>
          <w:rFonts w:hint="cs"/>
          <w:rtl/>
          <w:lang w:bidi="ar"/>
        </w:rPr>
        <w:t>ل</w:t>
      </w:r>
      <w:r w:rsidR="00531E24">
        <w:rPr>
          <w:rFonts w:hint="cs"/>
          <w:rtl/>
          <w:lang w:bidi="ar"/>
        </w:rPr>
        <w:t xml:space="preserve">لأطفال الذين </w:t>
      </w:r>
      <w:r>
        <w:rPr>
          <w:rFonts w:hint="cs"/>
          <w:rtl/>
          <w:lang w:bidi="ar"/>
        </w:rPr>
        <w:t>تقتصر تغذيتهم على ال</w:t>
      </w:r>
      <w:r w:rsidR="00531E24">
        <w:rPr>
          <w:rFonts w:hint="cs"/>
          <w:rtl/>
          <w:lang w:bidi="ar"/>
        </w:rPr>
        <w:t xml:space="preserve">رضاعة </w:t>
      </w:r>
      <w:r>
        <w:rPr>
          <w:rFonts w:hint="cs"/>
          <w:rtl/>
          <w:lang w:bidi="ar"/>
        </w:rPr>
        <w:t>ال</w:t>
      </w:r>
      <w:r w:rsidR="00531E24">
        <w:rPr>
          <w:rFonts w:hint="cs"/>
          <w:rtl/>
          <w:lang w:bidi="ar"/>
        </w:rPr>
        <w:t xml:space="preserve">طبيعية </w:t>
      </w:r>
      <w:r>
        <w:rPr>
          <w:rFonts w:hint="cs"/>
          <w:rtl/>
          <w:lang w:bidi="ar"/>
        </w:rPr>
        <w:t xml:space="preserve">خلال </w:t>
      </w:r>
      <w:r w:rsidR="00531E24">
        <w:rPr>
          <w:rFonts w:hint="cs"/>
          <w:rtl/>
          <w:lang w:bidi="ar"/>
        </w:rPr>
        <w:t xml:space="preserve">الأيام القليلة الأولى؛ </w:t>
      </w:r>
      <w:r>
        <w:rPr>
          <w:rFonts w:hint="cs"/>
          <w:rtl/>
          <w:lang w:bidi="ar"/>
        </w:rPr>
        <w:t xml:space="preserve">لكنها </w:t>
      </w:r>
      <w:r w:rsidR="00531E24">
        <w:rPr>
          <w:rFonts w:hint="cs"/>
          <w:rtl/>
          <w:lang w:bidi="ar"/>
        </w:rPr>
        <w:t xml:space="preserve">تشعر بالقلق إزاء انخفاض </w:t>
      </w:r>
      <w:r>
        <w:rPr>
          <w:rFonts w:hint="cs"/>
          <w:rtl/>
          <w:lang w:bidi="ar"/>
        </w:rPr>
        <w:t xml:space="preserve">هذه </w:t>
      </w:r>
      <w:r w:rsidR="00531E24">
        <w:rPr>
          <w:rFonts w:hint="cs"/>
          <w:rtl/>
          <w:lang w:bidi="ar"/>
        </w:rPr>
        <w:t xml:space="preserve">النسبة </w:t>
      </w:r>
      <w:r>
        <w:rPr>
          <w:rFonts w:hint="cs"/>
          <w:rtl/>
          <w:lang w:bidi="ar"/>
        </w:rPr>
        <w:t>إ</w:t>
      </w:r>
      <w:r w:rsidR="00531E24">
        <w:rPr>
          <w:rFonts w:hint="cs"/>
          <w:rtl/>
          <w:lang w:bidi="ar"/>
        </w:rPr>
        <w:t xml:space="preserve">لى 50 في المائة </w:t>
      </w:r>
      <w:r>
        <w:rPr>
          <w:rFonts w:hint="cs"/>
          <w:rtl/>
          <w:lang w:bidi="ar"/>
        </w:rPr>
        <w:t xml:space="preserve">عند بلوغ الأطفال </w:t>
      </w:r>
      <w:r w:rsidR="00531E24">
        <w:rPr>
          <w:rFonts w:hint="cs"/>
          <w:rtl/>
          <w:lang w:bidi="ar"/>
        </w:rPr>
        <w:t xml:space="preserve">سن 4 أشهر، والى 12 في المائة </w:t>
      </w:r>
      <w:r>
        <w:rPr>
          <w:rFonts w:hint="cs"/>
          <w:rtl/>
          <w:lang w:bidi="ar"/>
        </w:rPr>
        <w:t xml:space="preserve">عند بلوغهم </w:t>
      </w:r>
      <w:r w:rsidR="00531E24">
        <w:rPr>
          <w:rFonts w:hint="cs"/>
          <w:rtl/>
          <w:lang w:bidi="ar"/>
        </w:rPr>
        <w:t xml:space="preserve">سن 6 أشهر. </w:t>
      </w:r>
    </w:p>
    <w:p w:rsidR="00531E24" w:rsidRPr="00AC1E13" w:rsidRDefault="00AC1E13" w:rsidP="00AC1E13">
      <w:pPr>
        <w:pStyle w:val="SingleTxtGA"/>
        <w:rPr>
          <w:rFonts w:hint="cs"/>
          <w:b/>
          <w:bCs/>
          <w:rtl/>
          <w:lang w:bidi="ar"/>
        </w:rPr>
      </w:pPr>
      <w:r>
        <w:rPr>
          <w:rFonts w:hint="cs"/>
          <w:rtl/>
          <w:lang w:bidi="ar"/>
        </w:rPr>
        <w:t>41-</w:t>
      </w:r>
      <w:r>
        <w:rPr>
          <w:rFonts w:hint="cs"/>
          <w:rtl/>
          <w:lang w:bidi="ar"/>
        </w:rPr>
        <w:tab/>
      </w:r>
      <w:r w:rsidR="00531E24" w:rsidRPr="00AC1E13">
        <w:rPr>
          <w:rFonts w:hint="cs"/>
          <w:b/>
          <w:bCs/>
          <w:rtl/>
          <w:lang w:bidi="ar"/>
        </w:rPr>
        <w:t xml:space="preserve">توصي اللجنة الدولة الطرف </w:t>
      </w:r>
      <w:r w:rsidRPr="00AC1E13">
        <w:rPr>
          <w:rFonts w:hint="cs"/>
          <w:b/>
          <w:bCs/>
          <w:rtl/>
          <w:lang w:bidi="ar"/>
        </w:rPr>
        <w:t>ب</w:t>
      </w:r>
      <w:r w:rsidR="00531E24" w:rsidRPr="00AC1E13">
        <w:rPr>
          <w:rFonts w:hint="cs"/>
          <w:b/>
          <w:bCs/>
          <w:rtl/>
          <w:lang w:bidi="ar"/>
        </w:rPr>
        <w:t xml:space="preserve">أن تعزز جهودها لتشجيع الرضاعة الطبيعية </w:t>
      </w:r>
      <w:proofErr w:type="spellStart"/>
      <w:r w:rsidR="00531E24" w:rsidRPr="00AC1E13">
        <w:rPr>
          <w:rFonts w:hint="cs"/>
          <w:b/>
          <w:bCs/>
          <w:rtl/>
          <w:lang w:bidi="ar"/>
        </w:rPr>
        <w:t>الحصرية</w:t>
      </w:r>
      <w:proofErr w:type="spellEnd"/>
      <w:r w:rsidR="00531E24" w:rsidRPr="00AC1E13">
        <w:rPr>
          <w:rFonts w:hint="cs"/>
          <w:b/>
          <w:bCs/>
          <w:rtl/>
          <w:lang w:bidi="ar"/>
        </w:rPr>
        <w:t xml:space="preserve"> والمستمرة </w:t>
      </w:r>
      <w:r w:rsidRPr="00AC1E13">
        <w:rPr>
          <w:rFonts w:hint="cs"/>
          <w:b/>
          <w:bCs/>
          <w:rtl/>
          <w:lang w:bidi="ar"/>
        </w:rPr>
        <w:t>إلى سن ستة أشهر، وذ</w:t>
      </w:r>
      <w:r w:rsidR="00104578">
        <w:rPr>
          <w:rFonts w:hint="cs"/>
          <w:b/>
          <w:bCs/>
          <w:rtl/>
          <w:lang w:bidi="ar"/>
        </w:rPr>
        <w:t>ل</w:t>
      </w:r>
      <w:r w:rsidRPr="00AC1E13">
        <w:rPr>
          <w:rFonts w:hint="cs"/>
          <w:b/>
          <w:bCs/>
          <w:rtl/>
          <w:lang w:bidi="ar"/>
        </w:rPr>
        <w:t xml:space="preserve">ك </w:t>
      </w:r>
      <w:r w:rsidR="00531E24" w:rsidRPr="00AC1E13">
        <w:rPr>
          <w:rFonts w:hint="cs"/>
          <w:b/>
          <w:bCs/>
          <w:rtl/>
          <w:lang w:bidi="ar"/>
        </w:rPr>
        <w:t>بزيادة الوعي العام وبتنفيذ ورصد المدونة الدولية لتسويق بدائل لبن الأم.</w:t>
      </w:r>
    </w:p>
    <w:p w:rsidR="00531E24" w:rsidRPr="00533F64" w:rsidRDefault="00AC1E13" w:rsidP="00AC1E13">
      <w:pPr>
        <w:pStyle w:val="H23GA"/>
        <w:rPr>
          <w:rFonts w:hint="cs"/>
          <w:rtl/>
          <w:lang w:bidi="ar"/>
        </w:rPr>
      </w:pPr>
      <w:r>
        <w:rPr>
          <w:rFonts w:hint="cs"/>
          <w:rtl/>
          <w:lang w:bidi="ar"/>
        </w:rPr>
        <w:tab/>
      </w:r>
      <w:r>
        <w:rPr>
          <w:rFonts w:hint="cs"/>
          <w:rtl/>
          <w:lang w:bidi="ar"/>
        </w:rPr>
        <w:tab/>
      </w:r>
      <w:r w:rsidR="00531E24" w:rsidRPr="00533F64">
        <w:rPr>
          <w:rFonts w:hint="cs"/>
          <w:rtl/>
          <w:lang w:bidi="ar"/>
        </w:rPr>
        <w:t>صحّة المراهقين</w:t>
      </w:r>
    </w:p>
    <w:p w:rsidR="00531E24" w:rsidRDefault="00531E24" w:rsidP="00AC1E13">
      <w:pPr>
        <w:pStyle w:val="SingleTxtGA"/>
        <w:rPr>
          <w:rFonts w:hint="cs"/>
          <w:rtl/>
          <w:lang w:bidi="ar"/>
        </w:rPr>
      </w:pPr>
      <w:r>
        <w:rPr>
          <w:rFonts w:hint="cs"/>
          <w:rtl/>
          <w:lang w:bidi="ar"/>
        </w:rPr>
        <w:t>42-</w:t>
      </w:r>
      <w:r w:rsidR="004A53EB">
        <w:rPr>
          <w:rFonts w:hint="cs"/>
          <w:rtl/>
          <w:lang w:bidi="ar"/>
        </w:rPr>
        <w:tab/>
      </w:r>
      <w:r>
        <w:rPr>
          <w:rFonts w:hint="cs"/>
          <w:rtl/>
          <w:lang w:bidi="ar"/>
        </w:rPr>
        <w:t xml:space="preserve">تشعر اللجنة بالقلق إزاء </w:t>
      </w:r>
      <w:r w:rsidR="00AC1E13">
        <w:rPr>
          <w:rFonts w:hint="cs"/>
          <w:rtl/>
          <w:lang w:bidi="ar"/>
        </w:rPr>
        <w:t xml:space="preserve">الزيادة </w:t>
      </w:r>
      <w:r>
        <w:rPr>
          <w:rFonts w:hint="cs"/>
          <w:rtl/>
          <w:lang w:bidi="ar"/>
        </w:rPr>
        <w:t>النسبي</w:t>
      </w:r>
      <w:r w:rsidR="00AC1E13">
        <w:rPr>
          <w:rFonts w:hint="cs"/>
          <w:rtl/>
          <w:lang w:bidi="ar"/>
        </w:rPr>
        <w:t xml:space="preserve">ة في </w:t>
      </w:r>
      <w:r>
        <w:rPr>
          <w:rFonts w:hint="cs"/>
          <w:rtl/>
          <w:lang w:bidi="ar"/>
        </w:rPr>
        <w:t xml:space="preserve">عدد حالات الحمل والإجهاض </w:t>
      </w:r>
      <w:r w:rsidR="00AC1E13">
        <w:rPr>
          <w:rFonts w:hint="cs"/>
          <w:rtl/>
          <w:lang w:bidi="ar"/>
        </w:rPr>
        <w:t xml:space="preserve">في أوساط </w:t>
      </w:r>
      <w:r>
        <w:rPr>
          <w:rFonts w:hint="cs"/>
          <w:rtl/>
          <w:lang w:bidi="ar"/>
        </w:rPr>
        <w:t xml:space="preserve">الفتيات </w:t>
      </w:r>
      <w:r w:rsidR="00AC1E13">
        <w:rPr>
          <w:rFonts w:hint="cs"/>
          <w:rtl/>
          <w:lang w:bidi="ar"/>
        </w:rPr>
        <w:t xml:space="preserve">دون </w:t>
      </w:r>
      <w:r>
        <w:rPr>
          <w:rFonts w:hint="cs"/>
          <w:rtl/>
          <w:lang w:bidi="ar"/>
        </w:rPr>
        <w:t>الثامن</w:t>
      </w:r>
      <w:r w:rsidR="00AC1E13">
        <w:rPr>
          <w:rFonts w:hint="cs"/>
          <w:rtl/>
          <w:lang w:bidi="ar"/>
        </w:rPr>
        <w:t>ة</w:t>
      </w:r>
      <w:r>
        <w:rPr>
          <w:rFonts w:hint="cs"/>
          <w:rtl/>
          <w:lang w:bidi="ar"/>
        </w:rPr>
        <w:t xml:space="preserve"> عشر</w:t>
      </w:r>
      <w:r w:rsidR="00AC1E13">
        <w:rPr>
          <w:rFonts w:hint="cs"/>
          <w:rtl/>
          <w:lang w:bidi="ar"/>
        </w:rPr>
        <w:t>ة</w:t>
      </w:r>
      <w:r>
        <w:rPr>
          <w:rFonts w:hint="cs"/>
          <w:rtl/>
          <w:lang w:bidi="ar"/>
        </w:rPr>
        <w:t>، و</w:t>
      </w:r>
      <w:r w:rsidR="00AC1E13">
        <w:rPr>
          <w:rFonts w:hint="cs"/>
          <w:rtl/>
          <w:lang w:bidi="ar"/>
        </w:rPr>
        <w:t>قد</w:t>
      </w:r>
      <w:r>
        <w:rPr>
          <w:rFonts w:hint="cs"/>
          <w:rtl/>
          <w:lang w:bidi="ar"/>
        </w:rPr>
        <w:t xml:space="preserve"> يُعزى </w:t>
      </w:r>
      <w:r w:rsidR="00AC1E13">
        <w:rPr>
          <w:rFonts w:hint="cs"/>
          <w:rtl/>
          <w:lang w:bidi="ar"/>
        </w:rPr>
        <w:t xml:space="preserve">ذلك </w:t>
      </w:r>
      <w:r>
        <w:rPr>
          <w:rFonts w:hint="cs"/>
          <w:rtl/>
          <w:lang w:bidi="ar"/>
        </w:rPr>
        <w:t xml:space="preserve">إلى </w:t>
      </w:r>
      <w:r w:rsidR="00AC1E13">
        <w:rPr>
          <w:rFonts w:hint="cs"/>
          <w:rtl/>
          <w:lang w:bidi="ar"/>
        </w:rPr>
        <w:t>الافتقار ال</w:t>
      </w:r>
      <w:r>
        <w:rPr>
          <w:rFonts w:hint="cs"/>
          <w:rtl/>
          <w:lang w:bidi="ar"/>
        </w:rPr>
        <w:t>عام للمعرفة المتعلقة بالصحة الإنجابية و</w:t>
      </w:r>
      <w:r w:rsidR="00AC1E13">
        <w:rPr>
          <w:rFonts w:hint="cs"/>
          <w:rtl/>
          <w:lang w:bidi="ar"/>
        </w:rPr>
        <w:t>عدم ا</w:t>
      </w:r>
      <w:r>
        <w:rPr>
          <w:rFonts w:hint="cs"/>
          <w:rtl/>
          <w:lang w:bidi="ar"/>
        </w:rPr>
        <w:t xml:space="preserve">لحصول على </w:t>
      </w:r>
      <w:r w:rsidR="00AC1E13">
        <w:rPr>
          <w:rFonts w:hint="cs"/>
          <w:rtl/>
          <w:lang w:bidi="ar"/>
        </w:rPr>
        <w:t>موانع الحمل وال</w:t>
      </w:r>
      <w:r>
        <w:rPr>
          <w:rFonts w:hint="cs"/>
          <w:rtl/>
          <w:lang w:bidi="ar"/>
        </w:rPr>
        <w:t xml:space="preserve">خدمات </w:t>
      </w:r>
      <w:r w:rsidR="00AC1E13">
        <w:rPr>
          <w:rFonts w:hint="cs"/>
          <w:rtl/>
          <w:lang w:bidi="ar"/>
        </w:rPr>
        <w:t>ال</w:t>
      </w:r>
      <w:r>
        <w:rPr>
          <w:rFonts w:hint="cs"/>
          <w:rtl/>
          <w:lang w:bidi="ar"/>
        </w:rPr>
        <w:t>استشار</w:t>
      </w:r>
      <w:r w:rsidR="00AC1E13">
        <w:rPr>
          <w:rFonts w:hint="cs"/>
          <w:rtl/>
          <w:lang w:bidi="ar"/>
        </w:rPr>
        <w:t>ية</w:t>
      </w:r>
      <w:r>
        <w:rPr>
          <w:rFonts w:hint="cs"/>
          <w:rtl/>
          <w:lang w:bidi="ar"/>
        </w:rPr>
        <w:t xml:space="preserve"> </w:t>
      </w:r>
      <w:r w:rsidR="00AC1E13">
        <w:rPr>
          <w:rFonts w:hint="cs"/>
          <w:rtl/>
          <w:lang w:bidi="ar"/>
        </w:rPr>
        <w:t xml:space="preserve">في مجال </w:t>
      </w:r>
      <w:r>
        <w:rPr>
          <w:rFonts w:hint="cs"/>
          <w:rtl/>
          <w:lang w:bidi="ar"/>
        </w:rPr>
        <w:t>الصحة الإنجابية.</w:t>
      </w:r>
    </w:p>
    <w:p w:rsidR="00531E24" w:rsidRPr="004E75A4" w:rsidRDefault="00531E24" w:rsidP="004E75A4">
      <w:pPr>
        <w:pStyle w:val="SingleTxtGA"/>
        <w:rPr>
          <w:rFonts w:hint="cs"/>
          <w:b/>
          <w:bCs/>
          <w:rtl/>
          <w:lang w:bidi="ar"/>
        </w:rPr>
      </w:pPr>
      <w:r w:rsidRPr="003944F0">
        <w:rPr>
          <w:rFonts w:hint="cs"/>
          <w:rtl/>
          <w:lang w:bidi="ar"/>
        </w:rPr>
        <w:t>43-</w:t>
      </w:r>
      <w:r w:rsidR="004E75A4">
        <w:rPr>
          <w:rFonts w:hint="cs"/>
          <w:rtl/>
          <w:lang w:bidi="ar"/>
        </w:rPr>
        <w:tab/>
      </w:r>
      <w:r w:rsidRPr="004E75A4">
        <w:rPr>
          <w:rFonts w:hint="cs"/>
          <w:b/>
          <w:bCs/>
          <w:rtl/>
          <w:lang w:bidi="ar"/>
        </w:rPr>
        <w:t xml:space="preserve">توصي اللجنة الدولة الطرف </w:t>
      </w:r>
      <w:r w:rsidR="004E75A4" w:rsidRPr="004E75A4">
        <w:rPr>
          <w:rFonts w:hint="cs"/>
          <w:b/>
          <w:bCs/>
          <w:rtl/>
          <w:lang w:bidi="ar"/>
        </w:rPr>
        <w:t>ب</w:t>
      </w:r>
      <w:r w:rsidRPr="004E75A4">
        <w:rPr>
          <w:rFonts w:hint="cs"/>
          <w:b/>
          <w:bCs/>
          <w:rtl/>
          <w:lang w:bidi="ar"/>
        </w:rPr>
        <w:t xml:space="preserve">أن تزيد </w:t>
      </w:r>
      <w:r w:rsidR="004E75A4" w:rsidRPr="004E75A4">
        <w:rPr>
          <w:rFonts w:hint="cs"/>
          <w:b/>
          <w:bCs/>
          <w:rtl/>
          <w:lang w:bidi="ar"/>
        </w:rPr>
        <w:t xml:space="preserve">توعية المراهقات في مجال </w:t>
      </w:r>
      <w:r w:rsidRPr="004E75A4">
        <w:rPr>
          <w:rFonts w:hint="cs"/>
          <w:b/>
          <w:bCs/>
          <w:rtl/>
          <w:lang w:bidi="ar"/>
        </w:rPr>
        <w:t>الصحة الإنجابية والآثار السلبية لحالات الحمل المبكر والإجهاض</w:t>
      </w:r>
      <w:r w:rsidR="004E75A4" w:rsidRPr="004E75A4">
        <w:rPr>
          <w:rFonts w:hint="cs"/>
          <w:b/>
          <w:bCs/>
          <w:rtl/>
          <w:lang w:bidi="ar"/>
        </w:rPr>
        <w:t>،</w:t>
      </w:r>
      <w:r w:rsidRPr="004E75A4">
        <w:rPr>
          <w:rFonts w:hint="cs"/>
          <w:b/>
          <w:bCs/>
          <w:rtl/>
          <w:lang w:bidi="ar"/>
        </w:rPr>
        <w:t xml:space="preserve"> وأن </w:t>
      </w:r>
      <w:r w:rsidR="004E75A4" w:rsidRPr="004E75A4">
        <w:rPr>
          <w:rFonts w:hint="cs"/>
          <w:b/>
          <w:bCs/>
          <w:rtl/>
          <w:lang w:bidi="ar"/>
        </w:rPr>
        <w:t>تيسر الحصول على موانع الحمل و</w:t>
      </w:r>
      <w:r w:rsidRPr="004E75A4">
        <w:rPr>
          <w:rFonts w:hint="cs"/>
          <w:b/>
          <w:bCs/>
          <w:rtl/>
          <w:lang w:bidi="ar"/>
        </w:rPr>
        <w:t xml:space="preserve">الخدمات </w:t>
      </w:r>
      <w:r w:rsidR="004E75A4" w:rsidRPr="004E75A4">
        <w:rPr>
          <w:rFonts w:hint="cs"/>
          <w:b/>
          <w:bCs/>
          <w:rtl/>
          <w:lang w:bidi="ar"/>
        </w:rPr>
        <w:t>الاستشارية</w:t>
      </w:r>
      <w:r w:rsidRPr="004E75A4">
        <w:rPr>
          <w:rFonts w:hint="cs"/>
          <w:b/>
          <w:bCs/>
          <w:rtl/>
          <w:lang w:bidi="ar"/>
        </w:rPr>
        <w:t xml:space="preserve"> </w:t>
      </w:r>
      <w:r w:rsidR="004E75A4" w:rsidRPr="004E75A4">
        <w:rPr>
          <w:rFonts w:hint="cs"/>
          <w:b/>
          <w:bCs/>
          <w:rtl/>
          <w:lang w:bidi="ar"/>
        </w:rPr>
        <w:t xml:space="preserve">في مجال الصحة الإنجابية، </w:t>
      </w:r>
      <w:r w:rsidRPr="004E75A4">
        <w:rPr>
          <w:rFonts w:hint="cs"/>
          <w:b/>
          <w:bCs/>
          <w:rtl/>
          <w:lang w:bidi="ar"/>
        </w:rPr>
        <w:t>بما في ذلك الاستشارات النفسية.</w:t>
      </w:r>
    </w:p>
    <w:p w:rsidR="00531E24" w:rsidRPr="002C08A7" w:rsidRDefault="004E75A4" w:rsidP="004E75A4">
      <w:pPr>
        <w:pStyle w:val="H23GA"/>
        <w:rPr>
          <w:rFonts w:hint="cs"/>
          <w:rtl/>
        </w:rPr>
      </w:pPr>
      <w:r>
        <w:rPr>
          <w:rFonts w:hint="cs"/>
          <w:rtl/>
          <w:lang w:bidi="ar"/>
        </w:rPr>
        <w:tab/>
      </w:r>
      <w:r>
        <w:rPr>
          <w:rFonts w:hint="cs"/>
          <w:rtl/>
          <w:lang w:bidi="ar"/>
        </w:rPr>
        <w:tab/>
      </w:r>
      <w:r w:rsidR="00531E24" w:rsidRPr="002C08A7">
        <w:rPr>
          <w:rFonts w:hint="cs"/>
          <w:rtl/>
          <w:lang w:bidi="ar"/>
        </w:rPr>
        <w:t>إساءة ا</w:t>
      </w:r>
      <w:r>
        <w:rPr>
          <w:rFonts w:hint="cs"/>
          <w:rtl/>
          <w:lang w:bidi="ar"/>
        </w:rPr>
        <w:t>ستعمال العقاقير والمواد المخدرة</w:t>
      </w:r>
    </w:p>
    <w:p w:rsidR="00531E24" w:rsidRDefault="00531E24" w:rsidP="004E75A4">
      <w:pPr>
        <w:pStyle w:val="SingleTxtGA"/>
        <w:rPr>
          <w:rFonts w:hint="cs"/>
          <w:rtl/>
          <w:lang w:bidi="ar"/>
        </w:rPr>
      </w:pPr>
      <w:r>
        <w:rPr>
          <w:rFonts w:hint="cs"/>
          <w:rtl/>
          <w:lang w:bidi="ar"/>
        </w:rPr>
        <w:t>44-</w:t>
      </w:r>
      <w:r w:rsidR="004E75A4">
        <w:rPr>
          <w:rFonts w:hint="cs"/>
          <w:rtl/>
          <w:lang w:bidi="ar"/>
        </w:rPr>
        <w:tab/>
        <w:t xml:space="preserve">تشير </w:t>
      </w:r>
      <w:r>
        <w:rPr>
          <w:rFonts w:hint="cs"/>
          <w:rtl/>
          <w:lang w:bidi="ar"/>
        </w:rPr>
        <w:t xml:space="preserve">اللجنة بارتياح </w:t>
      </w:r>
      <w:r w:rsidR="004E75A4">
        <w:rPr>
          <w:rFonts w:hint="cs"/>
          <w:rtl/>
          <w:lang w:bidi="ar"/>
        </w:rPr>
        <w:t xml:space="preserve">إلى أن </w:t>
      </w:r>
      <w:r>
        <w:rPr>
          <w:rFonts w:hint="cs"/>
          <w:rtl/>
          <w:lang w:bidi="ar"/>
        </w:rPr>
        <w:t xml:space="preserve">الإحصائيات تُظهر تراجع استعمال الشباب لبعض أنواع </w:t>
      </w:r>
      <w:r w:rsidR="004E75A4">
        <w:rPr>
          <w:rFonts w:hint="cs"/>
          <w:rtl/>
          <w:lang w:bidi="ar"/>
        </w:rPr>
        <w:t xml:space="preserve">العقاقير </w:t>
      </w:r>
      <w:r>
        <w:rPr>
          <w:rFonts w:hint="cs"/>
          <w:rtl/>
          <w:lang w:bidi="ar"/>
        </w:rPr>
        <w:t xml:space="preserve">والكحول، </w:t>
      </w:r>
      <w:r w:rsidR="004E75A4">
        <w:rPr>
          <w:rFonts w:hint="cs"/>
          <w:rtl/>
          <w:lang w:bidi="ar"/>
        </w:rPr>
        <w:t xml:space="preserve">بيد أنها </w:t>
      </w:r>
      <w:r>
        <w:rPr>
          <w:rFonts w:hint="cs"/>
          <w:rtl/>
          <w:lang w:bidi="ar"/>
        </w:rPr>
        <w:t xml:space="preserve">تشعر بالأسف لأن </w:t>
      </w:r>
      <w:r w:rsidR="004E75A4">
        <w:rPr>
          <w:rFonts w:hint="cs"/>
          <w:rtl/>
          <w:lang w:bidi="ar"/>
        </w:rPr>
        <w:t xml:space="preserve">مشكلة </w:t>
      </w:r>
      <w:r>
        <w:rPr>
          <w:rFonts w:hint="cs"/>
          <w:rtl/>
          <w:lang w:bidi="ar"/>
        </w:rPr>
        <w:t>تعاطي الكحول لا تزال</w:t>
      </w:r>
      <w:r w:rsidR="004E75A4">
        <w:rPr>
          <w:rFonts w:hint="cs"/>
          <w:rtl/>
          <w:lang w:bidi="ar"/>
        </w:rPr>
        <w:t xml:space="preserve"> قائمة</w:t>
      </w:r>
      <w:r>
        <w:rPr>
          <w:rFonts w:hint="cs"/>
          <w:rtl/>
          <w:lang w:bidi="ar"/>
        </w:rPr>
        <w:t>.</w:t>
      </w:r>
    </w:p>
    <w:p w:rsidR="00531E24" w:rsidRPr="004E75A4" w:rsidRDefault="00531E24" w:rsidP="004E75A4">
      <w:pPr>
        <w:pStyle w:val="SingleTxtGA"/>
        <w:rPr>
          <w:rFonts w:hint="cs"/>
          <w:b/>
          <w:bCs/>
          <w:rtl/>
          <w:lang w:bidi="ar"/>
        </w:rPr>
      </w:pPr>
      <w:r>
        <w:rPr>
          <w:rFonts w:hint="cs"/>
          <w:rtl/>
          <w:lang w:bidi="ar"/>
        </w:rPr>
        <w:t>45-</w:t>
      </w:r>
      <w:r w:rsidR="004E75A4">
        <w:rPr>
          <w:rFonts w:hint="cs"/>
          <w:rtl/>
          <w:lang w:bidi="ar"/>
        </w:rPr>
        <w:tab/>
      </w:r>
      <w:r w:rsidRPr="004E75A4">
        <w:rPr>
          <w:rFonts w:hint="cs"/>
          <w:b/>
          <w:bCs/>
          <w:rtl/>
          <w:lang w:bidi="ar"/>
        </w:rPr>
        <w:t>توصي اللجنة الدولة الطرف أن تستمر في اتخاذ جميع التدابير الملائمة</w:t>
      </w:r>
      <w:r w:rsidR="004E75A4">
        <w:rPr>
          <w:rFonts w:hint="cs"/>
          <w:b/>
          <w:bCs/>
          <w:rtl/>
          <w:lang w:bidi="ar"/>
        </w:rPr>
        <w:t>،</w:t>
      </w:r>
      <w:r w:rsidRPr="004E75A4">
        <w:rPr>
          <w:rFonts w:hint="cs"/>
          <w:b/>
          <w:bCs/>
          <w:rtl/>
          <w:lang w:bidi="ar"/>
        </w:rPr>
        <w:t xml:space="preserve"> بما في ذلك التدابير الإدارية والاجتماعية والتعليمية،</w:t>
      </w:r>
      <w:r w:rsidR="00104578">
        <w:rPr>
          <w:rFonts w:hint="cs"/>
          <w:b/>
          <w:bCs/>
          <w:rtl/>
          <w:lang w:bidi="ar"/>
        </w:rPr>
        <w:t xml:space="preserve"> </w:t>
      </w:r>
      <w:r w:rsidR="00D71B6D">
        <w:rPr>
          <w:rFonts w:hint="cs"/>
          <w:b/>
          <w:bCs/>
          <w:rtl/>
          <w:lang w:bidi="ar"/>
        </w:rPr>
        <w:t>لا سيما</w:t>
      </w:r>
      <w:r w:rsidRPr="004E75A4">
        <w:rPr>
          <w:rFonts w:hint="cs"/>
          <w:b/>
          <w:bCs/>
          <w:rtl/>
          <w:lang w:bidi="ar"/>
        </w:rPr>
        <w:t xml:space="preserve"> </w:t>
      </w:r>
      <w:r w:rsidRPr="004E75A4">
        <w:rPr>
          <w:b/>
          <w:bCs/>
          <w:rtl/>
        </w:rPr>
        <w:t>تعليم المهارات الحياتية</w:t>
      </w:r>
      <w:r w:rsidRPr="004E75A4">
        <w:rPr>
          <w:rFonts w:hint="cs"/>
          <w:b/>
          <w:bCs/>
          <w:rtl/>
          <w:lang w:bidi="ar"/>
        </w:rPr>
        <w:t>، لحماية الأطفال من الاستعمال غير المشروع للعقاقير المخدرة والكحول ولتوفير برامج إعادة التأهيل و</w:t>
      </w:r>
      <w:r w:rsidR="005642BB">
        <w:rPr>
          <w:rFonts w:hint="cs"/>
          <w:b/>
          <w:bCs/>
          <w:rtl/>
          <w:lang w:bidi="ar"/>
        </w:rPr>
        <w:t>الإدماج والتعافي الموضوعة خصيصاً</w:t>
      </w:r>
      <w:r w:rsidRPr="004E75A4">
        <w:rPr>
          <w:rFonts w:hint="cs"/>
          <w:b/>
          <w:bCs/>
          <w:rtl/>
          <w:lang w:bidi="ar"/>
        </w:rPr>
        <w:t xml:space="preserve"> للأطفال ضحايا تعاطي المخدرات وإساءة استعمال المواد</w:t>
      </w:r>
      <w:r w:rsidR="004E75A4">
        <w:rPr>
          <w:rFonts w:hint="cs"/>
          <w:b/>
          <w:bCs/>
          <w:rtl/>
          <w:lang w:bidi="ar"/>
        </w:rPr>
        <w:t xml:space="preserve"> المخدرة</w:t>
      </w:r>
      <w:r w:rsidRPr="004E75A4">
        <w:rPr>
          <w:rFonts w:hint="cs"/>
          <w:b/>
          <w:bCs/>
          <w:rtl/>
          <w:lang w:bidi="ar"/>
        </w:rPr>
        <w:t xml:space="preserve">. </w:t>
      </w:r>
    </w:p>
    <w:p w:rsidR="00531E24" w:rsidRDefault="004E75A4" w:rsidP="004E75A4">
      <w:pPr>
        <w:pStyle w:val="H1GA"/>
        <w:rPr>
          <w:rFonts w:hint="cs"/>
        </w:rPr>
      </w:pPr>
      <w:r>
        <w:rPr>
          <w:rFonts w:hint="cs"/>
          <w:color w:val="000000"/>
          <w:rtl/>
          <w:lang w:bidi="ar"/>
        </w:rPr>
        <w:tab/>
        <w:t>هاء-</w:t>
      </w:r>
      <w:r>
        <w:rPr>
          <w:rFonts w:hint="cs"/>
          <w:color w:val="000000"/>
          <w:rtl/>
          <w:lang w:bidi="ar"/>
        </w:rPr>
        <w:tab/>
      </w:r>
      <w:r w:rsidR="00531E24" w:rsidRPr="00EC67D6">
        <w:rPr>
          <w:rFonts w:hint="cs"/>
          <w:color w:val="000000"/>
          <w:rtl/>
          <w:lang w:bidi="ar"/>
        </w:rPr>
        <w:t>التعليم</w:t>
      </w:r>
      <w:r w:rsidR="00531E24" w:rsidRPr="00812435">
        <w:rPr>
          <w:rFonts w:hint="cs"/>
          <w:rtl/>
          <w:lang w:bidi="ar"/>
        </w:rPr>
        <w:t xml:space="preserve"> والأنشطة الترفيهية والثقافية</w:t>
      </w:r>
      <w:r w:rsidR="00531E24" w:rsidRPr="00812435">
        <w:t xml:space="preserve"> </w:t>
      </w:r>
      <w:r w:rsidR="00531E24" w:rsidRPr="00812435">
        <w:rPr>
          <w:rFonts w:hint="cs"/>
          <w:rtl/>
          <w:lang w:bidi="ar"/>
        </w:rPr>
        <w:t>(المواد 28 و29 و31 من الاتفاقية)</w:t>
      </w:r>
    </w:p>
    <w:p w:rsidR="00531E24" w:rsidRDefault="004E75A4" w:rsidP="004E75A4">
      <w:pPr>
        <w:pStyle w:val="H23GA"/>
        <w:rPr>
          <w:rFonts w:hint="cs"/>
          <w:rtl/>
        </w:rPr>
      </w:pPr>
      <w:r>
        <w:rPr>
          <w:rFonts w:hint="cs"/>
          <w:rtl/>
          <w:lang w:bidi="ar"/>
        </w:rPr>
        <w:tab/>
      </w:r>
      <w:r>
        <w:rPr>
          <w:rFonts w:hint="cs"/>
          <w:rtl/>
          <w:lang w:bidi="ar"/>
        </w:rPr>
        <w:tab/>
      </w:r>
      <w:r w:rsidR="00531E24" w:rsidRPr="00812435">
        <w:rPr>
          <w:rFonts w:hint="cs"/>
          <w:rtl/>
          <w:lang w:bidi="ar"/>
        </w:rPr>
        <w:t>التعليم، بما في ذلك التدريب والتوجيه المهنيان</w:t>
      </w:r>
    </w:p>
    <w:p w:rsidR="00531E24" w:rsidRDefault="00531E24" w:rsidP="004E75A4">
      <w:pPr>
        <w:pStyle w:val="SingleTxtGA"/>
        <w:rPr>
          <w:rFonts w:hint="cs"/>
          <w:rtl/>
        </w:rPr>
      </w:pPr>
      <w:r w:rsidRPr="00812435">
        <w:rPr>
          <w:rFonts w:hint="cs"/>
          <w:rtl/>
        </w:rPr>
        <w:t>46-</w:t>
      </w:r>
      <w:r w:rsidR="004E75A4">
        <w:rPr>
          <w:rFonts w:hint="cs"/>
          <w:rtl/>
        </w:rPr>
        <w:tab/>
      </w:r>
      <w:r>
        <w:rPr>
          <w:rFonts w:hint="cs"/>
          <w:rtl/>
        </w:rPr>
        <w:t>ترحب اللجنة ب</w:t>
      </w:r>
      <w:r w:rsidR="004E75A4">
        <w:rPr>
          <w:rFonts w:hint="cs"/>
          <w:rtl/>
        </w:rPr>
        <w:t xml:space="preserve">اعتماد الدولة الطرف </w:t>
      </w:r>
      <w:r>
        <w:rPr>
          <w:rFonts w:hint="cs"/>
          <w:rtl/>
        </w:rPr>
        <w:t xml:space="preserve">العديد من القوانين التشريعية لتعزيز المصلحة </w:t>
      </w:r>
      <w:r w:rsidR="004E75A4">
        <w:rPr>
          <w:rFonts w:hint="cs"/>
          <w:rtl/>
        </w:rPr>
        <w:t xml:space="preserve">الفضلى </w:t>
      </w:r>
      <w:r>
        <w:rPr>
          <w:rFonts w:hint="cs"/>
          <w:rtl/>
        </w:rPr>
        <w:t xml:space="preserve">للطفل في </w:t>
      </w:r>
      <w:r w:rsidR="004E75A4">
        <w:rPr>
          <w:rFonts w:hint="cs"/>
          <w:rtl/>
        </w:rPr>
        <w:t xml:space="preserve">مجال </w:t>
      </w:r>
      <w:r>
        <w:rPr>
          <w:rFonts w:hint="cs"/>
          <w:rtl/>
        </w:rPr>
        <w:t>التعليم و</w:t>
      </w:r>
      <w:r w:rsidR="004E75A4">
        <w:rPr>
          <w:rFonts w:hint="cs"/>
          <w:rtl/>
        </w:rPr>
        <w:t xml:space="preserve">تعزيز رعاية </w:t>
      </w:r>
      <w:r>
        <w:rPr>
          <w:rFonts w:hint="cs"/>
          <w:rtl/>
        </w:rPr>
        <w:t>الأطفال في المدارس. ومع ذلك</w:t>
      </w:r>
      <w:r w:rsidR="004E75A4">
        <w:rPr>
          <w:rFonts w:hint="cs"/>
          <w:rtl/>
        </w:rPr>
        <w:t>،</w:t>
      </w:r>
      <w:r>
        <w:rPr>
          <w:rFonts w:hint="cs"/>
          <w:rtl/>
        </w:rPr>
        <w:t xml:space="preserve"> فإن اللجنة تشعر بالقلق للأسباب التالية:</w:t>
      </w:r>
    </w:p>
    <w:p w:rsidR="00531E24" w:rsidRDefault="004E75A4" w:rsidP="004E75A4">
      <w:pPr>
        <w:pStyle w:val="SingleTxtGA"/>
        <w:rPr>
          <w:rFonts w:hint="cs"/>
          <w:rtl/>
        </w:rPr>
      </w:pPr>
      <w:r>
        <w:rPr>
          <w:rFonts w:hint="cs"/>
          <w:rtl/>
        </w:rPr>
        <w:tab/>
        <w:t>(</w:t>
      </w:r>
      <w:r w:rsidR="00531E24">
        <w:rPr>
          <w:rFonts w:hint="cs"/>
          <w:rtl/>
        </w:rPr>
        <w:t>أ</w:t>
      </w:r>
      <w:r>
        <w:rPr>
          <w:rFonts w:hint="cs"/>
          <w:rtl/>
        </w:rPr>
        <w:t>)</w:t>
      </w:r>
      <w:r>
        <w:rPr>
          <w:rFonts w:hint="cs"/>
          <w:rtl/>
        </w:rPr>
        <w:tab/>
      </w:r>
      <w:r w:rsidR="00531E24">
        <w:rPr>
          <w:rFonts w:hint="cs"/>
          <w:rtl/>
        </w:rPr>
        <w:t xml:space="preserve">عملية خفض النفقات الأخيرة </w:t>
      </w:r>
      <w:r>
        <w:rPr>
          <w:rFonts w:hint="cs"/>
          <w:rtl/>
        </w:rPr>
        <w:t xml:space="preserve">قد </w:t>
      </w:r>
      <w:r w:rsidR="00531E24">
        <w:rPr>
          <w:rFonts w:hint="cs"/>
          <w:rtl/>
        </w:rPr>
        <w:t>تقلل الاهتمام بالأطفال</w:t>
      </w:r>
      <w:r>
        <w:rPr>
          <w:rFonts w:hint="cs"/>
          <w:rtl/>
        </w:rPr>
        <w:t xml:space="preserve"> ذوي الاحتياجات الخاصة،</w:t>
      </w:r>
      <w:r w:rsidR="00531E24">
        <w:rPr>
          <w:rFonts w:hint="cs"/>
          <w:rtl/>
        </w:rPr>
        <w:t xml:space="preserve"> بمن فيهم </w:t>
      </w:r>
      <w:r>
        <w:rPr>
          <w:rFonts w:hint="cs"/>
          <w:rtl/>
        </w:rPr>
        <w:t>المعوقون؛</w:t>
      </w:r>
    </w:p>
    <w:p w:rsidR="00531E24" w:rsidRDefault="004E75A4" w:rsidP="004E75A4">
      <w:pPr>
        <w:pStyle w:val="SingleTxtGA"/>
        <w:rPr>
          <w:rFonts w:hint="cs"/>
          <w:rtl/>
        </w:rPr>
      </w:pPr>
      <w:r>
        <w:rPr>
          <w:rFonts w:hint="cs"/>
          <w:rtl/>
        </w:rPr>
        <w:tab/>
        <w:t>(</w:t>
      </w:r>
      <w:r w:rsidR="00531E24">
        <w:rPr>
          <w:rFonts w:hint="cs"/>
          <w:rtl/>
        </w:rPr>
        <w:t>ب</w:t>
      </w:r>
      <w:r>
        <w:rPr>
          <w:rFonts w:hint="cs"/>
          <w:rtl/>
        </w:rPr>
        <w:t>)</w:t>
      </w:r>
      <w:r>
        <w:rPr>
          <w:rFonts w:hint="cs"/>
          <w:rtl/>
        </w:rPr>
        <w:tab/>
      </w:r>
      <w:r w:rsidR="00531E24">
        <w:rPr>
          <w:rFonts w:hint="cs"/>
          <w:rtl/>
        </w:rPr>
        <w:t>غالبا</w:t>
      </w:r>
      <w:r>
        <w:rPr>
          <w:rFonts w:hint="cs"/>
          <w:rtl/>
        </w:rPr>
        <w:t>ً</w:t>
      </w:r>
      <w:r w:rsidR="00531E24">
        <w:rPr>
          <w:rFonts w:hint="cs"/>
          <w:rtl/>
        </w:rPr>
        <w:t xml:space="preserve"> ما يتعرض الأطفال </w:t>
      </w:r>
      <w:r>
        <w:rPr>
          <w:rFonts w:hint="cs"/>
          <w:rtl/>
        </w:rPr>
        <w:t>لتسل</w:t>
      </w:r>
      <w:r w:rsidR="00531E24">
        <w:rPr>
          <w:rFonts w:hint="cs"/>
          <w:rtl/>
        </w:rPr>
        <w:t xml:space="preserve">ط خطير وطويل الأمد من </w:t>
      </w:r>
      <w:r>
        <w:rPr>
          <w:rFonts w:hint="cs"/>
          <w:rtl/>
        </w:rPr>
        <w:t xml:space="preserve">جانب </w:t>
      </w:r>
      <w:r w:rsidR="00531E24">
        <w:rPr>
          <w:rFonts w:hint="cs"/>
          <w:rtl/>
        </w:rPr>
        <w:t xml:space="preserve">أقرانهم دون أن </w:t>
      </w:r>
      <w:r>
        <w:rPr>
          <w:rFonts w:hint="cs"/>
          <w:rtl/>
        </w:rPr>
        <w:t xml:space="preserve">تتخذ </w:t>
      </w:r>
      <w:r w:rsidR="00531E24">
        <w:rPr>
          <w:rFonts w:hint="cs"/>
          <w:rtl/>
        </w:rPr>
        <w:t>السلطات المدرسية خطوات عملية واضحة ومُرضية</w:t>
      </w:r>
      <w:r>
        <w:rPr>
          <w:rFonts w:hint="cs"/>
          <w:rtl/>
        </w:rPr>
        <w:t>؛</w:t>
      </w:r>
    </w:p>
    <w:p w:rsidR="00531E24" w:rsidRPr="004E75A4" w:rsidRDefault="004E75A4" w:rsidP="004E75A4">
      <w:pPr>
        <w:pStyle w:val="SingleTxtGA"/>
        <w:rPr>
          <w:rFonts w:hint="cs"/>
          <w:spacing w:val="2"/>
          <w:rtl/>
        </w:rPr>
      </w:pPr>
      <w:r w:rsidRPr="004E75A4">
        <w:rPr>
          <w:rFonts w:hint="cs"/>
          <w:spacing w:val="2"/>
          <w:rtl/>
        </w:rPr>
        <w:tab/>
        <w:t>(</w:t>
      </w:r>
      <w:r w:rsidR="00531E24" w:rsidRPr="004E75A4">
        <w:rPr>
          <w:rFonts w:hint="cs"/>
          <w:spacing w:val="2"/>
          <w:rtl/>
        </w:rPr>
        <w:t>ج</w:t>
      </w:r>
      <w:r w:rsidRPr="004E75A4">
        <w:rPr>
          <w:rFonts w:hint="cs"/>
          <w:spacing w:val="2"/>
          <w:rtl/>
        </w:rPr>
        <w:t>)</w:t>
      </w:r>
      <w:r w:rsidRPr="004E75A4">
        <w:rPr>
          <w:rFonts w:hint="cs"/>
          <w:spacing w:val="2"/>
          <w:rtl/>
        </w:rPr>
        <w:tab/>
      </w:r>
      <w:r w:rsidR="00531E24" w:rsidRPr="004E75A4">
        <w:rPr>
          <w:rFonts w:hint="cs"/>
          <w:spacing w:val="2"/>
          <w:rtl/>
        </w:rPr>
        <w:t xml:space="preserve">ظاهرة </w:t>
      </w:r>
      <w:r w:rsidRPr="004E75A4">
        <w:rPr>
          <w:rFonts w:hint="cs"/>
          <w:spacing w:val="2"/>
          <w:rtl/>
        </w:rPr>
        <w:t>التسرب المدرسي ل</w:t>
      </w:r>
      <w:r w:rsidR="00531E24" w:rsidRPr="004E75A4">
        <w:rPr>
          <w:rFonts w:hint="cs"/>
          <w:spacing w:val="2"/>
          <w:rtl/>
        </w:rPr>
        <w:t xml:space="preserve">أطفال المهاجرين </w:t>
      </w:r>
      <w:r w:rsidRPr="004E75A4">
        <w:rPr>
          <w:rFonts w:hint="cs"/>
          <w:spacing w:val="2"/>
          <w:rtl/>
        </w:rPr>
        <w:t xml:space="preserve">من المرحلة الثانوية العليا </w:t>
      </w:r>
      <w:r w:rsidR="00531E24" w:rsidRPr="004E75A4">
        <w:rPr>
          <w:rFonts w:hint="cs"/>
          <w:spacing w:val="2"/>
          <w:rtl/>
        </w:rPr>
        <w:t>لا</w:t>
      </w:r>
      <w:r w:rsidRPr="004E75A4">
        <w:rPr>
          <w:rFonts w:hint="eastAsia"/>
          <w:spacing w:val="2"/>
          <w:rtl/>
        </w:rPr>
        <w:t> </w:t>
      </w:r>
      <w:r w:rsidR="00531E24" w:rsidRPr="004E75A4">
        <w:rPr>
          <w:rFonts w:hint="cs"/>
          <w:spacing w:val="2"/>
          <w:rtl/>
        </w:rPr>
        <w:t>تزال مشكلة.</w:t>
      </w:r>
    </w:p>
    <w:p w:rsidR="00531E24" w:rsidRPr="004E75A4" w:rsidRDefault="00531E24" w:rsidP="004E75A4">
      <w:pPr>
        <w:pStyle w:val="SingleTxtGA"/>
        <w:rPr>
          <w:rFonts w:hint="cs"/>
          <w:b/>
          <w:bCs/>
          <w:rtl/>
        </w:rPr>
      </w:pPr>
      <w:r>
        <w:rPr>
          <w:rFonts w:hint="cs"/>
          <w:rtl/>
        </w:rPr>
        <w:t>47</w:t>
      </w:r>
      <w:r w:rsidR="004E75A4">
        <w:rPr>
          <w:rFonts w:hint="cs"/>
          <w:rtl/>
        </w:rPr>
        <w:t>-</w:t>
      </w:r>
      <w:r w:rsidR="004E75A4">
        <w:rPr>
          <w:rFonts w:hint="cs"/>
          <w:rtl/>
        </w:rPr>
        <w:tab/>
      </w:r>
      <w:r w:rsidR="004E75A4" w:rsidRPr="004E75A4">
        <w:rPr>
          <w:rFonts w:hint="cs"/>
          <w:b/>
          <w:bCs/>
          <w:rtl/>
        </w:rPr>
        <w:t xml:space="preserve">إذ تأخذ اللجنة في الاعتبار </w:t>
      </w:r>
      <w:r w:rsidRPr="004E75A4">
        <w:rPr>
          <w:rFonts w:hint="cs"/>
          <w:b/>
          <w:bCs/>
          <w:rtl/>
        </w:rPr>
        <w:t>على تعليقها العام رقم 1(2001) المتعلق ب</w:t>
      </w:r>
      <w:r w:rsidR="004E75A4" w:rsidRPr="004E75A4">
        <w:rPr>
          <w:rFonts w:hint="cs"/>
          <w:b/>
          <w:bCs/>
          <w:rtl/>
        </w:rPr>
        <w:t xml:space="preserve">أهداف التعليم، فهي </w:t>
      </w:r>
      <w:r w:rsidRPr="004E75A4">
        <w:rPr>
          <w:rFonts w:hint="cs"/>
          <w:b/>
          <w:bCs/>
          <w:rtl/>
        </w:rPr>
        <w:t>توصي الدولة الطرف بما يلي:</w:t>
      </w:r>
    </w:p>
    <w:p w:rsidR="00531E24" w:rsidRPr="004E75A4" w:rsidRDefault="004E75A4" w:rsidP="005642BB">
      <w:pPr>
        <w:pStyle w:val="SingleTxtGA"/>
        <w:rPr>
          <w:rFonts w:hint="cs"/>
          <w:b/>
          <w:bCs/>
          <w:rtl/>
        </w:rPr>
      </w:pPr>
      <w:r w:rsidRPr="004E75A4">
        <w:rPr>
          <w:rFonts w:hint="cs"/>
          <w:b/>
          <w:bCs/>
          <w:rtl/>
        </w:rPr>
        <w:tab/>
        <w:t>(</w:t>
      </w:r>
      <w:r w:rsidR="00531E24" w:rsidRPr="004E75A4">
        <w:rPr>
          <w:rFonts w:hint="cs"/>
          <w:b/>
          <w:bCs/>
          <w:rtl/>
        </w:rPr>
        <w:t>أ</w:t>
      </w:r>
      <w:r w:rsidRPr="004E75A4">
        <w:rPr>
          <w:rFonts w:hint="cs"/>
          <w:b/>
          <w:bCs/>
          <w:rtl/>
        </w:rPr>
        <w:t>)</w:t>
      </w:r>
      <w:r w:rsidRPr="004E75A4">
        <w:rPr>
          <w:rFonts w:hint="cs"/>
          <w:b/>
          <w:bCs/>
          <w:rtl/>
        </w:rPr>
        <w:tab/>
      </w:r>
      <w:r w:rsidR="00531E24" w:rsidRPr="004E75A4">
        <w:rPr>
          <w:rFonts w:hint="cs"/>
          <w:b/>
          <w:bCs/>
          <w:rtl/>
        </w:rPr>
        <w:t>اتخاذ التدابير اللازمة لتلبية احتياجات الأطفال ذوي الاحتياجات الخاصة</w:t>
      </w:r>
      <w:r w:rsidRPr="004E75A4">
        <w:rPr>
          <w:rFonts w:hint="cs"/>
          <w:b/>
          <w:bCs/>
          <w:rtl/>
        </w:rPr>
        <w:t>،</w:t>
      </w:r>
      <w:r w:rsidR="00531E24" w:rsidRPr="004E75A4">
        <w:rPr>
          <w:rFonts w:hint="cs"/>
          <w:b/>
          <w:bCs/>
          <w:rtl/>
        </w:rPr>
        <w:t xml:space="preserve"> بما في ذلك تدريب المعلمين العاملين مع الأطفال ذوي الاحتياجات الخاصة</w:t>
      </w:r>
      <w:r w:rsidRPr="004E75A4">
        <w:rPr>
          <w:rFonts w:hint="cs"/>
          <w:b/>
          <w:bCs/>
          <w:rtl/>
        </w:rPr>
        <w:t>،</w:t>
      </w:r>
      <w:r w:rsidR="00531E24" w:rsidRPr="004E75A4">
        <w:rPr>
          <w:rFonts w:hint="cs"/>
          <w:b/>
          <w:bCs/>
          <w:rtl/>
        </w:rPr>
        <w:t xml:space="preserve"> بمن</w:t>
      </w:r>
      <w:r w:rsidR="005642BB">
        <w:rPr>
          <w:rFonts w:hint="eastAsia"/>
          <w:b/>
          <w:bCs/>
          <w:rtl/>
        </w:rPr>
        <w:t> </w:t>
      </w:r>
      <w:r w:rsidR="00531E24" w:rsidRPr="004E75A4">
        <w:rPr>
          <w:rFonts w:hint="cs"/>
          <w:b/>
          <w:bCs/>
          <w:rtl/>
        </w:rPr>
        <w:t>فيهم</w:t>
      </w:r>
      <w:r w:rsidRPr="004E75A4">
        <w:rPr>
          <w:rFonts w:hint="cs"/>
          <w:b/>
          <w:bCs/>
          <w:rtl/>
        </w:rPr>
        <w:t xml:space="preserve"> المعوقون؛</w:t>
      </w:r>
    </w:p>
    <w:p w:rsidR="00531E24" w:rsidRPr="004E75A4" w:rsidRDefault="004E75A4" w:rsidP="004E75A4">
      <w:pPr>
        <w:pStyle w:val="SingleTxtGA"/>
        <w:rPr>
          <w:rFonts w:hint="cs"/>
          <w:b/>
          <w:bCs/>
          <w:rtl/>
          <w:lang w:bidi="ar"/>
        </w:rPr>
      </w:pPr>
      <w:r w:rsidRPr="004E75A4">
        <w:rPr>
          <w:rFonts w:hint="cs"/>
          <w:b/>
          <w:bCs/>
          <w:rtl/>
        </w:rPr>
        <w:tab/>
        <w:t>(</w:t>
      </w:r>
      <w:r w:rsidR="00531E24" w:rsidRPr="004E75A4">
        <w:rPr>
          <w:rFonts w:hint="cs"/>
          <w:b/>
          <w:bCs/>
          <w:rtl/>
        </w:rPr>
        <w:t>ب</w:t>
      </w:r>
      <w:r w:rsidRPr="004E75A4">
        <w:rPr>
          <w:rFonts w:hint="cs"/>
          <w:b/>
          <w:bCs/>
          <w:rtl/>
        </w:rPr>
        <w:t>)</w:t>
      </w:r>
      <w:r w:rsidRPr="004E75A4">
        <w:rPr>
          <w:rFonts w:hint="cs"/>
          <w:b/>
          <w:bCs/>
          <w:rtl/>
        </w:rPr>
        <w:tab/>
      </w:r>
      <w:r w:rsidR="00531E24" w:rsidRPr="004E75A4">
        <w:rPr>
          <w:rFonts w:hint="cs"/>
          <w:b/>
          <w:bCs/>
          <w:rtl/>
          <w:lang w:bidi="ar"/>
        </w:rPr>
        <w:t>تعزيز التدابير المتخذة لمكافحة جميع أشكال تسلط الأقران والتحرش</w:t>
      </w:r>
      <w:r w:rsidRPr="004E75A4">
        <w:rPr>
          <w:rFonts w:hint="cs"/>
          <w:b/>
          <w:bCs/>
          <w:rtl/>
          <w:lang w:bidi="ar"/>
        </w:rPr>
        <w:t xml:space="preserve">، وذلك بتحسين </w:t>
      </w:r>
      <w:r w:rsidR="00531E24" w:rsidRPr="004E75A4">
        <w:rPr>
          <w:rFonts w:hint="cs"/>
          <w:b/>
          <w:bCs/>
          <w:rtl/>
          <w:lang w:bidi="ar"/>
        </w:rPr>
        <w:t>اللوائح المدرسية</w:t>
      </w:r>
      <w:r w:rsidR="00531E24" w:rsidRPr="004E75A4">
        <w:rPr>
          <w:rFonts w:hint="cs"/>
          <w:b/>
          <w:bCs/>
          <w:rtl/>
        </w:rPr>
        <w:t xml:space="preserve"> المتعلقة بسوء السلوك و</w:t>
      </w:r>
      <w:r w:rsidRPr="004E75A4">
        <w:rPr>
          <w:rFonts w:hint="cs"/>
          <w:b/>
          <w:bCs/>
          <w:rtl/>
        </w:rPr>
        <w:t xml:space="preserve">تحسين استعداد </w:t>
      </w:r>
      <w:r w:rsidR="00531E24" w:rsidRPr="004E75A4">
        <w:rPr>
          <w:rFonts w:hint="cs"/>
          <w:b/>
          <w:bCs/>
          <w:rtl/>
        </w:rPr>
        <w:t xml:space="preserve">المعلمين وجميع العاملين في المدارس والأطفال </w:t>
      </w:r>
      <w:r w:rsidRPr="004E75A4">
        <w:rPr>
          <w:rFonts w:hint="cs"/>
          <w:b/>
          <w:bCs/>
          <w:rtl/>
          <w:lang w:bidi="ar"/>
        </w:rPr>
        <w:t>ل</w:t>
      </w:r>
      <w:r w:rsidR="00531E24" w:rsidRPr="004E75A4">
        <w:rPr>
          <w:rFonts w:hint="cs"/>
          <w:b/>
          <w:bCs/>
          <w:rtl/>
          <w:lang w:bidi="ar"/>
        </w:rPr>
        <w:t>قبول التنوع، و</w:t>
      </w:r>
      <w:r w:rsidRPr="004E75A4">
        <w:rPr>
          <w:rFonts w:hint="cs"/>
          <w:b/>
          <w:bCs/>
          <w:rtl/>
          <w:lang w:bidi="ar"/>
        </w:rPr>
        <w:t>تحسين</w:t>
      </w:r>
      <w:r w:rsidR="00531E24" w:rsidRPr="004E75A4">
        <w:rPr>
          <w:rFonts w:hint="cs"/>
          <w:b/>
          <w:bCs/>
          <w:rtl/>
          <w:lang w:bidi="ar"/>
        </w:rPr>
        <w:t xml:space="preserve"> مهاراتهم المتعلقة بحل الن</w:t>
      </w:r>
      <w:r w:rsidR="003C61EE">
        <w:rPr>
          <w:rFonts w:hint="cs"/>
          <w:b/>
          <w:bCs/>
          <w:rtl/>
          <w:lang w:bidi="ar"/>
        </w:rPr>
        <w:t>زاعات؛</w:t>
      </w:r>
    </w:p>
    <w:p w:rsidR="00531E24" w:rsidRPr="004E75A4" w:rsidRDefault="004E75A4" w:rsidP="004E75A4">
      <w:pPr>
        <w:pStyle w:val="SingleTxtGA"/>
        <w:rPr>
          <w:rFonts w:hint="cs"/>
          <w:b/>
          <w:bCs/>
          <w:rtl/>
          <w:lang w:bidi="ar"/>
        </w:rPr>
      </w:pPr>
      <w:r w:rsidRPr="004E75A4">
        <w:rPr>
          <w:rFonts w:hint="cs"/>
          <w:b/>
          <w:bCs/>
          <w:rtl/>
          <w:lang w:bidi="ar"/>
        </w:rPr>
        <w:tab/>
        <w:t>(</w:t>
      </w:r>
      <w:r w:rsidR="00531E24" w:rsidRPr="004E75A4">
        <w:rPr>
          <w:rFonts w:hint="cs"/>
          <w:b/>
          <w:bCs/>
          <w:rtl/>
          <w:lang w:bidi="ar"/>
        </w:rPr>
        <w:t>ج</w:t>
      </w:r>
      <w:r w:rsidRPr="004E75A4">
        <w:rPr>
          <w:rFonts w:hint="cs"/>
          <w:b/>
          <w:bCs/>
          <w:rtl/>
          <w:lang w:bidi="ar"/>
        </w:rPr>
        <w:t>)</w:t>
      </w:r>
      <w:r w:rsidRPr="004E75A4">
        <w:rPr>
          <w:rFonts w:hint="cs"/>
          <w:b/>
          <w:bCs/>
          <w:rtl/>
          <w:lang w:bidi="ar"/>
        </w:rPr>
        <w:tab/>
      </w:r>
      <w:r w:rsidR="00531E24" w:rsidRPr="004E75A4">
        <w:rPr>
          <w:rFonts w:hint="cs"/>
          <w:b/>
          <w:bCs/>
          <w:rtl/>
          <w:lang w:bidi="ar"/>
        </w:rPr>
        <w:t xml:space="preserve">تعزيز التدابير الهادفة إلى معالجة مشكلة </w:t>
      </w:r>
      <w:r w:rsidRPr="004E75A4">
        <w:rPr>
          <w:rFonts w:hint="cs"/>
          <w:b/>
          <w:bCs/>
          <w:rtl/>
          <w:lang w:bidi="ar"/>
        </w:rPr>
        <w:t>التسرب المدرسي ل</w:t>
      </w:r>
      <w:r w:rsidR="00531E24" w:rsidRPr="004E75A4">
        <w:rPr>
          <w:rFonts w:hint="cs"/>
          <w:b/>
          <w:bCs/>
          <w:rtl/>
          <w:lang w:bidi="ar"/>
        </w:rPr>
        <w:t xml:space="preserve">أطفال المهاجرين من </w:t>
      </w:r>
      <w:r w:rsidRPr="004E75A4">
        <w:rPr>
          <w:rFonts w:hint="cs"/>
          <w:b/>
          <w:bCs/>
          <w:rtl/>
          <w:lang w:bidi="ar"/>
        </w:rPr>
        <w:t xml:space="preserve">المرحلة </w:t>
      </w:r>
      <w:r w:rsidR="00531E24" w:rsidRPr="004E75A4">
        <w:rPr>
          <w:rFonts w:hint="cs"/>
          <w:b/>
          <w:bCs/>
          <w:rtl/>
          <w:lang w:bidi="ar"/>
        </w:rPr>
        <w:t xml:space="preserve">الثانوية العليا. </w:t>
      </w:r>
    </w:p>
    <w:p w:rsidR="00531E24" w:rsidRDefault="004E75A4" w:rsidP="005642BB">
      <w:pPr>
        <w:pStyle w:val="H1GA"/>
        <w:spacing w:before="120"/>
        <w:rPr>
          <w:rFonts w:hint="cs"/>
          <w:rtl/>
          <w:lang w:bidi="ar"/>
        </w:rPr>
      </w:pPr>
      <w:r>
        <w:rPr>
          <w:rFonts w:hint="cs"/>
          <w:color w:val="000000"/>
          <w:rtl/>
          <w:lang w:bidi="ar"/>
        </w:rPr>
        <w:tab/>
        <w:t>واو-</w:t>
      </w:r>
      <w:r>
        <w:rPr>
          <w:rFonts w:hint="cs"/>
          <w:color w:val="000000"/>
          <w:rtl/>
          <w:lang w:bidi="ar"/>
        </w:rPr>
        <w:tab/>
      </w:r>
      <w:r w:rsidR="00531E24" w:rsidRPr="005642BB">
        <w:rPr>
          <w:rFonts w:ascii="Times New Roman Bold" w:hAnsi="Times New Roman Bold" w:hint="cs"/>
          <w:spacing w:val="-2"/>
          <w:rtl/>
          <w:lang w:bidi="ar"/>
        </w:rPr>
        <w:t>تدابير الحماية الخاصة (المواد 22</w:t>
      </w:r>
      <w:r w:rsidRPr="005642BB">
        <w:rPr>
          <w:rFonts w:ascii="Times New Roman Bold" w:hAnsi="Times New Roman Bold" w:hint="cs"/>
          <w:spacing w:val="-2"/>
          <w:rtl/>
          <w:lang w:bidi="ar"/>
        </w:rPr>
        <w:t xml:space="preserve"> </w:t>
      </w:r>
      <w:r w:rsidR="00531E24" w:rsidRPr="005642BB">
        <w:rPr>
          <w:rFonts w:ascii="Times New Roman Bold" w:hAnsi="Times New Roman Bold" w:hint="cs"/>
          <w:spacing w:val="-2"/>
          <w:rtl/>
          <w:lang w:bidi="ar"/>
        </w:rPr>
        <w:t>و38</w:t>
      </w:r>
      <w:r w:rsidRPr="005642BB">
        <w:rPr>
          <w:rFonts w:ascii="Times New Roman Bold" w:hAnsi="Times New Roman Bold" w:hint="cs"/>
          <w:spacing w:val="-2"/>
          <w:rtl/>
          <w:lang w:bidi="ar"/>
        </w:rPr>
        <w:t xml:space="preserve"> </w:t>
      </w:r>
      <w:r w:rsidR="00531E24" w:rsidRPr="005642BB">
        <w:rPr>
          <w:rFonts w:ascii="Times New Roman Bold" w:hAnsi="Times New Roman Bold" w:hint="cs"/>
          <w:spacing w:val="-2"/>
          <w:rtl/>
          <w:lang w:bidi="ar"/>
        </w:rPr>
        <w:t>و39</w:t>
      </w:r>
      <w:r w:rsidRPr="005642BB">
        <w:rPr>
          <w:rFonts w:ascii="Times New Roman Bold" w:hAnsi="Times New Roman Bold" w:hint="cs"/>
          <w:spacing w:val="-2"/>
          <w:rtl/>
          <w:lang w:bidi="ar"/>
        </w:rPr>
        <w:t xml:space="preserve"> </w:t>
      </w:r>
      <w:r w:rsidR="00531E24" w:rsidRPr="005642BB">
        <w:rPr>
          <w:rFonts w:ascii="Times New Roman Bold" w:hAnsi="Times New Roman Bold" w:hint="cs"/>
          <w:spacing w:val="-2"/>
          <w:rtl/>
          <w:lang w:bidi="ar"/>
        </w:rPr>
        <w:t>و40</w:t>
      </w:r>
      <w:r w:rsidRPr="005642BB">
        <w:rPr>
          <w:rFonts w:ascii="Times New Roman Bold" w:hAnsi="Times New Roman Bold" w:hint="cs"/>
          <w:spacing w:val="-2"/>
          <w:rtl/>
          <w:lang w:bidi="ar"/>
        </w:rPr>
        <w:t xml:space="preserve"> و37</w:t>
      </w:r>
      <w:r w:rsidR="00531E24" w:rsidRPr="005642BB">
        <w:rPr>
          <w:rFonts w:ascii="Times New Roman Bold" w:hAnsi="Times New Roman Bold" w:hint="cs"/>
          <w:spacing w:val="-2"/>
          <w:rtl/>
          <w:lang w:bidi="ar"/>
        </w:rPr>
        <w:t>(ب)</w:t>
      </w:r>
      <w:r w:rsidRPr="005642BB">
        <w:rPr>
          <w:rFonts w:ascii="Times New Roman Bold" w:hAnsi="Times New Roman Bold" w:hint="cs"/>
          <w:spacing w:val="-2"/>
          <w:rtl/>
          <w:lang w:bidi="ar"/>
        </w:rPr>
        <w:t xml:space="preserve"> </w:t>
      </w:r>
      <w:r w:rsidR="00531E24" w:rsidRPr="005642BB">
        <w:rPr>
          <w:rFonts w:ascii="Times New Roman Bold" w:hAnsi="Times New Roman Bold" w:hint="cs"/>
          <w:spacing w:val="-2"/>
          <w:rtl/>
          <w:lang w:bidi="ar"/>
        </w:rPr>
        <w:t>و(</w:t>
      </w:r>
      <w:r w:rsidR="00436EB7" w:rsidRPr="005642BB">
        <w:rPr>
          <w:rFonts w:ascii="Times New Roman Bold" w:hAnsi="Times New Roman Bold" w:hint="cs"/>
          <w:spacing w:val="-2"/>
          <w:rtl/>
          <w:lang w:bidi="ar"/>
        </w:rPr>
        <w:t>د</w:t>
      </w:r>
      <w:r w:rsidR="00531E24" w:rsidRPr="005642BB">
        <w:rPr>
          <w:rFonts w:ascii="Times New Roman Bold" w:hAnsi="Times New Roman Bold" w:hint="cs"/>
          <w:spacing w:val="-2"/>
          <w:rtl/>
          <w:lang w:bidi="ar"/>
        </w:rPr>
        <w:t>)</w:t>
      </w:r>
      <w:r w:rsidRPr="005642BB">
        <w:rPr>
          <w:rFonts w:ascii="Times New Roman Bold" w:hAnsi="Times New Roman Bold" w:hint="cs"/>
          <w:spacing w:val="-2"/>
          <w:rtl/>
          <w:lang w:bidi="ar"/>
        </w:rPr>
        <w:t xml:space="preserve"> </w:t>
      </w:r>
      <w:r w:rsidR="00531E24" w:rsidRPr="005642BB">
        <w:rPr>
          <w:rFonts w:ascii="Times New Roman Bold" w:hAnsi="Times New Roman Bold" w:hint="cs"/>
          <w:spacing w:val="-2"/>
          <w:rtl/>
          <w:lang w:bidi="ar"/>
        </w:rPr>
        <w:t>والمواد 30</w:t>
      </w:r>
      <w:r w:rsidR="00436EB7">
        <w:rPr>
          <w:rFonts w:hint="cs"/>
          <w:rtl/>
          <w:lang w:bidi="ar"/>
        </w:rPr>
        <w:t xml:space="preserve"> </w:t>
      </w:r>
      <w:r w:rsidR="00531E24">
        <w:rPr>
          <w:rFonts w:hint="cs"/>
          <w:rtl/>
          <w:lang w:bidi="ar"/>
        </w:rPr>
        <w:t>و32</w:t>
      </w:r>
      <w:r w:rsidR="00436EB7">
        <w:rPr>
          <w:rFonts w:hint="cs"/>
          <w:rtl/>
          <w:lang w:bidi="ar"/>
        </w:rPr>
        <w:t>-</w:t>
      </w:r>
      <w:r w:rsidR="00531E24">
        <w:rPr>
          <w:rFonts w:hint="cs"/>
          <w:rtl/>
          <w:lang w:bidi="ar"/>
        </w:rPr>
        <w:t xml:space="preserve">36 من </w:t>
      </w:r>
      <w:r w:rsidR="00436EB7">
        <w:rPr>
          <w:rFonts w:hint="cs"/>
          <w:rtl/>
          <w:lang w:bidi="ar"/>
        </w:rPr>
        <w:t>الاتفاقية</w:t>
      </w:r>
      <w:r w:rsidR="00531E24">
        <w:rPr>
          <w:rFonts w:hint="cs"/>
          <w:rtl/>
          <w:lang w:bidi="ar"/>
        </w:rPr>
        <w:t>)</w:t>
      </w:r>
    </w:p>
    <w:p w:rsidR="00531E24" w:rsidRDefault="00436EB7" w:rsidP="00436EB7">
      <w:pPr>
        <w:pStyle w:val="H23GA"/>
        <w:rPr>
          <w:rFonts w:hint="cs"/>
          <w:rtl/>
          <w:lang w:bidi="ar"/>
        </w:rPr>
      </w:pPr>
      <w:r>
        <w:rPr>
          <w:rFonts w:hint="cs"/>
          <w:rtl/>
          <w:lang w:bidi="ar"/>
        </w:rPr>
        <w:tab/>
      </w:r>
      <w:r>
        <w:rPr>
          <w:rFonts w:hint="cs"/>
          <w:rtl/>
          <w:lang w:bidi="ar"/>
        </w:rPr>
        <w:tab/>
      </w:r>
      <w:r w:rsidR="00531E24" w:rsidRPr="0073522F">
        <w:rPr>
          <w:rFonts w:hint="cs"/>
          <w:rtl/>
          <w:lang w:bidi="ar"/>
        </w:rPr>
        <w:t xml:space="preserve">الأطفال </w:t>
      </w:r>
      <w:r>
        <w:rPr>
          <w:rFonts w:hint="cs"/>
          <w:rtl/>
          <w:lang w:bidi="ar"/>
        </w:rPr>
        <w:t xml:space="preserve">المتأثرون بالنزاعات </w:t>
      </w:r>
      <w:r w:rsidR="00531E24" w:rsidRPr="0073522F">
        <w:rPr>
          <w:rFonts w:hint="cs"/>
          <w:rtl/>
          <w:lang w:bidi="ar"/>
        </w:rPr>
        <w:t>المسلحة</w:t>
      </w:r>
    </w:p>
    <w:p w:rsidR="00531E24" w:rsidRDefault="00531E24" w:rsidP="00436EB7">
      <w:pPr>
        <w:pStyle w:val="SingleTxtGA"/>
        <w:rPr>
          <w:rFonts w:hint="cs"/>
          <w:rtl/>
          <w:lang w:bidi="ar"/>
        </w:rPr>
      </w:pPr>
      <w:r w:rsidRPr="0073522F">
        <w:rPr>
          <w:rFonts w:hint="cs"/>
          <w:rtl/>
          <w:lang w:bidi="ar"/>
        </w:rPr>
        <w:t>48-</w:t>
      </w:r>
      <w:r w:rsidR="00436EB7">
        <w:rPr>
          <w:rFonts w:hint="cs"/>
          <w:rtl/>
          <w:lang w:bidi="ar"/>
        </w:rPr>
        <w:tab/>
        <w:t xml:space="preserve">تشير </w:t>
      </w:r>
      <w:r>
        <w:rPr>
          <w:rFonts w:hint="cs"/>
          <w:rtl/>
          <w:lang w:bidi="ar"/>
        </w:rPr>
        <w:t xml:space="preserve">اللجنة </w:t>
      </w:r>
      <w:r w:rsidR="00436EB7">
        <w:rPr>
          <w:rFonts w:hint="cs"/>
          <w:rtl/>
          <w:lang w:bidi="ar"/>
        </w:rPr>
        <w:t xml:space="preserve">إلى </w:t>
      </w:r>
      <w:r>
        <w:rPr>
          <w:rFonts w:hint="cs"/>
          <w:rtl/>
          <w:lang w:bidi="ar"/>
        </w:rPr>
        <w:t>أن المادة 114 من قانونها الجنائي تنص على أن كل من يجند أشخاص</w:t>
      </w:r>
      <w:r w:rsidR="005642BB">
        <w:rPr>
          <w:rFonts w:hint="cs"/>
          <w:rtl/>
          <w:lang w:bidi="ar"/>
        </w:rPr>
        <w:t xml:space="preserve">اً </w:t>
      </w:r>
      <w:r>
        <w:rPr>
          <w:rFonts w:hint="cs"/>
          <w:rtl/>
          <w:lang w:bidi="ar"/>
        </w:rPr>
        <w:t>داخل الدولة الطرف بغرض القيام بعمل عسكري في الخارج سيخضع للمساءلة الجنائية (السجن لمدة عامين). ورغم ذلك، تأسف اللجنة لعدم تعرض القانون الجنائي تعرضا</w:t>
      </w:r>
      <w:r w:rsidR="00436EB7">
        <w:rPr>
          <w:rFonts w:hint="cs"/>
          <w:rtl/>
          <w:lang w:bidi="ar"/>
        </w:rPr>
        <w:t>ً</w:t>
      </w:r>
      <w:r>
        <w:rPr>
          <w:rFonts w:hint="cs"/>
          <w:rtl/>
          <w:lang w:bidi="ar"/>
        </w:rPr>
        <w:t xml:space="preserve"> صريحا</w:t>
      </w:r>
      <w:r w:rsidR="00436EB7">
        <w:rPr>
          <w:rFonts w:hint="cs"/>
          <w:rtl/>
          <w:lang w:bidi="ar"/>
        </w:rPr>
        <w:t>ً</w:t>
      </w:r>
      <w:r>
        <w:rPr>
          <w:rFonts w:hint="cs"/>
          <w:rtl/>
          <w:lang w:bidi="ar"/>
        </w:rPr>
        <w:t xml:space="preserve"> لقضية تجنيد الأطفال التي تستلزم عقوبة أشد. </w:t>
      </w:r>
    </w:p>
    <w:p w:rsidR="00531E24" w:rsidRPr="00436EB7" w:rsidRDefault="00531E24" w:rsidP="00436EB7">
      <w:pPr>
        <w:pStyle w:val="SingleTxtGA"/>
        <w:rPr>
          <w:rFonts w:hint="cs"/>
          <w:b/>
          <w:bCs/>
          <w:rtl/>
          <w:lang w:bidi="ar"/>
        </w:rPr>
      </w:pPr>
      <w:r>
        <w:rPr>
          <w:rFonts w:hint="cs"/>
          <w:rtl/>
          <w:lang w:bidi="ar"/>
        </w:rPr>
        <w:t>49-</w:t>
      </w:r>
      <w:r w:rsidR="00436EB7">
        <w:rPr>
          <w:rFonts w:hint="cs"/>
          <w:rtl/>
          <w:lang w:bidi="ar"/>
        </w:rPr>
        <w:tab/>
      </w:r>
      <w:r w:rsidR="00436EB7" w:rsidRPr="00436EB7">
        <w:rPr>
          <w:rFonts w:hint="cs"/>
          <w:b/>
          <w:bCs/>
          <w:rtl/>
          <w:lang w:bidi="ar"/>
        </w:rPr>
        <w:t>تكرر اللجنة توصي</w:t>
      </w:r>
      <w:r w:rsidRPr="00436EB7">
        <w:rPr>
          <w:rFonts w:hint="cs"/>
          <w:b/>
          <w:bCs/>
          <w:rtl/>
          <w:lang w:bidi="ar"/>
        </w:rPr>
        <w:t>تها السابقة</w:t>
      </w:r>
      <w:r w:rsidR="00436EB7" w:rsidRPr="00436EB7">
        <w:rPr>
          <w:rFonts w:hint="cs"/>
          <w:b/>
          <w:bCs/>
          <w:rtl/>
          <w:lang w:bidi="ar"/>
        </w:rPr>
        <w:t xml:space="preserve"> التي مفادها أن </w:t>
      </w:r>
      <w:r w:rsidRPr="00436EB7">
        <w:rPr>
          <w:rFonts w:hint="cs"/>
          <w:b/>
          <w:bCs/>
          <w:rtl/>
          <w:lang w:bidi="ar"/>
        </w:rPr>
        <w:t xml:space="preserve">تعزيز التدابير المحلية والدولية الهادفة </w:t>
      </w:r>
      <w:r w:rsidR="00436EB7" w:rsidRPr="00436EB7">
        <w:rPr>
          <w:rFonts w:hint="cs"/>
          <w:b/>
          <w:bCs/>
          <w:rtl/>
          <w:lang w:bidi="ar"/>
        </w:rPr>
        <w:t>إ</w:t>
      </w:r>
      <w:r w:rsidRPr="00436EB7">
        <w:rPr>
          <w:rFonts w:hint="cs"/>
          <w:b/>
          <w:bCs/>
          <w:rtl/>
          <w:lang w:bidi="ar"/>
        </w:rPr>
        <w:t xml:space="preserve">لى </w:t>
      </w:r>
      <w:r w:rsidR="00436EB7" w:rsidRPr="00436EB7">
        <w:rPr>
          <w:rFonts w:hint="cs"/>
          <w:b/>
          <w:bCs/>
          <w:rtl/>
          <w:lang w:bidi="ar"/>
        </w:rPr>
        <w:t xml:space="preserve">منع </w:t>
      </w:r>
      <w:r w:rsidRPr="00436EB7">
        <w:rPr>
          <w:rFonts w:hint="cs"/>
          <w:b/>
          <w:bCs/>
          <w:rtl/>
          <w:lang w:bidi="ar"/>
        </w:rPr>
        <w:t xml:space="preserve">تجنيد الأطفال في </w:t>
      </w:r>
      <w:r w:rsidR="00436EB7" w:rsidRPr="00436EB7">
        <w:rPr>
          <w:rFonts w:hint="cs"/>
          <w:b/>
          <w:bCs/>
          <w:rtl/>
          <w:lang w:bidi="ar"/>
        </w:rPr>
        <w:t>النزاعات المسل</w:t>
      </w:r>
      <w:r w:rsidRPr="00436EB7">
        <w:rPr>
          <w:rFonts w:hint="cs"/>
          <w:b/>
          <w:bCs/>
          <w:rtl/>
          <w:lang w:bidi="ar"/>
        </w:rPr>
        <w:t>حة واستعمالهم في القتال</w:t>
      </w:r>
      <w:r w:rsidR="00436EB7" w:rsidRPr="00436EB7">
        <w:rPr>
          <w:rFonts w:hint="cs"/>
          <w:b/>
          <w:bCs/>
          <w:rtl/>
          <w:lang w:bidi="ar"/>
        </w:rPr>
        <w:t xml:space="preserve"> يستوجب على الدولة الطرف ما يلي</w:t>
      </w:r>
      <w:r w:rsidRPr="00436EB7">
        <w:rPr>
          <w:rFonts w:hint="cs"/>
          <w:b/>
          <w:bCs/>
          <w:rtl/>
          <w:lang w:bidi="ar"/>
        </w:rPr>
        <w:t>:</w:t>
      </w:r>
    </w:p>
    <w:p w:rsidR="00531E24" w:rsidRPr="00436EB7" w:rsidRDefault="00436EB7" w:rsidP="005642BB">
      <w:pPr>
        <w:pStyle w:val="SingleTxtGA"/>
        <w:rPr>
          <w:rFonts w:hint="cs"/>
          <w:b/>
          <w:bCs/>
          <w:rtl/>
          <w:lang w:bidi="ar"/>
        </w:rPr>
      </w:pPr>
      <w:r w:rsidRPr="00436EB7">
        <w:rPr>
          <w:rFonts w:hint="cs"/>
          <w:b/>
          <w:bCs/>
          <w:rtl/>
          <w:lang w:bidi="ar"/>
        </w:rPr>
        <w:tab/>
        <w:t>(</w:t>
      </w:r>
      <w:r w:rsidR="00531E24" w:rsidRPr="00436EB7">
        <w:rPr>
          <w:rFonts w:hint="cs"/>
          <w:b/>
          <w:bCs/>
          <w:rtl/>
          <w:lang w:bidi="ar"/>
        </w:rPr>
        <w:t>أ</w:t>
      </w:r>
      <w:r w:rsidRPr="00436EB7">
        <w:rPr>
          <w:rFonts w:hint="cs"/>
          <w:b/>
          <w:bCs/>
          <w:rtl/>
          <w:lang w:bidi="ar"/>
        </w:rPr>
        <w:t>)</w:t>
      </w:r>
      <w:r w:rsidRPr="00436EB7">
        <w:rPr>
          <w:rFonts w:hint="cs"/>
          <w:b/>
          <w:bCs/>
          <w:rtl/>
          <w:lang w:bidi="ar"/>
        </w:rPr>
        <w:tab/>
      </w:r>
      <w:r w:rsidR="00531E24" w:rsidRPr="00436EB7">
        <w:rPr>
          <w:rFonts w:hint="cs"/>
          <w:b/>
          <w:bCs/>
          <w:rtl/>
          <w:lang w:bidi="ar"/>
        </w:rPr>
        <w:t>أن تحظر صراحة بموجب القانون تجنيد الأطفال دون سن 18 سنة في</w:t>
      </w:r>
      <w:r w:rsidR="005642BB">
        <w:rPr>
          <w:rFonts w:hint="eastAsia"/>
          <w:b/>
          <w:bCs/>
          <w:rtl/>
          <w:lang w:bidi="ar"/>
        </w:rPr>
        <w:t> </w:t>
      </w:r>
      <w:r w:rsidR="00531E24" w:rsidRPr="00436EB7">
        <w:rPr>
          <w:rFonts w:hint="cs"/>
          <w:b/>
          <w:bCs/>
          <w:rtl/>
          <w:lang w:bidi="ar"/>
        </w:rPr>
        <w:t xml:space="preserve">قوات/جماعات مسلحة </w:t>
      </w:r>
      <w:r w:rsidRPr="00436EB7">
        <w:rPr>
          <w:rFonts w:hint="cs"/>
          <w:b/>
          <w:bCs/>
          <w:rtl/>
          <w:lang w:bidi="ar"/>
        </w:rPr>
        <w:t xml:space="preserve">أجنبية </w:t>
      </w:r>
      <w:r w:rsidR="00531E24" w:rsidRPr="00436EB7">
        <w:rPr>
          <w:rFonts w:hint="cs"/>
          <w:b/>
          <w:bCs/>
          <w:rtl/>
          <w:lang w:bidi="ar"/>
        </w:rPr>
        <w:t>ومشاركتهم المباشرة في أعمال القتال؛</w:t>
      </w:r>
    </w:p>
    <w:p w:rsidR="00531E24" w:rsidRPr="00436EB7" w:rsidRDefault="00436EB7" w:rsidP="00436EB7">
      <w:pPr>
        <w:pStyle w:val="SingleTxtGA"/>
        <w:rPr>
          <w:rFonts w:hint="cs"/>
          <w:b/>
          <w:bCs/>
          <w:rtl/>
          <w:lang w:bidi="ar"/>
        </w:rPr>
      </w:pPr>
      <w:r w:rsidRPr="00436EB7">
        <w:rPr>
          <w:rFonts w:hint="cs"/>
          <w:b/>
          <w:bCs/>
          <w:rtl/>
          <w:lang w:bidi="ar"/>
        </w:rPr>
        <w:tab/>
        <w:t>(</w:t>
      </w:r>
      <w:r w:rsidR="00531E24" w:rsidRPr="00436EB7">
        <w:rPr>
          <w:rFonts w:hint="cs"/>
          <w:b/>
          <w:bCs/>
          <w:rtl/>
          <w:lang w:bidi="ar"/>
        </w:rPr>
        <w:t>ب</w:t>
      </w:r>
      <w:r w:rsidRPr="00436EB7">
        <w:rPr>
          <w:rFonts w:hint="cs"/>
          <w:b/>
          <w:bCs/>
          <w:rtl/>
          <w:lang w:bidi="ar"/>
        </w:rPr>
        <w:t>)</w:t>
      </w:r>
      <w:r w:rsidRPr="00436EB7">
        <w:rPr>
          <w:rFonts w:hint="cs"/>
          <w:b/>
          <w:bCs/>
          <w:rtl/>
          <w:lang w:bidi="ar"/>
        </w:rPr>
        <w:tab/>
      </w:r>
      <w:r w:rsidR="00531E24" w:rsidRPr="00436EB7">
        <w:rPr>
          <w:rFonts w:hint="cs"/>
          <w:b/>
          <w:bCs/>
          <w:rtl/>
          <w:lang w:bidi="ar"/>
        </w:rPr>
        <w:t>أن تحظر صراحة بموجب القانون انتهاك أحكا</w:t>
      </w:r>
      <w:r w:rsidRPr="00436EB7">
        <w:rPr>
          <w:rFonts w:hint="cs"/>
          <w:b/>
          <w:bCs/>
          <w:rtl/>
          <w:lang w:bidi="ar"/>
        </w:rPr>
        <w:t>م البروتوكول الاختياري المتعلق</w:t>
      </w:r>
      <w:r w:rsidR="00531E24" w:rsidRPr="00436EB7">
        <w:rPr>
          <w:rFonts w:hint="cs"/>
          <w:b/>
          <w:bCs/>
          <w:rtl/>
          <w:lang w:bidi="ar"/>
        </w:rPr>
        <w:t xml:space="preserve"> </w:t>
      </w:r>
      <w:r w:rsidRPr="00436EB7">
        <w:rPr>
          <w:rFonts w:hint="cs"/>
          <w:b/>
          <w:bCs/>
          <w:rtl/>
          <w:lang w:bidi="ar"/>
        </w:rPr>
        <w:t xml:space="preserve">بإشراك </w:t>
      </w:r>
      <w:r w:rsidR="00531E24" w:rsidRPr="00436EB7">
        <w:rPr>
          <w:rFonts w:hint="cs"/>
          <w:b/>
          <w:bCs/>
          <w:rtl/>
          <w:lang w:bidi="ar"/>
        </w:rPr>
        <w:t xml:space="preserve">الأطفال في </w:t>
      </w:r>
      <w:r w:rsidRPr="00436EB7">
        <w:rPr>
          <w:rFonts w:hint="cs"/>
          <w:b/>
          <w:bCs/>
          <w:rtl/>
          <w:lang w:bidi="ar"/>
        </w:rPr>
        <w:t xml:space="preserve">النزاعات </w:t>
      </w:r>
      <w:r w:rsidR="00531E24" w:rsidRPr="00436EB7">
        <w:rPr>
          <w:rFonts w:hint="cs"/>
          <w:b/>
          <w:bCs/>
          <w:rtl/>
          <w:lang w:bidi="ar"/>
        </w:rPr>
        <w:t>المسلحة؛</w:t>
      </w:r>
    </w:p>
    <w:p w:rsidR="00531E24" w:rsidRPr="001E5E52" w:rsidRDefault="00436EB7" w:rsidP="00436EB7">
      <w:pPr>
        <w:pStyle w:val="SingleTxtGA"/>
        <w:rPr>
          <w:rFonts w:ascii="Times New Roman Bold" w:hAnsi="Times New Roman Bold" w:hint="cs"/>
          <w:b/>
          <w:bCs/>
          <w:spacing w:val="-6"/>
          <w:rtl/>
        </w:rPr>
      </w:pPr>
      <w:r w:rsidRPr="001E5E52">
        <w:rPr>
          <w:rFonts w:ascii="Times New Roman Bold" w:hAnsi="Times New Roman Bold" w:hint="cs"/>
          <w:b/>
          <w:bCs/>
          <w:spacing w:val="-6"/>
          <w:rtl/>
          <w:lang w:bidi="ar"/>
        </w:rPr>
        <w:tab/>
        <w:t>(</w:t>
      </w:r>
      <w:r w:rsidR="00531E24" w:rsidRPr="001E5E52">
        <w:rPr>
          <w:rFonts w:ascii="Times New Roman Bold" w:hAnsi="Times New Roman Bold" w:hint="cs"/>
          <w:b/>
          <w:bCs/>
          <w:spacing w:val="-6"/>
          <w:rtl/>
          <w:lang w:bidi="ar"/>
        </w:rPr>
        <w:t>ج</w:t>
      </w:r>
      <w:r w:rsidRPr="001E5E52">
        <w:rPr>
          <w:rFonts w:ascii="Times New Roman Bold" w:hAnsi="Times New Roman Bold" w:hint="cs"/>
          <w:b/>
          <w:bCs/>
          <w:spacing w:val="-6"/>
          <w:rtl/>
          <w:lang w:bidi="ar"/>
        </w:rPr>
        <w:t>)</w:t>
      </w:r>
      <w:r w:rsidRPr="001E5E52">
        <w:rPr>
          <w:rFonts w:ascii="Times New Roman Bold" w:hAnsi="Times New Roman Bold" w:hint="cs"/>
          <w:b/>
          <w:bCs/>
          <w:spacing w:val="-6"/>
          <w:rtl/>
          <w:lang w:bidi="ar"/>
        </w:rPr>
        <w:tab/>
      </w:r>
      <w:r w:rsidR="00531E24" w:rsidRPr="001E5E52">
        <w:rPr>
          <w:rFonts w:ascii="Times New Roman Bold" w:hAnsi="Times New Roman Bold" w:hint="cs"/>
          <w:b/>
          <w:bCs/>
          <w:spacing w:val="-6"/>
          <w:rtl/>
          <w:lang w:bidi="ar"/>
        </w:rPr>
        <w:t>أن تنشئ ولاية قضائية خارج نطاق الإقليم بخصوص هذه الجرائم عندما يرتكبها شخص أو ترتكب بحق شخص يكون مواطناً أو يرتبط بالدولة الطرف بروابط أخرى.</w:t>
      </w:r>
    </w:p>
    <w:p w:rsidR="00531E24" w:rsidRPr="00FF67AD" w:rsidRDefault="00436EB7" w:rsidP="00436EB7">
      <w:pPr>
        <w:pStyle w:val="H23GA"/>
        <w:rPr>
          <w:rFonts w:hint="cs"/>
          <w:rtl/>
          <w:lang w:bidi="ar"/>
        </w:rPr>
      </w:pPr>
      <w:r>
        <w:rPr>
          <w:rFonts w:hint="cs"/>
          <w:rtl/>
          <w:lang w:bidi="ar"/>
        </w:rPr>
        <w:tab/>
      </w:r>
      <w:r>
        <w:rPr>
          <w:rFonts w:hint="cs"/>
          <w:rtl/>
          <w:lang w:bidi="ar"/>
        </w:rPr>
        <w:tab/>
      </w:r>
      <w:r w:rsidR="00531E24" w:rsidRPr="00FF67AD">
        <w:rPr>
          <w:rFonts w:hint="cs"/>
          <w:rtl/>
          <w:lang w:bidi="ar"/>
        </w:rPr>
        <w:t>الاستغلال الاقتصادي، بما في ذلك عمل الأطفال</w:t>
      </w:r>
    </w:p>
    <w:p w:rsidR="00531E24" w:rsidRDefault="00531E24" w:rsidP="00436EB7">
      <w:pPr>
        <w:pStyle w:val="SingleTxtGA"/>
        <w:rPr>
          <w:rFonts w:hint="cs"/>
          <w:rtl/>
          <w:lang w:bidi="ar"/>
        </w:rPr>
      </w:pPr>
      <w:r>
        <w:rPr>
          <w:rFonts w:hint="cs"/>
          <w:rtl/>
          <w:lang w:bidi="ar"/>
        </w:rPr>
        <w:t>50-</w:t>
      </w:r>
      <w:r w:rsidR="00436EB7">
        <w:rPr>
          <w:rFonts w:hint="cs"/>
          <w:rtl/>
          <w:lang w:bidi="ar"/>
        </w:rPr>
        <w:tab/>
        <w:t>تلاحظ اللجنة بقلق أن</w:t>
      </w:r>
      <w:r>
        <w:rPr>
          <w:rFonts w:hint="cs"/>
          <w:rtl/>
          <w:lang w:bidi="ar"/>
        </w:rPr>
        <w:t xml:space="preserve"> </w:t>
      </w:r>
      <w:r w:rsidR="00436EB7">
        <w:rPr>
          <w:rFonts w:hint="cs"/>
          <w:rtl/>
          <w:lang w:bidi="ar"/>
        </w:rPr>
        <w:t xml:space="preserve">السن الدنيا للاستخدام حتى 15 عاماً، في حين أن مدة </w:t>
      </w:r>
      <w:r>
        <w:rPr>
          <w:rFonts w:hint="cs"/>
          <w:rtl/>
          <w:lang w:bidi="ar"/>
        </w:rPr>
        <w:t xml:space="preserve">التعليم </w:t>
      </w:r>
      <w:r w:rsidR="00436EB7">
        <w:rPr>
          <w:rFonts w:hint="cs"/>
          <w:rtl/>
          <w:lang w:bidi="ar"/>
        </w:rPr>
        <w:t xml:space="preserve">الإلزامي </w:t>
      </w:r>
      <w:r>
        <w:rPr>
          <w:rFonts w:hint="cs"/>
          <w:rtl/>
          <w:lang w:bidi="ar"/>
        </w:rPr>
        <w:t xml:space="preserve">في الدولة الطرف </w:t>
      </w:r>
      <w:r w:rsidR="00436EB7">
        <w:rPr>
          <w:rFonts w:hint="cs"/>
          <w:rtl/>
          <w:lang w:bidi="ar"/>
        </w:rPr>
        <w:t xml:space="preserve">هي </w:t>
      </w:r>
      <w:r>
        <w:rPr>
          <w:rFonts w:hint="cs"/>
          <w:rtl/>
          <w:lang w:bidi="ar"/>
        </w:rPr>
        <w:t>16 عاما</w:t>
      </w:r>
      <w:r w:rsidR="00436EB7">
        <w:rPr>
          <w:rFonts w:hint="cs"/>
          <w:rtl/>
          <w:lang w:bidi="ar"/>
        </w:rPr>
        <w:t xml:space="preserve">ً </w:t>
      </w:r>
      <w:r>
        <w:rPr>
          <w:rFonts w:hint="cs"/>
          <w:rtl/>
          <w:lang w:bidi="ar"/>
        </w:rPr>
        <w:t xml:space="preserve">(بالرغم من إمكانية إتمامه قبل هذا العمر). </w:t>
      </w:r>
      <w:r w:rsidR="00436EB7">
        <w:rPr>
          <w:rFonts w:hint="cs"/>
          <w:rtl/>
          <w:lang w:bidi="ar"/>
        </w:rPr>
        <w:t xml:space="preserve">كما تشعر </w:t>
      </w:r>
      <w:r>
        <w:rPr>
          <w:rFonts w:hint="cs"/>
          <w:rtl/>
          <w:lang w:bidi="ar"/>
        </w:rPr>
        <w:t xml:space="preserve">اللجنة </w:t>
      </w:r>
      <w:r w:rsidR="00436EB7">
        <w:rPr>
          <w:rFonts w:hint="cs"/>
          <w:rtl/>
          <w:lang w:bidi="ar"/>
        </w:rPr>
        <w:t xml:space="preserve">بالقلق إزاء المزاعم التي مفادها أن </w:t>
      </w:r>
      <w:r>
        <w:rPr>
          <w:rFonts w:hint="cs"/>
          <w:rtl/>
          <w:lang w:bidi="ar"/>
        </w:rPr>
        <w:t>بعض الأطفال في الدولة الطرف يبدؤون العمل في سن مبكر</w:t>
      </w:r>
      <w:r w:rsidR="00436EB7">
        <w:rPr>
          <w:rFonts w:hint="cs"/>
          <w:rtl/>
          <w:lang w:bidi="ar"/>
        </w:rPr>
        <w:t>ة بين 13 و</w:t>
      </w:r>
      <w:r>
        <w:rPr>
          <w:rFonts w:hint="cs"/>
          <w:rtl/>
          <w:lang w:bidi="ar"/>
        </w:rPr>
        <w:t>14 عام</w:t>
      </w:r>
      <w:r w:rsidR="00436EB7">
        <w:rPr>
          <w:rFonts w:hint="cs"/>
          <w:rtl/>
          <w:lang w:bidi="ar"/>
        </w:rPr>
        <w:t>اً</w:t>
      </w:r>
      <w:r>
        <w:rPr>
          <w:rFonts w:hint="cs"/>
          <w:rtl/>
          <w:lang w:bidi="ar"/>
        </w:rPr>
        <w:t xml:space="preserve">. </w:t>
      </w:r>
      <w:r w:rsidR="00436EB7">
        <w:rPr>
          <w:rFonts w:hint="cs"/>
          <w:rtl/>
          <w:lang w:bidi="ar"/>
        </w:rPr>
        <w:t>و</w:t>
      </w:r>
      <w:r>
        <w:rPr>
          <w:rFonts w:hint="cs"/>
          <w:rtl/>
          <w:lang w:bidi="ar"/>
        </w:rPr>
        <w:t>بالرغم من أن طبيعة هذا العمل يمكن أن تكون خفيفة</w:t>
      </w:r>
      <w:r w:rsidR="00436EB7">
        <w:rPr>
          <w:rFonts w:hint="cs"/>
          <w:rtl/>
          <w:lang w:bidi="ar"/>
        </w:rPr>
        <w:t>،</w:t>
      </w:r>
      <w:r>
        <w:rPr>
          <w:rFonts w:hint="cs"/>
          <w:rtl/>
          <w:lang w:bidi="ar"/>
        </w:rPr>
        <w:t xml:space="preserve"> إلا أنه قد يُمارَس في ظروف سيئة </w:t>
      </w:r>
      <w:r w:rsidR="00436EB7">
        <w:rPr>
          <w:rFonts w:hint="cs"/>
          <w:rtl/>
          <w:lang w:bidi="ar"/>
        </w:rPr>
        <w:t xml:space="preserve">ووفقاً لترتيبات </w:t>
      </w:r>
      <w:r>
        <w:rPr>
          <w:rFonts w:hint="cs"/>
          <w:rtl/>
          <w:lang w:bidi="ar"/>
        </w:rPr>
        <w:t xml:space="preserve">غير ملائمة </w:t>
      </w:r>
      <w:r w:rsidR="00436EB7">
        <w:rPr>
          <w:rFonts w:hint="cs"/>
          <w:rtl/>
          <w:lang w:bidi="ar"/>
        </w:rPr>
        <w:t xml:space="preserve">يعمل </w:t>
      </w:r>
      <w:r>
        <w:rPr>
          <w:rFonts w:hint="cs"/>
          <w:rtl/>
          <w:lang w:bidi="ar"/>
        </w:rPr>
        <w:t>فيها الأطفال لساعات طويلة، و</w:t>
      </w:r>
      <w:r w:rsidR="00436EB7">
        <w:rPr>
          <w:rFonts w:hint="cs"/>
          <w:rtl/>
          <w:lang w:bidi="ar"/>
        </w:rPr>
        <w:t xml:space="preserve">تزيد </w:t>
      </w:r>
      <w:r>
        <w:rPr>
          <w:rFonts w:hint="cs"/>
          <w:rtl/>
          <w:lang w:bidi="ar"/>
        </w:rPr>
        <w:t>فيها معدلات حوادث العمل وقضايا</w:t>
      </w:r>
      <w:r w:rsidR="00436EB7">
        <w:rPr>
          <w:rFonts w:hint="cs"/>
          <w:rtl/>
          <w:lang w:bidi="ar"/>
        </w:rPr>
        <w:t xml:space="preserve"> التحرش</w:t>
      </w:r>
      <w:r>
        <w:rPr>
          <w:rFonts w:hint="cs"/>
          <w:rtl/>
          <w:lang w:bidi="ar"/>
        </w:rPr>
        <w:t>، و</w:t>
      </w:r>
      <w:r w:rsidR="00436EB7">
        <w:rPr>
          <w:rFonts w:hint="cs"/>
          <w:rtl/>
          <w:lang w:bidi="ar"/>
        </w:rPr>
        <w:t xml:space="preserve">غالباً ما يتولى </w:t>
      </w:r>
      <w:r>
        <w:rPr>
          <w:rFonts w:hint="cs"/>
          <w:rtl/>
          <w:lang w:bidi="ar"/>
        </w:rPr>
        <w:t xml:space="preserve">الأطفال مسؤوليات </w:t>
      </w:r>
      <w:r w:rsidR="00436EB7">
        <w:rPr>
          <w:rFonts w:hint="cs"/>
          <w:rtl/>
          <w:lang w:bidi="ar"/>
        </w:rPr>
        <w:t>لا </w:t>
      </w:r>
      <w:r>
        <w:rPr>
          <w:rFonts w:hint="cs"/>
          <w:rtl/>
          <w:lang w:bidi="ar"/>
        </w:rPr>
        <w:t>تناسب أعمارهم.</w:t>
      </w:r>
    </w:p>
    <w:p w:rsidR="00531E24" w:rsidRPr="003944F0" w:rsidRDefault="00436EB7" w:rsidP="00436EB7">
      <w:pPr>
        <w:pStyle w:val="SingleTxtGA"/>
        <w:rPr>
          <w:rFonts w:hint="cs"/>
          <w:rtl/>
          <w:lang w:bidi="ar"/>
        </w:rPr>
      </w:pPr>
      <w:r>
        <w:rPr>
          <w:rFonts w:hint="cs"/>
          <w:rtl/>
          <w:lang w:bidi="ar"/>
        </w:rPr>
        <w:t>51-</w:t>
      </w:r>
      <w:r>
        <w:rPr>
          <w:rFonts w:hint="cs"/>
          <w:rtl/>
          <w:lang w:bidi="ar"/>
        </w:rPr>
        <w:tab/>
      </w:r>
      <w:r w:rsidR="00531E24" w:rsidRPr="00436EB7">
        <w:rPr>
          <w:rFonts w:hint="cs"/>
          <w:b/>
          <w:bCs/>
          <w:rtl/>
          <w:lang w:bidi="ar"/>
        </w:rPr>
        <w:t>توصي اللجنة الدولة الطرف بما يلي:</w:t>
      </w:r>
    </w:p>
    <w:p w:rsidR="00531E24" w:rsidRPr="00436EB7" w:rsidRDefault="00436EB7" w:rsidP="00436EB7">
      <w:pPr>
        <w:pStyle w:val="SingleTxtGA"/>
        <w:rPr>
          <w:rFonts w:hint="cs"/>
          <w:b/>
          <w:bCs/>
          <w:rtl/>
          <w:lang w:bidi="ar"/>
        </w:rPr>
      </w:pPr>
      <w:r w:rsidRPr="00436EB7">
        <w:rPr>
          <w:rFonts w:hint="cs"/>
          <w:b/>
          <w:bCs/>
          <w:rtl/>
          <w:lang w:bidi="ar"/>
        </w:rPr>
        <w:tab/>
        <w:t>(</w:t>
      </w:r>
      <w:r w:rsidR="00531E24" w:rsidRPr="00436EB7">
        <w:rPr>
          <w:rFonts w:hint="cs"/>
          <w:b/>
          <w:bCs/>
          <w:rtl/>
          <w:lang w:bidi="ar"/>
        </w:rPr>
        <w:t>أ</w:t>
      </w:r>
      <w:r w:rsidRPr="00436EB7">
        <w:rPr>
          <w:rFonts w:hint="cs"/>
          <w:b/>
          <w:bCs/>
          <w:rtl/>
          <w:lang w:bidi="ar"/>
        </w:rPr>
        <w:t>)</w:t>
      </w:r>
      <w:r w:rsidRPr="00436EB7">
        <w:rPr>
          <w:rFonts w:hint="cs"/>
          <w:b/>
          <w:bCs/>
          <w:rtl/>
          <w:lang w:bidi="ar"/>
        </w:rPr>
        <w:tab/>
      </w:r>
      <w:r w:rsidR="00531E24" w:rsidRPr="00436EB7">
        <w:rPr>
          <w:rFonts w:hint="cs"/>
          <w:b/>
          <w:bCs/>
          <w:rtl/>
          <w:lang w:bidi="ar"/>
        </w:rPr>
        <w:t xml:space="preserve">تعديل تشريعاتها للمواءمة بين سن انتهاء التعليم الإلزامي والحد الأدنى لسن </w:t>
      </w:r>
      <w:r w:rsidRPr="00436EB7">
        <w:rPr>
          <w:rFonts w:hint="cs"/>
          <w:b/>
          <w:bCs/>
          <w:rtl/>
        </w:rPr>
        <w:t>الاستخدام</w:t>
      </w:r>
      <w:r w:rsidR="00531E24" w:rsidRPr="00436EB7">
        <w:rPr>
          <w:rFonts w:hint="cs"/>
          <w:b/>
          <w:bCs/>
          <w:rtl/>
        </w:rPr>
        <w:t>؛</w:t>
      </w:r>
    </w:p>
    <w:p w:rsidR="00531E24" w:rsidRPr="00436EB7" w:rsidRDefault="00436EB7" w:rsidP="00436EB7">
      <w:pPr>
        <w:pStyle w:val="SingleTxtGA"/>
        <w:rPr>
          <w:rFonts w:hint="cs"/>
          <w:b/>
          <w:bCs/>
          <w:rtl/>
        </w:rPr>
      </w:pPr>
      <w:r w:rsidRPr="00436EB7">
        <w:rPr>
          <w:rFonts w:hint="cs"/>
          <w:b/>
          <w:bCs/>
          <w:rtl/>
          <w:lang w:bidi="ar"/>
        </w:rPr>
        <w:tab/>
        <w:t>(</w:t>
      </w:r>
      <w:r w:rsidR="00531E24" w:rsidRPr="00436EB7">
        <w:rPr>
          <w:rFonts w:hint="cs"/>
          <w:b/>
          <w:bCs/>
          <w:rtl/>
          <w:lang w:bidi="ar"/>
        </w:rPr>
        <w:t>ب</w:t>
      </w:r>
      <w:r w:rsidRPr="00436EB7">
        <w:rPr>
          <w:rFonts w:hint="cs"/>
          <w:b/>
          <w:bCs/>
          <w:rtl/>
          <w:lang w:bidi="ar"/>
        </w:rPr>
        <w:t>)</w:t>
      </w:r>
      <w:r w:rsidRPr="00436EB7">
        <w:rPr>
          <w:rFonts w:hint="cs"/>
          <w:b/>
          <w:bCs/>
          <w:rtl/>
          <w:lang w:bidi="ar"/>
        </w:rPr>
        <w:tab/>
      </w:r>
      <w:r w:rsidR="00531E24" w:rsidRPr="00436EB7">
        <w:rPr>
          <w:rFonts w:hint="cs"/>
          <w:b/>
          <w:bCs/>
          <w:rtl/>
        </w:rPr>
        <w:t>رصد الحالة وكشف الأطفال العاملين في سن مبكر للغاي</w:t>
      </w:r>
      <w:r w:rsidR="00531E24" w:rsidRPr="00436EB7">
        <w:rPr>
          <w:rFonts w:hint="eastAsia"/>
          <w:b/>
          <w:bCs/>
          <w:rtl/>
        </w:rPr>
        <w:t>ة</w:t>
      </w:r>
      <w:r w:rsidR="00531E24" w:rsidRPr="00436EB7">
        <w:rPr>
          <w:rFonts w:hint="cs"/>
          <w:b/>
          <w:bCs/>
          <w:rtl/>
        </w:rPr>
        <w:t xml:space="preserve"> وتشجيعهم على إتمام المرحلة الثانوية</w:t>
      </w:r>
      <w:r w:rsidRPr="00436EB7">
        <w:rPr>
          <w:rFonts w:hint="cs"/>
          <w:b/>
          <w:bCs/>
          <w:rtl/>
        </w:rPr>
        <w:t>؛</w:t>
      </w:r>
      <w:r w:rsidR="00531E24" w:rsidRPr="00436EB7">
        <w:rPr>
          <w:rFonts w:hint="cs"/>
          <w:b/>
          <w:bCs/>
          <w:rtl/>
        </w:rPr>
        <w:t xml:space="preserve"> </w:t>
      </w:r>
    </w:p>
    <w:p w:rsidR="00531E24" w:rsidRPr="00436EB7" w:rsidRDefault="00436EB7" w:rsidP="001E5E52">
      <w:pPr>
        <w:pStyle w:val="SingleTxtGA"/>
        <w:spacing w:line="370" w:lineRule="exact"/>
        <w:rPr>
          <w:rFonts w:ascii="Times New Roman Bold" w:hAnsi="Times New Roman Bold" w:hint="cs"/>
          <w:b/>
          <w:bCs/>
          <w:spacing w:val="-2"/>
          <w:rtl/>
        </w:rPr>
      </w:pPr>
      <w:r w:rsidRPr="00436EB7">
        <w:rPr>
          <w:rFonts w:ascii="Times New Roman Bold" w:hAnsi="Times New Roman Bold" w:hint="cs"/>
          <w:b/>
          <w:bCs/>
          <w:spacing w:val="-2"/>
          <w:rtl/>
        </w:rPr>
        <w:tab/>
        <w:t>(</w:t>
      </w:r>
      <w:r w:rsidR="00531E24" w:rsidRPr="00436EB7">
        <w:rPr>
          <w:rFonts w:ascii="Times New Roman Bold" w:hAnsi="Times New Roman Bold" w:hint="cs"/>
          <w:b/>
          <w:bCs/>
          <w:spacing w:val="-2"/>
          <w:rtl/>
        </w:rPr>
        <w:t>ج</w:t>
      </w:r>
      <w:r w:rsidRPr="00436EB7">
        <w:rPr>
          <w:rFonts w:ascii="Times New Roman Bold" w:hAnsi="Times New Roman Bold" w:hint="cs"/>
          <w:b/>
          <w:bCs/>
          <w:spacing w:val="-2"/>
          <w:rtl/>
        </w:rPr>
        <w:t>)</w:t>
      </w:r>
      <w:r w:rsidRPr="00436EB7">
        <w:rPr>
          <w:rFonts w:ascii="Times New Roman Bold" w:hAnsi="Times New Roman Bold" w:hint="cs"/>
          <w:b/>
          <w:bCs/>
          <w:spacing w:val="-2"/>
          <w:rtl/>
        </w:rPr>
        <w:tab/>
      </w:r>
      <w:r w:rsidR="00531E24" w:rsidRPr="00436EB7">
        <w:rPr>
          <w:rFonts w:ascii="Times New Roman Bold" w:hAnsi="Times New Roman Bold" w:hint="cs"/>
          <w:b/>
          <w:bCs/>
          <w:spacing w:val="-2"/>
          <w:rtl/>
        </w:rPr>
        <w:t>اتخاذ خطوات تهدف إلى ضمان حماية الأطفال من ظروف العمل السيئة و</w:t>
      </w:r>
      <w:r w:rsidRPr="00436EB7">
        <w:rPr>
          <w:rFonts w:ascii="Times New Roman Bold" w:hAnsi="Times New Roman Bold" w:hint="cs"/>
          <w:b/>
          <w:bCs/>
          <w:spacing w:val="-2"/>
          <w:rtl/>
        </w:rPr>
        <w:t>ترتيبات ال</w:t>
      </w:r>
      <w:r w:rsidR="00531E24" w:rsidRPr="00436EB7">
        <w:rPr>
          <w:rFonts w:ascii="Times New Roman Bold" w:hAnsi="Times New Roman Bold" w:hint="cs"/>
          <w:b/>
          <w:bCs/>
          <w:spacing w:val="-2"/>
          <w:rtl/>
        </w:rPr>
        <w:t xml:space="preserve">عمل غير </w:t>
      </w:r>
      <w:r w:rsidRPr="00436EB7">
        <w:rPr>
          <w:rFonts w:ascii="Times New Roman Bold" w:hAnsi="Times New Roman Bold" w:hint="cs"/>
          <w:b/>
          <w:bCs/>
          <w:spacing w:val="-2"/>
          <w:rtl/>
        </w:rPr>
        <w:t>ال</w:t>
      </w:r>
      <w:r w:rsidR="00531E24" w:rsidRPr="00436EB7">
        <w:rPr>
          <w:rFonts w:ascii="Times New Roman Bold" w:hAnsi="Times New Roman Bold" w:hint="cs"/>
          <w:b/>
          <w:bCs/>
          <w:spacing w:val="-2"/>
          <w:rtl/>
        </w:rPr>
        <w:t>ملائمة، بما في ذلك العمل لساعات طويلة وتحميلهم مسؤوليات تفوق وتتجاوز المسؤوليات التي تناسب أعماره</w:t>
      </w:r>
      <w:r w:rsidRPr="00436EB7">
        <w:rPr>
          <w:rFonts w:ascii="Times New Roman Bold" w:hAnsi="Times New Roman Bold" w:hint="cs"/>
          <w:b/>
          <w:bCs/>
          <w:spacing w:val="-2"/>
          <w:rtl/>
        </w:rPr>
        <w:t>م</w:t>
      </w:r>
      <w:r w:rsidR="00531E24" w:rsidRPr="00436EB7">
        <w:rPr>
          <w:rFonts w:ascii="Times New Roman Bold" w:hAnsi="Times New Roman Bold" w:hint="cs"/>
          <w:b/>
          <w:bCs/>
          <w:spacing w:val="-2"/>
          <w:rtl/>
        </w:rPr>
        <w:t>، و</w:t>
      </w:r>
      <w:r w:rsidRPr="00436EB7">
        <w:rPr>
          <w:rFonts w:ascii="Times New Roman Bold" w:hAnsi="Times New Roman Bold" w:hint="cs"/>
          <w:b/>
          <w:bCs/>
          <w:spacing w:val="-2"/>
          <w:rtl/>
        </w:rPr>
        <w:t xml:space="preserve">حمايتهم </w:t>
      </w:r>
      <w:r w:rsidR="00531E24" w:rsidRPr="00436EB7">
        <w:rPr>
          <w:rFonts w:ascii="Times New Roman Bold" w:hAnsi="Times New Roman Bold" w:hint="cs"/>
          <w:b/>
          <w:bCs/>
          <w:spacing w:val="-2"/>
          <w:rtl/>
        </w:rPr>
        <w:t xml:space="preserve">كذلك </w:t>
      </w:r>
      <w:r w:rsidRPr="00436EB7">
        <w:rPr>
          <w:rFonts w:ascii="Times New Roman Bold" w:hAnsi="Times New Roman Bold" w:hint="cs"/>
          <w:b/>
          <w:bCs/>
          <w:spacing w:val="-2"/>
          <w:rtl/>
        </w:rPr>
        <w:t xml:space="preserve">من </w:t>
      </w:r>
      <w:r w:rsidR="00531E24" w:rsidRPr="00436EB7">
        <w:rPr>
          <w:rFonts w:ascii="Times New Roman Bold" w:hAnsi="Times New Roman Bold" w:hint="cs"/>
          <w:b/>
          <w:bCs/>
          <w:spacing w:val="-2"/>
          <w:rtl/>
        </w:rPr>
        <w:t>حوادث العمل والتحرش.</w:t>
      </w:r>
    </w:p>
    <w:p w:rsidR="00531E24" w:rsidRPr="005E6F78" w:rsidRDefault="00436EB7" w:rsidP="00436EB7">
      <w:pPr>
        <w:pStyle w:val="H23GA"/>
        <w:rPr>
          <w:rFonts w:hint="cs"/>
          <w:rtl/>
        </w:rPr>
      </w:pPr>
      <w:r>
        <w:rPr>
          <w:rFonts w:hint="cs"/>
          <w:rtl/>
          <w:lang w:bidi="ar"/>
        </w:rPr>
        <w:tab/>
      </w:r>
      <w:r>
        <w:rPr>
          <w:rFonts w:hint="cs"/>
          <w:rtl/>
          <w:lang w:bidi="ar"/>
        </w:rPr>
        <w:tab/>
        <w:t>الاستغلال والاعتداء الجنسيا</w:t>
      </w:r>
      <w:r w:rsidR="00531E24" w:rsidRPr="005E6F78">
        <w:rPr>
          <w:rFonts w:hint="cs"/>
          <w:rtl/>
          <w:lang w:bidi="ar"/>
        </w:rPr>
        <w:t>ن</w:t>
      </w:r>
    </w:p>
    <w:p w:rsidR="00531E24" w:rsidRDefault="00531E24" w:rsidP="001E5E52">
      <w:pPr>
        <w:pStyle w:val="SingleTxtGA"/>
        <w:spacing w:line="370" w:lineRule="exact"/>
        <w:rPr>
          <w:rFonts w:hint="cs"/>
          <w:rtl/>
          <w:lang w:bidi="ar"/>
        </w:rPr>
      </w:pPr>
      <w:r>
        <w:rPr>
          <w:rFonts w:hint="cs"/>
          <w:rtl/>
        </w:rPr>
        <w:t>52-</w:t>
      </w:r>
      <w:r w:rsidR="00436EB7">
        <w:rPr>
          <w:rFonts w:hint="cs"/>
          <w:rtl/>
        </w:rPr>
        <w:tab/>
      </w:r>
      <w:r>
        <w:rPr>
          <w:rFonts w:hint="cs"/>
          <w:rtl/>
        </w:rPr>
        <w:t xml:space="preserve">ترحب اللجنة </w:t>
      </w:r>
      <w:r w:rsidR="003C61EE">
        <w:rPr>
          <w:rFonts w:hint="cs"/>
          <w:rtl/>
        </w:rPr>
        <w:t>ب</w:t>
      </w:r>
      <w:r>
        <w:rPr>
          <w:rFonts w:hint="cs"/>
          <w:rtl/>
        </w:rPr>
        <w:t>اعتماد تعديل</w:t>
      </w:r>
      <w:r w:rsidR="00436EB7">
        <w:rPr>
          <w:rFonts w:hint="cs"/>
          <w:rtl/>
        </w:rPr>
        <w:t xml:space="preserve"> في عام 2007 ل</w:t>
      </w:r>
      <w:r>
        <w:rPr>
          <w:rFonts w:hint="cs"/>
          <w:rtl/>
        </w:rPr>
        <w:t xml:space="preserve">لفقرة المتعلقة بالجرائم الجنسية من القانون الجنائي، برفع </w:t>
      </w:r>
      <w:r>
        <w:rPr>
          <w:rFonts w:hint="cs"/>
          <w:rtl/>
          <w:lang w:bidi="ar"/>
        </w:rPr>
        <w:t xml:space="preserve">الحد الأدنى لسن </w:t>
      </w:r>
      <w:r w:rsidR="00436EB7">
        <w:rPr>
          <w:rFonts w:hint="cs"/>
          <w:rtl/>
          <w:lang w:bidi="ar"/>
        </w:rPr>
        <w:t>الموافقة على ممارسة الجنس</w:t>
      </w:r>
      <w:r>
        <w:rPr>
          <w:rFonts w:hint="cs"/>
          <w:rtl/>
          <w:lang w:bidi="ar"/>
        </w:rPr>
        <w:t xml:space="preserve"> من 14 </w:t>
      </w:r>
      <w:r w:rsidR="00436EB7">
        <w:rPr>
          <w:rFonts w:hint="cs"/>
          <w:rtl/>
          <w:lang w:bidi="ar"/>
        </w:rPr>
        <w:t>إ</w:t>
      </w:r>
      <w:r>
        <w:rPr>
          <w:rFonts w:hint="cs"/>
          <w:rtl/>
          <w:lang w:bidi="ar"/>
        </w:rPr>
        <w:t>لى 15 عام</w:t>
      </w:r>
      <w:r w:rsidR="00436EB7">
        <w:rPr>
          <w:rFonts w:hint="cs"/>
          <w:rtl/>
          <w:lang w:bidi="ar"/>
        </w:rPr>
        <w:t>اً</w:t>
      </w:r>
      <w:r>
        <w:rPr>
          <w:rFonts w:hint="cs"/>
          <w:rtl/>
          <w:lang w:bidi="ar"/>
        </w:rPr>
        <w:t>. ورغم ذلك</w:t>
      </w:r>
      <w:r>
        <w:rPr>
          <w:rFonts w:hint="cs"/>
          <w:rtl/>
        </w:rPr>
        <w:t xml:space="preserve">، تشعر اللجنة بالقلق </w:t>
      </w:r>
      <w:r w:rsidR="00436EB7">
        <w:rPr>
          <w:rFonts w:hint="cs"/>
          <w:rtl/>
        </w:rPr>
        <w:t>ل</w:t>
      </w:r>
      <w:r>
        <w:rPr>
          <w:rFonts w:hint="cs"/>
          <w:rtl/>
        </w:rPr>
        <w:t xml:space="preserve">أن هذا </w:t>
      </w:r>
      <w:r w:rsidR="00436EB7">
        <w:rPr>
          <w:rFonts w:hint="cs"/>
          <w:rtl/>
        </w:rPr>
        <w:t>التعديل لا يوفر حماية ملائمة للأ</w:t>
      </w:r>
      <w:r>
        <w:rPr>
          <w:rFonts w:hint="cs"/>
          <w:rtl/>
        </w:rPr>
        <w:t xml:space="preserve">طفال الذين تتراوح أعمارهم بين 15 </w:t>
      </w:r>
      <w:r w:rsidR="00436EB7">
        <w:rPr>
          <w:rFonts w:hint="cs"/>
          <w:rtl/>
        </w:rPr>
        <w:t>و</w:t>
      </w:r>
      <w:r>
        <w:rPr>
          <w:rFonts w:hint="cs"/>
          <w:rtl/>
        </w:rPr>
        <w:t>18 عام</w:t>
      </w:r>
      <w:r w:rsidR="00436EB7">
        <w:rPr>
          <w:rFonts w:hint="cs"/>
          <w:rtl/>
        </w:rPr>
        <w:t>اً</w:t>
      </w:r>
      <w:r>
        <w:rPr>
          <w:rFonts w:hint="cs"/>
          <w:rtl/>
        </w:rPr>
        <w:t xml:space="preserve"> الذين يتعرضون حتى الآن </w:t>
      </w:r>
      <w:r w:rsidR="00436EB7">
        <w:rPr>
          <w:rFonts w:hint="cs"/>
          <w:rtl/>
        </w:rPr>
        <w:t>إ</w:t>
      </w:r>
      <w:r>
        <w:rPr>
          <w:rFonts w:hint="cs"/>
          <w:rtl/>
        </w:rPr>
        <w:t>لى الاستغلال الجنس</w:t>
      </w:r>
      <w:r w:rsidR="00436EB7">
        <w:rPr>
          <w:rFonts w:hint="cs"/>
          <w:rtl/>
        </w:rPr>
        <w:t>ي. وتشعر اللجنة أيض</w:t>
      </w:r>
      <w:r w:rsidR="005642BB">
        <w:rPr>
          <w:rFonts w:hint="cs"/>
          <w:rtl/>
        </w:rPr>
        <w:t xml:space="preserve">اً </w:t>
      </w:r>
      <w:r w:rsidR="00436EB7">
        <w:rPr>
          <w:rFonts w:hint="cs"/>
          <w:rtl/>
        </w:rPr>
        <w:t>بالقلق لأن</w:t>
      </w:r>
      <w:r>
        <w:rPr>
          <w:rFonts w:hint="cs"/>
          <w:rtl/>
        </w:rPr>
        <w:t xml:space="preserve"> </w:t>
      </w:r>
      <w:r w:rsidR="00436EB7">
        <w:rPr>
          <w:rFonts w:hint="cs"/>
          <w:rtl/>
        </w:rPr>
        <w:t>ال</w:t>
      </w:r>
      <w:r>
        <w:rPr>
          <w:rFonts w:hint="cs"/>
          <w:rtl/>
        </w:rPr>
        <w:t xml:space="preserve">قليل من حالات </w:t>
      </w:r>
      <w:r w:rsidR="00436EB7">
        <w:rPr>
          <w:rFonts w:hint="cs"/>
          <w:rtl/>
        </w:rPr>
        <w:t>الاعتداء الجنسي على ا</w:t>
      </w:r>
      <w:r>
        <w:rPr>
          <w:rFonts w:hint="cs"/>
          <w:rtl/>
        </w:rPr>
        <w:t xml:space="preserve">لأطفال </w:t>
      </w:r>
      <w:r w:rsidR="00436EB7">
        <w:rPr>
          <w:rFonts w:hint="cs"/>
          <w:rtl/>
        </w:rPr>
        <w:t xml:space="preserve">يفضي </w:t>
      </w:r>
      <w:r>
        <w:rPr>
          <w:rFonts w:hint="cs"/>
          <w:rtl/>
          <w:lang w:bidi="ar"/>
        </w:rPr>
        <w:t xml:space="preserve">إلى المقاضاة </w:t>
      </w:r>
      <w:r w:rsidR="00436EB7">
        <w:rPr>
          <w:rFonts w:hint="cs"/>
          <w:rtl/>
          <w:lang w:bidi="ar"/>
        </w:rPr>
        <w:t xml:space="preserve">ويؤدي عدد </w:t>
      </w:r>
      <w:r>
        <w:rPr>
          <w:rFonts w:hint="cs"/>
          <w:rtl/>
          <w:lang w:bidi="ar"/>
        </w:rPr>
        <w:t xml:space="preserve">أقل </w:t>
      </w:r>
      <w:r w:rsidR="00B15B79">
        <w:rPr>
          <w:rFonts w:hint="cs"/>
          <w:rtl/>
          <w:lang w:bidi="ar"/>
        </w:rPr>
        <w:t xml:space="preserve">منها </w:t>
      </w:r>
      <w:r>
        <w:rPr>
          <w:rFonts w:hint="cs"/>
          <w:rtl/>
          <w:lang w:bidi="ar"/>
        </w:rPr>
        <w:t xml:space="preserve">إلى </w:t>
      </w:r>
      <w:r w:rsidR="00B15B79">
        <w:rPr>
          <w:rFonts w:hint="cs"/>
          <w:rtl/>
          <w:lang w:bidi="ar"/>
        </w:rPr>
        <w:t>صدور الإدانات</w:t>
      </w:r>
      <w:r>
        <w:rPr>
          <w:rFonts w:hint="cs"/>
          <w:rtl/>
          <w:lang w:bidi="ar"/>
        </w:rPr>
        <w:t>.</w:t>
      </w:r>
    </w:p>
    <w:p w:rsidR="00531E24" w:rsidRPr="00B15B79" w:rsidRDefault="00531E24" w:rsidP="001E5E52">
      <w:pPr>
        <w:pStyle w:val="SingleTxtGA"/>
        <w:spacing w:line="370" w:lineRule="exact"/>
        <w:rPr>
          <w:rFonts w:hint="cs"/>
          <w:b/>
          <w:bCs/>
          <w:rtl/>
          <w:lang w:bidi="ar"/>
        </w:rPr>
      </w:pPr>
      <w:r>
        <w:rPr>
          <w:rFonts w:hint="cs"/>
          <w:rtl/>
          <w:lang w:bidi="ar"/>
        </w:rPr>
        <w:t>53-</w:t>
      </w:r>
      <w:r w:rsidR="00B15B79">
        <w:rPr>
          <w:rFonts w:hint="cs"/>
          <w:rtl/>
          <w:lang w:bidi="ar"/>
        </w:rPr>
        <w:tab/>
      </w:r>
      <w:r w:rsidRPr="00B15B79">
        <w:rPr>
          <w:rFonts w:hint="cs"/>
          <w:b/>
          <w:bCs/>
          <w:rtl/>
          <w:lang w:bidi="ar"/>
        </w:rPr>
        <w:t>توصي اللجنة الدولة الطرف بما يلي:</w:t>
      </w:r>
    </w:p>
    <w:p w:rsidR="00531E24" w:rsidRPr="00B15B79" w:rsidRDefault="00B15B79" w:rsidP="001E5E52">
      <w:pPr>
        <w:pStyle w:val="SingleTxtGA"/>
        <w:spacing w:line="370" w:lineRule="exact"/>
        <w:rPr>
          <w:rFonts w:hint="cs"/>
          <w:b/>
          <w:bCs/>
          <w:rtl/>
        </w:rPr>
      </w:pPr>
      <w:r w:rsidRPr="00B15B79">
        <w:rPr>
          <w:rFonts w:hint="cs"/>
          <w:b/>
          <w:bCs/>
          <w:rtl/>
        </w:rPr>
        <w:tab/>
        <w:t>(</w:t>
      </w:r>
      <w:r w:rsidR="00531E24" w:rsidRPr="00B15B79">
        <w:rPr>
          <w:rFonts w:hint="cs"/>
          <w:b/>
          <w:bCs/>
          <w:rtl/>
        </w:rPr>
        <w:t>أ</w:t>
      </w:r>
      <w:r w:rsidRPr="00B15B79">
        <w:rPr>
          <w:rFonts w:hint="cs"/>
          <w:b/>
          <w:bCs/>
          <w:rtl/>
        </w:rPr>
        <w:t>)</w:t>
      </w:r>
      <w:r w:rsidRPr="00B15B79">
        <w:rPr>
          <w:rFonts w:hint="cs"/>
          <w:b/>
          <w:bCs/>
          <w:rtl/>
        </w:rPr>
        <w:tab/>
      </w:r>
      <w:r w:rsidR="00531E24" w:rsidRPr="00B15B79">
        <w:rPr>
          <w:rFonts w:hint="cs"/>
          <w:b/>
          <w:bCs/>
          <w:rtl/>
        </w:rPr>
        <w:t>أن تتخذ التدابير اللازمة لحماية الأطفال فوق السن 15 عاما</w:t>
      </w:r>
      <w:r w:rsidRPr="00B15B79">
        <w:rPr>
          <w:rFonts w:hint="cs"/>
          <w:b/>
          <w:bCs/>
          <w:rtl/>
        </w:rPr>
        <w:t xml:space="preserve">ً من </w:t>
      </w:r>
      <w:r w:rsidR="00531E24" w:rsidRPr="00B15B79">
        <w:rPr>
          <w:rFonts w:hint="cs"/>
          <w:b/>
          <w:bCs/>
          <w:rtl/>
          <w:lang w:bidi="ar"/>
        </w:rPr>
        <w:t>الاستغلال والاعتداء الجنسيي</w:t>
      </w:r>
      <w:r w:rsidR="00531E24" w:rsidRPr="00B15B79">
        <w:rPr>
          <w:rFonts w:hint="cs"/>
          <w:b/>
          <w:bCs/>
          <w:rtl/>
        </w:rPr>
        <w:t>ن</w:t>
      </w:r>
      <w:r w:rsidRPr="00B15B79">
        <w:rPr>
          <w:rFonts w:hint="cs"/>
          <w:b/>
          <w:bCs/>
          <w:rtl/>
        </w:rPr>
        <w:t>؛</w:t>
      </w:r>
    </w:p>
    <w:p w:rsidR="00531E24" w:rsidRPr="00B15B79" w:rsidRDefault="00B15B79" w:rsidP="001E5E52">
      <w:pPr>
        <w:pStyle w:val="SingleTxtGA"/>
        <w:spacing w:line="370" w:lineRule="exact"/>
        <w:rPr>
          <w:rFonts w:hint="cs"/>
          <w:b/>
          <w:bCs/>
          <w:rtl/>
        </w:rPr>
      </w:pPr>
      <w:r w:rsidRPr="00B15B79">
        <w:rPr>
          <w:rFonts w:hint="cs"/>
          <w:b/>
          <w:bCs/>
          <w:rtl/>
        </w:rPr>
        <w:tab/>
        <w:t>(</w:t>
      </w:r>
      <w:r w:rsidR="00531E24" w:rsidRPr="00B15B79">
        <w:rPr>
          <w:rFonts w:hint="cs"/>
          <w:b/>
          <w:bCs/>
          <w:rtl/>
        </w:rPr>
        <w:t>ب</w:t>
      </w:r>
      <w:r w:rsidRPr="00B15B79">
        <w:rPr>
          <w:rFonts w:hint="cs"/>
          <w:b/>
          <w:bCs/>
          <w:rtl/>
        </w:rPr>
        <w:t>)</w:t>
      </w:r>
      <w:r w:rsidRPr="00B15B79">
        <w:rPr>
          <w:rFonts w:hint="cs"/>
          <w:b/>
          <w:bCs/>
          <w:rtl/>
        </w:rPr>
        <w:tab/>
      </w:r>
      <w:r w:rsidR="00531E24" w:rsidRPr="00B15B79">
        <w:rPr>
          <w:rFonts w:hint="cs"/>
          <w:b/>
          <w:bCs/>
          <w:rtl/>
        </w:rPr>
        <w:t xml:space="preserve">أن تضمن </w:t>
      </w:r>
      <w:r w:rsidRPr="00B15B79">
        <w:rPr>
          <w:rFonts w:hint="cs"/>
          <w:b/>
          <w:bCs/>
          <w:rtl/>
        </w:rPr>
        <w:t xml:space="preserve">إجراء </w:t>
      </w:r>
      <w:r w:rsidR="00531E24" w:rsidRPr="00B15B79">
        <w:rPr>
          <w:rFonts w:hint="cs"/>
          <w:b/>
          <w:bCs/>
          <w:rtl/>
        </w:rPr>
        <w:t xml:space="preserve">تحقيقات ومقاضاة وإدانات فعالة وسريعة في جميع القضايا المتعلقة بالاعتداء </w:t>
      </w:r>
      <w:r w:rsidR="00531E24" w:rsidRPr="00B15B79">
        <w:rPr>
          <w:rFonts w:hint="cs"/>
          <w:b/>
          <w:bCs/>
          <w:rtl/>
          <w:lang w:bidi="ar"/>
        </w:rPr>
        <w:t>والاستغلال الجنسيي</w:t>
      </w:r>
      <w:r w:rsidRPr="00B15B79">
        <w:rPr>
          <w:rFonts w:hint="cs"/>
          <w:b/>
          <w:bCs/>
          <w:rtl/>
        </w:rPr>
        <w:t>ن للأطفال؛</w:t>
      </w:r>
    </w:p>
    <w:p w:rsidR="00531E24" w:rsidRPr="00B15B79" w:rsidRDefault="00B15B79" w:rsidP="001E5E52">
      <w:pPr>
        <w:pStyle w:val="SingleTxtGA"/>
        <w:spacing w:line="370" w:lineRule="exact"/>
        <w:rPr>
          <w:rFonts w:hint="cs"/>
          <w:b/>
          <w:bCs/>
          <w:rtl/>
          <w:lang w:bidi="ar"/>
        </w:rPr>
      </w:pPr>
      <w:r w:rsidRPr="00B15B79">
        <w:rPr>
          <w:rFonts w:hint="cs"/>
          <w:b/>
          <w:bCs/>
          <w:rtl/>
        </w:rPr>
        <w:tab/>
        <w:t>(</w:t>
      </w:r>
      <w:r w:rsidR="00531E24" w:rsidRPr="00B15B79">
        <w:rPr>
          <w:rFonts w:hint="cs"/>
          <w:b/>
          <w:bCs/>
          <w:rtl/>
        </w:rPr>
        <w:t>ج</w:t>
      </w:r>
      <w:r w:rsidRPr="00B15B79">
        <w:rPr>
          <w:rFonts w:hint="cs"/>
          <w:b/>
          <w:bCs/>
          <w:rtl/>
        </w:rPr>
        <w:t>)</w:t>
      </w:r>
      <w:r w:rsidRPr="00B15B79">
        <w:rPr>
          <w:rFonts w:hint="cs"/>
          <w:b/>
          <w:bCs/>
          <w:rtl/>
        </w:rPr>
        <w:tab/>
      </w:r>
      <w:r w:rsidR="00531E24" w:rsidRPr="00B15B79">
        <w:rPr>
          <w:rFonts w:hint="cs"/>
          <w:b/>
          <w:bCs/>
          <w:rtl/>
          <w:lang w:bidi="ar"/>
        </w:rPr>
        <w:t xml:space="preserve">أن تضمن توافق البرامج والسياسات الرامية إلى وقاية الأطفال الضحايا وتعافيهم وإعادة إدماجهم، مع الوثائق الختامية التي </w:t>
      </w:r>
      <w:proofErr w:type="spellStart"/>
      <w:r w:rsidR="00531E24" w:rsidRPr="00B15B79">
        <w:rPr>
          <w:rFonts w:hint="cs"/>
          <w:b/>
          <w:bCs/>
          <w:rtl/>
          <w:lang w:bidi="ar"/>
        </w:rPr>
        <w:t>أُعتمدت</w:t>
      </w:r>
      <w:proofErr w:type="spellEnd"/>
      <w:r w:rsidR="00531E24" w:rsidRPr="00B15B79">
        <w:rPr>
          <w:rFonts w:hint="cs"/>
          <w:b/>
          <w:bCs/>
          <w:rtl/>
          <w:lang w:bidi="ar"/>
        </w:rPr>
        <w:t xml:space="preserve"> في أعوام 1996</w:t>
      </w:r>
      <w:r>
        <w:rPr>
          <w:rFonts w:hint="cs"/>
          <w:b/>
          <w:bCs/>
          <w:rtl/>
          <w:lang w:bidi="ar"/>
        </w:rPr>
        <w:t xml:space="preserve"> </w:t>
      </w:r>
      <w:r w:rsidR="00531E24" w:rsidRPr="00B15B79">
        <w:rPr>
          <w:rFonts w:hint="cs"/>
          <w:b/>
          <w:bCs/>
          <w:rtl/>
          <w:lang w:bidi="ar"/>
        </w:rPr>
        <w:t>و2001</w:t>
      </w:r>
      <w:r>
        <w:rPr>
          <w:rFonts w:hint="cs"/>
          <w:b/>
          <w:bCs/>
          <w:rtl/>
          <w:lang w:bidi="ar"/>
        </w:rPr>
        <w:t xml:space="preserve"> </w:t>
      </w:r>
      <w:r w:rsidR="00531E24" w:rsidRPr="00B15B79">
        <w:rPr>
          <w:rFonts w:hint="cs"/>
          <w:b/>
          <w:bCs/>
          <w:rtl/>
          <w:lang w:bidi="ar"/>
        </w:rPr>
        <w:t xml:space="preserve">و2008 في المؤتمر العالمي لمكافحة الاستغلال الجنسي التجاري للأطفال، المعقود في ستوكهولم </w:t>
      </w:r>
      <w:proofErr w:type="spellStart"/>
      <w:r w:rsidR="00531E24" w:rsidRPr="00B15B79">
        <w:rPr>
          <w:rFonts w:hint="cs"/>
          <w:b/>
          <w:bCs/>
          <w:rtl/>
          <w:lang w:bidi="ar"/>
        </w:rPr>
        <w:t>ويوكوهاما</w:t>
      </w:r>
      <w:proofErr w:type="spellEnd"/>
      <w:r w:rsidR="00531E24" w:rsidRPr="00B15B79">
        <w:rPr>
          <w:rFonts w:hint="cs"/>
          <w:b/>
          <w:bCs/>
          <w:rtl/>
          <w:lang w:bidi="ar"/>
        </w:rPr>
        <w:t xml:space="preserve"> </w:t>
      </w:r>
      <w:proofErr w:type="spellStart"/>
      <w:r>
        <w:rPr>
          <w:rFonts w:hint="cs"/>
          <w:b/>
          <w:bCs/>
          <w:rtl/>
          <w:lang w:bidi="ar"/>
        </w:rPr>
        <w:t>و</w:t>
      </w:r>
      <w:r w:rsidR="00531E24" w:rsidRPr="00B15B79">
        <w:rPr>
          <w:rFonts w:hint="cs"/>
          <w:b/>
          <w:bCs/>
          <w:rtl/>
          <w:lang w:bidi="ar"/>
        </w:rPr>
        <w:t>ريو</w:t>
      </w:r>
      <w:proofErr w:type="spellEnd"/>
      <w:r w:rsidR="00531E24" w:rsidRPr="00B15B79">
        <w:rPr>
          <w:rFonts w:hint="cs"/>
          <w:b/>
          <w:bCs/>
          <w:rtl/>
          <w:lang w:bidi="ar"/>
        </w:rPr>
        <w:t xml:space="preserve"> </w:t>
      </w:r>
      <w:proofErr w:type="spellStart"/>
      <w:r w:rsidR="00531E24" w:rsidRPr="00B15B79">
        <w:rPr>
          <w:rFonts w:hint="cs"/>
          <w:b/>
          <w:bCs/>
          <w:rtl/>
          <w:lang w:bidi="ar"/>
        </w:rPr>
        <w:t>دي</w:t>
      </w:r>
      <w:proofErr w:type="spellEnd"/>
      <w:r w:rsidR="00531E24" w:rsidRPr="00B15B79">
        <w:rPr>
          <w:rFonts w:hint="cs"/>
          <w:b/>
          <w:bCs/>
          <w:rtl/>
          <w:lang w:bidi="ar"/>
        </w:rPr>
        <w:t xml:space="preserve"> </w:t>
      </w:r>
      <w:proofErr w:type="spellStart"/>
      <w:r w:rsidR="00531E24" w:rsidRPr="00B15B79">
        <w:rPr>
          <w:rFonts w:hint="cs"/>
          <w:b/>
          <w:bCs/>
          <w:rtl/>
          <w:lang w:bidi="ar"/>
        </w:rPr>
        <w:t>جانيرو</w:t>
      </w:r>
      <w:proofErr w:type="spellEnd"/>
      <w:r>
        <w:rPr>
          <w:rFonts w:hint="cs"/>
          <w:b/>
          <w:bCs/>
          <w:rtl/>
          <w:lang w:bidi="ar"/>
        </w:rPr>
        <w:t xml:space="preserve"> على التوالي</w:t>
      </w:r>
      <w:r w:rsidR="00531E24" w:rsidRPr="00B15B79">
        <w:rPr>
          <w:rFonts w:hint="cs"/>
          <w:b/>
          <w:bCs/>
          <w:rtl/>
          <w:lang w:bidi="ar"/>
        </w:rPr>
        <w:t>.</w:t>
      </w:r>
    </w:p>
    <w:p w:rsidR="00531E24" w:rsidRDefault="00B15B79" w:rsidP="00B15B79">
      <w:pPr>
        <w:pStyle w:val="H23GA"/>
        <w:rPr>
          <w:rFonts w:hint="cs"/>
          <w:rtl/>
        </w:rPr>
      </w:pPr>
      <w:r>
        <w:rPr>
          <w:rFonts w:hint="cs"/>
          <w:rtl/>
          <w:lang w:bidi="ar"/>
        </w:rPr>
        <w:tab/>
      </w:r>
      <w:r>
        <w:rPr>
          <w:rFonts w:hint="cs"/>
          <w:rtl/>
          <w:lang w:bidi="ar"/>
        </w:rPr>
        <w:tab/>
      </w:r>
      <w:r w:rsidR="00531E24" w:rsidRPr="0047092D">
        <w:rPr>
          <w:rFonts w:hint="cs"/>
          <w:rtl/>
          <w:lang w:bidi="ar"/>
        </w:rPr>
        <w:t>البيع والاتجار</w:t>
      </w:r>
    </w:p>
    <w:p w:rsidR="00531E24" w:rsidRDefault="00531E24" w:rsidP="001E5E52">
      <w:pPr>
        <w:pStyle w:val="SingleTxtGA"/>
        <w:spacing w:line="370" w:lineRule="exact"/>
        <w:rPr>
          <w:rFonts w:hint="cs"/>
          <w:rtl/>
        </w:rPr>
      </w:pPr>
      <w:r>
        <w:rPr>
          <w:rFonts w:hint="cs"/>
          <w:rtl/>
        </w:rPr>
        <w:t>54-</w:t>
      </w:r>
      <w:r w:rsidR="00B15B79">
        <w:rPr>
          <w:rFonts w:hint="cs"/>
          <w:rtl/>
        </w:rPr>
        <w:tab/>
      </w:r>
      <w:r>
        <w:rPr>
          <w:rFonts w:hint="cs"/>
          <w:rtl/>
        </w:rPr>
        <w:t xml:space="preserve">ترحب اللجنة بالجهود </w:t>
      </w:r>
      <w:r w:rsidR="00B15B79">
        <w:rPr>
          <w:rFonts w:hint="cs"/>
          <w:rtl/>
        </w:rPr>
        <w:t xml:space="preserve">الكبيرة </w:t>
      </w:r>
      <w:r>
        <w:rPr>
          <w:rFonts w:hint="cs"/>
          <w:rtl/>
        </w:rPr>
        <w:t xml:space="preserve">التي بذلتها الدولة الطرف بإدخال تعديلات </w:t>
      </w:r>
      <w:r w:rsidR="00B15B79">
        <w:rPr>
          <w:rFonts w:hint="cs"/>
          <w:rtl/>
        </w:rPr>
        <w:t xml:space="preserve">على </w:t>
      </w:r>
      <w:r>
        <w:rPr>
          <w:rFonts w:hint="cs"/>
          <w:rtl/>
        </w:rPr>
        <w:t xml:space="preserve">القانون الجنائي والتي تُجرَّم </w:t>
      </w:r>
      <w:r>
        <w:rPr>
          <w:rFonts w:hint="cs"/>
          <w:rtl/>
          <w:lang w:bidi="ar"/>
        </w:rPr>
        <w:t>البغاء</w:t>
      </w:r>
      <w:r w:rsidR="00B15B79">
        <w:rPr>
          <w:rFonts w:hint="cs"/>
          <w:rtl/>
        </w:rPr>
        <w:t>،</w:t>
      </w:r>
      <w:r>
        <w:rPr>
          <w:rFonts w:hint="cs"/>
          <w:rtl/>
        </w:rPr>
        <w:t xml:space="preserve"> لا</w:t>
      </w:r>
      <w:r w:rsidR="00B15B79">
        <w:rPr>
          <w:rFonts w:hint="eastAsia"/>
          <w:rtl/>
        </w:rPr>
        <w:t> </w:t>
      </w:r>
      <w:r>
        <w:rPr>
          <w:rFonts w:hint="cs"/>
          <w:rtl/>
        </w:rPr>
        <w:t>سيما فيما يخص الأطفال، وباعتماد خطة عمل وطنية</w:t>
      </w:r>
      <w:r w:rsidR="00B15B79">
        <w:rPr>
          <w:rFonts w:hint="eastAsia"/>
          <w:rtl/>
        </w:rPr>
        <w:t> </w:t>
      </w:r>
      <w:r w:rsidR="00B15B79">
        <w:rPr>
          <w:rFonts w:hint="cs"/>
          <w:rtl/>
        </w:rPr>
        <w:t xml:space="preserve">في عام 2009 </w:t>
      </w:r>
      <w:r>
        <w:rPr>
          <w:rFonts w:hint="cs"/>
          <w:rtl/>
        </w:rPr>
        <w:t>لمكافحة الاتجار. وتكرر اللجنة،</w:t>
      </w:r>
      <w:r w:rsidR="00B15B79">
        <w:rPr>
          <w:rFonts w:hint="cs"/>
          <w:rtl/>
        </w:rPr>
        <w:t xml:space="preserve"> </w:t>
      </w:r>
      <w:r>
        <w:rPr>
          <w:rFonts w:hint="cs"/>
          <w:rtl/>
        </w:rPr>
        <w:t>رغم ذلك،</w:t>
      </w:r>
      <w:r w:rsidR="00B15B79">
        <w:rPr>
          <w:rFonts w:hint="cs"/>
          <w:rtl/>
        </w:rPr>
        <w:t xml:space="preserve"> </w:t>
      </w:r>
      <w:r>
        <w:rPr>
          <w:rFonts w:hint="cs"/>
          <w:rtl/>
        </w:rPr>
        <w:t xml:space="preserve">قلقها </w:t>
      </w:r>
      <w:r w:rsidRPr="00B15B79">
        <w:t>(CRC/C/OPSC/ISL/CO/1)</w:t>
      </w:r>
      <w:r>
        <w:rPr>
          <w:rFonts w:hint="cs"/>
          <w:rtl/>
        </w:rPr>
        <w:t xml:space="preserve"> إزاء </w:t>
      </w:r>
      <w:r>
        <w:rPr>
          <w:rFonts w:hint="cs"/>
          <w:rtl/>
          <w:lang w:bidi="ar"/>
        </w:rPr>
        <w:t>مبدأ "</w:t>
      </w:r>
      <w:r w:rsidR="00B15B79">
        <w:rPr>
          <w:rFonts w:hint="cs"/>
          <w:rtl/>
          <w:lang w:bidi="ar"/>
        </w:rPr>
        <w:t>التجريم</w:t>
      </w:r>
      <w:r>
        <w:rPr>
          <w:rFonts w:hint="cs"/>
          <w:rtl/>
          <w:lang w:bidi="ar"/>
        </w:rPr>
        <w:t xml:space="preserve"> المزدوج" المنصوص عليه في المادة 5 من قانون العقوبات العام، وهو المبدأ الذي لا يجوز بموجبه أن يعاقَب في آيسلندا أي شخص ارتكب جريمة أو جنحة في الخارج إلا إذا كان الفعل الذي ارتكبه فعلاً يستوجب العقاب بموجب قانون البلد الذي ارتُكب فيه. </w:t>
      </w:r>
      <w:r>
        <w:rPr>
          <w:rFonts w:hint="cs"/>
          <w:rtl/>
        </w:rPr>
        <w:t xml:space="preserve">وتشعر اللجنة بالقلق لأن هذا الشرط من شأنه أن </w:t>
      </w:r>
      <w:r>
        <w:rPr>
          <w:rFonts w:hint="cs"/>
          <w:rtl/>
          <w:lang w:bidi="ar"/>
        </w:rPr>
        <w:t>يحد من إمكانية المحاكمة على الجرائم</w:t>
      </w:r>
      <w:r>
        <w:rPr>
          <w:rFonts w:hint="cs"/>
          <w:rtl/>
        </w:rPr>
        <w:t xml:space="preserve"> المتعلقة ببيع الأطفال و</w:t>
      </w:r>
      <w:r>
        <w:rPr>
          <w:rFonts w:hint="cs"/>
          <w:rtl/>
          <w:lang w:bidi="ar"/>
        </w:rPr>
        <w:t>استغلالهم في البغاء وفي المواد الخليعة</w:t>
      </w:r>
      <w:r>
        <w:rPr>
          <w:rFonts w:hint="cs"/>
          <w:rtl/>
        </w:rPr>
        <w:t xml:space="preserve"> وبالتالي تقلص فرص حماية الأطفال من هذه الجرائم. </w:t>
      </w:r>
    </w:p>
    <w:p w:rsidR="00531E24" w:rsidRPr="00B15B79" w:rsidRDefault="00531E24" w:rsidP="001E5E52">
      <w:pPr>
        <w:pStyle w:val="SingleTxtGA"/>
        <w:spacing w:line="370" w:lineRule="exact"/>
        <w:rPr>
          <w:rFonts w:hint="cs"/>
          <w:b/>
          <w:bCs/>
          <w:rtl/>
          <w:lang w:bidi="ar"/>
        </w:rPr>
      </w:pPr>
      <w:r>
        <w:rPr>
          <w:rFonts w:hint="cs"/>
          <w:rtl/>
        </w:rPr>
        <w:t>55</w:t>
      </w:r>
      <w:r w:rsidRPr="003944F0">
        <w:rPr>
          <w:rFonts w:hint="cs"/>
          <w:rtl/>
        </w:rPr>
        <w:t>-</w:t>
      </w:r>
      <w:r w:rsidR="00B15B79">
        <w:rPr>
          <w:rFonts w:hint="cs"/>
          <w:rtl/>
          <w:lang w:bidi="ar"/>
        </w:rPr>
        <w:tab/>
      </w:r>
      <w:r w:rsidRPr="00B15B79">
        <w:rPr>
          <w:rFonts w:hint="cs"/>
          <w:b/>
          <w:bCs/>
          <w:rtl/>
          <w:lang w:bidi="ar"/>
        </w:rPr>
        <w:t xml:space="preserve">تكرر اللجنة توصيتها السابقة بأن تعدّل الدولة الطرف تشريعها بغية إلغاء شرط </w:t>
      </w:r>
      <w:r w:rsidR="00B15B79" w:rsidRPr="00B15B79">
        <w:rPr>
          <w:rFonts w:hint="cs"/>
          <w:b/>
          <w:bCs/>
          <w:rtl/>
          <w:lang w:bidi="ar"/>
        </w:rPr>
        <w:t xml:space="preserve">التجريم </w:t>
      </w:r>
      <w:r w:rsidRPr="00B15B79">
        <w:rPr>
          <w:rFonts w:hint="cs"/>
          <w:b/>
          <w:bCs/>
          <w:rtl/>
          <w:lang w:bidi="ar"/>
        </w:rPr>
        <w:t>المزدوج للسماح بالمحاكمة داخل آيسلندا على الجرائم المرتكبة في الخارج.</w:t>
      </w:r>
    </w:p>
    <w:p w:rsidR="00531E24" w:rsidRPr="00760248" w:rsidRDefault="00B15B79" w:rsidP="00B15B79">
      <w:pPr>
        <w:pStyle w:val="H23GA"/>
        <w:rPr>
          <w:rFonts w:hint="cs"/>
          <w:rtl/>
        </w:rPr>
      </w:pPr>
      <w:r>
        <w:rPr>
          <w:rFonts w:hint="cs"/>
          <w:rtl/>
          <w:lang w:bidi="ar"/>
        </w:rPr>
        <w:tab/>
      </w:r>
      <w:r>
        <w:rPr>
          <w:rFonts w:hint="cs"/>
          <w:rtl/>
          <w:lang w:bidi="ar"/>
        </w:rPr>
        <w:tab/>
        <w:t xml:space="preserve">قضاء </w:t>
      </w:r>
      <w:r w:rsidR="00531E24" w:rsidRPr="00760248">
        <w:rPr>
          <w:rFonts w:hint="cs"/>
          <w:rtl/>
          <w:lang w:bidi="ar"/>
        </w:rPr>
        <w:t>الأحداث</w:t>
      </w:r>
    </w:p>
    <w:p w:rsidR="00531E24" w:rsidRDefault="00531E24" w:rsidP="00B15B79">
      <w:pPr>
        <w:pStyle w:val="SingleTxtGA"/>
        <w:rPr>
          <w:rFonts w:hint="cs"/>
          <w:rtl/>
          <w:lang w:bidi="ar"/>
        </w:rPr>
      </w:pPr>
      <w:r>
        <w:rPr>
          <w:rFonts w:hint="cs"/>
          <w:rtl/>
          <w:lang w:bidi="ar"/>
        </w:rPr>
        <w:t>56-</w:t>
      </w:r>
      <w:r w:rsidR="00B15B79">
        <w:rPr>
          <w:rFonts w:hint="cs"/>
          <w:rtl/>
          <w:lang w:bidi="ar"/>
        </w:rPr>
        <w:tab/>
      </w:r>
      <w:r>
        <w:rPr>
          <w:rFonts w:hint="cs"/>
          <w:rtl/>
        </w:rPr>
        <w:t>تلاحظ اللجنة أن الاتفاق المبرم بين إدارة السجون والمراقبة التابعة للدولة و</w:t>
      </w:r>
      <w:r>
        <w:rPr>
          <w:rFonts w:hint="cs"/>
          <w:rtl/>
          <w:lang w:bidi="ar"/>
        </w:rPr>
        <w:t>الوكالة الحكومية لحماية الأطفال</w:t>
      </w:r>
      <w:r>
        <w:rPr>
          <w:rFonts w:hint="cs"/>
          <w:rtl/>
        </w:rPr>
        <w:t xml:space="preserve"> </w:t>
      </w:r>
      <w:r w:rsidR="00B15B79">
        <w:rPr>
          <w:rFonts w:hint="cs"/>
          <w:rtl/>
        </w:rPr>
        <w:t xml:space="preserve">بشأن حبس من هم دون الثامنة عشرة </w:t>
      </w:r>
      <w:r>
        <w:rPr>
          <w:rFonts w:hint="cs"/>
          <w:rtl/>
          <w:lang w:bidi="ar"/>
        </w:rPr>
        <w:t xml:space="preserve">لا ينص على ضمان قانوني يقضي بفصل القصَّر </w:t>
      </w:r>
      <w:r w:rsidR="00B15B79">
        <w:rPr>
          <w:rFonts w:hint="cs"/>
          <w:rtl/>
          <w:lang w:bidi="ar"/>
        </w:rPr>
        <w:t xml:space="preserve">عن </w:t>
      </w:r>
      <w:r>
        <w:rPr>
          <w:rFonts w:hint="cs"/>
          <w:rtl/>
          <w:lang w:bidi="ar"/>
        </w:rPr>
        <w:t>البالغين على النحو المنصوص عليه في المادة 37، فقرة (ج) من الاتفاقية، والتي قدمت الدولة الطرف تحفظا</w:t>
      </w:r>
      <w:r w:rsidR="00B15B79">
        <w:rPr>
          <w:rFonts w:hint="cs"/>
          <w:rtl/>
          <w:lang w:bidi="ar"/>
        </w:rPr>
        <w:t>ً</w:t>
      </w:r>
      <w:r>
        <w:rPr>
          <w:rFonts w:hint="cs"/>
          <w:rtl/>
          <w:lang w:bidi="ar"/>
        </w:rPr>
        <w:t xml:space="preserve"> </w:t>
      </w:r>
      <w:r w:rsidR="00B15B79">
        <w:rPr>
          <w:rFonts w:hint="cs"/>
          <w:rtl/>
          <w:lang w:bidi="ar"/>
        </w:rPr>
        <w:t>عليها</w:t>
      </w:r>
      <w:r>
        <w:rPr>
          <w:rFonts w:hint="cs"/>
          <w:rtl/>
          <w:lang w:bidi="ar"/>
        </w:rPr>
        <w:t xml:space="preserve">. </w:t>
      </w:r>
    </w:p>
    <w:p w:rsidR="00531E24" w:rsidRPr="00B15B79" w:rsidRDefault="00531E24" w:rsidP="00B15B79">
      <w:pPr>
        <w:pStyle w:val="SingleTxtGA"/>
        <w:rPr>
          <w:rFonts w:hint="cs"/>
          <w:b/>
          <w:bCs/>
          <w:rtl/>
          <w:lang w:bidi="ar"/>
        </w:rPr>
      </w:pPr>
      <w:r>
        <w:rPr>
          <w:rFonts w:hint="cs"/>
          <w:rtl/>
          <w:lang w:bidi="ar"/>
        </w:rPr>
        <w:t>57-</w:t>
      </w:r>
      <w:r w:rsidR="00B15B79">
        <w:rPr>
          <w:rFonts w:hint="cs"/>
          <w:rtl/>
          <w:lang w:bidi="ar"/>
        </w:rPr>
        <w:tab/>
      </w:r>
      <w:r w:rsidRPr="00B15B79">
        <w:rPr>
          <w:rFonts w:hint="cs"/>
          <w:b/>
          <w:bCs/>
          <w:rtl/>
          <w:lang w:bidi="ar"/>
        </w:rPr>
        <w:t>توصي اللجنة الدولة الطرف بأن تجعل نظام قضاء الأحداث متماشياً تماماً مع الاتفاقية، ولا سيما المواد 37 و39 و40، ومع سائر المعايير ذات الصلة، بما في ذلك قواعد الأمم المتحدة النموذجية الدنيا لإدارة شؤون قضاء الأحداث (قواعد بيجين)، ومبادئ الأمم المتحدة التوجيهية لمنع جنوح الأحداث (مبادئ الرياض التوجيهية)، والقواعد المتعلقة بحماية الأحداث المجرَّدين من حرِّيتهم (قواعد هافانا)، ومبادئ فيينا التوجيهية للعمل المتعلق بالأطفال في نظام العدالة الجنائية؛ وكذلك التعليق العام للجنة رقم</w:t>
      </w:r>
      <w:r w:rsidR="00B15B79">
        <w:rPr>
          <w:rFonts w:hint="eastAsia"/>
          <w:b/>
          <w:bCs/>
          <w:rtl/>
          <w:lang w:bidi="ar"/>
        </w:rPr>
        <w:t> </w:t>
      </w:r>
      <w:r w:rsidRPr="00B15B79">
        <w:rPr>
          <w:rFonts w:hint="cs"/>
          <w:b/>
          <w:bCs/>
          <w:rtl/>
          <w:lang w:bidi="ar"/>
        </w:rPr>
        <w:t>10(2007) المتعلق بحقوق الطفل في إطار قضاء الأحداث.</w:t>
      </w:r>
    </w:p>
    <w:p w:rsidR="00531E24" w:rsidRPr="00B15B79" w:rsidRDefault="00B15B79" w:rsidP="00B15B79">
      <w:pPr>
        <w:pStyle w:val="SingleTxtGA"/>
        <w:rPr>
          <w:rFonts w:ascii="Times New Roman Bold" w:hAnsi="Times New Roman Bold" w:hint="cs"/>
          <w:b/>
          <w:bCs/>
          <w:spacing w:val="4"/>
          <w:rtl/>
        </w:rPr>
      </w:pPr>
      <w:r w:rsidRPr="00B15B79">
        <w:rPr>
          <w:rFonts w:ascii="Times New Roman Bold" w:hAnsi="Times New Roman Bold" w:hint="cs"/>
          <w:spacing w:val="4"/>
          <w:rtl/>
          <w:lang w:bidi="ar"/>
        </w:rPr>
        <w:tab/>
      </w:r>
      <w:r w:rsidR="00531E24" w:rsidRPr="00B15B79">
        <w:rPr>
          <w:rFonts w:ascii="Times New Roman Bold" w:hAnsi="Times New Roman Bold" w:hint="cs"/>
          <w:b/>
          <w:bCs/>
          <w:spacing w:val="4"/>
          <w:rtl/>
          <w:lang w:bidi="ar"/>
        </w:rPr>
        <w:t xml:space="preserve">وبصفة خاصة، تحث اللجنةُ الدولة الطرف </w:t>
      </w:r>
      <w:r>
        <w:rPr>
          <w:rFonts w:ascii="Times New Roman Bold" w:hAnsi="Times New Roman Bold" w:hint="cs"/>
          <w:b/>
          <w:bCs/>
          <w:spacing w:val="4"/>
          <w:rtl/>
          <w:lang w:bidi="ar"/>
        </w:rPr>
        <w:t xml:space="preserve">على </w:t>
      </w:r>
      <w:r w:rsidR="00531E24" w:rsidRPr="00B15B79">
        <w:rPr>
          <w:rFonts w:ascii="Times New Roman Bold" w:hAnsi="Times New Roman Bold" w:hint="cs"/>
          <w:b/>
          <w:bCs/>
          <w:spacing w:val="4"/>
          <w:rtl/>
          <w:lang w:bidi="ar"/>
        </w:rPr>
        <w:t xml:space="preserve">أن </w:t>
      </w:r>
      <w:r w:rsidR="00531E24" w:rsidRPr="00B15B79">
        <w:rPr>
          <w:rFonts w:ascii="Times New Roman Bold" w:hAnsi="Times New Roman Bold" w:hint="cs"/>
          <w:b/>
          <w:bCs/>
          <w:spacing w:val="4"/>
          <w:rtl/>
        </w:rPr>
        <w:t>تسحب تحفظاتها على المادة</w:t>
      </w:r>
      <w:r>
        <w:rPr>
          <w:rFonts w:ascii="Times New Roman Bold" w:hAnsi="Times New Roman Bold" w:hint="eastAsia"/>
          <w:b/>
          <w:bCs/>
          <w:spacing w:val="4"/>
          <w:rtl/>
        </w:rPr>
        <w:t> </w:t>
      </w:r>
      <w:r w:rsidR="00531E24" w:rsidRPr="00B15B79">
        <w:rPr>
          <w:rFonts w:ascii="Times New Roman Bold" w:hAnsi="Times New Roman Bold" w:hint="cs"/>
          <w:b/>
          <w:bCs/>
          <w:spacing w:val="4"/>
          <w:rtl/>
        </w:rPr>
        <w:t>37 وأن تبحث عن حل عملي ومعقول يفضي إلى احتجاز الأطفال والبالغين بصورة منفصلة.</w:t>
      </w:r>
    </w:p>
    <w:p w:rsidR="00531E24" w:rsidRDefault="00B15B79" w:rsidP="00B15B79">
      <w:pPr>
        <w:pStyle w:val="H23GA"/>
      </w:pPr>
      <w:r>
        <w:rPr>
          <w:rFonts w:hint="cs"/>
          <w:rtl/>
          <w:lang w:bidi="ar"/>
        </w:rPr>
        <w:tab/>
      </w:r>
      <w:r>
        <w:rPr>
          <w:rFonts w:hint="cs"/>
          <w:rtl/>
          <w:lang w:bidi="ar"/>
        </w:rPr>
        <w:tab/>
      </w:r>
      <w:r w:rsidR="00531E24" w:rsidRPr="000106A7">
        <w:rPr>
          <w:rFonts w:hint="cs"/>
          <w:rtl/>
          <w:lang w:bidi="ar"/>
        </w:rPr>
        <w:t>الأطفال ضحايا الجريمة والشهود عليها</w:t>
      </w:r>
    </w:p>
    <w:p w:rsidR="00531E24" w:rsidRPr="00B15B79" w:rsidRDefault="00531E24" w:rsidP="00B15B79">
      <w:pPr>
        <w:pStyle w:val="SingleTxtGA"/>
        <w:rPr>
          <w:rFonts w:hint="cs"/>
          <w:b/>
          <w:bCs/>
          <w:rtl/>
        </w:rPr>
      </w:pPr>
      <w:r w:rsidRPr="003944F0">
        <w:rPr>
          <w:rFonts w:hint="cs"/>
          <w:rtl/>
        </w:rPr>
        <w:t>58-</w:t>
      </w:r>
      <w:r w:rsidR="00B15B79">
        <w:rPr>
          <w:rFonts w:hint="cs"/>
          <w:rtl/>
        </w:rPr>
        <w:tab/>
      </w:r>
      <w:r w:rsidRPr="00B15B79">
        <w:rPr>
          <w:rFonts w:hint="cs"/>
          <w:b/>
          <w:bCs/>
          <w:rtl/>
          <w:lang w:bidi="ar"/>
        </w:rPr>
        <w:t xml:space="preserve">توصي اللجنة الدولة الطرف </w:t>
      </w:r>
      <w:r w:rsidR="00B15B79" w:rsidRPr="00B15B79">
        <w:rPr>
          <w:rFonts w:hint="cs"/>
          <w:b/>
          <w:bCs/>
          <w:rtl/>
          <w:lang w:bidi="ar"/>
        </w:rPr>
        <w:t xml:space="preserve">كذلك </w:t>
      </w:r>
      <w:r w:rsidRPr="00B15B79">
        <w:rPr>
          <w:rFonts w:hint="cs"/>
          <w:b/>
          <w:bCs/>
          <w:rtl/>
          <w:lang w:bidi="ar"/>
        </w:rPr>
        <w:t xml:space="preserve">بأن تكفل، </w:t>
      </w:r>
      <w:r w:rsidR="00B15B79" w:rsidRPr="00B15B79">
        <w:rPr>
          <w:rFonts w:hint="cs"/>
          <w:b/>
          <w:bCs/>
          <w:rtl/>
          <w:lang w:bidi="ar"/>
        </w:rPr>
        <w:t xml:space="preserve">عن طريق </w:t>
      </w:r>
      <w:r w:rsidRPr="00B15B79">
        <w:rPr>
          <w:rFonts w:hint="cs"/>
          <w:b/>
          <w:bCs/>
          <w:rtl/>
          <w:lang w:bidi="ar"/>
        </w:rPr>
        <w:t>أحكام وأنظمة قانونية، تلقي جميع الأطفال ضحايا و/أو شهود الجرائم، مثل الأطفال ضحايا الاعتداء، والعنف المنزلي، والاستغلال الجنسي والاقتصادي، والاختطاف، والاتجار و</w:t>
      </w:r>
      <w:r w:rsidR="00B15B79" w:rsidRPr="00B15B79">
        <w:rPr>
          <w:rFonts w:hint="cs"/>
          <w:b/>
          <w:bCs/>
          <w:rtl/>
          <w:lang w:bidi="ar"/>
        </w:rPr>
        <w:t>ال</w:t>
      </w:r>
      <w:r w:rsidRPr="00B15B79">
        <w:rPr>
          <w:rFonts w:hint="cs"/>
          <w:b/>
          <w:bCs/>
          <w:rtl/>
          <w:lang w:bidi="ar"/>
        </w:rPr>
        <w:t xml:space="preserve">شهود </w:t>
      </w:r>
      <w:r w:rsidR="00B15B79" w:rsidRPr="00B15B79">
        <w:rPr>
          <w:rFonts w:hint="cs"/>
          <w:b/>
          <w:bCs/>
          <w:rtl/>
          <w:lang w:bidi="ar"/>
        </w:rPr>
        <w:t xml:space="preserve">على </w:t>
      </w:r>
      <w:r w:rsidRPr="00B15B79">
        <w:rPr>
          <w:rFonts w:hint="cs"/>
          <w:b/>
          <w:bCs/>
          <w:rtl/>
          <w:lang w:bidi="ar"/>
        </w:rPr>
        <w:t>مثل هذه الجرائم،</w:t>
      </w:r>
      <w:r w:rsidRPr="00B15B79">
        <w:rPr>
          <w:rFonts w:hint="cs"/>
          <w:b/>
          <w:bCs/>
          <w:rtl/>
        </w:rPr>
        <w:t xml:space="preserve"> بما في ذلك الجرائم المرتكبة من قبل </w:t>
      </w:r>
      <w:r w:rsidRPr="00B15B79">
        <w:rPr>
          <w:rFonts w:hint="cs"/>
          <w:b/>
          <w:bCs/>
          <w:rtl/>
          <w:lang w:bidi="ar"/>
        </w:rPr>
        <w:t xml:space="preserve">أطراف تابعة </w:t>
      </w:r>
      <w:r w:rsidR="00B15B79" w:rsidRPr="00B15B79">
        <w:rPr>
          <w:rFonts w:hint="cs"/>
          <w:b/>
          <w:bCs/>
          <w:rtl/>
          <w:lang w:bidi="ar"/>
        </w:rPr>
        <w:t>أو غير تابعة للدولة</w:t>
      </w:r>
      <w:r w:rsidRPr="00B15B79">
        <w:rPr>
          <w:rFonts w:hint="cs"/>
          <w:b/>
          <w:bCs/>
          <w:rtl/>
          <w:lang w:bidi="ar"/>
        </w:rPr>
        <w:t>، الحماية التي تنص عليها الاتفاقية، وبأن تراعي بالكامل مبادئ الأمم المتحدة التوجيهية بشأن العدالة في الأمور المتعلقة بالأطفال ضحايا الجريمة والشهود عليها</w:t>
      </w:r>
      <w:r w:rsidRPr="00B15B79">
        <w:rPr>
          <w:rFonts w:hint="cs"/>
          <w:b/>
          <w:bCs/>
          <w:rtl/>
        </w:rPr>
        <w:t xml:space="preserve">. وتوصي اللجنة الدولة الطرف باستخدام دار الأطفال للحصول على شهادات من الأطفال. </w:t>
      </w:r>
    </w:p>
    <w:p w:rsidR="00531E24" w:rsidRDefault="00B15B79" w:rsidP="00B15B79">
      <w:pPr>
        <w:pStyle w:val="H1GA"/>
        <w:rPr>
          <w:rFonts w:hint="cs"/>
          <w:rtl/>
          <w:lang w:bidi="ar"/>
        </w:rPr>
      </w:pPr>
      <w:r>
        <w:rPr>
          <w:rFonts w:hint="cs"/>
          <w:color w:val="000000"/>
          <w:rtl/>
        </w:rPr>
        <w:tab/>
        <w:t>زاي-</w:t>
      </w:r>
      <w:r>
        <w:rPr>
          <w:rFonts w:hint="cs"/>
          <w:color w:val="000000"/>
          <w:rtl/>
        </w:rPr>
        <w:tab/>
      </w:r>
      <w:r w:rsidR="00531E24" w:rsidRPr="008562EC">
        <w:rPr>
          <w:rFonts w:hint="cs"/>
          <w:rtl/>
          <w:lang w:bidi="ar"/>
        </w:rPr>
        <w:t>التصديق على الصكوك الدولية</w:t>
      </w:r>
      <w:r w:rsidR="00531E24">
        <w:rPr>
          <w:rFonts w:hint="cs"/>
          <w:rtl/>
          <w:lang w:bidi="ar"/>
        </w:rPr>
        <w:t xml:space="preserve"> </w:t>
      </w:r>
    </w:p>
    <w:p w:rsidR="00531E24" w:rsidRPr="00B15B79" w:rsidRDefault="00531E24" w:rsidP="00AF2EAD">
      <w:pPr>
        <w:pStyle w:val="SingleTxtGA"/>
        <w:rPr>
          <w:rFonts w:hint="cs"/>
          <w:b/>
          <w:bCs/>
          <w:rtl/>
        </w:rPr>
      </w:pPr>
      <w:r>
        <w:rPr>
          <w:rFonts w:hint="cs"/>
          <w:rtl/>
          <w:lang w:bidi="ar"/>
        </w:rPr>
        <w:t>59</w:t>
      </w:r>
      <w:r w:rsidRPr="003944F0">
        <w:rPr>
          <w:rFonts w:hint="cs"/>
          <w:rtl/>
          <w:lang w:bidi="ar"/>
        </w:rPr>
        <w:t>-</w:t>
      </w:r>
      <w:r w:rsidR="00B15B79">
        <w:rPr>
          <w:rFonts w:hint="cs"/>
          <w:rtl/>
          <w:lang w:bidi="ar"/>
        </w:rPr>
        <w:tab/>
      </w:r>
      <w:r w:rsidRPr="00B15B79">
        <w:rPr>
          <w:rFonts w:hint="cs"/>
          <w:b/>
          <w:bCs/>
          <w:rtl/>
          <w:lang w:bidi="ar"/>
        </w:rPr>
        <w:t>تعزيز</w:t>
      </w:r>
      <w:r w:rsidR="00B15B79" w:rsidRPr="00B15B79">
        <w:rPr>
          <w:rFonts w:hint="cs"/>
          <w:b/>
          <w:bCs/>
          <w:rtl/>
          <w:lang w:bidi="ar"/>
        </w:rPr>
        <w:t>اً</w:t>
      </w:r>
      <w:r w:rsidRPr="00B15B79">
        <w:rPr>
          <w:rFonts w:hint="cs"/>
          <w:b/>
          <w:bCs/>
          <w:rtl/>
          <w:lang w:bidi="ar"/>
        </w:rPr>
        <w:t xml:space="preserve"> </w:t>
      </w:r>
      <w:r w:rsidR="00B15B79" w:rsidRPr="00B15B79">
        <w:rPr>
          <w:rFonts w:hint="cs"/>
          <w:b/>
          <w:bCs/>
          <w:rtl/>
          <w:lang w:bidi="ar"/>
        </w:rPr>
        <w:t>ل</w:t>
      </w:r>
      <w:r w:rsidRPr="00B15B79">
        <w:rPr>
          <w:rFonts w:hint="cs"/>
          <w:b/>
          <w:bCs/>
          <w:rtl/>
          <w:lang w:bidi="ar"/>
        </w:rPr>
        <w:t>إعمال حقوق الطفل،</w:t>
      </w:r>
      <w:r w:rsidRPr="00B15B79">
        <w:rPr>
          <w:rFonts w:hint="cs"/>
          <w:b/>
          <w:bCs/>
          <w:rtl/>
        </w:rPr>
        <w:t xml:space="preserve"> </w:t>
      </w:r>
      <w:r w:rsidR="00B15B79" w:rsidRPr="00B15B79">
        <w:rPr>
          <w:rFonts w:hint="cs"/>
          <w:b/>
          <w:bCs/>
          <w:rtl/>
          <w:lang w:bidi="ar"/>
        </w:rPr>
        <w:t>توصي</w:t>
      </w:r>
      <w:r w:rsidRPr="00B15B79">
        <w:rPr>
          <w:rFonts w:hint="cs"/>
          <w:b/>
          <w:bCs/>
          <w:rtl/>
          <w:lang w:bidi="ar"/>
        </w:rPr>
        <w:t xml:space="preserve"> اللجنة</w:t>
      </w:r>
      <w:r w:rsidRPr="00B15B79">
        <w:rPr>
          <w:rFonts w:hint="cs"/>
          <w:b/>
          <w:bCs/>
          <w:rtl/>
        </w:rPr>
        <w:t xml:space="preserve"> </w:t>
      </w:r>
      <w:r w:rsidR="00B15B79" w:rsidRPr="00B15B79">
        <w:rPr>
          <w:rFonts w:hint="cs"/>
          <w:b/>
          <w:bCs/>
          <w:rtl/>
        </w:rPr>
        <w:t xml:space="preserve">الدولة الطرف </w:t>
      </w:r>
      <w:r w:rsidRPr="00B15B79">
        <w:rPr>
          <w:rFonts w:hint="cs"/>
          <w:b/>
          <w:bCs/>
          <w:rtl/>
          <w:lang w:bidi="ar"/>
        </w:rPr>
        <w:t>بالتصديق على الاتفاقية الدولية لحماية حقوق جميع العمال المهاجرين وأفراد أسرهم، واتفاقية حقوق الأشخاص ذوي الإعاقة، والاتفاقية الدولية لحماية جميع الأشخاص من الاختفاء القسري</w:t>
      </w:r>
      <w:r w:rsidRPr="00B15B79">
        <w:rPr>
          <w:rFonts w:hint="cs"/>
          <w:b/>
          <w:bCs/>
          <w:rtl/>
        </w:rPr>
        <w:t>، و</w:t>
      </w:r>
      <w:r w:rsidRPr="00B15B79">
        <w:rPr>
          <w:rFonts w:hint="cs"/>
          <w:b/>
          <w:bCs/>
          <w:rtl/>
          <w:lang w:bidi="ar"/>
        </w:rPr>
        <w:t>البروتوكول الاختياري لاتفاقية مناهضة التعذيب والبروتوكول الاختياري لاتفاقية الحقوق الاقتصادية والاجتماعية والثقافية.</w:t>
      </w:r>
    </w:p>
    <w:p w:rsidR="00531E24" w:rsidRPr="005A78F3" w:rsidRDefault="00B15B79" w:rsidP="001E5E52">
      <w:pPr>
        <w:pStyle w:val="H1GA"/>
        <w:spacing w:before="120" w:after="200" w:line="380" w:lineRule="exact"/>
        <w:rPr>
          <w:rFonts w:hint="cs"/>
          <w:rtl/>
        </w:rPr>
      </w:pPr>
      <w:r>
        <w:rPr>
          <w:rFonts w:hint="cs"/>
          <w:rtl/>
          <w:lang w:bidi="ar"/>
        </w:rPr>
        <w:tab/>
        <w:t>حاء-</w:t>
      </w:r>
      <w:r>
        <w:rPr>
          <w:rFonts w:hint="cs"/>
          <w:rtl/>
          <w:lang w:bidi="ar"/>
        </w:rPr>
        <w:tab/>
      </w:r>
      <w:r w:rsidR="00531E24" w:rsidRPr="005A78F3">
        <w:rPr>
          <w:rFonts w:hint="cs"/>
          <w:rtl/>
          <w:lang w:bidi="ar"/>
        </w:rPr>
        <w:t>التعاون مع المنظمات الإقليمية والدولية</w:t>
      </w:r>
      <w:r w:rsidR="00531E24" w:rsidRPr="005A78F3">
        <w:t> </w:t>
      </w:r>
    </w:p>
    <w:p w:rsidR="00531E24" w:rsidRPr="00D71B6D" w:rsidRDefault="00531E24" w:rsidP="001E5E52">
      <w:pPr>
        <w:pStyle w:val="SingleTxtGA"/>
        <w:spacing w:line="368" w:lineRule="exact"/>
        <w:rPr>
          <w:rFonts w:hint="cs"/>
          <w:b/>
          <w:bCs/>
          <w:rtl/>
        </w:rPr>
      </w:pPr>
      <w:r w:rsidRPr="003944F0">
        <w:rPr>
          <w:rFonts w:hint="cs"/>
          <w:rtl/>
        </w:rPr>
        <w:t>60</w:t>
      </w:r>
      <w:r w:rsidR="00D71B6D">
        <w:rPr>
          <w:rFonts w:hint="cs"/>
          <w:rtl/>
        </w:rPr>
        <w:t>-</w:t>
      </w:r>
      <w:r w:rsidR="00D71B6D">
        <w:rPr>
          <w:rFonts w:hint="cs"/>
          <w:rtl/>
        </w:rPr>
        <w:tab/>
      </w:r>
      <w:r w:rsidRPr="00D71B6D">
        <w:rPr>
          <w:rFonts w:hint="cs"/>
          <w:b/>
          <w:bCs/>
          <w:rtl/>
        </w:rPr>
        <w:t xml:space="preserve">توصي اللجنة الدولة الطرف </w:t>
      </w:r>
      <w:r w:rsidR="00D71B6D" w:rsidRPr="00D71B6D">
        <w:rPr>
          <w:rFonts w:hint="cs"/>
          <w:b/>
          <w:bCs/>
          <w:rtl/>
        </w:rPr>
        <w:t>ب</w:t>
      </w:r>
      <w:r w:rsidRPr="00D71B6D">
        <w:rPr>
          <w:rFonts w:hint="cs"/>
          <w:b/>
          <w:bCs/>
          <w:rtl/>
        </w:rPr>
        <w:t xml:space="preserve">أن تتعاون مع </w:t>
      </w:r>
      <w:r w:rsidRPr="00D71B6D">
        <w:rPr>
          <w:rFonts w:hint="cs"/>
          <w:b/>
          <w:bCs/>
          <w:rtl/>
          <w:lang w:bidi="ar"/>
        </w:rPr>
        <w:t xml:space="preserve">مجلس أوروبا لتنفيذ الاتفاقية وصكوك حقوق الإنسان الأخرى سواء المعتمدة من قبل الدولة الطرف </w:t>
      </w:r>
      <w:r w:rsidR="001E5E52">
        <w:rPr>
          <w:rFonts w:hint="cs"/>
          <w:b/>
          <w:bCs/>
          <w:rtl/>
          <w:lang w:bidi="ar"/>
        </w:rPr>
        <w:t>أ</w:t>
      </w:r>
      <w:r w:rsidRPr="00D71B6D">
        <w:rPr>
          <w:rFonts w:hint="cs"/>
          <w:b/>
          <w:bCs/>
          <w:rtl/>
          <w:lang w:bidi="ar"/>
        </w:rPr>
        <w:t xml:space="preserve">و من قبل بقية الدول الأعضاء في مجلس أوروبا. </w:t>
      </w:r>
    </w:p>
    <w:p w:rsidR="00531E24" w:rsidRDefault="00D71B6D" w:rsidP="001E5E52">
      <w:pPr>
        <w:pStyle w:val="H1GA"/>
        <w:spacing w:before="200" w:after="200" w:line="380" w:lineRule="exact"/>
      </w:pPr>
      <w:r>
        <w:rPr>
          <w:rFonts w:hint="cs"/>
          <w:rtl/>
          <w:lang w:bidi="ar"/>
        </w:rPr>
        <w:tab/>
        <w:t>طاء-</w:t>
      </w:r>
      <w:r>
        <w:rPr>
          <w:rFonts w:hint="cs"/>
          <w:rtl/>
          <w:lang w:bidi="ar"/>
        </w:rPr>
        <w:tab/>
      </w:r>
      <w:r w:rsidR="00531E24" w:rsidRPr="000E700B">
        <w:rPr>
          <w:rFonts w:hint="cs"/>
          <w:rtl/>
          <w:lang w:bidi="ar"/>
        </w:rPr>
        <w:t>المتابعة والنشر</w:t>
      </w:r>
    </w:p>
    <w:p w:rsidR="00531E24" w:rsidRPr="00D71B6D" w:rsidRDefault="00531E24" w:rsidP="001E5E52">
      <w:pPr>
        <w:pStyle w:val="SingleTxtGA"/>
        <w:spacing w:line="368" w:lineRule="exact"/>
        <w:rPr>
          <w:rFonts w:hint="cs"/>
          <w:b/>
          <w:bCs/>
          <w:rtl/>
          <w:lang w:bidi="ar"/>
        </w:rPr>
      </w:pPr>
      <w:r w:rsidRPr="003944F0">
        <w:rPr>
          <w:rFonts w:hint="cs"/>
          <w:rtl/>
        </w:rPr>
        <w:t>61</w:t>
      </w:r>
      <w:r w:rsidRPr="00F21DF3">
        <w:rPr>
          <w:rFonts w:hint="cs"/>
          <w:rtl/>
        </w:rPr>
        <w:t>-</w:t>
      </w:r>
      <w:r w:rsidR="00D71B6D">
        <w:rPr>
          <w:rFonts w:hint="cs"/>
          <w:rtl/>
          <w:lang w:bidi="ar"/>
        </w:rPr>
        <w:tab/>
      </w:r>
      <w:r w:rsidRPr="00D71B6D">
        <w:rPr>
          <w:rFonts w:hint="cs"/>
          <w:b/>
          <w:bCs/>
          <w:rtl/>
          <w:lang w:bidi="ar"/>
        </w:rPr>
        <w:t xml:space="preserve">توصي اللجنة الدولة الطرف بأن تتخذ جميع التدابير المناسبة لضمان تنفيذ هذه التوصيات تنفيذاً كاملاً بوسائل منها </w:t>
      </w:r>
      <w:r w:rsidR="00D71B6D" w:rsidRPr="00D71B6D">
        <w:rPr>
          <w:rFonts w:hint="cs"/>
          <w:b/>
          <w:bCs/>
          <w:rtl/>
          <w:lang w:bidi="ar"/>
        </w:rPr>
        <w:t xml:space="preserve">إحالتها </w:t>
      </w:r>
      <w:r w:rsidRPr="00D71B6D">
        <w:rPr>
          <w:rFonts w:hint="cs"/>
          <w:b/>
          <w:bCs/>
          <w:rtl/>
          <w:lang w:bidi="ar"/>
        </w:rPr>
        <w:t xml:space="preserve">إلى رئيس الدولة، والبرلمان والوزارات المختصة، والمحكمة العليا، والسلطات المحلية، </w:t>
      </w:r>
      <w:r w:rsidR="00D71B6D" w:rsidRPr="00D71B6D">
        <w:rPr>
          <w:rFonts w:hint="cs"/>
          <w:b/>
          <w:bCs/>
          <w:rtl/>
          <w:lang w:bidi="ar"/>
        </w:rPr>
        <w:t xml:space="preserve">عند الاقتضاء، </w:t>
      </w:r>
      <w:r w:rsidRPr="00D71B6D">
        <w:rPr>
          <w:rFonts w:hint="cs"/>
          <w:b/>
          <w:bCs/>
          <w:rtl/>
          <w:lang w:bidi="ar"/>
        </w:rPr>
        <w:t xml:space="preserve">من أجل النظر فيها </w:t>
      </w:r>
      <w:r w:rsidR="00D71B6D" w:rsidRPr="00D71B6D">
        <w:rPr>
          <w:rFonts w:hint="cs"/>
          <w:b/>
          <w:bCs/>
          <w:rtl/>
          <w:lang w:bidi="ar"/>
        </w:rPr>
        <w:t xml:space="preserve">على النحو الواجب </w:t>
      </w:r>
      <w:r w:rsidRPr="00D71B6D">
        <w:rPr>
          <w:rFonts w:hint="cs"/>
          <w:b/>
          <w:bCs/>
          <w:rtl/>
          <w:lang w:bidi="ar"/>
        </w:rPr>
        <w:t>واتخاذ الإجراءات اللازمة بشأنها</w:t>
      </w:r>
      <w:r w:rsidR="00D71B6D" w:rsidRPr="00D71B6D">
        <w:rPr>
          <w:rFonts w:hint="cs"/>
          <w:b/>
          <w:bCs/>
          <w:rtl/>
          <w:lang w:bidi="ar"/>
        </w:rPr>
        <w:t>.</w:t>
      </w:r>
    </w:p>
    <w:p w:rsidR="00531E24" w:rsidRPr="00D71B6D" w:rsidRDefault="00531E24" w:rsidP="001E5E52">
      <w:pPr>
        <w:pStyle w:val="SingleTxtGA"/>
        <w:spacing w:line="368" w:lineRule="exact"/>
        <w:rPr>
          <w:rFonts w:hint="cs"/>
          <w:b/>
          <w:bCs/>
          <w:rtl/>
          <w:lang w:bidi="ar"/>
        </w:rPr>
      </w:pPr>
      <w:r w:rsidRPr="003944F0">
        <w:rPr>
          <w:rFonts w:hint="cs"/>
          <w:rtl/>
        </w:rPr>
        <w:t>62-</w:t>
      </w:r>
      <w:r w:rsidR="00D71B6D">
        <w:rPr>
          <w:rFonts w:hint="cs"/>
          <w:rtl/>
          <w:lang w:bidi="ar"/>
        </w:rPr>
        <w:tab/>
      </w:r>
      <w:r w:rsidRPr="00D71B6D">
        <w:rPr>
          <w:rFonts w:hint="cs"/>
          <w:b/>
          <w:bCs/>
          <w:rtl/>
          <w:lang w:bidi="ar"/>
        </w:rPr>
        <w:t xml:space="preserve">توصي اللجنة كذلك بأن </w:t>
      </w:r>
      <w:r w:rsidR="00D71B6D" w:rsidRPr="00D71B6D">
        <w:rPr>
          <w:rFonts w:hint="cs"/>
          <w:b/>
          <w:bCs/>
          <w:rtl/>
          <w:lang w:bidi="ar"/>
        </w:rPr>
        <w:t xml:space="preserve">تتيح الدولة الطرف </w:t>
      </w:r>
      <w:r w:rsidRPr="00D71B6D">
        <w:rPr>
          <w:rFonts w:hint="cs"/>
          <w:b/>
          <w:bCs/>
          <w:rtl/>
          <w:lang w:bidi="ar"/>
        </w:rPr>
        <w:t xml:space="preserve">على نطاق واسع بجميع اللغات المستخدمة في البلاد </w:t>
      </w:r>
      <w:r w:rsidR="00D71B6D" w:rsidRPr="00D71B6D">
        <w:rPr>
          <w:rFonts w:hint="cs"/>
          <w:b/>
          <w:bCs/>
          <w:rtl/>
          <w:lang w:bidi="ar"/>
        </w:rPr>
        <w:t xml:space="preserve">تقريريها الدوريين </w:t>
      </w:r>
      <w:r w:rsidRPr="00D71B6D">
        <w:rPr>
          <w:rFonts w:hint="cs"/>
          <w:b/>
          <w:bCs/>
          <w:rtl/>
          <w:lang w:bidi="ar"/>
        </w:rPr>
        <w:t>الثالث والرابع والردود الخطية والتوصيات المتصلة بها (الملاحظات الختامية)</w:t>
      </w:r>
      <w:r w:rsidR="00D71B6D" w:rsidRPr="00D71B6D">
        <w:rPr>
          <w:rFonts w:hint="cs"/>
          <w:b/>
          <w:bCs/>
          <w:rtl/>
          <w:lang w:bidi="ar"/>
        </w:rPr>
        <w:t>،</w:t>
      </w:r>
      <w:r w:rsidRPr="00D71B6D">
        <w:rPr>
          <w:rFonts w:hint="cs"/>
          <w:b/>
          <w:bCs/>
          <w:rtl/>
          <w:lang w:bidi="ar"/>
        </w:rPr>
        <w:t xml:space="preserve"> بما في ذلك (</w:t>
      </w:r>
      <w:r w:rsidR="00D71B6D" w:rsidRPr="00D71B6D">
        <w:rPr>
          <w:rFonts w:hint="cs"/>
          <w:b/>
          <w:bCs/>
          <w:rtl/>
          <w:lang w:bidi="ar"/>
        </w:rPr>
        <w:t xml:space="preserve">على سبيل المثال </w:t>
      </w:r>
      <w:r w:rsidRPr="00D71B6D">
        <w:rPr>
          <w:rFonts w:hint="cs"/>
          <w:b/>
          <w:bCs/>
          <w:rtl/>
          <w:lang w:bidi="ar"/>
        </w:rPr>
        <w:t>لا الحصر)</w:t>
      </w:r>
      <w:r w:rsidR="00D71B6D" w:rsidRPr="00D71B6D">
        <w:rPr>
          <w:rFonts w:hint="cs"/>
          <w:b/>
          <w:bCs/>
          <w:rtl/>
          <w:lang w:bidi="ar"/>
        </w:rPr>
        <w:t xml:space="preserve"> عن طريق الإنترن</w:t>
      </w:r>
      <w:r w:rsidRPr="00D71B6D">
        <w:rPr>
          <w:rFonts w:hint="cs"/>
          <w:b/>
          <w:bCs/>
          <w:rtl/>
          <w:lang w:bidi="ar"/>
        </w:rPr>
        <w:t>ت لعامة الجمهور و</w:t>
      </w:r>
      <w:r w:rsidR="00D71B6D" w:rsidRPr="00D71B6D">
        <w:rPr>
          <w:rFonts w:hint="cs"/>
          <w:b/>
          <w:bCs/>
          <w:rtl/>
          <w:lang w:bidi="ar"/>
        </w:rPr>
        <w:t xml:space="preserve">منظمات </w:t>
      </w:r>
      <w:r w:rsidRPr="00D71B6D">
        <w:rPr>
          <w:rFonts w:hint="cs"/>
          <w:b/>
          <w:bCs/>
          <w:rtl/>
          <w:lang w:bidi="ar"/>
        </w:rPr>
        <w:t>المجتمع المدني ووسائل الإعلام ومجموعات الشباب و</w:t>
      </w:r>
      <w:r w:rsidR="00D71B6D" w:rsidRPr="00D71B6D">
        <w:rPr>
          <w:rFonts w:hint="cs"/>
          <w:b/>
          <w:bCs/>
          <w:rtl/>
          <w:lang w:bidi="ar"/>
        </w:rPr>
        <w:t>المجموعات</w:t>
      </w:r>
      <w:r w:rsidRPr="00D71B6D">
        <w:rPr>
          <w:rFonts w:hint="cs"/>
          <w:b/>
          <w:bCs/>
          <w:rtl/>
          <w:lang w:bidi="ar"/>
        </w:rPr>
        <w:t xml:space="preserve"> المهنية والأطفال، من أجل إثارة النقاش ونشر الوعي بالاتفاقية والبروتوكولين الاختياريين الملحقين بها وتنفيذها ورصدها. </w:t>
      </w:r>
    </w:p>
    <w:p w:rsidR="00531E24" w:rsidRDefault="00D71B6D" w:rsidP="001E5E52">
      <w:pPr>
        <w:pStyle w:val="H1GA"/>
        <w:spacing w:before="200" w:after="200" w:line="380" w:lineRule="exact"/>
        <w:rPr>
          <w:rFonts w:hint="cs"/>
          <w:rtl/>
          <w:lang w:bidi="ar"/>
        </w:rPr>
      </w:pPr>
      <w:r>
        <w:rPr>
          <w:rFonts w:hint="cs"/>
          <w:rtl/>
          <w:lang w:bidi="ar"/>
        </w:rPr>
        <w:tab/>
        <w:t>ياء-</w:t>
      </w:r>
      <w:r>
        <w:rPr>
          <w:rFonts w:hint="cs"/>
          <w:rtl/>
          <w:lang w:bidi="ar"/>
        </w:rPr>
        <w:tab/>
      </w:r>
      <w:r w:rsidR="00531E24" w:rsidRPr="00AE5C24">
        <w:rPr>
          <w:rFonts w:hint="cs"/>
          <w:rtl/>
          <w:lang w:bidi="ar"/>
        </w:rPr>
        <w:t>التقرير القادم</w:t>
      </w:r>
    </w:p>
    <w:p w:rsidR="00531E24" w:rsidRPr="00D71B6D" w:rsidRDefault="00531E24" w:rsidP="001E5E52">
      <w:pPr>
        <w:pStyle w:val="SingleTxtGA"/>
        <w:spacing w:line="368" w:lineRule="exact"/>
        <w:rPr>
          <w:rFonts w:hint="cs"/>
          <w:b/>
          <w:bCs/>
          <w:rtl/>
          <w:lang w:bidi="ar"/>
        </w:rPr>
      </w:pPr>
      <w:r w:rsidRPr="003944F0">
        <w:rPr>
          <w:rFonts w:hint="cs"/>
          <w:rtl/>
          <w:lang w:bidi="ar"/>
        </w:rPr>
        <w:t>63-</w:t>
      </w:r>
      <w:r w:rsidR="00D71B6D">
        <w:rPr>
          <w:rFonts w:hint="cs"/>
          <w:rtl/>
          <w:lang w:bidi="ar"/>
        </w:rPr>
        <w:tab/>
      </w:r>
      <w:r w:rsidRPr="00D71B6D">
        <w:rPr>
          <w:rFonts w:hint="cs"/>
          <w:b/>
          <w:bCs/>
          <w:rtl/>
          <w:lang w:bidi="ar"/>
        </w:rPr>
        <w:t>تدعو اللجنة الدولة الطرف إلى تقديم تقريريها الدوريين الخامس والسادس في موعد أقصاه 26 أيار/مايو 2018وتضمينه معلومات عن تنفيذ هذه الملاحظات الختامية. وتوجه اللجنة انتباه الدولة الطرف إلى مبادئها التوجيهية (</w:t>
      </w:r>
      <w:r w:rsidRPr="00D71B6D">
        <w:rPr>
          <w:rFonts w:hint="cs"/>
          <w:b/>
          <w:bCs/>
          <w:lang w:bidi="ar"/>
        </w:rPr>
        <w:t>CRC/C/58/Rev.2</w:t>
      </w:r>
      <w:r w:rsidRPr="00D71B6D">
        <w:rPr>
          <w:rFonts w:hint="cs"/>
          <w:b/>
          <w:bCs/>
          <w:rtl/>
          <w:lang w:bidi="ar"/>
        </w:rPr>
        <w:t xml:space="preserve"> و</w:t>
      </w:r>
      <w:r w:rsidRPr="00D71B6D">
        <w:rPr>
          <w:rFonts w:hint="cs"/>
          <w:b/>
          <w:bCs/>
          <w:lang w:bidi="ar"/>
        </w:rPr>
        <w:t>Corr.1</w:t>
      </w:r>
      <w:r w:rsidR="00D71B6D" w:rsidRPr="00D71B6D">
        <w:rPr>
          <w:rFonts w:hint="cs"/>
          <w:b/>
          <w:bCs/>
          <w:rtl/>
          <w:lang w:bidi="ar"/>
        </w:rPr>
        <w:t>)</w:t>
      </w:r>
      <w:r w:rsidRPr="00D71B6D">
        <w:rPr>
          <w:rFonts w:hint="cs"/>
          <w:b/>
          <w:bCs/>
          <w:rtl/>
          <w:lang w:bidi="ar"/>
        </w:rPr>
        <w:t xml:space="preserve"> التي اعتمدت في 1 تشرين الأول/أكتوبر 2010. وتذّكر اللجنة الدولة الطرف بأن التقارير التي تعد في المستقبل ينبغي أن تمتثل للمبادئ التوجيهية وألا يتجاوز عدد صفحاتها</w:t>
      </w:r>
      <w:r w:rsidR="00D71B6D">
        <w:rPr>
          <w:rFonts w:hint="eastAsia"/>
          <w:b/>
          <w:bCs/>
          <w:rtl/>
          <w:lang w:bidi="ar"/>
        </w:rPr>
        <w:t> </w:t>
      </w:r>
      <w:r w:rsidRPr="00D71B6D">
        <w:rPr>
          <w:rFonts w:hint="cs"/>
          <w:b/>
          <w:bCs/>
          <w:rtl/>
          <w:lang w:bidi="ar"/>
        </w:rPr>
        <w:t>60 صفحة. وتحث اللجنة الدولة الطرف على تقديم تقريرها وفقاً لهذه المبادئ التوجيهية. وفي حال تجاوز التقرير المقدم العدد الأقصى المحدد للصفحات</w:t>
      </w:r>
      <w:r w:rsidR="00D71B6D" w:rsidRPr="00D71B6D">
        <w:rPr>
          <w:rFonts w:hint="cs"/>
          <w:b/>
          <w:bCs/>
          <w:rtl/>
          <w:lang w:bidi="ar"/>
        </w:rPr>
        <w:t>،</w:t>
      </w:r>
      <w:r w:rsidRPr="00D71B6D">
        <w:rPr>
          <w:rFonts w:hint="cs"/>
          <w:b/>
          <w:bCs/>
          <w:rtl/>
          <w:lang w:bidi="ar"/>
        </w:rPr>
        <w:t xml:space="preserve"> سيطلب إلى الدولة الطرف مراجعة تقريرها وربما إعادة تقديمه وفقاً للمبادئ التوجيهية المشار إليها أعلاه. وتذكر اللجنة بأنه لا يمكن ضمان ترجمة التقرير لأغراض استعراضه من قبل الهيئة المنشأة بموجب المعاهدة إذا تعذر على الدولة الطرف إعادة النظر فيه وتقديمه مرة ثانية</w:t>
      </w:r>
      <w:r w:rsidRPr="00D71B6D">
        <w:rPr>
          <w:rFonts w:hint="cs"/>
          <w:b/>
          <w:bCs/>
          <w:rtl/>
        </w:rPr>
        <w:t>.</w:t>
      </w:r>
    </w:p>
    <w:p w:rsidR="00531E24" w:rsidRPr="00D71B6D" w:rsidRDefault="00531E24" w:rsidP="001E5E52">
      <w:pPr>
        <w:pStyle w:val="SingleTxtGA"/>
        <w:spacing w:line="368" w:lineRule="exact"/>
        <w:rPr>
          <w:rFonts w:hint="cs"/>
          <w:b/>
          <w:bCs/>
          <w:rtl/>
          <w:lang w:bidi="ar"/>
        </w:rPr>
      </w:pPr>
      <w:r w:rsidRPr="003944F0">
        <w:rPr>
          <w:rFonts w:hint="cs"/>
          <w:rtl/>
          <w:lang w:bidi="ar"/>
        </w:rPr>
        <w:t>64-</w:t>
      </w:r>
      <w:r w:rsidR="00D71B6D">
        <w:rPr>
          <w:rFonts w:hint="cs"/>
          <w:rtl/>
          <w:lang w:bidi="ar"/>
        </w:rPr>
        <w:tab/>
      </w:r>
      <w:r w:rsidRPr="00D71B6D">
        <w:rPr>
          <w:rFonts w:hint="cs"/>
          <w:b/>
          <w:bCs/>
          <w:rtl/>
          <w:lang w:bidi="ar"/>
        </w:rPr>
        <w:t>تدعو اللجنة أيضاً الدولة الطرف إلى تقديم وثيقة أساسية محدَّثة وفقاً لمتطلبات الوثيقة الأساسية الموحدة الواردة في المبادئ التوجيهية المنسقة لتقديم التقارير، التي أقرها الاجتماع الخامس المشترك بين لجان هيئات معاهدات حقوق الإنسان في حزيران/</w:t>
      </w:r>
      <w:r w:rsidR="00D71B6D">
        <w:rPr>
          <w:rFonts w:hint="cs"/>
          <w:b/>
          <w:bCs/>
          <w:rtl/>
          <w:lang w:bidi="ar"/>
        </w:rPr>
        <w:t xml:space="preserve"> </w:t>
      </w:r>
      <w:r w:rsidRPr="00D71B6D">
        <w:rPr>
          <w:rFonts w:hint="cs"/>
          <w:b/>
          <w:bCs/>
          <w:rtl/>
          <w:lang w:bidi="ar"/>
        </w:rPr>
        <w:t>يونيه</w:t>
      </w:r>
      <w:r w:rsidR="00D71B6D">
        <w:rPr>
          <w:rFonts w:hint="eastAsia"/>
          <w:b/>
          <w:bCs/>
          <w:rtl/>
          <w:lang w:bidi="ar"/>
        </w:rPr>
        <w:t> </w:t>
      </w:r>
      <w:r w:rsidRPr="00D71B6D">
        <w:rPr>
          <w:rFonts w:hint="cs"/>
          <w:b/>
          <w:bCs/>
          <w:rtl/>
          <w:lang w:bidi="ar"/>
        </w:rPr>
        <w:t>2006 (</w:t>
      </w:r>
      <w:r w:rsidRPr="00D71B6D">
        <w:rPr>
          <w:rFonts w:hint="cs"/>
          <w:b/>
          <w:bCs/>
          <w:lang w:bidi="ar"/>
        </w:rPr>
        <w:t>HRI/MC/2006/3</w:t>
      </w:r>
      <w:r w:rsidRPr="00D71B6D">
        <w:rPr>
          <w:rFonts w:hint="cs"/>
          <w:b/>
          <w:bCs/>
          <w:rtl/>
          <w:lang w:bidi="ar"/>
        </w:rPr>
        <w:t>).</w:t>
      </w:r>
    </w:p>
    <w:p w:rsidR="008B4BC6" w:rsidRPr="00D71B6D" w:rsidRDefault="00D71B6D" w:rsidP="001E5E52">
      <w:pPr>
        <w:spacing w:line="180" w:lineRule="exact"/>
        <w:jc w:val="center"/>
        <w:rPr>
          <w:rFonts w:hint="cs"/>
          <w:u w:val="single"/>
          <w:rtl/>
          <w:lang w:bidi="ar"/>
        </w:rPr>
      </w:pPr>
      <w:r>
        <w:rPr>
          <w:u w:val="single"/>
          <w:rtl/>
          <w:lang w:bidi="ar"/>
        </w:rPr>
        <w:tab/>
      </w:r>
      <w:r>
        <w:rPr>
          <w:u w:val="single"/>
          <w:rtl/>
          <w:lang w:bidi="ar"/>
        </w:rPr>
        <w:tab/>
      </w:r>
      <w:r>
        <w:rPr>
          <w:u w:val="single"/>
          <w:rtl/>
          <w:lang w:bidi="ar"/>
        </w:rPr>
        <w:tab/>
      </w:r>
    </w:p>
    <w:sectPr w:rsidR="008B4BC6" w:rsidRPr="00D71B6D" w:rsidSect="00531E24">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5AC2" w:rsidRPr="00FE6865" w:rsidRDefault="00C55AC2" w:rsidP="00FE6865">
      <w:pPr>
        <w:pStyle w:val="Footer"/>
      </w:pPr>
    </w:p>
  </w:endnote>
  <w:endnote w:type="continuationSeparator" w:id="0">
    <w:p w:rsidR="00C55AC2" w:rsidRDefault="00C55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AC2" w:rsidRPr="00531E24" w:rsidRDefault="00C55AC2" w:rsidP="00531E24">
    <w:pPr>
      <w:pStyle w:val="Footer"/>
      <w:tabs>
        <w:tab w:val="right" w:pos="9598"/>
      </w:tabs>
    </w:pPr>
    <w:r>
      <w:t>GE.12-40328</w:t>
    </w:r>
    <w:r>
      <w:tab/>
    </w:r>
    <w:r w:rsidRPr="00531E24">
      <w:rPr>
        <w:b/>
        <w:sz w:val="18"/>
      </w:rPr>
      <w:fldChar w:fldCharType="begin"/>
    </w:r>
    <w:r w:rsidRPr="00531E24">
      <w:rPr>
        <w:b/>
        <w:sz w:val="18"/>
      </w:rPr>
      <w:instrText xml:space="preserve"> PAGE  \* MERGEFORMAT </w:instrText>
    </w:r>
    <w:r w:rsidRPr="00531E24">
      <w:rPr>
        <w:b/>
        <w:sz w:val="18"/>
      </w:rPr>
      <w:fldChar w:fldCharType="separate"/>
    </w:r>
    <w:r w:rsidR="00F00762">
      <w:rPr>
        <w:b/>
        <w:noProof/>
        <w:sz w:val="18"/>
      </w:rPr>
      <w:t>14</w:t>
    </w:r>
    <w:r w:rsidRPr="00531E2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AC2" w:rsidRPr="00531E24" w:rsidRDefault="00C55AC2" w:rsidP="00531E24">
    <w:pPr>
      <w:pStyle w:val="Footer"/>
      <w:tabs>
        <w:tab w:val="right" w:pos="9598"/>
      </w:tabs>
      <w:rPr>
        <w:b/>
        <w:sz w:val="18"/>
      </w:rPr>
    </w:pPr>
    <w:r w:rsidRPr="00531E24">
      <w:rPr>
        <w:b/>
        <w:sz w:val="18"/>
      </w:rPr>
      <w:fldChar w:fldCharType="begin"/>
    </w:r>
    <w:r w:rsidRPr="00531E24">
      <w:rPr>
        <w:b/>
        <w:sz w:val="18"/>
      </w:rPr>
      <w:instrText xml:space="preserve"> PAGE  \* MERGEFORMAT </w:instrText>
    </w:r>
    <w:r w:rsidRPr="00531E24">
      <w:rPr>
        <w:b/>
        <w:sz w:val="18"/>
      </w:rPr>
      <w:fldChar w:fldCharType="separate"/>
    </w:r>
    <w:r w:rsidR="00F00762">
      <w:rPr>
        <w:b/>
        <w:noProof/>
        <w:sz w:val="18"/>
      </w:rPr>
      <w:t>13</w:t>
    </w:r>
    <w:r w:rsidRPr="00531E24">
      <w:rPr>
        <w:b/>
        <w:sz w:val="18"/>
      </w:rPr>
      <w:fldChar w:fldCharType="end"/>
    </w:r>
    <w:r>
      <w:rPr>
        <w:b/>
        <w:sz w:val="18"/>
      </w:rPr>
      <w:tab/>
    </w:r>
    <w:r>
      <w:t>GE.12-40328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AC2" w:rsidRDefault="00C55AC2" w:rsidP="00531E24">
    <w:pPr>
      <w:pStyle w:val="Footer"/>
      <w:jc w:val="right"/>
    </w:pPr>
    <w:r>
      <w:rPr>
        <w:sz w:val="20"/>
      </w:rPr>
      <w:t>(A)   GE.12-40328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240212    270212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5AC2" w:rsidRDefault="00C55AC2" w:rsidP="00DC09F9">
      <w:pPr>
        <w:pStyle w:val="Footer"/>
        <w:bidi/>
        <w:spacing w:after="80" w:line="200" w:lineRule="exact"/>
        <w:ind w:left="680"/>
      </w:pPr>
      <w:r>
        <w:rPr>
          <w:rFonts w:hint="cs"/>
          <w:rtl/>
        </w:rPr>
        <w:t>__________</w:t>
      </w:r>
    </w:p>
  </w:footnote>
  <w:footnote w:type="continuationSeparator" w:id="0">
    <w:p w:rsidR="00C55AC2" w:rsidRDefault="00C55AC2"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AC2" w:rsidRPr="00531E24" w:rsidRDefault="00C55AC2" w:rsidP="00531E24">
    <w:pPr>
      <w:pStyle w:val="Header"/>
      <w:jc w:val="right"/>
    </w:pPr>
    <w:r w:rsidRPr="00531E24">
      <w:t>CRC/C/ISL/CO/3-4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AC2" w:rsidRPr="00531E24" w:rsidRDefault="00C55AC2" w:rsidP="00531E24">
    <w:pPr>
      <w:pStyle w:val="Header"/>
      <w:jc w:val="left"/>
    </w:pPr>
    <w:r w:rsidRPr="00531E24">
      <w:t>CRC/C/ISL/CO/3-4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6321"/>
    <w:rsid w:val="00040E25"/>
    <w:rsid w:val="00042149"/>
    <w:rsid w:val="000648EA"/>
    <w:rsid w:val="000776FB"/>
    <w:rsid w:val="00091A51"/>
    <w:rsid w:val="000957C8"/>
    <w:rsid w:val="000B52F2"/>
    <w:rsid w:val="000C71A4"/>
    <w:rsid w:val="000D0EAE"/>
    <w:rsid w:val="000D5380"/>
    <w:rsid w:val="000D6654"/>
    <w:rsid w:val="000F0264"/>
    <w:rsid w:val="000F2EBF"/>
    <w:rsid w:val="000F5FF6"/>
    <w:rsid w:val="000F6D95"/>
    <w:rsid w:val="00104578"/>
    <w:rsid w:val="00113FA5"/>
    <w:rsid w:val="001345E8"/>
    <w:rsid w:val="001455A0"/>
    <w:rsid w:val="001602A3"/>
    <w:rsid w:val="001A5161"/>
    <w:rsid w:val="001A60BD"/>
    <w:rsid w:val="001E5E52"/>
    <w:rsid w:val="00226BCA"/>
    <w:rsid w:val="0023736D"/>
    <w:rsid w:val="00257225"/>
    <w:rsid w:val="002A3957"/>
    <w:rsid w:val="00310160"/>
    <w:rsid w:val="00312E7A"/>
    <w:rsid w:val="00335A34"/>
    <w:rsid w:val="00341A8C"/>
    <w:rsid w:val="003519E6"/>
    <w:rsid w:val="003B4356"/>
    <w:rsid w:val="003C61EE"/>
    <w:rsid w:val="003F08A8"/>
    <w:rsid w:val="004250E3"/>
    <w:rsid w:val="0043538E"/>
    <w:rsid w:val="00436EB7"/>
    <w:rsid w:val="00472A81"/>
    <w:rsid w:val="004A53EB"/>
    <w:rsid w:val="004B2C92"/>
    <w:rsid w:val="004D6A3A"/>
    <w:rsid w:val="004E1108"/>
    <w:rsid w:val="004E75A4"/>
    <w:rsid w:val="004F4AD7"/>
    <w:rsid w:val="00531E24"/>
    <w:rsid w:val="00557CD3"/>
    <w:rsid w:val="005642BB"/>
    <w:rsid w:val="00571432"/>
    <w:rsid w:val="005732A2"/>
    <w:rsid w:val="005762A5"/>
    <w:rsid w:val="00585E5F"/>
    <w:rsid w:val="00590BA3"/>
    <w:rsid w:val="005B7AE0"/>
    <w:rsid w:val="005D746C"/>
    <w:rsid w:val="005E2086"/>
    <w:rsid w:val="005F146F"/>
    <w:rsid w:val="005F2984"/>
    <w:rsid w:val="005F71B6"/>
    <w:rsid w:val="006041C4"/>
    <w:rsid w:val="00660FD4"/>
    <w:rsid w:val="006A4425"/>
    <w:rsid w:val="006B4669"/>
    <w:rsid w:val="006D0A69"/>
    <w:rsid w:val="006F6BF8"/>
    <w:rsid w:val="00707BDF"/>
    <w:rsid w:val="00710727"/>
    <w:rsid w:val="00715F45"/>
    <w:rsid w:val="00731B84"/>
    <w:rsid w:val="00734AE7"/>
    <w:rsid w:val="007E197F"/>
    <w:rsid w:val="007E1D9B"/>
    <w:rsid w:val="007F68C4"/>
    <w:rsid w:val="008153DE"/>
    <w:rsid w:val="00852A10"/>
    <w:rsid w:val="00862634"/>
    <w:rsid w:val="00866C59"/>
    <w:rsid w:val="00877306"/>
    <w:rsid w:val="008A6242"/>
    <w:rsid w:val="008A6DA6"/>
    <w:rsid w:val="008B4BC6"/>
    <w:rsid w:val="00901E57"/>
    <w:rsid w:val="009326E7"/>
    <w:rsid w:val="00935F0E"/>
    <w:rsid w:val="0095208F"/>
    <w:rsid w:val="00977B3F"/>
    <w:rsid w:val="009814AE"/>
    <w:rsid w:val="009874AE"/>
    <w:rsid w:val="00996BBE"/>
    <w:rsid w:val="009D1DD5"/>
    <w:rsid w:val="00A11DDA"/>
    <w:rsid w:val="00A26157"/>
    <w:rsid w:val="00A265C3"/>
    <w:rsid w:val="00A26D23"/>
    <w:rsid w:val="00A43F9A"/>
    <w:rsid w:val="00A543D4"/>
    <w:rsid w:val="00A96A00"/>
    <w:rsid w:val="00AC1E13"/>
    <w:rsid w:val="00AC6321"/>
    <w:rsid w:val="00AD0014"/>
    <w:rsid w:val="00AD4CF2"/>
    <w:rsid w:val="00AF0BBA"/>
    <w:rsid w:val="00AF2EAD"/>
    <w:rsid w:val="00B15B79"/>
    <w:rsid w:val="00B30468"/>
    <w:rsid w:val="00B409CA"/>
    <w:rsid w:val="00B7333C"/>
    <w:rsid w:val="00B7760F"/>
    <w:rsid w:val="00BB2C41"/>
    <w:rsid w:val="00BC55C8"/>
    <w:rsid w:val="00BC5C10"/>
    <w:rsid w:val="00BE2964"/>
    <w:rsid w:val="00C24FBD"/>
    <w:rsid w:val="00C473BA"/>
    <w:rsid w:val="00C55AC2"/>
    <w:rsid w:val="00C611ED"/>
    <w:rsid w:val="00C6490A"/>
    <w:rsid w:val="00C64FE1"/>
    <w:rsid w:val="00C8345E"/>
    <w:rsid w:val="00CA18F1"/>
    <w:rsid w:val="00CA5F7C"/>
    <w:rsid w:val="00CE28E0"/>
    <w:rsid w:val="00D51067"/>
    <w:rsid w:val="00D70E2F"/>
    <w:rsid w:val="00D71B6D"/>
    <w:rsid w:val="00D75657"/>
    <w:rsid w:val="00D81CC9"/>
    <w:rsid w:val="00D930D6"/>
    <w:rsid w:val="00D960AD"/>
    <w:rsid w:val="00DA0E0E"/>
    <w:rsid w:val="00DB0C39"/>
    <w:rsid w:val="00DB352F"/>
    <w:rsid w:val="00DB3F87"/>
    <w:rsid w:val="00DB7679"/>
    <w:rsid w:val="00DC09F9"/>
    <w:rsid w:val="00DF1702"/>
    <w:rsid w:val="00DF4DD8"/>
    <w:rsid w:val="00DF668E"/>
    <w:rsid w:val="00E14D2B"/>
    <w:rsid w:val="00E20DBA"/>
    <w:rsid w:val="00E660D6"/>
    <w:rsid w:val="00E771AB"/>
    <w:rsid w:val="00EA796F"/>
    <w:rsid w:val="00EB077B"/>
    <w:rsid w:val="00EC50B9"/>
    <w:rsid w:val="00ED26A0"/>
    <w:rsid w:val="00EE5C43"/>
    <w:rsid w:val="00F00762"/>
    <w:rsid w:val="00F1727A"/>
    <w:rsid w:val="00F34764"/>
    <w:rsid w:val="00F54E3C"/>
    <w:rsid w:val="00F874BD"/>
    <w:rsid w:val="00FB350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B409CA"/>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TEXTEE">
    <w:name w:val="TEXTEE"/>
    <w:basedOn w:val="Normal"/>
    <w:rsid w:val="00531E24"/>
    <w:pPr>
      <w:spacing w:line="36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15</Pages>
  <Words>4129</Words>
  <Characters>23539</Characters>
  <Application>Microsoft Office Word</Application>
  <DocSecurity>4</DocSecurity>
  <Lines>196</Lines>
  <Paragraphs>55</Paragraphs>
  <ScaleCrop>false</ScaleCrop>
  <HeadingPairs>
    <vt:vector size="2" baseType="variant">
      <vt:variant>
        <vt:lpstr>Title</vt:lpstr>
      </vt:variant>
      <vt:variant>
        <vt:i4>1</vt:i4>
      </vt:variant>
    </vt:vector>
  </HeadingPairs>
  <TitlesOfParts>
    <vt:vector size="1" baseType="lpstr">
      <vt:lpstr>CRC/C/ISL/CO/3-4</vt:lpstr>
    </vt:vector>
  </TitlesOfParts>
  <Company>CSD</Company>
  <LinksUpToDate>false</LinksUpToDate>
  <CharactersWithSpaces>27613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CRC/C/ISL/CO/3-4</dc:title>
  <dc:subject>SHAKOUR</dc:subject>
  <dc:creator>BAHNASSAWY</dc:creator>
  <cp:keywords/>
  <dc:description/>
  <cp:lastModifiedBy>BAHNASSAWY</cp:lastModifiedBy>
  <cp:revision>2</cp:revision>
  <cp:lastPrinted>2012-02-27T09:37:00Z</cp:lastPrinted>
  <dcterms:created xsi:type="dcterms:W3CDTF">2012-02-27T14:18:00Z</dcterms:created>
  <dcterms:modified xsi:type="dcterms:W3CDTF">2012-02-27T14:18:00Z</dcterms:modified>
</cp:coreProperties>
</file>