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7C734D0" w14:textId="77777777" w:rsidTr="006927BD">
        <w:trPr>
          <w:trHeight w:hRule="exact" w:val="851"/>
        </w:trPr>
        <w:tc>
          <w:tcPr>
            <w:tcW w:w="1280" w:type="dxa"/>
            <w:tcBorders>
              <w:bottom w:val="single" w:sz="4" w:space="0" w:color="auto"/>
            </w:tcBorders>
          </w:tcPr>
          <w:p w14:paraId="7E238B16" w14:textId="77777777" w:rsidR="002D5AAC" w:rsidRDefault="002D5AAC" w:rsidP="00975260">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49BC31A"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6989CE1" w14:textId="1AAE14FC" w:rsidR="002D5AAC" w:rsidRDefault="00975260" w:rsidP="00975260">
            <w:pPr>
              <w:jc w:val="right"/>
            </w:pPr>
            <w:r w:rsidRPr="00975260">
              <w:rPr>
                <w:sz w:val="40"/>
              </w:rPr>
              <w:t>CRC</w:t>
            </w:r>
            <w:r>
              <w:t>/C/DEU/RQ/5-6</w:t>
            </w:r>
          </w:p>
        </w:tc>
      </w:tr>
      <w:tr w:rsidR="002D5AAC" w14:paraId="28C1B25B" w14:textId="77777777" w:rsidTr="006927BD">
        <w:trPr>
          <w:trHeight w:hRule="exact" w:val="2835"/>
        </w:trPr>
        <w:tc>
          <w:tcPr>
            <w:tcW w:w="1280" w:type="dxa"/>
            <w:tcBorders>
              <w:top w:val="single" w:sz="4" w:space="0" w:color="auto"/>
              <w:bottom w:val="single" w:sz="12" w:space="0" w:color="auto"/>
            </w:tcBorders>
          </w:tcPr>
          <w:p w14:paraId="7041D791" w14:textId="77777777" w:rsidR="002D5AAC" w:rsidRDefault="007D431B" w:rsidP="007F3812">
            <w:pPr>
              <w:spacing w:before="120"/>
              <w:jc w:val="center"/>
            </w:pPr>
            <w:r>
              <w:rPr>
                <w:noProof/>
              </w:rPr>
              <w:drawing>
                <wp:inline distT="0" distB="0" distL="0" distR="0" wp14:anchorId="2DB879A1" wp14:editId="191EDE8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F7C4D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301B0DDA" w14:textId="77777777" w:rsidR="002D5AAC" w:rsidRDefault="00975260" w:rsidP="007F3812">
            <w:pPr>
              <w:spacing w:before="240"/>
            </w:pPr>
            <w:r>
              <w:t>Distr. general</w:t>
            </w:r>
          </w:p>
          <w:p w14:paraId="51152820" w14:textId="77777777" w:rsidR="00975260" w:rsidRDefault="00975260" w:rsidP="00975260">
            <w:pPr>
              <w:spacing w:line="240" w:lineRule="exact"/>
            </w:pPr>
            <w:r>
              <w:t>30 de mayo de 2022</w:t>
            </w:r>
          </w:p>
          <w:p w14:paraId="55F70B32" w14:textId="77777777" w:rsidR="00975260" w:rsidRDefault="00975260" w:rsidP="00975260">
            <w:pPr>
              <w:spacing w:line="240" w:lineRule="exact"/>
            </w:pPr>
            <w:r>
              <w:t>Español</w:t>
            </w:r>
          </w:p>
          <w:p w14:paraId="4FDDDCCC" w14:textId="77777777" w:rsidR="00975260" w:rsidRDefault="00975260" w:rsidP="00975260">
            <w:pPr>
              <w:spacing w:line="240" w:lineRule="exact"/>
            </w:pPr>
            <w:r>
              <w:t>Original: inglés</w:t>
            </w:r>
          </w:p>
          <w:p w14:paraId="444867C4" w14:textId="50C76473" w:rsidR="00975260" w:rsidRDefault="00975260" w:rsidP="00975260">
            <w:pPr>
              <w:spacing w:line="240" w:lineRule="exact"/>
            </w:pPr>
            <w:r>
              <w:t>Español, francés e inglés únicamente</w:t>
            </w:r>
          </w:p>
        </w:tc>
      </w:tr>
    </w:tbl>
    <w:p w14:paraId="6F1F70DF" w14:textId="77777777" w:rsidR="006927BD" w:rsidRPr="006927BD" w:rsidRDefault="006927BD" w:rsidP="006927BD">
      <w:pPr>
        <w:spacing w:before="120"/>
        <w:rPr>
          <w:b/>
          <w:bCs/>
          <w:sz w:val="24"/>
          <w:szCs w:val="24"/>
        </w:rPr>
      </w:pPr>
      <w:r w:rsidRPr="006927BD">
        <w:rPr>
          <w:b/>
          <w:bCs/>
          <w:sz w:val="24"/>
          <w:szCs w:val="24"/>
        </w:rPr>
        <w:t>Comité de los Derechos del Niño</w:t>
      </w:r>
    </w:p>
    <w:p w14:paraId="70E4E144" w14:textId="6CA1A578" w:rsidR="006927BD" w:rsidRPr="006927BD" w:rsidRDefault="00A8674D" w:rsidP="006927BD">
      <w:pPr>
        <w:rPr>
          <w:b/>
          <w:bCs/>
          <w:lang w:val="en-GB"/>
        </w:rPr>
      </w:pPr>
      <w:r>
        <w:rPr>
          <w:b/>
          <w:bCs/>
        </w:rPr>
        <w:t>91</w:t>
      </w:r>
      <w:r w:rsidRPr="00A8674D">
        <w:rPr>
          <w:b/>
          <w:bCs/>
          <w:vertAlign w:val="superscript"/>
        </w:rPr>
        <w:t>er</w:t>
      </w:r>
      <w:r w:rsidR="006927BD" w:rsidRPr="006927BD">
        <w:rPr>
          <w:b/>
          <w:bCs/>
        </w:rPr>
        <w:t xml:space="preserve"> período de sesiones</w:t>
      </w:r>
    </w:p>
    <w:p w14:paraId="17A2E6B7" w14:textId="77777777" w:rsidR="006927BD" w:rsidRPr="006927BD" w:rsidRDefault="006927BD" w:rsidP="006927BD">
      <w:pPr>
        <w:rPr>
          <w:lang w:val="en-GB"/>
        </w:rPr>
      </w:pPr>
      <w:r w:rsidRPr="006927BD">
        <w:t>29 de agosto a 23 de septiembre de 2022</w:t>
      </w:r>
    </w:p>
    <w:p w14:paraId="5F79BB71" w14:textId="77777777" w:rsidR="006927BD" w:rsidRPr="006927BD" w:rsidRDefault="006927BD" w:rsidP="006927BD">
      <w:pPr>
        <w:rPr>
          <w:b/>
          <w:bCs/>
          <w:lang w:val="en-GB"/>
        </w:rPr>
      </w:pPr>
      <w:r w:rsidRPr="006927BD">
        <w:rPr>
          <w:b/>
          <w:bCs/>
        </w:rPr>
        <w:t>Examen de los informes presentados por los Estados partes</w:t>
      </w:r>
    </w:p>
    <w:p w14:paraId="5C18CA65" w14:textId="05E7FE22" w:rsidR="006927BD" w:rsidRPr="006927BD" w:rsidRDefault="006927BD" w:rsidP="006927BD">
      <w:pPr>
        <w:pStyle w:val="HMG"/>
        <w:rPr>
          <w:lang w:val="en-GB"/>
        </w:rPr>
      </w:pPr>
      <w:r>
        <w:tab/>
      </w:r>
      <w:r w:rsidRPr="006927BD">
        <w:tab/>
        <w:t>Respuestas de Alemania a la lista de cuestiones relativa a sus informes quinto y sexto</w:t>
      </w:r>
      <w:r w:rsidR="009B3CC6">
        <w:br/>
      </w:r>
      <w:r w:rsidRPr="006927BD">
        <w:t>combinados</w:t>
      </w:r>
      <w:r w:rsidRPr="006927BD">
        <w:rPr>
          <w:rStyle w:val="Refdenotaalpie"/>
          <w:b w:val="0"/>
          <w:bCs/>
          <w:sz w:val="20"/>
          <w:vertAlign w:val="baseline"/>
        </w:rPr>
        <w:footnoteReference w:customMarkFollows="1" w:id="1"/>
        <w:t>*</w:t>
      </w:r>
    </w:p>
    <w:p w14:paraId="3223EF1A" w14:textId="3F800195" w:rsidR="006927BD" w:rsidRDefault="006927BD" w:rsidP="006927BD">
      <w:pPr>
        <w:pStyle w:val="SingleTxtG"/>
        <w:jc w:val="right"/>
      </w:pPr>
      <w:r>
        <w:t>[</w:t>
      </w:r>
      <w:r w:rsidRPr="006927BD">
        <w:t>Fecha de recepción: 12 de mayo de 2022</w:t>
      </w:r>
      <w:r>
        <w:t>]</w:t>
      </w:r>
    </w:p>
    <w:p w14:paraId="720C6DE1" w14:textId="60262345" w:rsidR="006927BD" w:rsidRPr="006927BD" w:rsidRDefault="006927BD" w:rsidP="006927BD">
      <w:pPr>
        <w:pStyle w:val="SingleTxtG"/>
        <w:rPr>
          <w:b/>
          <w:lang w:val="en-GB"/>
        </w:rPr>
      </w:pPr>
      <w:r w:rsidRPr="006927BD">
        <w:rPr>
          <w:b/>
          <w:lang w:val="en-GB"/>
        </w:rPr>
        <w:br w:type="page"/>
      </w:r>
    </w:p>
    <w:p w14:paraId="61E05523" w14:textId="2CC98E6B" w:rsidR="006927BD" w:rsidRPr="006927BD" w:rsidRDefault="006927BD" w:rsidP="006927BD">
      <w:pPr>
        <w:pStyle w:val="HChG"/>
        <w:rPr>
          <w:lang w:val="en-GB"/>
        </w:rPr>
      </w:pPr>
      <w:r>
        <w:lastRenderedPageBreak/>
        <w:tab/>
      </w:r>
      <w:r w:rsidRPr="006927BD">
        <w:tab/>
        <w:t>Parte I</w:t>
      </w:r>
    </w:p>
    <w:p w14:paraId="762EF80D" w14:textId="6CCD1BC5" w:rsidR="006927BD" w:rsidRPr="006927BD" w:rsidRDefault="006927BD" w:rsidP="006927BD">
      <w:pPr>
        <w:pStyle w:val="H1G"/>
        <w:rPr>
          <w:lang w:val="en-GB"/>
        </w:rPr>
      </w:pPr>
      <w:r>
        <w:tab/>
      </w:r>
      <w:r w:rsidRPr="006927BD">
        <w:tab/>
        <w:t>Respuesta al párrafo 2 a) de la lista de cuestiones relativa a los informes</w:t>
      </w:r>
      <w:r>
        <w:t> </w:t>
      </w:r>
      <w:r w:rsidRPr="006927BD">
        <w:t>periódicos quinto y sexto combinados de Alemania (CRC/C/DEU/Q/5-6)</w:t>
      </w:r>
      <w:r w:rsidRPr="004B7DCE">
        <w:rPr>
          <w:b w:val="0"/>
          <w:bCs/>
          <w:sz w:val="18"/>
          <w:szCs w:val="18"/>
          <w:vertAlign w:val="superscript"/>
        </w:rPr>
        <w:footnoteReference w:id="2"/>
      </w:r>
    </w:p>
    <w:p w14:paraId="02EF10D9" w14:textId="74B04DF4" w:rsidR="006927BD" w:rsidRPr="006927BD" w:rsidRDefault="006927BD" w:rsidP="00A8674D">
      <w:pPr>
        <w:pStyle w:val="SingleTxtG"/>
        <w:spacing w:after="130"/>
        <w:rPr>
          <w:lang w:val="en-GB"/>
        </w:rPr>
      </w:pPr>
      <w:r w:rsidRPr="006927BD">
        <w:t>1.</w:t>
      </w:r>
      <w:r w:rsidRPr="006927BD">
        <w:tab/>
        <w:t>La pandemia de coronavirus ha generado considerables tensiones, especialmente entre</w:t>
      </w:r>
      <w:r w:rsidR="00A8674D">
        <w:t> </w:t>
      </w:r>
      <w:r w:rsidRPr="006927BD">
        <w:t>los niños y los jóvenes. Los riesgos y las repercusiones se reconocieron pronto, y el Gobierno Federal adoptó diversas medidas para mitigar las consecuencias de la mejor manera posible.</w:t>
      </w:r>
    </w:p>
    <w:p w14:paraId="28660DB4" w14:textId="77777777" w:rsidR="006927BD" w:rsidRPr="006927BD" w:rsidRDefault="006927BD" w:rsidP="00A8674D">
      <w:pPr>
        <w:pStyle w:val="SingleTxtG"/>
        <w:spacing w:after="130"/>
        <w:rPr>
          <w:lang w:val="en-GB"/>
        </w:rPr>
      </w:pPr>
      <w:r w:rsidRPr="006927BD">
        <w:t>2.</w:t>
      </w:r>
      <w:r w:rsidRPr="006927BD">
        <w:tab/>
        <w:t>El Ministerio Federal de Educación e Investigación financia dos estudios serológicos sobre el curso de la infección en los niños (SARS-CoV-2-Kids y CorKid). En el marco de otro proyecto (RECAST) se está investigando la respuesta inmunitaria de los niños y el motivo por el que el curso de la enfermedad suele ser menos grave entre los niños en comparación con los adultos infectados por el SARS-CoV-2.</w:t>
      </w:r>
    </w:p>
    <w:p w14:paraId="6E28870F" w14:textId="4A1CAEDC" w:rsidR="006927BD" w:rsidRPr="006927BD" w:rsidRDefault="006927BD" w:rsidP="00A8674D">
      <w:pPr>
        <w:pStyle w:val="SingleTxtG"/>
        <w:spacing w:after="130"/>
        <w:rPr>
          <w:lang w:val="en-GB"/>
        </w:rPr>
      </w:pPr>
      <w:r w:rsidRPr="006927BD">
        <w:t>3.</w:t>
      </w:r>
      <w:r w:rsidRPr="006927BD">
        <w:tab/>
        <w:t xml:space="preserve">En cambio, las restricciones sociales de la pandemia suponen una carga especialmente pesada para los niños y los jóvenes. Así lo confirman los estudios y las opiniones de los profesionales y las organizaciones profesionales del sector. La Academia Nacional de Ciencias Leopoldina también lo señaló en su octava declaración </w:t>
      </w:r>
      <w:r w:rsidRPr="006927BD">
        <w:rPr>
          <w:i/>
          <w:iCs/>
        </w:rPr>
        <w:t>ad hoc</w:t>
      </w:r>
      <w:r w:rsidRPr="006927BD">
        <w:t xml:space="preserve"> del 21 de junio de</w:t>
      </w:r>
      <w:r w:rsidR="00A8674D">
        <w:t> </w:t>
      </w:r>
      <w:r w:rsidRPr="006927BD">
        <w:t>2021</w:t>
      </w:r>
      <w:r w:rsidRPr="006927BD">
        <w:rPr>
          <w:sz w:val="18"/>
          <w:szCs w:val="18"/>
          <w:vertAlign w:val="superscript"/>
        </w:rPr>
        <w:footnoteReference w:id="3"/>
      </w:r>
      <w:r w:rsidRPr="006927BD">
        <w:t>.</w:t>
      </w:r>
    </w:p>
    <w:p w14:paraId="23D24509" w14:textId="77777777" w:rsidR="006927BD" w:rsidRPr="006927BD" w:rsidRDefault="006927BD" w:rsidP="00A8674D">
      <w:pPr>
        <w:pStyle w:val="SingleTxtG"/>
        <w:spacing w:after="130"/>
        <w:rPr>
          <w:lang w:val="en-GB"/>
        </w:rPr>
      </w:pPr>
      <w:r w:rsidRPr="006927BD">
        <w:t>4.</w:t>
      </w:r>
      <w:r w:rsidRPr="006927BD">
        <w:tab/>
        <w:t>En su séptima declaración de 17 de febrero de 2022, el Consejo de Expertos del Gobierno Federal también señaló que se debe dar prioridad al interés superior del niño durante la pandemia. Además de la carga primaria de la enfermedad por SRAS-CoV-2, la declaración también aborda el deterioro del bienestar mental y social de los niños y los adolescentes</w:t>
      </w:r>
      <w:r w:rsidRPr="006927BD">
        <w:rPr>
          <w:sz w:val="18"/>
          <w:szCs w:val="18"/>
          <w:vertAlign w:val="superscript"/>
        </w:rPr>
        <w:footnoteReference w:id="4"/>
      </w:r>
      <w:r w:rsidRPr="006927BD">
        <w:t>.</w:t>
      </w:r>
    </w:p>
    <w:p w14:paraId="54AF240A" w14:textId="38CD08CF" w:rsidR="006927BD" w:rsidRPr="006927BD" w:rsidRDefault="006927BD" w:rsidP="00A8674D">
      <w:pPr>
        <w:pStyle w:val="SingleTxtG"/>
        <w:spacing w:after="130"/>
        <w:rPr>
          <w:lang w:val="en-GB"/>
        </w:rPr>
      </w:pPr>
      <w:r w:rsidRPr="006927BD">
        <w:t>5.</w:t>
      </w:r>
      <w:r w:rsidRPr="006927BD">
        <w:tab/>
        <w:t xml:space="preserve">Algunos estudios han demostrado que el cierre de centros educativos y guarderías tiene consecuencias negativas en el bienestar de los jóvenes. Muchos niños y jóvenes se quejaron de las dificultades derivadas del aprendizaje a distancia, de la falta de oportunidades de contacto con sus compañeros, así como en parte también de la soledad. El </w:t>
      </w:r>
      <w:r w:rsidR="00E630D8">
        <w:t>“</w:t>
      </w:r>
      <w:r w:rsidRPr="006927BD">
        <w:t>Estudio COPSY</w:t>
      </w:r>
      <w:r w:rsidR="00E630D8">
        <w:t>”</w:t>
      </w:r>
      <w:r w:rsidRPr="006927BD">
        <w:t xml:space="preserve"> del Centro Médico Universitario Eppendorf de Hamburgo ya reveló en el verano de 2020 que aproximadamente uno de cada tres niños presentaba anomalías psicológicas y problemas emocionales. Al mismo tiempo, la proporción de niños que no hacían ningún deporte se multiplicó por diez en comparación con la época anterior a la pandemia</w:t>
      </w:r>
      <w:r w:rsidRPr="006927BD">
        <w:rPr>
          <w:sz w:val="18"/>
          <w:szCs w:val="18"/>
          <w:vertAlign w:val="superscript"/>
        </w:rPr>
        <w:footnoteReference w:id="5"/>
      </w:r>
      <w:r w:rsidRPr="006927BD">
        <w:t>.</w:t>
      </w:r>
    </w:p>
    <w:p w14:paraId="5E066F32" w14:textId="7B6DAA0F" w:rsidR="006927BD" w:rsidRPr="006927BD" w:rsidRDefault="006927BD" w:rsidP="00A8674D">
      <w:pPr>
        <w:pStyle w:val="SingleTxtG"/>
        <w:spacing w:after="130"/>
        <w:rPr>
          <w:lang w:val="en-GB"/>
        </w:rPr>
      </w:pPr>
      <w:r w:rsidRPr="006927BD">
        <w:t>6.</w:t>
      </w:r>
      <w:r w:rsidRPr="006927BD">
        <w:tab/>
        <w:t xml:space="preserve">La posición del Gobierno Federal ha sido desde el principio que las guarderías y las escuelas deben permanecer abiertas siempre que sea posible. En cuanto a las guarderías, el Ministerio Federal de Asuntos de la Familia, las Personas de Edad, la Mujer y la Juventud ha seguido la evolución desde el verano de 2020 con el Corona </w:t>
      </w:r>
      <w:r w:rsidR="00E630D8">
        <w:t>“</w:t>
      </w:r>
      <w:r w:rsidRPr="006927BD">
        <w:t>KiTa</w:t>
      </w:r>
      <w:r w:rsidR="00E630D8">
        <w:t>”</w:t>
      </w:r>
      <w:r w:rsidRPr="006927BD">
        <w:t xml:space="preserve"> Study, encargado juntamente con el Ministerio Federal de Salud al Instituto Alemán de la Juventud (DJI) y al Instituto Robert Koch (RKI).</w:t>
      </w:r>
    </w:p>
    <w:p w14:paraId="37E4A9A8" w14:textId="738F86AA" w:rsidR="006927BD" w:rsidRPr="006927BD" w:rsidRDefault="006927BD" w:rsidP="00A8674D">
      <w:pPr>
        <w:pStyle w:val="SingleTxtG"/>
        <w:spacing w:after="130"/>
        <w:rPr>
          <w:lang w:val="en-GB"/>
        </w:rPr>
      </w:pPr>
      <w:r w:rsidRPr="006927BD">
        <w:t>7.</w:t>
      </w:r>
      <w:r w:rsidRPr="006927BD">
        <w:tab/>
        <w:t xml:space="preserve">La comunicación en el marco del Corona </w:t>
      </w:r>
      <w:r w:rsidR="00E630D8">
        <w:t>“</w:t>
      </w:r>
      <w:r w:rsidRPr="006927BD">
        <w:t>KiTa</w:t>
      </w:r>
      <w:r w:rsidR="00E630D8">
        <w:t>”</w:t>
      </w:r>
      <w:r w:rsidRPr="006927BD">
        <w:t xml:space="preserve"> Council, fundado por el Ministerio Federal de Asuntos de la Familia, las Personas de Edad, la Mujer y la Juventud, con representantes de los </w:t>
      </w:r>
      <w:r w:rsidRPr="006927BD">
        <w:rPr>
          <w:i/>
          <w:iCs/>
        </w:rPr>
        <w:t>länder</w:t>
      </w:r>
      <w:r w:rsidRPr="006927BD">
        <w:t xml:space="preserve"> y los municipios, también aportó información importante para la labor de especialistas y políticos.</w:t>
      </w:r>
    </w:p>
    <w:p w14:paraId="5A4D595D" w14:textId="77777777" w:rsidR="006927BD" w:rsidRPr="006927BD" w:rsidRDefault="006927BD" w:rsidP="00A8674D">
      <w:pPr>
        <w:pStyle w:val="SingleTxtG"/>
        <w:keepNext/>
        <w:keepLines/>
        <w:spacing w:after="130"/>
        <w:rPr>
          <w:lang w:val="en-GB"/>
        </w:rPr>
      </w:pPr>
      <w:r w:rsidRPr="006927BD">
        <w:lastRenderedPageBreak/>
        <w:t>8.</w:t>
      </w:r>
      <w:r w:rsidRPr="006927BD">
        <w:tab/>
        <w:t>El Ministerio Federal de Educación e Investigación ha financiado la formulación de una directriz S3</w:t>
      </w:r>
      <w:r w:rsidRPr="006927BD">
        <w:rPr>
          <w:sz w:val="18"/>
          <w:szCs w:val="18"/>
          <w:vertAlign w:val="superscript"/>
        </w:rPr>
        <w:footnoteReference w:id="6"/>
      </w:r>
      <w:r w:rsidRPr="006927BD">
        <w:t xml:space="preserve"> en todos los </w:t>
      </w:r>
      <w:r w:rsidRPr="006927BD">
        <w:rPr>
          <w:i/>
          <w:iCs/>
        </w:rPr>
        <w:t>länder</w:t>
      </w:r>
      <w:r w:rsidRPr="006927BD">
        <w:t xml:space="preserve"> con el propósito de ayudar a reducir el riesgo de infección cuando los colegios están abiertos, y permitir que estos funcionen de la manera más segura, ordenada e ininterrumpida posible durante la pandemia.</w:t>
      </w:r>
    </w:p>
    <w:p w14:paraId="646A1BA0" w14:textId="2CB18A06" w:rsidR="006927BD" w:rsidRPr="006927BD" w:rsidRDefault="006927BD" w:rsidP="00A8674D">
      <w:pPr>
        <w:pStyle w:val="SingleTxtG"/>
        <w:spacing w:after="130"/>
        <w:rPr>
          <w:lang w:val="en-GB"/>
        </w:rPr>
      </w:pPr>
      <w:r w:rsidRPr="006927BD">
        <w:t>9.</w:t>
      </w:r>
      <w:r w:rsidRPr="006927BD">
        <w:tab/>
        <w:t xml:space="preserve">El Gobierno Federal, los </w:t>
      </w:r>
      <w:r w:rsidRPr="006927BD">
        <w:rPr>
          <w:i/>
          <w:iCs/>
        </w:rPr>
        <w:t>länder</w:t>
      </w:r>
      <w:r w:rsidRPr="006927BD">
        <w:t xml:space="preserve"> y los municipios han aplicado numerosas medidas desde el comienzo de la pandemia para garantizar que se respeten los derechos fundamentales y las disposiciones de la Convención sobre los Derechos del Niño. Estas medidas incluyen también el programa de acción </w:t>
      </w:r>
      <w:r w:rsidR="00E630D8">
        <w:t>“</w:t>
      </w:r>
      <w:r w:rsidRPr="006927BD">
        <w:t>Recuperación tras la COVID para los niños y los jóvenes</w:t>
      </w:r>
      <w:r w:rsidR="00E630D8">
        <w:t>”</w:t>
      </w:r>
      <w:r w:rsidRPr="006927BD">
        <w:t>, que el Gobierno Federal puso en marcha a principios de mayo de 2021 con un volumen total de 2.000 millones de euros.</w:t>
      </w:r>
    </w:p>
    <w:p w14:paraId="55B2B6F8" w14:textId="77777777" w:rsidR="006927BD" w:rsidRPr="006927BD" w:rsidRDefault="006927BD" w:rsidP="00A8674D">
      <w:pPr>
        <w:pStyle w:val="SingleTxtG"/>
        <w:spacing w:after="130"/>
        <w:rPr>
          <w:lang w:val="en-GB"/>
        </w:rPr>
      </w:pPr>
      <w:r w:rsidRPr="006927BD">
        <w:t>10.</w:t>
      </w:r>
      <w:r w:rsidRPr="006927BD">
        <w:tab/>
        <w:t>El objetivo de ese programa es ayudar a los niños y a los jóvenes a reducir el retraso en el aprendizaje, intensificar los programas de educación preescolar y facilitar la organización de más actividades deportivas, de ocio y de vacaciones.</w:t>
      </w:r>
    </w:p>
    <w:p w14:paraId="44222CDF" w14:textId="77777777" w:rsidR="006927BD" w:rsidRPr="006927BD" w:rsidRDefault="006927BD" w:rsidP="00A8674D">
      <w:pPr>
        <w:pStyle w:val="SingleTxtG"/>
        <w:spacing w:after="130"/>
        <w:rPr>
          <w:lang w:val="en-GB"/>
        </w:rPr>
      </w:pPr>
      <w:r w:rsidRPr="006927BD">
        <w:t>11.</w:t>
      </w:r>
      <w:r w:rsidRPr="006927BD">
        <w:tab/>
        <w:t xml:space="preserve">En primer lugar, se utilizaron las estructuras existentes para ampliar los programas de la Federación. En segundo lugar, la Federación puso a disposición de los </w:t>
      </w:r>
      <w:r w:rsidRPr="006927BD">
        <w:rPr>
          <w:i/>
          <w:iCs/>
        </w:rPr>
        <w:t>länder</w:t>
      </w:r>
      <w:r w:rsidRPr="006927BD">
        <w:t xml:space="preserve"> una aportación única de 1.290 millones de euros en forma de proporciones del impuesto sobre la cifra de negocios mediante cantidades fijas como parte de la distribución vertical de ese impuesto, con el fin de ayudarles a hacer frente a las consecuencias de la situación excepcional de pandemia en su ámbito de responsabilidad.</w:t>
      </w:r>
    </w:p>
    <w:p w14:paraId="6E204C9D" w14:textId="77777777" w:rsidR="006927BD" w:rsidRPr="006927BD" w:rsidRDefault="006927BD" w:rsidP="00A8674D">
      <w:pPr>
        <w:pStyle w:val="SingleTxtG"/>
        <w:spacing w:after="130"/>
        <w:rPr>
          <w:lang w:val="en-GB"/>
        </w:rPr>
      </w:pPr>
      <w:r w:rsidRPr="006927BD">
        <w:t>12.</w:t>
      </w:r>
      <w:r w:rsidRPr="006927BD">
        <w:tab/>
        <w:t>La pandemia de coronavirus ha acentuado las desigualdades que ya existían en relación con las posibilidades de crecer de forma saludable. Los niños y jóvenes que antes de la pandemia ya afrontaban mayores riesgos para la salud y el desarrollo estaban y siguen estando expuestos a problemas particulares durante la pandemia. Entre ellos se incluyen en especial, además de los niños de familias de bajo nivel socioeconómico, los niños con discapacidad y enfermedades crónicas graves que tienen necesidades de apoyo complejas, así como los niños cuyos padres padecen enfermedades mentales graves.</w:t>
      </w:r>
    </w:p>
    <w:p w14:paraId="68280890" w14:textId="76DF46B2" w:rsidR="006927BD" w:rsidRPr="006927BD" w:rsidRDefault="006927BD" w:rsidP="00A8674D">
      <w:pPr>
        <w:pStyle w:val="SingleTxtG"/>
        <w:spacing w:after="130"/>
        <w:rPr>
          <w:lang w:val="en-GB"/>
        </w:rPr>
      </w:pPr>
      <w:r w:rsidRPr="006927BD">
        <w:t>13.</w:t>
      </w:r>
      <w:r w:rsidRPr="006927BD">
        <w:tab/>
        <w:t xml:space="preserve">El Gobierno Federal ha establecido el Grupo de Trabajo Interministerial </w:t>
      </w:r>
      <w:r w:rsidR="00E630D8">
        <w:t>“</w:t>
      </w:r>
      <w:r w:rsidRPr="006927BD">
        <w:t>Repercusiones de la COVID en la salud de los niños y los jóvenes</w:t>
      </w:r>
      <w:r w:rsidR="00E630D8">
        <w:t>”</w:t>
      </w:r>
      <w:r w:rsidRPr="006927BD">
        <w:t>, copresidido por el Ministerio Federal de Asuntos de la Familia, las Personas de Edad, la Mujer y la Juventud y el Ministerio Federal de Salud, con objeto de hacer frente a los efectos de la pandemia en los niños y los jóvenes de forma rápida, centrada y con recomendaciones concretas para la adopción de medidas</w:t>
      </w:r>
      <w:r w:rsidR="00A8674D">
        <w:t>.</w:t>
      </w:r>
    </w:p>
    <w:p w14:paraId="62DD5AF2" w14:textId="3E755280" w:rsidR="006927BD" w:rsidRPr="006927BD" w:rsidRDefault="006927BD" w:rsidP="00A8674D">
      <w:pPr>
        <w:pStyle w:val="SingleTxtG"/>
        <w:spacing w:after="130"/>
        <w:rPr>
          <w:lang w:val="en-GB"/>
        </w:rPr>
      </w:pPr>
      <w:r w:rsidRPr="006927BD">
        <w:t>14.</w:t>
      </w:r>
      <w:r w:rsidRPr="006927BD">
        <w:tab/>
        <w:t>Entre ellas, en particular, otorgar la máxima prioridad a evitar el cierre generalizado de centros educativos y guarderías, y mantener abiertas las oportunidades de hacer ejercicio, así como de acceder a la educación extraescolar y al trabajo de los jóvenes, para todos los niños y jóvenes, incluso en condiciones de pandemia</w:t>
      </w:r>
      <w:r w:rsidRPr="006927BD">
        <w:rPr>
          <w:sz w:val="18"/>
          <w:szCs w:val="18"/>
          <w:vertAlign w:val="superscript"/>
        </w:rPr>
        <w:footnoteReference w:id="7"/>
      </w:r>
      <w:r w:rsidR="00A8674D">
        <w:t>.</w:t>
      </w:r>
    </w:p>
    <w:p w14:paraId="60F6DF90" w14:textId="28BAD71F" w:rsidR="006927BD" w:rsidRPr="006927BD" w:rsidRDefault="006927BD" w:rsidP="00A8674D">
      <w:pPr>
        <w:pStyle w:val="SingleTxtG"/>
        <w:spacing w:after="130"/>
        <w:rPr>
          <w:lang w:val="en-GB"/>
        </w:rPr>
      </w:pPr>
      <w:r w:rsidRPr="006927BD">
        <w:t>15.</w:t>
      </w:r>
      <w:r w:rsidRPr="006927BD">
        <w:tab/>
        <w:t xml:space="preserve">El Gobierno Federal organizó muchos eventos virtuales de diálogo y participación con los jóvenes en el marco de la Estrategia para la Juventud, con el fin de involucrarlos de forma más intensa en el debate político. Además, el Ministerio Federal de Asuntos de la Familia, las Personas de Edad, la Mujer y la Juventud amplió considerablemente los servicios de asesoramiento telefónico y en línea para niños y jóvenes, como el </w:t>
      </w:r>
      <w:r w:rsidR="00E630D8">
        <w:t>“</w:t>
      </w:r>
      <w:r w:rsidRPr="00A8674D">
        <w:t>Nummer gegen Kummer</w:t>
      </w:r>
      <w:r w:rsidR="00E630D8">
        <w:t>”</w:t>
      </w:r>
      <w:r w:rsidRPr="006927BD">
        <w:t>, y aumentó su visibilidad.</w:t>
      </w:r>
    </w:p>
    <w:p w14:paraId="79EB757F" w14:textId="77777777" w:rsidR="006927BD" w:rsidRPr="006927BD" w:rsidRDefault="006927BD" w:rsidP="00A8674D">
      <w:pPr>
        <w:pStyle w:val="SingleTxtG"/>
        <w:spacing w:after="130"/>
        <w:rPr>
          <w:lang w:val="en-GB"/>
        </w:rPr>
      </w:pPr>
      <w:r w:rsidRPr="006927BD">
        <w:t>16.</w:t>
      </w:r>
      <w:r w:rsidRPr="006927BD">
        <w:tab/>
        <w:t>La Federación también está aportando 1.000 millones de euros adicionales en el marco del quinto programa de inversión para la financiación de guarderías, basado en el conjunto de medidas de estímulo económico destinado a hacer frente a las consecuencias de la pandemia de coronavirus en 2020 y 2021. Esto permitirá crear hasta 90.000 nuevas plazas en servicios de guarda, tanto en las guarderías como en el hogar, y financiar medidas de renovación e inversiones para mejorar la situación en cuanto a la higiene.</w:t>
      </w:r>
    </w:p>
    <w:p w14:paraId="59076F56" w14:textId="60E62F05" w:rsidR="006927BD" w:rsidRPr="006927BD" w:rsidRDefault="006927BD" w:rsidP="00A8674D">
      <w:pPr>
        <w:pStyle w:val="SingleTxtG"/>
        <w:keepNext/>
        <w:keepLines/>
        <w:rPr>
          <w:lang w:val="en-GB"/>
        </w:rPr>
      </w:pPr>
      <w:r w:rsidRPr="006927BD">
        <w:lastRenderedPageBreak/>
        <w:t>17.</w:t>
      </w:r>
      <w:r w:rsidRPr="006927BD">
        <w:tab/>
        <w:t xml:space="preserve">Además, el Ministerio Federal de Salud estableció en abril de 2020 el portal </w:t>
      </w:r>
      <w:r w:rsidR="00E630D8">
        <w:t>“</w:t>
      </w:r>
      <w:r w:rsidRPr="006927BD">
        <w:t>Mantenerse mentalmente estable</w:t>
      </w:r>
      <w:r w:rsidR="00E630D8">
        <w:t>”</w:t>
      </w:r>
      <w:r w:rsidRPr="006927BD">
        <w:t xml:space="preserve"> del Centro Federal de Educación Sanitaria, con el objetivo de crear conciencia sobre la cuestión del </w:t>
      </w:r>
      <w:r w:rsidR="00E630D8">
        <w:t>“</w:t>
      </w:r>
      <w:r w:rsidRPr="006927BD">
        <w:t xml:space="preserve">estrés psicológico </w:t>
      </w:r>
      <w:r w:rsidR="00E630D8">
        <w:t>“</w:t>
      </w:r>
      <w:r w:rsidRPr="006927BD">
        <w:t xml:space="preserve"> y desarrollar aptitudes para afrontar situaciones difíciles.</w:t>
      </w:r>
    </w:p>
    <w:p w14:paraId="0D472D28" w14:textId="4B157213" w:rsidR="006927BD" w:rsidRPr="006927BD" w:rsidRDefault="006927BD" w:rsidP="006927BD">
      <w:pPr>
        <w:pStyle w:val="SingleTxtG"/>
        <w:rPr>
          <w:lang w:val="en-GB"/>
        </w:rPr>
      </w:pPr>
      <w:r w:rsidRPr="006927BD">
        <w:t>18.</w:t>
      </w:r>
      <w:r w:rsidRPr="006927BD">
        <w:tab/>
        <w:t>En el contexto internacional, el Gobierno Federal también respalda la protección de los derechos del niño en el mundo en relación con la pandemia de coronavirus, y la mitigación de las consecuencias socioeconómicas. El Gobierno Federal aportó en total unos 4.700</w:t>
      </w:r>
      <w:r w:rsidR="00A8674D">
        <w:t> </w:t>
      </w:r>
      <w:r w:rsidRPr="006927BD">
        <w:t>millones de euros en 2020 y 2021 para la mitigación global de los efectos de la pandemia de coronavirus mediante el Programa de Apoyo de Emergencia contra la COVID</w:t>
      </w:r>
      <w:r w:rsidR="00A8674D">
        <w:noBreakHyphen/>
      </w:r>
      <w:r w:rsidRPr="006927BD">
        <w:t>19 del Ministerio Federal de Cooperación Económica y Desarrollo.</w:t>
      </w:r>
    </w:p>
    <w:p w14:paraId="7E9C151E" w14:textId="13AF3E25" w:rsidR="006927BD" w:rsidRPr="006927BD" w:rsidRDefault="006927BD" w:rsidP="006927BD">
      <w:pPr>
        <w:pStyle w:val="H1G"/>
        <w:rPr>
          <w:lang w:val="en-GB"/>
        </w:rPr>
      </w:pPr>
      <w:r>
        <w:tab/>
      </w:r>
      <w:r w:rsidRPr="006927BD">
        <w:tab/>
        <w:t>Respuesta al párrafo 2 b) de la lista de cuestiones</w:t>
      </w:r>
    </w:p>
    <w:p w14:paraId="44E32BF0" w14:textId="66A6B7DC" w:rsidR="006927BD" w:rsidRPr="006927BD" w:rsidRDefault="006927BD" w:rsidP="006927BD">
      <w:pPr>
        <w:pStyle w:val="SingleTxtG"/>
        <w:rPr>
          <w:lang w:val="en-GB"/>
        </w:rPr>
      </w:pPr>
      <w:r w:rsidRPr="006927BD">
        <w:t>19.</w:t>
      </w:r>
      <w:r w:rsidRPr="006927BD">
        <w:tab/>
        <w:t xml:space="preserve">Los niños son titulares de todos los derechos fundamentales, pero al mismo tiempo son especialmente vulnerables. La consagración explícita de los derechos del niño en la Ley Fundamental de Alemania </w:t>
      </w:r>
      <w:r w:rsidRPr="00A8674D">
        <w:rPr>
          <w:i/>
          <w:iCs/>
        </w:rPr>
        <w:t>(Grundgesetz)</w:t>
      </w:r>
      <w:r w:rsidRPr="006927BD">
        <w:t xml:space="preserve"> se estipuló como proyecto en el Acuerdo de Coalición para la 19ª legislatura. Sin embargo, la mayoría necesaria para modificar la Constitución no se materializó en el procedimiento parlamentario. Tal y como se establece en el Acuerdo de Coalición, el nuevo Gobierno Federal ha previsto hacer un nuevo intento de incluir los derechos del niño en la Ley Fundamental durante la 20ª legislatura, y pretende tomar como orientación las disposiciones de la Convención sobre los Derechos del Niño. Al</w:t>
      </w:r>
      <w:r w:rsidR="00A8674D">
        <w:t> </w:t>
      </w:r>
      <w:r w:rsidRPr="006927BD">
        <w:t>mismo tiempo, se ampliará el seguimiento de la aplicación de la Convención.</w:t>
      </w:r>
    </w:p>
    <w:p w14:paraId="5A1982C2" w14:textId="44EFC25F" w:rsidR="006927BD" w:rsidRPr="006927BD" w:rsidRDefault="006927BD" w:rsidP="006927BD">
      <w:pPr>
        <w:pStyle w:val="H1G"/>
        <w:rPr>
          <w:lang w:val="en-GB"/>
        </w:rPr>
      </w:pPr>
      <w:bookmarkStart w:id="0" w:name="Art4a-A1"/>
      <w:bookmarkStart w:id="1" w:name="Art4a-A2"/>
      <w:bookmarkStart w:id="2" w:name="Artikel4a-A2-S1"/>
      <w:bookmarkStart w:id="3" w:name="Artikel4a-A2-S2"/>
      <w:bookmarkStart w:id="4" w:name="Art4a-A3"/>
      <w:bookmarkEnd w:id="0"/>
      <w:bookmarkEnd w:id="1"/>
      <w:bookmarkEnd w:id="2"/>
      <w:bookmarkEnd w:id="3"/>
      <w:bookmarkEnd w:id="4"/>
      <w:r>
        <w:tab/>
      </w:r>
      <w:r w:rsidRPr="006927BD">
        <w:tab/>
        <w:t>Respuesta al párrafo 2 c) de la lista de cuestiones</w:t>
      </w:r>
    </w:p>
    <w:p w14:paraId="1FBA2DE3" w14:textId="24E8656A" w:rsidR="006927BD" w:rsidRPr="006927BD" w:rsidRDefault="006927BD" w:rsidP="006927BD">
      <w:pPr>
        <w:pStyle w:val="SingleTxtG"/>
        <w:rPr>
          <w:lang w:val="en-GB"/>
        </w:rPr>
      </w:pPr>
      <w:r w:rsidRPr="006927BD">
        <w:t>20.</w:t>
      </w:r>
      <w:r w:rsidRPr="006927BD">
        <w:tab/>
        <w:t xml:space="preserve">La efectividad y el refuerzo de los derechos del niño es responsabilidad de todos los actores políticos del sistema federal de Alemania, a nivel local, de los </w:t>
      </w:r>
      <w:r w:rsidRPr="00EB3A7D">
        <w:rPr>
          <w:i/>
          <w:iCs/>
        </w:rPr>
        <w:t>länder</w:t>
      </w:r>
      <w:r w:rsidRPr="006927BD">
        <w:t xml:space="preserve"> y federal. Sin duda también se puede formular y aprobar una estrategia global sobre los derechos del niño en las entidades territoriales locales. El Ministerio Federal de Asuntos de la Familia, las Personas de Edad, la Mujer y la Juventud estima que la diversidad de enfoques de actuación y la existencia de estrategias sectoriales han demostrado básicamente su utilidad y eficacia.</w:t>
      </w:r>
    </w:p>
    <w:p w14:paraId="447F1609" w14:textId="02875BF8" w:rsidR="006927BD" w:rsidRPr="006927BD" w:rsidRDefault="006927BD" w:rsidP="006927BD">
      <w:pPr>
        <w:pStyle w:val="SingleTxtG"/>
        <w:rPr>
          <w:lang w:val="en-GB"/>
        </w:rPr>
      </w:pPr>
      <w:r w:rsidRPr="006927BD">
        <w:t>21.</w:t>
      </w:r>
      <w:r w:rsidRPr="006927BD">
        <w:tab/>
        <w:t xml:space="preserve">El Gobierno Federal está promoviendo una gran variedad de medidas y proyectos para garantizar la concienciación sobre los derechos del niño y su efectividad. Un ejemplo es el proyecto </w:t>
      </w:r>
      <w:r w:rsidR="00E630D8">
        <w:t>“</w:t>
      </w:r>
      <w:r w:rsidRPr="006927BD">
        <w:t>Municipios amigos de la infancia</w:t>
      </w:r>
      <w:r w:rsidR="00E630D8">
        <w:t>”</w:t>
      </w:r>
      <w:r w:rsidRPr="006927BD">
        <w:t>. La Federación ofrece apoyo experto a los municipios en el marco de este proyecto para que puedan crear conciencia sobre los derechos del niño y, en consecuencia, promover su participación.</w:t>
      </w:r>
    </w:p>
    <w:p w14:paraId="5A7D366D" w14:textId="0EAFA46F" w:rsidR="006927BD" w:rsidRPr="006927BD" w:rsidRDefault="006927BD" w:rsidP="006927BD">
      <w:pPr>
        <w:pStyle w:val="SingleTxtG"/>
        <w:rPr>
          <w:lang w:val="en-GB"/>
        </w:rPr>
      </w:pPr>
      <w:r w:rsidRPr="006927BD">
        <w:t>22.</w:t>
      </w:r>
      <w:r w:rsidRPr="006927BD">
        <w:tab/>
        <w:t xml:space="preserve">Las escuelas son un ámbito de acción especialmente pertinente para reforzar los derechos del niño. Por este motivo, el Gobierno Federal participa en la promoción del proyecto nacional </w:t>
      </w:r>
      <w:r w:rsidR="00E630D8">
        <w:t>“</w:t>
      </w:r>
      <w:r w:rsidRPr="00A8674D">
        <w:t>Kinderrechteschulen</w:t>
      </w:r>
      <w:r w:rsidR="00E630D8">
        <w:t>”</w:t>
      </w:r>
      <w:r w:rsidRPr="006927BD">
        <w:t xml:space="preserve"> (Las escuelas promueven los derechos del niño), que ejecuta desde 2013 la organización benéfica alemana para la infancia (Oficina de Coordinación para los Derechos del Niño de las Organizaciones Benéficas en favor de la Infancia de Alemania).</w:t>
      </w:r>
    </w:p>
    <w:p w14:paraId="109DE7AA" w14:textId="3D008171" w:rsidR="006927BD" w:rsidRPr="006927BD" w:rsidRDefault="006927BD" w:rsidP="006927BD">
      <w:pPr>
        <w:pStyle w:val="H1G"/>
        <w:rPr>
          <w:lang w:val="en-GB"/>
        </w:rPr>
      </w:pPr>
      <w:r>
        <w:tab/>
      </w:r>
      <w:r w:rsidRPr="006927BD">
        <w:tab/>
        <w:t>Respuesta al párrafo 2 d) de la lista de cuestiones</w:t>
      </w:r>
    </w:p>
    <w:p w14:paraId="14CD2619" w14:textId="77777777" w:rsidR="006927BD" w:rsidRPr="006927BD" w:rsidRDefault="006927BD" w:rsidP="006927BD">
      <w:pPr>
        <w:pStyle w:val="SingleTxtG"/>
        <w:rPr>
          <w:lang w:val="en-GB"/>
        </w:rPr>
      </w:pPr>
      <w:r w:rsidRPr="006927BD">
        <w:t>23.</w:t>
      </w:r>
      <w:r w:rsidRPr="006927BD">
        <w:tab/>
        <w:t>La protección y el fortalecimiento de los derechos del niño es una importante tarea política transversal que atañe a todos los sectores y a todos los niveles. El Gobierno Federal no considera necesario establecer un organismo nacional permanente a nivel federal para coordinar la política sobre los derechos del niño.</w:t>
      </w:r>
    </w:p>
    <w:p w14:paraId="1D3B4F8C" w14:textId="77777777" w:rsidR="006927BD" w:rsidRPr="006927BD" w:rsidRDefault="006927BD" w:rsidP="006927BD">
      <w:pPr>
        <w:pStyle w:val="SingleTxtG"/>
        <w:rPr>
          <w:lang w:val="en-GB"/>
        </w:rPr>
      </w:pPr>
      <w:r w:rsidRPr="006927BD">
        <w:t>24.</w:t>
      </w:r>
      <w:r w:rsidRPr="006927BD">
        <w:tab/>
        <w:t xml:space="preserve">Las cuestiones transversales, como los derechos del niño, se coordinan en el marco de las estructuras existentes y competentes, como la Conferencia de Ministros de la Juventud y la Familia de los </w:t>
      </w:r>
      <w:r w:rsidRPr="00A8674D">
        <w:t>Länder</w:t>
      </w:r>
      <w:r w:rsidRPr="006927BD">
        <w:t xml:space="preserve">, la Asociación de Autoridades Superiores de los </w:t>
      </w:r>
      <w:r w:rsidRPr="00A8674D">
        <w:t xml:space="preserve">Länder </w:t>
      </w:r>
      <w:r w:rsidRPr="006927BD">
        <w:t xml:space="preserve">para la Juventud y la Familia, la Asociación Federal de Oficinas de Bienestar de la Juventud de los </w:t>
      </w:r>
      <w:r w:rsidRPr="00A8674D">
        <w:t>Länder</w:t>
      </w:r>
      <w:r w:rsidRPr="006927BD">
        <w:t xml:space="preserve">, así como diversos grupos de trabajo integrados por representantes de la Federación y los </w:t>
      </w:r>
      <w:r w:rsidRPr="006927BD">
        <w:rPr>
          <w:i/>
          <w:iCs/>
        </w:rPr>
        <w:t>länder</w:t>
      </w:r>
      <w:r w:rsidRPr="006927BD">
        <w:t xml:space="preserve">. Las organizaciones municipales nacionales Asociación de Ciudades y Pueblos </w:t>
      </w:r>
      <w:r w:rsidRPr="006927BD">
        <w:lastRenderedPageBreak/>
        <w:t>Alemanes, Asociación Alemana de Ciudades y Municipios y Asociación Alemana de Distritos Rurales también forman parte de este amplio intercambio, que ha demostrado su valía y se está ampliando continuamente.</w:t>
      </w:r>
    </w:p>
    <w:p w14:paraId="076765C2" w14:textId="5F32AE0C" w:rsidR="006927BD" w:rsidRPr="006927BD" w:rsidRDefault="006927BD" w:rsidP="00A66FFF">
      <w:pPr>
        <w:pStyle w:val="SingleTxtG"/>
        <w:rPr>
          <w:lang w:val="en-GB"/>
        </w:rPr>
      </w:pPr>
      <w:r w:rsidRPr="006927BD">
        <w:t>25.</w:t>
      </w:r>
      <w:r w:rsidRPr="006927BD">
        <w:tab/>
        <w:t>El Gobierno Federal coordina asimismo estrategias generales para cuestiones concretas, como la protección de los niños y los jóvenes frente a los medios de comunicación nocivos. A este respecto, ha reconocido la necesidad de coordinar una estrategia global y ha aprobado la Segunda Ley de Modificación de la Ley de Protección de la Juventud (</w:t>
      </w:r>
      <w:r w:rsidRPr="006927BD">
        <w:rPr>
          <w:i/>
          <w:iCs/>
        </w:rPr>
        <w:t xml:space="preserve">Zweites Gesetz zur Änderung des Jugendschutzgesetzes </w:t>
      </w:r>
      <w:r w:rsidR="00A66FFF" w:rsidRPr="00A66FFF">
        <w:rPr>
          <w:i/>
          <w:iCs/>
        </w:rPr>
        <w:t>−</w:t>
      </w:r>
      <w:r w:rsidRPr="006927BD">
        <w:rPr>
          <w:i/>
          <w:iCs/>
        </w:rPr>
        <w:t xml:space="preserve"> 2.</w:t>
      </w:r>
      <w:r w:rsidRPr="006927BD">
        <w:t xml:space="preserve"> JuSchG-ÄndG), que entró en vigor el</w:t>
      </w:r>
      <w:r w:rsidR="00A8674D">
        <w:t> </w:t>
      </w:r>
      <w:r w:rsidRPr="006927BD">
        <w:t>1</w:t>
      </w:r>
      <w:r w:rsidR="00A8674D">
        <w:t> </w:t>
      </w:r>
      <w:r w:rsidRPr="006927BD">
        <w:t>de mayo de 2021. El nuevo Organismo Federal para la Protección de los Niños y los Jóvenes en los Medios de Comunicación se encarga de supervisar las medidas precautorias de los proveedores para proteger a los niños y los jóvenes en el ámbito digital.</w:t>
      </w:r>
    </w:p>
    <w:p w14:paraId="24B78A49" w14:textId="5772981A" w:rsidR="006927BD" w:rsidRPr="006927BD" w:rsidRDefault="006927BD" w:rsidP="006927BD">
      <w:pPr>
        <w:pStyle w:val="H1G"/>
        <w:rPr>
          <w:lang w:val="en-GB"/>
        </w:rPr>
      </w:pPr>
      <w:r>
        <w:tab/>
      </w:r>
      <w:r w:rsidRPr="006927BD">
        <w:tab/>
        <w:t>Respuesta al párrafo 2 e) de la lista de cuestiones</w:t>
      </w:r>
    </w:p>
    <w:p w14:paraId="3040DEF3" w14:textId="69E994FC" w:rsidR="006927BD" w:rsidRPr="006927BD" w:rsidRDefault="006927BD" w:rsidP="006927BD">
      <w:pPr>
        <w:pStyle w:val="SingleTxtG"/>
        <w:rPr>
          <w:lang w:val="en-GB"/>
        </w:rPr>
      </w:pPr>
      <w:r w:rsidRPr="006927BD">
        <w:t>26.</w:t>
      </w:r>
      <w:r w:rsidRPr="006927BD">
        <w:tab/>
        <w:t>Los datos estadísticos recopilados en Alemania, en particular las estadísticas oficiales acerca del bienestar de los niños y los jóvenes proporcionan información sobre el estado de aplicación de la Convención sobre los Derechos del Niño. La Ley de Apoyo a los Niños y los Jóvenes (</w:t>
      </w:r>
      <w:r w:rsidRPr="006927BD">
        <w:rPr>
          <w:i/>
          <w:iCs/>
        </w:rPr>
        <w:t>Gesetz zur Stärkung von Kindern und Jugendlichen</w:t>
      </w:r>
      <w:r w:rsidRPr="006927BD">
        <w:t xml:space="preserve"> </w:t>
      </w:r>
      <w:r w:rsidR="00A66FFF" w:rsidRPr="00A66FFF">
        <w:t>−</w:t>
      </w:r>
      <w:r w:rsidRPr="006927BD">
        <w:t xml:space="preserve"> KJSG), cuyas partes esenciales entraron en vigor el 10 de junio de 2021, amplió aún más los instrumentos de las estadísticas oficiales sobre el bienestar de los niños y los jóvenes para la observación empírica a largo plazo de su bienestar, en particular, les dio forma concreta con respecto a los datos sobre niños y jóvenes.</w:t>
      </w:r>
    </w:p>
    <w:p w14:paraId="43B5CE3E" w14:textId="6242054B" w:rsidR="006927BD" w:rsidRPr="006927BD" w:rsidRDefault="006927BD" w:rsidP="006927BD">
      <w:pPr>
        <w:pStyle w:val="H1G"/>
        <w:rPr>
          <w:lang w:val="en-GB"/>
        </w:rPr>
      </w:pPr>
      <w:bookmarkStart w:id="5" w:name="_Hlk86397111"/>
      <w:r>
        <w:tab/>
      </w:r>
      <w:r w:rsidRPr="006927BD">
        <w:tab/>
        <w:t>Respuesta al párrafo 2 f) de la lista de cuestiones</w:t>
      </w:r>
    </w:p>
    <w:p w14:paraId="30B602AE" w14:textId="77777777" w:rsidR="006927BD" w:rsidRPr="006927BD" w:rsidRDefault="006927BD" w:rsidP="006927BD">
      <w:pPr>
        <w:pStyle w:val="SingleTxtG"/>
        <w:rPr>
          <w:lang w:val="en-GB"/>
        </w:rPr>
      </w:pPr>
      <w:r w:rsidRPr="006927BD">
        <w:t>27.</w:t>
      </w:r>
      <w:r w:rsidRPr="006927BD">
        <w:tab/>
        <w:t xml:space="preserve">El Gobierno Federal, por recomendación del Comité de los Derechos del Niño, creó en 2015 el Mecanismo de Vigilancia Independiente para la Convención de las Naciones Unidas sobre los Derechos del Niño adscrito al Instituto Alemán de Derechos Humanos. Su labor principal es observar y vigilar de forma independiente la aplicación de la Convención en Alemania. Además, el Mecanismo de Vigilancia está elaborando ejemplos de indicadores de los derechos del niño. </w:t>
      </w:r>
    </w:p>
    <w:p w14:paraId="5191A51A" w14:textId="77777777" w:rsidR="006927BD" w:rsidRPr="006927BD" w:rsidRDefault="006927BD" w:rsidP="006927BD">
      <w:pPr>
        <w:pStyle w:val="SingleTxtG"/>
        <w:rPr>
          <w:lang w:val="en-GB"/>
        </w:rPr>
      </w:pPr>
      <w:r w:rsidRPr="006927BD">
        <w:t>28.</w:t>
      </w:r>
      <w:r w:rsidRPr="006927BD">
        <w:tab/>
        <w:t>El Gobierno Federal ya ha explicado en el actual informe del Estado parte por qué no considera oportuno ampliar su labor para establecer un mecanismo de denuncia adaptado a los niños.</w:t>
      </w:r>
    </w:p>
    <w:p w14:paraId="5B77B2C1" w14:textId="77777777" w:rsidR="006927BD" w:rsidRPr="006927BD" w:rsidRDefault="006927BD" w:rsidP="006927BD">
      <w:pPr>
        <w:pStyle w:val="SingleTxtG"/>
        <w:rPr>
          <w:lang w:val="en-GB"/>
        </w:rPr>
      </w:pPr>
      <w:r w:rsidRPr="006927BD">
        <w:t>Los puntos de contacto para recibir denuncias individuales de los niños o sus representantes, en primer lugar deben estar a su alcance, es decir, ser fácilmente accesibles, especialmente para los niños, y por encima de todo deben estar situados en su entorno de vida inmediato.</w:t>
      </w:r>
    </w:p>
    <w:p w14:paraId="1A118DED" w14:textId="77777777" w:rsidR="006927BD" w:rsidRPr="006927BD" w:rsidRDefault="006927BD" w:rsidP="006927BD">
      <w:pPr>
        <w:pStyle w:val="SingleTxtG"/>
        <w:rPr>
          <w:lang w:val="en-GB"/>
        </w:rPr>
      </w:pPr>
      <w:r w:rsidRPr="006927BD">
        <w:t>29.</w:t>
      </w:r>
      <w:r w:rsidRPr="006927BD">
        <w:tab/>
        <w:t xml:space="preserve">La nueva Ley de Apoyo a los Niños y los Jóvenes </w:t>
      </w:r>
      <w:r w:rsidRPr="00E756C2">
        <w:rPr>
          <w:i/>
          <w:iCs/>
        </w:rPr>
        <w:t>(Kinder- und Jugendstärkungsgesetz)</w:t>
      </w:r>
      <w:r w:rsidRPr="006927BD">
        <w:t xml:space="preserve"> impone la obligación de crear oficinas independientes de defensores del pueblo en los</w:t>
      </w:r>
      <w:r w:rsidRPr="006927BD">
        <w:rPr>
          <w:i/>
          <w:iCs/>
        </w:rPr>
        <w:t xml:space="preserve"> länder</w:t>
      </w:r>
      <w:r w:rsidRPr="006927BD">
        <w:t>: esas oficinas sirven como punto de contacto para los jóvenes y sus familias con el fin de mediar en los conflictos relativos al bienestar de los niños y los jóvenes y resolverlos. Además, la nueva Ley otorga a los niños y jóvenes un derecho ilimitado a recibir asesoramiento en la oficina de bienestar de la juventud. Además, en caso de denuncia es obligatorio que haya una persona de contacto externa para los niños y jóvenes internados en instituciones, así como para los niños que estén en régimen de acogida.</w:t>
      </w:r>
    </w:p>
    <w:bookmarkEnd w:id="5"/>
    <w:p w14:paraId="2E7E8195" w14:textId="19D20503" w:rsidR="006927BD" w:rsidRPr="006927BD" w:rsidRDefault="006927BD" w:rsidP="006927BD">
      <w:pPr>
        <w:pStyle w:val="H1G"/>
        <w:rPr>
          <w:lang w:val="en-GB"/>
        </w:rPr>
      </w:pPr>
      <w:r>
        <w:tab/>
      </w:r>
      <w:r w:rsidRPr="006927BD">
        <w:tab/>
        <w:t>Respuesta al párrafo 2 g) de la lista de cuestiones</w:t>
      </w:r>
    </w:p>
    <w:p w14:paraId="463E0BB8" w14:textId="77777777" w:rsidR="006927BD" w:rsidRPr="006927BD" w:rsidRDefault="006927BD" w:rsidP="006927BD">
      <w:pPr>
        <w:pStyle w:val="SingleTxtG"/>
        <w:rPr>
          <w:lang w:val="en-GB"/>
        </w:rPr>
      </w:pPr>
      <w:r w:rsidRPr="006927BD">
        <w:t>30.</w:t>
      </w:r>
      <w:r w:rsidRPr="006927BD">
        <w:tab/>
        <w:t xml:space="preserve">Mediante la Ley para Combatir la Violencia Sexual contra los Niños </w:t>
      </w:r>
      <w:r w:rsidRPr="00E756C2">
        <w:rPr>
          <w:i/>
          <w:iCs/>
        </w:rPr>
        <w:t>(Gesetz zur Bekämpfung sexualisierter Gewalt gegen Kinder)</w:t>
      </w:r>
      <w:r w:rsidRPr="006927BD">
        <w:t xml:space="preserve">, promulgada el 22 de junio de 2021, el legislador ha regulado de forma vinculante los requisitos concretos de cualificación de los jueces de familia, así como de los tutores </w:t>
      </w:r>
      <w:r w:rsidRPr="006927BD">
        <w:rPr>
          <w:i/>
          <w:iCs/>
        </w:rPr>
        <w:t>ad litem</w:t>
      </w:r>
      <w:r w:rsidRPr="006927BD">
        <w:t xml:space="preserve"> de menores </w:t>
      </w:r>
      <w:r w:rsidRPr="00E756C2">
        <w:rPr>
          <w:i/>
          <w:iCs/>
        </w:rPr>
        <w:t>(Verfahrensbeistände)</w:t>
      </w:r>
      <w:r w:rsidRPr="006927BD">
        <w:t xml:space="preserve"> durante las actuaciones judiciales en el marco de la ley sobre las relaciones con vínculo de filiación. Además de los conocimientos jurídicos específicos, en el futuro los jueces de familia también deberán tener conocimientos básicos de psicología y comunicación adaptada a los niños. </w:t>
      </w:r>
      <w:r w:rsidRPr="006927BD">
        <w:lastRenderedPageBreak/>
        <w:t xml:space="preserve">Ahora también se regulan por ley los requisitos concretos de cualificación profesional y personal para los tutores </w:t>
      </w:r>
      <w:r w:rsidRPr="006927BD">
        <w:rPr>
          <w:i/>
          <w:iCs/>
        </w:rPr>
        <w:t>ad litem</w:t>
      </w:r>
      <w:r w:rsidRPr="006927BD">
        <w:t xml:space="preserve"> de menores. Están sujetos a obligaciones de capacitación y deben garantizar que representan los intereses del niño con toda conciencia, imparcialidad e independencia.</w:t>
      </w:r>
    </w:p>
    <w:p w14:paraId="55545C79" w14:textId="2916F3BF" w:rsidR="006927BD" w:rsidRPr="006927BD" w:rsidRDefault="006927BD" w:rsidP="006927BD">
      <w:pPr>
        <w:pStyle w:val="H1G"/>
        <w:rPr>
          <w:lang w:val="en-GB"/>
        </w:rPr>
      </w:pPr>
      <w:r>
        <w:tab/>
      </w:r>
      <w:r w:rsidRPr="006927BD">
        <w:tab/>
        <w:t>Respuesta al párrafo 3 a) de la lista de cuestiones</w:t>
      </w:r>
    </w:p>
    <w:p w14:paraId="206C6480" w14:textId="77777777" w:rsidR="006927BD" w:rsidRPr="006927BD" w:rsidRDefault="006927BD" w:rsidP="006927BD">
      <w:pPr>
        <w:pStyle w:val="SingleTxtG"/>
        <w:rPr>
          <w:lang w:val="en-GB"/>
        </w:rPr>
      </w:pPr>
      <w:r w:rsidRPr="006927BD">
        <w:t>31.</w:t>
      </w:r>
      <w:r w:rsidRPr="006927BD">
        <w:tab/>
        <w:t>En marzo de 2021 el Consejo de Ministros Federal aprobó un proyecto de ley sobre la diligencia debida de las empresas en las cadenas de suministro, que fue aprobado por el Bundestag y el Bundesrat en junio de 2021. De conformidad con esa disposición las empresas deben respetar los derechos humanos y las obligaciones específicas de diligencia debida en materia de medio ambiente en sus cadenas de suministro. En concreto, se trata de realizar un análisis de riesgos, adoptar medidas preventivas y correctivas, así como establecer un procedimiento de denuncia e informar sobre sus esfuerzos.</w:t>
      </w:r>
    </w:p>
    <w:p w14:paraId="79585478" w14:textId="295C16CC" w:rsidR="006927BD" w:rsidRPr="006927BD" w:rsidRDefault="006927BD" w:rsidP="006927BD">
      <w:pPr>
        <w:pStyle w:val="SingleTxtG"/>
        <w:rPr>
          <w:lang w:val="en-GB"/>
        </w:rPr>
      </w:pPr>
      <w:r w:rsidRPr="006927BD">
        <w:t>32.</w:t>
      </w:r>
      <w:r w:rsidRPr="006927BD">
        <w:tab/>
        <w:t>La Ley menciona explícitamente como riesgos para los derechos humanos las posibles violaciones del Convenio sobre la Edad Mínima de Admisión al Empleo, núm. 138, de la Organización Internacional del Trabajo (OIT), así como del Convenio sobre la Prohibición de las Peores Formas de Trabajo Infantil y la Acción Inmediata para su Eliminación, núm.</w:t>
      </w:r>
      <w:r w:rsidR="00ED43B0">
        <w:t> </w:t>
      </w:r>
      <w:r w:rsidRPr="006927BD">
        <w:t>182, de la OIT.</w:t>
      </w:r>
    </w:p>
    <w:p w14:paraId="4CAD74DB" w14:textId="4CE355CB" w:rsidR="006927BD" w:rsidRPr="006927BD" w:rsidRDefault="006927BD" w:rsidP="006927BD">
      <w:pPr>
        <w:pStyle w:val="SingleTxtG"/>
        <w:rPr>
          <w:lang w:val="en-GB"/>
        </w:rPr>
      </w:pPr>
      <w:r w:rsidRPr="006927BD">
        <w:t>33.</w:t>
      </w:r>
      <w:r w:rsidRPr="006927BD">
        <w:tab/>
        <w:t>La Ley se aplica a partir de 2023 a las empresas con sede en Alemania y a las sucursales de empresas no radicadas en Alemania con 3.000 empleados o más (aproximadamente 1.000 empresas). A partir de 2024 será aplicable a las empresas o sucursales con 1.000 empleados o más (unas 4.800).</w:t>
      </w:r>
    </w:p>
    <w:p w14:paraId="3568D9BD" w14:textId="485F23BD" w:rsidR="006927BD" w:rsidRPr="006927BD" w:rsidRDefault="006927BD" w:rsidP="006927BD">
      <w:pPr>
        <w:pStyle w:val="SingleTxtG"/>
        <w:rPr>
          <w:lang w:val="en-GB"/>
        </w:rPr>
      </w:pPr>
      <w:r w:rsidRPr="006927BD">
        <w:t>34.</w:t>
      </w:r>
      <w:r w:rsidRPr="006927BD">
        <w:tab/>
        <w:t>La Oficina Federal de Asuntos Económicos y Control de las Exportaciones, como autoridad supervisora, puede imponer multas de hasta 8 millones de euros, o el 2</w:t>
      </w:r>
      <w:r w:rsidR="00ED43B0">
        <w:t xml:space="preserve"> </w:t>
      </w:r>
      <w:r w:rsidRPr="006927BD">
        <w:t>% de la facturación anual mundial, en función de la contravención. Además, existe la amenaza de exclusión temporal de la adjudicación de contratos públicos en casos especialmente graves.</w:t>
      </w:r>
    </w:p>
    <w:p w14:paraId="1275FBE2" w14:textId="7091ADF1" w:rsidR="006927BD" w:rsidRPr="006927BD" w:rsidRDefault="006927BD" w:rsidP="006927BD">
      <w:pPr>
        <w:pStyle w:val="H1G"/>
        <w:rPr>
          <w:lang w:val="en-GB"/>
        </w:rPr>
      </w:pPr>
      <w:r>
        <w:tab/>
      </w:r>
      <w:r w:rsidRPr="006927BD">
        <w:tab/>
        <w:t>Respuesta al párrafo 3 b) de la lista de cuestiones</w:t>
      </w:r>
    </w:p>
    <w:p w14:paraId="534CC6DF" w14:textId="32C5BAB5" w:rsidR="006927BD" w:rsidRPr="006927BD" w:rsidRDefault="006927BD" w:rsidP="006927BD">
      <w:pPr>
        <w:pStyle w:val="SingleTxtG"/>
        <w:rPr>
          <w:lang w:val="en-GB"/>
        </w:rPr>
      </w:pPr>
      <w:r w:rsidRPr="006927BD">
        <w:t>35.</w:t>
      </w:r>
      <w:r w:rsidRPr="006927BD">
        <w:tab/>
        <w:t>El 16 de junio de 2020, el Gobierno Federal aprobó el proyecto de ley para reforzar la integridad en las empresas y lo remitió al Bundestag de Alemania por conducto del Bundesrat. Sin embargo, el proyecto de ley no se debatió. Con ese proyecto, el Gobierno Federal perseguía el objetivo de situar la imposición de sanciones a las empresas en el marco de una base jurídica independiente y determinar la pena apropiada para los delitos de las empresas mediante un conjunto mejorado de instrumentos</w:t>
      </w:r>
      <w:r w:rsidR="00903F15">
        <w:t>.</w:t>
      </w:r>
    </w:p>
    <w:p w14:paraId="43763493" w14:textId="1FCAE24D" w:rsidR="006927BD" w:rsidRPr="006927BD" w:rsidRDefault="006927BD" w:rsidP="006927BD">
      <w:pPr>
        <w:pStyle w:val="H1G"/>
        <w:rPr>
          <w:lang w:val="en-GB"/>
        </w:rPr>
      </w:pPr>
      <w:r>
        <w:tab/>
      </w:r>
      <w:r w:rsidRPr="006927BD">
        <w:tab/>
        <w:t>Respuesta al párrafo 3 c) de la lista de cuestiones</w:t>
      </w:r>
    </w:p>
    <w:p w14:paraId="28CBC3E5" w14:textId="308AB9D2" w:rsidR="006927BD" w:rsidRPr="006927BD" w:rsidRDefault="006927BD" w:rsidP="006927BD">
      <w:pPr>
        <w:pStyle w:val="SingleTxtG"/>
        <w:rPr>
          <w:lang w:val="en-GB"/>
        </w:rPr>
      </w:pPr>
      <w:r w:rsidRPr="006927BD">
        <w:t>36.</w:t>
      </w:r>
      <w:r w:rsidRPr="006927BD">
        <w:tab/>
        <w:t xml:space="preserve">De 2018 a 2020, el Gobierno Federal llevó a cabo el </w:t>
      </w:r>
      <w:r w:rsidR="00E630D8">
        <w:t>“</w:t>
      </w:r>
      <w:r w:rsidRPr="006927BD">
        <w:t>proceso de seguimiento del Plan de Acción Nacional</w:t>
      </w:r>
      <w:r w:rsidR="00E630D8">
        <w:t>”</w:t>
      </w:r>
      <w:r w:rsidRPr="006927BD">
        <w:t xml:space="preserve"> como un estudio científico. El proceso de seguimiento proporcionó resultados empíricos sobre el grado de cumplimiento de las obligaciones de diligencia debida por las empresas domiciliadas en Alemania con más de 500 empleados. El informe final se publicó en octubre de 2020</w:t>
      </w:r>
      <w:r w:rsidRPr="006927BD">
        <w:rPr>
          <w:sz w:val="18"/>
          <w:szCs w:val="18"/>
          <w:vertAlign w:val="superscript"/>
        </w:rPr>
        <w:footnoteReference w:id="8"/>
      </w:r>
      <w:r w:rsidRPr="006927BD">
        <w:t>. El Gobierno Federal ha encargado que se prepare una Evaluación Nacional de Referencia para determinar las medidas de aplicación del Plan de Acción Nacional.</w:t>
      </w:r>
    </w:p>
    <w:p w14:paraId="2C26EF86" w14:textId="45585F3E" w:rsidR="006927BD" w:rsidRPr="006927BD" w:rsidRDefault="006927BD" w:rsidP="006927BD">
      <w:pPr>
        <w:pStyle w:val="H1G"/>
        <w:rPr>
          <w:lang w:val="en-GB"/>
        </w:rPr>
      </w:pPr>
      <w:r>
        <w:tab/>
      </w:r>
      <w:r w:rsidRPr="006927BD">
        <w:tab/>
        <w:t>Respuesta al párrafo 4 a) de la lista de cuestiones</w:t>
      </w:r>
    </w:p>
    <w:p w14:paraId="6CBFBE85" w14:textId="36A28E4D" w:rsidR="006927BD" w:rsidRPr="006927BD" w:rsidRDefault="006927BD" w:rsidP="006927BD">
      <w:pPr>
        <w:pStyle w:val="SingleTxtG"/>
        <w:rPr>
          <w:lang w:val="en-GB"/>
        </w:rPr>
      </w:pPr>
      <w:r w:rsidRPr="006927BD">
        <w:t>37.</w:t>
      </w:r>
      <w:r w:rsidRPr="006927BD">
        <w:tab/>
        <w:t xml:space="preserve">Los niños y los jóvenes también sufren formas complejas de discriminación: con frecuencia, </w:t>
      </w:r>
      <w:r w:rsidR="00E630D8">
        <w:t>e</w:t>
      </w:r>
      <w:r w:rsidRPr="006927BD">
        <w:t>sta no se limita a una sola dimensión, como el género, el origen, la sexualidad, la condición social o la discapacidad.</w:t>
      </w:r>
    </w:p>
    <w:p w14:paraId="12FCE22A" w14:textId="722A8A0B" w:rsidR="006927BD" w:rsidRPr="006927BD" w:rsidRDefault="006927BD" w:rsidP="006927BD">
      <w:pPr>
        <w:pStyle w:val="SingleTxtG"/>
        <w:rPr>
          <w:lang w:val="en-GB"/>
        </w:rPr>
      </w:pPr>
      <w:r w:rsidRPr="006927BD">
        <w:lastRenderedPageBreak/>
        <w:t>38.</w:t>
      </w:r>
      <w:r w:rsidRPr="006927BD">
        <w:tab/>
        <w:t xml:space="preserve">El Gobierno Federal apoya en particular los proyectos relativos a la diversidad mediante el programa federal </w:t>
      </w:r>
      <w:r w:rsidR="00E630D8">
        <w:t>“</w:t>
      </w:r>
      <w:r w:rsidRPr="006927BD">
        <w:t>Democracia Viva</w:t>
      </w:r>
      <w:r w:rsidR="00E630D8">
        <w:t>”</w:t>
      </w:r>
      <w:r w:rsidRPr="006927BD">
        <w:t xml:space="preserve"> que tiene en cuenta la discriminación múltiple y la interseccionalidad e interconexión de varios fenómenos de hostilidad centrada en un grupo específico. </w:t>
      </w:r>
    </w:p>
    <w:p w14:paraId="0A7D23D4" w14:textId="0048B576" w:rsidR="006927BD" w:rsidRPr="006927BD" w:rsidRDefault="006927BD" w:rsidP="006927BD">
      <w:pPr>
        <w:pStyle w:val="SingleTxtG"/>
        <w:rPr>
          <w:lang w:val="en-GB"/>
        </w:rPr>
      </w:pPr>
      <w:r w:rsidRPr="006927BD">
        <w:t>39.</w:t>
      </w:r>
      <w:r w:rsidRPr="006927BD">
        <w:tab/>
        <w:t xml:space="preserve">Además, algunas iniciativas y programas de apoyo del Ministerio Federal de Asuntos de la Familia, las Personas de Edad, la Mujer y la Juventud, afrontan en particular la superación de los estereotipos de género que pueden dar lugar a la discriminación y la exclusión. Como ejemplos cabe citar la iniciativa </w:t>
      </w:r>
      <w:r w:rsidR="00E630D8">
        <w:t>“</w:t>
      </w:r>
      <w:r w:rsidRPr="006927BD">
        <w:t>klischeefrei.de</w:t>
      </w:r>
      <w:r w:rsidR="00E630D8">
        <w:t>”</w:t>
      </w:r>
      <w:r w:rsidRPr="006927BD">
        <w:t xml:space="preserve">, el portal en línea </w:t>
      </w:r>
      <w:r w:rsidR="00E630D8">
        <w:t>“</w:t>
      </w:r>
      <w:r w:rsidRPr="006927BD">
        <w:t>Mein Testgelände</w:t>
      </w:r>
      <w:r w:rsidR="00E630D8">
        <w:t>”</w:t>
      </w:r>
      <w:r w:rsidRPr="006927BD">
        <w:t xml:space="preserve"> (</w:t>
      </w:r>
      <w:r w:rsidR="00E630D8">
        <w:t>“</w:t>
      </w:r>
      <w:r w:rsidRPr="006927BD">
        <w:t>Mi terreno de pruebas</w:t>
      </w:r>
      <w:r w:rsidR="00E630D8">
        <w:t>”</w:t>
      </w:r>
      <w:r w:rsidRPr="006927BD">
        <w:t xml:space="preserve">), y proyectos como </w:t>
      </w:r>
      <w:r w:rsidR="00E630D8">
        <w:t>“</w:t>
      </w:r>
      <w:r w:rsidRPr="006927BD">
        <w:t>La escuela contra el sexismo</w:t>
      </w:r>
      <w:r w:rsidR="00E630D8">
        <w:t>”</w:t>
      </w:r>
      <w:r w:rsidRPr="006927BD">
        <w:t xml:space="preserve">, del gestor de proyectos </w:t>
      </w:r>
      <w:r w:rsidR="00E630D8">
        <w:t>“</w:t>
      </w:r>
      <w:r w:rsidRPr="006927BD">
        <w:t>Pinkstinks</w:t>
      </w:r>
      <w:r w:rsidR="00E630D8">
        <w:t>”</w:t>
      </w:r>
      <w:r w:rsidRPr="006927BD">
        <w:t>.</w:t>
      </w:r>
    </w:p>
    <w:p w14:paraId="7DD422D3" w14:textId="77777777" w:rsidR="006927BD" w:rsidRPr="006927BD" w:rsidRDefault="006927BD" w:rsidP="006927BD">
      <w:pPr>
        <w:pStyle w:val="SingleTxtG"/>
        <w:rPr>
          <w:lang w:val="en-GB"/>
        </w:rPr>
      </w:pPr>
      <w:r w:rsidRPr="006927BD">
        <w:t>40.</w:t>
      </w:r>
      <w:r w:rsidRPr="006927BD">
        <w:tab/>
        <w:t>Desde mayo de 2019, el Portal Arco Iris del Gobierno Federal ofrece amplia información a los interesados sobre numerosas cuestiones relativas a las personas lesbianas, gais, bisexuales, transgénero e intersexuales (LGBTI). Los niños y jóvenes, los padres y los profesionales también pueden encontrar información y materiales en ese portal.</w:t>
      </w:r>
    </w:p>
    <w:p w14:paraId="4E48FC4D" w14:textId="04EADF15" w:rsidR="006927BD" w:rsidRPr="006927BD" w:rsidRDefault="006927BD" w:rsidP="006927BD">
      <w:pPr>
        <w:pStyle w:val="SingleTxtG"/>
        <w:rPr>
          <w:lang w:val="en-GB"/>
        </w:rPr>
      </w:pPr>
      <w:r w:rsidRPr="006927BD">
        <w:t>41.</w:t>
      </w:r>
      <w:r w:rsidRPr="006927BD">
        <w:tab/>
        <w:t xml:space="preserve">En 2018, la Agencia Federal contra la Discriminación llevó a cabo una campaña con el lema </w:t>
      </w:r>
      <w:r w:rsidR="00E630D8">
        <w:t>“</w:t>
      </w:r>
      <w:r w:rsidRPr="006927BD">
        <w:t>#DarüberReden</w:t>
      </w:r>
      <w:r w:rsidR="00E630D8">
        <w:t>”</w:t>
      </w:r>
      <w:r w:rsidRPr="006927BD">
        <w:t xml:space="preserve"> (Hablar de ello) para hacer visibles las experiencias cotidianas de discriminación y entablar un diálogo con los jóvenes al respecto.</w:t>
      </w:r>
    </w:p>
    <w:p w14:paraId="6103F55B" w14:textId="6A4A9AFF" w:rsidR="006927BD" w:rsidRPr="006927BD" w:rsidRDefault="006927BD" w:rsidP="006927BD">
      <w:pPr>
        <w:pStyle w:val="H1G"/>
        <w:rPr>
          <w:lang w:val="en-GB"/>
        </w:rPr>
      </w:pPr>
      <w:r>
        <w:tab/>
      </w:r>
      <w:r w:rsidRPr="006927BD">
        <w:tab/>
        <w:t>Respuesta al párrafo 4 b) de la lista de cuestiones</w:t>
      </w:r>
    </w:p>
    <w:p w14:paraId="6FE886A9" w14:textId="417CDECD" w:rsidR="006927BD" w:rsidRPr="006927BD" w:rsidRDefault="006927BD" w:rsidP="006927BD">
      <w:pPr>
        <w:pStyle w:val="SingleTxtG"/>
        <w:rPr>
          <w:lang w:val="en-GB"/>
        </w:rPr>
      </w:pPr>
      <w:r w:rsidRPr="006927BD">
        <w:t>42.</w:t>
      </w:r>
      <w:r w:rsidRPr="006927BD">
        <w:tab/>
        <w:t>La nueva Ley de Apoyo a los Niños y los Jóvenes es el medio que permite incluir las responsabilidades relativas a los niños y los jóvenes con discapacidad y sin discapacidad en el marco del bienestar de la infancia y la juventud. Se trata de facilitar a esos niños y jóvenes, así como a sus padres, el ejercicio de sus derechos y la obtención de las prestaciones que les correspondan.</w:t>
      </w:r>
    </w:p>
    <w:p w14:paraId="46830318" w14:textId="77777777" w:rsidR="006927BD" w:rsidRPr="006927BD" w:rsidRDefault="006927BD" w:rsidP="006927BD">
      <w:pPr>
        <w:pStyle w:val="SingleTxtG"/>
        <w:rPr>
          <w:lang w:val="en-GB"/>
        </w:rPr>
      </w:pPr>
      <w:r w:rsidRPr="006927BD">
        <w:t>43.</w:t>
      </w:r>
      <w:r w:rsidRPr="006927BD">
        <w:tab/>
        <w:t>En el futuro, como cuestión de principio, los niños con y sin discapacidad deberán ser atendidos juntos en las guarderías y recibirán apoyo de forma independiente para que ejerzan sus derechos.</w:t>
      </w:r>
    </w:p>
    <w:p w14:paraId="2B1A99BE" w14:textId="31666E82" w:rsidR="006927BD" w:rsidRPr="006927BD" w:rsidRDefault="006927BD" w:rsidP="006927BD">
      <w:pPr>
        <w:pStyle w:val="SingleTxtG"/>
        <w:rPr>
          <w:lang w:val="en-GB"/>
        </w:rPr>
      </w:pPr>
      <w:r w:rsidRPr="006927BD">
        <w:t>44.</w:t>
      </w:r>
      <w:r w:rsidRPr="006927BD">
        <w:tab/>
        <w:t>A partir de 2024, los jóvenes o las personas bajo custodia tendrán derecho a estar acompañados por personal que les oriente durante todo el proceso y cuando entren en contacto con las autoridades. Está previsto que en 2028 los servicios de bienestar de la infancia y la juventud asuman la responsabilidad de todos los niños y los jóvenes con y sin discapacidad (</w:t>
      </w:r>
      <w:r w:rsidR="00E630D8">
        <w:t>“</w:t>
      </w:r>
      <w:r w:rsidRPr="006927BD">
        <w:t>solución inclusiva</w:t>
      </w:r>
      <w:r w:rsidR="00E630D8">
        <w:t>”</w:t>
      </w:r>
      <w:r w:rsidRPr="006927BD">
        <w:t xml:space="preserve">). </w:t>
      </w:r>
    </w:p>
    <w:p w14:paraId="3688E8B0" w14:textId="77777777" w:rsidR="006927BD" w:rsidRPr="006927BD" w:rsidRDefault="006927BD" w:rsidP="006927BD">
      <w:pPr>
        <w:pStyle w:val="SingleTxtG"/>
        <w:rPr>
          <w:lang w:val="en-GB"/>
        </w:rPr>
      </w:pPr>
      <w:r w:rsidRPr="006927BD">
        <w:t>45.</w:t>
      </w:r>
      <w:r w:rsidRPr="006927BD">
        <w:tab/>
        <w:t xml:space="preserve">El actual Plan de Acción Nacional contra el Racismo formula deliberadamente medidas para hacer frente a la homofobia y la transfobia no de forma aislada, sino como parte de la lucha contra otras manifestaciones de misantropía relacionada con los grupos y de su prevención. Esto ofrece una perspectiva interseccional que tiene en cuenta la diversidad de las personas LGBTI, y también afronta la discriminación múltiple. </w:t>
      </w:r>
    </w:p>
    <w:p w14:paraId="3D537989" w14:textId="15D57869" w:rsidR="006927BD" w:rsidRPr="006927BD" w:rsidRDefault="006927BD" w:rsidP="006927BD">
      <w:pPr>
        <w:pStyle w:val="SingleTxtG"/>
        <w:rPr>
          <w:lang w:val="en-GB"/>
        </w:rPr>
      </w:pPr>
      <w:r w:rsidRPr="006927BD">
        <w:t>46.</w:t>
      </w:r>
      <w:r w:rsidRPr="006927BD">
        <w:tab/>
        <w:t xml:space="preserve">En 2016, la Conferencia Permanente de Ministros de Educación y Cultura aprobó, junto con la Conferencia Permanente de Ministros para la Igualdad de Género, las </w:t>
      </w:r>
      <w:r w:rsidR="00E630D8">
        <w:t>“</w:t>
      </w:r>
      <w:r w:rsidRPr="006927BD">
        <w:t>Directrices para una educación escolar sensible al género</w:t>
      </w:r>
      <w:r w:rsidR="00E630D8">
        <w:t>”</w:t>
      </w:r>
      <w:r w:rsidRPr="006927BD">
        <w:t xml:space="preserve">. Las Directrices enumeran, entre otras cosas, ámbitos de actuación para eliminar los estereotipos de género de los planes de estudio y de educación. </w:t>
      </w:r>
    </w:p>
    <w:p w14:paraId="466A4F31" w14:textId="0BB7281E" w:rsidR="006927BD" w:rsidRPr="006927BD" w:rsidRDefault="006927BD" w:rsidP="006927BD">
      <w:pPr>
        <w:pStyle w:val="SingleTxtG"/>
        <w:rPr>
          <w:lang w:val="en-GB"/>
        </w:rPr>
      </w:pPr>
      <w:r w:rsidRPr="006927BD">
        <w:t>47.</w:t>
      </w:r>
      <w:r w:rsidRPr="006927BD">
        <w:tab/>
        <w:t>Los</w:t>
      </w:r>
      <w:r w:rsidRPr="006927BD">
        <w:rPr>
          <w:i/>
          <w:iCs/>
        </w:rPr>
        <w:t xml:space="preserve"> länder</w:t>
      </w:r>
      <w:r w:rsidRPr="006927BD">
        <w:t xml:space="preserve"> actúan asimismo en este ámbito, en particular mediante el programa </w:t>
      </w:r>
      <w:r w:rsidR="00E630D8">
        <w:t>“</w:t>
      </w:r>
      <w:r w:rsidRPr="006927BD">
        <w:t xml:space="preserve">Escuela contra el Racismo </w:t>
      </w:r>
      <w:r w:rsidR="00A66FFF" w:rsidRPr="00A66FFF">
        <w:t>−</w:t>
      </w:r>
      <w:r w:rsidRPr="006927BD">
        <w:t xml:space="preserve"> Escuela con Valor</w:t>
      </w:r>
      <w:r w:rsidR="00E630D8">
        <w:t>”</w:t>
      </w:r>
      <w:r w:rsidRPr="006927BD">
        <w:t>, que también trata específicamente esta cuestión. En este programa participan más de 3.000 escuelas de todo el país.</w:t>
      </w:r>
    </w:p>
    <w:p w14:paraId="776CDD25" w14:textId="77777777" w:rsidR="006927BD" w:rsidRPr="006927BD" w:rsidRDefault="006927BD" w:rsidP="006927BD">
      <w:pPr>
        <w:pStyle w:val="SingleTxtG"/>
        <w:rPr>
          <w:b/>
          <w:lang w:val="en-GB"/>
        </w:rPr>
      </w:pPr>
      <w:r w:rsidRPr="006927BD">
        <w:t>48.</w:t>
      </w:r>
      <w:r w:rsidRPr="006927BD">
        <w:tab/>
        <w:t>En marzo de 2021, el Gobierno Federal aprobó además una Estrategia de Inclusión de las Personas LGBTI destinada a la política exterior y a la cooperación para el desarrollo. La estrategia prevé reforzar los derechos de las personas LGBTI menores de edad como grupo especialmente vulnerable, entre otras cosas, mediante la reducción de las barreras legales y estructurales en los sistemas educativos.</w:t>
      </w:r>
    </w:p>
    <w:p w14:paraId="266CC62F" w14:textId="4B2921CC" w:rsidR="006927BD" w:rsidRPr="006927BD" w:rsidRDefault="006927BD" w:rsidP="006927BD">
      <w:pPr>
        <w:pStyle w:val="H1G"/>
        <w:rPr>
          <w:lang w:val="en-GB"/>
        </w:rPr>
      </w:pPr>
      <w:r>
        <w:lastRenderedPageBreak/>
        <w:tab/>
      </w:r>
      <w:r w:rsidRPr="006927BD">
        <w:tab/>
        <w:t>Respuesta al párrafo 4 c) de la lista de cuestiones</w:t>
      </w:r>
    </w:p>
    <w:p w14:paraId="35FBC8B9" w14:textId="06D7F2E8" w:rsidR="006927BD" w:rsidRPr="006927BD" w:rsidRDefault="006927BD" w:rsidP="006927BD">
      <w:pPr>
        <w:pStyle w:val="SingleTxtG"/>
        <w:rPr>
          <w:lang w:val="en-GB"/>
        </w:rPr>
      </w:pPr>
      <w:r w:rsidRPr="006927BD">
        <w:t>49.</w:t>
      </w:r>
      <w:r w:rsidRPr="006927BD">
        <w:tab/>
        <w:t xml:space="preserve">En el marco de los proyectos del programa federal </w:t>
      </w:r>
      <w:r w:rsidR="00E630D8">
        <w:t>“</w:t>
      </w:r>
      <w:r w:rsidRPr="006927BD">
        <w:t>Democracia Viva</w:t>
      </w:r>
      <w:r w:rsidR="00E630D8">
        <w:t>”</w:t>
      </w:r>
      <w:r w:rsidRPr="006927BD">
        <w:t xml:space="preserve"> se formulan soluciones para que todas las personas puedan vivir en Alemania una vida pacífica y libre de discriminación, independientemente de su origen, religión u orientación sexual. Los proyectos pertinentes abordan determinadas formas de hostilidad centrada en un grupo específico, así como la discriminación múltiple, y apoyan el reconocimiento y la valoración de la diversidad.</w:t>
      </w:r>
    </w:p>
    <w:p w14:paraId="17503E45" w14:textId="77777777" w:rsidR="006927BD" w:rsidRPr="006927BD" w:rsidRDefault="006927BD" w:rsidP="006927BD">
      <w:pPr>
        <w:pStyle w:val="SingleTxtG"/>
        <w:rPr>
          <w:lang w:val="en-GB"/>
        </w:rPr>
      </w:pPr>
      <w:r w:rsidRPr="006927BD">
        <w:t>50.</w:t>
      </w:r>
      <w:r w:rsidRPr="006927BD">
        <w:tab/>
        <w:t xml:space="preserve">Además, la Conferencia Permanente de Ministros de Educación y Cultura de los </w:t>
      </w:r>
      <w:r w:rsidRPr="006927BD">
        <w:rPr>
          <w:i/>
          <w:iCs/>
        </w:rPr>
        <w:t>länder</w:t>
      </w:r>
      <w:r w:rsidRPr="006927BD">
        <w:t xml:space="preserve"> mantiene una estrecha relación de trabajo con el Consejo Central de Sintis y Romaníes, y esto incluye también la cuestión de la discriminación.</w:t>
      </w:r>
    </w:p>
    <w:p w14:paraId="7C71A778" w14:textId="04025DF0" w:rsidR="006927BD" w:rsidRPr="006927BD" w:rsidRDefault="006927BD" w:rsidP="006927BD">
      <w:pPr>
        <w:pStyle w:val="H1G"/>
        <w:rPr>
          <w:lang w:val="en-GB"/>
        </w:rPr>
      </w:pPr>
      <w:r>
        <w:tab/>
      </w:r>
      <w:r w:rsidRPr="006927BD">
        <w:tab/>
        <w:t>Respuesta al párrafo 5 a) de la lista de cuestiones</w:t>
      </w:r>
    </w:p>
    <w:p w14:paraId="2F328E98" w14:textId="77777777" w:rsidR="006927BD" w:rsidRPr="006927BD" w:rsidRDefault="006927BD" w:rsidP="006927BD">
      <w:pPr>
        <w:pStyle w:val="SingleTxtG"/>
        <w:rPr>
          <w:lang w:val="en-GB"/>
        </w:rPr>
      </w:pPr>
      <w:r w:rsidRPr="006927BD">
        <w:t>51.</w:t>
      </w:r>
      <w:r w:rsidRPr="006927BD">
        <w:tab/>
        <w:t>El legislador ha reforzado en la ley la situación jurídica de los niños en los procedimientos de los tribunales de familia. La Ley para Combatir la Violencia Sexual contra los Niños aclara que estos deben ser escuchados de forma habitual en las actuaciones judiciales relativas a padres e hijos, independientemente de su edad. Además, el tribunal debe formarse una impresión personal del niño.</w:t>
      </w:r>
    </w:p>
    <w:p w14:paraId="41953B8E" w14:textId="77777777" w:rsidR="006927BD" w:rsidRPr="006927BD" w:rsidRDefault="006927BD" w:rsidP="006927BD">
      <w:pPr>
        <w:pStyle w:val="SingleTxtG"/>
        <w:rPr>
          <w:lang w:val="en-GB"/>
        </w:rPr>
      </w:pPr>
      <w:r w:rsidRPr="006927BD">
        <w:t>52.</w:t>
      </w:r>
      <w:r w:rsidRPr="006927BD">
        <w:tab/>
        <w:t xml:space="preserve">El Código de Procedimiento Penal </w:t>
      </w:r>
      <w:r w:rsidRPr="00F453F3">
        <w:rPr>
          <w:i/>
          <w:iCs/>
        </w:rPr>
        <w:t>(Strafprozessordnung)</w:t>
      </w:r>
      <w:r w:rsidRPr="006927BD">
        <w:t xml:space="preserve"> prevé expresamente un requisito de agilización de las actuaciones penales con víctimas o testigos menores de edad. Este requisito pretende contribuir a evitar que los menores estén expuestos a las tensiones de esas actuaciones más tiempo del estrictamente necesario.</w:t>
      </w:r>
    </w:p>
    <w:p w14:paraId="151A845D" w14:textId="05FD5A74" w:rsidR="006927BD" w:rsidRPr="006927BD" w:rsidRDefault="006927BD" w:rsidP="006927BD">
      <w:pPr>
        <w:pStyle w:val="SingleTxtG"/>
        <w:rPr>
          <w:lang w:val="en-GB"/>
        </w:rPr>
      </w:pPr>
      <w:r w:rsidRPr="006927BD">
        <w:t>53.</w:t>
      </w:r>
      <w:r w:rsidRPr="006927BD">
        <w:tab/>
        <w:t xml:space="preserve">Además, el Gobierno Federal respalda la aplicación en los ámbitos legislativo, administrativo y judicial mediante diversas medidas y proyectos. Un ejemplo de ello es la cuestión de la </w:t>
      </w:r>
      <w:r w:rsidR="00E630D8">
        <w:t>“</w:t>
      </w:r>
      <w:r w:rsidRPr="006927BD">
        <w:t>justicia adaptada a los niños</w:t>
      </w:r>
      <w:r w:rsidR="00E630D8">
        <w:t>”</w:t>
      </w:r>
      <w:r w:rsidRPr="006927BD">
        <w:t>. La Oficina de Coordinación para los Derechos del Niño de las Organizaciones Benéficas en favor de la Infancia de Alemania también participa en un proyecto financiado por el Ministerio Federal de Asuntos de la Familia, las Personas de Edad, la Mujer y la Juventud destinado a apoyar la práctica profesional, en particular dando orientaciones para la adopción de medidas en las actuaciones judiciales.</w:t>
      </w:r>
    </w:p>
    <w:p w14:paraId="3554AC18" w14:textId="51264EBA" w:rsidR="006927BD" w:rsidRPr="006927BD" w:rsidRDefault="006927BD" w:rsidP="006927BD">
      <w:pPr>
        <w:pStyle w:val="SingleTxtG"/>
        <w:rPr>
          <w:lang w:val="en-GB"/>
        </w:rPr>
      </w:pPr>
      <w:r w:rsidRPr="006927BD">
        <w:t>54.</w:t>
      </w:r>
      <w:r w:rsidRPr="006927BD">
        <w:tab/>
        <w:t xml:space="preserve">El Ministerio Federal de Justicia y Protección del Consumidor puso en marcha un proyecto piloto de enseñanza combinada sobre la cuestión de las </w:t>
      </w:r>
      <w:r w:rsidR="00E630D8">
        <w:t>“</w:t>
      </w:r>
      <w:r w:rsidRPr="006927BD">
        <w:t>audiencias de niños adecuadas al desarrollo, completas y sin sugerencias</w:t>
      </w:r>
      <w:r w:rsidR="00E630D8">
        <w:t>”</w:t>
      </w:r>
      <w:r w:rsidRPr="006927BD">
        <w:t xml:space="preserve">, con el apoyo de los Ministerios de Justicia de los </w:t>
      </w:r>
      <w:r w:rsidRPr="006927BD">
        <w:rPr>
          <w:i/>
          <w:iCs/>
        </w:rPr>
        <w:t>länder</w:t>
      </w:r>
      <w:r w:rsidRPr="006927BD">
        <w:rPr>
          <w:sz w:val="18"/>
          <w:szCs w:val="18"/>
          <w:vertAlign w:val="superscript"/>
        </w:rPr>
        <w:footnoteReference w:id="9"/>
      </w:r>
      <w:r w:rsidR="00497818">
        <w:t>.</w:t>
      </w:r>
      <w:r w:rsidRPr="006927BD">
        <w:t xml:space="preserve"> El programa de capacitación está dirigido principalmente a los jueces de familia. Permite impartir formación y desarrollar las habilidades psicológicas y las técnicas de audiencia que son esenciales para que una audiencia de niños se lleve a cabo de forma pertinente, adecuada al desarrollo, completa y sin sugerencias.</w:t>
      </w:r>
    </w:p>
    <w:p w14:paraId="0C5AD310" w14:textId="3740CA8C" w:rsidR="006927BD" w:rsidRPr="006927BD" w:rsidRDefault="006927BD" w:rsidP="006927BD">
      <w:pPr>
        <w:pStyle w:val="SingleTxtG"/>
        <w:rPr>
          <w:lang w:val="en-GB"/>
        </w:rPr>
      </w:pPr>
      <w:r w:rsidRPr="006927BD">
        <w:t>55.</w:t>
      </w:r>
      <w:r w:rsidRPr="006927BD">
        <w:tab/>
        <w:t xml:space="preserve">Además, el objetivo del Consejo Nacional para combatir la Violencia Sexual contra los Niños y los Jóvenes es mejorar las condiciones para establecer una justicia adaptada a los niños mediante la adopción de diversas medidas. En este sentido, en 2021 se ha publicado una </w:t>
      </w:r>
      <w:r w:rsidR="00E630D8">
        <w:t>“</w:t>
      </w:r>
      <w:r w:rsidRPr="006927BD">
        <w:t>Guía práctica para la aplicación de criterios adaptados a los niños en las actuaciones penales</w:t>
      </w:r>
      <w:r w:rsidR="00E630D8">
        <w:t>”</w:t>
      </w:r>
      <w:r w:rsidRPr="006927BD">
        <w:t>.</w:t>
      </w:r>
    </w:p>
    <w:p w14:paraId="135FC516" w14:textId="4D854320" w:rsidR="006927BD" w:rsidRPr="006927BD" w:rsidRDefault="006927BD" w:rsidP="00A66FFF">
      <w:pPr>
        <w:pStyle w:val="SingleTxtG"/>
        <w:rPr>
          <w:lang w:val="en-GB"/>
        </w:rPr>
      </w:pPr>
      <w:r w:rsidRPr="006927BD">
        <w:t>56.</w:t>
      </w:r>
      <w:r w:rsidRPr="006927BD">
        <w:tab/>
        <w:t xml:space="preserve">El Centro de Competencia Youth-Check </w:t>
      </w:r>
      <w:r w:rsidR="00A66FFF" w:rsidRPr="00A66FFF">
        <w:t>—</w:t>
      </w:r>
      <w:r w:rsidRPr="006927BD">
        <w:t>un proyecto financiado por el Ministerio Federal de Asuntos de la Familia, las Personas de Edad, la Mujer y la Juventud y dirigido por el Instituto Alemán de Investigación sobre la Administración Pública</w:t>
      </w:r>
      <w:r w:rsidR="00A66FFF" w:rsidRPr="00A66FFF">
        <w:t>—</w:t>
      </w:r>
      <w:r w:rsidRPr="006927BD">
        <w:t xml:space="preserve"> examina los efectos de los proyectos de ley sobre los jóvenes en los proyectos legislativos del Gobierno Federal.</w:t>
      </w:r>
    </w:p>
    <w:p w14:paraId="5C18A047" w14:textId="69DA76F5" w:rsidR="006927BD" w:rsidRPr="006927BD" w:rsidRDefault="006927BD" w:rsidP="006927BD">
      <w:pPr>
        <w:pStyle w:val="H1G"/>
        <w:rPr>
          <w:lang w:val="en-GB"/>
        </w:rPr>
      </w:pPr>
      <w:r>
        <w:tab/>
      </w:r>
      <w:r w:rsidRPr="006927BD">
        <w:tab/>
        <w:t>Respuesta al párrafo 5 b) de la lista de cuestiones</w:t>
      </w:r>
    </w:p>
    <w:p w14:paraId="37C9A1FB" w14:textId="4F364E12" w:rsidR="006927BD" w:rsidRPr="006927BD" w:rsidRDefault="006927BD" w:rsidP="00A66FFF">
      <w:pPr>
        <w:pStyle w:val="SingleTxtG"/>
        <w:rPr>
          <w:lang w:val="en-GB"/>
        </w:rPr>
      </w:pPr>
      <w:r w:rsidRPr="006927BD">
        <w:t>57.</w:t>
      </w:r>
      <w:r w:rsidRPr="006927BD">
        <w:tab/>
        <w:t xml:space="preserve">En 2021, el Ministerio Federal de Asuntos de la Familia, las Personas de Edad, la Mujer y la Juventud publicó el documento </w:t>
      </w:r>
      <w:r w:rsidR="00E630D8">
        <w:t>“</w:t>
      </w:r>
      <w:r w:rsidRPr="006927BD">
        <w:t xml:space="preserve">Family Research Monitor </w:t>
      </w:r>
      <w:r w:rsidR="00497818" w:rsidRPr="00A66FFF">
        <w:t>−</w:t>
      </w:r>
      <w:r w:rsidRPr="006927BD">
        <w:t xml:space="preserve"> raising children alone or separately </w:t>
      </w:r>
      <w:r w:rsidR="00A66FFF" w:rsidRPr="00A66FFF">
        <w:t>−</w:t>
      </w:r>
      <w:r w:rsidRPr="006927BD">
        <w:t xml:space="preserve"> Circumstances, transitions, challenges</w:t>
      </w:r>
      <w:r w:rsidR="00E630D8">
        <w:t>”</w:t>
      </w:r>
      <w:r w:rsidRPr="006927BD">
        <w:t xml:space="preserve">. Esta publicación presenta nuevos </w:t>
      </w:r>
      <w:r w:rsidRPr="006927BD">
        <w:lastRenderedPageBreak/>
        <w:t>datos, cifras y resultados de algunos estudios sobre las circunstancias de las familias monoparentales y separadas en Alemania</w:t>
      </w:r>
      <w:r w:rsidRPr="006927BD">
        <w:rPr>
          <w:sz w:val="18"/>
          <w:szCs w:val="18"/>
          <w:vertAlign w:val="superscript"/>
        </w:rPr>
        <w:footnoteReference w:id="10"/>
      </w:r>
      <w:r w:rsidRPr="006927BD">
        <w:t>.</w:t>
      </w:r>
    </w:p>
    <w:p w14:paraId="4D57DA06" w14:textId="715DDBB5" w:rsidR="006927BD" w:rsidRPr="006927BD" w:rsidRDefault="006927BD" w:rsidP="006927BD">
      <w:pPr>
        <w:pStyle w:val="SingleTxtG"/>
        <w:rPr>
          <w:lang w:val="en-GB"/>
        </w:rPr>
      </w:pPr>
      <w:r w:rsidRPr="006927BD">
        <w:t>58.</w:t>
      </w:r>
      <w:r w:rsidRPr="006927BD">
        <w:tab/>
        <w:t xml:space="preserve">Además, el Consejo Consultivo Científico para Asuntos Familiares presentó en 2021 un informe pericial sobre el tema </w:t>
      </w:r>
      <w:r w:rsidR="00E630D8">
        <w:t>“</w:t>
      </w:r>
      <w:r w:rsidRPr="006927BD">
        <w:t>Criar a los hijos por separado, pero juntos</w:t>
      </w:r>
      <w:r w:rsidR="00E630D8">
        <w:t>”</w:t>
      </w:r>
      <w:r w:rsidRPr="006927BD">
        <w:t>. El informe ofrece una visión global de las familias separadas en Alemania, de las consecuencias legales y financieras, y también del estrés psicológico que supone la separación.</w:t>
      </w:r>
    </w:p>
    <w:p w14:paraId="3E53E8BA" w14:textId="7D128CBC" w:rsidR="006927BD" w:rsidRPr="006927BD" w:rsidRDefault="006927BD" w:rsidP="006927BD">
      <w:pPr>
        <w:pStyle w:val="H1G"/>
        <w:rPr>
          <w:lang w:val="en-GB"/>
        </w:rPr>
      </w:pPr>
      <w:r>
        <w:tab/>
      </w:r>
      <w:r w:rsidRPr="006927BD">
        <w:tab/>
        <w:t>Respuesta al párrafo 5 c) de la lista de cuestiones</w:t>
      </w:r>
    </w:p>
    <w:p w14:paraId="34140B87" w14:textId="77777777" w:rsidR="006927BD" w:rsidRPr="006927BD" w:rsidRDefault="006927BD" w:rsidP="006927BD">
      <w:pPr>
        <w:pStyle w:val="SingleTxtG"/>
        <w:rPr>
          <w:lang w:val="en-GB"/>
        </w:rPr>
      </w:pPr>
      <w:r w:rsidRPr="006927BD">
        <w:t>59.</w:t>
      </w:r>
      <w:r w:rsidRPr="006927BD">
        <w:tab/>
        <w:t>El Gobierno Federal promueve el teléfono de asistencia nacional gratuita para mujeres embarazadas en dificultades, de forma anónima y segura, así como los correspondientes servicios de asesoramiento en línea</w:t>
      </w:r>
      <w:r w:rsidRPr="006927BD">
        <w:rPr>
          <w:sz w:val="18"/>
          <w:szCs w:val="18"/>
          <w:vertAlign w:val="superscript"/>
        </w:rPr>
        <w:footnoteReference w:id="11"/>
      </w:r>
      <w:r w:rsidRPr="006927BD">
        <w:t xml:space="preserve">. También apoya la ejecución continua de la campaña publicitaria para señalar la asistencia de que disponen las mujeres embarazadas y el servicio de parto confidencial. Desde la entrada en vigor, en mayo de 2014, de la Ley de Ampliación de la Asistencia a las Mujeres Embarazadas y de Regulación del Parto Confidencial </w:t>
      </w:r>
      <w:r w:rsidRPr="00497818">
        <w:rPr>
          <w:i/>
          <w:iCs/>
        </w:rPr>
        <w:t>(</w:t>
      </w:r>
      <w:r w:rsidRPr="006927BD">
        <w:rPr>
          <w:i/>
          <w:iCs/>
        </w:rPr>
        <w:t>Gesetz zum Ausbau der Hilfen für Schwangere und zur Regelung der vertraulichen Geburt</w:t>
      </w:r>
      <w:r w:rsidRPr="00497818">
        <w:rPr>
          <w:i/>
          <w:iCs/>
        </w:rPr>
        <w:t>)</w:t>
      </w:r>
      <w:r w:rsidRPr="006927BD">
        <w:t xml:space="preserve"> se han registrado 900 partos confidenciales. Desde entonces se ha observado un descenso estadísticamente relevante del abandono anónimo de niños (33,3 casos al año).</w:t>
      </w:r>
    </w:p>
    <w:p w14:paraId="000AF95D" w14:textId="4BAE128A" w:rsidR="006927BD" w:rsidRPr="006927BD" w:rsidRDefault="006927BD" w:rsidP="006927BD">
      <w:pPr>
        <w:pStyle w:val="H1G"/>
        <w:rPr>
          <w:lang w:val="en-GB"/>
        </w:rPr>
      </w:pPr>
      <w:r>
        <w:tab/>
      </w:r>
      <w:r w:rsidRPr="006927BD">
        <w:tab/>
        <w:t>Respuesta al párrafo 6 a) de la lista de cuestiones</w:t>
      </w:r>
    </w:p>
    <w:p w14:paraId="400D048E" w14:textId="63F9F59B" w:rsidR="006927BD" w:rsidRPr="006927BD" w:rsidRDefault="006927BD" w:rsidP="006927BD">
      <w:pPr>
        <w:pStyle w:val="SingleTxtG"/>
        <w:rPr>
          <w:lang w:val="en-GB"/>
        </w:rPr>
      </w:pPr>
      <w:r w:rsidRPr="006927BD">
        <w:t>60.</w:t>
      </w:r>
      <w:r w:rsidRPr="006927BD">
        <w:tab/>
        <w:t>El objetivo de la iniciativa</w:t>
      </w:r>
      <w:r w:rsidRPr="006927BD">
        <w:rPr>
          <w:i/>
          <w:iCs/>
        </w:rPr>
        <w:t xml:space="preserve"> Trau Dich! </w:t>
      </w:r>
      <w:r w:rsidRPr="006927BD">
        <w:t>(</w:t>
      </w:r>
      <w:r w:rsidR="00497818">
        <w:t>¡</w:t>
      </w:r>
      <w:r w:rsidRPr="006927BD">
        <w:t>Atrévete</w:t>
      </w:r>
      <w:r w:rsidR="00497818">
        <w:t>!</w:t>
      </w:r>
      <w:r w:rsidRPr="006927BD">
        <w:t>) es prevenir la violencia sexual contra los niños mediante la capacitación de docentes y personal pedagógico y la promoción de la red entre las escuelas y el sistema de asistencia regional. Además, se ofrecen a los padres los conocimientos pertinentes, y se empodera a los niños para ejercer sus derechos, especialmente su derecho a la protección. Desde 2012, el Ministerio Federal de Asuntos de la Familia, las Personas de Edad, la Mujer y la Juventud ejecuta la iniciativa en colaboración con el Centro Federal de Educación para la Salud.</w:t>
      </w:r>
    </w:p>
    <w:p w14:paraId="4E749606" w14:textId="07503539" w:rsidR="006927BD" w:rsidRPr="006927BD" w:rsidRDefault="006927BD" w:rsidP="006927BD">
      <w:pPr>
        <w:pStyle w:val="SingleTxtG"/>
        <w:rPr>
          <w:lang w:val="en-GB"/>
        </w:rPr>
      </w:pPr>
      <w:r w:rsidRPr="006927BD">
        <w:t>61.</w:t>
      </w:r>
      <w:r w:rsidRPr="006927BD">
        <w:tab/>
        <w:t xml:space="preserve">El citado Ministerio financia desde septiembre de 2020 el proyecto </w:t>
      </w:r>
      <w:r w:rsidR="00E630D8">
        <w:t>“</w:t>
      </w:r>
      <w:r w:rsidRPr="006927BD">
        <w:t>Medidas para prevenir la violencia sexual contra los niños y para intervenir en esas situaciones</w:t>
      </w:r>
      <w:r w:rsidR="00E630D8">
        <w:t>”</w:t>
      </w:r>
      <w:r w:rsidRPr="006927BD">
        <w:t xml:space="preserve"> Innocence in Danger e.V. ha desarrollado conceptos para talleres de prevención dirigidos a niños, padres y profesionales.</w:t>
      </w:r>
    </w:p>
    <w:p w14:paraId="69AC54DF" w14:textId="3695AEB1" w:rsidR="006927BD" w:rsidRPr="006927BD" w:rsidRDefault="006927BD" w:rsidP="006927BD">
      <w:pPr>
        <w:pStyle w:val="SingleTxtG"/>
        <w:rPr>
          <w:lang w:val="en-GB"/>
        </w:rPr>
      </w:pPr>
      <w:r w:rsidRPr="006927BD">
        <w:t>62.</w:t>
      </w:r>
      <w:r w:rsidRPr="006927BD">
        <w:tab/>
        <w:t xml:space="preserve">El Ministerio Federal de Educación e Investigación financia, en particular, el proyecto </w:t>
      </w:r>
      <w:r w:rsidR="00E630D8">
        <w:t>“</w:t>
      </w:r>
      <w:r w:rsidRPr="006927BD">
        <w:t>ViContact</w:t>
      </w:r>
      <w:r w:rsidR="00E630D8">
        <w:t>”</w:t>
      </w:r>
      <w:r w:rsidRPr="006927BD">
        <w:t xml:space="preserve">. Su objetivo es preparar a los futuros docentes, impartiendo capacitación mediante realidad virtual, para que realicen entrevistas iniciales con alumnos que hayan podido resultar afectados por abusos sexuales. El proyecto </w:t>
      </w:r>
      <w:r w:rsidR="00E630D8">
        <w:t>“</w:t>
      </w:r>
      <w:r w:rsidRPr="006927BD">
        <w:t>SeBiLe</w:t>
      </w:r>
      <w:r w:rsidR="00E630D8">
        <w:t>”</w:t>
      </w:r>
      <w:r w:rsidRPr="006927BD">
        <w:t xml:space="preserve"> refuerza las capacidades de acción y reflexión del personal educativo en materia de educación sexual.</w:t>
      </w:r>
    </w:p>
    <w:p w14:paraId="1340D00C" w14:textId="77777777" w:rsidR="006927BD" w:rsidRPr="006927BD" w:rsidRDefault="006927BD" w:rsidP="006927BD">
      <w:pPr>
        <w:pStyle w:val="SingleTxtG"/>
        <w:rPr>
          <w:lang w:val="en-GB"/>
        </w:rPr>
      </w:pPr>
      <w:r w:rsidRPr="006927BD">
        <w:t>63.</w:t>
      </w:r>
      <w:r w:rsidRPr="006927BD">
        <w:tab/>
        <w:t>Los</w:t>
      </w:r>
      <w:r w:rsidRPr="006927BD">
        <w:rPr>
          <w:i/>
          <w:iCs/>
        </w:rPr>
        <w:t xml:space="preserve"> länder </w:t>
      </w:r>
      <w:r w:rsidRPr="006927BD">
        <w:t xml:space="preserve">también conceden gran importancia al tema de la prevención de la violencia. La Conferencia Permanente de Ministros de Educación y Cultura de los </w:t>
      </w:r>
      <w:r w:rsidRPr="006927BD">
        <w:rPr>
          <w:i/>
          <w:iCs/>
        </w:rPr>
        <w:t>länder</w:t>
      </w:r>
      <w:r w:rsidRPr="006927BD">
        <w:t xml:space="preserve"> ha nombrado un relator que se ocupa de la cuestión de la violencia en la escuela. Además, la prevención de la violencia también está adquiriendo mayor importancia en la capacitación de docentes y en la formación en el empleo.</w:t>
      </w:r>
    </w:p>
    <w:p w14:paraId="387A1874" w14:textId="7B169086" w:rsidR="006927BD" w:rsidRPr="006927BD" w:rsidRDefault="006927BD" w:rsidP="006927BD">
      <w:pPr>
        <w:pStyle w:val="SingleTxtG"/>
        <w:rPr>
          <w:lang w:val="en-GB"/>
        </w:rPr>
      </w:pPr>
      <w:r w:rsidRPr="006927BD">
        <w:t>64.</w:t>
      </w:r>
      <w:r w:rsidRPr="006927BD">
        <w:tab/>
        <w:t xml:space="preserve">Desde 2016, el del Comisionado Independiente para cuestiones relacionadas con los abusos sexuales de niños ejecuta la iniciativa </w:t>
      </w:r>
      <w:r w:rsidR="00E630D8">
        <w:t>“</w:t>
      </w:r>
      <w:r w:rsidRPr="006927BD">
        <w:t>La escuela contra la violencia sexual</w:t>
      </w:r>
      <w:r w:rsidR="00E630D8">
        <w:t>”</w:t>
      </w:r>
      <w:r w:rsidRPr="006927BD">
        <w:t xml:space="preserve"> en colaboración con los 16 </w:t>
      </w:r>
      <w:r w:rsidRPr="006927BD">
        <w:rPr>
          <w:i/>
          <w:iCs/>
        </w:rPr>
        <w:t>länder</w:t>
      </w:r>
      <w:r w:rsidRPr="006927BD">
        <w:t>. El objetivo común es la aplicación de las estrategias de protección en las aproximadamente 30.000 escuelas generales. Además, en abril de 2021, la Comisión Independiente para el Estudio del Abuso Sexual de Niños dirigió un llamamiento a los afectados en el contexto de la escuela que ahora son adultos con el fin de generar más conocimientos para una prevención eficaz de la violencia.</w:t>
      </w:r>
    </w:p>
    <w:p w14:paraId="3F08E78B" w14:textId="700A16EA" w:rsidR="006927BD" w:rsidRPr="006927BD" w:rsidRDefault="006927BD" w:rsidP="006927BD">
      <w:pPr>
        <w:pStyle w:val="H1G"/>
        <w:rPr>
          <w:lang w:val="en-GB"/>
        </w:rPr>
      </w:pPr>
      <w:r>
        <w:lastRenderedPageBreak/>
        <w:tab/>
      </w:r>
      <w:r w:rsidRPr="006927BD">
        <w:tab/>
        <w:t>Respuesta al párrafo 6 b) de la lista de cuestiones</w:t>
      </w:r>
    </w:p>
    <w:p w14:paraId="53A78B53" w14:textId="47599AF4" w:rsidR="006927BD" w:rsidRPr="006927BD" w:rsidRDefault="006927BD" w:rsidP="006927BD">
      <w:pPr>
        <w:pStyle w:val="SingleTxtG"/>
        <w:rPr>
          <w:lang w:val="en-GB"/>
        </w:rPr>
      </w:pPr>
      <w:r w:rsidRPr="006927BD">
        <w:t>65.</w:t>
      </w:r>
      <w:r w:rsidRPr="006927BD">
        <w:tab/>
        <w:t>La educación y la concienciación son elementos esenciales en la lucha contra la explotación y los abusos sexuales. Actualmente, el Comisionado Independiente para cuestiones relacionadas con el abuso sexual de niños y el Ministerio Federal de Asuntos de la Familia, las Personas de Edad, la Mujer y la Juventud están diseñando una campaña de concienciación respecto de la violencia sexual contra los niños La campaña se iniciará en</w:t>
      </w:r>
      <w:r w:rsidR="006E69AC">
        <w:t> </w:t>
      </w:r>
      <w:r w:rsidRPr="006927BD">
        <w:t>2022.</w:t>
      </w:r>
    </w:p>
    <w:p w14:paraId="5D98C219" w14:textId="6916C882" w:rsidR="006927BD" w:rsidRPr="006927BD" w:rsidRDefault="006927BD" w:rsidP="006927BD">
      <w:pPr>
        <w:pStyle w:val="SingleTxtG"/>
        <w:rPr>
          <w:lang w:val="en-GB"/>
        </w:rPr>
      </w:pPr>
      <w:r w:rsidRPr="006927BD">
        <w:t>66.</w:t>
      </w:r>
      <w:r w:rsidRPr="006927BD">
        <w:tab/>
        <w:t xml:space="preserve">En 2018, el Ministerio Federal de Asuntos de la Familia, las Personas de Edad, la Mujer y la Juventud publicó la Estrategia de Cooperación Federal titulada </w:t>
      </w:r>
      <w:r w:rsidR="00E630D8">
        <w:t>“</w:t>
      </w:r>
      <w:r w:rsidRPr="006927BD">
        <w:t>Protección y Asistencia contra la Trata y la Explotación de Niños</w:t>
      </w:r>
      <w:r w:rsidR="00E630D8">
        <w:t>”</w:t>
      </w:r>
      <w:r w:rsidRPr="006927BD">
        <w:t xml:space="preserve">, junto con la Asociación para la Protección de los Niños contra la Explotación Sexual (ECPAT) y la red de organizaciones no gubernamentales (ONG) de Alemania contra la trata de personas (KOK e. V.). En la estrategia se formulan recomendaciones para la cooperación entre instituciones y profesionales con objeto de reforzar la protección de los niños contra la trata de personas. </w:t>
      </w:r>
    </w:p>
    <w:p w14:paraId="485B15D8" w14:textId="4E1E0698" w:rsidR="006927BD" w:rsidRPr="006927BD" w:rsidRDefault="006927BD" w:rsidP="006927BD">
      <w:pPr>
        <w:pStyle w:val="H1G"/>
        <w:rPr>
          <w:lang w:val="en-GB"/>
        </w:rPr>
      </w:pPr>
      <w:r>
        <w:tab/>
      </w:r>
      <w:r w:rsidRPr="006927BD">
        <w:tab/>
        <w:t>Respuesta al párrafo 6 c) de la lista de cuestiones</w:t>
      </w:r>
    </w:p>
    <w:p w14:paraId="6961D45C" w14:textId="4304280C" w:rsidR="006927BD" w:rsidRPr="006927BD" w:rsidRDefault="006927BD" w:rsidP="006927BD">
      <w:pPr>
        <w:pStyle w:val="SingleTxtG"/>
        <w:rPr>
          <w:lang w:val="en-GB"/>
        </w:rPr>
      </w:pPr>
      <w:r w:rsidRPr="006927BD">
        <w:t>67.</w:t>
      </w:r>
      <w:r w:rsidRPr="006927BD">
        <w:tab/>
        <w:t xml:space="preserve">El ciberacoso y la captación de niños por Internet con fines sexuales son algunos de los </w:t>
      </w:r>
      <w:r w:rsidR="00E630D8">
        <w:t>“</w:t>
      </w:r>
      <w:r w:rsidRPr="006927BD">
        <w:t>riesgos de interacción</w:t>
      </w:r>
      <w:r w:rsidR="00E630D8">
        <w:t>”</w:t>
      </w:r>
      <w:r w:rsidRPr="006927BD">
        <w:t xml:space="preserve"> a los que se exponen cada vez más los niños y los jóvenes cuando utilizan los medios digitales. Para contrarrestar eficazmente estos peligros, se actualizó la protección jurídica de los niños y los jóvenes en los medios de comunicación mediante la Segunda Ley de Modificación de la Ley de Protección de la Juventud (2. JuSchG-ÄndG), antes mencionada. Los proveedores están ahora obligados a tomar medidas de precautorias para garantizar que los niños y los jóvenes estén protegidos contra el ciberacoso y captación de niños por Internet con fines sexuales.</w:t>
      </w:r>
    </w:p>
    <w:p w14:paraId="691CC5E8" w14:textId="34AFC459" w:rsidR="006927BD" w:rsidRPr="006927BD" w:rsidRDefault="006927BD" w:rsidP="006927BD">
      <w:pPr>
        <w:pStyle w:val="SingleTxtG"/>
        <w:rPr>
          <w:lang w:val="en-GB"/>
        </w:rPr>
      </w:pPr>
      <w:r w:rsidRPr="006927BD">
        <w:t>68.</w:t>
      </w:r>
      <w:r w:rsidRPr="006927BD">
        <w:tab/>
        <w:t xml:space="preserve">El Consejo Nacional para combatir la Violencia Sexual contra los Niños y los Jóvenes también apoya una mejor protección de estos contra el abuso y la explotación sexuales en la esfera digital. El Consejo procura apoyar al Organismo Federal para la Protección de los Niños y los Jóvenes en los Medios de Comunicación en la elaboración de directrices sobre </w:t>
      </w:r>
      <w:r w:rsidR="00E630D8">
        <w:t>“</w:t>
      </w:r>
      <w:r w:rsidRPr="006927BD">
        <w:t>estrategias de protección digital</w:t>
      </w:r>
      <w:r w:rsidR="00E630D8">
        <w:t>”</w:t>
      </w:r>
      <w:r w:rsidRPr="006927BD">
        <w:t xml:space="preserve"> adecuadas.</w:t>
      </w:r>
    </w:p>
    <w:p w14:paraId="0FE1321F" w14:textId="70EFCB29" w:rsidR="006927BD" w:rsidRPr="006927BD" w:rsidRDefault="006927BD" w:rsidP="006927BD">
      <w:pPr>
        <w:pStyle w:val="H1G"/>
        <w:rPr>
          <w:lang w:val="en-GB"/>
        </w:rPr>
      </w:pPr>
      <w:r>
        <w:tab/>
      </w:r>
      <w:r w:rsidRPr="006927BD">
        <w:tab/>
        <w:t>Respuesta al párrafo 7 a) de la lista de cuestiones</w:t>
      </w:r>
    </w:p>
    <w:p w14:paraId="4D4C84C3" w14:textId="77777777" w:rsidR="006927BD" w:rsidRPr="006927BD" w:rsidRDefault="006927BD" w:rsidP="006927BD">
      <w:pPr>
        <w:pStyle w:val="SingleTxtG"/>
        <w:rPr>
          <w:lang w:val="en-GB"/>
        </w:rPr>
      </w:pPr>
      <w:r w:rsidRPr="006927BD">
        <w:t>69.</w:t>
      </w:r>
      <w:r w:rsidRPr="006927BD">
        <w:tab/>
        <w:t xml:space="preserve">En julio de 2017 se encomendó a los Ministerios Federales de Justicia, del Interior y de la Comunidad, y de Asuntos de la Familia, las Personas de Edad, la Mujer y la Juventud, que evaluaran los efectos de las modificaciones relativas a la práctica de la aplicación introducidas durante los tres años siguientes a la entrada en vigor de la Ley de Lucha contra el Matrimonio Infantil </w:t>
      </w:r>
      <w:r w:rsidRPr="00637B77">
        <w:rPr>
          <w:i/>
          <w:iCs/>
        </w:rPr>
        <w:t>(</w:t>
      </w:r>
      <w:r w:rsidRPr="006927BD">
        <w:rPr>
          <w:i/>
          <w:iCs/>
        </w:rPr>
        <w:t>Gesetz zur Bekämpfung von Kinderehen</w:t>
      </w:r>
      <w:r w:rsidRPr="00637B77">
        <w:rPr>
          <w:i/>
          <w:iCs/>
        </w:rPr>
        <w:t>)</w:t>
      </w:r>
      <w:r w:rsidRPr="006927BD">
        <w:t>.</w:t>
      </w:r>
    </w:p>
    <w:p w14:paraId="0B8DFAD8" w14:textId="77777777" w:rsidR="006927BD" w:rsidRPr="006927BD" w:rsidRDefault="006927BD" w:rsidP="006927BD">
      <w:pPr>
        <w:pStyle w:val="SingleTxtG"/>
        <w:rPr>
          <w:lang w:val="en-GB"/>
        </w:rPr>
      </w:pPr>
      <w:r w:rsidRPr="006927BD">
        <w:t>70.</w:t>
      </w:r>
      <w:r w:rsidRPr="006927BD">
        <w:tab/>
        <w:t>De conformidad con el artículo 10, párrafo 3, de la Ley, se encargó al Ministerio Federal de Asuntos de la Familia, las Personas de Edad, la Mujer y la Juventud que examinara los efectos de las modificaciones introducidas en el marco del artículo 9 sobre la práctica de la aplicación. Los comentarios recibidos en el curso de la evaluación indican que esencialmente se ha alcanzado el objetivo de aportar claridad a las oficinas de bienestar de la juventud en lo que respecta a sus opciones para la adopción de medidas. Además, se valoró muy positivamente la práctica de poner bajo custodia temporal, inmediatamente después de cruzar la frontera, a los refugiados menores de edad casados.</w:t>
      </w:r>
    </w:p>
    <w:p w14:paraId="60DCE751" w14:textId="28117DD3" w:rsidR="006927BD" w:rsidRPr="006927BD" w:rsidRDefault="006927BD" w:rsidP="006927BD">
      <w:pPr>
        <w:pStyle w:val="SingleTxtG"/>
        <w:rPr>
          <w:lang w:val="en-GB"/>
        </w:rPr>
      </w:pPr>
      <w:r w:rsidRPr="006927BD">
        <w:t>71.</w:t>
      </w:r>
      <w:r w:rsidRPr="006927BD">
        <w:tab/>
        <w:t xml:space="preserve">De conformidad con el artículo 10, párrafo 1, de la Ley, el Ministerio Federal de Justicia debía examinar los efectos de las modificaciones introducidas en el marco del artículo 1, párrafos 2, 5 y 6, del artículo 2, párrafo 1, y del artículo 7, párrafos 2 a 4, sobre la práctica de la aplicación. La evaluación mostró que la prohibición del matrimonio de menores es un medio eficaz para luchar contra el matrimonio infantil. No se registraron casos de matrimonios con menores durante el periodo de evaluación, a excepción de los matrimonios </w:t>
      </w:r>
      <w:r w:rsidRPr="006927BD">
        <w:lastRenderedPageBreak/>
        <w:t xml:space="preserve">religiosos o </w:t>
      </w:r>
      <w:r w:rsidR="00E630D8">
        <w:t>“</w:t>
      </w:r>
      <w:r w:rsidRPr="006927BD">
        <w:t>sin carácter oficial</w:t>
      </w:r>
      <w:r w:rsidR="00E630D8">
        <w:t>”</w:t>
      </w:r>
      <w:r w:rsidRPr="006927BD">
        <w:t>, que en gran medida se celebran en secreto. Sin embargo, se observó que aún había margen de mejora</w:t>
      </w:r>
      <w:r w:rsidRPr="006927BD">
        <w:rPr>
          <w:sz w:val="18"/>
          <w:szCs w:val="18"/>
          <w:vertAlign w:val="superscript"/>
        </w:rPr>
        <w:footnoteReference w:id="12"/>
      </w:r>
      <w:r w:rsidRPr="006927BD">
        <w:t>.</w:t>
      </w:r>
    </w:p>
    <w:p w14:paraId="15A2E6C5" w14:textId="3A51CAD9" w:rsidR="006927BD" w:rsidRPr="006927BD" w:rsidRDefault="006927BD" w:rsidP="006927BD">
      <w:pPr>
        <w:pStyle w:val="H1G"/>
        <w:rPr>
          <w:lang w:val="en-GB"/>
        </w:rPr>
      </w:pPr>
      <w:r>
        <w:tab/>
      </w:r>
      <w:r w:rsidRPr="006927BD">
        <w:tab/>
        <w:t>Respuesta al párrafo 7 b) de la lista de cuestiones</w:t>
      </w:r>
    </w:p>
    <w:p w14:paraId="257BCCF7" w14:textId="0E123105" w:rsidR="006927BD" w:rsidRPr="006927BD" w:rsidRDefault="006927BD" w:rsidP="005F2209">
      <w:pPr>
        <w:pStyle w:val="SingleTxtG"/>
        <w:spacing w:after="130"/>
        <w:rPr>
          <w:lang w:val="en-GB"/>
        </w:rPr>
      </w:pPr>
      <w:r w:rsidRPr="006927BD">
        <w:t>72.</w:t>
      </w:r>
      <w:r w:rsidRPr="006927BD">
        <w:tab/>
        <w:t xml:space="preserve">En febrero de 2021, el Gobierno Federal publicó el </w:t>
      </w:r>
      <w:r w:rsidR="00E630D8">
        <w:t>“</w:t>
      </w:r>
      <w:r w:rsidRPr="006927BD">
        <w:t>Documento de protección contra la mutilación genital femenina</w:t>
      </w:r>
      <w:r w:rsidR="00E630D8">
        <w:t>”</w:t>
      </w:r>
      <w:r w:rsidRPr="006927BD">
        <w:t>. Se trata de un documento en formato de pasaporte que informa sobre la punibilidad de la mutilación genital femenina, incluso cuando se realiza en el extranjero. Su objetivo es ayudar a prevenir esa práctica en los países de origen. De septiembre a diciembre de 2021, el Ministerio Federal de Asuntos de la Familia, las Personas de Edad, la Mujer y la Juventud financió un proyecto en el que se impartió capacitación a profesionales sociales y sanitarios sobre el Documento.</w:t>
      </w:r>
    </w:p>
    <w:p w14:paraId="1972D874" w14:textId="6235696E" w:rsidR="006927BD" w:rsidRPr="006927BD" w:rsidRDefault="006927BD" w:rsidP="005F2209">
      <w:pPr>
        <w:pStyle w:val="SingleTxtG"/>
        <w:spacing w:after="130"/>
        <w:rPr>
          <w:lang w:val="en-GB"/>
        </w:rPr>
      </w:pPr>
      <w:r w:rsidRPr="006927BD">
        <w:t>73.</w:t>
      </w:r>
      <w:r w:rsidRPr="006927BD">
        <w:tab/>
        <w:t xml:space="preserve">El Gobierno Federal financia el proyecto de SAIDA International titulado </w:t>
      </w:r>
      <w:r w:rsidR="00E630D8">
        <w:t>“</w:t>
      </w:r>
      <w:r w:rsidRPr="006927BD">
        <w:t>Asistencia en caso de mutilación genital en Alemania Central y prevención al respecto</w:t>
      </w:r>
      <w:r w:rsidR="00E630D8">
        <w:t>”</w:t>
      </w:r>
      <w:r w:rsidRPr="006927BD">
        <w:t xml:space="preserve"> como parte del programa ejecutado con financiación federal </w:t>
      </w:r>
      <w:r w:rsidR="00E630D8">
        <w:t>“</w:t>
      </w:r>
      <w:r w:rsidRPr="006927BD">
        <w:t>Juntos frente a la violencia contra la mujer</w:t>
      </w:r>
      <w:r w:rsidR="00E630D8">
        <w:t>”</w:t>
      </w:r>
      <w:r w:rsidRPr="006927BD">
        <w:t xml:space="preserve">. El objetivo es crear un equipo de asesoramiento móvil que visite las instalaciones para refugiados y migrantes en Turingia y Sajonia-Anhalt y ofrezca asesoramiento </w:t>
      </w:r>
      <w:r w:rsidRPr="006927BD">
        <w:rPr>
          <w:i/>
          <w:iCs/>
        </w:rPr>
        <w:t>in situ</w:t>
      </w:r>
      <w:r w:rsidRPr="006927BD">
        <w:t xml:space="preserve"> a las personas afectadas por la mutilación genital, a las personas en riesgo y a los profesionales.</w:t>
      </w:r>
    </w:p>
    <w:p w14:paraId="65E6A0DF" w14:textId="6EDFB07C" w:rsidR="006927BD" w:rsidRPr="006927BD" w:rsidRDefault="006927BD" w:rsidP="006927BD">
      <w:pPr>
        <w:pStyle w:val="H1G"/>
        <w:rPr>
          <w:lang w:val="en-GB"/>
        </w:rPr>
      </w:pPr>
      <w:r>
        <w:tab/>
      </w:r>
      <w:r w:rsidRPr="006927BD">
        <w:tab/>
        <w:t>Respuesta al párrafo 7 c) de la lista de cuestiones</w:t>
      </w:r>
    </w:p>
    <w:p w14:paraId="5BB676D5" w14:textId="77777777" w:rsidR="006927BD" w:rsidRPr="006927BD" w:rsidRDefault="006927BD" w:rsidP="006927BD">
      <w:pPr>
        <w:pStyle w:val="SingleTxtG"/>
        <w:rPr>
          <w:lang w:val="en-GB"/>
        </w:rPr>
      </w:pPr>
      <w:r w:rsidRPr="006927BD">
        <w:t>74.</w:t>
      </w:r>
      <w:r w:rsidRPr="006927BD">
        <w:tab/>
        <w:t xml:space="preserve">El 25 de marzo de 2021, el Bundestag alemán aprobó la Ley de Protección de los Niños con Variantes del Desarrollo Sexual </w:t>
      </w:r>
      <w:r w:rsidRPr="005F2209">
        <w:rPr>
          <w:i/>
          <w:iCs/>
        </w:rPr>
        <w:t>(</w:t>
      </w:r>
      <w:r w:rsidRPr="006927BD">
        <w:rPr>
          <w:i/>
          <w:iCs/>
        </w:rPr>
        <w:t>Gesetz zum Schutz von Kindern mit Varianten der Geschlechtsentwicklung</w:t>
      </w:r>
      <w:r w:rsidRPr="005F2209">
        <w:rPr>
          <w:i/>
          <w:iCs/>
        </w:rPr>
        <w:t>)</w:t>
      </w:r>
      <w:r w:rsidRPr="006927BD">
        <w:t>. Con ello se pretende proteger el derecho de los niños a la libre determinación del género. Al mismo tiempo, hay que protegerlos de la aplicación de tratamientos innecesarios en sus características sexuales. La Ley contiene una prohibición de los tratamientos específicos de reasignación de sexo para niños con variantes en las características sexuales Los progenitores solo pueden dar su consentimiento para realizar una intervención quirúrgica en las características sexuales internas o externas de su hijo, que pueda dar lugar a una reasignación al sexo masculino o femenino de la apariencia física del niño, si esta operación no puede posponerse hasta que el niño tome posteriormente una decisión por sí mismo. El consentimiento para dicha intervención requiere, por principio, la aprobación del tribunal de familia.</w:t>
      </w:r>
    </w:p>
    <w:p w14:paraId="01F9B1D5" w14:textId="16827418" w:rsidR="006927BD" w:rsidRPr="006927BD" w:rsidRDefault="006927BD" w:rsidP="006927BD">
      <w:pPr>
        <w:pStyle w:val="H1G"/>
        <w:rPr>
          <w:lang w:val="en-GB"/>
        </w:rPr>
      </w:pPr>
      <w:r>
        <w:tab/>
      </w:r>
      <w:r w:rsidRPr="006927BD">
        <w:tab/>
        <w:t>Respuesta al párrafo 8 a) de la lista de cuestiones</w:t>
      </w:r>
    </w:p>
    <w:p w14:paraId="6327F3CC" w14:textId="717DBA36" w:rsidR="006927BD" w:rsidRPr="006927BD" w:rsidRDefault="006927BD" w:rsidP="006927BD">
      <w:pPr>
        <w:pStyle w:val="SingleTxtG"/>
        <w:rPr>
          <w:lang w:val="en-GB"/>
        </w:rPr>
      </w:pPr>
      <w:r w:rsidRPr="006927BD">
        <w:t>75.</w:t>
      </w:r>
      <w:r w:rsidRPr="006927BD">
        <w:tab/>
        <w:t xml:space="preserve">Actualmente se está examinando la necesidad de una reforma, teniendo en cuenta los resultados del grupo de trabajo sobre </w:t>
      </w:r>
      <w:r w:rsidR="00E630D8">
        <w:t>“</w:t>
      </w:r>
      <w:r w:rsidRPr="006927BD">
        <w:t>Custodia y derechos de contacto, en particular en el caso de cuidado conjunto después de la separación y el divorcio</w:t>
      </w:r>
      <w:r w:rsidR="00E630D8">
        <w:t>”</w:t>
      </w:r>
      <w:r w:rsidRPr="006927BD">
        <w:t>, que realizó sus actividades de 2018 a 2019. El examen incluye también las cuestiones de determinar si es necesario introducir cambios terminológicos, y si el concepto de custodia debe ser sustituido por el de responsabilidad parental, y en qué medida.</w:t>
      </w:r>
    </w:p>
    <w:p w14:paraId="0EC0B487" w14:textId="25AC77B0" w:rsidR="006927BD" w:rsidRPr="006927BD" w:rsidRDefault="006927BD" w:rsidP="006927BD">
      <w:pPr>
        <w:pStyle w:val="H1G"/>
        <w:rPr>
          <w:lang w:val="en-GB"/>
        </w:rPr>
      </w:pPr>
      <w:r>
        <w:tab/>
      </w:r>
      <w:r w:rsidRPr="006927BD">
        <w:tab/>
        <w:t>Respuesta al párrafo 8 b) de la lista de cuestiones</w:t>
      </w:r>
    </w:p>
    <w:p w14:paraId="11DA5A3D" w14:textId="77777777" w:rsidR="006927BD" w:rsidRPr="006927BD" w:rsidRDefault="006927BD" w:rsidP="006927BD">
      <w:pPr>
        <w:pStyle w:val="SingleTxtG"/>
        <w:rPr>
          <w:lang w:val="en-GB"/>
        </w:rPr>
      </w:pPr>
      <w:r w:rsidRPr="006927BD">
        <w:t>76.</w:t>
      </w:r>
      <w:r w:rsidRPr="006927BD">
        <w:tab/>
        <w:t>Las personas que asumen la custodia tienen derecho a recibir asistencia para la crianza en el marco del Libro VIII del Código Social (SGB VIII) si no se asegura la crianza de conformidad con el interés superior del niño. El tipo de asistencia dependerá de las necesidades educativas en cada caso, por lo que también puede incluir la colocación del niño o joven en un centro de asistencia educativa o en un hogar de guarda.</w:t>
      </w:r>
    </w:p>
    <w:p w14:paraId="00C49CAC" w14:textId="41784E11" w:rsidR="006927BD" w:rsidRPr="006927BD" w:rsidRDefault="006927BD" w:rsidP="005F2209">
      <w:pPr>
        <w:pStyle w:val="SingleTxtG"/>
        <w:keepNext/>
        <w:keepLines/>
        <w:rPr>
          <w:lang w:val="en-GB"/>
        </w:rPr>
      </w:pPr>
      <w:r w:rsidRPr="006927BD">
        <w:lastRenderedPageBreak/>
        <w:t>77.</w:t>
      </w:r>
      <w:r w:rsidRPr="006927BD">
        <w:tab/>
        <w:t xml:space="preserve">La nueva Ley de Apoyo a los Niños y los Jóvenes refuerza los derechos de los padres biológicos. Independientemente de su derecho de custodia, ahora tienen derecho a recibir asesoramiento y apoyo, así como a que se fomente la relación con su hijo si </w:t>
      </w:r>
      <w:r w:rsidR="00E630D8">
        <w:t>e</w:t>
      </w:r>
      <w:r w:rsidRPr="006927BD">
        <w:t>ste se ha confiado a modalidades alternativas de cuidado. Además, la nueva Ley refuerza fundamentalmente las medidas preventivas, por ejemplo, las familias reciben mejor asistencia de fácil acceso en situaciones de emergencia.</w:t>
      </w:r>
    </w:p>
    <w:p w14:paraId="11BB230B" w14:textId="647872E7" w:rsidR="006927BD" w:rsidRPr="006927BD" w:rsidRDefault="006927BD" w:rsidP="006927BD">
      <w:pPr>
        <w:pStyle w:val="H1G"/>
        <w:rPr>
          <w:lang w:val="en-GB"/>
        </w:rPr>
      </w:pPr>
      <w:r>
        <w:tab/>
      </w:r>
      <w:r w:rsidRPr="006927BD">
        <w:tab/>
        <w:t>Respuesta al párrafo 9 a) de la lista de cuestiones</w:t>
      </w:r>
    </w:p>
    <w:p w14:paraId="533C0515" w14:textId="77777777" w:rsidR="006927BD" w:rsidRPr="006927BD" w:rsidRDefault="006927BD" w:rsidP="006927BD">
      <w:pPr>
        <w:pStyle w:val="SingleTxtG"/>
        <w:rPr>
          <w:lang w:val="en-GB"/>
        </w:rPr>
      </w:pPr>
      <w:bookmarkStart w:id="6" w:name="_Hlk65696092"/>
      <w:r w:rsidRPr="006927BD">
        <w:t>78.</w:t>
      </w:r>
      <w:r w:rsidRPr="006927BD">
        <w:tab/>
        <w:t xml:space="preserve">La lucha contra la discriminación de los niños con discapacidad es un objetivo declarado del Gobierno Federal y de todos los </w:t>
      </w:r>
      <w:r w:rsidRPr="006927BD">
        <w:rPr>
          <w:i/>
          <w:iCs/>
        </w:rPr>
        <w:t>länder</w:t>
      </w:r>
      <w:r w:rsidRPr="006927BD">
        <w:t xml:space="preserve">. La legislación de los </w:t>
      </w:r>
      <w:r w:rsidRPr="006927BD">
        <w:rPr>
          <w:i/>
          <w:iCs/>
        </w:rPr>
        <w:t>länder</w:t>
      </w:r>
      <w:r w:rsidRPr="006927BD">
        <w:t xml:space="preserve"> regula la inclusión en los 16 sistemas educativos de Alemania.</w:t>
      </w:r>
    </w:p>
    <w:p w14:paraId="409BE2CA" w14:textId="77777777" w:rsidR="006927BD" w:rsidRPr="006927BD" w:rsidRDefault="006927BD" w:rsidP="006927BD">
      <w:pPr>
        <w:pStyle w:val="SingleTxtG"/>
        <w:rPr>
          <w:lang w:val="en-GB"/>
        </w:rPr>
      </w:pPr>
      <w:r w:rsidRPr="006927BD">
        <w:t>79.</w:t>
      </w:r>
      <w:r w:rsidRPr="006927BD">
        <w:tab/>
        <w:t>La expansión del sistema escolar inclusivo prosigue con diferentes normativas legales y estrategias de aplicación mediante los planes de acción para aplicar la Convención sobre los Derechos de las Personas con Discapacidad que se han aprobado en todos los</w:t>
      </w:r>
      <w:r w:rsidRPr="006927BD">
        <w:rPr>
          <w:i/>
          <w:iCs/>
        </w:rPr>
        <w:t xml:space="preserve"> länder</w:t>
      </w:r>
      <w:r w:rsidRPr="006927BD">
        <w:t>. Entre las medidas adoptadas cabe citar el establecimiento de escuelas inclusivas especializadas o de alianzas escolares inclusivas, la mejora de los servicios móviles, la elaboración de nuevos planes de estudio marco y el establecimiento de nuevas cátedras para la educación especial.</w:t>
      </w:r>
    </w:p>
    <w:p w14:paraId="37582D9C" w14:textId="5246A136" w:rsidR="006927BD" w:rsidRPr="006927BD" w:rsidRDefault="006927BD" w:rsidP="006927BD">
      <w:pPr>
        <w:pStyle w:val="SingleTxtG"/>
        <w:rPr>
          <w:lang w:val="en-GB"/>
        </w:rPr>
      </w:pPr>
      <w:r w:rsidRPr="006927BD">
        <w:t>80.</w:t>
      </w:r>
      <w:r w:rsidRPr="006927BD">
        <w:tab/>
        <w:t>El porcentaje de alumnos que necesitan apoyo pedagógico especial ha aumentado del 6,2</w:t>
      </w:r>
      <w:r w:rsidR="00A76F87">
        <w:t xml:space="preserve"> </w:t>
      </w:r>
      <w:r w:rsidRPr="006927BD">
        <w:t>% al 7,6</w:t>
      </w:r>
      <w:r w:rsidR="00A76F87">
        <w:t xml:space="preserve"> </w:t>
      </w:r>
      <w:r w:rsidRPr="006927BD">
        <w:t>% desde el año escolar 2010/11. La tasa de asistencia a escuelas para alumnos con necesidades especiales descendió del 4,8 al 4,2</w:t>
      </w:r>
      <w:r w:rsidR="00A76F87">
        <w:t xml:space="preserve"> </w:t>
      </w:r>
      <w:r w:rsidRPr="006927BD">
        <w:t>% en el mismo periodo.</w:t>
      </w:r>
      <w:bookmarkStart w:id="7" w:name="_Hlk99830229"/>
      <w:bookmarkEnd w:id="7"/>
    </w:p>
    <w:p w14:paraId="4CDA856D" w14:textId="74B7DB09" w:rsidR="006927BD" w:rsidRPr="006927BD" w:rsidRDefault="006927BD" w:rsidP="006927BD">
      <w:pPr>
        <w:pStyle w:val="SingleTxtG"/>
        <w:rPr>
          <w:lang w:val="en-GB"/>
        </w:rPr>
      </w:pPr>
      <w:r w:rsidRPr="006927BD">
        <w:t>81.</w:t>
      </w:r>
      <w:r w:rsidRPr="006927BD">
        <w:tab/>
        <w:t xml:space="preserve">El Ministerio Federal de Educación e Investigación respalda a los </w:t>
      </w:r>
      <w:r w:rsidRPr="006927BD">
        <w:rPr>
          <w:i/>
          <w:iCs/>
        </w:rPr>
        <w:t>länder</w:t>
      </w:r>
      <w:r w:rsidRPr="006927BD">
        <w:t xml:space="preserve">, que encargan de la educación, en la aplicación de la Convención sobre los Derechos de las Personas con Discapacidad, por ejemplo, mediante el establecimiento de un enfoque de </w:t>
      </w:r>
      <w:r w:rsidR="00E630D8">
        <w:t>“</w:t>
      </w:r>
      <w:r w:rsidRPr="006927BD">
        <w:t>educación inclusiva</w:t>
      </w:r>
      <w:r w:rsidR="00E630D8">
        <w:t>”</w:t>
      </w:r>
      <w:r w:rsidRPr="006927BD">
        <w:t xml:space="preserve"> como parte del Programa Marco de Investigación Educativa Empírica, y la aplicación de las correspondientes directrices de financiación</w:t>
      </w:r>
      <w:r w:rsidRPr="006927BD">
        <w:rPr>
          <w:sz w:val="18"/>
          <w:szCs w:val="18"/>
          <w:vertAlign w:val="superscript"/>
        </w:rPr>
        <w:footnoteReference w:id="13"/>
      </w:r>
      <w:r w:rsidRPr="006927BD">
        <w:t xml:space="preserve">. Además, ese Ministerio apoya el estudio longitudinal titulado </w:t>
      </w:r>
      <w:r w:rsidR="00E630D8">
        <w:t>“</w:t>
      </w:r>
      <w:r w:rsidRPr="006927BD">
        <w:t>La inclusión en la educación secundaria elemental en Alemania</w:t>
      </w:r>
      <w:r w:rsidR="00E630D8">
        <w:t>”</w:t>
      </w:r>
      <w:r w:rsidRPr="006927BD">
        <w:t xml:space="preserve"> (INSIDE)</w:t>
      </w:r>
      <w:r w:rsidRPr="006927BD">
        <w:rPr>
          <w:sz w:val="18"/>
          <w:szCs w:val="18"/>
          <w:vertAlign w:val="superscript"/>
        </w:rPr>
        <w:footnoteReference w:id="14"/>
      </w:r>
      <w:r w:rsidRPr="006927BD">
        <w:t>.</w:t>
      </w:r>
    </w:p>
    <w:bookmarkEnd w:id="6"/>
    <w:p w14:paraId="763D7292" w14:textId="7BDCEB32" w:rsidR="006927BD" w:rsidRPr="006927BD" w:rsidRDefault="006927BD" w:rsidP="006927BD">
      <w:pPr>
        <w:pStyle w:val="H1G"/>
        <w:rPr>
          <w:lang w:val="en-GB"/>
        </w:rPr>
      </w:pPr>
      <w:r>
        <w:tab/>
      </w:r>
      <w:r w:rsidRPr="006927BD">
        <w:tab/>
        <w:t>Respuesta al párrafo 9 b) de la lista de cuestiones</w:t>
      </w:r>
    </w:p>
    <w:p w14:paraId="2E615249" w14:textId="77777777" w:rsidR="006927BD" w:rsidRPr="006927BD" w:rsidRDefault="006927BD" w:rsidP="006927BD">
      <w:pPr>
        <w:pStyle w:val="SingleTxtG"/>
        <w:rPr>
          <w:lang w:val="en-GB"/>
        </w:rPr>
      </w:pPr>
      <w:r w:rsidRPr="006927BD">
        <w:t>82.</w:t>
      </w:r>
      <w:r w:rsidRPr="006927BD">
        <w:tab/>
        <w:t xml:space="preserve">Las prestaciones de ayuda a la integración se han regulado de nuevo con la Ley Federal de Participación </w:t>
      </w:r>
      <w:r w:rsidRPr="00A76F87">
        <w:rPr>
          <w:i/>
          <w:iCs/>
        </w:rPr>
        <w:t>(</w:t>
      </w:r>
      <w:r w:rsidRPr="006927BD">
        <w:rPr>
          <w:i/>
          <w:iCs/>
        </w:rPr>
        <w:t>Bundesteilhabegesetz</w:t>
      </w:r>
      <w:r w:rsidRPr="00A76F87">
        <w:rPr>
          <w:i/>
          <w:iCs/>
        </w:rPr>
        <w:t>)</w:t>
      </w:r>
      <w:r w:rsidRPr="006927BD">
        <w:t xml:space="preserve">. En particular, las prestaciones para la participación en la educación también se han reestructurado, complementado y desarrollado de conformidad con el artículo 24 de la Convención sobre los Derechos de las Personas con Discapacidad. Esto significa que se pueden conceder ayudas para la educación escolar, especialmente en el marco de la escolaridad obligatoria y la asistencia a centros de enseñanza secundaria. </w:t>
      </w:r>
    </w:p>
    <w:p w14:paraId="669E8F1D" w14:textId="77777777" w:rsidR="006927BD" w:rsidRPr="006927BD" w:rsidRDefault="006927BD" w:rsidP="006927BD">
      <w:pPr>
        <w:pStyle w:val="SingleTxtG"/>
        <w:rPr>
          <w:b/>
          <w:lang w:val="en-GB"/>
        </w:rPr>
      </w:pPr>
      <w:r w:rsidRPr="006927BD">
        <w:t>83.</w:t>
      </w:r>
      <w:r w:rsidRPr="006927BD">
        <w:tab/>
        <w:t xml:space="preserve">Los </w:t>
      </w:r>
      <w:r w:rsidRPr="006927BD">
        <w:rPr>
          <w:i/>
          <w:iCs/>
        </w:rPr>
        <w:t>länder</w:t>
      </w:r>
      <w:r w:rsidRPr="006927BD">
        <w:t xml:space="preserve"> siguen desarrollando el sistema escolar inclusivo bajo la premisa de que la inclusión es una labor vinculante para todo tipo de escuelas. Las escuelas y los alumnos reciben apoyo en este proceso, por ejemplo, a través de los Servicios Móviles de Educación Especial, y las escuelas para alumnos con necesidades especiales se utilizan como centros de excelencia y asesoramiento.</w:t>
      </w:r>
    </w:p>
    <w:p w14:paraId="6BE52825" w14:textId="6537D0DA" w:rsidR="006927BD" w:rsidRPr="006927BD" w:rsidRDefault="006927BD" w:rsidP="006927BD">
      <w:pPr>
        <w:pStyle w:val="H1G"/>
        <w:rPr>
          <w:lang w:val="en-GB"/>
        </w:rPr>
      </w:pPr>
      <w:r>
        <w:tab/>
      </w:r>
      <w:r w:rsidRPr="006927BD">
        <w:tab/>
        <w:t>Respuesta al párrafo 9 c) de la lista de cuestiones</w:t>
      </w:r>
    </w:p>
    <w:p w14:paraId="514200C3" w14:textId="77777777" w:rsidR="006927BD" w:rsidRPr="006927BD" w:rsidRDefault="006927BD" w:rsidP="00A76F87">
      <w:pPr>
        <w:pStyle w:val="SingleTxtG"/>
        <w:spacing w:after="130"/>
        <w:rPr>
          <w:lang w:val="en-GB"/>
        </w:rPr>
      </w:pPr>
      <w:r w:rsidRPr="006927BD">
        <w:t>84.</w:t>
      </w:r>
      <w:r w:rsidRPr="006927BD">
        <w:tab/>
        <w:t xml:space="preserve">El Consejo Nacional para combatir la Violencia Sexual contra los Niños y los Jóvenes ha afrontado los retos particulares de la protección de los niños y los jóvenes con deficiencias en las instituciones y organizaciones, y seguirá intensificando esta labor. La Comisión </w:t>
      </w:r>
      <w:r w:rsidRPr="006927BD">
        <w:lastRenderedPageBreak/>
        <w:t>Independiente para la Investigación del Abuso Sexual de Niños también se ocupa de esta cuestión.</w:t>
      </w:r>
    </w:p>
    <w:p w14:paraId="6C241347" w14:textId="24C837A8" w:rsidR="006927BD" w:rsidRPr="006927BD" w:rsidRDefault="006927BD" w:rsidP="00A76F87">
      <w:pPr>
        <w:pStyle w:val="SingleTxtG"/>
        <w:spacing w:after="130"/>
        <w:rPr>
          <w:lang w:val="en-GB"/>
        </w:rPr>
      </w:pPr>
      <w:r w:rsidRPr="006927BD">
        <w:t>85.</w:t>
      </w:r>
      <w:r w:rsidRPr="006927BD">
        <w:tab/>
        <w:t xml:space="preserve">Los </w:t>
      </w:r>
      <w:r w:rsidRPr="006927BD">
        <w:rPr>
          <w:i/>
          <w:iCs/>
        </w:rPr>
        <w:t>länder</w:t>
      </w:r>
      <w:r w:rsidRPr="006927BD">
        <w:t xml:space="preserve"> están adoptando asimismo medidas concretas: en Baden-Württemberg se está financiando institucionalmente una red de centros de asesoramiento ambulatorio en todo el </w:t>
      </w:r>
      <w:r w:rsidRPr="006927BD">
        <w:rPr>
          <w:i/>
          <w:iCs/>
        </w:rPr>
        <w:t>l</w:t>
      </w:r>
      <w:r w:rsidR="00C560E6">
        <w:rPr>
          <w:i/>
          <w:iCs/>
        </w:rPr>
        <w:t>a</w:t>
      </w:r>
      <w:r w:rsidRPr="006927BD">
        <w:rPr>
          <w:i/>
          <w:iCs/>
        </w:rPr>
        <w:t>nd</w:t>
      </w:r>
      <w:r w:rsidRPr="006927BD">
        <w:t xml:space="preserve"> que ofrece además asistencia y apoyo a las niñas con discapacidad. En Renania</w:t>
      </w:r>
      <w:r w:rsidR="00A76F87">
        <w:noBreakHyphen/>
      </w:r>
      <w:r w:rsidRPr="006927BD">
        <w:t xml:space="preserve">Palatinado se está financiando el </w:t>
      </w:r>
      <w:r w:rsidR="00E630D8">
        <w:t>“</w:t>
      </w:r>
      <w:r w:rsidRPr="006927BD">
        <w:t>Centro de Coordinación y Asesoramiento para Mujeres con Discapacidad</w:t>
      </w:r>
      <w:r w:rsidR="00E630D8">
        <w:t>”</w:t>
      </w:r>
      <w:r w:rsidRPr="006927BD">
        <w:t xml:space="preserve"> (KOBRA) con fines similares. </w:t>
      </w:r>
    </w:p>
    <w:p w14:paraId="3F046DD9" w14:textId="2954266B" w:rsidR="006927BD" w:rsidRPr="006927BD" w:rsidRDefault="006927BD" w:rsidP="006927BD">
      <w:pPr>
        <w:pStyle w:val="H1G"/>
        <w:rPr>
          <w:lang w:val="en-GB"/>
        </w:rPr>
      </w:pPr>
      <w:r>
        <w:tab/>
      </w:r>
      <w:r w:rsidRPr="006927BD">
        <w:tab/>
        <w:t>Respuesta al párrafo 10 a) de la lista de cuestiones</w:t>
      </w:r>
    </w:p>
    <w:p w14:paraId="27F6FCC5" w14:textId="163429CC" w:rsidR="006927BD" w:rsidRPr="006927BD" w:rsidRDefault="006927BD" w:rsidP="00A66FFF">
      <w:pPr>
        <w:pStyle w:val="SingleTxtG"/>
        <w:rPr>
          <w:lang w:val="en-GB"/>
        </w:rPr>
      </w:pPr>
      <w:r w:rsidRPr="006927BD">
        <w:t>86.</w:t>
      </w:r>
      <w:r w:rsidRPr="006927BD">
        <w:tab/>
        <w:t>Los ciudadanos alemanes, así como los extranjeros que residen legalmente en Alemania, por regla general tienen acceso a un seguro de enfermedad obligatorio o privado. En el caso de los niños y los jóvenes, suele derivarse de la cobertura del seguro de enfermedad de sus padres. Cuando se necesita asistencia, la legislación social prevé que las autoridades competentes puedan hacerse cargo de las cotizaciones. La Ley de Prestaciones a los Solicitantes de Asilo (</w:t>
      </w:r>
      <w:r w:rsidRPr="006927BD">
        <w:rPr>
          <w:i/>
          <w:iCs/>
        </w:rPr>
        <w:t>Asylbewerberleistungsgesetz</w:t>
      </w:r>
      <w:r w:rsidRPr="006927BD">
        <w:t xml:space="preserve"> </w:t>
      </w:r>
      <w:r w:rsidR="00A66FFF" w:rsidRPr="00A66FFF">
        <w:t>−</w:t>
      </w:r>
      <w:r w:rsidRPr="006927BD">
        <w:t xml:space="preserve"> AsylbLG) también garantiza una asistencia sanitaria adecuada en caso de enfermedad a los solicitantes de asilo, a las personas que están obligadas a abandonar el país y a las personas cuya expulsión ha sido suspendida </w:t>
      </w:r>
      <w:r w:rsidRPr="00A76F87">
        <w:rPr>
          <w:i/>
          <w:iCs/>
        </w:rPr>
        <w:t>(Geduldete)</w:t>
      </w:r>
      <w:r w:rsidRPr="006927BD">
        <w:t>. En cuanto a la asistencia sanitaria, la Ley de Prestaciones a los Solicitantes de Asilo establece, entre otras cosas, como parte de las prestaciones básicas, que se concedan los tratamientos médicos y dentales necesarios, así como otros servicios que requieran la recuperación, la mejora o el alivio de las enfermedades o de sus consecuencias, para el tratamiento de enfermedades graves y de los síntomas de dolor. También se ofrecen las vacunas y los exámenes preventivos requeridos por los médicos para la prevención y detección temprana de enfermedades.</w:t>
      </w:r>
    </w:p>
    <w:p w14:paraId="494BCA5D" w14:textId="1C52ADF1" w:rsidR="006927BD" w:rsidRPr="006927BD" w:rsidRDefault="006927BD" w:rsidP="006927BD">
      <w:pPr>
        <w:pStyle w:val="H1G"/>
        <w:rPr>
          <w:lang w:val="en-GB"/>
        </w:rPr>
      </w:pPr>
      <w:r>
        <w:tab/>
      </w:r>
      <w:r w:rsidRPr="006927BD">
        <w:tab/>
        <w:t>Respuesta al párrafo 10 b) de la lista de cuestiones</w:t>
      </w:r>
    </w:p>
    <w:p w14:paraId="7B9F1F7C" w14:textId="77777777" w:rsidR="006927BD" w:rsidRPr="006927BD" w:rsidRDefault="006927BD" w:rsidP="00A76F87">
      <w:pPr>
        <w:pStyle w:val="SingleTxtG"/>
        <w:spacing w:after="130"/>
        <w:rPr>
          <w:lang w:val="en-GB"/>
        </w:rPr>
      </w:pPr>
      <w:r w:rsidRPr="006927BD">
        <w:t>87.</w:t>
      </w:r>
      <w:r w:rsidRPr="006927BD">
        <w:tab/>
        <w:t>Como la asistencia sanitaria no está organizada ni financiada por el Estado, en Alemania no existe un control sistemático de la aplicación de las directrices. Las directrices funcionan como instrumentos de orientación en el tratamiento médico o psicoterapéutico, pero no son vinculantes. Los médicos y los psicoterapeutas también pueden desviarse de las directrices en casos justificados, como los del diagnóstico y el tratamiento del trastorno por déficit de atención con hiperactividad (TDAH) o del trastorno por déficit de atención (TDA), los trastornos de aspecto somático, los trastornos alimentarios y otros tipos de conductas autodestructivas.</w:t>
      </w:r>
    </w:p>
    <w:p w14:paraId="2287BFC0" w14:textId="6ED9A0B6" w:rsidR="006927BD" w:rsidRPr="006927BD" w:rsidRDefault="006927BD" w:rsidP="00A76F87">
      <w:pPr>
        <w:pStyle w:val="SingleTxtG"/>
        <w:spacing w:after="130"/>
        <w:rPr>
          <w:lang w:val="en-GB"/>
        </w:rPr>
      </w:pPr>
      <w:r w:rsidRPr="006927BD">
        <w:t>88.</w:t>
      </w:r>
      <w:r w:rsidRPr="006927BD">
        <w:tab/>
        <w:t xml:space="preserve">En Alemania se han aplicado numerosas medidas que contribuyen a difundir los conocimientos con base empírica, especialmente sobre el tratamiento del TDAH: en el Hospital Universitario de Colonia se creó la </w:t>
      </w:r>
      <w:r w:rsidR="00E630D8">
        <w:t>“</w:t>
      </w:r>
      <w:r w:rsidRPr="006927BD">
        <w:t>Red Central de TDAH</w:t>
      </w:r>
      <w:r w:rsidR="00E630D8">
        <w:t>”</w:t>
      </w:r>
      <w:r w:rsidRPr="006927BD">
        <w:t xml:space="preserve"> con el apoyo del Ministerio Federal de Salud, que junto con 17 asociaciones profesionales ha desarrollado nuevos puntos de referencia asistenciales que resumen los conocimientos científicamente más probados sobre las causas y las opciones de tratamiento.</w:t>
      </w:r>
    </w:p>
    <w:p w14:paraId="4CD3EB36" w14:textId="2AE7AC93" w:rsidR="006927BD" w:rsidRPr="006927BD" w:rsidRDefault="006927BD" w:rsidP="006927BD">
      <w:pPr>
        <w:pStyle w:val="H1G"/>
        <w:rPr>
          <w:lang w:val="en-GB"/>
        </w:rPr>
      </w:pPr>
      <w:r>
        <w:tab/>
      </w:r>
      <w:r w:rsidRPr="006927BD">
        <w:tab/>
        <w:t>Respuesta al párrafo 10 c) de la lista de cuestiones</w:t>
      </w:r>
    </w:p>
    <w:p w14:paraId="78F354E0" w14:textId="6EA450D3" w:rsidR="006927BD" w:rsidRPr="006927BD" w:rsidRDefault="006927BD" w:rsidP="006927BD">
      <w:pPr>
        <w:pStyle w:val="SingleTxtG"/>
        <w:rPr>
          <w:lang w:val="en-GB"/>
        </w:rPr>
      </w:pPr>
      <w:r w:rsidRPr="006927BD">
        <w:t>89.</w:t>
      </w:r>
      <w:r w:rsidRPr="006927BD">
        <w:tab/>
        <w:t xml:space="preserve">El Ministerio Federal de Educación e Investigación financia las investigaciones sobre el tratamiento de los niños y los jóvenes afectados en diversos niveles. Las asociaciones de investigación sobre la salud de los niños y los jóvenes trabajan en nuevas formas de tratamiento de los trastornos alimentarios (Pro-HEAD) y de los comportamientos autolesivos (STAR) en el marco de la iniciativa de financiación </w:t>
      </w:r>
      <w:r w:rsidR="00E630D8">
        <w:t>“</w:t>
      </w:r>
      <w:r w:rsidRPr="006927BD">
        <w:t>Saludable para toda la vida</w:t>
      </w:r>
      <w:r w:rsidR="00E630D8">
        <w:t>”</w:t>
      </w:r>
      <w:r w:rsidRPr="006927BD">
        <w:t>. Los proyectos realizados en el marco de la financiación de estudios clínicos de gran relevancia para la atención a los pacientes incluyen, entre otras cosas, las intervenciones psicosociales orientadas a los comportamientos autolesivos en los jóvenes, o el tratamiento de seguimiento ambulatorio por videoconferencia para la anorexia nerviosa.</w:t>
      </w:r>
    </w:p>
    <w:p w14:paraId="2A0C028C" w14:textId="77777777" w:rsidR="006927BD" w:rsidRPr="006927BD" w:rsidRDefault="006927BD" w:rsidP="00A76F87">
      <w:pPr>
        <w:pStyle w:val="SingleTxtG"/>
        <w:keepNext/>
        <w:keepLines/>
        <w:rPr>
          <w:lang w:val="en-GB"/>
        </w:rPr>
      </w:pPr>
      <w:r w:rsidRPr="006927BD">
        <w:lastRenderedPageBreak/>
        <w:t>90.</w:t>
      </w:r>
      <w:r w:rsidRPr="006927BD">
        <w:tab/>
        <w:t xml:space="preserve">Los proveedores, en particular, están obligados a evitar que los niños y los jóvenes se enfrenten a estos riesgos con objeto de protegerlos de los contenidos relativos a las autolesiones en Internet. Por ello, la nueva Ley de Protección de la Juventud </w:t>
      </w:r>
      <w:r w:rsidRPr="00734362">
        <w:rPr>
          <w:i/>
          <w:iCs/>
        </w:rPr>
        <w:t>(Jugendschutzgesetz)</w:t>
      </w:r>
      <w:r w:rsidRPr="006927BD">
        <w:t xml:space="preserve"> obliga a los proveedores, desde el 1 de mayo de 2021, a adoptar medidas precautorias adecuadas en sus servicios, por ejemplo, además de soluciones de configuración por defecto seguras y adecuadas a la edad, o también referencias a sistemas de asesoramiento, asistencia y denuncia que puedan encontrarse rápidamente.</w:t>
      </w:r>
    </w:p>
    <w:p w14:paraId="29CA815D" w14:textId="7189BBC7" w:rsidR="006927BD" w:rsidRPr="006927BD" w:rsidRDefault="006927BD" w:rsidP="006927BD">
      <w:pPr>
        <w:pStyle w:val="SingleTxtG"/>
        <w:rPr>
          <w:lang w:val="en-GB"/>
        </w:rPr>
      </w:pPr>
      <w:r w:rsidRPr="006927BD">
        <w:t>91.</w:t>
      </w:r>
      <w:r w:rsidRPr="006927BD">
        <w:tab/>
        <w:t xml:space="preserve">Además, el Ministerio Federal de Salud ha publicado una convocatoria de financiación centrada en la </w:t>
      </w:r>
      <w:r w:rsidR="00E630D8">
        <w:t>“</w:t>
      </w:r>
      <w:r w:rsidRPr="006927BD">
        <w:t>Inclusión de los entornos digitales en la atención integrada de los trastornos alimentarios</w:t>
      </w:r>
      <w:r w:rsidR="00E630D8">
        <w:t>”</w:t>
      </w:r>
      <w:r w:rsidRPr="006927BD">
        <w:t>. El objetivo es detectar los factores que conducen a la aplicación satisfactoria de ofertas digitales para tratar los trastornos alimentarios, así como evaluar los formatos digitales existentes de los centros de asesoramiento profesional.</w:t>
      </w:r>
    </w:p>
    <w:p w14:paraId="58D191B8" w14:textId="14D45BD2" w:rsidR="006927BD" w:rsidRPr="006927BD" w:rsidRDefault="006927BD" w:rsidP="006927BD">
      <w:pPr>
        <w:pStyle w:val="H1G"/>
        <w:rPr>
          <w:lang w:val="en-GB"/>
        </w:rPr>
      </w:pPr>
      <w:r>
        <w:tab/>
      </w:r>
      <w:r w:rsidRPr="006927BD">
        <w:tab/>
        <w:t>Respuesta al párrafo 10 d) de la lista de cuestiones</w:t>
      </w:r>
    </w:p>
    <w:p w14:paraId="7AD01DE0" w14:textId="77777777" w:rsidR="006927BD" w:rsidRPr="006927BD" w:rsidRDefault="006927BD" w:rsidP="006927BD">
      <w:pPr>
        <w:pStyle w:val="SingleTxtG"/>
        <w:rPr>
          <w:lang w:val="en-GB"/>
        </w:rPr>
      </w:pPr>
      <w:r w:rsidRPr="006927BD">
        <w:t>92.</w:t>
      </w:r>
      <w:r w:rsidRPr="006927BD">
        <w:tab/>
        <w:t>El Gobierno Federal se toma muy en serio el peligro que supone para los niños y los jóvenes el consumo de bebidas alcohólicas y productos del tabaco, así como el consumo de drogas en general. La Ley de Protección de la Juventud prohíbe claramente el suministro de productos de alcohol y tabaco a niños y jóvenes por los restaurantes y puntos de venta, entre otros, así como el consumo de esos productos.</w:t>
      </w:r>
    </w:p>
    <w:p w14:paraId="1D171902" w14:textId="53ED2BEC" w:rsidR="006927BD" w:rsidRPr="006927BD" w:rsidRDefault="006927BD" w:rsidP="006927BD">
      <w:pPr>
        <w:pStyle w:val="SingleTxtG"/>
        <w:rPr>
          <w:lang w:val="en-GB"/>
        </w:rPr>
      </w:pPr>
      <w:r w:rsidRPr="006927BD">
        <w:t>93.</w:t>
      </w:r>
      <w:r w:rsidRPr="006927BD">
        <w:tab/>
        <w:t xml:space="preserve">El Gobierno Federal también considera que es necesario adoptar medidas preventivas eficaces para evitar el consumo de bebidas alcohólicas y productos del tabaco por los menores de edad en general. Por ello, aplica medidas como la campaña </w:t>
      </w:r>
      <w:r w:rsidR="00E630D8">
        <w:t>“</w:t>
      </w:r>
      <w:r w:rsidRPr="006927BD">
        <w:t>Nos mantenemos firmes en la protección de los jóvenes</w:t>
      </w:r>
      <w:r w:rsidR="00E630D8">
        <w:t>”</w:t>
      </w:r>
      <w:r w:rsidRPr="006927BD">
        <w:t>, que el Ministerio Federal de Asuntos de la Familia, las Personas de Edad, la Mujer y la Juventud lleva a cabo junto con las asociaciones de protección de los jóvenes, los minoristas, el sector de la hostelería y las gasolineras.</w:t>
      </w:r>
    </w:p>
    <w:p w14:paraId="1A27144E" w14:textId="3568AC48" w:rsidR="006927BD" w:rsidRPr="006927BD" w:rsidRDefault="006927BD" w:rsidP="006927BD">
      <w:pPr>
        <w:pStyle w:val="SingleTxtG"/>
        <w:rPr>
          <w:lang w:val="en-GB"/>
        </w:rPr>
      </w:pPr>
      <w:r w:rsidRPr="006927BD">
        <w:t>94.</w:t>
      </w:r>
      <w:r w:rsidRPr="006927BD">
        <w:tab/>
        <w:t xml:space="preserve">La prevención del consumo de drogas, alcohol y tabaco entre los niños y los jóvenes es también un aspecto esencial de la labor del Centro Federal de Educación para la Salud (BZgA). Las actividades de la división </w:t>
      </w:r>
      <w:r w:rsidR="00E630D8">
        <w:t>“</w:t>
      </w:r>
      <w:r w:rsidRPr="006927BD">
        <w:t>Prevención de Adicciones</w:t>
      </w:r>
      <w:r w:rsidR="00E630D8">
        <w:t>”</w:t>
      </w:r>
      <w:r w:rsidRPr="006927BD">
        <w:t xml:space="preserve"> del BZgA también se dirigen a las familias socioeconómicamente desfavorecidas. Además, se presta especial atención a los niños y los jóvenes que crecen con progenitores enfermos mentales y adictos.</w:t>
      </w:r>
    </w:p>
    <w:p w14:paraId="6842BF1D" w14:textId="5A3BD230" w:rsidR="006927BD" w:rsidRPr="006927BD" w:rsidRDefault="006927BD" w:rsidP="006927BD">
      <w:pPr>
        <w:pStyle w:val="SingleTxtG"/>
        <w:rPr>
          <w:lang w:val="en-GB"/>
        </w:rPr>
      </w:pPr>
      <w:r w:rsidRPr="006927BD">
        <w:t>95.</w:t>
      </w:r>
      <w:r w:rsidRPr="006927BD">
        <w:tab/>
        <w:t>Otro elemento importante de la labor de prevención en todo el país son los exámenes preventivos para niños y jóvenes: por ejemplo, los pediatras también hablan de cuestiones relacionadas con el consumo de drogas y el tabaquismo durante el examen</w:t>
      </w:r>
      <w:r w:rsidR="00B27C78">
        <w:t xml:space="preserve"> “</w:t>
      </w:r>
      <w:r w:rsidRPr="006927BD">
        <w:t>J1</w:t>
      </w:r>
      <w:r w:rsidR="00E630D8">
        <w:t>”</w:t>
      </w:r>
      <w:r w:rsidRPr="006927BD">
        <w:t xml:space="preserve"> para jóvenes (de 12 a 14 años).</w:t>
      </w:r>
    </w:p>
    <w:p w14:paraId="63AAA003" w14:textId="31D347A7" w:rsidR="006927BD" w:rsidRPr="006927BD" w:rsidRDefault="006927BD" w:rsidP="006927BD">
      <w:pPr>
        <w:pStyle w:val="H1G"/>
        <w:rPr>
          <w:lang w:val="en-GB"/>
        </w:rPr>
      </w:pPr>
      <w:r>
        <w:tab/>
      </w:r>
      <w:r w:rsidRPr="006927BD">
        <w:tab/>
        <w:t>Respuesta al párrafo 10 e) de la lista de cuestiones</w:t>
      </w:r>
    </w:p>
    <w:p w14:paraId="23C9832F" w14:textId="3A25CAE8" w:rsidR="006927BD" w:rsidRPr="006927BD" w:rsidRDefault="006927BD" w:rsidP="006927BD">
      <w:pPr>
        <w:pStyle w:val="SingleTxtG"/>
        <w:rPr>
          <w:lang w:val="en-GB"/>
        </w:rPr>
      </w:pPr>
      <w:r w:rsidRPr="006927BD">
        <w:t>96.</w:t>
      </w:r>
      <w:r w:rsidRPr="006927BD">
        <w:tab/>
        <w:t>El fenómeno del uso excesivo de los medios de comunicación no solo reviste suma importancia durante la pandemia de coronavirus. Las disposiciones contenidas en la nueva Ley de Protección de la Juventud también abordan este riesgo de interacción. Desde su entrada en vigor, los mecanismos que promueven el uso excesivo también se han tenido en cuenta en la clasificación por edades de los juegos</w:t>
      </w:r>
      <w:r w:rsidR="00723BBE">
        <w:t>.</w:t>
      </w:r>
    </w:p>
    <w:p w14:paraId="04BA71BA" w14:textId="75D06D9D" w:rsidR="006927BD" w:rsidRPr="006927BD" w:rsidRDefault="006927BD" w:rsidP="006927BD">
      <w:pPr>
        <w:pStyle w:val="SingleTxtG"/>
        <w:rPr>
          <w:lang w:val="en-GB"/>
        </w:rPr>
      </w:pPr>
      <w:r w:rsidRPr="006927BD">
        <w:t>97.</w:t>
      </w:r>
      <w:r w:rsidRPr="006927BD">
        <w:tab/>
        <w:t xml:space="preserve">En el marco de la iniciativa </w:t>
      </w:r>
      <w:r w:rsidR="00E630D8">
        <w:t>“</w:t>
      </w:r>
      <w:r w:rsidRPr="006927BD">
        <w:t>Crecer de forma saludable con los medios de comunicación</w:t>
      </w:r>
      <w:r w:rsidR="00E630D8">
        <w:t>”</w:t>
      </w:r>
      <w:r w:rsidRPr="006927BD">
        <w:t xml:space="preserve"> se promueven proyectos de concienciación y de apoyo a jóvenes, padres y profesionales en caso de uso excesivo de los medios</w:t>
      </w:r>
      <w:r w:rsidRPr="006927BD">
        <w:rPr>
          <w:sz w:val="18"/>
          <w:szCs w:val="18"/>
          <w:vertAlign w:val="superscript"/>
        </w:rPr>
        <w:footnoteReference w:id="15"/>
      </w:r>
      <w:r w:rsidR="00901A24">
        <w:t>.</w:t>
      </w:r>
      <w:r w:rsidRPr="006927BD">
        <w:t xml:space="preserve"> Además, se pusieron en marcha proyectos del Fondo de Innovación para mejorar la prevención y el tratamiento de los trastornos relacionados con los medios de comunicación</w:t>
      </w:r>
      <w:r w:rsidRPr="006927BD">
        <w:rPr>
          <w:sz w:val="18"/>
          <w:szCs w:val="18"/>
          <w:vertAlign w:val="superscript"/>
        </w:rPr>
        <w:footnoteReference w:id="16"/>
      </w:r>
      <w:r w:rsidRPr="006927BD">
        <w:t>.</w:t>
      </w:r>
    </w:p>
    <w:p w14:paraId="7FA9A344" w14:textId="73C3EADF" w:rsidR="006927BD" w:rsidRPr="006927BD" w:rsidRDefault="006927BD" w:rsidP="006927BD">
      <w:pPr>
        <w:pStyle w:val="SingleTxtG"/>
        <w:rPr>
          <w:lang w:val="en-GB"/>
        </w:rPr>
      </w:pPr>
      <w:r w:rsidRPr="006927BD">
        <w:t>98.</w:t>
      </w:r>
      <w:r w:rsidRPr="006927BD">
        <w:tab/>
        <w:t xml:space="preserve">El Centro Federal de Educación para la Salud también lleva a cabo una labor de prevención y educación específica en relación con el </w:t>
      </w:r>
      <w:r w:rsidR="00E630D8">
        <w:t>“</w:t>
      </w:r>
      <w:r w:rsidRPr="006927BD">
        <w:t>Fomento de las competencias mediáticas en la infancia y la adolescencia</w:t>
      </w:r>
      <w:r w:rsidR="00E630D8">
        <w:t>”</w:t>
      </w:r>
      <w:r w:rsidRPr="006927BD">
        <w:t xml:space="preserve"> y la </w:t>
      </w:r>
      <w:r w:rsidR="00E630D8">
        <w:t>“</w:t>
      </w:r>
      <w:r w:rsidRPr="006927BD">
        <w:t xml:space="preserve">Prevención del uso excesivo de los medios </w:t>
      </w:r>
      <w:r w:rsidRPr="006927BD">
        <w:lastRenderedPageBreak/>
        <w:t>de comunicación</w:t>
      </w:r>
      <w:r w:rsidR="00E630D8">
        <w:t>”</w:t>
      </w:r>
      <w:r w:rsidRPr="006927BD">
        <w:t>. Los</w:t>
      </w:r>
      <w:r w:rsidRPr="006927BD">
        <w:rPr>
          <w:i/>
          <w:iCs/>
        </w:rPr>
        <w:t xml:space="preserve"> länder</w:t>
      </w:r>
      <w:r w:rsidRPr="006927BD">
        <w:t xml:space="preserve"> también actúan en este ámbito con la adopción de numerosas medidas propias.</w:t>
      </w:r>
    </w:p>
    <w:p w14:paraId="29E95879" w14:textId="1170ACA2" w:rsidR="006927BD" w:rsidRPr="006927BD" w:rsidRDefault="006927BD" w:rsidP="006927BD">
      <w:pPr>
        <w:pStyle w:val="H1G"/>
        <w:rPr>
          <w:lang w:val="en-GB"/>
        </w:rPr>
      </w:pPr>
      <w:r>
        <w:tab/>
      </w:r>
      <w:r w:rsidRPr="006927BD">
        <w:tab/>
        <w:t>Respuesta al párrafo 11 a) de la lista de cuestiones</w:t>
      </w:r>
    </w:p>
    <w:p w14:paraId="77F3DBAB" w14:textId="169220C6" w:rsidR="006927BD" w:rsidRPr="006927BD" w:rsidRDefault="006927BD" w:rsidP="006927BD">
      <w:pPr>
        <w:pStyle w:val="SingleTxtG"/>
        <w:rPr>
          <w:lang w:val="en-GB"/>
        </w:rPr>
      </w:pPr>
      <w:r w:rsidRPr="006927BD">
        <w:t>99.</w:t>
      </w:r>
      <w:r w:rsidRPr="006927BD">
        <w:tab/>
        <w:t xml:space="preserve">Con sus Informes sobre la Pobreza y la Riqueza, el Gobierno Federal proporciona periódicamente información con base empírica sobre la situación social en Alemania, y expone en detalle los recursos materiales y su distribución. Los niños y las familias se tienen en cuenta explícitamente en este proceso. El Gobierno Federal puso en marcha un conjunto de medidas contra la pobreza infantil en la 19ª legislatura. Uno de los elementos centrales de la correspondiente </w:t>
      </w:r>
      <w:r w:rsidR="00E630D8">
        <w:t>“</w:t>
      </w:r>
      <w:r w:rsidRPr="006927BD">
        <w:t>Ley de Apoyo a las Familias</w:t>
      </w:r>
      <w:r w:rsidR="00E630D8">
        <w:t>”</w:t>
      </w:r>
      <w:r w:rsidRPr="006927BD">
        <w:t xml:space="preserve"> </w:t>
      </w:r>
      <w:r w:rsidRPr="00901A24">
        <w:rPr>
          <w:i/>
          <w:iCs/>
        </w:rPr>
        <w:t>(Starke-Familien-Gesetz)</w:t>
      </w:r>
      <w:r w:rsidRPr="006927BD">
        <w:t xml:space="preserve"> fue la reorganización de la prestación económica complementaria por hijo a cargo, que permite que más familias monoparentales y de bajos ingresos reciban ayudas. El número de niños a los que se atiende con esa prestación complementaria ha aumentado considerablemente desde la entrada en vigor de la Ley de Apoyo a las Familias (a principios de julio de 2019, unos</w:t>
      </w:r>
      <w:r w:rsidR="00901A24">
        <w:t> </w:t>
      </w:r>
      <w:r w:rsidRPr="006927BD">
        <w:t>250.000 niños), y en el contexto de la pandemia de coronavirus. En septiembre de 2021, unos 720.000 niños se beneficiaron de la prestación económica complementaria por hijo a cargo.</w:t>
      </w:r>
    </w:p>
    <w:p w14:paraId="613F146C" w14:textId="2C08644E" w:rsidR="006927BD" w:rsidRPr="006927BD" w:rsidRDefault="006927BD" w:rsidP="006927BD">
      <w:pPr>
        <w:pStyle w:val="H1G"/>
        <w:rPr>
          <w:lang w:val="en-GB"/>
        </w:rPr>
      </w:pPr>
      <w:r>
        <w:tab/>
      </w:r>
      <w:r>
        <w:tab/>
      </w:r>
      <w:r w:rsidRPr="006927BD">
        <w:tab/>
        <w:t>Respuesta al párrafo 11 b) de la lista de cuestiones</w:t>
      </w:r>
    </w:p>
    <w:p w14:paraId="4BFF6340" w14:textId="54D9877A" w:rsidR="006927BD" w:rsidRPr="006927BD" w:rsidRDefault="006927BD" w:rsidP="006927BD">
      <w:pPr>
        <w:pStyle w:val="SingleTxtG"/>
        <w:rPr>
          <w:lang w:val="en-GB"/>
        </w:rPr>
      </w:pPr>
      <w:r w:rsidRPr="006927BD">
        <w:t>100.</w:t>
      </w:r>
      <w:r w:rsidRPr="006927BD">
        <w:tab/>
        <w:t xml:space="preserve">Las autoridades de Alemania están obligadas con arreglo a la ley a facilitar información sobre determinadas circunstancias, por ejemplo, si un extranjero reside en Alemania sin el permiso de residencia requerido o si se ha suspendido la expulsión. Sin embargo, esta obligación de facilitar información no es aplicable a las escuelas y otros centros educativos y asistenciales (artículo 87 de la Ley de Residencia </w:t>
      </w:r>
      <w:r w:rsidRPr="00901A24">
        <w:rPr>
          <w:i/>
          <w:iCs/>
        </w:rPr>
        <w:t>[</w:t>
      </w:r>
      <w:r w:rsidRPr="006927BD">
        <w:rPr>
          <w:i/>
          <w:iCs/>
        </w:rPr>
        <w:t>Aufenthaltsgesetz</w:t>
      </w:r>
      <w:r w:rsidRPr="006927BD">
        <w:t xml:space="preserve"> </w:t>
      </w:r>
      <w:r w:rsidR="00A66FFF" w:rsidRPr="00A66FFF">
        <w:t>−</w:t>
      </w:r>
      <w:r w:rsidRPr="006927BD">
        <w:t xml:space="preserve"> AufenthG</w:t>
      </w:r>
      <w:r w:rsidRPr="00901A24">
        <w:rPr>
          <w:i/>
          <w:iCs/>
        </w:rPr>
        <w:t>]</w:t>
      </w:r>
      <w:r w:rsidRPr="006927BD">
        <w:t>), y tampoco se aplica si existen normas especiales sobre el uso de esa información (artículo 88 de la mencionada Ley).</w:t>
      </w:r>
    </w:p>
    <w:p w14:paraId="1F8F7D4C" w14:textId="58FCD82E" w:rsidR="006927BD" w:rsidRPr="006927BD" w:rsidRDefault="006927BD" w:rsidP="006927BD">
      <w:pPr>
        <w:pStyle w:val="H1G"/>
        <w:rPr>
          <w:lang w:val="en-GB"/>
        </w:rPr>
      </w:pPr>
      <w:r>
        <w:tab/>
      </w:r>
      <w:r w:rsidRPr="006927BD">
        <w:tab/>
        <w:t>Respuesta al párrafo 12 a) de la lista de cuestiones</w:t>
      </w:r>
    </w:p>
    <w:p w14:paraId="5EC6876D" w14:textId="60C1E86A" w:rsidR="006927BD" w:rsidRPr="006927BD" w:rsidRDefault="006927BD" w:rsidP="006927BD">
      <w:pPr>
        <w:pStyle w:val="SingleTxtG"/>
        <w:rPr>
          <w:bCs/>
          <w:lang w:val="en-GB"/>
        </w:rPr>
      </w:pPr>
      <w:r w:rsidRPr="006927BD">
        <w:t>101.</w:t>
      </w:r>
      <w:r w:rsidRPr="006927BD">
        <w:tab/>
        <w:t xml:space="preserve">La contratación de docentes es una tarea que corresponde de forma permanente a los </w:t>
      </w:r>
      <w:r w:rsidRPr="006927BD">
        <w:rPr>
          <w:i/>
          <w:iCs/>
        </w:rPr>
        <w:t>länder</w:t>
      </w:r>
      <w:r w:rsidRPr="006927BD">
        <w:t xml:space="preserve">, que se encargan de la educación escolar. Por ello, la Conferencia Permanente de Ministros de Educación y Cultura de los </w:t>
      </w:r>
      <w:r w:rsidRPr="00EB3A7D">
        <w:t>Länder</w:t>
      </w:r>
      <w:r w:rsidRPr="006927BD">
        <w:t xml:space="preserve"> aprobó ya en 2009 las </w:t>
      </w:r>
      <w:r w:rsidR="00E630D8">
        <w:t>“</w:t>
      </w:r>
      <w:r w:rsidRPr="006927BD">
        <w:t>Directrices comunes de los</w:t>
      </w:r>
      <w:r w:rsidRPr="006927BD">
        <w:rPr>
          <w:i/>
          <w:iCs/>
        </w:rPr>
        <w:t xml:space="preserve"> länder</w:t>
      </w:r>
      <w:r w:rsidRPr="006927BD">
        <w:t xml:space="preserve"> para atender la demanda de docentes</w:t>
      </w:r>
      <w:r w:rsidR="00E630D8">
        <w:t>”</w:t>
      </w:r>
      <w:r w:rsidRPr="006927BD">
        <w:t xml:space="preserve">. Los </w:t>
      </w:r>
      <w:r w:rsidRPr="006927BD">
        <w:rPr>
          <w:i/>
          <w:iCs/>
        </w:rPr>
        <w:t>länder</w:t>
      </w:r>
      <w:r w:rsidRPr="006927BD">
        <w:t xml:space="preserve"> acordaron en esas Directrices asegurar la capacidad para las plazas necesarias de formación de docentes con objeto de atender la demanda prevista, en particular en relación con el problema de las restricciones de acceso a las profesiones y materias docentes que se necesitan. Además, en diciembre de 2013, la Conferencia Permanente aprobó la resolución titulada </w:t>
      </w:r>
      <w:r w:rsidR="00E630D8">
        <w:t>“</w:t>
      </w:r>
      <w:r w:rsidRPr="006927BD">
        <w:t>Medidas especiales para atraer a docentes con el fin de asegurar la enseñanza</w:t>
      </w:r>
      <w:r w:rsidR="00E630D8">
        <w:t>”</w:t>
      </w:r>
      <w:r w:rsidRPr="006927BD">
        <w:t>, relativa a la transición profesional a la docencia.</w:t>
      </w:r>
    </w:p>
    <w:p w14:paraId="014650FF" w14:textId="76FE405D" w:rsidR="006927BD" w:rsidRPr="006927BD" w:rsidRDefault="006927BD" w:rsidP="006927BD">
      <w:pPr>
        <w:pStyle w:val="H1G"/>
        <w:rPr>
          <w:lang w:val="en-GB"/>
        </w:rPr>
      </w:pPr>
      <w:r>
        <w:tab/>
      </w:r>
      <w:r w:rsidRPr="006927BD">
        <w:tab/>
        <w:t>Respuesta al párrafo 12 b) de la lista de cuestiones</w:t>
      </w:r>
    </w:p>
    <w:p w14:paraId="019DE570" w14:textId="503C6850" w:rsidR="006927BD" w:rsidRPr="006927BD" w:rsidRDefault="006927BD" w:rsidP="006927BD">
      <w:pPr>
        <w:pStyle w:val="SingleTxtG"/>
        <w:rPr>
          <w:lang w:val="en-GB"/>
        </w:rPr>
      </w:pPr>
      <w:r w:rsidRPr="006927BD">
        <w:t>102.</w:t>
      </w:r>
      <w:r w:rsidRPr="006927BD">
        <w:tab/>
        <w:t xml:space="preserve">El 5 de mayo de 2021, el Consejo de Ministros Federal aprobó el </w:t>
      </w:r>
      <w:r w:rsidR="00E630D8">
        <w:t>“</w:t>
      </w:r>
      <w:r w:rsidRPr="006927BD">
        <w:t>Programa de acción de recuperación tras el coronavirus para los niños y los jóvenes</w:t>
      </w:r>
      <w:r w:rsidR="00E630D8">
        <w:t>”</w:t>
      </w:r>
      <w:r w:rsidRPr="006927BD">
        <w:t xml:space="preserve"> (véanse las respuestas a los párrafos 2 a) y 16 c)</w:t>
      </w:r>
      <w:r w:rsidR="006B5284">
        <w:t>)</w:t>
      </w:r>
      <w:r w:rsidRPr="006927BD">
        <w:t>, con el fin de que los niños y los jóvenes puedan crecer de forma más tranquila después de la pandemia y recuperar los retrasos de aprendizaje que se han producido. Se han destinado 2.000 millones de euros a este fin para 2021 y 2022. El programa de acción comprende un programa de recuperación para reducir los déficits de aprendizaje relacionados con la pandemia (1.000 millones de euros), y un amplio conjunto de medidas para promover la educación preescolar, para el ocio, las vacaciones y las actividades deportivas, así como para acompañar a los niños y los jóvenes en la vida cotidiana y en la escuela (1.000 millones de euros).</w:t>
      </w:r>
    </w:p>
    <w:p w14:paraId="21779FE7" w14:textId="77777777" w:rsidR="006927BD" w:rsidRPr="006927BD" w:rsidRDefault="006927BD" w:rsidP="000F09FE">
      <w:pPr>
        <w:pStyle w:val="SingleTxtG"/>
        <w:keepNext/>
        <w:keepLines/>
        <w:spacing w:after="130"/>
        <w:rPr>
          <w:lang w:val="en-GB"/>
        </w:rPr>
      </w:pPr>
      <w:r w:rsidRPr="006927BD">
        <w:lastRenderedPageBreak/>
        <w:t>103.</w:t>
      </w:r>
      <w:r w:rsidRPr="006927BD">
        <w:tab/>
        <w:t>El programa de acción se dirige a todos los niños y los jóvenes, pero algunas medidas se adaptan específicamente a las necesidades de los niños desfavorecidos y sus familias.</w:t>
      </w:r>
    </w:p>
    <w:p w14:paraId="053E3853" w14:textId="707CFA4F" w:rsidR="006927BD" w:rsidRPr="006927BD" w:rsidRDefault="006927BD" w:rsidP="000F09FE">
      <w:pPr>
        <w:pStyle w:val="SingleTxtG"/>
        <w:spacing w:after="130"/>
        <w:rPr>
          <w:lang w:val="en-GB"/>
        </w:rPr>
      </w:pPr>
      <w:r w:rsidRPr="006927BD">
        <w:t>104.</w:t>
      </w:r>
      <w:r w:rsidRPr="006927BD">
        <w:tab/>
        <w:t xml:space="preserve">En esta línea, el programa federal </w:t>
      </w:r>
      <w:r w:rsidR="00E630D8">
        <w:t>“</w:t>
      </w:r>
      <w:r w:rsidRPr="006927BD">
        <w:t>Aprendizaje de idiomas en la guardería: los idiomas son la clave para descubrir el mundo</w:t>
      </w:r>
      <w:r w:rsidR="006B5284">
        <w:t>”</w:t>
      </w:r>
      <w:r w:rsidRPr="006927BD">
        <w:t xml:space="preserve"> también recibirá una financiación adicional de 100 millones de euros. Los fondos disponibles se utilizarán para respaldar a unos 1.000</w:t>
      </w:r>
      <w:r w:rsidR="006B5284">
        <w:t> </w:t>
      </w:r>
      <w:r w:rsidRPr="006927BD">
        <w:t>profesionales adicionales en las guarderías que se centran en los idiomas. Esto ayuda a los niños con necesidades lingüísticas especiales y refuerza las guarderías del programa, la mayoría de las cuales están ubicada en zonas socialmente desfavorecidas.</w:t>
      </w:r>
    </w:p>
    <w:p w14:paraId="3F037359" w14:textId="059B98CC" w:rsidR="006927BD" w:rsidRPr="006927BD" w:rsidRDefault="006927BD" w:rsidP="000F09FE">
      <w:pPr>
        <w:pStyle w:val="SingleTxtG"/>
        <w:spacing w:after="130"/>
        <w:rPr>
          <w:lang w:val="en-GB"/>
        </w:rPr>
      </w:pPr>
      <w:r w:rsidRPr="006927BD">
        <w:t>105.</w:t>
      </w:r>
      <w:r w:rsidRPr="006927BD">
        <w:tab/>
        <w:t xml:space="preserve">La Federación aporta en total 6.500 millones de euros al desarrollo de infraestructuras educativas mediante el </w:t>
      </w:r>
      <w:r w:rsidR="00E630D8">
        <w:t>“</w:t>
      </w:r>
      <w:r w:rsidRPr="006927BD">
        <w:t>Pacto Digital para las Escuelas 2019-2024</w:t>
      </w:r>
      <w:r w:rsidR="00E630D8">
        <w:t>”</w:t>
      </w:r>
      <w:r w:rsidRPr="006927BD">
        <w:t xml:space="preserve">. Los </w:t>
      </w:r>
      <w:r w:rsidRPr="006927BD">
        <w:rPr>
          <w:i/>
          <w:iCs/>
        </w:rPr>
        <w:t>länder</w:t>
      </w:r>
      <w:r w:rsidRPr="006927BD">
        <w:t xml:space="preserve"> agregan un 10</w:t>
      </w:r>
      <w:r w:rsidR="006B5284">
        <w:t xml:space="preserve"> </w:t>
      </w:r>
      <w:r w:rsidRPr="006927BD">
        <w:t xml:space="preserve">% a esta cantidad. El objetivo del Pacto Digital es apoyar a los </w:t>
      </w:r>
      <w:r w:rsidRPr="006927BD">
        <w:rPr>
          <w:i/>
          <w:iCs/>
        </w:rPr>
        <w:t>länder</w:t>
      </w:r>
      <w:r w:rsidRPr="006927BD">
        <w:t xml:space="preserve"> para ampliar la digitalización en las escuelas en términos conceptuales y técnicos.</w:t>
      </w:r>
    </w:p>
    <w:p w14:paraId="026CFF74" w14:textId="77777777" w:rsidR="006927BD" w:rsidRPr="006927BD" w:rsidRDefault="006927BD" w:rsidP="000F09FE">
      <w:pPr>
        <w:pStyle w:val="SingleTxtG"/>
        <w:spacing w:after="130"/>
        <w:rPr>
          <w:lang w:val="en-GB"/>
        </w:rPr>
      </w:pPr>
      <w:r w:rsidRPr="006927BD">
        <w:t>106.</w:t>
      </w:r>
      <w:r w:rsidRPr="006927BD">
        <w:tab/>
        <w:t>El Gobierno Federal ha puesto a disposición de las escuelas 500 millones de euros adicionales en el contexto de la pandemia de coronavirus, en cada una de las tres ocasiones, para adquirir ordenadores portátiles que puedan ser prestados, y para ampliar las tecnologías de la información en las escuelas.</w:t>
      </w:r>
    </w:p>
    <w:p w14:paraId="2A90C654" w14:textId="12F81FF5" w:rsidR="006927BD" w:rsidRPr="006927BD" w:rsidRDefault="006927BD" w:rsidP="006927BD">
      <w:pPr>
        <w:pStyle w:val="H1G"/>
        <w:rPr>
          <w:lang w:val="en-GB"/>
        </w:rPr>
      </w:pPr>
      <w:r>
        <w:tab/>
      </w:r>
      <w:r w:rsidRPr="006927BD">
        <w:tab/>
        <w:t>Respuesta al párrafo 12 c) de la lista de cuestiones</w:t>
      </w:r>
    </w:p>
    <w:p w14:paraId="0F155F69" w14:textId="77777777" w:rsidR="006927BD" w:rsidRPr="006927BD" w:rsidRDefault="006927BD" w:rsidP="000F09FE">
      <w:pPr>
        <w:pStyle w:val="SingleTxtG"/>
        <w:spacing w:after="130"/>
        <w:rPr>
          <w:lang w:val="en-GB"/>
        </w:rPr>
      </w:pPr>
      <w:r w:rsidRPr="006927BD">
        <w:t>107.</w:t>
      </w:r>
      <w:r w:rsidRPr="006927BD">
        <w:tab/>
        <w:t xml:space="preserve">En Alemania la educación es competencia de los </w:t>
      </w:r>
      <w:r w:rsidRPr="006927BD">
        <w:rPr>
          <w:i/>
          <w:iCs/>
        </w:rPr>
        <w:t>länder</w:t>
      </w:r>
      <w:r w:rsidRPr="006927BD">
        <w:t xml:space="preserve">. Por lo tanto, cada uno de ellos tiene sus propios estatutos escolares y determina los objetivos generales de la enseñanza. Esto significa que los planes de estudio se elaboran en los respectivos </w:t>
      </w:r>
      <w:r w:rsidRPr="006927BD">
        <w:rPr>
          <w:i/>
          <w:iCs/>
        </w:rPr>
        <w:t>länder</w:t>
      </w:r>
      <w:r w:rsidRPr="006927BD">
        <w:t>, y el artículo 30 de la Ley Fundamental también prohíbe que la Federación influya en ellos.</w:t>
      </w:r>
    </w:p>
    <w:p w14:paraId="41F9EFEC" w14:textId="77777777" w:rsidR="006927BD" w:rsidRPr="006927BD" w:rsidRDefault="006927BD" w:rsidP="000F09FE">
      <w:pPr>
        <w:pStyle w:val="SingleTxtG"/>
        <w:spacing w:after="130"/>
        <w:rPr>
          <w:lang w:val="en-GB"/>
        </w:rPr>
      </w:pPr>
      <w:r w:rsidRPr="006927BD">
        <w:t>108.</w:t>
      </w:r>
      <w:r w:rsidRPr="006927BD">
        <w:tab/>
        <w:t xml:space="preserve">En los </w:t>
      </w:r>
      <w:r w:rsidRPr="00E35A15">
        <w:rPr>
          <w:i/>
          <w:iCs/>
        </w:rPr>
        <w:t>länder</w:t>
      </w:r>
      <w:r w:rsidRPr="006927BD">
        <w:t xml:space="preserve"> existen numerosas iniciativas y módulos de enseñanza para educar a los niños en todos los niveles escolares sobre sus derechos. La cooperación con asociados externos también desempeña un papel importante.</w:t>
      </w:r>
    </w:p>
    <w:p w14:paraId="2C761417" w14:textId="1E207151" w:rsidR="006927BD" w:rsidRPr="006927BD" w:rsidRDefault="006927BD" w:rsidP="000F09FE">
      <w:pPr>
        <w:pStyle w:val="SingleTxtG"/>
        <w:spacing w:after="130"/>
        <w:rPr>
          <w:lang w:val="en-GB"/>
        </w:rPr>
      </w:pPr>
      <w:r w:rsidRPr="006927BD">
        <w:t>109.</w:t>
      </w:r>
      <w:r w:rsidRPr="006927BD">
        <w:tab/>
        <w:t xml:space="preserve">La Oficina de Coordinación para los Derechos del Niño de las Organizaciones Benéficas en favor de la Infancia de Alemania apoya la implantación y la aplicación sostenibles de los derechos y la participación de los niños en el sector de primaria, con fondos del Ministerio Federal de Asuntos de la Familia, las Personas de Edad, la Mujer y la Juventud, mediante el proyecto piloto titulado </w:t>
      </w:r>
      <w:r w:rsidR="00E630D8">
        <w:t>“</w:t>
      </w:r>
      <w:r w:rsidRPr="006927BD">
        <w:t>Las escuelas promueven los derechos del niño</w:t>
      </w:r>
      <w:r w:rsidR="00E630D8">
        <w:t>”</w:t>
      </w:r>
      <w:r w:rsidRPr="006927BD">
        <w:t>. Como parte del proyecto, desde 2013 se han impartido las competencias profesionales pertinentes a los equipos de las escuelas primarias seleccionadas que han recibido directrices orientadas a la demanda y a la práctica, y han establecido redes entre sí.</w:t>
      </w:r>
    </w:p>
    <w:p w14:paraId="48ED8AA6" w14:textId="77777777" w:rsidR="006927BD" w:rsidRPr="006927BD" w:rsidRDefault="006927BD" w:rsidP="000F09FE">
      <w:pPr>
        <w:pStyle w:val="SingleTxtG"/>
        <w:spacing w:after="130"/>
        <w:rPr>
          <w:lang w:val="en-GB"/>
        </w:rPr>
      </w:pPr>
      <w:r w:rsidRPr="006927BD">
        <w:t>110.</w:t>
      </w:r>
      <w:r w:rsidRPr="006927BD">
        <w:tab/>
        <w:t>El 16º Informe sobre la Infancia y la Juventud, elaborado por una comisión independiente de expertos por encargo del Gobierno Federal, refleja los déficits de las escuelas en todos los ámbitos mencionados y formula recomendaciones concretas en relación con el alcance y el contenido de la enseñanza, la cualificación de los profesores y la codeterminación efectiva de los alumnos.</w:t>
      </w:r>
    </w:p>
    <w:p w14:paraId="5BECE968" w14:textId="24028351" w:rsidR="006927BD" w:rsidRPr="006927BD" w:rsidRDefault="006927BD" w:rsidP="000F09FE">
      <w:pPr>
        <w:pStyle w:val="SingleTxtG"/>
        <w:spacing w:after="130"/>
        <w:rPr>
          <w:lang w:val="en-GB"/>
        </w:rPr>
      </w:pPr>
      <w:r w:rsidRPr="006927BD">
        <w:t>111.</w:t>
      </w:r>
      <w:r w:rsidRPr="006927BD">
        <w:tab/>
        <w:t xml:space="preserve">El Gobierno Federal apoya numerosos proyectos en el marco del programa federal </w:t>
      </w:r>
      <w:r w:rsidR="00E630D8">
        <w:t>“</w:t>
      </w:r>
      <w:r w:rsidRPr="006927BD">
        <w:t>Democracia viva</w:t>
      </w:r>
      <w:r w:rsidR="00E630D8">
        <w:t>”</w:t>
      </w:r>
      <w:r w:rsidRPr="006927BD">
        <w:t xml:space="preserve"> con el objetivo de implementar la promoción de la democracia, la educación sobre los derechos del niño, la inclusión y la participación en la vida cotidiana de los niños y los jóvenes dentro y fuera de la escuela.</w:t>
      </w:r>
    </w:p>
    <w:p w14:paraId="2AC31239" w14:textId="53EEAA55" w:rsidR="006927BD" w:rsidRPr="006927BD" w:rsidRDefault="006927BD" w:rsidP="006927BD">
      <w:pPr>
        <w:pStyle w:val="H1G"/>
        <w:rPr>
          <w:lang w:val="en-GB"/>
        </w:rPr>
      </w:pPr>
      <w:r>
        <w:tab/>
      </w:r>
      <w:r w:rsidRPr="006927BD">
        <w:tab/>
        <w:t>Respuesta al párrafo 12 d) de la lista de cuestiones</w:t>
      </w:r>
    </w:p>
    <w:p w14:paraId="189EED93" w14:textId="77777777" w:rsidR="006927BD" w:rsidRPr="006927BD" w:rsidRDefault="006927BD" w:rsidP="006927BD">
      <w:pPr>
        <w:pStyle w:val="SingleTxtG"/>
        <w:rPr>
          <w:lang w:val="en-GB"/>
        </w:rPr>
      </w:pPr>
      <w:r w:rsidRPr="006927BD">
        <w:t>112.</w:t>
      </w:r>
      <w:r w:rsidRPr="006927BD">
        <w:tab/>
        <w:t xml:space="preserve">Ningún alumno debe sentirse solo ante la violencia psicológica y física. Los </w:t>
      </w:r>
      <w:r w:rsidRPr="006927BD">
        <w:rPr>
          <w:i/>
          <w:iCs/>
        </w:rPr>
        <w:t>länder</w:t>
      </w:r>
      <w:r w:rsidRPr="006927BD">
        <w:t xml:space="preserve"> disponen de una estructura de asesoramiento y apoyo claramente diferenciada para los alumnos afectados. Los centros educativos cuentan con psicólogos escolares especialmente formados que prestan asistencia, en particular cuando se trata de hacer frente a incidentes estresantes de acoso escolar. Sin embargo, las escuelas también reciben apoyo pedagógico para aplicar sus propias estrategias de prevención.</w:t>
      </w:r>
    </w:p>
    <w:p w14:paraId="240CE437" w14:textId="77777777" w:rsidR="006927BD" w:rsidRPr="006927BD" w:rsidRDefault="006927BD" w:rsidP="006927BD">
      <w:pPr>
        <w:pStyle w:val="SingleTxtG"/>
        <w:rPr>
          <w:lang w:val="en-GB"/>
        </w:rPr>
      </w:pPr>
      <w:r w:rsidRPr="006927BD">
        <w:lastRenderedPageBreak/>
        <w:t>113.</w:t>
      </w:r>
      <w:r w:rsidRPr="006927BD">
        <w:tab/>
        <w:t>Las ofertas de formación en el empleo para docentes abarcan desde la prevención del acoso escolar, el acoso en línea, la violencia sexual, la comunicación no violenta, el aprendizaje social o la gestión de las interrupciones en clase, hasta el mandato educativo de las escuelas y la instrucción.</w:t>
      </w:r>
    </w:p>
    <w:p w14:paraId="1D9BD438" w14:textId="06095ECA" w:rsidR="006927BD" w:rsidRPr="006927BD" w:rsidRDefault="006927BD" w:rsidP="006927BD">
      <w:pPr>
        <w:pStyle w:val="H1G"/>
        <w:rPr>
          <w:lang w:val="en-GB"/>
        </w:rPr>
      </w:pPr>
      <w:r>
        <w:tab/>
      </w:r>
      <w:r w:rsidRPr="006927BD">
        <w:tab/>
        <w:t>Respuesta al párrafo 12 e) de la lista de cuestiones</w:t>
      </w:r>
    </w:p>
    <w:p w14:paraId="7E2931B2" w14:textId="77777777" w:rsidR="006927BD" w:rsidRPr="006927BD" w:rsidRDefault="006927BD" w:rsidP="006927BD">
      <w:pPr>
        <w:pStyle w:val="SingleTxtG"/>
        <w:rPr>
          <w:lang w:val="en-GB"/>
        </w:rPr>
      </w:pPr>
      <w:r w:rsidRPr="006927BD">
        <w:t>114.</w:t>
      </w:r>
      <w:r w:rsidRPr="006927BD">
        <w:tab/>
        <w:t xml:space="preserve">A partir del curso escolar 2026/27 se prevé el establecimiento por ley en Alemania de servicios de guardería a tiempo completo para niños de la escuela primaria. Esto se aplicará inicialmente al nivel de primer grado, y se ampliará un nivel de grado cada año. Todos los niños de los grados 1 a 4 gozarán de este derecho a partir del 1 de agosto de 2029, cuando se haya completado la fase de expansión. </w:t>
      </w:r>
    </w:p>
    <w:p w14:paraId="0D647334" w14:textId="77777777" w:rsidR="006927BD" w:rsidRPr="006927BD" w:rsidRDefault="006927BD" w:rsidP="006927BD">
      <w:pPr>
        <w:pStyle w:val="SingleTxtG"/>
        <w:rPr>
          <w:lang w:val="en-GB"/>
        </w:rPr>
      </w:pPr>
      <w:r w:rsidRPr="006927BD">
        <w:t>115.</w:t>
      </w:r>
      <w:r w:rsidRPr="006927BD">
        <w:tab/>
        <w:t>La Ley correspondiente se promulgó en octubre de 2021. Esto también respaldará la necesaria ampliación de las infraestructuras en los</w:t>
      </w:r>
      <w:r w:rsidRPr="006927BD">
        <w:rPr>
          <w:i/>
          <w:iCs/>
        </w:rPr>
        <w:t xml:space="preserve"> länder</w:t>
      </w:r>
      <w:r w:rsidRPr="006927BD">
        <w:t xml:space="preserve"> y los municipios. El presupuesto federal destinará un total de hasta 3.500 millones de euros a inversiones en el desarrollo de infraestructuras.</w:t>
      </w:r>
    </w:p>
    <w:p w14:paraId="61A436FA" w14:textId="77777777" w:rsidR="006927BD" w:rsidRPr="006927BD" w:rsidRDefault="006927BD" w:rsidP="006927BD">
      <w:pPr>
        <w:pStyle w:val="SingleTxtG"/>
        <w:rPr>
          <w:lang w:val="en-GB"/>
        </w:rPr>
      </w:pPr>
      <w:r w:rsidRPr="006927BD">
        <w:t>116.</w:t>
      </w:r>
      <w:r w:rsidRPr="006927BD">
        <w:tab/>
        <w:t>Los servicios de atención y educación de alta calidad que se prestan por la tarde apoyan a los niños de primaria en su desarrollo social, emocional y físico, y permiten ofrecer un apoyo individualizado después del horario lectivo. Esto puede lograr que el éxito educativo dependa menos del origen social y, por tanto, aumentar la igualdad de oportunidades. Más allá de la educación escolar, el cuidado a tiempo completo deja tiempo para actividades adicionales, por ejemplo, actividades musicales o deportivas con los amigos.</w:t>
      </w:r>
    </w:p>
    <w:p w14:paraId="73DE11A6" w14:textId="3086320B" w:rsidR="006927BD" w:rsidRPr="006927BD" w:rsidRDefault="006927BD" w:rsidP="006927BD">
      <w:pPr>
        <w:pStyle w:val="H1G"/>
        <w:rPr>
          <w:lang w:val="en-GB"/>
        </w:rPr>
      </w:pPr>
      <w:r>
        <w:tab/>
      </w:r>
      <w:r w:rsidRPr="006927BD">
        <w:tab/>
        <w:t>Respuesta al párrafo 13 a) de la lista de cuestiones</w:t>
      </w:r>
    </w:p>
    <w:p w14:paraId="2957FEAC" w14:textId="77777777" w:rsidR="006927BD" w:rsidRPr="006927BD" w:rsidRDefault="006927BD" w:rsidP="006927BD">
      <w:pPr>
        <w:pStyle w:val="SingleTxtG"/>
        <w:rPr>
          <w:lang w:val="en-GB"/>
        </w:rPr>
      </w:pPr>
      <w:r w:rsidRPr="006927BD">
        <w:t>117.</w:t>
      </w:r>
      <w:r w:rsidRPr="006927BD">
        <w:tab/>
        <w:t>El Gobierno Federal no dispone de conclusiones confirmadas sobre la aplicación concreta del principio del beneficio de la duda tal y como se aplica en la legislación alemana. Con arreglo a ese principio, si siguen existiendo dudas después de un reconocimiento médico, debe asumirse, en el interés superior del niño, que este es menor de edad</w:t>
      </w:r>
      <w:r w:rsidRPr="006927BD">
        <w:rPr>
          <w:sz w:val="18"/>
          <w:szCs w:val="18"/>
          <w:vertAlign w:val="superscript"/>
        </w:rPr>
        <w:footnoteReference w:id="17"/>
      </w:r>
      <w:r w:rsidRPr="006927BD">
        <w:t>.</w:t>
      </w:r>
      <w:bookmarkStart w:id="8" w:name="_Hlk87957451"/>
    </w:p>
    <w:bookmarkEnd w:id="8"/>
    <w:p w14:paraId="2FD1DF95" w14:textId="34321FF1" w:rsidR="006927BD" w:rsidRPr="006927BD" w:rsidRDefault="006927BD" w:rsidP="006927BD">
      <w:pPr>
        <w:pStyle w:val="SingleTxtG"/>
        <w:rPr>
          <w:lang w:val="en-GB"/>
        </w:rPr>
      </w:pPr>
      <w:r w:rsidRPr="006927BD">
        <w:t>118.</w:t>
      </w:r>
      <w:r w:rsidRPr="006927BD">
        <w:tab/>
        <w:t>El procedimiento oficial para evaluar la edad de los menores refugiados no acompañados está claramente regulado de conformidad con el artículo 42f, párrafos 1) y 2), del Libro VIII del Código Social. Se trata de un procedimiento en tres fases que siguen las oficinas competentes de bienestar de la juventud. En primer lugar, hay que determinar la minoría de edad a partir de los documentos de identidad. Si no se dispone de ellos, se debe realizar una inspección adecuada por personal profesionalmente cualificado. En caso de duda, o a petición del interesado, se realizará un reconocimiento médico con el fin de evaluar la edad de la persona.</w:t>
      </w:r>
    </w:p>
    <w:p w14:paraId="217B1B77" w14:textId="77777777" w:rsidR="006927BD" w:rsidRPr="006927BD" w:rsidRDefault="006927BD" w:rsidP="006927BD">
      <w:pPr>
        <w:pStyle w:val="SingleTxtG"/>
        <w:rPr>
          <w:lang w:val="en-GB"/>
        </w:rPr>
      </w:pPr>
      <w:r w:rsidRPr="006927BD">
        <w:t>119.</w:t>
      </w:r>
      <w:r w:rsidRPr="006927BD">
        <w:tab/>
        <w:t xml:space="preserve">El informe de evaluación de la Ley de Mejora del Alojamiento, la Atención y la Asistencia de los Niños y Jóvenes Extranjeros </w:t>
      </w:r>
      <w:r w:rsidRPr="00267C1D">
        <w:rPr>
          <w:i/>
          <w:iCs/>
        </w:rPr>
        <w:t>(Gesetz zur Verbesserung der Unterbringung, Versorgung und Betreuung ausländischer Kinder und Jugendlicher)</w:t>
      </w:r>
      <w:r w:rsidRPr="006927BD">
        <w:t xml:space="preserve"> reveló en 2021 que la evaluación de la edad que se realiza cuando los menores son puestos temporalmente en custodia se gestiona de forma diferente en los distintos </w:t>
      </w:r>
      <w:r w:rsidRPr="006927BD">
        <w:rPr>
          <w:i/>
          <w:iCs/>
        </w:rPr>
        <w:t>länder</w:t>
      </w:r>
      <w:r w:rsidRPr="006927BD">
        <w:t xml:space="preserve"> y municipios. Por lo tanto, el legislador seguirá supervisando el procedimiento de evaluación de la edad en lo que respecta a la aplicación parcialmente incoherente de los métodos y sus efectos, con el fin de determinar la necesidad de adoptar medidas en el futuro</w:t>
      </w:r>
      <w:r w:rsidRPr="006927BD">
        <w:rPr>
          <w:sz w:val="18"/>
          <w:szCs w:val="18"/>
          <w:vertAlign w:val="superscript"/>
        </w:rPr>
        <w:footnoteReference w:id="18"/>
      </w:r>
      <w:r w:rsidRPr="006927BD">
        <w:t>.</w:t>
      </w:r>
    </w:p>
    <w:p w14:paraId="0AD970E3" w14:textId="0C79179F" w:rsidR="006927BD" w:rsidRPr="006927BD" w:rsidRDefault="006927BD" w:rsidP="006927BD">
      <w:pPr>
        <w:pStyle w:val="H1G"/>
        <w:rPr>
          <w:lang w:val="en-GB"/>
        </w:rPr>
      </w:pPr>
      <w:r>
        <w:tab/>
      </w:r>
      <w:r>
        <w:tab/>
      </w:r>
      <w:r w:rsidRPr="006927BD">
        <w:tab/>
        <w:t>Respuesta al párrafo 13 b) de la lista de cuestiones</w:t>
      </w:r>
    </w:p>
    <w:p w14:paraId="52CC60F9" w14:textId="7449E795" w:rsidR="006927BD" w:rsidRPr="006927BD" w:rsidRDefault="006927BD" w:rsidP="006927BD">
      <w:pPr>
        <w:pStyle w:val="SingleTxtG"/>
        <w:rPr>
          <w:lang w:val="en-GB"/>
        </w:rPr>
      </w:pPr>
      <w:r w:rsidRPr="006927BD">
        <w:t>120.</w:t>
      </w:r>
      <w:r w:rsidRPr="006927BD">
        <w:tab/>
        <w:t xml:space="preserve">La detención en espera de la expulsión se ordena como último recurso. Ese tipo de práctica es inadmisible si el objetivo de la detención puede lograrse por medios menos severos. Las cuestiones del interés superior del niño y de la protección de la familia, en particular, deben ser consideradas exhaustivamente de antemano al examinar la </w:t>
      </w:r>
      <w:r w:rsidRPr="006927BD">
        <w:lastRenderedPageBreak/>
        <w:t xml:space="preserve">proporcionalidad de la detención de menores. La detención en espera de la expulsión está regulada en Alemania en el artículo 62 y </w:t>
      </w:r>
      <w:r w:rsidR="00D33E76">
        <w:t>ss.</w:t>
      </w:r>
      <w:r w:rsidRPr="006927BD">
        <w:t xml:space="preserve"> de la Ley de Residencia, Actividad Económica e Integración de Extranjeros en el Territorio Federal (Ley de Residencia; </w:t>
      </w:r>
      <w:r w:rsidRPr="006927BD">
        <w:rPr>
          <w:i/>
          <w:iCs/>
        </w:rPr>
        <w:t>Gesetz über den Aufenthalt, die Erwerbstätigkeit und die Integration von Ausländerinnen und Ausländern im Bundesgebiet</w:t>
      </w:r>
      <w:r w:rsidRPr="006927BD">
        <w:t xml:space="preserve">), y el procedimiento judicial en casos de privación de libertad en los artículos 415 y </w:t>
      </w:r>
      <w:r w:rsidR="008D77B6">
        <w:t>ss.</w:t>
      </w:r>
      <w:r w:rsidRPr="006927BD">
        <w:t xml:space="preserve"> de la de la Ley de Procedimiento en Asuntos Familiares y en Materia de Jurisdicción Voluntaria </w:t>
      </w:r>
      <w:r w:rsidR="00D33E76" w:rsidRPr="00D33E76">
        <w:rPr>
          <w:i/>
          <w:iCs/>
        </w:rPr>
        <w:t>(</w:t>
      </w:r>
      <w:r w:rsidRPr="006927BD">
        <w:rPr>
          <w:i/>
          <w:iCs/>
        </w:rPr>
        <w:t>Gesetz über das Verfahren in Familiensachen und in den Angelegenheiten der freiwilligen Gerichtsbarkeit</w:t>
      </w:r>
      <w:r w:rsidRPr="00D33E76">
        <w:rPr>
          <w:i/>
          <w:iCs/>
        </w:rPr>
        <w:t>)</w:t>
      </w:r>
      <w:r w:rsidRPr="006927BD">
        <w:t xml:space="preserve">. De conformidad con la tercera oración del artículo 62, párrafo 1, de la Ley de Residencia, los menores y las familias con menores que estén sujetos a una obligación ejecutiva de abandonar el país solo pueden ser detenidos en espera de la expulsión en casos excepcionales, y únicamente durante el tiempo que sea razonable teniendo en cuenta el bienestar del niño. </w:t>
      </w:r>
    </w:p>
    <w:p w14:paraId="05B10641" w14:textId="77777777" w:rsidR="006927BD" w:rsidRPr="006927BD" w:rsidRDefault="006927BD" w:rsidP="006927BD">
      <w:pPr>
        <w:pStyle w:val="SingleTxtG"/>
        <w:rPr>
          <w:lang w:val="en-GB"/>
        </w:rPr>
      </w:pPr>
      <w:r w:rsidRPr="006927BD">
        <w:t>121.</w:t>
      </w:r>
      <w:r w:rsidRPr="006927BD">
        <w:tab/>
        <w:t>En la práctica, algunos de los</w:t>
      </w:r>
      <w:r w:rsidRPr="006927BD">
        <w:rPr>
          <w:i/>
          <w:iCs/>
        </w:rPr>
        <w:t xml:space="preserve"> länder</w:t>
      </w:r>
      <w:r w:rsidRPr="006927BD">
        <w:t>, por principio, no hacen uso de la posibilidad que ofrece la ley federal detener a los menores en casos excepcionales mientras están a la espera de su expulsión.</w:t>
      </w:r>
    </w:p>
    <w:p w14:paraId="73499E43" w14:textId="1C8BE9CF" w:rsidR="006927BD" w:rsidRPr="006927BD" w:rsidRDefault="006927BD" w:rsidP="006927BD">
      <w:pPr>
        <w:pStyle w:val="H1G"/>
        <w:rPr>
          <w:lang w:val="en-GB"/>
        </w:rPr>
      </w:pPr>
      <w:r>
        <w:tab/>
      </w:r>
      <w:r w:rsidRPr="006927BD">
        <w:tab/>
        <w:t>Respuesta al párrafo 14 a) de la lista de cuestiones</w:t>
      </w:r>
    </w:p>
    <w:p w14:paraId="6A496873" w14:textId="2EB9694F" w:rsidR="006927BD" w:rsidRPr="006927BD" w:rsidRDefault="006927BD" w:rsidP="006927BD">
      <w:pPr>
        <w:pStyle w:val="SingleTxtG"/>
        <w:rPr>
          <w:lang w:val="en-GB"/>
        </w:rPr>
      </w:pPr>
      <w:r w:rsidRPr="006927BD">
        <w:t>122.</w:t>
      </w:r>
      <w:r w:rsidRPr="006927BD">
        <w:tab/>
        <w:t xml:space="preserve">El Consejo Nacional para combatir la Violencia Sexual contra los Niños y los Jóvenes es una alianza de miembros que representan a la Federación, los </w:t>
      </w:r>
      <w:r w:rsidRPr="006927BD">
        <w:rPr>
          <w:i/>
          <w:iCs/>
        </w:rPr>
        <w:t>länder</w:t>
      </w:r>
      <w:r w:rsidRPr="006927BD">
        <w:t>, los municipios, los profesionales, los afectados y los académicos bajo la presidencia del Ministerio Federal de Asuntos de la Familia, las Personas de Edad, la Mujer y la Juventud, y del Comisionado Independiente para cuestiones relacionadas con el abuso sexual de niños. El Consejo elaboró objetivos y medidas de aplicación, y los publicó en un acuerdo conjunto el 29 de junio de</w:t>
      </w:r>
      <w:r w:rsidR="00D33E76">
        <w:t> </w:t>
      </w:r>
      <w:r w:rsidRPr="006927BD">
        <w:t>2021.</w:t>
      </w:r>
    </w:p>
    <w:p w14:paraId="1D38E436" w14:textId="1A09CAC0" w:rsidR="006927BD" w:rsidRPr="006927BD" w:rsidRDefault="006927BD" w:rsidP="006927BD">
      <w:pPr>
        <w:pStyle w:val="SingleTxtG"/>
        <w:rPr>
          <w:lang w:val="en-GB"/>
        </w:rPr>
      </w:pPr>
      <w:r w:rsidRPr="006927BD">
        <w:t>123.</w:t>
      </w:r>
      <w:r w:rsidRPr="006927BD">
        <w:tab/>
        <w:t>Se espera que el establecimiento previsto de un mecanismo de información independiente mejore de forma significativa la disponibilidad de datos sobre la trata de personas (incluidos los niños). Para ello, el Ministerio Federal de Asuntos de la Familia, las Personas de Edad, la Mujer y la Juventud financia desde febrero de 2020 un proyecto en el Instituto Alemán de Derechos Humanos con el fin de desarrollar una estrategia para los mecanismos de información independientes sobre la violencia de género y la trata de personas.</w:t>
      </w:r>
    </w:p>
    <w:p w14:paraId="2A97BCB1" w14:textId="3E9562C5" w:rsidR="006927BD" w:rsidRPr="006927BD" w:rsidRDefault="006927BD" w:rsidP="006927BD">
      <w:pPr>
        <w:pStyle w:val="H1G"/>
        <w:rPr>
          <w:lang w:val="en-GB"/>
        </w:rPr>
      </w:pPr>
      <w:r>
        <w:tab/>
      </w:r>
      <w:r w:rsidRPr="006927BD">
        <w:tab/>
        <w:t>Respuesta al párrafo 14 b) de la lista de cuestiones</w:t>
      </w:r>
    </w:p>
    <w:p w14:paraId="1A2E9A4F" w14:textId="7E5D8D51" w:rsidR="006927BD" w:rsidRPr="006927BD" w:rsidRDefault="006927BD" w:rsidP="006927BD">
      <w:pPr>
        <w:pStyle w:val="SingleTxtG"/>
        <w:rPr>
          <w:lang w:val="en-GB"/>
        </w:rPr>
      </w:pPr>
      <w:bookmarkStart w:id="9" w:name="_Hlk65700332"/>
      <w:r w:rsidRPr="006927BD">
        <w:t>124.</w:t>
      </w:r>
      <w:r w:rsidRPr="006927BD">
        <w:tab/>
        <w:t xml:space="preserve">La Estrategia de Cooperación Federal titulada </w:t>
      </w:r>
      <w:r w:rsidR="00E630D8">
        <w:t>“</w:t>
      </w:r>
      <w:r w:rsidRPr="006927BD">
        <w:t>Protección y asistencia contra la trata y explotación de niños</w:t>
      </w:r>
      <w:r w:rsidR="00E630D8">
        <w:t>”</w:t>
      </w:r>
      <w:r w:rsidRPr="006927BD">
        <w:t xml:space="preserve"> tiene por objeto facilitar la cooperación entre las partes interesadas que participan en la detección y protección de los niños víctimas de la trata de personas, por ejemplo, las oficinas de bienestar de la juventud, la policía o los centros de asesoramiento especializados. La Estrategia de Cooperación Federal se ha ampliado a ocho</w:t>
      </w:r>
      <w:r w:rsidRPr="006927BD">
        <w:rPr>
          <w:i/>
          <w:iCs/>
        </w:rPr>
        <w:t xml:space="preserve"> länder</w:t>
      </w:r>
      <w:r w:rsidRPr="006927BD">
        <w:t xml:space="preserve"> en forma de talleres.</w:t>
      </w:r>
    </w:p>
    <w:p w14:paraId="08E29189" w14:textId="67D34FD2" w:rsidR="006927BD" w:rsidRPr="006927BD" w:rsidRDefault="006927BD" w:rsidP="006927BD">
      <w:pPr>
        <w:pStyle w:val="SingleTxtG"/>
        <w:rPr>
          <w:lang w:val="en-GB"/>
        </w:rPr>
      </w:pPr>
      <w:r w:rsidRPr="006927BD">
        <w:t>125.</w:t>
      </w:r>
      <w:r w:rsidRPr="006927BD">
        <w:tab/>
        <w:t xml:space="preserve">Un estudio piloto encargado por la </w:t>
      </w:r>
      <w:r w:rsidR="0066271C">
        <w:t>ONG</w:t>
      </w:r>
      <w:r w:rsidRPr="006927BD">
        <w:t xml:space="preserve"> </w:t>
      </w:r>
      <w:r w:rsidR="00E630D8">
        <w:t>“</w:t>
      </w:r>
      <w:r w:rsidRPr="006927BD">
        <w:t>Every Child Protected Against Trafficking</w:t>
      </w:r>
      <w:r w:rsidR="00E630D8">
        <w:t>”</w:t>
      </w:r>
      <w:r w:rsidRPr="006927BD">
        <w:t xml:space="preserve"> (ECPAT) está investigando la forma de mejorar las estructuras de las oficinas de bienestar de la juventud en relación con esta cuestión. Se trata, en particular, de saber si las personas de contacto formadas en las Oficinas de Bienestar de la Juventud de los </w:t>
      </w:r>
      <w:r w:rsidRPr="006927BD">
        <w:rPr>
          <w:i/>
          <w:iCs/>
        </w:rPr>
        <w:t xml:space="preserve">länder </w:t>
      </w:r>
      <w:r w:rsidRPr="006927BD">
        <w:t>son un recurso útil para detectar a los niños y los jóvenes afectados.</w:t>
      </w:r>
    </w:p>
    <w:p w14:paraId="76F5D729" w14:textId="77777777" w:rsidR="006927BD" w:rsidRPr="006927BD" w:rsidRDefault="006927BD" w:rsidP="006927BD">
      <w:pPr>
        <w:pStyle w:val="SingleTxtG"/>
        <w:rPr>
          <w:lang w:val="en-GB"/>
        </w:rPr>
      </w:pPr>
      <w:r w:rsidRPr="006927BD">
        <w:t>126.</w:t>
      </w:r>
      <w:r w:rsidRPr="006927BD">
        <w:tab/>
        <w:t>La Oficina de la Policía Criminal Federal está reforzando las medidas de detección policial para los</w:t>
      </w:r>
      <w:r w:rsidRPr="006927BD">
        <w:rPr>
          <w:i/>
          <w:iCs/>
        </w:rPr>
        <w:t xml:space="preserve"> länder</w:t>
      </w:r>
      <w:r w:rsidRPr="006927BD">
        <w:t xml:space="preserve"> y juntamente con ellos, e imparte una capacitación especial a los asistentes sociales. </w:t>
      </w:r>
    </w:p>
    <w:p w14:paraId="504C280B" w14:textId="03FAFEBB" w:rsidR="006927BD" w:rsidRPr="006927BD" w:rsidRDefault="006927BD" w:rsidP="006927BD">
      <w:pPr>
        <w:pStyle w:val="H1G"/>
        <w:rPr>
          <w:lang w:val="en-GB"/>
        </w:rPr>
      </w:pPr>
      <w:r>
        <w:tab/>
      </w:r>
      <w:r w:rsidRPr="006927BD">
        <w:tab/>
        <w:t>Respuesta al párrafo 14 c) de la lista de cuestiones</w:t>
      </w:r>
    </w:p>
    <w:bookmarkEnd w:id="9"/>
    <w:p w14:paraId="14A91A6C" w14:textId="7D08AEB2" w:rsidR="006927BD" w:rsidRPr="006927BD" w:rsidRDefault="006927BD" w:rsidP="006927BD">
      <w:pPr>
        <w:pStyle w:val="SingleTxtG"/>
        <w:rPr>
          <w:lang w:val="en-GB"/>
        </w:rPr>
      </w:pPr>
      <w:r w:rsidRPr="006927BD">
        <w:t>127.</w:t>
      </w:r>
      <w:r w:rsidRPr="006927BD">
        <w:tab/>
        <w:t xml:space="preserve">El Consejo Nacional recomienda que la Estrategia de Cooperación Federal </w:t>
      </w:r>
      <w:r w:rsidR="00E630D8">
        <w:t>“</w:t>
      </w:r>
      <w:r w:rsidRPr="006927BD">
        <w:t>Protección y Asistencia contra la Trata y Explotación de Niños</w:t>
      </w:r>
      <w:r w:rsidR="00E630D8">
        <w:t>”</w:t>
      </w:r>
      <w:r w:rsidRPr="006927BD">
        <w:t xml:space="preserve"> también se establezca estructuralmente en los mecanismos de cooperación regional.</w:t>
      </w:r>
    </w:p>
    <w:p w14:paraId="36674E58" w14:textId="6C1F4C4A" w:rsidR="006927BD" w:rsidRPr="006927BD" w:rsidRDefault="006927BD" w:rsidP="006927BD">
      <w:pPr>
        <w:pStyle w:val="SingleTxtG"/>
        <w:rPr>
          <w:lang w:val="en-GB"/>
        </w:rPr>
      </w:pPr>
      <w:r w:rsidRPr="006927BD">
        <w:lastRenderedPageBreak/>
        <w:t>128.</w:t>
      </w:r>
      <w:r w:rsidRPr="006927BD">
        <w:tab/>
        <w:t xml:space="preserve">La formación es el elemento esencial de las nuevas medidas para mejorar la detección. Por ejemplo, la </w:t>
      </w:r>
      <w:r w:rsidR="0066271C">
        <w:t>ONG</w:t>
      </w:r>
      <w:r w:rsidRPr="006927BD">
        <w:t xml:space="preserve"> ECPAT Deutschland, financiada por el Ministerio Federal de Asuntos de la Familia, las Personas de Edad, la Mujer y la Juventud, transmite sus conocimientos mediante cursos de formación, destinados especialmente a los expertos de las autoridades de investigación o de los centros de bienestar de la infancia y la juventud, y a los comisionados especiales. La Oficina de la Policía Criminal Federal también imparte capacitación periódica a la policía de los </w:t>
      </w:r>
      <w:r w:rsidRPr="006927BD">
        <w:rPr>
          <w:i/>
          <w:iCs/>
        </w:rPr>
        <w:t xml:space="preserve">länder </w:t>
      </w:r>
      <w:r w:rsidRPr="006927BD">
        <w:t>con expertos de ONG especializadas en la que además se crea conciencia sobre los derechos de las víctimas de la trata y la explotación de personas.</w:t>
      </w:r>
    </w:p>
    <w:p w14:paraId="343546C8" w14:textId="4F0AF345" w:rsidR="006927BD" w:rsidRPr="006927BD" w:rsidRDefault="006927BD" w:rsidP="006927BD">
      <w:pPr>
        <w:pStyle w:val="H1G"/>
        <w:rPr>
          <w:lang w:val="en-GB"/>
        </w:rPr>
      </w:pPr>
      <w:r>
        <w:tab/>
      </w:r>
      <w:r w:rsidRPr="006927BD">
        <w:tab/>
        <w:t>Respuesta al párrafo 15 a) de la lista de cuestiones</w:t>
      </w:r>
    </w:p>
    <w:p w14:paraId="7AE94510" w14:textId="4023F93C" w:rsidR="006927BD" w:rsidRPr="006927BD" w:rsidRDefault="006927BD" w:rsidP="006927BD">
      <w:pPr>
        <w:pStyle w:val="SingleTxtG"/>
        <w:rPr>
          <w:lang w:val="en-GB"/>
        </w:rPr>
      </w:pPr>
      <w:r w:rsidRPr="006927BD">
        <w:t>129.</w:t>
      </w:r>
      <w:r w:rsidRPr="006927BD">
        <w:tab/>
        <w:t xml:space="preserve">El Gobierno Federal está convencido de que el actual reclutamiento de personal en las </w:t>
      </w:r>
      <w:r w:rsidR="008D77B6" w:rsidRPr="006927BD">
        <w:t xml:space="preserve">fuerzas armadas </w:t>
      </w:r>
      <w:r w:rsidRPr="006927BD">
        <w:t xml:space="preserve">se ajusta plenamente a las obligaciones de Alemania en virtud del derecho internacional, incluida la Convención sobre los Derechos del Niño y el Protocolo Facultativo. Para iniciar el servicio voluntario como soldado en las </w:t>
      </w:r>
      <w:r w:rsidR="008D77B6" w:rsidRPr="006927BD">
        <w:t>fuerzas armadas</w:t>
      </w:r>
      <w:r w:rsidRPr="006927BD">
        <w:t>, en el sentido del artículo 3, párrafo 2, del Protocolo Facultativo, es obligatorio tener como mínimo</w:t>
      </w:r>
      <w:r w:rsidR="00E630D8">
        <w:t xml:space="preserve"> </w:t>
      </w:r>
      <w:r w:rsidRPr="006927BD">
        <w:t>17 años. Los menores de 18 años solo son admitidos en las fuerzas armadas para iniciar la formación militar bajo protección especial.</w:t>
      </w:r>
    </w:p>
    <w:p w14:paraId="620B71EB" w14:textId="77777777" w:rsidR="006927BD" w:rsidRPr="006927BD" w:rsidRDefault="006927BD" w:rsidP="006927BD">
      <w:pPr>
        <w:pStyle w:val="SingleTxtG"/>
        <w:rPr>
          <w:lang w:val="en-GB"/>
        </w:rPr>
      </w:pPr>
      <w:r w:rsidRPr="006927BD">
        <w:t>130.</w:t>
      </w:r>
      <w:r w:rsidRPr="006927BD">
        <w:tab/>
        <w:t>Están protegidos al tomar su decisión de alistarse en las fuerzas armadas, en particular por el necesario consentimiento de su representante legal, y por el requisito obligatorio de mostrar su documento de identidad o pasaporte como prueba fehaciente de su edad, así como mediante un asesoramiento exhaustivo.</w:t>
      </w:r>
    </w:p>
    <w:p w14:paraId="6C1E2EFE" w14:textId="19034DA1" w:rsidR="006927BD" w:rsidRPr="006927BD" w:rsidRDefault="006927BD" w:rsidP="006927BD">
      <w:pPr>
        <w:pStyle w:val="SingleTxtG"/>
        <w:rPr>
          <w:lang w:val="en-GB"/>
        </w:rPr>
      </w:pPr>
      <w:r w:rsidRPr="006927BD">
        <w:t>131.</w:t>
      </w:r>
      <w:r w:rsidRPr="006927BD">
        <w:tab/>
        <w:t xml:space="preserve">Muchos jóvenes ya saben lo que quieren ser antes de alcanzar la mayoría de edad. Las </w:t>
      </w:r>
      <w:r w:rsidR="008D77B6" w:rsidRPr="006927BD">
        <w:t xml:space="preserve">fuerzas armadas </w:t>
      </w:r>
      <w:r w:rsidRPr="006927BD">
        <w:t>también se presentan como empleador en esta franja de edad para garantizar una incorporación a la carrera sin desventajas.</w:t>
      </w:r>
    </w:p>
    <w:p w14:paraId="5CFDB252" w14:textId="722385C4" w:rsidR="006927BD" w:rsidRPr="006927BD" w:rsidRDefault="006927BD" w:rsidP="006927BD">
      <w:pPr>
        <w:pStyle w:val="H1G"/>
        <w:rPr>
          <w:lang w:val="en-GB"/>
        </w:rPr>
      </w:pPr>
      <w:r>
        <w:tab/>
      </w:r>
      <w:r w:rsidRPr="006927BD">
        <w:tab/>
        <w:t>Respuesta al párrafo 15 b) de la lista de cuestiones</w:t>
      </w:r>
    </w:p>
    <w:p w14:paraId="0BAECAEF" w14:textId="6E7F5E96" w:rsidR="006927BD" w:rsidRPr="006927BD" w:rsidRDefault="006927BD" w:rsidP="006927BD">
      <w:pPr>
        <w:pStyle w:val="SingleTxtG"/>
        <w:rPr>
          <w:lang w:val="en-GB"/>
        </w:rPr>
      </w:pPr>
      <w:r w:rsidRPr="006927BD">
        <w:t>132.</w:t>
      </w:r>
      <w:r w:rsidRPr="006927BD">
        <w:tab/>
        <w:t xml:space="preserve">Las actividades de difusión dirigidas a los jóvenes no persiguen ningún objetivo de publicidad en relación con el personal según la definición de reclutamiento en las </w:t>
      </w:r>
      <w:r w:rsidR="008D77B6" w:rsidRPr="006927BD">
        <w:t>fuerzas armadas</w:t>
      </w:r>
      <w:r w:rsidR="00BE0F08">
        <w:t>.</w:t>
      </w:r>
      <w:r w:rsidRPr="006927BD">
        <w:t xml:space="preserve"> De hecho, su objetivo es proporcionar a los jóvenes interesados una primera información general sobre las </w:t>
      </w:r>
      <w:r w:rsidR="008D77B6" w:rsidRPr="006927BD">
        <w:t>fuerzas armadas</w:t>
      </w:r>
      <w:r w:rsidRPr="006927BD">
        <w:t>. No se realizan campañas especiales de publicidad dirigidas a los niños para las fuerzas armadas alemanas.</w:t>
      </w:r>
    </w:p>
    <w:p w14:paraId="4BABEFD1" w14:textId="57CF9907" w:rsidR="006927BD" w:rsidRPr="006927BD" w:rsidRDefault="006927BD" w:rsidP="006927BD">
      <w:pPr>
        <w:pStyle w:val="H1G"/>
        <w:rPr>
          <w:lang w:val="en-GB"/>
        </w:rPr>
      </w:pPr>
      <w:r>
        <w:tab/>
      </w:r>
      <w:r w:rsidRPr="006927BD">
        <w:tab/>
        <w:t>Respuesta al párrafo 15 c) de la lista de cuestiones</w:t>
      </w:r>
    </w:p>
    <w:p w14:paraId="1E1BF939" w14:textId="459177A9" w:rsidR="006927BD" w:rsidRPr="006927BD" w:rsidRDefault="006927BD" w:rsidP="006927BD">
      <w:pPr>
        <w:pStyle w:val="SingleTxtG"/>
        <w:rPr>
          <w:lang w:val="en-GB"/>
        </w:rPr>
      </w:pPr>
      <w:r w:rsidRPr="006927BD">
        <w:t>133.</w:t>
      </w:r>
      <w:r w:rsidRPr="006927BD">
        <w:tab/>
        <w:t xml:space="preserve">Las </w:t>
      </w:r>
      <w:r w:rsidR="008D77B6" w:rsidRPr="006927BD">
        <w:t xml:space="preserve">fuerzas armadas </w:t>
      </w:r>
      <w:r w:rsidRPr="006927BD">
        <w:t>no toleran el abuso, el acoso ni la explotación sexual en sus filas. Los hechos delictivos de este tipo se sancionan de conformidad con la ley relativa al estatuto, el derecho disciplinario y el derecho laboral, y de ser procedente se remiten a las autoridades de enjuiciamiento penal.</w:t>
      </w:r>
    </w:p>
    <w:p w14:paraId="3234C072" w14:textId="68AA63C5" w:rsidR="006927BD" w:rsidRPr="006927BD" w:rsidRDefault="006927BD" w:rsidP="006927BD">
      <w:pPr>
        <w:pStyle w:val="SingleTxtG"/>
        <w:rPr>
          <w:lang w:val="en-GB"/>
        </w:rPr>
      </w:pPr>
      <w:r w:rsidRPr="006927BD">
        <w:t>134.</w:t>
      </w:r>
      <w:r w:rsidRPr="006927BD">
        <w:tab/>
        <w:t xml:space="preserve">En los contenidos de la enseñanza y el adiestramiento de las </w:t>
      </w:r>
      <w:r w:rsidR="008D77B6" w:rsidRPr="006927BD">
        <w:t xml:space="preserve">fuerzas armadas </w:t>
      </w:r>
      <w:r w:rsidRPr="006927BD">
        <w:t xml:space="preserve">se ofrece información sobre las medidas de concienciación y se difunden conocimientos sobre la violencia sexual. Además, desde 2017 se ha establecido en el Ministerio Federal de Defensa el punto de contacto sobre </w:t>
      </w:r>
      <w:r w:rsidR="00E630D8">
        <w:t>“</w:t>
      </w:r>
      <w:r w:rsidRPr="006927BD">
        <w:t xml:space="preserve">Discriminación y violencia en las </w:t>
      </w:r>
      <w:r w:rsidR="008D77B6" w:rsidRPr="006927BD">
        <w:t>fuerzas armadas</w:t>
      </w:r>
      <w:r w:rsidR="001F6638">
        <w:t>”</w:t>
      </w:r>
      <w:r w:rsidRPr="006927BD">
        <w:t xml:space="preserve">. Los informes correspondientes pueden dirigirse a este punto de contacto, y se proporciona apoyo a los afectados. </w:t>
      </w:r>
    </w:p>
    <w:p w14:paraId="2CC7ACDB" w14:textId="5556A641" w:rsidR="006927BD" w:rsidRPr="006927BD" w:rsidRDefault="006927BD" w:rsidP="006927BD">
      <w:pPr>
        <w:pStyle w:val="SingleTxtG"/>
        <w:rPr>
          <w:lang w:val="en-GB"/>
        </w:rPr>
      </w:pPr>
      <w:r w:rsidRPr="006927BD">
        <w:t>135.</w:t>
      </w:r>
      <w:r w:rsidRPr="006927BD">
        <w:tab/>
        <w:t xml:space="preserve">En abril de 2021 también se publicó el Reglamento A-2610/3 </w:t>
      </w:r>
      <w:r w:rsidR="00E630D8">
        <w:t>“</w:t>
      </w:r>
      <w:r w:rsidRPr="006927BD">
        <w:t xml:space="preserve">Los menores y las </w:t>
      </w:r>
      <w:r w:rsidR="008D77B6" w:rsidRPr="006927BD">
        <w:t>fuerzas armadas</w:t>
      </w:r>
      <w:r w:rsidR="00E630D8">
        <w:t>”</w:t>
      </w:r>
      <w:r w:rsidRPr="006927BD">
        <w:t xml:space="preserve">, que por primera vez regula de forma exhaustiva el trato de los menores en las </w:t>
      </w:r>
      <w:r w:rsidR="008D77B6" w:rsidRPr="006927BD">
        <w:t>fuerzas armadas</w:t>
      </w:r>
      <w:r w:rsidRPr="006927BD">
        <w:t xml:space="preserve">. El Reglamento establece la política y los principios, las medidas legales de protección y el trato de los menores o jóvenes en el contexto de la labor de información y la contratación de personal. </w:t>
      </w:r>
    </w:p>
    <w:p w14:paraId="033F266D" w14:textId="522E7FE0" w:rsidR="006927BD" w:rsidRPr="006927BD" w:rsidRDefault="006927BD" w:rsidP="006927BD">
      <w:pPr>
        <w:pStyle w:val="H1G"/>
        <w:rPr>
          <w:lang w:val="en-GB"/>
        </w:rPr>
      </w:pPr>
      <w:r>
        <w:lastRenderedPageBreak/>
        <w:tab/>
      </w:r>
      <w:r w:rsidRPr="006927BD">
        <w:tab/>
        <w:t>Respuesta al párrafo 15 d) de la lista de cuestiones</w:t>
      </w:r>
    </w:p>
    <w:p w14:paraId="28B1E769" w14:textId="75EEAFE0" w:rsidR="006927BD" w:rsidRPr="006927BD" w:rsidRDefault="006927BD" w:rsidP="006927BD">
      <w:pPr>
        <w:pStyle w:val="SingleTxtG"/>
        <w:rPr>
          <w:lang w:val="en-GB"/>
        </w:rPr>
      </w:pPr>
      <w:r w:rsidRPr="006927BD">
        <w:t>136.</w:t>
      </w:r>
      <w:r w:rsidRPr="006927BD">
        <w:tab/>
        <w:t>El respeto de los derechos humanos en el país de destino final tiene gran importancia en la decisión de autorizar las exportaciones de equipo militar, como las armas pequeñas o ligeras. El criterio de examen se basa en el Criterio 2 de la Posición Común</w:t>
      </w:r>
      <w:r w:rsidRPr="006927BD">
        <w:rPr>
          <w:sz w:val="18"/>
          <w:szCs w:val="18"/>
          <w:vertAlign w:val="superscript"/>
        </w:rPr>
        <w:footnoteReference w:id="19"/>
      </w:r>
      <w:r w:rsidR="00C13E0E">
        <w:t>.</w:t>
      </w:r>
      <w:r w:rsidRPr="006927BD">
        <w:t xml:space="preserve"> De conformidad con la Guía del Usuario de la Posición Común del Consejo</w:t>
      </w:r>
      <w:r w:rsidRPr="006927BD">
        <w:rPr>
          <w:sz w:val="18"/>
          <w:szCs w:val="18"/>
          <w:vertAlign w:val="superscript"/>
        </w:rPr>
        <w:footnoteReference w:id="20"/>
      </w:r>
      <w:r w:rsidRPr="006927BD">
        <w:t>, es preciso examinar si existe una edad mínima establecida para el reclutamiento (obligatorio y voluntario) de personas en las fuerzas armadas en el país de destino final. También se debe examinar si se han adoptado medidas legales que prohíban y sancionen el reclutamiento o la utilización de niños en las hostilidades. La licencia de exportación se retiene si hay indicios concretos de que las armas pequeñas o ligeras destinadas a la exportación podrían utilizarse contra niños o menores, o entregarse a niños soldados, en contravención de la Convención sobre los Derechos del Niño o sus protocolos facultativos.</w:t>
      </w:r>
    </w:p>
    <w:p w14:paraId="4C076962" w14:textId="5CECA883" w:rsidR="006927BD" w:rsidRPr="006927BD" w:rsidRDefault="006927BD" w:rsidP="006927BD">
      <w:pPr>
        <w:pStyle w:val="H1G"/>
        <w:rPr>
          <w:lang w:val="en-GB"/>
        </w:rPr>
      </w:pPr>
      <w:r>
        <w:tab/>
      </w:r>
      <w:r w:rsidRPr="006927BD">
        <w:tab/>
        <w:t>Respuesta al párrafo 15 e) de la lista de cuestiones</w:t>
      </w:r>
    </w:p>
    <w:p w14:paraId="5362B4F5" w14:textId="77777777" w:rsidR="006927BD" w:rsidRPr="006927BD" w:rsidRDefault="006927BD" w:rsidP="006927BD">
      <w:pPr>
        <w:pStyle w:val="SingleTxtG"/>
        <w:rPr>
          <w:lang w:val="en-GB"/>
        </w:rPr>
      </w:pPr>
      <w:r w:rsidRPr="006927BD">
        <w:t>137.</w:t>
      </w:r>
      <w:r w:rsidRPr="006927BD">
        <w:tab/>
        <w:t xml:space="preserve">El reclutamiento de niños para operaciones de combate es punible en la República Federal de Alemania como crimen de guerra contra las personas, de conformidad con el artículo 8, párrafo 1, apartado 5, del Código de Delitos contra el Derecho Penal Internacional </w:t>
      </w:r>
      <w:r w:rsidRPr="00C13E0E">
        <w:rPr>
          <w:i/>
          <w:iCs/>
        </w:rPr>
        <w:t>(Völkerstrafgesetzbuch)</w:t>
      </w:r>
      <w:r w:rsidRPr="006927BD">
        <w:t xml:space="preserve">. </w:t>
      </w:r>
    </w:p>
    <w:p w14:paraId="0CC50B7A" w14:textId="77777777" w:rsidR="006927BD" w:rsidRPr="006927BD" w:rsidRDefault="006927BD" w:rsidP="006927BD">
      <w:pPr>
        <w:pStyle w:val="SingleTxtG"/>
        <w:rPr>
          <w:lang w:val="en-GB"/>
        </w:rPr>
      </w:pPr>
      <w:r w:rsidRPr="006927BD">
        <w:t>138.</w:t>
      </w:r>
      <w:r w:rsidRPr="006927BD">
        <w:tab/>
        <w:t>De conformidad con la segunda oración del artículo 1 del VStGB, esta disposición también es aplicable a los delitos cometidos en el extranjero que no tengan relación con Alemania. Este tipo de delitos se persigue de forma muy sistemática en la República Federal de Alemania.</w:t>
      </w:r>
    </w:p>
    <w:p w14:paraId="41752D73" w14:textId="512300AE" w:rsidR="006927BD" w:rsidRPr="006927BD" w:rsidRDefault="006927BD" w:rsidP="006927BD">
      <w:pPr>
        <w:pStyle w:val="HChG"/>
        <w:rPr>
          <w:lang w:val="en-GB"/>
        </w:rPr>
      </w:pPr>
      <w:r>
        <w:tab/>
      </w:r>
      <w:r>
        <w:tab/>
      </w:r>
      <w:r w:rsidRPr="006927BD">
        <w:t>Parte II</w:t>
      </w:r>
    </w:p>
    <w:p w14:paraId="475D6121" w14:textId="46DDF1D8" w:rsidR="006927BD" w:rsidRPr="006927BD" w:rsidRDefault="006927BD" w:rsidP="006927BD">
      <w:pPr>
        <w:pStyle w:val="H1G"/>
        <w:rPr>
          <w:lang w:val="en-GB"/>
        </w:rPr>
      </w:pPr>
      <w:r>
        <w:tab/>
      </w:r>
      <w:r w:rsidRPr="006927BD">
        <w:tab/>
        <w:t>Respuesta al párrafo 16 a) de la lista de cuestiones</w:t>
      </w:r>
    </w:p>
    <w:p w14:paraId="64640C59" w14:textId="4B93D51E" w:rsidR="006927BD" w:rsidRPr="006927BD" w:rsidRDefault="006927BD" w:rsidP="006927BD">
      <w:pPr>
        <w:pStyle w:val="H4G"/>
        <w:rPr>
          <w:lang w:val="en-GB"/>
        </w:rPr>
      </w:pPr>
      <w:r>
        <w:tab/>
      </w:r>
      <w:r w:rsidRPr="006927BD">
        <w:tab/>
        <w:t>En orden cronológico</w:t>
      </w:r>
    </w:p>
    <w:p w14:paraId="6D3A989B" w14:textId="2F111A77" w:rsidR="006927BD" w:rsidRPr="006927BD" w:rsidRDefault="006927BD" w:rsidP="00A66FFF">
      <w:pPr>
        <w:pStyle w:val="SingleTxtG"/>
        <w:rPr>
          <w:lang w:val="en-GB"/>
        </w:rPr>
      </w:pPr>
      <w:r w:rsidRPr="006927BD">
        <w:t>139.</w:t>
      </w:r>
      <w:r w:rsidRPr="006927BD">
        <w:tab/>
        <w:t xml:space="preserve">La Segunda Ley para Mejorar la Aplicación de la Obligación de Salida del Territorio </w:t>
      </w:r>
      <w:r w:rsidRPr="00E0427D">
        <w:rPr>
          <w:i/>
          <w:iCs/>
        </w:rPr>
        <w:t>(Zweites Gesetz zur besseren Durchsetzung der Ausreisepflicht)</w:t>
      </w:r>
      <w:r w:rsidRPr="006927BD">
        <w:t xml:space="preserve">, que entró en vigor el 21 de agosto de 2019, introdujo una nueva disposición en la Ley de Asilo </w:t>
      </w:r>
      <w:r w:rsidR="00A66FFF" w:rsidRPr="00A66FFF">
        <w:t>—</w:t>
      </w:r>
      <w:r w:rsidRPr="006927BD">
        <w:t xml:space="preserve">según la cual los </w:t>
      </w:r>
      <w:r w:rsidRPr="006927BD">
        <w:rPr>
          <w:i/>
          <w:iCs/>
        </w:rPr>
        <w:t>länder</w:t>
      </w:r>
      <w:r w:rsidRPr="006927BD">
        <w:t xml:space="preserve"> están obligados a tomar las medidas adecuadas para garantizar la protección de las mujeres y de las personas vulnerables </w:t>
      </w:r>
      <w:r w:rsidR="00A66FFF" w:rsidRPr="00A66FFF">
        <w:t>—</w:t>
      </w:r>
      <w:r w:rsidRPr="006927BD">
        <w:t>como los menores, en particular</w:t>
      </w:r>
      <w:r w:rsidR="00A66FFF" w:rsidRPr="00A66FFF">
        <w:t>—</w:t>
      </w:r>
      <w:r w:rsidRPr="006927BD">
        <w:t xml:space="preserve"> al alojar a los solicitantes de asilo (artículo 44, párrafo 2 a), de la Ley de Asilo y artículo 53,</w:t>
      </w:r>
      <w:r w:rsidR="00E630D8">
        <w:t xml:space="preserve"> </w:t>
      </w:r>
      <w:r w:rsidRPr="006927BD">
        <w:t>párrafo 3, también de esa Ley).</w:t>
      </w:r>
    </w:p>
    <w:p w14:paraId="7BFD702F" w14:textId="77777777" w:rsidR="006927BD" w:rsidRPr="006927BD" w:rsidRDefault="006927BD" w:rsidP="006927BD">
      <w:pPr>
        <w:pStyle w:val="SingleTxtG"/>
        <w:rPr>
          <w:lang w:val="en-GB"/>
        </w:rPr>
      </w:pPr>
      <w:r w:rsidRPr="006927BD">
        <w:t>140.</w:t>
      </w:r>
      <w:r w:rsidRPr="006927BD">
        <w:tab/>
        <w:t xml:space="preserve">La Ley de Modernización del Proceso Penal </w:t>
      </w:r>
      <w:r w:rsidRPr="00F4463C">
        <w:rPr>
          <w:i/>
          <w:iCs/>
        </w:rPr>
        <w:t>(Gesetz zur Modernisierung des Strafverfahrens)</w:t>
      </w:r>
      <w:r w:rsidRPr="006927BD">
        <w:t xml:space="preserve"> de 10 de diciembre de 2019 estipula en la tercera oración del artículo 58a, párrafo 1), del Código de Procedimiento Penal en relación con los delitos sexuales, que los testigos o las víctimas deben ser interrogados por un juez de instrucción, y que el vídeo y el audio del interrogatorio debe ser grabados si esto es útil para proteger mejor sus intereses legítimos. La grabación puede utilizarse como prueba en la audiencia principal, y puede evitar que la víctima tenga que volver a declarar. La nueva normativa es importante para las víctimas menores de edad de delitos sexuales porque la anterior disposición facultativa que se les aplicaba ha adoptado ahora la forma de una disposición obligatoria.</w:t>
      </w:r>
    </w:p>
    <w:p w14:paraId="44C5C145" w14:textId="77777777" w:rsidR="006927BD" w:rsidRPr="006927BD" w:rsidRDefault="006927BD" w:rsidP="006927BD">
      <w:pPr>
        <w:pStyle w:val="SingleTxtG"/>
        <w:rPr>
          <w:lang w:val="en-GB"/>
        </w:rPr>
      </w:pPr>
      <w:r w:rsidRPr="006927BD">
        <w:t>141.</w:t>
      </w:r>
      <w:r w:rsidRPr="006927BD">
        <w:tab/>
        <w:t xml:space="preserve">Las disposiciones fundamentales de la Ley por la que se Refuerzan los Derechos Procesales de los Acusados en los Procesos Penales a Menores de Edad </w:t>
      </w:r>
      <w:r w:rsidRPr="00BD2188">
        <w:rPr>
          <w:i/>
          <w:iCs/>
        </w:rPr>
        <w:t>(Gesetz zur Stärkung der Verfahrensrechte von Beschuldigten im Jugendstrafverfahren)</w:t>
      </w:r>
      <w:r w:rsidRPr="006927BD">
        <w:t xml:space="preserve"> entraron en vigor el 17 de </w:t>
      </w:r>
      <w:r w:rsidRPr="006927BD">
        <w:lastRenderedPageBreak/>
        <w:t>diciembre de 2019. Con ello se reforzaron los derechos procesales de los acusados menores de 18 años en los procesos penales y aumentó su protección.</w:t>
      </w:r>
    </w:p>
    <w:p w14:paraId="71945A31" w14:textId="4CD337D7" w:rsidR="006927BD" w:rsidRPr="006927BD" w:rsidRDefault="006927BD" w:rsidP="006927BD">
      <w:pPr>
        <w:pStyle w:val="SingleTxtG"/>
        <w:rPr>
          <w:lang w:val="en-GB"/>
        </w:rPr>
      </w:pPr>
      <w:r w:rsidRPr="006927BD">
        <w:t>142.</w:t>
      </w:r>
      <w:r w:rsidRPr="006927BD">
        <w:tab/>
        <w:t>La Ley de Protección de la Juventud reformada está en vigor desde el 1 de mayo de</w:t>
      </w:r>
      <w:r w:rsidR="00460F72">
        <w:t> </w:t>
      </w:r>
      <w:r w:rsidRPr="006927BD">
        <w:t>2021 y su principal objetivo es reducir los riesgos de interacción de los niños y los jóvenes cuando utilizan los medios de comunicación. Las plataformas interactivas, en particular, tendrán que ofrecer, por ejemplo, opciones sencillas de notificación, denuncia y ayuda, así como configuraciones seguras por defecto. Además, se prevé una clasificación por edades uniforme y actualizada para los contenidos en línea (películas, juegos).</w:t>
      </w:r>
    </w:p>
    <w:p w14:paraId="6354F9BE" w14:textId="7E3926EA" w:rsidR="006927BD" w:rsidRPr="006927BD" w:rsidRDefault="006927BD" w:rsidP="006927BD">
      <w:pPr>
        <w:pStyle w:val="SingleTxtG"/>
        <w:rPr>
          <w:lang w:val="en-GB"/>
        </w:rPr>
      </w:pPr>
      <w:r w:rsidRPr="006927BD">
        <w:t>143.</w:t>
      </w:r>
      <w:r w:rsidRPr="006927BD">
        <w:tab/>
        <w:t>La Ley de Protección de los Niños con Variantes del Desarrollo Sexual entró en vigor el 22 de mayo de 2021. La Ley contiene una prohibición de los tratamientos de reasignación de sexo específicos para niños con variantes del desarrollo sexual (véase la respuesta a la pregunta 7c).</w:t>
      </w:r>
    </w:p>
    <w:p w14:paraId="4DFDD640" w14:textId="030B6976" w:rsidR="006927BD" w:rsidRPr="006927BD" w:rsidRDefault="006927BD" w:rsidP="006927BD">
      <w:pPr>
        <w:pStyle w:val="SingleTxtG"/>
        <w:rPr>
          <w:lang w:val="en-GB"/>
        </w:rPr>
      </w:pPr>
      <w:r w:rsidRPr="006927BD">
        <w:t>144.</w:t>
      </w:r>
      <w:r w:rsidRPr="006927BD">
        <w:tab/>
        <w:t xml:space="preserve">Las partes esenciales de la Ley de Apoyo a los Niños y los Jóvenes entraron en vigor el 10 de junio de 2021. Los niños y los jóvenes deben estar mejor protegidos y apoyados en las instituciones y las familias de acogida por las autoridades encargadas de su bienestar, de la asistencia sanitaria y de la aplicación de la ley, así como por los tribunales de familia y de menores, que deberán colaborar aún de forma más estrecha en el futuro o (véase la respuesta 4b de la parte </w:t>
      </w:r>
      <w:r w:rsidR="004B2022">
        <w:t>I</w:t>
      </w:r>
      <w:r w:rsidRPr="006927BD">
        <w:t>).</w:t>
      </w:r>
    </w:p>
    <w:p w14:paraId="1E112221" w14:textId="77777777" w:rsidR="006927BD" w:rsidRPr="006927BD" w:rsidRDefault="006927BD" w:rsidP="006927BD">
      <w:pPr>
        <w:pStyle w:val="SingleTxtG"/>
        <w:rPr>
          <w:lang w:val="en-GB"/>
        </w:rPr>
      </w:pPr>
      <w:r w:rsidRPr="006927BD">
        <w:t>145.</w:t>
      </w:r>
      <w:r w:rsidRPr="006927BD">
        <w:tab/>
        <w:t xml:space="preserve">La Ley para Combatir la Violencia Sexual contra los Niños, de 16 de junio de 2021, introdujo en el Código Penal </w:t>
      </w:r>
      <w:r w:rsidRPr="00D7329A">
        <w:rPr>
          <w:i/>
          <w:iCs/>
        </w:rPr>
        <w:t>(Strafgesetzbuch)</w:t>
      </w:r>
      <w:r w:rsidRPr="006927BD">
        <w:t xml:space="preserve"> un aumento significativo de las penas aplicables a los delitos de abuso sexual de niños y utilización de niños en la pornografía. Además, la Ley hace más concretos y vinculantes los requisitos especiales de cualificación para los jueces de familia, los jueces de menores y los fiscales de menores.</w:t>
      </w:r>
    </w:p>
    <w:p w14:paraId="12570D67" w14:textId="77777777" w:rsidR="006927BD" w:rsidRPr="006927BD" w:rsidRDefault="006927BD" w:rsidP="006927BD">
      <w:pPr>
        <w:pStyle w:val="SingleTxtG"/>
        <w:rPr>
          <w:lang w:val="en-GB"/>
        </w:rPr>
      </w:pPr>
      <w:r w:rsidRPr="006927BD">
        <w:t>146.</w:t>
      </w:r>
      <w:r w:rsidRPr="006927BD">
        <w:tab/>
        <w:t>La Ley para Combatir la Violencia Sexual contra los Niños consagró explícitamente el requisito de agilización de los procesos penales con víctimas o testigos menores de edad, que anteriormente solo figuraba en las Directrices de Procedimiento Penal y de Multas, en el artículo 48a, párrafo 2), del Código de Procedimiento Penal con efectos a partir del 1 de julio de 2021.</w:t>
      </w:r>
    </w:p>
    <w:p w14:paraId="30A9F1D9" w14:textId="77777777" w:rsidR="006927BD" w:rsidRPr="006927BD" w:rsidRDefault="006927BD" w:rsidP="006927BD">
      <w:pPr>
        <w:pStyle w:val="SingleTxtG"/>
        <w:rPr>
          <w:lang w:val="en-GB"/>
        </w:rPr>
      </w:pPr>
      <w:r w:rsidRPr="006927BD">
        <w:t>147.</w:t>
      </w:r>
      <w:r w:rsidRPr="006927BD">
        <w:tab/>
        <w:t xml:space="preserve">La finalidad de la Ley de Prestación de Servicios de Guardería y Educación durante toda la Jornada para los Niños de la Escuela Primaria </w:t>
      </w:r>
      <w:r w:rsidRPr="00D7329A">
        <w:rPr>
          <w:i/>
          <w:iCs/>
        </w:rPr>
        <w:t>(Ganztagsförderungsgesetz)</w:t>
      </w:r>
      <w:r w:rsidRPr="006927BD">
        <w:t>, algunas de cuyas disposiciones entraron en vigor el 12 de octubre de 2021, es establecer por ley servicios de guardería durante toda la jornada para los niños que asisten a la escuela primaria, de forma gradual a partir del 1 de agosto de 2026, y dar a todos esos niños el derecho a esa prestación de guardería a partir del 1 de agosto de 2029.</w:t>
      </w:r>
    </w:p>
    <w:p w14:paraId="02AFEBFA" w14:textId="77777777" w:rsidR="006927BD" w:rsidRPr="006927BD" w:rsidRDefault="006927BD" w:rsidP="006927BD">
      <w:pPr>
        <w:pStyle w:val="SingleTxtG"/>
        <w:rPr>
          <w:lang w:val="en-GB"/>
        </w:rPr>
      </w:pPr>
      <w:r w:rsidRPr="006927BD">
        <w:t>148.</w:t>
      </w:r>
      <w:r w:rsidRPr="006927BD">
        <w:tab/>
        <w:t xml:space="preserve">Asimismo, la Ley de Reforma de la Ley de Tutela </w:t>
      </w:r>
      <w:r w:rsidRPr="00CC23F6">
        <w:rPr>
          <w:i/>
          <w:iCs/>
        </w:rPr>
        <w:t>(Gesetz zur Reform des Vormundschafts- und Betreuungsrechts)</w:t>
      </w:r>
      <w:r w:rsidRPr="006927BD">
        <w:t xml:space="preserve"> entrará en vigor el 1 de enero de 2023. </w:t>
      </w:r>
    </w:p>
    <w:p w14:paraId="31FC76A4" w14:textId="0163BE16" w:rsidR="006927BD" w:rsidRPr="006927BD" w:rsidRDefault="006927BD" w:rsidP="006927BD">
      <w:pPr>
        <w:pStyle w:val="H1G"/>
        <w:rPr>
          <w:lang w:val="en-GB"/>
        </w:rPr>
      </w:pPr>
      <w:r>
        <w:tab/>
      </w:r>
      <w:r w:rsidRPr="006927BD">
        <w:tab/>
        <w:t>Respuesta al párrafo 16 b) de la lista de cuestiones</w:t>
      </w:r>
    </w:p>
    <w:p w14:paraId="3D603A7C" w14:textId="4D72F86B" w:rsidR="006927BD" w:rsidRPr="006927BD" w:rsidRDefault="006927BD" w:rsidP="006927BD">
      <w:pPr>
        <w:pStyle w:val="SingleTxtG"/>
        <w:rPr>
          <w:lang w:val="en-GB"/>
        </w:rPr>
      </w:pPr>
      <w:r w:rsidRPr="006927BD">
        <w:t>149.</w:t>
      </w:r>
      <w:r w:rsidRPr="006927BD">
        <w:tab/>
        <w:t>A raíz de la reforma de la Ley de Protección de la Juventud, mencionada anteriormente, la Junta Federal de Control de los Medios de Comunicación Perjudiciales para los Menores ha evolucionado y se ha convertido en el Organismo Federal para la Protección de los Niños y los Jóvenes en los Medios de Comunicación. Las tareas adicionales incluyen la promoción de medidas adecuadas para el desarrollo de la protección de los niños y los jóvenes en los medios de comunicación. El Organismo puede imponer multas de hasta 50</w:t>
      </w:r>
      <w:r w:rsidR="00CC23F6">
        <w:t> </w:t>
      </w:r>
      <w:r w:rsidRPr="006927BD">
        <w:t>millones de euros por infracción de la nueva Ley de Protección de la Juventud.</w:t>
      </w:r>
    </w:p>
    <w:p w14:paraId="2FB08DC6" w14:textId="6A8011D4" w:rsidR="006927BD" w:rsidRPr="006927BD" w:rsidRDefault="006927BD" w:rsidP="006927BD">
      <w:pPr>
        <w:pStyle w:val="H1G"/>
        <w:rPr>
          <w:lang w:val="en-GB"/>
        </w:rPr>
      </w:pPr>
      <w:r>
        <w:tab/>
      </w:r>
      <w:r w:rsidRPr="006927BD">
        <w:tab/>
        <w:t>Respuesta al párrafo 16 c) de la lista de cuestiones</w:t>
      </w:r>
    </w:p>
    <w:p w14:paraId="233BBFE5" w14:textId="6DE6E65D" w:rsidR="006927BD" w:rsidRPr="006927BD" w:rsidRDefault="006927BD" w:rsidP="006927BD">
      <w:pPr>
        <w:pStyle w:val="SingleTxtG"/>
        <w:rPr>
          <w:lang w:val="en-GB"/>
        </w:rPr>
      </w:pPr>
      <w:r w:rsidRPr="006927BD">
        <w:t>150.</w:t>
      </w:r>
      <w:r w:rsidRPr="006927BD">
        <w:tab/>
        <w:t xml:space="preserve">El Gobierno Federal está invirtiendo dos mil millones de euros en 2021 y 2022 a través del programa de acción </w:t>
      </w:r>
      <w:r w:rsidR="00E630D8">
        <w:t>“</w:t>
      </w:r>
      <w:r w:rsidRPr="006927BD">
        <w:t>Recuperación tras el coronavirus</w:t>
      </w:r>
      <w:r w:rsidR="00E630D8">
        <w:t>”</w:t>
      </w:r>
      <w:r w:rsidRPr="006927BD">
        <w:t xml:space="preserve"> para ayudar a los niños y los jóvenes a volver a crecer de forma más tranquila y a recuperar los retrasos en el aprendizaje (véase la respuesta 2 a) de la Parte I). </w:t>
      </w:r>
    </w:p>
    <w:p w14:paraId="463D7B4C" w14:textId="14BEFA3F" w:rsidR="006927BD" w:rsidRPr="006927BD" w:rsidRDefault="006927BD" w:rsidP="006927BD">
      <w:pPr>
        <w:pStyle w:val="SingleTxtG"/>
        <w:rPr>
          <w:lang w:val="en-GB"/>
        </w:rPr>
      </w:pPr>
      <w:r w:rsidRPr="006927BD">
        <w:lastRenderedPageBreak/>
        <w:t>151.</w:t>
      </w:r>
      <w:r w:rsidRPr="006927BD">
        <w:tab/>
        <w:t xml:space="preserve">En aplicación del Pacto por el Estado de Derecho, el Ministerio Federal de Justicia ha financiado y puesto en marcha un proyecto piloto de enseñanza combinada sobre la cuestión de las </w:t>
      </w:r>
      <w:r w:rsidR="00E630D8">
        <w:t>“</w:t>
      </w:r>
      <w:r w:rsidRPr="006927BD">
        <w:t>audiencias de niños adecuadas al desarrollo, completas y sin sugerencias</w:t>
      </w:r>
      <w:r w:rsidR="00E630D8">
        <w:t>”</w:t>
      </w:r>
      <w:r w:rsidRPr="006927BD">
        <w:t xml:space="preserve"> (véase la respuesta 5 a), con el apoyo de los Ministerios de Justicia de los </w:t>
      </w:r>
      <w:r w:rsidRPr="006927BD">
        <w:rPr>
          <w:i/>
          <w:iCs/>
        </w:rPr>
        <w:t>länder</w:t>
      </w:r>
      <w:r w:rsidRPr="006927BD">
        <w:t xml:space="preserve">. </w:t>
      </w:r>
    </w:p>
    <w:p w14:paraId="3FAFFAE9" w14:textId="09901AA5" w:rsidR="006927BD" w:rsidRPr="006927BD" w:rsidRDefault="006927BD" w:rsidP="006927BD">
      <w:pPr>
        <w:pStyle w:val="SingleTxtG"/>
        <w:rPr>
          <w:lang w:val="en-GB"/>
        </w:rPr>
      </w:pPr>
      <w:r w:rsidRPr="006927BD">
        <w:t>152.</w:t>
      </w:r>
      <w:r w:rsidRPr="006927BD">
        <w:tab/>
        <w:t xml:space="preserve">El 3 de diciembre de 2019, el Consejo de Ministros aprobó la estrategia interdepartamental del Gobierno Federal para la juventud titulada </w:t>
      </w:r>
      <w:r w:rsidR="00E630D8">
        <w:t>“</w:t>
      </w:r>
      <w:r w:rsidRPr="006927BD">
        <w:t>Responsabilidad compartida: una política para y con y por los jóvenes</w:t>
      </w:r>
      <w:r w:rsidR="00E630D8">
        <w:t>”</w:t>
      </w:r>
      <w:r w:rsidRPr="006927BD">
        <w:t>. El objetivo es aumentar las oportunidades de participación de los jóvenes a nivel federal.</w:t>
      </w:r>
    </w:p>
    <w:p w14:paraId="5D39907D" w14:textId="4EB11097" w:rsidR="006927BD" w:rsidRPr="006927BD" w:rsidRDefault="00CC23F6" w:rsidP="00CC23F6">
      <w:pPr>
        <w:pStyle w:val="H1G"/>
        <w:rPr>
          <w:lang w:val="en-GB"/>
        </w:rPr>
      </w:pPr>
      <w:r>
        <w:tab/>
      </w:r>
      <w:r w:rsidR="006927BD" w:rsidRPr="006927BD">
        <w:tab/>
        <w:t>Respuesta al párrafo 16 d) de la lista de cuestiones</w:t>
      </w:r>
    </w:p>
    <w:p w14:paraId="0468EF12" w14:textId="68A2C0F2" w:rsidR="006927BD" w:rsidRPr="006927BD" w:rsidRDefault="006927BD" w:rsidP="006927BD">
      <w:pPr>
        <w:pStyle w:val="SingleTxtG"/>
        <w:rPr>
          <w:lang w:val="en-GB"/>
        </w:rPr>
      </w:pPr>
      <w:r w:rsidRPr="006927BD">
        <w:t>153.</w:t>
      </w:r>
      <w:r w:rsidRPr="006927BD">
        <w:tab/>
        <w:t>El Convenio del Consejo de Europa sobre Prevención y Lucha contra la Violencia contra las Mujeres y la Violencia Doméstica (</w:t>
      </w:r>
      <w:r w:rsidR="00E630D8">
        <w:t>“</w:t>
      </w:r>
      <w:r w:rsidRPr="006927BD">
        <w:t>Convenio de Estambul</w:t>
      </w:r>
      <w:r w:rsidR="00E630D8">
        <w:t>”</w:t>
      </w:r>
      <w:r w:rsidRPr="006927BD">
        <w:t>) entró en vigor en Alemania el 1 de febrero de 2018. La Carta Social Europea Revisada también ha estado en vigor desde el 1 de mayo de 2021. Además, el 1 de agosto de 2021 entró en vigor el Protocolo núm. 15 por el que se modifica el Convenio para la Protección de los Derechos Humanos y de las Libertades Fundamentales, que introdujo importantes disposiciones para aumentar la eficacia del Tribunal Europeo de Derechos Humanos.</w:t>
      </w:r>
    </w:p>
    <w:p w14:paraId="48A828FB" w14:textId="4E38E8ED" w:rsidR="006927BD" w:rsidRPr="006927BD" w:rsidRDefault="006927BD" w:rsidP="006927BD">
      <w:pPr>
        <w:pStyle w:val="HChG"/>
        <w:rPr>
          <w:lang w:val="en-GB"/>
        </w:rPr>
      </w:pPr>
      <w:r>
        <w:tab/>
      </w:r>
      <w:r w:rsidRPr="006927BD">
        <w:tab/>
        <w:t>Parte III</w:t>
      </w:r>
    </w:p>
    <w:p w14:paraId="7638FBCC" w14:textId="784CBB83" w:rsidR="006927BD" w:rsidRPr="006927BD" w:rsidRDefault="006927BD" w:rsidP="006927BD">
      <w:pPr>
        <w:pStyle w:val="H1G"/>
        <w:rPr>
          <w:lang w:val="en-GB"/>
        </w:rPr>
      </w:pPr>
      <w:r>
        <w:tab/>
      </w:r>
      <w:r w:rsidRPr="006927BD">
        <w:tab/>
        <w:t>Datos, estadísticas y demás información de que se disponga</w:t>
      </w:r>
    </w:p>
    <w:p w14:paraId="0320C06B" w14:textId="32C2949D" w:rsidR="006927BD" w:rsidRPr="006927BD" w:rsidRDefault="006927BD" w:rsidP="006927BD">
      <w:pPr>
        <w:pStyle w:val="H1G"/>
        <w:rPr>
          <w:lang w:val="en-GB"/>
        </w:rPr>
      </w:pPr>
      <w:r>
        <w:tab/>
      </w:r>
      <w:r w:rsidRPr="006927BD">
        <w:tab/>
        <w:t>Respuesta al párrafo 17 de la lista de cuestiones</w:t>
      </w:r>
    </w:p>
    <w:p w14:paraId="1A826D5D" w14:textId="77777777" w:rsidR="006927BD" w:rsidRPr="006927BD" w:rsidRDefault="006927BD" w:rsidP="006927BD">
      <w:pPr>
        <w:pStyle w:val="SingleTxtG"/>
        <w:rPr>
          <w:lang w:val="en-GB"/>
        </w:rPr>
      </w:pPr>
      <w:r w:rsidRPr="006927BD">
        <w:t>154.</w:t>
      </w:r>
      <w:r w:rsidRPr="006927BD">
        <w:tab/>
        <w:t>El Gobierno Federal no dispone de datos tan precisos y no puede recopilarlos de forma adecuada. Alemania apoya a las familias con hijos mediante prestaciones económicas y medidas fiscales para reconocer su contribución y tener en cuenta las cargas que soportan. Muchas prestaciones sociales y otras prestaciones estatales no benefician exclusivamente a los niños, y las proporciones no pueden diferenciarse con claridad.</w:t>
      </w:r>
    </w:p>
    <w:p w14:paraId="18AA4DE0" w14:textId="6DCC26F8" w:rsidR="006927BD" w:rsidRPr="006927BD" w:rsidRDefault="006927BD" w:rsidP="006927BD">
      <w:pPr>
        <w:pStyle w:val="H1G"/>
        <w:rPr>
          <w:lang w:val="en-GB"/>
        </w:rPr>
      </w:pPr>
      <w:r>
        <w:tab/>
      </w:r>
      <w:r w:rsidRPr="006927BD">
        <w:tab/>
        <w:t>Respuesta al párrafo 18 a) de la lista de cuestiones</w:t>
      </w:r>
    </w:p>
    <w:p w14:paraId="587A409F" w14:textId="77777777" w:rsidR="006927BD" w:rsidRPr="006927BD" w:rsidRDefault="006927BD" w:rsidP="006927BD">
      <w:pPr>
        <w:pStyle w:val="SingleTxtG"/>
        <w:rPr>
          <w:lang w:val="en-GB"/>
        </w:rPr>
      </w:pPr>
      <w:r w:rsidRPr="006927BD">
        <w:t>155.</w:t>
      </w:r>
      <w:r w:rsidRPr="006927BD">
        <w:tab/>
        <w:t>El Gobierno Federal no dispone de datos al respecto.</w:t>
      </w:r>
    </w:p>
    <w:p w14:paraId="650E0115" w14:textId="4BFFF36D" w:rsidR="006927BD" w:rsidRPr="006927BD" w:rsidRDefault="006927BD" w:rsidP="006927BD">
      <w:pPr>
        <w:pStyle w:val="H1G"/>
        <w:rPr>
          <w:lang w:val="en-GB"/>
        </w:rPr>
      </w:pPr>
      <w:r>
        <w:tab/>
      </w:r>
      <w:r w:rsidRPr="006927BD">
        <w:tab/>
        <w:t>Respuesta al párrafo 18 b) de la lista de cuestiones</w:t>
      </w:r>
    </w:p>
    <w:p w14:paraId="654C5CFE" w14:textId="77777777" w:rsidR="006927BD" w:rsidRPr="006927BD" w:rsidRDefault="006927BD" w:rsidP="006927BD">
      <w:pPr>
        <w:pStyle w:val="SingleTxtG"/>
        <w:rPr>
          <w:lang w:val="en-GB"/>
        </w:rPr>
      </w:pPr>
      <w:r w:rsidRPr="006927BD">
        <w:t>156.</w:t>
      </w:r>
      <w:r w:rsidRPr="006927BD">
        <w:tab/>
        <w:t>No se recogen datos específicos sobre la anulación de matrimonios de menores. Además, el resultado de los procedimientos tampoco se registra estadísticamente (véase la respuesta a la pregunta 7 a).</w:t>
      </w:r>
    </w:p>
    <w:p w14:paraId="3D98585C" w14:textId="77777777" w:rsidR="006927BD" w:rsidRPr="006927BD" w:rsidRDefault="006927BD" w:rsidP="006927BD">
      <w:pPr>
        <w:pStyle w:val="SingleTxtG"/>
        <w:rPr>
          <w:lang w:val="en-GB"/>
        </w:rPr>
      </w:pPr>
      <w:r w:rsidRPr="006927BD">
        <w:t>157.</w:t>
      </w:r>
      <w:r w:rsidRPr="006927BD">
        <w:tab/>
        <w:t xml:space="preserve">La sala de lo civil XII del Tribunal Federal de Justicia sometió al Tribunal Constitucional Federal, para su examen mediante una orden de suspensión de procedimientos y remisión de 14 de noviembre de 2018, la disposición contenida en el artículo 13, párrafo 3, apartado 1, de la Ley de Introducción al Código Civil , según la cual los matrimonios efectivamente celebrados en aplicación de una ley extranjera no tienen validez con arreglo al derecho alemán si uno de los cónyuges tenía menos de 16 años en el momento de la celebración del matrimonio salvo que se examine el caso particular mediante una revisión judicial concreta (orden de 14 de noviembre de 2018, ref.: XII ZB 292/16 e). La decisión del Tribunal Constitucional Federal sigue pendiente. </w:t>
      </w:r>
    </w:p>
    <w:p w14:paraId="1882A454" w14:textId="121C523E" w:rsidR="006927BD" w:rsidRPr="006927BD" w:rsidRDefault="006927BD" w:rsidP="006927BD">
      <w:pPr>
        <w:pStyle w:val="SingleTxtG"/>
        <w:rPr>
          <w:lang w:val="en-GB"/>
        </w:rPr>
      </w:pPr>
      <w:r w:rsidRPr="006927BD">
        <w:t>158.</w:t>
      </w:r>
      <w:r w:rsidRPr="006927BD">
        <w:tab/>
        <w:t xml:space="preserve">La sala de lo civil XII del Tribunal Federal de Justicia declaró, mediante decisión de 22 de julio de 2020 (ref. XII ZB 131/20), que un matrimonio celebrado en el extranjero con una niña de 16 años no puede ser simplemente anulado por las autoridades alemanas. Es cierto que la </w:t>
      </w:r>
      <w:r w:rsidR="00A154EB" w:rsidRPr="006927BD">
        <w:t xml:space="preserve">Ley </w:t>
      </w:r>
      <w:r w:rsidRPr="006927BD">
        <w:t xml:space="preserve">establece en el artículo 1314, párrafo 1, del Código Civil que el matrimonio de un cónyuge menor de edad puede ser anulado. No obstante, con una interpretación ajustada </w:t>
      </w:r>
      <w:r w:rsidRPr="006927BD">
        <w:lastRenderedPageBreak/>
        <w:t>a la Constitución, los tribunales están facultados para abstenerse de anular el matrimonio de un menor que tenga al menos 16 años.</w:t>
      </w:r>
    </w:p>
    <w:p w14:paraId="66E6FB5C" w14:textId="352A75D7" w:rsidR="006927BD" w:rsidRPr="006927BD" w:rsidRDefault="006927BD" w:rsidP="006927BD">
      <w:pPr>
        <w:pStyle w:val="H1G"/>
        <w:rPr>
          <w:lang w:val="en-GB"/>
        </w:rPr>
      </w:pPr>
      <w:r>
        <w:tab/>
      </w:r>
      <w:r w:rsidRPr="006927BD">
        <w:tab/>
        <w:t>Respuesta al párrafo 18 c) de la lista de cuestiones</w:t>
      </w:r>
    </w:p>
    <w:p w14:paraId="4645F840" w14:textId="131EA87B" w:rsidR="006927BD" w:rsidRPr="006927BD" w:rsidRDefault="006927BD" w:rsidP="006927BD">
      <w:pPr>
        <w:pStyle w:val="SingleTxtG"/>
        <w:rPr>
          <w:lang w:val="en-GB"/>
        </w:rPr>
      </w:pPr>
      <w:bookmarkStart w:id="10" w:name="_Hlk77156809"/>
      <w:r w:rsidRPr="006927BD">
        <w:t>159.</w:t>
      </w:r>
      <w:r w:rsidRPr="006927BD">
        <w:tab/>
        <w:t xml:space="preserve">Según las estadísticas policiales sobre delincuencia, 152 niños murieron de forma violenta en Alemania en 2020 (2019: 112 niños, 2018: 136 niños). De ellos, 115 eran menores de </w:t>
      </w:r>
      <w:r w:rsidR="00D17807">
        <w:t>6</w:t>
      </w:r>
      <w:r w:rsidRPr="006927BD">
        <w:t xml:space="preserve"> años cuando fallecieron (2019: 93 niños, 2018: 108 niños). 134 niños fueron víctimas de intento de homicidio (2019: 97 niños, 2018: 98 niños). Con 4.918 casos de maltrato en las acusaciones se registró un aumento de alrededor del 10</w:t>
      </w:r>
      <w:r w:rsidR="00D17807">
        <w:t xml:space="preserve"> </w:t>
      </w:r>
      <w:r w:rsidRPr="006927BD">
        <w:t>% (2019: 4.454 casos, 2018: 4.621</w:t>
      </w:r>
      <w:r w:rsidR="00D17807">
        <w:t> </w:t>
      </w:r>
      <w:r w:rsidRPr="006927BD">
        <w:t>casos). Los casos de maltrato infantil aumentaron un 6,8</w:t>
      </w:r>
      <w:r w:rsidR="00D17807">
        <w:t xml:space="preserve"> </w:t>
      </w:r>
      <w:r w:rsidRPr="006927BD">
        <w:t>% hasta un total de más de 14.500 (2019: 13.670 casos, 2018: 12.321 casos). El número de casos relacionados con imágenes de maltrato, la denominada utilización de niños en la pornografía aumentó en un 53</w:t>
      </w:r>
      <w:r w:rsidR="00D17807">
        <w:t xml:space="preserve"> </w:t>
      </w:r>
      <w:r w:rsidRPr="006927BD">
        <w:t xml:space="preserve">%, lo que representa un incremento especialmente marcado (2020: 18.761 casos, 2019: 12.262 casos, 2018: 7.449 casos). </w:t>
      </w:r>
      <w:bookmarkEnd w:id="10"/>
    </w:p>
    <w:p w14:paraId="05518473" w14:textId="38F77965" w:rsidR="006927BD" w:rsidRPr="006927BD" w:rsidRDefault="006927BD" w:rsidP="006927BD">
      <w:pPr>
        <w:pStyle w:val="H1G"/>
        <w:rPr>
          <w:lang w:val="en-GB"/>
        </w:rPr>
      </w:pPr>
      <w:r>
        <w:tab/>
      </w:r>
      <w:r w:rsidRPr="006927BD">
        <w:tab/>
        <w:t>Respuesta al párrafo 18 d) de la lista de cuestiones</w:t>
      </w:r>
    </w:p>
    <w:p w14:paraId="2352D10C" w14:textId="2BFC05A9" w:rsidR="006927BD" w:rsidRPr="006927BD" w:rsidRDefault="006927BD" w:rsidP="006927BD">
      <w:pPr>
        <w:pStyle w:val="SingleTxtG"/>
        <w:rPr>
          <w:lang w:val="en-GB"/>
        </w:rPr>
      </w:pPr>
      <w:r w:rsidRPr="006927BD">
        <w:t>160.</w:t>
      </w:r>
      <w:r w:rsidRPr="006927BD">
        <w:tab/>
        <w:t>A pesar de las revisiones de las directrices médicas que subrayan el derecho a la libre determinación de los niños intersexuales, un estudio de la Universidad Humboldt de Berlín expresa dudas respecto de que entre 2005 y 2014 haya cambiado significativamente el número de intervenciones quirúrgicas estéticas en los genitales de los niños con variaciones congénitas en las características sexuales físicas efectuadas en hospitales alemanes</w:t>
      </w:r>
      <w:r w:rsidRPr="006927BD">
        <w:rPr>
          <w:sz w:val="18"/>
          <w:szCs w:val="18"/>
          <w:vertAlign w:val="superscript"/>
        </w:rPr>
        <w:footnoteReference w:id="21"/>
      </w:r>
      <w:r w:rsidR="00D17807">
        <w:t>.</w:t>
      </w:r>
      <w:r w:rsidRPr="006927BD">
        <w:t xml:space="preserve"> Un estudio de seguimiento realizado por la Universidad de Bochum en 2018 llegó a una conclusión similar</w:t>
      </w:r>
      <w:r w:rsidRPr="006927BD">
        <w:rPr>
          <w:sz w:val="18"/>
          <w:szCs w:val="18"/>
          <w:vertAlign w:val="superscript"/>
        </w:rPr>
        <w:footnoteReference w:id="22"/>
      </w:r>
      <w:r w:rsidRPr="006927BD">
        <w:t>.</w:t>
      </w:r>
    </w:p>
    <w:p w14:paraId="3B2A85B6" w14:textId="77777777" w:rsidR="006927BD" w:rsidRPr="006927BD" w:rsidRDefault="006927BD" w:rsidP="006927BD">
      <w:pPr>
        <w:pStyle w:val="SingleTxtG"/>
        <w:rPr>
          <w:lang w:val="en-GB"/>
        </w:rPr>
      </w:pPr>
      <w:r w:rsidRPr="006927BD">
        <w:t>161.</w:t>
      </w:r>
      <w:r w:rsidRPr="006927BD">
        <w:tab/>
        <w:t>La Ley de Protección de los Niños con Variantes del Desarrollo Sexual, que entró en vigor el 22 de mayo de 2021, tiene por objeto proteger mejor el derecho de los niños a la libre determinación del género.</w:t>
      </w:r>
    </w:p>
    <w:p w14:paraId="6958747A" w14:textId="08F8EBB1" w:rsidR="006927BD" w:rsidRPr="006927BD" w:rsidRDefault="006927BD" w:rsidP="006927BD">
      <w:pPr>
        <w:pStyle w:val="H1G"/>
        <w:rPr>
          <w:lang w:val="en-GB"/>
        </w:rPr>
      </w:pPr>
      <w:r>
        <w:tab/>
      </w:r>
      <w:r w:rsidRPr="006927BD">
        <w:tab/>
        <w:t>Respuesta al párrafo 18 e) de la lista de cuestiones</w:t>
      </w:r>
    </w:p>
    <w:p w14:paraId="0179529A" w14:textId="2C1E66EB" w:rsidR="006927BD" w:rsidRPr="006927BD" w:rsidRDefault="006927BD" w:rsidP="006927BD">
      <w:pPr>
        <w:pStyle w:val="SingleTxtG"/>
        <w:rPr>
          <w:lang w:val="en-GB"/>
        </w:rPr>
      </w:pPr>
      <w:r w:rsidRPr="006927BD">
        <w:t>162.</w:t>
      </w:r>
      <w:r w:rsidRPr="006927BD">
        <w:tab/>
        <w:t xml:space="preserve">El Gobierno Federal, los </w:t>
      </w:r>
      <w:r w:rsidRPr="006927BD">
        <w:rPr>
          <w:i/>
          <w:iCs/>
        </w:rPr>
        <w:t>länder</w:t>
      </w:r>
      <w:r w:rsidRPr="006927BD">
        <w:t xml:space="preserve"> y el Comisionado Independiente para cuestiones relacionadas con el abuso sexual de niños no disponen de cifras o estadísticas sobre estos aspectos específicos.</w:t>
      </w:r>
    </w:p>
    <w:p w14:paraId="26628F1A" w14:textId="50768A2A" w:rsidR="006927BD" w:rsidRPr="006927BD" w:rsidRDefault="006927BD" w:rsidP="006927BD">
      <w:pPr>
        <w:pStyle w:val="H1G"/>
        <w:rPr>
          <w:lang w:val="en-GB"/>
        </w:rPr>
      </w:pPr>
      <w:r>
        <w:tab/>
      </w:r>
      <w:r w:rsidRPr="006927BD">
        <w:tab/>
        <w:t>Respuesta al párrafo 18 f) de la lista de cuestiones</w:t>
      </w:r>
    </w:p>
    <w:p w14:paraId="2E1891EB" w14:textId="3C8CBB04" w:rsidR="006927BD" w:rsidRPr="006927BD" w:rsidRDefault="006927BD" w:rsidP="006927BD">
      <w:pPr>
        <w:pStyle w:val="SingleTxtG"/>
        <w:rPr>
          <w:iCs/>
          <w:lang w:val="en-GB"/>
        </w:rPr>
      </w:pPr>
      <w:r w:rsidRPr="006927BD">
        <w:t>163.</w:t>
      </w:r>
      <w:r w:rsidRPr="006927BD">
        <w:tab/>
        <w:t>Las iniciativas de la policía para combatir la trata de personas se centran especialmente en la explotación de menores. De conformidad con el Informe Federal sobre la Situación de la Trata y la Explotación de Personas 2020, en el año examinado se cerraron 193 expedientes de investigación sobre diversas formas de explotación con víctimas menores de edad. En total se detectaron 269 víctimas menores de edad de la trata y la explotación de personas.</w:t>
      </w:r>
    </w:p>
    <w:p w14:paraId="7FA2AF8F" w14:textId="6E9F552E" w:rsidR="006927BD" w:rsidRPr="006927BD" w:rsidRDefault="006927BD" w:rsidP="006927BD">
      <w:pPr>
        <w:pStyle w:val="H1G"/>
        <w:rPr>
          <w:lang w:val="en-GB"/>
        </w:rPr>
      </w:pPr>
      <w:r>
        <w:tab/>
      </w:r>
      <w:r w:rsidRPr="006927BD">
        <w:tab/>
        <w:t>Respuesta al párrafo 18 g) de la lista de cuestiones</w:t>
      </w:r>
    </w:p>
    <w:p w14:paraId="1F35F893" w14:textId="77777777" w:rsidR="006927BD" w:rsidRPr="006927BD" w:rsidRDefault="006927BD" w:rsidP="006927BD">
      <w:pPr>
        <w:pStyle w:val="SingleTxtG"/>
        <w:rPr>
          <w:lang w:val="en-GB"/>
        </w:rPr>
      </w:pPr>
      <w:r w:rsidRPr="006927BD">
        <w:t>164.</w:t>
      </w:r>
      <w:r w:rsidRPr="006927BD">
        <w:tab/>
        <w:t xml:space="preserve">En el Registro Central de Extranjeros constaban como residentes en Alemania, en la fecha de referencia del 31 de diciembre de 2018, 278.157 menores relacionados con la ley de asilo procedentes de los países o territorios señalados como relevantes (sin incluir a los </w:t>
      </w:r>
      <w:r w:rsidRPr="006927BD">
        <w:lastRenderedPageBreak/>
        <w:t>nacidos en Alemania)</w:t>
      </w:r>
      <w:r w:rsidRPr="006927BD">
        <w:rPr>
          <w:sz w:val="18"/>
          <w:szCs w:val="18"/>
          <w:vertAlign w:val="superscript"/>
        </w:rPr>
        <w:footnoteReference w:id="23"/>
      </w:r>
      <w:r w:rsidRPr="006927BD">
        <w:t>. El número total correspondiente era de 278.985 menores en la fecha de referencia del 31 de diciembre de 2019, y de 278.115 al 31 de diciembre de 2020. No se sabe si estos menores podrían haber sido reclutados o desplegados en conflictos armados y en qué medida, dado que los motivos de asilo no se registran en las estadísticas.</w:t>
      </w:r>
    </w:p>
    <w:p w14:paraId="748DE5C2" w14:textId="3CF93B1A" w:rsidR="006927BD" w:rsidRPr="006927BD" w:rsidRDefault="006927BD" w:rsidP="006927BD">
      <w:pPr>
        <w:pStyle w:val="SingleTxtG"/>
        <w:rPr>
          <w:lang w:val="en-GB"/>
        </w:rPr>
      </w:pPr>
      <w:r w:rsidRPr="006927BD">
        <w:t>165.</w:t>
      </w:r>
      <w:r w:rsidRPr="006927BD">
        <w:tab/>
        <w:t xml:space="preserve">Véase el desglose por edad, sexo, nacionalidad y </w:t>
      </w:r>
      <w:r w:rsidRPr="006927BD">
        <w:rPr>
          <w:i/>
          <w:iCs/>
        </w:rPr>
        <w:t>l</w:t>
      </w:r>
      <w:r w:rsidR="00C560E6">
        <w:rPr>
          <w:i/>
          <w:iCs/>
        </w:rPr>
        <w:t>a</w:t>
      </w:r>
      <w:r w:rsidRPr="006927BD">
        <w:rPr>
          <w:i/>
          <w:iCs/>
        </w:rPr>
        <w:t>nd</w:t>
      </w:r>
      <w:r w:rsidRPr="006927BD">
        <w:t xml:space="preserve"> en los siguientes cuadros</w:t>
      </w:r>
      <w:r w:rsidR="00254A96">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610"/>
        <w:gridCol w:w="1920"/>
        <w:gridCol w:w="1920"/>
        <w:gridCol w:w="1920"/>
      </w:tblGrid>
      <w:tr w:rsidR="006927BD" w:rsidRPr="006927BD" w14:paraId="3028606F" w14:textId="77777777" w:rsidTr="006927BD">
        <w:trPr>
          <w:trHeight w:val="240"/>
          <w:tblHeader/>
        </w:trPr>
        <w:tc>
          <w:tcPr>
            <w:tcW w:w="1610" w:type="dxa"/>
            <w:tcBorders>
              <w:top w:val="single" w:sz="4" w:space="0" w:color="auto"/>
              <w:bottom w:val="single" w:sz="12" w:space="0" w:color="auto"/>
            </w:tcBorders>
            <w:shd w:val="clear" w:color="auto" w:fill="auto"/>
            <w:noWrap/>
            <w:vAlign w:val="bottom"/>
            <w:hideMark/>
          </w:tcPr>
          <w:p w14:paraId="02B432D3" w14:textId="77777777" w:rsidR="006927BD" w:rsidRPr="006927BD" w:rsidRDefault="006927BD" w:rsidP="006927BD">
            <w:pPr>
              <w:pStyle w:val="SingleTxtG"/>
              <w:tabs>
                <w:tab w:val="clear" w:pos="1701"/>
                <w:tab w:val="clear" w:pos="2268"/>
                <w:tab w:val="clear" w:pos="2835"/>
              </w:tabs>
              <w:spacing w:before="80" w:after="80" w:line="200" w:lineRule="exact"/>
              <w:ind w:left="0" w:right="0"/>
              <w:jc w:val="left"/>
              <w:rPr>
                <w:i/>
                <w:sz w:val="16"/>
                <w:lang w:val="en-GB"/>
              </w:rPr>
            </w:pPr>
            <w:r w:rsidRPr="006927BD">
              <w:rPr>
                <w:i/>
                <w:iCs/>
                <w:sz w:val="16"/>
              </w:rPr>
              <w:t>Edad en años</w:t>
            </w:r>
          </w:p>
        </w:tc>
        <w:tc>
          <w:tcPr>
            <w:tcW w:w="1920" w:type="dxa"/>
            <w:tcBorders>
              <w:top w:val="single" w:sz="4" w:space="0" w:color="auto"/>
              <w:bottom w:val="single" w:sz="12" w:space="0" w:color="auto"/>
            </w:tcBorders>
            <w:shd w:val="clear" w:color="auto" w:fill="auto"/>
            <w:noWrap/>
            <w:vAlign w:val="bottom"/>
            <w:hideMark/>
          </w:tcPr>
          <w:p w14:paraId="560E7921" w14:textId="3C77D9E3" w:rsidR="006927BD" w:rsidRPr="006927BD" w:rsidRDefault="006927BD" w:rsidP="006927BD">
            <w:pPr>
              <w:pStyle w:val="SingleTxtG"/>
              <w:tabs>
                <w:tab w:val="clear" w:pos="1701"/>
                <w:tab w:val="clear" w:pos="2268"/>
                <w:tab w:val="clear" w:pos="2835"/>
              </w:tabs>
              <w:spacing w:before="80" w:after="80" w:line="200" w:lineRule="exact"/>
              <w:ind w:left="57" w:right="28"/>
              <w:jc w:val="right"/>
              <w:rPr>
                <w:i/>
                <w:sz w:val="16"/>
                <w:lang w:val="en-GB"/>
              </w:rPr>
            </w:pPr>
            <w:r w:rsidRPr="006927BD">
              <w:rPr>
                <w:i/>
                <w:iCs/>
                <w:sz w:val="16"/>
              </w:rPr>
              <w:t xml:space="preserve">31 </w:t>
            </w:r>
            <w:r>
              <w:rPr>
                <w:i/>
                <w:iCs/>
                <w:sz w:val="16"/>
              </w:rPr>
              <w:t xml:space="preserve">de </w:t>
            </w:r>
            <w:r w:rsidRPr="006927BD">
              <w:rPr>
                <w:i/>
                <w:iCs/>
                <w:sz w:val="16"/>
              </w:rPr>
              <w:t>dic</w:t>
            </w:r>
            <w:r>
              <w:rPr>
                <w:i/>
                <w:iCs/>
                <w:sz w:val="16"/>
              </w:rPr>
              <w:t xml:space="preserve">iembre de </w:t>
            </w:r>
            <w:r w:rsidRPr="006927BD">
              <w:rPr>
                <w:i/>
                <w:iCs/>
                <w:sz w:val="16"/>
              </w:rPr>
              <w:t>2018</w:t>
            </w:r>
          </w:p>
        </w:tc>
        <w:tc>
          <w:tcPr>
            <w:tcW w:w="1920" w:type="dxa"/>
            <w:tcBorders>
              <w:top w:val="single" w:sz="4" w:space="0" w:color="auto"/>
              <w:bottom w:val="single" w:sz="12" w:space="0" w:color="auto"/>
            </w:tcBorders>
            <w:shd w:val="clear" w:color="auto" w:fill="auto"/>
            <w:noWrap/>
            <w:vAlign w:val="bottom"/>
            <w:hideMark/>
          </w:tcPr>
          <w:p w14:paraId="0449D4D7" w14:textId="01373B7B" w:rsidR="006927BD" w:rsidRPr="006927BD" w:rsidRDefault="006927BD" w:rsidP="006927BD">
            <w:pPr>
              <w:pStyle w:val="SingleTxtG"/>
              <w:tabs>
                <w:tab w:val="clear" w:pos="1701"/>
                <w:tab w:val="clear" w:pos="2268"/>
                <w:tab w:val="clear" w:pos="2835"/>
              </w:tabs>
              <w:spacing w:before="80" w:after="80" w:line="200" w:lineRule="exact"/>
              <w:ind w:left="57" w:right="28"/>
              <w:jc w:val="right"/>
              <w:rPr>
                <w:i/>
                <w:sz w:val="16"/>
                <w:lang w:val="en-GB"/>
              </w:rPr>
            </w:pPr>
            <w:r w:rsidRPr="006927BD">
              <w:rPr>
                <w:i/>
                <w:iCs/>
                <w:sz w:val="16"/>
              </w:rPr>
              <w:t xml:space="preserve">31 </w:t>
            </w:r>
            <w:r>
              <w:rPr>
                <w:i/>
                <w:iCs/>
                <w:sz w:val="16"/>
              </w:rPr>
              <w:t xml:space="preserve">de </w:t>
            </w:r>
            <w:r w:rsidRPr="006927BD">
              <w:rPr>
                <w:i/>
                <w:iCs/>
                <w:sz w:val="16"/>
              </w:rPr>
              <w:t>dic</w:t>
            </w:r>
            <w:r>
              <w:rPr>
                <w:i/>
                <w:iCs/>
                <w:sz w:val="16"/>
              </w:rPr>
              <w:t xml:space="preserve">iembre de </w:t>
            </w:r>
            <w:r w:rsidRPr="006927BD">
              <w:rPr>
                <w:i/>
                <w:iCs/>
                <w:sz w:val="16"/>
              </w:rPr>
              <w:t>2019</w:t>
            </w:r>
          </w:p>
        </w:tc>
        <w:tc>
          <w:tcPr>
            <w:tcW w:w="1920" w:type="dxa"/>
            <w:tcBorders>
              <w:top w:val="single" w:sz="4" w:space="0" w:color="auto"/>
              <w:bottom w:val="single" w:sz="12" w:space="0" w:color="auto"/>
            </w:tcBorders>
            <w:shd w:val="clear" w:color="auto" w:fill="auto"/>
            <w:noWrap/>
            <w:vAlign w:val="bottom"/>
            <w:hideMark/>
          </w:tcPr>
          <w:p w14:paraId="1F76EB2A" w14:textId="56BC0826" w:rsidR="006927BD" w:rsidRPr="006927BD" w:rsidRDefault="006927BD" w:rsidP="006927BD">
            <w:pPr>
              <w:pStyle w:val="SingleTxtG"/>
              <w:tabs>
                <w:tab w:val="clear" w:pos="1701"/>
                <w:tab w:val="clear" w:pos="2268"/>
                <w:tab w:val="clear" w:pos="2835"/>
              </w:tabs>
              <w:spacing w:before="80" w:after="80" w:line="200" w:lineRule="exact"/>
              <w:ind w:left="57" w:right="28"/>
              <w:jc w:val="right"/>
              <w:rPr>
                <w:i/>
                <w:sz w:val="16"/>
                <w:lang w:val="en-GB"/>
              </w:rPr>
            </w:pPr>
            <w:r w:rsidRPr="006927BD">
              <w:rPr>
                <w:i/>
                <w:iCs/>
                <w:sz w:val="16"/>
              </w:rPr>
              <w:t xml:space="preserve">31 </w:t>
            </w:r>
            <w:r>
              <w:rPr>
                <w:i/>
                <w:iCs/>
                <w:sz w:val="16"/>
              </w:rPr>
              <w:t xml:space="preserve">de </w:t>
            </w:r>
            <w:r w:rsidRPr="006927BD">
              <w:rPr>
                <w:i/>
                <w:iCs/>
                <w:sz w:val="16"/>
              </w:rPr>
              <w:t>dic</w:t>
            </w:r>
            <w:r>
              <w:rPr>
                <w:i/>
                <w:iCs/>
                <w:sz w:val="16"/>
              </w:rPr>
              <w:t xml:space="preserve">iembre de </w:t>
            </w:r>
            <w:r w:rsidRPr="006927BD">
              <w:rPr>
                <w:i/>
                <w:iCs/>
                <w:sz w:val="16"/>
              </w:rPr>
              <w:t>2020</w:t>
            </w:r>
          </w:p>
        </w:tc>
      </w:tr>
      <w:tr w:rsidR="006927BD" w:rsidRPr="006927BD" w14:paraId="37BA34AF" w14:textId="77777777" w:rsidTr="006927BD">
        <w:trPr>
          <w:trHeight w:val="240"/>
        </w:trPr>
        <w:tc>
          <w:tcPr>
            <w:tcW w:w="1610" w:type="dxa"/>
            <w:tcBorders>
              <w:top w:val="single" w:sz="12" w:space="0" w:color="auto"/>
              <w:bottom w:val="single" w:sz="4" w:space="0" w:color="auto"/>
            </w:tcBorders>
            <w:shd w:val="clear" w:color="auto" w:fill="auto"/>
            <w:noWrap/>
          </w:tcPr>
          <w:p w14:paraId="18084251" w14:textId="77777777" w:rsidR="006927BD" w:rsidRPr="006927BD" w:rsidRDefault="006927BD" w:rsidP="006927BD">
            <w:pPr>
              <w:pStyle w:val="SingleTxtG"/>
              <w:tabs>
                <w:tab w:val="clear" w:pos="1701"/>
                <w:tab w:val="clear" w:pos="2268"/>
                <w:tab w:val="clear" w:pos="2835"/>
              </w:tabs>
              <w:spacing w:before="80" w:after="80" w:line="220" w:lineRule="exact"/>
              <w:ind w:left="283" w:right="0"/>
              <w:jc w:val="left"/>
              <w:rPr>
                <w:b/>
                <w:bCs/>
                <w:sz w:val="18"/>
                <w:lang w:val="en-GB"/>
              </w:rPr>
            </w:pPr>
            <w:r w:rsidRPr="006927BD">
              <w:rPr>
                <w:b/>
                <w:bCs/>
                <w:sz w:val="18"/>
              </w:rPr>
              <w:t>Total</w:t>
            </w:r>
          </w:p>
        </w:tc>
        <w:tc>
          <w:tcPr>
            <w:tcW w:w="1920" w:type="dxa"/>
            <w:tcBorders>
              <w:top w:val="single" w:sz="12" w:space="0" w:color="auto"/>
              <w:bottom w:val="single" w:sz="4" w:space="0" w:color="auto"/>
            </w:tcBorders>
            <w:shd w:val="clear" w:color="auto" w:fill="auto"/>
            <w:noWrap/>
            <w:vAlign w:val="bottom"/>
          </w:tcPr>
          <w:p w14:paraId="0FE4D58D" w14:textId="4CBD9819" w:rsidR="006927BD" w:rsidRPr="006927BD" w:rsidRDefault="006927BD" w:rsidP="006927BD">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278 157</w:t>
            </w:r>
          </w:p>
        </w:tc>
        <w:tc>
          <w:tcPr>
            <w:tcW w:w="1920" w:type="dxa"/>
            <w:tcBorders>
              <w:top w:val="single" w:sz="12" w:space="0" w:color="auto"/>
              <w:bottom w:val="single" w:sz="4" w:space="0" w:color="auto"/>
            </w:tcBorders>
            <w:shd w:val="clear" w:color="auto" w:fill="auto"/>
            <w:noWrap/>
            <w:vAlign w:val="bottom"/>
          </w:tcPr>
          <w:p w14:paraId="58E13792" w14:textId="08464623" w:rsidR="006927BD" w:rsidRPr="006927BD" w:rsidRDefault="006927BD" w:rsidP="006927BD">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278 985</w:t>
            </w:r>
          </w:p>
        </w:tc>
        <w:tc>
          <w:tcPr>
            <w:tcW w:w="1920" w:type="dxa"/>
            <w:tcBorders>
              <w:top w:val="single" w:sz="12" w:space="0" w:color="auto"/>
              <w:bottom w:val="single" w:sz="4" w:space="0" w:color="auto"/>
            </w:tcBorders>
            <w:shd w:val="clear" w:color="auto" w:fill="auto"/>
            <w:noWrap/>
            <w:vAlign w:val="bottom"/>
          </w:tcPr>
          <w:p w14:paraId="531DC277" w14:textId="32ED65AB" w:rsidR="006927BD" w:rsidRPr="006927BD" w:rsidRDefault="006927BD" w:rsidP="006927BD">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278 115</w:t>
            </w:r>
          </w:p>
        </w:tc>
      </w:tr>
      <w:tr w:rsidR="006927BD" w:rsidRPr="00596C0D" w14:paraId="4A61330F" w14:textId="77777777" w:rsidTr="006927BD">
        <w:trPr>
          <w:trHeight w:val="240"/>
        </w:trPr>
        <w:tc>
          <w:tcPr>
            <w:tcW w:w="7370" w:type="dxa"/>
            <w:gridSpan w:val="4"/>
            <w:tcBorders>
              <w:top w:val="single" w:sz="4" w:space="0" w:color="auto"/>
            </w:tcBorders>
            <w:shd w:val="clear" w:color="auto" w:fill="auto"/>
            <w:noWrap/>
          </w:tcPr>
          <w:p w14:paraId="7D83F529" w14:textId="0AED6146" w:rsidR="006927BD" w:rsidRPr="00596C0D" w:rsidRDefault="00596C0D" w:rsidP="006927BD">
            <w:pPr>
              <w:pStyle w:val="SingleTxtG"/>
              <w:tabs>
                <w:tab w:val="clear" w:pos="1701"/>
                <w:tab w:val="clear" w:pos="2268"/>
                <w:tab w:val="clear" w:pos="2835"/>
              </w:tabs>
              <w:spacing w:before="40" w:after="40" w:line="220" w:lineRule="exact"/>
              <w:ind w:left="0" w:right="0"/>
              <w:jc w:val="left"/>
              <w:rPr>
                <w:b/>
                <w:bCs/>
                <w:sz w:val="18"/>
                <w:lang w:val="en-GB"/>
              </w:rPr>
            </w:pPr>
            <w:r w:rsidRPr="00596C0D">
              <w:rPr>
                <w:b/>
                <w:bCs/>
                <w:sz w:val="18"/>
              </w:rPr>
              <w:t xml:space="preserve">De </w:t>
            </w:r>
            <w:r w:rsidR="006927BD" w:rsidRPr="00596C0D">
              <w:rPr>
                <w:b/>
                <w:bCs/>
                <w:sz w:val="18"/>
              </w:rPr>
              <w:t>los cuales</w:t>
            </w:r>
            <w:r>
              <w:rPr>
                <w:b/>
                <w:bCs/>
                <w:sz w:val="18"/>
              </w:rPr>
              <w:t>:</w:t>
            </w:r>
          </w:p>
        </w:tc>
      </w:tr>
      <w:tr w:rsidR="006927BD" w:rsidRPr="006927BD" w14:paraId="3C5FCCF7" w14:textId="77777777" w:rsidTr="006927BD">
        <w:trPr>
          <w:trHeight w:val="240"/>
        </w:trPr>
        <w:tc>
          <w:tcPr>
            <w:tcW w:w="1610" w:type="dxa"/>
            <w:shd w:val="clear" w:color="auto" w:fill="auto"/>
            <w:noWrap/>
            <w:hideMark/>
          </w:tcPr>
          <w:p w14:paraId="0DF0A862"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0</w:t>
            </w:r>
          </w:p>
        </w:tc>
        <w:tc>
          <w:tcPr>
            <w:tcW w:w="1920" w:type="dxa"/>
            <w:shd w:val="clear" w:color="auto" w:fill="auto"/>
            <w:noWrap/>
            <w:vAlign w:val="bottom"/>
            <w:hideMark/>
          </w:tcPr>
          <w:p w14:paraId="64787A96"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392</w:t>
            </w:r>
          </w:p>
        </w:tc>
        <w:tc>
          <w:tcPr>
            <w:tcW w:w="1920" w:type="dxa"/>
            <w:shd w:val="clear" w:color="auto" w:fill="auto"/>
            <w:noWrap/>
            <w:vAlign w:val="bottom"/>
            <w:hideMark/>
          </w:tcPr>
          <w:p w14:paraId="7D03B52A"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291</w:t>
            </w:r>
          </w:p>
        </w:tc>
        <w:tc>
          <w:tcPr>
            <w:tcW w:w="1920" w:type="dxa"/>
            <w:shd w:val="clear" w:color="auto" w:fill="auto"/>
            <w:noWrap/>
            <w:vAlign w:val="bottom"/>
            <w:hideMark/>
          </w:tcPr>
          <w:p w14:paraId="124A02F3"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263</w:t>
            </w:r>
          </w:p>
        </w:tc>
      </w:tr>
      <w:tr w:rsidR="006927BD" w:rsidRPr="006927BD" w14:paraId="1130CC28" w14:textId="77777777" w:rsidTr="006927BD">
        <w:trPr>
          <w:trHeight w:val="240"/>
        </w:trPr>
        <w:tc>
          <w:tcPr>
            <w:tcW w:w="1610" w:type="dxa"/>
            <w:shd w:val="clear" w:color="auto" w:fill="auto"/>
            <w:noWrap/>
            <w:hideMark/>
          </w:tcPr>
          <w:p w14:paraId="4246EB69"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1</w:t>
            </w:r>
          </w:p>
        </w:tc>
        <w:tc>
          <w:tcPr>
            <w:tcW w:w="1920" w:type="dxa"/>
            <w:shd w:val="clear" w:color="auto" w:fill="auto"/>
            <w:noWrap/>
            <w:vAlign w:val="bottom"/>
            <w:hideMark/>
          </w:tcPr>
          <w:p w14:paraId="35C1E028" w14:textId="45AD185B"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r>
              <w:rPr>
                <w:sz w:val="18"/>
              </w:rPr>
              <w:t xml:space="preserve"> </w:t>
            </w:r>
            <w:r w:rsidRPr="006927BD">
              <w:rPr>
                <w:sz w:val="18"/>
              </w:rPr>
              <w:t>783</w:t>
            </w:r>
          </w:p>
        </w:tc>
        <w:tc>
          <w:tcPr>
            <w:tcW w:w="1920" w:type="dxa"/>
            <w:shd w:val="clear" w:color="auto" w:fill="auto"/>
            <w:noWrap/>
            <w:vAlign w:val="bottom"/>
            <w:hideMark/>
          </w:tcPr>
          <w:p w14:paraId="69C11D2B" w14:textId="47CB04C4"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r>
              <w:rPr>
                <w:sz w:val="18"/>
              </w:rPr>
              <w:t xml:space="preserve"> </w:t>
            </w:r>
            <w:r w:rsidRPr="006927BD">
              <w:rPr>
                <w:sz w:val="18"/>
              </w:rPr>
              <w:t>319</w:t>
            </w:r>
          </w:p>
        </w:tc>
        <w:tc>
          <w:tcPr>
            <w:tcW w:w="1920" w:type="dxa"/>
            <w:shd w:val="clear" w:color="auto" w:fill="auto"/>
            <w:noWrap/>
            <w:vAlign w:val="bottom"/>
            <w:hideMark/>
          </w:tcPr>
          <w:p w14:paraId="3088F521" w14:textId="778EEF30"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r>
              <w:rPr>
                <w:sz w:val="18"/>
              </w:rPr>
              <w:t xml:space="preserve"> </w:t>
            </w:r>
            <w:r w:rsidRPr="006927BD">
              <w:rPr>
                <w:sz w:val="18"/>
              </w:rPr>
              <w:t>006</w:t>
            </w:r>
          </w:p>
        </w:tc>
      </w:tr>
      <w:tr w:rsidR="006927BD" w:rsidRPr="006927BD" w14:paraId="1E77CB0F" w14:textId="77777777" w:rsidTr="006927BD">
        <w:trPr>
          <w:trHeight w:val="240"/>
        </w:trPr>
        <w:tc>
          <w:tcPr>
            <w:tcW w:w="1610" w:type="dxa"/>
            <w:shd w:val="clear" w:color="auto" w:fill="auto"/>
            <w:noWrap/>
            <w:hideMark/>
          </w:tcPr>
          <w:p w14:paraId="1814D3DB"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w:t>
            </w:r>
          </w:p>
        </w:tc>
        <w:tc>
          <w:tcPr>
            <w:tcW w:w="1920" w:type="dxa"/>
            <w:shd w:val="clear" w:color="auto" w:fill="auto"/>
            <w:noWrap/>
            <w:vAlign w:val="bottom"/>
            <w:hideMark/>
          </w:tcPr>
          <w:p w14:paraId="72102A4F" w14:textId="23A2450A"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w:t>
            </w:r>
            <w:r>
              <w:rPr>
                <w:sz w:val="18"/>
              </w:rPr>
              <w:t xml:space="preserve"> </w:t>
            </w:r>
            <w:r w:rsidRPr="006927BD">
              <w:rPr>
                <w:sz w:val="18"/>
              </w:rPr>
              <w:t>321</w:t>
            </w:r>
          </w:p>
        </w:tc>
        <w:tc>
          <w:tcPr>
            <w:tcW w:w="1920" w:type="dxa"/>
            <w:shd w:val="clear" w:color="auto" w:fill="auto"/>
            <w:noWrap/>
            <w:vAlign w:val="bottom"/>
            <w:hideMark/>
          </w:tcPr>
          <w:p w14:paraId="713409EA" w14:textId="4FE4F829"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w:t>
            </w:r>
            <w:r>
              <w:rPr>
                <w:sz w:val="18"/>
              </w:rPr>
              <w:t xml:space="preserve"> </w:t>
            </w:r>
            <w:r w:rsidRPr="006927BD">
              <w:rPr>
                <w:sz w:val="18"/>
              </w:rPr>
              <w:t>724</w:t>
            </w:r>
          </w:p>
        </w:tc>
        <w:tc>
          <w:tcPr>
            <w:tcW w:w="1920" w:type="dxa"/>
            <w:shd w:val="clear" w:color="auto" w:fill="auto"/>
            <w:noWrap/>
            <w:vAlign w:val="bottom"/>
            <w:hideMark/>
          </w:tcPr>
          <w:p w14:paraId="746D4187" w14:textId="0EBC31D4"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w:t>
            </w:r>
            <w:r>
              <w:rPr>
                <w:sz w:val="18"/>
              </w:rPr>
              <w:t xml:space="preserve"> </w:t>
            </w:r>
            <w:r w:rsidRPr="006927BD">
              <w:rPr>
                <w:sz w:val="18"/>
              </w:rPr>
              <w:t>133</w:t>
            </w:r>
          </w:p>
        </w:tc>
      </w:tr>
      <w:tr w:rsidR="006927BD" w:rsidRPr="006927BD" w14:paraId="2BD1F6D1" w14:textId="77777777" w:rsidTr="006927BD">
        <w:trPr>
          <w:trHeight w:val="240"/>
        </w:trPr>
        <w:tc>
          <w:tcPr>
            <w:tcW w:w="1610" w:type="dxa"/>
            <w:shd w:val="clear" w:color="auto" w:fill="auto"/>
            <w:noWrap/>
            <w:hideMark/>
          </w:tcPr>
          <w:p w14:paraId="74B5D164"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3</w:t>
            </w:r>
          </w:p>
        </w:tc>
        <w:tc>
          <w:tcPr>
            <w:tcW w:w="1920" w:type="dxa"/>
            <w:shd w:val="clear" w:color="auto" w:fill="auto"/>
            <w:noWrap/>
            <w:vAlign w:val="bottom"/>
            <w:hideMark/>
          </w:tcPr>
          <w:p w14:paraId="7E2EEC73" w14:textId="25D89B02"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15</w:t>
            </w:r>
            <w:r>
              <w:rPr>
                <w:sz w:val="18"/>
              </w:rPr>
              <w:t xml:space="preserve"> </w:t>
            </w:r>
            <w:r w:rsidRPr="006927BD">
              <w:rPr>
                <w:sz w:val="18"/>
              </w:rPr>
              <w:t>523</w:t>
            </w:r>
          </w:p>
        </w:tc>
        <w:tc>
          <w:tcPr>
            <w:tcW w:w="1920" w:type="dxa"/>
            <w:shd w:val="clear" w:color="auto" w:fill="auto"/>
            <w:noWrap/>
            <w:vAlign w:val="bottom"/>
            <w:hideMark/>
          </w:tcPr>
          <w:p w14:paraId="6931F32F" w14:textId="2425E5DD"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w:t>
            </w:r>
            <w:r>
              <w:rPr>
                <w:sz w:val="18"/>
              </w:rPr>
              <w:t xml:space="preserve"> </w:t>
            </w:r>
            <w:r w:rsidRPr="006927BD">
              <w:rPr>
                <w:sz w:val="18"/>
              </w:rPr>
              <w:t>357</w:t>
            </w:r>
          </w:p>
        </w:tc>
        <w:tc>
          <w:tcPr>
            <w:tcW w:w="1920" w:type="dxa"/>
            <w:shd w:val="clear" w:color="auto" w:fill="auto"/>
            <w:noWrap/>
            <w:vAlign w:val="bottom"/>
            <w:hideMark/>
          </w:tcPr>
          <w:p w14:paraId="3C4B3235" w14:textId="0401FDD5"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w:t>
            </w:r>
            <w:r>
              <w:rPr>
                <w:sz w:val="18"/>
              </w:rPr>
              <w:t xml:space="preserve"> </w:t>
            </w:r>
            <w:r w:rsidRPr="006927BD">
              <w:rPr>
                <w:sz w:val="18"/>
              </w:rPr>
              <w:t>539</w:t>
            </w:r>
          </w:p>
        </w:tc>
      </w:tr>
      <w:tr w:rsidR="006927BD" w:rsidRPr="006927BD" w14:paraId="4E3C5EF1" w14:textId="77777777" w:rsidTr="006927BD">
        <w:trPr>
          <w:trHeight w:val="240"/>
        </w:trPr>
        <w:tc>
          <w:tcPr>
            <w:tcW w:w="1610" w:type="dxa"/>
            <w:shd w:val="clear" w:color="auto" w:fill="auto"/>
            <w:noWrap/>
            <w:hideMark/>
          </w:tcPr>
          <w:p w14:paraId="30F6886B"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4</w:t>
            </w:r>
          </w:p>
        </w:tc>
        <w:tc>
          <w:tcPr>
            <w:tcW w:w="1920" w:type="dxa"/>
            <w:shd w:val="clear" w:color="auto" w:fill="auto"/>
            <w:noWrap/>
            <w:vAlign w:val="bottom"/>
            <w:hideMark/>
          </w:tcPr>
          <w:p w14:paraId="7CDC3833" w14:textId="77610E8F"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19</w:t>
            </w:r>
            <w:r>
              <w:rPr>
                <w:sz w:val="18"/>
              </w:rPr>
              <w:t xml:space="preserve"> </w:t>
            </w:r>
            <w:r w:rsidRPr="006927BD">
              <w:rPr>
                <w:sz w:val="18"/>
              </w:rPr>
              <w:t>566</w:t>
            </w:r>
          </w:p>
        </w:tc>
        <w:tc>
          <w:tcPr>
            <w:tcW w:w="1920" w:type="dxa"/>
            <w:shd w:val="clear" w:color="auto" w:fill="auto"/>
            <w:noWrap/>
            <w:vAlign w:val="bottom"/>
            <w:hideMark/>
          </w:tcPr>
          <w:p w14:paraId="2764F9BC" w14:textId="668CA842"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16</w:t>
            </w:r>
            <w:r>
              <w:rPr>
                <w:sz w:val="18"/>
              </w:rPr>
              <w:t xml:space="preserve"> </w:t>
            </w:r>
            <w:r w:rsidRPr="006927BD">
              <w:rPr>
                <w:sz w:val="18"/>
              </w:rPr>
              <w:t>789</w:t>
            </w:r>
          </w:p>
        </w:tc>
        <w:tc>
          <w:tcPr>
            <w:tcW w:w="1920" w:type="dxa"/>
            <w:shd w:val="clear" w:color="auto" w:fill="auto"/>
            <w:noWrap/>
            <w:vAlign w:val="bottom"/>
            <w:hideMark/>
          </w:tcPr>
          <w:p w14:paraId="67CD68DA" w14:textId="0B58A209"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w:t>
            </w:r>
            <w:r>
              <w:rPr>
                <w:sz w:val="18"/>
              </w:rPr>
              <w:t xml:space="preserve"> </w:t>
            </w:r>
            <w:r w:rsidRPr="006927BD">
              <w:rPr>
                <w:sz w:val="18"/>
              </w:rPr>
              <w:t>221</w:t>
            </w:r>
          </w:p>
        </w:tc>
      </w:tr>
      <w:tr w:rsidR="006927BD" w:rsidRPr="006927BD" w14:paraId="50585920" w14:textId="77777777" w:rsidTr="006927BD">
        <w:trPr>
          <w:trHeight w:val="240"/>
        </w:trPr>
        <w:tc>
          <w:tcPr>
            <w:tcW w:w="1610" w:type="dxa"/>
            <w:shd w:val="clear" w:color="auto" w:fill="auto"/>
            <w:noWrap/>
            <w:hideMark/>
          </w:tcPr>
          <w:p w14:paraId="7D132507"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5</w:t>
            </w:r>
          </w:p>
        </w:tc>
        <w:tc>
          <w:tcPr>
            <w:tcW w:w="1920" w:type="dxa"/>
            <w:shd w:val="clear" w:color="auto" w:fill="auto"/>
            <w:noWrap/>
            <w:vAlign w:val="bottom"/>
            <w:hideMark/>
          </w:tcPr>
          <w:p w14:paraId="628089CF" w14:textId="3B28DFF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19</w:t>
            </w:r>
            <w:r>
              <w:rPr>
                <w:sz w:val="18"/>
              </w:rPr>
              <w:t xml:space="preserve"> </w:t>
            </w:r>
            <w:r w:rsidRPr="006927BD">
              <w:rPr>
                <w:sz w:val="18"/>
              </w:rPr>
              <w:t>542</w:t>
            </w:r>
          </w:p>
        </w:tc>
        <w:tc>
          <w:tcPr>
            <w:tcW w:w="1920" w:type="dxa"/>
            <w:shd w:val="clear" w:color="auto" w:fill="auto"/>
            <w:noWrap/>
            <w:vAlign w:val="bottom"/>
            <w:hideMark/>
          </w:tcPr>
          <w:p w14:paraId="7833A53C" w14:textId="6249C3E9"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20</w:t>
            </w:r>
            <w:r>
              <w:rPr>
                <w:sz w:val="18"/>
              </w:rPr>
              <w:t xml:space="preserve"> </w:t>
            </w:r>
            <w:r w:rsidRPr="006927BD">
              <w:rPr>
                <w:sz w:val="18"/>
              </w:rPr>
              <w:t>873</w:t>
            </w:r>
          </w:p>
        </w:tc>
        <w:tc>
          <w:tcPr>
            <w:tcW w:w="1920" w:type="dxa"/>
            <w:shd w:val="clear" w:color="auto" w:fill="auto"/>
            <w:noWrap/>
            <w:vAlign w:val="bottom"/>
            <w:hideMark/>
          </w:tcPr>
          <w:p w14:paraId="7056E33C" w14:textId="3208037C"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17</w:t>
            </w:r>
            <w:r>
              <w:rPr>
                <w:sz w:val="18"/>
              </w:rPr>
              <w:t xml:space="preserve"> </w:t>
            </w:r>
            <w:r w:rsidRPr="006927BD">
              <w:rPr>
                <w:sz w:val="18"/>
              </w:rPr>
              <w:t>921</w:t>
            </w:r>
          </w:p>
        </w:tc>
      </w:tr>
      <w:tr w:rsidR="006927BD" w:rsidRPr="006927BD" w14:paraId="0D33E42E" w14:textId="77777777" w:rsidTr="006927BD">
        <w:trPr>
          <w:trHeight w:val="240"/>
        </w:trPr>
        <w:tc>
          <w:tcPr>
            <w:tcW w:w="1610" w:type="dxa"/>
            <w:shd w:val="clear" w:color="auto" w:fill="auto"/>
            <w:noWrap/>
            <w:hideMark/>
          </w:tcPr>
          <w:p w14:paraId="686002DB"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6</w:t>
            </w:r>
          </w:p>
        </w:tc>
        <w:tc>
          <w:tcPr>
            <w:tcW w:w="1920" w:type="dxa"/>
            <w:shd w:val="clear" w:color="auto" w:fill="auto"/>
            <w:noWrap/>
            <w:vAlign w:val="bottom"/>
            <w:hideMark/>
          </w:tcPr>
          <w:p w14:paraId="465A6A6B" w14:textId="0E86519E"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20</w:t>
            </w:r>
            <w:r>
              <w:rPr>
                <w:sz w:val="18"/>
              </w:rPr>
              <w:t xml:space="preserve"> </w:t>
            </w:r>
            <w:r w:rsidRPr="006927BD">
              <w:rPr>
                <w:sz w:val="18"/>
              </w:rPr>
              <w:t>927</w:t>
            </w:r>
          </w:p>
        </w:tc>
        <w:tc>
          <w:tcPr>
            <w:tcW w:w="1920" w:type="dxa"/>
            <w:shd w:val="clear" w:color="auto" w:fill="auto"/>
            <w:noWrap/>
            <w:vAlign w:val="bottom"/>
            <w:hideMark/>
          </w:tcPr>
          <w:p w14:paraId="15B16311" w14:textId="5C21B07B"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20</w:t>
            </w:r>
            <w:r>
              <w:rPr>
                <w:sz w:val="18"/>
              </w:rPr>
              <w:t xml:space="preserve"> </w:t>
            </w:r>
            <w:r w:rsidRPr="006927BD">
              <w:rPr>
                <w:sz w:val="18"/>
              </w:rPr>
              <w:t>846</w:t>
            </w:r>
          </w:p>
        </w:tc>
        <w:tc>
          <w:tcPr>
            <w:tcW w:w="1920" w:type="dxa"/>
            <w:shd w:val="clear" w:color="auto" w:fill="auto"/>
            <w:noWrap/>
            <w:vAlign w:val="bottom"/>
            <w:hideMark/>
          </w:tcPr>
          <w:p w14:paraId="51322EA2" w14:textId="1F57C0F1"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22</w:t>
            </w:r>
            <w:r>
              <w:rPr>
                <w:sz w:val="18"/>
              </w:rPr>
              <w:t xml:space="preserve"> </w:t>
            </w:r>
            <w:r w:rsidRPr="006927BD">
              <w:rPr>
                <w:sz w:val="18"/>
              </w:rPr>
              <w:t>098</w:t>
            </w:r>
          </w:p>
        </w:tc>
      </w:tr>
      <w:tr w:rsidR="006927BD" w:rsidRPr="006927BD" w14:paraId="6D38BE06" w14:textId="77777777" w:rsidTr="006927BD">
        <w:trPr>
          <w:trHeight w:val="240"/>
        </w:trPr>
        <w:tc>
          <w:tcPr>
            <w:tcW w:w="1610" w:type="dxa"/>
            <w:shd w:val="clear" w:color="auto" w:fill="auto"/>
            <w:noWrap/>
            <w:hideMark/>
          </w:tcPr>
          <w:p w14:paraId="1AC57EB2"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7</w:t>
            </w:r>
          </w:p>
        </w:tc>
        <w:tc>
          <w:tcPr>
            <w:tcW w:w="1920" w:type="dxa"/>
            <w:shd w:val="clear" w:color="auto" w:fill="auto"/>
            <w:noWrap/>
            <w:vAlign w:val="bottom"/>
            <w:hideMark/>
          </w:tcPr>
          <w:p w14:paraId="259A3F2B" w14:textId="603EC229"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20</w:t>
            </w:r>
            <w:r>
              <w:rPr>
                <w:sz w:val="18"/>
              </w:rPr>
              <w:t xml:space="preserve"> </w:t>
            </w:r>
            <w:r w:rsidRPr="006927BD">
              <w:rPr>
                <w:sz w:val="18"/>
              </w:rPr>
              <w:t>061</w:t>
            </w:r>
          </w:p>
        </w:tc>
        <w:tc>
          <w:tcPr>
            <w:tcW w:w="1920" w:type="dxa"/>
            <w:shd w:val="clear" w:color="auto" w:fill="auto"/>
            <w:noWrap/>
            <w:vAlign w:val="bottom"/>
            <w:hideMark/>
          </w:tcPr>
          <w:p w14:paraId="2976198F" w14:textId="69F576EE"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22</w:t>
            </w:r>
            <w:r>
              <w:rPr>
                <w:sz w:val="18"/>
              </w:rPr>
              <w:t xml:space="preserve"> </w:t>
            </w:r>
            <w:r w:rsidRPr="006927BD">
              <w:rPr>
                <w:sz w:val="18"/>
              </w:rPr>
              <w:t>282</w:t>
            </w:r>
          </w:p>
        </w:tc>
        <w:tc>
          <w:tcPr>
            <w:tcW w:w="1920" w:type="dxa"/>
            <w:shd w:val="clear" w:color="auto" w:fill="auto"/>
            <w:noWrap/>
            <w:vAlign w:val="bottom"/>
            <w:hideMark/>
          </w:tcPr>
          <w:p w14:paraId="32BF3A9F" w14:textId="2458A7F0"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21</w:t>
            </w:r>
            <w:r>
              <w:rPr>
                <w:sz w:val="18"/>
              </w:rPr>
              <w:t xml:space="preserve"> </w:t>
            </w:r>
            <w:r w:rsidRPr="006927BD">
              <w:rPr>
                <w:sz w:val="18"/>
              </w:rPr>
              <w:t>921</w:t>
            </w:r>
          </w:p>
        </w:tc>
      </w:tr>
      <w:tr w:rsidR="006927BD" w:rsidRPr="006927BD" w14:paraId="0F2F41BF" w14:textId="77777777" w:rsidTr="006927BD">
        <w:trPr>
          <w:trHeight w:val="240"/>
        </w:trPr>
        <w:tc>
          <w:tcPr>
            <w:tcW w:w="1610" w:type="dxa"/>
            <w:shd w:val="clear" w:color="auto" w:fill="auto"/>
            <w:noWrap/>
            <w:hideMark/>
          </w:tcPr>
          <w:p w14:paraId="34DEEB56"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8</w:t>
            </w:r>
          </w:p>
        </w:tc>
        <w:tc>
          <w:tcPr>
            <w:tcW w:w="1920" w:type="dxa"/>
            <w:shd w:val="clear" w:color="auto" w:fill="auto"/>
            <w:noWrap/>
            <w:vAlign w:val="bottom"/>
            <w:hideMark/>
          </w:tcPr>
          <w:p w14:paraId="66F6FF28" w14:textId="4E6B8499"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19</w:t>
            </w:r>
            <w:r>
              <w:rPr>
                <w:sz w:val="18"/>
              </w:rPr>
              <w:t xml:space="preserve"> </w:t>
            </w:r>
            <w:r w:rsidRPr="006927BD">
              <w:rPr>
                <w:sz w:val="18"/>
              </w:rPr>
              <w:t>785</w:t>
            </w:r>
          </w:p>
        </w:tc>
        <w:tc>
          <w:tcPr>
            <w:tcW w:w="1920" w:type="dxa"/>
            <w:shd w:val="clear" w:color="auto" w:fill="auto"/>
            <w:noWrap/>
            <w:vAlign w:val="bottom"/>
            <w:hideMark/>
          </w:tcPr>
          <w:p w14:paraId="2CA79539" w14:textId="34FAF61D"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21</w:t>
            </w:r>
            <w:r>
              <w:rPr>
                <w:sz w:val="18"/>
              </w:rPr>
              <w:t xml:space="preserve"> </w:t>
            </w:r>
            <w:r w:rsidRPr="006927BD">
              <w:rPr>
                <w:sz w:val="18"/>
              </w:rPr>
              <w:t>284</w:t>
            </w:r>
          </w:p>
        </w:tc>
        <w:tc>
          <w:tcPr>
            <w:tcW w:w="1920" w:type="dxa"/>
            <w:shd w:val="clear" w:color="auto" w:fill="auto"/>
            <w:noWrap/>
            <w:vAlign w:val="bottom"/>
            <w:hideMark/>
          </w:tcPr>
          <w:p w14:paraId="34147091" w14:textId="69443AF9"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23</w:t>
            </w:r>
            <w:r>
              <w:rPr>
                <w:sz w:val="18"/>
              </w:rPr>
              <w:t xml:space="preserve"> </w:t>
            </w:r>
            <w:r w:rsidRPr="006927BD">
              <w:rPr>
                <w:sz w:val="18"/>
              </w:rPr>
              <w:t>343</w:t>
            </w:r>
          </w:p>
        </w:tc>
      </w:tr>
      <w:tr w:rsidR="006927BD" w:rsidRPr="006927BD" w14:paraId="415FA7AB" w14:textId="77777777" w:rsidTr="006927BD">
        <w:trPr>
          <w:trHeight w:val="240"/>
        </w:trPr>
        <w:tc>
          <w:tcPr>
            <w:tcW w:w="1610" w:type="dxa"/>
            <w:shd w:val="clear" w:color="auto" w:fill="auto"/>
            <w:noWrap/>
            <w:hideMark/>
          </w:tcPr>
          <w:p w14:paraId="22F9F26A"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9</w:t>
            </w:r>
          </w:p>
        </w:tc>
        <w:tc>
          <w:tcPr>
            <w:tcW w:w="1920" w:type="dxa"/>
            <w:shd w:val="clear" w:color="auto" w:fill="auto"/>
            <w:noWrap/>
            <w:vAlign w:val="bottom"/>
            <w:hideMark/>
          </w:tcPr>
          <w:p w14:paraId="69D57E8F" w14:textId="3FEA3C7B"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19</w:t>
            </w:r>
            <w:r>
              <w:rPr>
                <w:sz w:val="18"/>
              </w:rPr>
              <w:t xml:space="preserve"> </w:t>
            </w:r>
            <w:r w:rsidRPr="006927BD">
              <w:rPr>
                <w:sz w:val="18"/>
              </w:rPr>
              <w:t>821</w:t>
            </w:r>
          </w:p>
        </w:tc>
        <w:tc>
          <w:tcPr>
            <w:tcW w:w="1920" w:type="dxa"/>
            <w:shd w:val="clear" w:color="auto" w:fill="auto"/>
            <w:noWrap/>
            <w:vAlign w:val="bottom"/>
            <w:hideMark/>
          </w:tcPr>
          <w:p w14:paraId="3E651AAD" w14:textId="7A7D34B2"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21</w:t>
            </w:r>
            <w:r>
              <w:rPr>
                <w:sz w:val="18"/>
              </w:rPr>
              <w:t xml:space="preserve"> </w:t>
            </w:r>
            <w:r w:rsidRPr="006927BD">
              <w:rPr>
                <w:sz w:val="18"/>
              </w:rPr>
              <w:t>004</w:t>
            </w:r>
          </w:p>
        </w:tc>
        <w:tc>
          <w:tcPr>
            <w:tcW w:w="1920" w:type="dxa"/>
            <w:shd w:val="clear" w:color="auto" w:fill="auto"/>
            <w:noWrap/>
            <w:vAlign w:val="bottom"/>
            <w:hideMark/>
          </w:tcPr>
          <w:p w14:paraId="47BD39CF" w14:textId="416A4212"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22</w:t>
            </w:r>
            <w:r>
              <w:rPr>
                <w:sz w:val="18"/>
              </w:rPr>
              <w:t xml:space="preserve"> </w:t>
            </w:r>
            <w:r w:rsidRPr="006927BD">
              <w:rPr>
                <w:sz w:val="18"/>
              </w:rPr>
              <w:t>265</w:t>
            </w:r>
          </w:p>
        </w:tc>
      </w:tr>
      <w:tr w:rsidR="006927BD" w:rsidRPr="006927BD" w14:paraId="5503D3C0" w14:textId="77777777" w:rsidTr="006927BD">
        <w:trPr>
          <w:trHeight w:val="240"/>
        </w:trPr>
        <w:tc>
          <w:tcPr>
            <w:tcW w:w="1610" w:type="dxa"/>
            <w:shd w:val="clear" w:color="auto" w:fill="auto"/>
            <w:noWrap/>
            <w:hideMark/>
          </w:tcPr>
          <w:p w14:paraId="0DB0336D"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10</w:t>
            </w:r>
          </w:p>
        </w:tc>
        <w:tc>
          <w:tcPr>
            <w:tcW w:w="1920" w:type="dxa"/>
            <w:shd w:val="clear" w:color="auto" w:fill="auto"/>
            <w:noWrap/>
            <w:vAlign w:val="bottom"/>
            <w:hideMark/>
          </w:tcPr>
          <w:p w14:paraId="3BB18A14" w14:textId="4C99DE6F"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19</w:t>
            </w:r>
            <w:r>
              <w:rPr>
                <w:sz w:val="18"/>
              </w:rPr>
              <w:t xml:space="preserve"> </w:t>
            </w:r>
            <w:r w:rsidRPr="006927BD">
              <w:rPr>
                <w:sz w:val="18"/>
              </w:rPr>
              <w:t>913</w:t>
            </w:r>
          </w:p>
        </w:tc>
        <w:tc>
          <w:tcPr>
            <w:tcW w:w="1920" w:type="dxa"/>
            <w:shd w:val="clear" w:color="auto" w:fill="auto"/>
            <w:noWrap/>
            <w:vAlign w:val="bottom"/>
            <w:hideMark/>
          </w:tcPr>
          <w:p w14:paraId="250B04EC" w14:textId="368D03EB"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20</w:t>
            </w:r>
            <w:r>
              <w:rPr>
                <w:sz w:val="18"/>
              </w:rPr>
              <w:t xml:space="preserve"> </w:t>
            </w:r>
            <w:r w:rsidRPr="006927BD">
              <w:rPr>
                <w:sz w:val="18"/>
              </w:rPr>
              <w:t>936</w:t>
            </w:r>
          </w:p>
        </w:tc>
        <w:tc>
          <w:tcPr>
            <w:tcW w:w="1920" w:type="dxa"/>
            <w:shd w:val="clear" w:color="auto" w:fill="auto"/>
            <w:noWrap/>
            <w:vAlign w:val="bottom"/>
            <w:hideMark/>
          </w:tcPr>
          <w:p w14:paraId="32C89B8A" w14:textId="4C21C43A"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21</w:t>
            </w:r>
            <w:r>
              <w:rPr>
                <w:sz w:val="18"/>
              </w:rPr>
              <w:t xml:space="preserve"> </w:t>
            </w:r>
            <w:r w:rsidRPr="006927BD">
              <w:rPr>
                <w:sz w:val="18"/>
              </w:rPr>
              <w:t>946</w:t>
            </w:r>
          </w:p>
        </w:tc>
      </w:tr>
      <w:tr w:rsidR="006927BD" w:rsidRPr="006927BD" w14:paraId="10D9988D" w14:textId="77777777" w:rsidTr="006927BD">
        <w:trPr>
          <w:trHeight w:val="240"/>
        </w:trPr>
        <w:tc>
          <w:tcPr>
            <w:tcW w:w="1610" w:type="dxa"/>
            <w:shd w:val="clear" w:color="auto" w:fill="auto"/>
            <w:noWrap/>
            <w:hideMark/>
          </w:tcPr>
          <w:p w14:paraId="0EDF45B1"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11</w:t>
            </w:r>
          </w:p>
        </w:tc>
        <w:tc>
          <w:tcPr>
            <w:tcW w:w="1920" w:type="dxa"/>
            <w:shd w:val="clear" w:color="auto" w:fill="auto"/>
            <w:noWrap/>
            <w:vAlign w:val="bottom"/>
            <w:hideMark/>
          </w:tcPr>
          <w:p w14:paraId="26816215" w14:textId="1581D923"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18</w:t>
            </w:r>
            <w:r>
              <w:rPr>
                <w:sz w:val="18"/>
              </w:rPr>
              <w:t xml:space="preserve"> </w:t>
            </w:r>
            <w:r w:rsidRPr="006927BD">
              <w:rPr>
                <w:sz w:val="18"/>
              </w:rPr>
              <w:t>126</w:t>
            </w:r>
          </w:p>
        </w:tc>
        <w:tc>
          <w:tcPr>
            <w:tcW w:w="1920" w:type="dxa"/>
            <w:shd w:val="clear" w:color="auto" w:fill="auto"/>
            <w:noWrap/>
            <w:vAlign w:val="bottom"/>
            <w:hideMark/>
          </w:tcPr>
          <w:p w14:paraId="4C9C7DBE" w14:textId="43C13C8C"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21</w:t>
            </w:r>
            <w:r>
              <w:rPr>
                <w:sz w:val="18"/>
              </w:rPr>
              <w:t xml:space="preserve"> </w:t>
            </w:r>
            <w:r w:rsidRPr="006927BD">
              <w:rPr>
                <w:sz w:val="18"/>
              </w:rPr>
              <w:t>056</w:t>
            </w:r>
          </w:p>
        </w:tc>
        <w:tc>
          <w:tcPr>
            <w:tcW w:w="1920" w:type="dxa"/>
            <w:shd w:val="clear" w:color="auto" w:fill="auto"/>
            <w:noWrap/>
            <w:vAlign w:val="bottom"/>
            <w:hideMark/>
          </w:tcPr>
          <w:p w14:paraId="2A90D21E" w14:textId="1C975D12"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21</w:t>
            </w:r>
            <w:r>
              <w:rPr>
                <w:sz w:val="18"/>
              </w:rPr>
              <w:t xml:space="preserve"> </w:t>
            </w:r>
            <w:r w:rsidRPr="006927BD">
              <w:rPr>
                <w:sz w:val="18"/>
              </w:rPr>
              <w:t>851</w:t>
            </w:r>
          </w:p>
        </w:tc>
      </w:tr>
      <w:tr w:rsidR="006927BD" w:rsidRPr="006927BD" w14:paraId="6D7CDEC6" w14:textId="77777777" w:rsidTr="006927BD">
        <w:trPr>
          <w:trHeight w:val="240"/>
        </w:trPr>
        <w:tc>
          <w:tcPr>
            <w:tcW w:w="1610" w:type="dxa"/>
            <w:shd w:val="clear" w:color="auto" w:fill="auto"/>
            <w:noWrap/>
            <w:hideMark/>
          </w:tcPr>
          <w:p w14:paraId="06BE0FED"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12</w:t>
            </w:r>
          </w:p>
        </w:tc>
        <w:tc>
          <w:tcPr>
            <w:tcW w:w="1920" w:type="dxa"/>
            <w:shd w:val="clear" w:color="auto" w:fill="auto"/>
            <w:noWrap/>
            <w:vAlign w:val="bottom"/>
            <w:hideMark/>
          </w:tcPr>
          <w:p w14:paraId="44759B23" w14:textId="5207B30F"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17</w:t>
            </w:r>
            <w:r>
              <w:rPr>
                <w:sz w:val="18"/>
              </w:rPr>
              <w:t xml:space="preserve"> </w:t>
            </w:r>
            <w:r w:rsidRPr="006927BD">
              <w:rPr>
                <w:sz w:val="18"/>
              </w:rPr>
              <w:t>206</w:t>
            </w:r>
          </w:p>
        </w:tc>
        <w:tc>
          <w:tcPr>
            <w:tcW w:w="1920" w:type="dxa"/>
            <w:shd w:val="clear" w:color="auto" w:fill="auto"/>
            <w:noWrap/>
            <w:vAlign w:val="bottom"/>
            <w:hideMark/>
          </w:tcPr>
          <w:p w14:paraId="6ECD75B6" w14:textId="52BE7A12"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19</w:t>
            </w:r>
            <w:r>
              <w:rPr>
                <w:sz w:val="18"/>
              </w:rPr>
              <w:t xml:space="preserve"> </w:t>
            </w:r>
            <w:r w:rsidRPr="006927BD">
              <w:rPr>
                <w:sz w:val="18"/>
              </w:rPr>
              <w:t>121</w:t>
            </w:r>
          </w:p>
        </w:tc>
        <w:tc>
          <w:tcPr>
            <w:tcW w:w="1920" w:type="dxa"/>
            <w:shd w:val="clear" w:color="auto" w:fill="auto"/>
            <w:noWrap/>
            <w:vAlign w:val="bottom"/>
            <w:hideMark/>
          </w:tcPr>
          <w:p w14:paraId="5B29CBD0" w14:textId="5BE9C3C1"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21</w:t>
            </w:r>
            <w:r>
              <w:rPr>
                <w:sz w:val="18"/>
              </w:rPr>
              <w:t xml:space="preserve"> </w:t>
            </w:r>
            <w:r w:rsidRPr="006927BD">
              <w:rPr>
                <w:sz w:val="18"/>
              </w:rPr>
              <w:t>952</w:t>
            </w:r>
          </w:p>
        </w:tc>
      </w:tr>
      <w:tr w:rsidR="006927BD" w:rsidRPr="006927BD" w14:paraId="12500BD6" w14:textId="77777777" w:rsidTr="006927BD">
        <w:trPr>
          <w:trHeight w:val="240"/>
        </w:trPr>
        <w:tc>
          <w:tcPr>
            <w:tcW w:w="1610" w:type="dxa"/>
            <w:shd w:val="clear" w:color="auto" w:fill="auto"/>
            <w:noWrap/>
            <w:hideMark/>
          </w:tcPr>
          <w:p w14:paraId="6A7B4791"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13</w:t>
            </w:r>
          </w:p>
        </w:tc>
        <w:tc>
          <w:tcPr>
            <w:tcW w:w="1920" w:type="dxa"/>
            <w:shd w:val="clear" w:color="auto" w:fill="auto"/>
            <w:noWrap/>
            <w:vAlign w:val="bottom"/>
            <w:hideMark/>
          </w:tcPr>
          <w:p w14:paraId="16756669" w14:textId="6B227708"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16</w:t>
            </w:r>
            <w:r>
              <w:rPr>
                <w:sz w:val="18"/>
              </w:rPr>
              <w:t xml:space="preserve"> </w:t>
            </w:r>
            <w:r w:rsidRPr="006927BD">
              <w:rPr>
                <w:sz w:val="18"/>
              </w:rPr>
              <w:t>510</w:t>
            </w:r>
          </w:p>
        </w:tc>
        <w:tc>
          <w:tcPr>
            <w:tcW w:w="1920" w:type="dxa"/>
            <w:shd w:val="clear" w:color="auto" w:fill="auto"/>
            <w:noWrap/>
            <w:vAlign w:val="bottom"/>
            <w:hideMark/>
          </w:tcPr>
          <w:p w14:paraId="30E690BA" w14:textId="61B650F0"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18</w:t>
            </w:r>
            <w:r>
              <w:rPr>
                <w:sz w:val="18"/>
              </w:rPr>
              <w:t xml:space="preserve"> </w:t>
            </w:r>
            <w:r w:rsidRPr="006927BD">
              <w:rPr>
                <w:sz w:val="18"/>
              </w:rPr>
              <w:t>260</w:t>
            </w:r>
          </w:p>
        </w:tc>
        <w:tc>
          <w:tcPr>
            <w:tcW w:w="1920" w:type="dxa"/>
            <w:shd w:val="clear" w:color="auto" w:fill="auto"/>
            <w:noWrap/>
            <w:vAlign w:val="bottom"/>
            <w:hideMark/>
          </w:tcPr>
          <w:p w14:paraId="184B0D75" w14:textId="3DB0E7F2"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19</w:t>
            </w:r>
            <w:r>
              <w:rPr>
                <w:sz w:val="18"/>
              </w:rPr>
              <w:t xml:space="preserve"> </w:t>
            </w:r>
            <w:r w:rsidRPr="006927BD">
              <w:rPr>
                <w:sz w:val="18"/>
              </w:rPr>
              <w:t>899</w:t>
            </w:r>
          </w:p>
        </w:tc>
      </w:tr>
      <w:tr w:rsidR="006927BD" w:rsidRPr="006927BD" w14:paraId="08B9CBD8" w14:textId="77777777" w:rsidTr="006927BD">
        <w:trPr>
          <w:trHeight w:val="240"/>
        </w:trPr>
        <w:tc>
          <w:tcPr>
            <w:tcW w:w="1610" w:type="dxa"/>
            <w:shd w:val="clear" w:color="auto" w:fill="auto"/>
            <w:noWrap/>
            <w:hideMark/>
          </w:tcPr>
          <w:p w14:paraId="23E2CB6A"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14</w:t>
            </w:r>
          </w:p>
        </w:tc>
        <w:tc>
          <w:tcPr>
            <w:tcW w:w="1920" w:type="dxa"/>
            <w:shd w:val="clear" w:color="auto" w:fill="auto"/>
            <w:noWrap/>
            <w:vAlign w:val="bottom"/>
            <w:hideMark/>
          </w:tcPr>
          <w:p w14:paraId="4EA25D9A" w14:textId="29A5C6F3"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15</w:t>
            </w:r>
            <w:r>
              <w:rPr>
                <w:sz w:val="18"/>
              </w:rPr>
              <w:t xml:space="preserve"> </w:t>
            </w:r>
            <w:r w:rsidRPr="006927BD">
              <w:rPr>
                <w:sz w:val="18"/>
              </w:rPr>
              <w:t>056</w:t>
            </w:r>
          </w:p>
        </w:tc>
        <w:tc>
          <w:tcPr>
            <w:tcW w:w="1920" w:type="dxa"/>
            <w:shd w:val="clear" w:color="auto" w:fill="auto"/>
            <w:noWrap/>
            <w:vAlign w:val="bottom"/>
            <w:hideMark/>
          </w:tcPr>
          <w:p w14:paraId="45EDAA59" w14:textId="1C235D8C"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17</w:t>
            </w:r>
            <w:r>
              <w:rPr>
                <w:sz w:val="18"/>
              </w:rPr>
              <w:t xml:space="preserve"> </w:t>
            </w:r>
            <w:r w:rsidRPr="006927BD">
              <w:rPr>
                <w:sz w:val="18"/>
              </w:rPr>
              <w:t>480</w:t>
            </w:r>
          </w:p>
        </w:tc>
        <w:tc>
          <w:tcPr>
            <w:tcW w:w="1920" w:type="dxa"/>
            <w:shd w:val="clear" w:color="auto" w:fill="auto"/>
            <w:noWrap/>
            <w:vAlign w:val="bottom"/>
            <w:hideMark/>
          </w:tcPr>
          <w:p w14:paraId="49ACE429" w14:textId="0F3A718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19</w:t>
            </w:r>
            <w:r>
              <w:rPr>
                <w:sz w:val="18"/>
              </w:rPr>
              <w:t xml:space="preserve"> </w:t>
            </w:r>
            <w:r w:rsidRPr="006927BD">
              <w:rPr>
                <w:sz w:val="18"/>
              </w:rPr>
              <w:t>127</w:t>
            </w:r>
          </w:p>
        </w:tc>
      </w:tr>
      <w:tr w:rsidR="006927BD" w:rsidRPr="006927BD" w14:paraId="5B2E11BC" w14:textId="77777777" w:rsidTr="006927BD">
        <w:trPr>
          <w:trHeight w:val="240"/>
        </w:trPr>
        <w:tc>
          <w:tcPr>
            <w:tcW w:w="1610" w:type="dxa"/>
            <w:shd w:val="clear" w:color="auto" w:fill="auto"/>
            <w:noWrap/>
            <w:hideMark/>
          </w:tcPr>
          <w:p w14:paraId="5ACDD3DE"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15</w:t>
            </w:r>
          </w:p>
        </w:tc>
        <w:tc>
          <w:tcPr>
            <w:tcW w:w="1920" w:type="dxa"/>
            <w:shd w:val="clear" w:color="auto" w:fill="auto"/>
            <w:noWrap/>
            <w:vAlign w:val="bottom"/>
            <w:hideMark/>
          </w:tcPr>
          <w:p w14:paraId="2545C08B" w14:textId="41425FEE"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15</w:t>
            </w:r>
            <w:r>
              <w:rPr>
                <w:sz w:val="18"/>
              </w:rPr>
              <w:t xml:space="preserve"> </w:t>
            </w:r>
            <w:r w:rsidRPr="006927BD">
              <w:rPr>
                <w:sz w:val="18"/>
              </w:rPr>
              <w:t>317</w:t>
            </w:r>
          </w:p>
        </w:tc>
        <w:tc>
          <w:tcPr>
            <w:tcW w:w="1920" w:type="dxa"/>
            <w:shd w:val="clear" w:color="auto" w:fill="auto"/>
            <w:noWrap/>
            <w:vAlign w:val="bottom"/>
            <w:hideMark/>
          </w:tcPr>
          <w:p w14:paraId="7FF8669D" w14:textId="4DE902A3"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16</w:t>
            </w:r>
            <w:r>
              <w:rPr>
                <w:sz w:val="18"/>
              </w:rPr>
              <w:t xml:space="preserve"> </w:t>
            </w:r>
            <w:r w:rsidRPr="006927BD">
              <w:rPr>
                <w:sz w:val="18"/>
              </w:rPr>
              <w:t>134</w:t>
            </w:r>
          </w:p>
        </w:tc>
        <w:tc>
          <w:tcPr>
            <w:tcW w:w="1920" w:type="dxa"/>
            <w:shd w:val="clear" w:color="auto" w:fill="auto"/>
            <w:noWrap/>
            <w:vAlign w:val="bottom"/>
            <w:hideMark/>
          </w:tcPr>
          <w:p w14:paraId="7785983B" w14:textId="2E993E64"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18</w:t>
            </w:r>
            <w:r>
              <w:rPr>
                <w:sz w:val="18"/>
              </w:rPr>
              <w:t xml:space="preserve"> </w:t>
            </w:r>
            <w:r w:rsidRPr="006927BD">
              <w:rPr>
                <w:sz w:val="18"/>
              </w:rPr>
              <w:t>419</w:t>
            </w:r>
          </w:p>
        </w:tc>
      </w:tr>
      <w:tr w:rsidR="006927BD" w:rsidRPr="006927BD" w14:paraId="10164BA9" w14:textId="77777777" w:rsidTr="006927BD">
        <w:trPr>
          <w:trHeight w:val="240"/>
        </w:trPr>
        <w:tc>
          <w:tcPr>
            <w:tcW w:w="1610" w:type="dxa"/>
            <w:shd w:val="clear" w:color="auto" w:fill="auto"/>
            <w:noWrap/>
            <w:hideMark/>
          </w:tcPr>
          <w:p w14:paraId="116B2E58"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16</w:t>
            </w:r>
          </w:p>
        </w:tc>
        <w:tc>
          <w:tcPr>
            <w:tcW w:w="1920" w:type="dxa"/>
            <w:shd w:val="clear" w:color="auto" w:fill="auto"/>
            <w:noWrap/>
            <w:vAlign w:val="bottom"/>
            <w:hideMark/>
          </w:tcPr>
          <w:p w14:paraId="57DD9FAA" w14:textId="0FD53D43"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16</w:t>
            </w:r>
            <w:r>
              <w:rPr>
                <w:sz w:val="18"/>
              </w:rPr>
              <w:t xml:space="preserve"> </w:t>
            </w:r>
            <w:r w:rsidRPr="006927BD">
              <w:rPr>
                <w:sz w:val="18"/>
              </w:rPr>
              <w:t>172</w:t>
            </w:r>
          </w:p>
        </w:tc>
        <w:tc>
          <w:tcPr>
            <w:tcW w:w="1920" w:type="dxa"/>
            <w:shd w:val="clear" w:color="auto" w:fill="auto"/>
            <w:noWrap/>
            <w:vAlign w:val="bottom"/>
            <w:hideMark/>
          </w:tcPr>
          <w:p w14:paraId="6C431159" w14:textId="3556CA8B"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16</w:t>
            </w:r>
            <w:r>
              <w:rPr>
                <w:sz w:val="18"/>
              </w:rPr>
              <w:t xml:space="preserve"> </w:t>
            </w:r>
            <w:r w:rsidRPr="006927BD">
              <w:rPr>
                <w:sz w:val="18"/>
              </w:rPr>
              <w:t>627</w:t>
            </w:r>
          </w:p>
        </w:tc>
        <w:tc>
          <w:tcPr>
            <w:tcW w:w="1920" w:type="dxa"/>
            <w:shd w:val="clear" w:color="auto" w:fill="auto"/>
            <w:noWrap/>
            <w:vAlign w:val="bottom"/>
            <w:hideMark/>
          </w:tcPr>
          <w:p w14:paraId="63FD864E" w14:textId="1DD5B9EC"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17</w:t>
            </w:r>
            <w:r>
              <w:rPr>
                <w:sz w:val="18"/>
              </w:rPr>
              <w:t xml:space="preserve"> </w:t>
            </w:r>
            <w:r w:rsidRPr="006927BD">
              <w:rPr>
                <w:sz w:val="18"/>
              </w:rPr>
              <w:t>308</w:t>
            </w:r>
          </w:p>
        </w:tc>
      </w:tr>
      <w:tr w:rsidR="006927BD" w:rsidRPr="006927BD" w14:paraId="36A0F657" w14:textId="77777777" w:rsidTr="006927BD">
        <w:trPr>
          <w:trHeight w:val="240"/>
        </w:trPr>
        <w:tc>
          <w:tcPr>
            <w:tcW w:w="1610" w:type="dxa"/>
            <w:tcBorders>
              <w:bottom w:val="single" w:sz="12" w:space="0" w:color="auto"/>
            </w:tcBorders>
            <w:shd w:val="clear" w:color="auto" w:fill="auto"/>
            <w:noWrap/>
            <w:hideMark/>
          </w:tcPr>
          <w:p w14:paraId="42614665"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17</w:t>
            </w:r>
          </w:p>
        </w:tc>
        <w:tc>
          <w:tcPr>
            <w:tcW w:w="1920" w:type="dxa"/>
            <w:tcBorders>
              <w:bottom w:val="single" w:sz="12" w:space="0" w:color="auto"/>
            </w:tcBorders>
            <w:shd w:val="clear" w:color="auto" w:fill="auto"/>
            <w:noWrap/>
            <w:vAlign w:val="bottom"/>
            <w:hideMark/>
          </w:tcPr>
          <w:p w14:paraId="28D66CC8" w14:textId="5F540AAC"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19</w:t>
            </w:r>
            <w:r>
              <w:rPr>
                <w:sz w:val="18"/>
              </w:rPr>
              <w:t xml:space="preserve"> </w:t>
            </w:r>
            <w:r w:rsidRPr="006927BD">
              <w:rPr>
                <w:sz w:val="18"/>
              </w:rPr>
              <w:t>136</w:t>
            </w:r>
          </w:p>
        </w:tc>
        <w:tc>
          <w:tcPr>
            <w:tcW w:w="1920" w:type="dxa"/>
            <w:tcBorders>
              <w:bottom w:val="single" w:sz="12" w:space="0" w:color="auto"/>
            </w:tcBorders>
            <w:shd w:val="clear" w:color="auto" w:fill="auto"/>
            <w:noWrap/>
            <w:vAlign w:val="bottom"/>
            <w:hideMark/>
          </w:tcPr>
          <w:p w14:paraId="4517F133" w14:textId="0DD4E09D"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17</w:t>
            </w:r>
            <w:r>
              <w:rPr>
                <w:sz w:val="18"/>
              </w:rPr>
              <w:t xml:space="preserve"> </w:t>
            </w:r>
            <w:r w:rsidRPr="006927BD">
              <w:rPr>
                <w:sz w:val="18"/>
              </w:rPr>
              <w:t>602</w:t>
            </w:r>
          </w:p>
        </w:tc>
        <w:tc>
          <w:tcPr>
            <w:tcW w:w="1920" w:type="dxa"/>
            <w:tcBorders>
              <w:bottom w:val="single" w:sz="12" w:space="0" w:color="auto"/>
            </w:tcBorders>
            <w:shd w:val="clear" w:color="auto" w:fill="auto"/>
            <w:noWrap/>
            <w:vAlign w:val="bottom"/>
            <w:hideMark/>
          </w:tcPr>
          <w:p w14:paraId="428D0260" w14:textId="7D32C7B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17</w:t>
            </w:r>
            <w:r>
              <w:rPr>
                <w:sz w:val="18"/>
              </w:rPr>
              <w:t xml:space="preserve"> </w:t>
            </w:r>
            <w:r w:rsidRPr="006927BD">
              <w:rPr>
                <w:sz w:val="18"/>
              </w:rPr>
              <w:t>903</w:t>
            </w:r>
          </w:p>
        </w:tc>
      </w:tr>
    </w:tbl>
    <w:p w14:paraId="58173CCC" w14:textId="77777777" w:rsidR="006927BD" w:rsidRPr="006927BD" w:rsidRDefault="006927BD" w:rsidP="006927BD">
      <w:pPr>
        <w:pStyle w:val="SingleTxtG"/>
        <w:rPr>
          <w:lang w:val="en-GB"/>
        </w:rPr>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48"/>
        <w:gridCol w:w="1874"/>
        <w:gridCol w:w="1874"/>
        <w:gridCol w:w="1874"/>
      </w:tblGrid>
      <w:tr w:rsidR="006927BD" w:rsidRPr="006927BD" w14:paraId="63AB0F58" w14:textId="77777777" w:rsidTr="006927BD">
        <w:trPr>
          <w:trHeight w:val="240"/>
          <w:tblHeader/>
        </w:trPr>
        <w:tc>
          <w:tcPr>
            <w:tcW w:w="1748" w:type="dxa"/>
            <w:tcBorders>
              <w:top w:val="single" w:sz="4" w:space="0" w:color="auto"/>
              <w:bottom w:val="single" w:sz="12" w:space="0" w:color="auto"/>
            </w:tcBorders>
            <w:shd w:val="clear" w:color="auto" w:fill="auto"/>
            <w:noWrap/>
            <w:vAlign w:val="bottom"/>
            <w:hideMark/>
          </w:tcPr>
          <w:p w14:paraId="0E844C1C" w14:textId="167BB3DB" w:rsidR="006927BD" w:rsidRPr="006927BD" w:rsidRDefault="006927BD" w:rsidP="006927BD">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Género</w:t>
            </w:r>
          </w:p>
        </w:tc>
        <w:tc>
          <w:tcPr>
            <w:tcW w:w="1874" w:type="dxa"/>
            <w:tcBorders>
              <w:top w:val="single" w:sz="4" w:space="0" w:color="auto"/>
              <w:bottom w:val="single" w:sz="12" w:space="0" w:color="auto"/>
            </w:tcBorders>
            <w:shd w:val="clear" w:color="auto" w:fill="auto"/>
            <w:noWrap/>
            <w:vAlign w:val="bottom"/>
            <w:hideMark/>
          </w:tcPr>
          <w:p w14:paraId="0468742A" w14:textId="1802509A" w:rsidR="006927BD" w:rsidRPr="006927BD" w:rsidRDefault="006927BD" w:rsidP="006927BD">
            <w:pPr>
              <w:pStyle w:val="SingleTxtG"/>
              <w:tabs>
                <w:tab w:val="clear" w:pos="1701"/>
                <w:tab w:val="clear" w:pos="2268"/>
                <w:tab w:val="clear" w:pos="2835"/>
              </w:tabs>
              <w:spacing w:before="80" w:after="80" w:line="200" w:lineRule="exact"/>
              <w:ind w:left="57" w:right="28"/>
              <w:jc w:val="right"/>
              <w:rPr>
                <w:bCs/>
                <w:i/>
                <w:sz w:val="16"/>
                <w:lang w:val="en-GB"/>
              </w:rPr>
            </w:pPr>
            <w:r w:rsidRPr="006927BD">
              <w:rPr>
                <w:i/>
                <w:iCs/>
                <w:sz w:val="16"/>
              </w:rPr>
              <w:t xml:space="preserve">31 </w:t>
            </w:r>
            <w:r>
              <w:rPr>
                <w:i/>
                <w:iCs/>
                <w:sz w:val="16"/>
              </w:rPr>
              <w:t xml:space="preserve">de </w:t>
            </w:r>
            <w:r w:rsidRPr="006927BD">
              <w:rPr>
                <w:i/>
                <w:iCs/>
                <w:sz w:val="16"/>
              </w:rPr>
              <w:t>dic</w:t>
            </w:r>
            <w:r>
              <w:rPr>
                <w:i/>
                <w:iCs/>
                <w:sz w:val="16"/>
              </w:rPr>
              <w:t xml:space="preserve">iembre de </w:t>
            </w:r>
            <w:r w:rsidRPr="006927BD">
              <w:rPr>
                <w:i/>
                <w:iCs/>
                <w:sz w:val="16"/>
              </w:rPr>
              <w:t>2018</w:t>
            </w:r>
          </w:p>
        </w:tc>
        <w:tc>
          <w:tcPr>
            <w:tcW w:w="1874" w:type="dxa"/>
            <w:tcBorders>
              <w:top w:val="single" w:sz="4" w:space="0" w:color="auto"/>
              <w:bottom w:val="single" w:sz="12" w:space="0" w:color="auto"/>
            </w:tcBorders>
            <w:shd w:val="clear" w:color="auto" w:fill="auto"/>
            <w:noWrap/>
            <w:vAlign w:val="bottom"/>
            <w:hideMark/>
          </w:tcPr>
          <w:p w14:paraId="363D2642" w14:textId="09C2CB27" w:rsidR="006927BD" w:rsidRPr="006927BD" w:rsidRDefault="006927BD" w:rsidP="006927BD">
            <w:pPr>
              <w:pStyle w:val="SingleTxtG"/>
              <w:tabs>
                <w:tab w:val="clear" w:pos="1701"/>
                <w:tab w:val="clear" w:pos="2268"/>
                <w:tab w:val="clear" w:pos="2835"/>
              </w:tabs>
              <w:spacing w:before="80" w:after="80" w:line="200" w:lineRule="exact"/>
              <w:ind w:left="57" w:right="28"/>
              <w:jc w:val="right"/>
              <w:rPr>
                <w:bCs/>
                <w:i/>
                <w:sz w:val="16"/>
                <w:lang w:val="en-GB"/>
              </w:rPr>
            </w:pPr>
            <w:r w:rsidRPr="006927BD">
              <w:rPr>
                <w:i/>
                <w:iCs/>
                <w:sz w:val="16"/>
              </w:rPr>
              <w:t xml:space="preserve">31 </w:t>
            </w:r>
            <w:r>
              <w:rPr>
                <w:i/>
                <w:iCs/>
                <w:sz w:val="16"/>
              </w:rPr>
              <w:t xml:space="preserve">de </w:t>
            </w:r>
            <w:r w:rsidRPr="006927BD">
              <w:rPr>
                <w:i/>
                <w:iCs/>
                <w:sz w:val="16"/>
              </w:rPr>
              <w:t>dic</w:t>
            </w:r>
            <w:r>
              <w:rPr>
                <w:i/>
                <w:iCs/>
                <w:sz w:val="16"/>
              </w:rPr>
              <w:t xml:space="preserve">iembre de </w:t>
            </w:r>
            <w:r w:rsidRPr="006927BD">
              <w:rPr>
                <w:i/>
                <w:iCs/>
                <w:sz w:val="16"/>
              </w:rPr>
              <w:t>2019</w:t>
            </w:r>
          </w:p>
        </w:tc>
        <w:tc>
          <w:tcPr>
            <w:tcW w:w="1874" w:type="dxa"/>
            <w:tcBorders>
              <w:top w:val="single" w:sz="4" w:space="0" w:color="auto"/>
              <w:bottom w:val="single" w:sz="12" w:space="0" w:color="auto"/>
            </w:tcBorders>
            <w:shd w:val="clear" w:color="auto" w:fill="auto"/>
            <w:noWrap/>
            <w:vAlign w:val="bottom"/>
            <w:hideMark/>
          </w:tcPr>
          <w:p w14:paraId="62F171E3" w14:textId="2325ED28" w:rsidR="006927BD" w:rsidRPr="006927BD" w:rsidRDefault="006927BD" w:rsidP="006927BD">
            <w:pPr>
              <w:pStyle w:val="SingleTxtG"/>
              <w:tabs>
                <w:tab w:val="clear" w:pos="1701"/>
                <w:tab w:val="clear" w:pos="2268"/>
                <w:tab w:val="clear" w:pos="2835"/>
              </w:tabs>
              <w:spacing w:before="80" w:after="80" w:line="200" w:lineRule="exact"/>
              <w:ind w:left="57" w:right="28"/>
              <w:jc w:val="right"/>
              <w:rPr>
                <w:bCs/>
                <w:i/>
                <w:sz w:val="16"/>
                <w:lang w:val="en-GB"/>
              </w:rPr>
            </w:pPr>
            <w:r w:rsidRPr="006927BD">
              <w:rPr>
                <w:i/>
                <w:iCs/>
                <w:sz w:val="16"/>
              </w:rPr>
              <w:t xml:space="preserve">31 </w:t>
            </w:r>
            <w:r>
              <w:rPr>
                <w:i/>
                <w:iCs/>
                <w:sz w:val="16"/>
              </w:rPr>
              <w:t xml:space="preserve">de </w:t>
            </w:r>
            <w:r w:rsidRPr="006927BD">
              <w:rPr>
                <w:i/>
                <w:iCs/>
                <w:sz w:val="16"/>
              </w:rPr>
              <w:t>dic</w:t>
            </w:r>
            <w:r>
              <w:rPr>
                <w:i/>
                <w:iCs/>
                <w:sz w:val="16"/>
              </w:rPr>
              <w:t xml:space="preserve">iembre de </w:t>
            </w:r>
            <w:r w:rsidRPr="006927BD">
              <w:rPr>
                <w:i/>
                <w:iCs/>
                <w:sz w:val="16"/>
              </w:rPr>
              <w:t>2020</w:t>
            </w:r>
          </w:p>
        </w:tc>
      </w:tr>
      <w:tr w:rsidR="006927BD" w:rsidRPr="006927BD" w14:paraId="6C8CCA36" w14:textId="77777777" w:rsidTr="006927BD">
        <w:trPr>
          <w:trHeight w:val="240"/>
        </w:trPr>
        <w:tc>
          <w:tcPr>
            <w:tcW w:w="1748" w:type="dxa"/>
            <w:tcBorders>
              <w:top w:val="single" w:sz="12" w:space="0" w:color="auto"/>
              <w:bottom w:val="single" w:sz="4" w:space="0" w:color="auto"/>
            </w:tcBorders>
            <w:shd w:val="clear" w:color="auto" w:fill="auto"/>
            <w:noWrap/>
          </w:tcPr>
          <w:p w14:paraId="347882CE" w14:textId="77777777" w:rsidR="006927BD" w:rsidRPr="006927BD" w:rsidRDefault="006927BD" w:rsidP="006927BD">
            <w:pPr>
              <w:pStyle w:val="SingleTxtG"/>
              <w:tabs>
                <w:tab w:val="clear" w:pos="1701"/>
                <w:tab w:val="clear" w:pos="2268"/>
                <w:tab w:val="clear" w:pos="2835"/>
              </w:tabs>
              <w:spacing w:before="80" w:after="80" w:line="220" w:lineRule="exact"/>
              <w:ind w:left="283" w:right="0"/>
              <w:jc w:val="left"/>
              <w:rPr>
                <w:b/>
                <w:bCs/>
                <w:sz w:val="18"/>
                <w:lang w:val="en-GB"/>
              </w:rPr>
            </w:pPr>
            <w:r w:rsidRPr="006927BD">
              <w:rPr>
                <w:b/>
                <w:bCs/>
                <w:sz w:val="18"/>
              </w:rPr>
              <w:t>Total</w:t>
            </w:r>
          </w:p>
        </w:tc>
        <w:tc>
          <w:tcPr>
            <w:tcW w:w="1874" w:type="dxa"/>
            <w:tcBorders>
              <w:top w:val="single" w:sz="12" w:space="0" w:color="auto"/>
              <w:bottom w:val="single" w:sz="4" w:space="0" w:color="auto"/>
            </w:tcBorders>
            <w:shd w:val="clear" w:color="auto" w:fill="auto"/>
            <w:noWrap/>
            <w:vAlign w:val="bottom"/>
          </w:tcPr>
          <w:p w14:paraId="0E3ED887" w14:textId="73BEE93B" w:rsidR="006927BD" w:rsidRPr="006927BD" w:rsidRDefault="006927BD" w:rsidP="006927BD">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278 157</w:t>
            </w:r>
          </w:p>
        </w:tc>
        <w:tc>
          <w:tcPr>
            <w:tcW w:w="1874" w:type="dxa"/>
            <w:tcBorders>
              <w:top w:val="single" w:sz="12" w:space="0" w:color="auto"/>
              <w:bottom w:val="single" w:sz="4" w:space="0" w:color="auto"/>
            </w:tcBorders>
            <w:shd w:val="clear" w:color="auto" w:fill="auto"/>
            <w:noWrap/>
            <w:vAlign w:val="bottom"/>
          </w:tcPr>
          <w:p w14:paraId="1C0575A8" w14:textId="596F9064" w:rsidR="006927BD" w:rsidRPr="006927BD" w:rsidRDefault="006927BD" w:rsidP="006927BD">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278 985</w:t>
            </w:r>
          </w:p>
        </w:tc>
        <w:tc>
          <w:tcPr>
            <w:tcW w:w="1874" w:type="dxa"/>
            <w:tcBorders>
              <w:top w:val="single" w:sz="12" w:space="0" w:color="auto"/>
              <w:bottom w:val="single" w:sz="4" w:space="0" w:color="auto"/>
            </w:tcBorders>
            <w:shd w:val="clear" w:color="auto" w:fill="auto"/>
            <w:noWrap/>
            <w:vAlign w:val="bottom"/>
          </w:tcPr>
          <w:p w14:paraId="187F73DE" w14:textId="1FCA2408" w:rsidR="006927BD" w:rsidRPr="006927BD" w:rsidRDefault="006927BD" w:rsidP="006927BD">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278 115</w:t>
            </w:r>
          </w:p>
        </w:tc>
      </w:tr>
      <w:tr w:rsidR="006927BD" w:rsidRPr="00596C0D" w14:paraId="730674F7" w14:textId="77777777" w:rsidTr="006927BD">
        <w:trPr>
          <w:trHeight w:val="240"/>
        </w:trPr>
        <w:tc>
          <w:tcPr>
            <w:tcW w:w="7370" w:type="dxa"/>
            <w:gridSpan w:val="4"/>
            <w:tcBorders>
              <w:top w:val="single" w:sz="4" w:space="0" w:color="auto"/>
            </w:tcBorders>
            <w:shd w:val="clear" w:color="auto" w:fill="auto"/>
            <w:noWrap/>
          </w:tcPr>
          <w:p w14:paraId="70366D27" w14:textId="27D7553A" w:rsidR="006927BD" w:rsidRPr="00596C0D" w:rsidRDefault="00596C0D" w:rsidP="006927B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 xml:space="preserve">De </w:t>
            </w:r>
            <w:r w:rsidR="006927BD" w:rsidRPr="00596C0D">
              <w:rPr>
                <w:b/>
                <w:bCs/>
                <w:sz w:val="18"/>
              </w:rPr>
              <w:t>los cuales:</w:t>
            </w:r>
          </w:p>
        </w:tc>
      </w:tr>
      <w:tr w:rsidR="006927BD" w:rsidRPr="006927BD" w14:paraId="60406108" w14:textId="77777777" w:rsidTr="006927BD">
        <w:trPr>
          <w:trHeight w:val="240"/>
        </w:trPr>
        <w:tc>
          <w:tcPr>
            <w:tcW w:w="1748" w:type="dxa"/>
            <w:shd w:val="clear" w:color="auto" w:fill="auto"/>
            <w:noWrap/>
            <w:hideMark/>
          </w:tcPr>
          <w:p w14:paraId="59C2150D"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Masculino</w:t>
            </w:r>
          </w:p>
        </w:tc>
        <w:tc>
          <w:tcPr>
            <w:tcW w:w="1874" w:type="dxa"/>
            <w:shd w:val="clear" w:color="auto" w:fill="auto"/>
            <w:noWrap/>
            <w:vAlign w:val="bottom"/>
            <w:hideMark/>
          </w:tcPr>
          <w:p w14:paraId="05AE6E2A" w14:textId="0FD53969"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153</w:t>
            </w:r>
            <w:r>
              <w:rPr>
                <w:sz w:val="18"/>
              </w:rPr>
              <w:t xml:space="preserve"> </w:t>
            </w:r>
            <w:r w:rsidRPr="006927BD">
              <w:rPr>
                <w:sz w:val="18"/>
              </w:rPr>
              <w:t>152</w:t>
            </w:r>
          </w:p>
        </w:tc>
        <w:tc>
          <w:tcPr>
            <w:tcW w:w="1874" w:type="dxa"/>
            <w:shd w:val="clear" w:color="auto" w:fill="auto"/>
            <w:noWrap/>
            <w:vAlign w:val="bottom"/>
            <w:hideMark/>
          </w:tcPr>
          <w:p w14:paraId="0FC4FDF4" w14:textId="10575812"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150</w:t>
            </w:r>
            <w:r>
              <w:rPr>
                <w:sz w:val="18"/>
              </w:rPr>
              <w:t xml:space="preserve"> </w:t>
            </w:r>
            <w:r w:rsidRPr="006927BD">
              <w:rPr>
                <w:sz w:val="18"/>
              </w:rPr>
              <w:t>968</w:t>
            </w:r>
          </w:p>
        </w:tc>
        <w:tc>
          <w:tcPr>
            <w:tcW w:w="1874" w:type="dxa"/>
            <w:shd w:val="clear" w:color="auto" w:fill="auto"/>
            <w:noWrap/>
            <w:vAlign w:val="bottom"/>
            <w:hideMark/>
          </w:tcPr>
          <w:p w14:paraId="134F3211" w14:textId="32E81606"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149</w:t>
            </w:r>
            <w:r>
              <w:rPr>
                <w:sz w:val="18"/>
              </w:rPr>
              <w:t xml:space="preserve"> </w:t>
            </w:r>
            <w:r w:rsidRPr="006927BD">
              <w:rPr>
                <w:sz w:val="18"/>
              </w:rPr>
              <w:t>379</w:t>
            </w:r>
          </w:p>
        </w:tc>
      </w:tr>
      <w:tr w:rsidR="006927BD" w:rsidRPr="006927BD" w14:paraId="77265A5E" w14:textId="77777777" w:rsidTr="006927BD">
        <w:trPr>
          <w:trHeight w:val="240"/>
        </w:trPr>
        <w:tc>
          <w:tcPr>
            <w:tcW w:w="1748" w:type="dxa"/>
            <w:shd w:val="clear" w:color="auto" w:fill="auto"/>
            <w:noWrap/>
            <w:hideMark/>
          </w:tcPr>
          <w:p w14:paraId="20D76C37"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Se desconoce</w:t>
            </w:r>
          </w:p>
        </w:tc>
        <w:tc>
          <w:tcPr>
            <w:tcW w:w="1874" w:type="dxa"/>
            <w:shd w:val="clear" w:color="auto" w:fill="auto"/>
            <w:noWrap/>
            <w:vAlign w:val="bottom"/>
            <w:hideMark/>
          </w:tcPr>
          <w:p w14:paraId="035F3A93"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308</w:t>
            </w:r>
          </w:p>
        </w:tc>
        <w:tc>
          <w:tcPr>
            <w:tcW w:w="1874" w:type="dxa"/>
            <w:shd w:val="clear" w:color="auto" w:fill="auto"/>
            <w:noWrap/>
            <w:vAlign w:val="bottom"/>
            <w:hideMark/>
          </w:tcPr>
          <w:p w14:paraId="7756BC8A"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252</w:t>
            </w:r>
          </w:p>
        </w:tc>
        <w:tc>
          <w:tcPr>
            <w:tcW w:w="1874" w:type="dxa"/>
            <w:shd w:val="clear" w:color="auto" w:fill="auto"/>
            <w:noWrap/>
            <w:vAlign w:val="bottom"/>
            <w:hideMark/>
          </w:tcPr>
          <w:p w14:paraId="558C019A"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217</w:t>
            </w:r>
          </w:p>
        </w:tc>
      </w:tr>
      <w:tr w:rsidR="006927BD" w:rsidRPr="006927BD" w14:paraId="020D89C7" w14:textId="77777777" w:rsidTr="006927BD">
        <w:trPr>
          <w:trHeight w:val="240"/>
        </w:trPr>
        <w:tc>
          <w:tcPr>
            <w:tcW w:w="1748" w:type="dxa"/>
            <w:tcBorders>
              <w:bottom w:val="single" w:sz="12" w:space="0" w:color="auto"/>
            </w:tcBorders>
            <w:shd w:val="clear" w:color="auto" w:fill="auto"/>
            <w:noWrap/>
            <w:hideMark/>
          </w:tcPr>
          <w:p w14:paraId="1565B7CB"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Femenino</w:t>
            </w:r>
          </w:p>
        </w:tc>
        <w:tc>
          <w:tcPr>
            <w:tcW w:w="1874" w:type="dxa"/>
            <w:tcBorders>
              <w:bottom w:val="single" w:sz="12" w:space="0" w:color="auto"/>
            </w:tcBorders>
            <w:shd w:val="clear" w:color="auto" w:fill="auto"/>
            <w:noWrap/>
            <w:vAlign w:val="bottom"/>
            <w:hideMark/>
          </w:tcPr>
          <w:p w14:paraId="7A48B318" w14:textId="325D2181"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124</w:t>
            </w:r>
            <w:r>
              <w:rPr>
                <w:sz w:val="18"/>
              </w:rPr>
              <w:t xml:space="preserve"> </w:t>
            </w:r>
            <w:r w:rsidRPr="006927BD">
              <w:rPr>
                <w:sz w:val="18"/>
              </w:rPr>
              <w:t>697</w:t>
            </w:r>
          </w:p>
        </w:tc>
        <w:tc>
          <w:tcPr>
            <w:tcW w:w="1874" w:type="dxa"/>
            <w:tcBorders>
              <w:bottom w:val="single" w:sz="12" w:space="0" w:color="auto"/>
            </w:tcBorders>
            <w:shd w:val="clear" w:color="auto" w:fill="auto"/>
            <w:noWrap/>
            <w:vAlign w:val="bottom"/>
            <w:hideMark/>
          </w:tcPr>
          <w:p w14:paraId="520BA371" w14:textId="2587C854"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127</w:t>
            </w:r>
            <w:r>
              <w:rPr>
                <w:sz w:val="18"/>
              </w:rPr>
              <w:t xml:space="preserve"> </w:t>
            </w:r>
            <w:r w:rsidRPr="006927BD">
              <w:rPr>
                <w:sz w:val="18"/>
              </w:rPr>
              <w:t>765</w:t>
            </w:r>
          </w:p>
        </w:tc>
        <w:tc>
          <w:tcPr>
            <w:tcW w:w="1874" w:type="dxa"/>
            <w:tcBorders>
              <w:bottom w:val="single" w:sz="12" w:space="0" w:color="auto"/>
            </w:tcBorders>
            <w:shd w:val="clear" w:color="auto" w:fill="auto"/>
            <w:noWrap/>
            <w:vAlign w:val="bottom"/>
            <w:hideMark/>
          </w:tcPr>
          <w:p w14:paraId="238A0C7B" w14:textId="233466AC"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128</w:t>
            </w:r>
            <w:r>
              <w:rPr>
                <w:sz w:val="18"/>
              </w:rPr>
              <w:t xml:space="preserve"> </w:t>
            </w:r>
            <w:r w:rsidRPr="006927BD">
              <w:rPr>
                <w:sz w:val="18"/>
              </w:rPr>
              <w:t>519</w:t>
            </w:r>
          </w:p>
        </w:tc>
      </w:tr>
    </w:tbl>
    <w:p w14:paraId="5C6B4885" w14:textId="77777777" w:rsidR="006927BD" w:rsidRPr="006927BD" w:rsidRDefault="006927BD" w:rsidP="006927BD">
      <w:pPr>
        <w:pStyle w:val="SingleTxtG"/>
        <w:rPr>
          <w:lang w:val="en-GB"/>
        </w:rPr>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1842"/>
        <w:gridCol w:w="1701"/>
        <w:gridCol w:w="1700"/>
      </w:tblGrid>
      <w:tr w:rsidR="006927BD" w:rsidRPr="006927BD" w14:paraId="07073072" w14:textId="77777777" w:rsidTr="009D710E">
        <w:trPr>
          <w:trHeight w:val="240"/>
          <w:tblHeader/>
        </w:trPr>
        <w:tc>
          <w:tcPr>
            <w:tcW w:w="2127" w:type="dxa"/>
            <w:tcBorders>
              <w:top w:val="single" w:sz="4" w:space="0" w:color="auto"/>
              <w:bottom w:val="single" w:sz="12" w:space="0" w:color="auto"/>
            </w:tcBorders>
            <w:shd w:val="clear" w:color="auto" w:fill="auto"/>
            <w:noWrap/>
            <w:vAlign w:val="bottom"/>
            <w:hideMark/>
          </w:tcPr>
          <w:p w14:paraId="1AC9FD1F" w14:textId="77777777" w:rsidR="006927BD" w:rsidRPr="006927BD" w:rsidRDefault="006927BD" w:rsidP="006927BD">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Nacionalidad (o territorio)</w:t>
            </w:r>
          </w:p>
        </w:tc>
        <w:tc>
          <w:tcPr>
            <w:tcW w:w="1842" w:type="dxa"/>
            <w:tcBorders>
              <w:top w:val="single" w:sz="4" w:space="0" w:color="auto"/>
              <w:bottom w:val="single" w:sz="12" w:space="0" w:color="auto"/>
            </w:tcBorders>
            <w:shd w:val="clear" w:color="auto" w:fill="auto"/>
            <w:noWrap/>
            <w:vAlign w:val="bottom"/>
            <w:hideMark/>
          </w:tcPr>
          <w:p w14:paraId="520060D5" w14:textId="47BFA2E7" w:rsidR="006927BD" w:rsidRPr="006927BD" w:rsidRDefault="006927BD" w:rsidP="006927BD">
            <w:pPr>
              <w:pStyle w:val="SingleTxtG"/>
              <w:tabs>
                <w:tab w:val="clear" w:pos="1701"/>
                <w:tab w:val="clear" w:pos="2268"/>
                <w:tab w:val="clear" w:pos="2835"/>
              </w:tabs>
              <w:spacing w:before="80" w:after="80" w:line="200" w:lineRule="exact"/>
              <w:ind w:left="57" w:right="28"/>
              <w:jc w:val="right"/>
              <w:rPr>
                <w:bCs/>
                <w:i/>
                <w:sz w:val="16"/>
                <w:lang w:val="en-GB"/>
              </w:rPr>
            </w:pPr>
            <w:r w:rsidRPr="006927BD">
              <w:rPr>
                <w:i/>
                <w:iCs/>
                <w:sz w:val="16"/>
              </w:rPr>
              <w:t xml:space="preserve">31 </w:t>
            </w:r>
            <w:r>
              <w:rPr>
                <w:i/>
                <w:iCs/>
                <w:sz w:val="16"/>
              </w:rPr>
              <w:t xml:space="preserve">de </w:t>
            </w:r>
            <w:r w:rsidRPr="006927BD">
              <w:rPr>
                <w:i/>
                <w:iCs/>
                <w:sz w:val="16"/>
              </w:rPr>
              <w:t>dic</w:t>
            </w:r>
            <w:r>
              <w:rPr>
                <w:i/>
                <w:iCs/>
                <w:sz w:val="16"/>
              </w:rPr>
              <w:t xml:space="preserve">iembre de </w:t>
            </w:r>
            <w:r w:rsidRPr="006927BD">
              <w:rPr>
                <w:i/>
                <w:iCs/>
                <w:sz w:val="16"/>
              </w:rPr>
              <w:t>2018</w:t>
            </w:r>
          </w:p>
        </w:tc>
        <w:tc>
          <w:tcPr>
            <w:tcW w:w="1701" w:type="dxa"/>
            <w:tcBorders>
              <w:top w:val="single" w:sz="4" w:space="0" w:color="auto"/>
              <w:bottom w:val="single" w:sz="12" w:space="0" w:color="auto"/>
            </w:tcBorders>
            <w:shd w:val="clear" w:color="auto" w:fill="auto"/>
            <w:noWrap/>
            <w:vAlign w:val="bottom"/>
            <w:hideMark/>
          </w:tcPr>
          <w:p w14:paraId="738FABA9" w14:textId="09A76555" w:rsidR="006927BD" w:rsidRPr="006927BD" w:rsidRDefault="006927BD" w:rsidP="006927BD">
            <w:pPr>
              <w:pStyle w:val="SingleTxtG"/>
              <w:tabs>
                <w:tab w:val="clear" w:pos="1701"/>
                <w:tab w:val="clear" w:pos="2268"/>
                <w:tab w:val="clear" w:pos="2835"/>
              </w:tabs>
              <w:spacing w:before="80" w:after="80" w:line="200" w:lineRule="exact"/>
              <w:ind w:left="57" w:right="28"/>
              <w:jc w:val="right"/>
              <w:rPr>
                <w:bCs/>
                <w:i/>
                <w:sz w:val="16"/>
                <w:lang w:val="en-GB"/>
              </w:rPr>
            </w:pPr>
            <w:r w:rsidRPr="006927BD">
              <w:rPr>
                <w:i/>
                <w:iCs/>
                <w:sz w:val="16"/>
              </w:rPr>
              <w:t xml:space="preserve">31 </w:t>
            </w:r>
            <w:r>
              <w:rPr>
                <w:i/>
                <w:iCs/>
                <w:sz w:val="16"/>
              </w:rPr>
              <w:t xml:space="preserve">de </w:t>
            </w:r>
            <w:r w:rsidRPr="006927BD">
              <w:rPr>
                <w:i/>
                <w:iCs/>
                <w:sz w:val="16"/>
              </w:rPr>
              <w:t>dic</w:t>
            </w:r>
            <w:r>
              <w:rPr>
                <w:i/>
                <w:iCs/>
                <w:sz w:val="16"/>
              </w:rPr>
              <w:t xml:space="preserve">iembre de </w:t>
            </w:r>
            <w:r w:rsidRPr="006927BD">
              <w:rPr>
                <w:i/>
                <w:iCs/>
                <w:sz w:val="16"/>
              </w:rPr>
              <w:t>2019</w:t>
            </w:r>
          </w:p>
        </w:tc>
        <w:tc>
          <w:tcPr>
            <w:tcW w:w="1700" w:type="dxa"/>
            <w:tcBorders>
              <w:top w:val="single" w:sz="4" w:space="0" w:color="auto"/>
              <w:bottom w:val="single" w:sz="12" w:space="0" w:color="auto"/>
            </w:tcBorders>
            <w:shd w:val="clear" w:color="auto" w:fill="auto"/>
            <w:noWrap/>
            <w:vAlign w:val="bottom"/>
            <w:hideMark/>
          </w:tcPr>
          <w:p w14:paraId="69B95BE4" w14:textId="2B2EA125" w:rsidR="006927BD" w:rsidRPr="006927BD" w:rsidRDefault="006927BD" w:rsidP="006927BD">
            <w:pPr>
              <w:pStyle w:val="SingleTxtG"/>
              <w:tabs>
                <w:tab w:val="clear" w:pos="1701"/>
                <w:tab w:val="clear" w:pos="2268"/>
                <w:tab w:val="clear" w:pos="2835"/>
              </w:tabs>
              <w:spacing w:before="80" w:after="80" w:line="200" w:lineRule="exact"/>
              <w:ind w:left="57" w:right="28"/>
              <w:jc w:val="right"/>
              <w:rPr>
                <w:bCs/>
                <w:i/>
                <w:sz w:val="16"/>
                <w:lang w:val="en-GB"/>
              </w:rPr>
            </w:pPr>
            <w:r w:rsidRPr="006927BD">
              <w:rPr>
                <w:i/>
                <w:iCs/>
                <w:sz w:val="16"/>
              </w:rPr>
              <w:t xml:space="preserve">31 </w:t>
            </w:r>
            <w:r>
              <w:rPr>
                <w:i/>
                <w:iCs/>
                <w:sz w:val="16"/>
              </w:rPr>
              <w:t xml:space="preserve">de </w:t>
            </w:r>
            <w:r w:rsidRPr="006927BD">
              <w:rPr>
                <w:i/>
                <w:iCs/>
                <w:sz w:val="16"/>
              </w:rPr>
              <w:t>dic</w:t>
            </w:r>
            <w:r>
              <w:rPr>
                <w:i/>
                <w:iCs/>
                <w:sz w:val="16"/>
              </w:rPr>
              <w:t xml:space="preserve">iembre de </w:t>
            </w:r>
            <w:r w:rsidRPr="006927BD">
              <w:rPr>
                <w:i/>
                <w:iCs/>
                <w:sz w:val="16"/>
              </w:rPr>
              <w:t>2020</w:t>
            </w:r>
          </w:p>
        </w:tc>
      </w:tr>
      <w:tr w:rsidR="006927BD" w:rsidRPr="00BD1A01" w14:paraId="73F925E3" w14:textId="77777777" w:rsidTr="009D710E">
        <w:trPr>
          <w:trHeight w:val="240"/>
        </w:trPr>
        <w:tc>
          <w:tcPr>
            <w:tcW w:w="2127" w:type="dxa"/>
            <w:tcBorders>
              <w:top w:val="single" w:sz="12" w:space="0" w:color="auto"/>
              <w:bottom w:val="single" w:sz="4" w:space="0" w:color="auto"/>
            </w:tcBorders>
            <w:shd w:val="clear" w:color="auto" w:fill="auto"/>
            <w:noWrap/>
          </w:tcPr>
          <w:p w14:paraId="39DA2722" w14:textId="77777777" w:rsidR="006927BD" w:rsidRPr="006927BD" w:rsidRDefault="006927BD" w:rsidP="00BD1A01">
            <w:pPr>
              <w:pStyle w:val="SingleTxtG"/>
              <w:tabs>
                <w:tab w:val="clear" w:pos="1701"/>
                <w:tab w:val="clear" w:pos="2268"/>
                <w:tab w:val="clear" w:pos="2835"/>
              </w:tabs>
              <w:spacing w:before="80" w:after="80" w:line="220" w:lineRule="exact"/>
              <w:ind w:left="283" w:right="0"/>
              <w:jc w:val="left"/>
              <w:rPr>
                <w:b/>
                <w:bCs/>
                <w:sz w:val="18"/>
                <w:lang w:val="en-GB"/>
              </w:rPr>
            </w:pPr>
            <w:r w:rsidRPr="006927BD">
              <w:rPr>
                <w:b/>
                <w:bCs/>
                <w:sz w:val="18"/>
              </w:rPr>
              <w:t>Total</w:t>
            </w:r>
          </w:p>
        </w:tc>
        <w:tc>
          <w:tcPr>
            <w:tcW w:w="1842" w:type="dxa"/>
            <w:tcBorders>
              <w:top w:val="single" w:sz="12" w:space="0" w:color="auto"/>
              <w:bottom w:val="single" w:sz="4" w:space="0" w:color="auto"/>
            </w:tcBorders>
            <w:shd w:val="clear" w:color="auto" w:fill="auto"/>
            <w:noWrap/>
            <w:vAlign w:val="bottom"/>
          </w:tcPr>
          <w:p w14:paraId="011C1328" w14:textId="62B51DFB" w:rsidR="006927BD" w:rsidRPr="006927BD" w:rsidRDefault="006927BD" w:rsidP="00596D58">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w:t>
            </w:r>
            <w:r w:rsidRPr="00BD1A01">
              <w:rPr>
                <w:b/>
                <w:bCs/>
                <w:sz w:val="18"/>
              </w:rPr>
              <w:t xml:space="preserve"> </w:t>
            </w:r>
            <w:r w:rsidRPr="006927BD">
              <w:rPr>
                <w:b/>
                <w:bCs/>
                <w:sz w:val="18"/>
              </w:rPr>
              <w:t>157</w:t>
            </w:r>
          </w:p>
        </w:tc>
        <w:tc>
          <w:tcPr>
            <w:tcW w:w="1701" w:type="dxa"/>
            <w:tcBorders>
              <w:top w:val="single" w:sz="12" w:space="0" w:color="auto"/>
              <w:bottom w:val="single" w:sz="4" w:space="0" w:color="auto"/>
            </w:tcBorders>
            <w:shd w:val="clear" w:color="auto" w:fill="auto"/>
            <w:noWrap/>
            <w:vAlign w:val="bottom"/>
          </w:tcPr>
          <w:p w14:paraId="2D1783CE" w14:textId="558122A4" w:rsidR="006927BD" w:rsidRPr="006927BD" w:rsidRDefault="006927BD" w:rsidP="00596D58">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w:t>
            </w:r>
            <w:r w:rsidRPr="00BD1A01">
              <w:rPr>
                <w:b/>
                <w:bCs/>
                <w:sz w:val="18"/>
              </w:rPr>
              <w:t xml:space="preserve"> </w:t>
            </w:r>
            <w:r w:rsidRPr="006927BD">
              <w:rPr>
                <w:b/>
                <w:bCs/>
                <w:sz w:val="18"/>
              </w:rPr>
              <w:t>985</w:t>
            </w:r>
          </w:p>
        </w:tc>
        <w:tc>
          <w:tcPr>
            <w:tcW w:w="1700" w:type="dxa"/>
            <w:tcBorders>
              <w:top w:val="single" w:sz="12" w:space="0" w:color="auto"/>
              <w:bottom w:val="single" w:sz="4" w:space="0" w:color="auto"/>
            </w:tcBorders>
            <w:shd w:val="clear" w:color="auto" w:fill="auto"/>
            <w:noWrap/>
            <w:vAlign w:val="bottom"/>
          </w:tcPr>
          <w:p w14:paraId="7A2837FF" w14:textId="5E834CF8" w:rsidR="006927BD" w:rsidRPr="006927BD" w:rsidRDefault="006927BD" w:rsidP="00596D58">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w:t>
            </w:r>
            <w:r w:rsidRPr="00BD1A01">
              <w:rPr>
                <w:b/>
                <w:bCs/>
                <w:sz w:val="18"/>
              </w:rPr>
              <w:t xml:space="preserve"> </w:t>
            </w:r>
            <w:r w:rsidRPr="006927BD">
              <w:rPr>
                <w:b/>
                <w:bCs/>
                <w:sz w:val="18"/>
              </w:rPr>
              <w:t>115</w:t>
            </w:r>
          </w:p>
        </w:tc>
      </w:tr>
      <w:tr w:rsidR="006927BD" w:rsidRPr="00596C0D" w14:paraId="1DB1095C" w14:textId="77777777" w:rsidTr="009D710E">
        <w:trPr>
          <w:trHeight w:val="240"/>
        </w:trPr>
        <w:tc>
          <w:tcPr>
            <w:tcW w:w="2127" w:type="dxa"/>
            <w:tcBorders>
              <w:top w:val="single" w:sz="4" w:space="0" w:color="auto"/>
            </w:tcBorders>
            <w:shd w:val="clear" w:color="auto" w:fill="auto"/>
            <w:noWrap/>
          </w:tcPr>
          <w:p w14:paraId="382F5B71" w14:textId="17B18F58" w:rsidR="006927BD" w:rsidRPr="00596C0D" w:rsidRDefault="00596C0D" w:rsidP="006927BD">
            <w:pPr>
              <w:pStyle w:val="SingleTxtG"/>
              <w:tabs>
                <w:tab w:val="clear" w:pos="1701"/>
                <w:tab w:val="clear" w:pos="2268"/>
                <w:tab w:val="clear" w:pos="2835"/>
              </w:tabs>
              <w:spacing w:before="40" w:after="40" w:line="220" w:lineRule="exact"/>
              <w:ind w:left="0" w:right="0"/>
              <w:jc w:val="left"/>
              <w:rPr>
                <w:b/>
                <w:bCs/>
                <w:sz w:val="18"/>
                <w:lang w:val="en-GB"/>
              </w:rPr>
            </w:pPr>
            <w:r w:rsidRPr="00596C0D">
              <w:rPr>
                <w:b/>
                <w:bCs/>
                <w:sz w:val="18"/>
              </w:rPr>
              <w:t xml:space="preserve">De </w:t>
            </w:r>
            <w:r w:rsidR="006927BD" w:rsidRPr="00596C0D">
              <w:rPr>
                <w:b/>
                <w:bCs/>
                <w:sz w:val="18"/>
              </w:rPr>
              <w:t>los cuales:</w:t>
            </w:r>
          </w:p>
        </w:tc>
        <w:tc>
          <w:tcPr>
            <w:tcW w:w="1842" w:type="dxa"/>
            <w:tcBorders>
              <w:top w:val="single" w:sz="4" w:space="0" w:color="auto"/>
            </w:tcBorders>
            <w:shd w:val="clear" w:color="auto" w:fill="auto"/>
            <w:vAlign w:val="bottom"/>
          </w:tcPr>
          <w:p w14:paraId="0BD3E023" w14:textId="77777777" w:rsidR="006927BD" w:rsidRPr="00596C0D" w:rsidRDefault="006927BD" w:rsidP="006927BD">
            <w:pPr>
              <w:pStyle w:val="SingleTxtG"/>
              <w:tabs>
                <w:tab w:val="clear" w:pos="1701"/>
                <w:tab w:val="clear" w:pos="2268"/>
                <w:tab w:val="clear" w:pos="2835"/>
              </w:tabs>
              <w:spacing w:before="40" w:after="40" w:line="220" w:lineRule="exact"/>
              <w:ind w:left="57" w:right="28"/>
              <w:jc w:val="right"/>
              <w:rPr>
                <w:b/>
                <w:bCs/>
                <w:sz w:val="18"/>
                <w:lang w:val="en-GB"/>
              </w:rPr>
            </w:pPr>
          </w:p>
        </w:tc>
        <w:tc>
          <w:tcPr>
            <w:tcW w:w="1701" w:type="dxa"/>
            <w:tcBorders>
              <w:top w:val="single" w:sz="4" w:space="0" w:color="auto"/>
            </w:tcBorders>
            <w:shd w:val="clear" w:color="auto" w:fill="auto"/>
            <w:vAlign w:val="bottom"/>
          </w:tcPr>
          <w:p w14:paraId="5A4A4946" w14:textId="77777777" w:rsidR="006927BD" w:rsidRPr="00596C0D" w:rsidRDefault="006927BD" w:rsidP="006927BD">
            <w:pPr>
              <w:pStyle w:val="SingleTxtG"/>
              <w:tabs>
                <w:tab w:val="clear" w:pos="1701"/>
                <w:tab w:val="clear" w:pos="2268"/>
                <w:tab w:val="clear" w:pos="2835"/>
              </w:tabs>
              <w:spacing w:before="40" w:after="40" w:line="220" w:lineRule="exact"/>
              <w:ind w:left="57" w:right="28"/>
              <w:jc w:val="right"/>
              <w:rPr>
                <w:b/>
                <w:bCs/>
                <w:sz w:val="18"/>
                <w:lang w:val="en-GB"/>
              </w:rPr>
            </w:pPr>
          </w:p>
        </w:tc>
        <w:tc>
          <w:tcPr>
            <w:tcW w:w="1700" w:type="dxa"/>
            <w:tcBorders>
              <w:top w:val="single" w:sz="4" w:space="0" w:color="auto"/>
            </w:tcBorders>
            <w:shd w:val="clear" w:color="auto" w:fill="auto"/>
            <w:vAlign w:val="bottom"/>
          </w:tcPr>
          <w:p w14:paraId="6EE9E2DC" w14:textId="77777777" w:rsidR="006927BD" w:rsidRPr="00596C0D" w:rsidRDefault="006927BD" w:rsidP="006927BD">
            <w:pPr>
              <w:pStyle w:val="SingleTxtG"/>
              <w:tabs>
                <w:tab w:val="clear" w:pos="1701"/>
                <w:tab w:val="clear" w:pos="2268"/>
                <w:tab w:val="clear" w:pos="2835"/>
              </w:tabs>
              <w:spacing w:before="40" w:after="40" w:line="220" w:lineRule="exact"/>
              <w:ind w:left="57" w:right="28"/>
              <w:jc w:val="right"/>
              <w:rPr>
                <w:b/>
                <w:bCs/>
                <w:sz w:val="18"/>
                <w:lang w:val="en-GB"/>
              </w:rPr>
            </w:pPr>
          </w:p>
        </w:tc>
      </w:tr>
      <w:tr w:rsidR="006927BD" w:rsidRPr="006927BD" w14:paraId="4BDE5750" w14:textId="77777777" w:rsidTr="009D710E">
        <w:trPr>
          <w:trHeight w:val="240"/>
        </w:trPr>
        <w:tc>
          <w:tcPr>
            <w:tcW w:w="2127" w:type="dxa"/>
            <w:shd w:val="clear" w:color="auto" w:fill="auto"/>
            <w:noWrap/>
            <w:hideMark/>
          </w:tcPr>
          <w:p w14:paraId="2BC0D694"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Afganistán</w:t>
            </w:r>
          </w:p>
        </w:tc>
        <w:tc>
          <w:tcPr>
            <w:tcW w:w="1842" w:type="dxa"/>
            <w:shd w:val="clear" w:color="auto" w:fill="auto"/>
            <w:noWrap/>
            <w:vAlign w:val="bottom"/>
            <w:hideMark/>
          </w:tcPr>
          <w:p w14:paraId="1FF4C289" w14:textId="44533F3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56</w:t>
            </w:r>
            <w:r>
              <w:rPr>
                <w:sz w:val="18"/>
              </w:rPr>
              <w:t xml:space="preserve"> </w:t>
            </w:r>
            <w:r w:rsidRPr="006927BD">
              <w:rPr>
                <w:sz w:val="18"/>
              </w:rPr>
              <w:t>075</w:t>
            </w:r>
          </w:p>
        </w:tc>
        <w:tc>
          <w:tcPr>
            <w:tcW w:w="1701" w:type="dxa"/>
            <w:shd w:val="clear" w:color="auto" w:fill="auto"/>
            <w:noWrap/>
            <w:vAlign w:val="bottom"/>
            <w:hideMark/>
          </w:tcPr>
          <w:p w14:paraId="0BD7C249" w14:textId="303E8F08"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53</w:t>
            </w:r>
            <w:r>
              <w:rPr>
                <w:sz w:val="18"/>
              </w:rPr>
              <w:t xml:space="preserve"> </w:t>
            </w:r>
            <w:r w:rsidRPr="006927BD">
              <w:rPr>
                <w:sz w:val="18"/>
              </w:rPr>
              <w:t>236</w:t>
            </w:r>
          </w:p>
        </w:tc>
        <w:tc>
          <w:tcPr>
            <w:tcW w:w="1700" w:type="dxa"/>
            <w:shd w:val="clear" w:color="auto" w:fill="auto"/>
            <w:noWrap/>
            <w:vAlign w:val="bottom"/>
            <w:hideMark/>
          </w:tcPr>
          <w:p w14:paraId="6F452D0E" w14:textId="426785FB"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52</w:t>
            </w:r>
            <w:r>
              <w:rPr>
                <w:sz w:val="18"/>
              </w:rPr>
              <w:t xml:space="preserve"> </w:t>
            </w:r>
            <w:r w:rsidRPr="006927BD">
              <w:rPr>
                <w:sz w:val="18"/>
              </w:rPr>
              <w:t>387</w:t>
            </w:r>
          </w:p>
        </w:tc>
      </w:tr>
      <w:tr w:rsidR="006927BD" w:rsidRPr="006927BD" w14:paraId="2558DC91" w14:textId="77777777" w:rsidTr="009D710E">
        <w:trPr>
          <w:trHeight w:val="240"/>
        </w:trPr>
        <w:tc>
          <w:tcPr>
            <w:tcW w:w="2127" w:type="dxa"/>
            <w:shd w:val="clear" w:color="auto" w:fill="auto"/>
            <w:noWrap/>
            <w:hideMark/>
          </w:tcPr>
          <w:p w14:paraId="2BC88130"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Burkina Faso</w:t>
            </w:r>
          </w:p>
        </w:tc>
        <w:tc>
          <w:tcPr>
            <w:tcW w:w="1842" w:type="dxa"/>
            <w:shd w:val="clear" w:color="auto" w:fill="auto"/>
            <w:noWrap/>
            <w:vAlign w:val="bottom"/>
            <w:hideMark/>
          </w:tcPr>
          <w:p w14:paraId="4610E235"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35</w:t>
            </w:r>
          </w:p>
        </w:tc>
        <w:tc>
          <w:tcPr>
            <w:tcW w:w="1701" w:type="dxa"/>
            <w:shd w:val="clear" w:color="auto" w:fill="auto"/>
            <w:noWrap/>
            <w:vAlign w:val="bottom"/>
            <w:hideMark/>
          </w:tcPr>
          <w:p w14:paraId="10C2E7F2"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30</w:t>
            </w:r>
          </w:p>
        </w:tc>
        <w:tc>
          <w:tcPr>
            <w:tcW w:w="1700" w:type="dxa"/>
            <w:shd w:val="clear" w:color="auto" w:fill="auto"/>
            <w:noWrap/>
            <w:vAlign w:val="bottom"/>
            <w:hideMark/>
          </w:tcPr>
          <w:p w14:paraId="2048D67A"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31</w:t>
            </w:r>
          </w:p>
        </w:tc>
      </w:tr>
      <w:tr w:rsidR="006927BD" w:rsidRPr="006927BD" w14:paraId="66F30B73" w14:textId="77777777" w:rsidTr="009D710E">
        <w:trPr>
          <w:trHeight w:val="240"/>
        </w:trPr>
        <w:tc>
          <w:tcPr>
            <w:tcW w:w="2127" w:type="dxa"/>
            <w:shd w:val="clear" w:color="auto" w:fill="auto"/>
            <w:noWrap/>
            <w:hideMark/>
          </w:tcPr>
          <w:p w14:paraId="5D125CC6"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India</w:t>
            </w:r>
          </w:p>
        </w:tc>
        <w:tc>
          <w:tcPr>
            <w:tcW w:w="1842" w:type="dxa"/>
            <w:shd w:val="clear" w:color="auto" w:fill="auto"/>
            <w:noWrap/>
            <w:vAlign w:val="bottom"/>
            <w:hideMark/>
          </w:tcPr>
          <w:p w14:paraId="247DF751"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683</w:t>
            </w:r>
          </w:p>
        </w:tc>
        <w:tc>
          <w:tcPr>
            <w:tcW w:w="1701" w:type="dxa"/>
            <w:shd w:val="clear" w:color="auto" w:fill="auto"/>
            <w:noWrap/>
            <w:vAlign w:val="bottom"/>
            <w:hideMark/>
          </w:tcPr>
          <w:p w14:paraId="0F859AAC"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581</w:t>
            </w:r>
          </w:p>
        </w:tc>
        <w:tc>
          <w:tcPr>
            <w:tcW w:w="1700" w:type="dxa"/>
            <w:shd w:val="clear" w:color="auto" w:fill="auto"/>
            <w:noWrap/>
            <w:vAlign w:val="bottom"/>
            <w:hideMark/>
          </w:tcPr>
          <w:p w14:paraId="138B6D76"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552</w:t>
            </w:r>
          </w:p>
        </w:tc>
      </w:tr>
      <w:tr w:rsidR="006927BD" w:rsidRPr="006927BD" w14:paraId="1895765C" w14:textId="77777777" w:rsidTr="009D710E">
        <w:trPr>
          <w:trHeight w:val="240"/>
        </w:trPr>
        <w:tc>
          <w:tcPr>
            <w:tcW w:w="2127" w:type="dxa"/>
            <w:shd w:val="clear" w:color="auto" w:fill="auto"/>
            <w:noWrap/>
            <w:hideMark/>
          </w:tcPr>
          <w:p w14:paraId="150B34D7"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Iraq</w:t>
            </w:r>
          </w:p>
        </w:tc>
        <w:tc>
          <w:tcPr>
            <w:tcW w:w="1842" w:type="dxa"/>
            <w:shd w:val="clear" w:color="auto" w:fill="auto"/>
            <w:noWrap/>
            <w:vAlign w:val="bottom"/>
            <w:hideMark/>
          </w:tcPr>
          <w:p w14:paraId="69F6CB75" w14:textId="42608410"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52</w:t>
            </w:r>
            <w:r>
              <w:rPr>
                <w:sz w:val="18"/>
              </w:rPr>
              <w:t xml:space="preserve"> </w:t>
            </w:r>
            <w:r w:rsidRPr="006927BD">
              <w:rPr>
                <w:sz w:val="18"/>
              </w:rPr>
              <w:t>153</w:t>
            </w:r>
          </w:p>
        </w:tc>
        <w:tc>
          <w:tcPr>
            <w:tcW w:w="1701" w:type="dxa"/>
            <w:shd w:val="clear" w:color="auto" w:fill="auto"/>
            <w:noWrap/>
            <w:vAlign w:val="bottom"/>
            <w:hideMark/>
          </w:tcPr>
          <w:p w14:paraId="3BE83FEA" w14:textId="0EA71AF2"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52</w:t>
            </w:r>
            <w:r>
              <w:rPr>
                <w:sz w:val="18"/>
              </w:rPr>
              <w:t xml:space="preserve"> </w:t>
            </w:r>
            <w:r w:rsidRPr="006927BD">
              <w:rPr>
                <w:sz w:val="18"/>
              </w:rPr>
              <w:t>401</w:t>
            </w:r>
          </w:p>
        </w:tc>
        <w:tc>
          <w:tcPr>
            <w:tcW w:w="1700" w:type="dxa"/>
            <w:shd w:val="clear" w:color="auto" w:fill="auto"/>
            <w:noWrap/>
            <w:vAlign w:val="bottom"/>
            <w:hideMark/>
          </w:tcPr>
          <w:p w14:paraId="57E8C9E0" w14:textId="07E35CC2"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51</w:t>
            </w:r>
            <w:r>
              <w:rPr>
                <w:sz w:val="18"/>
              </w:rPr>
              <w:t xml:space="preserve"> </w:t>
            </w:r>
            <w:r w:rsidRPr="006927BD">
              <w:rPr>
                <w:sz w:val="18"/>
              </w:rPr>
              <w:t>508</w:t>
            </w:r>
          </w:p>
        </w:tc>
      </w:tr>
      <w:tr w:rsidR="006927BD" w:rsidRPr="006927BD" w14:paraId="4B40AA40" w14:textId="77777777" w:rsidTr="009D710E">
        <w:trPr>
          <w:trHeight w:val="240"/>
        </w:trPr>
        <w:tc>
          <w:tcPr>
            <w:tcW w:w="2127" w:type="dxa"/>
            <w:shd w:val="clear" w:color="auto" w:fill="auto"/>
            <w:noWrap/>
            <w:hideMark/>
          </w:tcPr>
          <w:p w14:paraId="38EA750C"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Israel</w:t>
            </w:r>
          </w:p>
        </w:tc>
        <w:tc>
          <w:tcPr>
            <w:tcW w:w="1842" w:type="dxa"/>
            <w:shd w:val="clear" w:color="auto" w:fill="auto"/>
            <w:noWrap/>
            <w:vAlign w:val="bottom"/>
            <w:hideMark/>
          </w:tcPr>
          <w:p w14:paraId="15992E18"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35</w:t>
            </w:r>
          </w:p>
        </w:tc>
        <w:tc>
          <w:tcPr>
            <w:tcW w:w="1701" w:type="dxa"/>
            <w:shd w:val="clear" w:color="auto" w:fill="auto"/>
            <w:noWrap/>
            <w:vAlign w:val="bottom"/>
            <w:hideMark/>
          </w:tcPr>
          <w:p w14:paraId="308A154D"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29</w:t>
            </w:r>
          </w:p>
        </w:tc>
        <w:tc>
          <w:tcPr>
            <w:tcW w:w="1700" w:type="dxa"/>
            <w:shd w:val="clear" w:color="auto" w:fill="auto"/>
            <w:noWrap/>
            <w:vAlign w:val="bottom"/>
            <w:hideMark/>
          </w:tcPr>
          <w:p w14:paraId="3C6008DC"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23</w:t>
            </w:r>
          </w:p>
        </w:tc>
      </w:tr>
      <w:tr w:rsidR="006927BD" w:rsidRPr="006927BD" w14:paraId="4B8FE8D8" w14:textId="77777777" w:rsidTr="009D710E">
        <w:trPr>
          <w:trHeight w:val="240"/>
        </w:trPr>
        <w:tc>
          <w:tcPr>
            <w:tcW w:w="2127" w:type="dxa"/>
            <w:shd w:val="clear" w:color="auto" w:fill="auto"/>
            <w:noWrap/>
            <w:hideMark/>
          </w:tcPr>
          <w:p w14:paraId="0AD03A49"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lastRenderedPageBreak/>
              <w:t>Yemen</w:t>
            </w:r>
          </w:p>
        </w:tc>
        <w:tc>
          <w:tcPr>
            <w:tcW w:w="1842" w:type="dxa"/>
            <w:shd w:val="clear" w:color="auto" w:fill="auto"/>
            <w:noWrap/>
            <w:vAlign w:val="bottom"/>
            <w:hideMark/>
          </w:tcPr>
          <w:p w14:paraId="7158BE9C"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606</w:t>
            </w:r>
          </w:p>
        </w:tc>
        <w:tc>
          <w:tcPr>
            <w:tcW w:w="1701" w:type="dxa"/>
            <w:shd w:val="clear" w:color="auto" w:fill="auto"/>
            <w:noWrap/>
            <w:vAlign w:val="bottom"/>
            <w:hideMark/>
          </w:tcPr>
          <w:p w14:paraId="74955A6F"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742</w:t>
            </w:r>
          </w:p>
        </w:tc>
        <w:tc>
          <w:tcPr>
            <w:tcW w:w="1700" w:type="dxa"/>
            <w:shd w:val="clear" w:color="auto" w:fill="auto"/>
            <w:noWrap/>
            <w:vAlign w:val="bottom"/>
            <w:hideMark/>
          </w:tcPr>
          <w:p w14:paraId="20BB4698"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745</w:t>
            </w:r>
          </w:p>
        </w:tc>
      </w:tr>
      <w:tr w:rsidR="006927BD" w:rsidRPr="006927BD" w14:paraId="5A88097F" w14:textId="77777777" w:rsidTr="009D710E">
        <w:trPr>
          <w:trHeight w:val="240"/>
        </w:trPr>
        <w:tc>
          <w:tcPr>
            <w:tcW w:w="2127" w:type="dxa"/>
            <w:shd w:val="clear" w:color="auto" w:fill="auto"/>
            <w:noWrap/>
            <w:hideMark/>
          </w:tcPr>
          <w:p w14:paraId="6AE48613"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Camerún</w:t>
            </w:r>
          </w:p>
        </w:tc>
        <w:tc>
          <w:tcPr>
            <w:tcW w:w="1842" w:type="dxa"/>
            <w:shd w:val="clear" w:color="auto" w:fill="auto"/>
            <w:noWrap/>
            <w:vAlign w:val="bottom"/>
            <w:hideMark/>
          </w:tcPr>
          <w:p w14:paraId="5BF87E69"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368</w:t>
            </w:r>
          </w:p>
        </w:tc>
        <w:tc>
          <w:tcPr>
            <w:tcW w:w="1701" w:type="dxa"/>
            <w:shd w:val="clear" w:color="auto" w:fill="auto"/>
            <w:noWrap/>
            <w:vAlign w:val="bottom"/>
            <w:hideMark/>
          </w:tcPr>
          <w:p w14:paraId="6716778E"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397</w:t>
            </w:r>
          </w:p>
        </w:tc>
        <w:tc>
          <w:tcPr>
            <w:tcW w:w="1700" w:type="dxa"/>
            <w:shd w:val="clear" w:color="auto" w:fill="auto"/>
            <w:noWrap/>
            <w:vAlign w:val="bottom"/>
            <w:hideMark/>
          </w:tcPr>
          <w:p w14:paraId="63F574A0"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414</w:t>
            </w:r>
          </w:p>
        </w:tc>
      </w:tr>
      <w:tr w:rsidR="006927BD" w:rsidRPr="006927BD" w14:paraId="75B6D085" w14:textId="77777777" w:rsidTr="009D710E">
        <w:trPr>
          <w:trHeight w:val="240"/>
        </w:trPr>
        <w:tc>
          <w:tcPr>
            <w:tcW w:w="2127" w:type="dxa"/>
            <w:shd w:val="clear" w:color="auto" w:fill="auto"/>
            <w:noWrap/>
            <w:hideMark/>
          </w:tcPr>
          <w:p w14:paraId="2FE13224"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Columbia</w:t>
            </w:r>
          </w:p>
        </w:tc>
        <w:tc>
          <w:tcPr>
            <w:tcW w:w="1842" w:type="dxa"/>
            <w:shd w:val="clear" w:color="auto" w:fill="auto"/>
            <w:noWrap/>
            <w:vAlign w:val="bottom"/>
            <w:hideMark/>
          </w:tcPr>
          <w:p w14:paraId="6D4D6338"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61</w:t>
            </w:r>
          </w:p>
        </w:tc>
        <w:tc>
          <w:tcPr>
            <w:tcW w:w="1701" w:type="dxa"/>
            <w:shd w:val="clear" w:color="auto" w:fill="auto"/>
            <w:noWrap/>
            <w:vAlign w:val="bottom"/>
            <w:hideMark/>
          </w:tcPr>
          <w:p w14:paraId="4CE45ADF"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179</w:t>
            </w:r>
          </w:p>
        </w:tc>
        <w:tc>
          <w:tcPr>
            <w:tcW w:w="1700" w:type="dxa"/>
            <w:shd w:val="clear" w:color="auto" w:fill="auto"/>
            <w:noWrap/>
            <w:vAlign w:val="bottom"/>
            <w:hideMark/>
          </w:tcPr>
          <w:p w14:paraId="6F7EFCD8"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229</w:t>
            </w:r>
          </w:p>
        </w:tc>
      </w:tr>
      <w:tr w:rsidR="006927BD" w:rsidRPr="006927BD" w14:paraId="37CE1B0C" w14:textId="77777777" w:rsidTr="009D710E">
        <w:trPr>
          <w:trHeight w:val="240"/>
        </w:trPr>
        <w:tc>
          <w:tcPr>
            <w:tcW w:w="2127" w:type="dxa"/>
            <w:shd w:val="clear" w:color="auto" w:fill="auto"/>
            <w:noWrap/>
            <w:hideMark/>
          </w:tcPr>
          <w:p w14:paraId="016A6772"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República Democrática del Congo</w:t>
            </w:r>
          </w:p>
        </w:tc>
        <w:tc>
          <w:tcPr>
            <w:tcW w:w="1842" w:type="dxa"/>
            <w:shd w:val="clear" w:color="auto" w:fill="auto"/>
            <w:noWrap/>
            <w:vAlign w:val="bottom"/>
            <w:hideMark/>
          </w:tcPr>
          <w:p w14:paraId="6A0F2DE5"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312</w:t>
            </w:r>
          </w:p>
        </w:tc>
        <w:tc>
          <w:tcPr>
            <w:tcW w:w="1701" w:type="dxa"/>
            <w:shd w:val="clear" w:color="auto" w:fill="auto"/>
            <w:noWrap/>
            <w:vAlign w:val="bottom"/>
            <w:hideMark/>
          </w:tcPr>
          <w:p w14:paraId="63608DD8"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311</w:t>
            </w:r>
          </w:p>
        </w:tc>
        <w:tc>
          <w:tcPr>
            <w:tcW w:w="1700" w:type="dxa"/>
            <w:shd w:val="clear" w:color="auto" w:fill="auto"/>
            <w:noWrap/>
            <w:vAlign w:val="bottom"/>
            <w:hideMark/>
          </w:tcPr>
          <w:p w14:paraId="0A2E931B"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318</w:t>
            </w:r>
          </w:p>
        </w:tc>
      </w:tr>
      <w:tr w:rsidR="006927BD" w:rsidRPr="006927BD" w14:paraId="7C4C3882" w14:textId="77777777" w:rsidTr="009D710E">
        <w:trPr>
          <w:trHeight w:val="240"/>
        </w:trPr>
        <w:tc>
          <w:tcPr>
            <w:tcW w:w="2127" w:type="dxa"/>
            <w:shd w:val="clear" w:color="auto" w:fill="auto"/>
            <w:noWrap/>
            <w:hideMark/>
          </w:tcPr>
          <w:p w14:paraId="78F06396"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Líbano</w:t>
            </w:r>
          </w:p>
        </w:tc>
        <w:tc>
          <w:tcPr>
            <w:tcW w:w="1842" w:type="dxa"/>
            <w:shd w:val="clear" w:color="auto" w:fill="auto"/>
            <w:noWrap/>
            <w:vAlign w:val="bottom"/>
            <w:hideMark/>
          </w:tcPr>
          <w:p w14:paraId="39297597" w14:textId="5FFC4D6D"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w:t>
            </w:r>
            <w:r>
              <w:rPr>
                <w:sz w:val="18"/>
              </w:rPr>
              <w:t xml:space="preserve"> </w:t>
            </w:r>
            <w:r w:rsidRPr="006927BD">
              <w:rPr>
                <w:sz w:val="18"/>
              </w:rPr>
              <w:t>318</w:t>
            </w:r>
          </w:p>
        </w:tc>
        <w:tc>
          <w:tcPr>
            <w:tcW w:w="1701" w:type="dxa"/>
            <w:shd w:val="clear" w:color="auto" w:fill="auto"/>
            <w:noWrap/>
            <w:vAlign w:val="bottom"/>
            <w:hideMark/>
          </w:tcPr>
          <w:p w14:paraId="069104B1" w14:textId="637CEA7D"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w:t>
            </w:r>
            <w:r>
              <w:rPr>
                <w:sz w:val="18"/>
              </w:rPr>
              <w:t xml:space="preserve"> </w:t>
            </w:r>
            <w:r w:rsidRPr="006927BD">
              <w:rPr>
                <w:sz w:val="18"/>
              </w:rPr>
              <w:t>294</w:t>
            </w:r>
          </w:p>
        </w:tc>
        <w:tc>
          <w:tcPr>
            <w:tcW w:w="1700" w:type="dxa"/>
            <w:shd w:val="clear" w:color="auto" w:fill="auto"/>
            <w:noWrap/>
            <w:vAlign w:val="bottom"/>
            <w:hideMark/>
          </w:tcPr>
          <w:p w14:paraId="046D9DD2" w14:textId="14E19D21"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w:t>
            </w:r>
            <w:r>
              <w:rPr>
                <w:sz w:val="18"/>
              </w:rPr>
              <w:t xml:space="preserve"> </w:t>
            </w:r>
            <w:r w:rsidRPr="006927BD">
              <w:rPr>
                <w:sz w:val="18"/>
              </w:rPr>
              <w:t>207</w:t>
            </w:r>
          </w:p>
        </w:tc>
      </w:tr>
      <w:tr w:rsidR="006927BD" w:rsidRPr="006927BD" w14:paraId="2BDF8F86" w14:textId="77777777" w:rsidTr="009D710E">
        <w:trPr>
          <w:trHeight w:val="240"/>
        </w:trPr>
        <w:tc>
          <w:tcPr>
            <w:tcW w:w="2127" w:type="dxa"/>
            <w:shd w:val="clear" w:color="auto" w:fill="auto"/>
            <w:noWrap/>
            <w:hideMark/>
          </w:tcPr>
          <w:p w14:paraId="1320CE69"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Libia</w:t>
            </w:r>
          </w:p>
        </w:tc>
        <w:tc>
          <w:tcPr>
            <w:tcW w:w="1842" w:type="dxa"/>
            <w:shd w:val="clear" w:color="auto" w:fill="auto"/>
            <w:noWrap/>
            <w:vAlign w:val="bottom"/>
            <w:hideMark/>
          </w:tcPr>
          <w:p w14:paraId="6C9B5D4C"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971</w:t>
            </w:r>
          </w:p>
        </w:tc>
        <w:tc>
          <w:tcPr>
            <w:tcW w:w="1701" w:type="dxa"/>
            <w:shd w:val="clear" w:color="auto" w:fill="auto"/>
            <w:noWrap/>
            <w:vAlign w:val="bottom"/>
            <w:hideMark/>
          </w:tcPr>
          <w:p w14:paraId="1F570D92"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985</w:t>
            </w:r>
          </w:p>
        </w:tc>
        <w:tc>
          <w:tcPr>
            <w:tcW w:w="1700" w:type="dxa"/>
            <w:shd w:val="clear" w:color="auto" w:fill="auto"/>
            <w:noWrap/>
            <w:vAlign w:val="bottom"/>
            <w:hideMark/>
          </w:tcPr>
          <w:p w14:paraId="69B04F50" w14:textId="26B42CAF"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r>
              <w:rPr>
                <w:sz w:val="18"/>
              </w:rPr>
              <w:t xml:space="preserve"> </w:t>
            </w:r>
            <w:r w:rsidRPr="006927BD">
              <w:rPr>
                <w:sz w:val="18"/>
              </w:rPr>
              <w:t>044</w:t>
            </w:r>
          </w:p>
        </w:tc>
      </w:tr>
      <w:tr w:rsidR="006927BD" w:rsidRPr="006927BD" w14:paraId="3C8BDDD8" w14:textId="77777777" w:rsidTr="009D710E">
        <w:trPr>
          <w:trHeight w:val="240"/>
        </w:trPr>
        <w:tc>
          <w:tcPr>
            <w:tcW w:w="2127" w:type="dxa"/>
            <w:shd w:val="clear" w:color="auto" w:fill="auto"/>
            <w:noWrap/>
            <w:hideMark/>
          </w:tcPr>
          <w:p w14:paraId="3A91CAE4"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Malí</w:t>
            </w:r>
          </w:p>
        </w:tc>
        <w:tc>
          <w:tcPr>
            <w:tcW w:w="1842" w:type="dxa"/>
            <w:shd w:val="clear" w:color="auto" w:fill="auto"/>
            <w:noWrap/>
            <w:vAlign w:val="bottom"/>
            <w:hideMark/>
          </w:tcPr>
          <w:p w14:paraId="0621640C"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114</w:t>
            </w:r>
          </w:p>
        </w:tc>
        <w:tc>
          <w:tcPr>
            <w:tcW w:w="1701" w:type="dxa"/>
            <w:shd w:val="clear" w:color="auto" w:fill="auto"/>
            <w:noWrap/>
            <w:vAlign w:val="bottom"/>
            <w:hideMark/>
          </w:tcPr>
          <w:p w14:paraId="4A07E452"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97</w:t>
            </w:r>
          </w:p>
        </w:tc>
        <w:tc>
          <w:tcPr>
            <w:tcW w:w="1700" w:type="dxa"/>
            <w:shd w:val="clear" w:color="auto" w:fill="auto"/>
            <w:noWrap/>
            <w:vAlign w:val="bottom"/>
            <w:hideMark/>
          </w:tcPr>
          <w:p w14:paraId="2BCEEDF7"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92</w:t>
            </w:r>
          </w:p>
        </w:tc>
      </w:tr>
      <w:tr w:rsidR="006927BD" w:rsidRPr="006927BD" w14:paraId="096C330C" w14:textId="77777777" w:rsidTr="009D710E">
        <w:trPr>
          <w:trHeight w:val="240"/>
        </w:trPr>
        <w:tc>
          <w:tcPr>
            <w:tcW w:w="2127" w:type="dxa"/>
            <w:shd w:val="clear" w:color="auto" w:fill="auto"/>
            <w:noWrap/>
            <w:hideMark/>
          </w:tcPr>
          <w:p w14:paraId="5CCA7B63"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Myanmar</w:t>
            </w:r>
          </w:p>
        </w:tc>
        <w:tc>
          <w:tcPr>
            <w:tcW w:w="1842" w:type="dxa"/>
            <w:shd w:val="clear" w:color="auto" w:fill="auto"/>
            <w:noWrap/>
            <w:vAlign w:val="bottom"/>
            <w:hideMark/>
          </w:tcPr>
          <w:p w14:paraId="5EEC6F96"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79</w:t>
            </w:r>
          </w:p>
        </w:tc>
        <w:tc>
          <w:tcPr>
            <w:tcW w:w="1701" w:type="dxa"/>
            <w:shd w:val="clear" w:color="auto" w:fill="auto"/>
            <w:noWrap/>
            <w:vAlign w:val="bottom"/>
            <w:hideMark/>
          </w:tcPr>
          <w:p w14:paraId="2F81B98A"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120</w:t>
            </w:r>
          </w:p>
        </w:tc>
        <w:tc>
          <w:tcPr>
            <w:tcW w:w="1700" w:type="dxa"/>
            <w:shd w:val="clear" w:color="auto" w:fill="auto"/>
            <w:noWrap/>
            <w:vAlign w:val="bottom"/>
            <w:hideMark/>
          </w:tcPr>
          <w:p w14:paraId="1EB7BA20"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127</w:t>
            </w:r>
          </w:p>
        </w:tc>
      </w:tr>
      <w:tr w:rsidR="006927BD" w:rsidRPr="006927BD" w14:paraId="499A2690" w14:textId="77777777" w:rsidTr="009D710E">
        <w:trPr>
          <w:trHeight w:val="240"/>
        </w:trPr>
        <w:tc>
          <w:tcPr>
            <w:tcW w:w="2127" w:type="dxa"/>
            <w:shd w:val="clear" w:color="auto" w:fill="auto"/>
            <w:noWrap/>
            <w:hideMark/>
          </w:tcPr>
          <w:p w14:paraId="16EF0989"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Nigeria</w:t>
            </w:r>
          </w:p>
        </w:tc>
        <w:tc>
          <w:tcPr>
            <w:tcW w:w="1842" w:type="dxa"/>
            <w:shd w:val="clear" w:color="auto" w:fill="auto"/>
            <w:noWrap/>
            <w:vAlign w:val="bottom"/>
            <w:hideMark/>
          </w:tcPr>
          <w:p w14:paraId="6B4D8CC2" w14:textId="7BDD632F"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w:t>
            </w:r>
            <w:r>
              <w:rPr>
                <w:sz w:val="18"/>
              </w:rPr>
              <w:t xml:space="preserve"> </w:t>
            </w:r>
            <w:r w:rsidRPr="006927BD">
              <w:rPr>
                <w:sz w:val="18"/>
              </w:rPr>
              <w:t>888</w:t>
            </w:r>
          </w:p>
        </w:tc>
        <w:tc>
          <w:tcPr>
            <w:tcW w:w="1701" w:type="dxa"/>
            <w:shd w:val="clear" w:color="auto" w:fill="auto"/>
            <w:noWrap/>
            <w:vAlign w:val="bottom"/>
            <w:hideMark/>
          </w:tcPr>
          <w:p w14:paraId="191DCCF7" w14:textId="79F3FAA9"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6</w:t>
            </w:r>
            <w:r>
              <w:rPr>
                <w:sz w:val="18"/>
              </w:rPr>
              <w:t xml:space="preserve"> </w:t>
            </w:r>
            <w:r w:rsidRPr="006927BD">
              <w:rPr>
                <w:sz w:val="18"/>
              </w:rPr>
              <w:t>527</w:t>
            </w:r>
          </w:p>
        </w:tc>
        <w:tc>
          <w:tcPr>
            <w:tcW w:w="1700" w:type="dxa"/>
            <w:shd w:val="clear" w:color="auto" w:fill="auto"/>
            <w:noWrap/>
            <w:vAlign w:val="bottom"/>
            <w:hideMark/>
          </w:tcPr>
          <w:p w14:paraId="274CD528" w14:textId="0B1F1764"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6</w:t>
            </w:r>
            <w:r>
              <w:rPr>
                <w:sz w:val="18"/>
              </w:rPr>
              <w:t xml:space="preserve"> </w:t>
            </w:r>
            <w:r w:rsidRPr="006927BD">
              <w:rPr>
                <w:sz w:val="18"/>
              </w:rPr>
              <w:t>520</w:t>
            </w:r>
          </w:p>
        </w:tc>
      </w:tr>
      <w:tr w:rsidR="006927BD" w:rsidRPr="006927BD" w14:paraId="64933C6F" w14:textId="77777777" w:rsidTr="009D710E">
        <w:trPr>
          <w:trHeight w:val="240"/>
        </w:trPr>
        <w:tc>
          <w:tcPr>
            <w:tcW w:w="2127" w:type="dxa"/>
            <w:shd w:val="clear" w:color="auto" w:fill="auto"/>
            <w:noWrap/>
            <w:hideMark/>
          </w:tcPr>
          <w:p w14:paraId="39C643A5"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Pakistán</w:t>
            </w:r>
          </w:p>
        </w:tc>
        <w:tc>
          <w:tcPr>
            <w:tcW w:w="1842" w:type="dxa"/>
            <w:shd w:val="clear" w:color="auto" w:fill="auto"/>
            <w:noWrap/>
            <w:vAlign w:val="bottom"/>
            <w:hideMark/>
          </w:tcPr>
          <w:p w14:paraId="061DE8E9" w14:textId="665C4C3E"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w:t>
            </w:r>
            <w:r>
              <w:rPr>
                <w:sz w:val="18"/>
              </w:rPr>
              <w:t xml:space="preserve"> </w:t>
            </w:r>
            <w:r w:rsidRPr="006927BD">
              <w:rPr>
                <w:sz w:val="18"/>
              </w:rPr>
              <w:t>749</w:t>
            </w:r>
          </w:p>
        </w:tc>
        <w:tc>
          <w:tcPr>
            <w:tcW w:w="1701" w:type="dxa"/>
            <w:shd w:val="clear" w:color="auto" w:fill="auto"/>
            <w:noWrap/>
            <w:vAlign w:val="bottom"/>
            <w:hideMark/>
          </w:tcPr>
          <w:p w14:paraId="447CEF90" w14:textId="742B0945"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w:t>
            </w:r>
            <w:r>
              <w:rPr>
                <w:sz w:val="18"/>
              </w:rPr>
              <w:t xml:space="preserve"> </w:t>
            </w:r>
            <w:r w:rsidRPr="006927BD">
              <w:rPr>
                <w:sz w:val="18"/>
              </w:rPr>
              <w:t>791</w:t>
            </w:r>
          </w:p>
        </w:tc>
        <w:tc>
          <w:tcPr>
            <w:tcW w:w="1700" w:type="dxa"/>
            <w:shd w:val="clear" w:color="auto" w:fill="auto"/>
            <w:noWrap/>
            <w:vAlign w:val="bottom"/>
            <w:hideMark/>
          </w:tcPr>
          <w:p w14:paraId="07FF34A4" w14:textId="1B5B1B48"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w:t>
            </w:r>
            <w:r>
              <w:rPr>
                <w:sz w:val="18"/>
              </w:rPr>
              <w:t xml:space="preserve"> </w:t>
            </w:r>
            <w:r w:rsidRPr="006927BD">
              <w:rPr>
                <w:sz w:val="18"/>
              </w:rPr>
              <w:t>636</w:t>
            </w:r>
          </w:p>
        </w:tc>
      </w:tr>
      <w:tr w:rsidR="006927BD" w:rsidRPr="006927BD" w14:paraId="69B02526" w14:textId="77777777" w:rsidTr="009D710E">
        <w:trPr>
          <w:trHeight w:val="240"/>
        </w:trPr>
        <w:tc>
          <w:tcPr>
            <w:tcW w:w="2127" w:type="dxa"/>
            <w:shd w:val="clear" w:color="auto" w:fill="auto"/>
            <w:noWrap/>
            <w:hideMark/>
          </w:tcPr>
          <w:p w14:paraId="7F826BC0"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Personas de los Territorios Palestinos (no reconocidos como Estado)</w:t>
            </w:r>
          </w:p>
        </w:tc>
        <w:tc>
          <w:tcPr>
            <w:tcW w:w="1842" w:type="dxa"/>
            <w:shd w:val="clear" w:color="auto" w:fill="auto"/>
            <w:noWrap/>
            <w:vAlign w:val="bottom"/>
            <w:hideMark/>
          </w:tcPr>
          <w:p w14:paraId="496CA780"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616</w:t>
            </w:r>
          </w:p>
        </w:tc>
        <w:tc>
          <w:tcPr>
            <w:tcW w:w="1701" w:type="dxa"/>
            <w:shd w:val="clear" w:color="auto" w:fill="auto"/>
            <w:noWrap/>
            <w:vAlign w:val="bottom"/>
            <w:hideMark/>
          </w:tcPr>
          <w:p w14:paraId="6862B1FD"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605</w:t>
            </w:r>
          </w:p>
        </w:tc>
        <w:tc>
          <w:tcPr>
            <w:tcW w:w="1700" w:type="dxa"/>
            <w:shd w:val="clear" w:color="auto" w:fill="auto"/>
            <w:noWrap/>
            <w:vAlign w:val="bottom"/>
            <w:hideMark/>
          </w:tcPr>
          <w:p w14:paraId="2D53249B"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641</w:t>
            </w:r>
          </w:p>
        </w:tc>
      </w:tr>
      <w:tr w:rsidR="006927BD" w:rsidRPr="006927BD" w14:paraId="32C693EE" w14:textId="77777777" w:rsidTr="009D710E">
        <w:trPr>
          <w:trHeight w:val="240"/>
        </w:trPr>
        <w:tc>
          <w:tcPr>
            <w:tcW w:w="2127" w:type="dxa"/>
            <w:shd w:val="clear" w:color="auto" w:fill="auto"/>
            <w:noWrap/>
            <w:hideMark/>
          </w:tcPr>
          <w:p w14:paraId="258E10A7"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Filipinas</w:t>
            </w:r>
          </w:p>
        </w:tc>
        <w:tc>
          <w:tcPr>
            <w:tcW w:w="1842" w:type="dxa"/>
            <w:shd w:val="clear" w:color="auto" w:fill="auto"/>
            <w:noWrap/>
            <w:vAlign w:val="bottom"/>
            <w:hideMark/>
          </w:tcPr>
          <w:p w14:paraId="56219515"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w:t>
            </w:r>
          </w:p>
        </w:tc>
        <w:tc>
          <w:tcPr>
            <w:tcW w:w="1701" w:type="dxa"/>
            <w:shd w:val="clear" w:color="auto" w:fill="auto"/>
            <w:noWrap/>
            <w:vAlign w:val="bottom"/>
            <w:hideMark/>
          </w:tcPr>
          <w:p w14:paraId="61612C3B"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8</w:t>
            </w:r>
          </w:p>
        </w:tc>
        <w:tc>
          <w:tcPr>
            <w:tcW w:w="1700" w:type="dxa"/>
            <w:shd w:val="clear" w:color="auto" w:fill="auto"/>
            <w:noWrap/>
            <w:vAlign w:val="bottom"/>
            <w:hideMark/>
          </w:tcPr>
          <w:p w14:paraId="67EAB8F6"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8</w:t>
            </w:r>
          </w:p>
        </w:tc>
      </w:tr>
      <w:tr w:rsidR="006927BD" w:rsidRPr="006927BD" w14:paraId="4C89EC2D" w14:textId="77777777" w:rsidTr="009D710E">
        <w:trPr>
          <w:trHeight w:val="240"/>
        </w:trPr>
        <w:tc>
          <w:tcPr>
            <w:tcW w:w="2127" w:type="dxa"/>
            <w:shd w:val="clear" w:color="auto" w:fill="auto"/>
            <w:noWrap/>
            <w:hideMark/>
          </w:tcPr>
          <w:p w14:paraId="0725CDC8"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Somalia</w:t>
            </w:r>
          </w:p>
        </w:tc>
        <w:tc>
          <w:tcPr>
            <w:tcW w:w="1842" w:type="dxa"/>
            <w:shd w:val="clear" w:color="auto" w:fill="auto"/>
            <w:noWrap/>
            <w:vAlign w:val="bottom"/>
            <w:hideMark/>
          </w:tcPr>
          <w:p w14:paraId="50542D99" w14:textId="54CEF0B3"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w:t>
            </w:r>
            <w:r>
              <w:rPr>
                <w:sz w:val="18"/>
              </w:rPr>
              <w:t xml:space="preserve"> </w:t>
            </w:r>
            <w:r w:rsidRPr="006927BD">
              <w:rPr>
                <w:sz w:val="18"/>
              </w:rPr>
              <w:t>365</w:t>
            </w:r>
          </w:p>
        </w:tc>
        <w:tc>
          <w:tcPr>
            <w:tcW w:w="1701" w:type="dxa"/>
            <w:shd w:val="clear" w:color="auto" w:fill="auto"/>
            <w:noWrap/>
            <w:vAlign w:val="bottom"/>
            <w:hideMark/>
          </w:tcPr>
          <w:p w14:paraId="48662C69" w14:textId="4B2012EE"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w:t>
            </w:r>
            <w:r>
              <w:rPr>
                <w:sz w:val="18"/>
              </w:rPr>
              <w:t xml:space="preserve"> </w:t>
            </w:r>
            <w:r w:rsidRPr="006927BD">
              <w:rPr>
                <w:sz w:val="18"/>
              </w:rPr>
              <w:t>970</w:t>
            </w:r>
          </w:p>
        </w:tc>
        <w:tc>
          <w:tcPr>
            <w:tcW w:w="1700" w:type="dxa"/>
            <w:shd w:val="clear" w:color="auto" w:fill="auto"/>
            <w:noWrap/>
            <w:vAlign w:val="bottom"/>
            <w:hideMark/>
          </w:tcPr>
          <w:p w14:paraId="12C28C38" w14:textId="47F64411"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w:t>
            </w:r>
            <w:r>
              <w:rPr>
                <w:sz w:val="18"/>
              </w:rPr>
              <w:t xml:space="preserve"> </w:t>
            </w:r>
            <w:r w:rsidRPr="006927BD">
              <w:rPr>
                <w:sz w:val="18"/>
              </w:rPr>
              <w:t>895</w:t>
            </w:r>
          </w:p>
        </w:tc>
      </w:tr>
      <w:tr w:rsidR="006927BD" w:rsidRPr="006927BD" w14:paraId="3A1E3DF6" w14:textId="77777777" w:rsidTr="009D710E">
        <w:trPr>
          <w:trHeight w:val="240"/>
        </w:trPr>
        <w:tc>
          <w:tcPr>
            <w:tcW w:w="2127" w:type="dxa"/>
            <w:shd w:val="clear" w:color="auto" w:fill="auto"/>
            <w:noWrap/>
            <w:hideMark/>
          </w:tcPr>
          <w:p w14:paraId="62365E26"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Sudán (antiguo)</w:t>
            </w:r>
          </w:p>
        </w:tc>
        <w:tc>
          <w:tcPr>
            <w:tcW w:w="1842" w:type="dxa"/>
            <w:shd w:val="clear" w:color="auto" w:fill="auto"/>
            <w:noWrap/>
            <w:vAlign w:val="bottom"/>
            <w:hideMark/>
          </w:tcPr>
          <w:p w14:paraId="5AC6D5E8"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19</w:t>
            </w:r>
          </w:p>
        </w:tc>
        <w:tc>
          <w:tcPr>
            <w:tcW w:w="1701" w:type="dxa"/>
            <w:shd w:val="clear" w:color="auto" w:fill="auto"/>
            <w:noWrap/>
            <w:vAlign w:val="bottom"/>
            <w:hideMark/>
          </w:tcPr>
          <w:p w14:paraId="19091A06"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18</w:t>
            </w:r>
          </w:p>
        </w:tc>
        <w:tc>
          <w:tcPr>
            <w:tcW w:w="1700" w:type="dxa"/>
            <w:shd w:val="clear" w:color="auto" w:fill="auto"/>
            <w:noWrap/>
            <w:vAlign w:val="bottom"/>
            <w:hideMark/>
          </w:tcPr>
          <w:p w14:paraId="0D380B82"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17</w:t>
            </w:r>
          </w:p>
        </w:tc>
      </w:tr>
      <w:tr w:rsidR="006927BD" w:rsidRPr="006927BD" w14:paraId="77E32B57" w14:textId="77777777" w:rsidTr="009D710E">
        <w:trPr>
          <w:trHeight w:val="240"/>
        </w:trPr>
        <w:tc>
          <w:tcPr>
            <w:tcW w:w="2127" w:type="dxa"/>
            <w:shd w:val="clear" w:color="auto" w:fill="auto"/>
            <w:noWrap/>
            <w:hideMark/>
          </w:tcPr>
          <w:p w14:paraId="353BE800"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Sudán (sin incluir Sudán del Sur)</w:t>
            </w:r>
          </w:p>
        </w:tc>
        <w:tc>
          <w:tcPr>
            <w:tcW w:w="1842" w:type="dxa"/>
            <w:shd w:val="clear" w:color="auto" w:fill="auto"/>
            <w:noWrap/>
            <w:vAlign w:val="bottom"/>
            <w:hideMark/>
          </w:tcPr>
          <w:p w14:paraId="5640157A"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507</w:t>
            </w:r>
          </w:p>
        </w:tc>
        <w:tc>
          <w:tcPr>
            <w:tcW w:w="1701" w:type="dxa"/>
            <w:shd w:val="clear" w:color="auto" w:fill="auto"/>
            <w:noWrap/>
            <w:vAlign w:val="bottom"/>
            <w:hideMark/>
          </w:tcPr>
          <w:p w14:paraId="7384BC1D"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486</w:t>
            </w:r>
          </w:p>
        </w:tc>
        <w:tc>
          <w:tcPr>
            <w:tcW w:w="1700" w:type="dxa"/>
            <w:shd w:val="clear" w:color="auto" w:fill="auto"/>
            <w:noWrap/>
            <w:vAlign w:val="bottom"/>
            <w:hideMark/>
          </w:tcPr>
          <w:p w14:paraId="463199B9"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475</w:t>
            </w:r>
          </w:p>
        </w:tc>
      </w:tr>
      <w:tr w:rsidR="006927BD" w:rsidRPr="006927BD" w14:paraId="6864F867" w14:textId="77777777" w:rsidTr="009D710E">
        <w:trPr>
          <w:trHeight w:val="240"/>
        </w:trPr>
        <w:tc>
          <w:tcPr>
            <w:tcW w:w="2127" w:type="dxa"/>
            <w:shd w:val="clear" w:color="auto" w:fill="auto"/>
            <w:noWrap/>
            <w:hideMark/>
          </w:tcPr>
          <w:p w14:paraId="6102A057"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Sudán del Sur</w:t>
            </w:r>
          </w:p>
        </w:tc>
        <w:tc>
          <w:tcPr>
            <w:tcW w:w="1842" w:type="dxa"/>
            <w:shd w:val="clear" w:color="auto" w:fill="auto"/>
            <w:noWrap/>
            <w:vAlign w:val="bottom"/>
            <w:hideMark/>
          </w:tcPr>
          <w:p w14:paraId="3CCE0DA3"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17</w:t>
            </w:r>
          </w:p>
        </w:tc>
        <w:tc>
          <w:tcPr>
            <w:tcW w:w="1701" w:type="dxa"/>
            <w:shd w:val="clear" w:color="auto" w:fill="auto"/>
            <w:noWrap/>
            <w:vAlign w:val="bottom"/>
            <w:hideMark/>
          </w:tcPr>
          <w:p w14:paraId="47EDEC7F"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18</w:t>
            </w:r>
          </w:p>
        </w:tc>
        <w:tc>
          <w:tcPr>
            <w:tcW w:w="1700" w:type="dxa"/>
            <w:shd w:val="clear" w:color="auto" w:fill="auto"/>
            <w:noWrap/>
            <w:vAlign w:val="bottom"/>
            <w:hideMark/>
          </w:tcPr>
          <w:p w14:paraId="0D96AC84"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21</w:t>
            </w:r>
          </w:p>
        </w:tc>
      </w:tr>
      <w:tr w:rsidR="006927BD" w:rsidRPr="006927BD" w14:paraId="707F339F" w14:textId="77777777" w:rsidTr="009D710E">
        <w:trPr>
          <w:trHeight w:val="240"/>
        </w:trPr>
        <w:tc>
          <w:tcPr>
            <w:tcW w:w="2127" w:type="dxa"/>
            <w:shd w:val="clear" w:color="auto" w:fill="auto"/>
            <w:noWrap/>
            <w:hideMark/>
          </w:tcPr>
          <w:p w14:paraId="049A66F5"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República Árabe Siria</w:t>
            </w:r>
          </w:p>
        </w:tc>
        <w:tc>
          <w:tcPr>
            <w:tcW w:w="1842" w:type="dxa"/>
            <w:shd w:val="clear" w:color="auto" w:fill="auto"/>
            <w:noWrap/>
            <w:vAlign w:val="bottom"/>
            <w:hideMark/>
          </w:tcPr>
          <w:p w14:paraId="326C68D2" w14:textId="43AC9065"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150</w:t>
            </w:r>
            <w:r>
              <w:rPr>
                <w:sz w:val="18"/>
              </w:rPr>
              <w:t xml:space="preserve"> </w:t>
            </w:r>
            <w:r w:rsidRPr="006927BD">
              <w:rPr>
                <w:sz w:val="18"/>
              </w:rPr>
              <w:t>168</w:t>
            </w:r>
          </w:p>
        </w:tc>
        <w:tc>
          <w:tcPr>
            <w:tcW w:w="1701" w:type="dxa"/>
            <w:shd w:val="clear" w:color="auto" w:fill="auto"/>
            <w:noWrap/>
            <w:vAlign w:val="bottom"/>
            <w:hideMark/>
          </w:tcPr>
          <w:p w14:paraId="03FE1363" w14:textId="14782F78"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153</w:t>
            </w:r>
            <w:r>
              <w:rPr>
                <w:sz w:val="18"/>
              </w:rPr>
              <w:t xml:space="preserve"> </w:t>
            </w:r>
            <w:r w:rsidRPr="006927BD">
              <w:rPr>
                <w:sz w:val="18"/>
              </w:rPr>
              <w:t>151</w:t>
            </w:r>
          </w:p>
        </w:tc>
        <w:tc>
          <w:tcPr>
            <w:tcW w:w="1700" w:type="dxa"/>
            <w:shd w:val="clear" w:color="auto" w:fill="auto"/>
            <w:noWrap/>
            <w:vAlign w:val="bottom"/>
            <w:hideMark/>
          </w:tcPr>
          <w:p w14:paraId="453A814D" w14:textId="630809A5"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154</w:t>
            </w:r>
            <w:r>
              <w:rPr>
                <w:sz w:val="18"/>
              </w:rPr>
              <w:t xml:space="preserve"> </w:t>
            </w:r>
            <w:r w:rsidRPr="006927BD">
              <w:rPr>
                <w:sz w:val="18"/>
              </w:rPr>
              <w:t>216</w:t>
            </w:r>
          </w:p>
        </w:tc>
      </w:tr>
      <w:tr w:rsidR="006927BD" w:rsidRPr="006927BD" w14:paraId="146E5671" w14:textId="77777777" w:rsidTr="009D710E">
        <w:trPr>
          <w:trHeight w:val="240"/>
        </w:trPr>
        <w:tc>
          <w:tcPr>
            <w:tcW w:w="2127" w:type="dxa"/>
            <w:tcBorders>
              <w:bottom w:val="single" w:sz="12" w:space="0" w:color="auto"/>
            </w:tcBorders>
            <w:shd w:val="clear" w:color="auto" w:fill="auto"/>
            <w:noWrap/>
            <w:hideMark/>
          </w:tcPr>
          <w:p w14:paraId="5AEC53FF" w14:textId="77777777" w:rsidR="006927BD" w:rsidRPr="006927BD" w:rsidRDefault="006927BD" w:rsidP="006927BD">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República Centroafricana</w:t>
            </w:r>
          </w:p>
        </w:tc>
        <w:tc>
          <w:tcPr>
            <w:tcW w:w="1842" w:type="dxa"/>
            <w:tcBorders>
              <w:bottom w:val="single" w:sz="12" w:space="0" w:color="auto"/>
            </w:tcBorders>
            <w:shd w:val="clear" w:color="auto" w:fill="auto"/>
            <w:noWrap/>
            <w:vAlign w:val="bottom"/>
            <w:hideMark/>
          </w:tcPr>
          <w:p w14:paraId="375F3395"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8</w:t>
            </w:r>
          </w:p>
        </w:tc>
        <w:tc>
          <w:tcPr>
            <w:tcW w:w="1701" w:type="dxa"/>
            <w:tcBorders>
              <w:bottom w:val="single" w:sz="12" w:space="0" w:color="auto"/>
            </w:tcBorders>
            <w:shd w:val="clear" w:color="auto" w:fill="auto"/>
            <w:noWrap/>
            <w:vAlign w:val="bottom"/>
            <w:hideMark/>
          </w:tcPr>
          <w:p w14:paraId="5A4A9BB7"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9</w:t>
            </w:r>
          </w:p>
        </w:tc>
        <w:tc>
          <w:tcPr>
            <w:tcW w:w="1700" w:type="dxa"/>
            <w:tcBorders>
              <w:bottom w:val="single" w:sz="12" w:space="0" w:color="auto"/>
            </w:tcBorders>
            <w:shd w:val="clear" w:color="auto" w:fill="auto"/>
            <w:noWrap/>
            <w:vAlign w:val="bottom"/>
            <w:hideMark/>
          </w:tcPr>
          <w:p w14:paraId="7B44AB58" w14:textId="77777777" w:rsidR="006927BD" w:rsidRPr="006927BD" w:rsidRDefault="006927BD" w:rsidP="006927BD">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9</w:t>
            </w:r>
          </w:p>
        </w:tc>
      </w:tr>
    </w:tbl>
    <w:p w14:paraId="67F6F01C" w14:textId="77777777" w:rsidR="006927BD" w:rsidRPr="006927BD" w:rsidRDefault="006927BD" w:rsidP="006927BD">
      <w:pPr>
        <w:pStyle w:val="SingleTxtG"/>
        <w:rPr>
          <w:lang w:val="en-GB"/>
        </w:rPr>
      </w:pPr>
    </w:p>
    <w:tbl>
      <w:tblPr>
        <w:tblW w:w="743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352"/>
        <w:gridCol w:w="1649"/>
        <w:gridCol w:w="1724"/>
        <w:gridCol w:w="1709"/>
      </w:tblGrid>
      <w:tr w:rsidR="00BD1A01" w:rsidRPr="00BD1A01" w14:paraId="1FA55287" w14:textId="77777777" w:rsidTr="009D710E">
        <w:trPr>
          <w:trHeight w:val="240"/>
          <w:tblHeader/>
        </w:trPr>
        <w:tc>
          <w:tcPr>
            <w:tcW w:w="2352" w:type="dxa"/>
            <w:tcBorders>
              <w:top w:val="single" w:sz="4" w:space="0" w:color="auto"/>
              <w:bottom w:val="single" w:sz="4" w:space="0" w:color="auto"/>
            </w:tcBorders>
            <w:shd w:val="clear" w:color="auto" w:fill="auto"/>
            <w:noWrap/>
            <w:vAlign w:val="bottom"/>
            <w:hideMark/>
          </w:tcPr>
          <w:p w14:paraId="076651D2" w14:textId="4EE2B96D" w:rsidR="006927BD" w:rsidRPr="006927BD" w:rsidRDefault="006927BD" w:rsidP="00BD1A01">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L</w:t>
            </w:r>
            <w:r w:rsidR="00C560E6">
              <w:rPr>
                <w:i/>
                <w:iCs/>
                <w:sz w:val="16"/>
              </w:rPr>
              <w:t>a</w:t>
            </w:r>
            <w:r w:rsidRPr="006927BD">
              <w:rPr>
                <w:i/>
                <w:iCs/>
                <w:sz w:val="16"/>
              </w:rPr>
              <w:t>nd</w:t>
            </w:r>
          </w:p>
        </w:tc>
        <w:tc>
          <w:tcPr>
            <w:tcW w:w="1649" w:type="dxa"/>
            <w:tcBorders>
              <w:top w:val="single" w:sz="4" w:space="0" w:color="auto"/>
              <w:bottom w:val="single" w:sz="4" w:space="0" w:color="auto"/>
            </w:tcBorders>
            <w:shd w:val="clear" w:color="auto" w:fill="auto"/>
            <w:noWrap/>
            <w:vAlign w:val="bottom"/>
            <w:hideMark/>
          </w:tcPr>
          <w:p w14:paraId="7B5D8B20" w14:textId="316E0086" w:rsidR="006927BD" w:rsidRPr="006927BD" w:rsidRDefault="006927BD" w:rsidP="009D710E">
            <w:pPr>
              <w:pStyle w:val="SingleTxtG"/>
              <w:tabs>
                <w:tab w:val="clear" w:pos="1701"/>
                <w:tab w:val="clear" w:pos="2268"/>
                <w:tab w:val="clear" w:pos="2835"/>
              </w:tabs>
              <w:spacing w:before="80" w:after="80" w:line="200" w:lineRule="exact"/>
              <w:ind w:left="28" w:right="28"/>
              <w:jc w:val="right"/>
              <w:rPr>
                <w:bCs/>
                <w:i/>
                <w:sz w:val="16"/>
                <w:lang w:val="en-GB"/>
              </w:rPr>
            </w:pPr>
            <w:r w:rsidRPr="006927BD">
              <w:rPr>
                <w:i/>
                <w:iCs/>
                <w:sz w:val="16"/>
              </w:rPr>
              <w:t xml:space="preserve">31 </w:t>
            </w:r>
            <w:r w:rsidR="009D710E">
              <w:rPr>
                <w:i/>
                <w:iCs/>
                <w:sz w:val="16"/>
              </w:rPr>
              <w:t>de diciembre de</w:t>
            </w:r>
            <w:r w:rsidR="00BD1A01">
              <w:rPr>
                <w:i/>
                <w:iCs/>
                <w:sz w:val="16"/>
              </w:rPr>
              <w:t xml:space="preserve"> </w:t>
            </w:r>
            <w:r w:rsidRPr="006927BD">
              <w:rPr>
                <w:i/>
                <w:iCs/>
                <w:sz w:val="16"/>
              </w:rPr>
              <w:t>2018</w:t>
            </w:r>
          </w:p>
        </w:tc>
        <w:tc>
          <w:tcPr>
            <w:tcW w:w="1724" w:type="dxa"/>
            <w:tcBorders>
              <w:top w:val="single" w:sz="4" w:space="0" w:color="auto"/>
              <w:bottom w:val="single" w:sz="4" w:space="0" w:color="auto"/>
            </w:tcBorders>
            <w:shd w:val="clear" w:color="auto" w:fill="auto"/>
            <w:noWrap/>
            <w:vAlign w:val="bottom"/>
            <w:hideMark/>
          </w:tcPr>
          <w:p w14:paraId="4EAF4069" w14:textId="2DA9AF00" w:rsidR="006927BD" w:rsidRPr="006927BD" w:rsidRDefault="009D710E" w:rsidP="009D710E">
            <w:pPr>
              <w:pStyle w:val="SingleTxtG"/>
              <w:tabs>
                <w:tab w:val="clear" w:pos="1701"/>
                <w:tab w:val="clear" w:pos="2268"/>
                <w:tab w:val="clear" w:pos="2835"/>
              </w:tabs>
              <w:spacing w:before="80" w:after="80" w:line="200" w:lineRule="exact"/>
              <w:ind w:left="28" w:right="28"/>
              <w:jc w:val="right"/>
              <w:rPr>
                <w:bCs/>
                <w:i/>
                <w:sz w:val="16"/>
                <w:lang w:val="en-GB"/>
              </w:rPr>
            </w:pPr>
            <w:r w:rsidRPr="006927BD">
              <w:rPr>
                <w:i/>
                <w:iCs/>
                <w:sz w:val="16"/>
              </w:rPr>
              <w:t xml:space="preserve">31 </w:t>
            </w:r>
            <w:r>
              <w:rPr>
                <w:i/>
                <w:iCs/>
                <w:sz w:val="16"/>
              </w:rPr>
              <w:t xml:space="preserve">de diciembre de </w:t>
            </w:r>
            <w:r w:rsidR="006927BD" w:rsidRPr="006927BD">
              <w:rPr>
                <w:i/>
                <w:iCs/>
                <w:sz w:val="16"/>
              </w:rPr>
              <w:t>2019</w:t>
            </w:r>
          </w:p>
        </w:tc>
        <w:tc>
          <w:tcPr>
            <w:tcW w:w="1709" w:type="dxa"/>
            <w:tcBorders>
              <w:top w:val="single" w:sz="4" w:space="0" w:color="auto"/>
              <w:bottom w:val="single" w:sz="4" w:space="0" w:color="auto"/>
            </w:tcBorders>
            <w:shd w:val="clear" w:color="auto" w:fill="auto"/>
            <w:noWrap/>
            <w:vAlign w:val="bottom"/>
            <w:hideMark/>
          </w:tcPr>
          <w:p w14:paraId="3446EAAA" w14:textId="07A0CF9C" w:rsidR="006927BD" w:rsidRPr="006927BD" w:rsidRDefault="009D710E" w:rsidP="009D710E">
            <w:pPr>
              <w:pStyle w:val="SingleTxtG"/>
              <w:tabs>
                <w:tab w:val="clear" w:pos="1701"/>
                <w:tab w:val="clear" w:pos="2268"/>
                <w:tab w:val="clear" w:pos="2835"/>
              </w:tabs>
              <w:spacing w:before="80" w:after="80" w:line="200" w:lineRule="exact"/>
              <w:ind w:left="28" w:right="28"/>
              <w:jc w:val="right"/>
              <w:rPr>
                <w:bCs/>
                <w:i/>
                <w:sz w:val="16"/>
                <w:lang w:val="en-GB"/>
              </w:rPr>
            </w:pPr>
            <w:r w:rsidRPr="006927BD">
              <w:rPr>
                <w:i/>
                <w:iCs/>
                <w:sz w:val="16"/>
              </w:rPr>
              <w:t xml:space="preserve">31 </w:t>
            </w:r>
            <w:r>
              <w:rPr>
                <w:i/>
                <w:iCs/>
                <w:sz w:val="16"/>
              </w:rPr>
              <w:t xml:space="preserve">de diciembre de </w:t>
            </w:r>
            <w:r w:rsidR="006927BD" w:rsidRPr="006927BD">
              <w:rPr>
                <w:i/>
                <w:iCs/>
                <w:sz w:val="16"/>
              </w:rPr>
              <w:t>2020</w:t>
            </w:r>
          </w:p>
        </w:tc>
      </w:tr>
      <w:tr w:rsidR="00BD1A01" w:rsidRPr="00BD1A01" w14:paraId="6BD81CED" w14:textId="77777777" w:rsidTr="009D710E">
        <w:trPr>
          <w:trHeight w:val="240"/>
        </w:trPr>
        <w:tc>
          <w:tcPr>
            <w:tcW w:w="2352" w:type="dxa"/>
            <w:tcBorders>
              <w:top w:val="single" w:sz="4" w:space="0" w:color="auto"/>
              <w:bottom w:val="single" w:sz="12" w:space="0" w:color="auto"/>
            </w:tcBorders>
            <w:shd w:val="clear" w:color="auto" w:fill="auto"/>
            <w:noWrap/>
          </w:tcPr>
          <w:p w14:paraId="34F557BF" w14:textId="77777777" w:rsidR="006927BD" w:rsidRPr="006927BD" w:rsidRDefault="006927BD" w:rsidP="00BD1A01">
            <w:pPr>
              <w:pStyle w:val="SingleTxtG"/>
              <w:tabs>
                <w:tab w:val="clear" w:pos="1701"/>
                <w:tab w:val="clear" w:pos="2268"/>
                <w:tab w:val="clear" w:pos="2835"/>
              </w:tabs>
              <w:spacing w:before="80" w:after="80" w:line="220" w:lineRule="exact"/>
              <w:ind w:left="283" w:right="0"/>
              <w:jc w:val="left"/>
              <w:rPr>
                <w:b/>
                <w:bCs/>
                <w:sz w:val="18"/>
                <w:lang w:val="en-GB"/>
              </w:rPr>
            </w:pPr>
            <w:r w:rsidRPr="006927BD">
              <w:rPr>
                <w:b/>
                <w:bCs/>
                <w:sz w:val="18"/>
              </w:rPr>
              <w:t>Total</w:t>
            </w:r>
          </w:p>
        </w:tc>
        <w:tc>
          <w:tcPr>
            <w:tcW w:w="1649" w:type="dxa"/>
            <w:tcBorders>
              <w:top w:val="single" w:sz="4" w:space="0" w:color="auto"/>
              <w:bottom w:val="single" w:sz="12" w:space="0" w:color="auto"/>
            </w:tcBorders>
            <w:shd w:val="clear" w:color="auto" w:fill="auto"/>
            <w:noWrap/>
            <w:vAlign w:val="bottom"/>
          </w:tcPr>
          <w:p w14:paraId="43340851" w14:textId="00FC1367" w:rsidR="006927BD" w:rsidRPr="006927BD" w:rsidRDefault="006927BD" w:rsidP="00BD1A01">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w:t>
            </w:r>
            <w:r w:rsidR="00BD1A01" w:rsidRPr="00BD1A01">
              <w:rPr>
                <w:b/>
                <w:bCs/>
                <w:sz w:val="18"/>
              </w:rPr>
              <w:t xml:space="preserve"> </w:t>
            </w:r>
            <w:r w:rsidRPr="006927BD">
              <w:rPr>
                <w:b/>
                <w:bCs/>
                <w:sz w:val="18"/>
              </w:rPr>
              <w:t>157</w:t>
            </w:r>
          </w:p>
        </w:tc>
        <w:tc>
          <w:tcPr>
            <w:tcW w:w="1724" w:type="dxa"/>
            <w:tcBorders>
              <w:top w:val="single" w:sz="4" w:space="0" w:color="auto"/>
              <w:bottom w:val="single" w:sz="12" w:space="0" w:color="auto"/>
            </w:tcBorders>
            <w:shd w:val="clear" w:color="auto" w:fill="auto"/>
            <w:noWrap/>
            <w:vAlign w:val="bottom"/>
          </w:tcPr>
          <w:p w14:paraId="3E2FD24F" w14:textId="2C8B1D34" w:rsidR="006927BD" w:rsidRPr="006927BD" w:rsidRDefault="006927BD" w:rsidP="00BD1A01">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w:t>
            </w:r>
            <w:r w:rsidR="00BD1A01" w:rsidRPr="00BD1A01">
              <w:rPr>
                <w:b/>
                <w:bCs/>
                <w:sz w:val="18"/>
              </w:rPr>
              <w:t xml:space="preserve"> </w:t>
            </w:r>
            <w:r w:rsidRPr="006927BD">
              <w:rPr>
                <w:b/>
                <w:bCs/>
                <w:sz w:val="18"/>
              </w:rPr>
              <w:t>985</w:t>
            </w:r>
          </w:p>
        </w:tc>
        <w:tc>
          <w:tcPr>
            <w:tcW w:w="1709" w:type="dxa"/>
            <w:tcBorders>
              <w:top w:val="single" w:sz="4" w:space="0" w:color="auto"/>
              <w:bottom w:val="single" w:sz="12" w:space="0" w:color="auto"/>
            </w:tcBorders>
            <w:shd w:val="clear" w:color="auto" w:fill="auto"/>
            <w:noWrap/>
            <w:vAlign w:val="bottom"/>
          </w:tcPr>
          <w:p w14:paraId="4BA3F418" w14:textId="52B46FD4" w:rsidR="006927BD" w:rsidRPr="006927BD" w:rsidRDefault="006927BD" w:rsidP="00BD1A01">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w:t>
            </w:r>
            <w:r w:rsidR="00BD1A01" w:rsidRPr="00BD1A01">
              <w:rPr>
                <w:b/>
                <w:bCs/>
                <w:sz w:val="18"/>
              </w:rPr>
              <w:t xml:space="preserve"> </w:t>
            </w:r>
            <w:r w:rsidRPr="006927BD">
              <w:rPr>
                <w:b/>
                <w:bCs/>
                <w:sz w:val="18"/>
              </w:rPr>
              <w:t>115</w:t>
            </w:r>
          </w:p>
        </w:tc>
      </w:tr>
      <w:tr w:rsidR="00BD1A01" w:rsidRPr="00596C0D" w14:paraId="4837FEEF" w14:textId="77777777" w:rsidTr="009D710E">
        <w:trPr>
          <w:trHeight w:val="240"/>
        </w:trPr>
        <w:tc>
          <w:tcPr>
            <w:tcW w:w="7434" w:type="dxa"/>
            <w:gridSpan w:val="4"/>
            <w:tcBorders>
              <w:top w:val="single" w:sz="12" w:space="0" w:color="auto"/>
            </w:tcBorders>
            <w:shd w:val="clear" w:color="auto" w:fill="auto"/>
            <w:noWrap/>
          </w:tcPr>
          <w:p w14:paraId="5CDA92A0" w14:textId="2EFCB086" w:rsidR="006927BD" w:rsidRPr="00596C0D" w:rsidRDefault="00596C0D" w:rsidP="00BD1A01">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 xml:space="preserve">Del </w:t>
            </w:r>
            <w:r w:rsidR="006927BD" w:rsidRPr="00596C0D">
              <w:rPr>
                <w:b/>
                <w:bCs/>
                <w:sz w:val="18"/>
              </w:rPr>
              <w:t>cual:</w:t>
            </w:r>
          </w:p>
        </w:tc>
      </w:tr>
      <w:tr w:rsidR="00BD1A01" w:rsidRPr="006927BD" w14:paraId="44BAD582" w14:textId="77777777" w:rsidTr="009D710E">
        <w:trPr>
          <w:trHeight w:val="240"/>
        </w:trPr>
        <w:tc>
          <w:tcPr>
            <w:tcW w:w="2352" w:type="dxa"/>
            <w:shd w:val="clear" w:color="auto" w:fill="auto"/>
            <w:noWrap/>
            <w:hideMark/>
          </w:tcPr>
          <w:p w14:paraId="273BE580"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Baden-Württemberg</w:t>
            </w:r>
          </w:p>
        </w:tc>
        <w:tc>
          <w:tcPr>
            <w:tcW w:w="1649" w:type="dxa"/>
            <w:shd w:val="clear" w:color="auto" w:fill="auto"/>
            <w:noWrap/>
            <w:vAlign w:val="bottom"/>
            <w:hideMark/>
          </w:tcPr>
          <w:p w14:paraId="3FE02EB3" w14:textId="126F1979"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r w:rsidR="00BD1A01">
              <w:rPr>
                <w:sz w:val="18"/>
              </w:rPr>
              <w:t xml:space="preserve"> </w:t>
            </w:r>
            <w:r w:rsidRPr="006927BD">
              <w:rPr>
                <w:sz w:val="18"/>
              </w:rPr>
              <w:t>906</w:t>
            </w:r>
          </w:p>
        </w:tc>
        <w:tc>
          <w:tcPr>
            <w:tcW w:w="1724" w:type="dxa"/>
            <w:shd w:val="clear" w:color="auto" w:fill="auto"/>
            <w:noWrap/>
            <w:vAlign w:val="bottom"/>
            <w:hideMark/>
          </w:tcPr>
          <w:p w14:paraId="166C62A5" w14:textId="2F1CF04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r w:rsidR="00BD1A01">
              <w:rPr>
                <w:sz w:val="18"/>
              </w:rPr>
              <w:t xml:space="preserve"> </w:t>
            </w:r>
            <w:r w:rsidRPr="006927BD">
              <w:rPr>
                <w:sz w:val="18"/>
              </w:rPr>
              <w:t>372</w:t>
            </w:r>
          </w:p>
        </w:tc>
        <w:tc>
          <w:tcPr>
            <w:tcW w:w="1709" w:type="dxa"/>
            <w:shd w:val="clear" w:color="auto" w:fill="auto"/>
            <w:noWrap/>
            <w:vAlign w:val="bottom"/>
            <w:hideMark/>
          </w:tcPr>
          <w:p w14:paraId="571110B5" w14:textId="03E350B2"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r w:rsidR="00BD1A01">
              <w:rPr>
                <w:sz w:val="18"/>
              </w:rPr>
              <w:t xml:space="preserve"> </w:t>
            </w:r>
            <w:r w:rsidRPr="006927BD">
              <w:rPr>
                <w:sz w:val="18"/>
              </w:rPr>
              <w:t>592</w:t>
            </w:r>
          </w:p>
        </w:tc>
      </w:tr>
      <w:tr w:rsidR="00BD1A01" w:rsidRPr="006927BD" w14:paraId="3F27C4FF" w14:textId="77777777" w:rsidTr="009D710E">
        <w:trPr>
          <w:trHeight w:val="240"/>
        </w:trPr>
        <w:tc>
          <w:tcPr>
            <w:tcW w:w="2352" w:type="dxa"/>
            <w:shd w:val="clear" w:color="auto" w:fill="auto"/>
            <w:noWrap/>
            <w:hideMark/>
          </w:tcPr>
          <w:p w14:paraId="4E9DA954"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Baviera</w:t>
            </w:r>
          </w:p>
        </w:tc>
        <w:tc>
          <w:tcPr>
            <w:tcW w:w="1649" w:type="dxa"/>
            <w:shd w:val="clear" w:color="auto" w:fill="auto"/>
            <w:noWrap/>
            <w:vAlign w:val="bottom"/>
            <w:hideMark/>
          </w:tcPr>
          <w:p w14:paraId="1175D1D6" w14:textId="5DD401A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31</w:t>
            </w:r>
            <w:r w:rsidR="00BD1A01">
              <w:rPr>
                <w:sz w:val="18"/>
              </w:rPr>
              <w:t xml:space="preserve"> </w:t>
            </w:r>
            <w:r w:rsidRPr="006927BD">
              <w:rPr>
                <w:sz w:val="18"/>
              </w:rPr>
              <w:t>474</w:t>
            </w:r>
          </w:p>
        </w:tc>
        <w:tc>
          <w:tcPr>
            <w:tcW w:w="1724" w:type="dxa"/>
            <w:shd w:val="clear" w:color="auto" w:fill="auto"/>
            <w:noWrap/>
            <w:vAlign w:val="bottom"/>
            <w:hideMark/>
          </w:tcPr>
          <w:p w14:paraId="6FFFBBCE" w14:textId="027D6222"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30</w:t>
            </w:r>
            <w:r w:rsidR="00BD1A01">
              <w:rPr>
                <w:sz w:val="18"/>
              </w:rPr>
              <w:t xml:space="preserve"> </w:t>
            </w:r>
            <w:r w:rsidRPr="006927BD">
              <w:rPr>
                <w:sz w:val="18"/>
              </w:rPr>
              <w:t>644</w:t>
            </w:r>
          </w:p>
        </w:tc>
        <w:tc>
          <w:tcPr>
            <w:tcW w:w="1709" w:type="dxa"/>
            <w:shd w:val="clear" w:color="auto" w:fill="auto"/>
            <w:noWrap/>
            <w:vAlign w:val="bottom"/>
            <w:hideMark/>
          </w:tcPr>
          <w:p w14:paraId="40D4CF76" w14:textId="36FED9CC"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r w:rsidR="00BD1A01">
              <w:rPr>
                <w:sz w:val="18"/>
              </w:rPr>
              <w:t xml:space="preserve"> </w:t>
            </w:r>
            <w:r w:rsidRPr="006927BD">
              <w:rPr>
                <w:sz w:val="18"/>
              </w:rPr>
              <w:t>689</w:t>
            </w:r>
          </w:p>
        </w:tc>
      </w:tr>
      <w:tr w:rsidR="00BD1A01" w:rsidRPr="006927BD" w14:paraId="0CD279DD" w14:textId="77777777" w:rsidTr="009D710E">
        <w:trPr>
          <w:trHeight w:val="240"/>
        </w:trPr>
        <w:tc>
          <w:tcPr>
            <w:tcW w:w="2352" w:type="dxa"/>
            <w:shd w:val="clear" w:color="auto" w:fill="auto"/>
            <w:noWrap/>
            <w:hideMark/>
          </w:tcPr>
          <w:p w14:paraId="73BD5063"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Berlín</w:t>
            </w:r>
          </w:p>
        </w:tc>
        <w:tc>
          <w:tcPr>
            <w:tcW w:w="1649" w:type="dxa"/>
            <w:shd w:val="clear" w:color="auto" w:fill="auto"/>
            <w:noWrap/>
            <w:vAlign w:val="bottom"/>
            <w:hideMark/>
          </w:tcPr>
          <w:p w14:paraId="40C1D96E" w14:textId="250174A7"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w:t>
            </w:r>
            <w:r w:rsidR="00BD1A01">
              <w:rPr>
                <w:sz w:val="18"/>
              </w:rPr>
              <w:t xml:space="preserve"> </w:t>
            </w:r>
            <w:r w:rsidRPr="006927BD">
              <w:rPr>
                <w:sz w:val="18"/>
              </w:rPr>
              <w:t>499</w:t>
            </w:r>
          </w:p>
        </w:tc>
        <w:tc>
          <w:tcPr>
            <w:tcW w:w="1724" w:type="dxa"/>
            <w:shd w:val="clear" w:color="auto" w:fill="auto"/>
            <w:noWrap/>
            <w:vAlign w:val="bottom"/>
            <w:hideMark/>
          </w:tcPr>
          <w:p w14:paraId="67BF275A" w14:textId="4113819E"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w:t>
            </w:r>
            <w:r w:rsidR="00BD1A01">
              <w:rPr>
                <w:sz w:val="18"/>
              </w:rPr>
              <w:t xml:space="preserve"> </w:t>
            </w:r>
            <w:r w:rsidRPr="006927BD">
              <w:rPr>
                <w:sz w:val="18"/>
              </w:rPr>
              <w:t>728</w:t>
            </w:r>
          </w:p>
        </w:tc>
        <w:tc>
          <w:tcPr>
            <w:tcW w:w="1709" w:type="dxa"/>
            <w:shd w:val="clear" w:color="auto" w:fill="auto"/>
            <w:noWrap/>
            <w:vAlign w:val="bottom"/>
            <w:hideMark/>
          </w:tcPr>
          <w:p w14:paraId="2B559218" w14:textId="21E69ED7"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w:t>
            </w:r>
            <w:r w:rsidR="00BD1A01">
              <w:rPr>
                <w:sz w:val="18"/>
              </w:rPr>
              <w:t xml:space="preserve"> </w:t>
            </w:r>
            <w:r w:rsidRPr="006927BD">
              <w:rPr>
                <w:sz w:val="18"/>
              </w:rPr>
              <w:t>647</w:t>
            </w:r>
          </w:p>
        </w:tc>
      </w:tr>
      <w:tr w:rsidR="00BD1A01" w:rsidRPr="006927BD" w14:paraId="1B3BEF04" w14:textId="77777777" w:rsidTr="009D710E">
        <w:trPr>
          <w:trHeight w:val="240"/>
        </w:trPr>
        <w:tc>
          <w:tcPr>
            <w:tcW w:w="2352" w:type="dxa"/>
            <w:shd w:val="clear" w:color="auto" w:fill="auto"/>
            <w:noWrap/>
            <w:hideMark/>
          </w:tcPr>
          <w:p w14:paraId="0199D048"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Brandeburgo</w:t>
            </w:r>
          </w:p>
        </w:tc>
        <w:tc>
          <w:tcPr>
            <w:tcW w:w="1649" w:type="dxa"/>
            <w:shd w:val="clear" w:color="auto" w:fill="auto"/>
            <w:noWrap/>
            <w:vAlign w:val="bottom"/>
            <w:hideMark/>
          </w:tcPr>
          <w:p w14:paraId="04D80817" w14:textId="6CFC7A0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w:t>
            </w:r>
            <w:r w:rsidR="00BD1A01">
              <w:rPr>
                <w:sz w:val="18"/>
              </w:rPr>
              <w:t xml:space="preserve"> </w:t>
            </w:r>
            <w:r w:rsidRPr="006927BD">
              <w:rPr>
                <w:sz w:val="18"/>
              </w:rPr>
              <w:t>763</w:t>
            </w:r>
          </w:p>
        </w:tc>
        <w:tc>
          <w:tcPr>
            <w:tcW w:w="1724" w:type="dxa"/>
            <w:shd w:val="clear" w:color="auto" w:fill="auto"/>
            <w:noWrap/>
            <w:vAlign w:val="bottom"/>
            <w:hideMark/>
          </w:tcPr>
          <w:p w14:paraId="6EBB1B18" w14:textId="7C9FC485"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w:t>
            </w:r>
            <w:r w:rsidR="00BD1A01">
              <w:rPr>
                <w:sz w:val="18"/>
              </w:rPr>
              <w:t xml:space="preserve"> </w:t>
            </w:r>
            <w:r w:rsidRPr="006927BD">
              <w:rPr>
                <w:sz w:val="18"/>
              </w:rPr>
              <w:t>596</w:t>
            </w:r>
          </w:p>
        </w:tc>
        <w:tc>
          <w:tcPr>
            <w:tcW w:w="1709" w:type="dxa"/>
            <w:shd w:val="clear" w:color="auto" w:fill="auto"/>
            <w:noWrap/>
            <w:vAlign w:val="bottom"/>
            <w:hideMark/>
          </w:tcPr>
          <w:p w14:paraId="1B0B4AA9" w14:textId="647BA405"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w:t>
            </w:r>
            <w:r w:rsidR="00BD1A01">
              <w:rPr>
                <w:sz w:val="18"/>
              </w:rPr>
              <w:t xml:space="preserve"> </w:t>
            </w:r>
            <w:r w:rsidRPr="006927BD">
              <w:rPr>
                <w:sz w:val="18"/>
              </w:rPr>
              <w:t>469</w:t>
            </w:r>
          </w:p>
        </w:tc>
      </w:tr>
      <w:tr w:rsidR="00BD1A01" w:rsidRPr="006927BD" w14:paraId="2A29BDC9" w14:textId="77777777" w:rsidTr="009D710E">
        <w:trPr>
          <w:trHeight w:val="240"/>
        </w:trPr>
        <w:tc>
          <w:tcPr>
            <w:tcW w:w="2352" w:type="dxa"/>
            <w:shd w:val="clear" w:color="auto" w:fill="auto"/>
            <w:noWrap/>
            <w:hideMark/>
          </w:tcPr>
          <w:p w14:paraId="654D3A14"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Bremen</w:t>
            </w:r>
          </w:p>
        </w:tc>
        <w:tc>
          <w:tcPr>
            <w:tcW w:w="1649" w:type="dxa"/>
            <w:shd w:val="clear" w:color="auto" w:fill="auto"/>
            <w:noWrap/>
            <w:vAlign w:val="bottom"/>
            <w:hideMark/>
          </w:tcPr>
          <w:p w14:paraId="5EB9F1FF" w14:textId="029A36A8"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w:t>
            </w:r>
            <w:r w:rsidR="00BD1A01">
              <w:rPr>
                <w:sz w:val="18"/>
              </w:rPr>
              <w:t xml:space="preserve"> </w:t>
            </w:r>
            <w:r w:rsidRPr="006927BD">
              <w:rPr>
                <w:sz w:val="18"/>
              </w:rPr>
              <w:t>185</w:t>
            </w:r>
          </w:p>
        </w:tc>
        <w:tc>
          <w:tcPr>
            <w:tcW w:w="1724" w:type="dxa"/>
            <w:shd w:val="clear" w:color="auto" w:fill="auto"/>
            <w:noWrap/>
            <w:vAlign w:val="bottom"/>
            <w:hideMark/>
          </w:tcPr>
          <w:p w14:paraId="1E85B096" w14:textId="45D5D5B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w:t>
            </w:r>
            <w:r w:rsidR="00BD1A01">
              <w:rPr>
                <w:sz w:val="18"/>
              </w:rPr>
              <w:t xml:space="preserve"> </w:t>
            </w:r>
            <w:r w:rsidRPr="006927BD">
              <w:rPr>
                <w:sz w:val="18"/>
              </w:rPr>
              <w:t>206</w:t>
            </w:r>
          </w:p>
        </w:tc>
        <w:tc>
          <w:tcPr>
            <w:tcW w:w="1709" w:type="dxa"/>
            <w:shd w:val="clear" w:color="auto" w:fill="auto"/>
            <w:noWrap/>
            <w:vAlign w:val="bottom"/>
            <w:hideMark/>
          </w:tcPr>
          <w:p w14:paraId="09D42205" w14:textId="3EFCB7D9"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w:t>
            </w:r>
            <w:r w:rsidR="00BD1A01">
              <w:rPr>
                <w:sz w:val="18"/>
              </w:rPr>
              <w:t xml:space="preserve"> </w:t>
            </w:r>
            <w:r w:rsidRPr="006927BD">
              <w:rPr>
                <w:sz w:val="18"/>
              </w:rPr>
              <w:t>188</w:t>
            </w:r>
          </w:p>
        </w:tc>
      </w:tr>
      <w:tr w:rsidR="00BD1A01" w:rsidRPr="006927BD" w14:paraId="221BFDCF" w14:textId="77777777" w:rsidTr="009D710E">
        <w:trPr>
          <w:trHeight w:val="240"/>
        </w:trPr>
        <w:tc>
          <w:tcPr>
            <w:tcW w:w="2352" w:type="dxa"/>
            <w:shd w:val="clear" w:color="auto" w:fill="auto"/>
            <w:noWrap/>
            <w:hideMark/>
          </w:tcPr>
          <w:p w14:paraId="1E6282B1"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Hamburgo</w:t>
            </w:r>
          </w:p>
        </w:tc>
        <w:tc>
          <w:tcPr>
            <w:tcW w:w="1649" w:type="dxa"/>
            <w:shd w:val="clear" w:color="auto" w:fill="auto"/>
            <w:noWrap/>
            <w:vAlign w:val="bottom"/>
            <w:hideMark/>
          </w:tcPr>
          <w:p w14:paraId="443C7C65" w14:textId="449E49DE"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w:t>
            </w:r>
            <w:r w:rsidR="00BD1A01">
              <w:rPr>
                <w:sz w:val="18"/>
              </w:rPr>
              <w:t xml:space="preserve"> </w:t>
            </w:r>
            <w:r w:rsidRPr="006927BD">
              <w:rPr>
                <w:sz w:val="18"/>
              </w:rPr>
              <w:t>442</w:t>
            </w:r>
          </w:p>
        </w:tc>
        <w:tc>
          <w:tcPr>
            <w:tcW w:w="1724" w:type="dxa"/>
            <w:shd w:val="clear" w:color="auto" w:fill="auto"/>
            <w:noWrap/>
            <w:vAlign w:val="bottom"/>
            <w:hideMark/>
          </w:tcPr>
          <w:p w14:paraId="5F7CFC17" w14:textId="058F5D5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w:t>
            </w:r>
            <w:r w:rsidR="00BD1A01">
              <w:rPr>
                <w:sz w:val="18"/>
              </w:rPr>
              <w:t xml:space="preserve"> </w:t>
            </w:r>
            <w:r w:rsidRPr="006927BD">
              <w:rPr>
                <w:sz w:val="18"/>
              </w:rPr>
              <w:t>566</w:t>
            </w:r>
          </w:p>
        </w:tc>
        <w:tc>
          <w:tcPr>
            <w:tcW w:w="1709" w:type="dxa"/>
            <w:shd w:val="clear" w:color="auto" w:fill="auto"/>
            <w:noWrap/>
            <w:vAlign w:val="bottom"/>
            <w:hideMark/>
          </w:tcPr>
          <w:p w14:paraId="58DFF08C" w14:textId="574A2F04"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w:t>
            </w:r>
            <w:r w:rsidR="00BD1A01">
              <w:rPr>
                <w:sz w:val="18"/>
              </w:rPr>
              <w:t xml:space="preserve"> </w:t>
            </w:r>
            <w:r w:rsidRPr="006927BD">
              <w:rPr>
                <w:sz w:val="18"/>
              </w:rPr>
              <w:t>617</w:t>
            </w:r>
          </w:p>
        </w:tc>
      </w:tr>
      <w:tr w:rsidR="00BD1A01" w:rsidRPr="006927BD" w14:paraId="24A9B767" w14:textId="77777777" w:rsidTr="009D710E">
        <w:trPr>
          <w:trHeight w:val="240"/>
        </w:trPr>
        <w:tc>
          <w:tcPr>
            <w:tcW w:w="2352" w:type="dxa"/>
            <w:shd w:val="clear" w:color="auto" w:fill="auto"/>
            <w:noWrap/>
            <w:hideMark/>
          </w:tcPr>
          <w:p w14:paraId="26E4A499" w14:textId="24281DAE" w:rsidR="006927BD" w:rsidRPr="006927BD" w:rsidRDefault="009D710E" w:rsidP="00BD1A01">
            <w:pPr>
              <w:pStyle w:val="SingleTxtG"/>
              <w:tabs>
                <w:tab w:val="clear" w:pos="1701"/>
                <w:tab w:val="clear" w:pos="2268"/>
                <w:tab w:val="clear" w:pos="2835"/>
              </w:tabs>
              <w:spacing w:before="40" w:after="40" w:line="220" w:lineRule="exact"/>
              <w:ind w:left="0" w:right="0"/>
              <w:jc w:val="left"/>
              <w:rPr>
                <w:sz w:val="18"/>
                <w:lang w:val="en-GB"/>
              </w:rPr>
            </w:pPr>
            <w:r>
              <w:rPr>
                <w:sz w:val="18"/>
                <w:lang w:val="en-GB"/>
              </w:rPr>
              <w:t>Hesse</w:t>
            </w:r>
          </w:p>
        </w:tc>
        <w:tc>
          <w:tcPr>
            <w:tcW w:w="1649" w:type="dxa"/>
            <w:shd w:val="clear" w:color="auto" w:fill="auto"/>
            <w:noWrap/>
            <w:vAlign w:val="bottom"/>
            <w:hideMark/>
          </w:tcPr>
          <w:p w14:paraId="2C8B567A" w14:textId="4E40AE6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w:t>
            </w:r>
            <w:r w:rsidR="00BD1A01">
              <w:rPr>
                <w:sz w:val="18"/>
              </w:rPr>
              <w:t xml:space="preserve"> </w:t>
            </w:r>
            <w:r w:rsidRPr="006927BD">
              <w:rPr>
                <w:sz w:val="18"/>
              </w:rPr>
              <w:t>081</w:t>
            </w:r>
          </w:p>
        </w:tc>
        <w:tc>
          <w:tcPr>
            <w:tcW w:w="1724" w:type="dxa"/>
            <w:shd w:val="clear" w:color="auto" w:fill="auto"/>
            <w:noWrap/>
            <w:vAlign w:val="bottom"/>
            <w:hideMark/>
          </w:tcPr>
          <w:p w14:paraId="78815870" w14:textId="583089C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w:t>
            </w:r>
            <w:r w:rsidR="00BD1A01">
              <w:rPr>
                <w:sz w:val="18"/>
              </w:rPr>
              <w:t xml:space="preserve"> </w:t>
            </w:r>
            <w:r w:rsidRPr="006927BD">
              <w:rPr>
                <w:sz w:val="18"/>
              </w:rPr>
              <w:t>082</w:t>
            </w:r>
          </w:p>
        </w:tc>
        <w:tc>
          <w:tcPr>
            <w:tcW w:w="1709" w:type="dxa"/>
            <w:shd w:val="clear" w:color="auto" w:fill="auto"/>
            <w:noWrap/>
            <w:vAlign w:val="bottom"/>
            <w:hideMark/>
          </w:tcPr>
          <w:p w14:paraId="152AC3E4" w14:textId="15A0A1F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w:t>
            </w:r>
            <w:r w:rsidR="00BD1A01">
              <w:rPr>
                <w:sz w:val="18"/>
              </w:rPr>
              <w:t xml:space="preserve"> </w:t>
            </w:r>
            <w:r w:rsidRPr="006927BD">
              <w:rPr>
                <w:sz w:val="18"/>
              </w:rPr>
              <w:t>045</w:t>
            </w:r>
          </w:p>
        </w:tc>
      </w:tr>
      <w:tr w:rsidR="00BD1A01" w:rsidRPr="006927BD" w14:paraId="63D16798" w14:textId="77777777" w:rsidTr="009D710E">
        <w:trPr>
          <w:trHeight w:val="240"/>
        </w:trPr>
        <w:tc>
          <w:tcPr>
            <w:tcW w:w="2352" w:type="dxa"/>
            <w:shd w:val="clear" w:color="auto" w:fill="auto"/>
            <w:noWrap/>
            <w:hideMark/>
          </w:tcPr>
          <w:p w14:paraId="1DEDBF64"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Mecklemburgo-Pomerania Occidental</w:t>
            </w:r>
          </w:p>
        </w:tc>
        <w:tc>
          <w:tcPr>
            <w:tcW w:w="1649" w:type="dxa"/>
            <w:shd w:val="clear" w:color="auto" w:fill="auto"/>
            <w:noWrap/>
            <w:vAlign w:val="bottom"/>
            <w:hideMark/>
          </w:tcPr>
          <w:p w14:paraId="44D4120E" w14:textId="0C49FDF3"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BD1A01">
              <w:rPr>
                <w:sz w:val="18"/>
              </w:rPr>
              <w:t xml:space="preserve"> </w:t>
            </w:r>
            <w:r w:rsidRPr="006927BD">
              <w:rPr>
                <w:sz w:val="18"/>
              </w:rPr>
              <w:t>502</w:t>
            </w:r>
          </w:p>
        </w:tc>
        <w:tc>
          <w:tcPr>
            <w:tcW w:w="1724" w:type="dxa"/>
            <w:shd w:val="clear" w:color="auto" w:fill="auto"/>
            <w:noWrap/>
            <w:vAlign w:val="bottom"/>
            <w:hideMark/>
          </w:tcPr>
          <w:p w14:paraId="16C57BCE" w14:textId="4FD0E48B"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BD1A01">
              <w:rPr>
                <w:sz w:val="18"/>
              </w:rPr>
              <w:t xml:space="preserve"> </w:t>
            </w:r>
            <w:r w:rsidRPr="006927BD">
              <w:rPr>
                <w:sz w:val="18"/>
              </w:rPr>
              <w:t>261</w:t>
            </w:r>
          </w:p>
        </w:tc>
        <w:tc>
          <w:tcPr>
            <w:tcW w:w="1709" w:type="dxa"/>
            <w:shd w:val="clear" w:color="auto" w:fill="auto"/>
            <w:noWrap/>
            <w:vAlign w:val="bottom"/>
            <w:hideMark/>
          </w:tcPr>
          <w:p w14:paraId="312B43B6" w14:textId="7558B0B9"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BD1A01">
              <w:rPr>
                <w:sz w:val="18"/>
              </w:rPr>
              <w:t xml:space="preserve"> </w:t>
            </w:r>
            <w:r w:rsidRPr="006927BD">
              <w:rPr>
                <w:sz w:val="18"/>
              </w:rPr>
              <w:t>171</w:t>
            </w:r>
          </w:p>
        </w:tc>
      </w:tr>
      <w:tr w:rsidR="00BD1A01" w:rsidRPr="006927BD" w14:paraId="2F456E01" w14:textId="77777777" w:rsidTr="009D710E">
        <w:trPr>
          <w:trHeight w:val="240"/>
        </w:trPr>
        <w:tc>
          <w:tcPr>
            <w:tcW w:w="2352" w:type="dxa"/>
            <w:shd w:val="clear" w:color="auto" w:fill="auto"/>
            <w:noWrap/>
            <w:hideMark/>
          </w:tcPr>
          <w:p w14:paraId="7380212F"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Baja Sajonia</w:t>
            </w:r>
          </w:p>
        </w:tc>
        <w:tc>
          <w:tcPr>
            <w:tcW w:w="1649" w:type="dxa"/>
            <w:shd w:val="clear" w:color="auto" w:fill="auto"/>
            <w:noWrap/>
            <w:vAlign w:val="bottom"/>
            <w:hideMark/>
          </w:tcPr>
          <w:p w14:paraId="158608A7" w14:textId="6E049483"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34</w:t>
            </w:r>
            <w:r w:rsidR="00BD1A01">
              <w:rPr>
                <w:sz w:val="18"/>
              </w:rPr>
              <w:t xml:space="preserve"> </w:t>
            </w:r>
            <w:r w:rsidRPr="006927BD">
              <w:rPr>
                <w:sz w:val="18"/>
              </w:rPr>
              <w:t>079</w:t>
            </w:r>
          </w:p>
        </w:tc>
        <w:tc>
          <w:tcPr>
            <w:tcW w:w="1724" w:type="dxa"/>
            <w:shd w:val="clear" w:color="auto" w:fill="auto"/>
            <w:noWrap/>
            <w:vAlign w:val="bottom"/>
            <w:hideMark/>
          </w:tcPr>
          <w:p w14:paraId="5206BCD1" w14:textId="7D5A87F8"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34</w:t>
            </w:r>
            <w:r w:rsidR="00BD1A01">
              <w:rPr>
                <w:sz w:val="18"/>
              </w:rPr>
              <w:t xml:space="preserve"> </w:t>
            </w:r>
            <w:r w:rsidRPr="006927BD">
              <w:rPr>
                <w:sz w:val="18"/>
              </w:rPr>
              <w:t>663</w:t>
            </w:r>
          </w:p>
        </w:tc>
        <w:tc>
          <w:tcPr>
            <w:tcW w:w="1709" w:type="dxa"/>
            <w:shd w:val="clear" w:color="auto" w:fill="auto"/>
            <w:noWrap/>
            <w:vAlign w:val="bottom"/>
            <w:hideMark/>
          </w:tcPr>
          <w:p w14:paraId="67868912" w14:textId="68919ED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34</w:t>
            </w:r>
            <w:r w:rsidR="00BD1A01">
              <w:rPr>
                <w:sz w:val="18"/>
              </w:rPr>
              <w:t xml:space="preserve"> </w:t>
            </w:r>
            <w:r w:rsidRPr="006927BD">
              <w:rPr>
                <w:sz w:val="18"/>
              </w:rPr>
              <w:t>814</w:t>
            </w:r>
          </w:p>
        </w:tc>
      </w:tr>
      <w:tr w:rsidR="00BD1A01" w:rsidRPr="006927BD" w14:paraId="01D15E25" w14:textId="77777777" w:rsidTr="009D710E">
        <w:trPr>
          <w:trHeight w:val="240"/>
        </w:trPr>
        <w:tc>
          <w:tcPr>
            <w:tcW w:w="2352" w:type="dxa"/>
            <w:shd w:val="clear" w:color="auto" w:fill="auto"/>
            <w:noWrap/>
            <w:hideMark/>
          </w:tcPr>
          <w:p w14:paraId="1599D683"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Renania del Norte-Westfalia</w:t>
            </w:r>
          </w:p>
        </w:tc>
        <w:tc>
          <w:tcPr>
            <w:tcW w:w="1649" w:type="dxa"/>
            <w:shd w:val="clear" w:color="auto" w:fill="auto"/>
            <w:noWrap/>
            <w:vAlign w:val="bottom"/>
            <w:hideMark/>
          </w:tcPr>
          <w:p w14:paraId="49C71144" w14:textId="253D1CB0"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74</w:t>
            </w:r>
            <w:r w:rsidR="00BD1A01">
              <w:rPr>
                <w:sz w:val="18"/>
              </w:rPr>
              <w:t xml:space="preserve"> </w:t>
            </w:r>
            <w:r w:rsidRPr="006927BD">
              <w:rPr>
                <w:sz w:val="18"/>
              </w:rPr>
              <w:t>017</w:t>
            </w:r>
          </w:p>
        </w:tc>
        <w:tc>
          <w:tcPr>
            <w:tcW w:w="1724" w:type="dxa"/>
            <w:shd w:val="clear" w:color="auto" w:fill="auto"/>
            <w:noWrap/>
            <w:vAlign w:val="bottom"/>
            <w:hideMark/>
          </w:tcPr>
          <w:p w14:paraId="74EE47F3" w14:textId="0756CE30"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76</w:t>
            </w:r>
            <w:r w:rsidR="00BD1A01">
              <w:rPr>
                <w:sz w:val="18"/>
              </w:rPr>
              <w:t xml:space="preserve"> </w:t>
            </w:r>
            <w:r w:rsidRPr="006927BD">
              <w:rPr>
                <w:sz w:val="18"/>
              </w:rPr>
              <w:t>250</w:t>
            </w:r>
          </w:p>
        </w:tc>
        <w:tc>
          <w:tcPr>
            <w:tcW w:w="1709" w:type="dxa"/>
            <w:shd w:val="clear" w:color="auto" w:fill="auto"/>
            <w:noWrap/>
            <w:vAlign w:val="bottom"/>
            <w:hideMark/>
          </w:tcPr>
          <w:p w14:paraId="744B24D8" w14:textId="702098F2"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77</w:t>
            </w:r>
            <w:r w:rsidR="00BD1A01">
              <w:rPr>
                <w:sz w:val="18"/>
              </w:rPr>
              <w:t xml:space="preserve"> </w:t>
            </w:r>
            <w:r w:rsidRPr="006927BD">
              <w:rPr>
                <w:sz w:val="18"/>
              </w:rPr>
              <w:t>270</w:t>
            </w:r>
          </w:p>
        </w:tc>
      </w:tr>
      <w:tr w:rsidR="00BD1A01" w:rsidRPr="006927BD" w14:paraId="40FFA5C1" w14:textId="77777777" w:rsidTr="009D710E">
        <w:trPr>
          <w:trHeight w:val="240"/>
        </w:trPr>
        <w:tc>
          <w:tcPr>
            <w:tcW w:w="2352" w:type="dxa"/>
            <w:shd w:val="clear" w:color="auto" w:fill="auto"/>
            <w:noWrap/>
            <w:hideMark/>
          </w:tcPr>
          <w:p w14:paraId="581565AA"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Renania-Palatinado</w:t>
            </w:r>
          </w:p>
        </w:tc>
        <w:tc>
          <w:tcPr>
            <w:tcW w:w="1649" w:type="dxa"/>
            <w:shd w:val="clear" w:color="auto" w:fill="auto"/>
            <w:noWrap/>
            <w:vAlign w:val="bottom"/>
            <w:hideMark/>
          </w:tcPr>
          <w:p w14:paraId="47EA1BC0" w14:textId="4B2F5B7B"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w:t>
            </w:r>
            <w:r w:rsidR="00BD1A01">
              <w:rPr>
                <w:sz w:val="18"/>
              </w:rPr>
              <w:t xml:space="preserve"> </w:t>
            </w:r>
            <w:r w:rsidRPr="006927BD">
              <w:rPr>
                <w:sz w:val="18"/>
              </w:rPr>
              <w:t>956</w:t>
            </w:r>
          </w:p>
        </w:tc>
        <w:tc>
          <w:tcPr>
            <w:tcW w:w="1724" w:type="dxa"/>
            <w:shd w:val="clear" w:color="auto" w:fill="auto"/>
            <w:noWrap/>
            <w:vAlign w:val="bottom"/>
            <w:hideMark/>
          </w:tcPr>
          <w:p w14:paraId="7B37824B" w14:textId="7B9A37B9"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w:t>
            </w:r>
            <w:r w:rsidR="00BD1A01">
              <w:rPr>
                <w:sz w:val="18"/>
              </w:rPr>
              <w:t xml:space="preserve"> </w:t>
            </w:r>
            <w:r w:rsidRPr="006927BD">
              <w:rPr>
                <w:sz w:val="18"/>
              </w:rPr>
              <w:t>874</w:t>
            </w:r>
          </w:p>
        </w:tc>
        <w:tc>
          <w:tcPr>
            <w:tcW w:w="1709" w:type="dxa"/>
            <w:shd w:val="clear" w:color="auto" w:fill="auto"/>
            <w:noWrap/>
            <w:vAlign w:val="bottom"/>
            <w:hideMark/>
          </w:tcPr>
          <w:p w14:paraId="1B8E6684" w14:textId="719B4E15"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w:t>
            </w:r>
            <w:r w:rsidR="00BD1A01">
              <w:rPr>
                <w:sz w:val="18"/>
              </w:rPr>
              <w:t xml:space="preserve"> </w:t>
            </w:r>
            <w:r w:rsidRPr="006927BD">
              <w:rPr>
                <w:sz w:val="18"/>
              </w:rPr>
              <w:t>044</w:t>
            </w:r>
          </w:p>
        </w:tc>
      </w:tr>
      <w:tr w:rsidR="00BD1A01" w:rsidRPr="006927BD" w14:paraId="709DC279" w14:textId="77777777" w:rsidTr="009D710E">
        <w:trPr>
          <w:trHeight w:val="240"/>
        </w:trPr>
        <w:tc>
          <w:tcPr>
            <w:tcW w:w="2352" w:type="dxa"/>
            <w:shd w:val="clear" w:color="auto" w:fill="auto"/>
            <w:noWrap/>
            <w:hideMark/>
          </w:tcPr>
          <w:p w14:paraId="2A86A1C0"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Saarland</w:t>
            </w:r>
          </w:p>
        </w:tc>
        <w:tc>
          <w:tcPr>
            <w:tcW w:w="1649" w:type="dxa"/>
            <w:shd w:val="clear" w:color="auto" w:fill="auto"/>
            <w:noWrap/>
            <w:vAlign w:val="bottom"/>
            <w:hideMark/>
          </w:tcPr>
          <w:p w14:paraId="09F804EA" w14:textId="60AFE75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w:t>
            </w:r>
            <w:r w:rsidR="00BD1A01">
              <w:rPr>
                <w:sz w:val="18"/>
              </w:rPr>
              <w:t xml:space="preserve"> </w:t>
            </w:r>
            <w:r w:rsidRPr="006927BD">
              <w:rPr>
                <w:sz w:val="18"/>
              </w:rPr>
              <w:t>421</w:t>
            </w:r>
          </w:p>
        </w:tc>
        <w:tc>
          <w:tcPr>
            <w:tcW w:w="1724" w:type="dxa"/>
            <w:shd w:val="clear" w:color="auto" w:fill="auto"/>
            <w:noWrap/>
            <w:vAlign w:val="bottom"/>
            <w:hideMark/>
          </w:tcPr>
          <w:p w14:paraId="0AE14766" w14:textId="69E4D3D8"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w:t>
            </w:r>
            <w:r w:rsidR="00BD1A01">
              <w:rPr>
                <w:sz w:val="18"/>
              </w:rPr>
              <w:t xml:space="preserve"> </w:t>
            </w:r>
            <w:r w:rsidRPr="006927BD">
              <w:rPr>
                <w:sz w:val="18"/>
              </w:rPr>
              <w:t>531</w:t>
            </w:r>
          </w:p>
        </w:tc>
        <w:tc>
          <w:tcPr>
            <w:tcW w:w="1709" w:type="dxa"/>
            <w:shd w:val="clear" w:color="auto" w:fill="auto"/>
            <w:noWrap/>
            <w:vAlign w:val="bottom"/>
            <w:hideMark/>
          </w:tcPr>
          <w:p w14:paraId="7F7CC4FB" w14:textId="376B3024"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w:t>
            </w:r>
            <w:r w:rsidR="00BD1A01">
              <w:rPr>
                <w:sz w:val="18"/>
              </w:rPr>
              <w:t xml:space="preserve"> </w:t>
            </w:r>
            <w:r w:rsidRPr="006927BD">
              <w:rPr>
                <w:sz w:val="18"/>
              </w:rPr>
              <w:t>625</w:t>
            </w:r>
          </w:p>
        </w:tc>
      </w:tr>
      <w:tr w:rsidR="00BD1A01" w:rsidRPr="006927BD" w14:paraId="239A3985" w14:textId="77777777" w:rsidTr="009D710E">
        <w:trPr>
          <w:trHeight w:val="240"/>
        </w:trPr>
        <w:tc>
          <w:tcPr>
            <w:tcW w:w="2352" w:type="dxa"/>
            <w:shd w:val="clear" w:color="auto" w:fill="auto"/>
            <w:noWrap/>
            <w:hideMark/>
          </w:tcPr>
          <w:p w14:paraId="6F3A8E5F"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Sajonia</w:t>
            </w:r>
          </w:p>
        </w:tc>
        <w:tc>
          <w:tcPr>
            <w:tcW w:w="1649" w:type="dxa"/>
            <w:shd w:val="clear" w:color="auto" w:fill="auto"/>
            <w:noWrap/>
            <w:vAlign w:val="bottom"/>
            <w:hideMark/>
          </w:tcPr>
          <w:p w14:paraId="3474BA70" w14:textId="1A66CD03"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w:t>
            </w:r>
            <w:r w:rsidR="00BD1A01">
              <w:rPr>
                <w:sz w:val="18"/>
              </w:rPr>
              <w:t xml:space="preserve"> </w:t>
            </w:r>
            <w:r w:rsidRPr="006927BD">
              <w:rPr>
                <w:sz w:val="18"/>
              </w:rPr>
              <w:t>793</w:t>
            </w:r>
          </w:p>
        </w:tc>
        <w:tc>
          <w:tcPr>
            <w:tcW w:w="1724" w:type="dxa"/>
            <w:shd w:val="clear" w:color="auto" w:fill="auto"/>
            <w:noWrap/>
            <w:vAlign w:val="bottom"/>
            <w:hideMark/>
          </w:tcPr>
          <w:p w14:paraId="7D213220" w14:textId="7901684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w:t>
            </w:r>
            <w:r w:rsidR="00BD1A01">
              <w:rPr>
                <w:sz w:val="18"/>
              </w:rPr>
              <w:t xml:space="preserve"> </w:t>
            </w:r>
            <w:r w:rsidRPr="006927BD">
              <w:rPr>
                <w:sz w:val="18"/>
              </w:rPr>
              <w:t>455</w:t>
            </w:r>
          </w:p>
        </w:tc>
        <w:tc>
          <w:tcPr>
            <w:tcW w:w="1709" w:type="dxa"/>
            <w:shd w:val="clear" w:color="auto" w:fill="auto"/>
            <w:noWrap/>
            <w:vAlign w:val="bottom"/>
            <w:hideMark/>
          </w:tcPr>
          <w:p w14:paraId="7D8CF4DA" w14:textId="27823EB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w:t>
            </w:r>
            <w:r w:rsidR="00BD1A01">
              <w:rPr>
                <w:sz w:val="18"/>
              </w:rPr>
              <w:t xml:space="preserve"> </w:t>
            </w:r>
            <w:r w:rsidRPr="006927BD">
              <w:rPr>
                <w:sz w:val="18"/>
              </w:rPr>
              <w:t>204</w:t>
            </w:r>
          </w:p>
        </w:tc>
      </w:tr>
      <w:tr w:rsidR="00BD1A01" w:rsidRPr="006927BD" w14:paraId="5163B90E" w14:textId="77777777" w:rsidTr="009D710E">
        <w:trPr>
          <w:trHeight w:val="240"/>
        </w:trPr>
        <w:tc>
          <w:tcPr>
            <w:tcW w:w="2352" w:type="dxa"/>
            <w:shd w:val="clear" w:color="auto" w:fill="auto"/>
            <w:noWrap/>
            <w:hideMark/>
          </w:tcPr>
          <w:p w14:paraId="6E9D7390"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Sajonia-Anhalt</w:t>
            </w:r>
          </w:p>
        </w:tc>
        <w:tc>
          <w:tcPr>
            <w:tcW w:w="1649" w:type="dxa"/>
            <w:shd w:val="clear" w:color="auto" w:fill="auto"/>
            <w:noWrap/>
            <w:vAlign w:val="bottom"/>
            <w:hideMark/>
          </w:tcPr>
          <w:p w14:paraId="296749C2" w14:textId="0AEC81E2"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w:t>
            </w:r>
            <w:r w:rsidR="00BD1A01">
              <w:rPr>
                <w:sz w:val="18"/>
              </w:rPr>
              <w:t xml:space="preserve"> </w:t>
            </w:r>
            <w:r w:rsidRPr="006927BD">
              <w:rPr>
                <w:sz w:val="18"/>
              </w:rPr>
              <w:t>165</w:t>
            </w:r>
          </w:p>
        </w:tc>
        <w:tc>
          <w:tcPr>
            <w:tcW w:w="1724" w:type="dxa"/>
            <w:shd w:val="clear" w:color="auto" w:fill="auto"/>
            <w:noWrap/>
            <w:vAlign w:val="bottom"/>
            <w:hideMark/>
          </w:tcPr>
          <w:p w14:paraId="7A85676C" w14:textId="5228D972"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w:t>
            </w:r>
            <w:r w:rsidR="00BD1A01">
              <w:rPr>
                <w:sz w:val="18"/>
              </w:rPr>
              <w:t xml:space="preserve"> </w:t>
            </w:r>
            <w:r w:rsidRPr="006927BD">
              <w:rPr>
                <w:sz w:val="18"/>
              </w:rPr>
              <w:t>972</w:t>
            </w:r>
          </w:p>
        </w:tc>
        <w:tc>
          <w:tcPr>
            <w:tcW w:w="1709" w:type="dxa"/>
            <w:shd w:val="clear" w:color="auto" w:fill="auto"/>
            <w:noWrap/>
            <w:vAlign w:val="bottom"/>
            <w:hideMark/>
          </w:tcPr>
          <w:p w14:paraId="6ADD932B" w14:textId="798C4E34"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w:t>
            </w:r>
            <w:r w:rsidR="00BD1A01">
              <w:rPr>
                <w:sz w:val="18"/>
              </w:rPr>
              <w:t xml:space="preserve"> </w:t>
            </w:r>
            <w:r w:rsidRPr="006927BD">
              <w:rPr>
                <w:sz w:val="18"/>
              </w:rPr>
              <w:t>092</w:t>
            </w:r>
          </w:p>
        </w:tc>
      </w:tr>
      <w:tr w:rsidR="00BD1A01" w:rsidRPr="006927BD" w14:paraId="763F7F2A" w14:textId="77777777" w:rsidTr="009D710E">
        <w:trPr>
          <w:trHeight w:val="240"/>
        </w:trPr>
        <w:tc>
          <w:tcPr>
            <w:tcW w:w="2352" w:type="dxa"/>
            <w:shd w:val="clear" w:color="auto" w:fill="auto"/>
            <w:noWrap/>
            <w:hideMark/>
          </w:tcPr>
          <w:p w14:paraId="79BF1F3B"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Schleswig-Holstein</w:t>
            </w:r>
          </w:p>
        </w:tc>
        <w:tc>
          <w:tcPr>
            <w:tcW w:w="1649" w:type="dxa"/>
            <w:shd w:val="clear" w:color="auto" w:fill="auto"/>
            <w:noWrap/>
            <w:vAlign w:val="bottom"/>
            <w:hideMark/>
          </w:tcPr>
          <w:p w14:paraId="341E0FC6" w14:textId="3B7FE9EC"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w:t>
            </w:r>
            <w:r w:rsidR="00BD1A01">
              <w:rPr>
                <w:sz w:val="18"/>
              </w:rPr>
              <w:t xml:space="preserve"> </w:t>
            </w:r>
            <w:r w:rsidRPr="006927BD">
              <w:rPr>
                <w:sz w:val="18"/>
              </w:rPr>
              <w:t>318</w:t>
            </w:r>
          </w:p>
        </w:tc>
        <w:tc>
          <w:tcPr>
            <w:tcW w:w="1724" w:type="dxa"/>
            <w:shd w:val="clear" w:color="auto" w:fill="auto"/>
            <w:noWrap/>
            <w:vAlign w:val="bottom"/>
            <w:hideMark/>
          </w:tcPr>
          <w:p w14:paraId="004FE3CB" w14:textId="1F5DFAE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w:t>
            </w:r>
            <w:r w:rsidR="00BD1A01">
              <w:rPr>
                <w:sz w:val="18"/>
              </w:rPr>
              <w:t xml:space="preserve"> </w:t>
            </w:r>
            <w:r w:rsidRPr="006927BD">
              <w:rPr>
                <w:sz w:val="18"/>
              </w:rPr>
              <w:t>482</w:t>
            </w:r>
          </w:p>
        </w:tc>
        <w:tc>
          <w:tcPr>
            <w:tcW w:w="1709" w:type="dxa"/>
            <w:shd w:val="clear" w:color="auto" w:fill="auto"/>
            <w:noWrap/>
            <w:vAlign w:val="bottom"/>
            <w:hideMark/>
          </w:tcPr>
          <w:p w14:paraId="13E29374" w14:textId="387D7034"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w:t>
            </w:r>
            <w:r w:rsidR="00BD1A01">
              <w:rPr>
                <w:sz w:val="18"/>
              </w:rPr>
              <w:t xml:space="preserve"> </w:t>
            </w:r>
            <w:r w:rsidRPr="006927BD">
              <w:rPr>
                <w:sz w:val="18"/>
              </w:rPr>
              <w:t>553</w:t>
            </w:r>
          </w:p>
        </w:tc>
      </w:tr>
      <w:tr w:rsidR="00BD1A01" w:rsidRPr="006927BD" w14:paraId="2DFE5D3F" w14:textId="77777777" w:rsidTr="009D710E">
        <w:trPr>
          <w:trHeight w:val="240"/>
        </w:trPr>
        <w:tc>
          <w:tcPr>
            <w:tcW w:w="2352" w:type="dxa"/>
            <w:tcBorders>
              <w:bottom w:val="single" w:sz="4" w:space="0" w:color="auto"/>
            </w:tcBorders>
            <w:shd w:val="clear" w:color="auto" w:fill="auto"/>
            <w:noWrap/>
            <w:hideMark/>
          </w:tcPr>
          <w:p w14:paraId="7CFE550A"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Turingia</w:t>
            </w:r>
          </w:p>
        </w:tc>
        <w:tc>
          <w:tcPr>
            <w:tcW w:w="1649" w:type="dxa"/>
            <w:tcBorders>
              <w:bottom w:val="single" w:sz="4" w:space="0" w:color="auto"/>
            </w:tcBorders>
            <w:shd w:val="clear" w:color="auto" w:fill="auto"/>
            <w:noWrap/>
            <w:vAlign w:val="bottom"/>
            <w:hideMark/>
          </w:tcPr>
          <w:p w14:paraId="44114A82" w14:textId="0907D1C8"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w:t>
            </w:r>
            <w:r w:rsidR="00BD1A01">
              <w:rPr>
                <w:sz w:val="18"/>
              </w:rPr>
              <w:t xml:space="preserve"> </w:t>
            </w:r>
            <w:r w:rsidRPr="006927BD">
              <w:rPr>
                <w:sz w:val="18"/>
              </w:rPr>
              <w:t>556</w:t>
            </w:r>
          </w:p>
        </w:tc>
        <w:tc>
          <w:tcPr>
            <w:tcW w:w="1724" w:type="dxa"/>
            <w:tcBorders>
              <w:bottom w:val="single" w:sz="4" w:space="0" w:color="auto"/>
            </w:tcBorders>
            <w:shd w:val="clear" w:color="auto" w:fill="auto"/>
            <w:noWrap/>
            <w:vAlign w:val="bottom"/>
            <w:hideMark/>
          </w:tcPr>
          <w:p w14:paraId="66642A07" w14:textId="1987CAA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w:t>
            </w:r>
            <w:r w:rsidR="00BD1A01">
              <w:rPr>
                <w:sz w:val="18"/>
              </w:rPr>
              <w:t xml:space="preserve"> </w:t>
            </w:r>
            <w:r w:rsidRPr="006927BD">
              <w:rPr>
                <w:sz w:val="18"/>
              </w:rPr>
              <w:t>303</w:t>
            </w:r>
          </w:p>
        </w:tc>
        <w:tc>
          <w:tcPr>
            <w:tcW w:w="1709" w:type="dxa"/>
            <w:tcBorders>
              <w:bottom w:val="single" w:sz="4" w:space="0" w:color="auto"/>
            </w:tcBorders>
            <w:shd w:val="clear" w:color="auto" w:fill="auto"/>
            <w:noWrap/>
            <w:vAlign w:val="bottom"/>
            <w:hideMark/>
          </w:tcPr>
          <w:p w14:paraId="2BAD2F5A" w14:textId="28279704"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w:t>
            </w:r>
            <w:r w:rsidR="00BD1A01">
              <w:rPr>
                <w:sz w:val="18"/>
              </w:rPr>
              <w:t xml:space="preserve"> </w:t>
            </w:r>
            <w:r w:rsidRPr="006927BD">
              <w:rPr>
                <w:sz w:val="18"/>
              </w:rPr>
              <w:t>095</w:t>
            </w:r>
          </w:p>
        </w:tc>
      </w:tr>
      <w:tr w:rsidR="00BD1A01" w:rsidRPr="00BD1A01" w14:paraId="69FF682E" w14:textId="77777777" w:rsidTr="009D710E">
        <w:trPr>
          <w:trHeight w:val="240"/>
        </w:trPr>
        <w:tc>
          <w:tcPr>
            <w:tcW w:w="2352" w:type="dxa"/>
            <w:tcBorders>
              <w:top w:val="single" w:sz="4" w:space="0" w:color="auto"/>
              <w:bottom w:val="single" w:sz="12" w:space="0" w:color="auto"/>
            </w:tcBorders>
            <w:shd w:val="clear" w:color="auto" w:fill="auto"/>
            <w:noWrap/>
            <w:hideMark/>
          </w:tcPr>
          <w:p w14:paraId="124C13A7" w14:textId="77777777" w:rsidR="006927BD" w:rsidRPr="006927BD" w:rsidRDefault="006927BD" w:rsidP="00BD1A01">
            <w:pPr>
              <w:pStyle w:val="SingleTxtG"/>
              <w:tabs>
                <w:tab w:val="clear" w:pos="1701"/>
                <w:tab w:val="clear" w:pos="2268"/>
                <w:tab w:val="clear" w:pos="2835"/>
              </w:tabs>
              <w:spacing w:before="80" w:after="80" w:line="220" w:lineRule="exact"/>
              <w:ind w:left="283" w:right="0"/>
              <w:jc w:val="left"/>
              <w:rPr>
                <w:b/>
                <w:bCs/>
                <w:sz w:val="18"/>
                <w:lang w:val="en-GB"/>
              </w:rPr>
            </w:pPr>
            <w:r w:rsidRPr="006927BD">
              <w:rPr>
                <w:b/>
                <w:bCs/>
                <w:sz w:val="18"/>
              </w:rPr>
              <w:t>Total</w:t>
            </w:r>
          </w:p>
        </w:tc>
        <w:tc>
          <w:tcPr>
            <w:tcW w:w="1649" w:type="dxa"/>
            <w:tcBorders>
              <w:top w:val="single" w:sz="4" w:space="0" w:color="auto"/>
              <w:bottom w:val="single" w:sz="12" w:space="0" w:color="auto"/>
            </w:tcBorders>
            <w:shd w:val="clear" w:color="auto" w:fill="auto"/>
            <w:noWrap/>
            <w:vAlign w:val="bottom"/>
            <w:hideMark/>
          </w:tcPr>
          <w:p w14:paraId="0B9AB860" w14:textId="58022BE6" w:rsidR="006927BD" w:rsidRPr="006927BD" w:rsidRDefault="006927BD" w:rsidP="00BD1A01">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w:t>
            </w:r>
            <w:r w:rsidR="00BD1A01" w:rsidRPr="00BD1A01">
              <w:rPr>
                <w:b/>
                <w:bCs/>
                <w:sz w:val="18"/>
              </w:rPr>
              <w:t xml:space="preserve"> </w:t>
            </w:r>
            <w:r w:rsidRPr="006927BD">
              <w:rPr>
                <w:b/>
                <w:bCs/>
                <w:sz w:val="18"/>
              </w:rPr>
              <w:t>157</w:t>
            </w:r>
          </w:p>
        </w:tc>
        <w:tc>
          <w:tcPr>
            <w:tcW w:w="1724" w:type="dxa"/>
            <w:tcBorders>
              <w:top w:val="single" w:sz="4" w:space="0" w:color="auto"/>
              <w:bottom w:val="single" w:sz="12" w:space="0" w:color="auto"/>
            </w:tcBorders>
            <w:shd w:val="clear" w:color="auto" w:fill="auto"/>
            <w:noWrap/>
            <w:vAlign w:val="bottom"/>
            <w:hideMark/>
          </w:tcPr>
          <w:p w14:paraId="499FF206" w14:textId="4E4E701D" w:rsidR="006927BD" w:rsidRPr="006927BD" w:rsidRDefault="006927BD" w:rsidP="00BD1A01">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w:t>
            </w:r>
            <w:r w:rsidR="00BD1A01" w:rsidRPr="00BD1A01">
              <w:rPr>
                <w:b/>
                <w:bCs/>
                <w:sz w:val="18"/>
              </w:rPr>
              <w:t xml:space="preserve"> </w:t>
            </w:r>
            <w:r w:rsidRPr="006927BD">
              <w:rPr>
                <w:b/>
                <w:bCs/>
                <w:sz w:val="18"/>
              </w:rPr>
              <w:t>985</w:t>
            </w:r>
          </w:p>
        </w:tc>
        <w:tc>
          <w:tcPr>
            <w:tcW w:w="1709" w:type="dxa"/>
            <w:tcBorders>
              <w:top w:val="single" w:sz="4" w:space="0" w:color="auto"/>
              <w:bottom w:val="single" w:sz="12" w:space="0" w:color="auto"/>
            </w:tcBorders>
            <w:shd w:val="clear" w:color="auto" w:fill="auto"/>
            <w:noWrap/>
            <w:vAlign w:val="bottom"/>
            <w:hideMark/>
          </w:tcPr>
          <w:p w14:paraId="18149E08" w14:textId="7570677D" w:rsidR="006927BD" w:rsidRPr="006927BD" w:rsidRDefault="006927BD" w:rsidP="00BD1A01">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278</w:t>
            </w:r>
            <w:r w:rsidR="00BD1A01" w:rsidRPr="00BD1A01">
              <w:rPr>
                <w:b/>
                <w:bCs/>
                <w:sz w:val="18"/>
              </w:rPr>
              <w:t xml:space="preserve"> </w:t>
            </w:r>
            <w:r w:rsidRPr="006927BD">
              <w:rPr>
                <w:b/>
                <w:bCs/>
                <w:sz w:val="18"/>
              </w:rPr>
              <w:t>115</w:t>
            </w:r>
          </w:p>
        </w:tc>
      </w:tr>
    </w:tbl>
    <w:p w14:paraId="064C8D4C" w14:textId="73DFB124" w:rsidR="006927BD" w:rsidRPr="006927BD" w:rsidRDefault="00BD1A01" w:rsidP="00BD1A01">
      <w:pPr>
        <w:pStyle w:val="H1G"/>
        <w:rPr>
          <w:lang w:val="en-GB"/>
        </w:rPr>
      </w:pPr>
      <w:r>
        <w:lastRenderedPageBreak/>
        <w:tab/>
      </w:r>
      <w:r w:rsidR="006927BD" w:rsidRPr="006927BD">
        <w:tab/>
        <w:t>Respuesta al párrafo 18 h) de la lista de cuestiones</w:t>
      </w:r>
    </w:p>
    <w:p w14:paraId="41D55541" w14:textId="77777777" w:rsidR="006927BD" w:rsidRPr="006927BD" w:rsidRDefault="006927BD" w:rsidP="006927BD">
      <w:pPr>
        <w:pStyle w:val="SingleTxtG"/>
        <w:rPr>
          <w:lang w:val="en-GB"/>
        </w:rPr>
      </w:pPr>
      <w:r w:rsidRPr="006927BD">
        <w:t>166.</w:t>
      </w:r>
      <w:r w:rsidRPr="006927BD">
        <w:tab/>
        <w:t>El Gobierno Federal no dispone de datos al respecto.</w:t>
      </w:r>
    </w:p>
    <w:p w14:paraId="303484BE" w14:textId="679BABC2" w:rsidR="006927BD" w:rsidRPr="006927BD" w:rsidRDefault="00BD1A01" w:rsidP="00BD1A01">
      <w:pPr>
        <w:pStyle w:val="H1G"/>
        <w:rPr>
          <w:lang w:val="en-GB"/>
        </w:rPr>
      </w:pPr>
      <w:r>
        <w:tab/>
      </w:r>
      <w:r w:rsidR="006927BD" w:rsidRPr="006927BD">
        <w:tab/>
        <w:t>Respuesta al párrafo 19 de la lista de cuestiones</w:t>
      </w:r>
    </w:p>
    <w:p w14:paraId="69D5369A" w14:textId="77777777" w:rsidR="006927BD" w:rsidRPr="006927BD" w:rsidRDefault="006927BD" w:rsidP="006927BD">
      <w:pPr>
        <w:pStyle w:val="SingleTxtG"/>
        <w:rPr>
          <w:lang w:val="en-GB"/>
        </w:rPr>
      </w:pPr>
      <w:r w:rsidRPr="006927BD">
        <w:t>167.</w:t>
      </w:r>
      <w:r w:rsidRPr="006927BD">
        <w:tab/>
        <w:t>La cooperación para el desarrollo del Gobierno de Alemania se ajusta de forma estrecha a los Objetivos de Desarrollo Sostenible (ODS) de la Agenda 2030 y considera a los niños como agentes de cambio cruciales. Por lo tanto, los derechos del niño son una cuestión transversal de la cooperación para el desarrollo del Gobierno de Alemania.</w:t>
      </w:r>
    </w:p>
    <w:p w14:paraId="339C9A06" w14:textId="0978D338" w:rsidR="006927BD" w:rsidRPr="006927BD" w:rsidRDefault="006927BD" w:rsidP="006927BD">
      <w:pPr>
        <w:pStyle w:val="SingleTxtG"/>
        <w:rPr>
          <w:lang w:val="en-GB"/>
        </w:rPr>
      </w:pPr>
      <w:r w:rsidRPr="006927BD">
        <w:t>168.</w:t>
      </w:r>
      <w:r w:rsidRPr="006927BD">
        <w:tab/>
        <w:t>El Ministerio Federal de Alimentación y Agricultura también promueve la efectividad de los derechos del niño, especialmente en relación con las cadenas de suministro agrícola, por ejemplo, mediante su participación en la German Initiative on Sustainable Cocoa (GISCO) y el Forum for Sustainable Palm Oil (FONAP)</w:t>
      </w:r>
      <w:r w:rsidR="006E0EFF">
        <w:t>.</w:t>
      </w:r>
    </w:p>
    <w:p w14:paraId="19CD971F" w14:textId="459E7853" w:rsidR="006927BD" w:rsidRPr="006927BD" w:rsidRDefault="006927BD" w:rsidP="006927BD">
      <w:pPr>
        <w:pStyle w:val="SingleTxtG"/>
        <w:rPr>
          <w:lang w:val="en-GB"/>
        </w:rPr>
      </w:pPr>
      <w:r w:rsidRPr="006927BD">
        <w:t>169.</w:t>
      </w:r>
      <w:r w:rsidRPr="006927BD">
        <w:tab/>
        <w:t xml:space="preserve">Alemania se ha adherido asimismo a la </w:t>
      </w:r>
      <w:r w:rsidR="00E630D8">
        <w:t>“</w:t>
      </w:r>
      <w:r w:rsidRPr="006927BD">
        <w:t>Alianza 8.7</w:t>
      </w:r>
      <w:r w:rsidR="00E630D8">
        <w:t>”</w:t>
      </w:r>
      <w:r w:rsidRPr="006927BD">
        <w:t xml:space="preserve">, que respalda la erradicación del trabajo forzoso, las formas contemporáneas de esclavitud, la trata de personas y las peores formas de trabajo infantil, y con ello tiene el propósito de convertirse en un país miembro </w:t>
      </w:r>
      <w:r w:rsidR="00E630D8">
        <w:t>“</w:t>
      </w:r>
      <w:r w:rsidRPr="006927BD">
        <w:t>pionero</w:t>
      </w:r>
      <w:r w:rsidR="00E630D8">
        <w:t>”</w:t>
      </w:r>
      <w:r w:rsidRPr="006927BD">
        <w:t xml:space="preserve"> de esa Alianza.</w:t>
      </w:r>
    </w:p>
    <w:p w14:paraId="7F2B49EA" w14:textId="5B33E4E0" w:rsidR="006927BD" w:rsidRPr="006927BD" w:rsidRDefault="006927BD" w:rsidP="00A66FFF">
      <w:pPr>
        <w:pStyle w:val="SingleTxtG"/>
        <w:rPr>
          <w:lang w:val="en-GB"/>
        </w:rPr>
      </w:pPr>
      <w:r w:rsidRPr="006927BD">
        <w:t>170.</w:t>
      </w:r>
      <w:r w:rsidRPr="006927BD">
        <w:tab/>
        <w:t xml:space="preserve">Además, el Gobierno Federal ha adoptado numerosas medidas para proteger a los niños y los jóvenes, que también se han integrado en la Estrategia Alemana de Desarrollo Sostenible </w:t>
      </w:r>
      <w:r w:rsidR="00A66FFF" w:rsidRPr="00A66FFF">
        <w:t>−</w:t>
      </w:r>
      <w:r w:rsidRPr="006927BD">
        <w:t xml:space="preserve"> Actualización 2021. Tras el establecimiento permanente de la oficina del Comisionado Independiente del Gobierno Federal para cuestiones relacionadas con el abuso sexual de niños, a finales de 2019 se constituyó el antes mencionado </w:t>
      </w:r>
      <w:r w:rsidR="00E630D8">
        <w:t>“</w:t>
      </w:r>
      <w:r w:rsidRPr="006927BD">
        <w:t>Consejo Nacional para combatir la Violencia Sexual contra los Niños y los Jóvenes</w:t>
      </w:r>
      <w:r w:rsidR="00DA579E">
        <w:t>”</w:t>
      </w:r>
      <w:r w:rsidRPr="006927BD">
        <w:t>. Para garantizar una mejor protección de los niños frente a la violencia sexual en Alemania, se modificaron también los delitos pertinentes y se aumentaron las penas previstas. Con el fin de proteger mejor a las menores víctimas de delitos graves, ahora tienen derecho a recibir apoyo psicosocial en los juicios penales.</w:t>
      </w:r>
    </w:p>
    <w:p w14:paraId="6060250E" w14:textId="77777777" w:rsidR="006927BD" w:rsidRPr="006927BD" w:rsidRDefault="006927BD" w:rsidP="00BD1A01">
      <w:pPr>
        <w:pStyle w:val="H1G"/>
        <w:rPr>
          <w:lang w:val="en-GB"/>
        </w:rPr>
      </w:pPr>
      <w:r w:rsidRPr="006927BD">
        <w:tab/>
      </w:r>
      <w:r w:rsidRPr="006927BD">
        <w:tab/>
        <w:t>Respuesta al párrafo 20 de la lista de cuestiones</w:t>
      </w:r>
    </w:p>
    <w:p w14:paraId="69107000" w14:textId="10AD0682" w:rsidR="006927BD" w:rsidRPr="006927BD" w:rsidRDefault="006927BD" w:rsidP="00BD1A01">
      <w:pPr>
        <w:pStyle w:val="H23G"/>
        <w:ind w:left="0" w:firstLine="0"/>
        <w:rPr>
          <w:lang w:val="en-GB"/>
        </w:rPr>
      </w:pPr>
      <w:r w:rsidRPr="00BD1A01">
        <w:rPr>
          <w:b w:val="0"/>
          <w:bCs/>
        </w:rPr>
        <w:t>Cuadro 1</w:t>
      </w:r>
      <w:r w:rsidR="00BD1A01" w:rsidRPr="00BD1A01">
        <w:rPr>
          <w:b w:val="0"/>
          <w:bCs/>
        </w:rPr>
        <w:br/>
      </w:r>
      <w:r w:rsidRPr="006927BD">
        <w:t>Número de niños en la población de 2014 a 2020, por edad y región</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1985"/>
        <w:gridCol w:w="1069"/>
        <w:gridCol w:w="1124"/>
        <w:gridCol w:w="1042"/>
        <w:gridCol w:w="1047"/>
        <w:gridCol w:w="1124"/>
        <w:gridCol w:w="1124"/>
        <w:gridCol w:w="1124"/>
      </w:tblGrid>
      <w:tr w:rsidR="00BD1A01" w:rsidRPr="00BD1A01" w14:paraId="42648CE4" w14:textId="77777777" w:rsidTr="00BD1A01">
        <w:trPr>
          <w:trHeight w:val="240"/>
          <w:tblHeader/>
        </w:trPr>
        <w:tc>
          <w:tcPr>
            <w:tcW w:w="1985" w:type="dxa"/>
            <w:tcBorders>
              <w:top w:val="single" w:sz="4" w:space="0" w:color="auto"/>
              <w:bottom w:val="single" w:sz="12" w:space="0" w:color="auto"/>
            </w:tcBorders>
            <w:shd w:val="clear" w:color="auto" w:fill="auto"/>
            <w:noWrap/>
            <w:vAlign w:val="bottom"/>
            <w:hideMark/>
          </w:tcPr>
          <w:p w14:paraId="36A5A3B1" w14:textId="77777777" w:rsidR="006927BD" w:rsidRPr="006927BD" w:rsidRDefault="006927BD" w:rsidP="00BD1A01">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Edad en años</w:t>
            </w:r>
          </w:p>
        </w:tc>
        <w:tc>
          <w:tcPr>
            <w:tcW w:w="1069" w:type="dxa"/>
            <w:tcBorders>
              <w:top w:val="single" w:sz="4" w:space="0" w:color="auto"/>
              <w:bottom w:val="single" w:sz="12" w:space="0" w:color="auto"/>
            </w:tcBorders>
            <w:shd w:val="clear" w:color="auto" w:fill="auto"/>
            <w:noWrap/>
            <w:vAlign w:val="bottom"/>
            <w:hideMark/>
          </w:tcPr>
          <w:p w14:paraId="0B85822A" w14:textId="77777777" w:rsidR="006927BD" w:rsidRPr="006927BD" w:rsidRDefault="006927BD" w:rsidP="00BD1A0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2014</w:t>
            </w:r>
          </w:p>
        </w:tc>
        <w:tc>
          <w:tcPr>
            <w:tcW w:w="1124" w:type="dxa"/>
            <w:tcBorders>
              <w:top w:val="single" w:sz="4" w:space="0" w:color="auto"/>
              <w:bottom w:val="single" w:sz="12" w:space="0" w:color="auto"/>
            </w:tcBorders>
            <w:shd w:val="clear" w:color="auto" w:fill="auto"/>
            <w:noWrap/>
            <w:vAlign w:val="bottom"/>
            <w:hideMark/>
          </w:tcPr>
          <w:p w14:paraId="1BDF35F7" w14:textId="77777777" w:rsidR="006927BD" w:rsidRPr="006927BD" w:rsidRDefault="006927BD" w:rsidP="00BD1A0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2015</w:t>
            </w:r>
          </w:p>
        </w:tc>
        <w:tc>
          <w:tcPr>
            <w:tcW w:w="1042" w:type="dxa"/>
            <w:tcBorders>
              <w:top w:val="single" w:sz="4" w:space="0" w:color="auto"/>
              <w:bottom w:val="single" w:sz="12" w:space="0" w:color="auto"/>
            </w:tcBorders>
            <w:shd w:val="clear" w:color="auto" w:fill="auto"/>
            <w:noWrap/>
            <w:vAlign w:val="bottom"/>
            <w:hideMark/>
          </w:tcPr>
          <w:p w14:paraId="5D25FAC1" w14:textId="77777777" w:rsidR="006927BD" w:rsidRPr="006927BD" w:rsidRDefault="006927BD" w:rsidP="00BD1A0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2016</w:t>
            </w:r>
          </w:p>
        </w:tc>
        <w:tc>
          <w:tcPr>
            <w:tcW w:w="1047" w:type="dxa"/>
            <w:tcBorders>
              <w:top w:val="single" w:sz="4" w:space="0" w:color="auto"/>
              <w:bottom w:val="single" w:sz="12" w:space="0" w:color="auto"/>
            </w:tcBorders>
            <w:shd w:val="clear" w:color="auto" w:fill="auto"/>
            <w:noWrap/>
            <w:vAlign w:val="bottom"/>
            <w:hideMark/>
          </w:tcPr>
          <w:p w14:paraId="15119688" w14:textId="77777777" w:rsidR="006927BD" w:rsidRPr="006927BD" w:rsidRDefault="006927BD" w:rsidP="00BD1A0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2017</w:t>
            </w:r>
          </w:p>
        </w:tc>
        <w:tc>
          <w:tcPr>
            <w:tcW w:w="1124" w:type="dxa"/>
            <w:tcBorders>
              <w:top w:val="single" w:sz="4" w:space="0" w:color="auto"/>
              <w:bottom w:val="single" w:sz="12" w:space="0" w:color="auto"/>
            </w:tcBorders>
            <w:shd w:val="clear" w:color="auto" w:fill="auto"/>
            <w:noWrap/>
            <w:vAlign w:val="bottom"/>
            <w:hideMark/>
          </w:tcPr>
          <w:p w14:paraId="5EC89FC5" w14:textId="77777777" w:rsidR="006927BD" w:rsidRPr="006927BD" w:rsidRDefault="006927BD" w:rsidP="00BD1A0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2018</w:t>
            </w:r>
          </w:p>
        </w:tc>
        <w:tc>
          <w:tcPr>
            <w:tcW w:w="1124" w:type="dxa"/>
            <w:tcBorders>
              <w:top w:val="single" w:sz="4" w:space="0" w:color="auto"/>
              <w:bottom w:val="single" w:sz="12" w:space="0" w:color="auto"/>
            </w:tcBorders>
            <w:shd w:val="clear" w:color="auto" w:fill="auto"/>
            <w:noWrap/>
            <w:vAlign w:val="bottom"/>
            <w:hideMark/>
          </w:tcPr>
          <w:p w14:paraId="51A62387" w14:textId="77777777" w:rsidR="006927BD" w:rsidRPr="006927BD" w:rsidRDefault="006927BD" w:rsidP="00BD1A0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2019</w:t>
            </w:r>
          </w:p>
        </w:tc>
        <w:tc>
          <w:tcPr>
            <w:tcW w:w="1124" w:type="dxa"/>
            <w:tcBorders>
              <w:top w:val="single" w:sz="4" w:space="0" w:color="auto"/>
              <w:bottom w:val="single" w:sz="12" w:space="0" w:color="auto"/>
            </w:tcBorders>
            <w:shd w:val="clear" w:color="auto" w:fill="auto"/>
            <w:noWrap/>
            <w:vAlign w:val="bottom"/>
            <w:hideMark/>
          </w:tcPr>
          <w:p w14:paraId="6DADDF83" w14:textId="77777777" w:rsidR="006927BD" w:rsidRPr="006927BD" w:rsidRDefault="006927BD" w:rsidP="00BD1A0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2020</w:t>
            </w:r>
          </w:p>
        </w:tc>
      </w:tr>
      <w:tr w:rsidR="00BD1A01" w:rsidRPr="00596C0D" w14:paraId="0990D868" w14:textId="77777777" w:rsidTr="00BD1A01">
        <w:trPr>
          <w:trHeight w:val="240"/>
        </w:trPr>
        <w:tc>
          <w:tcPr>
            <w:tcW w:w="1985" w:type="dxa"/>
            <w:tcBorders>
              <w:bottom w:val="single" w:sz="4" w:space="0" w:color="auto"/>
            </w:tcBorders>
            <w:shd w:val="clear" w:color="auto" w:fill="auto"/>
            <w:noWrap/>
            <w:hideMark/>
          </w:tcPr>
          <w:p w14:paraId="2B2A1408" w14:textId="77777777" w:rsidR="006927BD" w:rsidRPr="00596C0D" w:rsidRDefault="006927BD" w:rsidP="00BD1A01">
            <w:pPr>
              <w:pStyle w:val="SingleTxtG"/>
              <w:tabs>
                <w:tab w:val="clear" w:pos="1701"/>
                <w:tab w:val="clear" w:pos="2268"/>
                <w:tab w:val="clear" w:pos="2835"/>
              </w:tabs>
              <w:spacing w:before="40" w:after="40" w:line="220" w:lineRule="exact"/>
              <w:ind w:left="0" w:right="0"/>
              <w:jc w:val="left"/>
              <w:rPr>
                <w:b/>
                <w:bCs/>
                <w:sz w:val="18"/>
                <w:lang w:val="en-GB"/>
              </w:rPr>
            </w:pPr>
            <w:r w:rsidRPr="00596C0D">
              <w:rPr>
                <w:b/>
                <w:bCs/>
                <w:sz w:val="18"/>
              </w:rPr>
              <w:t>Alemania</w:t>
            </w:r>
          </w:p>
        </w:tc>
        <w:tc>
          <w:tcPr>
            <w:tcW w:w="1069" w:type="dxa"/>
            <w:tcBorders>
              <w:bottom w:val="single" w:sz="4" w:space="0" w:color="auto"/>
            </w:tcBorders>
            <w:shd w:val="clear" w:color="auto" w:fill="auto"/>
            <w:vAlign w:val="bottom"/>
          </w:tcPr>
          <w:p w14:paraId="084F41B0" w14:textId="77777777" w:rsidR="006927BD" w:rsidRPr="00596C0D" w:rsidRDefault="006927BD" w:rsidP="00BD1A01">
            <w:pPr>
              <w:pStyle w:val="SingleTxtG"/>
              <w:tabs>
                <w:tab w:val="clear" w:pos="1701"/>
                <w:tab w:val="clear" w:pos="2268"/>
                <w:tab w:val="clear" w:pos="2835"/>
              </w:tabs>
              <w:spacing w:before="40" w:after="40" w:line="220" w:lineRule="exact"/>
              <w:ind w:left="113" w:right="28"/>
              <w:jc w:val="right"/>
              <w:rPr>
                <w:b/>
                <w:bCs/>
                <w:sz w:val="18"/>
                <w:lang w:val="en-GB"/>
              </w:rPr>
            </w:pPr>
          </w:p>
        </w:tc>
        <w:tc>
          <w:tcPr>
            <w:tcW w:w="1124" w:type="dxa"/>
            <w:tcBorders>
              <w:bottom w:val="single" w:sz="4" w:space="0" w:color="auto"/>
            </w:tcBorders>
            <w:shd w:val="clear" w:color="auto" w:fill="auto"/>
            <w:vAlign w:val="bottom"/>
          </w:tcPr>
          <w:p w14:paraId="6397BB0D" w14:textId="77777777" w:rsidR="006927BD" w:rsidRPr="00596C0D" w:rsidRDefault="006927BD" w:rsidP="00BD1A01">
            <w:pPr>
              <w:pStyle w:val="SingleTxtG"/>
              <w:tabs>
                <w:tab w:val="clear" w:pos="1701"/>
                <w:tab w:val="clear" w:pos="2268"/>
                <w:tab w:val="clear" w:pos="2835"/>
              </w:tabs>
              <w:spacing w:before="40" w:after="40" w:line="220" w:lineRule="exact"/>
              <w:ind w:left="113" w:right="28"/>
              <w:jc w:val="right"/>
              <w:rPr>
                <w:b/>
                <w:bCs/>
                <w:sz w:val="18"/>
                <w:lang w:val="en-GB"/>
              </w:rPr>
            </w:pPr>
          </w:p>
        </w:tc>
        <w:tc>
          <w:tcPr>
            <w:tcW w:w="1042" w:type="dxa"/>
            <w:tcBorders>
              <w:bottom w:val="single" w:sz="4" w:space="0" w:color="auto"/>
            </w:tcBorders>
            <w:shd w:val="clear" w:color="auto" w:fill="auto"/>
            <w:vAlign w:val="bottom"/>
          </w:tcPr>
          <w:p w14:paraId="4EEFD1D1" w14:textId="77777777" w:rsidR="006927BD" w:rsidRPr="00596C0D" w:rsidRDefault="006927BD" w:rsidP="00BD1A01">
            <w:pPr>
              <w:pStyle w:val="SingleTxtG"/>
              <w:tabs>
                <w:tab w:val="clear" w:pos="1701"/>
                <w:tab w:val="clear" w:pos="2268"/>
                <w:tab w:val="clear" w:pos="2835"/>
              </w:tabs>
              <w:spacing w:before="40" w:after="40" w:line="220" w:lineRule="exact"/>
              <w:ind w:left="113" w:right="28"/>
              <w:jc w:val="right"/>
              <w:rPr>
                <w:b/>
                <w:bCs/>
                <w:sz w:val="18"/>
                <w:lang w:val="en-GB"/>
              </w:rPr>
            </w:pPr>
          </w:p>
        </w:tc>
        <w:tc>
          <w:tcPr>
            <w:tcW w:w="1047" w:type="dxa"/>
            <w:tcBorders>
              <w:bottom w:val="single" w:sz="4" w:space="0" w:color="auto"/>
            </w:tcBorders>
            <w:shd w:val="clear" w:color="auto" w:fill="auto"/>
            <w:vAlign w:val="bottom"/>
          </w:tcPr>
          <w:p w14:paraId="61510E93" w14:textId="77777777" w:rsidR="006927BD" w:rsidRPr="00596C0D" w:rsidRDefault="006927BD" w:rsidP="00BD1A01">
            <w:pPr>
              <w:pStyle w:val="SingleTxtG"/>
              <w:tabs>
                <w:tab w:val="clear" w:pos="1701"/>
                <w:tab w:val="clear" w:pos="2268"/>
                <w:tab w:val="clear" w:pos="2835"/>
              </w:tabs>
              <w:spacing w:before="40" w:after="40" w:line="220" w:lineRule="exact"/>
              <w:ind w:left="113" w:right="28"/>
              <w:jc w:val="right"/>
              <w:rPr>
                <w:b/>
                <w:bCs/>
                <w:sz w:val="18"/>
                <w:lang w:val="en-GB"/>
              </w:rPr>
            </w:pPr>
          </w:p>
        </w:tc>
        <w:tc>
          <w:tcPr>
            <w:tcW w:w="1124" w:type="dxa"/>
            <w:tcBorders>
              <w:bottom w:val="single" w:sz="4" w:space="0" w:color="auto"/>
            </w:tcBorders>
            <w:shd w:val="clear" w:color="auto" w:fill="auto"/>
            <w:vAlign w:val="bottom"/>
          </w:tcPr>
          <w:p w14:paraId="7DA8FA76" w14:textId="77777777" w:rsidR="006927BD" w:rsidRPr="00596C0D" w:rsidRDefault="006927BD" w:rsidP="00BD1A01">
            <w:pPr>
              <w:pStyle w:val="SingleTxtG"/>
              <w:tabs>
                <w:tab w:val="clear" w:pos="1701"/>
                <w:tab w:val="clear" w:pos="2268"/>
                <w:tab w:val="clear" w:pos="2835"/>
              </w:tabs>
              <w:spacing w:before="40" w:after="40" w:line="220" w:lineRule="exact"/>
              <w:ind w:left="113" w:right="28"/>
              <w:jc w:val="right"/>
              <w:rPr>
                <w:b/>
                <w:bCs/>
                <w:sz w:val="18"/>
                <w:lang w:val="en-GB"/>
              </w:rPr>
            </w:pPr>
          </w:p>
        </w:tc>
        <w:tc>
          <w:tcPr>
            <w:tcW w:w="1124" w:type="dxa"/>
            <w:tcBorders>
              <w:bottom w:val="single" w:sz="4" w:space="0" w:color="auto"/>
            </w:tcBorders>
            <w:shd w:val="clear" w:color="auto" w:fill="auto"/>
            <w:vAlign w:val="bottom"/>
          </w:tcPr>
          <w:p w14:paraId="569D71A2" w14:textId="77777777" w:rsidR="006927BD" w:rsidRPr="00596C0D" w:rsidRDefault="006927BD" w:rsidP="00BD1A01">
            <w:pPr>
              <w:pStyle w:val="SingleTxtG"/>
              <w:tabs>
                <w:tab w:val="clear" w:pos="1701"/>
                <w:tab w:val="clear" w:pos="2268"/>
                <w:tab w:val="clear" w:pos="2835"/>
              </w:tabs>
              <w:spacing w:before="40" w:after="40" w:line="220" w:lineRule="exact"/>
              <w:ind w:left="113" w:right="28"/>
              <w:jc w:val="right"/>
              <w:rPr>
                <w:b/>
                <w:bCs/>
                <w:sz w:val="18"/>
                <w:lang w:val="en-GB"/>
              </w:rPr>
            </w:pPr>
          </w:p>
        </w:tc>
        <w:tc>
          <w:tcPr>
            <w:tcW w:w="1124" w:type="dxa"/>
            <w:tcBorders>
              <w:bottom w:val="single" w:sz="4" w:space="0" w:color="auto"/>
            </w:tcBorders>
            <w:shd w:val="clear" w:color="auto" w:fill="auto"/>
            <w:vAlign w:val="bottom"/>
          </w:tcPr>
          <w:p w14:paraId="711D3BED" w14:textId="77777777" w:rsidR="006927BD" w:rsidRPr="00596C0D" w:rsidRDefault="006927BD" w:rsidP="00BD1A01">
            <w:pPr>
              <w:pStyle w:val="SingleTxtG"/>
              <w:tabs>
                <w:tab w:val="clear" w:pos="1701"/>
                <w:tab w:val="clear" w:pos="2268"/>
                <w:tab w:val="clear" w:pos="2835"/>
              </w:tabs>
              <w:spacing w:before="40" w:after="40" w:line="220" w:lineRule="exact"/>
              <w:ind w:left="113" w:right="28"/>
              <w:jc w:val="right"/>
              <w:rPr>
                <w:b/>
                <w:bCs/>
                <w:sz w:val="18"/>
                <w:lang w:val="en-GB"/>
              </w:rPr>
            </w:pPr>
          </w:p>
        </w:tc>
      </w:tr>
      <w:tr w:rsidR="00BD1A01" w:rsidRPr="00BD1A01" w14:paraId="342E1A9A" w14:textId="77777777" w:rsidTr="00BD1A01">
        <w:trPr>
          <w:trHeight w:val="240"/>
        </w:trPr>
        <w:tc>
          <w:tcPr>
            <w:tcW w:w="1985" w:type="dxa"/>
            <w:tcBorders>
              <w:top w:val="single" w:sz="4" w:space="0" w:color="auto"/>
              <w:bottom w:val="single" w:sz="4" w:space="0" w:color="auto"/>
            </w:tcBorders>
            <w:shd w:val="clear" w:color="auto" w:fill="auto"/>
            <w:hideMark/>
          </w:tcPr>
          <w:p w14:paraId="14CAB113" w14:textId="68333823" w:rsidR="006927BD" w:rsidRPr="006927BD" w:rsidRDefault="006927BD" w:rsidP="00BD1A01">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18/Total</w:t>
            </w:r>
          </w:p>
        </w:tc>
        <w:tc>
          <w:tcPr>
            <w:tcW w:w="1069" w:type="dxa"/>
            <w:tcBorders>
              <w:top w:val="single" w:sz="4" w:space="0" w:color="auto"/>
              <w:bottom w:val="single" w:sz="4" w:space="0" w:color="auto"/>
            </w:tcBorders>
            <w:shd w:val="clear" w:color="auto" w:fill="auto"/>
            <w:noWrap/>
            <w:vAlign w:val="bottom"/>
            <w:hideMark/>
          </w:tcPr>
          <w:p w14:paraId="3EF7EE95" w14:textId="527AF040"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13</w:t>
            </w:r>
            <w:r w:rsidR="00BD1A01">
              <w:rPr>
                <w:b/>
                <w:bCs/>
                <w:sz w:val="18"/>
              </w:rPr>
              <w:t xml:space="preserve"> </w:t>
            </w:r>
            <w:r w:rsidRPr="006927BD">
              <w:rPr>
                <w:b/>
                <w:bCs/>
                <w:sz w:val="18"/>
              </w:rPr>
              <w:t>112</w:t>
            </w:r>
            <w:r w:rsidR="00BD1A01">
              <w:rPr>
                <w:b/>
                <w:bCs/>
                <w:sz w:val="18"/>
              </w:rPr>
              <w:t xml:space="preserve"> </w:t>
            </w:r>
            <w:r w:rsidRPr="006927BD">
              <w:rPr>
                <w:b/>
                <w:bCs/>
                <w:sz w:val="18"/>
              </w:rPr>
              <w:t>020</w:t>
            </w:r>
          </w:p>
        </w:tc>
        <w:tc>
          <w:tcPr>
            <w:tcW w:w="1124" w:type="dxa"/>
            <w:tcBorders>
              <w:top w:val="single" w:sz="4" w:space="0" w:color="auto"/>
              <w:bottom w:val="single" w:sz="4" w:space="0" w:color="auto"/>
            </w:tcBorders>
            <w:shd w:val="clear" w:color="auto" w:fill="auto"/>
            <w:noWrap/>
            <w:vAlign w:val="bottom"/>
            <w:hideMark/>
          </w:tcPr>
          <w:p w14:paraId="4888AB50" w14:textId="5BB3FE5B"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13</w:t>
            </w:r>
            <w:r w:rsidR="00BD1A01">
              <w:rPr>
                <w:b/>
                <w:bCs/>
                <w:sz w:val="18"/>
              </w:rPr>
              <w:t xml:space="preserve"> </w:t>
            </w:r>
            <w:r w:rsidRPr="006927BD">
              <w:rPr>
                <w:b/>
                <w:bCs/>
                <w:sz w:val="18"/>
              </w:rPr>
              <w:t>325</w:t>
            </w:r>
            <w:r w:rsidR="00BD1A01">
              <w:rPr>
                <w:b/>
                <w:bCs/>
                <w:sz w:val="18"/>
              </w:rPr>
              <w:t xml:space="preserve"> </w:t>
            </w:r>
            <w:r w:rsidRPr="006927BD">
              <w:rPr>
                <w:b/>
                <w:bCs/>
                <w:sz w:val="18"/>
              </w:rPr>
              <w:t>677</w:t>
            </w:r>
          </w:p>
        </w:tc>
        <w:tc>
          <w:tcPr>
            <w:tcW w:w="1042" w:type="dxa"/>
            <w:tcBorders>
              <w:top w:val="single" w:sz="4" w:space="0" w:color="auto"/>
              <w:bottom w:val="single" w:sz="4" w:space="0" w:color="auto"/>
            </w:tcBorders>
            <w:shd w:val="clear" w:color="auto" w:fill="auto"/>
            <w:noWrap/>
            <w:vAlign w:val="bottom"/>
            <w:hideMark/>
          </w:tcPr>
          <w:p w14:paraId="3E20E618" w14:textId="3742C725"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13</w:t>
            </w:r>
            <w:r w:rsidR="00BD1A01">
              <w:rPr>
                <w:b/>
                <w:bCs/>
                <w:sz w:val="18"/>
              </w:rPr>
              <w:t xml:space="preserve"> </w:t>
            </w:r>
            <w:r w:rsidRPr="006927BD">
              <w:rPr>
                <w:b/>
                <w:bCs/>
                <w:sz w:val="18"/>
              </w:rPr>
              <w:t>470</w:t>
            </w:r>
            <w:r w:rsidR="00BD1A01">
              <w:rPr>
                <w:b/>
                <w:bCs/>
                <w:sz w:val="18"/>
              </w:rPr>
              <w:t xml:space="preserve"> </w:t>
            </w:r>
            <w:r w:rsidRPr="006927BD">
              <w:rPr>
                <w:b/>
                <w:bCs/>
                <w:sz w:val="18"/>
              </w:rPr>
              <w:t>262</w:t>
            </w:r>
          </w:p>
        </w:tc>
        <w:tc>
          <w:tcPr>
            <w:tcW w:w="1047" w:type="dxa"/>
            <w:tcBorders>
              <w:top w:val="single" w:sz="4" w:space="0" w:color="auto"/>
              <w:bottom w:val="single" w:sz="4" w:space="0" w:color="auto"/>
            </w:tcBorders>
            <w:shd w:val="clear" w:color="auto" w:fill="auto"/>
            <w:noWrap/>
            <w:vAlign w:val="bottom"/>
            <w:hideMark/>
          </w:tcPr>
          <w:p w14:paraId="0F27EBE2" w14:textId="4C6ED30D"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13</w:t>
            </w:r>
            <w:r w:rsidR="00BD1A01">
              <w:rPr>
                <w:b/>
                <w:bCs/>
                <w:sz w:val="18"/>
              </w:rPr>
              <w:t xml:space="preserve"> </w:t>
            </w:r>
            <w:r w:rsidRPr="006927BD">
              <w:rPr>
                <w:b/>
                <w:bCs/>
                <w:sz w:val="18"/>
              </w:rPr>
              <w:t>538</w:t>
            </w:r>
            <w:r w:rsidR="00BD1A01">
              <w:rPr>
                <w:b/>
                <w:bCs/>
                <w:sz w:val="18"/>
              </w:rPr>
              <w:t xml:space="preserve"> </w:t>
            </w:r>
            <w:r w:rsidRPr="006927BD">
              <w:rPr>
                <w:b/>
                <w:bCs/>
                <w:sz w:val="18"/>
              </w:rPr>
              <w:t>146</w:t>
            </w:r>
          </w:p>
        </w:tc>
        <w:tc>
          <w:tcPr>
            <w:tcW w:w="1124" w:type="dxa"/>
            <w:tcBorders>
              <w:top w:val="single" w:sz="4" w:space="0" w:color="auto"/>
              <w:bottom w:val="single" w:sz="4" w:space="0" w:color="auto"/>
            </w:tcBorders>
            <w:shd w:val="clear" w:color="auto" w:fill="auto"/>
            <w:noWrap/>
            <w:vAlign w:val="bottom"/>
            <w:hideMark/>
          </w:tcPr>
          <w:p w14:paraId="0990E352" w14:textId="2BC46528"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13</w:t>
            </w:r>
            <w:r w:rsidR="00BD1A01">
              <w:rPr>
                <w:b/>
                <w:bCs/>
                <w:sz w:val="18"/>
              </w:rPr>
              <w:t xml:space="preserve"> </w:t>
            </w:r>
            <w:r w:rsidRPr="006927BD">
              <w:rPr>
                <w:b/>
                <w:bCs/>
                <w:sz w:val="18"/>
              </w:rPr>
              <w:t>597</w:t>
            </w:r>
            <w:r w:rsidR="00BD1A01">
              <w:rPr>
                <w:b/>
                <w:bCs/>
                <w:sz w:val="18"/>
              </w:rPr>
              <w:t xml:space="preserve"> </w:t>
            </w:r>
            <w:r w:rsidRPr="006927BD">
              <w:rPr>
                <w:b/>
                <w:bCs/>
                <w:sz w:val="18"/>
              </w:rPr>
              <w:t>428</w:t>
            </w:r>
          </w:p>
        </w:tc>
        <w:tc>
          <w:tcPr>
            <w:tcW w:w="1124" w:type="dxa"/>
            <w:tcBorders>
              <w:top w:val="single" w:sz="4" w:space="0" w:color="auto"/>
              <w:bottom w:val="single" w:sz="4" w:space="0" w:color="auto"/>
            </w:tcBorders>
            <w:shd w:val="clear" w:color="auto" w:fill="auto"/>
            <w:noWrap/>
            <w:vAlign w:val="bottom"/>
            <w:hideMark/>
          </w:tcPr>
          <w:p w14:paraId="166D6655" w14:textId="62027D38"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13</w:t>
            </w:r>
            <w:r w:rsidR="00BD1A01">
              <w:rPr>
                <w:b/>
                <w:bCs/>
                <w:sz w:val="18"/>
              </w:rPr>
              <w:t xml:space="preserve"> </w:t>
            </w:r>
            <w:r w:rsidRPr="006927BD">
              <w:rPr>
                <w:b/>
                <w:bCs/>
                <w:sz w:val="18"/>
              </w:rPr>
              <w:t>677</w:t>
            </w:r>
            <w:r w:rsidR="00BD1A01">
              <w:rPr>
                <w:b/>
                <w:bCs/>
                <w:sz w:val="18"/>
              </w:rPr>
              <w:t xml:space="preserve"> </w:t>
            </w:r>
            <w:r w:rsidRPr="006927BD">
              <w:rPr>
                <w:b/>
                <w:bCs/>
                <w:sz w:val="18"/>
              </w:rPr>
              <w:t>902</w:t>
            </w:r>
          </w:p>
        </w:tc>
        <w:tc>
          <w:tcPr>
            <w:tcW w:w="1124" w:type="dxa"/>
            <w:tcBorders>
              <w:top w:val="single" w:sz="4" w:space="0" w:color="auto"/>
              <w:bottom w:val="single" w:sz="4" w:space="0" w:color="auto"/>
            </w:tcBorders>
            <w:shd w:val="clear" w:color="auto" w:fill="auto"/>
            <w:noWrap/>
            <w:vAlign w:val="bottom"/>
            <w:hideMark/>
          </w:tcPr>
          <w:p w14:paraId="7DFB7E6D" w14:textId="35D950B8"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13</w:t>
            </w:r>
            <w:r w:rsidR="00BD1A01">
              <w:rPr>
                <w:b/>
                <w:bCs/>
                <w:sz w:val="18"/>
              </w:rPr>
              <w:t xml:space="preserve"> </w:t>
            </w:r>
            <w:r w:rsidRPr="006927BD">
              <w:rPr>
                <w:b/>
                <w:bCs/>
                <w:sz w:val="18"/>
              </w:rPr>
              <w:t>743</w:t>
            </w:r>
            <w:r w:rsidR="00BD1A01">
              <w:rPr>
                <w:b/>
                <w:bCs/>
                <w:sz w:val="18"/>
              </w:rPr>
              <w:t xml:space="preserve"> </w:t>
            </w:r>
            <w:r w:rsidRPr="006927BD">
              <w:rPr>
                <w:b/>
                <w:bCs/>
                <w:sz w:val="18"/>
              </w:rPr>
              <w:t>944</w:t>
            </w:r>
          </w:p>
        </w:tc>
      </w:tr>
      <w:tr w:rsidR="00BD1A01" w:rsidRPr="006927BD" w14:paraId="05E57810" w14:textId="77777777" w:rsidTr="00BD1A01">
        <w:trPr>
          <w:trHeight w:val="240"/>
        </w:trPr>
        <w:tc>
          <w:tcPr>
            <w:tcW w:w="1985" w:type="dxa"/>
            <w:tcBorders>
              <w:top w:val="single" w:sz="4" w:space="0" w:color="auto"/>
            </w:tcBorders>
            <w:shd w:val="clear" w:color="auto" w:fill="auto"/>
            <w:noWrap/>
            <w:hideMark/>
          </w:tcPr>
          <w:p w14:paraId="67BF5B49"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3</w:t>
            </w:r>
          </w:p>
        </w:tc>
        <w:tc>
          <w:tcPr>
            <w:tcW w:w="1069" w:type="dxa"/>
            <w:tcBorders>
              <w:top w:val="single" w:sz="4" w:space="0" w:color="auto"/>
            </w:tcBorders>
            <w:shd w:val="clear" w:color="auto" w:fill="auto"/>
            <w:noWrap/>
            <w:vAlign w:val="bottom"/>
            <w:hideMark/>
          </w:tcPr>
          <w:p w14:paraId="331DFB74" w14:textId="4DCE8EB4"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106</w:t>
            </w:r>
            <w:r w:rsidR="00BD1A01">
              <w:rPr>
                <w:sz w:val="18"/>
              </w:rPr>
              <w:t xml:space="preserve"> </w:t>
            </w:r>
            <w:r w:rsidRPr="006927BD">
              <w:rPr>
                <w:sz w:val="18"/>
              </w:rPr>
              <w:t>703</w:t>
            </w:r>
          </w:p>
        </w:tc>
        <w:tc>
          <w:tcPr>
            <w:tcW w:w="1124" w:type="dxa"/>
            <w:tcBorders>
              <w:top w:val="single" w:sz="4" w:space="0" w:color="auto"/>
            </w:tcBorders>
            <w:shd w:val="clear" w:color="auto" w:fill="auto"/>
            <w:noWrap/>
            <w:vAlign w:val="bottom"/>
            <w:hideMark/>
          </w:tcPr>
          <w:p w14:paraId="20445541" w14:textId="4FAA22AD"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200</w:t>
            </w:r>
            <w:r w:rsidR="00BD1A01">
              <w:rPr>
                <w:sz w:val="18"/>
              </w:rPr>
              <w:t xml:space="preserve"> </w:t>
            </w:r>
            <w:r w:rsidRPr="006927BD">
              <w:rPr>
                <w:sz w:val="18"/>
              </w:rPr>
              <w:t>407</w:t>
            </w:r>
          </w:p>
        </w:tc>
        <w:tc>
          <w:tcPr>
            <w:tcW w:w="1042" w:type="dxa"/>
            <w:tcBorders>
              <w:top w:val="single" w:sz="4" w:space="0" w:color="auto"/>
            </w:tcBorders>
            <w:shd w:val="clear" w:color="auto" w:fill="auto"/>
            <w:noWrap/>
            <w:vAlign w:val="bottom"/>
            <w:hideMark/>
          </w:tcPr>
          <w:p w14:paraId="7887565B" w14:textId="0A274929"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304</w:t>
            </w:r>
            <w:r w:rsidR="00BD1A01">
              <w:rPr>
                <w:sz w:val="18"/>
              </w:rPr>
              <w:t xml:space="preserve"> </w:t>
            </w:r>
            <w:r w:rsidRPr="006927BD">
              <w:rPr>
                <w:sz w:val="18"/>
              </w:rPr>
              <w:t>035</w:t>
            </w:r>
          </w:p>
        </w:tc>
        <w:tc>
          <w:tcPr>
            <w:tcW w:w="1047" w:type="dxa"/>
            <w:tcBorders>
              <w:top w:val="single" w:sz="4" w:space="0" w:color="auto"/>
            </w:tcBorders>
            <w:shd w:val="clear" w:color="auto" w:fill="auto"/>
            <w:noWrap/>
            <w:vAlign w:val="bottom"/>
            <w:hideMark/>
          </w:tcPr>
          <w:p w14:paraId="7B08E6A7" w14:textId="0EA3E548"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351</w:t>
            </w:r>
            <w:r w:rsidR="00BD1A01">
              <w:rPr>
                <w:sz w:val="18"/>
              </w:rPr>
              <w:t xml:space="preserve"> </w:t>
            </w:r>
            <w:r w:rsidRPr="006927BD">
              <w:rPr>
                <w:sz w:val="18"/>
              </w:rPr>
              <w:t>851</w:t>
            </w:r>
          </w:p>
        </w:tc>
        <w:tc>
          <w:tcPr>
            <w:tcW w:w="1124" w:type="dxa"/>
            <w:tcBorders>
              <w:top w:val="single" w:sz="4" w:space="0" w:color="auto"/>
            </w:tcBorders>
            <w:shd w:val="clear" w:color="auto" w:fill="auto"/>
            <w:noWrap/>
            <w:vAlign w:val="bottom"/>
            <w:hideMark/>
          </w:tcPr>
          <w:p w14:paraId="1F858FC7" w14:textId="445CD383"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383</w:t>
            </w:r>
            <w:r w:rsidR="00BD1A01">
              <w:rPr>
                <w:sz w:val="18"/>
              </w:rPr>
              <w:t xml:space="preserve"> </w:t>
            </w:r>
            <w:r w:rsidRPr="006927BD">
              <w:rPr>
                <w:sz w:val="18"/>
              </w:rPr>
              <w:t>003</w:t>
            </w:r>
          </w:p>
        </w:tc>
        <w:tc>
          <w:tcPr>
            <w:tcW w:w="1124" w:type="dxa"/>
            <w:tcBorders>
              <w:top w:val="single" w:sz="4" w:space="0" w:color="auto"/>
            </w:tcBorders>
            <w:shd w:val="clear" w:color="auto" w:fill="auto"/>
            <w:noWrap/>
            <w:vAlign w:val="bottom"/>
            <w:hideMark/>
          </w:tcPr>
          <w:p w14:paraId="61E9898D" w14:textId="1AE2B74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371</w:t>
            </w:r>
            <w:r w:rsidR="00BD1A01">
              <w:rPr>
                <w:sz w:val="18"/>
              </w:rPr>
              <w:t xml:space="preserve"> </w:t>
            </w:r>
            <w:r w:rsidRPr="006927BD">
              <w:rPr>
                <w:sz w:val="18"/>
              </w:rPr>
              <w:t>417</w:t>
            </w:r>
          </w:p>
        </w:tc>
        <w:tc>
          <w:tcPr>
            <w:tcW w:w="1124" w:type="dxa"/>
            <w:tcBorders>
              <w:top w:val="single" w:sz="4" w:space="0" w:color="auto"/>
            </w:tcBorders>
            <w:shd w:val="clear" w:color="auto" w:fill="auto"/>
            <w:noWrap/>
            <w:vAlign w:val="bottom"/>
            <w:hideMark/>
          </w:tcPr>
          <w:p w14:paraId="574ED245" w14:textId="304DDEBC"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351</w:t>
            </w:r>
            <w:r w:rsidR="00BD1A01">
              <w:rPr>
                <w:sz w:val="18"/>
              </w:rPr>
              <w:t xml:space="preserve"> </w:t>
            </w:r>
            <w:r w:rsidRPr="006927BD">
              <w:rPr>
                <w:sz w:val="18"/>
              </w:rPr>
              <w:t>339</w:t>
            </w:r>
          </w:p>
        </w:tc>
      </w:tr>
      <w:tr w:rsidR="00BD1A01" w:rsidRPr="006927BD" w14:paraId="221D9543" w14:textId="77777777" w:rsidTr="00BD1A01">
        <w:trPr>
          <w:trHeight w:val="240"/>
        </w:trPr>
        <w:tc>
          <w:tcPr>
            <w:tcW w:w="1985" w:type="dxa"/>
            <w:shd w:val="clear" w:color="auto" w:fill="auto"/>
            <w:noWrap/>
            <w:hideMark/>
          </w:tcPr>
          <w:p w14:paraId="4F3BACDE"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3 a 5</w:t>
            </w:r>
          </w:p>
        </w:tc>
        <w:tc>
          <w:tcPr>
            <w:tcW w:w="1069" w:type="dxa"/>
            <w:shd w:val="clear" w:color="auto" w:fill="auto"/>
            <w:noWrap/>
            <w:vAlign w:val="bottom"/>
            <w:hideMark/>
          </w:tcPr>
          <w:p w14:paraId="3F639D2F" w14:textId="591F447C"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067</w:t>
            </w:r>
            <w:r w:rsidR="00BD1A01">
              <w:rPr>
                <w:sz w:val="18"/>
              </w:rPr>
              <w:t xml:space="preserve"> </w:t>
            </w:r>
            <w:r w:rsidRPr="006927BD">
              <w:rPr>
                <w:sz w:val="18"/>
              </w:rPr>
              <w:t>559</w:t>
            </w:r>
          </w:p>
        </w:tc>
        <w:tc>
          <w:tcPr>
            <w:tcW w:w="1124" w:type="dxa"/>
            <w:shd w:val="clear" w:color="auto" w:fill="auto"/>
            <w:noWrap/>
            <w:vAlign w:val="bottom"/>
            <w:hideMark/>
          </w:tcPr>
          <w:p w14:paraId="6B91FA6D" w14:textId="56C131F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130</w:t>
            </w:r>
            <w:r w:rsidR="00BD1A01">
              <w:rPr>
                <w:sz w:val="18"/>
              </w:rPr>
              <w:t xml:space="preserve"> </w:t>
            </w:r>
            <w:r w:rsidRPr="006927BD">
              <w:rPr>
                <w:sz w:val="18"/>
              </w:rPr>
              <w:t>002</w:t>
            </w:r>
          </w:p>
        </w:tc>
        <w:tc>
          <w:tcPr>
            <w:tcW w:w="1042" w:type="dxa"/>
            <w:shd w:val="clear" w:color="auto" w:fill="auto"/>
            <w:noWrap/>
            <w:vAlign w:val="bottom"/>
            <w:hideMark/>
          </w:tcPr>
          <w:p w14:paraId="5A410615" w14:textId="5E5A583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162</w:t>
            </w:r>
            <w:r w:rsidR="00BD1A01">
              <w:rPr>
                <w:sz w:val="18"/>
              </w:rPr>
              <w:t xml:space="preserve"> </w:t>
            </w:r>
            <w:r w:rsidRPr="006927BD">
              <w:rPr>
                <w:sz w:val="18"/>
              </w:rPr>
              <w:t>060</w:t>
            </w:r>
          </w:p>
        </w:tc>
        <w:tc>
          <w:tcPr>
            <w:tcW w:w="1047" w:type="dxa"/>
            <w:shd w:val="clear" w:color="auto" w:fill="auto"/>
            <w:noWrap/>
            <w:vAlign w:val="bottom"/>
            <w:hideMark/>
          </w:tcPr>
          <w:p w14:paraId="0B932F6B" w14:textId="319C63D5"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227</w:t>
            </w:r>
            <w:r w:rsidR="00BD1A01">
              <w:rPr>
                <w:sz w:val="18"/>
              </w:rPr>
              <w:t xml:space="preserve"> </w:t>
            </w:r>
            <w:r w:rsidRPr="006927BD">
              <w:rPr>
                <w:sz w:val="18"/>
              </w:rPr>
              <w:t>015</w:t>
            </w:r>
          </w:p>
        </w:tc>
        <w:tc>
          <w:tcPr>
            <w:tcW w:w="1124" w:type="dxa"/>
            <w:shd w:val="clear" w:color="auto" w:fill="auto"/>
            <w:noWrap/>
            <w:vAlign w:val="bottom"/>
            <w:hideMark/>
          </w:tcPr>
          <w:p w14:paraId="288EE2E8" w14:textId="00974372"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283</w:t>
            </w:r>
            <w:r w:rsidR="00BD1A01">
              <w:rPr>
                <w:sz w:val="18"/>
              </w:rPr>
              <w:t xml:space="preserve"> </w:t>
            </w:r>
            <w:r w:rsidRPr="006927BD">
              <w:rPr>
                <w:sz w:val="18"/>
              </w:rPr>
              <w:t>123</w:t>
            </w:r>
          </w:p>
        </w:tc>
        <w:tc>
          <w:tcPr>
            <w:tcW w:w="1124" w:type="dxa"/>
            <w:shd w:val="clear" w:color="auto" w:fill="auto"/>
            <w:noWrap/>
            <w:vAlign w:val="bottom"/>
            <w:hideMark/>
          </w:tcPr>
          <w:p w14:paraId="0CA39941" w14:textId="17517F37"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361</w:t>
            </w:r>
            <w:r w:rsidR="00BD1A01">
              <w:rPr>
                <w:sz w:val="18"/>
              </w:rPr>
              <w:t xml:space="preserve"> </w:t>
            </w:r>
            <w:r w:rsidRPr="006927BD">
              <w:rPr>
                <w:sz w:val="18"/>
              </w:rPr>
              <w:t>438</w:t>
            </w:r>
          </w:p>
        </w:tc>
        <w:tc>
          <w:tcPr>
            <w:tcW w:w="1124" w:type="dxa"/>
            <w:shd w:val="clear" w:color="auto" w:fill="auto"/>
            <w:noWrap/>
            <w:vAlign w:val="bottom"/>
            <w:hideMark/>
          </w:tcPr>
          <w:p w14:paraId="7B3B0436" w14:textId="6C7E9950"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403</w:t>
            </w:r>
            <w:r w:rsidR="00BD1A01">
              <w:rPr>
                <w:sz w:val="18"/>
              </w:rPr>
              <w:t xml:space="preserve"> </w:t>
            </w:r>
            <w:r w:rsidRPr="006927BD">
              <w:rPr>
                <w:sz w:val="18"/>
              </w:rPr>
              <w:t>553</w:t>
            </w:r>
          </w:p>
        </w:tc>
      </w:tr>
      <w:tr w:rsidR="00BD1A01" w:rsidRPr="006927BD" w14:paraId="41A1D3EA" w14:textId="77777777" w:rsidTr="00BD1A01">
        <w:trPr>
          <w:trHeight w:val="240"/>
        </w:trPr>
        <w:tc>
          <w:tcPr>
            <w:tcW w:w="1985" w:type="dxa"/>
            <w:shd w:val="clear" w:color="auto" w:fill="auto"/>
            <w:noWrap/>
            <w:hideMark/>
          </w:tcPr>
          <w:p w14:paraId="63F3F8BD"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6 a 9</w:t>
            </w:r>
          </w:p>
        </w:tc>
        <w:tc>
          <w:tcPr>
            <w:tcW w:w="1069" w:type="dxa"/>
            <w:shd w:val="clear" w:color="auto" w:fill="auto"/>
            <w:noWrap/>
            <w:vAlign w:val="bottom"/>
            <w:hideMark/>
          </w:tcPr>
          <w:p w14:paraId="219A5CDA" w14:textId="641E7D04"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803</w:t>
            </w:r>
            <w:r w:rsidR="00BD1A01">
              <w:rPr>
                <w:sz w:val="18"/>
              </w:rPr>
              <w:t xml:space="preserve"> </w:t>
            </w:r>
            <w:r w:rsidRPr="006927BD">
              <w:rPr>
                <w:sz w:val="18"/>
              </w:rPr>
              <w:t>627</w:t>
            </w:r>
          </w:p>
        </w:tc>
        <w:tc>
          <w:tcPr>
            <w:tcW w:w="1124" w:type="dxa"/>
            <w:shd w:val="clear" w:color="auto" w:fill="auto"/>
            <w:noWrap/>
            <w:vAlign w:val="bottom"/>
            <w:hideMark/>
          </w:tcPr>
          <w:p w14:paraId="39E8EA24" w14:textId="22995DF3"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855</w:t>
            </w:r>
            <w:r w:rsidR="00BD1A01">
              <w:rPr>
                <w:sz w:val="18"/>
              </w:rPr>
              <w:t xml:space="preserve"> </w:t>
            </w:r>
            <w:r w:rsidRPr="006927BD">
              <w:rPr>
                <w:sz w:val="18"/>
              </w:rPr>
              <w:t>051</w:t>
            </w:r>
          </w:p>
        </w:tc>
        <w:tc>
          <w:tcPr>
            <w:tcW w:w="1042" w:type="dxa"/>
            <w:shd w:val="clear" w:color="auto" w:fill="auto"/>
            <w:noWrap/>
            <w:vAlign w:val="bottom"/>
            <w:hideMark/>
          </w:tcPr>
          <w:p w14:paraId="376B43D7" w14:textId="0A579639"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904</w:t>
            </w:r>
            <w:r w:rsidR="00BD1A01">
              <w:rPr>
                <w:sz w:val="18"/>
              </w:rPr>
              <w:t xml:space="preserve"> </w:t>
            </w:r>
            <w:r w:rsidRPr="006927BD">
              <w:rPr>
                <w:sz w:val="18"/>
              </w:rPr>
              <w:t>278</w:t>
            </w:r>
          </w:p>
        </w:tc>
        <w:tc>
          <w:tcPr>
            <w:tcW w:w="1047" w:type="dxa"/>
            <w:shd w:val="clear" w:color="auto" w:fill="auto"/>
            <w:noWrap/>
            <w:vAlign w:val="bottom"/>
            <w:hideMark/>
          </w:tcPr>
          <w:p w14:paraId="29166400" w14:textId="5DDC614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910</w:t>
            </w:r>
            <w:r w:rsidR="00BD1A01">
              <w:rPr>
                <w:sz w:val="18"/>
              </w:rPr>
              <w:t xml:space="preserve"> </w:t>
            </w:r>
            <w:r w:rsidRPr="006927BD">
              <w:rPr>
                <w:sz w:val="18"/>
              </w:rPr>
              <w:t>128</w:t>
            </w:r>
          </w:p>
        </w:tc>
        <w:tc>
          <w:tcPr>
            <w:tcW w:w="1124" w:type="dxa"/>
            <w:shd w:val="clear" w:color="auto" w:fill="auto"/>
            <w:noWrap/>
            <w:vAlign w:val="bottom"/>
            <w:hideMark/>
          </w:tcPr>
          <w:p w14:paraId="5B07261F" w14:textId="2596181B"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922</w:t>
            </w:r>
            <w:r w:rsidR="00BD1A01">
              <w:rPr>
                <w:sz w:val="18"/>
              </w:rPr>
              <w:t xml:space="preserve"> </w:t>
            </w:r>
            <w:r w:rsidRPr="006927BD">
              <w:rPr>
                <w:sz w:val="18"/>
              </w:rPr>
              <w:t>509</w:t>
            </w:r>
          </w:p>
        </w:tc>
        <w:tc>
          <w:tcPr>
            <w:tcW w:w="1124" w:type="dxa"/>
            <w:shd w:val="clear" w:color="auto" w:fill="auto"/>
            <w:noWrap/>
            <w:vAlign w:val="bottom"/>
            <w:hideMark/>
          </w:tcPr>
          <w:p w14:paraId="3C4E5019" w14:textId="2C412849"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955</w:t>
            </w:r>
            <w:r w:rsidR="00BD1A01">
              <w:rPr>
                <w:sz w:val="18"/>
              </w:rPr>
              <w:t xml:space="preserve"> </w:t>
            </w:r>
            <w:r w:rsidRPr="006927BD">
              <w:rPr>
                <w:sz w:val="18"/>
              </w:rPr>
              <w:t>491</w:t>
            </w:r>
          </w:p>
        </w:tc>
        <w:tc>
          <w:tcPr>
            <w:tcW w:w="1124" w:type="dxa"/>
            <w:shd w:val="clear" w:color="auto" w:fill="auto"/>
            <w:noWrap/>
            <w:vAlign w:val="bottom"/>
            <w:hideMark/>
          </w:tcPr>
          <w:p w14:paraId="2363AAF2" w14:textId="7B0F4117"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997</w:t>
            </w:r>
            <w:r w:rsidR="00BD1A01">
              <w:rPr>
                <w:sz w:val="18"/>
              </w:rPr>
              <w:t xml:space="preserve"> </w:t>
            </w:r>
            <w:r w:rsidRPr="006927BD">
              <w:rPr>
                <w:sz w:val="18"/>
              </w:rPr>
              <w:t>814</w:t>
            </w:r>
          </w:p>
        </w:tc>
      </w:tr>
      <w:tr w:rsidR="00BD1A01" w:rsidRPr="006927BD" w14:paraId="177ABAF5" w14:textId="77777777" w:rsidTr="00BD1A01">
        <w:trPr>
          <w:trHeight w:val="240"/>
        </w:trPr>
        <w:tc>
          <w:tcPr>
            <w:tcW w:w="1985" w:type="dxa"/>
            <w:shd w:val="clear" w:color="auto" w:fill="auto"/>
            <w:noWrap/>
            <w:hideMark/>
          </w:tcPr>
          <w:p w14:paraId="784B9537"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10 a 13</w:t>
            </w:r>
          </w:p>
        </w:tc>
        <w:tc>
          <w:tcPr>
            <w:tcW w:w="1069" w:type="dxa"/>
            <w:shd w:val="clear" w:color="auto" w:fill="auto"/>
            <w:noWrap/>
            <w:vAlign w:val="bottom"/>
            <w:hideMark/>
          </w:tcPr>
          <w:p w14:paraId="06A85DB0" w14:textId="389A6F4E"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924</w:t>
            </w:r>
            <w:r w:rsidR="00BD1A01">
              <w:rPr>
                <w:sz w:val="18"/>
              </w:rPr>
              <w:t xml:space="preserve"> </w:t>
            </w:r>
            <w:r w:rsidRPr="006927BD">
              <w:rPr>
                <w:sz w:val="18"/>
              </w:rPr>
              <w:t>478</w:t>
            </w:r>
          </w:p>
        </w:tc>
        <w:tc>
          <w:tcPr>
            <w:tcW w:w="1124" w:type="dxa"/>
            <w:shd w:val="clear" w:color="auto" w:fill="auto"/>
            <w:noWrap/>
            <w:vAlign w:val="bottom"/>
            <w:hideMark/>
          </w:tcPr>
          <w:p w14:paraId="041EE269" w14:textId="38816E1B"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930</w:t>
            </w:r>
            <w:r w:rsidR="00BD1A01">
              <w:rPr>
                <w:sz w:val="18"/>
              </w:rPr>
              <w:t xml:space="preserve"> </w:t>
            </w:r>
            <w:r w:rsidRPr="006927BD">
              <w:rPr>
                <w:sz w:val="18"/>
              </w:rPr>
              <w:t>669</w:t>
            </w:r>
          </w:p>
        </w:tc>
        <w:tc>
          <w:tcPr>
            <w:tcW w:w="1042" w:type="dxa"/>
            <w:shd w:val="clear" w:color="auto" w:fill="auto"/>
            <w:noWrap/>
            <w:vAlign w:val="bottom"/>
            <w:hideMark/>
          </w:tcPr>
          <w:p w14:paraId="2FE095D6" w14:textId="3951703E"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923</w:t>
            </w:r>
            <w:r w:rsidR="00BD1A01">
              <w:rPr>
                <w:sz w:val="18"/>
              </w:rPr>
              <w:t xml:space="preserve"> </w:t>
            </w:r>
            <w:r w:rsidRPr="006927BD">
              <w:rPr>
                <w:sz w:val="18"/>
              </w:rPr>
              <w:t>839</w:t>
            </w:r>
          </w:p>
        </w:tc>
        <w:tc>
          <w:tcPr>
            <w:tcW w:w="1047" w:type="dxa"/>
            <w:shd w:val="clear" w:color="auto" w:fill="auto"/>
            <w:noWrap/>
            <w:vAlign w:val="bottom"/>
            <w:hideMark/>
          </w:tcPr>
          <w:p w14:paraId="55E0F55A" w14:textId="029DA9C1"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935</w:t>
            </w:r>
            <w:r w:rsidR="00BD1A01">
              <w:rPr>
                <w:sz w:val="18"/>
              </w:rPr>
              <w:t xml:space="preserve"> </w:t>
            </w:r>
            <w:r w:rsidRPr="006927BD">
              <w:rPr>
                <w:sz w:val="18"/>
              </w:rPr>
              <w:t>537</w:t>
            </w:r>
          </w:p>
        </w:tc>
        <w:tc>
          <w:tcPr>
            <w:tcW w:w="1124" w:type="dxa"/>
            <w:shd w:val="clear" w:color="auto" w:fill="auto"/>
            <w:noWrap/>
            <w:vAlign w:val="bottom"/>
            <w:hideMark/>
          </w:tcPr>
          <w:p w14:paraId="323169E5" w14:textId="206C8A5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950</w:t>
            </w:r>
            <w:r w:rsidR="00BD1A01">
              <w:rPr>
                <w:sz w:val="18"/>
              </w:rPr>
              <w:t xml:space="preserve"> </w:t>
            </w:r>
            <w:r w:rsidRPr="006927BD">
              <w:rPr>
                <w:sz w:val="18"/>
              </w:rPr>
              <w:t>558</w:t>
            </w:r>
          </w:p>
        </w:tc>
        <w:tc>
          <w:tcPr>
            <w:tcW w:w="1124" w:type="dxa"/>
            <w:shd w:val="clear" w:color="auto" w:fill="auto"/>
            <w:noWrap/>
            <w:vAlign w:val="bottom"/>
            <w:hideMark/>
          </w:tcPr>
          <w:p w14:paraId="2CB834C2" w14:textId="6BDBDD5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962</w:t>
            </w:r>
            <w:r w:rsidR="00BD1A01">
              <w:rPr>
                <w:sz w:val="18"/>
              </w:rPr>
              <w:t xml:space="preserve"> </w:t>
            </w:r>
            <w:r w:rsidRPr="006927BD">
              <w:rPr>
                <w:sz w:val="18"/>
              </w:rPr>
              <w:t>407</w:t>
            </w:r>
          </w:p>
        </w:tc>
        <w:tc>
          <w:tcPr>
            <w:tcW w:w="1124" w:type="dxa"/>
            <w:shd w:val="clear" w:color="auto" w:fill="auto"/>
            <w:noWrap/>
            <w:vAlign w:val="bottom"/>
            <w:hideMark/>
          </w:tcPr>
          <w:p w14:paraId="31CCC3A7" w14:textId="2304C02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989</w:t>
            </w:r>
            <w:r w:rsidR="00BD1A01">
              <w:rPr>
                <w:sz w:val="18"/>
              </w:rPr>
              <w:t xml:space="preserve"> </w:t>
            </w:r>
            <w:r w:rsidRPr="006927BD">
              <w:rPr>
                <w:sz w:val="18"/>
              </w:rPr>
              <w:t>924</w:t>
            </w:r>
          </w:p>
        </w:tc>
      </w:tr>
      <w:tr w:rsidR="00BD1A01" w:rsidRPr="006927BD" w14:paraId="57DA46E9" w14:textId="77777777" w:rsidTr="00BD1A01">
        <w:trPr>
          <w:trHeight w:val="240"/>
        </w:trPr>
        <w:tc>
          <w:tcPr>
            <w:tcW w:w="1985" w:type="dxa"/>
            <w:shd w:val="clear" w:color="auto" w:fill="auto"/>
            <w:noWrap/>
            <w:hideMark/>
          </w:tcPr>
          <w:p w14:paraId="5A6301F3"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14 a 17</w:t>
            </w:r>
          </w:p>
        </w:tc>
        <w:tc>
          <w:tcPr>
            <w:tcW w:w="1069" w:type="dxa"/>
            <w:shd w:val="clear" w:color="auto" w:fill="auto"/>
            <w:noWrap/>
            <w:vAlign w:val="bottom"/>
            <w:hideMark/>
          </w:tcPr>
          <w:p w14:paraId="234EA2EB" w14:textId="2B91878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BD1A01">
              <w:rPr>
                <w:sz w:val="18"/>
              </w:rPr>
              <w:t xml:space="preserve"> </w:t>
            </w:r>
            <w:r w:rsidRPr="006927BD">
              <w:rPr>
                <w:sz w:val="18"/>
              </w:rPr>
              <w:t>209</w:t>
            </w:r>
            <w:r w:rsidR="00BD1A01">
              <w:rPr>
                <w:sz w:val="18"/>
              </w:rPr>
              <w:t xml:space="preserve"> </w:t>
            </w:r>
            <w:r w:rsidRPr="006927BD">
              <w:rPr>
                <w:sz w:val="18"/>
              </w:rPr>
              <w:t>653</w:t>
            </w:r>
          </w:p>
        </w:tc>
        <w:tc>
          <w:tcPr>
            <w:tcW w:w="1124" w:type="dxa"/>
            <w:shd w:val="clear" w:color="auto" w:fill="auto"/>
            <w:noWrap/>
            <w:vAlign w:val="bottom"/>
            <w:hideMark/>
          </w:tcPr>
          <w:p w14:paraId="1ACCCA78" w14:textId="68475BD5"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BD1A01">
              <w:rPr>
                <w:sz w:val="18"/>
              </w:rPr>
              <w:t xml:space="preserve"> </w:t>
            </w:r>
            <w:r w:rsidRPr="006927BD">
              <w:rPr>
                <w:sz w:val="18"/>
              </w:rPr>
              <w:t>209</w:t>
            </w:r>
            <w:r w:rsidR="00BD1A01">
              <w:rPr>
                <w:sz w:val="18"/>
              </w:rPr>
              <w:t xml:space="preserve"> </w:t>
            </w:r>
            <w:r w:rsidRPr="006927BD">
              <w:rPr>
                <w:sz w:val="18"/>
              </w:rPr>
              <w:t>548</w:t>
            </w:r>
          </w:p>
        </w:tc>
        <w:tc>
          <w:tcPr>
            <w:tcW w:w="1042" w:type="dxa"/>
            <w:shd w:val="clear" w:color="auto" w:fill="auto"/>
            <w:noWrap/>
            <w:vAlign w:val="bottom"/>
            <w:hideMark/>
          </w:tcPr>
          <w:p w14:paraId="3D8020CE" w14:textId="201886C7"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BD1A01">
              <w:rPr>
                <w:sz w:val="18"/>
              </w:rPr>
              <w:t xml:space="preserve"> </w:t>
            </w:r>
            <w:r w:rsidRPr="006927BD">
              <w:rPr>
                <w:sz w:val="18"/>
              </w:rPr>
              <w:t>176</w:t>
            </w:r>
            <w:r w:rsidR="00BD1A01">
              <w:rPr>
                <w:sz w:val="18"/>
              </w:rPr>
              <w:t xml:space="preserve"> </w:t>
            </w:r>
            <w:r w:rsidRPr="006927BD">
              <w:rPr>
                <w:sz w:val="18"/>
              </w:rPr>
              <w:t>050</w:t>
            </w:r>
          </w:p>
        </w:tc>
        <w:tc>
          <w:tcPr>
            <w:tcW w:w="1047" w:type="dxa"/>
            <w:shd w:val="clear" w:color="auto" w:fill="auto"/>
            <w:noWrap/>
            <w:vAlign w:val="bottom"/>
            <w:hideMark/>
          </w:tcPr>
          <w:p w14:paraId="7777560D" w14:textId="31F721B2"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BD1A01">
              <w:rPr>
                <w:sz w:val="18"/>
              </w:rPr>
              <w:t xml:space="preserve"> </w:t>
            </w:r>
            <w:r w:rsidRPr="006927BD">
              <w:rPr>
                <w:sz w:val="18"/>
              </w:rPr>
              <w:t>113</w:t>
            </w:r>
            <w:r w:rsidR="00BD1A01">
              <w:rPr>
                <w:sz w:val="18"/>
              </w:rPr>
              <w:t xml:space="preserve"> </w:t>
            </w:r>
            <w:r w:rsidRPr="006927BD">
              <w:rPr>
                <w:sz w:val="18"/>
              </w:rPr>
              <w:t>615</w:t>
            </w:r>
          </w:p>
        </w:tc>
        <w:tc>
          <w:tcPr>
            <w:tcW w:w="1124" w:type="dxa"/>
            <w:shd w:val="clear" w:color="auto" w:fill="auto"/>
            <w:noWrap/>
            <w:vAlign w:val="bottom"/>
            <w:hideMark/>
          </w:tcPr>
          <w:p w14:paraId="382D1B0C" w14:textId="0B3F2EF7"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BD1A01">
              <w:rPr>
                <w:sz w:val="18"/>
              </w:rPr>
              <w:t xml:space="preserve"> </w:t>
            </w:r>
            <w:r w:rsidRPr="006927BD">
              <w:rPr>
                <w:sz w:val="18"/>
              </w:rPr>
              <w:t>058</w:t>
            </w:r>
            <w:r w:rsidR="00BD1A01">
              <w:rPr>
                <w:sz w:val="18"/>
              </w:rPr>
              <w:t xml:space="preserve"> </w:t>
            </w:r>
            <w:r w:rsidRPr="006927BD">
              <w:rPr>
                <w:sz w:val="18"/>
              </w:rPr>
              <w:t>235</w:t>
            </w:r>
          </w:p>
        </w:tc>
        <w:tc>
          <w:tcPr>
            <w:tcW w:w="1124" w:type="dxa"/>
            <w:shd w:val="clear" w:color="auto" w:fill="auto"/>
            <w:noWrap/>
            <w:vAlign w:val="bottom"/>
            <w:hideMark/>
          </w:tcPr>
          <w:p w14:paraId="35736B9C" w14:textId="26440E99"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BD1A01">
              <w:rPr>
                <w:sz w:val="18"/>
              </w:rPr>
              <w:t xml:space="preserve"> </w:t>
            </w:r>
            <w:r w:rsidRPr="006927BD">
              <w:rPr>
                <w:sz w:val="18"/>
              </w:rPr>
              <w:t>027</w:t>
            </w:r>
            <w:r w:rsidR="00BD1A01">
              <w:rPr>
                <w:sz w:val="18"/>
              </w:rPr>
              <w:t xml:space="preserve"> </w:t>
            </w:r>
            <w:r w:rsidRPr="006927BD">
              <w:rPr>
                <w:sz w:val="18"/>
              </w:rPr>
              <w:t>149</w:t>
            </w:r>
          </w:p>
        </w:tc>
        <w:tc>
          <w:tcPr>
            <w:tcW w:w="1124" w:type="dxa"/>
            <w:shd w:val="clear" w:color="auto" w:fill="auto"/>
            <w:noWrap/>
            <w:vAlign w:val="bottom"/>
            <w:hideMark/>
          </w:tcPr>
          <w:p w14:paraId="27F407C1" w14:textId="1DF7F04C"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BD1A01">
              <w:rPr>
                <w:sz w:val="18"/>
              </w:rPr>
              <w:t xml:space="preserve"> </w:t>
            </w:r>
            <w:r w:rsidRPr="006927BD">
              <w:rPr>
                <w:sz w:val="18"/>
              </w:rPr>
              <w:t>001</w:t>
            </w:r>
            <w:r w:rsidR="00BD1A01">
              <w:rPr>
                <w:sz w:val="18"/>
              </w:rPr>
              <w:t xml:space="preserve"> </w:t>
            </w:r>
            <w:r w:rsidRPr="006927BD">
              <w:rPr>
                <w:sz w:val="18"/>
              </w:rPr>
              <w:t>314</w:t>
            </w:r>
          </w:p>
        </w:tc>
      </w:tr>
      <w:tr w:rsidR="00BD1A01" w:rsidRPr="00596C0D" w14:paraId="6F32D31A" w14:textId="77777777" w:rsidTr="00BD1A01">
        <w:trPr>
          <w:trHeight w:val="240"/>
        </w:trPr>
        <w:tc>
          <w:tcPr>
            <w:tcW w:w="9639" w:type="dxa"/>
            <w:gridSpan w:val="8"/>
            <w:tcBorders>
              <w:bottom w:val="single" w:sz="4" w:space="0" w:color="auto"/>
            </w:tcBorders>
            <w:shd w:val="clear" w:color="auto" w:fill="auto"/>
            <w:noWrap/>
            <w:hideMark/>
          </w:tcPr>
          <w:p w14:paraId="6BDF43A4" w14:textId="0F9FF509" w:rsidR="006927BD" w:rsidRPr="00596C0D" w:rsidRDefault="006927BD" w:rsidP="00BD1A01">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 xml:space="preserve">Alemania </w:t>
            </w:r>
            <w:r w:rsidR="00DA579E" w:rsidRPr="00596C0D">
              <w:rPr>
                <w:b/>
                <w:bCs/>
                <w:sz w:val="18"/>
              </w:rPr>
              <w:t>Occidental</w:t>
            </w:r>
          </w:p>
        </w:tc>
      </w:tr>
      <w:tr w:rsidR="00BD1A01" w:rsidRPr="00BD1A01" w14:paraId="0A15E4D4" w14:textId="77777777" w:rsidTr="00BD1A01">
        <w:trPr>
          <w:trHeight w:val="240"/>
        </w:trPr>
        <w:tc>
          <w:tcPr>
            <w:tcW w:w="1985" w:type="dxa"/>
            <w:tcBorders>
              <w:top w:val="single" w:sz="4" w:space="0" w:color="auto"/>
              <w:bottom w:val="single" w:sz="4" w:space="0" w:color="auto"/>
            </w:tcBorders>
            <w:shd w:val="clear" w:color="auto" w:fill="auto"/>
            <w:hideMark/>
          </w:tcPr>
          <w:p w14:paraId="0BD97546" w14:textId="528E9CCA" w:rsidR="006927BD" w:rsidRPr="006927BD" w:rsidRDefault="006927BD" w:rsidP="00BD1A01">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18/Total</w:t>
            </w:r>
          </w:p>
        </w:tc>
        <w:tc>
          <w:tcPr>
            <w:tcW w:w="1069" w:type="dxa"/>
            <w:tcBorders>
              <w:top w:val="single" w:sz="4" w:space="0" w:color="auto"/>
              <w:bottom w:val="single" w:sz="4" w:space="0" w:color="auto"/>
            </w:tcBorders>
            <w:shd w:val="clear" w:color="auto" w:fill="auto"/>
            <w:noWrap/>
            <w:vAlign w:val="bottom"/>
            <w:hideMark/>
          </w:tcPr>
          <w:p w14:paraId="3074B667" w14:textId="5F1EBC77"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10</w:t>
            </w:r>
            <w:r w:rsidR="00BD1A01">
              <w:rPr>
                <w:b/>
                <w:bCs/>
                <w:sz w:val="18"/>
              </w:rPr>
              <w:t xml:space="preserve"> </w:t>
            </w:r>
            <w:r w:rsidRPr="006927BD">
              <w:rPr>
                <w:b/>
                <w:bCs/>
                <w:sz w:val="18"/>
              </w:rPr>
              <w:t>778</w:t>
            </w:r>
            <w:r w:rsidR="00BD1A01">
              <w:rPr>
                <w:b/>
                <w:bCs/>
                <w:sz w:val="18"/>
              </w:rPr>
              <w:t xml:space="preserve"> </w:t>
            </w:r>
            <w:r w:rsidRPr="006927BD">
              <w:rPr>
                <w:b/>
                <w:bCs/>
                <w:sz w:val="18"/>
              </w:rPr>
              <w:t>593</w:t>
            </w:r>
          </w:p>
        </w:tc>
        <w:tc>
          <w:tcPr>
            <w:tcW w:w="1124" w:type="dxa"/>
            <w:tcBorders>
              <w:top w:val="single" w:sz="4" w:space="0" w:color="auto"/>
              <w:bottom w:val="single" w:sz="4" w:space="0" w:color="auto"/>
            </w:tcBorders>
            <w:shd w:val="clear" w:color="auto" w:fill="auto"/>
            <w:noWrap/>
            <w:vAlign w:val="bottom"/>
            <w:hideMark/>
          </w:tcPr>
          <w:p w14:paraId="08865B32" w14:textId="660577E9"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10</w:t>
            </w:r>
            <w:r w:rsidR="00BD1A01">
              <w:rPr>
                <w:b/>
                <w:bCs/>
                <w:sz w:val="18"/>
              </w:rPr>
              <w:t xml:space="preserve"> </w:t>
            </w:r>
            <w:r w:rsidRPr="006927BD">
              <w:rPr>
                <w:b/>
                <w:bCs/>
                <w:sz w:val="18"/>
              </w:rPr>
              <w:t>917</w:t>
            </w:r>
            <w:r w:rsidR="00BD1A01">
              <w:rPr>
                <w:b/>
                <w:bCs/>
                <w:sz w:val="18"/>
              </w:rPr>
              <w:t xml:space="preserve"> </w:t>
            </w:r>
            <w:r w:rsidRPr="006927BD">
              <w:rPr>
                <w:b/>
                <w:bCs/>
                <w:sz w:val="18"/>
              </w:rPr>
              <w:t>108</w:t>
            </w:r>
          </w:p>
        </w:tc>
        <w:tc>
          <w:tcPr>
            <w:tcW w:w="1042" w:type="dxa"/>
            <w:tcBorders>
              <w:top w:val="single" w:sz="4" w:space="0" w:color="auto"/>
              <w:bottom w:val="single" w:sz="4" w:space="0" w:color="auto"/>
            </w:tcBorders>
            <w:shd w:val="clear" w:color="auto" w:fill="auto"/>
            <w:noWrap/>
            <w:vAlign w:val="bottom"/>
            <w:hideMark/>
          </w:tcPr>
          <w:p w14:paraId="25655579" w14:textId="6E1A3A9B"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11</w:t>
            </w:r>
            <w:r w:rsidR="00BD1A01">
              <w:rPr>
                <w:b/>
                <w:bCs/>
                <w:sz w:val="18"/>
              </w:rPr>
              <w:t xml:space="preserve"> </w:t>
            </w:r>
            <w:r w:rsidRPr="006927BD">
              <w:rPr>
                <w:b/>
                <w:bCs/>
                <w:sz w:val="18"/>
              </w:rPr>
              <w:t>005</w:t>
            </w:r>
            <w:r w:rsidR="00BD1A01">
              <w:rPr>
                <w:b/>
                <w:bCs/>
                <w:sz w:val="18"/>
              </w:rPr>
              <w:t xml:space="preserve"> </w:t>
            </w:r>
            <w:r w:rsidRPr="006927BD">
              <w:rPr>
                <w:b/>
                <w:bCs/>
                <w:sz w:val="18"/>
              </w:rPr>
              <w:t>963</w:t>
            </w:r>
          </w:p>
        </w:tc>
        <w:tc>
          <w:tcPr>
            <w:tcW w:w="1047" w:type="dxa"/>
            <w:tcBorders>
              <w:top w:val="single" w:sz="4" w:space="0" w:color="auto"/>
              <w:bottom w:val="single" w:sz="4" w:space="0" w:color="auto"/>
            </w:tcBorders>
            <w:shd w:val="clear" w:color="auto" w:fill="auto"/>
            <w:noWrap/>
            <w:vAlign w:val="bottom"/>
            <w:hideMark/>
          </w:tcPr>
          <w:p w14:paraId="3B8CC14C" w14:textId="62B3251B"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11</w:t>
            </w:r>
            <w:r w:rsidR="00BD1A01">
              <w:rPr>
                <w:b/>
                <w:bCs/>
                <w:sz w:val="18"/>
              </w:rPr>
              <w:t xml:space="preserve"> </w:t>
            </w:r>
            <w:r w:rsidRPr="006927BD">
              <w:rPr>
                <w:b/>
                <w:bCs/>
                <w:sz w:val="18"/>
              </w:rPr>
              <w:t>041</w:t>
            </w:r>
            <w:r w:rsidR="00BD1A01">
              <w:rPr>
                <w:b/>
                <w:bCs/>
                <w:sz w:val="18"/>
              </w:rPr>
              <w:t xml:space="preserve"> </w:t>
            </w:r>
            <w:r w:rsidRPr="006927BD">
              <w:rPr>
                <w:b/>
                <w:bCs/>
                <w:sz w:val="18"/>
              </w:rPr>
              <w:t>071</w:t>
            </w:r>
          </w:p>
        </w:tc>
        <w:tc>
          <w:tcPr>
            <w:tcW w:w="1124" w:type="dxa"/>
            <w:tcBorders>
              <w:top w:val="single" w:sz="4" w:space="0" w:color="auto"/>
              <w:bottom w:val="single" w:sz="4" w:space="0" w:color="auto"/>
            </w:tcBorders>
            <w:shd w:val="clear" w:color="auto" w:fill="auto"/>
            <w:noWrap/>
            <w:vAlign w:val="bottom"/>
            <w:hideMark/>
          </w:tcPr>
          <w:p w14:paraId="21E05F3F" w14:textId="6C77B3A0"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11</w:t>
            </w:r>
            <w:r w:rsidR="00BD1A01">
              <w:rPr>
                <w:b/>
                <w:bCs/>
                <w:sz w:val="18"/>
              </w:rPr>
              <w:t xml:space="preserve"> </w:t>
            </w:r>
            <w:r w:rsidRPr="006927BD">
              <w:rPr>
                <w:b/>
                <w:bCs/>
                <w:sz w:val="18"/>
              </w:rPr>
              <w:t>079</w:t>
            </w:r>
            <w:r w:rsidR="00BD1A01">
              <w:rPr>
                <w:b/>
                <w:bCs/>
                <w:sz w:val="18"/>
              </w:rPr>
              <w:t xml:space="preserve"> </w:t>
            </w:r>
            <w:r w:rsidRPr="006927BD">
              <w:rPr>
                <w:b/>
                <w:bCs/>
                <w:sz w:val="18"/>
              </w:rPr>
              <w:t>174</w:t>
            </w:r>
          </w:p>
        </w:tc>
        <w:tc>
          <w:tcPr>
            <w:tcW w:w="1124" w:type="dxa"/>
            <w:tcBorders>
              <w:top w:val="single" w:sz="4" w:space="0" w:color="auto"/>
              <w:bottom w:val="single" w:sz="4" w:space="0" w:color="auto"/>
            </w:tcBorders>
            <w:shd w:val="clear" w:color="auto" w:fill="auto"/>
            <w:noWrap/>
            <w:vAlign w:val="bottom"/>
            <w:hideMark/>
          </w:tcPr>
          <w:p w14:paraId="37B2B72C" w14:textId="358F0801"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11</w:t>
            </w:r>
            <w:r w:rsidR="00BD1A01">
              <w:rPr>
                <w:b/>
                <w:bCs/>
                <w:sz w:val="18"/>
              </w:rPr>
              <w:t xml:space="preserve"> </w:t>
            </w:r>
            <w:r w:rsidRPr="006927BD">
              <w:rPr>
                <w:b/>
                <w:bCs/>
                <w:sz w:val="18"/>
              </w:rPr>
              <w:t>138</w:t>
            </w:r>
            <w:r w:rsidR="00BD1A01">
              <w:rPr>
                <w:b/>
                <w:bCs/>
                <w:sz w:val="18"/>
              </w:rPr>
              <w:t xml:space="preserve"> </w:t>
            </w:r>
            <w:r w:rsidRPr="006927BD">
              <w:rPr>
                <w:b/>
                <w:bCs/>
                <w:sz w:val="18"/>
              </w:rPr>
              <w:t>825</w:t>
            </w:r>
          </w:p>
        </w:tc>
        <w:tc>
          <w:tcPr>
            <w:tcW w:w="1124" w:type="dxa"/>
            <w:tcBorders>
              <w:top w:val="single" w:sz="4" w:space="0" w:color="auto"/>
              <w:bottom w:val="single" w:sz="4" w:space="0" w:color="auto"/>
            </w:tcBorders>
            <w:shd w:val="clear" w:color="auto" w:fill="auto"/>
            <w:noWrap/>
            <w:vAlign w:val="bottom"/>
            <w:hideMark/>
          </w:tcPr>
          <w:p w14:paraId="5E29F12B" w14:textId="0309FF71" w:rsidR="006927BD" w:rsidRPr="006927BD" w:rsidRDefault="006927BD" w:rsidP="00BD1A0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11</w:t>
            </w:r>
            <w:r w:rsidR="00BD1A01">
              <w:rPr>
                <w:b/>
                <w:bCs/>
                <w:sz w:val="18"/>
              </w:rPr>
              <w:t xml:space="preserve"> </w:t>
            </w:r>
            <w:r w:rsidRPr="006927BD">
              <w:rPr>
                <w:b/>
                <w:bCs/>
                <w:sz w:val="18"/>
              </w:rPr>
              <w:t>191</w:t>
            </w:r>
            <w:r w:rsidR="00BD1A01">
              <w:rPr>
                <w:b/>
                <w:bCs/>
                <w:sz w:val="18"/>
              </w:rPr>
              <w:t xml:space="preserve"> </w:t>
            </w:r>
            <w:r w:rsidRPr="006927BD">
              <w:rPr>
                <w:b/>
                <w:bCs/>
                <w:sz w:val="18"/>
              </w:rPr>
              <w:t>490</w:t>
            </w:r>
          </w:p>
        </w:tc>
      </w:tr>
      <w:tr w:rsidR="00BD1A01" w:rsidRPr="006927BD" w14:paraId="7818B4AA" w14:textId="77777777" w:rsidTr="00BD1A01">
        <w:trPr>
          <w:trHeight w:val="240"/>
        </w:trPr>
        <w:tc>
          <w:tcPr>
            <w:tcW w:w="1985" w:type="dxa"/>
            <w:tcBorders>
              <w:top w:val="single" w:sz="4" w:space="0" w:color="auto"/>
            </w:tcBorders>
            <w:shd w:val="clear" w:color="auto" w:fill="auto"/>
            <w:noWrap/>
            <w:hideMark/>
          </w:tcPr>
          <w:p w14:paraId="04F84334"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3</w:t>
            </w:r>
          </w:p>
        </w:tc>
        <w:tc>
          <w:tcPr>
            <w:tcW w:w="1069" w:type="dxa"/>
            <w:tcBorders>
              <w:top w:val="single" w:sz="4" w:space="0" w:color="auto"/>
            </w:tcBorders>
            <w:shd w:val="clear" w:color="auto" w:fill="auto"/>
            <w:noWrap/>
            <w:vAlign w:val="bottom"/>
            <w:hideMark/>
          </w:tcPr>
          <w:p w14:paraId="4336DF7B" w14:textId="1FAB1623"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690</w:t>
            </w:r>
            <w:r w:rsidR="00BD1A01">
              <w:rPr>
                <w:sz w:val="18"/>
              </w:rPr>
              <w:t xml:space="preserve"> </w:t>
            </w:r>
            <w:r w:rsidRPr="006927BD">
              <w:rPr>
                <w:sz w:val="18"/>
              </w:rPr>
              <w:t>953</w:t>
            </w:r>
          </w:p>
        </w:tc>
        <w:tc>
          <w:tcPr>
            <w:tcW w:w="1124" w:type="dxa"/>
            <w:tcBorders>
              <w:top w:val="single" w:sz="4" w:space="0" w:color="auto"/>
            </w:tcBorders>
            <w:shd w:val="clear" w:color="auto" w:fill="auto"/>
            <w:noWrap/>
            <w:vAlign w:val="bottom"/>
            <w:hideMark/>
          </w:tcPr>
          <w:p w14:paraId="2B28575D" w14:textId="0CCEC4EE"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771</w:t>
            </w:r>
            <w:r w:rsidR="00BD1A01">
              <w:rPr>
                <w:sz w:val="18"/>
              </w:rPr>
              <w:t xml:space="preserve"> </w:t>
            </w:r>
            <w:r w:rsidRPr="006927BD">
              <w:rPr>
                <w:sz w:val="18"/>
              </w:rPr>
              <w:t>330</w:t>
            </w:r>
          </w:p>
        </w:tc>
        <w:tc>
          <w:tcPr>
            <w:tcW w:w="1042" w:type="dxa"/>
            <w:tcBorders>
              <w:top w:val="single" w:sz="4" w:space="0" w:color="auto"/>
            </w:tcBorders>
            <w:shd w:val="clear" w:color="auto" w:fill="auto"/>
            <w:noWrap/>
            <w:vAlign w:val="bottom"/>
            <w:hideMark/>
          </w:tcPr>
          <w:p w14:paraId="45AC50EB" w14:textId="3A15117E"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861</w:t>
            </w:r>
            <w:r w:rsidR="00BD1A01">
              <w:rPr>
                <w:sz w:val="18"/>
              </w:rPr>
              <w:t xml:space="preserve"> </w:t>
            </w:r>
            <w:r w:rsidRPr="006927BD">
              <w:rPr>
                <w:sz w:val="18"/>
              </w:rPr>
              <w:t>241</w:t>
            </w:r>
          </w:p>
        </w:tc>
        <w:tc>
          <w:tcPr>
            <w:tcW w:w="1047" w:type="dxa"/>
            <w:tcBorders>
              <w:top w:val="single" w:sz="4" w:space="0" w:color="auto"/>
            </w:tcBorders>
            <w:shd w:val="clear" w:color="auto" w:fill="auto"/>
            <w:noWrap/>
            <w:vAlign w:val="bottom"/>
            <w:hideMark/>
          </w:tcPr>
          <w:p w14:paraId="7EA921CE" w14:textId="68C3F388"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906</w:t>
            </w:r>
            <w:r w:rsidR="00BD1A01">
              <w:rPr>
                <w:sz w:val="18"/>
              </w:rPr>
              <w:t xml:space="preserve"> </w:t>
            </w:r>
            <w:r w:rsidRPr="006927BD">
              <w:rPr>
                <w:sz w:val="18"/>
              </w:rPr>
              <w:t>565</w:t>
            </w:r>
          </w:p>
        </w:tc>
        <w:tc>
          <w:tcPr>
            <w:tcW w:w="1124" w:type="dxa"/>
            <w:tcBorders>
              <w:top w:val="single" w:sz="4" w:space="0" w:color="auto"/>
            </w:tcBorders>
            <w:shd w:val="clear" w:color="auto" w:fill="auto"/>
            <w:noWrap/>
            <w:vAlign w:val="bottom"/>
            <w:hideMark/>
          </w:tcPr>
          <w:p w14:paraId="3982E541" w14:textId="74939F4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940</w:t>
            </w:r>
            <w:r w:rsidR="00BD1A01">
              <w:rPr>
                <w:sz w:val="18"/>
              </w:rPr>
              <w:t xml:space="preserve"> </w:t>
            </w:r>
            <w:r w:rsidRPr="006927BD">
              <w:rPr>
                <w:sz w:val="18"/>
              </w:rPr>
              <w:t>112</w:t>
            </w:r>
          </w:p>
        </w:tc>
        <w:tc>
          <w:tcPr>
            <w:tcW w:w="1124" w:type="dxa"/>
            <w:tcBorders>
              <w:top w:val="single" w:sz="4" w:space="0" w:color="auto"/>
            </w:tcBorders>
            <w:shd w:val="clear" w:color="auto" w:fill="auto"/>
            <w:noWrap/>
            <w:vAlign w:val="bottom"/>
            <w:hideMark/>
          </w:tcPr>
          <w:p w14:paraId="6DA1CD8C" w14:textId="40D1382C"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939</w:t>
            </w:r>
            <w:r w:rsidR="00BD1A01">
              <w:rPr>
                <w:sz w:val="18"/>
              </w:rPr>
              <w:t xml:space="preserve"> </w:t>
            </w:r>
            <w:r w:rsidRPr="006927BD">
              <w:rPr>
                <w:sz w:val="18"/>
              </w:rPr>
              <w:t>322</w:t>
            </w:r>
          </w:p>
        </w:tc>
        <w:tc>
          <w:tcPr>
            <w:tcW w:w="1124" w:type="dxa"/>
            <w:tcBorders>
              <w:top w:val="single" w:sz="4" w:space="0" w:color="auto"/>
            </w:tcBorders>
            <w:shd w:val="clear" w:color="auto" w:fill="auto"/>
            <w:noWrap/>
            <w:vAlign w:val="bottom"/>
            <w:hideMark/>
          </w:tcPr>
          <w:p w14:paraId="73575304" w14:textId="7FD73E6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932</w:t>
            </w:r>
            <w:r w:rsidR="00BD1A01">
              <w:rPr>
                <w:sz w:val="18"/>
              </w:rPr>
              <w:t xml:space="preserve"> </w:t>
            </w:r>
            <w:r w:rsidRPr="006927BD">
              <w:rPr>
                <w:sz w:val="18"/>
              </w:rPr>
              <w:t>073</w:t>
            </w:r>
          </w:p>
        </w:tc>
      </w:tr>
      <w:tr w:rsidR="00BD1A01" w:rsidRPr="006927BD" w14:paraId="254CA092" w14:textId="77777777" w:rsidTr="00BD1A01">
        <w:trPr>
          <w:trHeight w:val="240"/>
        </w:trPr>
        <w:tc>
          <w:tcPr>
            <w:tcW w:w="1985" w:type="dxa"/>
            <w:shd w:val="clear" w:color="auto" w:fill="auto"/>
            <w:noWrap/>
            <w:hideMark/>
          </w:tcPr>
          <w:p w14:paraId="66D7D378"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3 a 5</w:t>
            </w:r>
          </w:p>
        </w:tc>
        <w:tc>
          <w:tcPr>
            <w:tcW w:w="1069" w:type="dxa"/>
            <w:shd w:val="clear" w:color="auto" w:fill="auto"/>
            <w:noWrap/>
            <w:vAlign w:val="bottom"/>
            <w:hideMark/>
          </w:tcPr>
          <w:p w14:paraId="00D88A39" w14:textId="0F5BB458"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659</w:t>
            </w:r>
            <w:r w:rsidR="00BD1A01">
              <w:rPr>
                <w:sz w:val="18"/>
              </w:rPr>
              <w:t xml:space="preserve"> </w:t>
            </w:r>
            <w:r w:rsidRPr="006927BD">
              <w:rPr>
                <w:sz w:val="18"/>
              </w:rPr>
              <w:t>941</w:t>
            </w:r>
          </w:p>
        </w:tc>
        <w:tc>
          <w:tcPr>
            <w:tcW w:w="1124" w:type="dxa"/>
            <w:shd w:val="clear" w:color="auto" w:fill="auto"/>
            <w:noWrap/>
            <w:vAlign w:val="bottom"/>
            <w:hideMark/>
          </w:tcPr>
          <w:p w14:paraId="0E3B6834" w14:textId="18D664B3"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709</w:t>
            </w:r>
            <w:r w:rsidR="00BD1A01">
              <w:rPr>
                <w:sz w:val="18"/>
              </w:rPr>
              <w:t xml:space="preserve"> </w:t>
            </w:r>
            <w:r w:rsidRPr="006927BD">
              <w:rPr>
                <w:sz w:val="18"/>
              </w:rPr>
              <w:t>331</w:t>
            </w:r>
          </w:p>
        </w:tc>
        <w:tc>
          <w:tcPr>
            <w:tcW w:w="1042" w:type="dxa"/>
            <w:shd w:val="clear" w:color="auto" w:fill="auto"/>
            <w:noWrap/>
            <w:vAlign w:val="bottom"/>
            <w:hideMark/>
          </w:tcPr>
          <w:p w14:paraId="18194EEA" w14:textId="63CC6A38"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736</w:t>
            </w:r>
            <w:r w:rsidR="00BD1A01">
              <w:rPr>
                <w:sz w:val="18"/>
              </w:rPr>
              <w:t xml:space="preserve"> </w:t>
            </w:r>
            <w:r w:rsidRPr="006927BD">
              <w:rPr>
                <w:sz w:val="18"/>
              </w:rPr>
              <w:t>692</w:t>
            </w:r>
          </w:p>
        </w:tc>
        <w:tc>
          <w:tcPr>
            <w:tcW w:w="1047" w:type="dxa"/>
            <w:shd w:val="clear" w:color="auto" w:fill="auto"/>
            <w:noWrap/>
            <w:vAlign w:val="bottom"/>
            <w:hideMark/>
          </w:tcPr>
          <w:p w14:paraId="1DF51295" w14:textId="0D5B1DF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791</w:t>
            </w:r>
            <w:r w:rsidR="00BD1A01">
              <w:rPr>
                <w:sz w:val="18"/>
              </w:rPr>
              <w:t xml:space="preserve"> </w:t>
            </w:r>
            <w:r w:rsidRPr="006927BD">
              <w:rPr>
                <w:sz w:val="18"/>
              </w:rPr>
              <w:t>173</w:t>
            </w:r>
          </w:p>
        </w:tc>
        <w:tc>
          <w:tcPr>
            <w:tcW w:w="1124" w:type="dxa"/>
            <w:shd w:val="clear" w:color="auto" w:fill="auto"/>
            <w:noWrap/>
            <w:vAlign w:val="bottom"/>
            <w:hideMark/>
          </w:tcPr>
          <w:p w14:paraId="5DD6965C" w14:textId="012BAFBE"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841</w:t>
            </w:r>
            <w:r w:rsidR="00BD1A01">
              <w:rPr>
                <w:sz w:val="18"/>
              </w:rPr>
              <w:t xml:space="preserve"> </w:t>
            </w:r>
            <w:r w:rsidRPr="006927BD">
              <w:rPr>
                <w:sz w:val="18"/>
              </w:rPr>
              <w:t>409</w:t>
            </w:r>
          </w:p>
        </w:tc>
        <w:tc>
          <w:tcPr>
            <w:tcW w:w="1124" w:type="dxa"/>
            <w:shd w:val="clear" w:color="auto" w:fill="auto"/>
            <w:noWrap/>
            <w:vAlign w:val="bottom"/>
            <w:hideMark/>
          </w:tcPr>
          <w:p w14:paraId="0C5340C6" w14:textId="56B0B23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910</w:t>
            </w:r>
            <w:r w:rsidR="00BD1A01">
              <w:rPr>
                <w:sz w:val="18"/>
              </w:rPr>
              <w:t xml:space="preserve"> </w:t>
            </w:r>
            <w:r w:rsidRPr="006927BD">
              <w:rPr>
                <w:sz w:val="18"/>
              </w:rPr>
              <w:t>047</w:t>
            </w:r>
          </w:p>
        </w:tc>
        <w:tc>
          <w:tcPr>
            <w:tcW w:w="1124" w:type="dxa"/>
            <w:shd w:val="clear" w:color="auto" w:fill="auto"/>
            <w:noWrap/>
            <w:vAlign w:val="bottom"/>
            <w:hideMark/>
          </w:tcPr>
          <w:p w14:paraId="70E89297" w14:textId="017B8725"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BD1A01">
              <w:rPr>
                <w:sz w:val="18"/>
              </w:rPr>
              <w:t xml:space="preserve"> </w:t>
            </w:r>
            <w:r w:rsidRPr="006927BD">
              <w:rPr>
                <w:sz w:val="18"/>
              </w:rPr>
              <w:t>951</w:t>
            </w:r>
            <w:r w:rsidR="00BD1A01">
              <w:rPr>
                <w:sz w:val="18"/>
              </w:rPr>
              <w:t xml:space="preserve"> </w:t>
            </w:r>
            <w:r w:rsidRPr="006927BD">
              <w:rPr>
                <w:sz w:val="18"/>
              </w:rPr>
              <w:t>060</w:t>
            </w:r>
          </w:p>
        </w:tc>
      </w:tr>
      <w:tr w:rsidR="00BD1A01" w:rsidRPr="006927BD" w14:paraId="622CD63D" w14:textId="77777777" w:rsidTr="00BD1A01">
        <w:trPr>
          <w:trHeight w:val="240"/>
        </w:trPr>
        <w:tc>
          <w:tcPr>
            <w:tcW w:w="1985" w:type="dxa"/>
            <w:shd w:val="clear" w:color="auto" w:fill="auto"/>
            <w:noWrap/>
            <w:hideMark/>
          </w:tcPr>
          <w:p w14:paraId="07B8C24E"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6 a 9</w:t>
            </w:r>
          </w:p>
        </w:tc>
        <w:tc>
          <w:tcPr>
            <w:tcW w:w="1069" w:type="dxa"/>
            <w:shd w:val="clear" w:color="auto" w:fill="auto"/>
            <w:noWrap/>
            <w:vAlign w:val="bottom"/>
            <w:hideMark/>
          </w:tcPr>
          <w:p w14:paraId="5602E5D4" w14:textId="298B3F10"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281</w:t>
            </w:r>
            <w:r w:rsidR="00BD1A01">
              <w:rPr>
                <w:sz w:val="18"/>
              </w:rPr>
              <w:t xml:space="preserve"> </w:t>
            </w:r>
            <w:r w:rsidRPr="006927BD">
              <w:rPr>
                <w:sz w:val="18"/>
              </w:rPr>
              <w:t>791</w:t>
            </w:r>
          </w:p>
        </w:tc>
        <w:tc>
          <w:tcPr>
            <w:tcW w:w="1124" w:type="dxa"/>
            <w:shd w:val="clear" w:color="auto" w:fill="auto"/>
            <w:noWrap/>
            <w:vAlign w:val="bottom"/>
            <w:hideMark/>
          </w:tcPr>
          <w:p w14:paraId="4837D865" w14:textId="619FF10B"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313</w:t>
            </w:r>
            <w:r w:rsidR="00BD1A01">
              <w:rPr>
                <w:sz w:val="18"/>
              </w:rPr>
              <w:t xml:space="preserve"> </w:t>
            </w:r>
            <w:r w:rsidRPr="006927BD">
              <w:rPr>
                <w:sz w:val="18"/>
              </w:rPr>
              <w:t>704</w:t>
            </w:r>
          </w:p>
        </w:tc>
        <w:tc>
          <w:tcPr>
            <w:tcW w:w="1042" w:type="dxa"/>
            <w:shd w:val="clear" w:color="auto" w:fill="auto"/>
            <w:noWrap/>
            <w:vAlign w:val="bottom"/>
            <w:hideMark/>
          </w:tcPr>
          <w:p w14:paraId="2175877D" w14:textId="7F48DE19"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345</w:t>
            </w:r>
            <w:r w:rsidR="00BD1A01">
              <w:rPr>
                <w:sz w:val="18"/>
              </w:rPr>
              <w:t xml:space="preserve"> </w:t>
            </w:r>
            <w:r w:rsidRPr="006927BD">
              <w:rPr>
                <w:sz w:val="18"/>
              </w:rPr>
              <w:t>377</w:t>
            </w:r>
          </w:p>
        </w:tc>
        <w:tc>
          <w:tcPr>
            <w:tcW w:w="1047" w:type="dxa"/>
            <w:shd w:val="clear" w:color="auto" w:fill="auto"/>
            <w:noWrap/>
            <w:vAlign w:val="bottom"/>
            <w:hideMark/>
          </w:tcPr>
          <w:p w14:paraId="34DB965C" w14:textId="57A4EDA1"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344</w:t>
            </w:r>
            <w:r w:rsidR="00BD1A01">
              <w:rPr>
                <w:sz w:val="18"/>
              </w:rPr>
              <w:t xml:space="preserve"> </w:t>
            </w:r>
            <w:r w:rsidRPr="006927BD">
              <w:rPr>
                <w:sz w:val="18"/>
              </w:rPr>
              <w:t>736</w:t>
            </w:r>
          </w:p>
        </w:tc>
        <w:tc>
          <w:tcPr>
            <w:tcW w:w="1124" w:type="dxa"/>
            <w:shd w:val="clear" w:color="auto" w:fill="auto"/>
            <w:noWrap/>
            <w:vAlign w:val="bottom"/>
            <w:hideMark/>
          </w:tcPr>
          <w:p w14:paraId="672419FE" w14:textId="4D76471E"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352</w:t>
            </w:r>
            <w:r w:rsidR="00BD1A01">
              <w:rPr>
                <w:sz w:val="18"/>
              </w:rPr>
              <w:t xml:space="preserve"> </w:t>
            </w:r>
            <w:r w:rsidRPr="006927BD">
              <w:rPr>
                <w:sz w:val="18"/>
              </w:rPr>
              <w:t>003</w:t>
            </w:r>
          </w:p>
        </w:tc>
        <w:tc>
          <w:tcPr>
            <w:tcW w:w="1124" w:type="dxa"/>
            <w:shd w:val="clear" w:color="auto" w:fill="auto"/>
            <w:noWrap/>
            <w:vAlign w:val="bottom"/>
            <w:hideMark/>
          </w:tcPr>
          <w:p w14:paraId="6F06058E" w14:textId="622182D3"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378</w:t>
            </w:r>
            <w:r w:rsidR="00BD1A01">
              <w:rPr>
                <w:sz w:val="18"/>
              </w:rPr>
              <w:t xml:space="preserve"> </w:t>
            </w:r>
            <w:r w:rsidRPr="006927BD">
              <w:rPr>
                <w:sz w:val="18"/>
              </w:rPr>
              <w:t>654</w:t>
            </w:r>
          </w:p>
        </w:tc>
        <w:tc>
          <w:tcPr>
            <w:tcW w:w="1124" w:type="dxa"/>
            <w:shd w:val="clear" w:color="auto" w:fill="auto"/>
            <w:noWrap/>
            <w:vAlign w:val="bottom"/>
            <w:hideMark/>
          </w:tcPr>
          <w:p w14:paraId="55100216" w14:textId="1CA8964B"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414</w:t>
            </w:r>
            <w:r w:rsidR="00BD1A01">
              <w:rPr>
                <w:sz w:val="18"/>
              </w:rPr>
              <w:t xml:space="preserve"> </w:t>
            </w:r>
            <w:r w:rsidRPr="006927BD">
              <w:rPr>
                <w:sz w:val="18"/>
              </w:rPr>
              <w:t>604</w:t>
            </w:r>
          </w:p>
        </w:tc>
      </w:tr>
      <w:tr w:rsidR="00BD1A01" w:rsidRPr="006927BD" w14:paraId="3B039AFB" w14:textId="77777777" w:rsidTr="00BD1A01">
        <w:trPr>
          <w:trHeight w:val="240"/>
        </w:trPr>
        <w:tc>
          <w:tcPr>
            <w:tcW w:w="1985" w:type="dxa"/>
            <w:shd w:val="clear" w:color="auto" w:fill="auto"/>
            <w:noWrap/>
            <w:hideMark/>
          </w:tcPr>
          <w:p w14:paraId="6D23D09A"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10 a 13</w:t>
            </w:r>
          </w:p>
        </w:tc>
        <w:tc>
          <w:tcPr>
            <w:tcW w:w="1069" w:type="dxa"/>
            <w:shd w:val="clear" w:color="auto" w:fill="auto"/>
            <w:noWrap/>
            <w:vAlign w:val="bottom"/>
            <w:hideMark/>
          </w:tcPr>
          <w:p w14:paraId="12069A1C" w14:textId="437DB63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424</w:t>
            </w:r>
            <w:r w:rsidR="00BD1A01">
              <w:rPr>
                <w:sz w:val="18"/>
              </w:rPr>
              <w:t xml:space="preserve"> </w:t>
            </w:r>
            <w:r w:rsidRPr="006927BD">
              <w:rPr>
                <w:sz w:val="18"/>
              </w:rPr>
              <w:t>120</w:t>
            </w:r>
          </w:p>
        </w:tc>
        <w:tc>
          <w:tcPr>
            <w:tcW w:w="1124" w:type="dxa"/>
            <w:shd w:val="clear" w:color="auto" w:fill="auto"/>
            <w:noWrap/>
            <w:vAlign w:val="bottom"/>
            <w:hideMark/>
          </w:tcPr>
          <w:p w14:paraId="2252E8E2" w14:textId="6C5185E5"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419</w:t>
            </w:r>
            <w:r w:rsidR="00BD1A01">
              <w:rPr>
                <w:sz w:val="18"/>
              </w:rPr>
              <w:t xml:space="preserve"> </w:t>
            </w:r>
            <w:r w:rsidRPr="006927BD">
              <w:rPr>
                <w:sz w:val="18"/>
              </w:rPr>
              <w:t>862</w:t>
            </w:r>
          </w:p>
        </w:tc>
        <w:tc>
          <w:tcPr>
            <w:tcW w:w="1042" w:type="dxa"/>
            <w:shd w:val="clear" w:color="auto" w:fill="auto"/>
            <w:noWrap/>
            <w:vAlign w:val="bottom"/>
            <w:hideMark/>
          </w:tcPr>
          <w:p w14:paraId="61BCEF3B" w14:textId="0F95C359"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405</w:t>
            </w:r>
            <w:r w:rsidR="00BD1A01">
              <w:rPr>
                <w:sz w:val="18"/>
              </w:rPr>
              <w:t xml:space="preserve"> </w:t>
            </w:r>
            <w:r w:rsidRPr="006927BD">
              <w:rPr>
                <w:sz w:val="18"/>
              </w:rPr>
              <w:t>095</w:t>
            </w:r>
          </w:p>
        </w:tc>
        <w:tc>
          <w:tcPr>
            <w:tcW w:w="1047" w:type="dxa"/>
            <w:shd w:val="clear" w:color="auto" w:fill="auto"/>
            <w:noWrap/>
            <w:vAlign w:val="bottom"/>
            <w:hideMark/>
          </w:tcPr>
          <w:p w14:paraId="28328F10" w14:textId="4E3665C3"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404</w:t>
            </w:r>
            <w:r w:rsidR="00BD1A01">
              <w:rPr>
                <w:sz w:val="18"/>
              </w:rPr>
              <w:t xml:space="preserve"> </w:t>
            </w:r>
            <w:r w:rsidRPr="006927BD">
              <w:rPr>
                <w:sz w:val="18"/>
              </w:rPr>
              <w:t>733</w:t>
            </w:r>
          </w:p>
        </w:tc>
        <w:tc>
          <w:tcPr>
            <w:tcW w:w="1124" w:type="dxa"/>
            <w:shd w:val="clear" w:color="auto" w:fill="auto"/>
            <w:noWrap/>
            <w:vAlign w:val="bottom"/>
            <w:hideMark/>
          </w:tcPr>
          <w:p w14:paraId="36A7307B" w14:textId="6B8421A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407</w:t>
            </w:r>
            <w:r w:rsidR="00BD1A01">
              <w:rPr>
                <w:sz w:val="18"/>
              </w:rPr>
              <w:t xml:space="preserve"> </w:t>
            </w:r>
            <w:r w:rsidRPr="006927BD">
              <w:rPr>
                <w:sz w:val="18"/>
              </w:rPr>
              <w:t>674</w:t>
            </w:r>
          </w:p>
        </w:tc>
        <w:tc>
          <w:tcPr>
            <w:tcW w:w="1124" w:type="dxa"/>
            <w:shd w:val="clear" w:color="auto" w:fill="auto"/>
            <w:noWrap/>
            <w:vAlign w:val="bottom"/>
            <w:hideMark/>
          </w:tcPr>
          <w:p w14:paraId="46FBA617" w14:textId="00A2390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407</w:t>
            </w:r>
            <w:r w:rsidR="00BD1A01">
              <w:rPr>
                <w:sz w:val="18"/>
              </w:rPr>
              <w:t xml:space="preserve"> </w:t>
            </w:r>
            <w:r w:rsidRPr="006927BD">
              <w:rPr>
                <w:sz w:val="18"/>
              </w:rPr>
              <w:t>331</w:t>
            </w:r>
          </w:p>
        </w:tc>
        <w:tc>
          <w:tcPr>
            <w:tcW w:w="1124" w:type="dxa"/>
            <w:shd w:val="clear" w:color="auto" w:fill="auto"/>
            <w:noWrap/>
            <w:vAlign w:val="bottom"/>
            <w:hideMark/>
          </w:tcPr>
          <w:p w14:paraId="3F1F9E2B" w14:textId="6CD099B4"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420</w:t>
            </w:r>
            <w:r w:rsidR="00BD1A01">
              <w:rPr>
                <w:sz w:val="18"/>
              </w:rPr>
              <w:t xml:space="preserve"> </w:t>
            </w:r>
            <w:r w:rsidRPr="006927BD">
              <w:rPr>
                <w:sz w:val="18"/>
              </w:rPr>
              <w:t>601</w:t>
            </w:r>
          </w:p>
        </w:tc>
      </w:tr>
      <w:tr w:rsidR="00BD1A01" w:rsidRPr="006927BD" w14:paraId="5A2DD263" w14:textId="77777777" w:rsidTr="00BD1A01">
        <w:trPr>
          <w:trHeight w:val="240"/>
        </w:trPr>
        <w:tc>
          <w:tcPr>
            <w:tcW w:w="1985" w:type="dxa"/>
            <w:shd w:val="clear" w:color="auto" w:fill="auto"/>
            <w:noWrap/>
            <w:hideMark/>
          </w:tcPr>
          <w:p w14:paraId="145D7457" w14:textId="59BC632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w:t>
            </w:r>
            <w:r w:rsidR="00E630D8">
              <w:rPr>
                <w:sz w:val="18"/>
              </w:rPr>
              <w:t xml:space="preserve"> </w:t>
            </w:r>
            <w:r w:rsidRPr="006927BD">
              <w:rPr>
                <w:sz w:val="18"/>
              </w:rPr>
              <w:t>14 a 17</w:t>
            </w:r>
          </w:p>
        </w:tc>
        <w:tc>
          <w:tcPr>
            <w:tcW w:w="1069" w:type="dxa"/>
            <w:shd w:val="clear" w:color="auto" w:fill="auto"/>
            <w:noWrap/>
            <w:vAlign w:val="bottom"/>
            <w:hideMark/>
          </w:tcPr>
          <w:p w14:paraId="6044E952" w14:textId="6F09B1A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721</w:t>
            </w:r>
            <w:r w:rsidR="00BD1A01">
              <w:rPr>
                <w:sz w:val="18"/>
              </w:rPr>
              <w:t xml:space="preserve"> </w:t>
            </w:r>
            <w:r w:rsidRPr="006927BD">
              <w:rPr>
                <w:sz w:val="18"/>
              </w:rPr>
              <w:t>788</w:t>
            </w:r>
          </w:p>
        </w:tc>
        <w:tc>
          <w:tcPr>
            <w:tcW w:w="1124" w:type="dxa"/>
            <w:shd w:val="clear" w:color="auto" w:fill="auto"/>
            <w:noWrap/>
            <w:vAlign w:val="bottom"/>
            <w:hideMark/>
          </w:tcPr>
          <w:p w14:paraId="4EB7E613" w14:textId="647570B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702</w:t>
            </w:r>
            <w:r w:rsidR="00BD1A01">
              <w:rPr>
                <w:sz w:val="18"/>
              </w:rPr>
              <w:t xml:space="preserve"> </w:t>
            </w:r>
            <w:r w:rsidRPr="006927BD">
              <w:rPr>
                <w:sz w:val="18"/>
              </w:rPr>
              <w:t>881</w:t>
            </w:r>
          </w:p>
        </w:tc>
        <w:tc>
          <w:tcPr>
            <w:tcW w:w="1042" w:type="dxa"/>
            <w:shd w:val="clear" w:color="auto" w:fill="auto"/>
            <w:noWrap/>
            <w:vAlign w:val="bottom"/>
            <w:hideMark/>
          </w:tcPr>
          <w:p w14:paraId="00024757" w14:textId="753A7594"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657</w:t>
            </w:r>
            <w:r w:rsidR="00BD1A01">
              <w:rPr>
                <w:sz w:val="18"/>
              </w:rPr>
              <w:t xml:space="preserve"> </w:t>
            </w:r>
            <w:r w:rsidRPr="006927BD">
              <w:rPr>
                <w:sz w:val="18"/>
              </w:rPr>
              <w:t>558</w:t>
            </w:r>
          </w:p>
        </w:tc>
        <w:tc>
          <w:tcPr>
            <w:tcW w:w="1047" w:type="dxa"/>
            <w:shd w:val="clear" w:color="auto" w:fill="auto"/>
            <w:noWrap/>
            <w:vAlign w:val="bottom"/>
            <w:hideMark/>
          </w:tcPr>
          <w:p w14:paraId="72777F50" w14:textId="4B657F91"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593</w:t>
            </w:r>
            <w:r w:rsidR="00BD1A01">
              <w:rPr>
                <w:sz w:val="18"/>
              </w:rPr>
              <w:t xml:space="preserve"> </w:t>
            </w:r>
            <w:r w:rsidRPr="006927BD">
              <w:rPr>
                <w:sz w:val="18"/>
              </w:rPr>
              <w:t>864</w:t>
            </w:r>
          </w:p>
        </w:tc>
        <w:tc>
          <w:tcPr>
            <w:tcW w:w="1124" w:type="dxa"/>
            <w:shd w:val="clear" w:color="auto" w:fill="auto"/>
            <w:noWrap/>
            <w:vAlign w:val="bottom"/>
            <w:hideMark/>
          </w:tcPr>
          <w:p w14:paraId="6D5C0E6E" w14:textId="0E3F7571"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537</w:t>
            </w:r>
            <w:r w:rsidR="00BD1A01">
              <w:rPr>
                <w:sz w:val="18"/>
              </w:rPr>
              <w:t xml:space="preserve"> </w:t>
            </w:r>
            <w:r w:rsidRPr="006927BD">
              <w:rPr>
                <w:sz w:val="18"/>
              </w:rPr>
              <w:t>976</w:t>
            </w:r>
          </w:p>
        </w:tc>
        <w:tc>
          <w:tcPr>
            <w:tcW w:w="1124" w:type="dxa"/>
            <w:shd w:val="clear" w:color="auto" w:fill="auto"/>
            <w:noWrap/>
            <w:vAlign w:val="bottom"/>
            <w:hideMark/>
          </w:tcPr>
          <w:p w14:paraId="7FA28F03" w14:textId="42963F3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503</w:t>
            </w:r>
            <w:r w:rsidR="00BD1A01">
              <w:rPr>
                <w:sz w:val="18"/>
              </w:rPr>
              <w:t xml:space="preserve"> </w:t>
            </w:r>
            <w:r w:rsidRPr="006927BD">
              <w:rPr>
                <w:sz w:val="18"/>
              </w:rPr>
              <w:t>471</w:t>
            </w:r>
          </w:p>
        </w:tc>
        <w:tc>
          <w:tcPr>
            <w:tcW w:w="1124" w:type="dxa"/>
            <w:shd w:val="clear" w:color="auto" w:fill="auto"/>
            <w:noWrap/>
            <w:vAlign w:val="bottom"/>
            <w:hideMark/>
          </w:tcPr>
          <w:p w14:paraId="1A556C70" w14:textId="7A53938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BD1A01">
              <w:rPr>
                <w:sz w:val="18"/>
              </w:rPr>
              <w:t xml:space="preserve"> </w:t>
            </w:r>
            <w:r w:rsidRPr="006927BD">
              <w:rPr>
                <w:sz w:val="18"/>
              </w:rPr>
              <w:t>473</w:t>
            </w:r>
            <w:r w:rsidR="00BD1A01">
              <w:rPr>
                <w:sz w:val="18"/>
              </w:rPr>
              <w:t xml:space="preserve"> </w:t>
            </w:r>
            <w:r w:rsidRPr="006927BD">
              <w:rPr>
                <w:sz w:val="18"/>
              </w:rPr>
              <w:t>152</w:t>
            </w:r>
          </w:p>
        </w:tc>
      </w:tr>
      <w:tr w:rsidR="00BD1A01" w:rsidRPr="00596C0D" w14:paraId="624BED95" w14:textId="77777777" w:rsidTr="00BD1A01">
        <w:trPr>
          <w:trHeight w:val="240"/>
        </w:trPr>
        <w:tc>
          <w:tcPr>
            <w:tcW w:w="9639" w:type="dxa"/>
            <w:gridSpan w:val="8"/>
            <w:tcBorders>
              <w:bottom w:val="single" w:sz="4" w:space="0" w:color="auto"/>
            </w:tcBorders>
            <w:shd w:val="clear" w:color="auto" w:fill="auto"/>
            <w:noWrap/>
            <w:hideMark/>
          </w:tcPr>
          <w:p w14:paraId="2AED07AB" w14:textId="5E0DE9A7" w:rsidR="006927BD" w:rsidRPr="00596C0D" w:rsidRDefault="006927BD" w:rsidP="00392924">
            <w:pPr>
              <w:pStyle w:val="SingleTxtG"/>
              <w:keepNext/>
              <w:keepLines/>
              <w:tabs>
                <w:tab w:val="clear" w:pos="1701"/>
                <w:tab w:val="clear" w:pos="2268"/>
                <w:tab w:val="clear" w:pos="2835"/>
              </w:tabs>
              <w:spacing w:before="40" w:after="40" w:line="220" w:lineRule="exact"/>
              <w:ind w:left="0" w:right="28"/>
              <w:jc w:val="left"/>
              <w:rPr>
                <w:b/>
                <w:bCs/>
                <w:sz w:val="18"/>
                <w:lang w:val="en-GB"/>
              </w:rPr>
            </w:pPr>
            <w:r w:rsidRPr="00596C0D">
              <w:rPr>
                <w:b/>
                <w:bCs/>
                <w:sz w:val="18"/>
              </w:rPr>
              <w:lastRenderedPageBreak/>
              <w:t xml:space="preserve">Alemania </w:t>
            </w:r>
            <w:r w:rsidR="00DA579E" w:rsidRPr="00596C0D">
              <w:rPr>
                <w:b/>
                <w:bCs/>
                <w:sz w:val="18"/>
              </w:rPr>
              <w:t>Oriental</w:t>
            </w:r>
          </w:p>
        </w:tc>
      </w:tr>
      <w:tr w:rsidR="00BD1A01" w:rsidRPr="00BD1A01" w14:paraId="515F9C77" w14:textId="77777777" w:rsidTr="00BD1A01">
        <w:trPr>
          <w:trHeight w:val="240"/>
        </w:trPr>
        <w:tc>
          <w:tcPr>
            <w:tcW w:w="1985" w:type="dxa"/>
            <w:tcBorders>
              <w:top w:val="single" w:sz="4" w:space="0" w:color="auto"/>
              <w:bottom w:val="single" w:sz="4" w:space="0" w:color="auto"/>
            </w:tcBorders>
            <w:shd w:val="clear" w:color="auto" w:fill="auto"/>
            <w:hideMark/>
          </w:tcPr>
          <w:p w14:paraId="15E64B64" w14:textId="2CC36737" w:rsidR="006927BD" w:rsidRPr="006927BD" w:rsidRDefault="006927BD" w:rsidP="00392924">
            <w:pPr>
              <w:pStyle w:val="SingleTxtG"/>
              <w:keepNext/>
              <w:keepLines/>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18/Total</w:t>
            </w:r>
          </w:p>
        </w:tc>
        <w:tc>
          <w:tcPr>
            <w:tcW w:w="1069" w:type="dxa"/>
            <w:tcBorders>
              <w:top w:val="single" w:sz="4" w:space="0" w:color="auto"/>
              <w:bottom w:val="single" w:sz="4" w:space="0" w:color="auto"/>
            </w:tcBorders>
            <w:shd w:val="clear" w:color="auto" w:fill="auto"/>
            <w:noWrap/>
            <w:vAlign w:val="bottom"/>
            <w:hideMark/>
          </w:tcPr>
          <w:p w14:paraId="3EE70223" w14:textId="7F4DBF43" w:rsidR="006927BD" w:rsidRPr="006927BD" w:rsidRDefault="006927BD" w:rsidP="00392924">
            <w:pPr>
              <w:pStyle w:val="SingleTxtG"/>
              <w:keepNext/>
              <w:keepLines/>
              <w:tabs>
                <w:tab w:val="clear" w:pos="1701"/>
                <w:tab w:val="clear" w:pos="2268"/>
                <w:tab w:val="clear" w:pos="2835"/>
              </w:tabs>
              <w:spacing w:before="80" w:after="80" w:line="220" w:lineRule="exact"/>
              <w:ind w:left="0" w:right="28"/>
              <w:jc w:val="right"/>
              <w:rPr>
                <w:b/>
                <w:sz w:val="18"/>
                <w:lang w:val="en-GB"/>
              </w:rPr>
            </w:pPr>
            <w:r w:rsidRPr="006927BD">
              <w:rPr>
                <w:b/>
                <w:bCs/>
                <w:sz w:val="18"/>
              </w:rPr>
              <w:t>2</w:t>
            </w:r>
            <w:r w:rsidR="00BD1A01">
              <w:rPr>
                <w:b/>
                <w:bCs/>
                <w:sz w:val="18"/>
              </w:rPr>
              <w:t xml:space="preserve"> </w:t>
            </w:r>
            <w:r w:rsidRPr="006927BD">
              <w:rPr>
                <w:b/>
                <w:bCs/>
                <w:sz w:val="18"/>
              </w:rPr>
              <w:t>333</w:t>
            </w:r>
            <w:r w:rsidR="00BD1A01">
              <w:rPr>
                <w:b/>
                <w:bCs/>
                <w:sz w:val="18"/>
              </w:rPr>
              <w:t xml:space="preserve"> </w:t>
            </w:r>
            <w:r w:rsidRPr="006927BD">
              <w:rPr>
                <w:b/>
                <w:bCs/>
                <w:sz w:val="18"/>
              </w:rPr>
              <w:t>427</w:t>
            </w:r>
          </w:p>
        </w:tc>
        <w:tc>
          <w:tcPr>
            <w:tcW w:w="1124" w:type="dxa"/>
            <w:tcBorders>
              <w:top w:val="single" w:sz="4" w:space="0" w:color="auto"/>
              <w:bottom w:val="single" w:sz="4" w:space="0" w:color="auto"/>
            </w:tcBorders>
            <w:shd w:val="clear" w:color="auto" w:fill="auto"/>
            <w:noWrap/>
            <w:vAlign w:val="bottom"/>
            <w:hideMark/>
          </w:tcPr>
          <w:p w14:paraId="3F49C524" w14:textId="270EF2FA" w:rsidR="006927BD" w:rsidRPr="006927BD" w:rsidRDefault="006927BD" w:rsidP="00392924">
            <w:pPr>
              <w:pStyle w:val="SingleTxtG"/>
              <w:keepNext/>
              <w:keepLines/>
              <w:tabs>
                <w:tab w:val="clear" w:pos="1701"/>
                <w:tab w:val="clear" w:pos="2268"/>
                <w:tab w:val="clear" w:pos="2835"/>
              </w:tabs>
              <w:spacing w:before="80" w:after="80" w:line="220" w:lineRule="exact"/>
              <w:ind w:left="0" w:right="28"/>
              <w:jc w:val="right"/>
              <w:rPr>
                <w:b/>
                <w:sz w:val="18"/>
                <w:lang w:val="en-GB"/>
              </w:rPr>
            </w:pPr>
            <w:r w:rsidRPr="006927BD">
              <w:rPr>
                <w:b/>
                <w:bCs/>
                <w:sz w:val="18"/>
              </w:rPr>
              <w:t>2</w:t>
            </w:r>
            <w:r w:rsidR="00BD1A01">
              <w:rPr>
                <w:b/>
                <w:bCs/>
                <w:sz w:val="18"/>
              </w:rPr>
              <w:t xml:space="preserve"> </w:t>
            </w:r>
            <w:r w:rsidRPr="006927BD">
              <w:rPr>
                <w:b/>
                <w:bCs/>
                <w:sz w:val="18"/>
              </w:rPr>
              <w:t>408</w:t>
            </w:r>
            <w:r w:rsidR="00BD1A01">
              <w:rPr>
                <w:b/>
                <w:bCs/>
                <w:sz w:val="18"/>
              </w:rPr>
              <w:t xml:space="preserve"> </w:t>
            </w:r>
            <w:r w:rsidRPr="006927BD">
              <w:rPr>
                <w:b/>
                <w:bCs/>
                <w:sz w:val="18"/>
              </w:rPr>
              <w:t>569</w:t>
            </w:r>
          </w:p>
        </w:tc>
        <w:tc>
          <w:tcPr>
            <w:tcW w:w="1042" w:type="dxa"/>
            <w:tcBorders>
              <w:top w:val="single" w:sz="4" w:space="0" w:color="auto"/>
              <w:bottom w:val="single" w:sz="4" w:space="0" w:color="auto"/>
            </w:tcBorders>
            <w:shd w:val="clear" w:color="auto" w:fill="auto"/>
            <w:noWrap/>
            <w:vAlign w:val="bottom"/>
            <w:hideMark/>
          </w:tcPr>
          <w:p w14:paraId="0C1CDA69" w14:textId="68C0CC7E" w:rsidR="006927BD" w:rsidRPr="006927BD" w:rsidRDefault="006927BD" w:rsidP="00392924">
            <w:pPr>
              <w:pStyle w:val="SingleTxtG"/>
              <w:keepNext/>
              <w:keepLines/>
              <w:tabs>
                <w:tab w:val="clear" w:pos="1701"/>
                <w:tab w:val="clear" w:pos="2268"/>
                <w:tab w:val="clear" w:pos="2835"/>
              </w:tabs>
              <w:spacing w:before="80" w:after="80" w:line="220" w:lineRule="exact"/>
              <w:ind w:left="0" w:right="28"/>
              <w:jc w:val="right"/>
              <w:rPr>
                <w:b/>
                <w:sz w:val="18"/>
                <w:lang w:val="en-GB"/>
              </w:rPr>
            </w:pPr>
            <w:r w:rsidRPr="006927BD">
              <w:rPr>
                <w:b/>
                <w:bCs/>
                <w:sz w:val="18"/>
              </w:rPr>
              <w:t>2</w:t>
            </w:r>
            <w:r w:rsidR="00BD1A01">
              <w:rPr>
                <w:b/>
                <w:bCs/>
                <w:sz w:val="18"/>
              </w:rPr>
              <w:t xml:space="preserve"> </w:t>
            </w:r>
            <w:r w:rsidRPr="006927BD">
              <w:rPr>
                <w:b/>
                <w:bCs/>
                <w:sz w:val="18"/>
              </w:rPr>
              <w:t>464</w:t>
            </w:r>
            <w:r w:rsidR="00BD1A01">
              <w:rPr>
                <w:b/>
                <w:bCs/>
                <w:sz w:val="18"/>
              </w:rPr>
              <w:t xml:space="preserve"> </w:t>
            </w:r>
            <w:r w:rsidRPr="006927BD">
              <w:rPr>
                <w:b/>
                <w:bCs/>
                <w:sz w:val="18"/>
              </w:rPr>
              <w:t>299</w:t>
            </w:r>
          </w:p>
        </w:tc>
        <w:tc>
          <w:tcPr>
            <w:tcW w:w="1047" w:type="dxa"/>
            <w:tcBorders>
              <w:top w:val="single" w:sz="4" w:space="0" w:color="auto"/>
              <w:bottom w:val="single" w:sz="4" w:space="0" w:color="auto"/>
            </w:tcBorders>
            <w:shd w:val="clear" w:color="auto" w:fill="auto"/>
            <w:noWrap/>
            <w:vAlign w:val="bottom"/>
            <w:hideMark/>
          </w:tcPr>
          <w:p w14:paraId="49F3A9F0" w14:textId="19A23643" w:rsidR="006927BD" w:rsidRPr="006927BD" w:rsidRDefault="006927BD" w:rsidP="00392924">
            <w:pPr>
              <w:pStyle w:val="SingleTxtG"/>
              <w:keepNext/>
              <w:keepLines/>
              <w:tabs>
                <w:tab w:val="clear" w:pos="1701"/>
                <w:tab w:val="clear" w:pos="2268"/>
                <w:tab w:val="clear" w:pos="2835"/>
              </w:tabs>
              <w:spacing w:before="80" w:after="80" w:line="220" w:lineRule="exact"/>
              <w:ind w:left="0" w:right="28"/>
              <w:jc w:val="right"/>
              <w:rPr>
                <w:b/>
                <w:sz w:val="18"/>
                <w:lang w:val="en-GB"/>
              </w:rPr>
            </w:pPr>
            <w:r w:rsidRPr="006927BD">
              <w:rPr>
                <w:b/>
                <w:bCs/>
                <w:sz w:val="18"/>
              </w:rPr>
              <w:t>2</w:t>
            </w:r>
            <w:r w:rsidR="00BD1A01">
              <w:rPr>
                <w:b/>
                <w:bCs/>
                <w:sz w:val="18"/>
              </w:rPr>
              <w:t xml:space="preserve"> </w:t>
            </w:r>
            <w:r w:rsidRPr="006927BD">
              <w:rPr>
                <w:b/>
                <w:bCs/>
                <w:sz w:val="18"/>
              </w:rPr>
              <w:t>497</w:t>
            </w:r>
            <w:r w:rsidR="00BD1A01">
              <w:rPr>
                <w:b/>
                <w:bCs/>
                <w:sz w:val="18"/>
              </w:rPr>
              <w:t xml:space="preserve"> </w:t>
            </w:r>
            <w:r w:rsidRPr="006927BD">
              <w:rPr>
                <w:b/>
                <w:bCs/>
                <w:sz w:val="18"/>
              </w:rPr>
              <w:t>075</w:t>
            </w:r>
          </w:p>
        </w:tc>
        <w:tc>
          <w:tcPr>
            <w:tcW w:w="1124" w:type="dxa"/>
            <w:tcBorders>
              <w:top w:val="single" w:sz="4" w:space="0" w:color="auto"/>
              <w:bottom w:val="single" w:sz="4" w:space="0" w:color="auto"/>
            </w:tcBorders>
            <w:shd w:val="clear" w:color="auto" w:fill="auto"/>
            <w:noWrap/>
            <w:vAlign w:val="bottom"/>
            <w:hideMark/>
          </w:tcPr>
          <w:p w14:paraId="23CB3415" w14:textId="62AA86E7" w:rsidR="006927BD" w:rsidRPr="006927BD" w:rsidRDefault="006927BD" w:rsidP="00392924">
            <w:pPr>
              <w:pStyle w:val="SingleTxtG"/>
              <w:keepNext/>
              <w:keepLines/>
              <w:tabs>
                <w:tab w:val="clear" w:pos="1701"/>
                <w:tab w:val="clear" w:pos="2268"/>
                <w:tab w:val="clear" w:pos="2835"/>
              </w:tabs>
              <w:spacing w:before="80" w:after="80" w:line="220" w:lineRule="exact"/>
              <w:ind w:left="0" w:right="28"/>
              <w:jc w:val="right"/>
              <w:rPr>
                <w:b/>
                <w:sz w:val="18"/>
                <w:lang w:val="en-GB"/>
              </w:rPr>
            </w:pPr>
            <w:r w:rsidRPr="006927BD">
              <w:rPr>
                <w:b/>
                <w:bCs/>
                <w:sz w:val="18"/>
              </w:rPr>
              <w:t>2</w:t>
            </w:r>
            <w:r w:rsidR="00BD1A01">
              <w:rPr>
                <w:b/>
                <w:bCs/>
                <w:sz w:val="18"/>
              </w:rPr>
              <w:t xml:space="preserve"> </w:t>
            </w:r>
            <w:r w:rsidRPr="006927BD">
              <w:rPr>
                <w:b/>
                <w:bCs/>
                <w:sz w:val="18"/>
              </w:rPr>
              <w:t>518</w:t>
            </w:r>
            <w:r w:rsidR="00BD1A01">
              <w:rPr>
                <w:b/>
                <w:bCs/>
                <w:sz w:val="18"/>
              </w:rPr>
              <w:t xml:space="preserve"> </w:t>
            </w:r>
            <w:r w:rsidRPr="006927BD">
              <w:rPr>
                <w:b/>
                <w:bCs/>
                <w:sz w:val="18"/>
              </w:rPr>
              <w:t>254</w:t>
            </w:r>
          </w:p>
        </w:tc>
        <w:tc>
          <w:tcPr>
            <w:tcW w:w="1124" w:type="dxa"/>
            <w:tcBorders>
              <w:top w:val="single" w:sz="4" w:space="0" w:color="auto"/>
              <w:bottom w:val="single" w:sz="4" w:space="0" w:color="auto"/>
            </w:tcBorders>
            <w:shd w:val="clear" w:color="auto" w:fill="auto"/>
            <w:noWrap/>
            <w:vAlign w:val="bottom"/>
            <w:hideMark/>
          </w:tcPr>
          <w:p w14:paraId="4599BF94" w14:textId="4E702F39" w:rsidR="006927BD" w:rsidRPr="006927BD" w:rsidRDefault="006927BD" w:rsidP="00392924">
            <w:pPr>
              <w:pStyle w:val="SingleTxtG"/>
              <w:keepNext/>
              <w:keepLines/>
              <w:tabs>
                <w:tab w:val="clear" w:pos="1701"/>
                <w:tab w:val="clear" w:pos="2268"/>
                <w:tab w:val="clear" w:pos="2835"/>
              </w:tabs>
              <w:spacing w:before="80" w:after="80" w:line="220" w:lineRule="exact"/>
              <w:ind w:left="0" w:right="28"/>
              <w:jc w:val="right"/>
              <w:rPr>
                <w:b/>
                <w:sz w:val="18"/>
                <w:lang w:val="en-GB"/>
              </w:rPr>
            </w:pPr>
            <w:r w:rsidRPr="006927BD">
              <w:rPr>
                <w:b/>
                <w:bCs/>
                <w:sz w:val="18"/>
              </w:rPr>
              <w:t>2</w:t>
            </w:r>
            <w:r w:rsidR="00BD1A01">
              <w:rPr>
                <w:b/>
                <w:bCs/>
                <w:sz w:val="18"/>
              </w:rPr>
              <w:t xml:space="preserve"> </w:t>
            </w:r>
            <w:r w:rsidRPr="006927BD">
              <w:rPr>
                <w:b/>
                <w:bCs/>
                <w:sz w:val="18"/>
              </w:rPr>
              <w:t>539</w:t>
            </w:r>
            <w:r w:rsidR="00BD1A01">
              <w:rPr>
                <w:b/>
                <w:bCs/>
                <w:sz w:val="18"/>
              </w:rPr>
              <w:t xml:space="preserve"> </w:t>
            </w:r>
            <w:r w:rsidRPr="006927BD">
              <w:rPr>
                <w:b/>
                <w:bCs/>
                <w:sz w:val="18"/>
              </w:rPr>
              <w:t>077</w:t>
            </w:r>
          </w:p>
        </w:tc>
        <w:tc>
          <w:tcPr>
            <w:tcW w:w="1124" w:type="dxa"/>
            <w:tcBorders>
              <w:top w:val="single" w:sz="4" w:space="0" w:color="auto"/>
              <w:bottom w:val="single" w:sz="4" w:space="0" w:color="auto"/>
            </w:tcBorders>
            <w:shd w:val="clear" w:color="auto" w:fill="auto"/>
            <w:noWrap/>
            <w:vAlign w:val="bottom"/>
            <w:hideMark/>
          </w:tcPr>
          <w:p w14:paraId="36576237" w14:textId="659DDDF1" w:rsidR="006927BD" w:rsidRPr="006927BD" w:rsidRDefault="006927BD" w:rsidP="00392924">
            <w:pPr>
              <w:pStyle w:val="SingleTxtG"/>
              <w:keepNext/>
              <w:keepLines/>
              <w:tabs>
                <w:tab w:val="clear" w:pos="1701"/>
                <w:tab w:val="clear" w:pos="2268"/>
                <w:tab w:val="clear" w:pos="2835"/>
              </w:tabs>
              <w:spacing w:before="80" w:after="80" w:line="220" w:lineRule="exact"/>
              <w:ind w:left="0" w:right="28"/>
              <w:jc w:val="right"/>
              <w:rPr>
                <w:b/>
                <w:sz w:val="18"/>
                <w:lang w:val="en-GB"/>
              </w:rPr>
            </w:pPr>
            <w:r w:rsidRPr="006927BD">
              <w:rPr>
                <w:b/>
                <w:bCs/>
                <w:sz w:val="18"/>
              </w:rPr>
              <w:t>2</w:t>
            </w:r>
            <w:r w:rsidR="00BD1A01">
              <w:rPr>
                <w:b/>
                <w:bCs/>
                <w:sz w:val="18"/>
              </w:rPr>
              <w:t xml:space="preserve"> </w:t>
            </w:r>
            <w:r w:rsidRPr="006927BD">
              <w:rPr>
                <w:b/>
                <w:bCs/>
                <w:sz w:val="18"/>
              </w:rPr>
              <w:t>552</w:t>
            </w:r>
            <w:r w:rsidR="00BD1A01">
              <w:rPr>
                <w:b/>
                <w:bCs/>
                <w:sz w:val="18"/>
              </w:rPr>
              <w:t xml:space="preserve"> </w:t>
            </w:r>
            <w:r w:rsidRPr="006927BD">
              <w:rPr>
                <w:b/>
                <w:bCs/>
                <w:sz w:val="18"/>
              </w:rPr>
              <w:t>454</w:t>
            </w:r>
          </w:p>
        </w:tc>
      </w:tr>
      <w:tr w:rsidR="00BD1A01" w:rsidRPr="006927BD" w14:paraId="5EF2DFE5" w14:textId="77777777" w:rsidTr="00BD1A01">
        <w:trPr>
          <w:trHeight w:val="240"/>
        </w:trPr>
        <w:tc>
          <w:tcPr>
            <w:tcW w:w="1985" w:type="dxa"/>
            <w:tcBorders>
              <w:top w:val="single" w:sz="4" w:space="0" w:color="auto"/>
            </w:tcBorders>
            <w:shd w:val="clear" w:color="auto" w:fill="auto"/>
            <w:noWrap/>
            <w:hideMark/>
          </w:tcPr>
          <w:p w14:paraId="5C025BD1"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3</w:t>
            </w:r>
          </w:p>
        </w:tc>
        <w:tc>
          <w:tcPr>
            <w:tcW w:w="1069" w:type="dxa"/>
            <w:tcBorders>
              <w:top w:val="single" w:sz="4" w:space="0" w:color="auto"/>
            </w:tcBorders>
            <w:shd w:val="clear" w:color="auto" w:fill="auto"/>
            <w:noWrap/>
            <w:vAlign w:val="bottom"/>
            <w:hideMark/>
          </w:tcPr>
          <w:p w14:paraId="618951EA" w14:textId="7B2EF107"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415</w:t>
            </w:r>
            <w:r w:rsidR="00BD1A01">
              <w:rPr>
                <w:sz w:val="18"/>
              </w:rPr>
              <w:t xml:space="preserve"> </w:t>
            </w:r>
            <w:r w:rsidRPr="006927BD">
              <w:rPr>
                <w:sz w:val="18"/>
              </w:rPr>
              <w:t>750</w:t>
            </w:r>
          </w:p>
        </w:tc>
        <w:tc>
          <w:tcPr>
            <w:tcW w:w="1124" w:type="dxa"/>
            <w:tcBorders>
              <w:top w:val="single" w:sz="4" w:space="0" w:color="auto"/>
            </w:tcBorders>
            <w:shd w:val="clear" w:color="auto" w:fill="auto"/>
            <w:noWrap/>
            <w:vAlign w:val="bottom"/>
            <w:hideMark/>
          </w:tcPr>
          <w:p w14:paraId="6C187AE9" w14:textId="336C8AC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429</w:t>
            </w:r>
            <w:r w:rsidR="00BD1A01">
              <w:rPr>
                <w:sz w:val="18"/>
              </w:rPr>
              <w:t xml:space="preserve"> </w:t>
            </w:r>
            <w:r w:rsidRPr="006927BD">
              <w:rPr>
                <w:sz w:val="18"/>
              </w:rPr>
              <w:t>077</w:t>
            </w:r>
          </w:p>
        </w:tc>
        <w:tc>
          <w:tcPr>
            <w:tcW w:w="1042" w:type="dxa"/>
            <w:tcBorders>
              <w:top w:val="single" w:sz="4" w:space="0" w:color="auto"/>
            </w:tcBorders>
            <w:shd w:val="clear" w:color="auto" w:fill="auto"/>
            <w:noWrap/>
            <w:vAlign w:val="bottom"/>
            <w:hideMark/>
          </w:tcPr>
          <w:p w14:paraId="023034FC" w14:textId="58AA96EC"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442</w:t>
            </w:r>
            <w:r w:rsidR="00BD1A01">
              <w:rPr>
                <w:sz w:val="18"/>
              </w:rPr>
              <w:t xml:space="preserve"> </w:t>
            </w:r>
            <w:r w:rsidRPr="006927BD">
              <w:rPr>
                <w:sz w:val="18"/>
              </w:rPr>
              <w:t>794</w:t>
            </w:r>
          </w:p>
        </w:tc>
        <w:tc>
          <w:tcPr>
            <w:tcW w:w="1047" w:type="dxa"/>
            <w:tcBorders>
              <w:top w:val="single" w:sz="4" w:space="0" w:color="auto"/>
            </w:tcBorders>
            <w:shd w:val="clear" w:color="auto" w:fill="auto"/>
            <w:noWrap/>
            <w:vAlign w:val="bottom"/>
            <w:hideMark/>
          </w:tcPr>
          <w:p w14:paraId="0E6D503C" w14:textId="1C30FD92"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445</w:t>
            </w:r>
            <w:r w:rsidR="00BD1A01">
              <w:rPr>
                <w:sz w:val="18"/>
              </w:rPr>
              <w:t xml:space="preserve"> </w:t>
            </w:r>
            <w:r w:rsidRPr="006927BD">
              <w:rPr>
                <w:sz w:val="18"/>
              </w:rPr>
              <w:t>286</w:t>
            </w:r>
          </w:p>
        </w:tc>
        <w:tc>
          <w:tcPr>
            <w:tcW w:w="1124" w:type="dxa"/>
            <w:tcBorders>
              <w:top w:val="single" w:sz="4" w:space="0" w:color="auto"/>
            </w:tcBorders>
            <w:shd w:val="clear" w:color="auto" w:fill="auto"/>
            <w:noWrap/>
            <w:vAlign w:val="bottom"/>
            <w:hideMark/>
          </w:tcPr>
          <w:p w14:paraId="12ABD97B" w14:textId="28442A00"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442</w:t>
            </w:r>
            <w:r w:rsidR="00BD1A01">
              <w:rPr>
                <w:sz w:val="18"/>
              </w:rPr>
              <w:t xml:space="preserve"> </w:t>
            </w:r>
            <w:r w:rsidRPr="006927BD">
              <w:rPr>
                <w:sz w:val="18"/>
              </w:rPr>
              <w:t>891</w:t>
            </w:r>
          </w:p>
        </w:tc>
        <w:tc>
          <w:tcPr>
            <w:tcW w:w="1124" w:type="dxa"/>
            <w:tcBorders>
              <w:top w:val="single" w:sz="4" w:space="0" w:color="auto"/>
            </w:tcBorders>
            <w:shd w:val="clear" w:color="auto" w:fill="auto"/>
            <w:noWrap/>
            <w:vAlign w:val="bottom"/>
            <w:hideMark/>
          </w:tcPr>
          <w:p w14:paraId="65C2F955" w14:textId="1878F3A0"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432</w:t>
            </w:r>
            <w:r w:rsidR="00BD1A01">
              <w:rPr>
                <w:sz w:val="18"/>
              </w:rPr>
              <w:t xml:space="preserve"> </w:t>
            </w:r>
            <w:r w:rsidRPr="006927BD">
              <w:rPr>
                <w:sz w:val="18"/>
              </w:rPr>
              <w:t>095</w:t>
            </w:r>
          </w:p>
        </w:tc>
        <w:tc>
          <w:tcPr>
            <w:tcW w:w="1124" w:type="dxa"/>
            <w:tcBorders>
              <w:top w:val="single" w:sz="4" w:space="0" w:color="auto"/>
            </w:tcBorders>
            <w:shd w:val="clear" w:color="auto" w:fill="auto"/>
            <w:noWrap/>
            <w:vAlign w:val="bottom"/>
            <w:hideMark/>
          </w:tcPr>
          <w:p w14:paraId="03E40DD2" w14:textId="37BC328B"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419</w:t>
            </w:r>
            <w:r w:rsidR="00BD1A01">
              <w:rPr>
                <w:sz w:val="18"/>
              </w:rPr>
              <w:t xml:space="preserve"> </w:t>
            </w:r>
            <w:r w:rsidRPr="006927BD">
              <w:rPr>
                <w:sz w:val="18"/>
              </w:rPr>
              <w:t>266</w:t>
            </w:r>
          </w:p>
        </w:tc>
      </w:tr>
      <w:tr w:rsidR="00BD1A01" w:rsidRPr="006927BD" w14:paraId="33297D7A" w14:textId="77777777" w:rsidTr="00BD1A01">
        <w:trPr>
          <w:trHeight w:val="240"/>
        </w:trPr>
        <w:tc>
          <w:tcPr>
            <w:tcW w:w="1985" w:type="dxa"/>
            <w:shd w:val="clear" w:color="auto" w:fill="auto"/>
            <w:noWrap/>
            <w:hideMark/>
          </w:tcPr>
          <w:p w14:paraId="26842D48"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3 a 5</w:t>
            </w:r>
          </w:p>
        </w:tc>
        <w:tc>
          <w:tcPr>
            <w:tcW w:w="1069" w:type="dxa"/>
            <w:shd w:val="clear" w:color="auto" w:fill="auto"/>
            <w:noWrap/>
            <w:vAlign w:val="bottom"/>
            <w:hideMark/>
          </w:tcPr>
          <w:p w14:paraId="37C9FBDF" w14:textId="7467947C"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407</w:t>
            </w:r>
            <w:r w:rsidR="00BD1A01">
              <w:rPr>
                <w:sz w:val="18"/>
              </w:rPr>
              <w:t xml:space="preserve"> </w:t>
            </w:r>
            <w:r w:rsidRPr="006927BD">
              <w:rPr>
                <w:sz w:val="18"/>
              </w:rPr>
              <w:t>618</w:t>
            </w:r>
          </w:p>
        </w:tc>
        <w:tc>
          <w:tcPr>
            <w:tcW w:w="1124" w:type="dxa"/>
            <w:shd w:val="clear" w:color="auto" w:fill="auto"/>
            <w:noWrap/>
            <w:vAlign w:val="bottom"/>
            <w:hideMark/>
          </w:tcPr>
          <w:p w14:paraId="5AD0763F" w14:textId="6E75C74E"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420</w:t>
            </w:r>
            <w:r w:rsidR="00BD1A01">
              <w:rPr>
                <w:sz w:val="18"/>
              </w:rPr>
              <w:t xml:space="preserve"> </w:t>
            </w:r>
            <w:r w:rsidRPr="006927BD">
              <w:rPr>
                <w:sz w:val="18"/>
              </w:rPr>
              <w:t>671</w:t>
            </w:r>
          </w:p>
        </w:tc>
        <w:tc>
          <w:tcPr>
            <w:tcW w:w="1042" w:type="dxa"/>
            <w:shd w:val="clear" w:color="auto" w:fill="auto"/>
            <w:noWrap/>
            <w:vAlign w:val="bottom"/>
            <w:hideMark/>
          </w:tcPr>
          <w:p w14:paraId="0A553FBB" w14:textId="4410D54B"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425</w:t>
            </w:r>
            <w:r w:rsidR="00BD1A01">
              <w:rPr>
                <w:sz w:val="18"/>
              </w:rPr>
              <w:t xml:space="preserve"> </w:t>
            </w:r>
            <w:r w:rsidRPr="006927BD">
              <w:rPr>
                <w:sz w:val="18"/>
              </w:rPr>
              <w:t>368</w:t>
            </w:r>
          </w:p>
        </w:tc>
        <w:tc>
          <w:tcPr>
            <w:tcW w:w="1047" w:type="dxa"/>
            <w:shd w:val="clear" w:color="auto" w:fill="auto"/>
            <w:noWrap/>
            <w:vAlign w:val="bottom"/>
            <w:hideMark/>
          </w:tcPr>
          <w:p w14:paraId="037AB18B" w14:textId="4D7C6F24"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435</w:t>
            </w:r>
            <w:r w:rsidR="00BD1A01">
              <w:rPr>
                <w:sz w:val="18"/>
              </w:rPr>
              <w:t xml:space="preserve"> </w:t>
            </w:r>
            <w:r w:rsidRPr="006927BD">
              <w:rPr>
                <w:sz w:val="18"/>
              </w:rPr>
              <w:t>842</w:t>
            </w:r>
          </w:p>
        </w:tc>
        <w:tc>
          <w:tcPr>
            <w:tcW w:w="1124" w:type="dxa"/>
            <w:shd w:val="clear" w:color="auto" w:fill="auto"/>
            <w:noWrap/>
            <w:vAlign w:val="bottom"/>
            <w:hideMark/>
          </w:tcPr>
          <w:p w14:paraId="14F9D559" w14:textId="2C880C1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441</w:t>
            </w:r>
            <w:r w:rsidR="00BD1A01">
              <w:rPr>
                <w:sz w:val="18"/>
              </w:rPr>
              <w:t xml:space="preserve"> </w:t>
            </w:r>
            <w:r w:rsidRPr="006927BD">
              <w:rPr>
                <w:sz w:val="18"/>
              </w:rPr>
              <w:t>714</w:t>
            </w:r>
          </w:p>
        </w:tc>
        <w:tc>
          <w:tcPr>
            <w:tcW w:w="1124" w:type="dxa"/>
            <w:shd w:val="clear" w:color="auto" w:fill="auto"/>
            <w:noWrap/>
            <w:vAlign w:val="bottom"/>
            <w:hideMark/>
          </w:tcPr>
          <w:p w14:paraId="4F7A857B" w14:textId="2F94CCCE"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451</w:t>
            </w:r>
            <w:r w:rsidR="00BD1A01">
              <w:rPr>
                <w:sz w:val="18"/>
              </w:rPr>
              <w:t xml:space="preserve"> </w:t>
            </w:r>
            <w:r w:rsidRPr="006927BD">
              <w:rPr>
                <w:sz w:val="18"/>
              </w:rPr>
              <w:t>391</w:t>
            </w:r>
          </w:p>
        </w:tc>
        <w:tc>
          <w:tcPr>
            <w:tcW w:w="1124" w:type="dxa"/>
            <w:shd w:val="clear" w:color="auto" w:fill="auto"/>
            <w:noWrap/>
            <w:vAlign w:val="bottom"/>
            <w:hideMark/>
          </w:tcPr>
          <w:p w14:paraId="2A5FAAD5" w14:textId="5F4A9F3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452</w:t>
            </w:r>
            <w:r w:rsidR="00BD1A01">
              <w:rPr>
                <w:sz w:val="18"/>
              </w:rPr>
              <w:t xml:space="preserve"> </w:t>
            </w:r>
            <w:r w:rsidRPr="006927BD">
              <w:rPr>
                <w:sz w:val="18"/>
              </w:rPr>
              <w:t>493</w:t>
            </w:r>
          </w:p>
        </w:tc>
      </w:tr>
      <w:tr w:rsidR="00BD1A01" w:rsidRPr="006927BD" w14:paraId="4D78C537" w14:textId="77777777" w:rsidTr="00BD1A01">
        <w:trPr>
          <w:trHeight w:val="240"/>
        </w:trPr>
        <w:tc>
          <w:tcPr>
            <w:tcW w:w="1985" w:type="dxa"/>
            <w:shd w:val="clear" w:color="auto" w:fill="auto"/>
            <w:noWrap/>
            <w:hideMark/>
          </w:tcPr>
          <w:p w14:paraId="59BF91D4"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6 a 9</w:t>
            </w:r>
          </w:p>
        </w:tc>
        <w:tc>
          <w:tcPr>
            <w:tcW w:w="1069" w:type="dxa"/>
            <w:shd w:val="clear" w:color="auto" w:fill="auto"/>
            <w:noWrap/>
            <w:vAlign w:val="bottom"/>
            <w:hideMark/>
          </w:tcPr>
          <w:p w14:paraId="254A4A0F" w14:textId="3346FDF7"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521</w:t>
            </w:r>
            <w:r w:rsidR="00BD1A01">
              <w:rPr>
                <w:sz w:val="18"/>
              </w:rPr>
              <w:t xml:space="preserve"> </w:t>
            </w:r>
            <w:r w:rsidRPr="006927BD">
              <w:rPr>
                <w:sz w:val="18"/>
              </w:rPr>
              <w:t>836</w:t>
            </w:r>
          </w:p>
        </w:tc>
        <w:tc>
          <w:tcPr>
            <w:tcW w:w="1124" w:type="dxa"/>
            <w:shd w:val="clear" w:color="auto" w:fill="auto"/>
            <w:noWrap/>
            <w:vAlign w:val="bottom"/>
            <w:hideMark/>
          </w:tcPr>
          <w:p w14:paraId="2E07E556" w14:textId="51A4DFE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541</w:t>
            </w:r>
            <w:r w:rsidR="00BD1A01">
              <w:rPr>
                <w:sz w:val="18"/>
              </w:rPr>
              <w:t xml:space="preserve"> </w:t>
            </w:r>
            <w:r w:rsidRPr="006927BD">
              <w:rPr>
                <w:sz w:val="18"/>
              </w:rPr>
              <w:t>347</w:t>
            </w:r>
          </w:p>
        </w:tc>
        <w:tc>
          <w:tcPr>
            <w:tcW w:w="1042" w:type="dxa"/>
            <w:shd w:val="clear" w:color="auto" w:fill="auto"/>
            <w:noWrap/>
            <w:vAlign w:val="bottom"/>
            <w:hideMark/>
          </w:tcPr>
          <w:p w14:paraId="7FF5DD72" w14:textId="6B200DA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558</w:t>
            </w:r>
            <w:r w:rsidR="00BD1A01">
              <w:rPr>
                <w:sz w:val="18"/>
              </w:rPr>
              <w:t xml:space="preserve"> </w:t>
            </w:r>
            <w:r w:rsidRPr="006927BD">
              <w:rPr>
                <w:sz w:val="18"/>
              </w:rPr>
              <w:t>901</w:t>
            </w:r>
          </w:p>
        </w:tc>
        <w:tc>
          <w:tcPr>
            <w:tcW w:w="1047" w:type="dxa"/>
            <w:shd w:val="clear" w:color="auto" w:fill="auto"/>
            <w:noWrap/>
            <w:vAlign w:val="bottom"/>
            <w:hideMark/>
          </w:tcPr>
          <w:p w14:paraId="163D4A04" w14:textId="275D93A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565</w:t>
            </w:r>
            <w:r w:rsidR="00BD1A01">
              <w:rPr>
                <w:sz w:val="18"/>
              </w:rPr>
              <w:t xml:space="preserve"> </w:t>
            </w:r>
            <w:r w:rsidRPr="006927BD">
              <w:rPr>
                <w:sz w:val="18"/>
              </w:rPr>
              <w:t>392</w:t>
            </w:r>
          </w:p>
        </w:tc>
        <w:tc>
          <w:tcPr>
            <w:tcW w:w="1124" w:type="dxa"/>
            <w:shd w:val="clear" w:color="auto" w:fill="auto"/>
            <w:noWrap/>
            <w:vAlign w:val="bottom"/>
            <w:hideMark/>
          </w:tcPr>
          <w:p w14:paraId="484D28A2" w14:textId="6E28FCC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570</w:t>
            </w:r>
            <w:r w:rsidR="00BD1A01">
              <w:rPr>
                <w:sz w:val="18"/>
              </w:rPr>
              <w:t xml:space="preserve"> </w:t>
            </w:r>
            <w:r w:rsidRPr="006927BD">
              <w:rPr>
                <w:sz w:val="18"/>
              </w:rPr>
              <w:t>506</w:t>
            </w:r>
          </w:p>
        </w:tc>
        <w:tc>
          <w:tcPr>
            <w:tcW w:w="1124" w:type="dxa"/>
            <w:shd w:val="clear" w:color="auto" w:fill="auto"/>
            <w:noWrap/>
            <w:vAlign w:val="bottom"/>
            <w:hideMark/>
          </w:tcPr>
          <w:p w14:paraId="531CBCFF" w14:textId="45D89C56"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576</w:t>
            </w:r>
            <w:r w:rsidR="00BD1A01">
              <w:rPr>
                <w:sz w:val="18"/>
              </w:rPr>
              <w:t xml:space="preserve"> </w:t>
            </w:r>
            <w:r w:rsidRPr="006927BD">
              <w:rPr>
                <w:sz w:val="18"/>
              </w:rPr>
              <w:t>837</w:t>
            </w:r>
          </w:p>
        </w:tc>
        <w:tc>
          <w:tcPr>
            <w:tcW w:w="1124" w:type="dxa"/>
            <w:shd w:val="clear" w:color="auto" w:fill="auto"/>
            <w:noWrap/>
            <w:vAlign w:val="bottom"/>
            <w:hideMark/>
          </w:tcPr>
          <w:p w14:paraId="108B5CEE" w14:textId="6C0F384A"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583</w:t>
            </w:r>
            <w:r w:rsidR="00BD1A01">
              <w:rPr>
                <w:sz w:val="18"/>
              </w:rPr>
              <w:t xml:space="preserve"> </w:t>
            </w:r>
            <w:r w:rsidRPr="006927BD">
              <w:rPr>
                <w:sz w:val="18"/>
              </w:rPr>
              <w:t>210</w:t>
            </w:r>
          </w:p>
        </w:tc>
      </w:tr>
      <w:tr w:rsidR="00BD1A01" w:rsidRPr="006927BD" w14:paraId="78381CE9" w14:textId="77777777" w:rsidTr="00BD1A01">
        <w:trPr>
          <w:trHeight w:val="240"/>
        </w:trPr>
        <w:tc>
          <w:tcPr>
            <w:tcW w:w="1985" w:type="dxa"/>
            <w:shd w:val="clear" w:color="auto" w:fill="auto"/>
            <w:noWrap/>
            <w:hideMark/>
          </w:tcPr>
          <w:p w14:paraId="2D32B602"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10 a 13</w:t>
            </w:r>
          </w:p>
        </w:tc>
        <w:tc>
          <w:tcPr>
            <w:tcW w:w="1069" w:type="dxa"/>
            <w:shd w:val="clear" w:color="auto" w:fill="auto"/>
            <w:noWrap/>
            <w:vAlign w:val="bottom"/>
            <w:hideMark/>
          </w:tcPr>
          <w:p w14:paraId="0D7D3B34" w14:textId="608E674B"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500</w:t>
            </w:r>
            <w:r w:rsidR="00BD1A01">
              <w:rPr>
                <w:sz w:val="18"/>
              </w:rPr>
              <w:t xml:space="preserve"> </w:t>
            </w:r>
            <w:r w:rsidRPr="006927BD">
              <w:rPr>
                <w:sz w:val="18"/>
              </w:rPr>
              <w:t>358</w:t>
            </w:r>
          </w:p>
        </w:tc>
        <w:tc>
          <w:tcPr>
            <w:tcW w:w="1124" w:type="dxa"/>
            <w:shd w:val="clear" w:color="auto" w:fill="auto"/>
            <w:noWrap/>
            <w:vAlign w:val="bottom"/>
            <w:hideMark/>
          </w:tcPr>
          <w:p w14:paraId="1854F084" w14:textId="559AC38B"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510</w:t>
            </w:r>
            <w:r w:rsidR="00BD1A01">
              <w:rPr>
                <w:sz w:val="18"/>
              </w:rPr>
              <w:t xml:space="preserve"> </w:t>
            </w:r>
            <w:r w:rsidRPr="006927BD">
              <w:rPr>
                <w:sz w:val="18"/>
              </w:rPr>
              <w:t>807</w:t>
            </w:r>
          </w:p>
        </w:tc>
        <w:tc>
          <w:tcPr>
            <w:tcW w:w="1042" w:type="dxa"/>
            <w:shd w:val="clear" w:color="auto" w:fill="auto"/>
            <w:noWrap/>
            <w:vAlign w:val="bottom"/>
            <w:hideMark/>
          </w:tcPr>
          <w:p w14:paraId="0D9BBB64" w14:textId="6FA637BE"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518</w:t>
            </w:r>
            <w:r w:rsidR="00BD1A01">
              <w:rPr>
                <w:sz w:val="18"/>
              </w:rPr>
              <w:t xml:space="preserve"> </w:t>
            </w:r>
            <w:r w:rsidRPr="006927BD">
              <w:rPr>
                <w:sz w:val="18"/>
              </w:rPr>
              <w:t>744</w:t>
            </w:r>
          </w:p>
        </w:tc>
        <w:tc>
          <w:tcPr>
            <w:tcW w:w="1047" w:type="dxa"/>
            <w:shd w:val="clear" w:color="auto" w:fill="auto"/>
            <w:noWrap/>
            <w:vAlign w:val="bottom"/>
            <w:hideMark/>
          </w:tcPr>
          <w:p w14:paraId="2A70B117" w14:textId="0824DED2"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530</w:t>
            </w:r>
            <w:r w:rsidR="00BD1A01">
              <w:rPr>
                <w:sz w:val="18"/>
              </w:rPr>
              <w:t xml:space="preserve"> </w:t>
            </w:r>
            <w:r w:rsidRPr="006927BD">
              <w:rPr>
                <w:sz w:val="18"/>
              </w:rPr>
              <w:t>804</w:t>
            </w:r>
          </w:p>
        </w:tc>
        <w:tc>
          <w:tcPr>
            <w:tcW w:w="1124" w:type="dxa"/>
            <w:shd w:val="clear" w:color="auto" w:fill="auto"/>
            <w:noWrap/>
            <w:vAlign w:val="bottom"/>
            <w:hideMark/>
          </w:tcPr>
          <w:p w14:paraId="404676F4" w14:textId="48BAAF01"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542</w:t>
            </w:r>
            <w:r w:rsidR="00BD1A01">
              <w:rPr>
                <w:sz w:val="18"/>
              </w:rPr>
              <w:t xml:space="preserve"> </w:t>
            </w:r>
            <w:r w:rsidRPr="006927BD">
              <w:rPr>
                <w:sz w:val="18"/>
              </w:rPr>
              <w:t>884</w:t>
            </w:r>
          </w:p>
        </w:tc>
        <w:tc>
          <w:tcPr>
            <w:tcW w:w="1124" w:type="dxa"/>
            <w:shd w:val="clear" w:color="auto" w:fill="auto"/>
            <w:noWrap/>
            <w:vAlign w:val="bottom"/>
            <w:hideMark/>
          </w:tcPr>
          <w:p w14:paraId="6A4E3FF0" w14:textId="597A7BB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555</w:t>
            </w:r>
            <w:r w:rsidR="00BD1A01">
              <w:rPr>
                <w:sz w:val="18"/>
              </w:rPr>
              <w:t xml:space="preserve"> </w:t>
            </w:r>
            <w:r w:rsidRPr="006927BD">
              <w:rPr>
                <w:sz w:val="18"/>
              </w:rPr>
              <w:t>076</w:t>
            </w:r>
          </w:p>
        </w:tc>
        <w:tc>
          <w:tcPr>
            <w:tcW w:w="1124" w:type="dxa"/>
            <w:shd w:val="clear" w:color="auto" w:fill="auto"/>
            <w:noWrap/>
            <w:vAlign w:val="bottom"/>
            <w:hideMark/>
          </w:tcPr>
          <w:p w14:paraId="56F7B719" w14:textId="148625B4"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569</w:t>
            </w:r>
            <w:r w:rsidR="00BD1A01">
              <w:rPr>
                <w:sz w:val="18"/>
              </w:rPr>
              <w:t xml:space="preserve"> </w:t>
            </w:r>
            <w:r w:rsidRPr="006927BD">
              <w:rPr>
                <w:sz w:val="18"/>
              </w:rPr>
              <w:t>323</w:t>
            </w:r>
          </w:p>
        </w:tc>
      </w:tr>
      <w:tr w:rsidR="00BD1A01" w:rsidRPr="006927BD" w14:paraId="6A9F61CE" w14:textId="77777777" w:rsidTr="00BD1A01">
        <w:trPr>
          <w:trHeight w:val="240"/>
        </w:trPr>
        <w:tc>
          <w:tcPr>
            <w:tcW w:w="1985" w:type="dxa"/>
            <w:tcBorders>
              <w:bottom w:val="single" w:sz="12" w:space="0" w:color="auto"/>
            </w:tcBorders>
            <w:shd w:val="clear" w:color="auto" w:fill="auto"/>
            <w:noWrap/>
            <w:hideMark/>
          </w:tcPr>
          <w:p w14:paraId="1BBA06E4"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14 a 17</w:t>
            </w:r>
          </w:p>
        </w:tc>
        <w:tc>
          <w:tcPr>
            <w:tcW w:w="1069" w:type="dxa"/>
            <w:tcBorders>
              <w:bottom w:val="single" w:sz="12" w:space="0" w:color="auto"/>
            </w:tcBorders>
            <w:shd w:val="clear" w:color="auto" w:fill="auto"/>
            <w:noWrap/>
            <w:vAlign w:val="bottom"/>
            <w:hideMark/>
          </w:tcPr>
          <w:p w14:paraId="4AA71033" w14:textId="1C9B8CA5"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487</w:t>
            </w:r>
            <w:r w:rsidR="00BD1A01">
              <w:rPr>
                <w:sz w:val="18"/>
              </w:rPr>
              <w:t xml:space="preserve"> </w:t>
            </w:r>
            <w:r w:rsidRPr="006927BD">
              <w:rPr>
                <w:sz w:val="18"/>
              </w:rPr>
              <w:t>865</w:t>
            </w:r>
          </w:p>
        </w:tc>
        <w:tc>
          <w:tcPr>
            <w:tcW w:w="1124" w:type="dxa"/>
            <w:tcBorders>
              <w:bottom w:val="single" w:sz="12" w:space="0" w:color="auto"/>
            </w:tcBorders>
            <w:shd w:val="clear" w:color="auto" w:fill="auto"/>
            <w:noWrap/>
            <w:vAlign w:val="bottom"/>
            <w:hideMark/>
          </w:tcPr>
          <w:p w14:paraId="06255749" w14:textId="46B0DBEC"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506</w:t>
            </w:r>
            <w:r w:rsidR="00BD1A01">
              <w:rPr>
                <w:sz w:val="18"/>
              </w:rPr>
              <w:t xml:space="preserve"> </w:t>
            </w:r>
            <w:r w:rsidRPr="006927BD">
              <w:rPr>
                <w:sz w:val="18"/>
              </w:rPr>
              <w:t>667</w:t>
            </w:r>
          </w:p>
        </w:tc>
        <w:tc>
          <w:tcPr>
            <w:tcW w:w="1042" w:type="dxa"/>
            <w:tcBorders>
              <w:bottom w:val="single" w:sz="12" w:space="0" w:color="auto"/>
            </w:tcBorders>
            <w:shd w:val="clear" w:color="auto" w:fill="auto"/>
            <w:noWrap/>
            <w:vAlign w:val="bottom"/>
            <w:hideMark/>
          </w:tcPr>
          <w:p w14:paraId="61924E6E" w14:textId="1B3F085F"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518</w:t>
            </w:r>
            <w:r w:rsidR="00BD1A01">
              <w:rPr>
                <w:sz w:val="18"/>
              </w:rPr>
              <w:t xml:space="preserve"> </w:t>
            </w:r>
            <w:r w:rsidRPr="006927BD">
              <w:rPr>
                <w:sz w:val="18"/>
              </w:rPr>
              <w:t>492</w:t>
            </w:r>
          </w:p>
        </w:tc>
        <w:tc>
          <w:tcPr>
            <w:tcW w:w="1047" w:type="dxa"/>
            <w:tcBorders>
              <w:bottom w:val="single" w:sz="12" w:space="0" w:color="auto"/>
            </w:tcBorders>
            <w:shd w:val="clear" w:color="auto" w:fill="auto"/>
            <w:noWrap/>
            <w:vAlign w:val="bottom"/>
            <w:hideMark/>
          </w:tcPr>
          <w:p w14:paraId="44D7B3AB" w14:textId="5936D271"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519</w:t>
            </w:r>
            <w:r w:rsidR="00BD1A01">
              <w:rPr>
                <w:sz w:val="18"/>
              </w:rPr>
              <w:t xml:space="preserve"> </w:t>
            </w:r>
            <w:r w:rsidRPr="006927BD">
              <w:rPr>
                <w:sz w:val="18"/>
              </w:rPr>
              <w:t>751</w:t>
            </w:r>
          </w:p>
        </w:tc>
        <w:tc>
          <w:tcPr>
            <w:tcW w:w="1124" w:type="dxa"/>
            <w:tcBorders>
              <w:bottom w:val="single" w:sz="12" w:space="0" w:color="auto"/>
            </w:tcBorders>
            <w:shd w:val="clear" w:color="auto" w:fill="auto"/>
            <w:noWrap/>
            <w:vAlign w:val="bottom"/>
            <w:hideMark/>
          </w:tcPr>
          <w:p w14:paraId="22147B91" w14:textId="16F02208"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520</w:t>
            </w:r>
            <w:r w:rsidR="00BD1A01">
              <w:rPr>
                <w:sz w:val="18"/>
              </w:rPr>
              <w:t xml:space="preserve"> </w:t>
            </w:r>
            <w:r w:rsidRPr="006927BD">
              <w:rPr>
                <w:sz w:val="18"/>
              </w:rPr>
              <w:t>259</w:t>
            </w:r>
          </w:p>
        </w:tc>
        <w:tc>
          <w:tcPr>
            <w:tcW w:w="1124" w:type="dxa"/>
            <w:tcBorders>
              <w:bottom w:val="single" w:sz="12" w:space="0" w:color="auto"/>
            </w:tcBorders>
            <w:shd w:val="clear" w:color="auto" w:fill="auto"/>
            <w:noWrap/>
            <w:vAlign w:val="bottom"/>
            <w:hideMark/>
          </w:tcPr>
          <w:p w14:paraId="06D5385B" w14:textId="2CF0133C"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523</w:t>
            </w:r>
            <w:r w:rsidR="00BD1A01">
              <w:rPr>
                <w:sz w:val="18"/>
              </w:rPr>
              <w:t xml:space="preserve"> </w:t>
            </w:r>
            <w:r w:rsidRPr="006927BD">
              <w:rPr>
                <w:sz w:val="18"/>
              </w:rPr>
              <w:t>678</w:t>
            </w:r>
          </w:p>
        </w:tc>
        <w:tc>
          <w:tcPr>
            <w:tcW w:w="1124" w:type="dxa"/>
            <w:tcBorders>
              <w:bottom w:val="single" w:sz="12" w:space="0" w:color="auto"/>
            </w:tcBorders>
            <w:shd w:val="clear" w:color="auto" w:fill="auto"/>
            <w:noWrap/>
            <w:vAlign w:val="bottom"/>
            <w:hideMark/>
          </w:tcPr>
          <w:p w14:paraId="3CDFA3E5" w14:textId="620E95B3" w:rsidR="006927BD" w:rsidRPr="006927BD" w:rsidRDefault="006927BD" w:rsidP="00BD1A0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528</w:t>
            </w:r>
            <w:r w:rsidR="00BD1A01">
              <w:rPr>
                <w:sz w:val="18"/>
              </w:rPr>
              <w:t xml:space="preserve"> </w:t>
            </w:r>
            <w:r w:rsidRPr="006927BD">
              <w:rPr>
                <w:sz w:val="18"/>
              </w:rPr>
              <w:t>162</w:t>
            </w:r>
          </w:p>
        </w:tc>
      </w:tr>
    </w:tbl>
    <w:p w14:paraId="7F77FEF6" w14:textId="77777777" w:rsidR="006927BD" w:rsidRPr="006927BD" w:rsidRDefault="006927BD" w:rsidP="00BD1A01">
      <w:pPr>
        <w:pStyle w:val="SingleTxtG"/>
        <w:spacing w:before="120" w:after="240"/>
        <w:ind w:left="0" w:right="284" w:firstLine="170"/>
        <w:jc w:val="left"/>
        <w:rPr>
          <w:sz w:val="18"/>
          <w:szCs w:val="18"/>
          <w:lang w:val="en-GB"/>
        </w:rPr>
      </w:pPr>
      <w:r w:rsidRPr="006927BD">
        <w:rPr>
          <w:i/>
          <w:iCs/>
          <w:sz w:val="18"/>
          <w:szCs w:val="18"/>
        </w:rPr>
        <w:t>Fuente:</w:t>
      </w:r>
      <w:r w:rsidRPr="006927BD">
        <w:rPr>
          <w:sz w:val="18"/>
          <w:szCs w:val="18"/>
        </w:rPr>
        <w:t xml:space="preserve"> Oficina Federal de Estadística: estadísticas demográficas, recopiladas por DJI/TU Dortmund Research Association.</w:t>
      </w:r>
    </w:p>
    <w:p w14:paraId="1293754D" w14:textId="57236362" w:rsidR="006927BD" w:rsidRPr="006927BD" w:rsidRDefault="00BD1A01" w:rsidP="00BD1A01">
      <w:pPr>
        <w:pStyle w:val="H23G"/>
        <w:rPr>
          <w:lang w:val="en-GB"/>
        </w:rPr>
      </w:pPr>
      <w:r w:rsidRPr="00BD1A01">
        <w:rPr>
          <w:b w:val="0"/>
          <w:bCs/>
        </w:rPr>
        <w:tab/>
      </w:r>
      <w:r w:rsidRPr="00BD1A01">
        <w:rPr>
          <w:b w:val="0"/>
          <w:bCs/>
        </w:rPr>
        <w:tab/>
      </w:r>
      <w:r w:rsidR="006927BD" w:rsidRPr="00BD1A01">
        <w:rPr>
          <w:b w:val="0"/>
          <w:bCs/>
        </w:rPr>
        <w:t>Cuadro 2</w:t>
      </w:r>
      <w:r w:rsidRPr="00BD1A01">
        <w:rPr>
          <w:b w:val="0"/>
          <w:bCs/>
        </w:rPr>
        <w:br/>
      </w:r>
      <w:r w:rsidR="006927BD" w:rsidRPr="006927BD">
        <w:t>Porcentaje de niños en la población de 2014 a 2020, por región</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851"/>
        <w:gridCol w:w="709"/>
        <w:gridCol w:w="708"/>
        <w:gridCol w:w="709"/>
        <w:gridCol w:w="709"/>
        <w:gridCol w:w="709"/>
        <w:gridCol w:w="707"/>
      </w:tblGrid>
      <w:tr w:rsidR="00596D58" w:rsidRPr="00BD1A01" w14:paraId="5DAA0FE3" w14:textId="77777777" w:rsidTr="00596D58">
        <w:trPr>
          <w:trHeight w:val="240"/>
          <w:tblHeader/>
        </w:trPr>
        <w:tc>
          <w:tcPr>
            <w:tcW w:w="2268" w:type="dxa"/>
            <w:tcBorders>
              <w:top w:val="single" w:sz="4" w:space="0" w:color="auto"/>
              <w:bottom w:val="single" w:sz="12" w:space="0" w:color="auto"/>
            </w:tcBorders>
            <w:shd w:val="clear" w:color="auto" w:fill="auto"/>
            <w:noWrap/>
            <w:vAlign w:val="bottom"/>
            <w:hideMark/>
          </w:tcPr>
          <w:p w14:paraId="3E07C8DD" w14:textId="77777777" w:rsidR="006927BD" w:rsidRPr="006927BD" w:rsidRDefault="006927BD" w:rsidP="00BD1A01">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Edad en años</w:t>
            </w:r>
          </w:p>
        </w:tc>
        <w:tc>
          <w:tcPr>
            <w:tcW w:w="851" w:type="dxa"/>
            <w:tcBorders>
              <w:top w:val="single" w:sz="4" w:space="0" w:color="auto"/>
              <w:bottom w:val="single" w:sz="12" w:space="0" w:color="auto"/>
            </w:tcBorders>
            <w:shd w:val="clear" w:color="auto" w:fill="auto"/>
            <w:noWrap/>
            <w:vAlign w:val="bottom"/>
            <w:hideMark/>
          </w:tcPr>
          <w:p w14:paraId="4BB1A179" w14:textId="77777777" w:rsidR="006927BD" w:rsidRPr="006927BD" w:rsidRDefault="006927BD" w:rsidP="00596D58">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2014</w:t>
            </w:r>
          </w:p>
        </w:tc>
        <w:tc>
          <w:tcPr>
            <w:tcW w:w="709" w:type="dxa"/>
            <w:tcBorders>
              <w:top w:val="single" w:sz="4" w:space="0" w:color="auto"/>
              <w:bottom w:val="single" w:sz="12" w:space="0" w:color="auto"/>
            </w:tcBorders>
            <w:shd w:val="clear" w:color="auto" w:fill="auto"/>
            <w:noWrap/>
            <w:vAlign w:val="bottom"/>
            <w:hideMark/>
          </w:tcPr>
          <w:p w14:paraId="788C7AF7" w14:textId="77777777" w:rsidR="006927BD" w:rsidRPr="006927BD" w:rsidRDefault="006927BD" w:rsidP="00596D58">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2015</w:t>
            </w:r>
          </w:p>
        </w:tc>
        <w:tc>
          <w:tcPr>
            <w:tcW w:w="708" w:type="dxa"/>
            <w:tcBorders>
              <w:top w:val="single" w:sz="4" w:space="0" w:color="auto"/>
              <w:bottom w:val="single" w:sz="12" w:space="0" w:color="auto"/>
            </w:tcBorders>
            <w:shd w:val="clear" w:color="auto" w:fill="auto"/>
            <w:noWrap/>
            <w:vAlign w:val="bottom"/>
            <w:hideMark/>
          </w:tcPr>
          <w:p w14:paraId="40565808" w14:textId="77777777" w:rsidR="006927BD" w:rsidRPr="006927BD" w:rsidRDefault="006927BD" w:rsidP="00596D58">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2016</w:t>
            </w:r>
          </w:p>
        </w:tc>
        <w:tc>
          <w:tcPr>
            <w:tcW w:w="709" w:type="dxa"/>
            <w:tcBorders>
              <w:top w:val="single" w:sz="4" w:space="0" w:color="auto"/>
              <w:bottom w:val="single" w:sz="12" w:space="0" w:color="auto"/>
            </w:tcBorders>
            <w:shd w:val="clear" w:color="auto" w:fill="auto"/>
            <w:noWrap/>
            <w:vAlign w:val="bottom"/>
            <w:hideMark/>
          </w:tcPr>
          <w:p w14:paraId="4B7BFFF3" w14:textId="77777777" w:rsidR="006927BD" w:rsidRPr="006927BD" w:rsidRDefault="006927BD" w:rsidP="00596D58">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2017</w:t>
            </w:r>
          </w:p>
        </w:tc>
        <w:tc>
          <w:tcPr>
            <w:tcW w:w="709" w:type="dxa"/>
            <w:tcBorders>
              <w:top w:val="single" w:sz="4" w:space="0" w:color="auto"/>
              <w:bottom w:val="single" w:sz="12" w:space="0" w:color="auto"/>
            </w:tcBorders>
            <w:shd w:val="clear" w:color="auto" w:fill="auto"/>
            <w:noWrap/>
            <w:vAlign w:val="bottom"/>
            <w:hideMark/>
          </w:tcPr>
          <w:p w14:paraId="6F16ED55" w14:textId="77777777" w:rsidR="006927BD" w:rsidRPr="006927BD" w:rsidRDefault="006927BD" w:rsidP="00596D58">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2018</w:t>
            </w:r>
          </w:p>
        </w:tc>
        <w:tc>
          <w:tcPr>
            <w:tcW w:w="709" w:type="dxa"/>
            <w:tcBorders>
              <w:top w:val="single" w:sz="4" w:space="0" w:color="auto"/>
              <w:bottom w:val="single" w:sz="12" w:space="0" w:color="auto"/>
            </w:tcBorders>
            <w:shd w:val="clear" w:color="auto" w:fill="auto"/>
            <w:noWrap/>
            <w:vAlign w:val="bottom"/>
            <w:hideMark/>
          </w:tcPr>
          <w:p w14:paraId="5D9BD0D6" w14:textId="77777777" w:rsidR="006927BD" w:rsidRPr="006927BD" w:rsidRDefault="006927BD" w:rsidP="00596D58">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2019</w:t>
            </w:r>
          </w:p>
        </w:tc>
        <w:tc>
          <w:tcPr>
            <w:tcW w:w="707" w:type="dxa"/>
            <w:tcBorders>
              <w:top w:val="single" w:sz="4" w:space="0" w:color="auto"/>
              <w:bottom w:val="single" w:sz="12" w:space="0" w:color="auto"/>
            </w:tcBorders>
            <w:shd w:val="clear" w:color="auto" w:fill="auto"/>
            <w:noWrap/>
            <w:vAlign w:val="bottom"/>
            <w:hideMark/>
          </w:tcPr>
          <w:p w14:paraId="3DA77E6E" w14:textId="77777777" w:rsidR="006927BD" w:rsidRPr="006927BD" w:rsidRDefault="006927BD" w:rsidP="00596D58">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2020</w:t>
            </w:r>
          </w:p>
        </w:tc>
      </w:tr>
      <w:tr w:rsidR="00BD1A01" w:rsidRPr="00596C0D" w14:paraId="039EB865" w14:textId="77777777" w:rsidTr="00596D58">
        <w:trPr>
          <w:trHeight w:val="240"/>
        </w:trPr>
        <w:tc>
          <w:tcPr>
            <w:tcW w:w="7370" w:type="dxa"/>
            <w:gridSpan w:val="8"/>
            <w:tcBorders>
              <w:bottom w:val="single" w:sz="4" w:space="0" w:color="auto"/>
            </w:tcBorders>
            <w:shd w:val="clear" w:color="auto" w:fill="auto"/>
            <w:noWrap/>
            <w:hideMark/>
          </w:tcPr>
          <w:p w14:paraId="09C91E5E" w14:textId="77777777" w:rsidR="006927BD" w:rsidRPr="00596C0D" w:rsidRDefault="006927BD" w:rsidP="00596D58">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Alemania</w:t>
            </w:r>
          </w:p>
        </w:tc>
      </w:tr>
      <w:tr w:rsidR="00596D58" w:rsidRPr="00596D58" w14:paraId="6861E99A" w14:textId="77777777" w:rsidTr="00596D58">
        <w:trPr>
          <w:trHeight w:val="240"/>
        </w:trPr>
        <w:tc>
          <w:tcPr>
            <w:tcW w:w="2268" w:type="dxa"/>
            <w:tcBorders>
              <w:top w:val="single" w:sz="4" w:space="0" w:color="auto"/>
              <w:bottom w:val="single" w:sz="4" w:space="0" w:color="auto"/>
            </w:tcBorders>
            <w:shd w:val="clear" w:color="auto" w:fill="auto"/>
            <w:hideMark/>
          </w:tcPr>
          <w:p w14:paraId="7B14AFAA" w14:textId="0711EA97" w:rsidR="006927BD" w:rsidRPr="006927BD" w:rsidRDefault="006927BD" w:rsidP="00596D58">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18/Total</w:t>
            </w:r>
          </w:p>
        </w:tc>
        <w:tc>
          <w:tcPr>
            <w:tcW w:w="851" w:type="dxa"/>
            <w:tcBorders>
              <w:top w:val="single" w:sz="4" w:space="0" w:color="auto"/>
              <w:bottom w:val="single" w:sz="4" w:space="0" w:color="auto"/>
            </w:tcBorders>
            <w:shd w:val="clear" w:color="auto" w:fill="auto"/>
            <w:noWrap/>
            <w:vAlign w:val="bottom"/>
            <w:hideMark/>
          </w:tcPr>
          <w:p w14:paraId="63A3F6B4"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16,1</w:t>
            </w:r>
          </w:p>
        </w:tc>
        <w:tc>
          <w:tcPr>
            <w:tcW w:w="709" w:type="dxa"/>
            <w:tcBorders>
              <w:top w:val="single" w:sz="4" w:space="0" w:color="auto"/>
              <w:bottom w:val="single" w:sz="4" w:space="0" w:color="auto"/>
            </w:tcBorders>
            <w:shd w:val="clear" w:color="auto" w:fill="auto"/>
            <w:noWrap/>
            <w:vAlign w:val="bottom"/>
            <w:hideMark/>
          </w:tcPr>
          <w:p w14:paraId="243C519A"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16,2</w:t>
            </w:r>
          </w:p>
        </w:tc>
        <w:tc>
          <w:tcPr>
            <w:tcW w:w="708" w:type="dxa"/>
            <w:tcBorders>
              <w:top w:val="single" w:sz="4" w:space="0" w:color="auto"/>
              <w:bottom w:val="single" w:sz="4" w:space="0" w:color="auto"/>
            </w:tcBorders>
            <w:shd w:val="clear" w:color="auto" w:fill="auto"/>
            <w:noWrap/>
            <w:vAlign w:val="bottom"/>
            <w:hideMark/>
          </w:tcPr>
          <w:p w14:paraId="39133E3D"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16,3</w:t>
            </w:r>
          </w:p>
        </w:tc>
        <w:tc>
          <w:tcPr>
            <w:tcW w:w="709" w:type="dxa"/>
            <w:tcBorders>
              <w:top w:val="single" w:sz="4" w:space="0" w:color="auto"/>
              <w:bottom w:val="single" w:sz="4" w:space="0" w:color="auto"/>
            </w:tcBorders>
            <w:shd w:val="clear" w:color="auto" w:fill="auto"/>
            <w:noWrap/>
            <w:vAlign w:val="bottom"/>
            <w:hideMark/>
          </w:tcPr>
          <w:p w14:paraId="324773F7"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16,4</w:t>
            </w:r>
          </w:p>
        </w:tc>
        <w:tc>
          <w:tcPr>
            <w:tcW w:w="709" w:type="dxa"/>
            <w:tcBorders>
              <w:top w:val="single" w:sz="4" w:space="0" w:color="auto"/>
              <w:bottom w:val="single" w:sz="4" w:space="0" w:color="auto"/>
            </w:tcBorders>
            <w:shd w:val="clear" w:color="auto" w:fill="auto"/>
            <w:noWrap/>
            <w:vAlign w:val="bottom"/>
            <w:hideMark/>
          </w:tcPr>
          <w:p w14:paraId="7A38A158"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16,4</w:t>
            </w:r>
          </w:p>
        </w:tc>
        <w:tc>
          <w:tcPr>
            <w:tcW w:w="709" w:type="dxa"/>
            <w:tcBorders>
              <w:top w:val="single" w:sz="4" w:space="0" w:color="auto"/>
              <w:bottom w:val="single" w:sz="4" w:space="0" w:color="auto"/>
            </w:tcBorders>
            <w:shd w:val="clear" w:color="auto" w:fill="auto"/>
            <w:noWrap/>
            <w:vAlign w:val="bottom"/>
            <w:hideMark/>
          </w:tcPr>
          <w:p w14:paraId="6992AC45"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16,4</w:t>
            </w:r>
          </w:p>
        </w:tc>
        <w:tc>
          <w:tcPr>
            <w:tcW w:w="707" w:type="dxa"/>
            <w:tcBorders>
              <w:top w:val="single" w:sz="4" w:space="0" w:color="auto"/>
              <w:bottom w:val="single" w:sz="4" w:space="0" w:color="auto"/>
            </w:tcBorders>
            <w:shd w:val="clear" w:color="auto" w:fill="auto"/>
            <w:noWrap/>
            <w:vAlign w:val="bottom"/>
            <w:hideMark/>
          </w:tcPr>
          <w:p w14:paraId="3AE7C449"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16,5</w:t>
            </w:r>
          </w:p>
        </w:tc>
      </w:tr>
      <w:tr w:rsidR="00BD1A01" w:rsidRPr="006927BD" w14:paraId="371DE7E9" w14:textId="77777777" w:rsidTr="00596D58">
        <w:trPr>
          <w:trHeight w:val="240"/>
        </w:trPr>
        <w:tc>
          <w:tcPr>
            <w:tcW w:w="2268" w:type="dxa"/>
            <w:tcBorders>
              <w:top w:val="single" w:sz="4" w:space="0" w:color="auto"/>
            </w:tcBorders>
            <w:shd w:val="clear" w:color="auto" w:fill="auto"/>
            <w:noWrap/>
            <w:hideMark/>
          </w:tcPr>
          <w:p w14:paraId="0F4BA4EC"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3</w:t>
            </w:r>
          </w:p>
        </w:tc>
        <w:tc>
          <w:tcPr>
            <w:tcW w:w="851" w:type="dxa"/>
            <w:tcBorders>
              <w:top w:val="single" w:sz="4" w:space="0" w:color="auto"/>
            </w:tcBorders>
            <w:shd w:val="clear" w:color="auto" w:fill="auto"/>
            <w:noWrap/>
            <w:vAlign w:val="bottom"/>
            <w:hideMark/>
          </w:tcPr>
          <w:p w14:paraId="64029B65"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c>
          <w:tcPr>
            <w:tcW w:w="709" w:type="dxa"/>
            <w:tcBorders>
              <w:top w:val="single" w:sz="4" w:space="0" w:color="auto"/>
            </w:tcBorders>
            <w:shd w:val="clear" w:color="auto" w:fill="auto"/>
            <w:noWrap/>
            <w:vAlign w:val="bottom"/>
            <w:hideMark/>
          </w:tcPr>
          <w:p w14:paraId="53104B3B"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708" w:type="dxa"/>
            <w:tcBorders>
              <w:top w:val="single" w:sz="4" w:space="0" w:color="auto"/>
            </w:tcBorders>
            <w:shd w:val="clear" w:color="auto" w:fill="auto"/>
            <w:noWrap/>
            <w:vAlign w:val="bottom"/>
            <w:hideMark/>
          </w:tcPr>
          <w:p w14:paraId="3322F299"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c>
          <w:tcPr>
            <w:tcW w:w="709" w:type="dxa"/>
            <w:tcBorders>
              <w:top w:val="single" w:sz="4" w:space="0" w:color="auto"/>
            </w:tcBorders>
            <w:shd w:val="clear" w:color="auto" w:fill="auto"/>
            <w:noWrap/>
            <w:vAlign w:val="bottom"/>
            <w:hideMark/>
          </w:tcPr>
          <w:p w14:paraId="5EC19B17"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c>
          <w:tcPr>
            <w:tcW w:w="709" w:type="dxa"/>
            <w:tcBorders>
              <w:top w:val="single" w:sz="4" w:space="0" w:color="auto"/>
            </w:tcBorders>
            <w:shd w:val="clear" w:color="auto" w:fill="auto"/>
            <w:noWrap/>
            <w:vAlign w:val="bottom"/>
            <w:hideMark/>
          </w:tcPr>
          <w:p w14:paraId="4467B472"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p>
        </w:tc>
        <w:tc>
          <w:tcPr>
            <w:tcW w:w="709" w:type="dxa"/>
            <w:tcBorders>
              <w:top w:val="single" w:sz="4" w:space="0" w:color="auto"/>
            </w:tcBorders>
            <w:shd w:val="clear" w:color="auto" w:fill="auto"/>
            <w:noWrap/>
            <w:vAlign w:val="bottom"/>
            <w:hideMark/>
          </w:tcPr>
          <w:p w14:paraId="59825340"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p>
        </w:tc>
        <w:tc>
          <w:tcPr>
            <w:tcW w:w="707" w:type="dxa"/>
            <w:tcBorders>
              <w:top w:val="single" w:sz="4" w:space="0" w:color="auto"/>
            </w:tcBorders>
            <w:shd w:val="clear" w:color="auto" w:fill="auto"/>
            <w:noWrap/>
            <w:vAlign w:val="bottom"/>
            <w:hideMark/>
          </w:tcPr>
          <w:p w14:paraId="77C0B648"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r>
      <w:tr w:rsidR="00BD1A01" w:rsidRPr="006927BD" w14:paraId="41A80710" w14:textId="77777777" w:rsidTr="00596D58">
        <w:trPr>
          <w:trHeight w:val="240"/>
        </w:trPr>
        <w:tc>
          <w:tcPr>
            <w:tcW w:w="2268" w:type="dxa"/>
            <w:shd w:val="clear" w:color="auto" w:fill="auto"/>
            <w:noWrap/>
            <w:hideMark/>
          </w:tcPr>
          <w:p w14:paraId="1156A3F3"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3 a 5</w:t>
            </w:r>
          </w:p>
        </w:tc>
        <w:tc>
          <w:tcPr>
            <w:tcW w:w="851" w:type="dxa"/>
            <w:shd w:val="clear" w:color="auto" w:fill="auto"/>
            <w:noWrap/>
            <w:vAlign w:val="bottom"/>
            <w:hideMark/>
          </w:tcPr>
          <w:p w14:paraId="43DC4DA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2,5</w:t>
            </w:r>
          </w:p>
        </w:tc>
        <w:tc>
          <w:tcPr>
            <w:tcW w:w="709" w:type="dxa"/>
            <w:shd w:val="clear" w:color="auto" w:fill="auto"/>
            <w:noWrap/>
            <w:vAlign w:val="bottom"/>
            <w:hideMark/>
          </w:tcPr>
          <w:p w14:paraId="759B2E11"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c>
          <w:tcPr>
            <w:tcW w:w="708" w:type="dxa"/>
            <w:shd w:val="clear" w:color="auto" w:fill="auto"/>
            <w:noWrap/>
            <w:vAlign w:val="bottom"/>
            <w:hideMark/>
          </w:tcPr>
          <w:p w14:paraId="5D4349CB"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c>
          <w:tcPr>
            <w:tcW w:w="709" w:type="dxa"/>
            <w:shd w:val="clear" w:color="auto" w:fill="auto"/>
            <w:noWrap/>
            <w:vAlign w:val="bottom"/>
            <w:hideMark/>
          </w:tcPr>
          <w:p w14:paraId="7972E841"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709" w:type="dxa"/>
            <w:shd w:val="clear" w:color="auto" w:fill="auto"/>
            <w:noWrap/>
            <w:vAlign w:val="bottom"/>
            <w:hideMark/>
          </w:tcPr>
          <w:p w14:paraId="4844FAF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c>
          <w:tcPr>
            <w:tcW w:w="709" w:type="dxa"/>
            <w:shd w:val="clear" w:color="auto" w:fill="auto"/>
            <w:noWrap/>
            <w:vAlign w:val="bottom"/>
            <w:hideMark/>
          </w:tcPr>
          <w:p w14:paraId="195C2781"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c>
          <w:tcPr>
            <w:tcW w:w="707" w:type="dxa"/>
            <w:shd w:val="clear" w:color="auto" w:fill="auto"/>
            <w:noWrap/>
            <w:vAlign w:val="bottom"/>
            <w:hideMark/>
          </w:tcPr>
          <w:p w14:paraId="7F643090"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p>
        </w:tc>
      </w:tr>
      <w:tr w:rsidR="00BD1A01" w:rsidRPr="006927BD" w14:paraId="575D475E" w14:textId="77777777" w:rsidTr="00596D58">
        <w:trPr>
          <w:trHeight w:val="240"/>
        </w:trPr>
        <w:tc>
          <w:tcPr>
            <w:tcW w:w="2268" w:type="dxa"/>
            <w:shd w:val="clear" w:color="auto" w:fill="auto"/>
            <w:noWrap/>
            <w:hideMark/>
          </w:tcPr>
          <w:p w14:paraId="6623C94D"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6 a 9</w:t>
            </w:r>
          </w:p>
        </w:tc>
        <w:tc>
          <w:tcPr>
            <w:tcW w:w="851" w:type="dxa"/>
            <w:shd w:val="clear" w:color="auto" w:fill="auto"/>
            <w:noWrap/>
            <w:vAlign w:val="bottom"/>
            <w:hideMark/>
          </w:tcPr>
          <w:p w14:paraId="05EE7CAC"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293182F7"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8" w:type="dxa"/>
            <w:shd w:val="clear" w:color="auto" w:fill="auto"/>
            <w:noWrap/>
            <w:vAlign w:val="bottom"/>
            <w:hideMark/>
          </w:tcPr>
          <w:p w14:paraId="6B7A0536"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4326CD65"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42A2815F"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6F49DFA4"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7" w:type="dxa"/>
            <w:shd w:val="clear" w:color="auto" w:fill="auto"/>
            <w:noWrap/>
            <w:vAlign w:val="bottom"/>
            <w:hideMark/>
          </w:tcPr>
          <w:p w14:paraId="00159762"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r>
      <w:tr w:rsidR="00BD1A01" w:rsidRPr="006927BD" w14:paraId="1CFF3F24" w14:textId="77777777" w:rsidTr="00596D58">
        <w:trPr>
          <w:trHeight w:val="240"/>
        </w:trPr>
        <w:tc>
          <w:tcPr>
            <w:tcW w:w="2268" w:type="dxa"/>
            <w:shd w:val="clear" w:color="auto" w:fill="auto"/>
            <w:noWrap/>
            <w:hideMark/>
          </w:tcPr>
          <w:p w14:paraId="3087C6E7"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10 a 13</w:t>
            </w:r>
          </w:p>
        </w:tc>
        <w:tc>
          <w:tcPr>
            <w:tcW w:w="851" w:type="dxa"/>
            <w:shd w:val="clear" w:color="auto" w:fill="auto"/>
            <w:noWrap/>
            <w:vAlign w:val="bottom"/>
            <w:hideMark/>
          </w:tcPr>
          <w:p w14:paraId="63E666A7"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9" w:type="dxa"/>
            <w:shd w:val="clear" w:color="auto" w:fill="auto"/>
            <w:noWrap/>
            <w:vAlign w:val="bottom"/>
            <w:hideMark/>
          </w:tcPr>
          <w:p w14:paraId="18FD1399"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8" w:type="dxa"/>
            <w:shd w:val="clear" w:color="auto" w:fill="auto"/>
            <w:noWrap/>
            <w:vAlign w:val="bottom"/>
            <w:hideMark/>
          </w:tcPr>
          <w:p w14:paraId="3FE5A2E2"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67A68AD2"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7B288881"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9" w:type="dxa"/>
            <w:shd w:val="clear" w:color="auto" w:fill="auto"/>
            <w:noWrap/>
            <w:vAlign w:val="bottom"/>
            <w:hideMark/>
          </w:tcPr>
          <w:p w14:paraId="5D09C47B"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7" w:type="dxa"/>
            <w:shd w:val="clear" w:color="auto" w:fill="auto"/>
            <w:noWrap/>
            <w:vAlign w:val="bottom"/>
            <w:hideMark/>
          </w:tcPr>
          <w:p w14:paraId="5AC39A31"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r>
      <w:tr w:rsidR="00BD1A01" w:rsidRPr="006927BD" w14:paraId="03051E1B" w14:textId="77777777" w:rsidTr="00596D58">
        <w:trPr>
          <w:trHeight w:val="240"/>
        </w:trPr>
        <w:tc>
          <w:tcPr>
            <w:tcW w:w="2268" w:type="dxa"/>
            <w:shd w:val="clear" w:color="auto" w:fill="auto"/>
            <w:noWrap/>
            <w:hideMark/>
          </w:tcPr>
          <w:p w14:paraId="07260CCB"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14 a 17</w:t>
            </w:r>
          </w:p>
        </w:tc>
        <w:tc>
          <w:tcPr>
            <w:tcW w:w="851" w:type="dxa"/>
            <w:shd w:val="clear" w:color="auto" w:fill="auto"/>
            <w:noWrap/>
            <w:vAlign w:val="bottom"/>
            <w:hideMark/>
          </w:tcPr>
          <w:p w14:paraId="59C56A8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w:t>
            </w:r>
          </w:p>
        </w:tc>
        <w:tc>
          <w:tcPr>
            <w:tcW w:w="709" w:type="dxa"/>
            <w:shd w:val="clear" w:color="auto" w:fill="auto"/>
            <w:noWrap/>
            <w:vAlign w:val="bottom"/>
            <w:hideMark/>
          </w:tcPr>
          <w:p w14:paraId="05940839"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3,9</w:t>
            </w:r>
          </w:p>
        </w:tc>
        <w:tc>
          <w:tcPr>
            <w:tcW w:w="708" w:type="dxa"/>
            <w:shd w:val="clear" w:color="auto" w:fill="auto"/>
            <w:noWrap/>
            <w:vAlign w:val="bottom"/>
            <w:hideMark/>
          </w:tcPr>
          <w:p w14:paraId="1B0C240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3,8</w:t>
            </w:r>
          </w:p>
        </w:tc>
        <w:tc>
          <w:tcPr>
            <w:tcW w:w="709" w:type="dxa"/>
            <w:shd w:val="clear" w:color="auto" w:fill="auto"/>
            <w:noWrap/>
            <w:vAlign w:val="bottom"/>
            <w:hideMark/>
          </w:tcPr>
          <w:p w14:paraId="3BCE4E7F"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3,8</w:t>
            </w:r>
          </w:p>
        </w:tc>
        <w:tc>
          <w:tcPr>
            <w:tcW w:w="709" w:type="dxa"/>
            <w:shd w:val="clear" w:color="auto" w:fill="auto"/>
            <w:noWrap/>
            <w:vAlign w:val="bottom"/>
            <w:hideMark/>
          </w:tcPr>
          <w:p w14:paraId="74A63BF2"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w:t>
            </w:r>
          </w:p>
        </w:tc>
        <w:tc>
          <w:tcPr>
            <w:tcW w:w="709" w:type="dxa"/>
            <w:shd w:val="clear" w:color="auto" w:fill="auto"/>
            <w:noWrap/>
            <w:vAlign w:val="bottom"/>
            <w:hideMark/>
          </w:tcPr>
          <w:p w14:paraId="28569CA4"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7" w:type="dxa"/>
            <w:shd w:val="clear" w:color="auto" w:fill="auto"/>
            <w:noWrap/>
            <w:vAlign w:val="bottom"/>
            <w:hideMark/>
          </w:tcPr>
          <w:p w14:paraId="1DC3FE72"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r>
      <w:tr w:rsidR="00596D58" w:rsidRPr="00596C0D" w14:paraId="72BD89B2" w14:textId="77777777" w:rsidTr="00596D58">
        <w:trPr>
          <w:trHeight w:val="240"/>
        </w:trPr>
        <w:tc>
          <w:tcPr>
            <w:tcW w:w="7370" w:type="dxa"/>
            <w:gridSpan w:val="8"/>
            <w:tcBorders>
              <w:bottom w:val="single" w:sz="4" w:space="0" w:color="auto"/>
            </w:tcBorders>
            <w:shd w:val="clear" w:color="auto" w:fill="auto"/>
            <w:noWrap/>
            <w:hideMark/>
          </w:tcPr>
          <w:p w14:paraId="7660983E" w14:textId="4221ED24" w:rsidR="006927BD" w:rsidRPr="00596C0D" w:rsidRDefault="006927BD" w:rsidP="00596D58">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 xml:space="preserve">Alemania </w:t>
            </w:r>
            <w:r w:rsidR="005E046E" w:rsidRPr="00596C0D">
              <w:rPr>
                <w:b/>
                <w:bCs/>
                <w:sz w:val="18"/>
              </w:rPr>
              <w:t>Occidental</w:t>
            </w:r>
          </w:p>
        </w:tc>
      </w:tr>
      <w:tr w:rsidR="00596D58" w:rsidRPr="00596D58" w14:paraId="7B13C788" w14:textId="77777777" w:rsidTr="00596D58">
        <w:trPr>
          <w:trHeight w:val="240"/>
        </w:trPr>
        <w:tc>
          <w:tcPr>
            <w:tcW w:w="2268" w:type="dxa"/>
            <w:tcBorders>
              <w:top w:val="single" w:sz="4" w:space="0" w:color="auto"/>
              <w:bottom w:val="single" w:sz="4" w:space="0" w:color="auto"/>
            </w:tcBorders>
            <w:shd w:val="clear" w:color="auto" w:fill="auto"/>
            <w:hideMark/>
          </w:tcPr>
          <w:p w14:paraId="6C58564A" w14:textId="14929186" w:rsidR="006927BD" w:rsidRPr="006927BD" w:rsidRDefault="006927BD" w:rsidP="00596D58">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18/Total</w:t>
            </w:r>
          </w:p>
        </w:tc>
        <w:tc>
          <w:tcPr>
            <w:tcW w:w="851" w:type="dxa"/>
            <w:tcBorders>
              <w:top w:val="single" w:sz="4" w:space="0" w:color="auto"/>
              <w:bottom w:val="single" w:sz="4" w:space="0" w:color="auto"/>
            </w:tcBorders>
            <w:shd w:val="clear" w:color="auto" w:fill="auto"/>
            <w:noWrap/>
            <w:vAlign w:val="bottom"/>
            <w:hideMark/>
          </w:tcPr>
          <w:p w14:paraId="13F352FD"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16,5</w:t>
            </w:r>
          </w:p>
        </w:tc>
        <w:tc>
          <w:tcPr>
            <w:tcW w:w="709" w:type="dxa"/>
            <w:tcBorders>
              <w:top w:val="single" w:sz="4" w:space="0" w:color="auto"/>
              <w:bottom w:val="single" w:sz="4" w:space="0" w:color="auto"/>
            </w:tcBorders>
            <w:shd w:val="clear" w:color="auto" w:fill="auto"/>
            <w:noWrap/>
            <w:vAlign w:val="bottom"/>
            <w:hideMark/>
          </w:tcPr>
          <w:p w14:paraId="78C3825B"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16,5</w:t>
            </w:r>
          </w:p>
        </w:tc>
        <w:tc>
          <w:tcPr>
            <w:tcW w:w="708" w:type="dxa"/>
            <w:tcBorders>
              <w:top w:val="single" w:sz="4" w:space="0" w:color="auto"/>
              <w:bottom w:val="single" w:sz="4" w:space="0" w:color="auto"/>
            </w:tcBorders>
            <w:shd w:val="clear" w:color="auto" w:fill="auto"/>
            <w:noWrap/>
            <w:vAlign w:val="bottom"/>
            <w:hideMark/>
          </w:tcPr>
          <w:p w14:paraId="7F6CE413"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16,6</w:t>
            </w:r>
          </w:p>
        </w:tc>
        <w:tc>
          <w:tcPr>
            <w:tcW w:w="709" w:type="dxa"/>
            <w:tcBorders>
              <w:top w:val="single" w:sz="4" w:space="0" w:color="auto"/>
              <w:bottom w:val="single" w:sz="4" w:space="0" w:color="auto"/>
            </w:tcBorders>
            <w:shd w:val="clear" w:color="auto" w:fill="auto"/>
            <w:noWrap/>
            <w:vAlign w:val="bottom"/>
            <w:hideMark/>
          </w:tcPr>
          <w:p w14:paraId="0F76B965"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16,6</w:t>
            </w:r>
          </w:p>
        </w:tc>
        <w:tc>
          <w:tcPr>
            <w:tcW w:w="709" w:type="dxa"/>
            <w:tcBorders>
              <w:top w:val="single" w:sz="4" w:space="0" w:color="auto"/>
              <w:bottom w:val="single" w:sz="4" w:space="0" w:color="auto"/>
            </w:tcBorders>
            <w:shd w:val="clear" w:color="auto" w:fill="auto"/>
            <w:noWrap/>
            <w:vAlign w:val="bottom"/>
            <w:hideMark/>
          </w:tcPr>
          <w:p w14:paraId="58B32158"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16,6</w:t>
            </w:r>
          </w:p>
        </w:tc>
        <w:tc>
          <w:tcPr>
            <w:tcW w:w="709" w:type="dxa"/>
            <w:tcBorders>
              <w:top w:val="single" w:sz="4" w:space="0" w:color="auto"/>
              <w:bottom w:val="single" w:sz="4" w:space="0" w:color="auto"/>
            </w:tcBorders>
            <w:shd w:val="clear" w:color="auto" w:fill="auto"/>
            <w:noWrap/>
            <w:vAlign w:val="bottom"/>
            <w:hideMark/>
          </w:tcPr>
          <w:p w14:paraId="6B131C03"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16,6</w:t>
            </w:r>
          </w:p>
        </w:tc>
        <w:tc>
          <w:tcPr>
            <w:tcW w:w="707" w:type="dxa"/>
            <w:tcBorders>
              <w:top w:val="single" w:sz="4" w:space="0" w:color="auto"/>
              <w:bottom w:val="single" w:sz="4" w:space="0" w:color="auto"/>
            </w:tcBorders>
            <w:shd w:val="clear" w:color="auto" w:fill="auto"/>
            <w:noWrap/>
            <w:vAlign w:val="bottom"/>
            <w:hideMark/>
          </w:tcPr>
          <w:p w14:paraId="57268045"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16,7</w:t>
            </w:r>
          </w:p>
        </w:tc>
      </w:tr>
      <w:tr w:rsidR="00BD1A01" w:rsidRPr="006927BD" w14:paraId="3508AD88" w14:textId="77777777" w:rsidTr="00596D58">
        <w:trPr>
          <w:trHeight w:val="240"/>
        </w:trPr>
        <w:tc>
          <w:tcPr>
            <w:tcW w:w="2268" w:type="dxa"/>
            <w:tcBorders>
              <w:top w:val="single" w:sz="4" w:space="0" w:color="auto"/>
            </w:tcBorders>
            <w:shd w:val="clear" w:color="auto" w:fill="auto"/>
            <w:noWrap/>
            <w:hideMark/>
          </w:tcPr>
          <w:p w14:paraId="40DA9EE6"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3</w:t>
            </w:r>
          </w:p>
        </w:tc>
        <w:tc>
          <w:tcPr>
            <w:tcW w:w="851" w:type="dxa"/>
            <w:tcBorders>
              <w:top w:val="single" w:sz="4" w:space="0" w:color="auto"/>
            </w:tcBorders>
            <w:shd w:val="clear" w:color="auto" w:fill="auto"/>
            <w:noWrap/>
            <w:vAlign w:val="bottom"/>
            <w:hideMark/>
          </w:tcPr>
          <w:p w14:paraId="1E0EA60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c>
          <w:tcPr>
            <w:tcW w:w="709" w:type="dxa"/>
            <w:tcBorders>
              <w:top w:val="single" w:sz="4" w:space="0" w:color="auto"/>
            </w:tcBorders>
            <w:shd w:val="clear" w:color="auto" w:fill="auto"/>
            <w:noWrap/>
            <w:vAlign w:val="bottom"/>
            <w:hideMark/>
          </w:tcPr>
          <w:p w14:paraId="33038D5E"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708" w:type="dxa"/>
            <w:tcBorders>
              <w:top w:val="single" w:sz="4" w:space="0" w:color="auto"/>
            </w:tcBorders>
            <w:shd w:val="clear" w:color="auto" w:fill="auto"/>
            <w:noWrap/>
            <w:vAlign w:val="bottom"/>
            <w:hideMark/>
          </w:tcPr>
          <w:p w14:paraId="2A53258B"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c>
          <w:tcPr>
            <w:tcW w:w="709" w:type="dxa"/>
            <w:tcBorders>
              <w:top w:val="single" w:sz="4" w:space="0" w:color="auto"/>
            </w:tcBorders>
            <w:shd w:val="clear" w:color="auto" w:fill="auto"/>
            <w:noWrap/>
            <w:vAlign w:val="bottom"/>
            <w:hideMark/>
          </w:tcPr>
          <w:p w14:paraId="52D40988"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p>
        </w:tc>
        <w:tc>
          <w:tcPr>
            <w:tcW w:w="709" w:type="dxa"/>
            <w:tcBorders>
              <w:top w:val="single" w:sz="4" w:space="0" w:color="auto"/>
            </w:tcBorders>
            <w:shd w:val="clear" w:color="auto" w:fill="auto"/>
            <w:noWrap/>
            <w:vAlign w:val="bottom"/>
            <w:hideMark/>
          </w:tcPr>
          <w:p w14:paraId="2B7E7D8D"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p>
        </w:tc>
        <w:tc>
          <w:tcPr>
            <w:tcW w:w="709" w:type="dxa"/>
            <w:tcBorders>
              <w:top w:val="single" w:sz="4" w:space="0" w:color="auto"/>
            </w:tcBorders>
            <w:shd w:val="clear" w:color="auto" w:fill="auto"/>
            <w:noWrap/>
            <w:vAlign w:val="bottom"/>
            <w:hideMark/>
          </w:tcPr>
          <w:p w14:paraId="2EA34737"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p>
        </w:tc>
        <w:tc>
          <w:tcPr>
            <w:tcW w:w="707" w:type="dxa"/>
            <w:tcBorders>
              <w:top w:val="single" w:sz="4" w:space="0" w:color="auto"/>
            </w:tcBorders>
            <w:shd w:val="clear" w:color="auto" w:fill="auto"/>
            <w:noWrap/>
            <w:vAlign w:val="bottom"/>
            <w:hideMark/>
          </w:tcPr>
          <w:p w14:paraId="48EFDD46"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p>
        </w:tc>
      </w:tr>
      <w:tr w:rsidR="00BD1A01" w:rsidRPr="006927BD" w14:paraId="640F34CB" w14:textId="77777777" w:rsidTr="00596D58">
        <w:trPr>
          <w:trHeight w:val="240"/>
        </w:trPr>
        <w:tc>
          <w:tcPr>
            <w:tcW w:w="2268" w:type="dxa"/>
            <w:shd w:val="clear" w:color="auto" w:fill="auto"/>
            <w:noWrap/>
            <w:hideMark/>
          </w:tcPr>
          <w:p w14:paraId="28F611D9"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3 a 5</w:t>
            </w:r>
          </w:p>
        </w:tc>
        <w:tc>
          <w:tcPr>
            <w:tcW w:w="851" w:type="dxa"/>
            <w:shd w:val="clear" w:color="auto" w:fill="auto"/>
            <w:noWrap/>
            <w:vAlign w:val="bottom"/>
            <w:hideMark/>
          </w:tcPr>
          <w:p w14:paraId="03178AB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2,5</w:t>
            </w:r>
          </w:p>
        </w:tc>
        <w:tc>
          <w:tcPr>
            <w:tcW w:w="709" w:type="dxa"/>
            <w:shd w:val="clear" w:color="auto" w:fill="auto"/>
            <w:noWrap/>
            <w:vAlign w:val="bottom"/>
            <w:hideMark/>
          </w:tcPr>
          <w:p w14:paraId="3930B8D7"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c>
          <w:tcPr>
            <w:tcW w:w="708" w:type="dxa"/>
            <w:shd w:val="clear" w:color="auto" w:fill="auto"/>
            <w:noWrap/>
            <w:vAlign w:val="bottom"/>
            <w:hideMark/>
          </w:tcPr>
          <w:p w14:paraId="1D2FD259"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c>
          <w:tcPr>
            <w:tcW w:w="709" w:type="dxa"/>
            <w:shd w:val="clear" w:color="auto" w:fill="auto"/>
            <w:noWrap/>
            <w:vAlign w:val="bottom"/>
            <w:hideMark/>
          </w:tcPr>
          <w:p w14:paraId="4EA55A5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709" w:type="dxa"/>
            <w:shd w:val="clear" w:color="auto" w:fill="auto"/>
            <w:noWrap/>
            <w:vAlign w:val="bottom"/>
            <w:hideMark/>
          </w:tcPr>
          <w:p w14:paraId="3887129F"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c>
          <w:tcPr>
            <w:tcW w:w="709" w:type="dxa"/>
            <w:shd w:val="clear" w:color="auto" w:fill="auto"/>
            <w:noWrap/>
            <w:vAlign w:val="bottom"/>
            <w:hideMark/>
          </w:tcPr>
          <w:p w14:paraId="30E229E4"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p>
        </w:tc>
        <w:tc>
          <w:tcPr>
            <w:tcW w:w="707" w:type="dxa"/>
            <w:shd w:val="clear" w:color="auto" w:fill="auto"/>
            <w:noWrap/>
            <w:vAlign w:val="bottom"/>
            <w:hideMark/>
          </w:tcPr>
          <w:p w14:paraId="6F6DD848"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w:t>
            </w:r>
          </w:p>
        </w:tc>
      </w:tr>
      <w:tr w:rsidR="00BD1A01" w:rsidRPr="006927BD" w14:paraId="005F4CAE" w14:textId="77777777" w:rsidTr="00596D58">
        <w:trPr>
          <w:trHeight w:val="240"/>
        </w:trPr>
        <w:tc>
          <w:tcPr>
            <w:tcW w:w="2268" w:type="dxa"/>
            <w:shd w:val="clear" w:color="auto" w:fill="auto"/>
            <w:noWrap/>
            <w:hideMark/>
          </w:tcPr>
          <w:p w14:paraId="36694CA7"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6 a 9</w:t>
            </w:r>
          </w:p>
        </w:tc>
        <w:tc>
          <w:tcPr>
            <w:tcW w:w="851" w:type="dxa"/>
            <w:shd w:val="clear" w:color="auto" w:fill="auto"/>
            <w:noWrap/>
            <w:vAlign w:val="bottom"/>
            <w:hideMark/>
          </w:tcPr>
          <w:p w14:paraId="00AE74A5"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3FBD867A"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8" w:type="dxa"/>
            <w:shd w:val="clear" w:color="auto" w:fill="auto"/>
            <w:noWrap/>
            <w:vAlign w:val="bottom"/>
            <w:hideMark/>
          </w:tcPr>
          <w:p w14:paraId="64DCDA6C"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07B46051"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2DDFB94D"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7AD4897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7" w:type="dxa"/>
            <w:shd w:val="clear" w:color="auto" w:fill="auto"/>
            <w:noWrap/>
            <w:vAlign w:val="bottom"/>
            <w:hideMark/>
          </w:tcPr>
          <w:p w14:paraId="46A9EFBF"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r>
      <w:tr w:rsidR="00BD1A01" w:rsidRPr="006927BD" w14:paraId="7B3EBCDF" w14:textId="77777777" w:rsidTr="00596D58">
        <w:trPr>
          <w:trHeight w:val="240"/>
        </w:trPr>
        <w:tc>
          <w:tcPr>
            <w:tcW w:w="2268" w:type="dxa"/>
            <w:shd w:val="clear" w:color="auto" w:fill="auto"/>
            <w:noWrap/>
            <w:hideMark/>
          </w:tcPr>
          <w:p w14:paraId="630D5DF7"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10 a 13</w:t>
            </w:r>
          </w:p>
        </w:tc>
        <w:tc>
          <w:tcPr>
            <w:tcW w:w="851" w:type="dxa"/>
            <w:shd w:val="clear" w:color="auto" w:fill="auto"/>
            <w:noWrap/>
            <w:vAlign w:val="bottom"/>
            <w:hideMark/>
          </w:tcPr>
          <w:p w14:paraId="12DAB3C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w:t>
            </w:r>
          </w:p>
        </w:tc>
        <w:tc>
          <w:tcPr>
            <w:tcW w:w="709" w:type="dxa"/>
            <w:shd w:val="clear" w:color="auto" w:fill="auto"/>
            <w:noWrap/>
            <w:vAlign w:val="bottom"/>
            <w:hideMark/>
          </w:tcPr>
          <w:p w14:paraId="6B2EF855"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w:t>
            </w:r>
          </w:p>
        </w:tc>
        <w:tc>
          <w:tcPr>
            <w:tcW w:w="708" w:type="dxa"/>
            <w:shd w:val="clear" w:color="auto" w:fill="auto"/>
            <w:noWrap/>
            <w:vAlign w:val="bottom"/>
            <w:hideMark/>
          </w:tcPr>
          <w:p w14:paraId="03F9D370"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9" w:type="dxa"/>
            <w:shd w:val="clear" w:color="auto" w:fill="auto"/>
            <w:noWrap/>
            <w:vAlign w:val="bottom"/>
            <w:hideMark/>
          </w:tcPr>
          <w:p w14:paraId="22311B39"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9" w:type="dxa"/>
            <w:shd w:val="clear" w:color="auto" w:fill="auto"/>
            <w:noWrap/>
            <w:vAlign w:val="bottom"/>
            <w:hideMark/>
          </w:tcPr>
          <w:p w14:paraId="50EE21A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9" w:type="dxa"/>
            <w:shd w:val="clear" w:color="auto" w:fill="auto"/>
            <w:noWrap/>
            <w:vAlign w:val="bottom"/>
            <w:hideMark/>
          </w:tcPr>
          <w:p w14:paraId="5A8D5270"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7" w:type="dxa"/>
            <w:shd w:val="clear" w:color="auto" w:fill="auto"/>
            <w:noWrap/>
            <w:vAlign w:val="bottom"/>
            <w:hideMark/>
          </w:tcPr>
          <w:p w14:paraId="7AA085ED"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r>
      <w:tr w:rsidR="00BD1A01" w:rsidRPr="006927BD" w14:paraId="1035253E" w14:textId="77777777" w:rsidTr="00596D58">
        <w:trPr>
          <w:trHeight w:val="240"/>
        </w:trPr>
        <w:tc>
          <w:tcPr>
            <w:tcW w:w="2268" w:type="dxa"/>
            <w:shd w:val="clear" w:color="auto" w:fill="auto"/>
            <w:noWrap/>
            <w:hideMark/>
          </w:tcPr>
          <w:p w14:paraId="30E0A6E2"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14 a 17</w:t>
            </w:r>
          </w:p>
        </w:tc>
        <w:tc>
          <w:tcPr>
            <w:tcW w:w="851" w:type="dxa"/>
            <w:shd w:val="clear" w:color="auto" w:fill="auto"/>
            <w:noWrap/>
            <w:vAlign w:val="bottom"/>
            <w:hideMark/>
          </w:tcPr>
          <w:p w14:paraId="356EE6EC"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4,2</w:t>
            </w:r>
          </w:p>
        </w:tc>
        <w:tc>
          <w:tcPr>
            <w:tcW w:w="709" w:type="dxa"/>
            <w:shd w:val="clear" w:color="auto" w:fill="auto"/>
            <w:noWrap/>
            <w:vAlign w:val="bottom"/>
            <w:hideMark/>
          </w:tcPr>
          <w:p w14:paraId="7A9DB5C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4,1</w:t>
            </w:r>
          </w:p>
        </w:tc>
        <w:tc>
          <w:tcPr>
            <w:tcW w:w="708" w:type="dxa"/>
            <w:shd w:val="clear" w:color="auto" w:fill="auto"/>
            <w:noWrap/>
            <w:vAlign w:val="bottom"/>
            <w:hideMark/>
          </w:tcPr>
          <w:p w14:paraId="0F52E55E"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4,0</w:t>
            </w:r>
          </w:p>
        </w:tc>
        <w:tc>
          <w:tcPr>
            <w:tcW w:w="709" w:type="dxa"/>
            <w:shd w:val="clear" w:color="auto" w:fill="auto"/>
            <w:noWrap/>
            <w:vAlign w:val="bottom"/>
            <w:hideMark/>
          </w:tcPr>
          <w:p w14:paraId="7A35ED6F"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3,9</w:t>
            </w:r>
          </w:p>
        </w:tc>
        <w:tc>
          <w:tcPr>
            <w:tcW w:w="709" w:type="dxa"/>
            <w:shd w:val="clear" w:color="auto" w:fill="auto"/>
            <w:noWrap/>
            <w:vAlign w:val="bottom"/>
            <w:hideMark/>
          </w:tcPr>
          <w:p w14:paraId="01E2B490"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3,8</w:t>
            </w:r>
          </w:p>
        </w:tc>
        <w:tc>
          <w:tcPr>
            <w:tcW w:w="709" w:type="dxa"/>
            <w:shd w:val="clear" w:color="auto" w:fill="auto"/>
            <w:noWrap/>
            <w:vAlign w:val="bottom"/>
            <w:hideMark/>
          </w:tcPr>
          <w:p w14:paraId="7135A7E4"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w:t>
            </w:r>
          </w:p>
        </w:tc>
        <w:tc>
          <w:tcPr>
            <w:tcW w:w="707" w:type="dxa"/>
            <w:shd w:val="clear" w:color="auto" w:fill="auto"/>
            <w:noWrap/>
            <w:vAlign w:val="bottom"/>
            <w:hideMark/>
          </w:tcPr>
          <w:p w14:paraId="3276BCC8"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w:t>
            </w:r>
          </w:p>
        </w:tc>
      </w:tr>
      <w:tr w:rsidR="00BD1A01" w:rsidRPr="00596C0D" w14:paraId="478F7BC0" w14:textId="77777777" w:rsidTr="00596D58">
        <w:trPr>
          <w:trHeight w:val="240"/>
        </w:trPr>
        <w:tc>
          <w:tcPr>
            <w:tcW w:w="7370" w:type="dxa"/>
            <w:gridSpan w:val="8"/>
            <w:tcBorders>
              <w:bottom w:val="single" w:sz="4" w:space="0" w:color="auto"/>
            </w:tcBorders>
            <w:shd w:val="clear" w:color="auto" w:fill="auto"/>
            <w:noWrap/>
            <w:hideMark/>
          </w:tcPr>
          <w:p w14:paraId="61E2742B" w14:textId="036DD05C" w:rsidR="006927BD" w:rsidRPr="00596C0D" w:rsidRDefault="006927BD" w:rsidP="00596D58">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 xml:space="preserve">Alemania </w:t>
            </w:r>
            <w:r w:rsidR="005E046E" w:rsidRPr="00596C0D">
              <w:rPr>
                <w:b/>
                <w:bCs/>
                <w:sz w:val="18"/>
              </w:rPr>
              <w:t>Oriental</w:t>
            </w:r>
          </w:p>
        </w:tc>
      </w:tr>
      <w:tr w:rsidR="00596D58" w:rsidRPr="00596D58" w14:paraId="6AB6CF42" w14:textId="77777777" w:rsidTr="00596D58">
        <w:trPr>
          <w:trHeight w:val="240"/>
        </w:trPr>
        <w:tc>
          <w:tcPr>
            <w:tcW w:w="2268" w:type="dxa"/>
            <w:tcBorders>
              <w:top w:val="single" w:sz="4" w:space="0" w:color="auto"/>
              <w:bottom w:val="single" w:sz="4" w:space="0" w:color="auto"/>
            </w:tcBorders>
            <w:shd w:val="clear" w:color="auto" w:fill="auto"/>
            <w:hideMark/>
          </w:tcPr>
          <w:p w14:paraId="668B3E54" w14:textId="61E2CDA3" w:rsidR="006927BD" w:rsidRPr="006927BD" w:rsidRDefault="006927BD" w:rsidP="00596D58">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18/Total</w:t>
            </w:r>
          </w:p>
        </w:tc>
        <w:tc>
          <w:tcPr>
            <w:tcW w:w="851" w:type="dxa"/>
            <w:tcBorders>
              <w:top w:val="single" w:sz="4" w:space="0" w:color="auto"/>
              <w:bottom w:val="single" w:sz="4" w:space="0" w:color="auto"/>
            </w:tcBorders>
            <w:shd w:val="clear" w:color="auto" w:fill="auto"/>
            <w:noWrap/>
            <w:vAlign w:val="bottom"/>
            <w:hideMark/>
          </w:tcPr>
          <w:p w14:paraId="06E30498"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14,6</w:t>
            </w:r>
          </w:p>
        </w:tc>
        <w:tc>
          <w:tcPr>
            <w:tcW w:w="709" w:type="dxa"/>
            <w:tcBorders>
              <w:top w:val="single" w:sz="4" w:space="0" w:color="auto"/>
              <w:bottom w:val="single" w:sz="4" w:space="0" w:color="auto"/>
            </w:tcBorders>
            <w:shd w:val="clear" w:color="auto" w:fill="auto"/>
            <w:noWrap/>
            <w:vAlign w:val="bottom"/>
            <w:hideMark/>
          </w:tcPr>
          <w:p w14:paraId="4E33FA28"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14,9</w:t>
            </w:r>
          </w:p>
        </w:tc>
        <w:tc>
          <w:tcPr>
            <w:tcW w:w="708" w:type="dxa"/>
            <w:tcBorders>
              <w:top w:val="single" w:sz="4" w:space="0" w:color="auto"/>
              <w:bottom w:val="single" w:sz="4" w:space="0" w:color="auto"/>
            </w:tcBorders>
            <w:shd w:val="clear" w:color="auto" w:fill="auto"/>
            <w:noWrap/>
            <w:vAlign w:val="bottom"/>
            <w:hideMark/>
          </w:tcPr>
          <w:p w14:paraId="3B10C08D"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15,3</w:t>
            </w:r>
          </w:p>
        </w:tc>
        <w:tc>
          <w:tcPr>
            <w:tcW w:w="709" w:type="dxa"/>
            <w:tcBorders>
              <w:top w:val="single" w:sz="4" w:space="0" w:color="auto"/>
              <w:bottom w:val="single" w:sz="4" w:space="0" w:color="auto"/>
            </w:tcBorders>
            <w:shd w:val="clear" w:color="auto" w:fill="auto"/>
            <w:noWrap/>
            <w:vAlign w:val="bottom"/>
            <w:hideMark/>
          </w:tcPr>
          <w:p w14:paraId="0CB7A9E8"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15,4</w:t>
            </w:r>
          </w:p>
        </w:tc>
        <w:tc>
          <w:tcPr>
            <w:tcW w:w="709" w:type="dxa"/>
            <w:tcBorders>
              <w:top w:val="single" w:sz="4" w:space="0" w:color="auto"/>
              <w:bottom w:val="single" w:sz="4" w:space="0" w:color="auto"/>
            </w:tcBorders>
            <w:shd w:val="clear" w:color="auto" w:fill="auto"/>
            <w:noWrap/>
            <w:vAlign w:val="bottom"/>
            <w:hideMark/>
          </w:tcPr>
          <w:p w14:paraId="7CFDE419"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15,5</w:t>
            </w:r>
          </w:p>
        </w:tc>
        <w:tc>
          <w:tcPr>
            <w:tcW w:w="709" w:type="dxa"/>
            <w:tcBorders>
              <w:top w:val="single" w:sz="4" w:space="0" w:color="auto"/>
              <w:bottom w:val="single" w:sz="4" w:space="0" w:color="auto"/>
            </w:tcBorders>
            <w:shd w:val="clear" w:color="auto" w:fill="auto"/>
            <w:noWrap/>
            <w:vAlign w:val="bottom"/>
            <w:hideMark/>
          </w:tcPr>
          <w:p w14:paraId="3324837A"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15,7</w:t>
            </w:r>
          </w:p>
        </w:tc>
        <w:tc>
          <w:tcPr>
            <w:tcW w:w="707" w:type="dxa"/>
            <w:tcBorders>
              <w:top w:val="single" w:sz="4" w:space="0" w:color="auto"/>
              <w:bottom w:val="single" w:sz="4" w:space="0" w:color="auto"/>
            </w:tcBorders>
            <w:shd w:val="clear" w:color="auto" w:fill="auto"/>
            <w:noWrap/>
            <w:vAlign w:val="bottom"/>
            <w:hideMark/>
          </w:tcPr>
          <w:p w14:paraId="1AD4A47B" w14:textId="77777777" w:rsidR="006927BD" w:rsidRPr="006927BD" w:rsidRDefault="006927BD" w:rsidP="00596D58">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15,8</w:t>
            </w:r>
          </w:p>
        </w:tc>
      </w:tr>
      <w:tr w:rsidR="00BD1A01" w:rsidRPr="006927BD" w14:paraId="3FA02FE6" w14:textId="77777777" w:rsidTr="00596D58">
        <w:trPr>
          <w:trHeight w:val="240"/>
        </w:trPr>
        <w:tc>
          <w:tcPr>
            <w:tcW w:w="2268" w:type="dxa"/>
            <w:tcBorders>
              <w:top w:val="single" w:sz="4" w:space="0" w:color="auto"/>
            </w:tcBorders>
            <w:shd w:val="clear" w:color="auto" w:fill="auto"/>
            <w:noWrap/>
            <w:hideMark/>
          </w:tcPr>
          <w:p w14:paraId="023A093F"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3</w:t>
            </w:r>
          </w:p>
        </w:tc>
        <w:tc>
          <w:tcPr>
            <w:tcW w:w="851" w:type="dxa"/>
            <w:tcBorders>
              <w:top w:val="single" w:sz="4" w:space="0" w:color="auto"/>
            </w:tcBorders>
            <w:shd w:val="clear" w:color="auto" w:fill="auto"/>
            <w:noWrap/>
            <w:vAlign w:val="bottom"/>
            <w:hideMark/>
          </w:tcPr>
          <w:p w14:paraId="07816971"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c>
          <w:tcPr>
            <w:tcW w:w="709" w:type="dxa"/>
            <w:tcBorders>
              <w:top w:val="single" w:sz="4" w:space="0" w:color="auto"/>
            </w:tcBorders>
            <w:shd w:val="clear" w:color="auto" w:fill="auto"/>
            <w:noWrap/>
            <w:vAlign w:val="bottom"/>
            <w:hideMark/>
          </w:tcPr>
          <w:p w14:paraId="0AB6C655"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708" w:type="dxa"/>
            <w:tcBorders>
              <w:top w:val="single" w:sz="4" w:space="0" w:color="auto"/>
            </w:tcBorders>
            <w:shd w:val="clear" w:color="auto" w:fill="auto"/>
            <w:noWrap/>
            <w:vAlign w:val="bottom"/>
            <w:hideMark/>
          </w:tcPr>
          <w:p w14:paraId="20E370C8"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709" w:type="dxa"/>
            <w:tcBorders>
              <w:top w:val="single" w:sz="4" w:space="0" w:color="auto"/>
            </w:tcBorders>
            <w:shd w:val="clear" w:color="auto" w:fill="auto"/>
            <w:noWrap/>
            <w:vAlign w:val="bottom"/>
            <w:hideMark/>
          </w:tcPr>
          <w:p w14:paraId="506A5EEF"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c>
          <w:tcPr>
            <w:tcW w:w="709" w:type="dxa"/>
            <w:tcBorders>
              <w:top w:val="single" w:sz="4" w:space="0" w:color="auto"/>
            </w:tcBorders>
            <w:shd w:val="clear" w:color="auto" w:fill="auto"/>
            <w:noWrap/>
            <w:vAlign w:val="bottom"/>
            <w:hideMark/>
          </w:tcPr>
          <w:p w14:paraId="1BC8C534"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709" w:type="dxa"/>
            <w:tcBorders>
              <w:top w:val="single" w:sz="4" w:space="0" w:color="auto"/>
            </w:tcBorders>
            <w:shd w:val="clear" w:color="auto" w:fill="auto"/>
            <w:noWrap/>
            <w:vAlign w:val="bottom"/>
            <w:hideMark/>
          </w:tcPr>
          <w:p w14:paraId="00420F39"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707" w:type="dxa"/>
            <w:tcBorders>
              <w:top w:val="single" w:sz="4" w:space="0" w:color="auto"/>
            </w:tcBorders>
            <w:shd w:val="clear" w:color="auto" w:fill="auto"/>
            <w:noWrap/>
            <w:vAlign w:val="bottom"/>
            <w:hideMark/>
          </w:tcPr>
          <w:p w14:paraId="014E9B15"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r>
      <w:tr w:rsidR="00BD1A01" w:rsidRPr="006927BD" w14:paraId="0A3DC651" w14:textId="77777777" w:rsidTr="00596D58">
        <w:trPr>
          <w:trHeight w:val="240"/>
        </w:trPr>
        <w:tc>
          <w:tcPr>
            <w:tcW w:w="2268" w:type="dxa"/>
            <w:shd w:val="clear" w:color="auto" w:fill="auto"/>
            <w:noWrap/>
            <w:hideMark/>
          </w:tcPr>
          <w:p w14:paraId="7F5A6666"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3 a 5</w:t>
            </w:r>
          </w:p>
        </w:tc>
        <w:tc>
          <w:tcPr>
            <w:tcW w:w="851" w:type="dxa"/>
            <w:shd w:val="clear" w:color="auto" w:fill="auto"/>
            <w:noWrap/>
            <w:vAlign w:val="bottom"/>
            <w:hideMark/>
          </w:tcPr>
          <w:p w14:paraId="4A176664"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c>
          <w:tcPr>
            <w:tcW w:w="709" w:type="dxa"/>
            <w:shd w:val="clear" w:color="auto" w:fill="auto"/>
            <w:noWrap/>
            <w:vAlign w:val="bottom"/>
            <w:hideMark/>
          </w:tcPr>
          <w:p w14:paraId="7EBFF699"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c>
          <w:tcPr>
            <w:tcW w:w="708" w:type="dxa"/>
            <w:shd w:val="clear" w:color="auto" w:fill="auto"/>
            <w:noWrap/>
            <w:vAlign w:val="bottom"/>
            <w:hideMark/>
          </w:tcPr>
          <w:p w14:paraId="2564377B"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c>
          <w:tcPr>
            <w:tcW w:w="709" w:type="dxa"/>
            <w:shd w:val="clear" w:color="auto" w:fill="auto"/>
            <w:noWrap/>
            <w:vAlign w:val="bottom"/>
            <w:hideMark/>
          </w:tcPr>
          <w:p w14:paraId="10B132BE"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709" w:type="dxa"/>
            <w:shd w:val="clear" w:color="auto" w:fill="auto"/>
            <w:noWrap/>
            <w:vAlign w:val="bottom"/>
            <w:hideMark/>
          </w:tcPr>
          <w:p w14:paraId="78F45A51"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709" w:type="dxa"/>
            <w:shd w:val="clear" w:color="auto" w:fill="auto"/>
            <w:noWrap/>
            <w:vAlign w:val="bottom"/>
            <w:hideMark/>
          </w:tcPr>
          <w:p w14:paraId="5139D79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c>
          <w:tcPr>
            <w:tcW w:w="707" w:type="dxa"/>
            <w:shd w:val="clear" w:color="auto" w:fill="auto"/>
            <w:noWrap/>
            <w:vAlign w:val="bottom"/>
            <w:hideMark/>
          </w:tcPr>
          <w:p w14:paraId="33100FE0"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r>
      <w:tr w:rsidR="00BD1A01" w:rsidRPr="006927BD" w14:paraId="1FAA4FD6" w14:textId="77777777" w:rsidTr="00596D58">
        <w:trPr>
          <w:trHeight w:val="240"/>
        </w:trPr>
        <w:tc>
          <w:tcPr>
            <w:tcW w:w="2268" w:type="dxa"/>
            <w:shd w:val="clear" w:color="auto" w:fill="auto"/>
            <w:noWrap/>
            <w:hideMark/>
          </w:tcPr>
          <w:p w14:paraId="7EEDBEE7"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6 a 9</w:t>
            </w:r>
          </w:p>
        </w:tc>
        <w:tc>
          <w:tcPr>
            <w:tcW w:w="851" w:type="dxa"/>
            <w:shd w:val="clear" w:color="auto" w:fill="auto"/>
            <w:noWrap/>
            <w:vAlign w:val="bottom"/>
            <w:hideMark/>
          </w:tcPr>
          <w:p w14:paraId="01C1ADF1"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3,3</w:t>
            </w:r>
          </w:p>
        </w:tc>
        <w:tc>
          <w:tcPr>
            <w:tcW w:w="709" w:type="dxa"/>
            <w:shd w:val="clear" w:color="auto" w:fill="auto"/>
            <w:noWrap/>
            <w:vAlign w:val="bottom"/>
            <w:hideMark/>
          </w:tcPr>
          <w:p w14:paraId="7E3A9A2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3,4</w:t>
            </w:r>
          </w:p>
        </w:tc>
        <w:tc>
          <w:tcPr>
            <w:tcW w:w="708" w:type="dxa"/>
            <w:shd w:val="clear" w:color="auto" w:fill="auto"/>
            <w:noWrap/>
            <w:vAlign w:val="bottom"/>
            <w:hideMark/>
          </w:tcPr>
          <w:p w14:paraId="29383BA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6D549DA0"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622FF2EB"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c>
          <w:tcPr>
            <w:tcW w:w="709" w:type="dxa"/>
            <w:shd w:val="clear" w:color="auto" w:fill="auto"/>
            <w:noWrap/>
            <w:vAlign w:val="bottom"/>
            <w:hideMark/>
          </w:tcPr>
          <w:p w14:paraId="6486FB82"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707" w:type="dxa"/>
            <w:shd w:val="clear" w:color="auto" w:fill="auto"/>
            <w:noWrap/>
            <w:vAlign w:val="bottom"/>
            <w:hideMark/>
          </w:tcPr>
          <w:p w14:paraId="296B97C6"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r>
      <w:tr w:rsidR="00BD1A01" w:rsidRPr="006927BD" w14:paraId="3EF1096D" w14:textId="77777777" w:rsidTr="00596D58">
        <w:trPr>
          <w:trHeight w:val="240"/>
        </w:trPr>
        <w:tc>
          <w:tcPr>
            <w:tcW w:w="2268" w:type="dxa"/>
            <w:shd w:val="clear" w:color="auto" w:fill="auto"/>
            <w:noWrap/>
            <w:hideMark/>
          </w:tcPr>
          <w:p w14:paraId="63C59477"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10 a 13</w:t>
            </w:r>
          </w:p>
        </w:tc>
        <w:tc>
          <w:tcPr>
            <w:tcW w:w="851" w:type="dxa"/>
            <w:shd w:val="clear" w:color="auto" w:fill="auto"/>
            <w:noWrap/>
            <w:vAlign w:val="bottom"/>
            <w:hideMark/>
          </w:tcPr>
          <w:p w14:paraId="2DDD7D4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3,1</w:t>
            </w:r>
          </w:p>
        </w:tc>
        <w:tc>
          <w:tcPr>
            <w:tcW w:w="709" w:type="dxa"/>
            <w:shd w:val="clear" w:color="auto" w:fill="auto"/>
            <w:noWrap/>
            <w:vAlign w:val="bottom"/>
            <w:hideMark/>
          </w:tcPr>
          <w:p w14:paraId="251B39A0"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3,2</w:t>
            </w:r>
          </w:p>
        </w:tc>
        <w:tc>
          <w:tcPr>
            <w:tcW w:w="708" w:type="dxa"/>
            <w:shd w:val="clear" w:color="auto" w:fill="auto"/>
            <w:noWrap/>
            <w:vAlign w:val="bottom"/>
            <w:hideMark/>
          </w:tcPr>
          <w:p w14:paraId="207E7124"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3,2</w:t>
            </w:r>
          </w:p>
        </w:tc>
        <w:tc>
          <w:tcPr>
            <w:tcW w:w="709" w:type="dxa"/>
            <w:shd w:val="clear" w:color="auto" w:fill="auto"/>
            <w:noWrap/>
            <w:vAlign w:val="bottom"/>
            <w:hideMark/>
          </w:tcPr>
          <w:p w14:paraId="2DC72688"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3,3</w:t>
            </w:r>
          </w:p>
        </w:tc>
        <w:tc>
          <w:tcPr>
            <w:tcW w:w="709" w:type="dxa"/>
            <w:shd w:val="clear" w:color="auto" w:fill="auto"/>
            <w:noWrap/>
            <w:vAlign w:val="bottom"/>
            <w:hideMark/>
          </w:tcPr>
          <w:p w14:paraId="4C1DE89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3,4</w:t>
            </w:r>
          </w:p>
        </w:tc>
        <w:tc>
          <w:tcPr>
            <w:tcW w:w="709" w:type="dxa"/>
            <w:shd w:val="clear" w:color="auto" w:fill="auto"/>
            <w:noWrap/>
            <w:vAlign w:val="bottom"/>
            <w:hideMark/>
          </w:tcPr>
          <w:p w14:paraId="32703FF2"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3,4</w:t>
            </w:r>
          </w:p>
        </w:tc>
        <w:tc>
          <w:tcPr>
            <w:tcW w:w="707" w:type="dxa"/>
            <w:shd w:val="clear" w:color="auto" w:fill="auto"/>
            <w:noWrap/>
            <w:vAlign w:val="bottom"/>
            <w:hideMark/>
          </w:tcPr>
          <w:p w14:paraId="1751FA03"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r>
      <w:tr w:rsidR="00BD1A01" w:rsidRPr="006927BD" w14:paraId="42173619" w14:textId="77777777" w:rsidTr="00596D58">
        <w:trPr>
          <w:trHeight w:val="240"/>
        </w:trPr>
        <w:tc>
          <w:tcPr>
            <w:tcW w:w="2268" w:type="dxa"/>
            <w:tcBorders>
              <w:bottom w:val="single" w:sz="12" w:space="0" w:color="auto"/>
            </w:tcBorders>
            <w:shd w:val="clear" w:color="auto" w:fill="auto"/>
            <w:noWrap/>
            <w:hideMark/>
          </w:tcPr>
          <w:p w14:paraId="40036740"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14 a 17</w:t>
            </w:r>
          </w:p>
        </w:tc>
        <w:tc>
          <w:tcPr>
            <w:tcW w:w="851" w:type="dxa"/>
            <w:tcBorders>
              <w:bottom w:val="single" w:sz="12" w:space="0" w:color="auto"/>
            </w:tcBorders>
            <w:shd w:val="clear" w:color="auto" w:fill="auto"/>
            <w:noWrap/>
            <w:vAlign w:val="bottom"/>
            <w:hideMark/>
          </w:tcPr>
          <w:p w14:paraId="5D9CD51F"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3,1</w:t>
            </w:r>
          </w:p>
        </w:tc>
        <w:tc>
          <w:tcPr>
            <w:tcW w:w="709" w:type="dxa"/>
            <w:tcBorders>
              <w:bottom w:val="single" w:sz="12" w:space="0" w:color="auto"/>
            </w:tcBorders>
            <w:shd w:val="clear" w:color="auto" w:fill="auto"/>
            <w:noWrap/>
            <w:vAlign w:val="bottom"/>
            <w:hideMark/>
          </w:tcPr>
          <w:p w14:paraId="64A8DC0D"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3,1</w:t>
            </w:r>
          </w:p>
        </w:tc>
        <w:tc>
          <w:tcPr>
            <w:tcW w:w="708" w:type="dxa"/>
            <w:tcBorders>
              <w:bottom w:val="single" w:sz="12" w:space="0" w:color="auto"/>
            </w:tcBorders>
            <w:shd w:val="clear" w:color="auto" w:fill="auto"/>
            <w:noWrap/>
            <w:vAlign w:val="bottom"/>
            <w:hideMark/>
          </w:tcPr>
          <w:p w14:paraId="3D0EDE1A"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3,2</w:t>
            </w:r>
          </w:p>
        </w:tc>
        <w:tc>
          <w:tcPr>
            <w:tcW w:w="709" w:type="dxa"/>
            <w:tcBorders>
              <w:bottom w:val="single" w:sz="12" w:space="0" w:color="auto"/>
            </w:tcBorders>
            <w:shd w:val="clear" w:color="auto" w:fill="auto"/>
            <w:noWrap/>
            <w:vAlign w:val="bottom"/>
            <w:hideMark/>
          </w:tcPr>
          <w:p w14:paraId="7E6B5D30"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3,2</w:t>
            </w:r>
          </w:p>
        </w:tc>
        <w:tc>
          <w:tcPr>
            <w:tcW w:w="709" w:type="dxa"/>
            <w:tcBorders>
              <w:bottom w:val="single" w:sz="12" w:space="0" w:color="auto"/>
            </w:tcBorders>
            <w:shd w:val="clear" w:color="auto" w:fill="auto"/>
            <w:noWrap/>
            <w:vAlign w:val="bottom"/>
            <w:hideMark/>
          </w:tcPr>
          <w:p w14:paraId="77E30128"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3,2</w:t>
            </w:r>
          </w:p>
        </w:tc>
        <w:tc>
          <w:tcPr>
            <w:tcW w:w="709" w:type="dxa"/>
            <w:tcBorders>
              <w:bottom w:val="single" w:sz="12" w:space="0" w:color="auto"/>
            </w:tcBorders>
            <w:shd w:val="clear" w:color="auto" w:fill="auto"/>
            <w:noWrap/>
            <w:vAlign w:val="bottom"/>
            <w:hideMark/>
          </w:tcPr>
          <w:p w14:paraId="5AB04C26"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3,2</w:t>
            </w:r>
          </w:p>
        </w:tc>
        <w:tc>
          <w:tcPr>
            <w:tcW w:w="707" w:type="dxa"/>
            <w:tcBorders>
              <w:bottom w:val="single" w:sz="12" w:space="0" w:color="auto"/>
            </w:tcBorders>
            <w:shd w:val="clear" w:color="auto" w:fill="auto"/>
            <w:noWrap/>
            <w:vAlign w:val="bottom"/>
            <w:hideMark/>
          </w:tcPr>
          <w:p w14:paraId="386627F2" w14:textId="77777777" w:rsidR="006927BD" w:rsidRPr="006927BD" w:rsidRDefault="006927BD" w:rsidP="00596D58">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3,3</w:t>
            </w:r>
          </w:p>
        </w:tc>
      </w:tr>
    </w:tbl>
    <w:p w14:paraId="0F8325FE" w14:textId="77777777" w:rsidR="006927BD" w:rsidRPr="006927BD" w:rsidRDefault="006927BD" w:rsidP="00BD1A01">
      <w:pPr>
        <w:pStyle w:val="SingleTxtG"/>
        <w:spacing w:before="120" w:after="240"/>
        <w:ind w:firstLine="170"/>
        <w:jc w:val="left"/>
        <w:rPr>
          <w:sz w:val="18"/>
          <w:szCs w:val="18"/>
          <w:lang w:val="en-GB"/>
        </w:rPr>
      </w:pPr>
      <w:r w:rsidRPr="006927BD">
        <w:rPr>
          <w:i/>
          <w:iCs/>
          <w:sz w:val="18"/>
          <w:szCs w:val="18"/>
        </w:rPr>
        <w:t>Fuente:</w:t>
      </w:r>
      <w:r w:rsidRPr="006927BD">
        <w:rPr>
          <w:sz w:val="18"/>
          <w:szCs w:val="18"/>
        </w:rPr>
        <w:t xml:space="preserve"> Oficina Federal de Estadística: estadísticas demográficas, recopiladas por DJI/TU Dortmund Research Association.</w:t>
      </w:r>
    </w:p>
    <w:p w14:paraId="1F516CE2" w14:textId="13250703" w:rsidR="006927BD" w:rsidRPr="006927BD" w:rsidRDefault="00BD1A01" w:rsidP="00BD1A01">
      <w:pPr>
        <w:pStyle w:val="H23G"/>
        <w:rPr>
          <w:lang w:val="en-GB"/>
        </w:rPr>
      </w:pPr>
      <w:r w:rsidRPr="00BD1A01">
        <w:rPr>
          <w:b w:val="0"/>
          <w:bCs/>
        </w:rPr>
        <w:tab/>
      </w:r>
      <w:r w:rsidRPr="00BD1A01">
        <w:rPr>
          <w:b w:val="0"/>
          <w:bCs/>
        </w:rPr>
        <w:tab/>
      </w:r>
      <w:r w:rsidR="006927BD" w:rsidRPr="00BD1A01">
        <w:rPr>
          <w:b w:val="0"/>
          <w:bCs/>
        </w:rPr>
        <w:t>Cuadro 3</w:t>
      </w:r>
      <w:r w:rsidRPr="00BD1A01">
        <w:rPr>
          <w:b w:val="0"/>
          <w:bCs/>
        </w:rPr>
        <w:br/>
      </w:r>
      <w:r w:rsidR="006927BD" w:rsidRPr="006927BD">
        <w:t>Número y porcentaje de niños en la población de 2015 a 2020, por sexo</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8"/>
        <w:gridCol w:w="1276"/>
        <w:gridCol w:w="992"/>
        <w:gridCol w:w="993"/>
        <w:gridCol w:w="992"/>
        <w:gridCol w:w="992"/>
        <w:gridCol w:w="992"/>
      </w:tblGrid>
      <w:tr w:rsidR="00BD1A01" w:rsidRPr="00BD1A01" w14:paraId="7EAE9272" w14:textId="77777777" w:rsidTr="008B6CBD">
        <w:trPr>
          <w:trHeight w:val="240"/>
          <w:tblHeader/>
        </w:trPr>
        <w:tc>
          <w:tcPr>
            <w:tcW w:w="2268" w:type="dxa"/>
            <w:tcBorders>
              <w:top w:val="single" w:sz="4" w:space="0" w:color="auto"/>
              <w:bottom w:val="single" w:sz="12" w:space="0" w:color="auto"/>
            </w:tcBorders>
            <w:shd w:val="clear" w:color="auto" w:fill="auto"/>
            <w:noWrap/>
            <w:vAlign w:val="bottom"/>
            <w:hideMark/>
          </w:tcPr>
          <w:p w14:paraId="11CAE063" w14:textId="77777777" w:rsidR="006927BD" w:rsidRPr="006927BD" w:rsidRDefault="006927BD" w:rsidP="008B6CBD">
            <w:pPr>
              <w:pStyle w:val="SingleTxtG"/>
              <w:tabs>
                <w:tab w:val="clear" w:pos="1701"/>
                <w:tab w:val="clear" w:pos="2268"/>
                <w:tab w:val="clear" w:pos="2835"/>
              </w:tabs>
              <w:spacing w:before="80" w:after="80" w:line="200" w:lineRule="exact"/>
              <w:ind w:left="0" w:right="28"/>
              <w:jc w:val="left"/>
              <w:rPr>
                <w:bCs/>
                <w:i/>
                <w:sz w:val="16"/>
                <w:lang w:val="en-GB"/>
              </w:rPr>
            </w:pPr>
            <w:r w:rsidRPr="006927BD">
              <w:rPr>
                <w:i/>
                <w:iCs/>
                <w:sz w:val="16"/>
              </w:rPr>
              <w:t>Edad en años</w:t>
            </w:r>
          </w:p>
        </w:tc>
        <w:tc>
          <w:tcPr>
            <w:tcW w:w="1276" w:type="dxa"/>
            <w:tcBorders>
              <w:top w:val="single" w:sz="4" w:space="0" w:color="auto"/>
              <w:bottom w:val="single" w:sz="12" w:space="0" w:color="auto"/>
            </w:tcBorders>
            <w:shd w:val="clear" w:color="auto" w:fill="auto"/>
            <w:noWrap/>
            <w:vAlign w:val="bottom"/>
            <w:hideMark/>
          </w:tcPr>
          <w:p w14:paraId="2F0EF7FA" w14:textId="77777777" w:rsidR="006927BD" w:rsidRPr="006927BD" w:rsidRDefault="006927BD" w:rsidP="008B6CBD">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2015</w:t>
            </w:r>
          </w:p>
        </w:tc>
        <w:tc>
          <w:tcPr>
            <w:tcW w:w="992" w:type="dxa"/>
            <w:tcBorders>
              <w:top w:val="single" w:sz="4" w:space="0" w:color="auto"/>
              <w:bottom w:val="single" w:sz="12" w:space="0" w:color="auto"/>
            </w:tcBorders>
            <w:shd w:val="clear" w:color="auto" w:fill="auto"/>
            <w:noWrap/>
            <w:vAlign w:val="bottom"/>
            <w:hideMark/>
          </w:tcPr>
          <w:p w14:paraId="6C4C0CA2" w14:textId="77777777" w:rsidR="006927BD" w:rsidRPr="006927BD" w:rsidRDefault="006927BD" w:rsidP="008B6CBD">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2016</w:t>
            </w:r>
          </w:p>
        </w:tc>
        <w:tc>
          <w:tcPr>
            <w:tcW w:w="993" w:type="dxa"/>
            <w:tcBorders>
              <w:top w:val="single" w:sz="4" w:space="0" w:color="auto"/>
              <w:bottom w:val="single" w:sz="12" w:space="0" w:color="auto"/>
            </w:tcBorders>
            <w:shd w:val="clear" w:color="auto" w:fill="auto"/>
            <w:noWrap/>
            <w:vAlign w:val="bottom"/>
            <w:hideMark/>
          </w:tcPr>
          <w:p w14:paraId="3C8D8263" w14:textId="77777777" w:rsidR="006927BD" w:rsidRPr="006927BD" w:rsidRDefault="006927BD" w:rsidP="008B6CBD">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2017</w:t>
            </w:r>
          </w:p>
        </w:tc>
        <w:tc>
          <w:tcPr>
            <w:tcW w:w="992" w:type="dxa"/>
            <w:tcBorders>
              <w:top w:val="single" w:sz="4" w:space="0" w:color="auto"/>
              <w:bottom w:val="single" w:sz="12" w:space="0" w:color="auto"/>
            </w:tcBorders>
            <w:shd w:val="clear" w:color="auto" w:fill="auto"/>
            <w:noWrap/>
            <w:vAlign w:val="bottom"/>
            <w:hideMark/>
          </w:tcPr>
          <w:p w14:paraId="1BCFDA39" w14:textId="77777777" w:rsidR="006927BD" w:rsidRPr="006927BD" w:rsidRDefault="006927BD" w:rsidP="008B6CBD">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2018</w:t>
            </w:r>
          </w:p>
        </w:tc>
        <w:tc>
          <w:tcPr>
            <w:tcW w:w="992" w:type="dxa"/>
            <w:tcBorders>
              <w:top w:val="single" w:sz="4" w:space="0" w:color="auto"/>
              <w:bottom w:val="single" w:sz="12" w:space="0" w:color="auto"/>
            </w:tcBorders>
            <w:shd w:val="clear" w:color="auto" w:fill="auto"/>
            <w:noWrap/>
            <w:vAlign w:val="bottom"/>
            <w:hideMark/>
          </w:tcPr>
          <w:p w14:paraId="0FF37069" w14:textId="77777777" w:rsidR="006927BD" w:rsidRPr="006927BD" w:rsidRDefault="006927BD" w:rsidP="008B6CBD">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2019</w:t>
            </w:r>
          </w:p>
        </w:tc>
        <w:tc>
          <w:tcPr>
            <w:tcW w:w="992" w:type="dxa"/>
            <w:tcBorders>
              <w:top w:val="single" w:sz="4" w:space="0" w:color="auto"/>
              <w:bottom w:val="single" w:sz="12" w:space="0" w:color="auto"/>
            </w:tcBorders>
            <w:shd w:val="clear" w:color="auto" w:fill="auto"/>
            <w:noWrap/>
            <w:vAlign w:val="bottom"/>
            <w:hideMark/>
          </w:tcPr>
          <w:p w14:paraId="092C2C5D" w14:textId="77777777" w:rsidR="006927BD" w:rsidRPr="006927BD" w:rsidRDefault="006927BD" w:rsidP="008B6CBD">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2020</w:t>
            </w:r>
          </w:p>
        </w:tc>
      </w:tr>
      <w:tr w:rsidR="00BD1A01" w:rsidRPr="00596C0D" w14:paraId="21AED731" w14:textId="77777777" w:rsidTr="008B6CBD">
        <w:trPr>
          <w:trHeight w:val="240"/>
        </w:trPr>
        <w:tc>
          <w:tcPr>
            <w:tcW w:w="8505" w:type="dxa"/>
            <w:gridSpan w:val="7"/>
            <w:shd w:val="clear" w:color="auto" w:fill="auto"/>
            <w:hideMark/>
          </w:tcPr>
          <w:p w14:paraId="7044FD1B" w14:textId="77777777" w:rsidR="006927BD" w:rsidRPr="00596C0D" w:rsidRDefault="006927BD" w:rsidP="008B6CB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Hombres</w:t>
            </w:r>
          </w:p>
        </w:tc>
      </w:tr>
      <w:tr w:rsidR="00870AB6" w:rsidRPr="00596C0D" w14:paraId="298558FD" w14:textId="77777777" w:rsidTr="008B6CBD">
        <w:trPr>
          <w:trHeight w:val="240"/>
        </w:trPr>
        <w:tc>
          <w:tcPr>
            <w:tcW w:w="8505" w:type="dxa"/>
            <w:gridSpan w:val="7"/>
            <w:shd w:val="clear" w:color="auto" w:fill="auto"/>
          </w:tcPr>
          <w:p w14:paraId="71AA3377" w14:textId="43CC5077" w:rsidR="00870AB6" w:rsidRPr="00596C0D" w:rsidRDefault="00870AB6" w:rsidP="008B6CBD">
            <w:pPr>
              <w:pStyle w:val="SingleTxtG"/>
              <w:tabs>
                <w:tab w:val="clear" w:pos="1701"/>
                <w:tab w:val="clear" w:pos="2268"/>
                <w:tab w:val="clear" w:pos="2835"/>
              </w:tabs>
              <w:spacing w:before="40" w:after="40" w:line="220" w:lineRule="exact"/>
              <w:ind w:left="0" w:right="28"/>
              <w:jc w:val="left"/>
              <w:rPr>
                <w:b/>
                <w:bCs/>
                <w:sz w:val="18"/>
              </w:rPr>
            </w:pPr>
            <w:r w:rsidRPr="00596C0D">
              <w:rPr>
                <w:b/>
                <w:bCs/>
                <w:sz w:val="18"/>
              </w:rPr>
              <w:t>Número</w:t>
            </w:r>
          </w:p>
        </w:tc>
      </w:tr>
      <w:tr w:rsidR="00BD1A01" w:rsidRPr="00596D58" w14:paraId="10C70E1A" w14:textId="77777777" w:rsidTr="00415181">
        <w:trPr>
          <w:trHeight w:val="240"/>
        </w:trPr>
        <w:tc>
          <w:tcPr>
            <w:tcW w:w="2268" w:type="dxa"/>
            <w:tcBorders>
              <w:top w:val="single" w:sz="4" w:space="0" w:color="auto"/>
              <w:bottom w:val="single" w:sz="4" w:space="0" w:color="auto"/>
            </w:tcBorders>
            <w:shd w:val="clear" w:color="auto" w:fill="auto"/>
            <w:hideMark/>
          </w:tcPr>
          <w:p w14:paraId="111D15DA" w14:textId="77777777" w:rsidR="006927BD" w:rsidRPr="006927BD" w:rsidRDefault="006927BD" w:rsidP="008B6CBD">
            <w:pPr>
              <w:pStyle w:val="SingleTxtG"/>
              <w:tabs>
                <w:tab w:val="clear" w:pos="1701"/>
                <w:tab w:val="clear" w:pos="2268"/>
                <w:tab w:val="clear" w:pos="2835"/>
              </w:tabs>
              <w:spacing w:before="80" w:after="80" w:line="220" w:lineRule="exact"/>
              <w:ind w:left="283" w:right="28"/>
              <w:jc w:val="left"/>
              <w:rPr>
                <w:b/>
                <w:sz w:val="18"/>
                <w:lang w:val="en-GB"/>
              </w:rPr>
            </w:pPr>
            <w:r w:rsidRPr="006927BD">
              <w:rPr>
                <w:b/>
                <w:bCs/>
                <w:sz w:val="18"/>
              </w:rPr>
              <w:t>Menores de 18 / Total</w:t>
            </w:r>
          </w:p>
        </w:tc>
        <w:tc>
          <w:tcPr>
            <w:tcW w:w="1276" w:type="dxa"/>
            <w:tcBorders>
              <w:top w:val="single" w:sz="4" w:space="0" w:color="auto"/>
              <w:bottom w:val="single" w:sz="4" w:space="0" w:color="auto"/>
            </w:tcBorders>
            <w:shd w:val="clear" w:color="auto" w:fill="auto"/>
            <w:noWrap/>
            <w:vAlign w:val="bottom"/>
            <w:hideMark/>
          </w:tcPr>
          <w:p w14:paraId="23DC067E" w14:textId="2BFBE844"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6</w:t>
            </w:r>
            <w:r w:rsidR="00596D58">
              <w:rPr>
                <w:b/>
                <w:bCs/>
                <w:sz w:val="18"/>
              </w:rPr>
              <w:t xml:space="preserve"> </w:t>
            </w:r>
            <w:r w:rsidRPr="006927BD">
              <w:rPr>
                <w:b/>
                <w:bCs/>
                <w:sz w:val="18"/>
              </w:rPr>
              <w:t>865</w:t>
            </w:r>
            <w:r w:rsidR="00596D58">
              <w:rPr>
                <w:b/>
                <w:bCs/>
                <w:sz w:val="18"/>
              </w:rPr>
              <w:t xml:space="preserve"> </w:t>
            </w:r>
            <w:r w:rsidRPr="006927BD">
              <w:rPr>
                <w:b/>
                <w:bCs/>
                <w:sz w:val="18"/>
              </w:rPr>
              <w:t>197</w:t>
            </w:r>
          </w:p>
        </w:tc>
        <w:tc>
          <w:tcPr>
            <w:tcW w:w="992" w:type="dxa"/>
            <w:tcBorders>
              <w:top w:val="single" w:sz="4" w:space="0" w:color="auto"/>
              <w:bottom w:val="single" w:sz="4" w:space="0" w:color="auto"/>
            </w:tcBorders>
            <w:shd w:val="clear" w:color="auto" w:fill="auto"/>
            <w:noWrap/>
            <w:vAlign w:val="bottom"/>
            <w:hideMark/>
          </w:tcPr>
          <w:p w14:paraId="4AF1CF63" w14:textId="102EBC01"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6</w:t>
            </w:r>
            <w:r w:rsidR="00596D58">
              <w:rPr>
                <w:b/>
                <w:bCs/>
                <w:sz w:val="18"/>
              </w:rPr>
              <w:t xml:space="preserve"> </w:t>
            </w:r>
            <w:r w:rsidRPr="006927BD">
              <w:rPr>
                <w:b/>
                <w:bCs/>
                <w:sz w:val="18"/>
              </w:rPr>
              <w:t>943</w:t>
            </w:r>
            <w:r w:rsidR="00596D58">
              <w:rPr>
                <w:b/>
                <w:bCs/>
                <w:sz w:val="18"/>
              </w:rPr>
              <w:t xml:space="preserve"> </w:t>
            </w:r>
            <w:r w:rsidRPr="006927BD">
              <w:rPr>
                <w:b/>
                <w:bCs/>
                <w:sz w:val="18"/>
              </w:rPr>
              <w:t>513</w:t>
            </w:r>
          </w:p>
        </w:tc>
        <w:tc>
          <w:tcPr>
            <w:tcW w:w="993" w:type="dxa"/>
            <w:tcBorders>
              <w:top w:val="single" w:sz="4" w:space="0" w:color="auto"/>
              <w:bottom w:val="single" w:sz="4" w:space="0" w:color="auto"/>
            </w:tcBorders>
            <w:shd w:val="clear" w:color="auto" w:fill="auto"/>
            <w:noWrap/>
            <w:vAlign w:val="bottom"/>
            <w:hideMark/>
          </w:tcPr>
          <w:p w14:paraId="39ADEAF9" w14:textId="3B82A292"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6</w:t>
            </w:r>
            <w:r w:rsidR="00596D58">
              <w:rPr>
                <w:b/>
                <w:bCs/>
                <w:sz w:val="18"/>
              </w:rPr>
              <w:t xml:space="preserve"> </w:t>
            </w:r>
            <w:r w:rsidRPr="006927BD">
              <w:rPr>
                <w:b/>
                <w:bCs/>
                <w:sz w:val="18"/>
              </w:rPr>
              <w:t>968</w:t>
            </w:r>
            <w:r w:rsidR="00596D58">
              <w:rPr>
                <w:b/>
                <w:bCs/>
                <w:sz w:val="18"/>
              </w:rPr>
              <w:t xml:space="preserve"> </w:t>
            </w:r>
            <w:r w:rsidRPr="006927BD">
              <w:rPr>
                <w:b/>
                <w:bCs/>
                <w:sz w:val="18"/>
              </w:rPr>
              <w:t>292</w:t>
            </w:r>
          </w:p>
        </w:tc>
        <w:tc>
          <w:tcPr>
            <w:tcW w:w="992" w:type="dxa"/>
            <w:tcBorders>
              <w:top w:val="single" w:sz="4" w:space="0" w:color="auto"/>
              <w:bottom w:val="single" w:sz="4" w:space="0" w:color="auto"/>
            </w:tcBorders>
            <w:shd w:val="clear" w:color="auto" w:fill="auto"/>
            <w:noWrap/>
            <w:vAlign w:val="bottom"/>
            <w:hideMark/>
          </w:tcPr>
          <w:p w14:paraId="601C1C69" w14:textId="6F086BF4"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6</w:t>
            </w:r>
            <w:r w:rsidR="00596D58">
              <w:rPr>
                <w:b/>
                <w:bCs/>
                <w:sz w:val="18"/>
              </w:rPr>
              <w:t xml:space="preserve"> </w:t>
            </w:r>
            <w:r w:rsidRPr="006927BD">
              <w:rPr>
                <w:b/>
                <w:bCs/>
                <w:sz w:val="18"/>
              </w:rPr>
              <w:t>992</w:t>
            </w:r>
            <w:r w:rsidR="00596D58">
              <w:rPr>
                <w:b/>
                <w:bCs/>
                <w:sz w:val="18"/>
              </w:rPr>
              <w:t xml:space="preserve"> </w:t>
            </w:r>
            <w:r w:rsidRPr="006927BD">
              <w:rPr>
                <w:b/>
                <w:bCs/>
                <w:sz w:val="18"/>
              </w:rPr>
              <w:t>943</w:t>
            </w:r>
          </w:p>
        </w:tc>
        <w:tc>
          <w:tcPr>
            <w:tcW w:w="992" w:type="dxa"/>
            <w:tcBorders>
              <w:top w:val="single" w:sz="4" w:space="0" w:color="auto"/>
              <w:bottom w:val="single" w:sz="4" w:space="0" w:color="auto"/>
            </w:tcBorders>
            <w:shd w:val="clear" w:color="auto" w:fill="auto"/>
            <w:noWrap/>
            <w:vAlign w:val="bottom"/>
            <w:hideMark/>
          </w:tcPr>
          <w:p w14:paraId="317ACCB3" w14:textId="576682E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7</w:t>
            </w:r>
            <w:r w:rsidR="00596D58">
              <w:rPr>
                <w:b/>
                <w:bCs/>
                <w:sz w:val="18"/>
              </w:rPr>
              <w:t xml:space="preserve"> </w:t>
            </w:r>
            <w:r w:rsidRPr="006927BD">
              <w:rPr>
                <w:b/>
                <w:bCs/>
                <w:sz w:val="18"/>
              </w:rPr>
              <w:t>030</w:t>
            </w:r>
            <w:r w:rsidR="00596D58">
              <w:rPr>
                <w:b/>
                <w:bCs/>
                <w:sz w:val="18"/>
              </w:rPr>
              <w:t xml:space="preserve"> </w:t>
            </w:r>
            <w:r w:rsidRPr="006927BD">
              <w:rPr>
                <w:b/>
                <w:bCs/>
                <w:sz w:val="18"/>
              </w:rPr>
              <w:t>434</w:t>
            </w:r>
          </w:p>
        </w:tc>
        <w:tc>
          <w:tcPr>
            <w:tcW w:w="992" w:type="dxa"/>
            <w:tcBorders>
              <w:top w:val="single" w:sz="4" w:space="0" w:color="auto"/>
              <w:bottom w:val="single" w:sz="4" w:space="0" w:color="auto"/>
            </w:tcBorders>
            <w:shd w:val="clear" w:color="auto" w:fill="auto"/>
            <w:noWrap/>
            <w:vAlign w:val="bottom"/>
            <w:hideMark/>
          </w:tcPr>
          <w:p w14:paraId="4F0BBFB9" w14:textId="07A50AE6"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7</w:t>
            </w:r>
            <w:r w:rsidR="00596D58">
              <w:rPr>
                <w:b/>
                <w:bCs/>
                <w:sz w:val="18"/>
              </w:rPr>
              <w:t xml:space="preserve"> </w:t>
            </w:r>
            <w:r w:rsidRPr="006927BD">
              <w:rPr>
                <w:b/>
                <w:bCs/>
                <w:sz w:val="18"/>
              </w:rPr>
              <w:t>063</w:t>
            </w:r>
            <w:r w:rsidR="00596D58">
              <w:rPr>
                <w:b/>
                <w:bCs/>
                <w:sz w:val="18"/>
              </w:rPr>
              <w:t xml:space="preserve"> </w:t>
            </w:r>
            <w:r w:rsidRPr="006927BD">
              <w:rPr>
                <w:b/>
                <w:bCs/>
                <w:sz w:val="18"/>
              </w:rPr>
              <w:t>395</w:t>
            </w:r>
          </w:p>
        </w:tc>
      </w:tr>
      <w:tr w:rsidR="00BD1A01" w:rsidRPr="006927BD" w14:paraId="6C0E9E71" w14:textId="77777777" w:rsidTr="00415181">
        <w:trPr>
          <w:trHeight w:val="240"/>
        </w:trPr>
        <w:tc>
          <w:tcPr>
            <w:tcW w:w="2268" w:type="dxa"/>
            <w:tcBorders>
              <w:top w:val="single" w:sz="4" w:space="0" w:color="auto"/>
            </w:tcBorders>
            <w:shd w:val="clear" w:color="auto" w:fill="auto"/>
            <w:noWrap/>
            <w:hideMark/>
          </w:tcPr>
          <w:p w14:paraId="3F74B285"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Menores de 3</w:t>
            </w:r>
          </w:p>
        </w:tc>
        <w:tc>
          <w:tcPr>
            <w:tcW w:w="1276" w:type="dxa"/>
            <w:tcBorders>
              <w:top w:val="single" w:sz="4" w:space="0" w:color="auto"/>
            </w:tcBorders>
            <w:shd w:val="clear" w:color="auto" w:fill="auto"/>
            <w:noWrap/>
            <w:vAlign w:val="bottom"/>
            <w:hideMark/>
          </w:tcPr>
          <w:p w14:paraId="7AF15F32" w14:textId="60BD9AC8"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130</w:t>
            </w:r>
            <w:r w:rsidR="00596D58">
              <w:rPr>
                <w:sz w:val="18"/>
              </w:rPr>
              <w:t xml:space="preserve"> </w:t>
            </w:r>
            <w:r w:rsidRPr="006927BD">
              <w:rPr>
                <w:sz w:val="18"/>
              </w:rPr>
              <w:t>438</w:t>
            </w:r>
          </w:p>
        </w:tc>
        <w:tc>
          <w:tcPr>
            <w:tcW w:w="992" w:type="dxa"/>
            <w:tcBorders>
              <w:top w:val="single" w:sz="4" w:space="0" w:color="auto"/>
            </w:tcBorders>
            <w:shd w:val="clear" w:color="auto" w:fill="auto"/>
            <w:noWrap/>
            <w:vAlign w:val="bottom"/>
            <w:hideMark/>
          </w:tcPr>
          <w:p w14:paraId="18DDFAED" w14:textId="0737CC9C"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182</w:t>
            </w:r>
            <w:r w:rsidR="00596D58">
              <w:rPr>
                <w:sz w:val="18"/>
              </w:rPr>
              <w:t xml:space="preserve"> </w:t>
            </w:r>
            <w:r w:rsidRPr="006927BD">
              <w:rPr>
                <w:sz w:val="18"/>
              </w:rPr>
              <w:t>119</w:t>
            </w:r>
          </w:p>
        </w:tc>
        <w:tc>
          <w:tcPr>
            <w:tcW w:w="993" w:type="dxa"/>
            <w:tcBorders>
              <w:top w:val="single" w:sz="4" w:space="0" w:color="auto"/>
            </w:tcBorders>
            <w:shd w:val="clear" w:color="auto" w:fill="auto"/>
            <w:noWrap/>
            <w:vAlign w:val="bottom"/>
            <w:hideMark/>
          </w:tcPr>
          <w:p w14:paraId="16F01005" w14:textId="13027F88"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206</w:t>
            </w:r>
            <w:r w:rsidR="00596D58">
              <w:rPr>
                <w:sz w:val="18"/>
              </w:rPr>
              <w:t xml:space="preserve"> </w:t>
            </w:r>
            <w:r w:rsidRPr="006927BD">
              <w:rPr>
                <w:sz w:val="18"/>
              </w:rPr>
              <w:t>257</w:t>
            </w:r>
          </w:p>
        </w:tc>
        <w:tc>
          <w:tcPr>
            <w:tcW w:w="992" w:type="dxa"/>
            <w:tcBorders>
              <w:top w:val="single" w:sz="4" w:space="0" w:color="auto"/>
            </w:tcBorders>
            <w:shd w:val="clear" w:color="auto" w:fill="auto"/>
            <w:noWrap/>
            <w:vAlign w:val="bottom"/>
            <w:hideMark/>
          </w:tcPr>
          <w:p w14:paraId="12A352F5" w14:textId="1DBA051E"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221</w:t>
            </w:r>
            <w:r w:rsidR="00596D58">
              <w:rPr>
                <w:sz w:val="18"/>
              </w:rPr>
              <w:t xml:space="preserve"> </w:t>
            </w:r>
            <w:r w:rsidRPr="006927BD">
              <w:rPr>
                <w:sz w:val="18"/>
              </w:rPr>
              <w:t>421</w:t>
            </w:r>
          </w:p>
        </w:tc>
        <w:tc>
          <w:tcPr>
            <w:tcW w:w="992" w:type="dxa"/>
            <w:tcBorders>
              <w:top w:val="single" w:sz="4" w:space="0" w:color="auto"/>
            </w:tcBorders>
            <w:shd w:val="clear" w:color="auto" w:fill="auto"/>
            <w:noWrap/>
            <w:vAlign w:val="bottom"/>
            <w:hideMark/>
          </w:tcPr>
          <w:p w14:paraId="1EB22AE4" w14:textId="3F615648"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216</w:t>
            </w:r>
            <w:r w:rsidR="00596D58">
              <w:rPr>
                <w:sz w:val="18"/>
              </w:rPr>
              <w:t xml:space="preserve"> </w:t>
            </w:r>
            <w:r w:rsidRPr="006927BD">
              <w:rPr>
                <w:sz w:val="18"/>
              </w:rPr>
              <w:t>345</w:t>
            </w:r>
          </w:p>
        </w:tc>
        <w:tc>
          <w:tcPr>
            <w:tcW w:w="992" w:type="dxa"/>
            <w:tcBorders>
              <w:top w:val="single" w:sz="4" w:space="0" w:color="auto"/>
            </w:tcBorders>
            <w:shd w:val="clear" w:color="auto" w:fill="auto"/>
            <w:noWrap/>
            <w:vAlign w:val="bottom"/>
            <w:hideMark/>
          </w:tcPr>
          <w:p w14:paraId="342434E9" w14:textId="0E63F44B"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206</w:t>
            </w:r>
            <w:r w:rsidR="00596D58">
              <w:rPr>
                <w:sz w:val="18"/>
              </w:rPr>
              <w:t xml:space="preserve"> </w:t>
            </w:r>
            <w:r w:rsidRPr="006927BD">
              <w:rPr>
                <w:sz w:val="18"/>
              </w:rPr>
              <w:t>965</w:t>
            </w:r>
          </w:p>
        </w:tc>
      </w:tr>
      <w:tr w:rsidR="00BD1A01" w:rsidRPr="006927BD" w14:paraId="17E71181" w14:textId="77777777" w:rsidTr="008B6CBD">
        <w:trPr>
          <w:trHeight w:val="240"/>
        </w:trPr>
        <w:tc>
          <w:tcPr>
            <w:tcW w:w="2268" w:type="dxa"/>
            <w:shd w:val="clear" w:color="auto" w:fill="auto"/>
            <w:noWrap/>
            <w:hideMark/>
          </w:tcPr>
          <w:p w14:paraId="07E1400D"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3 a 5</w:t>
            </w:r>
          </w:p>
        </w:tc>
        <w:tc>
          <w:tcPr>
            <w:tcW w:w="1276" w:type="dxa"/>
            <w:shd w:val="clear" w:color="auto" w:fill="auto"/>
            <w:noWrap/>
            <w:vAlign w:val="bottom"/>
            <w:hideMark/>
          </w:tcPr>
          <w:p w14:paraId="6762F4E2" w14:textId="6E9F0FB5"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093</w:t>
            </w:r>
            <w:r w:rsidR="00596D58">
              <w:rPr>
                <w:sz w:val="18"/>
              </w:rPr>
              <w:t xml:space="preserve"> </w:t>
            </w:r>
            <w:r w:rsidRPr="006927BD">
              <w:rPr>
                <w:sz w:val="18"/>
              </w:rPr>
              <w:t>753</w:t>
            </w:r>
          </w:p>
        </w:tc>
        <w:tc>
          <w:tcPr>
            <w:tcW w:w="992" w:type="dxa"/>
            <w:shd w:val="clear" w:color="auto" w:fill="auto"/>
            <w:noWrap/>
            <w:vAlign w:val="bottom"/>
            <w:hideMark/>
          </w:tcPr>
          <w:p w14:paraId="5A596ADA" w14:textId="5FB877A1"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110</w:t>
            </w:r>
            <w:r w:rsidR="00596D58">
              <w:rPr>
                <w:sz w:val="18"/>
              </w:rPr>
              <w:t xml:space="preserve"> </w:t>
            </w:r>
            <w:r w:rsidRPr="006927BD">
              <w:rPr>
                <w:sz w:val="18"/>
              </w:rPr>
              <w:t>952</w:t>
            </w:r>
          </w:p>
        </w:tc>
        <w:tc>
          <w:tcPr>
            <w:tcW w:w="993" w:type="dxa"/>
            <w:shd w:val="clear" w:color="auto" w:fill="auto"/>
            <w:noWrap/>
            <w:vAlign w:val="bottom"/>
            <w:hideMark/>
          </w:tcPr>
          <w:p w14:paraId="3365047D" w14:textId="11CA6A5B"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144</w:t>
            </w:r>
            <w:r w:rsidR="00596D58">
              <w:rPr>
                <w:sz w:val="18"/>
              </w:rPr>
              <w:t xml:space="preserve"> </w:t>
            </w:r>
            <w:r w:rsidRPr="006927BD">
              <w:rPr>
                <w:sz w:val="18"/>
              </w:rPr>
              <w:t>332</w:t>
            </w:r>
          </w:p>
        </w:tc>
        <w:tc>
          <w:tcPr>
            <w:tcW w:w="992" w:type="dxa"/>
            <w:shd w:val="clear" w:color="auto" w:fill="auto"/>
            <w:noWrap/>
            <w:vAlign w:val="bottom"/>
            <w:hideMark/>
          </w:tcPr>
          <w:p w14:paraId="4569FA57" w14:textId="2C601289"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172</w:t>
            </w:r>
            <w:r w:rsidR="00596D58">
              <w:rPr>
                <w:sz w:val="18"/>
              </w:rPr>
              <w:t xml:space="preserve"> </w:t>
            </w:r>
            <w:r w:rsidRPr="006927BD">
              <w:rPr>
                <w:sz w:val="18"/>
              </w:rPr>
              <w:t>775</w:t>
            </w:r>
          </w:p>
        </w:tc>
        <w:tc>
          <w:tcPr>
            <w:tcW w:w="992" w:type="dxa"/>
            <w:shd w:val="clear" w:color="auto" w:fill="auto"/>
            <w:noWrap/>
            <w:vAlign w:val="bottom"/>
            <w:hideMark/>
          </w:tcPr>
          <w:p w14:paraId="0DB5A7A9" w14:textId="655646E6"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211</w:t>
            </w:r>
            <w:r w:rsidR="00596D58">
              <w:rPr>
                <w:sz w:val="18"/>
              </w:rPr>
              <w:t xml:space="preserve"> </w:t>
            </w:r>
            <w:r w:rsidRPr="006927BD">
              <w:rPr>
                <w:sz w:val="18"/>
              </w:rPr>
              <w:t>532</w:t>
            </w:r>
          </w:p>
        </w:tc>
        <w:tc>
          <w:tcPr>
            <w:tcW w:w="992" w:type="dxa"/>
            <w:shd w:val="clear" w:color="auto" w:fill="auto"/>
            <w:noWrap/>
            <w:vAlign w:val="bottom"/>
            <w:hideMark/>
          </w:tcPr>
          <w:p w14:paraId="0CEDBFE3" w14:textId="668EE8CB"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232</w:t>
            </w:r>
            <w:r w:rsidR="00596D58">
              <w:rPr>
                <w:sz w:val="18"/>
              </w:rPr>
              <w:t xml:space="preserve"> </w:t>
            </w:r>
            <w:r w:rsidRPr="006927BD">
              <w:rPr>
                <w:sz w:val="18"/>
              </w:rPr>
              <w:t>813</w:t>
            </w:r>
          </w:p>
        </w:tc>
      </w:tr>
      <w:tr w:rsidR="00BD1A01" w:rsidRPr="006927BD" w14:paraId="042DF378" w14:textId="77777777" w:rsidTr="008B6CBD">
        <w:trPr>
          <w:trHeight w:val="240"/>
        </w:trPr>
        <w:tc>
          <w:tcPr>
            <w:tcW w:w="2268" w:type="dxa"/>
            <w:shd w:val="clear" w:color="auto" w:fill="auto"/>
            <w:noWrap/>
            <w:hideMark/>
          </w:tcPr>
          <w:p w14:paraId="16973185"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lastRenderedPageBreak/>
              <w:t>De 6 a 9</w:t>
            </w:r>
          </w:p>
        </w:tc>
        <w:tc>
          <w:tcPr>
            <w:tcW w:w="1276" w:type="dxa"/>
            <w:shd w:val="clear" w:color="auto" w:fill="auto"/>
            <w:noWrap/>
            <w:vAlign w:val="bottom"/>
            <w:hideMark/>
          </w:tcPr>
          <w:p w14:paraId="415382E0" w14:textId="7F82A1D5"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467</w:t>
            </w:r>
            <w:r w:rsidR="00596D58">
              <w:rPr>
                <w:sz w:val="18"/>
              </w:rPr>
              <w:t xml:space="preserve"> </w:t>
            </w:r>
            <w:r w:rsidRPr="006927BD">
              <w:rPr>
                <w:sz w:val="18"/>
              </w:rPr>
              <w:t>892</w:t>
            </w:r>
          </w:p>
        </w:tc>
        <w:tc>
          <w:tcPr>
            <w:tcW w:w="992" w:type="dxa"/>
            <w:shd w:val="clear" w:color="auto" w:fill="auto"/>
            <w:noWrap/>
            <w:vAlign w:val="bottom"/>
            <w:hideMark/>
          </w:tcPr>
          <w:p w14:paraId="3BD090C2" w14:textId="3928CA59"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492</w:t>
            </w:r>
            <w:r w:rsidR="00596D58">
              <w:rPr>
                <w:sz w:val="18"/>
              </w:rPr>
              <w:t xml:space="preserve"> </w:t>
            </w:r>
            <w:r w:rsidRPr="006927BD">
              <w:rPr>
                <w:sz w:val="18"/>
              </w:rPr>
              <w:t>707</w:t>
            </w:r>
          </w:p>
        </w:tc>
        <w:tc>
          <w:tcPr>
            <w:tcW w:w="993" w:type="dxa"/>
            <w:shd w:val="clear" w:color="auto" w:fill="auto"/>
            <w:noWrap/>
            <w:vAlign w:val="bottom"/>
            <w:hideMark/>
          </w:tcPr>
          <w:p w14:paraId="4B4E43F5" w14:textId="2DEE0AF5"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495</w:t>
            </w:r>
            <w:r w:rsidR="00596D58">
              <w:rPr>
                <w:sz w:val="18"/>
              </w:rPr>
              <w:t xml:space="preserve"> </w:t>
            </w:r>
            <w:r w:rsidRPr="006927BD">
              <w:rPr>
                <w:sz w:val="18"/>
              </w:rPr>
              <w:t>047</w:t>
            </w:r>
          </w:p>
        </w:tc>
        <w:tc>
          <w:tcPr>
            <w:tcW w:w="992" w:type="dxa"/>
            <w:shd w:val="clear" w:color="auto" w:fill="auto"/>
            <w:noWrap/>
            <w:vAlign w:val="bottom"/>
            <w:hideMark/>
          </w:tcPr>
          <w:p w14:paraId="1491F3E9" w14:textId="142CD14E"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502</w:t>
            </w:r>
            <w:r w:rsidR="00596D58">
              <w:rPr>
                <w:sz w:val="18"/>
              </w:rPr>
              <w:t xml:space="preserve"> </w:t>
            </w:r>
            <w:r w:rsidRPr="006927BD">
              <w:rPr>
                <w:sz w:val="18"/>
              </w:rPr>
              <w:t>076</w:t>
            </w:r>
          </w:p>
        </w:tc>
        <w:tc>
          <w:tcPr>
            <w:tcW w:w="992" w:type="dxa"/>
            <w:shd w:val="clear" w:color="auto" w:fill="auto"/>
            <w:noWrap/>
            <w:vAlign w:val="bottom"/>
            <w:hideMark/>
          </w:tcPr>
          <w:p w14:paraId="3E46E652" w14:textId="4945A26E"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518</w:t>
            </w:r>
            <w:r w:rsidR="00596D58">
              <w:rPr>
                <w:sz w:val="18"/>
              </w:rPr>
              <w:t xml:space="preserve"> </w:t>
            </w:r>
            <w:r w:rsidRPr="006927BD">
              <w:rPr>
                <w:sz w:val="18"/>
              </w:rPr>
              <w:t>675</w:t>
            </w:r>
          </w:p>
        </w:tc>
        <w:tc>
          <w:tcPr>
            <w:tcW w:w="992" w:type="dxa"/>
            <w:shd w:val="clear" w:color="auto" w:fill="auto"/>
            <w:noWrap/>
            <w:vAlign w:val="bottom"/>
            <w:hideMark/>
          </w:tcPr>
          <w:p w14:paraId="40FEA5DD" w14:textId="0DA5B10D"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540</w:t>
            </w:r>
            <w:r w:rsidR="00596D58">
              <w:rPr>
                <w:sz w:val="18"/>
              </w:rPr>
              <w:t xml:space="preserve"> </w:t>
            </w:r>
            <w:r w:rsidRPr="006927BD">
              <w:rPr>
                <w:sz w:val="18"/>
              </w:rPr>
              <w:t>477</w:t>
            </w:r>
          </w:p>
        </w:tc>
      </w:tr>
      <w:tr w:rsidR="00BD1A01" w:rsidRPr="006927BD" w14:paraId="2237848F" w14:textId="77777777" w:rsidTr="008B6CBD">
        <w:trPr>
          <w:trHeight w:val="240"/>
        </w:trPr>
        <w:tc>
          <w:tcPr>
            <w:tcW w:w="2268" w:type="dxa"/>
            <w:shd w:val="clear" w:color="auto" w:fill="auto"/>
            <w:noWrap/>
            <w:hideMark/>
          </w:tcPr>
          <w:p w14:paraId="71E1F072"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10 a 13</w:t>
            </w:r>
          </w:p>
        </w:tc>
        <w:tc>
          <w:tcPr>
            <w:tcW w:w="1276" w:type="dxa"/>
            <w:shd w:val="clear" w:color="auto" w:fill="auto"/>
            <w:noWrap/>
            <w:vAlign w:val="bottom"/>
            <w:hideMark/>
          </w:tcPr>
          <w:p w14:paraId="03D24BEA" w14:textId="690ED05A"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507</w:t>
            </w:r>
            <w:r w:rsidR="00596D58">
              <w:rPr>
                <w:sz w:val="18"/>
              </w:rPr>
              <w:t xml:space="preserve"> </w:t>
            </w:r>
            <w:r w:rsidRPr="006927BD">
              <w:rPr>
                <w:sz w:val="18"/>
              </w:rPr>
              <w:t>009</w:t>
            </w:r>
          </w:p>
        </w:tc>
        <w:tc>
          <w:tcPr>
            <w:tcW w:w="992" w:type="dxa"/>
            <w:shd w:val="clear" w:color="auto" w:fill="auto"/>
            <w:noWrap/>
            <w:vAlign w:val="bottom"/>
            <w:hideMark/>
          </w:tcPr>
          <w:p w14:paraId="35B70548" w14:textId="1684CEA4"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504</w:t>
            </w:r>
            <w:r w:rsidR="00596D58">
              <w:rPr>
                <w:sz w:val="18"/>
              </w:rPr>
              <w:t xml:space="preserve"> </w:t>
            </w:r>
            <w:r w:rsidRPr="006927BD">
              <w:rPr>
                <w:sz w:val="18"/>
              </w:rPr>
              <w:t>400</w:t>
            </w:r>
          </w:p>
        </w:tc>
        <w:tc>
          <w:tcPr>
            <w:tcW w:w="993" w:type="dxa"/>
            <w:shd w:val="clear" w:color="auto" w:fill="auto"/>
            <w:noWrap/>
            <w:vAlign w:val="bottom"/>
            <w:hideMark/>
          </w:tcPr>
          <w:p w14:paraId="49527A9D" w14:textId="21BDBAC6"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510</w:t>
            </w:r>
            <w:r w:rsidR="00596D58">
              <w:rPr>
                <w:sz w:val="18"/>
              </w:rPr>
              <w:t xml:space="preserve"> </w:t>
            </w:r>
            <w:r w:rsidRPr="006927BD">
              <w:rPr>
                <w:sz w:val="18"/>
              </w:rPr>
              <w:t>579</w:t>
            </w:r>
          </w:p>
        </w:tc>
        <w:tc>
          <w:tcPr>
            <w:tcW w:w="992" w:type="dxa"/>
            <w:shd w:val="clear" w:color="auto" w:fill="auto"/>
            <w:noWrap/>
            <w:vAlign w:val="bottom"/>
            <w:hideMark/>
          </w:tcPr>
          <w:p w14:paraId="7C36C29B" w14:textId="65D5DDAC"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517</w:t>
            </w:r>
            <w:r w:rsidR="00596D58">
              <w:rPr>
                <w:sz w:val="18"/>
              </w:rPr>
              <w:t xml:space="preserve"> </w:t>
            </w:r>
            <w:r w:rsidRPr="006927BD">
              <w:rPr>
                <w:sz w:val="18"/>
              </w:rPr>
              <w:t>869</w:t>
            </w:r>
          </w:p>
        </w:tc>
        <w:tc>
          <w:tcPr>
            <w:tcW w:w="992" w:type="dxa"/>
            <w:shd w:val="clear" w:color="auto" w:fill="auto"/>
            <w:noWrap/>
            <w:vAlign w:val="bottom"/>
            <w:hideMark/>
          </w:tcPr>
          <w:p w14:paraId="5BD4B1E3" w14:textId="219B5D90"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524</w:t>
            </w:r>
            <w:r w:rsidR="00596D58">
              <w:rPr>
                <w:sz w:val="18"/>
              </w:rPr>
              <w:t xml:space="preserve"> </w:t>
            </w:r>
            <w:r w:rsidRPr="006927BD">
              <w:rPr>
                <w:sz w:val="18"/>
              </w:rPr>
              <w:t>162</w:t>
            </w:r>
          </w:p>
        </w:tc>
        <w:tc>
          <w:tcPr>
            <w:tcW w:w="992" w:type="dxa"/>
            <w:shd w:val="clear" w:color="auto" w:fill="auto"/>
            <w:noWrap/>
            <w:vAlign w:val="bottom"/>
            <w:hideMark/>
          </w:tcPr>
          <w:p w14:paraId="09B93BCB" w14:textId="48597D93"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537</w:t>
            </w:r>
            <w:r w:rsidR="00596D58">
              <w:rPr>
                <w:sz w:val="18"/>
              </w:rPr>
              <w:t xml:space="preserve"> </w:t>
            </w:r>
            <w:r w:rsidRPr="006927BD">
              <w:rPr>
                <w:sz w:val="18"/>
              </w:rPr>
              <w:t>167</w:t>
            </w:r>
          </w:p>
        </w:tc>
      </w:tr>
      <w:tr w:rsidR="00BD1A01" w:rsidRPr="006927BD" w14:paraId="64FC826D" w14:textId="77777777" w:rsidTr="008B6CBD">
        <w:trPr>
          <w:trHeight w:val="240"/>
        </w:trPr>
        <w:tc>
          <w:tcPr>
            <w:tcW w:w="2268" w:type="dxa"/>
            <w:shd w:val="clear" w:color="auto" w:fill="auto"/>
            <w:noWrap/>
            <w:hideMark/>
          </w:tcPr>
          <w:p w14:paraId="46E52310"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14 a 17</w:t>
            </w:r>
          </w:p>
        </w:tc>
        <w:tc>
          <w:tcPr>
            <w:tcW w:w="1276" w:type="dxa"/>
            <w:shd w:val="clear" w:color="auto" w:fill="auto"/>
            <w:noWrap/>
            <w:vAlign w:val="bottom"/>
            <w:hideMark/>
          </w:tcPr>
          <w:p w14:paraId="5F7EF0BB" w14:textId="074789BA"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666</w:t>
            </w:r>
            <w:r w:rsidR="00596D58">
              <w:rPr>
                <w:sz w:val="18"/>
              </w:rPr>
              <w:t xml:space="preserve"> </w:t>
            </w:r>
            <w:r w:rsidRPr="006927BD">
              <w:rPr>
                <w:sz w:val="18"/>
              </w:rPr>
              <w:t>105</w:t>
            </w:r>
          </w:p>
        </w:tc>
        <w:tc>
          <w:tcPr>
            <w:tcW w:w="992" w:type="dxa"/>
            <w:shd w:val="clear" w:color="auto" w:fill="auto"/>
            <w:noWrap/>
            <w:vAlign w:val="bottom"/>
            <w:hideMark/>
          </w:tcPr>
          <w:p w14:paraId="23E6208F" w14:textId="5CB0267D"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653</w:t>
            </w:r>
            <w:r w:rsidR="00596D58">
              <w:rPr>
                <w:sz w:val="18"/>
              </w:rPr>
              <w:t xml:space="preserve"> </w:t>
            </w:r>
            <w:r w:rsidRPr="006927BD">
              <w:rPr>
                <w:sz w:val="18"/>
              </w:rPr>
              <w:t>335</w:t>
            </w:r>
          </w:p>
        </w:tc>
        <w:tc>
          <w:tcPr>
            <w:tcW w:w="993" w:type="dxa"/>
            <w:shd w:val="clear" w:color="auto" w:fill="auto"/>
            <w:noWrap/>
            <w:vAlign w:val="bottom"/>
            <w:hideMark/>
          </w:tcPr>
          <w:p w14:paraId="4E7BD3A2" w14:textId="15E1FF0F"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612</w:t>
            </w:r>
            <w:r w:rsidR="00596D58">
              <w:rPr>
                <w:sz w:val="18"/>
              </w:rPr>
              <w:t xml:space="preserve"> </w:t>
            </w:r>
            <w:r w:rsidRPr="006927BD">
              <w:rPr>
                <w:sz w:val="18"/>
              </w:rPr>
              <w:t>077</w:t>
            </w:r>
          </w:p>
        </w:tc>
        <w:tc>
          <w:tcPr>
            <w:tcW w:w="992" w:type="dxa"/>
            <w:shd w:val="clear" w:color="auto" w:fill="auto"/>
            <w:noWrap/>
            <w:vAlign w:val="bottom"/>
            <w:hideMark/>
          </w:tcPr>
          <w:p w14:paraId="7F72C4D7" w14:textId="0A1B702A"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578</w:t>
            </w:r>
            <w:r w:rsidR="00596D58">
              <w:rPr>
                <w:sz w:val="18"/>
              </w:rPr>
              <w:t xml:space="preserve"> </w:t>
            </w:r>
            <w:r w:rsidRPr="006927BD">
              <w:rPr>
                <w:sz w:val="18"/>
              </w:rPr>
              <w:t>802</w:t>
            </w:r>
          </w:p>
        </w:tc>
        <w:tc>
          <w:tcPr>
            <w:tcW w:w="992" w:type="dxa"/>
            <w:shd w:val="clear" w:color="auto" w:fill="auto"/>
            <w:noWrap/>
            <w:vAlign w:val="bottom"/>
            <w:hideMark/>
          </w:tcPr>
          <w:p w14:paraId="70F667E2" w14:textId="1F86DA61"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559</w:t>
            </w:r>
            <w:r w:rsidR="00596D58">
              <w:rPr>
                <w:sz w:val="18"/>
              </w:rPr>
              <w:t xml:space="preserve"> </w:t>
            </w:r>
            <w:r w:rsidRPr="006927BD">
              <w:rPr>
                <w:sz w:val="18"/>
              </w:rPr>
              <w:t>720</w:t>
            </w:r>
          </w:p>
        </w:tc>
        <w:tc>
          <w:tcPr>
            <w:tcW w:w="992" w:type="dxa"/>
            <w:shd w:val="clear" w:color="auto" w:fill="auto"/>
            <w:noWrap/>
            <w:vAlign w:val="bottom"/>
            <w:hideMark/>
          </w:tcPr>
          <w:p w14:paraId="37FC4C01" w14:textId="031123C2"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545</w:t>
            </w:r>
            <w:r w:rsidR="00596D58">
              <w:rPr>
                <w:sz w:val="18"/>
              </w:rPr>
              <w:t xml:space="preserve"> </w:t>
            </w:r>
            <w:r w:rsidRPr="006927BD">
              <w:rPr>
                <w:sz w:val="18"/>
              </w:rPr>
              <w:t>973</w:t>
            </w:r>
          </w:p>
        </w:tc>
      </w:tr>
      <w:tr w:rsidR="00BD1A01" w:rsidRPr="00596C0D" w14:paraId="7FAB4B4F" w14:textId="77777777" w:rsidTr="00415181">
        <w:trPr>
          <w:trHeight w:val="240"/>
        </w:trPr>
        <w:tc>
          <w:tcPr>
            <w:tcW w:w="8505" w:type="dxa"/>
            <w:gridSpan w:val="7"/>
            <w:tcBorders>
              <w:bottom w:val="single" w:sz="4" w:space="0" w:color="auto"/>
            </w:tcBorders>
            <w:shd w:val="clear" w:color="auto" w:fill="auto"/>
            <w:noWrap/>
            <w:hideMark/>
          </w:tcPr>
          <w:p w14:paraId="4624750D" w14:textId="77777777" w:rsidR="006927BD" w:rsidRPr="00596C0D" w:rsidRDefault="006927BD" w:rsidP="008B6CB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Porcentaje</w:t>
            </w:r>
          </w:p>
        </w:tc>
      </w:tr>
      <w:tr w:rsidR="00BD1A01" w:rsidRPr="00596D58" w14:paraId="3FF7D825" w14:textId="77777777" w:rsidTr="00415181">
        <w:trPr>
          <w:trHeight w:val="240"/>
        </w:trPr>
        <w:tc>
          <w:tcPr>
            <w:tcW w:w="2268" w:type="dxa"/>
            <w:tcBorders>
              <w:top w:val="single" w:sz="4" w:space="0" w:color="auto"/>
              <w:bottom w:val="single" w:sz="4" w:space="0" w:color="auto"/>
            </w:tcBorders>
            <w:shd w:val="clear" w:color="auto" w:fill="auto"/>
            <w:hideMark/>
          </w:tcPr>
          <w:p w14:paraId="697522DD" w14:textId="648C971E" w:rsidR="006927BD" w:rsidRPr="006927BD" w:rsidRDefault="006927BD" w:rsidP="008B6CBD">
            <w:pPr>
              <w:pStyle w:val="SingleTxtG"/>
              <w:tabs>
                <w:tab w:val="clear" w:pos="1701"/>
                <w:tab w:val="clear" w:pos="2268"/>
                <w:tab w:val="clear" w:pos="2835"/>
              </w:tabs>
              <w:spacing w:before="80" w:after="80" w:line="220" w:lineRule="exact"/>
              <w:ind w:left="283" w:right="28"/>
              <w:jc w:val="left"/>
              <w:rPr>
                <w:b/>
                <w:sz w:val="18"/>
                <w:lang w:val="en-GB"/>
              </w:rPr>
            </w:pPr>
            <w:r w:rsidRPr="006927BD">
              <w:rPr>
                <w:b/>
                <w:bCs/>
                <w:sz w:val="18"/>
              </w:rPr>
              <w:t>Menores de 18/Total</w:t>
            </w:r>
          </w:p>
        </w:tc>
        <w:tc>
          <w:tcPr>
            <w:tcW w:w="1276" w:type="dxa"/>
            <w:tcBorders>
              <w:top w:val="single" w:sz="4" w:space="0" w:color="auto"/>
              <w:bottom w:val="single" w:sz="4" w:space="0" w:color="auto"/>
            </w:tcBorders>
            <w:shd w:val="clear" w:color="auto" w:fill="auto"/>
            <w:noWrap/>
            <w:vAlign w:val="bottom"/>
            <w:hideMark/>
          </w:tcPr>
          <w:p w14:paraId="4DC75A37"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51,5</w:t>
            </w:r>
          </w:p>
        </w:tc>
        <w:tc>
          <w:tcPr>
            <w:tcW w:w="992" w:type="dxa"/>
            <w:tcBorders>
              <w:top w:val="single" w:sz="4" w:space="0" w:color="auto"/>
              <w:bottom w:val="single" w:sz="4" w:space="0" w:color="auto"/>
            </w:tcBorders>
            <w:shd w:val="clear" w:color="auto" w:fill="auto"/>
            <w:noWrap/>
            <w:vAlign w:val="bottom"/>
            <w:hideMark/>
          </w:tcPr>
          <w:p w14:paraId="73DCD954"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51,5</w:t>
            </w:r>
          </w:p>
        </w:tc>
        <w:tc>
          <w:tcPr>
            <w:tcW w:w="993" w:type="dxa"/>
            <w:tcBorders>
              <w:top w:val="single" w:sz="4" w:space="0" w:color="auto"/>
              <w:bottom w:val="single" w:sz="4" w:space="0" w:color="auto"/>
            </w:tcBorders>
            <w:shd w:val="clear" w:color="auto" w:fill="auto"/>
            <w:noWrap/>
            <w:vAlign w:val="bottom"/>
            <w:hideMark/>
          </w:tcPr>
          <w:p w14:paraId="7A8A5430"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51,5</w:t>
            </w:r>
          </w:p>
        </w:tc>
        <w:tc>
          <w:tcPr>
            <w:tcW w:w="992" w:type="dxa"/>
            <w:tcBorders>
              <w:top w:val="single" w:sz="4" w:space="0" w:color="auto"/>
              <w:bottom w:val="single" w:sz="4" w:space="0" w:color="auto"/>
            </w:tcBorders>
            <w:shd w:val="clear" w:color="auto" w:fill="auto"/>
            <w:noWrap/>
            <w:vAlign w:val="bottom"/>
            <w:hideMark/>
          </w:tcPr>
          <w:p w14:paraId="27CCAC33"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51,4</w:t>
            </w:r>
          </w:p>
        </w:tc>
        <w:tc>
          <w:tcPr>
            <w:tcW w:w="992" w:type="dxa"/>
            <w:tcBorders>
              <w:top w:val="single" w:sz="4" w:space="0" w:color="auto"/>
              <w:bottom w:val="single" w:sz="4" w:space="0" w:color="auto"/>
            </w:tcBorders>
            <w:shd w:val="clear" w:color="auto" w:fill="auto"/>
            <w:noWrap/>
            <w:vAlign w:val="bottom"/>
            <w:hideMark/>
          </w:tcPr>
          <w:p w14:paraId="71F6F69E"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51,4</w:t>
            </w:r>
          </w:p>
        </w:tc>
        <w:tc>
          <w:tcPr>
            <w:tcW w:w="992" w:type="dxa"/>
            <w:tcBorders>
              <w:top w:val="single" w:sz="4" w:space="0" w:color="auto"/>
              <w:bottom w:val="single" w:sz="4" w:space="0" w:color="auto"/>
            </w:tcBorders>
            <w:shd w:val="clear" w:color="auto" w:fill="auto"/>
            <w:noWrap/>
            <w:vAlign w:val="bottom"/>
            <w:hideMark/>
          </w:tcPr>
          <w:p w14:paraId="2A60004A"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51,4</w:t>
            </w:r>
          </w:p>
        </w:tc>
      </w:tr>
      <w:tr w:rsidR="00BD1A01" w:rsidRPr="006927BD" w14:paraId="3C62B2F5" w14:textId="77777777" w:rsidTr="00415181">
        <w:trPr>
          <w:trHeight w:val="240"/>
        </w:trPr>
        <w:tc>
          <w:tcPr>
            <w:tcW w:w="2268" w:type="dxa"/>
            <w:tcBorders>
              <w:top w:val="single" w:sz="4" w:space="0" w:color="auto"/>
            </w:tcBorders>
            <w:shd w:val="clear" w:color="auto" w:fill="auto"/>
            <w:noWrap/>
            <w:hideMark/>
          </w:tcPr>
          <w:p w14:paraId="222BE54D"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Menores de 3</w:t>
            </w:r>
          </w:p>
        </w:tc>
        <w:tc>
          <w:tcPr>
            <w:tcW w:w="1276" w:type="dxa"/>
            <w:tcBorders>
              <w:top w:val="single" w:sz="4" w:space="0" w:color="auto"/>
            </w:tcBorders>
            <w:shd w:val="clear" w:color="auto" w:fill="auto"/>
            <w:noWrap/>
            <w:vAlign w:val="bottom"/>
            <w:hideMark/>
          </w:tcPr>
          <w:p w14:paraId="090876FE"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992" w:type="dxa"/>
            <w:tcBorders>
              <w:top w:val="single" w:sz="4" w:space="0" w:color="auto"/>
            </w:tcBorders>
            <w:shd w:val="clear" w:color="auto" w:fill="auto"/>
            <w:noWrap/>
            <w:vAlign w:val="bottom"/>
            <w:hideMark/>
          </w:tcPr>
          <w:p w14:paraId="24C9B4B5"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51,3</w:t>
            </w:r>
          </w:p>
        </w:tc>
        <w:tc>
          <w:tcPr>
            <w:tcW w:w="993" w:type="dxa"/>
            <w:tcBorders>
              <w:top w:val="single" w:sz="4" w:space="0" w:color="auto"/>
            </w:tcBorders>
            <w:shd w:val="clear" w:color="auto" w:fill="auto"/>
            <w:noWrap/>
            <w:vAlign w:val="bottom"/>
            <w:hideMark/>
          </w:tcPr>
          <w:p w14:paraId="692653B3"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51,3</w:t>
            </w:r>
          </w:p>
        </w:tc>
        <w:tc>
          <w:tcPr>
            <w:tcW w:w="992" w:type="dxa"/>
            <w:tcBorders>
              <w:top w:val="single" w:sz="4" w:space="0" w:color="auto"/>
            </w:tcBorders>
            <w:shd w:val="clear" w:color="auto" w:fill="auto"/>
            <w:noWrap/>
            <w:vAlign w:val="bottom"/>
            <w:hideMark/>
          </w:tcPr>
          <w:p w14:paraId="7E65F2F5"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51,3</w:t>
            </w:r>
          </w:p>
        </w:tc>
        <w:tc>
          <w:tcPr>
            <w:tcW w:w="992" w:type="dxa"/>
            <w:tcBorders>
              <w:top w:val="single" w:sz="4" w:space="0" w:color="auto"/>
            </w:tcBorders>
            <w:shd w:val="clear" w:color="auto" w:fill="auto"/>
            <w:noWrap/>
            <w:vAlign w:val="bottom"/>
            <w:hideMark/>
          </w:tcPr>
          <w:p w14:paraId="2826A7A7"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51,3</w:t>
            </w:r>
          </w:p>
        </w:tc>
        <w:tc>
          <w:tcPr>
            <w:tcW w:w="992" w:type="dxa"/>
            <w:tcBorders>
              <w:top w:val="single" w:sz="4" w:space="0" w:color="auto"/>
            </w:tcBorders>
            <w:shd w:val="clear" w:color="auto" w:fill="auto"/>
            <w:noWrap/>
            <w:vAlign w:val="bottom"/>
            <w:hideMark/>
          </w:tcPr>
          <w:p w14:paraId="6DFA74E0"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51,3</w:t>
            </w:r>
          </w:p>
        </w:tc>
      </w:tr>
      <w:tr w:rsidR="00BD1A01" w:rsidRPr="006927BD" w14:paraId="69146B94" w14:textId="77777777" w:rsidTr="008B6CBD">
        <w:trPr>
          <w:trHeight w:val="240"/>
        </w:trPr>
        <w:tc>
          <w:tcPr>
            <w:tcW w:w="2268" w:type="dxa"/>
            <w:shd w:val="clear" w:color="auto" w:fill="auto"/>
            <w:noWrap/>
            <w:hideMark/>
          </w:tcPr>
          <w:p w14:paraId="317824F7"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3 a 5</w:t>
            </w:r>
          </w:p>
        </w:tc>
        <w:tc>
          <w:tcPr>
            <w:tcW w:w="1276" w:type="dxa"/>
            <w:shd w:val="clear" w:color="auto" w:fill="auto"/>
            <w:noWrap/>
            <w:vAlign w:val="bottom"/>
            <w:hideMark/>
          </w:tcPr>
          <w:p w14:paraId="692EE7E7"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51,3</w:t>
            </w:r>
          </w:p>
        </w:tc>
        <w:tc>
          <w:tcPr>
            <w:tcW w:w="992" w:type="dxa"/>
            <w:shd w:val="clear" w:color="auto" w:fill="auto"/>
            <w:noWrap/>
            <w:vAlign w:val="bottom"/>
            <w:hideMark/>
          </w:tcPr>
          <w:p w14:paraId="47837065"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993" w:type="dxa"/>
            <w:shd w:val="clear" w:color="auto" w:fill="auto"/>
            <w:noWrap/>
            <w:vAlign w:val="bottom"/>
            <w:hideMark/>
          </w:tcPr>
          <w:p w14:paraId="187BA69D"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992" w:type="dxa"/>
            <w:shd w:val="clear" w:color="auto" w:fill="auto"/>
            <w:noWrap/>
            <w:vAlign w:val="bottom"/>
            <w:hideMark/>
          </w:tcPr>
          <w:p w14:paraId="5AB3994B"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992" w:type="dxa"/>
            <w:shd w:val="clear" w:color="auto" w:fill="auto"/>
            <w:noWrap/>
            <w:vAlign w:val="bottom"/>
            <w:hideMark/>
          </w:tcPr>
          <w:p w14:paraId="370CBE4B"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51,3</w:t>
            </w:r>
          </w:p>
        </w:tc>
        <w:tc>
          <w:tcPr>
            <w:tcW w:w="992" w:type="dxa"/>
            <w:shd w:val="clear" w:color="auto" w:fill="auto"/>
            <w:noWrap/>
            <w:vAlign w:val="bottom"/>
            <w:hideMark/>
          </w:tcPr>
          <w:p w14:paraId="7EED1A3C"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51,3</w:t>
            </w:r>
          </w:p>
        </w:tc>
      </w:tr>
      <w:tr w:rsidR="00BD1A01" w:rsidRPr="006927BD" w14:paraId="14FC3E5B" w14:textId="77777777" w:rsidTr="008B6CBD">
        <w:trPr>
          <w:trHeight w:val="240"/>
        </w:trPr>
        <w:tc>
          <w:tcPr>
            <w:tcW w:w="2268" w:type="dxa"/>
            <w:shd w:val="clear" w:color="auto" w:fill="auto"/>
            <w:noWrap/>
            <w:hideMark/>
          </w:tcPr>
          <w:p w14:paraId="4F6FE94D"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6 a 9</w:t>
            </w:r>
          </w:p>
        </w:tc>
        <w:tc>
          <w:tcPr>
            <w:tcW w:w="1276" w:type="dxa"/>
            <w:shd w:val="clear" w:color="auto" w:fill="auto"/>
            <w:noWrap/>
            <w:vAlign w:val="bottom"/>
            <w:hideMark/>
          </w:tcPr>
          <w:p w14:paraId="13561554"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992" w:type="dxa"/>
            <w:shd w:val="clear" w:color="auto" w:fill="auto"/>
            <w:noWrap/>
            <w:vAlign w:val="bottom"/>
            <w:hideMark/>
          </w:tcPr>
          <w:p w14:paraId="687CEFA3"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993" w:type="dxa"/>
            <w:shd w:val="clear" w:color="auto" w:fill="auto"/>
            <w:noWrap/>
            <w:vAlign w:val="bottom"/>
            <w:hideMark/>
          </w:tcPr>
          <w:p w14:paraId="1C021BEE"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992" w:type="dxa"/>
            <w:shd w:val="clear" w:color="auto" w:fill="auto"/>
            <w:noWrap/>
            <w:vAlign w:val="bottom"/>
            <w:hideMark/>
          </w:tcPr>
          <w:p w14:paraId="17F63987"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992" w:type="dxa"/>
            <w:shd w:val="clear" w:color="auto" w:fill="auto"/>
            <w:noWrap/>
            <w:vAlign w:val="bottom"/>
            <w:hideMark/>
          </w:tcPr>
          <w:p w14:paraId="5C09AF22"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992" w:type="dxa"/>
            <w:shd w:val="clear" w:color="auto" w:fill="auto"/>
            <w:noWrap/>
            <w:vAlign w:val="bottom"/>
            <w:hideMark/>
          </w:tcPr>
          <w:p w14:paraId="7A9082F1"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r>
      <w:tr w:rsidR="00BD1A01" w:rsidRPr="006927BD" w14:paraId="1723E93C" w14:textId="77777777" w:rsidTr="008B6CBD">
        <w:trPr>
          <w:trHeight w:val="240"/>
        </w:trPr>
        <w:tc>
          <w:tcPr>
            <w:tcW w:w="2268" w:type="dxa"/>
            <w:shd w:val="clear" w:color="auto" w:fill="auto"/>
            <w:noWrap/>
            <w:hideMark/>
          </w:tcPr>
          <w:p w14:paraId="2BF0E4A1"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10 a 13</w:t>
            </w:r>
          </w:p>
        </w:tc>
        <w:tc>
          <w:tcPr>
            <w:tcW w:w="1276" w:type="dxa"/>
            <w:shd w:val="clear" w:color="auto" w:fill="auto"/>
            <w:noWrap/>
            <w:vAlign w:val="bottom"/>
            <w:hideMark/>
          </w:tcPr>
          <w:p w14:paraId="537FB779"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992" w:type="dxa"/>
            <w:shd w:val="clear" w:color="auto" w:fill="auto"/>
            <w:noWrap/>
            <w:vAlign w:val="bottom"/>
            <w:hideMark/>
          </w:tcPr>
          <w:p w14:paraId="65AE85A1"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51,5</w:t>
            </w:r>
          </w:p>
        </w:tc>
        <w:tc>
          <w:tcPr>
            <w:tcW w:w="993" w:type="dxa"/>
            <w:shd w:val="clear" w:color="auto" w:fill="auto"/>
            <w:noWrap/>
            <w:vAlign w:val="bottom"/>
            <w:hideMark/>
          </w:tcPr>
          <w:p w14:paraId="7349682C"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51,5</w:t>
            </w:r>
          </w:p>
        </w:tc>
        <w:tc>
          <w:tcPr>
            <w:tcW w:w="992" w:type="dxa"/>
            <w:shd w:val="clear" w:color="auto" w:fill="auto"/>
            <w:noWrap/>
            <w:vAlign w:val="bottom"/>
            <w:hideMark/>
          </w:tcPr>
          <w:p w14:paraId="622E5565"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992" w:type="dxa"/>
            <w:shd w:val="clear" w:color="auto" w:fill="auto"/>
            <w:noWrap/>
            <w:vAlign w:val="bottom"/>
            <w:hideMark/>
          </w:tcPr>
          <w:p w14:paraId="268EF5CF"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51,5</w:t>
            </w:r>
          </w:p>
        </w:tc>
        <w:tc>
          <w:tcPr>
            <w:tcW w:w="992" w:type="dxa"/>
            <w:shd w:val="clear" w:color="auto" w:fill="auto"/>
            <w:noWrap/>
            <w:vAlign w:val="bottom"/>
            <w:hideMark/>
          </w:tcPr>
          <w:p w14:paraId="5578D22D"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r>
      <w:tr w:rsidR="00BD1A01" w:rsidRPr="006927BD" w14:paraId="2740E59C" w14:textId="77777777" w:rsidTr="008B6CBD">
        <w:trPr>
          <w:trHeight w:val="240"/>
        </w:trPr>
        <w:tc>
          <w:tcPr>
            <w:tcW w:w="2268" w:type="dxa"/>
            <w:shd w:val="clear" w:color="auto" w:fill="auto"/>
            <w:noWrap/>
            <w:hideMark/>
          </w:tcPr>
          <w:p w14:paraId="57B750F4"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14 a 17</w:t>
            </w:r>
          </w:p>
        </w:tc>
        <w:tc>
          <w:tcPr>
            <w:tcW w:w="1276" w:type="dxa"/>
            <w:shd w:val="clear" w:color="auto" w:fill="auto"/>
            <w:noWrap/>
            <w:vAlign w:val="bottom"/>
            <w:hideMark/>
          </w:tcPr>
          <w:p w14:paraId="2EA97649"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51,9</w:t>
            </w:r>
          </w:p>
        </w:tc>
        <w:tc>
          <w:tcPr>
            <w:tcW w:w="992" w:type="dxa"/>
            <w:shd w:val="clear" w:color="auto" w:fill="auto"/>
            <w:noWrap/>
            <w:vAlign w:val="bottom"/>
            <w:hideMark/>
          </w:tcPr>
          <w:p w14:paraId="362B9999"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52,1</w:t>
            </w:r>
          </w:p>
        </w:tc>
        <w:tc>
          <w:tcPr>
            <w:tcW w:w="993" w:type="dxa"/>
            <w:shd w:val="clear" w:color="auto" w:fill="auto"/>
            <w:noWrap/>
            <w:vAlign w:val="bottom"/>
            <w:hideMark/>
          </w:tcPr>
          <w:p w14:paraId="41B05C92"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51,8</w:t>
            </w:r>
          </w:p>
        </w:tc>
        <w:tc>
          <w:tcPr>
            <w:tcW w:w="992" w:type="dxa"/>
            <w:shd w:val="clear" w:color="auto" w:fill="auto"/>
            <w:noWrap/>
            <w:vAlign w:val="bottom"/>
            <w:hideMark/>
          </w:tcPr>
          <w:p w14:paraId="25DC2CA6"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51,6</w:t>
            </w:r>
          </w:p>
        </w:tc>
        <w:tc>
          <w:tcPr>
            <w:tcW w:w="992" w:type="dxa"/>
            <w:shd w:val="clear" w:color="auto" w:fill="auto"/>
            <w:noWrap/>
            <w:vAlign w:val="bottom"/>
            <w:hideMark/>
          </w:tcPr>
          <w:p w14:paraId="0AA9AD75"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51,5</w:t>
            </w:r>
          </w:p>
        </w:tc>
        <w:tc>
          <w:tcPr>
            <w:tcW w:w="992" w:type="dxa"/>
            <w:shd w:val="clear" w:color="auto" w:fill="auto"/>
            <w:noWrap/>
            <w:vAlign w:val="bottom"/>
            <w:hideMark/>
          </w:tcPr>
          <w:p w14:paraId="2A700A1E"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51,5</w:t>
            </w:r>
          </w:p>
        </w:tc>
      </w:tr>
      <w:tr w:rsidR="008B6CBD" w:rsidRPr="00596C0D" w14:paraId="6B694F19" w14:textId="77777777" w:rsidTr="008B6CBD">
        <w:trPr>
          <w:trHeight w:val="240"/>
        </w:trPr>
        <w:tc>
          <w:tcPr>
            <w:tcW w:w="8505" w:type="dxa"/>
            <w:gridSpan w:val="7"/>
            <w:shd w:val="clear" w:color="auto" w:fill="auto"/>
            <w:noWrap/>
            <w:hideMark/>
          </w:tcPr>
          <w:p w14:paraId="7FB55ACC" w14:textId="77777777" w:rsidR="006927BD" w:rsidRPr="00596C0D" w:rsidRDefault="006927BD" w:rsidP="008B6CB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Mujeres</w:t>
            </w:r>
          </w:p>
        </w:tc>
      </w:tr>
      <w:tr w:rsidR="00BD1A01" w:rsidRPr="00596C0D" w14:paraId="7238AFE2" w14:textId="77777777" w:rsidTr="00415181">
        <w:trPr>
          <w:trHeight w:val="240"/>
        </w:trPr>
        <w:tc>
          <w:tcPr>
            <w:tcW w:w="8505" w:type="dxa"/>
            <w:gridSpan w:val="7"/>
            <w:tcBorders>
              <w:bottom w:val="single" w:sz="4" w:space="0" w:color="auto"/>
            </w:tcBorders>
            <w:shd w:val="clear" w:color="auto" w:fill="auto"/>
            <w:noWrap/>
            <w:hideMark/>
          </w:tcPr>
          <w:p w14:paraId="420C7030" w14:textId="77777777" w:rsidR="006927BD" w:rsidRPr="00596C0D" w:rsidRDefault="006927BD" w:rsidP="008B6CB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Número</w:t>
            </w:r>
          </w:p>
        </w:tc>
      </w:tr>
      <w:tr w:rsidR="00BD1A01" w:rsidRPr="00596D58" w14:paraId="556C831D" w14:textId="77777777" w:rsidTr="00415181">
        <w:trPr>
          <w:trHeight w:val="240"/>
        </w:trPr>
        <w:tc>
          <w:tcPr>
            <w:tcW w:w="2268" w:type="dxa"/>
            <w:tcBorders>
              <w:top w:val="single" w:sz="4" w:space="0" w:color="auto"/>
              <w:bottom w:val="single" w:sz="4" w:space="0" w:color="auto"/>
            </w:tcBorders>
            <w:shd w:val="clear" w:color="auto" w:fill="auto"/>
            <w:hideMark/>
          </w:tcPr>
          <w:p w14:paraId="03C07820" w14:textId="6E9F5A93" w:rsidR="006927BD" w:rsidRPr="006927BD" w:rsidRDefault="006927BD" w:rsidP="008B6CBD">
            <w:pPr>
              <w:pStyle w:val="SingleTxtG"/>
              <w:tabs>
                <w:tab w:val="clear" w:pos="1701"/>
                <w:tab w:val="clear" w:pos="2268"/>
                <w:tab w:val="clear" w:pos="2835"/>
              </w:tabs>
              <w:spacing w:before="80" w:after="80" w:line="220" w:lineRule="exact"/>
              <w:ind w:left="283" w:right="28"/>
              <w:jc w:val="left"/>
              <w:rPr>
                <w:b/>
                <w:sz w:val="18"/>
                <w:lang w:val="en-GB"/>
              </w:rPr>
            </w:pPr>
            <w:r w:rsidRPr="006927BD">
              <w:rPr>
                <w:b/>
                <w:bCs/>
                <w:sz w:val="18"/>
              </w:rPr>
              <w:t>Menores de 18/Total</w:t>
            </w:r>
          </w:p>
        </w:tc>
        <w:tc>
          <w:tcPr>
            <w:tcW w:w="1276" w:type="dxa"/>
            <w:tcBorders>
              <w:top w:val="single" w:sz="4" w:space="0" w:color="auto"/>
              <w:bottom w:val="single" w:sz="4" w:space="0" w:color="auto"/>
            </w:tcBorders>
            <w:shd w:val="clear" w:color="auto" w:fill="auto"/>
            <w:noWrap/>
            <w:vAlign w:val="bottom"/>
            <w:hideMark/>
          </w:tcPr>
          <w:p w14:paraId="09CD2365" w14:textId="41BFA1E1"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sz w:val="18"/>
              </w:rPr>
              <w:t>6</w:t>
            </w:r>
            <w:r w:rsidR="00596D58">
              <w:rPr>
                <w:b/>
                <w:sz w:val="18"/>
              </w:rPr>
              <w:t xml:space="preserve"> </w:t>
            </w:r>
            <w:r w:rsidRPr="006927BD">
              <w:rPr>
                <w:b/>
                <w:sz w:val="18"/>
              </w:rPr>
              <w:t>460</w:t>
            </w:r>
            <w:r w:rsidR="00596D58">
              <w:rPr>
                <w:b/>
                <w:sz w:val="18"/>
              </w:rPr>
              <w:t xml:space="preserve"> </w:t>
            </w:r>
            <w:r w:rsidRPr="006927BD">
              <w:rPr>
                <w:b/>
                <w:sz w:val="18"/>
              </w:rPr>
              <w:t>480</w:t>
            </w:r>
          </w:p>
        </w:tc>
        <w:tc>
          <w:tcPr>
            <w:tcW w:w="992" w:type="dxa"/>
            <w:tcBorders>
              <w:top w:val="single" w:sz="4" w:space="0" w:color="auto"/>
              <w:bottom w:val="single" w:sz="4" w:space="0" w:color="auto"/>
            </w:tcBorders>
            <w:shd w:val="clear" w:color="auto" w:fill="auto"/>
            <w:noWrap/>
            <w:vAlign w:val="bottom"/>
            <w:hideMark/>
          </w:tcPr>
          <w:p w14:paraId="1DD37CE9" w14:textId="4A0C978D"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sz w:val="18"/>
              </w:rPr>
              <w:t>6</w:t>
            </w:r>
            <w:r w:rsidR="00596D58">
              <w:rPr>
                <w:b/>
                <w:sz w:val="18"/>
              </w:rPr>
              <w:t xml:space="preserve"> </w:t>
            </w:r>
            <w:r w:rsidRPr="006927BD">
              <w:rPr>
                <w:b/>
                <w:sz w:val="18"/>
              </w:rPr>
              <w:t>526</w:t>
            </w:r>
            <w:r w:rsidR="00596D58">
              <w:rPr>
                <w:b/>
                <w:sz w:val="18"/>
              </w:rPr>
              <w:t xml:space="preserve"> </w:t>
            </w:r>
            <w:r w:rsidRPr="006927BD">
              <w:rPr>
                <w:b/>
                <w:sz w:val="18"/>
              </w:rPr>
              <w:t>749</w:t>
            </w:r>
          </w:p>
        </w:tc>
        <w:tc>
          <w:tcPr>
            <w:tcW w:w="993" w:type="dxa"/>
            <w:tcBorders>
              <w:top w:val="single" w:sz="4" w:space="0" w:color="auto"/>
              <w:bottom w:val="single" w:sz="4" w:space="0" w:color="auto"/>
            </w:tcBorders>
            <w:shd w:val="clear" w:color="auto" w:fill="auto"/>
            <w:noWrap/>
            <w:vAlign w:val="bottom"/>
            <w:hideMark/>
          </w:tcPr>
          <w:p w14:paraId="556BB85B" w14:textId="03CC8A52"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sz w:val="18"/>
              </w:rPr>
              <w:t>6</w:t>
            </w:r>
            <w:r w:rsidR="00596D58">
              <w:rPr>
                <w:b/>
                <w:sz w:val="18"/>
              </w:rPr>
              <w:t xml:space="preserve"> </w:t>
            </w:r>
            <w:r w:rsidRPr="006927BD">
              <w:rPr>
                <w:b/>
                <w:sz w:val="18"/>
              </w:rPr>
              <w:t>569</w:t>
            </w:r>
            <w:r w:rsidR="00596D58">
              <w:rPr>
                <w:b/>
                <w:sz w:val="18"/>
              </w:rPr>
              <w:t xml:space="preserve"> </w:t>
            </w:r>
            <w:r w:rsidRPr="006927BD">
              <w:rPr>
                <w:b/>
                <w:sz w:val="18"/>
              </w:rPr>
              <w:t>854</w:t>
            </w:r>
          </w:p>
        </w:tc>
        <w:tc>
          <w:tcPr>
            <w:tcW w:w="992" w:type="dxa"/>
            <w:tcBorders>
              <w:top w:val="single" w:sz="4" w:space="0" w:color="auto"/>
              <w:bottom w:val="single" w:sz="4" w:space="0" w:color="auto"/>
            </w:tcBorders>
            <w:shd w:val="clear" w:color="auto" w:fill="auto"/>
            <w:noWrap/>
            <w:vAlign w:val="bottom"/>
            <w:hideMark/>
          </w:tcPr>
          <w:p w14:paraId="208C605D" w14:textId="753EA6F8"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sz w:val="18"/>
              </w:rPr>
              <w:t>6</w:t>
            </w:r>
            <w:r w:rsidR="00596D58">
              <w:rPr>
                <w:b/>
                <w:sz w:val="18"/>
              </w:rPr>
              <w:t xml:space="preserve"> </w:t>
            </w:r>
            <w:r w:rsidRPr="006927BD">
              <w:rPr>
                <w:b/>
                <w:sz w:val="18"/>
              </w:rPr>
              <w:t>604</w:t>
            </w:r>
            <w:r w:rsidR="00596D58">
              <w:rPr>
                <w:b/>
                <w:sz w:val="18"/>
              </w:rPr>
              <w:t xml:space="preserve"> </w:t>
            </w:r>
            <w:r w:rsidRPr="006927BD">
              <w:rPr>
                <w:b/>
                <w:sz w:val="18"/>
              </w:rPr>
              <w:t>485</w:t>
            </w:r>
          </w:p>
        </w:tc>
        <w:tc>
          <w:tcPr>
            <w:tcW w:w="992" w:type="dxa"/>
            <w:tcBorders>
              <w:top w:val="single" w:sz="4" w:space="0" w:color="auto"/>
              <w:bottom w:val="single" w:sz="4" w:space="0" w:color="auto"/>
            </w:tcBorders>
            <w:shd w:val="clear" w:color="auto" w:fill="auto"/>
            <w:noWrap/>
            <w:vAlign w:val="bottom"/>
            <w:hideMark/>
          </w:tcPr>
          <w:p w14:paraId="44599971" w14:textId="35B5B9E8"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sz w:val="18"/>
              </w:rPr>
              <w:t>6</w:t>
            </w:r>
            <w:r w:rsidR="00596D58">
              <w:rPr>
                <w:b/>
                <w:sz w:val="18"/>
              </w:rPr>
              <w:t xml:space="preserve"> </w:t>
            </w:r>
            <w:r w:rsidRPr="006927BD">
              <w:rPr>
                <w:b/>
                <w:sz w:val="18"/>
              </w:rPr>
              <w:t>647</w:t>
            </w:r>
            <w:r w:rsidR="00596D58">
              <w:rPr>
                <w:b/>
                <w:sz w:val="18"/>
              </w:rPr>
              <w:t xml:space="preserve"> </w:t>
            </w:r>
            <w:r w:rsidRPr="006927BD">
              <w:rPr>
                <w:b/>
                <w:sz w:val="18"/>
              </w:rPr>
              <w:t>468</w:t>
            </w:r>
          </w:p>
        </w:tc>
        <w:tc>
          <w:tcPr>
            <w:tcW w:w="992" w:type="dxa"/>
            <w:tcBorders>
              <w:top w:val="single" w:sz="4" w:space="0" w:color="auto"/>
              <w:bottom w:val="single" w:sz="4" w:space="0" w:color="auto"/>
            </w:tcBorders>
            <w:shd w:val="clear" w:color="auto" w:fill="auto"/>
            <w:noWrap/>
            <w:vAlign w:val="bottom"/>
            <w:hideMark/>
          </w:tcPr>
          <w:p w14:paraId="3C604CBB" w14:textId="433AD8D9"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sz w:val="18"/>
              </w:rPr>
              <w:t>6</w:t>
            </w:r>
            <w:r w:rsidR="00596D58">
              <w:rPr>
                <w:b/>
                <w:sz w:val="18"/>
              </w:rPr>
              <w:t xml:space="preserve"> </w:t>
            </w:r>
            <w:r w:rsidRPr="006927BD">
              <w:rPr>
                <w:b/>
                <w:sz w:val="18"/>
              </w:rPr>
              <w:t>680</w:t>
            </w:r>
            <w:r w:rsidR="00596D58">
              <w:rPr>
                <w:b/>
                <w:sz w:val="18"/>
              </w:rPr>
              <w:t xml:space="preserve"> </w:t>
            </w:r>
            <w:r w:rsidRPr="006927BD">
              <w:rPr>
                <w:b/>
                <w:sz w:val="18"/>
              </w:rPr>
              <w:t>549</w:t>
            </w:r>
          </w:p>
        </w:tc>
      </w:tr>
      <w:tr w:rsidR="00BD1A01" w:rsidRPr="006927BD" w14:paraId="6EE826A7" w14:textId="77777777" w:rsidTr="00415181">
        <w:trPr>
          <w:trHeight w:val="240"/>
        </w:trPr>
        <w:tc>
          <w:tcPr>
            <w:tcW w:w="2268" w:type="dxa"/>
            <w:tcBorders>
              <w:top w:val="single" w:sz="4" w:space="0" w:color="auto"/>
            </w:tcBorders>
            <w:shd w:val="clear" w:color="auto" w:fill="auto"/>
            <w:noWrap/>
            <w:hideMark/>
          </w:tcPr>
          <w:p w14:paraId="3EEEDFEE"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Menores de 3</w:t>
            </w:r>
          </w:p>
        </w:tc>
        <w:tc>
          <w:tcPr>
            <w:tcW w:w="1276" w:type="dxa"/>
            <w:tcBorders>
              <w:top w:val="single" w:sz="4" w:space="0" w:color="auto"/>
            </w:tcBorders>
            <w:shd w:val="clear" w:color="auto" w:fill="auto"/>
            <w:noWrap/>
            <w:vAlign w:val="bottom"/>
            <w:hideMark/>
          </w:tcPr>
          <w:p w14:paraId="6D11729E" w14:textId="1B8F3FF3"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069</w:t>
            </w:r>
            <w:r w:rsidR="00596D58">
              <w:rPr>
                <w:sz w:val="18"/>
              </w:rPr>
              <w:t xml:space="preserve"> </w:t>
            </w:r>
            <w:r w:rsidRPr="006927BD">
              <w:rPr>
                <w:sz w:val="18"/>
              </w:rPr>
              <w:t>969</w:t>
            </w:r>
          </w:p>
        </w:tc>
        <w:tc>
          <w:tcPr>
            <w:tcW w:w="992" w:type="dxa"/>
            <w:tcBorders>
              <w:top w:val="single" w:sz="4" w:space="0" w:color="auto"/>
            </w:tcBorders>
            <w:shd w:val="clear" w:color="auto" w:fill="auto"/>
            <w:noWrap/>
            <w:vAlign w:val="bottom"/>
            <w:hideMark/>
          </w:tcPr>
          <w:p w14:paraId="51670A56" w14:textId="6589E896"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121</w:t>
            </w:r>
            <w:r w:rsidR="00596D58">
              <w:rPr>
                <w:sz w:val="18"/>
              </w:rPr>
              <w:t xml:space="preserve"> </w:t>
            </w:r>
            <w:r w:rsidRPr="006927BD">
              <w:rPr>
                <w:sz w:val="18"/>
              </w:rPr>
              <w:t>916</w:t>
            </w:r>
          </w:p>
        </w:tc>
        <w:tc>
          <w:tcPr>
            <w:tcW w:w="993" w:type="dxa"/>
            <w:tcBorders>
              <w:top w:val="single" w:sz="4" w:space="0" w:color="auto"/>
            </w:tcBorders>
            <w:shd w:val="clear" w:color="auto" w:fill="auto"/>
            <w:noWrap/>
            <w:vAlign w:val="bottom"/>
            <w:hideMark/>
          </w:tcPr>
          <w:p w14:paraId="790477A8" w14:textId="6242D9C6"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145</w:t>
            </w:r>
            <w:r w:rsidR="00596D58">
              <w:rPr>
                <w:sz w:val="18"/>
              </w:rPr>
              <w:t xml:space="preserve"> </w:t>
            </w:r>
            <w:r w:rsidRPr="006927BD">
              <w:rPr>
                <w:sz w:val="18"/>
              </w:rPr>
              <w:t>594</w:t>
            </w:r>
          </w:p>
        </w:tc>
        <w:tc>
          <w:tcPr>
            <w:tcW w:w="992" w:type="dxa"/>
            <w:tcBorders>
              <w:top w:val="single" w:sz="4" w:space="0" w:color="auto"/>
            </w:tcBorders>
            <w:shd w:val="clear" w:color="auto" w:fill="auto"/>
            <w:noWrap/>
            <w:vAlign w:val="bottom"/>
            <w:hideMark/>
          </w:tcPr>
          <w:p w14:paraId="3B6F4FE2" w14:textId="72699A25"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161</w:t>
            </w:r>
            <w:r w:rsidR="00596D58">
              <w:rPr>
                <w:sz w:val="18"/>
              </w:rPr>
              <w:t xml:space="preserve"> </w:t>
            </w:r>
            <w:r w:rsidRPr="006927BD">
              <w:rPr>
                <w:sz w:val="18"/>
              </w:rPr>
              <w:t>582</w:t>
            </w:r>
          </w:p>
        </w:tc>
        <w:tc>
          <w:tcPr>
            <w:tcW w:w="992" w:type="dxa"/>
            <w:tcBorders>
              <w:top w:val="single" w:sz="4" w:space="0" w:color="auto"/>
            </w:tcBorders>
            <w:shd w:val="clear" w:color="auto" w:fill="auto"/>
            <w:noWrap/>
            <w:vAlign w:val="bottom"/>
            <w:hideMark/>
          </w:tcPr>
          <w:p w14:paraId="385861A6" w14:textId="67FCABDA"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155</w:t>
            </w:r>
            <w:r w:rsidR="00596D58">
              <w:rPr>
                <w:sz w:val="18"/>
              </w:rPr>
              <w:t xml:space="preserve"> </w:t>
            </w:r>
            <w:r w:rsidRPr="006927BD">
              <w:rPr>
                <w:sz w:val="18"/>
              </w:rPr>
              <w:t>072</w:t>
            </w:r>
          </w:p>
        </w:tc>
        <w:tc>
          <w:tcPr>
            <w:tcW w:w="992" w:type="dxa"/>
            <w:tcBorders>
              <w:top w:val="single" w:sz="4" w:space="0" w:color="auto"/>
            </w:tcBorders>
            <w:shd w:val="clear" w:color="auto" w:fill="auto"/>
            <w:noWrap/>
            <w:vAlign w:val="bottom"/>
            <w:hideMark/>
          </w:tcPr>
          <w:p w14:paraId="31A70143" w14:textId="478BED40"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144</w:t>
            </w:r>
            <w:r w:rsidR="00596D58">
              <w:rPr>
                <w:sz w:val="18"/>
              </w:rPr>
              <w:t xml:space="preserve"> </w:t>
            </w:r>
            <w:r w:rsidRPr="006927BD">
              <w:rPr>
                <w:sz w:val="18"/>
              </w:rPr>
              <w:t>374</w:t>
            </w:r>
          </w:p>
        </w:tc>
      </w:tr>
      <w:tr w:rsidR="00BD1A01" w:rsidRPr="006927BD" w14:paraId="3EA2089E" w14:textId="77777777" w:rsidTr="008B6CBD">
        <w:trPr>
          <w:trHeight w:val="240"/>
        </w:trPr>
        <w:tc>
          <w:tcPr>
            <w:tcW w:w="2268" w:type="dxa"/>
            <w:shd w:val="clear" w:color="auto" w:fill="auto"/>
            <w:noWrap/>
            <w:hideMark/>
          </w:tcPr>
          <w:p w14:paraId="5B1FC12A"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3 a 5</w:t>
            </w:r>
          </w:p>
        </w:tc>
        <w:tc>
          <w:tcPr>
            <w:tcW w:w="1276" w:type="dxa"/>
            <w:shd w:val="clear" w:color="auto" w:fill="auto"/>
            <w:noWrap/>
            <w:vAlign w:val="bottom"/>
            <w:hideMark/>
          </w:tcPr>
          <w:p w14:paraId="6C4242B2" w14:textId="02AC9518"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036</w:t>
            </w:r>
            <w:r w:rsidR="00596D58">
              <w:rPr>
                <w:sz w:val="18"/>
              </w:rPr>
              <w:t xml:space="preserve"> </w:t>
            </w:r>
            <w:r w:rsidRPr="006927BD">
              <w:rPr>
                <w:sz w:val="18"/>
              </w:rPr>
              <w:t>249</w:t>
            </w:r>
          </w:p>
        </w:tc>
        <w:tc>
          <w:tcPr>
            <w:tcW w:w="992" w:type="dxa"/>
            <w:shd w:val="clear" w:color="auto" w:fill="auto"/>
            <w:noWrap/>
            <w:vAlign w:val="bottom"/>
            <w:hideMark/>
          </w:tcPr>
          <w:p w14:paraId="450589B8" w14:textId="37CCC8C0"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051</w:t>
            </w:r>
            <w:r w:rsidR="00596D58">
              <w:rPr>
                <w:sz w:val="18"/>
              </w:rPr>
              <w:t xml:space="preserve"> </w:t>
            </w:r>
            <w:r w:rsidRPr="006927BD">
              <w:rPr>
                <w:sz w:val="18"/>
              </w:rPr>
              <w:t>108</w:t>
            </w:r>
          </w:p>
        </w:tc>
        <w:tc>
          <w:tcPr>
            <w:tcW w:w="993" w:type="dxa"/>
            <w:shd w:val="clear" w:color="auto" w:fill="auto"/>
            <w:noWrap/>
            <w:vAlign w:val="bottom"/>
            <w:hideMark/>
          </w:tcPr>
          <w:p w14:paraId="008136C8" w14:textId="0F35FB90"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082</w:t>
            </w:r>
            <w:r w:rsidR="00596D58">
              <w:rPr>
                <w:sz w:val="18"/>
              </w:rPr>
              <w:t xml:space="preserve"> </w:t>
            </w:r>
            <w:r w:rsidRPr="006927BD">
              <w:rPr>
                <w:sz w:val="18"/>
              </w:rPr>
              <w:t>683</w:t>
            </w:r>
          </w:p>
        </w:tc>
        <w:tc>
          <w:tcPr>
            <w:tcW w:w="992" w:type="dxa"/>
            <w:shd w:val="clear" w:color="auto" w:fill="auto"/>
            <w:noWrap/>
            <w:vAlign w:val="bottom"/>
            <w:hideMark/>
          </w:tcPr>
          <w:p w14:paraId="781F4F73" w14:textId="146A0A1A"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110</w:t>
            </w:r>
            <w:r w:rsidR="00596D58">
              <w:rPr>
                <w:sz w:val="18"/>
              </w:rPr>
              <w:t xml:space="preserve"> </w:t>
            </w:r>
            <w:r w:rsidRPr="006927BD">
              <w:rPr>
                <w:sz w:val="18"/>
              </w:rPr>
              <w:t>348</w:t>
            </w:r>
          </w:p>
        </w:tc>
        <w:tc>
          <w:tcPr>
            <w:tcW w:w="992" w:type="dxa"/>
            <w:shd w:val="clear" w:color="auto" w:fill="auto"/>
            <w:noWrap/>
            <w:vAlign w:val="bottom"/>
            <w:hideMark/>
          </w:tcPr>
          <w:p w14:paraId="6437E2D7" w14:textId="4DE4167C"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149</w:t>
            </w:r>
            <w:r w:rsidR="00596D58">
              <w:rPr>
                <w:sz w:val="18"/>
              </w:rPr>
              <w:t xml:space="preserve"> </w:t>
            </w:r>
            <w:r w:rsidRPr="006927BD">
              <w:rPr>
                <w:sz w:val="18"/>
              </w:rPr>
              <w:t>906</w:t>
            </w:r>
          </w:p>
        </w:tc>
        <w:tc>
          <w:tcPr>
            <w:tcW w:w="992" w:type="dxa"/>
            <w:shd w:val="clear" w:color="auto" w:fill="auto"/>
            <w:noWrap/>
            <w:vAlign w:val="bottom"/>
            <w:hideMark/>
          </w:tcPr>
          <w:p w14:paraId="4F06456B" w14:textId="0EBD6314"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170</w:t>
            </w:r>
            <w:r w:rsidR="00596D58">
              <w:rPr>
                <w:sz w:val="18"/>
              </w:rPr>
              <w:t xml:space="preserve"> </w:t>
            </w:r>
            <w:r w:rsidRPr="006927BD">
              <w:rPr>
                <w:sz w:val="18"/>
              </w:rPr>
              <w:t>740</w:t>
            </w:r>
          </w:p>
        </w:tc>
      </w:tr>
      <w:tr w:rsidR="00BD1A01" w:rsidRPr="006927BD" w14:paraId="490B0B7B" w14:textId="77777777" w:rsidTr="008B6CBD">
        <w:trPr>
          <w:trHeight w:val="240"/>
        </w:trPr>
        <w:tc>
          <w:tcPr>
            <w:tcW w:w="2268" w:type="dxa"/>
            <w:shd w:val="clear" w:color="auto" w:fill="auto"/>
            <w:noWrap/>
            <w:hideMark/>
          </w:tcPr>
          <w:p w14:paraId="69315AB4"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6 a 9</w:t>
            </w:r>
          </w:p>
        </w:tc>
        <w:tc>
          <w:tcPr>
            <w:tcW w:w="1276" w:type="dxa"/>
            <w:shd w:val="clear" w:color="auto" w:fill="auto"/>
            <w:noWrap/>
            <w:vAlign w:val="bottom"/>
            <w:hideMark/>
          </w:tcPr>
          <w:p w14:paraId="2571AC45" w14:textId="2E72DF30"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387</w:t>
            </w:r>
            <w:r w:rsidR="00596D58">
              <w:rPr>
                <w:sz w:val="18"/>
              </w:rPr>
              <w:t xml:space="preserve"> </w:t>
            </w:r>
            <w:r w:rsidRPr="006927BD">
              <w:rPr>
                <w:sz w:val="18"/>
              </w:rPr>
              <w:t>159</w:t>
            </w:r>
          </w:p>
        </w:tc>
        <w:tc>
          <w:tcPr>
            <w:tcW w:w="992" w:type="dxa"/>
            <w:shd w:val="clear" w:color="auto" w:fill="auto"/>
            <w:noWrap/>
            <w:vAlign w:val="bottom"/>
            <w:hideMark/>
          </w:tcPr>
          <w:p w14:paraId="14EA96BB" w14:textId="218DEAC5"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411</w:t>
            </w:r>
            <w:r w:rsidR="00596D58">
              <w:rPr>
                <w:sz w:val="18"/>
              </w:rPr>
              <w:t xml:space="preserve"> </w:t>
            </w:r>
            <w:r w:rsidRPr="006927BD">
              <w:rPr>
                <w:sz w:val="18"/>
              </w:rPr>
              <w:t>571</w:t>
            </w:r>
          </w:p>
        </w:tc>
        <w:tc>
          <w:tcPr>
            <w:tcW w:w="993" w:type="dxa"/>
            <w:shd w:val="clear" w:color="auto" w:fill="auto"/>
            <w:noWrap/>
            <w:vAlign w:val="bottom"/>
            <w:hideMark/>
          </w:tcPr>
          <w:p w14:paraId="06A5383D" w14:textId="79103874"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415</w:t>
            </w:r>
            <w:r w:rsidR="00596D58">
              <w:rPr>
                <w:sz w:val="18"/>
              </w:rPr>
              <w:t xml:space="preserve"> </w:t>
            </w:r>
            <w:r w:rsidRPr="006927BD">
              <w:rPr>
                <w:sz w:val="18"/>
              </w:rPr>
              <w:t>081</w:t>
            </w:r>
          </w:p>
        </w:tc>
        <w:tc>
          <w:tcPr>
            <w:tcW w:w="992" w:type="dxa"/>
            <w:shd w:val="clear" w:color="auto" w:fill="auto"/>
            <w:noWrap/>
            <w:vAlign w:val="bottom"/>
            <w:hideMark/>
          </w:tcPr>
          <w:p w14:paraId="0B6B2766" w14:textId="18190679"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420</w:t>
            </w:r>
            <w:r w:rsidR="00596D58">
              <w:rPr>
                <w:sz w:val="18"/>
              </w:rPr>
              <w:t xml:space="preserve"> </w:t>
            </w:r>
            <w:r w:rsidRPr="006927BD">
              <w:rPr>
                <w:sz w:val="18"/>
              </w:rPr>
              <w:t>433</w:t>
            </w:r>
          </w:p>
        </w:tc>
        <w:tc>
          <w:tcPr>
            <w:tcW w:w="992" w:type="dxa"/>
            <w:shd w:val="clear" w:color="auto" w:fill="auto"/>
            <w:noWrap/>
            <w:vAlign w:val="bottom"/>
            <w:hideMark/>
          </w:tcPr>
          <w:p w14:paraId="28D3201D" w14:textId="2EFED5D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436</w:t>
            </w:r>
            <w:r w:rsidR="00596D58">
              <w:rPr>
                <w:sz w:val="18"/>
              </w:rPr>
              <w:t xml:space="preserve"> </w:t>
            </w:r>
            <w:r w:rsidRPr="006927BD">
              <w:rPr>
                <w:sz w:val="18"/>
              </w:rPr>
              <w:t>816</w:t>
            </w:r>
          </w:p>
        </w:tc>
        <w:tc>
          <w:tcPr>
            <w:tcW w:w="992" w:type="dxa"/>
            <w:shd w:val="clear" w:color="auto" w:fill="auto"/>
            <w:noWrap/>
            <w:vAlign w:val="bottom"/>
            <w:hideMark/>
          </w:tcPr>
          <w:p w14:paraId="4683CAE2" w14:textId="23E435D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457</w:t>
            </w:r>
            <w:r w:rsidR="00596D58">
              <w:rPr>
                <w:sz w:val="18"/>
              </w:rPr>
              <w:t xml:space="preserve"> </w:t>
            </w:r>
            <w:r w:rsidRPr="006927BD">
              <w:rPr>
                <w:sz w:val="18"/>
              </w:rPr>
              <w:t>337</w:t>
            </w:r>
          </w:p>
        </w:tc>
      </w:tr>
      <w:tr w:rsidR="00BD1A01" w:rsidRPr="006927BD" w14:paraId="11A92E03" w14:textId="77777777" w:rsidTr="008B6CBD">
        <w:trPr>
          <w:trHeight w:val="240"/>
        </w:trPr>
        <w:tc>
          <w:tcPr>
            <w:tcW w:w="2268" w:type="dxa"/>
            <w:shd w:val="clear" w:color="auto" w:fill="auto"/>
            <w:noWrap/>
            <w:hideMark/>
          </w:tcPr>
          <w:p w14:paraId="47C43D2F"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10 a 13</w:t>
            </w:r>
          </w:p>
        </w:tc>
        <w:tc>
          <w:tcPr>
            <w:tcW w:w="1276" w:type="dxa"/>
            <w:shd w:val="clear" w:color="auto" w:fill="auto"/>
            <w:noWrap/>
            <w:vAlign w:val="bottom"/>
            <w:hideMark/>
          </w:tcPr>
          <w:p w14:paraId="4E6C0333" w14:textId="4BE2B8D5"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423</w:t>
            </w:r>
            <w:r w:rsidR="00596D58">
              <w:rPr>
                <w:sz w:val="18"/>
              </w:rPr>
              <w:t xml:space="preserve"> </w:t>
            </w:r>
            <w:r w:rsidRPr="006927BD">
              <w:rPr>
                <w:sz w:val="18"/>
              </w:rPr>
              <w:t>660</w:t>
            </w:r>
          </w:p>
        </w:tc>
        <w:tc>
          <w:tcPr>
            <w:tcW w:w="992" w:type="dxa"/>
            <w:shd w:val="clear" w:color="auto" w:fill="auto"/>
            <w:noWrap/>
            <w:vAlign w:val="bottom"/>
            <w:hideMark/>
          </w:tcPr>
          <w:p w14:paraId="20C38E2D" w14:textId="0FA27B19"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419</w:t>
            </w:r>
            <w:r w:rsidR="00596D58">
              <w:rPr>
                <w:sz w:val="18"/>
              </w:rPr>
              <w:t xml:space="preserve"> </w:t>
            </w:r>
            <w:r w:rsidRPr="006927BD">
              <w:rPr>
                <w:sz w:val="18"/>
              </w:rPr>
              <w:t>439</w:t>
            </w:r>
          </w:p>
        </w:tc>
        <w:tc>
          <w:tcPr>
            <w:tcW w:w="993" w:type="dxa"/>
            <w:shd w:val="clear" w:color="auto" w:fill="auto"/>
            <w:noWrap/>
            <w:vAlign w:val="bottom"/>
            <w:hideMark/>
          </w:tcPr>
          <w:p w14:paraId="0932153D" w14:textId="7A2F4CD9"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424</w:t>
            </w:r>
            <w:r w:rsidR="00596D58">
              <w:rPr>
                <w:sz w:val="18"/>
              </w:rPr>
              <w:t xml:space="preserve"> </w:t>
            </w:r>
            <w:r w:rsidRPr="006927BD">
              <w:rPr>
                <w:sz w:val="18"/>
              </w:rPr>
              <w:t>958</w:t>
            </w:r>
          </w:p>
        </w:tc>
        <w:tc>
          <w:tcPr>
            <w:tcW w:w="992" w:type="dxa"/>
            <w:shd w:val="clear" w:color="auto" w:fill="auto"/>
            <w:noWrap/>
            <w:vAlign w:val="bottom"/>
            <w:hideMark/>
          </w:tcPr>
          <w:p w14:paraId="6165842C" w14:textId="65358372"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432</w:t>
            </w:r>
            <w:r w:rsidR="00596D58">
              <w:rPr>
                <w:sz w:val="18"/>
              </w:rPr>
              <w:t xml:space="preserve"> </w:t>
            </w:r>
            <w:r w:rsidRPr="006927BD">
              <w:rPr>
                <w:sz w:val="18"/>
              </w:rPr>
              <w:t>689</w:t>
            </w:r>
          </w:p>
        </w:tc>
        <w:tc>
          <w:tcPr>
            <w:tcW w:w="992" w:type="dxa"/>
            <w:shd w:val="clear" w:color="auto" w:fill="auto"/>
            <w:noWrap/>
            <w:vAlign w:val="bottom"/>
            <w:hideMark/>
          </w:tcPr>
          <w:p w14:paraId="0E8C82F9" w14:textId="24FE035F"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438</w:t>
            </w:r>
            <w:r w:rsidR="00596D58">
              <w:rPr>
                <w:sz w:val="18"/>
              </w:rPr>
              <w:t xml:space="preserve"> </w:t>
            </w:r>
            <w:r w:rsidRPr="006927BD">
              <w:rPr>
                <w:sz w:val="18"/>
              </w:rPr>
              <w:t>245</w:t>
            </w:r>
          </w:p>
        </w:tc>
        <w:tc>
          <w:tcPr>
            <w:tcW w:w="992" w:type="dxa"/>
            <w:shd w:val="clear" w:color="auto" w:fill="auto"/>
            <w:noWrap/>
            <w:vAlign w:val="bottom"/>
            <w:hideMark/>
          </w:tcPr>
          <w:p w14:paraId="3F894F04" w14:textId="19386A36"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452</w:t>
            </w:r>
            <w:r w:rsidR="00596D58">
              <w:rPr>
                <w:sz w:val="18"/>
              </w:rPr>
              <w:t xml:space="preserve"> </w:t>
            </w:r>
            <w:r w:rsidRPr="006927BD">
              <w:rPr>
                <w:sz w:val="18"/>
              </w:rPr>
              <w:t>757</w:t>
            </w:r>
          </w:p>
        </w:tc>
      </w:tr>
      <w:tr w:rsidR="00BD1A01" w:rsidRPr="006927BD" w14:paraId="7ACF6E22" w14:textId="77777777" w:rsidTr="008B6CBD">
        <w:trPr>
          <w:trHeight w:val="240"/>
        </w:trPr>
        <w:tc>
          <w:tcPr>
            <w:tcW w:w="2268" w:type="dxa"/>
            <w:shd w:val="clear" w:color="auto" w:fill="auto"/>
            <w:noWrap/>
            <w:hideMark/>
          </w:tcPr>
          <w:p w14:paraId="2256EF99"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14 a 17</w:t>
            </w:r>
          </w:p>
        </w:tc>
        <w:tc>
          <w:tcPr>
            <w:tcW w:w="1276" w:type="dxa"/>
            <w:shd w:val="clear" w:color="auto" w:fill="auto"/>
            <w:noWrap/>
            <w:vAlign w:val="bottom"/>
            <w:hideMark/>
          </w:tcPr>
          <w:p w14:paraId="7C32977F" w14:textId="7C39A8E6"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543</w:t>
            </w:r>
            <w:r w:rsidR="00596D58">
              <w:rPr>
                <w:sz w:val="18"/>
              </w:rPr>
              <w:t xml:space="preserve"> </w:t>
            </w:r>
            <w:r w:rsidRPr="006927BD">
              <w:rPr>
                <w:sz w:val="18"/>
              </w:rPr>
              <w:t>443</w:t>
            </w:r>
          </w:p>
        </w:tc>
        <w:tc>
          <w:tcPr>
            <w:tcW w:w="992" w:type="dxa"/>
            <w:shd w:val="clear" w:color="auto" w:fill="auto"/>
            <w:noWrap/>
            <w:vAlign w:val="bottom"/>
            <w:hideMark/>
          </w:tcPr>
          <w:p w14:paraId="3BEAD7F3" w14:textId="4F019410"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522</w:t>
            </w:r>
            <w:r w:rsidR="00596D58">
              <w:rPr>
                <w:sz w:val="18"/>
              </w:rPr>
              <w:t xml:space="preserve"> </w:t>
            </w:r>
            <w:r w:rsidRPr="006927BD">
              <w:rPr>
                <w:sz w:val="18"/>
              </w:rPr>
              <w:t>715</w:t>
            </w:r>
          </w:p>
        </w:tc>
        <w:tc>
          <w:tcPr>
            <w:tcW w:w="993" w:type="dxa"/>
            <w:shd w:val="clear" w:color="auto" w:fill="auto"/>
            <w:noWrap/>
            <w:vAlign w:val="bottom"/>
            <w:hideMark/>
          </w:tcPr>
          <w:p w14:paraId="3B6B6603" w14:textId="09C59E7E"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501</w:t>
            </w:r>
            <w:r w:rsidR="00596D58">
              <w:rPr>
                <w:sz w:val="18"/>
              </w:rPr>
              <w:t xml:space="preserve"> </w:t>
            </w:r>
            <w:r w:rsidRPr="006927BD">
              <w:rPr>
                <w:sz w:val="18"/>
              </w:rPr>
              <w:t>538</w:t>
            </w:r>
          </w:p>
        </w:tc>
        <w:tc>
          <w:tcPr>
            <w:tcW w:w="992" w:type="dxa"/>
            <w:shd w:val="clear" w:color="auto" w:fill="auto"/>
            <w:noWrap/>
            <w:vAlign w:val="bottom"/>
            <w:hideMark/>
          </w:tcPr>
          <w:p w14:paraId="223547AD" w14:textId="4BF80845"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479</w:t>
            </w:r>
            <w:r w:rsidR="00596D58">
              <w:rPr>
                <w:sz w:val="18"/>
              </w:rPr>
              <w:t xml:space="preserve"> </w:t>
            </w:r>
            <w:r w:rsidRPr="006927BD">
              <w:rPr>
                <w:sz w:val="18"/>
              </w:rPr>
              <w:t>433</w:t>
            </w:r>
          </w:p>
        </w:tc>
        <w:tc>
          <w:tcPr>
            <w:tcW w:w="992" w:type="dxa"/>
            <w:shd w:val="clear" w:color="auto" w:fill="auto"/>
            <w:noWrap/>
            <w:vAlign w:val="bottom"/>
            <w:hideMark/>
          </w:tcPr>
          <w:p w14:paraId="710B6F5E" w14:textId="61627682"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467</w:t>
            </w:r>
            <w:r w:rsidR="00596D58">
              <w:rPr>
                <w:sz w:val="18"/>
              </w:rPr>
              <w:t xml:space="preserve"> </w:t>
            </w:r>
            <w:r w:rsidRPr="006927BD">
              <w:rPr>
                <w:sz w:val="18"/>
              </w:rPr>
              <w:t>429</w:t>
            </w:r>
          </w:p>
        </w:tc>
        <w:tc>
          <w:tcPr>
            <w:tcW w:w="992" w:type="dxa"/>
            <w:shd w:val="clear" w:color="auto" w:fill="auto"/>
            <w:noWrap/>
            <w:vAlign w:val="bottom"/>
            <w:hideMark/>
          </w:tcPr>
          <w:p w14:paraId="5EBC59D7" w14:textId="542E6920"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596D58">
              <w:rPr>
                <w:sz w:val="18"/>
              </w:rPr>
              <w:t xml:space="preserve"> </w:t>
            </w:r>
            <w:r w:rsidRPr="006927BD">
              <w:rPr>
                <w:sz w:val="18"/>
              </w:rPr>
              <w:t>455</w:t>
            </w:r>
            <w:r w:rsidR="00596D58">
              <w:rPr>
                <w:sz w:val="18"/>
              </w:rPr>
              <w:t xml:space="preserve"> </w:t>
            </w:r>
            <w:r w:rsidRPr="006927BD">
              <w:rPr>
                <w:sz w:val="18"/>
              </w:rPr>
              <w:t>341</w:t>
            </w:r>
          </w:p>
        </w:tc>
      </w:tr>
      <w:tr w:rsidR="00596D58" w:rsidRPr="00596C0D" w14:paraId="44A2C089" w14:textId="77777777" w:rsidTr="00415181">
        <w:trPr>
          <w:trHeight w:val="240"/>
        </w:trPr>
        <w:tc>
          <w:tcPr>
            <w:tcW w:w="8505" w:type="dxa"/>
            <w:gridSpan w:val="7"/>
            <w:tcBorders>
              <w:bottom w:val="single" w:sz="4" w:space="0" w:color="auto"/>
            </w:tcBorders>
            <w:shd w:val="clear" w:color="auto" w:fill="auto"/>
            <w:noWrap/>
            <w:hideMark/>
          </w:tcPr>
          <w:p w14:paraId="02C1172D" w14:textId="77777777" w:rsidR="006927BD" w:rsidRPr="00596C0D" w:rsidRDefault="006927BD" w:rsidP="008B6CB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Porcentaje</w:t>
            </w:r>
          </w:p>
        </w:tc>
      </w:tr>
      <w:tr w:rsidR="00BD1A01" w:rsidRPr="00596D58" w14:paraId="2AD8DFFF" w14:textId="77777777" w:rsidTr="00415181">
        <w:trPr>
          <w:trHeight w:val="240"/>
        </w:trPr>
        <w:tc>
          <w:tcPr>
            <w:tcW w:w="2268" w:type="dxa"/>
            <w:tcBorders>
              <w:top w:val="single" w:sz="4" w:space="0" w:color="auto"/>
              <w:bottom w:val="single" w:sz="4" w:space="0" w:color="auto"/>
            </w:tcBorders>
            <w:shd w:val="clear" w:color="auto" w:fill="auto"/>
            <w:hideMark/>
          </w:tcPr>
          <w:p w14:paraId="32C12189" w14:textId="4D890E46" w:rsidR="006927BD" w:rsidRPr="006927BD" w:rsidRDefault="006927BD" w:rsidP="008B6CBD">
            <w:pPr>
              <w:pStyle w:val="SingleTxtG"/>
              <w:tabs>
                <w:tab w:val="clear" w:pos="1701"/>
                <w:tab w:val="clear" w:pos="2268"/>
                <w:tab w:val="clear" w:pos="2835"/>
              </w:tabs>
              <w:spacing w:before="80" w:after="80" w:line="220" w:lineRule="exact"/>
              <w:ind w:left="283" w:right="28"/>
              <w:jc w:val="left"/>
              <w:rPr>
                <w:b/>
                <w:sz w:val="18"/>
                <w:lang w:val="en-GB"/>
              </w:rPr>
            </w:pPr>
            <w:r w:rsidRPr="006927BD">
              <w:rPr>
                <w:b/>
                <w:bCs/>
                <w:sz w:val="18"/>
              </w:rPr>
              <w:t>Menores de 18/Total</w:t>
            </w:r>
          </w:p>
        </w:tc>
        <w:tc>
          <w:tcPr>
            <w:tcW w:w="1276" w:type="dxa"/>
            <w:tcBorders>
              <w:top w:val="single" w:sz="4" w:space="0" w:color="auto"/>
              <w:bottom w:val="single" w:sz="4" w:space="0" w:color="auto"/>
            </w:tcBorders>
            <w:shd w:val="clear" w:color="auto" w:fill="auto"/>
            <w:noWrap/>
            <w:vAlign w:val="bottom"/>
            <w:hideMark/>
          </w:tcPr>
          <w:p w14:paraId="3630667A"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48,5</w:t>
            </w:r>
          </w:p>
        </w:tc>
        <w:tc>
          <w:tcPr>
            <w:tcW w:w="992" w:type="dxa"/>
            <w:tcBorders>
              <w:top w:val="single" w:sz="4" w:space="0" w:color="auto"/>
              <w:bottom w:val="single" w:sz="4" w:space="0" w:color="auto"/>
            </w:tcBorders>
            <w:shd w:val="clear" w:color="auto" w:fill="auto"/>
            <w:noWrap/>
            <w:vAlign w:val="bottom"/>
            <w:hideMark/>
          </w:tcPr>
          <w:p w14:paraId="79D82AC3"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48,5</w:t>
            </w:r>
          </w:p>
        </w:tc>
        <w:tc>
          <w:tcPr>
            <w:tcW w:w="993" w:type="dxa"/>
            <w:tcBorders>
              <w:top w:val="single" w:sz="4" w:space="0" w:color="auto"/>
              <w:bottom w:val="single" w:sz="4" w:space="0" w:color="auto"/>
            </w:tcBorders>
            <w:shd w:val="clear" w:color="auto" w:fill="auto"/>
            <w:noWrap/>
            <w:vAlign w:val="bottom"/>
            <w:hideMark/>
          </w:tcPr>
          <w:p w14:paraId="74ED6FE0"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48,5</w:t>
            </w:r>
          </w:p>
        </w:tc>
        <w:tc>
          <w:tcPr>
            <w:tcW w:w="992" w:type="dxa"/>
            <w:tcBorders>
              <w:top w:val="single" w:sz="4" w:space="0" w:color="auto"/>
              <w:bottom w:val="single" w:sz="4" w:space="0" w:color="auto"/>
            </w:tcBorders>
            <w:shd w:val="clear" w:color="auto" w:fill="auto"/>
            <w:noWrap/>
            <w:vAlign w:val="bottom"/>
            <w:hideMark/>
          </w:tcPr>
          <w:p w14:paraId="53E9DA16"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48,6</w:t>
            </w:r>
          </w:p>
        </w:tc>
        <w:tc>
          <w:tcPr>
            <w:tcW w:w="992" w:type="dxa"/>
            <w:tcBorders>
              <w:top w:val="single" w:sz="4" w:space="0" w:color="auto"/>
              <w:bottom w:val="single" w:sz="4" w:space="0" w:color="auto"/>
            </w:tcBorders>
            <w:shd w:val="clear" w:color="auto" w:fill="auto"/>
            <w:noWrap/>
            <w:vAlign w:val="bottom"/>
            <w:hideMark/>
          </w:tcPr>
          <w:p w14:paraId="4D60659E"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48,6</w:t>
            </w:r>
          </w:p>
        </w:tc>
        <w:tc>
          <w:tcPr>
            <w:tcW w:w="992" w:type="dxa"/>
            <w:tcBorders>
              <w:top w:val="single" w:sz="4" w:space="0" w:color="auto"/>
              <w:bottom w:val="single" w:sz="4" w:space="0" w:color="auto"/>
            </w:tcBorders>
            <w:shd w:val="clear" w:color="auto" w:fill="auto"/>
            <w:noWrap/>
            <w:vAlign w:val="bottom"/>
            <w:hideMark/>
          </w:tcPr>
          <w:p w14:paraId="06274042"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48,6</w:t>
            </w:r>
          </w:p>
        </w:tc>
      </w:tr>
      <w:tr w:rsidR="00BD1A01" w:rsidRPr="006927BD" w14:paraId="22E67955" w14:textId="77777777" w:rsidTr="00415181">
        <w:trPr>
          <w:trHeight w:val="240"/>
        </w:trPr>
        <w:tc>
          <w:tcPr>
            <w:tcW w:w="2268" w:type="dxa"/>
            <w:tcBorders>
              <w:top w:val="single" w:sz="4" w:space="0" w:color="auto"/>
            </w:tcBorders>
            <w:shd w:val="clear" w:color="auto" w:fill="auto"/>
            <w:noWrap/>
            <w:hideMark/>
          </w:tcPr>
          <w:p w14:paraId="5D160011"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Menores de 3</w:t>
            </w:r>
          </w:p>
        </w:tc>
        <w:tc>
          <w:tcPr>
            <w:tcW w:w="1276" w:type="dxa"/>
            <w:tcBorders>
              <w:top w:val="single" w:sz="4" w:space="0" w:color="auto"/>
            </w:tcBorders>
            <w:shd w:val="clear" w:color="auto" w:fill="auto"/>
            <w:noWrap/>
            <w:vAlign w:val="bottom"/>
            <w:hideMark/>
          </w:tcPr>
          <w:p w14:paraId="300D827D"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c>
          <w:tcPr>
            <w:tcW w:w="992" w:type="dxa"/>
            <w:tcBorders>
              <w:top w:val="single" w:sz="4" w:space="0" w:color="auto"/>
            </w:tcBorders>
            <w:shd w:val="clear" w:color="auto" w:fill="auto"/>
            <w:noWrap/>
            <w:vAlign w:val="bottom"/>
            <w:hideMark/>
          </w:tcPr>
          <w:p w14:paraId="1153C7FC"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48,7</w:t>
            </w:r>
          </w:p>
        </w:tc>
        <w:tc>
          <w:tcPr>
            <w:tcW w:w="993" w:type="dxa"/>
            <w:tcBorders>
              <w:top w:val="single" w:sz="4" w:space="0" w:color="auto"/>
            </w:tcBorders>
            <w:shd w:val="clear" w:color="auto" w:fill="auto"/>
            <w:noWrap/>
            <w:vAlign w:val="bottom"/>
            <w:hideMark/>
          </w:tcPr>
          <w:p w14:paraId="562BC877"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48,7</w:t>
            </w:r>
          </w:p>
        </w:tc>
        <w:tc>
          <w:tcPr>
            <w:tcW w:w="992" w:type="dxa"/>
            <w:tcBorders>
              <w:top w:val="single" w:sz="4" w:space="0" w:color="auto"/>
            </w:tcBorders>
            <w:shd w:val="clear" w:color="auto" w:fill="auto"/>
            <w:noWrap/>
            <w:vAlign w:val="bottom"/>
            <w:hideMark/>
          </w:tcPr>
          <w:p w14:paraId="68B666BA"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48,7</w:t>
            </w:r>
          </w:p>
        </w:tc>
        <w:tc>
          <w:tcPr>
            <w:tcW w:w="992" w:type="dxa"/>
            <w:tcBorders>
              <w:top w:val="single" w:sz="4" w:space="0" w:color="auto"/>
            </w:tcBorders>
            <w:shd w:val="clear" w:color="auto" w:fill="auto"/>
            <w:noWrap/>
            <w:vAlign w:val="bottom"/>
            <w:hideMark/>
          </w:tcPr>
          <w:p w14:paraId="388FE42F"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48,7</w:t>
            </w:r>
          </w:p>
        </w:tc>
        <w:tc>
          <w:tcPr>
            <w:tcW w:w="992" w:type="dxa"/>
            <w:tcBorders>
              <w:top w:val="single" w:sz="4" w:space="0" w:color="auto"/>
            </w:tcBorders>
            <w:shd w:val="clear" w:color="auto" w:fill="auto"/>
            <w:noWrap/>
            <w:vAlign w:val="bottom"/>
            <w:hideMark/>
          </w:tcPr>
          <w:p w14:paraId="0331A729"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48,7</w:t>
            </w:r>
          </w:p>
        </w:tc>
      </w:tr>
      <w:tr w:rsidR="00BD1A01" w:rsidRPr="006927BD" w14:paraId="76F1377D" w14:textId="77777777" w:rsidTr="008B6CBD">
        <w:trPr>
          <w:trHeight w:val="240"/>
        </w:trPr>
        <w:tc>
          <w:tcPr>
            <w:tcW w:w="2268" w:type="dxa"/>
            <w:shd w:val="clear" w:color="auto" w:fill="auto"/>
            <w:noWrap/>
            <w:hideMark/>
          </w:tcPr>
          <w:p w14:paraId="7EC97683"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3 a 5</w:t>
            </w:r>
          </w:p>
        </w:tc>
        <w:tc>
          <w:tcPr>
            <w:tcW w:w="1276" w:type="dxa"/>
            <w:shd w:val="clear" w:color="auto" w:fill="auto"/>
            <w:noWrap/>
            <w:vAlign w:val="bottom"/>
            <w:hideMark/>
          </w:tcPr>
          <w:p w14:paraId="11D47F1F"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48,7</w:t>
            </w:r>
          </w:p>
        </w:tc>
        <w:tc>
          <w:tcPr>
            <w:tcW w:w="992" w:type="dxa"/>
            <w:shd w:val="clear" w:color="auto" w:fill="auto"/>
            <w:noWrap/>
            <w:vAlign w:val="bottom"/>
            <w:hideMark/>
          </w:tcPr>
          <w:p w14:paraId="201D81BC"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c>
          <w:tcPr>
            <w:tcW w:w="993" w:type="dxa"/>
            <w:shd w:val="clear" w:color="auto" w:fill="auto"/>
            <w:noWrap/>
            <w:vAlign w:val="bottom"/>
            <w:hideMark/>
          </w:tcPr>
          <w:p w14:paraId="2706C8FD"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c>
          <w:tcPr>
            <w:tcW w:w="992" w:type="dxa"/>
            <w:shd w:val="clear" w:color="auto" w:fill="auto"/>
            <w:noWrap/>
            <w:vAlign w:val="bottom"/>
            <w:hideMark/>
          </w:tcPr>
          <w:p w14:paraId="4A595485"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c>
          <w:tcPr>
            <w:tcW w:w="992" w:type="dxa"/>
            <w:shd w:val="clear" w:color="auto" w:fill="auto"/>
            <w:noWrap/>
            <w:vAlign w:val="bottom"/>
            <w:hideMark/>
          </w:tcPr>
          <w:p w14:paraId="600C5E83"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48,7</w:t>
            </w:r>
          </w:p>
        </w:tc>
        <w:tc>
          <w:tcPr>
            <w:tcW w:w="992" w:type="dxa"/>
            <w:shd w:val="clear" w:color="auto" w:fill="auto"/>
            <w:noWrap/>
            <w:vAlign w:val="bottom"/>
            <w:hideMark/>
          </w:tcPr>
          <w:p w14:paraId="5592AC84"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48,7</w:t>
            </w:r>
          </w:p>
        </w:tc>
      </w:tr>
      <w:tr w:rsidR="00BD1A01" w:rsidRPr="006927BD" w14:paraId="3CF16DE7" w14:textId="77777777" w:rsidTr="008B6CBD">
        <w:trPr>
          <w:trHeight w:val="240"/>
        </w:trPr>
        <w:tc>
          <w:tcPr>
            <w:tcW w:w="2268" w:type="dxa"/>
            <w:shd w:val="clear" w:color="auto" w:fill="auto"/>
            <w:noWrap/>
            <w:hideMark/>
          </w:tcPr>
          <w:p w14:paraId="1EEABA10"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6 a 9</w:t>
            </w:r>
          </w:p>
        </w:tc>
        <w:tc>
          <w:tcPr>
            <w:tcW w:w="1276" w:type="dxa"/>
            <w:shd w:val="clear" w:color="auto" w:fill="auto"/>
            <w:noWrap/>
            <w:vAlign w:val="bottom"/>
            <w:hideMark/>
          </w:tcPr>
          <w:p w14:paraId="2DF0B0D6"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c>
          <w:tcPr>
            <w:tcW w:w="992" w:type="dxa"/>
            <w:shd w:val="clear" w:color="auto" w:fill="auto"/>
            <w:noWrap/>
            <w:vAlign w:val="bottom"/>
            <w:hideMark/>
          </w:tcPr>
          <w:p w14:paraId="05BCBDFD"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c>
          <w:tcPr>
            <w:tcW w:w="993" w:type="dxa"/>
            <w:shd w:val="clear" w:color="auto" w:fill="auto"/>
            <w:noWrap/>
            <w:vAlign w:val="bottom"/>
            <w:hideMark/>
          </w:tcPr>
          <w:p w14:paraId="34D147E3"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c>
          <w:tcPr>
            <w:tcW w:w="992" w:type="dxa"/>
            <w:shd w:val="clear" w:color="auto" w:fill="auto"/>
            <w:noWrap/>
            <w:vAlign w:val="bottom"/>
            <w:hideMark/>
          </w:tcPr>
          <w:p w14:paraId="5BBF930C"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c>
          <w:tcPr>
            <w:tcW w:w="992" w:type="dxa"/>
            <w:shd w:val="clear" w:color="auto" w:fill="auto"/>
            <w:noWrap/>
            <w:vAlign w:val="bottom"/>
            <w:hideMark/>
          </w:tcPr>
          <w:p w14:paraId="5F792D6A"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c>
          <w:tcPr>
            <w:tcW w:w="992" w:type="dxa"/>
            <w:shd w:val="clear" w:color="auto" w:fill="auto"/>
            <w:noWrap/>
            <w:vAlign w:val="bottom"/>
            <w:hideMark/>
          </w:tcPr>
          <w:p w14:paraId="46D03797"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r>
      <w:tr w:rsidR="00BD1A01" w:rsidRPr="006927BD" w14:paraId="10589E66" w14:textId="77777777" w:rsidTr="008B6CBD">
        <w:trPr>
          <w:trHeight w:val="240"/>
        </w:trPr>
        <w:tc>
          <w:tcPr>
            <w:tcW w:w="2268" w:type="dxa"/>
            <w:shd w:val="clear" w:color="auto" w:fill="auto"/>
            <w:noWrap/>
            <w:hideMark/>
          </w:tcPr>
          <w:p w14:paraId="15120CCA"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10 a 13</w:t>
            </w:r>
          </w:p>
        </w:tc>
        <w:tc>
          <w:tcPr>
            <w:tcW w:w="1276" w:type="dxa"/>
            <w:shd w:val="clear" w:color="auto" w:fill="auto"/>
            <w:noWrap/>
            <w:vAlign w:val="bottom"/>
            <w:hideMark/>
          </w:tcPr>
          <w:p w14:paraId="70815B00"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c>
          <w:tcPr>
            <w:tcW w:w="992" w:type="dxa"/>
            <w:shd w:val="clear" w:color="auto" w:fill="auto"/>
            <w:noWrap/>
            <w:vAlign w:val="bottom"/>
            <w:hideMark/>
          </w:tcPr>
          <w:p w14:paraId="2D8D02FE"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48,5</w:t>
            </w:r>
          </w:p>
        </w:tc>
        <w:tc>
          <w:tcPr>
            <w:tcW w:w="993" w:type="dxa"/>
            <w:shd w:val="clear" w:color="auto" w:fill="auto"/>
            <w:noWrap/>
            <w:vAlign w:val="bottom"/>
            <w:hideMark/>
          </w:tcPr>
          <w:p w14:paraId="15B884A5"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48,5</w:t>
            </w:r>
          </w:p>
        </w:tc>
        <w:tc>
          <w:tcPr>
            <w:tcW w:w="992" w:type="dxa"/>
            <w:shd w:val="clear" w:color="auto" w:fill="auto"/>
            <w:noWrap/>
            <w:vAlign w:val="bottom"/>
            <w:hideMark/>
          </w:tcPr>
          <w:p w14:paraId="62C57486"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c>
          <w:tcPr>
            <w:tcW w:w="992" w:type="dxa"/>
            <w:shd w:val="clear" w:color="auto" w:fill="auto"/>
            <w:noWrap/>
            <w:vAlign w:val="bottom"/>
            <w:hideMark/>
          </w:tcPr>
          <w:p w14:paraId="4C141690"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48,5</w:t>
            </w:r>
          </w:p>
        </w:tc>
        <w:tc>
          <w:tcPr>
            <w:tcW w:w="992" w:type="dxa"/>
            <w:shd w:val="clear" w:color="auto" w:fill="auto"/>
            <w:noWrap/>
            <w:vAlign w:val="bottom"/>
            <w:hideMark/>
          </w:tcPr>
          <w:p w14:paraId="39B28301"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48,6</w:t>
            </w:r>
          </w:p>
        </w:tc>
      </w:tr>
      <w:tr w:rsidR="00BD1A01" w:rsidRPr="006927BD" w14:paraId="51CCBC80" w14:textId="77777777" w:rsidTr="008B6CBD">
        <w:trPr>
          <w:trHeight w:val="240"/>
        </w:trPr>
        <w:tc>
          <w:tcPr>
            <w:tcW w:w="2268" w:type="dxa"/>
            <w:tcBorders>
              <w:bottom w:val="single" w:sz="12" w:space="0" w:color="auto"/>
            </w:tcBorders>
            <w:shd w:val="clear" w:color="auto" w:fill="auto"/>
            <w:noWrap/>
            <w:hideMark/>
          </w:tcPr>
          <w:p w14:paraId="32C16B26" w14:textId="77777777" w:rsidR="006927BD" w:rsidRPr="006927BD" w:rsidRDefault="006927BD" w:rsidP="008B6CBD">
            <w:pPr>
              <w:pStyle w:val="SingleTxtG"/>
              <w:tabs>
                <w:tab w:val="clear" w:pos="1701"/>
                <w:tab w:val="clear" w:pos="2268"/>
                <w:tab w:val="clear" w:pos="2835"/>
              </w:tabs>
              <w:spacing w:before="40" w:after="40" w:line="220" w:lineRule="exact"/>
              <w:ind w:left="0" w:right="28"/>
              <w:jc w:val="left"/>
              <w:rPr>
                <w:sz w:val="18"/>
                <w:lang w:val="en-GB"/>
              </w:rPr>
            </w:pPr>
            <w:r w:rsidRPr="006927BD">
              <w:rPr>
                <w:sz w:val="18"/>
              </w:rPr>
              <w:t>De 14 a 17</w:t>
            </w:r>
          </w:p>
        </w:tc>
        <w:tc>
          <w:tcPr>
            <w:tcW w:w="1276" w:type="dxa"/>
            <w:tcBorders>
              <w:bottom w:val="single" w:sz="12" w:space="0" w:color="auto"/>
            </w:tcBorders>
            <w:shd w:val="clear" w:color="auto" w:fill="auto"/>
            <w:noWrap/>
            <w:vAlign w:val="bottom"/>
            <w:hideMark/>
          </w:tcPr>
          <w:p w14:paraId="41385E35"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48,1</w:t>
            </w:r>
          </w:p>
        </w:tc>
        <w:tc>
          <w:tcPr>
            <w:tcW w:w="992" w:type="dxa"/>
            <w:tcBorders>
              <w:bottom w:val="single" w:sz="12" w:space="0" w:color="auto"/>
            </w:tcBorders>
            <w:shd w:val="clear" w:color="auto" w:fill="auto"/>
            <w:noWrap/>
            <w:vAlign w:val="bottom"/>
            <w:hideMark/>
          </w:tcPr>
          <w:p w14:paraId="2A82E315"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47,9</w:t>
            </w:r>
          </w:p>
        </w:tc>
        <w:tc>
          <w:tcPr>
            <w:tcW w:w="993" w:type="dxa"/>
            <w:tcBorders>
              <w:bottom w:val="single" w:sz="12" w:space="0" w:color="auto"/>
            </w:tcBorders>
            <w:shd w:val="clear" w:color="auto" w:fill="auto"/>
            <w:noWrap/>
            <w:vAlign w:val="bottom"/>
            <w:hideMark/>
          </w:tcPr>
          <w:p w14:paraId="7A4E6F92"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48,2</w:t>
            </w:r>
          </w:p>
        </w:tc>
        <w:tc>
          <w:tcPr>
            <w:tcW w:w="992" w:type="dxa"/>
            <w:tcBorders>
              <w:bottom w:val="single" w:sz="12" w:space="0" w:color="auto"/>
            </w:tcBorders>
            <w:shd w:val="clear" w:color="auto" w:fill="auto"/>
            <w:noWrap/>
            <w:vAlign w:val="bottom"/>
            <w:hideMark/>
          </w:tcPr>
          <w:p w14:paraId="2E1B372A"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48,4</w:t>
            </w:r>
          </w:p>
        </w:tc>
        <w:tc>
          <w:tcPr>
            <w:tcW w:w="992" w:type="dxa"/>
            <w:tcBorders>
              <w:bottom w:val="single" w:sz="12" w:space="0" w:color="auto"/>
            </w:tcBorders>
            <w:shd w:val="clear" w:color="auto" w:fill="auto"/>
            <w:noWrap/>
            <w:vAlign w:val="bottom"/>
            <w:hideMark/>
          </w:tcPr>
          <w:p w14:paraId="65201B4D"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48,5</w:t>
            </w:r>
          </w:p>
        </w:tc>
        <w:tc>
          <w:tcPr>
            <w:tcW w:w="992" w:type="dxa"/>
            <w:tcBorders>
              <w:bottom w:val="single" w:sz="12" w:space="0" w:color="auto"/>
            </w:tcBorders>
            <w:shd w:val="clear" w:color="auto" w:fill="auto"/>
            <w:noWrap/>
            <w:vAlign w:val="bottom"/>
            <w:hideMark/>
          </w:tcPr>
          <w:p w14:paraId="1BC43909"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48,5</w:t>
            </w:r>
          </w:p>
        </w:tc>
      </w:tr>
    </w:tbl>
    <w:p w14:paraId="3668571D" w14:textId="77777777" w:rsidR="006927BD" w:rsidRPr="006927BD" w:rsidRDefault="006927BD" w:rsidP="00870AB6">
      <w:pPr>
        <w:pStyle w:val="SingleTxtG"/>
        <w:spacing w:before="120" w:after="240"/>
        <w:ind w:right="282" w:firstLine="170"/>
        <w:jc w:val="left"/>
        <w:rPr>
          <w:sz w:val="18"/>
          <w:szCs w:val="18"/>
          <w:lang w:val="en-GB"/>
        </w:rPr>
      </w:pPr>
      <w:r w:rsidRPr="006927BD">
        <w:rPr>
          <w:i/>
          <w:iCs/>
          <w:sz w:val="18"/>
          <w:szCs w:val="18"/>
        </w:rPr>
        <w:t>Fuente:</w:t>
      </w:r>
      <w:r w:rsidRPr="006927BD">
        <w:rPr>
          <w:sz w:val="18"/>
          <w:szCs w:val="18"/>
        </w:rPr>
        <w:t xml:space="preserve"> Oficina Federal de Estadística: estadísticas demográficas, recopiladas por DJI/TU Dortmund Research Association.</w:t>
      </w:r>
    </w:p>
    <w:p w14:paraId="24194E24" w14:textId="5DBCAB7D" w:rsidR="006927BD" w:rsidRPr="006927BD" w:rsidRDefault="00BD1A01" w:rsidP="00BD1A01">
      <w:pPr>
        <w:pStyle w:val="H23G"/>
        <w:rPr>
          <w:lang w:val="en-GB"/>
        </w:rPr>
      </w:pPr>
      <w:r w:rsidRPr="00BD1A01">
        <w:rPr>
          <w:b w:val="0"/>
          <w:bCs/>
        </w:rPr>
        <w:tab/>
      </w:r>
      <w:r w:rsidRPr="00BD1A01">
        <w:rPr>
          <w:b w:val="0"/>
          <w:bCs/>
        </w:rPr>
        <w:tab/>
      </w:r>
      <w:r w:rsidR="006927BD" w:rsidRPr="00BD1A01">
        <w:rPr>
          <w:b w:val="0"/>
          <w:bCs/>
        </w:rPr>
        <w:t>Cuadro 4</w:t>
      </w:r>
      <w:r w:rsidRPr="00BD1A01">
        <w:rPr>
          <w:b w:val="0"/>
          <w:bCs/>
        </w:rPr>
        <w:br/>
      </w:r>
      <w:r w:rsidR="006927BD" w:rsidRPr="006927BD">
        <w:t>Número en miles y porcentaje de niños de origen migrante</w:t>
      </w:r>
      <w:r w:rsidR="006927BD" w:rsidRPr="00870AB6">
        <w:rPr>
          <w:b w:val="0"/>
          <w:bCs/>
        </w:rPr>
        <w:t>*</w:t>
      </w:r>
      <w:r w:rsidR="006927BD" w:rsidRPr="006927BD">
        <w:t xml:space="preserve"> en la población de 2016 a</w:t>
      </w:r>
      <w:r w:rsidR="00870AB6">
        <w:t> </w:t>
      </w:r>
      <w:r w:rsidR="006927BD" w:rsidRPr="006927BD">
        <w:t>2019, por grupo de edad</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89"/>
        <w:gridCol w:w="1178"/>
        <w:gridCol w:w="1177"/>
        <w:gridCol w:w="1177"/>
        <w:gridCol w:w="1149"/>
      </w:tblGrid>
      <w:tr w:rsidR="00BD1A01" w:rsidRPr="00BD1A01" w14:paraId="0D7D6DAA" w14:textId="77777777" w:rsidTr="00BD1A01">
        <w:trPr>
          <w:trHeight w:val="240"/>
          <w:tblHeader/>
        </w:trPr>
        <w:tc>
          <w:tcPr>
            <w:tcW w:w="2689" w:type="dxa"/>
            <w:tcBorders>
              <w:top w:val="single" w:sz="4" w:space="0" w:color="auto"/>
              <w:bottom w:val="single" w:sz="12" w:space="0" w:color="auto"/>
            </w:tcBorders>
            <w:shd w:val="clear" w:color="auto" w:fill="auto"/>
            <w:vAlign w:val="bottom"/>
            <w:hideMark/>
          </w:tcPr>
          <w:p w14:paraId="79D770CC" w14:textId="77777777" w:rsidR="006927BD" w:rsidRPr="006927BD" w:rsidRDefault="006927BD" w:rsidP="00BD1A01">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Edad en años</w:t>
            </w:r>
          </w:p>
        </w:tc>
        <w:tc>
          <w:tcPr>
            <w:tcW w:w="1178" w:type="dxa"/>
            <w:tcBorders>
              <w:top w:val="single" w:sz="4" w:space="0" w:color="auto"/>
              <w:bottom w:val="single" w:sz="12" w:space="0" w:color="auto"/>
            </w:tcBorders>
            <w:shd w:val="clear" w:color="auto" w:fill="auto"/>
            <w:noWrap/>
            <w:vAlign w:val="bottom"/>
            <w:hideMark/>
          </w:tcPr>
          <w:p w14:paraId="590F4B60" w14:textId="77777777" w:rsidR="006927BD" w:rsidRPr="006927BD" w:rsidRDefault="006927BD" w:rsidP="008B6CBD">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2016</w:t>
            </w:r>
          </w:p>
        </w:tc>
        <w:tc>
          <w:tcPr>
            <w:tcW w:w="1177" w:type="dxa"/>
            <w:tcBorders>
              <w:top w:val="single" w:sz="4" w:space="0" w:color="auto"/>
              <w:bottom w:val="single" w:sz="12" w:space="0" w:color="auto"/>
            </w:tcBorders>
            <w:shd w:val="clear" w:color="auto" w:fill="auto"/>
            <w:noWrap/>
            <w:vAlign w:val="bottom"/>
            <w:hideMark/>
          </w:tcPr>
          <w:p w14:paraId="3ACB9916" w14:textId="77777777" w:rsidR="006927BD" w:rsidRPr="006927BD" w:rsidRDefault="006927BD" w:rsidP="008B6CBD">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2017</w:t>
            </w:r>
          </w:p>
        </w:tc>
        <w:tc>
          <w:tcPr>
            <w:tcW w:w="1177" w:type="dxa"/>
            <w:tcBorders>
              <w:top w:val="single" w:sz="4" w:space="0" w:color="auto"/>
              <w:bottom w:val="single" w:sz="12" w:space="0" w:color="auto"/>
            </w:tcBorders>
            <w:shd w:val="clear" w:color="auto" w:fill="auto"/>
            <w:noWrap/>
            <w:vAlign w:val="bottom"/>
            <w:hideMark/>
          </w:tcPr>
          <w:p w14:paraId="2FBCBA75" w14:textId="77777777" w:rsidR="006927BD" w:rsidRPr="006927BD" w:rsidRDefault="006927BD" w:rsidP="008B6CBD">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2018</w:t>
            </w:r>
          </w:p>
        </w:tc>
        <w:tc>
          <w:tcPr>
            <w:tcW w:w="1149" w:type="dxa"/>
            <w:tcBorders>
              <w:top w:val="single" w:sz="4" w:space="0" w:color="auto"/>
              <w:bottom w:val="single" w:sz="12" w:space="0" w:color="auto"/>
            </w:tcBorders>
            <w:shd w:val="clear" w:color="auto" w:fill="auto"/>
            <w:noWrap/>
            <w:vAlign w:val="bottom"/>
            <w:hideMark/>
          </w:tcPr>
          <w:p w14:paraId="7649EFB2" w14:textId="77777777" w:rsidR="006927BD" w:rsidRPr="006927BD" w:rsidRDefault="006927BD" w:rsidP="008B6CBD">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2019</w:t>
            </w:r>
          </w:p>
        </w:tc>
      </w:tr>
      <w:tr w:rsidR="00BD1A01" w:rsidRPr="00596C0D" w14:paraId="249054C0" w14:textId="77777777" w:rsidTr="00BD1A01">
        <w:trPr>
          <w:trHeight w:val="240"/>
        </w:trPr>
        <w:tc>
          <w:tcPr>
            <w:tcW w:w="7370" w:type="dxa"/>
            <w:gridSpan w:val="5"/>
            <w:tcBorders>
              <w:top w:val="single" w:sz="12" w:space="0" w:color="auto"/>
            </w:tcBorders>
            <w:shd w:val="clear" w:color="auto" w:fill="auto"/>
            <w:hideMark/>
          </w:tcPr>
          <w:p w14:paraId="1FE4B8C0" w14:textId="77777777" w:rsidR="006927BD" w:rsidRPr="00596C0D" w:rsidRDefault="006927BD" w:rsidP="008B6CB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Niños de origen migrante</w:t>
            </w:r>
          </w:p>
        </w:tc>
      </w:tr>
      <w:tr w:rsidR="008B6CBD" w:rsidRPr="00596C0D" w14:paraId="124F9647" w14:textId="77777777" w:rsidTr="00415181">
        <w:trPr>
          <w:trHeight w:val="240"/>
        </w:trPr>
        <w:tc>
          <w:tcPr>
            <w:tcW w:w="7370" w:type="dxa"/>
            <w:gridSpan w:val="5"/>
            <w:tcBorders>
              <w:bottom w:val="single" w:sz="4" w:space="0" w:color="auto"/>
            </w:tcBorders>
            <w:shd w:val="clear" w:color="auto" w:fill="auto"/>
            <w:noWrap/>
            <w:hideMark/>
          </w:tcPr>
          <w:p w14:paraId="501009AA" w14:textId="77777777" w:rsidR="006927BD" w:rsidRPr="00596C0D" w:rsidRDefault="006927BD" w:rsidP="008B6CB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Número en miles</w:t>
            </w:r>
          </w:p>
        </w:tc>
      </w:tr>
      <w:tr w:rsidR="00BD1A01" w:rsidRPr="008B6CBD" w14:paraId="5BD84429" w14:textId="77777777" w:rsidTr="00415181">
        <w:trPr>
          <w:trHeight w:val="240"/>
        </w:trPr>
        <w:tc>
          <w:tcPr>
            <w:tcW w:w="2689" w:type="dxa"/>
            <w:tcBorders>
              <w:top w:val="single" w:sz="4" w:space="0" w:color="auto"/>
              <w:bottom w:val="single" w:sz="4" w:space="0" w:color="auto"/>
            </w:tcBorders>
            <w:shd w:val="clear" w:color="auto" w:fill="auto"/>
            <w:hideMark/>
          </w:tcPr>
          <w:p w14:paraId="1244DB44" w14:textId="633FC582" w:rsidR="006927BD" w:rsidRPr="006927BD" w:rsidRDefault="006927BD" w:rsidP="008B6CBD">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18/Total</w:t>
            </w:r>
          </w:p>
        </w:tc>
        <w:tc>
          <w:tcPr>
            <w:tcW w:w="1178" w:type="dxa"/>
            <w:tcBorders>
              <w:top w:val="single" w:sz="4" w:space="0" w:color="auto"/>
              <w:bottom w:val="single" w:sz="4" w:space="0" w:color="auto"/>
            </w:tcBorders>
            <w:shd w:val="clear" w:color="auto" w:fill="auto"/>
            <w:noWrap/>
            <w:vAlign w:val="bottom"/>
            <w:hideMark/>
          </w:tcPr>
          <w:p w14:paraId="769C7F64" w14:textId="25F5C49F"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w:t>
            </w:r>
            <w:r w:rsidR="008B6CBD">
              <w:rPr>
                <w:b/>
                <w:bCs/>
                <w:sz w:val="18"/>
              </w:rPr>
              <w:t xml:space="preserve"> </w:t>
            </w:r>
            <w:r w:rsidRPr="006927BD">
              <w:rPr>
                <w:b/>
                <w:bCs/>
                <w:sz w:val="18"/>
              </w:rPr>
              <w:t>755</w:t>
            </w:r>
          </w:p>
        </w:tc>
        <w:tc>
          <w:tcPr>
            <w:tcW w:w="1177" w:type="dxa"/>
            <w:tcBorders>
              <w:top w:val="single" w:sz="4" w:space="0" w:color="auto"/>
              <w:bottom w:val="single" w:sz="4" w:space="0" w:color="auto"/>
            </w:tcBorders>
            <w:shd w:val="clear" w:color="auto" w:fill="auto"/>
            <w:noWrap/>
            <w:vAlign w:val="bottom"/>
            <w:hideMark/>
          </w:tcPr>
          <w:p w14:paraId="6CD0084D" w14:textId="6456E80C"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w:t>
            </w:r>
            <w:r w:rsidR="008B6CBD">
              <w:rPr>
                <w:b/>
                <w:bCs/>
                <w:sz w:val="18"/>
              </w:rPr>
              <w:t xml:space="preserve"> </w:t>
            </w:r>
            <w:r w:rsidRPr="006927BD">
              <w:rPr>
                <w:b/>
                <w:bCs/>
                <w:sz w:val="18"/>
              </w:rPr>
              <w:t>896</w:t>
            </w:r>
          </w:p>
        </w:tc>
        <w:tc>
          <w:tcPr>
            <w:tcW w:w="1177" w:type="dxa"/>
            <w:tcBorders>
              <w:top w:val="single" w:sz="4" w:space="0" w:color="auto"/>
              <w:bottom w:val="single" w:sz="4" w:space="0" w:color="auto"/>
            </w:tcBorders>
            <w:shd w:val="clear" w:color="auto" w:fill="auto"/>
            <w:noWrap/>
            <w:vAlign w:val="bottom"/>
            <w:hideMark/>
          </w:tcPr>
          <w:p w14:paraId="03DB5E3F" w14:textId="286ECB18"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w:t>
            </w:r>
            <w:r w:rsidR="008B6CBD">
              <w:rPr>
                <w:b/>
                <w:bCs/>
                <w:sz w:val="18"/>
              </w:rPr>
              <w:t xml:space="preserve"> </w:t>
            </w:r>
            <w:r w:rsidRPr="006927BD">
              <w:rPr>
                <w:b/>
                <w:bCs/>
                <w:sz w:val="18"/>
              </w:rPr>
              <w:t>980</w:t>
            </w:r>
          </w:p>
        </w:tc>
        <w:tc>
          <w:tcPr>
            <w:tcW w:w="1149" w:type="dxa"/>
            <w:tcBorders>
              <w:top w:val="single" w:sz="4" w:space="0" w:color="auto"/>
              <w:bottom w:val="single" w:sz="4" w:space="0" w:color="auto"/>
            </w:tcBorders>
            <w:shd w:val="clear" w:color="auto" w:fill="auto"/>
            <w:noWrap/>
            <w:vAlign w:val="bottom"/>
            <w:hideMark/>
          </w:tcPr>
          <w:p w14:paraId="11BB5C80" w14:textId="5DF8AE3F"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5</w:t>
            </w:r>
            <w:r w:rsidR="008B6CBD">
              <w:rPr>
                <w:b/>
                <w:bCs/>
                <w:sz w:val="18"/>
              </w:rPr>
              <w:t xml:space="preserve"> </w:t>
            </w:r>
            <w:r w:rsidRPr="006927BD">
              <w:rPr>
                <w:b/>
                <w:bCs/>
                <w:sz w:val="18"/>
              </w:rPr>
              <w:t>141</w:t>
            </w:r>
          </w:p>
        </w:tc>
      </w:tr>
      <w:tr w:rsidR="00BD1A01" w:rsidRPr="006927BD" w14:paraId="22917181" w14:textId="77777777" w:rsidTr="00415181">
        <w:trPr>
          <w:trHeight w:val="240"/>
        </w:trPr>
        <w:tc>
          <w:tcPr>
            <w:tcW w:w="2689" w:type="dxa"/>
            <w:tcBorders>
              <w:top w:val="single" w:sz="4" w:space="0" w:color="auto"/>
            </w:tcBorders>
            <w:shd w:val="clear" w:color="auto" w:fill="auto"/>
            <w:hideMark/>
          </w:tcPr>
          <w:p w14:paraId="12BBB270"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5</w:t>
            </w:r>
          </w:p>
        </w:tc>
        <w:tc>
          <w:tcPr>
            <w:tcW w:w="1178" w:type="dxa"/>
            <w:tcBorders>
              <w:top w:val="single" w:sz="4" w:space="0" w:color="auto"/>
            </w:tcBorders>
            <w:shd w:val="clear" w:color="auto" w:fill="auto"/>
            <w:noWrap/>
            <w:vAlign w:val="bottom"/>
            <w:hideMark/>
          </w:tcPr>
          <w:p w14:paraId="45B9287C" w14:textId="737B76AC"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388</w:t>
            </w:r>
          </w:p>
        </w:tc>
        <w:tc>
          <w:tcPr>
            <w:tcW w:w="1177" w:type="dxa"/>
            <w:tcBorders>
              <w:top w:val="single" w:sz="4" w:space="0" w:color="auto"/>
            </w:tcBorders>
            <w:shd w:val="clear" w:color="auto" w:fill="auto"/>
            <w:noWrap/>
            <w:vAlign w:val="bottom"/>
            <w:hideMark/>
          </w:tcPr>
          <w:p w14:paraId="6B5306EB" w14:textId="12CEE6CB"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451</w:t>
            </w:r>
          </w:p>
        </w:tc>
        <w:tc>
          <w:tcPr>
            <w:tcW w:w="1177" w:type="dxa"/>
            <w:tcBorders>
              <w:top w:val="single" w:sz="4" w:space="0" w:color="auto"/>
            </w:tcBorders>
            <w:shd w:val="clear" w:color="auto" w:fill="auto"/>
            <w:noWrap/>
            <w:vAlign w:val="bottom"/>
            <w:hideMark/>
          </w:tcPr>
          <w:p w14:paraId="6B3D5875" w14:textId="02742906"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471</w:t>
            </w:r>
          </w:p>
        </w:tc>
        <w:tc>
          <w:tcPr>
            <w:tcW w:w="1149" w:type="dxa"/>
            <w:tcBorders>
              <w:top w:val="single" w:sz="4" w:space="0" w:color="auto"/>
            </w:tcBorders>
            <w:shd w:val="clear" w:color="auto" w:fill="auto"/>
            <w:noWrap/>
            <w:vAlign w:val="bottom"/>
            <w:hideMark/>
          </w:tcPr>
          <w:p w14:paraId="2B7780B5" w14:textId="3B179B44"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507</w:t>
            </w:r>
          </w:p>
        </w:tc>
      </w:tr>
      <w:tr w:rsidR="00BD1A01" w:rsidRPr="006927BD" w14:paraId="1E0A5769" w14:textId="77777777" w:rsidTr="00BD1A01">
        <w:trPr>
          <w:trHeight w:val="240"/>
        </w:trPr>
        <w:tc>
          <w:tcPr>
            <w:tcW w:w="2689" w:type="dxa"/>
            <w:shd w:val="clear" w:color="auto" w:fill="auto"/>
            <w:hideMark/>
          </w:tcPr>
          <w:p w14:paraId="40BC1BDC"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5 a 9</w:t>
            </w:r>
          </w:p>
        </w:tc>
        <w:tc>
          <w:tcPr>
            <w:tcW w:w="1178" w:type="dxa"/>
            <w:shd w:val="clear" w:color="auto" w:fill="auto"/>
            <w:noWrap/>
            <w:vAlign w:val="bottom"/>
            <w:hideMark/>
          </w:tcPr>
          <w:p w14:paraId="0B859108" w14:textId="547E4BFB"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330</w:t>
            </w:r>
          </w:p>
        </w:tc>
        <w:tc>
          <w:tcPr>
            <w:tcW w:w="1177" w:type="dxa"/>
            <w:shd w:val="clear" w:color="auto" w:fill="auto"/>
            <w:noWrap/>
            <w:vAlign w:val="bottom"/>
            <w:hideMark/>
          </w:tcPr>
          <w:p w14:paraId="1E1985AC" w14:textId="034FD8F6"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364</w:t>
            </w:r>
          </w:p>
        </w:tc>
        <w:tc>
          <w:tcPr>
            <w:tcW w:w="1177" w:type="dxa"/>
            <w:shd w:val="clear" w:color="auto" w:fill="auto"/>
            <w:noWrap/>
            <w:vAlign w:val="bottom"/>
            <w:hideMark/>
          </w:tcPr>
          <w:p w14:paraId="5429DFF0" w14:textId="0938F4DB"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380</w:t>
            </w:r>
          </w:p>
        </w:tc>
        <w:tc>
          <w:tcPr>
            <w:tcW w:w="1149" w:type="dxa"/>
            <w:shd w:val="clear" w:color="auto" w:fill="auto"/>
            <w:noWrap/>
            <w:vAlign w:val="bottom"/>
            <w:hideMark/>
          </w:tcPr>
          <w:p w14:paraId="6580ECD3" w14:textId="14B2131B"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419</w:t>
            </w:r>
          </w:p>
        </w:tc>
      </w:tr>
      <w:tr w:rsidR="00BD1A01" w:rsidRPr="006927BD" w14:paraId="1EB45088" w14:textId="77777777" w:rsidTr="00BD1A01">
        <w:trPr>
          <w:trHeight w:val="240"/>
        </w:trPr>
        <w:tc>
          <w:tcPr>
            <w:tcW w:w="2689" w:type="dxa"/>
            <w:shd w:val="clear" w:color="auto" w:fill="auto"/>
            <w:hideMark/>
          </w:tcPr>
          <w:p w14:paraId="0DC81B2F"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10 a 14</w:t>
            </w:r>
          </w:p>
        </w:tc>
        <w:tc>
          <w:tcPr>
            <w:tcW w:w="1178" w:type="dxa"/>
            <w:shd w:val="clear" w:color="auto" w:fill="auto"/>
            <w:noWrap/>
            <w:vAlign w:val="bottom"/>
            <w:hideMark/>
          </w:tcPr>
          <w:p w14:paraId="50C78ADA" w14:textId="518FEDFE"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270</w:t>
            </w:r>
          </w:p>
        </w:tc>
        <w:tc>
          <w:tcPr>
            <w:tcW w:w="1177" w:type="dxa"/>
            <w:shd w:val="clear" w:color="auto" w:fill="auto"/>
            <w:noWrap/>
            <w:vAlign w:val="bottom"/>
            <w:hideMark/>
          </w:tcPr>
          <w:p w14:paraId="1226B08E" w14:textId="2B34D679"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326</w:t>
            </w:r>
          </w:p>
        </w:tc>
        <w:tc>
          <w:tcPr>
            <w:tcW w:w="1177" w:type="dxa"/>
            <w:shd w:val="clear" w:color="auto" w:fill="auto"/>
            <w:noWrap/>
            <w:vAlign w:val="bottom"/>
            <w:hideMark/>
          </w:tcPr>
          <w:p w14:paraId="714FE584" w14:textId="2792F3FF"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348</w:t>
            </w:r>
          </w:p>
        </w:tc>
        <w:tc>
          <w:tcPr>
            <w:tcW w:w="1149" w:type="dxa"/>
            <w:shd w:val="clear" w:color="auto" w:fill="auto"/>
            <w:noWrap/>
            <w:vAlign w:val="bottom"/>
            <w:hideMark/>
          </w:tcPr>
          <w:p w14:paraId="2124E00F" w14:textId="6DE7D416"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8B6CBD">
              <w:rPr>
                <w:sz w:val="18"/>
              </w:rPr>
              <w:t xml:space="preserve"> </w:t>
            </w:r>
            <w:r w:rsidRPr="006927BD">
              <w:rPr>
                <w:sz w:val="18"/>
              </w:rPr>
              <w:t>404</w:t>
            </w:r>
          </w:p>
        </w:tc>
      </w:tr>
      <w:tr w:rsidR="00BD1A01" w:rsidRPr="006927BD" w14:paraId="3D58AC99" w14:textId="77777777" w:rsidTr="00BD1A01">
        <w:trPr>
          <w:trHeight w:val="240"/>
        </w:trPr>
        <w:tc>
          <w:tcPr>
            <w:tcW w:w="2689" w:type="dxa"/>
            <w:shd w:val="clear" w:color="auto" w:fill="auto"/>
            <w:hideMark/>
          </w:tcPr>
          <w:p w14:paraId="068223E9"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15 a 17</w:t>
            </w:r>
          </w:p>
        </w:tc>
        <w:tc>
          <w:tcPr>
            <w:tcW w:w="1178" w:type="dxa"/>
            <w:shd w:val="clear" w:color="auto" w:fill="auto"/>
            <w:noWrap/>
            <w:vAlign w:val="bottom"/>
            <w:hideMark/>
          </w:tcPr>
          <w:p w14:paraId="49A86574"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767</w:t>
            </w:r>
          </w:p>
        </w:tc>
        <w:tc>
          <w:tcPr>
            <w:tcW w:w="1177" w:type="dxa"/>
            <w:shd w:val="clear" w:color="auto" w:fill="auto"/>
            <w:noWrap/>
            <w:vAlign w:val="bottom"/>
            <w:hideMark/>
          </w:tcPr>
          <w:p w14:paraId="5C48FBBD"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755</w:t>
            </w:r>
          </w:p>
        </w:tc>
        <w:tc>
          <w:tcPr>
            <w:tcW w:w="1177" w:type="dxa"/>
            <w:shd w:val="clear" w:color="auto" w:fill="auto"/>
            <w:noWrap/>
            <w:vAlign w:val="bottom"/>
            <w:hideMark/>
          </w:tcPr>
          <w:p w14:paraId="76EE7160"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781</w:t>
            </w:r>
          </w:p>
        </w:tc>
        <w:tc>
          <w:tcPr>
            <w:tcW w:w="1149" w:type="dxa"/>
            <w:shd w:val="clear" w:color="auto" w:fill="auto"/>
            <w:noWrap/>
            <w:vAlign w:val="bottom"/>
            <w:hideMark/>
          </w:tcPr>
          <w:p w14:paraId="34806969" w14:textId="1C6634A6"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811</w:t>
            </w:r>
          </w:p>
        </w:tc>
      </w:tr>
      <w:tr w:rsidR="008B6CBD" w:rsidRPr="00596C0D" w14:paraId="3BBFFDBA" w14:textId="77777777" w:rsidTr="00415181">
        <w:trPr>
          <w:trHeight w:val="240"/>
        </w:trPr>
        <w:tc>
          <w:tcPr>
            <w:tcW w:w="7370" w:type="dxa"/>
            <w:gridSpan w:val="5"/>
            <w:tcBorders>
              <w:bottom w:val="single" w:sz="4" w:space="0" w:color="auto"/>
            </w:tcBorders>
            <w:shd w:val="clear" w:color="auto" w:fill="auto"/>
            <w:noWrap/>
            <w:hideMark/>
          </w:tcPr>
          <w:p w14:paraId="0DE2400D" w14:textId="77777777" w:rsidR="006927BD" w:rsidRPr="00596C0D" w:rsidRDefault="006927BD" w:rsidP="008B6CB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Porcentaje de la población de pares</w:t>
            </w:r>
          </w:p>
        </w:tc>
      </w:tr>
      <w:tr w:rsidR="00BD1A01" w:rsidRPr="008B6CBD" w14:paraId="7D197781" w14:textId="77777777" w:rsidTr="00415181">
        <w:trPr>
          <w:trHeight w:val="240"/>
        </w:trPr>
        <w:tc>
          <w:tcPr>
            <w:tcW w:w="2689" w:type="dxa"/>
            <w:tcBorders>
              <w:top w:val="single" w:sz="4" w:space="0" w:color="auto"/>
              <w:bottom w:val="single" w:sz="4" w:space="0" w:color="auto"/>
            </w:tcBorders>
            <w:shd w:val="clear" w:color="auto" w:fill="auto"/>
            <w:hideMark/>
          </w:tcPr>
          <w:p w14:paraId="4F759B97" w14:textId="417E4E5D" w:rsidR="006927BD" w:rsidRPr="006927BD" w:rsidRDefault="006927BD" w:rsidP="008B6CBD">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18/Total</w:t>
            </w:r>
          </w:p>
        </w:tc>
        <w:tc>
          <w:tcPr>
            <w:tcW w:w="1178" w:type="dxa"/>
            <w:tcBorders>
              <w:top w:val="single" w:sz="4" w:space="0" w:color="auto"/>
              <w:bottom w:val="single" w:sz="4" w:space="0" w:color="auto"/>
            </w:tcBorders>
            <w:shd w:val="clear" w:color="auto" w:fill="auto"/>
            <w:noWrap/>
            <w:vAlign w:val="bottom"/>
            <w:hideMark/>
          </w:tcPr>
          <w:p w14:paraId="6DDED395"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35,4</w:t>
            </w:r>
          </w:p>
        </w:tc>
        <w:tc>
          <w:tcPr>
            <w:tcW w:w="1177" w:type="dxa"/>
            <w:tcBorders>
              <w:top w:val="single" w:sz="4" w:space="0" w:color="auto"/>
              <w:bottom w:val="single" w:sz="4" w:space="0" w:color="auto"/>
            </w:tcBorders>
            <w:shd w:val="clear" w:color="auto" w:fill="auto"/>
            <w:noWrap/>
            <w:vAlign w:val="bottom"/>
            <w:hideMark/>
          </w:tcPr>
          <w:p w14:paraId="1867F245"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36,4</w:t>
            </w:r>
          </w:p>
        </w:tc>
        <w:tc>
          <w:tcPr>
            <w:tcW w:w="1177" w:type="dxa"/>
            <w:tcBorders>
              <w:top w:val="single" w:sz="4" w:space="0" w:color="auto"/>
              <w:bottom w:val="single" w:sz="4" w:space="0" w:color="auto"/>
            </w:tcBorders>
            <w:shd w:val="clear" w:color="auto" w:fill="auto"/>
            <w:noWrap/>
            <w:vAlign w:val="bottom"/>
            <w:hideMark/>
          </w:tcPr>
          <w:p w14:paraId="66C5ED59"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37,8</w:t>
            </w:r>
          </w:p>
        </w:tc>
        <w:tc>
          <w:tcPr>
            <w:tcW w:w="1149" w:type="dxa"/>
            <w:tcBorders>
              <w:top w:val="single" w:sz="4" w:space="0" w:color="auto"/>
              <w:bottom w:val="single" w:sz="4" w:space="0" w:color="auto"/>
            </w:tcBorders>
            <w:shd w:val="clear" w:color="auto" w:fill="auto"/>
            <w:noWrap/>
            <w:vAlign w:val="bottom"/>
            <w:hideMark/>
          </w:tcPr>
          <w:p w14:paraId="522F5695"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38,0</w:t>
            </w:r>
          </w:p>
        </w:tc>
      </w:tr>
      <w:tr w:rsidR="00BD1A01" w:rsidRPr="006927BD" w14:paraId="4D5BAB40" w14:textId="77777777" w:rsidTr="00415181">
        <w:trPr>
          <w:trHeight w:val="240"/>
        </w:trPr>
        <w:tc>
          <w:tcPr>
            <w:tcW w:w="2689" w:type="dxa"/>
            <w:tcBorders>
              <w:top w:val="single" w:sz="4" w:space="0" w:color="auto"/>
            </w:tcBorders>
            <w:shd w:val="clear" w:color="auto" w:fill="auto"/>
            <w:hideMark/>
          </w:tcPr>
          <w:p w14:paraId="550A86D9"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5</w:t>
            </w:r>
          </w:p>
        </w:tc>
        <w:tc>
          <w:tcPr>
            <w:tcW w:w="1178" w:type="dxa"/>
            <w:tcBorders>
              <w:top w:val="single" w:sz="4" w:space="0" w:color="auto"/>
            </w:tcBorders>
            <w:shd w:val="clear" w:color="auto" w:fill="auto"/>
            <w:noWrap/>
            <w:vAlign w:val="bottom"/>
            <w:hideMark/>
          </w:tcPr>
          <w:p w14:paraId="0FE41DC2"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38,1</w:t>
            </w:r>
          </w:p>
        </w:tc>
        <w:tc>
          <w:tcPr>
            <w:tcW w:w="1177" w:type="dxa"/>
            <w:tcBorders>
              <w:top w:val="single" w:sz="4" w:space="0" w:color="auto"/>
            </w:tcBorders>
            <w:shd w:val="clear" w:color="auto" w:fill="auto"/>
            <w:noWrap/>
            <w:vAlign w:val="bottom"/>
            <w:hideMark/>
          </w:tcPr>
          <w:p w14:paraId="3D5656AC"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39,1</w:t>
            </w:r>
          </w:p>
        </w:tc>
        <w:tc>
          <w:tcPr>
            <w:tcW w:w="1177" w:type="dxa"/>
            <w:tcBorders>
              <w:top w:val="single" w:sz="4" w:space="0" w:color="auto"/>
            </w:tcBorders>
            <w:shd w:val="clear" w:color="auto" w:fill="auto"/>
            <w:noWrap/>
            <w:vAlign w:val="bottom"/>
            <w:hideMark/>
          </w:tcPr>
          <w:p w14:paraId="3447CAFE"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39,9</w:t>
            </w:r>
          </w:p>
        </w:tc>
        <w:tc>
          <w:tcPr>
            <w:tcW w:w="1149" w:type="dxa"/>
            <w:tcBorders>
              <w:top w:val="single" w:sz="4" w:space="0" w:color="auto"/>
            </w:tcBorders>
            <w:shd w:val="clear" w:color="auto" w:fill="auto"/>
            <w:noWrap/>
            <w:vAlign w:val="bottom"/>
            <w:hideMark/>
          </w:tcPr>
          <w:p w14:paraId="41434931"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39,7</w:t>
            </w:r>
          </w:p>
        </w:tc>
      </w:tr>
      <w:tr w:rsidR="00BD1A01" w:rsidRPr="006927BD" w14:paraId="3D0F06C9" w14:textId="77777777" w:rsidTr="00BD1A01">
        <w:trPr>
          <w:trHeight w:val="240"/>
        </w:trPr>
        <w:tc>
          <w:tcPr>
            <w:tcW w:w="2689" w:type="dxa"/>
            <w:shd w:val="clear" w:color="auto" w:fill="auto"/>
            <w:hideMark/>
          </w:tcPr>
          <w:p w14:paraId="50C596E8"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5 a 9</w:t>
            </w:r>
          </w:p>
        </w:tc>
        <w:tc>
          <w:tcPr>
            <w:tcW w:w="1178" w:type="dxa"/>
            <w:shd w:val="clear" w:color="auto" w:fill="auto"/>
            <w:noWrap/>
            <w:vAlign w:val="bottom"/>
            <w:hideMark/>
          </w:tcPr>
          <w:p w14:paraId="473B2842"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37,2</w:t>
            </w:r>
          </w:p>
        </w:tc>
        <w:tc>
          <w:tcPr>
            <w:tcW w:w="1177" w:type="dxa"/>
            <w:shd w:val="clear" w:color="auto" w:fill="auto"/>
            <w:noWrap/>
            <w:vAlign w:val="bottom"/>
            <w:hideMark/>
          </w:tcPr>
          <w:p w14:paraId="43844DFC"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37,5</w:t>
            </w:r>
          </w:p>
        </w:tc>
        <w:tc>
          <w:tcPr>
            <w:tcW w:w="1177" w:type="dxa"/>
            <w:shd w:val="clear" w:color="auto" w:fill="auto"/>
            <w:noWrap/>
            <w:vAlign w:val="bottom"/>
            <w:hideMark/>
          </w:tcPr>
          <w:p w14:paraId="45B08680"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39,0</w:t>
            </w:r>
          </w:p>
        </w:tc>
        <w:tc>
          <w:tcPr>
            <w:tcW w:w="1149" w:type="dxa"/>
            <w:shd w:val="clear" w:color="auto" w:fill="auto"/>
            <w:noWrap/>
            <w:vAlign w:val="bottom"/>
            <w:hideMark/>
          </w:tcPr>
          <w:p w14:paraId="2024C10E"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38,7</w:t>
            </w:r>
          </w:p>
        </w:tc>
      </w:tr>
      <w:tr w:rsidR="00BD1A01" w:rsidRPr="006927BD" w14:paraId="597C736A" w14:textId="77777777" w:rsidTr="00BD1A01">
        <w:trPr>
          <w:trHeight w:val="240"/>
        </w:trPr>
        <w:tc>
          <w:tcPr>
            <w:tcW w:w="2689" w:type="dxa"/>
            <w:shd w:val="clear" w:color="auto" w:fill="auto"/>
            <w:hideMark/>
          </w:tcPr>
          <w:p w14:paraId="0484188D"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10 a 14</w:t>
            </w:r>
          </w:p>
        </w:tc>
        <w:tc>
          <w:tcPr>
            <w:tcW w:w="1178" w:type="dxa"/>
            <w:shd w:val="clear" w:color="auto" w:fill="auto"/>
            <w:noWrap/>
            <w:vAlign w:val="bottom"/>
            <w:hideMark/>
          </w:tcPr>
          <w:p w14:paraId="5AAE904B"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34,1</w:t>
            </w:r>
          </w:p>
        </w:tc>
        <w:tc>
          <w:tcPr>
            <w:tcW w:w="1177" w:type="dxa"/>
            <w:shd w:val="clear" w:color="auto" w:fill="auto"/>
            <w:noWrap/>
            <w:vAlign w:val="bottom"/>
            <w:hideMark/>
          </w:tcPr>
          <w:p w14:paraId="75E27A7D"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35,8</w:t>
            </w:r>
          </w:p>
        </w:tc>
        <w:tc>
          <w:tcPr>
            <w:tcW w:w="1177" w:type="dxa"/>
            <w:shd w:val="clear" w:color="auto" w:fill="auto"/>
            <w:noWrap/>
            <w:vAlign w:val="bottom"/>
            <w:hideMark/>
          </w:tcPr>
          <w:p w14:paraId="0C82072C"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37,3</w:t>
            </w:r>
          </w:p>
        </w:tc>
        <w:tc>
          <w:tcPr>
            <w:tcW w:w="1149" w:type="dxa"/>
            <w:shd w:val="clear" w:color="auto" w:fill="auto"/>
            <w:noWrap/>
            <w:vAlign w:val="bottom"/>
            <w:hideMark/>
          </w:tcPr>
          <w:p w14:paraId="7359DCE7"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37,7</w:t>
            </w:r>
          </w:p>
        </w:tc>
      </w:tr>
      <w:tr w:rsidR="00BD1A01" w:rsidRPr="006927BD" w14:paraId="61C14678" w14:textId="77777777" w:rsidTr="00BD1A01">
        <w:trPr>
          <w:trHeight w:val="240"/>
        </w:trPr>
        <w:tc>
          <w:tcPr>
            <w:tcW w:w="2689" w:type="dxa"/>
            <w:shd w:val="clear" w:color="auto" w:fill="auto"/>
            <w:hideMark/>
          </w:tcPr>
          <w:p w14:paraId="1664A01F"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lastRenderedPageBreak/>
              <w:t>De 15 a 17</w:t>
            </w:r>
          </w:p>
        </w:tc>
        <w:tc>
          <w:tcPr>
            <w:tcW w:w="1178" w:type="dxa"/>
            <w:shd w:val="clear" w:color="auto" w:fill="auto"/>
            <w:noWrap/>
            <w:vAlign w:val="bottom"/>
            <w:hideMark/>
          </w:tcPr>
          <w:p w14:paraId="2D5F8D58"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31,0</w:t>
            </w:r>
          </w:p>
        </w:tc>
        <w:tc>
          <w:tcPr>
            <w:tcW w:w="1177" w:type="dxa"/>
            <w:shd w:val="clear" w:color="auto" w:fill="auto"/>
            <w:noWrap/>
            <w:vAlign w:val="bottom"/>
            <w:hideMark/>
          </w:tcPr>
          <w:p w14:paraId="45BE38C4"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31,6</w:t>
            </w:r>
          </w:p>
        </w:tc>
        <w:tc>
          <w:tcPr>
            <w:tcW w:w="1177" w:type="dxa"/>
            <w:shd w:val="clear" w:color="auto" w:fill="auto"/>
            <w:noWrap/>
            <w:vAlign w:val="bottom"/>
            <w:hideMark/>
          </w:tcPr>
          <w:p w14:paraId="2D94A234"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33,2</w:t>
            </w:r>
          </w:p>
        </w:tc>
        <w:tc>
          <w:tcPr>
            <w:tcW w:w="1149" w:type="dxa"/>
            <w:shd w:val="clear" w:color="auto" w:fill="auto"/>
            <w:noWrap/>
            <w:vAlign w:val="bottom"/>
            <w:hideMark/>
          </w:tcPr>
          <w:p w14:paraId="3A1F670E"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34,7</w:t>
            </w:r>
          </w:p>
        </w:tc>
      </w:tr>
      <w:tr w:rsidR="006927BD" w:rsidRPr="006927BD" w14:paraId="39BACD2E" w14:textId="77777777" w:rsidTr="00BD1A01">
        <w:trPr>
          <w:trHeight w:val="240"/>
        </w:trPr>
        <w:tc>
          <w:tcPr>
            <w:tcW w:w="7370" w:type="dxa"/>
            <w:gridSpan w:val="5"/>
            <w:shd w:val="clear" w:color="auto" w:fill="auto"/>
            <w:noWrap/>
            <w:hideMark/>
          </w:tcPr>
          <w:p w14:paraId="4EB9673F" w14:textId="1B3A4C12" w:rsidR="006927BD" w:rsidRPr="006927BD" w:rsidRDefault="00596C0D" w:rsidP="008B6CBD">
            <w:pPr>
              <w:pStyle w:val="SingleTxtG"/>
              <w:tabs>
                <w:tab w:val="clear" w:pos="1701"/>
                <w:tab w:val="clear" w:pos="2268"/>
                <w:tab w:val="clear" w:pos="2835"/>
              </w:tabs>
              <w:spacing w:before="40" w:after="40" w:line="220" w:lineRule="exact"/>
              <w:ind w:left="0" w:right="28"/>
              <w:jc w:val="left"/>
              <w:rPr>
                <w:sz w:val="18"/>
                <w:lang w:val="en-GB"/>
              </w:rPr>
            </w:pPr>
            <w:r w:rsidRPr="00596C0D">
              <w:rPr>
                <w:b/>
                <w:bCs/>
                <w:sz w:val="18"/>
              </w:rPr>
              <w:t xml:space="preserve">De </w:t>
            </w:r>
            <w:r w:rsidR="006927BD" w:rsidRPr="00596C0D">
              <w:rPr>
                <w:b/>
                <w:bCs/>
                <w:sz w:val="18"/>
              </w:rPr>
              <w:t>los cuales: niños que han vivido personalmente la migración</w:t>
            </w:r>
            <w:r w:rsidR="006927BD" w:rsidRPr="004B5B47">
              <w:rPr>
                <w:sz w:val="18"/>
                <w:vertAlign w:val="superscript"/>
              </w:rPr>
              <w:t>1)</w:t>
            </w:r>
          </w:p>
        </w:tc>
      </w:tr>
      <w:tr w:rsidR="008B6CBD" w:rsidRPr="00596C0D" w14:paraId="0D7505B2" w14:textId="77777777" w:rsidTr="00415181">
        <w:trPr>
          <w:trHeight w:val="240"/>
        </w:trPr>
        <w:tc>
          <w:tcPr>
            <w:tcW w:w="7370" w:type="dxa"/>
            <w:gridSpan w:val="5"/>
            <w:tcBorders>
              <w:bottom w:val="single" w:sz="4" w:space="0" w:color="auto"/>
            </w:tcBorders>
            <w:shd w:val="clear" w:color="auto" w:fill="auto"/>
            <w:noWrap/>
            <w:hideMark/>
          </w:tcPr>
          <w:p w14:paraId="4E5E29C3" w14:textId="77777777" w:rsidR="006927BD" w:rsidRPr="00596C0D" w:rsidRDefault="006927BD" w:rsidP="008B6CB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Número en miles</w:t>
            </w:r>
          </w:p>
        </w:tc>
      </w:tr>
      <w:tr w:rsidR="00BD1A01" w:rsidRPr="008B6CBD" w14:paraId="31515F03" w14:textId="77777777" w:rsidTr="00415181">
        <w:trPr>
          <w:trHeight w:val="240"/>
        </w:trPr>
        <w:tc>
          <w:tcPr>
            <w:tcW w:w="2689" w:type="dxa"/>
            <w:tcBorders>
              <w:top w:val="single" w:sz="4" w:space="0" w:color="auto"/>
              <w:bottom w:val="single" w:sz="4" w:space="0" w:color="auto"/>
            </w:tcBorders>
            <w:shd w:val="clear" w:color="auto" w:fill="auto"/>
            <w:hideMark/>
          </w:tcPr>
          <w:p w14:paraId="5D6827B3" w14:textId="0E88C9B6" w:rsidR="006927BD" w:rsidRPr="006927BD" w:rsidRDefault="006927BD" w:rsidP="008B6CBD">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18/Total</w:t>
            </w:r>
          </w:p>
        </w:tc>
        <w:tc>
          <w:tcPr>
            <w:tcW w:w="1178" w:type="dxa"/>
            <w:tcBorders>
              <w:top w:val="single" w:sz="4" w:space="0" w:color="auto"/>
              <w:bottom w:val="single" w:sz="4" w:space="0" w:color="auto"/>
            </w:tcBorders>
            <w:shd w:val="clear" w:color="auto" w:fill="auto"/>
            <w:noWrap/>
            <w:vAlign w:val="bottom"/>
            <w:hideMark/>
          </w:tcPr>
          <w:p w14:paraId="7FC7D40B"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922</w:t>
            </w:r>
          </w:p>
        </w:tc>
        <w:tc>
          <w:tcPr>
            <w:tcW w:w="1177" w:type="dxa"/>
            <w:tcBorders>
              <w:top w:val="single" w:sz="4" w:space="0" w:color="auto"/>
              <w:bottom w:val="single" w:sz="4" w:space="0" w:color="auto"/>
            </w:tcBorders>
            <w:shd w:val="clear" w:color="auto" w:fill="auto"/>
            <w:noWrap/>
            <w:vAlign w:val="bottom"/>
            <w:hideMark/>
          </w:tcPr>
          <w:p w14:paraId="301E97EB"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991</w:t>
            </w:r>
          </w:p>
        </w:tc>
        <w:tc>
          <w:tcPr>
            <w:tcW w:w="1177" w:type="dxa"/>
            <w:tcBorders>
              <w:top w:val="single" w:sz="4" w:space="0" w:color="auto"/>
              <w:bottom w:val="single" w:sz="4" w:space="0" w:color="auto"/>
            </w:tcBorders>
            <w:shd w:val="clear" w:color="auto" w:fill="auto"/>
            <w:noWrap/>
            <w:vAlign w:val="bottom"/>
            <w:hideMark/>
          </w:tcPr>
          <w:p w14:paraId="20B6D7D5" w14:textId="756D7266"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w:t>
            </w:r>
            <w:r w:rsidR="008B6CBD">
              <w:rPr>
                <w:b/>
                <w:bCs/>
                <w:sz w:val="18"/>
              </w:rPr>
              <w:t xml:space="preserve"> </w:t>
            </w:r>
            <w:r w:rsidRPr="006927BD">
              <w:rPr>
                <w:b/>
                <w:bCs/>
                <w:sz w:val="18"/>
              </w:rPr>
              <w:t>055</w:t>
            </w:r>
          </w:p>
        </w:tc>
        <w:tc>
          <w:tcPr>
            <w:tcW w:w="1149" w:type="dxa"/>
            <w:tcBorders>
              <w:top w:val="single" w:sz="4" w:space="0" w:color="auto"/>
              <w:bottom w:val="single" w:sz="4" w:space="0" w:color="auto"/>
            </w:tcBorders>
            <w:shd w:val="clear" w:color="auto" w:fill="auto"/>
            <w:noWrap/>
            <w:vAlign w:val="bottom"/>
            <w:hideMark/>
          </w:tcPr>
          <w:p w14:paraId="2182C878" w14:textId="35403D3E"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w:t>
            </w:r>
            <w:r w:rsidR="008B6CBD">
              <w:rPr>
                <w:b/>
                <w:bCs/>
                <w:sz w:val="18"/>
              </w:rPr>
              <w:t xml:space="preserve"> </w:t>
            </w:r>
            <w:r w:rsidRPr="006927BD">
              <w:rPr>
                <w:b/>
                <w:bCs/>
                <w:sz w:val="18"/>
              </w:rPr>
              <w:t>081</w:t>
            </w:r>
          </w:p>
        </w:tc>
      </w:tr>
      <w:tr w:rsidR="00BD1A01" w:rsidRPr="006927BD" w14:paraId="1E74B961" w14:textId="77777777" w:rsidTr="00415181">
        <w:trPr>
          <w:trHeight w:val="240"/>
        </w:trPr>
        <w:tc>
          <w:tcPr>
            <w:tcW w:w="2689" w:type="dxa"/>
            <w:tcBorders>
              <w:top w:val="single" w:sz="4" w:space="0" w:color="auto"/>
            </w:tcBorders>
            <w:shd w:val="clear" w:color="auto" w:fill="auto"/>
            <w:hideMark/>
          </w:tcPr>
          <w:p w14:paraId="19B6D181"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5</w:t>
            </w:r>
          </w:p>
        </w:tc>
        <w:tc>
          <w:tcPr>
            <w:tcW w:w="1178" w:type="dxa"/>
            <w:tcBorders>
              <w:top w:val="single" w:sz="4" w:space="0" w:color="auto"/>
            </w:tcBorders>
            <w:shd w:val="clear" w:color="auto" w:fill="auto"/>
            <w:noWrap/>
            <w:vAlign w:val="bottom"/>
            <w:hideMark/>
          </w:tcPr>
          <w:p w14:paraId="15900C6B"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172</w:t>
            </w:r>
          </w:p>
        </w:tc>
        <w:tc>
          <w:tcPr>
            <w:tcW w:w="1177" w:type="dxa"/>
            <w:tcBorders>
              <w:top w:val="single" w:sz="4" w:space="0" w:color="auto"/>
            </w:tcBorders>
            <w:shd w:val="clear" w:color="auto" w:fill="auto"/>
            <w:noWrap/>
            <w:vAlign w:val="bottom"/>
            <w:hideMark/>
          </w:tcPr>
          <w:p w14:paraId="52393472"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167</w:t>
            </w:r>
          </w:p>
        </w:tc>
        <w:tc>
          <w:tcPr>
            <w:tcW w:w="1177" w:type="dxa"/>
            <w:tcBorders>
              <w:top w:val="single" w:sz="4" w:space="0" w:color="auto"/>
            </w:tcBorders>
            <w:shd w:val="clear" w:color="auto" w:fill="auto"/>
            <w:noWrap/>
            <w:vAlign w:val="bottom"/>
            <w:hideMark/>
          </w:tcPr>
          <w:p w14:paraId="779DCF81"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160</w:t>
            </w:r>
          </w:p>
        </w:tc>
        <w:tc>
          <w:tcPr>
            <w:tcW w:w="1149" w:type="dxa"/>
            <w:tcBorders>
              <w:top w:val="single" w:sz="4" w:space="0" w:color="auto"/>
            </w:tcBorders>
            <w:shd w:val="clear" w:color="auto" w:fill="auto"/>
            <w:noWrap/>
            <w:vAlign w:val="bottom"/>
            <w:hideMark/>
          </w:tcPr>
          <w:p w14:paraId="7C2E7CC0"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132</w:t>
            </w:r>
          </w:p>
        </w:tc>
      </w:tr>
      <w:tr w:rsidR="00BD1A01" w:rsidRPr="006927BD" w14:paraId="2FFE79BA" w14:textId="77777777" w:rsidTr="00BD1A01">
        <w:trPr>
          <w:trHeight w:val="240"/>
        </w:trPr>
        <w:tc>
          <w:tcPr>
            <w:tcW w:w="2689" w:type="dxa"/>
            <w:shd w:val="clear" w:color="auto" w:fill="auto"/>
            <w:hideMark/>
          </w:tcPr>
          <w:p w14:paraId="7EF879CE"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5 a 9</w:t>
            </w:r>
          </w:p>
        </w:tc>
        <w:tc>
          <w:tcPr>
            <w:tcW w:w="1178" w:type="dxa"/>
            <w:shd w:val="clear" w:color="auto" w:fill="auto"/>
            <w:noWrap/>
            <w:vAlign w:val="bottom"/>
            <w:hideMark/>
          </w:tcPr>
          <w:p w14:paraId="1D65BD30"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289</w:t>
            </w:r>
          </w:p>
        </w:tc>
        <w:tc>
          <w:tcPr>
            <w:tcW w:w="1177" w:type="dxa"/>
            <w:shd w:val="clear" w:color="auto" w:fill="auto"/>
            <w:noWrap/>
            <w:vAlign w:val="bottom"/>
            <w:hideMark/>
          </w:tcPr>
          <w:p w14:paraId="63179CE6"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330</w:t>
            </w:r>
          </w:p>
        </w:tc>
        <w:tc>
          <w:tcPr>
            <w:tcW w:w="1177" w:type="dxa"/>
            <w:shd w:val="clear" w:color="auto" w:fill="auto"/>
            <w:noWrap/>
            <w:vAlign w:val="bottom"/>
            <w:hideMark/>
          </w:tcPr>
          <w:p w14:paraId="1BEB01D1"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358</w:t>
            </w:r>
          </w:p>
        </w:tc>
        <w:tc>
          <w:tcPr>
            <w:tcW w:w="1149" w:type="dxa"/>
            <w:shd w:val="clear" w:color="auto" w:fill="auto"/>
            <w:noWrap/>
            <w:vAlign w:val="bottom"/>
            <w:hideMark/>
          </w:tcPr>
          <w:p w14:paraId="21B175BC"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368</w:t>
            </w:r>
          </w:p>
        </w:tc>
      </w:tr>
      <w:tr w:rsidR="00BD1A01" w:rsidRPr="006927BD" w14:paraId="33274F04" w14:textId="77777777" w:rsidTr="00BD1A01">
        <w:trPr>
          <w:trHeight w:val="240"/>
        </w:trPr>
        <w:tc>
          <w:tcPr>
            <w:tcW w:w="2689" w:type="dxa"/>
            <w:shd w:val="clear" w:color="auto" w:fill="auto"/>
            <w:hideMark/>
          </w:tcPr>
          <w:p w14:paraId="50909289"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10 a 14</w:t>
            </w:r>
          </w:p>
        </w:tc>
        <w:tc>
          <w:tcPr>
            <w:tcW w:w="1178" w:type="dxa"/>
            <w:shd w:val="clear" w:color="auto" w:fill="auto"/>
            <w:noWrap/>
            <w:vAlign w:val="bottom"/>
            <w:hideMark/>
          </w:tcPr>
          <w:p w14:paraId="555273ED"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267</w:t>
            </w:r>
          </w:p>
        </w:tc>
        <w:tc>
          <w:tcPr>
            <w:tcW w:w="1177" w:type="dxa"/>
            <w:shd w:val="clear" w:color="auto" w:fill="auto"/>
            <w:noWrap/>
            <w:vAlign w:val="bottom"/>
            <w:hideMark/>
          </w:tcPr>
          <w:p w14:paraId="573622FD"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306</w:t>
            </w:r>
          </w:p>
        </w:tc>
        <w:tc>
          <w:tcPr>
            <w:tcW w:w="1177" w:type="dxa"/>
            <w:shd w:val="clear" w:color="auto" w:fill="auto"/>
            <w:noWrap/>
            <w:vAlign w:val="bottom"/>
            <w:hideMark/>
          </w:tcPr>
          <w:p w14:paraId="52E92039"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344</w:t>
            </w:r>
          </w:p>
        </w:tc>
        <w:tc>
          <w:tcPr>
            <w:tcW w:w="1149" w:type="dxa"/>
            <w:shd w:val="clear" w:color="auto" w:fill="auto"/>
            <w:noWrap/>
            <w:vAlign w:val="bottom"/>
            <w:hideMark/>
          </w:tcPr>
          <w:p w14:paraId="5485FC27"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380</w:t>
            </w:r>
          </w:p>
        </w:tc>
      </w:tr>
      <w:tr w:rsidR="00BD1A01" w:rsidRPr="006927BD" w14:paraId="7F7A1993" w14:textId="77777777" w:rsidTr="00BD1A01">
        <w:trPr>
          <w:trHeight w:val="240"/>
        </w:trPr>
        <w:tc>
          <w:tcPr>
            <w:tcW w:w="2689" w:type="dxa"/>
            <w:shd w:val="clear" w:color="auto" w:fill="auto"/>
            <w:hideMark/>
          </w:tcPr>
          <w:p w14:paraId="060F270C"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15 a 17</w:t>
            </w:r>
          </w:p>
        </w:tc>
        <w:tc>
          <w:tcPr>
            <w:tcW w:w="1178" w:type="dxa"/>
            <w:shd w:val="clear" w:color="auto" w:fill="auto"/>
            <w:noWrap/>
            <w:vAlign w:val="bottom"/>
            <w:hideMark/>
          </w:tcPr>
          <w:p w14:paraId="0E599BA1"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194</w:t>
            </w:r>
          </w:p>
        </w:tc>
        <w:tc>
          <w:tcPr>
            <w:tcW w:w="1177" w:type="dxa"/>
            <w:shd w:val="clear" w:color="auto" w:fill="auto"/>
            <w:noWrap/>
            <w:vAlign w:val="bottom"/>
            <w:hideMark/>
          </w:tcPr>
          <w:p w14:paraId="1EB41FAB"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188</w:t>
            </w:r>
          </w:p>
        </w:tc>
        <w:tc>
          <w:tcPr>
            <w:tcW w:w="1177" w:type="dxa"/>
            <w:shd w:val="clear" w:color="auto" w:fill="auto"/>
            <w:noWrap/>
            <w:vAlign w:val="bottom"/>
            <w:hideMark/>
          </w:tcPr>
          <w:p w14:paraId="7F2FB517"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193</w:t>
            </w:r>
          </w:p>
        </w:tc>
        <w:tc>
          <w:tcPr>
            <w:tcW w:w="1149" w:type="dxa"/>
            <w:shd w:val="clear" w:color="auto" w:fill="auto"/>
            <w:noWrap/>
            <w:vAlign w:val="bottom"/>
            <w:hideMark/>
          </w:tcPr>
          <w:p w14:paraId="6443289E"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w:t>
            </w:r>
          </w:p>
        </w:tc>
      </w:tr>
      <w:tr w:rsidR="00BD1A01" w:rsidRPr="00596C0D" w14:paraId="0B62A1AF" w14:textId="77777777" w:rsidTr="00415181">
        <w:trPr>
          <w:trHeight w:val="240"/>
        </w:trPr>
        <w:tc>
          <w:tcPr>
            <w:tcW w:w="7370" w:type="dxa"/>
            <w:gridSpan w:val="5"/>
            <w:tcBorders>
              <w:bottom w:val="single" w:sz="4" w:space="0" w:color="auto"/>
            </w:tcBorders>
            <w:shd w:val="clear" w:color="auto" w:fill="auto"/>
            <w:noWrap/>
            <w:hideMark/>
          </w:tcPr>
          <w:p w14:paraId="0A3416FD" w14:textId="77777777" w:rsidR="006927BD" w:rsidRPr="00596C0D" w:rsidRDefault="006927BD" w:rsidP="008B6CB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Porcentaje de la población de pares</w:t>
            </w:r>
          </w:p>
        </w:tc>
      </w:tr>
      <w:tr w:rsidR="00BD1A01" w:rsidRPr="008B6CBD" w14:paraId="67F2B1E3" w14:textId="77777777" w:rsidTr="00415181">
        <w:trPr>
          <w:trHeight w:val="240"/>
        </w:trPr>
        <w:tc>
          <w:tcPr>
            <w:tcW w:w="2689" w:type="dxa"/>
            <w:tcBorders>
              <w:top w:val="single" w:sz="4" w:space="0" w:color="auto"/>
              <w:bottom w:val="single" w:sz="4" w:space="0" w:color="auto"/>
            </w:tcBorders>
            <w:shd w:val="clear" w:color="auto" w:fill="auto"/>
            <w:hideMark/>
          </w:tcPr>
          <w:p w14:paraId="61E16BC6" w14:textId="456F731F" w:rsidR="006927BD" w:rsidRPr="006927BD" w:rsidRDefault="006927BD" w:rsidP="008B6CBD">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18/Total</w:t>
            </w:r>
          </w:p>
        </w:tc>
        <w:tc>
          <w:tcPr>
            <w:tcW w:w="1178" w:type="dxa"/>
            <w:tcBorders>
              <w:top w:val="single" w:sz="4" w:space="0" w:color="auto"/>
              <w:bottom w:val="single" w:sz="4" w:space="0" w:color="auto"/>
            </w:tcBorders>
            <w:shd w:val="clear" w:color="auto" w:fill="auto"/>
            <w:noWrap/>
            <w:vAlign w:val="bottom"/>
            <w:hideMark/>
          </w:tcPr>
          <w:p w14:paraId="1FF0636C"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6,9</w:t>
            </w:r>
          </w:p>
        </w:tc>
        <w:tc>
          <w:tcPr>
            <w:tcW w:w="1177" w:type="dxa"/>
            <w:tcBorders>
              <w:top w:val="single" w:sz="4" w:space="0" w:color="auto"/>
              <w:bottom w:val="single" w:sz="4" w:space="0" w:color="auto"/>
            </w:tcBorders>
            <w:shd w:val="clear" w:color="auto" w:fill="auto"/>
            <w:noWrap/>
            <w:vAlign w:val="bottom"/>
            <w:hideMark/>
          </w:tcPr>
          <w:p w14:paraId="6422ED90"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7,4</w:t>
            </w:r>
          </w:p>
        </w:tc>
        <w:tc>
          <w:tcPr>
            <w:tcW w:w="1177" w:type="dxa"/>
            <w:tcBorders>
              <w:top w:val="single" w:sz="4" w:space="0" w:color="auto"/>
              <w:bottom w:val="single" w:sz="4" w:space="0" w:color="auto"/>
            </w:tcBorders>
            <w:shd w:val="clear" w:color="auto" w:fill="auto"/>
            <w:noWrap/>
            <w:vAlign w:val="bottom"/>
            <w:hideMark/>
          </w:tcPr>
          <w:p w14:paraId="2B00AA85"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8,0</w:t>
            </w:r>
          </w:p>
        </w:tc>
        <w:tc>
          <w:tcPr>
            <w:tcW w:w="1149" w:type="dxa"/>
            <w:tcBorders>
              <w:top w:val="single" w:sz="4" w:space="0" w:color="auto"/>
              <w:bottom w:val="single" w:sz="4" w:space="0" w:color="auto"/>
            </w:tcBorders>
            <w:shd w:val="clear" w:color="auto" w:fill="auto"/>
            <w:noWrap/>
            <w:vAlign w:val="bottom"/>
            <w:hideMark/>
          </w:tcPr>
          <w:p w14:paraId="539A77CC" w14:textId="77777777" w:rsidR="006927BD" w:rsidRPr="006927BD" w:rsidRDefault="006927BD" w:rsidP="008B6CB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8,0</w:t>
            </w:r>
          </w:p>
        </w:tc>
      </w:tr>
      <w:tr w:rsidR="00BD1A01" w:rsidRPr="006927BD" w14:paraId="0C3F5C88" w14:textId="77777777" w:rsidTr="00415181">
        <w:trPr>
          <w:trHeight w:val="240"/>
        </w:trPr>
        <w:tc>
          <w:tcPr>
            <w:tcW w:w="2689" w:type="dxa"/>
            <w:tcBorders>
              <w:top w:val="single" w:sz="4" w:space="0" w:color="auto"/>
            </w:tcBorders>
            <w:shd w:val="clear" w:color="auto" w:fill="auto"/>
            <w:hideMark/>
          </w:tcPr>
          <w:p w14:paraId="649F3711"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5</w:t>
            </w:r>
          </w:p>
        </w:tc>
        <w:tc>
          <w:tcPr>
            <w:tcW w:w="1178" w:type="dxa"/>
            <w:tcBorders>
              <w:top w:val="single" w:sz="4" w:space="0" w:color="auto"/>
            </w:tcBorders>
            <w:shd w:val="clear" w:color="auto" w:fill="auto"/>
            <w:noWrap/>
            <w:vAlign w:val="bottom"/>
            <w:hideMark/>
          </w:tcPr>
          <w:p w14:paraId="4B106CB4"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4,7</w:t>
            </w:r>
          </w:p>
        </w:tc>
        <w:tc>
          <w:tcPr>
            <w:tcW w:w="1177" w:type="dxa"/>
            <w:tcBorders>
              <w:top w:val="single" w:sz="4" w:space="0" w:color="auto"/>
            </w:tcBorders>
            <w:shd w:val="clear" w:color="auto" w:fill="auto"/>
            <w:noWrap/>
            <w:vAlign w:val="bottom"/>
            <w:hideMark/>
          </w:tcPr>
          <w:p w14:paraId="502713F3"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4,5</w:t>
            </w:r>
          </w:p>
        </w:tc>
        <w:tc>
          <w:tcPr>
            <w:tcW w:w="1177" w:type="dxa"/>
            <w:tcBorders>
              <w:top w:val="single" w:sz="4" w:space="0" w:color="auto"/>
            </w:tcBorders>
            <w:shd w:val="clear" w:color="auto" w:fill="auto"/>
            <w:noWrap/>
            <w:vAlign w:val="bottom"/>
            <w:hideMark/>
          </w:tcPr>
          <w:p w14:paraId="063533F6"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4,3</w:t>
            </w:r>
          </w:p>
        </w:tc>
        <w:tc>
          <w:tcPr>
            <w:tcW w:w="1149" w:type="dxa"/>
            <w:tcBorders>
              <w:top w:val="single" w:sz="4" w:space="0" w:color="auto"/>
            </w:tcBorders>
            <w:shd w:val="clear" w:color="auto" w:fill="auto"/>
            <w:noWrap/>
            <w:vAlign w:val="bottom"/>
            <w:hideMark/>
          </w:tcPr>
          <w:p w14:paraId="4217204F"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w:t>
            </w:r>
          </w:p>
        </w:tc>
      </w:tr>
      <w:tr w:rsidR="00BD1A01" w:rsidRPr="006927BD" w14:paraId="0F686EA4" w14:textId="77777777" w:rsidTr="00BD1A01">
        <w:trPr>
          <w:trHeight w:val="240"/>
        </w:trPr>
        <w:tc>
          <w:tcPr>
            <w:tcW w:w="2689" w:type="dxa"/>
            <w:shd w:val="clear" w:color="auto" w:fill="auto"/>
            <w:hideMark/>
          </w:tcPr>
          <w:p w14:paraId="75CD7B1C"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5 a 9</w:t>
            </w:r>
          </w:p>
        </w:tc>
        <w:tc>
          <w:tcPr>
            <w:tcW w:w="1178" w:type="dxa"/>
            <w:shd w:val="clear" w:color="auto" w:fill="auto"/>
            <w:noWrap/>
            <w:vAlign w:val="bottom"/>
            <w:hideMark/>
          </w:tcPr>
          <w:p w14:paraId="66F8D9BB"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8,1</w:t>
            </w:r>
          </w:p>
        </w:tc>
        <w:tc>
          <w:tcPr>
            <w:tcW w:w="1177" w:type="dxa"/>
            <w:shd w:val="clear" w:color="auto" w:fill="auto"/>
            <w:noWrap/>
            <w:vAlign w:val="bottom"/>
            <w:hideMark/>
          </w:tcPr>
          <w:p w14:paraId="73C5BECF"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9,1</w:t>
            </w:r>
          </w:p>
        </w:tc>
        <w:tc>
          <w:tcPr>
            <w:tcW w:w="1177" w:type="dxa"/>
            <w:shd w:val="clear" w:color="auto" w:fill="auto"/>
            <w:noWrap/>
            <w:vAlign w:val="bottom"/>
            <w:hideMark/>
          </w:tcPr>
          <w:p w14:paraId="04361047"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10,1</w:t>
            </w:r>
          </w:p>
        </w:tc>
        <w:tc>
          <w:tcPr>
            <w:tcW w:w="1149" w:type="dxa"/>
            <w:shd w:val="clear" w:color="auto" w:fill="auto"/>
            <w:noWrap/>
            <w:vAlign w:val="bottom"/>
            <w:hideMark/>
          </w:tcPr>
          <w:p w14:paraId="291B17AF"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10,0</w:t>
            </w:r>
          </w:p>
        </w:tc>
      </w:tr>
      <w:tr w:rsidR="00BD1A01" w:rsidRPr="006927BD" w14:paraId="4D0C310F" w14:textId="77777777" w:rsidTr="00BD1A01">
        <w:trPr>
          <w:trHeight w:val="240"/>
        </w:trPr>
        <w:tc>
          <w:tcPr>
            <w:tcW w:w="2689" w:type="dxa"/>
            <w:shd w:val="clear" w:color="auto" w:fill="auto"/>
            <w:hideMark/>
          </w:tcPr>
          <w:p w14:paraId="346949CB"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10 a 14</w:t>
            </w:r>
          </w:p>
        </w:tc>
        <w:tc>
          <w:tcPr>
            <w:tcW w:w="1178" w:type="dxa"/>
            <w:shd w:val="clear" w:color="auto" w:fill="auto"/>
            <w:noWrap/>
            <w:vAlign w:val="bottom"/>
            <w:hideMark/>
          </w:tcPr>
          <w:p w14:paraId="4640BDC6"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w:t>
            </w:r>
          </w:p>
        </w:tc>
        <w:tc>
          <w:tcPr>
            <w:tcW w:w="1177" w:type="dxa"/>
            <w:shd w:val="clear" w:color="auto" w:fill="auto"/>
            <w:noWrap/>
            <w:vAlign w:val="bottom"/>
            <w:hideMark/>
          </w:tcPr>
          <w:p w14:paraId="3CBD2447"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8,3</w:t>
            </w:r>
          </w:p>
        </w:tc>
        <w:tc>
          <w:tcPr>
            <w:tcW w:w="1177" w:type="dxa"/>
            <w:shd w:val="clear" w:color="auto" w:fill="auto"/>
            <w:noWrap/>
            <w:vAlign w:val="bottom"/>
            <w:hideMark/>
          </w:tcPr>
          <w:p w14:paraId="3F259F58"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9,5</w:t>
            </w:r>
          </w:p>
        </w:tc>
        <w:tc>
          <w:tcPr>
            <w:tcW w:w="1149" w:type="dxa"/>
            <w:shd w:val="clear" w:color="auto" w:fill="auto"/>
            <w:noWrap/>
            <w:vAlign w:val="bottom"/>
            <w:hideMark/>
          </w:tcPr>
          <w:p w14:paraId="215ECDDC"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10,2</w:t>
            </w:r>
          </w:p>
        </w:tc>
      </w:tr>
      <w:tr w:rsidR="00BD1A01" w:rsidRPr="006927BD" w14:paraId="01465050" w14:textId="77777777" w:rsidTr="00BD1A01">
        <w:trPr>
          <w:trHeight w:val="240"/>
        </w:trPr>
        <w:tc>
          <w:tcPr>
            <w:tcW w:w="2689" w:type="dxa"/>
            <w:tcBorders>
              <w:bottom w:val="single" w:sz="12" w:space="0" w:color="auto"/>
            </w:tcBorders>
            <w:shd w:val="clear" w:color="auto" w:fill="auto"/>
            <w:hideMark/>
          </w:tcPr>
          <w:p w14:paraId="67C2F8DE"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15 a 17</w:t>
            </w:r>
          </w:p>
        </w:tc>
        <w:tc>
          <w:tcPr>
            <w:tcW w:w="1178" w:type="dxa"/>
            <w:tcBorders>
              <w:bottom w:val="single" w:sz="12" w:space="0" w:color="auto"/>
            </w:tcBorders>
            <w:shd w:val="clear" w:color="auto" w:fill="auto"/>
            <w:noWrap/>
            <w:vAlign w:val="bottom"/>
            <w:hideMark/>
          </w:tcPr>
          <w:p w14:paraId="3DD2567B"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7,8</w:t>
            </w:r>
          </w:p>
        </w:tc>
        <w:tc>
          <w:tcPr>
            <w:tcW w:w="1177" w:type="dxa"/>
            <w:tcBorders>
              <w:bottom w:val="single" w:sz="12" w:space="0" w:color="auto"/>
            </w:tcBorders>
            <w:shd w:val="clear" w:color="auto" w:fill="auto"/>
            <w:noWrap/>
            <w:vAlign w:val="bottom"/>
            <w:hideMark/>
          </w:tcPr>
          <w:p w14:paraId="494C93DC"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7,9</w:t>
            </w:r>
          </w:p>
        </w:tc>
        <w:tc>
          <w:tcPr>
            <w:tcW w:w="1177" w:type="dxa"/>
            <w:tcBorders>
              <w:bottom w:val="single" w:sz="12" w:space="0" w:color="auto"/>
            </w:tcBorders>
            <w:shd w:val="clear" w:color="auto" w:fill="auto"/>
            <w:noWrap/>
            <w:vAlign w:val="bottom"/>
            <w:hideMark/>
          </w:tcPr>
          <w:p w14:paraId="19D13D56"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8,2</w:t>
            </w:r>
          </w:p>
        </w:tc>
        <w:tc>
          <w:tcPr>
            <w:tcW w:w="1149" w:type="dxa"/>
            <w:tcBorders>
              <w:bottom w:val="single" w:sz="12" w:space="0" w:color="auto"/>
            </w:tcBorders>
            <w:shd w:val="clear" w:color="auto" w:fill="auto"/>
            <w:noWrap/>
            <w:vAlign w:val="bottom"/>
            <w:hideMark/>
          </w:tcPr>
          <w:p w14:paraId="0B2ABAA0" w14:textId="77777777" w:rsidR="006927BD" w:rsidRPr="006927BD" w:rsidRDefault="006927BD" w:rsidP="008B6CB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8,6</w:t>
            </w:r>
          </w:p>
        </w:tc>
      </w:tr>
    </w:tbl>
    <w:p w14:paraId="0183CBC8" w14:textId="77777777" w:rsidR="006927BD" w:rsidRPr="006927BD" w:rsidRDefault="006927BD" w:rsidP="008B6CBD">
      <w:pPr>
        <w:pStyle w:val="SingleTxtG"/>
        <w:spacing w:before="120" w:after="0"/>
        <w:ind w:firstLine="170"/>
        <w:jc w:val="left"/>
        <w:rPr>
          <w:i/>
          <w:iCs/>
          <w:sz w:val="18"/>
          <w:szCs w:val="18"/>
          <w:lang w:val="en-GB"/>
        </w:rPr>
      </w:pPr>
      <w:r w:rsidRPr="006927BD">
        <w:rPr>
          <w:i/>
          <w:iCs/>
          <w:sz w:val="18"/>
          <w:szCs w:val="18"/>
        </w:rPr>
        <w:t>Notas sobre el cuadro:</w:t>
      </w:r>
      <w:r w:rsidRPr="006927BD">
        <w:rPr>
          <w:sz w:val="18"/>
          <w:szCs w:val="18"/>
        </w:rPr>
        <w:t xml:space="preserve"> </w:t>
      </w:r>
    </w:p>
    <w:p w14:paraId="382D6C68" w14:textId="4A037AF2" w:rsidR="006927BD" w:rsidRPr="006927BD" w:rsidRDefault="006927BD" w:rsidP="008B6CBD">
      <w:pPr>
        <w:pStyle w:val="SingleTxtG"/>
        <w:spacing w:after="0"/>
        <w:ind w:firstLine="170"/>
        <w:jc w:val="left"/>
        <w:rPr>
          <w:sz w:val="18"/>
          <w:szCs w:val="18"/>
          <w:lang w:val="en-GB"/>
        </w:rPr>
      </w:pPr>
      <w:r w:rsidRPr="006927BD">
        <w:rPr>
          <w:sz w:val="18"/>
          <w:szCs w:val="18"/>
        </w:rPr>
        <w:t xml:space="preserve">* </w:t>
      </w:r>
      <w:r w:rsidR="008B6CBD">
        <w:rPr>
          <w:sz w:val="18"/>
          <w:szCs w:val="18"/>
        </w:rPr>
        <w:t xml:space="preserve"> </w:t>
      </w:r>
      <w:r w:rsidRPr="006927BD">
        <w:rPr>
          <w:sz w:val="18"/>
          <w:szCs w:val="18"/>
        </w:rPr>
        <w:t>Las personas de origen migrante son aquellas que han emigrado a Alemania o cuyos padres emigraron.</w:t>
      </w:r>
    </w:p>
    <w:p w14:paraId="41A4B253" w14:textId="77777777" w:rsidR="006927BD" w:rsidRPr="006927BD" w:rsidRDefault="006927BD" w:rsidP="008B6CBD">
      <w:pPr>
        <w:pStyle w:val="SingleTxtG"/>
        <w:spacing w:after="0"/>
        <w:ind w:firstLine="170"/>
        <w:jc w:val="left"/>
        <w:rPr>
          <w:sz w:val="18"/>
          <w:szCs w:val="18"/>
          <w:lang w:val="en-GB"/>
        </w:rPr>
      </w:pPr>
      <w:r w:rsidRPr="006927BD">
        <w:rPr>
          <w:sz w:val="18"/>
          <w:szCs w:val="18"/>
        </w:rPr>
        <w:t>1)</w:t>
      </w:r>
      <w:r w:rsidRPr="006927BD">
        <w:rPr>
          <w:sz w:val="18"/>
          <w:szCs w:val="18"/>
        </w:rPr>
        <w:tab/>
        <w:t>Las personas que han vivido personalmente la migración son aquellas que han emigrado a Alemania. En cambio, las personas de origen migrante que no han vivido personalmente la migración son las que han nacido en Alemania, pero tienen al menos un progenitor que emigró a este país.</w:t>
      </w:r>
    </w:p>
    <w:p w14:paraId="6659F1E4" w14:textId="77777777" w:rsidR="006927BD" w:rsidRPr="006927BD" w:rsidRDefault="006927BD" w:rsidP="008B6CBD">
      <w:pPr>
        <w:pStyle w:val="SingleTxtG"/>
        <w:ind w:firstLine="170"/>
        <w:jc w:val="left"/>
        <w:rPr>
          <w:sz w:val="18"/>
          <w:szCs w:val="18"/>
          <w:lang w:val="en-GB"/>
        </w:rPr>
      </w:pPr>
      <w:r w:rsidRPr="006927BD">
        <w:rPr>
          <w:i/>
          <w:iCs/>
          <w:sz w:val="18"/>
          <w:szCs w:val="18"/>
        </w:rPr>
        <w:t>Fuente:</w:t>
      </w:r>
      <w:r w:rsidRPr="006927BD">
        <w:rPr>
          <w:sz w:val="18"/>
          <w:szCs w:val="18"/>
        </w:rPr>
        <w:t xml:space="preserve"> Oficina Federal de Estadística: estadísticas demográficas, recopiladas por DJI/TU Dortmund Research Association.</w:t>
      </w:r>
    </w:p>
    <w:p w14:paraId="0C66105E" w14:textId="02FDE233" w:rsidR="006927BD" w:rsidRPr="00D870C3" w:rsidRDefault="00BD1A01" w:rsidP="00BD1A01">
      <w:pPr>
        <w:pStyle w:val="H23G"/>
        <w:rPr>
          <w:b w:val="0"/>
          <w:bCs/>
          <w:sz w:val="16"/>
          <w:szCs w:val="16"/>
          <w:lang w:val="en-GB"/>
        </w:rPr>
      </w:pPr>
      <w:r w:rsidRPr="00BD1A01">
        <w:rPr>
          <w:b w:val="0"/>
          <w:bCs/>
        </w:rPr>
        <w:tab/>
      </w:r>
      <w:r w:rsidRPr="00BD1A01">
        <w:rPr>
          <w:b w:val="0"/>
          <w:bCs/>
        </w:rPr>
        <w:tab/>
      </w:r>
      <w:r w:rsidR="006927BD" w:rsidRPr="00BD1A01">
        <w:rPr>
          <w:b w:val="0"/>
          <w:bCs/>
        </w:rPr>
        <w:t>Cuadro 5</w:t>
      </w:r>
      <w:r w:rsidRPr="00BD1A01">
        <w:rPr>
          <w:b w:val="0"/>
          <w:bCs/>
        </w:rPr>
        <w:br/>
      </w:r>
      <w:r w:rsidR="006927BD" w:rsidRPr="006927BD">
        <w:t>Evaluaciones de riesgo realizadas en las oficinas de bienestar de la juventud en</w:t>
      </w:r>
      <w:r w:rsidR="00D870C3">
        <w:t> </w:t>
      </w:r>
      <w:r w:rsidR="006927BD" w:rsidRPr="006927BD">
        <w:t>las</w:t>
      </w:r>
      <w:r w:rsidR="00D870C3">
        <w:t> </w:t>
      </w:r>
      <w:r w:rsidR="006927BD" w:rsidRPr="006927BD">
        <w:t>que</w:t>
      </w:r>
      <w:r w:rsidR="00D870C3">
        <w:t> </w:t>
      </w:r>
      <w:r w:rsidR="006927BD" w:rsidRPr="006927BD">
        <w:t>se concluyó que existía un peligro para el interés superior del niño (incluso</w:t>
      </w:r>
      <w:r w:rsidR="00D870C3">
        <w:t> </w:t>
      </w:r>
      <w:r w:rsidR="006927BD" w:rsidRPr="006927BD">
        <w:t>latente) debido a la violencia sexual, de 2016 a 2020</w:t>
      </w:r>
      <w:r w:rsidR="00D870C3">
        <w:br/>
      </w:r>
      <w:r w:rsidR="006927BD" w:rsidRPr="00D870C3">
        <w:rPr>
          <w:b w:val="0"/>
          <w:bCs/>
          <w:sz w:val="16"/>
          <w:szCs w:val="16"/>
        </w:rPr>
        <w:t>(En número y por 10.000 de la población de pares)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36"/>
        <w:gridCol w:w="911"/>
        <w:gridCol w:w="912"/>
        <w:gridCol w:w="912"/>
        <w:gridCol w:w="912"/>
        <w:gridCol w:w="887"/>
      </w:tblGrid>
      <w:tr w:rsidR="00BD1A01" w:rsidRPr="00BD1A01" w14:paraId="33E74A9C" w14:textId="77777777" w:rsidTr="00BD1A01">
        <w:trPr>
          <w:trHeight w:val="240"/>
          <w:tblHeader/>
        </w:trPr>
        <w:tc>
          <w:tcPr>
            <w:tcW w:w="3628" w:type="dxa"/>
            <w:tcBorders>
              <w:top w:val="single" w:sz="4" w:space="0" w:color="auto"/>
              <w:bottom w:val="single" w:sz="12" w:space="0" w:color="auto"/>
            </w:tcBorders>
            <w:shd w:val="clear" w:color="auto" w:fill="auto"/>
            <w:noWrap/>
            <w:vAlign w:val="bottom"/>
            <w:hideMark/>
          </w:tcPr>
          <w:p w14:paraId="428EA9E2" w14:textId="77777777" w:rsidR="006927BD" w:rsidRPr="006927BD" w:rsidRDefault="006927BD" w:rsidP="00BD1A01">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Grupo de edad</w:t>
            </w:r>
          </w:p>
        </w:tc>
        <w:tc>
          <w:tcPr>
            <w:tcW w:w="1162" w:type="dxa"/>
            <w:tcBorders>
              <w:top w:val="single" w:sz="4" w:space="0" w:color="auto"/>
              <w:bottom w:val="single" w:sz="12" w:space="0" w:color="auto"/>
            </w:tcBorders>
            <w:shd w:val="clear" w:color="auto" w:fill="auto"/>
            <w:noWrap/>
            <w:vAlign w:val="bottom"/>
            <w:hideMark/>
          </w:tcPr>
          <w:p w14:paraId="761824BB" w14:textId="77777777" w:rsidR="006927BD" w:rsidRPr="006927BD" w:rsidRDefault="006927BD" w:rsidP="0041518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2016</w:t>
            </w:r>
          </w:p>
        </w:tc>
        <w:tc>
          <w:tcPr>
            <w:tcW w:w="1162" w:type="dxa"/>
            <w:tcBorders>
              <w:top w:val="single" w:sz="4" w:space="0" w:color="auto"/>
              <w:bottom w:val="single" w:sz="12" w:space="0" w:color="auto"/>
            </w:tcBorders>
            <w:shd w:val="clear" w:color="auto" w:fill="auto"/>
            <w:noWrap/>
            <w:vAlign w:val="bottom"/>
            <w:hideMark/>
          </w:tcPr>
          <w:p w14:paraId="17460DC7" w14:textId="77777777" w:rsidR="006927BD" w:rsidRPr="006927BD" w:rsidRDefault="006927BD" w:rsidP="0041518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2017</w:t>
            </w:r>
          </w:p>
        </w:tc>
        <w:tc>
          <w:tcPr>
            <w:tcW w:w="1162" w:type="dxa"/>
            <w:tcBorders>
              <w:top w:val="single" w:sz="4" w:space="0" w:color="auto"/>
              <w:bottom w:val="single" w:sz="12" w:space="0" w:color="auto"/>
            </w:tcBorders>
            <w:shd w:val="clear" w:color="auto" w:fill="auto"/>
            <w:noWrap/>
            <w:vAlign w:val="bottom"/>
            <w:hideMark/>
          </w:tcPr>
          <w:p w14:paraId="758B37DF" w14:textId="77777777" w:rsidR="006927BD" w:rsidRPr="006927BD" w:rsidRDefault="006927BD" w:rsidP="0041518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2018</w:t>
            </w:r>
          </w:p>
        </w:tc>
        <w:tc>
          <w:tcPr>
            <w:tcW w:w="1162" w:type="dxa"/>
            <w:tcBorders>
              <w:top w:val="single" w:sz="4" w:space="0" w:color="auto"/>
              <w:bottom w:val="single" w:sz="12" w:space="0" w:color="auto"/>
            </w:tcBorders>
            <w:shd w:val="clear" w:color="auto" w:fill="auto"/>
            <w:noWrap/>
            <w:vAlign w:val="bottom"/>
            <w:hideMark/>
          </w:tcPr>
          <w:p w14:paraId="78EB6922" w14:textId="77777777" w:rsidR="006927BD" w:rsidRPr="006927BD" w:rsidRDefault="006927BD" w:rsidP="0041518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2019</w:t>
            </w:r>
          </w:p>
        </w:tc>
        <w:tc>
          <w:tcPr>
            <w:tcW w:w="1130" w:type="dxa"/>
            <w:tcBorders>
              <w:top w:val="single" w:sz="4" w:space="0" w:color="auto"/>
              <w:bottom w:val="single" w:sz="12" w:space="0" w:color="auto"/>
            </w:tcBorders>
            <w:shd w:val="clear" w:color="auto" w:fill="auto"/>
            <w:noWrap/>
            <w:vAlign w:val="bottom"/>
            <w:hideMark/>
          </w:tcPr>
          <w:p w14:paraId="7A2D38C1" w14:textId="77777777" w:rsidR="006927BD" w:rsidRPr="006927BD" w:rsidRDefault="006927BD" w:rsidP="00415181">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2020</w:t>
            </w:r>
          </w:p>
        </w:tc>
      </w:tr>
      <w:tr w:rsidR="00BD1A01" w:rsidRPr="00596C0D" w14:paraId="10659C29" w14:textId="77777777" w:rsidTr="00BD1A01">
        <w:trPr>
          <w:trHeight w:val="240"/>
        </w:trPr>
        <w:tc>
          <w:tcPr>
            <w:tcW w:w="9406" w:type="dxa"/>
            <w:gridSpan w:val="6"/>
            <w:tcBorders>
              <w:top w:val="single" w:sz="12" w:space="0" w:color="auto"/>
            </w:tcBorders>
            <w:shd w:val="clear" w:color="auto" w:fill="auto"/>
            <w:noWrap/>
            <w:hideMark/>
          </w:tcPr>
          <w:p w14:paraId="4B261E4F" w14:textId="77777777" w:rsidR="006927BD" w:rsidRPr="00596C0D" w:rsidRDefault="006927BD" w:rsidP="00415181">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Número</w:t>
            </w:r>
          </w:p>
        </w:tc>
      </w:tr>
      <w:tr w:rsidR="00BD1A01" w:rsidRPr="006927BD" w14:paraId="6851C5F5" w14:textId="77777777" w:rsidTr="00BD1A01">
        <w:trPr>
          <w:trHeight w:val="240"/>
        </w:trPr>
        <w:tc>
          <w:tcPr>
            <w:tcW w:w="3628" w:type="dxa"/>
            <w:shd w:val="clear" w:color="auto" w:fill="auto"/>
            <w:hideMark/>
          </w:tcPr>
          <w:p w14:paraId="2524941B"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6 años</w:t>
            </w:r>
          </w:p>
        </w:tc>
        <w:tc>
          <w:tcPr>
            <w:tcW w:w="1162" w:type="dxa"/>
            <w:shd w:val="clear" w:color="auto" w:fill="auto"/>
            <w:noWrap/>
            <w:vAlign w:val="bottom"/>
            <w:hideMark/>
          </w:tcPr>
          <w:p w14:paraId="0752A707"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441</w:t>
            </w:r>
          </w:p>
        </w:tc>
        <w:tc>
          <w:tcPr>
            <w:tcW w:w="1162" w:type="dxa"/>
            <w:shd w:val="clear" w:color="auto" w:fill="auto"/>
            <w:noWrap/>
            <w:vAlign w:val="bottom"/>
            <w:hideMark/>
          </w:tcPr>
          <w:p w14:paraId="08DE7B82"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456</w:t>
            </w:r>
          </w:p>
        </w:tc>
        <w:tc>
          <w:tcPr>
            <w:tcW w:w="1162" w:type="dxa"/>
            <w:shd w:val="clear" w:color="auto" w:fill="auto"/>
            <w:noWrap/>
            <w:vAlign w:val="bottom"/>
            <w:hideMark/>
          </w:tcPr>
          <w:p w14:paraId="5A34D409"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540</w:t>
            </w:r>
          </w:p>
        </w:tc>
        <w:tc>
          <w:tcPr>
            <w:tcW w:w="1162" w:type="dxa"/>
            <w:shd w:val="clear" w:color="auto" w:fill="auto"/>
            <w:noWrap/>
            <w:vAlign w:val="bottom"/>
            <w:hideMark/>
          </w:tcPr>
          <w:p w14:paraId="37B744BF"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669</w:t>
            </w:r>
          </w:p>
        </w:tc>
        <w:tc>
          <w:tcPr>
            <w:tcW w:w="1130" w:type="dxa"/>
            <w:shd w:val="clear" w:color="auto" w:fill="auto"/>
            <w:noWrap/>
            <w:vAlign w:val="bottom"/>
            <w:hideMark/>
          </w:tcPr>
          <w:p w14:paraId="0CD5274F"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 xml:space="preserve"> 814</w:t>
            </w:r>
          </w:p>
        </w:tc>
      </w:tr>
      <w:tr w:rsidR="00BD1A01" w:rsidRPr="006927BD" w14:paraId="18C9FB9E" w14:textId="77777777" w:rsidTr="00BD1A01">
        <w:trPr>
          <w:trHeight w:val="240"/>
        </w:trPr>
        <w:tc>
          <w:tcPr>
            <w:tcW w:w="3628" w:type="dxa"/>
            <w:shd w:val="clear" w:color="auto" w:fill="auto"/>
            <w:hideMark/>
          </w:tcPr>
          <w:p w14:paraId="2424340D"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De 6 a 13 años </w:t>
            </w:r>
          </w:p>
        </w:tc>
        <w:tc>
          <w:tcPr>
            <w:tcW w:w="1162" w:type="dxa"/>
            <w:shd w:val="clear" w:color="auto" w:fill="auto"/>
            <w:noWrap/>
            <w:vAlign w:val="bottom"/>
            <w:hideMark/>
          </w:tcPr>
          <w:p w14:paraId="1BEDADB8" w14:textId="013BBC6A"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415181">
              <w:rPr>
                <w:sz w:val="18"/>
              </w:rPr>
              <w:t xml:space="preserve"> </w:t>
            </w:r>
            <w:r w:rsidRPr="006927BD">
              <w:rPr>
                <w:sz w:val="18"/>
              </w:rPr>
              <w:t>093</w:t>
            </w:r>
          </w:p>
        </w:tc>
        <w:tc>
          <w:tcPr>
            <w:tcW w:w="1162" w:type="dxa"/>
            <w:shd w:val="clear" w:color="auto" w:fill="auto"/>
            <w:noWrap/>
            <w:vAlign w:val="bottom"/>
            <w:hideMark/>
          </w:tcPr>
          <w:p w14:paraId="082E1AE7" w14:textId="060C9BA0"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415181">
              <w:rPr>
                <w:sz w:val="18"/>
              </w:rPr>
              <w:t xml:space="preserve"> </w:t>
            </w:r>
            <w:r w:rsidRPr="006927BD">
              <w:rPr>
                <w:sz w:val="18"/>
              </w:rPr>
              <w:t>110</w:t>
            </w:r>
          </w:p>
        </w:tc>
        <w:tc>
          <w:tcPr>
            <w:tcW w:w="1162" w:type="dxa"/>
            <w:shd w:val="clear" w:color="auto" w:fill="auto"/>
            <w:noWrap/>
            <w:vAlign w:val="bottom"/>
            <w:hideMark/>
          </w:tcPr>
          <w:p w14:paraId="6BCAC617" w14:textId="1C963054"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415181">
              <w:rPr>
                <w:sz w:val="18"/>
              </w:rPr>
              <w:t xml:space="preserve"> </w:t>
            </w:r>
            <w:r w:rsidRPr="006927BD">
              <w:rPr>
                <w:sz w:val="18"/>
              </w:rPr>
              <w:t>319</w:t>
            </w:r>
          </w:p>
        </w:tc>
        <w:tc>
          <w:tcPr>
            <w:tcW w:w="1162" w:type="dxa"/>
            <w:shd w:val="clear" w:color="auto" w:fill="auto"/>
            <w:noWrap/>
            <w:vAlign w:val="bottom"/>
            <w:hideMark/>
          </w:tcPr>
          <w:p w14:paraId="5D1E46B5" w14:textId="57159CA2"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415181">
              <w:rPr>
                <w:sz w:val="18"/>
              </w:rPr>
              <w:t xml:space="preserve"> </w:t>
            </w:r>
            <w:r w:rsidRPr="006927BD">
              <w:rPr>
                <w:sz w:val="18"/>
              </w:rPr>
              <w:t>589</w:t>
            </w:r>
          </w:p>
        </w:tc>
        <w:tc>
          <w:tcPr>
            <w:tcW w:w="1130" w:type="dxa"/>
            <w:shd w:val="clear" w:color="auto" w:fill="auto"/>
            <w:noWrap/>
            <w:vAlign w:val="bottom"/>
            <w:hideMark/>
          </w:tcPr>
          <w:p w14:paraId="6D8B6C63" w14:textId="36A384A4"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415181">
              <w:rPr>
                <w:sz w:val="18"/>
              </w:rPr>
              <w:t xml:space="preserve"> </w:t>
            </w:r>
            <w:r w:rsidRPr="006927BD">
              <w:rPr>
                <w:sz w:val="18"/>
              </w:rPr>
              <w:t>680</w:t>
            </w:r>
          </w:p>
        </w:tc>
      </w:tr>
      <w:tr w:rsidR="00BD1A01" w:rsidRPr="006927BD" w14:paraId="6B5A1E63" w14:textId="77777777" w:rsidTr="00415181">
        <w:trPr>
          <w:trHeight w:val="240"/>
        </w:trPr>
        <w:tc>
          <w:tcPr>
            <w:tcW w:w="3628" w:type="dxa"/>
            <w:tcBorders>
              <w:bottom w:val="single" w:sz="4" w:space="0" w:color="auto"/>
            </w:tcBorders>
            <w:shd w:val="clear" w:color="auto" w:fill="auto"/>
            <w:hideMark/>
          </w:tcPr>
          <w:p w14:paraId="17C6945F"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14 a 17 años</w:t>
            </w:r>
          </w:p>
        </w:tc>
        <w:tc>
          <w:tcPr>
            <w:tcW w:w="1162" w:type="dxa"/>
            <w:tcBorders>
              <w:bottom w:val="single" w:sz="4" w:space="0" w:color="auto"/>
            </w:tcBorders>
            <w:shd w:val="clear" w:color="auto" w:fill="auto"/>
            <w:noWrap/>
            <w:vAlign w:val="bottom"/>
            <w:hideMark/>
          </w:tcPr>
          <w:p w14:paraId="3836CE4A"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487</w:t>
            </w:r>
          </w:p>
        </w:tc>
        <w:tc>
          <w:tcPr>
            <w:tcW w:w="1162" w:type="dxa"/>
            <w:tcBorders>
              <w:bottom w:val="single" w:sz="4" w:space="0" w:color="auto"/>
            </w:tcBorders>
            <w:shd w:val="clear" w:color="auto" w:fill="auto"/>
            <w:noWrap/>
            <w:vAlign w:val="bottom"/>
            <w:hideMark/>
          </w:tcPr>
          <w:p w14:paraId="2994B531"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479</w:t>
            </w:r>
          </w:p>
        </w:tc>
        <w:tc>
          <w:tcPr>
            <w:tcW w:w="1162" w:type="dxa"/>
            <w:tcBorders>
              <w:bottom w:val="single" w:sz="4" w:space="0" w:color="auto"/>
            </w:tcBorders>
            <w:shd w:val="clear" w:color="auto" w:fill="auto"/>
            <w:noWrap/>
            <w:vAlign w:val="bottom"/>
            <w:hideMark/>
          </w:tcPr>
          <w:p w14:paraId="48F7D724"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595</w:t>
            </w:r>
          </w:p>
        </w:tc>
        <w:tc>
          <w:tcPr>
            <w:tcW w:w="1162" w:type="dxa"/>
            <w:tcBorders>
              <w:bottom w:val="single" w:sz="4" w:space="0" w:color="auto"/>
            </w:tcBorders>
            <w:shd w:val="clear" w:color="auto" w:fill="auto"/>
            <w:noWrap/>
            <w:vAlign w:val="bottom"/>
            <w:hideMark/>
          </w:tcPr>
          <w:p w14:paraId="67055EB6"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732</w:t>
            </w:r>
          </w:p>
        </w:tc>
        <w:tc>
          <w:tcPr>
            <w:tcW w:w="1130" w:type="dxa"/>
            <w:tcBorders>
              <w:bottom w:val="single" w:sz="4" w:space="0" w:color="auto"/>
            </w:tcBorders>
            <w:shd w:val="clear" w:color="auto" w:fill="auto"/>
            <w:noWrap/>
            <w:vAlign w:val="bottom"/>
            <w:hideMark/>
          </w:tcPr>
          <w:p w14:paraId="540F55C4" w14:textId="40261304"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729</w:t>
            </w:r>
          </w:p>
        </w:tc>
      </w:tr>
      <w:tr w:rsidR="00BD1A01" w:rsidRPr="00415181" w14:paraId="470BBA38" w14:textId="77777777" w:rsidTr="00415181">
        <w:trPr>
          <w:trHeight w:val="240"/>
        </w:trPr>
        <w:tc>
          <w:tcPr>
            <w:tcW w:w="3628" w:type="dxa"/>
            <w:tcBorders>
              <w:top w:val="single" w:sz="4" w:space="0" w:color="auto"/>
              <w:bottom w:val="single" w:sz="4" w:space="0" w:color="auto"/>
            </w:tcBorders>
            <w:shd w:val="clear" w:color="auto" w:fill="auto"/>
            <w:hideMark/>
          </w:tcPr>
          <w:p w14:paraId="7B4CA22A" w14:textId="123B607A" w:rsidR="006927BD" w:rsidRPr="006927BD" w:rsidRDefault="006927BD" w:rsidP="00415181">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 años/Total</w:t>
            </w:r>
          </w:p>
        </w:tc>
        <w:tc>
          <w:tcPr>
            <w:tcW w:w="1162" w:type="dxa"/>
            <w:tcBorders>
              <w:top w:val="single" w:sz="4" w:space="0" w:color="auto"/>
              <w:bottom w:val="single" w:sz="4" w:space="0" w:color="auto"/>
            </w:tcBorders>
            <w:shd w:val="clear" w:color="auto" w:fill="auto"/>
            <w:noWrap/>
            <w:vAlign w:val="bottom"/>
            <w:hideMark/>
          </w:tcPr>
          <w:p w14:paraId="45F61C2B" w14:textId="1ED72D46" w:rsidR="006927BD" w:rsidRPr="006927BD" w:rsidRDefault="006927BD" w:rsidP="0041518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2</w:t>
            </w:r>
            <w:r w:rsidR="00415181">
              <w:rPr>
                <w:b/>
                <w:bCs/>
                <w:sz w:val="18"/>
              </w:rPr>
              <w:t xml:space="preserve"> </w:t>
            </w:r>
            <w:r w:rsidRPr="006927BD">
              <w:rPr>
                <w:b/>
                <w:bCs/>
                <w:sz w:val="18"/>
              </w:rPr>
              <w:t>021</w:t>
            </w:r>
          </w:p>
        </w:tc>
        <w:tc>
          <w:tcPr>
            <w:tcW w:w="1162" w:type="dxa"/>
            <w:tcBorders>
              <w:top w:val="single" w:sz="4" w:space="0" w:color="auto"/>
              <w:bottom w:val="single" w:sz="4" w:space="0" w:color="auto"/>
            </w:tcBorders>
            <w:shd w:val="clear" w:color="auto" w:fill="auto"/>
            <w:noWrap/>
            <w:vAlign w:val="bottom"/>
            <w:hideMark/>
          </w:tcPr>
          <w:p w14:paraId="0DA381A7" w14:textId="0A1B18A1" w:rsidR="006927BD" w:rsidRPr="006927BD" w:rsidRDefault="006927BD" w:rsidP="0041518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2</w:t>
            </w:r>
            <w:r w:rsidR="00415181">
              <w:rPr>
                <w:b/>
                <w:bCs/>
                <w:sz w:val="18"/>
              </w:rPr>
              <w:t xml:space="preserve"> </w:t>
            </w:r>
            <w:r w:rsidRPr="006927BD">
              <w:rPr>
                <w:b/>
                <w:bCs/>
                <w:sz w:val="18"/>
              </w:rPr>
              <w:t>045</w:t>
            </w:r>
          </w:p>
        </w:tc>
        <w:tc>
          <w:tcPr>
            <w:tcW w:w="1162" w:type="dxa"/>
            <w:tcBorders>
              <w:top w:val="single" w:sz="4" w:space="0" w:color="auto"/>
              <w:bottom w:val="single" w:sz="4" w:space="0" w:color="auto"/>
            </w:tcBorders>
            <w:shd w:val="clear" w:color="auto" w:fill="auto"/>
            <w:noWrap/>
            <w:vAlign w:val="bottom"/>
            <w:hideMark/>
          </w:tcPr>
          <w:p w14:paraId="54B1A9F3" w14:textId="4732D0C8" w:rsidR="006927BD" w:rsidRPr="006927BD" w:rsidRDefault="006927BD" w:rsidP="0041518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2</w:t>
            </w:r>
            <w:r w:rsidR="00415181">
              <w:rPr>
                <w:b/>
                <w:bCs/>
                <w:sz w:val="18"/>
              </w:rPr>
              <w:t xml:space="preserve"> </w:t>
            </w:r>
            <w:r w:rsidRPr="006927BD">
              <w:rPr>
                <w:b/>
                <w:bCs/>
                <w:sz w:val="18"/>
              </w:rPr>
              <w:t>454</w:t>
            </w:r>
          </w:p>
        </w:tc>
        <w:tc>
          <w:tcPr>
            <w:tcW w:w="1162" w:type="dxa"/>
            <w:tcBorders>
              <w:top w:val="single" w:sz="4" w:space="0" w:color="auto"/>
              <w:bottom w:val="single" w:sz="4" w:space="0" w:color="auto"/>
            </w:tcBorders>
            <w:shd w:val="clear" w:color="auto" w:fill="auto"/>
            <w:noWrap/>
            <w:vAlign w:val="bottom"/>
            <w:hideMark/>
          </w:tcPr>
          <w:p w14:paraId="3ED1B7A7" w14:textId="6F32B519" w:rsidR="006927BD" w:rsidRPr="006927BD" w:rsidRDefault="006927BD" w:rsidP="0041518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2</w:t>
            </w:r>
            <w:r w:rsidR="00415181">
              <w:rPr>
                <w:b/>
                <w:bCs/>
                <w:sz w:val="18"/>
              </w:rPr>
              <w:t xml:space="preserve"> </w:t>
            </w:r>
            <w:r w:rsidRPr="006927BD">
              <w:rPr>
                <w:b/>
                <w:bCs/>
                <w:sz w:val="18"/>
              </w:rPr>
              <w:t>990</w:t>
            </w:r>
          </w:p>
        </w:tc>
        <w:tc>
          <w:tcPr>
            <w:tcW w:w="1130" w:type="dxa"/>
            <w:tcBorders>
              <w:top w:val="single" w:sz="4" w:space="0" w:color="auto"/>
              <w:bottom w:val="single" w:sz="4" w:space="0" w:color="auto"/>
            </w:tcBorders>
            <w:shd w:val="clear" w:color="auto" w:fill="auto"/>
            <w:noWrap/>
            <w:vAlign w:val="bottom"/>
            <w:hideMark/>
          </w:tcPr>
          <w:p w14:paraId="0E7F5C7C" w14:textId="36543E21" w:rsidR="006927BD" w:rsidRPr="006927BD" w:rsidRDefault="006927BD" w:rsidP="0041518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3</w:t>
            </w:r>
            <w:r w:rsidR="00415181">
              <w:rPr>
                <w:b/>
                <w:bCs/>
                <w:sz w:val="18"/>
              </w:rPr>
              <w:t xml:space="preserve"> </w:t>
            </w:r>
            <w:r w:rsidRPr="006927BD">
              <w:rPr>
                <w:b/>
                <w:bCs/>
                <w:sz w:val="18"/>
              </w:rPr>
              <w:t>223</w:t>
            </w:r>
          </w:p>
        </w:tc>
      </w:tr>
      <w:tr w:rsidR="00BD1A01" w:rsidRPr="00596C0D" w14:paraId="4D2DA7C6" w14:textId="77777777" w:rsidTr="00415181">
        <w:trPr>
          <w:trHeight w:val="240"/>
        </w:trPr>
        <w:tc>
          <w:tcPr>
            <w:tcW w:w="9406" w:type="dxa"/>
            <w:gridSpan w:val="6"/>
            <w:tcBorders>
              <w:top w:val="single" w:sz="4" w:space="0" w:color="auto"/>
            </w:tcBorders>
            <w:shd w:val="clear" w:color="auto" w:fill="auto"/>
            <w:hideMark/>
          </w:tcPr>
          <w:p w14:paraId="27F3C086" w14:textId="77777777" w:rsidR="006927BD" w:rsidRPr="00596C0D" w:rsidRDefault="006927BD" w:rsidP="00415181">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Por 10.000</w:t>
            </w:r>
          </w:p>
        </w:tc>
      </w:tr>
      <w:tr w:rsidR="00BD1A01" w:rsidRPr="006927BD" w14:paraId="56B56963" w14:textId="77777777" w:rsidTr="00BD1A01">
        <w:trPr>
          <w:trHeight w:val="240"/>
        </w:trPr>
        <w:tc>
          <w:tcPr>
            <w:tcW w:w="3628" w:type="dxa"/>
            <w:shd w:val="clear" w:color="auto" w:fill="auto"/>
            <w:hideMark/>
          </w:tcPr>
          <w:p w14:paraId="6B8A41A0"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6 años</w:t>
            </w:r>
          </w:p>
        </w:tc>
        <w:tc>
          <w:tcPr>
            <w:tcW w:w="1162" w:type="dxa"/>
            <w:shd w:val="clear" w:color="auto" w:fill="auto"/>
            <w:noWrap/>
            <w:vAlign w:val="bottom"/>
            <w:hideMark/>
          </w:tcPr>
          <w:p w14:paraId="32048A24"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p>
        </w:tc>
        <w:tc>
          <w:tcPr>
            <w:tcW w:w="1162" w:type="dxa"/>
            <w:shd w:val="clear" w:color="auto" w:fill="auto"/>
            <w:noWrap/>
            <w:vAlign w:val="bottom"/>
            <w:hideMark/>
          </w:tcPr>
          <w:p w14:paraId="73345A05"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p>
        </w:tc>
        <w:tc>
          <w:tcPr>
            <w:tcW w:w="1162" w:type="dxa"/>
            <w:shd w:val="clear" w:color="auto" w:fill="auto"/>
            <w:noWrap/>
            <w:vAlign w:val="bottom"/>
            <w:hideMark/>
          </w:tcPr>
          <w:p w14:paraId="3A6E74F1"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w:t>
            </w:r>
          </w:p>
        </w:tc>
        <w:tc>
          <w:tcPr>
            <w:tcW w:w="1162" w:type="dxa"/>
            <w:shd w:val="clear" w:color="auto" w:fill="auto"/>
            <w:noWrap/>
            <w:vAlign w:val="bottom"/>
            <w:hideMark/>
          </w:tcPr>
          <w:p w14:paraId="3A891698"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w:t>
            </w:r>
          </w:p>
        </w:tc>
        <w:tc>
          <w:tcPr>
            <w:tcW w:w="1130" w:type="dxa"/>
            <w:shd w:val="clear" w:color="auto" w:fill="auto"/>
            <w:noWrap/>
            <w:vAlign w:val="bottom"/>
            <w:hideMark/>
          </w:tcPr>
          <w:p w14:paraId="3834A547"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w:t>
            </w:r>
          </w:p>
        </w:tc>
      </w:tr>
      <w:tr w:rsidR="00BD1A01" w:rsidRPr="006927BD" w14:paraId="30ACF614" w14:textId="77777777" w:rsidTr="00BD1A01">
        <w:trPr>
          <w:trHeight w:val="240"/>
        </w:trPr>
        <w:tc>
          <w:tcPr>
            <w:tcW w:w="3628" w:type="dxa"/>
            <w:shd w:val="clear" w:color="auto" w:fill="auto"/>
            <w:hideMark/>
          </w:tcPr>
          <w:p w14:paraId="0898D794"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De 6 a 13 años </w:t>
            </w:r>
          </w:p>
        </w:tc>
        <w:tc>
          <w:tcPr>
            <w:tcW w:w="1162" w:type="dxa"/>
            <w:shd w:val="clear" w:color="auto" w:fill="auto"/>
            <w:noWrap/>
            <w:vAlign w:val="bottom"/>
            <w:hideMark/>
          </w:tcPr>
          <w:p w14:paraId="6A930FB8"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1,9</w:t>
            </w:r>
          </w:p>
        </w:tc>
        <w:tc>
          <w:tcPr>
            <w:tcW w:w="1162" w:type="dxa"/>
            <w:shd w:val="clear" w:color="auto" w:fill="auto"/>
            <w:noWrap/>
            <w:vAlign w:val="bottom"/>
            <w:hideMark/>
          </w:tcPr>
          <w:p w14:paraId="26CF0693"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1,9</w:t>
            </w:r>
          </w:p>
        </w:tc>
        <w:tc>
          <w:tcPr>
            <w:tcW w:w="1162" w:type="dxa"/>
            <w:shd w:val="clear" w:color="auto" w:fill="auto"/>
            <w:noWrap/>
            <w:vAlign w:val="bottom"/>
            <w:hideMark/>
          </w:tcPr>
          <w:p w14:paraId="6F3BEB20"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w:t>
            </w:r>
          </w:p>
        </w:tc>
        <w:tc>
          <w:tcPr>
            <w:tcW w:w="1162" w:type="dxa"/>
            <w:shd w:val="clear" w:color="auto" w:fill="auto"/>
            <w:noWrap/>
            <w:vAlign w:val="bottom"/>
            <w:hideMark/>
          </w:tcPr>
          <w:p w14:paraId="68B80D87"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1130" w:type="dxa"/>
            <w:shd w:val="clear" w:color="auto" w:fill="auto"/>
            <w:noWrap/>
            <w:vAlign w:val="bottom"/>
            <w:hideMark/>
          </w:tcPr>
          <w:p w14:paraId="77EBEB40"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r>
      <w:tr w:rsidR="00BD1A01" w:rsidRPr="006927BD" w14:paraId="124AFF5B" w14:textId="77777777" w:rsidTr="00415181">
        <w:trPr>
          <w:trHeight w:val="240"/>
        </w:trPr>
        <w:tc>
          <w:tcPr>
            <w:tcW w:w="3628" w:type="dxa"/>
            <w:tcBorders>
              <w:bottom w:val="single" w:sz="4" w:space="0" w:color="auto"/>
            </w:tcBorders>
            <w:shd w:val="clear" w:color="auto" w:fill="auto"/>
            <w:hideMark/>
          </w:tcPr>
          <w:p w14:paraId="7669329B" w14:textId="77777777" w:rsidR="006927BD" w:rsidRPr="006927BD" w:rsidRDefault="006927BD" w:rsidP="00BD1A0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14 a 17 años</w:t>
            </w:r>
          </w:p>
        </w:tc>
        <w:tc>
          <w:tcPr>
            <w:tcW w:w="1162" w:type="dxa"/>
            <w:tcBorders>
              <w:bottom w:val="single" w:sz="4" w:space="0" w:color="auto"/>
            </w:tcBorders>
            <w:shd w:val="clear" w:color="auto" w:fill="auto"/>
            <w:noWrap/>
            <w:vAlign w:val="bottom"/>
            <w:hideMark/>
          </w:tcPr>
          <w:p w14:paraId="3CC7603E"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w:t>
            </w:r>
          </w:p>
        </w:tc>
        <w:tc>
          <w:tcPr>
            <w:tcW w:w="1162" w:type="dxa"/>
            <w:tcBorders>
              <w:bottom w:val="single" w:sz="4" w:space="0" w:color="auto"/>
            </w:tcBorders>
            <w:shd w:val="clear" w:color="auto" w:fill="auto"/>
            <w:noWrap/>
            <w:vAlign w:val="bottom"/>
            <w:hideMark/>
          </w:tcPr>
          <w:p w14:paraId="47C3EEC8"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w:t>
            </w:r>
          </w:p>
        </w:tc>
        <w:tc>
          <w:tcPr>
            <w:tcW w:w="1162" w:type="dxa"/>
            <w:tcBorders>
              <w:bottom w:val="single" w:sz="4" w:space="0" w:color="auto"/>
            </w:tcBorders>
            <w:shd w:val="clear" w:color="auto" w:fill="auto"/>
            <w:noWrap/>
            <w:vAlign w:val="bottom"/>
            <w:hideMark/>
          </w:tcPr>
          <w:p w14:paraId="42AC5AB4"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1,9</w:t>
            </w:r>
          </w:p>
        </w:tc>
        <w:tc>
          <w:tcPr>
            <w:tcW w:w="1162" w:type="dxa"/>
            <w:tcBorders>
              <w:bottom w:val="single" w:sz="4" w:space="0" w:color="auto"/>
            </w:tcBorders>
            <w:shd w:val="clear" w:color="auto" w:fill="auto"/>
            <w:noWrap/>
            <w:vAlign w:val="bottom"/>
            <w:hideMark/>
          </w:tcPr>
          <w:p w14:paraId="69208261"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2,4</w:t>
            </w:r>
          </w:p>
        </w:tc>
        <w:tc>
          <w:tcPr>
            <w:tcW w:w="1130" w:type="dxa"/>
            <w:tcBorders>
              <w:bottom w:val="single" w:sz="4" w:space="0" w:color="auto"/>
            </w:tcBorders>
            <w:shd w:val="clear" w:color="auto" w:fill="auto"/>
            <w:noWrap/>
            <w:vAlign w:val="bottom"/>
            <w:hideMark/>
          </w:tcPr>
          <w:p w14:paraId="1F36BF06" w14:textId="77777777" w:rsidR="006927BD" w:rsidRPr="006927BD" w:rsidRDefault="006927BD" w:rsidP="0041518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2,4</w:t>
            </w:r>
          </w:p>
        </w:tc>
      </w:tr>
      <w:tr w:rsidR="00BD1A01" w:rsidRPr="00415181" w14:paraId="4843107E" w14:textId="77777777" w:rsidTr="00415181">
        <w:trPr>
          <w:trHeight w:val="240"/>
        </w:trPr>
        <w:tc>
          <w:tcPr>
            <w:tcW w:w="3628" w:type="dxa"/>
            <w:tcBorders>
              <w:top w:val="single" w:sz="4" w:space="0" w:color="auto"/>
              <w:bottom w:val="single" w:sz="12" w:space="0" w:color="auto"/>
            </w:tcBorders>
            <w:shd w:val="clear" w:color="auto" w:fill="auto"/>
            <w:hideMark/>
          </w:tcPr>
          <w:p w14:paraId="6233060C" w14:textId="56522597" w:rsidR="006927BD" w:rsidRPr="006927BD" w:rsidRDefault="006927BD" w:rsidP="00415181">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 años/Total</w:t>
            </w:r>
          </w:p>
        </w:tc>
        <w:tc>
          <w:tcPr>
            <w:tcW w:w="1162" w:type="dxa"/>
            <w:tcBorders>
              <w:top w:val="single" w:sz="4" w:space="0" w:color="auto"/>
              <w:bottom w:val="single" w:sz="12" w:space="0" w:color="auto"/>
            </w:tcBorders>
            <w:shd w:val="clear" w:color="auto" w:fill="auto"/>
            <w:noWrap/>
            <w:vAlign w:val="bottom"/>
            <w:hideMark/>
          </w:tcPr>
          <w:p w14:paraId="5A7BD8D8" w14:textId="77777777" w:rsidR="006927BD" w:rsidRPr="006927BD" w:rsidRDefault="006927BD" w:rsidP="0041518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1,5</w:t>
            </w:r>
          </w:p>
        </w:tc>
        <w:tc>
          <w:tcPr>
            <w:tcW w:w="1162" w:type="dxa"/>
            <w:tcBorders>
              <w:top w:val="single" w:sz="4" w:space="0" w:color="auto"/>
              <w:bottom w:val="single" w:sz="12" w:space="0" w:color="auto"/>
            </w:tcBorders>
            <w:shd w:val="clear" w:color="auto" w:fill="auto"/>
            <w:noWrap/>
            <w:vAlign w:val="bottom"/>
            <w:hideMark/>
          </w:tcPr>
          <w:p w14:paraId="5C3AB22E" w14:textId="77777777" w:rsidR="006927BD" w:rsidRPr="006927BD" w:rsidRDefault="006927BD" w:rsidP="0041518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1,5</w:t>
            </w:r>
          </w:p>
        </w:tc>
        <w:tc>
          <w:tcPr>
            <w:tcW w:w="1162" w:type="dxa"/>
            <w:tcBorders>
              <w:top w:val="single" w:sz="4" w:space="0" w:color="auto"/>
              <w:bottom w:val="single" w:sz="12" w:space="0" w:color="auto"/>
            </w:tcBorders>
            <w:shd w:val="clear" w:color="auto" w:fill="auto"/>
            <w:noWrap/>
            <w:vAlign w:val="bottom"/>
            <w:hideMark/>
          </w:tcPr>
          <w:p w14:paraId="52D27523" w14:textId="77777777" w:rsidR="006927BD" w:rsidRPr="006927BD" w:rsidRDefault="006927BD" w:rsidP="0041518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1,8</w:t>
            </w:r>
          </w:p>
        </w:tc>
        <w:tc>
          <w:tcPr>
            <w:tcW w:w="1162" w:type="dxa"/>
            <w:tcBorders>
              <w:top w:val="single" w:sz="4" w:space="0" w:color="auto"/>
              <w:bottom w:val="single" w:sz="12" w:space="0" w:color="auto"/>
            </w:tcBorders>
            <w:shd w:val="clear" w:color="auto" w:fill="auto"/>
            <w:noWrap/>
            <w:vAlign w:val="bottom"/>
            <w:hideMark/>
          </w:tcPr>
          <w:p w14:paraId="6EE4A52A" w14:textId="77777777" w:rsidR="006927BD" w:rsidRPr="006927BD" w:rsidRDefault="006927BD" w:rsidP="0041518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2,2</w:t>
            </w:r>
          </w:p>
        </w:tc>
        <w:tc>
          <w:tcPr>
            <w:tcW w:w="1130" w:type="dxa"/>
            <w:tcBorders>
              <w:top w:val="single" w:sz="4" w:space="0" w:color="auto"/>
              <w:bottom w:val="single" w:sz="12" w:space="0" w:color="auto"/>
            </w:tcBorders>
            <w:shd w:val="clear" w:color="auto" w:fill="auto"/>
            <w:noWrap/>
            <w:vAlign w:val="bottom"/>
            <w:hideMark/>
          </w:tcPr>
          <w:p w14:paraId="54A13A36" w14:textId="77777777" w:rsidR="006927BD" w:rsidRPr="006927BD" w:rsidRDefault="006927BD" w:rsidP="00415181">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2,3</w:t>
            </w:r>
          </w:p>
        </w:tc>
      </w:tr>
    </w:tbl>
    <w:p w14:paraId="4FDC9AAC" w14:textId="77777777" w:rsidR="006927BD" w:rsidRPr="006927BD" w:rsidRDefault="006927BD" w:rsidP="00BD1A01">
      <w:pPr>
        <w:pStyle w:val="SingleTxtG"/>
        <w:spacing w:before="120" w:after="240"/>
        <w:ind w:firstLine="170"/>
        <w:jc w:val="left"/>
        <w:rPr>
          <w:sz w:val="18"/>
          <w:szCs w:val="18"/>
          <w:lang w:val="en-GB"/>
        </w:rPr>
      </w:pPr>
      <w:r w:rsidRPr="006927BD">
        <w:rPr>
          <w:i/>
          <w:iCs/>
          <w:sz w:val="18"/>
          <w:szCs w:val="18"/>
        </w:rPr>
        <w:t>Fuente:</w:t>
      </w:r>
      <w:r w:rsidRPr="006927BD">
        <w:rPr>
          <w:sz w:val="18"/>
          <w:szCs w:val="18"/>
        </w:rPr>
        <w:t xml:space="preserve"> Oficina Federal de Estadística: Evaluaciones de riesgo de conformidad con el artículo 8a, párrafo 1) del Libro VIII del Código Social, cálculos de DJI/TU Dortmund Research Association.</w:t>
      </w:r>
    </w:p>
    <w:p w14:paraId="2D7D382B" w14:textId="5F43083A" w:rsidR="006927BD" w:rsidRPr="00D870C3" w:rsidRDefault="00BD1A01" w:rsidP="00BD1A01">
      <w:pPr>
        <w:pStyle w:val="H23G"/>
        <w:rPr>
          <w:b w:val="0"/>
          <w:bCs/>
          <w:sz w:val="16"/>
          <w:szCs w:val="16"/>
          <w:lang w:val="en-GB"/>
        </w:rPr>
      </w:pPr>
      <w:r w:rsidRPr="00BD1A01">
        <w:rPr>
          <w:b w:val="0"/>
          <w:bCs/>
        </w:rPr>
        <w:lastRenderedPageBreak/>
        <w:tab/>
      </w:r>
      <w:r w:rsidRPr="00BD1A01">
        <w:rPr>
          <w:b w:val="0"/>
          <w:bCs/>
        </w:rPr>
        <w:tab/>
      </w:r>
      <w:r w:rsidR="006927BD" w:rsidRPr="00BD1A01">
        <w:rPr>
          <w:b w:val="0"/>
          <w:bCs/>
        </w:rPr>
        <w:t>Cuadro 6</w:t>
      </w:r>
      <w:r w:rsidRPr="00BD1A01">
        <w:rPr>
          <w:b w:val="0"/>
          <w:bCs/>
        </w:rPr>
        <w:br/>
      </w:r>
      <w:r w:rsidR="006927BD" w:rsidRPr="006927BD">
        <w:t>Tasa de utilización de la ayuda a la crianza en curso y finalizada 2010 y 2019, por</w:t>
      </w:r>
      <w:r w:rsidR="009B3CC6">
        <w:t> </w:t>
      </w:r>
      <w:r w:rsidR="006927BD" w:rsidRPr="006927BD">
        <w:t>tipos de ayuda y grupo de edad</w:t>
      </w:r>
      <w:r w:rsidR="00D870C3">
        <w:br/>
      </w:r>
      <w:r w:rsidR="006927BD" w:rsidRPr="00D870C3">
        <w:rPr>
          <w:b w:val="0"/>
          <w:bCs/>
          <w:sz w:val="16"/>
          <w:szCs w:val="16"/>
        </w:rPr>
        <w:t>(</w:t>
      </w:r>
      <w:r w:rsidR="00D870C3" w:rsidRPr="00D870C3">
        <w:rPr>
          <w:b w:val="0"/>
          <w:bCs/>
          <w:sz w:val="16"/>
          <w:szCs w:val="16"/>
        </w:rPr>
        <w:t xml:space="preserve">Por </w:t>
      </w:r>
      <w:r w:rsidR="006927BD" w:rsidRPr="00D870C3">
        <w:rPr>
          <w:b w:val="0"/>
          <w:bCs/>
          <w:sz w:val="16"/>
          <w:szCs w:val="16"/>
        </w:rPr>
        <w:t>10.000 de la población de pares)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694"/>
        <w:gridCol w:w="708"/>
        <w:gridCol w:w="851"/>
        <w:gridCol w:w="709"/>
        <w:gridCol w:w="850"/>
        <w:gridCol w:w="739"/>
        <w:gridCol w:w="819"/>
      </w:tblGrid>
      <w:tr w:rsidR="00415181" w:rsidRPr="00415181" w14:paraId="58EBD9D4" w14:textId="77777777" w:rsidTr="00456CBF">
        <w:trPr>
          <w:trHeight w:val="240"/>
          <w:tblHeader/>
        </w:trPr>
        <w:tc>
          <w:tcPr>
            <w:tcW w:w="2694" w:type="dxa"/>
            <w:vMerge w:val="restart"/>
            <w:tcBorders>
              <w:top w:val="single" w:sz="4" w:space="0" w:color="auto"/>
              <w:bottom w:val="single" w:sz="12" w:space="0" w:color="auto"/>
            </w:tcBorders>
            <w:shd w:val="clear" w:color="auto" w:fill="auto"/>
            <w:noWrap/>
            <w:vAlign w:val="bottom"/>
            <w:hideMark/>
          </w:tcPr>
          <w:p w14:paraId="37E0966C" w14:textId="77777777" w:rsidR="006927BD" w:rsidRPr="006927BD" w:rsidRDefault="006927BD" w:rsidP="00415181">
            <w:pPr>
              <w:pStyle w:val="SingleTxtG"/>
              <w:tabs>
                <w:tab w:val="clear" w:pos="1701"/>
                <w:tab w:val="clear" w:pos="2268"/>
                <w:tab w:val="clear" w:pos="2835"/>
              </w:tabs>
              <w:spacing w:before="80" w:after="80" w:line="200" w:lineRule="exact"/>
              <w:ind w:left="0" w:right="0"/>
              <w:jc w:val="left"/>
              <w:rPr>
                <w:i/>
                <w:sz w:val="16"/>
                <w:lang w:val="en-GB"/>
              </w:rPr>
            </w:pPr>
            <w:r w:rsidRPr="006927BD">
              <w:rPr>
                <w:i/>
                <w:iCs/>
                <w:sz w:val="16"/>
              </w:rPr>
              <w:t>Grupo de edad</w:t>
            </w:r>
          </w:p>
        </w:tc>
        <w:tc>
          <w:tcPr>
            <w:tcW w:w="1559" w:type="dxa"/>
            <w:gridSpan w:val="2"/>
            <w:tcBorders>
              <w:top w:val="single" w:sz="4" w:space="0" w:color="auto"/>
              <w:bottom w:val="single" w:sz="4" w:space="0" w:color="auto"/>
            </w:tcBorders>
            <w:shd w:val="clear" w:color="auto" w:fill="auto"/>
            <w:noWrap/>
            <w:vAlign w:val="bottom"/>
            <w:hideMark/>
          </w:tcPr>
          <w:p w14:paraId="3DF78E0B" w14:textId="7CA3830B" w:rsidR="006927BD" w:rsidRPr="006927BD" w:rsidRDefault="006927BD" w:rsidP="00456CBF">
            <w:pPr>
              <w:pStyle w:val="SingleTxtG"/>
              <w:tabs>
                <w:tab w:val="clear" w:pos="1701"/>
                <w:tab w:val="clear" w:pos="2268"/>
                <w:tab w:val="clear" w:pos="2835"/>
              </w:tabs>
              <w:spacing w:before="80" w:after="80" w:line="200" w:lineRule="exact"/>
              <w:ind w:left="0" w:right="0"/>
              <w:jc w:val="center"/>
              <w:rPr>
                <w:i/>
                <w:sz w:val="16"/>
                <w:lang w:val="en-GB"/>
              </w:rPr>
            </w:pPr>
            <w:r w:rsidRPr="006927BD">
              <w:rPr>
                <w:i/>
                <w:iCs/>
                <w:sz w:val="16"/>
              </w:rPr>
              <w:t>Asesoramiento educativo</w:t>
            </w:r>
          </w:p>
        </w:tc>
        <w:tc>
          <w:tcPr>
            <w:tcW w:w="1559" w:type="dxa"/>
            <w:gridSpan w:val="2"/>
            <w:tcBorders>
              <w:top w:val="single" w:sz="4" w:space="0" w:color="auto"/>
              <w:bottom w:val="single" w:sz="4" w:space="0" w:color="auto"/>
            </w:tcBorders>
            <w:shd w:val="clear" w:color="auto" w:fill="auto"/>
            <w:noWrap/>
            <w:vAlign w:val="bottom"/>
            <w:hideMark/>
          </w:tcPr>
          <w:p w14:paraId="5D11098C" w14:textId="5CBE4A5B" w:rsidR="006927BD" w:rsidRPr="006927BD" w:rsidRDefault="006927BD" w:rsidP="00456CBF">
            <w:pPr>
              <w:pStyle w:val="SingleTxtG"/>
              <w:tabs>
                <w:tab w:val="clear" w:pos="1701"/>
                <w:tab w:val="clear" w:pos="2268"/>
                <w:tab w:val="clear" w:pos="2835"/>
              </w:tabs>
              <w:spacing w:before="80" w:after="80" w:line="200" w:lineRule="exact"/>
              <w:ind w:left="0" w:right="0"/>
              <w:jc w:val="center"/>
              <w:rPr>
                <w:i/>
                <w:sz w:val="16"/>
                <w:lang w:val="en-GB"/>
              </w:rPr>
            </w:pPr>
            <w:r w:rsidRPr="006927BD">
              <w:rPr>
                <w:i/>
                <w:iCs/>
                <w:sz w:val="16"/>
              </w:rPr>
              <w:t>Asistencia fuera del</w:t>
            </w:r>
            <w:r w:rsidR="00FF1133">
              <w:rPr>
                <w:i/>
                <w:iCs/>
                <w:sz w:val="16"/>
              </w:rPr>
              <w:t> </w:t>
            </w:r>
            <w:r w:rsidRPr="006927BD">
              <w:rPr>
                <w:i/>
                <w:iCs/>
                <w:sz w:val="16"/>
              </w:rPr>
              <w:t>hogar</w:t>
            </w:r>
          </w:p>
        </w:tc>
        <w:tc>
          <w:tcPr>
            <w:tcW w:w="1558" w:type="dxa"/>
            <w:gridSpan w:val="2"/>
            <w:tcBorders>
              <w:top w:val="single" w:sz="4" w:space="0" w:color="auto"/>
              <w:bottom w:val="single" w:sz="4" w:space="0" w:color="auto"/>
            </w:tcBorders>
            <w:shd w:val="clear" w:color="auto" w:fill="auto"/>
            <w:noWrap/>
            <w:vAlign w:val="bottom"/>
            <w:hideMark/>
          </w:tcPr>
          <w:p w14:paraId="71A8199F" w14:textId="68685665" w:rsidR="006927BD" w:rsidRPr="006927BD" w:rsidRDefault="006927BD" w:rsidP="00456CBF">
            <w:pPr>
              <w:pStyle w:val="SingleTxtG"/>
              <w:tabs>
                <w:tab w:val="clear" w:pos="1701"/>
                <w:tab w:val="clear" w:pos="2268"/>
                <w:tab w:val="clear" w:pos="2835"/>
              </w:tabs>
              <w:spacing w:before="80" w:after="80" w:line="200" w:lineRule="exact"/>
              <w:ind w:left="0" w:right="0"/>
              <w:jc w:val="center"/>
              <w:rPr>
                <w:i/>
                <w:sz w:val="16"/>
                <w:lang w:val="en-GB"/>
              </w:rPr>
            </w:pPr>
            <w:r w:rsidRPr="006927BD">
              <w:rPr>
                <w:i/>
                <w:iCs/>
                <w:sz w:val="16"/>
              </w:rPr>
              <w:t>Alojamiento fuera de la</w:t>
            </w:r>
            <w:r w:rsidR="00FF1133">
              <w:rPr>
                <w:i/>
                <w:iCs/>
                <w:sz w:val="16"/>
              </w:rPr>
              <w:t> </w:t>
            </w:r>
            <w:r w:rsidRPr="006927BD">
              <w:rPr>
                <w:i/>
                <w:iCs/>
                <w:sz w:val="16"/>
              </w:rPr>
              <w:t>familia</w:t>
            </w:r>
          </w:p>
        </w:tc>
      </w:tr>
      <w:tr w:rsidR="00415181" w:rsidRPr="006927BD" w14:paraId="663AE0E5" w14:textId="77777777" w:rsidTr="00456CBF">
        <w:trPr>
          <w:trHeight w:val="240"/>
        </w:trPr>
        <w:tc>
          <w:tcPr>
            <w:tcW w:w="2694" w:type="dxa"/>
            <w:vMerge/>
            <w:tcBorders>
              <w:top w:val="single" w:sz="12" w:space="0" w:color="auto"/>
              <w:bottom w:val="single" w:sz="12" w:space="0" w:color="auto"/>
            </w:tcBorders>
            <w:shd w:val="clear" w:color="auto" w:fill="auto"/>
            <w:noWrap/>
            <w:vAlign w:val="bottom"/>
            <w:hideMark/>
          </w:tcPr>
          <w:p w14:paraId="6B107799" w14:textId="77777777" w:rsidR="006927BD" w:rsidRPr="006927BD" w:rsidRDefault="006927BD" w:rsidP="00415181">
            <w:pPr>
              <w:pStyle w:val="SingleTxtG"/>
              <w:tabs>
                <w:tab w:val="clear" w:pos="1701"/>
                <w:tab w:val="clear" w:pos="2268"/>
                <w:tab w:val="clear" w:pos="2835"/>
              </w:tabs>
              <w:spacing w:before="40" w:after="40" w:line="220" w:lineRule="exact"/>
              <w:ind w:left="0" w:right="0"/>
              <w:jc w:val="left"/>
              <w:rPr>
                <w:sz w:val="18"/>
                <w:lang w:val="en-GB"/>
              </w:rPr>
            </w:pPr>
          </w:p>
        </w:tc>
        <w:tc>
          <w:tcPr>
            <w:tcW w:w="708" w:type="dxa"/>
            <w:tcBorders>
              <w:top w:val="single" w:sz="4" w:space="0" w:color="auto"/>
              <w:bottom w:val="single" w:sz="12" w:space="0" w:color="auto"/>
            </w:tcBorders>
            <w:shd w:val="clear" w:color="auto" w:fill="auto"/>
            <w:noWrap/>
            <w:vAlign w:val="bottom"/>
            <w:hideMark/>
          </w:tcPr>
          <w:p w14:paraId="71C923C3" w14:textId="77777777" w:rsidR="006927BD" w:rsidRPr="006927BD" w:rsidRDefault="006927BD" w:rsidP="00456CBF">
            <w:pPr>
              <w:pStyle w:val="SingleTxtG"/>
              <w:tabs>
                <w:tab w:val="clear" w:pos="1701"/>
                <w:tab w:val="clear" w:pos="2268"/>
                <w:tab w:val="clear" w:pos="2835"/>
              </w:tabs>
              <w:spacing w:before="80" w:after="80" w:line="200" w:lineRule="exact"/>
              <w:ind w:left="0" w:right="28"/>
              <w:jc w:val="right"/>
              <w:rPr>
                <w:i/>
                <w:iCs/>
                <w:sz w:val="16"/>
              </w:rPr>
            </w:pPr>
            <w:r w:rsidRPr="006927BD">
              <w:rPr>
                <w:i/>
                <w:iCs/>
                <w:sz w:val="16"/>
              </w:rPr>
              <w:t>2010</w:t>
            </w:r>
          </w:p>
        </w:tc>
        <w:tc>
          <w:tcPr>
            <w:tcW w:w="851" w:type="dxa"/>
            <w:tcBorders>
              <w:top w:val="single" w:sz="4" w:space="0" w:color="auto"/>
              <w:bottom w:val="single" w:sz="12" w:space="0" w:color="auto"/>
            </w:tcBorders>
            <w:shd w:val="clear" w:color="auto" w:fill="auto"/>
            <w:noWrap/>
            <w:vAlign w:val="bottom"/>
            <w:hideMark/>
          </w:tcPr>
          <w:p w14:paraId="4C6DE15B" w14:textId="77777777" w:rsidR="006927BD" w:rsidRPr="006927BD" w:rsidRDefault="006927BD" w:rsidP="00456CBF">
            <w:pPr>
              <w:pStyle w:val="SingleTxtG"/>
              <w:tabs>
                <w:tab w:val="clear" w:pos="1701"/>
                <w:tab w:val="clear" w:pos="2268"/>
                <w:tab w:val="clear" w:pos="2835"/>
              </w:tabs>
              <w:spacing w:before="80" w:after="80" w:line="200" w:lineRule="exact"/>
              <w:ind w:left="0" w:right="28"/>
              <w:jc w:val="right"/>
              <w:rPr>
                <w:i/>
                <w:iCs/>
                <w:sz w:val="16"/>
              </w:rPr>
            </w:pPr>
            <w:r w:rsidRPr="006927BD">
              <w:rPr>
                <w:i/>
                <w:iCs/>
                <w:sz w:val="16"/>
              </w:rPr>
              <w:t>2019</w:t>
            </w:r>
          </w:p>
        </w:tc>
        <w:tc>
          <w:tcPr>
            <w:tcW w:w="709" w:type="dxa"/>
            <w:tcBorders>
              <w:top w:val="single" w:sz="4" w:space="0" w:color="auto"/>
              <w:bottom w:val="single" w:sz="12" w:space="0" w:color="auto"/>
            </w:tcBorders>
            <w:shd w:val="clear" w:color="auto" w:fill="auto"/>
            <w:noWrap/>
            <w:vAlign w:val="bottom"/>
            <w:hideMark/>
          </w:tcPr>
          <w:p w14:paraId="2E6B4118" w14:textId="77777777" w:rsidR="006927BD" w:rsidRPr="006927BD" w:rsidRDefault="006927BD" w:rsidP="00456CBF">
            <w:pPr>
              <w:pStyle w:val="SingleTxtG"/>
              <w:tabs>
                <w:tab w:val="clear" w:pos="1701"/>
                <w:tab w:val="clear" w:pos="2268"/>
                <w:tab w:val="clear" w:pos="2835"/>
              </w:tabs>
              <w:spacing w:before="80" w:after="80" w:line="200" w:lineRule="exact"/>
              <w:ind w:left="0" w:right="28"/>
              <w:jc w:val="right"/>
              <w:rPr>
                <w:i/>
                <w:iCs/>
                <w:sz w:val="16"/>
              </w:rPr>
            </w:pPr>
            <w:r w:rsidRPr="006927BD">
              <w:rPr>
                <w:i/>
                <w:iCs/>
                <w:sz w:val="16"/>
              </w:rPr>
              <w:t>2010</w:t>
            </w:r>
          </w:p>
        </w:tc>
        <w:tc>
          <w:tcPr>
            <w:tcW w:w="850" w:type="dxa"/>
            <w:tcBorders>
              <w:top w:val="single" w:sz="4" w:space="0" w:color="auto"/>
              <w:bottom w:val="single" w:sz="12" w:space="0" w:color="auto"/>
            </w:tcBorders>
            <w:shd w:val="clear" w:color="auto" w:fill="auto"/>
            <w:noWrap/>
            <w:vAlign w:val="bottom"/>
            <w:hideMark/>
          </w:tcPr>
          <w:p w14:paraId="63ACF1CF" w14:textId="77777777" w:rsidR="006927BD" w:rsidRPr="006927BD" w:rsidRDefault="006927BD" w:rsidP="00456CBF">
            <w:pPr>
              <w:pStyle w:val="SingleTxtG"/>
              <w:tabs>
                <w:tab w:val="clear" w:pos="1701"/>
                <w:tab w:val="clear" w:pos="2268"/>
                <w:tab w:val="clear" w:pos="2835"/>
              </w:tabs>
              <w:spacing w:before="80" w:after="80" w:line="200" w:lineRule="exact"/>
              <w:ind w:left="0" w:right="28"/>
              <w:jc w:val="right"/>
              <w:rPr>
                <w:i/>
                <w:iCs/>
                <w:sz w:val="16"/>
              </w:rPr>
            </w:pPr>
            <w:r w:rsidRPr="006927BD">
              <w:rPr>
                <w:i/>
                <w:iCs/>
                <w:sz w:val="16"/>
              </w:rPr>
              <w:t>2019</w:t>
            </w:r>
          </w:p>
        </w:tc>
        <w:tc>
          <w:tcPr>
            <w:tcW w:w="739" w:type="dxa"/>
            <w:tcBorders>
              <w:top w:val="single" w:sz="4" w:space="0" w:color="auto"/>
              <w:bottom w:val="single" w:sz="12" w:space="0" w:color="auto"/>
            </w:tcBorders>
            <w:shd w:val="clear" w:color="auto" w:fill="auto"/>
            <w:noWrap/>
            <w:vAlign w:val="bottom"/>
            <w:hideMark/>
          </w:tcPr>
          <w:p w14:paraId="7CC585F6" w14:textId="77777777" w:rsidR="006927BD" w:rsidRPr="006927BD" w:rsidRDefault="006927BD" w:rsidP="00456CBF">
            <w:pPr>
              <w:pStyle w:val="SingleTxtG"/>
              <w:tabs>
                <w:tab w:val="clear" w:pos="1701"/>
                <w:tab w:val="clear" w:pos="2268"/>
                <w:tab w:val="clear" w:pos="2835"/>
              </w:tabs>
              <w:spacing w:before="80" w:after="80" w:line="200" w:lineRule="exact"/>
              <w:ind w:left="0" w:right="28"/>
              <w:jc w:val="right"/>
              <w:rPr>
                <w:i/>
                <w:iCs/>
                <w:sz w:val="16"/>
              </w:rPr>
            </w:pPr>
            <w:r w:rsidRPr="006927BD">
              <w:rPr>
                <w:i/>
                <w:iCs/>
                <w:sz w:val="16"/>
              </w:rPr>
              <w:t>2010</w:t>
            </w:r>
          </w:p>
        </w:tc>
        <w:tc>
          <w:tcPr>
            <w:tcW w:w="819" w:type="dxa"/>
            <w:tcBorders>
              <w:top w:val="single" w:sz="4" w:space="0" w:color="auto"/>
              <w:bottom w:val="single" w:sz="12" w:space="0" w:color="auto"/>
            </w:tcBorders>
            <w:shd w:val="clear" w:color="auto" w:fill="auto"/>
            <w:noWrap/>
            <w:vAlign w:val="bottom"/>
            <w:hideMark/>
          </w:tcPr>
          <w:p w14:paraId="40B1208F" w14:textId="77777777" w:rsidR="006927BD" w:rsidRPr="006927BD" w:rsidRDefault="006927BD" w:rsidP="00456CBF">
            <w:pPr>
              <w:pStyle w:val="SingleTxtG"/>
              <w:tabs>
                <w:tab w:val="clear" w:pos="1701"/>
                <w:tab w:val="clear" w:pos="2268"/>
                <w:tab w:val="clear" w:pos="2835"/>
              </w:tabs>
              <w:spacing w:before="80" w:after="80" w:line="200" w:lineRule="exact"/>
              <w:ind w:left="0" w:right="28"/>
              <w:jc w:val="right"/>
              <w:rPr>
                <w:i/>
                <w:iCs/>
                <w:sz w:val="16"/>
              </w:rPr>
            </w:pPr>
            <w:r w:rsidRPr="006927BD">
              <w:rPr>
                <w:i/>
                <w:iCs/>
                <w:sz w:val="16"/>
              </w:rPr>
              <w:t>2019</w:t>
            </w:r>
          </w:p>
        </w:tc>
      </w:tr>
      <w:tr w:rsidR="00415181" w:rsidRPr="006927BD" w14:paraId="7EE6BEF8" w14:textId="77777777" w:rsidTr="00456CBF">
        <w:trPr>
          <w:trHeight w:val="240"/>
        </w:trPr>
        <w:tc>
          <w:tcPr>
            <w:tcW w:w="2694" w:type="dxa"/>
            <w:tcBorders>
              <w:top w:val="single" w:sz="12" w:space="0" w:color="auto"/>
            </w:tcBorders>
            <w:shd w:val="clear" w:color="auto" w:fill="auto"/>
            <w:noWrap/>
            <w:hideMark/>
          </w:tcPr>
          <w:p w14:paraId="7BD28DF3" w14:textId="77777777" w:rsidR="006927BD" w:rsidRPr="006927BD" w:rsidRDefault="006927BD" w:rsidP="0041518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3 años</w:t>
            </w:r>
          </w:p>
        </w:tc>
        <w:tc>
          <w:tcPr>
            <w:tcW w:w="708" w:type="dxa"/>
            <w:tcBorders>
              <w:top w:val="single" w:sz="12" w:space="0" w:color="auto"/>
            </w:tcBorders>
            <w:shd w:val="clear" w:color="auto" w:fill="auto"/>
            <w:noWrap/>
            <w:vAlign w:val="bottom"/>
            <w:hideMark/>
          </w:tcPr>
          <w:p w14:paraId="579C9E89"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127,3</w:t>
            </w:r>
          </w:p>
        </w:tc>
        <w:tc>
          <w:tcPr>
            <w:tcW w:w="851" w:type="dxa"/>
            <w:tcBorders>
              <w:top w:val="single" w:sz="12" w:space="0" w:color="auto"/>
            </w:tcBorders>
            <w:shd w:val="clear" w:color="auto" w:fill="auto"/>
            <w:noWrap/>
            <w:vAlign w:val="bottom"/>
            <w:hideMark/>
          </w:tcPr>
          <w:p w14:paraId="2E7ABFF8"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160,3</w:t>
            </w:r>
          </w:p>
        </w:tc>
        <w:tc>
          <w:tcPr>
            <w:tcW w:w="709" w:type="dxa"/>
            <w:tcBorders>
              <w:top w:val="single" w:sz="12" w:space="0" w:color="auto"/>
            </w:tcBorders>
            <w:shd w:val="clear" w:color="auto" w:fill="auto"/>
            <w:noWrap/>
            <w:vAlign w:val="bottom"/>
            <w:hideMark/>
          </w:tcPr>
          <w:p w14:paraId="36234A89"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177,8</w:t>
            </w:r>
          </w:p>
        </w:tc>
        <w:tc>
          <w:tcPr>
            <w:tcW w:w="850" w:type="dxa"/>
            <w:tcBorders>
              <w:top w:val="single" w:sz="12" w:space="0" w:color="auto"/>
            </w:tcBorders>
            <w:shd w:val="clear" w:color="auto" w:fill="auto"/>
            <w:noWrap/>
            <w:vAlign w:val="bottom"/>
            <w:hideMark/>
          </w:tcPr>
          <w:p w14:paraId="02EF4184"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179,7</w:t>
            </w:r>
          </w:p>
        </w:tc>
        <w:tc>
          <w:tcPr>
            <w:tcW w:w="739" w:type="dxa"/>
            <w:tcBorders>
              <w:top w:val="single" w:sz="12" w:space="0" w:color="auto"/>
            </w:tcBorders>
            <w:shd w:val="clear" w:color="auto" w:fill="auto"/>
            <w:noWrap/>
            <w:vAlign w:val="bottom"/>
            <w:hideMark/>
          </w:tcPr>
          <w:p w14:paraId="2FB10CF7"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47,4</w:t>
            </w:r>
          </w:p>
        </w:tc>
        <w:tc>
          <w:tcPr>
            <w:tcW w:w="819" w:type="dxa"/>
            <w:tcBorders>
              <w:top w:val="single" w:sz="12" w:space="0" w:color="auto"/>
            </w:tcBorders>
            <w:shd w:val="clear" w:color="auto" w:fill="auto"/>
            <w:noWrap/>
            <w:vAlign w:val="bottom"/>
            <w:hideMark/>
          </w:tcPr>
          <w:p w14:paraId="364B396C"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47,3</w:t>
            </w:r>
          </w:p>
        </w:tc>
      </w:tr>
      <w:tr w:rsidR="00415181" w:rsidRPr="006927BD" w14:paraId="320DDF2A" w14:textId="77777777" w:rsidTr="00456CBF">
        <w:trPr>
          <w:trHeight w:val="240"/>
        </w:trPr>
        <w:tc>
          <w:tcPr>
            <w:tcW w:w="2694" w:type="dxa"/>
            <w:shd w:val="clear" w:color="auto" w:fill="auto"/>
            <w:noWrap/>
            <w:hideMark/>
          </w:tcPr>
          <w:p w14:paraId="75392F05" w14:textId="77777777" w:rsidR="006927BD" w:rsidRPr="006927BD" w:rsidRDefault="006927BD" w:rsidP="0041518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De 3 a 5 años </w:t>
            </w:r>
          </w:p>
        </w:tc>
        <w:tc>
          <w:tcPr>
            <w:tcW w:w="708" w:type="dxa"/>
            <w:shd w:val="clear" w:color="auto" w:fill="auto"/>
            <w:noWrap/>
            <w:vAlign w:val="bottom"/>
            <w:hideMark/>
          </w:tcPr>
          <w:p w14:paraId="2DCDC7A2"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306,7</w:t>
            </w:r>
          </w:p>
        </w:tc>
        <w:tc>
          <w:tcPr>
            <w:tcW w:w="851" w:type="dxa"/>
            <w:shd w:val="clear" w:color="auto" w:fill="auto"/>
            <w:noWrap/>
            <w:vAlign w:val="bottom"/>
            <w:hideMark/>
          </w:tcPr>
          <w:p w14:paraId="4A704C38"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342,6</w:t>
            </w:r>
          </w:p>
        </w:tc>
        <w:tc>
          <w:tcPr>
            <w:tcW w:w="709" w:type="dxa"/>
            <w:shd w:val="clear" w:color="auto" w:fill="auto"/>
            <w:noWrap/>
            <w:vAlign w:val="bottom"/>
            <w:hideMark/>
          </w:tcPr>
          <w:p w14:paraId="5128ED4A"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223,5</w:t>
            </w:r>
          </w:p>
        </w:tc>
        <w:tc>
          <w:tcPr>
            <w:tcW w:w="850" w:type="dxa"/>
            <w:shd w:val="clear" w:color="auto" w:fill="auto"/>
            <w:noWrap/>
            <w:vAlign w:val="bottom"/>
            <w:hideMark/>
          </w:tcPr>
          <w:p w14:paraId="2A240DC5"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242,4</w:t>
            </w:r>
          </w:p>
        </w:tc>
        <w:tc>
          <w:tcPr>
            <w:tcW w:w="739" w:type="dxa"/>
            <w:shd w:val="clear" w:color="auto" w:fill="auto"/>
            <w:noWrap/>
            <w:vAlign w:val="bottom"/>
            <w:hideMark/>
          </w:tcPr>
          <w:p w14:paraId="443108E5"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72,1</w:t>
            </w:r>
          </w:p>
        </w:tc>
        <w:tc>
          <w:tcPr>
            <w:tcW w:w="819" w:type="dxa"/>
            <w:shd w:val="clear" w:color="auto" w:fill="auto"/>
            <w:noWrap/>
            <w:vAlign w:val="bottom"/>
            <w:hideMark/>
          </w:tcPr>
          <w:p w14:paraId="282F1A3A"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77,3</w:t>
            </w:r>
          </w:p>
        </w:tc>
      </w:tr>
      <w:tr w:rsidR="00415181" w:rsidRPr="006927BD" w14:paraId="7A41567D" w14:textId="77777777" w:rsidTr="00456CBF">
        <w:trPr>
          <w:trHeight w:val="240"/>
        </w:trPr>
        <w:tc>
          <w:tcPr>
            <w:tcW w:w="2694" w:type="dxa"/>
            <w:shd w:val="clear" w:color="auto" w:fill="auto"/>
            <w:noWrap/>
            <w:hideMark/>
          </w:tcPr>
          <w:p w14:paraId="59371BA8" w14:textId="1C55E5F9" w:rsidR="006927BD" w:rsidRPr="006927BD" w:rsidRDefault="006927BD" w:rsidP="0041518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De 6 a 9 </w:t>
            </w:r>
            <w:r w:rsidR="00FF1133">
              <w:rPr>
                <w:sz w:val="18"/>
              </w:rPr>
              <w:t>años</w:t>
            </w:r>
          </w:p>
        </w:tc>
        <w:tc>
          <w:tcPr>
            <w:tcW w:w="708" w:type="dxa"/>
            <w:shd w:val="clear" w:color="auto" w:fill="auto"/>
            <w:noWrap/>
            <w:vAlign w:val="bottom"/>
            <w:hideMark/>
          </w:tcPr>
          <w:p w14:paraId="322CEE39"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416,5</w:t>
            </w:r>
          </w:p>
        </w:tc>
        <w:tc>
          <w:tcPr>
            <w:tcW w:w="851" w:type="dxa"/>
            <w:shd w:val="clear" w:color="auto" w:fill="auto"/>
            <w:noWrap/>
            <w:vAlign w:val="bottom"/>
            <w:hideMark/>
          </w:tcPr>
          <w:p w14:paraId="00BBD3A8"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439,3</w:t>
            </w:r>
          </w:p>
        </w:tc>
        <w:tc>
          <w:tcPr>
            <w:tcW w:w="709" w:type="dxa"/>
            <w:shd w:val="clear" w:color="auto" w:fill="auto"/>
            <w:noWrap/>
            <w:vAlign w:val="bottom"/>
            <w:hideMark/>
          </w:tcPr>
          <w:p w14:paraId="40B38A6E"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260,7</w:t>
            </w:r>
          </w:p>
        </w:tc>
        <w:tc>
          <w:tcPr>
            <w:tcW w:w="850" w:type="dxa"/>
            <w:shd w:val="clear" w:color="auto" w:fill="auto"/>
            <w:noWrap/>
            <w:vAlign w:val="bottom"/>
            <w:hideMark/>
          </w:tcPr>
          <w:p w14:paraId="42D272DB"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329,4</w:t>
            </w:r>
          </w:p>
        </w:tc>
        <w:tc>
          <w:tcPr>
            <w:tcW w:w="739" w:type="dxa"/>
            <w:shd w:val="clear" w:color="auto" w:fill="auto"/>
            <w:noWrap/>
            <w:vAlign w:val="bottom"/>
            <w:hideMark/>
          </w:tcPr>
          <w:p w14:paraId="1E8D1925"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87,6</w:t>
            </w:r>
          </w:p>
        </w:tc>
        <w:tc>
          <w:tcPr>
            <w:tcW w:w="819" w:type="dxa"/>
            <w:shd w:val="clear" w:color="auto" w:fill="auto"/>
            <w:noWrap/>
            <w:vAlign w:val="bottom"/>
            <w:hideMark/>
          </w:tcPr>
          <w:p w14:paraId="260A7543"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111,9</w:t>
            </w:r>
          </w:p>
        </w:tc>
      </w:tr>
      <w:tr w:rsidR="00415181" w:rsidRPr="006927BD" w14:paraId="0C91C64B" w14:textId="77777777" w:rsidTr="00456CBF">
        <w:trPr>
          <w:trHeight w:val="240"/>
        </w:trPr>
        <w:tc>
          <w:tcPr>
            <w:tcW w:w="2694" w:type="dxa"/>
            <w:shd w:val="clear" w:color="auto" w:fill="auto"/>
            <w:noWrap/>
            <w:hideMark/>
          </w:tcPr>
          <w:p w14:paraId="37A000BB" w14:textId="77777777" w:rsidR="006927BD" w:rsidRPr="006927BD" w:rsidRDefault="006927BD" w:rsidP="0041518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De 10 a 13 años </w:t>
            </w:r>
          </w:p>
        </w:tc>
        <w:tc>
          <w:tcPr>
            <w:tcW w:w="708" w:type="dxa"/>
            <w:shd w:val="clear" w:color="auto" w:fill="auto"/>
            <w:noWrap/>
            <w:vAlign w:val="bottom"/>
            <w:hideMark/>
          </w:tcPr>
          <w:p w14:paraId="1048E193"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365,5</w:t>
            </w:r>
          </w:p>
        </w:tc>
        <w:tc>
          <w:tcPr>
            <w:tcW w:w="851" w:type="dxa"/>
            <w:shd w:val="clear" w:color="auto" w:fill="auto"/>
            <w:noWrap/>
            <w:vAlign w:val="bottom"/>
            <w:hideMark/>
          </w:tcPr>
          <w:p w14:paraId="57027D7F"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377,4</w:t>
            </w:r>
          </w:p>
        </w:tc>
        <w:tc>
          <w:tcPr>
            <w:tcW w:w="709" w:type="dxa"/>
            <w:shd w:val="clear" w:color="auto" w:fill="auto"/>
            <w:noWrap/>
            <w:vAlign w:val="bottom"/>
            <w:hideMark/>
          </w:tcPr>
          <w:p w14:paraId="15955AB7"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283,9</w:t>
            </w:r>
          </w:p>
        </w:tc>
        <w:tc>
          <w:tcPr>
            <w:tcW w:w="850" w:type="dxa"/>
            <w:shd w:val="clear" w:color="auto" w:fill="auto"/>
            <w:noWrap/>
            <w:vAlign w:val="bottom"/>
            <w:hideMark/>
          </w:tcPr>
          <w:p w14:paraId="1DC5CF56"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378,1</w:t>
            </w:r>
          </w:p>
        </w:tc>
        <w:tc>
          <w:tcPr>
            <w:tcW w:w="739" w:type="dxa"/>
            <w:shd w:val="clear" w:color="auto" w:fill="auto"/>
            <w:noWrap/>
            <w:vAlign w:val="bottom"/>
            <w:hideMark/>
          </w:tcPr>
          <w:p w14:paraId="48AFDA34"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115,1</w:t>
            </w:r>
          </w:p>
        </w:tc>
        <w:tc>
          <w:tcPr>
            <w:tcW w:w="819" w:type="dxa"/>
            <w:shd w:val="clear" w:color="auto" w:fill="auto"/>
            <w:noWrap/>
            <w:vAlign w:val="bottom"/>
            <w:hideMark/>
          </w:tcPr>
          <w:p w14:paraId="1D52CD11"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155,3</w:t>
            </w:r>
          </w:p>
        </w:tc>
      </w:tr>
      <w:tr w:rsidR="00415181" w:rsidRPr="006927BD" w14:paraId="06972CA9" w14:textId="77777777" w:rsidTr="00456CBF">
        <w:trPr>
          <w:trHeight w:val="240"/>
        </w:trPr>
        <w:tc>
          <w:tcPr>
            <w:tcW w:w="2694" w:type="dxa"/>
            <w:tcBorders>
              <w:bottom w:val="single" w:sz="4" w:space="0" w:color="auto"/>
            </w:tcBorders>
            <w:shd w:val="clear" w:color="auto" w:fill="auto"/>
            <w:noWrap/>
            <w:hideMark/>
          </w:tcPr>
          <w:p w14:paraId="4F70D8CD" w14:textId="77777777" w:rsidR="006927BD" w:rsidRPr="006927BD" w:rsidRDefault="006927BD" w:rsidP="00415181">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De 14 a 17 años </w:t>
            </w:r>
          </w:p>
        </w:tc>
        <w:tc>
          <w:tcPr>
            <w:tcW w:w="708" w:type="dxa"/>
            <w:tcBorders>
              <w:bottom w:val="single" w:sz="4" w:space="0" w:color="auto"/>
            </w:tcBorders>
            <w:shd w:val="clear" w:color="auto" w:fill="auto"/>
            <w:noWrap/>
            <w:vAlign w:val="bottom"/>
            <w:hideMark/>
          </w:tcPr>
          <w:p w14:paraId="373A1B19"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287,3</w:t>
            </w:r>
          </w:p>
        </w:tc>
        <w:tc>
          <w:tcPr>
            <w:tcW w:w="851" w:type="dxa"/>
            <w:tcBorders>
              <w:bottom w:val="single" w:sz="4" w:space="0" w:color="auto"/>
            </w:tcBorders>
            <w:shd w:val="clear" w:color="auto" w:fill="auto"/>
            <w:noWrap/>
            <w:vAlign w:val="bottom"/>
            <w:hideMark/>
          </w:tcPr>
          <w:p w14:paraId="4B2E53C4"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271,3</w:t>
            </w:r>
          </w:p>
        </w:tc>
        <w:tc>
          <w:tcPr>
            <w:tcW w:w="709" w:type="dxa"/>
            <w:tcBorders>
              <w:bottom w:val="single" w:sz="4" w:space="0" w:color="auto"/>
            </w:tcBorders>
            <w:shd w:val="clear" w:color="auto" w:fill="auto"/>
            <w:noWrap/>
            <w:vAlign w:val="bottom"/>
            <w:hideMark/>
          </w:tcPr>
          <w:p w14:paraId="4B505D32"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251,2</w:t>
            </w:r>
          </w:p>
        </w:tc>
        <w:tc>
          <w:tcPr>
            <w:tcW w:w="850" w:type="dxa"/>
            <w:tcBorders>
              <w:bottom w:val="single" w:sz="4" w:space="0" w:color="auto"/>
            </w:tcBorders>
            <w:shd w:val="clear" w:color="auto" w:fill="auto"/>
            <w:noWrap/>
            <w:vAlign w:val="bottom"/>
            <w:hideMark/>
          </w:tcPr>
          <w:p w14:paraId="65141C95"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316,1</w:t>
            </w:r>
          </w:p>
        </w:tc>
        <w:tc>
          <w:tcPr>
            <w:tcW w:w="739" w:type="dxa"/>
            <w:tcBorders>
              <w:bottom w:val="single" w:sz="4" w:space="0" w:color="auto"/>
            </w:tcBorders>
            <w:shd w:val="clear" w:color="auto" w:fill="auto"/>
            <w:noWrap/>
            <w:vAlign w:val="bottom"/>
            <w:hideMark/>
          </w:tcPr>
          <w:p w14:paraId="4F995CAA"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186,1</w:t>
            </w:r>
          </w:p>
        </w:tc>
        <w:tc>
          <w:tcPr>
            <w:tcW w:w="819" w:type="dxa"/>
            <w:tcBorders>
              <w:bottom w:val="single" w:sz="4" w:space="0" w:color="auto"/>
            </w:tcBorders>
            <w:shd w:val="clear" w:color="auto" w:fill="auto"/>
            <w:noWrap/>
            <w:vAlign w:val="bottom"/>
            <w:hideMark/>
          </w:tcPr>
          <w:p w14:paraId="4984CC1C" w14:textId="77777777" w:rsidR="006927BD" w:rsidRPr="006927BD" w:rsidRDefault="006927BD" w:rsidP="00456CBF">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233,7</w:t>
            </w:r>
          </w:p>
        </w:tc>
      </w:tr>
      <w:tr w:rsidR="00415181" w:rsidRPr="00456CBF" w14:paraId="18670117" w14:textId="77777777" w:rsidTr="00456CBF">
        <w:trPr>
          <w:trHeight w:val="240"/>
        </w:trPr>
        <w:tc>
          <w:tcPr>
            <w:tcW w:w="2694" w:type="dxa"/>
            <w:tcBorders>
              <w:top w:val="single" w:sz="4" w:space="0" w:color="auto"/>
              <w:bottom w:val="single" w:sz="12" w:space="0" w:color="auto"/>
            </w:tcBorders>
            <w:shd w:val="clear" w:color="auto" w:fill="auto"/>
            <w:noWrap/>
            <w:hideMark/>
          </w:tcPr>
          <w:p w14:paraId="709904BE" w14:textId="7085A182" w:rsidR="006927BD" w:rsidRPr="006927BD" w:rsidRDefault="006927BD" w:rsidP="00456CBF">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Menores de 18 años/Total</w:t>
            </w:r>
          </w:p>
        </w:tc>
        <w:tc>
          <w:tcPr>
            <w:tcW w:w="708" w:type="dxa"/>
            <w:tcBorders>
              <w:top w:val="single" w:sz="4" w:space="0" w:color="auto"/>
              <w:bottom w:val="single" w:sz="12" w:space="0" w:color="auto"/>
            </w:tcBorders>
            <w:shd w:val="clear" w:color="auto" w:fill="auto"/>
            <w:noWrap/>
            <w:vAlign w:val="bottom"/>
            <w:hideMark/>
          </w:tcPr>
          <w:p w14:paraId="3957D373" w14:textId="77777777" w:rsidR="006927BD" w:rsidRPr="006927BD" w:rsidRDefault="006927BD" w:rsidP="00456CBF">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312,2</w:t>
            </w:r>
          </w:p>
        </w:tc>
        <w:tc>
          <w:tcPr>
            <w:tcW w:w="851" w:type="dxa"/>
            <w:tcBorders>
              <w:top w:val="single" w:sz="4" w:space="0" w:color="auto"/>
              <w:bottom w:val="single" w:sz="12" w:space="0" w:color="auto"/>
            </w:tcBorders>
            <w:shd w:val="clear" w:color="auto" w:fill="auto"/>
            <w:noWrap/>
            <w:vAlign w:val="bottom"/>
            <w:hideMark/>
          </w:tcPr>
          <w:p w14:paraId="7957C84D" w14:textId="77777777" w:rsidR="006927BD" w:rsidRPr="006927BD" w:rsidRDefault="006927BD" w:rsidP="00456CBF">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323,6</w:t>
            </w:r>
          </w:p>
        </w:tc>
        <w:tc>
          <w:tcPr>
            <w:tcW w:w="709" w:type="dxa"/>
            <w:tcBorders>
              <w:top w:val="single" w:sz="4" w:space="0" w:color="auto"/>
              <w:bottom w:val="single" w:sz="12" w:space="0" w:color="auto"/>
            </w:tcBorders>
            <w:shd w:val="clear" w:color="auto" w:fill="auto"/>
            <w:noWrap/>
            <w:vAlign w:val="bottom"/>
            <w:hideMark/>
          </w:tcPr>
          <w:p w14:paraId="37AC36E5" w14:textId="77777777" w:rsidR="006927BD" w:rsidRPr="006927BD" w:rsidRDefault="006927BD" w:rsidP="00456CBF">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245,5</w:t>
            </w:r>
          </w:p>
        </w:tc>
        <w:tc>
          <w:tcPr>
            <w:tcW w:w="850" w:type="dxa"/>
            <w:tcBorders>
              <w:top w:val="single" w:sz="4" w:space="0" w:color="auto"/>
              <w:bottom w:val="single" w:sz="12" w:space="0" w:color="auto"/>
            </w:tcBorders>
            <w:shd w:val="clear" w:color="auto" w:fill="auto"/>
            <w:noWrap/>
            <w:vAlign w:val="bottom"/>
            <w:hideMark/>
          </w:tcPr>
          <w:p w14:paraId="64C2D205" w14:textId="77777777" w:rsidR="006927BD" w:rsidRPr="006927BD" w:rsidRDefault="006927BD" w:rsidP="00456CBF">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296,0</w:t>
            </w:r>
          </w:p>
        </w:tc>
        <w:tc>
          <w:tcPr>
            <w:tcW w:w="739" w:type="dxa"/>
            <w:tcBorders>
              <w:top w:val="single" w:sz="4" w:space="0" w:color="auto"/>
              <w:bottom w:val="single" w:sz="12" w:space="0" w:color="auto"/>
            </w:tcBorders>
            <w:shd w:val="clear" w:color="auto" w:fill="auto"/>
            <w:noWrap/>
            <w:vAlign w:val="bottom"/>
            <w:hideMark/>
          </w:tcPr>
          <w:p w14:paraId="20FFFA10" w14:textId="77777777" w:rsidR="006927BD" w:rsidRPr="006927BD" w:rsidRDefault="006927BD" w:rsidP="00456CBF">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109,2</w:t>
            </w:r>
          </w:p>
        </w:tc>
        <w:tc>
          <w:tcPr>
            <w:tcW w:w="819" w:type="dxa"/>
            <w:tcBorders>
              <w:top w:val="single" w:sz="4" w:space="0" w:color="auto"/>
              <w:bottom w:val="single" w:sz="12" w:space="0" w:color="auto"/>
            </w:tcBorders>
            <w:shd w:val="clear" w:color="auto" w:fill="auto"/>
            <w:noWrap/>
            <w:vAlign w:val="bottom"/>
            <w:hideMark/>
          </w:tcPr>
          <w:p w14:paraId="1728EF0A" w14:textId="77777777" w:rsidR="006927BD" w:rsidRPr="006927BD" w:rsidRDefault="006927BD" w:rsidP="00456CBF">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131,1</w:t>
            </w:r>
          </w:p>
        </w:tc>
      </w:tr>
    </w:tbl>
    <w:p w14:paraId="42A19A82" w14:textId="2B34A410" w:rsidR="006927BD" w:rsidRPr="006927BD" w:rsidRDefault="006927BD" w:rsidP="00456CBF">
      <w:pPr>
        <w:pStyle w:val="SingleTxtG"/>
        <w:spacing w:before="120" w:after="240"/>
        <w:ind w:firstLine="170"/>
        <w:jc w:val="left"/>
        <w:rPr>
          <w:sz w:val="18"/>
          <w:szCs w:val="18"/>
          <w:lang w:val="en-GB"/>
        </w:rPr>
      </w:pPr>
      <w:r w:rsidRPr="006927BD">
        <w:rPr>
          <w:i/>
          <w:iCs/>
          <w:sz w:val="18"/>
          <w:szCs w:val="18"/>
        </w:rPr>
        <w:t>Fuente:</w:t>
      </w:r>
      <w:r w:rsidRPr="006927BD">
        <w:rPr>
          <w:sz w:val="18"/>
          <w:szCs w:val="18"/>
        </w:rPr>
        <w:t xml:space="preserve"> Oficina Federal de Estadística: Statistiken der Kinder- und Jugendhilfe - Erzieherische Hilfe, Eingliederungshilfe, Hilfe für junge Volljährige; diversos años; Cálculos de DJI/TU Dortmund Research Association</w:t>
      </w:r>
      <w:r w:rsidR="00E630D8">
        <w:rPr>
          <w:sz w:val="18"/>
          <w:szCs w:val="18"/>
        </w:rPr>
        <w:t>.</w:t>
      </w:r>
    </w:p>
    <w:p w14:paraId="49113C90" w14:textId="339D2785" w:rsidR="006927BD" w:rsidRPr="00825E66" w:rsidRDefault="00456CBF" w:rsidP="00456CBF">
      <w:pPr>
        <w:pStyle w:val="H23G"/>
        <w:rPr>
          <w:b w:val="0"/>
          <w:bCs/>
          <w:sz w:val="16"/>
          <w:szCs w:val="16"/>
          <w:lang w:val="en-GB"/>
        </w:rPr>
      </w:pPr>
      <w:r w:rsidRPr="00456CBF">
        <w:rPr>
          <w:b w:val="0"/>
          <w:bCs/>
        </w:rPr>
        <w:tab/>
      </w:r>
      <w:r w:rsidRPr="00456CBF">
        <w:rPr>
          <w:b w:val="0"/>
          <w:bCs/>
        </w:rPr>
        <w:tab/>
      </w:r>
      <w:r w:rsidR="006927BD" w:rsidRPr="00456CBF">
        <w:rPr>
          <w:b w:val="0"/>
          <w:bCs/>
        </w:rPr>
        <w:t>Cuadro 7</w:t>
      </w:r>
      <w:r w:rsidRPr="00456CBF">
        <w:rPr>
          <w:b w:val="0"/>
          <w:bCs/>
        </w:rPr>
        <w:br/>
      </w:r>
      <w:r w:rsidR="006927BD" w:rsidRPr="006927BD">
        <w:t>Transferencia total o parcial de la custodia parental a la oficina de bienestar de la juventud o a un tercero como tutor o curador, de 2015 a 2020, por grupo de edad</w:t>
      </w:r>
      <w:r w:rsidR="00825E66">
        <w:br/>
      </w:r>
      <w:r w:rsidR="006927BD" w:rsidRPr="00825E66">
        <w:rPr>
          <w:b w:val="0"/>
          <w:bCs/>
          <w:sz w:val="16"/>
          <w:szCs w:val="16"/>
        </w:rPr>
        <w:t>(</w:t>
      </w:r>
      <w:r w:rsidR="00825E66" w:rsidRPr="00825E66">
        <w:rPr>
          <w:b w:val="0"/>
          <w:bCs/>
          <w:sz w:val="16"/>
          <w:szCs w:val="16"/>
        </w:rPr>
        <w:t xml:space="preserve">Por </w:t>
      </w:r>
      <w:r w:rsidR="006927BD" w:rsidRPr="00825E66">
        <w:rPr>
          <w:b w:val="0"/>
          <w:bCs/>
          <w:sz w:val="16"/>
          <w:szCs w:val="16"/>
        </w:rPr>
        <w:t>10.000 de la población de pares)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44"/>
        <w:gridCol w:w="896"/>
        <w:gridCol w:w="886"/>
        <w:gridCol w:w="886"/>
        <w:gridCol w:w="886"/>
        <w:gridCol w:w="886"/>
        <w:gridCol w:w="886"/>
      </w:tblGrid>
      <w:tr w:rsidR="00456CBF" w:rsidRPr="00456CBF" w14:paraId="622DAFE0" w14:textId="77777777" w:rsidTr="00456CBF">
        <w:trPr>
          <w:trHeight w:val="240"/>
          <w:tblHeader/>
        </w:trPr>
        <w:tc>
          <w:tcPr>
            <w:tcW w:w="2044" w:type="dxa"/>
            <w:tcBorders>
              <w:top w:val="single" w:sz="4" w:space="0" w:color="auto"/>
              <w:bottom w:val="single" w:sz="12" w:space="0" w:color="auto"/>
            </w:tcBorders>
            <w:shd w:val="clear" w:color="auto" w:fill="auto"/>
            <w:noWrap/>
            <w:vAlign w:val="bottom"/>
            <w:hideMark/>
          </w:tcPr>
          <w:p w14:paraId="354D31D6" w14:textId="77777777" w:rsidR="006927BD" w:rsidRPr="006927BD" w:rsidRDefault="006927BD" w:rsidP="00456CBF">
            <w:pPr>
              <w:pStyle w:val="SingleTxtG"/>
              <w:tabs>
                <w:tab w:val="clear" w:pos="1701"/>
                <w:tab w:val="clear" w:pos="2268"/>
                <w:tab w:val="clear" w:pos="2835"/>
              </w:tabs>
              <w:spacing w:before="80" w:after="80" w:line="200" w:lineRule="exact"/>
              <w:ind w:left="0" w:right="0"/>
              <w:jc w:val="left"/>
              <w:rPr>
                <w:i/>
                <w:sz w:val="16"/>
                <w:lang w:val="en-GB"/>
              </w:rPr>
            </w:pPr>
            <w:r w:rsidRPr="006927BD">
              <w:rPr>
                <w:i/>
                <w:sz w:val="16"/>
                <w:lang w:val="en-GB"/>
              </w:rPr>
              <w:t xml:space="preserve"> </w:t>
            </w:r>
          </w:p>
        </w:tc>
        <w:tc>
          <w:tcPr>
            <w:tcW w:w="896" w:type="dxa"/>
            <w:tcBorders>
              <w:top w:val="single" w:sz="4" w:space="0" w:color="auto"/>
              <w:bottom w:val="single" w:sz="12" w:space="0" w:color="auto"/>
            </w:tcBorders>
            <w:shd w:val="clear" w:color="auto" w:fill="auto"/>
            <w:noWrap/>
            <w:vAlign w:val="bottom"/>
            <w:hideMark/>
          </w:tcPr>
          <w:p w14:paraId="6D7DAA31" w14:textId="77777777" w:rsidR="006927BD" w:rsidRPr="006927BD" w:rsidRDefault="006927BD" w:rsidP="00456CBF">
            <w:pPr>
              <w:pStyle w:val="SingleTxtG"/>
              <w:tabs>
                <w:tab w:val="clear" w:pos="1701"/>
                <w:tab w:val="clear" w:pos="2268"/>
                <w:tab w:val="clear" w:pos="2835"/>
              </w:tabs>
              <w:spacing w:before="80" w:after="80" w:line="200" w:lineRule="exact"/>
              <w:ind w:left="57" w:right="28"/>
              <w:jc w:val="right"/>
              <w:rPr>
                <w:i/>
                <w:sz w:val="16"/>
                <w:lang w:val="en-GB"/>
              </w:rPr>
            </w:pPr>
            <w:r w:rsidRPr="006927BD">
              <w:rPr>
                <w:i/>
                <w:iCs/>
                <w:sz w:val="16"/>
              </w:rPr>
              <w:t>2015</w:t>
            </w:r>
          </w:p>
        </w:tc>
        <w:tc>
          <w:tcPr>
            <w:tcW w:w="886" w:type="dxa"/>
            <w:tcBorders>
              <w:top w:val="single" w:sz="4" w:space="0" w:color="auto"/>
              <w:bottom w:val="single" w:sz="12" w:space="0" w:color="auto"/>
            </w:tcBorders>
            <w:shd w:val="clear" w:color="auto" w:fill="auto"/>
            <w:noWrap/>
            <w:vAlign w:val="bottom"/>
            <w:hideMark/>
          </w:tcPr>
          <w:p w14:paraId="08F716A3" w14:textId="77777777" w:rsidR="006927BD" w:rsidRPr="006927BD" w:rsidRDefault="006927BD" w:rsidP="00456CBF">
            <w:pPr>
              <w:pStyle w:val="SingleTxtG"/>
              <w:tabs>
                <w:tab w:val="clear" w:pos="1701"/>
                <w:tab w:val="clear" w:pos="2268"/>
                <w:tab w:val="clear" w:pos="2835"/>
              </w:tabs>
              <w:spacing w:before="80" w:after="80" w:line="200" w:lineRule="exact"/>
              <w:ind w:left="57" w:right="28"/>
              <w:jc w:val="right"/>
              <w:rPr>
                <w:i/>
                <w:sz w:val="16"/>
                <w:lang w:val="en-GB"/>
              </w:rPr>
            </w:pPr>
            <w:r w:rsidRPr="006927BD">
              <w:rPr>
                <w:i/>
                <w:iCs/>
                <w:sz w:val="16"/>
              </w:rPr>
              <w:t>2016</w:t>
            </w:r>
          </w:p>
        </w:tc>
        <w:tc>
          <w:tcPr>
            <w:tcW w:w="886" w:type="dxa"/>
            <w:tcBorders>
              <w:top w:val="single" w:sz="4" w:space="0" w:color="auto"/>
              <w:bottom w:val="single" w:sz="12" w:space="0" w:color="auto"/>
            </w:tcBorders>
            <w:shd w:val="clear" w:color="auto" w:fill="auto"/>
            <w:noWrap/>
            <w:vAlign w:val="bottom"/>
            <w:hideMark/>
          </w:tcPr>
          <w:p w14:paraId="0A2C1002" w14:textId="77777777" w:rsidR="006927BD" w:rsidRPr="006927BD" w:rsidRDefault="006927BD" w:rsidP="00456CBF">
            <w:pPr>
              <w:pStyle w:val="SingleTxtG"/>
              <w:tabs>
                <w:tab w:val="clear" w:pos="1701"/>
                <w:tab w:val="clear" w:pos="2268"/>
                <w:tab w:val="clear" w:pos="2835"/>
              </w:tabs>
              <w:spacing w:before="80" w:after="80" w:line="200" w:lineRule="exact"/>
              <w:ind w:left="57" w:right="28"/>
              <w:jc w:val="right"/>
              <w:rPr>
                <w:i/>
                <w:sz w:val="16"/>
                <w:lang w:val="en-GB"/>
              </w:rPr>
            </w:pPr>
            <w:r w:rsidRPr="006927BD">
              <w:rPr>
                <w:i/>
                <w:iCs/>
                <w:sz w:val="16"/>
              </w:rPr>
              <w:t>2017</w:t>
            </w:r>
          </w:p>
        </w:tc>
        <w:tc>
          <w:tcPr>
            <w:tcW w:w="886" w:type="dxa"/>
            <w:tcBorders>
              <w:top w:val="single" w:sz="4" w:space="0" w:color="auto"/>
              <w:bottom w:val="single" w:sz="12" w:space="0" w:color="auto"/>
            </w:tcBorders>
            <w:shd w:val="clear" w:color="auto" w:fill="auto"/>
            <w:noWrap/>
            <w:vAlign w:val="bottom"/>
            <w:hideMark/>
          </w:tcPr>
          <w:p w14:paraId="576ED752" w14:textId="77777777" w:rsidR="006927BD" w:rsidRPr="006927BD" w:rsidRDefault="006927BD" w:rsidP="00456CBF">
            <w:pPr>
              <w:pStyle w:val="SingleTxtG"/>
              <w:tabs>
                <w:tab w:val="clear" w:pos="1701"/>
                <w:tab w:val="clear" w:pos="2268"/>
                <w:tab w:val="clear" w:pos="2835"/>
              </w:tabs>
              <w:spacing w:before="80" w:after="80" w:line="200" w:lineRule="exact"/>
              <w:ind w:left="57" w:right="28"/>
              <w:jc w:val="right"/>
              <w:rPr>
                <w:i/>
                <w:sz w:val="16"/>
                <w:lang w:val="en-GB"/>
              </w:rPr>
            </w:pPr>
            <w:r w:rsidRPr="006927BD">
              <w:rPr>
                <w:i/>
                <w:iCs/>
                <w:sz w:val="16"/>
              </w:rPr>
              <w:t>2018</w:t>
            </w:r>
          </w:p>
        </w:tc>
        <w:tc>
          <w:tcPr>
            <w:tcW w:w="886" w:type="dxa"/>
            <w:tcBorders>
              <w:top w:val="single" w:sz="4" w:space="0" w:color="auto"/>
              <w:bottom w:val="single" w:sz="12" w:space="0" w:color="auto"/>
            </w:tcBorders>
            <w:shd w:val="clear" w:color="auto" w:fill="auto"/>
            <w:noWrap/>
            <w:vAlign w:val="bottom"/>
            <w:hideMark/>
          </w:tcPr>
          <w:p w14:paraId="52474047" w14:textId="77777777" w:rsidR="006927BD" w:rsidRPr="006927BD" w:rsidRDefault="006927BD" w:rsidP="00456CBF">
            <w:pPr>
              <w:pStyle w:val="SingleTxtG"/>
              <w:tabs>
                <w:tab w:val="clear" w:pos="1701"/>
                <w:tab w:val="clear" w:pos="2268"/>
                <w:tab w:val="clear" w:pos="2835"/>
              </w:tabs>
              <w:spacing w:before="80" w:after="80" w:line="200" w:lineRule="exact"/>
              <w:ind w:left="57" w:right="28"/>
              <w:jc w:val="right"/>
              <w:rPr>
                <w:i/>
                <w:sz w:val="16"/>
                <w:lang w:val="en-GB"/>
              </w:rPr>
            </w:pPr>
            <w:r w:rsidRPr="006927BD">
              <w:rPr>
                <w:i/>
                <w:iCs/>
                <w:sz w:val="16"/>
              </w:rPr>
              <w:t>2019</w:t>
            </w:r>
          </w:p>
        </w:tc>
        <w:tc>
          <w:tcPr>
            <w:tcW w:w="886" w:type="dxa"/>
            <w:tcBorders>
              <w:top w:val="single" w:sz="4" w:space="0" w:color="auto"/>
              <w:bottom w:val="single" w:sz="12" w:space="0" w:color="auto"/>
            </w:tcBorders>
            <w:shd w:val="clear" w:color="auto" w:fill="auto"/>
            <w:noWrap/>
            <w:vAlign w:val="bottom"/>
            <w:hideMark/>
          </w:tcPr>
          <w:p w14:paraId="1279B551" w14:textId="77777777" w:rsidR="006927BD" w:rsidRPr="006927BD" w:rsidRDefault="006927BD" w:rsidP="00456CBF">
            <w:pPr>
              <w:pStyle w:val="SingleTxtG"/>
              <w:tabs>
                <w:tab w:val="clear" w:pos="1701"/>
                <w:tab w:val="clear" w:pos="2268"/>
                <w:tab w:val="clear" w:pos="2835"/>
              </w:tabs>
              <w:spacing w:before="80" w:after="80" w:line="200" w:lineRule="exact"/>
              <w:ind w:left="57" w:right="28"/>
              <w:jc w:val="right"/>
              <w:rPr>
                <w:i/>
                <w:sz w:val="16"/>
                <w:lang w:val="en-GB"/>
              </w:rPr>
            </w:pPr>
            <w:r w:rsidRPr="006927BD">
              <w:rPr>
                <w:i/>
                <w:iCs/>
                <w:sz w:val="16"/>
              </w:rPr>
              <w:t>2020</w:t>
            </w:r>
          </w:p>
        </w:tc>
      </w:tr>
      <w:tr w:rsidR="00456CBF" w:rsidRPr="006927BD" w14:paraId="6309B027" w14:textId="77777777" w:rsidTr="00456CBF">
        <w:trPr>
          <w:trHeight w:val="240"/>
        </w:trPr>
        <w:tc>
          <w:tcPr>
            <w:tcW w:w="2044" w:type="dxa"/>
            <w:tcBorders>
              <w:top w:val="single" w:sz="12" w:space="0" w:color="auto"/>
            </w:tcBorders>
            <w:shd w:val="clear" w:color="auto" w:fill="auto"/>
            <w:noWrap/>
            <w:hideMark/>
          </w:tcPr>
          <w:p w14:paraId="0DC12135"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Menores de 6</w:t>
            </w:r>
          </w:p>
        </w:tc>
        <w:tc>
          <w:tcPr>
            <w:tcW w:w="896" w:type="dxa"/>
            <w:tcBorders>
              <w:top w:val="single" w:sz="12" w:space="0" w:color="auto"/>
            </w:tcBorders>
            <w:shd w:val="clear" w:color="auto" w:fill="auto"/>
            <w:noWrap/>
            <w:vAlign w:val="bottom"/>
            <w:hideMark/>
          </w:tcPr>
          <w:p w14:paraId="4523B942"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13,5</w:t>
            </w:r>
          </w:p>
        </w:tc>
        <w:tc>
          <w:tcPr>
            <w:tcW w:w="886" w:type="dxa"/>
            <w:tcBorders>
              <w:top w:val="single" w:sz="12" w:space="0" w:color="auto"/>
            </w:tcBorders>
            <w:shd w:val="clear" w:color="auto" w:fill="auto"/>
            <w:noWrap/>
            <w:vAlign w:val="bottom"/>
            <w:hideMark/>
          </w:tcPr>
          <w:p w14:paraId="0686EC00"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13,3</w:t>
            </w:r>
          </w:p>
        </w:tc>
        <w:tc>
          <w:tcPr>
            <w:tcW w:w="886" w:type="dxa"/>
            <w:tcBorders>
              <w:top w:val="single" w:sz="12" w:space="0" w:color="auto"/>
            </w:tcBorders>
            <w:shd w:val="clear" w:color="auto" w:fill="auto"/>
            <w:noWrap/>
            <w:vAlign w:val="bottom"/>
            <w:hideMark/>
          </w:tcPr>
          <w:p w14:paraId="0118795F"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13,6</w:t>
            </w:r>
          </w:p>
        </w:tc>
        <w:tc>
          <w:tcPr>
            <w:tcW w:w="886" w:type="dxa"/>
            <w:tcBorders>
              <w:top w:val="single" w:sz="12" w:space="0" w:color="auto"/>
            </w:tcBorders>
            <w:shd w:val="clear" w:color="auto" w:fill="auto"/>
            <w:noWrap/>
            <w:vAlign w:val="bottom"/>
            <w:hideMark/>
          </w:tcPr>
          <w:p w14:paraId="22F4DBEC"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13,8</w:t>
            </w:r>
          </w:p>
        </w:tc>
        <w:tc>
          <w:tcPr>
            <w:tcW w:w="886" w:type="dxa"/>
            <w:tcBorders>
              <w:top w:val="single" w:sz="12" w:space="0" w:color="auto"/>
            </w:tcBorders>
            <w:shd w:val="clear" w:color="auto" w:fill="auto"/>
            <w:noWrap/>
            <w:vAlign w:val="bottom"/>
            <w:hideMark/>
          </w:tcPr>
          <w:p w14:paraId="26A5BF3C"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14,0</w:t>
            </w:r>
          </w:p>
        </w:tc>
        <w:tc>
          <w:tcPr>
            <w:tcW w:w="886" w:type="dxa"/>
            <w:tcBorders>
              <w:top w:val="single" w:sz="12" w:space="0" w:color="auto"/>
            </w:tcBorders>
            <w:shd w:val="clear" w:color="auto" w:fill="auto"/>
            <w:noWrap/>
            <w:vAlign w:val="bottom"/>
            <w:hideMark/>
          </w:tcPr>
          <w:p w14:paraId="3FA61F40"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13,7</w:t>
            </w:r>
          </w:p>
        </w:tc>
      </w:tr>
      <w:tr w:rsidR="00456CBF" w:rsidRPr="006927BD" w14:paraId="1C60A77D" w14:textId="77777777" w:rsidTr="00456CBF">
        <w:trPr>
          <w:trHeight w:val="240"/>
        </w:trPr>
        <w:tc>
          <w:tcPr>
            <w:tcW w:w="2044" w:type="dxa"/>
            <w:shd w:val="clear" w:color="auto" w:fill="auto"/>
            <w:noWrap/>
            <w:hideMark/>
          </w:tcPr>
          <w:p w14:paraId="05B7BEDC"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De 6 a 14 años </w:t>
            </w:r>
          </w:p>
        </w:tc>
        <w:tc>
          <w:tcPr>
            <w:tcW w:w="896" w:type="dxa"/>
            <w:shd w:val="clear" w:color="auto" w:fill="auto"/>
            <w:noWrap/>
            <w:vAlign w:val="bottom"/>
            <w:hideMark/>
          </w:tcPr>
          <w:p w14:paraId="7521A69B"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9,1</w:t>
            </w:r>
          </w:p>
        </w:tc>
        <w:tc>
          <w:tcPr>
            <w:tcW w:w="886" w:type="dxa"/>
            <w:shd w:val="clear" w:color="auto" w:fill="auto"/>
            <w:noWrap/>
            <w:vAlign w:val="bottom"/>
            <w:hideMark/>
          </w:tcPr>
          <w:p w14:paraId="27017A5A"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9,9</w:t>
            </w:r>
          </w:p>
        </w:tc>
        <w:tc>
          <w:tcPr>
            <w:tcW w:w="886" w:type="dxa"/>
            <w:shd w:val="clear" w:color="auto" w:fill="auto"/>
            <w:noWrap/>
            <w:vAlign w:val="bottom"/>
            <w:hideMark/>
          </w:tcPr>
          <w:p w14:paraId="7EBF93DA"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10,2</w:t>
            </w:r>
          </w:p>
        </w:tc>
        <w:tc>
          <w:tcPr>
            <w:tcW w:w="886" w:type="dxa"/>
            <w:shd w:val="clear" w:color="auto" w:fill="auto"/>
            <w:noWrap/>
            <w:vAlign w:val="bottom"/>
            <w:hideMark/>
          </w:tcPr>
          <w:p w14:paraId="16980523"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10,1</w:t>
            </w:r>
          </w:p>
        </w:tc>
        <w:tc>
          <w:tcPr>
            <w:tcW w:w="886" w:type="dxa"/>
            <w:shd w:val="clear" w:color="auto" w:fill="auto"/>
            <w:noWrap/>
            <w:vAlign w:val="bottom"/>
            <w:hideMark/>
          </w:tcPr>
          <w:p w14:paraId="6109DBC4"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10,7</w:t>
            </w:r>
          </w:p>
        </w:tc>
        <w:tc>
          <w:tcPr>
            <w:tcW w:w="886" w:type="dxa"/>
            <w:shd w:val="clear" w:color="auto" w:fill="auto"/>
            <w:noWrap/>
            <w:vAlign w:val="bottom"/>
            <w:hideMark/>
          </w:tcPr>
          <w:p w14:paraId="5240D60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10,4</w:t>
            </w:r>
          </w:p>
        </w:tc>
      </w:tr>
      <w:tr w:rsidR="00456CBF" w:rsidRPr="006927BD" w14:paraId="13D0C6D3" w14:textId="77777777" w:rsidTr="00456CBF">
        <w:trPr>
          <w:trHeight w:val="240"/>
        </w:trPr>
        <w:tc>
          <w:tcPr>
            <w:tcW w:w="2044" w:type="dxa"/>
            <w:tcBorders>
              <w:bottom w:val="single" w:sz="12" w:space="0" w:color="auto"/>
            </w:tcBorders>
            <w:shd w:val="clear" w:color="auto" w:fill="auto"/>
            <w:noWrap/>
            <w:hideMark/>
          </w:tcPr>
          <w:p w14:paraId="43061611"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De 14 a 18 años </w:t>
            </w:r>
          </w:p>
        </w:tc>
        <w:tc>
          <w:tcPr>
            <w:tcW w:w="896" w:type="dxa"/>
            <w:tcBorders>
              <w:bottom w:val="single" w:sz="12" w:space="0" w:color="auto"/>
            </w:tcBorders>
            <w:shd w:val="clear" w:color="auto" w:fill="auto"/>
            <w:noWrap/>
            <w:vAlign w:val="bottom"/>
            <w:hideMark/>
          </w:tcPr>
          <w:p w14:paraId="5B8951BB"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13,3</w:t>
            </w:r>
          </w:p>
        </w:tc>
        <w:tc>
          <w:tcPr>
            <w:tcW w:w="886" w:type="dxa"/>
            <w:tcBorders>
              <w:bottom w:val="single" w:sz="12" w:space="0" w:color="auto"/>
            </w:tcBorders>
            <w:shd w:val="clear" w:color="auto" w:fill="auto"/>
            <w:noWrap/>
            <w:vAlign w:val="bottom"/>
            <w:hideMark/>
          </w:tcPr>
          <w:p w14:paraId="3E115EA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17,3</w:t>
            </w:r>
          </w:p>
        </w:tc>
        <w:tc>
          <w:tcPr>
            <w:tcW w:w="886" w:type="dxa"/>
            <w:tcBorders>
              <w:bottom w:val="single" w:sz="12" w:space="0" w:color="auto"/>
            </w:tcBorders>
            <w:shd w:val="clear" w:color="auto" w:fill="auto"/>
            <w:noWrap/>
            <w:vAlign w:val="bottom"/>
            <w:hideMark/>
          </w:tcPr>
          <w:p w14:paraId="3B6A1AB1"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13,9</w:t>
            </w:r>
          </w:p>
        </w:tc>
        <w:tc>
          <w:tcPr>
            <w:tcW w:w="886" w:type="dxa"/>
            <w:tcBorders>
              <w:bottom w:val="single" w:sz="12" w:space="0" w:color="auto"/>
            </w:tcBorders>
            <w:shd w:val="clear" w:color="auto" w:fill="auto"/>
            <w:noWrap/>
            <w:vAlign w:val="bottom"/>
            <w:hideMark/>
          </w:tcPr>
          <w:p w14:paraId="708EDE33"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11,9</w:t>
            </w:r>
          </w:p>
        </w:tc>
        <w:tc>
          <w:tcPr>
            <w:tcW w:w="886" w:type="dxa"/>
            <w:tcBorders>
              <w:bottom w:val="single" w:sz="12" w:space="0" w:color="auto"/>
            </w:tcBorders>
            <w:shd w:val="clear" w:color="auto" w:fill="auto"/>
            <w:noWrap/>
            <w:vAlign w:val="bottom"/>
            <w:hideMark/>
          </w:tcPr>
          <w:p w14:paraId="33EF4BE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11,5</w:t>
            </w:r>
          </w:p>
        </w:tc>
        <w:tc>
          <w:tcPr>
            <w:tcW w:w="886" w:type="dxa"/>
            <w:tcBorders>
              <w:bottom w:val="single" w:sz="12" w:space="0" w:color="auto"/>
            </w:tcBorders>
            <w:shd w:val="clear" w:color="auto" w:fill="auto"/>
            <w:noWrap/>
            <w:vAlign w:val="bottom"/>
            <w:hideMark/>
          </w:tcPr>
          <w:p w14:paraId="7E40B79C"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10,8</w:t>
            </w:r>
          </w:p>
        </w:tc>
      </w:tr>
    </w:tbl>
    <w:p w14:paraId="4B683689" w14:textId="77777777" w:rsidR="006927BD" w:rsidRPr="006927BD" w:rsidRDefault="006927BD" w:rsidP="0000436A">
      <w:pPr>
        <w:pStyle w:val="SingleTxtG"/>
        <w:spacing w:before="120" w:after="240"/>
        <w:ind w:right="1274" w:firstLine="170"/>
        <w:jc w:val="left"/>
        <w:rPr>
          <w:sz w:val="18"/>
          <w:szCs w:val="18"/>
          <w:lang w:val="en-GB"/>
        </w:rPr>
      </w:pPr>
      <w:r w:rsidRPr="006927BD">
        <w:rPr>
          <w:i/>
          <w:iCs/>
          <w:sz w:val="18"/>
          <w:szCs w:val="18"/>
        </w:rPr>
        <w:t>Fuente:</w:t>
      </w:r>
      <w:r w:rsidRPr="006927BD">
        <w:rPr>
          <w:sz w:val="18"/>
          <w:szCs w:val="18"/>
        </w:rPr>
        <w:t xml:space="preserve"> Oficina Federal de Estadística: Statistik der Pfleg-, Vormund-, Beistandschaften, </w:t>
      </w:r>
      <w:r w:rsidRPr="006927BD">
        <w:rPr>
          <w:i/>
          <w:iCs/>
          <w:sz w:val="18"/>
          <w:szCs w:val="18"/>
        </w:rPr>
        <w:t>Sorgerechtsentzüge</w:t>
      </w:r>
      <w:r w:rsidRPr="006927BD">
        <w:rPr>
          <w:sz w:val="18"/>
          <w:szCs w:val="18"/>
        </w:rPr>
        <w:t>; Estadísticas demográficas, cálculos de DJI/TU Dortmund Research Association.</w:t>
      </w:r>
    </w:p>
    <w:p w14:paraId="5C7151C7" w14:textId="719F9B6F" w:rsidR="006927BD" w:rsidRPr="0000436A" w:rsidRDefault="00456CBF" w:rsidP="00456CBF">
      <w:pPr>
        <w:pStyle w:val="H23G"/>
        <w:rPr>
          <w:b w:val="0"/>
          <w:bCs/>
          <w:sz w:val="16"/>
          <w:szCs w:val="16"/>
          <w:lang w:val="en-GB"/>
        </w:rPr>
      </w:pPr>
      <w:bookmarkStart w:id="11" w:name="RANGE!A1"/>
      <w:r w:rsidRPr="00456CBF">
        <w:rPr>
          <w:b w:val="0"/>
          <w:bCs/>
        </w:rPr>
        <w:tab/>
      </w:r>
      <w:r w:rsidRPr="00456CBF">
        <w:rPr>
          <w:b w:val="0"/>
          <w:bCs/>
        </w:rPr>
        <w:tab/>
      </w:r>
      <w:r w:rsidR="006927BD" w:rsidRPr="00456CBF">
        <w:rPr>
          <w:b w:val="0"/>
          <w:bCs/>
        </w:rPr>
        <w:t>Cuadro 8</w:t>
      </w:r>
      <w:r w:rsidRPr="00456CBF">
        <w:rPr>
          <w:b w:val="0"/>
          <w:bCs/>
        </w:rPr>
        <w:br/>
      </w:r>
      <w:r w:rsidR="006927BD" w:rsidRPr="006927BD">
        <w:t>Víctimas de secuestro de menores de conformidad con el artículo 235 del Código Penal, de 2011 a 2020</w:t>
      </w:r>
      <w:r w:rsidR="0000436A">
        <w:br/>
      </w:r>
      <w:r w:rsidR="006927BD" w:rsidRPr="0000436A">
        <w:rPr>
          <w:b w:val="0"/>
          <w:bCs/>
          <w:sz w:val="16"/>
          <w:szCs w:val="16"/>
        </w:rPr>
        <w:t>(En número y por 10.000 de la población de pares)</w:t>
      </w:r>
      <w:bookmarkEnd w:id="11"/>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35"/>
        <w:gridCol w:w="1472"/>
        <w:gridCol w:w="1472"/>
        <w:gridCol w:w="1472"/>
        <w:gridCol w:w="1719"/>
      </w:tblGrid>
      <w:tr w:rsidR="00456CBF" w:rsidRPr="00456CBF" w14:paraId="532D6EE7" w14:textId="77777777" w:rsidTr="00456CBF">
        <w:trPr>
          <w:trHeight w:val="240"/>
          <w:tblHeader/>
        </w:trPr>
        <w:tc>
          <w:tcPr>
            <w:tcW w:w="1235" w:type="dxa"/>
            <w:vMerge w:val="restart"/>
            <w:tcBorders>
              <w:top w:val="single" w:sz="4" w:space="0" w:color="auto"/>
              <w:bottom w:val="single" w:sz="4" w:space="0" w:color="auto"/>
            </w:tcBorders>
            <w:shd w:val="clear" w:color="auto" w:fill="auto"/>
            <w:noWrap/>
            <w:vAlign w:val="bottom"/>
            <w:hideMark/>
          </w:tcPr>
          <w:p w14:paraId="025B2A5F" w14:textId="77777777" w:rsidR="006927BD" w:rsidRPr="006927BD" w:rsidRDefault="006927BD" w:rsidP="00456CBF">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Años</w:t>
            </w:r>
          </w:p>
        </w:tc>
        <w:tc>
          <w:tcPr>
            <w:tcW w:w="4416" w:type="dxa"/>
            <w:gridSpan w:val="3"/>
            <w:tcBorders>
              <w:top w:val="single" w:sz="4" w:space="0" w:color="auto"/>
              <w:bottom w:val="single" w:sz="4" w:space="0" w:color="auto"/>
            </w:tcBorders>
            <w:shd w:val="clear" w:color="auto" w:fill="auto"/>
            <w:noWrap/>
            <w:vAlign w:val="bottom"/>
            <w:hideMark/>
          </w:tcPr>
          <w:p w14:paraId="7E752146" w14:textId="77777777" w:rsidR="006927BD" w:rsidRPr="006927BD" w:rsidRDefault="006927BD" w:rsidP="00456CBF">
            <w:pPr>
              <w:pStyle w:val="SingleTxtG"/>
              <w:tabs>
                <w:tab w:val="clear" w:pos="1701"/>
                <w:tab w:val="clear" w:pos="2268"/>
                <w:tab w:val="clear" w:pos="2835"/>
              </w:tabs>
              <w:spacing w:before="80" w:after="80" w:line="200" w:lineRule="exact"/>
              <w:ind w:left="0" w:right="0"/>
              <w:jc w:val="center"/>
              <w:rPr>
                <w:bCs/>
                <w:i/>
                <w:sz w:val="16"/>
                <w:lang w:val="en-GB"/>
              </w:rPr>
            </w:pPr>
            <w:r w:rsidRPr="006927BD">
              <w:rPr>
                <w:i/>
                <w:iCs/>
                <w:sz w:val="16"/>
              </w:rPr>
              <w:t>Grupo de edad</w:t>
            </w:r>
          </w:p>
        </w:tc>
        <w:tc>
          <w:tcPr>
            <w:tcW w:w="1719" w:type="dxa"/>
            <w:vMerge w:val="restart"/>
            <w:tcBorders>
              <w:top w:val="single" w:sz="4" w:space="0" w:color="auto"/>
              <w:bottom w:val="single" w:sz="4" w:space="0" w:color="auto"/>
            </w:tcBorders>
            <w:shd w:val="clear" w:color="auto" w:fill="auto"/>
            <w:vAlign w:val="bottom"/>
            <w:hideMark/>
          </w:tcPr>
          <w:p w14:paraId="6E8A856C" w14:textId="120FFFE8" w:rsidR="006927BD" w:rsidRPr="006927BD" w:rsidRDefault="006927BD" w:rsidP="00456CBF">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Menores de 18/Total</w:t>
            </w:r>
          </w:p>
        </w:tc>
      </w:tr>
      <w:tr w:rsidR="00456CBF" w:rsidRPr="006927BD" w14:paraId="73849BD6" w14:textId="77777777" w:rsidTr="00456CBF">
        <w:trPr>
          <w:trHeight w:val="240"/>
          <w:tblHeader/>
        </w:trPr>
        <w:tc>
          <w:tcPr>
            <w:tcW w:w="1235" w:type="dxa"/>
            <w:vMerge/>
            <w:tcBorders>
              <w:top w:val="single" w:sz="4" w:space="0" w:color="auto"/>
              <w:bottom w:val="single" w:sz="12" w:space="0" w:color="auto"/>
            </w:tcBorders>
            <w:shd w:val="clear" w:color="auto" w:fill="auto"/>
            <w:vAlign w:val="bottom"/>
            <w:hideMark/>
          </w:tcPr>
          <w:p w14:paraId="110478B3"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bCs/>
                <w:sz w:val="18"/>
                <w:lang w:val="en-GB"/>
              </w:rPr>
            </w:pPr>
          </w:p>
        </w:tc>
        <w:tc>
          <w:tcPr>
            <w:tcW w:w="1472" w:type="dxa"/>
            <w:tcBorders>
              <w:top w:val="single" w:sz="4" w:space="0" w:color="auto"/>
              <w:bottom w:val="single" w:sz="12" w:space="0" w:color="auto"/>
            </w:tcBorders>
            <w:shd w:val="clear" w:color="auto" w:fill="auto"/>
            <w:vAlign w:val="bottom"/>
            <w:hideMark/>
          </w:tcPr>
          <w:p w14:paraId="73972A44" w14:textId="18CAC852" w:rsidR="006927BD" w:rsidRPr="006927BD" w:rsidRDefault="006927BD" w:rsidP="00456CBF">
            <w:pPr>
              <w:pStyle w:val="SingleTxtG"/>
              <w:tabs>
                <w:tab w:val="clear" w:pos="1701"/>
                <w:tab w:val="clear" w:pos="2268"/>
                <w:tab w:val="clear" w:pos="2835"/>
              </w:tabs>
              <w:spacing w:before="80" w:after="80" w:line="200" w:lineRule="exact"/>
              <w:ind w:left="113" w:right="28"/>
              <w:jc w:val="right"/>
              <w:rPr>
                <w:i/>
                <w:iCs/>
                <w:sz w:val="16"/>
              </w:rPr>
            </w:pPr>
            <w:r w:rsidRPr="006927BD">
              <w:rPr>
                <w:i/>
                <w:iCs/>
                <w:sz w:val="16"/>
              </w:rPr>
              <w:t>Menores de 6</w:t>
            </w:r>
            <w:r w:rsidR="0000436A">
              <w:rPr>
                <w:i/>
                <w:iCs/>
                <w:sz w:val="16"/>
              </w:rPr>
              <w:t xml:space="preserve"> años</w:t>
            </w:r>
          </w:p>
        </w:tc>
        <w:tc>
          <w:tcPr>
            <w:tcW w:w="1472" w:type="dxa"/>
            <w:tcBorders>
              <w:top w:val="single" w:sz="4" w:space="0" w:color="auto"/>
              <w:bottom w:val="single" w:sz="12" w:space="0" w:color="auto"/>
            </w:tcBorders>
            <w:shd w:val="clear" w:color="auto" w:fill="auto"/>
            <w:vAlign w:val="bottom"/>
            <w:hideMark/>
          </w:tcPr>
          <w:p w14:paraId="093D583C" w14:textId="77777777" w:rsidR="006927BD" w:rsidRPr="006927BD" w:rsidRDefault="006927BD" w:rsidP="00456CBF">
            <w:pPr>
              <w:pStyle w:val="SingleTxtG"/>
              <w:tabs>
                <w:tab w:val="clear" w:pos="1701"/>
                <w:tab w:val="clear" w:pos="2268"/>
                <w:tab w:val="clear" w:pos="2835"/>
              </w:tabs>
              <w:spacing w:before="80" w:after="80" w:line="200" w:lineRule="exact"/>
              <w:ind w:left="113" w:right="28"/>
              <w:jc w:val="right"/>
              <w:rPr>
                <w:i/>
                <w:iCs/>
                <w:sz w:val="16"/>
              </w:rPr>
            </w:pPr>
            <w:r w:rsidRPr="006927BD">
              <w:rPr>
                <w:i/>
                <w:iCs/>
                <w:sz w:val="16"/>
              </w:rPr>
              <w:t xml:space="preserve">De 6 a 13 años </w:t>
            </w:r>
          </w:p>
        </w:tc>
        <w:tc>
          <w:tcPr>
            <w:tcW w:w="1472" w:type="dxa"/>
            <w:tcBorders>
              <w:top w:val="single" w:sz="4" w:space="0" w:color="auto"/>
              <w:bottom w:val="single" w:sz="12" w:space="0" w:color="auto"/>
            </w:tcBorders>
            <w:shd w:val="clear" w:color="auto" w:fill="auto"/>
            <w:vAlign w:val="bottom"/>
            <w:hideMark/>
          </w:tcPr>
          <w:p w14:paraId="116EAE12" w14:textId="77777777" w:rsidR="006927BD" w:rsidRPr="006927BD" w:rsidRDefault="006927BD" w:rsidP="00456CBF">
            <w:pPr>
              <w:pStyle w:val="SingleTxtG"/>
              <w:tabs>
                <w:tab w:val="clear" w:pos="1701"/>
                <w:tab w:val="clear" w:pos="2268"/>
                <w:tab w:val="clear" w:pos="2835"/>
              </w:tabs>
              <w:spacing w:before="80" w:after="80" w:line="200" w:lineRule="exact"/>
              <w:ind w:left="113" w:right="28"/>
              <w:jc w:val="right"/>
              <w:rPr>
                <w:i/>
                <w:iCs/>
                <w:sz w:val="16"/>
              </w:rPr>
            </w:pPr>
            <w:r w:rsidRPr="006927BD">
              <w:rPr>
                <w:i/>
                <w:iCs/>
                <w:sz w:val="16"/>
              </w:rPr>
              <w:t xml:space="preserve">De 14 a 17 años </w:t>
            </w:r>
          </w:p>
        </w:tc>
        <w:tc>
          <w:tcPr>
            <w:tcW w:w="1719" w:type="dxa"/>
            <w:vMerge/>
            <w:tcBorders>
              <w:top w:val="single" w:sz="4" w:space="0" w:color="auto"/>
              <w:bottom w:val="single" w:sz="12" w:space="0" w:color="auto"/>
            </w:tcBorders>
            <w:shd w:val="clear" w:color="auto" w:fill="auto"/>
            <w:vAlign w:val="bottom"/>
            <w:hideMark/>
          </w:tcPr>
          <w:p w14:paraId="5E18ABD3" w14:textId="77777777" w:rsidR="006927BD" w:rsidRPr="006927BD" w:rsidRDefault="006927BD" w:rsidP="00456CBF">
            <w:pPr>
              <w:pStyle w:val="SingleTxtG"/>
              <w:tabs>
                <w:tab w:val="clear" w:pos="1701"/>
                <w:tab w:val="clear" w:pos="2268"/>
                <w:tab w:val="clear" w:pos="2835"/>
              </w:tabs>
              <w:spacing w:before="40" w:after="40" w:line="220" w:lineRule="exact"/>
              <w:ind w:left="113" w:right="0"/>
              <w:jc w:val="right"/>
              <w:rPr>
                <w:bCs/>
                <w:sz w:val="18"/>
                <w:lang w:val="en-GB"/>
              </w:rPr>
            </w:pPr>
          </w:p>
        </w:tc>
      </w:tr>
      <w:tr w:rsidR="00456CBF" w:rsidRPr="00596C0D" w14:paraId="65BD8276" w14:textId="77777777" w:rsidTr="00456CBF">
        <w:trPr>
          <w:trHeight w:val="240"/>
        </w:trPr>
        <w:tc>
          <w:tcPr>
            <w:tcW w:w="7370" w:type="dxa"/>
            <w:gridSpan w:val="5"/>
            <w:tcBorders>
              <w:top w:val="single" w:sz="12" w:space="0" w:color="auto"/>
            </w:tcBorders>
            <w:shd w:val="clear" w:color="auto" w:fill="auto"/>
            <w:noWrap/>
            <w:hideMark/>
          </w:tcPr>
          <w:p w14:paraId="415B46F2" w14:textId="77777777" w:rsidR="006927BD" w:rsidRPr="00596C0D" w:rsidRDefault="006927BD" w:rsidP="00456CBF">
            <w:pPr>
              <w:pStyle w:val="SingleTxtG"/>
              <w:tabs>
                <w:tab w:val="clear" w:pos="1701"/>
                <w:tab w:val="clear" w:pos="2268"/>
                <w:tab w:val="clear" w:pos="2835"/>
              </w:tabs>
              <w:spacing w:before="40" w:after="40" w:line="220" w:lineRule="exact"/>
              <w:ind w:left="0" w:right="0"/>
              <w:jc w:val="left"/>
              <w:rPr>
                <w:b/>
                <w:bCs/>
                <w:sz w:val="18"/>
                <w:lang w:val="en-GB"/>
              </w:rPr>
            </w:pPr>
            <w:r w:rsidRPr="00596C0D">
              <w:rPr>
                <w:b/>
                <w:bCs/>
                <w:sz w:val="18"/>
              </w:rPr>
              <w:t>Número</w:t>
            </w:r>
          </w:p>
        </w:tc>
      </w:tr>
      <w:tr w:rsidR="00456CBF" w:rsidRPr="006927BD" w14:paraId="661A6AF0" w14:textId="77777777" w:rsidTr="00456CBF">
        <w:trPr>
          <w:trHeight w:val="240"/>
        </w:trPr>
        <w:tc>
          <w:tcPr>
            <w:tcW w:w="1235" w:type="dxa"/>
            <w:shd w:val="clear" w:color="auto" w:fill="auto"/>
            <w:hideMark/>
          </w:tcPr>
          <w:p w14:paraId="3242CCD3"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2015</w:t>
            </w:r>
          </w:p>
        </w:tc>
        <w:tc>
          <w:tcPr>
            <w:tcW w:w="1472" w:type="dxa"/>
            <w:shd w:val="clear" w:color="auto" w:fill="auto"/>
            <w:noWrap/>
            <w:vAlign w:val="bottom"/>
            <w:hideMark/>
          </w:tcPr>
          <w:p w14:paraId="47B879F7"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451</w:t>
            </w:r>
          </w:p>
        </w:tc>
        <w:tc>
          <w:tcPr>
            <w:tcW w:w="1472" w:type="dxa"/>
            <w:shd w:val="clear" w:color="auto" w:fill="auto"/>
            <w:noWrap/>
            <w:vAlign w:val="bottom"/>
            <w:hideMark/>
          </w:tcPr>
          <w:p w14:paraId="0B2BE53B"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451</w:t>
            </w:r>
          </w:p>
        </w:tc>
        <w:tc>
          <w:tcPr>
            <w:tcW w:w="1472" w:type="dxa"/>
            <w:shd w:val="clear" w:color="auto" w:fill="auto"/>
            <w:noWrap/>
            <w:vAlign w:val="bottom"/>
            <w:hideMark/>
          </w:tcPr>
          <w:p w14:paraId="2E05BC83"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120</w:t>
            </w:r>
          </w:p>
        </w:tc>
        <w:tc>
          <w:tcPr>
            <w:tcW w:w="1719" w:type="dxa"/>
            <w:shd w:val="clear" w:color="auto" w:fill="auto"/>
            <w:noWrap/>
            <w:vAlign w:val="bottom"/>
            <w:hideMark/>
          </w:tcPr>
          <w:p w14:paraId="2D1DAA49" w14:textId="3C5233DA"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r w:rsidR="00456CBF">
              <w:rPr>
                <w:sz w:val="18"/>
              </w:rPr>
              <w:t xml:space="preserve"> </w:t>
            </w:r>
            <w:r w:rsidRPr="006927BD">
              <w:rPr>
                <w:sz w:val="18"/>
              </w:rPr>
              <w:t>022</w:t>
            </w:r>
          </w:p>
        </w:tc>
      </w:tr>
      <w:tr w:rsidR="00456CBF" w:rsidRPr="006927BD" w14:paraId="06429F84" w14:textId="77777777" w:rsidTr="00456CBF">
        <w:trPr>
          <w:trHeight w:val="240"/>
        </w:trPr>
        <w:tc>
          <w:tcPr>
            <w:tcW w:w="1235" w:type="dxa"/>
            <w:shd w:val="clear" w:color="auto" w:fill="auto"/>
            <w:hideMark/>
          </w:tcPr>
          <w:p w14:paraId="1E8570C7"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2016</w:t>
            </w:r>
          </w:p>
        </w:tc>
        <w:tc>
          <w:tcPr>
            <w:tcW w:w="1472" w:type="dxa"/>
            <w:shd w:val="clear" w:color="auto" w:fill="auto"/>
            <w:noWrap/>
            <w:vAlign w:val="bottom"/>
            <w:hideMark/>
          </w:tcPr>
          <w:p w14:paraId="004431E0"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449</w:t>
            </w:r>
          </w:p>
        </w:tc>
        <w:tc>
          <w:tcPr>
            <w:tcW w:w="1472" w:type="dxa"/>
            <w:shd w:val="clear" w:color="auto" w:fill="auto"/>
            <w:noWrap/>
            <w:vAlign w:val="bottom"/>
            <w:hideMark/>
          </w:tcPr>
          <w:p w14:paraId="533A1EF6"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447</w:t>
            </w:r>
          </w:p>
        </w:tc>
        <w:tc>
          <w:tcPr>
            <w:tcW w:w="1472" w:type="dxa"/>
            <w:shd w:val="clear" w:color="auto" w:fill="auto"/>
            <w:noWrap/>
            <w:vAlign w:val="bottom"/>
            <w:hideMark/>
          </w:tcPr>
          <w:p w14:paraId="77C2B33C"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109</w:t>
            </w:r>
          </w:p>
        </w:tc>
        <w:tc>
          <w:tcPr>
            <w:tcW w:w="1719" w:type="dxa"/>
            <w:shd w:val="clear" w:color="auto" w:fill="auto"/>
            <w:noWrap/>
            <w:vAlign w:val="bottom"/>
            <w:hideMark/>
          </w:tcPr>
          <w:p w14:paraId="0362F44B" w14:textId="53FF988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r w:rsidR="00456CBF">
              <w:rPr>
                <w:sz w:val="18"/>
              </w:rPr>
              <w:t xml:space="preserve"> </w:t>
            </w:r>
            <w:r w:rsidRPr="006927BD">
              <w:rPr>
                <w:sz w:val="18"/>
              </w:rPr>
              <w:t>005</w:t>
            </w:r>
          </w:p>
        </w:tc>
      </w:tr>
      <w:tr w:rsidR="00456CBF" w:rsidRPr="006927BD" w14:paraId="50656CDA" w14:textId="77777777" w:rsidTr="00456CBF">
        <w:trPr>
          <w:trHeight w:val="240"/>
        </w:trPr>
        <w:tc>
          <w:tcPr>
            <w:tcW w:w="1235" w:type="dxa"/>
            <w:shd w:val="clear" w:color="auto" w:fill="auto"/>
            <w:hideMark/>
          </w:tcPr>
          <w:p w14:paraId="44EE3C42"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2017</w:t>
            </w:r>
          </w:p>
        </w:tc>
        <w:tc>
          <w:tcPr>
            <w:tcW w:w="1472" w:type="dxa"/>
            <w:shd w:val="clear" w:color="auto" w:fill="auto"/>
            <w:noWrap/>
            <w:vAlign w:val="bottom"/>
            <w:hideMark/>
          </w:tcPr>
          <w:p w14:paraId="028A7763"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445</w:t>
            </w:r>
          </w:p>
        </w:tc>
        <w:tc>
          <w:tcPr>
            <w:tcW w:w="1472" w:type="dxa"/>
            <w:shd w:val="clear" w:color="auto" w:fill="auto"/>
            <w:noWrap/>
            <w:vAlign w:val="bottom"/>
            <w:hideMark/>
          </w:tcPr>
          <w:p w14:paraId="1512C86A"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469</w:t>
            </w:r>
          </w:p>
        </w:tc>
        <w:tc>
          <w:tcPr>
            <w:tcW w:w="1472" w:type="dxa"/>
            <w:shd w:val="clear" w:color="auto" w:fill="auto"/>
            <w:noWrap/>
            <w:vAlign w:val="bottom"/>
            <w:hideMark/>
          </w:tcPr>
          <w:p w14:paraId="0C9F4DE0"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125</w:t>
            </w:r>
          </w:p>
        </w:tc>
        <w:tc>
          <w:tcPr>
            <w:tcW w:w="1719" w:type="dxa"/>
            <w:shd w:val="clear" w:color="auto" w:fill="auto"/>
            <w:noWrap/>
            <w:vAlign w:val="bottom"/>
            <w:hideMark/>
          </w:tcPr>
          <w:p w14:paraId="567B39CE" w14:textId="7180E432"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r w:rsidR="00456CBF">
              <w:rPr>
                <w:sz w:val="18"/>
              </w:rPr>
              <w:t xml:space="preserve"> </w:t>
            </w:r>
            <w:r w:rsidRPr="006927BD">
              <w:rPr>
                <w:sz w:val="18"/>
              </w:rPr>
              <w:t>039</w:t>
            </w:r>
          </w:p>
        </w:tc>
      </w:tr>
      <w:tr w:rsidR="00456CBF" w:rsidRPr="006927BD" w14:paraId="7BD42371" w14:textId="77777777" w:rsidTr="00456CBF">
        <w:trPr>
          <w:trHeight w:val="240"/>
        </w:trPr>
        <w:tc>
          <w:tcPr>
            <w:tcW w:w="1235" w:type="dxa"/>
            <w:shd w:val="clear" w:color="auto" w:fill="auto"/>
            <w:hideMark/>
          </w:tcPr>
          <w:p w14:paraId="5E0DB8F1"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2018</w:t>
            </w:r>
          </w:p>
        </w:tc>
        <w:tc>
          <w:tcPr>
            <w:tcW w:w="1472" w:type="dxa"/>
            <w:shd w:val="clear" w:color="auto" w:fill="auto"/>
            <w:noWrap/>
            <w:vAlign w:val="bottom"/>
            <w:hideMark/>
          </w:tcPr>
          <w:p w14:paraId="4F7CD5E8"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538</w:t>
            </w:r>
          </w:p>
        </w:tc>
        <w:tc>
          <w:tcPr>
            <w:tcW w:w="1472" w:type="dxa"/>
            <w:shd w:val="clear" w:color="auto" w:fill="auto"/>
            <w:noWrap/>
            <w:vAlign w:val="bottom"/>
            <w:hideMark/>
          </w:tcPr>
          <w:p w14:paraId="032715C1"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540</w:t>
            </w:r>
          </w:p>
        </w:tc>
        <w:tc>
          <w:tcPr>
            <w:tcW w:w="1472" w:type="dxa"/>
            <w:shd w:val="clear" w:color="auto" w:fill="auto"/>
            <w:noWrap/>
            <w:vAlign w:val="bottom"/>
            <w:hideMark/>
          </w:tcPr>
          <w:p w14:paraId="0D7A32E1"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95</w:t>
            </w:r>
          </w:p>
        </w:tc>
        <w:tc>
          <w:tcPr>
            <w:tcW w:w="1719" w:type="dxa"/>
            <w:shd w:val="clear" w:color="auto" w:fill="auto"/>
            <w:noWrap/>
            <w:vAlign w:val="bottom"/>
            <w:hideMark/>
          </w:tcPr>
          <w:p w14:paraId="23FEAA33" w14:textId="5F742A22"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r w:rsidR="00456CBF">
              <w:rPr>
                <w:sz w:val="18"/>
              </w:rPr>
              <w:t xml:space="preserve"> </w:t>
            </w:r>
            <w:r w:rsidRPr="006927BD">
              <w:rPr>
                <w:sz w:val="18"/>
              </w:rPr>
              <w:t>173</w:t>
            </w:r>
          </w:p>
        </w:tc>
      </w:tr>
      <w:tr w:rsidR="00456CBF" w:rsidRPr="006927BD" w14:paraId="7B65F5CD" w14:textId="77777777" w:rsidTr="00456CBF">
        <w:trPr>
          <w:trHeight w:val="240"/>
        </w:trPr>
        <w:tc>
          <w:tcPr>
            <w:tcW w:w="1235" w:type="dxa"/>
            <w:shd w:val="clear" w:color="auto" w:fill="auto"/>
            <w:hideMark/>
          </w:tcPr>
          <w:p w14:paraId="146099BE"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2019</w:t>
            </w:r>
          </w:p>
        </w:tc>
        <w:tc>
          <w:tcPr>
            <w:tcW w:w="1472" w:type="dxa"/>
            <w:shd w:val="clear" w:color="auto" w:fill="auto"/>
            <w:noWrap/>
            <w:vAlign w:val="bottom"/>
            <w:hideMark/>
          </w:tcPr>
          <w:p w14:paraId="58F6D2E2"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549</w:t>
            </w:r>
          </w:p>
        </w:tc>
        <w:tc>
          <w:tcPr>
            <w:tcW w:w="1472" w:type="dxa"/>
            <w:shd w:val="clear" w:color="auto" w:fill="auto"/>
            <w:noWrap/>
            <w:vAlign w:val="bottom"/>
            <w:hideMark/>
          </w:tcPr>
          <w:p w14:paraId="1004FF2C"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524</w:t>
            </w:r>
          </w:p>
        </w:tc>
        <w:tc>
          <w:tcPr>
            <w:tcW w:w="1472" w:type="dxa"/>
            <w:shd w:val="clear" w:color="auto" w:fill="auto"/>
            <w:noWrap/>
            <w:vAlign w:val="bottom"/>
            <w:hideMark/>
          </w:tcPr>
          <w:p w14:paraId="2ABDF102"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108</w:t>
            </w:r>
          </w:p>
        </w:tc>
        <w:tc>
          <w:tcPr>
            <w:tcW w:w="1719" w:type="dxa"/>
            <w:shd w:val="clear" w:color="auto" w:fill="auto"/>
            <w:noWrap/>
            <w:vAlign w:val="bottom"/>
            <w:hideMark/>
          </w:tcPr>
          <w:p w14:paraId="53D3B224" w14:textId="29E95D5D"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r w:rsidR="00456CBF">
              <w:rPr>
                <w:sz w:val="18"/>
              </w:rPr>
              <w:t xml:space="preserve"> </w:t>
            </w:r>
            <w:r w:rsidRPr="006927BD">
              <w:rPr>
                <w:sz w:val="18"/>
              </w:rPr>
              <w:t>181</w:t>
            </w:r>
          </w:p>
        </w:tc>
      </w:tr>
      <w:tr w:rsidR="00456CBF" w:rsidRPr="006927BD" w14:paraId="67DC5447" w14:textId="77777777" w:rsidTr="00456CBF">
        <w:trPr>
          <w:trHeight w:val="240"/>
        </w:trPr>
        <w:tc>
          <w:tcPr>
            <w:tcW w:w="1235" w:type="dxa"/>
            <w:shd w:val="clear" w:color="auto" w:fill="auto"/>
            <w:hideMark/>
          </w:tcPr>
          <w:p w14:paraId="1193BACD"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2020</w:t>
            </w:r>
          </w:p>
        </w:tc>
        <w:tc>
          <w:tcPr>
            <w:tcW w:w="1472" w:type="dxa"/>
            <w:shd w:val="clear" w:color="auto" w:fill="auto"/>
            <w:noWrap/>
            <w:vAlign w:val="bottom"/>
            <w:hideMark/>
          </w:tcPr>
          <w:p w14:paraId="6B7211BA"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455</w:t>
            </w:r>
          </w:p>
        </w:tc>
        <w:tc>
          <w:tcPr>
            <w:tcW w:w="1472" w:type="dxa"/>
            <w:shd w:val="clear" w:color="auto" w:fill="auto"/>
            <w:noWrap/>
            <w:vAlign w:val="bottom"/>
            <w:hideMark/>
          </w:tcPr>
          <w:p w14:paraId="121F02CF"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474</w:t>
            </w:r>
          </w:p>
        </w:tc>
        <w:tc>
          <w:tcPr>
            <w:tcW w:w="1472" w:type="dxa"/>
            <w:shd w:val="clear" w:color="auto" w:fill="auto"/>
            <w:noWrap/>
            <w:vAlign w:val="bottom"/>
            <w:hideMark/>
          </w:tcPr>
          <w:p w14:paraId="4ABB8AF4"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124</w:t>
            </w:r>
          </w:p>
        </w:tc>
        <w:tc>
          <w:tcPr>
            <w:tcW w:w="1719" w:type="dxa"/>
            <w:shd w:val="clear" w:color="auto" w:fill="auto"/>
            <w:noWrap/>
            <w:vAlign w:val="bottom"/>
            <w:hideMark/>
          </w:tcPr>
          <w:p w14:paraId="17CE7E9F" w14:textId="02C113FE"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r w:rsidR="00456CBF">
              <w:rPr>
                <w:sz w:val="18"/>
              </w:rPr>
              <w:t xml:space="preserve"> </w:t>
            </w:r>
            <w:r w:rsidRPr="006927BD">
              <w:rPr>
                <w:sz w:val="18"/>
              </w:rPr>
              <w:t>053</w:t>
            </w:r>
          </w:p>
        </w:tc>
      </w:tr>
      <w:tr w:rsidR="00456CBF" w:rsidRPr="00596C0D" w14:paraId="56311C7D" w14:textId="77777777" w:rsidTr="00456CBF">
        <w:trPr>
          <w:trHeight w:val="240"/>
        </w:trPr>
        <w:tc>
          <w:tcPr>
            <w:tcW w:w="7370" w:type="dxa"/>
            <w:gridSpan w:val="5"/>
            <w:shd w:val="clear" w:color="auto" w:fill="auto"/>
            <w:noWrap/>
            <w:hideMark/>
          </w:tcPr>
          <w:p w14:paraId="0A9A22AE" w14:textId="57E1C2AB" w:rsidR="006927BD" w:rsidRPr="00596C0D" w:rsidRDefault="00596C0D" w:rsidP="00456CBF">
            <w:pPr>
              <w:pStyle w:val="SingleTxtG"/>
              <w:tabs>
                <w:tab w:val="clear" w:pos="1701"/>
                <w:tab w:val="clear" w:pos="2268"/>
                <w:tab w:val="clear" w:pos="2835"/>
              </w:tabs>
              <w:spacing w:before="40" w:after="40" w:line="220" w:lineRule="exact"/>
              <w:ind w:left="0" w:right="0"/>
              <w:jc w:val="left"/>
              <w:rPr>
                <w:b/>
                <w:bCs/>
                <w:sz w:val="18"/>
                <w:lang w:val="en-GB"/>
              </w:rPr>
            </w:pPr>
            <w:r w:rsidRPr="00596C0D">
              <w:rPr>
                <w:b/>
                <w:bCs/>
                <w:sz w:val="18"/>
              </w:rPr>
              <w:t xml:space="preserve">Por </w:t>
            </w:r>
            <w:r w:rsidR="006927BD" w:rsidRPr="00596C0D">
              <w:rPr>
                <w:b/>
                <w:bCs/>
                <w:sz w:val="18"/>
              </w:rPr>
              <w:t>10.000</w:t>
            </w:r>
          </w:p>
        </w:tc>
      </w:tr>
      <w:tr w:rsidR="00456CBF" w:rsidRPr="006927BD" w14:paraId="501430C8" w14:textId="77777777" w:rsidTr="00456CBF">
        <w:trPr>
          <w:trHeight w:val="240"/>
        </w:trPr>
        <w:tc>
          <w:tcPr>
            <w:tcW w:w="1235" w:type="dxa"/>
            <w:shd w:val="clear" w:color="auto" w:fill="auto"/>
            <w:hideMark/>
          </w:tcPr>
          <w:p w14:paraId="351ED8DA"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2015</w:t>
            </w:r>
          </w:p>
        </w:tc>
        <w:tc>
          <w:tcPr>
            <w:tcW w:w="1472" w:type="dxa"/>
            <w:shd w:val="clear" w:color="auto" w:fill="auto"/>
            <w:noWrap/>
            <w:vAlign w:val="bottom"/>
            <w:hideMark/>
          </w:tcPr>
          <w:p w14:paraId="7B71FD2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w:t>
            </w:r>
          </w:p>
        </w:tc>
        <w:tc>
          <w:tcPr>
            <w:tcW w:w="1472" w:type="dxa"/>
            <w:shd w:val="clear" w:color="auto" w:fill="auto"/>
            <w:noWrap/>
            <w:vAlign w:val="bottom"/>
            <w:hideMark/>
          </w:tcPr>
          <w:p w14:paraId="5F0AD3A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0,8</w:t>
            </w:r>
          </w:p>
        </w:tc>
        <w:tc>
          <w:tcPr>
            <w:tcW w:w="1472" w:type="dxa"/>
            <w:shd w:val="clear" w:color="auto" w:fill="auto"/>
            <w:noWrap/>
            <w:vAlign w:val="bottom"/>
            <w:hideMark/>
          </w:tcPr>
          <w:p w14:paraId="3D67B1B9"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0,4</w:t>
            </w:r>
          </w:p>
        </w:tc>
        <w:tc>
          <w:tcPr>
            <w:tcW w:w="1719" w:type="dxa"/>
            <w:shd w:val="clear" w:color="auto" w:fill="auto"/>
            <w:noWrap/>
            <w:vAlign w:val="bottom"/>
            <w:hideMark/>
          </w:tcPr>
          <w:p w14:paraId="4E19D52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0,8</w:t>
            </w:r>
          </w:p>
        </w:tc>
      </w:tr>
      <w:tr w:rsidR="00456CBF" w:rsidRPr="006927BD" w14:paraId="08DF247A" w14:textId="77777777" w:rsidTr="00456CBF">
        <w:trPr>
          <w:trHeight w:val="240"/>
        </w:trPr>
        <w:tc>
          <w:tcPr>
            <w:tcW w:w="1235" w:type="dxa"/>
            <w:shd w:val="clear" w:color="auto" w:fill="auto"/>
            <w:hideMark/>
          </w:tcPr>
          <w:p w14:paraId="31A05827"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2016</w:t>
            </w:r>
          </w:p>
        </w:tc>
        <w:tc>
          <w:tcPr>
            <w:tcW w:w="1472" w:type="dxa"/>
            <w:shd w:val="clear" w:color="auto" w:fill="auto"/>
            <w:noWrap/>
            <w:vAlign w:val="bottom"/>
            <w:hideMark/>
          </w:tcPr>
          <w:p w14:paraId="6F628E6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w:t>
            </w:r>
          </w:p>
        </w:tc>
        <w:tc>
          <w:tcPr>
            <w:tcW w:w="1472" w:type="dxa"/>
            <w:shd w:val="clear" w:color="auto" w:fill="auto"/>
            <w:noWrap/>
            <w:vAlign w:val="bottom"/>
            <w:hideMark/>
          </w:tcPr>
          <w:p w14:paraId="32FF0FF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0,8</w:t>
            </w:r>
          </w:p>
        </w:tc>
        <w:tc>
          <w:tcPr>
            <w:tcW w:w="1472" w:type="dxa"/>
            <w:shd w:val="clear" w:color="auto" w:fill="auto"/>
            <w:noWrap/>
            <w:vAlign w:val="bottom"/>
            <w:hideMark/>
          </w:tcPr>
          <w:p w14:paraId="7E154AD4"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0,3</w:t>
            </w:r>
          </w:p>
        </w:tc>
        <w:tc>
          <w:tcPr>
            <w:tcW w:w="1719" w:type="dxa"/>
            <w:shd w:val="clear" w:color="auto" w:fill="auto"/>
            <w:noWrap/>
            <w:vAlign w:val="bottom"/>
            <w:hideMark/>
          </w:tcPr>
          <w:p w14:paraId="11E492C4"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0,7</w:t>
            </w:r>
          </w:p>
        </w:tc>
      </w:tr>
      <w:tr w:rsidR="00456CBF" w:rsidRPr="006927BD" w14:paraId="630A9581" w14:textId="77777777" w:rsidTr="00456CBF">
        <w:trPr>
          <w:trHeight w:val="240"/>
        </w:trPr>
        <w:tc>
          <w:tcPr>
            <w:tcW w:w="1235" w:type="dxa"/>
            <w:shd w:val="clear" w:color="auto" w:fill="auto"/>
            <w:hideMark/>
          </w:tcPr>
          <w:p w14:paraId="7387036E"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2017</w:t>
            </w:r>
          </w:p>
        </w:tc>
        <w:tc>
          <w:tcPr>
            <w:tcW w:w="1472" w:type="dxa"/>
            <w:shd w:val="clear" w:color="auto" w:fill="auto"/>
            <w:noWrap/>
            <w:vAlign w:val="bottom"/>
            <w:hideMark/>
          </w:tcPr>
          <w:p w14:paraId="1D9B8C1F"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w:t>
            </w:r>
          </w:p>
        </w:tc>
        <w:tc>
          <w:tcPr>
            <w:tcW w:w="1472" w:type="dxa"/>
            <w:shd w:val="clear" w:color="auto" w:fill="auto"/>
            <w:noWrap/>
            <w:vAlign w:val="bottom"/>
            <w:hideMark/>
          </w:tcPr>
          <w:p w14:paraId="735B5029"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0,8</w:t>
            </w:r>
          </w:p>
        </w:tc>
        <w:tc>
          <w:tcPr>
            <w:tcW w:w="1472" w:type="dxa"/>
            <w:shd w:val="clear" w:color="auto" w:fill="auto"/>
            <w:noWrap/>
            <w:vAlign w:val="bottom"/>
            <w:hideMark/>
          </w:tcPr>
          <w:p w14:paraId="111F1900"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0,4</w:t>
            </w:r>
          </w:p>
        </w:tc>
        <w:tc>
          <w:tcPr>
            <w:tcW w:w="1719" w:type="dxa"/>
            <w:shd w:val="clear" w:color="auto" w:fill="auto"/>
            <w:noWrap/>
            <w:vAlign w:val="bottom"/>
            <w:hideMark/>
          </w:tcPr>
          <w:p w14:paraId="710EE240"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0,8</w:t>
            </w:r>
          </w:p>
        </w:tc>
      </w:tr>
      <w:tr w:rsidR="00456CBF" w:rsidRPr="006927BD" w14:paraId="532792AA" w14:textId="77777777" w:rsidTr="00456CBF">
        <w:trPr>
          <w:trHeight w:val="240"/>
        </w:trPr>
        <w:tc>
          <w:tcPr>
            <w:tcW w:w="1235" w:type="dxa"/>
            <w:shd w:val="clear" w:color="auto" w:fill="auto"/>
            <w:hideMark/>
          </w:tcPr>
          <w:p w14:paraId="28165134"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2018</w:t>
            </w:r>
          </w:p>
        </w:tc>
        <w:tc>
          <w:tcPr>
            <w:tcW w:w="1472" w:type="dxa"/>
            <w:shd w:val="clear" w:color="auto" w:fill="auto"/>
            <w:noWrap/>
            <w:vAlign w:val="bottom"/>
            <w:hideMark/>
          </w:tcPr>
          <w:p w14:paraId="7B35FB79"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1,2</w:t>
            </w:r>
          </w:p>
        </w:tc>
        <w:tc>
          <w:tcPr>
            <w:tcW w:w="1472" w:type="dxa"/>
            <w:shd w:val="clear" w:color="auto" w:fill="auto"/>
            <w:noWrap/>
            <w:vAlign w:val="bottom"/>
            <w:hideMark/>
          </w:tcPr>
          <w:p w14:paraId="60FD4B03"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0,9</w:t>
            </w:r>
          </w:p>
        </w:tc>
        <w:tc>
          <w:tcPr>
            <w:tcW w:w="1472" w:type="dxa"/>
            <w:shd w:val="clear" w:color="auto" w:fill="auto"/>
            <w:noWrap/>
            <w:vAlign w:val="bottom"/>
            <w:hideMark/>
          </w:tcPr>
          <w:p w14:paraId="7033AE3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0,3</w:t>
            </w:r>
          </w:p>
        </w:tc>
        <w:tc>
          <w:tcPr>
            <w:tcW w:w="1719" w:type="dxa"/>
            <w:shd w:val="clear" w:color="auto" w:fill="auto"/>
            <w:noWrap/>
            <w:vAlign w:val="bottom"/>
            <w:hideMark/>
          </w:tcPr>
          <w:p w14:paraId="09B07FE8"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0,8</w:t>
            </w:r>
          </w:p>
        </w:tc>
      </w:tr>
      <w:tr w:rsidR="00456CBF" w:rsidRPr="006927BD" w14:paraId="0A77B483" w14:textId="77777777" w:rsidTr="00456CBF">
        <w:trPr>
          <w:trHeight w:val="240"/>
        </w:trPr>
        <w:tc>
          <w:tcPr>
            <w:tcW w:w="1235" w:type="dxa"/>
            <w:shd w:val="clear" w:color="auto" w:fill="auto"/>
            <w:hideMark/>
          </w:tcPr>
          <w:p w14:paraId="3032641E"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lastRenderedPageBreak/>
              <w:t>2019</w:t>
            </w:r>
          </w:p>
        </w:tc>
        <w:tc>
          <w:tcPr>
            <w:tcW w:w="1472" w:type="dxa"/>
            <w:shd w:val="clear" w:color="auto" w:fill="auto"/>
            <w:noWrap/>
            <w:vAlign w:val="bottom"/>
            <w:hideMark/>
          </w:tcPr>
          <w:p w14:paraId="18379D01"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1,2</w:t>
            </w:r>
          </w:p>
        </w:tc>
        <w:tc>
          <w:tcPr>
            <w:tcW w:w="1472" w:type="dxa"/>
            <w:shd w:val="clear" w:color="auto" w:fill="auto"/>
            <w:noWrap/>
            <w:vAlign w:val="bottom"/>
            <w:hideMark/>
          </w:tcPr>
          <w:p w14:paraId="288EFB7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0,9</w:t>
            </w:r>
          </w:p>
        </w:tc>
        <w:tc>
          <w:tcPr>
            <w:tcW w:w="1472" w:type="dxa"/>
            <w:shd w:val="clear" w:color="auto" w:fill="auto"/>
            <w:noWrap/>
            <w:vAlign w:val="bottom"/>
            <w:hideMark/>
          </w:tcPr>
          <w:p w14:paraId="1052D93B"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0,4</w:t>
            </w:r>
          </w:p>
        </w:tc>
        <w:tc>
          <w:tcPr>
            <w:tcW w:w="1719" w:type="dxa"/>
            <w:shd w:val="clear" w:color="auto" w:fill="auto"/>
            <w:noWrap/>
            <w:vAlign w:val="bottom"/>
            <w:hideMark/>
          </w:tcPr>
          <w:p w14:paraId="556478B6"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0,8</w:t>
            </w:r>
          </w:p>
        </w:tc>
      </w:tr>
      <w:tr w:rsidR="00456CBF" w:rsidRPr="006927BD" w14:paraId="27898811" w14:textId="77777777" w:rsidTr="00456CBF">
        <w:trPr>
          <w:trHeight w:val="240"/>
        </w:trPr>
        <w:tc>
          <w:tcPr>
            <w:tcW w:w="1235" w:type="dxa"/>
            <w:tcBorders>
              <w:bottom w:val="single" w:sz="12" w:space="0" w:color="auto"/>
            </w:tcBorders>
            <w:shd w:val="clear" w:color="auto" w:fill="auto"/>
            <w:hideMark/>
          </w:tcPr>
          <w:p w14:paraId="2D54C9A0"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2020</w:t>
            </w:r>
          </w:p>
        </w:tc>
        <w:tc>
          <w:tcPr>
            <w:tcW w:w="1472" w:type="dxa"/>
            <w:tcBorders>
              <w:bottom w:val="single" w:sz="12" w:space="0" w:color="auto"/>
            </w:tcBorders>
            <w:shd w:val="clear" w:color="auto" w:fill="auto"/>
            <w:noWrap/>
            <w:vAlign w:val="bottom"/>
            <w:hideMark/>
          </w:tcPr>
          <w:p w14:paraId="28C7D645"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1,0</w:t>
            </w:r>
          </w:p>
        </w:tc>
        <w:tc>
          <w:tcPr>
            <w:tcW w:w="1472" w:type="dxa"/>
            <w:tcBorders>
              <w:bottom w:val="single" w:sz="12" w:space="0" w:color="auto"/>
            </w:tcBorders>
            <w:shd w:val="clear" w:color="auto" w:fill="auto"/>
            <w:noWrap/>
            <w:vAlign w:val="bottom"/>
            <w:hideMark/>
          </w:tcPr>
          <w:p w14:paraId="1573D210"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0,8</w:t>
            </w:r>
          </w:p>
        </w:tc>
        <w:tc>
          <w:tcPr>
            <w:tcW w:w="1472" w:type="dxa"/>
            <w:tcBorders>
              <w:bottom w:val="single" w:sz="12" w:space="0" w:color="auto"/>
            </w:tcBorders>
            <w:shd w:val="clear" w:color="auto" w:fill="auto"/>
            <w:noWrap/>
            <w:vAlign w:val="bottom"/>
            <w:hideMark/>
          </w:tcPr>
          <w:p w14:paraId="174E5DBF"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0,4</w:t>
            </w:r>
          </w:p>
        </w:tc>
        <w:tc>
          <w:tcPr>
            <w:tcW w:w="1719" w:type="dxa"/>
            <w:tcBorders>
              <w:bottom w:val="single" w:sz="12" w:space="0" w:color="auto"/>
            </w:tcBorders>
            <w:shd w:val="clear" w:color="auto" w:fill="auto"/>
            <w:noWrap/>
            <w:vAlign w:val="bottom"/>
            <w:hideMark/>
          </w:tcPr>
          <w:p w14:paraId="346F2920"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0,7</w:t>
            </w:r>
          </w:p>
        </w:tc>
      </w:tr>
    </w:tbl>
    <w:p w14:paraId="6235CD0A" w14:textId="7D185FDA" w:rsidR="006927BD" w:rsidRPr="006927BD" w:rsidRDefault="006927BD" w:rsidP="00456CBF">
      <w:pPr>
        <w:pStyle w:val="SingleTxtG"/>
        <w:spacing w:before="120" w:after="240"/>
        <w:ind w:firstLine="170"/>
        <w:jc w:val="left"/>
        <w:rPr>
          <w:sz w:val="18"/>
          <w:szCs w:val="18"/>
          <w:lang w:val="en-GB"/>
        </w:rPr>
      </w:pPr>
      <w:r w:rsidRPr="006927BD">
        <w:rPr>
          <w:i/>
          <w:iCs/>
          <w:sz w:val="18"/>
          <w:szCs w:val="18"/>
        </w:rPr>
        <w:t>Fuente:</w:t>
      </w:r>
      <w:r w:rsidRPr="006927BD">
        <w:rPr>
          <w:sz w:val="18"/>
          <w:szCs w:val="18"/>
        </w:rPr>
        <w:t xml:space="preserve"> Oficina Federal de la Policía Criminal: Polizeiliche Kriminalstatistik </w:t>
      </w:r>
      <w:r w:rsidR="00A66FFF" w:rsidRPr="00A66FFF">
        <w:t>−</w:t>
      </w:r>
      <w:r w:rsidRPr="006927BD">
        <w:rPr>
          <w:sz w:val="18"/>
          <w:szCs w:val="18"/>
        </w:rPr>
        <w:t xml:space="preserve"> Opfer von Straftaten, cálculos de DJI.</w:t>
      </w:r>
    </w:p>
    <w:p w14:paraId="5A94E16F" w14:textId="65FEFF2E" w:rsidR="006927BD" w:rsidRPr="006927BD" w:rsidRDefault="00456CBF" w:rsidP="00456CBF">
      <w:pPr>
        <w:pStyle w:val="H23G"/>
        <w:rPr>
          <w:lang w:val="en-GB"/>
        </w:rPr>
      </w:pPr>
      <w:r w:rsidRPr="00456CBF">
        <w:rPr>
          <w:b w:val="0"/>
          <w:bCs/>
        </w:rPr>
        <w:tab/>
      </w:r>
      <w:r w:rsidRPr="00456CBF">
        <w:rPr>
          <w:b w:val="0"/>
          <w:bCs/>
        </w:rPr>
        <w:tab/>
      </w:r>
      <w:r w:rsidR="006927BD" w:rsidRPr="00456CBF">
        <w:rPr>
          <w:b w:val="0"/>
          <w:bCs/>
        </w:rPr>
        <w:t>Cuadro 9</w:t>
      </w:r>
      <w:r w:rsidRPr="00456CBF">
        <w:rPr>
          <w:b w:val="0"/>
          <w:bCs/>
        </w:rPr>
        <w:br/>
      </w:r>
      <w:r w:rsidR="006927BD" w:rsidRPr="006927BD">
        <w:t>Número de víctimas de secuestro de conformidad con el artículo 234 del Código Penal,</w:t>
      </w:r>
      <w:r w:rsidR="009B3CC6">
        <w:t> </w:t>
      </w:r>
      <w:r w:rsidR="006927BD" w:rsidRPr="006927BD">
        <w:t>de 2010 a 2020</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45"/>
        <w:gridCol w:w="1460"/>
        <w:gridCol w:w="1460"/>
        <w:gridCol w:w="1460"/>
        <w:gridCol w:w="1745"/>
      </w:tblGrid>
      <w:tr w:rsidR="00456CBF" w:rsidRPr="00456CBF" w14:paraId="727DA4A0" w14:textId="77777777" w:rsidTr="00456CBF">
        <w:trPr>
          <w:trHeight w:val="240"/>
          <w:tblHeader/>
        </w:trPr>
        <w:tc>
          <w:tcPr>
            <w:tcW w:w="1245" w:type="dxa"/>
            <w:vMerge w:val="restart"/>
            <w:tcBorders>
              <w:top w:val="single" w:sz="4" w:space="0" w:color="auto"/>
              <w:bottom w:val="single" w:sz="4" w:space="0" w:color="auto"/>
            </w:tcBorders>
            <w:shd w:val="clear" w:color="auto" w:fill="auto"/>
            <w:noWrap/>
            <w:vAlign w:val="bottom"/>
            <w:hideMark/>
          </w:tcPr>
          <w:p w14:paraId="1C994F0B" w14:textId="77777777" w:rsidR="006927BD" w:rsidRPr="006927BD" w:rsidRDefault="006927BD" w:rsidP="00456CBF">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Años</w:t>
            </w:r>
            <w:r w:rsidRPr="006927BD">
              <w:rPr>
                <w:i/>
                <w:sz w:val="16"/>
              </w:rPr>
              <w:t xml:space="preserve"> </w:t>
            </w:r>
          </w:p>
        </w:tc>
        <w:tc>
          <w:tcPr>
            <w:tcW w:w="4380" w:type="dxa"/>
            <w:gridSpan w:val="3"/>
            <w:tcBorders>
              <w:top w:val="single" w:sz="4" w:space="0" w:color="auto"/>
              <w:bottom w:val="single" w:sz="4" w:space="0" w:color="auto"/>
            </w:tcBorders>
            <w:shd w:val="clear" w:color="auto" w:fill="auto"/>
            <w:noWrap/>
            <w:vAlign w:val="bottom"/>
            <w:hideMark/>
          </w:tcPr>
          <w:p w14:paraId="407A2C2B" w14:textId="77777777" w:rsidR="006927BD" w:rsidRPr="006927BD" w:rsidRDefault="006927BD" w:rsidP="00456CBF">
            <w:pPr>
              <w:pStyle w:val="SingleTxtG"/>
              <w:tabs>
                <w:tab w:val="clear" w:pos="1701"/>
                <w:tab w:val="clear" w:pos="2268"/>
                <w:tab w:val="clear" w:pos="2835"/>
              </w:tabs>
              <w:spacing w:before="80" w:after="80" w:line="200" w:lineRule="exact"/>
              <w:ind w:left="0" w:right="0"/>
              <w:jc w:val="center"/>
              <w:rPr>
                <w:bCs/>
                <w:i/>
                <w:sz w:val="16"/>
                <w:lang w:val="en-GB"/>
              </w:rPr>
            </w:pPr>
            <w:r w:rsidRPr="006927BD">
              <w:rPr>
                <w:i/>
                <w:iCs/>
                <w:sz w:val="16"/>
              </w:rPr>
              <w:t>Grupo de edad</w:t>
            </w:r>
          </w:p>
        </w:tc>
        <w:tc>
          <w:tcPr>
            <w:tcW w:w="1745" w:type="dxa"/>
            <w:vMerge w:val="restart"/>
            <w:tcBorders>
              <w:top w:val="single" w:sz="4" w:space="0" w:color="auto"/>
              <w:bottom w:val="single" w:sz="4" w:space="0" w:color="auto"/>
            </w:tcBorders>
            <w:shd w:val="clear" w:color="auto" w:fill="auto"/>
            <w:vAlign w:val="bottom"/>
            <w:hideMark/>
          </w:tcPr>
          <w:p w14:paraId="29FD38ED" w14:textId="5616E764" w:rsidR="006927BD" w:rsidRPr="006927BD" w:rsidRDefault="006927BD" w:rsidP="00456CBF">
            <w:pPr>
              <w:pStyle w:val="SingleTxtG"/>
              <w:tabs>
                <w:tab w:val="clear" w:pos="1701"/>
                <w:tab w:val="clear" w:pos="2268"/>
                <w:tab w:val="clear" w:pos="2835"/>
              </w:tabs>
              <w:spacing w:before="80" w:after="80" w:line="200" w:lineRule="exact"/>
              <w:ind w:left="57" w:right="28"/>
              <w:jc w:val="right"/>
              <w:rPr>
                <w:bCs/>
                <w:i/>
                <w:sz w:val="16"/>
                <w:lang w:val="en-GB"/>
              </w:rPr>
            </w:pPr>
            <w:r w:rsidRPr="006927BD">
              <w:rPr>
                <w:i/>
                <w:iCs/>
                <w:sz w:val="16"/>
              </w:rPr>
              <w:t>Menores de 18/Total</w:t>
            </w:r>
          </w:p>
        </w:tc>
      </w:tr>
      <w:tr w:rsidR="00456CBF" w:rsidRPr="006927BD" w14:paraId="17111428" w14:textId="77777777" w:rsidTr="00456CBF">
        <w:trPr>
          <w:trHeight w:val="240"/>
          <w:tblHeader/>
        </w:trPr>
        <w:tc>
          <w:tcPr>
            <w:tcW w:w="1245" w:type="dxa"/>
            <w:vMerge/>
            <w:tcBorders>
              <w:top w:val="single" w:sz="4" w:space="0" w:color="auto"/>
              <w:bottom w:val="single" w:sz="12" w:space="0" w:color="auto"/>
            </w:tcBorders>
            <w:shd w:val="clear" w:color="auto" w:fill="auto"/>
            <w:vAlign w:val="bottom"/>
            <w:hideMark/>
          </w:tcPr>
          <w:p w14:paraId="592187BB"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bCs/>
                <w:sz w:val="18"/>
                <w:lang w:val="en-GB"/>
              </w:rPr>
            </w:pPr>
          </w:p>
        </w:tc>
        <w:tc>
          <w:tcPr>
            <w:tcW w:w="1460" w:type="dxa"/>
            <w:tcBorders>
              <w:top w:val="single" w:sz="4" w:space="0" w:color="auto"/>
              <w:bottom w:val="single" w:sz="12" w:space="0" w:color="auto"/>
            </w:tcBorders>
            <w:shd w:val="clear" w:color="auto" w:fill="auto"/>
            <w:vAlign w:val="bottom"/>
            <w:hideMark/>
          </w:tcPr>
          <w:p w14:paraId="766109A4" w14:textId="77777777" w:rsidR="006927BD" w:rsidRPr="006927BD" w:rsidRDefault="006927BD" w:rsidP="00456CBF">
            <w:pPr>
              <w:pStyle w:val="SingleTxtG"/>
              <w:tabs>
                <w:tab w:val="clear" w:pos="1701"/>
                <w:tab w:val="clear" w:pos="2268"/>
                <w:tab w:val="clear" w:pos="2835"/>
              </w:tabs>
              <w:spacing w:before="80" w:after="80" w:line="200" w:lineRule="exact"/>
              <w:ind w:left="57" w:right="28"/>
              <w:jc w:val="right"/>
              <w:rPr>
                <w:i/>
                <w:iCs/>
                <w:sz w:val="16"/>
              </w:rPr>
            </w:pPr>
            <w:r w:rsidRPr="006927BD">
              <w:rPr>
                <w:i/>
                <w:iCs/>
                <w:sz w:val="16"/>
              </w:rPr>
              <w:t>Menores de 6</w:t>
            </w:r>
          </w:p>
        </w:tc>
        <w:tc>
          <w:tcPr>
            <w:tcW w:w="1460" w:type="dxa"/>
            <w:tcBorders>
              <w:top w:val="single" w:sz="4" w:space="0" w:color="auto"/>
              <w:bottom w:val="single" w:sz="12" w:space="0" w:color="auto"/>
            </w:tcBorders>
            <w:shd w:val="clear" w:color="auto" w:fill="auto"/>
            <w:vAlign w:val="bottom"/>
            <w:hideMark/>
          </w:tcPr>
          <w:p w14:paraId="03BBCA53" w14:textId="77777777" w:rsidR="006927BD" w:rsidRPr="006927BD" w:rsidRDefault="006927BD" w:rsidP="00456CBF">
            <w:pPr>
              <w:pStyle w:val="SingleTxtG"/>
              <w:tabs>
                <w:tab w:val="clear" w:pos="1701"/>
                <w:tab w:val="clear" w:pos="2268"/>
                <w:tab w:val="clear" w:pos="2835"/>
              </w:tabs>
              <w:spacing w:before="80" w:after="80" w:line="200" w:lineRule="exact"/>
              <w:ind w:left="57" w:right="28"/>
              <w:jc w:val="right"/>
              <w:rPr>
                <w:i/>
                <w:iCs/>
                <w:sz w:val="16"/>
              </w:rPr>
            </w:pPr>
            <w:r w:rsidRPr="006927BD">
              <w:rPr>
                <w:i/>
                <w:iCs/>
                <w:sz w:val="16"/>
              </w:rPr>
              <w:t xml:space="preserve">De 6 a 13 </w:t>
            </w:r>
          </w:p>
        </w:tc>
        <w:tc>
          <w:tcPr>
            <w:tcW w:w="1460" w:type="dxa"/>
            <w:tcBorders>
              <w:top w:val="single" w:sz="4" w:space="0" w:color="auto"/>
              <w:bottom w:val="single" w:sz="12" w:space="0" w:color="auto"/>
            </w:tcBorders>
            <w:shd w:val="clear" w:color="auto" w:fill="auto"/>
            <w:vAlign w:val="bottom"/>
            <w:hideMark/>
          </w:tcPr>
          <w:p w14:paraId="564D7B70" w14:textId="77777777" w:rsidR="006927BD" w:rsidRPr="006927BD" w:rsidRDefault="006927BD" w:rsidP="00456CBF">
            <w:pPr>
              <w:pStyle w:val="SingleTxtG"/>
              <w:tabs>
                <w:tab w:val="clear" w:pos="1701"/>
                <w:tab w:val="clear" w:pos="2268"/>
                <w:tab w:val="clear" w:pos="2835"/>
              </w:tabs>
              <w:spacing w:before="80" w:after="80" w:line="200" w:lineRule="exact"/>
              <w:ind w:left="57" w:right="28"/>
              <w:jc w:val="right"/>
              <w:rPr>
                <w:i/>
                <w:iCs/>
                <w:sz w:val="16"/>
              </w:rPr>
            </w:pPr>
            <w:r w:rsidRPr="006927BD">
              <w:rPr>
                <w:i/>
                <w:iCs/>
                <w:sz w:val="16"/>
              </w:rPr>
              <w:t xml:space="preserve">De 14 a 17 </w:t>
            </w:r>
          </w:p>
        </w:tc>
        <w:tc>
          <w:tcPr>
            <w:tcW w:w="1745" w:type="dxa"/>
            <w:vMerge/>
            <w:tcBorders>
              <w:top w:val="single" w:sz="4" w:space="0" w:color="auto"/>
              <w:bottom w:val="single" w:sz="12" w:space="0" w:color="auto"/>
            </w:tcBorders>
            <w:shd w:val="clear" w:color="auto" w:fill="auto"/>
            <w:vAlign w:val="bottom"/>
            <w:hideMark/>
          </w:tcPr>
          <w:p w14:paraId="758554BF"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bCs/>
                <w:sz w:val="18"/>
                <w:lang w:val="en-GB"/>
              </w:rPr>
            </w:pPr>
          </w:p>
        </w:tc>
      </w:tr>
      <w:tr w:rsidR="00456CBF" w:rsidRPr="006927BD" w14:paraId="6890D527" w14:textId="77777777" w:rsidTr="00456CBF">
        <w:trPr>
          <w:trHeight w:val="240"/>
        </w:trPr>
        <w:tc>
          <w:tcPr>
            <w:tcW w:w="1245" w:type="dxa"/>
            <w:tcBorders>
              <w:top w:val="single" w:sz="12" w:space="0" w:color="auto"/>
            </w:tcBorders>
            <w:shd w:val="clear" w:color="auto" w:fill="auto"/>
            <w:hideMark/>
          </w:tcPr>
          <w:p w14:paraId="053F043F"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2015</w:t>
            </w:r>
          </w:p>
        </w:tc>
        <w:tc>
          <w:tcPr>
            <w:tcW w:w="1460" w:type="dxa"/>
            <w:tcBorders>
              <w:top w:val="single" w:sz="12" w:space="0" w:color="auto"/>
            </w:tcBorders>
            <w:shd w:val="clear" w:color="auto" w:fill="auto"/>
            <w:noWrap/>
            <w:vAlign w:val="bottom"/>
            <w:hideMark/>
          </w:tcPr>
          <w:p w14:paraId="5D92A3D3"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2</w:t>
            </w:r>
          </w:p>
        </w:tc>
        <w:tc>
          <w:tcPr>
            <w:tcW w:w="1460" w:type="dxa"/>
            <w:tcBorders>
              <w:top w:val="single" w:sz="12" w:space="0" w:color="auto"/>
            </w:tcBorders>
            <w:shd w:val="clear" w:color="auto" w:fill="auto"/>
            <w:noWrap/>
            <w:vAlign w:val="bottom"/>
            <w:hideMark/>
          </w:tcPr>
          <w:p w14:paraId="5DA3C5AB"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p>
        </w:tc>
        <w:tc>
          <w:tcPr>
            <w:tcW w:w="1460" w:type="dxa"/>
            <w:tcBorders>
              <w:top w:val="single" w:sz="12" w:space="0" w:color="auto"/>
            </w:tcBorders>
            <w:shd w:val="clear" w:color="auto" w:fill="auto"/>
            <w:noWrap/>
            <w:vAlign w:val="bottom"/>
            <w:hideMark/>
          </w:tcPr>
          <w:p w14:paraId="6EE3202A"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p>
        </w:tc>
        <w:tc>
          <w:tcPr>
            <w:tcW w:w="1745" w:type="dxa"/>
            <w:tcBorders>
              <w:top w:val="single" w:sz="12" w:space="0" w:color="auto"/>
            </w:tcBorders>
            <w:shd w:val="clear" w:color="auto" w:fill="auto"/>
            <w:noWrap/>
            <w:vAlign w:val="bottom"/>
            <w:hideMark/>
          </w:tcPr>
          <w:p w14:paraId="1A55CC71"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bCs/>
                <w:sz w:val="18"/>
                <w:lang w:val="en-GB"/>
              </w:rPr>
            </w:pPr>
            <w:r w:rsidRPr="006927BD">
              <w:rPr>
                <w:bCs/>
                <w:sz w:val="18"/>
              </w:rPr>
              <w:t>4</w:t>
            </w:r>
          </w:p>
        </w:tc>
      </w:tr>
      <w:tr w:rsidR="00456CBF" w:rsidRPr="006927BD" w14:paraId="3F610213" w14:textId="77777777" w:rsidTr="00456CBF">
        <w:trPr>
          <w:trHeight w:val="240"/>
        </w:trPr>
        <w:tc>
          <w:tcPr>
            <w:tcW w:w="1245" w:type="dxa"/>
            <w:shd w:val="clear" w:color="auto" w:fill="auto"/>
            <w:hideMark/>
          </w:tcPr>
          <w:p w14:paraId="174E2BA9"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2016</w:t>
            </w:r>
          </w:p>
        </w:tc>
        <w:tc>
          <w:tcPr>
            <w:tcW w:w="1460" w:type="dxa"/>
            <w:shd w:val="clear" w:color="auto" w:fill="auto"/>
            <w:noWrap/>
            <w:vAlign w:val="bottom"/>
            <w:hideMark/>
          </w:tcPr>
          <w:p w14:paraId="2CEDBADA"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460" w:type="dxa"/>
            <w:shd w:val="clear" w:color="auto" w:fill="auto"/>
            <w:noWrap/>
            <w:vAlign w:val="bottom"/>
            <w:hideMark/>
          </w:tcPr>
          <w:p w14:paraId="37260979"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460" w:type="dxa"/>
            <w:shd w:val="clear" w:color="auto" w:fill="auto"/>
            <w:noWrap/>
            <w:vAlign w:val="bottom"/>
            <w:hideMark/>
          </w:tcPr>
          <w:p w14:paraId="49463D59"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745" w:type="dxa"/>
            <w:shd w:val="clear" w:color="auto" w:fill="auto"/>
            <w:noWrap/>
            <w:vAlign w:val="bottom"/>
            <w:hideMark/>
          </w:tcPr>
          <w:p w14:paraId="26AC69BB"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bCs/>
                <w:sz w:val="18"/>
                <w:lang w:val="en-GB"/>
              </w:rPr>
            </w:pPr>
            <w:r w:rsidRPr="006927BD">
              <w:rPr>
                <w:bCs/>
                <w:sz w:val="18"/>
              </w:rPr>
              <w:t>0</w:t>
            </w:r>
          </w:p>
        </w:tc>
      </w:tr>
      <w:tr w:rsidR="00456CBF" w:rsidRPr="006927BD" w14:paraId="24205A06" w14:textId="77777777" w:rsidTr="00456CBF">
        <w:trPr>
          <w:trHeight w:val="240"/>
        </w:trPr>
        <w:tc>
          <w:tcPr>
            <w:tcW w:w="1245" w:type="dxa"/>
            <w:shd w:val="clear" w:color="auto" w:fill="auto"/>
            <w:hideMark/>
          </w:tcPr>
          <w:p w14:paraId="07997643"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2017</w:t>
            </w:r>
          </w:p>
        </w:tc>
        <w:tc>
          <w:tcPr>
            <w:tcW w:w="1460" w:type="dxa"/>
            <w:shd w:val="clear" w:color="auto" w:fill="auto"/>
            <w:noWrap/>
            <w:vAlign w:val="bottom"/>
            <w:hideMark/>
          </w:tcPr>
          <w:p w14:paraId="255A9646"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p>
        </w:tc>
        <w:tc>
          <w:tcPr>
            <w:tcW w:w="1460" w:type="dxa"/>
            <w:shd w:val="clear" w:color="auto" w:fill="auto"/>
            <w:noWrap/>
            <w:vAlign w:val="bottom"/>
            <w:hideMark/>
          </w:tcPr>
          <w:p w14:paraId="1F43BC2C"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460" w:type="dxa"/>
            <w:shd w:val="clear" w:color="auto" w:fill="auto"/>
            <w:noWrap/>
            <w:vAlign w:val="bottom"/>
            <w:hideMark/>
          </w:tcPr>
          <w:p w14:paraId="04969511"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745" w:type="dxa"/>
            <w:shd w:val="clear" w:color="auto" w:fill="auto"/>
            <w:noWrap/>
            <w:vAlign w:val="bottom"/>
            <w:hideMark/>
          </w:tcPr>
          <w:p w14:paraId="1FE15FA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bCs/>
                <w:sz w:val="18"/>
                <w:lang w:val="en-GB"/>
              </w:rPr>
            </w:pPr>
            <w:r w:rsidRPr="006927BD">
              <w:rPr>
                <w:bCs/>
                <w:sz w:val="18"/>
              </w:rPr>
              <w:t>1</w:t>
            </w:r>
          </w:p>
        </w:tc>
      </w:tr>
      <w:tr w:rsidR="00456CBF" w:rsidRPr="006927BD" w14:paraId="46F4DC1B" w14:textId="77777777" w:rsidTr="00456CBF">
        <w:trPr>
          <w:trHeight w:val="240"/>
        </w:trPr>
        <w:tc>
          <w:tcPr>
            <w:tcW w:w="1245" w:type="dxa"/>
            <w:shd w:val="clear" w:color="auto" w:fill="auto"/>
            <w:hideMark/>
          </w:tcPr>
          <w:p w14:paraId="082A5A6C"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2018</w:t>
            </w:r>
          </w:p>
        </w:tc>
        <w:tc>
          <w:tcPr>
            <w:tcW w:w="1460" w:type="dxa"/>
            <w:shd w:val="clear" w:color="auto" w:fill="auto"/>
            <w:noWrap/>
            <w:vAlign w:val="bottom"/>
            <w:hideMark/>
          </w:tcPr>
          <w:p w14:paraId="5BDB8439"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460" w:type="dxa"/>
            <w:shd w:val="clear" w:color="auto" w:fill="auto"/>
            <w:noWrap/>
            <w:vAlign w:val="bottom"/>
            <w:hideMark/>
          </w:tcPr>
          <w:p w14:paraId="0F6C783E"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460" w:type="dxa"/>
            <w:shd w:val="clear" w:color="auto" w:fill="auto"/>
            <w:noWrap/>
            <w:vAlign w:val="bottom"/>
            <w:hideMark/>
          </w:tcPr>
          <w:p w14:paraId="4F4DADD3"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745" w:type="dxa"/>
            <w:shd w:val="clear" w:color="auto" w:fill="auto"/>
            <w:noWrap/>
            <w:vAlign w:val="bottom"/>
            <w:hideMark/>
          </w:tcPr>
          <w:p w14:paraId="7212668B"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bCs/>
                <w:sz w:val="18"/>
                <w:lang w:val="en-GB"/>
              </w:rPr>
            </w:pPr>
            <w:r w:rsidRPr="006927BD">
              <w:rPr>
                <w:bCs/>
                <w:sz w:val="18"/>
              </w:rPr>
              <w:t>0</w:t>
            </w:r>
          </w:p>
        </w:tc>
      </w:tr>
      <w:tr w:rsidR="00456CBF" w:rsidRPr="006927BD" w14:paraId="7631D10A" w14:textId="77777777" w:rsidTr="00456CBF">
        <w:trPr>
          <w:trHeight w:val="240"/>
        </w:trPr>
        <w:tc>
          <w:tcPr>
            <w:tcW w:w="1245" w:type="dxa"/>
            <w:shd w:val="clear" w:color="auto" w:fill="auto"/>
            <w:hideMark/>
          </w:tcPr>
          <w:p w14:paraId="3AACCA28"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2019</w:t>
            </w:r>
          </w:p>
        </w:tc>
        <w:tc>
          <w:tcPr>
            <w:tcW w:w="1460" w:type="dxa"/>
            <w:shd w:val="clear" w:color="auto" w:fill="auto"/>
            <w:noWrap/>
            <w:vAlign w:val="bottom"/>
            <w:hideMark/>
          </w:tcPr>
          <w:p w14:paraId="11D42BEA"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460" w:type="dxa"/>
            <w:shd w:val="clear" w:color="auto" w:fill="auto"/>
            <w:noWrap/>
            <w:vAlign w:val="bottom"/>
            <w:hideMark/>
          </w:tcPr>
          <w:p w14:paraId="13A55925"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1</w:t>
            </w:r>
          </w:p>
        </w:tc>
        <w:tc>
          <w:tcPr>
            <w:tcW w:w="1460" w:type="dxa"/>
            <w:shd w:val="clear" w:color="auto" w:fill="auto"/>
            <w:noWrap/>
            <w:vAlign w:val="bottom"/>
            <w:hideMark/>
          </w:tcPr>
          <w:p w14:paraId="4959AF91"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745" w:type="dxa"/>
            <w:shd w:val="clear" w:color="auto" w:fill="auto"/>
            <w:noWrap/>
            <w:vAlign w:val="bottom"/>
            <w:hideMark/>
          </w:tcPr>
          <w:p w14:paraId="10B12053"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bCs/>
                <w:sz w:val="18"/>
                <w:lang w:val="en-GB"/>
              </w:rPr>
            </w:pPr>
            <w:r w:rsidRPr="006927BD">
              <w:rPr>
                <w:bCs/>
                <w:sz w:val="18"/>
              </w:rPr>
              <w:t>1</w:t>
            </w:r>
          </w:p>
        </w:tc>
      </w:tr>
      <w:tr w:rsidR="00456CBF" w:rsidRPr="006927BD" w14:paraId="2DB67630" w14:textId="77777777" w:rsidTr="00456CBF">
        <w:trPr>
          <w:trHeight w:val="240"/>
        </w:trPr>
        <w:tc>
          <w:tcPr>
            <w:tcW w:w="1245" w:type="dxa"/>
            <w:tcBorders>
              <w:bottom w:val="single" w:sz="12" w:space="0" w:color="auto"/>
            </w:tcBorders>
            <w:shd w:val="clear" w:color="auto" w:fill="auto"/>
            <w:hideMark/>
          </w:tcPr>
          <w:p w14:paraId="702D5202"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2020</w:t>
            </w:r>
          </w:p>
        </w:tc>
        <w:tc>
          <w:tcPr>
            <w:tcW w:w="1460" w:type="dxa"/>
            <w:tcBorders>
              <w:bottom w:val="single" w:sz="12" w:space="0" w:color="auto"/>
            </w:tcBorders>
            <w:shd w:val="clear" w:color="auto" w:fill="auto"/>
            <w:noWrap/>
            <w:vAlign w:val="bottom"/>
            <w:hideMark/>
          </w:tcPr>
          <w:p w14:paraId="15B00DCA"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460" w:type="dxa"/>
            <w:tcBorders>
              <w:bottom w:val="single" w:sz="12" w:space="0" w:color="auto"/>
            </w:tcBorders>
            <w:shd w:val="clear" w:color="auto" w:fill="auto"/>
            <w:noWrap/>
            <w:vAlign w:val="bottom"/>
            <w:hideMark/>
          </w:tcPr>
          <w:p w14:paraId="1E0DC9FD"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3</w:t>
            </w:r>
          </w:p>
        </w:tc>
        <w:tc>
          <w:tcPr>
            <w:tcW w:w="1460" w:type="dxa"/>
            <w:tcBorders>
              <w:bottom w:val="single" w:sz="12" w:space="0" w:color="auto"/>
            </w:tcBorders>
            <w:shd w:val="clear" w:color="auto" w:fill="auto"/>
            <w:noWrap/>
            <w:vAlign w:val="bottom"/>
            <w:hideMark/>
          </w:tcPr>
          <w:p w14:paraId="120AACF4"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sz w:val="18"/>
                <w:lang w:val="en-GB"/>
              </w:rPr>
            </w:pPr>
            <w:r w:rsidRPr="006927BD">
              <w:rPr>
                <w:sz w:val="18"/>
              </w:rPr>
              <w:t>0</w:t>
            </w:r>
          </w:p>
        </w:tc>
        <w:tc>
          <w:tcPr>
            <w:tcW w:w="1745" w:type="dxa"/>
            <w:tcBorders>
              <w:bottom w:val="single" w:sz="12" w:space="0" w:color="auto"/>
            </w:tcBorders>
            <w:shd w:val="clear" w:color="auto" w:fill="auto"/>
            <w:noWrap/>
            <w:vAlign w:val="bottom"/>
            <w:hideMark/>
          </w:tcPr>
          <w:p w14:paraId="3E99CF67" w14:textId="77777777" w:rsidR="006927BD" w:rsidRPr="006927BD" w:rsidRDefault="006927BD" w:rsidP="00456CBF">
            <w:pPr>
              <w:pStyle w:val="SingleTxtG"/>
              <w:tabs>
                <w:tab w:val="clear" w:pos="1701"/>
                <w:tab w:val="clear" w:pos="2268"/>
                <w:tab w:val="clear" w:pos="2835"/>
              </w:tabs>
              <w:spacing w:before="40" w:after="40" w:line="220" w:lineRule="exact"/>
              <w:ind w:left="57" w:right="28"/>
              <w:jc w:val="right"/>
              <w:rPr>
                <w:bCs/>
                <w:sz w:val="18"/>
                <w:lang w:val="en-GB"/>
              </w:rPr>
            </w:pPr>
            <w:r w:rsidRPr="006927BD">
              <w:rPr>
                <w:bCs/>
                <w:sz w:val="18"/>
              </w:rPr>
              <w:t>3</w:t>
            </w:r>
          </w:p>
        </w:tc>
      </w:tr>
    </w:tbl>
    <w:p w14:paraId="4BE0EC20" w14:textId="56ABE6B6" w:rsidR="006927BD" w:rsidRPr="006927BD" w:rsidRDefault="006927BD" w:rsidP="00456CBF">
      <w:pPr>
        <w:pStyle w:val="SingleTxtG"/>
        <w:spacing w:before="120" w:after="240"/>
        <w:ind w:firstLine="170"/>
        <w:jc w:val="left"/>
        <w:rPr>
          <w:sz w:val="18"/>
          <w:szCs w:val="18"/>
          <w:lang w:val="en-GB"/>
        </w:rPr>
      </w:pPr>
      <w:r w:rsidRPr="006927BD">
        <w:rPr>
          <w:i/>
          <w:iCs/>
          <w:sz w:val="18"/>
          <w:szCs w:val="18"/>
        </w:rPr>
        <w:t>Fuente:</w:t>
      </w:r>
      <w:r w:rsidRPr="006927BD">
        <w:rPr>
          <w:sz w:val="18"/>
          <w:szCs w:val="18"/>
        </w:rPr>
        <w:t xml:space="preserve"> Oficina Federal de la Policía Criminal: </w:t>
      </w:r>
      <w:r w:rsidRPr="006927BD">
        <w:rPr>
          <w:i/>
          <w:iCs/>
          <w:sz w:val="18"/>
          <w:szCs w:val="18"/>
        </w:rPr>
        <w:t xml:space="preserve">Polizeiliche Kriminalstatistik </w:t>
      </w:r>
      <w:r w:rsidR="00A66FFF" w:rsidRPr="00A66FFF">
        <w:t>−</w:t>
      </w:r>
      <w:r w:rsidRPr="006927BD">
        <w:rPr>
          <w:i/>
          <w:iCs/>
          <w:sz w:val="18"/>
          <w:szCs w:val="18"/>
        </w:rPr>
        <w:t xml:space="preserve"> Opfer von Straftaten</w:t>
      </w:r>
      <w:r w:rsidRPr="006927BD">
        <w:rPr>
          <w:sz w:val="18"/>
          <w:szCs w:val="18"/>
        </w:rPr>
        <w:t>, cálculos de DJI.</w:t>
      </w:r>
    </w:p>
    <w:p w14:paraId="4311D877" w14:textId="1E2C5511" w:rsidR="006927BD" w:rsidRPr="00542504" w:rsidRDefault="00456CBF" w:rsidP="009B3CC6">
      <w:pPr>
        <w:pStyle w:val="H23G"/>
        <w:ind w:right="140"/>
        <w:rPr>
          <w:b w:val="0"/>
          <w:bCs/>
          <w:sz w:val="16"/>
          <w:szCs w:val="16"/>
          <w:lang w:val="en-GB"/>
        </w:rPr>
      </w:pPr>
      <w:r w:rsidRPr="00456CBF">
        <w:rPr>
          <w:b w:val="0"/>
          <w:bCs/>
        </w:rPr>
        <w:tab/>
      </w:r>
      <w:r w:rsidRPr="00456CBF">
        <w:rPr>
          <w:b w:val="0"/>
          <w:bCs/>
        </w:rPr>
        <w:tab/>
      </w:r>
      <w:r w:rsidR="006927BD" w:rsidRPr="00456CBF">
        <w:rPr>
          <w:b w:val="0"/>
          <w:bCs/>
        </w:rPr>
        <w:t>Cuadro 10</w:t>
      </w:r>
      <w:r w:rsidRPr="00456CBF">
        <w:rPr>
          <w:b w:val="0"/>
          <w:bCs/>
        </w:rPr>
        <w:br/>
      </w:r>
      <w:r w:rsidR="006927BD" w:rsidRPr="006927BD">
        <w:t>Prestaciones proporcionadas por los servicios de asistencia a los niños y la familia de</w:t>
      </w:r>
      <w:r w:rsidR="00542504">
        <w:t> </w:t>
      </w:r>
      <w:r w:rsidR="006927BD" w:rsidRPr="006927BD">
        <w:t>2015 a 2020</w:t>
      </w:r>
      <w:r w:rsidR="00542504">
        <w:br/>
      </w:r>
      <w:r w:rsidR="006927BD" w:rsidRPr="00542504">
        <w:rPr>
          <w:b w:val="0"/>
          <w:bCs/>
          <w:sz w:val="16"/>
          <w:szCs w:val="16"/>
        </w:rPr>
        <w:t>(</w:t>
      </w:r>
      <w:r w:rsidR="00542504" w:rsidRPr="00542504">
        <w:rPr>
          <w:b w:val="0"/>
          <w:bCs/>
          <w:sz w:val="16"/>
          <w:szCs w:val="16"/>
        </w:rPr>
        <w:t xml:space="preserve">En </w:t>
      </w:r>
      <w:r w:rsidR="006927BD" w:rsidRPr="00542504">
        <w:rPr>
          <w:b w:val="0"/>
          <w:bCs/>
          <w:sz w:val="16"/>
          <w:szCs w:val="16"/>
        </w:rPr>
        <w:t>millones de euros)</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112"/>
        <w:gridCol w:w="710"/>
        <w:gridCol w:w="709"/>
        <w:gridCol w:w="709"/>
        <w:gridCol w:w="709"/>
        <w:gridCol w:w="709"/>
        <w:gridCol w:w="847"/>
      </w:tblGrid>
      <w:tr w:rsidR="00456CBF" w:rsidRPr="00456CBF" w14:paraId="11377660" w14:textId="77777777" w:rsidTr="00456CBF">
        <w:trPr>
          <w:trHeight w:val="240"/>
          <w:tblHeader/>
        </w:trPr>
        <w:tc>
          <w:tcPr>
            <w:tcW w:w="2417" w:type="pct"/>
            <w:tcBorders>
              <w:top w:val="single" w:sz="4" w:space="0" w:color="auto"/>
              <w:bottom w:val="single" w:sz="12" w:space="0" w:color="auto"/>
            </w:tcBorders>
            <w:shd w:val="clear" w:color="auto" w:fill="auto"/>
            <w:vAlign w:val="bottom"/>
            <w:hideMark/>
          </w:tcPr>
          <w:p w14:paraId="1EAA29B2" w14:textId="77777777" w:rsidR="006927BD" w:rsidRPr="006927BD" w:rsidRDefault="006927BD" w:rsidP="00456CBF">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Medida</w:t>
            </w:r>
          </w:p>
        </w:tc>
        <w:tc>
          <w:tcPr>
            <w:tcW w:w="417" w:type="pct"/>
            <w:tcBorders>
              <w:top w:val="single" w:sz="4" w:space="0" w:color="auto"/>
              <w:bottom w:val="single" w:sz="12" w:space="0" w:color="auto"/>
            </w:tcBorders>
            <w:shd w:val="clear" w:color="auto" w:fill="auto"/>
            <w:vAlign w:val="bottom"/>
          </w:tcPr>
          <w:p w14:paraId="010E4AB0" w14:textId="77777777" w:rsidR="006927BD" w:rsidRPr="006927BD" w:rsidRDefault="006927BD" w:rsidP="00456CBF">
            <w:pPr>
              <w:pStyle w:val="SingleTxtG"/>
              <w:tabs>
                <w:tab w:val="clear" w:pos="1701"/>
                <w:tab w:val="clear" w:pos="2268"/>
                <w:tab w:val="clear" w:pos="2835"/>
              </w:tabs>
              <w:spacing w:before="80" w:after="80" w:line="200" w:lineRule="exact"/>
              <w:ind w:left="28" w:right="28"/>
              <w:jc w:val="right"/>
              <w:rPr>
                <w:bCs/>
                <w:i/>
                <w:sz w:val="16"/>
                <w:lang w:val="en-GB"/>
              </w:rPr>
            </w:pPr>
            <w:r w:rsidRPr="006927BD">
              <w:rPr>
                <w:i/>
                <w:iCs/>
                <w:sz w:val="16"/>
              </w:rPr>
              <w:t>2015</w:t>
            </w:r>
          </w:p>
        </w:tc>
        <w:tc>
          <w:tcPr>
            <w:tcW w:w="417" w:type="pct"/>
            <w:tcBorders>
              <w:top w:val="single" w:sz="4" w:space="0" w:color="auto"/>
              <w:bottom w:val="single" w:sz="12" w:space="0" w:color="auto"/>
            </w:tcBorders>
            <w:shd w:val="clear" w:color="auto" w:fill="auto"/>
            <w:vAlign w:val="bottom"/>
          </w:tcPr>
          <w:p w14:paraId="1C53FE2F" w14:textId="77777777" w:rsidR="006927BD" w:rsidRPr="006927BD" w:rsidRDefault="006927BD" w:rsidP="00456CBF">
            <w:pPr>
              <w:pStyle w:val="SingleTxtG"/>
              <w:tabs>
                <w:tab w:val="clear" w:pos="1701"/>
                <w:tab w:val="clear" w:pos="2268"/>
                <w:tab w:val="clear" w:pos="2835"/>
              </w:tabs>
              <w:spacing w:before="80" w:after="80" w:line="200" w:lineRule="exact"/>
              <w:ind w:left="28" w:right="28"/>
              <w:jc w:val="right"/>
              <w:rPr>
                <w:bCs/>
                <w:i/>
                <w:sz w:val="16"/>
                <w:lang w:val="en-GB"/>
              </w:rPr>
            </w:pPr>
            <w:r w:rsidRPr="006927BD">
              <w:rPr>
                <w:i/>
                <w:iCs/>
                <w:sz w:val="16"/>
              </w:rPr>
              <w:t>2016</w:t>
            </w:r>
          </w:p>
        </w:tc>
        <w:tc>
          <w:tcPr>
            <w:tcW w:w="417" w:type="pct"/>
            <w:tcBorders>
              <w:top w:val="single" w:sz="4" w:space="0" w:color="auto"/>
              <w:bottom w:val="single" w:sz="12" w:space="0" w:color="auto"/>
            </w:tcBorders>
            <w:shd w:val="clear" w:color="auto" w:fill="auto"/>
            <w:vAlign w:val="bottom"/>
          </w:tcPr>
          <w:p w14:paraId="5D4B060C" w14:textId="77777777" w:rsidR="006927BD" w:rsidRPr="006927BD" w:rsidRDefault="006927BD" w:rsidP="00456CBF">
            <w:pPr>
              <w:pStyle w:val="SingleTxtG"/>
              <w:tabs>
                <w:tab w:val="clear" w:pos="1701"/>
                <w:tab w:val="clear" w:pos="2268"/>
                <w:tab w:val="clear" w:pos="2835"/>
              </w:tabs>
              <w:spacing w:before="80" w:after="80" w:line="200" w:lineRule="exact"/>
              <w:ind w:left="28" w:right="28"/>
              <w:jc w:val="right"/>
              <w:rPr>
                <w:bCs/>
                <w:i/>
                <w:sz w:val="16"/>
                <w:lang w:val="en-GB"/>
              </w:rPr>
            </w:pPr>
            <w:r w:rsidRPr="006927BD">
              <w:rPr>
                <w:i/>
                <w:iCs/>
                <w:sz w:val="16"/>
              </w:rPr>
              <w:t>2017</w:t>
            </w:r>
          </w:p>
        </w:tc>
        <w:tc>
          <w:tcPr>
            <w:tcW w:w="417" w:type="pct"/>
            <w:tcBorders>
              <w:top w:val="single" w:sz="4" w:space="0" w:color="auto"/>
              <w:bottom w:val="single" w:sz="12" w:space="0" w:color="auto"/>
            </w:tcBorders>
            <w:shd w:val="clear" w:color="auto" w:fill="auto"/>
            <w:vAlign w:val="bottom"/>
          </w:tcPr>
          <w:p w14:paraId="2233EFD0" w14:textId="77777777" w:rsidR="006927BD" w:rsidRPr="006927BD" w:rsidRDefault="006927BD" w:rsidP="00456CBF">
            <w:pPr>
              <w:pStyle w:val="SingleTxtG"/>
              <w:tabs>
                <w:tab w:val="clear" w:pos="1701"/>
                <w:tab w:val="clear" w:pos="2268"/>
                <w:tab w:val="clear" w:pos="2835"/>
              </w:tabs>
              <w:spacing w:before="80" w:after="80" w:line="200" w:lineRule="exact"/>
              <w:ind w:left="28" w:right="28"/>
              <w:jc w:val="right"/>
              <w:rPr>
                <w:bCs/>
                <w:i/>
                <w:sz w:val="16"/>
                <w:lang w:val="en-GB"/>
              </w:rPr>
            </w:pPr>
            <w:r w:rsidRPr="006927BD">
              <w:rPr>
                <w:i/>
                <w:iCs/>
                <w:sz w:val="16"/>
              </w:rPr>
              <w:t>2018</w:t>
            </w:r>
          </w:p>
        </w:tc>
        <w:tc>
          <w:tcPr>
            <w:tcW w:w="417" w:type="pct"/>
            <w:tcBorders>
              <w:top w:val="single" w:sz="4" w:space="0" w:color="auto"/>
              <w:bottom w:val="single" w:sz="12" w:space="0" w:color="auto"/>
            </w:tcBorders>
            <w:shd w:val="clear" w:color="auto" w:fill="auto"/>
            <w:vAlign w:val="bottom"/>
          </w:tcPr>
          <w:p w14:paraId="3D83BA81" w14:textId="77777777" w:rsidR="006927BD" w:rsidRPr="006927BD" w:rsidRDefault="006927BD" w:rsidP="00456CBF">
            <w:pPr>
              <w:pStyle w:val="SingleTxtG"/>
              <w:tabs>
                <w:tab w:val="clear" w:pos="1701"/>
                <w:tab w:val="clear" w:pos="2268"/>
                <w:tab w:val="clear" w:pos="2835"/>
              </w:tabs>
              <w:spacing w:before="80" w:after="80" w:line="200" w:lineRule="exact"/>
              <w:ind w:left="28" w:right="28"/>
              <w:jc w:val="right"/>
              <w:rPr>
                <w:bCs/>
                <w:i/>
                <w:sz w:val="16"/>
                <w:lang w:val="en-GB"/>
              </w:rPr>
            </w:pPr>
            <w:r w:rsidRPr="006927BD">
              <w:rPr>
                <w:i/>
                <w:iCs/>
                <w:sz w:val="16"/>
              </w:rPr>
              <w:t>2019</w:t>
            </w:r>
          </w:p>
        </w:tc>
        <w:tc>
          <w:tcPr>
            <w:tcW w:w="498" w:type="pct"/>
            <w:tcBorders>
              <w:top w:val="single" w:sz="4" w:space="0" w:color="auto"/>
              <w:bottom w:val="single" w:sz="12" w:space="0" w:color="auto"/>
            </w:tcBorders>
            <w:shd w:val="clear" w:color="auto" w:fill="auto"/>
            <w:vAlign w:val="bottom"/>
          </w:tcPr>
          <w:p w14:paraId="0196CCB2" w14:textId="77777777" w:rsidR="006927BD" w:rsidRPr="006927BD" w:rsidRDefault="006927BD" w:rsidP="00456CBF">
            <w:pPr>
              <w:pStyle w:val="SingleTxtG"/>
              <w:tabs>
                <w:tab w:val="clear" w:pos="1701"/>
                <w:tab w:val="clear" w:pos="2268"/>
                <w:tab w:val="clear" w:pos="2835"/>
              </w:tabs>
              <w:spacing w:before="80" w:after="80" w:line="200" w:lineRule="exact"/>
              <w:ind w:left="28" w:right="28"/>
              <w:jc w:val="right"/>
              <w:rPr>
                <w:bCs/>
                <w:i/>
                <w:sz w:val="16"/>
                <w:lang w:val="en-GB"/>
              </w:rPr>
            </w:pPr>
            <w:r w:rsidRPr="006927BD">
              <w:rPr>
                <w:i/>
                <w:iCs/>
                <w:sz w:val="16"/>
              </w:rPr>
              <w:t>2020</w:t>
            </w:r>
          </w:p>
        </w:tc>
      </w:tr>
      <w:tr w:rsidR="00456CBF" w:rsidRPr="006927BD" w14:paraId="5257E655" w14:textId="77777777" w:rsidTr="00456CBF">
        <w:trPr>
          <w:trHeight w:val="240"/>
        </w:trPr>
        <w:tc>
          <w:tcPr>
            <w:tcW w:w="2417" w:type="pct"/>
            <w:shd w:val="clear" w:color="auto" w:fill="auto"/>
            <w:hideMark/>
          </w:tcPr>
          <w:p w14:paraId="61DA65B4"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Prestaciones familiares de carácter fiscal (prestación económica por hijo a cargo, prestaciones por hijo a cargo de conformidad con la Ley del Impuesto sobre la Renta)</w:t>
            </w:r>
          </w:p>
        </w:tc>
        <w:tc>
          <w:tcPr>
            <w:tcW w:w="417" w:type="pct"/>
            <w:shd w:val="clear" w:color="auto" w:fill="auto"/>
            <w:vAlign w:val="bottom"/>
          </w:tcPr>
          <w:p w14:paraId="127C8655" w14:textId="56057B1C"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42</w:t>
            </w:r>
            <w:r w:rsidR="00456CBF">
              <w:rPr>
                <w:sz w:val="18"/>
              </w:rPr>
              <w:t xml:space="preserve"> </w:t>
            </w:r>
            <w:r w:rsidRPr="006927BD">
              <w:rPr>
                <w:sz w:val="18"/>
              </w:rPr>
              <w:t>550</w:t>
            </w:r>
          </w:p>
        </w:tc>
        <w:tc>
          <w:tcPr>
            <w:tcW w:w="417" w:type="pct"/>
            <w:shd w:val="clear" w:color="auto" w:fill="auto"/>
            <w:vAlign w:val="bottom"/>
          </w:tcPr>
          <w:p w14:paraId="4E3A197C" w14:textId="56E34891"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43</w:t>
            </w:r>
            <w:r w:rsidR="00456CBF">
              <w:rPr>
                <w:sz w:val="18"/>
              </w:rPr>
              <w:t xml:space="preserve"> </w:t>
            </w:r>
            <w:r w:rsidRPr="006927BD">
              <w:rPr>
                <w:sz w:val="18"/>
              </w:rPr>
              <w:t>465</w:t>
            </w:r>
          </w:p>
        </w:tc>
        <w:tc>
          <w:tcPr>
            <w:tcW w:w="417" w:type="pct"/>
            <w:shd w:val="clear" w:color="auto" w:fill="auto"/>
            <w:vAlign w:val="bottom"/>
          </w:tcPr>
          <w:p w14:paraId="25F08323" w14:textId="55E4DE62"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44</w:t>
            </w:r>
            <w:r w:rsidR="00456CBF">
              <w:rPr>
                <w:sz w:val="18"/>
              </w:rPr>
              <w:t xml:space="preserve"> </w:t>
            </w:r>
            <w:r w:rsidRPr="006927BD">
              <w:rPr>
                <w:sz w:val="18"/>
              </w:rPr>
              <w:t>375</w:t>
            </w:r>
          </w:p>
        </w:tc>
        <w:tc>
          <w:tcPr>
            <w:tcW w:w="417" w:type="pct"/>
            <w:shd w:val="clear" w:color="auto" w:fill="auto"/>
            <w:vAlign w:val="bottom"/>
          </w:tcPr>
          <w:p w14:paraId="16E3AE6F" w14:textId="14E49589"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45</w:t>
            </w:r>
            <w:r w:rsidR="00456CBF">
              <w:rPr>
                <w:sz w:val="18"/>
              </w:rPr>
              <w:t xml:space="preserve"> </w:t>
            </w:r>
            <w:r w:rsidRPr="006927BD">
              <w:rPr>
                <w:sz w:val="18"/>
              </w:rPr>
              <w:t>365</w:t>
            </w:r>
          </w:p>
        </w:tc>
        <w:tc>
          <w:tcPr>
            <w:tcW w:w="417" w:type="pct"/>
            <w:shd w:val="clear" w:color="auto" w:fill="auto"/>
            <w:vAlign w:val="bottom"/>
          </w:tcPr>
          <w:p w14:paraId="37A78E33" w14:textId="3C390DF8"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 xml:space="preserve"> 46</w:t>
            </w:r>
            <w:r w:rsidR="00456CBF">
              <w:rPr>
                <w:sz w:val="18"/>
              </w:rPr>
              <w:t xml:space="preserve"> </w:t>
            </w:r>
            <w:r w:rsidRPr="006927BD">
              <w:rPr>
                <w:sz w:val="18"/>
              </w:rPr>
              <w:t>205</w:t>
            </w:r>
          </w:p>
        </w:tc>
        <w:tc>
          <w:tcPr>
            <w:tcW w:w="498" w:type="pct"/>
            <w:shd w:val="clear" w:color="auto" w:fill="auto"/>
            <w:vAlign w:val="bottom"/>
          </w:tcPr>
          <w:p w14:paraId="32070502" w14:textId="02B933EF"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51</w:t>
            </w:r>
            <w:r w:rsidR="00456CBF">
              <w:rPr>
                <w:sz w:val="18"/>
              </w:rPr>
              <w:t xml:space="preserve"> </w:t>
            </w:r>
            <w:r w:rsidRPr="006927BD">
              <w:rPr>
                <w:sz w:val="18"/>
              </w:rPr>
              <w:t>600</w:t>
            </w:r>
          </w:p>
        </w:tc>
      </w:tr>
      <w:tr w:rsidR="00456CBF" w:rsidRPr="006927BD" w14:paraId="2D32591E" w14:textId="77777777" w:rsidTr="00456CBF">
        <w:trPr>
          <w:trHeight w:val="240"/>
        </w:trPr>
        <w:tc>
          <w:tcPr>
            <w:tcW w:w="2417" w:type="pct"/>
            <w:shd w:val="clear" w:color="auto" w:fill="auto"/>
            <w:hideMark/>
          </w:tcPr>
          <w:p w14:paraId="112C2519"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las cuales, prestación económica por hijo a cargo (de conformidad con la Ley Federal de Prestación Económica por Hijo a Cargo)</w:t>
            </w:r>
          </w:p>
        </w:tc>
        <w:tc>
          <w:tcPr>
            <w:tcW w:w="417" w:type="pct"/>
            <w:shd w:val="clear" w:color="auto" w:fill="auto"/>
            <w:vAlign w:val="bottom"/>
          </w:tcPr>
          <w:p w14:paraId="6597D7DE"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118</w:t>
            </w:r>
          </w:p>
        </w:tc>
        <w:tc>
          <w:tcPr>
            <w:tcW w:w="417" w:type="pct"/>
            <w:shd w:val="clear" w:color="auto" w:fill="auto"/>
            <w:vAlign w:val="bottom"/>
          </w:tcPr>
          <w:p w14:paraId="0D414ACD"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138</w:t>
            </w:r>
          </w:p>
        </w:tc>
        <w:tc>
          <w:tcPr>
            <w:tcW w:w="417" w:type="pct"/>
            <w:shd w:val="clear" w:color="auto" w:fill="auto"/>
            <w:vAlign w:val="bottom"/>
          </w:tcPr>
          <w:p w14:paraId="1CDF4436"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144</w:t>
            </w:r>
          </w:p>
        </w:tc>
        <w:tc>
          <w:tcPr>
            <w:tcW w:w="417" w:type="pct"/>
            <w:shd w:val="clear" w:color="auto" w:fill="auto"/>
            <w:vAlign w:val="bottom"/>
          </w:tcPr>
          <w:p w14:paraId="3C4885C3"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169</w:t>
            </w:r>
          </w:p>
        </w:tc>
        <w:tc>
          <w:tcPr>
            <w:tcW w:w="417" w:type="pct"/>
            <w:shd w:val="clear" w:color="auto" w:fill="auto"/>
            <w:vAlign w:val="bottom"/>
          </w:tcPr>
          <w:p w14:paraId="454061E1"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177</w:t>
            </w:r>
          </w:p>
        </w:tc>
        <w:tc>
          <w:tcPr>
            <w:tcW w:w="498" w:type="pct"/>
            <w:shd w:val="clear" w:color="auto" w:fill="auto"/>
            <w:vAlign w:val="bottom"/>
          </w:tcPr>
          <w:p w14:paraId="51F7DEFC"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198</w:t>
            </w:r>
          </w:p>
        </w:tc>
      </w:tr>
      <w:tr w:rsidR="00456CBF" w:rsidRPr="006927BD" w14:paraId="0F904D6E" w14:textId="77777777" w:rsidTr="00456CBF">
        <w:trPr>
          <w:trHeight w:val="240"/>
        </w:trPr>
        <w:tc>
          <w:tcPr>
            <w:tcW w:w="2417" w:type="pct"/>
            <w:shd w:val="clear" w:color="auto" w:fill="auto"/>
            <w:hideMark/>
          </w:tcPr>
          <w:p w14:paraId="7F919921"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Prestación parental y prestación parental Plus</w:t>
            </w:r>
          </w:p>
        </w:tc>
        <w:tc>
          <w:tcPr>
            <w:tcW w:w="417" w:type="pct"/>
            <w:shd w:val="clear" w:color="auto" w:fill="auto"/>
            <w:vAlign w:val="bottom"/>
          </w:tcPr>
          <w:p w14:paraId="0FAC80E6" w14:textId="17807BC2"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5</w:t>
            </w:r>
            <w:r w:rsidR="00456CBF">
              <w:rPr>
                <w:sz w:val="18"/>
              </w:rPr>
              <w:t xml:space="preserve"> </w:t>
            </w:r>
            <w:r w:rsidRPr="006927BD">
              <w:rPr>
                <w:sz w:val="18"/>
              </w:rPr>
              <w:t>822</w:t>
            </w:r>
          </w:p>
        </w:tc>
        <w:tc>
          <w:tcPr>
            <w:tcW w:w="417" w:type="pct"/>
            <w:shd w:val="clear" w:color="auto" w:fill="auto"/>
            <w:vAlign w:val="bottom"/>
          </w:tcPr>
          <w:p w14:paraId="67D9BF69" w14:textId="40CCE07E"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6</w:t>
            </w:r>
            <w:r w:rsidR="00456CBF">
              <w:rPr>
                <w:sz w:val="18"/>
              </w:rPr>
              <w:t xml:space="preserve"> </w:t>
            </w:r>
            <w:r w:rsidRPr="006927BD">
              <w:rPr>
                <w:sz w:val="18"/>
              </w:rPr>
              <w:t>097</w:t>
            </w:r>
          </w:p>
        </w:tc>
        <w:tc>
          <w:tcPr>
            <w:tcW w:w="417" w:type="pct"/>
            <w:shd w:val="clear" w:color="auto" w:fill="auto"/>
            <w:vAlign w:val="bottom"/>
          </w:tcPr>
          <w:p w14:paraId="27910067" w14:textId="6E8C3D7D"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6</w:t>
            </w:r>
            <w:r w:rsidR="00456CBF">
              <w:rPr>
                <w:sz w:val="18"/>
              </w:rPr>
              <w:t xml:space="preserve"> </w:t>
            </w:r>
            <w:r w:rsidRPr="006927BD">
              <w:rPr>
                <w:sz w:val="18"/>
              </w:rPr>
              <w:t>478</w:t>
            </w:r>
          </w:p>
        </w:tc>
        <w:tc>
          <w:tcPr>
            <w:tcW w:w="417" w:type="pct"/>
            <w:shd w:val="clear" w:color="auto" w:fill="auto"/>
            <w:vAlign w:val="bottom"/>
          </w:tcPr>
          <w:p w14:paraId="00C9406B" w14:textId="00B52DB0"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6</w:t>
            </w:r>
            <w:r w:rsidR="00456CBF">
              <w:rPr>
                <w:sz w:val="18"/>
              </w:rPr>
              <w:t xml:space="preserve"> </w:t>
            </w:r>
            <w:r w:rsidRPr="006927BD">
              <w:rPr>
                <w:sz w:val="18"/>
              </w:rPr>
              <w:t>762</w:t>
            </w:r>
          </w:p>
        </w:tc>
        <w:tc>
          <w:tcPr>
            <w:tcW w:w="417" w:type="pct"/>
            <w:shd w:val="clear" w:color="auto" w:fill="auto"/>
            <w:noWrap/>
            <w:vAlign w:val="bottom"/>
          </w:tcPr>
          <w:p w14:paraId="43B909E9" w14:textId="2ACA76F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6</w:t>
            </w:r>
            <w:r w:rsidR="00456CBF">
              <w:rPr>
                <w:sz w:val="18"/>
              </w:rPr>
              <w:t xml:space="preserve"> </w:t>
            </w:r>
            <w:r w:rsidRPr="006927BD">
              <w:rPr>
                <w:sz w:val="18"/>
              </w:rPr>
              <w:t>982</w:t>
            </w:r>
          </w:p>
        </w:tc>
        <w:tc>
          <w:tcPr>
            <w:tcW w:w="498" w:type="pct"/>
            <w:shd w:val="clear" w:color="auto" w:fill="auto"/>
            <w:noWrap/>
            <w:vAlign w:val="bottom"/>
          </w:tcPr>
          <w:p w14:paraId="2CBDFC99" w14:textId="7B570D6B"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7</w:t>
            </w:r>
            <w:r w:rsidR="00456CBF">
              <w:rPr>
                <w:sz w:val="18"/>
              </w:rPr>
              <w:t xml:space="preserve"> </w:t>
            </w:r>
            <w:r w:rsidRPr="006927BD">
              <w:rPr>
                <w:sz w:val="18"/>
              </w:rPr>
              <w:t>220</w:t>
            </w:r>
          </w:p>
        </w:tc>
      </w:tr>
      <w:tr w:rsidR="00456CBF" w:rsidRPr="006927BD" w14:paraId="75B68B84" w14:textId="77777777" w:rsidTr="00456CBF">
        <w:trPr>
          <w:trHeight w:val="240"/>
        </w:trPr>
        <w:tc>
          <w:tcPr>
            <w:tcW w:w="2417" w:type="pct"/>
            <w:shd w:val="clear" w:color="auto" w:fill="auto"/>
            <w:hideMark/>
          </w:tcPr>
          <w:p w14:paraId="2DF73241"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Prestaciones de conformidad con la Ley de Pago Anticipado de la Pensión Alimenticia </w:t>
            </w:r>
            <w:r w:rsidRPr="00E6493C">
              <w:rPr>
                <w:i/>
                <w:iCs/>
                <w:sz w:val="18"/>
              </w:rPr>
              <w:t>(Unterhaltsvorschussgesetz)</w:t>
            </w:r>
          </w:p>
        </w:tc>
        <w:tc>
          <w:tcPr>
            <w:tcW w:w="417" w:type="pct"/>
            <w:shd w:val="clear" w:color="auto" w:fill="auto"/>
            <w:vAlign w:val="bottom"/>
          </w:tcPr>
          <w:p w14:paraId="7F4FB16A"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843</w:t>
            </w:r>
          </w:p>
        </w:tc>
        <w:tc>
          <w:tcPr>
            <w:tcW w:w="417" w:type="pct"/>
            <w:shd w:val="clear" w:color="auto" w:fill="auto"/>
            <w:vAlign w:val="bottom"/>
          </w:tcPr>
          <w:p w14:paraId="2F562C7D"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861</w:t>
            </w:r>
          </w:p>
        </w:tc>
        <w:tc>
          <w:tcPr>
            <w:tcW w:w="417" w:type="pct"/>
            <w:shd w:val="clear" w:color="auto" w:fill="auto"/>
            <w:noWrap/>
            <w:vAlign w:val="bottom"/>
          </w:tcPr>
          <w:p w14:paraId="17F5905A" w14:textId="149910FF"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1</w:t>
            </w:r>
            <w:r w:rsidR="00456CBF">
              <w:rPr>
                <w:sz w:val="18"/>
              </w:rPr>
              <w:t xml:space="preserve"> </w:t>
            </w:r>
            <w:r w:rsidRPr="006927BD">
              <w:rPr>
                <w:sz w:val="18"/>
              </w:rPr>
              <w:t>103</w:t>
            </w:r>
          </w:p>
        </w:tc>
        <w:tc>
          <w:tcPr>
            <w:tcW w:w="417" w:type="pct"/>
            <w:shd w:val="clear" w:color="auto" w:fill="auto"/>
            <w:noWrap/>
            <w:vAlign w:val="bottom"/>
          </w:tcPr>
          <w:p w14:paraId="42AF9779" w14:textId="2760E6AF"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2</w:t>
            </w:r>
            <w:r w:rsidR="00456CBF">
              <w:rPr>
                <w:sz w:val="18"/>
              </w:rPr>
              <w:t xml:space="preserve"> </w:t>
            </w:r>
            <w:r w:rsidRPr="006927BD">
              <w:rPr>
                <w:sz w:val="18"/>
              </w:rPr>
              <w:t>103</w:t>
            </w:r>
          </w:p>
        </w:tc>
        <w:tc>
          <w:tcPr>
            <w:tcW w:w="417" w:type="pct"/>
            <w:shd w:val="clear" w:color="auto" w:fill="auto"/>
            <w:noWrap/>
            <w:vAlign w:val="bottom"/>
          </w:tcPr>
          <w:p w14:paraId="6552E16F" w14:textId="523A25BE"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2</w:t>
            </w:r>
            <w:r w:rsidR="00456CBF">
              <w:rPr>
                <w:sz w:val="18"/>
              </w:rPr>
              <w:t xml:space="preserve"> </w:t>
            </w:r>
            <w:r w:rsidRPr="006927BD">
              <w:rPr>
                <w:sz w:val="18"/>
              </w:rPr>
              <w:t>178</w:t>
            </w:r>
          </w:p>
        </w:tc>
        <w:tc>
          <w:tcPr>
            <w:tcW w:w="498" w:type="pct"/>
            <w:shd w:val="clear" w:color="auto" w:fill="auto"/>
            <w:noWrap/>
            <w:vAlign w:val="bottom"/>
          </w:tcPr>
          <w:p w14:paraId="379F4F6B" w14:textId="33B9626F"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2</w:t>
            </w:r>
            <w:r w:rsidR="00456CBF">
              <w:rPr>
                <w:sz w:val="18"/>
              </w:rPr>
              <w:t xml:space="preserve"> </w:t>
            </w:r>
            <w:r w:rsidRPr="006927BD">
              <w:rPr>
                <w:sz w:val="18"/>
              </w:rPr>
              <w:t>313</w:t>
            </w:r>
          </w:p>
        </w:tc>
      </w:tr>
      <w:tr w:rsidR="00456CBF" w:rsidRPr="006927BD" w14:paraId="6E44CB00" w14:textId="77777777" w:rsidTr="00456CBF">
        <w:trPr>
          <w:trHeight w:val="240"/>
        </w:trPr>
        <w:tc>
          <w:tcPr>
            <w:tcW w:w="2417" w:type="pct"/>
            <w:tcBorders>
              <w:bottom w:val="single" w:sz="12" w:space="0" w:color="auto"/>
            </w:tcBorders>
            <w:shd w:val="clear" w:color="auto" w:fill="auto"/>
          </w:tcPr>
          <w:p w14:paraId="77134A60" w14:textId="77777777" w:rsidR="006927BD" w:rsidRPr="006927BD" w:rsidRDefault="006927BD" w:rsidP="00456CBF">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Prestación económica por hijo a cargo complementaria</w:t>
            </w:r>
          </w:p>
        </w:tc>
        <w:tc>
          <w:tcPr>
            <w:tcW w:w="417" w:type="pct"/>
            <w:tcBorders>
              <w:bottom w:val="single" w:sz="12" w:space="0" w:color="auto"/>
            </w:tcBorders>
            <w:shd w:val="clear" w:color="auto" w:fill="auto"/>
            <w:vAlign w:val="bottom"/>
          </w:tcPr>
          <w:p w14:paraId="3A1935CB"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283</w:t>
            </w:r>
          </w:p>
        </w:tc>
        <w:tc>
          <w:tcPr>
            <w:tcW w:w="417" w:type="pct"/>
            <w:tcBorders>
              <w:bottom w:val="single" w:sz="12" w:space="0" w:color="auto"/>
            </w:tcBorders>
            <w:shd w:val="clear" w:color="auto" w:fill="auto"/>
            <w:vAlign w:val="bottom"/>
          </w:tcPr>
          <w:p w14:paraId="74317C64"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306</w:t>
            </w:r>
          </w:p>
        </w:tc>
        <w:tc>
          <w:tcPr>
            <w:tcW w:w="417" w:type="pct"/>
            <w:tcBorders>
              <w:bottom w:val="single" w:sz="12" w:space="0" w:color="auto"/>
            </w:tcBorders>
            <w:shd w:val="clear" w:color="auto" w:fill="auto"/>
            <w:noWrap/>
            <w:vAlign w:val="bottom"/>
          </w:tcPr>
          <w:p w14:paraId="297E0BC1"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397</w:t>
            </w:r>
          </w:p>
        </w:tc>
        <w:tc>
          <w:tcPr>
            <w:tcW w:w="417" w:type="pct"/>
            <w:tcBorders>
              <w:bottom w:val="single" w:sz="12" w:space="0" w:color="auto"/>
            </w:tcBorders>
            <w:shd w:val="clear" w:color="auto" w:fill="auto"/>
            <w:noWrap/>
            <w:vAlign w:val="bottom"/>
          </w:tcPr>
          <w:p w14:paraId="6395B5AA"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383</w:t>
            </w:r>
          </w:p>
        </w:tc>
        <w:tc>
          <w:tcPr>
            <w:tcW w:w="417" w:type="pct"/>
            <w:tcBorders>
              <w:bottom w:val="single" w:sz="12" w:space="0" w:color="auto"/>
            </w:tcBorders>
            <w:shd w:val="clear" w:color="auto" w:fill="auto"/>
            <w:noWrap/>
            <w:vAlign w:val="bottom"/>
          </w:tcPr>
          <w:p w14:paraId="016730B3" w14:textId="77777777"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431</w:t>
            </w:r>
          </w:p>
        </w:tc>
        <w:tc>
          <w:tcPr>
            <w:tcW w:w="498" w:type="pct"/>
            <w:tcBorders>
              <w:bottom w:val="single" w:sz="12" w:space="0" w:color="auto"/>
            </w:tcBorders>
            <w:shd w:val="clear" w:color="auto" w:fill="auto"/>
            <w:noWrap/>
            <w:vAlign w:val="bottom"/>
          </w:tcPr>
          <w:p w14:paraId="6EC3F2C1" w14:textId="68A9AE03" w:rsidR="006927BD" w:rsidRPr="006927BD" w:rsidRDefault="006927BD" w:rsidP="00456CBF">
            <w:pPr>
              <w:pStyle w:val="SingleTxtG"/>
              <w:tabs>
                <w:tab w:val="clear" w:pos="1701"/>
                <w:tab w:val="clear" w:pos="2268"/>
                <w:tab w:val="clear" w:pos="2835"/>
              </w:tabs>
              <w:spacing w:before="40" w:after="40" w:line="220" w:lineRule="exact"/>
              <w:ind w:left="28" w:right="28"/>
              <w:jc w:val="right"/>
              <w:rPr>
                <w:sz w:val="18"/>
                <w:lang w:val="en-GB"/>
              </w:rPr>
            </w:pPr>
            <w:r w:rsidRPr="006927BD">
              <w:rPr>
                <w:sz w:val="18"/>
              </w:rPr>
              <w:t>1</w:t>
            </w:r>
            <w:r w:rsidR="00456CBF">
              <w:rPr>
                <w:sz w:val="18"/>
              </w:rPr>
              <w:t xml:space="preserve"> </w:t>
            </w:r>
            <w:r w:rsidRPr="006927BD">
              <w:rPr>
                <w:sz w:val="18"/>
              </w:rPr>
              <w:t>001</w:t>
            </w:r>
          </w:p>
        </w:tc>
      </w:tr>
    </w:tbl>
    <w:p w14:paraId="602CB22A" w14:textId="77777777" w:rsidR="006927BD" w:rsidRPr="006927BD" w:rsidRDefault="006927BD" w:rsidP="00BE4630">
      <w:pPr>
        <w:pStyle w:val="SingleTxtG"/>
        <w:spacing w:before="120" w:after="240"/>
        <w:ind w:right="991" w:firstLine="170"/>
        <w:jc w:val="left"/>
        <w:rPr>
          <w:sz w:val="18"/>
          <w:szCs w:val="18"/>
          <w:lang w:val="en-GB"/>
        </w:rPr>
      </w:pPr>
      <w:r w:rsidRPr="006927BD">
        <w:rPr>
          <w:i/>
          <w:iCs/>
          <w:sz w:val="18"/>
          <w:szCs w:val="18"/>
        </w:rPr>
        <w:t>Fuente:</w:t>
      </w:r>
      <w:r w:rsidRPr="006927BD">
        <w:rPr>
          <w:sz w:val="18"/>
          <w:szCs w:val="18"/>
        </w:rPr>
        <w:t xml:space="preserve"> Ministerio Federal de Asuntos de la Familia, las Personas de Edad, la Mujer y la Juventud: Bestandsaufnahme der familienbezogenen Leistungen und Maßnahmen des Staates.</w:t>
      </w:r>
    </w:p>
    <w:p w14:paraId="1A12F79A" w14:textId="47FF72C0" w:rsidR="006927BD" w:rsidRPr="00101BA2" w:rsidRDefault="00BE4630" w:rsidP="00BE4630">
      <w:pPr>
        <w:pStyle w:val="H23G"/>
        <w:rPr>
          <w:b w:val="0"/>
          <w:bCs/>
          <w:sz w:val="16"/>
          <w:szCs w:val="16"/>
          <w:lang w:val="en-GB"/>
        </w:rPr>
      </w:pPr>
      <w:r w:rsidRPr="00BE4630">
        <w:rPr>
          <w:b w:val="0"/>
          <w:bCs/>
        </w:rPr>
        <w:tab/>
      </w:r>
      <w:r w:rsidRPr="00BE4630">
        <w:rPr>
          <w:b w:val="0"/>
          <w:bCs/>
        </w:rPr>
        <w:tab/>
      </w:r>
      <w:r w:rsidR="006927BD" w:rsidRPr="00BE4630">
        <w:rPr>
          <w:b w:val="0"/>
          <w:bCs/>
        </w:rPr>
        <w:t>Cuadro 11</w:t>
      </w:r>
      <w:r w:rsidRPr="00BE4630">
        <w:rPr>
          <w:b w:val="0"/>
          <w:bCs/>
        </w:rPr>
        <w:br/>
      </w:r>
      <w:r w:rsidR="006927BD" w:rsidRPr="006927BD">
        <w:t>Nivel de asignaciones presupuestarias para el Plan de Infancia y Juventud de la Federación en 2019 y 2020</w:t>
      </w:r>
      <w:r w:rsidR="00101BA2">
        <w:br/>
      </w:r>
      <w:r w:rsidR="006927BD" w:rsidRPr="00101BA2">
        <w:rPr>
          <w:b w:val="0"/>
          <w:bCs/>
          <w:sz w:val="16"/>
          <w:szCs w:val="16"/>
        </w:rPr>
        <w:t>(</w:t>
      </w:r>
      <w:r w:rsidR="00101BA2" w:rsidRPr="00101BA2">
        <w:rPr>
          <w:b w:val="0"/>
          <w:bCs/>
          <w:sz w:val="16"/>
          <w:szCs w:val="16"/>
        </w:rPr>
        <w:t xml:space="preserve">Por </w:t>
      </w:r>
      <w:r w:rsidR="006927BD" w:rsidRPr="00101BA2">
        <w:rPr>
          <w:b w:val="0"/>
          <w:bCs/>
          <w:sz w:val="16"/>
          <w:szCs w:val="16"/>
        </w:rPr>
        <w:t>tipo de financiación y ámbito de actuación, en miles de euros)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101"/>
        <w:gridCol w:w="1126"/>
        <w:gridCol w:w="1143"/>
      </w:tblGrid>
      <w:tr w:rsidR="00BE4630" w:rsidRPr="00BE4630" w14:paraId="51DB9C5B" w14:textId="77777777" w:rsidTr="00BE4630">
        <w:trPr>
          <w:trHeight w:val="240"/>
          <w:tblHeader/>
        </w:trPr>
        <w:tc>
          <w:tcPr>
            <w:tcW w:w="5101" w:type="dxa"/>
            <w:tcBorders>
              <w:top w:val="single" w:sz="4" w:space="0" w:color="auto"/>
              <w:bottom w:val="single" w:sz="12" w:space="0" w:color="auto"/>
            </w:tcBorders>
            <w:shd w:val="clear" w:color="auto" w:fill="auto"/>
            <w:noWrap/>
            <w:vAlign w:val="bottom"/>
            <w:hideMark/>
          </w:tcPr>
          <w:p w14:paraId="64B17E39" w14:textId="77777777" w:rsidR="006927BD" w:rsidRPr="006927BD" w:rsidRDefault="006927BD" w:rsidP="00BE4630">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Asignación en el marco del Plan de Infancia y Juventud 2019/20</w:t>
            </w:r>
          </w:p>
        </w:tc>
        <w:tc>
          <w:tcPr>
            <w:tcW w:w="1126" w:type="dxa"/>
            <w:tcBorders>
              <w:top w:val="single" w:sz="4" w:space="0" w:color="auto"/>
              <w:bottom w:val="single" w:sz="12" w:space="0" w:color="auto"/>
            </w:tcBorders>
            <w:shd w:val="clear" w:color="auto" w:fill="auto"/>
            <w:vAlign w:val="bottom"/>
          </w:tcPr>
          <w:p w14:paraId="08444227" w14:textId="77777777" w:rsidR="006927BD" w:rsidRPr="006927BD" w:rsidRDefault="006927BD" w:rsidP="001C371C">
            <w:pPr>
              <w:pStyle w:val="SingleTxtG"/>
              <w:tabs>
                <w:tab w:val="clear" w:pos="1701"/>
                <w:tab w:val="clear" w:pos="2268"/>
                <w:tab w:val="clear" w:pos="2835"/>
              </w:tabs>
              <w:spacing w:before="80" w:after="80" w:line="200" w:lineRule="exact"/>
              <w:ind w:left="0" w:right="28"/>
              <w:jc w:val="right"/>
              <w:rPr>
                <w:bCs/>
                <w:i/>
                <w:sz w:val="16"/>
                <w:lang w:val="en-GB"/>
              </w:rPr>
            </w:pPr>
            <w:r w:rsidRPr="006927BD">
              <w:rPr>
                <w:i/>
                <w:iCs/>
                <w:sz w:val="16"/>
              </w:rPr>
              <w:t>Meta 2019</w:t>
            </w:r>
          </w:p>
        </w:tc>
        <w:tc>
          <w:tcPr>
            <w:tcW w:w="1143" w:type="dxa"/>
            <w:tcBorders>
              <w:top w:val="single" w:sz="4" w:space="0" w:color="auto"/>
              <w:bottom w:val="single" w:sz="12" w:space="0" w:color="auto"/>
            </w:tcBorders>
            <w:shd w:val="clear" w:color="auto" w:fill="auto"/>
            <w:vAlign w:val="bottom"/>
          </w:tcPr>
          <w:p w14:paraId="3DAA85CB" w14:textId="77777777" w:rsidR="006927BD" w:rsidRPr="006927BD" w:rsidRDefault="006927BD" w:rsidP="001C371C">
            <w:pPr>
              <w:pStyle w:val="SingleTxtG"/>
              <w:tabs>
                <w:tab w:val="clear" w:pos="1701"/>
                <w:tab w:val="clear" w:pos="2268"/>
                <w:tab w:val="clear" w:pos="2835"/>
              </w:tabs>
              <w:spacing w:before="80" w:after="80" w:line="200" w:lineRule="exact"/>
              <w:ind w:left="0" w:right="28"/>
              <w:jc w:val="right"/>
              <w:rPr>
                <w:bCs/>
                <w:i/>
                <w:sz w:val="16"/>
                <w:lang w:val="en-GB"/>
              </w:rPr>
            </w:pPr>
            <w:r w:rsidRPr="006927BD">
              <w:rPr>
                <w:i/>
                <w:iCs/>
                <w:sz w:val="16"/>
              </w:rPr>
              <w:t>Meta 2020</w:t>
            </w:r>
          </w:p>
        </w:tc>
      </w:tr>
      <w:tr w:rsidR="00596C0D" w:rsidRPr="006927BD" w14:paraId="7A57204F" w14:textId="77777777" w:rsidTr="002A7647">
        <w:trPr>
          <w:trHeight w:val="240"/>
        </w:trPr>
        <w:tc>
          <w:tcPr>
            <w:tcW w:w="7370" w:type="dxa"/>
            <w:gridSpan w:val="3"/>
            <w:tcBorders>
              <w:top w:val="single" w:sz="12" w:space="0" w:color="auto"/>
            </w:tcBorders>
            <w:shd w:val="clear" w:color="auto" w:fill="auto"/>
            <w:hideMark/>
          </w:tcPr>
          <w:p w14:paraId="20B27C4C" w14:textId="63BC7991" w:rsidR="00596C0D" w:rsidRPr="00596C0D" w:rsidRDefault="00596C0D" w:rsidP="00596C0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Subvenciones/fondos institucionales para entidades de conformidad con el artículo 26, párrafo</w:t>
            </w:r>
            <w:r>
              <w:rPr>
                <w:b/>
                <w:bCs/>
                <w:sz w:val="18"/>
              </w:rPr>
              <w:t> </w:t>
            </w:r>
            <w:r w:rsidRPr="00596C0D">
              <w:rPr>
                <w:b/>
                <w:bCs/>
                <w:sz w:val="18"/>
              </w:rPr>
              <w:t>3), del Código Presupuestario Federal</w:t>
            </w:r>
          </w:p>
        </w:tc>
      </w:tr>
      <w:tr w:rsidR="00BE4630" w:rsidRPr="006927BD" w14:paraId="075FF6C5" w14:textId="77777777" w:rsidTr="00BE4630">
        <w:trPr>
          <w:trHeight w:val="240"/>
        </w:trPr>
        <w:tc>
          <w:tcPr>
            <w:tcW w:w="5101" w:type="dxa"/>
            <w:shd w:val="clear" w:color="auto" w:fill="auto"/>
          </w:tcPr>
          <w:p w14:paraId="7B7F7972"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Servicio Internacional de la Juventud de la República Federal de Alemania</w:t>
            </w:r>
          </w:p>
        </w:tc>
        <w:tc>
          <w:tcPr>
            <w:tcW w:w="1126" w:type="dxa"/>
            <w:shd w:val="clear" w:color="auto" w:fill="auto"/>
            <w:vAlign w:val="bottom"/>
          </w:tcPr>
          <w:p w14:paraId="64630944" w14:textId="22C4D8D7"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w:t>
            </w:r>
            <w:r w:rsidR="001C371C">
              <w:rPr>
                <w:sz w:val="18"/>
              </w:rPr>
              <w:t xml:space="preserve"> </w:t>
            </w:r>
            <w:r w:rsidRPr="006927BD">
              <w:rPr>
                <w:sz w:val="18"/>
              </w:rPr>
              <w:t>892</w:t>
            </w:r>
          </w:p>
        </w:tc>
        <w:tc>
          <w:tcPr>
            <w:tcW w:w="1143" w:type="dxa"/>
            <w:shd w:val="clear" w:color="auto" w:fill="auto"/>
            <w:vAlign w:val="bottom"/>
          </w:tcPr>
          <w:p w14:paraId="46676379" w14:textId="72B17F5E"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w:t>
            </w:r>
            <w:r w:rsidR="001C371C">
              <w:rPr>
                <w:sz w:val="18"/>
              </w:rPr>
              <w:t xml:space="preserve"> </w:t>
            </w:r>
            <w:r w:rsidRPr="006927BD">
              <w:rPr>
                <w:sz w:val="18"/>
              </w:rPr>
              <w:t>937</w:t>
            </w:r>
          </w:p>
        </w:tc>
      </w:tr>
      <w:tr w:rsidR="00BE4630" w:rsidRPr="006927BD" w14:paraId="7F2631DF" w14:textId="77777777" w:rsidTr="00BE4630">
        <w:trPr>
          <w:trHeight w:val="240"/>
        </w:trPr>
        <w:tc>
          <w:tcPr>
            <w:tcW w:w="5101" w:type="dxa"/>
            <w:shd w:val="clear" w:color="auto" w:fill="auto"/>
            <w:hideMark/>
          </w:tcPr>
          <w:p w14:paraId="078AA6EE"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lastRenderedPageBreak/>
              <w:t>Academia Remscheid de Educación Artística y Mediática</w:t>
            </w:r>
          </w:p>
        </w:tc>
        <w:tc>
          <w:tcPr>
            <w:tcW w:w="1126" w:type="dxa"/>
            <w:shd w:val="clear" w:color="auto" w:fill="auto"/>
            <w:vAlign w:val="bottom"/>
          </w:tcPr>
          <w:p w14:paraId="6D32B740" w14:textId="522145C5"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w:t>
            </w:r>
            <w:r w:rsidR="001C371C">
              <w:rPr>
                <w:sz w:val="18"/>
              </w:rPr>
              <w:t xml:space="preserve"> </w:t>
            </w:r>
            <w:r w:rsidRPr="006927BD">
              <w:rPr>
                <w:sz w:val="18"/>
              </w:rPr>
              <w:t>062</w:t>
            </w:r>
          </w:p>
        </w:tc>
        <w:tc>
          <w:tcPr>
            <w:tcW w:w="1143" w:type="dxa"/>
            <w:shd w:val="clear" w:color="auto" w:fill="auto"/>
            <w:vAlign w:val="bottom"/>
          </w:tcPr>
          <w:p w14:paraId="4DACF455" w14:textId="4B437099"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w:t>
            </w:r>
            <w:r w:rsidR="001C371C">
              <w:rPr>
                <w:sz w:val="18"/>
              </w:rPr>
              <w:t xml:space="preserve"> </w:t>
            </w:r>
            <w:r w:rsidRPr="006927BD">
              <w:rPr>
                <w:sz w:val="18"/>
              </w:rPr>
              <w:t>074</w:t>
            </w:r>
          </w:p>
        </w:tc>
      </w:tr>
      <w:tr w:rsidR="00BE4630" w:rsidRPr="006927BD" w14:paraId="3509E152" w14:textId="77777777" w:rsidTr="00BE4630">
        <w:trPr>
          <w:trHeight w:val="240"/>
        </w:trPr>
        <w:tc>
          <w:tcPr>
            <w:tcW w:w="5101" w:type="dxa"/>
            <w:shd w:val="clear" w:color="auto" w:fill="auto"/>
            <w:hideMark/>
          </w:tcPr>
          <w:p w14:paraId="775445C6"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International Youth Library</w:t>
            </w:r>
          </w:p>
        </w:tc>
        <w:tc>
          <w:tcPr>
            <w:tcW w:w="1126" w:type="dxa"/>
            <w:shd w:val="clear" w:color="auto" w:fill="auto"/>
            <w:vAlign w:val="bottom"/>
          </w:tcPr>
          <w:p w14:paraId="7705B03E" w14:textId="77777777"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942</w:t>
            </w:r>
          </w:p>
        </w:tc>
        <w:tc>
          <w:tcPr>
            <w:tcW w:w="1143" w:type="dxa"/>
            <w:shd w:val="clear" w:color="auto" w:fill="auto"/>
            <w:vAlign w:val="bottom"/>
          </w:tcPr>
          <w:p w14:paraId="30472958" w14:textId="77777777"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972</w:t>
            </w:r>
          </w:p>
        </w:tc>
      </w:tr>
      <w:tr w:rsidR="00BE4630" w:rsidRPr="006927BD" w14:paraId="6CCE2046" w14:textId="77777777" w:rsidTr="001C371C">
        <w:trPr>
          <w:trHeight w:val="240"/>
        </w:trPr>
        <w:tc>
          <w:tcPr>
            <w:tcW w:w="5101" w:type="dxa"/>
            <w:tcBorders>
              <w:bottom w:val="single" w:sz="4" w:space="0" w:color="auto"/>
            </w:tcBorders>
            <w:shd w:val="clear" w:color="auto" w:fill="auto"/>
            <w:hideMark/>
          </w:tcPr>
          <w:p w14:paraId="5715E426"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Academia Federal de Educación Musical para Jóvenes, Trossingen</w:t>
            </w:r>
          </w:p>
        </w:tc>
        <w:tc>
          <w:tcPr>
            <w:tcW w:w="1126" w:type="dxa"/>
            <w:tcBorders>
              <w:bottom w:val="single" w:sz="4" w:space="0" w:color="auto"/>
            </w:tcBorders>
            <w:shd w:val="clear" w:color="auto" w:fill="auto"/>
            <w:vAlign w:val="bottom"/>
          </w:tcPr>
          <w:p w14:paraId="7DDE6C14" w14:textId="39FB4861"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w:t>
            </w:r>
            <w:r w:rsidR="001C371C">
              <w:rPr>
                <w:sz w:val="18"/>
              </w:rPr>
              <w:t xml:space="preserve"> </w:t>
            </w:r>
            <w:r w:rsidRPr="006927BD">
              <w:rPr>
                <w:sz w:val="18"/>
              </w:rPr>
              <w:t>020</w:t>
            </w:r>
          </w:p>
        </w:tc>
        <w:tc>
          <w:tcPr>
            <w:tcW w:w="1143" w:type="dxa"/>
            <w:tcBorders>
              <w:bottom w:val="single" w:sz="4" w:space="0" w:color="auto"/>
            </w:tcBorders>
            <w:shd w:val="clear" w:color="auto" w:fill="auto"/>
            <w:vAlign w:val="bottom"/>
          </w:tcPr>
          <w:p w14:paraId="58E53925" w14:textId="45D51F33"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w:t>
            </w:r>
            <w:r w:rsidR="001C371C">
              <w:rPr>
                <w:sz w:val="18"/>
              </w:rPr>
              <w:t xml:space="preserve"> </w:t>
            </w:r>
            <w:r w:rsidRPr="006927BD">
              <w:rPr>
                <w:sz w:val="18"/>
              </w:rPr>
              <w:t>029</w:t>
            </w:r>
          </w:p>
        </w:tc>
      </w:tr>
      <w:tr w:rsidR="00BE4630" w:rsidRPr="001C371C" w14:paraId="7CFADCC7" w14:textId="77777777" w:rsidTr="001C371C">
        <w:trPr>
          <w:trHeight w:val="240"/>
        </w:trPr>
        <w:tc>
          <w:tcPr>
            <w:tcW w:w="5101" w:type="dxa"/>
            <w:tcBorders>
              <w:top w:val="single" w:sz="4" w:space="0" w:color="auto"/>
              <w:bottom w:val="single" w:sz="4" w:space="0" w:color="auto"/>
            </w:tcBorders>
            <w:shd w:val="clear" w:color="auto" w:fill="auto"/>
            <w:hideMark/>
          </w:tcPr>
          <w:p w14:paraId="3AB9037C" w14:textId="77777777" w:rsidR="006927BD" w:rsidRPr="006927BD" w:rsidRDefault="006927BD" w:rsidP="001C371C">
            <w:pPr>
              <w:pStyle w:val="SingleTxtG"/>
              <w:tabs>
                <w:tab w:val="clear" w:pos="1701"/>
                <w:tab w:val="clear" w:pos="2268"/>
                <w:tab w:val="clear" w:pos="2835"/>
              </w:tabs>
              <w:spacing w:before="80" w:after="80" w:line="220" w:lineRule="exact"/>
              <w:ind w:left="283" w:right="0"/>
              <w:jc w:val="left"/>
              <w:rPr>
                <w:b/>
                <w:bCs/>
                <w:sz w:val="18"/>
                <w:lang w:val="en-GB"/>
              </w:rPr>
            </w:pPr>
            <w:r w:rsidRPr="006927BD">
              <w:rPr>
                <w:b/>
                <w:bCs/>
                <w:sz w:val="18"/>
              </w:rPr>
              <w:t>Total de subvenciones/fondos institucionales</w:t>
            </w:r>
          </w:p>
        </w:tc>
        <w:tc>
          <w:tcPr>
            <w:tcW w:w="1126" w:type="dxa"/>
            <w:tcBorders>
              <w:top w:val="single" w:sz="4" w:space="0" w:color="auto"/>
              <w:bottom w:val="single" w:sz="4" w:space="0" w:color="auto"/>
            </w:tcBorders>
            <w:shd w:val="clear" w:color="auto" w:fill="auto"/>
            <w:vAlign w:val="bottom"/>
          </w:tcPr>
          <w:p w14:paraId="66C76ECE" w14:textId="478A9B10"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5</w:t>
            </w:r>
            <w:r w:rsidR="001C371C">
              <w:rPr>
                <w:b/>
                <w:bCs/>
                <w:sz w:val="18"/>
              </w:rPr>
              <w:t xml:space="preserve"> </w:t>
            </w:r>
            <w:r w:rsidRPr="006927BD">
              <w:rPr>
                <w:b/>
                <w:bCs/>
                <w:sz w:val="18"/>
              </w:rPr>
              <w:t>916</w:t>
            </w:r>
          </w:p>
        </w:tc>
        <w:tc>
          <w:tcPr>
            <w:tcW w:w="1143" w:type="dxa"/>
            <w:tcBorders>
              <w:top w:val="single" w:sz="4" w:space="0" w:color="auto"/>
              <w:bottom w:val="single" w:sz="4" w:space="0" w:color="auto"/>
            </w:tcBorders>
            <w:shd w:val="clear" w:color="auto" w:fill="auto"/>
            <w:vAlign w:val="bottom"/>
          </w:tcPr>
          <w:p w14:paraId="0BF2CEF9" w14:textId="5AF88F8F"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6</w:t>
            </w:r>
            <w:r w:rsidR="001C371C">
              <w:rPr>
                <w:b/>
                <w:bCs/>
                <w:sz w:val="18"/>
              </w:rPr>
              <w:t xml:space="preserve"> </w:t>
            </w:r>
            <w:r w:rsidRPr="006927BD">
              <w:rPr>
                <w:b/>
                <w:bCs/>
                <w:sz w:val="18"/>
              </w:rPr>
              <w:t>012</w:t>
            </w:r>
          </w:p>
        </w:tc>
      </w:tr>
      <w:tr w:rsidR="00596C0D" w:rsidRPr="00596C0D" w14:paraId="300F5BD8" w14:textId="77777777" w:rsidTr="003D3763">
        <w:trPr>
          <w:trHeight w:val="240"/>
        </w:trPr>
        <w:tc>
          <w:tcPr>
            <w:tcW w:w="7370" w:type="dxa"/>
            <w:gridSpan w:val="3"/>
            <w:tcBorders>
              <w:top w:val="single" w:sz="4" w:space="0" w:color="auto"/>
            </w:tcBorders>
            <w:shd w:val="clear" w:color="auto" w:fill="auto"/>
            <w:hideMark/>
          </w:tcPr>
          <w:p w14:paraId="12A71CFA" w14:textId="199A0BD1" w:rsidR="00596C0D" w:rsidRPr="00596C0D" w:rsidRDefault="00596C0D" w:rsidP="00596C0D">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Desglose de la financiación de proyectos por ámbitos de actuación</w:t>
            </w:r>
          </w:p>
        </w:tc>
      </w:tr>
      <w:tr w:rsidR="00BE4630" w:rsidRPr="006927BD" w14:paraId="0290980E" w14:textId="77777777" w:rsidTr="00BE4630">
        <w:trPr>
          <w:trHeight w:val="240"/>
        </w:trPr>
        <w:tc>
          <w:tcPr>
            <w:tcW w:w="5101" w:type="dxa"/>
            <w:shd w:val="clear" w:color="auto" w:fill="auto"/>
            <w:hideMark/>
          </w:tcPr>
          <w:p w14:paraId="584329B6"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Trabajo con niños y jóvenes</w:t>
            </w:r>
          </w:p>
        </w:tc>
        <w:tc>
          <w:tcPr>
            <w:tcW w:w="1126" w:type="dxa"/>
            <w:shd w:val="clear" w:color="auto" w:fill="auto"/>
            <w:vAlign w:val="bottom"/>
          </w:tcPr>
          <w:p w14:paraId="23A40675" w14:textId="2F510D1F"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51</w:t>
            </w:r>
            <w:r w:rsidR="001C371C">
              <w:rPr>
                <w:sz w:val="18"/>
              </w:rPr>
              <w:t xml:space="preserve"> </w:t>
            </w:r>
            <w:r w:rsidRPr="006927BD">
              <w:rPr>
                <w:sz w:val="18"/>
              </w:rPr>
              <w:t>249</w:t>
            </w:r>
          </w:p>
        </w:tc>
        <w:tc>
          <w:tcPr>
            <w:tcW w:w="1143" w:type="dxa"/>
            <w:shd w:val="clear" w:color="auto" w:fill="auto"/>
            <w:vAlign w:val="bottom"/>
          </w:tcPr>
          <w:p w14:paraId="66987A16" w14:textId="3845DD58"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52</w:t>
            </w:r>
            <w:r w:rsidR="001C371C">
              <w:rPr>
                <w:sz w:val="18"/>
              </w:rPr>
              <w:t xml:space="preserve"> </w:t>
            </w:r>
            <w:r w:rsidRPr="006927BD">
              <w:rPr>
                <w:sz w:val="18"/>
              </w:rPr>
              <w:t>639</w:t>
            </w:r>
          </w:p>
        </w:tc>
      </w:tr>
      <w:tr w:rsidR="00BE4630" w:rsidRPr="006927BD" w14:paraId="5B38D8EF" w14:textId="77777777" w:rsidTr="00BE4630">
        <w:trPr>
          <w:trHeight w:val="240"/>
        </w:trPr>
        <w:tc>
          <w:tcPr>
            <w:tcW w:w="5101" w:type="dxa"/>
            <w:shd w:val="clear" w:color="auto" w:fill="auto"/>
            <w:hideMark/>
          </w:tcPr>
          <w:p w14:paraId="00260072"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Trabajo social con jóvenes e integración</w:t>
            </w:r>
          </w:p>
        </w:tc>
        <w:tc>
          <w:tcPr>
            <w:tcW w:w="1126" w:type="dxa"/>
            <w:shd w:val="clear" w:color="auto" w:fill="auto"/>
            <w:vAlign w:val="bottom"/>
          </w:tcPr>
          <w:p w14:paraId="4CEBC119" w14:textId="75DB2DCD"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112</w:t>
            </w:r>
            <w:r w:rsidR="001C371C">
              <w:rPr>
                <w:sz w:val="18"/>
              </w:rPr>
              <w:t xml:space="preserve"> </w:t>
            </w:r>
            <w:r w:rsidRPr="006927BD">
              <w:rPr>
                <w:sz w:val="18"/>
              </w:rPr>
              <w:t>155</w:t>
            </w:r>
          </w:p>
        </w:tc>
        <w:tc>
          <w:tcPr>
            <w:tcW w:w="1143" w:type="dxa"/>
            <w:shd w:val="clear" w:color="auto" w:fill="auto"/>
            <w:vAlign w:val="bottom"/>
          </w:tcPr>
          <w:p w14:paraId="0B5BC8F3" w14:textId="6220FD2E"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120</w:t>
            </w:r>
            <w:r w:rsidR="001C371C">
              <w:rPr>
                <w:sz w:val="18"/>
              </w:rPr>
              <w:t xml:space="preserve"> </w:t>
            </w:r>
            <w:r w:rsidRPr="006927BD">
              <w:rPr>
                <w:sz w:val="18"/>
              </w:rPr>
              <w:t>555</w:t>
            </w:r>
          </w:p>
        </w:tc>
      </w:tr>
      <w:tr w:rsidR="00BE4630" w:rsidRPr="006927BD" w14:paraId="42B5C6BA" w14:textId="77777777" w:rsidTr="00BE4630">
        <w:trPr>
          <w:trHeight w:val="240"/>
        </w:trPr>
        <w:tc>
          <w:tcPr>
            <w:tcW w:w="5101" w:type="dxa"/>
            <w:shd w:val="clear" w:color="auto" w:fill="auto"/>
            <w:hideMark/>
          </w:tcPr>
          <w:p w14:paraId="2EE72DAE" w14:textId="2DE21AF9"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Promoción de los servicios de guarda de niños tanto en guarderías como en el hogar</w:t>
            </w:r>
          </w:p>
        </w:tc>
        <w:tc>
          <w:tcPr>
            <w:tcW w:w="1126" w:type="dxa"/>
            <w:shd w:val="clear" w:color="auto" w:fill="auto"/>
            <w:vAlign w:val="bottom"/>
          </w:tcPr>
          <w:p w14:paraId="75D0326A" w14:textId="0DAF6A2B"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w:t>
            </w:r>
            <w:r w:rsidR="001C371C">
              <w:rPr>
                <w:sz w:val="18"/>
              </w:rPr>
              <w:t xml:space="preserve"> </w:t>
            </w:r>
            <w:r w:rsidRPr="006927BD">
              <w:rPr>
                <w:sz w:val="18"/>
              </w:rPr>
              <w:t>300</w:t>
            </w:r>
          </w:p>
        </w:tc>
        <w:tc>
          <w:tcPr>
            <w:tcW w:w="1143" w:type="dxa"/>
            <w:shd w:val="clear" w:color="auto" w:fill="auto"/>
            <w:vAlign w:val="bottom"/>
          </w:tcPr>
          <w:p w14:paraId="4F2B1447" w14:textId="1E9BFA77"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w:t>
            </w:r>
            <w:r w:rsidR="001C371C">
              <w:rPr>
                <w:sz w:val="18"/>
              </w:rPr>
              <w:t xml:space="preserve"> </w:t>
            </w:r>
            <w:r w:rsidRPr="006927BD">
              <w:rPr>
                <w:sz w:val="18"/>
              </w:rPr>
              <w:t>300</w:t>
            </w:r>
          </w:p>
        </w:tc>
      </w:tr>
      <w:tr w:rsidR="00BE4630" w:rsidRPr="006927BD" w14:paraId="2F98C70C" w14:textId="77777777" w:rsidTr="00BE4630">
        <w:trPr>
          <w:trHeight w:val="240"/>
        </w:trPr>
        <w:tc>
          <w:tcPr>
            <w:tcW w:w="5101" w:type="dxa"/>
            <w:shd w:val="clear" w:color="auto" w:fill="auto"/>
            <w:hideMark/>
          </w:tcPr>
          <w:p w14:paraId="5295ACBA"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Asistencia a las familias, a los jóvenes, a los padres y a otras personas que tengan la custodia</w:t>
            </w:r>
          </w:p>
        </w:tc>
        <w:tc>
          <w:tcPr>
            <w:tcW w:w="1126" w:type="dxa"/>
            <w:shd w:val="clear" w:color="auto" w:fill="auto"/>
            <w:vAlign w:val="bottom"/>
          </w:tcPr>
          <w:p w14:paraId="53104FA2" w14:textId="32FA291E"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18</w:t>
            </w:r>
            <w:r w:rsidR="001C371C">
              <w:rPr>
                <w:sz w:val="18"/>
              </w:rPr>
              <w:t xml:space="preserve"> </w:t>
            </w:r>
            <w:r w:rsidRPr="006927BD">
              <w:rPr>
                <w:sz w:val="18"/>
              </w:rPr>
              <w:t>134</w:t>
            </w:r>
          </w:p>
        </w:tc>
        <w:tc>
          <w:tcPr>
            <w:tcW w:w="1143" w:type="dxa"/>
            <w:shd w:val="clear" w:color="auto" w:fill="auto"/>
            <w:vAlign w:val="bottom"/>
          </w:tcPr>
          <w:p w14:paraId="33CBE18E" w14:textId="4F91A037"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18</w:t>
            </w:r>
            <w:r w:rsidR="001C371C">
              <w:rPr>
                <w:sz w:val="18"/>
              </w:rPr>
              <w:t xml:space="preserve"> </w:t>
            </w:r>
            <w:r w:rsidRPr="006927BD">
              <w:rPr>
                <w:sz w:val="18"/>
              </w:rPr>
              <w:t>134</w:t>
            </w:r>
          </w:p>
        </w:tc>
      </w:tr>
      <w:tr w:rsidR="00BE4630" w:rsidRPr="006927BD" w14:paraId="25B94590" w14:textId="77777777" w:rsidTr="001C371C">
        <w:trPr>
          <w:trHeight w:val="240"/>
        </w:trPr>
        <w:tc>
          <w:tcPr>
            <w:tcW w:w="5101" w:type="dxa"/>
            <w:tcBorders>
              <w:bottom w:val="single" w:sz="4" w:space="0" w:color="auto"/>
            </w:tcBorders>
            <w:shd w:val="clear" w:color="auto" w:fill="auto"/>
            <w:hideMark/>
          </w:tcPr>
          <w:p w14:paraId="1318F59F"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Otras tareas federales centrales relativas al bienestar de la infancia y la juventud</w:t>
            </w:r>
          </w:p>
        </w:tc>
        <w:tc>
          <w:tcPr>
            <w:tcW w:w="1126" w:type="dxa"/>
            <w:tcBorders>
              <w:bottom w:val="single" w:sz="4" w:space="0" w:color="auto"/>
            </w:tcBorders>
            <w:shd w:val="clear" w:color="auto" w:fill="auto"/>
            <w:vAlign w:val="bottom"/>
          </w:tcPr>
          <w:p w14:paraId="3F939B92" w14:textId="6DD35AAF"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15</w:t>
            </w:r>
            <w:r w:rsidR="001C371C">
              <w:rPr>
                <w:sz w:val="18"/>
              </w:rPr>
              <w:t xml:space="preserve"> </w:t>
            </w:r>
            <w:r w:rsidRPr="006927BD">
              <w:rPr>
                <w:sz w:val="18"/>
              </w:rPr>
              <w:t>414</w:t>
            </w:r>
          </w:p>
        </w:tc>
        <w:tc>
          <w:tcPr>
            <w:tcW w:w="1143" w:type="dxa"/>
            <w:tcBorders>
              <w:bottom w:val="single" w:sz="4" w:space="0" w:color="auto"/>
            </w:tcBorders>
            <w:shd w:val="clear" w:color="auto" w:fill="auto"/>
            <w:vAlign w:val="bottom"/>
          </w:tcPr>
          <w:p w14:paraId="1CC3FC78" w14:textId="3577C0B6"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18</w:t>
            </w:r>
            <w:r w:rsidR="001C371C">
              <w:rPr>
                <w:sz w:val="18"/>
              </w:rPr>
              <w:t xml:space="preserve"> </w:t>
            </w:r>
            <w:r w:rsidRPr="006927BD">
              <w:rPr>
                <w:sz w:val="18"/>
              </w:rPr>
              <w:t>954</w:t>
            </w:r>
          </w:p>
        </w:tc>
      </w:tr>
      <w:tr w:rsidR="00BE4630" w:rsidRPr="001C371C" w14:paraId="2E878E0E" w14:textId="77777777" w:rsidTr="001C371C">
        <w:trPr>
          <w:trHeight w:val="240"/>
        </w:trPr>
        <w:tc>
          <w:tcPr>
            <w:tcW w:w="5101" w:type="dxa"/>
            <w:tcBorders>
              <w:top w:val="single" w:sz="4" w:space="0" w:color="auto"/>
              <w:bottom w:val="single" w:sz="4" w:space="0" w:color="auto"/>
            </w:tcBorders>
            <w:shd w:val="clear" w:color="auto" w:fill="auto"/>
            <w:hideMark/>
          </w:tcPr>
          <w:p w14:paraId="4FAE611B" w14:textId="77777777" w:rsidR="006927BD" w:rsidRPr="006927BD" w:rsidRDefault="006927BD" w:rsidP="001C371C">
            <w:pPr>
              <w:pStyle w:val="SingleTxtG"/>
              <w:tabs>
                <w:tab w:val="clear" w:pos="1701"/>
                <w:tab w:val="clear" w:pos="2268"/>
                <w:tab w:val="clear" w:pos="2835"/>
              </w:tabs>
              <w:spacing w:before="80" w:after="80" w:line="220" w:lineRule="exact"/>
              <w:ind w:left="283" w:right="0"/>
              <w:jc w:val="left"/>
              <w:rPr>
                <w:b/>
                <w:bCs/>
                <w:sz w:val="18"/>
                <w:lang w:val="en-GB"/>
              </w:rPr>
            </w:pPr>
            <w:r w:rsidRPr="006927BD">
              <w:rPr>
                <w:b/>
                <w:bCs/>
                <w:sz w:val="18"/>
              </w:rPr>
              <w:t>Total de la financiación de los proyectos</w:t>
            </w:r>
          </w:p>
        </w:tc>
        <w:tc>
          <w:tcPr>
            <w:tcW w:w="1126" w:type="dxa"/>
            <w:tcBorders>
              <w:top w:val="single" w:sz="4" w:space="0" w:color="auto"/>
              <w:bottom w:val="single" w:sz="4" w:space="0" w:color="auto"/>
            </w:tcBorders>
            <w:shd w:val="clear" w:color="auto" w:fill="auto"/>
            <w:vAlign w:val="bottom"/>
          </w:tcPr>
          <w:p w14:paraId="6FD020B2" w14:textId="12805C08"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199</w:t>
            </w:r>
            <w:r w:rsidR="001C371C">
              <w:rPr>
                <w:b/>
                <w:bCs/>
                <w:sz w:val="18"/>
              </w:rPr>
              <w:t xml:space="preserve"> </w:t>
            </w:r>
            <w:r w:rsidRPr="006927BD">
              <w:rPr>
                <w:b/>
                <w:bCs/>
                <w:sz w:val="18"/>
              </w:rPr>
              <w:t>252</w:t>
            </w:r>
            <w:r w:rsidRPr="006927BD">
              <w:rPr>
                <w:b/>
                <w:sz w:val="18"/>
              </w:rPr>
              <w:t xml:space="preserve"> </w:t>
            </w:r>
          </w:p>
        </w:tc>
        <w:tc>
          <w:tcPr>
            <w:tcW w:w="1143" w:type="dxa"/>
            <w:tcBorders>
              <w:top w:val="single" w:sz="4" w:space="0" w:color="auto"/>
              <w:bottom w:val="single" w:sz="4" w:space="0" w:color="auto"/>
            </w:tcBorders>
            <w:shd w:val="clear" w:color="auto" w:fill="auto"/>
            <w:vAlign w:val="bottom"/>
          </w:tcPr>
          <w:p w14:paraId="1E834F57" w14:textId="6DF1EBEB"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212</w:t>
            </w:r>
            <w:r w:rsidR="001C371C">
              <w:rPr>
                <w:b/>
                <w:bCs/>
                <w:sz w:val="18"/>
              </w:rPr>
              <w:t xml:space="preserve"> </w:t>
            </w:r>
            <w:r w:rsidRPr="006927BD">
              <w:rPr>
                <w:b/>
                <w:bCs/>
                <w:sz w:val="18"/>
              </w:rPr>
              <w:t>582</w:t>
            </w:r>
          </w:p>
        </w:tc>
      </w:tr>
      <w:tr w:rsidR="00BE4630" w:rsidRPr="001C371C" w14:paraId="7B6FC670" w14:textId="77777777" w:rsidTr="001C371C">
        <w:trPr>
          <w:trHeight w:val="240"/>
        </w:trPr>
        <w:tc>
          <w:tcPr>
            <w:tcW w:w="5101" w:type="dxa"/>
            <w:tcBorders>
              <w:top w:val="single" w:sz="4" w:space="0" w:color="auto"/>
              <w:bottom w:val="single" w:sz="12" w:space="0" w:color="auto"/>
            </w:tcBorders>
            <w:shd w:val="clear" w:color="auto" w:fill="auto"/>
            <w:noWrap/>
            <w:hideMark/>
          </w:tcPr>
          <w:p w14:paraId="21617393" w14:textId="77777777" w:rsidR="006927BD" w:rsidRPr="006927BD" w:rsidRDefault="006927BD" w:rsidP="001C371C">
            <w:pPr>
              <w:pStyle w:val="SingleTxtG"/>
              <w:tabs>
                <w:tab w:val="clear" w:pos="1701"/>
                <w:tab w:val="clear" w:pos="2268"/>
                <w:tab w:val="clear" w:pos="2835"/>
              </w:tabs>
              <w:spacing w:before="80" w:after="80" w:line="220" w:lineRule="exact"/>
              <w:ind w:left="283" w:right="0"/>
              <w:jc w:val="left"/>
              <w:rPr>
                <w:b/>
                <w:bCs/>
                <w:sz w:val="18"/>
                <w:lang w:val="en-GB"/>
              </w:rPr>
            </w:pPr>
            <w:r w:rsidRPr="006927BD">
              <w:rPr>
                <w:b/>
                <w:bCs/>
                <w:sz w:val="18"/>
              </w:rPr>
              <w:t>Total</w:t>
            </w:r>
          </w:p>
        </w:tc>
        <w:tc>
          <w:tcPr>
            <w:tcW w:w="1126" w:type="dxa"/>
            <w:tcBorders>
              <w:top w:val="single" w:sz="4" w:space="0" w:color="auto"/>
              <w:bottom w:val="single" w:sz="12" w:space="0" w:color="auto"/>
            </w:tcBorders>
            <w:shd w:val="clear" w:color="auto" w:fill="auto"/>
            <w:vAlign w:val="bottom"/>
          </w:tcPr>
          <w:p w14:paraId="329B82A1" w14:textId="6386D680"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205</w:t>
            </w:r>
            <w:r w:rsidR="001C371C">
              <w:rPr>
                <w:b/>
                <w:bCs/>
                <w:sz w:val="18"/>
              </w:rPr>
              <w:t xml:space="preserve"> </w:t>
            </w:r>
            <w:r w:rsidRPr="006927BD">
              <w:rPr>
                <w:b/>
                <w:bCs/>
                <w:sz w:val="18"/>
              </w:rPr>
              <w:t>168</w:t>
            </w:r>
          </w:p>
        </w:tc>
        <w:tc>
          <w:tcPr>
            <w:tcW w:w="1143" w:type="dxa"/>
            <w:tcBorders>
              <w:top w:val="single" w:sz="4" w:space="0" w:color="auto"/>
              <w:bottom w:val="single" w:sz="12" w:space="0" w:color="auto"/>
            </w:tcBorders>
            <w:shd w:val="clear" w:color="auto" w:fill="auto"/>
            <w:vAlign w:val="bottom"/>
          </w:tcPr>
          <w:p w14:paraId="12EF251F" w14:textId="1252C313"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218</w:t>
            </w:r>
            <w:r w:rsidR="001C371C">
              <w:rPr>
                <w:b/>
                <w:bCs/>
                <w:sz w:val="18"/>
              </w:rPr>
              <w:t xml:space="preserve"> </w:t>
            </w:r>
            <w:r w:rsidRPr="006927BD">
              <w:rPr>
                <w:b/>
                <w:bCs/>
                <w:sz w:val="18"/>
              </w:rPr>
              <w:t>594</w:t>
            </w:r>
          </w:p>
        </w:tc>
      </w:tr>
    </w:tbl>
    <w:p w14:paraId="0A1CAF07" w14:textId="77777777" w:rsidR="006927BD" w:rsidRPr="006927BD" w:rsidRDefault="006927BD" w:rsidP="00BE4630">
      <w:pPr>
        <w:pStyle w:val="SingleTxtG"/>
        <w:spacing w:before="120" w:after="240"/>
        <w:ind w:firstLine="170"/>
        <w:jc w:val="left"/>
        <w:rPr>
          <w:sz w:val="18"/>
          <w:szCs w:val="18"/>
          <w:lang w:val="en-GB"/>
        </w:rPr>
      </w:pPr>
      <w:r w:rsidRPr="006927BD">
        <w:rPr>
          <w:i/>
          <w:iCs/>
          <w:sz w:val="18"/>
          <w:szCs w:val="18"/>
        </w:rPr>
        <w:t>Fuente:</w:t>
      </w:r>
      <w:r w:rsidRPr="006927BD">
        <w:rPr>
          <w:sz w:val="18"/>
          <w:szCs w:val="18"/>
        </w:rPr>
        <w:t xml:space="preserve"> Ministerio Federal de Asuntos de la Familia, las Personas de Edad, la Mujer y la Juventud: Haushaltsansätze des Kinder- und Jugendplans des Bundes.</w:t>
      </w:r>
    </w:p>
    <w:p w14:paraId="26A6CB1D" w14:textId="66A43831" w:rsidR="006927BD" w:rsidRPr="006927BD" w:rsidRDefault="00BE4630" w:rsidP="00101BA2">
      <w:pPr>
        <w:pStyle w:val="H23G"/>
        <w:ind w:right="566"/>
        <w:rPr>
          <w:lang w:val="en-GB"/>
        </w:rPr>
      </w:pPr>
      <w:r w:rsidRPr="00BE4630">
        <w:rPr>
          <w:b w:val="0"/>
          <w:bCs/>
        </w:rPr>
        <w:tab/>
      </w:r>
      <w:r w:rsidRPr="00BE4630">
        <w:rPr>
          <w:b w:val="0"/>
          <w:bCs/>
        </w:rPr>
        <w:tab/>
      </w:r>
      <w:r w:rsidR="006927BD" w:rsidRPr="00BE4630">
        <w:rPr>
          <w:b w:val="0"/>
          <w:bCs/>
        </w:rPr>
        <w:t>Cuadro 12</w:t>
      </w:r>
      <w:r w:rsidRPr="00BE4630">
        <w:rPr>
          <w:b w:val="0"/>
          <w:bCs/>
        </w:rPr>
        <w:br/>
      </w:r>
      <w:r w:rsidR="006927BD" w:rsidRPr="006927BD">
        <w:t>Visión general de los programas de inversión para la financiación de guarderías, 2008</w:t>
      </w:r>
      <w:r w:rsidR="00101BA2">
        <w:t>-</w:t>
      </w:r>
      <w:r w:rsidR="006927BD" w:rsidRPr="006927BD">
        <w:t>2013, 2013</w:t>
      </w:r>
      <w:r w:rsidR="00101BA2">
        <w:t>-</w:t>
      </w:r>
      <w:r w:rsidR="006927BD" w:rsidRPr="006927BD">
        <w:t>2014, 2015</w:t>
      </w:r>
      <w:r w:rsidR="00101BA2">
        <w:t>-</w:t>
      </w:r>
      <w:r w:rsidR="006927BD" w:rsidRPr="006927BD">
        <w:t>2018, 2017</w:t>
      </w:r>
      <w:r w:rsidR="00101BA2">
        <w:t>-</w:t>
      </w:r>
      <w:r w:rsidR="006927BD" w:rsidRPr="006927BD">
        <w:t>2020, 2020</w:t>
      </w:r>
      <w:r w:rsidR="00101BA2">
        <w:t>-</w:t>
      </w:r>
      <w:r w:rsidR="006927BD" w:rsidRPr="006927BD">
        <w:t>2021</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031"/>
        <w:gridCol w:w="1655"/>
        <w:gridCol w:w="1213"/>
        <w:gridCol w:w="938"/>
        <w:gridCol w:w="1176"/>
        <w:gridCol w:w="1492"/>
      </w:tblGrid>
      <w:tr w:rsidR="00BE4630" w:rsidRPr="00BE4630" w14:paraId="74663FE2" w14:textId="77777777" w:rsidTr="009A138D">
        <w:trPr>
          <w:trHeight w:val="240"/>
          <w:tblHeader/>
        </w:trPr>
        <w:tc>
          <w:tcPr>
            <w:tcW w:w="2031" w:type="dxa"/>
            <w:tcBorders>
              <w:top w:val="single" w:sz="4" w:space="0" w:color="auto"/>
              <w:bottom w:val="single" w:sz="12" w:space="0" w:color="auto"/>
            </w:tcBorders>
            <w:shd w:val="clear" w:color="auto" w:fill="auto"/>
            <w:vAlign w:val="bottom"/>
            <w:hideMark/>
          </w:tcPr>
          <w:p w14:paraId="67CADC8B" w14:textId="6C532A5B" w:rsidR="006927BD" w:rsidRPr="006927BD" w:rsidRDefault="006927BD" w:rsidP="00BE4630">
            <w:pPr>
              <w:pStyle w:val="SingleTxtG"/>
              <w:tabs>
                <w:tab w:val="clear" w:pos="1701"/>
                <w:tab w:val="clear" w:pos="2268"/>
                <w:tab w:val="clear" w:pos="2835"/>
              </w:tabs>
              <w:spacing w:before="80" w:after="80" w:line="200" w:lineRule="exact"/>
              <w:ind w:left="0" w:right="0"/>
              <w:jc w:val="left"/>
              <w:rPr>
                <w:i/>
                <w:sz w:val="16"/>
                <w:lang w:val="en-GB"/>
              </w:rPr>
            </w:pPr>
            <w:r w:rsidRPr="006927BD">
              <w:rPr>
                <w:i/>
                <w:iCs/>
                <w:sz w:val="16"/>
              </w:rPr>
              <w:t>Programa de Inversión para la Financiación de Guarderías</w:t>
            </w:r>
          </w:p>
        </w:tc>
        <w:tc>
          <w:tcPr>
            <w:tcW w:w="1655" w:type="dxa"/>
            <w:tcBorders>
              <w:top w:val="single" w:sz="4" w:space="0" w:color="auto"/>
              <w:bottom w:val="single" w:sz="12" w:space="0" w:color="auto"/>
            </w:tcBorders>
            <w:shd w:val="clear" w:color="auto" w:fill="auto"/>
            <w:vAlign w:val="bottom"/>
            <w:hideMark/>
          </w:tcPr>
          <w:p w14:paraId="6C7BA57F" w14:textId="77777777" w:rsidR="006927BD" w:rsidRPr="006927BD" w:rsidRDefault="006927BD" w:rsidP="009A138D">
            <w:pPr>
              <w:pStyle w:val="SingleTxtG"/>
              <w:tabs>
                <w:tab w:val="clear" w:pos="1701"/>
                <w:tab w:val="clear" w:pos="2268"/>
                <w:tab w:val="clear" w:pos="2835"/>
              </w:tabs>
              <w:spacing w:before="80" w:after="80" w:line="200" w:lineRule="exact"/>
              <w:ind w:left="113" w:right="28"/>
              <w:jc w:val="left"/>
              <w:rPr>
                <w:i/>
                <w:sz w:val="16"/>
                <w:lang w:val="en-GB"/>
              </w:rPr>
            </w:pPr>
            <w:r w:rsidRPr="006927BD">
              <w:rPr>
                <w:i/>
                <w:iCs/>
                <w:sz w:val="16"/>
              </w:rPr>
              <w:t>Grupo destinatario</w:t>
            </w:r>
          </w:p>
        </w:tc>
        <w:tc>
          <w:tcPr>
            <w:tcW w:w="1213" w:type="dxa"/>
            <w:tcBorders>
              <w:top w:val="single" w:sz="4" w:space="0" w:color="auto"/>
              <w:bottom w:val="single" w:sz="12" w:space="0" w:color="auto"/>
            </w:tcBorders>
            <w:shd w:val="clear" w:color="auto" w:fill="auto"/>
            <w:vAlign w:val="bottom"/>
            <w:hideMark/>
          </w:tcPr>
          <w:p w14:paraId="5E88F3A5" w14:textId="77777777" w:rsidR="006927BD" w:rsidRPr="006927BD" w:rsidRDefault="006927BD" w:rsidP="009A138D">
            <w:pPr>
              <w:pStyle w:val="SingleTxtG"/>
              <w:tabs>
                <w:tab w:val="clear" w:pos="1701"/>
                <w:tab w:val="clear" w:pos="2268"/>
                <w:tab w:val="clear" w:pos="2835"/>
              </w:tabs>
              <w:spacing w:before="80" w:after="80" w:line="200" w:lineRule="exact"/>
              <w:ind w:left="113" w:right="28"/>
              <w:jc w:val="right"/>
              <w:rPr>
                <w:i/>
                <w:sz w:val="16"/>
                <w:lang w:val="en-GB"/>
              </w:rPr>
            </w:pPr>
            <w:r w:rsidRPr="006927BD">
              <w:rPr>
                <w:i/>
                <w:iCs/>
                <w:sz w:val="16"/>
              </w:rPr>
              <w:t>Plazas de nueva creación</w:t>
            </w:r>
          </w:p>
        </w:tc>
        <w:tc>
          <w:tcPr>
            <w:tcW w:w="938" w:type="dxa"/>
            <w:tcBorders>
              <w:top w:val="single" w:sz="4" w:space="0" w:color="auto"/>
              <w:bottom w:val="single" w:sz="12" w:space="0" w:color="auto"/>
            </w:tcBorders>
            <w:shd w:val="clear" w:color="auto" w:fill="auto"/>
            <w:vAlign w:val="bottom"/>
            <w:hideMark/>
          </w:tcPr>
          <w:p w14:paraId="46F7DA2E" w14:textId="77777777" w:rsidR="006927BD" w:rsidRPr="006927BD" w:rsidRDefault="006927BD" w:rsidP="009A138D">
            <w:pPr>
              <w:pStyle w:val="SingleTxtG"/>
              <w:tabs>
                <w:tab w:val="clear" w:pos="1701"/>
                <w:tab w:val="clear" w:pos="2268"/>
                <w:tab w:val="clear" w:pos="2835"/>
              </w:tabs>
              <w:spacing w:before="80" w:after="80" w:line="200" w:lineRule="exact"/>
              <w:ind w:left="113" w:right="28"/>
              <w:jc w:val="right"/>
              <w:rPr>
                <w:i/>
                <w:sz w:val="16"/>
                <w:lang w:val="en-GB"/>
              </w:rPr>
            </w:pPr>
            <w:r w:rsidRPr="006927BD">
              <w:rPr>
                <w:i/>
                <w:iCs/>
                <w:sz w:val="16"/>
              </w:rPr>
              <w:t>Plazas aseguradas</w:t>
            </w:r>
          </w:p>
        </w:tc>
        <w:tc>
          <w:tcPr>
            <w:tcW w:w="1176" w:type="dxa"/>
            <w:tcBorders>
              <w:top w:val="single" w:sz="4" w:space="0" w:color="auto"/>
              <w:bottom w:val="single" w:sz="12" w:space="0" w:color="auto"/>
            </w:tcBorders>
            <w:shd w:val="clear" w:color="auto" w:fill="auto"/>
            <w:vAlign w:val="bottom"/>
            <w:hideMark/>
          </w:tcPr>
          <w:p w14:paraId="2D79FD5D" w14:textId="77777777" w:rsidR="006927BD" w:rsidRPr="006927BD" w:rsidRDefault="006927BD" w:rsidP="009A138D">
            <w:pPr>
              <w:pStyle w:val="SingleTxtG"/>
              <w:tabs>
                <w:tab w:val="clear" w:pos="1701"/>
                <w:tab w:val="clear" w:pos="2268"/>
                <w:tab w:val="clear" w:pos="2835"/>
              </w:tabs>
              <w:spacing w:before="80" w:after="80" w:line="200" w:lineRule="exact"/>
              <w:ind w:left="113" w:right="28"/>
              <w:jc w:val="right"/>
              <w:rPr>
                <w:i/>
                <w:sz w:val="16"/>
                <w:lang w:val="en-GB"/>
              </w:rPr>
            </w:pPr>
            <w:r w:rsidRPr="006927BD">
              <w:rPr>
                <w:i/>
                <w:iCs/>
                <w:sz w:val="16"/>
              </w:rPr>
              <w:t>Total de plazas promocionadas</w:t>
            </w:r>
          </w:p>
        </w:tc>
        <w:tc>
          <w:tcPr>
            <w:tcW w:w="1492" w:type="dxa"/>
            <w:tcBorders>
              <w:top w:val="single" w:sz="4" w:space="0" w:color="auto"/>
              <w:bottom w:val="single" w:sz="12" w:space="0" w:color="auto"/>
            </w:tcBorders>
            <w:shd w:val="clear" w:color="auto" w:fill="auto"/>
            <w:vAlign w:val="bottom"/>
            <w:hideMark/>
          </w:tcPr>
          <w:p w14:paraId="3BF9ACC8" w14:textId="0FEE5369" w:rsidR="006927BD" w:rsidRPr="006927BD" w:rsidRDefault="006927BD" w:rsidP="009A138D">
            <w:pPr>
              <w:pStyle w:val="SingleTxtG"/>
              <w:tabs>
                <w:tab w:val="clear" w:pos="1701"/>
                <w:tab w:val="clear" w:pos="2268"/>
                <w:tab w:val="clear" w:pos="2835"/>
              </w:tabs>
              <w:spacing w:before="80" w:after="80" w:line="200" w:lineRule="exact"/>
              <w:ind w:left="113" w:right="28"/>
              <w:jc w:val="right"/>
              <w:rPr>
                <w:i/>
                <w:sz w:val="16"/>
                <w:lang w:val="en-GB"/>
              </w:rPr>
            </w:pPr>
            <w:r w:rsidRPr="006927BD">
              <w:rPr>
                <w:i/>
                <w:iCs/>
                <w:sz w:val="16"/>
              </w:rPr>
              <w:t>Financiación federal proporcionada</w:t>
            </w:r>
            <w:r w:rsidR="00A13281">
              <w:rPr>
                <w:i/>
                <w:iCs/>
                <w:sz w:val="16"/>
              </w:rPr>
              <w:br/>
              <w:t>(euros)</w:t>
            </w:r>
          </w:p>
        </w:tc>
      </w:tr>
      <w:tr w:rsidR="00BE4630" w:rsidRPr="006927BD" w14:paraId="2A8359BA" w14:textId="77777777" w:rsidTr="009A138D">
        <w:trPr>
          <w:trHeight w:val="240"/>
        </w:trPr>
        <w:tc>
          <w:tcPr>
            <w:tcW w:w="2031" w:type="dxa"/>
            <w:tcBorders>
              <w:top w:val="single" w:sz="12" w:space="0" w:color="auto"/>
            </w:tcBorders>
            <w:shd w:val="clear" w:color="auto" w:fill="auto"/>
            <w:noWrap/>
            <w:hideMark/>
          </w:tcPr>
          <w:p w14:paraId="11ADA908"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1) 2008-2013</w:t>
            </w:r>
          </w:p>
        </w:tc>
        <w:tc>
          <w:tcPr>
            <w:tcW w:w="1655" w:type="dxa"/>
            <w:tcBorders>
              <w:top w:val="single" w:sz="12" w:space="0" w:color="auto"/>
            </w:tcBorders>
            <w:shd w:val="clear" w:color="auto" w:fill="auto"/>
            <w:noWrap/>
            <w:vAlign w:val="bottom"/>
            <w:hideMark/>
          </w:tcPr>
          <w:p w14:paraId="4E3A48FC" w14:textId="77777777" w:rsidR="006927BD" w:rsidRPr="006927BD" w:rsidRDefault="006927BD" w:rsidP="009A138D">
            <w:pPr>
              <w:pStyle w:val="SingleTxtG"/>
              <w:tabs>
                <w:tab w:val="clear" w:pos="1701"/>
                <w:tab w:val="clear" w:pos="2268"/>
                <w:tab w:val="clear" w:pos="2835"/>
              </w:tabs>
              <w:spacing w:before="40" w:after="40" w:line="220" w:lineRule="exact"/>
              <w:ind w:left="113" w:right="28"/>
              <w:jc w:val="left"/>
              <w:rPr>
                <w:sz w:val="18"/>
                <w:lang w:val="en-GB"/>
              </w:rPr>
            </w:pPr>
            <w:r w:rsidRPr="006927BD">
              <w:rPr>
                <w:sz w:val="18"/>
              </w:rPr>
              <w:t>Menores de 3 años</w:t>
            </w:r>
          </w:p>
        </w:tc>
        <w:tc>
          <w:tcPr>
            <w:tcW w:w="1213" w:type="dxa"/>
            <w:tcBorders>
              <w:top w:val="single" w:sz="12" w:space="0" w:color="auto"/>
            </w:tcBorders>
            <w:shd w:val="clear" w:color="auto" w:fill="auto"/>
            <w:noWrap/>
            <w:vAlign w:val="bottom"/>
            <w:hideMark/>
          </w:tcPr>
          <w:p w14:paraId="2D0EC46A" w14:textId="7E05D827"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314</w:t>
            </w:r>
            <w:r w:rsidR="009A138D">
              <w:rPr>
                <w:sz w:val="18"/>
              </w:rPr>
              <w:t xml:space="preserve"> </w:t>
            </w:r>
            <w:r w:rsidRPr="006927BD">
              <w:rPr>
                <w:sz w:val="18"/>
              </w:rPr>
              <w:t>117</w:t>
            </w:r>
          </w:p>
        </w:tc>
        <w:tc>
          <w:tcPr>
            <w:tcW w:w="938" w:type="dxa"/>
            <w:tcBorders>
              <w:top w:val="single" w:sz="12" w:space="0" w:color="auto"/>
            </w:tcBorders>
            <w:shd w:val="clear" w:color="auto" w:fill="auto"/>
            <w:noWrap/>
            <w:vAlign w:val="bottom"/>
            <w:hideMark/>
          </w:tcPr>
          <w:p w14:paraId="2A91DA52" w14:textId="27BBE224"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84</w:t>
            </w:r>
            <w:r w:rsidR="009A138D">
              <w:rPr>
                <w:sz w:val="18"/>
              </w:rPr>
              <w:t xml:space="preserve"> </w:t>
            </w:r>
            <w:r w:rsidRPr="006927BD">
              <w:rPr>
                <w:sz w:val="18"/>
              </w:rPr>
              <w:t>415</w:t>
            </w:r>
          </w:p>
        </w:tc>
        <w:tc>
          <w:tcPr>
            <w:tcW w:w="1176" w:type="dxa"/>
            <w:tcBorders>
              <w:top w:val="single" w:sz="12" w:space="0" w:color="auto"/>
            </w:tcBorders>
            <w:shd w:val="clear" w:color="auto" w:fill="auto"/>
            <w:noWrap/>
            <w:vAlign w:val="bottom"/>
            <w:hideMark/>
          </w:tcPr>
          <w:p w14:paraId="38713E07" w14:textId="502539D2"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398</w:t>
            </w:r>
            <w:r w:rsidR="009A138D">
              <w:rPr>
                <w:sz w:val="18"/>
              </w:rPr>
              <w:t xml:space="preserve"> </w:t>
            </w:r>
            <w:r w:rsidRPr="006927BD">
              <w:rPr>
                <w:sz w:val="18"/>
              </w:rPr>
              <w:t>532</w:t>
            </w:r>
          </w:p>
        </w:tc>
        <w:tc>
          <w:tcPr>
            <w:tcW w:w="1492" w:type="dxa"/>
            <w:tcBorders>
              <w:top w:val="single" w:sz="12" w:space="0" w:color="auto"/>
            </w:tcBorders>
            <w:shd w:val="clear" w:color="auto" w:fill="auto"/>
            <w:noWrap/>
            <w:vAlign w:val="bottom"/>
            <w:hideMark/>
          </w:tcPr>
          <w:p w14:paraId="6B655BE5" w14:textId="310D6F78"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2 150 000 000</w:t>
            </w:r>
          </w:p>
        </w:tc>
      </w:tr>
      <w:tr w:rsidR="00BE4630" w:rsidRPr="006927BD" w14:paraId="1EACA2D9" w14:textId="77777777" w:rsidTr="009A138D">
        <w:trPr>
          <w:trHeight w:val="240"/>
        </w:trPr>
        <w:tc>
          <w:tcPr>
            <w:tcW w:w="2031" w:type="dxa"/>
            <w:shd w:val="clear" w:color="auto" w:fill="auto"/>
            <w:noWrap/>
            <w:hideMark/>
          </w:tcPr>
          <w:p w14:paraId="0C160007"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2) 2013-2014</w:t>
            </w:r>
          </w:p>
        </w:tc>
        <w:tc>
          <w:tcPr>
            <w:tcW w:w="1655" w:type="dxa"/>
            <w:shd w:val="clear" w:color="auto" w:fill="auto"/>
            <w:noWrap/>
            <w:vAlign w:val="bottom"/>
            <w:hideMark/>
          </w:tcPr>
          <w:p w14:paraId="430BBCA6" w14:textId="77777777" w:rsidR="006927BD" w:rsidRPr="006927BD" w:rsidRDefault="006927BD" w:rsidP="009A138D">
            <w:pPr>
              <w:pStyle w:val="SingleTxtG"/>
              <w:tabs>
                <w:tab w:val="clear" w:pos="1701"/>
                <w:tab w:val="clear" w:pos="2268"/>
                <w:tab w:val="clear" w:pos="2835"/>
              </w:tabs>
              <w:spacing w:before="40" w:after="40" w:line="220" w:lineRule="exact"/>
              <w:ind w:left="113" w:right="28"/>
              <w:jc w:val="left"/>
              <w:rPr>
                <w:sz w:val="18"/>
                <w:lang w:val="en-GB"/>
              </w:rPr>
            </w:pPr>
            <w:r w:rsidRPr="006927BD">
              <w:rPr>
                <w:sz w:val="18"/>
              </w:rPr>
              <w:t>Menores de 3 años</w:t>
            </w:r>
          </w:p>
        </w:tc>
        <w:tc>
          <w:tcPr>
            <w:tcW w:w="1213" w:type="dxa"/>
            <w:shd w:val="clear" w:color="auto" w:fill="auto"/>
            <w:noWrap/>
            <w:vAlign w:val="bottom"/>
            <w:hideMark/>
          </w:tcPr>
          <w:p w14:paraId="3450F74F" w14:textId="28E50944"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79</w:t>
            </w:r>
            <w:r w:rsidR="009A138D">
              <w:rPr>
                <w:sz w:val="18"/>
              </w:rPr>
              <w:t xml:space="preserve"> </w:t>
            </w:r>
            <w:r w:rsidRPr="006927BD">
              <w:rPr>
                <w:sz w:val="18"/>
              </w:rPr>
              <w:t>704</w:t>
            </w:r>
          </w:p>
        </w:tc>
        <w:tc>
          <w:tcPr>
            <w:tcW w:w="938" w:type="dxa"/>
            <w:shd w:val="clear" w:color="auto" w:fill="auto"/>
            <w:noWrap/>
            <w:vAlign w:val="bottom"/>
            <w:hideMark/>
          </w:tcPr>
          <w:p w14:paraId="212C64B9" w14:textId="45000100"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w:t>
            </w:r>
            <w:r w:rsidR="009A138D">
              <w:rPr>
                <w:sz w:val="18"/>
              </w:rPr>
              <w:t xml:space="preserve"> </w:t>
            </w:r>
            <w:r w:rsidRPr="006927BD">
              <w:rPr>
                <w:sz w:val="18"/>
              </w:rPr>
              <w:t>151</w:t>
            </w:r>
          </w:p>
        </w:tc>
        <w:tc>
          <w:tcPr>
            <w:tcW w:w="1176" w:type="dxa"/>
            <w:shd w:val="clear" w:color="auto" w:fill="auto"/>
            <w:noWrap/>
            <w:vAlign w:val="bottom"/>
            <w:hideMark/>
          </w:tcPr>
          <w:p w14:paraId="3F20CA93" w14:textId="7D1C54DD"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83</w:t>
            </w:r>
            <w:r w:rsidR="009A138D">
              <w:rPr>
                <w:sz w:val="18"/>
              </w:rPr>
              <w:t xml:space="preserve"> </w:t>
            </w:r>
            <w:r w:rsidRPr="006927BD">
              <w:rPr>
                <w:sz w:val="18"/>
              </w:rPr>
              <w:t>855</w:t>
            </w:r>
          </w:p>
        </w:tc>
        <w:tc>
          <w:tcPr>
            <w:tcW w:w="1492" w:type="dxa"/>
            <w:shd w:val="clear" w:color="auto" w:fill="auto"/>
            <w:noWrap/>
            <w:vAlign w:val="bottom"/>
            <w:hideMark/>
          </w:tcPr>
          <w:p w14:paraId="68083A2C" w14:textId="48991A0E"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580 500 000</w:t>
            </w:r>
          </w:p>
        </w:tc>
      </w:tr>
      <w:tr w:rsidR="00BE4630" w:rsidRPr="006927BD" w14:paraId="329EC0E1" w14:textId="77777777" w:rsidTr="009A138D">
        <w:trPr>
          <w:trHeight w:val="240"/>
        </w:trPr>
        <w:tc>
          <w:tcPr>
            <w:tcW w:w="2031" w:type="dxa"/>
            <w:tcBorders>
              <w:bottom w:val="single" w:sz="4" w:space="0" w:color="auto"/>
            </w:tcBorders>
            <w:shd w:val="clear" w:color="auto" w:fill="auto"/>
            <w:noWrap/>
            <w:hideMark/>
          </w:tcPr>
          <w:p w14:paraId="5FF011C8"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3) 2015-2018*</w:t>
            </w:r>
          </w:p>
        </w:tc>
        <w:tc>
          <w:tcPr>
            <w:tcW w:w="1655" w:type="dxa"/>
            <w:tcBorders>
              <w:bottom w:val="single" w:sz="4" w:space="0" w:color="auto"/>
            </w:tcBorders>
            <w:shd w:val="clear" w:color="auto" w:fill="auto"/>
            <w:noWrap/>
            <w:vAlign w:val="bottom"/>
            <w:hideMark/>
          </w:tcPr>
          <w:p w14:paraId="17E71347" w14:textId="77777777" w:rsidR="006927BD" w:rsidRPr="006927BD" w:rsidRDefault="006927BD" w:rsidP="009A138D">
            <w:pPr>
              <w:pStyle w:val="SingleTxtG"/>
              <w:tabs>
                <w:tab w:val="clear" w:pos="1701"/>
                <w:tab w:val="clear" w:pos="2268"/>
                <w:tab w:val="clear" w:pos="2835"/>
              </w:tabs>
              <w:spacing w:before="40" w:after="40" w:line="220" w:lineRule="exact"/>
              <w:ind w:left="113" w:right="28"/>
              <w:jc w:val="left"/>
              <w:rPr>
                <w:sz w:val="18"/>
                <w:lang w:val="en-GB"/>
              </w:rPr>
            </w:pPr>
            <w:r w:rsidRPr="006927BD">
              <w:rPr>
                <w:sz w:val="18"/>
              </w:rPr>
              <w:t>Menores de 3 años</w:t>
            </w:r>
          </w:p>
        </w:tc>
        <w:tc>
          <w:tcPr>
            <w:tcW w:w="1213" w:type="dxa"/>
            <w:tcBorders>
              <w:bottom w:val="single" w:sz="4" w:space="0" w:color="auto"/>
            </w:tcBorders>
            <w:shd w:val="clear" w:color="auto" w:fill="auto"/>
            <w:noWrap/>
            <w:vAlign w:val="bottom"/>
            <w:hideMark/>
          </w:tcPr>
          <w:p w14:paraId="16DB5AAB" w14:textId="443EA29B"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63</w:t>
            </w:r>
            <w:r w:rsidR="009A138D">
              <w:rPr>
                <w:sz w:val="18"/>
              </w:rPr>
              <w:t xml:space="preserve"> </w:t>
            </w:r>
            <w:r w:rsidRPr="006927BD">
              <w:rPr>
                <w:sz w:val="18"/>
              </w:rPr>
              <w:t>580</w:t>
            </w:r>
          </w:p>
        </w:tc>
        <w:tc>
          <w:tcPr>
            <w:tcW w:w="938" w:type="dxa"/>
            <w:tcBorders>
              <w:bottom w:val="single" w:sz="4" w:space="0" w:color="auto"/>
            </w:tcBorders>
            <w:shd w:val="clear" w:color="auto" w:fill="auto"/>
            <w:noWrap/>
            <w:vAlign w:val="bottom"/>
            <w:hideMark/>
          </w:tcPr>
          <w:p w14:paraId="78321DB8" w14:textId="0126CDEA"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18</w:t>
            </w:r>
            <w:r w:rsidR="009A138D">
              <w:rPr>
                <w:sz w:val="18"/>
              </w:rPr>
              <w:t xml:space="preserve"> </w:t>
            </w:r>
            <w:r w:rsidRPr="006927BD">
              <w:rPr>
                <w:sz w:val="18"/>
              </w:rPr>
              <w:t>298</w:t>
            </w:r>
          </w:p>
        </w:tc>
        <w:tc>
          <w:tcPr>
            <w:tcW w:w="1176" w:type="dxa"/>
            <w:tcBorders>
              <w:bottom w:val="single" w:sz="4" w:space="0" w:color="auto"/>
            </w:tcBorders>
            <w:shd w:val="clear" w:color="auto" w:fill="auto"/>
            <w:noWrap/>
            <w:vAlign w:val="bottom"/>
            <w:hideMark/>
          </w:tcPr>
          <w:p w14:paraId="35AB269D" w14:textId="256B1D97"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81</w:t>
            </w:r>
            <w:r w:rsidR="009A138D">
              <w:rPr>
                <w:sz w:val="18"/>
              </w:rPr>
              <w:t xml:space="preserve"> </w:t>
            </w:r>
            <w:r w:rsidRPr="006927BD">
              <w:rPr>
                <w:sz w:val="18"/>
              </w:rPr>
              <w:t>878</w:t>
            </w:r>
          </w:p>
        </w:tc>
        <w:tc>
          <w:tcPr>
            <w:tcW w:w="1492" w:type="dxa"/>
            <w:tcBorders>
              <w:bottom w:val="single" w:sz="4" w:space="0" w:color="auto"/>
            </w:tcBorders>
            <w:shd w:val="clear" w:color="auto" w:fill="auto"/>
            <w:noWrap/>
            <w:vAlign w:val="bottom"/>
            <w:hideMark/>
          </w:tcPr>
          <w:p w14:paraId="01F517CD" w14:textId="181F50AF" w:rsidR="006927BD" w:rsidRPr="006927BD" w:rsidRDefault="006927BD" w:rsidP="009A138D">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550 000 000</w:t>
            </w:r>
          </w:p>
        </w:tc>
      </w:tr>
      <w:tr w:rsidR="00BE4630" w:rsidRPr="009A138D" w14:paraId="778801D8" w14:textId="77777777" w:rsidTr="009A138D">
        <w:trPr>
          <w:trHeight w:val="240"/>
        </w:trPr>
        <w:tc>
          <w:tcPr>
            <w:tcW w:w="2031" w:type="dxa"/>
            <w:tcBorders>
              <w:top w:val="single" w:sz="4" w:space="0" w:color="auto"/>
              <w:bottom w:val="single" w:sz="4" w:space="0" w:color="auto"/>
            </w:tcBorders>
            <w:shd w:val="clear" w:color="auto" w:fill="auto"/>
            <w:noWrap/>
            <w:hideMark/>
          </w:tcPr>
          <w:p w14:paraId="0F5A546E" w14:textId="390C5408" w:rsidR="006927BD" w:rsidRPr="006927BD" w:rsidRDefault="006927BD" w:rsidP="009A138D">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Total 2008</w:t>
            </w:r>
            <w:r w:rsidR="009A138D">
              <w:rPr>
                <w:b/>
                <w:bCs/>
                <w:sz w:val="18"/>
              </w:rPr>
              <w:t>-</w:t>
            </w:r>
            <w:r w:rsidRPr="006927BD">
              <w:rPr>
                <w:b/>
                <w:bCs/>
                <w:sz w:val="18"/>
              </w:rPr>
              <w:t>2018</w:t>
            </w:r>
          </w:p>
        </w:tc>
        <w:tc>
          <w:tcPr>
            <w:tcW w:w="1655" w:type="dxa"/>
            <w:tcBorders>
              <w:top w:val="single" w:sz="4" w:space="0" w:color="auto"/>
              <w:bottom w:val="single" w:sz="4" w:space="0" w:color="auto"/>
            </w:tcBorders>
            <w:shd w:val="clear" w:color="auto" w:fill="auto"/>
            <w:noWrap/>
            <w:vAlign w:val="bottom"/>
            <w:hideMark/>
          </w:tcPr>
          <w:p w14:paraId="1765BE87" w14:textId="77777777" w:rsidR="006927BD" w:rsidRPr="006927BD" w:rsidRDefault="006927BD" w:rsidP="009A138D">
            <w:pPr>
              <w:pStyle w:val="SingleTxtG"/>
              <w:tabs>
                <w:tab w:val="clear" w:pos="1701"/>
                <w:tab w:val="clear" w:pos="2268"/>
                <w:tab w:val="clear" w:pos="2835"/>
              </w:tabs>
              <w:spacing w:before="80" w:after="80" w:line="220" w:lineRule="exact"/>
              <w:ind w:left="0" w:right="0"/>
              <w:jc w:val="left"/>
              <w:rPr>
                <w:b/>
                <w:sz w:val="18"/>
                <w:lang w:val="en-GB"/>
              </w:rPr>
            </w:pPr>
            <w:r w:rsidRPr="006927BD">
              <w:rPr>
                <w:b/>
                <w:sz w:val="18"/>
                <w:lang w:val="en-GB"/>
              </w:rPr>
              <w:t xml:space="preserve"> </w:t>
            </w:r>
          </w:p>
        </w:tc>
        <w:tc>
          <w:tcPr>
            <w:tcW w:w="1213" w:type="dxa"/>
            <w:tcBorders>
              <w:top w:val="single" w:sz="4" w:space="0" w:color="auto"/>
              <w:bottom w:val="single" w:sz="4" w:space="0" w:color="auto"/>
            </w:tcBorders>
            <w:shd w:val="clear" w:color="auto" w:fill="auto"/>
            <w:noWrap/>
            <w:vAlign w:val="bottom"/>
            <w:hideMark/>
          </w:tcPr>
          <w:p w14:paraId="354B0E38" w14:textId="1228124F" w:rsidR="006927BD" w:rsidRPr="006927BD" w:rsidRDefault="006927BD" w:rsidP="009A138D">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457</w:t>
            </w:r>
            <w:r w:rsidR="009A138D" w:rsidRPr="009A138D">
              <w:rPr>
                <w:b/>
                <w:bCs/>
                <w:sz w:val="18"/>
              </w:rPr>
              <w:t xml:space="preserve"> </w:t>
            </w:r>
            <w:r w:rsidRPr="006927BD">
              <w:rPr>
                <w:b/>
                <w:bCs/>
                <w:sz w:val="18"/>
              </w:rPr>
              <w:t>401</w:t>
            </w:r>
          </w:p>
        </w:tc>
        <w:tc>
          <w:tcPr>
            <w:tcW w:w="938" w:type="dxa"/>
            <w:tcBorders>
              <w:top w:val="single" w:sz="4" w:space="0" w:color="auto"/>
              <w:bottom w:val="single" w:sz="4" w:space="0" w:color="auto"/>
            </w:tcBorders>
            <w:shd w:val="clear" w:color="auto" w:fill="auto"/>
            <w:noWrap/>
            <w:vAlign w:val="bottom"/>
            <w:hideMark/>
          </w:tcPr>
          <w:p w14:paraId="1B6D57A2" w14:textId="5EBAD72E" w:rsidR="006927BD" w:rsidRPr="006927BD" w:rsidRDefault="006927BD" w:rsidP="009A138D">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106</w:t>
            </w:r>
            <w:r w:rsidR="009A138D" w:rsidRPr="009A138D">
              <w:rPr>
                <w:b/>
                <w:bCs/>
                <w:sz w:val="18"/>
              </w:rPr>
              <w:t xml:space="preserve"> </w:t>
            </w:r>
            <w:r w:rsidRPr="006927BD">
              <w:rPr>
                <w:b/>
                <w:bCs/>
                <w:sz w:val="18"/>
              </w:rPr>
              <w:t>864</w:t>
            </w:r>
          </w:p>
        </w:tc>
        <w:tc>
          <w:tcPr>
            <w:tcW w:w="1176" w:type="dxa"/>
            <w:tcBorders>
              <w:top w:val="single" w:sz="4" w:space="0" w:color="auto"/>
              <w:bottom w:val="single" w:sz="4" w:space="0" w:color="auto"/>
            </w:tcBorders>
            <w:shd w:val="clear" w:color="auto" w:fill="auto"/>
            <w:noWrap/>
            <w:vAlign w:val="bottom"/>
            <w:hideMark/>
          </w:tcPr>
          <w:p w14:paraId="4CC79ACC" w14:textId="4F2EA8F0" w:rsidR="006927BD" w:rsidRPr="006927BD" w:rsidRDefault="006927BD" w:rsidP="009A138D">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564</w:t>
            </w:r>
            <w:r w:rsidR="009A138D" w:rsidRPr="009A138D">
              <w:rPr>
                <w:b/>
                <w:bCs/>
                <w:sz w:val="18"/>
              </w:rPr>
              <w:t xml:space="preserve"> </w:t>
            </w:r>
            <w:r w:rsidRPr="006927BD">
              <w:rPr>
                <w:b/>
                <w:bCs/>
                <w:sz w:val="18"/>
              </w:rPr>
              <w:t>265</w:t>
            </w:r>
          </w:p>
        </w:tc>
        <w:tc>
          <w:tcPr>
            <w:tcW w:w="1492" w:type="dxa"/>
            <w:tcBorders>
              <w:top w:val="single" w:sz="4" w:space="0" w:color="auto"/>
              <w:bottom w:val="single" w:sz="4" w:space="0" w:color="auto"/>
            </w:tcBorders>
            <w:shd w:val="clear" w:color="auto" w:fill="auto"/>
            <w:noWrap/>
            <w:vAlign w:val="bottom"/>
            <w:hideMark/>
          </w:tcPr>
          <w:p w14:paraId="208A5FC0" w14:textId="75A56158" w:rsidR="006927BD" w:rsidRPr="006927BD" w:rsidRDefault="006927BD" w:rsidP="009A138D">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3</w:t>
            </w:r>
            <w:r w:rsidR="009A138D">
              <w:rPr>
                <w:b/>
                <w:bCs/>
                <w:sz w:val="18"/>
              </w:rPr>
              <w:t xml:space="preserve"> </w:t>
            </w:r>
            <w:r w:rsidRPr="006927BD">
              <w:rPr>
                <w:b/>
                <w:bCs/>
                <w:sz w:val="18"/>
              </w:rPr>
              <w:t>280</w:t>
            </w:r>
            <w:r w:rsidR="009A138D">
              <w:rPr>
                <w:b/>
                <w:bCs/>
                <w:sz w:val="18"/>
              </w:rPr>
              <w:t xml:space="preserve"> </w:t>
            </w:r>
            <w:r w:rsidRPr="006927BD">
              <w:rPr>
                <w:b/>
                <w:bCs/>
                <w:sz w:val="18"/>
              </w:rPr>
              <w:t>500</w:t>
            </w:r>
            <w:r w:rsidR="009A138D">
              <w:rPr>
                <w:b/>
                <w:bCs/>
                <w:sz w:val="18"/>
              </w:rPr>
              <w:t xml:space="preserve"> </w:t>
            </w:r>
            <w:r w:rsidRPr="006927BD">
              <w:rPr>
                <w:b/>
                <w:bCs/>
                <w:sz w:val="18"/>
              </w:rPr>
              <w:t>000</w:t>
            </w:r>
          </w:p>
        </w:tc>
      </w:tr>
      <w:tr w:rsidR="00BE4630" w:rsidRPr="006927BD" w14:paraId="4628F8F6" w14:textId="77777777" w:rsidTr="009A138D">
        <w:trPr>
          <w:trHeight w:val="240"/>
        </w:trPr>
        <w:tc>
          <w:tcPr>
            <w:tcW w:w="2031" w:type="dxa"/>
            <w:tcBorders>
              <w:top w:val="single" w:sz="4" w:space="0" w:color="auto"/>
            </w:tcBorders>
            <w:shd w:val="clear" w:color="auto" w:fill="auto"/>
            <w:noWrap/>
            <w:hideMark/>
          </w:tcPr>
          <w:p w14:paraId="37BBA50B"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iCs/>
                <w:sz w:val="18"/>
                <w:lang w:val="en-GB"/>
              </w:rPr>
            </w:pPr>
            <w:r w:rsidRPr="006927BD">
              <w:rPr>
                <w:iCs/>
                <w:sz w:val="18"/>
              </w:rPr>
              <w:t>4) 2017-2020**</w:t>
            </w:r>
          </w:p>
        </w:tc>
        <w:tc>
          <w:tcPr>
            <w:tcW w:w="1655" w:type="dxa"/>
            <w:tcBorders>
              <w:top w:val="single" w:sz="4" w:space="0" w:color="auto"/>
            </w:tcBorders>
            <w:shd w:val="clear" w:color="auto" w:fill="auto"/>
            <w:noWrap/>
            <w:vAlign w:val="bottom"/>
            <w:hideMark/>
          </w:tcPr>
          <w:p w14:paraId="34B76E4A" w14:textId="77777777" w:rsidR="006927BD" w:rsidRPr="006927BD" w:rsidRDefault="006927BD" w:rsidP="009A138D">
            <w:pPr>
              <w:pStyle w:val="SingleTxtG"/>
              <w:tabs>
                <w:tab w:val="clear" w:pos="1701"/>
                <w:tab w:val="clear" w:pos="2268"/>
                <w:tab w:val="clear" w:pos="2835"/>
              </w:tabs>
              <w:spacing w:before="40" w:after="40" w:line="220" w:lineRule="exact"/>
              <w:ind w:left="113" w:right="28"/>
              <w:jc w:val="left"/>
              <w:rPr>
                <w:iCs/>
                <w:sz w:val="18"/>
                <w:lang w:val="en-GB"/>
              </w:rPr>
            </w:pPr>
            <w:r w:rsidRPr="006927BD">
              <w:rPr>
                <w:iCs/>
                <w:sz w:val="18"/>
              </w:rPr>
              <w:t>De 0 a preescolar</w:t>
            </w:r>
          </w:p>
        </w:tc>
        <w:tc>
          <w:tcPr>
            <w:tcW w:w="3327" w:type="dxa"/>
            <w:gridSpan w:val="3"/>
            <w:tcBorders>
              <w:top w:val="single" w:sz="4" w:space="0" w:color="auto"/>
            </w:tcBorders>
            <w:shd w:val="clear" w:color="auto" w:fill="auto"/>
            <w:noWrap/>
            <w:vAlign w:val="bottom"/>
            <w:hideMark/>
          </w:tcPr>
          <w:p w14:paraId="7C0ED7CF" w14:textId="1A20A5B3" w:rsidR="006927BD" w:rsidRPr="006927BD" w:rsidRDefault="006927BD" w:rsidP="009A138D">
            <w:pPr>
              <w:pStyle w:val="SingleTxtG"/>
              <w:tabs>
                <w:tab w:val="clear" w:pos="1701"/>
                <w:tab w:val="clear" w:pos="2268"/>
                <w:tab w:val="clear" w:pos="2835"/>
              </w:tabs>
              <w:spacing w:before="40" w:after="40" w:line="220" w:lineRule="exact"/>
              <w:ind w:left="113" w:right="28"/>
              <w:jc w:val="right"/>
              <w:rPr>
                <w:iCs/>
                <w:sz w:val="18"/>
                <w:lang w:val="en-GB"/>
              </w:rPr>
            </w:pPr>
            <w:r w:rsidRPr="006927BD">
              <w:rPr>
                <w:iCs/>
                <w:sz w:val="18"/>
              </w:rPr>
              <w:t>229</w:t>
            </w:r>
            <w:r w:rsidR="009A138D">
              <w:rPr>
                <w:iCs/>
                <w:sz w:val="18"/>
              </w:rPr>
              <w:t xml:space="preserve"> </w:t>
            </w:r>
            <w:r w:rsidRPr="006927BD">
              <w:rPr>
                <w:iCs/>
                <w:sz w:val="18"/>
              </w:rPr>
              <w:t>743</w:t>
            </w:r>
          </w:p>
        </w:tc>
        <w:tc>
          <w:tcPr>
            <w:tcW w:w="1492" w:type="dxa"/>
            <w:tcBorders>
              <w:top w:val="single" w:sz="4" w:space="0" w:color="auto"/>
            </w:tcBorders>
            <w:shd w:val="clear" w:color="auto" w:fill="auto"/>
            <w:noWrap/>
            <w:vAlign w:val="bottom"/>
            <w:hideMark/>
          </w:tcPr>
          <w:p w14:paraId="607A129D" w14:textId="7EE12390" w:rsidR="006927BD" w:rsidRPr="006927BD" w:rsidRDefault="006927BD" w:rsidP="009A138D">
            <w:pPr>
              <w:pStyle w:val="SingleTxtG"/>
              <w:tabs>
                <w:tab w:val="clear" w:pos="1701"/>
                <w:tab w:val="clear" w:pos="2268"/>
                <w:tab w:val="clear" w:pos="2835"/>
              </w:tabs>
              <w:spacing w:before="40" w:after="40" w:line="220" w:lineRule="exact"/>
              <w:ind w:left="113" w:right="28"/>
              <w:jc w:val="right"/>
              <w:rPr>
                <w:iCs/>
                <w:sz w:val="18"/>
                <w:lang w:val="en-GB"/>
              </w:rPr>
            </w:pPr>
            <w:r w:rsidRPr="006927BD">
              <w:rPr>
                <w:iCs/>
                <w:sz w:val="18"/>
              </w:rPr>
              <w:t>1 126 000 000</w:t>
            </w:r>
          </w:p>
        </w:tc>
      </w:tr>
      <w:tr w:rsidR="00BE4630" w:rsidRPr="006927BD" w14:paraId="0D1308CB" w14:textId="77777777" w:rsidTr="009A138D">
        <w:trPr>
          <w:trHeight w:val="240"/>
        </w:trPr>
        <w:tc>
          <w:tcPr>
            <w:tcW w:w="2031" w:type="dxa"/>
            <w:tcBorders>
              <w:bottom w:val="single" w:sz="4" w:space="0" w:color="auto"/>
            </w:tcBorders>
            <w:shd w:val="clear" w:color="auto" w:fill="auto"/>
            <w:noWrap/>
            <w:hideMark/>
          </w:tcPr>
          <w:p w14:paraId="2CE3CCBC" w14:textId="77777777" w:rsidR="006927BD" w:rsidRPr="006927BD" w:rsidRDefault="006927BD" w:rsidP="00BE4630">
            <w:pPr>
              <w:pStyle w:val="SingleTxtG"/>
              <w:tabs>
                <w:tab w:val="clear" w:pos="1701"/>
                <w:tab w:val="clear" w:pos="2268"/>
                <w:tab w:val="clear" w:pos="2835"/>
              </w:tabs>
              <w:spacing w:before="40" w:after="40" w:line="220" w:lineRule="exact"/>
              <w:ind w:left="0" w:right="0"/>
              <w:jc w:val="left"/>
              <w:rPr>
                <w:iCs/>
                <w:sz w:val="18"/>
                <w:lang w:val="en-GB"/>
              </w:rPr>
            </w:pPr>
            <w:r w:rsidRPr="006927BD">
              <w:rPr>
                <w:iCs/>
                <w:sz w:val="18"/>
              </w:rPr>
              <w:t>5) 2020-2021***</w:t>
            </w:r>
          </w:p>
        </w:tc>
        <w:tc>
          <w:tcPr>
            <w:tcW w:w="1655" w:type="dxa"/>
            <w:tcBorders>
              <w:bottom w:val="single" w:sz="4" w:space="0" w:color="auto"/>
            </w:tcBorders>
            <w:shd w:val="clear" w:color="auto" w:fill="auto"/>
            <w:noWrap/>
            <w:vAlign w:val="bottom"/>
            <w:hideMark/>
          </w:tcPr>
          <w:p w14:paraId="3A321A32" w14:textId="77777777" w:rsidR="006927BD" w:rsidRPr="006927BD" w:rsidRDefault="006927BD" w:rsidP="009A138D">
            <w:pPr>
              <w:pStyle w:val="SingleTxtG"/>
              <w:tabs>
                <w:tab w:val="clear" w:pos="1701"/>
                <w:tab w:val="clear" w:pos="2268"/>
                <w:tab w:val="clear" w:pos="2835"/>
              </w:tabs>
              <w:spacing w:before="40" w:after="40" w:line="220" w:lineRule="exact"/>
              <w:ind w:left="113" w:right="28"/>
              <w:jc w:val="left"/>
              <w:rPr>
                <w:iCs/>
                <w:sz w:val="18"/>
                <w:lang w:val="en-GB"/>
              </w:rPr>
            </w:pPr>
            <w:r w:rsidRPr="006927BD">
              <w:rPr>
                <w:iCs/>
                <w:sz w:val="18"/>
              </w:rPr>
              <w:t>De 0 a preescolar</w:t>
            </w:r>
          </w:p>
        </w:tc>
        <w:tc>
          <w:tcPr>
            <w:tcW w:w="3327" w:type="dxa"/>
            <w:gridSpan w:val="3"/>
            <w:tcBorders>
              <w:bottom w:val="single" w:sz="4" w:space="0" w:color="auto"/>
            </w:tcBorders>
            <w:shd w:val="clear" w:color="auto" w:fill="auto"/>
            <w:noWrap/>
            <w:vAlign w:val="bottom"/>
            <w:hideMark/>
          </w:tcPr>
          <w:p w14:paraId="2F23B819" w14:textId="77777777" w:rsidR="006927BD" w:rsidRPr="006927BD" w:rsidRDefault="006927BD" w:rsidP="009A138D">
            <w:pPr>
              <w:pStyle w:val="SingleTxtG"/>
              <w:tabs>
                <w:tab w:val="clear" w:pos="1701"/>
                <w:tab w:val="clear" w:pos="2268"/>
                <w:tab w:val="clear" w:pos="2835"/>
              </w:tabs>
              <w:spacing w:before="40" w:after="40" w:line="220" w:lineRule="exact"/>
              <w:ind w:left="113" w:right="28"/>
              <w:jc w:val="right"/>
              <w:rPr>
                <w:iCs/>
                <w:sz w:val="18"/>
                <w:lang w:val="en-GB"/>
              </w:rPr>
            </w:pPr>
            <w:r w:rsidRPr="006927BD">
              <w:rPr>
                <w:iCs/>
                <w:sz w:val="18"/>
                <w:lang w:val="en-GB"/>
              </w:rPr>
              <w:t>-</w:t>
            </w:r>
          </w:p>
        </w:tc>
        <w:tc>
          <w:tcPr>
            <w:tcW w:w="1492" w:type="dxa"/>
            <w:tcBorders>
              <w:bottom w:val="single" w:sz="4" w:space="0" w:color="auto"/>
            </w:tcBorders>
            <w:shd w:val="clear" w:color="auto" w:fill="auto"/>
            <w:noWrap/>
            <w:vAlign w:val="bottom"/>
            <w:hideMark/>
          </w:tcPr>
          <w:p w14:paraId="085A58F3" w14:textId="0A412458" w:rsidR="006927BD" w:rsidRPr="006927BD" w:rsidRDefault="006927BD" w:rsidP="009A138D">
            <w:pPr>
              <w:pStyle w:val="SingleTxtG"/>
              <w:tabs>
                <w:tab w:val="clear" w:pos="1701"/>
                <w:tab w:val="clear" w:pos="2268"/>
                <w:tab w:val="clear" w:pos="2835"/>
              </w:tabs>
              <w:spacing w:before="40" w:after="40" w:line="220" w:lineRule="exact"/>
              <w:ind w:left="113" w:right="28"/>
              <w:jc w:val="right"/>
              <w:rPr>
                <w:iCs/>
                <w:sz w:val="18"/>
                <w:lang w:val="en-GB"/>
              </w:rPr>
            </w:pPr>
            <w:r w:rsidRPr="006927BD">
              <w:rPr>
                <w:iCs/>
                <w:sz w:val="18"/>
              </w:rPr>
              <w:t>1 000 000 000</w:t>
            </w:r>
          </w:p>
        </w:tc>
      </w:tr>
      <w:tr w:rsidR="00BE4630" w:rsidRPr="009A138D" w14:paraId="59139DDD" w14:textId="77777777" w:rsidTr="009A138D">
        <w:trPr>
          <w:trHeight w:val="240"/>
        </w:trPr>
        <w:tc>
          <w:tcPr>
            <w:tcW w:w="2031" w:type="dxa"/>
            <w:tcBorders>
              <w:top w:val="single" w:sz="4" w:space="0" w:color="auto"/>
              <w:bottom w:val="single" w:sz="12" w:space="0" w:color="auto"/>
            </w:tcBorders>
            <w:shd w:val="clear" w:color="auto" w:fill="auto"/>
            <w:noWrap/>
            <w:hideMark/>
          </w:tcPr>
          <w:p w14:paraId="2E451529" w14:textId="03BF3243" w:rsidR="006927BD" w:rsidRPr="006927BD" w:rsidRDefault="006927BD" w:rsidP="009A138D">
            <w:pPr>
              <w:pStyle w:val="SingleTxtG"/>
              <w:tabs>
                <w:tab w:val="clear" w:pos="1701"/>
                <w:tab w:val="clear" w:pos="2268"/>
                <w:tab w:val="clear" w:pos="2835"/>
              </w:tabs>
              <w:spacing w:before="80" w:after="80" w:line="220" w:lineRule="exact"/>
              <w:ind w:left="283" w:right="0"/>
              <w:jc w:val="left"/>
              <w:rPr>
                <w:b/>
                <w:bCs/>
                <w:iCs/>
                <w:sz w:val="18"/>
                <w:lang w:val="en-GB"/>
              </w:rPr>
            </w:pPr>
            <w:r w:rsidRPr="006927BD">
              <w:rPr>
                <w:b/>
                <w:iCs/>
                <w:sz w:val="18"/>
              </w:rPr>
              <w:t>Total para 2017</w:t>
            </w:r>
            <w:r w:rsidR="009A138D">
              <w:rPr>
                <w:b/>
                <w:iCs/>
                <w:sz w:val="18"/>
              </w:rPr>
              <w:t>-</w:t>
            </w:r>
            <w:r w:rsidRPr="006927BD">
              <w:rPr>
                <w:b/>
                <w:iCs/>
                <w:sz w:val="18"/>
              </w:rPr>
              <w:t>2021</w:t>
            </w:r>
          </w:p>
        </w:tc>
        <w:tc>
          <w:tcPr>
            <w:tcW w:w="1655" w:type="dxa"/>
            <w:tcBorders>
              <w:top w:val="single" w:sz="4" w:space="0" w:color="auto"/>
              <w:bottom w:val="single" w:sz="12" w:space="0" w:color="auto"/>
            </w:tcBorders>
            <w:shd w:val="clear" w:color="auto" w:fill="auto"/>
            <w:noWrap/>
            <w:vAlign w:val="bottom"/>
            <w:hideMark/>
          </w:tcPr>
          <w:p w14:paraId="2B498F53" w14:textId="77777777" w:rsidR="006927BD" w:rsidRPr="006927BD" w:rsidRDefault="006927BD" w:rsidP="009A138D">
            <w:pPr>
              <w:pStyle w:val="SingleTxtG"/>
              <w:tabs>
                <w:tab w:val="clear" w:pos="1701"/>
                <w:tab w:val="clear" w:pos="2268"/>
                <w:tab w:val="clear" w:pos="2835"/>
              </w:tabs>
              <w:spacing w:before="80" w:after="80" w:line="220" w:lineRule="exact"/>
              <w:ind w:left="0" w:right="0"/>
              <w:jc w:val="right"/>
              <w:rPr>
                <w:b/>
                <w:bCs/>
                <w:iCs/>
                <w:sz w:val="18"/>
                <w:lang w:val="en-GB"/>
              </w:rPr>
            </w:pPr>
            <w:r w:rsidRPr="006927BD">
              <w:rPr>
                <w:b/>
                <w:bCs/>
                <w:iCs/>
                <w:sz w:val="18"/>
                <w:lang w:val="en-GB"/>
              </w:rPr>
              <w:t xml:space="preserve"> </w:t>
            </w:r>
          </w:p>
        </w:tc>
        <w:tc>
          <w:tcPr>
            <w:tcW w:w="3327" w:type="dxa"/>
            <w:gridSpan w:val="3"/>
            <w:tcBorders>
              <w:top w:val="single" w:sz="4" w:space="0" w:color="auto"/>
              <w:bottom w:val="single" w:sz="12" w:space="0" w:color="auto"/>
            </w:tcBorders>
            <w:shd w:val="clear" w:color="auto" w:fill="auto"/>
            <w:noWrap/>
            <w:vAlign w:val="bottom"/>
            <w:hideMark/>
          </w:tcPr>
          <w:p w14:paraId="400C3D4B" w14:textId="0FC0F6CE" w:rsidR="006927BD" w:rsidRPr="006927BD" w:rsidRDefault="006927BD" w:rsidP="009A138D">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229</w:t>
            </w:r>
            <w:r w:rsidR="009A138D" w:rsidRPr="009A138D">
              <w:rPr>
                <w:b/>
                <w:bCs/>
                <w:sz w:val="18"/>
              </w:rPr>
              <w:t xml:space="preserve"> </w:t>
            </w:r>
            <w:r w:rsidRPr="006927BD">
              <w:rPr>
                <w:b/>
                <w:bCs/>
                <w:sz w:val="18"/>
              </w:rPr>
              <w:t>743</w:t>
            </w:r>
          </w:p>
        </w:tc>
        <w:tc>
          <w:tcPr>
            <w:tcW w:w="1492" w:type="dxa"/>
            <w:tcBorders>
              <w:top w:val="single" w:sz="4" w:space="0" w:color="auto"/>
              <w:bottom w:val="single" w:sz="12" w:space="0" w:color="auto"/>
            </w:tcBorders>
            <w:shd w:val="clear" w:color="auto" w:fill="auto"/>
            <w:noWrap/>
            <w:vAlign w:val="bottom"/>
            <w:hideMark/>
          </w:tcPr>
          <w:p w14:paraId="30982D6E" w14:textId="4B020CD2" w:rsidR="006927BD" w:rsidRPr="006927BD" w:rsidRDefault="006927BD" w:rsidP="009A138D">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2 126 000 000</w:t>
            </w:r>
          </w:p>
        </w:tc>
      </w:tr>
    </w:tbl>
    <w:p w14:paraId="609C1D5F" w14:textId="55A1789A" w:rsidR="006927BD" w:rsidRPr="006927BD" w:rsidRDefault="006927BD" w:rsidP="00A13281">
      <w:pPr>
        <w:pStyle w:val="SingleTxtG"/>
        <w:spacing w:before="120" w:after="0"/>
        <w:ind w:right="566" w:firstLine="170"/>
        <w:jc w:val="left"/>
        <w:rPr>
          <w:sz w:val="18"/>
          <w:szCs w:val="18"/>
          <w:lang w:val="en-GB"/>
        </w:rPr>
      </w:pPr>
      <w:r w:rsidRPr="006927BD">
        <w:rPr>
          <w:sz w:val="18"/>
          <w:szCs w:val="18"/>
        </w:rPr>
        <w:t>*</w:t>
      </w:r>
      <w:r w:rsidR="00A13281">
        <w:rPr>
          <w:sz w:val="18"/>
          <w:szCs w:val="18"/>
        </w:rPr>
        <w:t xml:space="preserve"> </w:t>
      </w:r>
      <w:r w:rsidRPr="006927BD">
        <w:rPr>
          <w:sz w:val="18"/>
          <w:szCs w:val="18"/>
        </w:rPr>
        <w:t xml:space="preserve"> Datos de 30 de junio de 2019, fecha límite del seguimiento, sobre plazas aprobadas; </w:t>
      </w:r>
      <w:r w:rsidR="00A13281">
        <w:rPr>
          <w:sz w:val="18"/>
          <w:szCs w:val="18"/>
        </w:rPr>
        <w:t>d</w:t>
      </w:r>
      <w:r w:rsidRPr="006927BD">
        <w:rPr>
          <w:sz w:val="18"/>
          <w:szCs w:val="18"/>
        </w:rPr>
        <w:t>iferenciación final, plazas nuevas o aseguradas</w:t>
      </w:r>
      <w:r w:rsidR="00A13281">
        <w:rPr>
          <w:sz w:val="18"/>
          <w:szCs w:val="18"/>
        </w:rPr>
        <w:t>.</w:t>
      </w:r>
    </w:p>
    <w:p w14:paraId="601FA98A" w14:textId="0F0B86EE" w:rsidR="006927BD" w:rsidRPr="006927BD" w:rsidRDefault="006927BD" w:rsidP="00A13281">
      <w:pPr>
        <w:pStyle w:val="SingleTxtG"/>
        <w:spacing w:after="0"/>
        <w:ind w:right="566" w:firstLine="170"/>
        <w:jc w:val="left"/>
        <w:rPr>
          <w:sz w:val="18"/>
          <w:szCs w:val="18"/>
          <w:lang w:val="en-GB"/>
        </w:rPr>
      </w:pPr>
      <w:r w:rsidRPr="006927BD">
        <w:rPr>
          <w:sz w:val="18"/>
          <w:szCs w:val="18"/>
        </w:rPr>
        <w:t>**</w:t>
      </w:r>
      <w:r w:rsidR="00A13281">
        <w:rPr>
          <w:sz w:val="18"/>
          <w:szCs w:val="18"/>
        </w:rPr>
        <w:t xml:space="preserve"> </w:t>
      </w:r>
      <w:r w:rsidRPr="006927BD">
        <w:rPr>
          <w:sz w:val="18"/>
          <w:szCs w:val="18"/>
        </w:rPr>
        <w:t xml:space="preserve"> En curso de ejecución, primer informe sobre las plazas aprobadas a 31 de diciembre de 2021.</w:t>
      </w:r>
    </w:p>
    <w:p w14:paraId="39B7FFC8" w14:textId="4CD61A5E" w:rsidR="006927BD" w:rsidRPr="006927BD" w:rsidRDefault="006927BD" w:rsidP="00A13281">
      <w:pPr>
        <w:pStyle w:val="SingleTxtG"/>
        <w:spacing w:after="240"/>
        <w:ind w:right="566" w:firstLine="170"/>
        <w:jc w:val="left"/>
        <w:rPr>
          <w:sz w:val="18"/>
          <w:szCs w:val="18"/>
          <w:lang w:val="en-GB"/>
        </w:rPr>
      </w:pPr>
      <w:r w:rsidRPr="006927BD">
        <w:rPr>
          <w:i/>
          <w:iCs/>
          <w:sz w:val="18"/>
          <w:szCs w:val="18"/>
        </w:rPr>
        <w:t>Fuente</w:t>
      </w:r>
      <w:r w:rsidRPr="00A13281">
        <w:rPr>
          <w:i/>
          <w:iCs/>
          <w:sz w:val="18"/>
          <w:szCs w:val="18"/>
        </w:rPr>
        <w:t>:</w:t>
      </w:r>
      <w:r w:rsidRPr="006927BD">
        <w:rPr>
          <w:sz w:val="18"/>
          <w:szCs w:val="18"/>
        </w:rPr>
        <w:t xml:space="preserve"> Ministerio Federal de Asuntos de la Familia, las Personas de Edad, la Mujer y la Juventud: Bestandsaufnahme der familienbezogenen Leistungen und Maßnahmen des Staates.</w:t>
      </w:r>
    </w:p>
    <w:p w14:paraId="3B0243EF" w14:textId="50349688" w:rsidR="006927BD" w:rsidRPr="006927BD" w:rsidRDefault="006927BD" w:rsidP="00F4579B">
      <w:pPr>
        <w:pStyle w:val="H23G"/>
        <w:ind w:left="0" w:right="991" w:firstLine="0"/>
        <w:rPr>
          <w:lang w:val="en-GB"/>
        </w:rPr>
      </w:pPr>
      <w:r w:rsidRPr="00BE4630">
        <w:rPr>
          <w:b w:val="0"/>
          <w:bCs/>
        </w:rPr>
        <w:lastRenderedPageBreak/>
        <w:t>Cuadro 13</w:t>
      </w:r>
      <w:r w:rsidR="00BE4630" w:rsidRPr="00BE4630">
        <w:rPr>
          <w:b w:val="0"/>
          <w:bCs/>
        </w:rPr>
        <w:br/>
      </w:r>
      <w:r w:rsidRPr="006927BD">
        <w:t>Frecuencia de contacto de los hijos menores de 18 años con el progenitor que vive separado de ellos, en 2019, por nivel educativo de los padres, riesgo de pobreza, edad de los hijos</w:t>
      </w:r>
    </w:p>
    <w:p w14:paraId="51F29EB2" w14:textId="0456F469" w:rsidR="00C75A44" w:rsidRPr="00232294" w:rsidRDefault="00C75A44" w:rsidP="00C75A44">
      <w:pPr>
        <w:keepNext/>
        <w:spacing w:after="120" w:line="240" w:lineRule="auto"/>
        <w:rPr>
          <w:rFonts w:ascii="Calibri" w:hAnsi="Calibri" w:cs="Calibri"/>
        </w:rPr>
      </w:pPr>
      <w:r w:rsidRPr="00232294">
        <w:rPr>
          <w:rFonts w:ascii="Calibri" w:hAnsi="Calibri" w:cs="Calibri"/>
          <w:bCs/>
          <w:noProof/>
          <w:lang w:eastAsia="en-GB"/>
        </w:rPr>
        <mc:AlternateContent>
          <mc:Choice Requires="wps">
            <w:drawing>
              <wp:anchor distT="45720" distB="45720" distL="114300" distR="114300" simplePos="0" relativeHeight="251663360" behindDoc="0" locked="0" layoutInCell="1" allowOverlap="1" wp14:anchorId="53077797" wp14:editId="747239C7">
                <wp:simplePos x="0" y="0"/>
                <wp:positionH relativeFrom="column">
                  <wp:posOffset>1008380</wp:posOffset>
                </wp:positionH>
                <wp:positionV relativeFrom="paragraph">
                  <wp:posOffset>3189792</wp:posOffset>
                </wp:positionV>
                <wp:extent cx="3609340" cy="895350"/>
                <wp:effectExtent l="0" t="0" r="0" b="0"/>
                <wp:wrapNone/>
                <wp:docPr id="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340" cy="895350"/>
                        </a:xfrm>
                        <a:prstGeom prst="rect">
                          <a:avLst/>
                        </a:prstGeom>
                        <a:solidFill>
                          <a:srgbClr val="FFFFFF"/>
                        </a:solidFill>
                        <a:ln w="9525">
                          <a:noFill/>
                          <a:miter lim="800000"/>
                          <a:headEnd/>
                          <a:tailEnd/>
                        </a:ln>
                      </wps:spPr>
                      <wps:txbx>
                        <w:txbxContent>
                          <w:p w14:paraId="3A931E58" w14:textId="6CA6BDF5" w:rsidR="00C75A44" w:rsidRDefault="00C75A44" w:rsidP="00C75A44">
                            <w:pPr>
                              <w:spacing w:line="192" w:lineRule="auto"/>
                              <w:rPr>
                                <w:rFonts w:ascii="Arial" w:hAnsi="Arial" w:cs="Arial"/>
                                <w:sz w:val="18"/>
                              </w:rPr>
                            </w:pPr>
                            <w:r>
                              <w:t>Entre una o dos veces por semana y una o dos veces por mes</w:t>
                            </w:r>
                          </w:p>
                          <w:p w14:paraId="38FFFA39" w14:textId="77777777" w:rsidR="00C75A44" w:rsidRDefault="00C75A44" w:rsidP="00C75A44">
                            <w:pPr>
                              <w:spacing w:line="192" w:lineRule="auto"/>
                              <w:rPr>
                                <w:rFonts w:ascii="Arial" w:hAnsi="Arial" w:cs="Arial"/>
                                <w:sz w:val="18"/>
                              </w:rPr>
                            </w:pPr>
                          </w:p>
                          <w:p w14:paraId="4F2F37E5" w14:textId="7C2E97FD" w:rsidR="00C75A44" w:rsidRDefault="00C75A44" w:rsidP="00C75A44">
                            <w:pPr>
                              <w:spacing w:line="192" w:lineRule="auto"/>
                              <w:rPr>
                                <w:rFonts w:ascii="Arial" w:hAnsi="Arial" w:cs="Arial"/>
                                <w:sz w:val="18"/>
                              </w:rPr>
                            </w:pPr>
                            <w:r>
                              <w:t>A diario o varias veces por semana</w:t>
                            </w:r>
                          </w:p>
                          <w:p w14:paraId="61802834" w14:textId="77777777" w:rsidR="00C75A44" w:rsidRDefault="00C75A44" w:rsidP="00C75A44">
                            <w:pPr>
                              <w:spacing w:line="192" w:lineRule="auto"/>
                              <w:rPr>
                                <w:rFonts w:ascii="Arial" w:hAnsi="Arial" w:cs="Arial"/>
                                <w:sz w:val="18"/>
                              </w:rPr>
                            </w:pPr>
                          </w:p>
                          <w:p w14:paraId="0C932ED5" w14:textId="79536136" w:rsidR="00C75A44" w:rsidRDefault="00C75A44" w:rsidP="00C75A44">
                            <w:pPr>
                              <w:spacing w:line="192" w:lineRule="auto"/>
                              <w:rPr>
                                <w:rFonts w:ascii="Arial" w:hAnsi="Arial" w:cs="Arial"/>
                                <w:sz w:val="18"/>
                              </w:rPr>
                            </w:pPr>
                            <w:r>
                              <w:t>Menos de una vez al mes</w:t>
                            </w:r>
                          </w:p>
                          <w:p w14:paraId="05784FFD" w14:textId="77777777" w:rsidR="00C75A44" w:rsidRDefault="00C75A44" w:rsidP="00C75A44">
                            <w:pPr>
                              <w:spacing w:line="192" w:lineRule="auto"/>
                              <w:rPr>
                                <w:rFonts w:ascii="Arial" w:hAnsi="Arial" w:cs="Arial"/>
                                <w:sz w:val="18"/>
                              </w:rPr>
                            </w:pPr>
                          </w:p>
                          <w:p w14:paraId="73A14FA2" w14:textId="5D5B85A1" w:rsidR="00C75A44" w:rsidRPr="004C3E51" w:rsidRDefault="00C75A44" w:rsidP="00C75A44">
                            <w:pPr>
                              <w:spacing w:line="192" w:lineRule="auto"/>
                              <w:rPr>
                                <w:rFonts w:ascii="Arial" w:hAnsi="Arial" w:cs="Arial"/>
                                <w:sz w:val="18"/>
                              </w:rPr>
                            </w:pPr>
                            <w:r>
                              <w:t>Nunca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077797" id="_x0000_t202" coordsize="21600,21600" o:spt="202" path="m,l,21600r21600,l21600,xe">
                <v:stroke joinstyle="miter"/>
                <v:path gradientshapeok="t" o:connecttype="rect"/>
              </v:shapetype>
              <v:shape id="Textfeld 2" o:spid="_x0000_s1026" type="#_x0000_t202" style="position:absolute;margin-left:79.4pt;margin-top:251.15pt;width:284.2pt;height:7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" stroked="f">
                <v:textbox>
                  <w:txbxContent>
                    <w:p w14:paraId="3A931E58" w14:textId="6CA6BDF5" w:rsidR="00C75A44" w:rsidRDefault="00C75A44" w:rsidP="00C75A44">
                      <w:pPr>
                        <w:spacing w:line="192" w:lineRule="auto"/>
                        <w:rPr>
                          <w:rFonts w:ascii="Arial" w:hAnsi="Arial" w:cs="Arial"/>
                          <w:sz w:val="18"/>
                        </w:rPr>
                      </w:pPr>
                      <w:r>
                        <w:t>Entre una o dos veces por semana y una o dos veces por mes</w:t>
                      </w:r>
                    </w:p>
                    <w:p w14:paraId="38FFFA39" w14:textId="77777777" w:rsidR="00C75A44" w:rsidRDefault="00C75A44" w:rsidP="00C75A44">
                      <w:pPr>
                        <w:spacing w:line="192" w:lineRule="auto"/>
                        <w:rPr>
                          <w:rFonts w:ascii="Arial" w:hAnsi="Arial" w:cs="Arial"/>
                          <w:sz w:val="18"/>
                        </w:rPr>
                      </w:pPr>
                    </w:p>
                    <w:p w14:paraId="4F2F37E5" w14:textId="7C2E97FD" w:rsidR="00C75A44" w:rsidRDefault="00C75A44" w:rsidP="00C75A44">
                      <w:pPr>
                        <w:spacing w:line="192" w:lineRule="auto"/>
                        <w:rPr>
                          <w:rFonts w:ascii="Arial" w:hAnsi="Arial" w:cs="Arial"/>
                          <w:sz w:val="18"/>
                        </w:rPr>
                      </w:pPr>
                      <w:r>
                        <w:t>A diario o varias veces por semana</w:t>
                      </w:r>
                    </w:p>
                    <w:p w14:paraId="61802834" w14:textId="77777777" w:rsidR="00C75A44" w:rsidRDefault="00C75A44" w:rsidP="00C75A44">
                      <w:pPr>
                        <w:spacing w:line="192" w:lineRule="auto"/>
                        <w:rPr>
                          <w:rFonts w:ascii="Arial" w:hAnsi="Arial" w:cs="Arial"/>
                          <w:sz w:val="18"/>
                        </w:rPr>
                      </w:pPr>
                    </w:p>
                    <w:p w14:paraId="0C932ED5" w14:textId="79536136" w:rsidR="00C75A44" w:rsidRDefault="00C75A44" w:rsidP="00C75A44">
                      <w:pPr>
                        <w:spacing w:line="192" w:lineRule="auto"/>
                        <w:rPr>
                          <w:rFonts w:ascii="Arial" w:hAnsi="Arial" w:cs="Arial"/>
                          <w:sz w:val="18"/>
                        </w:rPr>
                      </w:pPr>
                      <w:r>
                        <w:t>Menos de una vez al mes</w:t>
                      </w:r>
                    </w:p>
                    <w:p w14:paraId="05784FFD" w14:textId="77777777" w:rsidR="00C75A44" w:rsidRDefault="00C75A44" w:rsidP="00C75A44">
                      <w:pPr>
                        <w:spacing w:line="192" w:lineRule="auto"/>
                        <w:rPr>
                          <w:rFonts w:ascii="Arial" w:hAnsi="Arial" w:cs="Arial"/>
                          <w:sz w:val="18"/>
                        </w:rPr>
                      </w:pPr>
                    </w:p>
                    <w:p w14:paraId="73A14FA2" w14:textId="5D5B85A1" w:rsidR="00C75A44" w:rsidRPr="004C3E51" w:rsidRDefault="00C75A44" w:rsidP="00C75A44">
                      <w:pPr>
                        <w:spacing w:line="192" w:lineRule="auto"/>
                        <w:rPr>
                          <w:rFonts w:ascii="Arial" w:hAnsi="Arial" w:cs="Arial"/>
                          <w:sz w:val="18"/>
                        </w:rPr>
                      </w:pPr>
                      <w:r>
                        <w:t>Nunca</w:t>
                      </w:r>
                    </w:p>
                  </w:txbxContent>
                </v:textbox>
              </v:shape>
            </w:pict>
          </mc:Fallback>
        </mc:AlternateContent>
      </w:r>
      <w:r w:rsidRPr="00232294">
        <w:rPr>
          <w:rFonts w:ascii="Calibri" w:hAnsi="Calibri" w:cs="Calibri"/>
          <w:noProof/>
          <w:lang w:eastAsia="en-GB"/>
        </w:rPr>
        <mc:AlternateContent>
          <mc:Choice Requires="wps">
            <w:drawing>
              <wp:anchor distT="45720" distB="45720" distL="114300" distR="114300" simplePos="0" relativeHeight="251662336" behindDoc="0" locked="0" layoutInCell="1" allowOverlap="1" wp14:anchorId="63BF0381" wp14:editId="37B22E53">
                <wp:simplePos x="0" y="0"/>
                <wp:positionH relativeFrom="column">
                  <wp:posOffset>635</wp:posOffset>
                </wp:positionH>
                <wp:positionV relativeFrom="paragraph">
                  <wp:posOffset>135255</wp:posOffset>
                </wp:positionV>
                <wp:extent cx="1495425" cy="2828925"/>
                <wp:effectExtent l="0" t="0" r="9525" b="9525"/>
                <wp:wrapNone/>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828925"/>
                        </a:xfrm>
                        <a:prstGeom prst="rect">
                          <a:avLst/>
                        </a:prstGeom>
                        <a:solidFill>
                          <a:srgbClr val="FFFFFF"/>
                        </a:solidFill>
                        <a:ln w="9525">
                          <a:noFill/>
                          <a:miter lim="800000"/>
                          <a:headEnd/>
                          <a:tailEnd/>
                        </a:ln>
                      </wps:spPr>
                      <wps:txbx>
                        <w:txbxContent>
                          <w:p w14:paraId="05B5B4F5" w14:textId="77777777" w:rsidR="00C75A44" w:rsidRPr="008F2CF1" w:rsidRDefault="00C75A44" w:rsidP="00C75A44">
                            <w:pPr>
                              <w:spacing w:after="160" w:line="259" w:lineRule="auto"/>
                              <w:ind w:right="663"/>
                              <w:rPr>
                                <w:rFonts w:ascii="Arial" w:eastAsia="Calibri" w:hAnsi="Arial" w:cs="Arial"/>
                                <w:sz w:val="18"/>
                                <w:szCs w:val="22"/>
                              </w:rPr>
                            </w:pPr>
                            <w:r w:rsidRPr="008F2CF1">
                              <w:rPr>
                                <w:rFonts w:ascii="Arial" w:eastAsia="Calibri" w:hAnsi="Arial" w:cs="Arial"/>
                                <w:sz w:val="18"/>
                                <w:szCs w:val="22"/>
                              </w:rPr>
                              <w:t>Total</w:t>
                            </w:r>
                          </w:p>
                          <w:p w14:paraId="26EBD6CC" w14:textId="77777777" w:rsidR="00C75A44" w:rsidRPr="008F2CF1" w:rsidRDefault="00C75A44" w:rsidP="00C75A44">
                            <w:pPr>
                              <w:spacing w:after="160" w:line="240" w:lineRule="auto"/>
                              <w:ind w:right="663"/>
                              <w:rPr>
                                <w:rFonts w:ascii="Arial" w:eastAsia="Calibri" w:hAnsi="Arial" w:cs="Arial"/>
                                <w:sz w:val="18"/>
                                <w:szCs w:val="22"/>
                                <w:u w:val="single"/>
                              </w:rPr>
                            </w:pPr>
                          </w:p>
                          <w:p w14:paraId="409C2800" w14:textId="77777777" w:rsidR="00C75A44" w:rsidRPr="008F2CF1" w:rsidRDefault="00C75A44" w:rsidP="00C75A44">
                            <w:pPr>
                              <w:spacing w:after="160" w:line="259" w:lineRule="auto"/>
                              <w:ind w:right="663"/>
                              <w:rPr>
                                <w:rFonts w:ascii="Arial" w:eastAsia="Calibri" w:hAnsi="Arial" w:cs="Arial"/>
                                <w:sz w:val="18"/>
                                <w:szCs w:val="22"/>
                              </w:rPr>
                            </w:pPr>
                            <w:r>
                              <w:rPr>
                                <w:rFonts w:ascii="Arial" w:eastAsia="Calibri" w:hAnsi="Arial" w:cs="Arial"/>
                                <w:sz w:val="18"/>
                                <w:szCs w:val="22"/>
                              </w:rPr>
                              <w:t>De 0 a 5 años</w:t>
                            </w:r>
                          </w:p>
                          <w:p w14:paraId="41B76450" w14:textId="77777777" w:rsidR="00C75A44" w:rsidRPr="008F2CF1" w:rsidRDefault="00C75A44" w:rsidP="00C75A44">
                            <w:pPr>
                              <w:spacing w:after="160" w:line="259" w:lineRule="auto"/>
                              <w:ind w:right="663"/>
                              <w:rPr>
                                <w:rFonts w:ascii="Arial" w:eastAsia="Calibri" w:hAnsi="Arial" w:cs="Arial"/>
                                <w:sz w:val="18"/>
                                <w:szCs w:val="22"/>
                              </w:rPr>
                            </w:pPr>
                            <w:r>
                              <w:rPr>
                                <w:rFonts w:ascii="Arial" w:eastAsia="Calibri" w:hAnsi="Arial" w:cs="Arial"/>
                                <w:sz w:val="18"/>
                                <w:szCs w:val="22"/>
                              </w:rPr>
                              <w:t xml:space="preserve">De </w:t>
                            </w:r>
                            <w:r w:rsidRPr="008F2CF1">
                              <w:rPr>
                                <w:rFonts w:ascii="Arial" w:eastAsia="Calibri" w:hAnsi="Arial" w:cs="Arial"/>
                                <w:sz w:val="18"/>
                                <w:szCs w:val="22"/>
                              </w:rPr>
                              <w:t>6</w:t>
                            </w:r>
                            <w:r>
                              <w:rPr>
                                <w:rFonts w:ascii="Arial" w:eastAsia="Calibri" w:hAnsi="Arial" w:cs="Arial"/>
                                <w:sz w:val="18"/>
                                <w:szCs w:val="22"/>
                              </w:rPr>
                              <w:t xml:space="preserve"> a </w:t>
                            </w:r>
                            <w:r w:rsidRPr="008F2CF1">
                              <w:rPr>
                                <w:rFonts w:ascii="Arial" w:eastAsia="Calibri" w:hAnsi="Arial" w:cs="Arial"/>
                                <w:sz w:val="18"/>
                                <w:szCs w:val="22"/>
                              </w:rPr>
                              <w:t>10</w:t>
                            </w:r>
                            <w:r>
                              <w:rPr>
                                <w:rFonts w:ascii="Arial" w:eastAsia="Calibri" w:hAnsi="Arial" w:cs="Arial"/>
                                <w:sz w:val="18"/>
                                <w:szCs w:val="22"/>
                              </w:rPr>
                              <w:t xml:space="preserve"> años</w:t>
                            </w:r>
                          </w:p>
                          <w:p w14:paraId="33902283" w14:textId="77777777" w:rsidR="00C75A44" w:rsidRPr="008F2CF1" w:rsidRDefault="00C75A44" w:rsidP="00C75A44">
                            <w:pPr>
                              <w:spacing w:after="160" w:line="259" w:lineRule="auto"/>
                              <w:ind w:right="663"/>
                              <w:rPr>
                                <w:rFonts w:ascii="Arial" w:eastAsia="Calibri" w:hAnsi="Arial" w:cs="Arial"/>
                                <w:sz w:val="18"/>
                                <w:szCs w:val="22"/>
                              </w:rPr>
                            </w:pPr>
                            <w:r>
                              <w:rPr>
                                <w:rFonts w:ascii="Arial" w:eastAsia="Calibri" w:hAnsi="Arial" w:cs="Arial"/>
                                <w:sz w:val="18"/>
                                <w:szCs w:val="22"/>
                              </w:rPr>
                              <w:t xml:space="preserve">De </w:t>
                            </w:r>
                            <w:r w:rsidRPr="008F2CF1">
                              <w:rPr>
                                <w:rFonts w:ascii="Arial" w:eastAsia="Calibri" w:hAnsi="Arial" w:cs="Arial"/>
                                <w:sz w:val="18"/>
                                <w:szCs w:val="22"/>
                              </w:rPr>
                              <w:t>11</w:t>
                            </w:r>
                            <w:r>
                              <w:rPr>
                                <w:rFonts w:ascii="Arial" w:eastAsia="Calibri" w:hAnsi="Arial" w:cs="Arial"/>
                                <w:sz w:val="18"/>
                                <w:szCs w:val="22"/>
                              </w:rPr>
                              <w:t xml:space="preserve"> a </w:t>
                            </w:r>
                            <w:r w:rsidRPr="008F2CF1">
                              <w:rPr>
                                <w:rFonts w:ascii="Arial" w:eastAsia="Calibri" w:hAnsi="Arial" w:cs="Arial"/>
                                <w:sz w:val="18"/>
                                <w:szCs w:val="22"/>
                              </w:rPr>
                              <w:t>14</w:t>
                            </w:r>
                            <w:r>
                              <w:rPr>
                                <w:rFonts w:ascii="Arial" w:eastAsia="Calibri" w:hAnsi="Arial" w:cs="Arial"/>
                                <w:sz w:val="18"/>
                                <w:szCs w:val="22"/>
                              </w:rPr>
                              <w:t xml:space="preserve"> años</w:t>
                            </w:r>
                          </w:p>
                          <w:p w14:paraId="3B88C013" w14:textId="77777777" w:rsidR="00C75A44" w:rsidRPr="008F2CF1" w:rsidRDefault="00C75A44" w:rsidP="00C75A44">
                            <w:pPr>
                              <w:spacing w:after="160" w:line="259" w:lineRule="auto"/>
                              <w:ind w:right="663"/>
                              <w:rPr>
                                <w:rFonts w:ascii="Arial" w:eastAsia="Calibri" w:hAnsi="Arial" w:cs="Arial"/>
                                <w:sz w:val="18"/>
                                <w:szCs w:val="22"/>
                              </w:rPr>
                            </w:pPr>
                            <w:r>
                              <w:rPr>
                                <w:rFonts w:ascii="Arial" w:eastAsia="Calibri" w:hAnsi="Arial" w:cs="Arial"/>
                                <w:sz w:val="18"/>
                                <w:szCs w:val="22"/>
                              </w:rPr>
                              <w:t xml:space="preserve">De </w:t>
                            </w:r>
                            <w:r w:rsidRPr="008F2CF1">
                              <w:rPr>
                                <w:rFonts w:ascii="Arial" w:eastAsia="Calibri" w:hAnsi="Arial" w:cs="Arial"/>
                                <w:sz w:val="18"/>
                                <w:szCs w:val="22"/>
                              </w:rPr>
                              <w:t>15</w:t>
                            </w:r>
                            <w:r>
                              <w:rPr>
                                <w:rFonts w:ascii="Arial" w:eastAsia="Calibri" w:hAnsi="Arial" w:cs="Arial"/>
                                <w:sz w:val="18"/>
                                <w:szCs w:val="22"/>
                              </w:rPr>
                              <w:t xml:space="preserve"> a </w:t>
                            </w:r>
                            <w:r w:rsidRPr="008F2CF1">
                              <w:rPr>
                                <w:rFonts w:ascii="Arial" w:eastAsia="Calibri" w:hAnsi="Arial" w:cs="Arial"/>
                                <w:sz w:val="18"/>
                                <w:szCs w:val="22"/>
                              </w:rPr>
                              <w:t>17</w:t>
                            </w:r>
                            <w:r>
                              <w:rPr>
                                <w:rFonts w:ascii="Arial" w:eastAsia="Calibri" w:hAnsi="Arial" w:cs="Arial"/>
                                <w:sz w:val="18"/>
                                <w:szCs w:val="22"/>
                              </w:rPr>
                              <w:t xml:space="preserve"> años</w:t>
                            </w:r>
                          </w:p>
                          <w:p w14:paraId="083D737F" w14:textId="77777777" w:rsidR="00C75A44" w:rsidRPr="008F2CF1" w:rsidRDefault="00C75A44" w:rsidP="00C75A44">
                            <w:pPr>
                              <w:spacing w:after="160" w:line="96" w:lineRule="auto"/>
                              <w:rPr>
                                <w:rFonts w:ascii="Arial" w:eastAsia="Calibri" w:hAnsi="Arial" w:cs="Arial"/>
                                <w:sz w:val="18"/>
                                <w:szCs w:val="22"/>
                              </w:rPr>
                            </w:pPr>
                          </w:p>
                          <w:p w14:paraId="38847367" w14:textId="77777777" w:rsidR="00C75A44" w:rsidRPr="008F2CF1" w:rsidRDefault="00C75A44" w:rsidP="00C75A44">
                            <w:pPr>
                              <w:spacing w:after="160" w:line="192" w:lineRule="auto"/>
                              <w:rPr>
                                <w:rFonts w:ascii="Arial" w:eastAsia="Calibri" w:hAnsi="Arial" w:cs="Arial"/>
                                <w:sz w:val="18"/>
                                <w:szCs w:val="22"/>
                              </w:rPr>
                            </w:pPr>
                            <w:r>
                              <w:rPr>
                                <w:rFonts w:ascii="Arial" w:eastAsia="Calibri" w:hAnsi="Arial" w:cs="Arial"/>
                                <w:sz w:val="18"/>
                                <w:szCs w:val="22"/>
                              </w:rPr>
                              <w:t>Sin riesgo de pobreza</w:t>
                            </w:r>
                          </w:p>
                          <w:p w14:paraId="4C4C0CF6" w14:textId="77777777" w:rsidR="00C75A44" w:rsidRPr="008F2CF1" w:rsidRDefault="00C75A44" w:rsidP="00C75A44">
                            <w:pPr>
                              <w:spacing w:after="160" w:line="192" w:lineRule="auto"/>
                              <w:rPr>
                                <w:rFonts w:ascii="Arial" w:eastAsia="Calibri" w:hAnsi="Arial" w:cs="Arial"/>
                                <w:sz w:val="18"/>
                                <w:szCs w:val="22"/>
                                <w:lang w:val="de-DE"/>
                              </w:rPr>
                            </w:pPr>
                            <w:r>
                              <w:rPr>
                                <w:rFonts w:ascii="Arial" w:eastAsia="Calibri" w:hAnsi="Arial" w:cs="Arial"/>
                                <w:sz w:val="18"/>
                                <w:szCs w:val="22"/>
                                <w:lang w:val="de-DE"/>
                              </w:rPr>
                              <w:t>Riesgo de pobreza</w:t>
                            </w:r>
                          </w:p>
                          <w:p w14:paraId="1C9A0B57" w14:textId="77777777" w:rsidR="00C75A44" w:rsidRPr="008F2CF1" w:rsidRDefault="00C75A44" w:rsidP="00C75A44">
                            <w:pPr>
                              <w:spacing w:after="160" w:line="8" w:lineRule="atLeast"/>
                              <w:rPr>
                                <w:rFonts w:ascii="Arial" w:eastAsia="Calibri" w:hAnsi="Arial" w:cs="Arial"/>
                                <w:sz w:val="18"/>
                                <w:szCs w:val="22"/>
                                <w:lang w:val="de-DE"/>
                              </w:rPr>
                            </w:pPr>
                          </w:p>
                          <w:p w14:paraId="5CB1D781" w14:textId="77777777" w:rsidR="00C75A44" w:rsidRPr="008F2CF1" w:rsidRDefault="00C75A44" w:rsidP="00C75A44">
                            <w:pPr>
                              <w:spacing w:after="160" w:line="4" w:lineRule="atLeast"/>
                              <w:rPr>
                                <w:rFonts w:ascii="Arial" w:eastAsia="Calibri" w:hAnsi="Arial" w:cs="Arial"/>
                                <w:sz w:val="18"/>
                                <w:szCs w:val="22"/>
                                <w:lang w:val="de-DE"/>
                              </w:rPr>
                            </w:pPr>
                            <w:r>
                              <w:rPr>
                                <w:rFonts w:ascii="Arial" w:eastAsia="Calibri" w:hAnsi="Arial" w:cs="Arial"/>
                                <w:sz w:val="18"/>
                                <w:szCs w:val="22"/>
                                <w:lang w:val="de-DE"/>
                              </w:rPr>
                              <w:t>Nivel de educación alto</w:t>
                            </w:r>
                          </w:p>
                          <w:p w14:paraId="2DA553F8" w14:textId="77777777" w:rsidR="00C75A44" w:rsidRPr="008F2CF1" w:rsidRDefault="00C75A44" w:rsidP="00C75A44">
                            <w:pPr>
                              <w:spacing w:line="4" w:lineRule="atLeast"/>
                              <w:rPr>
                                <w:rFonts w:ascii="Arial" w:hAnsi="Arial" w:cs="Arial"/>
                                <w:sz w:val="18"/>
                                <w:lang w:val="de-DE"/>
                              </w:rPr>
                            </w:pPr>
                            <w:r>
                              <w:rPr>
                                <w:rFonts w:ascii="Arial" w:eastAsia="Calibri" w:hAnsi="Arial" w:cs="Arial"/>
                                <w:sz w:val="18"/>
                                <w:szCs w:val="22"/>
                                <w:lang w:val="de-DE"/>
                              </w:rPr>
                              <w:t>Nivel de educación bajo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BF0381" id="_x0000_s1027" type="#_x0000_t202" style="position:absolute;margin-left:.05pt;margin-top:10.65pt;width:117.75pt;height:222.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" stroked="f">
                <v:textbox>
                  <w:txbxContent>
                    <w:p w14:paraId="05B5B4F5" w14:textId="77777777" w:rsidR="00C75A44" w:rsidRPr="008F2CF1" w:rsidRDefault="00C75A44" w:rsidP="00C75A44">
                      <w:pPr>
                        <w:spacing w:after="160" w:line="259" w:lineRule="auto"/>
                        <w:ind w:right="663"/>
                        <w:rPr>
                          <w:rFonts w:ascii="Arial" w:eastAsia="Calibri" w:hAnsi="Arial" w:cs="Arial"/>
                          <w:sz w:val="18"/>
                          <w:szCs w:val="22"/>
                        </w:rPr>
                      </w:pPr>
                      <w:r w:rsidRPr="008F2CF1">
                        <w:rPr>
                          <w:rFonts w:ascii="Arial" w:eastAsia="Calibri" w:hAnsi="Arial" w:cs="Arial"/>
                          <w:sz w:val="18"/>
                          <w:szCs w:val="22"/>
                        </w:rPr>
                        <w:t>Total</w:t>
                      </w:r>
                    </w:p>
                    <w:p w14:paraId="26EBD6CC" w14:textId="77777777" w:rsidR="00C75A44" w:rsidRPr="008F2CF1" w:rsidRDefault="00C75A44" w:rsidP="00C75A44">
                      <w:pPr>
                        <w:spacing w:after="160" w:line="240" w:lineRule="auto"/>
                        <w:ind w:right="663"/>
                        <w:rPr>
                          <w:rFonts w:ascii="Arial" w:eastAsia="Calibri" w:hAnsi="Arial" w:cs="Arial"/>
                          <w:sz w:val="18"/>
                          <w:szCs w:val="22"/>
                          <w:u w:val="single"/>
                        </w:rPr>
                      </w:pPr>
                    </w:p>
                    <w:p w14:paraId="409C2800" w14:textId="77777777" w:rsidR="00C75A44" w:rsidRPr="008F2CF1" w:rsidRDefault="00C75A44" w:rsidP="00C75A44">
                      <w:pPr>
                        <w:spacing w:after="160" w:line="259" w:lineRule="auto"/>
                        <w:ind w:right="663"/>
                        <w:rPr>
                          <w:rFonts w:ascii="Arial" w:eastAsia="Calibri" w:hAnsi="Arial" w:cs="Arial"/>
                          <w:sz w:val="18"/>
                          <w:szCs w:val="22"/>
                        </w:rPr>
                      </w:pPr>
                      <w:r>
                        <w:rPr>
                          <w:rFonts w:ascii="Arial" w:eastAsia="Calibri" w:hAnsi="Arial" w:cs="Arial"/>
                          <w:sz w:val="18"/>
                          <w:szCs w:val="22"/>
                        </w:rPr>
                        <w:t>De 0 a 5 años</w:t>
                      </w:r>
                    </w:p>
                    <w:p w14:paraId="41B76450" w14:textId="77777777" w:rsidR="00C75A44" w:rsidRPr="008F2CF1" w:rsidRDefault="00C75A44" w:rsidP="00C75A44">
                      <w:pPr>
                        <w:spacing w:after="160" w:line="259" w:lineRule="auto"/>
                        <w:ind w:right="663"/>
                        <w:rPr>
                          <w:rFonts w:ascii="Arial" w:eastAsia="Calibri" w:hAnsi="Arial" w:cs="Arial"/>
                          <w:sz w:val="18"/>
                          <w:szCs w:val="22"/>
                        </w:rPr>
                      </w:pPr>
                      <w:r>
                        <w:rPr>
                          <w:rFonts w:ascii="Arial" w:eastAsia="Calibri" w:hAnsi="Arial" w:cs="Arial"/>
                          <w:sz w:val="18"/>
                          <w:szCs w:val="22"/>
                        </w:rPr>
                        <w:t xml:space="preserve">De </w:t>
                      </w:r>
                      <w:r w:rsidRPr="008F2CF1">
                        <w:rPr>
                          <w:rFonts w:ascii="Arial" w:eastAsia="Calibri" w:hAnsi="Arial" w:cs="Arial"/>
                          <w:sz w:val="18"/>
                          <w:szCs w:val="22"/>
                        </w:rPr>
                        <w:t>6</w:t>
                      </w:r>
                      <w:r>
                        <w:rPr>
                          <w:rFonts w:ascii="Arial" w:eastAsia="Calibri" w:hAnsi="Arial" w:cs="Arial"/>
                          <w:sz w:val="18"/>
                          <w:szCs w:val="22"/>
                        </w:rPr>
                        <w:t xml:space="preserve"> a </w:t>
                      </w:r>
                      <w:r w:rsidRPr="008F2CF1">
                        <w:rPr>
                          <w:rFonts w:ascii="Arial" w:eastAsia="Calibri" w:hAnsi="Arial" w:cs="Arial"/>
                          <w:sz w:val="18"/>
                          <w:szCs w:val="22"/>
                        </w:rPr>
                        <w:t>10</w:t>
                      </w:r>
                      <w:r>
                        <w:rPr>
                          <w:rFonts w:ascii="Arial" w:eastAsia="Calibri" w:hAnsi="Arial" w:cs="Arial"/>
                          <w:sz w:val="18"/>
                          <w:szCs w:val="22"/>
                        </w:rPr>
                        <w:t xml:space="preserve"> años</w:t>
                      </w:r>
                    </w:p>
                    <w:p w14:paraId="33902283" w14:textId="77777777" w:rsidR="00C75A44" w:rsidRPr="008F2CF1" w:rsidRDefault="00C75A44" w:rsidP="00C75A44">
                      <w:pPr>
                        <w:spacing w:after="160" w:line="259" w:lineRule="auto"/>
                        <w:ind w:right="663"/>
                        <w:rPr>
                          <w:rFonts w:ascii="Arial" w:eastAsia="Calibri" w:hAnsi="Arial" w:cs="Arial"/>
                          <w:sz w:val="18"/>
                          <w:szCs w:val="22"/>
                        </w:rPr>
                      </w:pPr>
                      <w:r>
                        <w:rPr>
                          <w:rFonts w:ascii="Arial" w:eastAsia="Calibri" w:hAnsi="Arial" w:cs="Arial"/>
                          <w:sz w:val="18"/>
                          <w:szCs w:val="22"/>
                        </w:rPr>
                        <w:t xml:space="preserve">De </w:t>
                      </w:r>
                      <w:r w:rsidRPr="008F2CF1">
                        <w:rPr>
                          <w:rFonts w:ascii="Arial" w:eastAsia="Calibri" w:hAnsi="Arial" w:cs="Arial"/>
                          <w:sz w:val="18"/>
                          <w:szCs w:val="22"/>
                        </w:rPr>
                        <w:t>11</w:t>
                      </w:r>
                      <w:r>
                        <w:rPr>
                          <w:rFonts w:ascii="Arial" w:eastAsia="Calibri" w:hAnsi="Arial" w:cs="Arial"/>
                          <w:sz w:val="18"/>
                          <w:szCs w:val="22"/>
                        </w:rPr>
                        <w:t xml:space="preserve"> a </w:t>
                      </w:r>
                      <w:r w:rsidRPr="008F2CF1">
                        <w:rPr>
                          <w:rFonts w:ascii="Arial" w:eastAsia="Calibri" w:hAnsi="Arial" w:cs="Arial"/>
                          <w:sz w:val="18"/>
                          <w:szCs w:val="22"/>
                        </w:rPr>
                        <w:t>14</w:t>
                      </w:r>
                      <w:r>
                        <w:rPr>
                          <w:rFonts w:ascii="Arial" w:eastAsia="Calibri" w:hAnsi="Arial" w:cs="Arial"/>
                          <w:sz w:val="18"/>
                          <w:szCs w:val="22"/>
                        </w:rPr>
                        <w:t xml:space="preserve"> años</w:t>
                      </w:r>
                    </w:p>
                    <w:p w14:paraId="3B88C013" w14:textId="77777777" w:rsidR="00C75A44" w:rsidRPr="008F2CF1" w:rsidRDefault="00C75A44" w:rsidP="00C75A44">
                      <w:pPr>
                        <w:spacing w:after="160" w:line="259" w:lineRule="auto"/>
                        <w:ind w:right="663"/>
                        <w:rPr>
                          <w:rFonts w:ascii="Arial" w:eastAsia="Calibri" w:hAnsi="Arial" w:cs="Arial"/>
                          <w:sz w:val="18"/>
                          <w:szCs w:val="22"/>
                        </w:rPr>
                      </w:pPr>
                      <w:r>
                        <w:rPr>
                          <w:rFonts w:ascii="Arial" w:eastAsia="Calibri" w:hAnsi="Arial" w:cs="Arial"/>
                          <w:sz w:val="18"/>
                          <w:szCs w:val="22"/>
                        </w:rPr>
                        <w:t xml:space="preserve">De </w:t>
                      </w:r>
                      <w:r w:rsidRPr="008F2CF1">
                        <w:rPr>
                          <w:rFonts w:ascii="Arial" w:eastAsia="Calibri" w:hAnsi="Arial" w:cs="Arial"/>
                          <w:sz w:val="18"/>
                          <w:szCs w:val="22"/>
                        </w:rPr>
                        <w:t>15</w:t>
                      </w:r>
                      <w:r>
                        <w:rPr>
                          <w:rFonts w:ascii="Arial" w:eastAsia="Calibri" w:hAnsi="Arial" w:cs="Arial"/>
                          <w:sz w:val="18"/>
                          <w:szCs w:val="22"/>
                        </w:rPr>
                        <w:t xml:space="preserve"> a </w:t>
                      </w:r>
                      <w:r w:rsidRPr="008F2CF1">
                        <w:rPr>
                          <w:rFonts w:ascii="Arial" w:eastAsia="Calibri" w:hAnsi="Arial" w:cs="Arial"/>
                          <w:sz w:val="18"/>
                          <w:szCs w:val="22"/>
                        </w:rPr>
                        <w:t>17</w:t>
                      </w:r>
                      <w:r>
                        <w:rPr>
                          <w:rFonts w:ascii="Arial" w:eastAsia="Calibri" w:hAnsi="Arial" w:cs="Arial"/>
                          <w:sz w:val="18"/>
                          <w:szCs w:val="22"/>
                        </w:rPr>
                        <w:t xml:space="preserve"> años</w:t>
                      </w:r>
                    </w:p>
                    <w:p w14:paraId="083D737F" w14:textId="77777777" w:rsidR="00C75A44" w:rsidRPr="008F2CF1" w:rsidRDefault="00C75A44" w:rsidP="00C75A44">
                      <w:pPr>
                        <w:spacing w:after="160" w:line="96" w:lineRule="auto"/>
                        <w:rPr>
                          <w:rFonts w:ascii="Arial" w:eastAsia="Calibri" w:hAnsi="Arial" w:cs="Arial"/>
                          <w:sz w:val="18"/>
                          <w:szCs w:val="22"/>
                        </w:rPr>
                      </w:pPr>
                    </w:p>
                    <w:p w14:paraId="38847367" w14:textId="77777777" w:rsidR="00C75A44" w:rsidRPr="008F2CF1" w:rsidRDefault="00C75A44" w:rsidP="00C75A44">
                      <w:pPr>
                        <w:spacing w:after="160" w:line="192" w:lineRule="auto"/>
                        <w:rPr>
                          <w:rFonts w:ascii="Arial" w:eastAsia="Calibri" w:hAnsi="Arial" w:cs="Arial"/>
                          <w:sz w:val="18"/>
                          <w:szCs w:val="22"/>
                        </w:rPr>
                      </w:pPr>
                      <w:r>
                        <w:rPr>
                          <w:rFonts w:ascii="Arial" w:eastAsia="Calibri" w:hAnsi="Arial" w:cs="Arial"/>
                          <w:sz w:val="18"/>
                          <w:szCs w:val="22"/>
                        </w:rPr>
                        <w:t>Sin riesgo de pobreza</w:t>
                      </w:r>
                    </w:p>
                    <w:p w14:paraId="4C4C0CF6" w14:textId="77777777" w:rsidR="00C75A44" w:rsidRPr="008F2CF1" w:rsidRDefault="00C75A44" w:rsidP="00C75A44">
                      <w:pPr>
                        <w:spacing w:after="160" w:line="192" w:lineRule="auto"/>
                        <w:rPr>
                          <w:rFonts w:ascii="Arial" w:eastAsia="Calibri" w:hAnsi="Arial" w:cs="Arial"/>
                          <w:sz w:val="18"/>
                          <w:szCs w:val="22"/>
                          <w:lang w:val="de-DE"/>
                        </w:rPr>
                      </w:pPr>
                      <w:r>
                        <w:rPr>
                          <w:rFonts w:ascii="Arial" w:eastAsia="Calibri" w:hAnsi="Arial" w:cs="Arial"/>
                          <w:sz w:val="18"/>
                          <w:szCs w:val="22"/>
                          <w:lang w:val="de-DE"/>
                        </w:rPr>
                        <w:t>Riesgo de pobreza</w:t>
                      </w:r>
                    </w:p>
                    <w:p w14:paraId="1C9A0B57" w14:textId="77777777" w:rsidR="00C75A44" w:rsidRPr="008F2CF1" w:rsidRDefault="00C75A44" w:rsidP="00C75A44">
                      <w:pPr>
                        <w:spacing w:after="160" w:line="8" w:lineRule="atLeast"/>
                        <w:rPr>
                          <w:rFonts w:ascii="Arial" w:eastAsia="Calibri" w:hAnsi="Arial" w:cs="Arial"/>
                          <w:sz w:val="18"/>
                          <w:szCs w:val="22"/>
                          <w:lang w:val="de-DE"/>
                        </w:rPr>
                      </w:pPr>
                    </w:p>
                    <w:p w14:paraId="5CB1D781" w14:textId="77777777" w:rsidR="00C75A44" w:rsidRPr="008F2CF1" w:rsidRDefault="00C75A44" w:rsidP="00C75A44">
                      <w:pPr>
                        <w:spacing w:after="160" w:line="4" w:lineRule="atLeast"/>
                        <w:rPr>
                          <w:rFonts w:ascii="Arial" w:eastAsia="Calibri" w:hAnsi="Arial" w:cs="Arial"/>
                          <w:sz w:val="18"/>
                          <w:szCs w:val="22"/>
                          <w:lang w:val="de-DE"/>
                        </w:rPr>
                      </w:pPr>
                      <w:r>
                        <w:rPr>
                          <w:rFonts w:ascii="Arial" w:eastAsia="Calibri" w:hAnsi="Arial" w:cs="Arial"/>
                          <w:sz w:val="18"/>
                          <w:szCs w:val="22"/>
                          <w:lang w:val="de-DE"/>
                        </w:rPr>
                        <w:t>Nivel de educación alto</w:t>
                      </w:r>
                    </w:p>
                    <w:p w14:paraId="2DA553F8" w14:textId="77777777" w:rsidR="00C75A44" w:rsidRPr="008F2CF1" w:rsidRDefault="00C75A44" w:rsidP="00C75A44">
                      <w:pPr>
                        <w:spacing w:line="4" w:lineRule="atLeast"/>
                        <w:rPr>
                          <w:rFonts w:ascii="Arial" w:hAnsi="Arial" w:cs="Arial"/>
                          <w:sz w:val="18"/>
                          <w:lang w:val="de-DE"/>
                        </w:rPr>
                      </w:pPr>
                      <w:r>
                        <w:rPr>
                          <w:rFonts w:ascii="Arial" w:eastAsia="Calibri" w:hAnsi="Arial" w:cs="Arial"/>
                          <w:sz w:val="18"/>
                          <w:szCs w:val="22"/>
                          <w:lang w:val="de-DE"/>
                        </w:rPr>
                        <w:t>Nivel de educación bajo</w:t>
                      </w:r>
                    </w:p>
                  </w:txbxContent>
                </v:textbox>
              </v:shape>
            </w:pict>
          </mc:Fallback>
        </mc:AlternateContent>
      </w:r>
      <w:r w:rsidRPr="00232294">
        <w:rPr>
          <w:rFonts w:ascii="Calibri" w:hAnsi="Calibri" w:cs="Calibri"/>
          <w:b/>
          <w:bCs/>
          <w:noProof/>
          <w:lang w:eastAsia="en-GB"/>
        </w:rPr>
        <w:drawing>
          <wp:inline distT="0" distB="0" distL="0" distR="0" wp14:anchorId="3BDD914C" wp14:editId="3E1BE0B5">
            <wp:extent cx="5400675" cy="4086225"/>
            <wp:effectExtent l="0" t="0" r="0" b="0"/>
            <wp:docPr id="15" name="Diagram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608E354" w14:textId="5E15CF0D" w:rsidR="006927BD" w:rsidRPr="006927BD" w:rsidRDefault="006927BD" w:rsidP="00C75A44">
      <w:pPr>
        <w:pStyle w:val="SingleTxtG"/>
        <w:ind w:left="0" w:right="140" w:firstLine="170"/>
        <w:jc w:val="left"/>
        <w:rPr>
          <w:sz w:val="18"/>
          <w:szCs w:val="18"/>
          <w:lang w:val="en-GB"/>
        </w:rPr>
      </w:pPr>
      <w:r w:rsidRPr="006927BD">
        <w:rPr>
          <w:i/>
          <w:iCs/>
          <w:sz w:val="18"/>
          <w:szCs w:val="18"/>
        </w:rPr>
        <w:t>Fuente:</w:t>
      </w:r>
      <w:r w:rsidRPr="006927BD">
        <w:rPr>
          <w:sz w:val="18"/>
          <w:szCs w:val="18"/>
        </w:rPr>
        <w:t xml:space="preserve"> Datos ponderados del estudio </w:t>
      </w:r>
      <w:r w:rsidR="00E630D8">
        <w:rPr>
          <w:sz w:val="18"/>
          <w:szCs w:val="18"/>
        </w:rPr>
        <w:t>“</w:t>
      </w:r>
      <w:r w:rsidRPr="006927BD">
        <w:rPr>
          <w:sz w:val="18"/>
          <w:szCs w:val="18"/>
        </w:rPr>
        <w:t xml:space="preserve">AID:A 2019 Aufwachsen in </w:t>
      </w:r>
      <w:proofErr w:type="spellStart"/>
      <w:r w:rsidRPr="006927BD">
        <w:rPr>
          <w:sz w:val="18"/>
          <w:szCs w:val="18"/>
        </w:rPr>
        <w:t>Deutschland</w:t>
      </w:r>
      <w:proofErr w:type="spellEnd"/>
      <w:r w:rsidRPr="006927BD">
        <w:rPr>
          <w:sz w:val="18"/>
          <w:szCs w:val="18"/>
        </w:rPr>
        <w:t xml:space="preserve">: </w:t>
      </w:r>
      <w:proofErr w:type="spellStart"/>
      <w:r w:rsidRPr="006927BD">
        <w:rPr>
          <w:sz w:val="18"/>
          <w:szCs w:val="18"/>
        </w:rPr>
        <w:t>Alltagswelten</w:t>
      </w:r>
      <w:proofErr w:type="spellEnd"/>
      <w:r w:rsidR="00E630D8">
        <w:rPr>
          <w:sz w:val="18"/>
          <w:szCs w:val="18"/>
        </w:rPr>
        <w:t>”</w:t>
      </w:r>
      <w:r w:rsidRPr="006927BD">
        <w:rPr>
          <w:sz w:val="18"/>
          <w:szCs w:val="18"/>
        </w:rPr>
        <w:t xml:space="preserve"> (véase </w:t>
      </w:r>
      <w:hyperlink r:id="rId9" w:history="1">
        <w:proofErr w:type="spellStart"/>
        <w:r w:rsidRPr="00D03B09">
          <w:rPr>
            <w:rStyle w:val="Hipervnculo"/>
            <w:sz w:val="18"/>
            <w:szCs w:val="18"/>
          </w:rPr>
          <w:t>www.dji.de</w:t>
        </w:r>
        <w:proofErr w:type="spellEnd"/>
        <w:r w:rsidRPr="00D03B09">
          <w:rPr>
            <w:rStyle w:val="Hipervnculo"/>
            <w:sz w:val="18"/>
            <w:szCs w:val="18"/>
          </w:rPr>
          <w:t>/</w:t>
        </w:r>
        <w:proofErr w:type="spellStart"/>
        <w:r w:rsidRPr="00D03B09">
          <w:rPr>
            <w:rStyle w:val="Hipervnculo"/>
            <w:sz w:val="18"/>
            <w:szCs w:val="18"/>
          </w:rPr>
          <w:t>aida</w:t>
        </w:r>
        <w:proofErr w:type="spellEnd"/>
      </w:hyperlink>
      <w:r w:rsidRPr="006927BD">
        <w:rPr>
          <w:sz w:val="18"/>
          <w:szCs w:val="18"/>
        </w:rPr>
        <w:t>), cálculos del Instituto Alemán de la Juventud.</w:t>
      </w:r>
    </w:p>
    <w:p w14:paraId="574F345A" w14:textId="228E9022" w:rsidR="006927BD" w:rsidRPr="006927BD" w:rsidRDefault="00986569" w:rsidP="00986569">
      <w:pPr>
        <w:pStyle w:val="H23G"/>
        <w:rPr>
          <w:lang w:val="en-GB"/>
        </w:rPr>
      </w:pPr>
      <w:r w:rsidRPr="00986569">
        <w:rPr>
          <w:b w:val="0"/>
          <w:bCs/>
        </w:rPr>
        <w:tab/>
      </w:r>
      <w:r w:rsidRPr="00986569">
        <w:rPr>
          <w:b w:val="0"/>
          <w:bCs/>
        </w:rPr>
        <w:tab/>
      </w:r>
      <w:r w:rsidR="006927BD" w:rsidRPr="00986569">
        <w:rPr>
          <w:b w:val="0"/>
          <w:bCs/>
        </w:rPr>
        <w:t>Cuadro 14</w:t>
      </w:r>
      <w:r w:rsidRPr="00986569">
        <w:rPr>
          <w:b w:val="0"/>
          <w:bCs/>
        </w:rPr>
        <w:br/>
      </w:r>
      <w:r w:rsidR="006927BD" w:rsidRPr="006927BD">
        <w:t>Número y porcentaje de solicitudes de asesoramiento sobre experiencias de discriminación de niños y jóvenes de hasta 18 años presentadas en el Organismo Federal de Lucha contra la Discriminación, de 2018 a 2020, por características de</w:t>
      </w:r>
      <w:r w:rsidR="009B3CC6">
        <w:t> </w:t>
      </w:r>
      <w:r w:rsidR="006927BD" w:rsidRPr="006927BD">
        <w:t>discriminación</w:t>
      </w:r>
    </w:p>
    <w:p w14:paraId="14983D76" w14:textId="748A39A6" w:rsidR="006927BD" w:rsidRPr="006927BD" w:rsidRDefault="00D03B09" w:rsidP="006927BD">
      <w:pPr>
        <w:pStyle w:val="SingleTxtG"/>
        <w:rPr>
          <w:b/>
          <w:bCs/>
          <w:lang w:val="en-GB"/>
        </w:rPr>
      </w:pPr>
      <w:r>
        <w:rPr>
          <w:b/>
          <w:bCs/>
          <w:noProof/>
          <w:lang w:val="en-GB"/>
        </w:rPr>
        <w:drawing>
          <wp:inline distT="0" distB="0" distL="0" distR="0" wp14:anchorId="72C1851F" wp14:editId="2E1B9E07">
            <wp:extent cx="4938395" cy="120078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38395" cy="1200785"/>
                    </a:xfrm>
                    <a:prstGeom prst="rect">
                      <a:avLst/>
                    </a:prstGeom>
                    <a:noFill/>
                  </pic:spPr>
                </pic:pic>
              </a:graphicData>
            </a:graphic>
          </wp:inline>
        </w:drawing>
      </w:r>
    </w:p>
    <w:p w14:paraId="2F7A8666" w14:textId="4CA92BE0" w:rsidR="006927BD" w:rsidRPr="006927BD" w:rsidRDefault="006927BD" w:rsidP="00986569">
      <w:pPr>
        <w:pStyle w:val="SingleTxtG"/>
        <w:spacing w:before="120" w:after="240"/>
        <w:ind w:firstLine="170"/>
        <w:jc w:val="left"/>
        <w:rPr>
          <w:sz w:val="18"/>
          <w:szCs w:val="18"/>
          <w:lang w:val="en-GB"/>
        </w:rPr>
      </w:pPr>
      <w:r w:rsidRPr="006927BD">
        <w:rPr>
          <w:i/>
          <w:iCs/>
          <w:sz w:val="18"/>
          <w:szCs w:val="18"/>
        </w:rPr>
        <w:t>Fuente:</w:t>
      </w:r>
      <w:r w:rsidRPr="006927BD">
        <w:rPr>
          <w:sz w:val="18"/>
          <w:szCs w:val="18"/>
        </w:rPr>
        <w:t xml:space="preserve"> Organismo Federal de Lucha contra la Discriminación.</w:t>
      </w:r>
    </w:p>
    <w:p w14:paraId="566CA02F" w14:textId="3EEB26C1" w:rsidR="006927BD" w:rsidRPr="006927BD" w:rsidRDefault="00986569" w:rsidP="009B3CC6">
      <w:pPr>
        <w:pStyle w:val="H23G"/>
        <w:ind w:right="424"/>
        <w:rPr>
          <w:lang w:val="en-GB"/>
        </w:rPr>
      </w:pPr>
      <w:r w:rsidRPr="00986569">
        <w:rPr>
          <w:b w:val="0"/>
          <w:bCs/>
        </w:rPr>
        <w:lastRenderedPageBreak/>
        <w:tab/>
      </w:r>
      <w:r w:rsidRPr="00986569">
        <w:rPr>
          <w:b w:val="0"/>
          <w:bCs/>
        </w:rPr>
        <w:tab/>
      </w:r>
      <w:r w:rsidR="006927BD" w:rsidRPr="00986569">
        <w:rPr>
          <w:b w:val="0"/>
          <w:bCs/>
        </w:rPr>
        <w:t>Cuadro 15</w:t>
      </w:r>
      <w:r w:rsidRPr="00986569">
        <w:rPr>
          <w:b w:val="0"/>
          <w:bCs/>
        </w:rPr>
        <w:br/>
      </w:r>
      <w:r w:rsidR="006927BD" w:rsidRPr="006927BD">
        <w:t>Solicitudes de asesoramiento sobre experiencias de discriminación de niños y jóvenes de hasta 18 años en relación con la Ley General de Igualdad de Trato presentadas en el Organismo Federal de Lucha contra la Discriminación, de 2018 a 2020, por ámbitos de la vida</w:t>
      </w:r>
    </w:p>
    <w:p w14:paraId="204A06F0" w14:textId="21D0C65A" w:rsidR="006927BD" w:rsidRPr="006927BD" w:rsidRDefault="0093205E" w:rsidP="006927BD">
      <w:pPr>
        <w:pStyle w:val="SingleTxtG"/>
        <w:rPr>
          <w:lang w:val="en-GB"/>
        </w:rPr>
      </w:pPr>
      <w:r>
        <w:rPr>
          <w:noProof/>
          <w:lang w:val="en-GB"/>
        </w:rPr>
        <w:drawing>
          <wp:inline distT="0" distB="0" distL="0" distR="0" wp14:anchorId="2D89C71F" wp14:editId="49350344">
            <wp:extent cx="5366197" cy="2827482"/>
            <wp:effectExtent l="0" t="0" r="635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404" cy="2845506"/>
                    </a:xfrm>
                    <a:prstGeom prst="rect">
                      <a:avLst/>
                    </a:prstGeom>
                    <a:noFill/>
                  </pic:spPr>
                </pic:pic>
              </a:graphicData>
            </a:graphic>
          </wp:inline>
        </w:drawing>
      </w:r>
    </w:p>
    <w:p w14:paraId="52F8F330" w14:textId="77777777" w:rsidR="006927BD" w:rsidRPr="006927BD" w:rsidRDefault="006927BD" w:rsidP="00986569">
      <w:pPr>
        <w:pStyle w:val="SingleTxtG"/>
        <w:spacing w:before="120" w:after="240"/>
        <w:ind w:firstLine="170"/>
        <w:jc w:val="left"/>
        <w:rPr>
          <w:sz w:val="18"/>
          <w:szCs w:val="18"/>
          <w:lang w:val="en-GB"/>
        </w:rPr>
      </w:pPr>
      <w:r w:rsidRPr="006927BD">
        <w:rPr>
          <w:i/>
          <w:iCs/>
          <w:sz w:val="18"/>
          <w:szCs w:val="18"/>
        </w:rPr>
        <w:t>Fuente</w:t>
      </w:r>
      <w:r w:rsidRPr="00F1200F">
        <w:rPr>
          <w:i/>
          <w:iCs/>
          <w:sz w:val="18"/>
          <w:szCs w:val="18"/>
        </w:rPr>
        <w:t>:</w:t>
      </w:r>
      <w:r w:rsidRPr="006927BD">
        <w:rPr>
          <w:sz w:val="18"/>
          <w:szCs w:val="18"/>
        </w:rPr>
        <w:t xml:space="preserve"> Organismo Federal de Lucha contra la Discriminación.</w:t>
      </w:r>
    </w:p>
    <w:p w14:paraId="296099A6" w14:textId="2393109E" w:rsidR="006927BD" w:rsidRPr="006927BD" w:rsidRDefault="00986569" w:rsidP="00986569">
      <w:pPr>
        <w:pStyle w:val="H23G"/>
        <w:rPr>
          <w:lang w:val="en-GB"/>
        </w:rPr>
      </w:pPr>
      <w:r w:rsidRPr="00986569">
        <w:rPr>
          <w:b w:val="0"/>
          <w:bCs/>
        </w:rPr>
        <w:tab/>
      </w:r>
      <w:r w:rsidRPr="00986569">
        <w:rPr>
          <w:b w:val="0"/>
          <w:bCs/>
        </w:rPr>
        <w:tab/>
      </w:r>
      <w:r w:rsidR="006927BD" w:rsidRPr="00986569">
        <w:rPr>
          <w:b w:val="0"/>
          <w:bCs/>
        </w:rPr>
        <w:t>Cuadro 16</w:t>
      </w:r>
      <w:r w:rsidRPr="00986569">
        <w:rPr>
          <w:b w:val="0"/>
          <w:bCs/>
        </w:rPr>
        <w:br/>
      </w:r>
      <w:r w:rsidR="006927BD" w:rsidRPr="006927BD">
        <w:t>Proporción de niños de 0 a 11 años que utilizan Internet</w:t>
      </w:r>
      <w:r w:rsidR="006927BD" w:rsidRPr="00F1200F">
        <w:rPr>
          <w:b w:val="0"/>
          <w:bCs/>
        </w:rPr>
        <w:t>*</w:t>
      </w:r>
      <w:r w:rsidR="00F1200F">
        <w:t>,</w:t>
      </w:r>
      <w:r w:rsidR="006927BD" w:rsidRPr="006927BD">
        <w:t xml:space="preserve"> en porcentaje, diferenciado por edad, en 2019</w:t>
      </w:r>
    </w:p>
    <w:p w14:paraId="79F32EB2" w14:textId="77777777" w:rsidR="006927BD" w:rsidRPr="006927BD" w:rsidRDefault="006927BD" w:rsidP="006927BD">
      <w:pPr>
        <w:pStyle w:val="SingleTxtG"/>
        <w:rPr>
          <w:lang w:val="en-GB"/>
        </w:rPr>
      </w:pPr>
      <w:r w:rsidRPr="006927BD">
        <w:rPr>
          <w:noProof/>
          <w:lang w:val="en-GB"/>
        </w:rPr>
        <w:drawing>
          <wp:inline distT="0" distB="0" distL="0" distR="0" wp14:anchorId="106961DF" wp14:editId="158F07F1">
            <wp:extent cx="4748446" cy="2915285"/>
            <wp:effectExtent l="0" t="0" r="14605" b="18415"/>
            <wp:docPr id="5" name="Diagram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153681E" w14:textId="05B51093" w:rsidR="006927BD" w:rsidRPr="006927BD" w:rsidRDefault="006927BD" w:rsidP="00986569">
      <w:pPr>
        <w:pStyle w:val="SingleTxtG"/>
        <w:spacing w:before="120" w:after="0"/>
        <w:ind w:firstLine="170"/>
        <w:jc w:val="left"/>
        <w:rPr>
          <w:bCs/>
          <w:sz w:val="18"/>
          <w:szCs w:val="18"/>
          <w:lang w:val="en-GB"/>
        </w:rPr>
      </w:pPr>
      <w:r w:rsidRPr="006927BD">
        <w:rPr>
          <w:i/>
          <w:iCs/>
          <w:sz w:val="18"/>
          <w:szCs w:val="18"/>
        </w:rPr>
        <w:t>Fuente:</w:t>
      </w:r>
      <w:r w:rsidRPr="006927BD">
        <w:rPr>
          <w:sz w:val="18"/>
          <w:szCs w:val="18"/>
        </w:rPr>
        <w:t xml:space="preserve"> Datos ponderados del estudio </w:t>
      </w:r>
      <w:r w:rsidR="00E630D8">
        <w:rPr>
          <w:sz w:val="18"/>
          <w:szCs w:val="18"/>
        </w:rPr>
        <w:t>“</w:t>
      </w:r>
      <w:r w:rsidRPr="006927BD">
        <w:rPr>
          <w:sz w:val="18"/>
          <w:szCs w:val="18"/>
        </w:rPr>
        <w:t xml:space="preserve">AID:A 2019 Aufwachsen in </w:t>
      </w:r>
      <w:proofErr w:type="spellStart"/>
      <w:r w:rsidRPr="006927BD">
        <w:rPr>
          <w:sz w:val="18"/>
          <w:szCs w:val="18"/>
        </w:rPr>
        <w:t>Deutschland</w:t>
      </w:r>
      <w:proofErr w:type="spellEnd"/>
      <w:r w:rsidRPr="006927BD">
        <w:rPr>
          <w:sz w:val="18"/>
          <w:szCs w:val="18"/>
        </w:rPr>
        <w:t xml:space="preserve">: </w:t>
      </w:r>
      <w:proofErr w:type="spellStart"/>
      <w:r w:rsidRPr="006927BD">
        <w:rPr>
          <w:sz w:val="18"/>
          <w:szCs w:val="18"/>
        </w:rPr>
        <w:t>Alltagswelten</w:t>
      </w:r>
      <w:proofErr w:type="spellEnd"/>
      <w:r w:rsidR="00E630D8">
        <w:rPr>
          <w:sz w:val="18"/>
          <w:szCs w:val="18"/>
        </w:rPr>
        <w:t>”</w:t>
      </w:r>
      <w:r w:rsidRPr="006927BD">
        <w:rPr>
          <w:sz w:val="18"/>
          <w:szCs w:val="18"/>
        </w:rPr>
        <w:t xml:space="preserve"> (véase </w:t>
      </w:r>
      <w:hyperlink r:id="rId13" w:history="1">
        <w:proofErr w:type="spellStart"/>
        <w:r w:rsidRPr="00F1200F">
          <w:rPr>
            <w:rStyle w:val="Hipervnculo"/>
            <w:sz w:val="18"/>
            <w:szCs w:val="18"/>
          </w:rPr>
          <w:t>www.dji.de</w:t>
        </w:r>
        <w:proofErr w:type="spellEnd"/>
        <w:r w:rsidRPr="00F1200F">
          <w:rPr>
            <w:rStyle w:val="Hipervnculo"/>
            <w:sz w:val="18"/>
            <w:szCs w:val="18"/>
          </w:rPr>
          <w:t>/</w:t>
        </w:r>
        <w:proofErr w:type="spellStart"/>
        <w:r w:rsidRPr="00F1200F">
          <w:rPr>
            <w:rStyle w:val="Hipervnculo"/>
            <w:sz w:val="18"/>
            <w:szCs w:val="18"/>
          </w:rPr>
          <w:t>aida</w:t>
        </w:r>
        <w:proofErr w:type="spellEnd"/>
      </w:hyperlink>
      <w:r w:rsidRPr="006927BD">
        <w:rPr>
          <w:sz w:val="18"/>
          <w:szCs w:val="18"/>
        </w:rPr>
        <w:t>), cálculos del Instituto Alemán de la Juventud.</w:t>
      </w:r>
    </w:p>
    <w:p w14:paraId="77CDE757" w14:textId="259AA0F9" w:rsidR="006927BD" w:rsidRPr="006927BD" w:rsidRDefault="006927BD" w:rsidP="00986569">
      <w:pPr>
        <w:pStyle w:val="SingleTxtG"/>
        <w:ind w:firstLine="170"/>
        <w:jc w:val="left"/>
        <w:rPr>
          <w:sz w:val="18"/>
          <w:szCs w:val="18"/>
          <w:lang w:val="en-GB"/>
        </w:rPr>
      </w:pPr>
      <w:r w:rsidRPr="006927BD">
        <w:rPr>
          <w:sz w:val="18"/>
          <w:szCs w:val="18"/>
        </w:rPr>
        <w:t>*</w:t>
      </w:r>
      <w:r w:rsidR="00F1200F">
        <w:rPr>
          <w:sz w:val="18"/>
          <w:szCs w:val="18"/>
        </w:rPr>
        <w:t xml:space="preserve"> </w:t>
      </w:r>
      <w:r w:rsidRPr="006927BD">
        <w:rPr>
          <w:sz w:val="18"/>
          <w:szCs w:val="18"/>
        </w:rPr>
        <w:t xml:space="preserve"> </w:t>
      </w:r>
      <w:r w:rsidRPr="006927BD">
        <w:rPr>
          <w:i/>
          <w:iCs/>
          <w:sz w:val="18"/>
          <w:szCs w:val="18"/>
        </w:rPr>
        <w:t>Nota:</w:t>
      </w:r>
      <w:r w:rsidRPr="006927BD">
        <w:rPr>
          <w:sz w:val="18"/>
          <w:szCs w:val="18"/>
        </w:rPr>
        <w:t xml:space="preserve"> En el grupo de edad de 0 a 5 años, esta pregunta solo se formuló sobre los niños que utilizan de alguna manera servicios de medios digitales.</w:t>
      </w:r>
    </w:p>
    <w:p w14:paraId="3C29FD8F" w14:textId="3C180065" w:rsidR="006927BD" w:rsidRPr="006927BD" w:rsidRDefault="006927BD" w:rsidP="00DB2769">
      <w:pPr>
        <w:pStyle w:val="H23G"/>
        <w:ind w:left="0" w:right="566" w:firstLine="0"/>
        <w:rPr>
          <w:lang w:val="en-GB"/>
        </w:rPr>
      </w:pPr>
      <w:r w:rsidRPr="00DB2769">
        <w:rPr>
          <w:b w:val="0"/>
          <w:bCs/>
        </w:rPr>
        <w:lastRenderedPageBreak/>
        <w:t>Cuadro 17</w:t>
      </w:r>
      <w:r w:rsidR="00DB2769" w:rsidRPr="00DB2769">
        <w:rPr>
          <w:b w:val="0"/>
          <w:bCs/>
        </w:rPr>
        <w:br/>
      </w:r>
      <w:r w:rsidRPr="006927BD">
        <w:t>Número y porcentaje de niños que asisten a escuelas ordinarias o a escuelas para alumnos con necesidades especiales, 2010/11 y 2019/20, por tipo de prioridad de promoción</w:t>
      </w:r>
    </w:p>
    <w:tbl>
      <w:tblPr>
        <w:tblW w:w="9639" w:type="dxa"/>
        <w:tblBorders>
          <w:top w:val="single" w:sz="4" w:space="0" w:color="auto"/>
        </w:tblBorders>
        <w:tblLayout w:type="fixed"/>
        <w:tblCellMar>
          <w:left w:w="0" w:type="dxa"/>
          <w:right w:w="0" w:type="dxa"/>
        </w:tblCellMar>
        <w:tblLook w:val="04A0" w:firstRow="1" w:lastRow="0" w:firstColumn="1" w:lastColumn="0" w:noHBand="0" w:noVBand="1"/>
      </w:tblPr>
      <w:tblGrid>
        <w:gridCol w:w="2249"/>
        <w:gridCol w:w="1012"/>
        <w:gridCol w:w="1134"/>
        <w:gridCol w:w="1275"/>
        <w:gridCol w:w="993"/>
        <w:gridCol w:w="1417"/>
        <w:gridCol w:w="1559"/>
      </w:tblGrid>
      <w:tr w:rsidR="00E933F1" w:rsidRPr="00DB2769" w14:paraId="1B85D1F1" w14:textId="77777777" w:rsidTr="002448A8">
        <w:trPr>
          <w:trHeight w:val="240"/>
          <w:tblHeader/>
        </w:trPr>
        <w:tc>
          <w:tcPr>
            <w:tcW w:w="2249" w:type="dxa"/>
            <w:vMerge w:val="restart"/>
            <w:tcBorders>
              <w:top w:val="single" w:sz="4" w:space="0" w:color="auto"/>
              <w:bottom w:val="single" w:sz="4" w:space="0" w:color="auto"/>
            </w:tcBorders>
            <w:shd w:val="clear" w:color="auto" w:fill="auto"/>
            <w:vAlign w:val="bottom"/>
            <w:hideMark/>
          </w:tcPr>
          <w:p w14:paraId="31F1380F" w14:textId="77777777" w:rsidR="00E933F1" w:rsidRPr="006927BD" w:rsidRDefault="00E933F1" w:rsidP="00DB2769">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Prioridades de promoción</w:t>
            </w:r>
          </w:p>
        </w:tc>
        <w:tc>
          <w:tcPr>
            <w:tcW w:w="1012" w:type="dxa"/>
            <w:vMerge w:val="restart"/>
            <w:tcBorders>
              <w:top w:val="single" w:sz="4" w:space="0" w:color="auto"/>
              <w:bottom w:val="single" w:sz="4" w:space="0" w:color="auto"/>
            </w:tcBorders>
            <w:shd w:val="clear" w:color="auto" w:fill="auto"/>
            <w:vAlign w:val="bottom"/>
            <w:hideMark/>
          </w:tcPr>
          <w:p w14:paraId="0E005A83" w14:textId="77777777" w:rsidR="00E933F1" w:rsidRPr="006927BD" w:rsidRDefault="00E933F1" w:rsidP="001C371C">
            <w:pPr>
              <w:pStyle w:val="SingleTxtG"/>
              <w:tabs>
                <w:tab w:val="clear" w:pos="1701"/>
                <w:tab w:val="clear" w:pos="2268"/>
                <w:tab w:val="clear" w:pos="2835"/>
              </w:tabs>
              <w:spacing w:before="80" w:after="80" w:line="200" w:lineRule="exact"/>
              <w:ind w:left="28" w:right="28"/>
              <w:jc w:val="right"/>
              <w:rPr>
                <w:i/>
                <w:iCs/>
                <w:sz w:val="16"/>
              </w:rPr>
            </w:pPr>
            <w:r w:rsidRPr="006927BD">
              <w:rPr>
                <w:i/>
                <w:iCs/>
                <w:sz w:val="16"/>
              </w:rPr>
              <w:t>Año escolar</w:t>
            </w:r>
          </w:p>
        </w:tc>
        <w:tc>
          <w:tcPr>
            <w:tcW w:w="3402" w:type="dxa"/>
            <w:gridSpan w:val="3"/>
            <w:tcBorders>
              <w:top w:val="single" w:sz="4" w:space="0" w:color="auto"/>
              <w:bottom w:val="single" w:sz="4" w:space="0" w:color="auto"/>
            </w:tcBorders>
            <w:shd w:val="clear" w:color="auto" w:fill="auto"/>
            <w:vAlign w:val="bottom"/>
            <w:hideMark/>
          </w:tcPr>
          <w:p w14:paraId="3E9D1CDF" w14:textId="77777777" w:rsidR="00E933F1" w:rsidRPr="006927BD" w:rsidRDefault="00E933F1" w:rsidP="001C371C">
            <w:pPr>
              <w:pStyle w:val="SingleTxtG"/>
              <w:tabs>
                <w:tab w:val="clear" w:pos="1701"/>
                <w:tab w:val="clear" w:pos="2268"/>
                <w:tab w:val="clear" w:pos="2835"/>
              </w:tabs>
              <w:spacing w:before="80" w:after="80" w:line="200" w:lineRule="exact"/>
              <w:ind w:left="0" w:right="0"/>
              <w:jc w:val="center"/>
              <w:rPr>
                <w:i/>
                <w:iCs/>
                <w:sz w:val="16"/>
              </w:rPr>
            </w:pPr>
            <w:r w:rsidRPr="006927BD">
              <w:rPr>
                <w:i/>
                <w:iCs/>
                <w:sz w:val="16"/>
              </w:rPr>
              <w:t>Alumnos que reciben apoyo pedagógico especial</w:t>
            </w:r>
          </w:p>
        </w:tc>
        <w:tc>
          <w:tcPr>
            <w:tcW w:w="1417" w:type="dxa"/>
            <w:vMerge w:val="restart"/>
            <w:tcBorders>
              <w:top w:val="single" w:sz="4" w:space="0" w:color="auto"/>
            </w:tcBorders>
            <w:shd w:val="clear" w:color="auto" w:fill="auto"/>
            <w:vAlign w:val="bottom"/>
            <w:hideMark/>
          </w:tcPr>
          <w:p w14:paraId="2C696337" w14:textId="77777777" w:rsidR="00E933F1" w:rsidRPr="006927BD" w:rsidRDefault="00E933F1" w:rsidP="00E933F1">
            <w:pPr>
              <w:pStyle w:val="SingleTxtG"/>
              <w:tabs>
                <w:tab w:val="clear" w:pos="1701"/>
                <w:tab w:val="clear" w:pos="2268"/>
                <w:tab w:val="clear" w:pos="2835"/>
              </w:tabs>
              <w:spacing w:before="80" w:after="80" w:line="200" w:lineRule="exact"/>
              <w:ind w:left="28" w:right="57"/>
              <w:jc w:val="right"/>
              <w:rPr>
                <w:i/>
                <w:iCs/>
                <w:sz w:val="16"/>
              </w:rPr>
            </w:pPr>
            <w:r w:rsidRPr="006927BD">
              <w:rPr>
                <w:i/>
                <w:iCs/>
                <w:sz w:val="16"/>
              </w:rPr>
              <w:t>Porcentaje que recibe apoyo pedagógico especial*</w:t>
            </w:r>
          </w:p>
        </w:tc>
        <w:tc>
          <w:tcPr>
            <w:tcW w:w="1559" w:type="dxa"/>
            <w:vMerge w:val="restart"/>
            <w:tcBorders>
              <w:top w:val="single" w:sz="4" w:space="0" w:color="auto"/>
            </w:tcBorders>
            <w:shd w:val="clear" w:color="auto" w:fill="auto"/>
            <w:vAlign w:val="bottom"/>
            <w:hideMark/>
          </w:tcPr>
          <w:p w14:paraId="62100467" w14:textId="77777777" w:rsidR="00E933F1" w:rsidRPr="006927BD" w:rsidRDefault="00E933F1" w:rsidP="00E933F1">
            <w:pPr>
              <w:pStyle w:val="SingleTxtG"/>
              <w:tabs>
                <w:tab w:val="clear" w:pos="1701"/>
                <w:tab w:val="clear" w:pos="2268"/>
                <w:tab w:val="clear" w:pos="2835"/>
              </w:tabs>
              <w:spacing w:before="80" w:after="80" w:line="200" w:lineRule="exact"/>
              <w:ind w:left="28" w:right="28"/>
              <w:jc w:val="right"/>
              <w:rPr>
                <w:i/>
                <w:iCs/>
                <w:sz w:val="16"/>
              </w:rPr>
            </w:pPr>
            <w:r w:rsidRPr="006927BD">
              <w:rPr>
                <w:i/>
                <w:iCs/>
                <w:sz w:val="16"/>
              </w:rPr>
              <w:t>Porcentaje que asiste a escuelas para alumnos con necesidades especiales**</w:t>
            </w:r>
          </w:p>
        </w:tc>
      </w:tr>
      <w:tr w:rsidR="00E933F1" w:rsidRPr="006927BD" w14:paraId="6B5C3DC7" w14:textId="77777777" w:rsidTr="002448A8">
        <w:trPr>
          <w:trHeight w:val="240"/>
          <w:tblHeader/>
        </w:trPr>
        <w:tc>
          <w:tcPr>
            <w:tcW w:w="2249" w:type="dxa"/>
            <w:vMerge/>
            <w:tcBorders>
              <w:top w:val="single" w:sz="4" w:space="0" w:color="auto"/>
              <w:bottom w:val="single" w:sz="12" w:space="0" w:color="auto"/>
            </w:tcBorders>
            <w:shd w:val="clear" w:color="auto" w:fill="auto"/>
            <w:vAlign w:val="bottom"/>
            <w:hideMark/>
          </w:tcPr>
          <w:p w14:paraId="77D3BAF4" w14:textId="77777777" w:rsidR="00E933F1" w:rsidRPr="006927BD" w:rsidRDefault="00E933F1" w:rsidP="00DB2769">
            <w:pPr>
              <w:pStyle w:val="SingleTxtG"/>
              <w:tabs>
                <w:tab w:val="clear" w:pos="1701"/>
                <w:tab w:val="clear" w:pos="2268"/>
                <w:tab w:val="clear" w:pos="2835"/>
              </w:tabs>
              <w:spacing w:before="40" w:after="40" w:line="220" w:lineRule="exact"/>
              <w:ind w:left="0" w:right="0"/>
              <w:jc w:val="left"/>
              <w:rPr>
                <w:bCs/>
                <w:sz w:val="18"/>
                <w:lang w:val="en-GB"/>
              </w:rPr>
            </w:pPr>
          </w:p>
        </w:tc>
        <w:tc>
          <w:tcPr>
            <w:tcW w:w="1012" w:type="dxa"/>
            <w:vMerge/>
            <w:tcBorders>
              <w:top w:val="single" w:sz="4" w:space="0" w:color="auto"/>
              <w:bottom w:val="single" w:sz="12" w:space="0" w:color="auto"/>
            </w:tcBorders>
            <w:shd w:val="clear" w:color="auto" w:fill="auto"/>
            <w:vAlign w:val="bottom"/>
            <w:hideMark/>
          </w:tcPr>
          <w:p w14:paraId="10B80985" w14:textId="77777777" w:rsidR="00E933F1" w:rsidRPr="006927BD" w:rsidRDefault="00E933F1" w:rsidP="001C371C">
            <w:pPr>
              <w:pStyle w:val="SingleTxtG"/>
              <w:tabs>
                <w:tab w:val="clear" w:pos="1701"/>
                <w:tab w:val="clear" w:pos="2268"/>
                <w:tab w:val="clear" w:pos="2835"/>
              </w:tabs>
              <w:spacing w:before="80" w:after="80" w:line="200" w:lineRule="exact"/>
              <w:ind w:left="113" w:right="0"/>
              <w:jc w:val="right"/>
              <w:rPr>
                <w:i/>
                <w:iCs/>
                <w:sz w:val="16"/>
              </w:rPr>
            </w:pPr>
          </w:p>
        </w:tc>
        <w:tc>
          <w:tcPr>
            <w:tcW w:w="1134" w:type="dxa"/>
            <w:tcBorders>
              <w:top w:val="single" w:sz="4" w:space="0" w:color="auto"/>
              <w:bottom w:val="single" w:sz="12" w:space="0" w:color="auto"/>
            </w:tcBorders>
            <w:shd w:val="clear" w:color="auto" w:fill="auto"/>
            <w:vAlign w:val="bottom"/>
            <w:hideMark/>
          </w:tcPr>
          <w:p w14:paraId="7F51F5ED" w14:textId="77777777" w:rsidR="00E933F1" w:rsidRPr="006927BD" w:rsidRDefault="00E933F1" w:rsidP="001C371C">
            <w:pPr>
              <w:pStyle w:val="SingleTxtG"/>
              <w:tabs>
                <w:tab w:val="clear" w:pos="1701"/>
                <w:tab w:val="clear" w:pos="2268"/>
                <w:tab w:val="clear" w:pos="2835"/>
              </w:tabs>
              <w:spacing w:before="80" w:after="80" w:line="200" w:lineRule="exact"/>
              <w:ind w:left="28" w:right="28"/>
              <w:jc w:val="right"/>
              <w:rPr>
                <w:i/>
                <w:iCs/>
                <w:sz w:val="16"/>
              </w:rPr>
            </w:pPr>
            <w:r w:rsidRPr="006927BD">
              <w:rPr>
                <w:i/>
                <w:iCs/>
                <w:sz w:val="16"/>
              </w:rPr>
              <w:t>Escuelas ordinarias</w:t>
            </w:r>
          </w:p>
        </w:tc>
        <w:tc>
          <w:tcPr>
            <w:tcW w:w="1275" w:type="dxa"/>
            <w:tcBorders>
              <w:top w:val="single" w:sz="4" w:space="0" w:color="auto"/>
              <w:bottom w:val="single" w:sz="12" w:space="0" w:color="auto"/>
            </w:tcBorders>
            <w:shd w:val="clear" w:color="auto" w:fill="auto"/>
            <w:vAlign w:val="bottom"/>
            <w:hideMark/>
          </w:tcPr>
          <w:p w14:paraId="0654714C" w14:textId="77777777" w:rsidR="00E933F1" w:rsidRPr="006927BD" w:rsidRDefault="00E933F1" w:rsidP="001C371C">
            <w:pPr>
              <w:pStyle w:val="SingleTxtG"/>
              <w:tabs>
                <w:tab w:val="clear" w:pos="1701"/>
                <w:tab w:val="clear" w:pos="2268"/>
                <w:tab w:val="clear" w:pos="2835"/>
              </w:tabs>
              <w:spacing w:before="80" w:after="80" w:line="200" w:lineRule="exact"/>
              <w:ind w:left="28" w:right="28"/>
              <w:jc w:val="right"/>
              <w:rPr>
                <w:i/>
                <w:iCs/>
                <w:sz w:val="16"/>
              </w:rPr>
            </w:pPr>
            <w:r w:rsidRPr="006927BD">
              <w:rPr>
                <w:i/>
                <w:iCs/>
                <w:sz w:val="16"/>
              </w:rPr>
              <w:t>Escuelas para alumnos con necesidades especiales</w:t>
            </w:r>
          </w:p>
        </w:tc>
        <w:tc>
          <w:tcPr>
            <w:tcW w:w="993" w:type="dxa"/>
            <w:tcBorders>
              <w:top w:val="single" w:sz="4" w:space="0" w:color="auto"/>
              <w:bottom w:val="single" w:sz="12" w:space="0" w:color="auto"/>
            </w:tcBorders>
            <w:shd w:val="clear" w:color="auto" w:fill="auto"/>
            <w:vAlign w:val="bottom"/>
            <w:hideMark/>
          </w:tcPr>
          <w:p w14:paraId="708B2F2C" w14:textId="77777777" w:rsidR="00E933F1" w:rsidRPr="006927BD" w:rsidRDefault="00E933F1" w:rsidP="001C371C">
            <w:pPr>
              <w:pStyle w:val="SingleTxtG"/>
              <w:tabs>
                <w:tab w:val="clear" w:pos="1701"/>
                <w:tab w:val="clear" w:pos="2268"/>
                <w:tab w:val="clear" w:pos="2835"/>
              </w:tabs>
              <w:spacing w:before="80" w:after="80" w:line="200" w:lineRule="exact"/>
              <w:ind w:left="28" w:right="28"/>
              <w:jc w:val="right"/>
              <w:rPr>
                <w:i/>
                <w:iCs/>
                <w:sz w:val="16"/>
              </w:rPr>
            </w:pPr>
            <w:r w:rsidRPr="006927BD">
              <w:rPr>
                <w:i/>
                <w:iCs/>
                <w:sz w:val="16"/>
              </w:rPr>
              <w:t>Total</w:t>
            </w:r>
          </w:p>
        </w:tc>
        <w:tc>
          <w:tcPr>
            <w:tcW w:w="1417" w:type="dxa"/>
            <w:vMerge/>
            <w:tcBorders>
              <w:bottom w:val="single" w:sz="12" w:space="0" w:color="auto"/>
            </w:tcBorders>
            <w:shd w:val="clear" w:color="auto" w:fill="auto"/>
            <w:vAlign w:val="bottom"/>
            <w:hideMark/>
          </w:tcPr>
          <w:p w14:paraId="269D9E87" w14:textId="58D31CDE" w:rsidR="00E933F1" w:rsidRPr="006927BD" w:rsidRDefault="00E933F1" w:rsidP="001C371C">
            <w:pPr>
              <w:pStyle w:val="SingleTxtG"/>
              <w:tabs>
                <w:tab w:val="clear" w:pos="1701"/>
                <w:tab w:val="clear" w:pos="2268"/>
                <w:tab w:val="clear" w:pos="2835"/>
              </w:tabs>
              <w:spacing w:before="80" w:after="80" w:line="200" w:lineRule="exact"/>
              <w:ind w:left="28" w:right="28"/>
              <w:jc w:val="right"/>
              <w:rPr>
                <w:i/>
                <w:iCs/>
                <w:sz w:val="16"/>
              </w:rPr>
            </w:pPr>
          </w:p>
        </w:tc>
        <w:tc>
          <w:tcPr>
            <w:tcW w:w="1559" w:type="dxa"/>
            <w:vMerge/>
            <w:tcBorders>
              <w:bottom w:val="single" w:sz="12" w:space="0" w:color="auto"/>
            </w:tcBorders>
            <w:shd w:val="clear" w:color="auto" w:fill="auto"/>
            <w:vAlign w:val="bottom"/>
            <w:hideMark/>
          </w:tcPr>
          <w:p w14:paraId="07D7581E" w14:textId="36074AA3" w:rsidR="00E933F1" w:rsidRPr="006927BD" w:rsidRDefault="00E933F1" w:rsidP="001C371C">
            <w:pPr>
              <w:pStyle w:val="SingleTxtG"/>
              <w:tabs>
                <w:tab w:val="clear" w:pos="1701"/>
                <w:tab w:val="clear" w:pos="2268"/>
                <w:tab w:val="clear" w:pos="2835"/>
              </w:tabs>
              <w:spacing w:before="80" w:after="80" w:line="200" w:lineRule="exact"/>
              <w:ind w:left="28" w:right="28"/>
              <w:jc w:val="right"/>
              <w:rPr>
                <w:i/>
                <w:iCs/>
                <w:sz w:val="16"/>
              </w:rPr>
            </w:pPr>
          </w:p>
        </w:tc>
      </w:tr>
      <w:tr w:rsidR="001C371C" w:rsidRPr="001C371C" w14:paraId="0FC07C60" w14:textId="77777777" w:rsidTr="00D03B09">
        <w:trPr>
          <w:trHeight w:val="240"/>
        </w:trPr>
        <w:tc>
          <w:tcPr>
            <w:tcW w:w="2249" w:type="dxa"/>
            <w:vMerge w:val="restart"/>
            <w:tcBorders>
              <w:top w:val="single" w:sz="12" w:space="0" w:color="auto"/>
              <w:bottom w:val="single" w:sz="4" w:space="0" w:color="auto"/>
            </w:tcBorders>
            <w:shd w:val="clear" w:color="auto" w:fill="auto"/>
            <w:vAlign w:val="center"/>
            <w:hideMark/>
          </w:tcPr>
          <w:p w14:paraId="4CBAF50D" w14:textId="77777777" w:rsidR="006927BD" w:rsidRPr="006927BD" w:rsidRDefault="006927BD" w:rsidP="001C371C">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Total</w:t>
            </w:r>
          </w:p>
        </w:tc>
        <w:tc>
          <w:tcPr>
            <w:tcW w:w="1012" w:type="dxa"/>
            <w:tcBorders>
              <w:top w:val="single" w:sz="12" w:space="0" w:color="auto"/>
              <w:bottom w:val="single" w:sz="4" w:space="0" w:color="auto"/>
            </w:tcBorders>
            <w:shd w:val="clear" w:color="auto" w:fill="auto"/>
            <w:vAlign w:val="bottom"/>
            <w:hideMark/>
          </w:tcPr>
          <w:p w14:paraId="3B57D402" w14:textId="77777777" w:rsidR="006927BD" w:rsidRPr="006927BD" w:rsidRDefault="006927BD" w:rsidP="001C371C">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2010/11</w:t>
            </w:r>
          </w:p>
        </w:tc>
        <w:tc>
          <w:tcPr>
            <w:tcW w:w="1134" w:type="dxa"/>
            <w:tcBorders>
              <w:top w:val="single" w:sz="12" w:space="0" w:color="auto"/>
              <w:bottom w:val="single" w:sz="4" w:space="0" w:color="auto"/>
            </w:tcBorders>
            <w:shd w:val="clear" w:color="auto" w:fill="auto"/>
            <w:vAlign w:val="bottom"/>
            <w:hideMark/>
          </w:tcPr>
          <w:p w14:paraId="336D13DD" w14:textId="5D143F93" w:rsidR="006927BD" w:rsidRPr="006927BD" w:rsidRDefault="006927BD" w:rsidP="001C371C">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108</w:t>
            </w:r>
            <w:r w:rsidR="001C371C">
              <w:rPr>
                <w:b/>
                <w:bCs/>
                <w:sz w:val="18"/>
              </w:rPr>
              <w:t xml:space="preserve"> </w:t>
            </w:r>
            <w:r w:rsidRPr="006927BD">
              <w:rPr>
                <w:b/>
                <w:bCs/>
                <w:sz w:val="18"/>
              </w:rPr>
              <w:t>642</w:t>
            </w:r>
          </w:p>
        </w:tc>
        <w:tc>
          <w:tcPr>
            <w:tcW w:w="1275" w:type="dxa"/>
            <w:tcBorders>
              <w:top w:val="single" w:sz="12" w:space="0" w:color="auto"/>
              <w:bottom w:val="single" w:sz="4" w:space="0" w:color="auto"/>
            </w:tcBorders>
            <w:shd w:val="clear" w:color="auto" w:fill="auto"/>
            <w:vAlign w:val="bottom"/>
            <w:hideMark/>
          </w:tcPr>
          <w:p w14:paraId="7A9FD588" w14:textId="2DBB42BF" w:rsidR="006927BD" w:rsidRPr="006927BD" w:rsidRDefault="006927BD" w:rsidP="001C371C">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377</w:t>
            </w:r>
            <w:r w:rsidR="001C371C">
              <w:rPr>
                <w:b/>
                <w:bCs/>
                <w:sz w:val="18"/>
              </w:rPr>
              <w:t xml:space="preserve"> </w:t>
            </w:r>
            <w:r w:rsidRPr="006927BD">
              <w:rPr>
                <w:b/>
                <w:bCs/>
                <w:sz w:val="18"/>
              </w:rPr>
              <w:t>922</w:t>
            </w:r>
          </w:p>
        </w:tc>
        <w:tc>
          <w:tcPr>
            <w:tcW w:w="993" w:type="dxa"/>
            <w:tcBorders>
              <w:top w:val="single" w:sz="12" w:space="0" w:color="auto"/>
              <w:bottom w:val="single" w:sz="4" w:space="0" w:color="auto"/>
            </w:tcBorders>
            <w:shd w:val="clear" w:color="auto" w:fill="auto"/>
            <w:vAlign w:val="bottom"/>
            <w:hideMark/>
          </w:tcPr>
          <w:p w14:paraId="60CFB0D9" w14:textId="05D4D5A5" w:rsidR="006927BD" w:rsidRPr="006927BD" w:rsidRDefault="006927BD" w:rsidP="001C371C">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486</w:t>
            </w:r>
            <w:r w:rsidR="001C371C">
              <w:rPr>
                <w:b/>
                <w:bCs/>
                <w:sz w:val="18"/>
              </w:rPr>
              <w:t xml:space="preserve"> </w:t>
            </w:r>
            <w:r w:rsidRPr="006927BD">
              <w:rPr>
                <w:b/>
                <w:bCs/>
                <w:sz w:val="18"/>
              </w:rPr>
              <w:t>564</w:t>
            </w:r>
          </w:p>
        </w:tc>
        <w:tc>
          <w:tcPr>
            <w:tcW w:w="1417" w:type="dxa"/>
            <w:tcBorders>
              <w:top w:val="single" w:sz="12" w:space="0" w:color="auto"/>
              <w:bottom w:val="single" w:sz="4" w:space="0" w:color="auto"/>
            </w:tcBorders>
            <w:shd w:val="clear" w:color="auto" w:fill="auto"/>
            <w:vAlign w:val="bottom"/>
            <w:hideMark/>
          </w:tcPr>
          <w:p w14:paraId="1AC06B25" w14:textId="77777777" w:rsidR="006927BD" w:rsidRPr="006927BD" w:rsidRDefault="006927BD" w:rsidP="001C371C">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6,2</w:t>
            </w:r>
          </w:p>
        </w:tc>
        <w:tc>
          <w:tcPr>
            <w:tcW w:w="1559" w:type="dxa"/>
            <w:tcBorders>
              <w:top w:val="single" w:sz="12" w:space="0" w:color="auto"/>
              <w:bottom w:val="single" w:sz="4" w:space="0" w:color="auto"/>
            </w:tcBorders>
            <w:shd w:val="clear" w:color="auto" w:fill="auto"/>
            <w:vAlign w:val="bottom"/>
            <w:hideMark/>
          </w:tcPr>
          <w:p w14:paraId="62DB3D03" w14:textId="77777777" w:rsidR="006927BD" w:rsidRPr="006927BD" w:rsidRDefault="006927BD" w:rsidP="001C371C">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4,8</w:t>
            </w:r>
          </w:p>
        </w:tc>
      </w:tr>
      <w:tr w:rsidR="00DB2769" w:rsidRPr="006927BD" w14:paraId="4B16F0A8" w14:textId="77777777" w:rsidTr="001C371C">
        <w:trPr>
          <w:trHeight w:val="240"/>
        </w:trPr>
        <w:tc>
          <w:tcPr>
            <w:tcW w:w="2249" w:type="dxa"/>
            <w:vMerge/>
            <w:tcBorders>
              <w:top w:val="single" w:sz="4" w:space="0" w:color="auto"/>
              <w:bottom w:val="single" w:sz="4" w:space="0" w:color="auto"/>
            </w:tcBorders>
            <w:shd w:val="clear" w:color="auto" w:fill="auto"/>
            <w:hideMark/>
          </w:tcPr>
          <w:p w14:paraId="66703202"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bCs/>
                <w:sz w:val="18"/>
                <w:lang w:val="en-GB"/>
              </w:rPr>
            </w:pPr>
          </w:p>
        </w:tc>
        <w:tc>
          <w:tcPr>
            <w:tcW w:w="1012" w:type="dxa"/>
            <w:tcBorders>
              <w:top w:val="single" w:sz="4" w:space="0" w:color="auto"/>
              <w:bottom w:val="single" w:sz="4" w:space="0" w:color="auto"/>
            </w:tcBorders>
            <w:shd w:val="clear" w:color="auto" w:fill="auto"/>
            <w:vAlign w:val="bottom"/>
            <w:hideMark/>
          </w:tcPr>
          <w:p w14:paraId="793B6D56" w14:textId="77777777"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2019/20</w:t>
            </w:r>
          </w:p>
        </w:tc>
        <w:tc>
          <w:tcPr>
            <w:tcW w:w="1134" w:type="dxa"/>
            <w:tcBorders>
              <w:top w:val="single" w:sz="4" w:space="0" w:color="auto"/>
              <w:bottom w:val="single" w:sz="4" w:space="0" w:color="auto"/>
            </w:tcBorders>
            <w:shd w:val="clear" w:color="auto" w:fill="auto"/>
            <w:vAlign w:val="bottom"/>
            <w:hideMark/>
          </w:tcPr>
          <w:p w14:paraId="77DE6AAF" w14:textId="2581F915"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246</w:t>
            </w:r>
            <w:r w:rsidR="001C371C">
              <w:rPr>
                <w:b/>
                <w:bCs/>
                <w:sz w:val="18"/>
              </w:rPr>
              <w:t xml:space="preserve"> </w:t>
            </w:r>
            <w:r w:rsidRPr="006927BD">
              <w:rPr>
                <w:b/>
                <w:bCs/>
                <w:sz w:val="18"/>
              </w:rPr>
              <w:t>303</w:t>
            </w:r>
          </w:p>
        </w:tc>
        <w:tc>
          <w:tcPr>
            <w:tcW w:w="1275" w:type="dxa"/>
            <w:tcBorders>
              <w:top w:val="single" w:sz="4" w:space="0" w:color="auto"/>
              <w:bottom w:val="single" w:sz="4" w:space="0" w:color="auto"/>
            </w:tcBorders>
            <w:shd w:val="clear" w:color="auto" w:fill="auto"/>
            <w:vAlign w:val="bottom"/>
            <w:hideMark/>
          </w:tcPr>
          <w:p w14:paraId="2AAFB1E3" w14:textId="795D2E4E"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325</w:t>
            </w:r>
            <w:r w:rsidR="001C371C">
              <w:rPr>
                <w:b/>
                <w:bCs/>
                <w:sz w:val="18"/>
              </w:rPr>
              <w:t xml:space="preserve"> </w:t>
            </w:r>
            <w:r w:rsidRPr="006927BD">
              <w:rPr>
                <w:b/>
                <w:bCs/>
                <w:sz w:val="18"/>
              </w:rPr>
              <w:t>368</w:t>
            </w:r>
          </w:p>
        </w:tc>
        <w:tc>
          <w:tcPr>
            <w:tcW w:w="993" w:type="dxa"/>
            <w:tcBorders>
              <w:top w:val="single" w:sz="4" w:space="0" w:color="auto"/>
              <w:bottom w:val="single" w:sz="4" w:space="0" w:color="auto"/>
            </w:tcBorders>
            <w:shd w:val="clear" w:color="auto" w:fill="auto"/>
            <w:vAlign w:val="bottom"/>
            <w:hideMark/>
          </w:tcPr>
          <w:p w14:paraId="3148241D" w14:textId="02926251"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571</w:t>
            </w:r>
            <w:r w:rsidR="001C371C">
              <w:rPr>
                <w:b/>
                <w:bCs/>
                <w:sz w:val="18"/>
              </w:rPr>
              <w:t xml:space="preserve"> </w:t>
            </w:r>
            <w:r w:rsidRPr="006927BD">
              <w:rPr>
                <w:b/>
                <w:bCs/>
                <w:sz w:val="18"/>
              </w:rPr>
              <w:t>671</w:t>
            </w:r>
          </w:p>
        </w:tc>
        <w:tc>
          <w:tcPr>
            <w:tcW w:w="1417" w:type="dxa"/>
            <w:tcBorders>
              <w:top w:val="single" w:sz="4" w:space="0" w:color="auto"/>
              <w:bottom w:val="single" w:sz="4" w:space="0" w:color="auto"/>
            </w:tcBorders>
            <w:shd w:val="clear" w:color="auto" w:fill="auto"/>
            <w:vAlign w:val="bottom"/>
            <w:hideMark/>
          </w:tcPr>
          <w:p w14:paraId="379E2D6D" w14:textId="77777777"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7,6</w:t>
            </w:r>
          </w:p>
        </w:tc>
        <w:tc>
          <w:tcPr>
            <w:tcW w:w="1559" w:type="dxa"/>
            <w:tcBorders>
              <w:top w:val="single" w:sz="4" w:space="0" w:color="auto"/>
              <w:bottom w:val="single" w:sz="4" w:space="0" w:color="auto"/>
            </w:tcBorders>
            <w:shd w:val="clear" w:color="auto" w:fill="auto"/>
            <w:vAlign w:val="bottom"/>
            <w:hideMark/>
          </w:tcPr>
          <w:p w14:paraId="4A416D9D" w14:textId="77777777" w:rsidR="006927BD" w:rsidRPr="006927BD" w:rsidRDefault="006927BD" w:rsidP="001C371C">
            <w:pPr>
              <w:pStyle w:val="SingleTxtG"/>
              <w:tabs>
                <w:tab w:val="clear" w:pos="1701"/>
                <w:tab w:val="clear" w:pos="2268"/>
                <w:tab w:val="clear" w:pos="2835"/>
              </w:tabs>
              <w:spacing w:before="80" w:after="80" w:line="220" w:lineRule="exact"/>
              <w:ind w:left="0" w:right="28"/>
              <w:jc w:val="right"/>
              <w:rPr>
                <w:b/>
                <w:bCs/>
                <w:sz w:val="18"/>
              </w:rPr>
            </w:pPr>
            <w:r w:rsidRPr="006927BD">
              <w:rPr>
                <w:b/>
                <w:bCs/>
                <w:sz w:val="18"/>
              </w:rPr>
              <w:t>4,2</w:t>
            </w:r>
          </w:p>
        </w:tc>
      </w:tr>
      <w:tr w:rsidR="00DB2769" w:rsidRPr="006927BD" w14:paraId="5490812A" w14:textId="77777777" w:rsidTr="001C371C">
        <w:trPr>
          <w:trHeight w:val="240"/>
        </w:trPr>
        <w:tc>
          <w:tcPr>
            <w:tcW w:w="2249" w:type="dxa"/>
            <w:vMerge w:val="restart"/>
            <w:tcBorders>
              <w:top w:val="single" w:sz="4" w:space="0" w:color="auto"/>
            </w:tcBorders>
            <w:shd w:val="clear" w:color="auto" w:fill="auto"/>
            <w:hideMark/>
          </w:tcPr>
          <w:p w14:paraId="4A1B47F4"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Aprendizaje</w:t>
            </w:r>
          </w:p>
        </w:tc>
        <w:tc>
          <w:tcPr>
            <w:tcW w:w="1012" w:type="dxa"/>
            <w:tcBorders>
              <w:top w:val="single" w:sz="4" w:space="0" w:color="auto"/>
            </w:tcBorders>
            <w:shd w:val="clear" w:color="auto" w:fill="auto"/>
            <w:vAlign w:val="bottom"/>
            <w:hideMark/>
          </w:tcPr>
          <w:p w14:paraId="13A43D33" w14:textId="77777777"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2010/11</w:t>
            </w:r>
          </w:p>
        </w:tc>
        <w:tc>
          <w:tcPr>
            <w:tcW w:w="1134" w:type="dxa"/>
            <w:tcBorders>
              <w:top w:val="single" w:sz="4" w:space="0" w:color="auto"/>
            </w:tcBorders>
            <w:shd w:val="clear" w:color="auto" w:fill="auto"/>
            <w:vAlign w:val="bottom"/>
            <w:hideMark/>
          </w:tcPr>
          <w:p w14:paraId="1ECC940A" w14:textId="5913F626"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47</w:t>
            </w:r>
            <w:r w:rsidR="001C371C">
              <w:rPr>
                <w:sz w:val="18"/>
              </w:rPr>
              <w:t xml:space="preserve"> </w:t>
            </w:r>
            <w:r w:rsidRPr="006927BD">
              <w:rPr>
                <w:sz w:val="18"/>
              </w:rPr>
              <w:t>259</w:t>
            </w:r>
          </w:p>
        </w:tc>
        <w:tc>
          <w:tcPr>
            <w:tcW w:w="1275" w:type="dxa"/>
            <w:tcBorders>
              <w:top w:val="single" w:sz="4" w:space="0" w:color="auto"/>
            </w:tcBorders>
            <w:shd w:val="clear" w:color="auto" w:fill="auto"/>
            <w:vAlign w:val="bottom"/>
            <w:hideMark/>
          </w:tcPr>
          <w:p w14:paraId="2957F430" w14:textId="6D183F35"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154</w:t>
            </w:r>
            <w:r w:rsidR="001C371C">
              <w:rPr>
                <w:sz w:val="18"/>
              </w:rPr>
              <w:t xml:space="preserve"> </w:t>
            </w:r>
            <w:r w:rsidRPr="006927BD">
              <w:rPr>
                <w:sz w:val="18"/>
              </w:rPr>
              <w:t>958</w:t>
            </w:r>
          </w:p>
        </w:tc>
        <w:tc>
          <w:tcPr>
            <w:tcW w:w="993" w:type="dxa"/>
            <w:tcBorders>
              <w:top w:val="single" w:sz="4" w:space="0" w:color="auto"/>
            </w:tcBorders>
            <w:shd w:val="clear" w:color="auto" w:fill="auto"/>
            <w:vAlign w:val="bottom"/>
            <w:hideMark/>
          </w:tcPr>
          <w:p w14:paraId="2E3FA3E4" w14:textId="1CC7615B"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202</w:t>
            </w:r>
            <w:r w:rsidR="001C371C">
              <w:rPr>
                <w:sz w:val="18"/>
              </w:rPr>
              <w:t xml:space="preserve"> </w:t>
            </w:r>
            <w:r w:rsidRPr="006927BD">
              <w:rPr>
                <w:sz w:val="18"/>
              </w:rPr>
              <w:t>217</w:t>
            </w:r>
          </w:p>
        </w:tc>
        <w:tc>
          <w:tcPr>
            <w:tcW w:w="1417" w:type="dxa"/>
            <w:tcBorders>
              <w:top w:val="single" w:sz="4" w:space="0" w:color="auto"/>
            </w:tcBorders>
            <w:shd w:val="clear" w:color="auto" w:fill="auto"/>
            <w:vAlign w:val="bottom"/>
            <w:hideMark/>
          </w:tcPr>
          <w:p w14:paraId="5A7F1C1F" w14:textId="77777777"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2,6</w:t>
            </w:r>
          </w:p>
        </w:tc>
        <w:tc>
          <w:tcPr>
            <w:tcW w:w="1559" w:type="dxa"/>
            <w:tcBorders>
              <w:top w:val="single" w:sz="4" w:space="0" w:color="auto"/>
            </w:tcBorders>
            <w:shd w:val="clear" w:color="auto" w:fill="auto"/>
            <w:vAlign w:val="bottom"/>
            <w:hideMark/>
          </w:tcPr>
          <w:p w14:paraId="5966B73D" w14:textId="77777777"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p>
        </w:tc>
      </w:tr>
      <w:tr w:rsidR="00DB2769" w:rsidRPr="006927BD" w14:paraId="738CB563" w14:textId="77777777" w:rsidTr="001C371C">
        <w:trPr>
          <w:trHeight w:val="240"/>
        </w:trPr>
        <w:tc>
          <w:tcPr>
            <w:tcW w:w="2249" w:type="dxa"/>
            <w:vMerge/>
            <w:shd w:val="clear" w:color="auto" w:fill="auto"/>
            <w:hideMark/>
          </w:tcPr>
          <w:p w14:paraId="46B81893"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p>
        </w:tc>
        <w:tc>
          <w:tcPr>
            <w:tcW w:w="1012" w:type="dxa"/>
            <w:shd w:val="clear" w:color="auto" w:fill="auto"/>
            <w:vAlign w:val="bottom"/>
            <w:hideMark/>
          </w:tcPr>
          <w:p w14:paraId="1F93A3F5" w14:textId="77777777"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2019/20</w:t>
            </w:r>
          </w:p>
        </w:tc>
        <w:tc>
          <w:tcPr>
            <w:tcW w:w="1134" w:type="dxa"/>
            <w:shd w:val="clear" w:color="auto" w:fill="auto"/>
            <w:vAlign w:val="bottom"/>
            <w:hideMark/>
          </w:tcPr>
          <w:p w14:paraId="7E05BEB3" w14:textId="0AEBAEEA"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114</w:t>
            </w:r>
            <w:r w:rsidR="001C371C">
              <w:rPr>
                <w:sz w:val="18"/>
              </w:rPr>
              <w:t xml:space="preserve"> </w:t>
            </w:r>
            <w:r w:rsidRPr="006927BD">
              <w:rPr>
                <w:sz w:val="18"/>
              </w:rPr>
              <w:t>147</w:t>
            </w:r>
          </w:p>
        </w:tc>
        <w:tc>
          <w:tcPr>
            <w:tcW w:w="1275" w:type="dxa"/>
            <w:shd w:val="clear" w:color="auto" w:fill="auto"/>
            <w:vAlign w:val="bottom"/>
            <w:hideMark/>
          </w:tcPr>
          <w:p w14:paraId="3D71CAEB" w14:textId="763022EF"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85</w:t>
            </w:r>
            <w:r w:rsidR="001C371C">
              <w:rPr>
                <w:sz w:val="18"/>
              </w:rPr>
              <w:t xml:space="preserve"> </w:t>
            </w:r>
            <w:r w:rsidRPr="006927BD">
              <w:rPr>
                <w:sz w:val="18"/>
              </w:rPr>
              <w:t>968</w:t>
            </w:r>
          </w:p>
        </w:tc>
        <w:tc>
          <w:tcPr>
            <w:tcW w:w="993" w:type="dxa"/>
            <w:shd w:val="clear" w:color="auto" w:fill="auto"/>
            <w:vAlign w:val="bottom"/>
            <w:hideMark/>
          </w:tcPr>
          <w:p w14:paraId="518276CE" w14:textId="6AAF4027"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200</w:t>
            </w:r>
            <w:r w:rsidR="001C371C">
              <w:rPr>
                <w:sz w:val="18"/>
              </w:rPr>
              <w:t xml:space="preserve"> </w:t>
            </w:r>
            <w:r w:rsidRPr="006927BD">
              <w:rPr>
                <w:sz w:val="18"/>
              </w:rPr>
              <w:t>115</w:t>
            </w:r>
          </w:p>
        </w:tc>
        <w:tc>
          <w:tcPr>
            <w:tcW w:w="1417" w:type="dxa"/>
            <w:shd w:val="clear" w:color="auto" w:fill="auto"/>
            <w:vAlign w:val="bottom"/>
            <w:hideMark/>
          </w:tcPr>
          <w:p w14:paraId="1514AA16" w14:textId="77777777"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w:t>
            </w:r>
          </w:p>
        </w:tc>
        <w:tc>
          <w:tcPr>
            <w:tcW w:w="1559" w:type="dxa"/>
            <w:shd w:val="clear" w:color="auto" w:fill="auto"/>
            <w:vAlign w:val="bottom"/>
            <w:hideMark/>
          </w:tcPr>
          <w:p w14:paraId="54CDBB06" w14:textId="77777777" w:rsidR="006927BD" w:rsidRPr="006927BD" w:rsidRDefault="006927BD"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w:t>
            </w:r>
          </w:p>
        </w:tc>
      </w:tr>
      <w:tr w:rsidR="007B38CE" w:rsidRPr="006927BD" w14:paraId="1B415E73" w14:textId="77777777" w:rsidTr="001C371C">
        <w:trPr>
          <w:trHeight w:val="240"/>
        </w:trPr>
        <w:tc>
          <w:tcPr>
            <w:tcW w:w="2249" w:type="dxa"/>
            <w:vMerge w:val="restart"/>
            <w:shd w:val="clear" w:color="auto" w:fill="auto"/>
            <w:hideMark/>
          </w:tcPr>
          <w:p w14:paraId="7817797E" w14:textId="2F77238D"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Otras prioridades de promoción conjuntamente</w:t>
            </w:r>
          </w:p>
        </w:tc>
        <w:tc>
          <w:tcPr>
            <w:tcW w:w="1012" w:type="dxa"/>
            <w:shd w:val="clear" w:color="auto" w:fill="auto"/>
            <w:vAlign w:val="bottom"/>
            <w:hideMark/>
          </w:tcPr>
          <w:p w14:paraId="379CD195" w14:textId="77777777"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2010/11</w:t>
            </w:r>
          </w:p>
        </w:tc>
        <w:tc>
          <w:tcPr>
            <w:tcW w:w="1134" w:type="dxa"/>
            <w:shd w:val="clear" w:color="auto" w:fill="auto"/>
            <w:vAlign w:val="bottom"/>
            <w:hideMark/>
          </w:tcPr>
          <w:p w14:paraId="16210FE2" w14:textId="1E8A17FA"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61</w:t>
            </w:r>
            <w:r>
              <w:rPr>
                <w:sz w:val="18"/>
              </w:rPr>
              <w:t xml:space="preserve"> </w:t>
            </w:r>
            <w:r w:rsidRPr="006927BD">
              <w:rPr>
                <w:sz w:val="18"/>
              </w:rPr>
              <w:t>383</w:t>
            </w:r>
          </w:p>
        </w:tc>
        <w:tc>
          <w:tcPr>
            <w:tcW w:w="1275" w:type="dxa"/>
            <w:shd w:val="clear" w:color="auto" w:fill="auto"/>
            <w:vAlign w:val="bottom"/>
            <w:hideMark/>
          </w:tcPr>
          <w:p w14:paraId="0D6B00E9" w14:textId="06F14F65"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222</w:t>
            </w:r>
            <w:r>
              <w:rPr>
                <w:sz w:val="18"/>
              </w:rPr>
              <w:t xml:space="preserve"> </w:t>
            </w:r>
            <w:r w:rsidRPr="006927BD">
              <w:rPr>
                <w:sz w:val="18"/>
              </w:rPr>
              <w:t>964</w:t>
            </w:r>
          </w:p>
        </w:tc>
        <w:tc>
          <w:tcPr>
            <w:tcW w:w="993" w:type="dxa"/>
            <w:shd w:val="clear" w:color="auto" w:fill="auto"/>
            <w:vAlign w:val="bottom"/>
            <w:hideMark/>
          </w:tcPr>
          <w:p w14:paraId="5D0E99C6" w14:textId="2198A9FA"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284</w:t>
            </w:r>
            <w:r>
              <w:rPr>
                <w:sz w:val="18"/>
              </w:rPr>
              <w:t xml:space="preserve"> </w:t>
            </w:r>
            <w:r w:rsidRPr="006927BD">
              <w:rPr>
                <w:sz w:val="18"/>
              </w:rPr>
              <w:t>347</w:t>
            </w:r>
          </w:p>
        </w:tc>
        <w:tc>
          <w:tcPr>
            <w:tcW w:w="1417" w:type="dxa"/>
            <w:shd w:val="clear" w:color="auto" w:fill="auto"/>
            <w:vAlign w:val="bottom"/>
            <w:hideMark/>
          </w:tcPr>
          <w:p w14:paraId="142E2470" w14:textId="77777777"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3,6</w:t>
            </w:r>
          </w:p>
        </w:tc>
        <w:tc>
          <w:tcPr>
            <w:tcW w:w="1559" w:type="dxa"/>
            <w:shd w:val="clear" w:color="auto" w:fill="auto"/>
            <w:vAlign w:val="bottom"/>
            <w:hideMark/>
          </w:tcPr>
          <w:p w14:paraId="4938988E" w14:textId="77777777"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w:t>
            </w:r>
          </w:p>
        </w:tc>
      </w:tr>
      <w:tr w:rsidR="007B38CE" w:rsidRPr="006927BD" w14:paraId="5FCD1E81" w14:textId="77777777" w:rsidTr="001C371C">
        <w:trPr>
          <w:trHeight w:val="240"/>
        </w:trPr>
        <w:tc>
          <w:tcPr>
            <w:tcW w:w="2249" w:type="dxa"/>
            <w:vMerge/>
            <w:shd w:val="clear" w:color="auto" w:fill="auto"/>
            <w:hideMark/>
          </w:tcPr>
          <w:p w14:paraId="35D1139B" w14:textId="3AA08CE4" w:rsidR="007B38CE" w:rsidRPr="006927BD" w:rsidRDefault="007B38CE" w:rsidP="00DB2769">
            <w:pPr>
              <w:pStyle w:val="SingleTxtG"/>
              <w:tabs>
                <w:tab w:val="clear" w:pos="1701"/>
                <w:tab w:val="clear" w:pos="2268"/>
                <w:tab w:val="clear" w:pos="2835"/>
              </w:tabs>
              <w:spacing w:before="40" w:after="40" w:line="220" w:lineRule="exact"/>
              <w:ind w:left="0" w:right="0"/>
              <w:jc w:val="left"/>
              <w:rPr>
                <w:sz w:val="18"/>
                <w:lang w:val="en-GB"/>
              </w:rPr>
            </w:pPr>
          </w:p>
        </w:tc>
        <w:tc>
          <w:tcPr>
            <w:tcW w:w="1012" w:type="dxa"/>
            <w:shd w:val="clear" w:color="auto" w:fill="auto"/>
            <w:vAlign w:val="bottom"/>
            <w:hideMark/>
          </w:tcPr>
          <w:p w14:paraId="30E9F322" w14:textId="77777777"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2019/20</w:t>
            </w:r>
          </w:p>
        </w:tc>
        <w:tc>
          <w:tcPr>
            <w:tcW w:w="1134" w:type="dxa"/>
            <w:shd w:val="clear" w:color="auto" w:fill="auto"/>
            <w:vAlign w:val="bottom"/>
            <w:hideMark/>
          </w:tcPr>
          <w:p w14:paraId="1A212051" w14:textId="1D684EAD"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131</w:t>
            </w:r>
            <w:r>
              <w:rPr>
                <w:sz w:val="18"/>
              </w:rPr>
              <w:t xml:space="preserve"> </w:t>
            </w:r>
            <w:r w:rsidRPr="006927BD">
              <w:rPr>
                <w:sz w:val="18"/>
              </w:rPr>
              <w:t>708</w:t>
            </w:r>
          </w:p>
        </w:tc>
        <w:tc>
          <w:tcPr>
            <w:tcW w:w="1275" w:type="dxa"/>
            <w:shd w:val="clear" w:color="auto" w:fill="auto"/>
            <w:vAlign w:val="bottom"/>
            <w:hideMark/>
          </w:tcPr>
          <w:p w14:paraId="03E1896A" w14:textId="027E703D"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227</w:t>
            </w:r>
            <w:r>
              <w:rPr>
                <w:sz w:val="18"/>
              </w:rPr>
              <w:t xml:space="preserve"> </w:t>
            </w:r>
            <w:r w:rsidRPr="006927BD">
              <w:rPr>
                <w:sz w:val="18"/>
              </w:rPr>
              <w:t>927</w:t>
            </w:r>
          </w:p>
        </w:tc>
        <w:tc>
          <w:tcPr>
            <w:tcW w:w="993" w:type="dxa"/>
            <w:shd w:val="clear" w:color="auto" w:fill="auto"/>
            <w:vAlign w:val="bottom"/>
            <w:hideMark/>
          </w:tcPr>
          <w:p w14:paraId="7E614DA5" w14:textId="0AD52DD8"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359</w:t>
            </w:r>
            <w:r>
              <w:rPr>
                <w:sz w:val="18"/>
              </w:rPr>
              <w:t xml:space="preserve"> </w:t>
            </w:r>
            <w:r w:rsidRPr="006927BD">
              <w:rPr>
                <w:sz w:val="18"/>
              </w:rPr>
              <w:t>635</w:t>
            </w:r>
          </w:p>
        </w:tc>
        <w:tc>
          <w:tcPr>
            <w:tcW w:w="1417" w:type="dxa"/>
            <w:shd w:val="clear" w:color="auto" w:fill="auto"/>
            <w:vAlign w:val="bottom"/>
            <w:hideMark/>
          </w:tcPr>
          <w:p w14:paraId="75EC9E3C" w14:textId="77777777"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4,9</w:t>
            </w:r>
          </w:p>
        </w:tc>
        <w:tc>
          <w:tcPr>
            <w:tcW w:w="1559" w:type="dxa"/>
            <w:shd w:val="clear" w:color="auto" w:fill="auto"/>
            <w:vAlign w:val="bottom"/>
            <w:hideMark/>
          </w:tcPr>
          <w:p w14:paraId="117F6833" w14:textId="77777777" w:rsidR="007B38CE" w:rsidRPr="006927BD" w:rsidRDefault="007B38CE" w:rsidP="001C371C">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3,1</w:t>
            </w:r>
          </w:p>
        </w:tc>
      </w:tr>
      <w:tr w:rsidR="007B38CE" w:rsidRPr="006927BD" w14:paraId="75B09D06" w14:textId="77777777" w:rsidTr="007B38CE">
        <w:trPr>
          <w:trHeight w:val="240"/>
        </w:trPr>
        <w:tc>
          <w:tcPr>
            <w:tcW w:w="2249" w:type="dxa"/>
            <w:vMerge w:val="restart"/>
            <w:shd w:val="clear" w:color="auto" w:fill="auto"/>
            <w:hideMark/>
          </w:tcPr>
          <w:p w14:paraId="5B181A9F" w14:textId="77777777"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Visión</w:t>
            </w:r>
          </w:p>
        </w:tc>
        <w:tc>
          <w:tcPr>
            <w:tcW w:w="1012" w:type="dxa"/>
            <w:shd w:val="clear" w:color="auto" w:fill="auto"/>
            <w:vAlign w:val="bottom"/>
          </w:tcPr>
          <w:p w14:paraId="46C224D8" w14:textId="3E8152F8"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2010/11</w:t>
            </w:r>
          </w:p>
        </w:tc>
        <w:tc>
          <w:tcPr>
            <w:tcW w:w="1134" w:type="dxa"/>
            <w:shd w:val="clear" w:color="auto" w:fill="auto"/>
            <w:vAlign w:val="bottom"/>
          </w:tcPr>
          <w:p w14:paraId="210C5F91" w14:textId="0258C83E"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Pr>
                <w:sz w:val="18"/>
              </w:rPr>
              <w:t xml:space="preserve"> </w:t>
            </w:r>
            <w:r w:rsidRPr="006927BD">
              <w:rPr>
                <w:sz w:val="18"/>
              </w:rPr>
              <w:t>232</w:t>
            </w:r>
          </w:p>
        </w:tc>
        <w:tc>
          <w:tcPr>
            <w:tcW w:w="1275" w:type="dxa"/>
            <w:shd w:val="clear" w:color="auto" w:fill="auto"/>
            <w:vAlign w:val="bottom"/>
          </w:tcPr>
          <w:p w14:paraId="72BB0322" w14:textId="2306A554"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w:t>
            </w:r>
            <w:r>
              <w:rPr>
                <w:sz w:val="18"/>
              </w:rPr>
              <w:t xml:space="preserve"> </w:t>
            </w:r>
            <w:r w:rsidRPr="006927BD">
              <w:rPr>
                <w:sz w:val="18"/>
              </w:rPr>
              <w:t>931</w:t>
            </w:r>
          </w:p>
        </w:tc>
        <w:tc>
          <w:tcPr>
            <w:tcW w:w="993" w:type="dxa"/>
            <w:shd w:val="clear" w:color="auto" w:fill="auto"/>
            <w:vAlign w:val="bottom"/>
          </w:tcPr>
          <w:p w14:paraId="0B7417CE" w14:textId="510140D6"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w:t>
            </w:r>
            <w:r>
              <w:rPr>
                <w:sz w:val="18"/>
              </w:rPr>
              <w:t xml:space="preserve"> </w:t>
            </w:r>
            <w:r w:rsidRPr="006927BD">
              <w:rPr>
                <w:sz w:val="18"/>
              </w:rPr>
              <w:t>163</w:t>
            </w:r>
          </w:p>
        </w:tc>
        <w:tc>
          <w:tcPr>
            <w:tcW w:w="1417" w:type="dxa"/>
            <w:shd w:val="clear" w:color="auto" w:fill="auto"/>
            <w:vAlign w:val="bottom"/>
          </w:tcPr>
          <w:p w14:paraId="7FC1F566" w14:textId="382140DD"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0,1</w:t>
            </w:r>
          </w:p>
        </w:tc>
        <w:tc>
          <w:tcPr>
            <w:tcW w:w="1559" w:type="dxa"/>
            <w:shd w:val="clear" w:color="auto" w:fill="auto"/>
            <w:vAlign w:val="bottom"/>
          </w:tcPr>
          <w:p w14:paraId="4EF059C4" w14:textId="6EC22012"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0,1</w:t>
            </w:r>
          </w:p>
        </w:tc>
      </w:tr>
      <w:tr w:rsidR="007B38CE" w:rsidRPr="006927BD" w14:paraId="2CBF17F5" w14:textId="77777777" w:rsidTr="007B38CE">
        <w:trPr>
          <w:trHeight w:val="240"/>
        </w:trPr>
        <w:tc>
          <w:tcPr>
            <w:tcW w:w="2249" w:type="dxa"/>
            <w:vMerge/>
            <w:shd w:val="clear" w:color="auto" w:fill="auto"/>
            <w:hideMark/>
          </w:tcPr>
          <w:p w14:paraId="1384F3CE" w14:textId="77777777"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p>
        </w:tc>
        <w:tc>
          <w:tcPr>
            <w:tcW w:w="1012" w:type="dxa"/>
            <w:shd w:val="clear" w:color="auto" w:fill="auto"/>
            <w:vAlign w:val="bottom"/>
          </w:tcPr>
          <w:p w14:paraId="6E89ECCA" w14:textId="28553ED0"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2019/20</w:t>
            </w:r>
          </w:p>
        </w:tc>
        <w:tc>
          <w:tcPr>
            <w:tcW w:w="1134" w:type="dxa"/>
            <w:shd w:val="clear" w:color="auto" w:fill="auto"/>
            <w:vAlign w:val="bottom"/>
          </w:tcPr>
          <w:p w14:paraId="3C4E021C" w14:textId="6957772B"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w:t>
            </w:r>
            <w:r>
              <w:rPr>
                <w:sz w:val="18"/>
              </w:rPr>
              <w:t xml:space="preserve"> </w:t>
            </w:r>
            <w:r w:rsidRPr="006927BD">
              <w:rPr>
                <w:sz w:val="18"/>
              </w:rPr>
              <w:t>976</w:t>
            </w:r>
          </w:p>
        </w:tc>
        <w:tc>
          <w:tcPr>
            <w:tcW w:w="1275" w:type="dxa"/>
            <w:shd w:val="clear" w:color="auto" w:fill="auto"/>
            <w:vAlign w:val="bottom"/>
          </w:tcPr>
          <w:p w14:paraId="17B3C869" w14:textId="5B83A302"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w:t>
            </w:r>
            <w:r>
              <w:rPr>
                <w:sz w:val="18"/>
              </w:rPr>
              <w:t xml:space="preserve"> </w:t>
            </w:r>
            <w:r w:rsidRPr="006927BD">
              <w:rPr>
                <w:sz w:val="18"/>
              </w:rPr>
              <w:t>640</w:t>
            </w:r>
          </w:p>
        </w:tc>
        <w:tc>
          <w:tcPr>
            <w:tcW w:w="993" w:type="dxa"/>
            <w:shd w:val="clear" w:color="auto" w:fill="auto"/>
            <w:vAlign w:val="bottom"/>
          </w:tcPr>
          <w:p w14:paraId="671C2E9F" w14:textId="64115D44"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w:t>
            </w:r>
            <w:r>
              <w:rPr>
                <w:sz w:val="18"/>
              </w:rPr>
              <w:t xml:space="preserve"> </w:t>
            </w:r>
            <w:r w:rsidRPr="006927BD">
              <w:rPr>
                <w:sz w:val="18"/>
              </w:rPr>
              <w:t>616</w:t>
            </w:r>
          </w:p>
        </w:tc>
        <w:tc>
          <w:tcPr>
            <w:tcW w:w="1417" w:type="dxa"/>
            <w:shd w:val="clear" w:color="auto" w:fill="auto"/>
            <w:vAlign w:val="bottom"/>
          </w:tcPr>
          <w:p w14:paraId="3F3578BB" w14:textId="0933D5DE"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0,1</w:t>
            </w:r>
          </w:p>
        </w:tc>
        <w:tc>
          <w:tcPr>
            <w:tcW w:w="1559" w:type="dxa"/>
            <w:shd w:val="clear" w:color="auto" w:fill="auto"/>
            <w:vAlign w:val="bottom"/>
          </w:tcPr>
          <w:p w14:paraId="01657827" w14:textId="24A06929"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0,1</w:t>
            </w:r>
          </w:p>
        </w:tc>
      </w:tr>
      <w:tr w:rsidR="007B38CE" w:rsidRPr="006927BD" w14:paraId="5038B7E5" w14:textId="77777777" w:rsidTr="007B38CE">
        <w:trPr>
          <w:trHeight w:val="240"/>
        </w:trPr>
        <w:tc>
          <w:tcPr>
            <w:tcW w:w="2249" w:type="dxa"/>
            <w:vMerge w:val="restart"/>
            <w:shd w:val="clear" w:color="auto" w:fill="auto"/>
            <w:hideMark/>
          </w:tcPr>
          <w:p w14:paraId="3A06D6CA" w14:textId="77777777"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Audición</w:t>
            </w:r>
          </w:p>
        </w:tc>
        <w:tc>
          <w:tcPr>
            <w:tcW w:w="1012" w:type="dxa"/>
            <w:shd w:val="clear" w:color="auto" w:fill="auto"/>
            <w:vAlign w:val="bottom"/>
          </w:tcPr>
          <w:p w14:paraId="336ADEFC" w14:textId="38EF169F"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2010/11</w:t>
            </w:r>
          </w:p>
        </w:tc>
        <w:tc>
          <w:tcPr>
            <w:tcW w:w="1134" w:type="dxa"/>
            <w:shd w:val="clear" w:color="auto" w:fill="auto"/>
            <w:vAlign w:val="bottom"/>
          </w:tcPr>
          <w:p w14:paraId="25F93261" w14:textId="4743AB9A"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w:t>
            </w:r>
            <w:r>
              <w:rPr>
                <w:sz w:val="18"/>
              </w:rPr>
              <w:t xml:space="preserve"> </w:t>
            </w:r>
            <w:r w:rsidRPr="006927BD">
              <w:rPr>
                <w:sz w:val="18"/>
              </w:rPr>
              <w:t>210</w:t>
            </w:r>
          </w:p>
        </w:tc>
        <w:tc>
          <w:tcPr>
            <w:tcW w:w="1275" w:type="dxa"/>
            <w:shd w:val="clear" w:color="auto" w:fill="auto"/>
            <w:vAlign w:val="bottom"/>
          </w:tcPr>
          <w:p w14:paraId="640E7BFE" w14:textId="0A1B049F"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r>
              <w:rPr>
                <w:sz w:val="18"/>
              </w:rPr>
              <w:t xml:space="preserve"> </w:t>
            </w:r>
            <w:r w:rsidRPr="006927BD">
              <w:rPr>
                <w:sz w:val="18"/>
              </w:rPr>
              <w:t>987</w:t>
            </w:r>
          </w:p>
        </w:tc>
        <w:tc>
          <w:tcPr>
            <w:tcW w:w="993" w:type="dxa"/>
            <w:shd w:val="clear" w:color="auto" w:fill="auto"/>
            <w:vAlign w:val="bottom"/>
          </w:tcPr>
          <w:p w14:paraId="1AB7A76D" w14:textId="498CFACA"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w:t>
            </w:r>
            <w:r>
              <w:rPr>
                <w:sz w:val="18"/>
              </w:rPr>
              <w:t xml:space="preserve"> </w:t>
            </w:r>
            <w:r w:rsidRPr="006927BD">
              <w:rPr>
                <w:sz w:val="18"/>
              </w:rPr>
              <w:t>197</w:t>
            </w:r>
          </w:p>
        </w:tc>
        <w:tc>
          <w:tcPr>
            <w:tcW w:w="1417" w:type="dxa"/>
            <w:shd w:val="clear" w:color="auto" w:fill="auto"/>
            <w:vAlign w:val="bottom"/>
          </w:tcPr>
          <w:p w14:paraId="129EC682" w14:textId="407DE59C"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0,2</w:t>
            </w:r>
          </w:p>
        </w:tc>
        <w:tc>
          <w:tcPr>
            <w:tcW w:w="1559" w:type="dxa"/>
            <w:shd w:val="clear" w:color="auto" w:fill="auto"/>
            <w:vAlign w:val="bottom"/>
          </w:tcPr>
          <w:p w14:paraId="70322EC2" w14:textId="38DE5D6D"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0,1</w:t>
            </w:r>
          </w:p>
        </w:tc>
      </w:tr>
      <w:tr w:rsidR="007B38CE" w:rsidRPr="006927BD" w14:paraId="1B586411" w14:textId="77777777" w:rsidTr="007B38CE">
        <w:trPr>
          <w:trHeight w:val="240"/>
        </w:trPr>
        <w:tc>
          <w:tcPr>
            <w:tcW w:w="2249" w:type="dxa"/>
            <w:vMerge/>
            <w:shd w:val="clear" w:color="auto" w:fill="auto"/>
            <w:hideMark/>
          </w:tcPr>
          <w:p w14:paraId="2AF3A9EE" w14:textId="77777777"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p>
        </w:tc>
        <w:tc>
          <w:tcPr>
            <w:tcW w:w="1012" w:type="dxa"/>
            <w:shd w:val="clear" w:color="auto" w:fill="auto"/>
            <w:vAlign w:val="bottom"/>
          </w:tcPr>
          <w:p w14:paraId="60CACBDA" w14:textId="45B2EA93"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2019/20</w:t>
            </w:r>
          </w:p>
        </w:tc>
        <w:tc>
          <w:tcPr>
            <w:tcW w:w="1134" w:type="dxa"/>
            <w:shd w:val="clear" w:color="auto" w:fill="auto"/>
            <w:vAlign w:val="bottom"/>
          </w:tcPr>
          <w:p w14:paraId="5EFB5378" w14:textId="7BDDEA48"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w:t>
            </w:r>
            <w:r>
              <w:rPr>
                <w:sz w:val="18"/>
              </w:rPr>
              <w:t xml:space="preserve"> </w:t>
            </w:r>
            <w:r w:rsidRPr="006927BD">
              <w:rPr>
                <w:sz w:val="18"/>
              </w:rPr>
              <w:t>493</w:t>
            </w:r>
          </w:p>
        </w:tc>
        <w:tc>
          <w:tcPr>
            <w:tcW w:w="1275" w:type="dxa"/>
            <w:shd w:val="clear" w:color="auto" w:fill="auto"/>
            <w:vAlign w:val="bottom"/>
          </w:tcPr>
          <w:p w14:paraId="6ABE044C" w14:textId="0B71C70B"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r>
              <w:rPr>
                <w:sz w:val="18"/>
              </w:rPr>
              <w:t xml:space="preserve"> </w:t>
            </w:r>
            <w:r w:rsidRPr="006927BD">
              <w:rPr>
                <w:sz w:val="18"/>
              </w:rPr>
              <w:t>542</w:t>
            </w:r>
          </w:p>
        </w:tc>
        <w:tc>
          <w:tcPr>
            <w:tcW w:w="993" w:type="dxa"/>
            <w:shd w:val="clear" w:color="auto" w:fill="auto"/>
            <w:vAlign w:val="bottom"/>
          </w:tcPr>
          <w:p w14:paraId="16B7D26B" w14:textId="26EDA047"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w:t>
            </w:r>
            <w:r>
              <w:rPr>
                <w:sz w:val="18"/>
              </w:rPr>
              <w:t xml:space="preserve"> </w:t>
            </w:r>
            <w:r w:rsidRPr="006927BD">
              <w:rPr>
                <w:sz w:val="18"/>
              </w:rPr>
              <w:t>035</w:t>
            </w:r>
          </w:p>
        </w:tc>
        <w:tc>
          <w:tcPr>
            <w:tcW w:w="1417" w:type="dxa"/>
            <w:shd w:val="clear" w:color="auto" w:fill="auto"/>
            <w:vAlign w:val="bottom"/>
          </w:tcPr>
          <w:p w14:paraId="2510218C" w14:textId="052A8EE0"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0,3</w:t>
            </w:r>
          </w:p>
        </w:tc>
        <w:tc>
          <w:tcPr>
            <w:tcW w:w="1559" w:type="dxa"/>
            <w:shd w:val="clear" w:color="auto" w:fill="auto"/>
            <w:vAlign w:val="bottom"/>
          </w:tcPr>
          <w:p w14:paraId="76E3C70E" w14:textId="4CB7DB00"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0,1</w:t>
            </w:r>
          </w:p>
        </w:tc>
      </w:tr>
      <w:tr w:rsidR="007B38CE" w:rsidRPr="006927BD" w14:paraId="760C12FE" w14:textId="77777777" w:rsidTr="00E933F1">
        <w:trPr>
          <w:trHeight w:val="240"/>
        </w:trPr>
        <w:tc>
          <w:tcPr>
            <w:tcW w:w="2249" w:type="dxa"/>
            <w:vMerge w:val="restart"/>
            <w:shd w:val="clear" w:color="auto" w:fill="auto"/>
          </w:tcPr>
          <w:p w14:paraId="0B95291B" w14:textId="7C1CC133"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Lenguaje</w:t>
            </w:r>
          </w:p>
        </w:tc>
        <w:tc>
          <w:tcPr>
            <w:tcW w:w="1012" w:type="dxa"/>
            <w:shd w:val="clear" w:color="auto" w:fill="auto"/>
            <w:vAlign w:val="bottom"/>
          </w:tcPr>
          <w:p w14:paraId="7456B00C" w14:textId="44596E9C"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2010/11</w:t>
            </w:r>
          </w:p>
        </w:tc>
        <w:tc>
          <w:tcPr>
            <w:tcW w:w="1134" w:type="dxa"/>
            <w:shd w:val="clear" w:color="auto" w:fill="auto"/>
            <w:vAlign w:val="bottom"/>
          </w:tcPr>
          <w:p w14:paraId="3CACA1E3" w14:textId="35F527D2"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rPr>
            </w:pPr>
            <w:r w:rsidRPr="006927BD">
              <w:rPr>
                <w:sz w:val="18"/>
              </w:rPr>
              <w:t>16</w:t>
            </w:r>
            <w:r>
              <w:rPr>
                <w:sz w:val="18"/>
              </w:rPr>
              <w:t xml:space="preserve"> </w:t>
            </w:r>
            <w:r w:rsidRPr="006927BD">
              <w:rPr>
                <w:sz w:val="18"/>
              </w:rPr>
              <w:t>550</w:t>
            </w:r>
          </w:p>
        </w:tc>
        <w:tc>
          <w:tcPr>
            <w:tcW w:w="1275" w:type="dxa"/>
            <w:shd w:val="clear" w:color="auto" w:fill="auto"/>
            <w:vAlign w:val="bottom"/>
          </w:tcPr>
          <w:p w14:paraId="45CB6019" w14:textId="19057244"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rPr>
            </w:pPr>
            <w:r w:rsidRPr="006927BD">
              <w:rPr>
                <w:sz w:val="18"/>
              </w:rPr>
              <w:t>36</w:t>
            </w:r>
            <w:r>
              <w:rPr>
                <w:sz w:val="18"/>
              </w:rPr>
              <w:t xml:space="preserve"> </w:t>
            </w:r>
            <w:r w:rsidRPr="006927BD">
              <w:rPr>
                <w:sz w:val="18"/>
              </w:rPr>
              <w:t>717</w:t>
            </w:r>
          </w:p>
        </w:tc>
        <w:tc>
          <w:tcPr>
            <w:tcW w:w="993" w:type="dxa"/>
            <w:shd w:val="clear" w:color="auto" w:fill="auto"/>
            <w:vAlign w:val="bottom"/>
          </w:tcPr>
          <w:p w14:paraId="263288BC" w14:textId="00FD5F6B"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rPr>
            </w:pPr>
            <w:r w:rsidRPr="006927BD">
              <w:rPr>
                <w:sz w:val="18"/>
              </w:rPr>
              <w:t>53</w:t>
            </w:r>
            <w:r>
              <w:rPr>
                <w:sz w:val="18"/>
              </w:rPr>
              <w:t xml:space="preserve"> </w:t>
            </w:r>
            <w:r w:rsidRPr="006927BD">
              <w:rPr>
                <w:sz w:val="18"/>
              </w:rPr>
              <w:t>267</w:t>
            </w:r>
          </w:p>
        </w:tc>
        <w:tc>
          <w:tcPr>
            <w:tcW w:w="1417" w:type="dxa"/>
            <w:shd w:val="clear" w:color="auto" w:fill="auto"/>
            <w:vAlign w:val="bottom"/>
          </w:tcPr>
          <w:p w14:paraId="7BB44C1D" w14:textId="13422EA4"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rPr>
            </w:pPr>
            <w:r w:rsidRPr="006927BD">
              <w:rPr>
                <w:sz w:val="18"/>
              </w:rPr>
              <w:t>0,7</w:t>
            </w:r>
          </w:p>
        </w:tc>
        <w:tc>
          <w:tcPr>
            <w:tcW w:w="1559" w:type="dxa"/>
            <w:shd w:val="clear" w:color="auto" w:fill="auto"/>
            <w:vAlign w:val="bottom"/>
          </w:tcPr>
          <w:p w14:paraId="4ED9011A" w14:textId="6D0407D8"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rPr>
            </w:pPr>
            <w:r w:rsidRPr="006927BD">
              <w:rPr>
                <w:sz w:val="18"/>
              </w:rPr>
              <w:t>0,5</w:t>
            </w:r>
          </w:p>
        </w:tc>
      </w:tr>
      <w:tr w:rsidR="007B38CE" w:rsidRPr="006927BD" w14:paraId="44FEEC18" w14:textId="77777777" w:rsidTr="00E933F1">
        <w:trPr>
          <w:trHeight w:val="240"/>
        </w:trPr>
        <w:tc>
          <w:tcPr>
            <w:tcW w:w="2249" w:type="dxa"/>
            <w:vMerge/>
            <w:shd w:val="clear" w:color="auto" w:fill="auto"/>
          </w:tcPr>
          <w:p w14:paraId="1CA31BB7" w14:textId="41F200FD" w:rsidR="007B38CE" w:rsidRPr="006927BD" w:rsidRDefault="007B38CE" w:rsidP="00E933F1">
            <w:pPr>
              <w:pStyle w:val="SingleTxtG"/>
              <w:tabs>
                <w:tab w:val="clear" w:pos="1701"/>
                <w:tab w:val="clear" w:pos="2268"/>
                <w:tab w:val="clear" w:pos="2835"/>
              </w:tabs>
              <w:spacing w:before="40" w:after="40" w:line="220" w:lineRule="exact"/>
              <w:ind w:left="0" w:right="0"/>
              <w:jc w:val="left"/>
              <w:rPr>
                <w:sz w:val="18"/>
                <w:lang w:val="en-GB"/>
              </w:rPr>
            </w:pPr>
          </w:p>
        </w:tc>
        <w:tc>
          <w:tcPr>
            <w:tcW w:w="1012" w:type="dxa"/>
            <w:shd w:val="clear" w:color="auto" w:fill="auto"/>
            <w:vAlign w:val="bottom"/>
          </w:tcPr>
          <w:p w14:paraId="386B0523" w14:textId="265A1062" w:rsidR="007B38CE" w:rsidRPr="006927BD" w:rsidRDefault="007B38CE" w:rsidP="00E933F1">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2019/20</w:t>
            </w:r>
          </w:p>
        </w:tc>
        <w:tc>
          <w:tcPr>
            <w:tcW w:w="1134" w:type="dxa"/>
            <w:shd w:val="clear" w:color="auto" w:fill="auto"/>
            <w:vAlign w:val="bottom"/>
          </w:tcPr>
          <w:p w14:paraId="7CB0D864" w14:textId="68333C4B" w:rsidR="007B38CE" w:rsidRPr="006927BD" w:rsidRDefault="007B38CE" w:rsidP="00E933F1">
            <w:pPr>
              <w:pStyle w:val="SingleTxtG"/>
              <w:tabs>
                <w:tab w:val="clear" w:pos="1701"/>
                <w:tab w:val="clear" w:pos="2268"/>
                <w:tab w:val="clear" w:pos="2835"/>
              </w:tabs>
              <w:spacing w:before="40" w:after="40" w:line="220" w:lineRule="exact"/>
              <w:ind w:left="113" w:right="28"/>
              <w:jc w:val="right"/>
              <w:rPr>
                <w:sz w:val="18"/>
              </w:rPr>
            </w:pPr>
            <w:r w:rsidRPr="006927BD">
              <w:rPr>
                <w:sz w:val="18"/>
              </w:rPr>
              <w:t>28</w:t>
            </w:r>
            <w:r>
              <w:rPr>
                <w:sz w:val="18"/>
              </w:rPr>
              <w:t xml:space="preserve"> </w:t>
            </w:r>
            <w:r w:rsidRPr="006927BD">
              <w:rPr>
                <w:sz w:val="18"/>
              </w:rPr>
              <w:t>155</w:t>
            </w:r>
          </w:p>
        </w:tc>
        <w:tc>
          <w:tcPr>
            <w:tcW w:w="1275" w:type="dxa"/>
            <w:shd w:val="clear" w:color="auto" w:fill="auto"/>
            <w:vAlign w:val="bottom"/>
          </w:tcPr>
          <w:p w14:paraId="276A7BE0" w14:textId="109CE809" w:rsidR="007B38CE" w:rsidRPr="006927BD" w:rsidRDefault="007B38CE" w:rsidP="00E933F1">
            <w:pPr>
              <w:pStyle w:val="SingleTxtG"/>
              <w:tabs>
                <w:tab w:val="clear" w:pos="1701"/>
                <w:tab w:val="clear" w:pos="2268"/>
                <w:tab w:val="clear" w:pos="2835"/>
              </w:tabs>
              <w:spacing w:before="40" w:after="40" w:line="220" w:lineRule="exact"/>
              <w:ind w:left="113" w:right="28"/>
              <w:jc w:val="right"/>
              <w:rPr>
                <w:sz w:val="18"/>
              </w:rPr>
            </w:pPr>
            <w:r w:rsidRPr="006927BD">
              <w:rPr>
                <w:sz w:val="18"/>
              </w:rPr>
              <w:t>29</w:t>
            </w:r>
            <w:r>
              <w:rPr>
                <w:sz w:val="18"/>
              </w:rPr>
              <w:t xml:space="preserve"> </w:t>
            </w:r>
            <w:r w:rsidRPr="006927BD">
              <w:rPr>
                <w:sz w:val="18"/>
              </w:rPr>
              <w:t>023</w:t>
            </w:r>
          </w:p>
        </w:tc>
        <w:tc>
          <w:tcPr>
            <w:tcW w:w="993" w:type="dxa"/>
            <w:shd w:val="clear" w:color="auto" w:fill="auto"/>
            <w:vAlign w:val="bottom"/>
          </w:tcPr>
          <w:p w14:paraId="3B1F0A7B" w14:textId="6E7E4C20" w:rsidR="007B38CE" w:rsidRPr="006927BD" w:rsidRDefault="007B38CE" w:rsidP="00E933F1">
            <w:pPr>
              <w:pStyle w:val="SingleTxtG"/>
              <w:tabs>
                <w:tab w:val="clear" w:pos="1701"/>
                <w:tab w:val="clear" w:pos="2268"/>
                <w:tab w:val="clear" w:pos="2835"/>
              </w:tabs>
              <w:spacing w:before="40" w:after="40" w:line="220" w:lineRule="exact"/>
              <w:ind w:left="113" w:right="28"/>
              <w:jc w:val="right"/>
              <w:rPr>
                <w:sz w:val="18"/>
              </w:rPr>
            </w:pPr>
            <w:r w:rsidRPr="006927BD">
              <w:rPr>
                <w:sz w:val="18"/>
              </w:rPr>
              <w:t>57</w:t>
            </w:r>
            <w:r>
              <w:rPr>
                <w:sz w:val="18"/>
              </w:rPr>
              <w:t xml:space="preserve"> </w:t>
            </w:r>
            <w:r w:rsidRPr="006927BD">
              <w:rPr>
                <w:sz w:val="18"/>
              </w:rPr>
              <w:t>178</w:t>
            </w:r>
          </w:p>
        </w:tc>
        <w:tc>
          <w:tcPr>
            <w:tcW w:w="1417" w:type="dxa"/>
            <w:shd w:val="clear" w:color="auto" w:fill="auto"/>
            <w:vAlign w:val="bottom"/>
          </w:tcPr>
          <w:p w14:paraId="30E1DCD0" w14:textId="7E3B63ED" w:rsidR="007B38CE" w:rsidRPr="006927BD" w:rsidRDefault="007B38CE" w:rsidP="00E933F1">
            <w:pPr>
              <w:pStyle w:val="SingleTxtG"/>
              <w:tabs>
                <w:tab w:val="clear" w:pos="1701"/>
                <w:tab w:val="clear" w:pos="2268"/>
                <w:tab w:val="clear" w:pos="2835"/>
              </w:tabs>
              <w:spacing w:before="40" w:after="40" w:line="220" w:lineRule="exact"/>
              <w:ind w:left="113" w:right="28"/>
              <w:jc w:val="right"/>
              <w:rPr>
                <w:sz w:val="18"/>
              </w:rPr>
            </w:pPr>
            <w:r w:rsidRPr="006927BD">
              <w:rPr>
                <w:sz w:val="18"/>
              </w:rPr>
              <w:t>0,8</w:t>
            </w:r>
          </w:p>
        </w:tc>
        <w:tc>
          <w:tcPr>
            <w:tcW w:w="1559" w:type="dxa"/>
            <w:shd w:val="clear" w:color="auto" w:fill="auto"/>
            <w:vAlign w:val="bottom"/>
          </w:tcPr>
          <w:p w14:paraId="63E0E004" w14:textId="4775887D" w:rsidR="007B38CE" w:rsidRPr="006927BD" w:rsidRDefault="007B38CE" w:rsidP="00E933F1">
            <w:pPr>
              <w:pStyle w:val="SingleTxtG"/>
              <w:tabs>
                <w:tab w:val="clear" w:pos="1701"/>
                <w:tab w:val="clear" w:pos="2268"/>
                <w:tab w:val="clear" w:pos="2835"/>
              </w:tabs>
              <w:spacing w:before="40" w:after="40" w:line="220" w:lineRule="exact"/>
              <w:ind w:left="113" w:right="28"/>
              <w:jc w:val="right"/>
              <w:rPr>
                <w:sz w:val="18"/>
              </w:rPr>
            </w:pPr>
            <w:r w:rsidRPr="006927BD">
              <w:rPr>
                <w:sz w:val="18"/>
              </w:rPr>
              <w:t>0,4</w:t>
            </w:r>
          </w:p>
        </w:tc>
      </w:tr>
      <w:tr w:rsidR="007B38CE" w:rsidRPr="006927BD" w14:paraId="5B7873BD" w14:textId="77777777" w:rsidTr="00E933F1">
        <w:trPr>
          <w:trHeight w:val="240"/>
        </w:trPr>
        <w:tc>
          <w:tcPr>
            <w:tcW w:w="2249" w:type="dxa"/>
            <w:vMerge w:val="restart"/>
            <w:shd w:val="clear" w:color="auto" w:fill="auto"/>
            <w:hideMark/>
          </w:tcPr>
          <w:p w14:paraId="10014BF8" w14:textId="77777777"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Desarrollo físico y motor</w:t>
            </w:r>
          </w:p>
        </w:tc>
        <w:tc>
          <w:tcPr>
            <w:tcW w:w="1012" w:type="dxa"/>
            <w:shd w:val="clear" w:color="auto" w:fill="auto"/>
            <w:vAlign w:val="bottom"/>
            <w:hideMark/>
          </w:tcPr>
          <w:p w14:paraId="1CCC1D2C" w14:textId="4AE3DB7D"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2010/11</w:t>
            </w:r>
          </w:p>
        </w:tc>
        <w:tc>
          <w:tcPr>
            <w:tcW w:w="1134" w:type="dxa"/>
            <w:shd w:val="clear" w:color="auto" w:fill="auto"/>
            <w:vAlign w:val="bottom"/>
          </w:tcPr>
          <w:p w14:paraId="5D87DDAD" w14:textId="7BF1FDCF"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w:t>
            </w:r>
            <w:r>
              <w:rPr>
                <w:sz w:val="18"/>
              </w:rPr>
              <w:t xml:space="preserve"> </w:t>
            </w:r>
            <w:r w:rsidRPr="006927BD">
              <w:rPr>
                <w:sz w:val="18"/>
              </w:rPr>
              <w:t>341</w:t>
            </w:r>
          </w:p>
        </w:tc>
        <w:tc>
          <w:tcPr>
            <w:tcW w:w="1275" w:type="dxa"/>
            <w:shd w:val="clear" w:color="auto" w:fill="auto"/>
            <w:vAlign w:val="bottom"/>
          </w:tcPr>
          <w:p w14:paraId="405014A2" w14:textId="0DA2F6DF"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25</w:t>
            </w:r>
            <w:r>
              <w:rPr>
                <w:sz w:val="18"/>
              </w:rPr>
              <w:t xml:space="preserve"> </w:t>
            </w:r>
            <w:r w:rsidRPr="006927BD">
              <w:rPr>
                <w:sz w:val="18"/>
              </w:rPr>
              <w:t>123</w:t>
            </w:r>
          </w:p>
        </w:tc>
        <w:tc>
          <w:tcPr>
            <w:tcW w:w="993" w:type="dxa"/>
            <w:shd w:val="clear" w:color="auto" w:fill="auto"/>
            <w:vAlign w:val="bottom"/>
          </w:tcPr>
          <w:p w14:paraId="5B345C13" w14:textId="3FE5887A"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32</w:t>
            </w:r>
            <w:r>
              <w:rPr>
                <w:sz w:val="18"/>
              </w:rPr>
              <w:t xml:space="preserve"> </w:t>
            </w:r>
            <w:r w:rsidRPr="006927BD">
              <w:rPr>
                <w:sz w:val="18"/>
              </w:rPr>
              <w:t>464</w:t>
            </w:r>
          </w:p>
        </w:tc>
        <w:tc>
          <w:tcPr>
            <w:tcW w:w="1417" w:type="dxa"/>
            <w:shd w:val="clear" w:color="auto" w:fill="auto"/>
            <w:vAlign w:val="bottom"/>
          </w:tcPr>
          <w:p w14:paraId="02BD1AD9" w14:textId="63B18463"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0,4</w:t>
            </w:r>
          </w:p>
        </w:tc>
        <w:tc>
          <w:tcPr>
            <w:tcW w:w="1559" w:type="dxa"/>
            <w:shd w:val="clear" w:color="auto" w:fill="auto"/>
            <w:vAlign w:val="bottom"/>
          </w:tcPr>
          <w:p w14:paraId="2BBBB76C" w14:textId="2C30C287"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0,3</w:t>
            </w:r>
          </w:p>
        </w:tc>
      </w:tr>
      <w:tr w:rsidR="007B38CE" w:rsidRPr="006927BD" w14:paraId="0EDAD59B" w14:textId="77777777" w:rsidTr="00E933F1">
        <w:trPr>
          <w:trHeight w:val="240"/>
        </w:trPr>
        <w:tc>
          <w:tcPr>
            <w:tcW w:w="2249" w:type="dxa"/>
            <w:vMerge/>
            <w:shd w:val="clear" w:color="auto" w:fill="auto"/>
            <w:hideMark/>
          </w:tcPr>
          <w:p w14:paraId="36FD11C5" w14:textId="77777777"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p>
        </w:tc>
        <w:tc>
          <w:tcPr>
            <w:tcW w:w="1012" w:type="dxa"/>
            <w:shd w:val="clear" w:color="auto" w:fill="auto"/>
            <w:vAlign w:val="bottom"/>
            <w:hideMark/>
          </w:tcPr>
          <w:p w14:paraId="259F92ED" w14:textId="0E40F413"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2019/20</w:t>
            </w:r>
          </w:p>
        </w:tc>
        <w:tc>
          <w:tcPr>
            <w:tcW w:w="1134" w:type="dxa"/>
            <w:shd w:val="clear" w:color="auto" w:fill="auto"/>
            <w:vAlign w:val="bottom"/>
          </w:tcPr>
          <w:p w14:paraId="75D45833" w14:textId="65A3727B"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w:t>
            </w:r>
            <w:r>
              <w:rPr>
                <w:sz w:val="18"/>
              </w:rPr>
              <w:t xml:space="preserve"> </w:t>
            </w:r>
            <w:r w:rsidRPr="006927BD">
              <w:rPr>
                <w:sz w:val="18"/>
              </w:rPr>
              <w:t>042</w:t>
            </w:r>
          </w:p>
        </w:tc>
        <w:tc>
          <w:tcPr>
            <w:tcW w:w="1275" w:type="dxa"/>
            <w:shd w:val="clear" w:color="auto" w:fill="auto"/>
            <w:vAlign w:val="bottom"/>
          </w:tcPr>
          <w:p w14:paraId="6E488F04" w14:textId="4A6BD6CA"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23</w:t>
            </w:r>
            <w:r>
              <w:rPr>
                <w:sz w:val="18"/>
              </w:rPr>
              <w:t xml:space="preserve"> </w:t>
            </w:r>
            <w:r w:rsidRPr="006927BD">
              <w:rPr>
                <w:sz w:val="18"/>
              </w:rPr>
              <w:t>748</w:t>
            </w:r>
          </w:p>
        </w:tc>
        <w:tc>
          <w:tcPr>
            <w:tcW w:w="993" w:type="dxa"/>
            <w:shd w:val="clear" w:color="auto" w:fill="auto"/>
            <w:vAlign w:val="bottom"/>
          </w:tcPr>
          <w:p w14:paraId="70A37B45" w14:textId="261BD1C2"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w:t>
            </w:r>
            <w:r>
              <w:rPr>
                <w:sz w:val="18"/>
              </w:rPr>
              <w:t xml:space="preserve"> </w:t>
            </w:r>
            <w:r w:rsidRPr="006927BD">
              <w:rPr>
                <w:sz w:val="18"/>
              </w:rPr>
              <w:t>790</w:t>
            </w:r>
          </w:p>
        </w:tc>
        <w:tc>
          <w:tcPr>
            <w:tcW w:w="1417" w:type="dxa"/>
            <w:shd w:val="clear" w:color="auto" w:fill="auto"/>
            <w:vAlign w:val="bottom"/>
          </w:tcPr>
          <w:p w14:paraId="4ABCF8C8" w14:textId="144AD92B"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0,5</w:t>
            </w:r>
          </w:p>
        </w:tc>
        <w:tc>
          <w:tcPr>
            <w:tcW w:w="1559" w:type="dxa"/>
            <w:shd w:val="clear" w:color="auto" w:fill="auto"/>
            <w:vAlign w:val="bottom"/>
          </w:tcPr>
          <w:p w14:paraId="4EA0EE17" w14:textId="167A0A5C"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0,3</w:t>
            </w:r>
          </w:p>
        </w:tc>
      </w:tr>
      <w:tr w:rsidR="007B38CE" w:rsidRPr="006927BD" w14:paraId="17786AE1" w14:textId="77777777" w:rsidTr="00E933F1">
        <w:trPr>
          <w:trHeight w:val="240"/>
        </w:trPr>
        <w:tc>
          <w:tcPr>
            <w:tcW w:w="2249" w:type="dxa"/>
            <w:vMerge w:val="restart"/>
            <w:shd w:val="clear" w:color="auto" w:fill="auto"/>
            <w:hideMark/>
          </w:tcPr>
          <w:p w14:paraId="7C414856" w14:textId="77777777"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Desarrollo mental</w:t>
            </w:r>
          </w:p>
        </w:tc>
        <w:tc>
          <w:tcPr>
            <w:tcW w:w="1012" w:type="dxa"/>
            <w:shd w:val="clear" w:color="auto" w:fill="auto"/>
            <w:vAlign w:val="bottom"/>
            <w:hideMark/>
          </w:tcPr>
          <w:p w14:paraId="6F8111D0" w14:textId="71EF9287"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2010/11</w:t>
            </w:r>
          </w:p>
        </w:tc>
        <w:tc>
          <w:tcPr>
            <w:tcW w:w="1134" w:type="dxa"/>
            <w:shd w:val="clear" w:color="auto" w:fill="auto"/>
            <w:vAlign w:val="bottom"/>
          </w:tcPr>
          <w:p w14:paraId="45953B18" w14:textId="62EC26B0"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Pr>
                <w:sz w:val="18"/>
              </w:rPr>
              <w:t xml:space="preserve"> </w:t>
            </w:r>
            <w:r w:rsidRPr="006927BD">
              <w:rPr>
                <w:sz w:val="18"/>
              </w:rPr>
              <w:t>189</w:t>
            </w:r>
          </w:p>
        </w:tc>
        <w:tc>
          <w:tcPr>
            <w:tcW w:w="1275" w:type="dxa"/>
            <w:shd w:val="clear" w:color="auto" w:fill="auto"/>
            <w:vAlign w:val="bottom"/>
          </w:tcPr>
          <w:p w14:paraId="0908DC2B" w14:textId="189521C8"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75</w:t>
            </w:r>
            <w:r>
              <w:rPr>
                <w:sz w:val="18"/>
              </w:rPr>
              <w:t xml:space="preserve"> </w:t>
            </w:r>
            <w:r w:rsidRPr="006927BD">
              <w:rPr>
                <w:sz w:val="18"/>
              </w:rPr>
              <w:t>088</w:t>
            </w:r>
          </w:p>
        </w:tc>
        <w:tc>
          <w:tcPr>
            <w:tcW w:w="993" w:type="dxa"/>
            <w:shd w:val="clear" w:color="auto" w:fill="auto"/>
            <w:vAlign w:val="bottom"/>
          </w:tcPr>
          <w:p w14:paraId="33F305EF" w14:textId="2C3DA217"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78</w:t>
            </w:r>
            <w:r>
              <w:rPr>
                <w:sz w:val="18"/>
              </w:rPr>
              <w:t xml:space="preserve"> </w:t>
            </w:r>
            <w:r w:rsidRPr="006927BD">
              <w:rPr>
                <w:sz w:val="18"/>
              </w:rPr>
              <w:t>277</w:t>
            </w:r>
          </w:p>
        </w:tc>
        <w:tc>
          <w:tcPr>
            <w:tcW w:w="1417" w:type="dxa"/>
            <w:shd w:val="clear" w:color="auto" w:fill="auto"/>
            <w:vAlign w:val="bottom"/>
          </w:tcPr>
          <w:p w14:paraId="0D377107" w14:textId="53801B2E"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p>
        </w:tc>
        <w:tc>
          <w:tcPr>
            <w:tcW w:w="1559" w:type="dxa"/>
            <w:shd w:val="clear" w:color="auto" w:fill="auto"/>
            <w:vAlign w:val="bottom"/>
          </w:tcPr>
          <w:p w14:paraId="22F7CCCC" w14:textId="749F90D8"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p>
        </w:tc>
      </w:tr>
      <w:tr w:rsidR="007B38CE" w:rsidRPr="006927BD" w14:paraId="0BA603EA" w14:textId="77777777" w:rsidTr="00E933F1">
        <w:trPr>
          <w:trHeight w:val="240"/>
        </w:trPr>
        <w:tc>
          <w:tcPr>
            <w:tcW w:w="2249" w:type="dxa"/>
            <w:vMerge/>
            <w:shd w:val="clear" w:color="auto" w:fill="auto"/>
            <w:hideMark/>
          </w:tcPr>
          <w:p w14:paraId="01A8F922" w14:textId="77777777"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p>
        </w:tc>
        <w:tc>
          <w:tcPr>
            <w:tcW w:w="1012" w:type="dxa"/>
            <w:shd w:val="clear" w:color="auto" w:fill="auto"/>
            <w:vAlign w:val="bottom"/>
            <w:hideMark/>
          </w:tcPr>
          <w:p w14:paraId="4A6A3417" w14:textId="2250875E"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2019/20</w:t>
            </w:r>
          </w:p>
        </w:tc>
        <w:tc>
          <w:tcPr>
            <w:tcW w:w="1134" w:type="dxa"/>
            <w:shd w:val="clear" w:color="auto" w:fill="auto"/>
            <w:vAlign w:val="bottom"/>
          </w:tcPr>
          <w:p w14:paraId="675D2CAC" w14:textId="2884A635"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w:t>
            </w:r>
            <w:r>
              <w:rPr>
                <w:sz w:val="18"/>
              </w:rPr>
              <w:t xml:space="preserve"> </w:t>
            </w:r>
            <w:r w:rsidRPr="006927BD">
              <w:rPr>
                <w:sz w:val="18"/>
              </w:rPr>
              <w:t>602</w:t>
            </w:r>
          </w:p>
        </w:tc>
        <w:tc>
          <w:tcPr>
            <w:tcW w:w="1275" w:type="dxa"/>
            <w:shd w:val="clear" w:color="auto" w:fill="auto"/>
            <w:vAlign w:val="bottom"/>
          </w:tcPr>
          <w:p w14:paraId="7C87B160" w14:textId="03E8FCED"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83</w:t>
            </w:r>
            <w:r>
              <w:rPr>
                <w:sz w:val="18"/>
              </w:rPr>
              <w:t xml:space="preserve"> </w:t>
            </w:r>
            <w:r w:rsidRPr="006927BD">
              <w:rPr>
                <w:sz w:val="18"/>
              </w:rPr>
              <w:t>579</w:t>
            </w:r>
          </w:p>
        </w:tc>
        <w:tc>
          <w:tcPr>
            <w:tcW w:w="993" w:type="dxa"/>
            <w:shd w:val="clear" w:color="auto" w:fill="auto"/>
            <w:vAlign w:val="bottom"/>
          </w:tcPr>
          <w:p w14:paraId="7CACA97B" w14:textId="1C3BB005"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97</w:t>
            </w:r>
            <w:r>
              <w:rPr>
                <w:sz w:val="18"/>
              </w:rPr>
              <w:t xml:space="preserve"> </w:t>
            </w:r>
            <w:r w:rsidRPr="006927BD">
              <w:rPr>
                <w:sz w:val="18"/>
              </w:rPr>
              <w:t>181</w:t>
            </w:r>
          </w:p>
        </w:tc>
        <w:tc>
          <w:tcPr>
            <w:tcW w:w="1417" w:type="dxa"/>
            <w:shd w:val="clear" w:color="auto" w:fill="auto"/>
            <w:vAlign w:val="bottom"/>
          </w:tcPr>
          <w:p w14:paraId="06EECC66" w14:textId="38DC71D4"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w:t>
            </w:r>
          </w:p>
        </w:tc>
        <w:tc>
          <w:tcPr>
            <w:tcW w:w="1559" w:type="dxa"/>
            <w:shd w:val="clear" w:color="auto" w:fill="auto"/>
            <w:vAlign w:val="bottom"/>
          </w:tcPr>
          <w:p w14:paraId="12240A26" w14:textId="7C07ACD3"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w:t>
            </w:r>
          </w:p>
        </w:tc>
      </w:tr>
      <w:tr w:rsidR="007B38CE" w:rsidRPr="006927BD" w14:paraId="43D1E20D" w14:textId="77777777" w:rsidTr="00E933F1">
        <w:trPr>
          <w:trHeight w:val="240"/>
        </w:trPr>
        <w:tc>
          <w:tcPr>
            <w:tcW w:w="2249" w:type="dxa"/>
            <w:vMerge w:val="restart"/>
            <w:shd w:val="clear" w:color="auto" w:fill="auto"/>
            <w:hideMark/>
          </w:tcPr>
          <w:p w14:paraId="7AF0CCA5" w14:textId="0458DAE5"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Desarrollo emocional y social</w:t>
            </w:r>
          </w:p>
        </w:tc>
        <w:tc>
          <w:tcPr>
            <w:tcW w:w="1012" w:type="dxa"/>
            <w:shd w:val="clear" w:color="auto" w:fill="auto"/>
            <w:vAlign w:val="bottom"/>
            <w:hideMark/>
          </w:tcPr>
          <w:p w14:paraId="02E7CF54" w14:textId="6C3DA7C3"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2010/11</w:t>
            </w:r>
          </w:p>
        </w:tc>
        <w:tc>
          <w:tcPr>
            <w:tcW w:w="1134" w:type="dxa"/>
            <w:shd w:val="clear" w:color="auto" w:fill="auto"/>
            <w:vAlign w:val="bottom"/>
          </w:tcPr>
          <w:p w14:paraId="120986E3" w14:textId="4D7E208C"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25</w:t>
            </w:r>
            <w:r>
              <w:rPr>
                <w:sz w:val="18"/>
              </w:rPr>
              <w:t xml:space="preserve"> </w:t>
            </w:r>
            <w:r w:rsidRPr="006927BD">
              <w:rPr>
                <w:sz w:val="18"/>
              </w:rPr>
              <w:t>478</w:t>
            </w:r>
          </w:p>
        </w:tc>
        <w:tc>
          <w:tcPr>
            <w:tcW w:w="1275" w:type="dxa"/>
            <w:shd w:val="clear" w:color="auto" w:fill="auto"/>
            <w:vAlign w:val="bottom"/>
          </w:tcPr>
          <w:p w14:paraId="12885CE1" w14:textId="7AB38B79"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w:t>
            </w:r>
            <w:r>
              <w:rPr>
                <w:sz w:val="18"/>
              </w:rPr>
              <w:t xml:space="preserve"> </w:t>
            </w:r>
            <w:r w:rsidRPr="006927BD">
              <w:rPr>
                <w:sz w:val="18"/>
              </w:rPr>
              <w:t>214</w:t>
            </w:r>
          </w:p>
        </w:tc>
        <w:tc>
          <w:tcPr>
            <w:tcW w:w="993" w:type="dxa"/>
            <w:shd w:val="clear" w:color="auto" w:fill="auto"/>
            <w:vAlign w:val="bottom"/>
          </w:tcPr>
          <w:p w14:paraId="145FE6E1" w14:textId="54FAA162"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62</w:t>
            </w:r>
            <w:r>
              <w:rPr>
                <w:sz w:val="18"/>
              </w:rPr>
              <w:t xml:space="preserve"> </w:t>
            </w:r>
            <w:r w:rsidRPr="006927BD">
              <w:rPr>
                <w:sz w:val="18"/>
              </w:rPr>
              <w:t>692</w:t>
            </w:r>
          </w:p>
        </w:tc>
        <w:tc>
          <w:tcPr>
            <w:tcW w:w="1417" w:type="dxa"/>
            <w:shd w:val="clear" w:color="auto" w:fill="auto"/>
            <w:vAlign w:val="bottom"/>
          </w:tcPr>
          <w:p w14:paraId="3E28EFA0" w14:textId="2E0E1354"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0,8</w:t>
            </w:r>
          </w:p>
        </w:tc>
        <w:tc>
          <w:tcPr>
            <w:tcW w:w="1559" w:type="dxa"/>
            <w:shd w:val="clear" w:color="auto" w:fill="auto"/>
            <w:vAlign w:val="bottom"/>
          </w:tcPr>
          <w:p w14:paraId="437D9535" w14:textId="6D08587A"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0,5</w:t>
            </w:r>
          </w:p>
        </w:tc>
      </w:tr>
      <w:tr w:rsidR="007B38CE" w:rsidRPr="006927BD" w14:paraId="7D40C537" w14:textId="77777777" w:rsidTr="00E933F1">
        <w:trPr>
          <w:trHeight w:val="240"/>
        </w:trPr>
        <w:tc>
          <w:tcPr>
            <w:tcW w:w="2249" w:type="dxa"/>
            <w:vMerge/>
            <w:shd w:val="clear" w:color="auto" w:fill="auto"/>
            <w:hideMark/>
          </w:tcPr>
          <w:p w14:paraId="65D9F7B8" w14:textId="1877600B"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p>
        </w:tc>
        <w:tc>
          <w:tcPr>
            <w:tcW w:w="1012" w:type="dxa"/>
            <w:shd w:val="clear" w:color="auto" w:fill="auto"/>
            <w:vAlign w:val="bottom"/>
            <w:hideMark/>
          </w:tcPr>
          <w:p w14:paraId="7601365E" w14:textId="52BA435A"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2019/20</w:t>
            </w:r>
          </w:p>
        </w:tc>
        <w:tc>
          <w:tcPr>
            <w:tcW w:w="1134" w:type="dxa"/>
            <w:shd w:val="clear" w:color="auto" w:fill="auto"/>
            <w:vAlign w:val="bottom"/>
          </w:tcPr>
          <w:p w14:paraId="278F9CE6" w14:textId="74372DCA"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57</w:t>
            </w:r>
            <w:r>
              <w:rPr>
                <w:sz w:val="18"/>
              </w:rPr>
              <w:t xml:space="preserve"> </w:t>
            </w:r>
            <w:r w:rsidRPr="006927BD">
              <w:rPr>
                <w:sz w:val="18"/>
              </w:rPr>
              <w:t>142</w:t>
            </w:r>
          </w:p>
        </w:tc>
        <w:tc>
          <w:tcPr>
            <w:tcW w:w="1275" w:type="dxa"/>
            <w:shd w:val="clear" w:color="auto" w:fill="auto"/>
            <w:vAlign w:val="bottom"/>
          </w:tcPr>
          <w:p w14:paraId="4B82FAFF" w14:textId="03E486C3"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42</w:t>
            </w:r>
            <w:r>
              <w:rPr>
                <w:sz w:val="18"/>
              </w:rPr>
              <w:t xml:space="preserve"> </w:t>
            </w:r>
            <w:r w:rsidRPr="006927BD">
              <w:rPr>
                <w:sz w:val="18"/>
              </w:rPr>
              <w:t>627</w:t>
            </w:r>
          </w:p>
        </w:tc>
        <w:tc>
          <w:tcPr>
            <w:tcW w:w="993" w:type="dxa"/>
            <w:shd w:val="clear" w:color="auto" w:fill="auto"/>
            <w:vAlign w:val="bottom"/>
          </w:tcPr>
          <w:p w14:paraId="7AE3E180" w14:textId="71129B5D"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99</w:t>
            </w:r>
            <w:r>
              <w:rPr>
                <w:sz w:val="18"/>
              </w:rPr>
              <w:t xml:space="preserve"> </w:t>
            </w:r>
            <w:r w:rsidRPr="006927BD">
              <w:rPr>
                <w:sz w:val="18"/>
              </w:rPr>
              <w:t>769</w:t>
            </w:r>
          </w:p>
        </w:tc>
        <w:tc>
          <w:tcPr>
            <w:tcW w:w="1417" w:type="dxa"/>
            <w:shd w:val="clear" w:color="auto" w:fill="auto"/>
            <w:vAlign w:val="bottom"/>
          </w:tcPr>
          <w:p w14:paraId="134ED5AD" w14:textId="71DF2549"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w:t>
            </w:r>
          </w:p>
        </w:tc>
        <w:tc>
          <w:tcPr>
            <w:tcW w:w="1559" w:type="dxa"/>
            <w:shd w:val="clear" w:color="auto" w:fill="auto"/>
            <w:vAlign w:val="bottom"/>
          </w:tcPr>
          <w:p w14:paraId="52681029" w14:textId="18A64DF2"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0,6</w:t>
            </w:r>
          </w:p>
        </w:tc>
      </w:tr>
      <w:tr w:rsidR="007B38CE" w:rsidRPr="006927BD" w14:paraId="5C28E295" w14:textId="77777777" w:rsidTr="00E933F1">
        <w:trPr>
          <w:trHeight w:val="240"/>
        </w:trPr>
        <w:tc>
          <w:tcPr>
            <w:tcW w:w="2249" w:type="dxa"/>
            <w:vMerge w:val="restart"/>
            <w:shd w:val="clear" w:color="auto" w:fill="auto"/>
            <w:hideMark/>
          </w:tcPr>
          <w:p w14:paraId="38DAC465" w14:textId="77777777"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Prioridad de promoción superpuesta o no asignada</w:t>
            </w:r>
          </w:p>
        </w:tc>
        <w:tc>
          <w:tcPr>
            <w:tcW w:w="1012" w:type="dxa"/>
            <w:shd w:val="clear" w:color="auto" w:fill="auto"/>
            <w:vAlign w:val="bottom"/>
            <w:hideMark/>
          </w:tcPr>
          <w:p w14:paraId="3BAD2272" w14:textId="680147E0"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2010/11</w:t>
            </w:r>
          </w:p>
        </w:tc>
        <w:tc>
          <w:tcPr>
            <w:tcW w:w="1134" w:type="dxa"/>
            <w:shd w:val="clear" w:color="auto" w:fill="auto"/>
            <w:vAlign w:val="bottom"/>
          </w:tcPr>
          <w:p w14:paraId="7C0F3B63" w14:textId="3F08EA19"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Pr>
                <w:sz w:val="18"/>
              </w:rPr>
              <w:t xml:space="preserve"> </w:t>
            </w:r>
            <w:r w:rsidRPr="006927BD">
              <w:rPr>
                <w:sz w:val="18"/>
              </w:rPr>
              <w:t>209</w:t>
            </w:r>
          </w:p>
        </w:tc>
        <w:tc>
          <w:tcPr>
            <w:tcW w:w="1275" w:type="dxa"/>
            <w:shd w:val="clear" w:color="auto" w:fill="auto"/>
            <w:vAlign w:val="bottom"/>
          </w:tcPr>
          <w:p w14:paraId="6F664C35" w14:textId="540988DD"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w:t>
            </w:r>
            <w:r>
              <w:rPr>
                <w:sz w:val="18"/>
              </w:rPr>
              <w:t xml:space="preserve"> </w:t>
            </w:r>
            <w:r w:rsidRPr="006927BD">
              <w:rPr>
                <w:sz w:val="18"/>
              </w:rPr>
              <w:t>729</w:t>
            </w:r>
          </w:p>
        </w:tc>
        <w:tc>
          <w:tcPr>
            <w:tcW w:w="993" w:type="dxa"/>
            <w:shd w:val="clear" w:color="auto" w:fill="auto"/>
            <w:vAlign w:val="bottom"/>
          </w:tcPr>
          <w:p w14:paraId="42868836" w14:textId="0CD46094"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23</w:t>
            </w:r>
            <w:r>
              <w:rPr>
                <w:sz w:val="18"/>
              </w:rPr>
              <w:t xml:space="preserve"> </w:t>
            </w:r>
            <w:r w:rsidRPr="006927BD">
              <w:rPr>
                <w:sz w:val="18"/>
              </w:rPr>
              <w:t>938</w:t>
            </w:r>
          </w:p>
        </w:tc>
        <w:tc>
          <w:tcPr>
            <w:tcW w:w="1417" w:type="dxa"/>
            <w:shd w:val="clear" w:color="auto" w:fill="auto"/>
            <w:vAlign w:val="bottom"/>
          </w:tcPr>
          <w:p w14:paraId="3E245C4E" w14:textId="4A89BC85"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0,3</w:t>
            </w:r>
          </w:p>
        </w:tc>
        <w:tc>
          <w:tcPr>
            <w:tcW w:w="1559" w:type="dxa"/>
            <w:shd w:val="clear" w:color="auto" w:fill="auto"/>
            <w:vAlign w:val="bottom"/>
          </w:tcPr>
          <w:p w14:paraId="13F5EA44" w14:textId="21122158"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0,3</w:t>
            </w:r>
          </w:p>
        </w:tc>
      </w:tr>
      <w:tr w:rsidR="007B38CE" w:rsidRPr="006927BD" w14:paraId="6C8D410E" w14:textId="77777777" w:rsidTr="00E933F1">
        <w:trPr>
          <w:trHeight w:val="240"/>
        </w:trPr>
        <w:tc>
          <w:tcPr>
            <w:tcW w:w="2249" w:type="dxa"/>
            <w:vMerge/>
            <w:shd w:val="clear" w:color="auto" w:fill="auto"/>
            <w:hideMark/>
          </w:tcPr>
          <w:p w14:paraId="27894A98" w14:textId="77777777"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p>
        </w:tc>
        <w:tc>
          <w:tcPr>
            <w:tcW w:w="1012" w:type="dxa"/>
            <w:shd w:val="clear" w:color="auto" w:fill="auto"/>
            <w:vAlign w:val="bottom"/>
            <w:hideMark/>
          </w:tcPr>
          <w:p w14:paraId="58FF623D" w14:textId="732B630B"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2019/20</w:t>
            </w:r>
          </w:p>
        </w:tc>
        <w:tc>
          <w:tcPr>
            <w:tcW w:w="1134" w:type="dxa"/>
            <w:shd w:val="clear" w:color="auto" w:fill="auto"/>
            <w:vAlign w:val="bottom"/>
          </w:tcPr>
          <w:p w14:paraId="5868A0C4" w14:textId="4F95FD71"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Pr>
                <w:sz w:val="18"/>
              </w:rPr>
              <w:t xml:space="preserve"> </w:t>
            </w:r>
            <w:r w:rsidRPr="006927BD">
              <w:rPr>
                <w:sz w:val="18"/>
              </w:rPr>
              <w:t>298</w:t>
            </w:r>
          </w:p>
        </w:tc>
        <w:tc>
          <w:tcPr>
            <w:tcW w:w="1275" w:type="dxa"/>
            <w:shd w:val="clear" w:color="auto" w:fill="auto"/>
            <w:vAlign w:val="bottom"/>
          </w:tcPr>
          <w:p w14:paraId="40EC5A8A" w14:textId="4828B509"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w:t>
            </w:r>
            <w:r>
              <w:rPr>
                <w:sz w:val="18"/>
              </w:rPr>
              <w:t xml:space="preserve"> </w:t>
            </w:r>
            <w:r w:rsidRPr="006927BD">
              <w:rPr>
                <w:sz w:val="18"/>
              </w:rPr>
              <w:t>682</w:t>
            </w:r>
          </w:p>
        </w:tc>
        <w:tc>
          <w:tcPr>
            <w:tcW w:w="993" w:type="dxa"/>
            <w:shd w:val="clear" w:color="auto" w:fill="auto"/>
            <w:vAlign w:val="bottom"/>
          </w:tcPr>
          <w:p w14:paraId="465A4A15" w14:textId="5CB60411"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w:t>
            </w:r>
            <w:r>
              <w:rPr>
                <w:sz w:val="18"/>
              </w:rPr>
              <w:t xml:space="preserve"> </w:t>
            </w:r>
            <w:r w:rsidRPr="006927BD">
              <w:rPr>
                <w:sz w:val="18"/>
              </w:rPr>
              <w:t>980</w:t>
            </w:r>
          </w:p>
        </w:tc>
        <w:tc>
          <w:tcPr>
            <w:tcW w:w="1417" w:type="dxa"/>
            <w:shd w:val="clear" w:color="auto" w:fill="auto"/>
            <w:vAlign w:val="bottom"/>
          </w:tcPr>
          <w:p w14:paraId="10D8DB54" w14:textId="4DC6EC4C"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0,2</w:t>
            </w:r>
          </w:p>
        </w:tc>
        <w:tc>
          <w:tcPr>
            <w:tcW w:w="1559" w:type="dxa"/>
            <w:shd w:val="clear" w:color="auto" w:fill="auto"/>
            <w:vAlign w:val="bottom"/>
          </w:tcPr>
          <w:p w14:paraId="6A62D4DE" w14:textId="6363FD91"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0,2</w:t>
            </w:r>
          </w:p>
        </w:tc>
      </w:tr>
      <w:tr w:rsidR="007B38CE" w:rsidRPr="006927BD" w14:paraId="2575F138" w14:textId="77777777" w:rsidTr="00E933F1">
        <w:trPr>
          <w:trHeight w:val="240"/>
        </w:trPr>
        <w:tc>
          <w:tcPr>
            <w:tcW w:w="2249" w:type="dxa"/>
            <w:vMerge w:val="restart"/>
            <w:shd w:val="clear" w:color="auto" w:fill="auto"/>
            <w:hideMark/>
          </w:tcPr>
          <w:p w14:paraId="0205B252" w14:textId="2497B140"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Aprendizaje, lenguaje, desarrollo emocional y social***</w:t>
            </w:r>
          </w:p>
        </w:tc>
        <w:tc>
          <w:tcPr>
            <w:tcW w:w="1012" w:type="dxa"/>
            <w:shd w:val="clear" w:color="auto" w:fill="auto"/>
            <w:vAlign w:val="bottom"/>
            <w:hideMark/>
          </w:tcPr>
          <w:p w14:paraId="2F96AD8F" w14:textId="13E4B63B"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2010/11</w:t>
            </w:r>
          </w:p>
        </w:tc>
        <w:tc>
          <w:tcPr>
            <w:tcW w:w="1134" w:type="dxa"/>
            <w:shd w:val="clear" w:color="auto" w:fill="auto"/>
            <w:vAlign w:val="bottom"/>
          </w:tcPr>
          <w:p w14:paraId="428D2284" w14:textId="0E039B57"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1275" w:type="dxa"/>
            <w:shd w:val="clear" w:color="auto" w:fill="auto"/>
            <w:vAlign w:val="bottom"/>
          </w:tcPr>
          <w:p w14:paraId="3B71EB15" w14:textId="3B6B0F27"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993" w:type="dxa"/>
            <w:shd w:val="clear" w:color="auto" w:fill="auto"/>
            <w:vAlign w:val="bottom"/>
          </w:tcPr>
          <w:p w14:paraId="1C546943" w14:textId="15312E00"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1417" w:type="dxa"/>
            <w:shd w:val="clear" w:color="auto" w:fill="auto"/>
            <w:vAlign w:val="bottom"/>
          </w:tcPr>
          <w:p w14:paraId="6D56E0A4" w14:textId="1ABE7FE2"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1559" w:type="dxa"/>
            <w:shd w:val="clear" w:color="auto" w:fill="auto"/>
            <w:vAlign w:val="bottom"/>
          </w:tcPr>
          <w:p w14:paraId="38F4E159" w14:textId="193CB854"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r>
      <w:tr w:rsidR="007B38CE" w:rsidRPr="006927BD" w14:paraId="6C82D661" w14:textId="77777777" w:rsidTr="00E933F1">
        <w:trPr>
          <w:trHeight w:val="240"/>
        </w:trPr>
        <w:tc>
          <w:tcPr>
            <w:tcW w:w="2249" w:type="dxa"/>
            <w:vMerge/>
            <w:shd w:val="clear" w:color="auto" w:fill="auto"/>
            <w:hideMark/>
          </w:tcPr>
          <w:p w14:paraId="38B3BBAC" w14:textId="34215D05"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p>
        </w:tc>
        <w:tc>
          <w:tcPr>
            <w:tcW w:w="1012" w:type="dxa"/>
            <w:tcBorders>
              <w:bottom w:val="nil"/>
            </w:tcBorders>
            <w:shd w:val="clear" w:color="auto" w:fill="auto"/>
            <w:vAlign w:val="bottom"/>
            <w:hideMark/>
          </w:tcPr>
          <w:p w14:paraId="62339684" w14:textId="6758C559"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2019/20</w:t>
            </w:r>
          </w:p>
        </w:tc>
        <w:tc>
          <w:tcPr>
            <w:tcW w:w="1134" w:type="dxa"/>
            <w:tcBorders>
              <w:bottom w:val="nil"/>
            </w:tcBorders>
            <w:shd w:val="clear" w:color="auto" w:fill="auto"/>
            <w:vAlign w:val="bottom"/>
          </w:tcPr>
          <w:p w14:paraId="70222868" w14:textId="49781CF9"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Pr>
                <w:sz w:val="18"/>
              </w:rPr>
              <w:t xml:space="preserve"> </w:t>
            </w:r>
            <w:r w:rsidRPr="006927BD">
              <w:rPr>
                <w:sz w:val="18"/>
              </w:rPr>
              <w:t>338</w:t>
            </w:r>
          </w:p>
        </w:tc>
        <w:tc>
          <w:tcPr>
            <w:tcW w:w="1275" w:type="dxa"/>
            <w:tcBorders>
              <w:bottom w:val="nil"/>
            </w:tcBorders>
            <w:shd w:val="clear" w:color="auto" w:fill="auto"/>
            <w:vAlign w:val="bottom"/>
          </w:tcPr>
          <w:p w14:paraId="6975118B" w14:textId="1FFC479D"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r>
              <w:rPr>
                <w:sz w:val="18"/>
              </w:rPr>
              <w:t xml:space="preserve"> </w:t>
            </w:r>
            <w:r w:rsidRPr="006927BD">
              <w:rPr>
                <w:sz w:val="18"/>
              </w:rPr>
              <w:t>786</w:t>
            </w:r>
          </w:p>
        </w:tc>
        <w:tc>
          <w:tcPr>
            <w:tcW w:w="993" w:type="dxa"/>
            <w:tcBorders>
              <w:bottom w:val="nil"/>
            </w:tcBorders>
            <w:shd w:val="clear" w:color="auto" w:fill="auto"/>
            <w:vAlign w:val="bottom"/>
          </w:tcPr>
          <w:p w14:paraId="4B2EF3C3" w14:textId="2C540CA1"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w:t>
            </w:r>
            <w:r>
              <w:rPr>
                <w:sz w:val="18"/>
              </w:rPr>
              <w:t xml:space="preserve"> </w:t>
            </w:r>
            <w:r w:rsidRPr="006927BD">
              <w:rPr>
                <w:sz w:val="18"/>
              </w:rPr>
              <w:t>124</w:t>
            </w:r>
          </w:p>
        </w:tc>
        <w:tc>
          <w:tcPr>
            <w:tcW w:w="1417" w:type="dxa"/>
            <w:tcBorders>
              <w:bottom w:val="nil"/>
            </w:tcBorders>
            <w:shd w:val="clear" w:color="auto" w:fill="auto"/>
            <w:vAlign w:val="bottom"/>
          </w:tcPr>
          <w:p w14:paraId="634A59C1" w14:textId="2F7557FA"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0,3</w:t>
            </w:r>
          </w:p>
        </w:tc>
        <w:tc>
          <w:tcPr>
            <w:tcW w:w="1559" w:type="dxa"/>
            <w:tcBorders>
              <w:bottom w:val="nil"/>
            </w:tcBorders>
            <w:shd w:val="clear" w:color="auto" w:fill="auto"/>
            <w:vAlign w:val="bottom"/>
          </w:tcPr>
          <w:p w14:paraId="366219C1" w14:textId="43BCE358"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0,3</w:t>
            </w:r>
          </w:p>
        </w:tc>
      </w:tr>
      <w:tr w:rsidR="007B38CE" w:rsidRPr="006927BD" w14:paraId="3BE170CA" w14:textId="77777777" w:rsidTr="00E933F1">
        <w:trPr>
          <w:trHeight w:val="240"/>
        </w:trPr>
        <w:tc>
          <w:tcPr>
            <w:tcW w:w="2249" w:type="dxa"/>
            <w:vMerge w:val="restart"/>
            <w:shd w:val="clear" w:color="auto" w:fill="auto"/>
            <w:hideMark/>
          </w:tcPr>
          <w:p w14:paraId="72673C33" w14:textId="24158905"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para alumnos con enfermedades****</w:t>
            </w:r>
          </w:p>
        </w:tc>
        <w:tc>
          <w:tcPr>
            <w:tcW w:w="1012" w:type="dxa"/>
            <w:tcBorders>
              <w:top w:val="nil"/>
              <w:bottom w:val="nil"/>
            </w:tcBorders>
            <w:shd w:val="clear" w:color="auto" w:fill="auto"/>
            <w:vAlign w:val="bottom"/>
            <w:hideMark/>
          </w:tcPr>
          <w:p w14:paraId="7D7D5F31" w14:textId="0DE666D0"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2010/11</w:t>
            </w:r>
          </w:p>
        </w:tc>
        <w:tc>
          <w:tcPr>
            <w:tcW w:w="1134" w:type="dxa"/>
            <w:tcBorders>
              <w:top w:val="nil"/>
              <w:bottom w:val="nil"/>
            </w:tcBorders>
            <w:shd w:val="clear" w:color="auto" w:fill="auto"/>
            <w:vAlign w:val="bottom"/>
          </w:tcPr>
          <w:p w14:paraId="4DB9E5F1" w14:textId="406A726C"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174</w:t>
            </w:r>
          </w:p>
        </w:tc>
        <w:tc>
          <w:tcPr>
            <w:tcW w:w="1275" w:type="dxa"/>
            <w:tcBorders>
              <w:top w:val="nil"/>
              <w:bottom w:val="nil"/>
            </w:tcBorders>
            <w:shd w:val="clear" w:color="auto" w:fill="auto"/>
            <w:vAlign w:val="bottom"/>
          </w:tcPr>
          <w:p w14:paraId="6FB7343A" w14:textId="4EB46FB3"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r>
              <w:rPr>
                <w:sz w:val="18"/>
              </w:rPr>
              <w:t xml:space="preserve"> </w:t>
            </w:r>
            <w:r w:rsidRPr="006927BD">
              <w:rPr>
                <w:sz w:val="18"/>
              </w:rPr>
              <w:t>175</w:t>
            </w:r>
          </w:p>
        </w:tc>
        <w:tc>
          <w:tcPr>
            <w:tcW w:w="993" w:type="dxa"/>
            <w:tcBorders>
              <w:top w:val="nil"/>
              <w:bottom w:val="nil"/>
            </w:tcBorders>
            <w:shd w:val="clear" w:color="auto" w:fill="auto"/>
            <w:vAlign w:val="bottom"/>
          </w:tcPr>
          <w:p w14:paraId="625B8191" w14:textId="7B2E1764"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r>
              <w:rPr>
                <w:sz w:val="18"/>
              </w:rPr>
              <w:t xml:space="preserve"> </w:t>
            </w:r>
            <w:r w:rsidRPr="006927BD">
              <w:rPr>
                <w:sz w:val="18"/>
              </w:rPr>
              <w:t>349</w:t>
            </w:r>
          </w:p>
        </w:tc>
        <w:tc>
          <w:tcPr>
            <w:tcW w:w="1417" w:type="dxa"/>
            <w:tcBorders>
              <w:top w:val="nil"/>
              <w:bottom w:val="nil"/>
            </w:tcBorders>
            <w:shd w:val="clear" w:color="auto" w:fill="auto"/>
            <w:vAlign w:val="bottom"/>
          </w:tcPr>
          <w:p w14:paraId="6B86721D" w14:textId="324450B7"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 xml:space="preserve"> </w:t>
            </w:r>
          </w:p>
        </w:tc>
        <w:tc>
          <w:tcPr>
            <w:tcW w:w="1559" w:type="dxa"/>
            <w:tcBorders>
              <w:top w:val="nil"/>
              <w:bottom w:val="nil"/>
            </w:tcBorders>
            <w:shd w:val="clear" w:color="auto" w:fill="auto"/>
            <w:vAlign w:val="bottom"/>
          </w:tcPr>
          <w:p w14:paraId="1FD4A598" w14:textId="01D939DA"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 xml:space="preserve"> </w:t>
            </w:r>
          </w:p>
        </w:tc>
      </w:tr>
      <w:tr w:rsidR="007B38CE" w:rsidRPr="006927BD" w14:paraId="1DCC6D47" w14:textId="77777777" w:rsidTr="00E933F1">
        <w:trPr>
          <w:trHeight w:val="240"/>
        </w:trPr>
        <w:tc>
          <w:tcPr>
            <w:tcW w:w="2249" w:type="dxa"/>
            <w:vMerge/>
            <w:tcBorders>
              <w:bottom w:val="single" w:sz="12" w:space="0" w:color="auto"/>
            </w:tcBorders>
            <w:shd w:val="clear" w:color="auto" w:fill="auto"/>
            <w:hideMark/>
          </w:tcPr>
          <w:p w14:paraId="52B0D48A" w14:textId="6344AE3A" w:rsidR="007B38CE" w:rsidRPr="006927BD" w:rsidRDefault="007B38CE" w:rsidP="007B38CE">
            <w:pPr>
              <w:pStyle w:val="SingleTxtG"/>
              <w:tabs>
                <w:tab w:val="clear" w:pos="1701"/>
                <w:tab w:val="clear" w:pos="2268"/>
                <w:tab w:val="clear" w:pos="2835"/>
              </w:tabs>
              <w:spacing w:before="40" w:after="40" w:line="220" w:lineRule="exact"/>
              <w:ind w:left="0" w:right="0"/>
              <w:jc w:val="left"/>
              <w:rPr>
                <w:sz w:val="18"/>
                <w:lang w:val="en-GB"/>
              </w:rPr>
            </w:pPr>
          </w:p>
        </w:tc>
        <w:tc>
          <w:tcPr>
            <w:tcW w:w="1012" w:type="dxa"/>
            <w:tcBorders>
              <w:top w:val="nil"/>
              <w:bottom w:val="single" w:sz="12" w:space="0" w:color="auto"/>
            </w:tcBorders>
            <w:shd w:val="clear" w:color="auto" w:fill="auto"/>
            <w:vAlign w:val="bottom"/>
          </w:tcPr>
          <w:p w14:paraId="64D6A632" w14:textId="5B030071"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2019/20</w:t>
            </w:r>
          </w:p>
        </w:tc>
        <w:tc>
          <w:tcPr>
            <w:tcW w:w="1134" w:type="dxa"/>
            <w:tcBorders>
              <w:top w:val="nil"/>
              <w:bottom w:val="single" w:sz="12" w:space="0" w:color="auto"/>
            </w:tcBorders>
            <w:shd w:val="clear" w:color="auto" w:fill="auto"/>
            <w:vAlign w:val="bottom"/>
          </w:tcPr>
          <w:p w14:paraId="19B2B3DE" w14:textId="058D0A9C"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448</w:t>
            </w:r>
          </w:p>
        </w:tc>
        <w:tc>
          <w:tcPr>
            <w:tcW w:w="1275" w:type="dxa"/>
            <w:tcBorders>
              <w:top w:val="nil"/>
              <w:bottom w:val="single" w:sz="12" w:space="0" w:color="auto"/>
            </w:tcBorders>
            <w:shd w:val="clear" w:color="auto" w:fill="auto"/>
            <w:vAlign w:val="bottom"/>
          </w:tcPr>
          <w:p w14:paraId="77AB0E1B" w14:textId="0EDCAECF"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w:t>
            </w:r>
            <w:r>
              <w:rPr>
                <w:sz w:val="18"/>
              </w:rPr>
              <w:t xml:space="preserve"> </w:t>
            </w:r>
            <w:r w:rsidRPr="006927BD">
              <w:rPr>
                <w:sz w:val="18"/>
              </w:rPr>
              <w:t>473</w:t>
            </w:r>
          </w:p>
        </w:tc>
        <w:tc>
          <w:tcPr>
            <w:tcW w:w="993" w:type="dxa"/>
            <w:tcBorders>
              <w:top w:val="nil"/>
              <w:bottom w:val="single" w:sz="12" w:space="0" w:color="auto"/>
            </w:tcBorders>
            <w:shd w:val="clear" w:color="auto" w:fill="auto"/>
            <w:vAlign w:val="bottom"/>
          </w:tcPr>
          <w:p w14:paraId="7849266E" w14:textId="432B0525"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w:t>
            </w:r>
            <w:r>
              <w:rPr>
                <w:sz w:val="18"/>
              </w:rPr>
              <w:t xml:space="preserve"> </w:t>
            </w:r>
            <w:r w:rsidRPr="006927BD">
              <w:rPr>
                <w:sz w:val="18"/>
              </w:rPr>
              <w:t>921</w:t>
            </w:r>
          </w:p>
        </w:tc>
        <w:tc>
          <w:tcPr>
            <w:tcW w:w="1417" w:type="dxa"/>
            <w:tcBorders>
              <w:top w:val="nil"/>
              <w:bottom w:val="single" w:sz="12" w:space="0" w:color="auto"/>
            </w:tcBorders>
            <w:shd w:val="clear" w:color="auto" w:fill="auto"/>
            <w:vAlign w:val="bottom"/>
          </w:tcPr>
          <w:p w14:paraId="29543748" w14:textId="647131BF"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 xml:space="preserve"> </w:t>
            </w:r>
          </w:p>
        </w:tc>
        <w:tc>
          <w:tcPr>
            <w:tcW w:w="1559" w:type="dxa"/>
            <w:tcBorders>
              <w:top w:val="nil"/>
              <w:bottom w:val="single" w:sz="12" w:space="0" w:color="auto"/>
            </w:tcBorders>
            <w:shd w:val="clear" w:color="auto" w:fill="auto"/>
            <w:vAlign w:val="bottom"/>
          </w:tcPr>
          <w:p w14:paraId="1ED99F99" w14:textId="658E51B0" w:rsidR="007B38CE" w:rsidRPr="006927BD" w:rsidRDefault="007B38CE" w:rsidP="007B38CE">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 xml:space="preserve"> </w:t>
            </w:r>
          </w:p>
        </w:tc>
      </w:tr>
    </w:tbl>
    <w:p w14:paraId="0F341035" w14:textId="26B6A6EB" w:rsidR="006927BD" w:rsidRPr="006927BD" w:rsidRDefault="00DB2769" w:rsidP="00DB2769">
      <w:pPr>
        <w:pStyle w:val="H23G"/>
        <w:rPr>
          <w:lang w:val="en-GB"/>
        </w:rPr>
      </w:pPr>
      <w:r w:rsidRPr="00DB2769">
        <w:rPr>
          <w:b w:val="0"/>
          <w:bCs/>
        </w:rPr>
        <w:tab/>
      </w:r>
      <w:r w:rsidRPr="00DB2769">
        <w:rPr>
          <w:b w:val="0"/>
          <w:bCs/>
        </w:rPr>
        <w:tab/>
      </w:r>
      <w:r w:rsidR="006927BD" w:rsidRPr="00DB2769">
        <w:rPr>
          <w:b w:val="0"/>
          <w:bCs/>
        </w:rPr>
        <w:t>Cuadro 18</w:t>
      </w:r>
      <w:r w:rsidRPr="00DB2769">
        <w:rPr>
          <w:b w:val="0"/>
          <w:bCs/>
        </w:rPr>
        <w:br/>
      </w:r>
      <w:r w:rsidR="006927BD" w:rsidRPr="006927BD">
        <w:t xml:space="preserve">Número de matrículas escolares, 2015 a 2019, por </w:t>
      </w:r>
      <w:r w:rsidR="006927BD" w:rsidRPr="006927BD">
        <w:rPr>
          <w:i/>
          <w:iCs/>
        </w:rPr>
        <w:t>l</w:t>
      </w:r>
      <w:r w:rsidR="00C560E6">
        <w:rPr>
          <w:i/>
          <w:iCs/>
        </w:rPr>
        <w:t>a</w:t>
      </w:r>
      <w:r w:rsidR="006927BD" w:rsidRPr="006927BD">
        <w:rPr>
          <w:i/>
          <w:iCs/>
        </w:rPr>
        <w:t xml:space="preserve">nd </w:t>
      </w:r>
      <w:r w:rsidR="006927BD" w:rsidRPr="006927BD">
        <w:t>Matrículas escolares</w:t>
      </w:r>
    </w:p>
    <w:tbl>
      <w:tblPr>
        <w:tblW w:w="7466"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710"/>
        <w:gridCol w:w="863"/>
        <w:gridCol w:w="904"/>
        <w:gridCol w:w="916"/>
        <w:gridCol w:w="903"/>
        <w:gridCol w:w="1170"/>
      </w:tblGrid>
      <w:tr w:rsidR="00DB2769" w:rsidRPr="00DB2769" w14:paraId="7FD45679" w14:textId="77777777" w:rsidTr="00DB2769">
        <w:trPr>
          <w:trHeight w:val="240"/>
          <w:tblHeader/>
        </w:trPr>
        <w:tc>
          <w:tcPr>
            <w:tcW w:w="2710" w:type="dxa"/>
            <w:tcBorders>
              <w:top w:val="single" w:sz="4" w:space="0" w:color="auto"/>
              <w:bottom w:val="single" w:sz="12" w:space="0" w:color="auto"/>
            </w:tcBorders>
            <w:shd w:val="clear" w:color="auto" w:fill="auto"/>
            <w:vAlign w:val="bottom"/>
            <w:hideMark/>
          </w:tcPr>
          <w:p w14:paraId="5B5E70D5" w14:textId="31951F81" w:rsidR="006927BD" w:rsidRPr="006927BD" w:rsidRDefault="006927BD" w:rsidP="00DB2769">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L</w:t>
            </w:r>
            <w:r w:rsidR="00C560E6">
              <w:rPr>
                <w:i/>
                <w:iCs/>
                <w:sz w:val="16"/>
              </w:rPr>
              <w:t>a</w:t>
            </w:r>
            <w:r w:rsidRPr="006927BD">
              <w:rPr>
                <w:i/>
                <w:iCs/>
                <w:sz w:val="16"/>
              </w:rPr>
              <w:t>nd</w:t>
            </w:r>
          </w:p>
        </w:tc>
        <w:tc>
          <w:tcPr>
            <w:tcW w:w="863" w:type="dxa"/>
            <w:tcBorders>
              <w:top w:val="single" w:sz="4" w:space="0" w:color="auto"/>
              <w:bottom w:val="single" w:sz="12" w:space="0" w:color="auto"/>
            </w:tcBorders>
            <w:shd w:val="clear" w:color="auto" w:fill="auto"/>
            <w:noWrap/>
            <w:vAlign w:val="bottom"/>
            <w:hideMark/>
          </w:tcPr>
          <w:p w14:paraId="511B8254" w14:textId="77777777" w:rsidR="006927BD" w:rsidRPr="006927BD" w:rsidRDefault="006927BD" w:rsidP="001C371C">
            <w:pPr>
              <w:pStyle w:val="SingleTxtG"/>
              <w:tabs>
                <w:tab w:val="clear" w:pos="1701"/>
                <w:tab w:val="clear" w:pos="2268"/>
                <w:tab w:val="clear" w:pos="2835"/>
              </w:tabs>
              <w:spacing w:before="80" w:after="80" w:line="200" w:lineRule="exact"/>
              <w:ind w:left="0" w:right="28"/>
              <w:jc w:val="right"/>
              <w:rPr>
                <w:bCs/>
                <w:i/>
                <w:sz w:val="16"/>
                <w:lang w:val="en-GB"/>
              </w:rPr>
            </w:pPr>
            <w:r w:rsidRPr="006927BD">
              <w:rPr>
                <w:i/>
                <w:iCs/>
                <w:sz w:val="16"/>
              </w:rPr>
              <w:t>2015</w:t>
            </w:r>
          </w:p>
        </w:tc>
        <w:tc>
          <w:tcPr>
            <w:tcW w:w="904" w:type="dxa"/>
            <w:tcBorders>
              <w:top w:val="single" w:sz="4" w:space="0" w:color="auto"/>
              <w:bottom w:val="single" w:sz="12" w:space="0" w:color="auto"/>
            </w:tcBorders>
            <w:shd w:val="clear" w:color="auto" w:fill="auto"/>
            <w:noWrap/>
            <w:vAlign w:val="bottom"/>
            <w:hideMark/>
          </w:tcPr>
          <w:p w14:paraId="2763C063" w14:textId="77777777" w:rsidR="006927BD" w:rsidRPr="006927BD" w:rsidRDefault="006927BD" w:rsidP="001C371C">
            <w:pPr>
              <w:pStyle w:val="SingleTxtG"/>
              <w:tabs>
                <w:tab w:val="clear" w:pos="1701"/>
                <w:tab w:val="clear" w:pos="2268"/>
                <w:tab w:val="clear" w:pos="2835"/>
              </w:tabs>
              <w:spacing w:before="80" w:after="80" w:line="200" w:lineRule="exact"/>
              <w:ind w:left="0" w:right="28"/>
              <w:jc w:val="right"/>
              <w:rPr>
                <w:bCs/>
                <w:i/>
                <w:sz w:val="16"/>
                <w:lang w:val="en-GB"/>
              </w:rPr>
            </w:pPr>
            <w:r w:rsidRPr="006927BD">
              <w:rPr>
                <w:i/>
                <w:iCs/>
                <w:sz w:val="16"/>
              </w:rPr>
              <w:t>2016</w:t>
            </w:r>
          </w:p>
        </w:tc>
        <w:tc>
          <w:tcPr>
            <w:tcW w:w="916" w:type="dxa"/>
            <w:tcBorders>
              <w:top w:val="single" w:sz="4" w:space="0" w:color="auto"/>
              <w:bottom w:val="single" w:sz="12" w:space="0" w:color="auto"/>
            </w:tcBorders>
            <w:shd w:val="clear" w:color="auto" w:fill="auto"/>
            <w:noWrap/>
            <w:vAlign w:val="bottom"/>
            <w:hideMark/>
          </w:tcPr>
          <w:p w14:paraId="38D850B6" w14:textId="77777777" w:rsidR="006927BD" w:rsidRPr="006927BD" w:rsidRDefault="006927BD" w:rsidP="001C371C">
            <w:pPr>
              <w:pStyle w:val="SingleTxtG"/>
              <w:tabs>
                <w:tab w:val="clear" w:pos="1701"/>
                <w:tab w:val="clear" w:pos="2268"/>
                <w:tab w:val="clear" w:pos="2835"/>
              </w:tabs>
              <w:spacing w:before="80" w:after="80" w:line="200" w:lineRule="exact"/>
              <w:ind w:left="0" w:right="28"/>
              <w:jc w:val="right"/>
              <w:rPr>
                <w:bCs/>
                <w:i/>
                <w:sz w:val="16"/>
                <w:lang w:val="en-GB"/>
              </w:rPr>
            </w:pPr>
            <w:r w:rsidRPr="006927BD">
              <w:rPr>
                <w:i/>
                <w:iCs/>
                <w:sz w:val="16"/>
              </w:rPr>
              <w:t>2017</w:t>
            </w:r>
          </w:p>
        </w:tc>
        <w:tc>
          <w:tcPr>
            <w:tcW w:w="903" w:type="dxa"/>
            <w:tcBorders>
              <w:top w:val="single" w:sz="4" w:space="0" w:color="auto"/>
              <w:bottom w:val="single" w:sz="12" w:space="0" w:color="auto"/>
            </w:tcBorders>
            <w:shd w:val="clear" w:color="auto" w:fill="auto"/>
            <w:noWrap/>
            <w:vAlign w:val="bottom"/>
            <w:hideMark/>
          </w:tcPr>
          <w:p w14:paraId="5D9D192D" w14:textId="77777777" w:rsidR="006927BD" w:rsidRPr="006927BD" w:rsidRDefault="006927BD" w:rsidP="001C371C">
            <w:pPr>
              <w:pStyle w:val="SingleTxtG"/>
              <w:tabs>
                <w:tab w:val="clear" w:pos="1701"/>
                <w:tab w:val="clear" w:pos="2268"/>
                <w:tab w:val="clear" w:pos="2835"/>
              </w:tabs>
              <w:spacing w:before="80" w:after="80" w:line="200" w:lineRule="exact"/>
              <w:ind w:left="0" w:right="28"/>
              <w:jc w:val="right"/>
              <w:rPr>
                <w:bCs/>
                <w:i/>
                <w:sz w:val="16"/>
                <w:lang w:val="en-GB"/>
              </w:rPr>
            </w:pPr>
            <w:r w:rsidRPr="006927BD">
              <w:rPr>
                <w:i/>
                <w:iCs/>
                <w:sz w:val="16"/>
              </w:rPr>
              <w:t>2018</w:t>
            </w:r>
          </w:p>
        </w:tc>
        <w:tc>
          <w:tcPr>
            <w:tcW w:w="1170" w:type="dxa"/>
            <w:tcBorders>
              <w:top w:val="single" w:sz="4" w:space="0" w:color="auto"/>
              <w:bottom w:val="single" w:sz="12" w:space="0" w:color="auto"/>
            </w:tcBorders>
            <w:shd w:val="clear" w:color="auto" w:fill="auto"/>
            <w:noWrap/>
            <w:vAlign w:val="bottom"/>
            <w:hideMark/>
          </w:tcPr>
          <w:p w14:paraId="6EDBC2FD" w14:textId="77777777" w:rsidR="006927BD" w:rsidRPr="006927BD" w:rsidRDefault="006927BD" w:rsidP="001C371C">
            <w:pPr>
              <w:pStyle w:val="SingleTxtG"/>
              <w:tabs>
                <w:tab w:val="clear" w:pos="1701"/>
                <w:tab w:val="clear" w:pos="2268"/>
                <w:tab w:val="clear" w:pos="2835"/>
              </w:tabs>
              <w:spacing w:before="80" w:after="80" w:line="200" w:lineRule="exact"/>
              <w:ind w:left="0" w:right="28"/>
              <w:jc w:val="right"/>
              <w:rPr>
                <w:bCs/>
                <w:i/>
                <w:sz w:val="16"/>
                <w:lang w:val="en-GB"/>
              </w:rPr>
            </w:pPr>
            <w:r w:rsidRPr="006927BD">
              <w:rPr>
                <w:i/>
                <w:iCs/>
                <w:sz w:val="16"/>
              </w:rPr>
              <w:t>2019</w:t>
            </w:r>
          </w:p>
        </w:tc>
      </w:tr>
      <w:tr w:rsidR="00DB2769" w:rsidRPr="006927BD" w14:paraId="60A1920A" w14:textId="77777777" w:rsidTr="00DB2769">
        <w:trPr>
          <w:trHeight w:val="240"/>
        </w:trPr>
        <w:tc>
          <w:tcPr>
            <w:tcW w:w="2710" w:type="dxa"/>
            <w:shd w:val="clear" w:color="auto" w:fill="auto"/>
            <w:noWrap/>
            <w:hideMark/>
          </w:tcPr>
          <w:p w14:paraId="28D11452"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Baden-Württemberg</w:t>
            </w:r>
          </w:p>
        </w:tc>
        <w:tc>
          <w:tcPr>
            <w:tcW w:w="863" w:type="dxa"/>
            <w:shd w:val="clear" w:color="auto" w:fill="auto"/>
            <w:noWrap/>
            <w:vAlign w:val="bottom"/>
            <w:hideMark/>
          </w:tcPr>
          <w:p w14:paraId="78054382" w14:textId="1ECDD8C1"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97</w:t>
            </w:r>
            <w:r w:rsidR="001C371C">
              <w:rPr>
                <w:sz w:val="18"/>
              </w:rPr>
              <w:t xml:space="preserve"> </w:t>
            </w:r>
            <w:r w:rsidRPr="006927BD">
              <w:rPr>
                <w:sz w:val="18"/>
              </w:rPr>
              <w:t>115</w:t>
            </w:r>
          </w:p>
        </w:tc>
        <w:tc>
          <w:tcPr>
            <w:tcW w:w="904" w:type="dxa"/>
            <w:shd w:val="clear" w:color="auto" w:fill="auto"/>
            <w:noWrap/>
            <w:vAlign w:val="bottom"/>
            <w:hideMark/>
          </w:tcPr>
          <w:p w14:paraId="7CFBDB7E" w14:textId="784BBE01"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99</w:t>
            </w:r>
            <w:r w:rsidR="001C371C">
              <w:rPr>
                <w:sz w:val="18"/>
              </w:rPr>
              <w:t xml:space="preserve"> </w:t>
            </w:r>
            <w:r w:rsidRPr="006927BD">
              <w:rPr>
                <w:sz w:val="18"/>
              </w:rPr>
              <w:t>602</w:t>
            </w:r>
          </w:p>
        </w:tc>
        <w:tc>
          <w:tcPr>
            <w:tcW w:w="916" w:type="dxa"/>
            <w:shd w:val="clear" w:color="auto" w:fill="auto"/>
            <w:noWrap/>
            <w:vAlign w:val="bottom"/>
            <w:hideMark/>
          </w:tcPr>
          <w:p w14:paraId="652067FB" w14:textId="03DB41F6"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98</w:t>
            </w:r>
            <w:r w:rsidR="001C371C">
              <w:rPr>
                <w:sz w:val="18"/>
              </w:rPr>
              <w:t xml:space="preserve"> </w:t>
            </w:r>
            <w:r w:rsidRPr="006927BD">
              <w:rPr>
                <w:sz w:val="18"/>
              </w:rPr>
              <w:t>790</w:t>
            </w:r>
          </w:p>
        </w:tc>
        <w:tc>
          <w:tcPr>
            <w:tcW w:w="903" w:type="dxa"/>
            <w:shd w:val="clear" w:color="auto" w:fill="auto"/>
            <w:noWrap/>
            <w:vAlign w:val="bottom"/>
            <w:hideMark/>
          </w:tcPr>
          <w:p w14:paraId="27420817" w14:textId="3B897676"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98</w:t>
            </w:r>
            <w:r w:rsidR="001C371C">
              <w:rPr>
                <w:sz w:val="18"/>
              </w:rPr>
              <w:t xml:space="preserve"> </w:t>
            </w:r>
            <w:r w:rsidRPr="006927BD">
              <w:rPr>
                <w:sz w:val="18"/>
              </w:rPr>
              <w:t>715</w:t>
            </w:r>
          </w:p>
        </w:tc>
        <w:tc>
          <w:tcPr>
            <w:tcW w:w="1170" w:type="dxa"/>
            <w:shd w:val="clear" w:color="auto" w:fill="auto"/>
            <w:noWrap/>
            <w:vAlign w:val="bottom"/>
            <w:hideMark/>
          </w:tcPr>
          <w:p w14:paraId="2B3D1028" w14:textId="42C89BEF"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100</w:t>
            </w:r>
            <w:r w:rsidR="001C371C">
              <w:rPr>
                <w:sz w:val="18"/>
              </w:rPr>
              <w:t xml:space="preserve"> </w:t>
            </w:r>
            <w:r w:rsidRPr="006927BD">
              <w:rPr>
                <w:sz w:val="18"/>
              </w:rPr>
              <w:t>344</w:t>
            </w:r>
          </w:p>
        </w:tc>
      </w:tr>
      <w:tr w:rsidR="00DB2769" w:rsidRPr="006927BD" w14:paraId="3069031E" w14:textId="77777777" w:rsidTr="00DB2769">
        <w:trPr>
          <w:trHeight w:val="240"/>
        </w:trPr>
        <w:tc>
          <w:tcPr>
            <w:tcW w:w="2710" w:type="dxa"/>
            <w:shd w:val="clear" w:color="auto" w:fill="auto"/>
            <w:noWrap/>
            <w:hideMark/>
          </w:tcPr>
          <w:p w14:paraId="316C7CB9"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Baviera</w:t>
            </w:r>
          </w:p>
        </w:tc>
        <w:tc>
          <w:tcPr>
            <w:tcW w:w="863" w:type="dxa"/>
            <w:shd w:val="clear" w:color="auto" w:fill="auto"/>
            <w:noWrap/>
            <w:vAlign w:val="bottom"/>
            <w:hideMark/>
          </w:tcPr>
          <w:p w14:paraId="29F99F0C" w14:textId="64821A9C"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109</w:t>
            </w:r>
            <w:r w:rsidR="001C371C">
              <w:rPr>
                <w:sz w:val="18"/>
              </w:rPr>
              <w:t xml:space="preserve"> </w:t>
            </w:r>
            <w:r w:rsidRPr="006927BD">
              <w:rPr>
                <w:sz w:val="18"/>
              </w:rPr>
              <w:t>315</w:t>
            </w:r>
          </w:p>
        </w:tc>
        <w:tc>
          <w:tcPr>
            <w:tcW w:w="904" w:type="dxa"/>
            <w:shd w:val="clear" w:color="auto" w:fill="auto"/>
            <w:noWrap/>
            <w:vAlign w:val="bottom"/>
            <w:hideMark/>
          </w:tcPr>
          <w:p w14:paraId="68576107" w14:textId="3621050C"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111</w:t>
            </w:r>
            <w:r w:rsidR="001C371C">
              <w:rPr>
                <w:sz w:val="18"/>
              </w:rPr>
              <w:t xml:space="preserve"> </w:t>
            </w:r>
            <w:r w:rsidRPr="006927BD">
              <w:rPr>
                <w:sz w:val="18"/>
              </w:rPr>
              <w:t>936</w:t>
            </w:r>
          </w:p>
        </w:tc>
        <w:tc>
          <w:tcPr>
            <w:tcW w:w="916" w:type="dxa"/>
            <w:shd w:val="clear" w:color="auto" w:fill="auto"/>
            <w:noWrap/>
            <w:vAlign w:val="bottom"/>
            <w:hideMark/>
          </w:tcPr>
          <w:p w14:paraId="7B32494B" w14:textId="34CE920D"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112</w:t>
            </w:r>
            <w:r w:rsidR="001C371C">
              <w:rPr>
                <w:sz w:val="18"/>
              </w:rPr>
              <w:t xml:space="preserve"> </w:t>
            </w:r>
            <w:r w:rsidRPr="006927BD">
              <w:rPr>
                <w:sz w:val="18"/>
              </w:rPr>
              <w:t>397</w:t>
            </w:r>
          </w:p>
        </w:tc>
        <w:tc>
          <w:tcPr>
            <w:tcW w:w="903" w:type="dxa"/>
            <w:shd w:val="clear" w:color="auto" w:fill="auto"/>
            <w:noWrap/>
            <w:vAlign w:val="bottom"/>
            <w:hideMark/>
          </w:tcPr>
          <w:p w14:paraId="5332B6D5" w14:textId="0397D419"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114</w:t>
            </w:r>
            <w:r w:rsidR="001C371C">
              <w:rPr>
                <w:sz w:val="18"/>
              </w:rPr>
              <w:t xml:space="preserve"> </w:t>
            </w:r>
            <w:r w:rsidRPr="006927BD">
              <w:rPr>
                <w:sz w:val="18"/>
              </w:rPr>
              <w:t>812</w:t>
            </w:r>
          </w:p>
        </w:tc>
        <w:tc>
          <w:tcPr>
            <w:tcW w:w="1170" w:type="dxa"/>
            <w:shd w:val="clear" w:color="auto" w:fill="auto"/>
            <w:noWrap/>
            <w:vAlign w:val="bottom"/>
            <w:hideMark/>
          </w:tcPr>
          <w:p w14:paraId="5B9CFB7E" w14:textId="767C20B9"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113</w:t>
            </w:r>
            <w:r w:rsidR="001C371C">
              <w:rPr>
                <w:sz w:val="18"/>
              </w:rPr>
              <w:t xml:space="preserve"> </w:t>
            </w:r>
            <w:r w:rsidRPr="006927BD">
              <w:rPr>
                <w:sz w:val="18"/>
              </w:rPr>
              <w:t>425</w:t>
            </w:r>
          </w:p>
        </w:tc>
      </w:tr>
      <w:tr w:rsidR="00DB2769" w:rsidRPr="006927BD" w14:paraId="0777C125" w14:textId="77777777" w:rsidTr="00DB2769">
        <w:trPr>
          <w:trHeight w:val="240"/>
        </w:trPr>
        <w:tc>
          <w:tcPr>
            <w:tcW w:w="2710" w:type="dxa"/>
            <w:shd w:val="clear" w:color="auto" w:fill="auto"/>
            <w:noWrap/>
            <w:hideMark/>
          </w:tcPr>
          <w:p w14:paraId="47A9506B"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Berlín</w:t>
            </w:r>
          </w:p>
        </w:tc>
        <w:tc>
          <w:tcPr>
            <w:tcW w:w="863" w:type="dxa"/>
            <w:shd w:val="clear" w:color="auto" w:fill="auto"/>
            <w:noWrap/>
            <w:vAlign w:val="bottom"/>
            <w:hideMark/>
          </w:tcPr>
          <w:p w14:paraId="457EED64" w14:textId="0CFA7F59"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31</w:t>
            </w:r>
            <w:r w:rsidR="001C371C">
              <w:rPr>
                <w:sz w:val="18"/>
              </w:rPr>
              <w:t xml:space="preserve"> </w:t>
            </w:r>
            <w:r w:rsidRPr="006927BD">
              <w:rPr>
                <w:sz w:val="18"/>
              </w:rPr>
              <w:t>129</w:t>
            </w:r>
          </w:p>
        </w:tc>
        <w:tc>
          <w:tcPr>
            <w:tcW w:w="904" w:type="dxa"/>
            <w:shd w:val="clear" w:color="auto" w:fill="auto"/>
            <w:noWrap/>
            <w:vAlign w:val="bottom"/>
            <w:hideMark/>
          </w:tcPr>
          <w:p w14:paraId="3165EAF9" w14:textId="31457FEF"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32</w:t>
            </w:r>
            <w:r w:rsidR="001C371C">
              <w:rPr>
                <w:sz w:val="18"/>
              </w:rPr>
              <w:t xml:space="preserve"> </w:t>
            </w:r>
            <w:r w:rsidRPr="006927BD">
              <w:rPr>
                <w:sz w:val="18"/>
              </w:rPr>
              <w:t>205</w:t>
            </w:r>
          </w:p>
        </w:tc>
        <w:tc>
          <w:tcPr>
            <w:tcW w:w="916" w:type="dxa"/>
            <w:shd w:val="clear" w:color="auto" w:fill="auto"/>
            <w:noWrap/>
            <w:vAlign w:val="bottom"/>
            <w:hideMark/>
          </w:tcPr>
          <w:p w14:paraId="2DF41D89" w14:textId="73753AAA"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32</w:t>
            </w:r>
            <w:r w:rsidR="001C371C">
              <w:rPr>
                <w:sz w:val="18"/>
              </w:rPr>
              <w:t xml:space="preserve"> </w:t>
            </w:r>
            <w:r w:rsidRPr="006927BD">
              <w:rPr>
                <w:sz w:val="18"/>
              </w:rPr>
              <w:t>261</w:t>
            </w:r>
          </w:p>
        </w:tc>
        <w:tc>
          <w:tcPr>
            <w:tcW w:w="903" w:type="dxa"/>
            <w:shd w:val="clear" w:color="auto" w:fill="auto"/>
            <w:noWrap/>
            <w:vAlign w:val="bottom"/>
            <w:hideMark/>
          </w:tcPr>
          <w:p w14:paraId="091DEAC3" w14:textId="22E4FD65"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33</w:t>
            </w:r>
            <w:r w:rsidR="001C371C">
              <w:rPr>
                <w:sz w:val="18"/>
              </w:rPr>
              <w:t xml:space="preserve"> </w:t>
            </w:r>
            <w:r w:rsidRPr="006927BD">
              <w:rPr>
                <w:sz w:val="18"/>
              </w:rPr>
              <w:t>956</w:t>
            </w:r>
          </w:p>
        </w:tc>
        <w:tc>
          <w:tcPr>
            <w:tcW w:w="1170" w:type="dxa"/>
            <w:shd w:val="clear" w:color="auto" w:fill="auto"/>
            <w:noWrap/>
            <w:vAlign w:val="bottom"/>
            <w:hideMark/>
          </w:tcPr>
          <w:p w14:paraId="5BC3F415" w14:textId="50C3810C"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35</w:t>
            </w:r>
            <w:r w:rsidR="001C371C">
              <w:rPr>
                <w:sz w:val="18"/>
              </w:rPr>
              <w:t xml:space="preserve"> </w:t>
            </w:r>
            <w:r w:rsidRPr="006927BD">
              <w:rPr>
                <w:sz w:val="18"/>
              </w:rPr>
              <w:t>041</w:t>
            </w:r>
          </w:p>
        </w:tc>
      </w:tr>
      <w:tr w:rsidR="00DB2769" w:rsidRPr="006927BD" w14:paraId="72721BCC" w14:textId="77777777" w:rsidTr="00DB2769">
        <w:trPr>
          <w:trHeight w:val="240"/>
        </w:trPr>
        <w:tc>
          <w:tcPr>
            <w:tcW w:w="2710" w:type="dxa"/>
            <w:shd w:val="clear" w:color="auto" w:fill="auto"/>
            <w:noWrap/>
            <w:hideMark/>
          </w:tcPr>
          <w:p w14:paraId="1839510E"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Brandeburgo</w:t>
            </w:r>
          </w:p>
        </w:tc>
        <w:tc>
          <w:tcPr>
            <w:tcW w:w="863" w:type="dxa"/>
            <w:shd w:val="clear" w:color="auto" w:fill="auto"/>
            <w:noWrap/>
            <w:vAlign w:val="bottom"/>
            <w:hideMark/>
          </w:tcPr>
          <w:p w14:paraId="69E74ACB" w14:textId="1B12C9D7"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20</w:t>
            </w:r>
            <w:r w:rsidR="001C371C">
              <w:rPr>
                <w:sz w:val="18"/>
              </w:rPr>
              <w:t xml:space="preserve"> </w:t>
            </w:r>
            <w:r w:rsidRPr="006927BD">
              <w:rPr>
                <w:sz w:val="18"/>
              </w:rPr>
              <w:t>998</w:t>
            </w:r>
          </w:p>
        </w:tc>
        <w:tc>
          <w:tcPr>
            <w:tcW w:w="904" w:type="dxa"/>
            <w:shd w:val="clear" w:color="auto" w:fill="auto"/>
            <w:noWrap/>
            <w:vAlign w:val="bottom"/>
            <w:hideMark/>
          </w:tcPr>
          <w:p w14:paraId="692D3D3D" w14:textId="3D9AC8DE"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22</w:t>
            </w:r>
            <w:r w:rsidR="001C371C">
              <w:rPr>
                <w:sz w:val="18"/>
              </w:rPr>
              <w:t xml:space="preserve"> </w:t>
            </w:r>
            <w:r w:rsidRPr="006927BD">
              <w:rPr>
                <w:sz w:val="18"/>
              </w:rPr>
              <w:t>180</w:t>
            </w:r>
          </w:p>
        </w:tc>
        <w:tc>
          <w:tcPr>
            <w:tcW w:w="916" w:type="dxa"/>
            <w:shd w:val="clear" w:color="auto" w:fill="auto"/>
            <w:noWrap/>
            <w:vAlign w:val="bottom"/>
            <w:hideMark/>
          </w:tcPr>
          <w:p w14:paraId="079331CB" w14:textId="30EDAACA"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22</w:t>
            </w:r>
            <w:r w:rsidR="001C371C">
              <w:rPr>
                <w:sz w:val="18"/>
              </w:rPr>
              <w:t xml:space="preserve"> </w:t>
            </w:r>
            <w:r w:rsidRPr="006927BD">
              <w:rPr>
                <w:sz w:val="18"/>
              </w:rPr>
              <w:t>291</w:t>
            </w:r>
          </w:p>
        </w:tc>
        <w:tc>
          <w:tcPr>
            <w:tcW w:w="903" w:type="dxa"/>
            <w:shd w:val="clear" w:color="auto" w:fill="auto"/>
            <w:noWrap/>
            <w:vAlign w:val="bottom"/>
            <w:hideMark/>
          </w:tcPr>
          <w:p w14:paraId="34E9EA0D" w14:textId="14513D98"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22</w:t>
            </w:r>
            <w:r w:rsidR="001C371C">
              <w:rPr>
                <w:sz w:val="18"/>
              </w:rPr>
              <w:t xml:space="preserve"> </w:t>
            </w:r>
            <w:r w:rsidRPr="006927BD">
              <w:rPr>
                <w:sz w:val="18"/>
              </w:rPr>
              <w:t>165</w:t>
            </w:r>
          </w:p>
        </w:tc>
        <w:tc>
          <w:tcPr>
            <w:tcW w:w="1170" w:type="dxa"/>
            <w:shd w:val="clear" w:color="auto" w:fill="auto"/>
            <w:noWrap/>
            <w:vAlign w:val="bottom"/>
            <w:hideMark/>
          </w:tcPr>
          <w:p w14:paraId="0CC4BC22" w14:textId="2C5A70F1"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22</w:t>
            </w:r>
            <w:r w:rsidR="001C371C">
              <w:rPr>
                <w:sz w:val="18"/>
              </w:rPr>
              <w:t xml:space="preserve"> </w:t>
            </w:r>
            <w:r w:rsidRPr="006927BD">
              <w:rPr>
                <w:sz w:val="18"/>
              </w:rPr>
              <w:t>393</w:t>
            </w:r>
          </w:p>
        </w:tc>
      </w:tr>
      <w:tr w:rsidR="00DB2769" w:rsidRPr="006927BD" w14:paraId="11920785" w14:textId="77777777" w:rsidTr="00DB2769">
        <w:trPr>
          <w:trHeight w:val="240"/>
        </w:trPr>
        <w:tc>
          <w:tcPr>
            <w:tcW w:w="2710" w:type="dxa"/>
            <w:shd w:val="clear" w:color="auto" w:fill="auto"/>
            <w:noWrap/>
            <w:hideMark/>
          </w:tcPr>
          <w:p w14:paraId="1EA14AD6"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Bremen</w:t>
            </w:r>
          </w:p>
        </w:tc>
        <w:tc>
          <w:tcPr>
            <w:tcW w:w="863" w:type="dxa"/>
            <w:shd w:val="clear" w:color="auto" w:fill="auto"/>
            <w:noWrap/>
            <w:vAlign w:val="bottom"/>
            <w:hideMark/>
          </w:tcPr>
          <w:p w14:paraId="2CC0B29C" w14:textId="647024F8"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w:t>
            </w:r>
            <w:r w:rsidR="001C371C">
              <w:rPr>
                <w:sz w:val="18"/>
              </w:rPr>
              <w:t xml:space="preserve"> </w:t>
            </w:r>
            <w:r w:rsidRPr="006927BD">
              <w:rPr>
                <w:sz w:val="18"/>
              </w:rPr>
              <w:t>409</w:t>
            </w:r>
          </w:p>
        </w:tc>
        <w:tc>
          <w:tcPr>
            <w:tcW w:w="904" w:type="dxa"/>
            <w:shd w:val="clear" w:color="auto" w:fill="auto"/>
            <w:noWrap/>
            <w:vAlign w:val="bottom"/>
            <w:hideMark/>
          </w:tcPr>
          <w:p w14:paraId="7790CD5B" w14:textId="6E5F1B9C"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w:t>
            </w:r>
            <w:r w:rsidR="001C371C">
              <w:rPr>
                <w:sz w:val="18"/>
              </w:rPr>
              <w:t xml:space="preserve"> </w:t>
            </w:r>
            <w:r w:rsidRPr="006927BD">
              <w:rPr>
                <w:sz w:val="18"/>
              </w:rPr>
              <w:t>664</w:t>
            </w:r>
          </w:p>
        </w:tc>
        <w:tc>
          <w:tcPr>
            <w:tcW w:w="916" w:type="dxa"/>
            <w:shd w:val="clear" w:color="auto" w:fill="auto"/>
            <w:noWrap/>
            <w:vAlign w:val="bottom"/>
            <w:hideMark/>
          </w:tcPr>
          <w:p w14:paraId="09230F3A" w14:textId="615A8077"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w:t>
            </w:r>
            <w:r w:rsidR="001C371C">
              <w:rPr>
                <w:sz w:val="18"/>
              </w:rPr>
              <w:t xml:space="preserve"> </w:t>
            </w:r>
            <w:r w:rsidRPr="006927BD">
              <w:rPr>
                <w:sz w:val="18"/>
              </w:rPr>
              <w:t>718</w:t>
            </w:r>
          </w:p>
        </w:tc>
        <w:tc>
          <w:tcPr>
            <w:tcW w:w="903" w:type="dxa"/>
            <w:shd w:val="clear" w:color="auto" w:fill="auto"/>
            <w:noWrap/>
            <w:vAlign w:val="bottom"/>
            <w:hideMark/>
          </w:tcPr>
          <w:p w14:paraId="210BDE97" w14:textId="482184A5"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w:t>
            </w:r>
            <w:r w:rsidR="001C371C">
              <w:rPr>
                <w:sz w:val="18"/>
              </w:rPr>
              <w:t xml:space="preserve"> </w:t>
            </w:r>
            <w:r w:rsidRPr="006927BD">
              <w:rPr>
                <w:sz w:val="18"/>
              </w:rPr>
              <w:t>548</w:t>
            </w:r>
          </w:p>
        </w:tc>
        <w:tc>
          <w:tcPr>
            <w:tcW w:w="1170" w:type="dxa"/>
            <w:shd w:val="clear" w:color="auto" w:fill="auto"/>
            <w:noWrap/>
            <w:vAlign w:val="bottom"/>
            <w:hideMark/>
          </w:tcPr>
          <w:p w14:paraId="5F671B5F" w14:textId="6853B63B"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w:t>
            </w:r>
            <w:r w:rsidR="001C371C">
              <w:rPr>
                <w:sz w:val="18"/>
              </w:rPr>
              <w:t xml:space="preserve"> </w:t>
            </w:r>
            <w:r w:rsidRPr="006927BD">
              <w:rPr>
                <w:sz w:val="18"/>
              </w:rPr>
              <w:t>582</w:t>
            </w:r>
          </w:p>
        </w:tc>
      </w:tr>
      <w:tr w:rsidR="00DB2769" w:rsidRPr="006927BD" w14:paraId="1B9AC8CD" w14:textId="77777777" w:rsidTr="00DB2769">
        <w:trPr>
          <w:trHeight w:val="240"/>
        </w:trPr>
        <w:tc>
          <w:tcPr>
            <w:tcW w:w="2710" w:type="dxa"/>
            <w:shd w:val="clear" w:color="auto" w:fill="auto"/>
            <w:noWrap/>
            <w:hideMark/>
          </w:tcPr>
          <w:p w14:paraId="2A374465"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Hamburgo</w:t>
            </w:r>
          </w:p>
        </w:tc>
        <w:tc>
          <w:tcPr>
            <w:tcW w:w="863" w:type="dxa"/>
            <w:shd w:val="clear" w:color="auto" w:fill="auto"/>
            <w:noWrap/>
            <w:vAlign w:val="bottom"/>
            <w:hideMark/>
          </w:tcPr>
          <w:p w14:paraId="2547B0AF" w14:textId="2F97F117"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15</w:t>
            </w:r>
            <w:r w:rsidR="001C371C">
              <w:rPr>
                <w:sz w:val="18"/>
              </w:rPr>
              <w:t xml:space="preserve"> </w:t>
            </w:r>
            <w:r w:rsidRPr="006927BD">
              <w:rPr>
                <w:sz w:val="18"/>
              </w:rPr>
              <w:t>652</w:t>
            </w:r>
          </w:p>
        </w:tc>
        <w:tc>
          <w:tcPr>
            <w:tcW w:w="904" w:type="dxa"/>
            <w:shd w:val="clear" w:color="auto" w:fill="auto"/>
            <w:noWrap/>
            <w:vAlign w:val="bottom"/>
            <w:hideMark/>
          </w:tcPr>
          <w:p w14:paraId="4A51E2D2" w14:textId="315994B0"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16</w:t>
            </w:r>
            <w:r w:rsidR="001C371C">
              <w:rPr>
                <w:sz w:val="18"/>
              </w:rPr>
              <w:t xml:space="preserve"> </w:t>
            </w:r>
            <w:r w:rsidRPr="006927BD">
              <w:rPr>
                <w:sz w:val="18"/>
              </w:rPr>
              <w:t>134</w:t>
            </w:r>
          </w:p>
        </w:tc>
        <w:tc>
          <w:tcPr>
            <w:tcW w:w="916" w:type="dxa"/>
            <w:shd w:val="clear" w:color="auto" w:fill="auto"/>
            <w:noWrap/>
            <w:vAlign w:val="bottom"/>
            <w:hideMark/>
          </w:tcPr>
          <w:p w14:paraId="42776370" w14:textId="16F29E8E"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16</w:t>
            </w:r>
            <w:r w:rsidR="001C371C">
              <w:rPr>
                <w:sz w:val="18"/>
              </w:rPr>
              <w:t xml:space="preserve"> </w:t>
            </w:r>
            <w:r w:rsidRPr="006927BD">
              <w:rPr>
                <w:sz w:val="18"/>
              </w:rPr>
              <w:t>391</w:t>
            </w:r>
          </w:p>
        </w:tc>
        <w:tc>
          <w:tcPr>
            <w:tcW w:w="903" w:type="dxa"/>
            <w:shd w:val="clear" w:color="auto" w:fill="auto"/>
            <w:noWrap/>
            <w:vAlign w:val="bottom"/>
            <w:hideMark/>
          </w:tcPr>
          <w:p w14:paraId="792E8EA9" w14:textId="0A3D0CEA"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16</w:t>
            </w:r>
            <w:r w:rsidR="001C371C">
              <w:rPr>
                <w:sz w:val="18"/>
              </w:rPr>
              <w:t xml:space="preserve"> </w:t>
            </w:r>
            <w:r w:rsidRPr="006927BD">
              <w:rPr>
                <w:sz w:val="18"/>
              </w:rPr>
              <w:t>584</w:t>
            </w:r>
          </w:p>
        </w:tc>
        <w:tc>
          <w:tcPr>
            <w:tcW w:w="1170" w:type="dxa"/>
            <w:shd w:val="clear" w:color="auto" w:fill="auto"/>
            <w:noWrap/>
            <w:vAlign w:val="bottom"/>
            <w:hideMark/>
          </w:tcPr>
          <w:p w14:paraId="0A23D478" w14:textId="23087EF6"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17</w:t>
            </w:r>
            <w:r w:rsidR="001C371C">
              <w:rPr>
                <w:sz w:val="18"/>
              </w:rPr>
              <w:t xml:space="preserve"> </w:t>
            </w:r>
            <w:r w:rsidRPr="006927BD">
              <w:rPr>
                <w:sz w:val="18"/>
              </w:rPr>
              <w:t>160</w:t>
            </w:r>
          </w:p>
        </w:tc>
      </w:tr>
      <w:tr w:rsidR="00DB2769" w:rsidRPr="006927BD" w14:paraId="4DA54F95" w14:textId="77777777" w:rsidTr="00DB2769">
        <w:trPr>
          <w:trHeight w:val="240"/>
        </w:trPr>
        <w:tc>
          <w:tcPr>
            <w:tcW w:w="2710" w:type="dxa"/>
            <w:shd w:val="clear" w:color="auto" w:fill="auto"/>
            <w:noWrap/>
            <w:hideMark/>
          </w:tcPr>
          <w:p w14:paraId="1C1625B5"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Hesse</w:t>
            </w:r>
          </w:p>
        </w:tc>
        <w:tc>
          <w:tcPr>
            <w:tcW w:w="863" w:type="dxa"/>
            <w:shd w:val="clear" w:color="auto" w:fill="auto"/>
            <w:noWrap/>
            <w:vAlign w:val="bottom"/>
            <w:hideMark/>
          </w:tcPr>
          <w:p w14:paraId="18B1644D" w14:textId="235E8A31"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51</w:t>
            </w:r>
            <w:r w:rsidR="001C371C">
              <w:rPr>
                <w:sz w:val="18"/>
              </w:rPr>
              <w:t xml:space="preserve"> </w:t>
            </w:r>
            <w:r w:rsidRPr="006927BD">
              <w:rPr>
                <w:sz w:val="18"/>
              </w:rPr>
              <w:t>521</w:t>
            </w:r>
          </w:p>
        </w:tc>
        <w:tc>
          <w:tcPr>
            <w:tcW w:w="904" w:type="dxa"/>
            <w:shd w:val="clear" w:color="auto" w:fill="auto"/>
            <w:noWrap/>
            <w:vAlign w:val="bottom"/>
            <w:hideMark/>
          </w:tcPr>
          <w:p w14:paraId="6861A5C0" w14:textId="72D5C62F"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51</w:t>
            </w:r>
            <w:r w:rsidR="001C371C">
              <w:rPr>
                <w:sz w:val="18"/>
              </w:rPr>
              <w:t xml:space="preserve"> </w:t>
            </w:r>
            <w:r w:rsidRPr="006927BD">
              <w:rPr>
                <w:sz w:val="18"/>
              </w:rPr>
              <w:t>470</w:t>
            </w:r>
          </w:p>
        </w:tc>
        <w:tc>
          <w:tcPr>
            <w:tcW w:w="916" w:type="dxa"/>
            <w:shd w:val="clear" w:color="auto" w:fill="auto"/>
            <w:noWrap/>
            <w:vAlign w:val="bottom"/>
            <w:hideMark/>
          </w:tcPr>
          <w:p w14:paraId="0520B768" w14:textId="22B462C8"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52</w:t>
            </w:r>
            <w:r w:rsidR="001C371C">
              <w:rPr>
                <w:sz w:val="18"/>
              </w:rPr>
              <w:t xml:space="preserve"> </w:t>
            </w:r>
            <w:r w:rsidRPr="006927BD">
              <w:rPr>
                <w:sz w:val="18"/>
              </w:rPr>
              <w:t>556</w:t>
            </w:r>
          </w:p>
        </w:tc>
        <w:tc>
          <w:tcPr>
            <w:tcW w:w="903" w:type="dxa"/>
            <w:shd w:val="clear" w:color="auto" w:fill="auto"/>
            <w:noWrap/>
            <w:vAlign w:val="bottom"/>
            <w:hideMark/>
          </w:tcPr>
          <w:p w14:paraId="5328BF89" w14:textId="5D3FC80B"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54</w:t>
            </w:r>
            <w:r w:rsidR="001C371C">
              <w:rPr>
                <w:sz w:val="18"/>
              </w:rPr>
              <w:t xml:space="preserve"> </w:t>
            </w:r>
            <w:r w:rsidRPr="006927BD">
              <w:rPr>
                <w:sz w:val="18"/>
              </w:rPr>
              <w:t>778</w:t>
            </w:r>
          </w:p>
        </w:tc>
        <w:tc>
          <w:tcPr>
            <w:tcW w:w="1170" w:type="dxa"/>
            <w:shd w:val="clear" w:color="auto" w:fill="auto"/>
            <w:noWrap/>
            <w:vAlign w:val="bottom"/>
            <w:hideMark/>
          </w:tcPr>
          <w:p w14:paraId="5D48D1CB" w14:textId="1CD0455D"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55</w:t>
            </w:r>
            <w:r w:rsidR="001C371C">
              <w:rPr>
                <w:sz w:val="18"/>
              </w:rPr>
              <w:t xml:space="preserve"> </w:t>
            </w:r>
            <w:r w:rsidRPr="006927BD">
              <w:rPr>
                <w:sz w:val="18"/>
              </w:rPr>
              <w:t>481</w:t>
            </w:r>
          </w:p>
        </w:tc>
      </w:tr>
      <w:tr w:rsidR="00DB2769" w:rsidRPr="006927BD" w14:paraId="7CCC06F3" w14:textId="77777777" w:rsidTr="00DB2769">
        <w:trPr>
          <w:trHeight w:val="240"/>
        </w:trPr>
        <w:tc>
          <w:tcPr>
            <w:tcW w:w="2710" w:type="dxa"/>
            <w:shd w:val="clear" w:color="auto" w:fill="auto"/>
            <w:noWrap/>
            <w:hideMark/>
          </w:tcPr>
          <w:p w14:paraId="59EAE41D"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Mecklemburgo-Pomerania Occidental</w:t>
            </w:r>
          </w:p>
        </w:tc>
        <w:tc>
          <w:tcPr>
            <w:tcW w:w="863" w:type="dxa"/>
            <w:shd w:val="clear" w:color="auto" w:fill="auto"/>
            <w:noWrap/>
            <w:vAlign w:val="bottom"/>
            <w:hideMark/>
          </w:tcPr>
          <w:p w14:paraId="233E1656" w14:textId="481F20F9"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13</w:t>
            </w:r>
            <w:r w:rsidR="001C371C">
              <w:rPr>
                <w:sz w:val="18"/>
              </w:rPr>
              <w:t xml:space="preserve"> </w:t>
            </w:r>
            <w:r w:rsidRPr="006927BD">
              <w:rPr>
                <w:sz w:val="18"/>
              </w:rPr>
              <w:t>656</w:t>
            </w:r>
          </w:p>
        </w:tc>
        <w:tc>
          <w:tcPr>
            <w:tcW w:w="904" w:type="dxa"/>
            <w:shd w:val="clear" w:color="auto" w:fill="auto"/>
            <w:noWrap/>
            <w:vAlign w:val="bottom"/>
            <w:hideMark/>
          </w:tcPr>
          <w:p w14:paraId="1FEBA701" w14:textId="6AD40950"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13</w:t>
            </w:r>
            <w:r w:rsidR="001C371C">
              <w:rPr>
                <w:sz w:val="18"/>
              </w:rPr>
              <w:t xml:space="preserve"> </w:t>
            </w:r>
            <w:r w:rsidRPr="006927BD">
              <w:rPr>
                <w:sz w:val="18"/>
              </w:rPr>
              <w:t>927</w:t>
            </w:r>
          </w:p>
        </w:tc>
        <w:tc>
          <w:tcPr>
            <w:tcW w:w="916" w:type="dxa"/>
            <w:shd w:val="clear" w:color="auto" w:fill="auto"/>
            <w:noWrap/>
            <w:vAlign w:val="bottom"/>
            <w:hideMark/>
          </w:tcPr>
          <w:p w14:paraId="2E7288F6" w14:textId="475824CD"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14</w:t>
            </w:r>
            <w:r w:rsidR="001C371C">
              <w:rPr>
                <w:sz w:val="18"/>
              </w:rPr>
              <w:t xml:space="preserve"> </w:t>
            </w:r>
            <w:r w:rsidRPr="006927BD">
              <w:rPr>
                <w:sz w:val="18"/>
              </w:rPr>
              <w:t>076</w:t>
            </w:r>
          </w:p>
        </w:tc>
        <w:tc>
          <w:tcPr>
            <w:tcW w:w="903" w:type="dxa"/>
            <w:shd w:val="clear" w:color="auto" w:fill="auto"/>
            <w:noWrap/>
            <w:vAlign w:val="bottom"/>
            <w:hideMark/>
          </w:tcPr>
          <w:p w14:paraId="7AFD16A9" w14:textId="6292518E"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13</w:t>
            </w:r>
            <w:r w:rsidR="001C371C">
              <w:rPr>
                <w:sz w:val="18"/>
              </w:rPr>
              <w:t xml:space="preserve"> </w:t>
            </w:r>
            <w:r w:rsidRPr="006927BD">
              <w:rPr>
                <w:sz w:val="18"/>
              </w:rPr>
              <w:t>789</w:t>
            </w:r>
          </w:p>
        </w:tc>
        <w:tc>
          <w:tcPr>
            <w:tcW w:w="1170" w:type="dxa"/>
            <w:shd w:val="clear" w:color="auto" w:fill="auto"/>
            <w:noWrap/>
            <w:vAlign w:val="bottom"/>
            <w:hideMark/>
          </w:tcPr>
          <w:p w14:paraId="5A5B54AB" w14:textId="62B88A84"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13</w:t>
            </w:r>
            <w:r w:rsidR="001C371C">
              <w:rPr>
                <w:sz w:val="18"/>
              </w:rPr>
              <w:t xml:space="preserve"> </w:t>
            </w:r>
            <w:r w:rsidRPr="006927BD">
              <w:rPr>
                <w:sz w:val="18"/>
              </w:rPr>
              <w:t>890</w:t>
            </w:r>
          </w:p>
        </w:tc>
      </w:tr>
      <w:tr w:rsidR="00DB2769" w:rsidRPr="006927BD" w14:paraId="2B30812C" w14:textId="77777777" w:rsidTr="00DB2769">
        <w:trPr>
          <w:trHeight w:val="240"/>
        </w:trPr>
        <w:tc>
          <w:tcPr>
            <w:tcW w:w="2710" w:type="dxa"/>
            <w:shd w:val="clear" w:color="auto" w:fill="auto"/>
            <w:noWrap/>
            <w:hideMark/>
          </w:tcPr>
          <w:p w14:paraId="3A338885"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Baja Sajonia</w:t>
            </w:r>
          </w:p>
        </w:tc>
        <w:tc>
          <w:tcPr>
            <w:tcW w:w="863" w:type="dxa"/>
            <w:shd w:val="clear" w:color="auto" w:fill="auto"/>
            <w:noWrap/>
            <w:vAlign w:val="bottom"/>
            <w:hideMark/>
          </w:tcPr>
          <w:p w14:paraId="6609340D" w14:textId="07109922"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69</w:t>
            </w:r>
            <w:r w:rsidR="001C371C">
              <w:rPr>
                <w:sz w:val="18"/>
              </w:rPr>
              <w:t xml:space="preserve"> </w:t>
            </w:r>
            <w:r w:rsidRPr="006927BD">
              <w:rPr>
                <w:sz w:val="18"/>
              </w:rPr>
              <w:t>265</w:t>
            </w:r>
          </w:p>
        </w:tc>
        <w:tc>
          <w:tcPr>
            <w:tcW w:w="904" w:type="dxa"/>
            <w:shd w:val="clear" w:color="auto" w:fill="auto"/>
            <w:noWrap/>
            <w:vAlign w:val="bottom"/>
            <w:hideMark/>
          </w:tcPr>
          <w:p w14:paraId="0A1EB97B" w14:textId="0A9CC15A"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69</w:t>
            </w:r>
            <w:r w:rsidR="001C371C">
              <w:rPr>
                <w:sz w:val="18"/>
              </w:rPr>
              <w:t xml:space="preserve"> </w:t>
            </w:r>
            <w:r w:rsidRPr="006927BD">
              <w:rPr>
                <w:sz w:val="18"/>
              </w:rPr>
              <w:t>954</w:t>
            </w:r>
          </w:p>
        </w:tc>
        <w:tc>
          <w:tcPr>
            <w:tcW w:w="916" w:type="dxa"/>
            <w:shd w:val="clear" w:color="auto" w:fill="auto"/>
            <w:noWrap/>
            <w:vAlign w:val="bottom"/>
            <w:hideMark/>
          </w:tcPr>
          <w:p w14:paraId="57BE6698" w14:textId="66CB7132"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69</w:t>
            </w:r>
            <w:r w:rsidR="001C371C">
              <w:rPr>
                <w:sz w:val="18"/>
              </w:rPr>
              <w:t xml:space="preserve"> </w:t>
            </w:r>
            <w:r w:rsidRPr="006927BD">
              <w:rPr>
                <w:sz w:val="18"/>
              </w:rPr>
              <w:t>954</w:t>
            </w:r>
          </w:p>
        </w:tc>
        <w:tc>
          <w:tcPr>
            <w:tcW w:w="903" w:type="dxa"/>
            <w:shd w:val="clear" w:color="auto" w:fill="auto"/>
            <w:noWrap/>
            <w:vAlign w:val="bottom"/>
            <w:hideMark/>
          </w:tcPr>
          <w:p w14:paraId="3E72B6ED" w14:textId="307568D6"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68</w:t>
            </w:r>
            <w:r w:rsidR="001C371C">
              <w:rPr>
                <w:sz w:val="18"/>
              </w:rPr>
              <w:t xml:space="preserve"> </w:t>
            </w:r>
            <w:r w:rsidRPr="006927BD">
              <w:rPr>
                <w:sz w:val="18"/>
              </w:rPr>
              <w:t>026</w:t>
            </w:r>
          </w:p>
        </w:tc>
        <w:tc>
          <w:tcPr>
            <w:tcW w:w="1170" w:type="dxa"/>
            <w:shd w:val="clear" w:color="auto" w:fill="auto"/>
            <w:noWrap/>
            <w:vAlign w:val="bottom"/>
            <w:hideMark/>
          </w:tcPr>
          <w:p w14:paraId="51E0768B" w14:textId="72EEFF1B"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67</w:t>
            </w:r>
            <w:r w:rsidR="001C371C">
              <w:rPr>
                <w:sz w:val="18"/>
              </w:rPr>
              <w:t xml:space="preserve"> </w:t>
            </w:r>
            <w:r w:rsidRPr="006927BD">
              <w:rPr>
                <w:sz w:val="18"/>
              </w:rPr>
              <w:t>417</w:t>
            </w:r>
          </w:p>
        </w:tc>
      </w:tr>
      <w:tr w:rsidR="00DB2769" w:rsidRPr="006927BD" w14:paraId="211A94EC" w14:textId="77777777" w:rsidTr="00DB2769">
        <w:trPr>
          <w:trHeight w:val="240"/>
        </w:trPr>
        <w:tc>
          <w:tcPr>
            <w:tcW w:w="2710" w:type="dxa"/>
            <w:shd w:val="clear" w:color="auto" w:fill="auto"/>
            <w:noWrap/>
            <w:hideMark/>
          </w:tcPr>
          <w:p w14:paraId="7ED8442E"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Renania del Norte-Westfalia</w:t>
            </w:r>
          </w:p>
        </w:tc>
        <w:tc>
          <w:tcPr>
            <w:tcW w:w="863" w:type="dxa"/>
            <w:shd w:val="clear" w:color="auto" w:fill="auto"/>
            <w:noWrap/>
            <w:vAlign w:val="bottom"/>
            <w:hideMark/>
          </w:tcPr>
          <w:p w14:paraId="49BC98B0" w14:textId="67A546A2"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153</w:t>
            </w:r>
            <w:r w:rsidR="001C371C">
              <w:rPr>
                <w:sz w:val="18"/>
              </w:rPr>
              <w:t xml:space="preserve"> </w:t>
            </w:r>
            <w:r w:rsidRPr="006927BD">
              <w:rPr>
                <w:sz w:val="18"/>
              </w:rPr>
              <w:t>311</w:t>
            </w:r>
          </w:p>
        </w:tc>
        <w:tc>
          <w:tcPr>
            <w:tcW w:w="904" w:type="dxa"/>
            <w:shd w:val="clear" w:color="auto" w:fill="auto"/>
            <w:noWrap/>
            <w:vAlign w:val="bottom"/>
            <w:hideMark/>
          </w:tcPr>
          <w:p w14:paraId="633A7B11" w14:textId="1BCCF758"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159</w:t>
            </w:r>
            <w:r w:rsidR="001C371C">
              <w:rPr>
                <w:sz w:val="18"/>
              </w:rPr>
              <w:t xml:space="preserve"> </w:t>
            </w:r>
            <w:r w:rsidRPr="006927BD">
              <w:rPr>
                <w:sz w:val="18"/>
              </w:rPr>
              <w:t>154</w:t>
            </w:r>
          </w:p>
        </w:tc>
        <w:tc>
          <w:tcPr>
            <w:tcW w:w="916" w:type="dxa"/>
            <w:shd w:val="clear" w:color="auto" w:fill="auto"/>
            <w:noWrap/>
            <w:vAlign w:val="bottom"/>
            <w:hideMark/>
          </w:tcPr>
          <w:p w14:paraId="559020ED" w14:textId="3B97208B"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159</w:t>
            </w:r>
            <w:r w:rsidR="001C371C">
              <w:rPr>
                <w:sz w:val="18"/>
              </w:rPr>
              <w:t xml:space="preserve"> </w:t>
            </w:r>
            <w:r w:rsidRPr="006927BD">
              <w:rPr>
                <w:sz w:val="18"/>
              </w:rPr>
              <w:t>646</w:t>
            </w:r>
          </w:p>
        </w:tc>
        <w:tc>
          <w:tcPr>
            <w:tcW w:w="903" w:type="dxa"/>
            <w:shd w:val="clear" w:color="auto" w:fill="auto"/>
            <w:noWrap/>
            <w:vAlign w:val="bottom"/>
            <w:hideMark/>
          </w:tcPr>
          <w:p w14:paraId="154C1791" w14:textId="2FF6C77F"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158</w:t>
            </w:r>
            <w:r w:rsidR="001C371C">
              <w:rPr>
                <w:sz w:val="18"/>
              </w:rPr>
              <w:t xml:space="preserve"> </w:t>
            </w:r>
            <w:r w:rsidRPr="006927BD">
              <w:rPr>
                <w:sz w:val="18"/>
              </w:rPr>
              <w:t>620</w:t>
            </w:r>
          </w:p>
        </w:tc>
        <w:tc>
          <w:tcPr>
            <w:tcW w:w="1170" w:type="dxa"/>
            <w:shd w:val="clear" w:color="auto" w:fill="auto"/>
            <w:noWrap/>
            <w:vAlign w:val="bottom"/>
            <w:hideMark/>
          </w:tcPr>
          <w:p w14:paraId="2330C5A2" w14:textId="024AB679"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161</w:t>
            </w:r>
            <w:r w:rsidR="001C371C">
              <w:rPr>
                <w:sz w:val="18"/>
              </w:rPr>
              <w:t xml:space="preserve"> </w:t>
            </w:r>
            <w:r w:rsidRPr="006927BD">
              <w:rPr>
                <w:sz w:val="18"/>
              </w:rPr>
              <w:t>347</w:t>
            </w:r>
          </w:p>
        </w:tc>
      </w:tr>
      <w:tr w:rsidR="00DB2769" w:rsidRPr="006927BD" w14:paraId="67F2FD74" w14:textId="77777777" w:rsidTr="00DB2769">
        <w:trPr>
          <w:trHeight w:val="240"/>
        </w:trPr>
        <w:tc>
          <w:tcPr>
            <w:tcW w:w="2710" w:type="dxa"/>
            <w:shd w:val="clear" w:color="auto" w:fill="auto"/>
            <w:noWrap/>
            <w:hideMark/>
          </w:tcPr>
          <w:p w14:paraId="13CFD6A3"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lastRenderedPageBreak/>
              <w:t>Renania-Palatinado</w:t>
            </w:r>
          </w:p>
        </w:tc>
        <w:tc>
          <w:tcPr>
            <w:tcW w:w="863" w:type="dxa"/>
            <w:shd w:val="clear" w:color="auto" w:fill="auto"/>
            <w:noWrap/>
            <w:vAlign w:val="bottom"/>
            <w:hideMark/>
          </w:tcPr>
          <w:p w14:paraId="2769E7D5" w14:textId="477FE04D"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33</w:t>
            </w:r>
            <w:r w:rsidR="001C371C">
              <w:rPr>
                <w:sz w:val="18"/>
              </w:rPr>
              <w:t xml:space="preserve"> </w:t>
            </w:r>
            <w:r w:rsidRPr="006927BD">
              <w:rPr>
                <w:sz w:val="18"/>
              </w:rPr>
              <w:t>850</w:t>
            </w:r>
          </w:p>
        </w:tc>
        <w:tc>
          <w:tcPr>
            <w:tcW w:w="904" w:type="dxa"/>
            <w:shd w:val="clear" w:color="auto" w:fill="auto"/>
            <w:noWrap/>
            <w:vAlign w:val="bottom"/>
            <w:hideMark/>
          </w:tcPr>
          <w:p w14:paraId="24EFAE32" w14:textId="3D74F8BD"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34</w:t>
            </w:r>
            <w:r w:rsidR="001C371C">
              <w:rPr>
                <w:sz w:val="18"/>
              </w:rPr>
              <w:t xml:space="preserve"> </w:t>
            </w:r>
            <w:r w:rsidRPr="006927BD">
              <w:rPr>
                <w:sz w:val="18"/>
              </w:rPr>
              <w:t>155</w:t>
            </w:r>
          </w:p>
        </w:tc>
        <w:tc>
          <w:tcPr>
            <w:tcW w:w="916" w:type="dxa"/>
            <w:shd w:val="clear" w:color="auto" w:fill="auto"/>
            <w:noWrap/>
            <w:vAlign w:val="bottom"/>
            <w:hideMark/>
          </w:tcPr>
          <w:p w14:paraId="19FA8983" w14:textId="3BA25C1E"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34</w:t>
            </w:r>
            <w:r w:rsidR="001C371C">
              <w:rPr>
                <w:sz w:val="18"/>
              </w:rPr>
              <w:t xml:space="preserve"> </w:t>
            </w:r>
            <w:r w:rsidRPr="006927BD">
              <w:rPr>
                <w:sz w:val="18"/>
              </w:rPr>
              <w:t>799</w:t>
            </w:r>
          </w:p>
        </w:tc>
        <w:tc>
          <w:tcPr>
            <w:tcW w:w="903" w:type="dxa"/>
            <w:shd w:val="clear" w:color="auto" w:fill="auto"/>
            <w:noWrap/>
            <w:vAlign w:val="bottom"/>
            <w:hideMark/>
          </w:tcPr>
          <w:p w14:paraId="3B7A15CC" w14:textId="57F7D7D0"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34</w:t>
            </w:r>
            <w:r w:rsidR="001C371C">
              <w:rPr>
                <w:sz w:val="18"/>
              </w:rPr>
              <w:t xml:space="preserve"> </w:t>
            </w:r>
            <w:r w:rsidRPr="006927BD">
              <w:rPr>
                <w:sz w:val="18"/>
              </w:rPr>
              <w:t>914</w:t>
            </w:r>
          </w:p>
        </w:tc>
        <w:tc>
          <w:tcPr>
            <w:tcW w:w="1170" w:type="dxa"/>
            <w:shd w:val="clear" w:color="auto" w:fill="auto"/>
            <w:noWrap/>
            <w:vAlign w:val="bottom"/>
            <w:hideMark/>
          </w:tcPr>
          <w:p w14:paraId="55A2F738" w14:textId="7A60FC19"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35</w:t>
            </w:r>
            <w:r w:rsidR="001C371C">
              <w:rPr>
                <w:sz w:val="18"/>
              </w:rPr>
              <w:t xml:space="preserve"> </w:t>
            </w:r>
            <w:r w:rsidRPr="006927BD">
              <w:rPr>
                <w:sz w:val="18"/>
              </w:rPr>
              <w:t>578</w:t>
            </w:r>
          </w:p>
        </w:tc>
      </w:tr>
      <w:tr w:rsidR="00DB2769" w:rsidRPr="006927BD" w14:paraId="4175C6EA" w14:textId="77777777" w:rsidTr="00DB2769">
        <w:trPr>
          <w:trHeight w:val="240"/>
        </w:trPr>
        <w:tc>
          <w:tcPr>
            <w:tcW w:w="2710" w:type="dxa"/>
            <w:shd w:val="clear" w:color="auto" w:fill="auto"/>
            <w:noWrap/>
            <w:hideMark/>
          </w:tcPr>
          <w:p w14:paraId="6FF22A5F"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Saarland</w:t>
            </w:r>
          </w:p>
        </w:tc>
        <w:tc>
          <w:tcPr>
            <w:tcW w:w="863" w:type="dxa"/>
            <w:shd w:val="clear" w:color="auto" w:fill="auto"/>
            <w:noWrap/>
            <w:vAlign w:val="bottom"/>
            <w:hideMark/>
          </w:tcPr>
          <w:p w14:paraId="3850798B" w14:textId="223FEFAE"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7</w:t>
            </w:r>
            <w:r w:rsidR="001C371C">
              <w:rPr>
                <w:sz w:val="18"/>
              </w:rPr>
              <w:t xml:space="preserve"> </w:t>
            </w:r>
            <w:r w:rsidRPr="006927BD">
              <w:rPr>
                <w:sz w:val="18"/>
              </w:rPr>
              <w:t>458</w:t>
            </w:r>
          </w:p>
        </w:tc>
        <w:tc>
          <w:tcPr>
            <w:tcW w:w="904" w:type="dxa"/>
            <w:shd w:val="clear" w:color="auto" w:fill="auto"/>
            <w:noWrap/>
            <w:vAlign w:val="bottom"/>
            <w:hideMark/>
          </w:tcPr>
          <w:p w14:paraId="0253AD3B" w14:textId="2582A15E"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8</w:t>
            </w:r>
            <w:r w:rsidR="001C371C">
              <w:rPr>
                <w:sz w:val="18"/>
              </w:rPr>
              <w:t xml:space="preserve"> </w:t>
            </w:r>
            <w:r w:rsidRPr="006927BD">
              <w:rPr>
                <w:sz w:val="18"/>
              </w:rPr>
              <w:t>133</w:t>
            </w:r>
          </w:p>
        </w:tc>
        <w:tc>
          <w:tcPr>
            <w:tcW w:w="916" w:type="dxa"/>
            <w:shd w:val="clear" w:color="auto" w:fill="auto"/>
            <w:noWrap/>
            <w:vAlign w:val="bottom"/>
            <w:hideMark/>
          </w:tcPr>
          <w:p w14:paraId="5F295AD7" w14:textId="716DF66F"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7</w:t>
            </w:r>
            <w:r w:rsidR="001C371C">
              <w:rPr>
                <w:sz w:val="18"/>
              </w:rPr>
              <w:t xml:space="preserve"> </w:t>
            </w:r>
            <w:r w:rsidRPr="006927BD">
              <w:rPr>
                <w:sz w:val="18"/>
              </w:rPr>
              <w:t>924</w:t>
            </w:r>
          </w:p>
        </w:tc>
        <w:tc>
          <w:tcPr>
            <w:tcW w:w="903" w:type="dxa"/>
            <w:shd w:val="clear" w:color="auto" w:fill="auto"/>
            <w:noWrap/>
            <w:vAlign w:val="bottom"/>
            <w:hideMark/>
          </w:tcPr>
          <w:p w14:paraId="508EE2F7" w14:textId="1E44C213"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7</w:t>
            </w:r>
            <w:r w:rsidR="001C371C">
              <w:rPr>
                <w:sz w:val="18"/>
              </w:rPr>
              <w:t xml:space="preserve"> </w:t>
            </w:r>
            <w:r w:rsidRPr="006927BD">
              <w:rPr>
                <w:sz w:val="18"/>
              </w:rPr>
              <w:t>798</w:t>
            </w:r>
          </w:p>
        </w:tc>
        <w:tc>
          <w:tcPr>
            <w:tcW w:w="1170" w:type="dxa"/>
            <w:shd w:val="clear" w:color="auto" w:fill="auto"/>
            <w:noWrap/>
            <w:vAlign w:val="bottom"/>
            <w:hideMark/>
          </w:tcPr>
          <w:p w14:paraId="14A60E0D" w14:textId="06350C97"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7</w:t>
            </w:r>
            <w:r w:rsidR="001C371C">
              <w:rPr>
                <w:sz w:val="18"/>
              </w:rPr>
              <w:t xml:space="preserve"> </w:t>
            </w:r>
            <w:r w:rsidRPr="006927BD">
              <w:rPr>
                <w:sz w:val="18"/>
              </w:rPr>
              <w:t>607</w:t>
            </w:r>
          </w:p>
        </w:tc>
      </w:tr>
      <w:tr w:rsidR="00DB2769" w:rsidRPr="006927BD" w14:paraId="1C7AC661" w14:textId="77777777" w:rsidTr="00DB2769">
        <w:trPr>
          <w:trHeight w:val="240"/>
        </w:trPr>
        <w:tc>
          <w:tcPr>
            <w:tcW w:w="2710" w:type="dxa"/>
            <w:shd w:val="clear" w:color="auto" w:fill="auto"/>
            <w:noWrap/>
            <w:hideMark/>
          </w:tcPr>
          <w:p w14:paraId="5E5CCFB4"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Sajonia</w:t>
            </w:r>
          </w:p>
        </w:tc>
        <w:tc>
          <w:tcPr>
            <w:tcW w:w="863" w:type="dxa"/>
            <w:shd w:val="clear" w:color="auto" w:fill="auto"/>
            <w:noWrap/>
            <w:vAlign w:val="bottom"/>
            <w:hideMark/>
          </w:tcPr>
          <w:p w14:paraId="29991E49" w14:textId="3592BFE7"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34</w:t>
            </w:r>
            <w:r w:rsidR="001C371C">
              <w:rPr>
                <w:sz w:val="18"/>
              </w:rPr>
              <w:t xml:space="preserve"> </w:t>
            </w:r>
            <w:r w:rsidRPr="006927BD">
              <w:rPr>
                <w:sz w:val="18"/>
              </w:rPr>
              <w:t>903</w:t>
            </w:r>
          </w:p>
        </w:tc>
        <w:tc>
          <w:tcPr>
            <w:tcW w:w="904" w:type="dxa"/>
            <w:shd w:val="clear" w:color="auto" w:fill="auto"/>
            <w:noWrap/>
            <w:vAlign w:val="bottom"/>
            <w:hideMark/>
          </w:tcPr>
          <w:p w14:paraId="722B8D97" w14:textId="6C985550"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35</w:t>
            </w:r>
            <w:r w:rsidR="001C371C">
              <w:rPr>
                <w:sz w:val="18"/>
              </w:rPr>
              <w:t xml:space="preserve"> </w:t>
            </w:r>
            <w:r w:rsidRPr="006927BD">
              <w:rPr>
                <w:sz w:val="18"/>
              </w:rPr>
              <w:t>808</w:t>
            </w:r>
          </w:p>
        </w:tc>
        <w:tc>
          <w:tcPr>
            <w:tcW w:w="916" w:type="dxa"/>
            <w:shd w:val="clear" w:color="auto" w:fill="auto"/>
            <w:noWrap/>
            <w:vAlign w:val="bottom"/>
            <w:hideMark/>
          </w:tcPr>
          <w:p w14:paraId="0BE3C71B" w14:textId="4D5F9086"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36</w:t>
            </w:r>
            <w:r w:rsidR="001C371C">
              <w:rPr>
                <w:sz w:val="18"/>
              </w:rPr>
              <w:t xml:space="preserve"> </w:t>
            </w:r>
            <w:r w:rsidRPr="006927BD">
              <w:rPr>
                <w:sz w:val="18"/>
              </w:rPr>
              <w:t>615</w:t>
            </w:r>
          </w:p>
        </w:tc>
        <w:tc>
          <w:tcPr>
            <w:tcW w:w="903" w:type="dxa"/>
            <w:shd w:val="clear" w:color="auto" w:fill="auto"/>
            <w:noWrap/>
            <w:vAlign w:val="bottom"/>
            <w:hideMark/>
          </w:tcPr>
          <w:p w14:paraId="3C5A03FE" w14:textId="155BF628"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36</w:t>
            </w:r>
            <w:r w:rsidR="001C371C">
              <w:rPr>
                <w:sz w:val="18"/>
              </w:rPr>
              <w:t xml:space="preserve"> </w:t>
            </w:r>
            <w:r w:rsidRPr="006927BD">
              <w:rPr>
                <w:sz w:val="18"/>
              </w:rPr>
              <w:t>606</w:t>
            </w:r>
          </w:p>
        </w:tc>
        <w:tc>
          <w:tcPr>
            <w:tcW w:w="1170" w:type="dxa"/>
            <w:shd w:val="clear" w:color="auto" w:fill="auto"/>
            <w:noWrap/>
            <w:vAlign w:val="bottom"/>
            <w:hideMark/>
          </w:tcPr>
          <w:p w14:paraId="6457EF0E" w14:textId="6D7A32D9"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36</w:t>
            </w:r>
            <w:r w:rsidR="001C371C">
              <w:rPr>
                <w:sz w:val="18"/>
              </w:rPr>
              <w:t xml:space="preserve"> </w:t>
            </w:r>
            <w:r w:rsidRPr="006927BD">
              <w:rPr>
                <w:sz w:val="18"/>
              </w:rPr>
              <w:t>692</w:t>
            </w:r>
          </w:p>
        </w:tc>
      </w:tr>
      <w:tr w:rsidR="00DB2769" w:rsidRPr="006927BD" w14:paraId="40F49A63" w14:textId="77777777" w:rsidTr="00DB2769">
        <w:trPr>
          <w:trHeight w:val="240"/>
        </w:trPr>
        <w:tc>
          <w:tcPr>
            <w:tcW w:w="2710" w:type="dxa"/>
            <w:shd w:val="clear" w:color="auto" w:fill="auto"/>
            <w:noWrap/>
            <w:hideMark/>
          </w:tcPr>
          <w:p w14:paraId="2D1925FF"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Sajonia-Anhalt</w:t>
            </w:r>
          </w:p>
        </w:tc>
        <w:tc>
          <w:tcPr>
            <w:tcW w:w="863" w:type="dxa"/>
            <w:shd w:val="clear" w:color="auto" w:fill="auto"/>
            <w:noWrap/>
            <w:vAlign w:val="bottom"/>
            <w:hideMark/>
          </w:tcPr>
          <w:p w14:paraId="38D3684D" w14:textId="36CED6FB"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17</w:t>
            </w:r>
            <w:r w:rsidR="001C371C">
              <w:rPr>
                <w:sz w:val="18"/>
              </w:rPr>
              <w:t xml:space="preserve"> </w:t>
            </w:r>
            <w:r w:rsidRPr="006927BD">
              <w:rPr>
                <w:sz w:val="18"/>
              </w:rPr>
              <w:t>945</w:t>
            </w:r>
          </w:p>
        </w:tc>
        <w:tc>
          <w:tcPr>
            <w:tcW w:w="904" w:type="dxa"/>
            <w:shd w:val="clear" w:color="auto" w:fill="auto"/>
            <w:noWrap/>
            <w:vAlign w:val="bottom"/>
            <w:hideMark/>
          </w:tcPr>
          <w:p w14:paraId="21552273" w14:textId="5D3DBDB5"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17</w:t>
            </w:r>
            <w:r w:rsidR="001C371C">
              <w:rPr>
                <w:sz w:val="18"/>
              </w:rPr>
              <w:t xml:space="preserve"> </w:t>
            </w:r>
            <w:r w:rsidRPr="006927BD">
              <w:rPr>
                <w:sz w:val="18"/>
              </w:rPr>
              <w:t>986</w:t>
            </w:r>
          </w:p>
        </w:tc>
        <w:tc>
          <w:tcPr>
            <w:tcW w:w="916" w:type="dxa"/>
            <w:shd w:val="clear" w:color="auto" w:fill="auto"/>
            <w:noWrap/>
            <w:vAlign w:val="bottom"/>
            <w:hideMark/>
          </w:tcPr>
          <w:p w14:paraId="5A174C66" w14:textId="3819AAEE"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18</w:t>
            </w:r>
            <w:r w:rsidR="001C371C">
              <w:rPr>
                <w:sz w:val="18"/>
              </w:rPr>
              <w:t xml:space="preserve"> </w:t>
            </w:r>
            <w:r w:rsidRPr="006927BD">
              <w:rPr>
                <w:sz w:val="18"/>
              </w:rPr>
              <w:t>377</w:t>
            </w:r>
          </w:p>
        </w:tc>
        <w:tc>
          <w:tcPr>
            <w:tcW w:w="903" w:type="dxa"/>
            <w:shd w:val="clear" w:color="auto" w:fill="auto"/>
            <w:noWrap/>
            <w:vAlign w:val="bottom"/>
            <w:hideMark/>
          </w:tcPr>
          <w:p w14:paraId="4ADACEDA" w14:textId="02CAF73A"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18</w:t>
            </w:r>
            <w:r w:rsidR="001C371C">
              <w:rPr>
                <w:sz w:val="18"/>
              </w:rPr>
              <w:t xml:space="preserve"> </w:t>
            </w:r>
            <w:r w:rsidRPr="006927BD">
              <w:rPr>
                <w:sz w:val="18"/>
              </w:rPr>
              <w:t>300</w:t>
            </w:r>
          </w:p>
        </w:tc>
        <w:tc>
          <w:tcPr>
            <w:tcW w:w="1170" w:type="dxa"/>
            <w:shd w:val="clear" w:color="auto" w:fill="auto"/>
            <w:noWrap/>
            <w:vAlign w:val="bottom"/>
            <w:hideMark/>
          </w:tcPr>
          <w:p w14:paraId="473E6D51" w14:textId="72FFDDD0"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18</w:t>
            </w:r>
            <w:r w:rsidR="001C371C">
              <w:rPr>
                <w:sz w:val="18"/>
              </w:rPr>
              <w:t xml:space="preserve"> </w:t>
            </w:r>
            <w:r w:rsidRPr="006927BD">
              <w:rPr>
                <w:sz w:val="18"/>
              </w:rPr>
              <w:t>246</w:t>
            </w:r>
          </w:p>
        </w:tc>
      </w:tr>
      <w:tr w:rsidR="00DB2769" w:rsidRPr="006927BD" w14:paraId="37C44A29" w14:textId="77777777" w:rsidTr="00DB2769">
        <w:trPr>
          <w:trHeight w:val="240"/>
        </w:trPr>
        <w:tc>
          <w:tcPr>
            <w:tcW w:w="2710" w:type="dxa"/>
            <w:shd w:val="clear" w:color="auto" w:fill="auto"/>
            <w:noWrap/>
            <w:hideMark/>
          </w:tcPr>
          <w:p w14:paraId="02D39944"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Schleswig-Holstein</w:t>
            </w:r>
          </w:p>
        </w:tc>
        <w:tc>
          <w:tcPr>
            <w:tcW w:w="863" w:type="dxa"/>
            <w:shd w:val="clear" w:color="auto" w:fill="auto"/>
            <w:noWrap/>
            <w:vAlign w:val="bottom"/>
            <w:hideMark/>
          </w:tcPr>
          <w:p w14:paraId="0AAB7C41" w14:textId="1BE79D7D"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24</w:t>
            </w:r>
            <w:r w:rsidR="001C371C">
              <w:rPr>
                <w:sz w:val="18"/>
              </w:rPr>
              <w:t xml:space="preserve"> </w:t>
            </w:r>
            <w:r w:rsidRPr="006927BD">
              <w:rPr>
                <w:sz w:val="18"/>
              </w:rPr>
              <w:t>397</w:t>
            </w:r>
          </w:p>
        </w:tc>
        <w:tc>
          <w:tcPr>
            <w:tcW w:w="904" w:type="dxa"/>
            <w:shd w:val="clear" w:color="auto" w:fill="auto"/>
            <w:noWrap/>
            <w:vAlign w:val="bottom"/>
            <w:hideMark/>
          </w:tcPr>
          <w:p w14:paraId="6FCA8615" w14:textId="2C2F5FF0"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24</w:t>
            </w:r>
            <w:r w:rsidR="001C371C">
              <w:rPr>
                <w:sz w:val="18"/>
              </w:rPr>
              <w:t xml:space="preserve"> </w:t>
            </w:r>
            <w:r w:rsidRPr="006927BD">
              <w:rPr>
                <w:sz w:val="18"/>
              </w:rPr>
              <w:t>822</w:t>
            </w:r>
          </w:p>
        </w:tc>
        <w:tc>
          <w:tcPr>
            <w:tcW w:w="916" w:type="dxa"/>
            <w:shd w:val="clear" w:color="auto" w:fill="auto"/>
            <w:noWrap/>
            <w:vAlign w:val="bottom"/>
            <w:hideMark/>
          </w:tcPr>
          <w:p w14:paraId="4786B480" w14:textId="446C9600"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24</w:t>
            </w:r>
            <w:r w:rsidR="001C371C">
              <w:rPr>
                <w:sz w:val="18"/>
              </w:rPr>
              <w:t xml:space="preserve"> </w:t>
            </w:r>
            <w:r w:rsidRPr="006927BD">
              <w:rPr>
                <w:sz w:val="18"/>
              </w:rPr>
              <w:t>927</w:t>
            </w:r>
          </w:p>
        </w:tc>
        <w:tc>
          <w:tcPr>
            <w:tcW w:w="903" w:type="dxa"/>
            <w:shd w:val="clear" w:color="auto" w:fill="auto"/>
            <w:noWrap/>
            <w:vAlign w:val="bottom"/>
            <w:hideMark/>
          </w:tcPr>
          <w:p w14:paraId="15C77E2D" w14:textId="277D68B7"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25</w:t>
            </w:r>
            <w:r w:rsidR="001C371C">
              <w:rPr>
                <w:sz w:val="18"/>
              </w:rPr>
              <w:t xml:space="preserve"> </w:t>
            </w:r>
            <w:r w:rsidRPr="006927BD">
              <w:rPr>
                <w:sz w:val="18"/>
              </w:rPr>
              <w:t>074</w:t>
            </w:r>
          </w:p>
        </w:tc>
        <w:tc>
          <w:tcPr>
            <w:tcW w:w="1170" w:type="dxa"/>
            <w:shd w:val="clear" w:color="auto" w:fill="auto"/>
            <w:noWrap/>
            <w:vAlign w:val="bottom"/>
            <w:hideMark/>
          </w:tcPr>
          <w:p w14:paraId="21403880" w14:textId="2082E6CD"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24</w:t>
            </w:r>
            <w:r w:rsidR="001C371C">
              <w:rPr>
                <w:sz w:val="18"/>
              </w:rPr>
              <w:t xml:space="preserve"> </w:t>
            </w:r>
            <w:r w:rsidRPr="006927BD">
              <w:rPr>
                <w:sz w:val="18"/>
              </w:rPr>
              <w:t>684</w:t>
            </w:r>
          </w:p>
        </w:tc>
      </w:tr>
      <w:tr w:rsidR="00DB2769" w:rsidRPr="006927BD" w14:paraId="5063233C" w14:textId="77777777" w:rsidTr="001C371C">
        <w:trPr>
          <w:trHeight w:val="240"/>
        </w:trPr>
        <w:tc>
          <w:tcPr>
            <w:tcW w:w="2710" w:type="dxa"/>
            <w:tcBorders>
              <w:bottom w:val="single" w:sz="4" w:space="0" w:color="auto"/>
            </w:tcBorders>
            <w:shd w:val="clear" w:color="auto" w:fill="auto"/>
            <w:noWrap/>
            <w:hideMark/>
          </w:tcPr>
          <w:p w14:paraId="005DE190" w14:textId="77777777" w:rsidR="006927BD" w:rsidRPr="006927BD" w:rsidRDefault="006927BD" w:rsidP="00DB2769">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Turingia</w:t>
            </w:r>
          </w:p>
        </w:tc>
        <w:tc>
          <w:tcPr>
            <w:tcW w:w="863" w:type="dxa"/>
            <w:tcBorders>
              <w:bottom w:val="single" w:sz="4" w:space="0" w:color="auto"/>
            </w:tcBorders>
            <w:shd w:val="clear" w:color="auto" w:fill="auto"/>
            <w:noWrap/>
            <w:vAlign w:val="bottom"/>
            <w:hideMark/>
          </w:tcPr>
          <w:p w14:paraId="2CA2FC8C" w14:textId="3486E1BF"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17</w:t>
            </w:r>
            <w:r w:rsidR="001C371C">
              <w:rPr>
                <w:sz w:val="18"/>
              </w:rPr>
              <w:t xml:space="preserve"> </w:t>
            </w:r>
            <w:r w:rsidRPr="006927BD">
              <w:rPr>
                <w:sz w:val="18"/>
              </w:rPr>
              <w:t>821</w:t>
            </w:r>
          </w:p>
        </w:tc>
        <w:tc>
          <w:tcPr>
            <w:tcW w:w="904" w:type="dxa"/>
            <w:tcBorders>
              <w:bottom w:val="single" w:sz="4" w:space="0" w:color="auto"/>
            </w:tcBorders>
            <w:shd w:val="clear" w:color="auto" w:fill="auto"/>
            <w:noWrap/>
            <w:vAlign w:val="bottom"/>
            <w:hideMark/>
          </w:tcPr>
          <w:p w14:paraId="03BF5949" w14:textId="50DB4F5B"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17</w:t>
            </w:r>
            <w:r w:rsidR="001C371C">
              <w:rPr>
                <w:sz w:val="18"/>
              </w:rPr>
              <w:t xml:space="preserve"> </w:t>
            </w:r>
            <w:r w:rsidRPr="006927BD">
              <w:rPr>
                <w:sz w:val="18"/>
              </w:rPr>
              <w:t>998</w:t>
            </w:r>
          </w:p>
        </w:tc>
        <w:tc>
          <w:tcPr>
            <w:tcW w:w="916" w:type="dxa"/>
            <w:tcBorders>
              <w:bottom w:val="single" w:sz="4" w:space="0" w:color="auto"/>
            </w:tcBorders>
            <w:shd w:val="clear" w:color="auto" w:fill="auto"/>
            <w:noWrap/>
            <w:vAlign w:val="bottom"/>
            <w:hideMark/>
          </w:tcPr>
          <w:p w14:paraId="5ED0FFE3" w14:textId="397533D2"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18</w:t>
            </w:r>
            <w:r w:rsidR="001C371C">
              <w:rPr>
                <w:sz w:val="18"/>
              </w:rPr>
              <w:t xml:space="preserve"> </w:t>
            </w:r>
            <w:r w:rsidRPr="006927BD">
              <w:rPr>
                <w:sz w:val="18"/>
              </w:rPr>
              <w:t>446</w:t>
            </w:r>
          </w:p>
        </w:tc>
        <w:tc>
          <w:tcPr>
            <w:tcW w:w="903" w:type="dxa"/>
            <w:tcBorders>
              <w:bottom w:val="single" w:sz="4" w:space="0" w:color="auto"/>
            </w:tcBorders>
            <w:shd w:val="clear" w:color="auto" w:fill="auto"/>
            <w:noWrap/>
            <w:vAlign w:val="bottom"/>
            <w:hideMark/>
          </w:tcPr>
          <w:p w14:paraId="12F5946A" w14:textId="3F0C3846"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18</w:t>
            </w:r>
            <w:r w:rsidR="001C371C">
              <w:rPr>
                <w:sz w:val="18"/>
              </w:rPr>
              <w:t xml:space="preserve"> </w:t>
            </w:r>
            <w:r w:rsidRPr="006927BD">
              <w:rPr>
                <w:sz w:val="18"/>
              </w:rPr>
              <w:t>494</w:t>
            </w:r>
          </w:p>
        </w:tc>
        <w:tc>
          <w:tcPr>
            <w:tcW w:w="1170" w:type="dxa"/>
            <w:tcBorders>
              <w:bottom w:val="single" w:sz="4" w:space="0" w:color="auto"/>
            </w:tcBorders>
            <w:shd w:val="clear" w:color="auto" w:fill="auto"/>
            <w:noWrap/>
            <w:vAlign w:val="bottom"/>
            <w:hideMark/>
          </w:tcPr>
          <w:p w14:paraId="724B5E07" w14:textId="358031DB" w:rsidR="006927BD" w:rsidRPr="006927BD" w:rsidRDefault="006927BD" w:rsidP="001C371C">
            <w:pPr>
              <w:pStyle w:val="SingleTxtG"/>
              <w:tabs>
                <w:tab w:val="clear" w:pos="1701"/>
                <w:tab w:val="clear" w:pos="2268"/>
                <w:tab w:val="clear" w:pos="2835"/>
              </w:tabs>
              <w:spacing w:before="40" w:after="40" w:line="220" w:lineRule="exact"/>
              <w:ind w:left="0" w:right="28"/>
              <w:jc w:val="right"/>
              <w:rPr>
                <w:sz w:val="18"/>
                <w:lang w:val="en-GB"/>
              </w:rPr>
            </w:pPr>
            <w:r w:rsidRPr="006927BD">
              <w:rPr>
                <w:sz w:val="18"/>
              </w:rPr>
              <w:t>18</w:t>
            </w:r>
            <w:r w:rsidR="001C371C">
              <w:rPr>
                <w:sz w:val="18"/>
              </w:rPr>
              <w:t xml:space="preserve"> </w:t>
            </w:r>
            <w:r w:rsidRPr="006927BD">
              <w:rPr>
                <w:sz w:val="18"/>
              </w:rPr>
              <w:t>430</w:t>
            </w:r>
          </w:p>
        </w:tc>
      </w:tr>
      <w:tr w:rsidR="00DB2769" w:rsidRPr="001C371C" w14:paraId="539254DC" w14:textId="77777777" w:rsidTr="001C371C">
        <w:trPr>
          <w:trHeight w:val="240"/>
        </w:trPr>
        <w:tc>
          <w:tcPr>
            <w:tcW w:w="2710" w:type="dxa"/>
            <w:tcBorders>
              <w:top w:val="single" w:sz="4" w:space="0" w:color="auto"/>
              <w:bottom w:val="single" w:sz="12" w:space="0" w:color="auto"/>
            </w:tcBorders>
            <w:shd w:val="clear" w:color="auto" w:fill="auto"/>
            <w:noWrap/>
            <w:hideMark/>
          </w:tcPr>
          <w:p w14:paraId="064B95D5" w14:textId="77777777" w:rsidR="006927BD" w:rsidRPr="006927BD" w:rsidRDefault="006927BD" w:rsidP="001C371C">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Alemania</w:t>
            </w:r>
          </w:p>
        </w:tc>
        <w:tc>
          <w:tcPr>
            <w:tcW w:w="863" w:type="dxa"/>
            <w:tcBorders>
              <w:top w:val="single" w:sz="4" w:space="0" w:color="auto"/>
              <w:bottom w:val="single" w:sz="12" w:space="0" w:color="auto"/>
            </w:tcBorders>
            <w:shd w:val="clear" w:color="auto" w:fill="auto"/>
            <w:noWrap/>
            <w:vAlign w:val="bottom"/>
            <w:hideMark/>
          </w:tcPr>
          <w:p w14:paraId="1CBFC879" w14:textId="7336FD46" w:rsidR="006927BD" w:rsidRPr="006927BD" w:rsidRDefault="006927BD" w:rsidP="001C371C">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703</w:t>
            </w:r>
            <w:r w:rsidR="001C371C">
              <w:rPr>
                <w:b/>
                <w:bCs/>
                <w:sz w:val="18"/>
              </w:rPr>
              <w:t xml:space="preserve"> </w:t>
            </w:r>
            <w:r w:rsidRPr="006927BD">
              <w:rPr>
                <w:b/>
                <w:bCs/>
                <w:sz w:val="18"/>
              </w:rPr>
              <w:t>745</w:t>
            </w:r>
          </w:p>
        </w:tc>
        <w:tc>
          <w:tcPr>
            <w:tcW w:w="904" w:type="dxa"/>
            <w:tcBorders>
              <w:top w:val="single" w:sz="4" w:space="0" w:color="auto"/>
              <w:bottom w:val="single" w:sz="12" w:space="0" w:color="auto"/>
            </w:tcBorders>
            <w:shd w:val="clear" w:color="auto" w:fill="auto"/>
            <w:noWrap/>
            <w:vAlign w:val="bottom"/>
            <w:hideMark/>
          </w:tcPr>
          <w:p w14:paraId="047A975D" w14:textId="3D5732E2" w:rsidR="006927BD" w:rsidRPr="006927BD" w:rsidRDefault="006927BD" w:rsidP="001C371C">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721</w:t>
            </w:r>
            <w:r w:rsidR="001C371C">
              <w:rPr>
                <w:b/>
                <w:bCs/>
                <w:sz w:val="18"/>
              </w:rPr>
              <w:t xml:space="preserve"> </w:t>
            </w:r>
            <w:r w:rsidRPr="006927BD">
              <w:rPr>
                <w:b/>
                <w:bCs/>
                <w:sz w:val="18"/>
              </w:rPr>
              <w:t>128</w:t>
            </w:r>
          </w:p>
        </w:tc>
        <w:tc>
          <w:tcPr>
            <w:tcW w:w="916" w:type="dxa"/>
            <w:tcBorders>
              <w:top w:val="single" w:sz="4" w:space="0" w:color="auto"/>
              <w:bottom w:val="single" w:sz="12" w:space="0" w:color="auto"/>
            </w:tcBorders>
            <w:shd w:val="clear" w:color="auto" w:fill="auto"/>
            <w:noWrap/>
            <w:vAlign w:val="bottom"/>
            <w:hideMark/>
          </w:tcPr>
          <w:p w14:paraId="6E0D703F" w14:textId="40BF5737" w:rsidR="006927BD" w:rsidRPr="006927BD" w:rsidRDefault="006927BD" w:rsidP="001C371C">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725</w:t>
            </w:r>
            <w:r w:rsidR="001C371C">
              <w:rPr>
                <w:b/>
                <w:bCs/>
                <w:sz w:val="18"/>
              </w:rPr>
              <w:t xml:space="preserve"> </w:t>
            </w:r>
            <w:r w:rsidRPr="006927BD">
              <w:rPr>
                <w:b/>
                <w:bCs/>
                <w:sz w:val="18"/>
              </w:rPr>
              <w:t>168</w:t>
            </w:r>
          </w:p>
        </w:tc>
        <w:tc>
          <w:tcPr>
            <w:tcW w:w="903" w:type="dxa"/>
            <w:tcBorders>
              <w:top w:val="single" w:sz="4" w:space="0" w:color="auto"/>
              <w:bottom w:val="single" w:sz="12" w:space="0" w:color="auto"/>
            </w:tcBorders>
            <w:shd w:val="clear" w:color="auto" w:fill="auto"/>
            <w:noWrap/>
            <w:vAlign w:val="bottom"/>
            <w:hideMark/>
          </w:tcPr>
          <w:p w14:paraId="14981A33" w14:textId="16654C13" w:rsidR="006927BD" w:rsidRPr="006927BD" w:rsidRDefault="006927BD" w:rsidP="001C371C">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728</w:t>
            </w:r>
            <w:r w:rsidR="001C371C">
              <w:rPr>
                <w:b/>
                <w:bCs/>
                <w:sz w:val="18"/>
              </w:rPr>
              <w:t xml:space="preserve"> </w:t>
            </w:r>
            <w:r w:rsidRPr="006927BD">
              <w:rPr>
                <w:b/>
                <w:bCs/>
                <w:sz w:val="18"/>
              </w:rPr>
              <w:t>179</w:t>
            </w:r>
          </w:p>
        </w:tc>
        <w:tc>
          <w:tcPr>
            <w:tcW w:w="1170" w:type="dxa"/>
            <w:tcBorders>
              <w:top w:val="single" w:sz="4" w:space="0" w:color="auto"/>
              <w:bottom w:val="single" w:sz="12" w:space="0" w:color="auto"/>
            </w:tcBorders>
            <w:shd w:val="clear" w:color="auto" w:fill="auto"/>
            <w:noWrap/>
            <w:vAlign w:val="bottom"/>
            <w:hideMark/>
          </w:tcPr>
          <w:p w14:paraId="2A31CD00" w14:textId="53AEE612" w:rsidR="006927BD" w:rsidRPr="006927BD" w:rsidRDefault="006927BD" w:rsidP="001C371C">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733</w:t>
            </w:r>
            <w:r w:rsidR="001C371C">
              <w:rPr>
                <w:b/>
                <w:bCs/>
                <w:sz w:val="18"/>
              </w:rPr>
              <w:t xml:space="preserve"> </w:t>
            </w:r>
            <w:r w:rsidRPr="006927BD">
              <w:rPr>
                <w:b/>
                <w:bCs/>
                <w:sz w:val="18"/>
              </w:rPr>
              <w:t>317</w:t>
            </w:r>
          </w:p>
        </w:tc>
      </w:tr>
    </w:tbl>
    <w:p w14:paraId="2FCE7049" w14:textId="77777777" w:rsidR="006927BD" w:rsidRPr="006927BD" w:rsidRDefault="006927BD" w:rsidP="00A337D4">
      <w:pPr>
        <w:pStyle w:val="SingleTxtG"/>
        <w:spacing w:before="120" w:after="240"/>
        <w:ind w:firstLine="170"/>
        <w:jc w:val="left"/>
        <w:rPr>
          <w:sz w:val="18"/>
          <w:szCs w:val="18"/>
          <w:lang w:val="en-GB"/>
        </w:rPr>
      </w:pPr>
      <w:r w:rsidRPr="006927BD">
        <w:rPr>
          <w:i/>
          <w:iCs/>
          <w:sz w:val="18"/>
          <w:szCs w:val="18"/>
        </w:rPr>
        <w:t>Fuente:</w:t>
      </w:r>
      <w:r w:rsidRPr="006927BD">
        <w:rPr>
          <w:sz w:val="18"/>
          <w:szCs w:val="18"/>
        </w:rPr>
        <w:t xml:space="preserve"> Conferencia Permanente de Ministros de Educación y Cultura de los Länder</w:t>
      </w:r>
    </w:p>
    <w:p w14:paraId="7D024745" w14:textId="60ED375C" w:rsidR="006927BD" w:rsidRPr="006927BD" w:rsidRDefault="00DB2769" w:rsidP="00DB2769">
      <w:pPr>
        <w:pStyle w:val="H23G"/>
        <w:rPr>
          <w:lang w:val="en-GB"/>
        </w:rPr>
      </w:pPr>
      <w:r w:rsidRPr="00DB2769">
        <w:rPr>
          <w:b w:val="0"/>
          <w:bCs/>
        </w:rPr>
        <w:tab/>
      </w:r>
      <w:r w:rsidRPr="00DB2769">
        <w:rPr>
          <w:b w:val="0"/>
          <w:bCs/>
        </w:rPr>
        <w:tab/>
      </w:r>
      <w:r w:rsidR="006927BD" w:rsidRPr="00DB2769">
        <w:rPr>
          <w:b w:val="0"/>
          <w:bCs/>
        </w:rPr>
        <w:t>Cuadro 19</w:t>
      </w:r>
      <w:r w:rsidRPr="00DB2769">
        <w:rPr>
          <w:b w:val="0"/>
          <w:bCs/>
        </w:rPr>
        <w:br/>
      </w:r>
      <w:r w:rsidR="006927BD" w:rsidRPr="006927BD">
        <w:t>Promedio de alumnos por docente</w:t>
      </w:r>
      <w:r w:rsidR="006927BD" w:rsidRPr="00F77C28">
        <w:rPr>
          <w:b w:val="0"/>
          <w:bCs/>
        </w:rPr>
        <w:t>*</w:t>
      </w:r>
      <w:r w:rsidR="006927BD" w:rsidRPr="006927BD">
        <w:t xml:space="preserve"> 2010/11 y 2019/20, por </w:t>
      </w:r>
      <w:r w:rsidR="006927BD" w:rsidRPr="006927BD">
        <w:rPr>
          <w:i/>
          <w:iCs/>
        </w:rPr>
        <w:t>l</w:t>
      </w:r>
      <w:r w:rsidR="00C560E6">
        <w:rPr>
          <w:i/>
          <w:iCs/>
        </w:rPr>
        <w:t>a</w:t>
      </w:r>
      <w:r w:rsidR="006927BD" w:rsidRPr="006927BD">
        <w:rPr>
          <w:i/>
          <w:iCs/>
        </w:rPr>
        <w:t>nd</w:t>
      </w:r>
      <w:r w:rsidR="006927BD" w:rsidRPr="006927BD">
        <w:t xml:space="preserve"> y nivel escolar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03"/>
        <w:gridCol w:w="1027"/>
        <w:gridCol w:w="995"/>
        <w:gridCol w:w="998"/>
        <w:gridCol w:w="995"/>
        <w:gridCol w:w="995"/>
        <w:gridCol w:w="991"/>
      </w:tblGrid>
      <w:tr w:rsidR="00A337D4" w:rsidRPr="00A337D4" w14:paraId="1154D328" w14:textId="77777777" w:rsidTr="00A337D4">
        <w:trPr>
          <w:trHeight w:val="240"/>
          <w:tblHeader/>
        </w:trPr>
        <w:tc>
          <w:tcPr>
            <w:tcW w:w="2863" w:type="dxa"/>
            <w:vMerge w:val="restart"/>
            <w:tcBorders>
              <w:top w:val="single" w:sz="4" w:space="0" w:color="auto"/>
              <w:bottom w:val="single" w:sz="4" w:space="0" w:color="auto"/>
            </w:tcBorders>
            <w:shd w:val="clear" w:color="auto" w:fill="auto"/>
            <w:noWrap/>
            <w:vAlign w:val="bottom"/>
            <w:hideMark/>
          </w:tcPr>
          <w:p w14:paraId="5B752830" w14:textId="2CBA430C" w:rsidR="006927BD" w:rsidRPr="006927BD" w:rsidRDefault="006927BD" w:rsidP="00A337D4">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L</w:t>
            </w:r>
            <w:r w:rsidR="00C560E6">
              <w:rPr>
                <w:i/>
                <w:iCs/>
                <w:sz w:val="16"/>
              </w:rPr>
              <w:t>a</w:t>
            </w:r>
            <w:r w:rsidRPr="006927BD">
              <w:rPr>
                <w:i/>
                <w:iCs/>
                <w:sz w:val="16"/>
              </w:rPr>
              <w:t>nd</w:t>
            </w:r>
          </w:p>
        </w:tc>
        <w:tc>
          <w:tcPr>
            <w:tcW w:w="6776" w:type="dxa"/>
            <w:gridSpan w:val="6"/>
            <w:tcBorders>
              <w:top w:val="single" w:sz="4" w:space="0" w:color="auto"/>
              <w:bottom w:val="single" w:sz="4" w:space="0" w:color="auto"/>
            </w:tcBorders>
            <w:shd w:val="clear" w:color="auto" w:fill="auto"/>
            <w:noWrap/>
            <w:vAlign w:val="bottom"/>
            <w:hideMark/>
          </w:tcPr>
          <w:p w14:paraId="389398AC" w14:textId="77777777" w:rsidR="006927BD" w:rsidRPr="006927BD" w:rsidRDefault="006927BD" w:rsidP="00A337D4">
            <w:pPr>
              <w:pStyle w:val="SingleTxtG"/>
              <w:tabs>
                <w:tab w:val="clear" w:pos="1701"/>
                <w:tab w:val="clear" w:pos="2268"/>
                <w:tab w:val="clear" w:pos="2835"/>
              </w:tabs>
              <w:spacing w:before="80" w:after="80" w:line="200" w:lineRule="exact"/>
              <w:ind w:left="0" w:right="0"/>
              <w:jc w:val="center"/>
              <w:rPr>
                <w:bCs/>
                <w:i/>
                <w:sz w:val="16"/>
                <w:lang w:val="en-GB"/>
              </w:rPr>
            </w:pPr>
            <w:r w:rsidRPr="006927BD">
              <w:rPr>
                <w:i/>
                <w:iCs/>
                <w:sz w:val="16"/>
              </w:rPr>
              <w:t>Nivel escolar</w:t>
            </w:r>
          </w:p>
        </w:tc>
      </w:tr>
      <w:tr w:rsidR="00A337D4" w:rsidRPr="00A337D4" w14:paraId="4F9F254D" w14:textId="77777777" w:rsidTr="00A337D4">
        <w:trPr>
          <w:trHeight w:val="240"/>
          <w:tblHeader/>
        </w:trPr>
        <w:tc>
          <w:tcPr>
            <w:tcW w:w="2863" w:type="dxa"/>
            <w:vMerge/>
            <w:tcBorders>
              <w:top w:val="single" w:sz="4" w:space="0" w:color="auto"/>
              <w:bottom w:val="single" w:sz="4" w:space="0" w:color="auto"/>
            </w:tcBorders>
            <w:shd w:val="clear" w:color="auto" w:fill="auto"/>
            <w:vAlign w:val="bottom"/>
            <w:hideMark/>
          </w:tcPr>
          <w:p w14:paraId="7E3562BF"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bCs/>
                <w:sz w:val="18"/>
                <w:lang w:val="en-GB"/>
              </w:rPr>
            </w:pPr>
          </w:p>
        </w:tc>
        <w:tc>
          <w:tcPr>
            <w:tcW w:w="2284"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14:paraId="611A2296" w14:textId="77777777" w:rsidR="006927BD" w:rsidRPr="006927BD" w:rsidRDefault="006927BD" w:rsidP="00A337D4">
            <w:pPr>
              <w:pStyle w:val="SingleTxtG"/>
              <w:tabs>
                <w:tab w:val="clear" w:pos="1701"/>
                <w:tab w:val="clear" w:pos="2268"/>
                <w:tab w:val="clear" w:pos="2835"/>
              </w:tabs>
              <w:spacing w:before="80" w:after="80" w:line="200" w:lineRule="exact"/>
              <w:ind w:left="0" w:right="0"/>
              <w:jc w:val="center"/>
              <w:rPr>
                <w:i/>
                <w:iCs/>
                <w:sz w:val="16"/>
              </w:rPr>
            </w:pPr>
            <w:r w:rsidRPr="006927BD">
              <w:rPr>
                <w:i/>
                <w:iCs/>
                <w:sz w:val="16"/>
              </w:rPr>
              <w:t>Educación primaria</w:t>
            </w:r>
          </w:p>
        </w:tc>
        <w:tc>
          <w:tcPr>
            <w:tcW w:w="224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2ADAF3B" w14:textId="77777777" w:rsidR="006927BD" w:rsidRPr="006927BD" w:rsidRDefault="006927BD" w:rsidP="00A337D4">
            <w:pPr>
              <w:pStyle w:val="SingleTxtG"/>
              <w:tabs>
                <w:tab w:val="clear" w:pos="1701"/>
                <w:tab w:val="clear" w:pos="2268"/>
                <w:tab w:val="clear" w:pos="2835"/>
              </w:tabs>
              <w:spacing w:before="80" w:after="80" w:line="200" w:lineRule="exact"/>
              <w:ind w:left="0" w:right="0"/>
              <w:jc w:val="center"/>
              <w:rPr>
                <w:i/>
                <w:iCs/>
                <w:sz w:val="16"/>
              </w:rPr>
            </w:pPr>
            <w:r w:rsidRPr="006927BD">
              <w:rPr>
                <w:i/>
                <w:iCs/>
                <w:sz w:val="16"/>
              </w:rPr>
              <w:t>Educación secundaria elemental</w:t>
            </w:r>
          </w:p>
        </w:tc>
        <w:tc>
          <w:tcPr>
            <w:tcW w:w="2246"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14:paraId="1C284300" w14:textId="77777777" w:rsidR="006927BD" w:rsidRPr="006927BD" w:rsidRDefault="006927BD" w:rsidP="00A337D4">
            <w:pPr>
              <w:pStyle w:val="SingleTxtG"/>
              <w:tabs>
                <w:tab w:val="clear" w:pos="1701"/>
                <w:tab w:val="clear" w:pos="2268"/>
                <w:tab w:val="clear" w:pos="2835"/>
              </w:tabs>
              <w:spacing w:before="80" w:after="80" w:line="200" w:lineRule="exact"/>
              <w:ind w:left="0" w:right="0"/>
              <w:jc w:val="center"/>
              <w:rPr>
                <w:i/>
                <w:iCs/>
                <w:sz w:val="16"/>
              </w:rPr>
            </w:pPr>
            <w:r w:rsidRPr="006927BD">
              <w:rPr>
                <w:i/>
                <w:iCs/>
                <w:sz w:val="16"/>
              </w:rPr>
              <w:t>Educación secundaria superior</w:t>
            </w:r>
          </w:p>
        </w:tc>
      </w:tr>
      <w:tr w:rsidR="00A337D4" w:rsidRPr="00A337D4" w14:paraId="2E3AA6ED" w14:textId="77777777" w:rsidTr="00A337D4">
        <w:trPr>
          <w:trHeight w:val="240"/>
          <w:tblHeader/>
        </w:trPr>
        <w:tc>
          <w:tcPr>
            <w:tcW w:w="2863" w:type="dxa"/>
            <w:vMerge/>
            <w:tcBorders>
              <w:top w:val="single" w:sz="4" w:space="0" w:color="auto"/>
              <w:bottom w:val="single" w:sz="12" w:space="0" w:color="auto"/>
            </w:tcBorders>
            <w:shd w:val="clear" w:color="auto" w:fill="auto"/>
            <w:vAlign w:val="bottom"/>
            <w:hideMark/>
          </w:tcPr>
          <w:p w14:paraId="2766CDB2"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bCs/>
                <w:sz w:val="18"/>
                <w:lang w:val="en-GB"/>
              </w:rPr>
            </w:pPr>
          </w:p>
        </w:tc>
        <w:tc>
          <w:tcPr>
            <w:tcW w:w="1161" w:type="dxa"/>
            <w:tcBorders>
              <w:top w:val="single" w:sz="4" w:space="0" w:color="auto"/>
              <w:bottom w:val="single" w:sz="12" w:space="0" w:color="auto"/>
            </w:tcBorders>
            <w:shd w:val="clear" w:color="auto" w:fill="auto"/>
            <w:noWrap/>
            <w:vAlign w:val="bottom"/>
            <w:hideMark/>
          </w:tcPr>
          <w:p w14:paraId="2DEDED86"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i/>
                <w:iCs/>
                <w:sz w:val="16"/>
              </w:rPr>
            </w:pPr>
            <w:r w:rsidRPr="006927BD">
              <w:rPr>
                <w:i/>
                <w:iCs/>
                <w:sz w:val="16"/>
              </w:rPr>
              <w:t>2010/11</w:t>
            </w:r>
          </w:p>
        </w:tc>
        <w:tc>
          <w:tcPr>
            <w:tcW w:w="1123" w:type="dxa"/>
            <w:tcBorders>
              <w:top w:val="single" w:sz="4" w:space="0" w:color="auto"/>
              <w:bottom w:val="single" w:sz="12" w:space="0" w:color="auto"/>
              <w:right w:val="single" w:sz="24" w:space="0" w:color="FFFFFF" w:themeColor="background1"/>
            </w:tcBorders>
            <w:shd w:val="clear" w:color="auto" w:fill="auto"/>
            <w:noWrap/>
            <w:vAlign w:val="bottom"/>
            <w:hideMark/>
          </w:tcPr>
          <w:p w14:paraId="1BBDE893"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i/>
                <w:iCs/>
                <w:sz w:val="16"/>
              </w:rPr>
            </w:pPr>
            <w:r w:rsidRPr="006927BD">
              <w:rPr>
                <w:i/>
                <w:iCs/>
                <w:sz w:val="16"/>
              </w:rPr>
              <w:t>2019/20</w:t>
            </w:r>
          </w:p>
        </w:tc>
        <w:tc>
          <w:tcPr>
            <w:tcW w:w="1123" w:type="dxa"/>
            <w:tcBorders>
              <w:top w:val="single" w:sz="4" w:space="0" w:color="auto"/>
              <w:left w:val="single" w:sz="24" w:space="0" w:color="FFFFFF" w:themeColor="background1"/>
              <w:bottom w:val="single" w:sz="12" w:space="0" w:color="auto"/>
            </w:tcBorders>
            <w:shd w:val="clear" w:color="auto" w:fill="auto"/>
            <w:noWrap/>
            <w:vAlign w:val="bottom"/>
            <w:hideMark/>
          </w:tcPr>
          <w:p w14:paraId="5F902066"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i/>
                <w:iCs/>
                <w:sz w:val="16"/>
              </w:rPr>
            </w:pPr>
            <w:r w:rsidRPr="006927BD">
              <w:rPr>
                <w:i/>
                <w:iCs/>
                <w:sz w:val="16"/>
              </w:rPr>
              <w:t>2010/11</w:t>
            </w:r>
          </w:p>
        </w:tc>
        <w:tc>
          <w:tcPr>
            <w:tcW w:w="1123" w:type="dxa"/>
            <w:tcBorders>
              <w:top w:val="single" w:sz="4" w:space="0" w:color="auto"/>
              <w:bottom w:val="single" w:sz="12" w:space="0" w:color="auto"/>
              <w:right w:val="single" w:sz="24" w:space="0" w:color="FFFFFF" w:themeColor="background1"/>
            </w:tcBorders>
            <w:shd w:val="clear" w:color="auto" w:fill="auto"/>
            <w:noWrap/>
            <w:vAlign w:val="bottom"/>
            <w:hideMark/>
          </w:tcPr>
          <w:p w14:paraId="3737D075"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i/>
                <w:iCs/>
                <w:sz w:val="16"/>
              </w:rPr>
            </w:pPr>
            <w:r w:rsidRPr="006927BD">
              <w:rPr>
                <w:i/>
                <w:iCs/>
                <w:sz w:val="16"/>
              </w:rPr>
              <w:t>2019/20</w:t>
            </w:r>
          </w:p>
        </w:tc>
        <w:tc>
          <w:tcPr>
            <w:tcW w:w="1123" w:type="dxa"/>
            <w:tcBorders>
              <w:top w:val="single" w:sz="4" w:space="0" w:color="auto"/>
              <w:left w:val="single" w:sz="24" w:space="0" w:color="FFFFFF" w:themeColor="background1"/>
              <w:bottom w:val="single" w:sz="12" w:space="0" w:color="auto"/>
            </w:tcBorders>
            <w:shd w:val="clear" w:color="auto" w:fill="auto"/>
            <w:noWrap/>
            <w:vAlign w:val="bottom"/>
            <w:hideMark/>
          </w:tcPr>
          <w:p w14:paraId="7344E574"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i/>
                <w:iCs/>
                <w:sz w:val="16"/>
              </w:rPr>
            </w:pPr>
            <w:r w:rsidRPr="006927BD">
              <w:rPr>
                <w:i/>
                <w:iCs/>
                <w:sz w:val="16"/>
              </w:rPr>
              <w:t>2010/11</w:t>
            </w:r>
          </w:p>
        </w:tc>
        <w:tc>
          <w:tcPr>
            <w:tcW w:w="1123" w:type="dxa"/>
            <w:tcBorders>
              <w:top w:val="single" w:sz="4" w:space="0" w:color="auto"/>
              <w:bottom w:val="single" w:sz="12" w:space="0" w:color="auto"/>
            </w:tcBorders>
            <w:shd w:val="clear" w:color="auto" w:fill="auto"/>
            <w:noWrap/>
            <w:vAlign w:val="bottom"/>
            <w:hideMark/>
          </w:tcPr>
          <w:p w14:paraId="352381E3"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i/>
                <w:iCs/>
                <w:sz w:val="16"/>
              </w:rPr>
            </w:pPr>
            <w:r w:rsidRPr="006927BD">
              <w:rPr>
                <w:i/>
                <w:iCs/>
                <w:sz w:val="16"/>
              </w:rPr>
              <w:t>2019/20</w:t>
            </w:r>
          </w:p>
        </w:tc>
      </w:tr>
      <w:tr w:rsidR="00A337D4" w:rsidRPr="00A337D4" w14:paraId="3C711757" w14:textId="77777777" w:rsidTr="00A337D4">
        <w:trPr>
          <w:trHeight w:val="240"/>
        </w:trPr>
        <w:tc>
          <w:tcPr>
            <w:tcW w:w="2863" w:type="dxa"/>
            <w:tcBorders>
              <w:top w:val="single" w:sz="12" w:space="0" w:color="auto"/>
            </w:tcBorders>
            <w:shd w:val="clear" w:color="auto" w:fill="auto"/>
            <w:noWrap/>
            <w:hideMark/>
          </w:tcPr>
          <w:p w14:paraId="1B229430"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Baden-Württemberg</w:t>
            </w:r>
          </w:p>
        </w:tc>
        <w:tc>
          <w:tcPr>
            <w:tcW w:w="1161" w:type="dxa"/>
            <w:tcBorders>
              <w:top w:val="single" w:sz="12" w:space="0" w:color="auto"/>
            </w:tcBorders>
            <w:shd w:val="clear" w:color="auto" w:fill="auto"/>
            <w:noWrap/>
            <w:vAlign w:val="bottom"/>
            <w:hideMark/>
          </w:tcPr>
          <w:p w14:paraId="189BB0D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18,2</w:t>
            </w:r>
          </w:p>
        </w:tc>
        <w:tc>
          <w:tcPr>
            <w:tcW w:w="1123" w:type="dxa"/>
            <w:tcBorders>
              <w:top w:val="single" w:sz="12" w:space="0" w:color="auto"/>
            </w:tcBorders>
            <w:shd w:val="clear" w:color="auto" w:fill="auto"/>
            <w:noWrap/>
            <w:vAlign w:val="bottom"/>
            <w:hideMark/>
          </w:tcPr>
          <w:p w14:paraId="27DC9CF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17,0</w:t>
            </w:r>
          </w:p>
        </w:tc>
        <w:tc>
          <w:tcPr>
            <w:tcW w:w="1123" w:type="dxa"/>
            <w:tcBorders>
              <w:top w:val="single" w:sz="12" w:space="0" w:color="auto"/>
            </w:tcBorders>
            <w:shd w:val="clear" w:color="auto" w:fill="auto"/>
            <w:noWrap/>
            <w:vAlign w:val="bottom"/>
            <w:hideMark/>
          </w:tcPr>
          <w:p w14:paraId="557EC70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15,0</w:t>
            </w:r>
          </w:p>
        </w:tc>
        <w:tc>
          <w:tcPr>
            <w:tcW w:w="1123" w:type="dxa"/>
            <w:tcBorders>
              <w:top w:val="single" w:sz="12" w:space="0" w:color="auto"/>
            </w:tcBorders>
            <w:shd w:val="clear" w:color="auto" w:fill="auto"/>
            <w:noWrap/>
            <w:vAlign w:val="bottom"/>
            <w:hideMark/>
          </w:tcPr>
          <w:p w14:paraId="7BA58DA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14,3</w:t>
            </w:r>
          </w:p>
        </w:tc>
        <w:tc>
          <w:tcPr>
            <w:tcW w:w="1123" w:type="dxa"/>
            <w:tcBorders>
              <w:top w:val="single" w:sz="12" w:space="0" w:color="auto"/>
            </w:tcBorders>
            <w:shd w:val="clear" w:color="auto" w:fill="auto"/>
            <w:noWrap/>
            <w:vAlign w:val="bottom"/>
            <w:hideMark/>
          </w:tcPr>
          <w:p w14:paraId="193888D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17,4</w:t>
            </w:r>
          </w:p>
        </w:tc>
        <w:tc>
          <w:tcPr>
            <w:tcW w:w="1123" w:type="dxa"/>
            <w:tcBorders>
              <w:top w:val="single" w:sz="12" w:space="0" w:color="auto"/>
            </w:tcBorders>
            <w:shd w:val="clear" w:color="auto" w:fill="auto"/>
            <w:noWrap/>
            <w:vAlign w:val="bottom"/>
            <w:hideMark/>
          </w:tcPr>
          <w:p w14:paraId="28E6E1C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15,9</w:t>
            </w:r>
          </w:p>
        </w:tc>
      </w:tr>
      <w:tr w:rsidR="00A337D4" w:rsidRPr="00A337D4" w14:paraId="37FC5A93" w14:textId="77777777" w:rsidTr="00A337D4">
        <w:trPr>
          <w:trHeight w:val="240"/>
        </w:trPr>
        <w:tc>
          <w:tcPr>
            <w:tcW w:w="2863" w:type="dxa"/>
            <w:shd w:val="clear" w:color="auto" w:fill="auto"/>
            <w:noWrap/>
            <w:hideMark/>
          </w:tcPr>
          <w:p w14:paraId="59994257"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Baviera</w:t>
            </w:r>
          </w:p>
        </w:tc>
        <w:tc>
          <w:tcPr>
            <w:tcW w:w="1161" w:type="dxa"/>
            <w:shd w:val="clear" w:color="auto" w:fill="auto"/>
            <w:noWrap/>
            <w:vAlign w:val="bottom"/>
            <w:hideMark/>
          </w:tcPr>
          <w:p w14:paraId="6792E65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17,9</w:t>
            </w:r>
          </w:p>
        </w:tc>
        <w:tc>
          <w:tcPr>
            <w:tcW w:w="1123" w:type="dxa"/>
            <w:shd w:val="clear" w:color="auto" w:fill="auto"/>
            <w:noWrap/>
            <w:vAlign w:val="bottom"/>
            <w:hideMark/>
          </w:tcPr>
          <w:p w14:paraId="099C40B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16,8</w:t>
            </w:r>
          </w:p>
        </w:tc>
        <w:tc>
          <w:tcPr>
            <w:tcW w:w="1123" w:type="dxa"/>
            <w:shd w:val="clear" w:color="auto" w:fill="auto"/>
            <w:noWrap/>
            <w:vAlign w:val="bottom"/>
            <w:hideMark/>
          </w:tcPr>
          <w:p w14:paraId="4A6ACE5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14,8</w:t>
            </w:r>
          </w:p>
        </w:tc>
        <w:tc>
          <w:tcPr>
            <w:tcW w:w="1123" w:type="dxa"/>
            <w:shd w:val="clear" w:color="auto" w:fill="auto"/>
            <w:noWrap/>
            <w:vAlign w:val="bottom"/>
            <w:hideMark/>
          </w:tcPr>
          <w:p w14:paraId="7E7BE6F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13,2</w:t>
            </w:r>
          </w:p>
        </w:tc>
        <w:tc>
          <w:tcPr>
            <w:tcW w:w="1123" w:type="dxa"/>
            <w:shd w:val="clear" w:color="auto" w:fill="auto"/>
            <w:noWrap/>
            <w:vAlign w:val="bottom"/>
            <w:hideMark/>
          </w:tcPr>
          <w:p w14:paraId="725813A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19,6</w:t>
            </w:r>
          </w:p>
        </w:tc>
        <w:tc>
          <w:tcPr>
            <w:tcW w:w="1123" w:type="dxa"/>
            <w:shd w:val="clear" w:color="auto" w:fill="auto"/>
            <w:noWrap/>
            <w:vAlign w:val="bottom"/>
            <w:hideMark/>
          </w:tcPr>
          <w:p w14:paraId="37F7C99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17,4</w:t>
            </w:r>
          </w:p>
        </w:tc>
      </w:tr>
      <w:tr w:rsidR="00A337D4" w:rsidRPr="00A337D4" w14:paraId="2F838A36" w14:textId="77777777" w:rsidTr="00A337D4">
        <w:trPr>
          <w:trHeight w:val="240"/>
        </w:trPr>
        <w:tc>
          <w:tcPr>
            <w:tcW w:w="2863" w:type="dxa"/>
            <w:shd w:val="clear" w:color="auto" w:fill="auto"/>
            <w:noWrap/>
            <w:hideMark/>
          </w:tcPr>
          <w:p w14:paraId="672B9B42"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Berlín</w:t>
            </w:r>
          </w:p>
        </w:tc>
        <w:tc>
          <w:tcPr>
            <w:tcW w:w="1161" w:type="dxa"/>
            <w:shd w:val="clear" w:color="auto" w:fill="auto"/>
            <w:noWrap/>
            <w:vAlign w:val="bottom"/>
            <w:hideMark/>
          </w:tcPr>
          <w:p w14:paraId="0EF0155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16,5</w:t>
            </w:r>
          </w:p>
        </w:tc>
        <w:tc>
          <w:tcPr>
            <w:tcW w:w="1123" w:type="dxa"/>
            <w:shd w:val="clear" w:color="auto" w:fill="auto"/>
            <w:noWrap/>
            <w:vAlign w:val="bottom"/>
            <w:hideMark/>
          </w:tcPr>
          <w:p w14:paraId="2B7030D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13,5</w:t>
            </w:r>
          </w:p>
        </w:tc>
        <w:tc>
          <w:tcPr>
            <w:tcW w:w="1123" w:type="dxa"/>
            <w:shd w:val="clear" w:color="auto" w:fill="auto"/>
            <w:noWrap/>
            <w:vAlign w:val="bottom"/>
            <w:hideMark/>
          </w:tcPr>
          <w:p w14:paraId="0A0F118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13,4</w:t>
            </w:r>
          </w:p>
        </w:tc>
        <w:tc>
          <w:tcPr>
            <w:tcW w:w="1123" w:type="dxa"/>
            <w:shd w:val="clear" w:color="auto" w:fill="auto"/>
            <w:noWrap/>
            <w:vAlign w:val="bottom"/>
            <w:hideMark/>
          </w:tcPr>
          <w:p w14:paraId="7F1F7AC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12,4</w:t>
            </w:r>
          </w:p>
        </w:tc>
        <w:tc>
          <w:tcPr>
            <w:tcW w:w="1123" w:type="dxa"/>
            <w:shd w:val="clear" w:color="auto" w:fill="auto"/>
            <w:noWrap/>
            <w:vAlign w:val="bottom"/>
            <w:hideMark/>
          </w:tcPr>
          <w:p w14:paraId="75B6C46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17,7</w:t>
            </w:r>
          </w:p>
        </w:tc>
        <w:tc>
          <w:tcPr>
            <w:tcW w:w="1123" w:type="dxa"/>
            <w:shd w:val="clear" w:color="auto" w:fill="auto"/>
            <w:noWrap/>
            <w:vAlign w:val="bottom"/>
            <w:hideMark/>
          </w:tcPr>
          <w:p w14:paraId="7F9919E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15,4</w:t>
            </w:r>
          </w:p>
        </w:tc>
      </w:tr>
      <w:tr w:rsidR="00A337D4" w:rsidRPr="00A337D4" w14:paraId="5155F999" w14:textId="77777777" w:rsidTr="00A337D4">
        <w:trPr>
          <w:trHeight w:val="240"/>
        </w:trPr>
        <w:tc>
          <w:tcPr>
            <w:tcW w:w="2863" w:type="dxa"/>
            <w:shd w:val="clear" w:color="auto" w:fill="auto"/>
            <w:noWrap/>
            <w:hideMark/>
          </w:tcPr>
          <w:p w14:paraId="645A049E"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Brandeburgo</w:t>
            </w:r>
          </w:p>
        </w:tc>
        <w:tc>
          <w:tcPr>
            <w:tcW w:w="1161" w:type="dxa"/>
            <w:shd w:val="clear" w:color="auto" w:fill="auto"/>
            <w:noWrap/>
            <w:vAlign w:val="bottom"/>
            <w:hideMark/>
          </w:tcPr>
          <w:p w14:paraId="6C701AC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17,5</w:t>
            </w:r>
          </w:p>
        </w:tc>
        <w:tc>
          <w:tcPr>
            <w:tcW w:w="1123" w:type="dxa"/>
            <w:shd w:val="clear" w:color="auto" w:fill="auto"/>
            <w:noWrap/>
            <w:vAlign w:val="bottom"/>
            <w:hideMark/>
          </w:tcPr>
          <w:p w14:paraId="23C04E6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16,5</w:t>
            </w:r>
          </w:p>
        </w:tc>
        <w:tc>
          <w:tcPr>
            <w:tcW w:w="1123" w:type="dxa"/>
            <w:shd w:val="clear" w:color="auto" w:fill="auto"/>
            <w:noWrap/>
            <w:vAlign w:val="bottom"/>
            <w:hideMark/>
          </w:tcPr>
          <w:p w14:paraId="238BFCD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12,9</w:t>
            </w:r>
          </w:p>
        </w:tc>
        <w:tc>
          <w:tcPr>
            <w:tcW w:w="1123" w:type="dxa"/>
            <w:shd w:val="clear" w:color="auto" w:fill="auto"/>
            <w:noWrap/>
            <w:vAlign w:val="bottom"/>
            <w:hideMark/>
          </w:tcPr>
          <w:p w14:paraId="4C6E910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12,2</w:t>
            </w:r>
          </w:p>
        </w:tc>
        <w:tc>
          <w:tcPr>
            <w:tcW w:w="1123" w:type="dxa"/>
            <w:shd w:val="clear" w:color="auto" w:fill="auto"/>
            <w:noWrap/>
            <w:vAlign w:val="bottom"/>
            <w:hideMark/>
          </w:tcPr>
          <w:p w14:paraId="48BE8EB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17,8</w:t>
            </w:r>
          </w:p>
        </w:tc>
        <w:tc>
          <w:tcPr>
            <w:tcW w:w="1123" w:type="dxa"/>
            <w:shd w:val="clear" w:color="auto" w:fill="auto"/>
            <w:noWrap/>
            <w:vAlign w:val="bottom"/>
            <w:hideMark/>
          </w:tcPr>
          <w:p w14:paraId="5176B04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15,0</w:t>
            </w:r>
          </w:p>
        </w:tc>
      </w:tr>
      <w:tr w:rsidR="00A337D4" w:rsidRPr="00A337D4" w14:paraId="07010970" w14:textId="77777777" w:rsidTr="00A337D4">
        <w:trPr>
          <w:trHeight w:val="240"/>
        </w:trPr>
        <w:tc>
          <w:tcPr>
            <w:tcW w:w="2863" w:type="dxa"/>
            <w:shd w:val="clear" w:color="auto" w:fill="auto"/>
            <w:noWrap/>
            <w:hideMark/>
          </w:tcPr>
          <w:p w14:paraId="6A553FF1"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Bremen</w:t>
            </w:r>
          </w:p>
        </w:tc>
        <w:tc>
          <w:tcPr>
            <w:tcW w:w="1161" w:type="dxa"/>
            <w:shd w:val="clear" w:color="auto" w:fill="auto"/>
            <w:noWrap/>
            <w:vAlign w:val="bottom"/>
            <w:hideMark/>
          </w:tcPr>
          <w:p w14:paraId="6382E6D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15,5</w:t>
            </w:r>
          </w:p>
        </w:tc>
        <w:tc>
          <w:tcPr>
            <w:tcW w:w="1123" w:type="dxa"/>
            <w:shd w:val="clear" w:color="auto" w:fill="auto"/>
            <w:noWrap/>
            <w:vAlign w:val="bottom"/>
            <w:hideMark/>
          </w:tcPr>
          <w:p w14:paraId="2FDE2A8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14,1</w:t>
            </w:r>
          </w:p>
        </w:tc>
        <w:tc>
          <w:tcPr>
            <w:tcW w:w="1123" w:type="dxa"/>
            <w:shd w:val="clear" w:color="auto" w:fill="auto"/>
            <w:noWrap/>
            <w:vAlign w:val="bottom"/>
            <w:hideMark/>
          </w:tcPr>
          <w:p w14:paraId="7912833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15,0</w:t>
            </w:r>
          </w:p>
        </w:tc>
        <w:tc>
          <w:tcPr>
            <w:tcW w:w="1123" w:type="dxa"/>
            <w:shd w:val="clear" w:color="auto" w:fill="auto"/>
            <w:noWrap/>
            <w:vAlign w:val="bottom"/>
            <w:hideMark/>
          </w:tcPr>
          <w:p w14:paraId="5641A13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12,4</w:t>
            </w:r>
          </w:p>
        </w:tc>
        <w:tc>
          <w:tcPr>
            <w:tcW w:w="1123" w:type="dxa"/>
            <w:shd w:val="clear" w:color="auto" w:fill="auto"/>
            <w:noWrap/>
            <w:vAlign w:val="bottom"/>
            <w:hideMark/>
          </w:tcPr>
          <w:p w14:paraId="2ED27DB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20,6</w:t>
            </w:r>
          </w:p>
        </w:tc>
        <w:tc>
          <w:tcPr>
            <w:tcW w:w="1123" w:type="dxa"/>
            <w:shd w:val="clear" w:color="auto" w:fill="auto"/>
            <w:noWrap/>
            <w:vAlign w:val="bottom"/>
            <w:hideMark/>
          </w:tcPr>
          <w:p w14:paraId="5C2EB5C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18,1</w:t>
            </w:r>
          </w:p>
        </w:tc>
      </w:tr>
      <w:tr w:rsidR="00A337D4" w:rsidRPr="00A337D4" w14:paraId="452E9514" w14:textId="77777777" w:rsidTr="00A337D4">
        <w:trPr>
          <w:trHeight w:val="240"/>
        </w:trPr>
        <w:tc>
          <w:tcPr>
            <w:tcW w:w="2863" w:type="dxa"/>
            <w:shd w:val="clear" w:color="auto" w:fill="auto"/>
            <w:noWrap/>
            <w:hideMark/>
          </w:tcPr>
          <w:p w14:paraId="4DD3B540"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Hamburgo</w:t>
            </w:r>
          </w:p>
        </w:tc>
        <w:tc>
          <w:tcPr>
            <w:tcW w:w="1161" w:type="dxa"/>
            <w:shd w:val="clear" w:color="auto" w:fill="auto"/>
            <w:noWrap/>
            <w:vAlign w:val="bottom"/>
            <w:hideMark/>
          </w:tcPr>
          <w:p w14:paraId="4DDD2E7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14,7</w:t>
            </w:r>
          </w:p>
        </w:tc>
        <w:tc>
          <w:tcPr>
            <w:tcW w:w="1123" w:type="dxa"/>
            <w:shd w:val="clear" w:color="auto" w:fill="auto"/>
            <w:noWrap/>
            <w:vAlign w:val="bottom"/>
            <w:hideMark/>
          </w:tcPr>
          <w:p w14:paraId="394D743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13,4</w:t>
            </w:r>
          </w:p>
        </w:tc>
        <w:tc>
          <w:tcPr>
            <w:tcW w:w="1123" w:type="dxa"/>
            <w:shd w:val="clear" w:color="auto" w:fill="auto"/>
            <w:noWrap/>
            <w:vAlign w:val="bottom"/>
            <w:hideMark/>
          </w:tcPr>
          <w:p w14:paraId="6B71012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14,4</w:t>
            </w:r>
          </w:p>
        </w:tc>
        <w:tc>
          <w:tcPr>
            <w:tcW w:w="1123" w:type="dxa"/>
            <w:shd w:val="clear" w:color="auto" w:fill="auto"/>
            <w:noWrap/>
            <w:vAlign w:val="bottom"/>
            <w:hideMark/>
          </w:tcPr>
          <w:p w14:paraId="6947245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12,6</w:t>
            </w:r>
          </w:p>
        </w:tc>
        <w:tc>
          <w:tcPr>
            <w:tcW w:w="1123" w:type="dxa"/>
            <w:shd w:val="clear" w:color="auto" w:fill="auto"/>
            <w:noWrap/>
            <w:vAlign w:val="bottom"/>
            <w:hideMark/>
          </w:tcPr>
          <w:p w14:paraId="694912C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17,9</w:t>
            </w:r>
          </w:p>
        </w:tc>
        <w:tc>
          <w:tcPr>
            <w:tcW w:w="1123" w:type="dxa"/>
            <w:shd w:val="clear" w:color="auto" w:fill="auto"/>
            <w:noWrap/>
            <w:vAlign w:val="bottom"/>
            <w:hideMark/>
          </w:tcPr>
          <w:p w14:paraId="3361ACC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17,0</w:t>
            </w:r>
          </w:p>
        </w:tc>
      </w:tr>
      <w:tr w:rsidR="00A337D4" w:rsidRPr="00A337D4" w14:paraId="5364BFCB" w14:textId="77777777" w:rsidTr="00A337D4">
        <w:trPr>
          <w:trHeight w:val="240"/>
        </w:trPr>
        <w:tc>
          <w:tcPr>
            <w:tcW w:w="2863" w:type="dxa"/>
            <w:shd w:val="clear" w:color="auto" w:fill="auto"/>
            <w:noWrap/>
            <w:hideMark/>
          </w:tcPr>
          <w:p w14:paraId="2719F5FC"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Hesse</w:t>
            </w:r>
          </w:p>
        </w:tc>
        <w:tc>
          <w:tcPr>
            <w:tcW w:w="1161" w:type="dxa"/>
            <w:shd w:val="clear" w:color="auto" w:fill="auto"/>
            <w:noWrap/>
            <w:vAlign w:val="bottom"/>
            <w:hideMark/>
          </w:tcPr>
          <w:p w14:paraId="29FE969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17,6</w:t>
            </w:r>
          </w:p>
        </w:tc>
        <w:tc>
          <w:tcPr>
            <w:tcW w:w="1123" w:type="dxa"/>
            <w:shd w:val="clear" w:color="auto" w:fill="auto"/>
            <w:noWrap/>
            <w:vAlign w:val="bottom"/>
            <w:hideMark/>
          </w:tcPr>
          <w:p w14:paraId="26E41B1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14,5</w:t>
            </w:r>
          </w:p>
        </w:tc>
        <w:tc>
          <w:tcPr>
            <w:tcW w:w="1123" w:type="dxa"/>
            <w:shd w:val="clear" w:color="auto" w:fill="auto"/>
            <w:noWrap/>
            <w:vAlign w:val="bottom"/>
            <w:hideMark/>
          </w:tcPr>
          <w:p w14:paraId="17EFFAF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16,2</w:t>
            </w:r>
          </w:p>
        </w:tc>
        <w:tc>
          <w:tcPr>
            <w:tcW w:w="1123" w:type="dxa"/>
            <w:shd w:val="clear" w:color="auto" w:fill="auto"/>
            <w:noWrap/>
            <w:vAlign w:val="bottom"/>
            <w:hideMark/>
          </w:tcPr>
          <w:p w14:paraId="6C7C167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14,3</w:t>
            </w:r>
          </w:p>
        </w:tc>
        <w:tc>
          <w:tcPr>
            <w:tcW w:w="1123" w:type="dxa"/>
            <w:shd w:val="clear" w:color="auto" w:fill="auto"/>
            <w:noWrap/>
            <w:vAlign w:val="bottom"/>
            <w:hideMark/>
          </w:tcPr>
          <w:p w14:paraId="6F75F42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18,5</w:t>
            </w:r>
          </w:p>
        </w:tc>
        <w:tc>
          <w:tcPr>
            <w:tcW w:w="1123" w:type="dxa"/>
            <w:shd w:val="clear" w:color="auto" w:fill="auto"/>
            <w:noWrap/>
            <w:vAlign w:val="bottom"/>
            <w:hideMark/>
          </w:tcPr>
          <w:p w14:paraId="1B241C7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16,8</w:t>
            </w:r>
          </w:p>
        </w:tc>
      </w:tr>
      <w:tr w:rsidR="00A337D4" w:rsidRPr="00A337D4" w14:paraId="1E0DB66E" w14:textId="77777777" w:rsidTr="00A337D4">
        <w:trPr>
          <w:trHeight w:val="240"/>
        </w:trPr>
        <w:tc>
          <w:tcPr>
            <w:tcW w:w="2863" w:type="dxa"/>
            <w:shd w:val="clear" w:color="auto" w:fill="auto"/>
            <w:noWrap/>
            <w:hideMark/>
          </w:tcPr>
          <w:p w14:paraId="5B1EC249"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Mecklemburgo-Pomerania Occidental</w:t>
            </w:r>
          </w:p>
        </w:tc>
        <w:tc>
          <w:tcPr>
            <w:tcW w:w="1161" w:type="dxa"/>
            <w:shd w:val="clear" w:color="auto" w:fill="auto"/>
            <w:noWrap/>
            <w:vAlign w:val="bottom"/>
            <w:hideMark/>
          </w:tcPr>
          <w:p w14:paraId="461047C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17,0</w:t>
            </w:r>
          </w:p>
        </w:tc>
        <w:tc>
          <w:tcPr>
            <w:tcW w:w="1123" w:type="dxa"/>
            <w:shd w:val="clear" w:color="auto" w:fill="auto"/>
            <w:noWrap/>
            <w:vAlign w:val="bottom"/>
            <w:hideMark/>
          </w:tcPr>
          <w:p w14:paraId="799F892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16,6</w:t>
            </w:r>
          </w:p>
        </w:tc>
        <w:tc>
          <w:tcPr>
            <w:tcW w:w="1123" w:type="dxa"/>
            <w:shd w:val="clear" w:color="auto" w:fill="auto"/>
            <w:noWrap/>
            <w:vAlign w:val="bottom"/>
            <w:hideMark/>
          </w:tcPr>
          <w:p w14:paraId="785D2C1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12,8</w:t>
            </w:r>
          </w:p>
        </w:tc>
        <w:tc>
          <w:tcPr>
            <w:tcW w:w="1123" w:type="dxa"/>
            <w:shd w:val="clear" w:color="auto" w:fill="auto"/>
            <w:noWrap/>
            <w:vAlign w:val="bottom"/>
            <w:hideMark/>
          </w:tcPr>
          <w:p w14:paraId="2970DAC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13,6</w:t>
            </w:r>
          </w:p>
        </w:tc>
        <w:tc>
          <w:tcPr>
            <w:tcW w:w="1123" w:type="dxa"/>
            <w:shd w:val="clear" w:color="auto" w:fill="auto"/>
            <w:noWrap/>
            <w:vAlign w:val="bottom"/>
            <w:hideMark/>
          </w:tcPr>
          <w:p w14:paraId="6986B4B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22,8</w:t>
            </w:r>
          </w:p>
        </w:tc>
        <w:tc>
          <w:tcPr>
            <w:tcW w:w="1123" w:type="dxa"/>
            <w:shd w:val="clear" w:color="auto" w:fill="auto"/>
            <w:noWrap/>
            <w:vAlign w:val="bottom"/>
            <w:hideMark/>
          </w:tcPr>
          <w:p w14:paraId="6FD01DA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17,6</w:t>
            </w:r>
          </w:p>
        </w:tc>
      </w:tr>
      <w:tr w:rsidR="00A337D4" w:rsidRPr="00A337D4" w14:paraId="42191B5F" w14:textId="77777777" w:rsidTr="00A337D4">
        <w:trPr>
          <w:trHeight w:val="240"/>
        </w:trPr>
        <w:tc>
          <w:tcPr>
            <w:tcW w:w="2863" w:type="dxa"/>
            <w:shd w:val="clear" w:color="auto" w:fill="auto"/>
            <w:noWrap/>
            <w:hideMark/>
          </w:tcPr>
          <w:p w14:paraId="0F1C6711"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Baja Sajonia</w:t>
            </w:r>
          </w:p>
        </w:tc>
        <w:tc>
          <w:tcPr>
            <w:tcW w:w="1161" w:type="dxa"/>
            <w:shd w:val="clear" w:color="auto" w:fill="auto"/>
            <w:noWrap/>
            <w:vAlign w:val="bottom"/>
            <w:hideMark/>
          </w:tcPr>
          <w:p w14:paraId="4FAAA72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17,4</w:t>
            </w:r>
          </w:p>
        </w:tc>
        <w:tc>
          <w:tcPr>
            <w:tcW w:w="1123" w:type="dxa"/>
            <w:shd w:val="clear" w:color="auto" w:fill="auto"/>
            <w:noWrap/>
            <w:vAlign w:val="bottom"/>
            <w:hideMark/>
          </w:tcPr>
          <w:p w14:paraId="60DA806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14,5</w:t>
            </w:r>
          </w:p>
        </w:tc>
        <w:tc>
          <w:tcPr>
            <w:tcW w:w="1123" w:type="dxa"/>
            <w:shd w:val="clear" w:color="auto" w:fill="auto"/>
            <w:noWrap/>
            <w:vAlign w:val="bottom"/>
            <w:hideMark/>
          </w:tcPr>
          <w:p w14:paraId="397D642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15,6</w:t>
            </w:r>
          </w:p>
        </w:tc>
        <w:tc>
          <w:tcPr>
            <w:tcW w:w="1123" w:type="dxa"/>
            <w:shd w:val="clear" w:color="auto" w:fill="auto"/>
            <w:noWrap/>
            <w:vAlign w:val="bottom"/>
            <w:hideMark/>
          </w:tcPr>
          <w:p w14:paraId="1A774F5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12,4</w:t>
            </w:r>
          </w:p>
        </w:tc>
        <w:tc>
          <w:tcPr>
            <w:tcW w:w="1123" w:type="dxa"/>
            <w:shd w:val="clear" w:color="auto" w:fill="auto"/>
            <w:noWrap/>
            <w:vAlign w:val="bottom"/>
            <w:hideMark/>
          </w:tcPr>
          <w:p w14:paraId="6E2B47B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18,7</w:t>
            </w:r>
          </w:p>
        </w:tc>
        <w:tc>
          <w:tcPr>
            <w:tcW w:w="1123" w:type="dxa"/>
            <w:shd w:val="clear" w:color="auto" w:fill="auto"/>
            <w:noWrap/>
            <w:vAlign w:val="bottom"/>
            <w:hideMark/>
          </w:tcPr>
          <w:p w14:paraId="0D6A4D0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18,5</w:t>
            </w:r>
          </w:p>
        </w:tc>
      </w:tr>
      <w:tr w:rsidR="00A337D4" w:rsidRPr="00A337D4" w14:paraId="669391CE" w14:textId="77777777" w:rsidTr="00A337D4">
        <w:trPr>
          <w:trHeight w:val="240"/>
        </w:trPr>
        <w:tc>
          <w:tcPr>
            <w:tcW w:w="2863" w:type="dxa"/>
            <w:shd w:val="clear" w:color="auto" w:fill="auto"/>
            <w:noWrap/>
            <w:hideMark/>
          </w:tcPr>
          <w:p w14:paraId="583BD697"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Renania del Norte-Westfalia</w:t>
            </w:r>
          </w:p>
        </w:tc>
        <w:tc>
          <w:tcPr>
            <w:tcW w:w="1161" w:type="dxa"/>
            <w:shd w:val="clear" w:color="auto" w:fill="auto"/>
            <w:noWrap/>
            <w:vAlign w:val="bottom"/>
            <w:hideMark/>
          </w:tcPr>
          <w:p w14:paraId="0AA438D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18,4</w:t>
            </w:r>
          </w:p>
        </w:tc>
        <w:tc>
          <w:tcPr>
            <w:tcW w:w="1123" w:type="dxa"/>
            <w:shd w:val="clear" w:color="auto" w:fill="auto"/>
            <w:noWrap/>
            <w:vAlign w:val="bottom"/>
            <w:hideMark/>
          </w:tcPr>
          <w:p w14:paraId="5925961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15,9</w:t>
            </w:r>
          </w:p>
        </w:tc>
        <w:tc>
          <w:tcPr>
            <w:tcW w:w="1123" w:type="dxa"/>
            <w:shd w:val="clear" w:color="auto" w:fill="auto"/>
            <w:noWrap/>
            <w:vAlign w:val="bottom"/>
            <w:hideMark/>
          </w:tcPr>
          <w:p w14:paraId="11FB4E6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16,1</w:t>
            </w:r>
          </w:p>
        </w:tc>
        <w:tc>
          <w:tcPr>
            <w:tcW w:w="1123" w:type="dxa"/>
            <w:shd w:val="clear" w:color="auto" w:fill="auto"/>
            <w:noWrap/>
            <w:vAlign w:val="bottom"/>
            <w:hideMark/>
          </w:tcPr>
          <w:p w14:paraId="70FC077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13,8</w:t>
            </w:r>
          </w:p>
        </w:tc>
        <w:tc>
          <w:tcPr>
            <w:tcW w:w="1123" w:type="dxa"/>
            <w:shd w:val="clear" w:color="auto" w:fill="auto"/>
            <w:noWrap/>
            <w:vAlign w:val="bottom"/>
            <w:hideMark/>
          </w:tcPr>
          <w:p w14:paraId="0FB7E4C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20,1</w:t>
            </w:r>
          </w:p>
        </w:tc>
        <w:tc>
          <w:tcPr>
            <w:tcW w:w="1123" w:type="dxa"/>
            <w:shd w:val="clear" w:color="auto" w:fill="auto"/>
            <w:noWrap/>
            <w:vAlign w:val="bottom"/>
            <w:hideMark/>
          </w:tcPr>
          <w:p w14:paraId="1CCFAFA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17,2</w:t>
            </w:r>
          </w:p>
        </w:tc>
      </w:tr>
      <w:tr w:rsidR="00A337D4" w:rsidRPr="00A337D4" w14:paraId="0A5F19B1" w14:textId="77777777" w:rsidTr="00A337D4">
        <w:trPr>
          <w:trHeight w:val="240"/>
        </w:trPr>
        <w:tc>
          <w:tcPr>
            <w:tcW w:w="2863" w:type="dxa"/>
            <w:shd w:val="clear" w:color="auto" w:fill="auto"/>
            <w:noWrap/>
            <w:hideMark/>
          </w:tcPr>
          <w:p w14:paraId="464D85BF"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Renania-Palatinado</w:t>
            </w:r>
          </w:p>
        </w:tc>
        <w:tc>
          <w:tcPr>
            <w:tcW w:w="1161" w:type="dxa"/>
            <w:shd w:val="clear" w:color="auto" w:fill="auto"/>
            <w:noWrap/>
            <w:vAlign w:val="bottom"/>
            <w:hideMark/>
          </w:tcPr>
          <w:p w14:paraId="2710B82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15,8</w:t>
            </w:r>
          </w:p>
        </w:tc>
        <w:tc>
          <w:tcPr>
            <w:tcW w:w="1123" w:type="dxa"/>
            <w:shd w:val="clear" w:color="auto" w:fill="auto"/>
            <w:noWrap/>
            <w:vAlign w:val="bottom"/>
            <w:hideMark/>
          </w:tcPr>
          <w:p w14:paraId="477623E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14,7</w:t>
            </w:r>
          </w:p>
        </w:tc>
        <w:tc>
          <w:tcPr>
            <w:tcW w:w="1123" w:type="dxa"/>
            <w:shd w:val="clear" w:color="auto" w:fill="auto"/>
            <w:noWrap/>
            <w:vAlign w:val="bottom"/>
            <w:hideMark/>
          </w:tcPr>
          <w:p w14:paraId="1A4C76C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15,6</w:t>
            </w:r>
          </w:p>
        </w:tc>
        <w:tc>
          <w:tcPr>
            <w:tcW w:w="1123" w:type="dxa"/>
            <w:shd w:val="clear" w:color="auto" w:fill="auto"/>
            <w:noWrap/>
            <w:vAlign w:val="bottom"/>
            <w:hideMark/>
          </w:tcPr>
          <w:p w14:paraId="0274FDD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14,1</w:t>
            </w:r>
          </w:p>
        </w:tc>
        <w:tc>
          <w:tcPr>
            <w:tcW w:w="1123" w:type="dxa"/>
            <w:shd w:val="clear" w:color="auto" w:fill="auto"/>
            <w:noWrap/>
            <w:vAlign w:val="bottom"/>
            <w:hideMark/>
          </w:tcPr>
          <w:p w14:paraId="5D3BFE1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18,9</w:t>
            </w:r>
          </w:p>
        </w:tc>
        <w:tc>
          <w:tcPr>
            <w:tcW w:w="1123" w:type="dxa"/>
            <w:shd w:val="clear" w:color="auto" w:fill="auto"/>
            <w:noWrap/>
            <w:vAlign w:val="bottom"/>
            <w:hideMark/>
          </w:tcPr>
          <w:p w14:paraId="6190C84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17,3</w:t>
            </w:r>
          </w:p>
        </w:tc>
      </w:tr>
      <w:tr w:rsidR="00A337D4" w:rsidRPr="00A337D4" w14:paraId="3E51652E" w14:textId="77777777" w:rsidTr="00A337D4">
        <w:trPr>
          <w:trHeight w:val="240"/>
        </w:trPr>
        <w:tc>
          <w:tcPr>
            <w:tcW w:w="2863" w:type="dxa"/>
            <w:shd w:val="clear" w:color="auto" w:fill="auto"/>
            <w:noWrap/>
            <w:hideMark/>
          </w:tcPr>
          <w:p w14:paraId="7D6957FD"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Saarland</w:t>
            </w:r>
          </w:p>
        </w:tc>
        <w:tc>
          <w:tcPr>
            <w:tcW w:w="1161" w:type="dxa"/>
            <w:shd w:val="clear" w:color="auto" w:fill="auto"/>
            <w:noWrap/>
            <w:vAlign w:val="bottom"/>
            <w:hideMark/>
          </w:tcPr>
          <w:p w14:paraId="4D618A0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16,0</w:t>
            </w:r>
          </w:p>
        </w:tc>
        <w:tc>
          <w:tcPr>
            <w:tcW w:w="1123" w:type="dxa"/>
            <w:shd w:val="clear" w:color="auto" w:fill="auto"/>
            <w:noWrap/>
            <w:vAlign w:val="bottom"/>
            <w:hideMark/>
          </w:tcPr>
          <w:p w14:paraId="31FA32B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13,1</w:t>
            </w:r>
          </w:p>
        </w:tc>
        <w:tc>
          <w:tcPr>
            <w:tcW w:w="1123" w:type="dxa"/>
            <w:shd w:val="clear" w:color="auto" w:fill="auto"/>
            <w:noWrap/>
            <w:vAlign w:val="bottom"/>
            <w:hideMark/>
          </w:tcPr>
          <w:p w14:paraId="6679A64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14,5</w:t>
            </w:r>
          </w:p>
        </w:tc>
        <w:tc>
          <w:tcPr>
            <w:tcW w:w="1123" w:type="dxa"/>
            <w:shd w:val="clear" w:color="auto" w:fill="auto"/>
            <w:noWrap/>
            <w:vAlign w:val="bottom"/>
            <w:hideMark/>
          </w:tcPr>
          <w:p w14:paraId="63ED947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12,7</w:t>
            </w:r>
          </w:p>
        </w:tc>
        <w:tc>
          <w:tcPr>
            <w:tcW w:w="1123" w:type="dxa"/>
            <w:shd w:val="clear" w:color="auto" w:fill="auto"/>
            <w:noWrap/>
            <w:vAlign w:val="bottom"/>
            <w:hideMark/>
          </w:tcPr>
          <w:p w14:paraId="2C647CE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19,9</w:t>
            </w:r>
          </w:p>
        </w:tc>
        <w:tc>
          <w:tcPr>
            <w:tcW w:w="1123" w:type="dxa"/>
            <w:shd w:val="clear" w:color="auto" w:fill="auto"/>
            <w:noWrap/>
            <w:vAlign w:val="bottom"/>
            <w:hideMark/>
          </w:tcPr>
          <w:p w14:paraId="2619940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17,3</w:t>
            </w:r>
          </w:p>
        </w:tc>
      </w:tr>
      <w:tr w:rsidR="00A337D4" w:rsidRPr="00A337D4" w14:paraId="0944720D" w14:textId="77777777" w:rsidTr="00A337D4">
        <w:trPr>
          <w:trHeight w:val="240"/>
        </w:trPr>
        <w:tc>
          <w:tcPr>
            <w:tcW w:w="2863" w:type="dxa"/>
            <w:shd w:val="clear" w:color="auto" w:fill="auto"/>
            <w:noWrap/>
            <w:hideMark/>
          </w:tcPr>
          <w:p w14:paraId="53A360DD"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Sajonia</w:t>
            </w:r>
          </w:p>
        </w:tc>
        <w:tc>
          <w:tcPr>
            <w:tcW w:w="1161" w:type="dxa"/>
            <w:shd w:val="clear" w:color="auto" w:fill="auto"/>
            <w:noWrap/>
            <w:vAlign w:val="bottom"/>
            <w:hideMark/>
          </w:tcPr>
          <w:p w14:paraId="3DC7DF3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16,6</w:t>
            </w:r>
          </w:p>
        </w:tc>
        <w:tc>
          <w:tcPr>
            <w:tcW w:w="1123" w:type="dxa"/>
            <w:shd w:val="clear" w:color="auto" w:fill="auto"/>
            <w:noWrap/>
            <w:vAlign w:val="bottom"/>
            <w:hideMark/>
          </w:tcPr>
          <w:p w14:paraId="37CC290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16,0</w:t>
            </w:r>
          </w:p>
        </w:tc>
        <w:tc>
          <w:tcPr>
            <w:tcW w:w="1123" w:type="dxa"/>
            <w:shd w:val="clear" w:color="auto" w:fill="auto"/>
            <w:noWrap/>
            <w:vAlign w:val="bottom"/>
            <w:hideMark/>
          </w:tcPr>
          <w:p w14:paraId="2E4E299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11,8</w:t>
            </w:r>
          </w:p>
        </w:tc>
        <w:tc>
          <w:tcPr>
            <w:tcW w:w="1123" w:type="dxa"/>
            <w:shd w:val="clear" w:color="auto" w:fill="auto"/>
            <w:noWrap/>
            <w:vAlign w:val="bottom"/>
            <w:hideMark/>
          </w:tcPr>
          <w:p w14:paraId="079F377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14,0</w:t>
            </w:r>
          </w:p>
        </w:tc>
        <w:tc>
          <w:tcPr>
            <w:tcW w:w="1123" w:type="dxa"/>
            <w:shd w:val="clear" w:color="auto" w:fill="auto"/>
            <w:noWrap/>
            <w:vAlign w:val="bottom"/>
            <w:hideMark/>
          </w:tcPr>
          <w:p w14:paraId="02208CE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17,8</w:t>
            </w:r>
          </w:p>
        </w:tc>
        <w:tc>
          <w:tcPr>
            <w:tcW w:w="1123" w:type="dxa"/>
            <w:shd w:val="clear" w:color="auto" w:fill="auto"/>
            <w:noWrap/>
            <w:vAlign w:val="bottom"/>
            <w:hideMark/>
          </w:tcPr>
          <w:p w14:paraId="35C95EB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16,2</w:t>
            </w:r>
          </w:p>
        </w:tc>
      </w:tr>
      <w:tr w:rsidR="00A337D4" w:rsidRPr="00A337D4" w14:paraId="2AB0EF34" w14:textId="77777777" w:rsidTr="00A337D4">
        <w:trPr>
          <w:trHeight w:val="240"/>
        </w:trPr>
        <w:tc>
          <w:tcPr>
            <w:tcW w:w="2863" w:type="dxa"/>
            <w:shd w:val="clear" w:color="auto" w:fill="auto"/>
            <w:noWrap/>
            <w:hideMark/>
          </w:tcPr>
          <w:p w14:paraId="21D80ABB"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Sajonia-Anhalt</w:t>
            </w:r>
          </w:p>
        </w:tc>
        <w:tc>
          <w:tcPr>
            <w:tcW w:w="1161" w:type="dxa"/>
            <w:shd w:val="clear" w:color="auto" w:fill="auto"/>
            <w:noWrap/>
            <w:vAlign w:val="bottom"/>
            <w:hideMark/>
          </w:tcPr>
          <w:p w14:paraId="78206FA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13,6</w:t>
            </w:r>
          </w:p>
        </w:tc>
        <w:tc>
          <w:tcPr>
            <w:tcW w:w="1123" w:type="dxa"/>
            <w:shd w:val="clear" w:color="auto" w:fill="auto"/>
            <w:noWrap/>
            <w:vAlign w:val="bottom"/>
            <w:hideMark/>
          </w:tcPr>
          <w:p w14:paraId="0F67B9E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16,4</w:t>
            </w:r>
          </w:p>
        </w:tc>
        <w:tc>
          <w:tcPr>
            <w:tcW w:w="1123" w:type="dxa"/>
            <w:shd w:val="clear" w:color="auto" w:fill="auto"/>
            <w:noWrap/>
            <w:vAlign w:val="bottom"/>
            <w:hideMark/>
          </w:tcPr>
          <w:p w14:paraId="195385C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11,5</w:t>
            </w:r>
          </w:p>
        </w:tc>
        <w:tc>
          <w:tcPr>
            <w:tcW w:w="1123" w:type="dxa"/>
            <w:shd w:val="clear" w:color="auto" w:fill="auto"/>
            <w:noWrap/>
            <w:vAlign w:val="bottom"/>
            <w:hideMark/>
          </w:tcPr>
          <w:p w14:paraId="3440A36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13,3</w:t>
            </w:r>
          </w:p>
        </w:tc>
        <w:tc>
          <w:tcPr>
            <w:tcW w:w="1123" w:type="dxa"/>
            <w:shd w:val="clear" w:color="auto" w:fill="auto"/>
            <w:noWrap/>
            <w:vAlign w:val="bottom"/>
            <w:hideMark/>
          </w:tcPr>
          <w:p w14:paraId="2EC9540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17,9</w:t>
            </w:r>
          </w:p>
        </w:tc>
        <w:tc>
          <w:tcPr>
            <w:tcW w:w="1123" w:type="dxa"/>
            <w:shd w:val="clear" w:color="auto" w:fill="auto"/>
            <w:noWrap/>
            <w:vAlign w:val="bottom"/>
            <w:hideMark/>
          </w:tcPr>
          <w:p w14:paraId="7CAA41F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17,1</w:t>
            </w:r>
          </w:p>
        </w:tc>
      </w:tr>
      <w:tr w:rsidR="00A337D4" w:rsidRPr="00A337D4" w14:paraId="2090EE94" w14:textId="77777777" w:rsidTr="00A337D4">
        <w:trPr>
          <w:trHeight w:val="240"/>
        </w:trPr>
        <w:tc>
          <w:tcPr>
            <w:tcW w:w="2863" w:type="dxa"/>
            <w:shd w:val="clear" w:color="auto" w:fill="auto"/>
            <w:noWrap/>
            <w:hideMark/>
          </w:tcPr>
          <w:p w14:paraId="60D57555"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Schleswig-Holstein</w:t>
            </w:r>
          </w:p>
        </w:tc>
        <w:tc>
          <w:tcPr>
            <w:tcW w:w="1161" w:type="dxa"/>
            <w:shd w:val="clear" w:color="auto" w:fill="auto"/>
            <w:noWrap/>
            <w:vAlign w:val="bottom"/>
            <w:hideMark/>
          </w:tcPr>
          <w:p w14:paraId="780316B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17,0</w:t>
            </w:r>
          </w:p>
        </w:tc>
        <w:tc>
          <w:tcPr>
            <w:tcW w:w="1123" w:type="dxa"/>
            <w:shd w:val="clear" w:color="auto" w:fill="auto"/>
            <w:noWrap/>
            <w:vAlign w:val="bottom"/>
            <w:hideMark/>
          </w:tcPr>
          <w:p w14:paraId="298C613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15,8</w:t>
            </w:r>
          </w:p>
        </w:tc>
        <w:tc>
          <w:tcPr>
            <w:tcW w:w="1123" w:type="dxa"/>
            <w:shd w:val="clear" w:color="auto" w:fill="auto"/>
            <w:noWrap/>
            <w:vAlign w:val="bottom"/>
            <w:hideMark/>
          </w:tcPr>
          <w:p w14:paraId="0979A3D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15,0</w:t>
            </w:r>
          </w:p>
        </w:tc>
        <w:tc>
          <w:tcPr>
            <w:tcW w:w="1123" w:type="dxa"/>
            <w:shd w:val="clear" w:color="auto" w:fill="auto"/>
            <w:noWrap/>
            <w:vAlign w:val="bottom"/>
            <w:hideMark/>
          </w:tcPr>
          <w:p w14:paraId="1A8F3F6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13,2</w:t>
            </w:r>
          </w:p>
        </w:tc>
        <w:tc>
          <w:tcPr>
            <w:tcW w:w="1123" w:type="dxa"/>
            <w:shd w:val="clear" w:color="auto" w:fill="auto"/>
            <w:noWrap/>
            <w:vAlign w:val="bottom"/>
            <w:hideMark/>
          </w:tcPr>
          <w:p w14:paraId="04812E0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22,3</w:t>
            </w:r>
          </w:p>
        </w:tc>
        <w:tc>
          <w:tcPr>
            <w:tcW w:w="1123" w:type="dxa"/>
            <w:shd w:val="clear" w:color="auto" w:fill="auto"/>
            <w:noWrap/>
            <w:vAlign w:val="bottom"/>
            <w:hideMark/>
          </w:tcPr>
          <w:p w14:paraId="6ACEF4C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19,2</w:t>
            </w:r>
          </w:p>
        </w:tc>
      </w:tr>
      <w:tr w:rsidR="00A337D4" w:rsidRPr="00A337D4" w14:paraId="6173CA08" w14:textId="77777777" w:rsidTr="00A337D4">
        <w:trPr>
          <w:trHeight w:val="240"/>
        </w:trPr>
        <w:tc>
          <w:tcPr>
            <w:tcW w:w="2863" w:type="dxa"/>
            <w:tcBorders>
              <w:bottom w:val="single" w:sz="4" w:space="0" w:color="auto"/>
            </w:tcBorders>
            <w:shd w:val="clear" w:color="auto" w:fill="auto"/>
            <w:noWrap/>
            <w:hideMark/>
          </w:tcPr>
          <w:p w14:paraId="731D627A"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Turingia</w:t>
            </w:r>
          </w:p>
        </w:tc>
        <w:tc>
          <w:tcPr>
            <w:tcW w:w="1161" w:type="dxa"/>
            <w:tcBorders>
              <w:bottom w:val="single" w:sz="4" w:space="0" w:color="auto"/>
            </w:tcBorders>
            <w:shd w:val="clear" w:color="auto" w:fill="auto"/>
            <w:noWrap/>
            <w:vAlign w:val="bottom"/>
            <w:hideMark/>
          </w:tcPr>
          <w:p w14:paraId="4957E3C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14,9</w:t>
            </w:r>
          </w:p>
        </w:tc>
        <w:tc>
          <w:tcPr>
            <w:tcW w:w="1123" w:type="dxa"/>
            <w:tcBorders>
              <w:bottom w:val="single" w:sz="4" w:space="0" w:color="auto"/>
            </w:tcBorders>
            <w:shd w:val="clear" w:color="auto" w:fill="auto"/>
            <w:noWrap/>
            <w:vAlign w:val="bottom"/>
            <w:hideMark/>
          </w:tcPr>
          <w:p w14:paraId="4BCADE2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15,4</w:t>
            </w:r>
          </w:p>
        </w:tc>
        <w:tc>
          <w:tcPr>
            <w:tcW w:w="1123" w:type="dxa"/>
            <w:tcBorders>
              <w:bottom w:val="single" w:sz="4" w:space="0" w:color="auto"/>
            </w:tcBorders>
            <w:shd w:val="clear" w:color="auto" w:fill="auto"/>
            <w:noWrap/>
            <w:vAlign w:val="bottom"/>
            <w:hideMark/>
          </w:tcPr>
          <w:p w14:paraId="40B95E3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11,1</w:t>
            </w:r>
          </w:p>
        </w:tc>
        <w:tc>
          <w:tcPr>
            <w:tcW w:w="1123" w:type="dxa"/>
            <w:tcBorders>
              <w:bottom w:val="single" w:sz="4" w:space="0" w:color="auto"/>
            </w:tcBorders>
            <w:shd w:val="clear" w:color="auto" w:fill="auto"/>
            <w:noWrap/>
            <w:vAlign w:val="bottom"/>
            <w:hideMark/>
          </w:tcPr>
          <w:p w14:paraId="2260ABA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12,4</w:t>
            </w:r>
          </w:p>
        </w:tc>
        <w:tc>
          <w:tcPr>
            <w:tcW w:w="1123" w:type="dxa"/>
            <w:tcBorders>
              <w:bottom w:val="single" w:sz="4" w:space="0" w:color="auto"/>
            </w:tcBorders>
            <w:shd w:val="clear" w:color="auto" w:fill="auto"/>
            <w:noWrap/>
            <w:vAlign w:val="bottom"/>
            <w:hideMark/>
          </w:tcPr>
          <w:p w14:paraId="71A6755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14,7</w:t>
            </w:r>
          </w:p>
        </w:tc>
        <w:tc>
          <w:tcPr>
            <w:tcW w:w="1123" w:type="dxa"/>
            <w:tcBorders>
              <w:bottom w:val="single" w:sz="4" w:space="0" w:color="auto"/>
            </w:tcBorders>
            <w:shd w:val="clear" w:color="auto" w:fill="auto"/>
            <w:noWrap/>
            <w:vAlign w:val="bottom"/>
            <w:hideMark/>
          </w:tcPr>
          <w:p w14:paraId="19F1847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13,7</w:t>
            </w:r>
          </w:p>
        </w:tc>
      </w:tr>
      <w:tr w:rsidR="00A337D4" w:rsidRPr="00A337D4" w14:paraId="2553297D" w14:textId="77777777" w:rsidTr="00A337D4">
        <w:trPr>
          <w:trHeight w:val="240"/>
        </w:trPr>
        <w:tc>
          <w:tcPr>
            <w:tcW w:w="2863" w:type="dxa"/>
            <w:tcBorders>
              <w:top w:val="single" w:sz="4" w:space="0" w:color="auto"/>
              <w:bottom w:val="single" w:sz="12" w:space="0" w:color="auto"/>
            </w:tcBorders>
            <w:shd w:val="clear" w:color="auto" w:fill="auto"/>
            <w:noWrap/>
            <w:hideMark/>
          </w:tcPr>
          <w:p w14:paraId="321A77F6" w14:textId="77777777" w:rsidR="006927BD" w:rsidRPr="006927BD" w:rsidRDefault="006927BD" w:rsidP="00A337D4">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Alemania</w:t>
            </w:r>
            <w:r w:rsidRPr="00F77C28">
              <w:rPr>
                <w:sz w:val="18"/>
                <w:vertAlign w:val="superscript"/>
              </w:rPr>
              <w:t>1)</w:t>
            </w:r>
          </w:p>
        </w:tc>
        <w:tc>
          <w:tcPr>
            <w:tcW w:w="1161" w:type="dxa"/>
            <w:tcBorders>
              <w:top w:val="single" w:sz="4" w:space="0" w:color="auto"/>
              <w:bottom w:val="single" w:sz="12" w:space="0" w:color="auto"/>
            </w:tcBorders>
            <w:shd w:val="clear" w:color="auto" w:fill="auto"/>
            <w:noWrap/>
            <w:vAlign w:val="bottom"/>
            <w:hideMark/>
          </w:tcPr>
          <w:p w14:paraId="3C78F727" w14:textId="77777777" w:rsidR="006927BD" w:rsidRPr="006927BD" w:rsidRDefault="006927BD" w:rsidP="00A337D4">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17,4</w:t>
            </w:r>
          </w:p>
        </w:tc>
        <w:tc>
          <w:tcPr>
            <w:tcW w:w="1123" w:type="dxa"/>
            <w:tcBorders>
              <w:top w:val="single" w:sz="4" w:space="0" w:color="auto"/>
              <w:bottom w:val="single" w:sz="12" w:space="0" w:color="auto"/>
            </w:tcBorders>
            <w:shd w:val="clear" w:color="auto" w:fill="auto"/>
            <w:noWrap/>
            <w:vAlign w:val="bottom"/>
            <w:hideMark/>
          </w:tcPr>
          <w:p w14:paraId="07AE6465" w14:textId="77777777" w:rsidR="006927BD" w:rsidRPr="006927BD" w:rsidRDefault="006927BD" w:rsidP="00A337D4">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15,6</w:t>
            </w:r>
          </w:p>
        </w:tc>
        <w:tc>
          <w:tcPr>
            <w:tcW w:w="1123" w:type="dxa"/>
            <w:tcBorders>
              <w:top w:val="single" w:sz="4" w:space="0" w:color="auto"/>
              <w:bottom w:val="single" w:sz="12" w:space="0" w:color="auto"/>
            </w:tcBorders>
            <w:shd w:val="clear" w:color="auto" w:fill="auto"/>
            <w:noWrap/>
            <w:vAlign w:val="bottom"/>
            <w:hideMark/>
          </w:tcPr>
          <w:p w14:paraId="484E2645" w14:textId="77777777" w:rsidR="006927BD" w:rsidRPr="006927BD" w:rsidRDefault="006927BD" w:rsidP="00A337D4">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14,9</w:t>
            </w:r>
          </w:p>
        </w:tc>
        <w:tc>
          <w:tcPr>
            <w:tcW w:w="1123" w:type="dxa"/>
            <w:tcBorders>
              <w:top w:val="single" w:sz="4" w:space="0" w:color="auto"/>
              <w:bottom w:val="single" w:sz="12" w:space="0" w:color="auto"/>
            </w:tcBorders>
            <w:shd w:val="clear" w:color="auto" w:fill="auto"/>
            <w:noWrap/>
            <w:vAlign w:val="bottom"/>
            <w:hideMark/>
          </w:tcPr>
          <w:p w14:paraId="791F0C04" w14:textId="77777777" w:rsidR="006927BD" w:rsidRPr="006927BD" w:rsidRDefault="006927BD" w:rsidP="00A337D4">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13,4</w:t>
            </w:r>
          </w:p>
        </w:tc>
        <w:tc>
          <w:tcPr>
            <w:tcW w:w="1123" w:type="dxa"/>
            <w:tcBorders>
              <w:top w:val="single" w:sz="4" w:space="0" w:color="auto"/>
              <w:bottom w:val="single" w:sz="12" w:space="0" w:color="auto"/>
            </w:tcBorders>
            <w:shd w:val="clear" w:color="auto" w:fill="auto"/>
            <w:noWrap/>
            <w:vAlign w:val="bottom"/>
            <w:hideMark/>
          </w:tcPr>
          <w:p w14:paraId="371CE552" w14:textId="77777777" w:rsidR="006927BD" w:rsidRPr="006927BD" w:rsidRDefault="006927BD" w:rsidP="00A337D4">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18,8</w:t>
            </w:r>
          </w:p>
        </w:tc>
        <w:tc>
          <w:tcPr>
            <w:tcW w:w="1123" w:type="dxa"/>
            <w:tcBorders>
              <w:top w:val="single" w:sz="4" w:space="0" w:color="auto"/>
              <w:bottom w:val="single" w:sz="12" w:space="0" w:color="auto"/>
            </w:tcBorders>
            <w:shd w:val="clear" w:color="auto" w:fill="auto"/>
            <w:noWrap/>
            <w:vAlign w:val="bottom"/>
            <w:hideMark/>
          </w:tcPr>
          <w:p w14:paraId="6A965BF8" w14:textId="77777777" w:rsidR="006927BD" w:rsidRPr="006927BD" w:rsidRDefault="006927BD" w:rsidP="00A337D4">
            <w:pPr>
              <w:pStyle w:val="SingleTxtG"/>
              <w:tabs>
                <w:tab w:val="clear" w:pos="1701"/>
                <w:tab w:val="clear" w:pos="2268"/>
                <w:tab w:val="clear" w:pos="2835"/>
              </w:tabs>
              <w:spacing w:before="80" w:after="80" w:line="220" w:lineRule="exact"/>
              <w:ind w:left="0" w:right="28"/>
              <w:jc w:val="right"/>
              <w:rPr>
                <w:b/>
                <w:sz w:val="18"/>
                <w:lang w:val="en-GB"/>
              </w:rPr>
            </w:pPr>
            <w:r w:rsidRPr="006927BD">
              <w:rPr>
                <w:b/>
                <w:bCs/>
                <w:sz w:val="18"/>
              </w:rPr>
              <w:t>16,9</w:t>
            </w:r>
          </w:p>
        </w:tc>
      </w:tr>
    </w:tbl>
    <w:p w14:paraId="6D245E9D" w14:textId="4AC62238" w:rsidR="006927BD" w:rsidRPr="006927BD" w:rsidRDefault="00A337D4" w:rsidP="00A337D4">
      <w:pPr>
        <w:pStyle w:val="H23G"/>
        <w:rPr>
          <w:bCs/>
          <w:lang w:val="en-GB"/>
        </w:rPr>
      </w:pPr>
      <w:r w:rsidRPr="00A337D4">
        <w:rPr>
          <w:b w:val="0"/>
          <w:bCs/>
        </w:rPr>
        <w:tab/>
      </w:r>
      <w:r w:rsidRPr="00A337D4">
        <w:rPr>
          <w:b w:val="0"/>
          <w:bCs/>
        </w:rPr>
        <w:tab/>
      </w:r>
      <w:r w:rsidR="006927BD" w:rsidRPr="00A337D4">
        <w:rPr>
          <w:b w:val="0"/>
          <w:bCs/>
        </w:rPr>
        <w:t>Cuadro 2</w:t>
      </w:r>
      <w:r>
        <w:rPr>
          <w:b w:val="0"/>
          <w:bCs/>
        </w:rPr>
        <w:t>0</w:t>
      </w:r>
      <w:r w:rsidRPr="00A337D4">
        <w:rPr>
          <w:b w:val="0"/>
          <w:bCs/>
        </w:rPr>
        <w:br/>
      </w:r>
      <w:r w:rsidR="006927BD" w:rsidRPr="006927BD">
        <w:rPr>
          <w:bCs/>
        </w:rPr>
        <w:t>Número y porcentaje de graduados de centros de enseñanza general y profesional, 2017 a 2019, por tipo de cualificación</w:t>
      </w:r>
    </w:p>
    <w:tbl>
      <w:tblPr>
        <w:tblW w:w="737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27"/>
        <w:gridCol w:w="4251"/>
        <w:gridCol w:w="992"/>
        <w:gridCol w:w="851"/>
        <w:gridCol w:w="850"/>
      </w:tblGrid>
      <w:tr w:rsidR="00A337D4" w:rsidRPr="00A337D4" w14:paraId="010AFC1E" w14:textId="77777777" w:rsidTr="00F77C28">
        <w:trPr>
          <w:trHeight w:val="240"/>
          <w:tblHeader/>
        </w:trPr>
        <w:tc>
          <w:tcPr>
            <w:tcW w:w="4678" w:type="dxa"/>
            <w:gridSpan w:val="2"/>
            <w:tcBorders>
              <w:top w:val="single" w:sz="4" w:space="0" w:color="auto"/>
              <w:bottom w:val="single" w:sz="12" w:space="0" w:color="auto"/>
            </w:tcBorders>
            <w:shd w:val="clear" w:color="auto" w:fill="auto"/>
            <w:noWrap/>
            <w:vAlign w:val="bottom"/>
            <w:hideMark/>
          </w:tcPr>
          <w:p w14:paraId="274E9F4E" w14:textId="77777777" w:rsidR="006927BD" w:rsidRPr="006927BD" w:rsidRDefault="006927BD" w:rsidP="00A337D4">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Sector educativo/tipo de escuela</w:t>
            </w:r>
          </w:p>
        </w:tc>
        <w:tc>
          <w:tcPr>
            <w:tcW w:w="992" w:type="dxa"/>
            <w:tcBorders>
              <w:top w:val="single" w:sz="4" w:space="0" w:color="auto"/>
              <w:bottom w:val="single" w:sz="12" w:space="0" w:color="auto"/>
            </w:tcBorders>
            <w:shd w:val="clear" w:color="auto" w:fill="auto"/>
            <w:noWrap/>
            <w:vAlign w:val="bottom"/>
            <w:hideMark/>
          </w:tcPr>
          <w:p w14:paraId="0E423DE5"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2017</w:t>
            </w:r>
          </w:p>
        </w:tc>
        <w:tc>
          <w:tcPr>
            <w:tcW w:w="851" w:type="dxa"/>
            <w:tcBorders>
              <w:top w:val="single" w:sz="4" w:space="0" w:color="auto"/>
              <w:bottom w:val="single" w:sz="12" w:space="0" w:color="auto"/>
            </w:tcBorders>
            <w:shd w:val="clear" w:color="auto" w:fill="auto"/>
            <w:noWrap/>
            <w:vAlign w:val="bottom"/>
            <w:hideMark/>
          </w:tcPr>
          <w:p w14:paraId="1E4D2368"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2018</w:t>
            </w:r>
          </w:p>
        </w:tc>
        <w:tc>
          <w:tcPr>
            <w:tcW w:w="850" w:type="dxa"/>
            <w:tcBorders>
              <w:top w:val="single" w:sz="4" w:space="0" w:color="auto"/>
              <w:bottom w:val="single" w:sz="12" w:space="0" w:color="auto"/>
            </w:tcBorders>
            <w:shd w:val="clear" w:color="auto" w:fill="auto"/>
            <w:noWrap/>
            <w:vAlign w:val="bottom"/>
            <w:hideMark/>
          </w:tcPr>
          <w:p w14:paraId="1053FC84"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2019</w:t>
            </w:r>
          </w:p>
        </w:tc>
      </w:tr>
      <w:tr w:rsidR="00F77C28" w:rsidRPr="00596C0D" w14:paraId="14A5B16B" w14:textId="77777777" w:rsidTr="00577AAB">
        <w:trPr>
          <w:trHeight w:val="240"/>
        </w:trPr>
        <w:tc>
          <w:tcPr>
            <w:tcW w:w="7371" w:type="dxa"/>
            <w:gridSpan w:val="5"/>
            <w:tcBorders>
              <w:top w:val="single" w:sz="12" w:space="0" w:color="auto"/>
              <w:bottom w:val="nil"/>
            </w:tcBorders>
            <w:shd w:val="clear" w:color="auto" w:fill="auto"/>
            <w:noWrap/>
            <w:vAlign w:val="bottom"/>
          </w:tcPr>
          <w:p w14:paraId="41091634" w14:textId="57C1B160" w:rsidR="00F77C28" w:rsidRPr="00596C0D" w:rsidRDefault="00F77C28" w:rsidP="00F77C28">
            <w:pPr>
              <w:pStyle w:val="SingleTxtG"/>
              <w:tabs>
                <w:tab w:val="clear" w:pos="1701"/>
                <w:tab w:val="clear" w:pos="2268"/>
                <w:tab w:val="clear" w:pos="2835"/>
              </w:tabs>
              <w:spacing w:before="80" w:after="80" w:line="200" w:lineRule="exact"/>
              <w:ind w:left="0" w:right="28"/>
              <w:jc w:val="left"/>
              <w:rPr>
                <w:b/>
                <w:bCs/>
                <w:i/>
                <w:iCs/>
                <w:sz w:val="16"/>
              </w:rPr>
            </w:pPr>
            <w:r w:rsidRPr="00596C0D">
              <w:rPr>
                <w:b/>
                <w:bCs/>
                <w:sz w:val="18"/>
              </w:rPr>
              <w:t>Graduados o egresados de las escuelas de enseñanza general por tipo de cualificación</w:t>
            </w:r>
          </w:p>
        </w:tc>
      </w:tr>
      <w:tr w:rsidR="00A337D4" w:rsidRPr="00A337D4" w14:paraId="320945AB" w14:textId="77777777" w:rsidTr="00A337D4">
        <w:trPr>
          <w:trHeight w:val="240"/>
        </w:trPr>
        <w:tc>
          <w:tcPr>
            <w:tcW w:w="4678" w:type="dxa"/>
            <w:gridSpan w:val="2"/>
            <w:tcBorders>
              <w:top w:val="single" w:sz="4" w:space="0" w:color="auto"/>
              <w:bottom w:val="single" w:sz="4" w:space="0" w:color="auto"/>
            </w:tcBorders>
            <w:shd w:val="clear" w:color="auto" w:fill="auto"/>
            <w:noWrap/>
            <w:hideMark/>
          </w:tcPr>
          <w:p w14:paraId="53B5F4FD" w14:textId="77777777" w:rsidR="006927BD" w:rsidRPr="006927BD" w:rsidRDefault="006927BD" w:rsidP="00A337D4">
            <w:pPr>
              <w:pStyle w:val="SingleTxtG"/>
              <w:tabs>
                <w:tab w:val="clear" w:pos="1701"/>
                <w:tab w:val="clear" w:pos="2268"/>
                <w:tab w:val="clear" w:pos="2835"/>
              </w:tabs>
              <w:spacing w:before="80" w:after="80" w:line="220" w:lineRule="exact"/>
              <w:ind w:left="283" w:right="0"/>
              <w:jc w:val="left"/>
              <w:rPr>
                <w:b/>
                <w:sz w:val="18"/>
                <w:lang w:val="en-GB"/>
              </w:rPr>
            </w:pPr>
            <w:r w:rsidRPr="006927BD">
              <w:rPr>
                <w:b/>
                <w:bCs/>
                <w:sz w:val="18"/>
              </w:rPr>
              <w:t>Total</w:t>
            </w:r>
            <w:r w:rsidRPr="006927BD">
              <w:rPr>
                <w:b/>
                <w:sz w:val="18"/>
              </w:rPr>
              <w:t xml:space="preserve"> </w:t>
            </w:r>
          </w:p>
        </w:tc>
        <w:tc>
          <w:tcPr>
            <w:tcW w:w="992" w:type="dxa"/>
            <w:tcBorders>
              <w:top w:val="single" w:sz="4" w:space="0" w:color="auto"/>
              <w:bottom w:val="single" w:sz="4" w:space="0" w:color="auto"/>
            </w:tcBorders>
            <w:shd w:val="clear" w:color="auto" w:fill="auto"/>
            <w:noWrap/>
            <w:vAlign w:val="bottom"/>
            <w:hideMark/>
          </w:tcPr>
          <w:p w14:paraId="068480A1" w14:textId="42181CC7" w:rsidR="006927BD" w:rsidRPr="006927BD" w:rsidRDefault="006927BD" w:rsidP="00A337D4">
            <w:pPr>
              <w:pStyle w:val="SingleTxtG"/>
              <w:tabs>
                <w:tab w:val="clear" w:pos="1701"/>
                <w:tab w:val="clear" w:pos="2268"/>
                <w:tab w:val="clear" w:pos="2835"/>
              </w:tabs>
              <w:spacing w:before="80" w:after="80" w:line="220" w:lineRule="exact"/>
              <w:ind w:left="0" w:right="28"/>
              <w:jc w:val="right"/>
              <w:rPr>
                <w:b/>
                <w:bCs/>
                <w:sz w:val="18"/>
                <w:lang w:val="en-GB"/>
              </w:rPr>
            </w:pPr>
            <w:r w:rsidRPr="006927BD">
              <w:rPr>
                <w:b/>
                <w:sz w:val="18"/>
              </w:rPr>
              <w:t xml:space="preserve"> </w:t>
            </w:r>
            <w:r w:rsidRPr="006927BD">
              <w:rPr>
                <w:b/>
                <w:bCs/>
                <w:sz w:val="18"/>
              </w:rPr>
              <w:t>824</w:t>
            </w:r>
            <w:r w:rsidR="001C371C">
              <w:rPr>
                <w:b/>
                <w:bCs/>
                <w:sz w:val="18"/>
              </w:rPr>
              <w:t xml:space="preserve"> </w:t>
            </w:r>
            <w:r w:rsidRPr="006927BD">
              <w:rPr>
                <w:b/>
                <w:bCs/>
                <w:sz w:val="18"/>
              </w:rPr>
              <w:t>679</w:t>
            </w:r>
          </w:p>
        </w:tc>
        <w:tc>
          <w:tcPr>
            <w:tcW w:w="851" w:type="dxa"/>
            <w:tcBorders>
              <w:top w:val="single" w:sz="4" w:space="0" w:color="auto"/>
              <w:bottom w:val="single" w:sz="4" w:space="0" w:color="auto"/>
            </w:tcBorders>
            <w:shd w:val="clear" w:color="auto" w:fill="auto"/>
            <w:noWrap/>
            <w:vAlign w:val="bottom"/>
            <w:hideMark/>
          </w:tcPr>
          <w:p w14:paraId="2447577D" w14:textId="63CE6C5E" w:rsidR="006927BD" w:rsidRPr="006927BD" w:rsidRDefault="006927BD" w:rsidP="00A337D4">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804</w:t>
            </w:r>
            <w:r w:rsidR="001C371C">
              <w:rPr>
                <w:b/>
                <w:bCs/>
                <w:sz w:val="18"/>
              </w:rPr>
              <w:t xml:space="preserve"> </w:t>
            </w:r>
            <w:r w:rsidRPr="006927BD">
              <w:rPr>
                <w:b/>
                <w:bCs/>
                <w:sz w:val="18"/>
              </w:rPr>
              <w:t>239</w:t>
            </w:r>
          </w:p>
        </w:tc>
        <w:tc>
          <w:tcPr>
            <w:tcW w:w="850" w:type="dxa"/>
            <w:tcBorders>
              <w:top w:val="single" w:sz="4" w:space="0" w:color="auto"/>
              <w:bottom w:val="single" w:sz="4" w:space="0" w:color="auto"/>
            </w:tcBorders>
            <w:shd w:val="clear" w:color="auto" w:fill="auto"/>
            <w:noWrap/>
            <w:vAlign w:val="bottom"/>
            <w:hideMark/>
          </w:tcPr>
          <w:p w14:paraId="5FF41653" w14:textId="4D9CF40B" w:rsidR="006927BD" w:rsidRPr="006927BD" w:rsidRDefault="006927BD" w:rsidP="00A337D4">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794</w:t>
            </w:r>
            <w:r w:rsidR="001C371C">
              <w:rPr>
                <w:b/>
                <w:bCs/>
                <w:sz w:val="18"/>
              </w:rPr>
              <w:t xml:space="preserve"> </w:t>
            </w:r>
            <w:r w:rsidRPr="006927BD">
              <w:rPr>
                <w:b/>
                <w:bCs/>
                <w:sz w:val="18"/>
              </w:rPr>
              <w:t>824</w:t>
            </w:r>
          </w:p>
        </w:tc>
      </w:tr>
      <w:tr w:rsidR="00A337D4" w:rsidRPr="006927BD" w14:paraId="2914090E" w14:textId="77777777" w:rsidTr="00A337D4">
        <w:trPr>
          <w:trHeight w:val="240"/>
        </w:trPr>
        <w:tc>
          <w:tcPr>
            <w:tcW w:w="4678" w:type="dxa"/>
            <w:gridSpan w:val="2"/>
            <w:tcBorders>
              <w:top w:val="single" w:sz="4" w:space="0" w:color="auto"/>
            </w:tcBorders>
            <w:shd w:val="clear" w:color="auto" w:fill="auto"/>
            <w:hideMark/>
          </w:tcPr>
          <w:p w14:paraId="28C290F5"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Egresados que terminaron la escolaridad obligatoria a tiempo completo sin obtener un certificado de fin de estudios de la </w:t>
            </w:r>
            <w:r w:rsidRPr="00F77C28">
              <w:rPr>
                <w:i/>
                <w:sz w:val="18"/>
              </w:rPr>
              <w:t>Hauptschule</w:t>
            </w:r>
          </w:p>
        </w:tc>
        <w:tc>
          <w:tcPr>
            <w:tcW w:w="992" w:type="dxa"/>
            <w:tcBorders>
              <w:top w:val="single" w:sz="4" w:space="0" w:color="auto"/>
            </w:tcBorders>
            <w:shd w:val="clear" w:color="auto" w:fill="auto"/>
            <w:noWrap/>
            <w:vAlign w:val="bottom"/>
            <w:hideMark/>
          </w:tcPr>
          <w:p w14:paraId="4B3FC6B1" w14:textId="7288276D"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52</w:t>
            </w:r>
            <w:r w:rsidR="001C371C">
              <w:rPr>
                <w:sz w:val="18"/>
              </w:rPr>
              <w:t xml:space="preserve"> </w:t>
            </w:r>
            <w:r w:rsidRPr="006927BD">
              <w:rPr>
                <w:sz w:val="18"/>
              </w:rPr>
              <w:t>682</w:t>
            </w:r>
          </w:p>
        </w:tc>
        <w:tc>
          <w:tcPr>
            <w:tcW w:w="851" w:type="dxa"/>
            <w:tcBorders>
              <w:top w:val="single" w:sz="4" w:space="0" w:color="auto"/>
            </w:tcBorders>
            <w:shd w:val="clear" w:color="auto" w:fill="auto"/>
            <w:noWrap/>
            <w:vAlign w:val="bottom"/>
            <w:hideMark/>
          </w:tcPr>
          <w:p w14:paraId="68B65D46" w14:textId="5A87A5C4"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53</w:t>
            </w:r>
            <w:r w:rsidR="001C371C">
              <w:rPr>
                <w:sz w:val="18"/>
              </w:rPr>
              <w:t xml:space="preserve"> </w:t>
            </w:r>
            <w:r w:rsidRPr="006927BD">
              <w:rPr>
                <w:sz w:val="18"/>
              </w:rPr>
              <w:t>603</w:t>
            </w:r>
          </w:p>
        </w:tc>
        <w:tc>
          <w:tcPr>
            <w:tcW w:w="850" w:type="dxa"/>
            <w:tcBorders>
              <w:top w:val="single" w:sz="4" w:space="0" w:color="auto"/>
            </w:tcBorders>
            <w:shd w:val="clear" w:color="auto" w:fill="auto"/>
            <w:noWrap/>
            <w:vAlign w:val="bottom"/>
            <w:hideMark/>
          </w:tcPr>
          <w:p w14:paraId="372532A1" w14:textId="1596925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52</w:t>
            </w:r>
            <w:r w:rsidR="001C371C">
              <w:rPr>
                <w:sz w:val="18"/>
              </w:rPr>
              <w:t xml:space="preserve"> </w:t>
            </w:r>
            <w:r w:rsidRPr="006927BD">
              <w:rPr>
                <w:sz w:val="18"/>
              </w:rPr>
              <w:t>834</w:t>
            </w:r>
          </w:p>
        </w:tc>
      </w:tr>
      <w:tr w:rsidR="00A337D4" w:rsidRPr="006927BD" w14:paraId="4286E593" w14:textId="77777777" w:rsidTr="00A337D4">
        <w:trPr>
          <w:trHeight w:val="240"/>
        </w:trPr>
        <w:tc>
          <w:tcPr>
            <w:tcW w:w="427" w:type="dxa"/>
            <w:shd w:val="clear" w:color="auto" w:fill="auto"/>
            <w:noWrap/>
            <w:hideMark/>
          </w:tcPr>
          <w:p w14:paraId="00AC2B44" w14:textId="6AA73E59"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hideMark/>
          </w:tcPr>
          <w:p w14:paraId="680486A0" w14:textId="5F240F24"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Incluidos: los procedentes de escuelas para alumnos con necesidades especiales cuyas prioridades de promoción eran </w:t>
            </w:r>
            <w:r w:rsidR="00E630D8">
              <w:rPr>
                <w:sz w:val="18"/>
              </w:rPr>
              <w:t>“</w:t>
            </w:r>
            <w:r w:rsidRPr="006927BD">
              <w:rPr>
                <w:sz w:val="18"/>
              </w:rPr>
              <w:t>Aprendizaje</w:t>
            </w:r>
            <w:r w:rsidR="00E630D8">
              <w:rPr>
                <w:sz w:val="18"/>
              </w:rPr>
              <w:t>”</w:t>
            </w:r>
            <w:r w:rsidRPr="006927BD">
              <w:rPr>
                <w:sz w:val="18"/>
              </w:rPr>
              <w:t xml:space="preserve"> y </w:t>
            </w:r>
            <w:r w:rsidR="00E630D8">
              <w:rPr>
                <w:sz w:val="18"/>
              </w:rPr>
              <w:t>“</w:t>
            </w:r>
            <w:r w:rsidRPr="006927BD">
              <w:rPr>
                <w:sz w:val="18"/>
              </w:rPr>
              <w:t>Desarrollo mental</w:t>
            </w:r>
            <w:r w:rsidR="00E630D8">
              <w:rPr>
                <w:sz w:val="18"/>
              </w:rPr>
              <w:t>”</w:t>
            </w:r>
          </w:p>
        </w:tc>
        <w:tc>
          <w:tcPr>
            <w:tcW w:w="992" w:type="dxa"/>
            <w:shd w:val="clear" w:color="auto" w:fill="auto"/>
            <w:noWrap/>
            <w:vAlign w:val="bottom"/>
            <w:hideMark/>
          </w:tcPr>
          <w:p w14:paraId="10AD8770" w14:textId="6961E374"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20</w:t>
            </w:r>
            <w:r w:rsidR="001C371C">
              <w:rPr>
                <w:sz w:val="18"/>
              </w:rPr>
              <w:t xml:space="preserve"> </w:t>
            </w:r>
            <w:r w:rsidRPr="006927BD">
              <w:rPr>
                <w:sz w:val="18"/>
              </w:rPr>
              <w:t>071</w:t>
            </w:r>
          </w:p>
        </w:tc>
        <w:tc>
          <w:tcPr>
            <w:tcW w:w="851" w:type="dxa"/>
            <w:shd w:val="clear" w:color="auto" w:fill="auto"/>
            <w:noWrap/>
            <w:vAlign w:val="bottom"/>
            <w:hideMark/>
          </w:tcPr>
          <w:p w14:paraId="6C31946C" w14:textId="558F68BF"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19</w:t>
            </w:r>
            <w:r w:rsidR="001C371C">
              <w:rPr>
                <w:sz w:val="18"/>
              </w:rPr>
              <w:t xml:space="preserve"> </w:t>
            </w:r>
            <w:r w:rsidRPr="006927BD">
              <w:rPr>
                <w:sz w:val="18"/>
              </w:rPr>
              <w:t>915</w:t>
            </w:r>
          </w:p>
        </w:tc>
        <w:tc>
          <w:tcPr>
            <w:tcW w:w="850" w:type="dxa"/>
            <w:shd w:val="clear" w:color="auto" w:fill="auto"/>
            <w:noWrap/>
            <w:vAlign w:val="bottom"/>
            <w:hideMark/>
          </w:tcPr>
          <w:p w14:paraId="4517F10A" w14:textId="46AB1DAC"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 xml:space="preserve"> 18</w:t>
            </w:r>
            <w:r w:rsidR="001C371C">
              <w:rPr>
                <w:sz w:val="18"/>
              </w:rPr>
              <w:t xml:space="preserve"> </w:t>
            </w:r>
            <w:r w:rsidRPr="006927BD">
              <w:rPr>
                <w:sz w:val="18"/>
              </w:rPr>
              <w:t>409</w:t>
            </w:r>
          </w:p>
        </w:tc>
      </w:tr>
      <w:tr w:rsidR="00A337D4" w:rsidRPr="006927BD" w14:paraId="2A25E3AD" w14:textId="77777777" w:rsidTr="00A337D4">
        <w:trPr>
          <w:trHeight w:val="240"/>
        </w:trPr>
        <w:tc>
          <w:tcPr>
            <w:tcW w:w="427" w:type="dxa"/>
            <w:shd w:val="clear" w:color="auto" w:fill="auto"/>
            <w:noWrap/>
            <w:hideMark/>
          </w:tcPr>
          <w:p w14:paraId="4C22032E" w14:textId="2D0FBB45"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p>
        </w:tc>
        <w:tc>
          <w:tcPr>
            <w:tcW w:w="4251" w:type="dxa"/>
            <w:shd w:val="clear" w:color="auto" w:fill="auto"/>
            <w:hideMark/>
          </w:tcPr>
          <w:p w14:paraId="4FE0E030"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De los cuales: los procedentes de escuelas para alumnos con necesidades especiales con otras prioridades de promoción</w:t>
            </w:r>
          </w:p>
        </w:tc>
        <w:tc>
          <w:tcPr>
            <w:tcW w:w="992" w:type="dxa"/>
            <w:shd w:val="clear" w:color="auto" w:fill="auto"/>
            <w:noWrap/>
            <w:vAlign w:val="bottom"/>
            <w:hideMark/>
          </w:tcPr>
          <w:p w14:paraId="01058189" w14:textId="293694B8"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1C371C">
              <w:rPr>
                <w:sz w:val="18"/>
              </w:rPr>
              <w:t xml:space="preserve"> </w:t>
            </w:r>
            <w:r w:rsidRPr="006927BD">
              <w:rPr>
                <w:sz w:val="18"/>
              </w:rPr>
              <w:t>939</w:t>
            </w:r>
          </w:p>
        </w:tc>
        <w:tc>
          <w:tcPr>
            <w:tcW w:w="851" w:type="dxa"/>
            <w:shd w:val="clear" w:color="auto" w:fill="auto"/>
            <w:noWrap/>
            <w:vAlign w:val="bottom"/>
            <w:hideMark/>
          </w:tcPr>
          <w:p w14:paraId="4B470E0E" w14:textId="0BB1BE9D"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w:t>
            </w:r>
            <w:r w:rsidR="001C371C">
              <w:rPr>
                <w:sz w:val="18"/>
              </w:rPr>
              <w:t xml:space="preserve"> </w:t>
            </w:r>
            <w:r w:rsidRPr="006927BD">
              <w:rPr>
                <w:sz w:val="18"/>
              </w:rPr>
              <w:t>850</w:t>
            </w:r>
          </w:p>
        </w:tc>
        <w:tc>
          <w:tcPr>
            <w:tcW w:w="850" w:type="dxa"/>
            <w:shd w:val="clear" w:color="auto" w:fill="auto"/>
            <w:noWrap/>
            <w:vAlign w:val="bottom"/>
            <w:hideMark/>
          </w:tcPr>
          <w:p w14:paraId="7FF30C25" w14:textId="0077C1C0"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w:t>
            </w:r>
            <w:r w:rsidR="001C371C">
              <w:rPr>
                <w:sz w:val="18"/>
              </w:rPr>
              <w:t xml:space="preserve"> </w:t>
            </w:r>
            <w:r w:rsidRPr="006927BD">
              <w:rPr>
                <w:sz w:val="18"/>
              </w:rPr>
              <w:t>572</w:t>
            </w:r>
          </w:p>
        </w:tc>
      </w:tr>
      <w:tr w:rsidR="00A337D4" w:rsidRPr="00596C0D" w14:paraId="222911F7" w14:textId="77777777" w:rsidTr="00A337D4">
        <w:trPr>
          <w:trHeight w:val="240"/>
        </w:trPr>
        <w:tc>
          <w:tcPr>
            <w:tcW w:w="7371" w:type="dxa"/>
            <w:gridSpan w:val="5"/>
            <w:tcBorders>
              <w:bottom w:val="single" w:sz="4" w:space="0" w:color="auto"/>
            </w:tcBorders>
            <w:shd w:val="clear" w:color="auto" w:fill="auto"/>
            <w:hideMark/>
          </w:tcPr>
          <w:p w14:paraId="0A9C1D9F" w14:textId="77777777" w:rsidR="006927BD" w:rsidRPr="00596C0D" w:rsidRDefault="006927BD" w:rsidP="00A337D4">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Títulos de educación general adquiridos en escuelas de enseñanza general y profesional</w:t>
            </w:r>
          </w:p>
        </w:tc>
      </w:tr>
      <w:tr w:rsidR="00A337D4" w:rsidRPr="00A337D4" w14:paraId="2CF2CC54" w14:textId="77777777" w:rsidTr="00A337D4">
        <w:trPr>
          <w:trHeight w:val="240"/>
        </w:trPr>
        <w:tc>
          <w:tcPr>
            <w:tcW w:w="4678" w:type="dxa"/>
            <w:gridSpan w:val="2"/>
            <w:tcBorders>
              <w:top w:val="single" w:sz="4" w:space="0" w:color="auto"/>
              <w:bottom w:val="single" w:sz="4" w:space="0" w:color="auto"/>
            </w:tcBorders>
            <w:shd w:val="clear" w:color="auto" w:fill="auto"/>
            <w:noWrap/>
            <w:hideMark/>
          </w:tcPr>
          <w:p w14:paraId="1CA2E2DC" w14:textId="77777777" w:rsidR="006927BD" w:rsidRPr="006927BD" w:rsidRDefault="006927BD" w:rsidP="00A337D4">
            <w:pPr>
              <w:pStyle w:val="SingleTxtG"/>
              <w:tabs>
                <w:tab w:val="clear" w:pos="1701"/>
                <w:tab w:val="clear" w:pos="2268"/>
                <w:tab w:val="clear" w:pos="2835"/>
              </w:tabs>
              <w:spacing w:before="80" w:after="80" w:line="220" w:lineRule="exact"/>
              <w:ind w:left="283" w:right="0"/>
              <w:jc w:val="left"/>
              <w:rPr>
                <w:b/>
                <w:bCs/>
                <w:sz w:val="18"/>
                <w:lang w:val="en-GB"/>
              </w:rPr>
            </w:pPr>
            <w:r w:rsidRPr="006927BD">
              <w:rPr>
                <w:b/>
                <w:bCs/>
                <w:sz w:val="18"/>
                <w:lang w:val="en-GB"/>
              </w:rPr>
              <w:t>Total</w:t>
            </w:r>
          </w:p>
        </w:tc>
        <w:tc>
          <w:tcPr>
            <w:tcW w:w="992" w:type="dxa"/>
            <w:tcBorders>
              <w:top w:val="single" w:sz="4" w:space="0" w:color="auto"/>
              <w:bottom w:val="single" w:sz="4" w:space="0" w:color="auto"/>
            </w:tcBorders>
            <w:shd w:val="clear" w:color="auto" w:fill="auto"/>
            <w:noWrap/>
            <w:vAlign w:val="bottom"/>
            <w:hideMark/>
          </w:tcPr>
          <w:p w14:paraId="2FE5D941" w14:textId="3A9FD8F2" w:rsidR="006927BD" w:rsidRPr="006927BD" w:rsidRDefault="006927BD" w:rsidP="00A337D4">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1</w:t>
            </w:r>
            <w:r w:rsidR="001C371C">
              <w:rPr>
                <w:b/>
                <w:bCs/>
                <w:sz w:val="18"/>
              </w:rPr>
              <w:t xml:space="preserve"> </w:t>
            </w:r>
            <w:r w:rsidRPr="006927BD">
              <w:rPr>
                <w:b/>
                <w:bCs/>
                <w:sz w:val="18"/>
              </w:rPr>
              <w:t>045</w:t>
            </w:r>
            <w:r w:rsidR="001C371C">
              <w:rPr>
                <w:b/>
                <w:bCs/>
                <w:sz w:val="18"/>
              </w:rPr>
              <w:t xml:space="preserve"> </w:t>
            </w:r>
            <w:r w:rsidRPr="006927BD">
              <w:rPr>
                <w:b/>
                <w:bCs/>
                <w:sz w:val="18"/>
              </w:rPr>
              <w:t>477</w:t>
            </w:r>
          </w:p>
        </w:tc>
        <w:tc>
          <w:tcPr>
            <w:tcW w:w="851" w:type="dxa"/>
            <w:tcBorders>
              <w:top w:val="single" w:sz="4" w:space="0" w:color="auto"/>
              <w:bottom w:val="single" w:sz="4" w:space="0" w:color="auto"/>
            </w:tcBorders>
            <w:shd w:val="clear" w:color="auto" w:fill="auto"/>
            <w:noWrap/>
            <w:vAlign w:val="bottom"/>
            <w:hideMark/>
          </w:tcPr>
          <w:p w14:paraId="1FCC6975" w14:textId="1226B14C" w:rsidR="006927BD" w:rsidRPr="006927BD" w:rsidRDefault="006927BD" w:rsidP="00A337D4">
            <w:pPr>
              <w:pStyle w:val="SingleTxtG"/>
              <w:tabs>
                <w:tab w:val="clear" w:pos="1701"/>
                <w:tab w:val="clear" w:pos="2268"/>
                <w:tab w:val="clear" w:pos="2835"/>
              </w:tabs>
              <w:spacing w:before="80" w:after="80" w:line="220" w:lineRule="exact"/>
              <w:ind w:left="0" w:right="28"/>
              <w:jc w:val="right"/>
              <w:rPr>
                <w:b/>
                <w:bCs/>
                <w:sz w:val="18"/>
                <w:lang w:val="en-GB"/>
              </w:rPr>
            </w:pPr>
            <w:r w:rsidRPr="006927BD">
              <w:rPr>
                <w:b/>
                <w:sz w:val="18"/>
              </w:rPr>
              <w:t xml:space="preserve"> </w:t>
            </w:r>
            <w:r w:rsidRPr="006927BD">
              <w:rPr>
                <w:b/>
                <w:bCs/>
                <w:sz w:val="18"/>
              </w:rPr>
              <w:t>1</w:t>
            </w:r>
            <w:r w:rsidR="001C371C">
              <w:rPr>
                <w:b/>
                <w:bCs/>
                <w:sz w:val="18"/>
              </w:rPr>
              <w:t xml:space="preserve"> </w:t>
            </w:r>
            <w:r w:rsidRPr="006927BD">
              <w:rPr>
                <w:b/>
                <w:bCs/>
                <w:sz w:val="18"/>
              </w:rPr>
              <w:t>025</w:t>
            </w:r>
            <w:r w:rsidR="001C371C">
              <w:rPr>
                <w:b/>
                <w:bCs/>
                <w:sz w:val="18"/>
              </w:rPr>
              <w:t xml:space="preserve"> </w:t>
            </w:r>
            <w:r w:rsidRPr="006927BD">
              <w:rPr>
                <w:b/>
                <w:bCs/>
                <w:sz w:val="18"/>
              </w:rPr>
              <w:t>978</w:t>
            </w:r>
          </w:p>
        </w:tc>
        <w:tc>
          <w:tcPr>
            <w:tcW w:w="850" w:type="dxa"/>
            <w:tcBorders>
              <w:top w:val="single" w:sz="4" w:space="0" w:color="auto"/>
              <w:bottom w:val="single" w:sz="4" w:space="0" w:color="auto"/>
            </w:tcBorders>
            <w:shd w:val="clear" w:color="auto" w:fill="auto"/>
            <w:noWrap/>
            <w:vAlign w:val="bottom"/>
            <w:hideMark/>
          </w:tcPr>
          <w:p w14:paraId="7FF674FB" w14:textId="61FC2A05" w:rsidR="006927BD" w:rsidRPr="006927BD" w:rsidRDefault="006927BD" w:rsidP="00A337D4">
            <w:pPr>
              <w:pStyle w:val="SingleTxtG"/>
              <w:tabs>
                <w:tab w:val="clear" w:pos="1701"/>
                <w:tab w:val="clear" w:pos="2268"/>
                <w:tab w:val="clear" w:pos="2835"/>
              </w:tabs>
              <w:spacing w:before="80" w:after="80" w:line="220" w:lineRule="exact"/>
              <w:ind w:left="0" w:right="28"/>
              <w:jc w:val="right"/>
              <w:rPr>
                <w:b/>
                <w:bCs/>
                <w:sz w:val="18"/>
                <w:lang w:val="en-GB"/>
              </w:rPr>
            </w:pPr>
            <w:r w:rsidRPr="006927BD">
              <w:rPr>
                <w:b/>
                <w:bCs/>
                <w:sz w:val="18"/>
              </w:rPr>
              <w:t>1</w:t>
            </w:r>
            <w:r w:rsidR="001C371C">
              <w:rPr>
                <w:b/>
                <w:bCs/>
                <w:sz w:val="18"/>
              </w:rPr>
              <w:t xml:space="preserve"> </w:t>
            </w:r>
            <w:r w:rsidRPr="006927BD">
              <w:rPr>
                <w:b/>
                <w:bCs/>
                <w:sz w:val="18"/>
              </w:rPr>
              <w:t>002</w:t>
            </w:r>
            <w:r w:rsidR="001C371C">
              <w:rPr>
                <w:b/>
                <w:bCs/>
                <w:sz w:val="18"/>
              </w:rPr>
              <w:t xml:space="preserve"> </w:t>
            </w:r>
            <w:r w:rsidRPr="006927BD">
              <w:rPr>
                <w:b/>
                <w:bCs/>
                <w:sz w:val="18"/>
              </w:rPr>
              <w:t>937</w:t>
            </w:r>
          </w:p>
        </w:tc>
      </w:tr>
      <w:tr w:rsidR="00A337D4" w:rsidRPr="006927BD" w14:paraId="255D913D" w14:textId="77777777" w:rsidTr="00A337D4">
        <w:trPr>
          <w:trHeight w:val="240"/>
        </w:trPr>
        <w:tc>
          <w:tcPr>
            <w:tcW w:w="4678" w:type="dxa"/>
            <w:gridSpan w:val="2"/>
            <w:tcBorders>
              <w:top w:val="single" w:sz="4" w:space="0" w:color="auto"/>
            </w:tcBorders>
            <w:shd w:val="clear" w:color="auto" w:fill="auto"/>
            <w:hideMark/>
          </w:tcPr>
          <w:p w14:paraId="799571D4"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Graduados con un certificado de fin de estudios </w:t>
            </w:r>
            <w:r w:rsidRPr="00F77C28">
              <w:rPr>
                <w:i/>
                <w:sz w:val="18"/>
              </w:rPr>
              <w:t>Hauptschule</w:t>
            </w:r>
          </w:p>
        </w:tc>
        <w:tc>
          <w:tcPr>
            <w:tcW w:w="992" w:type="dxa"/>
            <w:tcBorders>
              <w:top w:val="single" w:sz="4" w:space="0" w:color="auto"/>
            </w:tcBorders>
            <w:shd w:val="clear" w:color="auto" w:fill="auto"/>
            <w:noWrap/>
            <w:vAlign w:val="bottom"/>
            <w:hideMark/>
          </w:tcPr>
          <w:p w14:paraId="753CBE82" w14:textId="64DF8149"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172</w:t>
            </w:r>
            <w:r w:rsidR="001C371C">
              <w:rPr>
                <w:sz w:val="18"/>
              </w:rPr>
              <w:t xml:space="preserve"> </w:t>
            </w:r>
            <w:r w:rsidRPr="006927BD">
              <w:rPr>
                <w:sz w:val="18"/>
              </w:rPr>
              <w:t>714</w:t>
            </w:r>
          </w:p>
        </w:tc>
        <w:tc>
          <w:tcPr>
            <w:tcW w:w="851" w:type="dxa"/>
            <w:tcBorders>
              <w:top w:val="single" w:sz="4" w:space="0" w:color="auto"/>
            </w:tcBorders>
            <w:shd w:val="clear" w:color="auto" w:fill="auto"/>
            <w:noWrap/>
            <w:vAlign w:val="bottom"/>
            <w:hideMark/>
          </w:tcPr>
          <w:p w14:paraId="36658207" w14:textId="7356D958"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180</w:t>
            </w:r>
            <w:r w:rsidR="001C371C">
              <w:rPr>
                <w:sz w:val="18"/>
              </w:rPr>
              <w:t xml:space="preserve"> </w:t>
            </w:r>
            <w:r w:rsidRPr="006927BD">
              <w:rPr>
                <w:sz w:val="18"/>
              </w:rPr>
              <w:t>383</w:t>
            </w:r>
          </w:p>
        </w:tc>
        <w:tc>
          <w:tcPr>
            <w:tcW w:w="850" w:type="dxa"/>
            <w:tcBorders>
              <w:top w:val="single" w:sz="4" w:space="0" w:color="auto"/>
            </w:tcBorders>
            <w:shd w:val="clear" w:color="auto" w:fill="auto"/>
            <w:noWrap/>
            <w:vAlign w:val="bottom"/>
            <w:hideMark/>
          </w:tcPr>
          <w:p w14:paraId="6F3A29AC" w14:textId="6A13C6A0"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176</w:t>
            </w:r>
            <w:r w:rsidR="001C371C">
              <w:rPr>
                <w:sz w:val="18"/>
              </w:rPr>
              <w:t xml:space="preserve"> </w:t>
            </w:r>
            <w:r w:rsidRPr="006927BD">
              <w:rPr>
                <w:sz w:val="18"/>
              </w:rPr>
              <w:t>820</w:t>
            </w:r>
          </w:p>
        </w:tc>
      </w:tr>
      <w:tr w:rsidR="00A337D4" w:rsidRPr="006927BD" w14:paraId="590893B5" w14:textId="77777777" w:rsidTr="00A337D4">
        <w:trPr>
          <w:trHeight w:val="240"/>
        </w:trPr>
        <w:tc>
          <w:tcPr>
            <w:tcW w:w="4678" w:type="dxa"/>
            <w:gridSpan w:val="2"/>
            <w:shd w:val="clear" w:color="auto" w:fill="auto"/>
            <w:hideMark/>
          </w:tcPr>
          <w:p w14:paraId="11999E6A"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Graduados con un certificado de estudios intermedios y los certificados correspondientes</w:t>
            </w:r>
          </w:p>
        </w:tc>
        <w:tc>
          <w:tcPr>
            <w:tcW w:w="992" w:type="dxa"/>
            <w:shd w:val="clear" w:color="auto" w:fill="auto"/>
            <w:noWrap/>
            <w:vAlign w:val="bottom"/>
            <w:hideMark/>
          </w:tcPr>
          <w:p w14:paraId="4D5F0666" w14:textId="11A64CB3"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431</w:t>
            </w:r>
            <w:r w:rsidR="001C371C">
              <w:rPr>
                <w:sz w:val="18"/>
              </w:rPr>
              <w:t xml:space="preserve"> </w:t>
            </w:r>
            <w:r w:rsidRPr="006927BD">
              <w:rPr>
                <w:sz w:val="18"/>
              </w:rPr>
              <w:t>985</w:t>
            </w:r>
          </w:p>
        </w:tc>
        <w:tc>
          <w:tcPr>
            <w:tcW w:w="851" w:type="dxa"/>
            <w:shd w:val="clear" w:color="auto" w:fill="auto"/>
            <w:noWrap/>
            <w:vAlign w:val="bottom"/>
            <w:hideMark/>
          </w:tcPr>
          <w:p w14:paraId="5185523E" w14:textId="2C8EDAB8"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413</w:t>
            </w:r>
            <w:r w:rsidR="001C371C">
              <w:rPr>
                <w:sz w:val="18"/>
              </w:rPr>
              <w:t xml:space="preserve"> </w:t>
            </w:r>
            <w:r w:rsidRPr="006927BD">
              <w:rPr>
                <w:sz w:val="18"/>
              </w:rPr>
              <w:t>205</w:t>
            </w:r>
          </w:p>
        </w:tc>
        <w:tc>
          <w:tcPr>
            <w:tcW w:w="850" w:type="dxa"/>
            <w:shd w:val="clear" w:color="auto" w:fill="auto"/>
            <w:noWrap/>
            <w:vAlign w:val="bottom"/>
            <w:hideMark/>
          </w:tcPr>
          <w:p w14:paraId="02B0F08A" w14:textId="0D1CC93F"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407</w:t>
            </w:r>
            <w:r w:rsidR="001C371C">
              <w:rPr>
                <w:sz w:val="18"/>
              </w:rPr>
              <w:t xml:space="preserve"> </w:t>
            </w:r>
            <w:r w:rsidRPr="006927BD">
              <w:rPr>
                <w:sz w:val="18"/>
              </w:rPr>
              <w:t>493</w:t>
            </w:r>
          </w:p>
        </w:tc>
      </w:tr>
      <w:tr w:rsidR="00A337D4" w:rsidRPr="006927BD" w14:paraId="08F4D236" w14:textId="77777777" w:rsidTr="00A337D4">
        <w:trPr>
          <w:trHeight w:val="240"/>
        </w:trPr>
        <w:tc>
          <w:tcPr>
            <w:tcW w:w="4678" w:type="dxa"/>
            <w:gridSpan w:val="2"/>
            <w:shd w:val="clear" w:color="auto" w:fill="auto"/>
            <w:hideMark/>
          </w:tcPr>
          <w:p w14:paraId="39175BBA"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Graduados con calificación de acceso a la Universidad y a la Universidad de Ciencias Aplicadas</w:t>
            </w:r>
          </w:p>
        </w:tc>
        <w:tc>
          <w:tcPr>
            <w:tcW w:w="992" w:type="dxa"/>
            <w:shd w:val="clear" w:color="auto" w:fill="auto"/>
            <w:noWrap/>
            <w:vAlign w:val="bottom"/>
            <w:hideMark/>
          </w:tcPr>
          <w:p w14:paraId="5026B84D" w14:textId="4162451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440</w:t>
            </w:r>
            <w:r w:rsidR="001C371C">
              <w:rPr>
                <w:sz w:val="18"/>
              </w:rPr>
              <w:t xml:space="preserve"> </w:t>
            </w:r>
            <w:r w:rsidRPr="006927BD">
              <w:rPr>
                <w:sz w:val="18"/>
              </w:rPr>
              <w:t>778</w:t>
            </w:r>
          </w:p>
        </w:tc>
        <w:tc>
          <w:tcPr>
            <w:tcW w:w="851" w:type="dxa"/>
            <w:shd w:val="clear" w:color="auto" w:fill="auto"/>
            <w:noWrap/>
            <w:vAlign w:val="bottom"/>
            <w:hideMark/>
          </w:tcPr>
          <w:p w14:paraId="7879319E" w14:textId="3AF386B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432</w:t>
            </w:r>
            <w:r w:rsidR="001C371C">
              <w:rPr>
                <w:sz w:val="18"/>
              </w:rPr>
              <w:t xml:space="preserve"> </w:t>
            </w:r>
            <w:r w:rsidRPr="006927BD">
              <w:rPr>
                <w:sz w:val="18"/>
              </w:rPr>
              <w:t>390</w:t>
            </w:r>
          </w:p>
        </w:tc>
        <w:tc>
          <w:tcPr>
            <w:tcW w:w="850" w:type="dxa"/>
            <w:shd w:val="clear" w:color="auto" w:fill="auto"/>
            <w:noWrap/>
            <w:vAlign w:val="bottom"/>
            <w:hideMark/>
          </w:tcPr>
          <w:p w14:paraId="5C717DD2" w14:textId="16FAB9B5"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418</w:t>
            </w:r>
            <w:r w:rsidR="001C371C">
              <w:rPr>
                <w:sz w:val="18"/>
              </w:rPr>
              <w:t xml:space="preserve"> </w:t>
            </w:r>
            <w:r w:rsidRPr="006927BD">
              <w:rPr>
                <w:sz w:val="18"/>
              </w:rPr>
              <w:t>624</w:t>
            </w:r>
          </w:p>
        </w:tc>
      </w:tr>
      <w:tr w:rsidR="00A337D4" w:rsidRPr="006927BD" w14:paraId="7CE32DFC" w14:textId="77777777" w:rsidTr="00A337D4">
        <w:trPr>
          <w:trHeight w:val="240"/>
        </w:trPr>
        <w:tc>
          <w:tcPr>
            <w:tcW w:w="427" w:type="dxa"/>
            <w:shd w:val="clear" w:color="auto" w:fill="auto"/>
            <w:noWrap/>
            <w:hideMark/>
          </w:tcPr>
          <w:p w14:paraId="33310AD4"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lang w:val="en-GB"/>
              </w:rPr>
              <w:t xml:space="preserve"> </w:t>
            </w:r>
          </w:p>
        </w:tc>
        <w:tc>
          <w:tcPr>
            <w:tcW w:w="4251" w:type="dxa"/>
            <w:shd w:val="clear" w:color="auto" w:fill="auto"/>
            <w:noWrap/>
            <w:hideMark/>
          </w:tcPr>
          <w:p w14:paraId="7B793D1B"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Calificación de acceso a la Universidad de Ciencias Aplicadas </w:t>
            </w:r>
          </w:p>
        </w:tc>
        <w:tc>
          <w:tcPr>
            <w:tcW w:w="992" w:type="dxa"/>
            <w:shd w:val="clear" w:color="auto" w:fill="auto"/>
            <w:noWrap/>
            <w:vAlign w:val="bottom"/>
            <w:hideMark/>
          </w:tcPr>
          <w:p w14:paraId="752A29B2" w14:textId="11912B9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95</w:t>
            </w:r>
            <w:r w:rsidR="001C371C">
              <w:rPr>
                <w:sz w:val="18"/>
              </w:rPr>
              <w:t xml:space="preserve"> </w:t>
            </w:r>
            <w:r w:rsidRPr="006927BD">
              <w:rPr>
                <w:sz w:val="18"/>
              </w:rPr>
              <w:t>474</w:t>
            </w:r>
          </w:p>
        </w:tc>
        <w:tc>
          <w:tcPr>
            <w:tcW w:w="851" w:type="dxa"/>
            <w:shd w:val="clear" w:color="auto" w:fill="auto"/>
            <w:noWrap/>
            <w:vAlign w:val="bottom"/>
            <w:hideMark/>
          </w:tcPr>
          <w:p w14:paraId="6D8E794A" w14:textId="582E578E"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93</w:t>
            </w:r>
            <w:r w:rsidR="001C371C">
              <w:rPr>
                <w:sz w:val="18"/>
              </w:rPr>
              <w:t xml:space="preserve"> </w:t>
            </w:r>
            <w:r w:rsidRPr="006927BD">
              <w:rPr>
                <w:sz w:val="18"/>
              </w:rPr>
              <w:t>702</w:t>
            </w:r>
          </w:p>
        </w:tc>
        <w:tc>
          <w:tcPr>
            <w:tcW w:w="850" w:type="dxa"/>
            <w:shd w:val="clear" w:color="auto" w:fill="auto"/>
            <w:noWrap/>
            <w:vAlign w:val="bottom"/>
            <w:hideMark/>
          </w:tcPr>
          <w:p w14:paraId="0DCFEDD1" w14:textId="6317B27E"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 xml:space="preserve"> 86</w:t>
            </w:r>
            <w:r w:rsidR="001C371C">
              <w:rPr>
                <w:sz w:val="18"/>
              </w:rPr>
              <w:t xml:space="preserve"> </w:t>
            </w:r>
            <w:r w:rsidRPr="006927BD">
              <w:rPr>
                <w:sz w:val="18"/>
              </w:rPr>
              <w:t>974</w:t>
            </w:r>
          </w:p>
        </w:tc>
      </w:tr>
      <w:tr w:rsidR="00A337D4" w:rsidRPr="006927BD" w14:paraId="54557F2B" w14:textId="77777777" w:rsidTr="00A337D4">
        <w:trPr>
          <w:trHeight w:val="240"/>
        </w:trPr>
        <w:tc>
          <w:tcPr>
            <w:tcW w:w="427" w:type="dxa"/>
            <w:shd w:val="clear" w:color="auto" w:fill="auto"/>
            <w:noWrap/>
            <w:hideMark/>
          </w:tcPr>
          <w:p w14:paraId="32680C31"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lang w:val="en-GB"/>
              </w:rPr>
              <w:t xml:space="preserve"> </w:t>
            </w:r>
          </w:p>
        </w:tc>
        <w:tc>
          <w:tcPr>
            <w:tcW w:w="4251" w:type="dxa"/>
            <w:shd w:val="clear" w:color="auto" w:fill="auto"/>
            <w:noWrap/>
            <w:hideMark/>
          </w:tcPr>
          <w:p w14:paraId="5CA88027"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Calificación de acceso a la universidad</w:t>
            </w:r>
          </w:p>
        </w:tc>
        <w:tc>
          <w:tcPr>
            <w:tcW w:w="992" w:type="dxa"/>
            <w:shd w:val="clear" w:color="auto" w:fill="auto"/>
            <w:noWrap/>
            <w:vAlign w:val="bottom"/>
            <w:hideMark/>
          </w:tcPr>
          <w:p w14:paraId="47493587" w14:textId="476BF2F2"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345</w:t>
            </w:r>
            <w:r w:rsidR="001C371C">
              <w:rPr>
                <w:sz w:val="18"/>
              </w:rPr>
              <w:t xml:space="preserve"> </w:t>
            </w:r>
            <w:r w:rsidRPr="006927BD">
              <w:rPr>
                <w:sz w:val="18"/>
              </w:rPr>
              <w:t>304</w:t>
            </w:r>
          </w:p>
        </w:tc>
        <w:tc>
          <w:tcPr>
            <w:tcW w:w="851" w:type="dxa"/>
            <w:shd w:val="clear" w:color="auto" w:fill="auto"/>
            <w:noWrap/>
            <w:vAlign w:val="bottom"/>
            <w:hideMark/>
          </w:tcPr>
          <w:p w14:paraId="5E976252" w14:textId="1A33035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338</w:t>
            </w:r>
            <w:r w:rsidR="001C371C">
              <w:rPr>
                <w:sz w:val="18"/>
              </w:rPr>
              <w:t xml:space="preserve"> </w:t>
            </w:r>
            <w:r w:rsidRPr="006927BD">
              <w:rPr>
                <w:sz w:val="18"/>
              </w:rPr>
              <w:t>688</w:t>
            </w:r>
          </w:p>
        </w:tc>
        <w:tc>
          <w:tcPr>
            <w:tcW w:w="850" w:type="dxa"/>
            <w:shd w:val="clear" w:color="auto" w:fill="auto"/>
            <w:noWrap/>
            <w:vAlign w:val="bottom"/>
            <w:hideMark/>
          </w:tcPr>
          <w:p w14:paraId="70A3BB4D" w14:textId="577852E2"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331</w:t>
            </w:r>
            <w:r w:rsidR="001C371C">
              <w:rPr>
                <w:sz w:val="18"/>
              </w:rPr>
              <w:t xml:space="preserve"> </w:t>
            </w:r>
            <w:r w:rsidRPr="006927BD">
              <w:rPr>
                <w:sz w:val="18"/>
              </w:rPr>
              <w:t>650</w:t>
            </w:r>
          </w:p>
        </w:tc>
      </w:tr>
      <w:tr w:rsidR="00F77C28" w:rsidRPr="00596C0D" w14:paraId="66FDE154" w14:textId="77777777" w:rsidTr="00D33BB9">
        <w:trPr>
          <w:trHeight w:val="610"/>
        </w:trPr>
        <w:tc>
          <w:tcPr>
            <w:tcW w:w="7371" w:type="dxa"/>
            <w:gridSpan w:val="5"/>
            <w:shd w:val="clear" w:color="auto" w:fill="auto"/>
            <w:hideMark/>
          </w:tcPr>
          <w:p w14:paraId="6EFC7ABF" w14:textId="207724AB" w:rsidR="00F77C28" w:rsidRPr="00596C0D" w:rsidRDefault="00F77C28" w:rsidP="00F77C28">
            <w:pPr>
              <w:pStyle w:val="SingleTxtG"/>
              <w:tabs>
                <w:tab w:val="clear" w:pos="1701"/>
                <w:tab w:val="clear" w:pos="2268"/>
                <w:tab w:val="clear" w:pos="2835"/>
              </w:tabs>
              <w:spacing w:before="40" w:after="40" w:line="220" w:lineRule="exact"/>
              <w:ind w:left="0" w:right="28"/>
              <w:jc w:val="left"/>
              <w:rPr>
                <w:b/>
                <w:bCs/>
                <w:sz w:val="18"/>
                <w:lang w:val="en-GB"/>
              </w:rPr>
            </w:pPr>
            <w:r w:rsidRPr="00596C0D">
              <w:rPr>
                <w:b/>
                <w:bCs/>
                <w:sz w:val="18"/>
              </w:rPr>
              <w:t>Porcentaje de graduados de escuelas de enseñanza general y profesional entre la población de pares, de conformidad con el procedimiento de suma de cuotas</w:t>
            </w:r>
            <w:r w:rsidRPr="00596C0D">
              <w:rPr>
                <w:sz w:val="18"/>
              </w:rPr>
              <w:t>*</w:t>
            </w:r>
            <w:r w:rsidRPr="00596C0D">
              <w:rPr>
                <w:sz w:val="18"/>
                <w:vertAlign w:val="superscript"/>
              </w:rPr>
              <w:t>)</w:t>
            </w:r>
          </w:p>
        </w:tc>
      </w:tr>
      <w:tr w:rsidR="00A337D4" w:rsidRPr="006927BD" w14:paraId="7E24FC28" w14:textId="77777777" w:rsidTr="00A337D4">
        <w:trPr>
          <w:trHeight w:val="240"/>
        </w:trPr>
        <w:tc>
          <w:tcPr>
            <w:tcW w:w="4678" w:type="dxa"/>
            <w:gridSpan w:val="2"/>
            <w:shd w:val="clear" w:color="auto" w:fill="auto"/>
            <w:hideMark/>
          </w:tcPr>
          <w:p w14:paraId="0232C356"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Egresados que han finalizado la escolaridad obligatoria a tiempo completo sin obtener el certificado de fin de estudios de la </w:t>
            </w:r>
            <w:r w:rsidRPr="00F77C28">
              <w:rPr>
                <w:i/>
                <w:sz w:val="18"/>
              </w:rPr>
              <w:t>Hauptschule</w:t>
            </w:r>
          </w:p>
        </w:tc>
        <w:tc>
          <w:tcPr>
            <w:tcW w:w="992" w:type="dxa"/>
            <w:shd w:val="clear" w:color="auto" w:fill="auto"/>
            <w:noWrap/>
            <w:vAlign w:val="bottom"/>
            <w:hideMark/>
          </w:tcPr>
          <w:p w14:paraId="707C5D4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6,5</w:t>
            </w:r>
          </w:p>
        </w:tc>
        <w:tc>
          <w:tcPr>
            <w:tcW w:w="851" w:type="dxa"/>
            <w:shd w:val="clear" w:color="auto" w:fill="auto"/>
            <w:noWrap/>
            <w:vAlign w:val="bottom"/>
            <w:hideMark/>
          </w:tcPr>
          <w:p w14:paraId="6E1479D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6,8</w:t>
            </w:r>
          </w:p>
        </w:tc>
        <w:tc>
          <w:tcPr>
            <w:tcW w:w="850" w:type="dxa"/>
            <w:shd w:val="clear" w:color="auto" w:fill="auto"/>
            <w:noWrap/>
            <w:vAlign w:val="bottom"/>
            <w:hideMark/>
          </w:tcPr>
          <w:p w14:paraId="22930B4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6,9</w:t>
            </w:r>
          </w:p>
        </w:tc>
      </w:tr>
      <w:tr w:rsidR="00A337D4" w:rsidRPr="006927BD" w14:paraId="0EED8BA3" w14:textId="77777777" w:rsidTr="00A337D4">
        <w:trPr>
          <w:trHeight w:val="240"/>
        </w:trPr>
        <w:tc>
          <w:tcPr>
            <w:tcW w:w="4678" w:type="dxa"/>
            <w:gridSpan w:val="2"/>
            <w:shd w:val="clear" w:color="auto" w:fill="auto"/>
            <w:noWrap/>
            <w:hideMark/>
          </w:tcPr>
          <w:p w14:paraId="6BEA8869"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Certificado de fin de estudios de la </w:t>
            </w:r>
            <w:r w:rsidRPr="00F77C28">
              <w:rPr>
                <w:i/>
                <w:sz w:val="18"/>
              </w:rPr>
              <w:t>Hauptschule</w:t>
            </w:r>
          </w:p>
        </w:tc>
        <w:tc>
          <w:tcPr>
            <w:tcW w:w="992" w:type="dxa"/>
            <w:shd w:val="clear" w:color="auto" w:fill="auto"/>
            <w:noWrap/>
            <w:vAlign w:val="bottom"/>
            <w:hideMark/>
          </w:tcPr>
          <w:p w14:paraId="1F8003F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21,1</w:t>
            </w:r>
          </w:p>
        </w:tc>
        <w:tc>
          <w:tcPr>
            <w:tcW w:w="851" w:type="dxa"/>
            <w:shd w:val="clear" w:color="auto" w:fill="auto"/>
            <w:noWrap/>
            <w:vAlign w:val="bottom"/>
            <w:hideMark/>
          </w:tcPr>
          <w:p w14:paraId="0D2573F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22,5</w:t>
            </w:r>
          </w:p>
        </w:tc>
        <w:tc>
          <w:tcPr>
            <w:tcW w:w="850" w:type="dxa"/>
            <w:shd w:val="clear" w:color="auto" w:fill="auto"/>
            <w:noWrap/>
            <w:vAlign w:val="bottom"/>
            <w:hideMark/>
          </w:tcPr>
          <w:p w14:paraId="70DDFAD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22,6</w:t>
            </w:r>
          </w:p>
        </w:tc>
      </w:tr>
      <w:tr w:rsidR="00A337D4" w:rsidRPr="006927BD" w14:paraId="7B2A7406" w14:textId="77777777" w:rsidTr="00A337D4">
        <w:trPr>
          <w:trHeight w:val="240"/>
        </w:trPr>
        <w:tc>
          <w:tcPr>
            <w:tcW w:w="4678" w:type="dxa"/>
            <w:gridSpan w:val="2"/>
            <w:shd w:val="clear" w:color="auto" w:fill="auto"/>
            <w:hideMark/>
          </w:tcPr>
          <w:p w14:paraId="4A12AB3B"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Graduados con un certificado de fin de estudios intermedios y los certificados correspondientes</w:t>
            </w:r>
          </w:p>
        </w:tc>
        <w:tc>
          <w:tcPr>
            <w:tcW w:w="992" w:type="dxa"/>
            <w:shd w:val="clear" w:color="auto" w:fill="auto"/>
            <w:noWrap/>
            <w:vAlign w:val="bottom"/>
            <w:hideMark/>
          </w:tcPr>
          <w:p w14:paraId="493FC70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52,4</w:t>
            </w:r>
          </w:p>
        </w:tc>
        <w:tc>
          <w:tcPr>
            <w:tcW w:w="851" w:type="dxa"/>
            <w:shd w:val="clear" w:color="auto" w:fill="auto"/>
            <w:noWrap/>
            <w:vAlign w:val="bottom"/>
            <w:hideMark/>
          </w:tcPr>
          <w:p w14:paraId="2EC44F0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51,4</w:t>
            </w:r>
          </w:p>
        </w:tc>
        <w:tc>
          <w:tcPr>
            <w:tcW w:w="850" w:type="dxa"/>
            <w:shd w:val="clear" w:color="auto" w:fill="auto"/>
            <w:noWrap/>
            <w:vAlign w:val="bottom"/>
            <w:hideMark/>
          </w:tcPr>
          <w:p w14:paraId="3C17E14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51,9</w:t>
            </w:r>
          </w:p>
        </w:tc>
      </w:tr>
      <w:tr w:rsidR="00A337D4" w:rsidRPr="006927BD" w14:paraId="049B6752" w14:textId="77777777" w:rsidTr="00A337D4">
        <w:trPr>
          <w:trHeight w:val="240"/>
        </w:trPr>
        <w:tc>
          <w:tcPr>
            <w:tcW w:w="4678" w:type="dxa"/>
            <w:gridSpan w:val="2"/>
            <w:shd w:val="clear" w:color="auto" w:fill="auto"/>
            <w:hideMark/>
          </w:tcPr>
          <w:p w14:paraId="26B20776"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Graduados con calificación de acceso a la Universidad y a la Universidad de Ciencias Aplicadas</w:t>
            </w:r>
          </w:p>
        </w:tc>
        <w:tc>
          <w:tcPr>
            <w:tcW w:w="992" w:type="dxa"/>
            <w:shd w:val="clear" w:color="auto" w:fill="auto"/>
            <w:noWrap/>
            <w:vAlign w:val="bottom"/>
            <w:hideMark/>
          </w:tcPr>
          <w:p w14:paraId="16D5085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50,9</w:t>
            </w:r>
          </w:p>
        </w:tc>
        <w:tc>
          <w:tcPr>
            <w:tcW w:w="851" w:type="dxa"/>
            <w:shd w:val="clear" w:color="auto" w:fill="auto"/>
            <w:noWrap/>
            <w:vAlign w:val="bottom"/>
            <w:hideMark/>
          </w:tcPr>
          <w:p w14:paraId="05ACEC1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50,4</w:t>
            </w:r>
          </w:p>
        </w:tc>
        <w:tc>
          <w:tcPr>
            <w:tcW w:w="850" w:type="dxa"/>
            <w:shd w:val="clear" w:color="auto" w:fill="auto"/>
            <w:noWrap/>
            <w:vAlign w:val="bottom"/>
            <w:hideMark/>
          </w:tcPr>
          <w:p w14:paraId="55E9C79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50,2</w:t>
            </w:r>
          </w:p>
        </w:tc>
      </w:tr>
      <w:tr w:rsidR="00A337D4" w:rsidRPr="006927BD" w14:paraId="7AE203CA" w14:textId="77777777" w:rsidTr="00A337D4">
        <w:trPr>
          <w:trHeight w:val="240"/>
        </w:trPr>
        <w:tc>
          <w:tcPr>
            <w:tcW w:w="427" w:type="dxa"/>
            <w:shd w:val="clear" w:color="auto" w:fill="auto"/>
            <w:noWrap/>
            <w:hideMark/>
          </w:tcPr>
          <w:p w14:paraId="58D75861"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lang w:val="en-GB"/>
              </w:rPr>
              <w:t xml:space="preserve"> </w:t>
            </w:r>
          </w:p>
        </w:tc>
        <w:tc>
          <w:tcPr>
            <w:tcW w:w="4251" w:type="dxa"/>
            <w:shd w:val="clear" w:color="auto" w:fill="auto"/>
            <w:noWrap/>
            <w:hideMark/>
          </w:tcPr>
          <w:p w14:paraId="586665CA"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Calificación de acceso a la Universidad de Ciencias Aplicadas</w:t>
            </w:r>
          </w:p>
        </w:tc>
        <w:tc>
          <w:tcPr>
            <w:tcW w:w="992" w:type="dxa"/>
            <w:shd w:val="clear" w:color="auto" w:fill="auto"/>
            <w:noWrap/>
            <w:vAlign w:val="bottom"/>
            <w:hideMark/>
          </w:tcPr>
          <w:p w14:paraId="6B5BED7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10,7</w:t>
            </w:r>
          </w:p>
        </w:tc>
        <w:tc>
          <w:tcPr>
            <w:tcW w:w="851" w:type="dxa"/>
            <w:shd w:val="clear" w:color="auto" w:fill="auto"/>
            <w:noWrap/>
            <w:vAlign w:val="bottom"/>
            <w:hideMark/>
          </w:tcPr>
          <w:p w14:paraId="40B0F9F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10,5</w:t>
            </w:r>
          </w:p>
        </w:tc>
        <w:tc>
          <w:tcPr>
            <w:tcW w:w="850" w:type="dxa"/>
            <w:shd w:val="clear" w:color="auto" w:fill="auto"/>
            <w:noWrap/>
            <w:vAlign w:val="bottom"/>
            <w:hideMark/>
          </w:tcPr>
          <w:p w14:paraId="60716FF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10,0</w:t>
            </w:r>
          </w:p>
        </w:tc>
      </w:tr>
      <w:tr w:rsidR="00A337D4" w:rsidRPr="006927BD" w14:paraId="1342314A" w14:textId="77777777" w:rsidTr="00A337D4">
        <w:trPr>
          <w:trHeight w:val="240"/>
        </w:trPr>
        <w:tc>
          <w:tcPr>
            <w:tcW w:w="427" w:type="dxa"/>
            <w:tcBorders>
              <w:bottom w:val="single" w:sz="12" w:space="0" w:color="auto"/>
            </w:tcBorders>
            <w:shd w:val="clear" w:color="auto" w:fill="auto"/>
            <w:noWrap/>
            <w:hideMark/>
          </w:tcPr>
          <w:p w14:paraId="4BB85624"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p>
        </w:tc>
        <w:tc>
          <w:tcPr>
            <w:tcW w:w="4251" w:type="dxa"/>
            <w:tcBorders>
              <w:bottom w:val="single" w:sz="12" w:space="0" w:color="auto"/>
            </w:tcBorders>
            <w:shd w:val="clear" w:color="auto" w:fill="auto"/>
            <w:noWrap/>
            <w:hideMark/>
          </w:tcPr>
          <w:p w14:paraId="79CD835C"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Calificación de acceso a la universidad</w:t>
            </w:r>
          </w:p>
        </w:tc>
        <w:tc>
          <w:tcPr>
            <w:tcW w:w="992" w:type="dxa"/>
            <w:tcBorders>
              <w:bottom w:val="single" w:sz="12" w:space="0" w:color="auto"/>
            </w:tcBorders>
            <w:shd w:val="clear" w:color="auto" w:fill="auto"/>
            <w:noWrap/>
            <w:vAlign w:val="bottom"/>
            <w:hideMark/>
          </w:tcPr>
          <w:p w14:paraId="5C3549E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40,2</w:t>
            </w:r>
          </w:p>
        </w:tc>
        <w:tc>
          <w:tcPr>
            <w:tcW w:w="851" w:type="dxa"/>
            <w:tcBorders>
              <w:bottom w:val="single" w:sz="12" w:space="0" w:color="auto"/>
            </w:tcBorders>
            <w:shd w:val="clear" w:color="auto" w:fill="auto"/>
            <w:noWrap/>
            <w:vAlign w:val="bottom"/>
            <w:hideMark/>
          </w:tcPr>
          <w:p w14:paraId="0361B2F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39,9</w:t>
            </w:r>
          </w:p>
        </w:tc>
        <w:tc>
          <w:tcPr>
            <w:tcW w:w="850" w:type="dxa"/>
            <w:tcBorders>
              <w:bottom w:val="single" w:sz="12" w:space="0" w:color="auto"/>
            </w:tcBorders>
            <w:shd w:val="clear" w:color="auto" w:fill="auto"/>
            <w:noWrap/>
            <w:vAlign w:val="bottom"/>
            <w:hideMark/>
          </w:tcPr>
          <w:p w14:paraId="561C35A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40,2</w:t>
            </w:r>
          </w:p>
        </w:tc>
      </w:tr>
    </w:tbl>
    <w:p w14:paraId="0972B87B" w14:textId="5D573081" w:rsidR="006927BD" w:rsidRPr="006927BD" w:rsidRDefault="00A337D4" w:rsidP="00A337D4">
      <w:pPr>
        <w:pStyle w:val="H23G"/>
        <w:rPr>
          <w:lang w:val="en-GB"/>
        </w:rPr>
      </w:pPr>
      <w:r w:rsidRPr="00A337D4">
        <w:rPr>
          <w:b w:val="0"/>
          <w:bCs/>
        </w:rPr>
        <w:tab/>
      </w:r>
      <w:r w:rsidRPr="00A337D4">
        <w:rPr>
          <w:b w:val="0"/>
          <w:bCs/>
        </w:rPr>
        <w:tab/>
      </w:r>
      <w:r w:rsidR="006927BD" w:rsidRPr="00A337D4">
        <w:rPr>
          <w:b w:val="0"/>
          <w:bCs/>
        </w:rPr>
        <w:t>Cuadro 21</w:t>
      </w:r>
      <w:r w:rsidRPr="00A337D4">
        <w:rPr>
          <w:b w:val="0"/>
          <w:bCs/>
        </w:rPr>
        <w:br/>
      </w:r>
      <w:r w:rsidR="006927BD" w:rsidRPr="006927BD">
        <w:t>Número y porcentaje de escuelas de jornada completa 2010/11 a 2019/20 por tipo de</w:t>
      </w:r>
      <w:r w:rsidR="004C608D">
        <w:t> </w:t>
      </w:r>
      <w:r w:rsidR="006927BD" w:rsidRPr="006927BD">
        <w:t>escuela y región</w:t>
      </w:r>
    </w:p>
    <w:tbl>
      <w:tblPr>
        <w:tblW w:w="7482"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977"/>
        <w:gridCol w:w="709"/>
        <w:gridCol w:w="709"/>
        <w:gridCol w:w="850"/>
        <w:gridCol w:w="709"/>
        <w:gridCol w:w="709"/>
        <w:gridCol w:w="819"/>
      </w:tblGrid>
      <w:tr w:rsidR="00A337D4" w:rsidRPr="00A337D4" w14:paraId="33CE49C3" w14:textId="77777777" w:rsidTr="00A337D4">
        <w:trPr>
          <w:trHeight w:val="240"/>
          <w:tblHeader/>
        </w:trPr>
        <w:tc>
          <w:tcPr>
            <w:tcW w:w="2977" w:type="dxa"/>
            <w:vMerge w:val="restart"/>
            <w:tcBorders>
              <w:top w:val="single" w:sz="4" w:space="0" w:color="auto"/>
              <w:bottom w:val="single" w:sz="4" w:space="0" w:color="auto"/>
            </w:tcBorders>
            <w:shd w:val="clear" w:color="auto" w:fill="auto"/>
            <w:noWrap/>
            <w:vAlign w:val="bottom"/>
            <w:hideMark/>
          </w:tcPr>
          <w:p w14:paraId="111C0926" w14:textId="77777777" w:rsidR="006927BD" w:rsidRPr="006927BD" w:rsidRDefault="006927BD" w:rsidP="00A337D4">
            <w:pPr>
              <w:pStyle w:val="SingleTxtG"/>
              <w:tabs>
                <w:tab w:val="clear" w:pos="1701"/>
                <w:tab w:val="clear" w:pos="2268"/>
                <w:tab w:val="clear" w:pos="2835"/>
              </w:tabs>
              <w:spacing w:before="80" w:after="80" w:line="200" w:lineRule="exact"/>
              <w:ind w:left="0" w:right="0"/>
              <w:jc w:val="left"/>
              <w:rPr>
                <w:bCs/>
                <w:i/>
                <w:sz w:val="16"/>
                <w:lang w:val="en-GB"/>
              </w:rPr>
            </w:pPr>
            <w:r w:rsidRPr="006927BD">
              <w:rPr>
                <w:i/>
                <w:iCs/>
                <w:sz w:val="16"/>
              </w:rPr>
              <w:t>Tipo de escuela</w:t>
            </w:r>
          </w:p>
        </w:tc>
        <w:tc>
          <w:tcPr>
            <w:tcW w:w="709" w:type="dxa"/>
            <w:tcBorders>
              <w:top w:val="single" w:sz="4" w:space="0" w:color="auto"/>
              <w:bottom w:val="single" w:sz="4" w:space="0" w:color="auto"/>
            </w:tcBorders>
            <w:shd w:val="clear" w:color="auto" w:fill="auto"/>
            <w:noWrap/>
            <w:vAlign w:val="bottom"/>
            <w:hideMark/>
          </w:tcPr>
          <w:p w14:paraId="7B97AEB3"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2010/11</w:t>
            </w:r>
          </w:p>
        </w:tc>
        <w:tc>
          <w:tcPr>
            <w:tcW w:w="709" w:type="dxa"/>
            <w:tcBorders>
              <w:top w:val="single" w:sz="4" w:space="0" w:color="auto"/>
              <w:bottom w:val="single" w:sz="4" w:space="0" w:color="auto"/>
            </w:tcBorders>
            <w:shd w:val="clear" w:color="auto" w:fill="auto"/>
            <w:noWrap/>
            <w:vAlign w:val="bottom"/>
            <w:hideMark/>
          </w:tcPr>
          <w:p w14:paraId="0515F634"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2015/16</w:t>
            </w:r>
          </w:p>
        </w:tc>
        <w:tc>
          <w:tcPr>
            <w:tcW w:w="850" w:type="dxa"/>
            <w:tcBorders>
              <w:top w:val="single" w:sz="4" w:space="0" w:color="auto"/>
              <w:bottom w:val="single" w:sz="4" w:space="0" w:color="auto"/>
            </w:tcBorders>
            <w:shd w:val="clear" w:color="auto" w:fill="auto"/>
            <w:noWrap/>
            <w:vAlign w:val="bottom"/>
            <w:hideMark/>
          </w:tcPr>
          <w:p w14:paraId="3692CF08" w14:textId="4D32BD98" w:rsidR="006927BD" w:rsidRPr="006927BD" w:rsidRDefault="006927BD" w:rsidP="00A337D4">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2016/17</w:t>
            </w:r>
          </w:p>
        </w:tc>
        <w:tc>
          <w:tcPr>
            <w:tcW w:w="709" w:type="dxa"/>
            <w:tcBorders>
              <w:top w:val="single" w:sz="4" w:space="0" w:color="auto"/>
              <w:bottom w:val="single" w:sz="4" w:space="0" w:color="auto"/>
            </w:tcBorders>
            <w:shd w:val="clear" w:color="auto" w:fill="auto"/>
            <w:noWrap/>
            <w:vAlign w:val="bottom"/>
            <w:hideMark/>
          </w:tcPr>
          <w:p w14:paraId="391D2AD7"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2017/18</w:t>
            </w:r>
          </w:p>
        </w:tc>
        <w:tc>
          <w:tcPr>
            <w:tcW w:w="709" w:type="dxa"/>
            <w:tcBorders>
              <w:top w:val="single" w:sz="4" w:space="0" w:color="auto"/>
              <w:bottom w:val="single" w:sz="4" w:space="0" w:color="auto"/>
            </w:tcBorders>
            <w:shd w:val="clear" w:color="auto" w:fill="auto"/>
            <w:noWrap/>
            <w:vAlign w:val="bottom"/>
            <w:hideMark/>
          </w:tcPr>
          <w:p w14:paraId="2F015824"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2018/19</w:t>
            </w:r>
          </w:p>
        </w:tc>
        <w:tc>
          <w:tcPr>
            <w:tcW w:w="819" w:type="dxa"/>
            <w:tcBorders>
              <w:top w:val="single" w:sz="4" w:space="0" w:color="auto"/>
              <w:bottom w:val="single" w:sz="4" w:space="0" w:color="auto"/>
            </w:tcBorders>
            <w:shd w:val="clear" w:color="auto" w:fill="auto"/>
            <w:noWrap/>
            <w:vAlign w:val="bottom"/>
            <w:hideMark/>
          </w:tcPr>
          <w:p w14:paraId="619F3558" w14:textId="77777777" w:rsidR="006927BD" w:rsidRPr="006927BD" w:rsidRDefault="006927BD" w:rsidP="00A337D4">
            <w:pPr>
              <w:pStyle w:val="SingleTxtG"/>
              <w:tabs>
                <w:tab w:val="clear" w:pos="1701"/>
                <w:tab w:val="clear" w:pos="2268"/>
                <w:tab w:val="clear" w:pos="2835"/>
              </w:tabs>
              <w:spacing w:before="80" w:after="80" w:line="200" w:lineRule="exact"/>
              <w:ind w:left="113" w:right="28"/>
              <w:jc w:val="right"/>
              <w:rPr>
                <w:bCs/>
                <w:i/>
                <w:sz w:val="16"/>
                <w:lang w:val="en-GB"/>
              </w:rPr>
            </w:pPr>
            <w:r w:rsidRPr="006927BD">
              <w:rPr>
                <w:i/>
                <w:iCs/>
                <w:sz w:val="16"/>
              </w:rPr>
              <w:t>2019/20</w:t>
            </w:r>
          </w:p>
        </w:tc>
      </w:tr>
      <w:tr w:rsidR="00A337D4" w:rsidRPr="006927BD" w14:paraId="321706CE" w14:textId="77777777" w:rsidTr="00A337D4">
        <w:trPr>
          <w:trHeight w:val="240"/>
          <w:tblHeader/>
        </w:trPr>
        <w:tc>
          <w:tcPr>
            <w:tcW w:w="2977" w:type="dxa"/>
            <w:vMerge/>
            <w:tcBorders>
              <w:top w:val="single" w:sz="4" w:space="0" w:color="auto"/>
              <w:bottom w:val="single" w:sz="12" w:space="0" w:color="auto"/>
            </w:tcBorders>
            <w:shd w:val="clear" w:color="auto" w:fill="auto"/>
            <w:vAlign w:val="bottom"/>
            <w:hideMark/>
          </w:tcPr>
          <w:p w14:paraId="0BF07AAF"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bCs/>
                <w:sz w:val="18"/>
                <w:lang w:val="en-GB"/>
              </w:rPr>
            </w:pPr>
          </w:p>
        </w:tc>
        <w:tc>
          <w:tcPr>
            <w:tcW w:w="4505" w:type="dxa"/>
            <w:gridSpan w:val="6"/>
            <w:tcBorders>
              <w:top w:val="single" w:sz="4" w:space="0" w:color="auto"/>
              <w:bottom w:val="single" w:sz="12" w:space="0" w:color="auto"/>
            </w:tcBorders>
            <w:shd w:val="clear" w:color="auto" w:fill="auto"/>
            <w:noWrap/>
            <w:vAlign w:val="bottom"/>
            <w:hideMark/>
          </w:tcPr>
          <w:p w14:paraId="239F51EF" w14:textId="77777777" w:rsidR="006927BD" w:rsidRPr="006927BD" w:rsidRDefault="006927BD" w:rsidP="00A337D4">
            <w:pPr>
              <w:pStyle w:val="SingleTxtG"/>
              <w:tabs>
                <w:tab w:val="clear" w:pos="1701"/>
                <w:tab w:val="clear" w:pos="2268"/>
                <w:tab w:val="clear" w:pos="2835"/>
              </w:tabs>
              <w:spacing w:before="80" w:after="80" w:line="200" w:lineRule="exact"/>
              <w:ind w:left="0" w:right="0"/>
              <w:jc w:val="center"/>
              <w:rPr>
                <w:i/>
                <w:iCs/>
                <w:sz w:val="16"/>
              </w:rPr>
            </w:pPr>
            <w:r w:rsidRPr="006927BD">
              <w:rPr>
                <w:i/>
                <w:iCs/>
                <w:sz w:val="16"/>
              </w:rPr>
              <w:t>Número</w:t>
            </w:r>
          </w:p>
        </w:tc>
      </w:tr>
      <w:tr w:rsidR="00A337D4" w:rsidRPr="00F77C28" w14:paraId="3696BC77" w14:textId="77777777" w:rsidTr="00A337D4">
        <w:trPr>
          <w:trHeight w:val="240"/>
        </w:trPr>
        <w:tc>
          <w:tcPr>
            <w:tcW w:w="7482" w:type="dxa"/>
            <w:gridSpan w:val="7"/>
            <w:tcBorders>
              <w:top w:val="single" w:sz="12" w:space="0" w:color="auto"/>
            </w:tcBorders>
            <w:shd w:val="clear" w:color="auto" w:fill="auto"/>
            <w:noWrap/>
            <w:hideMark/>
          </w:tcPr>
          <w:p w14:paraId="6E29044C" w14:textId="77777777" w:rsidR="006927BD" w:rsidRPr="00F77C28" w:rsidRDefault="006927BD" w:rsidP="00A337D4">
            <w:pPr>
              <w:pStyle w:val="SingleTxtG"/>
              <w:tabs>
                <w:tab w:val="clear" w:pos="1701"/>
                <w:tab w:val="clear" w:pos="2268"/>
                <w:tab w:val="clear" w:pos="2835"/>
              </w:tabs>
              <w:spacing w:before="40" w:after="40" w:line="220" w:lineRule="exact"/>
              <w:ind w:left="0" w:right="0"/>
              <w:jc w:val="left"/>
              <w:rPr>
                <w:b/>
                <w:bCs/>
                <w:sz w:val="18"/>
                <w:lang w:val="en-GB"/>
              </w:rPr>
            </w:pPr>
            <w:r w:rsidRPr="00F77C28">
              <w:rPr>
                <w:b/>
                <w:bCs/>
                <w:sz w:val="18"/>
              </w:rPr>
              <w:t>Alemania</w:t>
            </w:r>
          </w:p>
        </w:tc>
      </w:tr>
      <w:tr w:rsidR="00A337D4" w:rsidRPr="006927BD" w14:paraId="19FBC241" w14:textId="77777777" w:rsidTr="00A337D4">
        <w:trPr>
          <w:trHeight w:val="240"/>
        </w:trPr>
        <w:tc>
          <w:tcPr>
            <w:tcW w:w="2977" w:type="dxa"/>
            <w:shd w:val="clear" w:color="auto" w:fill="auto"/>
            <w:noWrap/>
            <w:hideMark/>
          </w:tcPr>
          <w:p w14:paraId="4FC8E796"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primarias</w:t>
            </w:r>
          </w:p>
        </w:tc>
        <w:tc>
          <w:tcPr>
            <w:tcW w:w="709" w:type="dxa"/>
            <w:shd w:val="clear" w:color="auto" w:fill="auto"/>
            <w:noWrap/>
            <w:vAlign w:val="bottom"/>
            <w:hideMark/>
          </w:tcPr>
          <w:p w14:paraId="696954D5" w14:textId="58681A8C"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w:t>
            </w:r>
            <w:r w:rsidR="00A337D4">
              <w:rPr>
                <w:sz w:val="18"/>
              </w:rPr>
              <w:t xml:space="preserve"> </w:t>
            </w:r>
            <w:r w:rsidRPr="006927BD">
              <w:rPr>
                <w:sz w:val="18"/>
              </w:rPr>
              <w:t>207</w:t>
            </w:r>
          </w:p>
        </w:tc>
        <w:tc>
          <w:tcPr>
            <w:tcW w:w="709" w:type="dxa"/>
            <w:shd w:val="clear" w:color="auto" w:fill="auto"/>
            <w:noWrap/>
            <w:vAlign w:val="bottom"/>
            <w:hideMark/>
          </w:tcPr>
          <w:p w14:paraId="08E86C70" w14:textId="2A2AEC6C"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w:t>
            </w:r>
            <w:r w:rsidR="00A337D4">
              <w:rPr>
                <w:sz w:val="18"/>
              </w:rPr>
              <w:t xml:space="preserve"> </w:t>
            </w:r>
            <w:r w:rsidRPr="006927BD">
              <w:rPr>
                <w:sz w:val="18"/>
              </w:rPr>
              <w:t>533</w:t>
            </w:r>
          </w:p>
        </w:tc>
        <w:tc>
          <w:tcPr>
            <w:tcW w:w="850" w:type="dxa"/>
            <w:shd w:val="clear" w:color="auto" w:fill="auto"/>
            <w:noWrap/>
            <w:vAlign w:val="bottom"/>
            <w:hideMark/>
          </w:tcPr>
          <w:p w14:paraId="5794BE3B" w14:textId="1F3B311E"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r w:rsidR="00A337D4">
              <w:rPr>
                <w:sz w:val="18"/>
              </w:rPr>
              <w:t xml:space="preserve"> </w:t>
            </w:r>
            <w:r w:rsidRPr="006927BD">
              <w:rPr>
                <w:sz w:val="18"/>
              </w:rPr>
              <w:t>077</w:t>
            </w:r>
          </w:p>
        </w:tc>
        <w:tc>
          <w:tcPr>
            <w:tcW w:w="709" w:type="dxa"/>
            <w:shd w:val="clear" w:color="auto" w:fill="auto"/>
            <w:noWrap/>
            <w:vAlign w:val="bottom"/>
            <w:hideMark/>
          </w:tcPr>
          <w:p w14:paraId="0052CA75" w14:textId="4813390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r w:rsidR="00A337D4">
              <w:rPr>
                <w:sz w:val="18"/>
              </w:rPr>
              <w:t xml:space="preserve"> </w:t>
            </w:r>
            <w:r w:rsidRPr="006927BD">
              <w:rPr>
                <w:sz w:val="18"/>
              </w:rPr>
              <w:t>413</w:t>
            </w:r>
          </w:p>
        </w:tc>
        <w:tc>
          <w:tcPr>
            <w:tcW w:w="709" w:type="dxa"/>
            <w:shd w:val="clear" w:color="auto" w:fill="auto"/>
            <w:noWrap/>
            <w:vAlign w:val="bottom"/>
            <w:hideMark/>
          </w:tcPr>
          <w:p w14:paraId="032DA900" w14:textId="4C622854"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r w:rsidR="00A337D4">
              <w:rPr>
                <w:sz w:val="18"/>
              </w:rPr>
              <w:t xml:space="preserve"> </w:t>
            </w:r>
            <w:r w:rsidRPr="006927BD">
              <w:rPr>
                <w:sz w:val="18"/>
              </w:rPr>
              <w:t>291</w:t>
            </w:r>
          </w:p>
        </w:tc>
        <w:tc>
          <w:tcPr>
            <w:tcW w:w="819" w:type="dxa"/>
            <w:shd w:val="clear" w:color="auto" w:fill="auto"/>
            <w:noWrap/>
            <w:vAlign w:val="bottom"/>
            <w:hideMark/>
          </w:tcPr>
          <w:p w14:paraId="09B904DA" w14:textId="02638ECE"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10</w:t>
            </w:r>
            <w:r w:rsidR="00A337D4">
              <w:rPr>
                <w:sz w:val="18"/>
              </w:rPr>
              <w:t xml:space="preserve"> </w:t>
            </w:r>
            <w:r w:rsidRPr="006927BD">
              <w:rPr>
                <w:sz w:val="18"/>
              </w:rPr>
              <w:t>771</w:t>
            </w:r>
          </w:p>
        </w:tc>
      </w:tr>
      <w:tr w:rsidR="00A337D4" w:rsidRPr="006927BD" w14:paraId="2B21F51F" w14:textId="77777777" w:rsidTr="00A337D4">
        <w:trPr>
          <w:trHeight w:val="240"/>
        </w:trPr>
        <w:tc>
          <w:tcPr>
            <w:tcW w:w="2977" w:type="dxa"/>
            <w:shd w:val="clear" w:color="auto" w:fill="auto"/>
            <w:hideMark/>
          </w:tcPr>
          <w:p w14:paraId="6A57EB80"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Nivel de orientación independiente del tipo de escuela </w:t>
            </w:r>
          </w:p>
        </w:tc>
        <w:tc>
          <w:tcPr>
            <w:tcW w:w="709" w:type="dxa"/>
            <w:shd w:val="clear" w:color="auto" w:fill="auto"/>
            <w:noWrap/>
            <w:vAlign w:val="bottom"/>
            <w:hideMark/>
          </w:tcPr>
          <w:p w14:paraId="49F2725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772</w:t>
            </w:r>
          </w:p>
        </w:tc>
        <w:tc>
          <w:tcPr>
            <w:tcW w:w="709" w:type="dxa"/>
            <w:shd w:val="clear" w:color="auto" w:fill="auto"/>
            <w:noWrap/>
            <w:vAlign w:val="bottom"/>
            <w:hideMark/>
          </w:tcPr>
          <w:p w14:paraId="7518634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780</w:t>
            </w:r>
          </w:p>
        </w:tc>
        <w:tc>
          <w:tcPr>
            <w:tcW w:w="850" w:type="dxa"/>
            <w:shd w:val="clear" w:color="auto" w:fill="auto"/>
            <w:noWrap/>
            <w:vAlign w:val="bottom"/>
            <w:hideMark/>
          </w:tcPr>
          <w:p w14:paraId="43A6143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772</w:t>
            </w:r>
          </w:p>
        </w:tc>
        <w:tc>
          <w:tcPr>
            <w:tcW w:w="709" w:type="dxa"/>
            <w:shd w:val="clear" w:color="auto" w:fill="auto"/>
            <w:noWrap/>
            <w:vAlign w:val="bottom"/>
            <w:hideMark/>
          </w:tcPr>
          <w:p w14:paraId="5562E92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784</w:t>
            </w:r>
          </w:p>
        </w:tc>
        <w:tc>
          <w:tcPr>
            <w:tcW w:w="709" w:type="dxa"/>
            <w:shd w:val="clear" w:color="auto" w:fill="auto"/>
            <w:noWrap/>
            <w:vAlign w:val="bottom"/>
            <w:hideMark/>
          </w:tcPr>
          <w:p w14:paraId="4E96A50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782</w:t>
            </w:r>
          </w:p>
        </w:tc>
        <w:tc>
          <w:tcPr>
            <w:tcW w:w="819" w:type="dxa"/>
            <w:shd w:val="clear" w:color="auto" w:fill="auto"/>
            <w:noWrap/>
            <w:vAlign w:val="bottom"/>
            <w:hideMark/>
          </w:tcPr>
          <w:p w14:paraId="0446CC8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765</w:t>
            </w:r>
          </w:p>
        </w:tc>
      </w:tr>
      <w:tr w:rsidR="00A337D4" w:rsidRPr="006927BD" w14:paraId="2A1E2312" w14:textId="77777777" w:rsidTr="00A337D4">
        <w:trPr>
          <w:trHeight w:val="240"/>
        </w:trPr>
        <w:tc>
          <w:tcPr>
            <w:tcW w:w="2977" w:type="dxa"/>
            <w:shd w:val="clear" w:color="auto" w:fill="auto"/>
            <w:noWrap/>
            <w:hideMark/>
          </w:tcPr>
          <w:p w14:paraId="50C56D11"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Hauptschule</w:t>
            </w:r>
          </w:p>
        </w:tc>
        <w:tc>
          <w:tcPr>
            <w:tcW w:w="709" w:type="dxa"/>
            <w:shd w:val="clear" w:color="auto" w:fill="auto"/>
            <w:noWrap/>
            <w:vAlign w:val="bottom"/>
            <w:hideMark/>
          </w:tcPr>
          <w:p w14:paraId="40F617F7" w14:textId="41EFE9E1"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145</w:t>
            </w:r>
          </w:p>
        </w:tc>
        <w:tc>
          <w:tcPr>
            <w:tcW w:w="709" w:type="dxa"/>
            <w:shd w:val="clear" w:color="auto" w:fill="auto"/>
            <w:noWrap/>
            <w:vAlign w:val="bottom"/>
            <w:hideMark/>
          </w:tcPr>
          <w:p w14:paraId="3C02430F" w14:textId="1D029F74"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018</w:t>
            </w:r>
          </w:p>
        </w:tc>
        <w:tc>
          <w:tcPr>
            <w:tcW w:w="850" w:type="dxa"/>
            <w:shd w:val="clear" w:color="auto" w:fill="auto"/>
            <w:noWrap/>
            <w:vAlign w:val="bottom"/>
            <w:hideMark/>
          </w:tcPr>
          <w:p w14:paraId="3DD3789B" w14:textId="4503872A"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877</w:t>
            </w:r>
          </w:p>
        </w:tc>
        <w:tc>
          <w:tcPr>
            <w:tcW w:w="709" w:type="dxa"/>
            <w:shd w:val="clear" w:color="auto" w:fill="auto"/>
            <w:noWrap/>
            <w:vAlign w:val="bottom"/>
            <w:hideMark/>
          </w:tcPr>
          <w:p w14:paraId="74C6AA32" w14:textId="4AA86FA0"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679</w:t>
            </w:r>
          </w:p>
        </w:tc>
        <w:tc>
          <w:tcPr>
            <w:tcW w:w="709" w:type="dxa"/>
            <w:shd w:val="clear" w:color="auto" w:fill="auto"/>
            <w:noWrap/>
            <w:vAlign w:val="bottom"/>
            <w:hideMark/>
          </w:tcPr>
          <w:p w14:paraId="047C42D8" w14:textId="3A0DACC5"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521</w:t>
            </w:r>
          </w:p>
        </w:tc>
        <w:tc>
          <w:tcPr>
            <w:tcW w:w="819" w:type="dxa"/>
            <w:shd w:val="clear" w:color="auto" w:fill="auto"/>
            <w:noWrap/>
            <w:vAlign w:val="bottom"/>
            <w:hideMark/>
          </w:tcPr>
          <w:p w14:paraId="2E1D038E" w14:textId="4569C9E9"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478</w:t>
            </w:r>
          </w:p>
        </w:tc>
      </w:tr>
      <w:tr w:rsidR="00A337D4" w:rsidRPr="006927BD" w14:paraId="1C2164AC" w14:textId="77777777" w:rsidTr="00A337D4">
        <w:trPr>
          <w:trHeight w:val="240"/>
        </w:trPr>
        <w:tc>
          <w:tcPr>
            <w:tcW w:w="2977" w:type="dxa"/>
            <w:shd w:val="clear" w:color="auto" w:fill="auto"/>
            <w:hideMark/>
          </w:tcPr>
          <w:p w14:paraId="61344420"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Tipos de escuela con varios itinerarios educativos</w:t>
            </w:r>
          </w:p>
        </w:tc>
        <w:tc>
          <w:tcPr>
            <w:tcW w:w="709" w:type="dxa"/>
            <w:shd w:val="clear" w:color="auto" w:fill="auto"/>
            <w:noWrap/>
            <w:vAlign w:val="bottom"/>
            <w:hideMark/>
          </w:tcPr>
          <w:p w14:paraId="2D26709E" w14:textId="208A284D"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057</w:t>
            </w:r>
          </w:p>
        </w:tc>
        <w:tc>
          <w:tcPr>
            <w:tcW w:w="709" w:type="dxa"/>
            <w:shd w:val="clear" w:color="auto" w:fill="auto"/>
            <w:noWrap/>
            <w:vAlign w:val="bottom"/>
            <w:hideMark/>
          </w:tcPr>
          <w:p w14:paraId="36BB33F1" w14:textId="742BCE35"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413</w:t>
            </w:r>
          </w:p>
        </w:tc>
        <w:tc>
          <w:tcPr>
            <w:tcW w:w="850" w:type="dxa"/>
            <w:shd w:val="clear" w:color="auto" w:fill="auto"/>
            <w:noWrap/>
            <w:vAlign w:val="bottom"/>
            <w:hideMark/>
          </w:tcPr>
          <w:p w14:paraId="46C47686" w14:textId="4C87AA6C"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446</w:t>
            </w:r>
          </w:p>
        </w:tc>
        <w:tc>
          <w:tcPr>
            <w:tcW w:w="709" w:type="dxa"/>
            <w:shd w:val="clear" w:color="auto" w:fill="auto"/>
            <w:noWrap/>
            <w:vAlign w:val="bottom"/>
            <w:hideMark/>
          </w:tcPr>
          <w:p w14:paraId="7A03C193" w14:textId="5BA76AAA"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483</w:t>
            </w:r>
          </w:p>
        </w:tc>
        <w:tc>
          <w:tcPr>
            <w:tcW w:w="709" w:type="dxa"/>
            <w:shd w:val="clear" w:color="auto" w:fill="auto"/>
            <w:noWrap/>
            <w:vAlign w:val="bottom"/>
            <w:hideMark/>
          </w:tcPr>
          <w:p w14:paraId="7D262EDE" w14:textId="4FE4EB6F"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500</w:t>
            </w:r>
          </w:p>
        </w:tc>
        <w:tc>
          <w:tcPr>
            <w:tcW w:w="819" w:type="dxa"/>
            <w:shd w:val="clear" w:color="auto" w:fill="auto"/>
            <w:noWrap/>
            <w:vAlign w:val="bottom"/>
            <w:hideMark/>
          </w:tcPr>
          <w:p w14:paraId="3CE0EE43" w14:textId="64A9603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499</w:t>
            </w:r>
          </w:p>
        </w:tc>
      </w:tr>
      <w:tr w:rsidR="00A337D4" w:rsidRPr="006927BD" w14:paraId="01E9D6ED" w14:textId="77777777" w:rsidTr="00A337D4">
        <w:trPr>
          <w:trHeight w:val="240"/>
        </w:trPr>
        <w:tc>
          <w:tcPr>
            <w:tcW w:w="2977" w:type="dxa"/>
            <w:shd w:val="clear" w:color="auto" w:fill="auto"/>
            <w:noWrap/>
            <w:hideMark/>
          </w:tcPr>
          <w:p w14:paraId="481FD647"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Realschule</w:t>
            </w:r>
          </w:p>
        </w:tc>
        <w:tc>
          <w:tcPr>
            <w:tcW w:w="709" w:type="dxa"/>
            <w:shd w:val="clear" w:color="auto" w:fill="auto"/>
            <w:noWrap/>
            <w:vAlign w:val="bottom"/>
            <w:hideMark/>
          </w:tcPr>
          <w:p w14:paraId="086C39B0" w14:textId="64032396"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034</w:t>
            </w:r>
          </w:p>
        </w:tc>
        <w:tc>
          <w:tcPr>
            <w:tcW w:w="709" w:type="dxa"/>
            <w:shd w:val="clear" w:color="auto" w:fill="auto"/>
            <w:noWrap/>
            <w:vAlign w:val="bottom"/>
            <w:hideMark/>
          </w:tcPr>
          <w:p w14:paraId="3AEDCAE3" w14:textId="29F6AA94"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181</w:t>
            </w:r>
          </w:p>
        </w:tc>
        <w:tc>
          <w:tcPr>
            <w:tcW w:w="850" w:type="dxa"/>
            <w:shd w:val="clear" w:color="auto" w:fill="auto"/>
            <w:noWrap/>
            <w:vAlign w:val="bottom"/>
            <w:hideMark/>
          </w:tcPr>
          <w:p w14:paraId="4F8D37E9" w14:textId="0B4F10ED"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085</w:t>
            </w:r>
          </w:p>
        </w:tc>
        <w:tc>
          <w:tcPr>
            <w:tcW w:w="709" w:type="dxa"/>
            <w:shd w:val="clear" w:color="auto" w:fill="auto"/>
            <w:noWrap/>
            <w:vAlign w:val="bottom"/>
            <w:hideMark/>
          </w:tcPr>
          <w:p w14:paraId="77A6D07D" w14:textId="56B6C16A"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017</w:t>
            </w:r>
          </w:p>
        </w:tc>
        <w:tc>
          <w:tcPr>
            <w:tcW w:w="709" w:type="dxa"/>
            <w:shd w:val="clear" w:color="auto" w:fill="auto"/>
            <w:noWrap/>
            <w:vAlign w:val="bottom"/>
            <w:hideMark/>
          </w:tcPr>
          <w:p w14:paraId="55994C5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997</w:t>
            </w:r>
          </w:p>
        </w:tc>
        <w:tc>
          <w:tcPr>
            <w:tcW w:w="819" w:type="dxa"/>
            <w:shd w:val="clear" w:color="auto" w:fill="auto"/>
            <w:noWrap/>
            <w:vAlign w:val="bottom"/>
            <w:hideMark/>
          </w:tcPr>
          <w:p w14:paraId="7513567C" w14:textId="3A97EF8E"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005</w:t>
            </w:r>
          </w:p>
        </w:tc>
      </w:tr>
      <w:tr w:rsidR="00A337D4" w:rsidRPr="006927BD" w14:paraId="417DFA38" w14:textId="77777777" w:rsidTr="00A337D4">
        <w:trPr>
          <w:trHeight w:val="240"/>
        </w:trPr>
        <w:tc>
          <w:tcPr>
            <w:tcW w:w="2977" w:type="dxa"/>
            <w:shd w:val="clear" w:color="auto" w:fill="auto"/>
            <w:noWrap/>
            <w:hideMark/>
          </w:tcPr>
          <w:p w14:paraId="02E6E997"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w:t>
            </w:r>
          </w:p>
        </w:tc>
        <w:tc>
          <w:tcPr>
            <w:tcW w:w="709" w:type="dxa"/>
            <w:shd w:val="clear" w:color="auto" w:fill="auto"/>
            <w:noWrap/>
            <w:vAlign w:val="bottom"/>
            <w:hideMark/>
          </w:tcPr>
          <w:p w14:paraId="6F9BEEC4" w14:textId="0418976E"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531</w:t>
            </w:r>
          </w:p>
        </w:tc>
        <w:tc>
          <w:tcPr>
            <w:tcW w:w="709" w:type="dxa"/>
            <w:shd w:val="clear" w:color="auto" w:fill="auto"/>
            <w:noWrap/>
            <w:vAlign w:val="bottom"/>
            <w:hideMark/>
          </w:tcPr>
          <w:p w14:paraId="4C23CCC9" w14:textId="51F9B6A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800</w:t>
            </w:r>
          </w:p>
        </w:tc>
        <w:tc>
          <w:tcPr>
            <w:tcW w:w="850" w:type="dxa"/>
            <w:shd w:val="clear" w:color="auto" w:fill="auto"/>
            <w:noWrap/>
            <w:vAlign w:val="bottom"/>
            <w:hideMark/>
          </w:tcPr>
          <w:p w14:paraId="14740979" w14:textId="3210B8B6"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842</w:t>
            </w:r>
          </w:p>
        </w:tc>
        <w:tc>
          <w:tcPr>
            <w:tcW w:w="709" w:type="dxa"/>
            <w:shd w:val="clear" w:color="auto" w:fill="auto"/>
            <w:noWrap/>
            <w:vAlign w:val="bottom"/>
            <w:hideMark/>
          </w:tcPr>
          <w:p w14:paraId="429C2140" w14:textId="5A015E93"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920</w:t>
            </w:r>
          </w:p>
        </w:tc>
        <w:tc>
          <w:tcPr>
            <w:tcW w:w="709" w:type="dxa"/>
            <w:shd w:val="clear" w:color="auto" w:fill="auto"/>
            <w:noWrap/>
            <w:vAlign w:val="bottom"/>
            <w:hideMark/>
          </w:tcPr>
          <w:p w14:paraId="7AB47A39" w14:textId="75895135"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926</w:t>
            </w:r>
          </w:p>
        </w:tc>
        <w:tc>
          <w:tcPr>
            <w:tcW w:w="819" w:type="dxa"/>
            <w:shd w:val="clear" w:color="auto" w:fill="auto"/>
            <w:noWrap/>
            <w:vAlign w:val="bottom"/>
            <w:hideMark/>
          </w:tcPr>
          <w:p w14:paraId="78C1E513" w14:textId="248B1DE6"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961</w:t>
            </w:r>
          </w:p>
        </w:tc>
      </w:tr>
      <w:tr w:rsidR="00A337D4" w:rsidRPr="006927BD" w14:paraId="5D5A4730" w14:textId="77777777" w:rsidTr="00A337D4">
        <w:trPr>
          <w:trHeight w:val="240"/>
        </w:trPr>
        <w:tc>
          <w:tcPr>
            <w:tcW w:w="2977" w:type="dxa"/>
            <w:shd w:val="clear" w:color="auto" w:fill="auto"/>
            <w:noWrap/>
            <w:hideMark/>
          </w:tcPr>
          <w:p w14:paraId="18F51AFA"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 polivalente</w:t>
            </w:r>
          </w:p>
        </w:tc>
        <w:tc>
          <w:tcPr>
            <w:tcW w:w="709" w:type="dxa"/>
            <w:shd w:val="clear" w:color="auto" w:fill="auto"/>
            <w:noWrap/>
            <w:vAlign w:val="bottom"/>
            <w:hideMark/>
          </w:tcPr>
          <w:p w14:paraId="0E189A2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789</w:t>
            </w:r>
          </w:p>
        </w:tc>
        <w:tc>
          <w:tcPr>
            <w:tcW w:w="709" w:type="dxa"/>
            <w:shd w:val="clear" w:color="auto" w:fill="auto"/>
            <w:noWrap/>
            <w:vAlign w:val="bottom"/>
            <w:hideMark/>
          </w:tcPr>
          <w:p w14:paraId="60DD8508" w14:textId="0540BC8E"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653</w:t>
            </w:r>
          </w:p>
        </w:tc>
        <w:tc>
          <w:tcPr>
            <w:tcW w:w="850" w:type="dxa"/>
            <w:shd w:val="clear" w:color="auto" w:fill="auto"/>
            <w:noWrap/>
            <w:vAlign w:val="bottom"/>
            <w:hideMark/>
          </w:tcPr>
          <w:p w14:paraId="2D4561B8" w14:textId="3046229D"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749</w:t>
            </w:r>
          </w:p>
        </w:tc>
        <w:tc>
          <w:tcPr>
            <w:tcW w:w="709" w:type="dxa"/>
            <w:shd w:val="clear" w:color="auto" w:fill="auto"/>
            <w:noWrap/>
            <w:vAlign w:val="bottom"/>
            <w:hideMark/>
          </w:tcPr>
          <w:p w14:paraId="59C29334" w14:textId="6A5CCEB5"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803</w:t>
            </w:r>
          </w:p>
        </w:tc>
        <w:tc>
          <w:tcPr>
            <w:tcW w:w="709" w:type="dxa"/>
            <w:shd w:val="clear" w:color="auto" w:fill="auto"/>
            <w:noWrap/>
            <w:vAlign w:val="bottom"/>
            <w:hideMark/>
          </w:tcPr>
          <w:p w14:paraId="1896170C" w14:textId="24BD3BEA"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844</w:t>
            </w:r>
          </w:p>
        </w:tc>
        <w:tc>
          <w:tcPr>
            <w:tcW w:w="819" w:type="dxa"/>
            <w:shd w:val="clear" w:color="auto" w:fill="auto"/>
            <w:noWrap/>
            <w:vAlign w:val="bottom"/>
            <w:hideMark/>
          </w:tcPr>
          <w:p w14:paraId="50FEE314" w14:textId="257A44CC"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822</w:t>
            </w:r>
          </w:p>
        </w:tc>
      </w:tr>
      <w:tr w:rsidR="00A337D4" w:rsidRPr="006927BD" w14:paraId="3A0741AF" w14:textId="77777777" w:rsidTr="00A337D4">
        <w:trPr>
          <w:trHeight w:val="240"/>
        </w:trPr>
        <w:tc>
          <w:tcPr>
            <w:tcW w:w="2977" w:type="dxa"/>
            <w:shd w:val="clear" w:color="auto" w:fill="auto"/>
            <w:noWrap/>
            <w:hideMark/>
          </w:tcPr>
          <w:p w14:paraId="6B69DCDE"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para alumnos con necesidades especiales</w:t>
            </w:r>
          </w:p>
        </w:tc>
        <w:tc>
          <w:tcPr>
            <w:tcW w:w="709" w:type="dxa"/>
            <w:shd w:val="clear" w:color="auto" w:fill="auto"/>
            <w:noWrap/>
            <w:vAlign w:val="bottom"/>
            <w:hideMark/>
          </w:tcPr>
          <w:p w14:paraId="574B2815" w14:textId="569CBB03"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033</w:t>
            </w:r>
          </w:p>
        </w:tc>
        <w:tc>
          <w:tcPr>
            <w:tcW w:w="709" w:type="dxa"/>
            <w:shd w:val="clear" w:color="auto" w:fill="auto"/>
            <w:noWrap/>
            <w:vAlign w:val="bottom"/>
            <w:hideMark/>
          </w:tcPr>
          <w:p w14:paraId="794D9C25" w14:textId="2622B759"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047</w:t>
            </w:r>
          </w:p>
        </w:tc>
        <w:tc>
          <w:tcPr>
            <w:tcW w:w="850" w:type="dxa"/>
            <w:shd w:val="clear" w:color="auto" w:fill="auto"/>
            <w:noWrap/>
            <w:vAlign w:val="bottom"/>
            <w:hideMark/>
          </w:tcPr>
          <w:p w14:paraId="316C3493" w14:textId="6F814645"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040</w:t>
            </w:r>
          </w:p>
        </w:tc>
        <w:tc>
          <w:tcPr>
            <w:tcW w:w="709" w:type="dxa"/>
            <w:shd w:val="clear" w:color="auto" w:fill="auto"/>
            <w:noWrap/>
            <w:vAlign w:val="bottom"/>
            <w:hideMark/>
          </w:tcPr>
          <w:p w14:paraId="1F29AC11" w14:textId="1E4B350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057</w:t>
            </w:r>
          </w:p>
        </w:tc>
        <w:tc>
          <w:tcPr>
            <w:tcW w:w="709" w:type="dxa"/>
            <w:shd w:val="clear" w:color="auto" w:fill="auto"/>
            <w:noWrap/>
            <w:vAlign w:val="bottom"/>
            <w:hideMark/>
          </w:tcPr>
          <w:p w14:paraId="1CBAD8A7" w14:textId="577CE32A"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054</w:t>
            </w:r>
          </w:p>
        </w:tc>
        <w:tc>
          <w:tcPr>
            <w:tcW w:w="819" w:type="dxa"/>
            <w:shd w:val="clear" w:color="auto" w:fill="auto"/>
            <w:noWrap/>
            <w:vAlign w:val="bottom"/>
            <w:hideMark/>
          </w:tcPr>
          <w:p w14:paraId="4716354A" w14:textId="0A2B1CA1"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070</w:t>
            </w:r>
          </w:p>
        </w:tc>
      </w:tr>
      <w:tr w:rsidR="00A337D4" w:rsidRPr="004C608D" w14:paraId="2BCD46D7" w14:textId="77777777" w:rsidTr="00A337D4">
        <w:trPr>
          <w:trHeight w:val="240"/>
        </w:trPr>
        <w:tc>
          <w:tcPr>
            <w:tcW w:w="7482" w:type="dxa"/>
            <w:gridSpan w:val="7"/>
            <w:shd w:val="clear" w:color="auto" w:fill="auto"/>
            <w:noWrap/>
            <w:hideMark/>
          </w:tcPr>
          <w:p w14:paraId="436F9C55" w14:textId="5C7B7198" w:rsidR="006927BD" w:rsidRPr="004C608D" w:rsidRDefault="004C608D" w:rsidP="00A337D4">
            <w:pPr>
              <w:pStyle w:val="SingleTxtG"/>
              <w:tabs>
                <w:tab w:val="clear" w:pos="1701"/>
                <w:tab w:val="clear" w:pos="2268"/>
                <w:tab w:val="clear" w:pos="2835"/>
              </w:tabs>
              <w:spacing w:before="40" w:after="40" w:line="220" w:lineRule="exact"/>
              <w:ind w:left="0" w:right="28"/>
              <w:jc w:val="left"/>
              <w:rPr>
                <w:b/>
                <w:bCs/>
                <w:sz w:val="18"/>
                <w:lang w:val="en-GB"/>
              </w:rPr>
            </w:pPr>
            <w:r w:rsidRPr="004C608D">
              <w:rPr>
                <w:b/>
                <w:bCs/>
                <w:sz w:val="18"/>
              </w:rPr>
              <w:t>En porcentaje</w:t>
            </w:r>
            <w:r w:rsidR="006927BD" w:rsidRPr="004C608D">
              <w:rPr>
                <w:sz w:val="18"/>
                <w:vertAlign w:val="superscript"/>
              </w:rPr>
              <w:t>1)</w:t>
            </w:r>
          </w:p>
        </w:tc>
      </w:tr>
      <w:tr w:rsidR="00A337D4" w:rsidRPr="006927BD" w14:paraId="605A5919" w14:textId="77777777" w:rsidTr="00A337D4">
        <w:trPr>
          <w:trHeight w:val="240"/>
        </w:trPr>
        <w:tc>
          <w:tcPr>
            <w:tcW w:w="2977" w:type="dxa"/>
            <w:shd w:val="clear" w:color="auto" w:fill="auto"/>
            <w:noWrap/>
            <w:hideMark/>
          </w:tcPr>
          <w:p w14:paraId="7D237766"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primarias</w:t>
            </w:r>
          </w:p>
        </w:tc>
        <w:tc>
          <w:tcPr>
            <w:tcW w:w="709" w:type="dxa"/>
            <w:shd w:val="clear" w:color="auto" w:fill="auto"/>
            <w:noWrap/>
            <w:vAlign w:val="bottom"/>
            <w:hideMark/>
          </w:tcPr>
          <w:p w14:paraId="54A8875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44,2</w:t>
            </w:r>
          </w:p>
        </w:tc>
        <w:tc>
          <w:tcPr>
            <w:tcW w:w="709" w:type="dxa"/>
            <w:shd w:val="clear" w:color="auto" w:fill="auto"/>
            <w:noWrap/>
            <w:vAlign w:val="bottom"/>
            <w:hideMark/>
          </w:tcPr>
          <w:p w14:paraId="605C845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55,6</w:t>
            </w:r>
          </w:p>
        </w:tc>
        <w:tc>
          <w:tcPr>
            <w:tcW w:w="850" w:type="dxa"/>
            <w:shd w:val="clear" w:color="auto" w:fill="auto"/>
            <w:noWrap/>
            <w:vAlign w:val="bottom"/>
            <w:hideMark/>
          </w:tcPr>
          <w:p w14:paraId="584E143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65,8</w:t>
            </w:r>
          </w:p>
        </w:tc>
        <w:tc>
          <w:tcPr>
            <w:tcW w:w="709" w:type="dxa"/>
            <w:shd w:val="clear" w:color="auto" w:fill="auto"/>
            <w:noWrap/>
            <w:vAlign w:val="bottom"/>
            <w:hideMark/>
          </w:tcPr>
          <w:p w14:paraId="466A393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68,2</w:t>
            </w:r>
          </w:p>
        </w:tc>
        <w:tc>
          <w:tcPr>
            <w:tcW w:w="709" w:type="dxa"/>
            <w:shd w:val="clear" w:color="auto" w:fill="auto"/>
            <w:noWrap/>
            <w:vAlign w:val="bottom"/>
            <w:hideMark/>
          </w:tcPr>
          <w:p w14:paraId="742154B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67,5</w:t>
            </w:r>
          </w:p>
        </w:tc>
        <w:tc>
          <w:tcPr>
            <w:tcW w:w="819" w:type="dxa"/>
            <w:shd w:val="clear" w:color="auto" w:fill="auto"/>
            <w:noWrap/>
            <w:vAlign w:val="bottom"/>
            <w:hideMark/>
          </w:tcPr>
          <w:p w14:paraId="3DBB954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70,6</w:t>
            </w:r>
          </w:p>
        </w:tc>
      </w:tr>
      <w:tr w:rsidR="00A337D4" w:rsidRPr="006927BD" w14:paraId="707233EB" w14:textId="77777777" w:rsidTr="00A337D4">
        <w:trPr>
          <w:trHeight w:val="240"/>
        </w:trPr>
        <w:tc>
          <w:tcPr>
            <w:tcW w:w="2977" w:type="dxa"/>
            <w:shd w:val="clear" w:color="auto" w:fill="auto"/>
            <w:hideMark/>
          </w:tcPr>
          <w:p w14:paraId="0518F68B"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lastRenderedPageBreak/>
              <w:t xml:space="preserve">Nivel de orientación independiente del tipo de escuela </w:t>
            </w:r>
          </w:p>
        </w:tc>
        <w:tc>
          <w:tcPr>
            <w:tcW w:w="709" w:type="dxa"/>
            <w:shd w:val="clear" w:color="auto" w:fill="auto"/>
            <w:noWrap/>
            <w:vAlign w:val="bottom"/>
            <w:hideMark/>
          </w:tcPr>
          <w:p w14:paraId="29B6D98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71,3</w:t>
            </w:r>
          </w:p>
        </w:tc>
        <w:tc>
          <w:tcPr>
            <w:tcW w:w="709" w:type="dxa"/>
            <w:shd w:val="clear" w:color="auto" w:fill="auto"/>
            <w:noWrap/>
            <w:vAlign w:val="bottom"/>
            <w:hideMark/>
          </w:tcPr>
          <w:p w14:paraId="66C4289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74,9</w:t>
            </w:r>
          </w:p>
        </w:tc>
        <w:tc>
          <w:tcPr>
            <w:tcW w:w="850" w:type="dxa"/>
            <w:shd w:val="clear" w:color="auto" w:fill="auto"/>
            <w:noWrap/>
            <w:vAlign w:val="bottom"/>
            <w:hideMark/>
          </w:tcPr>
          <w:p w14:paraId="0E56488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74,2</w:t>
            </w:r>
          </w:p>
        </w:tc>
        <w:tc>
          <w:tcPr>
            <w:tcW w:w="709" w:type="dxa"/>
            <w:shd w:val="clear" w:color="auto" w:fill="auto"/>
            <w:noWrap/>
            <w:vAlign w:val="bottom"/>
            <w:hideMark/>
          </w:tcPr>
          <w:p w14:paraId="1F293FC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75,3</w:t>
            </w:r>
          </w:p>
        </w:tc>
        <w:tc>
          <w:tcPr>
            <w:tcW w:w="709" w:type="dxa"/>
            <w:shd w:val="clear" w:color="auto" w:fill="auto"/>
            <w:noWrap/>
            <w:vAlign w:val="bottom"/>
            <w:hideMark/>
          </w:tcPr>
          <w:p w14:paraId="0C8196B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75,0</w:t>
            </w:r>
          </w:p>
        </w:tc>
        <w:tc>
          <w:tcPr>
            <w:tcW w:w="819" w:type="dxa"/>
            <w:shd w:val="clear" w:color="auto" w:fill="auto"/>
            <w:noWrap/>
            <w:vAlign w:val="bottom"/>
            <w:hideMark/>
          </w:tcPr>
          <w:p w14:paraId="6280560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72,9</w:t>
            </w:r>
          </w:p>
        </w:tc>
      </w:tr>
      <w:tr w:rsidR="00A337D4" w:rsidRPr="006927BD" w14:paraId="7935E9D8" w14:textId="77777777" w:rsidTr="00A337D4">
        <w:trPr>
          <w:trHeight w:val="240"/>
        </w:trPr>
        <w:tc>
          <w:tcPr>
            <w:tcW w:w="2977" w:type="dxa"/>
            <w:shd w:val="clear" w:color="auto" w:fill="auto"/>
            <w:noWrap/>
            <w:hideMark/>
          </w:tcPr>
          <w:p w14:paraId="683EC098"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Hauptschule</w:t>
            </w:r>
          </w:p>
        </w:tc>
        <w:tc>
          <w:tcPr>
            <w:tcW w:w="709" w:type="dxa"/>
            <w:shd w:val="clear" w:color="auto" w:fill="auto"/>
            <w:noWrap/>
            <w:vAlign w:val="bottom"/>
            <w:hideMark/>
          </w:tcPr>
          <w:p w14:paraId="4A6F7BB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57,5</w:t>
            </w:r>
          </w:p>
        </w:tc>
        <w:tc>
          <w:tcPr>
            <w:tcW w:w="709" w:type="dxa"/>
            <w:shd w:val="clear" w:color="auto" w:fill="auto"/>
            <w:noWrap/>
            <w:vAlign w:val="bottom"/>
            <w:hideMark/>
          </w:tcPr>
          <w:p w14:paraId="31EAA01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70,3</w:t>
            </w:r>
          </w:p>
        </w:tc>
        <w:tc>
          <w:tcPr>
            <w:tcW w:w="850" w:type="dxa"/>
            <w:shd w:val="clear" w:color="auto" w:fill="auto"/>
            <w:noWrap/>
            <w:vAlign w:val="bottom"/>
            <w:hideMark/>
          </w:tcPr>
          <w:p w14:paraId="110C15B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71,8</w:t>
            </w:r>
          </w:p>
        </w:tc>
        <w:tc>
          <w:tcPr>
            <w:tcW w:w="709" w:type="dxa"/>
            <w:shd w:val="clear" w:color="auto" w:fill="auto"/>
            <w:noWrap/>
            <w:vAlign w:val="bottom"/>
            <w:hideMark/>
          </w:tcPr>
          <w:p w14:paraId="17AA611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72,0</w:t>
            </w:r>
          </w:p>
        </w:tc>
        <w:tc>
          <w:tcPr>
            <w:tcW w:w="709" w:type="dxa"/>
            <w:shd w:val="clear" w:color="auto" w:fill="auto"/>
            <w:noWrap/>
            <w:vAlign w:val="bottom"/>
            <w:hideMark/>
          </w:tcPr>
          <w:p w14:paraId="7E5B144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72,4</w:t>
            </w:r>
          </w:p>
        </w:tc>
        <w:tc>
          <w:tcPr>
            <w:tcW w:w="819" w:type="dxa"/>
            <w:shd w:val="clear" w:color="auto" w:fill="auto"/>
            <w:noWrap/>
            <w:vAlign w:val="bottom"/>
            <w:hideMark/>
          </w:tcPr>
          <w:p w14:paraId="0726DE9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77,6</w:t>
            </w:r>
          </w:p>
        </w:tc>
      </w:tr>
      <w:tr w:rsidR="00A337D4" w:rsidRPr="006927BD" w14:paraId="0D15F0D2" w14:textId="77777777" w:rsidTr="00A337D4">
        <w:trPr>
          <w:trHeight w:val="240"/>
        </w:trPr>
        <w:tc>
          <w:tcPr>
            <w:tcW w:w="2977" w:type="dxa"/>
            <w:shd w:val="clear" w:color="auto" w:fill="auto"/>
            <w:hideMark/>
          </w:tcPr>
          <w:p w14:paraId="2458FD01"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Tipos de escuela con varios itinerarios educativos</w:t>
            </w:r>
          </w:p>
        </w:tc>
        <w:tc>
          <w:tcPr>
            <w:tcW w:w="709" w:type="dxa"/>
            <w:shd w:val="clear" w:color="auto" w:fill="auto"/>
            <w:noWrap/>
            <w:vAlign w:val="bottom"/>
            <w:hideMark/>
          </w:tcPr>
          <w:p w14:paraId="04EEDAD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71,3</w:t>
            </w:r>
          </w:p>
        </w:tc>
        <w:tc>
          <w:tcPr>
            <w:tcW w:w="709" w:type="dxa"/>
            <w:shd w:val="clear" w:color="auto" w:fill="auto"/>
            <w:noWrap/>
            <w:vAlign w:val="bottom"/>
            <w:hideMark/>
          </w:tcPr>
          <w:p w14:paraId="5A4D5A6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80,0</w:t>
            </w:r>
          </w:p>
        </w:tc>
        <w:tc>
          <w:tcPr>
            <w:tcW w:w="850" w:type="dxa"/>
            <w:shd w:val="clear" w:color="auto" w:fill="auto"/>
            <w:noWrap/>
            <w:vAlign w:val="bottom"/>
            <w:hideMark/>
          </w:tcPr>
          <w:p w14:paraId="64919FB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80,0</w:t>
            </w:r>
          </w:p>
        </w:tc>
        <w:tc>
          <w:tcPr>
            <w:tcW w:w="709" w:type="dxa"/>
            <w:shd w:val="clear" w:color="auto" w:fill="auto"/>
            <w:noWrap/>
            <w:vAlign w:val="bottom"/>
            <w:hideMark/>
          </w:tcPr>
          <w:p w14:paraId="41A842A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81,7</w:t>
            </w:r>
          </w:p>
        </w:tc>
        <w:tc>
          <w:tcPr>
            <w:tcW w:w="709" w:type="dxa"/>
            <w:shd w:val="clear" w:color="auto" w:fill="auto"/>
            <w:noWrap/>
            <w:vAlign w:val="bottom"/>
            <w:hideMark/>
          </w:tcPr>
          <w:p w14:paraId="6F13174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81,6</w:t>
            </w:r>
          </w:p>
        </w:tc>
        <w:tc>
          <w:tcPr>
            <w:tcW w:w="819" w:type="dxa"/>
            <w:shd w:val="clear" w:color="auto" w:fill="auto"/>
            <w:noWrap/>
            <w:vAlign w:val="bottom"/>
            <w:hideMark/>
          </w:tcPr>
          <w:p w14:paraId="4A71DC1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82,1</w:t>
            </w:r>
          </w:p>
        </w:tc>
      </w:tr>
      <w:tr w:rsidR="00A337D4" w:rsidRPr="006927BD" w14:paraId="01DFED81" w14:textId="77777777" w:rsidTr="00A337D4">
        <w:trPr>
          <w:trHeight w:val="240"/>
        </w:trPr>
        <w:tc>
          <w:tcPr>
            <w:tcW w:w="2977" w:type="dxa"/>
            <w:shd w:val="clear" w:color="auto" w:fill="auto"/>
            <w:noWrap/>
            <w:hideMark/>
          </w:tcPr>
          <w:p w14:paraId="1DC4692E"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Realschule</w:t>
            </w:r>
          </w:p>
        </w:tc>
        <w:tc>
          <w:tcPr>
            <w:tcW w:w="709" w:type="dxa"/>
            <w:shd w:val="clear" w:color="auto" w:fill="auto"/>
            <w:noWrap/>
            <w:vAlign w:val="bottom"/>
            <w:hideMark/>
          </w:tcPr>
          <w:p w14:paraId="1303C8B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42,4</w:t>
            </w:r>
          </w:p>
        </w:tc>
        <w:tc>
          <w:tcPr>
            <w:tcW w:w="709" w:type="dxa"/>
            <w:shd w:val="clear" w:color="auto" w:fill="auto"/>
            <w:noWrap/>
            <w:vAlign w:val="bottom"/>
            <w:hideMark/>
          </w:tcPr>
          <w:p w14:paraId="1338583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53,7</w:t>
            </w:r>
          </w:p>
        </w:tc>
        <w:tc>
          <w:tcPr>
            <w:tcW w:w="850" w:type="dxa"/>
            <w:shd w:val="clear" w:color="auto" w:fill="auto"/>
            <w:noWrap/>
            <w:vAlign w:val="bottom"/>
            <w:hideMark/>
          </w:tcPr>
          <w:p w14:paraId="739C3AB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53,6</w:t>
            </w:r>
          </w:p>
        </w:tc>
        <w:tc>
          <w:tcPr>
            <w:tcW w:w="709" w:type="dxa"/>
            <w:shd w:val="clear" w:color="auto" w:fill="auto"/>
            <w:noWrap/>
            <w:vAlign w:val="bottom"/>
            <w:hideMark/>
          </w:tcPr>
          <w:p w14:paraId="4B85ACC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53,7</w:t>
            </w:r>
          </w:p>
        </w:tc>
        <w:tc>
          <w:tcPr>
            <w:tcW w:w="709" w:type="dxa"/>
            <w:shd w:val="clear" w:color="auto" w:fill="auto"/>
            <w:noWrap/>
            <w:vAlign w:val="bottom"/>
            <w:hideMark/>
          </w:tcPr>
          <w:p w14:paraId="6241A1D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55,1</w:t>
            </w:r>
          </w:p>
        </w:tc>
        <w:tc>
          <w:tcPr>
            <w:tcW w:w="819" w:type="dxa"/>
            <w:shd w:val="clear" w:color="auto" w:fill="auto"/>
            <w:noWrap/>
            <w:vAlign w:val="bottom"/>
            <w:hideMark/>
          </w:tcPr>
          <w:p w14:paraId="0AEB59C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57,8</w:t>
            </w:r>
          </w:p>
        </w:tc>
      </w:tr>
      <w:tr w:rsidR="00A337D4" w:rsidRPr="006927BD" w14:paraId="37B81EED" w14:textId="77777777" w:rsidTr="00A337D4">
        <w:trPr>
          <w:trHeight w:val="240"/>
        </w:trPr>
        <w:tc>
          <w:tcPr>
            <w:tcW w:w="2977" w:type="dxa"/>
            <w:shd w:val="clear" w:color="auto" w:fill="auto"/>
            <w:noWrap/>
            <w:hideMark/>
          </w:tcPr>
          <w:p w14:paraId="06A728E9"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w:t>
            </w:r>
          </w:p>
        </w:tc>
        <w:tc>
          <w:tcPr>
            <w:tcW w:w="709" w:type="dxa"/>
            <w:shd w:val="clear" w:color="auto" w:fill="auto"/>
            <w:noWrap/>
            <w:vAlign w:val="bottom"/>
            <w:hideMark/>
          </w:tcPr>
          <w:p w14:paraId="55D92B3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49,4</w:t>
            </w:r>
          </w:p>
        </w:tc>
        <w:tc>
          <w:tcPr>
            <w:tcW w:w="709" w:type="dxa"/>
            <w:shd w:val="clear" w:color="auto" w:fill="auto"/>
            <w:noWrap/>
            <w:vAlign w:val="bottom"/>
            <w:hideMark/>
          </w:tcPr>
          <w:p w14:paraId="075BD32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60,5</w:t>
            </w:r>
          </w:p>
        </w:tc>
        <w:tc>
          <w:tcPr>
            <w:tcW w:w="850" w:type="dxa"/>
            <w:shd w:val="clear" w:color="auto" w:fill="auto"/>
            <w:noWrap/>
            <w:vAlign w:val="bottom"/>
            <w:hideMark/>
          </w:tcPr>
          <w:p w14:paraId="68BF9B1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61,7</w:t>
            </w:r>
          </w:p>
        </w:tc>
        <w:tc>
          <w:tcPr>
            <w:tcW w:w="709" w:type="dxa"/>
            <w:shd w:val="clear" w:color="auto" w:fill="auto"/>
            <w:noWrap/>
            <w:vAlign w:val="bottom"/>
            <w:hideMark/>
          </w:tcPr>
          <w:p w14:paraId="19AC9B3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64,2</w:t>
            </w:r>
          </w:p>
        </w:tc>
        <w:tc>
          <w:tcPr>
            <w:tcW w:w="709" w:type="dxa"/>
            <w:shd w:val="clear" w:color="auto" w:fill="auto"/>
            <w:noWrap/>
            <w:vAlign w:val="bottom"/>
            <w:hideMark/>
          </w:tcPr>
          <w:p w14:paraId="0DCC589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64,3</w:t>
            </w:r>
          </w:p>
        </w:tc>
        <w:tc>
          <w:tcPr>
            <w:tcW w:w="819" w:type="dxa"/>
            <w:shd w:val="clear" w:color="auto" w:fill="auto"/>
            <w:noWrap/>
            <w:vAlign w:val="bottom"/>
            <w:hideMark/>
          </w:tcPr>
          <w:p w14:paraId="737056A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65,5</w:t>
            </w:r>
          </w:p>
        </w:tc>
      </w:tr>
      <w:tr w:rsidR="00A337D4" w:rsidRPr="006927BD" w14:paraId="66A28388" w14:textId="77777777" w:rsidTr="00A337D4">
        <w:trPr>
          <w:trHeight w:val="240"/>
        </w:trPr>
        <w:tc>
          <w:tcPr>
            <w:tcW w:w="2977" w:type="dxa"/>
            <w:shd w:val="clear" w:color="auto" w:fill="auto"/>
            <w:noWrap/>
            <w:hideMark/>
          </w:tcPr>
          <w:p w14:paraId="2D874C08"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 polivalente</w:t>
            </w:r>
          </w:p>
        </w:tc>
        <w:tc>
          <w:tcPr>
            <w:tcW w:w="709" w:type="dxa"/>
            <w:shd w:val="clear" w:color="auto" w:fill="auto"/>
            <w:noWrap/>
            <w:vAlign w:val="bottom"/>
            <w:hideMark/>
          </w:tcPr>
          <w:p w14:paraId="3A7C91E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77,4</w:t>
            </w:r>
          </w:p>
        </w:tc>
        <w:tc>
          <w:tcPr>
            <w:tcW w:w="709" w:type="dxa"/>
            <w:shd w:val="clear" w:color="auto" w:fill="auto"/>
            <w:noWrap/>
            <w:vAlign w:val="bottom"/>
            <w:hideMark/>
          </w:tcPr>
          <w:p w14:paraId="57F5C08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87,6</w:t>
            </w:r>
          </w:p>
        </w:tc>
        <w:tc>
          <w:tcPr>
            <w:tcW w:w="850" w:type="dxa"/>
            <w:shd w:val="clear" w:color="auto" w:fill="auto"/>
            <w:noWrap/>
            <w:vAlign w:val="bottom"/>
            <w:hideMark/>
          </w:tcPr>
          <w:p w14:paraId="09E6E53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87,0</w:t>
            </w:r>
          </w:p>
        </w:tc>
        <w:tc>
          <w:tcPr>
            <w:tcW w:w="709" w:type="dxa"/>
            <w:shd w:val="clear" w:color="auto" w:fill="auto"/>
            <w:noWrap/>
            <w:vAlign w:val="bottom"/>
            <w:hideMark/>
          </w:tcPr>
          <w:p w14:paraId="79F3317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87,8</w:t>
            </w:r>
          </w:p>
        </w:tc>
        <w:tc>
          <w:tcPr>
            <w:tcW w:w="709" w:type="dxa"/>
            <w:shd w:val="clear" w:color="auto" w:fill="auto"/>
            <w:noWrap/>
            <w:vAlign w:val="bottom"/>
            <w:hideMark/>
          </w:tcPr>
          <w:p w14:paraId="01BE541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89,0</w:t>
            </w:r>
          </w:p>
        </w:tc>
        <w:tc>
          <w:tcPr>
            <w:tcW w:w="819" w:type="dxa"/>
            <w:shd w:val="clear" w:color="auto" w:fill="auto"/>
            <w:noWrap/>
            <w:vAlign w:val="bottom"/>
            <w:hideMark/>
          </w:tcPr>
          <w:p w14:paraId="7DACBB8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88,1</w:t>
            </w:r>
          </w:p>
        </w:tc>
      </w:tr>
      <w:tr w:rsidR="00A337D4" w:rsidRPr="006927BD" w14:paraId="06A74632" w14:textId="77777777" w:rsidTr="00A337D4">
        <w:trPr>
          <w:trHeight w:val="240"/>
        </w:trPr>
        <w:tc>
          <w:tcPr>
            <w:tcW w:w="2977" w:type="dxa"/>
            <w:shd w:val="clear" w:color="auto" w:fill="auto"/>
            <w:noWrap/>
            <w:hideMark/>
          </w:tcPr>
          <w:p w14:paraId="039CDB64"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para alumnos con necesidades especiales</w:t>
            </w:r>
          </w:p>
        </w:tc>
        <w:tc>
          <w:tcPr>
            <w:tcW w:w="709" w:type="dxa"/>
            <w:shd w:val="clear" w:color="auto" w:fill="auto"/>
            <w:noWrap/>
            <w:vAlign w:val="bottom"/>
            <w:hideMark/>
          </w:tcPr>
          <w:p w14:paraId="33993CC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61,9</w:t>
            </w:r>
          </w:p>
        </w:tc>
        <w:tc>
          <w:tcPr>
            <w:tcW w:w="709" w:type="dxa"/>
            <w:shd w:val="clear" w:color="auto" w:fill="auto"/>
            <w:noWrap/>
            <w:vAlign w:val="bottom"/>
            <w:hideMark/>
          </w:tcPr>
          <w:p w14:paraId="18BD9A0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70,3</w:t>
            </w:r>
          </w:p>
        </w:tc>
        <w:tc>
          <w:tcPr>
            <w:tcW w:w="850" w:type="dxa"/>
            <w:shd w:val="clear" w:color="auto" w:fill="auto"/>
            <w:noWrap/>
            <w:vAlign w:val="bottom"/>
            <w:hideMark/>
          </w:tcPr>
          <w:p w14:paraId="3CC9C79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72,6</w:t>
            </w:r>
          </w:p>
        </w:tc>
        <w:tc>
          <w:tcPr>
            <w:tcW w:w="709" w:type="dxa"/>
            <w:shd w:val="clear" w:color="auto" w:fill="auto"/>
            <w:noWrap/>
            <w:vAlign w:val="bottom"/>
            <w:hideMark/>
          </w:tcPr>
          <w:p w14:paraId="23F9F02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74,4</w:t>
            </w:r>
          </w:p>
        </w:tc>
        <w:tc>
          <w:tcPr>
            <w:tcW w:w="709" w:type="dxa"/>
            <w:shd w:val="clear" w:color="auto" w:fill="auto"/>
            <w:noWrap/>
            <w:vAlign w:val="bottom"/>
            <w:hideMark/>
          </w:tcPr>
          <w:p w14:paraId="467EBFE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75,0</w:t>
            </w:r>
          </w:p>
        </w:tc>
        <w:tc>
          <w:tcPr>
            <w:tcW w:w="819" w:type="dxa"/>
            <w:shd w:val="clear" w:color="auto" w:fill="auto"/>
            <w:noWrap/>
            <w:vAlign w:val="bottom"/>
            <w:hideMark/>
          </w:tcPr>
          <w:p w14:paraId="0795533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76,0</w:t>
            </w:r>
          </w:p>
        </w:tc>
      </w:tr>
      <w:tr w:rsidR="00A337D4" w:rsidRPr="004C608D" w14:paraId="643AD770" w14:textId="77777777" w:rsidTr="00A337D4">
        <w:trPr>
          <w:trHeight w:val="240"/>
        </w:trPr>
        <w:tc>
          <w:tcPr>
            <w:tcW w:w="7482" w:type="dxa"/>
            <w:gridSpan w:val="7"/>
            <w:shd w:val="clear" w:color="auto" w:fill="auto"/>
            <w:noWrap/>
            <w:hideMark/>
          </w:tcPr>
          <w:p w14:paraId="5A3CA961" w14:textId="52728243" w:rsidR="006927BD" w:rsidRPr="004C608D" w:rsidRDefault="006927BD" w:rsidP="00A337D4">
            <w:pPr>
              <w:pStyle w:val="SingleTxtG"/>
              <w:tabs>
                <w:tab w:val="clear" w:pos="1701"/>
                <w:tab w:val="clear" w:pos="2268"/>
                <w:tab w:val="clear" w:pos="2835"/>
              </w:tabs>
              <w:spacing w:before="40" w:after="40" w:line="220" w:lineRule="exact"/>
              <w:ind w:left="0" w:right="28"/>
              <w:jc w:val="left"/>
              <w:rPr>
                <w:b/>
                <w:bCs/>
                <w:sz w:val="18"/>
                <w:lang w:val="en-GB"/>
              </w:rPr>
            </w:pPr>
            <w:r w:rsidRPr="004C608D">
              <w:rPr>
                <w:b/>
                <w:bCs/>
                <w:sz w:val="18"/>
              </w:rPr>
              <w:t xml:space="preserve">Alemania </w:t>
            </w:r>
            <w:r w:rsidR="004C608D" w:rsidRPr="004C608D">
              <w:rPr>
                <w:b/>
                <w:bCs/>
                <w:sz w:val="18"/>
              </w:rPr>
              <w:t>Occidental</w:t>
            </w:r>
          </w:p>
        </w:tc>
      </w:tr>
      <w:tr w:rsidR="00A337D4" w:rsidRPr="006927BD" w14:paraId="0D2B7D90" w14:textId="77777777" w:rsidTr="00A337D4">
        <w:trPr>
          <w:trHeight w:val="240"/>
        </w:trPr>
        <w:tc>
          <w:tcPr>
            <w:tcW w:w="2977" w:type="dxa"/>
            <w:shd w:val="clear" w:color="auto" w:fill="auto"/>
            <w:noWrap/>
            <w:hideMark/>
          </w:tcPr>
          <w:p w14:paraId="4067BE6D"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primarias</w:t>
            </w:r>
          </w:p>
        </w:tc>
        <w:tc>
          <w:tcPr>
            <w:tcW w:w="709" w:type="dxa"/>
            <w:shd w:val="clear" w:color="auto" w:fill="auto"/>
            <w:noWrap/>
            <w:vAlign w:val="bottom"/>
            <w:hideMark/>
          </w:tcPr>
          <w:p w14:paraId="67013429" w14:textId="21BD002A"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w:t>
            </w:r>
            <w:r w:rsidR="00A337D4">
              <w:rPr>
                <w:sz w:val="18"/>
              </w:rPr>
              <w:t xml:space="preserve"> </w:t>
            </w:r>
            <w:r w:rsidRPr="006927BD">
              <w:rPr>
                <w:sz w:val="18"/>
              </w:rPr>
              <w:t>210</w:t>
            </w:r>
          </w:p>
        </w:tc>
        <w:tc>
          <w:tcPr>
            <w:tcW w:w="709" w:type="dxa"/>
            <w:shd w:val="clear" w:color="auto" w:fill="auto"/>
            <w:noWrap/>
            <w:vAlign w:val="bottom"/>
            <w:hideMark/>
          </w:tcPr>
          <w:p w14:paraId="343AFD8F" w14:textId="4BA66742"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w:t>
            </w:r>
            <w:r w:rsidR="00A337D4">
              <w:rPr>
                <w:sz w:val="18"/>
              </w:rPr>
              <w:t xml:space="preserve"> </w:t>
            </w:r>
            <w:r w:rsidRPr="006927BD">
              <w:rPr>
                <w:sz w:val="18"/>
              </w:rPr>
              <w:t>567</w:t>
            </w:r>
          </w:p>
        </w:tc>
        <w:tc>
          <w:tcPr>
            <w:tcW w:w="850" w:type="dxa"/>
            <w:shd w:val="clear" w:color="auto" w:fill="auto"/>
            <w:noWrap/>
            <w:vAlign w:val="bottom"/>
            <w:hideMark/>
          </w:tcPr>
          <w:p w14:paraId="561E29AB" w14:textId="6BFDA249"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w:t>
            </w:r>
            <w:r w:rsidR="00A337D4">
              <w:rPr>
                <w:sz w:val="18"/>
              </w:rPr>
              <w:t xml:space="preserve"> </w:t>
            </w:r>
            <w:r w:rsidRPr="006927BD">
              <w:rPr>
                <w:sz w:val="18"/>
              </w:rPr>
              <w:t>839</w:t>
            </w:r>
          </w:p>
        </w:tc>
        <w:tc>
          <w:tcPr>
            <w:tcW w:w="709" w:type="dxa"/>
            <w:shd w:val="clear" w:color="auto" w:fill="auto"/>
            <w:noWrap/>
            <w:vAlign w:val="bottom"/>
            <w:hideMark/>
          </w:tcPr>
          <w:p w14:paraId="5E317357" w14:textId="64EEDE5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w:t>
            </w:r>
            <w:r w:rsidR="00A337D4">
              <w:rPr>
                <w:sz w:val="18"/>
              </w:rPr>
              <w:t xml:space="preserve"> </w:t>
            </w:r>
            <w:r w:rsidRPr="006927BD">
              <w:rPr>
                <w:sz w:val="18"/>
              </w:rPr>
              <w:t>170</w:t>
            </w:r>
          </w:p>
        </w:tc>
        <w:tc>
          <w:tcPr>
            <w:tcW w:w="709" w:type="dxa"/>
            <w:shd w:val="clear" w:color="auto" w:fill="auto"/>
            <w:noWrap/>
            <w:vAlign w:val="bottom"/>
            <w:hideMark/>
          </w:tcPr>
          <w:p w14:paraId="2A22B1DD" w14:textId="1ED95585"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w:t>
            </w:r>
            <w:r w:rsidR="00A337D4">
              <w:rPr>
                <w:sz w:val="18"/>
              </w:rPr>
              <w:t xml:space="preserve"> </w:t>
            </w:r>
            <w:r w:rsidRPr="006927BD">
              <w:rPr>
                <w:sz w:val="18"/>
              </w:rPr>
              <w:t>062</w:t>
            </w:r>
          </w:p>
        </w:tc>
        <w:tc>
          <w:tcPr>
            <w:tcW w:w="819" w:type="dxa"/>
            <w:shd w:val="clear" w:color="auto" w:fill="auto"/>
            <w:noWrap/>
            <w:vAlign w:val="bottom"/>
            <w:hideMark/>
          </w:tcPr>
          <w:p w14:paraId="100E3C49" w14:textId="68C5CF95"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w:t>
            </w:r>
            <w:r w:rsidR="00A337D4">
              <w:rPr>
                <w:sz w:val="18"/>
              </w:rPr>
              <w:t xml:space="preserve"> </w:t>
            </w:r>
            <w:r w:rsidRPr="006927BD">
              <w:rPr>
                <w:sz w:val="18"/>
              </w:rPr>
              <w:t>337</w:t>
            </w:r>
          </w:p>
        </w:tc>
      </w:tr>
      <w:tr w:rsidR="00A337D4" w:rsidRPr="006927BD" w14:paraId="55773F18" w14:textId="77777777" w:rsidTr="00A337D4">
        <w:trPr>
          <w:trHeight w:val="240"/>
        </w:trPr>
        <w:tc>
          <w:tcPr>
            <w:tcW w:w="2977" w:type="dxa"/>
            <w:shd w:val="clear" w:color="auto" w:fill="auto"/>
            <w:hideMark/>
          </w:tcPr>
          <w:p w14:paraId="587CA3E6"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Nivel de orientación independiente del tipo de escuela </w:t>
            </w:r>
          </w:p>
        </w:tc>
        <w:tc>
          <w:tcPr>
            <w:tcW w:w="709" w:type="dxa"/>
            <w:shd w:val="clear" w:color="auto" w:fill="auto"/>
            <w:noWrap/>
            <w:vAlign w:val="bottom"/>
            <w:hideMark/>
          </w:tcPr>
          <w:p w14:paraId="40A89D4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134</w:t>
            </w:r>
          </w:p>
        </w:tc>
        <w:tc>
          <w:tcPr>
            <w:tcW w:w="709" w:type="dxa"/>
            <w:shd w:val="clear" w:color="auto" w:fill="auto"/>
            <w:noWrap/>
            <w:vAlign w:val="bottom"/>
            <w:hideMark/>
          </w:tcPr>
          <w:p w14:paraId="1FA7584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119</w:t>
            </w:r>
          </w:p>
        </w:tc>
        <w:tc>
          <w:tcPr>
            <w:tcW w:w="850" w:type="dxa"/>
            <w:shd w:val="clear" w:color="auto" w:fill="auto"/>
            <w:noWrap/>
            <w:vAlign w:val="bottom"/>
            <w:hideMark/>
          </w:tcPr>
          <w:p w14:paraId="71F29CA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120</w:t>
            </w:r>
          </w:p>
        </w:tc>
        <w:tc>
          <w:tcPr>
            <w:tcW w:w="709" w:type="dxa"/>
            <w:shd w:val="clear" w:color="auto" w:fill="auto"/>
            <w:noWrap/>
            <w:vAlign w:val="bottom"/>
            <w:hideMark/>
          </w:tcPr>
          <w:p w14:paraId="0371362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120</w:t>
            </w:r>
          </w:p>
        </w:tc>
        <w:tc>
          <w:tcPr>
            <w:tcW w:w="709" w:type="dxa"/>
            <w:shd w:val="clear" w:color="auto" w:fill="auto"/>
            <w:noWrap/>
            <w:vAlign w:val="bottom"/>
            <w:hideMark/>
          </w:tcPr>
          <w:p w14:paraId="2937042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119</w:t>
            </w:r>
          </w:p>
        </w:tc>
        <w:tc>
          <w:tcPr>
            <w:tcW w:w="819" w:type="dxa"/>
            <w:shd w:val="clear" w:color="auto" w:fill="auto"/>
            <w:noWrap/>
            <w:vAlign w:val="bottom"/>
            <w:hideMark/>
          </w:tcPr>
          <w:p w14:paraId="3EA8314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118</w:t>
            </w:r>
          </w:p>
        </w:tc>
      </w:tr>
      <w:tr w:rsidR="00A337D4" w:rsidRPr="006927BD" w14:paraId="3D792771" w14:textId="77777777" w:rsidTr="00A337D4">
        <w:trPr>
          <w:trHeight w:val="240"/>
        </w:trPr>
        <w:tc>
          <w:tcPr>
            <w:tcW w:w="2977" w:type="dxa"/>
            <w:shd w:val="clear" w:color="auto" w:fill="auto"/>
            <w:noWrap/>
            <w:hideMark/>
          </w:tcPr>
          <w:p w14:paraId="5ABC4E70"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Hauptschule</w:t>
            </w:r>
          </w:p>
        </w:tc>
        <w:tc>
          <w:tcPr>
            <w:tcW w:w="709" w:type="dxa"/>
            <w:shd w:val="clear" w:color="auto" w:fill="auto"/>
            <w:noWrap/>
            <w:vAlign w:val="bottom"/>
            <w:hideMark/>
          </w:tcPr>
          <w:p w14:paraId="051A0CE9" w14:textId="72F9E004"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145</w:t>
            </w:r>
          </w:p>
        </w:tc>
        <w:tc>
          <w:tcPr>
            <w:tcW w:w="709" w:type="dxa"/>
            <w:shd w:val="clear" w:color="auto" w:fill="auto"/>
            <w:noWrap/>
            <w:vAlign w:val="bottom"/>
            <w:hideMark/>
          </w:tcPr>
          <w:p w14:paraId="536E018A" w14:textId="50AE9E32"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018</w:t>
            </w:r>
          </w:p>
        </w:tc>
        <w:tc>
          <w:tcPr>
            <w:tcW w:w="850" w:type="dxa"/>
            <w:shd w:val="clear" w:color="auto" w:fill="auto"/>
            <w:noWrap/>
            <w:vAlign w:val="bottom"/>
            <w:hideMark/>
          </w:tcPr>
          <w:p w14:paraId="3E3DDC21" w14:textId="1E96E323"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877</w:t>
            </w:r>
          </w:p>
        </w:tc>
        <w:tc>
          <w:tcPr>
            <w:tcW w:w="709" w:type="dxa"/>
            <w:shd w:val="clear" w:color="auto" w:fill="auto"/>
            <w:noWrap/>
            <w:vAlign w:val="bottom"/>
            <w:hideMark/>
          </w:tcPr>
          <w:p w14:paraId="6632C563" w14:textId="6548E3C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679</w:t>
            </w:r>
          </w:p>
        </w:tc>
        <w:tc>
          <w:tcPr>
            <w:tcW w:w="709" w:type="dxa"/>
            <w:shd w:val="clear" w:color="auto" w:fill="auto"/>
            <w:noWrap/>
            <w:vAlign w:val="bottom"/>
            <w:hideMark/>
          </w:tcPr>
          <w:p w14:paraId="44CB5A48" w14:textId="1C03F479"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521</w:t>
            </w:r>
          </w:p>
        </w:tc>
        <w:tc>
          <w:tcPr>
            <w:tcW w:w="819" w:type="dxa"/>
            <w:shd w:val="clear" w:color="auto" w:fill="auto"/>
            <w:noWrap/>
            <w:vAlign w:val="bottom"/>
            <w:hideMark/>
          </w:tcPr>
          <w:p w14:paraId="48534489" w14:textId="0121927F"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478</w:t>
            </w:r>
          </w:p>
        </w:tc>
      </w:tr>
      <w:tr w:rsidR="00A337D4" w:rsidRPr="006927BD" w14:paraId="176CE253" w14:textId="77777777" w:rsidTr="00A337D4">
        <w:trPr>
          <w:trHeight w:val="240"/>
        </w:trPr>
        <w:tc>
          <w:tcPr>
            <w:tcW w:w="2977" w:type="dxa"/>
            <w:shd w:val="clear" w:color="auto" w:fill="auto"/>
            <w:hideMark/>
          </w:tcPr>
          <w:p w14:paraId="6BEAF490"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Tipos de escuela con varios itinerarios educativos</w:t>
            </w:r>
          </w:p>
        </w:tc>
        <w:tc>
          <w:tcPr>
            <w:tcW w:w="709" w:type="dxa"/>
            <w:shd w:val="clear" w:color="auto" w:fill="auto"/>
            <w:noWrap/>
            <w:vAlign w:val="bottom"/>
            <w:hideMark/>
          </w:tcPr>
          <w:p w14:paraId="2FB5225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303</w:t>
            </w:r>
          </w:p>
        </w:tc>
        <w:tc>
          <w:tcPr>
            <w:tcW w:w="709" w:type="dxa"/>
            <w:shd w:val="clear" w:color="auto" w:fill="auto"/>
            <w:noWrap/>
            <w:vAlign w:val="bottom"/>
            <w:hideMark/>
          </w:tcPr>
          <w:p w14:paraId="52F317F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661</w:t>
            </w:r>
          </w:p>
        </w:tc>
        <w:tc>
          <w:tcPr>
            <w:tcW w:w="850" w:type="dxa"/>
            <w:shd w:val="clear" w:color="auto" w:fill="auto"/>
            <w:noWrap/>
            <w:vAlign w:val="bottom"/>
            <w:hideMark/>
          </w:tcPr>
          <w:p w14:paraId="52EBD0B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704</w:t>
            </w:r>
          </w:p>
        </w:tc>
        <w:tc>
          <w:tcPr>
            <w:tcW w:w="709" w:type="dxa"/>
            <w:shd w:val="clear" w:color="auto" w:fill="auto"/>
            <w:noWrap/>
            <w:vAlign w:val="bottom"/>
            <w:hideMark/>
          </w:tcPr>
          <w:p w14:paraId="3BB4240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747</w:t>
            </w:r>
          </w:p>
        </w:tc>
        <w:tc>
          <w:tcPr>
            <w:tcW w:w="709" w:type="dxa"/>
            <w:shd w:val="clear" w:color="auto" w:fill="auto"/>
            <w:noWrap/>
            <w:vAlign w:val="bottom"/>
            <w:hideMark/>
          </w:tcPr>
          <w:p w14:paraId="08D7D97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765</w:t>
            </w:r>
          </w:p>
        </w:tc>
        <w:tc>
          <w:tcPr>
            <w:tcW w:w="819" w:type="dxa"/>
            <w:shd w:val="clear" w:color="auto" w:fill="auto"/>
            <w:noWrap/>
            <w:vAlign w:val="bottom"/>
            <w:hideMark/>
          </w:tcPr>
          <w:p w14:paraId="5BBDB24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754</w:t>
            </w:r>
          </w:p>
        </w:tc>
      </w:tr>
      <w:tr w:rsidR="00A337D4" w:rsidRPr="006927BD" w14:paraId="20C90E51" w14:textId="77777777" w:rsidTr="00A337D4">
        <w:trPr>
          <w:trHeight w:val="240"/>
        </w:trPr>
        <w:tc>
          <w:tcPr>
            <w:tcW w:w="2977" w:type="dxa"/>
            <w:shd w:val="clear" w:color="auto" w:fill="auto"/>
            <w:noWrap/>
            <w:hideMark/>
          </w:tcPr>
          <w:p w14:paraId="47335B26"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Realschule</w:t>
            </w:r>
          </w:p>
        </w:tc>
        <w:tc>
          <w:tcPr>
            <w:tcW w:w="709" w:type="dxa"/>
            <w:shd w:val="clear" w:color="auto" w:fill="auto"/>
            <w:noWrap/>
            <w:vAlign w:val="bottom"/>
            <w:hideMark/>
          </w:tcPr>
          <w:p w14:paraId="183CA835" w14:textId="4747D60D"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034</w:t>
            </w:r>
          </w:p>
        </w:tc>
        <w:tc>
          <w:tcPr>
            <w:tcW w:w="709" w:type="dxa"/>
            <w:shd w:val="clear" w:color="auto" w:fill="auto"/>
            <w:noWrap/>
            <w:vAlign w:val="bottom"/>
            <w:hideMark/>
          </w:tcPr>
          <w:p w14:paraId="6A0DC634" w14:textId="4BF60A92"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181</w:t>
            </w:r>
          </w:p>
        </w:tc>
        <w:tc>
          <w:tcPr>
            <w:tcW w:w="850" w:type="dxa"/>
            <w:shd w:val="clear" w:color="auto" w:fill="auto"/>
            <w:noWrap/>
            <w:vAlign w:val="bottom"/>
            <w:hideMark/>
          </w:tcPr>
          <w:p w14:paraId="2D79A7A3" w14:textId="5EC12C5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085</w:t>
            </w:r>
          </w:p>
        </w:tc>
        <w:tc>
          <w:tcPr>
            <w:tcW w:w="709" w:type="dxa"/>
            <w:shd w:val="clear" w:color="auto" w:fill="auto"/>
            <w:noWrap/>
            <w:vAlign w:val="bottom"/>
            <w:hideMark/>
          </w:tcPr>
          <w:p w14:paraId="2F20DD86" w14:textId="3C0FC230"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017</w:t>
            </w:r>
          </w:p>
        </w:tc>
        <w:tc>
          <w:tcPr>
            <w:tcW w:w="709" w:type="dxa"/>
            <w:shd w:val="clear" w:color="auto" w:fill="auto"/>
            <w:noWrap/>
            <w:vAlign w:val="bottom"/>
            <w:hideMark/>
          </w:tcPr>
          <w:p w14:paraId="1ADF383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997</w:t>
            </w:r>
          </w:p>
        </w:tc>
        <w:tc>
          <w:tcPr>
            <w:tcW w:w="819" w:type="dxa"/>
            <w:shd w:val="clear" w:color="auto" w:fill="auto"/>
            <w:noWrap/>
            <w:vAlign w:val="bottom"/>
            <w:hideMark/>
          </w:tcPr>
          <w:p w14:paraId="007B99D4" w14:textId="74CB78C1"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005</w:t>
            </w:r>
          </w:p>
        </w:tc>
      </w:tr>
      <w:tr w:rsidR="00A337D4" w:rsidRPr="006927BD" w14:paraId="576886B3" w14:textId="77777777" w:rsidTr="00A337D4">
        <w:trPr>
          <w:trHeight w:val="240"/>
        </w:trPr>
        <w:tc>
          <w:tcPr>
            <w:tcW w:w="2977" w:type="dxa"/>
            <w:shd w:val="clear" w:color="auto" w:fill="auto"/>
            <w:noWrap/>
            <w:hideMark/>
          </w:tcPr>
          <w:p w14:paraId="5C370B06"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w:t>
            </w:r>
          </w:p>
        </w:tc>
        <w:tc>
          <w:tcPr>
            <w:tcW w:w="709" w:type="dxa"/>
            <w:shd w:val="clear" w:color="auto" w:fill="auto"/>
            <w:noWrap/>
            <w:vAlign w:val="bottom"/>
            <w:hideMark/>
          </w:tcPr>
          <w:p w14:paraId="46AEC31A" w14:textId="236A838F"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245</w:t>
            </w:r>
          </w:p>
        </w:tc>
        <w:tc>
          <w:tcPr>
            <w:tcW w:w="709" w:type="dxa"/>
            <w:shd w:val="clear" w:color="auto" w:fill="auto"/>
            <w:noWrap/>
            <w:vAlign w:val="bottom"/>
            <w:hideMark/>
          </w:tcPr>
          <w:p w14:paraId="397F9D67" w14:textId="363C99B6"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450</w:t>
            </w:r>
          </w:p>
        </w:tc>
        <w:tc>
          <w:tcPr>
            <w:tcW w:w="850" w:type="dxa"/>
            <w:shd w:val="clear" w:color="auto" w:fill="auto"/>
            <w:noWrap/>
            <w:vAlign w:val="bottom"/>
            <w:hideMark/>
          </w:tcPr>
          <w:p w14:paraId="6FC653E7" w14:textId="63477672"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483</w:t>
            </w:r>
          </w:p>
        </w:tc>
        <w:tc>
          <w:tcPr>
            <w:tcW w:w="709" w:type="dxa"/>
            <w:shd w:val="clear" w:color="auto" w:fill="auto"/>
            <w:noWrap/>
            <w:vAlign w:val="bottom"/>
            <w:hideMark/>
          </w:tcPr>
          <w:p w14:paraId="268DBCCE" w14:textId="299AFAE5"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550</w:t>
            </w:r>
          </w:p>
        </w:tc>
        <w:tc>
          <w:tcPr>
            <w:tcW w:w="709" w:type="dxa"/>
            <w:shd w:val="clear" w:color="auto" w:fill="auto"/>
            <w:noWrap/>
            <w:vAlign w:val="bottom"/>
            <w:hideMark/>
          </w:tcPr>
          <w:p w14:paraId="2690F64A" w14:textId="12B3FD0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550</w:t>
            </w:r>
          </w:p>
        </w:tc>
        <w:tc>
          <w:tcPr>
            <w:tcW w:w="819" w:type="dxa"/>
            <w:shd w:val="clear" w:color="auto" w:fill="auto"/>
            <w:noWrap/>
            <w:vAlign w:val="bottom"/>
            <w:hideMark/>
          </w:tcPr>
          <w:p w14:paraId="22454B5A" w14:textId="6704725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579</w:t>
            </w:r>
          </w:p>
        </w:tc>
      </w:tr>
      <w:tr w:rsidR="00A337D4" w:rsidRPr="006927BD" w14:paraId="60C3AB9D" w14:textId="77777777" w:rsidTr="00A337D4">
        <w:trPr>
          <w:trHeight w:val="240"/>
        </w:trPr>
        <w:tc>
          <w:tcPr>
            <w:tcW w:w="2977" w:type="dxa"/>
            <w:shd w:val="clear" w:color="auto" w:fill="auto"/>
            <w:noWrap/>
            <w:hideMark/>
          </w:tcPr>
          <w:p w14:paraId="6004540C"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 polivalente</w:t>
            </w:r>
          </w:p>
        </w:tc>
        <w:tc>
          <w:tcPr>
            <w:tcW w:w="709" w:type="dxa"/>
            <w:shd w:val="clear" w:color="auto" w:fill="auto"/>
            <w:noWrap/>
            <w:vAlign w:val="bottom"/>
            <w:hideMark/>
          </w:tcPr>
          <w:p w14:paraId="2119341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607</w:t>
            </w:r>
          </w:p>
        </w:tc>
        <w:tc>
          <w:tcPr>
            <w:tcW w:w="709" w:type="dxa"/>
            <w:shd w:val="clear" w:color="auto" w:fill="auto"/>
            <w:noWrap/>
            <w:vAlign w:val="bottom"/>
            <w:hideMark/>
          </w:tcPr>
          <w:p w14:paraId="5EF02720" w14:textId="05B92AC0"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377</w:t>
            </w:r>
          </w:p>
        </w:tc>
        <w:tc>
          <w:tcPr>
            <w:tcW w:w="850" w:type="dxa"/>
            <w:shd w:val="clear" w:color="auto" w:fill="auto"/>
            <w:noWrap/>
            <w:vAlign w:val="bottom"/>
            <w:hideMark/>
          </w:tcPr>
          <w:p w14:paraId="3E19EF7C" w14:textId="2B048049"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475</w:t>
            </w:r>
          </w:p>
        </w:tc>
        <w:tc>
          <w:tcPr>
            <w:tcW w:w="709" w:type="dxa"/>
            <w:shd w:val="clear" w:color="auto" w:fill="auto"/>
            <w:noWrap/>
            <w:vAlign w:val="bottom"/>
            <w:hideMark/>
          </w:tcPr>
          <w:p w14:paraId="0405415E" w14:textId="10CF7F1C"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514</w:t>
            </w:r>
          </w:p>
        </w:tc>
        <w:tc>
          <w:tcPr>
            <w:tcW w:w="709" w:type="dxa"/>
            <w:shd w:val="clear" w:color="auto" w:fill="auto"/>
            <w:noWrap/>
            <w:vAlign w:val="bottom"/>
            <w:hideMark/>
          </w:tcPr>
          <w:p w14:paraId="58A9540A" w14:textId="18562A12"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524</w:t>
            </w:r>
          </w:p>
        </w:tc>
        <w:tc>
          <w:tcPr>
            <w:tcW w:w="819" w:type="dxa"/>
            <w:shd w:val="clear" w:color="auto" w:fill="auto"/>
            <w:noWrap/>
            <w:vAlign w:val="bottom"/>
            <w:hideMark/>
          </w:tcPr>
          <w:p w14:paraId="7309F9DE" w14:textId="4BE7B6C9"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523</w:t>
            </w:r>
          </w:p>
        </w:tc>
      </w:tr>
      <w:tr w:rsidR="00A337D4" w:rsidRPr="006927BD" w14:paraId="26D9B5DD" w14:textId="77777777" w:rsidTr="00A337D4">
        <w:trPr>
          <w:trHeight w:val="240"/>
        </w:trPr>
        <w:tc>
          <w:tcPr>
            <w:tcW w:w="2977" w:type="dxa"/>
            <w:shd w:val="clear" w:color="auto" w:fill="auto"/>
            <w:noWrap/>
            <w:hideMark/>
          </w:tcPr>
          <w:p w14:paraId="4D9B8A83"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para alumnos con necesidades especiales</w:t>
            </w:r>
          </w:p>
        </w:tc>
        <w:tc>
          <w:tcPr>
            <w:tcW w:w="709" w:type="dxa"/>
            <w:shd w:val="clear" w:color="auto" w:fill="auto"/>
            <w:noWrap/>
            <w:vAlign w:val="bottom"/>
            <w:hideMark/>
          </w:tcPr>
          <w:p w14:paraId="631DB3AE" w14:textId="4F81009C"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505</w:t>
            </w:r>
          </w:p>
        </w:tc>
        <w:tc>
          <w:tcPr>
            <w:tcW w:w="709" w:type="dxa"/>
            <w:shd w:val="clear" w:color="auto" w:fill="auto"/>
            <w:noWrap/>
            <w:vAlign w:val="bottom"/>
            <w:hideMark/>
          </w:tcPr>
          <w:p w14:paraId="0583103A" w14:textId="024278DA"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567</w:t>
            </w:r>
          </w:p>
        </w:tc>
        <w:tc>
          <w:tcPr>
            <w:tcW w:w="850" w:type="dxa"/>
            <w:shd w:val="clear" w:color="auto" w:fill="auto"/>
            <w:noWrap/>
            <w:vAlign w:val="bottom"/>
            <w:hideMark/>
          </w:tcPr>
          <w:p w14:paraId="101237C5" w14:textId="1580CBA1"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577</w:t>
            </w:r>
          </w:p>
        </w:tc>
        <w:tc>
          <w:tcPr>
            <w:tcW w:w="709" w:type="dxa"/>
            <w:shd w:val="clear" w:color="auto" w:fill="auto"/>
            <w:noWrap/>
            <w:vAlign w:val="bottom"/>
            <w:hideMark/>
          </w:tcPr>
          <w:p w14:paraId="25F24AF9" w14:textId="5E4CE399"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585</w:t>
            </w:r>
          </w:p>
        </w:tc>
        <w:tc>
          <w:tcPr>
            <w:tcW w:w="709" w:type="dxa"/>
            <w:shd w:val="clear" w:color="auto" w:fill="auto"/>
            <w:noWrap/>
            <w:vAlign w:val="bottom"/>
            <w:hideMark/>
          </w:tcPr>
          <w:p w14:paraId="5B32F418" w14:textId="70FD6E04"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583</w:t>
            </w:r>
          </w:p>
        </w:tc>
        <w:tc>
          <w:tcPr>
            <w:tcW w:w="819" w:type="dxa"/>
            <w:shd w:val="clear" w:color="auto" w:fill="auto"/>
            <w:noWrap/>
            <w:vAlign w:val="bottom"/>
            <w:hideMark/>
          </w:tcPr>
          <w:p w14:paraId="4CCB1B0E" w14:textId="566598B5"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590</w:t>
            </w:r>
          </w:p>
        </w:tc>
      </w:tr>
      <w:tr w:rsidR="00A337D4" w:rsidRPr="004C608D" w14:paraId="11843090" w14:textId="77777777" w:rsidTr="00A337D4">
        <w:trPr>
          <w:trHeight w:val="240"/>
        </w:trPr>
        <w:tc>
          <w:tcPr>
            <w:tcW w:w="7482" w:type="dxa"/>
            <w:gridSpan w:val="7"/>
            <w:shd w:val="clear" w:color="auto" w:fill="auto"/>
            <w:noWrap/>
            <w:hideMark/>
          </w:tcPr>
          <w:p w14:paraId="0922A798" w14:textId="1D85DD90" w:rsidR="006927BD" w:rsidRPr="004C608D" w:rsidRDefault="004C608D" w:rsidP="00A337D4">
            <w:pPr>
              <w:pStyle w:val="SingleTxtG"/>
              <w:tabs>
                <w:tab w:val="clear" w:pos="1701"/>
                <w:tab w:val="clear" w:pos="2268"/>
                <w:tab w:val="clear" w:pos="2835"/>
              </w:tabs>
              <w:spacing w:before="40" w:after="40" w:line="220" w:lineRule="exact"/>
              <w:ind w:left="0" w:right="28"/>
              <w:jc w:val="left"/>
              <w:rPr>
                <w:b/>
                <w:bCs/>
                <w:sz w:val="18"/>
                <w:lang w:val="en-GB"/>
              </w:rPr>
            </w:pPr>
            <w:r w:rsidRPr="004C608D">
              <w:rPr>
                <w:b/>
                <w:bCs/>
                <w:sz w:val="18"/>
                <w:lang w:val="en-GB"/>
              </w:rPr>
              <w:t>E</w:t>
            </w:r>
            <w:r w:rsidR="006927BD" w:rsidRPr="004C608D">
              <w:rPr>
                <w:b/>
                <w:bCs/>
                <w:sz w:val="18"/>
                <w:lang w:val="en-GB"/>
              </w:rPr>
              <w:t xml:space="preserve">n </w:t>
            </w:r>
            <w:r w:rsidRPr="004C608D">
              <w:rPr>
                <w:b/>
                <w:bCs/>
                <w:sz w:val="18"/>
                <w:lang w:val="en-GB"/>
              </w:rPr>
              <w:t>porcentaje</w:t>
            </w:r>
            <w:r w:rsidR="006927BD" w:rsidRPr="004C608D">
              <w:rPr>
                <w:sz w:val="18"/>
                <w:vertAlign w:val="superscript"/>
                <w:lang w:val="en-GB"/>
              </w:rPr>
              <w:t>1)</w:t>
            </w:r>
          </w:p>
        </w:tc>
      </w:tr>
      <w:tr w:rsidR="00A337D4" w:rsidRPr="006927BD" w14:paraId="677A91CB" w14:textId="77777777" w:rsidTr="00A337D4">
        <w:trPr>
          <w:trHeight w:val="240"/>
        </w:trPr>
        <w:tc>
          <w:tcPr>
            <w:tcW w:w="2977" w:type="dxa"/>
            <w:shd w:val="clear" w:color="auto" w:fill="auto"/>
            <w:noWrap/>
            <w:hideMark/>
          </w:tcPr>
          <w:p w14:paraId="1747BC96"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primarias</w:t>
            </w:r>
          </w:p>
        </w:tc>
        <w:tc>
          <w:tcPr>
            <w:tcW w:w="709" w:type="dxa"/>
            <w:shd w:val="clear" w:color="auto" w:fill="auto"/>
            <w:noWrap/>
            <w:vAlign w:val="bottom"/>
            <w:hideMark/>
          </w:tcPr>
          <w:p w14:paraId="361A89C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39,6</w:t>
            </w:r>
          </w:p>
        </w:tc>
        <w:tc>
          <w:tcPr>
            <w:tcW w:w="709" w:type="dxa"/>
            <w:shd w:val="clear" w:color="auto" w:fill="auto"/>
            <w:noWrap/>
            <w:vAlign w:val="bottom"/>
            <w:hideMark/>
          </w:tcPr>
          <w:p w14:paraId="3324757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53,1</w:t>
            </w:r>
          </w:p>
        </w:tc>
        <w:tc>
          <w:tcPr>
            <w:tcW w:w="850" w:type="dxa"/>
            <w:shd w:val="clear" w:color="auto" w:fill="auto"/>
            <w:noWrap/>
            <w:vAlign w:val="bottom"/>
            <w:hideMark/>
          </w:tcPr>
          <w:p w14:paraId="18BBAF8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63,5</w:t>
            </w:r>
          </w:p>
        </w:tc>
        <w:tc>
          <w:tcPr>
            <w:tcW w:w="709" w:type="dxa"/>
            <w:shd w:val="clear" w:color="auto" w:fill="auto"/>
            <w:noWrap/>
            <w:vAlign w:val="bottom"/>
            <w:hideMark/>
          </w:tcPr>
          <w:p w14:paraId="7349783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66,4</w:t>
            </w:r>
          </w:p>
        </w:tc>
        <w:tc>
          <w:tcPr>
            <w:tcW w:w="709" w:type="dxa"/>
            <w:shd w:val="clear" w:color="auto" w:fill="auto"/>
            <w:noWrap/>
            <w:vAlign w:val="bottom"/>
            <w:hideMark/>
          </w:tcPr>
          <w:p w14:paraId="64962D0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65,7</w:t>
            </w:r>
          </w:p>
        </w:tc>
        <w:tc>
          <w:tcPr>
            <w:tcW w:w="819" w:type="dxa"/>
            <w:shd w:val="clear" w:color="auto" w:fill="auto"/>
            <w:noWrap/>
            <w:vAlign w:val="bottom"/>
            <w:hideMark/>
          </w:tcPr>
          <w:p w14:paraId="704A250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67,9</w:t>
            </w:r>
          </w:p>
        </w:tc>
      </w:tr>
      <w:tr w:rsidR="00A337D4" w:rsidRPr="006927BD" w14:paraId="749DAA07" w14:textId="77777777" w:rsidTr="00A337D4">
        <w:trPr>
          <w:trHeight w:val="240"/>
        </w:trPr>
        <w:tc>
          <w:tcPr>
            <w:tcW w:w="2977" w:type="dxa"/>
            <w:shd w:val="clear" w:color="auto" w:fill="auto"/>
            <w:hideMark/>
          </w:tcPr>
          <w:p w14:paraId="64381174"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Nivel de orientación independiente del tipo de escuela </w:t>
            </w:r>
          </w:p>
        </w:tc>
        <w:tc>
          <w:tcPr>
            <w:tcW w:w="709" w:type="dxa"/>
            <w:shd w:val="clear" w:color="auto" w:fill="auto"/>
            <w:noWrap/>
            <w:vAlign w:val="bottom"/>
            <w:hideMark/>
          </w:tcPr>
          <w:p w14:paraId="560280E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75,3</w:t>
            </w:r>
          </w:p>
        </w:tc>
        <w:tc>
          <w:tcPr>
            <w:tcW w:w="709" w:type="dxa"/>
            <w:shd w:val="clear" w:color="auto" w:fill="auto"/>
            <w:noWrap/>
            <w:vAlign w:val="bottom"/>
            <w:hideMark/>
          </w:tcPr>
          <w:p w14:paraId="39172D9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96,0</w:t>
            </w:r>
          </w:p>
        </w:tc>
        <w:tc>
          <w:tcPr>
            <w:tcW w:w="850" w:type="dxa"/>
            <w:shd w:val="clear" w:color="auto" w:fill="auto"/>
            <w:noWrap/>
            <w:vAlign w:val="bottom"/>
            <w:hideMark/>
          </w:tcPr>
          <w:p w14:paraId="493D3C1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97,6</w:t>
            </w:r>
          </w:p>
        </w:tc>
        <w:tc>
          <w:tcPr>
            <w:tcW w:w="709" w:type="dxa"/>
            <w:shd w:val="clear" w:color="auto" w:fill="auto"/>
            <w:noWrap/>
            <w:vAlign w:val="bottom"/>
            <w:hideMark/>
          </w:tcPr>
          <w:p w14:paraId="4D36512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97,6</w:t>
            </w:r>
          </w:p>
        </w:tc>
        <w:tc>
          <w:tcPr>
            <w:tcW w:w="709" w:type="dxa"/>
            <w:shd w:val="clear" w:color="auto" w:fill="auto"/>
            <w:noWrap/>
            <w:vAlign w:val="bottom"/>
            <w:hideMark/>
          </w:tcPr>
          <w:p w14:paraId="37D55F5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98,3</w:t>
            </w:r>
          </w:p>
        </w:tc>
        <w:tc>
          <w:tcPr>
            <w:tcW w:w="819" w:type="dxa"/>
            <w:shd w:val="clear" w:color="auto" w:fill="auto"/>
            <w:noWrap/>
            <w:vAlign w:val="bottom"/>
            <w:hideMark/>
          </w:tcPr>
          <w:p w14:paraId="0FB6D88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98,3</w:t>
            </w:r>
          </w:p>
        </w:tc>
      </w:tr>
      <w:tr w:rsidR="00A337D4" w:rsidRPr="006927BD" w14:paraId="7E61B828" w14:textId="77777777" w:rsidTr="00A337D4">
        <w:trPr>
          <w:trHeight w:val="240"/>
        </w:trPr>
        <w:tc>
          <w:tcPr>
            <w:tcW w:w="2977" w:type="dxa"/>
            <w:shd w:val="clear" w:color="auto" w:fill="auto"/>
            <w:noWrap/>
            <w:hideMark/>
          </w:tcPr>
          <w:p w14:paraId="5F90B977"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Hauptschule</w:t>
            </w:r>
          </w:p>
        </w:tc>
        <w:tc>
          <w:tcPr>
            <w:tcW w:w="709" w:type="dxa"/>
            <w:shd w:val="clear" w:color="auto" w:fill="auto"/>
            <w:noWrap/>
            <w:vAlign w:val="bottom"/>
            <w:hideMark/>
          </w:tcPr>
          <w:p w14:paraId="4E27EBD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55,9</w:t>
            </w:r>
          </w:p>
        </w:tc>
        <w:tc>
          <w:tcPr>
            <w:tcW w:w="709" w:type="dxa"/>
            <w:shd w:val="clear" w:color="auto" w:fill="auto"/>
            <w:noWrap/>
            <w:vAlign w:val="bottom"/>
            <w:hideMark/>
          </w:tcPr>
          <w:p w14:paraId="6C904AC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70,3</w:t>
            </w:r>
          </w:p>
        </w:tc>
        <w:tc>
          <w:tcPr>
            <w:tcW w:w="850" w:type="dxa"/>
            <w:shd w:val="clear" w:color="auto" w:fill="auto"/>
            <w:noWrap/>
            <w:vAlign w:val="bottom"/>
            <w:hideMark/>
          </w:tcPr>
          <w:p w14:paraId="7690EDA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71,8</w:t>
            </w:r>
          </w:p>
        </w:tc>
        <w:tc>
          <w:tcPr>
            <w:tcW w:w="709" w:type="dxa"/>
            <w:shd w:val="clear" w:color="auto" w:fill="auto"/>
            <w:noWrap/>
            <w:vAlign w:val="bottom"/>
            <w:hideMark/>
          </w:tcPr>
          <w:p w14:paraId="30F9551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72,0</w:t>
            </w:r>
          </w:p>
        </w:tc>
        <w:tc>
          <w:tcPr>
            <w:tcW w:w="709" w:type="dxa"/>
            <w:shd w:val="clear" w:color="auto" w:fill="auto"/>
            <w:noWrap/>
            <w:vAlign w:val="bottom"/>
            <w:hideMark/>
          </w:tcPr>
          <w:p w14:paraId="68431DB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72,4</w:t>
            </w:r>
          </w:p>
        </w:tc>
        <w:tc>
          <w:tcPr>
            <w:tcW w:w="819" w:type="dxa"/>
            <w:shd w:val="clear" w:color="auto" w:fill="auto"/>
            <w:noWrap/>
            <w:vAlign w:val="bottom"/>
            <w:hideMark/>
          </w:tcPr>
          <w:p w14:paraId="71D7C9B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77,6</w:t>
            </w:r>
          </w:p>
        </w:tc>
      </w:tr>
      <w:tr w:rsidR="00A337D4" w:rsidRPr="006927BD" w14:paraId="545CC523" w14:textId="77777777" w:rsidTr="00A337D4">
        <w:trPr>
          <w:trHeight w:val="240"/>
        </w:trPr>
        <w:tc>
          <w:tcPr>
            <w:tcW w:w="2977" w:type="dxa"/>
            <w:shd w:val="clear" w:color="auto" w:fill="auto"/>
            <w:hideMark/>
          </w:tcPr>
          <w:p w14:paraId="05E2D889"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Tipos de escuela con varios itinerarios educativos</w:t>
            </w:r>
          </w:p>
        </w:tc>
        <w:tc>
          <w:tcPr>
            <w:tcW w:w="709" w:type="dxa"/>
            <w:shd w:val="clear" w:color="auto" w:fill="auto"/>
            <w:noWrap/>
            <w:vAlign w:val="bottom"/>
            <w:hideMark/>
          </w:tcPr>
          <w:p w14:paraId="6A99B8F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77,7</w:t>
            </w:r>
          </w:p>
        </w:tc>
        <w:tc>
          <w:tcPr>
            <w:tcW w:w="709" w:type="dxa"/>
            <w:shd w:val="clear" w:color="auto" w:fill="auto"/>
            <w:noWrap/>
            <w:vAlign w:val="bottom"/>
            <w:hideMark/>
          </w:tcPr>
          <w:p w14:paraId="2658BFB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88,5</w:t>
            </w:r>
          </w:p>
        </w:tc>
        <w:tc>
          <w:tcPr>
            <w:tcW w:w="850" w:type="dxa"/>
            <w:shd w:val="clear" w:color="auto" w:fill="auto"/>
            <w:noWrap/>
            <w:vAlign w:val="bottom"/>
            <w:hideMark/>
          </w:tcPr>
          <w:p w14:paraId="35C03C0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88,4</w:t>
            </w:r>
          </w:p>
        </w:tc>
        <w:tc>
          <w:tcPr>
            <w:tcW w:w="709" w:type="dxa"/>
            <w:shd w:val="clear" w:color="auto" w:fill="auto"/>
            <w:noWrap/>
            <w:vAlign w:val="bottom"/>
            <w:hideMark/>
          </w:tcPr>
          <w:p w14:paraId="2ACBC33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92,0</w:t>
            </w:r>
          </w:p>
        </w:tc>
        <w:tc>
          <w:tcPr>
            <w:tcW w:w="709" w:type="dxa"/>
            <w:shd w:val="clear" w:color="auto" w:fill="auto"/>
            <w:noWrap/>
            <w:vAlign w:val="bottom"/>
            <w:hideMark/>
          </w:tcPr>
          <w:p w14:paraId="660DEE2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92,1</w:t>
            </w:r>
          </w:p>
        </w:tc>
        <w:tc>
          <w:tcPr>
            <w:tcW w:w="819" w:type="dxa"/>
            <w:shd w:val="clear" w:color="auto" w:fill="auto"/>
            <w:noWrap/>
            <w:vAlign w:val="bottom"/>
            <w:hideMark/>
          </w:tcPr>
          <w:p w14:paraId="3F77073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92,2</w:t>
            </w:r>
          </w:p>
        </w:tc>
      </w:tr>
      <w:tr w:rsidR="00A337D4" w:rsidRPr="006927BD" w14:paraId="44E390E7" w14:textId="77777777" w:rsidTr="00A337D4">
        <w:trPr>
          <w:trHeight w:val="240"/>
        </w:trPr>
        <w:tc>
          <w:tcPr>
            <w:tcW w:w="2977" w:type="dxa"/>
            <w:shd w:val="clear" w:color="auto" w:fill="auto"/>
            <w:noWrap/>
            <w:hideMark/>
          </w:tcPr>
          <w:p w14:paraId="0603A8BC"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Realschule</w:t>
            </w:r>
          </w:p>
        </w:tc>
        <w:tc>
          <w:tcPr>
            <w:tcW w:w="709" w:type="dxa"/>
            <w:shd w:val="clear" w:color="auto" w:fill="auto"/>
            <w:noWrap/>
            <w:vAlign w:val="bottom"/>
            <w:hideMark/>
          </w:tcPr>
          <w:p w14:paraId="556CDFA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41</w:t>
            </w:r>
          </w:p>
        </w:tc>
        <w:tc>
          <w:tcPr>
            <w:tcW w:w="709" w:type="dxa"/>
            <w:shd w:val="clear" w:color="auto" w:fill="auto"/>
            <w:noWrap/>
            <w:vAlign w:val="bottom"/>
            <w:hideMark/>
          </w:tcPr>
          <w:p w14:paraId="4CCDF69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53,7</w:t>
            </w:r>
          </w:p>
        </w:tc>
        <w:tc>
          <w:tcPr>
            <w:tcW w:w="850" w:type="dxa"/>
            <w:shd w:val="clear" w:color="auto" w:fill="auto"/>
            <w:noWrap/>
            <w:vAlign w:val="bottom"/>
            <w:hideMark/>
          </w:tcPr>
          <w:p w14:paraId="1479092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53,6</w:t>
            </w:r>
          </w:p>
        </w:tc>
        <w:tc>
          <w:tcPr>
            <w:tcW w:w="709" w:type="dxa"/>
            <w:shd w:val="clear" w:color="auto" w:fill="auto"/>
            <w:noWrap/>
            <w:vAlign w:val="bottom"/>
            <w:hideMark/>
          </w:tcPr>
          <w:p w14:paraId="02609C9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53,7</w:t>
            </w:r>
          </w:p>
        </w:tc>
        <w:tc>
          <w:tcPr>
            <w:tcW w:w="709" w:type="dxa"/>
            <w:shd w:val="clear" w:color="auto" w:fill="auto"/>
            <w:noWrap/>
            <w:vAlign w:val="bottom"/>
            <w:hideMark/>
          </w:tcPr>
          <w:p w14:paraId="4F63557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55,1</w:t>
            </w:r>
          </w:p>
        </w:tc>
        <w:tc>
          <w:tcPr>
            <w:tcW w:w="819" w:type="dxa"/>
            <w:shd w:val="clear" w:color="auto" w:fill="auto"/>
            <w:noWrap/>
            <w:vAlign w:val="bottom"/>
            <w:hideMark/>
          </w:tcPr>
          <w:p w14:paraId="30D3B56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57,8</w:t>
            </w:r>
          </w:p>
        </w:tc>
      </w:tr>
      <w:tr w:rsidR="00A337D4" w:rsidRPr="006927BD" w14:paraId="6486FAA1" w14:textId="77777777" w:rsidTr="00A337D4">
        <w:trPr>
          <w:trHeight w:val="240"/>
        </w:trPr>
        <w:tc>
          <w:tcPr>
            <w:tcW w:w="2977" w:type="dxa"/>
            <w:shd w:val="clear" w:color="auto" w:fill="auto"/>
            <w:noWrap/>
            <w:hideMark/>
          </w:tcPr>
          <w:p w14:paraId="693ACF3F"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w:t>
            </w:r>
          </w:p>
        </w:tc>
        <w:tc>
          <w:tcPr>
            <w:tcW w:w="709" w:type="dxa"/>
            <w:shd w:val="clear" w:color="auto" w:fill="auto"/>
            <w:noWrap/>
            <w:vAlign w:val="bottom"/>
            <w:hideMark/>
          </w:tcPr>
          <w:p w14:paraId="102DA23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50</w:t>
            </w:r>
          </w:p>
        </w:tc>
        <w:tc>
          <w:tcPr>
            <w:tcW w:w="709" w:type="dxa"/>
            <w:shd w:val="clear" w:color="auto" w:fill="auto"/>
            <w:noWrap/>
            <w:vAlign w:val="bottom"/>
            <w:hideMark/>
          </w:tcPr>
          <w:p w14:paraId="41B4FB4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61,4</w:t>
            </w:r>
          </w:p>
        </w:tc>
        <w:tc>
          <w:tcPr>
            <w:tcW w:w="850" w:type="dxa"/>
            <w:shd w:val="clear" w:color="auto" w:fill="auto"/>
            <w:noWrap/>
            <w:vAlign w:val="bottom"/>
            <w:hideMark/>
          </w:tcPr>
          <w:p w14:paraId="571806A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62,7</w:t>
            </w:r>
          </w:p>
        </w:tc>
        <w:tc>
          <w:tcPr>
            <w:tcW w:w="709" w:type="dxa"/>
            <w:shd w:val="clear" w:color="auto" w:fill="auto"/>
            <w:noWrap/>
            <w:vAlign w:val="bottom"/>
            <w:hideMark/>
          </w:tcPr>
          <w:p w14:paraId="4FC492F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65,5</w:t>
            </w:r>
          </w:p>
        </w:tc>
        <w:tc>
          <w:tcPr>
            <w:tcW w:w="709" w:type="dxa"/>
            <w:shd w:val="clear" w:color="auto" w:fill="auto"/>
            <w:noWrap/>
            <w:vAlign w:val="bottom"/>
            <w:hideMark/>
          </w:tcPr>
          <w:p w14:paraId="43477E4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65,4</w:t>
            </w:r>
          </w:p>
        </w:tc>
        <w:tc>
          <w:tcPr>
            <w:tcW w:w="819" w:type="dxa"/>
            <w:shd w:val="clear" w:color="auto" w:fill="auto"/>
            <w:noWrap/>
            <w:vAlign w:val="bottom"/>
            <w:hideMark/>
          </w:tcPr>
          <w:p w14:paraId="28C339A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66,7</w:t>
            </w:r>
          </w:p>
        </w:tc>
      </w:tr>
      <w:tr w:rsidR="00A337D4" w:rsidRPr="006927BD" w14:paraId="0F940B13" w14:textId="77777777" w:rsidTr="00A337D4">
        <w:trPr>
          <w:trHeight w:val="240"/>
        </w:trPr>
        <w:tc>
          <w:tcPr>
            <w:tcW w:w="2977" w:type="dxa"/>
            <w:shd w:val="clear" w:color="auto" w:fill="auto"/>
            <w:noWrap/>
            <w:hideMark/>
          </w:tcPr>
          <w:p w14:paraId="2949D937"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 polivalente</w:t>
            </w:r>
          </w:p>
        </w:tc>
        <w:tc>
          <w:tcPr>
            <w:tcW w:w="709" w:type="dxa"/>
            <w:shd w:val="clear" w:color="auto" w:fill="auto"/>
            <w:noWrap/>
            <w:vAlign w:val="bottom"/>
            <w:hideMark/>
          </w:tcPr>
          <w:p w14:paraId="111EEDF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78,9</w:t>
            </w:r>
          </w:p>
        </w:tc>
        <w:tc>
          <w:tcPr>
            <w:tcW w:w="709" w:type="dxa"/>
            <w:shd w:val="clear" w:color="auto" w:fill="auto"/>
            <w:noWrap/>
            <w:vAlign w:val="bottom"/>
            <w:hideMark/>
          </w:tcPr>
          <w:p w14:paraId="6A9B240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87,5</w:t>
            </w:r>
          </w:p>
        </w:tc>
        <w:tc>
          <w:tcPr>
            <w:tcW w:w="850" w:type="dxa"/>
            <w:shd w:val="clear" w:color="auto" w:fill="auto"/>
            <w:noWrap/>
            <w:vAlign w:val="bottom"/>
            <w:hideMark/>
          </w:tcPr>
          <w:p w14:paraId="5CC1BC1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88,0</w:t>
            </w:r>
          </w:p>
        </w:tc>
        <w:tc>
          <w:tcPr>
            <w:tcW w:w="709" w:type="dxa"/>
            <w:shd w:val="clear" w:color="auto" w:fill="auto"/>
            <w:noWrap/>
            <w:vAlign w:val="bottom"/>
            <w:hideMark/>
          </w:tcPr>
          <w:p w14:paraId="0F5A9EB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88,9</w:t>
            </w:r>
          </w:p>
        </w:tc>
        <w:tc>
          <w:tcPr>
            <w:tcW w:w="709" w:type="dxa"/>
            <w:shd w:val="clear" w:color="auto" w:fill="auto"/>
            <w:noWrap/>
            <w:vAlign w:val="bottom"/>
            <w:hideMark/>
          </w:tcPr>
          <w:p w14:paraId="2288C2A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89,0</w:t>
            </w:r>
          </w:p>
        </w:tc>
        <w:tc>
          <w:tcPr>
            <w:tcW w:w="819" w:type="dxa"/>
            <w:shd w:val="clear" w:color="auto" w:fill="auto"/>
            <w:noWrap/>
            <w:vAlign w:val="bottom"/>
            <w:hideMark/>
          </w:tcPr>
          <w:p w14:paraId="73A1570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89,3</w:t>
            </w:r>
          </w:p>
        </w:tc>
      </w:tr>
      <w:tr w:rsidR="00A337D4" w:rsidRPr="006927BD" w14:paraId="225047CE" w14:textId="77777777" w:rsidTr="00A337D4">
        <w:trPr>
          <w:trHeight w:val="240"/>
        </w:trPr>
        <w:tc>
          <w:tcPr>
            <w:tcW w:w="2977" w:type="dxa"/>
            <w:shd w:val="clear" w:color="auto" w:fill="auto"/>
            <w:noWrap/>
            <w:hideMark/>
          </w:tcPr>
          <w:p w14:paraId="3D798A7B"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para alumnos con necesidades especiales</w:t>
            </w:r>
          </w:p>
        </w:tc>
        <w:tc>
          <w:tcPr>
            <w:tcW w:w="709" w:type="dxa"/>
            <w:shd w:val="clear" w:color="auto" w:fill="auto"/>
            <w:noWrap/>
            <w:vAlign w:val="bottom"/>
            <w:hideMark/>
          </w:tcPr>
          <w:p w14:paraId="7AC25B7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57,1</w:t>
            </w:r>
          </w:p>
        </w:tc>
        <w:tc>
          <w:tcPr>
            <w:tcW w:w="709" w:type="dxa"/>
            <w:shd w:val="clear" w:color="auto" w:fill="auto"/>
            <w:noWrap/>
            <w:vAlign w:val="bottom"/>
            <w:hideMark/>
          </w:tcPr>
          <w:p w14:paraId="0D3BA25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68,2</w:t>
            </w:r>
          </w:p>
        </w:tc>
        <w:tc>
          <w:tcPr>
            <w:tcW w:w="850" w:type="dxa"/>
            <w:shd w:val="clear" w:color="auto" w:fill="auto"/>
            <w:noWrap/>
            <w:vAlign w:val="bottom"/>
            <w:hideMark/>
          </w:tcPr>
          <w:p w14:paraId="43CFFA2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71,4</w:t>
            </w:r>
          </w:p>
        </w:tc>
        <w:tc>
          <w:tcPr>
            <w:tcW w:w="709" w:type="dxa"/>
            <w:shd w:val="clear" w:color="auto" w:fill="auto"/>
            <w:noWrap/>
            <w:vAlign w:val="bottom"/>
            <w:hideMark/>
          </w:tcPr>
          <w:p w14:paraId="1CBBE75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73,3</w:t>
            </w:r>
          </w:p>
        </w:tc>
        <w:tc>
          <w:tcPr>
            <w:tcW w:w="709" w:type="dxa"/>
            <w:shd w:val="clear" w:color="auto" w:fill="auto"/>
            <w:noWrap/>
            <w:vAlign w:val="bottom"/>
            <w:hideMark/>
          </w:tcPr>
          <w:p w14:paraId="6FA680D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74,1</w:t>
            </w:r>
          </w:p>
        </w:tc>
        <w:tc>
          <w:tcPr>
            <w:tcW w:w="819" w:type="dxa"/>
            <w:shd w:val="clear" w:color="auto" w:fill="auto"/>
            <w:noWrap/>
            <w:vAlign w:val="bottom"/>
            <w:hideMark/>
          </w:tcPr>
          <w:p w14:paraId="61A8C31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74,8</w:t>
            </w:r>
          </w:p>
        </w:tc>
      </w:tr>
      <w:tr w:rsidR="00A337D4" w:rsidRPr="004C608D" w14:paraId="2577F946" w14:textId="77777777" w:rsidTr="00A337D4">
        <w:trPr>
          <w:trHeight w:val="240"/>
        </w:trPr>
        <w:tc>
          <w:tcPr>
            <w:tcW w:w="7482" w:type="dxa"/>
            <w:gridSpan w:val="7"/>
            <w:shd w:val="clear" w:color="auto" w:fill="auto"/>
            <w:noWrap/>
            <w:hideMark/>
          </w:tcPr>
          <w:p w14:paraId="7CDF8180" w14:textId="78F3A030" w:rsidR="006927BD" w:rsidRPr="004C608D" w:rsidRDefault="006927BD" w:rsidP="00A337D4">
            <w:pPr>
              <w:pStyle w:val="SingleTxtG"/>
              <w:tabs>
                <w:tab w:val="clear" w:pos="1701"/>
                <w:tab w:val="clear" w:pos="2268"/>
                <w:tab w:val="clear" w:pos="2835"/>
              </w:tabs>
              <w:spacing w:before="40" w:after="40" w:line="220" w:lineRule="exact"/>
              <w:ind w:left="0" w:right="28"/>
              <w:jc w:val="left"/>
              <w:rPr>
                <w:b/>
                <w:bCs/>
                <w:sz w:val="18"/>
                <w:lang w:val="en-GB"/>
              </w:rPr>
            </w:pPr>
            <w:r w:rsidRPr="004C608D">
              <w:rPr>
                <w:b/>
                <w:bCs/>
                <w:sz w:val="18"/>
              </w:rPr>
              <w:t xml:space="preserve">Alemania </w:t>
            </w:r>
            <w:r w:rsidR="004C608D" w:rsidRPr="004C608D">
              <w:rPr>
                <w:b/>
                <w:bCs/>
                <w:sz w:val="18"/>
              </w:rPr>
              <w:t>Oriental</w:t>
            </w:r>
          </w:p>
        </w:tc>
      </w:tr>
      <w:tr w:rsidR="00A337D4" w:rsidRPr="006927BD" w14:paraId="07C8DB4A" w14:textId="77777777" w:rsidTr="00A337D4">
        <w:trPr>
          <w:trHeight w:val="240"/>
        </w:trPr>
        <w:tc>
          <w:tcPr>
            <w:tcW w:w="2977" w:type="dxa"/>
            <w:shd w:val="clear" w:color="auto" w:fill="auto"/>
            <w:noWrap/>
            <w:hideMark/>
          </w:tcPr>
          <w:p w14:paraId="06A2A9F5"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primarias</w:t>
            </w:r>
          </w:p>
        </w:tc>
        <w:tc>
          <w:tcPr>
            <w:tcW w:w="709" w:type="dxa"/>
            <w:shd w:val="clear" w:color="auto" w:fill="auto"/>
            <w:noWrap/>
            <w:vAlign w:val="bottom"/>
            <w:hideMark/>
          </w:tcPr>
          <w:p w14:paraId="295EBFF9" w14:textId="26DD82E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997</w:t>
            </w:r>
          </w:p>
        </w:tc>
        <w:tc>
          <w:tcPr>
            <w:tcW w:w="709" w:type="dxa"/>
            <w:shd w:val="clear" w:color="auto" w:fill="auto"/>
            <w:noWrap/>
            <w:vAlign w:val="bottom"/>
            <w:hideMark/>
          </w:tcPr>
          <w:p w14:paraId="32F76E21" w14:textId="2630283C"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w:t>
            </w:r>
            <w:r w:rsidR="00A337D4">
              <w:rPr>
                <w:sz w:val="18"/>
              </w:rPr>
              <w:t xml:space="preserve"> </w:t>
            </w:r>
            <w:r w:rsidRPr="006927BD">
              <w:rPr>
                <w:sz w:val="18"/>
              </w:rPr>
              <w:t>966</w:t>
            </w:r>
          </w:p>
        </w:tc>
        <w:tc>
          <w:tcPr>
            <w:tcW w:w="850" w:type="dxa"/>
            <w:shd w:val="clear" w:color="auto" w:fill="auto"/>
            <w:noWrap/>
            <w:vAlign w:val="bottom"/>
            <w:hideMark/>
          </w:tcPr>
          <w:p w14:paraId="5948A414" w14:textId="0E958193"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238</w:t>
            </w:r>
          </w:p>
        </w:tc>
        <w:tc>
          <w:tcPr>
            <w:tcW w:w="709" w:type="dxa"/>
            <w:shd w:val="clear" w:color="auto" w:fill="auto"/>
            <w:noWrap/>
            <w:vAlign w:val="bottom"/>
            <w:hideMark/>
          </w:tcPr>
          <w:p w14:paraId="52CB8707" w14:textId="32CAB01B"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243</w:t>
            </w:r>
          </w:p>
        </w:tc>
        <w:tc>
          <w:tcPr>
            <w:tcW w:w="709" w:type="dxa"/>
            <w:shd w:val="clear" w:color="auto" w:fill="auto"/>
            <w:noWrap/>
            <w:vAlign w:val="bottom"/>
            <w:hideMark/>
          </w:tcPr>
          <w:p w14:paraId="650809BB" w14:textId="48102AD4"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229</w:t>
            </w:r>
          </w:p>
        </w:tc>
        <w:tc>
          <w:tcPr>
            <w:tcW w:w="819" w:type="dxa"/>
            <w:shd w:val="clear" w:color="auto" w:fill="auto"/>
            <w:noWrap/>
            <w:vAlign w:val="bottom"/>
            <w:hideMark/>
          </w:tcPr>
          <w:p w14:paraId="006A443F" w14:textId="74CED49D"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w:t>
            </w:r>
            <w:r w:rsidR="00A337D4">
              <w:rPr>
                <w:sz w:val="18"/>
              </w:rPr>
              <w:t xml:space="preserve"> </w:t>
            </w:r>
            <w:r w:rsidRPr="006927BD">
              <w:rPr>
                <w:sz w:val="18"/>
              </w:rPr>
              <w:t>434</w:t>
            </w:r>
          </w:p>
        </w:tc>
      </w:tr>
      <w:tr w:rsidR="00A337D4" w:rsidRPr="006927BD" w14:paraId="24236749" w14:textId="77777777" w:rsidTr="00A337D4">
        <w:trPr>
          <w:trHeight w:val="240"/>
        </w:trPr>
        <w:tc>
          <w:tcPr>
            <w:tcW w:w="2977" w:type="dxa"/>
            <w:shd w:val="clear" w:color="auto" w:fill="auto"/>
            <w:hideMark/>
          </w:tcPr>
          <w:p w14:paraId="3F91546A"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 xml:space="preserve">Nivel de orientación independiente del tipo de escuela </w:t>
            </w:r>
          </w:p>
        </w:tc>
        <w:tc>
          <w:tcPr>
            <w:tcW w:w="709" w:type="dxa"/>
            <w:shd w:val="clear" w:color="auto" w:fill="auto"/>
            <w:noWrap/>
            <w:vAlign w:val="bottom"/>
            <w:hideMark/>
          </w:tcPr>
          <w:p w14:paraId="4560442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638</w:t>
            </w:r>
          </w:p>
        </w:tc>
        <w:tc>
          <w:tcPr>
            <w:tcW w:w="709" w:type="dxa"/>
            <w:shd w:val="clear" w:color="auto" w:fill="auto"/>
            <w:noWrap/>
            <w:vAlign w:val="bottom"/>
            <w:hideMark/>
          </w:tcPr>
          <w:p w14:paraId="1922917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661</w:t>
            </w:r>
          </w:p>
        </w:tc>
        <w:tc>
          <w:tcPr>
            <w:tcW w:w="850" w:type="dxa"/>
            <w:shd w:val="clear" w:color="auto" w:fill="auto"/>
            <w:noWrap/>
            <w:vAlign w:val="bottom"/>
            <w:hideMark/>
          </w:tcPr>
          <w:p w14:paraId="5E323B4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652</w:t>
            </w:r>
          </w:p>
        </w:tc>
        <w:tc>
          <w:tcPr>
            <w:tcW w:w="709" w:type="dxa"/>
            <w:shd w:val="clear" w:color="auto" w:fill="auto"/>
            <w:noWrap/>
            <w:vAlign w:val="bottom"/>
            <w:hideMark/>
          </w:tcPr>
          <w:p w14:paraId="4819A2A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664</w:t>
            </w:r>
          </w:p>
        </w:tc>
        <w:tc>
          <w:tcPr>
            <w:tcW w:w="709" w:type="dxa"/>
            <w:shd w:val="clear" w:color="auto" w:fill="auto"/>
            <w:noWrap/>
            <w:vAlign w:val="bottom"/>
            <w:hideMark/>
          </w:tcPr>
          <w:p w14:paraId="1A80FA6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663</w:t>
            </w:r>
          </w:p>
        </w:tc>
        <w:tc>
          <w:tcPr>
            <w:tcW w:w="819" w:type="dxa"/>
            <w:shd w:val="clear" w:color="auto" w:fill="auto"/>
            <w:noWrap/>
            <w:vAlign w:val="bottom"/>
            <w:hideMark/>
          </w:tcPr>
          <w:p w14:paraId="6112AA7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647</w:t>
            </w:r>
          </w:p>
        </w:tc>
      </w:tr>
      <w:tr w:rsidR="00A337D4" w:rsidRPr="006927BD" w14:paraId="23776935" w14:textId="77777777" w:rsidTr="00A337D4">
        <w:trPr>
          <w:trHeight w:val="240"/>
        </w:trPr>
        <w:tc>
          <w:tcPr>
            <w:tcW w:w="2977" w:type="dxa"/>
            <w:shd w:val="clear" w:color="auto" w:fill="auto"/>
            <w:noWrap/>
            <w:hideMark/>
          </w:tcPr>
          <w:p w14:paraId="7D3E283E"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Hauptschule</w:t>
            </w:r>
          </w:p>
        </w:tc>
        <w:tc>
          <w:tcPr>
            <w:tcW w:w="709" w:type="dxa"/>
            <w:shd w:val="clear" w:color="auto" w:fill="auto"/>
            <w:noWrap/>
            <w:vAlign w:val="bottom"/>
            <w:hideMark/>
          </w:tcPr>
          <w:p w14:paraId="549AD2B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709" w:type="dxa"/>
            <w:shd w:val="clear" w:color="auto" w:fill="auto"/>
            <w:noWrap/>
            <w:vAlign w:val="bottom"/>
            <w:hideMark/>
          </w:tcPr>
          <w:p w14:paraId="5292FB5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850" w:type="dxa"/>
            <w:shd w:val="clear" w:color="auto" w:fill="auto"/>
            <w:noWrap/>
            <w:vAlign w:val="bottom"/>
            <w:hideMark/>
          </w:tcPr>
          <w:p w14:paraId="6BC032C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709" w:type="dxa"/>
            <w:shd w:val="clear" w:color="auto" w:fill="auto"/>
            <w:noWrap/>
            <w:vAlign w:val="bottom"/>
            <w:hideMark/>
          </w:tcPr>
          <w:p w14:paraId="4769132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709" w:type="dxa"/>
            <w:shd w:val="clear" w:color="auto" w:fill="auto"/>
            <w:noWrap/>
            <w:vAlign w:val="bottom"/>
            <w:hideMark/>
          </w:tcPr>
          <w:p w14:paraId="250F7ED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819" w:type="dxa"/>
            <w:shd w:val="clear" w:color="auto" w:fill="auto"/>
            <w:noWrap/>
            <w:vAlign w:val="bottom"/>
            <w:hideMark/>
          </w:tcPr>
          <w:p w14:paraId="5E815A7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r>
      <w:tr w:rsidR="00A337D4" w:rsidRPr="006927BD" w14:paraId="6B7F9586" w14:textId="77777777" w:rsidTr="00A337D4">
        <w:trPr>
          <w:trHeight w:val="240"/>
        </w:trPr>
        <w:tc>
          <w:tcPr>
            <w:tcW w:w="2977" w:type="dxa"/>
            <w:shd w:val="clear" w:color="auto" w:fill="auto"/>
            <w:hideMark/>
          </w:tcPr>
          <w:p w14:paraId="370BED06"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Tipos de escuela con varios itinerarios educativos</w:t>
            </w:r>
          </w:p>
        </w:tc>
        <w:tc>
          <w:tcPr>
            <w:tcW w:w="709" w:type="dxa"/>
            <w:shd w:val="clear" w:color="auto" w:fill="auto"/>
            <w:noWrap/>
            <w:vAlign w:val="bottom"/>
            <w:hideMark/>
          </w:tcPr>
          <w:p w14:paraId="5F90BFB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754</w:t>
            </w:r>
          </w:p>
        </w:tc>
        <w:tc>
          <w:tcPr>
            <w:tcW w:w="709" w:type="dxa"/>
            <w:shd w:val="clear" w:color="auto" w:fill="auto"/>
            <w:noWrap/>
            <w:vAlign w:val="bottom"/>
            <w:hideMark/>
          </w:tcPr>
          <w:p w14:paraId="4F16D23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752</w:t>
            </w:r>
          </w:p>
        </w:tc>
        <w:tc>
          <w:tcPr>
            <w:tcW w:w="850" w:type="dxa"/>
            <w:shd w:val="clear" w:color="auto" w:fill="auto"/>
            <w:noWrap/>
            <w:vAlign w:val="bottom"/>
            <w:hideMark/>
          </w:tcPr>
          <w:p w14:paraId="398AD3C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742</w:t>
            </w:r>
          </w:p>
        </w:tc>
        <w:tc>
          <w:tcPr>
            <w:tcW w:w="709" w:type="dxa"/>
            <w:shd w:val="clear" w:color="auto" w:fill="auto"/>
            <w:noWrap/>
            <w:vAlign w:val="bottom"/>
            <w:hideMark/>
          </w:tcPr>
          <w:p w14:paraId="1DEA7C2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736</w:t>
            </w:r>
          </w:p>
        </w:tc>
        <w:tc>
          <w:tcPr>
            <w:tcW w:w="709" w:type="dxa"/>
            <w:shd w:val="clear" w:color="auto" w:fill="auto"/>
            <w:noWrap/>
            <w:vAlign w:val="bottom"/>
            <w:hideMark/>
          </w:tcPr>
          <w:p w14:paraId="47AA240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735</w:t>
            </w:r>
          </w:p>
        </w:tc>
        <w:tc>
          <w:tcPr>
            <w:tcW w:w="819" w:type="dxa"/>
            <w:shd w:val="clear" w:color="auto" w:fill="auto"/>
            <w:noWrap/>
            <w:vAlign w:val="bottom"/>
            <w:hideMark/>
          </w:tcPr>
          <w:p w14:paraId="6536344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745</w:t>
            </w:r>
          </w:p>
        </w:tc>
      </w:tr>
      <w:tr w:rsidR="00A337D4" w:rsidRPr="006927BD" w14:paraId="25272A55" w14:textId="77777777" w:rsidTr="00A337D4">
        <w:trPr>
          <w:trHeight w:val="240"/>
        </w:trPr>
        <w:tc>
          <w:tcPr>
            <w:tcW w:w="2977" w:type="dxa"/>
            <w:shd w:val="clear" w:color="auto" w:fill="auto"/>
            <w:noWrap/>
            <w:hideMark/>
          </w:tcPr>
          <w:p w14:paraId="189835CF"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Realschule</w:t>
            </w:r>
          </w:p>
        </w:tc>
        <w:tc>
          <w:tcPr>
            <w:tcW w:w="709" w:type="dxa"/>
            <w:shd w:val="clear" w:color="auto" w:fill="auto"/>
            <w:noWrap/>
            <w:vAlign w:val="bottom"/>
            <w:hideMark/>
          </w:tcPr>
          <w:p w14:paraId="2255110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709" w:type="dxa"/>
            <w:shd w:val="clear" w:color="auto" w:fill="auto"/>
            <w:noWrap/>
            <w:vAlign w:val="bottom"/>
            <w:hideMark/>
          </w:tcPr>
          <w:p w14:paraId="347C0B2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850" w:type="dxa"/>
            <w:shd w:val="clear" w:color="auto" w:fill="auto"/>
            <w:noWrap/>
            <w:vAlign w:val="bottom"/>
            <w:hideMark/>
          </w:tcPr>
          <w:p w14:paraId="15C55C9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709" w:type="dxa"/>
            <w:shd w:val="clear" w:color="auto" w:fill="auto"/>
            <w:noWrap/>
            <w:vAlign w:val="bottom"/>
            <w:hideMark/>
          </w:tcPr>
          <w:p w14:paraId="4F7E033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709" w:type="dxa"/>
            <w:shd w:val="clear" w:color="auto" w:fill="auto"/>
            <w:noWrap/>
            <w:vAlign w:val="bottom"/>
            <w:hideMark/>
          </w:tcPr>
          <w:p w14:paraId="304F3B1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819" w:type="dxa"/>
            <w:shd w:val="clear" w:color="auto" w:fill="auto"/>
            <w:noWrap/>
            <w:vAlign w:val="bottom"/>
            <w:hideMark/>
          </w:tcPr>
          <w:p w14:paraId="6A99B0F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r>
      <w:tr w:rsidR="00A337D4" w:rsidRPr="006927BD" w14:paraId="7FE686F4" w14:textId="77777777" w:rsidTr="00A337D4">
        <w:trPr>
          <w:trHeight w:val="240"/>
        </w:trPr>
        <w:tc>
          <w:tcPr>
            <w:tcW w:w="2977" w:type="dxa"/>
            <w:shd w:val="clear" w:color="auto" w:fill="auto"/>
            <w:noWrap/>
            <w:hideMark/>
          </w:tcPr>
          <w:p w14:paraId="6A8FCB9A"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w:t>
            </w:r>
          </w:p>
        </w:tc>
        <w:tc>
          <w:tcPr>
            <w:tcW w:w="709" w:type="dxa"/>
            <w:shd w:val="clear" w:color="auto" w:fill="auto"/>
            <w:noWrap/>
            <w:vAlign w:val="bottom"/>
            <w:hideMark/>
          </w:tcPr>
          <w:p w14:paraId="2982D32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286</w:t>
            </w:r>
          </w:p>
        </w:tc>
        <w:tc>
          <w:tcPr>
            <w:tcW w:w="709" w:type="dxa"/>
            <w:shd w:val="clear" w:color="auto" w:fill="auto"/>
            <w:noWrap/>
            <w:vAlign w:val="bottom"/>
            <w:hideMark/>
          </w:tcPr>
          <w:p w14:paraId="1AEB2A7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350</w:t>
            </w:r>
          </w:p>
        </w:tc>
        <w:tc>
          <w:tcPr>
            <w:tcW w:w="850" w:type="dxa"/>
            <w:shd w:val="clear" w:color="auto" w:fill="auto"/>
            <w:noWrap/>
            <w:vAlign w:val="bottom"/>
            <w:hideMark/>
          </w:tcPr>
          <w:p w14:paraId="4AC963B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359</w:t>
            </w:r>
          </w:p>
        </w:tc>
        <w:tc>
          <w:tcPr>
            <w:tcW w:w="709" w:type="dxa"/>
            <w:shd w:val="clear" w:color="auto" w:fill="auto"/>
            <w:noWrap/>
            <w:vAlign w:val="bottom"/>
            <w:hideMark/>
          </w:tcPr>
          <w:p w14:paraId="2B030B5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370</w:t>
            </w:r>
          </w:p>
        </w:tc>
        <w:tc>
          <w:tcPr>
            <w:tcW w:w="709" w:type="dxa"/>
            <w:shd w:val="clear" w:color="auto" w:fill="auto"/>
            <w:noWrap/>
            <w:vAlign w:val="bottom"/>
            <w:hideMark/>
          </w:tcPr>
          <w:p w14:paraId="2ED6FAB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376</w:t>
            </w:r>
          </w:p>
        </w:tc>
        <w:tc>
          <w:tcPr>
            <w:tcW w:w="819" w:type="dxa"/>
            <w:shd w:val="clear" w:color="auto" w:fill="auto"/>
            <w:noWrap/>
            <w:vAlign w:val="bottom"/>
            <w:hideMark/>
          </w:tcPr>
          <w:p w14:paraId="085D573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382</w:t>
            </w:r>
          </w:p>
        </w:tc>
      </w:tr>
      <w:tr w:rsidR="00A337D4" w:rsidRPr="006927BD" w14:paraId="27A99645" w14:textId="77777777" w:rsidTr="00A337D4">
        <w:trPr>
          <w:trHeight w:val="240"/>
        </w:trPr>
        <w:tc>
          <w:tcPr>
            <w:tcW w:w="2977" w:type="dxa"/>
            <w:shd w:val="clear" w:color="auto" w:fill="auto"/>
            <w:noWrap/>
            <w:hideMark/>
          </w:tcPr>
          <w:p w14:paraId="49D43986"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 polivalente</w:t>
            </w:r>
          </w:p>
        </w:tc>
        <w:tc>
          <w:tcPr>
            <w:tcW w:w="709" w:type="dxa"/>
            <w:shd w:val="clear" w:color="auto" w:fill="auto"/>
            <w:noWrap/>
            <w:vAlign w:val="bottom"/>
            <w:hideMark/>
          </w:tcPr>
          <w:p w14:paraId="6DAF9F5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182</w:t>
            </w:r>
          </w:p>
        </w:tc>
        <w:tc>
          <w:tcPr>
            <w:tcW w:w="709" w:type="dxa"/>
            <w:shd w:val="clear" w:color="auto" w:fill="auto"/>
            <w:noWrap/>
            <w:vAlign w:val="bottom"/>
            <w:hideMark/>
          </w:tcPr>
          <w:p w14:paraId="057FFE3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276</w:t>
            </w:r>
          </w:p>
        </w:tc>
        <w:tc>
          <w:tcPr>
            <w:tcW w:w="850" w:type="dxa"/>
            <w:shd w:val="clear" w:color="auto" w:fill="auto"/>
            <w:noWrap/>
            <w:vAlign w:val="bottom"/>
            <w:hideMark/>
          </w:tcPr>
          <w:p w14:paraId="1A48F79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274</w:t>
            </w:r>
          </w:p>
        </w:tc>
        <w:tc>
          <w:tcPr>
            <w:tcW w:w="709" w:type="dxa"/>
            <w:shd w:val="clear" w:color="auto" w:fill="auto"/>
            <w:noWrap/>
            <w:vAlign w:val="bottom"/>
            <w:hideMark/>
          </w:tcPr>
          <w:p w14:paraId="7C4E899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289</w:t>
            </w:r>
          </w:p>
        </w:tc>
        <w:tc>
          <w:tcPr>
            <w:tcW w:w="709" w:type="dxa"/>
            <w:shd w:val="clear" w:color="auto" w:fill="auto"/>
            <w:noWrap/>
            <w:vAlign w:val="bottom"/>
            <w:hideMark/>
          </w:tcPr>
          <w:p w14:paraId="6C01086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320</w:t>
            </w:r>
          </w:p>
        </w:tc>
        <w:tc>
          <w:tcPr>
            <w:tcW w:w="819" w:type="dxa"/>
            <w:shd w:val="clear" w:color="auto" w:fill="auto"/>
            <w:noWrap/>
            <w:vAlign w:val="bottom"/>
            <w:hideMark/>
          </w:tcPr>
          <w:p w14:paraId="7EAC00D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299</w:t>
            </w:r>
          </w:p>
        </w:tc>
      </w:tr>
      <w:tr w:rsidR="00A337D4" w:rsidRPr="006927BD" w14:paraId="6D8E2995" w14:textId="77777777" w:rsidTr="00A337D4">
        <w:trPr>
          <w:trHeight w:val="240"/>
        </w:trPr>
        <w:tc>
          <w:tcPr>
            <w:tcW w:w="2977" w:type="dxa"/>
            <w:shd w:val="clear" w:color="auto" w:fill="auto"/>
            <w:noWrap/>
            <w:hideMark/>
          </w:tcPr>
          <w:p w14:paraId="2FF69E46"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para alumnos con necesidades especiales</w:t>
            </w:r>
          </w:p>
        </w:tc>
        <w:tc>
          <w:tcPr>
            <w:tcW w:w="709" w:type="dxa"/>
            <w:shd w:val="clear" w:color="auto" w:fill="auto"/>
            <w:noWrap/>
            <w:vAlign w:val="bottom"/>
            <w:hideMark/>
          </w:tcPr>
          <w:p w14:paraId="2322A8A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528</w:t>
            </w:r>
          </w:p>
        </w:tc>
        <w:tc>
          <w:tcPr>
            <w:tcW w:w="709" w:type="dxa"/>
            <w:shd w:val="clear" w:color="auto" w:fill="auto"/>
            <w:noWrap/>
            <w:vAlign w:val="bottom"/>
            <w:hideMark/>
          </w:tcPr>
          <w:p w14:paraId="03AD554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480</w:t>
            </w:r>
          </w:p>
        </w:tc>
        <w:tc>
          <w:tcPr>
            <w:tcW w:w="850" w:type="dxa"/>
            <w:shd w:val="clear" w:color="auto" w:fill="auto"/>
            <w:noWrap/>
            <w:vAlign w:val="bottom"/>
            <w:hideMark/>
          </w:tcPr>
          <w:p w14:paraId="2BAE591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463</w:t>
            </w:r>
          </w:p>
        </w:tc>
        <w:tc>
          <w:tcPr>
            <w:tcW w:w="709" w:type="dxa"/>
            <w:shd w:val="clear" w:color="auto" w:fill="auto"/>
            <w:noWrap/>
            <w:vAlign w:val="bottom"/>
            <w:hideMark/>
          </w:tcPr>
          <w:p w14:paraId="5A9DAE3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472</w:t>
            </w:r>
          </w:p>
        </w:tc>
        <w:tc>
          <w:tcPr>
            <w:tcW w:w="709" w:type="dxa"/>
            <w:shd w:val="clear" w:color="auto" w:fill="auto"/>
            <w:noWrap/>
            <w:vAlign w:val="bottom"/>
            <w:hideMark/>
          </w:tcPr>
          <w:p w14:paraId="6E303C8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471</w:t>
            </w:r>
          </w:p>
        </w:tc>
        <w:tc>
          <w:tcPr>
            <w:tcW w:w="819" w:type="dxa"/>
            <w:shd w:val="clear" w:color="auto" w:fill="auto"/>
            <w:noWrap/>
            <w:vAlign w:val="bottom"/>
            <w:hideMark/>
          </w:tcPr>
          <w:p w14:paraId="4B8FFA9D"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480</w:t>
            </w:r>
          </w:p>
        </w:tc>
      </w:tr>
      <w:tr w:rsidR="00A337D4" w:rsidRPr="006927BD" w14:paraId="410E9475" w14:textId="77777777" w:rsidTr="00A337D4">
        <w:trPr>
          <w:trHeight w:val="240"/>
        </w:trPr>
        <w:tc>
          <w:tcPr>
            <w:tcW w:w="7482" w:type="dxa"/>
            <w:gridSpan w:val="7"/>
            <w:shd w:val="clear" w:color="auto" w:fill="auto"/>
            <w:noWrap/>
            <w:hideMark/>
          </w:tcPr>
          <w:p w14:paraId="01DE1D16" w14:textId="35E08F53" w:rsidR="006927BD" w:rsidRPr="004C608D" w:rsidRDefault="004C608D" w:rsidP="00A337D4">
            <w:pPr>
              <w:pStyle w:val="SingleTxtG"/>
              <w:tabs>
                <w:tab w:val="clear" w:pos="1701"/>
                <w:tab w:val="clear" w:pos="2268"/>
                <w:tab w:val="clear" w:pos="2835"/>
              </w:tabs>
              <w:spacing w:before="40" w:after="40" w:line="220" w:lineRule="exact"/>
              <w:ind w:left="0" w:right="28"/>
              <w:jc w:val="left"/>
              <w:rPr>
                <w:b/>
                <w:bCs/>
                <w:sz w:val="18"/>
                <w:lang w:val="en-GB"/>
              </w:rPr>
            </w:pPr>
            <w:r w:rsidRPr="004C608D">
              <w:rPr>
                <w:b/>
                <w:bCs/>
                <w:sz w:val="18"/>
              </w:rPr>
              <w:t>En porcentaje</w:t>
            </w:r>
            <w:r w:rsidR="006927BD" w:rsidRPr="004C608D">
              <w:rPr>
                <w:sz w:val="18"/>
                <w:vertAlign w:val="superscript"/>
              </w:rPr>
              <w:t>1)</w:t>
            </w:r>
          </w:p>
        </w:tc>
      </w:tr>
      <w:tr w:rsidR="00A337D4" w:rsidRPr="006927BD" w14:paraId="68FDE6F6" w14:textId="77777777" w:rsidTr="00A337D4">
        <w:trPr>
          <w:trHeight w:val="240"/>
        </w:trPr>
        <w:tc>
          <w:tcPr>
            <w:tcW w:w="2977" w:type="dxa"/>
            <w:shd w:val="clear" w:color="auto" w:fill="auto"/>
            <w:noWrap/>
            <w:hideMark/>
          </w:tcPr>
          <w:p w14:paraId="67622093"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primarias</w:t>
            </w:r>
          </w:p>
        </w:tc>
        <w:tc>
          <w:tcPr>
            <w:tcW w:w="709" w:type="dxa"/>
            <w:shd w:val="clear" w:color="auto" w:fill="auto"/>
            <w:noWrap/>
            <w:vAlign w:val="bottom"/>
            <w:hideMark/>
          </w:tcPr>
          <w:p w14:paraId="3A88909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63,9</w:t>
            </w:r>
          </w:p>
        </w:tc>
        <w:tc>
          <w:tcPr>
            <w:tcW w:w="709" w:type="dxa"/>
            <w:shd w:val="clear" w:color="auto" w:fill="auto"/>
            <w:noWrap/>
            <w:vAlign w:val="bottom"/>
            <w:hideMark/>
          </w:tcPr>
          <w:p w14:paraId="24203EA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66,0</w:t>
            </w:r>
          </w:p>
        </w:tc>
        <w:tc>
          <w:tcPr>
            <w:tcW w:w="850" w:type="dxa"/>
            <w:shd w:val="clear" w:color="auto" w:fill="auto"/>
            <w:noWrap/>
            <w:vAlign w:val="bottom"/>
            <w:hideMark/>
          </w:tcPr>
          <w:p w14:paraId="0411982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75,4</w:t>
            </w:r>
          </w:p>
        </w:tc>
        <w:tc>
          <w:tcPr>
            <w:tcW w:w="709" w:type="dxa"/>
            <w:shd w:val="clear" w:color="auto" w:fill="auto"/>
            <w:noWrap/>
            <w:vAlign w:val="bottom"/>
            <w:hideMark/>
          </w:tcPr>
          <w:p w14:paraId="32066B6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75,6</w:t>
            </w:r>
          </w:p>
        </w:tc>
        <w:tc>
          <w:tcPr>
            <w:tcW w:w="709" w:type="dxa"/>
            <w:shd w:val="clear" w:color="auto" w:fill="auto"/>
            <w:noWrap/>
            <w:vAlign w:val="bottom"/>
            <w:hideMark/>
          </w:tcPr>
          <w:p w14:paraId="3B523AF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74,9</w:t>
            </w:r>
          </w:p>
        </w:tc>
        <w:tc>
          <w:tcPr>
            <w:tcW w:w="819" w:type="dxa"/>
            <w:shd w:val="clear" w:color="auto" w:fill="auto"/>
            <w:noWrap/>
            <w:vAlign w:val="bottom"/>
            <w:hideMark/>
          </w:tcPr>
          <w:p w14:paraId="5CACB73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81,6</w:t>
            </w:r>
          </w:p>
        </w:tc>
      </w:tr>
      <w:tr w:rsidR="00A337D4" w:rsidRPr="006927BD" w14:paraId="41EB5988" w14:textId="77777777" w:rsidTr="00A337D4">
        <w:trPr>
          <w:trHeight w:val="240"/>
        </w:trPr>
        <w:tc>
          <w:tcPr>
            <w:tcW w:w="2977" w:type="dxa"/>
            <w:shd w:val="clear" w:color="auto" w:fill="auto"/>
            <w:hideMark/>
          </w:tcPr>
          <w:p w14:paraId="6F9262BA"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lastRenderedPageBreak/>
              <w:t xml:space="preserve">Nivel de orientación independiente del tipo de escuela </w:t>
            </w:r>
          </w:p>
        </w:tc>
        <w:tc>
          <w:tcPr>
            <w:tcW w:w="709" w:type="dxa"/>
            <w:shd w:val="clear" w:color="auto" w:fill="auto"/>
            <w:noWrap/>
            <w:vAlign w:val="bottom"/>
            <w:hideMark/>
          </w:tcPr>
          <w:p w14:paraId="5DE260F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70,5</w:t>
            </w:r>
          </w:p>
        </w:tc>
        <w:tc>
          <w:tcPr>
            <w:tcW w:w="709" w:type="dxa"/>
            <w:shd w:val="clear" w:color="auto" w:fill="auto"/>
            <w:noWrap/>
            <w:vAlign w:val="bottom"/>
            <w:hideMark/>
          </w:tcPr>
          <w:p w14:paraId="50AEFD6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72,1</w:t>
            </w:r>
          </w:p>
        </w:tc>
        <w:tc>
          <w:tcPr>
            <w:tcW w:w="850" w:type="dxa"/>
            <w:shd w:val="clear" w:color="auto" w:fill="auto"/>
            <w:noWrap/>
            <w:vAlign w:val="bottom"/>
            <w:hideMark/>
          </w:tcPr>
          <w:p w14:paraId="643C6D8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71,1</w:t>
            </w:r>
          </w:p>
        </w:tc>
        <w:tc>
          <w:tcPr>
            <w:tcW w:w="709" w:type="dxa"/>
            <w:shd w:val="clear" w:color="auto" w:fill="auto"/>
            <w:noWrap/>
            <w:vAlign w:val="bottom"/>
            <w:hideMark/>
          </w:tcPr>
          <w:p w14:paraId="7D42995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72,3</w:t>
            </w:r>
          </w:p>
        </w:tc>
        <w:tc>
          <w:tcPr>
            <w:tcW w:w="709" w:type="dxa"/>
            <w:shd w:val="clear" w:color="auto" w:fill="auto"/>
            <w:noWrap/>
            <w:vAlign w:val="bottom"/>
            <w:hideMark/>
          </w:tcPr>
          <w:p w14:paraId="7F01EC35"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72,0</w:t>
            </w:r>
          </w:p>
        </w:tc>
        <w:tc>
          <w:tcPr>
            <w:tcW w:w="819" w:type="dxa"/>
            <w:shd w:val="clear" w:color="auto" w:fill="auto"/>
            <w:noWrap/>
            <w:vAlign w:val="bottom"/>
            <w:hideMark/>
          </w:tcPr>
          <w:p w14:paraId="07CF974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69,6</w:t>
            </w:r>
          </w:p>
        </w:tc>
      </w:tr>
      <w:tr w:rsidR="00A337D4" w:rsidRPr="006927BD" w14:paraId="50EEFA87" w14:textId="77777777" w:rsidTr="00A337D4">
        <w:trPr>
          <w:trHeight w:val="240"/>
        </w:trPr>
        <w:tc>
          <w:tcPr>
            <w:tcW w:w="2977" w:type="dxa"/>
            <w:shd w:val="clear" w:color="auto" w:fill="auto"/>
            <w:noWrap/>
            <w:hideMark/>
          </w:tcPr>
          <w:p w14:paraId="7CD68EF8"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Hauptschule</w:t>
            </w:r>
          </w:p>
        </w:tc>
        <w:tc>
          <w:tcPr>
            <w:tcW w:w="709" w:type="dxa"/>
            <w:shd w:val="clear" w:color="auto" w:fill="auto"/>
            <w:noWrap/>
            <w:vAlign w:val="bottom"/>
            <w:hideMark/>
          </w:tcPr>
          <w:p w14:paraId="4E37B4C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709" w:type="dxa"/>
            <w:shd w:val="clear" w:color="auto" w:fill="auto"/>
            <w:noWrap/>
            <w:vAlign w:val="bottom"/>
            <w:hideMark/>
          </w:tcPr>
          <w:p w14:paraId="4A1E494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850" w:type="dxa"/>
            <w:shd w:val="clear" w:color="auto" w:fill="auto"/>
            <w:noWrap/>
            <w:vAlign w:val="bottom"/>
            <w:hideMark/>
          </w:tcPr>
          <w:p w14:paraId="06EDD14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709" w:type="dxa"/>
            <w:shd w:val="clear" w:color="auto" w:fill="auto"/>
            <w:noWrap/>
            <w:vAlign w:val="bottom"/>
            <w:hideMark/>
          </w:tcPr>
          <w:p w14:paraId="6C8187B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709" w:type="dxa"/>
            <w:shd w:val="clear" w:color="auto" w:fill="auto"/>
            <w:noWrap/>
            <w:vAlign w:val="bottom"/>
            <w:hideMark/>
          </w:tcPr>
          <w:p w14:paraId="4041A21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819" w:type="dxa"/>
            <w:shd w:val="clear" w:color="auto" w:fill="auto"/>
            <w:noWrap/>
            <w:vAlign w:val="bottom"/>
            <w:hideMark/>
          </w:tcPr>
          <w:p w14:paraId="30F5634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r>
      <w:tr w:rsidR="00A337D4" w:rsidRPr="006927BD" w14:paraId="3613F153" w14:textId="77777777" w:rsidTr="00A337D4">
        <w:trPr>
          <w:trHeight w:val="240"/>
        </w:trPr>
        <w:tc>
          <w:tcPr>
            <w:tcW w:w="2977" w:type="dxa"/>
            <w:shd w:val="clear" w:color="auto" w:fill="auto"/>
            <w:hideMark/>
          </w:tcPr>
          <w:p w14:paraId="7B0DF56A"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Tipos de escuela con varios itinerarios educativos</w:t>
            </w:r>
          </w:p>
        </w:tc>
        <w:tc>
          <w:tcPr>
            <w:tcW w:w="709" w:type="dxa"/>
            <w:shd w:val="clear" w:color="auto" w:fill="auto"/>
            <w:noWrap/>
            <w:vAlign w:val="bottom"/>
            <w:hideMark/>
          </w:tcPr>
          <w:p w14:paraId="618CE4A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68,6</w:t>
            </w:r>
          </w:p>
        </w:tc>
        <w:tc>
          <w:tcPr>
            <w:tcW w:w="709" w:type="dxa"/>
            <w:shd w:val="clear" w:color="auto" w:fill="auto"/>
            <w:noWrap/>
            <w:vAlign w:val="bottom"/>
            <w:hideMark/>
          </w:tcPr>
          <w:p w14:paraId="752DED1B"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73,8</w:t>
            </w:r>
          </w:p>
        </w:tc>
        <w:tc>
          <w:tcPr>
            <w:tcW w:w="850" w:type="dxa"/>
            <w:shd w:val="clear" w:color="auto" w:fill="auto"/>
            <w:noWrap/>
            <w:vAlign w:val="bottom"/>
            <w:hideMark/>
          </w:tcPr>
          <w:p w14:paraId="7DEE155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73,3</w:t>
            </w:r>
          </w:p>
        </w:tc>
        <w:tc>
          <w:tcPr>
            <w:tcW w:w="709" w:type="dxa"/>
            <w:shd w:val="clear" w:color="auto" w:fill="auto"/>
            <w:noWrap/>
            <w:vAlign w:val="bottom"/>
            <w:hideMark/>
          </w:tcPr>
          <w:p w14:paraId="31B5F0F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73,3</w:t>
            </w:r>
          </w:p>
        </w:tc>
        <w:tc>
          <w:tcPr>
            <w:tcW w:w="709" w:type="dxa"/>
            <w:shd w:val="clear" w:color="auto" w:fill="auto"/>
            <w:noWrap/>
            <w:vAlign w:val="bottom"/>
            <w:hideMark/>
          </w:tcPr>
          <w:p w14:paraId="2BE91FE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72,9</w:t>
            </w:r>
          </w:p>
        </w:tc>
        <w:tc>
          <w:tcPr>
            <w:tcW w:w="819" w:type="dxa"/>
            <w:shd w:val="clear" w:color="auto" w:fill="auto"/>
            <w:noWrap/>
            <w:vAlign w:val="bottom"/>
            <w:hideMark/>
          </w:tcPr>
          <w:p w14:paraId="297985E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73,9</w:t>
            </w:r>
          </w:p>
        </w:tc>
      </w:tr>
      <w:tr w:rsidR="00A337D4" w:rsidRPr="006927BD" w14:paraId="3EF99A3D" w14:textId="77777777" w:rsidTr="00A337D4">
        <w:trPr>
          <w:trHeight w:val="240"/>
        </w:trPr>
        <w:tc>
          <w:tcPr>
            <w:tcW w:w="2977" w:type="dxa"/>
            <w:shd w:val="clear" w:color="auto" w:fill="auto"/>
            <w:noWrap/>
            <w:hideMark/>
          </w:tcPr>
          <w:p w14:paraId="361DCC47" w14:textId="77777777" w:rsidR="006927BD" w:rsidRPr="004C608D" w:rsidRDefault="006927BD" w:rsidP="00A337D4">
            <w:pPr>
              <w:pStyle w:val="SingleTxtG"/>
              <w:tabs>
                <w:tab w:val="clear" w:pos="1701"/>
                <w:tab w:val="clear" w:pos="2268"/>
                <w:tab w:val="clear" w:pos="2835"/>
              </w:tabs>
              <w:spacing w:before="40" w:after="40" w:line="220" w:lineRule="exact"/>
              <w:ind w:left="0" w:right="0"/>
              <w:jc w:val="left"/>
              <w:rPr>
                <w:i/>
                <w:sz w:val="18"/>
                <w:lang w:val="en-GB"/>
              </w:rPr>
            </w:pPr>
            <w:r w:rsidRPr="004C608D">
              <w:rPr>
                <w:i/>
                <w:sz w:val="18"/>
              </w:rPr>
              <w:t>Realschule</w:t>
            </w:r>
          </w:p>
        </w:tc>
        <w:tc>
          <w:tcPr>
            <w:tcW w:w="709" w:type="dxa"/>
            <w:shd w:val="clear" w:color="auto" w:fill="auto"/>
            <w:noWrap/>
            <w:vAlign w:val="bottom"/>
            <w:hideMark/>
          </w:tcPr>
          <w:p w14:paraId="3032927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0</w:t>
            </w:r>
          </w:p>
        </w:tc>
        <w:tc>
          <w:tcPr>
            <w:tcW w:w="709" w:type="dxa"/>
            <w:shd w:val="clear" w:color="auto" w:fill="auto"/>
            <w:noWrap/>
            <w:vAlign w:val="bottom"/>
            <w:hideMark/>
          </w:tcPr>
          <w:p w14:paraId="1F28B9F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850" w:type="dxa"/>
            <w:shd w:val="clear" w:color="auto" w:fill="auto"/>
            <w:noWrap/>
            <w:vAlign w:val="bottom"/>
            <w:hideMark/>
          </w:tcPr>
          <w:p w14:paraId="7872119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709" w:type="dxa"/>
            <w:shd w:val="clear" w:color="auto" w:fill="auto"/>
            <w:noWrap/>
            <w:vAlign w:val="bottom"/>
            <w:hideMark/>
          </w:tcPr>
          <w:p w14:paraId="4B18B84C"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709" w:type="dxa"/>
            <w:shd w:val="clear" w:color="auto" w:fill="auto"/>
            <w:noWrap/>
            <w:vAlign w:val="bottom"/>
            <w:hideMark/>
          </w:tcPr>
          <w:p w14:paraId="0E63268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c>
          <w:tcPr>
            <w:tcW w:w="819" w:type="dxa"/>
            <w:shd w:val="clear" w:color="auto" w:fill="auto"/>
            <w:noWrap/>
            <w:vAlign w:val="bottom"/>
            <w:hideMark/>
          </w:tcPr>
          <w:p w14:paraId="0CCA10F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lang w:val="en-GB"/>
              </w:rPr>
              <w:t>•</w:t>
            </w:r>
          </w:p>
        </w:tc>
      </w:tr>
      <w:tr w:rsidR="00A337D4" w:rsidRPr="006927BD" w14:paraId="2BA68568" w14:textId="77777777" w:rsidTr="00A337D4">
        <w:trPr>
          <w:trHeight w:val="240"/>
        </w:trPr>
        <w:tc>
          <w:tcPr>
            <w:tcW w:w="2977" w:type="dxa"/>
            <w:shd w:val="clear" w:color="auto" w:fill="auto"/>
            <w:noWrap/>
            <w:hideMark/>
          </w:tcPr>
          <w:p w14:paraId="089EED15"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w:t>
            </w:r>
          </w:p>
        </w:tc>
        <w:tc>
          <w:tcPr>
            <w:tcW w:w="709" w:type="dxa"/>
            <w:shd w:val="clear" w:color="auto" w:fill="auto"/>
            <w:noWrap/>
            <w:vAlign w:val="bottom"/>
            <w:hideMark/>
          </w:tcPr>
          <w:p w14:paraId="53F9E6B7"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46,7</w:t>
            </w:r>
          </w:p>
        </w:tc>
        <w:tc>
          <w:tcPr>
            <w:tcW w:w="709" w:type="dxa"/>
            <w:shd w:val="clear" w:color="auto" w:fill="auto"/>
            <w:noWrap/>
            <w:vAlign w:val="bottom"/>
            <w:hideMark/>
          </w:tcPr>
          <w:p w14:paraId="3514DB24"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57,1</w:t>
            </w:r>
          </w:p>
        </w:tc>
        <w:tc>
          <w:tcPr>
            <w:tcW w:w="850" w:type="dxa"/>
            <w:shd w:val="clear" w:color="auto" w:fill="auto"/>
            <w:noWrap/>
            <w:vAlign w:val="bottom"/>
            <w:hideMark/>
          </w:tcPr>
          <w:p w14:paraId="7C27B3B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57,8</w:t>
            </w:r>
          </w:p>
        </w:tc>
        <w:tc>
          <w:tcPr>
            <w:tcW w:w="709" w:type="dxa"/>
            <w:shd w:val="clear" w:color="auto" w:fill="auto"/>
            <w:noWrap/>
            <w:vAlign w:val="bottom"/>
            <w:hideMark/>
          </w:tcPr>
          <w:p w14:paraId="1A256F4F"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59,4</w:t>
            </w:r>
          </w:p>
        </w:tc>
        <w:tc>
          <w:tcPr>
            <w:tcW w:w="709" w:type="dxa"/>
            <w:shd w:val="clear" w:color="auto" w:fill="auto"/>
            <w:noWrap/>
            <w:vAlign w:val="bottom"/>
            <w:hideMark/>
          </w:tcPr>
          <w:p w14:paraId="292BF3A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60,2</w:t>
            </w:r>
          </w:p>
        </w:tc>
        <w:tc>
          <w:tcPr>
            <w:tcW w:w="819" w:type="dxa"/>
            <w:shd w:val="clear" w:color="auto" w:fill="auto"/>
            <w:noWrap/>
            <w:vAlign w:val="bottom"/>
            <w:hideMark/>
          </w:tcPr>
          <w:p w14:paraId="162F323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60,7</w:t>
            </w:r>
          </w:p>
        </w:tc>
      </w:tr>
      <w:tr w:rsidR="00A337D4" w:rsidRPr="006927BD" w14:paraId="50770723" w14:textId="77777777" w:rsidTr="00A337D4">
        <w:trPr>
          <w:trHeight w:val="240"/>
        </w:trPr>
        <w:tc>
          <w:tcPr>
            <w:tcW w:w="2977" w:type="dxa"/>
            <w:shd w:val="clear" w:color="auto" w:fill="auto"/>
            <w:noWrap/>
            <w:hideMark/>
          </w:tcPr>
          <w:p w14:paraId="2E58B24F"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 secundaria polivalente</w:t>
            </w:r>
          </w:p>
        </w:tc>
        <w:tc>
          <w:tcPr>
            <w:tcW w:w="709" w:type="dxa"/>
            <w:shd w:val="clear" w:color="auto" w:fill="auto"/>
            <w:noWrap/>
            <w:vAlign w:val="bottom"/>
            <w:hideMark/>
          </w:tcPr>
          <w:p w14:paraId="1BBD5E2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72,8</w:t>
            </w:r>
          </w:p>
        </w:tc>
        <w:tc>
          <w:tcPr>
            <w:tcW w:w="709" w:type="dxa"/>
            <w:shd w:val="clear" w:color="auto" w:fill="auto"/>
            <w:noWrap/>
            <w:vAlign w:val="bottom"/>
            <w:hideMark/>
          </w:tcPr>
          <w:p w14:paraId="4AD12B99"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87,6</w:t>
            </w:r>
          </w:p>
        </w:tc>
        <w:tc>
          <w:tcPr>
            <w:tcW w:w="850" w:type="dxa"/>
            <w:shd w:val="clear" w:color="auto" w:fill="auto"/>
            <w:noWrap/>
            <w:vAlign w:val="bottom"/>
            <w:hideMark/>
          </w:tcPr>
          <w:p w14:paraId="55825FFA"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82,0</w:t>
            </w:r>
          </w:p>
        </w:tc>
        <w:tc>
          <w:tcPr>
            <w:tcW w:w="709" w:type="dxa"/>
            <w:shd w:val="clear" w:color="auto" w:fill="auto"/>
            <w:noWrap/>
            <w:vAlign w:val="bottom"/>
            <w:hideMark/>
          </w:tcPr>
          <w:p w14:paraId="05A8DA08"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82,6</w:t>
            </w:r>
          </w:p>
        </w:tc>
        <w:tc>
          <w:tcPr>
            <w:tcW w:w="709" w:type="dxa"/>
            <w:shd w:val="clear" w:color="auto" w:fill="auto"/>
            <w:noWrap/>
            <w:vAlign w:val="bottom"/>
            <w:hideMark/>
          </w:tcPr>
          <w:p w14:paraId="39C1211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88,6</w:t>
            </w:r>
          </w:p>
        </w:tc>
        <w:tc>
          <w:tcPr>
            <w:tcW w:w="819" w:type="dxa"/>
            <w:shd w:val="clear" w:color="auto" w:fill="auto"/>
            <w:noWrap/>
            <w:vAlign w:val="bottom"/>
            <w:hideMark/>
          </w:tcPr>
          <w:p w14:paraId="411EAA46"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82,8</w:t>
            </w:r>
          </w:p>
        </w:tc>
      </w:tr>
      <w:tr w:rsidR="00A337D4" w:rsidRPr="006927BD" w14:paraId="18905D47" w14:textId="77777777" w:rsidTr="00A337D4">
        <w:trPr>
          <w:trHeight w:val="240"/>
        </w:trPr>
        <w:tc>
          <w:tcPr>
            <w:tcW w:w="2977" w:type="dxa"/>
            <w:tcBorders>
              <w:bottom w:val="single" w:sz="12" w:space="0" w:color="auto"/>
            </w:tcBorders>
            <w:shd w:val="clear" w:color="auto" w:fill="auto"/>
            <w:noWrap/>
            <w:hideMark/>
          </w:tcPr>
          <w:p w14:paraId="01599D0A" w14:textId="77777777" w:rsidR="006927BD" w:rsidRPr="006927BD" w:rsidRDefault="006927BD" w:rsidP="00A337D4">
            <w:pPr>
              <w:pStyle w:val="SingleTxtG"/>
              <w:tabs>
                <w:tab w:val="clear" w:pos="1701"/>
                <w:tab w:val="clear" w:pos="2268"/>
                <w:tab w:val="clear" w:pos="2835"/>
              </w:tabs>
              <w:spacing w:before="40" w:after="40" w:line="220" w:lineRule="exact"/>
              <w:ind w:left="0" w:right="0"/>
              <w:jc w:val="left"/>
              <w:rPr>
                <w:sz w:val="18"/>
                <w:lang w:val="en-GB"/>
              </w:rPr>
            </w:pPr>
            <w:r w:rsidRPr="006927BD">
              <w:rPr>
                <w:sz w:val="18"/>
              </w:rPr>
              <w:t>Escuelas para alumnos con necesidades especiales</w:t>
            </w:r>
          </w:p>
        </w:tc>
        <w:tc>
          <w:tcPr>
            <w:tcW w:w="709" w:type="dxa"/>
            <w:tcBorders>
              <w:bottom w:val="single" w:sz="12" w:space="0" w:color="auto"/>
            </w:tcBorders>
            <w:shd w:val="clear" w:color="auto" w:fill="auto"/>
            <w:noWrap/>
            <w:vAlign w:val="bottom"/>
            <w:hideMark/>
          </w:tcPr>
          <w:p w14:paraId="65EA3B8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77,4</w:t>
            </w:r>
          </w:p>
        </w:tc>
        <w:tc>
          <w:tcPr>
            <w:tcW w:w="709" w:type="dxa"/>
            <w:tcBorders>
              <w:bottom w:val="single" w:sz="12" w:space="0" w:color="auto"/>
            </w:tcBorders>
            <w:shd w:val="clear" w:color="auto" w:fill="auto"/>
            <w:noWrap/>
            <w:vAlign w:val="bottom"/>
            <w:hideMark/>
          </w:tcPr>
          <w:p w14:paraId="65F9D0E1"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78,4</w:t>
            </w:r>
          </w:p>
        </w:tc>
        <w:tc>
          <w:tcPr>
            <w:tcW w:w="850" w:type="dxa"/>
            <w:tcBorders>
              <w:bottom w:val="single" w:sz="12" w:space="0" w:color="auto"/>
            </w:tcBorders>
            <w:shd w:val="clear" w:color="auto" w:fill="auto"/>
            <w:noWrap/>
            <w:vAlign w:val="bottom"/>
            <w:hideMark/>
          </w:tcPr>
          <w:p w14:paraId="3BCF2733"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77,0</w:t>
            </w:r>
          </w:p>
        </w:tc>
        <w:tc>
          <w:tcPr>
            <w:tcW w:w="709" w:type="dxa"/>
            <w:tcBorders>
              <w:bottom w:val="single" w:sz="12" w:space="0" w:color="auto"/>
            </w:tcBorders>
            <w:shd w:val="clear" w:color="auto" w:fill="auto"/>
            <w:noWrap/>
            <w:vAlign w:val="bottom"/>
            <w:hideMark/>
          </w:tcPr>
          <w:p w14:paraId="151F92BE"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78,1</w:t>
            </w:r>
          </w:p>
        </w:tc>
        <w:tc>
          <w:tcPr>
            <w:tcW w:w="709" w:type="dxa"/>
            <w:tcBorders>
              <w:bottom w:val="single" w:sz="12" w:space="0" w:color="auto"/>
            </w:tcBorders>
            <w:shd w:val="clear" w:color="auto" w:fill="auto"/>
            <w:noWrap/>
            <w:vAlign w:val="bottom"/>
            <w:hideMark/>
          </w:tcPr>
          <w:p w14:paraId="774D33E0"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78,2</w:t>
            </w:r>
          </w:p>
        </w:tc>
        <w:tc>
          <w:tcPr>
            <w:tcW w:w="819" w:type="dxa"/>
            <w:tcBorders>
              <w:bottom w:val="single" w:sz="12" w:space="0" w:color="auto"/>
            </w:tcBorders>
            <w:shd w:val="clear" w:color="auto" w:fill="auto"/>
            <w:noWrap/>
            <w:vAlign w:val="bottom"/>
            <w:hideMark/>
          </w:tcPr>
          <w:p w14:paraId="67CC02B2" w14:textId="77777777" w:rsidR="006927BD" w:rsidRPr="006927BD" w:rsidRDefault="006927BD" w:rsidP="00A337D4">
            <w:pPr>
              <w:pStyle w:val="SingleTxtG"/>
              <w:tabs>
                <w:tab w:val="clear" w:pos="1701"/>
                <w:tab w:val="clear" w:pos="2268"/>
                <w:tab w:val="clear" w:pos="2835"/>
              </w:tabs>
              <w:spacing w:before="40" w:after="40" w:line="220" w:lineRule="exact"/>
              <w:ind w:left="113" w:right="28"/>
              <w:jc w:val="right"/>
              <w:rPr>
                <w:sz w:val="18"/>
                <w:lang w:val="en-GB"/>
              </w:rPr>
            </w:pPr>
            <w:r w:rsidRPr="006927BD">
              <w:rPr>
                <w:sz w:val="18"/>
              </w:rPr>
              <w:t>80,4</w:t>
            </w:r>
          </w:p>
        </w:tc>
      </w:tr>
    </w:tbl>
    <w:p w14:paraId="755734DF" w14:textId="77777777" w:rsidR="006927BD" w:rsidRPr="006927BD" w:rsidRDefault="006927BD" w:rsidP="00A337D4">
      <w:pPr>
        <w:pStyle w:val="H1G"/>
        <w:rPr>
          <w:lang w:val="en-GB"/>
        </w:rPr>
      </w:pPr>
      <w:r w:rsidRPr="006927BD">
        <w:tab/>
      </w:r>
      <w:r w:rsidRPr="006927BD">
        <w:tab/>
        <w:t>Respuesta al párrafo 21 de la lista de cuestiones</w:t>
      </w:r>
    </w:p>
    <w:p w14:paraId="2D94452D" w14:textId="373809AC" w:rsidR="006927BD" w:rsidRPr="00A337D4" w:rsidRDefault="006927BD" w:rsidP="00A337D4">
      <w:pPr>
        <w:pStyle w:val="Bullet1G"/>
      </w:pPr>
      <w:r w:rsidRPr="00A337D4">
        <w:t>Seguir reforzando los derechos del niño y aumentar su visibilidad, incluso en el contexto de la migración y el asilo, y reforzar los derechos de participación.</w:t>
      </w:r>
    </w:p>
    <w:p w14:paraId="2C2E940F" w14:textId="2A566F84" w:rsidR="006927BD" w:rsidRPr="00A337D4" w:rsidRDefault="006927BD" w:rsidP="00A337D4">
      <w:pPr>
        <w:pStyle w:val="Bullet1G"/>
      </w:pPr>
      <w:r w:rsidRPr="00A337D4">
        <w:t>Mejorar la protección y la asistencia a las personas afectadas por la violencia y la explotación sexual.</w:t>
      </w:r>
    </w:p>
    <w:p w14:paraId="11F2CC95" w14:textId="55B2F83B" w:rsidR="006927BD" w:rsidRPr="00A337D4" w:rsidRDefault="006927BD" w:rsidP="00A337D4">
      <w:pPr>
        <w:pStyle w:val="Bullet1G"/>
      </w:pPr>
      <w:r w:rsidRPr="00A337D4">
        <w:t xml:space="preserve">Aplicar la </w:t>
      </w:r>
      <w:r w:rsidR="00E630D8">
        <w:t>“</w:t>
      </w:r>
      <w:r w:rsidRPr="00A337D4">
        <w:t>Solución Inclusiva</w:t>
      </w:r>
      <w:r w:rsidR="00E630D8">
        <w:t>”</w:t>
      </w:r>
      <w:r w:rsidRPr="00A337D4">
        <w:t xml:space="preserve"> de la Ley de Apoyo a los Niños y los Jóvenes.</w:t>
      </w:r>
    </w:p>
    <w:p w14:paraId="2A9F2E65" w14:textId="555ED54A" w:rsidR="006927BD" w:rsidRPr="00A337D4" w:rsidRDefault="006927BD" w:rsidP="00A337D4">
      <w:pPr>
        <w:pStyle w:val="Bullet1G"/>
        <w:rPr>
          <w:lang w:val="en-GB"/>
        </w:rPr>
      </w:pPr>
      <w:r w:rsidRPr="00A337D4">
        <w:t xml:space="preserve">Reforzar la protección de la infancia y los derechos del niño en el entorno digital mediante la creación del nuevo Organismo Federal para la Protección de los Niños y los Jóvenes en los </w:t>
      </w:r>
      <w:r w:rsidRPr="006927BD">
        <w:t>Medios de Comunicación.</w:t>
      </w:r>
    </w:p>
    <w:p w14:paraId="322959AA" w14:textId="7761AA2B" w:rsidR="00A337D4" w:rsidRPr="00A337D4" w:rsidRDefault="00A337D4" w:rsidP="00A337D4">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A337D4" w:rsidRPr="00A337D4" w:rsidSect="00975260">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5EAAB9" w14:textId="77777777" w:rsidR="002974FA" w:rsidRPr="007C2DEF" w:rsidRDefault="002974FA" w:rsidP="007C2DEF">
      <w:pPr>
        <w:pStyle w:val="Piedepgina"/>
      </w:pPr>
    </w:p>
  </w:endnote>
  <w:endnote w:type="continuationSeparator" w:id="0">
    <w:p w14:paraId="659D6C98" w14:textId="77777777" w:rsidR="002974FA" w:rsidRPr="007C2DEF" w:rsidRDefault="002974F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D7106" w14:textId="248E21CA" w:rsidR="00975260" w:rsidRPr="00975260" w:rsidRDefault="00975260" w:rsidP="00975260">
    <w:pPr>
      <w:pStyle w:val="Piedepgina"/>
      <w:tabs>
        <w:tab w:val="right" w:pos="9638"/>
      </w:tabs>
    </w:pPr>
    <w:r w:rsidRPr="00975260">
      <w:rPr>
        <w:b/>
        <w:sz w:val="18"/>
      </w:rPr>
      <w:fldChar w:fldCharType="begin"/>
    </w:r>
    <w:r w:rsidRPr="00975260">
      <w:rPr>
        <w:b/>
        <w:sz w:val="18"/>
      </w:rPr>
      <w:instrText xml:space="preserve"> PAGE  \* MERGEFORMAT </w:instrText>
    </w:r>
    <w:r w:rsidRPr="00975260">
      <w:rPr>
        <w:b/>
        <w:sz w:val="18"/>
      </w:rPr>
      <w:fldChar w:fldCharType="separate"/>
    </w:r>
    <w:r w:rsidRPr="00975260">
      <w:rPr>
        <w:b/>
        <w:noProof/>
        <w:sz w:val="18"/>
      </w:rPr>
      <w:t>2</w:t>
    </w:r>
    <w:r w:rsidRPr="00975260">
      <w:rPr>
        <w:b/>
        <w:sz w:val="18"/>
      </w:rPr>
      <w:fldChar w:fldCharType="end"/>
    </w:r>
    <w:r>
      <w:rPr>
        <w:b/>
        <w:sz w:val="18"/>
      </w:rPr>
      <w:tab/>
    </w:r>
    <w:r>
      <w:t>GE.22-08154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95958" w14:textId="4C27FCC5" w:rsidR="00975260" w:rsidRPr="00975260" w:rsidRDefault="00975260" w:rsidP="00975260">
    <w:pPr>
      <w:pStyle w:val="Piedepgina"/>
      <w:tabs>
        <w:tab w:val="right" w:pos="9638"/>
      </w:tabs>
      <w:rPr>
        <w:b/>
        <w:sz w:val="18"/>
      </w:rPr>
    </w:pPr>
    <w:r>
      <w:t>GE.22-08154</w:t>
    </w:r>
    <w:r>
      <w:tab/>
    </w:r>
    <w:r w:rsidRPr="00975260">
      <w:rPr>
        <w:b/>
        <w:sz w:val="18"/>
      </w:rPr>
      <w:fldChar w:fldCharType="begin"/>
    </w:r>
    <w:r w:rsidRPr="00975260">
      <w:rPr>
        <w:b/>
        <w:sz w:val="18"/>
      </w:rPr>
      <w:instrText xml:space="preserve"> PAGE  \* MERGEFORMAT </w:instrText>
    </w:r>
    <w:r w:rsidRPr="00975260">
      <w:rPr>
        <w:b/>
        <w:sz w:val="18"/>
      </w:rPr>
      <w:fldChar w:fldCharType="separate"/>
    </w:r>
    <w:r w:rsidRPr="00975260">
      <w:rPr>
        <w:b/>
        <w:noProof/>
        <w:sz w:val="18"/>
      </w:rPr>
      <w:t>3</w:t>
    </w:r>
    <w:r w:rsidRPr="009752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29017" w14:textId="0683D177" w:rsidR="007E16A7" w:rsidRPr="00975260" w:rsidRDefault="00975260" w:rsidP="00975260">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FD63BDE" wp14:editId="19B529D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22-08154  (S)</w:t>
    </w:r>
    <w:r>
      <w:rPr>
        <w:noProof/>
        <w:sz w:val="20"/>
      </w:rPr>
      <w:drawing>
        <wp:anchor distT="0" distB="0" distL="114300" distR="114300" simplePos="0" relativeHeight="251658752" behindDoc="0" locked="0" layoutInCell="1" allowOverlap="1" wp14:anchorId="60EBF2FA" wp14:editId="599C33B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630D8">
      <w:rPr>
        <w:sz w:val="20"/>
      </w:rPr>
      <w:t xml:space="preserve">    160622    2</w:t>
    </w:r>
    <w:r w:rsidR="004C608D">
      <w:rPr>
        <w:sz w:val="20"/>
      </w:rPr>
      <w:t>3</w:t>
    </w:r>
    <w:r w:rsidR="00E630D8">
      <w:rPr>
        <w:sz w:val="20"/>
      </w:rPr>
      <w:t>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C5828" w14:textId="77777777" w:rsidR="002974FA" w:rsidRPr="001075E9" w:rsidRDefault="002974FA" w:rsidP="001075E9">
      <w:pPr>
        <w:tabs>
          <w:tab w:val="right" w:pos="2155"/>
        </w:tabs>
        <w:spacing w:after="80" w:line="240" w:lineRule="auto"/>
        <w:ind w:left="680"/>
        <w:rPr>
          <w:u w:val="single"/>
        </w:rPr>
      </w:pPr>
      <w:r>
        <w:rPr>
          <w:u w:val="single"/>
        </w:rPr>
        <w:tab/>
      </w:r>
    </w:p>
  </w:footnote>
  <w:footnote w:type="continuationSeparator" w:id="0">
    <w:p w14:paraId="4E375AD2" w14:textId="77777777" w:rsidR="002974FA" w:rsidRDefault="002974FA" w:rsidP="007C2DEF">
      <w:pPr>
        <w:tabs>
          <w:tab w:val="right" w:pos="2155"/>
        </w:tabs>
        <w:spacing w:after="80" w:line="240" w:lineRule="auto"/>
        <w:ind w:left="680"/>
        <w:rPr>
          <w:u w:val="single"/>
        </w:rPr>
      </w:pPr>
      <w:r>
        <w:rPr>
          <w:u w:val="single"/>
        </w:rPr>
        <w:tab/>
      </w:r>
    </w:p>
  </w:footnote>
  <w:footnote w:id="1">
    <w:p w14:paraId="3C6502B0" w14:textId="44303401" w:rsidR="006927BD" w:rsidRPr="006927BD" w:rsidRDefault="006927BD" w:rsidP="006927BD">
      <w:pPr>
        <w:pStyle w:val="Textonotapie"/>
        <w:rPr>
          <w:sz w:val="20"/>
        </w:rPr>
      </w:pPr>
      <w:r>
        <w:tab/>
      </w:r>
      <w:r w:rsidRPr="006927BD">
        <w:rPr>
          <w:rStyle w:val="Refdenotaalpie"/>
          <w:sz w:val="20"/>
          <w:vertAlign w:val="baseline"/>
        </w:rPr>
        <w:t>*</w:t>
      </w:r>
      <w:r w:rsidRPr="006927BD">
        <w:rPr>
          <w:rStyle w:val="Refdenotaalpie"/>
          <w:vertAlign w:val="baseline"/>
        </w:rPr>
        <w:tab/>
      </w:r>
      <w:r w:rsidRPr="006927BD">
        <w:t>La versión original del presente documento no fue objeto de revisión editorial oficial.</w:t>
      </w:r>
    </w:p>
  </w:footnote>
  <w:footnote w:id="2">
    <w:p w14:paraId="7A314F03" w14:textId="77777777" w:rsidR="006927BD" w:rsidRPr="00162E69" w:rsidRDefault="006927BD" w:rsidP="006927BD">
      <w:pPr>
        <w:pStyle w:val="Textonotapie"/>
      </w:pPr>
      <w:r w:rsidRPr="00162E69">
        <w:tab/>
      </w:r>
      <w:r w:rsidRPr="00162E69">
        <w:rPr>
          <w:rStyle w:val="Refdenotaalpie"/>
        </w:rPr>
        <w:footnoteRef/>
      </w:r>
      <w:r w:rsidRPr="00162E69">
        <w:tab/>
        <w:t>Observación preliminar: la financiación de las distintas medidas previstas por la Federación tendrá que examinarse en las próximas negociaciones presupuestarias.</w:t>
      </w:r>
    </w:p>
  </w:footnote>
  <w:footnote w:id="3">
    <w:p w14:paraId="50B11C1A" w14:textId="0E498BA1" w:rsidR="006927BD" w:rsidRPr="00162E69" w:rsidRDefault="006927BD" w:rsidP="006927BD">
      <w:pPr>
        <w:pStyle w:val="Textonotapie"/>
      </w:pPr>
      <w:r w:rsidRPr="00162E69">
        <w:tab/>
      </w:r>
      <w:r w:rsidRPr="00162E69">
        <w:rPr>
          <w:rStyle w:val="Refdenotaalpie"/>
        </w:rPr>
        <w:footnoteRef/>
      </w:r>
      <w:r w:rsidRPr="00162E69">
        <w:tab/>
      </w:r>
      <w:hyperlink r:id="rId1" w:history="1">
        <w:r w:rsidRPr="004C608D">
          <w:rPr>
            <w:rStyle w:val="Hipervnculo"/>
          </w:rPr>
          <w:t>https://www.leopoldina.org/uploads/tx_leopublication/2021_Corona_Kinder_und_Jugendliche.pdf</w:t>
        </w:r>
      </w:hyperlink>
      <w:r w:rsidRPr="00162E69">
        <w:t>.</w:t>
      </w:r>
    </w:p>
  </w:footnote>
  <w:footnote w:id="4">
    <w:p w14:paraId="358FEE95" w14:textId="367E6A1E" w:rsidR="006927BD" w:rsidRPr="00162E69" w:rsidRDefault="006927BD" w:rsidP="006927BD">
      <w:pPr>
        <w:pStyle w:val="Textonotapie"/>
      </w:pPr>
      <w:r w:rsidRPr="00162E69">
        <w:tab/>
      </w:r>
      <w:r w:rsidRPr="00162E69">
        <w:rPr>
          <w:rStyle w:val="Refdenotaalpie"/>
        </w:rPr>
        <w:footnoteRef/>
      </w:r>
      <w:r w:rsidRPr="00162E69">
        <w:tab/>
      </w:r>
      <w:hyperlink r:id="rId2" w:history="1">
        <w:r w:rsidRPr="004C608D">
          <w:rPr>
            <w:rStyle w:val="Hipervnculo"/>
          </w:rPr>
          <w:t>https://www.bundesregierung.de/resource/blob/974430/2006266/47d5893828bc9d1ab4d07ed41b7</w:t>
        </w:r>
        <w:r w:rsidR="004C608D">
          <w:rPr>
            <w:rStyle w:val="Hipervnculo"/>
          </w:rPr>
          <w:br/>
        </w:r>
        <w:r w:rsidRPr="004C608D">
          <w:rPr>
            <w:rStyle w:val="Hipervnculo"/>
          </w:rPr>
          <w:t>cb078/2022-02-17-siebte-stellungnahme-expertenrat-data.pdf?download=1</w:t>
        </w:r>
      </w:hyperlink>
      <w:r w:rsidRPr="00162E69">
        <w:t>.</w:t>
      </w:r>
    </w:p>
  </w:footnote>
  <w:footnote w:id="5">
    <w:p w14:paraId="6DC09B80" w14:textId="2AB9D771" w:rsidR="006927BD" w:rsidRPr="00162E69" w:rsidRDefault="006927BD" w:rsidP="006927BD">
      <w:pPr>
        <w:pStyle w:val="Textonotapie"/>
        <w:rPr>
          <w:rFonts w:cs="Arial"/>
        </w:rPr>
      </w:pPr>
      <w:r w:rsidRPr="00162E69">
        <w:rPr>
          <w:rFonts w:cs="Arial"/>
        </w:rPr>
        <w:tab/>
      </w:r>
      <w:r w:rsidRPr="00162E69">
        <w:rPr>
          <w:rStyle w:val="Refdenotaalpie"/>
        </w:rPr>
        <w:footnoteRef/>
      </w:r>
      <w:r w:rsidRPr="00162E69">
        <w:tab/>
      </w:r>
      <w:hyperlink r:id="rId3" w:history="1">
        <w:r w:rsidRPr="004C608D">
          <w:rPr>
            <w:rStyle w:val="Hipervnculo"/>
          </w:rPr>
          <w:t>https://www.thieme-connect.com/products/ejournals/abstract/10.1055/a-1397-5400</w:t>
        </w:r>
      </w:hyperlink>
      <w:r w:rsidR="004C608D">
        <w:t>.</w:t>
      </w:r>
    </w:p>
  </w:footnote>
  <w:footnote w:id="6">
    <w:p w14:paraId="111A6162" w14:textId="368ADC06" w:rsidR="006927BD" w:rsidRPr="00162E69" w:rsidRDefault="006927BD" w:rsidP="006927BD">
      <w:pPr>
        <w:pStyle w:val="Textonotapie"/>
        <w:rPr>
          <w:rFonts w:cs="Arial"/>
        </w:rPr>
      </w:pPr>
      <w:r w:rsidRPr="00162E69">
        <w:rPr>
          <w:rFonts w:cs="Arial"/>
        </w:rPr>
        <w:tab/>
      </w:r>
      <w:r w:rsidRPr="00162E69">
        <w:rPr>
          <w:rStyle w:val="Refdenotaalpie"/>
        </w:rPr>
        <w:footnoteRef/>
      </w:r>
      <w:r w:rsidRPr="00162E69">
        <w:tab/>
      </w:r>
      <w:hyperlink r:id="rId4" w:history="1">
        <w:r w:rsidRPr="004C608D">
          <w:rPr>
            <w:rStyle w:val="Hipervnculo"/>
            <w:i/>
            <w:iCs/>
          </w:rPr>
          <w:t xml:space="preserve">Die </w:t>
        </w:r>
        <w:proofErr w:type="spellStart"/>
        <w:r w:rsidRPr="004C608D">
          <w:rPr>
            <w:rStyle w:val="Hipervnculo"/>
            <w:i/>
            <w:iCs/>
          </w:rPr>
          <w:t>S3-Leitlinie</w:t>
        </w:r>
        <w:proofErr w:type="spellEnd"/>
        <w:r w:rsidRPr="004C608D">
          <w:rPr>
            <w:rStyle w:val="Hipervnculo"/>
            <w:i/>
            <w:iCs/>
          </w:rPr>
          <w:t xml:space="preserve"> </w:t>
        </w:r>
        <w:proofErr w:type="spellStart"/>
        <w:r w:rsidRPr="004C608D">
          <w:rPr>
            <w:rStyle w:val="Hipervnculo"/>
            <w:i/>
            <w:iCs/>
          </w:rPr>
          <w:t>als</w:t>
        </w:r>
        <w:proofErr w:type="spellEnd"/>
        <w:r w:rsidRPr="004C608D">
          <w:rPr>
            <w:rStyle w:val="Hipervnculo"/>
            <w:i/>
            <w:iCs/>
          </w:rPr>
          <w:t xml:space="preserve"> </w:t>
        </w:r>
        <w:proofErr w:type="spellStart"/>
        <w:r w:rsidRPr="004C608D">
          <w:rPr>
            <w:rStyle w:val="Hipervnculo"/>
            <w:i/>
            <w:iCs/>
          </w:rPr>
          <w:t>Handlungsempfehlung</w:t>
        </w:r>
        <w:proofErr w:type="spellEnd"/>
        <w:r w:rsidRPr="004C608D">
          <w:rPr>
            <w:rStyle w:val="Hipervnculo"/>
            <w:i/>
            <w:iCs/>
          </w:rPr>
          <w:t xml:space="preserve"> für Schulen - BMBF</w:t>
        </w:r>
      </w:hyperlink>
      <w:r w:rsidRPr="00162E69">
        <w:rPr>
          <w:i/>
          <w:iCs/>
        </w:rPr>
        <w:t>.</w:t>
      </w:r>
    </w:p>
  </w:footnote>
  <w:footnote w:id="7">
    <w:p w14:paraId="3C16A506" w14:textId="0827A115" w:rsidR="006927BD" w:rsidRPr="00162E69" w:rsidRDefault="006927BD" w:rsidP="006927BD">
      <w:pPr>
        <w:pStyle w:val="Textonotapie"/>
      </w:pPr>
      <w:r w:rsidRPr="00162E69">
        <w:tab/>
      </w:r>
      <w:r w:rsidRPr="00162E69">
        <w:rPr>
          <w:rStyle w:val="Refdenotaalpie"/>
        </w:rPr>
        <w:footnoteRef/>
      </w:r>
      <w:r w:rsidRPr="00162E69">
        <w:tab/>
      </w:r>
      <w:hyperlink r:id="rId5" w:history="1">
        <w:r w:rsidRPr="004C608D">
          <w:rPr>
            <w:rStyle w:val="Hipervnculo"/>
          </w:rPr>
          <w:t>https://www.bmfsfj.de/resource/blob/185696/317281a594f986c9a4be384a934c1fb5/ima-bericht-gesundheitliche-auswir-kungen-auf-kinder-und-jugendliche-durch-corona-data.pdf</w:t>
        </w:r>
      </w:hyperlink>
      <w:r w:rsidRPr="00162E69">
        <w:t>.</w:t>
      </w:r>
    </w:p>
  </w:footnote>
  <w:footnote w:id="8">
    <w:p w14:paraId="4BC5A867" w14:textId="735B605E" w:rsidR="006927BD" w:rsidRPr="00162E69" w:rsidRDefault="006927BD" w:rsidP="006927BD">
      <w:pPr>
        <w:pStyle w:val="Textonotapie"/>
      </w:pPr>
      <w:r w:rsidRPr="00162E69">
        <w:tab/>
      </w:r>
      <w:r w:rsidRPr="00162E69">
        <w:rPr>
          <w:rStyle w:val="Refdenotaalpie"/>
        </w:rPr>
        <w:footnoteRef/>
      </w:r>
      <w:r w:rsidRPr="00162E69">
        <w:tab/>
      </w:r>
      <w:hyperlink r:id="rId6" w:history="1">
        <w:proofErr w:type="spellStart"/>
        <w:r w:rsidRPr="004C608D">
          <w:rPr>
            <w:rStyle w:val="Hipervnculo"/>
          </w:rPr>
          <w:t>www.diplo.de</w:t>
        </w:r>
        <w:proofErr w:type="spellEnd"/>
        <w:r w:rsidRPr="004C608D">
          <w:rPr>
            <w:rStyle w:val="Hipervnculo"/>
          </w:rPr>
          <w:t>/</w:t>
        </w:r>
        <w:proofErr w:type="spellStart"/>
        <w:r w:rsidRPr="004C608D">
          <w:rPr>
            <w:rStyle w:val="Hipervnculo"/>
          </w:rPr>
          <w:t>nap-monitoring</w:t>
        </w:r>
        <w:proofErr w:type="spellEnd"/>
      </w:hyperlink>
      <w:r w:rsidRPr="00162E69">
        <w:t xml:space="preserve">. </w:t>
      </w:r>
    </w:p>
  </w:footnote>
  <w:footnote w:id="9">
    <w:p w14:paraId="78DA4D5C" w14:textId="138CE9C4" w:rsidR="006927BD" w:rsidRPr="00162E69" w:rsidRDefault="006927BD" w:rsidP="006927BD">
      <w:pPr>
        <w:pStyle w:val="Textonotapie"/>
      </w:pPr>
      <w:r w:rsidRPr="00162E69">
        <w:tab/>
      </w:r>
      <w:r w:rsidRPr="00162E69">
        <w:rPr>
          <w:rStyle w:val="Refdenotaalpie"/>
        </w:rPr>
        <w:footnoteRef/>
      </w:r>
      <w:r w:rsidRPr="00162E69">
        <w:tab/>
      </w:r>
      <w:hyperlink r:id="rId7" w:history="1">
        <w:proofErr w:type="spellStart"/>
        <w:r w:rsidRPr="002014C3">
          <w:rPr>
            <w:rStyle w:val="Hipervnculo"/>
          </w:rPr>
          <w:t>www.justizfortbildungen.de</w:t>
        </w:r>
        <w:proofErr w:type="spellEnd"/>
      </w:hyperlink>
      <w:r w:rsidRPr="00162E69">
        <w:t>.</w:t>
      </w:r>
    </w:p>
  </w:footnote>
  <w:footnote w:id="10">
    <w:p w14:paraId="69D6A95F" w14:textId="1FF0C22C" w:rsidR="006927BD" w:rsidRPr="00162E69" w:rsidRDefault="006927BD" w:rsidP="006927BD">
      <w:pPr>
        <w:pStyle w:val="Textonotapie"/>
      </w:pPr>
      <w:r w:rsidRPr="00162E69">
        <w:tab/>
      </w:r>
      <w:r w:rsidRPr="00162E69">
        <w:rPr>
          <w:rStyle w:val="Refdenotaalpie"/>
        </w:rPr>
        <w:footnoteRef/>
      </w:r>
      <w:r w:rsidRPr="00162E69">
        <w:tab/>
      </w:r>
      <w:hyperlink r:id="rId8" w:history="1">
        <w:r w:rsidRPr="002014C3">
          <w:rPr>
            <w:rStyle w:val="Hipervnculo"/>
          </w:rPr>
          <w:t>https://www.bmfsfj.de/resource/blob/184344/81c9080a508de4b4e9cd1213398ecdea/20210721-monitor-familienforschung-data.pdf</w:t>
        </w:r>
      </w:hyperlink>
      <w:r w:rsidRPr="00162E69">
        <w:t>.</w:t>
      </w:r>
    </w:p>
  </w:footnote>
  <w:footnote w:id="11">
    <w:p w14:paraId="6B2C9187" w14:textId="60C4232F" w:rsidR="006927BD" w:rsidRPr="00162E69" w:rsidRDefault="006927BD" w:rsidP="006927BD">
      <w:pPr>
        <w:pStyle w:val="Textonotapie"/>
      </w:pPr>
      <w:r w:rsidRPr="00162E69">
        <w:tab/>
      </w:r>
      <w:r w:rsidRPr="00162E69">
        <w:rPr>
          <w:rStyle w:val="Refdenotaalpie"/>
        </w:rPr>
        <w:footnoteRef/>
      </w:r>
      <w:r w:rsidRPr="00162E69">
        <w:tab/>
      </w:r>
      <w:hyperlink r:id="rId9" w:history="1">
        <w:proofErr w:type="spellStart"/>
        <w:r w:rsidRPr="002014C3">
          <w:rPr>
            <w:rStyle w:val="Hipervnculo"/>
          </w:rPr>
          <w:t>www.schwanger-und-viele-fragen.de</w:t>
        </w:r>
        <w:proofErr w:type="spellEnd"/>
      </w:hyperlink>
      <w:r w:rsidRPr="00162E69">
        <w:t xml:space="preserve">; </w:t>
      </w:r>
      <w:hyperlink r:id="rId10" w:history="1">
        <w:proofErr w:type="spellStart"/>
        <w:r w:rsidRPr="002014C3">
          <w:rPr>
            <w:rStyle w:val="Hipervnculo"/>
          </w:rPr>
          <w:t>www.geburt-vertraulich.de</w:t>
        </w:r>
        <w:proofErr w:type="spellEnd"/>
      </w:hyperlink>
      <w:r w:rsidRPr="00162E69">
        <w:t>.</w:t>
      </w:r>
    </w:p>
  </w:footnote>
  <w:footnote w:id="12">
    <w:p w14:paraId="27D7D717" w14:textId="5F869E76" w:rsidR="006927BD" w:rsidRPr="00162E69" w:rsidRDefault="006927BD" w:rsidP="006927BD">
      <w:pPr>
        <w:pStyle w:val="Textonotapie"/>
      </w:pPr>
      <w:r w:rsidRPr="00162E69">
        <w:tab/>
      </w:r>
      <w:r w:rsidRPr="00162E69">
        <w:rPr>
          <w:rStyle w:val="Refdenotaalpie"/>
        </w:rPr>
        <w:footnoteRef/>
      </w:r>
      <w:r w:rsidRPr="00162E69">
        <w:tab/>
      </w:r>
      <w:hyperlink r:id="rId11" w:history="1">
        <w:r w:rsidRPr="002014C3">
          <w:rPr>
            <w:rStyle w:val="Hipervnculo"/>
          </w:rPr>
          <w:t>https://www.bmjv.de/SharedDocs/Gesetzgebungsverfahren/ExterneDokumente/Evaluierung_Gesetz_</w:t>
        </w:r>
        <w:r w:rsidR="002014C3">
          <w:rPr>
            <w:rStyle w:val="Hipervnculo"/>
          </w:rPr>
          <w:br/>
        </w:r>
        <w:r w:rsidRPr="002014C3">
          <w:rPr>
            <w:rStyle w:val="Hipervnculo"/>
          </w:rPr>
          <w:t>Kinderehen_Gesamtbericht.html;jsessionid=7BAF99D4A7B9BBBB38ED2553214FAAA7</w:t>
        </w:r>
      </w:hyperlink>
      <w:r w:rsidR="002014C3">
        <w:t>.</w:t>
      </w:r>
    </w:p>
  </w:footnote>
  <w:footnote w:id="13">
    <w:p w14:paraId="1E634854" w14:textId="4A79ED48" w:rsidR="006927BD" w:rsidRPr="00162E69" w:rsidRDefault="006927BD" w:rsidP="006927BD">
      <w:pPr>
        <w:pStyle w:val="Textonotapie"/>
      </w:pPr>
      <w:r w:rsidRPr="00162E69">
        <w:tab/>
      </w:r>
      <w:r w:rsidRPr="00162E69">
        <w:rPr>
          <w:rStyle w:val="Refdenotaalpie"/>
        </w:rPr>
        <w:footnoteRef/>
      </w:r>
      <w:r w:rsidRPr="00162E69">
        <w:tab/>
      </w:r>
      <w:hyperlink r:id="rId12" w:history="1">
        <w:r w:rsidRPr="002014C3">
          <w:rPr>
            <w:rStyle w:val="Hipervnculo"/>
          </w:rPr>
          <w:t>https://</w:t>
        </w:r>
        <w:proofErr w:type="spellStart"/>
        <w:r w:rsidRPr="002014C3">
          <w:rPr>
            <w:rStyle w:val="Hipervnculo"/>
          </w:rPr>
          <w:t>www.empirische-bildungsforschung-bmbf.de</w:t>
        </w:r>
        <w:proofErr w:type="spellEnd"/>
        <w:r w:rsidRPr="002014C3">
          <w:rPr>
            <w:rStyle w:val="Hipervnculo"/>
          </w:rPr>
          <w:t>/de/</w:t>
        </w:r>
        <w:proofErr w:type="spellStart"/>
        <w:r w:rsidRPr="002014C3">
          <w:rPr>
            <w:rStyle w:val="Hipervnculo"/>
          </w:rPr>
          <w:t>3430.php</w:t>
        </w:r>
        <w:proofErr w:type="spellEnd"/>
      </w:hyperlink>
      <w:r w:rsidRPr="00162E69">
        <w:t>.</w:t>
      </w:r>
    </w:p>
  </w:footnote>
  <w:footnote w:id="14">
    <w:p w14:paraId="61DA701E" w14:textId="4290C9E2" w:rsidR="006927BD" w:rsidRPr="00162E69" w:rsidRDefault="006927BD" w:rsidP="006927BD">
      <w:pPr>
        <w:pStyle w:val="Textonotapie"/>
      </w:pPr>
      <w:r w:rsidRPr="00162E69">
        <w:tab/>
      </w:r>
      <w:r w:rsidRPr="00162E69">
        <w:rPr>
          <w:rStyle w:val="Refdenotaalpie"/>
        </w:rPr>
        <w:footnoteRef/>
      </w:r>
      <w:r w:rsidRPr="00162E69">
        <w:tab/>
      </w:r>
      <w:hyperlink r:id="rId13" w:history="1">
        <w:r w:rsidRPr="002014C3">
          <w:rPr>
            <w:rStyle w:val="Hipervnculo"/>
          </w:rPr>
          <w:t>https://www.lifbi.de/Institut/Organisation/Abteilung-Kompetenzen-Persönlichkeit-Lernumwelten/</w:t>
        </w:r>
        <w:r w:rsidR="002014C3">
          <w:rPr>
            <w:rStyle w:val="Hipervnculo"/>
          </w:rPr>
          <w:br/>
        </w:r>
        <w:proofErr w:type="spellStart"/>
        <w:r w:rsidRPr="002014C3">
          <w:rPr>
            <w:rStyle w:val="Hipervnculo"/>
          </w:rPr>
          <w:t>Frühkindliche-und-schulische-Bildung</w:t>
        </w:r>
        <w:proofErr w:type="spellEnd"/>
        <w:r w:rsidRPr="002014C3">
          <w:rPr>
            <w:rStyle w:val="Hipervnculo"/>
          </w:rPr>
          <w:t>/</w:t>
        </w:r>
        <w:proofErr w:type="spellStart"/>
        <w:r w:rsidRPr="002014C3">
          <w:rPr>
            <w:rStyle w:val="Hipervnculo"/>
          </w:rPr>
          <w:t>INSIDE-Studie</w:t>
        </w:r>
        <w:proofErr w:type="spellEnd"/>
      </w:hyperlink>
      <w:r w:rsidRPr="00162E69">
        <w:t>.</w:t>
      </w:r>
    </w:p>
  </w:footnote>
  <w:footnote w:id="15">
    <w:p w14:paraId="140C122E" w14:textId="479DBE10" w:rsidR="006927BD" w:rsidRPr="00162E69" w:rsidRDefault="006927BD" w:rsidP="006927BD">
      <w:pPr>
        <w:pStyle w:val="Textonotapie"/>
      </w:pPr>
      <w:r w:rsidRPr="00162E69">
        <w:tab/>
      </w:r>
      <w:r w:rsidRPr="00162E69">
        <w:rPr>
          <w:rStyle w:val="Refdenotaalpie"/>
        </w:rPr>
        <w:footnoteRef/>
      </w:r>
      <w:r w:rsidRPr="00162E69">
        <w:tab/>
      </w:r>
      <w:hyperlink r:id="rId14" w:history="1">
        <w:proofErr w:type="spellStart"/>
        <w:r w:rsidRPr="002014C3">
          <w:rPr>
            <w:rStyle w:val="Hipervnculo"/>
          </w:rPr>
          <w:t>www.gutes-aufwachsen-mit-medien.de</w:t>
        </w:r>
        <w:proofErr w:type="spellEnd"/>
        <w:r w:rsidRPr="002014C3">
          <w:rPr>
            <w:rStyle w:val="Hipervnculo"/>
          </w:rPr>
          <w:t>/</w:t>
        </w:r>
        <w:proofErr w:type="spellStart"/>
        <w:r w:rsidRPr="002014C3">
          <w:rPr>
            <w:rStyle w:val="Hipervnculo"/>
          </w:rPr>
          <w:t>initiative</w:t>
        </w:r>
        <w:proofErr w:type="spellEnd"/>
        <w:r w:rsidRPr="002014C3">
          <w:rPr>
            <w:rStyle w:val="Hipervnculo"/>
          </w:rPr>
          <w:t>/</w:t>
        </w:r>
      </w:hyperlink>
      <w:r w:rsidRPr="00162E69">
        <w:t>.</w:t>
      </w:r>
    </w:p>
  </w:footnote>
  <w:footnote w:id="16">
    <w:p w14:paraId="2E223C0A" w14:textId="09915949" w:rsidR="006927BD" w:rsidRPr="00162E69" w:rsidRDefault="006927BD" w:rsidP="006927BD">
      <w:pPr>
        <w:pStyle w:val="Textonotapie"/>
      </w:pPr>
      <w:r w:rsidRPr="00162E69">
        <w:tab/>
      </w:r>
      <w:r w:rsidRPr="00162E69">
        <w:rPr>
          <w:rStyle w:val="Refdenotaalpie"/>
        </w:rPr>
        <w:footnoteRef/>
      </w:r>
      <w:r w:rsidRPr="00162E69">
        <w:tab/>
        <w:t xml:space="preserve">Para obtener más información: </w:t>
      </w:r>
      <w:hyperlink r:id="rId15" w:history="1">
        <w:r w:rsidRPr="002014C3">
          <w:rPr>
            <w:rStyle w:val="Hipervnculo"/>
          </w:rPr>
          <w:t>https://</w:t>
        </w:r>
        <w:proofErr w:type="spellStart"/>
        <w:r w:rsidRPr="002014C3">
          <w:rPr>
            <w:rStyle w:val="Hipervnculo"/>
          </w:rPr>
          <w:t>innovationsfonds.g-ba.de</w:t>
        </w:r>
        <w:proofErr w:type="spellEnd"/>
        <w:r w:rsidRPr="002014C3">
          <w:rPr>
            <w:rStyle w:val="Hipervnculo"/>
          </w:rPr>
          <w:t>/</w:t>
        </w:r>
        <w:proofErr w:type="spellStart"/>
        <w:r w:rsidRPr="002014C3">
          <w:rPr>
            <w:rStyle w:val="Hipervnculo"/>
          </w:rPr>
          <w:t>projekte</w:t>
        </w:r>
        <w:proofErr w:type="spellEnd"/>
        <w:r w:rsidRPr="002014C3">
          <w:rPr>
            <w:rStyle w:val="Hipervnculo"/>
          </w:rPr>
          <w:t>/</w:t>
        </w:r>
      </w:hyperlink>
      <w:r w:rsidR="002014C3">
        <w:t>.</w:t>
      </w:r>
    </w:p>
  </w:footnote>
  <w:footnote w:id="17">
    <w:p w14:paraId="7266107D" w14:textId="77777777" w:rsidR="006927BD" w:rsidRPr="00162E69" w:rsidRDefault="006927BD" w:rsidP="006927BD">
      <w:pPr>
        <w:pStyle w:val="Textonotapie"/>
      </w:pPr>
      <w:r w:rsidRPr="00162E69">
        <w:tab/>
      </w:r>
      <w:r w:rsidRPr="00162E69">
        <w:rPr>
          <w:rStyle w:val="Refdenotaalpie"/>
        </w:rPr>
        <w:footnoteRef/>
      </w:r>
      <w:r w:rsidRPr="00162E69">
        <w:tab/>
        <w:t>Véase el artículo 25, párrafo 5, de la Directiva sobre Procedimientos de Asilo.</w:t>
      </w:r>
    </w:p>
  </w:footnote>
  <w:footnote w:id="18">
    <w:p w14:paraId="509388D7" w14:textId="281B0775" w:rsidR="006927BD" w:rsidRPr="00162E69" w:rsidRDefault="006927BD" w:rsidP="006927BD">
      <w:pPr>
        <w:pStyle w:val="Textonotapie"/>
      </w:pPr>
      <w:r w:rsidRPr="00162E69">
        <w:tab/>
      </w:r>
      <w:r w:rsidRPr="00162E69">
        <w:rPr>
          <w:rStyle w:val="Refdenotaalpie"/>
        </w:rPr>
        <w:footnoteRef/>
      </w:r>
      <w:r w:rsidRPr="00162E69">
        <w:tab/>
      </w:r>
      <w:hyperlink r:id="rId16" w:history="1">
        <w:r w:rsidRPr="002014C3">
          <w:rPr>
            <w:rStyle w:val="Hipervnculo"/>
          </w:rPr>
          <w:t>https://</w:t>
        </w:r>
        <w:proofErr w:type="spellStart"/>
        <w:r w:rsidRPr="002014C3">
          <w:rPr>
            <w:rStyle w:val="Hipervnculo"/>
          </w:rPr>
          <w:t>dserver.bundestag.de</w:t>
        </w:r>
        <w:proofErr w:type="spellEnd"/>
        <w:r w:rsidRPr="002014C3">
          <w:rPr>
            <w:rStyle w:val="Hipervnculo"/>
          </w:rPr>
          <w:t>/</w:t>
        </w:r>
        <w:proofErr w:type="spellStart"/>
        <w:r w:rsidRPr="002014C3">
          <w:rPr>
            <w:rStyle w:val="Hipervnculo"/>
          </w:rPr>
          <w:t>btd</w:t>
        </w:r>
        <w:proofErr w:type="spellEnd"/>
        <w:r w:rsidRPr="002014C3">
          <w:rPr>
            <w:rStyle w:val="Hipervnculo"/>
          </w:rPr>
          <w:t>/19/318/</w:t>
        </w:r>
        <w:proofErr w:type="spellStart"/>
        <w:r w:rsidRPr="002014C3">
          <w:rPr>
            <w:rStyle w:val="Hipervnculo"/>
          </w:rPr>
          <w:t>1931838.pdf</w:t>
        </w:r>
        <w:proofErr w:type="spellEnd"/>
      </w:hyperlink>
      <w:r w:rsidRPr="00162E69">
        <w:t>.</w:t>
      </w:r>
    </w:p>
  </w:footnote>
  <w:footnote w:id="19">
    <w:p w14:paraId="52BB85EE" w14:textId="2FF9E75A" w:rsidR="006927BD" w:rsidRPr="00162E69" w:rsidRDefault="006927BD" w:rsidP="00C13E0E">
      <w:pPr>
        <w:pStyle w:val="Textonotapie"/>
      </w:pPr>
      <w:r w:rsidRPr="00162E69">
        <w:tab/>
      </w:r>
      <w:r w:rsidRPr="00162E69">
        <w:rPr>
          <w:rStyle w:val="Refdenotaalpie"/>
        </w:rPr>
        <w:footnoteRef/>
      </w:r>
      <w:r w:rsidRPr="00162E69">
        <w:tab/>
        <w:t>Posición Común del Consejo 2008/944/PESC, de 8 de diciembre de 2008, por la que se definen las normas comunes que rigen el control de las exportaciones de tecnología y equipos militares</w:t>
      </w:r>
      <w:r w:rsidR="00C13E0E">
        <w:t xml:space="preserve"> </w:t>
      </w:r>
      <w:hyperlink r:id="rId17" w:history="1">
        <w:r w:rsidRPr="00E551D8">
          <w:rPr>
            <w:rStyle w:val="Hipervnculo"/>
          </w:rPr>
          <w:t>https://eur-lex.europa.eu/legal-content/EN/ALL/?uri=CELEX%3A32008E0944</w:t>
        </w:r>
      </w:hyperlink>
      <w:r w:rsidRPr="00162E69">
        <w:t>.</w:t>
      </w:r>
    </w:p>
  </w:footnote>
  <w:footnote w:id="20">
    <w:p w14:paraId="7F0DD9F1" w14:textId="212D24FD" w:rsidR="006927BD" w:rsidRPr="00162E69" w:rsidRDefault="006927BD" w:rsidP="006927BD">
      <w:pPr>
        <w:pStyle w:val="Textonotapie"/>
      </w:pPr>
      <w:r w:rsidRPr="00162E69">
        <w:tab/>
      </w:r>
      <w:r w:rsidRPr="00162E69">
        <w:rPr>
          <w:rStyle w:val="Refdenotaalpie"/>
        </w:rPr>
        <w:footnoteRef/>
      </w:r>
      <w:r w:rsidRPr="00162E69">
        <w:tab/>
      </w:r>
      <w:hyperlink r:id="rId18" w:history="1">
        <w:r w:rsidRPr="00E551D8">
          <w:rPr>
            <w:rStyle w:val="Hipervnculo"/>
          </w:rPr>
          <w:t>https://data.consilium.europa.eu/doc/document/ST-12189-2019-INIT/en/pdf</w:t>
        </w:r>
      </w:hyperlink>
      <w:r w:rsidRPr="00162E69">
        <w:t>.</w:t>
      </w:r>
    </w:p>
  </w:footnote>
  <w:footnote w:id="21">
    <w:p w14:paraId="516EF4A0" w14:textId="6AEEFBE0" w:rsidR="006927BD" w:rsidRPr="00162E69" w:rsidRDefault="006927BD" w:rsidP="006927BD">
      <w:pPr>
        <w:pStyle w:val="Textonotapie"/>
      </w:pPr>
      <w:r w:rsidRPr="00162E69">
        <w:tab/>
      </w:r>
      <w:r w:rsidRPr="00162E69">
        <w:rPr>
          <w:rStyle w:val="Refdenotaalpie"/>
        </w:rPr>
        <w:footnoteRef/>
      </w:r>
      <w:r w:rsidRPr="00162E69">
        <w:tab/>
        <w:t>Klöppel,</w:t>
      </w:r>
      <w:r w:rsidRPr="00162E69">
        <w:rPr>
          <w:i/>
          <w:iCs/>
        </w:rPr>
        <w:t xml:space="preserve"> Zur Aktualität kosmetischer Operationen </w:t>
      </w:r>
      <w:r w:rsidR="00E630D8">
        <w:rPr>
          <w:i/>
          <w:iCs/>
        </w:rPr>
        <w:t>“</w:t>
      </w:r>
      <w:r w:rsidRPr="00162E69">
        <w:rPr>
          <w:i/>
          <w:iCs/>
        </w:rPr>
        <w:t>uneindeutiger</w:t>
      </w:r>
      <w:r w:rsidR="00E630D8">
        <w:rPr>
          <w:i/>
          <w:iCs/>
        </w:rPr>
        <w:t>”</w:t>
      </w:r>
      <w:r w:rsidRPr="00162E69">
        <w:rPr>
          <w:i/>
          <w:iCs/>
        </w:rPr>
        <w:t xml:space="preserve"> Genitalien im Kindesalter</w:t>
      </w:r>
      <w:r w:rsidRPr="00162E69">
        <w:t>, Bulletin Texte 42, Zentrum für transdisziplinäre Geschlechterstudien, Humboldt-Universität zu Berlin, p</w:t>
      </w:r>
      <w:r w:rsidR="00A66FFF">
        <w:t>ág</w:t>
      </w:r>
      <w:r w:rsidRPr="00162E69">
        <w:t>. 56 y ss.</w:t>
      </w:r>
    </w:p>
  </w:footnote>
  <w:footnote w:id="22">
    <w:p w14:paraId="28AB848E" w14:textId="4FCF1216" w:rsidR="006927BD" w:rsidRPr="00162E69" w:rsidRDefault="006927BD" w:rsidP="006927BD">
      <w:pPr>
        <w:pStyle w:val="Textonotapie"/>
      </w:pPr>
      <w:r w:rsidRPr="00162E69">
        <w:tab/>
      </w:r>
      <w:r w:rsidRPr="00162E69">
        <w:rPr>
          <w:rStyle w:val="Refdenotaalpie"/>
        </w:rPr>
        <w:footnoteRef/>
      </w:r>
      <w:r w:rsidRPr="00162E69">
        <w:tab/>
        <w:t xml:space="preserve">Hoenes, Januschke, Klöppel, Sabisch, </w:t>
      </w:r>
      <w:r w:rsidRPr="00162E69">
        <w:rPr>
          <w:i/>
          <w:iCs/>
        </w:rPr>
        <w:t xml:space="preserve">Häufigkeit normangleichender Operationen </w:t>
      </w:r>
      <w:r w:rsidR="00E630D8">
        <w:rPr>
          <w:i/>
          <w:iCs/>
        </w:rPr>
        <w:t>“</w:t>
      </w:r>
      <w:r w:rsidRPr="00162E69">
        <w:rPr>
          <w:i/>
          <w:iCs/>
        </w:rPr>
        <w:t>uneindeutiger</w:t>
      </w:r>
      <w:r w:rsidR="00E630D8">
        <w:rPr>
          <w:i/>
          <w:iCs/>
        </w:rPr>
        <w:t>”</w:t>
      </w:r>
      <w:r w:rsidRPr="00162E69">
        <w:rPr>
          <w:i/>
          <w:iCs/>
        </w:rPr>
        <w:t xml:space="preserve"> Genitalien im Kindesalter</w:t>
      </w:r>
      <w:r w:rsidRPr="00162E69">
        <w:t>, Bulletin Texte 44, Fakultät Sozialwissenschaft, Gender Studies, 2019, p</w:t>
      </w:r>
      <w:r w:rsidR="00A66FFF">
        <w:t>ág</w:t>
      </w:r>
      <w:r w:rsidRPr="00162E69">
        <w:t>.</w:t>
      </w:r>
      <w:r w:rsidR="00A66FFF">
        <w:t> </w:t>
      </w:r>
      <w:r w:rsidRPr="00162E69">
        <w:t>19.</w:t>
      </w:r>
    </w:p>
  </w:footnote>
  <w:footnote w:id="23">
    <w:p w14:paraId="5708FAAD" w14:textId="5BF0C7B7" w:rsidR="006927BD" w:rsidRPr="00162E69" w:rsidRDefault="006927BD" w:rsidP="006927BD">
      <w:pPr>
        <w:pStyle w:val="Textonotapie"/>
      </w:pPr>
      <w:r w:rsidRPr="00162E69">
        <w:tab/>
      </w:r>
      <w:r w:rsidRPr="00162E69">
        <w:rPr>
          <w:rStyle w:val="Refdenotaalpie"/>
        </w:rPr>
        <w:footnoteRef/>
      </w:r>
      <w:r w:rsidRPr="00162E69">
        <w:tab/>
        <w:t xml:space="preserve">Países y territorios del informe de la Asamblea General de las Naciones Unida, véase </w:t>
      </w:r>
      <w:hyperlink r:id="rId19" w:history="1">
        <w:r w:rsidRPr="00E551D8">
          <w:rPr>
            <w:rStyle w:val="Hipervnculo"/>
          </w:rPr>
          <w:t>https://www.un.org/ga/search/view_doc.asp?symbol=S/2021/437&amp;Lang=E&amp;Area=UNDOC</w:t>
        </w:r>
      </w:hyperlink>
      <w:r w:rsidRPr="00162E69">
        <w:t xml:space="preserve">, la región del Lago Chad no se incluyó en la respuesta a la pregunta.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6799" w14:textId="4F5C6E1B" w:rsidR="00975260" w:rsidRPr="00975260" w:rsidRDefault="00E73C03">
    <w:pPr>
      <w:pStyle w:val="Encabezado"/>
    </w:pPr>
    <w:r>
      <w:fldChar w:fldCharType="begin"/>
    </w:r>
    <w:r>
      <w:instrText xml:space="preserve"> TITLE  \* MERGEFORMAT </w:instrText>
    </w:r>
    <w:r>
      <w:fldChar w:fldCharType="separate"/>
    </w:r>
    <w:r>
      <w:t>CRC/C/</w:t>
    </w:r>
    <w:proofErr w:type="spellStart"/>
    <w:r>
      <w:t>DEU</w:t>
    </w:r>
    <w:proofErr w:type="spellEnd"/>
    <w:r>
      <w:t>/</w:t>
    </w:r>
    <w:proofErr w:type="spellStart"/>
    <w:r>
      <w:t>RQ</w:t>
    </w:r>
    <w:proofErr w:type="spellEnd"/>
    <w:r>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A3B97" w14:textId="10C48458" w:rsidR="00975260" w:rsidRPr="00975260" w:rsidRDefault="00E73C03" w:rsidP="00975260">
    <w:pPr>
      <w:pStyle w:val="Encabezado"/>
      <w:jc w:val="right"/>
    </w:pPr>
    <w:r>
      <w:fldChar w:fldCharType="begin"/>
    </w:r>
    <w:r>
      <w:instrText xml:space="preserve"> TITLE  \* MERGEFORMAT </w:instrText>
    </w:r>
    <w:r>
      <w:fldChar w:fldCharType="separate"/>
    </w:r>
    <w:r>
      <w:t>CRC/C/</w:t>
    </w:r>
    <w:proofErr w:type="spellStart"/>
    <w:r>
      <w:t>DEU</w:t>
    </w:r>
    <w:proofErr w:type="spellEnd"/>
    <w:r>
      <w:t>/</w:t>
    </w:r>
    <w:proofErr w:type="spellStart"/>
    <w:r>
      <w:t>RQ</w:t>
    </w:r>
    <w:proofErr w:type="spellEnd"/>
    <w:r>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6BC699B"/>
    <w:multiLevelType w:val="hybridMultilevel"/>
    <w:tmpl w:val="5902317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BD625B0"/>
    <w:multiLevelType w:val="hybridMultilevel"/>
    <w:tmpl w:val="C12C595A"/>
    <w:lvl w:ilvl="0" w:tplc="853CE46C">
      <w:numFmt w:val="bullet"/>
      <w:lvlText w:val="•"/>
      <w:lvlJc w:val="left"/>
      <w:pPr>
        <w:ind w:left="1891" w:hanging="360"/>
      </w:pPr>
      <w:rPr>
        <w:rFonts w:ascii="Times New Roman" w:eastAsia="Times New Roman" w:hAnsi="Times New Roman" w:cs="Times New Roman" w:hint="default"/>
        <w:b w:val="0"/>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num w:numId="1">
    <w:abstractNumId w:val="18"/>
  </w:num>
  <w:num w:numId="2">
    <w:abstractNumId w:val="17"/>
  </w:num>
  <w:num w:numId="3">
    <w:abstractNumId w:val="15"/>
  </w:num>
  <w:num w:numId="4">
    <w:abstractNumId w:val="16"/>
  </w:num>
  <w:num w:numId="5">
    <w:abstractNumId w:val="13"/>
  </w:num>
  <w:num w:numId="6">
    <w:abstractNumId w:val="11"/>
  </w:num>
  <w:num w:numId="7">
    <w:abstractNumId w:val="1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0"/>
  </w:num>
  <w:num w:numId="19">
    <w:abstractNumId w:val="12"/>
  </w:num>
  <w:num w:numId="20">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4FA"/>
    <w:rsid w:val="00002131"/>
    <w:rsid w:val="0000436A"/>
    <w:rsid w:val="00023B74"/>
    <w:rsid w:val="00033EE1"/>
    <w:rsid w:val="00095E90"/>
    <w:rsid w:val="000976A9"/>
    <w:rsid w:val="000B57E7"/>
    <w:rsid w:val="000F08E1"/>
    <w:rsid w:val="000F09DF"/>
    <w:rsid w:val="000F09FE"/>
    <w:rsid w:val="000F61B2"/>
    <w:rsid w:val="00101BA2"/>
    <w:rsid w:val="001075E9"/>
    <w:rsid w:val="001256EA"/>
    <w:rsid w:val="001263E6"/>
    <w:rsid w:val="00161852"/>
    <w:rsid w:val="00180183"/>
    <w:rsid w:val="001844DC"/>
    <w:rsid w:val="0018649F"/>
    <w:rsid w:val="00196389"/>
    <w:rsid w:val="001B269E"/>
    <w:rsid w:val="001B5FFA"/>
    <w:rsid w:val="001C371C"/>
    <w:rsid w:val="001C7A89"/>
    <w:rsid w:val="001D1565"/>
    <w:rsid w:val="001F6638"/>
    <w:rsid w:val="002014C3"/>
    <w:rsid w:val="0020625A"/>
    <w:rsid w:val="00220F72"/>
    <w:rsid w:val="00240004"/>
    <w:rsid w:val="00254A96"/>
    <w:rsid w:val="00267C1D"/>
    <w:rsid w:val="002849D2"/>
    <w:rsid w:val="002931F6"/>
    <w:rsid w:val="002974FA"/>
    <w:rsid w:val="002A2EFC"/>
    <w:rsid w:val="002C0E18"/>
    <w:rsid w:val="002D5AAC"/>
    <w:rsid w:val="00301299"/>
    <w:rsid w:val="00322004"/>
    <w:rsid w:val="003402C2"/>
    <w:rsid w:val="00352F9C"/>
    <w:rsid w:val="00381C24"/>
    <w:rsid w:val="00392924"/>
    <w:rsid w:val="003958D0"/>
    <w:rsid w:val="003B00E5"/>
    <w:rsid w:val="003F395F"/>
    <w:rsid w:val="003F6A10"/>
    <w:rsid w:val="004043B6"/>
    <w:rsid w:val="004125CF"/>
    <w:rsid w:val="00414746"/>
    <w:rsid w:val="00414A16"/>
    <w:rsid w:val="00415181"/>
    <w:rsid w:val="00427F10"/>
    <w:rsid w:val="00454E07"/>
    <w:rsid w:val="00456CBF"/>
    <w:rsid w:val="00460F72"/>
    <w:rsid w:val="00497818"/>
    <w:rsid w:val="004B2022"/>
    <w:rsid w:val="004B5B47"/>
    <w:rsid w:val="004B7DCE"/>
    <w:rsid w:val="004C15E4"/>
    <w:rsid w:val="004C608D"/>
    <w:rsid w:val="004D45DB"/>
    <w:rsid w:val="0050108D"/>
    <w:rsid w:val="00536DF4"/>
    <w:rsid w:val="00542504"/>
    <w:rsid w:val="0056046E"/>
    <w:rsid w:val="00572E19"/>
    <w:rsid w:val="00596C0D"/>
    <w:rsid w:val="00596D58"/>
    <w:rsid w:val="005A182D"/>
    <w:rsid w:val="005A2C39"/>
    <w:rsid w:val="005A550A"/>
    <w:rsid w:val="005C43E4"/>
    <w:rsid w:val="005D7179"/>
    <w:rsid w:val="005E046E"/>
    <w:rsid w:val="005F0B42"/>
    <w:rsid w:val="005F2209"/>
    <w:rsid w:val="005F2AD1"/>
    <w:rsid w:val="00615F25"/>
    <w:rsid w:val="00637B77"/>
    <w:rsid w:val="0066271C"/>
    <w:rsid w:val="006927BD"/>
    <w:rsid w:val="006B1DA7"/>
    <w:rsid w:val="006B3A76"/>
    <w:rsid w:val="006B5284"/>
    <w:rsid w:val="006E0EFF"/>
    <w:rsid w:val="006E69AC"/>
    <w:rsid w:val="006F35EE"/>
    <w:rsid w:val="006F7B0F"/>
    <w:rsid w:val="007021FF"/>
    <w:rsid w:val="007169C7"/>
    <w:rsid w:val="00723BBE"/>
    <w:rsid w:val="00734362"/>
    <w:rsid w:val="00757357"/>
    <w:rsid w:val="007A059A"/>
    <w:rsid w:val="007A2F98"/>
    <w:rsid w:val="007A43A5"/>
    <w:rsid w:val="007B38CE"/>
    <w:rsid w:val="007C2DEF"/>
    <w:rsid w:val="007D0A1F"/>
    <w:rsid w:val="007D431B"/>
    <w:rsid w:val="007E16A7"/>
    <w:rsid w:val="007F099B"/>
    <w:rsid w:val="007F3812"/>
    <w:rsid w:val="007F4281"/>
    <w:rsid w:val="008136D8"/>
    <w:rsid w:val="00825E66"/>
    <w:rsid w:val="00834B71"/>
    <w:rsid w:val="0086445C"/>
    <w:rsid w:val="00867322"/>
    <w:rsid w:val="008675EF"/>
    <w:rsid w:val="00870AB6"/>
    <w:rsid w:val="008A08D7"/>
    <w:rsid w:val="008A3EA3"/>
    <w:rsid w:val="008B6CBD"/>
    <w:rsid w:val="008C2B1A"/>
    <w:rsid w:val="008D77B6"/>
    <w:rsid w:val="008E1429"/>
    <w:rsid w:val="00901A24"/>
    <w:rsid w:val="00903F15"/>
    <w:rsid w:val="00906890"/>
    <w:rsid w:val="0093205E"/>
    <w:rsid w:val="00945724"/>
    <w:rsid w:val="00951972"/>
    <w:rsid w:val="00975260"/>
    <w:rsid w:val="00986569"/>
    <w:rsid w:val="009A138D"/>
    <w:rsid w:val="009B3CC6"/>
    <w:rsid w:val="009B518F"/>
    <w:rsid w:val="009C646E"/>
    <w:rsid w:val="009C7505"/>
    <w:rsid w:val="009D710E"/>
    <w:rsid w:val="009E1414"/>
    <w:rsid w:val="00A13281"/>
    <w:rsid w:val="00A154EB"/>
    <w:rsid w:val="00A337D4"/>
    <w:rsid w:val="00A43957"/>
    <w:rsid w:val="00A5723C"/>
    <w:rsid w:val="00A66FFF"/>
    <w:rsid w:val="00A76F87"/>
    <w:rsid w:val="00A829C5"/>
    <w:rsid w:val="00A8674D"/>
    <w:rsid w:val="00A917B3"/>
    <w:rsid w:val="00A9316D"/>
    <w:rsid w:val="00A97C80"/>
    <w:rsid w:val="00AB4B51"/>
    <w:rsid w:val="00B10CC7"/>
    <w:rsid w:val="00B27C78"/>
    <w:rsid w:val="00B62458"/>
    <w:rsid w:val="00B8687E"/>
    <w:rsid w:val="00BD1A01"/>
    <w:rsid w:val="00BD2188"/>
    <w:rsid w:val="00BD33EE"/>
    <w:rsid w:val="00BE0F08"/>
    <w:rsid w:val="00BE4630"/>
    <w:rsid w:val="00BF7B76"/>
    <w:rsid w:val="00C13E0E"/>
    <w:rsid w:val="00C47CA6"/>
    <w:rsid w:val="00C560E6"/>
    <w:rsid w:val="00C60F0C"/>
    <w:rsid w:val="00C67843"/>
    <w:rsid w:val="00C75A44"/>
    <w:rsid w:val="00C805C9"/>
    <w:rsid w:val="00CA1679"/>
    <w:rsid w:val="00CA17FE"/>
    <w:rsid w:val="00CC23F6"/>
    <w:rsid w:val="00D03B09"/>
    <w:rsid w:val="00D10A70"/>
    <w:rsid w:val="00D15EAE"/>
    <w:rsid w:val="00D17807"/>
    <w:rsid w:val="00D318C7"/>
    <w:rsid w:val="00D33D63"/>
    <w:rsid w:val="00D33E76"/>
    <w:rsid w:val="00D7329A"/>
    <w:rsid w:val="00D83653"/>
    <w:rsid w:val="00D870C3"/>
    <w:rsid w:val="00D90138"/>
    <w:rsid w:val="00DA579E"/>
    <w:rsid w:val="00DB2769"/>
    <w:rsid w:val="00DD299D"/>
    <w:rsid w:val="00DE30CF"/>
    <w:rsid w:val="00DF63E3"/>
    <w:rsid w:val="00E0427D"/>
    <w:rsid w:val="00E23796"/>
    <w:rsid w:val="00E35A15"/>
    <w:rsid w:val="00E54DB2"/>
    <w:rsid w:val="00E551D8"/>
    <w:rsid w:val="00E630D8"/>
    <w:rsid w:val="00E6493C"/>
    <w:rsid w:val="00E73C03"/>
    <w:rsid w:val="00E73F76"/>
    <w:rsid w:val="00E756C2"/>
    <w:rsid w:val="00E933F1"/>
    <w:rsid w:val="00EB3A7D"/>
    <w:rsid w:val="00ED43B0"/>
    <w:rsid w:val="00EF1360"/>
    <w:rsid w:val="00EF3220"/>
    <w:rsid w:val="00F1200F"/>
    <w:rsid w:val="00F23FB6"/>
    <w:rsid w:val="00F4463C"/>
    <w:rsid w:val="00F453F3"/>
    <w:rsid w:val="00F4579B"/>
    <w:rsid w:val="00F65F7A"/>
    <w:rsid w:val="00F77C28"/>
    <w:rsid w:val="00F80811"/>
    <w:rsid w:val="00F832D6"/>
    <w:rsid w:val="00F94155"/>
    <w:rsid w:val="00FA3077"/>
    <w:rsid w:val="00FB2D3D"/>
    <w:rsid w:val="00FD2EF7"/>
    <w:rsid w:val="00FF11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31778A6"/>
  <w15:docId w15:val="{0694F5A1-5265-4346-A093-36C8EC1AF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9C7505"/>
    <w:pPr>
      <w:keepNext/>
      <w:outlineLvl w:val="1"/>
    </w:pPr>
    <w:rPr>
      <w:rFonts w:cs="Arial"/>
      <w:bCs/>
      <w:iCs/>
      <w:szCs w:val="28"/>
    </w:rPr>
  </w:style>
  <w:style w:type="paragraph" w:styleId="Ttulo3">
    <w:name w:val="heading 3"/>
    <w:basedOn w:val="Normal"/>
    <w:next w:val="Normal"/>
    <w:link w:val="Ttulo3Car"/>
    <w:semiHidden/>
    <w:qFormat/>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9C7505"/>
    <w:pPr>
      <w:keepNext/>
      <w:spacing w:before="240" w:after="60"/>
      <w:outlineLvl w:val="3"/>
    </w:pPr>
    <w:rPr>
      <w:b/>
      <w:bCs/>
      <w:sz w:val="28"/>
      <w:szCs w:val="28"/>
    </w:rPr>
  </w:style>
  <w:style w:type="paragraph" w:styleId="Ttulo5">
    <w:name w:val="heading 5"/>
    <w:basedOn w:val="Normal"/>
    <w:next w:val="Normal"/>
    <w:link w:val="Ttulo5Car"/>
    <w:semiHidden/>
    <w:qFormat/>
    <w:rsid w:val="009C7505"/>
    <w:pPr>
      <w:spacing w:before="240" w:after="60"/>
      <w:outlineLvl w:val="4"/>
    </w:pPr>
    <w:rPr>
      <w:b/>
      <w:bCs/>
      <w:i/>
      <w:iCs/>
      <w:sz w:val="26"/>
      <w:szCs w:val="26"/>
    </w:rPr>
  </w:style>
  <w:style w:type="paragraph" w:styleId="Ttulo6">
    <w:name w:val="heading 6"/>
    <w:basedOn w:val="Normal"/>
    <w:next w:val="Normal"/>
    <w:link w:val="Ttulo6Car"/>
    <w:semiHidden/>
    <w:qFormat/>
    <w:rsid w:val="009C7505"/>
    <w:pPr>
      <w:spacing w:before="240" w:after="60"/>
      <w:outlineLvl w:val="5"/>
    </w:pPr>
    <w:rPr>
      <w:b/>
      <w:bCs/>
      <w:sz w:val="22"/>
      <w:szCs w:val="22"/>
    </w:rPr>
  </w:style>
  <w:style w:type="paragraph" w:styleId="Ttulo7">
    <w:name w:val="heading 7"/>
    <w:basedOn w:val="Normal"/>
    <w:next w:val="Normal"/>
    <w:link w:val="Ttulo7Car"/>
    <w:semiHidden/>
    <w:qFormat/>
    <w:rsid w:val="009C7505"/>
    <w:pPr>
      <w:spacing w:before="240" w:after="60"/>
      <w:outlineLvl w:val="6"/>
    </w:pPr>
    <w:rPr>
      <w:sz w:val="24"/>
      <w:szCs w:val="24"/>
    </w:rPr>
  </w:style>
  <w:style w:type="paragraph" w:styleId="Ttulo8">
    <w:name w:val="heading 8"/>
    <w:basedOn w:val="Normal"/>
    <w:next w:val="Normal"/>
    <w:link w:val="Ttulo8Car"/>
    <w:semiHidden/>
    <w:qFormat/>
    <w:rsid w:val="009C7505"/>
    <w:pPr>
      <w:spacing w:before="240" w:after="60"/>
      <w:outlineLvl w:val="7"/>
    </w:pPr>
    <w:rPr>
      <w:i/>
      <w:iCs/>
      <w:sz w:val="24"/>
      <w:szCs w:val="24"/>
    </w:rPr>
  </w:style>
  <w:style w:type="paragraph" w:styleId="Ttulo9">
    <w:name w:val="heading 9"/>
    <w:basedOn w:val="Normal"/>
    <w:next w:val="Normal"/>
    <w:link w:val="Ttulo9Car"/>
    <w:semiHidden/>
    <w:qFormat/>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9C7505"/>
    <w:pPr>
      <w:keepNext/>
      <w:keepLines/>
      <w:spacing w:before="240" w:after="240" w:line="580" w:lineRule="exact"/>
      <w:ind w:left="1134" w:right="1134"/>
    </w:pPr>
    <w:rPr>
      <w:b/>
      <w:sz w:val="56"/>
    </w:rPr>
  </w:style>
  <w:style w:type="paragraph" w:customStyle="1" w:styleId="SSG">
    <w:name w:val="__S_S_G"/>
    <w:basedOn w:val="Normal"/>
    <w:next w:val="Normal"/>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9C7505"/>
    <w:rPr>
      <w:sz w:val="16"/>
    </w:rPr>
  </w:style>
  <w:style w:type="paragraph" w:customStyle="1" w:styleId="XLargeG">
    <w:name w:val="__XLarge_G"/>
    <w:basedOn w:val="Normal"/>
    <w:next w:val="Normal"/>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99"/>
    <w:rsid w:val="009C7505"/>
    <w:rPr>
      <w:color w:val="0000FF"/>
      <w:u w:val="none"/>
    </w:rPr>
  </w:style>
  <w:style w:type="character" w:styleId="Hipervnculovisitado">
    <w:name w:val="FollowedHyperlink"/>
    <w:uiPriority w:val="99"/>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numPr>
        <w:numId w:val="4"/>
      </w:numPr>
      <w:spacing w:after="120"/>
      <w:ind w:right="1134"/>
      <w:jc w:val="both"/>
    </w:pPr>
    <w:rPr>
      <w:lang w:eastAsia="en-US"/>
    </w:rPr>
  </w:style>
  <w:style w:type="paragraph" w:customStyle="1" w:styleId="Bullet2G">
    <w:name w:val="_Bullet 2_G"/>
    <w:basedOn w:val="Normal"/>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505"/>
    <w:rPr>
      <w:rFonts w:ascii="Segoe UI" w:hAnsi="Segoe UI" w:cs="Segoe UI"/>
      <w:sz w:val="18"/>
      <w:szCs w:val="18"/>
      <w:lang w:val="es-ES" w:eastAsia="es-ES"/>
    </w:rPr>
  </w:style>
  <w:style w:type="paragraph" w:customStyle="1" w:styleId="ParNoG">
    <w:name w:val="_ParNo_G"/>
    <w:basedOn w:val="Normal"/>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99"/>
    <w:rsid w:val="009C7505"/>
    <w:rPr>
      <w:sz w:val="18"/>
      <w:lang w:val="es-ES" w:eastAsia="es-ES"/>
    </w:rPr>
  </w:style>
  <w:style w:type="character" w:customStyle="1" w:styleId="TextonotaalfinalCar">
    <w:name w:val="Texto nota al final Car"/>
    <w:aliases w:val="2_G Car"/>
    <w:basedOn w:val="Fuentedeprrafopredeter"/>
    <w:link w:val="Textonotaalfinal"/>
    <w:rsid w:val="009C7505"/>
    <w:rPr>
      <w:sz w:val="18"/>
      <w:lang w:val="es-ES" w:eastAsia="es-ES"/>
    </w:rPr>
  </w:style>
  <w:style w:type="character" w:customStyle="1" w:styleId="PiedepginaCar">
    <w:name w:val="Pie de página Car"/>
    <w:aliases w:val="3_G Car"/>
    <w:basedOn w:val="Fuentedeprrafopredeter"/>
    <w:link w:val="Piedepgina"/>
    <w:uiPriority w:val="99"/>
    <w:rsid w:val="009C7505"/>
    <w:rPr>
      <w:sz w:val="16"/>
      <w:lang w:val="es-ES" w:eastAsia="es-ES"/>
    </w:rPr>
  </w:style>
  <w:style w:type="character" w:customStyle="1" w:styleId="EncabezadoCar">
    <w:name w:val="Encabezado Car"/>
    <w:aliases w:val="6_G Car"/>
    <w:basedOn w:val="Fuentedeprrafopredeter"/>
    <w:link w:val="Encabezado"/>
    <w:uiPriority w:val="99"/>
    <w:rsid w:val="009C7505"/>
    <w:rPr>
      <w:b/>
      <w:sz w:val="18"/>
      <w:lang w:val="es-ES" w:eastAsia="es-ES"/>
    </w:rPr>
  </w:style>
  <w:style w:type="character" w:customStyle="1" w:styleId="Ttulo1Car">
    <w:name w:val="Título 1 Car"/>
    <w:aliases w:val="Cuadro_G Car,Table_G Car"/>
    <w:basedOn w:val="Fuentedeprrafopredeter"/>
    <w:link w:val="Ttulo1"/>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6927BD"/>
    <w:rPr>
      <w:color w:val="605E5C"/>
      <w:shd w:val="clear" w:color="auto" w:fill="E1DFDD"/>
    </w:rPr>
  </w:style>
  <w:style w:type="paragraph" w:customStyle="1" w:styleId="FinalLine">
    <w:name w:val="Final Line"/>
    <w:basedOn w:val="SingleTxtG"/>
    <w:qFormat/>
    <w:rsid w:val="006927BD"/>
    <w:pPr>
      <w:jc w:val="center"/>
    </w:pPr>
    <w:rPr>
      <w:rFonts w:eastAsiaTheme="minorEastAsia"/>
      <w:u w:val="single"/>
    </w:rPr>
  </w:style>
  <w:style w:type="paragraph" w:customStyle="1" w:styleId="ParaNoG">
    <w:name w:val="_ParaNo._G"/>
    <w:basedOn w:val="SingleTxtG"/>
    <w:rsid w:val="006927BD"/>
    <w:pPr>
      <w:numPr>
        <w:numId w:val="18"/>
      </w:numPr>
      <w:tabs>
        <w:tab w:val="clear" w:pos="2835"/>
      </w:tabs>
      <w:suppressAutoHyphens/>
    </w:pPr>
    <w:rPr>
      <w:rFonts w:eastAsia="SimSun"/>
      <w:lang w:val="en-GB" w:eastAsia="zh-CN"/>
    </w:rPr>
  </w:style>
  <w:style w:type="character" w:customStyle="1" w:styleId="Ttulo2Car">
    <w:name w:val="Título 2 Car"/>
    <w:basedOn w:val="Fuentedeprrafopredeter"/>
    <w:link w:val="Ttulo2"/>
    <w:semiHidden/>
    <w:rsid w:val="006927BD"/>
    <w:rPr>
      <w:rFonts w:cs="Arial"/>
      <w:bCs/>
      <w:iCs/>
      <w:szCs w:val="28"/>
      <w:lang w:val="es-ES" w:eastAsia="es-ES"/>
    </w:rPr>
  </w:style>
  <w:style w:type="character" w:customStyle="1" w:styleId="Ttulo3Car">
    <w:name w:val="Título 3 Car"/>
    <w:basedOn w:val="Fuentedeprrafopredeter"/>
    <w:link w:val="Ttulo3"/>
    <w:semiHidden/>
    <w:rsid w:val="006927BD"/>
    <w:rPr>
      <w:rFonts w:ascii="Arial" w:hAnsi="Arial" w:cs="Arial"/>
      <w:b/>
      <w:bCs/>
      <w:sz w:val="26"/>
      <w:szCs w:val="26"/>
      <w:lang w:val="es-ES" w:eastAsia="es-ES"/>
    </w:rPr>
  </w:style>
  <w:style w:type="character" w:customStyle="1" w:styleId="Ttulo4Car">
    <w:name w:val="Título 4 Car"/>
    <w:basedOn w:val="Fuentedeprrafopredeter"/>
    <w:link w:val="Ttulo4"/>
    <w:semiHidden/>
    <w:rsid w:val="006927BD"/>
    <w:rPr>
      <w:b/>
      <w:bCs/>
      <w:sz w:val="28"/>
      <w:szCs w:val="28"/>
      <w:lang w:val="es-ES" w:eastAsia="es-ES"/>
    </w:rPr>
  </w:style>
  <w:style w:type="character" w:customStyle="1" w:styleId="Ttulo5Car">
    <w:name w:val="Título 5 Car"/>
    <w:basedOn w:val="Fuentedeprrafopredeter"/>
    <w:link w:val="Ttulo5"/>
    <w:semiHidden/>
    <w:rsid w:val="006927BD"/>
    <w:rPr>
      <w:b/>
      <w:bCs/>
      <w:i/>
      <w:iCs/>
      <w:sz w:val="26"/>
      <w:szCs w:val="26"/>
      <w:lang w:val="es-ES" w:eastAsia="es-ES"/>
    </w:rPr>
  </w:style>
  <w:style w:type="character" w:customStyle="1" w:styleId="Ttulo6Car">
    <w:name w:val="Título 6 Car"/>
    <w:basedOn w:val="Fuentedeprrafopredeter"/>
    <w:link w:val="Ttulo6"/>
    <w:semiHidden/>
    <w:rsid w:val="006927BD"/>
    <w:rPr>
      <w:b/>
      <w:bCs/>
      <w:sz w:val="22"/>
      <w:szCs w:val="22"/>
      <w:lang w:val="es-ES" w:eastAsia="es-ES"/>
    </w:rPr>
  </w:style>
  <w:style w:type="character" w:customStyle="1" w:styleId="Ttulo7Car">
    <w:name w:val="Título 7 Car"/>
    <w:basedOn w:val="Fuentedeprrafopredeter"/>
    <w:link w:val="Ttulo7"/>
    <w:semiHidden/>
    <w:rsid w:val="006927BD"/>
    <w:rPr>
      <w:sz w:val="24"/>
      <w:szCs w:val="24"/>
      <w:lang w:val="es-ES" w:eastAsia="es-ES"/>
    </w:rPr>
  </w:style>
  <w:style w:type="character" w:customStyle="1" w:styleId="Ttulo8Car">
    <w:name w:val="Título 8 Car"/>
    <w:basedOn w:val="Fuentedeprrafopredeter"/>
    <w:link w:val="Ttulo8"/>
    <w:semiHidden/>
    <w:rsid w:val="006927BD"/>
    <w:rPr>
      <w:i/>
      <w:iCs/>
      <w:sz w:val="24"/>
      <w:szCs w:val="24"/>
      <w:lang w:val="es-ES" w:eastAsia="es-ES"/>
    </w:rPr>
  </w:style>
  <w:style w:type="character" w:customStyle="1" w:styleId="Ttulo9Car">
    <w:name w:val="Título 9 Car"/>
    <w:basedOn w:val="Fuentedeprrafopredeter"/>
    <w:link w:val="Ttulo9"/>
    <w:semiHidden/>
    <w:rsid w:val="006927BD"/>
    <w:rPr>
      <w:rFonts w:ascii="Arial" w:hAnsi="Arial" w:cs="Arial"/>
      <w:sz w:val="22"/>
      <w:szCs w:val="22"/>
      <w:lang w:val="es-ES" w:eastAsia="es-ES"/>
    </w:rPr>
  </w:style>
  <w:style w:type="character" w:styleId="Ttulodellibro">
    <w:name w:val="Book Title"/>
    <w:basedOn w:val="Fuentedeprrafopredeter"/>
    <w:uiPriority w:val="33"/>
    <w:semiHidden/>
    <w:rsid w:val="006927BD"/>
    <w:rPr>
      <w:b/>
      <w:bCs/>
      <w:smallCaps/>
      <w:spacing w:val="5"/>
    </w:rPr>
  </w:style>
  <w:style w:type="paragraph" w:styleId="Revisin">
    <w:name w:val="Revision"/>
    <w:hidden/>
    <w:uiPriority w:val="99"/>
    <w:semiHidden/>
    <w:rsid w:val="006927BD"/>
    <w:rPr>
      <w:rFonts w:ascii="Arial" w:eastAsiaTheme="minorHAnsi" w:hAnsi="Arial"/>
      <w:sz w:val="22"/>
      <w:lang w:val="de-DE" w:eastAsia="en-US"/>
    </w:rPr>
  </w:style>
  <w:style w:type="character" w:styleId="Refdecomentario">
    <w:name w:val="annotation reference"/>
    <w:basedOn w:val="Fuentedeprrafopredeter"/>
    <w:uiPriority w:val="99"/>
    <w:semiHidden/>
    <w:unhideWhenUsed/>
    <w:rsid w:val="006927BD"/>
    <w:rPr>
      <w:sz w:val="16"/>
      <w:szCs w:val="16"/>
    </w:rPr>
  </w:style>
  <w:style w:type="paragraph" w:styleId="Textocomentario">
    <w:name w:val="annotation text"/>
    <w:basedOn w:val="Normal"/>
    <w:link w:val="TextocomentarioCar"/>
    <w:uiPriority w:val="99"/>
    <w:semiHidden/>
    <w:unhideWhenUsed/>
    <w:rsid w:val="006927B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6927BD"/>
    <w:rPr>
      <w:lang w:val="en-GB" w:eastAsia="en-US"/>
    </w:rPr>
  </w:style>
  <w:style w:type="paragraph" w:styleId="Asuntodelcomentario">
    <w:name w:val="annotation subject"/>
    <w:basedOn w:val="Textocomentario"/>
    <w:next w:val="Textocomentario"/>
    <w:link w:val="AsuntodelcomentarioCar"/>
    <w:uiPriority w:val="99"/>
    <w:semiHidden/>
    <w:unhideWhenUsed/>
    <w:rsid w:val="006927BD"/>
    <w:rPr>
      <w:b/>
      <w:bCs/>
    </w:rPr>
  </w:style>
  <w:style w:type="character" w:customStyle="1" w:styleId="AsuntodelcomentarioCar">
    <w:name w:val="Asunto del comentario Car"/>
    <w:basedOn w:val="TextocomentarioCar"/>
    <w:link w:val="Asuntodelcomentario"/>
    <w:uiPriority w:val="99"/>
    <w:semiHidden/>
    <w:rsid w:val="006927BD"/>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dji.de/aida"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chart" Target="charts/chart2.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ji.de/aida"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bmfsfj.de/resource/blob/184344/81c9080a508de4b4e9cd1213398ecdea/20210721-monitor-familienforschung-data.pdf" TargetMode="External"/><Relationship Id="rId13" Type="http://schemas.openxmlformats.org/officeDocument/2006/relationships/hyperlink" Target="https://www.lifbi.de/Institut/Organisation/Abteilung-Kompetenzen-Pers&#246;nlichkeit-Lernumwelten/Fr&#252;hkindliche-und-schulische-Bildung/INSIDE-Studie" TargetMode="External"/><Relationship Id="rId18" Type="http://schemas.openxmlformats.org/officeDocument/2006/relationships/hyperlink" Target="https://data.consilium.europa.eu/doc/document/ST-12189-2019-INIT/en/pdf" TargetMode="External"/><Relationship Id="rId3" Type="http://schemas.openxmlformats.org/officeDocument/2006/relationships/hyperlink" Target="https://www.thieme-connect.com/products/ejournals/abstract/10.1055/a-1397-5400" TargetMode="External"/><Relationship Id="rId7" Type="http://schemas.openxmlformats.org/officeDocument/2006/relationships/hyperlink" Target="https://www.justizfortbildungen.de" TargetMode="External"/><Relationship Id="rId12" Type="http://schemas.openxmlformats.org/officeDocument/2006/relationships/hyperlink" Target="https://www.empirische-bildungsforschung-bmbf.de/de/3430.php" TargetMode="External"/><Relationship Id="rId17" Type="http://schemas.openxmlformats.org/officeDocument/2006/relationships/hyperlink" Target="https://eur-lex.europa.eu/legal-content/EN/ALL/?uri=CELEX%3A32008E0944" TargetMode="External"/><Relationship Id="rId2" Type="http://schemas.openxmlformats.org/officeDocument/2006/relationships/hyperlink" Target="https://www.bundesregierung.de/resource/blob/974430/2006266/47d5893828bc9d1ab4d07ed41b7cb078/2022-02-17-siebte-stellungnahme-expertenrat-data.pdf?download=1" TargetMode="External"/><Relationship Id="rId16" Type="http://schemas.openxmlformats.org/officeDocument/2006/relationships/hyperlink" Target="https://dserver.bundestag.de/btd/19/318/1931838.pdf" TargetMode="External"/><Relationship Id="rId1" Type="http://schemas.openxmlformats.org/officeDocument/2006/relationships/hyperlink" Target="https://www.leopoldina.org/uploads/tx_leopublication/2021_Corona_Kinder_und_Jugendliche.pdf" TargetMode="External"/><Relationship Id="rId6" Type="http://schemas.openxmlformats.org/officeDocument/2006/relationships/hyperlink" Target="https://www.diplo.de/nap-monitoring" TargetMode="External"/><Relationship Id="rId11" Type="http://schemas.openxmlformats.org/officeDocument/2006/relationships/hyperlink" Target="https://www.bmjv.de/SharedDocs/Gesetzgebungsverfahren/ExterneDokumente/Evaluierung_Gesetz_Kinderehen_Gesamtbericht.html;jsessionid=7BAF99D4A7B9BBBB38ED2553214FAAA7" TargetMode="External"/><Relationship Id="rId5" Type="http://schemas.openxmlformats.org/officeDocument/2006/relationships/hyperlink" Target="https://www.bmfsfj.de/resource/blob/185696/317281a594f986c9a4be384a934c1fb5/ima-bericht-gesundheitliche-auswir-kungen-auf-kinder-und-jugendliche-durch-corona-data.pdf" TargetMode="External"/><Relationship Id="rId15" Type="http://schemas.openxmlformats.org/officeDocument/2006/relationships/hyperlink" Target="https://innovationsfonds.g-ba.de/projekte/" TargetMode="External"/><Relationship Id="rId10" Type="http://schemas.openxmlformats.org/officeDocument/2006/relationships/hyperlink" Target="https://www.geburt-vertraulich.de" TargetMode="External"/><Relationship Id="rId19" Type="http://schemas.openxmlformats.org/officeDocument/2006/relationships/hyperlink" Target="https://www.un.org/ga/search/view_doc.asp?symbol=S/2021/437&amp;Lang=E&amp;Area=UNDOC" TargetMode="External"/><Relationship Id="rId4" Type="http://schemas.openxmlformats.org/officeDocument/2006/relationships/hyperlink" Target="https://www.bmbf.de/de/die-s3-leitlinie-als-handlungsempfehlung-fuer-schulen-13722.html" TargetMode="External"/><Relationship Id="rId9" Type="http://schemas.openxmlformats.org/officeDocument/2006/relationships/hyperlink" Target="https://www.schwanger-und-viele-fragen.de" TargetMode="External"/><Relationship Id="rId14" Type="http://schemas.openxmlformats.org/officeDocument/2006/relationships/hyperlink" Target="https://www.gutes-aufwachsen-mit-medien.de/initiativ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Fileserver\Groups\Abt_Kinder\Fachgruppe_1\A_Projekte\Monitoring%20Kinderrechte\Datenanhang%20Staatenbericht\Aktualisierung_2019\Kontakt_getrennter_Elternteil\Kontakth&#228;ufigkeit.xlsx" TargetMode="Externa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percentStacked"/>
        <c:varyColors val="0"/>
        <c:ser>
          <c:idx val="0"/>
          <c:order val="0"/>
          <c:tx>
            <c:strRef>
              <c:f>Tabelle!$B$2</c:f>
              <c:strCache>
                <c:ptCount val="1"/>
                <c:pt idx="0">
                  <c:v>täglich oder mehrmals pro Woche</c:v>
                </c:pt>
              </c:strCache>
            </c:strRef>
          </c:tx>
          <c:spPr>
            <a:solidFill>
              <a:schemeClr val="accent6"/>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itchFamily="34" charset="0"/>
                    <a:ea typeface="+mn-ea"/>
                    <a:cs typeface="Arial"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Tabelle!$A$3:$A$14</c:f>
              <c:strCache>
                <c:ptCount val="12"/>
                <c:pt idx="0">
                  <c:v>Bildungsstand niedrig/mittel</c:v>
                </c:pt>
                <c:pt idx="1">
                  <c:v>Bildungsstand hoch</c:v>
                </c:pt>
                <c:pt idx="3">
                  <c:v>Armutsgefährdung</c:v>
                </c:pt>
                <c:pt idx="4">
                  <c:v>keine Armutsgefährdung</c:v>
                </c:pt>
                <c:pt idx="6">
                  <c:v>15-17 Jahre</c:v>
                </c:pt>
                <c:pt idx="7">
                  <c:v>11-14 Jahre</c:v>
                </c:pt>
                <c:pt idx="8">
                  <c:v>6-10 Jahre</c:v>
                </c:pt>
                <c:pt idx="9">
                  <c:v>0-5 Jahre</c:v>
                </c:pt>
                <c:pt idx="11">
                  <c:v>Gesamt</c:v>
                </c:pt>
              </c:strCache>
            </c:strRef>
          </c:cat>
          <c:val>
            <c:numRef>
              <c:f>Tabelle!$B$3:$B$14</c:f>
              <c:numCache>
                <c:formatCode>0%</c:formatCode>
                <c:ptCount val="12"/>
                <c:pt idx="0">
                  <c:v>0.26200000000000001</c:v>
                </c:pt>
                <c:pt idx="1">
                  <c:v>0.39100000000000001</c:v>
                </c:pt>
                <c:pt idx="3">
                  <c:v>0.32600000000000001</c:v>
                </c:pt>
                <c:pt idx="4">
                  <c:v>0.23599999999999999</c:v>
                </c:pt>
                <c:pt idx="6">
                  <c:v>0.25700000000000001</c:v>
                </c:pt>
                <c:pt idx="7">
                  <c:v>0.30499999999999999</c:v>
                </c:pt>
                <c:pt idx="8">
                  <c:v>0.27400000000000002</c:v>
                </c:pt>
                <c:pt idx="9">
                  <c:v>0.311</c:v>
                </c:pt>
                <c:pt idx="11">
                  <c:v>0.28599999999999998</c:v>
                </c:pt>
              </c:numCache>
            </c:numRef>
          </c:val>
          <c:extLst>
            <c:ext xmlns:c16="http://schemas.microsoft.com/office/drawing/2014/chart" uri="{C3380CC4-5D6E-409C-BE32-E72D297353CC}">
              <c16:uniqueId val="{00000000-8247-48B5-9436-C415657E6E7C}"/>
            </c:ext>
          </c:extLst>
        </c:ser>
        <c:ser>
          <c:idx val="1"/>
          <c:order val="1"/>
          <c:tx>
            <c:strRef>
              <c:f>Tabelle!$C$2</c:f>
              <c:strCache>
                <c:ptCount val="1"/>
                <c:pt idx="0">
                  <c:v>zwischen ein- bis zweimal pro Woche und ein- bis zweimal pro Monat</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itchFamily="34" charset="0"/>
                    <a:ea typeface="+mn-ea"/>
                    <a:cs typeface="Arial"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Tabelle!$A$3:$A$14</c:f>
              <c:strCache>
                <c:ptCount val="12"/>
                <c:pt idx="0">
                  <c:v>Bildungsstand niedrig/mittel</c:v>
                </c:pt>
                <c:pt idx="1">
                  <c:v>Bildungsstand hoch</c:v>
                </c:pt>
                <c:pt idx="3">
                  <c:v>Armutsgefährdung</c:v>
                </c:pt>
                <c:pt idx="4">
                  <c:v>keine Armutsgefährdung</c:v>
                </c:pt>
                <c:pt idx="6">
                  <c:v>15-17 Jahre</c:v>
                </c:pt>
                <c:pt idx="7">
                  <c:v>11-14 Jahre</c:v>
                </c:pt>
                <c:pt idx="8">
                  <c:v>6-10 Jahre</c:v>
                </c:pt>
                <c:pt idx="9">
                  <c:v>0-5 Jahre</c:v>
                </c:pt>
                <c:pt idx="11">
                  <c:v>Gesamt</c:v>
                </c:pt>
              </c:strCache>
            </c:strRef>
          </c:cat>
          <c:val>
            <c:numRef>
              <c:f>Tabelle!$C$3:$C$14</c:f>
              <c:numCache>
                <c:formatCode>0%</c:formatCode>
                <c:ptCount val="12"/>
                <c:pt idx="0">
                  <c:v>0.34599999999999997</c:v>
                </c:pt>
                <c:pt idx="1">
                  <c:v>0.40100000000000002</c:v>
                </c:pt>
                <c:pt idx="3">
                  <c:v>0.36899999999999999</c:v>
                </c:pt>
                <c:pt idx="4">
                  <c:v>0.33900000000000002</c:v>
                </c:pt>
                <c:pt idx="6">
                  <c:v>0.32700000000000001</c:v>
                </c:pt>
                <c:pt idx="7">
                  <c:v>0.32200000000000001</c:v>
                </c:pt>
                <c:pt idx="8">
                  <c:v>0.40400000000000003</c:v>
                </c:pt>
                <c:pt idx="9">
                  <c:v>0.36699999999999999</c:v>
                </c:pt>
                <c:pt idx="11">
                  <c:v>0.35499999999999998</c:v>
                </c:pt>
              </c:numCache>
            </c:numRef>
          </c:val>
          <c:extLst>
            <c:ext xmlns:c16="http://schemas.microsoft.com/office/drawing/2014/chart" uri="{C3380CC4-5D6E-409C-BE32-E72D297353CC}">
              <c16:uniqueId val="{00000001-8247-48B5-9436-C415657E6E7C}"/>
            </c:ext>
          </c:extLst>
        </c:ser>
        <c:ser>
          <c:idx val="2"/>
          <c:order val="2"/>
          <c:tx>
            <c:strRef>
              <c:f>Tabelle!$D$2</c:f>
              <c:strCache>
                <c:ptCount val="1"/>
                <c:pt idx="0">
                  <c:v>seltener als einmal pro Monat</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itchFamily="34" charset="0"/>
                    <a:ea typeface="+mn-ea"/>
                    <a:cs typeface="Arial"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Tabelle!$A$3:$A$14</c:f>
              <c:strCache>
                <c:ptCount val="12"/>
                <c:pt idx="0">
                  <c:v>Bildungsstand niedrig/mittel</c:v>
                </c:pt>
                <c:pt idx="1">
                  <c:v>Bildungsstand hoch</c:v>
                </c:pt>
                <c:pt idx="3">
                  <c:v>Armutsgefährdung</c:v>
                </c:pt>
                <c:pt idx="4">
                  <c:v>keine Armutsgefährdung</c:v>
                </c:pt>
                <c:pt idx="6">
                  <c:v>15-17 Jahre</c:v>
                </c:pt>
                <c:pt idx="7">
                  <c:v>11-14 Jahre</c:v>
                </c:pt>
                <c:pt idx="8">
                  <c:v>6-10 Jahre</c:v>
                </c:pt>
                <c:pt idx="9">
                  <c:v>0-5 Jahre</c:v>
                </c:pt>
                <c:pt idx="11">
                  <c:v>Gesamt</c:v>
                </c:pt>
              </c:strCache>
            </c:strRef>
          </c:cat>
          <c:val>
            <c:numRef>
              <c:f>Tabelle!$D$3:$D$14</c:f>
              <c:numCache>
                <c:formatCode>0%</c:formatCode>
                <c:ptCount val="12"/>
                <c:pt idx="0">
                  <c:v>0.11799999999999999</c:v>
                </c:pt>
                <c:pt idx="1">
                  <c:v>7.0000000000000007E-2</c:v>
                </c:pt>
                <c:pt idx="3">
                  <c:v>9.0999999999999998E-2</c:v>
                </c:pt>
                <c:pt idx="4">
                  <c:v>0.128</c:v>
                </c:pt>
                <c:pt idx="6">
                  <c:v>0.11799999999999999</c:v>
                </c:pt>
                <c:pt idx="7">
                  <c:v>0.123</c:v>
                </c:pt>
                <c:pt idx="8">
                  <c:v>0.10299999999999999</c:v>
                </c:pt>
                <c:pt idx="9">
                  <c:v>8.1000000000000003E-2</c:v>
                </c:pt>
                <c:pt idx="11">
                  <c:v>0.109</c:v>
                </c:pt>
              </c:numCache>
            </c:numRef>
          </c:val>
          <c:extLst>
            <c:ext xmlns:c16="http://schemas.microsoft.com/office/drawing/2014/chart" uri="{C3380CC4-5D6E-409C-BE32-E72D297353CC}">
              <c16:uniqueId val="{00000002-8247-48B5-9436-C415657E6E7C}"/>
            </c:ext>
          </c:extLst>
        </c:ser>
        <c:ser>
          <c:idx val="3"/>
          <c:order val="3"/>
          <c:tx>
            <c:strRef>
              <c:f>Tabelle!$E$2</c:f>
              <c:strCache>
                <c:ptCount val="1"/>
                <c:pt idx="0">
                  <c:v>nie</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itchFamily="34" charset="0"/>
                    <a:ea typeface="+mn-ea"/>
                    <a:cs typeface="Arial"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Tabelle!$A$3:$A$14</c:f>
              <c:strCache>
                <c:ptCount val="12"/>
                <c:pt idx="0">
                  <c:v>Bildungsstand niedrig/mittel</c:v>
                </c:pt>
                <c:pt idx="1">
                  <c:v>Bildungsstand hoch</c:v>
                </c:pt>
                <c:pt idx="3">
                  <c:v>Armutsgefährdung</c:v>
                </c:pt>
                <c:pt idx="4">
                  <c:v>keine Armutsgefährdung</c:v>
                </c:pt>
                <c:pt idx="6">
                  <c:v>15-17 Jahre</c:v>
                </c:pt>
                <c:pt idx="7">
                  <c:v>11-14 Jahre</c:v>
                </c:pt>
                <c:pt idx="8">
                  <c:v>6-10 Jahre</c:v>
                </c:pt>
                <c:pt idx="9">
                  <c:v>0-5 Jahre</c:v>
                </c:pt>
                <c:pt idx="11">
                  <c:v>Gesamt</c:v>
                </c:pt>
              </c:strCache>
            </c:strRef>
          </c:cat>
          <c:val>
            <c:numRef>
              <c:f>Tabelle!$E$3:$E$14</c:f>
              <c:numCache>
                <c:formatCode>0%</c:formatCode>
                <c:ptCount val="12"/>
                <c:pt idx="0">
                  <c:v>0.27400000000000002</c:v>
                </c:pt>
                <c:pt idx="1">
                  <c:v>0.13900000000000001</c:v>
                </c:pt>
                <c:pt idx="3">
                  <c:v>0.215</c:v>
                </c:pt>
                <c:pt idx="4">
                  <c:v>0.29799999999999999</c:v>
                </c:pt>
                <c:pt idx="6">
                  <c:v>0.29799999999999999</c:v>
                </c:pt>
                <c:pt idx="7">
                  <c:v>0.249</c:v>
                </c:pt>
                <c:pt idx="8">
                  <c:v>0.219</c:v>
                </c:pt>
                <c:pt idx="9">
                  <c:v>0.24099999999999999</c:v>
                </c:pt>
                <c:pt idx="11">
                  <c:v>0.25</c:v>
                </c:pt>
              </c:numCache>
            </c:numRef>
          </c:val>
          <c:extLst>
            <c:ext xmlns:c16="http://schemas.microsoft.com/office/drawing/2014/chart" uri="{C3380CC4-5D6E-409C-BE32-E72D297353CC}">
              <c16:uniqueId val="{00000003-8247-48B5-9436-C415657E6E7C}"/>
            </c:ext>
          </c:extLst>
        </c:ser>
        <c:dLbls>
          <c:showLegendKey val="0"/>
          <c:showVal val="0"/>
          <c:showCatName val="0"/>
          <c:showSerName val="0"/>
          <c:showPercent val="0"/>
          <c:showBubbleSize val="0"/>
        </c:dLbls>
        <c:gapWidth val="25"/>
        <c:overlap val="100"/>
        <c:axId val="322071936"/>
        <c:axId val="322081920"/>
      </c:barChart>
      <c:catAx>
        <c:axId val="322071936"/>
        <c:scaling>
          <c:orientation val="minMax"/>
        </c:scaling>
        <c:delete val="0"/>
        <c:axPos val="l"/>
        <c:numFmt formatCode="General" sourceLinked="0"/>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solidFill>
                <a:latin typeface="Arial" pitchFamily="34" charset="0"/>
                <a:ea typeface="+mn-ea"/>
                <a:cs typeface="Arial" pitchFamily="34" charset="0"/>
              </a:defRPr>
            </a:pPr>
            <a:endParaRPr lang="en-US"/>
          </a:p>
        </c:txPr>
        <c:crossAx val="322081920"/>
        <c:crosses val="autoZero"/>
        <c:auto val="1"/>
        <c:lblAlgn val="ctr"/>
        <c:lblOffset val="100"/>
        <c:noMultiLvlLbl val="0"/>
      </c:catAx>
      <c:valAx>
        <c:axId val="322081920"/>
        <c:scaling>
          <c:orientation val="minMax"/>
        </c:scaling>
        <c:delete val="0"/>
        <c:axPos val="b"/>
        <c:majorGridlines>
          <c:spPr>
            <a:ln w="6350" cap="flat" cmpd="sng" algn="ctr">
              <a:solidFill>
                <a:schemeClr val="bg1">
                  <a:lumMod val="85000"/>
                </a:schemeClr>
              </a:solidFill>
              <a:prstDash val="solid"/>
              <a:round/>
            </a:ln>
            <a:effectLst/>
          </c:spPr>
        </c:majorGridlines>
        <c:numFmt formatCode="0%" sourceLinked="1"/>
        <c:majorTickMark val="out"/>
        <c:minorTickMark val="none"/>
        <c:tickLblPos val="nextTo"/>
        <c:spPr>
          <a:noFill/>
          <a:ln w="6350" cap="flat" cmpd="sng" algn="ctr">
            <a:solidFill>
              <a:schemeClr val="tx1">
                <a:tint val="7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solidFill>
                <a:latin typeface="Arial" pitchFamily="34" charset="0"/>
                <a:ea typeface="+mn-ea"/>
                <a:cs typeface="Arial" pitchFamily="34" charset="0"/>
              </a:defRPr>
            </a:pPr>
            <a:endParaRPr lang="en-US"/>
          </a:p>
        </c:txPr>
        <c:crossAx val="322071936"/>
        <c:crosses val="autoZero"/>
        <c:crossBetween val="between"/>
      </c:valAx>
      <c:spPr>
        <a:solidFill>
          <a:schemeClr val="bg1"/>
        </a:solidFill>
        <a:ln>
          <a:noFill/>
        </a:ln>
        <a:effectLst/>
      </c:spPr>
    </c:plotArea>
    <c:legend>
      <c:legendPos val="b"/>
      <c:legendEntry>
        <c:idx val="1"/>
        <c:txPr>
          <a:bodyPr rot="0" spcFirstLastPara="1" vertOverflow="ellipsis" vert="horz" wrap="square" anchor="ctr" anchorCtr="1"/>
          <a:lstStyle/>
          <a:p>
            <a:pPr>
              <a:defRPr sz="900" b="0" i="0" u="none" strike="noStrike" kern="1200" baseline="0">
                <a:solidFill>
                  <a:schemeClr val="tx1"/>
                </a:solidFill>
                <a:latin typeface="Arial" pitchFamily="34" charset="0"/>
                <a:ea typeface="+mn-ea"/>
                <a:cs typeface="Arial" pitchFamily="34" charset="0"/>
              </a:defRPr>
            </a:pPr>
            <a:endParaRPr lang="en-US"/>
          </a:p>
        </c:txPr>
      </c:legendEntry>
      <c:legendEntry>
        <c:idx val="3"/>
        <c:txPr>
          <a:bodyPr rot="0" spcFirstLastPara="1" vertOverflow="ellipsis" vert="horz" wrap="square" anchor="ctr" anchorCtr="1"/>
          <a:lstStyle/>
          <a:p>
            <a:pPr>
              <a:defRPr sz="900" b="0" i="0" u="none" strike="noStrike" kern="1200" baseline="0">
                <a:solidFill>
                  <a:schemeClr val="tx1"/>
                </a:solidFill>
                <a:latin typeface="Arial" pitchFamily="34" charset="0"/>
                <a:ea typeface="+mn-ea"/>
                <a:cs typeface="Arial" pitchFamily="34" charset="0"/>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itchFamily="34" charset="0"/>
              <a:ea typeface="+mn-ea"/>
              <a:cs typeface="Arial" pitchFamily="34" charset="0"/>
            </a:defRPr>
          </a:pPr>
          <a:endParaRPr lang="en-US"/>
        </a:p>
      </c:txPr>
    </c:legend>
    <c:plotVisOnly val="1"/>
    <c:dispBlanksAs val="gap"/>
    <c:showDLblsOverMax val="0"/>
  </c:chart>
  <c:spPr>
    <a:solidFill>
      <a:schemeClr val="bg1"/>
    </a:solidFill>
    <a:ln w="6350" cap="flat" cmpd="sng" algn="ctr">
      <a:noFill/>
      <a:prstDash val="solid"/>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Tabelle1!$B$1</c:f>
              <c:strCache>
                <c:ptCount val="1"/>
                <c:pt idx="0">
                  <c:v>Datenreihe 1</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Pt>
            <c:idx val="0"/>
            <c:invertIfNegative val="0"/>
            <c:bubble3D val="0"/>
            <c:extLst>
              <c:ext xmlns:c16="http://schemas.microsoft.com/office/drawing/2014/chart" uri="{C3380CC4-5D6E-409C-BE32-E72D297353CC}">
                <c16:uniqueId val="{00000000-4112-4526-833D-BAE0C4FF814E}"/>
              </c:ext>
            </c:extLst>
          </c:dPt>
          <c:dPt>
            <c:idx val="1"/>
            <c:invertIfNegative val="0"/>
            <c:bubble3D val="0"/>
            <c:extLst>
              <c:ext xmlns:c16="http://schemas.microsoft.com/office/drawing/2014/chart" uri="{C3380CC4-5D6E-409C-BE32-E72D297353CC}">
                <c16:uniqueId val="{00000001-4112-4526-833D-BAE0C4FF814E}"/>
              </c:ext>
            </c:extLst>
          </c:dPt>
          <c:dPt>
            <c:idx val="2"/>
            <c:invertIfNegative val="0"/>
            <c:bubble3D val="0"/>
            <c:extLst>
              <c:ext xmlns:c16="http://schemas.microsoft.com/office/drawing/2014/chart" uri="{C3380CC4-5D6E-409C-BE32-E72D297353CC}">
                <c16:uniqueId val="{00000002-4112-4526-833D-BAE0C4FF814E}"/>
              </c:ext>
            </c:extLst>
          </c:dPt>
          <c:dPt>
            <c:idx val="3"/>
            <c:invertIfNegative val="0"/>
            <c:bubble3D val="0"/>
            <c:extLst>
              <c:ext xmlns:c16="http://schemas.microsoft.com/office/drawing/2014/chart" uri="{C3380CC4-5D6E-409C-BE32-E72D297353CC}">
                <c16:uniqueId val="{00000003-4112-4526-833D-BAE0C4FF814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Tabelle1!$A$2:$A$5</c:f>
              <c:strCache>
                <c:ptCount val="4"/>
                <c:pt idx="0">
                  <c:v>De 0 a 5 años*</c:v>
                </c:pt>
                <c:pt idx="1">
                  <c:v>De 6 a 10 años</c:v>
                </c:pt>
                <c:pt idx="2">
                  <c:v>11 años</c:v>
                </c:pt>
                <c:pt idx="3">
                  <c:v>Total</c:v>
                </c:pt>
              </c:strCache>
            </c:strRef>
          </c:cat>
          <c:val>
            <c:numRef>
              <c:f>Tabelle1!$B$2:$B$5</c:f>
              <c:numCache>
                <c:formatCode>0.0%</c:formatCode>
                <c:ptCount val="4"/>
                <c:pt idx="0">
                  <c:v>8.6999999999999994E-2</c:v>
                </c:pt>
                <c:pt idx="1">
                  <c:v>0.47</c:v>
                </c:pt>
                <c:pt idx="2">
                  <c:v>0.88500000000000001</c:v>
                </c:pt>
                <c:pt idx="3">
                  <c:v>0.32200000000000001</c:v>
                </c:pt>
              </c:numCache>
            </c:numRef>
          </c:val>
          <c:extLst>
            <c:ext xmlns:c16="http://schemas.microsoft.com/office/drawing/2014/chart" uri="{C3380CC4-5D6E-409C-BE32-E72D297353CC}">
              <c16:uniqueId val="{00000004-4112-4526-833D-BAE0C4FF814E}"/>
            </c:ext>
          </c:extLst>
        </c:ser>
        <c:dLbls>
          <c:dLblPos val="outEnd"/>
          <c:showLegendKey val="0"/>
          <c:showVal val="1"/>
          <c:showCatName val="0"/>
          <c:showSerName val="0"/>
          <c:showPercent val="0"/>
          <c:showBubbleSize val="0"/>
        </c:dLbls>
        <c:gapWidth val="164"/>
        <c:overlap val="-22"/>
        <c:axId val="915821416"/>
        <c:axId val="915817808"/>
      </c:barChart>
      <c:catAx>
        <c:axId val="91582141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5817808"/>
        <c:crosses val="autoZero"/>
        <c:auto val="1"/>
        <c:lblAlgn val="ctr"/>
        <c:lblOffset val="100"/>
        <c:noMultiLvlLbl val="0"/>
      </c:catAx>
      <c:valAx>
        <c:axId val="915817808"/>
        <c:scaling>
          <c:orientation val="minMax"/>
          <c:min val="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58214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1">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8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2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CRC.dotm</Template>
  <TotalTime>0</TotalTime>
  <Pages>39</Pages>
  <Words>16405</Words>
  <Characters>93515</Characters>
  <Application>Microsoft Office Word</Application>
  <DocSecurity>0</DocSecurity>
  <Lines>779</Lines>
  <Paragraphs>219</Paragraphs>
  <ScaleCrop>false</ScaleCrop>
  <HeadingPairs>
    <vt:vector size="2" baseType="variant">
      <vt:variant>
        <vt:lpstr>Título</vt:lpstr>
      </vt:variant>
      <vt:variant>
        <vt:i4>1</vt:i4>
      </vt:variant>
    </vt:vector>
  </HeadingPairs>
  <TitlesOfParts>
    <vt:vector size="1" baseType="lpstr">
      <vt:lpstr>CRC/C/DEU/RQ/5-6</vt:lpstr>
    </vt:vector>
  </TitlesOfParts>
  <Company/>
  <LinksUpToDate>false</LinksUpToDate>
  <CharactersWithSpaces>109701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CRC/C/DEU/RQ/5-6</dc:title>
  <dc:subject/>
  <dc:creator>Angel ANGEL-MORENO-TORRES</dc:creator>
  <cp:keywords/>
  <cp:lastModifiedBy>Angel Moreno Torres</cp:lastModifiedBy>
  <cp:revision>3</cp:revision>
  <cp:lastPrinted>2022-06-23T10:30:00Z</cp:lastPrinted>
  <dcterms:created xsi:type="dcterms:W3CDTF">2022-06-23T10:30:00Z</dcterms:created>
  <dcterms:modified xsi:type="dcterms:W3CDTF">2022-06-23T10:30:00Z</dcterms:modified>
</cp:coreProperties>
</file>