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5923D02" w14:textId="77777777" w:rsidTr="000E62AA">
        <w:trPr>
          <w:trHeight w:hRule="exact" w:val="851"/>
        </w:trPr>
        <w:tc>
          <w:tcPr>
            <w:tcW w:w="1280" w:type="dxa"/>
            <w:tcBorders>
              <w:bottom w:val="single" w:sz="4" w:space="0" w:color="auto"/>
            </w:tcBorders>
          </w:tcPr>
          <w:p w14:paraId="5F578EA5" w14:textId="77777777" w:rsidR="00A1364C" w:rsidRPr="00F124C6" w:rsidRDefault="00A1364C" w:rsidP="00D02719"/>
        </w:tc>
        <w:tc>
          <w:tcPr>
            <w:tcW w:w="2273" w:type="dxa"/>
            <w:tcBorders>
              <w:bottom w:val="single" w:sz="4" w:space="0" w:color="auto"/>
            </w:tcBorders>
            <w:vAlign w:val="bottom"/>
          </w:tcPr>
          <w:p w14:paraId="3D084102"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00B2C73E" w14:textId="77777777" w:rsidR="00A1364C" w:rsidRPr="00D43AA0" w:rsidRDefault="00D43AA0" w:rsidP="000E62AA">
            <w:pPr>
              <w:spacing w:line="240" w:lineRule="atLeast"/>
              <w:jc w:val="right"/>
              <w:rPr>
                <w:sz w:val="20"/>
                <w:szCs w:val="21"/>
              </w:rPr>
            </w:pPr>
            <w:r w:rsidRPr="00D43AA0">
              <w:rPr>
                <w:sz w:val="40"/>
                <w:szCs w:val="21"/>
              </w:rPr>
              <w:t>A</w:t>
            </w:r>
            <w:r>
              <w:rPr>
                <w:sz w:val="20"/>
                <w:szCs w:val="21"/>
              </w:rPr>
              <w:t>/</w:t>
            </w:r>
            <w:proofErr w:type="spellStart"/>
            <w:r>
              <w:rPr>
                <w:sz w:val="20"/>
                <w:szCs w:val="21"/>
              </w:rPr>
              <w:t>HRC</w:t>
            </w:r>
            <w:proofErr w:type="spellEnd"/>
            <w:r>
              <w:rPr>
                <w:sz w:val="20"/>
                <w:szCs w:val="21"/>
              </w:rPr>
              <w:t>/50/</w:t>
            </w:r>
            <w:proofErr w:type="spellStart"/>
            <w:r>
              <w:rPr>
                <w:sz w:val="20"/>
                <w:szCs w:val="21"/>
              </w:rPr>
              <w:t>L.19</w:t>
            </w:r>
            <w:proofErr w:type="spellEnd"/>
          </w:p>
        </w:tc>
      </w:tr>
      <w:tr w:rsidR="00A1364C" w:rsidRPr="00F124C6" w14:paraId="72F9E567" w14:textId="77777777" w:rsidTr="000E62AA">
        <w:trPr>
          <w:trHeight w:hRule="exact" w:val="2835"/>
        </w:trPr>
        <w:tc>
          <w:tcPr>
            <w:tcW w:w="1280" w:type="dxa"/>
            <w:tcBorders>
              <w:top w:val="single" w:sz="4" w:space="0" w:color="auto"/>
              <w:bottom w:val="single" w:sz="12" w:space="0" w:color="auto"/>
            </w:tcBorders>
          </w:tcPr>
          <w:p w14:paraId="363B6B5E" w14:textId="77777777" w:rsidR="00A1364C" w:rsidRPr="00F124C6" w:rsidRDefault="00A1364C" w:rsidP="000E62AA">
            <w:pPr>
              <w:spacing w:line="120" w:lineRule="atLeast"/>
              <w:rPr>
                <w:sz w:val="10"/>
                <w:szCs w:val="10"/>
              </w:rPr>
            </w:pPr>
          </w:p>
          <w:p w14:paraId="2092BAD6" w14:textId="77777777" w:rsidR="00A1364C" w:rsidRPr="00F124C6" w:rsidRDefault="00A1364C" w:rsidP="000E62AA">
            <w:pPr>
              <w:spacing w:line="120" w:lineRule="atLeast"/>
              <w:rPr>
                <w:sz w:val="10"/>
                <w:szCs w:val="10"/>
              </w:rPr>
            </w:pPr>
            <w:r>
              <w:rPr>
                <w:rFonts w:hint="eastAsia"/>
                <w:noProof/>
              </w:rPr>
              <w:drawing>
                <wp:inline distT="0" distB="0" distL="0" distR="0" wp14:anchorId="485BF1FF" wp14:editId="0A5FA246">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816545F"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4BAF95EE" w14:textId="37323772" w:rsidR="00A1364C" w:rsidRPr="00F124C6" w:rsidRDefault="00A1364C" w:rsidP="000E62AA">
            <w:pPr>
              <w:spacing w:before="240" w:line="240" w:lineRule="atLeast"/>
              <w:rPr>
                <w:sz w:val="20"/>
              </w:rPr>
            </w:pPr>
            <w:r w:rsidRPr="00F124C6">
              <w:rPr>
                <w:sz w:val="20"/>
              </w:rPr>
              <w:t xml:space="preserve">Distr.: </w:t>
            </w:r>
            <w:r w:rsidR="00B831F6" w:rsidRPr="00B831F6">
              <w:rPr>
                <w:sz w:val="20"/>
              </w:rPr>
              <w:t>Limited</w:t>
            </w:r>
          </w:p>
          <w:p w14:paraId="2A17A800" w14:textId="7D528477" w:rsidR="00A1364C" w:rsidRPr="00F124C6" w:rsidRDefault="001E07CB" w:rsidP="007A4727">
            <w:pPr>
              <w:spacing w:line="240" w:lineRule="atLeast"/>
              <w:rPr>
                <w:sz w:val="20"/>
              </w:rPr>
            </w:pPr>
            <w:r>
              <w:rPr>
                <w:sz w:val="20"/>
              </w:rPr>
              <w:t xml:space="preserve">30 </w:t>
            </w:r>
            <w:r w:rsidRPr="001E07CB">
              <w:rPr>
                <w:sz w:val="20"/>
              </w:rPr>
              <w:t>June</w:t>
            </w:r>
            <w:r w:rsidR="008B4347">
              <w:rPr>
                <w:sz w:val="20"/>
              </w:rPr>
              <w:t xml:space="preserve"> 20</w:t>
            </w:r>
            <w:r w:rsidR="007803C3">
              <w:rPr>
                <w:sz w:val="20"/>
              </w:rPr>
              <w:t>2</w:t>
            </w:r>
            <w:r w:rsidR="007C7CBB">
              <w:rPr>
                <w:sz w:val="20"/>
              </w:rPr>
              <w:t>2</w:t>
            </w:r>
          </w:p>
          <w:p w14:paraId="6894C7FD" w14:textId="77777777" w:rsidR="00A1364C" w:rsidRPr="00F124C6" w:rsidRDefault="00A1364C" w:rsidP="000E62AA">
            <w:pPr>
              <w:spacing w:line="240" w:lineRule="atLeast"/>
              <w:rPr>
                <w:sz w:val="20"/>
              </w:rPr>
            </w:pPr>
            <w:r w:rsidRPr="00F124C6">
              <w:rPr>
                <w:sz w:val="20"/>
              </w:rPr>
              <w:t xml:space="preserve">Chinese </w:t>
            </w:r>
          </w:p>
          <w:p w14:paraId="2EC91365" w14:textId="77777777" w:rsidR="00A1364C" w:rsidRPr="00F124C6" w:rsidRDefault="00A1364C" w:rsidP="000E62AA">
            <w:pPr>
              <w:spacing w:line="240" w:lineRule="atLeast"/>
            </w:pPr>
            <w:r w:rsidRPr="00F124C6">
              <w:rPr>
                <w:sz w:val="20"/>
              </w:rPr>
              <w:t>Original: English</w:t>
            </w:r>
          </w:p>
        </w:tc>
      </w:tr>
    </w:tbl>
    <w:p w14:paraId="5FC85E22" w14:textId="77777777" w:rsidR="001E07CB" w:rsidRDefault="001E07CB" w:rsidP="00C7253F">
      <w:pPr>
        <w:spacing w:before="120"/>
        <w:rPr>
          <w:rFonts w:eastAsia="黑体"/>
          <w:sz w:val="24"/>
          <w:szCs w:val="24"/>
          <w:lang w:val="fr-CH"/>
        </w:rPr>
      </w:pPr>
      <w:r>
        <w:rPr>
          <w:rFonts w:eastAsia="黑体" w:hint="eastAsia"/>
          <w:sz w:val="24"/>
          <w:szCs w:val="24"/>
          <w:lang w:val="fr-CH"/>
        </w:rPr>
        <w:t>人权理事会</w:t>
      </w:r>
    </w:p>
    <w:p w14:paraId="19FA682B" w14:textId="77777777" w:rsidR="001E07CB" w:rsidRPr="001E07CB" w:rsidRDefault="001E07CB" w:rsidP="001E07CB">
      <w:pPr>
        <w:rPr>
          <w:rFonts w:eastAsia="黑体" w:hint="eastAsia"/>
          <w:szCs w:val="21"/>
          <w:lang w:val="fr-CH"/>
        </w:rPr>
      </w:pPr>
      <w:r w:rsidRPr="001E07CB">
        <w:rPr>
          <w:rFonts w:eastAsia="黑体" w:hint="eastAsia"/>
          <w:szCs w:val="21"/>
          <w:lang w:val="fr-CH"/>
        </w:rPr>
        <w:t>第五十届会议</w:t>
      </w:r>
    </w:p>
    <w:p w14:paraId="367B0AFE" w14:textId="77777777" w:rsidR="001E07CB" w:rsidRPr="0070724D" w:rsidRDefault="001E07CB" w:rsidP="001E07CB">
      <w:pPr>
        <w:rPr>
          <w:rFonts w:ascii="Time New Roman" w:hAnsi="Time New Roman" w:hint="eastAsia"/>
          <w:szCs w:val="21"/>
          <w:lang w:val="fr-CH"/>
        </w:rPr>
      </w:pPr>
      <w:r w:rsidRPr="0070724D">
        <w:rPr>
          <w:rFonts w:ascii="Time New Roman" w:hAnsi="Time New Roman" w:hint="eastAsia"/>
          <w:szCs w:val="21"/>
          <w:lang w:val="fr-CH"/>
        </w:rPr>
        <w:t>2022</w:t>
      </w:r>
      <w:r w:rsidRPr="0070724D">
        <w:rPr>
          <w:rFonts w:ascii="Time New Roman" w:hAnsi="Time New Roman" w:hint="eastAsia"/>
          <w:szCs w:val="21"/>
          <w:lang w:val="fr-CH"/>
        </w:rPr>
        <w:t>年</w:t>
      </w:r>
      <w:r w:rsidRPr="0070724D">
        <w:rPr>
          <w:rFonts w:ascii="Time New Roman" w:hAnsi="Time New Roman" w:hint="eastAsia"/>
          <w:szCs w:val="21"/>
          <w:lang w:val="fr-CH"/>
        </w:rPr>
        <w:t>6</w:t>
      </w:r>
      <w:r w:rsidRPr="0070724D">
        <w:rPr>
          <w:rFonts w:ascii="Time New Roman" w:hAnsi="Time New Roman" w:hint="eastAsia"/>
          <w:szCs w:val="21"/>
          <w:lang w:val="fr-CH"/>
        </w:rPr>
        <w:t>月</w:t>
      </w:r>
      <w:r w:rsidRPr="0070724D">
        <w:rPr>
          <w:rFonts w:ascii="Time New Roman" w:hAnsi="Time New Roman" w:hint="eastAsia"/>
          <w:szCs w:val="21"/>
          <w:lang w:val="fr-CH"/>
        </w:rPr>
        <w:t>13</w:t>
      </w:r>
      <w:r w:rsidRPr="0070724D">
        <w:rPr>
          <w:rFonts w:ascii="Time New Roman" w:hAnsi="Time New Roman" w:hint="eastAsia"/>
          <w:szCs w:val="21"/>
          <w:lang w:val="fr-CH"/>
        </w:rPr>
        <w:t>日至</w:t>
      </w:r>
      <w:r w:rsidRPr="0070724D">
        <w:rPr>
          <w:rFonts w:ascii="Time New Roman" w:hAnsi="Time New Roman" w:hint="eastAsia"/>
          <w:szCs w:val="21"/>
          <w:lang w:val="fr-CH"/>
        </w:rPr>
        <w:t>7</w:t>
      </w:r>
      <w:r w:rsidRPr="0070724D">
        <w:rPr>
          <w:rFonts w:ascii="Time New Roman" w:hAnsi="Time New Roman" w:hint="eastAsia"/>
          <w:szCs w:val="21"/>
          <w:lang w:val="fr-CH"/>
        </w:rPr>
        <w:t>月</w:t>
      </w:r>
      <w:r w:rsidRPr="0070724D">
        <w:rPr>
          <w:rFonts w:ascii="Time New Roman" w:hAnsi="Time New Roman" w:hint="eastAsia"/>
          <w:szCs w:val="21"/>
          <w:lang w:val="fr-CH"/>
        </w:rPr>
        <w:t>8</w:t>
      </w:r>
      <w:r w:rsidRPr="0070724D">
        <w:rPr>
          <w:rFonts w:ascii="Time New Roman" w:hAnsi="Time New Roman" w:hint="eastAsia"/>
          <w:szCs w:val="21"/>
          <w:lang w:val="fr-CH"/>
        </w:rPr>
        <w:t>日</w:t>
      </w:r>
    </w:p>
    <w:p w14:paraId="29619628" w14:textId="77777777" w:rsidR="001E07CB" w:rsidRPr="0070724D" w:rsidRDefault="001E07CB" w:rsidP="001E07CB">
      <w:pPr>
        <w:rPr>
          <w:rFonts w:ascii="Time New Roman" w:hAnsi="Time New Roman" w:hint="eastAsia"/>
          <w:szCs w:val="21"/>
          <w:lang w:val="fr-CH"/>
        </w:rPr>
      </w:pPr>
      <w:r w:rsidRPr="0070724D">
        <w:rPr>
          <w:rFonts w:ascii="Time New Roman" w:hAnsi="Time New Roman" w:hint="eastAsia"/>
          <w:szCs w:val="21"/>
          <w:lang w:val="fr-CH"/>
        </w:rPr>
        <w:t>议程项目</w:t>
      </w:r>
      <w:r w:rsidRPr="0070724D">
        <w:rPr>
          <w:rFonts w:ascii="Time New Roman" w:hAnsi="Time New Roman" w:hint="eastAsia"/>
          <w:szCs w:val="21"/>
          <w:lang w:val="fr-CH"/>
        </w:rPr>
        <w:t>2</w:t>
      </w:r>
    </w:p>
    <w:p w14:paraId="24E77E15" w14:textId="3BE03B15" w:rsidR="001E07CB" w:rsidRDefault="001E07CB" w:rsidP="001E07CB">
      <w:pPr>
        <w:rPr>
          <w:rFonts w:eastAsia="黑体"/>
          <w:lang w:val="fr-CH"/>
        </w:rPr>
      </w:pPr>
      <w:r w:rsidRPr="001E07CB">
        <w:rPr>
          <w:rFonts w:eastAsia="黑体" w:hint="eastAsia"/>
          <w:szCs w:val="21"/>
          <w:lang w:val="fr-CH"/>
        </w:rPr>
        <w:t>联合国人权事务高级专员的年度报告以及</w:t>
      </w:r>
      <w:r w:rsidR="0070724D">
        <w:rPr>
          <w:rFonts w:eastAsia="黑体"/>
          <w:szCs w:val="21"/>
          <w:lang w:val="fr-CH"/>
        </w:rPr>
        <w:br/>
      </w:r>
      <w:r w:rsidRPr="001E07CB">
        <w:rPr>
          <w:rFonts w:eastAsia="黑体" w:hint="eastAsia"/>
          <w:szCs w:val="21"/>
          <w:lang w:val="fr-CH"/>
        </w:rPr>
        <w:t>高级专员办事处的报告和秘书长的报告</w:t>
      </w:r>
    </w:p>
    <w:p w14:paraId="221885E3" w14:textId="2143C669" w:rsidR="009B5DC7" w:rsidRPr="009B5DC7" w:rsidRDefault="009B5DC7" w:rsidP="00E2006E">
      <w:pPr>
        <w:pStyle w:val="H23GC"/>
        <w:spacing w:before="440"/>
      </w:pPr>
      <w:r w:rsidRPr="009B5DC7">
        <w:rPr>
          <w:lang w:val="fr-CH"/>
        </w:rPr>
        <w:tab/>
      </w:r>
      <w:r w:rsidRPr="009B5DC7">
        <w:rPr>
          <w:lang w:val="fr-CH"/>
        </w:rPr>
        <w:tab/>
      </w:r>
      <w:r w:rsidRPr="009B5DC7">
        <w:rPr>
          <w:lang w:val="fr-CH"/>
        </w:rPr>
        <w:t>阿尔巴尼亚</w:t>
      </w:r>
      <w:r w:rsidRPr="009B5DC7">
        <w:rPr>
          <w:lang w:val="fr-CH"/>
        </w:rPr>
        <w:footnoteReference w:customMarkFollows="1" w:id="2"/>
        <w:t>*</w:t>
      </w:r>
      <w:r w:rsidR="003F13CF" w:rsidRPr="009B5DC7">
        <w:rPr>
          <w:lang w:val="fr-CH"/>
        </w:rPr>
        <w:t>、</w:t>
      </w:r>
      <w:r w:rsidRPr="009B5DC7">
        <w:rPr>
          <w:lang w:val="fr-CH"/>
        </w:rPr>
        <w:t>澳大利亚</w:t>
      </w:r>
      <w:r w:rsidR="003F13CF">
        <w:rPr>
          <w:lang w:val="fr-CH"/>
        </w:rPr>
        <w:t>*</w:t>
      </w:r>
      <w:r w:rsidR="003F13CF">
        <w:rPr>
          <w:lang w:val="fr-CH"/>
        </w:rPr>
        <w:t>、</w:t>
      </w:r>
      <w:r w:rsidRPr="009B5DC7">
        <w:rPr>
          <w:lang w:val="fr-CH"/>
        </w:rPr>
        <w:t>奥地利</w:t>
      </w:r>
      <w:r w:rsidR="003F13CF">
        <w:rPr>
          <w:lang w:val="fr-CH"/>
        </w:rPr>
        <w:t>*</w:t>
      </w:r>
      <w:r w:rsidR="003F13CF">
        <w:rPr>
          <w:lang w:val="fr-CH"/>
        </w:rPr>
        <w:t>、</w:t>
      </w:r>
      <w:r w:rsidRPr="009B5DC7">
        <w:rPr>
          <w:lang w:val="fr-CH"/>
        </w:rPr>
        <w:t>比利时</w:t>
      </w:r>
      <w:r w:rsidR="003F13CF">
        <w:rPr>
          <w:lang w:val="fr-CH"/>
        </w:rPr>
        <w:t>*</w:t>
      </w:r>
      <w:r w:rsidR="003F13CF">
        <w:rPr>
          <w:lang w:val="fr-CH"/>
        </w:rPr>
        <w:t>、</w:t>
      </w:r>
      <w:r w:rsidRPr="009B5DC7">
        <w:rPr>
          <w:lang w:val="fr-CH"/>
        </w:rPr>
        <w:t>保加利亚</w:t>
      </w:r>
      <w:r w:rsidR="003F13CF">
        <w:rPr>
          <w:lang w:val="fr-CH"/>
        </w:rPr>
        <w:t>*</w:t>
      </w:r>
      <w:r w:rsidR="003F13CF">
        <w:rPr>
          <w:lang w:val="fr-CH"/>
        </w:rPr>
        <w:t>、</w:t>
      </w:r>
      <w:r w:rsidRPr="009B5DC7">
        <w:rPr>
          <w:lang w:val="fr-CH"/>
        </w:rPr>
        <w:t>哥斯达黎加</w:t>
      </w:r>
      <w:r w:rsidR="003F13CF">
        <w:rPr>
          <w:lang w:val="fr-CH"/>
        </w:rPr>
        <w:t>*</w:t>
      </w:r>
      <w:r w:rsidR="003F13CF">
        <w:rPr>
          <w:lang w:val="fr-CH"/>
        </w:rPr>
        <w:t>、</w:t>
      </w:r>
      <w:r w:rsidRPr="003F13CF">
        <w:rPr>
          <w:spacing w:val="2"/>
          <w:lang w:val="fr-CH"/>
        </w:rPr>
        <w:t>克罗地亚</w:t>
      </w:r>
      <w:r w:rsidR="003F13CF" w:rsidRPr="003F13CF">
        <w:rPr>
          <w:spacing w:val="2"/>
          <w:lang w:val="fr-CH"/>
        </w:rPr>
        <w:t>*</w:t>
      </w:r>
      <w:r w:rsidR="003F13CF" w:rsidRPr="003F13CF">
        <w:rPr>
          <w:spacing w:val="2"/>
          <w:lang w:val="fr-CH"/>
        </w:rPr>
        <w:t>、</w:t>
      </w:r>
      <w:r w:rsidRPr="003F13CF">
        <w:rPr>
          <w:spacing w:val="2"/>
          <w:lang w:val="fr-CH"/>
        </w:rPr>
        <w:t>塞浦路斯</w:t>
      </w:r>
      <w:r w:rsidR="003F13CF" w:rsidRPr="003F13CF">
        <w:rPr>
          <w:spacing w:val="2"/>
          <w:lang w:val="fr-CH"/>
        </w:rPr>
        <w:t>*</w:t>
      </w:r>
      <w:r w:rsidR="003F13CF" w:rsidRPr="003F13CF">
        <w:rPr>
          <w:spacing w:val="2"/>
          <w:lang w:val="fr-CH"/>
        </w:rPr>
        <w:t>、</w:t>
      </w:r>
      <w:r w:rsidRPr="003F13CF">
        <w:rPr>
          <w:spacing w:val="2"/>
          <w:lang w:val="fr-CH"/>
        </w:rPr>
        <w:t>捷克、丹麦</w:t>
      </w:r>
      <w:r w:rsidR="003F13CF" w:rsidRPr="003F13CF">
        <w:rPr>
          <w:spacing w:val="2"/>
          <w:lang w:val="fr-CH"/>
        </w:rPr>
        <w:t>*</w:t>
      </w:r>
      <w:r w:rsidR="003F13CF" w:rsidRPr="003F13CF">
        <w:rPr>
          <w:spacing w:val="2"/>
          <w:lang w:val="fr-CH"/>
        </w:rPr>
        <w:t>、</w:t>
      </w:r>
      <w:r w:rsidRPr="003F13CF">
        <w:rPr>
          <w:spacing w:val="2"/>
          <w:lang w:val="fr-CH"/>
        </w:rPr>
        <w:t>爱沙尼亚</w:t>
      </w:r>
      <w:r w:rsidR="003F13CF" w:rsidRPr="003F13CF">
        <w:rPr>
          <w:spacing w:val="2"/>
          <w:lang w:val="fr-CH"/>
        </w:rPr>
        <w:t>*</w:t>
      </w:r>
      <w:r w:rsidR="003F13CF" w:rsidRPr="003F13CF">
        <w:rPr>
          <w:spacing w:val="2"/>
          <w:lang w:val="fr-CH"/>
        </w:rPr>
        <w:t>、</w:t>
      </w:r>
      <w:r w:rsidRPr="003F13CF">
        <w:rPr>
          <w:spacing w:val="2"/>
          <w:lang w:val="fr-CH"/>
        </w:rPr>
        <w:t>芬兰、法国、德国、希</w:t>
      </w:r>
      <w:r w:rsidRPr="009B5DC7">
        <w:rPr>
          <w:lang w:val="fr-CH"/>
        </w:rPr>
        <w:t>腊</w:t>
      </w:r>
      <w:r w:rsidR="003F13CF">
        <w:rPr>
          <w:lang w:val="fr-CH"/>
        </w:rPr>
        <w:t>*</w:t>
      </w:r>
      <w:r w:rsidR="003F13CF">
        <w:rPr>
          <w:lang w:val="fr-CH"/>
        </w:rPr>
        <w:t>、</w:t>
      </w:r>
      <w:r w:rsidRPr="009B5DC7">
        <w:rPr>
          <w:lang w:val="fr-CH"/>
        </w:rPr>
        <w:t>匈牙利</w:t>
      </w:r>
      <w:r w:rsidR="003F13CF">
        <w:rPr>
          <w:lang w:val="fr-CH"/>
        </w:rPr>
        <w:t>*</w:t>
      </w:r>
      <w:r w:rsidR="003F13CF">
        <w:rPr>
          <w:lang w:val="fr-CH"/>
        </w:rPr>
        <w:t>、</w:t>
      </w:r>
      <w:r w:rsidRPr="009B5DC7">
        <w:rPr>
          <w:lang w:val="fr-CH"/>
        </w:rPr>
        <w:t>冰岛</w:t>
      </w:r>
      <w:r w:rsidR="003F13CF">
        <w:rPr>
          <w:lang w:val="fr-CH"/>
        </w:rPr>
        <w:t>*</w:t>
      </w:r>
      <w:r w:rsidR="003F13CF">
        <w:rPr>
          <w:lang w:val="fr-CH"/>
        </w:rPr>
        <w:t>、</w:t>
      </w:r>
      <w:r w:rsidRPr="009B5DC7">
        <w:rPr>
          <w:lang w:val="fr-CH"/>
        </w:rPr>
        <w:t>爱尔兰</w:t>
      </w:r>
      <w:r w:rsidR="003F13CF">
        <w:rPr>
          <w:lang w:val="fr-CH"/>
        </w:rPr>
        <w:t>*</w:t>
      </w:r>
      <w:r w:rsidR="003F13CF">
        <w:rPr>
          <w:lang w:val="fr-CH"/>
        </w:rPr>
        <w:t>、</w:t>
      </w:r>
      <w:r w:rsidRPr="009B5DC7">
        <w:rPr>
          <w:lang w:val="fr-CH"/>
        </w:rPr>
        <w:t>以色列</w:t>
      </w:r>
      <w:r w:rsidR="003F13CF">
        <w:rPr>
          <w:lang w:val="fr-CH"/>
        </w:rPr>
        <w:t>*</w:t>
      </w:r>
      <w:r w:rsidR="003F13CF">
        <w:rPr>
          <w:lang w:val="fr-CH"/>
        </w:rPr>
        <w:t>、</w:t>
      </w:r>
      <w:r w:rsidRPr="009B5DC7">
        <w:rPr>
          <w:lang w:val="fr-CH"/>
        </w:rPr>
        <w:t>意大利</w:t>
      </w:r>
      <w:r w:rsidR="003F13CF">
        <w:rPr>
          <w:lang w:val="fr-CH"/>
        </w:rPr>
        <w:t>*</w:t>
      </w:r>
      <w:r w:rsidR="003F13CF">
        <w:rPr>
          <w:lang w:val="fr-CH"/>
        </w:rPr>
        <w:t>、</w:t>
      </w:r>
      <w:r w:rsidRPr="009B5DC7">
        <w:rPr>
          <w:lang w:val="fr-CH"/>
        </w:rPr>
        <w:t>拉脱维亚</w:t>
      </w:r>
      <w:r w:rsidR="003F13CF">
        <w:rPr>
          <w:lang w:val="fr-CH"/>
        </w:rPr>
        <w:t>*</w:t>
      </w:r>
      <w:r w:rsidR="003F13CF">
        <w:rPr>
          <w:lang w:val="fr-CH"/>
        </w:rPr>
        <w:t>、</w:t>
      </w:r>
      <w:r w:rsidRPr="009B5DC7">
        <w:rPr>
          <w:lang w:val="fr-CH"/>
        </w:rPr>
        <w:t>列支</w:t>
      </w:r>
      <w:r w:rsidRPr="00844DCA">
        <w:rPr>
          <w:spacing w:val="4"/>
          <w:lang w:val="fr-CH"/>
        </w:rPr>
        <w:t>敦</w:t>
      </w:r>
      <w:r w:rsidRPr="00844DCA">
        <w:rPr>
          <w:spacing w:val="-4"/>
          <w:lang w:val="fr-CH"/>
        </w:rPr>
        <w:t>士登</w:t>
      </w:r>
      <w:r w:rsidR="003F13CF" w:rsidRPr="00844DCA">
        <w:rPr>
          <w:spacing w:val="-4"/>
          <w:lang w:val="fr-CH"/>
        </w:rPr>
        <w:t>*</w:t>
      </w:r>
      <w:r w:rsidR="003F13CF" w:rsidRPr="00844DCA">
        <w:rPr>
          <w:spacing w:val="-4"/>
          <w:lang w:val="fr-CH"/>
        </w:rPr>
        <w:t>、</w:t>
      </w:r>
      <w:r w:rsidRPr="00844DCA">
        <w:rPr>
          <w:spacing w:val="-4"/>
          <w:lang w:val="fr-CH"/>
        </w:rPr>
        <w:t>立陶宛、卢森堡、马耳他</w:t>
      </w:r>
      <w:r w:rsidR="003F13CF" w:rsidRPr="00844DCA">
        <w:rPr>
          <w:spacing w:val="-4"/>
          <w:lang w:val="fr-CH"/>
        </w:rPr>
        <w:t>*</w:t>
      </w:r>
      <w:r w:rsidR="003F13CF" w:rsidRPr="00844DCA">
        <w:rPr>
          <w:spacing w:val="-4"/>
          <w:lang w:val="fr-CH"/>
        </w:rPr>
        <w:t>、</w:t>
      </w:r>
      <w:r w:rsidRPr="00844DCA">
        <w:rPr>
          <w:spacing w:val="-4"/>
          <w:lang w:val="fr-CH"/>
        </w:rPr>
        <w:t>摩纳哥</w:t>
      </w:r>
      <w:r w:rsidR="003F13CF" w:rsidRPr="00844DCA">
        <w:rPr>
          <w:spacing w:val="-4"/>
          <w:lang w:val="fr-CH"/>
        </w:rPr>
        <w:t>*</w:t>
      </w:r>
      <w:r w:rsidR="003F13CF" w:rsidRPr="00844DCA">
        <w:rPr>
          <w:spacing w:val="-4"/>
          <w:lang w:val="fr-CH"/>
        </w:rPr>
        <w:t>、</w:t>
      </w:r>
      <w:r w:rsidRPr="00844DCA">
        <w:rPr>
          <w:spacing w:val="-4"/>
          <w:lang w:val="fr-CH"/>
        </w:rPr>
        <w:t>黑山、荷兰、挪威</w:t>
      </w:r>
      <w:r w:rsidR="003F13CF" w:rsidRPr="00844DCA">
        <w:rPr>
          <w:spacing w:val="-4"/>
          <w:lang w:val="fr-CH"/>
        </w:rPr>
        <w:t>*</w:t>
      </w:r>
      <w:r w:rsidR="003F13CF" w:rsidRPr="00844DCA">
        <w:rPr>
          <w:spacing w:val="-4"/>
          <w:lang w:val="fr-CH"/>
        </w:rPr>
        <w:t>、</w:t>
      </w:r>
      <w:r w:rsidRPr="00844DCA">
        <w:rPr>
          <w:spacing w:val="-4"/>
          <w:lang w:val="fr-CH"/>
        </w:rPr>
        <w:t>波兰、</w:t>
      </w:r>
      <w:r w:rsidRPr="009B5DC7">
        <w:rPr>
          <w:lang w:val="fr-CH"/>
        </w:rPr>
        <w:t>葡萄牙</w:t>
      </w:r>
      <w:r w:rsidR="003F13CF">
        <w:rPr>
          <w:lang w:val="fr-CH"/>
        </w:rPr>
        <w:t>*</w:t>
      </w:r>
      <w:r w:rsidR="003F13CF">
        <w:rPr>
          <w:lang w:val="fr-CH"/>
        </w:rPr>
        <w:t>、</w:t>
      </w:r>
      <w:r w:rsidRPr="009B5DC7">
        <w:rPr>
          <w:lang w:val="fr-CH"/>
        </w:rPr>
        <w:t>罗马尼亚</w:t>
      </w:r>
      <w:r w:rsidR="003F13CF">
        <w:rPr>
          <w:lang w:val="fr-CH"/>
        </w:rPr>
        <w:t>*</w:t>
      </w:r>
      <w:r w:rsidR="003F13CF">
        <w:rPr>
          <w:lang w:val="fr-CH"/>
        </w:rPr>
        <w:t>、</w:t>
      </w:r>
      <w:r w:rsidRPr="009B5DC7">
        <w:rPr>
          <w:lang w:val="fr-CH"/>
        </w:rPr>
        <w:t>斯洛伐克</w:t>
      </w:r>
      <w:r w:rsidR="003F13CF">
        <w:rPr>
          <w:lang w:val="fr-CH"/>
        </w:rPr>
        <w:t>*</w:t>
      </w:r>
      <w:r w:rsidR="003F13CF">
        <w:rPr>
          <w:lang w:val="fr-CH"/>
        </w:rPr>
        <w:t>、</w:t>
      </w:r>
      <w:r w:rsidRPr="009B5DC7">
        <w:rPr>
          <w:lang w:val="fr-CH"/>
        </w:rPr>
        <w:t>斯洛文尼亚</w:t>
      </w:r>
      <w:r w:rsidR="003F13CF">
        <w:rPr>
          <w:lang w:val="fr-CH"/>
        </w:rPr>
        <w:t>*</w:t>
      </w:r>
      <w:r w:rsidR="003F13CF">
        <w:rPr>
          <w:lang w:val="fr-CH"/>
        </w:rPr>
        <w:t>、</w:t>
      </w:r>
      <w:r w:rsidRPr="009B5DC7">
        <w:rPr>
          <w:lang w:val="fr-CH"/>
        </w:rPr>
        <w:t>西班牙</w:t>
      </w:r>
      <w:r w:rsidR="003F13CF">
        <w:rPr>
          <w:lang w:val="fr-CH"/>
        </w:rPr>
        <w:t>*</w:t>
      </w:r>
      <w:r w:rsidR="003F13CF">
        <w:rPr>
          <w:lang w:val="fr-CH"/>
        </w:rPr>
        <w:t>、</w:t>
      </w:r>
      <w:r w:rsidRPr="009B5DC7">
        <w:rPr>
          <w:lang w:val="fr-CH"/>
        </w:rPr>
        <w:t>瑞典</w:t>
      </w:r>
      <w:r w:rsidR="003F13CF">
        <w:rPr>
          <w:lang w:val="fr-CH"/>
        </w:rPr>
        <w:t>*</w:t>
      </w:r>
      <w:r w:rsidR="003F13CF">
        <w:rPr>
          <w:lang w:val="fr-CH"/>
        </w:rPr>
        <w:t>、</w:t>
      </w:r>
      <w:r w:rsidRPr="009B5DC7">
        <w:rPr>
          <w:lang w:val="fr-CH"/>
        </w:rPr>
        <w:t>瑞士</w:t>
      </w:r>
      <w:r w:rsidR="003F13CF">
        <w:rPr>
          <w:lang w:val="fr-CH"/>
        </w:rPr>
        <w:t>*</w:t>
      </w:r>
      <w:r w:rsidR="003F13CF">
        <w:rPr>
          <w:lang w:val="fr-CH"/>
        </w:rPr>
        <w:t>、</w:t>
      </w:r>
      <w:r w:rsidRPr="009B5DC7">
        <w:rPr>
          <w:lang w:val="fr-CH"/>
        </w:rPr>
        <w:t>乌克兰、大不列颠及北爱尔兰联合王国、美利坚合众国：决议草案</w:t>
      </w:r>
    </w:p>
    <w:p w14:paraId="21D526C4" w14:textId="41FC43B6" w:rsidR="009B5DC7" w:rsidRPr="009B5DC7" w:rsidRDefault="00A401B5" w:rsidP="00094CA6">
      <w:pPr>
        <w:pStyle w:val="H1GC"/>
        <w:tabs>
          <w:tab w:val="left" w:pos="1843"/>
        </w:tabs>
        <w:spacing w:after="320"/>
      </w:pPr>
      <w:r>
        <w:rPr>
          <w:lang w:val="fr-CH"/>
        </w:rPr>
        <w:tab/>
      </w:r>
      <w:r>
        <w:rPr>
          <w:lang w:val="fr-CH"/>
        </w:rPr>
        <w:tab/>
      </w:r>
      <w:r w:rsidR="009B5DC7" w:rsidRPr="009B5DC7">
        <w:rPr>
          <w:lang w:val="fr-CH"/>
        </w:rPr>
        <w:t>50/…</w:t>
      </w:r>
      <w:r>
        <w:rPr>
          <w:lang w:val="fr-CH"/>
        </w:rPr>
        <w:tab/>
      </w:r>
      <w:r w:rsidR="009B5DC7" w:rsidRPr="009B5DC7">
        <w:rPr>
          <w:lang w:val="fr-CH"/>
        </w:rPr>
        <w:t>厄立特里亚</w:t>
      </w:r>
      <w:r w:rsidR="009B5DC7" w:rsidRPr="009B5DC7">
        <w:rPr>
          <w:rFonts w:hint="eastAsia"/>
          <w:lang w:val="fr-CH"/>
        </w:rPr>
        <w:t>的</w:t>
      </w:r>
      <w:r w:rsidR="009B5DC7" w:rsidRPr="009B5DC7">
        <w:rPr>
          <w:lang w:val="fr-CH"/>
        </w:rPr>
        <w:t>人权状况</w:t>
      </w:r>
    </w:p>
    <w:p w14:paraId="093CE3C1" w14:textId="575938C6" w:rsidR="009B5DC7" w:rsidRPr="009B5DC7" w:rsidRDefault="009B5DC7" w:rsidP="009B5DC7">
      <w:pPr>
        <w:pStyle w:val="SingleTxtGC"/>
      </w:pPr>
      <w:r w:rsidRPr="009B5DC7">
        <w:rPr>
          <w:lang w:val="fr-CH"/>
        </w:rPr>
        <w:tab/>
      </w:r>
      <w:r w:rsidRPr="007A6952">
        <w:rPr>
          <w:rFonts w:ascii="Time New Roman" w:eastAsia="楷体" w:hAnsi="Time New Roman"/>
          <w:lang w:val="fr-CH"/>
        </w:rPr>
        <w:t>人权理事会</w:t>
      </w:r>
      <w:r w:rsidRPr="009B5DC7">
        <w:rPr>
          <w:lang w:val="fr-CH"/>
        </w:rPr>
        <w:t>，</w:t>
      </w:r>
    </w:p>
    <w:p w14:paraId="7FFA1F94" w14:textId="7EB6491D" w:rsidR="009B5DC7" w:rsidRPr="009B5DC7" w:rsidRDefault="00E2006E" w:rsidP="009B5DC7">
      <w:pPr>
        <w:pStyle w:val="SingleTxtGC"/>
      </w:pPr>
      <w:r>
        <w:rPr>
          <w:lang w:val="fr-CH"/>
        </w:rPr>
        <w:tab/>
      </w:r>
      <w:r w:rsidR="009B5DC7" w:rsidRPr="007A6952">
        <w:rPr>
          <w:rFonts w:ascii="Time New Roman" w:eastAsia="楷体" w:hAnsi="Time New Roman"/>
          <w:lang w:val="fr-CH"/>
        </w:rPr>
        <w:t>遵循</w:t>
      </w:r>
      <w:r w:rsidR="009B5DC7" w:rsidRPr="009B5DC7">
        <w:rPr>
          <w:lang w:val="fr-CH"/>
        </w:rPr>
        <w:t>《联合国宪章》、《世界人权宣言》、国际人权两公约及其他相关国际人权文书，</w:t>
      </w:r>
    </w:p>
    <w:p w14:paraId="399A6102" w14:textId="321FE7C7" w:rsidR="009B5DC7" w:rsidRPr="009B5DC7" w:rsidRDefault="00E2006E" w:rsidP="009B5DC7">
      <w:pPr>
        <w:pStyle w:val="SingleTxtGC"/>
      </w:pPr>
      <w:r>
        <w:rPr>
          <w:lang w:val="fr-CH"/>
        </w:rPr>
        <w:tab/>
      </w:r>
      <w:r w:rsidR="009B5DC7" w:rsidRPr="007A6952">
        <w:rPr>
          <w:rFonts w:ascii="Time New Roman" w:eastAsia="楷体" w:hAnsi="Time New Roman"/>
          <w:lang w:val="fr-CH"/>
        </w:rPr>
        <w:t>回顾</w:t>
      </w:r>
      <w:r w:rsidR="009B5DC7" w:rsidRPr="009B5DC7">
        <w:rPr>
          <w:lang w:val="fr-CH"/>
        </w:rPr>
        <w:t>大会</w:t>
      </w:r>
      <w:r w:rsidR="009B5DC7" w:rsidRPr="009B5DC7">
        <w:rPr>
          <w:lang w:val="fr-CH"/>
        </w:rPr>
        <w:t>2006</w:t>
      </w:r>
      <w:r w:rsidR="009B5DC7" w:rsidRPr="009B5DC7">
        <w:rPr>
          <w:lang w:val="fr-CH"/>
        </w:rPr>
        <w:t>年</w:t>
      </w:r>
      <w:r w:rsidR="009B5DC7" w:rsidRPr="009B5DC7">
        <w:rPr>
          <w:lang w:val="fr-CH"/>
        </w:rPr>
        <w:t>3</w:t>
      </w:r>
      <w:r w:rsidR="009B5DC7" w:rsidRPr="009B5DC7">
        <w:rPr>
          <w:lang w:val="fr-CH"/>
        </w:rPr>
        <w:t>月</w:t>
      </w:r>
      <w:r w:rsidR="009B5DC7" w:rsidRPr="009B5DC7">
        <w:rPr>
          <w:lang w:val="fr-CH"/>
        </w:rPr>
        <w:t>15</w:t>
      </w:r>
      <w:r w:rsidR="009B5DC7" w:rsidRPr="009B5DC7">
        <w:rPr>
          <w:lang w:val="fr-CH"/>
        </w:rPr>
        <w:t>日第</w:t>
      </w:r>
      <w:r w:rsidR="009B5DC7" w:rsidRPr="009B5DC7">
        <w:rPr>
          <w:lang w:val="fr-CH"/>
        </w:rPr>
        <w:t>60/251</w:t>
      </w:r>
      <w:r w:rsidR="009B5DC7" w:rsidRPr="009B5DC7">
        <w:rPr>
          <w:lang w:val="fr-CH"/>
        </w:rPr>
        <w:t>号决议、人权理事会</w:t>
      </w:r>
      <w:r w:rsidR="009B5DC7" w:rsidRPr="009B5DC7">
        <w:rPr>
          <w:lang w:val="fr-CH"/>
        </w:rPr>
        <w:t>2007</w:t>
      </w:r>
      <w:r w:rsidR="009B5DC7" w:rsidRPr="009B5DC7">
        <w:rPr>
          <w:lang w:val="fr-CH"/>
        </w:rPr>
        <w:t>年</w:t>
      </w:r>
      <w:r w:rsidR="009B5DC7" w:rsidRPr="009B5DC7">
        <w:rPr>
          <w:lang w:val="fr-CH"/>
        </w:rPr>
        <w:t>6</w:t>
      </w:r>
      <w:r w:rsidR="009B5DC7" w:rsidRPr="009B5DC7">
        <w:rPr>
          <w:lang w:val="fr-CH"/>
        </w:rPr>
        <w:t>月</w:t>
      </w:r>
      <w:r w:rsidR="009B5DC7" w:rsidRPr="009B5DC7">
        <w:rPr>
          <w:lang w:val="fr-CH"/>
        </w:rPr>
        <w:t>18</w:t>
      </w:r>
      <w:r w:rsidR="009B5DC7" w:rsidRPr="009B5DC7">
        <w:rPr>
          <w:lang w:val="fr-CH"/>
        </w:rPr>
        <w:t>日</w:t>
      </w:r>
      <w:r w:rsidR="009B5DC7" w:rsidRPr="00960E6D">
        <w:rPr>
          <w:spacing w:val="-4"/>
          <w:lang w:val="fr-CH"/>
        </w:rPr>
        <w:t>第</w:t>
      </w:r>
      <w:r w:rsidR="009B5DC7" w:rsidRPr="00960E6D">
        <w:rPr>
          <w:spacing w:val="-4"/>
          <w:lang w:val="fr-CH"/>
        </w:rPr>
        <w:t>5/1</w:t>
      </w:r>
      <w:r w:rsidR="009B5DC7" w:rsidRPr="00960E6D">
        <w:rPr>
          <w:spacing w:val="-4"/>
          <w:lang w:val="fr-CH"/>
        </w:rPr>
        <w:t>号和第</w:t>
      </w:r>
      <w:r w:rsidR="009B5DC7" w:rsidRPr="00960E6D">
        <w:rPr>
          <w:spacing w:val="-4"/>
          <w:lang w:val="fr-CH"/>
        </w:rPr>
        <w:t>5/2</w:t>
      </w:r>
      <w:r w:rsidR="009B5DC7" w:rsidRPr="00960E6D">
        <w:rPr>
          <w:spacing w:val="-4"/>
          <w:lang w:val="fr-CH"/>
        </w:rPr>
        <w:t>号决议、非洲人权和民族权委员会第</w:t>
      </w:r>
      <w:r w:rsidR="009B5DC7" w:rsidRPr="00960E6D">
        <w:rPr>
          <w:spacing w:val="-4"/>
          <w:lang w:val="fr-CH"/>
        </w:rPr>
        <w:t>91</w:t>
      </w:r>
      <w:r w:rsidR="009B5DC7" w:rsidRPr="00960E6D">
        <w:rPr>
          <w:spacing w:val="-4"/>
          <w:lang w:val="fr-CH"/>
        </w:rPr>
        <w:t>号决议及第</w:t>
      </w:r>
      <w:r w:rsidR="009B5DC7" w:rsidRPr="00960E6D">
        <w:rPr>
          <w:spacing w:val="-4"/>
          <w:lang w:val="fr-CH"/>
        </w:rPr>
        <w:t>250/2002</w:t>
      </w:r>
      <w:r w:rsidR="009B5DC7" w:rsidRPr="00960E6D">
        <w:rPr>
          <w:spacing w:val="-4"/>
          <w:lang w:val="fr-CH"/>
        </w:rPr>
        <w:t>号、</w:t>
      </w:r>
      <w:r w:rsidR="009B5DC7" w:rsidRPr="00960E6D">
        <w:rPr>
          <w:spacing w:val="4"/>
          <w:lang w:val="fr-CH"/>
        </w:rPr>
        <w:t>第</w:t>
      </w:r>
      <w:r w:rsidR="009B5DC7" w:rsidRPr="00960E6D">
        <w:rPr>
          <w:spacing w:val="4"/>
          <w:lang w:val="fr-CH"/>
        </w:rPr>
        <w:t>275/2003</w:t>
      </w:r>
      <w:r w:rsidR="009B5DC7" w:rsidRPr="00960E6D">
        <w:rPr>
          <w:spacing w:val="4"/>
          <w:lang w:val="fr-CH"/>
        </w:rPr>
        <w:t>号和第</w:t>
      </w:r>
      <w:r w:rsidR="009B5DC7" w:rsidRPr="00960E6D">
        <w:rPr>
          <w:spacing w:val="4"/>
          <w:lang w:val="fr-CH"/>
        </w:rPr>
        <w:t>428/12</w:t>
      </w:r>
      <w:r w:rsidR="009B5DC7" w:rsidRPr="00960E6D">
        <w:rPr>
          <w:spacing w:val="4"/>
          <w:lang w:val="fr-CH"/>
        </w:rPr>
        <w:t>号决定以及理事会以往关于厄立特里亚人权状况的所</w:t>
      </w:r>
      <w:r w:rsidR="009B5DC7" w:rsidRPr="009B5DC7">
        <w:rPr>
          <w:lang w:val="fr-CH"/>
        </w:rPr>
        <w:t>有决议，</w:t>
      </w:r>
    </w:p>
    <w:p w14:paraId="72886776" w14:textId="0D0B9C15" w:rsidR="009B5DC7" w:rsidRPr="009B5DC7" w:rsidRDefault="00E2006E" w:rsidP="009B5DC7">
      <w:pPr>
        <w:pStyle w:val="SingleTxtGC"/>
      </w:pPr>
      <w:r>
        <w:rPr>
          <w:lang w:val="fr-CH"/>
        </w:rPr>
        <w:tab/>
      </w:r>
      <w:r w:rsidR="009B5DC7" w:rsidRPr="007A6952">
        <w:rPr>
          <w:rFonts w:ascii="Time New Roman" w:eastAsia="楷体" w:hAnsi="Time New Roman"/>
          <w:lang w:val="fr-CH"/>
        </w:rPr>
        <w:t>注意到</w:t>
      </w:r>
      <w:r w:rsidR="009B5DC7" w:rsidRPr="009B5DC7">
        <w:rPr>
          <w:lang w:val="fr-CH"/>
        </w:rPr>
        <w:t>区域事态发展及其影响，包括对厄立特里亚人权的影响，</w:t>
      </w:r>
    </w:p>
    <w:p w14:paraId="75F5FC9F" w14:textId="63A298AE" w:rsidR="009B5DC7" w:rsidRPr="009B5DC7" w:rsidRDefault="00E2006E" w:rsidP="009B5DC7">
      <w:pPr>
        <w:pStyle w:val="SingleTxtGC"/>
      </w:pPr>
      <w:r>
        <w:rPr>
          <w:lang w:val="fr-CH"/>
        </w:rPr>
        <w:tab/>
      </w:r>
      <w:r w:rsidR="009B5DC7" w:rsidRPr="008679BB">
        <w:rPr>
          <w:rFonts w:ascii="Time New Roman" w:eastAsia="楷体" w:hAnsi="Time New Roman"/>
          <w:spacing w:val="-4"/>
          <w:lang w:val="fr-CH"/>
        </w:rPr>
        <w:t>表示深为关切</w:t>
      </w:r>
      <w:r w:rsidR="009B5DC7" w:rsidRPr="008679BB">
        <w:rPr>
          <w:spacing w:val="-4"/>
          <w:lang w:val="fr-CH"/>
        </w:rPr>
        <w:t>厄立特里亚人权状况特别报告员在其报告</w:t>
      </w:r>
      <w:r w:rsidR="009B5DC7" w:rsidRPr="008679BB">
        <w:rPr>
          <w:spacing w:val="-4"/>
          <w:vertAlign w:val="superscript"/>
          <w:lang w:val="fr-CH"/>
        </w:rPr>
        <w:footnoteReference w:id="3"/>
      </w:r>
      <w:r w:rsidR="00CD4D33" w:rsidRPr="008679BB">
        <w:rPr>
          <w:rFonts w:hint="eastAsia"/>
          <w:spacing w:val="-4"/>
          <w:lang w:val="fr-CH"/>
        </w:rPr>
        <w:t xml:space="preserve"> </w:t>
      </w:r>
      <w:r w:rsidR="009B5DC7" w:rsidRPr="008679BB">
        <w:rPr>
          <w:spacing w:val="-4"/>
          <w:lang w:val="fr-CH"/>
        </w:rPr>
        <w:t>中概述的正在发生的</w:t>
      </w:r>
      <w:r w:rsidR="009B5DC7" w:rsidRPr="009B5DC7">
        <w:rPr>
          <w:lang w:val="fr-CH"/>
        </w:rPr>
        <w:t>侵犯和践踏人权行为，</w:t>
      </w:r>
      <w:r w:rsidR="009B5DC7" w:rsidRPr="009B5DC7" w:rsidDel="00033FD7">
        <w:rPr>
          <w:vertAlign w:val="superscript"/>
          <w:lang w:val="fr-CH"/>
        </w:rPr>
        <w:t xml:space="preserve"> </w:t>
      </w:r>
    </w:p>
    <w:p w14:paraId="78E9492F" w14:textId="7D079D59" w:rsidR="009B5DC7" w:rsidRPr="009B5DC7" w:rsidRDefault="00E2006E" w:rsidP="009B5DC7">
      <w:pPr>
        <w:pStyle w:val="SingleTxtGC"/>
      </w:pPr>
      <w:r>
        <w:rPr>
          <w:lang w:val="fr-CH"/>
        </w:rPr>
        <w:tab/>
      </w:r>
      <w:r w:rsidR="009B5DC7" w:rsidRPr="009B5DC7">
        <w:rPr>
          <w:lang w:val="fr-CH"/>
        </w:rPr>
        <w:t>1.</w:t>
      </w:r>
      <w:r w:rsidR="009B5DC7" w:rsidRPr="009B5DC7">
        <w:rPr>
          <w:lang w:val="fr-CH"/>
        </w:rPr>
        <w:tab/>
      </w:r>
      <w:r w:rsidR="009B5DC7" w:rsidRPr="007A6952">
        <w:rPr>
          <w:rFonts w:ascii="Time New Roman" w:eastAsia="楷体" w:hAnsi="Time New Roman"/>
          <w:lang w:val="fr-CH"/>
        </w:rPr>
        <w:t>欢迎</w:t>
      </w:r>
      <w:r w:rsidR="009B5DC7" w:rsidRPr="009B5DC7">
        <w:rPr>
          <w:lang w:val="fr-CH"/>
        </w:rPr>
        <w:t>厄立特里亚人权状况特别报告员的报告及其中的结论；</w:t>
      </w:r>
    </w:p>
    <w:p w14:paraId="28A97FCB" w14:textId="282C6CA6" w:rsidR="009B5DC7" w:rsidRPr="009B5DC7" w:rsidRDefault="00E2006E" w:rsidP="009B5DC7">
      <w:pPr>
        <w:pStyle w:val="SingleTxtGC"/>
      </w:pPr>
      <w:r>
        <w:rPr>
          <w:lang w:val="fr-CH"/>
        </w:rPr>
        <w:tab/>
      </w:r>
      <w:r w:rsidR="009B5DC7" w:rsidRPr="009B5DC7">
        <w:rPr>
          <w:lang w:val="fr-CH"/>
        </w:rPr>
        <w:t>2.</w:t>
      </w:r>
      <w:r w:rsidR="009B5DC7" w:rsidRPr="009B5DC7">
        <w:rPr>
          <w:lang w:val="fr-CH"/>
        </w:rPr>
        <w:tab/>
      </w:r>
      <w:r w:rsidR="009B5DC7" w:rsidRPr="00C12C92">
        <w:rPr>
          <w:rFonts w:ascii="Time New Roman" w:eastAsia="楷体" w:hAnsi="Time New Roman"/>
          <w:lang w:val="fr-CH"/>
        </w:rPr>
        <w:t>决定</w:t>
      </w:r>
      <w:r w:rsidR="009B5DC7" w:rsidRPr="009B5DC7">
        <w:rPr>
          <w:lang w:val="fr-CH"/>
        </w:rPr>
        <w:t>将厄立特里亚人权状况特别报告员的</w:t>
      </w:r>
      <w:r w:rsidR="009B5DC7" w:rsidRPr="009B5DC7">
        <w:rPr>
          <w:rFonts w:hint="eastAsia"/>
          <w:lang w:val="fr-CH"/>
        </w:rPr>
        <w:t>任务</w:t>
      </w:r>
      <w:r w:rsidR="009B5DC7" w:rsidRPr="009B5DC7">
        <w:rPr>
          <w:lang w:val="fr-CH"/>
        </w:rPr>
        <w:t>再延长一年；</w:t>
      </w:r>
    </w:p>
    <w:p w14:paraId="099861FF" w14:textId="4B50E5F5" w:rsidR="009B5DC7" w:rsidRPr="009B5DC7" w:rsidRDefault="00E2006E" w:rsidP="009B5DC7">
      <w:pPr>
        <w:pStyle w:val="SingleTxtGC"/>
      </w:pPr>
      <w:r>
        <w:rPr>
          <w:lang w:val="fr-CH"/>
        </w:rPr>
        <w:lastRenderedPageBreak/>
        <w:tab/>
      </w:r>
      <w:r w:rsidR="009B5DC7" w:rsidRPr="009B5DC7">
        <w:rPr>
          <w:lang w:val="fr-CH"/>
        </w:rPr>
        <w:t>3.</w:t>
      </w:r>
      <w:r w:rsidR="009B5DC7" w:rsidRPr="009B5DC7">
        <w:rPr>
          <w:lang w:val="fr-CH"/>
        </w:rPr>
        <w:tab/>
      </w:r>
      <w:r w:rsidR="009B5DC7" w:rsidRPr="008679BB">
        <w:rPr>
          <w:rFonts w:ascii="Time New Roman" w:eastAsia="楷体" w:hAnsi="Time New Roman"/>
          <w:spacing w:val="-2"/>
          <w:lang w:val="fr-CH"/>
        </w:rPr>
        <w:t>请</w:t>
      </w:r>
      <w:r w:rsidR="009B5DC7" w:rsidRPr="008679BB">
        <w:rPr>
          <w:spacing w:val="-2"/>
          <w:lang w:val="fr-CH"/>
        </w:rPr>
        <w:t>特别报告员向人权理事会第五十三届会议和大会第七十七届会议提交</w:t>
      </w:r>
      <w:r w:rsidR="009B5DC7" w:rsidRPr="009B5DC7">
        <w:rPr>
          <w:rFonts w:hint="eastAsia"/>
          <w:lang w:val="fr-CH"/>
        </w:rPr>
        <w:t>并介绍</w:t>
      </w:r>
      <w:r w:rsidR="009B5DC7" w:rsidRPr="009B5DC7">
        <w:rPr>
          <w:lang w:val="fr-CH"/>
        </w:rPr>
        <w:t>一份书面报告；</w:t>
      </w:r>
    </w:p>
    <w:p w14:paraId="35F41F8C" w14:textId="7992D70B" w:rsidR="009B5DC7" w:rsidRPr="009B5DC7" w:rsidRDefault="00E2006E" w:rsidP="009B5DC7">
      <w:pPr>
        <w:pStyle w:val="SingleTxtGC"/>
      </w:pPr>
      <w:r>
        <w:rPr>
          <w:lang w:val="fr-CH"/>
        </w:rPr>
        <w:tab/>
      </w:r>
      <w:r w:rsidR="009B5DC7" w:rsidRPr="009B5DC7">
        <w:rPr>
          <w:lang w:val="fr-CH"/>
        </w:rPr>
        <w:t>4.</w:t>
      </w:r>
      <w:r w:rsidR="009B5DC7" w:rsidRPr="009B5DC7">
        <w:rPr>
          <w:lang w:val="fr-CH"/>
        </w:rPr>
        <w:tab/>
      </w:r>
      <w:r w:rsidR="009B5DC7" w:rsidRPr="006039F1">
        <w:rPr>
          <w:rFonts w:ascii="Time New Roman" w:eastAsia="楷体" w:hAnsi="Time New Roman"/>
          <w:spacing w:val="-2"/>
          <w:lang w:val="fr-CH"/>
        </w:rPr>
        <w:t>决定</w:t>
      </w:r>
      <w:r w:rsidR="009B5DC7" w:rsidRPr="006039F1">
        <w:rPr>
          <w:spacing w:val="-2"/>
          <w:lang w:val="fr-CH"/>
        </w:rPr>
        <w:t>在第五十二届会议期间就厄立特里亚人权状况举行强化互动对话，</w:t>
      </w:r>
      <w:r w:rsidR="009B5DC7" w:rsidRPr="006039F1">
        <w:rPr>
          <w:spacing w:val="2"/>
          <w:lang w:val="fr-CH"/>
        </w:rPr>
        <w:t>除其他外，请特别报告员、联合国人权事务高级专员办事处、民间社会和其他相</w:t>
      </w:r>
      <w:r w:rsidR="009B5DC7" w:rsidRPr="009B5DC7">
        <w:rPr>
          <w:lang w:val="fr-CH"/>
        </w:rPr>
        <w:t>关利益攸关方参加；</w:t>
      </w:r>
    </w:p>
    <w:p w14:paraId="716B0244" w14:textId="1150C88B" w:rsidR="009B5DC7" w:rsidRPr="009B5DC7" w:rsidRDefault="00E2006E" w:rsidP="009B5DC7">
      <w:pPr>
        <w:pStyle w:val="SingleTxtGC"/>
      </w:pPr>
      <w:r w:rsidRPr="002F34D0">
        <w:rPr>
          <w:spacing w:val="4"/>
          <w:lang w:val="fr-CH"/>
        </w:rPr>
        <w:tab/>
      </w:r>
      <w:r w:rsidR="009B5DC7" w:rsidRPr="002F34D0">
        <w:rPr>
          <w:spacing w:val="4"/>
          <w:lang w:val="fr-CH"/>
        </w:rPr>
        <w:t>5.</w:t>
      </w:r>
      <w:r w:rsidR="009B5DC7" w:rsidRPr="002F34D0">
        <w:rPr>
          <w:spacing w:val="4"/>
          <w:lang w:val="fr-CH"/>
        </w:rPr>
        <w:tab/>
      </w:r>
      <w:r w:rsidR="009B5DC7" w:rsidRPr="002F34D0">
        <w:rPr>
          <w:rFonts w:ascii="Time New Roman" w:eastAsia="楷体" w:hAnsi="Time New Roman"/>
          <w:spacing w:val="4"/>
          <w:lang w:val="fr-CH"/>
        </w:rPr>
        <w:t>促请</w:t>
      </w:r>
      <w:r w:rsidR="009B5DC7" w:rsidRPr="002F34D0">
        <w:rPr>
          <w:spacing w:val="4"/>
          <w:lang w:val="fr-CH"/>
        </w:rPr>
        <w:t>厄立特里亚政府与特别报告员充分合作，包括准许特别报告</w:t>
      </w:r>
      <w:proofErr w:type="gramStart"/>
      <w:r w:rsidR="009B5DC7" w:rsidRPr="002F34D0">
        <w:rPr>
          <w:spacing w:val="4"/>
          <w:lang w:val="fr-CH"/>
        </w:rPr>
        <w:t>员访</w:t>
      </w:r>
      <w:r w:rsidR="009B5DC7" w:rsidRPr="009B5DC7">
        <w:rPr>
          <w:lang w:val="fr-CH"/>
        </w:rPr>
        <w:t>问</w:t>
      </w:r>
      <w:proofErr w:type="gramEnd"/>
      <w:r w:rsidR="009B5DC7" w:rsidRPr="009B5DC7">
        <w:rPr>
          <w:lang w:val="fr-CH"/>
        </w:rPr>
        <w:t>该国，并致力于在落实特别报告员报告所载建议以及</w:t>
      </w:r>
      <w:r w:rsidR="009B5DC7" w:rsidRPr="009B5DC7">
        <w:rPr>
          <w:lang w:val="fr-CH"/>
        </w:rPr>
        <w:t>2019</w:t>
      </w:r>
      <w:r w:rsidR="009B5DC7" w:rsidRPr="009B5DC7">
        <w:rPr>
          <w:lang w:val="fr-CH"/>
        </w:rPr>
        <w:t>年提出的基准和相关指标方面取得进展，即：</w:t>
      </w:r>
      <w:r w:rsidR="009B5DC7" w:rsidRPr="009B5DC7">
        <w:rPr>
          <w:vertAlign w:val="superscript"/>
          <w:lang w:val="fr-CH"/>
        </w:rPr>
        <w:footnoteReference w:id="4"/>
      </w:r>
    </w:p>
    <w:p w14:paraId="3142E4B0" w14:textId="51595BCD" w:rsidR="009B5DC7" w:rsidRPr="009B5DC7" w:rsidRDefault="009B5DC7" w:rsidP="009B5DC7">
      <w:pPr>
        <w:pStyle w:val="SingleTxtGC"/>
        <w:numPr>
          <w:ilvl w:val="0"/>
          <w:numId w:val="12"/>
        </w:numPr>
      </w:pPr>
      <w:r w:rsidRPr="009B5DC7">
        <w:rPr>
          <w:lang w:val="fr-CH"/>
        </w:rPr>
        <w:t>在促进法治和加强国家司法和执法机构方面有所改进；</w:t>
      </w:r>
    </w:p>
    <w:p w14:paraId="6E4C02AF" w14:textId="302822FC" w:rsidR="009B5DC7" w:rsidRPr="009B5DC7" w:rsidRDefault="009B5DC7" w:rsidP="009B5DC7">
      <w:pPr>
        <w:pStyle w:val="SingleTxtGC"/>
        <w:numPr>
          <w:ilvl w:val="0"/>
          <w:numId w:val="12"/>
        </w:numPr>
      </w:pPr>
      <w:r w:rsidRPr="009B5DC7">
        <w:rPr>
          <w:lang w:val="fr-CH"/>
        </w:rPr>
        <w:t>明确承诺对国民役</w:t>
      </w:r>
      <w:r w:rsidRPr="009B5DC7">
        <w:rPr>
          <w:lang w:val="fr-CH"/>
        </w:rPr>
        <w:t>/</w:t>
      </w:r>
      <w:r w:rsidRPr="009B5DC7">
        <w:rPr>
          <w:lang w:val="fr-CH"/>
        </w:rPr>
        <w:t>兵役制度实行改革；</w:t>
      </w:r>
    </w:p>
    <w:p w14:paraId="750FF01A" w14:textId="0ED2FDC2" w:rsidR="009B5DC7" w:rsidRPr="009B5DC7" w:rsidRDefault="009B5DC7" w:rsidP="009B5DC7">
      <w:pPr>
        <w:pStyle w:val="SingleTxtGC"/>
        <w:numPr>
          <w:ilvl w:val="0"/>
          <w:numId w:val="12"/>
        </w:numPr>
      </w:pPr>
      <w:r w:rsidRPr="002F34D0">
        <w:rPr>
          <w:spacing w:val="-2"/>
          <w:lang w:val="fr-CH"/>
        </w:rPr>
        <w:t>加大努力尊重、保护和实现宗教或信仰、和平集会、结社、意见和表达</w:t>
      </w:r>
      <w:r w:rsidRPr="009B5DC7">
        <w:rPr>
          <w:lang w:val="fr-CH"/>
        </w:rPr>
        <w:t>自由的权利，包括媒体人员的权利，并加大努力结束宗教和种族歧视；</w:t>
      </w:r>
    </w:p>
    <w:p w14:paraId="7F7B1173" w14:textId="4F5DB7A5" w:rsidR="009B5DC7" w:rsidRPr="009B5DC7" w:rsidRDefault="009B5DC7" w:rsidP="009B5DC7">
      <w:pPr>
        <w:pStyle w:val="SingleTxtGC"/>
        <w:numPr>
          <w:ilvl w:val="0"/>
          <w:numId w:val="12"/>
        </w:numPr>
      </w:pPr>
      <w:r w:rsidRPr="00154355">
        <w:rPr>
          <w:spacing w:val="-2"/>
          <w:lang w:val="fr-CH"/>
        </w:rPr>
        <w:t>明确承诺解决一切形式的性暴力和性别暴力，并促进妇女和女童的权利</w:t>
      </w:r>
      <w:r w:rsidRPr="009B5DC7">
        <w:rPr>
          <w:lang w:val="fr-CH"/>
        </w:rPr>
        <w:t>以及性别平等；</w:t>
      </w:r>
    </w:p>
    <w:p w14:paraId="2F595A4C" w14:textId="595B094F" w:rsidR="009B5DC7" w:rsidRPr="009B5DC7" w:rsidRDefault="009B5DC7" w:rsidP="009B5DC7">
      <w:pPr>
        <w:pStyle w:val="SingleTxtGC"/>
        <w:numPr>
          <w:ilvl w:val="0"/>
          <w:numId w:val="12"/>
        </w:numPr>
      </w:pPr>
      <w:r w:rsidRPr="009B5DC7">
        <w:rPr>
          <w:lang w:val="fr-CH"/>
        </w:rPr>
        <w:t>加强与联合国专门人权机构、国际机构和非洲人权和民族权委员会的合作；</w:t>
      </w:r>
    </w:p>
    <w:p w14:paraId="11E9D048" w14:textId="632A4699" w:rsidR="009B5DC7" w:rsidRPr="009B5DC7" w:rsidRDefault="00E2006E" w:rsidP="009B5DC7">
      <w:pPr>
        <w:pStyle w:val="SingleTxtGC"/>
      </w:pPr>
      <w:r>
        <w:rPr>
          <w:lang w:val="fr-CH"/>
        </w:rPr>
        <w:tab/>
      </w:r>
      <w:r w:rsidR="009B5DC7" w:rsidRPr="009B5DC7">
        <w:rPr>
          <w:lang w:val="fr-CH"/>
        </w:rPr>
        <w:t>6.</w:t>
      </w:r>
      <w:r w:rsidR="009B5DC7" w:rsidRPr="009B5DC7">
        <w:rPr>
          <w:lang w:val="fr-CH"/>
        </w:rPr>
        <w:tab/>
      </w:r>
      <w:r w:rsidR="009B5DC7" w:rsidRPr="00C12C92">
        <w:rPr>
          <w:rFonts w:ascii="Time New Roman" w:eastAsia="楷体" w:hAnsi="Time New Roman"/>
          <w:spacing w:val="-2"/>
          <w:lang w:val="fr-CH"/>
        </w:rPr>
        <w:t>鼓励</w:t>
      </w:r>
      <w:r w:rsidR="009B5DC7" w:rsidRPr="00C12C92">
        <w:rPr>
          <w:spacing w:val="-2"/>
          <w:lang w:val="fr-CH"/>
        </w:rPr>
        <w:t>厄立特里亚政府落实该国在第三轮普遍定期审议期间接受的建议；</w:t>
      </w:r>
    </w:p>
    <w:p w14:paraId="51E8163F" w14:textId="67E34E12" w:rsidR="009B5DC7" w:rsidRPr="009B5DC7" w:rsidRDefault="00E2006E" w:rsidP="009B5DC7">
      <w:pPr>
        <w:pStyle w:val="SingleTxtGC"/>
      </w:pPr>
      <w:r>
        <w:rPr>
          <w:lang w:val="fr-CH"/>
        </w:rPr>
        <w:tab/>
      </w:r>
      <w:r w:rsidR="009B5DC7" w:rsidRPr="009B5DC7">
        <w:rPr>
          <w:lang w:val="fr-CH"/>
        </w:rPr>
        <w:t>7.</w:t>
      </w:r>
      <w:r w:rsidR="009B5DC7" w:rsidRPr="009B5DC7">
        <w:rPr>
          <w:lang w:val="fr-CH"/>
        </w:rPr>
        <w:tab/>
      </w:r>
      <w:r w:rsidR="009B5DC7" w:rsidRPr="00C12C92">
        <w:rPr>
          <w:rFonts w:ascii="Time New Roman" w:eastAsia="楷体" w:hAnsi="Time New Roman"/>
          <w:lang w:val="fr-CH"/>
        </w:rPr>
        <w:t>请</w:t>
      </w:r>
      <w:r w:rsidR="009B5DC7" w:rsidRPr="009B5DC7">
        <w:rPr>
          <w:lang w:val="fr-CH"/>
        </w:rPr>
        <w:t>秘书长向特别报告员提供履行任务所需的一切信息和资源；</w:t>
      </w:r>
    </w:p>
    <w:p w14:paraId="77E286D8" w14:textId="6B31F29B" w:rsidR="00D43AA0" w:rsidRDefault="00E2006E" w:rsidP="009B5DC7">
      <w:pPr>
        <w:pStyle w:val="SingleTxtGC"/>
        <w:rPr>
          <w:lang w:val="fr-CH"/>
        </w:rPr>
      </w:pPr>
      <w:r>
        <w:rPr>
          <w:lang w:val="fr-CH"/>
        </w:rPr>
        <w:tab/>
      </w:r>
      <w:r w:rsidR="009B5DC7" w:rsidRPr="009B5DC7">
        <w:rPr>
          <w:lang w:val="fr-CH"/>
        </w:rPr>
        <w:t>8.</w:t>
      </w:r>
      <w:r w:rsidR="009B5DC7" w:rsidRPr="009B5DC7">
        <w:rPr>
          <w:lang w:val="fr-CH"/>
        </w:rPr>
        <w:tab/>
      </w:r>
      <w:r w:rsidR="009B5DC7" w:rsidRPr="00C12C92">
        <w:rPr>
          <w:rFonts w:ascii="Time New Roman" w:eastAsia="楷体" w:hAnsi="Time New Roman"/>
          <w:lang w:val="fr-CH"/>
        </w:rPr>
        <w:t>决定</w:t>
      </w:r>
      <w:r w:rsidR="009B5DC7" w:rsidRPr="009B5DC7">
        <w:rPr>
          <w:lang w:val="fr-CH"/>
        </w:rPr>
        <w:t>继续</w:t>
      </w:r>
      <w:r w:rsidR="009B5DC7" w:rsidRPr="009B5DC7">
        <w:rPr>
          <w:rFonts w:hint="eastAsia"/>
          <w:lang w:val="fr-CH"/>
        </w:rPr>
        <w:t>处理此事</w:t>
      </w:r>
      <w:r w:rsidR="009B5DC7" w:rsidRPr="009B5DC7">
        <w:rPr>
          <w:lang w:val="fr-CH"/>
        </w:rPr>
        <w:t>。</w:t>
      </w:r>
    </w:p>
    <w:p w14:paraId="5FF064FD" w14:textId="77777777" w:rsidR="00852CC3" w:rsidRPr="002D6A9C" w:rsidRDefault="00852CC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52CC3"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4EB13" w14:textId="77777777" w:rsidR="00FE1B9D" w:rsidRPr="000D319F" w:rsidRDefault="00FE1B9D" w:rsidP="000D319F">
      <w:pPr>
        <w:pStyle w:val="af0"/>
        <w:spacing w:after="240"/>
        <w:ind w:left="907"/>
        <w:rPr>
          <w:rFonts w:asciiTheme="majorBidi" w:eastAsia="宋体" w:hAnsiTheme="majorBidi" w:cstheme="majorBidi"/>
          <w:sz w:val="21"/>
          <w:szCs w:val="21"/>
          <w:lang w:val="en-US"/>
        </w:rPr>
      </w:pPr>
    </w:p>
    <w:p w14:paraId="5FEB1483" w14:textId="77777777" w:rsidR="00FE1B9D" w:rsidRPr="000D319F" w:rsidRDefault="00FE1B9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46E0F03" w14:textId="77777777" w:rsidR="00FE1B9D" w:rsidRPr="000D319F" w:rsidRDefault="00FE1B9D" w:rsidP="000D319F">
      <w:pPr>
        <w:pStyle w:val="af0"/>
      </w:pPr>
    </w:p>
  </w:endnote>
  <w:endnote w:type="continuationNotice" w:id="1">
    <w:p w14:paraId="5F605D77" w14:textId="77777777" w:rsidR="00FE1B9D" w:rsidRDefault="00FE1B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732E2" w14:textId="77777777" w:rsidR="00D43AA0" w:rsidRPr="00D43AA0" w:rsidRDefault="00D43AA0" w:rsidP="00D43AA0">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43AA0">
      <w:rPr>
        <w:rStyle w:val="af2"/>
        <w:b w:val="0"/>
        <w:snapToGrid w:val="0"/>
        <w:sz w:val="16"/>
      </w:rPr>
      <w:t>GE.22</w:t>
    </w:r>
    <w:proofErr w:type="spellEnd"/>
    <w:r w:rsidRPr="00D43AA0">
      <w:rPr>
        <w:rStyle w:val="af2"/>
        <w:b w:val="0"/>
        <w:snapToGrid w:val="0"/>
        <w:sz w:val="16"/>
      </w:rPr>
      <w:t>-10264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F361D" w14:textId="77777777" w:rsidR="00D43AA0" w:rsidRPr="00D43AA0" w:rsidRDefault="00D43AA0" w:rsidP="00D43AA0">
    <w:pPr>
      <w:pStyle w:val="af0"/>
      <w:tabs>
        <w:tab w:val="right" w:pos="9638"/>
      </w:tabs>
      <w:rPr>
        <w:rStyle w:val="af2"/>
      </w:rPr>
    </w:pPr>
    <w:proofErr w:type="spellStart"/>
    <w:r>
      <w:t>GE.22</w:t>
    </w:r>
    <w:proofErr w:type="spellEnd"/>
    <w:r>
      <w:t>-10264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57FFB" w14:textId="04A2E81B" w:rsidR="00056632" w:rsidRPr="00487939" w:rsidRDefault="00D43AA0"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4CDE5F0" wp14:editId="39FAE51B">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-10264</w:t>
    </w:r>
    <w:r w:rsidR="00731A42" w:rsidRPr="00EE277A">
      <w:rPr>
        <w:sz w:val="20"/>
        <w:lang w:eastAsia="zh-CN"/>
      </w:rPr>
      <w:t xml:space="preserve"> (C)</w:t>
    </w:r>
    <w:r w:rsidR="008B4347">
      <w:rPr>
        <w:sz w:val="20"/>
        <w:lang w:eastAsia="zh-CN"/>
      </w:rPr>
      <w:tab/>
      <w:t>0</w:t>
    </w:r>
    <w:r>
      <w:rPr>
        <w:sz w:val="20"/>
        <w:lang w:eastAsia="zh-CN"/>
      </w:rPr>
      <w:t>1</w:t>
    </w:r>
    <w:r w:rsidR="008B4347">
      <w:rPr>
        <w:sz w:val="20"/>
        <w:lang w:eastAsia="zh-CN"/>
      </w:rPr>
      <w:t>0</w:t>
    </w:r>
    <w:r>
      <w:rPr>
        <w:sz w:val="20"/>
        <w:lang w:eastAsia="zh-CN"/>
      </w:rPr>
      <w:t>7</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731A42" w:rsidRPr="00EE277A">
      <w:rPr>
        <w:sz w:val="20"/>
        <w:lang w:eastAsia="zh-CN"/>
      </w:rPr>
      <w:t>0</w:t>
    </w:r>
    <w:r>
      <w:rPr>
        <w:sz w:val="20"/>
        <w:lang w:eastAsia="zh-CN"/>
      </w:rPr>
      <w:t>1</w:t>
    </w:r>
    <w:r w:rsidR="00731A42">
      <w:rPr>
        <w:sz w:val="20"/>
        <w:lang w:eastAsia="zh-CN"/>
      </w:rPr>
      <w:t>0</w:t>
    </w:r>
    <w:r>
      <w:rPr>
        <w:sz w:val="20"/>
        <w:lang w:eastAsia="zh-CN"/>
      </w:rPr>
      <w:t>7</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69340A22" wp14:editId="0C75A594">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E8895" w14:textId="77777777" w:rsidR="00FE1B9D" w:rsidRPr="000157B1" w:rsidRDefault="00FE1B9D"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51C8BE94" w14:textId="77777777" w:rsidR="00FE1B9D" w:rsidRPr="000157B1" w:rsidRDefault="00FE1B9D"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6FBA2C8" w14:textId="77777777" w:rsidR="00FE1B9D" w:rsidRDefault="00FE1B9D"/>
  </w:footnote>
  <w:footnote w:id="2">
    <w:p w14:paraId="56976C7F" w14:textId="266E2DC0" w:rsidR="009B5DC7" w:rsidRDefault="009B5DC7" w:rsidP="007A6952">
      <w:pPr>
        <w:pStyle w:val="a6"/>
      </w:pPr>
      <w:r>
        <w:rPr>
          <w:lang w:val="zh-CN"/>
        </w:rPr>
        <w:tab/>
        <w:t>*</w:t>
      </w:r>
      <w:r w:rsidR="007A6952">
        <w:rPr>
          <w:lang w:val="zh-CN"/>
        </w:rPr>
        <w:tab/>
      </w:r>
      <w:r>
        <w:rPr>
          <w:lang w:val="zh-CN"/>
        </w:rPr>
        <w:t>非人权理事会成员国。</w:t>
      </w:r>
    </w:p>
  </w:footnote>
  <w:footnote w:id="3">
    <w:p w14:paraId="0A2A1716" w14:textId="6BDDF43E" w:rsidR="009B5DC7" w:rsidRDefault="009B5DC7" w:rsidP="007A6952">
      <w:pPr>
        <w:pStyle w:val="a6"/>
      </w:pPr>
      <w:r>
        <w:rPr>
          <w:lang w:val="zh-CN"/>
        </w:rPr>
        <w:tab/>
      </w:r>
      <w:r>
        <w:rPr>
          <w:rStyle w:val="a8"/>
          <w:lang w:val="zh-CN"/>
        </w:rPr>
        <w:footnoteRef/>
      </w:r>
      <w:r>
        <w:rPr>
          <w:lang w:val="zh-CN"/>
        </w:rPr>
        <w:tab/>
      </w:r>
      <w:r>
        <w:rPr>
          <w:lang w:val="zh-CN"/>
        </w:rPr>
        <w:t>A/HRC/50/20.</w:t>
      </w:r>
    </w:p>
  </w:footnote>
  <w:footnote w:id="4">
    <w:p w14:paraId="0BC45D65" w14:textId="77777777" w:rsidR="009B5DC7" w:rsidRDefault="009B5DC7" w:rsidP="00113CEF">
      <w:pPr>
        <w:pStyle w:val="a6"/>
      </w:pPr>
      <w:r>
        <w:rPr>
          <w:lang w:val="zh-CN"/>
        </w:rPr>
        <w:tab/>
      </w:r>
      <w:r>
        <w:rPr>
          <w:rStyle w:val="a8"/>
          <w:lang w:val="zh-CN"/>
        </w:rPr>
        <w:footnoteRef/>
      </w:r>
      <w:r>
        <w:rPr>
          <w:lang w:val="zh-CN"/>
        </w:rPr>
        <w:tab/>
      </w:r>
      <w:r w:rsidRPr="00113CEF">
        <w:rPr>
          <w:lang w:val="zh-CN"/>
        </w:rPr>
        <w:t>见</w:t>
      </w:r>
      <w:r w:rsidRPr="00113CEF">
        <w:rPr>
          <w:lang w:val="zh-CN"/>
        </w:rPr>
        <w:t>A/HRC/41/53</w:t>
      </w:r>
      <w:r w:rsidRPr="00113CEF">
        <w:rPr>
          <w:lang w:val="zh-CN"/>
        </w:rPr>
        <w:t>号文件，第</w:t>
      </w:r>
      <w:r w:rsidRPr="00113CEF">
        <w:rPr>
          <w:lang w:val="zh-CN"/>
        </w:rPr>
        <w:t>78</w:t>
      </w:r>
      <w:r w:rsidRPr="00113CEF">
        <w:rPr>
          <w:lang w:val="zh-CN"/>
        </w:rPr>
        <w:t>至</w:t>
      </w:r>
      <w:r w:rsidRPr="00113CEF">
        <w:rPr>
          <w:lang w:val="zh-CN"/>
        </w:rPr>
        <w:t>82</w:t>
      </w:r>
      <w:r w:rsidRPr="00113CEF">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7E983" w14:textId="77777777" w:rsidR="00056632" w:rsidRDefault="00D43AA0" w:rsidP="00D43AA0">
    <w:pPr>
      <w:pStyle w:val="af3"/>
    </w:pPr>
    <w:r>
      <w:t>A/</w:t>
    </w:r>
    <w:proofErr w:type="spellStart"/>
    <w:r>
      <w:t>HRC</w:t>
    </w:r>
    <w:proofErr w:type="spellEnd"/>
    <w:r>
      <w:t>/50/</w:t>
    </w:r>
    <w:proofErr w:type="spellStart"/>
    <w:r>
      <w:t>L.19</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47383" w14:textId="77777777" w:rsidR="00056632" w:rsidRPr="00202A30" w:rsidRDefault="00D43AA0" w:rsidP="00D43AA0">
    <w:pPr>
      <w:pStyle w:val="af3"/>
      <w:jc w:val="right"/>
    </w:pPr>
    <w:r>
      <w:t>A/</w:t>
    </w:r>
    <w:proofErr w:type="spellStart"/>
    <w:r>
      <w:t>HRC</w:t>
    </w:r>
    <w:proofErr w:type="spellEnd"/>
    <w:r>
      <w:t>/50/</w:t>
    </w:r>
    <w:proofErr w:type="spellStart"/>
    <w:r>
      <w:t>L.19</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36367455"/>
    <w:multiLevelType w:val="hybridMultilevel"/>
    <w:tmpl w:val="85BE700A"/>
    <w:lvl w:ilvl="0" w:tplc="68AAB45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6C222FC1"/>
    <w:multiLevelType w:val="hybridMultilevel"/>
    <w:tmpl w:val="40205F1E"/>
    <w:lvl w:ilvl="0" w:tplc="8632D3C8">
      <w:start w:val="1"/>
      <w:numFmt w:val="lowerLetter"/>
      <w:lvlText w:val="(%1)"/>
      <w:lvlJc w:val="left"/>
      <w:pPr>
        <w:ind w:left="1130" w:hanging="11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6"/>
  </w:num>
  <w:num w:numId="3">
    <w:abstractNumId w:val="2"/>
  </w:num>
  <w:num w:numId="4">
    <w:abstractNumId w:val="0"/>
  </w:num>
  <w:num w:numId="5">
    <w:abstractNumId w:val="1"/>
  </w:num>
  <w:num w:numId="6">
    <w:abstractNumId w:val="6"/>
  </w:num>
  <w:num w:numId="7">
    <w:abstractNumId w:val="2"/>
  </w:num>
  <w:num w:numId="8">
    <w:abstractNumId w:val="3"/>
  </w:num>
  <w:num w:numId="9">
    <w:abstractNumId w:val="3"/>
  </w:num>
  <w:num w:numId="10">
    <w:abstractNumId w:val="4"/>
  </w:num>
  <w:num w:numId="11">
    <w:abstractNumId w:val="4"/>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B9D"/>
    <w:rsid w:val="00011483"/>
    <w:rsid w:val="00031F0C"/>
    <w:rsid w:val="00054E5E"/>
    <w:rsid w:val="00094CA6"/>
    <w:rsid w:val="000D319F"/>
    <w:rsid w:val="000D6BBD"/>
    <w:rsid w:val="000E4D0E"/>
    <w:rsid w:val="000E62AA"/>
    <w:rsid w:val="00113CEF"/>
    <w:rsid w:val="00144B69"/>
    <w:rsid w:val="00152D5C"/>
    <w:rsid w:val="00153E86"/>
    <w:rsid w:val="00154355"/>
    <w:rsid w:val="001737B8"/>
    <w:rsid w:val="00186C47"/>
    <w:rsid w:val="001B16DD"/>
    <w:rsid w:val="001B1BD1"/>
    <w:rsid w:val="001C3EF2"/>
    <w:rsid w:val="001D17F6"/>
    <w:rsid w:val="001E07CB"/>
    <w:rsid w:val="00204B42"/>
    <w:rsid w:val="0022146A"/>
    <w:rsid w:val="002231C3"/>
    <w:rsid w:val="0024417F"/>
    <w:rsid w:val="00250F8D"/>
    <w:rsid w:val="00256232"/>
    <w:rsid w:val="002939D6"/>
    <w:rsid w:val="002B3AC7"/>
    <w:rsid w:val="002E1C97"/>
    <w:rsid w:val="002F34D0"/>
    <w:rsid w:val="002F4D47"/>
    <w:rsid w:val="002F5834"/>
    <w:rsid w:val="003224E5"/>
    <w:rsid w:val="00326EBF"/>
    <w:rsid w:val="00327FE4"/>
    <w:rsid w:val="00346D15"/>
    <w:rsid w:val="003537E4"/>
    <w:rsid w:val="0037235F"/>
    <w:rsid w:val="0037569F"/>
    <w:rsid w:val="00393259"/>
    <w:rsid w:val="003C0C9C"/>
    <w:rsid w:val="003F13CF"/>
    <w:rsid w:val="00422478"/>
    <w:rsid w:val="00427F63"/>
    <w:rsid w:val="00474C6B"/>
    <w:rsid w:val="004972E2"/>
    <w:rsid w:val="004C3F04"/>
    <w:rsid w:val="004C4A0A"/>
    <w:rsid w:val="00557D9A"/>
    <w:rsid w:val="005C00B0"/>
    <w:rsid w:val="005E01D9"/>
    <w:rsid w:val="005E3084"/>
    <w:rsid w:val="005E3A08"/>
    <w:rsid w:val="005E403A"/>
    <w:rsid w:val="006039F1"/>
    <w:rsid w:val="00623FC4"/>
    <w:rsid w:val="006749CD"/>
    <w:rsid w:val="00680656"/>
    <w:rsid w:val="006B1119"/>
    <w:rsid w:val="006B7A8F"/>
    <w:rsid w:val="006C65D8"/>
    <w:rsid w:val="006E3E46"/>
    <w:rsid w:val="006E41E9"/>
    <w:rsid w:val="006E71B1"/>
    <w:rsid w:val="00705D89"/>
    <w:rsid w:val="0070724D"/>
    <w:rsid w:val="00731A42"/>
    <w:rsid w:val="00767E69"/>
    <w:rsid w:val="0077079A"/>
    <w:rsid w:val="007803C3"/>
    <w:rsid w:val="007A4727"/>
    <w:rsid w:val="007A5599"/>
    <w:rsid w:val="007A6952"/>
    <w:rsid w:val="007C0CAE"/>
    <w:rsid w:val="007C23C0"/>
    <w:rsid w:val="007C7CBB"/>
    <w:rsid w:val="007E5DAD"/>
    <w:rsid w:val="00811540"/>
    <w:rsid w:val="00844DCA"/>
    <w:rsid w:val="00845338"/>
    <w:rsid w:val="00852CC3"/>
    <w:rsid w:val="00856233"/>
    <w:rsid w:val="00860F27"/>
    <w:rsid w:val="008679BB"/>
    <w:rsid w:val="008B0560"/>
    <w:rsid w:val="008B2BFA"/>
    <w:rsid w:val="008B4347"/>
    <w:rsid w:val="008D32CC"/>
    <w:rsid w:val="00923C5A"/>
    <w:rsid w:val="00924843"/>
    <w:rsid w:val="0093206A"/>
    <w:rsid w:val="00932BA2"/>
    <w:rsid w:val="00936F03"/>
    <w:rsid w:val="00943B69"/>
    <w:rsid w:val="00944CB3"/>
    <w:rsid w:val="0094536F"/>
    <w:rsid w:val="00952103"/>
    <w:rsid w:val="00960E6D"/>
    <w:rsid w:val="009B09D7"/>
    <w:rsid w:val="009B5DC7"/>
    <w:rsid w:val="009D35ED"/>
    <w:rsid w:val="009F4503"/>
    <w:rsid w:val="00A03CB6"/>
    <w:rsid w:val="00A03FB9"/>
    <w:rsid w:val="00A1364C"/>
    <w:rsid w:val="00A21076"/>
    <w:rsid w:val="00A3739A"/>
    <w:rsid w:val="00A401B5"/>
    <w:rsid w:val="00A52DAF"/>
    <w:rsid w:val="00A84072"/>
    <w:rsid w:val="00A84DF2"/>
    <w:rsid w:val="00A87B40"/>
    <w:rsid w:val="00AB3322"/>
    <w:rsid w:val="00AC154D"/>
    <w:rsid w:val="00B11889"/>
    <w:rsid w:val="00B16570"/>
    <w:rsid w:val="00B423E7"/>
    <w:rsid w:val="00B53320"/>
    <w:rsid w:val="00B831F6"/>
    <w:rsid w:val="00BB60B0"/>
    <w:rsid w:val="00BC1F4D"/>
    <w:rsid w:val="00BC6522"/>
    <w:rsid w:val="00BF6D17"/>
    <w:rsid w:val="00C121D5"/>
    <w:rsid w:val="00C12C92"/>
    <w:rsid w:val="00C17349"/>
    <w:rsid w:val="00C278FA"/>
    <w:rsid w:val="00C351AA"/>
    <w:rsid w:val="00C52236"/>
    <w:rsid w:val="00C71175"/>
    <w:rsid w:val="00C7253F"/>
    <w:rsid w:val="00C7577A"/>
    <w:rsid w:val="00C760F9"/>
    <w:rsid w:val="00C86376"/>
    <w:rsid w:val="00CD4D33"/>
    <w:rsid w:val="00D02719"/>
    <w:rsid w:val="00D26A05"/>
    <w:rsid w:val="00D43AA0"/>
    <w:rsid w:val="00D45C65"/>
    <w:rsid w:val="00D67E3B"/>
    <w:rsid w:val="00D85827"/>
    <w:rsid w:val="00D93FA6"/>
    <w:rsid w:val="00D97B98"/>
    <w:rsid w:val="00DB3E58"/>
    <w:rsid w:val="00DC671F"/>
    <w:rsid w:val="00DE4DA7"/>
    <w:rsid w:val="00E2006E"/>
    <w:rsid w:val="00E33B38"/>
    <w:rsid w:val="00E47FE5"/>
    <w:rsid w:val="00E574AF"/>
    <w:rsid w:val="00E71878"/>
    <w:rsid w:val="00E845B2"/>
    <w:rsid w:val="00EF457D"/>
    <w:rsid w:val="00F00D09"/>
    <w:rsid w:val="00F664DD"/>
    <w:rsid w:val="00F714DA"/>
    <w:rsid w:val="00F75B02"/>
    <w:rsid w:val="00FB24E5"/>
    <w:rsid w:val="00FB456B"/>
    <w:rsid w:val="00FE1B9D"/>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85DCF79"/>
  <w15:docId w15:val="{E05C103A-2C12-4308-8131-578A85321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999</Words>
  <Characters>1117</Characters>
  <Application>Microsoft Office Word</Application>
  <DocSecurity>0</DocSecurity>
  <Lines>55</Lines>
  <Paragraphs>32</Paragraphs>
  <ScaleCrop>false</ScaleCrop>
  <Company>DCM</Company>
  <LinksUpToDate>false</LinksUpToDate>
  <CharactersWithSpaces>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A/HRC/50/L.19</dc:title>
  <dc:subject>2210264</dc:subject>
  <dc:creator>tian</dc:creator>
  <cp:keywords/>
  <dc:description/>
  <cp:lastModifiedBy>Hui Tian</cp:lastModifiedBy>
  <cp:revision>2</cp:revision>
  <cp:lastPrinted>2014-05-09T11:28:00Z</cp:lastPrinted>
  <dcterms:created xsi:type="dcterms:W3CDTF">2022-07-01T10:02:00Z</dcterms:created>
  <dcterms:modified xsi:type="dcterms:W3CDTF">2022-07-01T10:02:00Z</dcterms:modified>
</cp:coreProperties>
</file>