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13341F">
              <w:fldChar w:fldCharType="begin"/>
            </w:r>
            <w:r w:rsidR="0013341F">
              <w:instrText xml:space="preserve"> FILLIN  "Введите часть символа после CCPR/"  \* MERGEFORMAT </w:instrText>
            </w:r>
            <w:r w:rsidR="0013341F">
              <w:fldChar w:fldCharType="separate"/>
            </w:r>
            <w:r w:rsidR="007F72DC">
              <w:t>C/116/2</w:t>
            </w:r>
            <w:r w:rsidR="0013341F">
              <w:fldChar w:fldCharType="end"/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B83C34A" wp14:editId="68E7CC97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13341F">
              <w:fldChar w:fldCharType="separate"/>
            </w:r>
            <w:r>
              <w:fldChar w:fldCharType="end"/>
            </w:r>
            <w:bookmarkEnd w:id="1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7F72DC">
              <w:rPr>
                <w:lang w:val="en-US"/>
              </w:rPr>
              <w:t>9 May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2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13341F">
              <w:fldChar w:fldCharType="separate"/>
            </w:r>
            <w:r>
              <w:fldChar w:fldCharType="end"/>
            </w:r>
            <w:bookmarkEnd w:id="2"/>
          </w:p>
          <w:p w:rsidR="0087597F" w:rsidRPr="002C048B" w:rsidRDefault="0087597F" w:rsidP="00C42621"/>
        </w:tc>
      </w:tr>
    </w:tbl>
    <w:p w:rsidR="007F72DC" w:rsidRPr="007F00C5" w:rsidRDefault="007F72DC" w:rsidP="007F72DC">
      <w:pPr>
        <w:spacing w:before="120"/>
        <w:rPr>
          <w:b/>
          <w:bCs/>
          <w:sz w:val="24"/>
          <w:szCs w:val="24"/>
        </w:rPr>
      </w:pPr>
      <w:r w:rsidRPr="007F00C5">
        <w:rPr>
          <w:b/>
          <w:bCs/>
          <w:sz w:val="24"/>
          <w:szCs w:val="24"/>
        </w:rPr>
        <w:t>Комитет по правам человека</w:t>
      </w:r>
    </w:p>
    <w:p w:rsidR="007F72DC" w:rsidRPr="007F00C5" w:rsidRDefault="007F72DC" w:rsidP="007F72DC">
      <w:pPr>
        <w:pStyle w:val="HChGR"/>
      </w:pPr>
      <w:r w:rsidRPr="00552BCC">
        <w:tab/>
      </w:r>
      <w:r w:rsidRPr="00552BCC">
        <w:tab/>
      </w:r>
      <w:r w:rsidRPr="007F00C5">
        <w:t xml:space="preserve">Доклад о последующей деятельности в связи </w:t>
      </w:r>
      <w:r w:rsidRPr="007F00C5">
        <w:br/>
        <w:t>с заключительными замечаниями</w:t>
      </w:r>
      <w:r w:rsidRPr="00091105">
        <w:rPr>
          <w:b w:val="0"/>
          <w:bCs/>
          <w:sz w:val="20"/>
        </w:rPr>
        <w:footnoteReference w:customMarkFollows="1" w:id="1"/>
        <w:t>*</w:t>
      </w:r>
      <w:r w:rsidRPr="00091105">
        <w:rPr>
          <w:b w:val="0"/>
        </w:rPr>
        <w:t xml:space="preserve"> </w:t>
      </w:r>
    </w:p>
    <w:p w:rsidR="007F72DC" w:rsidRPr="007F00C5" w:rsidRDefault="007F72DC" w:rsidP="007F72DC">
      <w:pPr>
        <w:pStyle w:val="H1GR"/>
      </w:pPr>
      <w:r w:rsidRPr="007F00C5">
        <w:tab/>
      </w:r>
      <w:r w:rsidRPr="007F00C5">
        <w:tab/>
        <w:t>Доклад Специального докладчика о последующей деятельности в связи с заключительными замечаниями</w:t>
      </w:r>
    </w:p>
    <w:p w:rsidR="007F72DC" w:rsidRPr="00091105" w:rsidRDefault="007F72DC" w:rsidP="007F72DC">
      <w:pPr>
        <w:pStyle w:val="HChGR"/>
      </w:pPr>
      <w:r w:rsidRPr="00552BCC">
        <w:tab/>
      </w:r>
      <w:r w:rsidRPr="00091105">
        <w:rPr>
          <w:lang w:val="en-US"/>
        </w:rPr>
        <w:t>I</w:t>
      </w:r>
      <w:r w:rsidRPr="00091105">
        <w:t>.</w:t>
      </w:r>
      <w:r w:rsidRPr="00091105">
        <w:tab/>
        <w:t>Введение</w:t>
      </w:r>
    </w:p>
    <w:p w:rsidR="007F72DC" w:rsidRPr="00091105" w:rsidRDefault="007F72DC" w:rsidP="007F72DC">
      <w:pPr>
        <w:pStyle w:val="SingleTxtGR"/>
      </w:pPr>
      <w:r w:rsidRPr="00091105">
        <w:t>1.</w:t>
      </w:r>
      <w:r w:rsidRPr="00091105">
        <w:tab/>
        <w:t>Комитет по правам человека в соответствии с пунктом 4 статьи 40 Ме</w:t>
      </w:r>
      <w:r w:rsidRPr="00091105">
        <w:t>ж</w:t>
      </w:r>
      <w:r w:rsidRPr="00091105">
        <w:t>дународного пакта о гражданских и политических правах может готовить д</w:t>
      </w:r>
      <w:r w:rsidRPr="00091105">
        <w:t>о</w:t>
      </w:r>
      <w:r w:rsidRPr="00091105">
        <w:t>клады о последующей деятельности на основе различных статей и положений Пакта с целью оказания государствам-участникам помощи в выполнении обяз</w:t>
      </w:r>
      <w:r w:rsidRPr="00091105">
        <w:t>а</w:t>
      </w:r>
      <w:r w:rsidRPr="00091105">
        <w:t>тельств по представлению докладов. Настоящий доклад подготовлен во испо</w:t>
      </w:r>
      <w:r w:rsidRPr="00091105">
        <w:t>л</w:t>
      </w:r>
      <w:r w:rsidRPr="00091105">
        <w:t>нение этой статьи.</w:t>
      </w:r>
    </w:p>
    <w:p w:rsidR="007F72DC" w:rsidRPr="00091105" w:rsidRDefault="007F72DC" w:rsidP="007F72DC">
      <w:pPr>
        <w:pStyle w:val="SingleTxtGR"/>
      </w:pPr>
      <w:r w:rsidRPr="00091105">
        <w:t>2.</w:t>
      </w:r>
      <w:r w:rsidRPr="00091105">
        <w:tab/>
        <w:t>В докладе излагается информация, полученная Специальным докладч</w:t>
      </w:r>
      <w:r w:rsidRPr="00091105">
        <w:t>и</w:t>
      </w:r>
      <w:r w:rsidRPr="00091105">
        <w:t>ком по последующей деятельности в связи с заключительными замечаниями в период между 115-й и 116-й сессиями, аналитические выкладки Комитета и решения, принятые на 116-й сессии. В таблице ниже, которая размещена на веб-сайте Комитета, приводятся все имеющиеся сведения о процедуре последу</w:t>
      </w:r>
      <w:r w:rsidRPr="00091105">
        <w:t>ю</w:t>
      </w:r>
      <w:r w:rsidRPr="00091105">
        <w:t>щих действий, которой придерживается Комитет после своей 87-й сессии, с</w:t>
      </w:r>
      <w:r w:rsidRPr="00091105">
        <w:t>о</w:t>
      </w:r>
      <w:r w:rsidRPr="00091105">
        <w:t>стоявшейся в июле 2006 года.</w:t>
      </w:r>
    </w:p>
    <w:p w:rsidR="007F72DC" w:rsidRPr="00533E6B" w:rsidRDefault="007F72DC" w:rsidP="007F72DC">
      <w:pPr>
        <w:pStyle w:val="SingleTxtGR"/>
      </w:pPr>
      <w:r w:rsidRPr="00091105">
        <w:t>3.</w:t>
      </w:r>
      <w:r w:rsidRPr="00091105">
        <w:tab/>
        <w:t>В интересах оценки информации, представленной соответствующими государствами-участниками, Комитет использует приводимые ниже критерии: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</w:tblCellMar>
        <w:tblLook w:val="00A0" w:firstRow="1" w:lastRow="0" w:firstColumn="1" w:lastColumn="0" w:noHBand="0" w:noVBand="0"/>
      </w:tblPr>
      <w:tblGrid>
        <w:gridCol w:w="567"/>
        <w:gridCol w:w="6804"/>
      </w:tblGrid>
      <w:tr w:rsidR="007F72DC" w:rsidRPr="00091105" w:rsidTr="005F3F2F">
        <w:trPr>
          <w:cantSplit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7F72DC" w:rsidRPr="00091105" w:rsidRDefault="007F72DC" w:rsidP="005F3F2F">
            <w:pPr>
              <w:pageBreakBefore/>
              <w:spacing w:before="120" w:after="120" w:line="220" w:lineRule="exact"/>
              <w:rPr>
                <w:rFonts w:eastAsia="MS Mincho"/>
                <w:i/>
                <w:iCs/>
              </w:rPr>
            </w:pPr>
            <w:r>
              <w:lastRenderedPageBreak/>
              <w:br w:type="page"/>
            </w:r>
            <w:r w:rsidRPr="00091105">
              <w:rPr>
                <w:i/>
                <w:iCs/>
              </w:rPr>
              <w:br w:type="column"/>
            </w:r>
            <w:r w:rsidRPr="00091105">
              <w:rPr>
                <w:i/>
                <w:iCs/>
              </w:rPr>
              <w:br w:type="column"/>
            </w:r>
            <w:r w:rsidRPr="00091105">
              <w:rPr>
                <w:i/>
                <w:iCs/>
              </w:rPr>
              <w:br w:type="page"/>
            </w:r>
            <w:r w:rsidRPr="00091105">
              <w:rPr>
                <w:i/>
                <w:iCs/>
              </w:rPr>
              <w:br w:type="page"/>
            </w:r>
            <w:r w:rsidRPr="00091105">
              <w:rPr>
                <w:rFonts w:eastAsia="MS Mincho"/>
                <w:b/>
                <w:bCs/>
                <w:iCs/>
              </w:rPr>
              <w:t>Оценка ответов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2"/>
            <w:tcBorders>
              <w:top w:val="single" w:sz="12" w:space="0" w:color="auto"/>
              <w:bottom w:val="nil"/>
            </w:tcBorders>
          </w:tcPr>
          <w:p w:rsidR="007F72DC" w:rsidRPr="00091105" w:rsidRDefault="007F72DC" w:rsidP="005F3F2F">
            <w:pPr>
              <w:spacing w:before="40" w:after="120"/>
              <w:rPr>
                <w:rFonts w:eastAsia="MS Mincho"/>
                <w:i/>
              </w:rPr>
            </w:pPr>
            <w:r w:rsidRPr="00091105">
              <w:rPr>
                <w:i/>
                <w:iCs/>
              </w:rPr>
              <w:t>Удовлетворительный ответ/действие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bottom w:val="nil"/>
            </w:tcBorders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A</w:t>
            </w:r>
          </w:p>
        </w:tc>
        <w:tc>
          <w:tcPr>
            <w:tcW w:w="6804" w:type="dxa"/>
            <w:tcBorders>
              <w:top w:val="nil"/>
              <w:bottom w:val="nil"/>
            </w:tcBorders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В целом удовлетворительный ответ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2"/>
            <w:tcBorders>
              <w:top w:val="nil"/>
            </w:tcBorders>
          </w:tcPr>
          <w:p w:rsidR="007F72DC" w:rsidRPr="00091105" w:rsidRDefault="007F72DC" w:rsidP="005F3F2F">
            <w:pPr>
              <w:keepNext/>
              <w:spacing w:before="40" w:after="120"/>
              <w:rPr>
                <w:i/>
                <w:iCs/>
              </w:rPr>
            </w:pPr>
            <w:r w:rsidRPr="00091105">
              <w:rPr>
                <w:i/>
                <w:iCs/>
              </w:rPr>
              <w:t>Частично удовлетворительный ответ/действие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B1</w:t>
            </w:r>
          </w:p>
        </w:tc>
        <w:tc>
          <w:tcPr>
            <w:tcW w:w="6804" w:type="dxa"/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Предприняты существенные действия, но требуется дополнительная и</w:t>
            </w:r>
            <w:r w:rsidRPr="00091105">
              <w:rPr>
                <w:iCs/>
              </w:rPr>
              <w:t>н</w:t>
            </w:r>
            <w:r w:rsidRPr="00091105">
              <w:rPr>
                <w:iCs/>
              </w:rPr>
              <w:t>формация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B2</w:t>
            </w:r>
          </w:p>
        </w:tc>
        <w:tc>
          <w:tcPr>
            <w:tcW w:w="6804" w:type="dxa"/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Предприняты первоначальные действия, но требуются дополнительная информация и меры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2"/>
          </w:tcPr>
          <w:p w:rsidR="007F72DC" w:rsidRPr="00091105" w:rsidRDefault="007F72DC" w:rsidP="005F3F2F">
            <w:pPr>
              <w:spacing w:before="40" w:after="120"/>
              <w:rPr>
                <w:i/>
                <w:iCs/>
              </w:rPr>
            </w:pPr>
            <w:r w:rsidRPr="00091105">
              <w:rPr>
                <w:i/>
                <w:iCs/>
              </w:rPr>
              <w:t>Неудовлетворительный ответ/действие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  <w:tcBorders>
              <w:bottom w:val="nil"/>
            </w:tcBorders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C1</w:t>
            </w:r>
          </w:p>
        </w:tc>
        <w:tc>
          <w:tcPr>
            <w:tcW w:w="6804" w:type="dxa"/>
            <w:tcBorders>
              <w:bottom w:val="nil"/>
            </w:tcBorders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Ответ получен, но предпринятые действия не обеспечивают осуществл</w:t>
            </w:r>
            <w:r w:rsidRPr="00091105">
              <w:rPr>
                <w:iCs/>
              </w:rPr>
              <w:t>е</w:t>
            </w:r>
            <w:r w:rsidRPr="00091105">
              <w:rPr>
                <w:iCs/>
              </w:rPr>
              <w:t>ние рекомендации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bottom w:val="nil"/>
            </w:tcBorders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C2</w:t>
            </w:r>
          </w:p>
        </w:tc>
        <w:tc>
          <w:tcPr>
            <w:tcW w:w="6804" w:type="dxa"/>
            <w:tcBorders>
              <w:top w:val="nil"/>
              <w:bottom w:val="nil"/>
            </w:tcBorders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Ответ получен, но не имеет отношения к рекомендации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2"/>
            <w:tcBorders>
              <w:top w:val="nil"/>
            </w:tcBorders>
          </w:tcPr>
          <w:p w:rsidR="007F72DC" w:rsidRPr="00091105" w:rsidRDefault="007F72DC" w:rsidP="005F3F2F">
            <w:pPr>
              <w:spacing w:before="40" w:after="120"/>
              <w:rPr>
                <w:i/>
                <w:iCs/>
              </w:rPr>
            </w:pPr>
            <w:r w:rsidRPr="00091105">
              <w:rPr>
                <w:i/>
                <w:iCs/>
              </w:rPr>
              <w:t>Отсутствие сотрудничества с Комитетом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D1</w:t>
            </w:r>
          </w:p>
        </w:tc>
        <w:tc>
          <w:tcPr>
            <w:tcW w:w="6804" w:type="dxa"/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Не получено ответа в установленный срок или ответа на конкретный в</w:t>
            </w:r>
            <w:r w:rsidRPr="00091105">
              <w:rPr>
                <w:iCs/>
              </w:rPr>
              <w:t>о</w:t>
            </w:r>
            <w:r w:rsidRPr="00091105">
              <w:rPr>
                <w:iCs/>
              </w:rPr>
              <w:t>прос в докладе</w:t>
            </w:r>
          </w:p>
        </w:tc>
      </w:tr>
      <w:tr w:rsidR="007F72DC" w:rsidRPr="00091105" w:rsidTr="005F3F2F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D2</w:t>
            </w:r>
          </w:p>
        </w:tc>
        <w:tc>
          <w:tcPr>
            <w:tcW w:w="6804" w:type="dxa"/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Не получено никакого ответа после напоминани</w:t>
            </w:r>
            <w:proofErr w:type="gramStart"/>
            <w:r w:rsidRPr="00091105">
              <w:rPr>
                <w:iCs/>
              </w:rPr>
              <w:t>я(</w:t>
            </w:r>
            <w:proofErr w:type="gramEnd"/>
            <w:r w:rsidRPr="00091105">
              <w:rPr>
                <w:iCs/>
              </w:rPr>
              <w:t>й)</w:t>
            </w:r>
          </w:p>
        </w:tc>
      </w:tr>
      <w:tr w:rsidR="007F72DC" w:rsidRPr="00091105" w:rsidTr="005F3F2F">
        <w:trPr>
          <w:cantSplit/>
        </w:trPr>
        <w:tc>
          <w:tcPr>
            <w:tcW w:w="7371" w:type="dxa"/>
            <w:gridSpan w:val="2"/>
          </w:tcPr>
          <w:p w:rsidR="007F72DC" w:rsidRPr="00091105" w:rsidRDefault="007F72DC" w:rsidP="005F3F2F">
            <w:pPr>
              <w:spacing w:before="40" w:after="120"/>
              <w:rPr>
                <w:i/>
                <w:iCs/>
              </w:rPr>
            </w:pPr>
            <w:r w:rsidRPr="00091105">
              <w:rPr>
                <w:i/>
                <w:iCs/>
              </w:rPr>
              <w:t>Принятые меры противоречат рекомендациям Комитета</w:t>
            </w:r>
          </w:p>
        </w:tc>
      </w:tr>
      <w:tr w:rsidR="007F72DC" w:rsidRPr="00091105" w:rsidTr="005F3F2F">
        <w:trPr>
          <w:cantSplit/>
        </w:trPr>
        <w:tc>
          <w:tcPr>
            <w:tcW w:w="567" w:type="dxa"/>
            <w:tcBorders>
              <w:bottom w:val="single" w:sz="12" w:space="0" w:color="auto"/>
            </w:tcBorders>
          </w:tcPr>
          <w:p w:rsidR="007F72DC" w:rsidRPr="00091105" w:rsidRDefault="007F72DC" w:rsidP="005F3F2F">
            <w:pPr>
              <w:spacing w:before="40" w:after="120"/>
              <w:jc w:val="center"/>
              <w:rPr>
                <w:b/>
                <w:iCs/>
              </w:rPr>
            </w:pPr>
            <w:r w:rsidRPr="00091105">
              <w:rPr>
                <w:b/>
                <w:iCs/>
              </w:rPr>
              <w:t>E</w:t>
            </w:r>
          </w:p>
        </w:tc>
        <w:tc>
          <w:tcPr>
            <w:tcW w:w="6804" w:type="dxa"/>
            <w:tcBorders>
              <w:bottom w:val="single" w:sz="12" w:space="0" w:color="auto"/>
            </w:tcBorders>
          </w:tcPr>
          <w:p w:rsidR="007F72DC" w:rsidRPr="00091105" w:rsidRDefault="007F72DC" w:rsidP="005F3F2F">
            <w:pPr>
              <w:spacing w:before="40" w:after="120"/>
              <w:jc w:val="both"/>
              <w:rPr>
                <w:iCs/>
              </w:rPr>
            </w:pPr>
            <w:r w:rsidRPr="00091105">
              <w:rPr>
                <w:iCs/>
              </w:rPr>
              <w:t>Ответ свидетельствует о том, что принятые меры идут вразрез с рек</w:t>
            </w:r>
            <w:r w:rsidRPr="00091105">
              <w:rPr>
                <w:iCs/>
              </w:rPr>
              <w:t>о</w:t>
            </w:r>
            <w:r w:rsidRPr="00091105">
              <w:rPr>
                <w:iCs/>
              </w:rPr>
              <w:t>мендациями Комитета</w:t>
            </w:r>
          </w:p>
        </w:tc>
      </w:tr>
    </w:tbl>
    <w:p w:rsidR="007F72DC" w:rsidRPr="00091105" w:rsidRDefault="007F72DC" w:rsidP="007F72DC">
      <w:pPr>
        <w:pStyle w:val="HChGR"/>
      </w:pPr>
      <w:r w:rsidRPr="00552BCC">
        <w:tab/>
      </w:r>
      <w:r w:rsidRPr="00091105">
        <w:rPr>
          <w:lang w:val="en-US"/>
        </w:rPr>
        <w:t>II</w:t>
      </w:r>
      <w:r w:rsidRPr="00091105">
        <w:t>.</w:t>
      </w:r>
      <w:r w:rsidRPr="00091105">
        <w:tab/>
        <w:t>Оценка последующей информации</w:t>
      </w:r>
    </w:p>
    <w:p w:rsidR="007F72DC" w:rsidRPr="00091105" w:rsidRDefault="007F72DC" w:rsidP="007F72DC">
      <w:pPr>
        <w:pStyle w:val="H1GR"/>
      </w:pPr>
      <w:r w:rsidRPr="00091105">
        <w:tab/>
      </w:r>
      <w:r w:rsidRPr="00091105">
        <w:tab/>
        <w:t>104-я сессия (март 2012 года)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2694"/>
        <w:gridCol w:w="4677"/>
      </w:tblGrid>
      <w:tr w:rsidR="007F72DC" w:rsidRPr="00091105" w:rsidTr="005F3F2F">
        <w:trPr>
          <w:trHeight w:val="240"/>
          <w:tblHeader/>
        </w:trPr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spacing w:before="40" w:after="120"/>
              <w:rPr>
                <w:bCs/>
                <w:i/>
              </w:rPr>
            </w:pPr>
            <w:r w:rsidRPr="00091105">
              <w:rPr>
                <w:bCs/>
                <w:i/>
              </w:rPr>
              <w:t xml:space="preserve">Доминиканская Республика 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spacing w:before="40" w:after="120"/>
            </w:pPr>
          </w:p>
        </w:tc>
      </w:tr>
      <w:tr w:rsidR="007F72DC" w:rsidRPr="00091105" w:rsidTr="005F3F2F">
        <w:trPr>
          <w:trHeight w:hRule="exact" w:val="113"/>
          <w:tblHeader/>
        </w:trPr>
        <w:tc>
          <w:tcPr>
            <w:tcW w:w="2694" w:type="dxa"/>
            <w:tcBorders>
              <w:top w:val="single" w:sz="12" w:space="0" w:color="auto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/>
              </w:rPr>
            </w:pPr>
          </w:p>
        </w:tc>
        <w:tc>
          <w:tcPr>
            <w:tcW w:w="4677" w:type="dxa"/>
            <w:tcBorders>
              <w:top w:val="single" w:sz="12" w:space="0" w:color="auto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</w:p>
        </w:tc>
      </w:tr>
      <w:tr w:rsidR="007F72DC" w:rsidRPr="0013341F" w:rsidTr="005F3F2F">
        <w:trPr>
          <w:trHeight w:val="240"/>
        </w:trPr>
        <w:tc>
          <w:tcPr>
            <w:tcW w:w="2694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Заключительные замечания:</w:t>
            </w:r>
          </w:p>
        </w:tc>
        <w:tc>
          <w:tcPr>
            <w:tcW w:w="4677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lang w:val="en-US"/>
              </w:rPr>
            </w:pPr>
            <w:r w:rsidRPr="00091105">
              <w:rPr>
                <w:lang w:val="en-US"/>
              </w:rPr>
              <w:t xml:space="preserve">CCPR/C/DOM/CO/5, 27 </w:t>
            </w:r>
            <w:r w:rsidRPr="00091105">
              <w:t>марта</w:t>
            </w:r>
            <w:r w:rsidRPr="00091105">
              <w:rPr>
                <w:lang w:val="en-US"/>
              </w:rPr>
              <w:t xml:space="preserve"> 2012 </w:t>
            </w:r>
            <w:r w:rsidRPr="00091105">
              <w:t>года</w:t>
            </w:r>
          </w:p>
        </w:tc>
      </w:tr>
      <w:tr w:rsidR="007F72DC" w:rsidRPr="00091105" w:rsidTr="005F3F2F">
        <w:trPr>
          <w:trHeight w:val="538"/>
        </w:trPr>
        <w:tc>
          <w:tcPr>
            <w:tcW w:w="2694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  <w:highlight w:val="yellow"/>
              </w:rPr>
            </w:pPr>
            <w:r w:rsidRPr="00091105">
              <w:rPr>
                <w:bCs/>
              </w:rPr>
              <w:t>Пункты, сопряженные с п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следующей деятельностью:</w:t>
            </w:r>
          </w:p>
        </w:tc>
        <w:tc>
          <w:tcPr>
            <w:tcW w:w="4677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highlight w:val="yellow"/>
              </w:rPr>
            </w:pPr>
            <w:r w:rsidRPr="00091105">
              <w:t>8, 11 и 22</w:t>
            </w:r>
          </w:p>
        </w:tc>
      </w:tr>
      <w:tr w:rsidR="007F72DC" w:rsidRPr="00091105" w:rsidTr="005F3F2F">
        <w:trPr>
          <w:trHeight w:val="240"/>
        </w:trPr>
        <w:tc>
          <w:tcPr>
            <w:tcW w:w="2694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Ответ:</w:t>
            </w:r>
          </w:p>
        </w:tc>
        <w:tc>
          <w:tcPr>
            <w:tcW w:w="4677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 xml:space="preserve">CCPR/C/DOM/CO/5/Add.1, </w:t>
            </w:r>
            <w:proofErr w:type="gramStart"/>
            <w:r w:rsidRPr="00091105">
              <w:t>полученный</w:t>
            </w:r>
            <w:proofErr w:type="gramEnd"/>
            <w:r w:rsidRPr="00091105">
              <w:t xml:space="preserve"> 24 авг</w:t>
            </w:r>
            <w:r w:rsidRPr="00091105">
              <w:t>у</w:t>
            </w:r>
            <w:r w:rsidRPr="00091105">
              <w:t>ста 2015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694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Оценка Комитета:</w:t>
            </w:r>
          </w:p>
        </w:tc>
        <w:tc>
          <w:tcPr>
            <w:tcW w:w="4677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>
              <w:t>т</w:t>
            </w:r>
            <w:r w:rsidRPr="00091105">
              <w:t>ребуется дополнительная информация по пун</w:t>
            </w:r>
            <w:r w:rsidRPr="00091105">
              <w:t>к</w:t>
            </w:r>
            <w:r w:rsidRPr="00091105">
              <w:t>там 8 </w:t>
            </w:r>
            <w:r w:rsidRPr="00091105">
              <w:rPr>
                <w:b/>
              </w:rPr>
              <w:t>[C2]</w:t>
            </w:r>
            <w:r w:rsidRPr="00091105">
              <w:t>,</w:t>
            </w:r>
            <w:r w:rsidRPr="00091105">
              <w:rPr>
                <w:b/>
              </w:rPr>
              <w:t xml:space="preserve"> </w:t>
            </w:r>
            <w:r w:rsidRPr="00091105">
              <w:t>11 </w:t>
            </w:r>
            <w:r w:rsidRPr="00091105">
              <w:rPr>
                <w:b/>
              </w:rPr>
              <w:t>[C1][B2][B2]</w:t>
            </w:r>
            <w:r w:rsidRPr="00091105">
              <w:t xml:space="preserve"> и 22 </w:t>
            </w:r>
            <w:r w:rsidRPr="00091105">
              <w:rPr>
                <w:b/>
              </w:rPr>
              <w:t>[B2][B2][D1]</w:t>
            </w:r>
            <w:r w:rsidRPr="00091105">
              <w:t>.</w:t>
            </w:r>
          </w:p>
        </w:tc>
      </w:tr>
      <w:tr w:rsidR="007F72DC" w:rsidRPr="00091105" w:rsidTr="005F3F2F">
        <w:trPr>
          <w:trHeight w:val="240"/>
        </w:trPr>
        <w:tc>
          <w:tcPr>
            <w:tcW w:w="2694" w:type="dxa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Неправительственные орг</w:t>
            </w:r>
            <w:r w:rsidRPr="00091105">
              <w:rPr>
                <w:bCs/>
              </w:rPr>
              <w:t>а</w:t>
            </w:r>
            <w:r w:rsidRPr="00091105">
              <w:rPr>
                <w:bCs/>
              </w:rPr>
              <w:t>низации:</w:t>
            </w:r>
          </w:p>
        </w:tc>
        <w:tc>
          <w:tcPr>
            <w:tcW w:w="4677" w:type="dxa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line="240" w:lineRule="auto"/>
              <w:rPr>
                <w:rFonts w:cs="Calibri"/>
                <w:bCs/>
                <w:lang w:eastAsia="en-GB"/>
              </w:rPr>
            </w:pPr>
            <w:r w:rsidRPr="008637E6">
              <w:rPr>
                <w:rFonts w:cs="Calibri"/>
                <w:bCs/>
                <w:lang w:eastAsia="en-GB"/>
              </w:rPr>
              <w:t xml:space="preserve">Центр по гражданским и политическим правам </w:t>
            </w:r>
            <w:r w:rsidRPr="008637E6">
              <w:rPr>
                <w:rFonts w:cs="Calibri"/>
                <w:bCs/>
                <w:lang w:eastAsia="en-GB"/>
              </w:rPr>
              <w:br/>
              <w:t>и другие</w:t>
            </w:r>
            <w:r w:rsidRPr="00091105">
              <w:rPr>
                <w:rFonts w:cs="Calibri"/>
                <w:bCs/>
                <w:lang w:eastAsia="en-GB"/>
              </w:rPr>
              <w:t xml:space="preserve"> </w:t>
            </w:r>
          </w:p>
          <w:p w:rsidR="007F72DC" w:rsidRPr="00091105" w:rsidRDefault="007F72DC" w:rsidP="005F3F2F">
            <w:pPr>
              <w:spacing w:line="240" w:lineRule="auto"/>
            </w:pPr>
            <w:r w:rsidRPr="00091105">
              <w:rPr>
                <w:rFonts w:cs="Calibri"/>
                <w:bCs/>
                <w:lang w:eastAsia="en-GB"/>
              </w:rPr>
              <w:t>Организация «Международная амнистия»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pageBreakBefore/>
              <w:spacing w:before="40" w:after="120"/>
              <w:jc w:val="both"/>
              <w:rPr>
                <w:b/>
                <w:highlight w:val="yellow"/>
              </w:rPr>
            </w:pPr>
            <w:r w:rsidRPr="00091105">
              <w:rPr>
                <w:b/>
              </w:rPr>
              <w:lastRenderedPageBreak/>
              <w:t>Пункт 8: Государство-участник должно на систематической основе пред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ставлять просителям убежища и беженцам признанные средства идент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 xml:space="preserve">фикации личности в целях их защиты от необоснованной депортации и </w:t>
            </w:r>
            <w:r w:rsidRPr="009C667B">
              <w:rPr>
                <w:b/>
              </w:rPr>
              <w:t>обеспечения их доступа к экономическим и социальным возможностям.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80"/>
              <w:rPr>
                <w:b/>
                <w:highlight w:val="yellow"/>
              </w:rPr>
            </w:pPr>
            <w:r w:rsidRPr="0009110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В период с 2005 по 2014 год</w:t>
            </w:r>
            <w:r>
              <w:t xml:space="preserve"> </w:t>
            </w:r>
            <w:r w:rsidRPr="00091105">
              <w:t>было рассмотрено 99% заявлений, поступивших после 2000 года.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80"/>
              <w:rPr>
                <w:b/>
              </w:rPr>
            </w:pPr>
            <w:r w:rsidRPr="00DB4BB0">
              <w:rPr>
                <w:b/>
              </w:rPr>
              <w:t xml:space="preserve">Информация </w:t>
            </w:r>
            <w:r w:rsidRPr="00B12A63">
              <w:rPr>
                <w:b/>
                <w:iCs/>
              </w:rPr>
              <w:t>неправительственных</w:t>
            </w:r>
            <w:r w:rsidRPr="00DB4BB0">
              <w:rPr>
                <w:b/>
              </w:rPr>
              <w:t xml:space="preserve"> организаций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i/>
              </w:rPr>
              <w:t xml:space="preserve">Центр </w:t>
            </w:r>
            <w:r>
              <w:rPr>
                <w:i/>
              </w:rPr>
              <w:t>по гражданским и политическим</w:t>
            </w:r>
            <w:r w:rsidRPr="00091105">
              <w:rPr>
                <w:i/>
              </w:rPr>
              <w:t xml:space="preserve"> права</w:t>
            </w:r>
            <w:r>
              <w:rPr>
                <w:i/>
              </w:rPr>
              <w:t>м</w:t>
            </w:r>
            <w:r w:rsidRPr="00091105">
              <w:rPr>
                <w:i/>
              </w:rPr>
              <w:t xml:space="preserve"> и другие</w:t>
            </w:r>
          </w:p>
          <w:p w:rsidR="007F72DC" w:rsidRPr="00091105" w:rsidRDefault="007F72DC" w:rsidP="005F3F2F">
            <w:pPr>
              <w:widowControl w:val="0"/>
              <w:autoSpaceDE w:val="0"/>
              <w:autoSpaceDN w:val="0"/>
              <w:adjustRightInd w:val="0"/>
              <w:spacing w:before="40" w:after="120"/>
            </w:pPr>
            <w:r w:rsidRPr="00091105">
              <w:t>Беженцам не предоставляется никаких удостоверяющих личность документов.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80"/>
              <w:rPr>
                <w:b/>
              </w:rPr>
            </w:pPr>
            <w:r w:rsidRPr="00091105">
              <w:rPr>
                <w:b/>
              </w:rPr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[C2]:</w:t>
            </w:r>
            <w:r>
              <w:rPr>
                <w:b/>
              </w:rPr>
              <w:t xml:space="preserve"> </w:t>
            </w:r>
            <w:r w:rsidRPr="00091105">
              <w:t xml:space="preserve">Комитет принимает к сведению представленную государством-участником </w:t>
            </w:r>
            <w:r>
              <w:t>информацию, но при этом просит сообщить</w:t>
            </w:r>
            <w:r w:rsidRPr="00091105">
              <w:t xml:space="preserve"> о принятых мерах п</w:t>
            </w:r>
            <w:r w:rsidRPr="00091105">
              <w:t>о</w:t>
            </w:r>
            <w:r w:rsidRPr="00091105">
              <w:t>сле утверждения заключительных замеч</w:t>
            </w:r>
            <w:r>
              <w:t>аний 27 марта 2012 года в части</w:t>
            </w:r>
            <w:r w:rsidRPr="00091105">
              <w:t xml:space="preserve"> пред</w:t>
            </w:r>
            <w:r w:rsidRPr="00091105">
              <w:t>о</w:t>
            </w:r>
            <w:r w:rsidRPr="00091105">
              <w:t>ставления просителям убежища и беженцам признанных удостоверяющих ли</w:t>
            </w:r>
            <w:r w:rsidRPr="00091105">
              <w:t>ч</w:t>
            </w:r>
            <w:r w:rsidRPr="00091105">
              <w:t>ность документов. Требуется конкретная информация о количестве удостов</w:t>
            </w:r>
            <w:r w:rsidRPr="00091105">
              <w:t>е</w:t>
            </w:r>
            <w:r w:rsidRPr="00091105">
              <w:t>ряющих личность документов, которые были выданы после указанной даты просителям убежища и беженцам в целях их защиты от необоснованной д</w:t>
            </w:r>
            <w:r w:rsidRPr="00091105">
              <w:t>е</w:t>
            </w:r>
            <w:r w:rsidRPr="00091105">
              <w:t>портации и обеспечения их доступа к социальным и экономическим возможн</w:t>
            </w:r>
            <w:r w:rsidRPr="00091105">
              <w:t>о</w:t>
            </w:r>
            <w:r w:rsidRPr="00091105">
              <w:t xml:space="preserve">стям.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 xml:space="preserve">Пункт 11: </w:t>
            </w:r>
            <w:r>
              <w:rPr>
                <w:b/>
              </w:rPr>
              <w:t>Г</w:t>
            </w:r>
            <w:r w:rsidRPr="00091105">
              <w:rPr>
                <w:b/>
              </w:rPr>
              <w:t>осударство-участник должно активизировать свои усилия по борьбе с насилием в отношении женщин, обеспечить надлежащее и сист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матическое расследование случаев такого насилия и привлечение к отве</w:t>
            </w:r>
            <w:r w:rsidRPr="00091105">
              <w:rPr>
                <w:b/>
              </w:rPr>
              <w:t>т</w:t>
            </w:r>
            <w:r w:rsidRPr="00091105">
              <w:rPr>
                <w:b/>
              </w:rPr>
              <w:t>ственности виновных и создать систему реабилитации жертв. В частности, государство-участник должно обеспечить всем женщинам доступ к прав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судию и принять меры к увеличению числа приютов по всей стране и обеспечению их необходимыми людскими и материальными ресурсами. Кроме того, государство-участник должно принять меры к совершенств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ванию программ учебной подготовки сотрудников судебных органов и п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 xml:space="preserve">лиции по вопросам, касающимся насилия в отношении женщин, включая сексуальные домогательства и насилие в семье. Оно должно также создать систему отчетности и базу данных об актах насилия, с </w:t>
            </w:r>
            <w:proofErr w:type="gramStart"/>
            <w:r w:rsidRPr="00091105">
              <w:rPr>
                <w:b/>
              </w:rPr>
              <w:t>тем</w:t>
            </w:r>
            <w:proofErr w:type="gramEnd"/>
            <w:r w:rsidRPr="00091105">
              <w:rPr>
                <w:b/>
              </w:rPr>
              <w:t xml:space="preserve"> чтобы иметь возможность анализировать ситуацию и принимать необходимые меры реагирования.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80"/>
              <w:rPr>
                <w:b/>
              </w:rPr>
            </w:pPr>
            <w:r w:rsidRPr="00091105">
              <w:rPr>
                <w:b/>
              </w:rPr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Государство-участник повторило информацию, представленную в его период</w:t>
            </w:r>
            <w:r w:rsidRPr="00091105">
              <w:t>и</w:t>
            </w:r>
            <w:r w:rsidRPr="00091105">
              <w:t>ческом докладе (CCPR/C/DOM/5) и в ответах на перечень вопросов.</w:t>
            </w:r>
          </w:p>
          <w:p w:rsidR="007F72DC" w:rsidRPr="00091105" w:rsidRDefault="007F72DC" w:rsidP="005F3F2F">
            <w:pPr>
              <w:spacing w:before="40"/>
              <w:jc w:val="both"/>
            </w:pPr>
            <w:r w:rsidRPr="007F72DC">
              <w:tab/>
            </w:r>
            <w:r w:rsidRPr="00091105">
              <w:t>а)</w:t>
            </w:r>
            <w:r w:rsidRPr="00091105">
              <w:tab/>
              <w:t>Государство-участник ссылается на специальный телефонный н</w:t>
            </w:r>
            <w:r w:rsidRPr="00091105">
              <w:t>о</w:t>
            </w:r>
            <w:r w:rsidRPr="00091105">
              <w:t>мер 911, который начал действовать с 2015 год</w:t>
            </w:r>
            <w:r>
              <w:t>а, а также на общенациональную</w:t>
            </w:r>
            <w:r w:rsidRPr="00B12A63">
              <w:br/>
            </w:r>
            <w:r w:rsidRPr="00091105">
              <w:t>кругло</w:t>
            </w:r>
            <w:r>
              <w:t>суточную «горячую линию</w:t>
            </w:r>
            <w:r w:rsidRPr="00091105">
              <w:t>» связи для пострадавших от насилия же</w:t>
            </w:r>
            <w:r w:rsidRPr="00091105">
              <w:t>н</w:t>
            </w:r>
            <w:r w:rsidRPr="00091105">
              <w:t xml:space="preserve">щин. Количество убийств женщин сократилось с 233 в 2011 году до 160 в </w:t>
            </w:r>
            <w:r w:rsidRPr="0012002B">
              <w:br/>
            </w:r>
            <w:r w:rsidRPr="00091105">
              <w:t>2013 году.</w:t>
            </w:r>
          </w:p>
          <w:p w:rsidR="007F72DC" w:rsidRDefault="007F72DC" w:rsidP="005F3F2F">
            <w:pPr>
              <w:spacing w:before="40" w:after="120"/>
              <w:jc w:val="both"/>
            </w:pPr>
            <w:r w:rsidRPr="007F72DC">
              <w:lastRenderedPageBreak/>
              <w:tab/>
            </w: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tab/>
              <w:t>В стране действуют три приюта, два «типовых приюта» и один «приют для лиц, находящихся в чрезвычайной ситуации». В 2015 году был о</w:t>
            </w:r>
            <w:r w:rsidRPr="00091105">
              <w:t>р</w:t>
            </w:r>
            <w:r w:rsidRPr="00091105">
              <w:t xml:space="preserve">ганизован еще один типовой приют, который может принимать 45 человек. Под эгидой национального бюро по работе с жертвами в Санто-Доминго работает центр помощи пострадавшим. Жертвам оказывается юридическая помощь. 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В 2012 году в целях стандартизации услуг по уходу за пострадавшими была разработана</w:t>
            </w:r>
            <w:r>
              <w:t xml:space="preserve"> типовая модель организации </w:t>
            </w:r>
            <w:r w:rsidRPr="00091105">
              <w:t>комплексного ухода за жертвами ге</w:t>
            </w:r>
            <w:r w:rsidRPr="00091105">
              <w:t>н</w:t>
            </w:r>
            <w:r w:rsidRPr="00091105">
              <w:t>дерного насилия и сексуальных преступлений.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с)</w:t>
            </w:r>
            <w:r w:rsidRPr="00091105">
              <w:tab/>
              <w:t>Ведется работа по внедрению национальной систем</w:t>
            </w:r>
            <w:r>
              <w:t>ы</w:t>
            </w:r>
            <w:r w:rsidRPr="00091105">
              <w:t xml:space="preserve"> сбора стат</w:t>
            </w:r>
            <w:r w:rsidRPr="00091105">
              <w:t>и</w:t>
            </w:r>
            <w:r w:rsidRPr="00091105">
              <w:t xml:space="preserve">стических данных о гендерном насилии. В 2007–2012 годах было проведено несколько учебных мероприятий для сотрудников правоохранительных органов и информационно-просветительских кампаний для жертв насилия.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  <w:highlight w:val="yellow"/>
              </w:rPr>
            </w:pPr>
            <w:r w:rsidRPr="00091105">
              <w:rPr>
                <w:b/>
              </w:rPr>
              <w:lastRenderedPageBreak/>
              <w:t>Информация неправительственных организаций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i/>
              </w:rPr>
              <w:t>Центр по гражданским и политическим правам и другие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а)</w:t>
            </w:r>
            <w:r w:rsidRPr="00091105">
              <w:tab/>
            </w:r>
            <w:proofErr w:type="gramStart"/>
            <w:r w:rsidRPr="00091105">
              <w:t>Прогресс</w:t>
            </w:r>
            <w:proofErr w:type="gramEnd"/>
            <w:r w:rsidRPr="00091105">
              <w:t xml:space="preserve"> достигнут только в судебной системе.</w:t>
            </w:r>
          </w:p>
          <w:p w:rsidR="007F72DC" w:rsidRPr="00552BCC" w:rsidRDefault="007F72DC" w:rsidP="005F3F2F">
            <w:pPr>
              <w:spacing w:before="40" w:after="120"/>
              <w:jc w:val="both"/>
              <w:rPr>
                <w:lang w:eastAsia="en-GB"/>
              </w:rPr>
            </w:pPr>
            <w:r w:rsidRPr="007F72DC">
              <w:tab/>
            </w: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tab/>
            </w:r>
            <w:r w:rsidRPr="00F81277">
              <w:t>В стране насчитывается 31 провинция, но при этом существует только 17 организаций по уходу за жертвами насилия в семье и сексуальных преступлений. Работают только два приюта, причем положение обоих довол</w:t>
            </w:r>
            <w:r w:rsidRPr="00F81277">
              <w:t>ь</w:t>
            </w:r>
            <w:r w:rsidRPr="00F81277">
              <w:t>но неустойчиво.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с)</w:t>
            </w:r>
            <w:r w:rsidRPr="00091105">
              <w:tab/>
              <w:t>Необходимо проводить более широкую просветительскую работу по вопросам насилия в отношении женщин среди сотрудников прокуратуры, национальной полиции и судебных органов. Не создана всеобъемлющая база данных о случаях насилия в отношении женщин.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/>
                <w:highlight w:val="yellow"/>
              </w:rPr>
            </w:pPr>
            <w:r>
              <w:rPr>
                <w:b/>
              </w:rPr>
              <w:t>Оценка Комитета</w:t>
            </w:r>
            <w:r w:rsidRPr="00091105">
              <w:rPr>
                <w:b/>
              </w:rPr>
              <w:t xml:space="preserve">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tabs>
                <w:tab w:val="left" w:pos="864"/>
              </w:tabs>
              <w:spacing w:before="40" w:after="120"/>
              <w:jc w:val="both"/>
            </w:pPr>
            <w:proofErr w:type="gramStart"/>
            <w:r w:rsidRPr="00091105">
              <w:rPr>
                <w:b/>
              </w:rPr>
              <w:t xml:space="preserve">[C1]: </w:t>
            </w:r>
            <w:r w:rsidRPr="00091105">
              <w:rPr>
                <w:bCs/>
              </w:rPr>
              <w:t xml:space="preserve">a) </w:t>
            </w:r>
            <w:r w:rsidRPr="00B12A63">
              <w:rPr>
                <w:bCs/>
              </w:rPr>
              <w:tab/>
            </w:r>
            <w:r>
              <w:rPr>
                <w:bCs/>
              </w:rPr>
              <w:t>В</w:t>
            </w:r>
            <w:r w:rsidRPr="00091105">
              <w:rPr>
                <w:bCs/>
              </w:rPr>
              <w:t xml:space="preserve"> части, касающейся усилий по ликвидации насилия в отношении женщин и обеспечению расследования случаев насилия, привлечения к отве</w:t>
            </w:r>
            <w:r w:rsidRPr="00091105">
              <w:rPr>
                <w:bCs/>
              </w:rPr>
              <w:t>т</w:t>
            </w:r>
            <w:r w:rsidRPr="00091105">
              <w:rPr>
                <w:bCs/>
              </w:rPr>
              <w:t>ственности и наказания виновных, а также реабилитации жертв, Комитет пр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нимает к сведению представленную государством-участником подробную и</w:t>
            </w:r>
            <w:r w:rsidRPr="00091105">
              <w:rPr>
                <w:bCs/>
              </w:rPr>
              <w:t>н</w:t>
            </w:r>
            <w:r w:rsidRPr="00091105">
              <w:rPr>
                <w:bCs/>
              </w:rPr>
              <w:t>формацию, включая данные о сокращении числа случаев убийства женщин в период 2011–</w:t>
            </w:r>
            <w:r w:rsidRPr="008637E6">
              <w:rPr>
                <w:bCs/>
              </w:rPr>
              <w:t>2013 годов</w:t>
            </w:r>
            <w:r w:rsidRPr="00091105">
              <w:rPr>
                <w:bCs/>
              </w:rPr>
              <w:t>, однако просит представить сведения о предпринятых мерах после принятия 27 марта 2012 года</w:t>
            </w:r>
            <w:proofErr w:type="gramEnd"/>
            <w:r w:rsidRPr="00091105">
              <w:rPr>
                <w:bCs/>
              </w:rPr>
              <w:t xml:space="preserve"> заключительных замечаний по Д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миниканской Республике.</w:t>
            </w:r>
          </w:p>
          <w:p w:rsidR="007F72DC" w:rsidRPr="00DC6B6C" w:rsidRDefault="007F72DC" w:rsidP="005F3F2F">
            <w:pPr>
              <w:tabs>
                <w:tab w:val="left" w:pos="864"/>
              </w:tabs>
              <w:spacing w:before="40" w:after="120"/>
              <w:jc w:val="both"/>
              <w:rPr>
                <w:spacing w:val="0"/>
              </w:rPr>
            </w:pPr>
            <w:r w:rsidRPr="00DC6B6C">
              <w:rPr>
                <w:b/>
                <w:spacing w:val="0"/>
              </w:rPr>
              <w:t>[B2]:</w:t>
            </w:r>
            <w:r w:rsidRPr="00DC6B6C">
              <w:rPr>
                <w:spacing w:val="0"/>
              </w:rPr>
              <w:t xml:space="preserve"> b) </w:t>
            </w:r>
            <w:r w:rsidRPr="00B12A63">
              <w:rPr>
                <w:spacing w:val="0"/>
              </w:rPr>
              <w:tab/>
            </w:r>
            <w:r w:rsidRPr="00B12A63">
              <w:rPr>
                <w:bCs/>
              </w:rPr>
              <w:t>Комитет</w:t>
            </w:r>
            <w:r w:rsidRPr="00DC6B6C">
              <w:rPr>
                <w:spacing w:val="0"/>
              </w:rPr>
              <w:t xml:space="preserve"> принимает к сведению введение специального телефонного номера 911 и «горячей линии» связи и просит сообщить о количестве мест в им</w:t>
            </w:r>
            <w:r w:rsidRPr="00DC6B6C">
              <w:rPr>
                <w:spacing w:val="0"/>
              </w:rPr>
              <w:t>е</w:t>
            </w:r>
            <w:r w:rsidRPr="00DC6B6C">
              <w:rPr>
                <w:spacing w:val="0"/>
              </w:rPr>
              <w:t xml:space="preserve">ющихся в государстве-участнике приютах или жилых комплексах, а также о том, достаточны ли они для удовлетворения </w:t>
            </w:r>
            <w:proofErr w:type="gramStart"/>
            <w:r w:rsidRPr="00DC6B6C">
              <w:rPr>
                <w:spacing w:val="0"/>
              </w:rPr>
              <w:t>спроса</w:t>
            </w:r>
            <w:proofErr w:type="gramEnd"/>
            <w:r w:rsidRPr="00DC6B6C">
              <w:rPr>
                <w:spacing w:val="0"/>
              </w:rPr>
              <w:t xml:space="preserve"> и обеспечены ли они необходим</w:t>
            </w:r>
            <w:r w:rsidRPr="00DC6B6C">
              <w:rPr>
                <w:spacing w:val="0"/>
              </w:rPr>
              <w:t>ы</w:t>
            </w:r>
            <w:r w:rsidRPr="00DC6B6C">
              <w:rPr>
                <w:spacing w:val="0"/>
              </w:rPr>
              <w:t>ми кадровыми и материальными ресурсами. Комитет также просит информир</w:t>
            </w:r>
            <w:r w:rsidRPr="00DC6B6C">
              <w:rPr>
                <w:spacing w:val="0"/>
              </w:rPr>
              <w:t>о</w:t>
            </w:r>
            <w:r w:rsidRPr="00DC6B6C">
              <w:rPr>
                <w:spacing w:val="0"/>
              </w:rPr>
              <w:t>вать о шагах, которые были предприняты после принятия последних заключ</w:t>
            </w:r>
            <w:r w:rsidRPr="00DC6B6C">
              <w:rPr>
                <w:spacing w:val="0"/>
              </w:rPr>
              <w:t>и</w:t>
            </w:r>
            <w:r w:rsidRPr="00DC6B6C">
              <w:rPr>
                <w:spacing w:val="0"/>
              </w:rPr>
              <w:t xml:space="preserve">тельных замечаний, по увеличению количества приютов или жилых комплексов, </w:t>
            </w:r>
            <w:r w:rsidRPr="008D74AE">
              <w:rPr>
                <w:spacing w:val="0"/>
              </w:rPr>
              <w:br/>
            </w:r>
            <w:r w:rsidRPr="00DC6B6C">
              <w:rPr>
                <w:spacing w:val="0"/>
              </w:rPr>
              <w:t>а также об обеспечении их достаточными кадровыми и материальными ресурсами.</w:t>
            </w:r>
          </w:p>
          <w:p w:rsidR="007F72DC" w:rsidRPr="00091105" w:rsidRDefault="007F72DC" w:rsidP="005F3F2F">
            <w:pPr>
              <w:tabs>
                <w:tab w:val="left" w:pos="864"/>
              </w:tabs>
              <w:spacing w:before="40" w:after="120"/>
              <w:jc w:val="both"/>
            </w:pPr>
            <w:r w:rsidRPr="00091105">
              <w:rPr>
                <w:b/>
              </w:rPr>
              <w:t>[B2]:</w:t>
            </w:r>
            <w:r w:rsidRPr="00091105">
              <w:t xml:space="preserve"> с) </w:t>
            </w:r>
            <w:r w:rsidRPr="00E110F2">
              <w:tab/>
            </w:r>
            <w:r w:rsidRPr="00091105">
              <w:t xml:space="preserve">В </w:t>
            </w:r>
            <w:r w:rsidRPr="00E110F2">
              <w:rPr>
                <w:spacing w:val="0"/>
              </w:rPr>
              <w:t>части</w:t>
            </w:r>
            <w:r w:rsidRPr="00091105">
              <w:t xml:space="preserve"> подготовки кадров по вопросам насилия в отношении же</w:t>
            </w:r>
            <w:r w:rsidRPr="00091105">
              <w:t>н</w:t>
            </w:r>
            <w:r w:rsidRPr="00091105">
              <w:t>щин и создания системы уведомления и базы данных, Комитет принимает во внимание представленную информацию о проводившихся до 2012 года уче</w:t>
            </w:r>
            <w:r w:rsidRPr="00091105">
              <w:t>б</w:t>
            </w:r>
            <w:r w:rsidRPr="00091105">
              <w:lastRenderedPageBreak/>
              <w:t>ных ме</w:t>
            </w:r>
            <w:r>
              <w:t>роприятиях,</w:t>
            </w:r>
            <w:r w:rsidRPr="00091105">
              <w:t xml:space="preserve"> а также об инициативе по созданию национальной системы сбора статистических данных о гендерном насилии. Комитет просит сообщить </w:t>
            </w:r>
            <w:r w:rsidRPr="00DC6B6C">
              <w:rPr>
                <w:spacing w:val="0"/>
              </w:rPr>
              <w:t>сведения о подготовке кадров судебных органов и полиции по вопросам насилия в отношении женщин после 27 марта 2012 года, а также о достигнутом прогрессе в создании национальной системы сбора и обработки статистических данных.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DC6B6C">
              <w:rPr>
                <w:b/>
              </w:rPr>
              <w:lastRenderedPageBreak/>
              <w:t>Пункт 22:</w:t>
            </w:r>
            <w:r w:rsidRPr="00091105">
              <w:rPr>
                <w:b/>
              </w:rPr>
              <w:t xml:space="preserve"> Государство-участник должно воздерживаться от ретроактивн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го применения Общего закона о миграции 2004 года и не лишать домин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 xml:space="preserve">канского гражданства лиц, которые имели его на момент рождения. </w:t>
            </w:r>
            <w:r>
              <w:rPr>
                <w:b/>
              </w:rPr>
              <w:br/>
            </w:r>
            <w:r w:rsidRPr="00091105">
              <w:rPr>
                <w:b/>
              </w:rPr>
              <w:t>Кроме того, государству-участнику следует рассмотреть возможность пр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 xml:space="preserve">соединения к Конвенции о статусе апатридов и Конвенции о сокращении </w:t>
            </w:r>
            <w:proofErr w:type="spellStart"/>
            <w:r w:rsidRPr="00091105">
              <w:rPr>
                <w:b/>
              </w:rPr>
              <w:t>безгражданства</w:t>
            </w:r>
            <w:proofErr w:type="spellEnd"/>
            <w:r w:rsidRPr="00091105">
              <w:rPr>
                <w:b/>
              </w:rPr>
              <w:t xml:space="preserve"> и принять необходимые законодательные и администр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тивные меры к приведению своих законов и процедур в соответствие с этими конвенциями.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09110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Государство-участник повторило информацию, представленную в его период</w:t>
            </w:r>
            <w:r w:rsidRPr="00091105">
              <w:t>и</w:t>
            </w:r>
            <w:r w:rsidRPr="00091105">
              <w:t>ческом докладе и ответах на перечень вопросов.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В соответствии с Законом № 169/14 2014 года Центральная избирательная к</w:t>
            </w:r>
            <w:r w:rsidRPr="00091105">
              <w:t>о</w:t>
            </w:r>
            <w:r w:rsidRPr="00091105">
              <w:t>миссия проводит работу по узакониванию статуса лиц, рожденных в стране в период с 1929 по 2007 год и занесенных в</w:t>
            </w:r>
            <w:r>
              <w:t xml:space="preserve"> </w:t>
            </w:r>
            <w:r w:rsidRPr="00091105">
              <w:t>реестр актов гражданского состояния Доминиканской Республики на основе документов, которые на момент рег</w:t>
            </w:r>
            <w:r w:rsidRPr="00091105">
              <w:t>и</w:t>
            </w:r>
            <w:r w:rsidRPr="00091105">
              <w:t>страции не получили признания для упомянутых целей.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 xml:space="preserve">Закон № 169/14 предусматривает перерегистрацию в качестве граждан лиц, которые были лишены доминиканского гражданства, поскольку ранее не имели на него права. Документы, по возможности, подлежат восстановлению. </w:t>
            </w:r>
            <w:r>
              <w:br/>
            </w:r>
            <w:r w:rsidRPr="00091105">
              <w:t xml:space="preserve">Не принимаются свидетельства о рождении, полученные обманным путем. </w:t>
            </w:r>
            <w:r>
              <w:br/>
            </w:r>
            <w:r w:rsidRPr="00091105">
              <w:t>В случаях совершения родителями мошенничества свидетельства о рождении будут выдаваться несовершеннолетним детям; в отношении совершеннолетних лиц вопрос о выдаче идентификационных документов будет решать суд.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Конституция ограничивает доступ к гражданству лиц, родители которых нах</w:t>
            </w:r>
            <w:r w:rsidRPr="00091105">
              <w:t>о</w:t>
            </w:r>
            <w:r w:rsidRPr="00091105">
              <w:t>дятся на нелегальном положении. В соответствии с двусторонним соглашением с Гаити дети сезонных работников подлежат регистрации в консульстве Гаити.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DB4BB0" w:rsidRDefault="007F72DC" w:rsidP="005F3F2F">
            <w:pPr>
              <w:spacing w:before="40" w:after="120"/>
              <w:jc w:val="both"/>
              <w:rPr>
                <w:lang w:val="en-US"/>
              </w:rPr>
            </w:pPr>
            <w:r w:rsidRPr="00DB4BB0">
              <w:rPr>
                <w:b/>
              </w:rPr>
              <w:t>Информация</w:t>
            </w:r>
            <w:r w:rsidRPr="00DB4BB0">
              <w:rPr>
                <w:b/>
                <w:lang w:val="en-US"/>
              </w:rPr>
              <w:t xml:space="preserve"> </w:t>
            </w:r>
            <w:r w:rsidRPr="00DB4BB0">
              <w:rPr>
                <w:b/>
              </w:rPr>
              <w:t>неправительственных</w:t>
            </w:r>
            <w:r w:rsidRPr="00DB4BB0">
              <w:rPr>
                <w:b/>
                <w:lang w:val="en-US"/>
              </w:rPr>
              <w:t xml:space="preserve"> </w:t>
            </w:r>
            <w:r w:rsidRPr="00DB4BB0">
              <w:rPr>
                <w:b/>
              </w:rPr>
              <w:t>организаций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widowControl w:val="0"/>
              <w:autoSpaceDE w:val="0"/>
              <w:autoSpaceDN w:val="0"/>
              <w:adjustRightInd w:val="0"/>
              <w:spacing w:before="40" w:after="120"/>
            </w:pPr>
            <w:r w:rsidRPr="00091105">
              <w:rPr>
                <w:i/>
              </w:rPr>
              <w:t xml:space="preserve">Организация «Международная амнистия» </w:t>
            </w:r>
          </w:p>
          <w:p w:rsidR="007F72DC" w:rsidRPr="00091105" w:rsidRDefault="007F72DC" w:rsidP="005F3F2F">
            <w:pPr>
              <w:keepNext/>
              <w:widowControl w:val="0"/>
              <w:autoSpaceDE w:val="0"/>
              <w:autoSpaceDN w:val="0"/>
              <w:adjustRightInd w:val="0"/>
              <w:spacing w:before="40" w:after="120"/>
              <w:jc w:val="both"/>
            </w:pPr>
            <w:r w:rsidRPr="00091105">
              <w:t>Закон 169/14 не предусматривал автоматического восстановления доминика</w:t>
            </w:r>
            <w:r w:rsidRPr="00091105">
              <w:t>н</w:t>
            </w:r>
            <w:r w:rsidRPr="00091105">
              <w:t>ского гражданства лиц, получивших его до 2010 года. Закон требует, чтобы л</w:t>
            </w:r>
            <w:r w:rsidRPr="00091105">
              <w:t>и</w:t>
            </w:r>
            <w:r w:rsidRPr="00091105">
              <w:t>ца, рождение которых не было зарегистрировано, зарегистрировались в кач</w:t>
            </w:r>
            <w:r w:rsidRPr="00091105">
              <w:t>е</w:t>
            </w:r>
            <w:r w:rsidRPr="00091105">
              <w:t xml:space="preserve">стве иностранцев и инициировали многоступенчатый процесс, который в итоге может завершиться получением права на подачу ходатайства о натурализации, но не предусматривает автоматическое приобретение гражданства. Некоторые группы населения продолжают оставаться апатридами. </w:t>
            </w:r>
          </w:p>
          <w:p w:rsidR="007F72DC" w:rsidRPr="00091105" w:rsidRDefault="007F72DC" w:rsidP="005F3F2F">
            <w:pPr>
              <w:keepNext/>
              <w:widowControl w:val="0"/>
              <w:autoSpaceDE w:val="0"/>
              <w:autoSpaceDN w:val="0"/>
              <w:adjustRightInd w:val="0"/>
              <w:spacing w:before="40" w:after="120"/>
            </w:pPr>
            <w:r w:rsidRPr="00091105">
              <w:rPr>
                <w:i/>
              </w:rPr>
              <w:t>Центр по гражданским и политическим правам и другие</w:t>
            </w:r>
          </w:p>
          <w:p w:rsidR="007F72DC" w:rsidRPr="00091105" w:rsidRDefault="007F72DC" w:rsidP="005F3F2F">
            <w:pPr>
              <w:keepNext/>
              <w:spacing w:before="40" w:after="120"/>
              <w:jc w:val="both"/>
            </w:pPr>
            <w:r w:rsidRPr="00091105">
              <w:t>Продолжают поступать сообщения о случаях приостановления действия св</w:t>
            </w:r>
            <w:r w:rsidRPr="00091105">
              <w:t>и</w:t>
            </w:r>
            <w:r w:rsidRPr="00091105">
              <w:t xml:space="preserve">детельств о рождении, удостоверяющих личность и электоральных документов </w:t>
            </w:r>
            <w:r w:rsidRPr="00091105">
              <w:lastRenderedPageBreak/>
              <w:t>или об отказе в их выдаче. В силу административных</w:t>
            </w:r>
            <w:r>
              <w:t xml:space="preserve"> барьеров </w:t>
            </w:r>
            <w:r w:rsidRPr="00091105">
              <w:t>и отсутствия средств рассмотрения своих ходатайств смогли добиться только 8,3% лиц, к</w:t>
            </w:r>
            <w:r w:rsidRPr="00091105">
              <w:t>о</w:t>
            </w:r>
            <w:r w:rsidRPr="00091105">
              <w:t>торые вправе</w:t>
            </w:r>
            <w:r>
              <w:t xml:space="preserve"> </w:t>
            </w:r>
            <w:r w:rsidRPr="00091105">
              <w:t xml:space="preserve">узаконить свое положение.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lastRenderedPageBreak/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rFonts w:eastAsia="MS Mincho"/>
              </w:rPr>
            </w:pPr>
            <w:r w:rsidRPr="00091105">
              <w:rPr>
                <w:rFonts w:eastAsia="MS Mincho"/>
                <w:b/>
              </w:rPr>
              <w:t xml:space="preserve">[B2]: </w:t>
            </w:r>
            <w:r w:rsidRPr="00091105">
              <w:rPr>
                <w:rFonts w:eastAsia="MS Mincho"/>
              </w:rPr>
              <w:t>Комитет выражает сожаление по поводу решения № 168-13, принятого Конституционным судом в 2013 году, вследствие которого несколько поколений доминиканцев иностранного происхождения стали апатридами. Он приве</w:t>
            </w:r>
            <w:r w:rsidRPr="00091105">
              <w:rPr>
                <w:rFonts w:eastAsia="MS Mincho"/>
              </w:rPr>
              <w:t>т</w:t>
            </w:r>
            <w:r w:rsidRPr="00091105">
              <w:rPr>
                <w:rFonts w:eastAsia="MS Mincho"/>
              </w:rPr>
              <w:t>ствует Закон № 169/14, предусматривающий внесение поправок, позволяющих признавать гражданство лиц, рожденных на территории страны от родителей-иностранцев с неу</w:t>
            </w:r>
            <w:r>
              <w:rPr>
                <w:rFonts w:eastAsia="MS Mincho"/>
              </w:rPr>
              <w:t xml:space="preserve">законенным </w:t>
            </w:r>
            <w:r w:rsidRPr="00091105">
              <w:rPr>
                <w:rFonts w:eastAsia="MS Mincho"/>
              </w:rPr>
              <w:t>статусом, рождение которых было зарегистр</w:t>
            </w:r>
            <w:r w:rsidRPr="00091105">
              <w:rPr>
                <w:rFonts w:eastAsia="MS Mincho"/>
              </w:rPr>
              <w:t>и</w:t>
            </w:r>
            <w:r w:rsidRPr="00091105">
              <w:rPr>
                <w:rFonts w:eastAsia="MS Mincho"/>
              </w:rPr>
              <w:t>ровано в период с 1929 по 2007 год. Государство-участник должно уточнить, в какой степени Закон № 169/14 полностью не устраняет негативные после</w:t>
            </w:r>
            <w:r w:rsidRPr="00091105">
              <w:rPr>
                <w:rFonts w:eastAsia="MS Mincho"/>
              </w:rPr>
              <w:t>д</w:t>
            </w:r>
            <w:r w:rsidRPr="00091105">
              <w:rPr>
                <w:rFonts w:eastAsia="MS Mincho"/>
              </w:rPr>
              <w:t>ствия решения № 168-13. Комитет просит представить информацию о колич</w:t>
            </w:r>
            <w:r w:rsidRPr="00091105">
              <w:rPr>
                <w:rFonts w:eastAsia="MS Mincho"/>
              </w:rPr>
              <w:t>е</w:t>
            </w:r>
            <w:r w:rsidRPr="00091105">
              <w:rPr>
                <w:rFonts w:eastAsia="MS Mincho"/>
              </w:rPr>
              <w:t>стве полученных в этом контексте ходатайств о признании гражданства и о р</w:t>
            </w:r>
            <w:r w:rsidRPr="00091105">
              <w:rPr>
                <w:rFonts w:eastAsia="MS Mincho"/>
              </w:rPr>
              <w:t>е</w:t>
            </w:r>
            <w:r w:rsidRPr="00091105">
              <w:rPr>
                <w:rFonts w:eastAsia="MS Mincho"/>
              </w:rPr>
              <w:t>зультатах их рассмотрения, в том числе о принятых мерах по обеспечению п</w:t>
            </w:r>
            <w:r w:rsidRPr="00091105">
              <w:rPr>
                <w:rFonts w:eastAsia="MS Mincho"/>
              </w:rPr>
              <w:t>о</w:t>
            </w:r>
            <w:r w:rsidRPr="00091105">
              <w:rPr>
                <w:rFonts w:eastAsia="MS Mincho"/>
              </w:rPr>
              <w:t>лучения удостоверяющих личность документов всеми лицами, которые имеют на них право и ходатайствовали об их предоставлении.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rFonts w:eastAsia="MS Mincho"/>
              </w:rPr>
            </w:pPr>
            <w:r w:rsidRPr="00091105">
              <w:rPr>
                <w:rFonts w:eastAsia="MS Mincho"/>
                <w:b/>
              </w:rPr>
              <w:t xml:space="preserve">[B2]: </w:t>
            </w:r>
            <w:r w:rsidRPr="00091105">
              <w:rPr>
                <w:rFonts w:eastAsia="MS Mincho"/>
              </w:rPr>
              <w:t>По поводу Закона № 169/14 Комитет также просит представить информ</w:t>
            </w:r>
            <w:r w:rsidRPr="00091105">
              <w:rPr>
                <w:rFonts w:eastAsia="MS Mincho"/>
              </w:rPr>
              <w:t>а</w:t>
            </w:r>
            <w:r w:rsidRPr="00091105">
              <w:rPr>
                <w:rFonts w:eastAsia="MS Mincho"/>
              </w:rPr>
              <w:t>цию относительно: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  <w:rPr>
                <w:rFonts w:eastAsia="MS Mincho"/>
              </w:rPr>
            </w:pPr>
            <w:proofErr w:type="spellStart"/>
            <w:r w:rsidRPr="00091105">
              <w:rPr>
                <w:rFonts w:eastAsia="MS Mincho"/>
                <w:lang w:val="en-US"/>
              </w:rPr>
              <w:t>i</w:t>
            </w:r>
            <w:proofErr w:type="spellEnd"/>
            <w:r w:rsidRPr="00091105">
              <w:rPr>
                <w:rFonts w:eastAsia="MS Mincho"/>
              </w:rPr>
              <w:t>)</w:t>
            </w:r>
            <w:r w:rsidRPr="00091105">
              <w:tab/>
            </w:r>
            <w:r>
              <w:t>к</w:t>
            </w:r>
            <w:r w:rsidRPr="00091105">
              <w:rPr>
                <w:rFonts w:eastAsia="MS Mincho"/>
              </w:rPr>
              <w:t>ритериев предоста</w:t>
            </w:r>
            <w:r>
              <w:rPr>
                <w:rFonts w:eastAsia="MS Mincho"/>
              </w:rPr>
              <w:t xml:space="preserve">вления удостоверяющих личность </w:t>
            </w:r>
            <w:r w:rsidRPr="00091105">
              <w:rPr>
                <w:rFonts w:eastAsia="MS Mincho"/>
              </w:rPr>
              <w:t>документов совершеннолетним лицам, которым согласно статье 3 Закона № 169/14 не выдаются свидетельства о рождении;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  <w:rPr>
                <w:rFonts w:eastAsia="MS Mincho"/>
              </w:rPr>
            </w:pPr>
            <w:r w:rsidRPr="00091105">
              <w:rPr>
                <w:rFonts w:eastAsia="MS Mincho"/>
                <w:lang w:val="en-US"/>
              </w:rPr>
              <w:t>ii</w:t>
            </w:r>
            <w:r w:rsidRPr="00091105">
              <w:rPr>
                <w:rFonts w:eastAsia="MS Mincho"/>
              </w:rPr>
              <w:t>)</w:t>
            </w:r>
            <w:r w:rsidRPr="00091105">
              <w:tab/>
            </w:r>
            <w:r w:rsidRPr="00091105">
              <w:rPr>
                <w:rFonts w:eastAsia="MS Mincho"/>
              </w:rPr>
              <w:t>критериев натурализации лиц, которые не были зарегистрированы в период с 1929 по 2007 год;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  <w:rPr>
                <w:rFonts w:eastAsia="MS Mincho"/>
              </w:rPr>
            </w:pPr>
            <w:r w:rsidRPr="00091105">
              <w:rPr>
                <w:rFonts w:eastAsia="MS Mincho"/>
                <w:lang w:val="en-US"/>
              </w:rPr>
              <w:t>iii</w:t>
            </w:r>
            <w:r w:rsidRPr="00091105">
              <w:rPr>
                <w:rFonts w:eastAsia="MS Mincho"/>
              </w:rPr>
              <w:t>)</w:t>
            </w:r>
            <w:r w:rsidRPr="00091105">
              <w:tab/>
            </w:r>
            <w:r w:rsidRPr="00091105">
              <w:rPr>
                <w:rFonts w:eastAsia="MS Mincho"/>
              </w:rPr>
              <w:t>принятых мер по урегулированию положения незаконных мигра</w:t>
            </w:r>
            <w:r w:rsidRPr="00091105">
              <w:rPr>
                <w:rFonts w:eastAsia="MS Mincho"/>
              </w:rPr>
              <w:t>н</w:t>
            </w:r>
            <w:r w:rsidRPr="00091105">
              <w:rPr>
                <w:rFonts w:eastAsia="MS Mincho"/>
              </w:rPr>
              <w:t>тов, зарегистрированных в период с 1929 по 2007 год;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  <w:rPr>
                <w:rFonts w:eastAsia="MS Mincho"/>
              </w:rPr>
            </w:pPr>
            <w:r w:rsidRPr="00091105">
              <w:rPr>
                <w:rFonts w:eastAsia="MS Mincho"/>
                <w:lang w:val="en-US"/>
              </w:rPr>
              <w:t>iv</w:t>
            </w:r>
            <w:r w:rsidRPr="00091105">
              <w:rPr>
                <w:rFonts w:eastAsia="MS Mincho"/>
              </w:rPr>
              <w:t>)</w:t>
            </w:r>
            <w:r w:rsidRPr="00091105">
              <w:tab/>
            </w:r>
            <w:r w:rsidRPr="00091105">
              <w:rPr>
                <w:rFonts w:eastAsia="MS Mincho"/>
              </w:rPr>
              <w:t xml:space="preserve">принятых мер по урегулированию положения лиц, которые не имели возможности зарегистрировать свое рождение в период с 1929 </w:t>
            </w:r>
            <w:r>
              <w:rPr>
                <w:rFonts w:eastAsia="MS Mincho"/>
              </w:rPr>
              <w:br/>
            </w:r>
            <w:r w:rsidRPr="00091105">
              <w:rPr>
                <w:rFonts w:eastAsia="MS Mincho"/>
              </w:rPr>
              <w:t>по 2007 год или которым не позволено было это сделать, вследствие чего они стали апатридами.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rFonts w:eastAsia="MS Mincho"/>
                <w:b/>
              </w:rPr>
              <w:t xml:space="preserve">[D1]: </w:t>
            </w:r>
            <w:r w:rsidRPr="00091105">
              <w:rPr>
                <w:rFonts w:eastAsia="MS Mincho"/>
              </w:rPr>
              <w:t>Не получено ответа на вопрос о возможности присоединения к Конве</w:t>
            </w:r>
            <w:r w:rsidRPr="00091105">
              <w:rPr>
                <w:rFonts w:eastAsia="MS Mincho"/>
              </w:rPr>
              <w:t>н</w:t>
            </w:r>
            <w:r w:rsidRPr="00091105">
              <w:rPr>
                <w:rFonts w:eastAsia="MS Mincho"/>
              </w:rPr>
              <w:t xml:space="preserve">ции о статусе апатридов и Конвенции о сокращении </w:t>
            </w:r>
            <w:proofErr w:type="spellStart"/>
            <w:r w:rsidRPr="00091105">
              <w:rPr>
                <w:rFonts w:eastAsia="MS Mincho"/>
              </w:rPr>
              <w:t>безгражданства</w:t>
            </w:r>
            <w:proofErr w:type="spellEnd"/>
            <w:r w:rsidRPr="00091105">
              <w:rPr>
                <w:rFonts w:eastAsia="MS Mincho"/>
              </w:rPr>
              <w:t xml:space="preserve"> или о принятии необходимых законодательных и административных мер для прив</w:t>
            </w:r>
            <w:r w:rsidRPr="00091105">
              <w:rPr>
                <w:rFonts w:eastAsia="MS Mincho"/>
              </w:rPr>
              <w:t>е</w:t>
            </w:r>
            <w:r w:rsidRPr="00091105">
              <w:rPr>
                <w:rFonts w:eastAsia="MS Mincho"/>
              </w:rPr>
              <w:t>дения законов и процессуальных норм государства-участника в полное соо</w:t>
            </w:r>
            <w:r w:rsidRPr="00091105">
              <w:rPr>
                <w:rFonts w:eastAsia="MS Mincho"/>
              </w:rPr>
              <w:t>т</w:t>
            </w:r>
            <w:r w:rsidRPr="00091105">
              <w:rPr>
                <w:rFonts w:eastAsia="MS Mincho"/>
              </w:rPr>
              <w:t>ветствие с этими нормативными документами. Комитет повторяет свою рек</w:t>
            </w:r>
            <w:r w:rsidRPr="00091105">
              <w:rPr>
                <w:rFonts w:eastAsia="MS Mincho"/>
              </w:rPr>
              <w:t>о</w:t>
            </w:r>
            <w:r w:rsidRPr="00091105">
              <w:rPr>
                <w:rFonts w:eastAsia="MS Mincho"/>
              </w:rPr>
              <w:t>мендацию.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</w:pPr>
            <w:r w:rsidRPr="00091105">
              <w:rPr>
                <w:b/>
              </w:rPr>
              <w:t xml:space="preserve">Рекомендуемые действия: </w:t>
            </w:r>
            <w:r w:rsidRPr="00091105">
              <w:t>следует направить письмо с уведомлением гос</w:t>
            </w:r>
            <w:r w:rsidRPr="00091105">
              <w:t>у</w:t>
            </w:r>
            <w:r w:rsidRPr="00091105">
              <w:t>дарства-участника о прекращении процедуры последующих действий. Запр</w:t>
            </w:r>
            <w:r w:rsidRPr="00091105">
              <w:t>а</w:t>
            </w:r>
            <w:r w:rsidRPr="00091105">
              <w:t>шиваемую информацию надлежит включить в следующий периодический д</w:t>
            </w:r>
            <w:r w:rsidRPr="00091105">
              <w:t>о</w:t>
            </w:r>
            <w:r w:rsidRPr="00091105">
              <w:t xml:space="preserve">клад государства-участника.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rPr>
                <w:b/>
              </w:rPr>
              <w:t xml:space="preserve">Следующий периодический доклад: </w:t>
            </w:r>
            <w:r w:rsidRPr="00091105">
              <w:t>30 марта 2016 года</w:t>
            </w:r>
          </w:p>
        </w:tc>
      </w:tr>
    </w:tbl>
    <w:p w:rsidR="007F72DC" w:rsidRPr="002E196A" w:rsidRDefault="007F72DC" w:rsidP="007F72DC">
      <w:pPr>
        <w:pStyle w:val="H1G"/>
        <w:pageBreakBefore/>
        <w:spacing w:before="120"/>
        <w:rPr>
          <w:spacing w:val="4"/>
          <w:w w:val="103"/>
          <w:sz w:val="20"/>
          <w:lang w:val="en-US"/>
        </w:rPr>
      </w:pPr>
      <w:r w:rsidRPr="002E196A">
        <w:rPr>
          <w:spacing w:val="4"/>
          <w:w w:val="103"/>
          <w:sz w:val="20"/>
          <w:lang w:val="ru-RU"/>
        </w:rPr>
        <w:lastRenderedPageBreak/>
        <w:tab/>
      </w:r>
      <w:r w:rsidRPr="002E196A">
        <w:rPr>
          <w:spacing w:val="4"/>
          <w:w w:val="103"/>
          <w:sz w:val="20"/>
          <w:lang w:val="ru-RU"/>
        </w:rPr>
        <w:tab/>
      </w:r>
      <w:r w:rsidRPr="002E196A">
        <w:rPr>
          <w:spacing w:val="4"/>
          <w:w w:val="103"/>
          <w:sz w:val="20"/>
          <w:lang w:val="en-US"/>
        </w:rPr>
        <w:t>105-</w:t>
      </w:r>
      <w:r w:rsidRPr="002E196A">
        <w:rPr>
          <w:spacing w:val="4"/>
          <w:w w:val="103"/>
          <w:sz w:val="20"/>
          <w:lang w:val="ru-RU"/>
        </w:rPr>
        <w:t>я</w:t>
      </w:r>
      <w:r w:rsidRPr="002E196A">
        <w:rPr>
          <w:spacing w:val="4"/>
          <w:w w:val="103"/>
          <w:sz w:val="20"/>
          <w:lang w:val="en-US"/>
        </w:rPr>
        <w:t xml:space="preserve"> </w:t>
      </w:r>
      <w:r w:rsidRPr="002E196A">
        <w:rPr>
          <w:spacing w:val="4"/>
          <w:w w:val="103"/>
          <w:sz w:val="20"/>
          <w:lang w:val="ru-RU"/>
        </w:rPr>
        <w:t>сессия</w:t>
      </w:r>
      <w:r w:rsidRPr="002E196A">
        <w:rPr>
          <w:spacing w:val="4"/>
          <w:w w:val="103"/>
          <w:sz w:val="20"/>
          <w:lang w:val="en-US"/>
        </w:rPr>
        <w:t xml:space="preserve"> (</w:t>
      </w:r>
      <w:r w:rsidRPr="002E196A">
        <w:rPr>
          <w:spacing w:val="4"/>
          <w:w w:val="103"/>
          <w:sz w:val="20"/>
          <w:lang w:val="ru-RU"/>
        </w:rPr>
        <w:t>июль</w:t>
      </w:r>
      <w:r w:rsidRPr="002E196A">
        <w:rPr>
          <w:spacing w:val="4"/>
          <w:w w:val="103"/>
          <w:sz w:val="20"/>
          <w:lang w:val="en-US"/>
        </w:rPr>
        <w:t xml:space="preserve"> 2012 </w:t>
      </w:r>
      <w:r w:rsidRPr="002E196A">
        <w:rPr>
          <w:spacing w:val="4"/>
          <w:w w:val="103"/>
          <w:sz w:val="20"/>
          <w:lang w:val="ru-RU"/>
        </w:rPr>
        <w:t>года</w:t>
      </w:r>
      <w:r w:rsidRPr="002E196A">
        <w:rPr>
          <w:spacing w:val="4"/>
          <w:w w:val="103"/>
          <w:sz w:val="20"/>
          <w:lang w:val="en-US"/>
        </w:rPr>
        <w:t>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35"/>
        <w:gridCol w:w="4536"/>
      </w:tblGrid>
      <w:tr w:rsidR="007F72DC" w:rsidRPr="00091105" w:rsidTr="005F3F2F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spacing w:before="40" w:after="120"/>
              <w:rPr>
                <w:bCs/>
                <w:i/>
              </w:rPr>
            </w:pPr>
            <w:r w:rsidRPr="00091105">
              <w:rPr>
                <w:bCs/>
                <w:i/>
              </w:rPr>
              <w:t>Исландия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spacing w:before="40" w:after="120"/>
              <w:rPr>
                <w:i/>
              </w:rPr>
            </w:pPr>
          </w:p>
        </w:tc>
      </w:tr>
      <w:tr w:rsidR="007F72DC" w:rsidRPr="00091105" w:rsidTr="005F3F2F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/>
              </w:rPr>
            </w:pPr>
          </w:p>
        </w:tc>
        <w:tc>
          <w:tcPr>
            <w:tcW w:w="4536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Заключительные замечания: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CCPR/C/ISL/CO/5, 24 июля 2012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Пункты, сопряженные с п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следующей деятельностью: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7 и 15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Ответ: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 xml:space="preserve">CCPR/C/ISL/CO/5/Add.1, </w:t>
            </w:r>
            <w:proofErr w:type="gramStart"/>
            <w:r w:rsidRPr="00091105">
              <w:t>полученный</w:t>
            </w:r>
            <w:proofErr w:type="gramEnd"/>
            <w:r w:rsidRPr="00091105">
              <w:t xml:space="preserve"> 14 июля 2015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Оценка Комитета: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>
              <w:t>т</w:t>
            </w:r>
            <w:r w:rsidRPr="00091105">
              <w:t>ребуется дополнительная информация по пун</w:t>
            </w:r>
            <w:r w:rsidRPr="00091105">
              <w:t>к</w:t>
            </w:r>
            <w:r w:rsidRPr="00091105">
              <w:t>там 7 </w:t>
            </w:r>
            <w:r w:rsidRPr="00091105">
              <w:rPr>
                <w:b/>
              </w:rPr>
              <w:t>[B2]</w:t>
            </w:r>
            <w:r w:rsidRPr="00091105">
              <w:t xml:space="preserve"> и 15 </w:t>
            </w:r>
            <w:r w:rsidRPr="00091105">
              <w:rPr>
                <w:b/>
              </w:rPr>
              <w:t>[C1][B1]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Пункт 7: Государству-участнику следует принять меры, в частности через Центр по гендерному равенству и посредством скорейшего принятия норм равной оплаты труда, для продолжения преодоления сохраняющегося зн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чительного разрыва в оплате труда женщин и мужчин и гарантировать р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венство платы за работу равной ценности. Ему следует также принять м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ры по расширению представленности женщин на должностях уровня пр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>нятия решений, в частности в дипломатической службе, судебных органах и академических заведениях.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00"/>
              <w:rPr>
                <w:b/>
                <w:highlight w:val="yellow"/>
              </w:rPr>
            </w:pPr>
            <w:r w:rsidRPr="0009110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Парламент принял четырехлетние планы действий по обеспечению гендерного равенства. Исландия обязалась к 2022 году ликвидировать разрыв в заработной плате мужчин и женщин. В декабре 2011 года был образован исполнительный комитет по вопросам равенства оплаты труда мужчин и женщин для контрол</w:t>
            </w:r>
            <w:r w:rsidRPr="00091105">
              <w:t>и</w:t>
            </w:r>
            <w:r w:rsidRPr="00091105">
              <w:t>рования и координации мер по</w:t>
            </w:r>
            <w:r>
              <w:t xml:space="preserve"> </w:t>
            </w:r>
            <w:r w:rsidRPr="00091105">
              <w:t>уменьшению дискриминации в области оплаты труда.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В октябре 2012 года был обнародован план действий по обеспечению гендерн</w:t>
            </w:r>
            <w:r w:rsidRPr="00091105">
              <w:t>о</w:t>
            </w:r>
            <w:r w:rsidRPr="00091105">
              <w:t xml:space="preserve">го равенства в области оплаты труда. Для </w:t>
            </w:r>
            <w:proofErr w:type="gramStart"/>
            <w:r w:rsidRPr="00091105">
              <w:t>контроля за</w:t>
            </w:r>
            <w:proofErr w:type="gramEnd"/>
            <w:r w:rsidRPr="00091105">
              <w:t xml:space="preserve"> осуществлением пред</w:t>
            </w:r>
            <w:r w:rsidRPr="00091105">
              <w:t>у</w:t>
            </w:r>
            <w:r w:rsidRPr="00091105">
              <w:t>смотренных в нем мер создана целевая группа.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8637E6">
              <w:t>Министерство финансов и экономики</w:t>
            </w:r>
            <w:r w:rsidRPr="00091105">
              <w:t xml:space="preserve"> изучает данные о системе оплаты труда. Правительст</w:t>
            </w:r>
            <w:r>
              <w:t xml:space="preserve">во планирует завершить работу по анализу </w:t>
            </w:r>
            <w:r w:rsidRPr="00091105">
              <w:t>разрывов в заработной плате во всех компаниях в Исландии.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00"/>
              <w:rPr>
                <w:b/>
                <w:highlight w:val="yellow"/>
                <w:lang w:val="en-US"/>
              </w:rPr>
            </w:pPr>
            <w:r w:rsidRPr="00091105">
              <w:rPr>
                <w:b/>
              </w:rPr>
              <w:t>Информация</w:t>
            </w:r>
            <w:r w:rsidRPr="00091105">
              <w:rPr>
                <w:b/>
                <w:lang w:val="en-US"/>
              </w:rPr>
              <w:t xml:space="preserve"> </w:t>
            </w:r>
            <w:r w:rsidRPr="008D74AE">
              <w:rPr>
                <w:b/>
                <w:bCs/>
              </w:rPr>
              <w:t>неправительственных</w:t>
            </w:r>
            <w:r w:rsidRPr="00091105">
              <w:rPr>
                <w:b/>
                <w:lang w:val="en-US"/>
              </w:rPr>
              <w:t xml:space="preserve"> </w:t>
            </w:r>
            <w:r w:rsidRPr="00091105">
              <w:rPr>
                <w:b/>
              </w:rPr>
              <w:t>организаций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 xml:space="preserve">По данным недавнего обзора заработной платы, сохраняется разрыв в оплате труда мужчин и женщин, который может достигать 20%. 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Не принято никаких специальных мер для расширения представленности же</w:t>
            </w:r>
            <w:r w:rsidRPr="00091105">
              <w:t>н</w:t>
            </w:r>
            <w:r w:rsidRPr="00091105">
              <w:t xml:space="preserve">щин на должностях уровня принятия решений. Определенный </w:t>
            </w:r>
            <w:proofErr w:type="gramStart"/>
            <w:r w:rsidRPr="00091105">
              <w:t>прогресс</w:t>
            </w:r>
            <w:proofErr w:type="gramEnd"/>
            <w:r w:rsidRPr="00091105">
              <w:t xml:space="preserve"> д</w:t>
            </w:r>
            <w:r w:rsidRPr="00091105">
              <w:t>о</w:t>
            </w:r>
            <w:r w:rsidRPr="00091105">
              <w:t>стигнут в судебной системе, в которой возросло количество женщин, назначе</w:t>
            </w:r>
            <w:r w:rsidRPr="00091105">
              <w:t>н</w:t>
            </w:r>
            <w:r w:rsidRPr="00091105">
              <w:t>ных на должности судей.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00"/>
              <w:rPr>
                <w:b/>
                <w:highlight w:val="yellow"/>
              </w:rPr>
            </w:pPr>
            <w:r w:rsidRPr="00091105">
              <w:rPr>
                <w:b/>
              </w:rPr>
              <w:t xml:space="preserve">Оценка </w:t>
            </w:r>
            <w:r w:rsidRPr="008D74AE">
              <w:rPr>
                <w:b/>
                <w:bCs/>
              </w:rPr>
              <w:t>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[B2]: </w:t>
            </w:r>
            <w:r w:rsidRPr="00091105">
              <w:t>Комитет приветствует усилия государства-участника по выполнению р</w:t>
            </w:r>
            <w:r w:rsidRPr="00091105">
              <w:t>е</w:t>
            </w:r>
            <w:r w:rsidRPr="00091105">
              <w:t>комендации Комитета, включая принятие в октябре 2012 года плана действий по обеспечению гендерного равенства в области оплаты труда</w:t>
            </w:r>
            <w:r>
              <w:t xml:space="preserve">. </w:t>
            </w:r>
            <w:r w:rsidRPr="00091105">
              <w:t>Требуется д</w:t>
            </w:r>
            <w:r w:rsidRPr="00091105">
              <w:t>о</w:t>
            </w:r>
            <w:r w:rsidRPr="00091105">
              <w:t>полнительная информация относительно:</w:t>
            </w:r>
          </w:p>
          <w:p w:rsidR="007F72DC" w:rsidRPr="00091105" w:rsidRDefault="007F72DC" w:rsidP="005F3F2F">
            <w:pPr>
              <w:spacing w:before="40" w:after="80"/>
              <w:ind w:left="567"/>
              <w:jc w:val="both"/>
            </w:pPr>
            <w:proofErr w:type="spellStart"/>
            <w:r w:rsidRPr="00091105">
              <w:rPr>
                <w:lang w:val="en-US"/>
              </w:rPr>
              <w:lastRenderedPageBreak/>
              <w:t>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>
              <w:rPr>
                <w:rFonts w:eastAsia="MS Mincho"/>
              </w:rPr>
              <w:t>хода работы и</w:t>
            </w:r>
            <w:r w:rsidRPr="00091105">
              <w:t>сполнительного комитета по вопросам равенства оплата труда мужчин и женщин по линии разработки плана действий и уменьшения гендерной дискриминации в области оплаты труда;</w:t>
            </w:r>
          </w:p>
          <w:p w:rsidR="007F72DC" w:rsidRPr="00091105" w:rsidRDefault="007F72DC" w:rsidP="005F3F2F">
            <w:pPr>
              <w:spacing w:before="40" w:after="80"/>
              <w:ind w:left="567"/>
              <w:jc w:val="both"/>
            </w:pPr>
            <w:r w:rsidRPr="00091105">
              <w:rPr>
                <w:lang w:val="en-US"/>
              </w:rPr>
              <w:t>ii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влияния плана действий по обеспечению гендерного равенства в области оплаты труда и деятельности предусмотренной им целевой гру</w:t>
            </w:r>
            <w:r w:rsidRPr="00091105">
              <w:t>п</w:t>
            </w:r>
            <w:r w:rsidRPr="00091105">
              <w:t>пы;</w:t>
            </w:r>
          </w:p>
          <w:p w:rsidR="007F72DC" w:rsidRPr="00091105" w:rsidRDefault="007F72DC" w:rsidP="005F3F2F">
            <w:pPr>
              <w:spacing w:before="40" w:after="80"/>
              <w:ind w:left="567"/>
              <w:jc w:val="both"/>
            </w:pPr>
            <w:r w:rsidRPr="00091105">
              <w:rPr>
                <w:lang w:val="en-US"/>
              </w:rPr>
              <w:t>iii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 xml:space="preserve">выводов проверки исландских компаний, проведенной Комитетом </w:t>
            </w:r>
            <w:r w:rsidRPr="008637E6">
              <w:t>Министерства финансов и экономики</w:t>
            </w:r>
            <w:r w:rsidRPr="00091105">
              <w:t xml:space="preserve"> и правительством; </w:t>
            </w:r>
          </w:p>
          <w:p w:rsidR="007F72DC" w:rsidRPr="00091105" w:rsidRDefault="007F72DC" w:rsidP="005F3F2F">
            <w:pPr>
              <w:spacing w:before="40" w:after="80"/>
              <w:ind w:left="567"/>
              <w:jc w:val="both"/>
            </w:pPr>
            <w:proofErr w:type="spellStart"/>
            <w:proofErr w:type="gramStart"/>
            <w:r w:rsidRPr="00091105">
              <w:t>iv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усилий государств</w:t>
            </w:r>
            <w:r>
              <w:t xml:space="preserve">а-участника по расширению </w:t>
            </w:r>
            <w:r w:rsidRPr="00091105">
              <w:t>представленности женщин на должностях уровня принятия решений, в частности, в дипл</w:t>
            </w:r>
            <w:r w:rsidRPr="00091105">
              <w:t>о</w:t>
            </w:r>
            <w:r w:rsidRPr="00091105">
              <w:t>матической службе, судебных органах и академических заведениях.</w:t>
            </w:r>
            <w:proofErr w:type="gramEnd"/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  <w:highlight w:val="yellow"/>
              </w:rPr>
            </w:pPr>
            <w:r w:rsidRPr="00091105">
              <w:rPr>
                <w:b/>
              </w:rPr>
              <w:lastRenderedPageBreak/>
              <w:t>Пункт 15: Государству-участнику следует в срочном порядке принять меры по обеспечению того, чтобы все случаи сексуальных надругательств над детьми расследовались эффективно и оперативно и чтобы виновные пр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>влекались к ответственности. Ему следует принять меры по введению к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ординируемых правительством мер, направленных на предупреждение сексуальных надругательств над детьми. Государству-участнику следует обеспечить также, чтобы подготовка по вопросам, касающимся сексуал</w:t>
            </w:r>
            <w:r w:rsidRPr="00091105">
              <w:rPr>
                <w:b/>
              </w:rPr>
              <w:t>ь</w:t>
            </w:r>
            <w:r w:rsidRPr="00091105">
              <w:rPr>
                <w:b/>
              </w:rPr>
              <w:t>ных злоупотреблений в отношении детей и их предупреждения, официал</w:t>
            </w:r>
            <w:r w:rsidRPr="00091105">
              <w:rPr>
                <w:b/>
              </w:rPr>
              <w:t>ь</w:t>
            </w:r>
            <w:r w:rsidRPr="00091105">
              <w:rPr>
                <w:b/>
              </w:rPr>
              <w:t>но стала частью учебной программы в учебных заведениях, где готовятся педагоги и другие специалисты, работающие с детьми, а также в учебных заведениях, где готовятся специалисты сферы здравоохранения, юристы и сотрудники полиции.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  <w:highlight w:val="yellow"/>
              </w:rPr>
            </w:pPr>
            <w:r w:rsidRPr="00DC6B6C">
              <w:rPr>
                <w:b/>
              </w:rPr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В 2012–2015 годах в Полицейской академии были проведены курсы по вопр</w:t>
            </w:r>
            <w:r w:rsidRPr="00091105">
              <w:t>о</w:t>
            </w:r>
            <w:r w:rsidRPr="00091105">
              <w:t>сам расследования и судебного преследования по делам, связанным с сексуал</w:t>
            </w:r>
            <w:r w:rsidRPr="00091105">
              <w:t>ь</w:t>
            </w:r>
            <w:r w:rsidRPr="00091105">
              <w:t>ными надругательствами над детьми.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 xml:space="preserve">В 2012 году был начат трехгодичный проект по повышению осведомленности населения о сексуальном, эмоциональном и физическом насилии над детьми.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  <w:highlight w:val="yellow"/>
                <w:lang w:val="en-US"/>
              </w:rPr>
            </w:pPr>
            <w:r w:rsidRPr="00091105">
              <w:rPr>
                <w:b/>
              </w:rPr>
              <w:t>Информация</w:t>
            </w:r>
            <w:r w:rsidRPr="00091105">
              <w:rPr>
                <w:b/>
                <w:lang w:val="en-US"/>
              </w:rPr>
              <w:t xml:space="preserve"> </w:t>
            </w:r>
            <w:r w:rsidRPr="00091105">
              <w:rPr>
                <w:b/>
              </w:rPr>
              <w:t>неправительственных</w:t>
            </w:r>
            <w:r w:rsidRPr="00091105">
              <w:rPr>
                <w:b/>
                <w:lang w:val="en-US"/>
              </w:rPr>
              <w:t xml:space="preserve"> </w:t>
            </w:r>
            <w:r w:rsidRPr="00091105">
              <w:rPr>
                <w:b/>
              </w:rPr>
              <w:t>организаций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714446" w:rsidRDefault="007F72DC" w:rsidP="005F3F2F">
            <w:pPr>
              <w:spacing w:before="40" w:after="120"/>
              <w:jc w:val="both"/>
            </w:pPr>
            <w:r w:rsidRPr="00714446">
              <w:t xml:space="preserve">Консультативная группа, созданная для оценки положения в части сексуальных надругательств над детьми, наметила 15 неотложных первоочередных мер </w:t>
            </w:r>
            <w:r w:rsidRPr="00714446">
              <w:br/>
              <w:t>и 12 мероприятий для реализации в течение одного года; эти рекомендации б</w:t>
            </w:r>
            <w:r w:rsidRPr="00714446">
              <w:t>ы</w:t>
            </w:r>
            <w:r w:rsidRPr="00714446">
              <w:t>ли частично выполнены. Финансовые ресурсы были гарантированы только на 2013 год.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Необходимо принять меры по благоустройству «</w:t>
            </w:r>
            <w:r w:rsidRPr="00714446">
              <w:t>Дома детства»,</w:t>
            </w:r>
            <w:r w:rsidRPr="00091105">
              <w:t xml:space="preserve"> который оказ</w:t>
            </w:r>
            <w:r w:rsidRPr="00091105">
              <w:t>ы</w:t>
            </w:r>
            <w:r w:rsidRPr="00091105">
              <w:t>вает поддержку жертвам надругательств над детьми.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Опрос детей в возрасте 15–18 лет проводится не работающими в «Доме де</w:t>
            </w:r>
            <w:r w:rsidRPr="00091105">
              <w:t>т</w:t>
            </w:r>
            <w:r w:rsidRPr="00091105">
              <w:t>ства» специалистами, а полицией.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Между министерством, ведающим вопросами образования, и университетским сообществом начат диалог о способах включения в учебные программы пр</w:t>
            </w:r>
            <w:r w:rsidRPr="00091105">
              <w:t>о</w:t>
            </w:r>
            <w:r w:rsidRPr="00091105">
              <w:t xml:space="preserve">светительских мероприятий по вопросам насилия. </w:t>
            </w:r>
          </w:p>
          <w:p w:rsidR="007F72DC" w:rsidRPr="00714446" w:rsidRDefault="007F72DC" w:rsidP="005F3F2F">
            <w:pPr>
              <w:spacing w:before="40" w:after="120"/>
              <w:jc w:val="both"/>
              <w:rPr>
                <w:spacing w:val="0"/>
              </w:rPr>
            </w:pPr>
            <w:r w:rsidRPr="00714446">
              <w:rPr>
                <w:spacing w:val="0"/>
              </w:rPr>
              <w:t>Не решены вопросы последующего выделения финансовых ресурсов и поддержки организованной правительством информационно-просветительской кампании.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  <w:highlight w:val="yellow"/>
              </w:rPr>
            </w:pPr>
            <w:r w:rsidRPr="00091105">
              <w:rPr>
                <w:b/>
              </w:rPr>
              <w:lastRenderedPageBreak/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[C1]: </w:t>
            </w:r>
            <w:r w:rsidRPr="00091105">
              <w:t>Комитет отмечает, что государство-участник не представило дополн</w:t>
            </w:r>
            <w:r w:rsidRPr="00091105">
              <w:t>и</w:t>
            </w:r>
            <w:r w:rsidRPr="00091105">
              <w:t>тельную информацию о принятых мерах для обеспечения эффективного и оп</w:t>
            </w:r>
            <w:r w:rsidRPr="00091105">
              <w:t>е</w:t>
            </w:r>
            <w:r w:rsidRPr="00091105">
              <w:t>ративного расследования всех случаев сексуальных надругательств над детьми и привлечения к ответственности виновных. Комитет просит сообщить допо</w:t>
            </w:r>
            <w:r w:rsidRPr="00091105">
              <w:t>л</w:t>
            </w:r>
            <w:r w:rsidRPr="00091105">
              <w:t>нительные сведения относительно: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r w:rsidRPr="00091105">
              <w:t>а)</w:t>
            </w:r>
            <w:r w:rsidRPr="00091105">
              <w:rPr>
                <w:rFonts w:eastAsia="MS Mincho"/>
              </w:rPr>
              <w:tab/>
            </w:r>
            <w:r w:rsidRPr="00091105">
              <w:t>действующих механизмов рассмотрения жалоб;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количества полученных жалоб за последние три года;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r w:rsidRPr="00091105"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t>количества доведенных до суда дел, вынесенных приговоров и оправдательных вердиктов за последние три года.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[B1]: </w:t>
            </w:r>
            <w:r w:rsidRPr="00091105">
              <w:t>Комитет принимает к сведению программы подготовки кадров, которые были организованы для сотрудников полиции по вопросам расследования сл</w:t>
            </w:r>
            <w:r w:rsidRPr="00091105">
              <w:t>у</w:t>
            </w:r>
            <w:r w:rsidRPr="00091105">
              <w:t>чаев сексуальных надругательств над детьми и судебного преследования в</w:t>
            </w:r>
            <w:r w:rsidRPr="00091105">
              <w:t>и</w:t>
            </w:r>
            <w:r w:rsidRPr="00091105">
              <w:t>новных, и приветствует усилия государства-участника по проведению разъя</w:t>
            </w:r>
            <w:r w:rsidRPr="00091105">
              <w:t>с</w:t>
            </w:r>
            <w:r w:rsidRPr="00091105">
              <w:t>нительной работы о сексуальных надругательствах над детьми. Требуется д</w:t>
            </w:r>
            <w:r w:rsidRPr="00091105">
              <w:t>о</w:t>
            </w:r>
            <w:r w:rsidRPr="00091105">
              <w:t>полнительная информация о планах государства-участника в отношении вкл</w:t>
            </w:r>
            <w:r w:rsidRPr="00091105">
              <w:t>ю</w:t>
            </w:r>
            <w:r w:rsidRPr="00091105">
              <w:t>чения вопросов сексуальных надругательств над детьми и предупреждения т</w:t>
            </w:r>
            <w:r w:rsidRPr="00091105">
              <w:t>а</w:t>
            </w:r>
            <w:r w:rsidRPr="00091105">
              <w:t>ких явлений в качестве формального и постоянного элемента учебных пр</w:t>
            </w:r>
            <w:r w:rsidRPr="00091105">
              <w:t>о</w:t>
            </w:r>
            <w:r w:rsidRPr="00091105">
              <w:t>грамм для специалистов, работающих с детьми, а также о принятых мерах для обеспечения достаточного финансирования такой деятельности. Требуются также сведения о консультативной группе, которая была создана для оценки положения в части сексуальных надругательств над детьми</w:t>
            </w:r>
            <w:r>
              <w:t>,</w:t>
            </w:r>
            <w:r w:rsidRPr="00091105">
              <w:t xml:space="preserve"> и о степени выпо</w:t>
            </w:r>
            <w:r w:rsidRPr="00091105">
              <w:t>л</w:t>
            </w:r>
            <w:r w:rsidRPr="00091105">
              <w:t>нения рекомендаций этой группы, а также о любых других предпринятых гос</w:t>
            </w:r>
            <w:r w:rsidRPr="00091105">
              <w:t>у</w:t>
            </w:r>
            <w:r w:rsidRPr="00091105">
              <w:t xml:space="preserve">дарством-участником с 2015 года шагах </w:t>
            </w:r>
            <w:r>
              <w:t xml:space="preserve">в плане </w:t>
            </w:r>
            <w:r w:rsidRPr="00091105">
              <w:t>реализации координируемых правительством мер по предупреждению сексуальных надругательств над детьми.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</w:pPr>
            <w:r w:rsidRPr="00091105">
              <w:rPr>
                <w:b/>
                <w:iCs/>
              </w:rPr>
              <w:t xml:space="preserve">Рекомендуемая мера: </w:t>
            </w:r>
            <w:r w:rsidRPr="00091105">
              <w:rPr>
                <w:iCs/>
              </w:rPr>
              <w:t>следует направить письмо с изложением аналитической оценки Комитета.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rPr>
                <w:b/>
                <w:iCs/>
              </w:rPr>
              <w:t xml:space="preserve">Следующий периодический доклад: </w:t>
            </w:r>
            <w:r w:rsidRPr="00091105">
              <w:rPr>
                <w:iCs/>
              </w:rPr>
              <w:t>27 июля 2018 года.</w:t>
            </w:r>
          </w:p>
        </w:tc>
      </w:tr>
    </w:tbl>
    <w:p w:rsidR="007F72DC" w:rsidRPr="002E196A" w:rsidRDefault="007F72DC" w:rsidP="007F72DC">
      <w:pPr>
        <w:pStyle w:val="H1G"/>
        <w:spacing w:before="240" w:after="200"/>
        <w:rPr>
          <w:spacing w:val="4"/>
          <w:w w:val="103"/>
          <w:sz w:val="20"/>
          <w:u w:val="single"/>
          <w:lang w:val="en-US"/>
        </w:rPr>
      </w:pPr>
      <w:r w:rsidRPr="002E196A">
        <w:rPr>
          <w:spacing w:val="4"/>
          <w:w w:val="103"/>
          <w:sz w:val="20"/>
          <w:lang w:val="ru-RU"/>
        </w:rPr>
        <w:tab/>
      </w:r>
      <w:r w:rsidRPr="002E196A">
        <w:rPr>
          <w:spacing w:val="4"/>
          <w:w w:val="103"/>
          <w:sz w:val="20"/>
          <w:lang w:val="ru-RU"/>
        </w:rPr>
        <w:tab/>
      </w:r>
      <w:r w:rsidRPr="002E196A">
        <w:rPr>
          <w:spacing w:val="4"/>
          <w:w w:val="103"/>
          <w:sz w:val="20"/>
          <w:lang w:val="en-US"/>
        </w:rPr>
        <w:t>109-</w:t>
      </w:r>
      <w:r w:rsidRPr="002E196A">
        <w:rPr>
          <w:spacing w:val="4"/>
          <w:w w:val="103"/>
          <w:sz w:val="20"/>
          <w:lang w:val="ru-RU"/>
        </w:rPr>
        <w:t>сессия</w:t>
      </w:r>
      <w:r w:rsidRPr="002E196A">
        <w:rPr>
          <w:spacing w:val="4"/>
          <w:w w:val="103"/>
          <w:sz w:val="20"/>
          <w:lang w:val="en-US"/>
        </w:rPr>
        <w:t xml:space="preserve"> (</w:t>
      </w:r>
      <w:r w:rsidRPr="002E196A">
        <w:rPr>
          <w:spacing w:val="4"/>
          <w:w w:val="103"/>
          <w:sz w:val="20"/>
          <w:lang w:val="ru-RU"/>
        </w:rPr>
        <w:t>октябрь</w:t>
      </w:r>
      <w:r w:rsidRPr="002E196A">
        <w:rPr>
          <w:spacing w:val="4"/>
          <w:w w:val="103"/>
          <w:sz w:val="20"/>
          <w:lang w:val="en-US"/>
        </w:rPr>
        <w:t xml:space="preserve"> 2013 </w:t>
      </w:r>
      <w:r w:rsidRPr="002E196A">
        <w:rPr>
          <w:spacing w:val="4"/>
          <w:w w:val="103"/>
          <w:sz w:val="20"/>
          <w:lang w:val="ru-RU"/>
        </w:rPr>
        <w:t>года</w:t>
      </w:r>
      <w:r w:rsidRPr="002E196A">
        <w:rPr>
          <w:spacing w:val="4"/>
          <w:w w:val="103"/>
          <w:sz w:val="20"/>
          <w:lang w:val="en-US"/>
        </w:rPr>
        <w:t>)</w:t>
      </w:r>
      <w:r w:rsidRPr="002E196A">
        <w:rPr>
          <w:spacing w:val="4"/>
          <w:w w:val="103"/>
          <w:sz w:val="20"/>
          <w:u w:val="single"/>
        </w:rPr>
        <w:t xml:space="preserve"> 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35"/>
        <w:gridCol w:w="4536"/>
      </w:tblGrid>
      <w:tr w:rsidR="007F72DC" w:rsidRPr="00091105" w:rsidTr="005F3F2F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keepNext/>
              <w:spacing w:before="40" w:after="120"/>
              <w:rPr>
                <w:bCs/>
                <w:i/>
                <w:highlight w:val="yellow"/>
              </w:rPr>
            </w:pPr>
            <w:r w:rsidRPr="00091105">
              <w:rPr>
                <w:bCs/>
                <w:i/>
              </w:rPr>
              <w:t>Джибути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keepNext/>
              <w:spacing w:before="40" w:after="120"/>
              <w:rPr>
                <w:i/>
                <w:highlight w:val="yellow"/>
              </w:rPr>
            </w:pPr>
          </w:p>
        </w:tc>
      </w:tr>
      <w:tr w:rsidR="007F72DC" w:rsidRPr="00091105" w:rsidTr="005F3F2F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/>
                <w:highlight w:val="yellow"/>
              </w:rPr>
            </w:pPr>
          </w:p>
        </w:tc>
        <w:tc>
          <w:tcPr>
            <w:tcW w:w="4536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highlight w:val="yellow"/>
              </w:rPr>
            </w:pP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Заключительные замечания: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rPr>
                <w:color w:val="000000"/>
                <w:lang w:val="en-US"/>
              </w:rPr>
              <w:t>CCPR</w:t>
            </w:r>
            <w:r w:rsidRPr="00091105">
              <w:rPr>
                <w:color w:val="000000"/>
              </w:rPr>
              <w:t>/</w:t>
            </w:r>
            <w:r w:rsidRPr="00091105">
              <w:rPr>
                <w:color w:val="000000"/>
                <w:lang w:val="en-US"/>
              </w:rPr>
              <w:t>C</w:t>
            </w:r>
            <w:r w:rsidRPr="00091105">
              <w:rPr>
                <w:color w:val="000000"/>
              </w:rPr>
              <w:t>/</w:t>
            </w:r>
            <w:r w:rsidRPr="00091105">
              <w:rPr>
                <w:color w:val="000000"/>
                <w:lang w:val="en-US"/>
              </w:rPr>
              <w:t>DJI</w:t>
            </w:r>
            <w:r w:rsidRPr="00091105">
              <w:rPr>
                <w:color w:val="000000"/>
              </w:rPr>
              <w:t>/</w:t>
            </w:r>
            <w:r w:rsidRPr="00091105">
              <w:rPr>
                <w:color w:val="000000"/>
                <w:lang w:val="en-US"/>
              </w:rPr>
              <w:t>CO</w:t>
            </w:r>
            <w:r w:rsidRPr="00091105">
              <w:rPr>
                <w:color w:val="000000"/>
              </w:rPr>
              <w:t>/1</w:t>
            </w:r>
            <w:r w:rsidRPr="00091105">
              <w:t>, 29 октября 2013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Пункты, сопряженные с п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следующей деятельностью: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10, 11 и 12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Первый ответ: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rPr>
                <w:lang w:val="en-US"/>
              </w:rPr>
              <w:t>CCPR</w:t>
            </w:r>
            <w:r w:rsidRPr="00091105">
              <w:t>/</w:t>
            </w:r>
            <w:r w:rsidRPr="00091105">
              <w:rPr>
                <w:lang w:val="en-US"/>
              </w:rPr>
              <w:t>C</w:t>
            </w:r>
            <w:r w:rsidRPr="00091105">
              <w:t>/</w:t>
            </w:r>
            <w:r w:rsidRPr="00091105">
              <w:rPr>
                <w:lang w:val="en-US"/>
              </w:rPr>
              <w:t>DJI</w:t>
            </w:r>
            <w:r w:rsidRPr="00091105">
              <w:t>/</w:t>
            </w:r>
            <w:r w:rsidRPr="00091105">
              <w:rPr>
                <w:lang w:val="en-US"/>
              </w:rPr>
              <w:t>CO</w:t>
            </w:r>
            <w:r w:rsidRPr="00091105">
              <w:t>/1/</w:t>
            </w:r>
            <w:r w:rsidRPr="00091105">
              <w:rPr>
                <w:lang w:val="en-US"/>
              </w:rPr>
              <w:t>Add</w:t>
            </w:r>
            <w:r w:rsidRPr="00091105">
              <w:t>.1, полученный 15 января 2015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Оценка Комитета: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требуется дополнительная информация по пун</w:t>
            </w:r>
            <w:r w:rsidRPr="00091105">
              <w:t>к</w:t>
            </w:r>
            <w:r w:rsidRPr="00091105">
              <w:t>там 10 </w:t>
            </w:r>
            <w:r w:rsidRPr="00091105">
              <w:rPr>
                <w:b/>
              </w:rPr>
              <w:t>[D1]</w:t>
            </w:r>
            <w:r w:rsidRPr="00091105">
              <w:t>, 11 </w:t>
            </w:r>
            <w:r w:rsidRPr="00091105">
              <w:rPr>
                <w:b/>
              </w:rPr>
              <w:t>[C2][D1][B2]</w:t>
            </w:r>
            <w:r w:rsidRPr="00091105">
              <w:t xml:space="preserve"> и 12 </w:t>
            </w:r>
            <w:r w:rsidRPr="00091105">
              <w:rPr>
                <w:b/>
              </w:rPr>
              <w:t>[D1]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Второй ответ: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rPr>
                <w:lang w:val="en-US"/>
              </w:rPr>
              <w:t>CCPR</w:t>
            </w:r>
            <w:r w:rsidRPr="00091105">
              <w:t>/</w:t>
            </w:r>
            <w:r w:rsidRPr="00091105">
              <w:rPr>
                <w:lang w:val="en-US"/>
              </w:rPr>
              <w:t>C</w:t>
            </w:r>
            <w:r w:rsidRPr="00091105">
              <w:t>/</w:t>
            </w:r>
            <w:r w:rsidRPr="00091105">
              <w:rPr>
                <w:lang w:val="en-US"/>
              </w:rPr>
              <w:t>DJI</w:t>
            </w:r>
            <w:r w:rsidRPr="00091105">
              <w:t>/</w:t>
            </w:r>
            <w:r w:rsidRPr="00091105">
              <w:rPr>
                <w:lang w:val="en-US"/>
              </w:rPr>
              <w:t>CO</w:t>
            </w:r>
            <w:r w:rsidRPr="00091105">
              <w:t>/1/</w:t>
            </w:r>
            <w:r w:rsidRPr="00091105">
              <w:rPr>
                <w:lang w:val="en-US"/>
              </w:rPr>
              <w:t>Add</w:t>
            </w:r>
            <w:r w:rsidRPr="00091105">
              <w:t>.2, полученный 8 ноября 2015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lastRenderedPageBreak/>
              <w:t>Оценка Комитета: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требуется дополнительная информация по пун</w:t>
            </w:r>
            <w:r w:rsidRPr="00091105">
              <w:t>к</w:t>
            </w:r>
            <w:r w:rsidRPr="00091105">
              <w:t>там 10 </w:t>
            </w:r>
            <w:r w:rsidRPr="00091105">
              <w:rPr>
                <w:b/>
              </w:rPr>
              <w:t>[C1][C1][C1]</w:t>
            </w:r>
            <w:r w:rsidRPr="00091105">
              <w:t>, 11 </w:t>
            </w:r>
            <w:r w:rsidRPr="00091105">
              <w:rPr>
                <w:b/>
              </w:rPr>
              <w:t>[C2][B2][B2]</w:t>
            </w:r>
            <w:r w:rsidRPr="00091105">
              <w:t xml:space="preserve"> </w:t>
            </w:r>
            <w:r>
              <w:br/>
            </w:r>
            <w:r w:rsidRPr="00091105">
              <w:t>и 12 </w:t>
            </w:r>
            <w:r w:rsidRPr="00091105">
              <w:rPr>
                <w:b/>
              </w:rPr>
              <w:t>[D1][C1][C2]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Пункт 10: Государству-участнику следует укрепить свою нормативно-правовую базу защиты женщин от насилия в семье, конкретно предусмо</w:t>
            </w:r>
            <w:r w:rsidRPr="00091105">
              <w:rPr>
                <w:b/>
              </w:rPr>
              <w:t>т</w:t>
            </w:r>
            <w:r w:rsidRPr="00091105">
              <w:rPr>
                <w:b/>
              </w:rPr>
              <w:t>рев уголовную ответственность за насилие в семье, в том числе за изнас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>лование в браке. Оно должно гарантировать проведение тщательного ра</w:t>
            </w:r>
            <w:r w:rsidRPr="00091105">
              <w:rPr>
                <w:b/>
              </w:rPr>
              <w:t>с</w:t>
            </w:r>
            <w:r w:rsidRPr="00091105">
              <w:rPr>
                <w:b/>
              </w:rPr>
              <w:t>следования случаев насилия в семье и изнасилования в браке и привлеч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ние виновных к ответственности. Государству-участнику следует также обеспечить надлежащую подготовку сотрудников правоохранительных о</w:t>
            </w:r>
            <w:r w:rsidRPr="00091105">
              <w:rPr>
                <w:b/>
              </w:rPr>
              <w:t>р</w:t>
            </w:r>
            <w:r w:rsidRPr="00091105">
              <w:rPr>
                <w:b/>
              </w:rPr>
              <w:t>ганов относительно действий в случаях насилия в семье и наличие дост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точного количества должным образом обеспеченных ресурсами приютов. Государству-участнику также следует организовать для мужчин и женщин просветительские кампании о негативных последствиях насилия в отн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шении женщин для реализации ими своих прав человека.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autoSpaceDE w:val="0"/>
              <w:autoSpaceDN w:val="0"/>
              <w:adjustRightInd w:val="0"/>
              <w:spacing w:before="40" w:after="120"/>
              <w:jc w:val="both"/>
              <w:rPr>
                <w:color w:val="000000"/>
                <w:lang w:eastAsia="en-GB"/>
              </w:rPr>
            </w:pPr>
            <w:r w:rsidRPr="00091105">
              <w:rPr>
                <w:b/>
                <w:bCs/>
                <w:color w:val="000000"/>
                <w:lang w:eastAsia="en-GB"/>
              </w:rPr>
              <w:t xml:space="preserve">[D1]: </w:t>
            </w:r>
            <w:r w:rsidRPr="00091105">
              <w:rPr>
                <w:bCs/>
                <w:color w:val="000000"/>
                <w:lang w:eastAsia="en-GB"/>
              </w:rPr>
              <w:t>государство-участник не представило Комитету новой информации и не откликнулось на большинство рекомендаций. Комитет считает рекомендацию невыполненной и поэтому повторяет ее.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color w:val="000000"/>
              </w:rPr>
            </w:pPr>
            <w:r w:rsidRPr="00091105">
              <w:rPr>
                <w:color w:val="000000"/>
              </w:rPr>
              <w:t>Государство-участник вновь представило информацию, изложенную в его пер</w:t>
            </w:r>
            <w:r w:rsidRPr="00091105">
              <w:rPr>
                <w:color w:val="000000"/>
              </w:rPr>
              <w:t>и</w:t>
            </w:r>
            <w:r w:rsidRPr="00091105">
              <w:rPr>
                <w:color w:val="000000"/>
              </w:rPr>
              <w:t>одическом докладе (</w:t>
            </w:r>
            <w:r w:rsidRPr="00091105">
              <w:rPr>
                <w:color w:val="000000"/>
                <w:lang w:val="en-US"/>
              </w:rPr>
              <w:t>CCPR</w:t>
            </w:r>
            <w:r w:rsidRPr="00091105">
              <w:rPr>
                <w:color w:val="000000"/>
              </w:rPr>
              <w:t>/</w:t>
            </w:r>
            <w:r w:rsidRPr="00091105">
              <w:rPr>
                <w:color w:val="000000"/>
                <w:lang w:val="en-US"/>
              </w:rPr>
              <w:t>C</w:t>
            </w:r>
            <w:r w:rsidRPr="00091105">
              <w:rPr>
                <w:color w:val="000000"/>
              </w:rPr>
              <w:t>/</w:t>
            </w:r>
            <w:r w:rsidRPr="00091105">
              <w:rPr>
                <w:color w:val="000000"/>
                <w:lang w:val="en-US"/>
              </w:rPr>
              <w:t>DJI</w:t>
            </w:r>
            <w:r w:rsidRPr="00091105">
              <w:rPr>
                <w:color w:val="000000"/>
              </w:rPr>
              <w:t>/1).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u w:val="single"/>
              </w:rPr>
            </w:pPr>
            <w:r w:rsidRPr="00091105">
              <w:rPr>
                <w:color w:val="000000"/>
              </w:rPr>
              <w:t>Государство-участник намеривается представить в 2015 году проект закона о криминализации всех форм насилия в семье, об осуществлении более реш</w:t>
            </w:r>
            <w:r w:rsidRPr="00091105">
              <w:rPr>
                <w:color w:val="000000"/>
              </w:rPr>
              <w:t>и</w:t>
            </w:r>
            <w:r w:rsidRPr="00091105">
              <w:rPr>
                <w:color w:val="000000"/>
              </w:rPr>
              <w:t xml:space="preserve">тельной политики по борьбе с насилием, проведении учебных мероприятий для </w:t>
            </w:r>
            <w:r>
              <w:rPr>
                <w:color w:val="000000"/>
              </w:rPr>
              <w:t xml:space="preserve">сотрудников </w:t>
            </w:r>
            <w:r w:rsidRPr="00091105">
              <w:rPr>
                <w:color w:val="000000"/>
              </w:rPr>
              <w:t>властных структур и о введении программы оказания помощи жертвам.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 xml:space="preserve">Оценка Комитета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tabs>
                <w:tab w:val="left" w:pos="851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color w:val="000000"/>
              </w:rPr>
            </w:pPr>
            <w:r w:rsidRPr="00091105">
              <w:rPr>
                <w:b/>
                <w:bCs/>
                <w:color w:val="000000"/>
                <w:lang w:eastAsia="en-GB"/>
              </w:rPr>
              <w:t xml:space="preserve">[C1]: </w:t>
            </w:r>
            <w:r w:rsidRPr="00091105">
              <w:rPr>
                <w:color w:val="000000"/>
                <w:lang w:eastAsia="en-GB"/>
              </w:rPr>
              <w:t xml:space="preserve">a) </w:t>
            </w:r>
            <w:r w:rsidRPr="00E110F2">
              <w:rPr>
                <w:color w:val="000000"/>
                <w:lang w:eastAsia="en-GB"/>
              </w:rPr>
              <w:tab/>
            </w:r>
            <w:r w:rsidRPr="00091105">
              <w:rPr>
                <w:color w:val="000000"/>
                <w:lang w:eastAsia="en-GB"/>
              </w:rPr>
              <w:t xml:space="preserve">В </w:t>
            </w:r>
            <w:r>
              <w:rPr>
                <w:color w:val="000000"/>
                <w:lang w:eastAsia="en-GB"/>
              </w:rPr>
              <w:t xml:space="preserve">контексте </w:t>
            </w:r>
            <w:r w:rsidRPr="00091105">
              <w:rPr>
                <w:color w:val="000000"/>
                <w:lang w:eastAsia="en-GB"/>
              </w:rPr>
              <w:t>вопрос</w:t>
            </w:r>
            <w:r>
              <w:rPr>
                <w:color w:val="000000"/>
                <w:lang w:eastAsia="en-GB"/>
              </w:rPr>
              <w:t>а</w:t>
            </w:r>
            <w:r w:rsidRPr="00091105">
              <w:rPr>
                <w:color w:val="000000"/>
                <w:lang w:eastAsia="en-GB"/>
              </w:rPr>
              <w:t xml:space="preserve"> о нормативно-правовой базе защиты женщин от насилия в семье Комитет приветствует полученную информацию о намерении государства-участника внести законопроект о криминализации насилия в семье. Комитет просит сообщить ему конкретные сведения об этом законопроекте, в том числе о его содержании, о наличи</w:t>
            </w:r>
            <w:r>
              <w:rPr>
                <w:color w:val="000000"/>
                <w:lang w:eastAsia="en-GB"/>
              </w:rPr>
              <w:t>и в нем определения понятия «</w:t>
            </w:r>
            <w:r w:rsidRPr="00091105">
              <w:rPr>
                <w:color w:val="000000"/>
                <w:lang w:eastAsia="en-GB"/>
              </w:rPr>
              <w:t>изнасил</w:t>
            </w:r>
            <w:r w:rsidRPr="00091105">
              <w:rPr>
                <w:color w:val="000000"/>
                <w:lang w:eastAsia="en-GB"/>
              </w:rPr>
              <w:t>о</w:t>
            </w:r>
            <w:r w:rsidRPr="00091105">
              <w:rPr>
                <w:color w:val="000000"/>
                <w:lang w:eastAsia="en-GB"/>
              </w:rPr>
              <w:t xml:space="preserve">вание в браке», о ходе реализации этой инициативы, о предполагаемой дате принятия законопроекта и об участии гражданского общества в его разработке. </w:t>
            </w:r>
          </w:p>
          <w:p w:rsidR="007F72DC" w:rsidRPr="005B6318" w:rsidRDefault="007F72DC" w:rsidP="005F3F2F">
            <w:pPr>
              <w:tabs>
                <w:tab w:val="left" w:pos="851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b/>
                <w:bCs/>
              </w:rPr>
            </w:pPr>
            <w:r w:rsidRPr="00091105">
              <w:rPr>
                <w:b/>
                <w:bCs/>
                <w:color w:val="000000"/>
                <w:lang w:eastAsia="en-GB"/>
              </w:rPr>
              <w:t xml:space="preserve">[C1]: </w:t>
            </w:r>
            <w:r w:rsidRPr="00091105">
              <w:rPr>
                <w:color w:val="000000"/>
                <w:lang w:val="en-US" w:eastAsia="en-GB"/>
              </w:rPr>
              <w:t>b</w:t>
            </w:r>
            <w:r w:rsidRPr="00091105">
              <w:rPr>
                <w:color w:val="000000"/>
                <w:lang w:eastAsia="en-GB"/>
              </w:rPr>
              <w:t xml:space="preserve">) </w:t>
            </w:r>
            <w:r w:rsidRPr="00E110F2">
              <w:rPr>
                <w:color w:val="000000"/>
                <w:lang w:eastAsia="en-GB"/>
              </w:rPr>
              <w:tab/>
            </w:r>
            <w:r w:rsidRPr="00091105">
              <w:rPr>
                <w:color w:val="000000"/>
                <w:lang w:eastAsia="en-GB"/>
              </w:rPr>
              <w:t>Комитет отмечает намерение государства-участника организовать пр</w:t>
            </w:r>
            <w:r w:rsidRPr="00091105">
              <w:rPr>
                <w:color w:val="000000"/>
                <w:lang w:eastAsia="en-GB"/>
              </w:rPr>
              <w:t>о</w:t>
            </w:r>
            <w:r w:rsidRPr="00091105">
              <w:rPr>
                <w:color w:val="000000"/>
                <w:lang w:eastAsia="en-GB"/>
              </w:rPr>
              <w:t>грамму оказания юридической, социальной и психологической помощи жер</w:t>
            </w:r>
            <w:r w:rsidRPr="00091105">
              <w:rPr>
                <w:color w:val="000000"/>
                <w:lang w:eastAsia="en-GB"/>
              </w:rPr>
              <w:t>т</w:t>
            </w:r>
            <w:r w:rsidRPr="00091105">
              <w:rPr>
                <w:color w:val="000000"/>
                <w:lang w:eastAsia="en-GB"/>
              </w:rPr>
              <w:t>вам насилия и просит сообщить конкретную информацию о ее содержании и ходе реализации. Комитет просит представить дополнительные сведения о з</w:t>
            </w:r>
            <w:r w:rsidRPr="00091105">
              <w:rPr>
                <w:color w:val="000000"/>
                <w:lang w:eastAsia="en-GB"/>
              </w:rPr>
              <w:t>а</w:t>
            </w:r>
            <w:r w:rsidRPr="00091105">
              <w:rPr>
                <w:color w:val="000000"/>
                <w:lang w:eastAsia="en-GB"/>
              </w:rPr>
              <w:t>явленном намерении активиз</w:t>
            </w:r>
            <w:r>
              <w:rPr>
                <w:color w:val="000000"/>
                <w:lang w:eastAsia="en-GB"/>
              </w:rPr>
              <w:t xml:space="preserve">ировать осуществление </w:t>
            </w:r>
            <w:r w:rsidRPr="00091105">
              <w:rPr>
                <w:color w:val="000000"/>
                <w:lang w:eastAsia="en-GB"/>
              </w:rPr>
              <w:t>политики по борьбе с ге</w:t>
            </w:r>
            <w:r w:rsidRPr="00091105">
              <w:rPr>
                <w:color w:val="000000"/>
                <w:lang w:eastAsia="en-GB"/>
              </w:rPr>
              <w:t>н</w:t>
            </w:r>
            <w:r w:rsidRPr="00091105">
              <w:rPr>
                <w:color w:val="000000"/>
                <w:lang w:eastAsia="en-GB"/>
              </w:rPr>
              <w:t>дерным насилием с особым упором на профилактические мероприятия, а также о принятых мерах для обеспечения тщательного расследования случаев насилия в семье и изнасилования в браке и о привлечении к ответственности виновных.</w:t>
            </w:r>
          </w:p>
          <w:p w:rsidR="007F72DC" w:rsidRPr="00091105" w:rsidRDefault="007F72DC" w:rsidP="005F3F2F">
            <w:pPr>
              <w:tabs>
                <w:tab w:val="left" w:pos="851"/>
              </w:tabs>
              <w:autoSpaceDE w:val="0"/>
              <w:autoSpaceDN w:val="0"/>
              <w:adjustRightInd w:val="0"/>
              <w:spacing w:before="40" w:after="120"/>
              <w:jc w:val="both"/>
            </w:pPr>
            <w:r w:rsidRPr="00091105">
              <w:rPr>
                <w:b/>
                <w:bCs/>
                <w:color w:val="000000"/>
                <w:lang w:eastAsia="en-GB"/>
              </w:rPr>
              <w:t xml:space="preserve">[C1]: </w:t>
            </w:r>
            <w:r w:rsidRPr="00091105">
              <w:rPr>
                <w:color w:val="000000"/>
                <w:lang w:eastAsia="en-GB"/>
              </w:rPr>
              <w:t xml:space="preserve">с) </w:t>
            </w:r>
            <w:r w:rsidRPr="00E110F2">
              <w:rPr>
                <w:color w:val="000000"/>
                <w:lang w:eastAsia="en-GB"/>
              </w:rPr>
              <w:tab/>
            </w:r>
            <w:r w:rsidRPr="00091105">
              <w:rPr>
                <w:color w:val="000000"/>
                <w:lang w:eastAsia="en-GB"/>
              </w:rPr>
              <w:t xml:space="preserve">Комитет принимает во внимание объявленное государством-участником намерение организовать подготовку сотрудников соответствующих </w:t>
            </w:r>
            <w:r w:rsidRPr="00091105">
              <w:rPr>
                <w:color w:val="000000"/>
                <w:lang w:eastAsia="en-GB"/>
              </w:rPr>
              <w:lastRenderedPageBreak/>
              <w:t>органов и ужесточить свою политику по борьбе с насилием, уделяя в ее конте</w:t>
            </w:r>
            <w:r w:rsidRPr="00091105">
              <w:rPr>
                <w:color w:val="000000"/>
                <w:lang w:eastAsia="en-GB"/>
              </w:rPr>
              <w:t>к</w:t>
            </w:r>
            <w:r w:rsidRPr="00091105">
              <w:rPr>
                <w:color w:val="000000"/>
                <w:lang w:eastAsia="en-GB"/>
              </w:rPr>
              <w:t>сте особое внимание профилактике насилия. Комитет просит сообщить ко</w:t>
            </w:r>
            <w:r w:rsidRPr="00091105">
              <w:rPr>
                <w:color w:val="000000"/>
                <w:lang w:eastAsia="en-GB"/>
              </w:rPr>
              <w:t>н</w:t>
            </w:r>
            <w:r w:rsidRPr="00091105">
              <w:rPr>
                <w:color w:val="000000"/>
                <w:lang w:eastAsia="en-GB"/>
              </w:rPr>
              <w:t>кретные сведения о содержании этих инициатив и о ходе их реализации, в том числе о количестве запланированных учебных мероприятий, их сроках и учас</w:t>
            </w:r>
            <w:r w:rsidRPr="00091105">
              <w:rPr>
                <w:color w:val="000000"/>
                <w:lang w:eastAsia="en-GB"/>
              </w:rPr>
              <w:t>т</w:t>
            </w:r>
            <w:r w:rsidRPr="00091105">
              <w:rPr>
                <w:color w:val="000000"/>
                <w:lang w:eastAsia="en-GB"/>
              </w:rPr>
              <w:t xml:space="preserve">никах. Комитет также просит представить сведения об имеющихся приютах для жертв и о принятых мерах </w:t>
            </w:r>
            <w:r>
              <w:rPr>
                <w:color w:val="000000"/>
                <w:lang w:eastAsia="en-GB"/>
              </w:rPr>
              <w:t xml:space="preserve">по организации </w:t>
            </w:r>
            <w:r w:rsidRPr="00091105">
              <w:rPr>
                <w:color w:val="000000"/>
                <w:lang w:eastAsia="en-GB"/>
              </w:rPr>
              <w:t>информационно-просветительских кампаний для мужчин и женщин по вопросам пагубного влияния насилия в о</w:t>
            </w:r>
            <w:r w:rsidRPr="00091105">
              <w:rPr>
                <w:color w:val="000000"/>
                <w:lang w:eastAsia="en-GB"/>
              </w:rPr>
              <w:t>т</w:t>
            </w:r>
            <w:r w:rsidRPr="00091105">
              <w:rPr>
                <w:color w:val="000000"/>
                <w:lang w:eastAsia="en-GB"/>
              </w:rPr>
              <w:t>ношении женщин на осуществление прав человека.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  <w:bCs/>
                <w:highlight w:val="yellow"/>
              </w:rPr>
            </w:pPr>
            <w:r w:rsidRPr="00091105">
              <w:rPr>
                <w:b/>
                <w:bCs/>
              </w:rPr>
              <w:lastRenderedPageBreak/>
              <w:t>Пункт 11: Государству-участнику следует обеспечить, чтобы утверждения о пытках и жестоком обращении тщательно расследовались, виновные пр</w:t>
            </w:r>
            <w:r w:rsidRPr="00091105">
              <w:rPr>
                <w:b/>
                <w:bCs/>
              </w:rPr>
              <w:t>и</w:t>
            </w:r>
            <w:r w:rsidRPr="00091105">
              <w:rPr>
                <w:b/>
                <w:bCs/>
              </w:rPr>
              <w:t>влекались к ответственности и в случае осуждения наказывались соотве</w:t>
            </w:r>
            <w:r w:rsidRPr="00091105">
              <w:rPr>
                <w:b/>
                <w:bCs/>
              </w:rPr>
              <w:t>т</w:t>
            </w:r>
            <w:r w:rsidRPr="00091105">
              <w:rPr>
                <w:b/>
                <w:bCs/>
              </w:rPr>
              <w:t>ствующей санкцией, а жертвы получали адекватную компенсацию. Гос</w:t>
            </w:r>
            <w:r w:rsidRPr="00091105">
              <w:rPr>
                <w:b/>
                <w:bCs/>
              </w:rPr>
              <w:t>у</w:t>
            </w:r>
            <w:r w:rsidRPr="00091105">
              <w:rPr>
                <w:b/>
                <w:bCs/>
              </w:rPr>
              <w:t>дарству-участнику следует создать независимый механизм для проведения расследований предполагаемых нарушений со стороны сотрудников прав</w:t>
            </w:r>
            <w:r w:rsidRPr="00091105">
              <w:rPr>
                <w:b/>
                <w:bCs/>
              </w:rPr>
              <w:t>о</w:t>
            </w:r>
            <w:r w:rsidRPr="00091105">
              <w:rPr>
                <w:b/>
                <w:bCs/>
              </w:rPr>
              <w:t xml:space="preserve">охранительных органов. </w:t>
            </w:r>
            <w:proofErr w:type="gramStart"/>
            <w:r w:rsidRPr="00091105">
              <w:rPr>
                <w:b/>
                <w:bCs/>
              </w:rPr>
              <w:t>В этой связи государству-участнику следует обе</w:t>
            </w:r>
            <w:r w:rsidRPr="00091105">
              <w:rPr>
                <w:b/>
                <w:bCs/>
              </w:rPr>
              <w:t>с</w:t>
            </w:r>
            <w:r w:rsidRPr="00091105">
              <w:rPr>
                <w:b/>
                <w:bCs/>
              </w:rPr>
              <w:t>печить, чтобы сотрудники правоохранительных органов продолжали пр</w:t>
            </w:r>
            <w:r w:rsidRPr="00091105">
              <w:rPr>
                <w:b/>
                <w:bCs/>
              </w:rPr>
              <w:t>о</w:t>
            </w:r>
            <w:r w:rsidRPr="00091105">
              <w:rPr>
                <w:b/>
                <w:bCs/>
              </w:rPr>
              <w:t>ходить подготовку по вопросам проведения расследования случаев пыток и жестокого обращения с использованием во всех учебных программах для сотрудников правоохранительных органов Руководства по эффективному расследованию и документированию пыток и других жестоких, бесчел</w:t>
            </w:r>
            <w:r w:rsidRPr="00091105">
              <w:rPr>
                <w:b/>
                <w:bCs/>
              </w:rPr>
              <w:t>о</w:t>
            </w:r>
            <w:r w:rsidRPr="00091105">
              <w:rPr>
                <w:b/>
                <w:bCs/>
              </w:rPr>
              <w:t>вечных или унижающих достоинство видов обращения и наказания (Ста</w:t>
            </w:r>
            <w:r w:rsidRPr="00091105">
              <w:rPr>
                <w:b/>
                <w:bCs/>
              </w:rPr>
              <w:t>м</w:t>
            </w:r>
            <w:r w:rsidRPr="00091105">
              <w:rPr>
                <w:b/>
                <w:bCs/>
              </w:rPr>
              <w:t>бульский протокол) 1999 года.</w:t>
            </w:r>
            <w:proofErr w:type="gramEnd"/>
            <w:r w:rsidRPr="00091105">
              <w:rPr>
                <w:b/>
                <w:bCs/>
              </w:rPr>
              <w:t xml:space="preserve"> Государству-участнику в его следующем п</w:t>
            </w:r>
            <w:r w:rsidRPr="00091105">
              <w:rPr>
                <w:b/>
                <w:bCs/>
              </w:rPr>
              <w:t>е</w:t>
            </w:r>
            <w:r w:rsidRPr="00091105">
              <w:rPr>
                <w:b/>
                <w:bCs/>
              </w:rPr>
              <w:t>риодическом докладе следует указать количество сотрудников правоохр</w:t>
            </w:r>
            <w:r w:rsidRPr="00091105">
              <w:rPr>
                <w:b/>
                <w:bCs/>
              </w:rPr>
              <w:t>а</w:t>
            </w:r>
            <w:r w:rsidRPr="00091105">
              <w:rPr>
                <w:b/>
                <w:bCs/>
              </w:rPr>
              <w:t>нительных органов, прошедших такую подготовку, и сообщить о реальном воздействии такой подготовки.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tabs>
                <w:tab w:val="left" w:pos="851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color w:val="000000"/>
                <w:lang w:eastAsia="en-GB"/>
              </w:rPr>
            </w:pPr>
            <w:r w:rsidRPr="00091105">
              <w:rPr>
                <w:b/>
                <w:bCs/>
                <w:color w:val="000000"/>
                <w:lang w:eastAsia="en-GB"/>
              </w:rPr>
              <w:t>[C2]: </w:t>
            </w:r>
            <w:r w:rsidRPr="00091105">
              <w:rPr>
                <w:bCs/>
                <w:color w:val="000000"/>
                <w:lang w:eastAsia="en-GB"/>
              </w:rPr>
              <w:t xml:space="preserve">а) </w:t>
            </w:r>
            <w:r w:rsidRPr="00E110F2">
              <w:rPr>
                <w:bCs/>
                <w:color w:val="000000"/>
                <w:lang w:eastAsia="en-GB"/>
              </w:rPr>
              <w:tab/>
            </w:r>
            <w:r w:rsidRPr="00E110F2">
              <w:rPr>
                <w:color w:val="000000"/>
                <w:lang w:eastAsia="en-GB"/>
              </w:rPr>
              <w:t>Комитет</w:t>
            </w:r>
            <w:r w:rsidRPr="00091105">
              <w:rPr>
                <w:bCs/>
                <w:color w:val="000000"/>
                <w:lang w:eastAsia="en-GB"/>
              </w:rPr>
              <w:t xml:space="preserve"> выражает сожаление по поводу того, что государство-участник опровергает постоянно поступающие сообщения о жестоком обращ</w:t>
            </w:r>
            <w:r w:rsidRPr="00091105">
              <w:rPr>
                <w:bCs/>
                <w:color w:val="000000"/>
                <w:lang w:eastAsia="en-GB"/>
              </w:rPr>
              <w:t>е</w:t>
            </w:r>
            <w:r w:rsidRPr="00091105">
              <w:rPr>
                <w:bCs/>
                <w:color w:val="000000"/>
                <w:lang w:eastAsia="en-GB"/>
              </w:rPr>
              <w:t xml:space="preserve">нии с </w:t>
            </w:r>
            <w:proofErr w:type="gramStart"/>
            <w:r w:rsidRPr="00091105">
              <w:rPr>
                <w:bCs/>
                <w:color w:val="000000"/>
                <w:lang w:eastAsia="en-GB"/>
              </w:rPr>
              <w:t>задержанными</w:t>
            </w:r>
            <w:proofErr w:type="gramEnd"/>
            <w:r w:rsidRPr="00091105">
              <w:rPr>
                <w:bCs/>
                <w:color w:val="000000"/>
                <w:lang w:eastAsia="en-GB"/>
              </w:rPr>
              <w:t xml:space="preserve"> и не принимает мер для выполнения рекомендаций в о</w:t>
            </w:r>
            <w:r w:rsidRPr="00091105">
              <w:rPr>
                <w:bCs/>
                <w:color w:val="000000"/>
                <w:lang w:eastAsia="en-GB"/>
              </w:rPr>
              <w:t>т</w:t>
            </w:r>
            <w:r w:rsidRPr="00091105">
              <w:rPr>
                <w:bCs/>
                <w:color w:val="000000"/>
                <w:lang w:eastAsia="en-GB"/>
              </w:rPr>
              <w:t>ношении проведения расследований, судебного преследования виновных и в</w:t>
            </w:r>
            <w:r w:rsidRPr="00091105">
              <w:rPr>
                <w:bCs/>
                <w:color w:val="000000"/>
                <w:lang w:eastAsia="en-GB"/>
              </w:rPr>
              <w:t>ы</w:t>
            </w:r>
            <w:r w:rsidRPr="00091105">
              <w:rPr>
                <w:bCs/>
                <w:color w:val="000000"/>
                <w:lang w:eastAsia="en-GB"/>
              </w:rPr>
              <w:t>платы компенсации жертвам пыток. В</w:t>
            </w:r>
            <w:r w:rsidRPr="00552BCC">
              <w:rPr>
                <w:bCs/>
                <w:color w:val="000000"/>
                <w:lang w:eastAsia="en-GB"/>
              </w:rPr>
              <w:t xml:space="preserve"> </w:t>
            </w:r>
            <w:r w:rsidRPr="00091105">
              <w:rPr>
                <w:bCs/>
                <w:color w:val="000000"/>
                <w:lang w:eastAsia="en-GB"/>
              </w:rPr>
              <w:t>этой</w:t>
            </w:r>
            <w:r w:rsidRPr="00552BCC">
              <w:rPr>
                <w:bCs/>
                <w:color w:val="000000"/>
                <w:lang w:eastAsia="en-GB"/>
              </w:rPr>
              <w:t xml:space="preserve"> </w:t>
            </w:r>
            <w:r w:rsidRPr="00091105">
              <w:rPr>
                <w:bCs/>
                <w:color w:val="000000"/>
                <w:lang w:eastAsia="en-GB"/>
              </w:rPr>
              <w:t>связи</w:t>
            </w:r>
            <w:r w:rsidRPr="00552BCC">
              <w:rPr>
                <w:bCs/>
                <w:color w:val="000000"/>
                <w:lang w:eastAsia="en-GB"/>
              </w:rPr>
              <w:t xml:space="preserve"> </w:t>
            </w:r>
            <w:r w:rsidRPr="00091105">
              <w:rPr>
                <w:bCs/>
                <w:color w:val="000000"/>
                <w:lang w:eastAsia="en-GB"/>
              </w:rPr>
              <w:t>Комитет</w:t>
            </w:r>
            <w:r w:rsidRPr="00552BCC">
              <w:rPr>
                <w:bCs/>
                <w:color w:val="000000"/>
                <w:lang w:eastAsia="en-GB"/>
              </w:rPr>
              <w:t xml:space="preserve"> </w:t>
            </w:r>
            <w:r w:rsidRPr="00091105">
              <w:rPr>
                <w:bCs/>
                <w:color w:val="000000"/>
                <w:lang w:eastAsia="en-GB"/>
              </w:rPr>
              <w:t>повторяет</w:t>
            </w:r>
            <w:r w:rsidRPr="00552BCC">
              <w:rPr>
                <w:bCs/>
                <w:color w:val="000000"/>
                <w:lang w:eastAsia="en-GB"/>
              </w:rPr>
              <w:t xml:space="preserve"> </w:t>
            </w:r>
            <w:r w:rsidRPr="00091105">
              <w:rPr>
                <w:bCs/>
                <w:color w:val="000000"/>
                <w:lang w:eastAsia="en-GB"/>
              </w:rPr>
              <w:t>свою</w:t>
            </w:r>
            <w:r w:rsidRPr="00552BCC">
              <w:rPr>
                <w:bCs/>
                <w:color w:val="000000"/>
                <w:lang w:eastAsia="en-GB"/>
              </w:rPr>
              <w:t xml:space="preserve"> </w:t>
            </w:r>
            <w:r w:rsidRPr="00091105">
              <w:rPr>
                <w:bCs/>
                <w:color w:val="000000"/>
                <w:lang w:eastAsia="en-GB"/>
              </w:rPr>
              <w:t>р</w:t>
            </w:r>
            <w:r w:rsidRPr="00091105">
              <w:rPr>
                <w:bCs/>
                <w:color w:val="000000"/>
                <w:lang w:eastAsia="en-GB"/>
              </w:rPr>
              <w:t>е</w:t>
            </w:r>
            <w:r w:rsidRPr="00091105">
              <w:rPr>
                <w:bCs/>
                <w:color w:val="000000"/>
                <w:lang w:eastAsia="en-GB"/>
              </w:rPr>
              <w:t>комендацию</w:t>
            </w:r>
            <w:r w:rsidRPr="00552BCC">
              <w:rPr>
                <w:bCs/>
                <w:color w:val="000000"/>
                <w:lang w:eastAsia="en-GB"/>
              </w:rPr>
              <w:t>.</w:t>
            </w:r>
          </w:p>
          <w:p w:rsidR="007F72DC" w:rsidRPr="00552BCC" w:rsidRDefault="007F72DC" w:rsidP="005F3F2F">
            <w:pPr>
              <w:tabs>
                <w:tab w:val="left" w:pos="851"/>
              </w:tabs>
              <w:autoSpaceDE w:val="0"/>
              <w:autoSpaceDN w:val="0"/>
              <w:adjustRightInd w:val="0"/>
              <w:spacing w:before="40" w:after="120"/>
              <w:jc w:val="both"/>
            </w:pPr>
            <w:r w:rsidRPr="00091105">
              <w:rPr>
                <w:b/>
                <w:bCs/>
              </w:rPr>
              <w:t>[</w:t>
            </w:r>
            <w:r w:rsidRPr="00091105">
              <w:rPr>
                <w:b/>
                <w:bCs/>
                <w:lang w:val="en-GB"/>
              </w:rPr>
              <w:t>D</w:t>
            </w:r>
            <w:r w:rsidRPr="00091105">
              <w:rPr>
                <w:b/>
                <w:bCs/>
              </w:rPr>
              <w:t>1]:</w:t>
            </w:r>
            <w:r w:rsidRPr="00091105">
              <w:rPr>
                <w:b/>
                <w:bCs/>
                <w:lang w:val="en-GB"/>
              </w:rPr>
              <w:t> </w:t>
            </w:r>
            <w:r w:rsidRPr="00091105">
              <w:rPr>
                <w:lang w:val="en-GB"/>
              </w:rPr>
              <w:t>b</w:t>
            </w:r>
            <w:r w:rsidRPr="00091105">
              <w:t>)</w:t>
            </w:r>
            <w:r w:rsidRPr="00091105">
              <w:rPr>
                <w:b/>
                <w:bCs/>
              </w:rPr>
              <w:t xml:space="preserve"> </w:t>
            </w:r>
            <w:r w:rsidRPr="00E110F2">
              <w:rPr>
                <w:b/>
                <w:bCs/>
              </w:rPr>
              <w:tab/>
            </w:r>
            <w:r w:rsidRPr="00E110F2">
              <w:rPr>
                <w:color w:val="000000"/>
                <w:lang w:eastAsia="en-GB"/>
              </w:rPr>
              <w:t>Комитет</w:t>
            </w:r>
            <w:r w:rsidRPr="00091105">
              <w:rPr>
                <w:bCs/>
              </w:rPr>
              <w:t xml:space="preserve"> выражает сожаление по поводу того, что государство-участник не откликнулось на его рекомендацию и не создало независимый м</w:t>
            </w:r>
            <w:r w:rsidRPr="00091105">
              <w:rPr>
                <w:bCs/>
              </w:rPr>
              <w:t>е</w:t>
            </w:r>
            <w:r w:rsidRPr="00091105">
              <w:rPr>
                <w:bCs/>
              </w:rPr>
              <w:t>ханизм для проведения расследований по предполагаемым случаям неправ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мерного поведения сотрудников правоохранительных органов. Комитет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повт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ряет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свою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рекомендацию</w:t>
            </w:r>
            <w:r w:rsidRPr="00552BCC">
              <w:rPr>
                <w:bCs/>
              </w:rPr>
              <w:t>.</w:t>
            </w:r>
          </w:p>
          <w:p w:rsidR="007F72DC" w:rsidRPr="00091105" w:rsidRDefault="007F72DC" w:rsidP="005F3F2F">
            <w:pPr>
              <w:tabs>
                <w:tab w:val="left" w:pos="851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color w:val="000000"/>
                <w:lang w:eastAsia="en-GB"/>
              </w:rPr>
            </w:pPr>
            <w:r w:rsidRPr="00091105">
              <w:rPr>
                <w:b/>
                <w:bCs/>
              </w:rPr>
              <w:t>[В</w:t>
            </w:r>
            <w:proofErr w:type="gramStart"/>
            <w:r w:rsidRPr="00091105">
              <w:rPr>
                <w:b/>
                <w:bCs/>
              </w:rPr>
              <w:t>2</w:t>
            </w:r>
            <w:proofErr w:type="gramEnd"/>
            <w:r w:rsidRPr="00091105">
              <w:rPr>
                <w:b/>
                <w:bCs/>
              </w:rPr>
              <w:t>]: </w:t>
            </w:r>
            <w:r w:rsidRPr="00091105">
              <w:t xml:space="preserve">с) </w:t>
            </w:r>
            <w:r w:rsidRPr="00E110F2">
              <w:tab/>
            </w:r>
            <w:r w:rsidRPr="00091105">
              <w:t xml:space="preserve">Комитет </w:t>
            </w:r>
            <w:r w:rsidRPr="00AC1C70">
              <w:rPr>
                <w:bCs/>
              </w:rPr>
              <w:t>отмечает</w:t>
            </w:r>
            <w:r w:rsidRPr="00091105">
              <w:t>, что государство-участник разработало руководство для судебной полиции и провело двухдневный учебный семинар для сотрудн</w:t>
            </w:r>
            <w:r w:rsidRPr="00091105">
              <w:t>и</w:t>
            </w:r>
            <w:r w:rsidRPr="00091105">
              <w:t>ков полиции, жандармерии, береговой охраны и тюремных надзирателей. Ком</w:t>
            </w:r>
            <w:r w:rsidRPr="00091105">
              <w:t>и</w:t>
            </w:r>
            <w:r w:rsidRPr="00091105">
              <w:t>тет просит сообщить дополнительные сведения о планах проведения дальне</w:t>
            </w:r>
            <w:r w:rsidRPr="00091105">
              <w:t>й</w:t>
            </w:r>
            <w:r w:rsidRPr="00091105">
              <w:t>ших учебных мероприятий, а также относительно:</w:t>
            </w:r>
          </w:p>
          <w:p w:rsidR="007F72DC" w:rsidRPr="005B6318" w:rsidRDefault="007F72DC" w:rsidP="005F3F2F">
            <w:pPr>
              <w:autoSpaceDE w:val="0"/>
              <w:autoSpaceDN w:val="0"/>
              <w:adjustRightInd w:val="0"/>
              <w:spacing w:before="40" w:after="120"/>
              <w:ind w:firstLine="567"/>
              <w:jc w:val="both"/>
              <w:rPr>
                <w:color w:val="000000"/>
                <w:lang w:eastAsia="en-GB"/>
              </w:rPr>
            </w:pPr>
            <w:r w:rsidRPr="00091105">
              <w:rPr>
                <w:color w:val="000000"/>
                <w:lang w:eastAsia="en-GB"/>
              </w:rPr>
              <w:t>а)</w:t>
            </w:r>
            <w:r w:rsidRPr="00091105">
              <w:rPr>
                <w:rFonts w:eastAsia="MS Mincho"/>
              </w:rPr>
              <w:tab/>
            </w:r>
            <w:r w:rsidRPr="00091105">
              <w:rPr>
                <w:color w:val="000000"/>
                <w:lang w:eastAsia="en-GB"/>
              </w:rPr>
              <w:t>прочих учебных мероприятий, которые были проведены или запл</w:t>
            </w:r>
            <w:r w:rsidRPr="00091105">
              <w:rPr>
                <w:color w:val="000000"/>
                <w:lang w:eastAsia="en-GB"/>
              </w:rPr>
              <w:t>а</w:t>
            </w:r>
            <w:r w:rsidRPr="00091105">
              <w:rPr>
                <w:color w:val="000000"/>
                <w:lang w:eastAsia="en-GB"/>
              </w:rPr>
              <w:t>нированы к проведению, в том числе об их сроках и продолжительности;</w:t>
            </w:r>
          </w:p>
          <w:p w:rsidR="007F72DC" w:rsidRPr="00091105" w:rsidRDefault="007F72DC" w:rsidP="005F3F2F">
            <w:pPr>
              <w:autoSpaceDE w:val="0"/>
              <w:autoSpaceDN w:val="0"/>
              <w:adjustRightInd w:val="0"/>
              <w:spacing w:before="40" w:after="120"/>
              <w:ind w:firstLine="567"/>
              <w:jc w:val="both"/>
              <w:rPr>
                <w:color w:val="000000"/>
                <w:lang w:eastAsia="en-GB"/>
              </w:rPr>
            </w:pPr>
            <w:r w:rsidRPr="00091105">
              <w:rPr>
                <w:color w:val="000000"/>
                <w:lang w:val="en-US" w:eastAsia="en-GB"/>
              </w:rPr>
              <w:t>b</w:t>
            </w:r>
            <w:r w:rsidRPr="00091105">
              <w:rPr>
                <w:color w:val="000000"/>
                <w:lang w:eastAsia="en-GB"/>
              </w:rPr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rPr>
                <w:color w:val="000000"/>
                <w:lang w:eastAsia="en-GB"/>
              </w:rPr>
              <w:t>включения Стамбульского протокола во все программы подготовки кадров;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  <w:rPr>
                <w:u w:val="single"/>
              </w:rPr>
            </w:pPr>
            <w:r w:rsidRPr="00091105">
              <w:rPr>
                <w:color w:val="000000"/>
                <w:lang w:eastAsia="en-GB"/>
              </w:rPr>
              <w:lastRenderedPageBreak/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rPr>
                <w:color w:val="000000"/>
                <w:lang w:eastAsia="en-GB"/>
              </w:rPr>
              <w:t>количества прошедших подготовку сотрудников правоохранител</w:t>
            </w:r>
            <w:r w:rsidRPr="00091105">
              <w:rPr>
                <w:color w:val="000000"/>
                <w:lang w:eastAsia="en-GB"/>
              </w:rPr>
              <w:t>ь</w:t>
            </w:r>
            <w:r w:rsidRPr="00091105">
              <w:rPr>
                <w:color w:val="000000"/>
                <w:lang w:eastAsia="en-GB"/>
              </w:rPr>
              <w:t>ных органов и эффективности такой подготовки.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tabs>
                <w:tab w:val="left" w:pos="851"/>
              </w:tabs>
              <w:spacing w:before="40" w:after="120"/>
              <w:jc w:val="both"/>
            </w:pPr>
            <w:r w:rsidRPr="00091105">
              <w:rPr>
                <w:lang w:val="en-US"/>
              </w:rPr>
              <w:t>a</w:t>
            </w:r>
            <w:r w:rsidRPr="00091105">
              <w:t xml:space="preserve">) </w:t>
            </w:r>
            <w:proofErr w:type="gramStart"/>
            <w:r w:rsidRPr="00091105">
              <w:t>и</w:t>
            </w:r>
            <w:proofErr w:type="gramEnd"/>
            <w:r w:rsidRPr="00091105">
              <w:t xml:space="preserve"> </w:t>
            </w:r>
            <w:r w:rsidRPr="00091105">
              <w:rPr>
                <w:lang w:val="en-US"/>
              </w:rPr>
              <w:t>b</w:t>
            </w:r>
            <w:r w:rsidRPr="00091105">
              <w:t xml:space="preserve">) </w:t>
            </w:r>
            <w:r w:rsidRPr="006D5E7D">
              <w:tab/>
            </w:r>
            <w:r w:rsidRPr="00091105">
              <w:t>Государство-участник повторило информацию, изложенную в его пе</w:t>
            </w:r>
            <w:r w:rsidRPr="00091105">
              <w:t>р</w:t>
            </w:r>
            <w:r w:rsidRPr="00091105">
              <w:t xml:space="preserve">вом докладе о последующих действиях (CCPR/C/DJI/CO/1/Add.1) и отвергло утверждения о пытках и жестоком обращении в условиях содержания под стражей.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color w:val="000000"/>
                <w:lang w:eastAsia="en-GB"/>
              </w:rPr>
            </w:pPr>
            <w:r w:rsidRPr="00091105">
              <w:rPr>
                <w:color w:val="000000"/>
                <w:lang w:eastAsia="en-GB"/>
              </w:rPr>
              <w:t>Изоляторы временного содержания открыты для посещения всеми правозащи</w:t>
            </w:r>
            <w:r w:rsidRPr="00091105">
              <w:rPr>
                <w:color w:val="000000"/>
                <w:lang w:eastAsia="en-GB"/>
              </w:rPr>
              <w:t>т</w:t>
            </w:r>
            <w:r w:rsidRPr="00091105">
              <w:rPr>
                <w:color w:val="000000"/>
                <w:lang w:eastAsia="en-GB"/>
              </w:rPr>
              <w:t>ными структурами.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>
              <w:rPr>
                <w:color w:val="000000"/>
                <w:lang w:eastAsia="en-GB"/>
              </w:rPr>
              <w:t>Сотрудники Национальной комисси</w:t>
            </w:r>
            <w:r w:rsidRPr="00091105">
              <w:rPr>
                <w:color w:val="000000"/>
                <w:lang w:eastAsia="en-GB"/>
              </w:rPr>
              <w:t>и по правам человека ежегодно по</w:t>
            </w:r>
            <w:r>
              <w:rPr>
                <w:color w:val="000000"/>
                <w:lang w:eastAsia="en-GB"/>
              </w:rPr>
              <w:t xml:space="preserve">сещают  расположенную в </w:t>
            </w:r>
            <w:proofErr w:type="spellStart"/>
            <w:r>
              <w:rPr>
                <w:color w:val="000000"/>
                <w:lang w:eastAsia="en-GB"/>
              </w:rPr>
              <w:t>Габоде</w:t>
            </w:r>
            <w:proofErr w:type="spellEnd"/>
            <w:r>
              <w:rPr>
                <w:color w:val="000000"/>
                <w:lang w:eastAsia="en-GB"/>
              </w:rPr>
              <w:t xml:space="preserve"> </w:t>
            </w:r>
            <w:r w:rsidRPr="00091105">
              <w:rPr>
                <w:color w:val="000000"/>
                <w:lang w:eastAsia="en-GB"/>
              </w:rPr>
              <w:t>главную тюрьму и полицейские участки с целью м</w:t>
            </w:r>
            <w:r w:rsidRPr="00091105">
              <w:rPr>
                <w:color w:val="000000"/>
                <w:lang w:eastAsia="en-GB"/>
              </w:rPr>
              <w:t>о</w:t>
            </w:r>
            <w:r w:rsidRPr="00091105">
              <w:rPr>
                <w:color w:val="000000"/>
                <w:lang w:eastAsia="en-GB"/>
              </w:rPr>
              <w:t>ниторинга. В соответствии с новым законом о деятельности Комиссии, прин</w:t>
            </w:r>
            <w:r w:rsidRPr="00091105">
              <w:rPr>
                <w:color w:val="000000"/>
                <w:lang w:eastAsia="en-GB"/>
              </w:rPr>
              <w:t>я</w:t>
            </w:r>
            <w:r w:rsidRPr="00091105">
              <w:rPr>
                <w:color w:val="000000"/>
                <w:lang w:eastAsia="en-GB"/>
              </w:rPr>
              <w:t xml:space="preserve">тым в июле 2014 года, Комиссия может получать жалобы на нарушение прав человека, посещать тюрьмы с целью мониторинга сложившегося положения и представлять рекомендации об улучшении условий содержания. 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 xml:space="preserve">с) </w:t>
            </w:r>
            <w:r w:rsidRPr="006D5E7D">
              <w:tab/>
            </w:r>
            <w:r w:rsidRPr="00091105">
              <w:t xml:space="preserve">Государство-участник твердо намерено в 2015 году ратифицировать Стамбульский протокол и включить его в программы подготовки сотрудников правоохранительных органов.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tabs>
                <w:tab w:val="left" w:pos="864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rFonts w:eastAsia="Calibri"/>
                <w:bCs/>
                <w:color w:val="000000"/>
                <w:lang w:eastAsia="es-ES"/>
              </w:rPr>
            </w:pPr>
            <w:r w:rsidRPr="00091105">
              <w:rPr>
                <w:rFonts w:eastAsia="Calibri"/>
                <w:b/>
                <w:bCs/>
                <w:color w:val="000000"/>
                <w:lang w:eastAsia="es-ES"/>
              </w:rPr>
              <w:t>[C2]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 xml:space="preserve">: a) </w:t>
            </w:r>
            <w:r w:rsidRPr="001C7B37">
              <w:rPr>
                <w:rFonts w:eastAsia="Calibri"/>
                <w:bCs/>
                <w:color w:val="000000"/>
                <w:lang w:eastAsia="es-ES"/>
              </w:rPr>
              <w:tab/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 xml:space="preserve">Комитет выражает сожаление по поводу того, что государство-участник продолжает опровергать сообщения о жестоком обращении с </w:t>
            </w:r>
            <w:proofErr w:type="gramStart"/>
            <w:r w:rsidRPr="00091105">
              <w:rPr>
                <w:rFonts w:eastAsia="Calibri"/>
                <w:bCs/>
                <w:color w:val="000000"/>
                <w:lang w:eastAsia="es-ES"/>
              </w:rPr>
              <w:t>заде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р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жанными</w:t>
            </w:r>
            <w:proofErr w:type="gramEnd"/>
            <w:r w:rsidRPr="00091105">
              <w:rPr>
                <w:rFonts w:eastAsia="Calibri"/>
                <w:bCs/>
                <w:color w:val="000000"/>
                <w:lang w:eastAsia="es-ES"/>
              </w:rPr>
              <w:t xml:space="preserve"> и не принимает мер для выполнения рекомендаций Комитета в отн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о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шении проведения расследований, привлечения к ответственности виновных и выплаты компенсации жертвам пыток. Комитет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повторяет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свои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рекомендации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>.</w:t>
            </w:r>
          </w:p>
          <w:p w:rsidR="007F72DC" w:rsidRPr="002E196A" w:rsidRDefault="007F72DC" w:rsidP="005F3F2F">
            <w:pPr>
              <w:tabs>
                <w:tab w:val="left" w:pos="864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bCs/>
              </w:rPr>
            </w:pPr>
            <w:r w:rsidRPr="002E196A">
              <w:rPr>
                <w:b/>
                <w:bCs/>
              </w:rPr>
              <w:t>[</w:t>
            </w:r>
            <w:r w:rsidRPr="002E196A">
              <w:rPr>
                <w:b/>
                <w:bCs/>
                <w:lang w:val="en-GB"/>
              </w:rPr>
              <w:t>B</w:t>
            </w:r>
            <w:r w:rsidRPr="002E196A">
              <w:rPr>
                <w:b/>
                <w:bCs/>
              </w:rPr>
              <w:t>2]</w:t>
            </w:r>
            <w:r w:rsidRPr="002E196A">
              <w:rPr>
                <w:bCs/>
              </w:rPr>
              <w:t xml:space="preserve">: </w:t>
            </w:r>
            <w:r w:rsidRPr="002E196A">
              <w:rPr>
                <w:bCs/>
                <w:lang w:val="en-GB"/>
              </w:rPr>
              <w:t>b</w:t>
            </w:r>
            <w:r w:rsidRPr="002E196A">
              <w:rPr>
                <w:bCs/>
              </w:rPr>
              <w:t xml:space="preserve">) </w:t>
            </w:r>
            <w:r w:rsidRPr="001C7B37">
              <w:rPr>
                <w:bCs/>
              </w:rPr>
              <w:tab/>
            </w:r>
            <w:r w:rsidRPr="00EA4CB5">
              <w:rPr>
                <w:rFonts w:eastAsia="Calibri"/>
                <w:bCs/>
                <w:color w:val="000000"/>
                <w:lang w:eastAsia="es-ES"/>
              </w:rPr>
              <w:t>Комитет</w:t>
            </w:r>
            <w:r w:rsidRPr="002E196A">
              <w:rPr>
                <w:bCs/>
              </w:rPr>
              <w:t xml:space="preserve"> с удовлетворением </w:t>
            </w:r>
            <w:r w:rsidRPr="00EA715E">
              <w:rPr>
                <w:rFonts w:eastAsia="Calibri"/>
                <w:bCs/>
                <w:color w:val="000000"/>
                <w:lang w:eastAsia="es-ES"/>
              </w:rPr>
              <w:t>воспринимает</w:t>
            </w:r>
            <w:r w:rsidRPr="002E196A">
              <w:rPr>
                <w:bCs/>
              </w:rPr>
              <w:t xml:space="preserve"> представленные госуда</w:t>
            </w:r>
            <w:r w:rsidRPr="002E196A">
              <w:rPr>
                <w:bCs/>
              </w:rPr>
              <w:t>р</w:t>
            </w:r>
            <w:r w:rsidRPr="002E196A">
              <w:rPr>
                <w:bCs/>
              </w:rPr>
              <w:t>ством сведения о том, что изоляторы временного содержания открыты для структур, работающих с государством-участником в области поощрения и з</w:t>
            </w:r>
            <w:r w:rsidRPr="002E196A">
              <w:rPr>
                <w:bCs/>
              </w:rPr>
              <w:t>а</w:t>
            </w:r>
            <w:r w:rsidRPr="002E196A">
              <w:rPr>
                <w:bCs/>
              </w:rPr>
              <w:t>щиты прав человека. Комитет принимает во внимание информацию госуда</w:t>
            </w:r>
            <w:r w:rsidRPr="002E196A">
              <w:rPr>
                <w:bCs/>
              </w:rPr>
              <w:t>р</w:t>
            </w:r>
            <w:r w:rsidRPr="002E196A">
              <w:rPr>
                <w:bCs/>
              </w:rPr>
              <w:t>ства-участника о новом законе, регулирующем деятельность Национальной к</w:t>
            </w:r>
            <w:r w:rsidRPr="002E196A">
              <w:rPr>
                <w:bCs/>
              </w:rPr>
              <w:t>о</w:t>
            </w:r>
            <w:r w:rsidRPr="002E196A">
              <w:rPr>
                <w:bCs/>
              </w:rPr>
              <w:t>миссии по правам человека. Комитет просит сообщить ему сведения относ</w:t>
            </w:r>
            <w:r w:rsidRPr="002E196A">
              <w:rPr>
                <w:bCs/>
              </w:rPr>
              <w:t>и</w:t>
            </w:r>
            <w:r w:rsidRPr="002E196A">
              <w:rPr>
                <w:bCs/>
              </w:rPr>
              <w:t>тельно:</w:t>
            </w:r>
          </w:p>
          <w:p w:rsidR="007F72DC" w:rsidRPr="002E196A" w:rsidRDefault="007F72DC" w:rsidP="005F3F2F">
            <w:pPr>
              <w:autoSpaceDE w:val="0"/>
              <w:autoSpaceDN w:val="0"/>
              <w:adjustRightInd w:val="0"/>
              <w:spacing w:before="40" w:after="120"/>
              <w:ind w:left="567"/>
              <w:jc w:val="both"/>
              <w:rPr>
                <w:bCs/>
              </w:rPr>
            </w:pPr>
            <w:proofErr w:type="spellStart"/>
            <w:r w:rsidRPr="002E196A">
              <w:rPr>
                <w:bCs/>
                <w:lang w:val="en-US"/>
              </w:rPr>
              <w:t>i</w:t>
            </w:r>
            <w:proofErr w:type="spellEnd"/>
            <w:r w:rsidRPr="002E196A">
              <w:rPr>
                <w:bCs/>
              </w:rPr>
              <w:t>)</w:t>
            </w:r>
            <w:r w:rsidRPr="00533E6B">
              <w:rPr>
                <w:rFonts w:eastAsia="MS Mincho"/>
              </w:rPr>
              <w:tab/>
            </w:r>
            <w:r>
              <w:rPr>
                <w:rFonts w:eastAsia="MS Mincho"/>
              </w:rPr>
              <w:t>к</w:t>
            </w:r>
            <w:r w:rsidRPr="002E196A">
              <w:rPr>
                <w:bCs/>
              </w:rPr>
              <w:t xml:space="preserve">оличества полученных </w:t>
            </w:r>
            <w:r w:rsidRPr="00EA715E">
              <w:rPr>
                <w:rFonts w:eastAsia="Calibri"/>
                <w:bCs/>
                <w:color w:val="000000"/>
                <w:lang w:eastAsia="es-ES"/>
              </w:rPr>
              <w:t>жалоб</w:t>
            </w:r>
            <w:r w:rsidRPr="002E196A">
              <w:rPr>
                <w:bCs/>
              </w:rPr>
              <w:t xml:space="preserve"> на нарушения прав человека, вкл</w:t>
            </w:r>
            <w:r w:rsidRPr="002E196A">
              <w:rPr>
                <w:bCs/>
              </w:rPr>
              <w:t>ю</w:t>
            </w:r>
            <w:r w:rsidRPr="002E196A">
              <w:rPr>
                <w:bCs/>
              </w:rPr>
              <w:t>чая утверждения о бесчеловечном обращении и пытках в местах соде</w:t>
            </w:r>
            <w:r w:rsidRPr="002E196A">
              <w:rPr>
                <w:bCs/>
              </w:rPr>
              <w:t>р</w:t>
            </w:r>
            <w:r w:rsidRPr="002E196A">
              <w:rPr>
                <w:bCs/>
              </w:rPr>
              <w:t>жания под стражей;</w:t>
            </w:r>
          </w:p>
          <w:p w:rsidR="007F72DC" w:rsidRPr="002E196A" w:rsidRDefault="007F72DC" w:rsidP="005F3F2F">
            <w:pPr>
              <w:autoSpaceDE w:val="0"/>
              <w:autoSpaceDN w:val="0"/>
              <w:adjustRightInd w:val="0"/>
              <w:spacing w:before="40" w:after="120"/>
              <w:ind w:left="567"/>
              <w:jc w:val="both"/>
              <w:rPr>
                <w:bCs/>
              </w:rPr>
            </w:pPr>
            <w:r w:rsidRPr="002E196A">
              <w:rPr>
                <w:bCs/>
                <w:lang w:val="en-US"/>
              </w:rPr>
              <w:t>ii</w:t>
            </w:r>
            <w:r w:rsidRPr="002E196A">
              <w:rPr>
                <w:bCs/>
              </w:rPr>
              <w:t>)</w:t>
            </w:r>
            <w:r w:rsidRPr="00533E6B">
              <w:rPr>
                <w:rFonts w:eastAsia="MS Mincho"/>
              </w:rPr>
              <w:tab/>
            </w:r>
            <w:r w:rsidRPr="002E196A">
              <w:rPr>
                <w:bCs/>
              </w:rPr>
              <w:t>количества посещений сотрудниками Комиссии изоляторов вр</w:t>
            </w:r>
            <w:r w:rsidRPr="002E196A">
              <w:rPr>
                <w:bCs/>
              </w:rPr>
              <w:t>е</w:t>
            </w:r>
            <w:r w:rsidRPr="002E196A">
              <w:rPr>
                <w:bCs/>
              </w:rPr>
              <w:t>менного содержания после октября 2013 года;</w:t>
            </w:r>
          </w:p>
          <w:p w:rsidR="007F72DC" w:rsidRPr="002E196A" w:rsidRDefault="007F72DC" w:rsidP="005F3F2F">
            <w:pPr>
              <w:autoSpaceDE w:val="0"/>
              <w:autoSpaceDN w:val="0"/>
              <w:adjustRightInd w:val="0"/>
              <w:spacing w:before="40" w:after="120"/>
              <w:ind w:left="567"/>
              <w:jc w:val="both"/>
              <w:rPr>
                <w:bCs/>
              </w:rPr>
            </w:pPr>
            <w:r w:rsidRPr="002E196A">
              <w:rPr>
                <w:bCs/>
                <w:lang w:val="en-US"/>
              </w:rPr>
              <w:t>iii</w:t>
            </w:r>
            <w:r w:rsidRPr="002E196A">
              <w:rPr>
                <w:bCs/>
              </w:rPr>
              <w:t>)</w:t>
            </w:r>
            <w:r w:rsidRPr="00533E6B">
              <w:rPr>
                <w:rFonts w:eastAsia="MS Mincho"/>
              </w:rPr>
              <w:tab/>
            </w:r>
            <w:proofErr w:type="gramStart"/>
            <w:r w:rsidRPr="002E196A">
              <w:rPr>
                <w:bCs/>
              </w:rPr>
              <w:t>любых</w:t>
            </w:r>
            <w:proofErr w:type="gramEnd"/>
            <w:r w:rsidRPr="002E196A">
              <w:rPr>
                <w:bCs/>
              </w:rPr>
              <w:t xml:space="preserve"> рекомендаций, принятых Комиссией после октября </w:t>
            </w:r>
            <w:r>
              <w:rPr>
                <w:bCs/>
              </w:rPr>
              <w:br/>
            </w:r>
            <w:r w:rsidRPr="002E196A">
              <w:rPr>
                <w:bCs/>
              </w:rPr>
              <w:t>2013 года, по вопросам улучшения условий содержания под стражей.</w:t>
            </w:r>
          </w:p>
          <w:p w:rsidR="007F72DC" w:rsidRPr="002E196A" w:rsidRDefault="007F72DC" w:rsidP="005F3F2F">
            <w:pPr>
              <w:autoSpaceDE w:val="0"/>
              <w:autoSpaceDN w:val="0"/>
              <w:adjustRightInd w:val="0"/>
              <w:spacing w:before="40" w:after="120"/>
              <w:jc w:val="both"/>
              <w:rPr>
                <w:bCs/>
              </w:rPr>
            </w:pPr>
            <w:r w:rsidRPr="002E196A">
              <w:rPr>
                <w:bCs/>
              </w:rPr>
              <w:t>Государству-участнику следует уточнить, возглавляет ли Комиссия работу по расследованию предполагаемых случаев неправомерного поведения сотрудн</w:t>
            </w:r>
            <w:r w:rsidRPr="002E196A">
              <w:rPr>
                <w:bCs/>
              </w:rPr>
              <w:t>и</w:t>
            </w:r>
            <w:r w:rsidRPr="002E196A">
              <w:rPr>
                <w:bCs/>
              </w:rPr>
              <w:t>ков правоохранительных органов и/или создан ли механизм для проведения т</w:t>
            </w:r>
            <w:r w:rsidRPr="002E196A">
              <w:rPr>
                <w:bCs/>
              </w:rPr>
              <w:t>а</w:t>
            </w:r>
            <w:r w:rsidRPr="002E196A">
              <w:rPr>
                <w:bCs/>
              </w:rPr>
              <w:t>ких расследований.</w:t>
            </w:r>
          </w:p>
          <w:p w:rsidR="007F72DC" w:rsidRPr="007F72DC" w:rsidRDefault="007F72DC" w:rsidP="005F3F2F">
            <w:pPr>
              <w:autoSpaceDE w:val="0"/>
              <w:autoSpaceDN w:val="0"/>
              <w:adjustRightInd w:val="0"/>
              <w:spacing w:before="40" w:after="120"/>
              <w:jc w:val="both"/>
              <w:rPr>
                <w:rFonts w:eastAsia="Calibri"/>
                <w:b/>
                <w:bCs/>
                <w:color w:val="000000"/>
                <w:lang w:eastAsia="es-ES"/>
              </w:rPr>
            </w:pPr>
          </w:p>
          <w:p w:rsidR="007F72DC" w:rsidRPr="00552BCC" w:rsidRDefault="007F72DC" w:rsidP="005F3F2F">
            <w:pPr>
              <w:tabs>
                <w:tab w:val="left" w:pos="864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rFonts w:eastAsia="Calibri"/>
                <w:bCs/>
                <w:color w:val="000000"/>
                <w:lang w:eastAsia="es-ES"/>
              </w:rPr>
            </w:pPr>
            <w:r w:rsidRPr="00091105">
              <w:rPr>
                <w:rFonts w:eastAsia="Calibri"/>
                <w:b/>
                <w:bCs/>
                <w:color w:val="000000"/>
                <w:lang w:eastAsia="es-ES"/>
              </w:rPr>
              <w:lastRenderedPageBreak/>
              <w:t>[B2]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 xml:space="preserve">: c) </w:t>
            </w:r>
            <w:r w:rsidRPr="001C7B37">
              <w:rPr>
                <w:rFonts w:eastAsia="Calibri"/>
                <w:bCs/>
                <w:color w:val="000000"/>
                <w:lang w:eastAsia="es-ES"/>
              </w:rPr>
              <w:tab/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Комитет принимает к сведению намерение государства-участника ра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с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смотреть вопрос о ратификации Стамбульского протокола на сессии Наци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о</w:t>
            </w:r>
            <w:r>
              <w:rPr>
                <w:rFonts w:eastAsia="Calibri"/>
                <w:bCs/>
                <w:color w:val="000000"/>
                <w:lang w:eastAsia="es-ES"/>
              </w:rPr>
              <w:t>нального собрания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 xml:space="preserve"> в октябре 2015 года; и просит информировать его о резул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ь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татах рассмотрения этого вопроса. Комитет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просит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также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сообщить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ему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свед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е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ния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 xml:space="preserve"> 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относительно</w:t>
            </w:r>
            <w:r w:rsidRPr="00552BCC">
              <w:rPr>
                <w:rFonts w:eastAsia="Calibri"/>
                <w:bCs/>
                <w:color w:val="000000"/>
                <w:lang w:eastAsia="es-ES"/>
              </w:rPr>
              <w:t>:</w:t>
            </w:r>
          </w:p>
          <w:p w:rsidR="007F72DC" w:rsidRPr="00091105" w:rsidRDefault="007F72DC" w:rsidP="005F3F2F">
            <w:pPr>
              <w:autoSpaceDE w:val="0"/>
              <w:autoSpaceDN w:val="0"/>
              <w:adjustRightInd w:val="0"/>
              <w:spacing w:before="40" w:after="120"/>
              <w:ind w:left="567"/>
              <w:jc w:val="both"/>
              <w:rPr>
                <w:rFonts w:eastAsia="Calibri"/>
                <w:bCs/>
                <w:color w:val="000000"/>
                <w:lang w:eastAsia="es-ES"/>
              </w:rPr>
            </w:pPr>
            <w:proofErr w:type="spellStart"/>
            <w:r w:rsidRPr="00091105">
              <w:rPr>
                <w:rFonts w:eastAsia="Calibri"/>
                <w:bCs/>
                <w:color w:val="000000"/>
                <w:lang w:val="en-US" w:eastAsia="es-ES"/>
              </w:rPr>
              <w:t>i</w:t>
            </w:r>
            <w:proofErr w:type="spellEnd"/>
            <w:r w:rsidRPr="00091105">
              <w:rPr>
                <w:rFonts w:eastAsia="Calibri"/>
                <w:bCs/>
                <w:color w:val="000000"/>
                <w:lang w:eastAsia="es-ES"/>
              </w:rPr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проведенных мероприятий по подготовке сотрудников правоохр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а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нительных органов, в том числе полиции, жандармерии, береговой охр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а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ны и тюремных надзирателей;</w:t>
            </w:r>
          </w:p>
          <w:p w:rsidR="007F72DC" w:rsidRPr="00091105" w:rsidRDefault="007F72DC" w:rsidP="005F3F2F">
            <w:pPr>
              <w:autoSpaceDE w:val="0"/>
              <w:autoSpaceDN w:val="0"/>
              <w:adjustRightInd w:val="0"/>
              <w:spacing w:before="40" w:after="120"/>
              <w:ind w:left="567"/>
              <w:jc w:val="both"/>
              <w:rPr>
                <w:rFonts w:eastAsia="Calibri"/>
                <w:bCs/>
                <w:color w:val="000000"/>
                <w:lang w:eastAsia="es-ES"/>
              </w:rPr>
            </w:pPr>
            <w:r w:rsidRPr="00091105">
              <w:rPr>
                <w:rFonts w:eastAsia="Calibri"/>
                <w:bCs/>
                <w:color w:val="000000"/>
                <w:lang w:val="en-US" w:eastAsia="es-ES"/>
              </w:rPr>
              <w:t>ii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включения Стамбульского протокола во все программы подготовки кадров;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  <w:rPr>
                <w:rFonts w:eastAsia="Calibri"/>
                <w:bCs/>
                <w:color w:val="000000"/>
                <w:lang w:eastAsia="es-ES"/>
              </w:rPr>
            </w:pPr>
            <w:r w:rsidRPr="00091105">
              <w:rPr>
                <w:rFonts w:eastAsia="Calibri"/>
                <w:bCs/>
                <w:color w:val="000000"/>
                <w:lang w:val="en-US" w:eastAsia="es-ES"/>
              </w:rPr>
              <w:t>iii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)</w:t>
            </w:r>
            <w:r w:rsidRPr="00091105">
              <w:rPr>
                <w:rFonts w:eastAsia="MS Mincho"/>
              </w:rPr>
              <w:tab/>
            </w:r>
            <w:proofErr w:type="gramStart"/>
            <w:r w:rsidRPr="00091105">
              <w:rPr>
                <w:rFonts w:eastAsia="Calibri"/>
                <w:bCs/>
                <w:color w:val="000000"/>
                <w:lang w:eastAsia="es-ES"/>
              </w:rPr>
              <w:t>количества</w:t>
            </w:r>
            <w:proofErr w:type="gramEnd"/>
            <w:r w:rsidRPr="00091105">
              <w:rPr>
                <w:rFonts w:eastAsia="Calibri"/>
                <w:bCs/>
                <w:color w:val="000000"/>
                <w:lang w:eastAsia="es-ES"/>
              </w:rPr>
              <w:t xml:space="preserve"> прошедших подготовку сотрудников правоохранител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ь</w:t>
            </w:r>
            <w:r w:rsidRPr="00091105">
              <w:rPr>
                <w:rFonts w:eastAsia="Calibri"/>
                <w:bCs/>
                <w:color w:val="000000"/>
                <w:lang w:eastAsia="es-ES"/>
              </w:rPr>
              <w:t>ных органов и эффективности таких учебных мероприятий.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lastRenderedPageBreak/>
              <w:t>Пункт</w:t>
            </w:r>
            <w:r w:rsidRPr="00552BCC">
              <w:rPr>
                <w:b/>
              </w:rPr>
              <w:t xml:space="preserve"> 12: </w:t>
            </w:r>
            <w:r w:rsidRPr="00091105">
              <w:rPr>
                <w:b/>
              </w:rPr>
              <w:t>Государству</w:t>
            </w:r>
            <w:r w:rsidRPr="00552BCC">
              <w:rPr>
                <w:b/>
              </w:rPr>
              <w:t>-</w:t>
            </w:r>
            <w:r w:rsidRPr="00091105">
              <w:rPr>
                <w:b/>
              </w:rPr>
              <w:t>участнику</w:t>
            </w:r>
            <w:r w:rsidRPr="00552BCC">
              <w:rPr>
                <w:b/>
              </w:rPr>
              <w:t xml:space="preserve"> </w:t>
            </w:r>
            <w:r w:rsidRPr="00091105">
              <w:rPr>
                <w:b/>
              </w:rPr>
              <w:t>следует</w:t>
            </w:r>
            <w:r w:rsidRPr="00552BCC">
              <w:rPr>
                <w:b/>
              </w:rPr>
              <w:t xml:space="preserve">: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552BCC">
              <w:rPr>
                <w:b/>
              </w:rPr>
              <w:tab/>
            </w:r>
            <w:r w:rsidRPr="00091105">
              <w:rPr>
                <w:b/>
              </w:rPr>
              <w:t>a)</w:t>
            </w:r>
            <w:r w:rsidRPr="00091105">
              <w:rPr>
                <w:b/>
              </w:rPr>
              <w:tab/>
              <w:t>принять надлежащие меры к тому, чтобы гарантировать в з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конодательном порядке и на практике реализацию прав на свободу выр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жения мнений, мирных собраний и ассоциации и создать для этого благ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 xml:space="preserve">приятную обстановку;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b)</w:t>
            </w:r>
            <w:r w:rsidRPr="00091105">
              <w:rPr>
                <w:b/>
              </w:rPr>
              <w:tab/>
              <w:t>пересмотреть свое законодательство с целью обеспечить стр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гое соответствие любых ограничений в отношении деятельности прессы и других СМИ пункту 3 статьи 19 Пакта. В частности, ему следует пересмо</w:t>
            </w:r>
            <w:r w:rsidRPr="00091105">
              <w:rPr>
                <w:b/>
              </w:rPr>
              <w:t>т</w:t>
            </w:r>
            <w:r w:rsidRPr="00091105">
              <w:rPr>
                <w:b/>
              </w:rPr>
              <w:t>реть требования, касающиеся регистрации газет, и отменить тюремные сроки заключения за диффамацию и другие прегрешения средств массовой информации. Ему следует ускоренно обеспечить функционирование Нац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>ональной коммуникационной комиссии и принять все вышеперечисле</w:t>
            </w:r>
            <w:r w:rsidRPr="00091105">
              <w:rPr>
                <w:b/>
              </w:rPr>
              <w:t>н</w:t>
            </w:r>
            <w:r w:rsidRPr="00091105">
              <w:rPr>
                <w:b/>
              </w:rPr>
              <w:t>ные меры в соответствии с пунктом 3 статьи 19 Пакта, как это дополн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 xml:space="preserve">тельно разъясняется в принятом Комитетом замечании общего </w:t>
            </w:r>
            <w:proofErr w:type="spellStart"/>
            <w:proofErr w:type="gramStart"/>
            <w:r w:rsidRPr="00091105">
              <w:rPr>
                <w:b/>
              </w:rPr>
              <w:t>поряд</w:t>
            </w:r>
            <w:proofErr w:type="spellEnd"/>
            <w:r w:rsidR="003F5289" w:rsidRPr="003F5289">
              <w:rPr>
                <w:b/>
              </w:rPr>
              <w:t>-</w:t>
            </w:r>
            <w:r w:rsidRPr="00091105">
              <w:rPr>
                <w:b/>
              </w:rPr>
              <w:t>ка</w:t>
            </w:r>
            <w:proofErr w:type="gramEnd"/>
            <w:r w:rsidR="003F5289">
              <w:rPr>
                <w:b/>
                <w:lang w:val="en-US"/>
              </w:rPr>
              <w:t> </w:t>
            </w:r>
            <w:r w:rsidR="003F5289">
              <w:rPr>
                <w:b/>
              </w:rPr>
              <w:t>№</w:t>
            </w:r>
            <w:r w:rsidR="003F5289">
              <w:rPr>
                <w:b/>
                <w:lang w:val="en-US"/>
              </w:rPr>
              <w:t> </w:t>
            </w:r>
            <w:r w:rsidRPr="00091105">
              <w:rPr>
                <w:b/>
              </w:rPr>
              <w:t>34 (2011) о свободе мнений и их выражения;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c)</w:t>
            </w:r>
            <w:r w:rsidRPr="00091105">
              <w:rPr>
                <w:b/>
              </w:rPr>
              <w:tab/>
              <w:t>освободить и реабилитировать журналистов, находящихся в заключении в нарушение статьи 19 Пакта, и предоставить им надлежащие средства правовой защиты и компенсацию; и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d)</w:t>
            </w:r>
            <w:r w:rsidRPr="00091105">
              <w:rPr>
                <w:b/>
              </w:rPr>
              <w:tab/>
              <w:t>создать возможности организациям гражданского общества для проведения ими своей деятельности и привлекать к ответственности тех, кто угрожает таким организациям и правозащитникам и журналистам и использует по отношению к ним методы притеснения и запугивания.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>Вопрос, сопряженный с последующей деятельностью: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autoSpaceDE w:val="0"/>
              <w:autoSpaceDN w:val="0"/>
              <w:adjustRightInd w:val="0"/>
              <w:spacing w:before="40" w:after="120"/>
              <w:jc w:val="both"/>
              <w:rPr>
                <w:color w:val="000000"/>
                <w:lang w:eastAsia="en-GB"/>
              </w:rPr>
            </w:pPr>
            <w:r w:rsidRPr="00091105">
              <w:rPr>
                <w:b/>
                <w:bCs/>
                <w:color w:val="000000"/>
                <w:lang w:eastAsia="en-GB"/>
              </w:rPr>
              <w:t xml:space="preserve">[D1]: </w:t>
            </w:r>
            <w:r w:rsidRPr="00091105">
              <w:rPr>
                <w:bCs/>
                <w:color w:val="000000"/>
                <w:lang w:eastAsia="en-GB"/>
              </w:rPr>
              <w:t>государство-участник не представило новой информации, не откликн</w:t>
            </w:r>
            <w:r w:rsidRPr="00091105">
              <w:rPr>
                <w:bCs/>
                <w:color w:val="000000"/>
                <w:lang w:eastAsia="en-GB"/>
              </w:rPr>
              <w:t>у</w:t>
            </w:r>
            <w:r w:rsidRPr="00091105">
              <w:rPr>
                <w:bCs/>
                <w:color w:val="000000"/>
                <w:lang w:eastAsia="en-GB"/>
              </w:rPr>
              <w:t>лось на большинство рекомендаций Комитета и не приняло мер по их выполн</w:t>
            </w:r>
            <w:r w:rsidRPr="00091105">
              <w:rPr>
                <w:bCs/>
                <w:color w:val="000000"/>
                <w:lang w:eastAsia="en-GB"/>
              </w:rPr>
              <w:t>е</w:t>
            </w:r>
            <w:r w:rsidRPr="00091105">
              <w:rPr>
                <w:bCs/>
                <w:color w:val="000000"/>
                <w:lang w:eastAsia="en-GB"/>
              </w:rPr>
              <w:t xml:space="preserve">нию. Комитет повторяет свои рекомендации.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  <w:highlight w:val="yellow"/>
              </w:rPr>
            </w:pPr>
            <w:r w:rsidRPr="00091105">
              <w:rPr>
                <w:b/>
              </w:rPr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7F72DC" w:rsidRDefault="007F72DC" w:rsidP="005F3F2F">
            <w:pPr>
              <w:spacing w:before="40" w:after="120"/>
              <w:jc w:val="both"/>
              <w:rPr>
                <w:rFonts w:eastAsia="MS Mincho"/>
              </w:rPr>
            </w:pPr>
            <w:r w:rsidRPr="00091105">
              <w:rPr>
                <w:rFonts w:eastAsia="MS Mincho"/>
              </w:rPr>
              <w:t>В 2015 году будут проведены реформы, включая реформирование Независимой национальной избирательной комиссии, пересмотр закона о средствах связи 1992 года; и</w:t>
            </w:r>
            <w:r>
              <w:rPr>
                <w:rFonts w:eastAsia="MS Mincho"/>
              </w:rPr>
              <w:t xml:space="preserve"> </w:t>
            </w:r>
            <w:r w:rsidRPr="00091105">
              <w:rPr>
                <w:rFonts w:eastAsia="MS Mincho"/>
              </w:rPr>
              <w:t>укрепление национального механизма защиты прав и свобод чел</w:t>
            </w:r>
            <w:r w:rsidRPr="00091105">
              <w:rPr>
                <w:rFonts w:eastAsia="MS Mincho"/>
              </w:rPr>
              <w:t>о</w:t>
            </w:r>
            <w:r w:rsidRPr="00091105">
              <w:rPr>
                <w:rFonts w:eastAsia="MS Mincho"/>
              </w:rPr>
              <w:t xml:space="preserve">века. </w:t>
            </w:r>
          </w:p>
          <w:p w:rsidR="007F72DC" w:rsidRPr="00091105" w:rsidRDefault="007F72DC" w:rsidP="005F3F2F">
            <w:pPr>
              <w:spacing w:before="240" w:after="120"/>
              <w:jc w:val="both"/>
              <w:rPr>
                <w:highlight w:val="yellow"/>
              </w:rPr>
            </w:pPr>
            <w:r w:rsidRPr="00091105">
              <w:rPr>
                <w:rFonts w:eastAsia="MS Mincho"/>
              </w:rPr>
              <w:lastRenderedPageBreak/>
              <w:t xml:space="preserve">Государство-участник отвергает утверждения о тюремном заключении </w:t>
            </w:r>
            <w:r>
              <w:rPr>
                <w:rFonts w:eastAsia="MS Mincho"/>
              </w:rPr>
              <w:br/>
            </w:r>
            <w:r w:rsidRPr="00091105">
              <w:rPr>
                <w:rFonts w:eastAsia="MS Mincho"/>
              </w:rPr>
              <w:t>журналистов. Правозащитники, журналисты и профсоюзные деятели обеспеч</w:t>
            </w:r>
            <w:r w:rsidRPr="00091105">
              <w:rPr>
                <w:rFonts w:eastAsia="MS Mincho"/>
              </w:rPr>
              <w:t>и</w:t>
            </w:r>
            <w:r w:rsidRPr="00091105">
              <w:rPr>
                <w:rFonts w:eastAsia="MS Mincho"/>
              </w:rPr>
              <w:t>ваются защитой.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lastRenderedPageBreak/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tabs>
                <w:tab w:val="left" w:pos="864"/>
              </w:tabs>
              <w:autoSpaceDE w:val="0"/>
              <w:autoSpaceDN w:val="0"/>
              <w:adjustRightInd w:val="0"/>
              <w:spacing w:before="40" w:after="120"/>
              <w:jc w:val="both"/>
              <w:rPr>
                <w:color w:val="000000"/>
                <w:lang w:eastAsia="en-GB"/>
              </w:rPr>
            </w:pPr>
            <w:r w:rsidRPr="00091105">
              <w:rPr>
                <w:rFonts w:eastAsia="MS Mincho"/>
                <w:b/>
              </w:rPr>
              <w:t>[D1]: </w:t>
            </w:r>
            <w:r w:rsidRPr="00091105">
              <w:rPr>
                <w:rFonts w:eastAsia="MS Mincho"/>
                <w:bCs/>
              </w:rPr>
              <w:t xml:space="preserve">a) </w:t>
            </w:r>
            <w:r w:rsidRPr="00EA4CB5">
              <w:rPr>
                <w:rFonts w:eastAsia="Calibri"/>
                <w:bCs/>
                <w:color w:val="000000"/>
                <w:lang w:eastAsia="es-ES"/>
              </w:rPr>
              <w:t>Государство</w:t>
            </w:r>
            <w:r w:rsidRPr="00091105">
              <w:rPr>
                <w:rFonts w:eastAsia="MS Mincho"/>
                <w:bCs/>
              </w:rPr>
              <w:t>-участник не представило новых сведений относительно рекомендаций, содержащихся в подпункте а) пункта 12 заключительных зам</w:t>
            </w:r>
            <w:r w:rsidRPr="00091105">
              <w:rPr>
                <w:rFonts w:eastAsia="MS Mincho"/>
                <w:bCs/>
              </w:rPr>
              <w:t>е</w:t>
            </w:r>
            <w:r w:rsidRPr="00091105">
              <w:rPr>
                <w:rFonts w:eastAsia="MS Mincho"/>
                <w:bCs/>
              </w:rPr>
              <w:t>чаний. Комитет</w:t>
            </w:r>
            <w:r w:rsidRPr="00552BCC">
              <w:rPr>
                <w:rFonts w:eastAsia="MS Mincho"/>
                <w:bCs/>
              </w:rPr>
              <w:t xml:space="preserve"> </w:t>
            </w:r>
            <w:r w:rsidRPr="00091105">
              <w:rPr>
                <w:rFonts w:eastAsia="MS Mincho"/>
                <w:bCs/>
              </w:rPr>
              <w:t>повторяет</w:t>
            </w:r>
            <w:r w:rsidRPr="00552BCC">
              <w:rPr>
                <w:rFonts w:eastAsia="MS Mincho"/>
                <w:bCs/>
              </w:rPr>
              <w:t xml:space="preserve"> </w:t>
            </w:r>
            <w:r w:rsidRPr="00091105">
              <w:rPr>
                <w:rFonts w:eastAsia="MS Mincho"/>
                <w:bCs/>
              </w:rPr>
              <w:t>эти</w:t>
            </w:r>
            <w:r w:rsidRPr="00552BCC">
              <w:rPr>
                <w:rFonts w:eastAsia="MS Mincho"/>
                <w:bCs/>
              </w:rPr>
              <w:t xml:space="preserve"> </w:t>
            </w:r>
            <w:r w:rsidRPr="00091105">
              <w:rPr>
                <w:rFonts w:eastAsia="MS Mincho"/>
                <w:bCs/>
              </w:rPr>
              <w:t>рекомендации</w:t>
            </w:r>
            <w:r w:rsidRPr="00552BCC">
              <w:rPr>
                <w:rFonts w:eastAsia="MS Mincho"/>
                <w:bCs/>
              </w:rPr>
              <w:t>.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rFonts w:eastAsia="MS Mincho"/>
              </w:rPr>
            </w:pPr>
            <w:r w:rsidRPr="00091105">
              <w:rPr>
                <w:rFonts w:eastAsia="MS Mincho"/>
                <w:b/>
              </w:rPr>
              <w:t>[С</w:t>
            </w:r>
            <w:proofErr w:type="gramStart"/>
            <w:r w:rsidRPr="00091105">
              <w:rPr>
                <w:rFonts w:eastAsia="MS Mincho"/>
                <w:b/>
              </w:rPr>
              <w:t>1</w:t>
            </w:r>
            <w:proofErr w:type="gramEnd"/>
            <w:r w:rsidRPr="00091105">
              <w:rPr>
                <w:rFonts w:eastAsia="MS Mincho"/>
                <w:b/>
              </w:rPr>
              <w:t>]: </w:t>
            </w:r>
            <w:r w:rsidRPr="00091105">
              <w:rPr>
                <w:rFonts w:eastAsia="MS Mincho"/>
                <w:bCs/>
                <w:lang w:val="en-US"/>
              </w:rPr>
              <w:t>b</w:t>
            </w:r>
            <w:r w:rsidRPr="00091105">
              <w:rPr>
                <w:rFonts w:eastAsia="MS Mincho"/>
                <w:bCs/>
              </w:rPr>
              <w:t>)</w:t>
            </w:r>
            <w:r>
              <w:rPr>
                <w:rFonts w:eastAsia="MS Mincho"/>
                <w:bCs/>
              </w:rPr>
              <w:t xml:space="preserve"> </w:t>
            </w:r>
            <w:r w:rsidRPr="00091105">
              <w:rPr>
                <w:rFonts w:eastAsia="MS Mincho"/>
                <w:bCs/>
              </w:rPr>
              <w:t>Комитет принимает к сведению упомянутые государством-участником инициативы по проведению реформ, но просит уточнить, обеспечат ли такие реформы соблюдение рекомендаций Ком</w:t>
            </w:r>
            <w:r>
              <w:rPr>
                <w:rFonts w:eastAsia="MS Mincho"/>
                <w:bCs/>
              </w:rPr>
              <w:t>итета, содержащихся в подпункте</w:t>
            </w:r>
            <w:r w:rsidRPr="00091105">
              <w:rPr>
                <w:rFonts w:eastAsia="MS Mincho"/>
                <w:bCs/>
              </w:rPr>
              <w:t xml:space="preserve"> </w:t>
            </w:r>
            <w:r w:rsidRPr="00091105">
              <w:rPr>
                <w:rFonts w:eastAsia="MS Mincho"/>
                <w:bCs/>
                <w:lang w:val="en-US"/>
              </w:rPr>
              <w:t>b</w:t>
            </w:r>
            <w:r w:rsidRPr="00091105">
              <w:rPr>
                <w:rFonts w:eastAsia="MS Mincho"/>
                <w:bCs/>
              </w:rPr>
              <w:t>) пункта 12 заключительных замечаний.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rFonts w:eastAsia="MS Mincho"/>
                <w:b/>
              </w:rPr>
              <w:t>[С</w:t>
            </w:r>
            <w:proofErr w:type="gramStart"/>
            <w:r w:rsidRPr="00091105">
              <w:rPr>
                <w:rFonts w:eastAsia="MS Mincho"/>
                <w:b/>
              </w:rPr>
              <w:t>2</w:t>
            </w:r>
            <w:proofErr w:type="gramEnd"/>
            <w:r w:rsidRPr="00091105">
              <w:rPr>
                <w:rFonts w:eastAsia="MS Mincho"/>
                <w:b/>
              </w:rPr>
              <w:t>]: </w:t>
            </w:r>
            <w:r w:rsidRPr="00091105">
              <w:rPr>
                <w:rFonts w:eastAsia="MS Mincho"/>
                <w:bCs/>
              </w:rPr>
              <w:t xml:space="preserve">с) и </w:t>
            </w:r>
            <w:r w:rsidRPr="00091105">
              <w:rPr>
                <w:rFonts w:eastAsia="MS Mincho"/>
                <w:bCs/>
                <w:lang w:val="en-US"/>
              </w:rPr>
              <w:t>d</w:t>
            </w:r>
            <w:r w:rsidRPr="00091105">
              <w:rPr>
                <w:rFonts w:eastAsia="MS Mincho"/>
                <w:bCs/>
              </w:rPr>
              <w:t>) Государство-участник не представило новой информации относ</w:t>
            </w:r>
            <w:r w:rsidRPr="00091105">
              <w:rPr>
                <w:rFonts w:eastAsia="MS Mincho"/>
                <w:bCs/>
              </w:rPr>
              <w:t>и</w:t>
            </w:r>
            <w:r w:rsidRPr="00091105">
              <w:rPr>
                <w:rFonts w:eastAsia="MS Mincho"/>
                <w:bCs/>
              </w:rPr>
              <w:t xml:space="preserve">тельно рекомендаций, изложенных в подпунктах с) и </w:t>
            </w:r>
            <w:r w:rsidRPr="00091105">
              <w:rPr>
                <w:rFonts w:eastAsia="MS Mincho"/>
                <w:bCs/>
                <w:lang w:val="en-US"/>
              </w:rPr>
              <w:t>d</w:t>
            </w:r>
            <w:r w:rsidRPr="00091105">
              <w:rPr>
                <w:rFonts w:eastAsia="MS Mincho"/>
                <w:bCs/>
              </w:rPr>
              <w:t>) пункта 12 заключ</w:t>
            </w:r>
            <w:r w:rsidRPr="00091105">
              <w:rPr>
                <w:rFonts w:eastAsia="MS Mincho"/>
                <w:bCs/>
              </w:rPr>
              <w:t>и</w:t>
            </w:r>
            <w:r w:rsidRPr="00091105">
              <w:rPr>
                <w:rFonts w:eastAsia="MS Mincho"/>
                <w:bCs/>
              </w:rPr>
              <w:t>тельных замечаний. Комитет повторяет эти рекомендации.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rFonts w:eastAsia="MS Mincho"/>
              </w:rPr>
            </w:pPr>
            <w:r w:rsidRPr="00091105">
              <w:rPr>
                <w:b/>
                <w:bCs/>
                <w:color w:val="222222"/>
                <w:lang w:eastAsia="en-GB"/>
              </w:rPr>
              <w:t>Рекомендуемая мера:</w:t>
            </w:r>
            <w:r w:rsidRPr="00091105">
              <w:rPr>
                <w:bCs/>
                <w:color w:val="222222"/>
                <w:lang w:eastAsia="en-GB"/>
              </w:rPr>
              <w:t xml:space="preserve"> следует направить письмо с уведомлением государства-участника о прекращении процедуры последующих действий. Запрошенную информацию следует включить в следующий периодический доклад госуда</w:t>
            </w:r>
            <w:r w:rsidRPr="00091105">
              <w:rPr>
                <w:bCs/>
                <w:color w:val="222222"/>
                <w:lang w:eastAsia="en-GB"/>
              </w:rPr>
              <w:t>р</w:t>
            </w:r>
            <w:r w:rsidRPr="00091105">
              <w:rPr>
                <w:bCs/>
                <w:color w:val="222222"/>
                <w:lang w:eastAsia="en-GB"/>
              </w:rPr>
              <w:t xml:space="preserve">ства-участника.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highlight w:val="yellow"/>
              </w:rPr>
            </w:pPr>
            <w:r w:rsidRPr="00091105">
              <w:rPr>
                <w:b/>
              </w:rPr>
              <w:t xml:space="preserve">Следующий периодический доклад: </w:t>
            </w:r>
            <w:r w:rsidRPr="00091105">
              <w:t>1 ноября 2017 года</w:t>
            </w:r>
          </w:p>
        </w:tc>
      </w:tr>
    </w:tbl>
    <w:p w:rsidR="007F72DC" w:rsidRPr="002E196A" w:rsidRDefault="007F72DC" w:rsidP="009A5EF0">
      <w:pPr>
        <w:pStyle w:val="SingleTxtGR"/>
      </w:pP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35"/>
        <w:gridCol w:w="4536"/>
      </w:tblGrid>
      <w:tr w:rsidR="007F72DC" w:rsidRPr="00091105" w:rsidTr="005F3F2F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spacing w:before="40" w:after="120"/>
              <w:rPr>
                <w:bCs/>
                <w:i/>
              </w:rPr>
            </w:pPr>
            <w:r w:rsidRPr="00091105">
              <w:rPr>
                <w:bCs/>
                <w:i/>
              </w:rPr>
              <w:t>Мавритания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spacing w:before="40" w:after="120"/>
              <w:rPr>
                <w:i/>
              </w:rPr>
            </w:pPr>
          </w:p>
        </w:tc>
      </w:tr>
      <w:tr w:rsidR="007F72DC" w:rsidRPr="00091105" w:rsidTr="005F3F2F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/>
              </w:rPr>
            </w:pPr>
          </w:p>
        </w:tc>
        <w:tc>
          <w:tcPr>
            <w:tcW w:w="4536" w:type="dxa"/>
            <w:tcBorders>
              <w:top w:val="single" w:sz="12" w:space="0" w:color="auto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Заключительные замечания:</w:t>
            </w:r>
          </w:p>
        </w:tc>
        <w:tc>
          <w:tcPr>
            <w:tcW w:w="4536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CCPR/C/MRT/CO/1, 30 октября 2013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Пункты, сопряженные с п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следующей деятельностью:</w:t>
            </w:r>
          </w:p>
        </w:tc>
        <w:tc>
          <w:tcPr>
            <w:tcW w:w="4536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5, 14, 17 и 19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Первый ответ:</w:t>
            </w:r>
          </w:p>
        </w:tc>
        <w:tc>
          <w:tcPr>
            <w:tcW w:w="4536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lang w:val="en-US"/>
              </w:rPr>
            </w:pPr>
            <w:proofErr w:type="gramStart"/>
            <w:r w:rsidRPr="00091105">
              <w:t>получен</w:t>
            </w:r>
            <w:proofErr w:type="gramEnd"/>
            <w:r w:rsidRPr="00091105">
              <w:rPr>
                <w:lang w:val="en-US"/>
              </w:rPr>
              <w:t xml:space="preserve"> 7 </w:t>
            </w:r>
            <w:r w:rsidRPr="00091105">
              <w:t>ноября</w:t>
            </w:r>
            <w:r w:rsidRPr="00091105">
              <w:rPr>
                <w:lang w:val="en-US"/>
              </w:rPr>
              <w:t xml:space="preserve"> 2014 </w:t>
            </w:r>
            <w:r w:rsidRPr="00091105">
              <w:t>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Оценка Комитета:</w:t>
            </w:r>
          </w:p>
        </w:tc>
        <w:tc>
          <w:tcPr>
            <w:tcW w:w="4536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требуется дополнительная информация по пун</w:t>
            </w:r>
            <w:r w:rsidRPr="00091105">
              <w:t>к</w:t>
            </w:r>
            <w:r w:rsidRPr="00091105">
              <w:t>там 5 </w:t>
            </w:r>
            <w:r w:rsidRPr="00091105">
              <w:rPr>
                <w:b/>
              </w:rPr>
              <w:t>[B2]</w:t>
            </w:r>
            <w:r w:rsidRPr="00091105">
              <w:t>, 14 </w:t>
            </w:r>
            <w:r w:rsidRPr="00091105">
              <w:rPr>
                <w:b/>
              </w:rPr>
              <w:t>[C1][C2][B2][B1][B2]</w:t>
            </w:r>
            <w:r w:rsidRPr="00091105">
              <w:rPr>
                <w:bCs/>
              </w:rPr>
              <w:t xml:space="preserve">, </w:t>
            </w:r>
            <w:r w:rsidRPr="00091105">
              <w:t>17 </w:t>
            </w:r>
            <w:r w:rsidRPr="00091105">
              <w:rPr>
                <w:b/>
              </w:rPr>
              <w:t>[C1][B1][B1]</w:t>
            </w:r>
            <w:r w:rsidRPr="00091105">
              <w:t xml:space="preserve"> и 19 </w:t>
            </w:r>
            <w:r w:rsidRPr="00091105">
              <w:rPr>
                <w:b/>
              </w:rPr>
              <w:t>[B2][B2]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Второй ответ:</w:t>
            </w:r>
          </w:p>
        </w:tc>
        <w:tc>
          <w:tcPr>
            <w:tcW w:w="4536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 xml:space="preserve">CCPR/C/MRT/CO/1/Add.1, </w:t>
            </w:r>
            <w:proofErr w:type="gramStart"/>
            <w:r w:rsidRPr="00091105">
              <w:t>получен</w:t>
            </w:r>
            <w:proofErr w:type="gramEnd"/>
            <w:r w:rsidRPr="00091105">
              <w:t xml:space="preserve"> 1 мая </w:t>
            </w:r>
            <w:r>
              <w:br/>
            </w:r>
            <w:r w:rsidRPr="00091105">
              <w:t>2015 года</w:t>
            </w:r>
          </w:p>
        </w:tc>
      </w:tr>
      <w:tr w:rsidR="007F72DC" w:rsidRPr="00091105" w:rsidTr="005F3F2F">
        <w:trPr>
          <w:trHeight w:val="240"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Оценка Комитета:</w:t>
            </w:r>
          </w:p>
        </w:tc>
        <w:tc>
          <w:tcPr>
            <w:tcW w:w="4536" w:type="dxa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t>требуется дополнительная информация по пун</w:t>
            </w:r>
            <w:r w:rsidRPr="00091105">
              <w:t>к</w:t>
            </w:r>
            <w:r w:rsidRPr="00091105">
              <w:t>там 5 </w:t>
            </w:r>
            <w:r w:rsidRPr="00091105">
              <w:rPr>
                <w:b/>
              </w:rPr>
              <w:t>[B2]</w:t>
            </w:r>
            <w:r w:rsidRPr="00091105">
              <w:t>, 14 </w:t>
            </w:r>
            <w:r w:rsidRPr="00091105">
              <w:rPr>
                <w:b/>
              </w:rPr>
              <w:t xml:space="preserve">[B2][C1][B2][B1][B1], </w:t>
            </w:r>
            <w:r w:rsidRPr="00091105">
              <w:t>17</w:t>
            </w:r>
            <w:r w:rsidRPr="00091105">
              <w:rPr>
                <w:b/>
              </w:rPr>
              <w:t> [B2][B1][C1]</w:t>
            </w:r>
            <w:r w:rsidRPr="00091105">
              <w:t xml:space="preserve"> и 19 </w:t>
            </w:r>
            <w:r w:rsidRPr="00091105">
              <w:rPr>
                <w:b/>
              </w:rPr>
              <w:t>[B1][B2]</w:t>
            </w:r>
            <w:r w:rsidRPr="00091105">
              <w:t xml:space="preserve">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  <w:color w:val="000000"/>
              </w:rPr>
              <w:t>Пункт 5: Государству-участнику следует регулярно публиковать в «Оф</w:t>
            </w:r>
            <w:r w:rsidRPr="00091105">
              <w:rPr>
                <w:b/>
                <w:color w:val="000000"/>
              </w:rPr>
              <w:t>и</w:t>
            </w:r>
            <w:r w:rsidRPr="00091105">
              <w:rPr>
                <w:b/>
                <w:color w:val="000000"/>
              </w:rPr>
              <w:t xml:space="preserve">циальных ведомостях» законы о ратификации договоров и конвенций по правам человека, а также тексты этих документов, в частности Пакта. </w:t>
            </w:r>
            <w:r>
              <w:rPr>
                <w:b/>
                <w:color w:val="000000"/>
              </w:rPr>
              <w:br/>
            </w:r>
            <w:r w:rsidRPr="00091105">
              <w:rPr>
                <w:b/>
                <w:color w:val="000000"/>
              </w:rPr>
              <w:t>Ему также следует активнее знакомить с Пактом судей, адвокатов и прок</w:t>
            </w:r>
            <w:r w:rsidRPr="00091105">
              <w:rPr>
                <w:b/>
                <w:color w:val="000000"/>
              </w:rPr>
              <w:t>у</w:t>
            </w:r>
            <w:r w:rsidRPr="00091105">
              <w:rPr>
                <w:b/>
                <w:color w:val="000000"/>
              </w:rPr>
              <w:t>роров, чтобы гарантировать, что его положения будут приниматься во внимание национальными судами.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lastRenderedPageBreak/>
              <w:t>Вопрос, сопряженный с последующей деятельностью: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[B2]: </w:t>
            </w:r>
            <w:r w:rsidRPr="00091105">
              <w:t>Комитет просит представить обновленную информацию относительно: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r w:rsidRPr="00091105">
              <w:t>а)</w:t>
            </w:r>
            <w:r w:rsidRPr="00091105">
              <w:rPr>
                <w:rFonts w:eastAsia="MS Mincho"/>
              </w:rPr>
              <w:tab/>
            </w:r>
            <w:r w:rsidRPr="00091105">
              <w:t>опубликования в «Официальных ведомостях» законов о ратифик</w:t>
            </w:r>
            <w:r w:rsidRPr="00091105">
              <w:t>а</w:t>
            </w:r>
            <w:r w:rsidRPr="00091105">
              <w:t>ции договоров и конвенций по правам человека, а также текстов этих докуме</w:t>
            </w:r>
            <w:r w:rsidRPr="00091105">
              <w:t>н</w:t>
            </w:r>
            <w:r w:rsidRPr="00091105">
              <w:t>тов;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принятых мер по ознакомлению судей</w:t>
            </w:r>
            <w:r>
              <w:t>, адвокатов и прокуроров с Пакто</w:t>
            </w:r>
            <w:r w:rsidRPr="00091105">
              <w:t>м, в том числе относительно проведенных семинаров и учебных мер</w:t>
            </w:r>
            <w:r w:rsidRPr="00091105">
              <w:t>о</w:t>
            </w:r>
            <w:r w:rsidRPr="00091105">
              <w:t>приятий;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r w:rsidRPr="00091105"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t>случаев прямого применения в судах положений Пакта.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tab/>
            </w:r>
            <w:r w:rsidRPr="00091105">
              <w:t>а)</w:t>
            </w:r>
            <w:r w:rsidRPr="00091105">
              <w:rPr>
                <w:rFonts w:eastAsia="MS Mincho"/>
              </w:rPr>
              <w:tab/>
            </w:r>
            <w:r w:rsidRPr="00091105">
              <w:t xml:space="preserve">в декабре 2014 года государство-участник опубликовало текст </w:t>
            </w:r>
            <w:r w:rsidRPr="00EA4CB5">
              <w:br/>
            </w:r>
            <w:r w:rsidRPr="00091105">
              <w:t>11 ратифицированных договоров по правам человека.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tab/>
            </w: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проведено несколько семинаров на общенациональном уровне;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tab/>
            </w:r>
            <w:r w:rsidRPr="00091105"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t>Положения Пакта применялись при судебных разбирательствах.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highlight w:val="yellow"/>
              </w:rPr>
            </w:pPr>
            <w:r w:rsidRPr="00091105">
              <w:rPr>
                <w:b/>
              </w:rPr>
              <w:t xml:space="preserve">[B2]: </w:t>
            </w:r>
            <w:r w:rsidRPr="00091105">
              <w:t>Комитет приветствует опубликование в «Официальных ведомостях» зак</w:t>
            </w:r>
            <w:r w:rsidRPr="00091105">
              <w:t>о</w:t>
            </w:r>
            <w:r w:rsidRPr="00091105">
              <w:t>нов о ратификации договоров и конвенций по правам человека, а также текстов этих документов. Комитет принимает к сведению представленную госуда</w:t>
            </w:r>
            <w:r w:rsidRPr="00091105">
              <w:t>р</w:t>
            </w:r>
            <w:r w:rsidRPr="00091105">
              <w:t>ством-участником информацию о проведенных семинарах и о делах, при ра</w:t>
            </w:r>
            <w:r w:rsidRPr="00091105">
              <w:t>с</w:t>
            </w:r>
            <w:r w:rsidRPr="00091105">
              <w:t>смотрении которых в судах применялись положения Пакта, но при этом просит уточнить, применялись ли такие меры после принятия заключительных замеч</w:t>
            </w:r>
            <w:r w:rsidRPr="00091105">
              <w:t>а</w:t>
            </w:r>
            <w:r w:rsidRPr="00091105">
              <w:t xml:space="preserve">ний Комитета. </w:t>
            </w:r>
            <w:proofErr w:type="gramStart"/>
            <w:r w:rsidRPr="00091105">
              <w:t>Комитет вновь повторяет свои рекомендации о последующих действиях, в которых он просил сообщить подробные сведения об осуществл</w:t>
            </w:r>
            <w:r w:rsidRPr="00091105">
              <w:t>е</w:t>
            </w:r>
            <w:r w:rsidRPr="00091105">
              <w:t xml:space="preserve">нии мер после принятия заключительных замечаний Комитета, в частности, </w:t>
            </w:r>
            <w:r>
              <w:t>в отношении</w:t>
            </w:r>
            <w:r w:rsidRPr="00091105">
              <w:t xml:space="preserve">: а) мер по ознакомлению судей, адвокатов и прокуроров с Пактом, включая любые проведенные семинары и учебные мероприятия; и </w:t>
            </w:r>
            <w:r w:rsidRPr="00091105">
              <w:rPr>
                <w:lang w:val="en-US"/>
              </w:rPr>
              <w:t>b</w:t>
            </w:r>
            <w:r>
              <w:t>)</w:t>
            </w:r>
            <w:r w:rsidRPr="00091105">
              <w:t xml:space="preserve"> судебных делах, при рассмотрении которых в судах прямо применялись положения Пакта. </w:t>
            </w:r>
            <w:proofErr w:type="gramEnd"/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  <w:highlight w:val="yellow"/>
              </w:rPr>
            </w:pPr>
            <w:r w:rsidRPr="00091105">
              <w:rPr>
                <w:b/>
              </w:rPr>
              <w:t>Пункт 14: Государству-участнику следует принять определение пытки и непосредственно криминализировать пытку в Уголовном кодексе согласно статье 1 Конвенции против пыток и других жестоких, бесчеловечных или унижающих достоинство видов обращения и наказания и соответству</w:t>
            </w:r>
            <w:r w:rsidRPr="00091105">
              <w:rPr>
                <w:b/>
              </w:rPr>
              <w:t>ю</w:t>
            </w:r>
            <w:r w:rsidRPr="00091105">
              <w:rPr>
                <w:b/>
              </w:rPr>
              <w:t>щим международным нормам. Ему также нужно следить за тем, чтобы л</w:t>
            </w:r>
            <w:r w:rsidRPr="00091105">
              <w:rPr>
                <w:b/>
              </w:rPr>
              <w:t>ю</w:t>
            </w:r>
            <w:r w:rsidRPr="00091105">
              <w:rPr>
                <w:b/>
              </w:rPr>
              <w:t>бое расследование случаев применения пыток, жестокого обращения или чрезмерного применения силы, в которых подозреваются сотрудники п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 xml:space="preserve">лиции или органов безопасности, проводилось независимым органом. </w:t>
            </w:r>
            <w:proofErr w:type="gramStart"/>
            <w:r w:rsidRPr="00091105">
              <w:rPr>
                <w:b/>
              </w:rPr>
              <w:t>Наряду с этим государству-участнику следует принять меры к тому, чтобы сотрудники правоохранительных органов проходили подготовку по вопр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>сам предупреждения пыток и жестокого обращения, а также проведения расследования таких правонарушений, обеспечив при этом включение в предназначенные для них учебные программы Руководства по эффекти</w:t>
            </w:r>
            <w:r w:rsidRPr="00091105">
              <w:rPr>
                <w:b/>
              </w:rPr>
              <w:t>в</w:t>
            </w:r>
            <w:r w:rsidRPr="00091105">
              <w:rPr>
                <w:b/>
              </w:rPr>
              <w:t>ному расследованию и документированию пыток и других жестоких, бе</w:t>
            </w:r>
            <w:r w:rsidRPr="00091105">
              <w:rPr>
                <w:b/>
              </w:rPr>
              <w:t>с</w:t>
            </w:r>
            <w:r w:rsidRPr="00091105">
              <w:rPr>
                <w:b/>
              </w:rPr>
              <w:t>человечных или унижающих достоинство видов обращения и наказания (Стамбульский протокол).</w:t>
            </w:r>
            <w:proofErr w:type="gramEnd"/>
            <w:r w:rsidRPr="00091105">
              <w:rPr>
                <w:b/>
              </w:rPr>
              <w:t xml:space="preserve"> </w:t>
            </w:r>
            <w:proofErr w:type="gramStart"/>
            <w:r w:rsidRPr="00091105">
              <w:rPr>
                <w:b/>
              </w:rPr>
              <w:t xml:space="preserve">С другой стороны, государство-участник должно гарантировать, что на основании утверждений о применений пыток и </w:t>
            </w:r>
            <w:r w:rsidRPr="00EA4CB5">
              <w:rPr>
                <w:b/>
              </w:rPr>
              <w:br/>
            </w:r>
            <w:r w:rsidRPr="00091105">
              <w:rPr>
                <w:b/>
              </w:rPr>
              <w:lastRenderedPageBreak/>
              <w:t>жестокого</w:t>
            </w:r>
            <w:r w:rsidRPr="00EA4CB5">
              <w:rPr>
                <w:b/>
              </w:rPr>
              <w:t xml:space="preserve"> </w:t>
            </w:r>
            <w:r w:rsidRPr="00091105">
              <w:rPr>
                <w:b/>
              </w:rPr>
              <w:t>обращения будут проводиться тщательные и беспристрастные расследования, что подозреваемые в их совершении лица будут преданы суду и что в случае их признания виновными им будет назначено наказ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ние, соответствующее тяжести их деяний, а потерпевшие получат справе</w:t>
            </w:r>
            <w:r w:rsidRPr="00091105">
              <w:rPr>
                <w:b/>
              </w:rPr>
              <w:t>д</w:t>
            </w:r>
            <w:r w:rsidRPr="00091105">
              <w:rPr>
                <w:b/>
              </w:rPr>
              <w:t>ливую компенсацию.</w:t>
            </w:r>
            <w:proofErr w:type="gramEnd"/>
            <w:r w:rsidRPr="00091105">
              <w:rPr>
                <w:b/>
              </w:rPr>
              <w:t xml:space="preserve"> Государство-участник должно гарантировать рег</w:t>
            </w:r>
            <w:r w:rsidRPr="00091105">
              <w:rPr>
                <w:b/>
              </w:rPr>
              <w:t>у</w:t>
            </w:r>
            <w:r w:rsidRPr="00091105">
              <w:rPr>
                <w:b/>
              </w:rPr>
              <w:t>лярный доступ во все места лишения свободы и вследствие ратификации им Факультативного протокола к Конвенции против пыток и других ж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стоких, бесчеловечных или унижающих достоинство видов обращения и наказания создать национальный механизм по предупреждению пыток.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  <w:highlight w:val="yellow"/>
              </w:rPr>
            </w:pPr>
            <w:r w:rsidRPr="00091105">
              <w:rPr>
                <w:b/>
              </w:rPr>
              <w:lastRenderedPageBreak/>
              <w:t>Вопрос, сопряженный с последующей деятельностью: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[C1]: </w:t>
            </w:r>
            <w:r w:rsidRPr="00091105">
              <w:rPr>
                <w:bCs/>
              </w:rPr>
              <w:t>a) Комитет отмечает, что государство-участник не выполнило рекоменд</w:t>
            </w:r>
            <w:r w:rsidRPr="00091105">
              <w:rPr>
                <w:bCs/>
              </w:rPr>
              <w:t>а</w:t>
            </w:r>
            <w:r w:rsidRPr="00091105">
              <w:rPr>
                <w:bCs/>
              </w:rPr>
              <w:t>цию о принятии определения пыток и их четкой криминализации. Комитет пр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сит сообщить обновленную информацию о принятии законопроекта о пред</w:t>
            </w:r>
            <w:r w:rsidRPr="00091105">
              <w:rPr>
                <w:bCs/>
              </w:rPr>
              <w:t>у</w:t>
            </w:r>
            <w:r w:rsidRPr="00091105">
              <w:rPr>
                <w:bCs/>
              </w:rPr>
              <w:t>преждении пыток и борьбе с ними, а также о степени соответствия этого зак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нопроекта статье 1 Конвенции против пыток и других жестоких, бесчеловечных или унижающих достоинство видов обращения и наказания и соответствующим международным нормам. Комитет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повторяет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свою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рекомендацию</w:t>
            </w:r>
            <w:r w:rsidRPr="00552BCC">
              <w:rPr>
                <w:bCs/>
              </w:rPr>
              <w:t>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[C2]: </w:t>
            </w:r>
            <w:r w:rsidRPr="00091105">
              <w:rPr>
                <w:bCs/>
                <w:lang w:val="en-US"/>
              </w:rPr>
              <w:t>b</w:t>
            </w:r>
            <w:r w:rsidRPr="00091105">
              <w:rPr>
                <w:bCs/>
              </w:rPr>
              <w:t>) Комитет отмечает, что рекомендация о расследовании актов пыток, ж</w:t>
            </w:r>
            <w:r w:rsidRPr="00091105">
              <w:rPr>
                <w:bCs/>
              </w:rPr>
              <w:t>е</w:t>
            </w:r>
            <w:r w:rsidRPr="00091105">
              <w:rPr>
                <w:bCs/>
              </w:rPr>
              <w:t xml:space="preserve">стокого обращения или применения чрезмерной силы, а также о необходимости привлечения к ответственности предполагаемых виновных и </w:t>
            </w:r>
            <w:r>
              <w:rPr>
                <w:bCs/>
              </w:rPr>
              <w:t xml:space="preserve">назначения им </w:t>
            </w:r>
            <w:r w:rsidRPr="00091105">
              <w:rPr>
                <w:bCs/>
              </w:rPr>
              <w:t xml:space="preserve"> мер наказания соразмерно </w:t>
            </w:r>
            <w:r>
              <w:rPr>
                <w:bCs/>
              </w:rPr>
              <w:t xml:space="preserve">степени </w:t>
            </w:r>
            <w:r w:rsidRPr="00091105">
              <w:rPr>
                <w:bCs/>
              </w:rPr>
              <w:t xml:space="preserve">тяжести </w:t>
            </w:r>
            <w:r>
              <w:rPr>
                <w:bCs/>
              </w:rPr>
              <w:t>содеянного</w:t>
            </w:r>
            <w:r w:rsidRPr="00091105">
              <w:rPr>
                <w:bCs/>
              </w:rPr>
              <w:t>, не была выполнена. Комитет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повторяет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свою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рекомендацию</w:t>
            </w:r>
            <w:r w:rsidRPr="00552BCC">
              <w:rPr>
                <w:bCs/>
              </w:rPr>
              <w:t>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[В</w:t>
            </w:r>
            <w:proofErr w:type="gramStart"/>
            <w:r w:rsidRPr="00091105">
              <w:rPr>
                <w:b/>
              </w:rPr>
              <w:t>2</w:t>
            </w:r>
            <w:proofErr w:type="gramEnd"/>
            <w:r w:rsidRPr="00091105">
              <w:rPr>
                <w:b/>
              </w:rPr>
              <w:t xml:space="preserve">]: </w:t>
            </w:r>
            <w:r w:rsidRPr="00091105">
              <w:rPr>
                <w:bCs/>
              </w:rPr>
              <w:t>с)</w:t>
            </w:r>
            <w:r>
              <w:rPr>
                <w:bCs/>
              </w:rPr>
              <w:t xml:space="preserve"> </w:t>
            </w:r>
            <w:r w:rsidRPr="00091105">
              <w:rPr>
                <w:bCs/>
              </w:rPr>
              <w:t>по вопросу подготовки сотрудников правоохранительных органов К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митет просит сообщить дополнительную информацию о проведенных програ</w:t>
            </w:r>
            <w:r w:rsidRPr="00091105">
              <w:rPr>
                <w:bCs/>
              </w:rPr>
              <w:t>м</w:t>
            </w:r>
            <w:r w:rsidRPr="00091105">
              <w:rPr>
                <w:bCs/>
              </w:rPr>
              <w:t>мах подготовки кадров, в том числе об их периодичности.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[В</w:t>
            </w:r>
            <w:proofErr w:type="gramStart"/>
            <w:r w:rsidRPr="00091105">
              <w:rPr>
                <w:b/>
              </w:rPr>
              <w:t>1</w:t>
            </w:r>
            <w:proofErr w:type="gramEnd"/>
            <w:r w:rsidRPr="00091105">
              <w:rPr>
                <w:b/>
              </w:rPr>
              <w:t xml:space="preserve">]: </w:t>
            </w:r>
            <w:r w:rsidRPr="00091105">
              <w:rPr>
                <w:bCs/>
                <w:lang w:val="en-US"/>
              </w:rPr>
              <w:t>d</w:t>
            </w:r>
            <w:r w:rsidRPr="00091105">
              <w:rPr>
                <w:bCs/>
              </w:rPr>
              <w:t>) в связи с необходимостью обеспечения регулярного доступа во все м</w:t>
            </w:r>
            <w:r w:rsidRPr="00091105">
              <w:rPr>
                <w:bCs/>
              </w:rPr>
              <w:t>е</w:t>
            </w:r>
            <w:r w:rsidRPr="00091105">
              <w:rPr>
                <w:bCs/>
              </w:rPr>
              <w:t>ста лишения свободы Комитет просит информировать об условиях, предъявл</w:t>
            </w:r>
            <w:r w:rsidRPr="00091105">
              <w:rPr>
                <w:bCs/>
              </w:rPr>
              <w:t>я</w:t>
            </w:r>
            <w:r w:rsidRPr="00091105">
              <w:rPr>
                <w:bCs/>
              </w:rPr>
              <w:t>емых НПО, желающим их посетить.</w:t>
            </w:r>
          </w:p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>[В</w:t>
            </w:r>
            <w:proofErr w:type="gramStart"/>
            <w:r w:rsidRPr="00091105">
              <w:rPr>
                <w:b/>
              </w:rPr>
              <w:t>2</w:t>
            </w:r>
            <w:proofErr w:type="gramEnd"/>
            <w:r w:rsidRPr="00091105">
              <w:rPr>
                <w:b/>
              </w:rPr>
              <w:t xml:space="preserve">]: </w:t>
            </w:r>
            <w:r w:rsidRPr="00091105">
              <w:rPr>
                <w:bCs/>
              </w:rPr>
              <w:t>е) в связи с вопросом о создании национального превентивного механи</w:t>
            </w:r>
            <w:r w:rsidRPr="00091105">
              <w:rPr>
                <w:bCs/>
              </w:rPr>
              <w:t>з</w:t>
            </w:r>
            <w:r w:rsidRPr="00091105">
              <w:rPr>
                <w:bCs/>
              </w:rPr>
              <w:t>ма Комитет просит информировать его о принятии законопроекта и о том, начал ли это</w:t>
            </w:r>
            <w:r>
              <w:rPr>
                <w:bCs/>
              </w:rPr>
              <w:t>т</w:t>
            </w:r>
            <w:r w:rsidRPr="00091105">
              <w:rPr>
                <w:bCs/>
              </w:rPr>
              <w:t xml:space="preserve"> механизм функционировать.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t>Резюме ответа государства-участника: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tab/>
            </w:r>
            <w:r w:rsidRPr="00091105">
              <w:t>а)</w:t>
            </w:r>
            <w:r w:rsidRPr="00091105">
              <w:rPr>
                <w:rFonts w:eastAsia="MS Mincho"/>
              </w:rPr>
              <w:tab/>
            </w:r>
            <w:r w:rsidRPr="00091105">
              <w:t>определение пыток в законопроекте о предупреждении пыток и борьбе с ними соответствует Конвенции против пыток;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tab/>
            </w: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proofErr w:type="gramStart"/>
            <w:r w:rsidRPr="00091105">
              <w:t>в</w:t>
            </w:r>
            <w:proofErr w:type="gramEnd"/>
            <w:r w:rsidRPr="00091105">
              <w:t xml:space="preserve"> результате рассмотрения дела № 1272/2012 уголовный суд приг</w:t>
            </w:r>
            <w:r w:rsidRPr="00091105">
              <w:t>о</w:t>
            </w:r>
            <w:r w:rsidRPr="00091105">
              <w:t xml:space="preserve">ворил восемь </w:t>
            </w:r>
            <w:r>
              <w:t>служащих</w:t>
            </w:r>
            <w:r w:rsidRPr="00091105">
              <w:t xml:space="preserve"> Национальной гвардии к тюремному заключению на срок от одного</w:t>
            </w:r>
            <w:r>
              <w:t xml:space="preserve"> года</w:t>
            </w:r>
            <w:r w:rsidRPr="00091105">
              <w:t xml:space="preserve"> до четырех лет за пытки двух задержанных. Законопроект о борьбе с пытками предусматривает более строгие меры наказания;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tab/>
            </w:r>
            <w:r w:rsidRPr="00091105"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t>мероприятия по подготовке кадров проводились полицией, Мин</w:t>
            </w:r>
            <w:r w:rsidRPr="00091105">
              <w:t>и</w:t>
            </w:r>
            <w:r w:rsidRPr="00091105">
              <w:t>стерством юстиции и Управлением Верховного комиссара Организации Об</w:t>
            </w:r>
            <w:r w:rsidRPr="00091105">
              <w:t>ъ</w:t>
            </w:r>
            <w:r w:rsidRPr="00091105">
              <w:t>единенных Наций по правам человека;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tab/>
            </w:r>
            <w:r w:rsidRPr="00091105">
              <w:rPr>
                <w:lang w:val="en-US"/>
              </w:rPr>
              <w:t>d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НПО и другим структурам предоставляется неограниченный д</w:t>
            </w:r>
            <w:r w:rsidRPr="00091105">
              <w:t>о</w:t>
            </w:r>
            <w:r w:rsidRPr="00091105">
              <w:t>ступ в изоляторы временного содержания;</w:t>
            </w:r>
          </w:p>
          <w:p w:rsidR="007F72DC" w:rsidRPr="007F72DC" w:rsidRDefault="007F72DC" w:rsidP="005F3F2F">
            <w:pPr>
              <w:spacing w:before="40" w:after="120"/>
              <w:jc w:val="both"/>
            </w:pP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5B6318">
              <w:lastRenderedPageBreak/>
              <w:tab/>
            </w:r>
            <w:r w:rsidRPr="00091105">
              <w:t>е)</w:t>
            </w:r>
            <w:r w:rsidRPr="00091105">
              <w:rPr>
                <w:rFonts w:eastAsia="MS Mincho"/>
              </w:rPr>
              <w:tab/>
            </w:r>
            <w:r w:rsidRPr="00091105">
              <w:t>законопроект о национальном механизме по предупреждению п</w:t>
            </w:r>
            <w:r w:rsidRPr="00091105">
              <w:t>ы</w:t>
            </w:r>
            <w:r w:rsidRPr="00091105">
              <w:t xml:space="preserve">ток был принят в феврале 2015 года Советом министров и будет представлен </w:t>
            </w:r>
            <w:r>
              <w:t xml:space="preserve">на утверждение </w:t>
            </w:r>
            <w:r w:rsidRPr="00091105">
              <w:t>парламенту на майской сессии 2015 года.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lastRenderedPageBreak/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[B2]: </w:t>
            </w:r>
            <w:r w:rsidRPr="00091105">
              <w:rPr>
                <w:bCs/>
              </w:rPr>
              <w:t>a) Комитет просит информировать о достигнутом прогрессе в принятии законопроекта о пытках и о его содержании. Комитет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повторяет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свою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рекоме</w:t>
            </w:r>
            <w:r w:rsidRPr="00091105">
              <w:rPr>
                <w:bCs/>
              </w:rPr>
              <w:t>н</w:t>
            </w:r>
            <w:r w:rsidRPr="00091105">
              <w:rPr>
                <w:bCs/>
              </w:rPr>
              <w:t>дацию</w:t>
            </w:r>
            <w:r w:rsidRPr="00552BCC">
              <w:rPr>
                <w:bCs/>
              </w:rPr>
              <w:t>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[С</w:t>
            </w:r>
            <w:proofErr w:type="gramStart"/>
            <w:r w:rsidRPr="00091105">
              <w:rPr>
                <w:b/>
              </w:rPr>
              <w:t>1</w:t>
            </w:r>
            <w:proofErr w:type="gramEnd"/>
            <w:r w:rsidRPr="00091105">
              <w:rPr>
                <w:b/>
              </w:rPr>
              <w:t>]: </w:t>
            </w:r>
            <w:r w:rsidRPr="00091105">
              <w:rPr>
                <w:bCs/>
                <w:lang w:val="en-US"/>
              </w:rPr>
              <w:t>b</w:t>
            </w:r>
            <w:r w:rsidRPr="00091105">
              <w:rPr>
                <w:bCs/>
              </w:rPr>
              <w:t xml:space="preserve">) Комитет просит </w:t>
            </w:r>
            <w:r>
              <w:rPr>
                <w:bCs/>
              </w:rPr>
              <w:t xml:space="preserve">сообщить </w:t>
            </w:r>
            <w:r w:rsidRPr="00091105">
              <w:rPr>
                <w:bCs/>
              </w:rPr>
              <w:t>более полные дополнительные сведения об осуществлении мер после принятия заключительных замечаний Комитета по Мавритании в части расследования предполагаемых случаев пыток, привлеч</w:t>
            </w:r>
            <w:r w:rsidRPr="00091105">
              <w:rPr>
                <w:bCs/>
              </w:rPr>
              <w:t>е</w:t>
            </w:r>
            <w:r w:rsidRPr="00091105">
              <w:rPr>
                <w:bCs/>
              </w:rPr>
              <w:t>ния к ответственности виновных и, в надлежащих случаях, вынесения пригов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ров и выплаты компенсации пострадавшим. Комитет также просит представить дополнительные сведения, в том числе сообщить даты вынесения приговоров по делу 1272/2012, упомянутому государством-участником, в рамках которого восемь служащих Национальной гвардии были приговорены к тюремному з</w:t>
            </w:r>
            <w:r w:rsidRPr="00091105">
              <w:rPr>
                <w:bCs/>
              </w:rPr>
              <w:t>а</w:t>
            </w:r>
            <w:r w:rsidRPr="00091105">
              <w:rPr>
                <w:bCs/>
              </w:rPr>
              <w:t>ключению на срок от одного года до четырех лет за пытки двух задержанных.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[B2]: </w:t>
            </w:r>
            <w:r w:rsidRPr="00091105">
              <w:rPr>
                <w:bCs/>
              </w:rPr>
              <w:t>c) Комитет принимает во внимание представленную государством-участником информацию о мероприятиях по подготовке кадров, однако, при этом просит информировать</w:t>
            </w:r>
            <w:r>
              <w:rPr>
                <w:bCs/>
              </w:rPr>
              <w:t xml:space="preserve"> </w:t>
            </w:r>
            <w:r w:rsidRPr="00091105">
              <w:rPr>
                <w:bCs/>
              </w:rPr>
              <w:t>о выполнении мер после принятия заключител</w:t>
            </w:r>
            <w:r w:rsidRPr="00091105">
              <w:rPr>
                <w:bCs/>
              </w:rPr>
              <w:t>ь</w:t>
            </w:r>
            <w:r w:rsidRPr="00091105">
              <w:rPr>
                <w:bCs/>
              </w:rPr>
              <w:t>ных замечаний Комитета по Мавритании. В частности, необходима дополн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тельная информация о количестве мероприятий по подготовке кадров, о датах их проведения, а также о количестве и составе участников. Комитет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повторяет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свою</w:t>
            </w:r>
            <w:r w:rsidRPr="00552BCC">
              <w:rPr>
                <w:bCs/>
              </w:rPr>
              <w:t xml:space="preserve"> </w:t>
            </w:r>
            <w:r w:rsidRPr="00091105">
              <w:rPr>
                <w:bCs/>
              </w:rPr>
              <w:t>рекомендацию</w:t>
            </w:r>
            <w:r w:rsidRPr="00552BCC">
              <w:rPr>
                <w:bCs/>
              </w:rPr>
              <w:t>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[B1]: </w:t>
            </w:r>
            <w:r w:rsidRPr="00091105">
              <w:rPr>
                <w:bCs/>
                <w:lang w:val="en-US"/>
              </w:rPr>
              <w:t>d</w:t>
            </w:r>
            <w:r w:rsidRPr="00091105">
              <w:rPr>
                <w:bCs/>
              </w:rPr>
              <w:t>) Комитет с удовлетворением воспринимает информацию о том, что НПО наряду с другими международными и национальными правозащитными орг</w:t>
            </w:r>
            <w:r w:rsidRPr="00091105">
              <w:rPr>
                <w:bCs/>
              </w:rPr>
              <w:t>а</w:t>
            </w:r>
            <w:r w:rsidRPr="00091105">
              <w:rPr>
                <w:bCs/>
              </w:rPr>
              <w:t>низациями пользуются беспрепятственным доступом в изоляторы временного содержания. Комитет просит информировать его о проведенных такими орган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зациями посещениях, в том числе с указанием мест и сроков таких посещений.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[B1]: </w:t>
            </w:r>
            <w:r w:rsidRPr="00091105">
              <w:rPr>
                <w:bCs/>
              </w:rPr>
              <w:t>е) Комитет приветствует принятие 26 февраля 2015 года Советом мин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 xml:space="preserve">стров законопроекта о национальном механизме по предупреждению пыток. </w:t>
            </w:r>
            <w:r>
              <w:rPr>
                <w:bCs/>
              </w:rPr>
              <w:br/>
            </w:r>
            <w:r w:rsidRPr="00091105">
              <w:rPr>
                <w:bCs/>
              </w:rPr>
              <w:t>Он просит проинформировать его о содержании этого законопроекта и о пр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 xml:space="preserve">цессе его </w:t>
            </w:r>
            <w:r>
              <w:rPr>
                <w:bCs/>
              </w:rPr>
              <w:t xml:space="preserve">утверждения </w:t>
            </w:r>
            <w:r w:rsidRPr="00091105">
              <w:rPr>
                <w:bCs/>
              </w:rPr>
              <w:t>в парламенте.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7F72DC" w:rsidRDefault="007F72DC" w:rsidP="005F3F2F">
            <w:pPr>
              <w:spacing w:before="40" w:after="120"/>
              <w:jc w:val="both"/>
              <w:rPr>
                <w:b/>
                <w:bCs/>
              </w:rPr>
            </w:pPr>
            <w:r w:rsidRPr="00091105">
              <w:rPr>
                <w:b/>
                <w:bCs/>
              </w:rPr>
              <w:t>Пункт 17: Государству-участнику следует обеспечивать реальное примен</w:t>
            </w:r>
            <w:r w:rsidRPr="00091105">
              <w:rPr>
                <w:b/>
                <w:bCs/>
              </w:rPr>
              <w:t>е</w:t>
            </w:r>
            <w:r w:rsidRPr="00091105">
              <w:rPr>
                <w:b/>
                <w:bCs/>
              </w:rPr>
              <w:t>ние своего законодательства, криминализирующего рабство, и гарантир</w:t>
            </w:r>
            <w:r w:rsidRPr="00091105">
              <w:rPr>
                <w:b/>
                <w:bCs/>
              </w:rPr>
              <w:t>о</w:t>
            </w:r>
            <w:r w:rsidRPr="00091105">
              <w:rPr>
                <w:b/>
                <w:bCs/>
              </w:rPr>
              <w:t>вать эффективные средства правовой защиты жертвам рабства, которые подали жалобу. Государству-участнику также следует проводить расслед</w:t>
            </w:r>
            <w:r w:rsidRPr="00091105">
              <w:rPr>
                <w:b/>
                <w:bCs/>
              </w:rPr>
              <w:t>о</w:t>
            </w:r>
            <w:r w:rsidRPr="00091105">
              <w:rPr>
                <w:b/>
                <w:bCs/>
              </w:rPr>
              <w:t xml:space="preserve">вания, эффективно преследовать виновных, выносить им обвинительные приговоры и предоставлять жертвам компенсацию и реабилитацию. </w:t>
            </w:r>
            <w:proofErr w:type="gramStart"/>
            <w:r w:rsidRPr="00091105">
              <w:rPr>
                <w:b/>
                <w:bCs/>
              </w:rPr>
              <w:t>Нак</w:t>
            </w:r>
            <w:r w:rsidRPr="00091105">
              <w:rPr>
                <w:b/>
                <w:bCs/>
              </w:rPr>
              <w:t>о</w:t>
            </w:r>
            <w:r w:rsidRPr="00091105">
              <w:rPr>
                <w:b/>
                <w:bCs/>
              </w:rPr>
              <w:t>нец, государству-участнику следует ускорить вынесение решений по делам, находящимся на рассмотрении; принять и проводить в жизнь в качестве государственной политики дорожную карту, разработанную в сотруднич</w:t>
            </w:r>
            <w:r w:rsidRPr="00091105">
              <w:rPr>
                <w:b/>
                <w:bCs/>
              </w:rPr>
              <w:t>е</w:t>
            </w:r>
            <w:r w:rsidRPr="00091105">
              <w:rPr>
                <w:b/>
                <w:bCs/>
              </w:rPr>
              <w:t>стве с Управлением Верховного комиссара Организации Объединенных Наций по правам человека и касающуюся рекомендаций Специального докладчика по вопросу о современных формах рабства, включая его пр</w:t>
            </w:r>
            <w:r w:rsidRPr="00091105">
              <w:rPr>
                <w:b/>
                <w:bCs/>
              </w:rPr>
              <w:t>и</w:t>
            </w:r>
            <w:r w:rsidRPr="00091105">
              <w:rPr>
                <w:b/>
                <w:bCs/>
              </w:rPr>
              <w:t>чины и последствия;</w:t>
            </w:r>
            <w:proofErr w:type="gramEnd"/>
            <w:r w:rsidRPr="00091105">
              <w:rPr>
                <w:b/>
                <w:bCs/>
              </w:rPr>
              <w:t xml:space="preserve"> и проводить разъяснительную работу среди всех </w:t>
            </w:r>
            <w:r w:rsidRPr="00E6589A">
              <w:rPr>
                <w:b/>
                <w:bCs/>
              </w:rPr>
              <w:br/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  <w:bCs/>
              </w:rPr>
              <w:lastRenderedPageBreak/>
              <w:t>сотрудников правоприменительных органов и населения в целом, в том числе в сельских районах.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lastRenderedPageBreak/>
              <w:t xml:space="preserve">Вопрос, сопряженный с последующей деятельностью: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 xml:space="preserve">[C1]: </w:t>
            </w:r>
            <w:r w:rsidRPr="00091105">
              <w:rPr>
                <w:b/>
                <w:bCs/>
              </w:rPr>
              <w:t>a)</w:t>
            </w:r>
            <w:r w:rsidRPr="00091105">
              <w:rPr>
                <w:bCs/>
              </w:rPr>
              <w:t xml:space="preserve"> В связи с вопросом об эффективных средствах правовой защиты жертв рабства, а также в связи с проводимыми расследованиями и наказанием вино</w:t>
            </w:r>
            <w:r w:rsidRPr="00091105">
              <w:rPr>
                <w:bCs/>
              </w:rPr>
              <w:t>в</w:t>
            </w:r>
            <w:r w:rsidRPr="00091105">
              <w:rPr>
                <w:bCs/>
              </w:rPr>
              <w:t>ных Комитет просит сообщить информацию относительно:</w:t>
            </w:r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proofErr w:type="spellStart"/>
            <w:r w:rsidRPr="00091105">
              <w:rPr>
                <w:lang w:val="en-US"/>
              </w:rPr>
              <w:t>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результатов рассмотрения судами 26 дел о рабстве после 2012 года;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</w:pPr>
            <w:proofErr w:type="spellStart"/>
            <w:proofErr w:type="gramStart"/>
            <w:r w:rsidRPr="00091105">
              <w:t>ii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количества возбужденных дел и вынесенных обвинительных пр</w:t>
            </w:r>
            <w:r w:rsidRPr="00091105">
              <w:t>и</w:t>
            </w:r>
            <w:r w:rsidRPr="00091105">
              <w:t>говоров в отношении лиц, причастных к совершению преступления в форме рабства за последние три года,</w:t>
            </w:r>
            <w:r>
              <w:t xml:space="preserve"> </w:t>
            </w:r>
            <w:r w:rsidRPr="00091105">
              <w:t>и назначенных мер наказания;</w:t>
            </w:r>
            <w:proofErr w:type="gramEnd"/>
          </w:p>
          <w:p w:rsidR="007F72DC" w:rsidRPr="00091105" w:rsidRDefault="007F72DC" w:rsidP="005F3F2F">
            <w:pPr>
              <w:spacing w:before="40" w:after="120"/>
              <w:ind w:firstLine="567"/>
              <w:jc w:val="both"/>
            </w:pPr>
            <w:proofErr w:type="spellStart"/>
            <w:proofErr w:type="gramStart"/>
            <w:r w:rsidRPr="00091105">
              <w:t>iii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создания специального суда по вопросам рабства;</w:t>
            </w:r>
            <w:proofErr w:type="gramEnd"/>
          </w:p>
          <w:p w:rsidR="007F72DC" w:rsidRPr="00091105" w:rsidRDefault="007F72DC" w:rsidP="005F3F2F">
            <w:pPr>
              <w:spacing w:before="40" w:after="120"/>
              <w:ind w:left="567"/>
              <w:jc w:val="both"/>
            </w:pPr>
            <w:proofErr w:type="spellStart"/>
            <w:proofErr w:type="gramStart"/>
            <w:r w:rsidRPr="00091105">
              <w:t>iv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количества находящихся на рассмотрении в судах дел о рабстве и о принятых мерах по ускорению разбирательства находящихся на рассмо</w:t>
            </w:r>
            <w:r w:rsidRPr="00091105">
              <w:t>т</w:t>
            </w:r>
            <w:r w:rsidRPr="00091105">
              <w:t>рении дел.</w:t>
            </w:r>
            <w:proofErr w:type="gramEnd"/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b)[B1]: </w:t>
            </w:r>
            <w:r w:rsidRPr="00091105">
              <w:t>Комитет приветствует принятие дорожной карты по искоренению ра</w:t>
            </w:r>
            <w:r w:rsidRPr="00091105">
              <w:t>б</w:t>
            </w:r>
            <w:r w:rsidRPr="00091105">
              <w:t>ства и просит информировать о ее выполнении.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с)[B1]: </w:t>
            </w:r>
            <w:r w:rsidRPr="00091105">
              <w:t>Комитет с удовлетворением отмечает организованные региональной трудовой инспекцией информационно-просветительские кампании и просит представить дополнительную информацию о проведении информационно-просветительских кампаний среди широкой общественности, в том числе в сельских районах.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  <w:highlight w:val="yellow"/>
              </w:rPr>
            </w:pPr>
            <w:r w:rsidRPr="00091105">
              <w:rPr>
                <w:b/>
              </w:rPr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682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a)</w:t>
            </w:r>
            <w:r w:rsidRPr="00091105">
              <w:tab/>
              <w:t>i)</w:t>
            </w:r>
            <w:r w:rsidRPr="00091105">
              <w:rPr>
                <w:rFonts w:eastAsia="MS Mincho"/>
              </w:rPr>
              <w:tab/>
            </w:r>
            <w:r w:rsidRPr="00091105">
              <w:t>В целом рассмотр</w:t>
            </w:r>
            <w:r>
              <w:t>ено 31 дело, касающееся рабства;</w:t>
            </w:r>
            <w:r w:rsidRPr="00091105">
              <w:tab/>
            </w:r>
          </w:p>
          <w:p w:rsidR="007F72DC" w:rsidRPr="00091105" w:rsidRDefault="007F72DC" w:rsidP="005F3F2F">
            <w:pPr>
              <w:spacing w:before="40" w:after="120"/>
              <w:ind w:left="567" w:hanging="567"/>
              <w:jc w:val="both"/>
            </w:pPr>
            <w:r w:rsidRPr="00091105">
              <w:tab/>
            </w:r>
            <w:proofErr w:type="spellStart"/>
            <w:r w:rsidRPr="00091105">
              <w:rPr>
                <w:lang w:val="en-US"/>
              </w:rPr>
              <w:t>i</w:t>
            </w:r>
            <w:proofErr w:type="spellEnd"/>
            <w:r w:rsidRPr="00091105">
              <w:t>i)</w:t>
            </w:r>
            <w:r w:rsidRPr="00091105">
              <w:rPr>
                <w:rFonts w:eastAsia="MS Mincho"/>
              </w:rPr>
              <w:tab/>
            </w:r>
            <w:r w:rsidRPr="00091105">
              <w:t>в результате вынесенных вердиктов</w:t>
            </w:r>
            <w:r>
              <w:t xml:space="preserve"> </w:t>
            </w:r>
            <w:r w:rsidRPr="00091105">
              <w:t>виновные были приговорены к тюремному заключению, пробации и возмещению пострадавшим ущерба в порядке гражданского судопроизводства;</w:t>
            </w:r>
          </w:p>
          <w:p w:rsidR="007F72DC" w:rsidRPr="00091105" w:rsidRDefault="007F72DC" w:rsidP="005F3F2F">
            <w:pPr>
              <w:spacing w:before="40" w:after="120"/>
              <w:ind w:left="567" w:hanging="567"/>
              <w:jc w:val="both"/>
            </w:pPr>
            <w:r w:rsidRPr="00552BCC">
              <w:tab/>
            </w:r>
            <w:r w:rsidRPr="00091105">
              <w:rPr>
                <w:lang w:val="en-US"/>
              </w:rPr>
              <w:t>ii</w:t>
            </w:r>
            <w:r w:rsidRPr="00091105">
              <w:t>i)</w:t>
            </w:r>
            <w:r w:rsidRPr="00091105">
              <w:tab/>
              <w:t>2 апреля 2015 года Совет министров принял законопроект о созд</w:t>
            </w:r>
            <w:r w:rsidRPr="00091105">
              <w:t>а</w:t>
            </w:r>
            <w:r w:rsidRPr="00091105">
              <w:t>нии суда для рассмотрении дел о рабстве, который запланирован к утве</w:t>
            </w:r>
            <w:r w:rsidRPr="00091105">
              <w:t>р</w:t>
            </w:r>
            <w:r w:rsidRPr="00091105">
              <w:t>ждению парламентом в октябре 2015 года;</w:t>
            </w:r>
          </w:p>
          <w:p w:rsidR="007F72DC" w:rsidRPr="00091105" w:rsidRDefault="007F72DC" w:rsidP="005F3F2F">
            <w:pPr>
              <w:spacing w:before="40" w:after="120"/>
              <w:ind w:left="567" w:hanging="567"/>
              <w:jc w:val="both"/>
            </w:pPr>
            <w:r w:rsidRPr="00552BCC">
              <w:tab/>
            </w:r>
            <w:proofErr w:type="spellStart"/>
            <w:proofErr w:type="gramStart"/>
            <w:r w:rsidRPr="00091105">
              <w:t>iv</w:t>
            </w:r>
            <w:proofErr w:type="spellEnd"/>
            <w:r w:rsidRPr="00091105">
              <w:t>)</w:t>
            </w:r>
            <w:r w:rsidRPr="00091105">
              <w:tab/>
              <w:t xml:space="preserve">государство-участник ссылается на свои ответы по пунктам а) </w:t>
            </w:r>
            <w:proofErr w:type="spellStart"/>
            <w:r w:rsidRPr="00091105">
              <w:rPr>
                <w:lang w:val="en-US"/>
              </w:rPr>
              <w:t>i</w:t>
            </w:r>
            <w:proofErr w:type="spellEnd"/>
            <w:r w:rsidRPr="00091105">
              <w:t xml:space="preserve">) </w:t>
            </w:r>
            <w:r>
              <w:br/>
            </w:r>
            <w:r w:rsidRPr="00091105">
              <w:t xml:space="preserve">и </w:t>
            </w:r>
            <w:r w:rsidRPr="00091105">
              <w:rPr>
                <w:lang w:val="en-US"/>
              </w:rPr>
              <w:t>ii</w:t>
            </w:r>
            <w:r>
              <w:t>).</w:t>
            </w:r>
            <w:proofErr w:type="gramEnd"/>
          </w:p>
          <w:p w:rsidR="007F72DC" w:rsidRPr="00091105" w:rsidRDefault="007F72DC" w:rsidP="005F3F2F">
            <w:pPr>
              <w:autoSpaceDE w:val="0"/>
              <w:autoSpaceDN w:val="0"/>
              <w:adjustRightInd w:val="0"/>
              <w:spacing w:before="40" w:after="120"/>
              <w:jc w:val="both"/>
              <w:rPr>
                <w:u w:val="single"/>
              </w:rPr>
            </w:pPr>
            <w:r w:rsidRPr="007F72DC">
              <w:rPr>
                <w:color w:val="000000"/>
                <w:lang w:eastAsia="en-GB"/>
              </w:rPr>
              <w:tab/>
            </w:r>
            <w:r w:rsidRPr="00091105">
              <w:rPr>
                <w:color w:val="000000"/>
                <w:lang w:val="en-US" w:eastAsia="en-GB"/>
              </w:rPr>
              <w:t>b</w:t>
            </w:r>
            <w:r w:rsidRPr="00091105">
              <w:rPr>
                <w:color w:val="000000"/>
                <w:lang w:eastAsia="en-GB"/>
              </w:rPr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rPr>
                <w:color w:val="000000"/>
                <w:lang w:eastAsia="en-GB"/>
              </w:rPr>
              <w:t>Государство-участник представило подробную информацию о д</w:t>
            </w:r>
            <w:r w:rsidRPr="00091105">
              <w:rPr>
                <w:color w:val="000000"/>
                <w:lang w:eastAsia="en-GB"/>
              </w:rPr>
              <w:t>о</w:t>
            </w:r>
            <w:r w:rsidRPr="00091105">
              <w:rPr>
                <w:color w:val="000000"/>
                <w:lang w:eastAsia="en-GB"/>
              </w:rPr>
              <w:t>рожной карте, принятой в марте 2015 года.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t>НПО проводят разъяснительные кампании в порядке поддержки лиц, пострадавших от рабства.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  <w:highlight w:val="yellow"/>
              </w:rPr>
            </w:pPr>
            <w:r w:rsidRPr="00091105">
              <w:rPr>
                <w:b/>
              </w:rPr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[B2]: </w:t>
            </w:r>
            <w:r w:rsidRPr="00091105">
              <w:rPr>
                <w:bCs/>
              </w:rPr>
              <w:t xml:space="preserve">a) Комитет принимает к сведению представленную государством-участником информацию о расследованиях по </w:t>
            </w:r>
            <w:proofErr w:type="gramStart"/>
            <w:r w:rsidRPr="00091105">
              <w:rPr>
                <w:bCs/>
              </w:rPr>
              <w:t>делам</w:t>
            </w:r>
            <w:proofErr w:type="gramEnd"/>
            <w:r w:rsidRPr="00091105">
              <w:rPr>
                <w:bCs/>
              </w:rPr>
              <w:t xml:space="preserve"> о рабстве и наказании в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новных. Комитет повторяет свои рекомендации и просит сообщить дополн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тельные сведения относительно:</w:t>
            </w:r>
          </w:p>
          <w:p w:rsidR="007F72DC" w:rsidRPr="00091105" w:rsidRDefault="007F72DC" w:rsidP="005F3F2F">
            <w:pPr>
              <w:spacing w:before="240" w:after="120"/>
              <w:ind w:left="567"/>
              <w:jc w:val="both"/>
            </w:pPr>
            <w:proofErr w:type="spellStart"/>
            <w:r w:rsidRPr="00091105">
              <w:rPr>
                <w:lang w:val="en-US"/>
              </w:rPr>
              <w:lastRenderedPageBreak/>
              <w:t>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вопроса</w:t>
            </w:r>
            <w:r>
              <w:t xml:space="preserve"> </w:t>
            </w:r>
            <w:r w:rsidRPr="00091105">
              <w:t>о том, подразумевается ли под 31-м упомянутом деле к</w:t>
            </w:r>
            <w:r w:rsidRPr="00091105">
              <w:t>о</w:t>
            </w:r>
            <w:r w:rsidRPr="00091105">
              <w:t>личество завершенных разбирательств после октября 2013 года или же в это число входят находящиеся на рассмотрении в судах дела о рабстве;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</w:pPr>
            <w:r w:rsidRPr="00091105">
              <w:rPr>
                <w:lang w:val="en-US"/>
              </w:rPr>
              <w:t>ii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информации о завершенных судебных разбирательствах по делам о рабстве в разбивке по числу вынесенных обвинительных заключений, оправдательных приговоров и назначенным мерам наказания;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  <w:rPr>
                <w:bCs/>
              </w:rPr>
            </w:pPr>
            <w:r w:rsidRPr="00091105">
              <w:rPr>
                <w:bCs/>
                <w:lang w:val="en-US"/>
              </w:rPr>
              <w:t>iii</w:t>
            </w:r>
            <w:r w:rsidRPr="00091105">
              <w:rPr>
                <w:bCs/>
              </w:rPr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rPr>
                <w:bCs/>
              </w:rPr>
              <w:t>принятых конкретных мер по обеспечению выплаты пострадавшим компенсации и их реабилитации;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</w:pPr>
            <w:proofErr w:type="spellStart"/>
            <w:proofErr w:type="gramStart"/>
            <w:r w:rsidRPr="00091105">
              <w:t>iv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хода работы по созданию специального суда по вопросам рабства во исполнение законопроекта, находящегося на рассмотрении в парл</w:t>
            </w:r>
            <w:r w:rsidRPr="00091105">
              <w:t>а</w:t>
            </w:r>
            <w:r w:rsidRPr="00091105">
              <w:t>менте.</w:t>
            </w:r>
            <w:proofErr w:type="gramEnd"/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[B1]: </w:t>
            </w:r>
            <w:r w:rsidRPr="00091105">
              <w:rPr>
                <w:bCs/>
              </w:rPr>
              <w:t>b) Комитет с удовлетворением принимает к сведению</w:t>
            </w:r>
            <w:r>
              <w:rPr>
                <w:bCs/>
              </w:rPr>
              <w:t xml:space="preserve"> </w:t>
            </w:r>
            <w:r w:rsidRPr="00091105">
              <w:rPr>
                <w:bCs/>
              </w:rPr>
              <w:t>подробную инфо</w:t>
            </w:r>
            <w:r w:rsidRPr="00091105">
              <w:rPr>
                <w:bCs/>
              </w:rPr>
              <w:t>р</w:t>
            </w:r>
            <w:r>
              <w:rPr>
                <w:bCs/>
              </w:rPr>
              <w:t>мацию,</w:t>
            </w:r>
            <w:r w:rsidRPr="00091105">
              <w:rPr>
                <w:bCs/>
              </w:rPr>
              <w:t xml:space="preserve"> содержащуюся в дорожной карте по искоренению рабства. Комитет просит сообщить о ходе реализации проектов, намеченных в этой дорожной карте. 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[C1]: </w:t>
            </w:r>
            <w:r w:rsidRPr="00091105">
              <w:rPr>
                <w:bCs/>
              </w:rPr>
              <w:t>c) Ком</w:t>
            </w:r>
            <w:r>
              <w:rPr>
                <w:bCs/>
              </w:rPr>
              <w:t>итет просит информировать его о проведенных</w:t>
            </w:r>
            <w:r w:rsidRPr="00091105">
              <w:rPr>
                <w:bCs/>
              </w:rPr>
              <w:t xml:space="preserve"> мероприятиях п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сле принятия заключительных замечаний Комитета по Мавритании. В частн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>сти, требуется дополнительная информация об организованных НПО информ</w:t>
            </w:r>
            <w:r w:rsidRPr="00091105">
              <w:rPr>
                <w:bCs/>
              </w:rPr>
              <w:t>а</w:t>
            </w:r>
            <w:r w:rsidRPr="00091105">
              <w:rPr>
                <w:bCs/>
              </w:rPr>
              <w:t>ционно-просветительских кампаниях и о любых подобных кампаниях, ос</w:t>
            </w:r>
            <w:r w:rsidRPr="00091105">
              <w:rPr>
                <w:bCs/>
              </w:rPr>
              <w:t>у</w:t>
            </w:r>
            <w:r w:rsidRPr="00091105">
              <w:rPr>
                <w:bCs/>
              </w:rPr>
              <w:t xml:space="preserve">ществляемых государством-участником.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  <w:bCs/>
              </w:rPr>
            </w:pPr>
            <w:r w:rsidRPr="00091105">
              <w:rPr>
                <w:b/>
                <w:bCs/>
              </w:rPr>
              <w:lastRenderedPageBreak/>
              <w:t>Пункт 19: Государству-участнику следует принять меры для улучшения условий содержания в своих тюрьмах и уменьшить число содержащихся в них лиц.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Вопрос, сопряженный с последующей деятельностью: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[B2]: </w:t>
            </w:r>
            <w:r w:rsidRPr="00091105">
              <w:rPr>
                <w:bCs/>
              </w:rPr>
              <w:t>a) Комитет просит сообщить обновленные статистические данные о кол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честве пенитенциарных учреждений в государстве-участнике, их вместимости и численности содержащихся в них лиц.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[B2]: </w:t>
            </w:r>
            <w:r w:rsidRPr="00091105">
              <w:rPr>
                <w:bCs/>
              </w:rPr>
              <w:t>b) Комитет просит представить информацию о принятых конкретных м</w:t>
            </w:r>
            <w:r w:rsidRPr="00091105">
              <w:rPr>
                <w:bCs/>
              </w:rPr>
              <w:t>е</w:t>
            </w:r>
            <w:r w:rsidRPr="00091105">
              <w:rPr>
                <w:bCs/>
              </w:rPr>
              <w:t>рах по улучшению условий содержания под стражей после принятия заключ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тельных замечаний Комитета.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Резюме ответа государства-участника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>
              <w:t>а)</w:t>
            </w:r>
            <w:r w:rsidRPr="00091105">
              <w:rPr>
                <w:b/>
              </w:rPr>
              <w:tab/>
            </w:r>
            <w:r w:rsidRPr="00091105">
              <w:t xml:space="preserve">В целом в стране имеется 17 тюрем, в которых может содержаться </w:t>
            </w:r>
            <w:r>
              <w:br/>
            </w:r>
            <w:r w:rsidRPr="00091105">
              <w:t>1 830 заключенных; в настоящее время в них находится 1 825 человек. Прич</w:t>
            </w:r>
            <w:r w:rsidRPr="00091105">
              <w:t>и</w:t>
            </w:r>
            <w:r w:rsidRPr="00091105">
              <w:t>ной п</w:t>
            </w:r>
            <w:r>
              <w:t>ереполненности тюрем в Нуакшоте</w:t>
            </w:r>
            <w:r w:rsidRPr="00091105">
              <w:t xml:space="preserve"> стал рост преступности в этом городе.</w:t>
            </w:r>
          </w:p>
          <w:p w:rsidR="007F72DC" w:rsidRPr="00091105" w:rsidRDefault="007F72DC" w:rsidP="005F3F2F">
            <w:pPr>
              <w:pStyle w:val="Default"/>
              <w:spacing w:before="40" w:after="120"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F72DC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ab/>
            </w:r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en-US"/>
              </w:rPr>
              <w:t>b</w:t>
            </w:r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>)</w:t>
            </w:r>
            <w:r w:rsidRPr="00533E6B">
              <w:rPr>
                <w:b/>
                <w:spacing w:val="4"/>
                <w:w w:val="103"/>
                <w:lang w:val="ru-RU"/>
              </w:rPr>
              <w:tab/>
            </w:r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 xml:space="preserve"> государство-участник представило обширную информацию об условиях содержания в тюрьмах и принятых мерах, в том числе о реконстру</w:t>
            </w:r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>к</w:t>
            </w:r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 xml:space="preserve">ции тюрем в городах </w:t>
            </w:r>
            <w:proofErr w:type="spellStart"/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>Алег</w:t>
            </w:r>
            <w:proofErr w:type="spellEnd"/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 xml:space="preserve"> и </w:t>
            </w:r>
            <w:proofErr w:type="spellStart"/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>Нуадибу</w:t>
            </w:r>
            <w:proofErr w:type="spellEnd"/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>, а также об оснащении тюр</w:t>
            </w:r>
            <w:r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 xml:space="preserve">ьмы </w:t>
            </w:r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>Дар-</w:t>
            </w:r>
            <w:proofErr w:type="spellStart"/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>наим</w:t>
            </w:r>
            <w:proofErr w:type="spellEnd"/>
            <w:r w:rsidRPr="002E196A">
              <w:rPr>
                <w:rFonts w:ascii="Times New Roman" w:hAnsi="Times New Roman" w:cs="Times New Roman"/>
                <w:spacing w:val="4"/>
                <w:w w:val="103"/>
                <w:sz w:val="20"/>
                <w:szCs w:val="20"/>
                <w:lang w:val="ru-RU"/>
              </w:rPr>
              <w:t xml:space="preserve"> и центральной тюрьмы в Нуакшоте санитарно-техническими системами.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Оценка Комитета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[B1]: </w:t>
            </w:r>
            <w:r w:rsidRPr="00091105">
              <w:rPr>
                <w:bCs/>
              </w:rPr>
              <w:t>a) Комитет с удовл</w:t>
            </w:r>
            <w:r>
              <w:rPr>
                <w:bCs/>
              </w:rPr>
              <w:t>етворением принимает к сведению</w:t>
            </w:r>
            <w:r w:rsidRPr="00091105">
              <w:rPr>
                <w:bCs/>
              </w:rPr>
              <w:t xml:space="preserve"> представленные государством-участником статистические данные. Он просит информировать о принятых мерах по устранению переполненности следственного изолятора в </w:t>
            </w:r>
            <w:r w:rsidRPr="00091105">
              <w:rPr>
                <w:bCs/>
              </w:rPr>
              <w:lastRenderedPageBreak/>
              <w:t>Нуакшоте. Комитет также хотел бы получить информацию о вместимости ка</w:t>
            </w:r>
            <w:r w:rsidRPr="00091105">
              <w:rPr>
                <w:bCs/>
              </w:rPr>
              <w:t>ж</w:t>
            </w:r>
            <w:r w:rsidRPr="00091105">
              <w:rPr>
                <w:bCs/>
              </w:rPr>
              <w:t>дого изолятора временного содержания и о количестве содержащихся в них лиц.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[B2]: </w:t>
            </w:r>
            <w:r w:rsidRPr="00091105">
              <w:rPr>
                <w:bCs/>
              </w:rPr>
              <w:t>b) Комитет отмечает принятые государством-участником меры по улу</w:t>
            </w:r>
            <w:r w:rsidRPr="00091105">
              <w:rPr>
                <w:bCs/>
              </w:rPr>
              <w:t>ч</w:t>
            </w:r>
            <w:r w:rsidRPr="00091105">
              <w:rPr>
                <w:bCs/>
              </w:rPr>
              <w:t>шению условий содержания, однако, просит сообщить об осуществлении мер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 xml:space="preserve">приятий после принятия заключительных замечаний Комитета по Мавритании. 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</w:pPr>
            <w:r w:rsidRPr="00091105">
              <w:rPr>
                <w:b/>
              </w:rPr>
              <w:lastRenderedPageBreak/>
              <w:t xml:space="preserve">Рекомендуемая мера: </w:t>
            </w:r>
            <w:r w:rsidRPr="00091105">
              <w:t>следует направить письмо с изложением аналитической оценки Комитета.</w:t>
            </w:r>
          </w:p>
        </w:tc>
      </w:tr>
      <w:tr w:rsidR="007F72DC" w:rsidRPr="00091105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091105" w:rsidRDefault="007F72DC" w:rsidP="005F3F2F">
            <w:pPr>
              <w:spacing w:before="40" w:after="120"/>
            </w:pPr>
            <w:r w:rsidRPr="00091105">
              <w:rPr>
                <w:b/>
              </w:rPr>
              <w:t xml:space="preserve">Следующий периодический доклад: </w:t>
            </w:r>
            <w:r w:rsidRPr="00091105">
              <w:t>1 ноября 2017 года</w:t>
            </w:r>
          </w:p>
        </w:tc>
      </w:tr>
    </w:tbl>
    <w:p w:rsidR="007F72DC" w:rsidRPr="002E196A" w:rsidRDefault="007F72DC" w:rsidP="007F72DC">
      <w:pPr>
        <w:pStyle w:val="H1G"/>
        <w:rPr>
          <w:spacing w:val="4"/>
          <w:w w:val="103"/>
          <w:sz w:val="20"/>
          <w:u w:val="single"/>
          <w:lang w:val="en-US"/>
        </w:rPr>
      </w:pPr>
      <w:r w:rsidRPr="002E196A">
        <w:rPr>
          <w:spacing w:val="4"/>
          <w:w w:val="103"/>
          <w:sz w:val="20"/>
          <w:lang w:val="ru-RU"/>
        </w:rPr>
        <w:tab/>
      </w:r>
      <w:r w:rsidRPr="002E196A">
        <w:rPr>
          <w:spacing w:val="4"/>
          <w:w w:val="103"/>
          <w:sz w:val="20"/>
          <w:lang w:val="ru-RU"/>
        </w:rPr>
        <w:tab/>
      </w:r>
      <w:r w:rsidRPr="002E196A">
        <w:rPr>
          <w:spacing w:val="4"/>
          <w:w w:val="103"/>
          <w:sz w:val="20"/>
          <w:lang w:val="en-US"/>
        </w:rPr>
        <w:t>111-</w:t>
      </w:r>
      <w:r w:rsidRPr="002E196A">
        <w:rPr>
          <w:spacing w:val="4"/>
          <w:w w:val="103"/>
          <w:sz w:val="20"/>
          <w:lang w:val="ru-RU"/>
        </w:rPr>
        <w:t>я</w:t>
      </w:r>
      <w:r w:rsidRPr="002E196A">
        <w:rPr>
          <w:spacing w:val="4"/>
          <w:w w:val="103"/>
          <w:sz w:val="20"/>
          <w:lang w:val="en-US"/>
        </w:rPr>
        <w:t xml:space="preserve"> </w:t>
      </w:r>
      <w:r w:rsidRPr="002E196A">
        <w:rPr>
          <w:spacing w:val="4"/>
          <w:w w:val="103"/>
          <w:sz w:val="20"/>
          <w:lang w:val="ru-RU"/>
        </w:rPr>
        <w:t>сессия</w:t>
      </w:r>
      <w:r w:rsidRPr="002E196A">
        <w:rPr>
          <w:spacing w:val="4"/>
          <w:w w:val="103"/>
          <w:sz w:val="20"/>
          <w:lang w:val="en-US"/>
        </w:rPr>
        <w:t xml:space="preserve"> (</w:t>
      </w:r>
      <w:r w:rsidRPr="002E196A">
        <w:rPr>
          <w:spacing w:val="4"/>
          <w:w w:val="103"/>
          <w:sz w:val="20"/>
          <w:lang w:val="ru-RU"/>
        </w:rPr>
        <w:t>июль</w:t>
      </w:r>
      <w:r w:rsidRPr="002E196A">
        <w:rPr>
          <w:spacing w:val="4"/>
          <w:w w:val="103"/>
          <w:sz w:val="20"/>
          <w:lang w:val="en-US"/>
        </w:rPr>
        <w:t xml:space="preserve"> 2014 </w:t>
      </w:r>
      <w:r w:rsidRPr="002E196A">
        <w:rPr>
          <w:spacing w:val="4"/>
          <w:w w:val="103"/>
          <w:sz w:val="20"/>
          <w:lang w:val="ru-RU"/>
        </w:rPr>
        <w:t>года</w:t>
      </w:r>
      <w:r w:rsidRPr="002E196A">
        <w:rPr>
          <w:spacing w:val="4"/>
          <w:w w:val="103"/>
          <w:sz w:val="20"/>
          <w:lang w:val="en-US"/>
        </w:rPr>
        <w:t>)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35"/>
        <w:gridCol w:w="4536"/>
      </w:tblGrid>
      <w:tr w:rsidR="007F72DC" w:rsidRPr="002A56DB" w:rsidTr="005F3F2F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091105" w:rsidRDefault="007F72DC" w:rsidP="005F3F2F">
            <w:pPr>
              <w:spacing w:before="40" w:after="120"/>
              <w:rPr>
                <w:bCs/>
                <w:i/>
              </w:rPr>
            </w:pPr>
            <w:r w:rsidRPr="00091105">
              <w:rPr>
                <w:bCs/>
                <w:i/>
              </w:rPr>
              <w:t>Япония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2A56DB" w:rsidRDefault="007F72DC" w:rsidP="005F3F2F">
            <w:pPr>
              <w:spacing w:before="40" w:after="120"/>
              <w:rPr>
                <w:i/>
                <w:sz w:val="24"/>
                <w:szCs w:val="24"/>
              </w:rPr>
            </w:pPr>
          </w:p>
        </w:tc>
      </w:tr>
      <w:tr w:rsidR="007F72DC" w:rsidRPr="002A56DB" w:rsidTr="005F3F2F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/>
              </w:rPr>
            </w:pPr>
          </w:p>
        </w:tc>
        <w:tc>
          <w:tcPr>
            <w:tcW w:w="4536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7F72DC" w:rsidRPr="008637E6" w:rsidRDefault="007F72DC" w:rsidP="005F3F2F">
            <w:pPr>
              <w:spacing w:before="40" w:after="120"/>
            </w:pPr>
          </w:p>
        </w:tc>
      </w:tr>
      <w:tr w:rsidR="007F72DC" w:rsidRPr="00F15CF5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Заключительные замечания: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8637E6" w:rsidRDefault="007F72DC" w:rsidP="005F3F2F">
            <w:pPr>
              <w:spacing w:before="40" w:after="120"/>
            </w:pPr>
            <w:r w:rsidRPr="008637E6">
              <w:rPr>
                <w:color w:val="000000"/>
              </w:rPr>
              <w:t>CCPR/C/JPN/CO/6</w:t>
            </w:r>
            <w:r w:rsidRPr="008637E6">
              <w:t>,</w:t>
            </w:r>
            <w:r>
              <w:t xml:space="preserve"> </w:t>
            </w:r>
            <w:r w:rsidRPr="008637E6">
              <w:t>23 июля 2014 года</w:t>
            </w:r>
          </w:p>
        </w:tc>
      </w:tr>
      <w:tr w:rsidR="007F72DC" w:rsidRPr="002A56DB" w:rsidTr="005F3F2F">
        <w:trPr>
          <w:trHeight w:val="240"/>
        </w:trPr>
        <w:tc>
          <w:tcPr>
            <w:tcW w:w="2835" w:type="dxa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Пункты, сопряженные с п</w:t>
            </w:r>
            <w:r w:rsidRPr="00091105">
              <w:rPr>
                <w:bCs/>
              </w:rPr>
              <w:t>о</w:t>
            </w:r>
            <w:r w:rsidRPr="00091105">
              <w:rPr>
                <w:bCs/>
              </w:rPr>
              <w:t xml:space="preserve">следующей деятельностью: </w:t>
            </w:r>
          </w:p>
        </w:tc>
        <w:tc>
          <w:tcPr>
            <w:tcW w:w="4536" w:type="dxa"/>
            <w:tcBorders>
              <w:top w:val="nil"/>
            </w:tcBorders>
            <w:shd w:val="clear" w:color="auto" w:fill="auto"/>
          </w:tcPr>
          <w:p w:rsidR="007F72DC" w:rsidRPr="008637E6" w:rsidRDefault="007F72DC" w:rsidP="005F3F2F">
            <w:pPr>
              <w:spacing w:before="40" w:after="120"/>
            </w:pPr>
            <w:r w:rsidRPr="008637E6">
              <w:t>13, 14, 16 и 18</w:t>
            </w:r>
          </w:p>
        </w:tc>
      </w:tr>
      <w:tr w:rsidR="007F72DC" w:rsidRPr="002A56DB" w:rsidTr="005F3F2F">
        <w:trPr>
          <w:trHeight w:val="240"/>
        </w:trPr>
        <w:tc>
          <w:tcPr>
            <w:tcW w:w="2835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Первый ответ:</w:t>
            </w:r>
          </w:p>
        </w:tc>
        <w:tc>
          <w:tcPr>
            <w:tcW w:w="4536" w:type="dxa"/>
            <w:shd w:val="clear" w:color="auto" w:fill="auto"/>
          </w:tcPr>
          <w:p w:rsidR="007F72DC" w:rsidRPr="008637E6" w:rsidRDefault="007F72DC" w:rsidP="005F3F2F">
            <w:pPr>
              <w:spacing w:before="40" w:after="120"/>
            </w:pPr>
            <w:proofErr w:type="gramStart"/>
            <w:r w:rsidRPr="008637E6">
              <w:t>получен</w:t>
            </w:r>
            <w:proofErr w:type="gramEnd"/>
            <w:r w:rsidRPr="008637E6">
              <w:t xml:space="preserve"> 31 августа 2015 года</w:t>
            </w:r>
          </w:p>
        </w:tc>
      </w:tr>
      <w:tr w:rsidR="007F72DC" w:rsidRPr="00F15CF5" w:rsidTr="005F3F2F">
        <w:trPr>
          <w:trHeight w:val="240"/>
        </w:trPr>
        <w:tc>
          <w:tcPr>
            <w:tcW w:w="2835" w:type="dxa"/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Оценка Комитета:</w:t>
            </w:r>
          </w:p>
        </w:tc>
        <w:tc>
          <w:tcPr>
            <w:tcW w:w="4536" w:type="dxa"/>
            <w:shd w:val="clear" w:color="auto" w:fill="auto"/>
          </w:tcPr>
          <w:p w:rsidR="007F72DC" w:rsidRPr="008637E6" w:rsidRDefault="007F72DC" w:rsidP="005F3F2F">
            <w:pPr>
              <w:spacing w:before="40" w:after="120"/>
              <w:rPr>
                <w:b/>
              </w:rPr>
            </w:pPr>
            <w:r w:rsidRPr="008637E6">
              <w:t>требуется дополнительная информация по пун</w:t>
            </w:r>
            <w:r w:rsidRPr="008637E6">
              <w:t>к</w:t>
            </w:r>
            <w:r w:rsidRPr="008637E6">
              <w:t>там 13 </w:t>
            </w:r>
            <w:r w:rsidRPr="008637E6">
              <w:rPr>
                <w:b/>
              </w:rPr>
              <w:t>[E][B2]</w:t>
            </w:r>
            <w:r w:rsidRPr="008637E6">
              <w:t>, 14 </w:t>
            </w:r>
            <w:r w:rsidRPr="008637E6">
              <w:rPr>
                <w:b/>
              </w:rPr>
              <w:t>[B2]</w:t>
            </w:r>
            <w:r w:rsidRPr="008637E6">
              <w:t>, 16 </w:t>
            </w:r>
            <w:r w:rsidRPr="008637E6">
              <w:rPr>
                <w:b/>
              </w:rPr>
              <w:t>[B2][C2][C2]</w:t>
            </w:r>
            <w:r w:rsidRPr="008637E6">
              <w:t xml:space="preserve"> и 18 </w:t>
            </w:r>
            <w:r w:rsidRPr="008637E6">
              <w:rPr>
                <w:b/>
              </w:rPr>
              <w:t>[C2][B2][B2][C2]</w:t>
            </w:r>
          </w:p>
        </w:tc>
      </w:tr>
      <w:tr w:rsidR="007F72DC" w:rsidRPr="00F15CF5" w:rsidTr="005F3F2F">
        <w:trPr>
          <w:trHeight w:val="240"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Cs/>
              </w:rPr>
            </w:pPr>
            <w:r w:rsidRPr="00091105">
              <w:rPr>
                <w:bCs/>
              </w:rPr>
              <w:t>Неправительственные орган</w:t>
            </w:r>
            <w:r w:rsidRPr="00091105">
              <w:rPr>
                <w:bCs/>
              </w:rPr>
              <w:t>и</w:t>
            </w:r>
            <w:r w:rsidRPr="00091105">
              <w:rPr>
                <w:bCs/>
              </w:rPr>
              <w:t>зации:</w:t>
            </w:r>
          </w:p>
        </w:tc>
        <w:tc>
          <w:tcPr>
            <w:tcW w:w="4536" w:type="dxa"/>
            <w:tcBorders>
              <w:bottom w:val="nil"/>
            </w:tcBorders>
            <w:shd w:val="clear" w:color="auto" w:fill="auto"/>
          </w:tcPr>
          <w:p w:rsidR="007F72DC" w:rsidRPr="008637E6" w:rsidRDefault="007F72DC" w:rsidP="005F3F2F">
            <w:pPr>
              <w:spacing w:before="40" w:after="120"/>
            </w:pPr>
            <w:r w:rsidRPr="008637E6">
              <w:t>Японский центр по правам заключенных и др</w:t>
            </w:r>
            <w:r w:rsidRPr="008637E6">
              <w:t>у</w:t>
            </w:r>
            <w:r w:rsidRPr="008637E6">
              <w:t xml:space="preserve">гие </w:t>
            </w:r>
          </w:p>
        </w:tc>
      </w:tr>
      <w:tr w:rsidR="007F72DC" w:rsidRPr="00F15CF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Пункт 13: Государству-участнику следует: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a)</w:t>
            </w:r>
            <w:r w:rsidRPr="00091105">
              <w:rPr>
                <w:b/>
              </w:rPr>
              <w:tab/>
              <w:t>уделить должное внимание упразднению смертной казни или в качестве альтернативы сократить число составов преступления, наказу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мых смертной казнью, ограничив их только самыми серьезными престу</w:t>
            </w:r>
            <w:r w:rsidRPr="00091105">
              <w:rPr>
                <w:b/>
              </w:rPr>
              <w:t>п</w:t>
            </w:r>
            <w:r w:rsidRPr="00091105">
              <w:rPr>
                <w:b/>
              </w:rPr>
              <w:t xml:space="preserve">лениями, приводящими к гибели людей;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</w:r>
            <w:proofErr w:type="gramStart"/>
            <w:r w:rsidRPr="00091105">
              <w:rPr>
                <w:b/>
              </w:rPr>
              <w:t>b)</w:t>
            </w:r>
            <w:r w:rsidRPr="00091105">
              <w:rPr>
                <w:b/>
              </w:rPr>
              <w:tab/>
              <w:t>принять меры к тому, чтобы за счет достаточно заблаговреме</w:t>
            </w:r>
            <w:r w:rsidRPr="00091105">
              <w:rPr>
                <w:b/>
              </w:rPr>
              <w:t>н</w:t>
            </w:r>
            <w:r w:rsidRPr="00091105">
              <w:rPr>
                <w:b/>
              </w:rPr>
              <w:t>ного уведомления заключенных, приговоренных к смертной казни, и их семей о дне и времени приведения смертных приговоров в исполнение и за счет применения одиночного заключения только в самых исключительных случаях и на строго ограниченный период времени режим содержания приговоренных к смертной казни не сводился к жестокому, бесчеловечному или унижающему достоинство обращению</w:t>
            </w:r>
            <w:proofErr w:type="gramEnd"/>
            <w:r w:rsidRPr="00091105">
              <w:rPr>
                <w:b/>
              </w:rPr>
              <w:t xml:space="preserve"> и наказанию;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c)</w:t>
            </w:r>
            <w:r w:rsidRPr="00091105">
              <w:rPr>
                <w:b/>
              </w:rPr>
              <w:tab/>
              <w:t>незамедлительно усилить правовые гарантии против вынес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ния неправомерных смертных приговоров, гарантировав, в частности, стороне защиты полный доступ ко всем материалам следствия и принимая меры к тому, чтобы признания, полученные с помощью пыток или жест</w:t>
            </w:r>
            <w:r w:rsidRPr="00091105">
              <w:rPr>
                <w:b/>
              </w:rPr>
              <w:t>о</w:t>
            </w:r>
            <w:r w:rsidRPr="00091105">
              <w:rPr>
                <w:b/>
              </w:rPr>
              <w:t xml:space="preserve">кого обращения, не принимались во внимание в качестве доказательств;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</w:r>
            <w:proofErr w:type="gramStart"/>
            <w:r w:rsidRPr="00091105">
              <w:rPr>
                <w:b/>
              </w:rPr>
              <w:t>d)</w:t>
            </w:r>
            <w:r w:rsidRPr="00091105">
              <w:rPr>
                <w:b/>
              </w:rPr>
              <w:tab/>
              <w:t>с учетом предыдущих заключительных замечаний Комитета (см. CCPR/C/JPN/CO/5, пункт 17) создать систему обязательного и эффе</w:t>
            </w:r>
            <w:r w:rsidRPr="00091105">
              <w:rPr>
                <w:b/>
              </w:rPr>
              <w:t>к</w:t>
            </w:r>
            <w:r w:rsidRPr="00091105">
              <w:rPr>
                <w:b/>
              </w:rPr>
              <w:lastRenderedPageBreak/>
              <w:t>тивного пересмотра смертных приговоров при обеспечении приостанавл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>вающего действия прошений о повторном разбирательстве или помилов</w:t>
            </w:r>
            <w:r w:rsidRPr="00091105">
              <w:rPr>
                <w:b/>
              </w:rPr>
              <w:t>а</w:t>
            </w:r>
            <w:r w:rsidRPr="00091105">
              <w:rPr>
                <w:b/>
              </w:rPr>
              <w:t>нии и гарантий строгой конфиденциальности всех встреч заключенных, приговоренных к смертной казни, с их адвокатами касательно проведения повторного разбирательства;</w:t>
            </w:r>
            <w:proofErr w:type="gramEnd"/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e)</w:t>
            </w:r>
            <w:r w:rsidRPr="00091105">
              <w:rPr>
                <w:b/>
              </w:rPr>
              <w:tab/>
              <w:t>создать независимый механизм освидетельствования психич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ского здоровья заключенных, приговоренных к смертной казни;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f)</w:t>
            </w:r>
            <w:r w:rsidRPr="00091105">
              <w:rPr>
                <w:b/>
              </w:rPr>
              <w:tab/>
              <w:t>рассмотреть возможность присоединения ко второму Факул</w:t>
            </w:r>
            <w:r w:rsidRPr="00091105">
              <w:rPr>
                <w:b/>
              </w:rPr>
              <w:t>ь</w:t>
            </w:r>
            <w:r w:rsidRPr="00091105">
              <w:rPr>
                <w:b/>
              </w:rPr>
              <w:t>тативному протоколу к Пакту, направленному на отмену смертной казни.</w:t>
            </w:r>
          </w:p>
        </w:tc>
      </w:tr>
      <w:tr w:rsidR="007F72DC" w:rsidRPr="00F15CF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7F72DC" w:rsidRPr="00F15CF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а)</w:t>
            </w:r>
            <w:r w:rsidRPr="00091105">
              <w:rPr>
                <w:rFonts w:eastAsia="MS Mincho"/>
              </w:rPr>
              <w:tab/>
            </w:r>
            <w:r w:rsidRPr="00091105">
              <w:t>Государство-участник повторило информацию, изложенную в его периодическом докладе (</w:t>
            </w:r>
            <w:r w:rsidRPr="00091105">
              <w:rPr>
                <w:lang w:val="en-US"/>
              </w:rPr>
              <w:t>CCPR</w:t>
            </w:r>
            <w:r w:rsidRPr="00091105">
              <w:t>/</w:t>
            </w:r>
            <w:r w:rsidRPr="00091105">
              <w:rPr>
                <w:lang w:val="en-US"/>
              </w:rPr>
              <w:t>C</w:t>
            </w:r>
            <w:r w:rsidRPr="00091105">
              <w:t>/</w:t>
            </w:r>
            <w:r w:rsidRPr="00091105">
              <w:rPr>
                <w:lang w:val="en-US"/>
              </w:rPr>
              <w:t>JPN</w:t>
            </w:r>
            <w:r w:rsidRPr="00091105">
              <w:t>/6, пункты 103–106).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Государство-участник повторило информацию, приведенную в его периодическом докладе (</w:t>
            </w:r>
            <w:r w:rsidRPr="00091105">
              <w:rPr>
                <w:lang w:val="en-US"/>
              </w:rPr>
              <w:t>CCPR</w:t>
            </w:r>
            <w:r w:rsidRPr="00091105">
              <w:t>/</w:t>
            </w:r>
            <w:r w:rsidRPr="00091105">
              <w:rPr>
                <w:lang w:val="en-US"/>
              </w:rPr>
              <w:t>C</w:t>
            </w:r>
            <w:r w:rsidRPr="00091105">
              <w:t>/</w:t>
            </w:r>
            <w:r w:rsidRPr="00091105">
              <w:rPr>
                <w:lang w:val="en-US"/>
              </w:rPr>
              <w:t>JPN</w:t>
            </w:r>
            <w:r w:rsidRPr="00091105">
              <w:t>/6, пункты 110–111). Государство-участник не намерено изменять обращение с заключенными, приговоренными к смертной казни.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t>В марте 2015 года в законодательное собрание был внесен закон</w:t>
            </w:r>
            <w:r w:rsidRPr="00091105">
              <w:t>о</w:t>
            </w:r>
            <w:r w:rsidRPr="00091105">
              <w:t xml:space="preserve">проект о реформе с целью создания новой системы обнародования имеющегося у прокурора </w:t>
            </w:r>
            <w:r>
              <w:t>перечня статей и других категорий информации о</w:t>
            </w:r>
            <w:r w:rsidRPr="00091105">
              <w:t xml:space="preserve"> доказательствах. Полученные под пыткой признательные показания не могут приниматься в к</w:t>
            </w:r>
            <w:r w:rsidRPr="00091105">
              <w:t>а</w:t>
            </w:r>
            <w:r w:rsidRPr="00091105">
              <w:t>честве доказательств.</w:t>
            </w:r>
          </w:p>
        </w:tc>
      </w:tr>
      <w:tr w:rsidR="007F72DC" w:rsidRPr="00E03C22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091105">
              <w:rPr>
                <w:lang w:val="en-US"/>
              </w:rPr>
              <w:t>d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Государство-участник повторило информацию, изложенную в его ответах на перечень вопросов (CCPR/C/JPN/Q/6/Add.1, пункт 126). Госуда</w:t>
            </w:r>
            <w:r w:rsidRPr="00091105">
              <w:t>р</w:t>
            </w:r>
            <w:r w:rsidRPr="00091105">
              <w:t>ство-участник не считает целесообразным создавать обязательную систему п</w:t>
            </w:r>
            <w:r w:rsidRPr="00091105">
              <w:t>е</w:t>
            </w:r>
            <w:r w:rsidRPr="00091105">
              <w:t>ресмотра дел, наказуемых смертной казнью.</w:t>
            </w:r>
          </w:p>
          <w:p w:rsidR="007F72DC" w:rsidRPr="00091105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091105">
              <w:t>е)</w:t>
            </w:r>
            <w:r w:rsidRPr="00091105">
              <w:rPr>
                <w:rFonts w:eastAsia="MS Mincho"/>
              </w:rPr>
              <w:tab/>
            </w:r>
            <w:r w:rsidRPr="00091105">
              <w:t xml:space="preserve">Государство-участник повторило информацию, содержащуюся в его докладах на перечень вопросов (CCPR/C/JPN/Q/6/Add.1, пункты 113 и </w:t>
            </w:r>
            <w:r w:rsidRPr="00B91079">
              <w:br/>
            </w:r>
            <w:r w:rsidRPr="00091105">
              <w:t>130–131) и в его периодическом докладе (</w:t>
            </w:r>
            <w:r w:rsidRPr="00091105">
              <w:rPr>
                <w:lang w:val="en-US"/>
              </w:rPr>
              <w:t>CCPR</w:t>
            </w:r>
            <w:r w:rsidRPr="00091105">
              <w:t>/</w:t>
            </w:r>
            <w:r w:rsidRPr="00091105">
              <w:rPr>
                <w:lang w:val="en-US"/>
              </w:rPr>
              <w:t>C</w:t>
            </w:r>
            <w:r w:rsidRPr="00091105">
              <w:t>/</w:t>
            </w:r>
            <w:r w:rsidRPr="00091105">
              <w:rPr>
                <w:lang w:val="en-US"/>
              </w:rPr>
              <w:t>JPN</w:t>
            </w:r>
            <w:r w:rsidRPr="00091105">
              <w:t>/6, пункт 113). Госуда</w:t>
            </w:r>
            <w:r w:rsidRPr="00091105">
              <w:t>р</w:t>
            </w:r>
            <w:r w:rsidRPr="00091105">
              <w:t>ство-участник не усматривает необходимости в создании независимого мех</w:t>
            </w:r>
            <w:r w:rsidRPr="00091105">
              <w:t>а</w:t>
            </w:r>
            <w:r w:rsidRPr="00091105">
              <w:t>низма мониторинга психического здоровья заключенных, приговоренных к смертной казни.</w:t>
            </w:r>
          </w:p>
          <w:p w:rsidR="007F72DC" w:rsidRPr="00091105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091105">
              <w:rPr>
                <w:lang w:val="en-US"/>
              </w:rPr>
              <w:t>f</w:t>
            </w:r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Государство-участник считает нецелесообразным отменять смер</w:t>
            </w:r>
            <w:r w:rsidRPr="00091105">
              <w:t>т</w:t>
            </w:r>
            <w:r w:rsidRPr="00091105">
              <w:t>ную казнь.</w:t>
            </w:r>
          </w:p>
        </w:tc>
      </w:tr>
      <w:tr w:rsidR="007F72DC" w:rsidRPr="00A20ADC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jc w:val="both"/>
              <w:rPr>
                <w:b/>
                <w:lang w:val="en-US"/>
              </w:rPr>
            </w:pPr>
            <w:r w:rsidRPr="00091105">
              <w:rPr>
                <w:b/>
              </w:rPr>
              <w:t>Информация</w:t>
            </w:r>
            <w:r w:rsidRPr="00091105">
              <w:rPr>
                <w:b/>
                <w:lang w:val="en-US"/>
              </w:rPr>
              <w:t xml:space="preserve"> </w:t>
            </w:r>
            <w:r w:rsidRPr="00091105">
              <w:rPr>
                <w:b/>
              </w:rPr>
              <w:t>неправительственных</w:t>
            </w:r>
            <w:r w:rsidRPr="00091105">
              <w:rPr>
                <w:b/>
                <w:lang w:val="en-US"/>
              </w:rPr>
              <w:t xml:space="preserve"> </w:t>
            </w:r>
            <w:r w:rsidRPr="00091105">
              <w:rPr>
                <w:b/>
              </w:rPr>
              <w:t>организаций</w:t>
            </w:r>
          </w:p>
        </w:tc>
      </w:tr>
      <w:tr w:rsidR="007F72DC" w:rsidRPr="00F15CF5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а)</w:t>
            </w:r>
            <w:r w:rsidRPr="00091105">
              <w:rPr>
                <w:rFonts w:eastAsia="MS Mincho"/>
              </w:rPr>
              <w:tab/>
            </w:r>
            <w:r w:rsidRPr="00091105">
              <w:t>Вопреки рекомендации, в августе 2014 года были произведены две казни и одна казнь произведена в июне 2015 года.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t>с)</w:t>
            </w:r>
            <w:r w:rsidRPr="00091105">
              <w:rPr>
                <w:rFonts w:eastAsia="MS Mincho"/>
              </w:rPr>
              <w:tab/>
            </w:r>
            <w:r w:rsidRPr="00091105">
              <w:t>Правительство внесло законопроект о создании системы, пред</w:t>
            </w:r>
            <w:r w:rsidRPr="00091105">
              <w:t>у</w:t>
            </w:r>
            <w:r w:rsidRPr="00091105">
              <w:t>сматривающей обнародовани</w:t>
            </w:r>
            <w:r>
              <w:t>е</w:t>
            </w:r>
            <w:r w:rsidRPr="00091105">
              <w:t xml:space="preserve"> доказатель</w:t>
            </w:r>
            <w:proofErr w:type="gramStart"/>
            <w:r w:rsidRPr="00091105">
              <w:t>ств пр</w:t>
            </w:r>
            <w:proofErr w:type="gramEnd"/>
            <w:r w:rsidRPr="00091105">
              <w:t>едставителями государственн</w:t>
            </w:r>
            <w:r w:rsidRPr="00091105">
              <w:t>о</w:t>
            </w:r>
            <w:r w:rsidRPr="00091105">
              <w:t xml:space="preserve">го обвинения. Эта норма применяется только к делам, в связи с которыми суд проводит «досудебные разбирательства». Законопроект также предусматривает аудиозапись допросов подозреваемых, однако это положение ограничивается разбирательствами, которые производят судебные асессоры и делами, которые расследуются исключительно прокуратурой. </w:t>
            </w:r>
          </w:p>
        </w:tc>
      </w:tr>
      <w:tr w:rsidR="007F72DC" w:rsidRPr="002A56DB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rPr>
                <w:b/>
                <w:highlight w:val="yellow"/>
              </w:rPr>
            </w:pPr>
            <w:r w:rsidRPr="00091105">
              <w:rPr>
                <w:b/>
              </w:rPr>
              <w:lastRenderedPageBreak/>
              <w:t>Оценка Комитета:</w:t>
            </w:r>
          </w:p>
        </w:tc>
      </w:tr>
      <w:tr w:rsidR="007F72DC" w:rsidRPr="00E03C22" w:rsidTr="000D22DA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 xml:space="preserve">[E]: </w:t>
            </w:r>
            <w:r w:rsidRPr="00091105">
              <w:t>В связи с информацией, касающейся рекомендаций, изложенных в по</w:t>
            </w:r>
            <w:r w:rsidRPr="00091105">
              <w:t>д</w:t>
            </w:r>
            <w:r w:rsidRPr="00091105">
              <w:t xml:space="preserve">пунктах а), </w:t>
            </w:r>
            <w:r w:rsidRPr="00091105">
              <w:rPr>
                <w:lang w:val="en-US"/>
              </w:rPr>
              <w:t>b</w:t>
            </w:r>
            <w:r w:rsidRPr="00091105">
              <w:t xml:space="preserve">), </w:t>
            </w:r>
            <w:r w:rsidRPr="00091105">
              <w:rPr>
                <w:lang w:val="en-US"/>
              </w:rPr>
              <w:t>d</w:t>
            </w:r>
            <w:r w:rsidRPr="00091105">
              <w:t>) и е) пункта 13 заключительных замечаний</w:t>
            </w:r>
            <w:r>
              <w:t>,</w:t>
            </w:r>
            <w:r w:rsidRPr="00091105">
              <w:t xml:space="preserve"> Комитет приним</w:t>
            </w:r>
            <w:r w:rsidRPr="00091105">
              <w:t>а</w:t>
            </w:r>
            <w:r w:rsidRPr="00091105">
              <w:t>ет к сведению, что государство-участник повторило информацию,</w:t>
            </w:r>
            <w:r>
              <w:t xml:space="preserve"> содержащ</w:t>
            </w:r>
            <w:r>
              <w:t>у</w:t>
            </w:r>
            <w:r>
              <w:t xml:space="preserve">юся </w:t>
            </w:r>
            <w:r w:rsidRPr="00091105">
              <w:t>в его шестом периодическом докладе и в его ответах на перечень вопросов. Комитет выражает сожаление по поводу утверждения государства-участника о том, что оно не намерено выполнять рекомендации. Комитет</w:t>
            </w:r>
            <w:r w:rsidRPr="00552BCC">
              <w:t xml:space="preserve"> </w:t>
            </w:r>
            <w:r w:rsidRPr="00091105">
              <w:t>повторяет</w:t>
            </w:r>
            <w:r w:rsidRPr="00552BCC">
              <w:t xml:space="preserve"> </w:t>
            </w:r>
            <w:r w:rsidRPr="00091105">
              <w:t>свои</w:t>
            </w:r>
            <w:r w:rsidRPr="00552BCC">
              <w:t xml:space="preserve"> </w:t>
            </w:r>
            <w:r w:rsidRPr="00091105">
              <w:t>рекомендации</w:t>
            </w:r>
            <w:r w:rsidRPr="00552BCC">
              <w:t>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091105">
              <w:rPr>
                <w:b/>
              </w:rPr>
              <w:t>[В</w:t>
            </w:r>
            <w:proofErr w:type="gramStart"/>
            <w:r w:rsidRPr="00091105">
              <w:rPr>
                <w:b/>
              </w:rPr>
              <w:t>2</w:t>
            </w:r>
            <w:proofErr w:type="gramEnd"/>
            <w:r w:rsidRPr="00091105">
              <w:rPr>
                <w:b/>
              </w:rPr>
              <w:t xml:space="preserve">]: </w:t>
            </w:r>
            <w:r w:rsidRPr="00091105">
              <w:t>с)</w:t>
            </w:r>
            <w:r w:rsidRPr="00091105">
              <w:rPr>
                <w:b/>
              </w:rPr>
              <w:t xml:space="preserve"> </w:t>
            </w:r>
            <w:r w:rsidRPr="00091105">
              <w:t>Комитет выражает сожаление по поводу того, что государство-участник не приняло меры по укреплению существующих норм</w:t>
            </w:r>
            <w:r>
              <w:t xml:space="preserve"> </w:t>
            </w:r>
            <w:r w:rsidRPr="00091105">
              <w:t xml:space="preserve">раскрытия информации в целях обеспечения полного доступа защиты ко всем материалам </w:t>
            </w:r>
            <w:r>
              <w:t xml:space="preserve">стороны </w:t>
            </w:r>
            <w:r w:rsidRPr="00091105">
              <w:t>обв</w:t>
            </w:r>
            <w:r w:rsidRPr="00091105">
              <w:t>и</w:t>
            </w:r>
            <w:r w:rsidRPr="00091105">
              <w:t>нения. Он также выражает сожаление по поводу того, что не было принято мер для недопущения применения в качестве доказатель</w:t>
            </w:r>
            <w:proofErr w:type="gramStart"/>
            <w:r w:rsidRPr="00091105">
              <w:t>ств пр</w:t>
            </w:r>
            <w:proofErr w:type="gramEnd"/>
            <w:r w:rsidRPr="00091105">
              <w:t>изнаний, полученных в результате пыток или жестокого обращения. Комитет отмечает, что в насто</w:t>
            </w:r>
            <w:r w:rsidRPr="00091105">
              <w:t>я</w:t>
            </w:r>
            <w:r w:rsidRPr="00091105">
              <w:t xml:space="preserve">щее время обсуждается законопроект о реформах </w:t>
            </w:r>
            <w:r>
              <w:t xml:space="preserve">с целью </w:t>
            </w:r>
            <w:r w:rsidRPr="007A3C33">
              <w:t>введения</w:t>
            </w:r>
            <w:r w:rsidRPr="00091105">
              <w:t xml:space="preserve"> новой с</w:t>
            </w:r>
            <w:r w:rsidRPr="00091105">
              <w:t>и</w:t>
            </w:r>
            <w:r w:rsidRPr="00091105">
              <w:t xml:space="preserve">стемы «раскрытия </w:t>
            </w:r>
            <w:r>
              <w:t>перечня статей</w:t>
            </w:r>
            <w:r w:rsidRPr="00091105">
              <w:t xml:space="preserve"> и других категорий информации о доказ</w:t>
            </w:r>
            <w:r w:rsidRPr="00091105">
              <w:t>а</w:t>
            </w:r>
            <w:r w:rsidRPr="00091105">
              <w:t>тельствах, имеющихся у стороны обвинения». Комитет</w:t>
            </w:r>
            <w:r w:rsidRPr="00552BCC">
              <w:t xml:space="preserve"> </w:t>
            </w:r>
            <w:r w:rsidRPr="00091105">
              <w:t>просит</w:t>
            </w:r>
            <w:r w:rsidRPr="00552BCC">
              <w:t xml:space="preserve"> </w:t>
            </w:r>
            <w:r w:rsidRPr="00091105">
              <w:t>представить</w:t>
            </w:r>
            <w:r w:rsidRPr="00552BCC">
              <w:t xml:space="preserve"> </w:t>
            </w:r>
            <w:r w:rsidRPr="00091105">
              <w:t>и</w:t>
            </w:r>
            <w:r w:rsidRPr="00091105">
              <w:t>н</w:t>
            </w:r>
            <w:r w:rsidRPr="00091105">
              <w:t>формацию</w:t>
            </w:r>
            <w:r w:rsidRPr="00552BCC">
              <w:t xml:space="preserve"> </w:t>
            </w:r>
            <w:r w:rsidRPr="00091105">
              <w:t>относительно</w:t>
            </w:r>
            <w:r w:rsidRPr="00552BCC">
              <w:t>: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</w:pPr>
            <w:proofErr w:type="spellStart"/>
            <w:r w:rsidRPr="00091105">
              <w:rPr>
                <w:lang w:val="en-US"/>
              </w:rPr>
              <w:t>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прогресса в деле принятия упомянутого законопроекта, включая сведения об участии в обсуждениях гражданского общества;</w:t>
            </w:r>
          </w:p>
          <w:p w:rsidR="007F72DC" w:rsidRPr="00091105" w:rsidRDefault="007F72DC" w:rsidP="005F3F2F">
            <w:pPr>
              <w:spacing w:before="40" w:after="120"/>
              <w:ind w:left="567"/>
              <w:jc w:val="both"/>
            </w:pPr>
            <w:proofErr w:type="spellStart"/>
            <w:proofErr w:type="gramStart"/>
            <w:r w:rsidRPr="00091105">
              <w:t>ii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 xml:space="preserve">плановых критериев </w:t>
            </w:r>
            <w:r>
              <w:t xml:space="preserve">использования </w:t>
            </w:r>
            <w:r w:rsidRPr="00091105">
              <w:t>новой системы и перспектив ее применения ко всем делам о преступлениях, наказуемых смертной ка</w:t>
            </w:r>
            <w:r w:rsidRPr="00091105">
              <w:t>з</w:t>
            </w:r>
            <w:r w:rsidRPr="00091105">
              <w:t>нью;</w:t>
            </w:r>
            <w:proofErr w:type="gramEnd"/>
          </w:p>
          <w:p w:rsidR="007F72DC" w:rsidRPr="00091105" w:rsidRDefault="007F72DC" w:rsidP="005F3F2F">
            <w:pPr>
              <w:spacing w:before="40" w:after="120"/>
              <w:ind w:left="567"/>
              <w:jc w:val="both"/>
            </w:pPr>
            <w:proofErr w:type="spellStart"/>
            <w:proofErr w:type="gramStart"/>
            <w:r w:rsidRPr="00091105">
              <w:t>iii</w:t>
            </w:r>
            <w:proofErr w:type="spellEnd"/>
            <w:r w:rsidRPr="00091105">
              <w:t>)</w:t>
            </w:r>
            <w:r w:rsidRPr="00091105">
              <w:rPr>
                <w:rFonts w:eastAsia="MS Mincho"/>
              </w:rPr>
              <w:tab/>
            </w:r>
            <w:r w:rsidRPr="00091105">
              <w:t>включения в законопроект положения об аудиозаписи допросов п</w:t>
            </w:r>
            <w:r w:rsidRPr="00091105">
              <w:t>о</w:t>
            </w:r>
            <w:r w:rsidRPr="00091105">
              <w:t>дозреваемых и о возможностях его применения при разбирательствах по делам о преступлениях, наказуемых смертной казнью.</w:t>
            </w:r>
            <w:proofErr w:type="gramEnd"/>
          </w:p>
        </w:tc>
      </w:tr>
      <w:tr w:rsidR="007F72DC" w:rsidRPr="00F15CF5" w:rsidTr="000D22DA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>Пункт 14: Государству-участнику следует срочно принять эффективные законодательные и административные меры к тому, чтобы обеспечить: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a)</w:t>
            </w:r>
            <w:r w:rsidRPr="00091105">
              <w:rPr>
                <w:b/>
              </w:rPr>
              <w:tab/>
              <w:t>эффективное, независимое и беспристрастное расследование всех заявлений о сексуальном рабстве или иных нарушениях прав челов</w:t>
            </w:r>
            <w:r w:rsidRPr="00091105">
              <w:rPr>
                <w:b/>
              </w:rPr>
              <w:t>е</w:t>
            </w:r>
            <w:r w:rsidRPr="00091105">
              <w:rPr>
                <w:b/>
              </w:rPr>
              <w:t>ка, совершенных японскими военными властями во время войны в отн</w:t>
            </w:r>
            <w:r w:rsidRPr="00091105">
              <w:rPr>
                <w:b/>
              </w:rPr>
              <w:t>о</w:t>
            </w:r>
            <w:r>
              <w:rPr>
                <w:b/>
              </w:rPr>
              <w:t>шении «женщин для утех»</w:t>
            </w:r>
            <w:r w:rsidRPr="00091105">
              <w:rPr>
                <w:b/>
              </w:rPr>
              <w:t xml:space="preserve">, и привлечение к ответственности и наказание виновных;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b)</w:t>
            </w:r>
            <w:r w:rsidRPr="00091105">
              <w:rPr>
                <w:b/>
              </w:rPr>
              <w:tab/>
              <w:t xml:space="preserve">доступ к правосудию и полное возмещение вреда жертвам и их семьям;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c)</w:t>
            </w:r>
            <w:r w:rsidRPr="00091105">
              <w:rPr>
                <w:b/>
              </w:rPr>
              <w:tab/>
              <w:t xml:space="preserve">раскрытие всех имеющихся свидетельств;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d)</w:t>
            </w:r>
            <w:r w:rsidRPr="00091105">
              <w:rPr>
                <w:b/>
              </w:rPr>
              <w:tab/>
              <w:t>просвещение учащихся и широких слоев населения по этой проблеме, в том числе посредством ее надлежащего отражения в учебн</w:t>
            </w:r>
            <w:r w:rsidRPr="00091105">
              <w:rPr>
                <w:b/>
              </w:rPr>
              <w:t>и</w:t>
            </w:r>
            <w:r w:rsidRPr="00091105">
              <w:rPr>
                <w:b/>
              </w:rPr>
              <w:t xml:space="preserve">ках;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e)</w:t>
            </w:r>
            <w:r w:rsidRPr="00091105">
              <w:rPr>
                <w:b/>
              </w:rPr>
              <w:tab/>
              <w:t>публичное извинение и признание ответственности госуда</w:t>
            </w:r>
            <w:r w:rsidRPr="00091105">
              <w:rPr>
                <w:b/>
              </w:rPr>
              <w:t>р</w:t>
            </w:r>
            <w:r w:rsidRPr="00091105">
              <w:rPr>
                <w:b/>
              </w:rPr>
              <w:t xml:space="preserve">ства-участника; </w:t>
            </w:r>
          </w:p>
          <w:p w:rsidR="007F72DC" w:rsidRPr="00091105" w:rsidRDefault="007F72DC" w:rsidP="005F3F2F">
            <w:pPr>
              <w:spacing w:before="40" w:after="120"/>
              <w:jc w:val="both"/>
              <w:rPr>
                <w:b/>
              </w:rPr>
            </w:pPr>
            <w:r w:rsidRPr="00091105">
              <w:rPr>
                <w:b/>
              </w:rPr>
              <w:tab/>
              <w:t>f)</w:t>
            </w:r>
            <w:r w:rsidRPr="00091105">
              <w:rPr>
                <w:b/>
              </w:rPr>
              <w:tab/>
              <w:t>осуждение любых попыток опорочить репутацию жертв или отрицать этот исторический факт.</w:t>
            </w:r>
          </w:p>
        </w:tc>
      </w:tr>
      <w:tr w:rsidR="007F72DC" w:rsidRPr="00F15CF5" w:rsidTr="000D22DA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keepNext/>
              <w:spacing w:before="40" w:after="120"/>
              <w:rPr>
                <w:b/>
              </w:rPr>
            </w:pPr>
            <w:r w:rsidRPr="00091105">
              <w:rPr>
                <w:b/>
                <w:bCs/>
              </w:rPr>
              <w:lastRenderedPageBreak/>
              <w:t>Резюме ответа государства-участника:</w:t>
            </w:r>
          </w:p>
        </w:tc>
      </w:tr>
      <w:tr w:rsidR="007F72DC" w:rsidRPr="002A56DB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091105" w:rsidRDefault="007F72DC" w:rsidP="005F3F2F">
            <w:pPr>
              <w:spacing w:before="40" w:after="120"/>
              <w:jc w:val="both"/>
            </w:pPr>
            <w:r w:rsidRPr="00091105">
              <w:t>Государство-участник повторило информацию, представленную в его период</w:t>
            </w:r>
            <w:r w:rsidRPr="00091105">
              <w:t>и</w:t>
            </w:r>
            <w:r w:rsidRPr="00091105">
              <w:t>ческом докладе (</w:t>
            </w:r>
            <w:r w:rsidRPr="00091105">
              <w:rPr>
                <w:lang w:val="en-US"/>
              </w:rPr>
              <w:t>CCPR</w:t>
            </w:r>
            <w:r w:rsidRPr="00091105">
              <w:t>/</w:t>
            </w:r>
            <w:r w:rsidRPr="00091105">
              <w:rPr>
                <w:lang w:val="en-US"/>
              </w:rPr>
              <w:t>C</w:t>
            </w:r>
            <w:r w:rsidRPr="00091105">
              <w:t>/</w:t>
            </w:r>
            <w:r w:rsidRPr="00091105">
              <w:rPr>
                <w:lang w:val="en-US"/>
              </w:rPr>
              <w:t>JPN</w:t>
            </w:r>
            <w:r w:rsidRPr="00091105">
              <w:t xml:space="preserve">/6, пункты 129–130) и в его ответах на перечень вопросов (CCPR/C/JPN/Q/6/Add.1, пункты 236–240). 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rPr>
                <w:lang w:val="en-US"/>
              </w:rPr>
              <w:t>b</w:t>
            </w:r>
            <w:r w:rsidRPr="00091105">
              <w:t>)</w:t>
            </w:r>
            <w:r w:rsidRPr="00091105">
              <w:rPr>
                <w:b/>
              </w:rPr>
              <w:tab/>
            </w:r>
            <w:r w:rsidRPr="00091105">
              <w:t>Государство-участник повторило информацию относительно Аз</w:t>
            </w:r>
            <w:r w:rsidRPr="00091105">
              <w:t>и</w:t>
            </w:r>
            <w:r w:rsidRPr="00091105">
              <w:t>атского женского фонда. В Республике Корея женщины, которые получили или хотели бы получить от Фонда компенсацию, подвергаются притеснениям и л</w:t>
            </w:r>
            <w:r w:rsidRPr="00091105">
              <w:t>и</w:t>
            </w:r>
            <w:r w:rsidRPr="00091105">
              <w:t>шаются права на помощь со стороны Фонда жизненной поддержки Республики Корея.</w:t>
            </w:r>
          </w:p>
          <w:p w:rsidR="007F72DC" w:rsidRPr="00091105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091105">
              <w:rPr>
                <w:lang w:val="en-US"/>
              </w:rPr>
              <w:t>d</w:t>
            </w:r>
            <w:r w:rsidRPr="00091105">
              <w:t>)</w:t>
            </w:r>
            <w:r w:rsidRPr="00091105">
              <w:rPr>
                <w:b/>
              </w:rPr>
              <w:tab/>
            </w:r>
            <w:r w:rsidRPr="00091105">
              <w:t xml:space="preserve">В соответствии с действующими требованиями </w:t>
            </w:r>
            <w:r>
              <w:t>учащимся следует</w:t>
            </w:r>
            <w:r w:rsidRPr="00091105">
              <w:t xml:space="preserve"> разъяснять, что Вторая мировая война стала причиной огромных страданий всего человечества. Однако описание событий производится по усмотрению издателей учебников.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jc w:val="both"/>
              <w:rPr>
                <w:b/>
                <w:lang w:val="en-US"/>
              </w:rPr>
            </w:pPr>
            <w:r w:rsidRPr="00552BCC">
              <w:rPr>
                <w:b/>
              </w:rPr>
              <w:t>Информация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неправительственных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организаций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552BCC">
              <w:t xml:space="preserve">а) и </w:t>
            </w:r>
            <w:r w:rsidRPr="00552BCC">
              <w:rPr>
                <w:lang w:val="en-US"/>
              </w:rPr>
              <w:t>b</w:t>
            </w:r>
            <w:r w:rsidRPr="00552BCC">
              <w:t>)</w:t>
            </w:r>
            <w:r>
              <w:t xml:space="preserve"> </w:t>
            </w:r>
            <w:r w:rsidRPr="00552BCC">
              <w:t>Все подаваемые жертвами в японские суды иски на государство отклоняются. После принятия рекомендаций Комитета в июле 2014 года ско</w:t>
            </w:r>
            <w:r w:rsidRPr="00552BCC">
              <w:t>н</w:t>
            </w:r>
            <w:r w:rsidRPr="00552BCC">
              <w:t>чались девять жертв.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552BCC">
              <w:rPr>
                <w:lang w:val="en-US"/>
              </w:rPr>
              <w:t>d</w:t>
            </w:r>
            <w:r w:rsidRPr="00552BCC">
              <w:t>) В январе 2015 года из нескольких учебников были изъяты упоминания о «женщинах для утех»; в другом учебнике показания свидетелей были замен</w:t>
            </w:r>
            <w:r w:rsidRPr="00552BCC">
              <w:t>е</w:t>
            </w:r>
            <w:r w:rsidRPr="00552BCC">
              <w:t>ны</w:t>
            </w:r>
            <w:r>
              <w:t xml:space="preserve"> следующей фразой: «Не выявлено</w:t>
            </w:r>
            <w:r w:rsidRPr="00552BCC">
              <w:t xml:space="preserve"> информации, которая бы напрямую ук</w:t>
            </w:r>
            <w:r w:rsidRPr="00552BCC">
              <w:t>а</w:t>
            </w:r>
            <w:r w:rsidRPr="00552BCC">
              <w:t xml:space="preserve">зывала на </w:t>
            </w:r>
            <w:r>
              <w:t xml:space="preserve">проведение армией или властями Японии </w:t>
            </w:r>
            <w:r w:rsidRPr="00552BCC">
              <w:t>насильственн</w:t>
            </w:r>
            <w:r>
              <w:t>ой</w:t>
            </w:r>
            <w:r w:rsidRPr="00552BCC">
              <w:t xml:space="preserve"> депорт</w:t>
            </w:r>
            <w:r w:rsidRPr="00552BCC">
              <w:t>а</w:t>
            </w:r>
            <w:r w:rsidRPr="00552BCC">
              <w:t>ци</w:t>
            </w:r>
            <w:r>
              <w:t>и</w:t>
            </w:r>
            <w:r w:rsidRPr="00552BCC">
              <w:t>». В декабре 2014 года Министерство иностранных дел Японии просило одну из американских компаний по изданию учебников изменить описания «женщин для утех». В национальных исторических музеях отсутствуют эксп</w:t>
            </w:r>
            <w:r w:rsidRPr="00552BCC">
              <w:t>о</w:t>
            </w:r>
            <w:r w:rsidRPr="00552BCC">
              <w:t>зиции, посвященны</w:t>
            </w:r>
            <w:r>
              <w:t>е</w:t>
            </w:r>
            <w:r w:rsidRPr="00552BCC">
              <w:t xml:space="preserve"> «женщинам для утех».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552BCC">
              <w:rPr>
                <w:lang w:val="en-US"/>
              </w:rPr>
              <w:t>e</w:t>
            </w:r>
            <w:r w:rsidRPr="00552BCC">
              <w:t xml:space="preserve">) и </w:t>
            </w:r>
            <w:r w:rsidRPr="00552BCC">
              <w:rPr>
                <w:lang w:val="en-US"/>
              </w:rPr>
              <w:t>f</w:t>
            </w:r>
            <w:r w:rsidRPr="00552BCC">
              <w:t>)</w:t>
            </w:r>
            <w:r>
              <w:t xml:space="preserve"> </w:t>
            </w:r>
            <w:r w:rsidRPr="00552BCC">
              <w:t>В октябре 2014 года премьер-министр посетовал на «несправедл</w:t>
            </w:r>
            <w:r w:rsidRPr="00552BCC">
              <w:t>и</w:t>
            </w:r>
            <w:r w:rsidRPr="00552BCC">
              <w:t>вую клевету», согласно которой Япония как страна принуждала женщин к се</w:t>
            </w:r>
            <w:r w:rsidRPr="00552BCC">
              <w:t>к</w:t>
            </w:r>
            <w:r w:rsidRPr="00552BCC">
              <w:t xml:space="preserve">суальному рабству, и которая распространяется по всему миру. Утверждение, содержащее формулировку «многих женщин заставляли следовать за войсками в качестве «женщин для утех»» было удалено с веб-сайта Азиатского женского фонда. </w:t>
            </w:r>
            <w:r>
              <w:t xml:space="preserve">На </w:t>
            </w:r>
            <w:r w:rsidRPr="00552BCC">
              <w:t>переговор</w:t>
            </w:r>
            <w:r>
              <w:t>ах</w:t>
            </w:r>
            <w:r w:rsidRPr="00552BCC">
              <w:t xml:space="preserve"> в июне 2015 года</w:t>
            </w:r>
            <w:r>
              <w:t xml:space="preserve"> п</w:t>
            </w:r>
            <w:r w:rsidRPr="00552BCC">
              <w:t>равительство Японии просило прав</w:t>
            </w:r>
            <w:r w:rsidRPr="00552BCC">
              <w:t>и</w:t>
            </w:r>
            <w:r w:rsidRPr="00552BCC">
              <w:t xml:space="preserve">тельство Республики Корея не использовать выражение «сексуальные рабы» 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552BCC">
              <w:t>Широкое распространение в Интернете получили ненавистнические высказ</w:t>
            </w:r>
            <w:r w:rsidRPr="00552BCC">
              <w:t>ы</w:t>
            </w:r>
            <w:r w:rsidRPr="00552BCC">
              <w:t>вания клеветни</w:t>
            </w:r>
            <w:r>
              <w:t>ческого характера в адрес жертв</w:t>
            </w:r>
            <w:r w:rsidRPr="00552BCC">
              <w:t xml:space="preserve"> сексуального рабства, навяза</w:t>
            </w:r>
            <w:r w:rsidRPr="00552BCC">
              <w:t>н</w:t>
            </w:r>
            <w:r w:rsidRPr="00552BCC">
              <w:t>ного японской армией. Не принимается мер по борьбе с такими действиями.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rPr>
                <w:b/>
                <w:highlight w:val="yellow"/>
              </w:rPr>
            </w:pPr>
            <w:r w:rsidRPr="00552BCC">
              <w:rPr>
                <w:b/>
              </w:rPr>
              <w:t>Оценка Комитета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rPr>
                <w:b/>
              </w:rPr>
              <w:t xml:space="preserve">[B2]: </w:t>
            </w:r>
            <w:proofErr w:type="gramStart"/>
            <w:r w:rsidRPr="00552BCC">
              <w:t>Комитет принимает к сведению представленную государством-участником информацию, но просит информировать его о мерах, которые ос</w:t>
            </w:r>
            <w:r w:rsidRPr="00552BCC">
              <w:t>у</w:t>
            </w:r>
            <w:r w:rsidRPr="00552BCC">
              <w:t xml:space="preserve">ществлялись после принятия 23 июля 2014 года заключительных замечаний, в том числе о подписанном в декабре 2015 года соглашении между государством-участником и правительством Республики Кореи, в котором премьер-министр Японии предположительно принес извинения, а Япония обещала выплатить </w:t>
            </w:r>
            <w:r>
              <w:br/>
            </w:r>
            <w:r w:rsidRPr="00552BCC">
              <w:t>1 млрд. иен в порядке поддержки бывших «женщин для утех</w:t>
            </w:r>
            <w:proofErr w:type="gramEnd"/>
            <w:r w:rsidRPr="00552BCC">
              <w:t xml:space="preserve">». </w:t>
            </w:r>
            <w:proofErr w:type="gramStart"/>
            <w:r w:rsidRPr="00552BCC">
              <w:t xml:space="preserve">Комитет также просит представить сведения о принятых мерах с целью: а) </w:t>
            </w:r>
            <w:r>
              <w:t>расследования всех дел, а также</w:t>
            </w:r>
            <w:r w:rsidRPr="00552BCC">
              <w:t xml:space="preserve"> судебного преследования и наказания виновных; </w:t>
            </w:r>
            <w:r w:rsidRPr="00552BCC">
              <w:rPr>
                <w:lang w:val="en-US"/>
              </w:rPr>
              <w:t>b</w:t>
            </w:r>
            <w:r w:rsidRPr="00552BCC">
              <w:t>) выплаты по</w:t>
            </w:r>
            <w:r w:rsidRPr="00552BCC">
              <w:t>л</w:t>
            </w:r>
            <w:r w:rsidRPr="00552BCC">
              <w:lastRenderedPageBreak/>
              <w:t>ного возмещения жертвам и их семьям; с) обнародования всех имеющихся д</w:t>
            </w:r>
            <w:r w:rsidRPr="00552BCC">
              <w:t>о</w:t>
            </w:r>
            <w:r w:rsidRPr="00552BCC">
              <w:t xml:space="preserve">казательств; </w:t>
            </w:r>
            <w:r w:rsidRPr="00552BCC">
              <w:rPr>
                <w:lang w:val="en-US"/>
              </w:rPr>
              <w:t>d</w:t>
            </w:r>
            <w:r w:rsidRPr="00552BCC">
              <w:t>) осуждения попыток диффамации жертв или отрицания событий; и е) ознакомления с этими событиями учащихся посредством упоминания о них в учебниках.</w:t>
            </w:r>
            <w:proofErr w:type="gramEnd"/>
            <w:r w:rsidRPr="00552BCC">
              <w:t xml:space="preserve"> Комитет повторяет свою рекомендацию. 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  <w:rPr>
                <w:b/>
              </w:rPr>
            </w:pPr>
            <w:r w:rsidRPr="00552BCC">
              <w:rPr>
                <w:b/>
              </w:rPr>
              <w:lastRenderedPageBreak/>
              <w:t>Пункт 16: В соответствии с предыдущими заключительными замечаниями Комитета (см. CCPR/C/JPN/CO/5, пункт 24) государству-участнику насто</w:t>
            </w:r>
            <w:r w:rsidRPr="00552BCC">
              <w:rPr>
                <w:b/>
              </w:rPr>
              <w:t>я</w:t>
            </w:r>
            <w:r w:rsidRPr="00552BCC">
              <w:rPr>
                <w:b/>
              </w:rPr>
              <w:t>тельно рекомендуется изучить возможность замены нынешней программы новым планом, ориентированным на наращивание потенциала, а не на прием на работу низкооплачиваемой рабочей силы. Тем временем госуда</w:t>
            </w:r>
            <w:r w:rsidRPr="00552BCC">
              <w:rPr>
                <w:b/>
              </w:rPr>
              <w:t>р</w:t>
            </w:r>
            <w:r w:rsidRPr="00552BCC">
              <w:rPr>
                <w:b/>
              </w:rPr>
              <w:t>ству-участнику следует увеличить число инспекций, проводимых на месте, создать независимый механизм рассмотрения жалоб и проводить эффе</w:t>
            </w:r>
            <w:r w:rsidRPr="00552BCC">
              <w:rPr>
                <w:b/>
              </w:rPr>
              <w:t>к</w:t>
            </w:r>
            <w:r w:rsidRPr="00552BCC">
              <w:rPr>
                <w:b/>
              </w:rPr>
              <w:t>тивные расследования случаев эксплуатации и других нарушений трудов</w:t>
            </w:r>
            <w:r w:rsidRPr="00552BCC">
              <w:rPr>
                <w:b/>
              </w:rPr>
              <w:t>о</w:t>
            </w:r>
            <w:r w:rsidRPr="00552BCC">
              <w:rPr>
                <w:b/>
              </w:rPr>
              <w:t>го законодательства, осуществлять уголовное преследование и наказывать виновных в совершении подобных деяний.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BC21E0">
            <w:pPr>
              <w:keepNext/>
              <w:spacing w:before="40" w:after="80"/>
              <w:jc w:val="both"/>
              <w:rPr>
                <w:b/>
              </w:rPr>
            </w:pPr>
            <w:r w:rsidRPr="00552BCC">
              <w:rPr>
                <w:b/>
              </w:rPr>
              <w:t>Резюме ответа государства-участника: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t>В марте 2015 года в парламент были внесены законопроекты о пересмотре пр</w:t>
            </w:r>
            <w:r w:rsidRPr="00552BCC">
              <w:t>о</w:t>
            </w:r>
            <w:r w:rsidRPr="00552BCC">
              <w:t xml:space="preserve">граммы технических стажировок. Предлагаемые изменения предусматривают: проведение обязательного экзамена для оценки </w:t>
            </w:r>
            <w:r>
              <w:t xml:space="preserve">социальных </w:t>
            </w:r>
            <w:r w:rsidRPr="00552BCC">
              <w:t>навыков; создание органа по проведению</w:t>
            </w:r>
            <w:r>
              <w:t xml:space="preserve"> </w:t>
            </w:r>
            <w:r w:rsidRPr="00552BCC">
              <w:t xml:space="preserve">технических стажировок для </w:t>
            </w:r>
            <w:proofErr w:type="gramStart"/>
            <w:r w:rsidRPr="00552BCC">
              <w:t>контроля за</w:t>
            </w:r>
            <w:proofErr w:type="gramEnd"/>
            <w:r w:rsidRPr="00552BCC">
              <w:t xml:space="preserve"> организа</w:t>
            </w:r>
            <w:r>
              <w:t xml:space="preserve">циями </w:t>
            </w:r>
            <w:r w:rsidRPr="00552BCC">
              <w:t>и проведения инспекций на местах; образование координационного центра для рассмотрения жалоб, определения мер наказания за нарушения законодател</w:t>
            </w:r>
            <w:r w:rsidRPr="00552BCC">
              <w:t>ь</w:t>
            </w:r>
            <w:r w:rsidRPr="00552BCC">
              <w:t>ства и роспуск направляющих организаций, совершающих неправомерные де</w:t>
            </w:r>
            <w:r w:rsidRPr="00552BCC">
              <w:t>й</w:t>
            </w:r>
            <w:r w:rsidRPr="00552BCC">
              <w:t>ствия.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t>Государство-участник повторило информацию, изложенную в его периодич</w:t>
            </w:r>
            <w:r w:rsidRPr="00552BCC">
              <w:t>е</w:t>
            </w:r>
            <w:r w:rsidRPr="00552BCC">
              <w:t>ском докладе (</w:t>
            </w:r>
            <w:r w:rsidRPr="00552BCC">
              <w:rPr>
                <w:lang w:val="en-US"/>
              </w:rPr>
              <w:t>CCPR</w:t>
            </w:r>
            <w:r w:rsidRPr="00552BCC">
              <w:t>/</w:t>
            </w:r>
            <w:r w:rsidRPr="00552BCC">
              <w:rPr>
                <w:lang w:val="en-US"/>
              </w:rPr>
              <w:t>C</w:t>
            </w:r>
            <w:r w:rsidRPr="00552BCC">
              <w:t>/</w:t>
            </w:r>
            <w:r w:rsidRPr="00552BCC">
              <w:rPr>
                <w:lang w:val="en-US"/>
              </w:rPr>
              <w:t>JPN</w:t>
            </w:r>
            <w:r w:rsidRPr="00552BCC">
              <w:t>/6, пункт</w:t>
            </w:r>
            <w:r w:rsidRPr="00552BCC">
              <w:rPr>
                <w:lang w:val="en-US"/>
              </w:rPr>
              <w:t> </w:t>
            </w:r>
            <w:r w:rsidRPr="00552BCC">
              <w:t>33) о расследовании случаев предполага</w:t>
            </w:r>
            <w:r w:rsidRPr="00552BCC">
              <w:t>е</w:t>
            </w:r>
            <w:r w:rsidRPr="00552BCC">
              <w:t xml:space="preserve">мых нарушений прав человека. Министерство юстиции проводит инспекции на местах. Организациям, уличенным в неправомерном поведении, может быть </w:t>
            </w:r>
            <w:proofErr w:type="gramStart"/>
            <w:r w:rsidRPr="00552BCC">
              <w:t>запрещено</w:t>
            </w:r>
            <w:proofErr w:type="gramEnd"/>
            <w:r w:rsidRPr="00552BCC">
              <w:t xml:space="preserve"> принимать стажеров на срок до пяти лет. В 2014 году было напра</w:t>
            </w:r>
            <w:r w:rsidRPr="00552BCC">
              <w:t>в</w:t>
            </w:r>
            <w:r w:rsidRPr="00552BCC">
              <w:t xml:space="preserve">лено в общей сложности 241 уведомление о неправомерном поведении. 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BC21E0">
            <w:pPr>
              <w:keepNext/>
              <w:spacing w:before="40" w:after="80"/>
              <w:jc w:val="both"/>
              <w:rPr>
                <w:b/>
                <w:lang w:val="en-US"/>
              </w:rPr>
            </w:pPr>
            <w:r w:rsidRPr="00552BCC">
              <w:rPr>
                <w:b/>
              </w:rPr>
              <w:t>Информация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неправительственных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организаций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0D22DA">
            <w:pPr>
              <w:spacing w:before="40" w:after="120"/>
              <w:jc w:val="both"/>
            </w:pPr>
            <w:r w:rsidRPr="00552BCC">
              <w:t>Совместная группа экспертов, созданная Министерством юстиции и Министе</w:t>
            </w:r>
            <w:r w:rsidRPr="00552BCC">
              <w:t>р</w:t>
            </w:r>
            <w:r w:rsidRPr="00552BCC">
              <w:t>ством здравоохранения, труда и благосостояния для пересмотра программ те</w:t>
            </w:r>
            <w:r w:rsidRPr="00552BCC">
              <w:t>х</w:t>
            </w:r>
            <w:r w:rsidRPr="00552BCC">
              <w:t xml:space="preserve">нических стажировок в январе 2015 года опубликовала доклад. 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t>Законопроект о пересмотре программы не содержит положения о мерах наказ</w:t>
            </w:r>
            <w:r w:rsidRPr="00552BCC">
              <w:t>а</w:t>
            </w:r>
            <w:r w:rsidRPr="00552BCC">
              <w:t>ния, распространяющегося на правительства или организац</w:t>
            </w:r>
            <w:r>
              <w:t>ии направляющих стран или прямо</w:t>
            </w:r>
            <w:r w:rsidRPr="00552BCC">
              <w:t xml:space="preserve"> предусматривающего меры по улучшению положения с выпл</w:t>
            </w:r>
            <w:r w:rsidRPr="00552BCC">
              <w:t>а</w:t>
            </w:r>
            <w:r w:rsidRPr="00552BCC">
              <w:t>той заработной платы стажерам. Законопроект продлевает период стажировки с трех до пя</w:t>
            </w:r>
            <w:r>
              <w:t>ти лет и увеличивает количество</w:t>
            </w:r>
            <w:r w:rsidRPr="00552BCC">
              <w:t xml:space="preserve"> технических стажеров.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t>Не имеется данных, свидетельствующих об активных усилиях соответству</w:t>
            </w:r>
            <w:r w:rsidRPr="00552BCC">
              <w:t>ю</w:t>
            </w:r>
            <w:r w:rsidRPr="00552BCC">
              <w:t>щих органов по расширению инспекций на местах. В органах трудовой инспе</w:t>
            </w:r>
            <w:r w:rsidRPr="00552BCC">
              <w:t>к</w:t>
            </w:r>
            <w:r w:rsidRPr="00552BCC">
              <w:t>ции ощущается нехватка кадров. Число представленных дел, переданных Бюро по трудовым инспекциям в прокуратуру на основании подозрений в незаконном поведении по отн</w:t>
            </w:r>
            <w:r>
              <w:t xml:space="preserve">ошению к техническим стажерам, </w:t>
            </w:r>
            <w:r w:rsidRPr="00552BCC">
              <w:t>составляло: 30 в 2009 году, 18 в 2010 году, 23 в 2011 году, 15 в 2012</w:t>
            </w:r>
            <w:r>
              <w:t xml:space="preserve"> </w:t>
            </w:r>
            <w:r w:rsidRPr="00552BCC">
              <w:t>году и 12</w:t>
            </w:r>
            <w:r>
              <w:t xml:space="preserve"> </w:t>
            </w:r>
            <w:r w:rsidRPr="00552BCC">
              <w:t>в 2013 году.</w:t>
            </w:r>
          </w:p>
          <w:p w:rsidR="007F72DC" w:rsidRPr="00552BCC" w:rsidRDefault="007F72DC" w:rsidP="00BC21E0">
            <w:pPr>
              <w:spacing w:before="40"/>
              <w:jc w:val="both"/>
            </w:pPr>
            <w:r w:rsidRPr="00552BCC">
              <w:t>Государство-участник не создало никакого независимого механизма по ра</w:t>
            </w:r>
            <w:r w:rsidRPr="00552BCC">
              <w:t>с</w:t>
            </w:r>
            <w:r w:rsidRPr="00552BCC">
              <w:t>смотрению жалоб.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552BCC">
              <w:rPr>
                <w:b/>
              </w:rPr>
              <w:lastRenderedPageBreak/>
              <w:t>Оценка Комитета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rPr>
                <w:b/>
              </w:rPr>
              <w:t xml:space="preserve">[B2]: </w:t>
            </w:r>
            <w:r w:rsidRPr="00552BCC">
              <w:t>Комитет приветствует измен</w:t>
            </w:r>
            <w:r>
              <w:t>ения, предлагаемые во внесенных</w:t>
            </w:r>
            <w:r w:rsidRPr="00552BCC">
              <w:t xml:space="preserve"> в парл</w:t>
            </w:r>
            <w:r w:rsidRPr="00552BCC">
              <w:t>а</w:t>
            </w:r>
            <w:r w:rsidRPr="00552BCC">
              <w:t>мент законопроектах в марте 2015 года, и просит информи</w:t>
            </w:r>
            <w:r>
              <w:t>ровать</w:t>
            </w:r>
            <w:r w:rsidRPr="00552BCC">
              <w:t xml:space="preserve"> о содержании этих законопроектов, прогрессе в деле их принятия и об участии гражданского общества в их обсуждении. Комитет также просит сообщить, предусматрив</w:t>
            </w:r>
            <w:r w:rsidRPr="00552BCC">
              <w:t>а</w:t>
            </w:r>
            <w:r w:rsidRPr="00552BCC">
              <w:t>ются ли этими законопроектами уголовные санкции, а также минимальный размер заработной платы стажера, в целях предотвращения практики набора низкооплачиваемой рабочей силы.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rPr>
                <w:b/>
              </w:rPr>
              <w:t>[С</w:t>
            </w:r>
            <w:proofErr w:type="gramStart"/>
            <w:r w:rsidRPr="00552BCC">
              <w:rPr>
                <w:b/>
              </w:rPr>
              <w:t>2</w:t>
            </w:r>
            <w:proofErr w:type="gramEnd"/>
            <w:r w:rsidRPr="00552BCC">
              <w:rPr>
                <w:b/>
              </w:rPr>
              <w:t>]:</w:t>
            </w:r>
            <w:r w:rsidRPr="00552BCC">
              <w:t xml:space="preserve"> Комитет признает усилия Бюро трудовой инспекции, Иммиграционного бюро и Министерства юстиции по проведению инспекций на местах. Комитет просит информировать его о принятых мерах по увеличению числа инспекций на местах после принятия Комитетом его заключительных замечаний по ш</w:t>
            </w:r>
            <w:r w:rsidRPr="00552BCC">
              <w:t>е</w:t>
            </w:r>
            <w:r w:rsidRPr="00552BCC">
              <w:t>стому периодическому докладу. Комитет также нуждается в информации о к</w:t>
            </w:r>
            <w:r w:rsidRPr="00552BCC">
              <w:t>о</w:t>
            </w:r>
            <w:r w:rsidRPr="00552BCC">
              <w:t>личестве инспекций, проведенных за последние три года, и об их результатах.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rPr>
                <w:b/>
              </w:rPr>
              <w:t xml:space="preserve">[C2]: </w:t>
            </w:r>
            <w:r w:rsidRPr="00552BCC">
              <w:t>Комитет повторяет свою рекомендацию о создании независимого мех</w:t>
            </w:r>
            <w:r w:rsidRPr="00552BCC">
              <w:t>а</w:t>
            </w:r>
            <w:r w:rsidRPr="00552BCC">
              <w:t xml:space="preserve">низма по рассмотрению жалоб. 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  <w:rPr>
                <w:b/>
                <w:bCs/>
              </w:rPr>
            </w:pPr>
            <w:r w:rsidRPr="00552BCC">
              <w:rPr>
                <w:b/>
                <w:bCs/>
              </w:rPr>
              <w:t>Пункт 18:</w:t>
            </w:r>
            <w:r w:rsidRPr="00552BCC">
              <w:t xml:space="preserve"> </w:t>
            </w:r>
            <w:r w:rsidRPr="00552BCC">
              <w:rPr>
                <w:b/>
                <w:bCs/>
              </w:rPr>
              <w:t>Государству-участнику надлежит принять все меры к тому, чт</w:t>
            </w:r>
            <w:r w:rsidRPr="00552BCC">
              <w:rPr>
                <w:b/>
                <w:bCs/>
              </w:rPr>
              <w:t>о</w:t>
            </w:r>
            <w:r w:rsidRPr="00552BCC">
              <w:rPr>
                <w:b/>
                <w:bCs/>
              </w:rPr>
              <w:t>бы упразднить альтернативную систему содержания под стражей либо обеспечить ее полное соответствие всем положениям о гарантиях, пред</w:t>
            </w:r>
            <w:r w:rsidRPr="00552BCC">
              <w:rPr>
                <w:b/>
                <w:bCs/>
              </w:rPr>
              <w:t>у</w:t>
            </w:r>
            <w:r w:rsidRPr="00552BCC">
              <w:rPr>
                <w:b/>
                <w:bCs/>
              </w:rPr>
              <w:t>смотренных в статьях 9 и 14 Пакта, обеспечив, в частности:</w:t>
            </w:r>
          </w:p>
          <w:p w:rsidR="007F72DC" w:rsidRPr="00552BCC" w:rsidRDefault="007F72DC" w:rsidP="005F3F2F">
            <w:pPr>
              <w:spacing w:before="40" w:after="120"/>
              <w:jc w:val="both"/>
              <w:rPr>
                <w:b/>
                <w:bCs/>
              </w:rPr>
            </w:pPr>
            <w:r w:rsidRPr="00552BCC">
              <w:rPr>
                <w:b/>
                <w:bCs/>
              </w:rPr>
              <w:tab/>
              <w:t>a)</w:t>
            </w:r>
            <w:r w:rsidRPr="00552BCC">
              <w:rPr>
                <w:b/>
                <w:bCs/>
              </w:rPr>
              <w:tab/>
              <w:t>чтобы на стадии содержания под стражей до предъявления о</w:t>
            </w:r>
            <w:r w:rsidRPr="00552BCC">
              <w:rPr>
                <w:b/>
                <w:bCs/>
              </w:rPr>
              <w:t>б</w:t>
            </w:r>
            <w:r w:rsidRPr="00552BCC">
              <w:rPr>
                <w:b/>
                <w:bCs/>
              </w:rPr>
              <w:t>винения должным образом рассматривались меры, альтернативные с</w:t>
            </w:r>
            <w:r w:rsidRPr="00552BCC">
              <w:rPr>
                <w:b/>
                <w:bCs/>
              </w:rPr>
              <w:t>о</w:t>
            </w:r>
            <w:r w:rsidRPr="00552BCC">
              <w:rPr>
                <w:b/>
                <w:bCs/>
              </w:rPr>
              <w:t>держанию под стражей, такие как освобождение под залог;</w:t>
            </w:r>
          </w:p>
          <w:p w:rsidR="007F72DC" w:rsidRPr="00552BCC" w:rsidRDefault="007F72DC" w:rsidP="005F3F2F">
            <w:pPr>
              <w:spacing w:before="40" w:after="120"/>
              <w:jc w:val="both"/>
              <w:rPr>
                <w:b/>
                <w:bCs/>
              </w:rPr>
            </w:pPr>
            <w:r w:rsidRPr="00552BCC">
              <w:rPr>
                <w:b/>
                <w:bCs/>
              </w:rPr>
              <w:tab/>
              <w:t>b)</w:t>
            </w:r>
            <w:r w:rsidRPr="00552BCC">
              <w:rPr>
                <w:b/>
                <w:bCs/>
              </w:rPr>
              <w:tab/>
              <w:t xml:space="preserve">чтобы всем подозреваемым было гарантировано право </w:t>
            </w:r>
            <w:proofErr w:type="spellStart"/>
            <w:r w:rsidRPr="00552BCC">
              <w:rPr>
                <w:b/>
                <w:bCs/>
              </w:rPr>
              <w:t>пол</w:t>
            </w:r>
            <w:r w:rsidRPr="00552BCC">
              <w:rPr>
                <w:b/>
                <w:bCs/>
              </w:rPr>
              <w:t>ь</w:t>
            </w:r>
            <w:r w:rsidRPr="00552BCC">
              <w:rPr>
                <w:b/>
                <w:bCs/>
              </w:rPr>
              <w:t>зваться</w:t>
            </w:r>
            <w:proofErr w:type="spellEnd"/>
            <w:r w:rsidRPr="00552BCC">
              <w:rPr>
                <w:b/>
                <w:bCs/>
              </w:rPr>
              <w:t xml:space="preserve"> услугами адвоката с момента задержания и чтобы допросы под</w:t>
            </w:r>
            <w:r w:rsidRPr="00552BCC">
              <w:rPr>
                <w:b/>
                <w:bCs/>
              </w:rPr>
              <w:t>о</w:t>
            </w:r>
            <w:r w:rsidRPr="00552BCC">
              <w:rPr>
                <w:b/>
                <w:bCs/>
              </w:rPr>
              <w:t>зреваемого проводились в присутствии его адвоката;</w:t>
            </w:r>
          </w:p>
          <w:p w:rsidR="007F72DC" w:rsidRPr="00552BCC" w:rsidRDefault="007F72DC" w:rsidP="005F3F2F">
            <w:pPr>
              <w:spacing w:before="240" w:after="120"/>
              <w:jc w:val="both"/>
              <w:rPr>
                <w:b/>
                <w:bCs/>
              </w:rPr>
            </w:pPr>
            <w:r w:rsidRPr="00552BCC">
              <w:rPr>
                <w:b/>
                <w:bCs/>
              </w:rPr>
              <w:tab/>
              <w:t>c)</w:t>
            </w:r>
            <w:r w:rsidRPr="00552BCC">
              <w:rPr>
                <w:b/>
                <w:bCs/>
              </w:rPr>
              <w:tab/>
              <w:t xml:space="preserve">принятие законодательных мер, устанавливающих строгие ограничения, касающиеся продолжительности и методов допроса, который должен полностью подлежать видеозаписи; </w:t>
            </w:r>
          </w:p>
          <w:p w:rsidR="007F72DC" w:rsidRPr="00552BCC" w:rsidRDefault="007F72DC" w:rsidP="005F3F2F">
            <w:pPr>
              <w:spacing w:before="40" w:after="120"/>
              <w:jc w:val="both"/>
              <w:rPr>
                <w:b/>
                <w:bCs/>
              </w:rPr>
            </w:pPr>
            <w:r w:rsidRPr="00552BCC">
              <w:rPr>
                <w:b/>
                <w:bCs/>
              </w:rPr>
              <w:tab/>
              <w:t>d)</w:t>
            </w:r>
            <w:r w:rsidRPr="00552BCC">
              <w:rPr>
                <w:b/>
                <w:bCs/>
              </w:rPr>
              <w:tab/>
              <w:t>наличие механизма рассмотрения жалоб, не зависящего от к</w:t>
            </w:r>
            <w:r w:rsidRPr="00552BCC">
              <w:rPr>
                <w:b/>
                <w:bCs/>
              </w:rPr>
              <w:t>о</w:t>
            </w:r>
            <w:r w:rsidRPr="00552BCC">
              <w:rPr>
                <w:b/>
                <w:bCs/>
              </w:rPr>
              <w:t>миссий по делам обще</w:t>
            </w:r>
            <w:r>
              <w:rPr>
                <w:b/>
                <w:bCs/>
              </w:rPr>
              <w:t>ственной безопасности префектур</w:t>
            </w:r>
            <w:r w:rsidRPr="00552BCC">
              <w:rPr>
                <w:b/>
                <w:bCs/>
              </w:rPr>
              <w:t xml:space="preserve"> и уполномоченн</w:t>
            </w:r>
            <w:r w:rsidRPr="00552BCC">
              <w:rPr>
                <w:b/>
                <w:bCs/>
              </w:rPr>
              <w:t>о</w:t>
            </w:r>
            <w:r w:rsidRPr="00552BCC">
              <w:rPr>
                <w:b/>
                <w:bCs/>
              </w:rPr>
              <w:t>го быстро, беспристрастно и эффективно проводить расследования заявл</w:t>
            </w:r>
            <w:r w:rsidRPr="00552BCC">
              <w:rPr>
                <w:b/>
                <w:bCs/>
              </w:rPr>
              <w:t>е</w:t>
            </w:r>
            <w:r w:rsidRPr="00552BCC">
              <w:rPr>
                <w:b/>
                <w:bCs/>
              </w:rPr>
              <w:t>ний о применении пыток и жестоком обращении во время допросов.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552BCC">
              <w:rPr>
                <w:b/>
              </w:rPr>
              <w:t>Резюме государства-участника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t>Отмена альтернативной системы содержания под стражей нецелесообразна, поскольку имеются и другие альтернати</w:t>
            </w:r>
            <w:r>
              <w:t>вные</w:t>
            </w:r>
            <w:r w:rsidRPr="00552BCC">
              <w:t xml:space="preserve"> структуры помимо исправител</w:t>
            </w:r>
            <w:r w:rsidRPr="00552BCC">
              <w:t>ь</w:t>
            </w:r>
            <w:r w:rsidRPr="00552BCC">
              <w:t>ных учреждений.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552BCC">
              <w:t>а)</w:t>
            </w:r>
            <w:r>
              <w:rPr>
                <w:b/>
                <w:bCs/>
              </w:rPr>
              <w:t xml:space="preserve"> </w:t>
            </w:r>
            <w:r w:rsidRPr="00B91079">
              <w:rPr>
                <w:b/>
                <w:bCs/>
              </w:rPr>
              <w:tab/>
            </w:r>
            <w:r w:rsidRPr="00552BCC">
              <w:t>Уголовные расследования проводятся без производства ареста, и подозреваемых берут под стражу только при наличии разумных оснований п</w:t>
            </w:r>
            <w:r w:rsidRPr="00552BCC">
              <w:t>о</w:t>
            </w:r>
            <w:r w:rsidRPr="00552BCC">
              <w:t>лагать, что они могут скрыть или уничтожить доказательства либо скрыться от правосудия. П</w:t>
            </w:r>
            <w:r>
              <w:t xml:space="preserve">ериод </w:t>
            </w:r>
            <w:r w:rsidRPr="00552BCC">
              <w:t>содержания под стражей огранич</w:t>
            </w:r>
            <w:r>
              <w:t>ен</w:t>
            </w:r>
            <w:r w:rsidRPr="00552BCC">
              <w:t xml:space="preserve"> жесткими сроками</w:t>
            </w:r>
            <w:r>
              <w:t>.</w:t>
            </w:r>
            <w:r w:rsidRPr="00552BCC">
              <w:t xml:space="preserve"> Министерство юстиции приняло решение не применять систему освобождения под залог до вынесения обвинительного заключения.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7F72DC">
              <w:lastRenderedPageBreak/>
              <w:tab/>
            </w:r>
            <w:r w:rsidRPr="00552BCC">
              <w:rPr>
                <w:lang w:val="en-US"/>
              </w:rPr>
              <w:t>b</w:t>
            </w:r>
            <w:r w:rsidRPr="00552BCC">
              <w:t>)</w:t>
            </w:r>
            <w:r>
              <w:rPr>
                <w:b/>
                <w:bCs/>
              </w:rPr>
              <w:t xml:space="preserve"> </w:t>
            </w:r>
            <w:r w:rsidRPr="00B91079">
              <w:rPr>
                <w:b/>
                <w:bCs/>
              </w:rPr>
              <w:tab/>
            </w:r>
            <w:r w:rsidRPr="00552BCC">
              <w:t xml:space="preserve">Государство-участник повторило информацию, изложенную в его периодическом докладе (CCPR/C/JPN/CO/6, пункты 137–142). </w:t>
            </w:r>
            <w:proofErr w:type="gramStart"/>
            <w:r w:rsidRPr="00552BCC">
              <w:t>В 2015 году был внесен законопроект, обеспечивающий ознакомление подозреваемых с проц</w:t>
            </w:r>
            <w:r w:rsidRPr="00552BCC">
              <w:t>е</w:t>
            </w:r>
            <w:r w:rsidRPr="00552BCC">
              <w:t>дурой назначения адвоката и предоставление государственного адвоката всем содержащимся под стражей подозреваемым.</w:t>
            </w:r>
            <w:proofErr w:type="gramEnd"/>
            <w:r w:rsidRPr="00552BCC">
              <w:t xml:space="preserve"> Законодательный совет Министе</w:t>
            </w:r>
            <w:r w:rsidRPr="00552BCC">
              <w:t>р</w:t>
            </w:r>
            <w:r w:rsidRPr="00552BCC">
              <w:t>ства юстиции выразил обеспокоенность по поводу того, что присутствие адв</w:t>
            </w:r>
            <w:r w:rsidRPr="00552BCC">
              <w:t>о</w:t>
            </w:r>
            <w:r w:rsidRPr="00552BCC">
              <w:t xml:space="preserve">ката </w:t>
            </w:r>
            <w:r>
              <w:t xml:space="preserve">на </w:t>
            </w:r>
            <w:r w:rsidRPr="00552BCC">
              <w:t xml:space="preserve"> допрос</w:t>
            </w:r>
            <w:r>
              <w:t>ах</w:t>
            </w:r>
            <w:r w:rsidRPr="00552BCC">
              <w:t xml:space="preserve"> может затруднить их проведение, и рекомендовал не прим</w:t>
            </w:r>
            <w:r w:rsidRPr="00552BCC">
              <w:t>е</w:t>
            </w:r>
            <w:r w:rsidRPr="00552BCC">
              <w:t>нять такую практику.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552BCC">
              <w:t>с)</w:t>
            </w:r>
            <w:r>
              <w:rPr>
                <w:b/>
                <w:bCs/>
              </w:rPr>
              <w:t xml:space="preserve"> </w:t>
            </w:r>
            <w:r w:rsidRPr="00EC2E67">
              <w:rPr>
                <w:b/>
                <w:bCs/>
              </w:rPr>
              <w:tab/>
            </w:r>
            <w:r w:rsidRPr="00552BCC">
              <w:t>Количество записанных на видеокамеру допросов в период с апр</w:t>
            </w:r>
            <w:r w:rsidRPr="00552BCC">
              <w:t>е</w:t>
            </w:r>
            <w:r w:rsidRPr="00552BCC">
              <w:t>ля 2014 года по март 2015 года, составило 3</w:t>
            </w:r>
            <w:r w:rsidRPr="00552BCC">
              <w:rPr>
                <w:lang w:val="en-US"/>
              </w:rPr>
              <w:t> </w:t>
            </w:r>
            <w:r w:rsidRPr="00552BCC">
              <w:t>800 (99%)</w:t>
            </w:r>
            <w:r>
              <w:t xml:space="preserve"> </w:t>
            </w:r>
            <w:r w:rsidRPr="00552BCC">
              <w:t>по делам, которые ра</w:t>
            </w:r>
            <w:r w:rsidRPr="00552BCC">
              <w:t>с</w:t>
            </w:r>
            <w:r w:rsidRPr="00552BCC">
              <w:t xml:space="preserve">сматривались судебными асессорами; 925 (99,2%) по делам с участием лиц, которые испытывали трудности в общении из-за умственной отсталости; </w:t>
            </w:r>
            <w:r>
              <w:br/>
            </w:r>
            <w:r w:rsidRPr="00552BCC">
              <w:t xml:space="preserve">2 959 (99,3%) по делам с участием </w:t>
            </w:r>
            <w:proofErr w:type="gramStart"/>
            <w:r w:rsidRPr="00552BCC">
              <w:t>подозреваемых</w:t>
            </w:r>
            <w:proofErr w:type="gramEnd"/>
            <w:r w:rsidRPr="00552BCC">
              <w:t>, страдающих психическими заболеваниями и т.д.; и 53 (100%) по делам, следствие по которым было во</w:t>
            </w:r>
            <w:r w:rsidRPr="00552BCC">
              <w:t>з</w:t>
            </w:r>
            <w:r w:rsidRPr="00552BCC">
              <w:t>буждено прокурор</w:t>
            </w:r>
            <w:r>
              <w:t>ами</w:t>
            </w:r>
            <w:r w:rsidRPr="00552BCC">
              <w:t>. В 2014 году была начата реализация пилотной програ</w:t>
            </w:r>
            <w:r w:rsidRPr="00552BCC">
              <w:t>м</w:t>
            </w:r>
            <w:r w:rsidRPr="00552BCC">
              <w:t>мы видеозаписи допросов в рамках дел, предполагающих возможность осужд</w:t>
            </w:r>
            <w:r w:rsidRPr="00552BCC">
              <w:t>е</w:t>
            </w:r>
            <w:r w:rsidRPr="00552BCC">
              <w:t>ния подозреваемого. В 2015 году в парламент был внесен законопроект о в</w:t>
            </w:r>
            <w:r w:rsidRPr="00552BCC">
              <w:t>и</w:t>
            </w:r>
            <w:r w:rsidRPr="00552BCC">
              <w:t>деозаписи всех допросов.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552BCC">
              <w:rPr>
                <w:lang w:val="en-US"/>
              </w:rPr>
              <w:t>d</w:t>
            </w:r>
            <w:r w:rsidRPr="00552BCC">
              <w:t>)</w:t>
            </w:r>
            <w:r>
              <w:rPr>
                <w:b/>
                <w:bCs/>
              </w:rPr>
              <w:t xml:space="preserve"> </w:t>
            </w:r>
            <w:r w:rsidRPr="00EC2E67">
              <w:rPr>
                <w:b/>
                <w:bCs/>
              </w:rPr>
              <w:tab/>
            </w:r>
            <w:r w:rsidRPr="00552BCC">
              <w:t>Государство-участник повторило информацию, представленную в его ответах на перечень вопросов (CCPR/C/JPN/Q/6/Add.1, пункты 182–183).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552BCC" w:rsidRDefault="007F72DC" w:rsidP="00BC21E0">
            <w:pPr>
              <w:keepNext/>
              <w:spacing w:before="40" w:after="80"/>
              <w:jc w:val="both"/>
              <w:rPr>
                <w:b/>
                <w:lang w:val="en-US"/>
              </w:rPr>
            </w:pPr>
            <w:r w:rsidRPr="00552BCC">
              <w:rPr>
                <w:b/>
              </w:rPr>
              <w:lastRenderedPageBreak/>
              <w:t>Информация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неправительственных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организаций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7F72DC">
              <w:tab/>
            </w:r>
            <w:r w:rsidRPr="00552BCC">
              <w:rPr>
                <w:lang w:val="en-US"/>
              </w:rPr>
              <w:t>b</w:t>
            </w:r>
            <w:r w:rsidRPr="00552BCC">
              <w:t xml:space="preserve">) </w:t>
            </w:r>
            <w:r w:rsidRPr="00EC2E67">
              <w:tab/>
            </w:r>
            <w:r w:rsidRPr="00552BCC">
              <w:t>Просьбы адвокатов о предоставлении им возможностей для оказ</w:t>
            </w:r>
            <w:r w:rsidRPr="00552BCC">
              <w:t>а</w:t>
            </w:r>
            <w:r w:rsidRPr="00552BCC">
              <w:t>ния помощи подозреваемому во время допросов в полиции часто отклоняются как «юридически необоснованные».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802FEF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>
              <w:t xml:space="preserve">с) </w:t>
            </w:r>
            <w:r w:rsidRPr="00EC2E67">
              <w:tab/>
            </w:r>
            <w:r>
              <w:t>В</w:t>
            </w:r>
            <w:r w:rsidRPr="00552BCC">
              <w:t>ведение строгих временных ограничений в отношении допросов не будет способствовать улучшению положения. Видеозапись</w:t>
            </w:r>
            <w:r w:rsidRPr="00802FEF">
              <w:t xml:space="preserve"> </w:t>
            </w:r>
            <w:r w:rsidRPr="00552BCC">
              <w:t>допросов</w:t>
            </w:r>
            <w:r w:rsidRPr="00802FEF">
              <w:t xml:space="preserve"> </w:t>
            </w:r>
            <w:r w:rsidRPr="00552BCC">
              <w:t>ос</w:t>
            </w:r>
            <w:r w:rsidRPr="00552BCC">
              <w:t>у</w:t>
            </w:r>
            <w:r w:rsidRPr="00552BCC">
              <w:t>ществляется</w:t>
            </w:r>
            <w:r w:rsidRPr="00802FEF">
              <w:t xml:space="preserve"> </w:t>
            </w:r>
            <w:r w:rsidRPr="00552BCC">
              <w:t>в</w:t>
            </w:r>
            <w:r w:rsidRPr="00802FEF">
              <w:t xml:space="preserve"> </w:t>
            </w:r>
            <w:r w:rsidRPr="00552BCC">
              <w:t>меньшинстве</w:t>
            </w:r>
            <w:r w:rsidRPr="00802FEF">
              <w:t xml:space="preserve"> </w:t>
            </w:r>
            <w:r w:rsidRPr="00552BCC">
              <w:t>случаев</w:t>
            </w:r>
            <w:r w:rsidRPr="00802FEF">
              <w:t>.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552BCC">
              <w:rPr>
                <w:lang w:val="en-US"/>
              </w:rPr>
              <w:t>d</w:t>
            </w:r>
            <w:r w:rsidRPr="00552BCC">
              <w:t xml:space="preserve">) </w:t>
            </w:r>
            <w:r w:rsidRPr="00EC2E67">
              <w:tab/>
            </w:r>
            <w:r w:rsidRPr="00552BCC">
              <w:t>Сотрудники правоохранительных органов по-прежнему применяют</w:t>
            </w:r>
            <w:r>
              <w:t xml:space="preserve"> </w:t>
            </w:r>
            <w:r w:rsidRPr="00552BCC">
              <w:t>силу для принуждения подозреваемых к даче признательных показаний.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BC21E0">
            <w:pPr>
              <w:keepNext/>
              <w:spacing w:before="40" w:after="80"/>
              <w:jc w:val="both"/>
              <w:rPr>
                <w:b/>
              </w:rPr>
            </w:pPr>
            <w:r w:rsidRPr="00552BCC">
              <w:rPr>
                <w:b/>
              </w:rPr>
              <w:t>Оценка Комитета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  <w:rPr>
                <w:b/>
                <w:bCs/>
              </w:rPr>
            </w:pPr>
            <w:r w:rsidRPr="00552BCC">
              <w:rPr>
                <w:b/>
                <w:bCs/>
              </w:rPr>
              <w:t>[C2]: </w:t>
            </w:r>
            <w:r w:rsidRPr="00552BCC">
              <w:t>a) Комитет выражает сожаление по поводу того, что не принято мер для обеспечения надлежащего рассмотрения возможности применения альтерн</w:t>
            </w:r>
            <w:r w:rsidRPr="00552BCC">
              <w:t>а</w:t>
            </w:r>
            <w:r w:rsidRPr="00552BCC">
              <w:t>тивных по отношению к содержанию под стражей мер, в частности освобожд</w:t>
            </w:r>
            <w:r w:rsidRPr="00552BCC">
              <w:t>е</w:t>
            </w:r>
            <w:r w:rsidRPr="00552BCC">
              <w:t>ния под залог, на стадии разбирательства до вынесения обвинительного закл</w:t>
            </w:r>
            <w:r w:rsidRPr="00552BCC">
              <w:t>ю</w:t>
            </w:r>
            <w:r w:rsidRPr="00552BCC">
              <w:t>чения. Комитет повторяет свою рекомендацию.</w:t>
            </w:r>
          </w:p>
          <w:p w:rsidR="007F72DC" w:rsidRPr="00552BCC" w:rsidRDefault="007F72DC" w:rsidP="00BC21E0">
            <w:pPr>
              <w:spacing w:before="40"/>
              <w:jc w:val="both"/>
            </w:pPr>
            <w:r w:rsidRPr="00552BCC">
              <w:rPr>
                <w:b/>
                <w:bCs/>
              </w:rPr>
              <w:t>[В</w:t>
            </w:r>
            <w:proofErr w:type="gramStart"/>
            <w:r w:rsidRPr="00552BCC">
              <w:rPr>
                <w:b/>
                <w:bCs/>
              </w:rPr>
              <w:t>2</w:t>
            </w:r>
            <w:proofErr w:type="gramEnd"/>
            <w:r w:rsidRPr="00552BCC">
              <w:rPr>
                <w:b/>
                <w:bCs/>
              </w:rPr>
              <w:t>]: </w:t>
            </w:r>
            <w:r w:rsidRPr="00552BCC">
              <w:rPr>
                <w:lang w:val="en-US"/>
              </w:rPr>
              <w:t>b</w:t>
            </w:r>
            <w:r w:rsidRPr="00552BCC">
              <w:t>) Комитет принимает к сведению внесение в марте 2015 года в законод</w:t>
            </w:r>
            <w:r w:rsidRPr="00552BCC">
              <w:t>а</w:t>
            </w:r>
            <w:r w:rsidRPr="00552BCC">
              <w:t>тельное собрание законопроекта, предусматривающего информирование под</w:t>
            </w:r>
            <w:r w:rsidRPr="00552BCC">
              <w:t>о</w:t>
            </w:r>
            <w:r w:rsidRPr="00552BCC">
              <w:t>зреваемых о процедуре назначения адвоката и предоставление всем содерж</w:t>
            </w:r>
            <w:r w:rsidRPr="00552BCC">
              <w:t>а</w:t>
            </w:r>
            <w:r w:rsidRPr="00552BCC">
              <w:t>щимся под стражей подозреваемым назначенного государством адвоката. Тр</w:t>
            </w:r>
            <w:r w:rsidRPr="00552BCC">
              <w:t>е</w:t>
            </w:r>
            <w:r w:rsidRPr="00552BCC">
              <w:t>буется дополнительная информация о достигнутом прогрессе в деле принятия этого законопроекта, в том числе о том, соответствует ли в полной мере этот законопроект рекомендациям Комитета об обеспечении во всех случаях права на помощь адвоката с момента задержания. Комитет просит государство-участник пересмотреть свою позицию в отношении адвокатов с целью обесп</w:t>
            </w:r>
            <w:r w:rsidRPr="00552BCC">
              <w:t>е</w:t>
            </w:r>
            <w:r w:rsidRPr="00552BCC">
              <w:t>чения присутствия адвоката во время всех допросов. Комитет просит сообщить сведения об участии гражданского общества в обсуждении законопроекта.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rPr>
                <w:b/>
                <w:bCs/>
              </w:rPr>
              <w:lastRenderedPageBreak/>
              <w:t>[В</w:t>
            </w:r>
            <w:proofErr w:type="gramStart"/>
            <w:r w:rsidRPr="00552BCC">
              <w:rPr>
                <w:b/>
                <w:bCs/>
              </w:rPr>
              <w:t>2</w:t>
            </w:r>
            <w:proofErr w:type="gramEnd"/>
            <w:r w:rsidRPr="00552BCC">
              <w:rPr>
                <w:b/>
                <w:bCs/>
              </w:rPr>
              <w:t>]: </w:t>
            </w:r>
            <w:r w:rsidRPr="00552BCC">
              <w:t>с) Комитет отмечает, что по-видимому не принято мер для установления жестких ограничений в отношении продолжительности и методов допросов. Комитет принимает к сведению представленную ему информацию о законопр</w:t>
            </w:r>
            <w:r w:rsidRPr="00552BCC">
              <w:t>о</w:t>
            </w:r>
            <w:r w:rsidRPr="00552BCC">
              <w:t>екте, требующем осуществлять видеозапись допросов. Он просит информир</w:t>
            </w:r>
            <w:r w:rsidRPr="00552BCC">
              <w:t>о</w:t>
            </w:r>
            <w:r w:rsidRPr="00552BCC">
              <w:t>вать о ходе рассмотрения этого законопроекта, об участии гражданского общ</w:t>
            </w:r>
            <w:r w:rsidRPr="00552BCC">
              <w:t>е</w:t>
            </w:r>
            <w:r w:rsidRPr="00552BCC">
              <w:t>ства в его обсуждениях и о предусмотренных в законопроекте условиях ос</w:t>
            </w:r>
            <w:r w:rsidRPr="00552BCC">
              <w:t>у</w:t>
            </w:r>
            <w:r w:rsidRPr="00552BCC">
              <w:t>ществления видеозаписи. Он хотел бы получить сведения о том, будет ли да</w:t>
            </w:r>
            <w:r w:rsidRPr="00552BCC">
              <w:t>н</w:t>
            </w:r>
            <w:r w:rsidRPr="00552BCC">
              <w:t>ный законопроект применяться по отношению ко всем допросам.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rPr>
                <w:b/>
                <w:bCs/>
              </w:rPr>
              <w:t>[C2]: </w:t>
            </w:r>
            <w:r w:rsidRPr="00552BCC">
              <w:rPr>
                <w:lang w:val="en-US"/>
              </w:rPr>
              <w:t>d</w:t>
            </w:r>
            <w:r w:rsidRPr="00552BCC">
              <w:t>) Комитет повторяет свою рекомендацию о создании государством-участником независимого механизма по рассмотрению жалоб.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552BCC">
              <w:rPr>
                <w:b/>
                <w:bCs/>
              </w:rPr>
              <w:lastRenderedPageBreak/>
              <w:t xml:space="preserve">Рекомендуемая мера: </w:t>
            </w:r>
            <w:r w:rsidRPr="00552BCC">
              <w:rPr>
                <w:bCs/>
              </w:rPr>
              <w:t>следует направить письмо с изложением аналитической оценки Комитета.</w:t>
            </w:r>
          </w:p>
        </w:tc>
      </w:tr>
      <w:tr w:rsidR="007F72DC" w:rsidRPr="00552BCC" w:rsidTr="0013341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F72DC" w:rsidRPr="00552BCC" w:rsidRDefault="007F72DC" w:rsidP="00BC21E0">
            <w:pPr>
              <w:spacing w:before="40"/>
            </w:pPr>
            <w:r w:rsidRPr="00552BCC">
              <w:rPr>
                <w:b/>
              </w:rPr>
              <w:t xml:space="preserve">Следующий периодический доклад: </w:t>
            </w:r>
            <w:r w:rsidRPr="00552BCC">
              <w:t>31 июля 2018 года.</w:t>
            </w:r>
          </w:p>
        </w:tc>
      </w:tr>
    </w:tbl>
    <w:p w:rsidR="007F72DC" w:rsidRPr="002E196A" w:rsidRDefault="007F72DC" w:rsidP="009A5EF0">
      <w:pPr>
        <w:pStyle w:val="SingleTxtGR"/>
      </w:pP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35"/>
        <w:gridCol w:w="4536"/>
      </w:tblGrid>
      <w:tr w:rsidR="007F72DC" w:rsidRPr="00552BCC" w:rsidTr="005F3F2F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552BCC" w:rsidRDefault="007F72DC" w:rsidP="005F3F2F">
            <w:pPr>
              <w:spacing w:before="40" w:after="120"/>
              <w:rPr>
                <w:bCs/>
                <w:i/>
              </w:rPr>
            </w:pPr>
            <w:r w:rsidRPr="00552BCC">
              <w:rPr>
                <w:bCs/>
                <w:i/>
              </w:rPr>
              <w:t>Ирландия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F72DC" w:rsidRPr="00552BCC" w:rsidRDefault="007F72DC" w:rsidP="005F3F2F">
            <w:pPr>
              <w:spacing w:before="40" w:after="120"/>
              <w:rPr>
                <w:i/>
              </w:rPr>
            </w:pPr>
          </w:p>
        </w:tc>
      </w:tr>
      <w:tr w:rsidR="007F72DC" w:rsidRPr="00552BCC" w:rsidTr="005F3F2F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rPr>
                <w:b/>
              </w:rPr>
            </w:pPr>
          </w:p>
        </w:tc>
        <w:tc>
          <w:tcPr>
            <w:tcW w:w="4536" w:type="dxa"/>
            <w:tcBorders>
              <w:top w:val="single" w:sz="12" w:space="0" w:color="auto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</w:pPr>
          </w:p>
        </w:tc>
      </w:tr>
      <w:tr w:rsidR="007F72DC" w:rsidRPr="00552BCC" w:rsidTr="005F3F2F">
        <w:trPr>
          <w:trHeight w:val="240"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rPr>
                <w:bCs/>
              </w:rPr>
            </w:pPr>
            <w:r w:rsidRPr="00552BCC">
              <w:rPr>
                <w:bCs/>
              </w:rPr>
              <w:t>Заключительные замечания:</w:t>
            </w:r>
          </w:p>
        </w:tc>
        <w:tc>
          <w:tcPr>
            <w:tcW w:w="4536" w:type="dxa"/>
            <w:tcBorders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</w:pPr>
            <w:r w:rsidRPr="00552BCC">
              <w:t>CCPR/C/IRL/CO/4, 23 июля 2014 года</w:t>
            </w:r>
          </w:p>
        </w:tc>
      </w:tr>
      <w:tr w:rsidR="007F72DC" w:rsidRPr="00552BCC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rPr>
                <w:bCs/>
              </w:rPr>
            </w:pPr>
            <w:r w:rsidRPr="00552BCC">
              <w:rPr>
                <w:bCs/>
              </w:rPr>
              <w:t>Пункты, сопряженные с п</w:t>
            </w:r>
            <w:r w:rsidRPr="00552BCC">
              <w:rPr>
                <w:bCs/>
              </w:rPr>
              <w:t>о</w:t>
            </w:r>
            <w:r w:rsidRPr="00552BCC">
              <w:rPr>
                <w:bCs/>
              </w:rPr>
              <w:t>следующей деятельностью: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</w:pPr>
            <w:r w:rsidRPr="00552BCC">
              <w:t>10, 11 и 15</w:t>
            </w:r>
          </w:p>
        </w:tc>
      </w:tr>
      <w:tr w:rsidR="007F72DC" w:rsidRPr="00552BCC" w:rsidTr="005F3F2F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rPr>
                <w:bCs/>
              </w:rPr>
            </w:pPr>
            <w:r w:rsidRPr="00552BCC">
              <w:rPr>
                <w:bCs/>
              </w:rPr>
              <w:t>Ответ: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</w:pPr>
            <w:proofErr w:type="gramStart"/>
            <w:r w:rsidRPr="00552BCC">
              <w:t>получен</w:t>
            </w:r>
            <w:proofErr w:type="gramEnd"/>
            <w:r w:rsidRPr="00552BCC">
              <w:t xml:space="preserve"> 20 июля 2015 года</w:t>
            </w:r>
          </w:p>
        </w:tc>
      </w:tr>
      <w:tr w:rsidR="007F72DC" w:rsidRPr="00552BCC" w:rsidTr="005F3F2F">
        <w:trPr>
          <w:trHeight w:val="66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rPr>
                <w:bCs/>
                <w:highlight w:val="yellow"/>
              </w:rPr>
            </w:pPr>
            <w:r w:rsidRPr="00552BCC">
              <w:rPr>
                <w:bCs/>
              </w:rPr>
              <w:t>Оценка Комитета: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rPr>
                <w:b/>
              </w:rPr>
            </w:pPr>
            <w:r w:rsidRPr="00552BCC">
              <w:t>Требуется дополнительная информация по пун</w:t>
            </w:r>
            <w:r w:rsidRPr="00552BCC">
              <w:t>к</w:t>
            </w:r>
            <w:r w:rsidRPr="00552BCC">
              <w:t>там 10 </w:t>
            </w:r>
            <w:r w:rsidRPr="00552BCC">
              <w:rPr>
                <w:b/>
              </w:rPr>
              <w:t>[B2][C2][B2]</w:t>
            </w:r>
            <w:r w:rsidRPr="00552BCC">
              <w:t>,</w:t>
            </w:r>
            <w:r w:rsidRPr="00552BCC">
              <w:rPr>
                <w:b/>
              </w:rPr>
              <w:t xml:space="preserve"> </w:t>
            </w:r>
            <w:r w:rsidRPr="00552BCC">
              <w:t>11 </w:t>
            </w:r>
            <w:r w:rsidRPr="00552BCC">
              <w:rPr>
                <w:b/>
              </w:rPr>
              <w:t xml:space="preserve">[C1][C1][C2] </w:t>
            </w:r>
            <w:r w:rsidRPr="00552BCC">
              <w:t>и 15 </w:t>
            </w:r>
            <w:r w:rsidRPr="00552BCC">
              <w:rPr>
                <w:b/>
              </w:rPr>
              <w:t>[B1][B1][C1][B2].</w:t>
            </w:r>
          </w:p>
        </w:tc>
      </w:tr>
      <w:tr w:rsidR="007F72DC" w:rsidRPr="00552BCC" w:rsidTr="005F3F2F">
        <w:trPr>
          <w:trHeight w:val="66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rPr>
                <w:bCs/>
              </w:rPr>
            </w:pPr>
            <w:r w:rsidRPr="00552BCC">
              <w:rPr>
                <w:bCs/>
              </w:rPr>
              <w:t>Неправительственные орган</w:t>
            </w:r>
            <w:r w:rsidRPr="00552BCC">
              <w:rPr>
                <w:bCs/>
              </w:rPr>
              <w:t>и</w:t>
            </w:r>
            <w:r w:rsidRPr="00552BCC">
              <w:rPr>
                <w:bCs/>
              </w:rPr>
              <w:t>зации:</w:t>
            </w: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/>
              <w:rPr>
                <w:rFonts w:cs="Times"/>
                <w:lang w:eastAsia="en-GB"/>
              </w:rPr>
            </w:pPr>
            <w:r w:rsidRPr="00552BCC">
              <w:rPr>
                <w:rFonts w:cs="Times"/>
                <w:lang w:eastAsia="en-GB"/>
              </w:rPr>
              <w:t>Ирландский совет за гражданские свободы</w:t>
            </w:r>
          </w:p>
          <w:p w:rsidR="007F72DC" w:rsidRPr="00552BCC" w:rsidRDefault="007F72DC" w:rsidP="005F3F2F">
            <w:pPr>
              <w:spacing w:before="40"/>
              <w:rPr>
                <w:rFonts w:cs="Helvetica"/>
                <w:lang w:eastAsia="en-GB"/>
              </w:rPr>
            </w:pPr>
            <w:r w:rsidRPr="00552BCC">
              <w:rPr>
                <w:rFonts w:cs="Helvetica"/>
                <w:lang w:eastAsia="en-GB"/>
              </w:rPr>
              <w:t>Ирландская комиссия по правам человека и р</w:t>
            </w:r>
            <w:r w:rsidRPr="00552BCC">
              <w:rPr>
                <w:rFonts w:cs="Helvetica"/>
                <w:lang w:eastAsia="en-GB"/>
              </w:rPr>
              <w:t>а</w:t>
            </w:r>
            <w:r w:rsidRPr="00552BCC">
              <w:rPr>
                <w:rFonts w:cs="Helvetica"/>
                <w:lang w:eastAsia="en-GB"/>
              </w:rPr>
              <w:t>венству</w:t>
            </w:r>
          </w:p>
          <w:p w:rsidR="007F72DC" w:rsidRPr="00552BCC" w:rsidRDefault="007F72DC" w:rsidP="005F3F2F">
            <w:pPr>
              <w:spacing w:before="40"/>
              <w:rPr>
                <w:rFonts w:cs="Helvetica"/>
                <w:bCs/>
                <w:lang w:eastAsia="en-GB"/>
              </w:rPr>
            </w:pPr>
            <w:r w:rsidRPr="00552BCC">
              <w:rPr>
                <w:rFonts w:cs="Helvetica"/>
                <w:iCs/>
                <w:lang w:eastAsia="en-GB"/>
              </w:rPr>
              <w:t xml:space="preserve">Ирландский фонд </w:t>
            </w:r>
            <w:r w:rsidRPr="00552BCC">
              <w:t>за реформу уголовного зак</w:t>
            </w:r>
            <w:r w:rsidRPr="00552BCC">
              <w:t>о</w:t>
            </w:r>
            <w:r w:rsidRPr="00552BCC">
              <w:t>нодательства</w:t>
            </w:r>
            <w:r w:rsidRPr="00552BCC">
              <w:rPr>
                <w:rFonts w:cs="Helvetica"/>
                <w:bCs/>
                <w:lang w:eastAsia="en-GB"/>
              </w:rPr>
              <w:t xml:space="preserve"> </w:t>
            </w:r>
          </w:p>
          <w:p w:rsidR="007F72DC" w:rsidRPr="00552BCC" w:rsidRDefault="007F72DC" w:rsidP="005F3F2F">
            <w:pPr>
              <w:tabs>
                <w:tab w:val="left" w:pos="873"/>
              </w:tabs>
              <w:spacing w:before="40" w:after="120"/>
              <w:jc w:val="both"/>
            </w:pPr>
            <w:r w:rsidRPr="00552BCC">
              <w:t>Исследовательская организация «Справедл</w:t>
            </w:r>
            <w:r w:rsidRPr="00552BCC">
              <w:t>и</w:t>
            </w:r>
            <w:r>
              <w:t xml:space="preserve">вость для </w:t>
            </w:r>
            <w:proofErr w:type="spellStart"/>
            <w:r>
              <w:t>насельниц</w:t>
            </w:r>
            <w:proofErr w:type="spellEnd"/>
            <w:r>
              <w:t xml:space="preserve"> приюта </w:t>
            </w:r>
            <w:proofErr w:type="gramStart"/>
            <w:r>
              <w:rPr>
                <w:lang w:val="en-US"/>
              </w:rPr>
              <w:t>C</w:t>
            </w:r>
            <w:proofErr w:type="gramEnd"/>
            <w:r w:rsidRPr="00552BCC">
              <w:t>в.</w:t>
            </w:r>
            <w:r w:rsidRPr="0069076B">
              <w:t xml:space="preserve"> </w:t>
            </w:r>
            <w:r w:rsidRPr="00552BCC">
              <w:t>Магдалины»</w:t>
            </w:r>
          </w:p>
          <w:p w:rsidR="007F72DC" w:rsidRPr="00552BCC" w:rsidRDefault="007F72DC" w:rsidP="005F3F2F">
            <w:pPr>
              <w:spacing w:before="40"/>
              <w:rPr>
                <w:rFonts w:cs="Helvetica"/>
                <w:bCs/>
                <w:lang w:eastAsia="en-GB"/>
              </w:rPr>
            </w:pPr>
            <w:r w:rsidRPr="00552BCC">
              <w:rPr>
                <w:rFonts w:cs="Helvetica"/>
                <w:bCs/>
                <w:lang w:eastAsia="en-GB"/>
              </w:rPr>
              <w:t>Союз за права усыновления</w:t>
            </w:r>
          </w:p>
          <w:p w:rsidR="007F72DC" w:rsidRPr="00552BCC" w:rsidRDefault="007F72DC" w:rsidP="005F3F2F">
            <w:pPr>
              <w:spacing w:before="40"/>
              <w:rPr>
                <w:color w:val="000000"/>
                <w:lang w:eastAsia="en-GB"/>
              </w:rPr>
            </w:pPr>
            <w:r w:rsidRPr="00552BCC">
              <w:rPr>
                <w:bCs/>
                <w:lang w:eastAsia="en-GB"/>
              </w:rPr>
              <w:t xml:space="preserve">Лица, выжившие в результате </w:t>
            </w:r>
            <w:proofErr w:type="spellStart"/>
            <w:r w:rsidRPr="00552BCC">
              <w:rPr>
                <w:bCs/>
                <w:lang w:eastAsia="en-GB"/>
              </w:rPr>
              <w:t>симфизиотомии</w:t>
            </w:r>
            <w:proofErr w:type="spellEnd"/>
          </w:p>
          <w:p w:rsidR="007F72DC" w:rsidRPr="00552BCC" w:rsidRDefault="007F72DC" w:rsidP="005F3F2F">
            <w:pPr>
              <w:spacing w:before="40" w:after="120"/>
            </w:pPr>
            <w:r w:rsidRPr="00552BCC">
              <w:rPr>
                <w:color w:val="000000"/>
                <w:lang w:eastAsia="en-GB"/>
              </w:rPr>
              <w:t>В связи с получением большого числа предста</w:t>
            </w:r>
            <w:r w:rsidRPr="00552BCC">
              <w:rPr>
                <w:color w:val="000000"/>
                <w:lang w:eastAsia="en-GB"/>
              </w:rPr>
              <w:t>в</w:t>
            </w:r>
            <w:r w:rsidRPr="00552BCC">
              <w:rPr>
                <w:color w:val="000000"/>
                <w:lang w:eastAsia="en-GB"/>
              </w:rPr>
              <w:t>лений от НПО в настоящем докладе кратко изл</w:t>
            </w:r>
            <w:r w:rsidRPr="00552BCC">
              <w:rPr>
                <w:color w:val="000000"/>
                <w:lang w:eastAsia="en-GB"/>
              </w:rPr>
              <w:t>а</w:t>
            </w:r>
            <w:r w:rsidRPr="00552BCC">
              <w:rPr>
                <w:color w:val="000000"/>
                <w:lang w:eastAsia="en-GB"/>
              </w:rPr>
              <w:t>гаются только некоторые из них.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  <w:rPr>
                <w:b/>
              </w:rPr>
            </w:pPr>
            <w:r w:rsidRPr="00552BCC">
              <w:rPr>
                <w:b/>
              </w:rPr>
              <w:t>Пункт 10: Государству-участнику следует провести оперативные, незав</w:t>
            </w:r>
            <w:r w:rsidRPr="00552BCC">
              <w:rPr>
                <w:b/>
              </w:rPr>
              <w:t>и</w:t>
            </w:r>
            <w:r w:rsidRPr="00552BCC">
              <w:rPr>
                <w:b/>
              </w:rPr>
              <w:t>симые и тщательные расследования всех утверждений о злоупотреблениях в</w:t>
            </w:r>
            <w:r w:rsidRPr="00552BCC">
              <w:t xml:space="preserve"> </w:t>
            </w:r>
            <w:r w:rsidRPr="00552BCC">
              <w:rPr>
                <w:b/>
              </w:rPr>
              <w:t>«прачечных (приютах)</w:t>
            </w:r>
            <w:r w:rsidRPr="00552BCC">
              <w:t xml:space="preserve"> </w:t>
            </w:r>
            <w:r w:rsidRPr="00552BCC">
              <w:rPr>
                <w:b/>
              </w:rPr>
              <w:t>Св. Магдалины»</w:t>
            </w:r>
            <w:r w:rsidRPr="00552BCC">
              <w:rPr>
                <w:b/>
                <w:lang w:val="nl-NL"/>
              </w:rPr>
              <w:t xml:space="preserve">, </w:t>
            </w:r>
            <w:r w:rsidRPr="00552BCC">
              <w:rPr>
                <w:b/>
              </w:rPr>
              <w:t>детских учреждениях и домах матери и ребенка, привлечь к ответственности виновных лиц и назначить им наказание, которое было бы соразмерным степени тяжести правонар</w:t>
            </w:r>
            <w:r w:rsidRPr="00552BCC">
              <w:rPr>
                <w:b/>
              </w:rPr>
              <w:t>у</w:t>
            </w:r>
            <w:r w:rsidRPr="00552BCC">
              <w:rPr>
                <w:b/>
              </w:rPr>
              <w:t xml:space="preserve">шений, и обеспечить </w:t>
            </w:r>
            <w:proofErr w:type="gramStart"/>
            <w:r w:rsidRPr="00552BCC">
              <w:rPr>
                <w:b/>
              </w:rPr>
              <w:t>предоставление</w:t>
            </w:r>
            <w:proofErr w:type="gramEnd"/>
            <w:r w:rsidRPr="00552BCC">
              <w:rPr>
                <w:b/>
              </w:rPr>
              <w:t xml:space="preserve"> всем жертвам эффективных средств правовой защиты, включая надлежащую компенсацию, возмещение убы</w:t>
            </w:r>
            <w:r w:rsidRPr="00552BCC">
              <w:rPr>
                <w:b/>
              </w:rPr>
              <w:t>т</w:t>
            </w:r>
            <w:r w:rsidRPr="00552BCC">
              <w:rPr>
                <w:b/>
              </w:rPr>
              <w:t>ков, реабилитацию и меры по сатисфакции.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rPr>
                <w:b/>
              </w:rPr>
            </w:pPr>
            <w:r w:rsidRPr="00552BCC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DB4BB0" w:rsidRDefault="007F72DC" w:rsidP="005F3F2F">
            <w:pPr>
              <w:spacing w:before="40" w:after="120"/>
              <w:jc w:val="both"/>
            </w:pPr>
            <w:r w:rsidRPr="00552BCC">
              <w:t>Правительство не предлагает возбудить специальное дознание или расследов</w:t>
            </w:r>
            <w:r w:rsidRPr="00552BCC">
              <w:t>а</w:t>
            </w:r>
            <w:r w:rsidRPr="00552BCC">
              <w:t>ние в отн</w:t>
            </w:r>
            <w:r>
              <w:t xml:space="preserve">ошении приютов </w:t>
            </w:r>
            <w:proofErr w:type="gramStart"/>
            <w:r>
              <w:rPr>
                <w:lang w:val="en-US"/>
              </w:rPr>
              <w:t>C</w:t>
            </w:r>
            <w:proofErr w:type="gramEnd"/>
            <w:r w:rsidRPr="00552BCC">
              <w:t>в. Магдалины</w:t>
            </w:r>
            <w:r w:rsidRPr="00DB4BB0">
              <w:t xml:space="preserve">. </w:t>
            </w:r>
          </w:p>
          <w:p w:rsidR="007F72DC" w:rsidRPr="005C223A" w:rsidRDefault="007F72DC" w:rsidP="005F3F2F">
            <w:pPr>
              <w:spacing w:before="40" w:after="120"/>
              <w:jc w:val="both"/>
            </w:pPr>
            <w:r w:rsidRPr="00552BCC">
              <w:t>Лица, подавшие заявления в рамках программы возмещения, не обязаны док</w:t>
            </w:r>
            <w:r w:rsidRPr="00552BCC">
              <w:t>а</w:t>
            </w:r>
            <w:r w:rsidRPr="00552BCC">
              <w:t>зывать, что они пострадали от злоупотреблений, и им достаточно лишь по</w:t>
            </w:r>
            <w:r w:rsidRPr="00552BCC">
              <w:t>д</w:t>
            </w:r>
            <w:r w:rsidRPr="00552BCC">
              <w:t>твердить, что они были приняты в соответствующие учреждения или работали в нем. По состоянию на</w:t>
            </w:r>
            <w:r>
              <w:t xml:space="preserve"> </w:t>
            </w:r>
            <w:r w:rsidRPr="00552BCC">
              <w:t xml:space="preserve">сегодняшний день решения приняты по 90% из </w:t>
            </w:r>
            <w:r>
              <w:br/>
            </w:r>
            <w:r w:rsidRPr="00552BCC">
              <w:t>790 заявлений, и 541 заявителю были выплачены единовременные суммы. Кр</w:t>
            </w:r>
            <w:r w:rsidRPr="00552BCC">
              <w:t>о</w:t>
            </w:r>
            <w:r w:rsidRPr="00552BCC">
              <w:t>ме того, женщины имеют право на получение от государства еженедельных надбавок и бесплатного доступа к широкому кругу медицинских услуг. Ожид</w:t>
            </w:r>
            <w:r w:rsidRPr="00552BCC">
              <w:t>а</w:t>
            </w:r>
            <w:r w:rsidRPr="00552BCC">
              <w:t>ется, что к 1 июля 2015 года будут доработаны необходимые административные механизмы. Буд</w:t>
            </w:r>
            <w:r>
              <w:t>у</w:t>
            </w:r>
            <w:r w:rsidRPr="00552BCC">
              <w:t>т</w:t>
            </w:r>
            <w:r w:rsidRPr="005C223A">
              <w:t xml:space="preserve"> </w:t>
            </w:r>
            <w:r w:rsidRPr="00552BCC">
              <w:t>предусмотрены</w:t>
            </w:r>
            <w:r w:rsidRPr="005C223A">
              <w:t xml:space="preserve"> </w:t>
            </w:r>
            <w:r w:rsidRPr="00552BCC">
              <w:t>выплаты</w:t>
            </w:r>
            <w:r w:rsidRPr="005C223A">
              <w:t xml:space="preserve"> </w:t>
            </w:r>
            <w:r w:rsidRPr="00552BCC">
              <w:t>женщин</w:t>
            </w:r>
            <w:r>
              <w:t>ам</w:t>
            </w:r>
            <w:r w:rsidRPr="005C223A">
              <w:t xml:space="preserve">, </w:t>
            </w:r>
            <w:r w:rsidRPr="00552BCC">
              <w:t>проживающи</w:t>
            </w:r>
            <w:r>
              <w:t>м</w:t>
            </w:r>
            <w:r w:rsidRPr="005C223A">
              <w:t xml:space="preserve"> </w:t>
            </w:r>
            <w:r w:rsidRPr="00552BCC">
              <w:t>за</w:t>
            </w:r>
            <w:r w:rsidRPr="005C223A">
              <w:t xml:space="preserve"> </w:t>
            </w:r>
            <w:r w:rsidRPr="00552BCC">
              <w:t>руб</w:t>
            </w:r>
            <w:r w:rsidRPr="00552BCC">
              <w:t>е</w:t>
            </w:r>
            <w:r w:rsidRPr="00552BCC">
              <w:t>жом</w:t>
            </w:r>
            <w:r w:rsidRPr="005C223A">
              <w:t>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t>К апрелю 2015 года в рамках программы возмещения были окончательно ра</w:t>
            </w:r>
            <w:r w:rsidRPr="00552BCC">
              <w:t>с</w:t>
            </w:r>
            <w:r w:rsidRPr="00552BCC">
              <w:t>смотрены 16</w:t>
            </w:r>
            <w:r w:rsidRPr="00552BCC">
              <w:rPr>
                <w:lang w:val="en-US"/>
              </w:rPr>
              <w:t> </w:t>
            </w:r>
            <w:r w:rsidRPr="00552BCC">
              <w:t>623 из общего числа в 16</w:t>
            </w:r>
            <w:r w:rsidRPr="00552BCC">
              <w:rPr>
                <w:lang w:val="en-US"/>
              </w:rPr>
              <w:t> </w:t>
            </w:r>
            <w:r w:rsidRPr="00552BCC">
              <w:t>633 заявления. В целом по 15 554 зая</w:t>
            </w:r>
            <w:r w:rsidRPr="00552BCC">
              <w:t>в</w:t>
            </w:r>
            <w:r w:rsidRPr="00552BCC">
              <w:t xml:space="preserve">лениям было выплачено возмещение, </w:t>
            </w:r>
            <w:r>
              <w:t xml:space="preserve">средний размер которого </w:t>
            </w:r>
            <w:r w:rsidRPr="00552BCC">
              <w:t xml:space="preserve">составлял </w:t>
            </w:r>
            <w:r>
              <w:br/>
            </w:r>
            <w:r w:rsidRPr="00552BCC">
              <w:t xml:space="preserve">62 235 евро. Бывшие </w:t>
            </w:r>
            <w:proofErr w:type="spellStart"/>
            <w:r w:rsidRPr="00552BCC">
              <w:t>насельницы</w:t>
            </w:r>
            <w:proofErr w:type="spellEnd"/>
            <w:r w:rsidRPr="00552BCC">
              <w:t xml:space="preserve"> также имеют право на бесплатные услуги по консультированию и психотерапии.</w:t>
            </w:r>
          </w:p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t xml:space="preserve">К марту 2015 года были выполнены или выполнялись 94 из 99 рекомендаций, содержавшихся в докладе Комиссии по расследованию надругательств над детьми (доклад </w:t>
            </w:r>
            <w:proofErr w:type="spellStart"/>
            <w:r w:rsidRPr="00552BCC">
              <w:t>Райана</w:t>
            </w:r>
            <w:proofErr w:type="spellEnd"/>
            <w:r w:rsidRPr="00552BCC">
              <w:t>).</w:t>
            </w:r>
          </w:p>
          <w:p w:rsidR="007F72DC" w:rsidRPr="00552BCC" w:rsidRDefault="007F72DC" w:rsidP="005F3F2F">
            <w:pPr>
              <w:spacing w:before="200" w:after="120"/>
              <w:jc w:val="both"/>
            </w:pPr>
            <w:r w:rsidRPr="00552BCC">
              <w:t>В феврале 2015 года правительство постановило образовать комиссию по ра</w:t>
            </w:r>
            <w:r w:rsidRPr="00552BCC">
              <w:t>с</w:t>
            </w:r>
            <w:r w:rsidRPr="00552BCC">
              <w:t xml:space="preserve">следованию деятельности домов матери и ребенка и </w:t>
            </w:r>
            <w:r>
              <w:t xml:space="preserve">отдельных </w:t>
            </w:r>
            <w:r w:rsidRPr="00552BCC">
              <w:t>связанных с ней вопросов с целью проведения предусмотренного законом полноценного рассл</w:t>
            </w:r>
            <w:r w:rsidRPr="00552BCC">
              <w:t>е</w:t>
            </w:r>
            <w:r w:rsidRPr="00552BCC">
              <w:t>дования практики и проц</w:t>
            </w:r>
            <w:r>
              <w:t>едур, применявшихся в отношении</w:t>
            </w:r>
            <w:r w:rsidRPr="00552BCC">
              <w:t xml:space="preserve"> проживавших в таких учреждениях лиц. Заключительные доклады Комиссии будут представл</w:t>
            </w:r>
            <w:r w:rsidRPr="00552BCC">
              <w:t>е</w:t>
            </w:r>
            <w:r w:rsidRPr="00552BCC">
              <w:t>ны соответствующим в</w:t>
            </w:r>
            <w:r>
              <w:t xml:space="preserve">ластям для принятия решений по </w:t>
            </w:r>
            <w:r w:rsidRPr="00552BCC">
              <w:t>вопросу обоснованн</w:t>
            </w:r>
            <w:r w:rsidRPr="00552BCC">
              <w:t>о</w:t>
            </w:r>
            <w:r w:rsidRPr="00552BCC">
              <w:t xml:space="preserve">сти возбуждения уголовных расследований и/или судебного преследования. 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80"/>
              <w:jc w:val="both"/>
              <w:rPr>
                <w:b/>
                <w:lang w:val="en-US"/>
              </w:rPr>
            </w:pPr>
            <w:r w:rsidRPr="00552BCC">
              <w:rPr>
                <w:b/>
              </w:rPr>
              <w:t>Информация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неправительственных</w:t>
            </w:r>
            <w:r w:rsidRPr="00552BCC">
              <w:rPr>
                <w:b/>
                <w:lang w:val="en-US"/>
              </w:rPr>
              <w:t xml:space="preserve"> </w:t>
            </w:r>
            <w:r w:rsidRPr="00552BCC">
              <w:rPr>
                <w:b/>
              </w:rPr>
              <w:t>организаций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80"/>
            </w:pPr>
            <w:r w:rsidRPr="00552BCC">
              <w:rPr>
                <w:i/>
              </w:rPr>
              <w:t>Ирландский совет за гражданские свободы</w:t>
            </w:r>
          </w:p>
          <w:p w:rsidR="007F72DC" w:rsidRPr="00552BCC" w:rsidRDefault="007F72DC" w:rsidP="005F3F2F">
            <w:pPr>
              <w:tabs>
                <w:tab w:val="left" w:pos="873"/>
              </w:tabs>
              <w:spacing w:before="40" w:after="120"/>
              <w:jc w:val="both"/>
            </w:pPr>
            <w:r w:rsidRPr="00552BCC">
              <w:t xml:space="preserve">В отношении «прачечных Магдалины» и практики </w:t>
            </w:r>
            <w:proofErr w:type="spellStart"/>
            <w:r w:rsidRPr="00552BCC">
              <w:t>симфизиотомии</w:t>
            </w:r>
            <w:proofErr w:type="spellEnd"/>
            <w:r w:rsidRPr="00552BCC">
              <w:t xml:space="preserve"> в соотве</w:t>
            </w:r>
            <w:r w:rsidRPr="00552BCC">
              <w:t>т</w:t>
            </w:r>
            <w:r w:rsidRPr="00552BCC">
              <w:t>ствии с законом должны быть возбуждены независимые расследования по о</w:t>
            </w:r>
            <w:r w:rsidRPr="00552BCC">
              <w:t>б</w:t>
            </w:r>
            <w:r w:rsidRPr="00552BCC">
              <w:t xml:space="preserve">разцу расследований, проведенных в отношении домов матери и ребенка. </w:t>
            </w:r>
          </w:p>
          <w:p w:rsidR="007F72DC" w:rsidRPr="00552BCC" w:rsidRDefault="007F72DC" w:rsidP="005F3F2F">
            <w:pPr>
              <w:spacing w:before="40" w:after="80"/>
            </w:pPr>
            <w:r w:rsidRPr="00552BCC">
              <w:rPr>
                <w:i/>
              </w:rPr>
              <w:t>Ирландская комиссия по правам человека и равенства</w:t>
            </w:r>
          </w:p>
          <w:p w:rsidR="007F72DC" w:rsidRPr="00552BCC" w:rsidRDefault="007F72DC" w:rsidP="005F3F2F">
            <w:pPr>
              <w:tabs>
                <w:tab w:val="left" w:pos="873"/>
              </w:tabs>
              <w:spacing w:before="40" w:after="120"/>
              <w:jc w:val="both"/>
            </w:pPr>
            <w:r w:rsidRPr="00552BCC">
              <w:t xml:space="preserve">В своем докладе (доклад </w:t>
            </w:r>
            <w:proofErr w:type="spellStart"/>
            <w:r w:rsidRPr="00552BCC">
              <w:t>МакАлиза</w:t>
            </w:r>
            <w:proofErr w:type="spellEnd"/>
            <w:r w:rsidRPr="00552BCC">
              <w:t xml:space="preserve">) межведомственный комитет, созданный для установления фактов причастности государства к деятельности «прачечных Магдалины», признал факты нарушений прав человека. </w:t>
            </w:r>
          </w:p>
          <w:p w:rsidR="007F72DC" w:rsidRPr="00552BCC" w:rsidRDefault="007F72DC" w:rsidP="005F3F2F">
            <w:pPr>
              <w:spacing w:before="40" w:after="80"/>
            </w:pPr>
            <w:r w:rsidRPr="00552BCC">
              <w:rPr>
                <w:i/>
              </w:rPr>
              <w:t>Исследовательская организация «Справ</w:t>
            </w:r>
            <w:r>
              <w:rPr>
                <w:i/>
              </w:rPr>
              <w:t xml:space="preserve">едливость для </w:t>
            </w:r>
            <w:proofErr w:type="spellStart"/>
            <w:r>
              <w:rPr>
                <w:i/>
              </w:rPr>
              <w:t>насельниц</w:t>
            </w:r>
            <w:proofErr w:type="spellEnd"/>
            <w:r>
              <w:rPr>
                <w:i/>
              </w:rPr>
              <w:t xml:space="preserve"> приюта</w:t>
            </w:r>
            <w:proofErr w:type="gramStart"/>
            <w:r>
              <w:rPr>
                <w:i/>
              </w:rPr>
              <w:t xml:space="preserve"> С</w:t>
            </w:r>
            <w:proofErr w:type="gramEnd"/>
            <w:r w:rsidRPr="00552BCC">
              <w:rPr>
                <w:i/>
              </w:rPr>
              <w:t>в.</w:t>
            </w:r>
            <w:r>
              <w:rPr>
                <w:i/>
              </w:rPr>
              <w:t> </w:t>
            </w:r>
            <w:r w:rsidRPr="00552BCC">
              <w:rPr>
                <w:i/>
              </w:rPr>
              <w:t>Магдалины»</w:t>
            </w:r>
          </w:p>
          <w:p w:rsidR="00291AF2" w:rsidRDefault="007F72DC" w:rsidP="005F3F2F">
            <w:pPr>
              <w:tabs>
                <w:tab w:val="left" w:pos="873"/>
              </w:tabs>
              <w:spacing w:before="40" w:after="120"/>
              <w:jc w:val="both"/>
              <w:rPr>
                <w:lang w:val="en-US"/>
              </w:rPr>
            </w:pPr>
            <w:r w:rsidRPr="00552BCC">
              <w:t>Вопреки внесенным рекомендациям</w:t>
            </w:r>
            <w:r>
              <w:t>,</w:t>
            </w:r>
            <w:r w:rsidRPr="00552BCC">
              <w:t xml:space="preserve"> женщинам, которые присоединились к программе возмещения, не были в полном объеме</w:t>
            </w:r>
            <w:r>
              <w:t xml:space="preserve"> </w:t>
            </w:r>
            <w:r w:rsidRPr="00552BCC">
              <w:t>оказаны услуги по охране здоровья и по обеспечению ухода силами общи</w:t>
            </w:r>
            <w:r>
              <w:t>н</w:t>
            </w:r>
            <w:r w:rsidRPr="00552BCC">
              <w:t xml:space="preserve">. Проживающие за рубежом женщины, которые ранее </w:t>
            </w:r>
            <w:r>
              <w:t xml:space="preserve">содержались </w:t>
            </w:r>
            <w:r w:rsidRPr="00552BCC">
              <w:t>в приют</w:t>
            </w:r>
            <w:r>
              <w:t>ах</w:t>
            </w:r>
            <w:proofErr w:type="gramStart"/>
            <w:r>
              <w:t xml:space="preserve"> С</w:t>
            </w:r>
            <w:proofErr w:type="gramEnd"/>
            <w:r w:rsidRPr="00552BCC">
              <w:t>в.</w:t>
            </w:r>
            <w:r>
              <w:t> </w:t>
            </w:r>
            <w:r w:rsidRPr="00552BCC">
              <w:t xml:space="preserve">Магдалины, получили </w:t>
            </w:r>
          </w:p>
          <w:p w:rsidR="00291AF2" w:rsidRDefault="00291AF2" w:rsidP="005F3F2F">
            <w:pPr>
              <w:tabs>
                <w:tab w:val="left" w:pos="873"/>
              </w:tabs>
              <w:spacing w:before="40" w:after="120"/>
              <w:jc w:val="both"/>
              <w:rPr>
                <w:lang w:val="en-US"/>
              </w:rPr>
            </w:pPr>
          </w:p>
          <w:p w:rsidR="007F72DC" w:rsidRPr="00552BCC" w:rsidRDefault="007F72DC" w:rsidP="005F3F2F">
            <w:pPr>
              <w:tabs>
                <w:tab w:val="left" w:pos="873"/>
              </w:tabs>
              <w:spacing w:before="40" w:after="120"/>
              <w:jc w:val="both"/>
            </w:pPr>
            <w:r w:rsidRPr="00552BCC">
              <w:lastRenderedPageBreak/>
              <w:t>только приглашения вернуться в Ирландию с целью использования своей мед</w:t>
            </w:r>
            <w:r w:rsidRPr="00552BCC">
              <w:t>и</w:t>
            </w:r>
            <w:r w:rsidRPr="00552BCC">
              <w:t>цинской карточки. До сих пор не создано специальное подразделение для ок</w:t>
            </w:r>
            <w:r w:rsidRPr="00552BCC">
              <w:t>а</w:t>
            </w:r>
            <w:r w:rsidRPr="00552BCC">
              <w:t>зания помощи</w:t>
            </w:r>
            <w:r>
              <w:t xml:space="preserve"> </w:t>
            </w:r>
            <w:r w:rsidRPr="00552BCC">
              <w:t>лицам, п</w:t>
            </w:r>
            <w:r>
              <w:t>ережившим содержание в приютах</w:t>
            </w:r>
            <w:proofErr w:type="gramStart"/>
            <w:r>
              <w:t xml:space="preserve"> С</w:t>
            </w:r>
            <w:proofErr w:type="gramEnd"/>
            <w:r w:rsidRPr="00552BCC">
              <w:t>в.</w:t>
            </w:r>
            <w:r>
              <w:t> </w:t>
            </w:r>
            <w:r w:rsidRPr="00552BCC">
              <w:t xml:space="preserve">Магдалины. 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tabs>
                <w:tab w:val="left" w:pos="873"/>
              </w:tabs>
              <w:spacing w:before="40" w:after="120"/>
              <w:jc w:val="both"/>
            </w:pPr>
            <w:r w:rsidRPr="00552BCC">
              <w:lastRenderedPageBreak/>
              <w:t>По состоянию на июнь 2013 года</w:t>
            </w:r>
            <w:r>
              <w:t>,</w:t>
            </w:r>
            <w:r w:rsidRPr="00552BCC">
              <w:t xml:space="preserve"> не менее 115 женщин все еще находились под опекой </w:t>
            </w:r>
            <w:r>
              <w:t>монашеских орденов, управляющих</w:t>
            </w:r>
            <w:r w:rsidRPr="00552BCC">
              <w:t xml:space="preserve"> «прачечными», и не имели права на помощь адвокатов.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  <w:rPr>
                <w:b/>
              </w:rPr>
            </w:pPr>
            <w:r w:rsidRPr="00552BCC">
              <w:t>Лица, которые не были формально приняты в «прачечные Магдалины», не м</w:t>
            </w:r>
            <w:r w:rsidRPr="00552BCC">
              <w:t>о</w:t>
            </w:r>
            <w:r w:rsidRPr="00552BCC">
              <w:t>гут участвовать в программе возмещения.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80"/>
              <w:jc w:val="both"/>
              <w:rPr>
                <w:b/>
                <w:highlight w:val="yellow"/>
              </w:rPr>
            </w:pPr>
            <w:r w:rsidRPr="00552BCC">
              <w:rPr>
                <w:b/>
              </w:rPr>
              <w:t>Оценка Комитета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</w:pPr>
            <w:r w:rsidRPr="00552BCC">
              <w:rPr>
                <w:b/>
              </w:rPr>
              <w:t xml:space="preserve">[B2]: </w:t>
            </w:r>
            <w:r w:rsidRPr="00552BCC">
              <w:t>В связи с расследованиями всех утверждений о нарушениях прав человека Комитет с удовлетворением отмечает создание комиссии по расследованию д</w:t>
            </w:r>
            <w:r w:rsidRPr="00552BCC">
              <w:t>е</w:t>
            </w:r>
            <w:r w:rsidRPr="00552BCC">
              <w:t>ятельности домов матери и ребенка, а также определенных связанных с ней в</w:t>
            </w:r>
            <w:r w:rsidRPr="00552BCC">
              <w:t>о</w:t>
            </w:r>
            <w:r w:rsidRPr="00552BCC">
              <w:t xml:space="preserve">просов и просит государство-участник представить Комитету сведения о ходе этого расследования. При этом Комитет </w:t>
            </w:r>
            <w:r>
              <w:t>выражает сожаление в связи с те</w:t>
            </w:r>
            <w:r w:rsidRPr="00552BCC">
              <w:t>м, что такое предусмотренное законом дознание не было возбуждено для расследов</w:t>
            </w:r>
            <w:r w:rsidRPr="00552BCC">
              <w:t>а</w:t>
            </w:r>
            <w:r w:rsidRPr="00552BCC">
              <w:t>ния всех утверждений о злоупотреблениях в «прачечных Магдалины» и детских учреждениях и вновь повторяет свою рекомендацию о проведении госуда</w:t>
            </w:r>
            <w:r w:rsidRPr="00552BCC">
              <w:t>р</w:t>
            </w:r>
            <w:r w:rsidRPr="00552BCC">
              <w:t>ством-участником независимого и тщательного расследования.</w:t>
            </w:r>
          </w:p>
          <w:p w:rsidR="007F72DC" w:rsidRPr="00552BCC" w:rsidRDefault="007F72DC" w:rsidP="005F3F2F">
            <w:pPr>
              <w:spacing w:before="40"/>
              <w:jc w:val="both"/>
            </w:pPr>
            <w:r w:rsidRPr="00552BCC">
              <w:rPr>
                <w:b/>
              </w:rPr>
              <w:t xml:space="preserve">[C2]: </w:t>
            </w:r>
            <w:r w:rsidRPr="00552BCC">
              <w:t>Государство-участник не представило новой информации о случаях с</w:t>
            </w:r>
            <w:r w:rsidRPr="00552BCC">
              <w:t>у</w:t>
            </w:r>
            <w:r w:rsidRPr="00552BCC">
              <w:t>дебного преследования и наказания виновных. Комитет повторяет свою рек</w:t>
            </w:r>
            <w:r w:rsidRPr="00552BCC">
              <w:t>о</w:t>
            </w:r>
            <w:r w:rsidRPr="00552BCC">
              <w:t>мендацию о принятии государством-участником мер по привлечению к отве</w:t>
            </w:r>
            <w:r w:rsidRPr="00552BCC">
              <w:t>т</w:t>
            </w:r>
            <w:r w:rsidRPr="00552BCC">
              <w:t xml:space="preserve">ственности и наказанию виновных путем назначения санкций, соразмерных степени тяжести совершенного противоправного деяния. </w:t>
            </w:r>
          </w:p>
          <w:p w:rsidR="007F72DC" w:rsidRPr="00552BCC" w:rsidRDefault="007F72DC" w:rsidP="005F3F2F">
            <w:pPr>
              <w:spacing w:before="40" w:after="120"/>
              <w:jc w:val="both"/>
              <w:rPr>
                <w:b/>
              </w:rPr>
            </w:pPr>
            <w:r w:rsidRPr="00552BCC">
              <w:rPr>
                <w:b/>
              </w:rPr>
              <w:t>[В</w:t>
            </w:r>
            <w:proofErr w:type="gramStart"/>
            <w:r w:rsidRPr="00552BCC">
              <w:rPr>
                <w:b/>
              </w:rPr>
              <w:t>2</w:t>
            </w:r>
            <w:proofErr w:type="gramEnd"/>
            <w:r w:rsidRPr="00552BCC">
              <w:rPr>
                <w:b/>
              </w:rPr>
              <w:t xml:space="preserve">]: </w:t>
            </w:r>
            <w:r w:rsidRPr="00552BCC">
              <w:t xml:space="preserve">Комитет приветствует принятие программ выплаты компенсации жертвам, которые пострадали в «прачечных Магдалины» и детских учреждениях. Однако он просит представить ему дополнительную информацию относительно: 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keepNext/>
              <w:spacing w:before="40" w:after="120"/>
              <w:jc w:val="both"/>
            </w:pPr>
            <w:r>
              <w:tab/>
              <w:t>а)</w:t>
            </w:r>
            <w:r w:rsidRPr="002A56DB">
              <w:rPr>
                <w:sz w:val="24"/>
                <w:szCs w:val="24"/>
              </w:rPr>
              <w:tab/>
            </w:r>
            <w:r w:rsidRPr="00552BCC">
              <w:t>доступа к программам компенсации проживающих за рубежом жертв;</w:t>
            </w:r>
            <w:r>
              <w:t xml:space="preserve"> 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552BCC">
              <w:tab/>
            </w:r>
            <w:r w:rsidRPr="00552BCC">
              <w:rPr>
                <w:lang w:val="en-US"/>
              </w:rPr>
              <w:t>b</w:t>
            </w:r>
            <w:r>
              <w:t>)</w:t>
            </w:r>
            <w:r w:rsidRPr="002A56DB">
              <w:rPr>
                <w:sz w:val="24"/>
                <w:szCs w:val="24"/>
              </w:rPr>
              <w:tab/>
            </w:r>
            <w:r w:rsidRPr="00552BCC">
              <w:t>требования об о</w:t>
            </w:r>
            <w:r>
              <w:t>тказе проживавших в приюте С</w:t>
            </w:r>
            <w:r w:rsidRPr="00552BCC">
              <w:t>в.</w:t>
            </w:r>
            <w:r>
              <w:t> </w:t>
            </w:r>
            <w:r w:rsidRPr="00552BCC">
              <w:t xml:space="preserve">Магдалины лиц от права </w:t>
            </w:r>
            <w:r>
              <w:t xml:space="preserve">подачи исков на </w:t>
            </w:r>
            <w:r w:rsidRPr="00552BCC">
              <w:t>государств</w:t>
            </w:r>
            <w:r>
              <w:t>о</w:t>
            </w:r>
            <w:r w:rsidRPr="00552BCC">
              <w:t>;</w:t>
            </w:r>
            <w:r>
              <w:t xml:space="preserve"> </w:t>
            </w:r>
            <w:r w:rsidRPr="00552BCC">
              <w:t xml:space="preserve"> 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</w:pPr>
            <w:r>
              <w:tab/>
              <w:t>с)</w:t>
            </w:r>
            <w:r w:rsidRPr="002A56DB">
              <w:rPr>
                <w:sz w:val="24"/>
                <w:szCs w:val="24"/>
              </w:rPr>
              <w:tab/>
            </w:r>
            <w:r w:rsidRPr="00552BCC">
              <w:t>положения жертв, которые не были формально приняты в «праче</w:t>
            </w:r>
            <w:r w:rsidRPr="00552BCC">
              <w:t>ч</w:t>
            </w:r>
            <w:r w:rsidRPr="00552BCC">
              <w:t>ные Магдалины», но которых, тем не менее, принуждали</w:t>
            </w:r>
            <w:r>
              <w:t xml:space="preserve"> в них</w:t>
            </w:r>
            <w:r w:rsidRPr="00552BCC">
              <w:t xml:space="preserve"> работать, вкл</w:t>
            </w:r>
            <w:r w:rsidRPr="00552BCC">
              <w:t>ю</w:t>
            </w:r>
            <w:r w:rsidRPr="00552BCC">
              <w:t>чая сведения о доступе к программе возмещения;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552BCC">
              <w:tab/>
            </w:r>
            <w:r w:rsidRPr="00552BCC">
              <w:rPr>
                <w:lang w:val="en-US"/>
              </w:rPr>
              <w:t>d</w:t>
            </w:r>
            <w:r>
              <w:t>)</w:t>
            </w:r>
            <w:r w:rsidRPr="002A56DB">
              <w:rPr>
                <w:sz w:val="24"/>
                <w:szCs w:val="24"/>
              </w:rPr>
              <w:tab/>
            </w:r>
            <w:r w:rsidRPr="00552BCC">
              <w:t>женщин, все еще находящихся под опекой управляющих «праче</w:t>
            </w:r>
            <w:r w:rsidRPr="00552BCC">
              <w:t>ч</w:t>
            </w:r>
            <w:r w:rsidRPr="00552BCC">
              <w:t>ны</w:t>
            </w:r>
            <w:r>
              <w:t xml:space="preserve">ми» </w:t>
            </w:r>
            <w:r w:rsidRPr="00552BCC">
              <w:t xml:space="preserve">монашеских орденов, и их прав на </w:t>
            </w:r>
            <w:r>
              <w:t xml:space="preserve">получение </w:t>
            </w:r>
            <w:r w:rsidRPr="00552BCC">
              <w:t>помощ</w:t>
            </w:r>
            <w:r>
              <w:t>и со стороны</w:t>
            </w:r>
            <w:r w:rsidRPr="00552BCC">
              <w:t xml:space="preserve"> адв</w:t>
            </w:r>
            <w:r w:rsidRPr="00552BCC">
              <w:t>о</w:t>
            </w:r>
            <w:r w:rsidRPr="00552BCC">
              <w:t>катов по действующему законодательству или в качестве элемента</w:t>
            </w:r>
            <w:r>
              <w:t xml:space="preserve"> </w:t>
            </w:r>
            <w:r w:rsidRPr="00552BCC">
              <w:t>программы возмещения.</w:t>
            </w:r>
          </w:p>
          <w:p w:rsidR="007F72DC" w:rsidRPr="00552BCC" w:rsidRDefault="007F72DC" w:rsidP="005F3F2F">
            <w:pPr>
              <w:keepNext/>
              <w:spacing w:before="40" w:after="120"/>
              <w:jc w:val="both"/>
            </w:pPr>
            <w:r w:rsidRPr="00552BCC">
              <w:t>Комитет рекомендует государству-участнику обеспечить получение жертвами полноценной реституции, реабилитации и удовлетворения, на которые они имеют право, в соответствии с рекомендацией Комитета. Комитет просит обн</w:t>
            </w:r>
            <w:r w:rsidRPr="00552BCC">
              <w:t>о</w:t>
            </w:r>
            <w:r w:rsidRPr="00552BCC">
              <w:t>вить сведения о выплате возмещения лицам, пострадавшим в домах матери и ребенка.</w:t>
            </w:r>
          </w:p>
        </w:tc>
      </w:tr>
      <w:tr w:rsidR="007F72DC" w:rsidRPr="00552BCC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552BCC" w:rsidRDefault="007F72DC" w:rsidP="005F3F2F">
            <w:pPr>
              <w:spacing w:before="40" w:after="120"/>
              <w:jc w:val="both"/>
              <w:rPr>
                <w:b/>
              </w:rPr>
            </w:pPr>
            <w:r w:rsidRPr="00552BCC">
              <w:rPr>
                <w:b/>
              </w:rPr>
              <w:t>Пункт 11: Государству-участнику следует провести оперативное, независ</w:t>
            </w:r>
            <w:r w:rsidRPr="00552BCC">
              <w:rPr>
                <w:b/>
              </w:rPr>
              <w:t>и</w:t>
            </w:r>
            <w:r w:rsidRPr="00552BCC">
              <w:rPr>
                <w:b/>
              </w:rPr>
              <w:t xml:space="preserve">мое и тщательное расследование случаев </w:t>
            </w:r>
            <w:proofErr w:type="spellStart"/>
            <w:r w:rsidRPr="00552BCC">
              <w:rPr>
                <w:b/>
              </w:rPr>
              <w:t>симфизиотомии</w:t>
            </w:r>
            <w:proofErr w:type="spellEnd"/>
            <w:r w:rsidRPr="00552BCC">
              <w:rPr>
                <w:b/>
              </w:rPr>
              <w:t>, привлечь к о</w:t>
            </w:r>
            <w:r w:rsidRPr="00552BCC">
              <w:rPr>
                <w:b/>
              </w:rPr>
              <w:t>т</w:t>
            </w:r>
            <w:r w:rsidRPr="00552BCC">
              <w:rPr>
                <w:b/>
              </w:rPr>
              <w:t xml:space="preserve">ветственности и наказать виновных, включая медицинский персонал, и </w:t>
            </w:r>
            <w:r w:rsidRPr="00552BCC">
              <w:rPr>
                <w:b/>
              </w:rPr>
              <w:lastRenderedPageBreak/>
              <w:t xml:space="preserve">предоставить лицам, перенесшим </w:t>
            </w:r>
            <w:proofErr w:type="spellStart"/>
            <w:r w:rsidRPr="00552BCC">
              <w:rPr>
                <w:b/>
              </w:rPr>
              <w:t>симфизиотомию</w:t>
            </w:r>
            <w:proofErr w:type="spellEnd"/>
            <w:r w:rsidRPr="00552BCC">
              <w:rPr>
                <w:b/>
              </w:rPr>
              <w:t xml:space="preserve">, эффективные средства правовой защиты для возмещения ущерба, включая справедливую и надлежащую компенсацию и реабилитацию, на индивидуальной основе. </w:t>
            </w:r>
            <w:r>
              <w:rPr>
                <w:b/>
              </w:rPr>
              <w:br/>
            </w:r>
            <w:r w:rsidRPr="00552BCC">
              <w:rPr>
                <w:b/>
              </w:rPr>
              <w:t>Ему следует облегчить доступ к судебным средствам защиты для жертв, которые хотели бы воспользоваться планом добровольной выплаты во</w:t>
            </w:r>
            <w:r w:rsidRPr="00552BCC">
              <w:rPr>
                <w:b/>
              </w:rPr>
              <w:t>з</w:t>
            </w:r>
            <w:r w:rsidRPr="00552BCC">
              <w:rPr>
                <w:b/>
              </w:rPr>
              <w:t>мещения, включая возможность оспаривания ими сумм, которые предл</w:t>
            </w:r>
            <w:r w:rsidRPr="00552BCC">
              <w:rPr>
                <w:b/>
              </w:rPr>
              <w:t>а</w:t>
            </w:r>
            <w:r w:rsidRPr="00552BCC">
              <w:rPr>
                <w:b/>
              </w:rPr>
              <w:t xml:space="preserve">гаются им в рамках такого плана. 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rPr>
                <w:b/>
              </w:rPr>
            </w:pPr>
            <w:r w:rsidRPr="001F5773">
              <w:rPr>
                <w:b/>
              </w:rPr>
              <w:lastRenderedPageBreak/>
              <w:t>Резюме ответа государства-участника: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 xml:space="preserve">Министерство здравоохранения заказало подготовку независимых докладов (доклады </w:t>
            </w:r>
            <w:proofErr w:type="spellStart"/>
            <w:r w:rsidRPr="001F5773">
              <w:t>Уолша</w:t>
            </w:r>
            <w:proofErr w:type="spellEnd"/>
            <w:r w:rsidRPr="001F5773">
              <w:t xml:space="preserve"> и </w:t>
            </w:r>
            <w:proofErr w:type="spellStart"/>
            <w:r w:rsidRPr="001F5773">
              <w:t>Мерфи</w:t>
            </w:r>
            <w:proofErr w:type="spellEnd"/>
            <w:r w:rsidRPr="001F5773">
              <w:t xml:space="preserve">) о практике </w:t>
            </w:r>
            <w:proofErr w:type="spellStart"/>
            <w:r w:rsidRPr="001F5773">
              <w:t>симфизиотомии</w:t>
            </w:r>
            <w:proofErr w:type="spellEnd"/>
            <w:r w:rsidRPr="001F5773">
              <w:t xml:space="preserve">. В ноябре 2014 года была принята программа компенсации за операции </w:t>
            </w:r>
            <w:proofErr w:type="spellStart"/>
            <w:r w:rsidRPr="001F5773">
              <w:t>симфизиотомии</w:t>
            </w:r>
            <w:proofErr w:type="spellEnd"/>
            <w:r w:rsidRPr="001F5773">
              <w:t>. В общей сло</w:t>
            </w:r>
            <w:r w:rsidRPr="001F5773">
              <w:t>ж</w:t>
            </w:r>
            <w:r w:rsidRPr="001F5773">
              <w:t>ности было выплачено 34 млн. евро, а заявители получали по 50 000, 100 000 или 150 000 евро.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1F5773">
              <w:t>В целом</w:t>
            </w:r>
            <w:r>
              <w:t xml:space="preserve"> к рассмотрению </w:t>
            </w:r>
            <w:r w:rsidRPr="001F5773">
              <w:t xml:space="preserve">было принято 576 заявлений. По состоянию на май 2015 года, было внесено 206 предложений, одно из которых было отклонено; </w:t>
            </w:r>
            <w:r>
              <w:br/>
            </w:r>
            <w:r w:rsidRPr="001F5773">
              <w:t>12 предложений рассматриваются. Не подкрепляемые подтверждающими док</w:t>
            </w:r>
            <w:r w:rsidRPr="001F5773">
              <w:t>у</w:t>
            </w:r>
            <w:r w:rsidRPr="001F5773">
              <w:t xml:space="preserve">ментами заявления принимались при том условии, что они поступали до </w:t>
            </w:r>
            <w:r>
              <w:t>кра</w:t>
            </w:r>
            <w:r>
              <w:t>й</w:t>
            </w:r>
            <w:r>
              <w:t xml:space="preserve">него </w:t>
            </w:r>
            <w:r w:rsidRPr="001F5773">
              <w:t>срока их подачи и включали письменное объяснение причин отсутствия документации. Такая информация запрашивается для ускорения рассмотрения заявлений.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1F5773">
              <w:t>Женщины могут в любое время выйти из этой программы до получения ко</w:t>
            </w:r>
            <w:r w:rsidRPr="001F5773">
              <w:t>м</w:t>
            </w:r>
            <w:r w:rsidRPr="001F5773">
              <w:t>пенсации, когда они обязаны дать согласие на прекращение любых судебных разбирательств. Принятые решения не подлежат обжалованию.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1F5773">
              <w:t>В рамках недавно рассмотренного Высоким судом дела истцу было присуждено 200 000 евро без признания ответственности. В другом случае иск был откл</w:t>
            </w:r>
            <w:r w:rsidRPr="001F5773">
              <w:t>о</w:t>
            </w:r>
            <w:r w:rsidRPr="001F5773">
              <w:t xml:space="preserve">нен. </w:t>
            </w:r>
            <w:r w:rsidRPr="00AF35D9">
              <w:t>Женщины не могут быть уверены</w:t>
            </w:r>
            <w:r>
              <w:t xml:space="preserve"> в результатах </w:t>
            </w:r>
            <w:r w:rsidRPr="001F5773">
              <w:t>судебного разбирательства.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1F5773">
              <w:t xml:space="preserve">Женщины имеют право на получение разнообразных услуг, независимую </w:t>
            </w:r>
            <w:r>
              <w:t>мед</w:t>
            </w:r>
            <w:r>
              <w:t>и</w:t>
            </w:r>
            <w:r>
              <w:t>цинскую экспертизу</w:t>
            </w:r>
            <w:r w:rsidRPr="001F5773">
              <w:t xml:space="preserve"> и рекомендации, консультативную помощь и физиотер</w:t>
            </w:r>
            <w:r w:rsidRPr="001F5773">
              <w:t>а</w:t>
            </w:r>
            <w:r w:rsidRPr="001F5773">
              <w:t>пию.</w:t>
            </w:r>
          </w:p>
        </w:tc>
      </w:tr>
      <w:tr w:rsidR="007F72DC" w:rsidRPr="002A56DB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keepNext/>
              <w:spacing w:before="40" w:after="120"/>
              <w:jc w:val="both"/>
              <w:rPr>
                <w:b/>
                <w:highlight w:val="yellow"/>
                <w:lang w:val="en-US"/>
              </w:rPr>
            </w:pPr>
            <w:r w:rsidRPr="001F5773">
              <w:rPr>
                <w:b/>
              </w:rPr>
              <w:t>Информация</w:t>
            </w:r>
            <w:r w:rsidRPr="001F5773">
              <w:rPr>
                <w:b/>
                <w:lang w:val="en-US"/>
              </w:rPr>
              <w:t xml:space="preserve"> </w:t>
            </w:r>
            <w:r w:rsidRPr="001F5773">
              <w:rPr>
                <w:b/>
              </w:rPr>
              <w:t>неправительственных</w:t>
            </w:r>
            <w:r w:rsidRPr="001F5773">
              <w:rPr>
                <w:b/>
                <w:lang w:val="en-US"/>
              </w:rPr>
              <w:t xml:space="preserve"> </w:t>
            </w:r>
            <w:r w:rsidRPr="001F5773">
              <w:rPr>
                <w:b/>
              </w:rPr>
              <w:t>организаций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</w:pPr>
            <w:r w:rsidRPr="001F5773">
              <w:rPr>
                <w:i/>
              </w:rPr>
              <w:t>Ирландский совет за гражданские свободы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>В соответствии с программой возмещения требуется представлять подробные доказательства. Программа предполагает отказ женщин от всех прав на дал</w:t>
            </w:r>
            <w:r w:rsidRPr="001F5773">
              <w:t>ь</w:t>
            </w:r>
            <w:r w:rsidRPr="001F5773">
              <w:t>нейшие судебные разбирательства.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rPr>
                <w:i/>
              </w:rPr>
              <w:t>Ирландская комиссия по правам человека и равенству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 xml:space="preserve">Программа возмещения ограничивает доступ перенесших </w:t>
            </w:r>
            <w:proofErr w:type="spellStart"/>
            <w:r w:rsidRPr="001F5773">
              <w:t>симфизиотомию</w:t>
            </w:r>
            <w:proofErr w:type="spellEnd"/>
            <w:r w:rsidRPr="001F5773">
              <w:t xml:space="preserve"> лиц к эффективным средствам правовой защиты. Установленные временные рамки крайне затрудняют попытки женщин получить независимую консультативную помощь. Предусмотренные программой требования в отношении доказывания являются более жесткими, нежели применяемые Высоким судом.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1F5773">
              <w:rPr>
                <w:i/>
              </w:rPr>
              <w:t xml:space="preserve">Лица, перенесшие </w:t>
            </w:r>
            <w:proofErr w:type="spellStart"/>
            <w:r w:rsidRPr="001F5773">
              <w:rPr>
                <w:i/>
              </w:rPr>
              <w:t>симфизиотомию</w:t>
            </w:r>
            <w:proofErr w:type="spellEnd"/>
          </w:p>
          <w:p w:rsidR="00F7734E" w:rsidRPr="003F5289" w:rsidRDefault="007F72DC" w:rsidP="00291AF2">
            <w:pPr>
              <w:spacing w:before="40"/>
              <w:jc w:val="both"/>
            </w:pPr>
            <w:proofErr w:type="gramStart"/>
            <w:r w:rsidRPr="001F5773">
              <w:t xml:space="preserve">Заявителям предоставляется 20-дневный срок </w:t>
            </w:r>
            <w:r>
              <w:t xml:space="preserve">для </w:t>
            </w:r>
            <w:r w:rsidRPr="001F5773">
              <w:t>подачи заявлений, что явл</w:t>
            </w:r>
            <w:r w:rsidRPr="001F5773">
              <w:t>я</w:t>
            </w:r>
            <w:r w:rsidRPr="001F5773">
              <w:t>ется существенным препятствием для проживающих за пределами Ирландии</w:t>
            </w:r>
            <w:r w:rsidR="00F7734E" w:rsidRPr="00F7734E">
              <w:br/>
            </w:r>
            <w:proofErr w:type="gramEnd"/>
          </w:p>
          <w:p w:rsidR="007F72DC" w:rsidRPr="001F5773" w:rsidRDefault="007F72DC" w:rsidP="00291AF2">
            <w:pPr>
              <w:spacing w:before="40"/>
              <w:jc w:val="both"/>
            </w:pPr>
            <w:r w:rsidRPr="001F5773">
              <w:lastRenderedPageBreak/>
              <w:t>женщин. Программа предусматривает выплату компенсации в размере 20% от назначаемой судами</w:t>
            </w:r>
            <w:r>
              <w:t xml:space="preserve"> суммы</w:t>
            </w:r>
            <w:r w:rsidRPr="001F5773">
              <w:t>.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>В обоснование отказа в удовлетворении исков заявителей применяется срок давности. Государственное агентство по урегулированию исков привлекает вр</w:t>
            </w:r>
            <w:r w:rsidRPr="001F5773">
              <w:t>а</w:t>
            </w:r>
            <w:r w:rsidRPr="001F5773">
              <w:t>чей для оспаривания жалоб заявителей.</w:t>
            </w:r>
          </w:p>
          <w:p w:rsidR="007F72DC" w:rsidRPr="001F5773" w:rsidRDefault="007F72DC" w:rsidP="005F3F2F">
            <w:pPr>
              <w:spacing w:before="40" w:after="120"/>
              <w:jc w:val="both"/>
              <w:rPr>
                <w:highlight w:val="yellow"/>
              </w:rPr>
            </w:pPr>
            <w:r w:rsidRPr="001F5773">
              <w:t xml:space="preserve">Женщины, перенесшие </w:t>
            </w:r>
            <w:proofErr w:type="spellStart"/>
            <w:r w:rsidRPr="001F5773">
              <w:t>симфизиотомию</w:t>
            </w:r>
            <w:proofErr w:type="spellEnd"/>
            <w:r w:rsidRPr="001F5773">
              <w:t>, сталкиваются с трудностями в доступе ко многим предусмотренным программой услугам.</w:t>
            </w:r>
          </w:p>
        </w:tc>
      </w:tr>
      <w:tr w:rsidR="007F72DC" w:rsidRPr="002A56DB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291AF2">
            <w:pPr>
              <w:keepNext/>
              <w:spacing w:before="40" w:after="80"/>
              <w:rPr>
                <w:b/>
                <w:highlight w:val="yellow"/>
              </w:rPr>
            </w:pPr>
            <w:r w:rsidRPr="001F5773">
              <w:rPr>
                <w:b/>
              </w:rPr>
              <w:lastRenderedPageBreak/>
              <w:t>Оценка Комитета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rPr>
                <w:b/>
              </w:rPr>
              <w:t xml:space="preserve">[C1]: </w:t>
            </w:r>
            <w:r w:rsidRPr="001F5773">
              <w:t xml:space="preserve">Комитет принимает во внимание подготовку докладов </w:t>
            </w:r>
            <w:proofErr w:type="spellStart"/>
            <w:r w:rsidRPr="001F5773">
              <w:t>Уолша</w:t>
            </w:r>
            <w:proofErr w:type="spellEnd"/>
            <w:r w:rsidRPr="001F5773">
              <w:t xml:space="preserve"> и </w:t>
            </w:r>
            <w:proofErr w:type="spellStart"/>
            <w:r w:rsidRPr="001F5773">
              <w:t>Мерфи</w:t>
            </w:r>
            <w:proofErr w:type="spellEnd"/>
            <w:r w:rsidRPr="001F5773">
              <w:t>, но при этом просит сообщить о предпринятых шагах после принятия заключ</w:t>
            </w:r>
            <w:r w:rsidRPr="001F5773">
              <w:t>и</w:t>
            </w:r>
            <w:r w:rsidRPr="001F5773">
              <w:t>тельных замечаний Комитета по</w:t>
            </w:r>
            <w:r>
              <w:t xml:space="preserve"> </w:t>
            </w:r>
            <w:r w:rsidRPr="001F5773">
              <w:t xml:space="preserve">расследованию случаев </w:t>
            </w:r>
            <w:proofErr w:type="spellStart"/>
            <w:r w:rsidRPr="001F5773">
              <w:t>симфизиотомии</w:t>
            </w:r>
            <w:proofErr w:type="spellEnd"/>
            <w:r w:rsidRPr="001F5773">
              <w:t>, а также сведения о судебном преследовании и наказании виновных. Комитет п</w:t>
            </w:r>
            <w:r w:rsidRPr="001F5773">
              <w:t>о</w:t>
            </w:r>
            <w:r w:rsidRPr="001F5773">
              <w:t>вторяет свою рекомендацию.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rPr>
                <w:b/>
              </w:rPr>
              <w:t xml:space="preserve">[C1]: </w:t>
            </w:r>
            <w:r w:rsidRPr="001F5773">
              <w:t>Комитет приветствует создание программы выплаты компенсации за х</w:t>
            </w:r>
            <w:r w:rsidRPr="001F5773">
              <w:t>и</w:t>
            </w:r>
            <w:r w:rsidRPr="001F5773">
              <w:t xml:space="preserve">рургические операции </w:t>
            </w:r>
            <w:proofErr w:type="spellStart"/>
            <w:r w:rsidRPr="001F5773">
              <w:t>симфизиотомии</w:t>
            </w:r>
            <w:proofErr w:type="spellEnd"/>
            <w:r w:rsidRPr="001F5773">
              <w:t xml:space="preserve"> и просит предоставить дополнительную информацию о сфере применения и требованиях этой программы, в том числе относительно: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ab/>
              <w:t>а)</w:t>
            </w:r>
            <w:r w:rsidRPr="002A56DB">
              <w:rPr>
                <w:sz w:val="24"/>
                <w:szCs w:val="24"/>
              </w:rPr>
              <w:tab/>
            </w:r>
            <w:r w:rsidRPr="001F5773">
              <w:t>оценочных критериев, применяемых в отношении выплаты жер</w:t>
            </w:r>
            <w:r w:rsidRPr="001F5773">
              <w:t>т</w:t>
            </w:r>
            <w:r w:rsidRPr="001F5773">
              <w:t>вам компенсации;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ab/>
            </w:r>
            <w:r w:rsidRPr="001F5773">
              <w:rPr>
                <w:lang w:val="en-US"/>
              </w:rPr>
              <w:t>b</w:t>
            </w:r>
            <w:r w:rsidRPr="001F5773">
              <w:t>)</w:t>
            </w:r>
            <w:r w:rsidRPr="002A56DB">
              <w:rPr>
                <w:sz w:val="24"/>
                <w:szCs w:val="24"/>
              </w:rPr>
              <w:tab/>
            </w:r>
            <w:r w:rsidRPr="001F5773">
              <w:t>требования отказа участников от всех прав и попыток получения компенсации по другим процедурам помимо данной программы и отсутствия права на обжалование в рамках программы;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ab/>
              <w:t>с)</w:t>
            </w:r>
            <w:r w:rsidRPr="002A56DB">
              <w:rPr>
                <w:sz w:val="24"/>
                <w:szCs w:val="24"/>
              </w:rPr>
              <w:tab/>
            </w:r>
            <w:r w:rsidRPr="001F5773">
              <w:t xml:space="preserve">установленных в отношении заявителей временных рамок </w:t>
            </w:r>
            <w:r>
              <w:br/>
            </w:r>
            <w:r w:rsidRPr="001F5773">
              <w:t>(20 дней), которые могут затруднять получение заявителями независимой ко</w:t>
            </w:r>
            <w:r w:rsidRPr="001F5773">
              <w:t>н</w:t>
            </w:r>
            <w:r w:rsidRPr="001F5773">
              <w:t>сультативной помощи при принятии решений и затрагивать женщин, прожив</w:t>
            </w:r>
            <w:r w:rsidRPr="001F5773">
              <w:t>а</w:t>
            </w:r>
            <w:r w:rsidRPr="001F5773">
              <w:t xml:space="preserve">ющих за пределами Ирландии; 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ab/>
            </w:r>
            <w:r w:rsidRPr="001F5773">
              <w:rPr>
                <w:lang w:val="en-US"/>
              </w:rPr>
              <w:t>d</w:t>
            </w:r>
            <w:r w:rsidRPr="001F5773">
              <w:t>)</w:t>
            </w:r>
            <w:r w:rsidRPr="002A56DB">
              <w:rPr>
                <w:sz w:val="24"/>
                <w:szCs w:val="24"/>
              </w:rPr>
              <w:tab/>
            </w:r>
            <w:proofErr w:type="gramStart"/>
            <w:r w:rsidRPr="001F5773">
              <w:t>правил</w:t>
            </w:r>
            <w:proofErr w:type="gramEnd"/>
            <w:r w:rsidRPr="001F5773">
              <w:t xml:space="preserve"> доказывания, удовлетворение которых необходимо для п</w:t>
            </w:r>
            <w:r w:rsidRPr="001F5773">
              <w:t>о</w:t>
            </w:r>
            <w:r w:rsidRPr="001F5773">
              <w:t>лучения возмещения в соответствии с программой.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rPr>
                <w:b/>
              </w:rPr>
              <w:t xml:space="preserve">[C2]: </w:t>
            </w:r>
            <w:r w:rsidRPr="001F5773">
              <w:t>Комитет повторяет свою рекомендацию о необходимости принятия гос</w:t>
            </w:r>
            <w:r w:rsidRPr="001F5773">
              <w:t>у</w:t>
            </w:r>
            <w:r w:rsidRPr="001F5773">
              <w:t xml:space="preserve">дарством-участником мер по упрощению доступа к средствам правовой защиты жертв, выбравших программу </w:t>
            </w:r>
            <w:r w:rsidRPr="001F5773">
              <w:rPr>
                <w:lang w:val="en-US"/>
              </w:rPr>
              <w:t>ex</w:t>
            </w:r>
            <w:r w:rsidRPr="001F5773">
              <w:t xml:space="preserve"> </w:t>
            </w:r>
            <w:r w:rsidRPr="001F5773">
              <w:rPr>
                <w:lang w:val="en-US"/>
              </w:rPr>
              <w:t>gratia</w:t>
            </w:r>
            <w:r w:rsidRPr="001F5773">
              <w:t>, в том числе путем предоставления им возможностей для оспаривания предлагаемых в рамках программы размеров возмещения.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F7734E">
            <w:pPr>
              <w:spacing w:before="40" w:after="120"/>
              <w:jc w:val="both"/>
              <w:rPr>
                <w:b/>
              </w:rPr>
            </w:pPr>
            <w:r w:rsidRPr="001F5773">
              <w:rPr>
                <w:b/>
              </w:rPr>
              <w:t>Пункт 15: Государству-участнику следует в срочном порядке активизир</w:t>
            </w:r>
            <w:r w:rsidRPr="001F5773">
              <w:rPr>
                <w:b/>
              </w:rPr>
              <w:t>о</w:t>
            </w:r>
            <w:r w:rsidRPr="001F5773">
              <w:rPr>
                <w:b/>
              </w:rPr>
              <w:t>вать его усилия по улучшению условий содержания лиц, находящихся под стражей, и обращения с ними и решить проблему переполненности и пра</w:t>
            </w:r>
            <w:r w:rsidRPr="001F5773">
              <w:rPr>
                <w:b/>
              </w:rPr>
              <w:t>к</w:t>
            </w:r>
            <w:r w:rsidRPr="001F5773">
              <w:rPr>
                <w:b/>
              </w:rPr>
              <w:t xml:space="preserve">тики «выносных параш» в соответствии с Минимальными стандартными правилами обращения с заключенными, принятыми на первом Конгрессе Организации Объединенных </w:t>
            </w:r>
            <w:proofErr w:type="gramStart"/>
            <w:r w:rsidRPr="001F5773">
              <w:rPr>
                <w:b/>
              </w:rPr>
              <w:t>Наций</w:t>
            </w:r>
            <w:proofErr w:type="gramEnd"/>
            <w:r w:rsidRPr="001F5773">
              <w:rPr>
                <w:b/>
              </w:rPr>
              <w:t xml:space="preserve"> но предупреждению преступности и обращению с правонарушителями и одобренными Экономическим и Соц</w:t>
            </w:r>
            <w:r w:rsidRPr="001F5773">
              <w:rPr>
                <w:b/>
              </w:rPr>
              <w:t>и</w:t>
            </w:r>
            <w:r w:rsidRPr="001F5773">
              <w:rPr>
                <w:b/>
              </w:rPr>
              <w:t xml:space="preserve">альным Советом в его резолюциях 663 C (XXIV) от 31 июля 1957 года и 2076 (LXII) от 13 мая 1977 года. Ему следует установить конкретные сроки для достижения полного разделения лиц, находящихся в предварительном заключении, и осужденных, несовершеннолетних и взрослых заключенных и содержащихся под стражей иммигрантов и осужденных. Кроме того, ему </w:t>
            </w:r>
            <w:r w:rsidRPr="001F5773">
              <w:rPr>
                <w:b/>
              </w:rPr>
              <w:lastRenderedPageBreak/>
              <w:t>следует незамедлительно ввести новую систему подачи жалоб для всех к</w:t>
            </w:r>
            <w:r w:rsidRPr="001F5773">
              <w:rPr>
                <w:b/>
              </w:rPr>
              <w:t>а</w:t>
            </w:r>
            <w:r w:rsidRPr="001F5773">
              <w:rPr>
                <w:b/>
              </w:rPr>
              <w:t>тегорий жалоб и обеспечить ее независимое функционирование.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jc w:val="both"/>
              <w:rPr>
                <w:b/>
              </w:rPr>
            </w:pPr>
            <w:r w:rsidRPr="001F5773">
              <w:rPr>
                <w:b/>
              </w:rPr>
              <w:lastRenderedPageBreak/>
              <w:t>Резюме ответа государства-участника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F7734E" w:rsidP="005F3F2F">
            <w:pPr>
              <w:spacing w:before="40" w:after="120"/>
              <w:jc w:val="both"/>
            </w:pPr>
            <w:r w:rsidRPr="003F5289">
              <w:tab/>
            </w:r>
            <w:r w:rsidR="007F72DC" w:rsidRPr="001F5773">
              <w:t xml:space="preserve">а) </w:t>
            </w:r>
            <w:r w:rsidRPr="00F7734E">
              <w:tab/>
            </w:r>
            <w:r w:rsidR="007F72DC" w:rsidRPr="001F5773">
              <w:t>К июню 2015 года достигнуто уменьшение числа заключенных на 18% по сравнению с пиковыми показателями в феврале 2011 года. Ликвидир</w:t>
            </w:r>
            <w:r w:rsidR="007F72DC" w:rsidRPr="001F5773">
              <w:t>о</w:t>
            </w:r>
            <w:r w:rsidR="007F72DC" w:rsidRPr="001F5773">
              <w:t xml:space="preserve">вана переполненность в тюрьме </w:t>
            </w:r>
            <w:proofErr w:type="spellStart"/>
            <w:r w:rsidR="007F72DC" w:rsidRPr="001F5773">
              <w:t>Маунтжой</w:t>
            </w:r>
            <w:proofErr w:type="spellEnd"/>
            <w:r w:rsidR="007F72DC" w:rsidRPr="001F5773">
              <w:t>. В Корке и Лимерике в результате сокращения приема заключенных и введения структурных программ освобо</w:t>
            </w:r>
            <w:r w:rsidR="007F72DC" w:rsidRPr="001F5773">
              <w:t>ж</w:t>
            </w:r>
            <w:r w:rsidR="007F72DC" w:rsidRPr="001F5773">
              <w:t>дения удалось на 25% сократить число заключенных. К 2015 году должна вст</w:t>
            </w:r>
            <w:r w:rsidR="007F72DC" w:rsidRPr="001F5773">
              <w:t>у</w:t>
            </w:r>
            <w:r w:rsidR="007F72DC" w:rsidRPr="001F5773">
              <w:t>пить в эксплуатацию новая тюрьма в Корке, вмещающая 310 заключенных. Ожидается, что в 2018 году будет завершена реконструкция тюрьмы в Лимер</w:t>
            </w:r>
            <w:r w:rsidR="007F72DC" w:rsidRPr="001F5773">
              <w:t>и</w:t>
            </w:r>
            <w:r w:rsidR="007F72DC" w:rsidRPr="001F5773">
              <w:t xml:space="preserve">ке. </w:t>
            </w:r>
          </w:p>
          <w:p w:rsidR="007F72DC" w:rsidRPr="001F5773" w:rsidRDefault="00F7734E" w:rsidP="005F3F2F">
            <w:pPr>
              <w:spacing w:before="40" w:after="120"/>
              <w:jc w:val="both"/>
            </w:pPr>
            <w:r w:rsidRPr="003F5289">
              <w:tab/>
            </w:r>
            <w:r w:rsidR="007F72DC" w:rsidRPr="001F5773">
              <w:rPr>
                <w:lang w:val="en-US"/>
              </w:rPr>
              <w:t>b</w:t>
            </w:r>
            <w:r w:rsidR="007F72DC" w:rsidRPr="001F5773">
              <w:t xml:space="preserve">) </w:t>
            </w:r>
            <w:r w:rsidRPr="00F7734E">
              <w:tab/>
            </w:r>
            <w:r w:rsidR="007F72DC" w:rsidRPr="001F5773">
              <w:t>В период с 2010 по 2015 год на 71% сокращено число заключе</w:t>
            </w:r>
            <w:r w:rsidR="007F72DC" w:rsidRPr="001F5773">
              <w:t>н</w:t>
            </w:r>
            <w:r w:rsidR="007F72DC" w:rsidRPr="001F5773">
              <w:t xml:space="preserve">ных, выносящих парашу. Практика «выноса параш» (к которой привлекается 8% заключенных) до сих пор применяется в Корке, Лимерике и </w:t>
            </w:r>
            <w:proofErr w:type="spellStart"/>
            <w:r w:rsidR="007F72DC" w:rsidRPr="001F5773">
              <w:t>Портлаоизе</w:t>
            </w:r>
            <w:proofErr w:type="spellEnd"/>
            <w:r w:rsidR="007F72DC" w:rsidRPr="001F5773">
              <w:t>. Она не</w:t>
            </w:r>
            <w:r w:rsidR="007F72DC">
              <w:t xml:space="preserve"> </w:t>
            </w:r>
            <w:r w:rsidR="007F72DC" w:rsidRPr="001F5773">
              <w:t xml:space="preserve">будет использоваться в новой тюрьме в Корке. Активно реализуются планы реконструкции тюрьмы в Лимерике. Помимо этого рассматриваются возможности отказа от такой практики в </w:t>
            </w:r>
            <w:proofErr w:type="spellStart"/>
            <w:r w:rsidR="007F72DC" w:rsidRPr="001F5773">
              <w:t>Портлаоизе</w:t>
            </w:r>
            <w:proofErr w:type="spellEnd"/>
            <w:r w:rsidR="007F72DC" w:rsidRPr="001F5773">
              <w:t xml:space="preserve">. </w:t>
            </w:r>
          </w:p>
          <w:p w:rsidR="007F72DC" w:rsidRPr="001F5773" w:rsidRDefault="00F7734E" w:rsidP="005F3F2F">
            <w:pPr>
              <w:spacing w:before="40" w:after="120"/>
              <w:jc w:val="both"/>
            </w:pPr>
            <w:r w:rsidRPr="003F5289">
              <w:tab/>
            </w:r>
            <w:r w:rsidR="007F72DC" w:rsidRPr="001F5773">
              <w:t xml:space="preserve">с) </w:t>
            </w:r>
            <w:r w:rsidRPr="00F7734E">
              <w:tab/>
            </w:r>
            <w:r w:rsidR="007F72DC" w:rsidRPr="001F5773">
              <w:t>Ирландская пенитенциарная служба по закону обязана минимиз</w:t>
            </w:r>
            <w:r w:rsidR="007F72DC" w:rsidRPr="001F5773">
              <w:t>и</w:t>
            </w:r>
            <w:r w:rsidR="007F72DC" w:rsidRPr="001F5773">
              <w:t>ровать возможности совместного содержания подследственных и осужденных с учетом наличия помещений.</w:t>
            </w:r>
          </w:p>
          <w:p w:rsidR="007F72DC" w:rsidRPr="001F5773" w:rsidRDefault="00F7734E" w:rsidP="005F3F2F">
            <w:pPr>
              <w:spacing w:before="40" w:after="120"/>
              <w:jc w:val="both"/>
              <w:rPr>
                <w:i/>
              </w:rPr>
            </w:pPr>
            <w:r w:rsidRPr="003F5289">
              <w:tab/>
            </w:r>
            <w:r w:rsidR="007F72DC" w:rsidRPr="001F5773">
              <w:rPr>
                <w:lang w:val="en-US"/>
              </w:rPr>
              <w:t>d</w:t>
            </w:r>
            <w:r w:rsidR="007F72DC" w:rsidRPr="001F5773">
              <w:t xml:space="preserve">) </w:t>
            </w:r>
            <w:r w:rsidRPr="00F7734E">
              <w:tab/>
            </w:r>
            <w:r w:rsidR="007F72DC" w:rsidRPr="001F5773">
              <w:t>Государство-участник повторило информацию, представленную в его ответах на перечень вопросов (CCPR/C/IRL/Q/4/Add.1, пункты 81–86) о н</w:t>
            </w:r>
            <w:r w:rsidR="007F72DC" w:rsidRPr="001F5773">
              <w:t>о</w:t>
            </w:r>
            <w:r w:rsidR="007F72DC" w:rsidRPr="001F5773">
              <w:t>вом механизме рассмотрения жалоб. В полном объеме модель рассмотрения жалоб будет введена в сроки, предусмотренные стратегическим планом разв</w:t>
            </w:r>
            <w:r w:rsidR="007F72DC" w:rsidRPr="001F5773">
              <w:t>и</w:t>
            </w:r>
            <w:r w:rsidR="007F72DC" w:rsidRPr="001F5773">
              <w:t>тия ирландской пенитенциарной службы (2012–2015 годы).</w:t>
            </w:r>
          </w:p>
        </w:tc>
      </w:tr>
      <w:tr w:rsidR="007F72DC" w:rsidRPr="002A56DB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jc w:val="both"/>
              <w:rPr>
                <w:b/>
                <w:highlight w:val="yellow"/>
              </w:rPr>
            </w:pPr>
            <w:r w:rsidRPr="001F5773">
              <w:rPr>
                <w:b/>
              </w:rPr>
              <w:t>Информация неправительственных организаций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rPr>
                <w:i/>
              </w:rPr>
              <w:t>Ирландская комиссия по правам человека и равенству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1F5773">
              <w:t xml:space="preserve">а) </w:t>
            </w:r>
            <w:r w:rsidRPr="00047C1C">
              <w:tab/>
            </w:r>
            <w:r w:rsidRPr="001F5773">
              <w:t>В своем докладе о последующих действиях государство-участник сопоставляет количество содержащихся в тюрьмах за</w:t>
            </w:r>
            <w:r>
              <w:t>ключенных с</w:t>
            </w:r>
            <w:r w:rsidRPr="001F5773">
              <w:t xml:space="preserve"> пиковыми показателями за 2011 год, а не с вместимостью тюрем. На время представления доклада, по данным инспектора тюрем, переполненность в 5 из 15 тюрем с</w:t>
            </w:r>
            <w:r w:rsidRPr="001F5773">
              <w:t>о</w:t>
            </w:r>
            <w:r w:rsidRPr="001F5773">
              <w:t xml:space="preserve">ставляла от 102 до 132%. 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1F5773">
              <w:rPr>
                <w:lang w:val="en-US"/>
              </w:rPr>
              <w:t>b</w:t>
            </w:r>
            <w:r w:rsidRPr="001F5773">
              <w:t xml:space="preserve">) </w:t>
            </w:r>
            <w:r w:rsidRPr="00047C1C">
              <w:tab/>
            </w:r>
            <w:r w:rsidRPr="001F5773">
              <w:t>Работы в тюрьме в Лимерике откладываются до 2018 года.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1F5773">
              <w:t xml:space="preserve">с) </w:t>
            </w:r>
            <w:r w:rsidRPr="00047C1C">
              <w:tab/>
            </w:r>
            <w:r w:rsidRPr="001F5773">
              <w:t>Не установлены сроки введения практики раздельного содержания заключенных.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1F5773">
              <w:rPr>
                <w:lang w:val="en-US"/>
              </w:rPr>
              <w:t>d</w:t>
            </w:r>
            <w:r w:rsidRPr="001F5773">
              <w:t xml:space="preserve">) </w:t>
            </w:r>
            <w:r w:rsidRPr="00047C1C">
              <w:tab/>
            </w:r>
            <w:r w:rsidRPr="001F5773">
              <w:t>Инспектору тюрем не предоставлено полномочий давать указания о проведении дальнейших дознаний, возбуждать новые расследования или отм</w:t>
            </w:r>
            <w:r w:rsidRPr="001F5773">
              <w:t>е</w:t>
            </w:r>
            <w:r w:rsidRPr="001F5773">
              <w:t>нять выводы коменданта без проведения дополнительного дознания. Не пред</w:t>
            </w:r>
            <w:r w:rsidRPr="001F5773">
              <w:t>у</w:t>
            </w:r>
            <w:r w:rsidRPr="001F5773">
              <w:t>смотрен механизм обжалования решений по наиболее серьезным жалобам.</w:t>
            </w:r>
          </w:p>
          <w:p w:rsidR="007F72DC" w:rsidRPr="001F5773" w:rsidRDefault="007F72DC" w:rsidP="005F3F2F">
            <w:pPr>
              <w:keepNext/>
              <w:spacing w:before="40" w:after="120"/>
            </w:pPr>
            <w:r w:rsidRPr="001F5773">
              <w:rPr>
                <w:i/>
              </w:rPr>
              <w:t>Ирландский фонд за реформу уголовного законодательства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1F5773">
              <w:t xml:space="preserve">а) </w:t>
            </w:r>
            <w:r w:rsidRPr="00047C1C">
              <w:tab/>
            </w:r>
            <w:r w:rsidRPr="001F5773">
              <w:t>В ежегодном докладе инспектора тюрем переполненность женской тюрьмы характеризуется как «вопрос, представляющий серьезную обеспокое</w:t>
            </w:r>
            <w:r w:rsidRPr="001F5773">
              <w:t>н</w:t>
            </w:r>
            <w:r w:rsidRPr="001F5773">
              <w:t>ность».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lastRenderedPageBreak/>
              <w:tab/>
            </w:r>
            <w:r w:rsidRPr="001F5773">
              <w:rPr>
                <w:lang w:val="en-US"/>
              </w:rPr>
              <w:t>b</w:t>
            </w:r>
            <w:r w:rsidRPr="001F5773">
              <w:t xml:space="preserve">) </w:t>
            </w:r>
            <w:r w:rsidRPr="00047C1C">
              <w:tab/>
            </w:r>
            <w:r w:rsidRPr="001F5773">
              <w:t xml:space="preserve">Только 55% заключенных содержатся в одиночных камерах со смывными туалетами или имеют круглосуточный индивидуальный доступ к туалетам. 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1F5773">
              <w:t xml:space="preserve">с) </w:t>
            </w:r>
            <w:r w:rsidRPr="00047C1C">
              <w:tab/>
            </w:r>
            <w:r w:rsidRPr="001F5773">
              <w:t>Не всегда обеспечивается раздельное содержание заключенных.</w:t>
            </w:r>
          </w:p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7F72DC">
              <w:tab/>
            </w:r>
            <w:r w:rsidRPr="001F5773">
              <w:rPr>
                <w:lang w:val="en-US"/>
              </w:rPr>
              <w:t>d</w:t>
            </w:r>
            <w:r w:rsidRPr="001F5773">
              <w:t xml:space="preserve">) </w:t>
            </w:r>
            <w:r w:rsidRPr="00047C1C">
              <w:tab/>
            </w:r>
            <w:r w:rsidRPr="001F5773">
              <w:t>Отсутствует полностью независимый механизм рассмотрения ж</w:t>
            </w:r>
            <w:r w:rsidRPr="001F5773">
              <w:t>а</w:t>
            </w:r>
            <w:r w:rsidRPr="001F5773">
              <w:t>лоб и омбудсмен по делам заключенных.</w:t>
            </w:r>
          </w:p>
        </w:tc>
      </w:tr>
      <w:tr w:rsidR="007F72DC" w:rsidRPr="002A56DB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keepNext/>
              <w:spacing w:before="40" w:after="120"/>
              <w:jc w:val="both"/>
              <w:rPr>
                <w:b/>
                <w:highlight w:val="yellow"/>
              </w:rPr>
            </w:pPr>
            <w:r w:rsidRPr="001F5773">
              <w:rPr>
                <w:b/>
              </w:rPr>
              <w:lastRenderedPageBreak/>
              <w:t xml:space="preserve">Оценка Комитета 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rPr>
                <w:b/>
              </w:rPr>
              <w:t>[B1]: </w:t>
            </w:r>
            <w:r w:rsidR="00F7734E" w:rsidRPr="00F7734E">
              <w:rPr>
                <w:b/>
              </w:rPr>
              <w:tab/>
            </w:r>
            <w:r w:rsidRPr="001F5773">
              <w:rPr>
                <w:bCs/>
              </w:rPr>
              <w:t xml:space="preserve">a) </w:t>
            </w:r>
            <w:r w:rsidR="00F7734E" w:rsidRPr="00F7734E">
              <w:rPr>
                <w:bCs/>
              </w:rPr>
              <w:tab/>
            </w:r>
            <w:r w:rsidRPr="001F5773">
              <w:rPr>
                <w:bCs/>
              </w:rPr>
              <w:t>Комитет принимает к сведению усилия государства-участника по решению проблем переполненности тюрем и условий содержания и просит представить информацию о прогрессе в осуществлении этих инициатив. Ком</w:t>
            </w:r>
            <w:r w:rsidRPr="001F5773">
              <w:rPr>
                <w:bCs/>
              </w:rPr>
              <w:t>и</w:t>
            </w:r>
            <w:r w:rsidRPr="001F5773">
              <w:rPr>
                <w:bCs/>
              </w:rPr>
              <w:t xml:space="preserve">тет также просит информировать о: 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ab/>
              <w:t xml:space="preserve">а) </w:t>
            </w:r>
            <w:r w:rsidRPr="00A13087">
              <w:tab/>
            </w:r>
            <w:proofErr w:type="gramStart"/>
            <w:r w:rsidRPr="001F5773">
              <w:t>количестве</w:t>
            </w:r>
            <w:proofErr w:type="gramEnd"/>
            <w:r w:rsidRPr="001F5773">
              <w:t xml:space="preserve"> заключенных в каждом пенитенциарном учреждении и о вместимости таких учреждений;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tab/>
            </w:r>
            <w:r w:rsidRPr="001F5773">
              <w:rPr>
                <w:lang w:val="en-US"/>
              </w:rPr>
              <w:t>b</w:t>
            </w:r>
            <w:r w:rsidRPr="001F5773">
              <w:t xml:space="preserve">) </w:t>
            </w:r>
            <w:r w:rsidRPr="00A13087">
              <w:tab/>
            </w:r>
            <w:proofErr w:type="gramStart"/>
            <w:r w:rsidRPr="001F5773">
              <w:t>принятых</w:t>
            </w:r>
            <w:proofErr w:type="gramEnd"/>
            <w:r w:rsidRPr="001F5773">
              <w:t xml:space="preserve"> мерах по решению проблемы переполненности тюрем в </w:t>
            </w:r>
            <w:proofErr w:type="spellStart"/>
            <w:r w:rsidRPr="001F5773">
              <w:t>Маунтджое</w:t>
            </w:r>
            <w:proofErr w:type="spellEnd"/>
            <w:r w:rsidRPr="001F5773">
              <w:t>, Корке и Лимерике.</w:t>
            </w:r>
          </w:p>
          <w:p w:rsidR="007F72DC" w:rsidRPr="001F5773" w:rsidRDefault="007F72DC" w:rsidP="005F3F2F">
            <w:pPr>
              <w:spacing w:before="40" w:after="120"/>
              <w:jc w:val="both"/>
              <w:rPr>
                <w:b/>
              </w:rPr>
            </w:pPr>
            <w:r w:rsidRPr="001F5773">
              <w:rPr>
                <w:b/>
              </w:rPr>
              <w:t xml:space="preserve">[B1]: </w:t>
            </w:r>
            <w:r w:rsidRPr="00A13087">
              <w:rPr>
                <w:b/>
              </w:rPr>
              <w:tab/>
            </w:r>
            <w:r w:rsidRPr="001F5773">
              <w:rPr>
                <w:lang w:val="en-US"/>
              </w:rPr>
              <w:t>b</w:t>
            </w:r>
            <w:r w:rsidRPr="001F5773">
              <w:rPr>
                <w:bCs/>
              </w:rPr>
              <w:t xml:space="preserve">) </w:t>
            </w:r>
            <w:r w:rsidRPr="00A13087">
              <w:rPr>
                <w:bCs/>
              </w:rPr>
              <w:tab/>
            </w:r>
            <w:r w:rsidRPr="001F5773">
              <w:rPr>
                <w:bCs/>
              </w:rPr>
              <w:t>Комитет отмечает усилия государства-участника по ликвидации практики «выноса параш» и просит информировать о ходе реализации этих инициатив, особенно в пенитенциарных учрежде</w:t>
            </w:r>
            <w:r>
              <w:rPr>
                <w:bCs/>
              </w:rPr>
              <w:t>ниях</w:t>
            </w:r>
            <w:r w:rsidRPr="001F5773">
              <w:rPr>
                <w:bCs/>
              </w:rPr>
              <w:t xml:space="preserve"> в Корке, Лимерике и </w:t>
            </w:r>
            <w:proofErr w:type="spellStart"/>
            <w:r w:rsidRPr="001F5773">
              <w:rPr>
                <w:bCs/>
              </w:rPr>
              <w:t>Портлаоизе</w:t>
            </w:r>
            <w:proofErr w:type="spellEnd"/>
            <w:r w:rsidRPr="001F5773">
              <w:rPr>
                <w:bCs/>
              </w:rPr>
              <w:t>.</w:t>
            </w:r>
          </w:p>
          <w:p w:rsidR="007F72DC" w:rsidRPr="001F5773" w:rsidRDefault="007F72DC" w:rsidP="005F3F2F">
            <w:pPr>
              <w:spacing w:before="240" w:after="120"/>
              <w:jc w:val="both"/>
              <w:rPr>
                <w:b/>
              </w:rPr>
            </w:pPr>
            <w:r>
              <w:rPr>
                <w:b/>
              </w:rPr>
              <w:t>[С</w:t>
            </w:r>
            <w:proofErr w:type="gramStart"/>
            <w:r>
              <w:rPr>
                <w:b/>
              </w:rPr>
              <w:t>1</w:t>
            </w:r>
            <w:proofErr w:type="gramEnd"/>
            <w:r>
              <w:rPr>
                <w:b/>
              </w:rPr>
              <w:t>]:</w:t>
            </w:r>
            <w:r w:rsidRPr="00A13087">
              <w:rPr>
                <w:b/>
              </w:rPr>
              <w:tab/>
            </w:r>
            <w:r w:rsidRPr="001F5773">
              <w:rPr>
                <w:bCs/>
              </w:rPr>
              <w:t xml:space="preserve">с) </w:t>
            </w:r>
            <w:r w:rsidR="00F7734E" w:rsidRPr="00F7734E">
              <w:rPr>
                <w:bCs/>
              </w:rPr>
              <w:tab/>
            </w:r>
            <w:r w:rsidRPr="001F5773">
              <w:rPr>
                <w:bCs/>
              </w:rPr>
              <w:t>Комитет повторяет свою рекомендацию об установлении госуда</w:t>
            </w:r>
            <w:r w:rsidRPr="001F5773">
              <w:rPr>
                <w:bCs/>
              </w:rPr>
              <w:t>р</w:t>
            </w:r>
            <w:r w:rsidRPr="001F5773">
              <w:rPr>
                <w:bCs/>
              </w:rPr>
              <w:t xml:space="preserve">ством-участником конкретных сроков введения </w:t>
            </w:r>
            <w:r>
              <w:rPr>
                <w:bCs/>
              </w:rPr>
              <w:t xml:space="preserve">порядка </w:t>
            </w:r>
            <w:r w:rsidRPr="001F5773">
              <w:rPr>
                <w:bCs/>
              </w:rPr>
              <w:t>полностью раздельного содержания подследственных и осужденных заключенных, несовершенноле</w:t>
            </w:r>
            <w:r w:rsidRPr="001F5773">
              <w:rPr>
                <w:bCs/>
              </w:rPr>
              <w:t>т</w:t>
            </w:r>
            <w:r w:rsidRPr="001F5773">
              <w:rPr>
                <w:bCs/>
              </w:rPr>
              <w:t>них и совершеннолетних, а также задерживаемых иммигрантов и осужденных заключенных.</w:t>
            </w:r>
          </w:p>
          <w:p w:rsidR="007F72DC" w:rsidRPr="001F5773" w:rsidRDefault="007F72DC" w:rsidP="005F3F2F">
            <w:pPr>
              <w:spacing w:before="40" w:after="120"/>
              <w:jc w:val="both"/>
            </w:pPr>
            <w:r w:rsidRPr="001F5773">
              <w:rPr>
                <w:b/>
              </w:rPr>
              <w:t xml:space="preserve">[B2]: </w:t>
            </w:r>
            <w:r w:rsidR="00F7734E" w:rsidRPr="00F7734E">
              <w:rPr>
                <w:b/>
              </w:rPr>
              <w:tab/>
            </w:r>
            <w:r w:rsidRPr="001F5773">
              <w:rPr>
                <w:lang w:val="en-US"/>
              </w:rPr>
              <w:t>d</w:t>
            </w:r>
            <w:r w:rsidRPr="001F5773">
              <w:rPr>
                <w:bCs/>
              </w:rPr>
              <w:t xml:space="preserve">) </w:t>
            </w:r>
            <w:r w:rsidR="00F7734E" w:rsidRPr="00F7734E">
              <w:rPr>
                <w:bCs/>
              </w:rPr>
              <w:tab/>
            </w:r>
            <w:r w:rsidRPr="001F5773">
              <w:rPr>
                <w:bCs/>
              </w:rPr>
              <w:t>Комитет принимает к сведению намерение государства-участника в 2015 году полностью ввести в действие механизм рас</w:t>
            </w:r>
            <w:r>
              <w:rPr>
                <w:bCs/>
              </w:rPr>
              <w:t>смотрения жалоб</w:t>
            </w:r>
            <w:r w:rsidRPr="001F5773">
              <w:rPr>
                <w:bCs/>
              </w:rPr>
              <w:t xml:space="preserve"> и просит государство-участник сообщить ему последующие сведения о реализации этой инициативы, в том числе о принятых мерах по обеспечению независимого функционирования этого механизма и </w:t>
            </w:r>
            <w:r>
              <w:rPr>
                <w:bCs/>
              </w:rPr>
              <w:t xml:space="preserve">о </w:t>
            </w:r>
            <w:r w:rsidRPr="001F5773">
              <w:rPr>
                <w:bCs/>
              </w:rPr>
              <w:t>ходе осуществления любой новой зак</w:t>
            </w:r>
            <w:r w:rsidRPr="001F5773">
              <w:rPr>
                <w:bCs/>
              </w:rPr>
              <w:t>о</w:t>
            </w:r>
            <w:r w:rsidRPr="001F5773">
              <w:rPr>
                <w:bCs/>
              </w:rPr>
              <w:t>нодательной реформы.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tcBorders>
              <w:top w:val="nil"/>
            </w:tcBorders>
            <w:shd w:val="clear" w:color="auto" w:fill="auto"/>
          </w:tcPr>
          <w:p w:rsidR="007F72DC" w:rsidRPr="001F5773" w:rsidRDefault="007F72DC" w:rsidP="005F3F2F">
            <w:pPr>
              <w:keepNext/>
              <w:spacing w:before="40" w:after="120"/>
              <w:jc w:val="both"/>
            </w:pPr>
            <w:r w:rsidRPr="001F5773">
              <w:rPr>
                <w:b/>
              </w:rPr>
              <w:t xml:space="preserve">Рекомендуемые действия: </w:t>
            </w:r>
            <w:r w:rsidRPr="001F5773">
              <w:t>следует направить письмо с изложением аналит</w:t>
            </w:r>
            <w:r w:rsidRPr="001F5773">
              <w:t>и</w:t>
            </w:r>
            <w:r w:rsidRPr="001F5773">
              <w:t>ческой оценки Комитета.</w:t>
            </w:r>
          </w:p>
        </w:tc>
      </w:tr>
      <w:tr w:rsidR="007F72DC" w:rsidRPr="0053163A" w:rsidTr="005F3F2F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7F72DC" w:rsidRPr="001F5773" w:rsidRDefault="007F72DC" w:rsidP="005F3F2F">
            <w:pPr>
              <w:spacing w:before="40" w:after="120"/>
            </w:pPr>
            <w:r w:rsidRPr="001F5773">
              <w:rPr>
                <w:b/>
              </w:rPr>
              <w:t>Следующий периодический доклад:</w:t>
            </w:r>
            <w:r w:rsidRPr="001F5773">
              <w:t xml:space="preserve"> 31 июля 2019 года.</w:t>
            </w:r>
          </w:p>
        </w:tc>
      </w:tr>
    </w:tbl>
    <w:p w:rsidR="007F72DC" w:rsidRPr="00A13087" w:rsidRDefault="007F72DC" w:rsidP="007F72D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7597F" w:rsidRPr="0087597F" w:rsidRDefault="0087597F" w:rsidP="0087597F"/>
    <w:sectPr w:rsidR="0087597F" w:rsidRPr="0087597F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2DC" w:rsidRDefault="007F72DC" w:rsidP="00B471C5">
      <w:r>
        <w:separator/>
      </w:r>
    </w:p>
  </w:endnote>
  <w:endnote w:type="continuationSeparator" w:id="0">
    <w:p w:rsidR="007F72DC" w:rsidRDefault="007F72DC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a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13341F">
      <w:rPr>
        <w:b/>
        <w:noProof/>
        <w:sz w:val="18"/>
        <w:lang w:val="ru-RU"/>
      </w:rPr>
      <w:t>32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5C04DB">
      <w:rPr>
        <w:lang w:val="en-US"/>
      </w:rPr>
      <w:t>07475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a"/>
      <w:rPr>
        <w:lang w:val="en-US"/>
      </w:rPr>
    </w:pPr>
    <w:r>
      <w:rPr>
        <w:lang w:val="en-US"/>
      </w:rPr>
      <w:t>GE.16-</w:t>
    </w:r>
    <w:r w:rsidR="005C04DB">
      <w:rPr>
        <w:lang w:val="en-US"/>
      </w:rPr>
      <w:t>07475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13341F">
      <w:rPr>
        <w:b/>
        <w:noProof/>
        <w:sz w:val="18"/>
        <w:lang w:val="ru-RU"/>
      </w:rPr>
      <w:t>33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5C04DB">
            <w:rPr>
              <w:lang w:val="en-US"/>
            </w:rPr>
            <w:t>07475</w:t>
          </w:r>
          <w:r w:rsidRPr="001C3ABC">
            <w:rPr>
              <w:lang w:val="en-US"/>
            </w:rPr>
            <w:t xml:space="preserve"> (R)</w:t>
          </w:r>
          <w:r w:rsidR="005C04DB">
            <w:rPr>
              <w:lang w:val="en-US"/>
            </w:rPr>
            <w:t xml:space="preserve">   170616  200616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5C04DB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116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116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5C04DB" w:rsidRDefault="005C04DB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C0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a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13341F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c"/>
                            </w:rPr>
                            <w:fldChar w:fldCharType="begin"/>
                          </w:r>
                          <w:r>
                            <w:rPr>
                              <w:rStyle w:val="ac"/>
                            </w:rPr>
                            <w:instrText xml:space="preserve"> PAGE </w:instrText>
                          </w:r>
                          <w:r>
                            <w:rPr>
                              <w:rStyle w:val="ac"/>
                            </w:rPr>
                            <w:fldChar w:fldCharType="separate"/>
                          </w:r>
                          <w:r w:rsidR="0013341F">
                            <w:rPr>
                              <w:rStyle w:val="ac"/>
                              <w:noProof/>
                            </w:rPr>
                            <w:t>1</w:t>
                          </w:r>
                          <w:r>
                            <w:rPr>
                              <w:rStyle w:val="ac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13341F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c"/>
                      </w:rPr>
                      <w:fldChar w:fldCharType="begin"/>
                    </w:r>
                    <w:r>
                      <w:rPr>
                        <w:rStyle w:val="ac"/>
                      </w:rPr>
                      <w:instrText xml:space="preserve"> PAGE </w:instrText>
                    </w:r>
                    <w:r>
                      <w:rPr>
                        <w:rStyle w:val="ac"/>
                      </w:rPr>
                      <w:fldChar w:fldCharType="separate"/>
                    </w:r>
                    <w:r w:rsidR="0013341F">
                      <w:rPr>
                        <w:rStyle w:val="ac"/>
                        <w:noProof/>
                      </w:rPr>
                      <w:t>1</w:t>
                    </w:r>
                    <w:r>
                      <w:rPr>
                        <w:rStyle w:val="ac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2DC" w:rsidRPr="009141DC" w:rsidRDefault="007F72DC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F72DC" w:rsidRPr="00D1261C" w:rsidRDefault="007F72DC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F72DC" w:rsidRPr="00091105" w:rsidRDefault="007F72DC" w:rsidP="007F72DC">
      <w:pPr>
        <w:pStyle w:val="ad"/>
        <w:rPr>
          <w:lang w:val="ru-RU"/>
        </w:rPr>
      </w:pPr>
      <w:r w:rsidRPr="006109B7">
        <w:rPr>
          <w:lang w:val="ru-RU"/>
        </w:rPr>
        <w:tab/>
      </w:r>
      <w:r w:rsidRPr="00A20ADC">
        <w:rPr>
          <w:sz w:val="20"/>
          <w:lang w:val="ru-RU"/>
        </w:rPr>
        <w:t>*</w:t>
      </w:r>
      <w:r w:rsidRPr="00A20ADC">
        <w:rPr>
          <w:lang w:val="ru-RU"/>
        </w:rPr>
        <w:tab/>
      </w:r>
      <w:r w:rsidRPr="00091105">
        <w:rPr>
          <w:lang w:val="ru-RU"/>
        </w:rPr>
        <w:t>Принято Комитетом на его 116-й сессии (7–31 марта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6"/>
      <w:rPr>
        <w:lang w:val="en-US"/>
      </w:rPr>
    </w:pPr>
    <w:r>
      <w:rPr>
        <w:lang w:val="en-US"/>
      </w:rPr>
      <w:t>CCPR/</w:t>
    </w:r>
    <w:r w:rsidR="005C04DB">
      <w:rPr>
        <w:lang w:val="en-US"/>
      </w:rPr>
      <w:t>C/116/2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6"/>
      <w:rPr>
        <w:lang w:val="en-US"/>
      </w:rPr>
    </w:pPr>
    <w:r>
      <w:rPr>
        <w:lang w:val="en-US"/>
      </w:rPr>
      <w:tab/>
      <w:t>CCPR/</w:t>
    </w:r>
    <w:r w:rsidR="005C04DB">
      <w:rPr>
        <w:lang w:val="en-US"/>
      </w:rPr>
      <w:t>C/116/2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E76A9B"/>
    <w:multiLevelType w:val="hybridMultilevel"/>
    <w:tmpl w:val="F01E6498"/>
    <w:lvl w:ilvl="0" w:tplc="F586BBB6">
      <w:start w:val="1"/>
      <w:numFmt w:val="lowerLetter"/>
      <w:lvlText w:val="(%1)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280769E"/>
    <w:multiLevelType w:val="hybridMultilevel"/>
    <w:tmpl w:val="22FA40DC"/>
    <w:lvl w:ilvl="0" w:tplc="041E47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343F09"/>
    <w:multiLevelType w:val="hybridMultilevel"/>
    <w:tmpl w:val="FA82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FA2E33"/>
    <w:multiLevelType w:val="hybridMultilevel"/>
    <w:tmpl w:val="DA9EA208"/>
    <w:lvl w:ilvl="0" w:tplc="2D92A83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EFA0A75"/>
    <w:multiLevelType w:val="hybridMultilevel"/>
    <w:tmpl w:val="354E5E02"/>
    <w:lvl w:ilvl="0" w:tplc="7488E9C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571123E"/>
    <w:multiLevelType w:val="hybridMultilevel"/>
    <w:tmpl w:val="14B6D2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9BD6748"/>
    <w:multiLevelType w:val="hybridMultilevel"/>
    <w:tmpl w:val="F3D6F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F143D2"/>
    <w:multiLevelType w:val="hybridMultilevel"/>
    <w:tmpl w:val="36608C86"/>
    <w:lvl w:ilvl="0" w:tplc="42AAF0FA">
      <w:numFmt w:val="bullet"/>
      <w:lvlText w:val="-"/>
      <w:lvlJc w:val="left"/>
      <w:pPr>
        <w:ind w:left="720" w:hanging="360"/>
      </w:pPr>
      <w:rPr>
        <w:rFonts w:ascii="Calibri" w:eastAsia="Calibri" w:hAnsi="Calibri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5A44A8"/>
    <w:multiLevelType w:val="hybridMultilevel"/>
    <w:tmpl w:val="A1863A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B71108B"/>
    <w:multiLevelType w:val="hybridMultilevel"/>
    <w:tmpl w:val="8E0248AA"/>
    <w:lvl w:ilvl="0" w:tplc="129ADE9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030C24"/>
    <w:multiLevelType w:val="hybridMultilevel"/>
    <w:tmpl w:val="C36A2BAE"/>
    <w:lvl w:ilvl="0" w:tplc="7488E9C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EB44C0C"/>
    <w:multiLevelType w:val="hybridMultilevel"/>
    <w:tmpl w:val="36D4ABC8"/>
    <w:lvl w:ilvl="0" w:tplc="B9FA63CA">
      <w:start w:val="1"/>
      <w:numFmt w:val="bullet"/>
      <w:lvlText w:val="•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476"/>
        </w:tabs>
        <w:ind w:left="47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96"/>
        </w:tabs>
        <w:ind w:left="1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</w:abstractNum>
  <w:abstractNum w:abstractNumId="26">
    <w:nsid w:val="41330C76"/>
    <w:multiLevelType w:val="hybridMultilevel"/>
    <w:tmpl w:val="8FBCB50C"/>
    <w:lvl w:ilvl="0" w:tplc="26921B3A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C9901CFE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7">
    <w:nsid w:val="43BD5CC3"/>
    <w:multiLevelType w:val="hybridMultilevel"/>
    <w:tmpl w:val="71205016"/>
    <w:lvl w:ilvl="0" w:tplc="1DD28660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2F3D24"/>
    <w:multiLevelType w:val="hybridMultilevel"/>
    <w:tmpl w:val="98160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C6A3514"/>
    <w:multiLevelType w:val="hybridMultilevel"/>
    <w:tmpl w:val="3B102856"/>
    <w:lvl w:ilvl="0" w:tplc="4C8E3DDA">
      <w:start w:val="1"/>
      <w:numFmt w:val="lowerLetter"/>
      <w:lvlText w:val="(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057628"/>
    <w:multiLevelType w:val="hybridMultilevel"/>
    <w:tmpl w:val="98A6C5FE"/>
    <w:lvl w:ilvl="0" w:tplc="5ABAE2F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A20942"/>
    <w:multiLevelType w:val="hybridMultilevel"/>
    <w:tmpl w:val="B0287676"/>
    <w:lvl w:ilvl="0" w:tplc="17A2EE7A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3676EF3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1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1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1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1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4">
    <w:nsid w:val="5542004D"/>
    <w:multiLevelType w:val="multilevel"/>
    <w:tmpl w:val="87A06C7E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FB750E"/>
    <w:multiLevelType w:val="hybridMultilevel"/>
    <w:tmpl w:val="EFEE237C"/>
    <w:lvl w:ilvl="0" w:tplc="17A2EE7A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95371ED"/>
    <w:multiLevelType w:val="hybridMultilevel"/>
    <w:tmpl w:val="E7A66298"/>
    <w:lvl w:ilvl="0" w:tplc="146824C8">
      <w:start w:val="1"/>
      <w:numFmt w:val="bullet"/>
      <w:lvlText w:val="-"/>
      <w:lvlJc w:val="left"/>
      <w:pPr>
        <w:ind w:left="153" w:hanging="360"/>
      </w:pPr>
      <w:rPr>
        <w:rFonts w:ascii="Calibri" w:eastAsia="MS Mincho" w:hAnsi="Calibri" w:cs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1">
    <w:nsid w:val="69762877"/>
    <w:multiLevelType w:val="hybridMultilevel"/>
    <w:tmpl w:val="79E023D2"/>
    <w:lvl w:ilvl="0" w:tplc="8E0CD9F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A12E04"/>
    <w:multiLevelType w:val="hybridMultilevel"/>
    <w:tmpl w:val="85CC87DA"/>
    <w:lvl w:ilvl="0" w:tplc="146824C8">
      <w:start w:val="1"/>
      <w:numFmt w:val="bullet"/>
      <w:lvlText w:val="-"/>
      <w:lvlJc w:val="left"/>
      <w:pPr>
        <w:ind w:left="360" w:hanging="360"/>
      </w:pPr>
      <w:rPr>
        <w:rFonts w:ascii="Calibri" w:eastAsia="MS Mincho" w:hAnsi="Calibri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4483DD8"/>
    <w:multiLevelType w:val="hybridMultilevel"/>
    <w:tmpl w:val="6EB0E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B96C86"/>
    <w:multiLevelType w:val="multilevel"/>
    <w:tmpl w:val="3FB2DD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5">
    <w:nsid w:val="7EE44F95"/>
    <w:multiLevelType w:val="hybridMultilevel"/>
    <w:tmpl w:val="8CE26302"/>
    <w:lvl w:ilvl="0" w:tplc="041E47CE">
      <w:start w:val="1"/>
      <w:numFmt w:val="lowerRoman"/>
      <w:lvlText w:val="(%1)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38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33"/>
  </w:num>
  <w:num w:numId="17">
    <w:abstractNumId w:val="12"/>
  </w:num>
  <w:num w:numId="18">
    <w:abstractNumId w:val="39"/>
  </w:num>
  <w:num w:numId="19">
    <w:abstractNumId w:val="10"/>
  </w:num>
  <w:num w:numId="20">
    <w:abstractNumId w:val="17"/>
  </w:num>
  <w:num w:numId="21">
    <w:abstractNumId w:val="25"/>
  </w:num>
  <w:num w:numId="22">
    <w:abstractNumId w:val="44"/>
  </w:num>
  <w:num w:numId="23">
    <w:abstractNumId w:val="20"/>
  </w:num>
  <w:num w:numId="24">
    <w:abstractNumId w:val="19"/>
  </w:num>
  <w:num w:numId="25">
    <w:abstractNumId w:val="30"/>
  </w:num>
  <w:num w:numId="26">
    <w:abstractNumId w:val="40"/>
  </w:num>
  <w:num w:numId="27">
    <w:abstractNumId w:val="42"/>
  </w:num>
  <w:num w:numId="28">
    <w:abstractNumId w:val="26"/>
  </w:num>
  <w:num w:numId="29">
    <w:abstractNumId w:val="34"/>
  </w:num>
  <w:num w:numId="30">
    <w:abstractNumId w:val="36"/>
  </w:num>
  <w:num w:numId="31">
    <w:abstractNumId w:val="32"/>
  </w:num>
  <w:num w:numId="32">
    <w:abstractNumId w:val="23"/>
  </w:num>
  <w:num w:numId="33">
    <w:abstractNumId w:val="27"/>
  </w:num>
  <w:num w:numId="34">
    <w:abstractNumId w:val="24"/>
  </w:num>
  <w:num w:numId="35">
    <w:abstractNumId w:val="18"/>
  </w:num>
  <w:num w:numId="36">
    <w:abstractNumId w:val="22"/>
  </w:num>
  <w:num w:numId="37">
    <w:abstractNumId w:val="41"/>
  </w:num>
  <w:num w:numId="38">
    <w:abstractNumId w:val="21"/>
  </w:num>
  <w:num w:numId="39">
    <w:abstractNumId w:val="15"/>
  </w:num>
  <w:num w:numId="40">
    <w:abstractNumId w:val="16"/>
  </w:num>
  <w:num w:numId="41">
    <w:abstractNumId w:val="14"/>
  </w:num>
  <w:num w:numId="42">
    <w:abstractNumId w:val="31"/>
  </w:num>
  <w:num w:numId="43">
    <w:abstractNumId w:val="11"/>
  </w:num>
  <w:num w:numId="44">
    <w:abstractNumId w:val="45"/>
  </w:num>
  <w:num w:numId="45">
    <w:abstractNumId w:val="43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2DC"/>
    <w:rsid w:val="00034EE8"/>
    <w:rsid w:val="000450D1"/>
    <w:rsid w:val="000D22DA"/>
    <w:rsid w:val="000F2A4F"/>
    <w:rsid w:val="0013341F"/>
    <w:rsid w:val="00203F84"/>
    <w:rsid w:val="00245476"/>
    <w:rsid w:val="00275188"/>
    <w:rsid w:val="0028687D"/>
    <w:rsid w:val="00291AF2"/>
    <w:rsid w:val="002B091C"/>
    <w:rsid w:val="002D0CCB"/>
    <w:rsid w:val="00345C79"/>
    <w:rsid w:val="00366A39"/>
    <w:rsid w:val="003E2A2A"/>
    <w:rsid w:val="003F5289"/>
    <w:rsid w:val="0048005C"/>
    <w:rsid w:val="004A4135"/>
    <w:rsid w:val="004E242B"/>
    <w:rsid w:val="00544379"/>
    <w:rsid w:val="00566944"/>
    <w:rsid w:val="005A50E9"/>
    <w:rsid w:val="005C04DB"/>
    <w:rsid w:val="005D56BF"/>
    <w:rsid w:val="00665D8D"/>
    <w:rsid w:val="006A7A3B"/>
    <w:rsid w:val="006B6B57"/>
    <w:rsid w:val="00705394"/>
    <w:rsid w:val="00743F62"/>
    <w:rsid w:val="00760D3A"/>
    <w:rsid w:val="007A1F42"/>
    <w:rsid w:val="007D76DD"/>
    <w:rsid w:val="007F72DC"/>
    <w:rsid w:val="008717E8"/>
    <w:rsid w:val="0087597F"/>
    <w:rsid w:val="008D01AE"/>
    <w:rsid w:val="008E0423"/>
    <w:rsid w:val="009141DC"/>
    <w:rsid w:val="009174A1"/>
    <w:rsid w:val="0098674D"/>
    <w:rsid w:val="00997ACA"/>
    <w:rsid w:val="009A5EF0"/>
    <w:rsid w:val="00A03FB7"/>
    <w:rsid w:val="00A75A11"/>
    <w:rsid w:val="00AC6B5A"/>
    <w:rsid w:val="00AD7EAD"/>
    <w:rsid w:val="00B35A32"/>
    <w:rsid w:val="00B432C6"/>
    <w:rsid w:val="00B471C5"/>
    <w:rsid w:val="00B502C4"/>
    <w:rsid w:val="00B6474A"/>
    <w:rsid w:val="00BC21E0"/>
    <w:rsid w:val="00BE1742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579C6"/>
    <w:rsid w:val="00F7734E"/>
    <w:rsid w:val="00FA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uiPriority="99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List Bullet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2"/>
    <w:next w:val="a2"/>
    <w:link w:val="10"/>
    <w:qFormat/>
    <w:rsid w:val="00BE1742"/>
    <w:pPr>
      <w:keepNext/>
      <w:numPr>
        <w:numId w:val="16"/>
      </w:numPr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F72DC"/>
    <w:pPr>
      <w:keepNext/>
      <w:numPr>
        <w:ilvl w:val="1"/>
        <w:numId w:val="1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F72DC"/>
    <w:pPr>
      <w:keepNext/>
      <w:numPr>
        <w:ilvl w:val="2"/>
        <w:numId w:val="1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F72DC"/>
    <w:pPr>
      <w:keepNext/>
      <w:numPr>
        <w:ilvl w:val="3"/>
        <w:numId w:val="16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F72DC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F72DC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F72DC"/>
    <w:pPr>
      <w:numPr>
        <w:ilvl w:val="6"/>
        <w:numId w:val="16"/>
      </w:num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F72DC"/>
    <w:pPr>
      <w:numPr>
        <w:ilvl w:val="7"/>
        <w:numId w:val="16"/>
      </w:num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F72DC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3"/>
    <w:link w:val="a6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,1_G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link w:val="BVIfnrCharChar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,3_G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,3_G Знак"/>
    <w:basedOn w:val="a3"/>
    <w:link w:val="aa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,___GR,7_G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,2_G Знак"/>
    <w:basedOn w:val="a3"/>
    <w:link w:val="af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Заголовок 2 Знак"/>
    <w:basedOn w:val="a3"/>
    <w:link w:val="21"/>
    <w:rsid w:val="007F72DC"/>
    <w:rPr>
      <w:rFonts w:ascii="Arial" w:eastAsia="Times New Roman" w:hAnsi="Arial" w:cs="Arial"/>
      <w:b/>
      <w:bCs/>
      <w:i/>
      <w:iCs/>
      <w:spacing w:val="4"/>
      <w:w w:val="103"/>
      <w:kern w:val="14"/>
      <w:sz w:val="28"/>
      <w:szCs w:val="28"/>
    </w:rPr>
  </w:style>
  <w:style w:type="character" w:customStyle="1" w:styleId="32">
    <w:name w:val="Заголовок 3 Знак"/>
    <w:basedOn w:val="a3"/>
    <w:link w:val="31"/>
    <w:rsid w:val="007F72DC"/>
    <w:rPr>
      <w:rFonts w:ascii="Arial" w:eastAsia="Times New Roman" w:hAnsi="Arial" w:cs="Arial"/>
      <w:b/>
      <w:bCs/>
      <w:spacing w:val="4"/>
      <w:w w:val="103"/>
      <w:kern w:val="14"/>
      <w:sz w:val="26"/>
      <w:szCs w:val="26"/>
    </w:rPr>
  </w:style>
  <w:style w:type="character" w:customStyle="1" w:styleId="42">
    <w:name w:val="Заголовок 4 Знак"/>
    <w:basedOn w:val="a3"/>
    <w:link w:val="41"/>
    <w:rsid w:val="007F72DC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</w:rPr>
  </w:style>
  <w:style w:type="character" w:customStyle="1" w:styleId="52">
    <w:name w:val="Заголовок 5 Знак"/>
    <w:basedOn w:val="a3"/>
    <w:link w:val="51"/>
    <w:rsid w:val="007F72DC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</w:rPr>
  </w:style>
  <w:style w:type="character" w:customStyle="1" w:styleId="60">
    <w:name w:val="Заголовок 6 Знак"/>
    <w:basedOn w:val="a3"/>
    <w:link w:val="6"/>
    <w:rsid w:val="007F72DC"/>
    <w:rPr>
      <w:rFonts w:ascii="Times New Roman" w:eastAsia="Times New Roman" w:hAnsi="Times New Roman" w:cs="Times New Roman"/>
      <w:b/>
      <w:bCs/>
      <w:spacing w:val="4"/>
      <w:w w:val="103"/>
      <w:kern w:val="14"/>
    </w:rPr>
  </w:style>
  <w:style w:type="character" w:customStyle="1" w:styleId="70">
    <w:name w:val="Заголовок 7 Знак"/>
    <w:basedOn w:val="a3"/>
    <w:link w:val="7"/>
    <w:rsid w:val="007F72DC"/>
    <w:rPr>
      <w:rFonts w:ascii="Times New Roman" w:eastAsia="Times New Roman" w:hAnsi="Times New Roman" w:cs="Times New Roman"/>
      <w:spacing w:val="4"/>
      <w:w w:val="103"/>
      <w:kern w:val="14"/>
      <w:sz w:val="24"/>
      <w:szCs w:val="20"/>
    </w:rPr>
  </w:style>
  <w:style w:type="character" w:customStyle="1" w:styleId="80">
    <w:name w:val="Заголовок 8 Знак"/>
    <w:basedOn w:val="a3"/>
    <w:link w:val="8"/>
    <w:rsid w:val="007F72DC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</w:rPr>
  </w:style>
  <w:style w:type="character" w:customStyle="1" w:styleId="90">
    <w:name w:val="Заголовок 9 Знак"/>
    <w:basedOn w:val="a3"/>
    <w:link w:val="9"/>
    <w:rsid w:val="007F72DC"/>
    <w:rPr>
      <w:rFonts w:ascii="Arial" w:eastAsia="Times New Roman" w:hAnsi="Arial" w:cs="Arial"/>
      <w:spacing w:val="4"/>
      <w:w w:val="103"/>
      <w:kern w:val="14"/>
    </w:rPr>
  </w:style>
  <w:style w:type="numbering" w:styleId="111111">
    <w:name w:val="Outline List 2"/>
    <w:basedOn w:val="a5"/>
    <w:rsid w:val="007F72DC"/>
    <w:pPr>
      <w:numPr>
        <w:numId w:val="4"/>
      </w:numPr>
    </w:pPr>
  </w:style>
  <w:style w:type="numbering" w:styleId="1ai">
    <w:name w:val="Outline List 1"/>
    <w:basedOn w:val="a5"/>
    <w:rsid w:val="007F72DC"/>
    <w:pPr>
      <w:numPr>
        <w:numId w:val="5"/>
      </w:numPr>
    </w:pPr>
  </w:style>
  <w:style w:type="paragraph" w:styleId="HTML">
    <w:name w:val="HTML Address"/>
    <w:basedOn w:val="a2"/>
    <w:link w:val="HTML0"/>
    <w:rsid w:val="007F72DC"/>
    <w:rPr>
      <w:i/>
      <w:iCs/>
    </w:rPr>
  </w:style>
  <w:style w:type="character" w:customStyle="1" w:styleId="HTML0">
    <w:name w:val="Адрес HTML Знак"/>
    <w:basedOn w:val="a3"/>
    <w:link w:val="HTML"/>
    <w:rsid w:val="007F72DC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</w:rPr>
  </w:style>
  <w:style w:type="paragraph" w:styleId="af2">
    <w:name w:val="envelope address"/>
    <w:basedOn w:val="a2"/>
    <w:rsid w:val="007F72DC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f3">
    <w:name w:val="Date"/>
    <w:basedOn w:val="a2"/>
    <w:next w:val="a2"/>
    <w:link w:val="af4"/>
    <w:rsid w:val="007F72DC"/>
  </w:style>
  <w:style w:type="character" w:customStyle="1" w:styleId="af4">
    <w:name w:val="Дата Знак"/>
    <w:basedOn w:val="a3"/>
    <w:link w:val="af3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50">
    <w:name w:val="List Bullet 5"/>
    <w:basedOn w:val="a2"/>
    <w:rsid w:val="007F72DC"/>
    <w:pPr>
      <w:numPr>
        <w:numId w:val="10"/>
      </w:numPr>
    </w:pPr>
  </w:style>
  <w:style w:type="table" w:styleId="11">
    <w:name w:val="Table Simple 1"/>
    <w:basedOn w:val="a4"/>
    <w:rsid w:val="007F72DC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Acronym"/>
    <w:basedOn w:val="a3"/>
    <w:rsid w:val="007F72DC"/>
  </w:style>
  <w:style w:type="table" w:styleId="-1">
    <w:name w:val="Table Web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qFormat/>
    <w:rsid w:val="007F72DC"/>
    <w:rPr>
      <w:i/>
      <w:iCs/>
    </w:rPr>
  </w:style>
  <w:style w:type="paragraph" w:styleId="af6">
    <w:name w:val="Note Heading"/>
    <w:basedOn w:val="a2"/>
    <w:next w:val="a2"/>
    <w:link w:val="af7"/>
    <w:rsid w:val="007F72DC"/>
  </w:style>
  <w:style w:type="character" w:customStyle="1" w:styleId="af7">
    <w:name w:val="Заголовок записки Знак"/>
    <w:basedOn w:val="a3"/>
    <w:link w:val="af6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af8">
    <w:name w:val="Table Elegant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rsid w:val="007F72DC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rsid w:val="007F72DC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rsid w:val="007F72DC"/>
  </w:style>
  <w:style w:type="character" w:customStyle="1" w:styleId="afa">
    <w:name w:val="Основной текст Знак"/>
    <w:basedOn w:val="a3"/>
    <w:link w:val="af9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b">
    <w:name w:val="Body Text First Indent"/>
    <w:basedOn w:val="af9"/>
    <w:link w:val="afc"/>
    <w:rsid w:val="007F72DC"/>
    <w:pPr>
      <w:ind w:firstLine="210"/>
    </w:pPr>
  </w:style>
  <w:style w:type="character" w:customStyle="1" w:styleId="afc">
    <w:name w:val="Красная строка Знак"/>
    <w:basedOn w:val="afa"/>
    <w:link w:val="afb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d">
    <w:name w:val="Body Text Indent"/>
    <w:basedOn w:val="a2"/>
    <w:link w:val="afe"/>
    <w:rsid w:val="007F72DC"/>
    <w:pPr>
      <w:ind w:left="283"/>
    </w:pPr>
  </w:style>
  <w:style w:type="character" w:customStyle="1" w:styleId="afe">
    <w:name w:val="Основной текст с отступом Знак"/>
    <w:basedOn w:val="a3"/>
    <w:link w:val="afd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25">
    <w:name w:val="Body Text First Indent 2"/>
    <w:basedOn w:val="afd"/>
    <w:link w:val="26"/>
    <w:rsid w:val="007F72DC"/>
    <w:pPr>
      <w:ind w:firstLine="210"/>
    </w:pPr>
  </w:style>
  <w:style w:type="character" w:customStyle="1" w:styleId="26">
    <w:name w:val="Красная строка 2 Знак"/>
    <w:basedOn w:val="afe"/>
    <w:link w:val="25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0">
    <w:name w:val="List Bullet"/>
    <w:basedOn w:val="a2"/>
    <w:uiPriority w:val="99"/>
    <w:rsid w:val="007F72DC"/>
    <w:pPr>
      <w:numPr>
        <w:numId w:val="6"/>
      </w:numPr>
    </w:pPr>
  </w:style>
  <w:style w:type="paragraph" w:styleId="20">
    <w:name w:val="List Bullet 2"/>
    <w:basedOn w:val="a2"/>
    <w:rsid w:val="007F72DC"/>
    <w:pPr>
      <w:numPr>
        <w:numId w:val="7"/>
      </w:numPr>
    </w:pPr>
  </w:style>
  <w:style w:type="paragraph" w:styleId="30">
    <w:name w:val="List Bullet 3"/>
    <w:basedOn w:val="a2"/>
    <w:rsid w:val="007F72DC"/>
    <w:pPr>
      <w:numPr>
        <w:numId w:val="8"/>
      </w:numPr>
    </w:pPr>
  </w:style>
  <w:style w:type="paragraph" w:styleId="40">
    <w:name w:val="List Bullet 4"/>
    <w:basedOn w:val="a2"/>
    <w:rsid w:val="007F72DC"/>
    <w:pPr>
      <w:numPr>
        <w:numId w:val="9"/>
      </w:numPr>
    </w:pPr>
  </w:style>
  <w:style w:type="paragraph" w:styleId="aff">
    <w:name w:val="Title"/>
    <w:basedOn w:val="a2"/>
    <w:link w:val="aff0"/>
    <w:qFormat/>
    <w:rsid w:val="007F72D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0">
    <w:name w:val="Название Знак"/>
    <w:basedOn w:val="a3"/>
    <w:link w:val="aff"/>
    <w:rsid w:val="007F72DC"/>
    <w:rPr>
      <w:rFonts w:ascii="Arial" w:eastAsia="Times New Roman" w:hAnsi="Arial" w:cs="Arial"/>
      <w:b/>
      <w:bCs/>
      <w:spacing w:val="4"/>
      <w:w w:val="103"/>
      <w:kern w:val="28"/>
      <w:sz w:val="32"/>
      <w:szCs w:val="32"/>
    </w:rPr>
  </w:style>
  <w:style w:type="character" w:styleId="aff1">
    <w:name w:val="line number"/>
    <w:basedOn w:val="a3"/>
    <w:rsid w:val="007F72DC"/>
  </w:style>
  <w:style w:type="paragraph" w:styleId="a">
    <w:name w:val="List Number"/>
    <w:basedOn w:val="a2"/>
    <w:rsid w:val="007F72DC"/>
    <w:pPr>
      <w:numPr>
        <w:numId w:val="11"/>
      </w:numPr>
    </w:pPr>
  </w:style>
  <w:style w:type="paragraph" w:styleId="2">
    <w:name w:val="List Number 2"/>
    <w:basedOn w:val="a2"/>
    <w:rsid w:val="007F72DC"/>
    <w:pPr>
      <w:numPr>
        <w:numId w:val="12"/>
      </w:numPr>
    </w:pPr>
  </w:style>
  <w:style w:type="paragraph" w:styleId="3">
    <w:name w:val="List Number 3"/>
    <w:basedOn w:val="a2"/>
    <w:rsid w:val="007F72DC"/>
    <w:pPr>
      <w:numPr>
        <w:numId w:val="13"/>
      </w:numPr>
    </w:pPr>
  </w:style>
  <w:style w:type="paragraph" w:styleId="4">
    <w:name w:val="List Number 4"/>
    <w:basedOn w:val="a2"/>
    <w:rsid w:val="007F72DC"/>
    <w:pPr>
      <w:numPr>
        <w:numId w:val="14"/>
      </w:numPr>
    </w:pPr>
  </w:style>
  <w:style w:type="paragraph" w:styleId="5">
    <w:name w:val="List Number 5"/>
    <w:basedOn w:val="a2"/>
    <w:rsid w:val="007F72DC"/>
    <w:pPr>
      <w:numPr>
        <w:numId w:val="15"/>
      </w:numPr>
    </w:pPr>
  </w:style>
  <w:style w:type="character" w:styleId="HTML4">
    <w:name w:val="HTML Sample"/>
    <w:basedOn w:val="a3"/>
    <w:rsid w:val="007F72DC"/>
    <w:rPr>
      <w:rFonts w:ascii="Courier New" w:hAnsi="Courier New" w:cs="Courier New"/>
    </w:rPr>
  </w:style>
  <w:style w:type="paragraph" w:styleId="27">
    <w:name w:val="envelope return"/>
    <w:basedOn w:val="a2"/>
    <w:rsid w:val="007F72DC"/>
    <w:rPr>
      <w:rFonts w:ascii="Arial" w:hAnsi="Arial" w:cs="Arial"/>
    </w:rPr>
  </w:style>
  <w:style w:type="table" w:styleId="14">
    <w:name w:val="Table 3D effects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rsid w:val="007F72DC"/>
    <w:rPr>
      <w:sz w:val="24"/>
    </w:rPr>
  </w:style>
  <w:style w:type="paragraph" w:styleId="aff3">
    <w:name w:val="Normal Indent"/>
    <w:basedOn w:val="a2"/>
    <w:rsid w:val="007F72DC"/>
    <w:pPr>
      <w:ind w:left="567"/>
    </w:pPr>
  </w:style>
  <w:style w:type="character" w:styleId="HTML5">
    <w:name w:val="HTML Definition"/>
    <w:basedOn w:val="a3"/>
    <w:rsid w:val="007F72DC"/>
    <w:rPr>
      <w:i/>
      <w:iCs/>
    </w:rPr>
  </w:style>
  <w:style w:type="paragraph" w:styleId="29">
    <w:name w:val="Body Text 2"/>
    <w:basedOn w:val="a2"/>
    <w:link w:val="2a"/>
    <w:rsid w:val="007F72DC"/>
    <w:pPr>
      <w:spacing w:line="480" w:lineRule="auto"/>
    </w:pPr>
  </w:style>
  <w:style w:type="character" w:customStyle="1" w:styleId="2a">
    <w:name w:val="Основной текст 2 Знак"/>
    <w:basedOn w:val="a3"/>
    <w:link w:val="29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5">
    <w:name w:val="Body Text 3"/>
    <w:basedOn w:val="a2"/>
    <w:link w:val="36"/>
    <w:rsid w:val="007F72DC"/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7F72DC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paragraph" w:styleId="2b">
    <w:name w:val="Body Text Indent 2"/>
    <w:basedOn w:val="a2"/>
    <w:link w:val="2c"/>
    <w:rsid w:val="007F72DC"/>
    <w:pPr>
      <w:spacing w:line="480" w:lineRule="auto"/>
      <w:ind w:left="283"/>
    </w:pPr>
  </w:style>
  <w:style w:type="character" w:customStyle="1" w:styleId="2c">
    <w:name w:val="Основной текст с отступом 2 Знак"/>
    <w:basedOn w:val="a3"/>
    <w:link w:val="2b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7">
    <w:name w:val="Body Text Indent 3"/>
    <w:basedOn w:val="a2"/>
    <w:link w:val="38"/>
    <w:rsid w:val="007F72DC"/>
    <w:pPr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3"/>
    <w:link w:val="37"/>
    <w:rsid w:val="007F72DC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character" w:styleId="HTML6">
    <w:name w:val="HTML Variable"/>
    <w:basedOn w:val="a3"/>
    <w:rsid w:val="007F72DC"/>
    <w:rPr>
      <w:i/>
      <w:iCs/>
    </w:rPr>
  </w:style>
  <w:style w:type="character" w:styleId="HTML7">
    <w:name w:val="HTML Typewriter"/>
    <w:basedOn w:val="a3"/>
    <w:rsid w:val="007F72DC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7F72DC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customStyle="1" w:styleId="aff5">
    <w:name w:val="Подзаголовок Знак"/>
    <w:basedOn w:val="a3"/>
    <w:link w:val="aff4"/>
    <w:rsid w:val="007F72DC"/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paragraph" w:styleId="aff6">
    <w:name w:val="Signature"/>
    <w:basedOn w:val="a2"/>
    <w:link w:val="aff7"/>
    <w:rsid w:val="007F72DC"/>
    <w:pPr>
      <w:ind w:left="4252"/>
    </w:pPr>
  </w:style>
  <w:style w:type="character" w:customStyle="1" w:styleId="aff7">
    <w:name w:val="Подпись Знак"/>
    <w:basedOn w:val="a3"/>
    <w:link w:val="aff6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8">
    <w:name w:val="Salutation"/>
    <w:basedOn w:val="a2"/>
    <w:next w:val="a2"/>
    <w:link w:val="aff9"/>
    <w:rsid w:val="007F72DC"/>
  </w:style>
  <w:style w:type="character" w:customStyle="1" w:styleId="aff9">
    <w:name w:val="Приветствие Знак"/>
    <w:basedOn w:val="a3"/>
    <w:link w:val="aff8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a">
    <w:name w:val="List Continue"/>
    <w:basedOn w:val="a2"/>
    <w:rsid w:val="007F72DC"/>
    <w:pPr>
      <w:ind w:left="283"/>
    </w:pPr>
  </w:style>
  <w:style w:type="paragraph" w:styleId="2d">
    <w:name w:val="List Continue 2"/>
    <w:basedOn w:val="a2"/>
    <w:rsid w:val="007F72DC"/>
    <w:pPr>
      <w:ind w:left="566"/>
    </w:pPr>
  </w:style>
  <w:style w:type="paragraph" w:styleId="39">
    <w:name w:val="List Continue 3"/>
    <w:basedOn w:val="a2"/>
    <w:rsid w:val="007F72DC"/>
    <w:pPr>
      <w:ind w:left="849"/>
    </w:pPr>
  </w:style>
  <w:style w:type="paragraph" w:styleId="44">
    <w:name w:val="List Continue 4"/>
    <w:basedOn w:val="a2"/>
    <w:rsid w:val="007F72DC"/>
    <w:pPr>
      <w:ind w:left="1132"/>
    </w:pPr>
  </w:style>
  <w:style w:type="paragraph" w:styleId="53">
    <w:name w:val="List Continue 5"/>
    <w:basedOn w:val="a2"/>
    <w:rsid w:val="007F72DC"/>
    <w:pPr>
      <w:ind w:left="1415"/>
    </w:pPr>
  </w:style>
  <w:style w:type="character" w:styleId="affb">
    <w:name w:val="FollowedHyperlink"/>
    <w:basedOn w:val="a3"/>
    <w:semiHidden/>
    <w:rsid w:val="007F72DC"/>
    <w:rPr>
      <w:color w:val="800080"/>
      <w:u w:val="single"/>
    </w:rPr>
  </w:style>
  <w:style w:type="table" w:styleId="2e">
    <w:name w:val="Table Simple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rsid w:val="007F72DC"/>
    <w:pPr>
      <w:ind w:left="4252"/>
    </w:pPr>
  </w:style>
  <w:style w:type="character" w:customStyle="1" w:styleId="affd">
    <w:name w:val="Прощание Знак"/>
    <w:basedOn w:val="a3"/>
    <w:link w:val="affc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15">
    <w:name w:val="Table Grid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rsid w:val="007F72DC"/>
    <w:pPr>
      <w:ind w:left="283" w:hanging="283"/>
    </w:pPr>
  </w:style>
  <w:style w:type="paragraph" w:styleId="2f0">
    <w:name w:val="List 2"/>
    <w:basedOn w:val="a2"/>
    <w:rsid w:val="007F72DC"/>
    <w:pPr>
      <w:ind w:left="566" w:hanging="283"/>
    </w:pPr>
  </w:style>
  <w:style w:type="paragraph" w:styleId="3c">
    <w:name w:val="List 3"/>
    <w:basedOn w:val="a2"/>
    <w:rsid w:val="007F72DC"/>
    <w:pPr>
      <w:ind w:left="849" w:hanging="283"/>
    </w:pPr>
  </w:style>
  <w:style w:type="paragraph" w:styleId="46">
    <w:name w:val="List 4"/>
    <w:basedOn w:val="a2"/>
    <w:rsid w:val="007F72DC"/>
    <w:pPr>
      <w:ind w:left="1132" w:hanging="283"/>
    </w:pPr>
  </w:style>
  <w:style w:type="paragraph" w:styleId="55">
    <w:name w:val="List 5"/>
    <w:basedOn w:val="a2"/>
    <w:rsid w:val="007F72DC"/>
    <w:pPr>
      <w:ind w:left="1415" w:hanging="283"/>
    </w:pPr>
  </w:style>
  <w:style w:type="paragraph" w:styleId="HTML8">
    <w:name w:val="HTML Preformatted"/>
    <w:basedOn w:val="a2"/>
    <w:link w:val="HTML9"/>
    <w:rsid w:val="007F72DC"/>
    <w:rPr>
      <w:rFonts w:ascii="Courier New" w:hAnsi="Courier New" w:cs="Courier New"/>
    </w:rPr>
  </w:style>
  <w:style w:type="character" w:customStyle="1" w:styleId="HTML9">
    <w:name w:val="Стандартный HTML Знак"/>
    <w:basedOn w:val="a3"/>
    <w:link w:val="HTML8"/>
    <w:rsid w:val="007F72DC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numbering" w:styleId="a1">
    <w:name w:val="Outline List 3"/>
    <w:basedOn w:val="a5"/>
    <w:rsid w:val="007F72DC"/>
    <w:pPr>
      <w:numPr>
        <w:numId w:val="16"/>
      </w:numPr>
    </w:pPr>
  </w:style>
  <w:style w:type="table" w:styleId="16">
    <w:name w:val="Table Columns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qFormat/>
    <w:rsid w:val="007F72DC"/>
    <w:rPr>
      <w:b/>
      <w:bCs/>
    </w:rPr>
  </w:style>
  <w:style w:type="table" w:styleId="-10">
    <w:name w:val="Table List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rsid w:val="007F72DC"/>
    <w:pPr>
      <w:ind w:left="1440" w:right="1440"/>
    </w:pPr>
  </w:style>
  <w:style w:type="character" w:styleId="HTMLa">
    <w:name w:val="HTML Cite"/>
    <w:basedOn w:val="a3"/>
    <w:rsid w:val="007F72DC"/>
    <w:rPr>
      <w:i/>
      <w:iCs/>
    </w:rPr>
  </w:style>
  <w:style w:type="paragraph" w:styleId="afff3">
    <w:name w:val="E-mail Signature"/>
    <w:basedOn w:val="a2"/>
    <w:link w:val="afff4"/>
    <w:rsid w:val="007F72DC"/>
  </w:style>
  <w:style w:type="character" w:customStyle="1" w:styleId="afff4">
    <w:name w:val="Электронная подпись Знак"/>
    <w:basedOn w:val="a3"/>
    <w:link w:val="afff3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ff5">
    <w:name w:val="Hyperlink"/>
    <w:basedOn w:val="a3"/>
    <w:semiHidden/>
    <w:rsid w:val="007F72DC"/>
    <w:rPr>
      <w:color w:val="000000"/>
      <w:u w:val="single"/>
    </w:rPr>
  </w:style>
  <w:style w:type="table" w:styleId="afff6">
    <w:name w:val="Table Professional"/>
    <w:basedOn w:val="a4"/>
    <w:rsid w:val="007F72DC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7">
    <w:name w:val="toa heading"/>
    <w:basedOn w:val="a2"/>
    <w:next w:val="a2"/>
    <w:semiHidden/>
    <w:rsid w:val="007F72DC"/>
    <w:pPr>
      <w:spacing w:before="120"/>
    </w:pPr>
    <w:rPr>
      <w:rFonts w:ascii="Arial" w:hAnsi="Arial" w:cs="Arial"/>
      <w:b/>
      <w:bCs/>
      <w:sz w:val="24"/>
    </w:rPr>
  </w:style>
  <w:style w:type="paragraph" w:styleId="afff8">
    <w:name w:val="Plain Text"/>
    <w:basedOn w:val="a2"/>
    <w:link w:val="afff9"/>
    <w:rsid w:val="007F72DC"/>
    <w:rPr>
      <w:rFonts w:ascii="Courier New" w:hAnsi="Courier New" w:cs="Courier New"/>
    </w:rPr>
  </w:style>
  <w:style w:type="character" w:customStyle="1" w:styleId="afff9">
    <w:name w:val="Текст Знак"/>
    <w:basedOn w:val="a3"/>
    <w:link w:val="afff8"/>
    <w:rsid w:val="007F72DC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paragraph" w:styleId="afffa">
    <w:name w:val="Message Header"/>
    <w:basedOn w:val="a2"/>
    <w:link w:val="afffb"/>
    <w:rsid w:val="007F72D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customStyle="1" w:styleId="afffb">
    <w:name w:val="Шапка Знак"/>
    <w:basedOn w:val="a3"/>
    <w:link w:val="afffa"/>
    <w:rsid w:val="007F72DC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</w:rPr>
  </w:style>
  <w:style w:type="character" w:styleId="afffc">
    <w:name w:val="annotation reference"/>
    <w:basedOn w:val="a3"/>
    <w:uiPriority w:val="99"/>
    <w:rsid w:val="007F72DC"/>
    <w:rPr>
      <w:sz w:val="16"/>
      <w:szCs w:val="16"/>
    </w:rPr>
  </w:style>
  <w:style w:type="paragraph" w:styleId="afffd">
    <w:name w:val="Balloon Text"/>
    <w:basedOn w:val="a2"/>
    <w:link w:val="afffe"/>
    <w:rsid w:val="007F72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rsid w:val="007F72DC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SingleTxtG">
    <w:name w:val="_ Single Txt_G"/>
    <w:basedOn w:val="a2"/>
    <w:rsid w:val="007F72D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7F72D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7F72D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7F72D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7F72D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7F72D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7F72DC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7F72DC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7F72D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BVIfnrCharChar">
    <w:name w:val="BVI fnr Char Char"/>
    <w:aliases w:val="Footnotes refss Char Char,ftref Char Char,16 Point Char Char,Superscript 6 Point Char Char,Footnote Reference Number Char Char,nota pié di pagina Char Char,Times 10 Point Char Char,Exposant 3 Point Char Char"/>
    <w:basedOn w:val="a2"/>
    <w:link w:val="a9"/>
    <w:uiPriority w:val="99"/>
    <w:rsid w:val="007F72DC"/>
    <w:pPr>
      <w:spacing w:after="160" w:line="240" w:lineRule="exact"/>
    </w:pPr>
    <w:rPr>
      <w:rFonts w:eastAsiaTheme="minorHAnsi" w:cstheme="minorBidi"/>
      <w:spacing w:val="0"/>
      <w:w w:val="100"/>
      <w:kern w:val="0"/>
      <w:sz w:val="18"/>
      <w:szCs w:val="22"/>
      <w:vertAlign w:val="superscript"/>
    </w:rPr>
  </w:style>
  <w:style w:type="paragraph" w:customStyle="1" w:styleId="ParaNoG">
    <w:name w:val="_ParaNo._G"/>
    <w:basedOn w:val="SingleTxtG"/>
    <w:rsid w:val="007F72DC"/>
    <w:pPr>
      <w:numPr>
        <w:numId w:val="19"/>
      </w:numPr>
      <w:tabs>
        <w:tab w:val="clear" w:pos="1494"/>
      </w:tabs>
    </w:pPr>
  </w:style>
  <w:style w:type="paragraph" w:styleId="affff">
    <w:name w:val="annotation text"/>
    <w:basedOn w:val="a2"/>
    <w:link w:val="affff0"/>
    <w:uiPriority w:val="99"/>
    <w:rsid w:val="007F72DC"/>
    <w:pPr>
      <w:suppressAutoHyphens/>
    </w:pPr>
    <w:rPr>
      <w:spacing w:val="0"/>
      <w:w w:val="100"/>
      <w:kern w:val="0"/>
      <w:lang w:val="en-GB"/>
    </w:rPr>
  </w:style>
  <w:style w:type="character" w:customStyle="1" w:styleId="affff0">
    <w:name w:val="Текст примечания Знак"/>
    <w:basedOn w:val="a3"/>
    <w:link w:val="affff"/>
    <w:uiPriority w:val="99"/>
    <w:rsid w:val="007F72DC"/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-30">
    <w:name w:val="Table Web 3"/>
    <w:basedOn w:val="a4"/>
    <w:rsid w:val="007F72DC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7F72D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rsid w:val="007F72DC"/>
  </w:style>
  <w:style w:type="character" w:customStyle="1" w:styleId="shorttext">
    <w:name w:val="short_text"/>
    <w:rsid w:val="007F72DC"/>
  </w:style>
  <w:style w:type="character" w:customStyle="1" w:styleId="BalloonTextChar1">
    <w:name w:val="Balloon Text Char1"/>
    <w:rsid w:val="007F72DC"/>
    <w:rPr>
      <w:rFonts w:ascii="Tahoma" w:hAnsi="Tahoma"/>
      <w:sz w:val="16"/>
      <w:szCs w:val="16"/>
      <w:lang w:eastAsia="en-US"/>
    </w:rPr>
  </w:style>
  <w:style w:type="character" w:customStyle="1" w:styleId="FootnoteTextChar1">
    <w:name w:val="Footnote Text Char1"/>
    <w:uiPriority w:val="99"/>
    <w:rsid w:val="007F72DC"/>
    <w:rPr>
      <w:sz w:val="24"/>
      <w:szCs w:val="24"/>
    </w:rPr>
  </w:style>
  <w:style w:type="paragraph" w:styleId="affff1">
    <w:name w:val="annotation subject"/>
    <w:basedOn w:val="affff"/>
    <w:next w:val="affff"/>
    <w:link w:val="affff2"/>
    <w:rsid w:val="007F72DC"/>
    <w:rPr>
      <w:b/>
      <w:bCs/>
    </w:rPr>
  </w:style>
  <w:style w:type="character" w:customStyle="1" w:styleId="affff2">
    <w:name w:val="Тема примечания Знак"/>
    <w:basedOn w:val="affff0"/>
    <w:link w:val="affff1"/>
    <w:rsid w:val="007F72DC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Tekstas">
    <w:name w:val="Tekstas"/>
    <w:basedOn w:val="a2"/>
    <w:rsid w:val="007F72DC"/>
    <w:pPr>
      <w:spacing w:before="40" w:after="40" w:line="240" w:lineRule="auto"/>
      <w:ind w:right="40" w:firstLine="1247"/>
      <w:jc w:val="both"/>
    </w:pPr>
    <w:rPr>
      <w:rFonts w:eastAsia="Calibri"/>
      <w:spacing w:val="0"/>
      <w:w w:val="100"/>
      <w:kern w:val="0"/>
      <w:sz w:val="24"/>
      <w:szCs w:val="24"/>
      <w:lang w:val="lt-LT"/>
    </w:rPr>
  </w:style>
  <w:style w:type="character" w:customStyle="1" w:styleId="Link">
    <w:name w:val="Link"/>
    <w:rsid w:val="007F72DC"/>
    <w:rPr>
      <w:color w:val="0000FF"/>
      <w:u w:val="single" w:color="0000FF"/>
    </w:rPr>
  </w:style>
  <w:style w:type="paragraph" w:styleId="affff3">
    <w:name w:val="Revision"/>
    <w:hidden/>
    <w:uiPriority w:val="99"/>
    <w:semiHidden/>
    <w:rsid w:val="007F72D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f4">
    <w:name w:val="List Paragraph"/>
    <w:basedOn w:val="a2"/>
    <w:uiPriority w:val="34"/>
    <w:qFormat/>
    <w:rsid w:val="007F72DC"/>
    <w:pPr>
      <w:suppressAutoHyphens/>
      <w:spacing w:line="240" w:lineRule="auto"/>
      <w:ind w:left="720"/>
      <w:contextualSpacing/>
    </w:pPr>
    <w:rPr>
      <w:rFonts w:ascii="Calibri" w:eastAsia="Calibri" w:hAnsi="Calibri"/>
      <w:spacing w:val="0"/>
      <w:w w:val="100"/>
      <w:kern w:val="0"/>
      <w:sz w:val="22"/>
      <w:szCs w:val="22"/>
      <w:lang w:val="en-GB"/>
    </w:rPr>
  </w:style>
  <w:style w:type="paragraph" w:customStyle="1" w:styleId="SingleTxt">
    <w:name w:val="__Single Txt"/>
    <w:basedOn w:val="a2"/>
    <w:rsid w:val="007F72D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Theme="minorEastAsia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uiPriority="99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List Bullet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Document Map" w:uiPriority="99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2"/>
    <w:next w:val="a2"/>
    <w:link w:val="10"/>
    <w:qFormat/>
    <w:rsid w:val="00BE1742"/>
    <w:pPr>
      <w:keepNext/>
      <w:numPr>
        <w:numId w:val="16"/>
      </w:numPr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F72DC"/>
    <w:pPr>
      <w:keepNext/>
      <w:numPr>
        <w:ilvl w:val="1"/>
        <w:numId w:val="1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F72DC"/>
    <w:pPr>
      <w:keepNext/>
      <w:numPr>
        <w:ilvl w:val="2"/>
        <w:numId w:val="1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F72DC"/>
    <w:pPr>
      <w:keepNext/>
      <w:numPr>
        <w:ilvl w:val="3"/>
        <w:numId w:val="16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F72DC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F72DC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F72DC"/>
    <w:pPr>
      <w:numPr>
        <w:ilvl w:val="6"/>
        <w:numId w:val="16"/>
      </w:num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F72DC"/>
    <w:pPr>
      <w:numPr>
        <w:ilvl w:val="7"/>
        <w:numId w:val="16"/>
      </w:num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F72DC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3"/>
    <w:link w:val="a6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,1_G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link w:val="BVIfnrCharChar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,3_G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,3_G Знак"/>
    <w:basedOn w:val="a3"/>
    <w:link w:val="aa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,___GR,7_G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,2_G Знак"/>
    <w:basedOn w:val="a3"/>
    <w:link w:val="af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Заголовок 2 Знак"/>
    <w:basedOn w:val="a3"/>
    <w:link w:val="21"/>
    <w:rsid w:val="007F72DC"/>
    <w:rPr>
      <w:rFonts w:ascii="Arial" w:eastAsia="Times New Roman" w:hAnsi="Arial" w:cs="Arial"/>
      <w:b/>
      <w:bCs/>
      <w:i/>
      <w:iCs/>
      <w:spacing w:val="4"/>
      <w:w w:val="103"/>
      <w:kern w:val="14"/>
      <w:sz w:val="28"/>
      <w:szCs w:val="28"/>
    </w:rPr>
  </w:style>
  <w:style w:type="character" w:customStyle="1" w:styleId="32">
    <w:name w:val="Заголовок 3 Знак"/>
    <w:basedOn w:val="a3"/>
    <w:link w:val="31"/>
    <w:rsid w:val="007F72DC"/>
    <w:rPr>
      <w:rFonts w:ascii="Arial" w:eastAsia="Times New Roman" w:hAnsi="Arial" w:cs="Arial"/>
      <w:b/>
      <w:bCs/>
      <w:spacing w:val="4"/>
      <w:w w:val="103"/>
      <w:kern w:val="14"/>
      <w:sz w:val="26"/>
      <w:szCs w:val="26"/>
    </w:rPr>
  </w:style>
  <w:style w:type="character" w:customStyle="1" w:styleId="42">
    <w:name w:val="Заголовок 4 Знак"/>
    <w:basedOn w:val="a3"/>
    <w:link w:val="41"/>
    <w:rsid w:val="007F72DC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</w:rPr>
  </w:style>
  <w:style w:type="character" w:customStyle="1" w:styleId="52">
    <w:name w:val="Заголовок 5 Знак"/>
    <w:basedOn w:val="a3"/>
    <w:link w:val="51"/>
    <w:rsid w:val="007F72DC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</w:rPr>
  </w:style>
  <w:style w:type="character" w:customStyle="1" w:styleId="60">
    <w:name w:val="Заголовок 6 Знак"/>
    <w:basedOn w:val="a3"/>
    <w:link w:val="6"/>
    <w:rsid w:val="007F72DC"/>
    <w:rPr>
      <w:rFonts w:ascii="Times New Roman" w:eastAsia="Times New Roman" w:hAnsi="Times New Roman" w:cs="Times New Roman"/>
      <w:b/>
      <w:bCs/>
      <w:spacing w:val="4"/>
      <w:w w:val="103"/>
      <w:kern w:val="14"/>
    </w:rPr>
  </w:style>
  <w:style w:type="character" w:customStyle="1" w:styleId="70">
    <w:name w:val="Заголовок 7 Знак"/>
    <w:basedOn w:val="a3"/>
    <w:link w:val="7"/>
    <w:rsid w:val="007F72DC"/>
    <w:rPr>
      <w:rFonts w:ascii="Times New Roman" w:eastAsia="Times New Roman" w:hAnsi="Times New Roman" w:cs="Times New Roman"/>
      <w:spacing w:val="4"/>
      <w:w w:val="103"/>
      <w:kern w:val="14"/>
      <w:sz w:val="24"/>
      <w:szCs w:val="20"/>
    </w:rPr>
  </w:style>
  <w:style w:type="character" w:customStyle="1" w:styleId="80">
    <w:name w:val="Заголовок 8 Знак"/>
    <w:basedOn w:val="a3"/>
    <w:link w:val="8"/>
    <w:rsid w:val="007F72DC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</w:rPr>
  </w:style>
  <w:style w:type="character" w:customStyle="1" w:styleId="90">
    <w:name w:val="Заголовок 9 Знак"/>
    <w:basedOn w:val="a3"/>
    <w:link w:val="9"/>
    <w:rsid w:val="007F72DC"/>
    <w:rPr>
      <w:rFonts w:ascii="Arial" w:eastAsia="Times New Roman" w:hAnsi="Arial" w:cs="Arial"/>
      <w:spacing w:val="4"/>
      <w:w w:val="103"/>
      <w:kern w:val="14"/>
    </w:rPr>
  </w:style>
  <w:style w:type="numbering" w:styleId="111111">
    <w:name w:val="Outline List 2"/>
    <w:basedOn w:val="a5"/>
    <w:rsid w:val="007F72DC"/>
    <w:pPr>
      <w:numPr>
        <w:numId w:val="4"/>
      </w:numPr>
    </w:pPr>
  </w:style>
  <w:style w:type="numbering" w:styleId="1ai">
    <w:name w:val="Outline List 1"/>
    <w:basedOn w:val="a5"/>
    <w:rsid w:val="007F72DC"/>
    <w:pPr>
      <w:numPr>
        <w:numId w:val="5"/>
      </w:numPr>
    </w:pPr>
  </w:style>
  <w:style w:type="paragraph" w:styleId="HTML">
    <w:name w:val="HTML Address"/>
    <w:basedOn w:val="a2"/>
    <w:link w:val="HTML0"/>
    <w:rsid w:val="007F72DC"/>
    <w:rPr>
      <w:i/>
      <w:iCs/>
    </w:rPr>
  </w:style>
  <w:style w:type="character" w:customStyle="1" w:styleId="HTML0">
    <w:name w:val="Адрес HTML Знак"/>
    <w:basedOn w:val="a3"/>
    <w:link w:val="HTML"/>
    <w:rsid w:val="007F72DC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</w:rPr>
  </w:style>
  <w:style w:type="paragraph" w:styleId="af2">
    <w:name w:val="envelope address"/>
    <w:basedOn w:val="a2"/>
    <w:rsid w:val="007F72DC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f3">
    <w:name w:val="Date"/>
    <w:basedOn w:val="a2"/>
    <w:next w:val="a2"/>
    <w:link w:val="af4"/>
    <w:rsid w:val="007F72DC"/>
  </w:style>
  <w:style w:type="character" w:customStyle="1" w:styleId="af4">
    <w:name w:val="Дата Знак"/>
    <w:basedOn w:val="a3"/>
    <w:link w:val="af3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50">
    <w:name w:val="List Bullet 5"/>
    <w:basedOn w:val="a2"/>
    <w:rsid w:val="007F72DC"/>
    <w:pPr>
      <w:numPr>
        <w:numId w:val="10"/>
      </w:numPr>
    </w:pPr>
  </w:style>
  <w:style w:type="table" w:styleId="11">
    <w:name w:val="Table Simple 1"/>
    <w:basedOn w:val="a4"/>
    <w:rsid w:val="007F72DC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Acronym"/>
    <w:basedOn w:val="a3"/>
    <w:rsid w:val="007F72DC"/>
  </w:style>
  <w:style w:type="table" w:styleId="-1">
    <w:name w:val="Table Web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qFormat/>
    <w:rsid w:val="007F72DC"/>
    <w:rPr>
      <w:i/>
      <w:iCs/>
    </w:rPr>
  </w:style>
  <w:style w:type="paragraph" w:styleId="af6">
    <w:name w:val="Note Heading"/>
    <w:basedOn w:val="a2"/>
    <w:next w:val="a2"/>
    <w:link w:val="af7"/>
    <w:rsid w:val="007F72DC"/>
  </w:style>
  <w:style w:type="character" w:customStyle="1" w:styleId="af7">
    <w:name w:val="Заголовок записки Знак"/>
    <w:basedOn w:val="a3"/>
    <w:link w:val="af6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af8">
    <w:name w:val="Table Elegant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rsid w:val="007F72DC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rsid w:val="007F72DC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rsid w:val="007F72DC"/>
  </w:style>
  <w:style w:type="character" w:customStyle="1" w:styleId="afa">
    <w:name w:val="Основной текст Знак"/>
    <w:basedOn w:val="a3"/>
    <w:link w:val="af9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b">
    <w:name w:val="Body Text First Indent"/>
    <w:basedOn w:val="af9"/>
    <w:link w:val="afc"/>
    <w:rsid w:val="007F72DC"/>
    <w:pPr>
      <w:ind w:firstLine="210"/>
    </w:pPr>
  </w:style>
  <w:style w:type="character" w:customStyle="1" w:styleId="afc">
    <w:name w:val="Красная строка Знак"/>
    <w:basedOn w:val="afa"/>
    <w:link w:val="afb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d">
    <w:name w:val="Body Text Indent"/>
    <w:basedOn w:val="a2"/>
    <w:link w:val="afe"/>
    <w:rsid w:val="007F72DC"/>
    <w:pPr>
      <w:ind w:left="283"/>
    </w:pPr>
  </w:style>
  <w:style w:type="character" w:customStyle="1" w:styleId="afe">
    <w:name w:val="Основной текст с отступом Знак"/>
    <w:basedOn w:val="a3"/>
    <w:link w:val="afd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25">
    <w:name w:val="Body Text First Indent 2"/>
    <w:basedOn w:val="afd"/>
    <w:link w:val="26"/>
    <w:rsid w:val="007F72DC"/>
    <w:pPr>
      <w:ind w:firstLine="210"/>
    </w:pPr>
  </w:style>
  <w:style w:type="character" w:customStyle="1" w:styleId="26">
    <w:name w:val="Красная строка 2 Знак"/>
    <w:basedOn w:val="afe"/>
    <w:link w:val="25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0">
    <w:name w:val="List Bullet"/>
    <w:basedOn w:val="a2"/>
    <w:uiPriority w:val="99"/>
    <w:rsid w:val="007F72DC"/>
    <w:pPr>
      <w:numPr>
        <w:numId w:val="6"/>
      </w:numPr>
    </w:pPr>
  </w:style>
  <w:style w:type="paragraph" w:styleId="20">
    <w:name w:val="List Bullet 2"/>
    <w:basedOn w:val="a2"/>
    <w:rsid w:val="007F72DC"/>
    <w:pPr>
      <w:numPr>
        <w:numId w:val="7"/>
      </w:numPr>
    </w:pPr>
  </w:style>
  <w:style w:type="paragraph" w:styleId="30">
    <w:name w:val="List Bullet 3"/>
    <w:basedOn w:val="a2"/>
    <w:rsid w:val="007F72DC"/>
    <w:pPr>
      <w:numPr>
        <w:numId w:val="8"/>
      </w:numPr>
    </w:pPr>
  </w:style>
  <w:style w:type="paragraph" w:styleId="40">
    <w:name w:val="List Bullet 4"/>
    <w:basedOn w:val="a2"/>
    <w:rsid w:val="007F72DC"/>
    <w:pPr>
      <w:numPr>
        <w:numId w:val="9"/>
      </w:numPr>
    </w:pPr>
  </w:style>
  <w:style w:type="paragraph" w:styleId="aff">
    <w:name w:val="Title"/>
    <w:basedOn w:val="a2"/>
    <w:link w:val="aff0"/>
    <w:qFormat/>
    <w:rsid w:val="007F72D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0">
    <w:name w:val="Название Знак"/>
    <w:basedOn w:val="a3"/>
    <w:link w:val="aff"/>
    <w:rsid w:val="007F72DC"/>
    <w:rPr>
      <w:rFonts w:ascii="Arial" w:eastAsia="Times New Roman" w:hAnsi="Arial" w:cs="Arial"/>
      <w:b/>
      <w:bCs/>
      <w:spacing w:val="4"/>
      <w:w w:val="103"/>
      <w:kern w:val="28"/>
      <w:sz w:val="32"/>
      <w:szCs w:val="32"/>
    </w:rPr>
  </w:style>
  <w:style w:type="character" w:styleId="aff1">
    <w:name w:val="line number"/>
    <w:basedOn w:val="a3"/>
    <w:rsid w:val="007F72DC"/>
  </w:style>
  <w:style w:type="paragraph" w:styleId="a">
    <w:name w:val="List Number"/>
    <w:basedOn w:val="a2"/>
    <w:rsid w:val="007F72DC"/>
    <w:pPr>
      <w:numPr>
        <w:numId w:val="11"/>
      </w:numPr>
    </w:pPr>
  </w:style>
  <w:style w:type="paragraph" w:styleId="2">
    <w:name w:val="List Number 2"/>
    <w:basedOn w:val="a2"/>
    <w:rsid w:val="007F72DC"/>
    <w:pPr>
      <w:numPr>
        <w:numId w:val="12"/>
      </w:numPr>
    </w:pPr>
  </w:style>
  <w:style w:type="paragraph" w:styleId="3">
    <w:name w:val="List Number 3"/>
    <w:basedOn w:val="a2"/>
    <w:rsid w:val="007F72DC"/>
    <w:pPr>
      <w:numPr>
        <w:numId w:val="13"/>
      </w:numPr>
    </w:pPr>
  </w:style>
  <w:style w:type="paragraph" w:styleId="4">
    <w:name w:val="List Number 4"/>
    <w:basedOn w:val="a2"/>
    <w:rsid w:val="007F72DC"/>
    <w:pPr>
      <w:numPr>
        <w:numId w:val="14"/>
      </w:numPr>
    </w:pPr>
  </w:style>
  <w:style w:type="paragraph" w:styleId="5">
    <w:name w:val="List Number 5"/>
    <w:basedOn w:val="a2"/>
    <w:rsid w:val="007F72DC"/>
    <w:pPr>
      <w:numPr>
        <w:numId w:val="15"/>
      </w:numPr>
    </w:pPr>
  </w:style>
  <w:style w:type="character" w:styleId="HTML4">
    <w:name w:val="HTML Sample"/>
    <w:basedOn w:val="a3"/>
    <w:rsid w:val="007F72DC"/>
    <w:rPr>
      <w:rFonts w:ascii="Courier New" w:hAnsi="Courier New" w:cs="Courier New"/>
    </w:rPr>
  </w:style>
  <w:style w:type="paragraph" w:styleId="27">
    <w:name w:val="envelope return"/>
    <w:basedOn w:val="a2"/>
    <w:rsid w:val="007F72DC"/>
    <w:rPr>
      <w:rFonts w:ascii="Arial" w:hAnsi="Arial" w:cs="Arial"/>
    </w:rPr>
  </w:style>
  <w:style w:type="table" w:styleId="14">
    <w:name w:val="Table 3D effects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rsid w:val="007F72DC"/>
    <w:rPr>
      <w:sz w:val="24"/>
    </w:rPr>
  </w:style>
  <w:style w:type="paragraph" w:styleId="aff3">
    <w:name w:val="Normal Indent"/>
    <w:basedOn w:val="a2"/>
    <w:rsid w:val="007F72DC"/>
    <w:pPr>
      <w:ind w:left="567"/>
    </w:pPr>
  </w:style>
  <w:style w:type="character" w:styleId="HTML5">
    <w:name w:val="HTML Definition"/>
    <w:basedOn w:val="a3"/>
    <w:rsid w:val="007F72DC"/>
    <w:rPr>
      <w:i/>
      <w:iCs/>
    </w:rPr>
  </w:style>
  <w:style w:type="paragraph" w:styleId="29">
    <w:name w:val="Body Text 2"/>
    <w:basedOn w:val="a2"/>
    <w:link w:val="2a"/>
    <w:rsid w:val="007F72DC"/>
    <w:pPr>
      <w:spacing w:line="480" w:lineRule="auto"/>
    </w:pPr>
  </w:style>
  <w:style w:type="character" w:customStyle="1" w:styleId="2a">
    <w:name w:val="Основной текст 2 Знак"/>
    <w:basedOn w:val="a3"/>
    <w:link w:val="29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5">
    <w:name w:val="Body Text 3"/>
    <w:basedOn w:val="a2"/>
    <w:link w:val="36"/>
    <w:rsid w:val="007F72DC"/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7F72DC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paragraph" w:styleId="2b">
    <w:name w:val="Body Text Indent 2"/>
    <w:basedOn w:val="a2"/>
    <w:link w:val="2c"/>
    <w:rsid w:val="007F72DC"/>
    <w:pPr>
      <w:spacing w:line="480" w:lineRule="auto"/>
      <w:ind w:left="283"/>
    </w:pPr>
  </w:style>
  <w:style w:type="character" w:customStyle="1" w:styleId="2c">
    <w:name w:val="Основной текст с отступом 2 Знак"/>
    <w:basedOn w:val="a3"/>
    <w:link w:val="2b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37">
    <w:name w:val="Body Text Indent 3"/>
    <w:basedOn w:val="a2"/>
    <w:link w:val="38"/>
    <w:rsid w:val="007F72DC"/>
    <w:pPr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3"/>
    <w:link w:val="37"/>
    <w:rsid w:val="007F72DC"/>
    <w:rPr>
      <w:rFonts w:ascii="Times New Roman" w:eastAsia="Times New Roman" w:hAnsi="Times New Roman" w:cs="Times New Roman"/>
      <w:spacing w:val="4"/>
      <w:w w:val="103"/>
      <w:kern w:val="14"/>
      <w:sz w:val="16"/>
      <w:szCs w:val="16"/>
    </w:rPr>
  </w:style>
  <w:style w:type="character" w:styleId="HTML6">
    <w:name w:val="HTML Variable"/>
    <w:basedOn w:val="a3"/>
    <w:rsid w:val="007F72DC"/>
    <w:rPr>
      <w:i/>
      <w:iCs/>
    </w:rPr>
  </w:style>
  <w:style w:type="character" w:styleId="HTML7">
    <w:name w:val="HTML Typewriter"/>
    <w:basedOn w:val="a3"/>
    <w:rsid w:val="007F72DC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7F72DC"/>
    <w:pPr>
      <w:spacing w:after="60"/>
      <w:jc w:val="center"/>
      <w:outlineLvl w:val="1"/>
    </w:pPr>
    <w:rPr>
      <w:rFonts w:ascii="Arial" w:hAnsi="Arial" w:cs="Arial"/>
      <w:sz w:val="24"/>
    </w:rPr>
  </w:style>
  <w:style w:type="character" w:customStyle="1" w:styleId="aff5">
    <w:name w:val="Подзаголовок Знак"/>
    <w:basedOn w:val="a3"/>
    <w:link w:val="aff4"/>
    <w:rsid w:val="007F72DC"/>
    <w:rPr>
      <w:rFonts w:ascii="Arial" w:eastAsia="Times New Roman" w:hAnsi="Arial" w:cs="Arial"/>
      <w:spacing w:val="4"/>
      <w:w w:val="103"/>
      <w:kern w:val="14"/>
      <w:sz w:val="24"/>
      <w:szCs w:val="20"/>
    </w:rPr>
  </w:style>
  <w:style w:type="paragraph" w:styleId="aff6">
    <w:name w:val="Signature"/>
    <w:basedOn w:val="a2"/>
    <w:link w:val="aff7"/>
    <w:rsid w:val="007F72DC"/>
    <w:pPr>
      <w:ind w:left="4252"/>
    </w:pPr>
  </w:style>
  <w:style w:type="character" w:customStyle="1" w:styleId="aff7">
    <w:name w:val="Подпись Знак"/>
    <w:basedOn w:val="a3"/>
    <w:link w:val="aff6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8">
    <w:name w:val="Salutation"/>
    <w:basedOn w:val="a2"/>
    <w:next w:val="a2"/>
    <w:link w:val="aff9"/>
    <w:rsid w:val="007F72DC"/>
  </w:style>
  <w:style w:type="character" w:customStyle="1" w:styleId="aff9">
    <w:name w:val="Приветствие Знак"/>
    <w:basedOn w:val="a3"/>
    <w:link w:val="aff8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affa">
    <w:name w:val="List Continue"/>
    <w:basedOn w:val="a2"/>
    <w:rsid w:val="007F72DC"/>
    <w:pPr>
      <w:ind w:left="283"/>
    </w:pPr>
  </w:style>
  <w:style w:type="paragraph" w:styleId="2d">
    <w:name w:val="List Continue 2"/>
    <w:basedOn w:val="a2"/>
    <w:rsid w:val="007F72DC"/>
    <w:pPr>
      <w:ind w:left="566"/>
    </w:pPr>
  </w:style>
  <w:style w:type="paragraph" w:styleId="39">
    <w:name w:val="List Continue 3"/>
    <w:basedOn w:val="a2"/>
    <w:rsid w:val="007F72DC"/>
    <w:pPr>
      <w:ind w:left="849"/>
    </w:pPr>
  </w:style>
  <w:style w:type="paragraph" w:styleId="44">
    <w:name w:val="List Continue 4"/>
    <w:basedOn w:val="a2"/>
    <w:rsid w:val="007F72DC"/>
    <w:pPr>
      <w:ind w:left="1132"/>
    </w:pPr>
  </w:style>
  <w:style w:type="paragraph" w:styleId="53">
    <w:name w:val="List Continue 5"/>
    <w:basedOn w:val="a2"/>
    <w:rsid w:val="007F72DC"/>
    <w:pPr>
      <w:ind w:left="1415"/>
    </w:pPr>
  </w:style>
  <w:style w:type="character" w:styleId="affb">
    <w:name w:val="FollowedHyperlink"/>
    <w:basedOn w:val="a3"/>
    <w:semiHidden/>
    <w:rsid w:val="007F72DC"/>
    <w:rPr>
      <w:color w:val="800080"/>
      <w:u w:val="single"/>
    </w:rPr>
  </w:style>
  <w:style w:type="table" w:styleId="2e">
    <w:name w:val="Table Simple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rsid w:val="007F72DC"/>
    <w:pPr>
      <w:ind w:left="4252"/>
    </w:pPr>
  </w:style>
  <w:style w:type="character" w:customStyle="1" w:styleId="affd">
    <w:name w:val="Прощание Знак"/>
    <w:basedOn w:val="a3"/>
    <w:link w:val="affc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table" w:styleId="15">
    <w:name w:val="Table Grid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rsid w:val="007F72DC"/>
    <w:pPr>
      <w:ind w:left="283" w:hanging="283"/>
    </w:pPr>
  </w:style>
  <w:style w:type="paragraph" w:styleId="2f0">
    <w:name w:val="List 2"/>
    <w:basedOn w:val="a2"/>
    <w:rsid w:val="007F72DC"/>
    <w:pPr>
      <w:ind w:left="566" w:hanging="283"/>
    </w:pPr>
  </w:style>
  <w:style w:type="paragraph" w:styleId="3c">
    <w:name w:val="List 3"/>
    <w:basedOn w:val="a2"/>
    <w:rsid w:val="007F72DC"/>
    <w:pPr>
      <w:ind w:left="849" w:hanging="283"/>
    </w:pPr>
  </w:style>
  <w:style w:type="paragraph" w:styleId="46">
    <w:name w:val="List 4"/>
    <w:basedOn w:val="a2"/>
    <w:rsid w:val="007F72DC"/>
    <w:pPr>
      <w:ind w:left="1132" w:hanging="283"/>
    </w:pPr>
  </w:style>
  <w:style w:type="paragraph" w:styleId="55">
    <w:name w:val="List 5"/>
    <w:basedOn w:val="a2"/>
    <w:rsid w:val="007F72DC"/>
    <w:pPr>
      <w:ind w:left="1415" w:hanging="283"/>
    </w:pPr>
  </w:style>
  <w:style w:type="paragraph" w:styleId="HTML8">
    <w:name w:val="HTML Preformatted"/>
    <w:basedOn w:val="a2"/>
    <w:link w:val="HTML9"/>
    <w:rsid w:val="007F72DC"/>
    <w:rPr>
      <w:rFonts w:ascii="Courier New" w:hAnsi="Courier New" w:cs="Courier New"/>
    </w:rPr>
  </w:style>
  <w:style w:type="character" w:customStyle="1" w:styleId="HTML9">
    <w:name w:val="Стандартный HTML Знак"/>
    <w:basedOn w:val="a3"/>
    <w:link w:val="HTML8"/>
    <w:rsid w:val="007F72DC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numbering" w:styleId="a1">
    <w:name w:val="Outline List 3"/>
    <w:basedOn w:val="a5"/>
    <w:rsid w:val="007F72DC"/>
    <w:pPr>
      <w:numPr>
        <w:numId w:val="16"/>
      </w:numPr>
    </w:pPr>
  </w:style>
  <w:style w:type="table" w:styleId="16">
    <w:name w:val="Table Columns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qFormat/>
    <w:rsid w:val="007F72DC"/>
    <w:rPr>
      <w:b/>
      <w:bCs/>
    </w:rPr>
  </w:style>
  <w:style w:type="table" w:styleId="-10">
    <w:name w:val="Table List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rsid w:val="007F72DC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rsid w:val="007F72DC"/>
    <w:pPr>
      <w:ind w:left="1440" w:right="1440"/>
    </w:pPr>
  </w:style>
  <w:style w:type="character" w:styleId="HTMLa">
    <w:name w:val="HTML Cite"/>
    <w:basedOn w:val="a3"/>
    <w:rsid w:val="007F72DC"/>
    <w:rPr>
      <w:i/>
      <w:iCs/>
    </w:rPr>
  </w:style>
  <w:style w:type="paragraph" w:styleId="afff3">
    <w:name w:val="E-mail Signature"/>
    <w:basedOn w:val="a2"/>
    <w:link w:val="afff4"/>
    <w:rsid w:val="007F72DC"/>
  </w:style>
  <w:style w:type="character" w:customStyle="1" w:styleId="afff4">
    <w:name w:val="Электронная подпись Знак"/>
    <w:basedOn w:val="a3"/>
    <w:link w:val="afff3"/>
    <w:rsid w:val="007F72DC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ff5">
    <w:name w:val="Hyperlink"/>
    <w:basedOn w:val="a3"/>
    <w:semiHidden/>
    <w:rsid w:val="007F72DC"/>
    <w:rPr>
      <w:color w:val="000000"/>
      <w:u w:val="single"/>
    </w:rPr>
  </w:style>
  <w:style w:type="table" w:styleId="afff6">
    <w:name w:val="Table Professional"/>
    <w:basedOn w:val="a4"/>
    <w:rsid w:val="007F72DC"/>
    <w:pPr>
      <w:spacing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7">
    <w:name w:val="toa heading"/>
    <w:basedOn w:val="a2"/>
    <w:next w:val="a2"/>
    <w:semiHidden/>
    <w:rsid w:val="007F72DC"/>
    <w:pPr>
      <w:spacing w:before="120"/>
    </w:pPr>
    <w:rPr>
      <w:rFonts w:ascii="Arial" w:hAnsi="Arial" w:cs="Arial"/>
      <w:b/>
      <w:bCs/>
      <w:sz w:val="24"/>
    </w:rPr>
  </w:style>
  <w:style w:type="paragraph" w:styleId="afff8">
    <w:name w:val="Plain Text"/>
    <w:basedOn w:val="a2"/>
    <w:link w:val="afff9"/>
    <w:rsid w:val="007F72DC"/>
    <w:rPr>
      <w:rFonts w:ascii="Courier New" w:hAnsi="Courier New" w:cs="Courier New"/>
    </w:rPr>
  </w:style>
  <w:style w:type="character" w:customStyle="1" w:styleId="afff9">
    <w:name w:val="Текст Знак"/>
    <w:basedOn w:val="a3"/>
    <w:link w:val="afff8"/>
    <w:rsid w:val="007F72DC"/>
    <w:rPr>
      <w:rFonts w:ascii="Courier New" w:eastAsia="Times New Roman" w:hAnsi="Courier New" w:cs="Courier New"/>
      <w:spacing w:val="4"/>
      <w:w w:val="103"/>
      <w:kern w:val="14"/>
      <w:sz w:val="20"/>
      <w:szCs w:val="20"/>
    </w:rPr>
  </w:style>
  <w:style w:type="paragraph" w:styleId="afffa">
    <w:name w:val="Message Header"/>
    <w:basedOn w:val="a2"/>
    <w:link w:val="afffb"/>
    <w:rsid w:val="007F72D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customStyle="1" w:styleId="afffb">
    <w:name w:val="Шапка Знак"/>
    <w:basedOn w:val="a3"/>
    <w:link w:val="afffa"/>
    <w:rsid w:val="007F72DC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</w:rPr>
  </w:style>
  <w:style w:type="character" w:styleId="afffc">
    <w:name w:val="annotation reference"/>
    <w:basedOn w:val="a3"/>
    <w:uiPriority w:val="99"/>
    <w:rsid w:val="007F72DC"/>
    <w:rPr>
      <w:sz w:val="16"/>
      <w:szCs w:val="16"/>
    </w:rPr>
  </w:style>
  <w:style w:type="paragraph" w:styleId="afffd">
    <w:name w:val="Balloon Text"/>
    <w:basedOn w:val="a2"/>
    <w:link w:val="afffe"/>
    <w:rsid w:val="007F72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rsid w:val="007F72DC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SingleTxtG">
    <w:name w:val="_ Single Txt_G"/>
    <w:basedOn w:val="a2"/>
    <w:rsid w:val="007F72D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7F72D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7F72D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7F72D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7F72D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7F72D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7F72DC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7F72DC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7F72D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7F72D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BVIfnrCharChar">
    <w:name w:val="BVI fnr Char Char"/>
    <w:aliases w:val="Footnotes refss Char Char,ftref Char Char,16 Point Char Char,Superscript 6 Point Char Char,Footnote Reference Number Char Char,nota pié di pagina Char Char,Times 10 Point Char Char,Exposant 3 Point Char Char"/>
    <w:basedOn w:val="a2"/>
    <w:link w:val="a9"/>
    <w:uiPriority w:val="99"/>
    <w:rsid w:val="007F72DC"/>
    <w:pPr>
      <w:spacing w:after="160" w:line="240" w:lineRule="exact"/>
    </w:pPr>
    <w:rPr>
      <w:rFonts w:eastAsiaTheme="minorHAnsi" w:cstheme="minorBidi"/>
      <w:spacing w:val="0"/>
      <w:w w:val="100"/>
      <w:kern w:val="0"/>
      <w:sz w:val="18"/>
      <w:szCs w:val="22"/>
      <w:vertAlign w:val="superscript"/>
    </w:rPr>
  </w:style>
  <w:style w:type="paragraph" w:customStyle="1" w:styleId="ParaNoG">
    <w:name w:val="_ParaNo._G"/>
    <w:basedOn w:val="SingleTxtG"/>
    <w:rsid w:val="007F72DC"/>
    <w:pPr>
      <w:numPr>
        <w:numId w:val="19"/>
      </w:numPr>
      <w:tabs>
        <w:tab w:val="clear" w:pos="1494"/>
      </w:tabs>
    </w:pPr>
  </w:style>
  <w:style w:type="paragraph" w:styleId="affff">
    <w:name w:val="annotation text"/>
    <w:basedOn w:val="a2"/>
    <w:link w:val="affff0"/>
    <w:uiPriority w:val="99"/>
    <w:rsid w:val="007F72DC"/>
    <w:pPr>
      <w:suppressAutoHyphens/>
    </w:pPr>
    <w:rPr>
      <w:spacing w:val="0"/>
      <w:w w:val="100"/>
      <w:kern w:val="0"/>
      <w:lang w:val="en-GB"/>
    </w:rPr>
  </w:style>
  <w:style w:type="character" w:customStyle="1" w:styleId="affff0">
    <w:name w:val="Текст примечания Знак"/>
    <w:basedOn w:val="a3"/>
    <w:link w:val="affff"/>
    <w:uiPriority w:val="99"/>
    <w:rsid w:val="007F72DC"/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-30">
    <w:name w:val="Table Web 3"/>
    <w:basedOn w:val="a4"/>
    <w:rsid w:val="007F72DC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7F72D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rsid w:val="007F72DC"/>
  </w:style>
  <w:style w:type="character" w:customStyle="1" w:styleId="shorttext">
    <w:name w:val="short_text"/>
    <w:rsid w:val="007F72DC"/>
  </w:style>
  <w:style w:type="character" w:customStyle="1" w:styleId="BalloonTextChar1">
    <w:name w:val="Balloon Text Char1"/>
    <w:rsid w:val="007F72DC"/>
    <w:rPr>
      <w:rFonts w:ascii="Tahoma" w:hAnsi="Tahoma"/>
      <w:sz w:val="16"/>
      <w:szCs w:val="16"/>
      <w:lang w:eastAsia="en-US"/>
    </w:rPr>
  </w:style>
  <w:style w:type="character" w:customStyle="1" w:styleId="FootnoteTextChar1">
    <w:name w:val="Footnote Text Char1"/>
    <w:uiPriority w:val="99"/>
    <w:rsid w:val="007F72DC"/>
    <w:rPr>
      <w:sz w:val="24"/>
      <w:szCs w:val="24"/>
    </w:rPr>
  </w:style>
  <w:style w:type="paragraph" w:styleId="affff1">
    <w:name w:val="annotation subject"/>
    <w:basedOn w:val="affff"/>
    <w:next w:val="affff"/>
    <w:link w:val="affff2"/>
    <w:rsid w:val="007F72DC"/>
    <w:rPr>
      <w:b/>
      <w:bCs/>
    </w:rPr>
  </w:style>
  <w:style w:type="character" w:customStyle="1" w:styleId="affff2">
    <w:name w:val="Тема примечания Знак"/>
    <w:basedOn w:val="affff0"/>
    <w:link w:val="affff1"/>
    <w:rsid w:val="007F72DC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Tekstas">
    <w:name w:val="Tekstas"/>
    <w:basedOn w:val="a2"/>
    <w:rsid w:val="007F72DC"/>
    <w:pPr>
      <w:spacing w:before="40" w:after="40" w:line="240" w:lineRule="auto"/>
      <w:ind w:right="40" w:firstLine="1247"/>
      <w:jc w:val="both"/>
    </w:pPr>
    <w:rPr>
      <w:rFonts w:eastAsia="Calibri"/>
      <w:spacing w:val="0"/>
      <w:w w:val="100"/>
      <w:kern w:val="0"/>
      <w:sz w:val="24"/>
      <w:szCs w:val="24"/>
      <w:lang w:val="lt-LT"/>
    </w:rPr>
  </w:style>
  <w:style w:type="character" w:customStyle="1" w:styleId="Link">
    <w:name w:val="Link"/>
    <w:rsid w:val="007F72DC"/>
    <w:rPr>
      <w:color w:val="0000FF"/>
      <w:u w:val="single" w:color="0000FF"/>
    </w:rPr>
  </w:style>
  <w:style w:type="paragraph" w:styleId="affff3">
    <w:name w:val="Revision"/>
    <w:hidden/>
    <w:uiPriority w:val="99"/>
    <w:semiHidden/>
    <w:rsid w:val="007F72D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f4">
    <w:name w:val="List Paragraph"/>
    <w:basedOn w:val="a2"/>
    <w:uiPriority w:val="34"/>
    <w:qFormat/>
    <w:rsid w:val="007F72DC"/>
    <w:pPr>
      <w:suppressAutoHyphens/>
      <w:spacing w:line="240" w:lineRule="auto"/>
      <w:ind w:left="720"/>
      <w:contextualSpacing/>
    </w:pPr>
    <w:rPr>
      <w:rFonts w:ascii="Calibri" w:eastAsia="Calibri" w:hAnsi="Calibri"/>
      <w:spacing w:val="0"/>
      <w:w w:val="100"/>
      <w:kern w:val="0"/>
      <w:sz w:val="22"/>
      <w:szCs w:val="22"/>
      <w:lang w:val="en-GB"/>
    </w:rPr>
  </w:style>
  <w:style w:type="paragraph" w:customStyle="1" w:styleId="SingleTxt">
    <w:name w:val="__Single Txt"/>
    <w:basedOn w:val="a2"/>
    <w:rsid w:val="007F72D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Theme="minorEastAsia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59437-5FB3-4E9F-A540-05D43969D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33</Pages>
  <Words>12253</Words>
  <Characters>69844</Characters>
  <Application>Microsoft Office Word</Application>
  <DocSecurity>0</DocSecurity>
  <Lines>582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TPSRUS1</cp:lastModifiedBy>
  <cp:revision>2</cp:revision>
  <cp:lastPrinted>2016-06-20T08:19:00Z</cp:lastPrinted>
  <dcterms:created xsi:type="dcterms:W3CDTF">2016-06-20T09:09:00Z</dcterms:created>
  <dcterms:modified xsi:type="dcterms:W3CDTF">2016-06-20T09:09:00Z</dcterms:modified>
</cp:coreProperties>
</file>