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15132F" w:rsidRPr="00A62C43" w:rsidTr="00422637">
        <w:trPr>
          <w:trHeight w:hRule="exact" w:val="851"/>
        </w:trPr>
        <w:tc>
          <w:tcPr>
            <w:tcW w:w="1276" w:type="dxa"/>
            <w:tcBorders>
              <w:bottom w:val="single" w:sz="4" w:space="0" w:color="auto"/>
            </w:tcBorders>
          </w:tcPr>
          <w:p w:rsidR="0015132F" w:rsidRPr="00A62C43" w:rsidRDefault="0015132F" w:rsidP="00422637">
            <w:pPr>
              <w:rPr>
                <w:lang w:val="fr-FR"/>
              </w:rPr>
            </w:pPr>
          </w:p>
        </w:tc>
        <w:tc>
          <w:tcPr>
            <w:tcW w:w="2268" w:type="dxa"/>
            <w:tcBorders>
              <w:bottom w:val="single" w:sz="4" w:space="0" w:color="auto"/>
            </w:tcBorders>
            <w:vAlign w:val="bottom"/>
          </w:tcPr>
          <w:p w:rsidR="0015132F" w:rsidRPr="00A62C43" w:rsidRDefault="0015132F" w:rsidP="00422637">
            <w:pPr>
              <w:spacing w:after="80" w:line="300" w:lineRule="exact"/>
              <w:rPr>
                <w:sz w:val="28"/>
                <w:lang w:val="fr-FR"/>
              </w:rPr>
            </w:pPr>
            <w:r w:rsidRPr="00A62C43">
              <w:rPr>
                <w:sz w:val="28"/>
                <w:lang w:val="fr-FR"/>
              </w:rPr>
              <w:t>Nations Unies</w:t>
            </w:r>
          </w:p>
        </w:tc>
        <w:tc>
          <w:tcPr>
            <w:tcW w:w="6095" w:type="dxa"/>
            <w:gridSpan w:val="2"/>
            <w:tcBorders>
              <w:bottom w:val="single" w:sz="4" w:space="0" w:color="auto"/>
            </w:tcBorders>
            <w:vAlign w:val="bottom"/>
          </w:tcPr>
          <w:p w:rsidR="0015132F" w:rsidRPr="00A62C43" w:rsidRDefault="0015132F" w:rsidP="00EC00DB">
            <w:pPr>
              <w:jc w:val="right"/>
              <w:rPr>
                <w:lang w:val="fr-FR"/>
              </w:rPr>
            </w:pPr>
            <w:r w:rsidRPr="00A62C43">
              <w:rPr>
                <w:sz w:val="40"/>
                <w:lang w:val="fr-FR"/>
              </w:rPr>
              <w:t>E</w:t>
            </w:r>
            <w:r w:rsidRPr="00A62C43">
              <w:rPr>
                <w:lang w:val="fr-FR"/>
              </w:rPr>
              <w:t>/C.12/</w:t>
            </w:r>
            <w:r w:rsidR="00EC00DB" w:rsidRPr="00A62C43">
              <w:rPr>
                <w:lang w:val="fr-FR"/>
              </w:rPr>
              <w:t>FRA</w:t>
            </w:r>
            <w:r w:rsidRPr="00A62C43">
              <w:rPr>
                <w:lang w:val="fr-FR"/>
              </w:rPr>
              <w:t>/Q/</w:t>
            </w:r>
            <w:r w:rsidR="00EC00DB" w:rsidRPr="00A62C43">
              <w:rPr>
                <w:lang w:val="fr-FR"/>
              </w:rPr>
              <w:t>4</w:t>
            </w:r>
          </w:p>
        </w:tc>
      </w:tr>
      <w:tr w:rsidR="0015132F" w:rsidRPr="00A62C43" w:rsidTr="00422637">
        <w:trPr>
          <w:trHeight w:hRule="exact" w:val="2835"/>
        </w:trPr>
        <w:tc>
          <w:tcPr>
            <w:tcW w:w="1276" w:type="dxa"/>
            <w:tcBorders>
              <w:top w:val="single" w:sz="4" w:space="0" w:color="auto"/>
              <w:bottom w:val="single" w:sz="12" w:space="0" w:color="auto"/>
            </w:tcBorders>
          </w:tcPr>
          <w:p w:rsidR="0015132F" w:rsidRPr="00A62C43" w:rsidRDefault="0015132F" w:rsidP="00422637">
            <w:pPr>
              <w:spacing w:before="120"/>
              <w:jc w:val="center"/>
              <w:rPr>
                <w:lang w:val="fr-FR"/>
              </w:rPr>
            </w:pPr>
            <w:r w:rsidRPr="00A62C43">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15132F" w:rsidRPr="00A62C43" w:rsidRDefault="0015132F" w:rsidP="00422637">
            <w:pPr>
              <w:spacing w:before="120" w:line="420" w:lineRule="exact"/>
              <w:rPr>
                <w:b/>
                <w:sz w:val="40"/>
                <w:szCs w:val="40"/>
                <w:lang w:val="fr-FR"/>
              </w:rPr>
            </w:pPr>
            <w:r w:rsidRPr="00A62C43">
              <w:rPr>
                <w:b/>
                <w:sz w:val="40"/>
                <w:szCs w:val="40"/>
                <w:lang w:val="fr-FR"/>
              </w:rPr>
              <w:t>Conseil économique et social</w:t>
            </w:r>
          </w:p>
        </w:tc>
        <w:tc>
          <w:tcPr>
            <w:tcW w:w="2835" w:type="dxa"/>
            <w:tcBorders>
              <w:top w:val="single" w:sz="4" w:space="0" w:color="auto"/>
              <w:bottom w:val="single" w:sz="12" w:space="0" w:color="auto"/>
            </w:tcBorders>
          </w:tcPr>
          <w:p w:rsidR="0015132F" w:rsidRPr="00A62C43" w:rsidRDefault="0015132F" w:rsidP="0015132F">
            <w:pPr>
              <w:spacing w:before="240" w:line="240" w:lineRule="exact"/>
              <w:rPr>
                <w:lang w:val="fr-FR"/>
              </w:rPr>
            </w:pPr>
            <w:r w:rsidRPr="00A62C43">
              <w:rPr>
                <w:lang w:val="fr-FR"/>
              </w:rPr>
              <w:t xml:space="preserve">Distr. </w:t>
            </w:r>
            <w:r w:rsidR="0054358C" w:rsidRPr="00A62C43">
              <w:rPr>
                <w:lang w:val="fr-FR"/>
              </w:rPr>
              <w:t>générale</w:t>
            </w:r>
          </w:p>
          <w:p w:rsidR="0015132F" w:rsidRPr="00A62C43" w:rsidRDefault="00DC5B41" w:rsidP="0015132F">
            <w:pPr>
              <w:rPr>
                <w:lang w:val="fr-FR"/>
              </w:rPr>
            </w:pPr>
            <w:r w:rsidRPr="00A62C43">
              <w:rPr>
                <w:lang w:val="fr-FR"/>
              </w:rPr>
              <w:t>30</w:t>
            </w:r>
            <w:r w:rsidR="00C3401A" w:rsidRPr="00A62C43">
              <w:rPr>
                <w:lang w:val="fr-FR"/>
              </w:rPr>
              <w:t xml:space="preserve"> mars 2015</w:t>
            </w:r>
          </w:p>
          <w:p w:rsidR="0015132F" w:rsidRPr="00A62C43" w:rsidRDefault="0015132F" w:rsidP="0015132F">
            <w:pPr>
              <w:rPr>
                <w:lang w:val="fr-FR"/>
              </w:rPr>
            </w:pPr>
          </w:p>
          <w:p w:rsidR="0015132F" w:rsidRPr="00A62C43" w:rsidRDefault="007E655E" w:rsidP="00C3401A">
            <w:pPr>
              <w:rPr>
                <w:lang w:val="fr-FR"/>
              </w:rPr>
            </w:pPr>
            <w:r w:rsidRPr="00A62C43">
              <w:rPr>
                <w:lang w:val="fr-FR"/>
              </w:rPr>
              <w:t xml:space="preserve">Original: </w:t>
            </w:r>
            <w:r w:rsidR="00C3401A" w:rsidRPr="00A62C43">
              <w:rPr>
                <w:lang w:val="fr-FR"/>
              </w:rPr>
              <w:t>français</w:t>
            </w:r>
          </w:p>
          <w:p w:rsidR="00101046" w:rsidRPr="00A62C43" w:rsidRDefault="009F765D" w:rsidP="00E97BE9">
            <w:pPr>
              <w:rPr>
                <w:lang w:val="fr-FR"/>
              </w:rPr>
            </w:pPr>
            <w:r w:rsidRPr="00A62C43">
              <w:rPr>
                <w:lang w:val="fr-FR"/>
              </w:rPr>
              <w:t>A</w:t>
            </w:r>
            <w:r w:rsidR="00EC00DB" w:rsidRPr="00A62C43">
              <w:rPr>
                <w:lang w:val="fr-FR"/>
              </w:rPr>
              <w:t xml:space="preserve">nglais, </w:t>
            </w:r>
            <w:r w:rsidRPr="00A62C43">
              <w:rPr>
                <w:lang w:val="fr-FR"/>
              </w:rPr>
              <w:t>espagnol et français</w:t>
            </w:r>
            <w:r w:rsidR="00417FBB">
              <w:rPr>
                <w:lang w:val="fr-FR"/>
              </w:rPr>
              <w:br/>
            </w:r>
            <w:r w:rsidR="00417FBB" w:rsidRPr="00B63899">
              <w:rPr>
                <w:lang w:val="fr-FR"/>
              </w:rPr>
              <w:t>seulement</w:t>
            </w:r>
          </w:p>
        </w:tc>
      </w:tr>
    </w:tbl>
    <w:p w:rsidR="0015132F" w:rsidRPr="00A62C43" w:rsidRDefault="0015132F" w:rsidP="0015132F">
      <w:pPr>
        <w:suppressAutoHyphens w:val="0"/>
        <w:spacing w:before="120"/>
        <w:rPr>
          <w:b/>
          <w:sz w:val="24"/>
          <w:szCs w:val="24"/>
          <w:lang w:val="fr-FR"/>
        </w:rPr>
      </w:pPr>
      <w:r w:rsidRPr="00A62C43">
        <w:rPr>
          <w:b/>
          <w:sz w:val="24"/>
          <w:szCs w:val="24"/>
          <w:lang w:val="fr-FR"/>
        </w:rPr>
        <w:t>Comité des droits économiques, sociaux et culturels</w:t>
      </w:r>
    </w:p>
    <w:p w:rsidR="0015132F" w:rsidRPr="00A62C43" w:rsidRDefault="00890A91" w:rsidP="00EC00DB">
      <w:pPr>
        <w:pStyle w:val="HChG"/>
        <w:rPr>
          <w:lang w:val="fr-FR"/>
        </w:rPr>
      </w:pPr>
      <w:r w:rsidRPr="00A62C43">
        <w:rPr>
          <w:lang w:val="fr-FR"/>
        </w:rPr>
        <w:tab/>
      </w:r>
      <w:r w:rsidRPr="00A62C43">
        <w:rPr>
          <w:lang w:val="fr-FR"/>
        </w:rPr>
        <w:tab/>
        <w:t>Liste de</w:t>
      </w:r>
      <w:r w:rsidR="0015132F" w:rsidRPr="00A62C43">
        <w:rPr>
          <w:lang w:val="fr-FR"/>
        </w:rPr>
        <w:t xml:space="preserve"> points concernant le </w:t>
      </w:r>
      <w:r w:rsidR="00D557A3" w:rsidRPr="00A62C43">
        <w:rPr>
          <w:lang w:val="fr-FR"/>
        </w:rPr>
        <w:t xml:space="preserve">quatrième </w:t>
      </w:r>
      <w:r w:rsidR="0015132F" w:rsidRPr="00A62C43">
        <w:rPr>
          <w:lang w:val="fr-FR"/>
        </w:rPr>
        <w:t xml:space="preserve">rapport périodique de </w:t>
      </w:r>
      <w:r w:rsidR="00D557A3" w:rsidRPr="00A62C43">
        <w:rPr>
          <w:lang w:val="fr-FR"/>
        </w:rPr>
        <w:t>la France</w:t>
      </w:r>
      <w:r w:rsidR="0015132F" w:rsidRPr="00A62C43">
        <w:rPr>
          <w:rStyle w:val="FootnoteReference"/>
          <w:b w:val="0"/>
          <w:bCs/>
          <w:sz w:val="20"/>
          <w:vertAlign w:val="baseline"/>
          <w:lang w:val="fr-FR"/>
        </w:rPr>
        <w:footnoteReference w:customMarkFollows="1" w:id="2"/>
        <w:t>*</w:t>
      </w:r>
    </w:p>
    <w:p w:rsidR="00C3401A" w:rsidRPr="00A62C43" w:rsidRDefault="00C3401A" w:rsidP="00A62C43">
      <w:pPr>
        <w:pStyle w:val="HChG"/>
        <w:rPr>
          <w:rFonts w:cs="Angsana New"/>
          <w:lang w:val="fr-FR"/>
        </w:rPr>
      </w:pPr>
      <w:r w:rsidRPr="00A62C43">
        <w:rPr>
          <w:rFonts w:cs="Angsana New"/>
          <w:lang w:val="fr-FR"/>
        </w:rPr>
        <w:tab/>
        <w:t>I.</w:t>
      </w:r>
      <w:r w:rsidRPr="00A62C43">
        <w:rPr>
          <w:rFonts w:cs="Angsana New"/>
          <w:lang w:val="fr-FR"/>
        </w:rPr>
        <w:tab/>
        <w:t>Renseignements d’ordre général</w:t>
      </w:r>
    </w:p>
    <w:p w:rsidR="00C16D3D" w:rsidRPr="00954471" w:rsidRDefault="00C16D3D" w:rsidP="00954471">
      <w:pPr>
        <w:pStyle w:val="SingleTxtG"/>
        <w:numPr>
          <w:ilvl w:val="0"/>
          <w:numId w:val="18"/>
        </w:numPr>
        <w:ind w:left="1134" w:firstLine="0"/>
        <w:rPr>
          <w:lang w:val="fr-FR"/>
        </w:rPr>
      </w:pPr>
      <w:r w:rsidRPr="00A62C43">
        <w:rPr>
          <w:lang w:val="fr-FR"/>
        </w:rPr>
        <w:t>Donner des exemples</w:t>
      </w:r>
      <w:r w:rsidR="00CE661E" w:rsidRPr="00A62C43">
        <w:rPr>
          <w:lang w:val="fr-FR"/>
        </w:rPr>
        <w:t xml:space="preserve"> récents, le cas échéant,</w:t>
      </w:r>
      <w:r w:rsidRPr="00A62C43">
        <w:rPr>
          <w:lang w:val="fr-FR"/>
        </w:rPr>
        <w:t xml:space="preserve"> de cas où le Pacte a été invoqué ou appliqué directement par les tribunaux internes. Donner des informations sur les mesures prises afin de sensibiliser les personnels chargés de l’application de la loi</w:t>
      </w:r>
      <w:r w:rsidR="009E499D" w:rsidRPr="00A62C43">
        <w:rPr>
          <w:lang w:val="fr-FR"/>
        </w:rPr>
        <w:t xml:space="preserve">, </w:t>
      </w:r>
      <w:r w:rsidRPr="00A62C43">
        <w:rPr>
          <w:lang w:val="fr-FR"/>
        </w:rPr>
        <w:t>les avocats et autres professionnels du droit aux dispositions d</w:t>
      </w:r>
      <w:r w:rsidR="009E499D" w:rsidRPr="00A62C43">
        <w:rPr>
          <w:lang w:val="fr-FR"/>
        </w:rPr>
        <w:t>u Pacte</w:t>
      </w:r>
      <w:r w:rsidRPr="00A62C43">
        <w:rPr>
          <w:lang w:val="fr-FR"/>
        </w:rPr>
        <w:t>.</w:t>
      </w:r>
      <w:r w:rsidR="00AF44F9">
        <w:rPr>
          <w:lang w:val="fr-FR"/>
        </w:rPr>
        <w:t xml:space="preserve"> </w:t>
      </w:r>
    </w:p>
    <w:p w:rsidR="00C16D3D" w:rsidRPr="00A62C43" w:rsidRDefault="00CE661E" w:rsidP="002D62D5">
      <w:pPr>
        <w:pStyle w:val="SingleTxtG"/>
        <w:numPr>
          <w:ilvl w:val="0"/>
          <w:numId w:val="18"/>
        </w:numPr>
        <w:ind w:left="1134" w:firstLine="0"/>
        <w:rPr>
          <w:lang w:val="fr-FR"/>
        </w:rPr>
      </w:pPr>
      <w:r w:rsidRPr="00A62C43">
        <w:rPr>
          <w:lang w:val="fr-FR"/>
        </w:rPr>
        <w:t>Donner des informations sur les progrès réalisés en vue de la ratification par l’</w:t>
      </w:r>
      <w:r w:rsidR="00AF44F9" w:rsidRPr="00954471">
        <w:rPr>
          <w:lang w:val="fr-FR"/>
        </w:rPr>
        <w:t>État</w:t>
      </w:r>
      <w:r w:rsidRPr="00A62C43">
        <w:rPr>
          <w:lang w:val="fr-FR"/>
        </w:rPr>
        <w:t xml:space="preserve"> partie du </w:t>
      </w:r>
      <w:r w:rsidR="00C16D3D" w:rsidRPr="00A62C43">
        <w:rPr>
          <w:lang w:val="fr-FR"/>
        </w:rPr>
        <w:t xml:space="preserve">Protocole facultatif </w:t>
      </w:r>
      <w:r w:rsidR="00071AFD">
        <w:rPr>
          <w:lang w:val="fr-FR"/>
        </w:rPr>
        <w:t xml:space="preserve">se rapportant </w:t>
      </w:r>
      <w:r w:rsidR="00C16D3D" w:rsidRPr="00A62C43">
        <w:rPr>
          <w:lang w:val="fr-FR"/>
        </w:rPr>
        <w:t>au Pacte</w:t>
      </w:r>
      <w:r w:rsidRPr="00A62C43">
        <w:rPr>
          <w:lang w:val="fr-FR"/>
        </w:rPr>
        <w:t>.</w:t>
      </w:r>
      <w:r w:rsidR="00C16D3D" w:rsidRPr="00A62C43">
        <w:rPr>
          <w:lang w:val="fr-FR"/>
        </w:rPr>
        <w:t xml:space="preserve"> </w:t>
      </w:r>
    </w:p>
    <w:p w:rsidR="00CE661E" w:rsidRPr="00A62C43" w:rsidRDefault="00954471" w:rsidP="00982A8D">
      <w:pPr>
        <w:pStyle w:val="SingleTxtG"/>
        <w:numPr>
          <w:ilvl w:val="0"/>
          <w:numId w:val="18"/>
        </w:numPr>
        <w:ind w:left="1134" w:firstLine="0"/>
        <w:rPr>
          <w:lang w:val="fr-FR"/>
        </w:rPr>
      </w:pPr>
      <w:r>
        <w:rPr>
          <w:lang w:val="fr-FR"/>
        </w:rPr>
        <w:t>À</w:t>
      </w:r>
      <w:r w:rsidR="00CE661E" w:rsidRPr="00A62C43">
        <w:rPr>
          <w:lang w:val="fr-FR"/>
        </w:rPr>
        <w:t xml:space="preserve"> la lumière des paragraphes</w:t>
      </w:r>
      <w:r w:rsidR="00AF44F9">
        <w:rPr>
          <w:lang w:val="fr-FR"/>
        </w:rPr>
        <w:t> </w:t>
      </w:r>
      <w:r w:rsidR="00CE661E" w:rsidRPr="00A62C43">
        <w:rPr>
          <w:lang w:val="fr-FR"/>
        </w:rPr>
        <w:t>65, 70 et 504 du rapport de l’</w:t>
      </w:r>
      <w:r w:rsidR="00AF44F9" w:rsidRPr="00954471">
        <w:rPr>
          <w:lang w:val="fr-FR"/>
        </w:rPr>
        <w:t>État</w:t>
      </w:r>
      <w:r w:rsidR="00CE661E" w:rsidRPr="00A62C43">
        <w:rPr>
          <w:lang w:val="fr-FR"/>
        </w:rPr>
        <w:t xml:space="preserve"> partie, donner des informations sur le statut du Pacte dans l’ordre juridique interne.</w:t>
      </w:r>
    </w:p>
    <w:p w:rsidR="00C16D3D" w:rsidRPr="00954471" w:rsidRDefault="00EC00DB" w:rsidP="00E97BE9">
      <w:pPr>
        <w:pStyle w:val="HChG"/>
      </w:pPr>
      <w:r w:rsidRPr="00A62C43">
        <w:rPr>
          <w:lang w:val="fr-FR"/>
        </w:rPr>
        <w:tab/>
      </w:r>
      <w:r w:rsidR="00C16D3D" w:rsidRPr="00954471">
        <w:t>II.</w:t>
      </w:r>
      <w:r w:rsidR="00C16D3D" w:rsidRPr="00954471">
        <w:tab/>
        <w:t xml:space="preserve">Points </w:t>
      </w:r>
      <w:r w:rsidR="00E97BE9">
        <w:t xml:space="preserve">relatifs </w:t>
      </w:r>
      <w:r w:rsidR="00C16D3D" w:rsidRPr="00954471">
        <w:t xml:space="preserve">aux dispositions générales du Pacte </w:t>
      </w:r>
      <w:r w:rsidR="00AF44F9">
        <w:br/>
      </w:r>
      <w:r w:rsidR="00C16D3D" w:rsidRPr="00954471">
        <w:t>(art.</w:t>
      </w:r>
      <w:r w:rsidR="00AF44F9">
        <w:t> </w:t>
      </w:r>
      <w:r w:rsidR="00C16D3D" w:rsidRPr="00954471">
        <w:t>1</w:t>
      </w:r>
      <w:r w:rsidR="00C16D3D" w:rsidRPr="00A62C43">
        <w:rPr>
          <w:vertAlign w:val="superscript"/>
        </w:rPr>
        <w:t>er</w:t>
      </w:r>
      <w:r w:rsidR="00AF44F9">
        <w:t xml:space="preserve"> </w:t>
      </w:r>
      <w:r w:rsidR="00C16D3D" w:rsidRPr="00954471">
        <w:t>à 5)</w:t>
      </w:r>
    </w:p>
    <w:p w:rsidR="00C16D3D" w:rsidRPr="00A62C43" w:rsidRDefault="00EC00DB" w:rsidP="00237346">
      <w:pPr>
        <w:pStyle w:val="H1G"/>
        <w:rPr>
          <w:lang w:val="fr-FR"/>
        </w:rPr>
      </w:pPr>
      <w:r w:rsidRPr="00A62C43">
        <w:rPr>
          <w:lang w:val="fr-FR"/>
        </w:rPr>
        <w:tab/>
      </w:r>
      <w:r w:rsidRPr="00A62C43">
        <w:rPr>
          <w:lang w:val="fr-FR"/>
        </w:rPr>
        <w:tab/>
      </w:r>
      <w:r w:rsidR="00C16D3D" w:rsidRPr="00A62C43">
        <w:rPr>
          <w:lang w:val="fr-FR"/>
        </w:rPr>
        <w:t>Article 1</w:t>
      </w:r>
      <w:r w:rsidR="001B5A24" w:rsidRPr="00A62C43">
        <w:rPr>
          <w:vertAlign w:val="superscript"/>
          <w:lang w:val="fr-FR"/>
        </w:rPr>
        <w:t>er</w:t>
      </w:r>
      <w:r w:rsidR="009E499D" w:rsidRPr="00A62C43">
        <w:rPr>
          <w:lang w:val="fr-FR"/>
        </w:rPr>
        <w:t xml:space="preserve">, paragraphes 1 </w:t>
      </w:r>
      <w:r w:rsidR="00624860" w:rsidRPr="00A62C43">
        <w:rPr>
          <w:lang w:val="fr-FR"/>
        </w:rPr>
        <w:t>à</w:t>
      </w:r>
      <w:r w:rsidR="009E499D" w:rsidRPr="00A62C43">
        <w:rPr>
          <w:lang w:val="fr-FR"/>
        </w:rPr>
        <w:t xml:space="preserve"> 3</w:t>
      </w:r>
      <w:r w:rsidR="00E97BE9" w:rsidRPr="00A62C43">
        <w:rPr>
          <w:lang w:val="fr-FR"/>
        </w:rPr>
        <w:t xml:space="preserve"> –</w:t>
      </w:r>
      <w:r w:rsidR="00DC5B41">
        <w:rPr>
          <w:lang w:val="fr-FR"/>
        </w:rPr>
        <w:t xml:space="preserve"> </w:t>
      </w:r>
      <w:r w:rsidR="00C16D3D" w:rsidRPr="00A62C43">
        <w:rPr>
          <w:lang w:val="fr-FR"/>
        </w:rPr>
        <w:t xml:space="preserve">Autodétermination </w:t>
      </w:r>
      <w:r w:rsidR="00624860" w:rsidRPr="00A62C43">
        <w:rPr>
          <w:lang w:val="fr-FR"/>
        </w:rPr>
        <w:t>et ressources naturelles</w:t>
      </w:r>
    </w:p>
    <w:p w:rsidR="009E499D" w:rsidRPr="00A62C43" w:rsidRDefault="00C16D3D" w:rsidP="002D62D5">
      <w:pPr>
        <w:pStyle w:val="SingleTxtG"/>
        <w:numPr>
          <w:ilvl w:val="0"/>
          <w:numId w:val="18"/>
        </w:numPr>
        <w:ind w:left="1134" w:firstLine="0"/>
        <w:rPr>
          <w:rFonts w:cs="Angsana New"/>
          <w:lang w:val="fr-FR"/>
        </w:rPr>
      </w:pPr>
      <w:r w:rsidRPr="00A62C43">
        <w:rPr>
          <w:lang w:val="fr-FR"/>
        </w:rPr>
        <w:t xml:space="preserve">Donner des informations sur les avancées dans la mise en </w:t>
      </w:r>
      <w:r w:rsidR="00AF44F9" w:rsidRPr="00954471">
        <w:rPr>
          <w:lang w:val="fr-FR"/>
        </w:rPr>
        <w:t>œuvre</w:t>
      </w:r>
      <w:r w:rsidRPr="00A62C43">
        <w:rPr>
          <w:lang w:val="fr-FR"/>
        </w:rPr>
        <w:t xml:space="preserve"> de l’Accord de Nouméa de 1998</w:t>
      </w:r>
      <w:r w:rsidR="00624860" w:rsidRPr="00A62C43">
        <w:rPr>
          <w:lang w:val="fr-FR"/>
        </w:rPr>
        <w:t>. Donner des clarifications sur le régime juridique des droits collectifs des populations autochtones d’</w:t>
      </w:r>
      <w:r w:rsidR="001B5A24">
        <w:rPr>
          <w:lang w:val="fr-FR"/>
        </w:rPr>
        <w:t>o</w:t>
      </w:r>
      <w:r w:rsidR="00624860" w:rsidRPr="00A62C43">
        <w:rPr>
          <w:lang w:val="fr-FR"/>
        </w:rPr>
        <w:t>utre-</w:t>
      </w:r>
      <w:r w:rsidR="001B5A24">
        <w:rPr>
          <w:lang w:val="fr-FR"/>
        </w:rPr>
        <w:t>m</w:t>
      </w:r>
      <w:r w:rsidR="00624860" w:rsidRPr="00A62C43">
        <w:rPr>
          <w:lang w:val="fr-FR"/>
        </w:rPr>
        <w:t>er, en particulier en ce qui concerne l’autodétermination ainsi que l’usage de leurs ressources et de leurs terres.</w:t>
      </w:r>
    </w:p>
    <w:p w:rsidR="00C16D3D" w:rsidRPr="00A62C43" w:rsidRDefault="00EC00DB" w:rsidP="00441B60">
      <w:pPr>
        <w:pStyle w:val="H1G"/>
        <w:rPr>
          <w:lang w:val="fr-FR"/>
        </w:rPr>
      </w:pPr>
      <w:r w:rsidRPr="00A62C43">
        <w:rPr>
          <w:lang w:val="fr-FR"/>
        </w:rPr>
        <w:tab/>
      </w:r>
      <w:r w:rsidRPr="00A62C43">
        <w:rPr>
          <w:lang w:val="fr-FR"/>
        </w:rPr>
        <w:tab/>
      </w:r>
      <w:r w:rsidR="00C16D3D" w:rsidRPr="00A62C43">
        <w:rPr>
          <w:lang w:val="fr-FR"/>
        </w:rPr>
        <w:t>Article 2, paragraphe 1</w:t>
      </w:r>
      <w:r w:rsidR="00E97BE9" w:rsidRPr="001B5A24">
        <w:rPr>
          <w:lang w:val="fr-FR"/>
        </w:rPr>
        <w:t xml:space="preserve"> </w:t>
      </w:r>
      <w:r w:rsidR="002B0262">
        <w:rPr>
          <w:lang w:val="fr-FR"/>
        </w:rPr>
        <w:t>−</w:t>
      </w:r>
      <w:r w:rsidR="00E97BE9" w:rsidRPr="001B5A24">
        <w:rPr>
          <w:lang w:val="fr-FR"/>
        </w:rPr>
        <w:t xml:space="preserve"> </w:t>
      </w:r>
      <w:r w:rsidR="00C16D3D" w:rsidRPr="00A62C43">
        <w:rPr>
          <w:lang w:val="fr-FR"/>
        </w:rPr>
        <w:t>Coopération internationale</w:t>
      </w:r>
    </w:p>
    <w:p w:rsidR="00624860" w:rsidRPr="00A62C43" w:rsidRDefault="00624860" w:rsidP="002D62D5">
      <w:pPr>
        <w:pStyle w:val="SingleTxtG"/>
        <w:numPr>
          <w:ilvl w:val="0"/>
          <w:numId w:val="18"/>
        </w:numPr>
        <w:ind w:left="1134" w:firstLine="0"/>
        <w:rPr>
          <w:lang w:val="fr-FR"/>
        </w:rPr>
      </w:pPr>
      <w:r w:rsidRPr="00A62C43">
        <w:rPr>
          <w:lang w:val="fr-FR"/>
        </w:rPr>
        <w:t>Indiquer les mesures prises</w:t>
      </w:r>
      <w:r w:rsidR="00AF44F9">
        <w:rPr>
          <w:lang w:val="fr-FR"/>
        </w:rPr>
        <w:t xml:space="preserve"> </w:t>
      </w:r>
      <w:r w:rsidRPr="00A62C43">
        <w:rPr>
          <w:lang w:val="fr-FR"/>
        </w:rPr>
        <w:t>pour atteindre l’objectif de 0,7</w:t>
      </w:r>
      <w:r w:rsidR="00DC5B41">
        <w:rPr>
          <w:lang w:val="fr-FR"/>
        </w:rPr>
        <w:t> %</w:t>
      </w:r>
      <w:r w:rsidRPr="00A62C43">
        <w:rPr>
          <w:lang w:val="fr-FR"/>
        </w:rPr>
        <w:t xml:space="preserve"> d</w:t>
      </w:r>
      <w:r w:rsidR="00DC5B41">
        <w:rPr>
          <w:lang w:val="fr-FR"/>
        </w:rPr>
        <w:t>u r</w:t>
      </w:r>
      <w:r w:rsidRPr="00A62C43">
        <w:rPr>
          <w:lang w:val="fr-FR"/>
        </w:rPr>
        <w:t xml:space="preserve">evenu </w:t>
      </w:r>
      <w:r w:rsidR="00DC5B41">
        <w:rPr>
          <w:lang w:val="fr-FR"/>
        </w:rPr>
        <w:t>n</w:t>
      </w:r>
      <w:r w:rsidRPr="00A62C43">
        <w:rPr>
          <w:lang w:val="fr-FR"/>
        </w:rPr>
        <w:t xml:space="preserve">ational </w:t>
      </w:r>
      <w:r w:rsidR="00DC5B41">
        <w:rPr>
          <w:lang w:val="fr-FR"/>
        </w:rPr>
        <w:t>b</w:t>
      </w:r>
      <w:r w:rsidRPr="00A62C43">
        <w:rPr>
          <w:lang w:val="fr-FR"/>
        </w:rPr>
        <w:t xml:space="preserve">rut </w:t>
      </w:r>
      <w:r w:rsidR="00DC5B41">
        <w:rPr>
          <w:lang w:val="fr-FR"/>
        </w:rPr>
        <w:t xml:space="preserve">de l’État partie </w:t>
      </w:r>
      <w:r w:rsidRPr="00A62C43">
        <w:rPr>
          <w:lang w:val="fr-FR"/>
        </w:rPr>
        <w:t>en fa</w:t>
      </w:r>
      <w:r w:rsidR="00964E18">
        <w:rPr>
          <w:lang w:val="fr-FR"/>
        </w:rPr>
        <w:t>veur de l’aide au développement.</w:t>
      </w:r>
    </w:p>
    <w:p w:rsidR="00C16D3D" w:rsidRPr="00A62C43" w:rsidRDefault="00C16D3D" w:rsidP="002D62D5">
      <w:pPr>
        <w:pStyle w:val="SingleTxtG"/>
        <w:numPr>
          <w:ilvl w:val="0"/>
          <w:numId w:val="18"/>
        </w:numPr>
        <w:ind w:left="1134" w:firstLine="0"/>
        <w:rPr>
          <w:lang w:val="fr-FR"/>
        </w:rPr>
      </w:pPr>
      <w:r w:rsidRPr="00A62C43">
        <w:rPr>
          <w:lang w:val="fr-FR"/>
        </w:rPr>
        <w:t>Indiquer les mesures prises pour assurer une application effective des articles</w:t>
      </w:r>
      <w:r w:rsidR="00D61249">
        <w:rPr>
          <w:lang w:val="fr-FR"/>
        </w:rPr>
        <w:t> </w:t>
      </w:r>
      <w:r w:rsidRPr="00A62C43">
        <w:rPr>
          <w:lang w:val="fr-FR"/>
        </w:rPr>
        <w:t>1 et 8 de</w:t>
      </w:r>
      <w:r w:rsidR="00AF44F9">
        <w:rPr>
          <w:lang w:val="fr-FR"/>
        </w:rPr>
        <w:t xml:space="preserve"> </w:t>
      </w:r>
      <w:r w:rsidRPr="00A62C43">
        <w:rPr>
          <w:lang w:val="fr-FR"/>
        </w:rPr>
        <w:t xml:space="preserve">la </w:t>
      </w:r>
      <w:r w:rsidR="00AF44F9">
        <w:rPr>
          <w:lang w:val="fr-FR"/>
        </w:rPr>
        <w:t>l</w:t>
      </w:r>
      <w:r w:rsidRPr="00A62C43">
        <w:rPr>
          <w:lang w:val="fr-FR"/>
        </w:rPr>
        <w:t xml:space="preserve">oi </w:t>
      </w:r>
      <w:r w:rsidR="00AF44F9">
        <w:rPr>
          <w:lang w:val="fr-FR"/>
        </w:rPr>
        <w:t>n</w:t>
      </w:r>
      <w:r w:rsidR="00AF44F9" w:rsidRPr="00A62C43">
        <w:rPr>
          <w:vertAlign w:val="superscript"/>
          <w:lang w:val="fr-FR"/>
        </w:rPr>
        <w:t>o</w:t>
      </w:r>
      <w:r w:rsidR="00AF44F9">
        <w:rPr>
          <w:lang w:val="fr-FR"/>
        </w:rPr>
        <w:t> </w:t>
      </w:r>
      <w:r w:rsidR="00624860" w:rsidRPr="00A62C43">
        <w:rPr>
          <w:lang w:val="fr-FR"/>
        </w:rPr>
        <w:t xml:space="preserve">2014-773 </w:t>
      </w:r>
      <w:r w:rsidRPr="00A62C43">
        <w:rPr>
          <w:lang w:val="fr-FR"/>
        </w:rPr>
        <w:t>du 7</w:t>
      </w:r>
      <w:r w:rsidR="001C1DC3">
        <w:rPr>
          <w:lang w:val="fr-FR"/>
        </w:rPr>
        <w:t> </w:t>
      </w:r>
      <w:r w:rsidRPr="00A62C43">
        <w:rPr>
          <w:lang w:val="fr-FR"/>
        </w:rPr>
        <w:t xml:space="preserve">juillet 2014 </w:t>
      </w:r>
      <w:r w:rsidR="00624860" w:rsidRPr="00A62C43">
        <w:rPr>
          <w:lang w:val="fr-FR"/>
        </w:rPr>
        <w:t xml:space="preserve">d’orientation et de programmation </w:t>
      </w:r>
      <w:r w:rsidRPr="00A62C43">
        <w:rPr>
          <w:lang w:val="fr-FR"/>
        </w:rPr>
        <w:t>relative à la</w:t>
      </w:r>
      <w:r w:rsidR="00E77B88">
        <w:rPr>
          <w:lang w:val="fr-FR"/>
        </w:rPr>
        <w:t> </w:t>
      </w:r>
      <w:r w:rsidRPr="00A62C43">
        <w:rPr>
          <w:lang w:val="fr-FR"/>
        </w:rPr>
        <w:t>politique de développement et de solidarité internationale</w:t>
      </w:r>
      <w:r w:rsidR="00DC5B41">
        <w:rPr>
          <w:lang w:val="fr-FR"/>
        </w:rPr>
        <w:t>.</w:t>
      </w:r>
      <w:r w:rsidRPr="00A62C43">
        <w:rPr>
          <w:lang w:val="fr-FR"/>
        </w:rPr>
        <w:t xml:space="preserve"> Indiquer les mesures prises afin que les projets financés par la France</w:t>
      </w:r>
      <w:r w:rsidR="00624860" w:rsidRPr="00A62C43">
        <w:rPr>
          <w:lang w:val="fr-FR"/>
        </w:rPr>
        <w:t xml:space="preserve"> </w:t>
      </w:r>
      <w:r w:rsidRPr="00A62C43">
        <w:rPr>
          <w:lang w:val="fr-FR"/>
        </w:rPr>
        <w:t>respectent les droits économiques</w:t>
      </w:r>
      <w:r w:rsidR="00DC5B41">
        <w:rPr>
          <w:lang w:val="fr-FR"/>
        </w:rPr>
        <w:t>,</w:t>
      </w:r>
      <w:r w:rsidRPr="00A62C43">
        <w:rPr>
          <w:lang w:val="fr-FR"/>
        </w:rPr>
        <w:t xml:space="preserve"> sociaux et culturels des populations de</w:t>
      </w:r>
      <w:r w:rsidR="00DC5B41">
        <w:rPr>
          <w:lang w:val="fr-FR"/>
        </w:rPr>
        <w:t>s</w:t>
      </w:r>
      <w:r w:rsidRPr="00A62C43">
        <w:rPr>
          <w:lang w:val="fr-FR"/>
        </w:rPr>
        <w:t xml:space="preserve"> p</w:t>
      </w:r>
      <w:r w:rsidR="00E74EC4" w:rsidRPr="00A62C43">
        <w:rPr>
          <w:lang w:val="fr-FR"/>
        </w:rPr>
        <w:t>ays où se déroulent ces projets.</w:t>
      </w:r>
      <w:r w:rsidR="00AF44F9">
        <w:rPr>
          <w:lang w:val="fr-FR"/>
        </w:rPr>
        <w:t xml:space="preserve"> </w:t>
      </w:r>
    </w:p>
    <w:p w:rsidR="00C16D3D" w:rsidRPr="00A62C43" w:rsidRDefault="00316384" w:rsidP="00A9175D">
      <w:pPr>
        <w:pStyle w:val="H1G"/>
        <w:rPr>
          <w:sz w:val="22"/>
          <w:szCs w:val="22"/>
          <w:lang w:val="fr-FR"/>
        </w:rPr>
      </w:pPr>
      <w:r w:rsidRPr="00A62C43">
        <w:rPr>
          <w:lang w:val="fr-FR"/>
        </w:rPr>
        <w:tab/>
      </w:r>
      <w:r w:rsidRPr="00A62C43">
        <w:rPr>
          <w:lang w:val="fr-FR"/>
        </w:rPr>
        <w:tab/>
      </w:r>
      <w:r w:rsidR="00B87759" w:rsidRPr="00A62C43">
        <w:rPr>
          <w:lang w:val="fr-FR"/>
        </w:rPr>
        <w:t>Article 2, paragraphe 2</w:t>
      </w:r>
      <w:r w:rsidR="00E97BE9">
        <w:rPr>
          <w:lang w:val="fr-FR"/>
        </w:rPr>
        <w:t xml:space="preserve"> </w:t>
      </w:r>
      <w:r w:rsidR="002B0262">
        <w:rPr>
          <w:lang w:val="fr-FR"/>
        </w:rPr>
        <w:t>−</w:t>
      </w:r>
      <w:r w:rsidR="00E97BE9">
        <w:rPr>
          <w:lang w:val="fr-FR"/>
        </w:rPr>
        <w:t xml:space="preserve"> </w:t>
      </w:r>
      <w:r w:rsidR="00B87759" w:rsidRPr="00A62C43">
        <w:rPr>
          <w:lang w:val="fr-FR"/>
        </w:rPr>
        <w:t>Non-discrimination</w:t>
      </w:r>
    </w:p>
    <w:p w:rsidR="00C16D3D" w:rsidRPr="00A62C43" w:rsidRDefault="00C16D3D" w:rsidP="00071AFD">
      <w:pPr>
        <w:pStyle w:val="SingleTxtG"/>
        <w:numPr>
          <w:ilvl w:val="0"/>
          <w:numId w:val="18"/>
        </w:numPr>
        <w:ind w:left="1134" w:firstLine="0"/>
        <w:rPr>
          <w:lang w:val="fr-FR"/>
        </w:rPr>
      </w:pPr>
      <w:r w:rsidRPr="00A62C43">
        <w:rPr>
          <w:lang w:val="fr-FR"/>
        </w:rPr>
        <w:t>Donner</w:t>
      </w:r>
      <w:r w:rsidRPr="00A62C43">
        <w:rPr>
          <w:rFonts w:cs="Angsana New"/>
          <w:lang w:val="fr-FR"/>
        </w:rPr>
        <w:t xml:space="preserve"> des informations sur les mesures prises </w:t>
      </w:r>
      <w:r w:rsidR="00DC5B41">
        <w:rPr>
          <w:rFonts w:cs="Angsana New"/>
          <w:lang w:val="fr-FR"/>
        </w:rPr>
        <w:t xml:space="preserve">par l’État partie </w:t>
      </w:r>
      <w:r w:rsidRPr="00A62C43">
        <w:rPr>
          <w:rFonts w:cs="Angsana New"/>
          <w:lang w:val="fr-FR"/>
        </w:rPr>
        <w:t xml:space="preserve">afin de se doter d’outils permettant de </w:t>
      </w:r>
      <w:r w:rsidRPr="00A62C43">
        <w:rPr>
          <w:lang w:val="fr-FR"/>
        </w:rPr>
        <w:t>collecter</w:t>
      </w:r>
      <w:r w:rsidRPr="00A62C43">
        <w:rPr>
          <w:rFonts w:cs="Angsana New"/>
          <w:lang w:val="fr-FR"/>
        </w:rPr>
        <w:t xml:space="preserve"> des données statistiques </w:t>
      </w:r>
      <w:r w:rsidR="00F46486" w:rsidRPr="00A62C43">
        <w:rPr>
          <w:rFonts w:cs="Angsana New"/>
          <w:lang w:val="fr-FR"/>
        </w:rPr>
        <w:t>plus détaillées</w:t>
      </w:r>
      <w:r w:rsidR="00DC5B41">
        <w:rPr>
          <w:rFonts w:cs="Angsana New"/>
          <w:lang w:val="fr-FR"/>
        </w:rPr>
        <w:t>,</w:t>
      </w:r>
      <w:r w:rsidR="00F46486" w:rsidRPr="00A62C43">
        <w:rPr>
          <w:rFonts w:cs="Angsana New"/>
          <w:lang w:val="fr-FR"/>
        </w:rPr>
        <w:t xml:space="preserve"> </w:t>
      </w:r>
      <w:r w:rsidRPr="00A62C43">
        <w:rPr>
          <w:rFonts w:cs="Angsana New"/>
          <w:lang w:val="fr-FR"/>
        </w:rPr>
        <w:t xml:space="preserve">ventilées par âge, </w:t>
      </w:r>
      <w:r w:rsidR="00DC5B41">
        <w:rPr>
          <w:rFonts w:cs="Angsana New"/>
          <w:lang w:val="fr-FR"/>
        </w:rPr>
        <w:t xml:space="preserve">par </w:t>
      </w:r>
      <w:r w:rsidRPr="00A62C43">
        <w:rPr>
          <w:rFonts w:cs="Angsana New"/>
          <w:lang w:val="fr-FR"/>
        </w:rPr>
        <w:t xml:space="preserve">sexe, </w:t>
      </w:r>
      <w:r w:rsidR="00DC5B41">
        <w:rPr>
          <w:rFonts w:cs="Angsana New"/>
          <w:lang w:val="fr-FR"/>
        </w:rPr>
        <w:t xml:space="preserve">par </w:t>
      </w:r>
      <w:r w:rsidRPr="00A62C43">
        <w:rPr>
          <w:rFonts w:cs="Angsana New"/>
          <w:lang w:val="fr-FR"/>
        </w:rPr>
        <w:t>origine</w:t>
      </w:r>
      <w:r w:rsidR="00DC5B41">
        <w:rPr>
          <w:rFonts w:cs="Angsana New"/>
          <w:lang w:val="fr-FR"/>
        </w:rPr>
        <w:t>,</w:t>
      </w:r>
      <w:r w:rsidRPr="00A62C43">
        <w:rPr>
          <w:rFonts w:cs="Angsana New"/>
          <w:lang w:val="fr-FR"/>
        </w:rPr>
        <w:t xml:space="preserve"> permettant de mesurer les phénomènes </w:t>
      </w:r>
      <w:r w:rsidRPr="00A62C43">
        <w:rPr>
          <w:lang w:val="fr-FR"/>
        </w:rPr>
        <w:t>discriminatoires</w:t>
      </w:r>
      <w:r w:rsidR="00982A8D" w:rsidRPr="00A62C43">
        <w:rPr>
          <w:lang w:val="fr-FR"/>
        </w:rPr>
        <w:t>.</w:t>
      </w:r>
      <w:r w:rsidRPr="00A62C43">
        <w:rPr>
          <w:rFonts w:cs="Angsana New"/>
          <w:lang w:val="fr-FR"/>
        </w:rPr>
        <w:t xml:space="preserve"> Donner des informations sur l’application effective de la législation antidiscrimination</w:t>
      </w:r>
      <w:r w:rsidR="00AF44F9">
        <w:rPr>
          <w:rFonts w:cs="Angsana New"/>
          <w:lang w:val="fr-FR"/>
        </w:rPr>
        <w:t xml:space="preserve"> </w:t>
      </w:r>
      <w:r w:rsidRPr="00A62C43">
        <w:rPr>
          <w:rFonts w:cs="Angsana New"/>
          <w:lang w:val="fr-FR"/>
        </w:rPr>
        <w:t xml:space="preserve">et les autres dispositifs quant à la jouissance des droits économiques, sociaux et culturels par </w:t>
      </w:r>
      <w:r w:rsidR="00F46486" w:rsidRPr="00A62C43">
        <w:rPr>
          <w:rFonts w:cs="Angsana New"/>
          <w:lang w:val="fr-FR"/>
        </w:rPr>
        <w:t>d</w:t>
      </w:r>
      <w:r w:rsidRPr="00A62C43">
        <w:rPr>
          <w:rFonts w:cs="Angsana New"/>
          <w:lang w:val="fr-FR"/>
        </w:rPr>
        <w:t xml:space="preserve">es </w:t>
      </w:r>
      <w:r w:rsidR="00F46486" w:rsidRPr="00A62C43">
        <w:rPr>
          <w:rFonts w:cs="Angsana New"/>
          <w:lang w:val="fr-FR"/>
        </w:rPr>
        <w:t xml:space="preserve">personnes qui appartiennent à des </w:t>
      </w:r>
      <w:r w:rsidRPr="00A62C43">
        <w:rPr>
          <w:rFonts w:cs="Angsana New"/>
          <w:lang w:val="fr-FR"/>
        </w:rPr>
        <w:t xml:space="preserve">minorités </w:t>
      </w:r>
      <w:r w:rsidRPr="00A62C43">
        <w:rPr>
          <w:lang w:val="fr-FR"/>
        </w:rPr>
        <w:t>raciales</w:t>
      </w:r>
      <w:r w:rsidRPr="00A62C43">
        <w:rPr>
          <w:rFonts w:cs="Angsana New"/>
          <w:lang w:val="fr-FR"/>
        </w:rPr>
        <w:t xml:space="preserve">, ethniques et religieuses, y compris les </w:t>
      </w:r>
      <w:r w:rsidR="00EC7716" w:rsidRPr="00A62C43">
        <w:rPr>
          <w:rFonts w:cs="Angsana New"/>
          <w:lang w:val="fr-FR"/>
        </w:rPr>
        <w:t xml:space="preserve">personnes d’origine étrangère, les </w:t>
      </w:r>
      <w:r w:rsidRPr="00A62C43">
        <w:rPr>
          <w:rFonts w:cs="Angsana New"/>
          <w:lang w:val="fr-FR"/>
        </w:rPr>
        <w:t>migrants, les demandeurs d’asile</w:t>
      </w:r>
      <w:r w:rsidR="00DC5B41">
        <w:rPr>
          <w:rFonts w:cs="Angsana New"/>
          <w:lang w:val="fr-FR"/>
        </w:rPr>
        <w:t>,</w:t>
      </w:r>
      <w:r w:rsidRPr="00A62C43">
        <w:rPr>
          <w:rFonts w:cs="Angsana New"/>
          <w:lang w:val="fr-FR"/>
        </w:rPr>
        <w:t xml:space="preserve"> les réfugiés ainsi que les personnes les plus marginalisées et défavorisées. </w:t>
      </w:r>
    </w:p>
    <w:p w:rsidR="0050754C" w:rsidRPr="00954471" w:rsidRDefault="0050754C" w:rsidP="002D62D5">
      <w:pPr>
        <w:pStyle w:val="SingleTxtG"/>
        <w:numPr>
          <w:ilvl w:val="0"/>
          <w:numId w:val="18"/>
        </w:numPr>
        <w:ind w:left="1134" w:firstLine="0"/>
        <w:rPr>
          <w:lang w:val="fr-FR"/>
        </w:rPr>
      </w:pPr>
      <w:r w:rsidRPr="00A62C43">
        <w:rPr>
          <w:lang w:val="fr-FR"/>
        </w:rPr>
        <w:t>Donner</w:t>
      </w:r>
      <w:r w:rsidRPr="00A62C43">
        <w:rPr>
          <w:rFonts w:cs="Angsana New"/>
          <w:lang w:val="fr-FR"/>
        </w:rPr>
        <w:t xml:space="preserve"> des informations mises à jour concernant la mise en œuvre complète et effective de la </w:t>
      </w:r>
      <w:r w:rsidR="00111AAA">
        <w:rPr>
          <w:rFonts w:cs="Angsana New"/>
          <w:lang w:val="fr-FR"/>
        </w:rPr>
        <w:t>l</w:t>
      </w:r>
      <w:r w:rsidRPr="00A62C43">
        <w:rPr>
          <w:rFonts w:cs="Angsana New"/>
          <w:lang w:val="fr-FR"/>
        </w:rPr>
        <w:t xml:space="preserve">oi </w:t>
      </w:r>
      <w:r w:rsidR="00111AAA">
        <w:rPr>
          <w:rFonts w:cs="Angsana New"/>
          <w:lang w:val="fr-FR"/>
        </w:rPr>
        <w:t>n</w:t>
      </w:r>
      <w:r w:rsidR="00111AAA" w:rsidRPr="00A62C43">
        <w:rPr>
          <w:rFonts w:cs="Angsana New"/>
          <w:vertAlign w:val="superscript"/>
          <w:lang w:val="fr-FR"/>
        </w:rPr>
        <w:t>o</w:t>
      </w:r>
      <w:r w:rsidR="00111AAA">
        <w:rPr>
          <w:rFonts w:cs="Angsana New"/>
          <w:lang w:val="fr-FR"/>
        </w:rPr>
        <w:t> </w:t>
      </w:r>
      <w:r w:rsidRPr="00A62C43">
        <w:rPr>
          <w:rFonts w:cs="Angsana New"/>
          <w:lang w:val="fr-FR"/>
        </w:rPr>
        <w:t>2005-102 du 11 février 2005 pour l’égalité des droits et des chances</w:t>
      </w:r>
      <w:r w:rsidR="00DC5B41">
        <w:rPr>
          <w:rFonts w:cs="Angsana New"/>
          <w:lang w:val="fr-FR"/>
        </w:rPr>
        <w:t xml:space="preserve">, la participation et la citoyenneté des personnes handicapées </w:t>
      </w:r>
      <w:r w:rsidRPr="00A62C43">
        <w:rPr>
          <w:rFonts w:cs="Angsana New"/>
          <w:lang w:val="fr-FR"/>
        </w:rPr>
        <w:t>et sur les résultats concrets atteints en faveur des personnes handicapées</w:t>
      </w:r>
      <w:r w:rsidR="00E74EC4" w:rsidRPr="00A62C43">
        <w:rPr>
          <w:rFonts w:cs="Angsana New"/>
          <w:lang w:val="fr-FR"/>
        </w:rPr>
        <w:t>.</w:t>
      </w:r>
      <w:r w:rsidRPr="00A62C43">
        <w:rPr>
          <w:rFonts w:cs="Angsana New"/>
          <w:lang w:val="fr-FR"/>
        </w:rPr>
        <w:t xml:space="preserve"> Indiquer si le plan pluriannuel de création de places 2008-2012 a été renouvelé et si l’</w:t>
      </w:r>
      <w:r w:rsidR="00AF44F9" w:rsidRPr="00954471">
        <w:rPr>
          <w:rFonts w:cs="Angsana New"/>
          <w:lang w:val="fr-FR"/>
        </w:rPr>
        <w:t>État</w:t>
      </w:r>
      <w:r w:rsidRPr="00A62C43">
        <w:rPr>
          <w:rFonts w:cs="Angsana New"/>
          <w:lang w:val="fr-FR"/>
        </w:rPr>
        <w:t xml:space="preserve"> partie entend</w:t>
      </w:r>
      <w:r w:rsidR="00DC5B41">
        <w:rPr>
          <w:rFonts w:cs="Angsana New"/>
          <w:lang w:val="fr-FR"/>
        </w:rPr>
        <w:t xml:space="preserve"> </w:t>
      </w:r>
      <w:r w:rsidRPr="00A62C43">
        <w:rPr>
          <w:rFonts w:cs="Angsana New"/>
          <w:lang w:val="fr-FR"/>
        </w:rPr>
        <w:t>adopt</w:t>
      </w:r>
      <w:r w:rsidR="00DC5B41">
        <w:rPr>
          <w:rFonts w:cs="Angsana New"/>
          <w:lang w:val="fr-FR"/>
        </w:rPr>
        <w:t>er</w:t>
      </w:r>
      <w:r w:rsidRPr="00A62C43">
        <w:rPr>
          <w:rFonts w:cs="Angsana New"/>
          <w:lang w:val="fr-FR"/>
        </w:rPr>
        <w:t xml:space="preserve"> un plan national d’action en faveur des personnes handicapées</w:t>
      </w:r>
      <w:r w:rsidR="00E74EC4" w:rsidRPr="00A62C43">
        <w:rPr>
          <w:rFonts w:cs="Angsana New"/>
          <w:lang w:val="fr-FR"/>
        </w:rPr>
        <w:t>.</w:t>
      </w:r>
      <w:r w:rsidRPr="00A62C43">
        <w:rPr>
          <w:rFonts w:cs="Angsana New"/>
          <w:lang w:val="fr-FR"/>
        </w:rPr>
        <w:t xml:space="preserve"> </w:t>
      </w:r>
    </w:p>
    <w:p w:rsidR="0050754C" w:rsidRPr="00954471" w:rsidRDefault="0050754C" w:rsidP="002D62D5">
      <w:pPr>
        <w:pStyle w:val="SingleTxtG"/>
        <w:numPr>
          <w:ilvl w:val="0"/>
          <w:numId w:val="18"/>
        </w:numPr>
        <w:ind w:left="1134" w:firstLine="0"/>
        <w:rPr>
          <w:lang w:val="fr-FR"/>
        </w:rPr>
      </w:pPr>
      <w:r w:rsidRPr="00A62C43">
        <w:rPr>
          <w:lang w:val="fr-FR"/>
        </w:rPr>
        <w:t>Indiquer</w:t>
      </w:r>
      <w:r w:rsidRPr="00954471">
        <w:rPr>
          <w:lang w:val="fr-FR"/>
        </w:rPr>
        <w:t xml:space="preserve"> les mesures pri</w:t>
      </w:r>
      <w:r w:rsidRPr="00417FBB">
        <w:rPr>
          <w:lang w:val="fr-FR"/>
        </w:rPr>
        <w:t xml:space="preserve">ses pour lutter contre la stigmatisation et la discrimination à l’égard des populations </w:t>
      </w:r>
      <w:r w:rsidR="00DC5B41">
        <w:rPr>
          <w:lang w:val="fr-FR"/>
        </w:rPr>
        <w:t>r</w:t>
      </w:r>
      <w:r w:rsidRPr="00417FBB">
        <w:rPr>
          <w:lang w:val="fr-FR"/>
        </w:rPr>
        <w:t>om</w:t>
      </w:r>
      <w:r w:rsidR="00DC5B41">
        <w:rPr>
          <w:lang w:val="fr-FR"/>
        </w:rPr>
        <w:t>s</w:t>
      </w:r>
      <w:r w:rsidRPr="00417FBB">
        <w:rPr>
          <w:lang w:val="fr-FR"/>
        </w:rPr>
        <w:t xml:space="preserve"> en France, y compris dans les discours publics. Indiquer les mesures prises pour faciliter l’accès aux droits des populations de Roms migrants</w:t>
      </w:r>
      <w:r w:rsidR="00AF44F9">
        <w:rPr>
          <w:lang w:val="fr-FR"/>
        </w:rPr>
        <w:t xml:space="preserve"> </w:t>
      </w:r>
      <w:r w:rsidRPr="00954471">
        <w:rPr>
          <w:lang w:val="fr-FR"/>
        </w:rPr>
        <w:t>depuis la levée des</w:t>
      </w:r>
      <w:r w:rsidRPr="00417FBB">
        <w:rPr>
          <w:lang w:val="fr-FR"/>
        </w:rPr>
        <w:t xml:space="preserve"> mesures transitoires</w:t>
      </w:r>
      <w:r w:rsidR="00AF44F9">
        <w:rPr>
          <w:lang w:val="fr-FR"/>
        </w:rPr>
        <w:t xml:space="preserve"> </w:t>
      </w:r>
      <w:r w:rsidRPr="00954471">
        <w:rPr>
          <w:lang w:val="fr-FR"/>
        </w:rPr>
        <w:t xml:space="preserve">pour les personnes ressortissantes de Roumanie et de </w:t>
      </w:r>
      <w:r w:rsidRPr="00A62C43">
        <w:rPr>
          <w:lang w:val="fr-FR"/>
        </w:rPr>
        <w:t>Bulgarie</w:t>
      </w:r>
      <w:r w:rsidRPr="00954471">
        <w:rPr>
          <w:lang w:val="fr-FR"/>
        </w:rPr>
        <w:t>.</w:t>
      </w:r>
    </w:p>
    <w:p w:rsidR="0050754C" w:rsidRPr="00417FBB" w:rsidRDefault="002B6E04" w:rsidP="00E97BE9">
      <w:pPr>
        <w:pStyle w:val="HChG"/>
        <w:rPr>
          <w:lang w:val="fr-FR"/>
        </w:rPr>
      </w:pPr>
      <w:r w:rsidRPr="00417FBB">
        <w:rPr>
          <w:lang w:val="fr-FR"/>
        </w:rPr>
        <w:tab/>
      </w:r>
      <w:r w:rsidR="0050754C" w:rsidRPr="00417FBB">
        <w:rPr>
          <w:lang w:val="fr-FR"/>
        </w:rPr>
        <w:t>III.</w:t>
      </w:r>
      <w:r w:rsidR="0050754C" w:rsidRPr="00417FBB">
        <w:rPr>
          <w:lang w:val="fr-FR"/>
        </w:rPr>
        <w:tab/>
        <w:t xml:space="preserve">Points </w:t>
      </w:r>
      <w:r w:rsidR="00E97BE9">
        <w:rPr>
          <w:lang w:val="fr-FR"/>
        </w:rPr>
        <w:t xml:space="preserve">relatifs aux </w:t>
      </w:r>
      <w:r w:rsidR="0050754C" w:rsidRPr="00417FBB">
        <w:rPr>
          <w:lang w:val="fr-FR"/>
        </w:rPr>
        <w:t xml:space="preserve">dispositions spécifiques du Pacte </w:t>
      </w:r>
      <w:r w:rsidR="00E97BE9">
        <w:rPr>
          <w:lang w:val="fr-FR"/>
        </w:rPr>
        <w:br/>
      </w:r>
      <w:r w:rsidR="0050754C" w:rsidRPr="00417FBB">
        <w:rPr>
          <w:lang w:val="fr-FR"/>
        </w:rPr>
        <w:t>(art.</w:t>
      </w:r>
      <w:r w:rsidR="00AF44F9">
        <w:rPr>
          <w:lang w:val="fr-FR"/>
        </w:rPr>
        <w:t> </w:t>
      </w:r>
      <w:r w:rsidR="0050754C" w:rsidRPr="00417FBB">
        <w:rPr>
          <w:lang w:val="fr-FR"/>
        </w:rPr>
        <w:t>6 à 15)</w:t>
      </w:r>
    </w:p>
    <w:p w:rsidR="0050754C" w:rsidRPr="00E97BE9" w:rsidRDefault="002B6E04" w:rsidP="002B6E04">
      <w:pPr>
        <w:pStyle w:val="H1G"/>
        <w:rPr>
          <w:sz w:val="28"/>
          <w:lang w:val="fr-FR"/>
        </w:rPr>
      </w:pPr>
      <w:r w:rsidRPr="00E97BE9">
        <w:rPr>
          <w:lang w:val="fr-FR"/>
        </w:rPr>
        <w:tab/>
      </w:r>
      <w:r w:rsidRPr="00E97BE9">
        <w:rPr>
          <w:lang w:val="fr-FR"/>
        </w:rPr>
        <w:tab/>
      </w:r>
      <w:r w:rsidR="0050754C" w:rsidRPr="00E97BE9">
        <w:rPr>
          <w:lang w:val="fr-FR"/>
        </w:rPr>
        <w:t xml:space="preserve">Article 6 </w:t>
      </w:r>
      <w:r w:rsidR="002B0262">
        <w:rPr>
          <w:lang w:val="fr-FR"/>
        </w:rPr>
        <w:t>−</w:t>
      </w:r>
      <w:r w:rsidR="0050754C" w:rsidRPr="00E97BE9">
        <w:rPr>
          <w:lang w:val="fr-FR"/>
        </w:rPr>
        <w:t xml:space="preserve"> Droit au travail</w:t>
      </w:r>
    </w:p>
    <w:p w:rsidR="0050754C" w:rsidRPr="00954471" w:rsidRDefault="0050754C" w:rsidP="002D62D5">
      <w:pPr>
        <w:pStyle w:val="SingleTxtG"/>
        <w:numPr>
          <w:ilvl w:val="0"/>
          <w:numId w:val="18"/>
        </w:numPr>
        <w:ind w:left="1134" w:firstLine="0"/>
        <w:rPr>
          <w:lang w:val="fr-FR"/>
        </w:rPr>
      </w:pPr>
      <w:r w:rsidRPr="00A62C43">
        <w:rPr>
          <w:rFonts w:cs="Angsana New"/>
          <w:lang w:val="fr-FR"/>
        </w:rPr>
        <w:t xml:space="preserve">Donner </w:t>
      </w:r>
      <w:r w:rsidRPr="00A62C43">
        <w:rPr>
          <w:lang w:val="fr-FR"/>
        </w:rPr>
        <w:t>des</w:t>
      </w:r>
      <w:r w:rsidRPr="00A62C43">
        <w:rPr>
          <w:rFonts w:cs="Angsana New"/>
          <w:lang w:val="fr-FR"/>
        </w:rPr>
        <w:t xml:space="preserve"> informations mises à jour sur</w:t>
      </w:r>
      <w:r w:rsidR="00AF44F9">
        <w:rPr>
          <w:rFonts w:cs="Angsana New"/>
          <w:lang w:val="fr-FR"/>
        </w:rPr>
        <w:t xml:space="preserve"> </w:t>
      </w:r>
      <w:r w:rsidRPr="00A62C43">
        <w:rPr>
          <w:rFonts w:cs="Angsana New"/>
          <w:lang w:val="fr-FR"/>
        </w:rPr>
        <w:t>le taux du chômage en France. Indiquer les résultats atteints</w:t>
      </w:r>
      <w:r w:rsidR="002607B0">
        <w:rPr>
          <w:rFonts w:cs="Angsana New"/>
          <w:lang w:val="fr-FR"/>
        </w:rPr>
        <w:t>,</w:t>
      </w:r>
      <w:r w:rsidRPr="00A62C43">
        <w:rPr>
          <w:rFonts w:cs="Angsana New"/>
          <w:lang w:val="fr-FR"/>
        </w:rPr>
        <w:t xml:space="preserve"> </w:t>
      </w:r>
      <w:r w:rsidR="00EC7716" w:rsidRPr="00A62C43">
        <w:rPr>
          <w:rFonts w:cs="Angsana New"/>
          <w:lang w:val="fr-FR"/>
        </w:rPr>
        <w:t xml:space="preserve">ventilés par âge et </w:t>
      </w:r>
      <w:r w:rsidR="002607B0">
        <w:rPr>
          <w:rFonts w:cs="Angsana New"/>
          <w:lang w:val="fr-FR"/>
        </w:rPr>
        <w:t xml:space="preserve">par </w:t>
      </w:r>
      <w:r w:rsidR="00EC7716" w:rsidRPr="00A62C43">
        <w:rPr>
          <w:rFonts w:cs="Angsana New"/>
          <w:lang w:val="fr-FR"/>
        </w:rPr>
        <w:t>sexe</w:t>
      </w:r>
      <w:r w:rsidR="002607B0">
        <w:rPr>
          <w:rFonts w:cs="Angsana New"/>
          <w:lang w:val="fr-FR"/>
        </w:rPr>
        <w:t>,</w:t>
      </w:r>
      <w:r w:rsidR="00EC7716" w:rsidRPr="00A62C43">
        <w:rPr>
          <w:rFonts w:cs="Angsana New"/>
          <w:lang w:val="fr-FR"/>
        </w:rPr>
        <w:t xml:space="preserve"> </w:t>
      </w:r>
      <w:r w:rsidRPr="00A62C43">
        <w:rPr>
          <w:rFonts w:cs="Angsana New"/>
          <w:lang w:val="fr-FR"/>
        </w:rPr>
        <w:t>par les différents dispositifs mis en place par l’</w:t>
      </w:r>
      <w:r w:rsidR="00111AAA" w:rsidRPr="00954471">
        <w:rPr>
          <w:rFonts w:cs="Angsana New"/>
          <w:lang w:val="fr-FR"/>
        </w:rPr>
        <w:t>État</w:t>
      </w:r>
      <w:r w:rsidRPr="00A62C43">
        <w:rPr>
          <w:rFonts w:cs="Angsana New"/>
          <w:lang w:val="fr-FR"/>
        </w:rPr>
        <w:t xml:space="preserve"> partie afin de réduire le chômage</w:t>
      </w:r>
      <w:r w:rsidR="002607B0">
        <w:rPr>
          <w:rFonts w:cs="Angsana New"/>
          <w:lang w:val="fr-FR"/>
        </w:rPr>
        <w:t>,</w:t>
      </w:r>
      <w:r w:rsidRPr="00A62C43">
        <w:rPr>
          <w:rFonts w:cs="Angsana New"/>
          <w:lang w:val="fr-FR"/>
        </w:rPr>
        <w:t xml:space="preserve"> </w:t>
      </w:r>
      <w:r w:rsidR="00EC7716" w:rsidRPr="00A62C43">
        <w:rPr>
          <w:rFonts w:cs="Angsana New"/>
          <w:lang w:val="fr-FR"/>
        </w:rPr>
        <w:t xml:space="preserve">en particulier celui </w:t>
      </w:r>
      <w:r w:rsidRPr="00A62C43">
        <w:rPr>
          <w:rFonts w:cs="Angsana New"/>
          <w:lang w:val="fr-FR"/>
        </w:rPr>
        <w:t>des jeunes, notamment ceux qui proviennent des</w:t>
      </w:r>
      <w:r w:rsidR="00EC7716" w:rsidRPr="00A62C43">
        <w:rPr>
          <w:rFonts w:cs="Angsana New"/>
          <w:lang w:val="fr-FR"/>
        </w:rPr>
        <w:t xml:space="preserve"> </w:t>
      </w:r>
      <w:r w:rsidR="002607B0">
        <w:rPr>
          <w:rFonts w:cs="Angsana New"/>
          <w:lang w:val="fr-FR"/>
        </w:rPr>
        <w:t>z</w:t>
      </w:r>
      <w:r w:rsidRPr="00A62C43">
        <w:rPr>
          <w:rFonts w:cs="Angsana New"/>
          <w:lang w:val="fr-FR"/>
        </w:rPr>
        <w:t>ones urbaines sensibles</w:t>
      </w:r>
      <w:r w:rsidR="00480D62" w:rsidRPr="00A62C43">
        <w:rPr>
          <w:rFonts w:cs="Angsana New"/>
          <w:lang w:val="fr-FR"/>
        </w:rPr>
        <w:t xml:space="preserve">. </w:t>
      </w:r>
    </w:p>
    <w:p w:rsidR="0050754C" w:rsidRPr="00954471" w:rsidRDefault="0050754C" w:rsidP="002D62D5">
      <w:pPr>
        <w:pStyle w:val="SingleTxtG"/>
        <w:numPr>
          <w:ilvl w:val="0"/>
          <w:numId w:val="18"/>
        </w:numPr>
        <w:ind w:left="1134" w:firstLine="0"/>
        <w:rPr>
          <w:rFonts w:cs="Angsana New"/>
          <w:b/>
          <w:lang w:val="fr-FR"/>
        </w:rPr>
      </w:pPr>
      <w:r w:rsidRPr="00A62C43">
        <w:rPr>
          <w:lang w:val="fr-FR"/>
        </w:rPr>
        <w:t>Indiquer</w:t>
      </w:r>
      <w:r w:rsidRPr="00A62C43">
        <w:rPr>
          <w:rFonts w:cs="Angsana New"/>
          <w:lang w:val="fr-FR"/>
        </w:rPr>
        <w:t xml:space="preserve"> les résultats atteints par les mesures prises afin de lutter contre la discrimination à l’emploi à l’égard des personnes appartenant à des minorités raciales, ethniques et religieuses, notamment le </w:t>
      </w:r>
      <w:r w:rsidR="00524315">
        <w:rPr>
          <w:rFonts w:cs="Angsana New"/>
          <w:lang w:val="fr-FR"/>
        </w:rPr>
        <w:t>l</w:t>
      </w:r>
      <w:r w:rsidRPr="00A62C43">
        <w:rPr>
          <w:rFonts w:cs="Angsana New"/>
          <w:lang w:val="fr-FR"/>
        </w:rPr>
        <w:t xml:space="preserve">abel </w:t>
      </w:r>
      <w:r w:rsidR="00524315">
        <w:rPr>
          <w:rFonts w:cs="Angsana New"/>
          <w:lang w:val="fr-FR"/>
        </w:rPr>
        <w:t>D</w:t>
      </w:r>
      <w:r w:rsidRPr="00A62C43">
        <w:rPr>
          <w:rFonts w:cs="Angsana New"/>
          <w:lang w:val="fr-FR"/>
        </w:rPr>
        <w:t>iversité, la Charte pour la promotion de l’égalité dans la fonction publique, y compris dans les collecti</w:t>
      </w:r>
      <w:r w:rsidR="00E74EC4" w:rsidRPr="00A62C43">
        <w:rPr>
          <w:rFonts w:cs="Angsana New"/>
          <w:lang w:val="fr-FR"/>
        </w:rPr>
        <w:t>vités territoriales d’</w:t>
      </w:r>
      <w:r w:rsidR="001B5A24">
        <w:rPr>
          <w:rFonts w:cs="Angsana New"/>
          <w:lang w:val="fr-FR"/>
        </w:rPr>
        <w:t>o</w:t>
      </w:r>
      <w:r w:rsidR="00E74EC4" w:rsidRPr="00A62C43">
        <w:rPr>
          <w:rFonts w:cs="Angsana New"/>
          <w:lang w:val="fr-FR"/>
        </w:rPr>
        <w:t>utre-mer.</w:t>
      </w:r>
      <w:r w:rsidRPr="00A62C43">
        <w:rPr>
          <w:rFonts w:cs="Angsana New"/>
          <w:lang w:val="fr-FR"/>
        </w:rPr>
        <w:t xml:space="preserve"> Indiquer les mesures que l’</w:t>
      </w:r>
      <w:r w:rsidR="00111AAA" w:rsidRPr="00954471">
        <w:rPr>
          <w:rFonts w:cs="Angsana New"/>
          <w:lang w:val="fr-FR"/>
        </w:rPr>
        <w:t>État</w:t>
      </w:r>
      <w:r w:rsidRPr="00A62C43">
        <w:rPr>
          <w:rFonts w:cs="Angsana New"/>
          <w:lang w:val="fr-FR"/>
        </w:rPr>
        <w:t xml:space="preserve"> partie entend prendre afin d’assurer une application effective de l’article</w:t>
      </w:r>
      <w:r w:rsidR="00111AAA">
        <w:rPr>
          <w:rFonts w:cs="Angsana New"/>
          <w:lang w:val="fr-FR"/>
        </w:rPr>
        <w:t> </w:t>
      </w:r>
      <w:r w:rsidRPr="00A62C43">
        <w:rPr>
          <w:rFonts w:cs="Angsana New"/>
          <w:lang w:val="fr-FR"/>
        </w:rPr>
        <w:t>L.</w:t>
      </w:r>
      <w:r w:rsidR="00111AAA">
        <w:rPr>
          <w:rFonts w:cs="Angsana New"/>
          <w:lang w:val="fr-FR"/>
        </w:rPr>
        <w:t> </w:t>
      </w:r>
      <w:r w:rsidRPr="00A62C43">
        <w:rPr>
          <w:rFonts w:cs="Angsana New"/>
          <w:lang w:val="fr-FR"/>
        </w:rPr>
        <w:t>1221-7 du Code du travail relatif à l</w:t>
      </w:r>
      <w:r w:rsidR="00E74EC4" w:rsidRPr="00A62C43">
        <w:rPr>
          <w:rFonts w:cs="Angsana New"/>
          <w:lang w:val="fr-FR"/>
        </w:rPr>
        <w:t>’anonymisation des candidatures.</w:t>
      </w:r>
    </w:p>
    <w:p w:rsidR="00C16D3D" w:rsidRPr="00A62C43" w:rsidRDefault="0050754C" w:rsidP="00071AFD">
      <w:pPr>
        <w:pStyle w:val="SingleTxtG"/>
        <w:numPr>
          <w:ilvl w:val="0"/>
          <w:numId w:val="18"/>
        </w:numPr>
        <w:ind w:left="1134" w:firstLine="0"/>
        <w:rPr>
          <w:b/>
          <w:lang w:val="fr-FR"/>
        </w:rPr>
      </w:pPr>
      <w:r w:rsidRPr="00A62C43">
        <w:rPr>
          <w:rFonts w:cs="Angsana New"/>
          <w:lang w:val="fr-FR"/>
        </w:rPr>
        <w:t xml:space="preserve">Donner </w:t>
      </w:r>
      <w:r w:rsidRPr="00A62C43">
        <w:rPr>
          <w:lang w:val="fr-FR"/>
        </w:rPr>
        <w:t>des</w:t>
      </w:r>
      <w:r w:rsidRPr="00A62C43">
        <w:rPr>
          <w:rFonts w:cs="Angsana New"/>
          <w:lang w:val="fr-FR"/>
        </w:rPr>
        <w:t xml:space="preserve"> informations sur le bilan des mesures visant à combattre les</w:t>
      </w:r>
      <w:r w:rsidR="00480D62" w:rsidRPr="00A62C43">
        <w:rPr>
          <w:rFonts w:cs="Angsana New"/>
          <w:lang w:val="fr-FR"/>
        </w:rPr>
        <w:t xml:space="preserve"> </w:t>
      </w:r>
      <w:r w:rsidRPr="00A62C43">
        <w:rPr>
          <w:rFonts w:cs="Angsana New"/>
          <w:lang w:val="fr-FR"/>
        </w:rPr>
        <w:t xml:space="preserve">obstacles à l’emploi </w:t>
      </w:r>
      <w:r w:rsidR="00524315">
        <w:rPr>
          <w:rFonts w:cs="Angsana New"/>
          <w:lang w:val="fr-FR"/>
        </w:rPr>
        <w:t>d</w:t>
      </w:r>
      <w:r w:rsidRPr="00A62C43">
        <w:rPr>
          <w:rFonts w:cs="Angsana New"/>
          <w:lang w:val="fr-FR"/>
        </w:rPr>
        <w:t>es femmes</w:t>
      </w:r>
      <w:r w:rsidR="00524315">
        <w:rPr>
          <w:rFonts w:cs="Angsana New"/>
          <w:lang w:val="fr-FR"/>
        </w:rPr>
        <w:t>,</w:t>
      </w:r>
      <w:r w:rsidR="00480D62" w:rsidRPr="00A62C43">
        <w:rPr>
          <w:rFonts w:cs="Angsana New"/>
          <w:lang w:val="fr-FR"/>
        </w:rPr>
        <w:t xml:space="preserve"> tout particulièrement</w:t>
      </w:r>
      <w:r w:rsidRPr="00A62C43">
        <w:rPr>
          <w:rFonts w:cs="Angsana New"/>
          <w:lang w:val="fr-FR"/>
        </w:rPr>
        <w:t xml:space="preserve"> </w:t>
      </w:r>
      <w:r w:rsidR="00524315">
        <w:rPr>
          <w:rFonts w:cs="Angsana New"/>
          <w:lang w:val="fr-FR"/>
        </w:rPr>
        <w:t>l</w:t>
      </w:r>
      <w:r w:rsidRPr="00A62C43">
        <w:rPr>
          <w:rFonts w:cs="Angsana New"/>
          <w:lang w:val="fr-FR"/>
        </w:rPr>
        <w:t xml:space="preserve">es femmes qui appartiennent à des minorités raciales, ethniques </w:t>
      </w:r>
      <w:r w:rsidR="00524315">
        <w:rPr>
          <w:rFonts w:cs="Angsana New"/>
          <w:lang w:val="fr-FR"/>
        </w:rPr>
        <w:t xml:space="preserve">ou </w:t>
      </w:r>
      <w:r w:rsidRPr="00A62C43">
        <w:rPr>
          <w:rFonts w:cs="Angsana New"/>
          <w:lang w:val="fr-FR"/>
        </w:rPr>
        <w:t>religieuses</w:t>
      </w:r>
      <w:r w:rsidR="00524315">
        <w:rPr>
          <w:rFonts w:cs="Angsana New"/>
          <w:lang w:val="fr-FR"/>
        </w:rPr>
        <w:t>,</w:t>
      </w:r>
      <w:r w:rsidR="00AF44F9">
        <w:rPr>
          <w:rFonts w:cs="Angsana New"/>
          <w:lang w:val="fr-FR"/>
        </w:rPr>
        <w:t xml:space="preserve"> </w:t>
      </w:r>
      <w:r w:rsidR="00524315">
        <w:rPr>
          <w:rFonts w:cs="Angsana New"/>
          <w:lang w:val="fr-FR"/>
        </w:rPr>
        <w:t>l</w:t>
      </w:r>
      <w:r w:rsidRPr="00A62C43">
        <w:rPr>
          <w:rFonts w:cs="Angsana New"/>
          <w:lang w:val="fr-FR"/>
        </w:rPr>
        <w:t>es femmes des collectivités territor</w:t>
      </w:r>
      <w:r w:rsidR="00524315">
        <w:rPr>
          <w:rFonts w:cs="Angsana New"/>
          <w:lang w:val="fr-FR"/>
        </w:rPr>
        <w:t>ial</w:t>
      </w:r>
      <w:r w:rsidRPr="00A62C43">
        <w:rPr>
          <w:rFonts w:cs="Angsana New"/>
          <w:lang w:val="fr-FR"/>
        </w:rPr>
        <w:t>es d’</w:t>
      </w:r>
      <w:r w:rsidR="001B5A24">
        <w:rPr>
          <w:rFonts w:cs="Angsana New"/>
          <w:lang w:val="fr-FR"/>
        </w:rPr>
        <w:t>o</w:t>
      </w:r>
      <w:r w:rsidRPr="00A62C43">
        <w:rPr>
          <w:rFonts w:cs="Angsana New"/>
          <w:lang w:val="fr-FR"/>
        </w:rPr>
        <w:t>utre-</w:t>
      </w:r>
      <w:r w:rsidR="001B5A24">
        <w:rPr>
          <w:rFonts w:cs="Angsana New"/>
          <w:lang w:val="fr-FR"/>
        </w:rPr>
        <w:t>m</w:t>
      </w:r>
      <w:r w:rsidRPr="00A62C43">
        <w:rPr>
          <w:rFonts w:cs="Angsana New"/>
          <w:lang w:val="fr-FR"/>
        </w:rPr>
        <w:t>er, les mères célibataires</w:t>
      </w:r>
      <w:r w:rsidR="00524315">
        <w:rPr>
          <w:rFonts w:cs="Angsana New"/>
          <w:lang w:val="fr-FR"/>
        </w:rPr>
        <w:t>,</w:t>
      </w:r>
      <w:r w:rsidRPr="00A62C43">
        <w:rPr>
          <w:rFonts w:cs="Angsana New"/>
          <w:lang w:val="fr-FR"/>
        </w:rPr>
        <w:t xml:space="preserve"> et les femmes vivant </w:t>
      </w:r>
      <w:r w:rsidR="00071AFD">
        <w:rPr>
          <w:rFonts w:cs="Angsana New"/>
          <w:lang w:val="fr-FR"/>
        </w:rPr>
        <w:t xml:space="preserve">dans des </w:t>
      </w:r>
      <w:r w:rsidR="00B938AF" w:rsidRPr="00A62C43">
        <w:rPr>
          <w:rFonts w:cs="Angsana New"/>
          <w:lang w:val="fr-FR"/>
        </w:rPr>
        <w:t xml:space="preserve">banlieues </w:t>
      </w:r>
      <w:r w:rsidR="00524315">
        <w:rPr>
          <w:rFonts w:cs="Angsana New"/>
          <w:lang w:val="fr-FR"/>
        </w:rPr>
        <w:t xml:space="preserve">ou </w:t>
      </w:r>
      <w:r w:rsidR="00B938AF" w:rsidRPr="00A62C43">
        <w:rPr>
          <w:rFonts w:cs="Angsana New"/>
          <w:lang w:val="fr-FR"/>
        </w:rPr>
        <w:t xml:space="preserve">dans </w:t>
      </w:r>
      <w:r w:rsidR="00524315">
        <w:rPr>
          <w:rFonts w:cs="Angsana New"/>
          <w:lang w:val="fr-FR"/>
        </w:rPr>
        <w:t>d</w:t>
      </w:r>
      <w:r w:rsidR="00B938AF" w:rsidRPr="00A62C43">
        <w:rPr>
          <w:rFonts w:cs="Angsana New"/>
          <w:lang w:val="fr-FR"/>
        </w:rPr>
        <w:t xml:space="preserve">es </w:t>
      </w:r>
      <w:r w:rsidRPr="00A62C43">
        <w:rPr>
          <w:rFonts w:cs="Angsana New"/>
          <w:lang w:val="fr-FR"/>
        </w:rPr>
        <w:t>zones rurales.</w:t>
      </w:r>
    </w:p>
    <w:p w:rsidR="0050754C" w:rsidRPr="00954471" w:rsidRDefault="002B6E04" w:rsidP="002B6E04">
      <w:pPr>
        <w:pStyle w:val="H1G"/>
        <w:rPr>
          <w:lang w:val="fr-FR"/>
        </w:rPr>
      </w:pPr>
      <w:r w:rsidRPr="00A62C43">
        <w:rPr>
          <w:lang w:val="fr-FR"/>
        </w:rPr>
        <w:tab/>
      </w:r>
      <w:r w:rsidRPr="00A62C43">
        <w:rPr>
          <w:lang w:val="fr-FR"/>
        </w:rPr>
        <w:tab/>
      </w:r>
      <w:r w:rsidR="0050754C" w:rsidRPr="00A62C43">
        <w:rPr>
          <w:lang w:val="fr-FR"/>
        </w:rPr>
        <w:t xml:space="preserve">Article 7 </w:t>
      </w:r>
      <w:r w:rsidR="002B0262">
        <w:rPr>
          <w:lang w:val="fr-FR"/>
        </w:rPr>
        <w:t>−</w:t>
      </w:r>
      <w:r w:rsidR="0050754C" w:rsidRPr="00A62C43">
        <w:rPr>
          <w:lang w:val="fr-FR"/>
        </w:rPr>
        <w:t xml:space="preserve"> Droit à des conditions de travail justes et favorables</w:t>
      </w:r>
    </w:p>
    <w:p w:rsidR="0050754C" w:rsidRPr="00A62C43" w:rsidRDefault="00535E5B" w:rsidP="00071AFD">
      <w:pPr>
        <w:pStyle w:val="SingleTxtG"/>
        <w:numPr>
          <w:ilvl w:val="0"/>
          <w:numId w:val="18"/>
        </w:numPr>
        <w:ind w:left="1134" w:firstLine="0"/>
        <w:rPr>
          <w:lang w:val="fr-FR"/>
        </w:rPr>
      </w:pPr>
      <w:r>
        <w:rPr>
          <w:rFonts w:cs="Angsana New"/>
          <w:lang w:val="fr-FR"/>
        </w:rPr>
        <w:t>Donner des i</w:t>
      </w:r>
      <w:r w:rsidR="0050754C" w:rsidRPr="00A62C43">
        <w:rPr>
          <w:rFonts w:cs="Angsana New"/>
          <w:lang w:val="fr-FR"/>
        </w:rPr>
        <w:t>nform</w:t>
      </w:r>
      <w:r>
        <w:rPr>
          <w:rFonts w:cs="Angsana New"/>
          <w:lang w:val="fr-FR"/>
        </w:rPr>
        <w:t xml:space="preserve">ations </w:t>
      </w:r>
      <w:r w:rsidR="0050754C" w:rsidRPr="00A62C43">
        <w:rPr>
          <w:rFonts w:cs="Angsana New"/>
          <w:lang w:val="fr-FR"/>
        </w:rPr>
        <w:t xml:space="preserve">sur les progrès accomplis, notamment des données statistiques </w:t>
      </w:r>
      <w:r w:rsidR="00B938AF" w:rsidRPr="00A62C43">
        <w:rPr>
          <w:rFonts w:cs="Angsana New"/>
          <w:lang w:val="fr-FR"/>
        </w:rPr>
        <w:t xml:space="preserve">détaillées </w:t>
      </w:r>
      <w:r w:rsidR="0050754C" w:rsidRPr="00A62C43">
        <w:rPr>
          <w:rFonts w:cs="Angsana New"/>
          <w:lang w:val="fr-FR"/>
        </w:rPr>
        <w:t xml:space="preserve">sur le nombre de personnes en contrat à durée indéterminée (CDI) et </w:t>
      </w:r>
      <w:r>
        <w:rPr>
          <w:rFonts w:cs="Angsana New"/>
          <w:lang w:val="fr-FR"/>
        </w:rPr>
        <w:t xml:space="preserve">en </w:t>
      </w:r>
      <w:r w:rsidR="0050754C" w:rsidRPr="00A62C43">
        <w:rPr>
          <w:rFonts w:cs="Angsana New"/>
          <w:lang w:val="fr-FR"/>
        </w:rPr>
        <w:t xml:space="preserve">contrat à durée déterminée (CDD), relatifs à la sécurisation de l’emploi depuis l’entrée en vigueur de la </w:t>
      </w:r>
      <w:r w:rsidR="00111AAA">
        <w:rPr>
          <w:rFonts w:cs="Angsana New"/>
          <w:lang w:val="fr-FR"/>
        </w:rPr>
        <w:t>l</w:t>
      </w:r>
      <w:r w:rsidR="0050754C" w:rsidRPr="00A62C43">
        <w:rPr>
          <w:rFonts w:cs="Angsana New"/>
          <w:lang w:val="fr-FR"/>
        </w:rPr>
        <w:t xml:space="preserve">oi </w:t>
      </w:r>
      <w:r w:rsidR="00111AAA">
        <w:rPr>
          <w:lang w:val="fr-FR"/>
        </w:rPr>
        <w:t>n</w:t>
      </w:r>
      <w:r w:rsidR="00111AAA" w:rsidRPr="00C64307">
        <w:rPr>
          <w:vertAlign w:val="superscript"/>
          <w:lang w:val="fr-FR"/>
        </w:rPr>
        <w:t>o</w:t>
      </w:r>
      <w:r w:rsidR="00111AAA">
        <w:rPr>
          <w:lang w:val="fr-FR"/>
        </w:rPr>
        <w:t> </w:t>
      </w:r>
      <w:r w:rsidR="0050754C" w:rsidRPr="00A62C43">
        <w:rPr>
          <w:rFonts w:cs="Angsana New"/>
          <w:lang w:val="fr-FR"/>
        </w:rPr>
        <w:t xml:space="preserve">2008-596 du 25 juin 2008. </w:t>
      </w:r>
      <w:r>
        <w:rPr>
          <w:rFonts w:cs="Angsana New"/>
          <w:lang w:val="fr-FR"/>
        </w:rPr>
        <w:t xml:space="preserve">Donner </w:t>
      </w:r>
      <w:r w:rsidR="00071AFD" w:rsidRPr="00965A06">
        <w:rPr>
          <w:rFonts w:cs="Angsana New"/>
          <w:lang w:val="fr-FR"/>
        </w:rPr>
        <w:t xml:space="preserve">également </w:t>
      </w:r>
      <w:r>
        <w:rPr>
          <w:rFonts w:cs="Angsana New"/>
          <w:lang w:val="fr-FR"/>
        </w:rPr>
        <w:t>des i</w:t>
      </w:r>
      <w:r w:rsidR="0050754C" w:rsidRPr="00A62C43">
        <w:rPr>
          <w:rFonts w:cs="Angsana New"/>
          <w:lang w:val="fr-FR"/>
        </w:rPr>
        <w:t>nform</w:t>
      </w:r>
      <w:r>
        <w:rPr>
          <w:rFonts w:cs="Angsana New"/>
          <w:lang w:val="fr-FR"/>
        </w:rPr>
        <w:t xml:space="preserve">ations </w:t>
      </w:r>
      <w:r w:rsidR="0050754C" w:rsidRPr="00A62C43">
        <w:rPr>
          <w:rFonts w:cs="Angsana New"/>
          <w:lang w:val="fr-FR"/>
        </w:rPr>
        <w:t xml:space="preserve">sur l’application effective de la </w:t>
      </w:r>
      <w:r w:rsidR="00111AAA">
        <w:rPr>
          <w:rFonts w:cs="Angsana New"/>
          <w:lang w:val="fr-FR"/>
        </w:rPr>
        <w:t>l</w:t>
      </w:r>
      <w:r w:rsidR="0050754C" w:rsidRPr="00A62C43">
        <w:rPr>
          <w:rFonts w:cs="Angsana New"/>
          <w:lang w:val="fr-FR"/>
        </w:rPr>
        <w:t xml:space="preserve">oi </w:t>
      </w:r>
      <w:r w:rsidR="00111AAA">
        <w:rPr>
          <w:lang w:val="fr-FR"/>
        </w:rPr>
        <w:t>n</w:t>
      </w:r>
      <w:r w:rsidR="00111AAA" w:rsidRPr="00C64307">
        <w:rPr>
          <w:vertAlign w:val="superscript"/>
          <w:lang w:val="fr-FR"/>
        </w:rPr>
        <w:t>o</w:t>
      </w:r>
      <w:r w:rsidR="00111AAA">
        <w:rPr>
          <w:lang w:val="fr-FR"/>
        </w:rPr>
        <w:t> </w:t>
      </w:r>
      <w:r w:rsidR="0050754C" w:rsidRPr="00A62C43">
        <w:rPr>
          <w:rFonts w:cs="Angsana New"/>
          <w:lang w:val="fr-FR"/>
        </w:rPr>
        <w:t>2011-893 du 28 juillet 2011 pour le développement de l’alternance et la sécurisat</w:t>
      </w:r>
      <w:r w:rsidR="00E74EC4" w:rsidRPr="00A62C43">
        <w:rPr>
          <w:rFonts w:cs="Angsana New"/>
          <w:lang w:val="fr-FR"/>
        </w:rPr>
        <w:t>ion des parcours professionnels.</w:t>
      </w:r>
      <w:r w:rsidR="0050754C" w:rsidRPr="00A62C43">
        <w:rPr>
          <w:rFonts w:cs="Angsana New"/>
          <w:lang w:val="fr-FR"/>
        </w:rPr>
        <w:t xml:space="preserve"> </w:t>
      </w:r>
    </w:p>
    <w:p w:rsidR="0050754C" w:rsidRPr="00A62C43" w:rsidRDefault="0050754C" w:rsidP="002D62D5">
      <w:pPr>
        <w:pStyle w:val="SingleTxtG"/>
        <w:numPr>
          <w:ilvl w:val="0"/>
          <w:numId w:val="18"/>
        </w:numPr>
        <w:ind w:left="1134" w:firstLine="0"/>
        <w:rPr>
          <w:lang w:val="fr-FR"/>
        </w:rPr>
      </w:pPr>
      <w:r w:rsidRPr="00A62C43">
        <w:rPr>
          <w:lang w:val="fr-FR"/>
        </w:rPr>
        <w:t>Donner</w:t>
      </w:r>
      <w:r w:rsidRPr="00A62C43">
        <w:rPr>
          <w:rFonts w:cs="Angsana New"/>
          <w:lang w:val="fr-FR"/>
        </w:rPr>
        <w:t xml:space="preserve"> </w:t>
      </w:r>
      <w:r w:rsidRPr="00A62C43">
        <w:rPr>
          <w:lang w:val="fr-FR"/>
        </w:rPr>
        <w:t>des</w:t>
      </w:r>
      <w:r w:rsidRPr="00A62C43">
        <w:rPr>
          <w:rFonts w:cs="Angsana New"/>
          <w:lang w:val="fr-FR"/>
        </w:rPr>
        <w:t xml:space="preserve"> informations </w:t>
      </w:r>
      <w:r w:rsidR="00B938AF" w:rsidRPr="00A62C43">
        <w:rPr>
          <w:rFonts w:cs="Angsana New"/>
          <w:lang w:val="fr-FR"/>
        </w:rPr>
        <w:t>plus détaillées</w:t>
      </w:r>
      <w:r w:rsidRPr="00A62C43">
        <w:rPr>
          <w:rFonts w:cs="Angsana New"/>
          <w:lang w:val="fr-FR"/>
        </w:rPr>
        <w:t xml:space="preserve"> sur le bilan de la mise en application de la </w:t>
      </w:r>
      <w:r w:rsidR="00111AAA">
        <w:rPr>
          <w:rFonts w:cs="Angsana New"/>
          <w:lang w:val="fr-FR"/>
        </w:rPr>
        <w:t>l</w:t>
      </w:r>
      <w:r w:rsidRPr="00A62C43">
        <w:rPr>
          <w:rFonts w:cs="Angsana New"/>
          <w:lang w:val="fr-FR"/>
        </w:rPr>
        <w:t xml:space="preserve">oi </w:t>
      </w:r>
      <w:r w:rsidR="00535E5B">
        <w:rPr>
          <w:rFonts w:cs="Angsana New"/>
          <w:lang w:val="fr-FR"/>
        </w:rPr>
        <w:t>n</w:t>
      </w:r>
      <w:r w:rsidR="00535E5B" w:rsidRPr="00A62C43">
        <w:rPr>
          <w:rFonts w:cs="Angsana New"/>
          <w:vertAlign w:val="superscript"/>
          <w:lang w:val="fr-FR"/>
        </w:rPr>
        <w:t>o</w:t>
      </w:r>
      <w:r w:rsidR="00535E5B">
        <w:rPr>
          <w:rFonts w:cs="Angsana New"/>
          <w:lang w:val="fr-FR"/>
        </w:rPr>
        <w:t xml:space="preserve"> 2011-103 </w:t>
      </w:r>
      <w:r w:rsidRPr="00A62C43">
        <w:rPr>
          <w:rFonts w:cs="Angsana New"/>
          <w:lang w:val="fr-FR"/>
        </w:rPr>
        <w:t xml:space="preserve">du 27 janvier 2011 relative à la représentation équilibrée des femmes et des hommes au sein des conseils d’administration et de surveillance </w:t>
      </w:r>
      <w:r w:rsidR="00535E5B">
        <w:rPr>
          <w:rFonts w:cs="Angsana New"/>
          <w:lang w:val="fr-FR"/>
        </w:rPr>
        <w:t xml:space="preserve">et à l’égalité professionnelle, </w:t>
      </w:r>
      <w:r w:rsidRPr="00A62C43">
        <w:rPr>
          <w:rFonts w:cs="Angsana New"/>
          <w:lang w:val="fr-FR"/>
        </w:rPr>
        <w:t xml:space="preserve">ainsi que </w:t>
      </w:r>
      <w:r w:rsidR="00535E5B">
        <w:rPr>
          <w:rFonts w:cs="Angsana New"/>
          <w:lang w:val="fr-FR"/>
        </w:rPr>
        <w:t xml:space="preserve">sur </w:t>
      </w:r>
      <w:r w:rsidRPr="00A62C43">
        <w:rPr>
          <w:rFonts w:cs="Angsana New"/>
          <w:lang w:val="fr-FR"/>
        </w:rPr>
        <w:t xml:space="preserve">l’application effective du décret </w:t>
      </w:r>
      <w:r w:rsidR="00535E5B">
        <w:rPr>
          <w:rFonts w:cs="Angsana New"/>
          <w:lang w:val="fr-FR"/>
        </w:rPr>
        <w:t>n</w:t>
      </w:r>
      <w:r w:rsidR="00535E5B" w:rsidRPr="00A62C43">
        <w:rPr>
          <w:rFonts w:cs="Angsana New"/>
          <w:vertAlign w:val="superscript"/>
          <w:lang w:val="fr-FR"/>
        </w:rPr>
        <w:t>o</w:t>
      </w:r>
      <w:r w:rsidR="00535E5B">
        <w:rPr>
          <w:rFonts w:cs="Angsana New"/>
          <w:vertAlign w:val="superscript"/>
          <w:lang w:val="fr-FR"/>
        </w:rPr>
        <w:t> </w:t>
      </w:r>
      <w:r w:rsidR="00535E5B">
        <w:rPr>
          <w:rFonts w:cs="Angsana New"/>
          <w:lang w:val="fr-FR"/>
        </w:rPr>
        <w:t xml:space="preserve">2012-1408 </w:t>
      </w:r>
      <w:r w:rsidRPr="00A62C43">
        <w:rPr>
          <w:rFonts w:cs="Angsana New"/>
          <w:lang w:val="fr-FR"/>
        </w:rPr>
        <w:t>du 18</w:t>
      </w:r>
      <w:r w:rsidR="00535E5B">
        <w:rPr>
          <w:rFonts w:cs="Angsana New"/>
          <w:lang w:val="fr-FR"/>
        </w:rPr>
        <w:t> </w:t>
      </w:r>
      <w:r w:rsidRPr="00A62C43">
        <w:rPr>
          <w:rFonts w:cs="Angsana New"/>
          <w:lang w:val="fr-FR"/>
        </w:rPr>
        <w:t>décembre 2012 relatif à la mise en œuvre des obligations des entreprises</w:t>
      </w:r>
      <w:r w:rsidR="00AF44F9">
        <w:rPr>
          <w:rFonts w:cs="Angsana New"/>
          <w:lang w:val="fr-FR"/>
        </w:rPr>
        <w:t xml:space="preserve"> </w:t>
      </w:r>
      <w:r w:rsidRPr="00A62C43">
        <w:rPr>
          <w:rFonts w:cs="Angsana New"/>
          <w:lang w:val="fr-FR"/>
        </w:rPr>
        <w:t xml:space="preserve">pour l’égalité professionnelle entre </w:t>
      </w:r>
      <w:r w:rsidR="00535E5B">
        <w:rPr>
          <w:rFonts w:cs="Angsana New"/>
          <w:lang w:val="fr-FR"/>
        </w:rPr>
        <w:t xml:space="preserve">les </w:t>
      </w:r>
      <w:r w:rsidRPr="00A62C43">
        <w:rPr>
          <w:rFonts w:cs="Angsana New"/>
          <w:lang w:val="fr-FR"/>
        </w:rPr>
        <w:t xml:space="preserve">hommes et </w:t>
      </w:r>
      <w:r w:rsidR="00535E5B">
        <w:rPr>
          <w:rFonts w:cs="Angsana New"/>
          <w:lang w:val="fr-FR"/>
        </w:rPr>
        <w:t xml:space="preserve">les </w:t>
      </w:r>
      <w:r w:rsidRPr="00A62C43">
        <w:rPr>
          <w:rFonts w:cs="Angsana New"/>
          <w:lang w:val="fr-FR"/>
        </w:rPr>
        <w:t>femmes. Préciser si des sanctions ont été pr</w:t>
      </w:r>
      <w:r w:rsidR="00B938AF" w:rsidRPr="00A62C43">
        <w:rPr>
          <w:rFonts w:cs="Angsana New"/>
          <w:lang w:val="fr-FR"/>
        </w:rPr>
        <w:t>i</w:t>
      </w:r>
      <w:r w:rsidRPr="00A62C43">
        <w:rPr>
          <w:rFonts w:cs="Angsana New"/>
          <w:lang w:val="fr-FR"/>
        </w:rPr>
        <w:t>ses en cas de violation des lois précitées</w:t>
      </w:r>
      <w:r w:rsidR="00492BEE" w:rsidRPr="00A62C43">
        <w:rPr>
          <w:rFonts w:cs="Angsana New"/>
          <w:lang w:val="fr-FR"/>
        </w:rPr>
        <w:t>.</w:t>
      </w:r>
      <w:r w:rsidR="00535E5B">
        <w:rPr>
          <w:rFonts w:cs="Angsana New"/>
          <w:lang w:val="fr-FR"/>
        </w:rPr>
        <w:t xml:space="preserve"> Donner des i</w:t>
      </w:r>
      <w:r w:rsidRPr="00A62C43">
        <w:rPr>
          <w:rFonts w:cs="Angsana New"/>
          <w:lang w:val="fr-FR"/>
        </w:rPr>
        <w:t>nform</w:t>
      </w:r>
      <w:r w:rsidR="00535E5B">
        <w:rPr>
          <w:rFonts w:cs="Angsana New"/>
          <w:lang w:val="fr-FR"/>
        </w:rPr>
        <w:t>ations</w:t>
      </w:r>
      <w:r w:rsidRPr="00A62C43">
        <w:rPr>
          <w:rFonts w:cs="Angsana New"/>
          <w:lang w:val="fr-FR"/>
        </w:rPr>
        <w:t xml:space="preserve"> sur l’application effective de la </w:t>
      </w:r>
      <w:r w:rsidR="00111AAA">
        <w:rPr>
          <w:rFonts w:cs="Angsana New"/>
          <w:lang w:val="fr-FR"/>
        </w:rPr>
        <w:t>l</w:t>
      </w:r>
      <w:r w:rsidRPr="00A62C43">
        <w:rPr>
          <w:rFonts w:cs="Angsana New"/>
          <w:lang w:val="fr-FR"/>
        </w:rPr>
        <w:t xml:space="preserve">oi </w:t>
      </w:r>
      <w:r w:rsidR="001D19F8">
        <w:rPr>
          <w:rFonts w:cs="Angsana New"/>
          <w:lang w:val="fr-FR"/>
        </w:rPr>
        <w:t>n</w:t>
      </w:r>
      <w:r w:rsidR="001D19F8" w:rsidRPr="00A62C43">
        <w:rPr>
          <w:rFonts w:cs="Angsana New"/>
          <w:vertAlign w:val="superscript"/>
          <w:lang w:val="fr-FR"/>
        </w:rPr>
        <w:t>o</w:t>
      </w:r>
      <w:r w:rsidR="001D19F8">
        <w:rPr>
          <w:rFonts w:cs="Angsana New"/>
          <w:lang w:val="fr-FR"/>
        </w:rPr>
        <w:t xml:space="preserve"> 2006-340 </w:t>
      </w:r>
      <w:r w:rsidRPr="00A62C43">
        <w:rPr>
          <w:rFonts w:cs="Angsana New"/>
          <w:lang w:val="fr-FR"/>
        </w:rPr>
        <w:t>du 23</w:t>
      </w:r>
      <w:r w:rsidR="001D19F8">
        <w:rPr>
          <w:rFonts w:cs="Angsana New"/>
          <w:lang w:val="fr-FR"/>
        </w:rPr>
        <w:t> </w:t>
      </w:r>
      <w:r w:rsidRPr="00A62C43">
        <w:rPr>
          <w:rFonts w:cs="Angsana New"/>
          <w:lang w:val="fr-FR"/>
        </w:rPr>
        <w:t xml:space="preserve">mars 2006 </w:t>
      </w:r>
      <w:r w:rsidR="001D19F8">
        <w:rPr>
          <w:rFonts w:cs="Angsana New"/>
          <w:lang w:val="fr-FR"/>
        </w:rPr>
        <w:t xml:space="preserve">relative à </w:t>
      </w:r>
      <w:r w:rsidRPr="00A62C43">
        <w:rPr>
          <w:rFonts w:cs="Angsana New"/>
          <w:lang w:val="fr-FR"/>
        </w:rPr>
        <w:t>l’égalité salar</w:t>
      </w:r>
      <w:r w:rsidR="001D19F8">
        <w:rPr>
          <w:rFonts w:cs="Angsana New"/>
          <w:lang w:val="fr-FR"/>
        </w:rPr>
        <w:t>ial</w:t>
      </w:r>
      <w:r w:rsidRPr="00A62C43">
        <w:rPr>
          <w:rFonts w:cs="Angsana New"/>
          <w:lang w:val="fr-FR"/>
        </w:rPr>
        <w:t xml:space="preserve">e entre </w:t>
      </w:r>
      <w:r w:rsidR="001D19F8">
        <w:rPr>
          <w:rFonts w:cs="Angsana New"/>
          <w:lang w:val="fr-FR"/>
        </w:rPr>
        <w:t xml:space="preserve">les </w:t>
      </w:r>
      <w:r w:rsidRPr="00A62C43">
        <w:rPr>
          <w:rFonts w:cs="Angsana New"/>
          <w:lang w:val="fr-FR"/>
        </w:rPr>
        <w:t xml:space="preserve">hommes et </w:t>
      </w:r>
      <w:r w:rsidR="001D19F8">
        <w:rPr>
          <w:rFonts w:cs="Angsana New"/>
          <w:lang w:val="fr-FR"/>
        </w:rPr>
        <w:t xml:space="preserve">les </w:t>
      </w:r>
      <w:r w:rsidRPr="00A62C43">
        <w:rPr>
          <w:rFonts w:cs="Angsana New"/>
          <w:lang w:val="fr-FR"/>
        </w:rPr>
        <w:t>femmes et de l’article</w:t>
      </w:r>
      <w:r w:rsidR="00311341">
        <w:rPr>
          <w:rFonts w:cs="Angsana New"/>
          <w:lang w:val="fr-FR"/>
        </w:rPr>
        <w:t> </w:t>
      </w:r>
      <w:r w:rsidRPr="00A62C43">
        <w:rPr>
          <w:rFonts w:cs="Angsana New"/>
          <w:lang w:val="fr-FR"/>
        </w:rPr>
        <w:t xml:space="preserve">99 de la </w:t>
      </w:r>
      <w:r w:rsidR="00111AAA">
        <w:rPr>
          <w:rFonts w:cs="Angsana New"/>
          <w:lang w:val="fr-FR"/>
        </w:rPr>
        <w:t>l</w:t>
      </w:r>
      <w:r w:rsidRPr="00A62C43">
        <w:rPr>
          <w:rFonts w:cs="Angsana New"/>
          <w:lang w:val="fr-FR"/>
        </w:rPr>
        <w:t xml:space="preserve">oi </w:t>
      </w:r>
      <w:r w:rsidR="00111AAA">
        <w:rPr>
          <w:lang w:val="fr-FR"/>
        </w:rPr>
        <w:t>n</w:t>
      </w:r>
      <w:r w:rsidR="00111AAA" w:rsidRPr="00C64307">
        <w:rPr>
          <w:vertAlign w:val="superscript"/>
          <w:lang w:val="fr-FR"/>
        </w:rPr>
        <w:t>o</w:t>
      </w:r>
      <w:r w:rsidR="00111AAA">
        <w:rPr>
          <w:lang w:val="fr-FR"/>
        </w:rPr>
        <w:t> </w:t>
      </w:r>
      <w:r w:rsidRPr="00A62C43">
        <w:rPr>
          <w:rFonts w:cs="Angsana New"/>
          <w:lang w:val="fr-FR"/>
        </w:rPr>
        <w:t>2010-1330 du 9 novembre 201</w:t>
      </w:r>
      <w:r w:rsidR="00E74EC4" w:rsidRPr="00A62C43">
        <w:rPr>
          <w:rFonts w:cs="Angsana New"/>
          <w:lang w:val="fr-FR"/>
        </w:rPr>
        <w:t>0 portant réforme des retraites.</w:t>
      </w:r>
    </w:p>
    <w:p w:rsidR="0050754C" w:rsidRPr="00A62C43" w:rsidRDefault="0050754C" w:rsidP="00A62C43">
      <w:pPr>
        <w:pStyle w:val="SingleTxtG"/>
        <w:numPr>
          <w:ilvl w:val="0"/>
          <w:numId w:val="18"/>
        </w:numPr>
        <w:ind w:left="1134" w:firstLine="0"/>
        <w:rPr>
          <w:lang w:val="fr-FR"/>
        </w:rPr>
      </w:pPr>
      <w:r w:rsidRPr="00A62C43">
        <w:rPr>
          <w:lang w:val="fr-FR"/>
        </w:rPr>
        <w:t>Indiquer</w:t>
      </w:r>
      <w:r w:rsidRPr="00A62C43">
        <w:rPr>
          <w:rFonts w:cs="Angsana New"/>
          <w:lang w:val="fr-FR"/>
        </w:rPr>
        <w:t xml:space="preserve"> </w:t>
      </w:r>
      <w:r w:rsidRPr="00A62C43">
        <w:rPr>
          <w:lang w:val="fr-FR"/>
        </w:rPr>
        <w:t>si</w:t>
      </w:r>
      <w:r w:rsidRPr="00A62C43">
        <w:rPr>
          <w:rFonts w:cs="Angsana New"/>
          <w:lang w:val="fr-FR"/>
        </w:rPr>
        <w:t xml:space="preserve"> des mesures additionnelles ont été prises pour favoriser l’insertion des personnes handicapées dans le secteur privé et préciser</w:t>
      </w:r>
      <w:r w:rsidR="00AF44F9">
        <w:rPr>
          <w:rFonts w:cs="Angsana New"/>
          <w:lang w:val="fr-FR"/>
        </w:rPr>
        <w:t xml:space="preserve"> </w:t>
      </w:r>
      <w:r w:rsidRPr="00A62C43">
        <w:rPr>
          <w:rFonts w:cs="Angsana New"/>
          <w:lang w:val="fr-FR"/>
        </w:rPr>
        <w:t>les progrès accomplis dans la mise en œuvre du quota de 6</w:t>
      </w:r>
      <w:r w:rsidR="002D62D5">
        <w:rPr>
          <w:rFonts w:cs="Angsana New"/>
          <w:lang w:val="fr-FR"/>
        </w:rPr>
        <w:t> %</w:t>
      </w:r>
      <w:r w:rsidR="007B1F4A">
        <w:rPr>
          <w:rFonts w:cs="Angsana New"/>
          <w:lang w:val="fr-FR"/>
        </w:rPr>
        <w:t>,</w:t>
      </w:r>
      <w:r w:rsidRPr="00A62C43">
        <w:rPr>
          <w:rFonts w:cs="Angsana New"/>
          <w:lang w:val="fr-FR"/>
        </w:rPr>
        <w:t xml:space="preserve"> prévu </w:t>
      </w:r>
      <w:r w:rsidR="00480D62" w:rsidRPr="00A62C43">
        <w:rPr>
          <w:rFonts w:cs="Angsana New"/>
          <w:lang w:val="fr-FR"/>
        </w:rPr>
        <w:t xml:space="preserve">dans la </w:t>
      </w:r>
      <w:r w:rsidR="00111AAA" w:rsidRPr="00A62C43">
        <w:rPr>
          <w:rFonts w:cs="Angsana New"/>
          <w:lang w:val="fr-FR"/>
        </w:rPr>
        <w:t>l</w:t>
      </w:r>
      <w:r w:rsidR="00480D62" w:rsidRPr="00A62C43">
        <w:rPr>
          <w:rFonts w:cs="Angsana New"/>
          <w:lang w:val="fr-FR"/>
        </w:rPr>
        <w:t xml:space="preserve">oi </w:t>
      </w:r>
      <w:r w:rsidR="00111AAA" w:rsidRPr="00A62C43">
        <w:rPr>
          <w:lang w:val="fr-FR"/>
        </w:rPr>
        <w:t>n</w:t>
      </w:r>
      <w:r w:rsidR="00111AAA" w:rsidRPr="00A62C43">
        <w:rPr>
          <w:vertAlign w:val="superscript"/>
          <w:lang w:val="fr-FR"/>
        </w:rPr>
        <w:t>o</w:t>
      </w:r>
      <w:r w:rsidR="00480D62" w:rsidRPr="00A62C43">
        <w:rPr>
          <w:rFonts w:cs="Angsana New"/>
          <w:lang w:val="fr-FR"/>
        </w:rPr>
        <w:t>2005</w:t>
      </w:r>
      <w:r w:rsidR="005F1815" w:rsidRPr="00A62C43">
        <w:rPr>
          <w:rFonts w:cs="Angsana New"/>
          <w:lang w:val="fr-FR"/>
        </w:rPr>
        <w:t>-102</w:t>
      </w:r>
      <w:r w:rsidR="00480D62" w:rsidRPr="00A62C43">
        <w:rPr>
          <w:rFonts w:cs="Angsana New"/>
          <w:lang w:val="fr-FR"/>
        </w:rPr>
        <w:t xml:space="preserve"> du 11 </w:t>
      </w:r>
      <w:r w:rsidR="005F1815" w:rsidRPr="00A62C43">
        <w:rPr>
          <w:rFonts w:cs="Angsana New"/>
          <w:lang w:val="fr-FR"/>
        </w:rPr>
        <w:t xml:space="preserve">février </w:t>
      </w:r>
      <w:r w:rsidR="00480D62" w:rsidRPr="00A62C43">
        <w:rPr>
          <w:rFonts w:cs="Angsana New"/>
          <w:lang w:val="fr-FR"/>
        </w:rPr>
        <w:t>2005</w:t>
      </w:r>
      <w:r w:rsidR="007B1F4A" w:rsidRPr="00A62C43">
        <w:rPr>
          <w:rFonts w:cs="Angsana New"/>
          <w:lang w:val="fr-FR"/>
        </w:rPr>
        <w:t>,</w:t>
      </w:r>
      <w:r w:rsidR="00480D62" w:rsidRPr="00A62C43">
        <w:rPr>
          <w:rFonts w:cs="Angsana New"/>
          <w:lang w:val="fr-FR"/>
        </w:rPr>
        <w:t xml:space="preserve"> </w:t>
      </w:r>
      <w:r w:rsidRPr="00A62C43">
        <w:rPr>
          <w:rFonts w:cs="Angsana New"/>
          <w:lang w:val="fr-FR"/>
        </w:rPr>
        <w:t xml:space="preserve">pour </w:t>
      </w:r>
      <w:r w:rsidR="002D62D5">
        <w:rPr>
          <w:rFonts w:cs="Angsana New"/>
          <w:lang w:val="fr-FR"/>
        </w:rPr>
        <w:t>l</w:t>
      </w:r>
      <w:r w:rsidRPr="00A62C43">
        <w:rPr>
          <w:rFonts w:cs="Angsana New"/>
          <w:lang w:val="fr-FR"/>
        </w:rPr>
        <w:t xml:space="preserve">es personnes </w:t>
      </w:r>
      <w:r w:rsidR="002D62D5">
        <w:rPr>
          <w:rFonts w:cs="Angsana New"/>
          <w:lang w:val="fr-FR"/>
        </w:rPr>
        <w:t xml:space="preserve">handicapées </w:t>
      </w:r>
      <w:r w:rsidRPr="00A62C43">
        <w:rPr>
          <w:rFonts w:cs="Angsana New"/>
          <w:lang w:val="fr-FR"/>
        </w:rPr>
        <w:t>dans les entreprises</w:t>
      </w:r>
      <w:r w:rsidR="00E74EC4" w:rsidRPr="00A62C43">
        <w:rPr>
          <w:rFonts w:cs="Angsana New"/>
          <w:lang w:val="fr-FR"/>
        </w:rPr>
        <w:t xml:space="preserve"> privées de plus de 20 salariés.</w:t>
      </w:r>
    </w:p>
    <w:p w:rsidR="0050754C" w:rsidRPr="00A62C43" w:rsidRDefault="002B6E04" w:rsidP="002B6E04">
      <w:pPr>
        <w:pStyle w:val="H1G"/>
        <w:rPr>
          <w:lang w:val="fr-FR"/>
        </w:rPr>
      </w:pPr>
      <w:r w:rsidRPr="00954471">
        <w:rPr>
          <w:lang w:val="fr-FR"/>
        </w:rPr>
        <w:tab/>
      </w:r>
      <w:r w:rsidRPr="00954471">
        <w:rPr>
          <w:lang w:val="fr-FR"/>
        </w:rPr>
        <w:tab/>
      </w:r>
      <w:r w:rsidR="0050754C" w:rsidRPr="00417FBB">
        <w:rPr>
          <w:lang w:val="fr-FR"/>
        </w:rPr>
        <w:t xml:space="preserve">Article 8 </w:t>
      </w:r>
      <w:r w:rsidR="002B0262">
        <w:rPr>
          <w:lang w:val="fr-FR"/>
        </w:rPr>
        <w:t>−</w:t>
      </w:r>
      <w:r w:rsidR="0001701D">
        <w:rPr>
          <w:lang w:val="fr-FR"/>
        </w:rPr>
        <w:t xml:space="preserve"> </w:t>
      </w:r>
      <w:r w:rsidR="0050754C" w:rsidRPr="00417FBB">
        <w:rPr>
          <w:lang w:val="fr-FR"/>
        </w:rPr>
        <w:t>Droits syndicaux</w:t>
      </w:r>
    </w:p>
    <w:p w:rsidR="0050754C" w:rsidRPr="00954471" w:rsidRDefault="00B938AF" w:rsidP="002B303E">
      <w:pPr>
        <w:pStyle w:val="SingleTxtG"/>
        <w:numPr>
          <w:ilvl w:val="0"/>
          <w:numId w:val="18"/>
        </w:numPr>
        <w:ind w:left="1134" w:firstLine="0"/>
        <w:rPr>
          <w:lang w:val="fr-FR"/>
        </w:rPr>
      </w:pPr>
      <w:r w:rsidRPr="00A62C43">
        <w:rPr>
          <w:lang w:val="fr-FR"/>
        </w:rPr>
        <w:t>Donner</w:t>
      </w:r>
      <w:r w:rsidRPr="00A62C43">
        <w:rPr>
          <w:rFonts w:cs="Angsana New"/>
          <w:lang w:val="fr-FR"/>
        </w:rPr>
        <w:t xml:space="preserve"> des informations détaillées sur </w:t>
      </w:r>
      <w:r w:rsidR="00480D62" w:rsidRPr="00A62C43">
        <w:rPr>
          <w:rFonts w:cs="Angsana New"/>
          <w:lang w:val="fr-FR"/>
        </w:rPr>
        <w:t xml:space="preserve">toute </w:t>
      </w:r>
      <w:r w:rsidR="0050754C" w:rsidRPr="00A62C43">
        <w:rPr>
          <w:rFonts w:cs="Angsana New"/>
          <w:lang w:val="fr-FR"/>
        </w:rPr>
        <w:t>action entreprise afin d’assurer la pleine application de l’article</w:t>
      </w:r>
      <w:r w:rsidR="00311341">
        <w:rPr>
          <w:rFonts w:cs="Angsana New"/>
          <w:lang w:val="fr-FR"/>
        </w:rPr>
        <w:t> </w:t>
      </w:r>
      <w:r w:rsidR="0050754C" w:rsidRPr="00A62C43">
        <w:rPr>
          <w:rFonts w:cs="Angsana New"/>
          <w:lang w:val="fr-FR"/>
        </w:rPr>
        <w:t>L.</w:t>
      </w:r>
      <w:r w:rsidR="00311341">
        <w:rPr>
          <w:rFonts w:cs="Angsana New"/>
          <w:lang w:val="fr-FR"/>
        </w:rPr>
        <w:t> </w:t>
      </w:r>
      <w:r w:rsidR="0050754C" w:rsidRPr="00A62C43">
        <w:rPr>
          <w:rFonts w:cs="Angsana New"/>
          <w:lang w:val="fr-FR"/>
        </w:rPr>
        <w:t>1132-2 du Code du travail</w:t>
      </w:r>
      <w:r w:rsidR="00AF44F9">
        <w:rPr>
          <w:rStyle w:val="FootnoteReference"/>
          <w:rFonts w:cs="Angsana New"/>
          <w:sz w:val="20"/>
          <w:lang w:val="fr-FR"/>
        </w:rPr>
        <w:t xml:space="preserve"> </w:t>
      </w:r>
      <w:r w:rsidR="0050754C" w:rsidRPr="00A62C43">
        <w:rPr>
          <w:rFonts w:cs="Angsana New"/>
          <w:lang w:val="fr-FR"/>
        </w:rPr>
        <w:t xml:space="preserve">ainsi que </w:t>
      </w:r>
      <w:r w:rsidR="002B303E">
        <w:rPr>
          <w:rFonts w:cs="Angsana New"/>
          <w:lang w:val="fr-FR"/>
        </w:rPr>
        <w:t>sur l</w:t>
      </w:r>
      <w:r w:rsidR="0050754C" w:rsidRPr="00A62C43">
        <w:rPr>
          <w:rFonts w:cs="Angsana New"/>
          <w:lang w:val="fr-FR"/>
        </w:rPr>
        <w:t>es mesures prises pour protéger les travailleurs syndiqués</w:t>
      </w:r>
      <w:r w:rsidR="002B303E">
        <w:rPr>
          <w:rFonts w:cs="Angsana New"/>
          <w:lang w:val="fr-FR"/>
        </w:rPr>
        <w:t xml:space="preserve"> contre </w:t>
      </w:r>
      <w:r w:rsidR="0050754C" w:rsidRPr="00A62C43">
        <w:rPr>
          <w:rFonts w:cs="Angsana New"/>
          <w:lang w:val="fr-FR"/>
        </w:rPr>
        <w:t>toute discrimination ou toute</w:t>
      </w:r>
      <w:r w:rsidR="002B303E">
        <w:rPr>
          <w:rFonts w:cs="Angsana New"/>
          <w:lang w:val="fr-FR"/>
        </w:rPr>
        <w:t>s</w:t>
      </w:r>
      <w:r w:rsidR="0050754C" w:rsidRPr="00A62C43">
        <w:rPr>
          <w:rFonts w:cs="Angsana New"/>
          <w:lang w:val="fr-FR"/>
        </w:rPr>
        <w:t xml:space="preserve"> </w:t>
      </w:r>
      <w:r w:rsidR="00311341" w:rsidRPr="00954471">
        <w:rPr>
          <w:rFonts w:cs="Angsana New"/>
          <w:lang w:val="fr-FR"/>
        </w:rPr>
        <w:t>représailles</w:t>
      </w:r>
      <w:r w:rsidR="002B303E">
        <w:rPr>
          <w:rFonts w:cs="Angsana New"/>
          <w:lang w:val="fr-FR"/>
        </w:rPr>
        <w:t xml:space="preserve"> en raison de</w:t>
      </w:r>
      <w:r w:rsidR="0050754C" w:rsidRPr="00A62C43">
        <w:rPr>
          <w:rFonts w:cs="Angsana New"/>
          <w:lang w:val="fr-FR"/>
        </w:rPr>
        <w:t xml:space="preserve"> leur activité syndicale</w:t>
      </w:r>
      <w:r w:rsidR="00480D62" w:rsidRPr="00A62C43">
        <w:rPr>
          <w:rFonts w:cs="Angsana New"/>
          <w:lang w:val="fr-FR"/>
        </w:rPr>
        <w:t xml:space="preserve">. </w:t>
      </w:r>
    </w:p>
    <w:p w:rsidR="0050754C" w:rsidRPr="00E97BE9" w:rsidRDefault="002B6E04" w:rsidP="002B6E04">
      <w:pPr>
        <w:pStyle w:val="H1G"/>
        <w:rPr>
          <w:sz w:val="22"/>
          <w:szCs w:val="22"/>
          <w:lang w:val="fr-FR"/>
        </w:rPr>
      </w:pPr>
      <w:r w:rsidRPr="00954471">
        <w:rPr>
          <w:lang w:val="fr-FR"/>
        </w:rPr>
        <w:tab/>
      </w:r>
      <w:r w:rsidRPr="00954471">
        <w:rPr>
          <w:lang w:val="fr-FR"/>
        </w:rPr>
        <w:tab/>
      </w:r>
      <w:r w:rsidR="0050754C" w:rsidRPr="00417FBB">
        <w:rPr>
          <w:lang w:val="fr-FR"/>
        </w:rPr>
        <w:t xml:space="preserve">Article 9 </w:t>
      </w:r>
      <w:r w:rsidR="002B0262">
        <w:rPr>
          <w:lang w:val="fr-FR"/>
        </w:rPr>
        <w:t>−</w:t>
      </w:r>
      <w:r w:rsidR="0050754C" w:rsidRPr="00417FBB">
        <w:rPr>
          <w:lang w:val="fr-FR"/>
        </w:rPr>
        <w:t xml:space="preserve"> Droit à la sécurité sociale</w:t>
      </w:r>
    </w:p>
    <w:p w:rsidR="0050754C" w:rsidRPr="00A62C43" w:rsidRDefault="00B938AF" w:rsidP="00183840">
      <w:pPr>
        <w:pStyle w:val="SingleTxtG"/>
        <w:numPr>
          <w:ilvl w:val="0"/>
          <w:numId w:val="18"/>
        </w:numPr>
        <w:ind w:left="1134" w:firstLine="0"/>
        <w:rPr>
          <w:b/>
          <w:lang w:val="fr-FR"/>
        </w:rPr>
      </w:pPr>
      <w:r w:rsidRPr="00A62C43">
        <w:rPr>
          <w:lang w:val="fr-FR"/>
        </w:rPr>
        <w:t>Donner</w:t>
      </w:r>
      <w:r w:rsidRPr="00A62C43">
        <w:rPr>
          <w:rFonts w:cs="Angsana New"/>
          <w:lang w:val="fr-FR"/>
        </w:rPr>
        <w:t xml:space="preserve"> des </w:t>
      </w:r>
      <w:r w:rsidRPr="00A62C43">
        <w:rPr>
          <w:lang w:val="fr-FR"/>
        </w:rPr>
        <w:t>informations</w:t>
      </w:r>
      <w:r w:rsidRPr="00A62C43">
        <w:rPr>
          <w:rFonts w:cs="Angsana New"/>
          <w:lang w:val="fr-FR"/>
        </w:rPr>
        <w:t xml:space="preserve"> </w:t>
      </w:r>
      <w:r w:rsidR="008978AC" w:rsidRPr="00A62C43">
        <w:rPr>
          <w:rFonts w:cs="Angsana New"/>
          <w:lang w:val="fr-FR"/>
        </w:rPr>
        <w:t xml:space="preserve">détaillées sur la part du budget et le pourcentage de son </w:t>
      </w:r>
      <w:r w:rsidR="00AA3E76">
        <w:rPr>
          <w:rFonts w:cs="Angsana New"/>
          <w:lang w:val="fr-FR"/>
        </w:rPr>
        <w:t>p</w:t>
      </w:r>
      <w:r w:rsidR="008978AC" w:rsidRPr="00A62C43">
        <w:rPr>
          <w:rFonts w:cs="Angsana New"/>
          <w:lang w:val="fr-FR"/>
        </w:rPr>
        <w:t xml:space="preserve">roduit </w:t>
      </w:r>
      <w:r w:rsidR="00AA3E76">
        <w:rPr>
          <w:rFonts w:cs="Angsana New"/>
          <w:lang w:val="fr-FR"/>
        </w:rPr>
        <w:t>i</w:t>
      </w:r>
      <w:r w:rsidR="008978AC" w:rsidRPr="00A62C43">
        <w:rPr>
          <w:rFonts w:cs="Angsana New"/>
          <w:lang w:val="fr-FR"/>
        </w:rPr>
        <w:t xml:space="preserve">ntérieur </w:t>
      </w:r>
      <w:r w:rsidR="00AA3E76">
        <w:rPr>
          <w:rFonts w:cs="Angsana New"/>
          <w:lang w:val="fr-FR"/>
        </w:rPr>
        <w:t>b</w:t>
      </w:r>
      <w:r w:rsidR="008978AC" w:rsidRPr="00A62C43">
        <w:rPr>
          <w:rFonts w:cs="Angsana New"/>
          <w:lang w:val="fr-FR"/>
        </w:rPr>
        <w:t>rut (PIB) que l’</w:t>
      </w:r>
      <w:r w:rsidR="00111AAA" w:rsidRPr="00954471">
        <w:rPr>
          <w:rFonts w:cs="Angsana New"/>
          <w:lang w:val="fr-FR"/>
        </w:rPr>
        <w:t>État</w:t>
      </w:r>
      <w:r w:rsidR="008978AC" w:rsidRPr="00A62C43">
        <w:rPr>
          <w:rFonts w:cs="Angsana New"/>
          <w:lang w:val="fr-FR"/>
        </w:rPr>
        <w:t xml:space="preserve"> partie alloue aux dépenses de la sécurité sociale, y</w:t>
      </w:r>
      <w:r w:rsidR="00AA3E76">
        <w:rPr>
          <w:rFonts w:cs="Angsana New"/>
          <w:lang w:val="fr-FR"/>
        </w:rPr>
        <w:t> </w:t>
      </w:r>
      <w:r w:rsidR="00E74EC4" w:rsidRPr="00A62C43">
        <w:rPr>
          <w:rFonts w:cs="Angsana New"/>
          <w:lang w:val="fr-FR"/>
        </w:rPr>
        <w:t>compris de l’assurance sociale.</w:t>
      </w:r>
      <w:r w:rsidR="008978AC" w:rsidRPr="00A62C43">
        <w:rPr>
          <w:rFonts w:cs="Angsana New"/>
          <w:lang w:val="fr-FR"/>
        </w:rPr>
        <w:t xml:space="preserve"> </w:t>
      </w:r>
      <w:r w:rsidR="0050754C" w:rsidRPr="00A62C43">
        <w:rPr>
          <w:rFonts w:cs="Angsana New"/>
          <w:lang w:val="fr-FR"/>
        </w:rPr>
        <w:t xml:space="preserve">Indiquer dans quelle mesure les migrants, y compris les demandeurs d’asile, bénéficient des différents mécanismes de protection sociale, notamment le </w:t>
      </w:r>
      <w:r w:rsidR="00AA3E76">
        <w:rPr>
          <w:rFonts w:cs="Angsana New"/>
          <w:lang w:val="fr-FR"/>
        </w:rPr>
        <w:t>r</w:t>
      </w:r>
      <w:r w:rsidR="0050754C" w:rsidRPr="00A62C43">
        <w:rPr>
          <w:rFonts w:cs="Angsana New"/>
          <w:lang w:val="fr-FR"/>
        </w:rPr>
        <w:t xml:space="preserve">evenu de </w:t>
      </w:r>
      <w:r w:rsidR="00AA3E76">
        <w:rPr>
          <w:rFonts w:cs="Angsana New"/>
          <w:lang w:val="fr-FR"/>
        </w:rPr>
        <w:t>s</w:t>
      </w:r>
      <w:r w:rsidR="0050754C" w:rsidRPr="00A62C43">
        <w:rPr>
          <w:rFonts w:cs="Angsana New"/>
          <w:lang w:val="fr-FR"/>
        </w:rPr>
        <w:t xml:space="preserve">olidarité </w:t>
      </w:r>
      <w:r w:rsidR="00AA3E76">
        <w:rPr>
          <w:rFonts w:cs="Angsana New"/>
          <w:lang w:val="fr-FR"/>
        </w:rPr>
        <w:t>a</w:t>
      </w:r>
      <w:r w:rsidR="0050754C" w:rsidRPr="00A62C43">
        <w:rPr>
          <w:rFonts w:cs="Angsana New"/>
          <w:lang w:val="fr-FR"/>
        </w:rPr>
        <w:t xml:space="preserve">ctive (RSA), le minimum vieillesse ou allocation de solidarité </w:t>
      </w:r>
      <w:r w:rsidR="00183840">
        <w:rPr>
          <w:rFonts w:cs="Angsana New"/>
          <w:lang w:val="fr-FR"/>
        </w:rPr>
        <w:t xml:space="preserve">aux </w:t>
      </w:r>
      <w:r w:rsidR="0050754C" w:rsidRPr="00A62C43">
        <w:rPr>
          <w:rFonts w:cs="Angsana New"/>
          <w:lang w:val="fr-FR"/>
        </w:rPr>
        <w:t>personnes âgées (ASPA)</w:t>
      </w:r>
      <w:r w:rsidR="00183840">
        <w:rPr>
          <w:rFonts w:cs="Angsana New"/>
          <w:lang w:val="fr-FR"/>
        </w:rPr>
        <w:t>,</w:t>
      </w:r>
      <w:r w:rsidR="0050754C" w:rsidRPr="00A62C43">
        <w:rPr>
          <w:rFonts w:cs="Angsana New"/>
          <w:lang w:val="fr-FR"/>
        </w:rPr>
        <w:t xml:space="preserve"> l’allocation supplémentaire d’invalidité (ASI) et la Couverture </w:t>
      </w:r>
      <w:r w:rsidR="00AA3E76">
        <w:rPr>
          <w:rFonts w:cs="Angsana New"/>
          <w:lang w:val="fr-FR"/>
        </w:rPr>
        <w:t>m</w:t>
      </w:r>
      <w:r w:rsidR="0050754C" w:rsidRPr="00A62C43">
        <w:rPr>
          <w:rFonts w:cs="Angsana New"/>
          <w:lang w:val="fr-FR"/>
        </w:rPr>
        <w:t xml:space="preserve">aladie </w:t>
      </w:r>
      <w:r w:rsidR="00AA3E76">
        <w:rPr>
          <w:rFonts w:cs="Angsana New"/>
          <w:lang w:val="fr-FR"/>
        </w:rPr>
        <w:t>u</w:t>
      </w:r>
      <w:r w:rsidR="0050754C" w:rsidRPr="00A62C43">
        <w:rPr>
          <w:rFonts w:cs="Angsana New"/>
          <w:lang w:val="fr-FR"/>
        </w:rPr>
        <w:t>niverselle (CMU et CMU-C), y compris dans les collecti</w:t>
      </w:r>
      <w:r w:rsidR="00E74EC4" w:rsidRPr="00A62C43">
        <w:rPr>
          <w:rFonts w:cs="Angsana New"/>
          <w:lang w:val="fr-FR"/>
        </w:rPr>
        <w:t>vités territoriales d’</w:t>
      </w:r>
      <w:r w:rsidR="001B5A24">
        <w:rPr>
          <w:rFonts w:cs="Angsana New"/>
          <w:lang w:val="fr-FR"/>
        </w:rPr>
        <w:t>o</w:t>
      </w:r>
      <w:r w:rsidR="00E74EC4" w:rsidRPr="00A62C43">
        <w:rPr>
          <w:rFonts w:cs="Angsana New"/>
          <w:lang w:val="fr-FR"/>
        </w:rPr>
        <w:t>utre-</w:t>
      </w:r>
      <w:r w:rsidR="001B5A24">
        <w:rPr>
          <w:rFonts w:cs="Angsana New"/>
          <w:lang w:val="fr-FR"/>
        </w:rPr>
        <w:t>m</w:t>
      </w:r>
      <w:r w:rsidR="00E74EC4" w:rsidRPr="00A62C43">
        <w:rPr>
          <w:rFonts w:cs="Angsana New"/>
          <w:lang w:val="fr-FR"/>
        </w:rPr>
        <w:t>er.</w:t>
      </w:r>
    </w:p>
    <w:p w:rsidR="0050754C" w:rsidRPr="00417FBB" w:rsidRDefault="002B6E04" w:rsidP="002B6E04">
      <w:pPr>
        <w:pStyle w:val="H1G"/>
        <w:rPr>
          <w:lang w:val="fr-FR"/>
        </w:rPr>
      </w:pPr>
      <w:r w:rsidRPr="00954471">
        <w:rPr>
          <w:lang w:val="fr-FR"/>
        </w:rPr>
        <w:tab/>
      </w:r>
      <w:r w:rsidRPr="00954471">
        <w:rPr>
          <w:lang w:val="fr-FR"/>
        </w:rPr>
        <w:tab/>
      </w:r>
      <w:r w:rsidR="0050754C" w:rsidRPr="00417FBB">
        <w:rPr>
          <w:lang w:val="fr-FR"/>
        </w:rPr>
        <w:t xml:space="preserve">Article 10 </w:t>
      </w:r>
      <w:r w:rsidR="002B0262">
        <w:rPr>
          <w:lang w:val="fr-FR"/>
        </w:rPr>
        <w:t>−</w:t>
      </w:r>
      <w:r w:rsidR="0050754C" w:rsidRPr="00417FBB">
        <w:rPr>
          <w:lang w:val="fr-FR"/>
        </w:rPr>
        <w:t xml:space="preserve"> Protection de la famille, de la mère et de l’enfant</w:t>
      </w:r>
    </w:p>
    <w:p w:rsidR="0050754C" w:rsidRPr="00954471" w:rsidRDefault="0050754C" w:rsidP="008B6A99">
      <w:pPr>
        <w:pStyle w:val="SingleTxtG"/>
        <w:numPr>
          <w:ilvl w:val="0"/>
          <w:numId w:val="18"/>
        </w:numPr>
        <w:ind w:left="1134" w:firstLine="0"/>
        <w:rPr>
          <w:lang w:val="fr-FR"/>
        </w:rPr>
      </w:pPr>
      <w:r w:rsidRPr="00A62C43">
        <w:rPr>
          <w:rFonts w:cs="Angsana New"/>
          <w:lang w:val="fr-FR"/>
        </w:rPr>
        <w:t xml:space="preserve">Fournir </w:t>
      </w:r>
      <w:r w:rsidR="008B6A99">
        <w:rPr>
          <w:lang w:val="fr-FR"/>
        </w:rPr>
        <w:t>d</w:t>
      </w:r>
      <w:r w:rsidRPr="00A62C43">
        <w:rPr>
          <w:lang w:val="fr-FR"/>
        </w:rPr>
        <w:t>es</w:t>
      </w:r>
      <w:r w:rsidRPr="00A62C43">
        <w:rPr>
          <w:rFonts w:cs="Angsana New"/>
          <w:lang w:val="fr-FR"/>
        </w:rPr>
        <w:t xml:space="preserve"> données statistiques</w:t>
      </w:r>
      <w:r w:rsidR="008978AC" w:rsidRPr="00A62C43">
        <w:rPr>
          <w:rFonts w:cs="Angsana New"/>
          <w:lang w:val="fr-FR"/>
        </w:rPr>
        <w:t xml:space="preserve"> détaillées</w:t>
      </w:r>
      <w:r w:rsidRPr="00A62C43">
        <w:rPr>
          <w:rFonts w:cs="Angsana New"/>
          <w:lang w:val="fr-FR"/>
        </w:rPr>
        <w:t xml:space="preserve"> relatives à l’application effective de la législation relative </w:t>
      </w:r>
      <w:r w:rsidR="00E74EC4" w:rsidRPr="00A62C43">
        <w:rPr>
          <w:rFonts w:cs="Angsana New"/>
          <w:lang w:val="fr-FR"/>
        </w:rPr>
        <w:t>aux violences faites aux femmes</w:t>
      </w:r>
      <w:r w:rsidR="00480D62" w:rsidRPr="00A62C43">
        <w:rPr>
          <w:rFonts w:cs="Angsana New"/>
          <w:lang w:val="fr-FR"/>
        </w:rPr>
        <w:t>, notamment le nombre de plaintes, de poursuites, de condamnations et de sanctions imposées aux auteurs de ces violences</w:t>
      </w:r>
      <w:r w:rsidRPr="00A62C43">
        <w:rPr>
          <w:rFonts w:cs="Angsana New"/>
          <w:lang w:val="fr-FR"/>
        </w:rPr>
        <w:t xml:space="preserve">. Fournir des informations </w:t>
      </w:r>
      <w:r w:rsidR="008978AC" w:rsidRPr="00A62C43">
        <w:rPr>
          <w:rFonts w:cs="Angsana New"/>
          <w:lang w:val="fr-FR"/>
        </w:rPr>
        <w:t xml:space="preserve">détaillées </w:t>
      </w:r>
      <w:r w:rsidRPr="00A62C43">
        <w:rPr>
          <w:rFonts w:cs="Angsana New"/>
          <w:lang w:val="fr-FR"/>
        </w:rPr>
        <w:t>sur</w:t>
      </w:r>
      <w:r w:rsidR="00AF44F9">
        <w:rPr>
          <w:rFonts w:cs="Angsana New"/>
          <w:lang w:val="fr-FR"/>
        </w:rPr>
        <w:t xml:space="preserve"> </w:t>
      </w:r>
      <w:r w:rsidRPr="00A62C43">
        <w:rPr>
          <w:rFonts w:cs="Angsana New"/>
          <w:lang w:val="fr-FR"/>
        </w:rPr>
        <w:t>la mise en œuvre des Plans nationaux de lutte contre les violences conjugales (2008-2010 et 2011-2013)</w:t>
      </w:r>
      <w:r w:rsidR="00AF44F9">
        <w:rPr>
          <w:rFonts w:cs="Angsana New"/>
          <w:lang w:val="fr-FR"/>
        </w:rPr>
        <w:t xml:space="preserve"> </w:t>
      </w:r>
      <w:r w:rsidRPr="00A62C43">
        <w:rPr>
          <w:rFonts w:cs="Angsana New"/>
          <w:lang w:val="fr-FR"/>
        </w:rPr>
        <w:t xml:space="preserve">et </w:t>
      </w:r>
      <w:r w:rsidR="008B6A99">
        <w:rPr>
          <w:rFonts w:cs="Angsana New"/>
          <w:lang w:val="fr-FR"/>
        </w:rPr>
        <w:t>sur l’</w:t>
      </w:r>
      <w:r w:rsidRPr="00A62C43">
        <w:rPr>
          <w:rFonts w:cs="Angsana New"/>
          <w:lang w:val="fr-FR"/>
        </w:rPr>
        <w:t xml:space="preserve">impact </w:t>
      </w:r>
      <w:r w:rsidR="008B6A99">
        <w:rPr>
          <w:rFonts w:cs="Angsana New"/>
          <w:lang w:val="fr-FR"/>
        </w:rPr>
        <w:t xml:space="preserve">de ceux-ci </w:t>
      </w:r>
      <w:r w:rsidRPr="00A62C43">
        <w:rPr>
          <w:rFonts w:cs="Angsana New"/>
          <w:lang w:val="fr-FR"/>
        </w:rPr>
        <w:t>sur la réduction de la violence conjugale</w:t>
      </w:r>
      <w:r w:rsidR="00480D62" w:rsidRPr="00A62C43">
        <w:rPr>
          <w:rFonts w:cs="Angsana New"/>
          <w:lang w:val="fr-FR"/>
        </w:rPr>
        <w:t>.</w:t>
      </w:r>
      <w:r w:rsidR="00AF44F9">
        <w:rPr>
          <w:rFonts w:cs="Angsana New"/>
          <w:lang w:val="fr-FR"/>
        </w:rPr>
        <w:t xml:space="preserve"> </w:t>
      </w:r>
    </w:p>
    <w:p w:rsidR="0050754C" w:rsidRPr="00954471" w:rsidRDefault="0050754C" w:rsidP="00D728F5">
      <w:pPr>
        <w:pStyle w:val="SingleTxtG"/>
        <w:numPr>
          <w:ilvl w:val="0"/>
          <w:numId w:val="18"/>
        </w:numPr>
        <w:ind w:left="1134" w:firstLine="0"/>
        <w:rPr>
          <w:lang w:val="fr-FR"/>
        </w:rPr>
      </w:pPr>
      <w:r w:rsidRPr="00A62C43">
        <w:rPr>
          <w:rFonts w:cs="Angsana New"/>
          <w:lang w:val="fr-FR"/>
        </w:rPr>
        <w:t xml:space="preserve">Indiquer les </w:t>
      </w:r>
      <w:r w:rsidRPr="00A62C43">
        <w:rPr>
          <w:lang w:val="fr-FR"/>
        </w:rPr>
        <w:t>mesures</w:t>
      </w:r>
      <w:r w:rsidRPr="00A62C43">
        <w:rPr>
          <w:rFonts w:cs="Angsana New"/>
          <w:lang w:val="fr-FR"/>
        </w:rPr>
        <w:t xml:space="preserve"> prises pour la protection et la mise en œuvre des droits économiques, sociaux et culturels des personnes victimes de la traite</w:t>
      </w:r>
      <w:r w:rsidR="007B1F4A">
        <w:rPr>
          <w:rFonts w:cs="Angsana New"/>
          <w:lang w:val="fr-FR"/>
        </w:rPr>
        <w:t>,</w:t>
      </w:r>
      <w:r w:rsidRPr="00A62C43">
        <w:rPr>
          <w:rFonts w:cs="Angsana New"/>
          <w:lang w:val="fr-FR"/>
        </w:rPr>
        <w:t xml:space="preserve"> notamment dans le cadre du Plan d’action national contre la traite des êtres humains (2014-2016). Préciser les ressources allouées pour la mise en œuvre dudit</w:t>
      </w:r>
      <w:r w:rsidR="00E74EC4" w:rsidRPr="00A62C43">
        <w:rPr>
          <w:rFonts w:cs="Angsana New"/>
          <w:lang w:val="fr-FR"/>
        </w:rPr>
        <w:t xml:space="preserve"> Plan.</w:t>
      </w:r>
      <w:r w:rsidRPr="00A62C43">
        <w:rPr>
          <w:rFonts w:cs="Angsana New"/>
          <w:lang w:val="fr-FR"/>
        </w:rPr>
        <w:t xml:space="preserve"> </w:t>
      </w:r>
    </w:p>
    <w:p w:rsidR="00444523" w:rsidRPr="00E97BE9" w:rsidRDefault="005A1163" w:rsidP="005A1163">
      <w:pPr>
        <w:pStyle w:val="H1G"/>
        <w:rPr>
          <w:sz w:val="22"/>
          <w:szCs w:val="22"/>
          <w:lang w:val="fr-FR"/>
        </w:rPr>
      </w:pPr>
      <w:r w:rsidRPr="00417FBB">
        <w:rPr>
          <w:lang w:val="fr-FR"/>
        </w:rPr>
        <w:tab/>
      </w:r>
      <w:r w:rsidRPr="00417FBB">
        <w:rPr>
          <w:lang w:val="fr-FR"/>
        </w:rPr>
        <w:tab/>
      </w:r>
      <w:r w:rsidR="00444523" w:rsidRPr="00417FBB">
        <w:rPr>
          <w:lang w:val="fr-FR"/>
        </w:rPr>
        <w:t>Article 11 − Droit à un niveau de vie suffisant</w:t>
      </w:r>
    </w:p>
    <w:p w:rsidR="00D557A3" w:rsidRPr="00954471" w:rsidRDefault="00D557A3" w:rsidP="00A62C43">
      <w:pPr>
        <w:pStyle w:val="SingleTxtG"/>
        <w:numPr>
          <w:ilvl w:val="0"/>
          <w:numId w:val="18"/>
        </w:numPr>
        <w:ind w:left="1134" w:firstLine="0"/>
        <w:rPr>
          <w:lang w:val="fr-FR"/>
        </w:rPr>
      </w:pPr>
      <w:r w:rsidRPr="00A62C43">
        <w:rPr>
          <w:rFonts w:cs="Angsana New"/>
          <w:lang w:val="fr-FR"/>
        </w:rPr>
        <w:t xml:space="preserve">Indiquer les </w:t>
      </w:r>
      <w:r w:rsidRPr="00A62C43">
        <w:rPr>
          <w:lang w:val="fr-FR"/>
        </w:rPr>
        <w:t>mesures</w:t>
      </w:r>
      <w:r w:rsidRPr="00A62C43">
        <w:rPr>
          <w:rFonts w:cs="Angsana New"/>
          <w:lang w:val="fr-FR"/>
        </w:rPr>
        <w:t xml:space="preserve"> visant à renforcer l’accès des personnes les plus défavorisées</w:t>
      </w:r>
      <w:r w:rsidR="00AF44F9">
        <w:rPr>
          <w:rFonts w:cs="Angsana New"/>
          <w:lang w:val="fr-FR"/>
        </w:rPr>
        <w:t xml:space="preserve"> </w:t>
      </w:r>
      <w:r w:rsidRPr="00A62C43">
        <w:rPr>
          <w:rFonts w:cs="Angsana New"/>
          <w:lang w:val="fr-FR"/>
        </w:rPr>
        <w:t xml:space="preserve">et marginalisées, notamment </w:t>
      </w:r>
      <w:r w:rsidR="005F1815" w:rsidRPr="00A62C43">
        <w:rPr>
          <w:rFonts w:cs="Angsana New"/>
          <w:lang w:val="fr-FR"/>
        </w:rPr>
        <w:t>d</w:t>
      </w:r>
      <w:r w:rsidRPr="00A62C43">
        <w:rPr>
          <w:rFonts w:cs="Angsana New"/>
          <w:lang w:val="fr-FR"/>
        </w:rPr>
        <w:t xml:space="preserve">es chômeurs de longue durée, </w:t>
      </w:r>
      <w:r w:rsidR="005F1815" w:rsidRPr="00A62C43">
        <w:rPr>
          <w:rFonts w:cs="Angsana New"/>
          <w:lang w:val="fr-FR"/>
        </w:rPr>
        <w:t>d</w:t>
      </w:r>
      <w:r w:rsidRPr="00A62C43">
        <w:rPr>
          <w:rFonts w:cs="Angsana New"/>
          <w:lang w:val="fr-FR"/>
        </w:rPr>
        <w:t xml:space="preserve">es familles monoparentales, des personnes appartenant à des minorités raciales, ethniques et religieuses, </w:t>
      </w:r>
      <w:r w:rsidR="00EA55AF">
        <w:rPr>
          <w:rFonts w:cs="Angsana New"/>
          <w:lang w:val="fr-FR"/>
        </w:rPr>
        <w:t xml:space="preserve">et </w:t>
      </w:r>
      <w:r w:rsidRPr="00A62C43">
        <w:rPr>
          <w:rFonts w:cs="Angsana New"/>
          <w:lang w:val="fr-FR"/>
        </w:rPr>
        <w:t xml:space="preserve">des demandeurs d’asile, aux mécanismes de lutte contre la </w:t>
      </w:r>
      <w:r w:rsidR="00E74EC4" w:rsidRPr="00A62C43">
        <w:rPr>
          <w:rFonts w:cs="Angsana New"/>
          <w:lang w:val="fr-FR"/>
        </w:rPr>
        <w:t>pauvreté.</w:t>
      </w:r>
      <w:r w:rsidRPr="00A62C43">
        <w:rPr>
          <w:rFonts w:cs="Angsana New"/>
          <w:lang w:val="fr-FR"/>
        </w:rPr>
        <w:t xml:space="preserve"> Préciser les résultats atteints par le Plan pluriannuel contre la pauvr</w:t>
      </w:r>
      <w:r w:rsidR="00E74EC4" w:rsidRPr="00A62C43">
        <w:rPr>
          <w:rFonts w:cs="Angsana New"/>
          <w:lang w:val="fr-FR"/>
        </w:rPr>
        <w:t>eté et pour l’inclusion sociale.</w:t>
      </w:r>
      <w:r w:rsidRPr="00A62C43">
        <w:rPr>
          <w:rFonts w:cs="Angsana New"/>
          <w:lang w:val="fr-FR"/>
        </w:rPr>
        <w:t xml:space="preserve"> Indiquer également les dispositifs mis en place</w:t>
      </w:r>
      <w:r w:rsidR="00AF44F9">
        <w:rPr>
          <w:rFonts w:cs="Angsana New"/>
          <w:lang w:val="fr-FR"/>
        </w:rPr>
        <w:t xml:space="preserve"> </w:t>
      </w:r>
      <w:r w:rsidRPr="00A62C43">
        <w:rPr>
          <w:rFonts w:cs="Angsana New"/>
          <w:lang w:val="fr-FR"/>
        </w:rPr>
        <w:t xml:space="preserve">pour lutter contre la pauvreté dans les collectivités territoriales </w:t>
      </w:r>
      <w:r w:rsidR="005F363A" w:rsidRPr="00A62C43">
        <w:rPr>
          <w:rFonts w:cs="Angsana New"/>
          <w:lang w:val="fr-FR"/>
        </w:rPr>
        <w:t>d’</w:t>
      </w:r>
      <w:r w:rsidR="001B5A24">
        <w:rPr>
          <w:rFonts w:cs="Angsana New"/>
          <w:lang w:val="fr-FR"/>
        </w:rPr>
        <w:t>o</w:t>
      </w:r>
      <w:r w:rsidR="005F363A" w:rsidRPr="00A62C43">
        <w:rPr>
          <w:rFonts w:cs="Angsana New"/>
          <w:lang w:val="fr-FR"/>
        </w:rPr>
        <w:t>utre-</w:t>
      </w:r>
      <w:r w:rsidR="001B5A24">
        <w:rPr>
          <w:rFonts w:cs="Angsana New"/>
          <w:lang w:val="fr-FR"/>
        </w:rPr>
        <w:t>m</w:t>
      </w:r>
      <w:r w:rsidR="005F363A" w:rsidRPr="00A62C43">
        <w:rPr>
          <w:rFonts w:cs="Angsana New"/>
          <w:lang w:val="fr-FR"/>
        </w:rPr>
        <w:t xml:space="preserve">er, en particulier </w:t>
      </w:r>
      <w:r w:rsidRPr="00A62C43">
        <w:rPr>
          <w:rFonts w:cs="Angsana New"/>
          <w:lang w:val="fr-FR"/>
        </w:rPr>
        <w:t>de Polynésie</w:t>
      </w:r>
      <w:r w:rsidR="00EA55AF">
        <w:rPr>
          <w:rFonts w:cs="Angsana New"/>
          <w:lang w:val="fr-FR"/>
        </w:rPr>
        <w:t xml:space="preserve"> française</w:t>
      </w:r>
      <w:r w:rsidRPr="00A62C43">
        <w:rPr>
          <w:rFonts w:cs="Angsana New"/>
          <w:lang w:val="fr-FR"/>
        </w:rPr>
        <w:t>, de Nouvelle-Caléd</w:t>
      </w:r>
      <w:r w:rsidR="00E74EC4" w:rsidRPr="00A62C43">
        <w:rPr>
          <w:rFonts w:cs="Angsana New"/>
          <w:lang w:val="fr-FR"/>
        </w:rPr>
        <w:t xml:space="preserve">onie et </w:t>
      </w:r>
      <w:r w:rsidR="00EA55AF">
        <w:rPr>
          <w:rFonts w:cs="Angsana New"/>
          <w:lang w:val="fr-FR"/>
        </w:rPr>
        <w:t xml:space="preserve">de </w:t>
      </w:r>
      <w:r w:rsidR="00E74EC4" w:rsidRPr="00A62C43">
        <w:rPr>
          <w:rFonts w:cs="Angsana New"/>
          <w:lang w:val="fr-FR"/>
        </w:rPr>
        <w:t>Wallis-et</w:t>
      </w:r>
      <w:r w:rsidR="007B1F4A">
        <w:rPr>
          <w:rFonts w:cs="Angsana New"/>
          <w:lang w:val="fr-FR"/>
        </w:rPr>
        <w:t>-</w:t>
      </w:r>
      <w:r w:rsidR="00E74EC4" w:rsidRPr="00A62C43">
        <w:rPr>
          <w:rFonts w:cs="Angsana New"/>
          <w:lang w:val="fr-FR"/>
        </w:rPr>
        <w:t>Futuna.</w:t>
      </w:r>
    </w:p>
    <w:p w:rsidR="00D557A3" w:rsidRPr="00954471" w:rsidRDefault="00D557A3" w:rsidP="001B5A24">
      <w:pPr>
        <w:pStyle w:val="SingleTxtG"/>
        <w:numPr>
          <w:ilvl w:val="0"/>
          <w:numId w:val="18"/>
        </w:numPr>
        <w:ind w:left="1134" w:firstLine="0"/>
        <w:rPr>
          <w:sz w:val="22"/>
          <w:szCs w:val="22"/>
          <w:lang w:val="fr-FR"/>
        </w:rPr>
      </w:pPr>
      <w:r w:rsidRPr="00A62C43">
        <w:rPr>
          <w:rFonts w:cs="Angsana New"/>
          <w:lang w:val="fr-FR"/>
        </w:rPr>
        <w:t xml:space="preserve">Indiquer les </w:t>
      </w:r>
      <w:r w:rsidRPr="00A62C43">
        <w:rPr>
          <w:lang w:val="fr-FR"/>
        </w:rPr>
        <w:t>mesures</w:t>
      </w:r>
      <w:r w:rsidRPr="00A62C43">
        <w:rPr>
          <w:rFonts w:cs="Angsana New"/>
          <w:lang w:val="fr-FR"/>
        </w:rPr>
        <w:t xml:space="preserve"> prises pour garantir de manière effective la </w:t>
      </w:r>
      <w:r w:rsidR="00480D62" w:rsidRPr="00A62C43">
        <w:rPr>
          <w:rFonts w:cs="Angsana New"/>
          <w:lang w:val="fr-FR"/>
        </w:rPr>
        <w:t>reconnaissance</w:t>
      </w:r>
      <w:r w:rsidR="00E74EC4" w:rsidRPr="00A62C43">
        <w:rPr>
          <w:rFonts w:cs="Angsana New"/>
          <w:lang w:val="fr-FR"/>
        </w:rPr>
        <w:t xml:space="preserve"> du droit à l’alimentation</w:t>
      </w:r>
      <w:r w:rsidR="00480D62" w:rsidRPr="00A62C43">
        <w:rPr>
          <w:rFonts w:cs="Angsana New"/>
          <w:lang w:val="fr-FR"/>
        </w:rPr>
        <w:t xml:space="preserve"> dans la législation et sa jouissance dans la pratique</w:t>
      </w:r>
      <w:r w:rsidR="00E74EC4" w:rsidRPr="00A62C43">
        <w:rPr>
          <w:rFonts w:cs="Angsana New"/>
          <w:lang w:val="fr-FR"/>
        </w:rPr>
        <w:t>.</w:t>
      </w:r>
      <w:r w:rsidRPr="00A62C43">
        <w:rPr>
          <w:rFonts w:cs="Angsana New"/>
          <w:lang w:val="fr-FR"/>
        </w:rPr>
        <w:t xml:space="preserve"> Indiquer les mesures mises en place afin de garantir un accès à l’eau</w:t>
      </w:r>
      <w:r w:rsidR="00AF44F9">
        <w:rPr>
          <w:rFonts w:cs="Angsana New"/>
          <w:lang w:val="fr-FR"/>
        </w:rPr>
        <w:t xml:space="preserve"> </w:t>
      </w:r>
      <w:r w:rsidRPr="00A62C43">
        <w:rPr>
          <w:rFonts w:cs="Angsana New"/>
          <w:lang w:val="fr-FR"/>
        </w:rPr>
        <w:t>effectif à tous, notamment aux populations les plus défavorisées et les plus marginalisées, en particulier celles vivant dans les zones rurales ainsi que</w:t>
      </w:r>
      <w:r w:rsidR="00E74EC4" w:rsidRPr="00A62C43">
        <w:rPr>
          <w:rFonts w:cs="Angsana New"/>
          <w:lang w:val="fr-FR"/>
        </w:rPr>
        <w:t xml:space="preserve"> les </w:t>
      </w:r>
      <w:r w:rsidR="001B5A24">
        <w:rPr>
          <w:rFonts w:cs="Angsana New"/>
          <w:lang w:val="fr-FR"/>
        </w:rPr>
        <w:t>g</w:t>
      </w:r>
      <w:r w:rsidR="00E74EC4" w:rsidRPr="00A62C43">
        <w:rPr>
          <w:rFonts w:cs="Angsana New"/>
          <w:lang w:val="fr-FR"/>
        </w:rPr>
        <w:t>ens du voyage.</w:t>
      </w:r>
    </w:p>
    <w:p w:rsidR="0050754C" w:rsidRPr="00A62C43" w:rsidRDefault="00D557A3" w:rsidP="00EA55AF">
      <w:pPr>
        <w:pStyle w:val="SingleTxtG"/>
        <w:numPr>
          <w:ilvl w:val="0"/>
          <w:numId w:val="18"/>
        </w:numPr>
        <w:ind w:left="1134" w:firstLine="0"/>
        <w:rPr>
          <w:b/>
          <w:lang w:val="fr-FR"/>
        </w:rPr>
      </w:pPr>
      <w:r w:rsidRPr="00A62C43">
        <w:rPr>
          <w:rFonts w:cs="Angsana New"/>
          <w:lang w:val="fr-FR"/>
        </w:rPr>
        <w:t xml:space="preserve">Indiquer les </w:t>
      </w:r>
      <w:r w:rsidR="00480D62" w:rsidRPr="00A62C43">
        <w:rPr>
          <w:rFonts w:cs="Angsana New"/>
          <w:lang w:val="fr-FR"/>
        </w:rPr>
        <w:t xml:space="preserve">mesures prises </w:t>
      </w:r>
      <w:r w:rsidRPr="00A62C43">
        <w:rPr>
          <w:rFonts w:cs="Angsana New"/>
          <w:lang w:val="fr-FR"/>
        </w:rPr>
        <w:t>pour garantir une application effective de la législation contre les pratiques discriminatoires dans l’accès au logement, pour</w:t>
      </w:r>
      <w:r w:rsidR="00AF44F9">
        <w:rPr>
          <w:rFonts w:cs="Angsana New"/>
          <w:lang w:val="fr-FR"/>
        </w:rPr>
        <w:t xml:space="preserve"> </w:t>
      </w:r>
      <w:r w:rsidRPr="00A62C43">
        <w:rPr>
          <w:rFonts w:cs="Angsana New"/>
          <w:lang w:val="fr-FR"/>
        </w:rPr>
        <w:t xml:space="preserve">les </w:t>
      </w:r>
      <w:r w:rsidR="005F363A" w:rsidRPr="00A62C43">
        <w:rPr>
          <w:rFonts w:cs="Angsana New"/>
          <w:lang w:val="fr-FR"/>
        </w:rPr>
        <w:t xml:space="preserve">personnes d’origine étrangère et celles appartenant à des </w:t>
      </w:r>
      <w:r w:rsidRPr="00A62C43">
        <w:rPr>
          <w:rFonts w:cs="Angsana New"/>
          <w:lang w:val="fr-FR"/>
        </w:rPr>
        <w:t xml:space="preserve">minorités raciales, ethniques </w:t>
      </w:r>
      <w:r w:rsidR="00EA55AF">
        <w:rPr>
          <w:rFonts w:cs="Angsana New"/>
          <w:lang w:val="fr-FR"/>
        </w:rPr>
        <w:t xml:space="preserve">ou </w:t>
      </w:r>
      <w:r w:rsidRPr="00A62C43">
        <w:rPr>
          <w:rFonts w:cs="Angsana New"/>
          <w:lang w:val="fr-FR"/>
        </w:rPr>
        <w:t>religieuses</w:t>
      </w:r>
      <w:r w:rsidR="00EA55AF">
        <w:rPr>
          <w:rFonts w:cs="Angsana New"/>
          <w:lang w:val="fr-FR"/>
        </w:rPr>
        <w:t>,</w:t>
      </w:r>
      <w:r w:rsidRPr="00A62C43">
        <w:rPr>
          <w:rFonts w:cs="Angsana New"/>
          <w:lang w:val="fr-FR"/>
        </w:rPr>
        <w:t xml:space="preserve"> ainsi que les populations résidant da</w:t>
      </w:r>
      <w:r w:rsidR="00E74EC4" w:rsidRPr="00A62C43">
        <w:rPr>
          <w:rFonts w:cs="Angsana New"/>
          <w:lang w:val="fr-FR"/>
        </w:rPr>
        <w:t xml:space="preserve">ns </w:t>
      </w:r>
      <w:r w:rsidR="00EA55AF">
        <w:rPr>
          <w:rFonts w:cs="Angsana New"/>
          <w:lang w:val="fr-FR"/>
        </w:rPr>
        <w:t>d</w:t>
      </w:r>
      <w:r w:rsidR="00E74EC4" w:rsidRPr="00A62C43">
        <w:rPr>
          <w:rFonts w:cs="Angsana New"/>
          <w:lang w:val="fr-FR"/>
        </w:rPr>
        <w:t>es zones urbaines sensibles.</w:t>
      </w:r>
      <w:r w:rsidRPr="00A62C43">
        <w:rPr>
          <w:rFonts w:cs="Angsana New"/>
          <w:lang w:val="fr-FR"/>
        </w:rPr>
        <w:t xml:space="preserve"> Indiquer les mesures prises afin de créer les conditions de réalisation du droit à un logement opp</w:t>
      </w:r>
      <w:r w:rsidR="00E74EC4" w:rsidRPr="00A62C43">
        <w:rPr>
          <w:rFonts w:cs="Angsana New"/>
          <w:lang w:val="fr-FR"/>
        </w:rPr>
        <w:t xml:space="preserve">osable (DALO) et de la </w:t>
      </w:r>
      <w:r w:rsidR="001B5A24">
        <w:rPr>
          <w:rFonts w:cs="Angsana New"/>
          <w:lang w:val="fr-FR"/>
        </w:rPr>
        <w:t>l</w:t>
      </w:r>
      <w:r w:rsidR="00E74EC4" w:rsidRPr="00A62C43">
        <w:rPr>
          <w:rFonts w:cs="Angsana New"/>
          <w:lang w:val="fr-FR"/>
        </w:rPr>
        <w:t>oi Alur.</w:t>
      </w:r>
      <w:r w:rsidRPr="00A62C43">
        <w:rPr>
          <w:rFonts w:cs="Angsana New"/>
          <w:lang w:val="fr-FR"/>
        </w:rPr>
        <w:t xml:space="preserve"> Donner des informations mises à jour sur </w:t>
      </w:r>
      <w:r w:rsidR="00492BEE" w:rsidRPr="00A62C43">
        <w:rPr>
          <w:rFonts w:cs="Angsana New"/>
          <w:lang w:val="fr-FR"/>
        </w:rPr>
        <w:t xml:space="preserve">les </w:t>
      </w:r>
      <w:r w:rsidRPr="00A62C43">
        <w:rPr>
          <w:rFonts w:cs="Angsana New"/>
          <w:lang w:val="fr-FR"/>
        </w:rPr>
        <w:t xml:space="preserve">mesures prises pour faciliter l’accès à un logement décent à des personnes </w:t>
      </w:r>
      <w:r w:rsidR="005F363A" w:rsidRPr="00A62C43">
        <w:rPr>
          <w:rFonts w:cs="Angsana New"/>
          <w:lang w:val="fr-FR"/>
        </w:rPr>
        <w:t>défavorisées</w:t>
      </w:r>
      <w:r w:rsidRPr="00A62C43">
        <w:rPr>
          <w:rFonts w:cs="Angsana New"/>
          <w:lang w:val="fr-FR"/>
        </w:rPr>
        <w:t xml:space="preserve"> et marginalisées, y compris dans les collecti</w:t>
      </w:r>
      <w:r w:rsidR="00E74EC4" w:rsidRPr="00A62C43">
        <w:rPr>
          <w:rFonts w:cs="Angsana New"/>
          <w:lang w:val="fr-FR"/>
        </w:rPr>
        <w:t>vités territoriales d’</w:t>
      </w:r>
      <w:r w:rsidR="001B5A24">
        <w:rPr>
          <w:rFonts w:cs="Angsana New"/>
          <w:lang w:val="fr-FR"/>
        </w:rPr>
        <w:t>o</w:t>
      </w:r>
      <w:r w:rsidR="00E74EC4" w:rsidRPr="00A62C43">
        <w:rPr>
          <w:rFonts w:cs="Angsana New"/>
          <w:lang w:val="fr-FR"/>
        </w:rPr>
        <w:t>utre-</w:t>
      </w:r>
      <w:r w:rsidR="001B5A24">
        <w:rPr>
          <w:rFonts w:cs="Angsana New"/>
          <w:lang w:val="fr-FR"/>
        </w:rPr>
        <w:t>m</w:t>
      </w:r>
      <w:r w:rsidR="00E74EC4" w:rsidRPr="00A62C43">
        <w:rPr>
          <w:rFonts w:cs="Angsana New"/>
          <w:lang w:val="fr-FR"/>
        </w:rPr>
        <w:t>er.</w:t>
      </w:r>
    </w:p>
    <w:p w:rsidR="00D557A3" w:rsidRPr="00954471" w:rsidRDefault="00D557A3" w:rsidP="00071AFD">
      <w:pPr>
        <w:pStyle w:val="SingleTxtG"/>
        <w:numPr>
          <w:ilvl w:val="0"/>
          <w:numId w:val="18"/>
        </w:numPr>
        <w:ind w:left="1134" w:firstLine="0"/>
        <w:rPr>
          <w:lang w:val="fr-FR"/>
        </w:rPr>
      </w:pPr>
      <w:r w:rsidRPr="00A62C43">
        <w:rPr>
          <w:rFonts w:cs="Angsana New"/>
          <w:lang w:val="fr-FR"/>
        </w:rPr>
        <w:t xml:space="preserve">Fournir </w:t>
      </w:r>
      <w:r w:rsidRPr="00A62C43">
        <w:rPr>
          <w:lang w:val="fr-FR"/>
        </w:rPr>
        <w:t>des</w:t>
      </w:r>
      <w:r w:rsidRPr="00A62C43">
        <w:rPr>
          <w:rFonts w:cs="Angsana New"/>
          <w:lang w:val="fr-FR"/>
        </w:rPr>
        <w:t xml:space="preserve"> données statistiques sur le nombre de </w:t>
      </w:r>
      <w:r w:rsidR="00E74EC4" w:rsidRPr="00A62C43">
        <w:rPr>
          <w:rFonts w:cs="Angsana New"/>
          <w:lang w:val="fr-FR"/>
        </w:rPr>
        <w:t xml:space="preserve">sans-abri </w:t>
      </w:r>
      <w:r w:rsidR="00071AFD">
        <w:rPr>
          <w:rFonts w:cs="Angsana New"/>
          <w:lang w:val="fr-FR"/>
        </w:rPr>
        <w:t>dans l’État partie</w:t>
      </w:r>
      <w:r w:rsidR="00E74EC4" w:rsidRPr="00A62C43">
        <w:rPr>
          <w:rFonts w:cs="Angsana New"/>
          <w:lang w:val="fr-FR"/>
        </w:rPr>
        <w:t>.</w:t>
      </w:r>
      <w:r w:rsidRPr="00A62C43">
        <w:rPr>
          <w:rFonts w:cs="Angsana New"/>
          <w:lang w:val="fr-FR"/>
        </w:rPr>
        <w:t xml:space="preserve"> Indiquer les mesures additionnelles prises par l’</w:t>
      </w:r>
      <w:r w:rsidR="00111AAA" w:rsidRPr="00954471">
        <w:rPr>
          <w:rFonts w:cs="Angsana New"/>
          <w:lang w:val="fr-FR"/>
        </w:rPr>
        <w:t>État</w:t>
      </w:r>
      <w:r w:rsidRPr="00A62C43">
        <w:rPr>
          <w:rFonts w:cs="Angsana New"/>
          <w:lang w:val="fr-FR"/>
        </w:rPr>
        <w:t xml:space="preserve"> partie afin de trouver des solutions</w:t>
      </w:r>
      <w:r w:rsidR="00AF44F9">
        <w:rPr>
          <w:rFonts w:cs="Angsana New"/>
          <w:lang w:val="fr-FR"/>
        </w:rPr>
        <w:t xml:space="preserve"> </w:t>
      </w:r>
      <w:r w:rsidRPr="00A62C43">
        <w:rPr>
          <w:rFonts w:cs="Angsana New"/>
          <w:lang w:val="fr-FR"/>
        </w:rPr>
        <w:t>durables et adaptées de logement pour les personnes sans-abri</w:t>
      </w:r>
      <w:r w:rsidR="00E74EC4" w:rsidRPr="00A62C43">
        <w:rPr>
          <w:rFonts w:cs="Angsana New"/>
          <w:lang w:val="fr-FR"/>
        </w:rPr>
        <w:t>.</w:t>
      </w:r>
      <w:r w:rsidRPr="00A62C43">
        <w:rPr>
          <w:rFonts w:cs="Angsana New"/>
          <w:lang w:val="fr-FR"/>
        </w:rPr>
        <w:t xml:space="preserve"> </w:t>
      </w:r>
      <w:r w:rsidR="00D67BC3" w:rsidRPr="00A62C43">
        <w:rPr>
          <w:rFonts w:cs="Angsana New"/>
          <w:lang w:val="fr-FR"/>
        </w:rPr>
        <w:t xml:space="preserve">Fournir également des données </w:t>
      </w:r>
      <w:r w:rsidR="009039FC" w:rsidRPr="00A62C43">
        <w:rPr>
          <w:rFonts w:cs="Angsana New"/>
          <w:lang w:val="fr-FR"/>
        </w:rPr>
        <w:t>statistiques sur les expulsions locatives.</w:t>
      </w:r>
    </w:p>
    <w:p w:rsidR="00D557A3" w:rsidRPr="00417FBB" w:rsidRDefault="00D557A3" w:rsidP="00FE3776">
      <w:pPr>
        <w:pStyle w:val="SingleTxtG"/>
        <w:numPr>
          <w:ilvl w:val="0"/>
          <w:numId w:val="18"/>
        </w:numPr>
        <w:ind w:left="1134" w:firstLine="0"/>
        <w:rPr>
          <w:lang w:val="fr-FR"/>
        </w:rPr>
      </w:pPr>
      <w:r w:rsidRPr="00A62C43">
        <w:rPr>
          <w:rFonts w:cs="Angsana New"/>
          <w:lang w:val="fr-FR"/>
        </w:rPr>
        <w:t>Donner</w:t>
      </w:r>
      <w:r w:rsidRPr="00954471">
        <w:rPr>
          <w:lang w:val="fr-FR"/>
        </w:rPr>
        <w:t xml:space="preserve"> des informations sur les actions entreprises pour favoriser l’accès des Roms migrants au logement et pour mettre fin aux évacuations forcées en absence de solution de relogement décent et adéquat. Pré</w:t>
      </w:r>
      <w:r w:rsidRPr="00417FBB">
        <w:rPr>
          <w:lang w:val="fr-FR"/>
        </w:rPr>
        <w:t xml:space="preserve">ciser les mesures prises afin de favoriser l’accès des populations </w:t>
      </w:r>
      <w:r w:rsidR="00FE3776">
        <w:rPr>
          <w:lang w:val="fr-FR"/>
        </w:rPr>
        <w:t>r</w:t>
      </w:r>
      <w:r w:rsidRPr="00417FBB">
        <w:rPr>
          <w:lang w:val="fr-FR"/>
        </w:rPr>
        <w:t>oms aux soins de santé ainsi que les mesures pour mettre fin aux pratiques des municipalités qui entravent la</w:t>
      </w:r>
      <w:r w:rsidR="00E74EC4" w:rsidRPr="00417FBB">
        <w:rPr>
          <w:lang w:val="fr-FR"/>
        </w:rPr>
        <w:t xml:space="preserve"> scolarisation des enfants </w:t>
      </w:r>
      <w:r w:rsidR="00FE3776">
        <w:rPr>
          <w:lang w:val="fr-FR"/>
        </w:rPr>
        <w:t>r</w:t>
      </w:r>
      <w:r w:rsidR="00E74EC4" w:rsidRPr="00417FBB">
        <w:rPr>
          <w:lang w:val="fr-FR"/>
        </w:rPr>
        <w:t>oms</w:t>
      </w:r>
      <w:r w:rsidR="00E74EC4" w:rsidRPr="00954471">
        <w:rPr>
          <w:lang w:val="fr-FR"/>
        </w:rPr>
        <w:t>.</w:t>
      </w:r>
    </w:p>
    <w:p w:rsidR="00D557A3" w:rsidRPr="00954471" w:rsidRDefault="00D557A3" w:rsidP="001B5A24">
      <w:pPr>
        <w:pStyle w:val="SingleTxtG"/>
        <w:numPr>
          <w:ilvl w:val="0"/>
          <w:numId w:val="18"/>
        </w:numPr>
        <w:ind w:left="1134" w:firstLine="0"/>
        <w:rPr>
          <w:lang w:val="fr-FR"/>
        </w:rPr>
      </w:pPr>
      <w:r w:rsidRPr="00A62C43">
        <w:rPr>
          <w:rFonts w:cs="Angsana New"/>
          <w:lang w:val="fr-FR"/>
        </w:rPr>
        <w:t xml:space="preserve">Indiquer les mesures prises pour assurer l’accès au logement des </w:t>
      </w:r>
      <w:r w:rsidR="001B5A24">
        <w:rPr>
          <w:rFonts w:cs="Angsana New"/>
          <w:lang w:val="fr-FR"/>
        </w:rPr>
        <w:t>g</w:t>
      </w:r>
      <w:r w:rsidRPr="00A62C43">
        <w:rPr>
          <w:rFonts w:cs="Angsana New"/>
          <w:lang w:val="fr-FR"/>
        </w:rPr>
        <w:t>ens du voyage</w:t>
      </w:r>
      <w:r w:rsidR="00304B45">
        <w:rPr>
          <w:rFonts w:cs="Angsana New"/>
          <w:lang w:val="fr-FR"/>
        </w:rPr>
        <w:t>,</w:t>
      </w:r>
      <w:r w:rsidRPr="00A62C43">
        <w:rPr>
          <w:rFonts w:cs="Angsana New"/>
          <w:lang w:val="fr-FR"/>
        </w:rPr>
        <w:t xml:space="preserve"> notamment en aires d’accueil</w:t>
      </w:r>
      <w:r w:rsidR="00071AFD">
        <w:rPr>
          <w:rFonts w:cs="Angsana New"/>
          <w:lang w:val="fr-FR"/>
        </w:rPr>
        <w:t>,</w:t>
      </w:r>
      <w:r w:rsidRPr="00A62C43">
        <w:rPr>
          <w:rFonts w:cs="Angsana New"/>
          <w:lang w:val="fr-FR"/>
        </w:rPr>
        <w:t xml:space="preserve"> </w:t>
      </w:r>
      <w:r w:rsidR="00E74EC4" w:rsidRPr="00A62C43">
        <w:rPr>
          <w:rFonts w:cs="Angsana New"/>
          <w:lang w:val="fr-FR"/>
        </w:rPr>
        <w:t xml:space="preserve">en application de la </w:t>
      </w:r>
      <w:r w:rsidR="001B5A24">
        <w:rPr>
          <w:rFonts w:cs="Angsana New"/>
          <w:lang w:val="fr-FR"/>
        </w:rPr>
        <w:t>l</w:t>
      </w:r>
      <w:r w:rsidR="00E74EC4" w:rsidRPr="00A62C43">
        <w:rPr>
          <w:rFonts w:cs="Angsana New"/>
          <w:lang w:val="fr-FR"/>
        </w:rPr>
        <w:t>oi Besson.</w:t>
      </w:r>
    </w:p>
    <w:p w:rsidR="00D557A3" w:rsidRPr="00A62C43" w:rsidRDefault="00AA2424" w:rsidP="00AA2424">
      <w:pPr>
        <w:pStyle w:val="H1G"/>
        <w:rPr>
          <w:sz w:val="22"/>
          <w:szCs w:val="22"/>
          <w:lang w:val="fr-FR"/>
        </w:rPr>
      </w:pPr>
      <w:r w:rsidRPr="00417FBB">
        <w:rPr>
          <w:lang w:val="fr-FR"/>
        </w:rPr>
        <w:tab/>
      </w:r>
      <w:r w:rsidRPr="00417FBB">
        <w:rPr>
          <w:lang w:val="fr-FR"/>
        </w:rPr>
        <w:tab/>
      </w:r>
      <w:r w:rsidR="00D557A3" w:rsidRPr="00E97BE9">
        <w:rPr>
          <w:lang w:val="fr-FR"/>
        </w:rPr>
        <w:t>Article 12 − Droit à la santé physique et mentale</w:t>
      </w:r>
    </w:p>
    <w:p w:rsidR="00D557A3" w:rsidRPr="00954471" w:rsidRDefault="00D557A3" w:rsidP="001B5A24">
      <w:pPr>
        <w:pStyle w:val="SingleTxtG"/>
        <w:numPr>
          <w:ilvl w:val="0"/>
          <w:numId w:val="18"/>
        </w:numPr>
        <w:ind w:left="1134" w:firstLine="0"/>
        <w:rPr>
          <w:lang w:val="fr-FR"/>
        </w:rPr>
      </w:pPr>
      <w:r w:rsidRPr="00A62C43">
        <w:rPr>
          <w:rFonts w:cs="Angsana New"/>
          <w:lang w:val="fr-FR"/>
        </w:rPr>
        <w:t>Indiquer les mesures prises pour supprimer les obstacles, notamment financiers et administratifs, qui empêchent certaines personnes défavorisées et marginalisées d’accéder aux soins</w:t>
      </w:r>
      <w:r w:rsidR="009039FC" w:rsidRPr="00A62C43">
        <w:rPr>
          <w:rFonts w:cs="Angsana New"/>
          <w:lang w:val="fr-FR"/>
        </w:rPr>
        <w:t xml:space="preserve"> de santé</w:t>
      </w:r>
      <w:r w:rsidRPr="00A62C43">
        <w:rPr>
          <w:rFonts w:cs="Angsana New"/>
          <w:lang w:val="fr-FR"/>
        </w:rPr>
        <w:t>. Indiquer les mesures prises pour garantir l’accès aux soins de santé pour tous, notamment dans les collectivités territoriales d’</w:t>
      </w:r>
      <w:r w:rsidR="001B5A24">
        <w:rPr>
          <w:rFonts w:cs="Angsana New"/>
          <w:lang w:val="fr-FR"/>
        </w:rPr>
        <w:t>o</w:t>
      </w:r>
      <w:r w:rsidRPr="00A62C43">
        <w:rPr>
          <w:rFonts w:cs="Angsana New"/>
          <w:lang w:val="fr-FR"/>
        </w:rPr>
        <w:t>utre-</w:t>
      </w:r>
      <w:r w:rsidR="001B5A24">
        <w:rPr>
          <w:rFonts w:cs="Angsana New"/>
          <w:lang w:val="fr-FR"/>
        </w:rPr>
        <w:t>m</w:t>
      </w:r>
      <w:r w:rsidRPr="00A62C43">
        <w:rPr>
          <w:rFonts w:cs="Angsana New"/>
          <w:lang w:val="fr-FR"/>
        </w:rPr>
        <w:t xml:space="preserve">er (en particulier en Guyane et </w:t>
      </w:r>
      <w:r w:rsidR="003949CE">
        <w:rPr>
          <w:rFonts w:cs="Angsana New"/>
          <w:lang w:val="fr-FR"/>
        </w:rPr>
        <w:t xml:space="preserve">à </w:t>
      </w:r>
      <w:r w:rsidRPr="00A62C43">
        <w:rPr>
          <w:rFonts w:cs="Angsana New"/>
          <w:lang w:val="fr-FR"/>
        </w:rPr>
        <w:t>Mayotte)</w:t>
      </w:r>
      <w:r w:rsidR="00E74EC4" w:rsidRPr="00A62C43">
        <w:rPr>
          <w:rFonts w:cs="Angsana New"/>
          <w:lang w:val="fr-FR"/>
        </w:rPr>
        <w:t>.</w:t>
      </w:r>
    </w:p>
    <w:p w:rsidR="00D557A3" w:rsidRPr="00954471" w:rsidRDefault="009039FC" w:rsidP="00A62C43">
      <w:pPr>
        <w:pStyle w:val="SingleTxtG"/>
        <w:numPr>
          <w:ilvl w:val="0"/>
          <w:numId w:val="18"/>
        </w:numPr>
        <w:ind w:left="1134" w:firstLine="0"/>
        <w:rPr>
          <w:sz w:val="22"/>
          <w:szCs w:val="22"/>
          <w:lang w:val="fr-FR"/>
        </w:rPr>
      </w:pPr>
      <w:r w:rsidRPr="00A62C43">
        <w:rPr>
          <w:rFonts w:cs="Angsana New"/>
          <w:lang w:val="fr-FR"/>
        </w:rPr>
        <w:t xml:space="preserve">Expliquer </w:t>
      </w:r>
      <w:r w:rsidR="003949CE">
        <w:rPr>
          <w:rFonts w:cs="Angsana New"/>
          <w:lang w:val="fr-FR"/>
        </w:rPr>
        <w:t xml:space="preserve">les </w:t>
      </w:r>
      <w:r w:rsidR="00E74EC4" w:rsidRPr="00A62C43">
        <w:rPr>
          <w:rFonts w:cs="Angsana New"/>
          <w:lang w:val="fr-FR"/>
        </w:rPr>
        <w:t>causes d</w:t>
      </w:r>
      <w:r w:rsidR="003949CE">
        <w:rPr>
          <w:rFonts w:cs="Angsana New"/>
          <w:lang w:val="fr-FR"/>
        </w:rPr>
        <w:t>e</w:t>
      </w:r>
      <w:r w:rsidR="00E74EC4" w:rsidRPr="00A62C43">
        <w:rPr>
          <w:rFonts w:cs="Angsana New"/>
          <w:lang w:val="fr-FR"/>
        </w:rPr>
        <w:t xml:space="preserve"> suicide </w:t>
      </w:r>
      <w:r w:rsidR="00071AFD">
        <w:rPr>
          <w:rFonts w:cs="Angsana New"/>
          <w:lang w:val="fr-FR"/>
        </w:rPr>
        <w:t>dans l’État partie</w:t>
      </w:r>
      <w:r w:rsidRPr="00A62C43">
        <w:rPr>
          <w:rFonts w:cs="Angsana New"/>
          <w:lang w:val="fr-FR"/>
        </w:rPr>
        <w:t>, en particulier dans la communauté amérindienne du Haut-Ma</w:t>
      </w:r>
      <w:r w:rsidR="005F1815" w:rsidRPr="00A62C43">
        <w:rPr>
          <w:rFonts w:cs="Angsana New"/>
          <w:lang w:val="fr-FR"/>
        </w:rPr>
        <w:t>r</w:t>
      </w:r>
      <w:r w:rsidRPr="00A62C43">
        <w:rPr>
          <w:rFonts w:cs="Angsana New"/>
          <w:lang w:val="fr-FR"/>
        </w:rPr>
        <w:t>o</w:t>
      </w:r>
      <w:r w:rsidR="005F1815" w:rsidRPr="00A62C43">
        <w:rPr>
          <w:rFonts w:cs="Angsana New"/>
          <w:lang w:val="fr-FR"/>
        </w:rPr>
        <w:t>n</w:t>
      </w:r>
      <w:r w:rsidRPr="00A62C43">
        <w:rPr>
          <w:rFonts w:cs="Angsana New"/>
          <w:lang w:val="fr-FR"/>
        </w:rPr>
        <w:t>i de Guyane</w:t>
      </w:r>
      <w:r w:rsidR="00E74EC4" w:rsidRPr="00A62C43">
        <w:rPr>
          <w:rFonts w:cs="Angsana New"/>
          <w:lang w:val="fr-FR"/>
        </w:rPr>
        <w:t>.</w:t>
      </w:r>
      <w:r w:rsidR="00D557A3" w:rsidRPr="00A62C43">
        <w:rPr>
          <w:rFonts w:cs="Angsana New"/>
          <w:lang w:val="fr-FR"/>
        </w:rPr>
        <w:t xml:space="preserve"> </w:t>
      </w:r>
      <w:r w:rsidRPr="00A62C43">
        <w:rPr>
          <w:rFonts w:cs="Angsana New"/>
          <w:lang w:val="fr-FR"/>
        </w:rPr>
        <w:t>Indiquer les résultats du</w:t>
      </w:r>
      <w:r w:rsidR="00D557A3" w:rsidRPr="00A62C43">
        <w:rPr>
          <w:rFonts w:cs="Angsana New"/>
          <w:lang w:val="fr-FR"/>
        </w:rPr>
        <w:t xml:space="preserve"> Programme national d’action contre le suicide 2011-2014 et l’impact </w:t>
      </w:r>
      <w:r w:rsidR="002B57A8" w:rsidRPr="00A62C43">
        <w:rPr>
          <w:rFonts w:cs="Angsana New"/>
          <w:lang w:val="fr-FR"/>
        </w:rPr>
        <w:t xml:space="preserve">effectif </w:t>
      </w:r>
      <w:r w:rsidR="00D557A3" w:rsidRPr="00A62C43">
        <w:rPr>
          <w:rFonts w:cs="Angsana New"/>
          <w:lang w:val="fr-FR"/>
        </w:rPr>
        <w:t>des mesures de prévention et de sensibilisation sur la réducti</w:t>
      </w:r>
      <w:r w:rsidR="00E74EC4" w:rsidRPr="00A62C43">
        <w:rPr>
          <w:rFonts w:cs="Angsana New"/>
          <w:lang w:val="fr-FR"/>
        </w:rPr>
        <w:t>on du taux de suicide en France.</w:t>
      </w:r>
    </w:p>
    <w:p w:rsidR="00D557A3" w:rsidRPr="00A9175D" w:rsidRDefault="00AA2424" w:rsidP="00AA2424">
      <w:pPr>
        <w:pStyle w:val="H1G"/>
        <w:rPr>
          <w:lang w:val="fr-FR"/>
        </w:rPr>
      </w:pPr>
      <w:r w:rsidRPr="00417FBB">
        <w:rPr>
          <w:lang w:val="fr-FR"/>
        </w:rPr>
        <w:tab/>
      </w:r>
      <w:r w:rsidRPr="00417FBB">
        <w:rPr>
          <w:lang w:val="fr-FR"/>
        </w:rPr>
        <w:tab/>
      </w:r>
      <w:r w:rsidR="00D557A3" w:rsidRPr="00E97BE9">
        <w:rPr>
          <w:lang w:val="fr-FR"/>
        </w:rPr>
        <w:t>Articles</w:t>
      </w:r>
      <w:r w:rsidR="00D557A3" w:rsidRPr="00A9175D">
        <w:rPr>
          <w:lang w:val="fr-FR"/>
        </w:rPr>
        <w:t xml:space="preserve"> 13 et 14 − Droit à l’éducation</w:t>
      </w:r>
    </w:p>
    <w:p w:rsidR="00D557A3" w:rsidRPr="00A62C43" w:rsidRDefault="00D557A3" w:rsidP="00946A93">
      <w:pPr>
        <w:pStyle w:val="SingleTxtG"/>
        <w:numPr>
          <w:ilvl w:val="0"/>
          <w:numId w:val="18"/>
        </w:numPr>
        <w:ind w:left="1134" w:firstLine="0"/>
        <w:rPr>
          <w:b/>
          <w:lang w:val="fr-FR"/>
        </w:rPr>
      </w:pPr>
      <w:r w:rsidRPr="00A62C43">
        <w:rPr>
          <w:rFonts w:cs="Angsana New"/>
          <w:lang w:val="fr-FR"/>
        </w:rPr>
        <w:t>Indiquer</w:t>
      </w:r>
      <w:r w:rsidRPr="00954471">
        <w:rPr>
          <w:rFonts w:cs="Angsana New"/>
          <w:lang w:val="fr-FR"/>
        </w:rPr>
        <w:t xml:space="preserve"> le bilan de mise en application des trois circulaires ministérielles du 11</w:t>
      </w:r>
      <w:r w:rsidR="00111AAA">
        <w:rPr>
          <w:rFonts w:cs="Angsana New"/>
          <w:lang w:val="fr-FR"/>
        </w:rPr>
        <w:t> </w:t>
      </w:r>
      <w:r w:rsidRPr="00954471">
        <w:rPr>
          <w:rFonts w:cs="Angsana New"/>
          <w:lang w:val="fr-FR"/>
        </w:rPr>
        <w:t>octobre 2012 sur la scolarisation des élèves allophones, notamment. Indiquer l’impact des mesures prises pour lutter contre l’abandon scola</w:t>
      </w:r>
      <w:r w:rsidRPr="00417FBB">
        <w:rPr>
          <w:rFonts w:cs="Angsana New"/>
          <w:lang w:val="fr-FR"/>
        </w:rPr>
        <w:t>ire des élèves issus des minorités, notamment des enfants appartenant à la communauté des</w:t>
      </w:r>
      <w:r w:rsidR="00AF44F9">
        <w:rPr>
          <w:rFonts w:cs="Angsana New"/>
          <w:lang w:val="fr-FR"/>
        </w:rPr>
        <w:t xml:space="preserve"> </w:t>
      </w:r>
      <w:r w:rsidR="001B5A24">
        <w:rPr>
          <w:rFonts w:cs="Angsana New"/>
          <w:lang w:val="fr-FR"/>
        </w:rPr>
        <w:t>g</w:t>
      </w:r>
      <w:r w:rsidR="00E74EC4" w:rsidRPr="00954471">
        <w:rPr>
          <w:rFonts w:cs="Angsana New"/>
          <w:lang w:val="fr-FR"/>
        </w:rPr>
        <w:t>ens du voyage.</w:t>
      </w:r>
      <w:r w:rsidRPr="00417FBB">
        <w:rPr>
          <w:rFonts w:cs="Angsana New"/>
          <w:lang w:val="fr-FR"/>
        </w:rPr>
        <w:t xml:space="preserve"> Indiquer les mesures mises en œuvre pour favoriser les besoins d’accompagnement à la scolarisation des enfants handicapés en milieu ordinaire, no</w:t>
      </w:r>
      <w:r w:rsidRPr="00E97BE9">
        <w:rPr>
          <w:rFonts w:cs="Angsana New"/>
          <w:lang w:val="fr-FR"/>
        </w:rPr>
        <w:t>tamment la formation des enseignants</w:t>
      </w:r>
      <w:r w:rsidR="00E74EC4" w:rsidRPr="00954471">
        <w:rPr>
          <w:rFonts w:cs="Angsana New"/>
          <w:lang w:val="fr-FR"/>
        </w:rPr>
        <w:t>.</w:t>
      </w:r>
    </w:p>
    <w:p w:rsidR="002B57A8" w:rsidRPr="00A62C43" w:rsidRDefault="002B57A8" w:rsidP="00417FBB">
      <w:pPr>
        <w:pStyle w:val="SingleTxtG"/>
        <w:numPr>
          <w:ilvl w:val="0"/>
          <w:numId w:val="18"/>
        </w:numPr>
        <w:ind w:left="1134" w:firstLine="0"/>
        <w:rPr>
          <w:b/>
          <w:lang w:val="fr-FR"/>
        </w:rPr>
      </w:pPr>
      <w:r w:rsidRPr="00A62C43">
        <w:rPr>
          <w:rFonts w:cs="Angsana New"/>
          <w:lang w:val="fr-FR"/>
        </w:rPr>
        <w:t>Donner</w:t>
      </w:r>
      <w:r w:rsidRPr="00954471">
        <w:rPr>
          <w:rFonts w:cs="Angsana New"/>
          <w:lang w:val="fr-FR"/>
        </w:rPr>
        <w:t xml:space="preserve"> </w:t>
      </w:r>
      <w:r w:rsidRPr="00A62C43">
        <w:rPr>
          <w:lang w:val="fr-FR"/>
        </w:rPr>
        <w:t>des</w:t>
      </w:r>
      <w:r w:rsidRPr="00954471">
        <w:rPr>
          <w:rFonts w:cs="Angsana New"/>
          <w:lang w:val="fr-FR"/>
        </w:rPr>
        <w:t xml:space="preserve"> informations sur les mesures prises par l’</w:t>
      </w:r>
      <w:r w:rsidR="00111AAA" w:rsidRPr="00E97BE9">
        <w:rPr>
          <w:rFonts w:cs="Angsana New"/>
          <w:lang w:val="fr-FR"/>
        </w:rPr>
        <w:t>État</w:t>
      </w:r>
      <w:r w:rsidRPr="00A9175D">
        <w:rPr>
          <w:rFonts w:cs="Angsana New"/>
          <w:lang w:val="fr-FR"/>
        </w:rPr>
        <w:t xml:space="preserve"> partie afin de </w:t>
      </w:r>
      <w:r w:rsidR="00C43EFE" w:rsidRPr="00A9175D">
        <w:rPr>
          <w:rFonts w:cs="Angsana New"/>
          <w:lang w:val="fr-FR"/>
        </w:rPr>
        <w:t>s’assurer que l’enseignement supérieur est accessible à tous, en particulier par un développement progressif d’une éducation gratuite.</w:t>
      </w:r>
      <w:r w:rsidR="0089400A" w:rsidRPr="00417FBB">
        <w:rPr>
          <w:rFonts w:cs="Angsana New"/>
          <w:lang w:val="fr-FR"/>
        </w:rPr>
        <w:t xml:space="preserve"> Donner également des informations détaillées sur les mesures prises pour assurer l’éducation aux droits de l’homme. </w:t>
      </w:r>
    </w:p>
    <w:p w:rsidR="00D557A3" w:rsidRPr="00954471" w:rsidRDefault="00AA2424" w:rsidP="005A1163">
      <w:pPr>
        <w:pStyle w:val="H1G"/>
        <w:rPr>
          <w:lang w:val="fr-FR"/>
        </w:rPr>
      </w:pPr>
      <w:r w:rsidRPr="00A62C43">
        <w:rPr>
          <w:lang w:val="fr-FR"/>
        </w:rPr>
        <w:tab/>
      </w:r>
      <w:r w:rsidRPr="00A62C43">
        <w:rPr>
          <w:lang w:val="fr-FR"/>
        </w:rPr>
        <w:tab/>
      </w:r>
      <w:r w:rsidR="00D557A3" w:rsidRPr="00A62C43">
        <w:rPr>
          <w:lang w:val="fr-FR"/>
        </w:rPr>
        <w:t>Article 15 − Droits culturels</w:t>
      </w:r>
    </w:p>
    <w:p w:rsidR="00D557A3" w:rsidRPr="00A9175D" w:rsidRDefault="00C43EFE" w:rsidP="003949CE">
      <w:pPr>
        <w:pStyle w:val="SingleTxtG"/>
        <w:numPr>
          <w:ilvl w:val="0"/>
          <w:numId w:val="18"/>
        </w:numPr>
        <w:ind w:left="1134" w:firstLine="0"/>
        <w:rPr>
          <w:lang w:val="fr-FR"/>
        </w:rPr>
      </w:pPr>
      <w:r w:rsidRPr="00417FBB">
        <w:rPr>
          <w:rFonts w:cs="Angsana New"/>
          <w:lang w:val="fr-FR"/>
        </w:rPr>
        <w:t xml:space="preserve">Donner des informations, le cas échéant, sur le manque de </w:t>
      </w:r>
      <w:r w:rsidR="00D557A3" w:rsidRPr="00A62C43">
        <w:rPr>
          <w:lang w:val="fr-FR"/>
        </w:rPr>
        <w:t>ressources</w:t>
      </w:r>
      <w:r w:rsidR="00D557A3" w:rsidRPr="00954471">
        <w:rPr>
          <w:lang w:val="fr-FR"/>
        </w:rPr>
        <w:t xml:space="preserve"> </w:t>
      </w:r>
      <w:r w:rsidR="005E75D4" w:rsidRPr="00417FBB">
        <w:rPr>
          <w:lang w:val="fr-FR"/>
        </w:rPr>
        <w:t xml:space="preserve">à </w:t>
      </w:r>
      <w:r w:rsidR="00D557A3" w:rsidRPr="00E97BE9">
        <w:rPr>
          <w:lang w:val="fr-FR"/>
        </w:rPr>
        <w:t>allou</w:t>
      </w:r>
      <w:r w:rsidR="005E75D4" w:rsidRPr="00A9175D">
        <w:rPr>
          <w:lang w:val="fr-FR"/>
        </w:rPr>
        <w:t>er</w:t>
      </w:r>
      <w:r w:rsidR="00D557A3" w:rsidRPr="00A9175D">
        <w:rPr>
          <w:lang w:val="fr-FR"/>
        </w:rPr>
        <w:t xml:space="preserve"> </w:t>
      </w:r>
      <w:r w:rsidRPr="00A9175D">
        <w:rPr>
          <w:lang w:val="fr-FR"/>
        </w:rPr>
        <w:t>pour l’</w:t>
      </w:r>
      <w:r w:rsidR="00D557A3" w:rsidRPr="00A9175D">
        <w:rPr>
          <w:lang w:val="fr-FR"/>
        </w:rPr>
        <w:t>enseignement</w:t>
      </w:r>
      <w:r w:rsidR="00AF44F9">
        <w:rPr>
          <w:lang w:val="fr-FR"/>
        </w:rPr>
        <w:t xml:space="preserve"> </w:t>
      </w:r>
      <w:r w:rsidR="00D557A3" w:rsidRPr="00954471">
        <w:rPr>
          <w:lang w:val="fr-FR"/>
        </w:rPr>
        <w:t>des langues régionales</w:t>
      </w:r>
      <w:r w:rsidR="005E75D4" w:rsidRPr="00417FBB">
        <w:rPr>
          <w:lang w:val="fr-FR"/>
        </w:rPr>
        <w:t xml:space="preserve"> et leur promotion dans la vie culturelle</w:t>
      </w:r>
      <w:r w:rsidRPr="00E97BE9">
        <w:rPr>
          <w:lang w:val="fr-FR"/>
        </w:rPr>
        <w:t>. Fournir également des don</w:t>
      </w:r>
      <w:r w:rsidRPr="00A9175D">
        <w:rPr>
          <w:lang w:val="fr-FR"/>
        </w:rPr>
        <w:t xml:space="preserve">nées pratiques </w:t>
      </w:r>
      <w:r w:rsidR="00D557A3" w:rsidRPr="00A9175D">
        <w:rPr>
          <w:lang w:val="fr-FR"/>
        </w:rPr>
        <w:t xml:space="preserve">sur l’usage des langues régionales </w:t>
      </w:r>
      <w:r w:rsidRPr="00A9175D">
        <w:rPr>
          <w:lang w:val="fr-FR"/>
        </w:rPr>
        <w:t xml:space="preserve">dans les médias </w:t>
      </w:r>
      <w:r w:rsidR="00D557A3" w:rsidRPr="00A9175D">
        <w:rPr>
          <w:lang w:val="fr-FR"/>
        </w:rPr>
        <w:t>d</w:t>
      </w:r>
      <w:r w:rsidRPr="00A9175D">
        <w:rPr>
          <w:lang w:val="fr-FR"/>
        </w:rPr>
        <w:t>ans les</w:t>
      </w:r>
      <w:r w:rsidR="00D557A3" w:rsidRPr="00A9175D">
        <w:rPr>
          <w:lang w:val="fr-FR"/>
        </w:rPr>
        <w:t xml:space="preserve"> collectivités </w:t>
      </w:r>
      <w:r w:rsidRPr="00A9175D">
        <w:rPr>
          <w:lang w:val="fr-FR"/>
        </w:rPr>
        <w:t xml:space="preserve">territoriales </w:t>
      </w:r>
      <w:r w:rsidR="00D557A3" w:rsidRPr="00A9175D">
        <w:rPr>
          <w:lang w:val="fr-FR"/>
        </w:rPr>
        <w:t>d’</w:t>
      </w:r>
      <w:r w:rsidR="001B5A24">
        <w:rPr>
          <w:lang w:val="fr-FR"/>
        </w:rPr>
        <w:t>o</w:t>
      </w:r>
      <w:r w:rsidR="00D557A3" w:rsidRPr="00A9175D">
        <w:rPr>
          <w:lang w:val="fr-FR"/>
        </w:rPr>
        <w:t>utre-</w:t>
      </w:r>
      <w:r w:rsidR="001B5A24">
        <w:rPr>
          <w:lang w:val="fr-FR"/>
        </w:rPr>
        <w:t>m</w:t>
      </w:r>
      <w:r w:rsidR="00D557A3" w:rsidRPr="00A9175D">
        <w:rPr>
          <w:lang w:val="fr-FR"/>
        </w:rPr>
        <w:t>er</w:t>
      </w:r>
      <w:r w:rsidR="003949CE">
        <w:rPr>
          <w:lang w:val="fr-FR"/>
        </w:rPr>
        <w:t>,</w:t>
      </w:r>
      <w:r w:rsidR="00AF44F9">
        <w:rPr>
          <w:lang w:val="fr-FR"/>
        </w:rPr>
        <w:t xml:space="preserve"> </w:t>
      </w:r>
      <w:r w:rsidR="00D557A3" w:rsidRPr="00954471">
        <w:rPr>
          <w:lang w:val="fr-FR"/>
        </w:rPr>
        <w:t>notamm</w:t>
      </w:r>
      <w:r w:rsidR="00D557A3" w:rsidRPr="00417FBB">
        <w:rPr>
          <w:lang w:val="fr-FR"/>
        </w:rPr>
        <w:t xml:space="preserve">ent celles </w:t>
      </w:r>
      <w:r w:rsidR="00E74EC4" w:rsidRPr="00E97BE9">
        <w:rPr>
          <w:lang w:val="fr-FR"/>
        </w:rPr>
        <w:t xml:space="preserve">de Guyane et </w:t>
      </w:r>
      <w:r w:rsidR="003949CE">
        <w:rPr>
          <w:lang w:val="fr-FR"/>
        </w:rPr>
        <w:t xml:space="preserve">de </w:t>
      </w:r>
      <w:r w:rsidR="00E74EC4" w:rsidRPr="00E97BE9">
        <w:rPr>
          <w:lang w:val="fr-FR"/>
        </w:rPr>
        <w:t>Nouvelle-Calédonie</w:t>
      </w:r>
      <w:r w:rsidR="00E74EC4" w:rsidRPr="00954471">
        <w:rPr>
          <w:lang w:val="fr-FR"/>
        </w:rPr>
        <w:t>.</w:t>
      </w:r>
      <w:r w:rsidR="00D557A3" w:rsidRPr="00417FBB">
        <w:rPr>
          <w:lang w:val="fr-FR"/>
        </w:rPr>
        <w:t xml:space="preserve"> </w:t>
      </w:r>
      <w:r w:rsidRPr="00E97BE9">
        <w:rPr>
          <w:lang w:val="fr-FR"/>
        </w:rPr>
        <w:t xml:space="preserve">Donner des informations sur les mesures prises </w:t>
      </w:r>
      <w:r w:rsidR="005E75D4" w:rsidRPr="00A9175D">
        <w:rPr>
          <w:lang w:val="fr-FR"/>
        </w:rPr>
        <w:t xml:space="preserve">afin d’aider les </w:t>
      </w:r>
      <w:r w:rsidR="006B193D" w:rsidRPr="00A9175D">
        <w:rPr>
          <w:lang w:val="fr-FR"/>
        </w:rPr>
        <w:t>groupes ethniques autres que ceux cités dans le rapport de l’</w:t>
      </w:r>
      <w:r w:rsidR="00111AAA" w:rsidRPr="00A9175D">
        <w:rPr>
          <w:lang w:val="fr-FR"/>
        </w:rPr>
        <w:t>État</w:t>
      </w:r>
      <w:r w:rsidR="006B193D" w:rsidRPr="00A9175D">
        <w:rPr>
          <w:lang w:val="fr-FR"/>
        </w:rPr>
        <w:t xml:space="preserve"> partie à préserver leurs identités culturelles et à développer leurs cultures respectives, y compris leur langue.</w:t>
      </w:r>
    </w:p>
    <w:p w:rsidR="00D557A3" w:rsidRPr="00A9175D" w:rsidRDefault="00D557A3" w:rsidP="00946A93">
      <w:pPr>
        <w:pStyle w:val="SingleTxtG"/>
        <w:numPr>
          <w:ilvl w:val="0"/>
          <w:numId w:val="18"/>
        </w:numPr>
        <w:ind w:left="1134" w:firstLine="0"/>
        <w:rPr>
          <w:lang w:val="fr-FR"/>
        </w:rPr>
      </w:pPr>
      <w:r w:rsidRPr="00A62C43">
        <w:rPr>
          <w:rFonts w:cs="Angsana New"/>
          <w:lang w:val="fr-FR"/>
        </w:rPr>
        <w:t>Donner</w:t>
      </w:r>
      <w:r w:rsidRPr="00954471">
        <w:rPr>
          <w:lang w:val="fr-FR"/>
        </w:rPr>
        <w:t xml:space="preserve"> des </w:t>
      </w:r>
      <w:r w:rsidRPr="00A62C43">
        <w:rPr>
          <w:lang w:val="fr-FR"/>
        </w:rPr>
        <w:t>informations</w:t>
      </w:r>
      <w:r w:rsidRPr="00954471">
        <w:rPr>
          <w:lang w:val="fr-FR"/>
        </w:rPr>
        <w:t xml:space="preserve"> sur les mesures </w:t>
      </w:r>
      <w:r w:rsidR="005E75D4" w:rsidRPr="00417FBB">
        <w:rPr>
          <w:lang w:val="fr-FR"/>
        </w:rPr>
        <w:t xml:space="preserve">prises </w:t>
      </w:r>
      <w:r w:rsidR="005E75D4" w:rsidRPr="00E97BE9">
        <w:rPr>
          <w:lang w:val="fr-FR"/>
        </w:rPr>
        <w:t>par l’</w:t>
      </w:r>
      <w:r w:rsidR="00111AAA" w:rsidRPr="00A9175D">
        <w:rPr>
          <w:lang w:val="fr-FR"/>
        </w:rPr>
        <w:t>État</w:t>
      </w:r>
      <w:r w:rsidR="005E75D4" w:rsidRPr="00A9175D">
        <w:rPr>
          <w:lang w:val="fr-FR"/>
        </w:rPr>
        <w:t xml:space="preserve"> partie </w:t>
      </w:r>
      <w:r w:rsidRPr="00A9175D">
        <w:rPr>
          <w:lang w:val="fr-FR"/>
        </w:rPr>
        <w:t>afin de garantir</w:t>
      </w:r>
      <w:r w:rsidR="00946A93">
        <w:rPr>
          <w:lang w:val="fr-FR"/>
        </w:rPr>
        <w:t>,</w:t>
      </w:r>
      <w:r w:rsidR="00AF44F9">
        <w:rPr>
          <w:lang w:val="fr-FR"/>
        </w:rPr>
        <w:t xml:space="preserve"> </w:t>
      </w:r>
      <w:r w:rsidR="003949CE">
        <w:rPr>
          <w:lang w:val="fr-FR"/>
        </w:rPr>
        <w:t>à</w:t>
      </w:r>
      <w:r w:rsidR="00946A93">
        <w:rPr>
          <w:lang w:val="fr-FR"/>
        </w:rPr>
        <w:t> </w:t>
      </w:r>
      <w:r w:rsidR="002833DA" w:rsidRPr="00954471">
        <w:rPr>
          <w:lang w:val="fr-FR"/>
        </w:rPr>
        <w:t xml:space="preserve">tous, le bénéfice </w:t>
      </w:r>
      <w:r w:rsidR="002833DA" w:rsidRPr="00417FBB">
        <w:rPr>
          <w:lang w:val="fr-FR"/>
        </w:rPr>
        <w:t xml:space="preserve">du progrès scientifique et de ses applications, </w:t>
      </w:r>
      <w:r w:rsidR="002833DA" w:rsidRPr="00E97BE9">
        <w:rPr>
          <w:lang w:val="fr-FR"/>
        </w:rPr>
        <w:t>le développement et la diffusion de la science et de la cu</w:t>
      </w:r>
      <w:r w:rsidR="002833DA" w:rsidRPr="00A9175D">
        <w:rPr>
          <w:lang w:val="fr-FR"/>
        </w:rPr>
        <w:t>lture</w:t>
      </w:r>
      <w:r w:rsidR="007B1F4A">
        <w:rPr>
          <w:lang w:val="fr-FR"/>
        </w:rPr>
        <w:t>,</w:t>
      </w:r>
      <w:r w:rsidR="002833DA" w:rsidRPr="00A9175D">
        <w:rPr>
          <w:lang w:val="fr-FR"/>
        </w:rPr>
        <w:t xml:space="preserve"> ainsi que le développement de la coopération et des contacts internationaux dans le domaine de la science et de la culture. </w:t>
      </w:r>
      <w:r w:rsidR="005E75D4" w:rsidRPr="00A9175D">
        <w:rPr>
          <w:lang w:val="fr-FR"/>
        </w:rPr>
        <w:t>Donner également des informations sur les mesures prises par l’</w:t>
      </w:r>
      <w:r w:rsidR="00111AAA" w:rsidRPr="00A9175D">
        <w:rPr>
          <w:lang w:val="fr-FR"/>
        </w:rPr>
        <w:t>État</w:t>
      </w:r>
      <w:r w:rsidR="005E75D4" w:rsidRPr="00A9175D">
        <w:rPr>
          <w:lang w:val="fr-FR"/>
        </w:rPr>
        <w:t xml:space="preserve"> partie afin de faciliter l’accès à Internet pour les personnes et les groupes marginalisés et défavorisés. </w:t>
      </w:r>
    </w:p>
    <w:p w:rsidR="005259C1" w:rsidRPr="00A62C43" w:rsidRDefault="005259C1" w:rsidP="005259C1">
      <w:pPr>
        <w:spacing w:before="240"/>
        <w:ind w:left="1134" w:right="1134"/>
        <w:jc w:val="center"/>
        <w:rPr>
          <w:u w:val="single"/>
          <w:lang w:val="fr-FR"/>
        </w:rPr>
      </w:pPr>
      <w:r w:rsidRPr="00A62C43">
        <w:rPr>
          <w:u w:val="single"/>
          <w:lang w:val="fr-FR"/>
        </w:rPr>
        <w:tab/>
      </w:r>
      <w:r w:rsidRPr="00A62C43">
        <w:rPr>
          <w:u w:val="single"/>
          <w:lang w:val="fr-FR"/>
        </w:rPr>
        <w:tab/>
      </w:r>
      <w:r w:rsidRPr="00A62C43">
        <w:rPr>
          <w:u w:val="single"/>
          <w:lang w:val="fr-FR"/>
        </w:rPr>
        <w:tab/>
      </w:r>
    </w:p>
    <w:sectPr w:rsidR="005259C1" w:rsidRPr="00A62C43" w:rsidSect="0015132F">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488C" w:rsidRDefault="0086488C"/>
  </w:endnote>
  <w:endnote w:type="continuationSeparator" w:id="0">
    <w:p w:rsidR="0086488C" w:rsidRDefault="0086488C">
      <w:pPr>
        <w:pStyle w:val="Footer"/>
      </w:pPr>
    </w:p>
  </w:endnote>
  <w:endnote w:type="continuationNotice" w:id="1">
    <w:p w:rsidR="0086488C" w:rsidRPr="00C451B9" w:rsidRDefault="0086488C" w:rsidP="00C451B9">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1F94" w:rsidRPr="0015132F" w:rsidRDefault="002A1F94" w:rsidP="0015132F">
    <w:pPr>
      <w:pStyle w:val="Footer"/>
      <w:tabs>
        <w:tab w:val="right" w:pos="9638"/>
      </w:tabs>
    </w:pPr>
    <w:r w:rsidRPr="0015132F">
      <w:rPr>
        <w:b/>
        <w:sz w:val="18"/>
      </w:rPr>
      <w:fldChar w:fldCharType="begin"/>
    </w:r>
    <w:r w:rsidRPr="0015132F">
      <w:rPr>
        <w:b/>
        <w:sz w:val="18"/>
      </w:rPr>
      <w:instrText xml:space="preserve"> PAGE  \* MERGEFORMAT </w:instrText>
    </w:r>
    <w:r w:rsidRPr="0015132F">
      <w:rPr>
        <w:b/>
        <w:sz w:val="18"/>
      </w:rPr>
      <w:fldChar w:fldCharType="separate"/>
    </w:r>
    <w:r w:rsidR="00AD5674">
      <w:rPr>
        <w:b/>
        <w:noProof/>
        <w:sz w:val="18"/>
      </w:rPr>
      <w:t>4</w:t>
    </w:r>
    <w:r w:rsidRPr="0015132F">
      <w:rPr>
        <w:b/>
        <w:sz w:val="18"/>
      </w:rPr>
      <w:fldChar w:fldCharType="end"/>
    </w:r>
    <w:r>
      <w:rPr>
        <w:b/>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1F94" w:rsidRPr="0015132F" w:rsidRDefault="002A1F94" w:rsidP="0015132F">
    <w:pPr>
      <w:pStyle w:val="Footer"/>
      <w:tabs>
        <w:tab w:val="right" w:pos="9638"/>
      </w:tabs>
      <w:rPr>
        <w:b/>
        <w:sz w:val="18"/>
      </w:rPr>
    </w:pPr>
    <w:r>
      <w:tab/>
    </w:r>
    <w:r w:rsidRPr="0015132F">
      <w:rPr>
        <w:b/>
        <w:sz w:val="18"/>
      </w:rPr>
      <w:fldChar w:fldCharType="begin"/>
    </w:r>
    <w:r w:rsidRPr="0015132F">
      <w:rPr>
        <w:b/>
        <w:sz w:val="18"/>
      </w:rPr>
      <w:instrText xml:space="preserve"> PAGE  \* MERGEFORMAT </w:instrText>
    </w:r>
    <w:r w:rsidRPr="0015132F">
      <w:rPr>
        <w:b/>
        <w:sz w:val="18"/>
      </w:rPr>
      <w:fldChar w:fldCharType="separate"/>
    </w:r>
    <w:r w:rsidR="00AD5674">
      <w:rPr>
        <w:b/>
        <w:noProof/>
        <w:sz w:val="18"/>
      </w:rPr>
      <w:t>5</w:t>
    </w:r>
    <w:r w:rsidRPr="0015132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1F94" w:rsidRDefault="000E4F52" w:rsidP="00A62C43">
    <w:pPr>
      <w:pStyle w:val="Footer"/>
      <w:rPr>
        <w:sz w:val="20"/>
      </w:rPr>
    </w:pPr>
    <w:r>
      <w:rPr>
        <w:noProof/>
        <w:sz w:val="20"/>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2pt;margin-top:652.05pt;width:86.95pt;height:18.35pt;z-index:1;mso-position-horizontal-relative:margin;mso-position-vertical-relative:margin">
          <v:imagedata r:id="rId1" o:title="recycle_French"/>
          <w10:wrap anchorx="margin" anchory="margin"/>
        </v:shape>
      </w:pict>
    </w:r>
    <w:r w:rsidR="002A1F94">
      <w:rPr>
        <w:sz w:val="20"/>
      </w:rPr>
      <w:t>GE.</w:t>
    </w:r>
    <w:r w:rsidR="003A2EF9">
      <w:rPr>
        <w:sz w:val="20"/>
      </w:rPr>
      <w:t>15-</w:t>
    </w:r>
    <w:r w:rsidR="00442478">
      <w:rPr>
        <w:sz w:val="20"/>
      </w:rPr>
      <w:t>06673</w:t>
    </w:r>
    <w:r w:rsidR="00E77B88">
      <w:rPr>
        <w:sz w:val="20"/>
      </w:rPr>
      <w:t xml:space="preserve">  (F)</w:t>
    </w:r>
  </w:p>
  <w:p w:rsidR="00E77B88" w:rsidRPr="00E77B88" w:rsidRDefault="00E77B88" w:rsidP="00E77B88">
    <w:pPr>
      <w:rPr>
        <w:rFonts w:ascii="C39T30Lfz" w:hAnsi="C39T30Lfz"/>
        <w:sz w:val="56"/>
      </w:rPr>
    </w:pPr>
    <w:r w:rsidRPr="00E77B88">
      <w:rPr>
        <w:rFonts w:ascii="C39T30Lfz" w:hAnsi="C39T30Lfz"/>
        <w:sz w:val="56"/>
      </w:rPr>
      <w:t></w:t>
    </w:r>
    <w:r w:rsidRPr="00E77B88">
      <w:rPr>
        <w:rFonts w:ascii="C39T30Lfz" w:hAnsi="C39T30Lfz"/>
        <w:sz w:val="56"/>
      </w:rPr>
      <w:t></w:t>
    </w:r>
    <w:r w:rsidRPr="00E77B88">
      <w:rPr>
        <w:rFonts w:ascii="C39T30Lfz" w:hAnsi="C39T30Lfz"/>
        <w:sz w:val="56"/>
      </w:rPr>
      <w:t></w:t>
    </w:r>
    <w:r w:rsidRPr="00E77B88">
      <w:rPr>
        <w:rFonts w:ascii="C39T30Lfz" w:hAnsi="C39T30Lfz"/>
        <w:sz w:val="56"/>
      </w:rPr>
      <w:t></w:t>
    </w:r>
    <w:r w:rsidRPr="00E77B88">
      <w:rPr>
        <w:rFonts w:ascii="C39T30Lfz" w:hAnsi="C39T30Lfz"/>
        <w:sz w:val="56"/>
      </w:rPr>
      <w:t></w:t>
    </w:r>
    <w:r w:rsidRPr="00E77B88">
      <w:rPr>
        <w:rFonts w:ascii="C39T30Lfz" w:hAnsi="C39T30Lfz"/>
        <w:sz w:val="56"/>
      </w:rPr>
      <w:t></w:t>
    </w:r>
    <w:r w:rsidRPr="00E77B88">
      <w:rPr>
        <w:rFonts w:ascii="C39T30Lfz" w:hAnsi="C39T30Lfz"/>
        <w:sz w:val="56"/>
      </w:rPr>
      <w:t></w:t>
    </w:r>
    <w:r w:rsidRPr="00E77B88">
      <w:rPr>
        <w:rFonts w:ascii="C39T30Lfz" w:hAnsi="C39T30Lfz"/>
        <w:sz w:val="56"/>
      </w:rPr>
      <w:t></w:t>
    </w:r>
    <w:r w:rsidRPr="00E77B88">
      <w:rPr>
        <w:rFonts w:ascii="C39T30Lfz" w:hAnsi="C39T30Lfz"/>
        <w:sz w:val="56"/>
      </w:rPr>
      <w:t></w:t>
    </w:r>
    <w:r>
      <w:rPr>
        <w:rFonts w:ascii="C39T30Lfz" w:hAnsi="C39T30Lfz"/>
        <w:noProof/>
        <w:sz w:val="56"/>
        <w:lang w:val="en-US"/>
      </w:rPr>
      <w:pict>
        <v:shape id="_x0000_s2050" type="#_x0000_t75" style="position:absolute;margin-left:432.35pt;margin-top:632.2pt;width:50.25pt;height:50.25pt;z-index:2;mso-position-horizontal-relative:margin;mso-position-vertical-relative:margin">
          <v:imagedata r:id="rId2" o:title="4&amp;Size=2&amp;Lang=F"/>
          <w10:wrap anchorx="margin" anchory="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488C" w:rsidRPr="00D27D5E" w:rsidRDefault="0086488C" w:rsidP="00D27D5E">
      <w:pPr>
        <w:tabs>
          <w:tab w:val="right" w:pos="2155"/>
        </w:tabs>
        <w:spacing w:after="80"/>
        <w:ind w:left="680"/>
        <w:rPr>
          <w:u w:val="single"/>
        </w:rPr>
      </w:pPr>
      <w:r>
        <w:rPr>
          <w:u w:val="single"/>
        </w:rPr>
        <w:tab/>
      </w:r>
    </w:p>
  </w:footnote>
  <w:footnote w:type="continuationSeparator" w:id="0">
    <w:p w:rsidR="0086488C" w:rsidRPr="00D171D4" w:rsidRDefault="0086488C" w:rsidP="00D171D4">
      <w:pPr>
        <w:tabs>
          <w:tab w:val="right" w:pos="2155"/>
        </w:tabs>
        <w:spacing w:after="80"/>
        <w:ind w:left="680"/>
        <w:rPr>
          <w:u w:val="single"/>
        </w:rPr>
      </w:pPr>
      <w:r w:rsidRPr="00D171D4">
        <w:rPr>
          <w:u w:val="single"/>
        </w:rPr>
        <w:tab/>
      </w:r>
    </w:p>
  </w:footnote>
  <w:footnote w:type="continuationNotice" w:id="1">
    <w:p w:rsidR="0086488C" w:rsidRPr="00C451B9" w:rsidRDefault="0086488C" w:rsidP="00C451B9">
      <w:pPr>
        <w:spacing w:line="240" w:lineRule="auto"/>
        <w:rPr>
          <w:sz w:val="2"/>
          <w:szCs w:val="2"/>
        </w:rPr>
      </w:pPr>
    </w:p>
  </w:footnote>
  <w:footnote w:id="2">
    <w:p w:rsidR="002A1F94" w:rsidRPr="00442478" w:rsidRDefault="002A1F94" w:rsidP="00781AE5">
      <w:pPr>
        <w:pStyle w:val="FootnoteText"/>
        <w:spacing w:after="120"/>
        <w:rPr>
          <w:lang w:val="fr-CH"/>
        </w:rPr>
      </w:pPr>
      <w:r>
        <w:tab/>
      </w:r>
      <w:r w:rsidRPr="00442478">
        <w:rPr>
          <w:rStyle w:val="FootnoteReference"/>
          <w:sz w:val="20"/>
          <w:vertAlign w:val="baseline"/>
          <w:lang w:val="fr-CH"/>
        </w:rPr>
        <w:t>*</w:t>
      </w:r>
      <w:r w:rsidRPr="00442478">
        <w:rPr>
          <w:sz w:val="20"/>
          <w:lang w:val="fr-CH"/>
        </w:rPr>
        <w:tab/>
      </w:r>
      <w:r w:rsidR="0054358C" w:rsidRPr="00442478">
        <w:rPr>
          <w:lang w:val="fr-CH"/>
        </w:rPr>
        <w:t xml:space="preserve">Adoptée par le groupe de travail de présession à sa </w:t>
      </w:r>
      <w:r w:rsidR="005042AA" w:rsidRPr="00442478">
        <w:rPr>
          <w:lang w:val="fr-CH"/>
        </w:rPr>
        <w:t>c</w:t>
      </w:r>
      <w:r w:rsidR="0054358C" w:rsidRPr="00442478">
        <w:rPr>
          <w:lang w:val="fr-CH"/>
        </w:rPr>
        <w:t>inquante-</w:t>
      </w:r>
      <w:r w:rsidR="00BD3BBC" w:rsidRPr="00442478">
        <w:rPr>
          <w:lang w:val="fr-CH"/>
        </w:rPr>
        <w:t>cinquième</w:t>
      </w:r>
      <w:r w:rsidR="0054358C" w:rsidRPr="00442478">
        <w:rPr>
          <w:lang w:val="fr-CH"/>
        </w:rPr>
        <w:t xml:space="preserve"> session (9-13 mars 2015)</w:t>
      </w:r>
      <w:r w:rsidRPr="00442478">
        <w:rPr>
          <w:lang w:val="fr-CH"/>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1F94" w:rsidRPr="003A2EF9" w:rsidRDefault="003A2EF9" w:rsidP="003A2EF9">
    <w:pPr>
      <w:pStyle w:val="Header"/>
    </w:pPr>
    <w:r w:rsidRPr="003A2EF9">
      <w:t>E/C.12/</w:t>
    </w:r>
    <w:r w:rsidR="005A1163">
      <w:t>FRA/Q/4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1F94" w:rsidRPr="003A2EF9" w:rsidRDefault="003A2EF9" w:rsidP="003A2EF9">
    <w:pPr>
      <w:pStyle w:val="Header"/>
      <w:jc w:val="right"/>
    </w:pPr>
    <w:r>
      <w:t>E/</w:t>
    </w:r>
    <w:r w:rsidRPr="0042007A">
      <w:t>C.12/</w:t>
    </w:r>
    <w:r w:rsidR="005A1163">
      <w:t>FRA</w:t>
    </w:r>
    <w:r w:rsidRPr="00C3401A">
      <w:t>/Q/</w:t>
    </w:r>
    <w:r w:rsidR="005A1163">
      <w:t>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F1382E"/>
    <w:multiLevelType w:val="hybridMultilevel"/>
    <w:tmpl w:val="EA8447D4"/>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
    <w:nsid w:val="0C2A478F"/>
    <w:multiLevelType w:val="hybridMultilevel"/>
    <w:tmpl w:val="EFC4B622"/>
    <w:lvl w:ilvl="0" w:tplc="E5E881BE">
      <w:start w:val="1"/>
      <w:numFmt w:val="decimal"/>
      <w:lvlText w:val="%1."/>
      <w:lvlJc w:val="left"/>
      <w:pPr>
        <w:ind w:left="1689" w:hanging="555"/>
      </w:pPr>
      <w:rPr>
        <w:rFonts w:cs="Angsana New"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0DBE661C"/>
    <w:multiLevelType w:val="hybridMultilevel"/>
    <w:tmpl w:val="EFC4B622"/>
    <w:lvl w:ilvl="0" w:tplc="E5E881BE">
      <w:start w:val="1"/>
      <w:numFmt w:val="decimal"/>
      <w:lvlText w:val="%1."/>
      <w:lvlJc w:val="left"/>
      <w:pPr>
        <w:ind w:left="1689" w:hanging="555"/>
      </w:pPr>
      <w:rPr>
        <w:rFonts w:cs="Angsana New"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
    <w:nsid w:val="1A96319D"/>
    <w:multiLevelType w:val="hybridMultilevel"/>
    <w:tmpl w:val="1F84918E"/>
    <w:lvl w:ilvl="0" w:tplc="E5E881BE">
      <w:start w:val="1"/>
      <w:numFmt w:val="decimal"/>
      <w:lvlText w:val="%1."/>
      <w:lvlJc w:val="left"/>
      <w:pPr>
        <w:ind w:left="1689" w:hanging="555"/>
      </w:pPr>
      <w:rPr>
        <w:rFonts w:cs="Angsana New"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5">
    <w:nsid w:val="22AA1C45"/>
    <w:multiLevelType w:val="hybridMultilevel"/>
    <w:tmpl w:val="EFC4B622"/>
    <w:lvl w:ilvl="0" w:tplc="E5E881BE">
      <w:start w:val="1"/>
      <w:numFmt w:val="decimal"/>
      <w:lvlText w:val="%1."/>
      <w:lvlJc w:val="left"/>
      <w:pPr>
        <w:ind w:left="1689" w:hanging="555"/>
      </w:pPr>
      <w:rPr>
        <w:rFonts w:cs="Angsana New"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6">
    <w:nsid w:val="24E109B6"/>
    <w:multiLevelType w:val="hybridMultilevel"/>
    <w:tmpl w:val="D458E3C2"/>
    <w:lvl w:ilvl="0" w:tplc="E5E881BE">
      <w:start w:val="1"/>
      <w:numFmt w:val="decimal"/>
      <w:lvlText w:val="%1."/>
      <w:lvlJc w:val="left"/>
      <w:pPr>
        <w:ind w:left="1689" w:hanging="555"/>
      </w:pPr>
      <w:rPr>
        <w:rFonts w:cs="Angsana New"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7">
    <w:nsid w:val="251D7C5F"/>
    <w:multiLevelType w:val="hybridMultilevel"/>
    <w:tmpl w:val="8CA4058A"/>
    <w:lvl w:ilvl="0" w:tplc="F946B7F6">
      <w:start w:val="1"/>
      <w:numFmt w:val="decimal"/>
      <w:lvlText w:val="%1."/>
      <w:lvlJc w:val="left"/>
      <w:pPr>
        <w:ind w:left="1854" w:hanging="360"/>
      </w:pPr>
      <w:rPr>
        <w:rFonts w:hint="default"/>
        <w:b w:val="0"/>
        <w:color w:val="auto"/>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8">
    <w:nsid w:val="27DE30E5"/>
    <w:multiLevelType w:val="hybridMultilevel"/>
    <w:tmpl w:val="B536812A"/>
    <w:lvl w:ilvl="0" w:tplc="01E026F4">
      <w:start w:val="15"/>
      <w:numFmt w:val="decimal"/>
      <w:lvlText w:val="%1."/>
      <w:lvlJc w:val="left"/>
      <w:pPr>
        <w:ind w:left="930" w:hanging="360"/>
      </w:pPr>
      <w:rPr>
        <w:rFonts w:cs="Angsana New" w:hint="default"/>
        <w:sz w:val="22"/>
      </w:rPr>
    </w:lvl>
    <w:lvl w:ilvl="1" w:tplc="08090019" w:tentative="1">
      <w:start w:val="1"/>
      <w:numFmt w:val="lowerLetter"/>
      <w:lvlText w:val="%2."/>
      <w:lvlJc w:val="left"/>
      <w:pPr>
        <w:ind w:left="1650" w:hanging="360"/>
      </w:pPr>
    </w:lvl>
    <w:lvl w:ilvl="2" w:tplc="0809001B" w:tentative="1">
      <w:start w:val="1"/>
      <w:numFmt w:val="lowerRoman"/>
      <w:lvlText w:val="%3."/>
      <w:lvlJc w:val="right"/>
      <w:pPr>
        <w:ind w:left="2370" w:hanging="180"/>
      </w:pPr>
    </w:lvl>
    <w:lvl w:ilvl="3" w:tplc="0809000F" w:tentative="1">
      <w:start w:val="1"/>
      <w:numFmt w:val="decimal"/>
      <w:lvlText w:val="%4."/>
      <w:lvlJc w:val="left"/>
      <w:pPr>
        <w:ind w:left="3090" w:hanging="360"/>
      </w:pPr>
    </w:lvl>
    <w:lvl w:ilvl="4" w:tplc="08090019" w:tentative="1">
      <w:start w:val="1"/>
      <w:numFmt w:val="lowerLetter"/>
      <w:lvlText w:val="%5."/>
      <w:lvlJc w:val="left"/>
      <w:pPr>
        <w:ind w:left="3810" w:hanging="360"/>
      </w:pPr>
    </w:lvl>
    <w:lvl w:ilvl="5" w:tplc="0809001B" w:tentative="1">
      <w:start w:val="1"/>
      <w:numFmt w:val="lowerRoman"/>
      <w:lvlText w:val="%6."/>
      <w:lvlJc w:val="right"/>
      <w:pPr>
        <w:ind w:left="4530" w:hanging="180"/>
      </w:pPr>
    </w:lvl>
    <w:lvl w:ilvl="6" w:tplc="0809000F" w:tentative="1">
      <w:start w:val="1"/>
      <w:numFmt w:val="decimal"/>
      <w:lvlText w:val="%7."/>
      <w:lvlJc w:val="left"/>
      <w:pPr>
        <w:ind w:left="5250" w:hanging="360"/>
      </w:pPr>
    </w:lvl>
    <w:lvl w:ilvl="7" w:tplc="08090019" w:tentative="1">
      <w:start w:val="1"/>
      <w:numFmt w:val="lowerLetter"/>
      <w:lvlText w:val="%8."/>
      <w:lvlJc w:val="left"/>
      <w:pPr>
        <w:ind w:left="5970" w:hanging="360"/>
      </w:pPr>
    </w:lvl>
    <w:lvl w:ilvl="8" w:tplc="0809001B" w:tentative="1">
      <w:start w:val="1"/>
      <w:numFmt w:val="lowerRoman"/>
      <w:lvlText w:val="%9."/>
      <w:lvlJc w:val="right"/>
      <w:pPr>
        <w:ind w:left="6690" w:hanging="180"/>
      </w:pPr>
    </w:lvl>
  </w:abstractNum>
  <w:abstractNum w:abstractNumId="9">
    <w:nsid w:val="2DC05467"/>
    <w:multiLevelType w:val="hybridMultilevel"/>
    <w:tmpl w:val="C70EF45A"/>
    <w:lvl w:ilvl="0" w:tplc="E5E881BE">
      <w:start w:val="1"/>
      <w:numFmt w:val="decimal"/>
      <w:lvlText w:val="%1."/>
      <w:lvlJc w:val="left"/>
      <w:pPr>
        <w:ind w:left="1689" w:hanging="555"/>
      </w:pPr>
      <w:rPr>
        <w:rFonts w:cs="Angsana New"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0">
    <w:nsid w:val="2EE7212D"/>
    <w:multiLevelType w:val="hybridMultilevel"/>
    <w:tmpl w:val="222AFFE0"/>
    <w:lvl w:ilvl="0" w:tplc="E5E881BE">
      <w:start w:val="1"/>
      <w:numFmt w:val="decimal"/>
      <w:lvlText w:val="%1."/>
      <w:lvlJc w:val="left"/>
      <w:pPr>
        <w:ind w:left="1689" w:hanging="555"/>
      </w:pPr>
      <w:rPr>
        <w:rFonts w:cs="Angsana New"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49743411"/>
    <w:multiLevelType w:val="hybridMultilevel"/>
    <w:tmpl w:val="594A01A8"/>
    <w:lvl w:ilvl="0" w:tplc="AB045C18">
      <w:start w:val="24"/>
      <w:numFmt w:val="decimal"/>
      <w:lvlText w:val="%1."/>
      <w:lvlJc w:val="left"/>
      <w:pPr>
        <w:ind w:left="930" w:hanging="360"/>
      </w:pPr>
      <w:rPr>
        <w:rFonts w:cs="Angsana New" w:hint="default"/>
      </w:rPr>
    </w:lvl>
    <w:lvl w:ilvl="1" w:tplc="08090019" w:tentative="1">
      <w:start w:val="1"/>
      <w:numFmt w:val="lowerLetter"/>
      <w:lvlText w:val="%2."/>
      <w:lvlJc w:val="left"/>
      <w:pPr>
        <w:ind w:left="1650" w:hanging="360"/>
      </w:pPr>
    </w:lvl>
    <w:lvl w:ilvl="2" w:tplc="0809001B" w:tentative="1">
      <w:start w:val="1"/>
      <w:numFmt w:val="lowerRoman"/>
      <w:lvlText w:val="%3."/>
      <w:lvlJc w:val="right"/>
      <w:pPr>
        <w:ind w:left="2370" w:hanging="180"/>
      </w:pPr>
    </w:lvl>
    <w:lvl w:ilvl="3" w:tplc="0809000F" w:tentative="1">
      <w:start w:val="1"/>
      <w:numFmt w:val="decimal"/>
      <w:lvlText w:val="%4."/>
      <w:lvlJc w:val="left"/>
      <w:pPr>
        <w:ind w:left="3090" w:hanging="360"/>
      </w:pPr>
    </w:lvl>
    <w:lvl w:ilvl="4" w:tplc="08090019" w:tentative="1">
      <w:start w:val="1"/>
      <w:numFmt w:val="lowerLetter"/>
      <w:lvlText w:val="%5."/>
      <w:lvlJc w:val="left"/>
      <w:pPr>
        <w:ind w:left="3810" w:hanging="360"/>
      </w:pPr>
    </w:lvl>
    <w:lvl w:ilvl="5" w:tplc="0809001B" w:tentative="1">
      <w:start w:val="1"/>
      <w:numFmt w:val="lowerRoman"/>
      <w:lvlText w:val="%6."/>
      <w:lvlJc w:val="right"/>
      <w:pPr>
        <w:ind w:left="4530" w:hanging="180"/>
      </w:pPr>
    </w:lvl>
    <w:lvl w:ilvl="6" w:tplc="0809000F" w:tentative="1">
      <w:start w:val="1"/>
      <w:numFmt w:val="decimal"/>
      <w:lvlText w:val="%7."/>
      <w:lvlJc w:val="left"/>
      <w:pPr>
        <w:ind w:left="5250" w:hanging="360"/>
      </w:pPr>
    </w:lvl>
    <w:lvl w:ilvl="7" w:tplc="08090019" w:tentative="1">
      <w:start w:val="1"/>
      <w:numFmt w:val="lowerLetter"/>
      <w:lvlText w:val="%8."/>
      <w:lvlJc w:val="left"/>
      <w:pPr>
        <w:ind w:left="5970" w:hanging="360"/>
      </w:pPr>
    </w:lvl>
    <w:lvl w:ilvl="8" w:tplc="0809001B" w:tentative="1">
      <w:start w:val="1"/>
      <w:numFmt w:val="lowerRoman"/>
      <w:lvlText w:val="%9."/>
      <w:lvlJc w:val="right"/>
      <w:pPr>
        <w:ind w:left="6690" w:hanging="180"/>
      </w:pPr>
    </w:lvl>
  </w:abstractNum>
  <w:abstractNum w:abstractNumId="13">
    <w:nsid w:val="4D167A6C"/>
    <w:multiLevelType w:val="hybridMultilevel"/>
    <w:tmpl w:val="A7EA4332"/>
    <w:lvl w:ilvl="0" w:tplc="3B60588A">
      <w:start w:val="1"/>
      <w:numFmt w:val="decimal"/>
      <w:lvlText w:val="%1."/>
      <w:lvlJc w:val="left"/>
      <w:pPr>
        <w:ind w:left="1689" w:hanging="555"/>
      </w:pPr>
      <w:rPr>
        <w:rFonts w:cs="Angsana New" w:hint="default"/>
        <w:b w:val="0"/>
        <w:sz w:val="20"/>
        <w:szCs w:val="2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4">
    <w:nsid w:val="55F44272"/>
    <w:multiLevelType w:val="hybridMultilevel"/>
    <w:tmpl w:val="6520E4DA"/>
    <w:lvl w:ilvl="0" w:tplc="E5E881BE">
      <w:start w:val="1"/>
      <w:numFmt w:val="decimal"/>
      <w:lvlText w:val="%1."/>
      <w:lvlJc w:val="left"/>
      <w:pPr>
        <w:ind w:left="1689" w:hanging="555"/>
      </w:pPr>
      <w:rPr>
        <w:rFonts w:cs="Angsana New"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nsid w:val="6A5F1A39"/>
    <w:multiLevelType w:val="hybridMultilevel"/>
    <w:tmpl w:val="C8D4038A"/>
    <w:lvl w:ilvl="0" w:tplc="E5E881BE">
      <w:start w:val="1"/>
      <w:numFmt w:val="decimal"/>
      <w:lvlText w:val="%1."/>
      <w:lvlJc w:val="left"/>
      <w:pPr>
        <w:ind w:left="1689" w:hanging="555"/>
      </w:pPr>
      <w:rPr>
        <w:rFonts w:cs="Angsana New"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7">
    <w:nsid w:val="72FF6A5F"/>
    <w:multiLevelType w:val="hybridMultilevel"/>
    <w:tmpl w:val="45287F54"/>
    <w:lvl w:ilvl="0" w:tplc="E5E881BE">
      <w:start w:val="1"/>
      <w:numFmt w:val="decimal"/>
      <w:lvlText w:val="%1."/>
      <w:lvlJc w:val="left"/>
      <w:pPr>
        <w:ind w:left="1689" w:hanging="555"/>
      </w:pPr>
      <w:rPr>
        <w:rFonts w:cs="Angsana New"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abstractNumId w:val="15"/>
  </w:num>
  <w:num w:numId="2">
    <w:abstractNumId w:val="11"/>
  </w:num>
  <w:num w:numId="3">
    <w:abstractNumId w:val="2"/>
  </w:num>
  <w:num w:numId="4">
    <w:abstractNumId w:val="13"/>
  </w:num>
  <w:num w:numId="5">
    <w:abstractNumId w:val="6"/>
  </w:num>
  <w:num w:numId="6">
    <w:abstractNumId w:val="4"/>
  </w:num>
  <w:num w:numId="7">
    <w:abstractNumId w:val="0"/>
  </w:num>
  <w:num w:numId="8">
    <w:abstractNumId w:val="10"/>
  </w:num>
  <w:num w:numId="9">
    <w:abstractNumId w:val="9"/>
  </w:num>
  <w:num w:numId="10">
    <w:abstractNumId w:val="17"/>
  </w:num>
  <w:num w:numId="11">
    <w:abstractNumId w:val="16"/>
  </w:num>
  <w:num w:numId="12">
    <w:abstractNumId w:val="14"/>
  </w:num>
  <w:num w:numId="13">
    <w:abstractNumId w:val="5"/>
  </w:num>
  <w:num w:numId="14">
    <w:abstractNumId w:val="1"/>
  </w:num>
  <w:num w:numId="15">
    <w:abstractNumId w:val="3"/>
  </w:num>
  <w:num w:numId="16">
    <w:abstractNumId w:val="8"/>
  </w:num>
  <w:num w:numId="17">
    <w:abstractNumId w:val="12"/>
  </w:num>
  <w:num w:numId="18">
    <w:abstractNumId w:val="7"/>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GB" w:vendorID="64" w:dllVersion="131078" w:nlCheck="1" w:checkStyle="1"/>
  <w:activeWritingStyle w:appName="MSWord" w:lang="en-US" w:vendorID="64" w:dllVersion="131078" w:nlCheck="1" w:checkStyle="1"/>
  <w:proofState w:spelling="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fill="f" fillcolor="white" stroke="f">
      <v:fill color="white" on="f"/>
      <v:stroke on="f"/>
    </o:shapedefaults>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04360"/>
    <w:rsid w:val="00004360"/>
    <w:rsid w:val="0001470D"/>
    <w:rsid w:val="00016165"/>
    <w:rsid w:val="00016AC5"/>
    <w:rsid w:val="0001701D"/>
    <w:rsid w:val="00020BA4"/>
    <w:rsid w:val="00021907"/>
    <w:rsid w:val="000233A5"/>
    <w:rsid w:val="0002445D"/>
    <w:rsid w:val="00024C50"/>
    <w:rsid w:val="00025E92"/>
    <w:rsid w:val="000276A3"/>
    <w:rsid w:val="00032060"/>
    <w:rsid w:val="000340AE"/>
    <w:rsid w:val="00040539"/>
    <w:rsid w:val="00040598"/>
    <w:rsid w:val="00047F10"/>
    <w:rsid w:val="00052157"/>
    <w:rsid w:val="0005346D"/>
    <w:rsid w:val="00055FE4"/>
    <w:rsid w:val="000641CE"/>
    <w:rsid w:val="00067310"/>
    <w:rsid w:val="00071AFD"/>
    <w:rsid w:val="00077E35"/>
    <w:rsid w:val="0008669E"/>
    <w:rsid w:val="00090599"/>
    <w:rsid w:val="000A089C"/>
    <w:rsid w:val="000A1501"/>
    <w:rsid w:val="000A2494"/>
    <w:rsid w:val="000A6B7E"/>
    <w:rsid w:val="000B1235"/>
    <w:rsid w:val="000B4779"/>
    <w:rsid w:val="000C1C52"/>
    <w:rsid w:val="000C6CDB"/>
    <w:rsid w:val="000D5C25"/>
    <w:rsid w:val="000E4F06"/>
    <w:rsid w:val="000E4F52"/>
    <w:rsid w:val="000E5601"/>
    <w:rsid w:val="000F41F2"/>
    <w:rsid w:val="000F594F"/>
    <w:rsid w:val="00101046"/>
    <w:rsid w:val="0010373B"/>
    <w:rsid w:val="0010613D"/>
    <w:rsid w:val="00111AAA"/>
    <w:rsid w:val="00125446"/>
    <w:rsid w:val="001358D9"/>
    <w:rsid w:val="00141E26"/>
    <w:rsid w:val="00143EB9"/>
    <w:rsid w:val="0015132F"/>
    <w:rsid w:val="0015389C"/>
    <w:rsid w:val="00160540"/>
    <w:rsid w:val="001610F3"/>
    <w:rsid w:val="00166C68"/>
    <w:rsid w:val="00174814"/>
    <w:rsid w:val="00181A90"/>
    <w:rsid w:val="00183840"/>
    <w:rsid w:val="00190D5D"/>
    <w:rsid w:val="00192EEB"/>
    <w:rsid w:val="00194484"/>
    <w:rsid w:val="001A2040"/>
    <w:rsid w:val="001A20FB"/>
    <w:rsid w:val="001A376F"/>
    <w:rsid w:val="001A69C7"/>
    <w:rsid w:val="001B09BB"/>
    <w:rsid w:val="001B13CD"/>
    <w:rsid w:val="001B5A24"/>
    <w:rsid w:val="001C1DC3"/>
    <w:rsid w:val="001C3D8D"/>
    <w:rsid w:val="001C6497"/>
    <w:rsid w:val="001D19F8"/>
    <w:rsid w:val="001D7F8A"/>
    <w:rsid w:val="001E0447"/>
    <w:rsid w:val="001E1495"/>
    <w:rsid w:val="001E34CB"/>
    <w:rsid w:val="001E3FEB"/>
    <w:rsid w:val="001E4541"/>
    <w:rsid w:val="001E4A02"/>
    <w:rsid w:val="001E4E3F"/>
    <w:rsid w:val="001E653B"/>
    <w:rsid w:val="001E6DF0"/>
    <w:rsid w:val="001F3E68"/>
    <w:rsid w:val="001F4931"/>
    <w:rsid w:val="00200CBA"/>
    <w:rsid w:val="00204B66"/>
    <w:rsid w:val="002059CE"/>
    <w:rsid w:val="00206AD4"/>
    <w:rsid w:val="00224B8B"/>
    <w:rsid w:val="00225A8C"/>
    <w:rsid w:val="00231A7F"/>
    <w:rsid w:val="00237346"/>
    <w:rsid w:val="00242BBD"/>
    <w:rsid w:val="0024586F"/>
    <w:rsid w:val="00246BC8"/>
    <w:rsid w:val="00251F95"/>
    <w:rsid w:val="00252317"/>
    <w:rsid w:val="002607B0"/>
    <w:rsid w:val="002659F1"/>
    <w:rsid w:val="00271E41"/>
    <w:rsid w:val="002833DA"/>
    <w:rsid w:val="00284C19"/>
    <w:rsid w:val="00286E23"/>
    <w:rsid w:val="002876A1"/>
    <w:rsid w:val="00287CA6"/>
    <w:rsid w:val="00287E79"/>
    <w:rsid w:val="002928F9"/>
    <w:rsid w:val="00294D5B"/>
    <w:rsid w:val="002A1F94"/>
    <w:rsid w:val="002A2A2C"/>
    <w:rsid w:val="002A5D07"/>
    <w:rsid w:val="002B0262"/>
    <w:rsid w:val="002B303E"/>
    <w:rsid w:val="002B57A8"/>
    <w:rsid w:val="002B6E04"/>
    <w:rsid w:val="002D25CA"/>
    <w:rsid w:val="002D3DA4"/>
    <w:rsid w:val="002D62D5"/>
    <w:rsid w:val="002D781B"/>
    <w:rsid w:val="002E2F5C"/>
    <w:rsid w:val="002F0C48"/>
    <w:rsid w:val="003016B7"/>
    <w:rsid w:val="00304B45"/>
    <w:rsid w:val="0030754C"/>
    <w:rsid w:val="00311341"/>
    <w:rsid w:val="00312301"/>
    <w:rsid w:val="00316384"/>
    <w:rsid w:val="00317E54"/>
    <w:rsid w:val="00317F52"/>
    <w:rsid w:val="00322DF1"/>
    <w:rsid w:val="00324EBF"/>
    <w:rsid w:val="0032556C"/>
    <w:rsid w:val="00330508"/>
    <w:rsid w:val="0033286A"/>
    <w:rsid w:val="00333130"/>
    <w:rsid w:val="00336AC6"/>
    <w:rsid w:val="00341F8D"/>
    <w:rsid w:val="00346E32"/>
    <w:rsid w:val="003515AA"/>
    <w:rsid w:val="0036030E"/>
    <w:rsid w:val="00361648"/>
    <w:rsid w:val="00364F13"/>
    <w:rsid w:val="0036776C"/>
    <w:rsid w:val="00372A7A"/>
    <w:rsid w:val="00372D1D"/>
    <w:rsid w:val="00374106"/>
    <w:rsid w:val="0037679A"/>
    <w:rsid w:val="0038047C"/>
    <w:rsid w:val="00390EEF"/>
    <w:rsid w:val="00394410"/>
    <w:rsid w:val="003949CE"/>
    <w:rsid w:val="003976D5"/>
    <w:rsid w:val="003A2EF9"/>
    <w:rsid w:val="003A3071"/>
    <w:rsid w:val="003B53B6"/>
    <w:rsid w:val="003D6C68"/>
    <w:rsid w:val="003E01D0"/>
    <w:rsid w:val="003E49B9"/>
    <w:rsid w:val="003E5F12"/>
    <w:rsid w:val="003E786C"/>
    <w:rsid w:val="003F10C3"/>
    <w:rsid w:val="003F2A36"/>
    <w:rsid w:val="003F2A89"/>
    <w:rsid w:val="003F4A54"/>
    <w:rsid w:val="0040144C"/>
    <w:rsid w:val="00401914"/>
    <w:rsid w:val="004067AE"/>
    <w:rsid w:val="00410521"/>
    <w:rsid w:val="00413BB0"/>
    <w:rsid w:val="004159D0"/>
    <w:rsid w:val="00417326"/>
    <w:rsid w:val="00417FBB"/>
    <w:rsid w:val="00422499"/>
    <w:rsid w:val="00422637"/>
    <w:rsid w:val="00423308"/>
    <w:rsid w:val="004342E2"/>
    <w:rsid w:val="00434354"/>
    <w:rsid w:val="004400DB"/>
    <w:rsid w:val="00440BC8"/>
    <w:rsid w:val="00441B60"/>
    <w:rsid w:val="00442478"/>
    <w:rsid w:val="00444523"/>
    <w:rsid w:val="00454F8D"/>
    <w:rsid w:val="004567EB"/>
    <w:rsid w:val="00460E72"/>
    <w:rsid w:val="00467412"/>
    <w:rsid w:val="00476265"/>
    <w:rsid w:val="004778A7"/>
    <w:rsid w:val="00480D62"/>
    <w:rsid w:val="00481BDB"/>
    <w:rsid w:val="00490F56"/>
    <w:rsid w:val="00491F39"/>
    <w:rsid w:val="00492BEE"/>
    <w:rsid w:val="004A49A5"/>
    <w:rsid w:val="004A66A2"/>
    <w:rsid w:val="004B51CD"/>
    <w:rsid w:val="004C54C0"/>
    <w:rsid w:val="004C56B2"/>
    <w:rsid w:val="004C57E1"/>
    <w:rsid w:val="004D00B2"/>
    <w:rsid w:val="004E4963"/>
    <w:rsid w:val="004E6809"/>
    <w:rsid w:val="004E7F24"/>
    <w:rsid w:val="004F3143"/>
    <w:rsid w:val="005042AA"/>
    <w:rsid w:val="00507182"/>
    <w:rsid w:val="0050754C"/>
    <w:rsid w:val="005111B1"/>
    <w:rsid w:val="0051457E"/>
    <w:rsid w:val="0051714B"/>
    <w:rsid w:val="00520F80"/>
    <w:rsid w:val="005239FF"/>
    <w:rsid w:val="00523DB8"/>
    <w:rsid w:val="00524315"/>
    <w:rsid w:val="005259C1"/>
    <w:rsid w:val="00533150"/>
    <w:rsid w:val="00535E5B"/>
    <w:rsid w:val="0054358C"/>
    <w:rsid w:val="00543B57"/>
    <w:rsid w:val="00543C47"/>
    <w:rsid w:val="00543D5E"/>
    <w:rsid w:val="00552260"/>
    <w:rsid w:val="00552777"/>
    <w:rsid w:val="00555494"/>
    <w:rsid w:val="00555CBA"/>
    <w:rsid w:val="00565B29"/>
    <w:rsid w:val="00571BC1"/>
    <w:rsid w:val="00571F41"/>
    <w:rsid w:val="00575476"/>
    <w:rsid w:val="00584373"/>
    <w:rsid w:val="00591DB3"/>
    <w:rsid w:val="005939ED"/>
    <w:rsid w:val="005947BC"/>
    <w:rsid w:val="00595E8A"/>
    <w:rsid w:val="005A0268"/>
    <w:rsid w:val="005A1163"/>
    <w:rsid w:val="005A6014"/>
    <w:rsid w:val="005A74B0"/>
    <w:rsid w:val="005A784C"/>
    <w:rsid w:val="005B1CD0"/>
    <w:rsid w:val="005B473C"/>
    <w:rsid w:val="005C549A"/>
    <w:rsid w:val="005C7678"/>
    <w:rsid w:val="005D7719"/>
    <w:rsid w:val="005E1B9B"/>
    <w:rsid w:val="005E32D1"/>
    <w:rsid w:val="005E5D1F"/>
    <w:rsid w:val="005E60CB"/>
    <w:rsid w:val="005E75D4"/>
    <w:rsid w:val="005F1815"/>
    <w:rsid w:val="005F363A"/>
    <w:rsid w:val="0061113B"/>
    <w:rsid w:val="00611D43"/>
    <w:rsid w:val="00612D48"/>
    <w:rsid w:val="00613A5E"/>
    <w:rsid w:val="00616B45"/>
    <w:rsid w:val="00620E9B"/>
    <w:rsid w:val="006241C6"/>
    <w:rsid w:val="00624860"/>
    <w:rsid w:val="00626C45"/>
    <w:rsid w:val="00630D9B"/>
    <w:rsid w:val="00631953"/>
    <w:rsid w:val="0063208D"/>
    <w:rsid w:val="00640395"/>
    <w:rsid w:val="00643814"/>
    <w:rsid w:val="006439EC"/>
    <w:rsid w:val="00645090"/>
    <w:rsid w:val="00647059"/>
    <w:rsid w:val="00647162"/>
    <w:rsid w:val="006477C4"/>
    <w:rsid w:val="0065029A"/>
    <w:rsid w:val="006603E5"/>
    <w:rsid w:val="00661E96"/>
    <w:rsid w:val="00665786"/>
    <w:rsid w:val="00671C93"/>
    <w:rsid w:val="00671F00"/>
    <w:rsid w:val="006729C8"/>
    <w:rsid w:val="00675501"/>
    <w:rsid w:val="0068562A"/>
    <w:rsid w:val="00697CEC"/>
    <w:rsid w:val="006A6B31"/>
    <w:rsid w:val="006A6C95"/>
    <w:rsid w:val="006A7B29"/>
    <w:rsid w:val="006B0EB2"/>
    <w:rsid w:val="006B0FF8"/>
    <w:rsid w:val="006B193D"/>
    <w:rsid w:val="006B4590"/>
    <w:rsid w:val="006C340C"/>
    <w:rsid w:val="006F1D0B"/>
    <w:rsid w:val="006F27A8"/>
    <w:rsid w:val="006F3493"/>
    <w:rsid w:val="006F3544"/>
    <w:rsid w:val="0070347C"/>
    <w:rsid w:val="007102D2"/>
    <w:rsid w:val="00711EBA"/>
    <w:rsid w:val="00714A66"/>
    <w:rsid w:val="007176C1"/>
    <w:rsid w:val="00720BC0"/>
    <w:rsid w:val="0072116B"/>
    <w:rsid w:val="00724A7E"/>
    <w:rsid w:val="00725063"/>
    <w:rsid w:val="00727B28"/>
    <w:rsid w:val="00732E72"/>
    <w:rsid w:val="00741D90"/>
    <w:rsid w:val="007607B1"/>
    <w:rsid w:val="00765296"/>
    <w:rsid w:val="00766D28"/>
    <w:rsid w:val="007723C2"/>
    <w:rsid w:val="00775B28"/>
    <w:rsid w:val="007815B9"/>
    <w:rsid w:val="00781AE5"/>
    <w:rsid w:val="007829AC"/>
    <w:rsid w:val="007845DC"/>
    <w:rsid w:val="00785F1F"/>
    <w:rsid w:val="00790B9D"/>
    <w:rsid w:val="00796316"/>
    <w:rsid w:val="007967A8"/>
    <w:rsid w:val="007A1C58"/>
    <w:rsid w:val="007A20D2"/>
    <w:rsid w:val="007A7445"/>
    <w:rsid w:val="007A79CD"/>
    <w:rsid w:val="007A7B54"/>
    <w:rsid w:val="007B1170"/>
    <w:rsid w:val="007B1F4A"/>
    <w:rsid w:val="007D2668"/>
    <w:rsid w:val="007D3119"/>
    <w:rsid w:val="007E330F"/>
    <w:rsid w:val="007E655E"/>
    <w:rsid w:val="007F1867"/>
    <w:rsid w:val="007F1EC4"/>
    <w:rsid w:val="007F55CB"/>
    <w:rsid w:val="007F768E"/>
    <w:rsid w:val="008021D4"/>
    <w:rsid w:val="008149F9"/>
    <w:rsid w:val="008245B7"/>
    <w:rsid w:val="0082755E"/>
    <w:rsid w:val="00831A18"/>
    <w:rsid w:val="00837345"/>
    <w:rsid w:val="00844750"/>
    <w:rsid w:val="00851A74"/>
    <w:rsid w:val="00852B20"/>
    <w:rsid w:val="00853AB8"/>
    <w:rsid w:val="00854C34"/>
    <w:rsid w:val="0085586A"/>
    <w:rsid w:val="0086488C"/>
    <w:rsid w:val="00890A91"/>
    <w:rsid w:val="0089400A"/>
    <w:rsid w:val="00895DE5"/>
    <w:rsid w:val="008978AC"/>
    <w:rsid w:val="008A0FA8"/>
    <w:rsid w:val="008A1EC0"/>
    <w:rsid w:val="008B44C4"/>
    <w:rsid w:val="008B4689"/>
    <w:rsid w:val="008B6A99"/>
    <w:rsid w:val="008B76E6"/>
    <w:rsid w:val="008C322B"/>
    <w:rsid w:val="008C4B74"/>
    <w:rsid w:val="008D0E82"/>
    <w:rsid w:val="008D1156"/>
    <w:rsid w:val="008D59DB"/>
    <w:rsid w:val="008D6470"/>
    <w:rsid w:val="008E0319"/>
    <w:rsid w:val="008E4DE2"/>
    <w:rsid w:val="008E7CE2"/>
    <w:rsid w:val="008E7FAE"/>
    <w:rsid w:val="00902C03"/>
    <w:rsid w:val="009039FC"/>
    <w:rsid w:val="00911BF7"/>
    <w:rsid w:val="0091594A"/>
    <w:rsid w:val="009229D5"/>
    <w:rsid w:val="009230F1"/>
    <w:rsid w:val="00935490"/>
    <w:rsid w:val="009418DE"/>
    <w:rsid w:val="00946A93"/>
    <w:rsid w:val="00950737"/>
    <w:rsid w:val="009516B7"/>
    <w:rsid w:val="00954471"/>
    <w:rsid w:val="00957CE5"/>
    <w:rsid w:val="009624E2"/>
    <w:rsid w:val="00964E18"/>
    <w:rsid w:val="00977EC8"/>
    <w:rsid w:val="00982A8D"/>
    <w:rsid w:val="009A3048"/>
    <w:rsid w:val="009A6C26"/>
    <w:rsid w:val="009B17AD"/>
    <w:rsid w:val="009B3F8C"/>
    <w:rsid w:val="009B45E0"/>
    <w:rsid w:val="009B540F"/>
    <w:rsid w:val="009C15E3"/>
    <w:rsid w:val="009D1BCE"/>
    <w:rsid w:val="009D3A8C"/>
    <w:rsid w:val="009E1BA9"/>
    <w:rsid w:val="009E2876"/>
    <w:rsid w:val="009E2F0B"/>
    <w:rsid w:val="009E499D"/>
    <w:rsid w:val="009E7956"/>
    <w:rsid w:val="009F072F"/>
    <w:rsid w:val="009F26C1"/>
    <w:rsid w:val="009F3F95"/>
    <w:rsid w:val="009F765D"/>
    <w:rsid w:val="00A023FC"/>
    <w:rsid w:val="00A0338D"/>
    <w:rsid w:val="00A05DD1"/>
    <w:rsid w:val="00A077E9"/>
    <w:rsid w:val="00A22396"/>
    <w:rsid w:val="00A2492E"/>
    <w:rsid w:val="00A27B85"/>
    <w:rsid w:val="00A31163"/>
    <w:rsid w:val="00A34593"/>
    <w:rsid w:val="00A364DB"/>
    <w:rsid w:val="00A4125D"/>
    <w:rsid w:val="00A45E90"/>
    <w:rsid w:val="00A4770F"/>
    <w:rsid w:val="00A50D6B"/>
    <w:rsid w:val="00A51050"/>
    <w:rsid w:val="00A56945"/>
    <w:rsid w:val="00A57027"/>
    <w:rsid w:val="00A5750C"/>
    <w:rsid w:val="00A624C8"/>
    <w:rsid w:val="00A62C43"/>
    <w:rsid w:val="00A64222"/>
    <w:rsid w:val="00A72C35"/>
    <w:rsid w:val="00A752BB"/>
    <w:rsid w:val="00A81F93"/>
    <w:rsid w:val="00A9175D"/>
    <w:rsid w:val="00A9247E"/>
    <w:rsid w:val="00AA2424"/>
    <w:rsid w:val="00AA3E76"/>
    <w:rsid w:val="00AA7796"/>
    <w:rsid w:val="00AC6006"/>
    <w:rsid w:val="00AC67A1"/>
    <w:rsid w:val="00AC7977"/>
    <w:rsid w:val="00AC7E56"/>
    <w:rsid w:val="00AD5674"/>
    <w:rsid w:val="00AE0890"/>
    <w:rsid w:val="00AE2617"/>
    <w:rsid w:val="00AE352C"/>
    <w:rsid w:val="00AE79AC"/>
    <w:rsid w:val="00AF44F9"/>
    <w:rsid w:val="00AF6196"/>
    <w:rsid w:val="00B01AAD"/>
    <w:rsid w:val="00B101DB"/>
    <w:rsid w:val="00B21751"/>
    <w:rsid w:val="00B256F0"/>
    <w:rsid w:val="00B31D7D"/>
    <w:rsid w:val="00B32E2D"/>
    <w:rsid w:val="00B43741"/>
    <w:rsid w:val="00B45642"/>
    <w:rsid w:val="00B52F29"/>
    <w:rsid w:val="00B5388D"/>
    <w:rsid w:val="00B61990"/>
    <w:rsid w:val="00B6249B"/>
    <w:rsid w:val="00B6257A"/>
    <w:rsid w:val="00B70CCD"/>
    <w:rsid w:val="00B75E66"/>
    <w:rsid w:val="00B773BF"/>
    <w:rsid w:val="00B87759"/>
    <w:rsid w:val="00B938AF"/>
    <w:rsid w:val="00B94249"/>
    <w:rsid w:val="00BC3F20"/>
    <w:rsid w:val="00BD0D03"/>
    <w:rsid w:val="00BD28B2"/>
    <w:rsid w:val="00BD3BBC"/>
    <w:rsid w:val="00BD5A8D"/>
    <w:rsid w:val="00BD7343"/>
    <w:rsid w:val="00BF0556"/>
    <w:rsid w:val="00BF37EE"/>
    <w:rsid w:val="00C024A1"/>
    <w:rsid w:val="00C02C42"/>
    <w:rsid w:val="00C10DCC"/>
    <w:rsid w:val="00C10FB1"/>
    <w:rsid w:val="00C11282"/>
    <w:rsid w:val="00C14108"/>
    <w:rsid w:val="00C16D3D"/>
    <w:rsid w:val="00C261F8"/>
    <w:rsid w:val="00C27662"/>
    <w:rsid w:val="00C33100"/>
    <w:rsid w:val="00C3401A"/>
    <w:rsid w:val="00C3588F"/>
    <w:rsid w:val="00C43EFE"/>
    <w:rsid w:val="00C451B9"/>
    <w:rsid w:val="00C458CE"/>
    <w:rsid w:val="00C51D9C"/>
    <w:rsid w:val="00C54DA4"/>
    <w:rsid w:val="00C55118"/>
    <w:rsid w:val="00C577D1"/>
    <w:rsid w:val="00C57A2D"/>
    <w:rsid w:val="00C6018C"/>
    <w:rsid w:val="00C67D23"/>
    <w:rsid w:val="00C71827"/>
    <w:rsid w:val="00C825E5"/>
    <w:rsid w:val="00C8454A"/>
    <w:rsid w:val="00C95EB8"/>
    <w:rsid w:val="00C97983"/>
    <w:rsid w:val="00CA1BA7"/>
    <w:rsid w:val="00CB02C5"/>
    <w:rsid w:val="00CB39CD"/>
    <w:rsid w:val="00CC7CE6"/>
    <w:rsid w:val="00CD044C"/>
    <w:rsid w:val="00CD1A71"/>
    <w:rsid w:val="00CD1FBB"/>
    <w:rsid w:val="00CE033D"/>
    <w:rsid w:val="00CE08E5"/>
    <w:rsid w:val="00CE10EE"/>
    <w:rsid w:val="00CE661E"/>
    <w:rsid w:val="00CF395D"/>
    <w:rsid w:val="00D016B5"/>
    <w:rsid w:val="00D034F1"/>
    <w:rsid w:val="00D14F42"/>
    <w:rsid w:val="00D171D4"/>
    <w:rsid w:val="00D27D5E"/>
    <w:rsid w:val="00D31745"/>
    <w:rsid w:val="00D32B08"/>
    <w:rsid w:val="00D407D1"/>
    <w:rsid w:val="00D43E5F"/>
    <w:rsid w:val="00D51CE6"/>
    <w:rsid w:val="00D557A3"/>
    <w:rsid w:val="00D61249"/>
    <w:rsid w:val="00D639BD"/>
    <w:rsid w:val="00D65777"/>
    <w:rsid w:val="00D66378"/>
    <w:rsid w:val="00D66E0D"/>
    <w:rsid w:val="00D67BC3"/>
    <w:rsid w:val="00D728F5"/>
    <w:rsid w:val="00D7425A"/>
    <w:rsid w:val="00D74938"/>
    <w:rsid w:val="00D74F7E"/>
    <w:rsid w:val="00D7695F"/>
    <w:rsid w:val="00D82E31"/>
    <w:rsid w:val="00D9039B"/>
    <w:rsid w:val="00D93582"/>
    <w:rsid w:val="00D97C56"/>
    <w:rsid w:val="00DA41A2"/>
    <w:rsid w:val="00DA43A1"/>
    <w:rsid w:val="00DA5E1D"/>
    <w:rsid w:val="00DC4F43"/>
    <w:rsid w:val="00DC5B41"/>
    <w:rsid w:val="00DD4430"/>
    <w:rsid w:val="00DE6D90"/>
    <w:rsid w:val="00DF002F"/>
    <w:rsid w:val="00E0244D"/>
    <w:rsid w:val="00E026DF"/>
    <w:rsid w:val="00E02F48"/>
    <w:rsid w:val="00E03712"/>
    <w:rsid w:val="00E0531C"/>
    <w:rsid w:val="00E06B3F"/>
    <w:rsid w:val="00E10A73"/>
    <w:rsid w:val="00E11FFC"/>
    <w:rsid w:val="00E14F27"/>
    <w:rsid w:val="00E171D2"/>
    <w:rsid w:val="00E25534"/>
    <w:rsid w:val="00E319B6"/>
    <w:rsid w:val="00E32145"/>
    <w:rsid w:val="00E32F5A"/>
    <w:rsid w:val="00E510F3"/>
    <w:rsid w:val="00E541D6"/>
    <w:rsid w:val="00E60012"/>
    <w:rsid w:val="00E62CFF"/>
    <w:rsid w:val="00E665EE"/>
    <w:rsid w:val="00E679AE"/>
    <w:rsid w:val="00E71570"/>
    <w:rsid w:val="00E73B13"/>
    <w:rsid w:val="00E74EC4"/>
    <w:rsid w:val="00E75C58"/>
    <w:rsid w:val="00E76819"/>
    <w:rsid w:val="00E77B88"/>
    <w:rsid w:val="00E81E94"/>
    <w:rsid w:val="00E82607"/>
    <w:rsid w:val="00E8326F"/>
    <w:rsid w:val="00E84A82"/>
    <w:rsid w:val="00E85025"/>
    <w:rsid w:val="00E9483E"/>
    <w:rsid w:val="00E96710"/>
    <w:rsid w:val="00E97BE9"/>
    <w:rsid w:val="00EA3B1D"/>
    <w:rsid w:val="00EA55AF"/>
    <w:rsid w:val="00EB77B9"/>
    <w:rsid w:val="00EB7D07"/>
    <w:rsid w:val="00EC00DB"/>
    <w:rsid w:val="00EC4425"/>
    <w:rsid w:val="00EC7716"/>
    <w:rsid w:val="00ED3A26"/>
    <w:rsid w:val="00EF70BB"/>
    <w:rsid w:val="00F02FA9"/>
    <w:rsid w:val="00F06660"/>
    <w:rsid w:val="00F10ED5"/>
    <w:rsid w:val="00F116EB"/>
    <w:rsid w:val="00F1794E"/>
    <w:rsid w:val="00F211AF"/>
    <w:rsid w:val="00F25EC3"/>
    <w:rsid w:val="00F32ADB"/>
    <w:rsid w:val="00F32C98"/>
    <w:rsid w:val="00F37E12"/>
    <w:rsid w:val="00F424BD"/>
    <w:rsid w:val="00F46486"/>
    <w:rsid w:val="00F515AD"/>
    <w:rsid w:val="00F57DD7"/>
    <w:rsid w:val="00F636AD"/>
    <w:rsid w:val="00F72B88"/>
    <w:rsid w:val="00F734D9"/>
    <w:rsid w:val="00F73F83"/>
    <w:rsid w:val="00F74902"/>
    <w:rsid w:val="00F85A4E"/>
    <w:rsid w:val="00F9353A"/>
    <w:rsid w:val="00F965C2"/>
    <w:rsid w:val="00FA27D4"/>
    <w:rsid w:val="00FA5A79"/>
    <w:rsid w:val="00FB043A"/>
    <w:rsid w:val="00FB0BFE"/>
    <w:rsid w:val="00FB4300"/>
    <w:rsid w:val="00FB4C51"/>
    <w:rsid w:val="00FB734D"/>
    <w:rsid w:val="00FD02A2"/>
    <w:rsid w:val="00FD33CA"/>
    <w:rsid w:val="00FD4B2F"/>
    <w:rsid w:val="00FD5E64"/>
    <w:rsid w:val="00FD7985"/>
    <w:rsid w:val="00FE3776"/>
    <w:rsid w:val="00FE6526"/>
    <w:rsid w:val="00FF1DBD"/>
    <w:rsid w:val="00FF1E4B"/>
    <w:rsid w:val="00FF472E"/>
    <w:rsid w:val="00FF75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fill="f" fillcolor="white" stroke="f">
      <v:fill color="white" on="f"/>
      <v:stroke on="f"/>
    </o:shapedefaults>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25A8C"/>
    <w:pPr>
      <w:suppressAutoHyphens/>
      <w:spacing w:line="240" w:lineRule="atLeast"/>
    </w:pPr>
    <w:rPr>
      <w:lang w:val="fr-CH"/>
    </w:rPr>
  </w:style>
  <w:style w:type="paragraph" w:styleId="Heading1">
    <w:name w:val="heading 1"/>
    <w:aliases w:val="Table_G"/>
    <w:basedOn w:val="SingleTxtG"/>
    <w:next w:val="SingleTxtG"/>
    <w:qFormat/>
    <w:rsid w:val="00A50D6B"/>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link w:val="SingleTxtGChar"/>
    <w:rsid w:val="001D7F8A"/>
    <w:pPr>
      <w:spacing w:after="120"/>
      <w:ind w:left="1134" w:right="1134"/>
      <w:jc w:val="both"/>
    </w:pPr>
  </w:style>
  <w:style w:type="paragraph" w:styleId="EndnoteText">
    <w:name w:val="endnote text"/>
    <w:aliases w:val="2_G"/>
    <w:basedOn w:val="FootnoteText"/>
    <w:rsid w:val="00D016B5"/>
  </w:style>
  <w:style w:type="paragraph" w:styleId="FootnoteText">
    <w:name w:val="footnote text"/>
    <w:aliases w:val="5_G"/>
    <w:basedOn w:val="Normal"/>
    <w:link w:val="FootnoteTextChar"/>
    <w:qFormat/>
    <w:rsid w:val="00AF44F9"/>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Footer">
    <w:name w:val="footer"/>
    <w:aliases w:val="3_G"/>
    <w:basedOn w:val="Normal"/>
    <w:next w:val="Normal"/>
    <w:rsid w:val="001D7F8A"/>
    <w:pPr>
      <w:spacing w:line="240" w:lineRule="auto"/>
    </w:pPr>
    <w:rPr>
      <w:sz w:val="16"/>
    </w:rPr>
  </w:style>
  <w:style w:type="character" w:styleId="EndnoteReference">
    <w:name w:val="endnote reference"/>
    <w:aliases w:val="1_G"/>
    <w:rsid w:val="00D016B5"/>
    <w:rPr>
      <w:rFonts w:ascii="Times New Roman" w:hAnsi="Times New Roman"/>
      <w:sz w:val="18"/>
      <w:vertAlign w:val="superscript"/>
      <w:lang w:val="fr-CH"/>
    </w:rPr>
  </w:style>
  <w:style w:type="character" w:styleId="FootnoteReference">
    <w:name w:val="footnote reference"/>
    <w:aliases w:val="4_G"/>
    <w:qFormat/>
    <w:rsid w:val="00AF44F9"/>
    <w:rPr>
      <w:rFonts w:ascii="Times New Roman" w:hAnsi="Times New Roman"/>
      <w:sz w:val="18"/>
      <w:vertAlign w:val="superscript"/>
    </w:rPr>
  </w:style>
  <w:style w:type="character" w:styleId="PageNumber">
    <w:name w:val="page number"/>
    <w:aliases w:val="7_G"/>
    <w:rsid w:val="00287E79"/>
    <w:rPr>
      <w:rFonts w:ascii="Times New Roman" w:hAnsi="Times New Roman"/>
      <w:b/>
      <w:sz w:val="18"/>
      <w:lang w:val="fr-CH"/>
    </w:rPr>
  </w:style>
  <w:style w:type="paragraph" w:styleId="Header">
    <w:name w:val="header"/>
    <w:aliases w:val="6_G"/>
    <w:basedOn w:val="Normal"/>
    <w:next w:val="Normal"/>
    <w:rsid w:val="007723C2"/>
    <w:pPr>
      <w:pBdr>
        <w:bottom w:val="single" w:sz="4" w:space="4" w:color="auto"/>
      </w:pBdr>
      <w:spacing w:line="240" w:lineRule="auto"/>
    </w:pPr>
    <w:rPr>
      <w:b/>
      <w:sz w:val="18"/>
    </w:rPr>
  </w:style>
  <w:style w:type="paragraph" w:customStyle="1" w:styleId="H1G">
    <w:name w:val="_ H_1_G"/>
    <w:basedOn w:val="Normal"/>
    <w:next w:val="Normal"/>
    <w:link w:val="H1GChar"/>
    <w:rsid w:val="00D016B5"/>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link w:val="HChGChar"/>
    <w:rsid w:val="00D016B5"/>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D016B5"/>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D016B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016B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016B5"/>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1D7F8A"/>
    <w:pPr>
      <w:keepNext/>
      <w:keepLines/>
      <w:spacing w:before="240" w:after="240" w:line="420" w:lineRule="exact"/>
      <w:ind w:left="1134" w:right="1134"/>
    </w:pPr>
    <w:rPr>
      <w:b/>
      <w:sz w:val="40"/>
    </w:rPr>
  </w:style>
  <w:style w:type="paragraph" w:customStyle="1" w:styleId="SLG">
    <w:name w:val="__S_L_G"/>
    <w:basedOn w:val="Normal"/>
    <w:next w:val="Normal"/>
    <w:rsid w:val="001D7F8A"/>
    <w:pPr>
      <w:keepNext/>
      <w:keepLines/>
      <w:spacing w:before="240" w:after="240" w:line="580" w:lineRule="exact"/>
      <w:ind w:left="1134" w:right="1134"/>
    </w:pPr>
    <w:rPr>
      <w:b/>
      <w:sz w:val="56"/>
    </w:rPr>
  </w:style>
  <w:style w:type="paragraph" w:customStyle="1" w:styleId="SSG">
    <w:name w:val="__S_S_G"/>
    <w:basedOn w:val="Normal"/>
    <w:next w:val="Normal"/>
    <w:rsid w:val="001D7F8A"/>
    <w:pPr>
      <w:keepNext/>
      <w:keepLines/>
      <w:spacing w:before="240" w:after="240" w:line="300" w:lineRule="exact"/>
      <w:ind w:left="1134" w:right="1134"/>
    </w:pPr>
    <w:rPr>
      <w:b/>
      <w:sz w:val="28"/>
    </w:rPr>
  </w:style>
  <w:style w:type="paragraph" w:customStyle="1" w:styleId="XLargeG">
    <w:name w:val="__XLarge_G"/>
    <w:basedOn w:val="Normal"/>
    <w:next w:val="Normal"/>
    <w:rsid w:val="001D7F8A"/>
    <w:pPr>
      <w:keepNext/>
      <w:keepLines/>
      <w:spacing w:before="240" w:after="240" w:line="420" w:lineRule="exact"/>
      <w:ind w:left="1134" w:right="1134"/>
    </w:pPr>
    <w:rPr>
      <w:b/>
      <w:sz w:val="40"/>
    </w:rPr>
  </w:style>
  <w:style w:type="paragraph" w:customStyle="1" w:styleId="Bullet1G">
    <w:name w:val="_Bullet 1_G"/>
    <w:basedOn w:val="Normal"/>
    <w:rsid w:val="00D016B5"/>
    <w:pPr>
      <w:numPr>
        <w:numId w:val="1"/>
      </w:numPr>
      <w:spacing w:after="120"/>
      <w:ind w:right="1134"/>
      <w:jc w:val="both"/>
    </w:pPr>
  </w:style>
  <w:style w:type="paragraph" w:customStyle="1" w:styleId="Bullet2G">
    <w:name w:val="_Bullet 2_G"/>
    <w:basedOn w:val="Normal"/>
    <w:rsid w:val="00D016B5"/>
    <w:pPr>
      <w:numPr>
        <w:numId w:val="2"/>
      </w:numPr>
      <w:spacing w:after="120"/>
      <w:ind w:right="1134"/>
      <w:jc w:val="both"/>
    </w:pPr>
  </w:style>
  <w:style w:type="table" w:styleId="TableGrid">
    <w:name w:val="Table Grid"/>
    <w:basedOn w:val="TableNormal"/>
    <w:semiHidden/>
    <w:rsid w:val="00372D1D"/>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SingleTxtG"/>
    <w:rsid w:val="002D781B"/>
    <w:pPr>
      <w:numPr>
        <w:numId w:val="3"/>
      </w:numPr>
    </w:pPr>
  </w:style>
  <w:style w:type="character" w:styleId="Hyperlink">
    <w:name w:val="Hyperlink"/>
    <w:semiHidden/>
    <w:rsid w:val="00491F39"/>
    <w:rPr>
      <w:color w:val="auto"/>
      <w:u w:val="none"/>
    </w:rPr>
  </w:style>
  <w:style w:type="character" w:styleId="FollowedHyperlink">
    <w:name w:val="FollowedHyperlink"/>
    <w:semiHidden/>
    <w:rsid w:val="00491F39"/>
    <w:rPr>
      <w:color w:val="auto"/>
      <w:u w:val="none"/>
    </w:rPr>
  </w:style>
  <w:style w:type="character" w:customStyle="1" w:styleId="FootnoteTextChar">
    <w:name w:val="Footnote Text Char"/>
    <w:aliases w:val="5_G Char"/>
    <w:link w:val="FootnoteText"/>
    <w:locked/>
    <w:rsid w:val="0015132F"/>
    <w:rPr>
      <w:rFonts w:eastAsia="SimSun"/>
      <w:sz w:val="18"/>
    </w:rPr>
  </w:style>
  <w:style w:type="character" w:customStyle="1" w:styleId="SingleTxtGChar">
    <w:name w:val="_ Single Txt_G Char"/>
    <w:link w:val="SingleTxtG"/>
    <w:locked/>
    <w:rsid w:val="0015132F"/>
    <w:rPr>
      <w:lang w:val="fr-CH" w:eastAsia="en-US" w:bidi="ar-SA"/>
    </w:rPr>
  </w:style>
  <w:style w:type="character" w:customStyle="1" w:styleId="HChGChar">
    <w:name w:val="_ H _Ch_G Char"/>
    <w:link w:val="HChG"/>
    <w:locked/>
    <w:rsid w:val="0015132F"/>
    <w:rPr>
      <w:b/>
      <w:sz w:val="28"/>
      <w:lang w:val="fr-CH" w:eastAsia="en-US" w:bidi="ar-SA"/>
    </w:rPr>
  </w:style>
  <w:style w:type="character" w:customStyle="1" w:styleId="H1GChar">
    <w:name w:val="_ H_1_G Char"/>
    <w:link w:val="H1G"/>
    <w:locked/>
    <w:rsid w:val="0015132F"/>
    <w:rPr>
      <w:b/>
      <w:sz w:val="24"/>
      <w:lang w:val="fr-CH" w:eastAsia="en-US" w:bidi="ar-SA"/>
    </w:rPr>
  </w:style>
  <w:style w:type="paragraph" w:customStyle="1" w:styleId="spip">
    <w:name w:val="spip"/>
    <w:basedOn w:val="Normal"/>
    <w:rsid w:val="00C16D3D"/>
    <w:pPr>
      <w:suppressAutoHyphens w:val="0"/>
      <w:spacing w:before="100" w:beforeAutospacing="1" w:after="100" w:afterAutospacing="1" w:line="240" w:lineRule="auto"/>
    </w:pPr>
    <w:rPr>
      <w:color w:val="000000"/>
      <w:sz w:val="24"/>
      <w:szCs w:val="24"/>
      <w:lang w:val="en-GB" w:eastAsia="en-GB"/>
    </w:rPr>
  </w:style>
  <w:style w:type="paragraph" w:styleId="BalloonText">
    <w:name w:val="Balloon Text"/>
    <w:basedOn w:val="Normal"/>
    <w:link w:val="BalloonTextChar"/>
    <w:rsid w:val="00C16D3D"/>
    <w:pPr>
      <w:spacing w:line="240" w:lineRule="auto"/>
    </w:pPr>
    <w:rPr>
      <w:rFonts w:ascii="Tahoma" w:hAnsi="Tahoma" w:cs="Tahoma"/>
      <w:sz w:val="16"/>
      <w:szCs w:val="16"/>
    </w:rPr>
  </w:style>
  <w:style w:type="character" w:customStyle="1" w:styleId="BalloonTextChar">
    <w:name w:val="Balloon Text Char"/>
    <w:link w:val="BalloonText"/>
    <w:rsid w:val="00C16D3D"/>
    <w:rPr>
      <w:rFonts w:ascii="Tahoma" w:hAnsi="Tahoma" w:cs="Tahoma"/>
      <w:sz w:val="16"/>
      <w:szCs w:val="16"/>
      <w:lang w:val="fr-CH" w:eastAsia="en-US"/>
    </w:rPr>
  </w:style>
  <w:style w:type="paragraph" w:styleId="Revision">
    <w:name w:val="Revision"/>
    <w:hidden/>
    <w:uiPriority w:val="99"/>
    <w:semiHidden/>
    <w:rsid w:val="00B87759"/>
    <w:rPr>
      <w:lang w:val="fr-CH"/>
    </w:rPr>
  </w:style>
  <w:style w:type="character" w:styleId="CommentReference">
    <w:name w:val="annotation reference"/>
    <w:rsid w:val="00A9175D"/>
    <w:rPr>
      <w:sz w:val="16"/>
      <w:szCs w:val="16"/>
    </w:rPr>
  </w:style>
  <w:style w:type="paragraph" w:styleId="CommentText">
    <w:name w:val="annotation text"/>
    <w:basedOn w:val="Normal"/>
    <w:link w:val="CommentTextChar"/>
    <w:rsid w:val="00A9175D"/>
  </w:style>
  <w:style w:type="character" w:customStyle="1" w:styleId="CommentTextChar">
    <w:name w:val="Comment Text Char"/>
    <w:link w:val="CommentText"/>
    <w:rsid w:val="00A9175D"/>
    <w:rPr>
      <w:lang w:val="fr-CH" w:eastAsia="en-US"/>
    </w:rPr>
  </w:style>
  <w:style w:type="paragraph" w:styleId="CommentSubject">
    <w:name w:val="annotation subject"/>
    <w:basedOn w:val="CommentText"/>
    <w:next w:val="CommentText"/>
    <w:link w:val="CommentSubjectChar"/>
    <w:rsid w:val="00A9175D"/>
    <w:rPr>
      <w:b/>
      <w:bCs/>
    </w:rPr>
  </w:style>
  <w:style w:type="character" w:customStyle="1" w:styleId="CommentSubjectChar">
    <w:name w:val="Comment Subject Char"/>
    <w:link w:val="CommentSubject"/>
    <w:rsid w:val="00A9175D"/>
    <w:rPr>
      <w:b/>
      <w:bCs/>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5</Pages>
  <Words>2102</Words>
  <Characters>11793</Characters>
  <Application>Microsoft Office Word</Application>
  <DocSecurity>4</DocSecurity>
  <Lines>190</Lines>
  <Paragraphs>64</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M/CONF/2013/63</vt:lpstr>
      <vt:lpstr>M/CONF/2013/63</vt:lpstr>
    </vt:vector>
  </TitlesOfParts>
  <Company>CSD</Company>
  <LinksUpToDate>false</LinksUpToDate>
  <CharactersWithSpaces>13831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M/CONF/2013/63</dc:title>
  <dc:subject>FINAL</dc:subject>
  <dc:creator>Dariche</dc:creator>
  <cp:keywords/>
  <cp:lastModifiedBy>Bourion</cp:lastModifiedBy>
  <cp:revision>2</cp:revision>
  <cp:lastPrinted>2015-03-30T10:43:00Z</cp:lastPrinted>
  <dcterms:created xsi:type="dcterms:W3CDTF">2015-03-30T14:25:00Z</dcterms:created>
  <dcterms:modified xsi:type="dcterms:W3CDTF">2015-03-30T14:25:00Z</dcterms:modified>
</cp:coreProperties>
</file>