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第二十九届会议</w:t>
      </w:r>
    </w:p>
    <w:p w:rsidR="00000000" w:rsidRDefault="00000000">
      <w:pPr>
        <w:spacing w:after="320"/>
        <w:rPr>
          <w:rFonts w:hint="eastAsia"/>
        </w:rPr>
      </w:pPr>
      <w:r>
        <w:rPr>
          <w:rFonts w:hint="eastAsia"/>
        </w:rPr>
        <w:t>2002</w:t>
      </w:r>
      <w:r>
        <w:rPr>
          <w:rFonts w:hint="eastAsia"/>
        </w:rPr>
        <w:t>年</w:t>
      </w:r>
      <w:r>
        <w:rPr>
          <w:rFonts w:hint="eastAsia"/>
        </w:rPr>
        <w:t>11</w:t>
      </w:r>
      <w:r>
        <w:rPr>
          <w:rFonts w:hint="eastAsia"/>
        </w:rPr>
        <w:t>月</w:t>
      </w:r>
      <w:r>
        <w:rPr>
          <w:rFonts w:hint="eastAsia"/>
        </w:rPr>
        <w:t>11</w:t>
      </w:r>
      <w:r>
        <w:rPr>
          <w:rFonts w:hint="eastAsia"/>
        </w:rPr>
        <w:t>日至</w:t>
      </w:r>
      <w:r>
        <w:rPr>
          <w:rFonts w:hint="eastAsia"/>
        </w:rPr>
        <w:t>29</w:t>
      </w:r>
      <w:r>
        <w:rPr>
          <w:rFonts w:hint="eastAsia"/>
        </w:rPr>
        <w:t>日</w:t>
      </w:r>
    </w:p>
    <w:p w:rsidR="00000000" w:rsidRDefault="00000000">
      <w:pPr>
        <w:pStyle w:val="Heading2"/>
        <w:spacing w:before="120" w:line="336" w:lineRule="auto"/>
        <w:rPr>
          <w:rFonts w:hint="eastAsia"/>
        </w:rPr>
      </w:pPr>
      <w:r>
        <w:rPr>
          <w:rFonts w:hint="eastAsia"/>
        </w:rPr>
        <w:t>审议缔约国根据《公约》第</w:t>
      </w:r>
      <w:r>
        <w:rPr>
          <w:rFonts w:hint="eastAsia"/>
        </w:rPr>
        <w:t>16</w:t>
      </w:r>
      <w:r>
        <w:rPr>
          <w:rFonts w:hint="eastAsia"/>
        </w:rPr>
        <w:t>条和</w:t>
      </w:r>
      <w:r>
        <w:br/>
      </w:r>
      <w:r>
        <w:rPr>
          <w:rFonts w:hint="eastAsia"/>
        </w:rPr>
        <w:t>第</w:t>
      </w:r>
      <w:r>
        <w:rPr>
          <w:rFonts w:hint="eastAsia"/>
        </w:rPr>
        <w:t>17</w:t>
      </w:r>
      <w:r>
        <w:rPr>
          <w:rFonts w:hint="eastAsia"/>
        </w:rPr>
        <w:t>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a8"/>
        <w:rPr>
          <w:rFonts w:hint="eastAsia"/>
        </w:rPr>
      </w:pPr>
      <w:r>
        <w:rPr>
          <w:rFonts w:hint="eastAsia"/>
        </w:rPr>
        <w:t>格鲁吉亚</w:t>
      </w:r>
    </w:p>
    <w:p w:rsidR="00000000" w:rsidRDefault="00000000">
      <w:pPr>
        <w:spacing w:after="320"/>
        <w:rPr>
          <w:rFonts w:hint="eastAsia"/>
        </w:rPr>
      </w:pPr>
      <w:r>
        <w:rPr>
          <w:rFonts w:hint="eastAsia"/>
        </w:rPr>
        <w:tab/>
        <w:t xml:space="preserve">1.  </w:t>
      </w:r>
      <w:r>
        <w:rPr>
          <w:rFonts w:hint="eastAsia"/>
        </w:rPr>
        <w:t>委员会在</w:t>
      </w:r>
      <w:r>
        <w:rPr>
          <w:rFonts w:hint="eastAsia"/>
        </w:rPr>
        <w:t>2002</w:t>
      </w:r>
      <w:r>
        <w:rPr>
          <w:rFonts w:hint="eastAsia"/>
        </w:rPr>
        <w:t>年</w:t>
      </w:r>
      <w:r>
        <w:rPr>
          <w:rFonts w:hint="eastAsia"/>
        </w:rPr>
        <w:t>11</w:t>
      </w:r>
      <w:r>
        <w:rPr>
          <w:rFonts w:hint="eastAsia"/>
        </w:rPr>
        <w:t>月</w:t>
      </w:r>
      <w:r>
        <w:rPr>
          <w:rFonts w:hint="eastAsia"/>
        </w:rPr>
        <w:t>14</w:t>
      </w:r>
      <w:r>
        <w:rPr>
          <w:rFonts w:hint="eastAsia"/>
        </w:rPr>
        <w:t>日和</w:t>
      </w:r>
      <w:r>
        <w:rPr>
          <w:rFonts w:hint="eastAsia"/>
        </w:rPr>
        <w:t>15</w:t>
      </w:r>
      <w:r>
        <w:rPr>
          <w:rFonts w:hint="eastAsia"/>
        </w:rPr>
        <w:t>日举行的第</w:t>
      </w:r>
      <w:r>
        <w:rPr>
          <w:rFonts w:hint="eastAsia"/>
        </w:rPr>
        <w:t>35</w:t>
      </w:r>
      <w:r>
        <w:rPr>
          <w:rFonts w:hint="eastAsia"/>
        </w:rPr>
        <w:t>次和</w:t>
      </w:r>
      <w:r>
        <w:rPr>
          <w:rFonts w:hint="eastAsia"/>
        </w:rPr>
        <w:t>36</w:t>
      </w:r>
      <w:r>
        <w:rPr>
          <w:rFonts w:hint="eastAsia"/>
        </w:rPr>
        <w:t>次会议</w:t>
      </w:r>
      <w:r>
        <w:rPr>
          <w:rFonts w:hint="eastAsia"/>
        </w:rPr>
        <w:t>(</w:t>
      </w:r>
      <w:r>
        <w:rPr>
          <w:rFonts w:hint="eastAsia"/>
        </w:rPr>
        <w:t>见</w:t>
      </w:r>
      <w:r>
        <w:rPr>
          <w:rFonts w:hint="eastAsia"/>
        </w:rPr>
        <w:t>E/C.12/2002/SR.35</w:t>
      </w:r>
      <w:r>
        <w:rPr>
          <w:rFonts w:hint="eastAsia"/>
        </w:rPr>
        <w:t>和</w:t>
      </w:r>
      <w:r>
        <w:rPr>
          <w:rFonts w:hint="eastAsia"/>
        </w:rPr>
        <w:t>36)</w:t>
      </w:r>
      <w:r>
        <w:rPr>
          <w:rFonts w:hint="eastAsia"/>
        </w:rPr>
        <w:t>上审议了格鲁吉亚提交的关于《公约》执行情况的第二次定期报告</w:t>
      </w:r>
      <w:r>
        <w:rPr>
          <w:rFonts w:hint="eastAsia"/>
        </w:rPr>
        <w:t>(E/1990/6/</w:t>
      </w:r>
      <w:r>
        <w:t>Add.31)</w:t>
      </w:r>
      <w:r>
        <w:t>，</w:t>
      </w:r>
      <w:r>
        <w:rPr>
          <w:rFonts w:hint="eastAsia"/>
        </w:rPr>
        <w:t>并在</w:t>
      </w:r>
      <w:r>
        <w:rPr>
          <w:rFonts w:hint="eastAsia"/>
        </w:rPr>
        <w:t>2002</w:t>
      </w:r>
      <w:r>
        <w:rPr>
          <w:rFonts w:hint="eastAsia"/>
        </w:rPr>
        <w:t>年</w:t>
      </w:r>
      <w:r>
        <w:rPr>
          <w:rFonts w:hint="eastAsia"/>
        </w:rPr>
        <w:t>11</w:t>
      </w:r>
      <w:r>
        <w:rPr>
          <w:rFonts w:hint="eastAsia"/>
        </w:rPr>
        <w:t>月</w:t>
      </w:r>
      <w:r>
        <w:rPr>
          <w:rFonts w:hint="eastAsia"/>
        </w:rPr>
        <w:t>29</w:t>
      </w:r>
      <w:r>
        <w:rPr>
          <w:rFonts w:hint="eastAsia"/>
        </w:rPr>
        <w:t>日举行的第</w:t>
      </w:r>
      <w:r>
        <w:rPr>
          <w:rFonts w:hint="eastAsia"/>
        </w:rPr>
        <w:t>56</w:t>
      </w:r>
      <w:r>
        <w:rPr>
          <w:rFonts w:hint="eastAsia"/>
        </w:rPr>
        <w:t>次会议上通过了以下结论性意见。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委员会欢迎缔约国基本上遵照委员会准则编写的第二次定期报告。</w:t>
      </w:r>
    </w:p>
    <w:p w:rsidR="00000000" w:rsidRDefault="00000000">
      <w:pPr>
        <w:rPr>
          <w:rFonts w:hint="eastAsia"/>
        </w:rPr>
      </w:pPr>
      <w:r>
        <w:rPr>
          <w:rFonts w:hint="eastAsia"/>
        </w:rPr>
        <w:tab/>
        <w:t xml:space="preserve">3.  </w:t>
      </w:r>
      <w:r>
        <w:rPr>
          <w:rFonts w:hint="eastAsia"/>
        </w:rPr>
        <w:t>委员会赞赏地注意到缔约国对问题清单的全面的书面答复，以及与代表团的公开和建设性的对话。</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  </w:t>
      </w:r>
      <w:r>
        <w:rPr>
          <w:rFonts w:hint="eastAsia"/>
        </w:rPr>
        <w:t>委员会注意到缔约国为遵守它已加入的国际人权文书规定的义务所作的努力，尤其是就一系列人权专题通过了各种行动计划，例如儿童权利、妇女问题</w:t>
      </w:r>
      <w:r>
        <w:rPr>
          <w:rFonts w:hint="eastAsia"/>
        </w:rPr>
        <w:t>(</w:t>
      </w:r>
      <w:r>
        <w:rPr>
          <w:rFonts w:hint="eastAsia"/>
        </w:rPr>
        <w:t>如委员会</w:t>
      </w:r>
      <w:r>
        <w:rPr>
          <w:rFonts w:hint="eastAsia"/>
        </w:rPr>
        <w:t>2000</w:t>
      </w:r>
      <w:r>
        <w:rPr>
          <w:rFonts w:hint="eastAsia"/>
        </w:rPr>
        <w:t>年</w:t>
      </w:r>
      <w:r>
        <w:rPr>
          <w:rFonts w:hint="eastAsia"/>
        </w:rPr>
        <w:t>5</w:t>
      </w:r>
      <w:r>
        <w:rPr>
          <w:rFonts w:hint="eastAsia"/>
        </w:rPr>
        <w:t>月结论性意见第</w:t>
      </w:r>
      <w:r>
        <w:rPr>
          <w:rFonts w:hint="eastAsia"/>
        </w:rPr>
        <w:t>27</w:t>
      </w:r>
      <w:r>
        <w:rPr>
          <w:rFonts w:hint="eastAsia"/>
        </w:rPr>
        <w:t>段中所建议的</w:t>
      </w:r>
      <w:r>
        <w:rPr>
          <w:rFonts w:hint="eastAsia"/>
        </w:rPr>
        <w:t>)</w:t>
      </w:r>
      <w:r>
        <w:rPr>
          <w:rFonts w:hint="eastAsia"/>
        </w:rPr>
        <w:t>以及打击暴力。</w:t>
      </w:r>
    </w:p>
    <w:p w:rsidR="00000000" w:rsidRDefault="00000000">
      <w:pPr>
        <w:spacing w:after="320"/>
        <w:rPr>
          <w:rFonts w:hint="eastAsia"/>
        </w:rPr>
      </w:pPr>
      <w:r>
        <w:rPr>
          <w:rFonts w:hint="eastAsia"/>
        </w:rPr>
        <w:tab/>
        <w:t xml:space="preserve">5.  </w:t>
      </w:r>
      <w:r>
        <w:rPr>
          <w:rFonts w:hint="eastAsia"/>
        </w:rPr>
        <w:t>代表团声明，经济增长疲软的总趋势在</w:t>
      </w:r>
      <w:r>
        <w:rPr>
          <w:rFonts w:hint="eastAsia"/>
        </w:rPr>
        <w:t>2000-2002</w:t>
      </w:r>
      <w:r>
        <w:rPr>
          <w:rFonts w:hint="eastAsia"/>
        </w:rPr>
        <w:t>年期间已经得到逆转：国内总产值从</w:t>
      </w:r>
      <w:r>
        <w:rPr>
          <w:rFonts w:hint="eastAsia"/>
        </w:rPr>
        <w:t>2000</w:t>
      </w:r>
      <w:r>
        <w:rPr>
          <w:rFonts w:hint="eastAsia"/>
        </w:rPr>
        <w:t>年的</w:t>
      </w:r>
      <w:r>
        <w:rPr>
          <w:rFonts w:hint="eastAsia"/>
        </w:rPr>
        <w:t>60</w:t>
      </w:r>
      <w:r>
        <w:rPr>
          <w:rFonts w:hint="eastAsia"/>
        </w:rPr>
        <w:t>亿拉里增长到</w:t>
      </w:r>
      <w:r>
        <w:rPr>
          <w:rFonts w:hint="eastAsia"/>
        </w:rPr>
        <w:t>2001</w:t>
      </w:r>
      <w:r>
        <w:rPr>
          <w:rFonts w:hint="eastAsia"/>
        </w:rPr>
        <w:t>年的</w:t>
      </w:r>
      <w:r>
        <w:rPr>
          <w:rFonts w:hint="eastAsia"/>
        </w:rPr>
        <w:t>66</w:t>
      </w:r>
      <w:r>
        <w:rPr>
          <w:rFonts w:hint="eastAsia"/>
        </w:rPr>
        <w:t>亿拉里，委员会对此表示欢迎。农业生产的增长对国家粮食安全产生了积极的影响。</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spacing w:after="320"/>
        <w:rPr>
          <w:rFonts w:hint="eastAsia"/>
        </w:rPr>
      </w:pPr>
      <w:r>
        <w:rPr>
          <w:rFonts w:hint="eastAsia"/>
        </w:rPr>
        <w:tab/>
        <w:t xml:space="preserve">6.  </w:t>
      </w:r>
      <w:r>
        <w:rPr>
          <w:rFonts w:hint="eastAsia"/>
        </w:rPr>
        <w:t>委员会注意到，缔约国继续克服在执行《公约》中所载的经济、社会、文化权利过程中向面向市场经济转型的进程所产生的困难。</w:t>
      </w:r>
    </w:p>
    <w:p w:rsidR="00000000" w:rsidRDefault="00000000">
      <w:pPr>
        <w:pStyle w:val="Heading3"/>
        <w:rPr>
          <w:rFonts w:hint="eastAsia"/>
        </w:rPr>
      </w:pPr>
      <w:r>
        <w:rPr>
          <w:rFonts w:hint="eastAsia"/>
          <w:u w:val="none"/>
        </w:rPr>
        <w:t xml:space="preserve">D.  </w:t>
      </w:r>
      <w:r>
        <w:rPr>
          <w:rFonts w:hint="eastAsia"/>
        </w:rPr>
        <w:t>主要关注问题</w:t>
      </w:r>
    </w:p>
    <w:p w:rsidR="00000000" w:rsidRDefault="00000000">
      <w:pPr>
        <w:rPr>
          <w:rFonts w:hint="eastAsia"/>
        </w:rPr>
      </w:pPr>
      <w:r>
        <w:rPr>
          <w:rFonts w:hint="eastAsia"/>
        </w:rPr>
        <w:tab/>
        <w:t xml:space="preserve">7.  </w:t>
      </w:r>
      <w:r>
        <w:rPr>
          <w:rFonts w:hint="eastAsia"/>
        </w:rPr>
        <w:t>委员会遗憾地注意到，尽管向缔约国提供了国际援助，但它始终未能执行委员会前一次关于该缔约国初次报告的结论性意见中所载的多数建议。</w:t>
      </w:r>
    </w:p>
    <w:p w:rsidR="00000000" w:rsidRDefault="00000000">
      <w:pPr>
        <w:rPr>
          <w:rFonts w:hint="eastAsia"/>
        </w:rPr>
      </w:pPr>
      <w:r>
        <w:rPr>
          <w:rFonts w:hint="eastAsia"/>
        </w:rPr>
        <w:tab/>
        <w:t xml:space="preserve">8.  </w:t>
      </w:r>
      <w:r>
        <w:rPr>
          <w:rFonts w:hint="eastAsia"/>
        </w:rPr>
        <w:t>委员会遗憾地注意到，尽管缔约国在报告中提供了资料，并对委员会的问题清单作了书面答复，但是，委员会提出的希望就多项《公约》权利提供详尽资料和分解的可比较统计数据的多项要求仍然没有得到响应。</w:t>
      </w:r>
    </w:p>
    <w:p w:rsidR="00000000" w:rsidRDefault="00000000">
      <w:pPr>
        <w:rPr>
          <w:rFonts w:hint="eastAsia"/>
        </w:rPr>
      </w:pPr>
      <w:r>
        <w:rPr>
          <w:rFonts w:hint="eastAsia"/>
        </w:rPr>
        <w:tab/>
        <w:t xml:space="preserve">9.  </w:t>
      </w:r>
      <w:r>
        <w:rPr>
          <w:rFonts w:hint="eastAsia"/>
        </w:rPr>
        <w:t>委员会对经济、社会、文化权利领域的立法与立法的实际执行情况之间目前存在的差距表示关注。</w:t>
      </w:r>
    </w:p>
    <w:p w:rsidR="00000000" w:rsidRDefault="00000000">
      <w:pPr>
        <w:rPr>
          <w:rFonts w:hint="eastAsia"/>
        </w:rPr>
      </w:pPr>
      <w:r>
        <w:rPr>
          <w:rFonts w:hint="eastAsia"/>
        </w:rPr>
        <w:tab/>
        <w:t xml:space="preserve">10.  </w:t>
      </w:r>
      <w:r>
        <w:rPr>
          <w:rFonts w:hint="eastAsia"/>
        </w:rPr>
        <w:t>委员会还对缔约国缺乏对《公约》条款的了解感到关切。</w:t>
      </w:r>
    </w:p>
    <w:p w:rsidR="00000000" w:rsidRDefault="00000000">
      <w:pPr>
        <w:rPr>
          <w:rFonts w:hint="eastAsia"/>
        </w:rPr>
      </w:pPr>
      <w:r>
        <w:rPr>
          <w:rFonts w:hint="eastAsia"/>
        </w:rPr>
        <w:tab/>
        <w:t xml:space="preserve">11.  </w:t>
      </w:r>
      <w:r>
        <w:rPr>
          <w:rFonts w:hint="eastAsia"/>
        </w:rPr>
        <w:t>委员会深感关切的是，缔约国未能适当处理普遍存在的猖獗的腐败问题，因为它是引起收入和资源减少以及分配不当的主要原因之一，从而使缔约国的已经极端困难的经济、社会和文化形势雪上加霜。缔约国尤其感到关切的是，国际合作方面获得的外资的使用效率不足。</w:t>
      </w:r>
    </w:p>
    <w:p w:rsidR="00000000" w:rsidRDefault="00000000">
      <w:pPr>
        <w:rPr>
          <w:rFonts w:hint="eastAsia"/>
        </w:rPr>
      </w:pPr>
      <w:r>
        <w:rPr>
          <w:rFonts w:hint="eastAsia"/>
        </w:rPr>
        <w:tab/>
        <w:t xml:space="preserve">12.  </w:t>
      </w:r>
      <w:r>
        <w:rPr>
          <w:rFonts w:hint="eastAsia"/>
        </w:rPr>
        <w:t>委员会对缔约国境内的流离失所者的悲惨遭遇深感关切。缔约国为向处境不利群体提供基本服务所作的努力以及为此目的通过的专门立法仅仅取得部分成功，具体体现在满足了国内流离失所者的最基本需要，尤其是在就业、社会保障、适足住房和供水、供电、基本卫生保健服务和教育机会等方面的基本需要。</w:t>
      </w:r>
    </w:p>
    <w:p w:rsidR="00000000" w:rsidRDefault="00000000">
      <w:pPr>
        <w:rPr>
          <w:rFonts w:hint="eastAsia"/>
        </w:rPr>
      </w:pPr>
      <w:r>
        <w:rPr>
          <w:rFonts w:hint="eastAsia"/>
        </w:rPr>
        <w:tab/>
        <w:t xml:space="preserve">13.  </w:t>
      </w:r>
      <w:r>
        <w:rPr>
          <w:rFonts w:hint="eastAsia"/>
        </w:rPr>
        <w:t>委员会感到关切的是，由于严重的资金拮据，国家检察官办公室未能有效行使职责。</w:t>
      </w:r>
    </w:p>
    <w:p w:rsidR="00000000" w:rsidRDefault="00000000">
      <w:pPr>
        <w:rPr>
          <w:rFonts w:hint="eastAsia"/>
        </w:rPr>
      </w:pPr>
      <w:r>
        <w:rPr>
          <w:rFonts w:hint="eastAsia"/>
        </w:rPr>
        <w:tab/>
        <w:t xml:space="preserve">14.  </w:t>
      </w:r>
      <w:r>
        <w:rPr>
          <w:rFonts w:hint="eastAsia"/>
        </w:rPr>
        <w:t>委员会对缔约国的高失业率深感关切，尤其是农村地区和青年人的失业率居高不下，尽管该缔约国已采取措施创造就业机会并鼓励创业精神。委员会感到遗憾的是，缔约国没有关于非正规经济和自谋职业者人数的资料或数据。委员会还对重新制定刺激措施以鼓励劳动力寻求就业机会的进程缓慢表示关切。</w:t>
      </w:r>
    </w:p>
    <w:p w:rsidR="00000000" w:rsidRDefault="00000000">
      <w:pPr>
        <w:rPr>
          <w:rFonts w:hint="eastAsia"/>
        </w:rPr>
      </w:pPr>
      <w:r>
        <w:rPr>
          <w:rFonts w:hint="eastAsia"/>
        </w:rPr>
        <w:tab/>
        <w:t xml:space="preserve">15.  </w:t>
      </w:r>
      <w:r>
        <w:rPr>
          <w:rFonts w:hint="eastAsia"/>
        </w:rPr>
        <w:t>委员会还深感关切的是，缔约国的薪资水平极低，最低工资远远低于维持生存的最低水平。此外，委员会重申它对该经济体各部门经常不按时支付员工工资表示关切。</w:t>
      </w:r>
    </w:p>
    <w:p w:rsidR="00000000" w:rsidRDefault="00000000">
      <w:pPr>
        <w:rPr>
          <w:rFonts w:hint="eastAsia"/>
        </w:rPr>
      </w:pPr>
      <w:r>
        <w:rPr>
          <w:rFonts w:hint="eastAsia"/>
        </w:rPr>
        <w:tab/>
        <w:t xml:space="preserve">16.  </w:t>
      </w:r>
      <w:r>
        <w:rPr>
          <w:rFonts w:hint="eastAsia"/>
        </w:rPr>
        <w:t>委员会感到遗憾的是，现行立法没有授予劳动检查员充分的权力履行他们的职责，特别是在私营部门。委员会还感到遗憾的是，劳动检查局缺乏足够的资源。</w:t>
      </w:r>
    </w:p>
    <w:p w:rsidR="00000000" w:rsidRDefault="00000000">
      <w:pPr>
        <w:rPr>
          <w:rFonts w:hint="eastAsia"/>
        </w:rPr>
      </w:pPr>
      <w:r>
        <w:rPr>
          <w:rFonts w:hint="eastAsia"/>
        </w:rPr>
        <w:tab/>
        <w:t xml:space="preserve">17.  </w:t>
      </w:r>
      <w:r>
        <w:rPr>
          <w:rFonts w:hint="eastAsia"/>
        </w:rPr>
        <w:t>委员会感到关切的是，缔约国的社会保障福利金水平极低，远远低于维持生存的最低水平，委员会还对经常拖欠福利金的情况表示关切。</w:t>
      </w:r>
    </w:p>
    <w:p w:rsidR="00000000" w:rsidRDefault="00000000">
      <w:pPr>
        <w:rPr>
          <w:rFonts w:hint="eastAsia"/>
        </w:rPr>
      </w:pPr>
      <w:r>
        <w:rPr>
          <w:rFonts w:hint="eastAsia"/>
        </w:rPr>
        <w:tab/>
        <w:t xml:space="preserve">18.  </w:t>
      </w:r>
      <w:r>
        <w:rPr>
          <w:rFonts w:hint="eastAsia"/>
        </w:rPr>
        <w:t>对有关家庭暴力、强奸或性骚扰的立法和政策的不足或缺乏，以及这种犯罪行为逍遥法外的事实，委员会表示严重关切。委员会还对家庭暴力没有被判定为一种特定犯罪行为表示关注。</w:t>
      </w:r>
    </w:p>
    <w:p w:rsidR="00000000" w:rsidRDefault="00000000">
      <w:pPr>
        <w:rPr>
          <w:rFonts w:hint="eastAsia"/>
        </w:rPr>
      </w:pPr>
      <w:r>
        <w:rPr>
          <w:rFonts w:hint="eastAsia"/>
        </w:rPr>
        <w:tab/>
        <w:t xml:space="preserve">19.  </w:t>
      </w:r>
      <w:r>
        <w:rPr>
          <w:rFonts w:hint="eastAsia"/>
        </w:rPr>
        <w:t>委员会还关切地注意到，缔约国没有采取任何重要措施或政策处理贩卖人口、特别是贩卖妇女的问题。</w:t>
      </w:r>
    </w:p>
    <w:p w:rsidR="00000000" w:rsidRDefault="00000000">
      <w:pPr>
        <w:rPr>
          <w:rFonts w:hint="eastAsia"/>
        </w:rPr>
      </w:pPr>
      <w:r>
        <w:rPr>
          <w:rFonts w:hint="eastAsia"/>
        </w:rPr>
        <w:tab/>
        <w:t xml:space="preserve">20.  </w:t>
      </w:r>
      <w:r>
        <w:rPr>
          <w:rFonts w:hint="eastAsia"/>
        </w:rPr>
        <w:t>大量儿童流落街头并且</w:t>
      </w:r>
      <w:r>
        <w:rPr>
          <w:rFonts w:hint="eastAsia"/>
        </w:rPr>
        <w:t>/</w:t>
      </w:r>
      <w:r>
        <w:rPr>
          <w:rFonts w:hint="eastAsia"/>
        </w:rPr>
        <w:t>或者在街头打工，这些儿童往往成为各种形式的剥削活动、其中包括卖淫和色情活动的受害者，委员会对此表示关切。</w:t>
      </w:r>
    </w:p>
    <w:p w:rsidR="00000000" w:rsidRDefault="00000000">
      <w:pPr>
        <w:rPr>
          <w:rFonts w:hint="eastAsia"/>
        </w:rPr>
      </w:pPr>
      <w:r>
        <w:rPr>
          <w:rFonts w:hint="eastAsia"/>
        </w:rPr>
        <w:tab/>
        <w:t xml:space="preserve">21.  </w:t>
      </w:r>
      <w:r>
        <w:rPr>
          <w:rFonts w:hint="eastAsia"/>
        </w:rPr>
        <w:t>委员会重申，它对缔约国贫困水平不断上升并缺乏适当措施减轻贫困表示严重关切。委员会还重申它以前的意见，认为该缔约国在决策和执行阶段缺乏有效管理、透明度和责任制</w:t>
      </w:r>
      <w:r>
        <w:rPr>
          <w:rFonts w:hint="eastAsia"/>
        </w:rPr>
        <w:t>(</w:t>
      </w:r>
      <w:r>
        <w:rPr>
          <w:rFonts w:hint="eastAsia"/>
        </w:rPr>
        <w:t>委员会</w:t>
      </w:r>
      <w:r>
        <w:rPr>
          <w:rFonts w:hint="eastAsia"/>
        </w:rPr>
        <w:t>2002</w:t>
      </w:r>
      <w:r>
        <w:rPr>
          <w:rFonts w:hint="eastAsia"/>
        </w:rPr>
        <w:t>年</w:t>
      </w:r>
      <w:r>
        <w:rPr>
          <w:rFonts w:hint="eastAsia"/>
        </w:rPr>
        <w:t>5</w:t>
      </w:r>
      <w:r>
        <w:rPr>
          <w:rFonts w:hint="eastAsia"/>
        </w:rPr>
        <w:t>月结论性意见第</w:t>
      </w:r>
      <w:r>
        <w:rPr>
          <w:rFonts w:hint="eastAsia"/>
        </w:rPr>
        <w:t>7</w:t>
      </w:r>
      <w:r>
        <w:rPr>
          <w:rFonts w:hint="eastAsia"/>
        </w:rPr>
        <w:t>和第</w:t>
      </w:r>
      <w:r>
        <w:rPr>
          <w:rFonts w:hint="eastAsia"/>
        </w:rPr>
        <w:t>8</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22.  </w:t>
      </w:r>
      <w:r>
        <w:rPr>
          <w:rFonts w:hint="eastAsia"/>
        </w:rPr>
        <w:t>委员会进一步重申，它对缔约国在分析和评估贫困水平以及确定实际贫困线方面缺乏透明度</w:t>
      </w:r>
      <w:r>
        <w:rPr>
          <w:rFonts w:hint="eastAsia"/>
        </w:rPr>
        <w:t>(</w:t>
      </w:r>
      <w:r>
        <w:rPr>
          <w:rFonts w:hint="eastAsia"/>
        </w:rPr>
        <w:t>同上，第</w:t>
      </w:r>
      <w:r>
        <w:rPr>
          <w:rFonts w:hint="eastAsia"/>
        </w:rPr>
        <w:t>9</w:t>
      </w:r>
      <w:r>
        <w:rPr>
          <w:rFonts w:hint="eastAsia"/>
        </w:rPr>
        <w:t>段</w:t>
      </w:r>
      <w:r>
        <w:rPr>
          <w:rFonts w:hint="eastAsia"/>
        </w:rPr>
        <w:t>)</w:t>
      </w:r>
      <w:r>
        <w:rPr>
          <w:rFonts w:hint="eastAsia"/>
        </w:rPr>
        <w:t>表示关注。</w:t>
      </w:r>
    </w:p>
    <w:p w:rsidR="00000000" w:rsidRDefault="00000000">
      <w:pPr>
        <w:rPr>
          <w:rFonts w:hint="eastAsia"/>
        </w:rPr>
      </w:pPr>
      <w:r>
        <w:rPr>
          <w:rFonts w:hint="eastAsia"/>
        </w:rPr>
        <w:tab/>
        <w:t xml:space="preserve">23.  </w:t>
      </w:r>
      <w:r>
        <w:rPr>
          <w:rFonts w:hint="eastAsia"/>
        </w:rPr>
        <w:t>委员会对缔约国人口大多数生活条件贫穷表示关注，其中包括供水不足以及电力和暖气不正常供应，尤其是社会中处境最为不利和处于社会边缘地位的群体，例如老年人、残疾人、国内流离失所者、犯人和生活贫困的人。</w:t>
      </w:r>
    </w:p>
    <w:p w:rsidR="00000000" w:rsidRDefault="00000000">
      <w:pPr>
        <w:rPr>
          <w:rFonts w:hint="eastAsia"/>
        </w:rPr>
      </w:pPr>
      <w:r>
        <w:rPr>
          <w:rFonts w:hint="eastAsia"/>
        </w:rPr>
        <w:tab/>
        <w:t xml:space="preserve">24.  </w:t>
      </w:r>
      <w:r>
        <w:rPr>
          <w:rFonts w:hint="eastAsia"/>
        </w:rPr>
        <w:t>医院的物质和技术资源、药物、卫生条件以及食品不足，加上医务工作人员工资偏低，导致对正常免费提供的基本卫生保健服务普遍采取收取非正规费用的做法，委员会对此深感关切。这种非正规费用的一个具体负面效应是，它使得社会中最贫穷和处境最为不利的群体更加享受不到基本的卫生保健服务。</w:t>
      </w:r>
    </w:p>
    <w:p w:rsidR="00000000" w:rsidRDefault="00000000">
      <w:pPr>
        <w:rPr>
          <w:rFonts w:hint="eastAsia"/>
        </w:rPr>
      </w:pPr>
      <w:r>
        <w:rPr>
          <w:rFonts w:hint="eastAsia"/>
        </w:rPr>
        <w:tab/>
        <w:t xml:space="preserve">25.  </w:t>
      </w:r>
      <w:r>
        <w:rPr>
          <w:rFonts w:hint="eastAsia"/>
        </w:rPr>
        <w:t>委员会对精神病患者的境况尤其表示关注，这些人除了遭到社会歧视以外，还常常长期住在条件不合标准的精神病院，接受不合标准的治疗。</w:t>
      </w:r>
    </w:p>
    <w:p w:rsidR="00000000" w:rsidRDefault="00000000">
      <w:pPr>
        <w:rPr>
          <w:rFonts w:hint="eastAsia"/>
        </w:rPr>
      </w:pPr>
      <w:r>
        <w:rPr>
          <w:rFonts w:hint="eastAsia"/>
        </w:rPr>
        <w:tab/>
        <w:t xml:space="preserve">26.  </w:t>
      </w:r>
      <w:r>
        <w:rPr>
          <w:rFonts w:hint="eastAsia"/>
        </w:rPr>
        <w:t>委员会对缔约国提供的资料中缺乏有关初级教育情况的详尽资料表示遗憾。委员会表示关切的是，尽管按照法律和《公约》第</w:t>
      </w:r>
      <w:r>
        <w:rPr>
          <w:rFonts w:hint="eastAsia"/>
        </w:rPr>
        <w:t>14</w:t>
      </w:r>
      <w:r>
        <w:rPr>
          <w:rFonts w:hint="eastAsia"/>
        </w:rPr>
        <w:t>条的规定，应当免费提供初级教育，但是父母要交付各种各样的费用。</w:t>
      </w:r>
    </w:p>
    <w:p w:rsidR="00000000" w:rsidRDefault="00000000">
      <w:pPr>
        <w:spacing w:after="320"/>
        <w:rPr>
          <w:rFonts w:hint="eastAsia"/>
        </w:rPr>
      </w:pPr>
      <w:r>
        <w:rPr>
          <w:rFonts w:hint="eastAsia"/>
        </w:rPr>
        <w:tab/>
        <w:t xml:space="preserve">27.  </w:t>
      </w:r>
      <w:r>
        <w:rPr>
          <w:rFonts w:hint="eastAsia"/>
        </w:rPr>
        <w:t>委员会还对高辍学率、尤其是中学的辍学率表示关注。</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28.  </w:t>
      </w:r>
      <w:r>
        <w:rPr>
          <w:rFonts w:hint="eastAsia"/>
        </w:rPr>
        <w:t>委员会建议加强对经济、社会、文化权利领域的执法力度，并始终如一地执行各种人权计划和纲领。</w:t>
      </w:r>
    </w:p>
    <w:p w:rsidR="00000000" w:rsidRDefault="00000000">
      <w:pPr>
        <w:rPr>
          <w:rFonts w:hint="eastAsia"/>
        </w:rPr>
      </w:pPr>
      <w:r>
        <w:rPr>
          <w:rFonts w:hint="eastAsia"/>
        </w:rPr>
        <w:tab/>
        <w:t xml:space="preserve">29.  </w:t>
      </w:r>
      <w:r>
        <w:rPr>
          <w:rFonts w:hint="eastAsia"/>
        </w:rPr>
        <w:t>委员会还建议缔约国加强人权教育，向司法和政府官员提供适当的人权培训。</w:t>
      </w:r>
    </w:p>
    <w:p w:rsidR="00000000" w:rsidRDefault="00000000">
      <w:pPr>
        <w:rPr>
          <w:rFonts w:hint="eastAsia"/>
        </w:rPr>
      </w:pPr>
      <w:r>
        <w:rPr>
          <w:rFonts w:hint="eastAsia"/>
        </w:rPr>
        <w:tab/>
        <w:t xml:space="preserve">30.  </w:t>
      </w:r>
      <w:r>
        <w:rPr>
          <w:rFonts w:hint="eastAsia"/>
        </w:rPr>
        <w:t>委员会强烈敦促缔约国采取有效措施打击腐败，尤其要增加各级决策和资金分配评估的透明度和有关磋商，特别是在决定援助的使用、监测资金分配和评价影响方面。</w:t>
      </w:r>
    </w:p>
    <w:p w:rsidR="00000000" w:rsidRDefault="00000000">
      <w:pPr>
        <w:rPr>
          <w:rFonts w:hint="eastAsia"/>
        </w:rPr>
      </w:pPr>
      <w:r>
        <w:rPr>
          <w:rFonts w:hint="eastAsia"/>
        </w:rPr>
        <w:tab/>
        <w:t xml:space="preserve">31.  </w:t>
      </w:r>
      <w:r>
        <w:rPr>
          <w:rFonts w:hint="eastAsia"/>
        </w:rPr>
        <w:t>委员会强烈建议缔约国与有关民间社会组织进行磋商，采取有效措施，改善国内流离失所者的境况，包括采取一项综合性行动纲领，以确保它们更有效地行使其获得适足住房、食品和供水、保健服务以及获得卫生设施、就业机会和受教育机会的权利，并使他们在缔约国的身份合法化。</w:t>
      </w:r>
    </w:p>
    <w:p w:rsidR="00000000" w:rsidRDefault="00000000">
      <w:pPr>
        <w:rPr>
          <w:rFonts w:hint="eastAsia"/>
        </w:rPr>
      </w:pPr>
      <w:r>
        <w:rPr>
          <w:rFonts w:hint="eastAsia"/>
        </w:rPr>
        <w:tab/>
        <w:t xml:space="preserve">32.  </w:t>
      </w:r>
      <w:r>
        <w:rPr>
          <w:rFonts w:hint="eastAsia"/>
        </w:rPr>
        <w:t>委员会建议给予国家检察机构适当的资源。委员会进一步建议缔约国寻求国际援助，以使检察官办公室有效行使职责。</w:t>
      </w:r>
    </w:p>
    <w:p w:rsidR="00000000" w:rsidRDefault="00000000">
      <w:pPr>
        <w:rPr>
          <w:rFonts w:hint="eastAsia"/>
        </w:rPr>
      </w:pPr>
      <w:r>
        <w:rPr>
          <w:rFonts w:hint="eastAsia"/>
        </w:rPr>
        <w:tab/>
        <w:t xml:space="preserve">33.  </w:t>
      </w:r>
      <w:r>
        <w:rPr>
          <w:rFonts w:hint="eastAsia"/>
        </w:rPr>
        <w:t>委员会强烈建议，缔约国加紧采取步骤，以确保工作权和有权享受公正和有利的工作条件，尤其是按时支付工资，并制定满足最低生计标准要求的最低工资。</w:t>
      </w:r>
    </w:p>
    <w:p w:rsidR="00000000" w:rsidRDefault="00000000">
      <w:pPr>
        <w:rPr>
          <w:rFonts w:hint="eastAsia"/>
        </w:rPr>
      </w:pPr>
      <w:r>
        <w:rPr>
          <w:rFonts w:hint="eastAsia"/>
        </w:rPr>
        <w:tab/>
        <w:t xml:space="preserve">34.  </w:t>
      </w:r>
      <w:r>
        <w:rPr>
          <w:rFonts w:hint="eastAsia"/>
        </w:rPr>
        <w:t>委员会敦促缔约国改进对劳动检查、特别是对私营部门的劳动检查的立法，并向劳动检查机构提供更充足的资源。</w:t>
      </w:r>
    </w:p>
    <w:p w:rsidR="00000000" w:rsidRDefault="00000000">
      <w:pPr>
        <w:rPr>
          <w:rFonts w:hint="eastAsia"/>
        </w:rPr>
      </w:pPr>
      <w:r>
        <w:rPr>
          <w:rFonts w:hint="eastAsia"/>
        </w:rPr>
        <w:tab/>
        <w:t xml:space="preserve">35.  </w:t>
      </w:r>
      <w:r>
        <w:rPr>
          <w:rFonts w:hint="eastAsia"/>
        </w:rPr>
        <w:t>委员会强烈建议缔约国对社会保险制度实施改革，其中包括在养老金与以前的就业之间建立更加明确的关系；把社会保险金提高到更加接近维持最低生计的水平；更加及时地支付养老金，尤其要向那些没有任何其他生计来源的处境最为不利和处于社会边缘地位的群体更加及时地支付养老金。</w:t>
      </w:r>
    </w:p>
    <w:p w:rsidR="00000000" w:rsidRDefault="00000000">
      <w:pPr>
        <w:rPr>
          <w:rFonts w:hint="eastAsia"/>
        </w:rPr>
      </w:pPr>
      <w:r>
        <w:rPr>
          <w:rFonts w:hint="eastAsia"/>
        </w:rPr>
        <w:tab/>
        <w:t xml:space="preserve">36.  </w:t>
      </w:r>
      <w:r>
        <w:rPr>
          <w:rFonts w:hint="eastAsia"/>
        </w:rPr>
        <w:t>委员会建议缔约国执行其关于提高妇女地位和反对家庭暴力的国家行动计划，并建议缔约国通过适当的立法和政策以处理并确保针对家庭暴力、强奸和性骚扰提供有效的补救办法。委员会鼓励缔约国制定有关方案，以提高执法官员、司法机关和一般公众对这些问题的认识并加强对他们的教育。</w:t>
      </w:r>
    </w:p>
    <w:p w:rsidR="00000000" w:rsidRDefault="00000000">
      <w:pPr>
        <w:rPr>
          <w:rFonts w:hint="eastAsia"/>
        </w:rPr>
      </w:pPr>
      <w:r>
        <w:rPr>
          <w:rFonts w:hint="eastAsia"/>
        </w:rPr>
        <w:tab/>
        <w:t xml:space="preserve">37.  </w:t>
      </w:r>
      <w:r>
        <w:rPr>
          <w:rFonts w:hint="eastAsia"/>
        </w:rPr>
        <w:t>委员会敦促缔约国实施并执行有效措施，以打击贩卖人口活动，其中包括对执法官员和司法部门提供适当培训，依法控告犯罪人，并为贩卖活动受害者执行康复方案。</w:t>
      </w:r>
    </w:p>
    <w:p w:rsidR="00000000" w:rsidRDefault="00000000">
      <w:pPr>
        <w:rPr>
          <w:rFonts w:hint="eastAsia"/>
        </w:rPr>
      </w:pPr>
      <w:r>
        <w:rPr>
          <w:rFonts w:hint="eastAsia"/>
        </w:rPr>
        <w:tab/>
        <w:t xml:space="preserve">38.  </w:t>
      </w:r>
      <w:r>
        <w:rPr>
          <w:rFonts w:hint="eastAsia"/>
        </w:rPr>
        <w:t>委员会要求缔约国采取紧急有效措施，以处理流落街头和</w:t>
      </w:r>
      <w:r>
        <w:rPr>
          <w:rFonts w:hint="eastAsia"/>
        </w:rPr>
        <w:t>/</w:t>
      </w:r>
      <w:r>
        <w:rPr>
          <w:rFonts w:hint="eastAsia"/>
        </w:rPr>
        <w:t>或在街头打工的儿童所面临的问题，并保护他们免受各种形式的剥削。</w:t>
      </w:r>
    </w:p>
    <w:p w:rsidR="00000000" w:rsidRDefault="00000000">
      <w:pPr>
        <w:rPr>
          <w:rFonts w:hint="eastAsia"/>
        </w:rPr>
      </w:pPr>
      <w:r>
        <w:rPr>
          <w:rFonts w:hint="eastAsia"/>
        </w:rPr>
        <w:tab/>
        <w:t xml:space="preserve">39.  </w:t>
      </w:r>
      <w:r>
        <w:rPr>
          <w:rFonts w:hint="eastAsia"/>
        </w:rPr>
        <w:t>委员会鼓励缔约国在拟订其减轻贫困战略，尤其是在编制提交世界银行的减轻贫困战略论文时，确保其民间社会成员积极和富有意义地参与这项活动。缔约国不妨考虑委员会关于贫困问题声明和《经济、社会、文化权利国际公约》</w:t>
      </w:r>
      <w:r>
        <w:rPr>
          <w:rFonts w:hint="eastAsia"/>
        </w:rPr>
        <w:t xml:space="preserve">(E/2002/22 - E/C.12/2001/17, </w:t>
      </w:r>
      <w:r>
        <w:rPr>
          <w:rFonts w:hint="eastAsia"/>
        </w:rPr>
        <w:t>附件七</w:t>
      </w:r>
      <w:r>
        <w:rPr>
          <w:rFonts w:hint="eastAsia"/>
        </w:rPr>
        <w:t>)</w:t>
      </w:r>
      <w:r>
        <w:rPr>
          <w:rFonts w:hint="eastAsia"/>
        </w:rPr>
        <w:t>以及联合国人权事务高级专员办事处</w:t>
      </w:r>
      <w:r>
        <w:rPr>
          <w:rFonts w:hint="eastAsia"/>
        </w:rPr>
        <w:t>(</w:t>
      </w:r>
      <w:r>
        <w:rPr>
          <w:rFonts w:hint="eastAsia"/>
        </w:rPr>
        <w:t>人权专员办事处</w:t>
      </w:r>
      <w:r>
        <w:rPr>
          <w:rFonts w:hint="eastAsia"/>
        </w:rPr>
        <w:t>)</w:t>
      </w:r>
      <w:r>
        <w:rPr>
          <w:rFonts w:hint="eastAsia"/>
        </w:rPr>
        <w:t>关于将人权纳入减轻贫困战略的准则草案。</w:t>
      </w:r>
    </w:p>
    <w:p w:rsidR="00000000" w:rsidRDefault="00000000">
      <w:pPr>
        <w:rPr>
          <w:rFonts w:hint="eastAsia"/>
        </w:rPr>
      </w:pPr>
      <w:r>
        <w:rPr>
          <w:rFonts w:hint="eastAsia"/>
        </w:rPr>
        <w:tab/>
        <w:t xml:space="preserve">40.  </w:t>
      </w:r>
      <w:r>
        <w:rPr>
          <w:rFonts w:hint="eastAsia"/>
        </w:rPr>
        <w:t>委员会敦促缔约国继续努力改进其人口的生活条件，尤其确保改善供水、能源供应和供热方面的基础设施，并优先考虑社会中处境最为不利和处于社会边缘地位的群体，例如老年人、残疾人、国内流离失所者、犯人和生活贫困的人。</w:t>
      </w:r>
    </w:p>
    <w:p w:rsidR="00000000" w:rsidRDefault="00000000">
      <w:pPr>
        <w:rPr>
          <w:rFonts w:hint="eastAsia"/>
        </w:rPr>
      </w:pPr>
      <w:r>
        <w:rPr>
          <w:rFonts w:hint="eastAsia"/>
        </w:rPr>
        <w:tab/>
        <w:t xml:space="preserve">41.  </w:t>
      </w:r>
      <w:r>
        <w:rPr>
          <w:rFonts w:hint="eastAsia"/>
        </w:rPr>
        <w:t>委员会请缔约国在其下一次定期报告中提供有关农业改革进程的具体情况，尤其是关于以费用或税收形式向新的土地拥有者收取的任何费用的详尽资料。</w:t>
      </w:r>
    </w:p>
    <w:p w:rsidR="00000000" w:rsidRDefault="00000000">
      <w:pPr>
        <w:rPr>
          <w:rFonts w:hint="eastAsia"/>
        </w:rPr>
      </w:pPr>
      <w:r>
        <w:rPr>
          <w:rFonts w:hint="eastAsia"/>
        </w:rPr>
        <w:tab/>
        <w:t xml:space="preserve">42.  </w:t>
      </w:r>
      <w:r>
        <w:rPr>
          <w:rFonts w:hint="eastAsia"/>
        </w:rPr>
        <w:t>委员会敦促缔约国采取有效措施改善医院的生活和工作条件，确保医务人员有足够的工资并积极打击不当收费的做法。</w:t>
      </w:r>
    </w:p>
    <w:p w:rsidR="00000000" w:rsidRDefault="00000000">
      <w:pPr>
        <w:rPr>
          <w:rFonts w:hint="eastAsia"/>
        </w:rPr>
      </w:pPr>
      <w:r>
        <w:rPr>
          <w:rFonts w:hint="eastAsia"/>
        </w:rPr>
        <w:tab/>
        <w:t xml:space="preserve">43.  </w:t>
      </w:r>
      <w:r>
        <w:rPr>
          <w:rFonts w:hint="eastAsia"/>
        </w:rPr>
        <w:t>委员会建议特别注意改善精神病患者的待遇和护理，并为此提供适当的资金。</w:t>
      </w:r>
    </w:p>
    <w:p w:rsidR="00000000" w:rsidRDefault="00000000">
      <w:pPr>
        <w:rPr>
          <w:rFonts w:hint="eastAsia"/>
        </w:rPr>
      </w:pPr>
      <w:r>
        <w:rPr>
          <w:rFonts w:hint="eastAsia"/>
        </w:rPr>
        <w:tab/>
        <w:t xml:space="preserve">44.  </w:t>
      </w:r>
      <w:r>
        <w:rPr>
          <w:rFonts w:hint="eastAsia"/>
        </w:rPr>
        <w:t>委员会鼓励缔约国对艾滋病毒</w:t>
      </w:r>
      <w:r>
        <w:rPr>
          <w:rFonts w:hint="eastAsia"/>
        </w:rPr>
        <w:t>/</w:t>
      </w:r>
      <w:r>
        <w:rPr>
          <w:rFonts w:hint="eastAsia"/>
        </w:rPr>
        <w:t>艾滋病采取预防措施，尤其开展提高认识运动，以防这种疾病在缔约国传播。</w:t>
      </w:r>
    </w:p>
    <w:p w:rsidR="00000000" w:rsidRDefault="00000000">
      <w:pPr>
        <w:rPr>
          <w:rFonts w:hint="eastAsia"/>
        </w:rPr>
      </w:pPr>
      <w:r>
        <w:rPr>
          <w:rFonts w:hint="eastAsia"/>
        </w:rPr>
        <w:tab/>
        <w:t xml:space="preserve">45.  </w:t>
      </w:r>
      <w:r>
        <w:rPr>
          <w:rFonts w:hint="eastAsia"/>
        </w:rPr>
        <w:t>委员会建议缔约国采取适当措施，以确保现实中由于额外费用和不当收费而得不到免费接受初级教育的机会。此外，委员会还建议缔约国继续改革教育制度，其目的除其他外，尤其是为了减少辍学人数。</w:t>
      </w:r>
    </w:p>
    <w:p w:rsidR="00000000" w:rsidRDefault="00000000">
      <w:pPr>
        <w:rPr>
          <w:rFonts w:hint="eastAsia"/>
        </w:rPr>
      </w:pPr>
      <w:r>
        <w:rPr>
          <w:rFonts w:hint="eastAsia"/>
        </w:rPr>
        <w:tab/>
        <w:t xml:space="preserve">46.  </w:t>
      </w:r>
      <w:r>
        <w:rPr>
          <w:rFonts w:hint="eastAsia"/>
        </w:rPr>
        <w:t>委员会请缔约国在其下一次定期报告中列入有关高等教育质量的详尽资料。</w:t>
      </w:r>
    </w:p>
    <w:p w:rsidR="00000000" w:rsidRDefault="00000000">
      <w:pPr>
        <w:rPr>
          <w:rFonts w:hint="eastAsia"/>
        </w:rPr>
      </w:pPr>
      <w:r>
        <w:rPr>
          <w:rFonts w:hint="eastAsia"/>
        </w:rPr>
        <w:tab/>
        <w:t xml:space="preserve">47.  </w:t>
      </w:r>
      <w:r>
        <w:rPr>
          <w:rFonts w:hint="eastAsia"/>
        </w:rPr>
        <w:t>委员会建议，为了努力履行《公约》中所载的权利，缔约国应当继续寻求国际援助，并与捐助方和相关国际组织包括人权专员办事处开展国际合作。在这一方面，委员会建议缔约国确保进行技术合作和其他安排时充分考虑到它的国际人权义务。</w:t>
      </w:r>
    </w:p>
    <w:p w:rsidR="00000000" w:rsidRDefault="00000000">
      <w:pPr>
        <w:rPr>
          <w:rFonts w:hint="eastAsia"/>
        </w:rPr>
      </w:pPr>
      <w:r>
        <w:rPr>
          <w:rFonts w:hint="eastAsia"/>
        </w:rPr>
        <w:tab/>
        <w:t xml:space="preserve">48.  </w:t>
      </w:r>
      <w:r>
        <w:rPr>
          <w:rFonts w:hint="eastAsia"/>
        </w:rPr>
        <w:t>委员会请缔约国在社会各级、尤其是在国家官员和司法机构中广泛传播本结论性意见，并在其下一次定期报告中向委员会通报为执行这些意见所采取的所有措施。它还鼓励缔约国继续让非政府组织和民间社会其他成员参与编写其第三次定期报告。</w:t>
      </w:r>
    </w:p>
    <w:p w:rsidR="00000000" w:rsidRDefault="00000000">
      <w:pPr>
        <w:rPr>
          <w:rFonts w:hint="eastAsia"/>
        </w:rPr>
      </w:pPr>
      <w:r>
        <w:rPr>
          <w:rFonts w:hint="eastAsia"/>
        </w:rPr>
        <w:tab/>
        <w:t xml:space="preserve">49.  </w:t>
      </w:r>
      <w:r>
        <w:rPr>
          <w:rFonts w:hint="eastAsia"/>
        </w:rPr>
        <w:t>最后，委员会请缔约国于</w:t>
      </w:r>
      <w:r>
        <w:rPr>
          <w:rFonts w:hint="eastAsia"/>
        </w:rPr>
        <w:t>2007</w:t>
      </w:r>
      <w:r>
        <w:rPr>
          <w:rFonts w:hint="eastAsia"/>
        </w:rPr>
        <w:t>年</w:t>
      </w:r>
      <w:r>
        <w:rPr>
          <w:rFonts w:hint="eastAsia"/>
        </w:rPr>
        <w:t>6</w:t>
      </w:r>
      <w:r>
        <w:rPr>
          <w:rFonts w:hint="eastAsia"/>
        </w:rPr>
        <w:t>月</w:t>
      </w:r>
      <w:r>
        <w:rPr>
          <w:rFonts w:hint="eastAsia"/>
        </w:rPr>
        <w:t>30</w:t>
      </w:r>
      <w:r>
        <w:rPr>
          <w:rFonts w:hint="eastAsia"/>
        </w:rPr>
        <w:t>日之前提交第三次定期报告，并在报告中列入详细的资料，阐明缔约国为落实委员会在本结论性意见中所载的建议采取的措施。</w:t>
      </w: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Pr>
        <w:rPr>
          <w:rFonts w:hint="eastAsia"/>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02-</w:t>
          </w:r>
          <w:r>
            <w:rPr>
              <w:rFonts w:hint="eastAsia"/>
            </w:rPr>
            <w:t>46390</w:t>
          </w:r>
          <w:r>
            <w:t xml:space="preserve"> (C)</w:t>
          </w:r>
        </w:p>
      </w:tc>
      <w:tc>
        <w:tcPr>
          <w:tcW w:w="1050" w:type="dxa"/>
        </w:tcPr>
        <w:p w:rsidR="00000000" w:rsidRDefault="00000000">
          <w:pPr>
            <w:pStyle w:val="Footer"/>
          </w:pPr>
          <w:r>
            <w:t>130103</w:t>
          </w:r>
        </w:p>
      </w:tc>
      <w:tc>
        <w:tcPr>
          <w:tcW w:w="6061" w:type="dxa"/>
        </w:tcPr>
        <w:p w:rsidR="00000000" w:rsidRDefault="00000000">
          <w:pPr>
            <w:pStyle w:val="Footer"/>
          </w:pPr>
          <w:r>
            <w:t>160103</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w:t>
    </w:r>
    <w:r>
      <w:rPr>
        <w:rFonts w:hint="eastAsia"/>
      </w:rPr>
      <w:t>1/</w:t>
    </w:r>
    <w:r>
      <w:t>Add.83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w:t>
    </w:r>
    <w:r>
      <w:rPr>
        <w:rFonts w:hint="eastAsia"/>
      </w:rPr>
      <w:t>1/</w:t>
    </w:r>
    <w:r>
      <w:t>Add.83</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pPr>
    <w:r>
      <w:t>E/C.12/</w:t>
    </w:r>
    <w:r>
      <w:rPr>
        <w:rFonts w:hint="eastAsia"/>
      </w:rPr>
      <w:t>1/</w:t>
    </w:r>
    <w:r>
      <w:t>Add.83</w:t>
    </w:r>
  </w:p>
  <w:p w:rsidR="00000000" w:rsidRDefault="00000000">
    <w:pPr>
      <w:pStyle w:val="1R2"/>
      <w:framePr w:wrap="around"/>
      <w:rPr>
        <w:rFonts w:hint="eastAsia"/>
      </w:rPr>
    </w:pPr>
    <w:r>
      <w:rPr>
        <w:rFonts w:hint="eastAsia"/>
      </w:rPr>
      <w:t xml:space="preserve">19 </w:t>
    </w:r>
    <w:r>
      <w:t>December 2002</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621</Words>
  <Characters>3544</Characters>
  <Application>Microsoft Office Word</Application>
  <DocSecurity>4</DocSecurity>
  <Lines>29</Lines>
  <Paragraphs>7</Paragraphs>
  <ScaleCrop>false</ScaleCrop>
  <HeadingPairs>
    <vt:vector size="4" baseType="variant">
      <vt:variant>
        <vt:lpstr>题目</vt:lpstr>
      </vt:variant>
      <vt:variant>
        <vt:i4>1</vt:i4>
      </vt:variant>
      <vt:variant>
        <vt:lpstr>标题</vt:lpstr>
      </vt:variant>
      <vt:variant>
        <vt:i4>7</vt:i4>
      </vt:variant>
    </vt:vector>
  </HeadingPairs>
  <TitlesOfParts>
    <vt:vector size="8" baseType="lpstr">
      <vt:lpstr>E.dot</vt:lpstr>
      <vt:lpstr>    审议缔约国根据《公约》第16条和 第17条提交的报告</vt:lpstr>
      <vt:lpstr>        经济、社会、文化权利委员会的结论性意见</vt:lpstr>
      <vt:lpstr>        A.  导  言</vt:lpstr>
      <vt:lpstr>        B.  积极方面</vt:lpstr>
      <vt:lpstr>        C.  妨碍执行《公约》的因素和困难</vt:lpstr>
      <vt:lpstr>        D.  主要关注问题</vt:lpstr>
      <vt:lpstr>        E.  提议和建议</vt:lpstr>
    </vt:vector>
  </TitlesOfParts>
  <Company>ONU</Company>
  <LinksUpToDate>false</LinksUpToDate>
  <CharactersWithSpaces>4352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FUX</dc:creator>
  <cp:keywords/>
  <cp:lastModifiedBy>LINL</cp:lastModifiedBy>
  <cp:revision>2</cp:revision>
  <cp:lastPrinted>2003-01-16T08:16:00Z</cp:lastPrinted>
  <dcterms:created xsi:type="dcterms:W3CDTF">2003-01-16T09:31:00Z</dcterms:created>
  <dcterms:modified xsi:type="dcterms:W3CDTF">2003-01-16T09:31:00Z</dcterms:modified>
</cp:coreProperties>
</file>