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B0" w:rsidRDefault="00081FB0" w:rsidP="00081FB0">
      <w:pPr>
        <w:spacing w:line="60" w:lineRule="exact"/>
        <w:rPr>
          <w:color w:val="010000"/>
          <w:sz w:val="2"/>
        </w:rPr>
        <w:sectPr w:rsidR="00081FB0" w:rsidSect="00081FB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82999" w:rsidRPr="00282999" w:rsidRDefault="00282999" w:rsidP="0028299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82999">
        <w:lastRenderedPageBreak/>
        <w:t>Комитет по ликвидации дискриминации</w:t>
      </w:r>
      <w:r w:rsidRPr="00282999">
        <w:br/>
        <w:t xml:space="preserve">в отношении женщин </w:t>
      </w:r>
    </w:p>
    <w:p w:rsidR="00282999" w:rsidRPr="009A2D9D" w:rsidRDefault="00282999" w:rsidP="00282999">
      <w:pPr>
        <w:pStyle w:val="SingleTxt"/>
        <w:spacing w:after="0" w:line="120" w:lineRule="exact"/>
        <w:rPr>
          <w:bCs/>
          <w:sz w:val="10"/>
        </w:rPr>
      </w:pPr>
    </w:p>
    <w:p w:rsidR="00282999" w:rsidRPr="009A2D9D" w:rsidRDefault="00282999" w:rsidP="00282999">
      <w:pPr>
        <w:pStyle w:val="SingleTxt"/>
        <w:spacing w:after="0" w:line="120" w:lineRule="exact"/>
        <w:rPr>
          <w:bCs/>
          <w:sz w:val="10"/>
        </w:rPr>
      </w:pPr>
    </w:p>
    <w:p w:rsidR="00282999" w:rsidRPr="009A2D9D" w:rsidRDefault="00282999" w:rsidP="00282999">
      <w:pPr>
        <w:pStyle w:val="SingleTxt"/>
        <w:spacing w:after="0" w:line="120" w:lineRule="exact"/>
        <w:rPr>
          <w:bCs/>
          <w:sz w:val="10"/>
        </w:rPr>
      </w:pPr>
    </w:p>
    <w:p w:rsidR="00282999" w:rsidRPr="00282999" w:rsidRDefault="00282999" w:rsidP="00EB421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60" w:hanging="1267"/>
      </w:pPr>
      <w:r w:rsidRPr="009A2D9D">
        <w:tab/>
      </w:r>
      <w:r w:rsidRPr="009A2D9D">
        <w:tab/>
      </w:r>
      <w:r w:rsidRPr="00282999">
        <w:t>Заключительные замечания по восьмому периодическому докладу Шри-Ланки</w:t>
      </w:r>
      <w:r w:rsidRPr="00282999">
        <w:rPr>
          <w:sz w:val="20"/>
          <w:vertAlign w:val="superscript"/>
        </w:rPr>
        <w:footnoteReference w:customMarkFollows="1" w:id="1"/>
        <w:t>*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1.</w:t>
      </w:r>
      <w:r w:rsidRPr="00282999">
        <w:tab/>
        <w:t>Комитет рассмотрел восьмой периодический доклад Шри-Ланки (</w:t>
      </w:r>
      <w:hyperlink r:id="rId15" w:history="1">
        <w:r w:rsidRPr="005A2B51">
          <w:rPr>
            <w:rStyle w:val="Hyperlink"/>
          </w:rPr>
          <w:t>CEDAW/C/LKA/8</w:t>
        </w:r>
      </w:hyperlink>
      <w:r w:rsidRPr="00282999">
        <w:t>) на своих 1484-м и 1485-м заседаниях, состоявшихся 22</w:t>
      </w:r>
      <w:r>
        <w:rPr>
          <w:lang w:val="en-US"/>
        </w:rPr>
        <w:t> </w:t>
      </w:r>
      <w:r w:rsidRPr="00282999">
        <w:t xml:space="preserve">февраля 2017 года (см. </w:t>
      </w:r>
      <w:hyperlink r:id="rId16" w:history="1">
        <w:r w:rsidRPr="005A2B51">
          <w:rPr>
            <w:rStyle w:val="Hyperlink"/>
          </w:rPr>
          <w:t>CEDAW/C/SR.1484</w:t>
        </w:r>
      </w:hyperlink>
      <w:r w:rsidRPr="00282999">
        <w:t xml:space="preserve"> и </w:t>
      </w:r>
      <w:hyperlink r:id="rId17" w:history="1">
        <w:r w:rsidRPr="005A2B51">
          <w:rPr>
            <w:rStyle w:val="Hyperlink"/>
          </w:rPr>
          <w:t>CEDAW/C/SR.1485</w:t>
        </w:r>
      </w:hyperlink>
      <w:r w:rsidRPr="00282999">
        <w:t>). Подгото</w:t>
      </w:r>
      <w:r w:rsidRPr="00282999">
        <w:t>в</w:t>
      </w:r>
      <w:r w:rsidRPr="00282999">
        <w:t>ленный Комитетом перечень тем и вопросов представлен в докуме</w:t>
      </w:r>
      <w:r w:rsidRPr="00282999">
        <w:t>н</w:t>
      </w:r>
      <w:r w:rsidRPr="00282999">
        <w:t>те</w:t>
      </w:r>
      <w:r>
        <w:rPr>
          <w:lang w:val="en-US"/>
        </w:rPr>
        <w:t> </w:t>
      </w:r>
      <w:hyperlink r:id="rId18" w:history="1">
        <w:r w:rsidRPr="005A2B51">
          <w:rPr>
            <w:rStyle w:val="Hyperlink"/>
          </w:rPr>
          <w:t>CEDAW/C/LKA/Q/8</w:t>
        </w:r>
      </w:hyperlink>
      <w:r w:rsidRPr="00282999">
        <w:t>, а ответы Шри-Ланки содержатся в докуме</w:t>
      </w:r>
      <w:r w:rsidRPr="00282999">
        <w:t>н</w:t>
      </w:r>
      <w:r w:rsidRPr="00282999">
        <w:t>те</w:t>
      </w:r>
      <w:r>
        <w:rPr>
          <w:lang w:val="en-US"/>
        </w:rPr>
        <w:t> </w:t>
      </w:r>
      <w:hyperlink r:id="rId19" w:history="1">
        <w:r w:rsidRPr="005A2B51">
          <w:rPr>
            <w:rStyle w:val="Hyperlink"/>
          </w:rPr>
          <w:t>CEDAW/C/LKA/Q/8/Add.1</w:t>
        </w:r>
      </w:hyperlink>
      <w:r w:rsidRPr="00282999">
        <w:t>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B51">
        <w:tab/>
      </w:r>
      <w:r w:rsidRPr="00282999">
        <w:t>A.</w:t>
      </w:r>
      <w:r w:rsidRPr="00282999">
        <w:tab/>
        <w:t>Введение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rPr>
          <w:i/>
        </w:rPr>
      </w:pPr>
      <w:r w:rsidRPr="00282999">
        <w:t>2.</w:t>
      </w:r>
      <w:r w:rsidRPr="00282999">
        <w:tab/>
        <w:t>Комитет выражает признательность государству-участнику за предста</w:t>
      </w:r>
      <w:r w:rsidRPr="00282999">
        <w:t>в</w:t>
      </w:r>
      <w:r w:rsidRPr="00282999">
        <w:t>ление восьмого периодического доклада. Комитет также благодарит госуда</w:t>
      </w:r>
      <w:r w:rsidRPr="00282999">
        <w:t>р</w:t>
      </w:r>
      <w:r w:rsidRPr="00282999">
        <w:t>ство-участник за письменные ответы на перечень тем и вопросов, сформул</w:t>
      </w:r>
      <w:r w:rsidRPr="00282999">
        <w:t>и</w:t>
      </w:r>
      <w:r w:rsidRPr="00282999">
        <w:t>рованных предсессионной рабочей группой Комитета, и приветствует устное выступление делегации и дополнительные пояснения, представленные в ответ на устные вопросы, заданные Комитетом в ходе</w:t>
      </w:r>
      <w:bookmarkStart w:id="1" w:name="_GoBack"/>
      <w:bookmarkEnd w:id="1"/>
      <w:r w:rsidRPr="00282999">
        <w:t xml:space="preserve"> диалога. </w:t>
      </w:r>
    </w:p>
    <w:p w:rsidR="00282999" w:rsidRPr="00282999" w:rsidRDefault="00282999" w:rsidP="00282999">
      <w:pPr>
        <w:pStyle w:val="SingleTxt"/>
      </w:pPr>
      <w:r w:rsidRPr="00282999">
        <w:t>3.</w:t>
      </w:r>
      <w:r w:rsidRPr="00282999">
        <w:tab/>
        <w:t>Комитет выражает признательность государству-участнику за направл</w:t>
      </w:r>
      <w:r w:rsidRPr="00282999">
        <w:t>е</w:t>
      </w:r>
      <w:r w:rsidRPr="00282999">
        <w:t>ние делегации, которая возглавлялась секретарем Министерства по делам женщин и детей Чандрани Сенаратне и в состав которой входили Постоянный представитель Постоянного представительства Шри-Ланки при Отделении О</w:t>
      </w:r>
      <w:r w:rsidRPr="00282999">
        <w:t>р</w:t>
      </w:r>
      <w:r w:rsidRPr="00282999">
        <w:t>ганизации Объединенных Наций и других международных организаций в Ж</w:t>
      </w:r>
      <w:r w:rsidRPr="00282999">
        <w:t>е</w:t>
      </w:r>
      <w:r w:rsidRPr="00282999">
        <w:t>неве, Посол Шри-Ланки в Республике Корея и представители Министерства иностранных дел и Генеральной прокуратуры.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9A2D9D" w:rsidRDefault="00282999">
      <w:pPr>
        <w:spacing w:after="200" w:line="276" w:lineRule="auto"/>
        <w:rPr>
          <w:b/>
          <w:sz w:val="24"/>
        </w:rPr>
      </w:pPr>
      <w:r w:rsidRPr="009A2D9D">
        <w:br w:type="page"/>
      </w:r>
    </w:p>
    <w:p w:rsidR="00282999" w:rsidRPr="00282999" w:rsidRDefault="00282999" w:rsidP="0028299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2D9D">
        <w:lastRenderedPageBreak/>
        <w:tab/>
      </w:r>
      <w:r w:rsidRPr="00282999">
        <w:t>B.</w:t>
      </w:r>
      <w:r w:rsidRPr="009A2D9D">
        <w:tab/>
      </w:r>
      <w:r w:rsidRPr="00282999">
        <w:t>Положительные аспекты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rPr>
          <w:i/>
        </w:rPr>
      </w:pPr>
      <w:r w:rsidRPr="00282999">
        <w:t>4.</w:t>
      </w:r>
      <w:r w:rsidRPr="00282999">
        <w:tab/>
        <w:t>Комитет приветствует прогресс, достигнутый с момента рассмотрения им в 2011 году объединенных пятого, шестого и седьмого периодических докл</w:t>
      </w:r>
      <w:r w:rsidRPr="00282999">
        <w:t>а</w:t>
      </w:r>
      <w:r w:rsidRPr="00282999">
        <w:t>дов государства-участника (</w:t>
      </w:r>
      <w:hyperlink r:id="rId20" w:history="1">
        <w:r w:rsidRPr="005A2B51">
          <w:rPr>
            <w:rStyle w:val="Hyperlink"/>
          </w:rPr>
          <w:t>CEDAW/C/LKA/5-7</w:t>
        </w:r>
      </w:hyperlink>
      <w:r w:rsidRPr="00282999">
        <w:t>) в проведении законодател</w:t>
      </w:r>
      <w:r w:rsidRPr="00282999">
        <w:t>ь</w:t>
      </w:r>
      <w:r w:rsidRPr="00282999">
        <w:t xml:space="preserve">ных реформ, в частности принятие следующих документов: </w:t>
      </w:r>
    </w:p>
    <w:p w:rsidR="00282999" w:rsidRPr="00282999" w:rsidRDefault="00282999" w:rsidP="00282999">
      <w:pPr>
        <w:pStyle w:val="SingleTxt"/>
        <w:rPr>
          <w:i/>
        </w:rPr>
      </w:pPr>
      <w:r w:rsidRPr="005A2B51">
        <w:tab/>
      </w:r>
      <w:r w:rsidRPr="00282999">
        <w:t>a)</w:t>
      </w:r>
      <w:r w:rsidRPr="00282999">
        <w:tab/>
        <w:t>девятнадцатой поправки к Конституции, которой был восстановлен Конституционный совет и его полномочия рекомендовать назначения на дол</w:t>
      </w:r>
      <w:r w:rsidRPr="00282999">
        <w:t>ж</w:t>
      </w:r>
      <w:r w:rsidRPr="00282999">
        <w:t>ности старшего уровня в судебных органах и ключевых независимых учрежд</w:t>
      </w:r>
      <w:r w:rsidRPr="00282999">
        <w:t>е</w:t>
      </w:r>
      <w:r w:rsidRPr="00282999">
        <w:t>ниях, включая назначение авторитетных членов Комиссии Шри-Ланки по пр</w:t>
      </w:r>
      <w:r w:rsidRPr="00282999">
        <w:t>а</w:t>
      </w:r>
      <w:r w:rsidRPr="00282999">
        <w:t>вам человека (в 2015 году);</w:t>
      </w:r>
    </w:p>
    <w:p w:rsidR="00282999" w:rsidRPr="00282999" w:rsidRDefault="00282999" w:rsidP="00282999">
      <w:pPr>
        <w:pStyle w:val="SingleTxt"/>
      </w:pPr>
      <w:r w:rsidRPr="009A2D9D">
        <w:tab/>
      </w:r>
      <w:r w:rsidRPr="00282999">
        <w:t>b)</w:t>
      </w:r>
      <w:r w:rsidRPr="00282999">
        <w:tab/>
        <w:t>Закона о помощи жертвам и свидетелям преступлений и их защите (Закон № 4 2015 года), которым был учрежден Национальный орган по защите жертв и свидетелей преступлений;</w:t>
      </w:r>
    </w:p>
    <w:p w:rsidR="00282999" w:rsidRPr="00282999" w:rsidRDefault="00282999" w:rsidP="00282999">
      <w:pPr>
        <w:pStyle w:val="SingleTxt"/>
      </w:pPr>
      <w:r w:rsidRPr="009A2D9D">
        <w:tab/>
      </w:r>
      <w:r w:rsidRPr="00282999">
        <w:t>c)</w:t>
      </w:r>
      <w:r w:rsidRPr="009A2D9D">
        <w:tab/>
      </w:r>
      <w:r w:rsidRPr="00282999">
        <w:t>поправки к Закону (поправка) № 22 2012 года о выборах в местные органы власти, предусматривающей 25-процентную квоту для женщин в мес</w:t>
      </w:r>
      <w:r w:rsidRPr="00282999">
        <w:t>т</w:t>
      </w:r>
      <w:r w:rsidRPr="00282999">
        <w:t>ных органах власти</w:t>
      </w:r>
      <w:r>
        <w:t xml:space="preserve"> </w:t>
      </w:r>
      <w:r w:rsidRPr="00282999">
        <w:t>— в 2016 году.</w:t>
      </w:r>
    </w:p>
    <w:p w:rsidR="00282999" w:rsidRPr="00282999" w:rsidRDefault="00282999" w:rsidP="00282999">
      <w:pPr>
        <w:pStyle w:val="SingleTxt"/>
        <w:rPr>
          <w:i/>
        </w:rPr>
      </w:pPr>
      <w:r w:rsidRPr="00282999">
        <w:t>5.</w:t>
      </w:r>
      <w:r w:rsidRPr="00282999">
        <w:tab/>
        <w:t>Комитет приветствует усилия государства-участника по совершенствов</w:t>
      </w:r>
      <w:r w:rsidRPr="00282999">
        <w:t>а</w:t>
      </w:r>
      <w:r w:rsidRPr="00282999">
        <w:t>нию его институциональных и стратегических рамок, направленных на уск</w:t>
      </w:r>
      <w:r w:rsidRPr="00282999">
        <w:t>о</w:t>
      </w:r>
      <w:r w:rsidRPr="00282999">
        <w:t>ренную ликвидацию дискриминации в отношении женщин и содействие ге</w:t>
      </w:r>
      <w:r w:rsidRPr="00282999">
        <w:t>н</w:t>
      </w:r>
      <w:r w:rsidRPr="00282999">
        <w:t>дерному равенству, в том числе:</w:t>
      </w:r>
    </w:p>
    <w:p w:rsidR="00282999" w:rsidRPr="00282999" w:rsidRDefault="00282999" w:rsidP="00282999">
      <w:pPr>
        <w:pStyle w:val="SingleTxt"/>
      </w:pPr>
      <w:r w:rsidRPr="009A2D9D">
        <w:tab/>
      </w:r>
      <w:r w:rsidRPr="00282999">
        <w:t>a)</w:t>
      </w:r>
      <w:r w:rsidRPr="00282999">
        <w:tab/>
        <w:t>завершение разработки национального плана действий по поощр</w:t>
      </w:r>
      <w:r w:rsidRPr="00282999">
        <w:t>е</w:t>
      </w:r>
      <w:r w:rsidRPr="00282999">
        <w:t>нию и защите прав человека на период 2017–2021 годов, который содержит о</w:t>
      </w:r>
      <w:r w:rsidRPr="00282999">
        <w:t>т</w:t>
      </w:r>
      <w:r w:rsidRPr="00282999">
        <w:t>дельную главу, посвященную защите и поощрению прав женщин</w:t>
      </w:r>
      <w:r w:rsidR="00EB4212">
        <w:t>,</w:t>
      </w:r>
      <w:r>
        <w:t xml:space="preserve"> — </w:t>
      </w:r>
      <w:r w:rsidRPr="00282999">
        <w:t>в 2017 г</w:t>
      </w:r>
      <w:r w:rsidRPr="00282999">
        <w:t>о</w:t>
      </w:r>
      <w:r w:rsidRPr="00282999">
        <w:t>ду;</w:t>
      </w:r>
    </w:p>
    <w:p w:rsidR="00282999" w:rsidRPr="00282999" w:rsidRDefault="00282999" w:rsidP="00282999">
      <w:pPr>
        <w:pStyle w:val="SingleTxt"/>
        <w:rPr>
          <w:i/>
        </w:rPr>
      </w:pPr>
      <w:r w:rsidRPr="00282999">
        <w:tab/>
        <w:t>b)</w:t>
      </w:r>
      <w:r w:rsidRPr="00282999">
        <w:tab/>
        <w:t>принятие национального стратегического плана по контролю за то</w:t>
      </w:r>
      <w:r w:rsidRPr="00282999">
        <w:t>р</w:t>
      </w:r>
      <w:r w:rsidRPr="00282999">
        <w:t>говлей людьми и борьбе с ней — в 2016 году;</w:t>
      </w:r>
    </w:p>
    <w:p w:rsidR="00282999" w:rsidRPr="00282999" w:rsidRDefault="00282999" w:rsidP="00282999">
      <w:pPr>
        <w:pStyle w:val="SingleTxt"/>
      </w:pPr>
      <w:r w:rsidRPr="009A2D9D">
        <w:tab/>
      </w:r>
      <w:r w:rsidRPr="00282999">
        <w:t>c)</w:t>
      </w:r>
      <w:r w:rsidRPr="00282999">
        <w:tab/>
        <w:t>утверждение политических рамок и национального плана действий по борьбе с сексуальным и гендерным насилием на период 2016–2020 годов</w:t>
      </w:r>
      <w:r>
        <w:t xml:space="preserve"> — </w:t>
      </w:r>
      <w:r w:rsidRPr="00282999">
        <w:t>в 2016 году;</w:t>
      </w:r>
    </w:p>
    <w:p w:rsidR="00282999" w:rsidRPr="00282999" w:rsidRDefault="00282999" w:rsidP="00282999">
      <w:pPr>
        <w:pStyle w:val="SingleTxt"/>
      </w:pPr>
      <w:r w:rsidRPr="00282999">
        <w:tab/>
        <w:t>d)</w:t>
      </w:r>
      <w:r w:rsidRPr="00282999">
        <w:tab/>
        <w:t xml:space="preserve">соавторство в подготовке резолюции </w:t>
      </w:r>
      <w:hyperlink r:id="rId21" w:history="1">
        <w:r w:rsidRPr="005A2B51">
          <w:rPr>
            <w:rStyle w:val="Hyperlink"/>
          </w:rPr>
          <w:t>30/1</w:t>
        </w:r>
      </w:hyperlink>
      <w:r w:rsidRPr="00282999">
        <w:t xml:space="preserve"> Совета по правам челов</w:t>
      </w:r>
      <w:r w:rsidRPr="00282999">
        <w:t>е</w:t>
      </w:r>
      <w:r w:rsidRPr="00282999">
        <w:t>ка, озаглавленной «Содействие примирению, подотчетности и правам человека в Шри-Ланке», и шаги, предпринятые для выполнения обязательств в соотве</w:t>
      </w:r>
      <w:r w:rsidRPr="00282999">
        <w:t>т</w:t>
      </w:r>
      <w:r w:rsidRPr="00282999">
        <w:t>ствии с этой резолюцией</w:t>
      </w:r>
      <w:r w:rsidR="00EB4212">
        <w:t>,</w:t>
      </w:r>
      <w:r>
        <w:t xml:space="preserve"> </w:t>
      </w:r>
      <w:r w:rsidRPr="00282999">
        <w:t>— в 2015 году;</w:t>
      </w:r>
    </w:p>
    <w:p w:rsidR="00282999" w:rsidRPr="00282999" w:rsidRDefault="00282999" w:rsidP="00282999">
      <w:pPr>
        <w:pStyle w:val="SingleTxt"/>
      </w:pPr>
      <w:r w:rsidRPr="005A2B51">
        <w:tab/>
      </w:r>
      <w:r w:rsidRPr="00282999">
        <w:t>e)</w:t>
      </w:r>
      <w:r w:rsidRPr="00282999">
        <w:tab/>
        <w:t>направление постоянного приглашения всем мандатариям специал</w:t>
      </w:r>
      <w:r w:rsidRPr="00282999">
        <w:t>ь</w:t>
      </w:r>
      <w:r w:rsidRPr="00282999">
        <w:t>ных процедур для посещения государства-участника — в 2015 году.</w:t>
      </w:r>
    </w:p>
    <w:p w:rsidR="00282999" w:rsidRPr="00282999" w:rsidRDefault="00282999" w:rsidP="00282999">
      <w:pPr>
        <w:pStyle w:val="SingleTxt"/>
      </w:pPr>
      <w:r w:rsidRPr="00282999">
        <w:t>6.</w:t>
      </w:r>
      <w:r w:rsidRPr="00282999">
        <w:tab/>
        <w:t>Комитет приветствует тот факт, что за время, прошедшее с момента ра</w:t>
      </w:r>
      <w:r w:rsidRPr="00282999">
        <w:t>с</w:t>
      </w:r>
      <w:r w:rsidRPr="00282999">
        <w:t>смотрения предыдущего периодического доклада государства-участника, гос</w:t>
      </w:r>
      <w:r w:rsidRPr="00282999">
        <w:t>у</w:t>
      </w:r>
      <w:r w:rsidRPr="00282999">
        <w:t>дарство-участник ратифицировало следующие международные документы или присоединилось к ним:</w:t>
      </w:r>
    </w:p>
    <w:p w:rsidR="00282999" w:rsidRPr="00282999" w:rsidRDefault="00282999" w:rsidP="00282999">
      <w:pPr>
        <w:pStyle w:val="SingleTxt"/>
      </w:pPr>
      <w:r w:rsidRPr="00282999">
        <w:tab/>
        <w:t>a)</w:t>
      </w:r>
      <w:r w:rsidRPr="00282999">
        <w:tab/>
        <w:t>Конвенцию о правах инвалидов и Факультативный протокол к ней — оба документа в 2016 году;</w:t>
      </w:r>
    </w:p>
    <w:p w:rsidR="00282999" w:rsidRPr="00282999" w:rsidRDefault="00282999" w:rsidP="00282999">
      <w:pPr>
        <w:pStyle w:val="SingleTxt"/>
      </w:pPr>
      <w:r w:rsidRPr="00282999">
        <w:lastRenderedPageBreak/>
        <w:tab/>
        <w:t>b)</w:t>
      </w:r>
      <w:r w:rsidRPr="00282999">
        <w:tab/>
        <w:t>Международную конвенцию для защиты всех лиц от насильстве</w:t>
      </w:r>
      <w:r w:rsidRPr="00282999">
        <w:t>н</w:t>
      </w:r>
      <w:r w:rsidRPr="00282999">
        <w:t>ных исчезновений — в 2016 году;</w:t>
      </w:r>
    </w:p>
    <w:p w:rsidR="00282999" w:rsidRPr="00282999" w:rsidRDefault="00282999" w:rsidP="00282999">
      <w:pPr>
        <w:pStyle w:val="SingleTxt"/>
      </w:pPr>
      <w:r w:rsidRPr="00282999">
        <w:tab/>
        <w:t>c)</w:t>
      </w:r>
      <w:r w:rsidRPr="00282999">
        <w:tab/>
        <w:t>Протокол о предупреждении и пресечении торговли людьми, ос</w:t>
      </w:r>
      <w:r w:rsidRPr="00282999">
        <w:t>о</w:t>
      </w:r>
      <w:r w:rsidRPr="00282999">
        <w:t>бенно женщинами и детьми, и наказании за нее, дополняющий Конвенцию О</w:t>
      </w:r>
      <w:r w:rsidRPr="00282999">
        <w:t>р</w:t>
      </w:r>
      <w:r w:rsidRPr="00282999">
        <w:t>ганизации Объединенных Наций против транснациональной организованной преступности</w:t>
      </w:r>
      <w:r w:rsidR="00EB4212">
        <w:t>,</w:t>
      </w:r>
      <w:r w:rsidRPr="00282999">
        <w:t xml:space="preserve"> — в 2015 году.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Pr="00282999">
        <w:t>C.</w:t>
      </w:r>
      <w:r w:rsidRPr="00282999">
        <w:tab/>
        <w:t>Парламент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rPr>
          <w:b/>
        </w:rPr>
      </w:pPr>
      <w:r w:rsidRPr="00282999">
        <w:t>7.</w:t>
      </w:r>
      <w:r w:rsidRPr="00282999">
        <w:tab/>
      </w:r>
      <w:r w:rsidRPr="00282999">
        <w:rPr>
          <w:b/>
        </w:rPr>
        <w:t>Комитет подчеркивает решающую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</w:t>
      </w:r>
      <w:r w:rsidRPr="00282999">
        <w:rPr>
          <w:b/>
        </w:rPr>
        <w:t>с</w:t>
      </w:r>
      <w:r w:rsidRPr="00282999">
        <w:rPr>
          <w:b/>
        </w:rPr>
        <w:t>сии в 2010 году). Комитет предлагает парламенту, в соответствии с его мандатом, принять необходимые меры для выполнения настоящих закл</w:t>
      </w:r>
      <w:r w:rsidRPr="00282999">
        <w:rPr>
          <w:b/>
        </w:rPr>
        <w:t>ю</w:t>
      </w:r>
      <w:r w:rsidRPr="00282999">
        <w:rPr>
          <w:b/>
        </w:rPr>
        <w:t>чительных замечаний до начала следующего периода представления д</w:t>
      </w:r>
      <w:r w:rsidRPr="00282999">
        <w:rPr>
          <w:b/>
        </w:rPr>
        <w:t>о</w:t>
      </w:r>
      <w:r w:rsidRPr="00282999">
        <w:rPr>
          <w:b/>
        </w:rPr>
        <w:t>клада согласно Конвенции.</w:t>
      </w:r>
    </w:p>
    <w:p w:rsidR="00282999" w:rsidRPr="00282999" w:rsidRDefault="00282999" w:rsidP="00282999">
      <w:pPr>
        <w:pStyle w:val="SingleTxt"/>
        <w:spacing w:after="0" w:line="120" w:lineRule="exact"/>
        <w:rPr>
          <w:b/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2D9D">
        <w:tab/>
      </w:r>
      <w:r w:rsidRPr="00282999">
        <w:t>D.</w:t>
      </w:r>
      <w:r w:rsidRPr="00282999">
        <w:tab/>
        <w:t>Основные проблемные области и рекомендации</w:t>
      </w:r>
    </w:p>
    <w:p w:rsidR="00282999" w:rsidRPr="009A2D9D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9A2D9D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 xml:space="preserve">Правовой статус Конвенции 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8.</w:t>
      </w:r>
      <w:r w:rsidRPr="00282999">
        <w:tab/>
        <w:t>Комитет принимает к сведению представленную в ответе делегацию и</w:t>
      </w:r>
      <w:r w:rsidRPr="00282999">
        <w:t>н</w:t>
      </w:r>
      <w:r w:rsidRPr="00282999">
        <w:t>формацию о том, что статьи 12, 17, 27 и 126 Конституции и ряд национальных законодательных актов и положений обеспечивают надлежащую основу для осуществления Конвенции. Вместе с тем Комитет по-прежнему обеспокоен тем, что существующая национальная правовая основа не носит достаточно всеобъемлющий характер для обеспечения осуществления всех прав женщин, закрепленных в Конвенции.</w:t>
      </w:r>
    </w:p>
    <w:p w:rsidR="00282999" w:rsidRPr="00282999" w:rsidRDefault="00282999" w:rsidP="00282999">
      <w:pPr>
        <w:pStyle w:val="SingleTxt"/>
      </w:pPr>
      <w:r w:rsidRPr="00282999">
        <w:t>9.</w:t>
      </w:r>
      <w:r w:rsidRPr="00282999">
        <w:tab/>
      </w:r>
      <w:r w:rsidRPr="00282999">
        <w:rPr>
          <w:b/>
        </w:rPr>
        <w:t>Комитет повторяет свою предыдущую рекомендацию (</w:t>
      </w:r>
      <w:hyperlink r:id="rId22" w:history="1">
        <w:r w:rsidRPr="005A2B51">
          <w:rPr>
            <w:rStyle w:val="Hyperlink"/>
            <w:b/>
          </w:rPr>
          <w:t>CEDAW/C/LKA/CO/7</w:t>
        </w:r>
      </w:hyperlink>
      <w:r w:rsidRPr="00282999">
        <w:rPr>
          <w:b/>
        </w:rPr>
        <w:t>, пункт 13) о том, что государству-участнику следует без дальнейших задержек инкорпорировать все положения Конвенции в свое национальное законодательство.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>Правовая основа для запрещения дискриминации в отношении женщин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10.</w:t>
      </w:r>
      <w:r w:rsidRPr="00282999">
        <w:tab/>
        <w:t>Комитет приветствует продолжающийся процесс реформирования Ко</w:t>
      </w:r>
      <w:r w:rsidRPr="00282999">
        <w:t>н</w:t>
      </w:r>
      <w:r w:rsidRPr="00282999">
        <w:t>ституции. Вместе с тем он по-прежнему обеспокоен ограниченным участием женщин в этом процессе. Комитет принимает к сведению ответ государства-участника, в котором сообщается о предложении подкомитета по основным правам при Учредительном собрании в явном виде запретить дискриминацию на основании сексуальной ориентации и половой идентичности в целях устр</w:t>
      </w:r>
      <w:r w:rsidRPr="00282999">
        <w:t>а</w:t>
      </w:r>
      <w:r w:rsidRPr="00282999">
        <w:t>нения неопределенности в вопросе о том, запрещается ли дискриминация по признаку сексуальной ориентации в рамках права на равенство. Вместе с тем Комитет отмечает отсутствие ясности относительно того, приняло ли госуда</w:t>
      </w:r>
      <w:r w:rsidRPr="00282999">
        <w:t>р</w:t>
      </w:r>
      <w:r w:rsidRPr="00282999">
        <w:t>ство-участник данное предложение. Кроме того, хотя статья 12 (2) Констит</w:t>
      </w:r>
      <w:r w:rsidRPr="00282999">
        <w:t>у</w:t>
      </w:r>
      <w:r w:rsidRPr="00282999">
        <w:t>ции гарантирует равенство мужчин и женщин, Комитет с обеспокоенностью отмечает следующее: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>a)</w:t>
      </w:r>
      <w:r w:rsidRPr="00282999">
        <w:tab/>
        <w:t xml:space="preserve">статья 12 (2) не запрещает прямую и косвенную дискриминацию в отношении женщин, как это предусмотрено в статье 1 Конвенции; 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 xml:space="preserve">b) </w:t>
      </w:r>
      <w:r w:rsidRPr="00282999">
        <w:tab/>
        <w:t>статья 16 (1) Конституции не допускает судебный пересмотр ди</w:t>
      </w:r>
      <w:r w:rsidRPr="00282999">
        <w:t>с</w:t>
      </w:r>
      <w:r w:rsidRPr="00282999">
        <w:t xml:space="preserve">криминационных законов, которые существовали до принятия Конституции; 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 xml:space="preserve">c) </w:t>
      </w:r>
      <w:r w:rsidRPr="00282999">
        <w:tab/>
        <w:t>законы и директивные документы не касаются пересекающихся форм дискриминации.</w:t>
      </w:r>
    </w:p>
    <w:p w:rsidR="00282999" w:rsidRPr="00282999" w:rsidRDefault="00282999" w:rsidP="00282999">
      <w:pPr>
        <w:pStyle w:val="SingleTxt"/>
        <w:rPr>
          <w:b/>
        </w:rPr>
      </w:pPr>
      <w:r w:rsidRPr="00282999">
        <w:t>11.</w:t>
      </w:r>
      <w:r w:rsidRPr="00282999">
        <w:tab/>
      </w:r>
      <w:r w:rsidRPr="00282999">
        <w:rPr>
          <w:b/>
        </w:rPr>
        <w:t>Комитет рекомендует государству-участнику в четко определенные сроки принять следующие меры: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a)</w:t>
      </w:r>
      <w:r w:rsidRPr="00282999">
        <w:tab/>
      </w:r>
      <w:r w:rsidRPr="00282999">
        <w:rPr>
          <w:b/>
        </w:rPr>
        <w:t>обеспечить всестороннее участие женщин в процессе разработки новой конституции;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b)</w:t>
      </w:r>
      <w:r w:rsidRPr="00282999">
        <w:tab/>
      </w:r>
      <w:r w:rsidRPr="00282999">
        <w:rPr>
          <w:b/>
        </w:rPr>
        <w:t>должным образом рассмотреть предложение подкомитета по о</w:t>
      </w:r>
      <w:r w:rsidRPr="00282999">
        <w:rPr>
          <w:b/>
        </w:rPr>
        <w:t>с</w:t>
      </w:r>
      <w:r w:rsidRPr="00282999">
        <w:rPr>
          <w:b/>
        </w:rPr>
        <w:t>новным правам при Учредительном собрании о запрете дискриминации на основании сексуальной ориентации и половой идентичности;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>c)</w:t>
      </w:r>
      <w:r w:rsidRPr="00282999">
        <w:tab/>
      </w:r>
      <w:r w:rsidRPr="00282999">
        <w:rPr>
          <w:b/>
        </w:rPr>
        <w:t>отразить в рамках национального законодательства принцип равенства и отсутствия дискриминации в соответствии со статьями 1 и 2 Конвенции, как это было рекомендовано ранее (</w:t>
      </w:r>
      <w:hyperlink r:id="rId23" w:history="1">
        <w:r w:rsidRPr="005A2B51">
          <w:rPr>
            <w:rStyle w:val="Hyperlink"/>
            <w:b/>
          </w:rPr>
          <w:t>CEDAW/C/LKA/CO/7</w:t>
        </w:r>
      </w:hyperlink>
      <w:r w:rsidRPr="00282999">
        <w:rPr>
          <w:b/>
        </w:rPr>
        <w:t>, пункт 15);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d)</w:t>
      </w:r>
      <w:r w:rsidRPr="00282999">
        <w:tab/>
      </w:r>
      <w:r w:rsidRPr="00282999">
        <w:rPr>
          <w:b/>
        </w:rPr>
        <w:t xml:space="preserve">отменить статью 16 (1) Конституции, с тем чтобы обеспечить возможность судебного пересмотра всех законов; 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e)</w:t>
      </w:r>
      <w:r>
        <w:tab/>
      </w:r>
      <w:r w:rsidRPr="00282999">
        <w:rPr>
          <w:b/>
        </w:rPr>
        <w:t>принять и обеспечить осуществление на практике стратегий и программ, направленных на устранение пересекающихся форм дискр</w:t>
      </w:r>
      <w:r w:rsidRPr="00282999">
        <w:rPr>
          <w:b/>
        </w:rPr>
        <w:t>и</w:t>
      </w:r>
      <w:r w:rsidRPr="00282999">
        <w:rPr>
          <w:b/>
        </w:rPr>
        <w:t>минации, в том числе дискриминации по признаку кастовой принадле</w:t>
      </w:r>
      <w:r w:rsidRPr="00282999">
        <w:rPr>
          <w:b/>
        </w:rPr>
        <w:t>ж</w:t>
      </w:r>
      <w:r w:rsidRPr="00282999">
        <w:rPr>
          <w:b/>
        </w:rPr>
        <w:t xml:space="preserve">ности. 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>Дискриминационные законы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12.</w:t>
      </w:r>
      <w:r>
        <w:tab/>
      </w:r>
      <w:r w:rsidRPr="00282999">
        <w:t>Комитет отмечает рекомендации, содержащиеся в Национальном плане действий по поощрению и защите прав человека, касательно проведения в т</w:t>
      </w:r>
      <w:r w:rsidRPr="00282999">
        <w:t>е</w:t>
      </w:r>
      <w:r w:rsidRPr="00282999">
        <w:t>чение предусмотренного пятилетнего срока пересмотра и отмены всех дискр</w:t>
      </w:r>
      <w:r w:rsidRPr="00282999">
        <w:t>и</w:t>
      </w:r>
      <w:r w:rsidRPr="00282999">
        <w:t>минационных законов, нарушающих основные права. Комитет также отмечает следующее: а) в Департамент разработки правовых документов был направлен проект поправки, отменяющей дискриминационные положения Декрета об освоении земель, касающиеся правопреемства, наследования и совместной собственности, и b) в октябре 2016 года был учрежден подкомитет Кабинета, призванный разработать поправки к Закону о браке и разводе мусульман. К</w:t>
      </w:r>
      <w:r w:rsidRPr="00282999">
        <w:t>о</w:t>
      </w:r>
      <w:r w:rsidRPr="00282999">
        <w:t xml:space="preserve">митет выражает озабоченность в связи с отсутствием прогресса в изменении дискриминационных положений специальных законов, применимых к тамилам полуострова Джафна и сингальцам, предки которых жили в королевстве Канди. </w:t>
      </w:r>
    </w:p>
    <w:p w:rsidR="00282999" w:rsidRPr="00282999" w:rsidRDefault="00282999" w:rsidP="00282999">
      <w:pPr>
        <w:pStyle w:val="SingleTxt"/>
        <w:rPr>
          <w:b/>
        </w:rPr>
      </w:pPr>
      <w:r w:rsidRPr="00282999">
        <w:t>13.</w:t>
      </w:r>
      <w:r w:rsidRPr="00282999">
        <w:tab/>
      </w:r>
      <w:r w:rsidRPr="00282999">
        <w:rPr>
          <w:b/>
        </w:rPr>
        <w:t>Комитет обращает внимание на наличие связи между статьями 1 и 2 Конвенции и задачей 5.1 в рамках цели 5 в области устойчивого развития, заключающейся в ликвидации всех форм дискриминации в отношении всех женщин и девочек. Комитет повторяет свои предыдущие рекоменд</w:t>
      </w:r>
      <w:r w:rsidRPr="00282999">
        <w:rPr>
          <w:b/>
        </w:rPr>
        <w:t>а</w:t>
      </w:r>
      <w:r w:rsidRPr="00282999">
        <w:rPr>
          <w:b/>
        </w:rPr>
        <w:t>ции (</w:t>
      </w:r>
      <w:hyperlink r:id="rId24" w:history="1">
        <w:r w:rsidRPr="005A2B51">
          <w:rPr>
            <w:rStyle w:val="Hyperlink"/>
            <w:b/>
          </w:rPr>
          <w:t>A/57/38</w:t>
        </w:r>
      </w:hyperlink>
      <w:r w:rsidRPr="00282999">
        <w:rPr>
          <w:b/>
        </w:rPr>
        <w:t xml:space="preserve">, часть первая, пункт 275, и </w:t>
      </w:r>
      <w:hyperlink r:id="rId25" w:history="1">
        <w:r w:rsidRPr="005A2B51">
          <w:rPr>
            <w:rStyle w:val="Hyperlink"/>
            <w:b/>
          </w:rPr>
          <w:t>CEDAW/C/LKA/CO/7</w:t>
        </w:r>
      </w:hyperlink>
      <w:r w:rsidRPr="00282999">
        <w:rPr>
          <w:b/>
        </w:rPr>
        <w:t>, пункт 17) и рекомендует государству-участнику ускорить проведение правовой р</w:t>
      </w:r>
      <w:r w:rsidRPr="00282999">
        <w:rPr>
          <w:b/>
        </w:rPr>
        <w:t>е</w:t>
      </w:r>
      <w:r w:rsidRPr="00282999">
        <w:rPr>
          <w:b/>
        </w:rPr>
        <w:t>формы при обеспечении полноценного участия женщин и осуществить в конкретные сроки пересмотр и отмену всех дискриминационных законов, нарушающих основные права, и в частности: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a)</w:t>
      </w:r>
      <w:r w:rsidRPr="00282999">
        <w:tab/>
      </w:r>
      <w:r w:rsidRPr="00282999">
        <w:rPr>
          <w:b/>
        </w:rPr>
        <w:t>отменить дискриминационные положения Декрета об освоении земель, касающиеся правопреемства, наследования и совместной со</w:t>
      </w:r>
      <w:r w:rsidRPr="00282999">
        <w:rPr>
          <w:b/>
        </w:rPr>
        <w:t>б</w:t>
      </w:r>
      <w:r w:rsidRPr="00282999">
        <w:rPr>
          <w:b/>
        </w:rPr>
        <w:t>ственности;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b)</w:t>
      </w:r>
      <w:r w:rsidRPr="00282999">
        <w:tab/>
      </w:r>
      <w:r w:rsidRPr="00282999">
        <w:rPr>
          <w:b/>
        </w:rPr>
        <w:t>внести поправки во все персональные законы, включая законы для мусульман, сингальцев, предки которых жили в королевстве Канди, и тамилов полуострова Джафна, путем исключения дискриминационных положений, регулирующих порядок владения землей и имуществом, их наследования, передачи и распоряжения ими, а также положений, регул</w:t>
      </w:r>
      <w:r w:rsidRPr="00282999">
        <w:rPr>
          <w:b/>
        </w:rPr>
        <w:t>и</w:t>
      </w:r>
      <w:r w:rsidRPr="00282999">
        <w:rPr>
          <w:b/>
        </w:rPr>
        <w:t>рующих правоспособность, порядок вступления в брак и его расторжения и опеки над детьми.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>Доступ к правосудию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14.</w:t>
      </w:r>
      <w:r w:rsidRPr="00282999">
        <w:tab/>
        <w:t xml:space="preserve">Комитет обеспокоен сохранением факторов, препятствующих доступу женщин к правосудию, включая: </w:t>
      </w:r>
    </w:p>
    <w:p w:rsidR="00282999" w:rsidRPr="00282999" w:rsidRDefault="00282999" w:rsidP="00282999">
      <w:pPr>
        <w:pStyle w:val="SingleTxt"/>
      </w:pPr>
      <w:r w:rsidRPr="00282999">
        <w:tab/>
        <w:t>a)</w:t>
      </w:r>
      <w:r w:rsidRPr="00282999">
        <w:tab/>
        <w:t>недостаточную осведомленность сотрудников правоохранительных органов и практикующих юристов по вопросам гендерного равенства;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 xml:space="preserve">b) </w:t>
      </w:r>
      <w:r w:rsidRPr="00282999">
        <w:tab/>
        <w:t>языковой барьер, с которым сталкиваются женщины, желающие о</w:t>
      </w:r>
      <w:r w:rsidRPr="00282999">
        <w:t>т</w:t>
      </w:r>
      <w:r w:rsidRPr="00282999">
        <w:t>стаивать свои права, в частности тамильские женщины;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>c)</w:t>
      </w:r>
      <w:r w:rsidRPr="00282999">
        <w:tab/>
        <w:t>социальная и культурная стигматизация, а также страх расправы, из-за которых женщины и девочки, пострадавшие от сексуального и гендерного насилия, не сообщают о таком насилии.</w:t>
      </w:r>
    </w:p>
    <w:p w:rsidR="00282999" w:rsidRPr="00282999" w:rsidRDefault="00282999" w:rsidP="00282999">
      <w:pPr>
        <w:pStyle w:val="SingleTxt"/>
        <w:rPr>
          <w:b/>
        </w:rPr>
      </w:pPr>
      <w:r w:rsidRPr="00282999">
        <w:t>15.</w:t>
      </w:r>
      <w:r w:rsidRPr="00282999">
        <w:tab/>
      </w:r>
      <w:r w:rsidRPr="00282999">
        <w:rPr>
          <w:b/>
        </w:rPr>
        <w:t>Комитет напоминает о своей общей рекомендации № 33 (2015) о д</w:t>
      </w:r>
      <w:r w:rsidRPr="00282999">
        <w:rPr>
          <w:b/>
        </w:rPr>
        <w:t>о</w:t>
      </w:r>
      <w:r w:rsidRPr="00282999">
        <w:rPr>
          <w:b/>
        </w:rPr>
        <w:t>ступе женщин к правосудию, и рекомендует государству-участнику: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a)</w:t>
      </w:r>
      <w:r w:rsidRPr="00282999">
        <w:tab/>
      </w:r>
      <w:r w:rsidRPr="00282999">
        <w:rPr>
          <w:b/>
        </w:rPr>
        <w:t>обеспечивать систематическое наращивание потенциала судей, прокуроров, юристов, сотрудников полиции и других правоохранительных органов по связанным с Конвенцией вопросам и по вопросам общих рек</w:t>
      </w:r>
      <w:r w:rsidRPr="00282999">
        <w:rPr>
          <w:b/>
        </w:rPr>
        <w:t>о</w:t>
      </w:r>
      <w:r w:rsidRPr="00282999">
        <w:rPr>
          <w:b/>
        </w:rPr>
        <w:t>мендаций Комитета и правовой практики в соответствии с Факультати</w:t>
      </w:r>
      <w:r w:rsidRPr="00282999">
        <w:rPr>
          <w:b/>
        </w:rPr>
        <w:t>в</w:t>
      </w:r>
      <w:r w:rsidRPr="00282999">
        <w:rPr>
          <w:b/>
        </w:rPr>
        <w:t>ным протоколом, с тем чтобы обеспечить независимость, беспристрас</w:t>
      </w:r>
      <w:r w:rsidRPr="00282999">
        <w:rPr>
          <w:b/>
        </w:rPr>
        <w:t>т</w:t>
      </w:r>
      <w:r w:rsidRPr="00282999">
        <w:rPr>
          <w:b/>
        </w:rPr>
        <w:t>ность и профессионализм судебных органов и учет ими гендерной пробл</w:t>
      </w:r>
      <w:r w:rsidRPr="00282999">
        <w:rPr>
          <w:b/>
        </w:rPr>
        <w:t>е</w:t>
      </w:r>
      <w:r w:rsidRPr="00282999">
        <w:rPr>
          <w:b/>
        </w:rPr>
        <w:t xml:space="preserve">матики в целях защиты прав женщин; 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b)</w:t>
      </w:r>
      <w:r w:rsidRPr="00282999">
        <w:tab/>
      </w:r>
      <w:r w:rsidRPr="00282999">
        <w:rPr>
          <w:b/>
        </w:rPr>
        <w:t>увеличить число говорящих на тамильском языке сотрудников судебных и правоохранительных органов в северных и восточных районах страны;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c)</w:t>
      </w:r>
      <w:r w:rsidRPr="00282999">
        <w:tab/>
      </w:r>
      <w:r w:rsidRPr="00282999">
        <w:rPr>
          <w:b/>
        </w:rPr>
        <w:t>обеспечить повышение правовой грамотности женщин и осв</w:t>
      </w:r>
      <w:r w:rsidRPr="00282999">
        <w:rPr>
          <w:b/>
        </w:rPr>
        <w:t>е</w:t>
      </w:r>
      <w:r w:rsidRPr="00282999">
        <w:rPr>
          <w:b/>
        </w:rPr>
        <w:t>домленности женщин и мужчин о своих правах в целях ликвидации сти</w:t>
      </w:r>
      <w:r w:rsidRPr="00282999">
        <w:rPr>
          <w:b/>
        </w:rPr>
        <w:t>г</w:t>
      </w:r>
      <w:r w:rsidRPr="00282999">
        <w:rPr>
          <w:b/>
        </w:rPr>
        <w:t>матизации женщин и девочек, заявляющих о своих правах.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>Женщины и мир и безопасность: механизмы правосудия в переходный период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16.</w:t>
      </w:r>
      <w:r w:rsidRPr="00282999">
        <w:tab/>
        <w:t>Комитет приветствует разработку программ, касающихся отправления правосудия в переходный период, расселения и конституционной реформы, включая учреждение в 2016 году консультативной целевой группы по вопр</w:t>
      </w:r>
      <w:r w:rsidRPr="00282999">
        <w:t>о</w:t>
      </w:r>
      <w:r w:rsidRPr="00282999">
        <w:t>сам разработки и практической реализации механизмов установления истины, правосудия, возмещения ущерба и недопущения повторения нарушений в с</w:t>
      </w:r>
      <w:r w:rsidRPr="00282999">
        <w:t>о</w:t>
      </w:r>
      <w:r w:rsidRPr="00282999">
        <w:t xml:space="preserve">ответствии с резолюцией </w:t>
      </w:r>
      <w:hyperlink r:id="rId26" w:history="1">
        <w:r w:rsidRPr="005A2B51">
          <w:rPr>
            <w:rStyle w:val="Hyperlink"/>
          </w:rPr>
          <w:t>30/1</w:t>
        </w:r>
      </w:hyperlink>
      <w:r w:rsidRPr="00282999">
        <w:t xml:space="preserve"> Совета по правам человека. Комитет принимает к сведению завершение подготовки доклада целевой группы в январе 2017 г</w:t>
      </w:r>
      <w:r w:rsidRPr="00282999">
        <w:t>о</w:t>
      </w:r>
      <w:r w:rsidRPr="00282999">
        <w:t>да. Вместе с тем он с обеспокоенностью отмечает следующее:</w:t>
      </w:r>
    </w:p>
    <w:p w:rsidR="00282999" w:rsidRPr="00282999" w:rsidRDefault="00282999" w:rsidP="00282999">
      <w:pPr>
        <w:pStyle w:val="SingleTxt"/>
      </w:pPr>
      <w:r>
        <w:tab/>
      </w:r>
      <w:r w:rsidRPr="00282999">
        <w:t>a)</w:t>
      </w:r>
      <w:r w:rsidRPr="00282999">
        <w:tab/>
      </w:r>
      <w:proofErr w:type="gramStart"/>
      <w:r w:rsidRPr="00282999">
        <w:t>недостаточную</w:t>
      </w:r>
      <w:proofErr w:type="gramEnd"/>
      <w:r w:rsidRPr="00282999">
        <w:t xml:space="preserve"> представленность женщин в процессах миростро</w:t>
      </w:r>
      <w:r w:rsidRPr="00282999">
        <w:t>и</w:t>
      </w:r>
      <w:r w:rsidRPr="00282999">
        <w:t>тельства, восстановления и примирения и отсутствие окончательного наци</w:t>
      </w:r>
      <w:r w:rsidRPr="00282999">
        <w:t>о</w:t>
      </w:r>
      <w:r w:rsidRPr="00282999">
        <w:t xml:space="preserve">нального плана действий по осуществлению резолюции </w:t>
      </w:r>
      <w:hyperlink r:id="rId27" w:history="1">
        <w:r w:rsidRPr="005A2B51">
          <w:rPr>
            <w:rStyle w:val="Hyperlink"/>
          </w:rPr>
          <w:t>1325 (2000)</w:t>
        </w:r>
      </w:hyperlink>
      <w:r w:rsidRPr="00282999">
        <w:t xml:space="preserve"> Совета Безопасности и последующих резолюций по вопросу о женщинах и мире и безопасности, который мог бы служить руководящей основой для принятия мер на постконфликтном этапе в государстве-участнике;</w:t>
      </w:r>
    </w:p>
    <w:p w:rsidR="00282999" w:rsidRPr="00282999" w:rsidRDefault="00282999" w:rsidP="00282999">
      <w:pPr>
        <w:pStyle w:val="SingleTxt"/>
      </w:pPr>
      <w:r w:rsidRPr="00282999">
        <w:tab/>
        <w:t>b)</w:t>
      </w:r>
      <w:r w:rsidRPr="00282999">
        <w:tab/>
        <w:t>медленный прогресс в формировании структур, которые позволили бы обеспечить разработку и создание различных компонентов для отправления правосудия в переходный период, включая всеобъемлющую стратегию отпра</w:t>
      </w:r>
      <w:r w:rsidRPr="00282999">
        <w:t>в</w:t>
      </w:r>
      <w:r w:rsidRPr="00282999">
        <w:t>ления правосудия в переходный период;</w:t>
      </w:r>
    </w:p>
    <w:p w:rsidR="00282999" w:rsidRPr="00282999" w:rsidRDefault="00282999" w:rsidP="00282999">
      <w:pPr>
        <w:pStyle w:val="SingleTxt"/>
      </w:pPr>
      <w:r w:rsidRPr="00282999">
        <w:tab/>
        <w:t>c)</w:t>
      </w:r>
      <w:r w:rsidRPr="00282999">
        <w:tab/>
        <w:t>задержки с подписанием Президентом Закона о создании Управл</w:t>
      </w:r>
      <w:r w:rsidRPr="00282999">
        <w:t>е</w:t>
      </w:r>
      <w:r w:rsidRPr="00282999">
        <w:t>ния по пропавшим без вести лицам (Закон № 14 2016 года) и поступившую информацию о том, что из текста закона может быть исключен пункт 11 (а), к</w:t>
      </w:r>
      <w:r w:rsidRPr="00282999">
        <w:t>о</w:t>
      </w:r>
      <w:r w:rsidRPr="00282999">
        <w:t xml:space="preserve">торый предусматривает международное сотрудничество. </w:t>
      </w:r>
    </w:p>
    <w:p w:rsidR="00282999" w:rsidRPr="00282999" w:rsidRDefault="00282999" w:rsidP="00282999">
      <w:pPr>
        <w:pStyle w:val="SingleTxt"/>
        <w:rPr>
          <w:b/>
        </w:rPr>
      </w:pPr>
      <w:r w:rsidRPr="00282999">
        <w:t>17.</w:t>
      </w:r>
      <w:r w:rsidRPr="00282999">
        <w:tab/>
      </w:r>
      <w:r w:rsidRPr="00282999">
        <w:rPr>
          <w:b/>
        </w:rPr>
        <w:t>Комитет напоминает о своих общих рекомендациях № 25 (2004) о временных специальных мерах и № 30 (2013) о положении женщин в усл</w:t>
      </w:r>
      <w:r w:rsidRPr="00282999">
        <w:rPr>
          <w:b/>
        </w:rPr>
        <w:t>о</w:t>
      </w:r>
      <w:r w:rsidRPr="00282999">
        <w:rPr>
          <w:b/>
        </w:rPr>
        <w:t xml:space="preserve">виях предотвращения конфликтов, в конфликтных и постконфликтных ситуациях, и рекомендует государству-участнику: 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proofErr w:type="gramStart"/>
      <w:r w:rsidRPr="00282999">
        <w:t>a)</w:t>
      </w:r>
      <w:r w:rsidRPr="00282999">
        <w:tab/>
      </w:r>
      <w:r w:rsidRPr="00282999">
        <w:rPr>
          <w:b/>
        </w:rPr>
        <w:t>обеспечить полноценное участие женщин на всех этапах пос</w:t>
      </w:r>
      <w:r w:rsidRPr="00282999">
        <w:rPr>
          <w:b/>
        </w:rPr>
        <w:t>т</w:t>
      </w:r>
      <w:r w:rsidRPr="00282999">
        <w:rPr>
          <w:b/>
        </w:rPr>
        <w:t xml:space="preserve">конфликтного восстановления в соответствии с резолюцией </w:t>
      </w:r>
      <w:hyperlink r:id="rId28" w:history="1">
        <w:r w:rsidRPr="005A2B51">
          <w:rPr>
            <w:rStyle w:val="Hyperlink"/>
            <w:b/>
          </w:rPr>
          <w:t>1325 (2000)</w:t>
        </w:r>
      </w:hyperlink>
      <w:r w:rsidRPr="00282999">
        <w:rPr>
          <w:b/>
        </w:rPr>
        <w:t>, осуществить рекомендации консультативной целевой группы относител</w:t>
      </w:r>
      <w:r w:rsidRPr="00282999">
        <w:rPr>
          <w:b/>
        </w:rPr>
        <w:t>ь</w:t>
      </w:r>
      <w:r w:rsidRPr="00282999">
        <w:rPr>
          <w:b/>
        </w:rPr>
        <w:t>но того, что во всех механизмах отправления правосудия в переходный п</w:t>
      </w:r>
      <w:r w:rsidRPr="00282999">
        <w:rPr>
          <w:b/>
        </w:rPr>
        <w:t>е</w:t>
      </w:r>
      <w:r w:rsidRPr="00282999">
        <w:rPr>
          <w:b/>
        </w:rPr>
        <w:t>риод женщины должны составлять более 50 процентов, завершить подг</w:t>
      </w:r>
      <w:r w:rsidRPr="00282999">
        <w:rPr>
          <w:b/>
        </w:rPr>
        <w:t>о</w:t>
      </w:r>
      <w:r w:rsidRPr="00282999">
        <w:rPr>
          <w:b/>
        </w:rPr>
        <w:t>товку всеобъемлющего национального плана действий по этой резолюции, который представлял бы собой «дорожную карту», предусматривающую четкие сроки, контрольные показатели, специально предназначенный</w:t>
      </w:r>
      <w:proofErr w:type="gramEnd"/>
      <w:r w:rsidRPr="00282999">
        <w:rPr>
          <w:b/>
        </w:rPr>
        <w:t xml:space="preserve"> бюджет и механизмы регулярного мониторинга, и принять во внимание весь спектр последующих резолюций Совета Безопасности </w:t>
      </w:r>
      <w:hyperlink r:id="rId29" w:history="1">
        <w:r w:rsidRPr="005A2B51">
          <w:rPr>
            <w:rStyle w:val="Hyperlink"/>
            <w:b/>
          </w:rPr>
          <w:t>1820 (2008)</w:t>
        </w:r>
      </w:hyperlink>
      <w:r w:rsidRPr="00282999">
        <w:rPr>
          <w:b/>
        </w:rPr>
        <w:t xml:space="preserve">, </w:t>
      </w:r>
      <w:hyperlink r:id="rId30" w:history="1">
        <w:r w:rsidRPr="005A2B51">
          <w:rPr>
            <w:rStyle w:val="Hyperlink"/>
            <w:b/>
          </w:rPr>
          <w:t>1888 (2009)</w:t>
        </w:r>
      </w:hyperlink>
      <w:r w:rsidRPr="00282999">
        <w:rPr>
          <w:b/>
        </w:rPr>
        <w:t xml:space="preserve">, </w:t>
      </w:r>
      <w:hyperlink r:id="rId31" w:history="1">
        <w:r w:rsidRPr="005A2B51">
          <w:rPr>
            <w:rStyle w:val="Hyperlink"/>
            <w:b/>
          </w:rPr>
          <w:t>1889 (2009)</w:t>
        </w:r>
      </w:hyperlink>
      <w:r w:rsidRPr="00282999">
        <w:rPr>
          <w:b/>
        </w:rPr>
        <w:t xml:space="preserve">, </w:t>
      </w:r>
      <w:hyperlink r:id="rId32" w:history="1">
        <w:r w:rsidRPr="005A2B51">
          <w:rPr>
            <w:rStyle w:val="Hyperlink"/>
            <w:b/>
          </w:rPr>
          <w:t>2122 (2013)</w:t>
        </w:r>
      </w:hyperlink>
      <w:r w:rsidRPr="00282999">
        <w:rPr>
          <w:b/>
        </w:rPr>
        <w:t xml:space="preserve"> и </w:t>
      </w:r>
      <w:hyperlink r:id="rId33" w:history="1">
        <w:r w:rsidRPr="005A2B51">
          <w:rPr>
            <w:rStyle w:val="Hyperlink"/>
            <w:b/>
          </w:rPr>
          <w:t>2242 (2015)</w:t>
        </w:r>
      </w:hyperlink>
      <w:r w:rsidRPr="00282999">
        <w:rPr>
          <w:b/>
        </w:rPr>
        <w:t xml:space="preserve"> и общую рекомендацию Комитета № 30; 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b)</w:t>
      </w:r>
      <w:r>
        <w:tab/>
      </w:r>
      <w:r w:rsidRPr="00282999">
        <w:rPr>
          <w:b/>
        </w:rPr>
        <w:t>обеспечить участие международных судей, обвинителей, след</w:t>
      </w:r>
      <w:r w:rsidRPr="00282999">
        <w:rPr>
          <w:b/>
        </w:rPr>
        <w:t>о</w:t>
      </w:r>
      <w:r w:rsidRPr="00282999">
        <w:rPr>
          <w:b/>
        </w:rPr>
        <w:t>вателей и юристов в механизмах подотчетности в качестве одной из нео</w:t>
      </w:r>
      <w:r w:rsidRPr="00282999">
        <w:rPr>
          <w:b/>
        </w:rPr>
        <w:t>б</w:t>
      </w:r>
      <w:r w:rsidRPr="00282999">
        <w:rPr>
          <w:b/>
        </w:rPr>
        <w:t xml:space="preserve">ходимых гарантий независимости и беспристрастности рассматриваемого процесса в соответствии с пунктом 6 резолюции </w:t>
      </w:r>
      <w:hyperlink r:id="rId34" w:history="1">
        <w:r w:rsidRPr="005A2B51">
          <w:rPr>
            <w:rStyle w:val="Hyperlink"/>
            <w:b/>
          </w:rPr>
          <w:t>30/1</w:t>
        </w:r>
      </w:hyperlink>
      <w:r w:rsidRPr="00282999">
        <w:rPr>
          <w:b/>
        </w:rPr>
        <w:t xml:space="preserve"> Совета по правам человека;</w:t>
      </w:r>
    </w:p>
    <w:p w:rsidR="00282999" w:rsidRPr="00282999" w:rsidRDefault="00282999" w:rsidP="00282999">
      <w:pPr>
        <w:pStyle w:val="SingleTxt"/>
        <w:rPr>
          <w:b/>
        </w:rPr>
      </w:pPr>
      <w:r w:rsidRPr="00282999">
        <w:tab/>
        <w:t>c)</w:t>
      </w:r>
      <w:r w:rsidRPr="00282999">
        <w:tab/>
      </w:r>
      <w:r w:rsidRPr="00282999">
        <w:rPr>
          <w:b/>
        </w:rPr>
        <w:t>ускорить пересмотр Закона о помощи жертвам и свидетелям преступлений и их защите и внесение в него поправок в целях обеспеч</w:t>
      </w:r>
      <w:r w:rsidRPr="00282999">
        <w:rPr>
          <w:b/>
        </w:rPr>
        <w:t>е</w:t>
      </w:r>
      <w:r w:rsidRPr="00282999">
        <w:rPr>
          <w:b/>
        </w:rPr>
        <w:t>ния более эффективных гарантий независимости и эффективности суде</w:t>
      </w:r>
      <w:r w:rsidRPr="00282999">
        <w:rPr>
          <w:b/>
        </w:rPr>
        <w:t>б</w:t>
      </w:r>
      <w:r w:rsidRPr="00282999">
        <w:rPr>
          <w:b/>
        </w:rPr>
        <w:t>ных органов и программ защиты свидетелей в соответствии с междун</w:t>
      </w:r>
      <w:r w:rsidRPr="00282999">
        <w:rPr>
          <w:b/>
        </w:rPr>
        <w:t>а</w:t>
      </w:r>
      <w:r w:rsidRPr="00282999">
        <w:rPr>
          <w:b/>
        </w:rPr>
        <w:t xml:space="preserve">родными стандартами. 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>Национальные механизмы, направленные на улучшение положения женщин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18.</w:t>
      </w:r>
      <w:r w:rsidRPr="00282999">
        <w:tab/>
        <w:t>Комитет приветствует одобрение Кабинетом предложения о создании в 2017 году независимой национальной комиссии по положению женщин, пол</w:t>
      </w:r>
      <w:r w:rsidRPr="00282999">
        <w:t>и</w:t>
      </w:r>
      <w:r w:rsidRPr="00282999">
        <w:t>тики в отношении возглавляемых женщинами домашних хозяйств и предлож</w:t>
      </w:r>
      <w:r w:rsidRPr="00282999">
        <w:t>е</w:t>
      </w:r>
      <w:r w:rsidRPr="00282999">
        <w:t>ния о создании комитетов по актуализации гендерной проблематики в 2016 г</w:t>
      </w:r>
      <w:r w:rsidRPr="00282999">
        <w:t>о</w:t>
      </w:r>
      <w:r w:rsidRPr="00282999">
        <w:t>ду. Комитет обеспокоен тем, что фрагментированность национальной рамо</w:t>
      </w:r>
      <w:r w:rsidRPr="00282999">
        <w:t>ч</w:t>
      </w:r>
      <w:r w:rsidRPr="00282999">
        <w:t>ной основы может привести к существенному снижению эффективности де</w:t>
      </w:r>
      <w:r w:rsidRPr="00282999">
        <w:t>я</w:t>
      </w:r>
      <w:r w:rsidRPr="00282999">
        <w:t>тельности по укреплению прав женщин в государстве-участнике. Комитет та</w:t>
      </w:r>
      <w:r w:rsidRPr="00282999">
        <w:t>к</w:t>
      </w:r>
      <w:r w:rsidRPr="00282999">
        <w:t>же с озабоченностью отмечает, что не все окончательные планы</w:t>
      </w:r>
      <w:r w:rsidR="009A2D9D">
        <w:t xml:space="preserve">, контрольные показатели и сроки </w:t>
      </w:r>
      <w:r w:rsidRPr="00282999">
        <w:t>были опубликованы и</w:t>
      </w:r>
      <w:r w:rsidR="009A2D9D">
        <w:t xml:space="preserve"> не все ресурсы на осуществление т</w:t>
      </w:r>
      <w:r w:rsidR="009A2D9D">
        <w:t>а</w:t>
      </w:r>
      <w:r w:rsidR="009A2D9D">
        <w:t>ких планов были выделены в полном объеме. Кроме того, Комитет с обеспок</w:t>
      </w:r>
      <w:r w:rsidR="009A2D9D">
        <w:t>о</w:t>
      </w:r>
      <w:r w:rsidR="009A2D9D">
        <w:t>енностью отмечает, что</w:t>
      </w:r>
      <w:r w:rsidRPr="00282999">
        <w:t xml:space="preserve"> </w:t>
      </w:r>
      <w:r w:rsidR="009A2D9D">
        <w:t xml:space="preserve">информация </w:t>
      </w:r>
      <w:r w:rsidRPr="00282999">
        <w:t>о работе межведомственного руководящ</w:t>
      </w:r>
      <w:r w:rsidRPr="00282999">
        <w:t>е</w:t>
      </w:r>
      <w:r w:rsidRPr="00282999">
        <w:t xml:space="preserve">го комитета, созданного для мониторинга выполнения этих планов, не является </w:t>
      </w:r>
      <w:proofErr w:type="gramStart"/>
      <w:r w:rsidRPr="00282999">
        <w:t>широко доступной</w:t>
      </w:r>
      <w:proofErr w:type="gramEnd"/>
      <w:r w:rsidRPr="00282999">
        <w:t>, несмотря на Закон о праве на информацию (Закон № 12 2016 года). Комитет вновь подтверждает свою выраженную ранее обеспокое</w:t>
      </w:r>
      <w:r w:rsidRPr="00282999">
        <w:t>н</w:t>
      </w:r>
      <w:r w:rsidRPr="00282999">
        <w:t>ность (</w:t>
      </w:r>
      <w:hyperlink r:id="rId35" w:history="1">
        <w:r w:rsidRPr="005A2B51">
          <w:rPr>
            <w:rStyle w:val="Hyperlink"/>
          </w:rPr>
          <w:t>CEDAW/C/LKA/CO/7</w:t>
        </w:r>
      </w:hyperlink>
      <w:r w:rsidRPr="00282999">
        <w:t>, пункт 16) в связи с отсутствием конкретных ср</w:t>
      </w:r>
      <w:r w:rsidRPr="00282999">
        <w:t>о</w:t>
      </w:r>
      <w:r w:rsidRPr="00282999">
        <w:t>ков с</w:t>
      </w:r>
      <w:r w:rsidRPr="00282999">
        <w:t>о</w:t>
      </w:r>
      <w:r w:rsidRPr="00282999">
        <w:t>здания национальной комиссии по делам женщин.</w:t>
      </w:r>
    </w:p>
    <w:p w:rsidR="00282999" w:rsidRPr="00282999" w:rsidRDefault="00282999" w:rsidP="00282999">
      <w:pPr>
        <w:pStyle w:val="SingleTxt"/>
        <w:rPr>
          <w:b/>
        </w:rPr>
      </w:pPr>
      <w:r w:rsidRPr="00282999">
        <w:t>19.</w:t>
      </w:r>
      <w:r w:rsidRPr="00282999">
        <w:tab/>
      </w:r>
      <w:proofErr w:type="gramStart"/>
      <w:r w:rsidRPr="00282999">
        <w:rPr>
          <w:b/>
        </w:rPr>
        <w:t>Комитет, напоминая о своей общей рекомендации № 6 (1988) об э</w:t>
      </w:r>
      <w:r w:rsidRPr="00282999">
        <w:rPr>
          <w:b/>
        </w:rPr>
        <w:t>ф</w:t>
      </w:r>
      <w:r w:rsidRPr="00282999">
        <w:rPr>
          <w:b/>
        </w:rPr>
        <w:t>фективных национальных механизмах и информировании общественн</w:t>
      </w:r>
      <w:r w:rsidRPr="00282999">
        <w:rPr>
          <w:b/>
        </w:rPr>
        <w:t>о</w:t>
      </w:r>
      <w:r w:rsidRPr="00282999">
        <w:rPr>
          <w:b/>
        </w:rPr>
        <w:t>сти, а также руководящих принципах, предусмотренных в Пекинской д</w:t>
      </w:r>
      <w:r w:rsidRPr="00282999">
        <w:rPr>
          <w:b/>
        </w:rPr>
        <w:t>е</w:t>
      </w:r>
      <w:r w:rsidRPr="00282999">
        <w:rPr>
          <w:b/>
        </w:rPr>
        <w:t>кларации и платформе действий, в частности касающихся создания нео</w:t>
      </w:r>
      <w:r w:rsidRPr="00282999">
        <w:rPr>
          <w:b/>
        </w:rPr>
        <w:t>б</w:t>
      </w:r>
      <w:r w:rsidRPr="00282999">
        <w:rPr>
          <w:b/>
        </w:rPr>
        <w:t>ходимых условий для эффективного функционирования национальных механизмов, повторяет свои предыдущие рекомендации (</w:t>
      </w:r>
      <w:hyperlink r:id="rId36" w:history="1">
        <w:r w:rsidRPr="005A2B51">
          <w:rPr>
            <w:rStyle w:val="Hyperlink"/>
            <w:b/>
          </w:rPr>
          <w:t>A/57/38</w:t>
        </w:r>
      </w:hyperlink>
      <w:r w:rsidRPr="00282999">
        <w:rPr>
          <w:b/>
        </w:rPr>
        <w:t xml:space="preserve">, часть вторая, пункт 277, и </w:t>
      </w:r>
      <w:hyperlink r:id="rId37" w:history="1">
        <w:r w:rsidRPr="005A2B51">
          <w:rPr>
            <w:rStyle w:val="Hyperlink"/>
            <w:b/>
          </w:rPr>
          <w:t>CEDAW/C/LKA/CO/7</w:t>
        </w:r>
      </w:hyperlink>
      <w:r w:rsidRPr="00282999">
        <w:rPr>
          <w:b/>
        </w:rPr>
        <w:t>, пункт 19) и рекомендует гос</w:t>
      </w:r>
      <w:r w:rsidRPr="00282999">
        <w:rPr>
          <w:b/>
        </w:rPr>
        <w:t>у</w:t>
      </w:r>
      <w:r w:rsidRPr="00282999">
        <w:rPr>
          <w:b/>
        </w:rPr>
        <w:t>дарству-участнику:</w:t>
      </w:r>
      <w:proofErr w:type="gramEnd"/>
    </w:p>
    <w:p w:rsidR="00282999" w:rsidRPr="00282999" w:rsidRDefault="00282999" w:rsidP="00282999">
      <w:pPr>
        <w:pStyle w:val="SingleTxt"/>
        <w:rPr>
          <w:b/>
          <w:i/>
        </w:rPr>
      </w:pPr>
      <w:r>
        <w:tab/>
      </w:r>
      <w:r w:rsidRPr="00282999">
        <w:t>a)</w:t>
      </w:r>
      <w:r w:rsidRPr="00282999">
        <w:tab/>
      </w:r>
      <w:r w:rsidRPr="00282999">
        <w:rPr>
          <w:b/>
        </w:rPr>
        <w:t>консолидировать и укрепить различные существующие планы действий в рамках одной последовательной стратегии и обеспечить нал</w:t>
      </w:r>
      <w:r w:rsidRPr="00282999">
        <w:rPr>
          <w:b/>
        </w:rPr>
        <w:t>и</w:t>
      </w:r>
      <w:r w:rsidRPr="00282999">
        <w:rPr>
          <w:b/>
        </w:rPr>
        <w:t xml:space="preserve">чие кадровых, технических и финансовых ресурсов для осуществления таких планов; </w:t>
      </w:r>
    </w:p>
    <w:p w:rsidR="00282999" w:rsidRPr="00282999" w:rsidRDefault="00282999" w:rsidP="00282999">
      <w:pPr>
        <w:pStyle w:val="SingleTxt"/>
        <w:rPr>
          <w:b/>
        </w:rPr>
      </w:pPr>
      <w:r>
        <w:tab/>
      </w:r>
      <w:r w:rsidRPr="00282999">
        <w:t>b)</w:t>
      </w:r>
      <w:r w:rsidRPr="00282999">
        <w:tab/>
      </w:r>
      <w:r w:rsidRPr="00282999">
        <w:rPr>
          <w:b/>
        </w:rPr>
        <w:t>в конкретный срок обеспечить законодательное оформление и эффективное функционирование независимой национальной комиссии по делам женщин;</w:t>
      </w:r>
    </w:p>
    <w:p w:rsidR="00282999" w:rsidRPr="00282999" w:rsidRDefault="00282999" w:rsidP="00282999">
      <w:pPr>
        <w:pStyle w:val="SingleTxt"/>
        <w:rPr>
          <w:b/>
          <w:i/>
        </w:rPr>
      </w:pPr>
      <w:r>
        <w:tab/>
      </w:r>
      <w:r w:rsidRPr="00282999">
        <w:t>c)</w:t>
      </w:r>
      <w:r w:rsidRPr="00282999">
        <w:tab/>
      </w:r>
      <w:r w:rsidRPr="00282999">
        <w:rPr>
          <w:b/>
        </w:rPr>
        <w:t>обеспечить активное участие гражданского общества и наци</w:t>
      </w:r>
      <w:r w:rsidRPr="00282999">
        <w:rPr>
          <w:b/>
        </w:rPr>
        <w:t>о</w:t>
      </w:r>
      <w:r w:rsidRPr="00282999">
        <w:rPr>
          <w:b/>
        </w:rPr>
        <w:t>нальной комиссии по делам женщин в мониторинге и оценке сводного плана действий по укреплению прав женщин в государстве-участнике.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82999">
        <w:t>Временные специальные меры</w:t>
      </w:r>
    </w:p>
    <w:p w:rsidR="00282999" w:rsidRPr="00282999" w:rsidRDefault="00282999" w:rsidP="00282999">
      <w:pPr>
        <w:pStyle w:val="SingleTxt"/>
        <w:spacing w:after="0" w:line="120" w:lineRule="exact"/>
        <w:rPr>
          <w:sz w:val="10"/>
        </w:rPr>
      </w:pPr>
    </w:p>
    <w:p w:rsidR="00282999" w:rsidRPr="00282999" w:rsidRDefault="00282999" w:rsidP="00282999">
      <w:pPr>
        <w:pStyle w:val="SingleTxt"/>
      </w:pPr>
      <w:r w:rsidRPr="00282999">
        <w:t>20.</w:t>
      </w:r>
      <w:r w:rsidRPr="00282999">
        <w:tab/>
        <w:t>Комитет вновь подтверждает свою предыдущую обеспокоенность (</w:t>
      </w:r>
      <w:hyperlink r:id="rId38" w:history="1">
        <w:r w:rsidRPr="005A2B51">
          <w:rPr>
            <w:rStyle w:val="Hyperlink"/>
          </w:rPr>
          <w:t>CEDAW/C/LKA/CO/7</w:t>
        </w:r>
      </w:hyperlink>
      <w:r w:rsidRPr="00282999">
        <w:t>, пункт 20) в связи с отсутствием информации об и</w:t>
      </w:r>
      <w:r w:rsidRPr="00282999">
        <w:t>с</w:t>
      </w:r>
      <w:r w:rsidRPr="00282999">
        <w:t>пользовании временных специальных мер для ускорения достижения реальн</w:t>
      </w:r>
      <w:r w:rsidRPr="00282999">
        <w:t>о</w:t>
      </w:r>
      <w:r w:rsidRPr="00282999">
        <w:t>го равенства между мужчинами и женщинами во всех областях, охватываемых Конвенцией.</w:t>
      </w:r>
    </w:p>
    <w:p w:rsidR="000F6925" w:rsidRPr="00B01820" w:rsidRDefault="000F6925" w:rsidP="00267D4F">
      <w:pPr>
        <w:pStyle w:val="SingleTxt"/>
      </w:pPr>
      <w:r w:rsidRPr="00B01820">
        <w:t>21.</w:t>
      </w:r>
      <w:r w:rsidRPr="00B01820">
        <w:tab/>
      </w:r>
      <w:r w:rsidRPr="00A75EE2">
        <w:rPr>
          <w:b/>
        </w:rPr>
        <w:t>В соответствии с пунктом 1 статьи 4 Конвенции и своей общей рек</w:t>
      </w:r>
      <w:r w:rsidRPr="00A75EE2">
        <w:rPr>
          <w:b/>
        </w:rPr>
        <w:t>о</w:t>
      </w:r>
      <w:r w:rsidRPr="00A75EE2">
        <w:rPr>
          <w:b/>
        </w:rPr>
        <w:t>мендацией № 25 Комитет рекомендует государству-участнику принять временные специальные меры, включая конкретные задачи и стимулы, программы информационной работы и оказания помощи, юридические санкции, выделение специальных бюджетных ассигнований и другие упреждающие и нацеленные на конкретный результат меры, с целью ускорить достижение реального равенства между женщинами и мужчин</w:t>
      </w:r>
      <w:r w:rsidRPr="00A75EE2">
        <w:rPr>
          <w:b/>
        </w:rPr>
        <w:t>а</w:t>
      </w:r>
      <w:r w:rsidRPr="00A75EE2">
        <w:rPr>
          <w:b/>
        </w:rPr>
        <w:t>ми, особенно в общественной и политической жизни и в области принятия решений, образования и занятости с уделением особого внимания женщ</w:t>
      </w:r>
      <w:r w:rsidRPr="00A75EE2">
        <w:rPr>
          <w:b/>
        </w:rPr>
        <w:t>и</w:t>
      </w:r>
      <w:r w:rsidRPr="00A75EE2">
        <w:rPr>
          <w:b/>
        </w:rPr>
        <w:t>нам, относящимся к этническим, религиозным и сексуальным меньши</w:t>
      </w:r>
      <w:r w:rsidRPr="00A75EE2">
        <w:rPr>
          <w:b/>
        </w:rPr>
        <w:t>н</w:t>
      </w:r>
      <w:r w:rsidRPr="00A75EE2">
        <w:rPr>
          <w:b/>
        </w:rPr>
        <w:t>ствам, женщинам-главам домохозяйств, внутренне перемещенным же</w:t>
      </w:r>
      <w:r w:rsidRPr="00A75EE2">
        <w:rPr>
          <w:b/>
        </w:rPr>
        <w:t>н</w:t>
      </w:r>
      <w:r w:rsidRPr="00A75EE2">
        <w:rPr>
          <w:b/>
        </w:rPr>
        <w:t>щинам и женщинам-инвалидам.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B01820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6654">
        <w:tab/>
      </w:r>
      <w:r w:rsidRPr="00586654">
        <w:tab/>
      </w:r>
      <w:r w:rsidRPr="00B01820">
        <w:t>Стереотипы и гендерное насилие в отношении женщин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B01820" w:rsidRDefault="000F6925" w:rsidP="00267D4F">
      <w:pPr>
        <w:pStyle w:val="SingleTxt"/>
      </w:pPr>
      <w:r w:rsidRPr="00B01820">
        <w:t>22.</w:t>
      </w:r>
      <w:r w:rsidRPr="00B01820">
        <w:tab/>
        <w:t>Комитет приветствует стратегии, направленные на искоренение стереот</w:t>
      </w:r>
      <w:r w:rsidRPr="00B01820">
        <w:t>и</w:t>
      </w:r>
      <w:r w:rsidRPr="00B01820">
        <w:t>пов в средствах массовой информации, как это предусмотрено в национальном плане действий по поощрению и защите прав человека и национальном плане действий по борьбе с сексуальным и гендерным насилием, а также рекоменд</w:t>
      </w:r>
      <w:r w:rsidRPr="00B01820">
        <w:t>а</w:t>
      </w:r>
      <w:r w:rsidRPr="00B01820">
        <w:t>ции высокого уровня, касающиеся введения уголовной ответственности за и</w:t>
      </w:r>
      <w:r w:rsidRPr="00B01820">
        <w:t>з</w:t>
      </w:r>
      <w:r w:rsidRPr="00B01820">
        <w:t>насилование в браке во всех случаях отсутствия согласия супруги вне завис</w:t>
      </w:r>
      <w:r w:rsidRPr="00B01820">
        <w:t>и</w:t>
      </w:r>
      <w:r w:rsidRPr="00B01820">
        <w:t>мости от степени тяжести примененного насилия, и предлагаемые поправки в целях укрепление закона о предотвращении насилия в семье, в том числе п</w:t>
      </w:r>
      <w:r w:rsidRPr="00B01820">
        <w:t>у</w:t>
      </w:r>
      <w:r w:rsidRPr="00B01820">
        <w:t>тем исключения из Декрета о свидетельских показаниях дискриминационных положений относительно достоверности показаний женщин. Вместе с тем К</w:t>
      </w:r>
      <w:r w:rsidRPr="00B01820">
        <w:t>о</w:t>
      </w:r>
      <w:r w:rsidRPr="00B01820">
        <w:t>митет по-прежнему обеспокоен сохранением патриархальных взглядов и ди</w:t>
      </w:r>
      <w:r w:rsidRPr="00B01820">
        <w:t>с</w:t>
      </w:r>
      <w:r w:rsidRPr="00B01820">
        <w:t>криминационных стереотипов, которые оправдывают безнаказанность за акты сексуального и гендерного насилия. Комитет с обеспокоенностью отмечает следующее:</w:t>
      </w:r>
    </w:p>
    <w:p w:rsidR="000F6925" w:rsidRPr="00B01820" w:rsidRDefault="000F6925" w:rsidP="00267D4F">
      <w:pPr>
        <w:pStyle w:val="SingleTxt"/>
      </w:pPr>
      <w:r w:rsidRPr="00586654">
        <w:tab/>
      </w:r>
      <w:r w:rsidRPr="00B01820">
        <w:t>a)</w:t>
      </w:r>
      <w:r w:rsidRPr="00B01820">
        <w:tab/>
        <w:t>широкую распространенность гендерного насилия в отношении женщин в государстве-участнике и тот факт, что далеко не все случаи насилия в отношении женщин регистрируются из-за отсутствия надлежащего законод</w:t>
      </w:r>
      <w:r w:rsidRPr="00B01820">
        <w:t>а</w:t>
      </w:r>
      <w:r w:rsidRPr="00B01820">
        <w:t>тельства и ограниченного доступа женщин к правосудию по различным пр</w:t>
      </w:r>
      <w:r w:rsidRPr="00B01820">
        <w:t>и</w:t>
      </w:r>
      <w:r w:rsidRPr="00B01820">
        <w:t>чинам, в том числе в связи со страхом мести, недостаточным доверием к пол</w:t>
      </w:r>
      <w:r w:rsidRPr="00B01820">
        <w:t>и</w:t>
      </w:r>
      <w:r w:rsidRPr="00B01820">
        <w:t>ции и судебным органам, чрезмерными задержками в расследовании и ра</w:t>
      </w:r>
      <w:r w:rsidRPr="00B01820">
        <w:t>с</w:t>
      </w:r>
      <w:r w:rsidRPr="00B01820">
        <w:t xml:space="preserve">смотрении таких дел, вынесением произвольных решений по таким делам и очень низкой долей обвинительных приговоров; </w:t>
      </w:r>
    </w:p>
    <w:p w:rsidR="000F6925" w:rsidRPr="00B01820" w:rsidRDefault="000F6925" w:rsidP="00267D4F">
      <w:pPr>
        <w:pStyle w:val="SingleTxt"/>
      </w:pPr>
      <w:r w:rsidRPr="00586654">
        <w:tab/>
      </w:r>
      <w:r w:rsidRPr="00B01820">
        <w:t>b)</w:t>
      </w:r>
      <w:r w:rsidRPr="00B01820">
        <w:tab/>
        <w:t>тот факт, что в случае домашнего насилия пострадавшие обязаны принимать участие в усилиях по примирению сторон с участием посредника в качестве необходимого условия для рассмотрения дела в суде, что приводит к тому, что женщины отзывают свои жалобы из-за запугиваний;</w:t>
      </w:r>
    </w:p>
    <w:p w:rsidR="000F6925" w:rsidRPr="00B01820" w:rsidRDefault="000F6925" w:rsidP="00267D4F">
      <w:pPr>
        <w:pStyle w:val="SingleTxt"/>
      </w:pPr>
      <w:r w:rsidRPr="00586654">
        <w:tab/>
      </w:r>
      <w:r w:rsidRPr="00B01820">
        <w:t>c)</w:t>
      </w:r>
      <w:r w:rsidRPr="00B01820">
        <w:tab/>
        <w:t>отсутствие систематических данных о расследовании случаев ге</w:t>
      </w:r>
      <w:r w:rsidRPr="00B01820">
        <w:t>н</w:t>
      </w:r>
      <w:r w:rsidRPr="00B01820">
        <w:t>дерного насилия в отношении женщин, судебном преследовании по таким д</w:t>
      </w:r>
      <w:r w:rsidRPr="00B01820">
        <w:t>е</w:t>
      </w:r>
      <w:r w:rsidRPr="00B01820">
        <w:t>лам и вынесении обвинительных приговоров, ограниченный доступ женщин и девочек к услугам помощи и защиты для пострадавших и недостаточное кол</w:t>
      </w:r>
      <w:r w:rsidRPr="00B01820">
        <w:t>и</w:t>
      </w:r>
      <w:r w:rsidRPr="00B01820">
        <w:t xml:space="preserve">чество приютов для жертв насилия в государстве-участнике. </w:t>
      </w:r>
    </w:p>
    <w:p w:rsidR="000F6925" w:rsidRPr="00A75EE2" w:rsidRDefault="000F6925" w:rsidP="00267D4F">
      <w:pPr>
        <w:pStyle w:val="SingleTxt"/>
        <w:rPr>
          <w:b/>
          <w:i/>
        </w:rPr>
      </w:pPr>
      <w:r w:rsidRPr="00B01820">
        <w:t>23.</w:t>
      </w:r>
      <w:r w:rsidRPr="00B01820">
        <w:tab/>
      </w:r>
      <w:r w:rsidRPr="00A75EE2">
        <w:rPr>
          <w:b/>
        </w:rPr>
        <w:t>Напоминая о своих общих рекомендациях № 19 (1992) о насилии в отношении женщин и № 33, Комитет повторяет свои предыдущие рек</w:t>
      </w:r>
      <w:r w:rsidRPr="00A75EE2">
        <w:rPr>
          <w:b/>
        </w:rPr>
        <w:t>о</w:t>
      </w:r>
      <w:r w:rsidRPr="00A75EE2">
        <w:rPr>
          <w:b/>
        </w:rPr>
        <w:t>мендации (</w:t>
      </w:r>
      <w:hyperlink r:id="rId39" w:history="1">
        <w:r w:rsidRPr="00A75EE2">
          <w:rPr>
            <w:rStyle w:val="Hyperlink"/>
            <w:b/>
          </w:rPr>
          <w:t>A/57/38</w:t>
        </w:r>
      </w:hyperlink>
      <w:r w:rsidRPr="00A75EE2">
        <w:rPr>
          <w:b/>
        </w:rPr>
        <w:t xml:space="preserve">, часть первая, пункт 289, и </w:t>
      </w:r>
      <w:hyperlink r:id="rId40" w:history="1">
        <w:r w:rsidRPr="00A75EE2">
          <w:rPr>
            <w:rStyle w:val="Hyperlink"/>
            <w:b/>
          </w:rPr>
          <w:t>CEDAW/C/LKA/CO/7</w:t>
        </w:r>
      </w:hyperlink>
      <w:r w:rsidRPr="00A75EE2">
        <w:rPr>
          <w:b/>
        </w:rPr>
        <w:t>, пун</w:t>
      </w:r>
      <w:r w:rsidRPr="00A75EE2">
        <w:rPr>
          <w:b/>
        </w:rPr>
        <w:t>к</w:t>
      </w:r>
      <w:r w:rsidRPr="00A75EE2">
        <w:rPr>
          <w:b/>
        </w:rPr>
        <w:t xml:space="preserve">ты 23 и 25) и рекомендует государству-участнику: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a)</w:t>
      </w:r>
      <w:r w:rsidRPr="00A75EE2">
        <w:rPr>
          <w:b/>
        </w:rPr>
        <w:tab/>
        <w:t>предусмотреть уголовную ответственность за изнасилование в браке и расширить определение пыток в Законе о пытках, включив в него крайние формы сексуального насилия;</w:t>
      </w:r>
    </w:p>
    <w:p w:rsidR="000F6925" w:rsidRPr="00A75EE2" w:rsidRDefault="000F6925" w:rsidP="00267D4F">
      <w:pPr>
        <w:pStyle w:val="SingleTxt"/>
        <w:rPr>
          <w:b/>
        </w:rPr>
      </w:pPr>
      <w:r w:rsidRPr="00586654">
        <w:rPr>
          <w:b/>
        </w:rPr>
        <w:tab/>
      </w:r>
      <w:r w:rsidRPr="00A75EE2">
        <w:rPr>
          <w:b/>
        </w:rPr>
        <w:t>b)</w:t>
      </w:r>
      <w:r w:rsidRPr="00A75EE2">
        <w:rPr>
          <w:b/>
        </w:rPr>
        <w:tab/>
        <w:t>внести поправки в Закон о предотвращении домашнего насилия в целях обеспечения того, чтобы охранные судебные приказы после их утверждения судом незамедлительно препровождались сторонам и эффе</w:t>
      </w:r>
      <w:r w:rsidRPr="00A75EE2">
        <w:rPr>
          <w:b/>
        </w:rPr>
        <w:t>к</w:t>
      </w:r>
      <w:r w:rsidRPr="00A75EE2">
        <w:rPr>
          <w:b/>
        </w:rPr>
        <w:t>тивно приводились в исполнение, и отменить требование об участии в урегулировании конфликта с помощью посредника до рассмотрения дела в суде;</w:t>
      </w:r>
    </w:p>
    <w:p w:rsidR="000F6925" w:rsidRPr="00A75EE2" w:rsidRDefault="000F6925" w:rsidP="00267D4F">
      <w:pPr>
        <w:pStyle w:val="SingleTxt"/>
        <w:rPr>
          <w:b/>
        </w:rPr>
      </w:pPr>
      <w:r w:rsidRPr="00586654">
        <w:rPr>
          <w:b/>
        </w:rPr>
        <w:tab/>
      </w:r>
      <w:r w:rsidRPr="00A75EE2">
        <w:rPr>
          <w:b/>
        </w:rPr>
        <w:t>c)</w:t>
      </w:r>
      <w:r w:rsidRPr="00A75EE2">
        <w:rPr>
          <w:b/>
        </w:rPr>
        <w:tab/>
        <w:t>создать в Генеральной прокуратуре специальное подразделение в целях ускорения рассмотрения дел о сексуальном насилии и принять нормативные акты, запрещающие вынесение условных приговоров и устанавливающие минимальную меру наказания за насилие в отношении женщин;</w:t>
      </w:r>
    </w:p>
    <w:p w:rsidR="000F6925" w:rsidRPr="00A75EE2" w:rsidRDefault="000F6925" w:rsidP="00267D4F">
      <w:pPr>
        <w:pStyle w:val="SingleTxt"/>
        <w:rPr>
          <w:b/>
        </w:rPr>
      </w:pPr>
      <w:r w:rsidRPr="00586654">
        <w:rPr>
          <w:b/>
        </w:rPr>
        <w:tab/>
      </w:r>
      <w:r w:rsidRPr="00A75EE2">
        <w:rPr>
          <w:b/>
        </w:rPr>
        <w:t>d)</w:t>
      </w:r>
      <w:r w:rsidRPr="00A75EE2">
        <w:rPr>
          <w:b/>
        </w:rPr>
        <w:tab/>
        <w:t>обеспечить эффективное осуществление национального плана действий по борьбе с сексуальным и гендерным насилием и выделить д</w:t>
      </w:r>
      <w:r w:rsidRPr="00A75EE2">
        <w:rPr>
          <w:b/>
        </w:rPr>
        <w:t>о</w:t>
      </w:r>
      <w:r w:rsidRPr="00A75EE2">
        <w:rPr>
          <w:b/>
        </w:rPr>
        <w:t>статочный объем ресурсов для его реализации на скоординированной и эффективной основе, в том числе путем увеличения количества приютов и предоставления медицинской помощи, юридической поддержки, услуг психосоциальной реабилитации, осуществления программ реинтеграции и выплаты компенсаций жертвам;</w:t>
      </w:r>
    </w:p>
    <w:p w:rsidR="000F6925" w:rsidRPr="00A75EE2" w:rsidRDefault="000F6925" w:rsidP="00267D4F">
      <w:pPr>
        <w:pStyle w:val="SingleTxt"/>
        <w:rPr>
          <w:b/>
        </w:rPr>
      </w:pPr>
      <w:r w:rsidRPr="00586654">
        <w:rPr>
          <w:b/>
        </w:rPr>
        <w:tab/>
      </w:r>
      <w:r w:rsidRPr="00A75EE2">
        <w:rPr>
          <w:b/>
        </w:rPr>
        <w:t>e)</w:t>
      </w:r>
      <w:r w:rsidRPr="00A75EE2">
        <w:rPr>
          <w:b/>
        </w:rPr>
        <w:tab/>
        <w:t>активизировать усилия по просвещению общественности, и</w:t>
      </w:r>
      <w:r w:rsidRPr="00A75EE2">
        <w:rPr>
          <w:b/>
        </w:rPr>
        <w:t>с</w:t>
      </w:r>
      <w:r w:rsidRPr="00A75EE2">
        <w:rPr>
          <w:b/>
        </w:rPr>
        <w:t>пользуя с этой целью стратегические кампании в СМИ и образовательные программы, направленные на борьбу с дискриминационными стереот</w:t>
      </w:r>
      <w:r w:rsidRPr="00A75EE2">
        <w:rPr>
          <w:b/>
        </w:rPr>
        <w:t>и</w:t>
      </w:r>
      <w:r w:rsidRPr="00A75EE2">
        <w:rPr>
          <w:b/>
        </w:rPr>
        <w:t>пами в отношении женщин и гендерным насилием;</w:t>
      </w:r>
    </w:p>
    <w:p w:rsidR="000F6925" w:rsidRPr="00A75EE2" w:rsidRDefault="000F6925" w:rsidP="00267D4F">
      <w:pPr>
        <w:pStyle w:val="SingleTxt"/>
        <w:rPr>
          <w:b/>
        </w:rPr>
      </w:pPr>
      <w:r w:rsidRPr="00586654">
        <w:rPr>
          <w:b/>
        </w:rPr>
        <w:tab/>
      </w:r>
      <w:r w:rsidRPr="00A75EE2">
        <w:rPr>
          <w:b/>
        </w:rPr>
        <w:t>f)</w:t>
      </w:r>
      <w:r w:rsidRPr="00A75EE2">
        <w:rPr>
          <w:b/>
        </w:rPr>
        <w:tab/>
        <w:t>организовать систематический сбор и анализ данных обо всех формах гендерного насилия в отношении женщин в разбивке по возрасту, этнической группе, региону и отношениям, связывающим жертву и пр</w:t>
      </w:r>
      <w:r w:rsidRPr="00A75EE2">
        <w:rPr>
          <w:b/>
        </w:rPr>
        <w:t>е</w:t>
      </w:r>
      <w:r w:rsidRPr="00A75EE2">
        <w:rPr>
          <w:b/>
        </w:rPr>
        <w:t>ступника, как это было ранее рекомендовано Комитетом (</w:t>
      </w:r>
      <w:hyperlink r:id="rId41" w:history="1">
        <w:r w:rsidRPr="00A75EE2">
          <w:rPr>
            <w:rStyle w:val="Hyperlink"/>
            <w:b/>
          </w:rPr>
          <w:t>A/57/38</w:t>
        </w:r>
      </w:hyperlink>
      <w:r w:rsidRPr="00A75EE2">
        <w:rPr>
          <w:b/>
        </w:rPr>
        <w:t>, часть первая, пункт 285).</w:t>
      </w:r>
    </w:p>
    <w:p w:rsidR="000F6925" w:rsidRPr="00A75EE2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58665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5EE2">
        <w:tab/>
      </w:r>
      <w:r w:rsidRPr="00A75EE2">
        <w:tab/>
      </w:r>
      <w:r w:rsidRPr="00B01820">
        <w:t>Связанное с конфликтом сексуальное и гендерное насилие в отношении женщин</w:t>
      </w:r>
    </w:p>
    <w:p w:rsidR="000F6925" w:rsidRPr="00586654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B01820" w:rsidRDefault="000F6925" w:rsidP="00267D4F">
      <w:pPr>
        <w:pStyle w:val="SingleTxt"/>
      </w:pPr>
      <w:r w:rsidRPr="00B01820">
        <w:t>24.</w:t>
      </w:r>
      <w:r w:rsidRPr="00B01820">
        <w:tab/>
        <w:t>Комитет с обеспокоенностью отмечает следующее:</w:t>
      </w:r>
    </w:p>
    <w:p w:rsidR="000F6925" w:rsidRPr="00B01820" w:rsidRDefault="000F6925" w:rsidP="00267D4F">
      <w:pPr>
        <w:pStyle w:val="SingleTxt"/>
      </w:pPr>
      <w:r w:rsidRPr="00586654">
        <w:tab/>
      </w:r>
      <w:r w:rsidRPr="00B01820">
        <w:t>a)</w:t>
      </w:r>
      <w:r w:rsidRPr="00B01820">
        <w:tab/>
        <w:t xml:space="preserve">сохраняющуюся небезопасную обстановку, в частности для женщин в затронутых конфликтом зонах; </w:t>
      </w:r>
    </w:p>
    <w:p w:rsidR="000F6925" w:rsidRPr="00B01820" w:rsidRDefault="000F6925" w:rsidP="00267D4F">
      <w:pPr>
        <w:pStyle w:val="SingleTxt"/>
      </w:pPr>
      <w:r w:rsidRPr="00586654">
        <w:tab/>
      </w:r>
      <w:r w:rsidRPr="00B01820">
        <w:t>b)</w:t>
      </w:r>
      <w:r w:rsidRPr="00B01820">
        <w:tab/>
        <w:t>серь</w:t>
      </w:r>
      <w:r>
        <w:t>е</w:t>
      </w:r>
      <w:r w:rsidRPr="00B01820">
        <w:t>зные обвинения в том, что военнослужащие и полицейских с</w:t>
      </w:r>
      <w:r w:rsidRPr="00B01820">
        <w:t>о</w:t>
      </w:r>
      <w:r w:rsidRPr="00B01820">
        <w:t>вершают акты домогательства и насилия, включая изнасилование, похищение, пытки, принуждение к сексуальному контакту в качестве взятки и сексуальное рабство, неправомерную слежку, в том числе вторжения в дома, особенно дома женщин в северных и восточных провинциях, в частности направленные пр</w:t>
      </w:r>
      <w:r w:rsidRPr="00B01820">
        <w:t>о</w:t>
      </w:r>
      <w:r w:rsidRPr="00B01820">
        <w:t>тив тамильских женщин, женщин</w:t>
      </w:r>
      <w:r>
        <w:t>-</w:t>
      </w:r>
      <w:r w:rsidRPr="00B01820">
        <w:t>глав домашних хозяйств, бывших комбата</w:t>
      </w:r>
      <w:r w:rsidRPr="00B01820">
        <w:t>н</w:t>
      </w:r>
      <w:r w:rsidRPr="00B01820">
        <w:t>тов, вдов участников боевых действий и женщин</w:t>
      </w:r>
      <w:r>
        <w:t>-</w:t>
      </w:r>
      <w:r w:rsidRPr="00B01820">
        <w:t>членов семей исчезнувших лиц, которые занимались установлением истины, справедливости и подотче</w:t>
      </w:r>
      <w:r w:rsidRPr="00B01820">
        <w:t>т</w:t>
      </w:r>
      <w:r w:rsidRPr="00B01820">
        <w:t xml:space="preserve">ности, а также женщин-правозащитниц; </w:t>
      </w:r>
    </w:p>
    <w:p w:rsidR="000F6925" w:rsidRPr="00B01820" w:rsidRDefault="000F6925" w:rsidP="00267D4F">
      <w:pPr>
        <w:pStyle w:val="SingleTxt"/>
      </w:pPr>
      <w:r>
        <w:tab/>
      </w:r>
      <w:r w:rsidRPr="00B01820">
        <w:t>c)</w:t>
      </w:r>
      <w:r w:rsidRPr="00B01820">
        <w:tab/>
        <w:t>тот факт, что государство-участник не смогло предоставить Комит</w:t>
      </w:r>
      <w:r w:rsidRPr="00B01820">
        <w:t>е</w:t>
      </w:r>
      <w:r w:rsidRPr="00B01820">
        <w:t>ту запрошенные данные о числе расследований, уголовных преследований, о</w:t>
      </w:r>
      <w:r w:rsidRPr="00B01820">
        <w:t>б</w:t>
      </w:r>
      <w:r w:rsidRPr="00B01820">
        <w:t>винительных приговоров и назначенных наказаний за акты сексуального и ге</w:t>
      </w:r>
      <w:r w:rsidRPr="00B01820">
        <w:t>н</w:t>
      </w:r>
      <w:r w:rsidRPr="00B01820">
        <w:t>дерного насилия в отношении женщин, совершенные членами вооруженных сил и сотрудниками полиции.</w:t>
      </w:r>
    </w:p>
    <w:p w:rsidR="000F6925" w:rsidRPr="00A75EE2" w:rsidRDefault="000F6925" w:rsidP="00267D4F">
      <w:pPr>
        <w:pStyle w:val="SingleTxt"/>
        <w:rPr>
          <w:b/>
        </w:rPr>
      </w:pPr>
      <w:r w:rsidRPr="00B01820">
        <w:t>25.</w:t>
      </w:r>
      <w:r w:rsidRPr="00B01820">
        <w:tab/>
      </w:r>
      <w:r w:rsidRPr="00A75EE2">
        <w:rPr>
          <w:b/>
        </w:rPr>
        <w:t xml:space="preserve">В соответствии с Конвенцией и общей рекомендаций № 30 Комитет рекомендует государству-участнику: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a)</w:t>
      </w:r>
      <w:r w:rsidRPr="00A75EE2">
        <w:rPr>
          <w:b/>
        </w:rPr>
        <w:tab/>
        <w:t>проводить политику абсолютной нетерпимости в отношении сексуального насилия, совершаемого военнослужащими и сотрудниками полиции, обеспечив ускоренное расследование, судебное преследование и вынесение обвинительных приговоров по всем сообщениям о насилии в отношении женщин и девочек, включая произвольные аресты, пытки, сексуальное насилие, слежку и домогательства;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b)</w:t>
      </w:r>
      <w:r w:rsidRPr="00A75EE2">
        <w:rPr>
          <w:b/>
        </w:rPr>
        <w:tab/>
        <w:t>укрепить национальный потенциал в области расследования и судебного преследования и защиты свидетелей и жертв и оказания им по</w:t>
      </w:r>
      <w:r w:rsidRPr="00A75EE2">
        <w:rPr>
          <w:b/>
        </w:rPr>
        <w:t>д</w:t>
      </w:r>
      <w:r w:rsidRPr="00A75EE2">
        <w:rPr>
          <w:b/>
        </w:rPr>
        <w:t>держки, в том числе путем обеспечения безопасности и конфиденциальн</w:t>
      </w:r>
      <w:r w:rsidRPr="00A75EE2">
        <w:rPr>
          <w:b/>
        </w:rPr>
        <w:t>о</w:t>
      </w:r>
      <w:r w:rsidRPr="00A75EE2">
        <w:rPr>
          <w:b/>
        </w:rPr>
        <w:t>сти при даче свидетельских показаний, включая свидетелей из других стран, проведения судебных преследований на беспристрастной, объе</w:t>
      </w:r>
      <w:r w:rsidRPr="00A75EE2">
        <w:rPr>
          <w:b/>
        </w:rPr>
        <w:t>к</w:t>
      </w:r>
      <w:r w:rsidRPr="00A75EE2">
        <w:rPr>
          <w:b/>
        </w:rPr>
        <w:t>тивной и своевременной основе в соответствии с международными ста</w:t>
      </w:r>
      <w:r w:rsidRPr="00A75EE2">
        <w:rPr>
          <w:b/>
        </w:rPr>
        <w:t>н</w:t>
      </w:r>
      <w:r w:rsidRPr="00A75EE2">
        <w:rPr>
          <w:b/>
        </w:rPr>
        <w:t>дартами, обеспечения права пострадавших на возмещение ущерба и права пострадавших и общества знать правду о нарушениях, а также путем пр</w:t>
      </w:r>
      <w:r w:rsidRPr="00A75EE2">
        <w:rPr>
          <w:b/>
        </w:rPr>
        <w:t>и</w:t>
      </w:r>
      <w:r w:rsidRPr="00A75EE2">
        <w:rPr>
          <w:b/>
        </w:rPr>
        <w:t>нятия мер в целях предотвращения нарушений в соответствии с междун</w:t>
      </w:r>
      <w:r w:rsidRPr="00A75EE2">
        <w:rPr>
          <w:b/>
        </w:rPr>
        <w:t>а</w:t>
      </w:r>
      <w:r w:rsidRPr="00A75EE2">
        <w:rPr>
          <w:b/>
        </w:rPr>
        <w:t>родным правом;</w:t>
      </w:r>
    </w:p>
    <w:p w:rsidR="000F6925" w:rsidRDefault="000F6925" w:rsidP="00267D4F">
      <w:pPr>
        <w:pStyle w:val="SingleTxt"/>
      </w:pPr>
      <w:r w:rsidRPr="00A75EE2">
        <w:rPr>
          <w:b/>
        </w:rPr>
        <w:tab/>
        <w:t>c)</w:t>
      </w:r>
      <w:r w:rsidRPr="00A75EE2">
        <w:rPr>
          <w:b/>
        </w:rPr>
        <w:tab/>
        <w:t>провести всеобъемлющий анализ всех незавершенных уголо</w:t>
      </w:r>
      <w:r w:rsidRPr="00A75EE2">
        <w:rPr>
          <w:b/>
        </w:rPr>
        <w:t>в</w:t>
      </w:r>
      <w:r w:rsidRPr="00A75EE2">
        <w:rPr>
          <w:b/>
        </w:rPr>
        <w:t>ных расследований, приказов habeas corpus и петиций о соблюдении о</w:t>
      </w:r>
      <w:r w:rsidRPr="00A75EE2">
        <w:rPr>
          <w:b/>
        </w:rPr>
        <w:t>с</w:t>
      </w:r>
      <w:r w:rsidRPr="00A75EE2">
        <w:rPr>
          <w:b/>
        </w:rPr>
        <w:t>новных прав в связи с делами о сексуальном насилии, а также выводов всех комиссий по расследованию, в особенности в случае обвинений, в</w:t>
      </w:r>
      <w:r w:rsidRPr="00A75EE2">
        <w:rPr>
          <w:b/>
        </w:rPr>
        <w:t>ы</w:t>
      </w:r>
      <w:r w:rsidRPr="00A75EE2">
        <w:rPr>
          <w:b/>
        </w:rPr>
        <w:t>двинутых против членов вооруженных сил и сотрудников полиции.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01820">
        <w:t>Торговля людьми и эксплуатация проституции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B01820" w:rsidRDefault="000F6925" w:rsidP="00267D4F">
      <w:pPr>
        <w:pStyle w:val="SingleTxt"/>
      </w:pPr>
      <w:r w:rsidRPr="00B01820">
        <w:t>26.</w:t>
      </w:r>
      <w:r w:rsidRPr="00B01820">
        <w:tab/>
        <w:t>Комитет приветствует принятие в 2016 году национального стратегич</w:t>
      </w:r>
      <w:r w:rsidRPr="00B01820">
        <w:t>е</w:t>
      </w:r>
      <w:r w:rsidRPr="00B01820">
        <w:t>ского плана по контролю за торговлей людьми и борьбе с ней на период 2015–2019 годов. Вместе с тем он отмечает трудности в практическом осуществл</w:t>
      </w:r>
      <w:r w:rsidRPr="00B01820">
        <w:t>е</w:t>
      </w:r>
      <w:r w:rsidRPr="00B01820">
        <w:t>нии данного плана и вновь заявляет о своей озабоченности (</w:t>
      </w:r>
      <w:hyperlink r:id="rId42" w:history="1">
        <w:r w:rsidRPr="00A75EE2">
          <w:rPr>
            <w:rStyle w:val="Hyperlink"/>
          </w:rPr>
          <w:t>CEDAW/C/LKA/CO/7</w:t>
        </w:r>
      </w:hyperlink>
      <w:r w:rsidRPr="00B01820">
        <w:t>, пункт 26) в связи с небольшим числом расследований, судебных преследований и обвинительных приговоров по делам о торговле людьми. Комитет также с обеспокоенностью отмечает использование в пр</w:t>
      </w:r>
      <w:r w:rsidRPr="00B01820">
        <w:t>о</w:t>
      </w:r>
      <w:r w:rsidRPr="00B01820">
        <w:t xml:space="preserve">цессе уголовного преследования статьи </w:t>
      </w:r>
      <w:hyperlink r:id="rId43" w:history="1">
        <w:r w:rsidRPr="00267D4F">
          <w:rPr>
            <w:rStyle w:val="Hyperlink"/>
          </w:rPr>
          <w:t>360 (а)</w:t>
        </w:r>
      </w:hyperlink>
      <w:r w:rsidRPr="00B01820">
        <w:t xml:space="preserve"> Уголовного кодекса о «сутене</w:t>
      </w:r>
      <w:r w:rsidRPr="00B01820">
        <w:t>р</w:t>
      </w:r>
      <w:r w:rsidRPr="00B01820">
        <w:t xml:space="preserve">стве», а не статьи </w:t>
      </w:r>
      <w:hyperlink r:id="rId44" w:history="1">
        <w:r w:rsidRPr="00267D4F">
          <w:rPr>
            <w:rStyle w:val="Hyperlink"/>
          </w:rPr>
          <w:t>360 (c)</w:t>
        </w:r>
      </w:hyperlink>
      <w:r w:rsidRPr="00B01820">
        <w:t>, в соответствии с которой торговля людьми квалиф</w:t>
      </w:r>
      <w:r w:rsidRPr="00B01820">
        <w:t>и</w:t>
      </w:r>
      <w:r w:rsidRPr="00B01820">
        <w:t xml:space="preserve">цируется в качестве уголовного преступления. Он также обеспокоен тем, что минимальный возраст, установленный для миграции женщин, работающих в качестве домашней прислуги, может способствовать сохранению проблемы торговли людьми. </w:t>
      </w:r>
      <w:proofErr w:type="gramStart"/>
      <w:r w:rsidRPr="00B01820">
        <w:t>Комитет вновь выражает свою обеспокоенность (</w:t>
      </w:r>
      <w:hyperlink r:id="rId45" w:history="1">
        <w:r w:rsidRPr="00A75EE2">
          <w:rPr>
            <w:rStyle w:val="Hyperlink"/>
          </w:rPr>
          <w:t>CEDAW/C/LKA/CO/7</w:t>
        </w:r>
      </w:hyperlink>
      <w:r w:rsidRPr="00B01820">
        <w:t>, пункт 28) в связи с тем, что Закон о бродяжничестве используется полицией для произвольного ареста женщин, занимающихся проституцией, на основании одного лишь наличия у них презервативов и для того чтобы подвергать этих женщин домогательствам, принуждать их к всту</w:t>
      </w:r>
      <w:r w:rsidRPr="00B01820">
        <w:t>п</w:t>
      </w:r>
      <w:r w:rsidRPr="00B01820">
        <w:t xml:space="preserve">лению в сексуальный контакт в качестве взятки и в целях вымогательства. </w:t>
      </w:r>
      <w:proofErr w:type="gramEnd"/>
    </w:p>
    <w:p w:rsidR="000F6925" w:rsidRPr="00A75EE2" w:rsidRDefault="000F6925" w:rsidP="00267D4F">
      <w:pPr>
        <w:pStyle w:val="SingleTxt"/>
        <w:rPr>
          <w:b/>
        </w:rPr>
      </w:pPr>
      <w:r w:rsidRPr="00B01820">
        <w:t>27.</w:t>
      </w:r>
      <w:r w:rsidRPr="00B01820">
        <w:tab/>
      </w:r>
      <w:proofErr w:type="gramStart"/>
      <w:r w:rsidRPr="00A75EE2">
        <w:rPr>
          <w:b/>
        </w:rPr>
        <w:t>Комитет повторяет свои предыдущие рекомендации (</w:t>
      </w:r>
      <w:hyperlink r:id="rId46" w:history="1">
        <w:r w:rsidRPr="00A75EE2">
          <w:rPr>
            <w:rStyle w:val="Hyperlink"/>
            <w:b/>
          </w:rPr>
          <w:t>CEDAW/C/LKA/CO/7</w:t>
        </w:r>
      </w:hyperlink>
      <w:r w:rsidRPr="00A75EE2">
        <w:rPr>
          <w:b/>
        </w:rPr>
        <w:t>, пункты 27 и 29) и обращает внимание на задачу 5.2 целей в области устойчивого развития, заключающуюся в том, чтобы и</w:t>
      </w:r>
      <w:r w:rsidRPr="00A75EE2">
        <w:rPr>
          <w:b/>
        </w:rPr>
        <w:t>с</w:t>
      </w:r>
      <w:r w:rsidRPr="00A75EE2">
        <w:rPr>
          <w:b/>
        </w:rPr>
        <w:t>коренить все формы насилия в отношении всех женщин и девочек в общ</w:t>
      </w:r>
      <w:r w:rsidRPr="00A75EE2">
        <w:rPr>
          <w:b/>
        </w:rPr>
        <w:t>е</w:t>
      </w:r>
      <w:r w:rsidRPr="00A75EE2">
        <w:rPr>
          <w:b/>
        </w:rPr>
        <w:t>ственной и частной сферах, включая торговлю людьми и сексуальную и иные формы эксплуатации, и рекомендует государству-участнику:</w:t>
      </w:r>
      <w:proofErr w:type="gramEnd"/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a)</w:t>
      </w:r>
      <w:r w:rsidRPr="00A75EE2">
        <w:rPr>
          <w:b/>
        </w:rPr>
        <w:tab/>
        <w:t xml:space="preserve">обеспечить достаточные кадровые, технические и финансовые ресурсы для эффективного осуществления и мониторинга национального стратегического плана по контролю за торговлей людьми и борьбе с ней;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b)</w:t>
      </w:r>
      <w:r w:rsidRPr="00A75EE2">
        <w:rPr>
          <w:b/>
        </w:rPr>
        <w:tab/>
        <w:t>проводить на постоянной основе мероприятия по наращиванию потенциала для сотрудников правоохранительных органов и других заи</w:t>
      </w:r>
      <w:r w:rsidRPr="00A75EE2">
        <w:rPr>
          <w:b/>
        </w:rPr>
        <w:t>н</w:t>
      </w:r>
      <w:r w:rsidRPr="00A75EE2">
        <w:rPr>
          <w:b/>
        </w:rPr>
        <w:t>тересованных государственных должностных лиц по вопросам раннего выявления, направления в соответствующие службы, реабилитации и с</w:t>
      </w:r>
      <w:r w:rsidRPr="00A75EE2">
        <w:rPr>
          <w:b/>
        </w:rPr>
        <w:t>о</w:t>
      </w:r>
      <w:r w:rsidRPr="00A75EE2">
        <w:rPr>
          <w:b/>
        </w:rPr>
        <w:t>циальной интеграции жертв торговли людьми, в том числе путем пред</w:t>
      </w:r>
      <w:r w:rsidRPr="00A75EE2">
        <w:rPr>
          <w:b/>
        </w:rPr>
        <w:t>о</w:t>
      </w:r>
      <w:r w:rsidRPr="00A75EE2">
        <w:rPr>
          <w:b/>
        </w:rPr>
        <w:t>ставления им доступа к приютам, правовой, медицинской и психосоц</w:t>
      </w:r>
      <w:r w:rsidRPr="00A75EE2">
        <w:rPr>
          <w:b/>
        </w:rPr>
        <w:t>и</w:t>
      </w:r>
      <w:r w:rsidRPr="00A75EE2">
        <w:rPr>
          <w:b/>
        </w:rPr>
        <w:t>альной помощи;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c)</w:t>
      </w:r>
      <w:r w:rsidRPr="00A75EE2">
        <w:rPr>
          <w:b/>
        </w:rPr>
        <w:tab/>
        <w:t xml:space="preserve">принимать превентивные меры, преследовать и надлежащим образом наказывать лиц, занимающихся торговлей людьми, и принять учитывающие гендерную специфику меры защиты пострадавших женщин и девочек;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d)</w:t>
      </w:r>
      <w:r w:rsidRPr="00A75EE2">
        <w:rPr>
          <w:b/>
        </w:rPr>
        <w:tab/>
        <w:t>устранить правовые пробелы, которые препятствуют судебному преследованию лиц, занимающихся торговлей людьми, в соответствии со статьей 360(c) Уголовного кодекса;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e)</w:t>
      </w:r>
      <w:r w:rsidRPr="00A75EE2">
        <w:rPr>
          <w:b/>
        </w:rPr>
        <w:tab/>
        <w:t>осуществлять систематический сбор данных с разбивкой по пр</w:t>
      </w:r>
      <w:r w:rsidRPr="00A75EE2">
        <w:rPr>
          <w:b/>
        </w:rPr>
        <w:t>и</w:t>
      </w:r>
      <w:r w:rsidRPr="00A75EE2">
        <w:rPr>
          <w:b/>
        </w:rPr>
        <w:t xml:space="preserve">знаку пола об эксплуатации проституции и торговле людьми;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f)</w:t>
      </w:r>
      <w:r w:rsidRPr="00A75EE2">
        <w:rPr>
          <w:b/>
        </w:rPr>
        <w:tab/>
        <w:t>активизировать усилия, направленные на развитие двусторо</w:t>
      </w:r>
      <w:r w:rsidRPr="00A75EE2">
        <w:rPr>
          <w:b/>
        </w:rPr>
        <w:t>н</w:t>
      </w:r>
      <w:r w:rsidRPr="00A75EE2">
        <w:rPr>
          <w:b/>
        </w:rPr>
        <w:t>него, регионального и международного сотрудничества в деле предотвр</w:t>
      </w:r>
      <w:r w:rsidRPr="00A75EE2">
        <w:rPr>
          <w:b/>
        </w:rPr>
        <w:t>а</w:t>
      </w:r>
      <w:r w:rsidRPr="00A75EE2">
        <w:rPr>
          <w:b/>
        </w:rPr>
        <w:t>щения торговли людьми, в том числе путем подписания с другими стр</w:t>
      </w:r>
      <w:r w:rsidRPr="00A75EE2">
        <w:rPr>
          <w:b/>
        </w:rPr>
        <w:t>а</w:t>
      </w:r>
      <w:r w:rsidRPr="00A75EE2">
        <w:rPr>
          <w:b/>
        </w:rPr>
        <w:t>нами региона меморандумов о взаимопонимании и согласования прав</w:t>
      </w:r>
      <w:r w:rsidRPr="00A75EE2">
        <w:rPr>
          <w:b/>
        </w:rPr>
        <w:t>о</w:t>
      </w:r>
      <w:r w:rsidRPr="00A75EE2">
        <w:rPr>
          <w:b/>
        </w:rPr>
        <w:t>вых процедур преследования лиц, занимающихся торговлей людьми, в частности с соседними странами и другими соответствующими госуда</w:t>
      </w:r>
      <w:r w:rsidRPr="00A75EE2">
        <w:rPr>
          <w:b/>
        </w:rPr>
        <w:t>р</w:t>
      </w:r>
      <w:r w:rsidRPr="00A75EE2">
        <w:rPr>
          <w:b/>
        </w:rPr>
        <w:t>ствами — членами Ассоциаци</w:t>
      </w:r>
      <w:r>
        <w:rPr>
          <w:b/>
        </w:rPr>
        <w:t>и</w:t>
      </w:r>
      <w:r w:rsidRPr="00A75EE2">
        <w:rPr>
          <w:b/>
        </w:rPr>
        <w:t xml:space="preserve"> регионального сотрудничества стран Ю</w:t>
      </w:r>
      <w:r w:rsidRPr="00A75EE2">
        <w:rPr>
          <w:b/>
        </w:rPr>
        <w:t>ж</w:t>
      </w:r>
      <w:r w:rsidRPr="00A75EE2">
        <w:rPr>
          <w:b/>
        </w:rPr>
        <w:t>ной Азии;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g)</w:t>
      </w:r>
      <w:r w:rsidRPr="00A75EE2">
        <w:rPr>
          <w:b/>
        </w:rPr>
        <w:tab/>
        <w:t>отменить Закон о бродяжничестве, а пока он не будет отменен</w:t>
      </w:r>
      <w:r>
        <w:rPr>
          <w:b/>
        </w:rPr>
        <w:t>,</w:t>
      </w:r>
      <w:r w:rsidRPr="00A75EE2">
        <w:rPr>
          <w:b/>
        </w:rPr>
        <w:t xml:space="preserve"> накладывать наказания на сотрудников полиции, которые злоупотребл</w:t>
      </w:r>
      <w:r w:rsidRPr="00A75EE2">
        <w:rPr>
          <w:b/>
        </w:rPr>
        <w:t>я</w:t>
      </w:r>
      <w:r w:rsidRPr="00A75EE2">
        <w:rPr>
          <w:b/>
        </w:rPr>
        <w:t xml:space="preserve">ют этим законом, </w:t>
      </w:r>
      <w:r>
        <w:rPr>
          <w:b/>
        </w:rPr>
        <w:t xml:space="preserve">за </w:t>
      </w:r>
      <w:r w:rsidRPr="00A75EE2">
        <w:rPr>
          <w:b/>
        </w:rPr>
        <w:t>запугивания женщин, занимающихся проституцией, и женщин, относящихся к сексуальным меньшинствам, и обеспечить пред</w:t>
      </w:r>
      <w:r w:rsidRPr="00A75EE2">
        <w:rPr>
          <w:b/>
        </w:rPr>
        <w:t>о</w:t>
      </w:r>
      <w:r w:rsidRPr="00A75EE2">
        <w:rPr>
          <w:b/>
        </w:rPr>
        <w:t>ставление жертвам защиты и поддержки с учетом гендерных аспектов, в том числе в рамках программ оказания помощи женщинам, желающим прекратить заниматься проституцией.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Default="000F6925">
      <w:pPr>
        <w:spacing w:after="200" w:line="276" w:lineRule="auto"/>
        <w:rPr>
          <w:b/>
          <w:spacing w:val="2"/>
        </w:rPr>
      </w:pPr>
      <w:r>
        <w:br w:type="page"/>
      </w:r>
    </w:p>
    <w:p w:rsidR="000F6925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01820">
        <w:t>Участие в общественно-политической жизни и в принятии решений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B01820" w:rsidRDefault="000F6925" w:rsidP="00267D4F">
      <w:pPr>
        <w:pStyle w:val="SingleTxt"/>
      </w:pPr>
      <w:r w:rsidRPr="00B01820">
        <w:t>28.</w:t>
      </w:r>
      <w:r w:rsidRPr="00B01820">
        <w:tab/>
        <w:t>Комитет приветствует введение Законом о выборах в местные органы власти (поправка) 25-процентной квоты для женщин в местных органах власти и утверждение Кабинетом в 2016</w:t>
      </w:r>
      <w:r>
        <w:t> </w:t>
      </w:r>
      <w:r w:rsidRPr="00B01820">
        <w:t>году предложения о внесении поправки в З</w:t>
      </w:r>
      <w:r w:rsidRPr="00B01820">
        <w:t>а</w:t>
      </w:r>
      <w:r w:rsidRPr="00B01820">
        <w:t>кон о выборах в провинциальные советы (Закон №</w:t>
      </w:r>
      <w:r>
        <w:t> </w:t>
      </w:r>
      <w:r w:rsidRPr="00B01820">
        <w:t>2 1988</w:t>
      </w:r>
      <w:r>
        <w:t> </w:t>
      </w:r>
      <w:r w:rsidRPr="00B01820">
        <w:t>года), с тем чтобы установить минимальную 30-процентную квоту для женщин в списках канд</w:t>
      </w:r>
      <w:r w:rsidRPr="00B01820">
        <w:t>и</w:t>
      </w:r>
      <w:r w:rsidRPr="00B01820">
        <w:t>датов от политических партий по каждой провинции. Вместе с тем Комитет с обеспокоенностью отмечает, что на протяжении последних 15</w:t>
      </w:r>
      <w:r>
        <w:t> </w:t>
      </w:r>
      <w:r w:rsidRPr="00B01820">
        <w:t>лет женщины составляли лишь 5</w:t>
      </w:r>
      <w:r>
        <w:t> </w:t>
      </w:r>
      <w:r w:rsidRPr="00B01820">
        <w:t>процентов от общего числа членов национального парл</w:t>
      </w:r>
      <w:r w:rsidRPr="00B01820">
        <w:t>а</w:t>
      </w:r>
      <w:r w:rsidRPr="00B01820">
        <w:t>мента и что число женщин-министров остается очень низким. Он также выр</w:t>
      </w:r>
      <w:r w:rsidRPr="00B01820">
        <w:t>а</w:t>
      </w:r>
      <w:r w:rsidRPr="00B01820">
        <w:t>жает сожаление по поводу отсутствия информации о представленности мен</w:t>
      </w:r>
      <w:r w:rsidRPr="00B01820">
        <w:t>ь</w:t>
      </w:r>
      <w:r w:rsidRPr="00B01820">
        <w:t>шинств, в частности тамильских и мусульманских женщин и женщин-инвалидов, на руководящих должностях.</w:t>
      </w:r>
    </w:p>
    <w:p w:rsidR="000F6925" w:rsidRPr="00A75EE2" w:rsidRDefault="000F6925" w:rsidP="00267D4F">
      <w:pPr>
        <w:pStyle w:val="SingleTxt"/>
        <w:rPr>
          <w:b/>
        </w:rPr>
      </w:pPr>
      <w:r w:rsidRPr="00B01820">
        <w:t>29.</w:t>
      </w:r>
      <w:r w:rsidRPr="00B01820">
        <w:tab/>
      </w:r>
      <w:proofErr w:type="gramStart"/>
      <w:r w:rsidRPr="00A75EE2">
        <w:rPr>
          <w:b/>
        </w:rPr>
        <w:t>В соответствии со своей общей рекомендацией №</w:t>
      </w:r>
      <w:r>
        <w:rPr>
          <w:b/>
        </w:rPr>
        <w:t> </w:t>
      </w:r>
      <w:r w:rsidRPr="00A75EE2">
        <w:rPr>
          <w:b/>
        </w:rPr>
        <w:t>23 (1997) об уч</w:t>
      </w:r>
      <w:r w:rsidRPr="00A75EE2">
        <w:rPr>
          <w:b/>
        </w:rPr>
        <w:t>а</w:t>
      </w:r>
      <w:r w:rsidRPr="00A75EE2">
        <w:rPr>
          <w:b/>
        </w:rPr>
        <w:t>стии женщин в политической и общественной жизни Комитет повторяет свои предыдущие рекомендации (</w:t>
      </w:r>
      <w:hyperlink r:id="rId47" w:history="1">
        <w:r w:rsidRPr="00A75EE2">
          <w:rPr>
            <w:rStyle w:val="Hyperlink"/>
            <w:b/>
          </w:rPr>
          <w:t>A/57/38</w:t>
        </w:r>
      </w:hyperlink>
      <w:r w:rsidRPr="00A75EE2">
        <w:rPr>
          <w:b/>
        </w:rPr>
        <w:t xml:space="preserve">, часть первая, пункт 279, и </w:t>
      </w:r>
      <w:hyperlink r:id="rId48" w:history="1">
        <w:r w:rsidRPr="00A75EE2">
          <w:rPr>
            <w:rStyle w:val="Hyperlink"/>
            <w:b/>
          </w:rPr>
          <w:t>CEDAW/C/LKA/CO/7</w:t>
        </w:r>
      </w:hyperlink>
      <w:r w:rsidRPr="00A75EE2">
        <w:rPr>
          <w:b/>
        </w:rPr>
        <w:t>, пункт</w:t>
      </w:r>
      <w:r>
        <w:rPr>
          <w:b/>
        </w:rPr>
        <w:t> </w:t>
      </w:r>
      <w:r w:rsidRPr="00A75EE2">
        <w:rPr>
          <w:b/>
        </w:rPr>
        <w:t>31) и рекомендует государству-участнику проводить последовательную политику, направленную на поощрение вс</w:t>
      </w:r>
      <w:r w:rsidRPr="00A75EE2">
        <w:rPr>
          <w:b/>
        </w:rPr>
        <w:t>е</w:t>
      </w:r>
      <w:r w:rsidRPr="00A75EE2">
        <w:rPr>
          <w:b/>
        </w:rPr>
        <w:t>мерного и равного участия женщин в процессе принятия решений на национальном и местном уровнях, а</w:t>
      </w:r>
      <w:proofErr w:type="gramEnd"/>
      <w:r w:rsidRPr="00A75EE2">
        <w:rPr>
          <w:b/>
        </w:rPr>
        <w:t xml:space="preserve"> также: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a)</w:t>
      </w:r>
      <w:r w:rsidRPr="00A75EE2">
        <w:rPr>
          <w:b/>
        </w:rPr>
        <w:tab/>
        <w:t>обеспечить принятие в конкретный срок законодательного акта об установлении предлагаемой минимальной 30-процентной квоты для кандидатов-женщин в списках кандидатов от политических партий на уровне провинций и ввести аналогичную квоту для кандидатов-женщин на национальном уровне;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b)</w:t>
      </w:r>
      <w:r w:rsidRPr="00A75EE2">
        <w:rPr>
          <w:b/>
        </w:rPr>
        <w:tab/>
        <w:t>в соответствии со статьей</w:t>
      </w:r>
      <w:r>
        <w:rPr>
          <w:b/>
        </w:rPr>
        <w:t> </w:t>
      </w:r>
      <w:r w:rsidRPr="00A75EE2">
        <w:rPr>
          <w:b/>
        </w:rPr>
        <w:t>4(1) Конвенции и общей рекомендац</w:t>
      </w:r>
      <w:r w:rsidRPr="00A75EE2">
        <w:rPr>
          <w:b/>
        </w:rPr>
        <w:t>и</w:t>
      </w:r>
      <w:r w:rsidRPr="00A75EE2">
        <w:rPr>
          <w:b/>
        </w:rPr>
        <w:t>ей № 25 Комитета принять меры, включая временные специальные м</w:t>
      </w:r>
      <w:r w:rsidRPr="00A75EE2">
        <w:rPr>
          <w:b/>
        </w:rPr>
        <w:t>е</w:t>
      </w:r>
      <w:r w:rsidRPr="00A75EE2">
        <w:rPr>
          <w:b/>
        </w:rPr>
        <w:t>ры, в форме законодательно установленных квот для женщин, включая же</w:t>
      </w:r>
      <w:r w:rsidRPr="00A75EE2">
        <w:rPr>
          <w:b/>
        </w:rPr>
        <w:t>н</w:t>
      </w:r>
      <w:r w:rsidRPr="00A75EE2">
        <w:rPr>
          <w:b/>
        </w:rPr>
        <w:t>щин из числа меньшинств, с целью обеспечить необходимую представле</w:t>
      </w:r>
      <w:r w:rsidRPr="00A75EE2">
        <w:rPr>
          <w:b/>
        </w:rPr>
        <w:t>н</w:t>
      </w:r>
      <w:r w:rsidRPr="00A75EE2">
        <w:rPr>
          <w:b/>
        </w:rPr>
        <w:t>ность женщин, в том числе групп меньшинств;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c)</w:t>
      </w:r>
      <w:r w:rsidRPr="00A75EE2">
        <w:rPr>
          <w:b/>
        </w:rPr>
        <w:tab/>
        <w:t>провести с широкой общественностью и политическими парт</w:t>
      </w:r>
      <w:r w:rsidRPr="00A75EE2">
        <w:rPr>
          <w:b/>
        </w:rPr>
        <w:t>и</w:t>
      </w:r>
      <w:r w:rsidRPr="00A75EE2">
        <w:rPr>
          <w:b/>
        </w:rPr>
        <w:t>ями работу по разъяснению важности участия женщин в процессе прин</w:t>
      </w:r>
      <w:r w:rsidRPr="00A75EE2">
        <w:rPr>
          <w:b/>
        </w:rPr>
        <w:t>я</w:t>
      </w:r>
      <w:r w:rsidRPr="00A75EE2">
        <w:rPr>
          <w:b/>
        </w:rPr>
        <w:t>тия решений в целях искоренения дискриминационных стереотипов, к</w:t>
      </w:r>
      <w:r w:rsidRPr="00A75EE2">
        <w:rPr>
          <w:b/>
        </w:rPr>
        <w:t>а</w:t>
      </w:r>
      <w:r w:rsidRPr="00A75EE2">
        <w:rPr>
          <w:b/>
        </w:rPr>
        <w:t>сающихся роли женщин и мужчин в семье и обществе;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d)</w:t>
      </w:r>
      <w:r w:rsidRPr="00A75EE2">
        <w:rPr>
          <w:b/>
        </w:rPr>
        <w:tab/>
        <w:t xml:space="preserve">внедрить систему сбора дезагрегированных данных о женщинах-представительницах различных меньшинств, занимающих руководящие должности во всех секторах и на всех уровнях. 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01820">
        <w:t>Образование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A75EE2" w:rsidRDefault="000F6925" w:rsidP="00267D4F">
      <w:pPr>
        <w:pStyle w:val="SingleTxt"/>
      </w:pPr>
      <w:r w:rsidRPr="00B01820">
        <w:t>30.</w:t>
      </w:r>
      <w:r w:rsidRPr="00B01820">
        <w:tab/>
      </w:r>
      <w:r w:rsidRPr="00A75EE2">
        <w:t>Комитет с удовлетворением отмечает высокий уровень грамотности же</w:t>
      </w:r>
      <w:r w:rsidRPr="00A75EE2">
        <w:t>н</w:t>
      </w:r>
      <w:r w:rsidRPr="00A75EE2">
        <w:t>щин, практически всеобщий охват начальным образованием девочек и мальч</w:t>
      </w:r>
      <w:r w:rsidRPr="00A75EE2">
        <w:t>и</w:t>
      </w:r>
      <w:r w:rsidRPr="00A75EE2">
        <w:t>ков и повышение возраста завершения обязательного цикла образования с 14 до 16</w:t>
      </w:r>
      <w:r>
        <w:t> </w:t>
      </w:r>
      <w:r w:rsidRPr="00A75EE2">
        <w:t>лет. Вместе с тем Комитет с обеспокоенностью отмечает следующее:</w:t>
      </w:r>
    </w:p>
    <w:p w:rsidR="000F6925" w:rsidRPr="00A75EE2" w:rsidRDefault="000F6925" w:rsidP="00267D4F">
      <w:pPr>
        <w:pStyle w:val="SingleTxt"/>
      </w:pPr>
      <w:r w:rsidRPr="00A75EE2">
        <w:tab/>
        <w:t>a)</w:t>
      </w:r>
      <w:r w:rsidRPr="00A75EE2">
        <w:tab/>
        <w:t>низкий уровень образования среди следующих групп населения: женщин из семей с низким уровнем дохода, в частности относящихся к этн</w:t>
      </w:r>
      <w:r w:rsidRPr="00A75EE2">
        <w:t>и</w:t>
      </w:r>
      <w:r w:rsidRPr="00A75EE2">
        <w:t>ческим меньшинствам или проживающих в школьных округах, расположенных вблизи рыболовецких хозяйств и плантаций в Северной и Восточной прови</w:t>
      </w:r>
      <w:r w:rsidRPr="00A75EE2">
        <w:t>н</w:t>
      </w:r>
      <w:r w:rsidRPr="00A75EE2">
        <w:t>циях, и в бедных городских и сельских районах; детей трудящихся-мигрантов, чьи родители работают за рубежом; девочек из домашних хозяйств, возглавл</w:t>
      </w:r>
      <w:r w:rsidRPr="00A75EE2">
        <w:t>я</w:t>
      </w:r>
      <w:r w:rsidRPr="00A75EE2">
        <w:t>емых женщинами; детей-жертв детских и ранних браков; и девочек-инвалидов;</w:t>
      </w:r>
    </w:p>
    <w:p w:rsidR="000F6925" w:rsidRPr="00A75EE2" w:rsidRDefault="000F6925" w:rsidP="00267D4F">
      <w:pPr>
        <w:pStyle w:val="SingleTxt"/>
      </w:pPr>
      <w:r w:rsidRPr="00A75EE2">
        <w:tab/>
        <w:t>b)</w:t>
      </w:r>
      <w:r w:rsidRPr="00A75EE2">
        <w:tab/>
        <w:t>отсутствие программ по предоставлению возможности получить о</w:t>
      </w:r>
      <w:r w:rsidRPr="00A75EE2">
        <w:t>б</w:t>
      </w:r>
      <w:r w:rsidRPr="00A75EE2">
        <w:t>разование в качестве одного из средств возмещения ущерба и достижения примирения, а также средства защиты девочек в затронутом конфликтом ра</w:t>
      </w:r>
      <w:r w:rsidRPr="00A75EE2">
        <w:t>й</w:t>
      </w:r>
      <w:r w:rsidRPr="00A75EE2">
        <w:t xml:space="preserve">оне от преследований, жестокого обращения и насилия в школах; </w:t>
      </w:r>
    </w:p>
    <w:p w:rsidR="000F6925" w:rsidRPr="00A75EE2" w:rsidRDefault="000F6925" w:rsidP="00267D4F">
      <w:pPr>
        <w:pStyle w:val="SingleTxt"/>
      </w:pPr>
      <w:r w:rsidRPr="00A75EE2">
        <w:tab/>
        <w:t>c)</w:t>
      </w:r>
      <w:r w:rsidRPr="00A75EE2">
        <w:tab/>
        <w:t>недостаточную представленность женщин и девочек в научной, те</w:t>
      </w:r>
      <w:r w:rsidRPr="00A75EE2">
        <w:t>х</w:t>
      </w:r>
      <w:r w:rsidRPr="00A75EE2">
        <w:t>нической, инженерной и математической сферах в системе высшего образов</w:t>
      </w:r>
      <w:r w:rsidRPr="00A75EE2">
        <w:t>а</w:t>
      </w:r>
      <w:r w:rsidRPr="00A75EE2">
        <w:t>ния, а также недостаточное число женщин-преподавателей этих предметов и женщин, занимающихся исследовательской работой в этих областях;</w:t>
      </w:r>
    </w:p>
    <w:p w:rsidR="000F6925" w:rsidRPr="00A75EE2" w:rsidRDefault="000F6925" w:rsidP="00267D4F">
      <w:pPr>
        <w:pStyle w:val="SingleTxt"/>
      </w:pPr>
      <w:r w:rsidRPr="00A75EE2">
        <w:tab/>
        <w:t>d)</w:t>
      </w:r>
      <w:r w:rsidRPr="00A75EE2">
        <w:tab/>
        <w:t>низкое число профессионально-технических училищ, в которых с</w:t>
      </w:r>
      <w:r w:rsidRPr="00A75EE2">
        <w:t>о</w:t>
      </w:r>
      <w:r w:rsidRPr="00A75EE2">
        <w:t>зданы необходимые условия для обучения девочек, особенно в районах, затр</w:t>
      </w:r>
      <w:r w:rsidRPr="00A75EE2">
        <w:t>о</w:t>
      </w:r>
      <w:r w:rsidRPr="00A75EE2">
        <w:t>нутых конфликтом;</w:t>
      </w:r>
    </w:p>
    <w:p w:rsidR="000F6925" w:rsidRPr="00A75EE2" w:rsidRDefault="000F6925" w:rsidP="00267D4F">
      <w:pPr>
        <w:pStyle w:val="SingleTxt"/>
      </w:pPr>
      <w:r w:rsidRPr="00A75EE2">
        <w:tab/>
        <w:t>e)</w:t>
      </w:r>
      <w:r w:rsidRPr="00A75EE2">
        <w:tab/>
        <w:t>тот факт, что беременность в раннем возрасте остается причиной досрочного прекращения девочками обучения в школе.</w:t>
      </w:r>
    </w:p>
    <w:p w:rsidR="000F6925" w:rsidRPr="00A75EE2" w:rsidRDefault="000F6925" w:rsidP="00267D4F">
      <w:pPr>
        <w:pStyle w:val="SingleTxt"/>
        <w:rPr>
          <w:b/>
        </w:rPr>
      </w:pPr>
      <w:r w:rsidRPr="00B01820">
        <w:t>31.</w:t>
      </w:r>
      <w:r w:rsidRPr="00B01820">
        <w:tab/>
      </w:r>
      <w:r w:rsidRPr="00A75EE2">
        <w:rPr>
          <w:b/>
        </w:rPr>
        <w:t>Комитет в соответствии с задачей</w:t>
      </w:r>
      <w:r>
        <w:rPr>
          <w:b/>
        </w:rPr>
        <w:t> </w:t>
      </w:r>
      <w:r w:rsidRPr="00A75EE2">
        <w:rPr>
          <w:b/>
        </w:rPr>
        <w:t>4.5 целей в области устойчивого развития, предусматривающей ликвидацию гендерного неравенства в сфере образования, напоминает о своих предыдущих рекомендациях (</w:t>
      </w:r>
      <w:hyperlink r:id="rId49" w:history="1">
        <w:r w:rsidRPr="00A75EE2">
          <w:rPr>
            <w:rStyle w:val="Hyperlink"/>
            <w:b/>
          </w:rPr>
          <w:t>A/57/38</w:t>
        </w:r>
      </w:hyperlink>
      <w:r w:rsidRPr="00A75EE2">
        <w:rPr>
          <w:b/>
        </w:rPr>
        <w:t>, часть первая, пункт</w:t>
      </w:r>
      <w:r>
        <w:rPr>
          <w:b/>
        </w:rPr>
        <w:t> </w:t>
      </w:r>
      <w:r w:rsidRPr="00A75EE2">
        <w:rPr>
          <w:b/>
        </w:rPr>
        <w:t xml:space="preserve">281, и </w:t>
      </w:r>
      <w:hyperlink r:id="rId50" w:history="1">
        <w:r w:rsidRPr="00A75EE2">
          <w:rPr>
            <w:rStyle w:val="Hyperlink"/>
            <w:b/>
          </w:rPr>
          <w:t>CEDAW/C/LKA/CO/7</w:t>
        </w:r>
      </w:hyperlink>
      <w:r w:rsidRPr="00A75EE2">
        <w:rPr>
          <w:b/>
        </w:rPr>
        <w:t>, пункт 33) и р</w:t>
      </w:r>
      <w:r w:rsidRPr="00A75EE2">
        <w:rPr>
          <w:b/>
        </w:rPr>
        <w:t>е</w:t>
      </w:r>
      <w:r w:rsidRPr="00A75EE2">
        <w:rPr>
          <w:b/>
        </w:rPr>
        <w:t xml:space="preserve">комендует государству-участнику: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a)</w:t>
      </w:r>
      <w:r w:rsidRPr="00A75EE2">
        <w:rPr>
          <w:b/>
        </w:rPr>
        <w:tab/>
        <w:t>использовать временные специальные меры в целях ликвид</w:t>
      </w:r>
      <w:r w:rsidRPr="00A75EE2">
        <w:rPr>
          <w:b/>
        </w:rPr>
        <w:t>а</w:t>
      </w:r>
      <w:r w:rsidRPr="00A75EE2">
        <w:rPr>
          <w:b/>
        </w:rPr>
        <w:t>ции неравенства в доступе к качественному образованию в соответствии со статьей 4(1) Конвенции и общей рекомендацией</w:t>
      </w:r>
      <w:r>
        <w:rPr>
          <w:b/>
        </w:rPr>
        <w:t> </w:t>
      </w:r>
      <w:r w:rsidRPr="00A75EE2">
        <w:rPr>
          <w:b/>
        </w:rPr>
        <w:t>№</w:t>
      </w:r>
      <w:r>
        <w:rPr>
          <w:b/>
        </w:rPr>
        <w:t> </w:t>
      </w:r>
      <w:r w:rsidRPr="00A75EE2">
        <w:rPr>
          <w:b/>
        </w:rPr>
        <w:t>25 Комитета;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b)</w:t>
      </w:r>
      <w:r w:rsidRPr="00A75EE2">
        <w:rPr>
          <w:b/>
        </w:rPr>
        <w:tab/>
        <w:t>обеспечить осуществление, мониторинг и оценку учебно-просветительских мероприятий по вопросам прав человека и мира в ра</w:t>
      </w:r>
      <w:r w:rsidRPr="00A75EE2">
        <w:rPr>
          <w:b/>
        </w:rPr>
        <w:t>м</w:t>
      </w:r>
      <w:r w:rsidRPr="00A75EE2">
        <w:rPr>
          <w:b/>
        </w:rPr>
        <w:t>ках учебных программ на всех уровнях системы образования;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c)</w:t>
      </w:r>
      <w:r w:rsidRPr="00A75EE2">
        <w:rPr>
          <w:b/>
        </w:rPr>
        <w:tab/>
        <w:t>бороться с дискриминационными гендерными стереотипами в области образования и обеспечить широкий учет гендерных аспектов в национальной политике в области образования, в том числе в рамочной основе и программе развития сектора образования, и включить занятия по вопросам гендерного равенства в программу обучения в начальной школе;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d)</w:t>
      </w:r>
      <w:r w:rsidRPr="00A75EE2">
        <w:rPr>
          <w:b/>
        </w:rPr>
        <w:tab/>
        <w:t>разрабатывать и расширять учитывающие гендерную пробл</w:t>
      </w:r>
      <w:r w:rsidRPr="00A75EE2">
        <w:rPr>
          <w:b/>
        </w:rPr>
        <w:t>е</w:t>
      </w:r>
      <w:r w:rsidRPr="00A75EE2">
        <w:rPr>
          <w:b/>
        </w:rPr>
        <w:t>матику программы, в том числе временные специальные меры, по разв</w:t>
      </w:r>
      <w:r w:rsidRPr="00A75EE2">
        <w:rPr>
          <w:b/>
        </w:rPr>
        <w:t>и</w:t>
      </w:r>
      <w:r w:rsidRPr="00A75EE2">
        <w:rPr>
          <w:b/>
        </w:rPr>
        <w:t>тию навыков в сфере передовых технологий, обеспечению технического образования и профессиональной подготовки в целях стимулирования женщин и девочек выбирать технические направления обучения и пр</w:t>
      </w:r>
      <w:r w:rsidRPr="00A75EE2">
        <w:rPr>
          <w:b/>
        </w:rPr>
        <w:t>о</w:t>
      </w:r>
      <w:r w:rsidRPr="00A75EE2">
        <w:rPr>
          <w:b/>
        </w:rPr>
        <w:t xml:space="preserve">фессиональной деятельности, с тем чтобы они приобретали необходимую квалификацию для работы в таких секторах; </w:t>
      </w:r>
    </w:p>
    <w:p w:rsidR="000F6925" w:rsidRPr="00A75EE2" w:rsidRDefault="000F6925" w:rsidP="00267D4F">
      <w:pPr>
        <w:pStyle w:val="SingleTxt"/>
        <w:rPr>
          <w:b/>
        </w:rPr>
      </w:pPr>
      <w:r w:rsidRPr="00A75EE2">
        <w:rPr>
          <w:b/>
        </w:rPr>
        <w:tab/>
        <w:t>e)</w:t>
      </w:r>
      <w:r w:rsidRPr="00A75EE2">
        <w:rPr>
          <w:b/>
        </w:rPr>
        <w:tab/>
        <w:t>официально принять соответствующую возрасту комплексную программу просвещения по вопросам сексуального и репродуктивного здоровья и прав и ответственного полового поведения с уделением особого внимания предотвращению беременности в раннем возрасте.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01820">
        <w:t>Занятость</w:t>
      </w:r>
    </w:p>
    <w:p w:rsidR="000F6925" w:rsidRPr="00B01820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Default="000F6925" w:rsidP="00267D4F">
      <w:pPr>
        <w:pStyle w:val="SingleTxt"/>
      </w:pPr>
      <w:r w:rsidRPr="00B01820">
        <w:t>32.</w:t>
      </w:r>
      <w:r w:rsidRPr="00B01820">
        <w:tab/>
        <w:t>Комитет обращает внимание на исторически низкий уровень предста</w:t>
      </w:r>
      <w:r w:rsidRPr="00B01820">
        <w:t>в</w:t>
      </w:r>
      <w:r w:rsidRPr="00B01820">
        <w:t>ленности женщин на рынке труда и высокий уровень безработицы среди же</w:t>
      </w:r>
      <w:r w:rsidRPr="00B01820">
        <w:t>н</w:t>
      </w:r>
      <w:r w:rsidRPr="00B01820">
        <w:t>щин. Он обеспокоен существенным гендерным разрывом в заработной плате, ограниченным осуществлением и контролем за соблюдением принципа равной платы за труд равной ценности и высокой концентрацией женщин в нефо</w:t>
      </w:r>
      <w:r w:rsidRPr="00B01820">
        <w:t>р</w:t>
      </w:r>
      <w:r w:rsidRPr="00B01820">
        <w:t>мальном секторе занятости. Комитет обеспокоен также нехваткой дезагрегир</w:t>
      </w:r>
      <w:r w:rsidRPr="00B01820">
        <w:t>о</w:t>
      </w:r>
      <w:r w:rsidRPr="00B01820">
        <w:t>ванных данных о случаях сексуальных домогательств на рабочем месте и пр</w:t>
      </w:r>
      <w:r w:rsidRPr="00B01820">
        <w:t>и</w:t>
      </w:r>
      <w:r w:rsidRPr="00B01820">
        <w:t>нятых мерах реагирования. Он с обеспокоенностью отмечает отсутствие ко</w:t>
      </w:r>
      <w:r w:rsidRPr="00B01820">
        <w:t>м</w:t>
      </w:r>
      <w:r w:rsidRPr="00B01820">
        <w:t>плексных мер по содействию в возвращении на рынок труда бывших комбата</w:t>
      </w:r>
      <w:r w:rsidRPr="00B01820">
        <w:t>н</w:t>
      </w:r>
      <w:r w:rsidRPr="00B01820">
        <w:t>тов-женщин с учетом конкретных навыков, которыми обладают такие женщ</w:t>
      </w:r>
      <w:r w:rsidRPr="00B01820">
        <w:t>и</w:t>
      </w:r>
      <w:r w:rsidRPr="00B01820">
        <w:t>ны.</w:t>
      </w:r>
    </w:p>
    <w:p w:rsidR="000F6925" w:rsidRPr="00E16E24" w:rsidRDefault="000F6925" w:rsidP="00267D4F">
      <w:pPr>
        <w:pStyle w:val="SingleTxt"/>
      </w:pPr>
      <w:r w:rsidRPr="00E16E24">
        <w:t>33.</w:t>
      </w:r>
      <w:r w:rsidRPr="00E16E24">
        <w:tab/>
      </w:r>
      <w:r w:rsidRPr="00E16E24">
        <w:rPr>
          <w:b/>
        </w:rPr>
        <w:t>Комитет рекомендует государству-участнику: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a)</w:t>
      </w:r>
      <w:r w:rsidRPr="00E16E24">
        <w:rPr>
          <w:b/>
        </w:rPr>
        <w:tab/>
        <w:t>принять меры для содействия трудоустройству женщин в трад</w:t>
      </w:r>
      <w:r w:rsidRPr="00E16E24">
        <w:rPr>
          <w:b/>
        </w:rPr>
        <w:t>и</w:t>
      </w:r>
      <w:r w:rsidRPr="00E16E24">
        <w:rPr>
          <w:b/>
        </w:rPr>
        <w:t>ционно мужских сферах занятости;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b)</w:t>
      </w:r>
      <w:r w:rsidRPr="00E16E24">
        <w:rPr>
          <w:b/>
        </w:rPr>
        <w:tab/>
        <w:t>ввести законы и политику, направленные на защиту и поощр</w:t>
      </w:r>
      <w:r w:rsidRPr="00E16E24">
        <w:rPr>
          <w:b/>
        </w:rPr>
        <w:t>е</w:t>
      </w:r>
      <w:r w:rsidRPr="00E16E24">
        <w:rPr>
          <w:b/>
        </w:rPr>
        <w:t>ние прав женщин, работающих в неформальном секторе и в зонах свобо</w:t>
      </w:r>
      <w:r w:rsidRPr="00E16E24">
        <w:rPr>
          <w:b/>
        </w:rPr>
        <w:t>д</w:t>
      </w:r>
      <w:r w:rsidRPr="00E16E24">
        <w:rPr>
          <w:b/>
        </w:rPr>
        <w:t xml:space="preserve">ной торговли; 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c)</w:t>
      </w:r>
      <w:r w:rsidRPr="00E16E24">
        <w:rPr>
          <w:b/>
        </w:rPr>
        <w:tab/>
        <w:t>сократить разрыв в заработной плате мужчин и женщин путем проведения регулярных обследований оплаты труда и создания эффекти</w:t>
      </w:r>
      <w:r w:rsidRPr="00E16E24">
        <w:rPr>
          <w:b/>
        </w:rPr>
        <w:t>в</w:t>
      </w:r>
      <w:r w:rsidRPr="00E16E24">
        <w:rPr>
          <w:b/>
        </w:rPr>
        <w:t>ных механизмов мониторинга и регулирования практики трудоустройства и найма на работу;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d)</w:t>
      </w:r>
      <w:r w:rsidRPr="00E16E24">
        <w:rPr>
          <w:b/>
        </w:rPr>
        <w:tab/>
        <w:t xml:space="preserve">осуществлять сбор дезагрегированных данных о сексуальных домогательствах в государственном и частном секторах, в том числе о санкциях, введенных в отношении правонарушителей; 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e)</w:t>
      </w:r>
      <w:r w:rsidRPr="00E16E24">
        <w:rPr>
          <w:b/>
        </w:rPr>
        <w:tab/>
        <w:t>оказывать помощь бывшим комбатантам-женщинам в получ</w:t>
      </w:r>
      <w:r w:rsidRPr="00E16E24">
        <w:rPr>
          <w:b/>
        </w:rPr>
        <w:t>е</w:t>
      </w:r>
      <w:r w:rsidRPr="00E16E24">
        <w:rPr>
          <w:b/>
        </w:rPr>
        <w:t>нии на свободной от стереотипов основе доступа к соответствующим во</w:t>
      </w:r>
      <w:r w:rsidRPr="00E16E24">
        <w:rPr>
          <w:b/>
        </w:rPr>
        <w:t>з</w:t>
      </w:r>
      <w:r w:rsidRPr="00E16E24">
        <w:rPr>
          <w:b/>
        </w:rPr>
        <w:t>можностям в области занятости и профессиональной подготовки;</w:t>
      </w:r>
    </w:p>
    <w:p w:rsidR="000F6925" w:rsidRPr="00E43A4D" w:rsidRDefault="000F6925" w:rsidP="00267D4F">
      <w:pPr>
        <w:pStyle w:val="SingleTxt"/>
      </w:pPr>
      <w:r w:rsidRPr="00E43A4D">
        <w:rPr>
          <w:b/>
        </w:rPr>
        <w:tab/>
      </w:r>
      <w:r w:rsidRPr="00E16E24">
        <w:t>f)</w:t>
      </w:r>
      <w:r w:rsidRPr="00E16E24">
        <w:rPr>
          <w:b/>
        </w:rPr>
        <w:tab/>
        <w:t>ратифицировать Конвенцию Международной организации труда №</w:t>
      </w:r>
      <w:r w:rsidRPr="00E16E24">
        <w:rPr>
          <w:b/>
          <w:lang w:val="en-US"/>
        </w:rPr>
        <w:t> </w:t>
      </w:r>
      <w:r w:rsidRPr="00E16E24">
        <w:rPr>
          <w:b/>
        </w:rPr>
        <w:t>189 от 2011</w:t>
      </w:r>
      <w:r w:rsidRPr="00E16E24">
        <w:rPr>
          <w:b/>
          <w:lang w:val="en-US"/>
        </w:rPr>
        <w:t> </w:t>
      </w:r>
      <w:r w:rsidRPr="00E16E24">
        <w:rPr>
          <w:b/>
        </w:rPr>
        <w:t>года о достойном труде домашних работников.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Здравоохранение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34.</w:t>
      </w:r>
      <w:r w:rsidRPr="00E16E24">
        <w:tab/>
        <w:t>Комитет с одобрением отмечает, что государство-участник осуществило инвестиции в сектор здравоохранения, в том числе в предоставление беспла</w:t>
      </w:r>
      <w:r w:rsidRPr="00E16E24">
        <w:t>т</w:t>
      </w:r>
      <w:r w:rsidRPr="00E16E24">
        <w:t>ных медицинских услуг для всех граждан. Комитет также приветствует сниж</w:t>
      </w:r>
      <w:r w:rsidRPr="00E16E24">
        <w:t>е</w:t>
      </w:r>
      <w:r w:rsidRPr="00E16E24">
        <w:t>ние уровня материнской и детской смертности. Он принимает к сведению р</w:t>
      </w:r>
      <w:r w:rsidRPr="00E16E24">
        <w:t>е</w:t>
      </w:r>
      <w:r w:rsidRPr="00E16E24">
        <w:t>комендации комитета по отмене уголовной ответственности за аборты, учр</w:t>
      </w:r>
      <w:r w:rsidRPr="00E16E24">
        <w:t>е</w:t>
      </w:r>
      <w:r w:rsidRPr="00E16E24">
        <w:t>жденного в 2016</w:t>
      </w:r>
      <w:r>
        <w:rPr>
          <w:lang w:val="en-US"/>
        </w:rPr>
        <w:t> </w:t>
      </w:r>
      <w:r w:rsidRPr="00E16E24">
        <w:t>году министром юстиции. Вместе с тем Комитет обеспокоен отсутствием конкретной информации или данных по следующим вопросам: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a)</w:t>
      </w:r>
      <w:r w:rsidRPr="00E16E24">
        <w:tab/>
        <w:t>наличие и качество медицинских услуг для женщин в районах, п</w:t>
      </w:r>
      <w:r w:rsidRPr="00E16E24">
        <w:t>о</w:t>
      </w:r>
      <w:r w:rsidRPr="00E16E24">
        <w:t>страдавших от конфликта, и занятых на плантациях и наличие программ п</w:t>
      </w:r>
      <w:r w:rsidRPr="00E16E24">
        <w:t>о</w:t>
      </w:r>
      <w:r w:rsidRPr="00E16E24">
        <w:t>мощи женщинам, получившим психосоциальную травму во время войны;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b)</w:t>
      </w:r>
      <w:r w:rsidRPr="00E16E24">
        <w:tab/>
        <w:t>наличие и доступность информации о сексуальном здоровье, которая учитывала бы потребности всех женщин и девочек;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c)</w:t>
      </w:r>
      <w:r w:rsidRPr="00E16E24">
        <w:tab/>
        <w:t>распространенность ВИЧ в государстве-участнике, в том числе ср</w:t>
      </w:r>
      <w:r w:rsidRPr="00E16E24">
        <w:t>е</w:t>
      </w:r>
      <w:r w:rsidRPr="00E16E24">
        <w:t>ди женщин и девочек, и наличие программ раннего предупреждения и раннего выявления ВИЧ.</w:t>
      </w:r>
    </w:p>
    <w:p w:rsidR="000F6925" w:rsidRPr="00E16E24" w:rsidRDefault="000F6925" w:rsidP="00267D4F">
      <w:pPr>
        <w:pStyle w:val="SingleTxt"/>
      </w:pPr>
      <w:r w:rsidRPr="00E16E24">
        <w:t>35.</w:t>
      </w:r>
      <w:r w:rsidRPr="00E16E24">
        <w:tab/>
      </w:r>
      <w:r w:rsidRPr="00E16E24">
        <w:rPr>
          <w:b/>
        </w:rPr>
        <w:t>Комитет, напоминая о своей общей рекомендации №</w:t>
      </w:r>
      <w:r w:rsidRPr="00E16E24">
        <w:rPr>
          <w:b/>
          <w:lang w:val="en-US"/>
        </w:rPr>
        <w:t> </w:t>
      </w:r>
      <w:r w:rsidRPr="00E16E24">
        <w:rPr>
          <w:b/>
        </w:rPr>
        <w:t>24 (1999) о же</w:t>
      </w:r>
      <w:r w:rsidRPr="00E16E24">
        <w:rPr>
          <w:b/>
        </w:rPr>
        <w:t>н</w:t>
      </w:r>
      <w:r w:rsidRPr="00E16E24">
        <w:rPr>
          <w:b/>
        </w:rPr>
        <w:t>щинах и здоровье, обращает внимание на задачи 3.1 и 3.7 целей в области устойчивого развития, предусматривающие сокращение общемирового показателя материнской смертности и обеспечение всеобщего доступа к услугам по охране сексуального и репродуктивного здоровья, и рекоме</w:t>
      </w:r>
      <w:r w:rsidRPr="00E16E24">
        <w:rPr>
          <w:b/>
        </w:rPr>
        <w:t>н</w:t>
      </w:r>
      <w:r w:rsidRPr="00E16E24">
        <w:rPr>
          <w:b/>
        </w:rPr>
        <w:t>дует государству-участнику:</w:t>
      </w:r>
      <w:r w:rsidRPr="00E16E24">
        <w:t xml:space="preserve"> 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a)</w:t>
      </w:r>
      <w:r w:rsidRPr="00E16E24">
        <w:tab/>
      </w:r>
      <w:r w:rsidRPr="00E16E24">
        <w:rPr>
          <w:b/>
        </w:rPr>
        <w:t>внести изменения в законодательство в целях легализации або</w:t>
      </w:r>
      <w:r w:rsidRPr="00E16E24">
        <w:rPr>
          <w:b/>
        </w:rPr>
        <w:t>р</w:t>
      </w:r>
      <w:r w:rsidRPr="00E16E24">
        <w:rPr>
          <w:b/>
        </w:rPr>
        <w:t>тов не только в случае угрозы для жизни беременной женщины, но и во всех случаях изнасилования, инцеста и серьезного повреждения плода и отменить уголовную ответственность за аборты во всех других случаях;</w:t>
      </w:r>
      <w:r w:rsidRPr="00E16E24">
        <w:t xml:space="preserve"> 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b)</w:t>
      </w:r>
      <w:r w:rsidRPr="00E16E24">
        <w:tab/>
      </w:r>
      <w:r w:rsidRPr="00E16E24">
        <w:rPr>
          <w:b/>
        </w:rPr>
        <w:t>устранить барьеры, препятствующие доступу женщин к безо</w:t>
      </w:r>
      <w:r w:rsidRPr="00E16E24">
        <w:rPr>
          <w:b/>
        </w:rPr>
        <w:softHyphen/>
        <w:t>пасным услугам по прерыванию беременности, в частности отменить тр</w:t>
      </w:r>
      <w:r w:rsidRPr="00E16E24">
        <w:rPr>
          <w:b/>
        </w:rPr>
        <w:t>е</w:t>
      </w:r>
      <w:r w:rsidRPr="00E16E24">
        <w:rPr>
          <w:b/>
        </w:rPr>
        <w:t>бование о проведении судебного рассмотрения вопроса о необходимости прерывания беременности по медицинским основаниям и представлении медицинской справки, разрешающей проведение аборта;</w:t>
      </w:r>
    </w:p>
    <w:p w:rsidR="000F6925" w:rsidRPr="00E16E24" w:rsidRDefault="000F6925" w:rsidP="00267D4F">
      <w:pPr>
        <w:pStyle w:val="SingleTxt"/>
      </w:pPr>
      <w:r w:rsidRPr="00E16E24">
        <w:tab/>
        <w:t>c)</w:t>
      </w:r>
      <w:r w:rsidRPr="00E16E24">
        <w:tab/>
      </w:r>
      <w:r w:rsidRPr="00E16E24">
        <w:rPr>
          <w:b/>
        </w:rPr>
        <w:t>обеспечить выделение надлежащих бюджетных ассигнований для удовлетворения потребностей в медицинских услугах для женщин в пострадавших от конфликта районах и занятых на плантациях, особенно в услугах по охране сексуального и репродуктивного здоровья;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d)</w:t>
      </w:r>
      <w:r w:rsidRPr="00E16E24">
        <w:tab/>
      </w:r>
      <w:r w:rsidRPr="00E16E24">
        <w:rPr>
          <w:b/>
        </w:rPr>
        <w:t>обеспечить доступ к информации по вопросам сексуального зд</w:t>
      </w:r>
      <w:r w:rsidRPr="00E16E24">
        <w:rPr>
          <w:b/>
        </w:rPr>
        <w:t>о</w:t>
      </w:r>
      <w:r w:rsidRPr="00E16E24">
        <w:rPr>
          <w:b/>
        </w:rPr>
        <w:t>ровья для всех женщин и девушек;</w:t>
      </w:r>
    </w:p>
    <w:p w:rsidR="000F6925" w:rsidRPr="00E43A4D" w:rsidRDefault="000F6925" w:rsidP="00267D4F">
      <w:pPr>
        <w:pStyle w:val="SingleTxt"/>
        <w:rPr>
          <w:b/>
        </w:rPr>
      </w:pPr>
      <w:r w:rsidRPr="00E43A4D">
        <w:tab/>
      </w:r>
      <w:r w:rsidRPr="00E16E24">
        <w:t>e)</w:t>
      </w:r>
      <w:r w:rsidRPr="00E16E24">
        <w:tab/>
      </w:r>
      <w:r w:rsidRPr="00E16E24">
        <w:rPr>
          <w:b/>
        </w:rPr>
        <w:t>предоставить данные по конкретному региону о передаче и ра</w:t>
      </w:r>
      <w:r w:rsidRPr="00E16E24">
        <w:rPr>
          <w:b/>
        </w:rPr>
        <w:t>с</w:t>
      </w:r>
      <w:r w:rsidRPr="00E16E24">
        <w:rPr>
          <w:b/>
        </w:rPr>
        <w:t>пространении ВИЧ и о наличии и доступности программ профилактики и ранней диагностики для женщин и девочек, являющихся носителями ВИЧ.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 xml:space="preserve">Женщины, возглавляющие домашние хозяйства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36.</w:t>
      </w:r>
      <w:r w:rsidRPr="00E16E24">
        <w:tab/>
        <w:t>Комитет приветствует национальную политику в отношении возглавля</w:t>
      </w:r>
      <w:r w:rsidRPr="00E16E24">
        <w:t>е</w:t>
      </w:r>
      <w:r w:rsidRPr="00E16E24">
        <w:t>мых женщинами домашних хозяйств, которая была утверждена в 2016</w:t>
      </w:r>
      <w:r>
        <w:rPr>
          <w:lang w:val="en-US"/>
        </w:rPr>
        <w:t> </w:t>
      </w:r>
      <w:r w:rsidRPr="00E16E24">
        <w:t>году, и соответствующий национальный план действий на период 2017–2019</w:t>
      </w:r>
      <w:r>
        <w:rPr>
          <w:lang w:val="en-US"/>
        </w:rPr>
        <w:t> </w:t>
      </w:r>
      <w:r w:rsidRPr="00E16E24">
        <w:t>годов. Комитет отмечает высокую долю женщин</w:t>
      </w:r>
      <w:r>
        <w:rPr>
          <w:lang w:val="en-US"/>
        </w:rPr>
        <w:t> </w:t>
      </w:r>
      <w:r w:rsidRPr="00E16E24">
        <w:t>— глав домохозяйств в государстве-участнике, которая составляет 24</w:t>
      </w:r>
      <w:r>
        <w:rPr>
          <w:lang w:val="en-US"/>
        </w:rPr>
        <w:t> </w:t>
      </w:r>
      <w:r w:rsidRPr="00E16E24">
        <w:t>процента от общей численности женщин, и выражает озабоченность по поводу того, что уязвимость таких женщин ус</w:t>
      </w:r>
      <w:r w:rsidRPr="00E16E24">
        <w:t>у</w:t>
      </w:r>
      <w:r w:rsidRPr="00E16E24">
        <w:t>губляется пересекающимися формами дискриминации. Комитет с обеспокое</w:t>
      </w:r>
      <w:r w:rsidRPr="00E16E24">
        <w:t>н</w:t>
      </w:r>
      <w:r w:rsidRPr="00E16E24">
        <w:t>ностью отмечает следующее:</w:t>
      </w:r>
    </w:p>
    <w:p w:rsidR="000F6925" w:rsidRPr="00E16E24" w:rsidRDefault="000F6925" w:rsidP="00267D4F">
      <w:pPr>
        <w:pStyle w:val="SingleTxt"/>
      </w:pPr>
      <w:r w:rsidRPr="00E16E24">
        <w:tab/>
        <w:t>a)</w:t>
      </w:r>
      <w:r w:rsidRPr="00E16E24">
        <w:tab/>
        <w:t>тот факт, что государственные органы используют различные огр</w:t>
      </w:r>
      <w:r w:rsidRPr="00E16E24">
        <w:t>а</w:t>
      </w:r>
      <w:r w:rsidRPr="00E16E24">
        <w:t>ничительные определения понятия «возглавляемое женщинами домашнее х</w:t>
      </w:r>
      <w:r w:rsidRPr="00E16E24">
        <w:t>о</w:t>
      </w:r>
      <w:r w:rsidRPr="00E16E24">
        <w:t>зяйство», что проводит к исключению многих женщин из сферы действия пр</w:t>
      </w:r>
      <w:r w:rsidRPr="00E16E24">
        <w:t>о</w:t>
      </w:r>
      <w:r w:rsidRPr="00E16E24">
        <w:t>грамм предоставления социальных пособий и социального обеспечения;</w:t>
      </w:r>
    </w:p>
    <w:p w:rsidR="000F6925" w:rsidRPr="00E16E24" w:rsidRDefault="000F6925" w:rsidP="00267D4F">
      <w:pPr>
        <w:pStyle w:val="SingleTxt"/>
      </w:pPr>
      <w:r w:rsidRPr="00E16E24">
        <w:tab/>
        <w:t>b)</w:t>
      </w:r>
      <w:r w:rsidRPr="00E16E24">
        <w:tab/>
        <w:t>недостаточность средств, выделяемых на указанные социальные программы, их ограниченное осуществление, отсутствие информации о таких программах и злоупотребление административными полномочиями, в частн</w:t>
      </w:r>
      <w:r w:rsidRPr="00E16E24">
        <w:t>о</w:t>
      </w:r>
      <w:r w:rsidRPr="00E16E24">
        <w:t>сти требование от женщин, возглавляющих домашние хозяйства, оказывать сексуальные услуги в обмен на помощь;</w:t>
      </w:r>
    </w:p>
    <w:p w:rsidR="000F6925" w:rsidRPr="00E16E24" w:rsidRDefault="000F6925" w:rsidP="00267D4F">
      <w:pPr>
        <w:pStyle w:val="SingleTxt"/>
      </w:pPr>
      <w:r w:rsidRPr="00E16E24">
        <w:tab/>
        <w:t>c)</w:t>
      </w:r>
      <w:r w:rsidRPr="00E16E24">
        <w:tab/>
        <w:t>незащищенность перед нищетой женщин, возглавляющих домашние хозяйства, и негативные последствия осуществления ориентированных на со</w:t>
      </w:r>
      <w:r w:rsidRPr="00E16E24">
        <w:t>б</w:t>
      </w:r>
      <w:r w:rsidRPr="00E16E24">
        <w:t>ственников жилищных программ, которые привели к усугублению уровня з</w:t>
      </w:r>
      <w:r w:rsidRPr="00E16E24">
        <w:t>а</w:t>
      </w:r>
      <w:r w:rsidRPr="00E16E24">
        <w:t>долженности многих домохозяйств в Северной и Восточной провинциях;</w:t>
      </w:r>
    </w:p>
    <w:p w:rsidR="000F6925" w:rsidRPr="00E16E24" w:rsidRDefault="000F6925" w:rsidP="00267D4F">
      <w:pPr>
        <w:pStyle w:val="SingleTxt"/>
      </w:pPr>
      <w:r w:rsidRPr="00E16E24">
        <w:tab/>
        <w:t>d)</w:t>
      </w:r>
      <w:r w:rsidRPr="00E16E24">
        <w:tab/>
        <w:t>эксплуатацию женщин частными финансовыми компаниями из</w:t>
      </w:r>
      <w:r w:rsidRPr="00E16E24">
        <w:noBreakHyphen/>
        <w:t>за ограниченного доступа женщин к заемным средствам;</w:t>
      </w:r>
    </w:p>
    <w:p w:rsidR="000F6925" w:rsidRPr="00E16E24" w:rsidRDefault="000F6925" w:rsidP="00267D4F">
      <w:pPr>
        <w:pStyle w:val="SingleTxt"/>
      </w:pPr>
      <w:r w:rsidRPr="00E16E24">
        <w:tab/>
        <w:t>e)</w:t>
      </w:r>
      <w:r w:rsidRPr="00E16E24">
        <w:tab/>
        <w:t>невозможность для многих женщин в северной и восточной частях страны получить субсидию на жилье, вступить во владение землей и воспол</w:t>
      </w:r>
      <w:r w:rsidRPr="00E16E24">
        <w:t>ь</w:t>
      </w:r>
      <w:r w:rsidRPr="00E16E24">
        <w:t>зоваться социальными услугами по причине утраты в ходе войны свидетел</w:t>
      </w:r>
      <w:r w:rsidRPr="00E16E24">
        <w:t>ь</w:t>
      </w:r>
      <w:r w:rsidRPr="00E16E24">
        <w:t>ства о рождении, документов о собственности на землю или национальных удостоверений личности.</w:t>
      </w:r>
    </w:p>
    <w:p w:rsidR="000F6925" w:rsidRPr="00E16E24" w:rsidRDefault="000F6925" w:rsidP="00267D4F">
      <w:pPr>
        <w:pStyle w:val="SingleTxt"/>
        <w:rPr>
          <w:b/>
        </w:rPr>
      </w:pPr>
      <w:r w:rsidRPr="00E16E24">
        <w:t>37.</w:t>
      </w:r>
      <w:r w:rsidRPr="00E16E24">
        <w:tab/>
      </w:r>
      <w:r w:rsidRPr="00E16E24">
        <w:rPr>
          <w:b/>
        </w:rPr>
        <w:t>Комитет повторяет свои рекомендации, вынесенные в 2002</w:t>
      </w:r>
      <w:r w:rsidRPr="00E16E24">
        <w:rPr>
          <w:b/>
          <w:lang w:val="en-US"/>
        </w:rPr>
        <w:t> </w:t>
      </w:r>
      <w:r w:rsidRPr="00E16E24">
        <w:rPr>
          <w:b/>
        </w:rPr>
        <w:t>году (</w:t>
      </w:r>
      <w:hyperlink r:id="rId51" w:history="1">
        <w:r w:rsidRPr="00E16E24">
          <w:rPr>
            <w:rStyle w:val="Hyperlink"/>
            <w:b/>
          </w:rPr>
          <w:t>A/57/38</w:t>
        </w:r>
      </w:hyperlink>
      <w:r w:rsidRPr="00E16E24">
        <w:rPr>
          <w:b/>
        </w:rPr>
        <w:t>, часть первая, пункт</w:t>
      </w:r>
      <w:r w:rsidRPr="00E16E24">
        <w:rPr>
          <w:b/>
          <w:lang w:val="en-US"/>
        </w:rPr>
        <w:t> </w:t>
      </w:r>
      <w:r w:rsidRPr="00E16E24">
        <w:rPr>
          <w:b/>
        </w:rPr>
        <w:t xml:space="preserve">297), и рекомендует государству-участнику: 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a)</w:t>
      </w:r>
      <w:r w:rsidRPr="00E16E24">
        <w:rPr>
          <w:b/>
        </w:rPr>
        <w:tab/>
      </w:r>
      <w:r>
        <w:rPr>
          <w:b/>
        </w:rPr>
        <w:t>со</w:t>
      </w:r>
      <w:r w:rsidRPr="00E16E24">
        <w:rPr>
          <w:b/>
        </w:rPr>
        <w:t xml:space="preserve">здать базу дезагрегированных данных по женщинам — главам домохозяйств в государстве-участнике, которые учитывали бы различия в рамках данной группы, и использовать эти данные для разработки четкой и всеобъемлющей классификации женщин — глав домохозяйств в целях ее единообразного применения в стратегиях и программах социального обеспечения и расселения; </w:t>
      </w:r>
    </w:p>
    <w:p w:rsidR="000F6925" w:rsidRPr="00E16E24" w:rsidRDefault="000F6925" w:rsidP="00267D4F">
      <w:pPr>
        <w:pStyle w:val="SingleTxt"/>
        <w:rPr>
          <w:b/>
        </w:rPr>
      </w:pPr>
      <w:r w:rsidRPr="00923C30">
        <w:rPr>
          <w:b/>
        </w:rPr>
        <w:tab/>
      </w:r>
      <w:r w:rsidRPr="00E16E24">
        <w:t>b)</w:t>
      </w:r>
      <w:r w:rsidRPr="00E16E24">
        <w:rPr>
          <w:b/>
        </w:rPr>
        <w:tab/>
        <w:t>внести поправку в Закон о предотвращении взяточничества, включив в него оказание сексуальных услуг в качестве взятки, в целях обеспечения надлежащего наказания виновных;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c)</w:t>
      </w:r>
      <w:r w:rsidRPr="00E16E24">
        <w:rPr>
          <w:b/>
        </w:rPr>
        <w:tab/>
        <w:t>создать систему социального обеспечения для женщин — глав домохозяйств и обеспечить широкое распространение информации о пр</w:t>
      </w:r>
      <w:r w:rsidRPr="00E16E24">
        <w:rPr>
          <w:b/>
        </w:rPr>
        <w:t>о</w:t>
      </w:r>
      <w:r w:rsidRPr="00E16E24">
        <w:rPr>
          <w:b/>
        </w:rPr>
        <w:t>граммах социального обеспечения;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d)</w:t>
      </w:r>
      <w:r w:rsidRPr="00E16E24">
        <w:rPr>
          <w:b/>
        </w:rPr>
        <w:tab/>
        <w:t>обеспечить применение одинаковых критериев для женщин и мужчин при получении банковских кредитов, ипотечных займов и других форм заемных средств от государственных и частных учреждений, отм</w:t>
      </w:r>
      <w:r w:rsidRPr="00E16E24">
        <w:rPr>
          <w:b/>
        </w:rPr>
        <w:t>е</w:t>
      </w:r>
      <w:r w:rsidRPr="00E16E24">
        <w:rPr>
          <w:b/>
        </w:rPr>
        <w:t xml:space="preserve">нив какие-либо дополнительные требования для женщин; </w:t>
      </w:r>
    </w:p>
    <w:p w:rsidR="000F6925" w:rsidRPr="00E16E24" w:rsidRDefault="000F6925" w:rsidP="00267D4F">
      <w:pPr>
        <w:pStyle w:val="SingleTxt"/>
        <w:rPr>
          <w:b/>
        </w:rPr>
      </w:pPr>
      <w:r w:rsidRPr="00E43A4D">
        <w:rPr>
          <w:b/>
        </w:rPr>
        <w:tab/>
      </w:r>
      <w:r w:rsidRPr="00E16E24">
        <w:t>e)</w:t>
      </w:r>
      <w:r w:rsidRPr="00E16E24">
        <w:rPr>
          <w:b/>
        </w:rPr>
        <w:tab/>
        <w:t>внедрить механизмы выдачи низкопроцентных или беспроцен</w:t>
      </w:r>
      <w:r w:rsidRPr="00E16E24">
        <w:rPr>
          <w:b/>
        </w:rPr>
        <w:t>т</w:t>
      </w:r>
      <w:r w:rsidRPr="00E16E24">
        <w:rPr>
          <w:b/>
        </w:rPr>
        <w:t>ных кредитов для женщин — глав домохозяйств и семей, живущих в усл</w:t>
      </w:r>
      <w:r w:rsidRPr="00E16E24">
        <w:rPr>
          <w:b/>
        </w:rPr>
        <w:t>о</w:t>
      </w:r>
      <w:r w:rsidRPr="00E16E24">
        <w:rPr>
          <w:b/>
        </w:rPr>
        <w:t>виях нищеты, в сочетании с планами восстановления финансовой сам</w:t>
      </w:r>
      <w:r w:rsidRPr="00E16E24">
        <w:rPr>
          <w:b/>
        </w:rPr>
        <w:t>о</w:t>
      </w:r>
      <w:r w:rsidRPr="00E16E24">
        <w:rPr>
          <w:b/>
        </w:rPr>
        <w:t>стоятельности, учитывающими особенности источников дохода таких групп населения;</w:t>
      </w:r>
    </w:p>
    <w:p w:rsidR="000F6925" w:rsidRPr="00E43A4D" w:rsidRDefault="000F6925" w:rsidP="00267D4F">
      <w:pPr>
        <w:pStyle w:val="SingleTxt"/>
      </w:pPr>
      <w:r w:rsidRPr="00E43A4D">
        <w:rPr>
          <w:b/>
        </w:rPr>
        <w:tab/>
      </w:r>
      <w:r w:rsidRPr="00E16E24">
        <w:t>f)</w:t>
      </w:r>
      <w:r w:rsidRPr="00E16E24">
        <w:rPr>
          <w:b/>
        </w:rPr>
        <w:tab/>
        <w:t>внедрить слаженную и рационально организованную процедуру выдачи личных документов и свидетельств о собственности для обеспеч</w:t>
      </w:r>
      <w:r w:rsidRPr="00E16E24">
        <w:rPr>
          <w:b/>
        </w:rPr>
        <w:t>е</w:t>
      </w:r>
      <w:r w:rsidRPr="00E16E24">
        <w:rPr>
          <w:b/>
        </w:rPr>
        <w:t>ния того, чтобы женщины имели возможность на равных началах во</w:t>
      </w:r>
      <w:r w:rsidRPr="00E16E24">
        <w:rPr>
          <w:b/>
        </w:rPr>
        <w:t>с</w:t>
      </w:r>
      <w:r w:rsidRPr="00E16E24">
        <w:rPr>
          <w:b/>
        </w:rPr>
        <w:t>пользоваться помощью в обеспечении средств к существованию, получить жилье и зарегистрировать землю на свое имя.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Женщины-мигранты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38.</w:t>
      </w:r>
      <w:r w:rsidRPr="00E16E24">
        <w:tab/>
        <w:t>Комитет обеспокоен наличием дискриминационных положений, которые предусматривают ограничения в отношении женщин-мигрантов, а именно необходимость назначения опекунов для детей в возрасте до 6</w:t>
      </w:r>
      <w:r>
        <w:rPr>
          <w:lang w:val="en-US"/>
        </w:rPr>
        <w:t> </w:t>
      </w:r>
      <w:r w:rsidRPr="00E16E24">
        <w:t>лет. Он также с обеспокоенностью отмечает, что женщины, имеющие детей с особыми потре</w:t>
      </w:r>
      <w:r w:rsidRPr="00E16E24">
        <w:t>б</w:t>
      </w:r>
      <w:r w:rsidRPr="00E16E24">
        <w:t xml:space="preserve">ностями, не имеют возможности миграции. </w:t>
      </w:r>
    </w:p>
    <w:p w:rsidR="000F6925" w:rsidRPr="00E43A4D" w:rsidRDefault="000F6925" w:rsidP="00267D4F">
      <w:pPr>
        <w:pStyle w:val="SingleTxt"/>
        <w:rPr>
          <w:b/>
        </w:rPr>
      </w:pPr>
      <w:r w:rsidRPr="00E16E24">
        <w:t>39.</w:t>
      </w:r>
      <w:r w:rsidRPr="00E16E24">
        <w:tab/>
      </w:r>
      <w:r w:rsidRPr="00E16E24">
        <w:rPr>
          <w:b/>
        </w:rPr>
        <w:t>Комитет рекомендует государству-участнику отменить требование подготовки справки о семейном происхождении, с тем чтобы устранить ограничения на миграцию, связанные с половой принадлежностью.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Женщины, проживающие в сельских районах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40. Комитет отмечает усилия государства-участника, направленные на по</w:t>
      </w:r>
      <w:r w:rsidRPr="00E16E24">
        <w:t>д</w:t>
      </w:r>
      <w:r w:rsidRPr="00E16E24">
        <w:t>держку развития сельских районов, в том числе утверждение в 2016</w:t>
      </w:r>
      <w:r>
        <w:rPr>
          <w:lang w:val="en-US"/>
        </w:rPr>
        <w:t> </w:t>
      </w:r>
      <w:r w:rsidRPr="00E16E24">
        <w:t>году К</w:t>
      </w:r>
      <w:r w:rsidRPr="00E16E24">
        <w:t>а</w:t>
      </w:r>
      <w:r w:rsidRPr="00E16E24">
        <w:t>бинетом предложения о направлении не менее 25 процентов всех инвестиций в экономическое развитие сельских районов в интересах женщин. Комитет также отмечает, что 77</w:t>
      </w:r>
      <w:r>
        <w:rPr>
          <w:lang w:val="en-US"/>
        </w:rPr>
        <w:t> </w:t>
      </w:r>
      <w:r w:rsidRPr="00E16E24">
        <w:t>процентов населения живет в сельских районах и что женщ</w:t>
      </w:r>
      <w:r w:rsidRPr="00E16E24">
        <w:t>и</w:t>
      </w:r>
      <w:r w:rsidRPr="00E16E24">
        <w:t>ны активно участвуют в сельскохозяйственной деятельности. Комитет озаб</w:t>
      </w:r>
      <w:r w:rsidRPr="00E16E24">
        <w:t>о</w:t>
      </w:r>
      <w:r w:rsidRPr="00E16E24">
        <w:t>чен низким уровнем участия женщин, проживающих в сельских районах, в р</w:t>
      </w:r>
      <w:r w:rsidRPr="00E16E24">
        <w:t>у</w:t>
      </w:r>
      <w:r w:rsidRPr="00E16E24">
        <w:t>ководстве профсоюзами работников сельскохозяйственных отраслей, их тяж</w:t>
      </w:r>
      <w:r w:rsidRPr="00E16E24">
        <w:t>е</w:t>
      </w:r>
      <w:r w:rsidRPr="00E16E24">
        <w:t xml:space="preserve">лыми условиями труда и низкой заработной платой, а также высоким уровнем наркомании среди женщин, занятых в рыбохозяйственном секторе. Комитет также обеспокоен тем, что доступ женщин к земле </w:t>
      </w:r>
      <w:r>
        <w:t>по</w:t>
      </w:r>
      <w:r>
        <w:noBreakHyphen/>
      </w:r>
      <w:r w:rsidRPr="00E16E24">
        <w:t>прежнему ограничен Декретом об освоении земель 1935</w:t>
      </w:r>
      <w:r>
        <w:rPr>
          <w:lang w:val="en-US"/>
        </w:rPr>
        <w:t> </w:t>
      </w:r>
      <w:r w:rsidRPr="00E16E24">
        <w:t>года, согласно которому при наследовании земли</w:t>
      </w:r>
      <w:r>
        <w:t xml:space="preserve"> </w:t>
      </w:r>
      <w:r w:rsidRPr="00E16E24">
        <w:t xml:space="preserve">первоочередным правом наследования обладают лица мужского пола. </w:t>
      </w:r>
    </w:p>
    <w:p w:rsidR="000F6925" w:rsidRPr="00E16E24" w:rsidRDefault="000F6925" w:rsidP="00267D4F">
      <w:pPr>
        <w:pStyle w:val="SingleTxt"/>
      </w:pPr>
      <w:r w:rsidRPr="00E16E24">
        <w:t>41.</w:t>
      </w:r>
      <w:r w:rsidRPr="00E16E24">
        <w:tab/>
      </w:r>
      <w:r w:rsidRPr="00E16E24">
        <w:rPr>
          <w:b/>
        </w:rPr>
        <w:t>Комитет напоминает о своей общей рекомендации №</w:t>
      </w:r>
      <w:r w:rsidRPr="00E16E24">
        <w:rPr>
          <w:b/>
          <w:lang w:val="en-US"/>
        </w:rPr>
        <w:t> </w:t>
      </w:r>
      <w:r w:rsidRPr="00E16E24">
        <w:rPr>
          <w:b/>
        </w:rPr>
        <w:t>34 (2016) о пр</w:t>
      </w:r>
      <w:r w:rsidRPr="00E16E24">
        <w:rPr>
          <w:b/>
        </w:rPr>
        <w:t>а</w:t>
      </w:r>
      <w:r w:rsidRPr="00E16E24">
        <w:rPr>
          <w:b/>
        </w:rPr>
        <w:t>вах сельских женщин и рекомендует государству-участнику:</w:t>
      </w:r>
      <w:r w:rsidRPr="00E16E24">
        <w:t xml:space="preserve"> 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a)</w:t>
      </w:r>
      <w:r w:rsidRPr="00E16E24">
        <w:tab/>
      </w:r>
      <w:r w:rsidRPr="00E16E24">
        <w:rPr>
          <w:b/>
        </w:rPr>
        <w:t>создать механизм для обеспечения осуществления, мониторинга и оценки инвестиций в экономическое развитие сельских районов в инт</w:t>
      </w:r>
      <w:r w:rsidRPr="00E16E24">
        <w:rPr>
          <w:b/>
        </w:rPr>
        <w:t>е</w:t>
      </w:r>
      <w:r w:rsidRPr="00E16E24">
        <w:rPr>
          <w:b/>
        </w:rPr>
        <w:t xml:space="preserve">ресах женщин; 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b)</w:t>
      </w:r>
      <w:r w:rsidRPr="00E16E24">
        <w:tab/>
      </w:r>
      <w:r w:rsidRPr="00E16E24">
        <w:rPr>
          <w:b/>
        </w:rPr>
        <w:t>использовать временные специальные меры для обеспечения участия женщин в руководстве профсоюзов работников сельскохозя</w:t>
      </w:r>
      <w:r w:rsidRPr="00E16E24">
        <w:rPr>
          <w:b/>
        </w:rPr>
        <w:t>й</w:t>
      </w:r>
      <w:r w:rsidRPr="00E16E24">
        <w:rPr>
          <w:b/>
        </w:rPr>
        <w:t>ственных отраслей;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c)</w:t>
      </w:r>
      <w:r w:rsidRPr="00E16E24">
        <w:tab/>
      </w:r>
      <w:r w:rsidRPr="00E16E24">
        <w:rPr>
          <w:b/>
        </w:rPr>
        <w:t>улучшить условия труда в рыбохозяйственной отрасли и обесп</w:t>
      </w:r>
      <w:r w:rsidRPr="00E16E24">
        <w:rPr>
          <w:b/>
        </w:rPr>
        <w:t>е</w:t>
      </w:r>
      <w:r w:rsidRPr="00E16E24">
        <w:rPr>
          <w:b/>
        </w:rPr>
        <w:t>чить оказание медицинской и психологической помощи женщинам с наркотической зависимостью;</w:t>
      </w:r>
    </w:p>
    <w:p w:rsidR="000F6925" w:rsidRPr="00E43A4D" w:rsidRDefault="000F6925" w:rsidP="00267D4F">
      <w:pPr>
        <w:pStyle w:val="SingleTxt"/>
        <w:rPr>
          <w:b/>
        </w:rPr>
      </w:pPr>
      <w:r w:rsidRPr="00E43A4D">
        <w:tab/>
      </w:r>
      <w:r w:rsidRPr="00E16E24">
        <w:t>d)</w:t>
      </w:r>
      <w:r w:rsidRPr="00E16E24">
        <w:tab/>
      </w:r>
      <w:r w:rsidRPr="00E16E24">
        <w:rPr>
          <w:b/>
        </w:rPr>
        <w:t>устранить разрыв в оплате труда мужчин и женщин и обесп</w:t>
      </w:r>
      <w:r w:rsidRPr="00E16E24">
        <w:rPr>
          <w:b/>
        </w:rPr>
        <w:t>е</w:t>
      </w:r>
      <w:r w:rsidRPr="00E16E24">
        <w:rPr>
          <w:b/>
        </w:rPr>
        <w:t>чить предоставление отпуска по беременности и родам в сельскохозя</w:t>
      </w:r>
      <w:r w:rsidRPr="00E16E24">
        <w:rPr>
          <w:b/>
        </w:rPr>
        <w:t>й</w:t>
      </w:r>
      <w:r w:rsidRPr="00E16E24">
        <w:rPr>
          <w:b/>
        </w:rPr>
        <w:t>ственных отраслях.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Милитаризация земли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42.</w:t>
      </w:r>
      <w:r w:rsidRPr="00E16E24">
        <w:tab/>
        <w:t>Комитет выражает обеспокоенность в связи с продолжающейся милит</w:t>
      </w:r>
      <w:r w:rsidRPr="00E16E24">
        <w:t>а</w:t>
      </w:r>
      <w:r w:rsidRPr="00E16E24">
        <w:t>ризацией находящихся в частной собственности обширных земельных учас</w:t>
      </w:r>
      <w:r w:rsidRPr="00E16E24">
        <w:t>т</w:t>
      </w:r>
      <w:r w:rsidRPr="00E16E24">
        <w:t>ков в пострадавших от конфликта районах страны, захватом военными фун</w:t>
      </w:r>
      <w:r w:rsidRPr="00E16E24">
        <w:t>к</w:t>
      </w:r>
      <w:r w:rsidRPr="00E16E24">
        <w:t>ций гражданской администрации и вызванным этим масштабным перемещен</w:t>
      </w:r>
      <w:r w:rsidRPr="00E16E24">
        <w:t>и</w:t>
      </w:r>
      <w:r w:rsidRPr="00E16E24">
        <w:t>ем женщин и мужчин в государстве-участнике, где продолжают функционир</w:t>
      </w:r>
      <w:r w:rsidRPr="00E16E24">
        <w:t>о</w:t>
      </w:r>
      <w:r w:rsidRPr="00E16E24">
        <w:t>вать 32</w:t>
      </w:r>
      <w:r>
        <w:rPr>
          <w:lang w:val="en-US"/>
        </w:rPr>
        <w:t> </w:t>
      </w:r>
      <w:r w:rsidRPr="00E16E24">
        <w:t>лагеря для внутренне перемещенных лиц. Комитет особенно обеспок</w:t>
      </w:r>
      <w:r w:rsidRPr="00E16E24">
        <w:t>о</w:t>
      </w:r>
      <w:r w:rsidRPr="00E16E24">
        <w:t>ен тем, что такая милитаризация препятствует расселению внутренне перем</w:t>
      </w:r>
      <w:r w:rsidRPr="00E16E24">
        <w:t>е</w:t>
      </w:r>
      <w:r w:rsidRPr="00E16E24">
        <w:t xml:space="preserve">щенных женщин, нахождению долгосрочных решений их жилищных проблем и восстановлению ими своих источников средств к существованию. </w:t>
      </w:r>
    </w:p>
    <w:p w:rsidR="000F6925" w:rsidRPr="00E16E24" w:rsidRDefault="000F6925" w:rsidP="00267D4F">
      <w:pPr>
        <w:pStyle w:val="SingleTxt"/>
      </w:pPr>
      <w:r w:rsidRPr="00E16E24">
        <w:t>43.</w:t>
      </w:r>
      <w:r w:rsidRPr="00E16E24">
        <w:tab/>
      </w:r>
      <w:r w:rsidRPr="00E16E24">
        <w:rPr>
          <w:b/>
        </w:rPr>
        <w:t>Комитет напоминает о своей общей рекомендации №</w:t>
      </w:r>
      <w:r w:rsidRPr="00E16E24">
        <w:rPr>
          <w:b/>
          <w:lang w:val="en-US"/>
        </w:rPr>
        <w:t> </w:t>
      </w:r>
      <w:r w:rsidRPr="00E16E24">
        <w:rPr>
          <w:b/>
        </w:rPr>
        <w:t>34 и рекоменд</w:t>
      </w:r>
      <w:r w:rsidRPr="00E16E24">
        <w:rPr>
          <w:b/>
        </w:rPr>
        <w:t>у</w:t>
      </w:r>
      <w:r w:rsidRPr="00E16E24">
        <w:rPr>
          <w:b/>
        </w:rPr>
        <w:t>ет государству-участнику: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a)</w:t>
      </w:r>
      <w:r w:rsidRPr="00E16E24">
        <w:tab/>
      </w:r>
      <w:r w:rsidRPr="00E16E24">
        <w:rPr>
          <w:b/>
        </w:rPr>
        <w:t>в срочном порядке провести демилитаризацию земель, особенно на севере страны, возвратить эту землю перемещенным женщинам и му</w:t>
      </w:r>
      <w:r w:rsidRPr="00E16E24">
        <w:rPr>
          <w:b/>
        </w:rPr>
        <w:t>ж</w:t>
      </w:r>
      <w:r w:rsidRPr="00E16E24">
        <w:rPr>
          <w:b/>
        </w:rPr>
        <w:t>чинам, с тем чтобы дать им возможность восстановить свое право на зе</w:t>
      </w:r>
      <w:r w:rsidRPr="00E16E24">
        <w:rPr>
          <w:b/>
        </w:rPr>
        <w:t>м</w:t>
      </w:r>
      <w:r w:rsidRPr="00E16E24">
        <w:rPr>
          <w:b/>
        </w:rPr>
        <w:t>лю и получить доступ к источникам средств к существованию, и обесп</w:t>
      </w:r>
      <w:r w:rsidRPr="00E16E24">
        <w:rPr>
          <w:b/>
        </w:rPr>
        <w:t>е</w:t>
      </w:r>
      <w:r w:rsidRPr="00E16E24">
        <w:rPr>
          <w:b/>
        </w:rPr>
        <w:t>чить, чтобы военные не допускались к выполнению функций гражда</w:t>
      </w:r>
      <w:r w:rsidRPr="00E16E24">
        <w:rPr>
          <w:b/>
        </w:rPr>
        <w:t>н</w:t>
      </w:r>
      <w:r w:rsidRPr="00E16E24">
        <w:rPr>
          <w:b/>
        </w:rPr>
        <w:t xml:space="preserve">ской администрации; 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b)</w:t>
      </w:r>
      <w:r w:rsidRPr="00E16E24">
        <w:tab/>
      </w:r>
      <w:r w:rsidRPr="00E16E24">
        <w:rPr>
          <w:b/>
        </w:rPr>
        <w:t>провести надлежащий анализ земель, которые в настоящее вр</w:t>
      </w:r>
      <w:r w:rsidRPr="00E16E24">
        <w:rPr>
          <w:b/>
        </w:rPr>
        <w:t>е</w:t>
      </w:r>
      <w:r w:rsidRPr="00E16E24">
        <w:rPr>
          <w:b/>
        </w:rPr>
        <w:t>мя оккупированы военными, и земель, которые либо не используются в</w:t>
      </w:r>
      <w:r w:rsidRPr="00E16E24">
        <w:rPr>
          <w:b/>
        </w:rPr>
        <w:t>о</w:t>
      </w:r>
      <w:r w:rsidRPr="00E16E24">
        <w:rPr>
          <w:b/>
        </w:rPr>
        <w:t>обще, либо незаконно используются в военных целях, с тем чтобы обесп</w:t>
      </w:r>
      <w:r w:rsidRPr="00E16E24">
        <w:rPr>
          <w:b/>
        </w:rPr>
        <w:t>е</w:t>
      </w:r>
      <w:r w:rsidRPr="00E16E24">
        <w:rPr>
          <w:b/>
        </w:rPr>
        <w:t xml:space="preserve">чить незамедлительный возврат таких земель их законным владельцам; 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c)</w:t>
      </w:r>
      <w:r w:rsidRPr="00E16E24">
        <w:tab/>
      </w:r>
      <w:r w:rsidRPr="00E16E24">
        <w:rPr>
          <w:b/>
        </w:rPr>
        <w:t>выполнить рекомендацию, содержащуюся в национальном плане действий по поощрению и защите прав человека, относительно обеспечения того, чтобы женщины, возглавляющие домашние хозяйства, и внутренне перемещенные лица имели доступ к надлежащему и надежному жилью;</w:t>
      </w:r>
    </w:p>
    <w:p w:rsidR="000F6925" w:rsidRPr="00E43A4D" w:rsidRDefault="000F6925" w:rsidP="00267D4F">
      <w:pPr>
        <w:pStyle w:val="SingleTxt"/>
        <w:rPr>
          <w:b/>
        </w:rPr>
      </w:pPr>
      <w:r w:rsidRPr="00E43A4D">
        <w:tab/>
      </w:r>
      <w:r w:rsidRPr="00E16E24">
        <w:t>d)</w:t>
      </w:r>
      <w:r w:rsidRPr="00E16E24">
        <w:tab/>
      </w:r>
      <w:r w:rsidRPr="00E16E24">
        <w:rPr>
          <w:b/>
        </w:rPr>
        <w:t>обеспечить, чтобы по жалобам о захвате земли проводились ра</w:t>
      </w:r>
      <w:r w:rsidRPr="00E16E24">
        <w:rPr>
          <w:b/>
        </w:rPr>
        <w:t>с</w:t>
      </w:r>
      <w:r w:rsidRPr="00E16E24">
        <w:rPr>
          <w:b/>
        </w:rPr>
        <w:t>следования и виновные несли надлежащее наказание.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 xml:space="preserve">Дискриминационные законы о браке и семейных отношениях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44.</w:t>
      </w:r>
      <w:r w:rsidRPr="00E16E24">
        <w:tab/>
        <w:t>Комитет принимает к сведению, что в 2016</w:t>
      </w:r>
      <w:r>
        <w:rPr>
          <w:lang w:val="en-US"/>
        </w:rPr>
        <w:t> </w:t>
      </w:r>
      <w:r w:rsidRPr="00E16E24">
        <w:t>году был учрежден подком</w:t>
      </w:r>
      <w:r w:rsidRPr="00E16E24">
        <w:t>и</w:t>
      </w:r>
      <w:r w:rsidRPr="00E16E24">
        <w:t>тет Кабинета для внесения поправок в Закон о браке и разводе мусульман. Вместе с тем Комитет отмечает, что комитет, учрежденный министром юст</w:t>
      </w:r>
      <w:r w:rsidRPr="00E16E24">
        <w:t>и</w:t>
      </w:r>
      <w:r w:rsidRPr="00E16E24">
        <w:t>ции в 2009</w:t>
      </w:r>
      <w:r>
        <w:rPr>
          <w:lang w:val="en-US"/>
        </w:rPr>
        <w:t> </w:t>
      </w:r>
      <w:r w:rsidRPr="00E16E24">
        <w:t>году для изучения вопроса о реформировании персонального права мусульман и судов кади и представления соответствующих предложений, не вынес ни одной рекомендации. Комитет вновь подтверждает свою предыд</w:t>
      </w:r>
      <w:r w:rsidRPr="00E16E24">
        <w:t>у</w:t>
      </w:r>
      <w:r w:rsidRPr="00E16E24">
        <w:t>щую обеспокоенность (</w:t>
      </w:r>
      <w:hyperlink r:id="rId52" w:history="1">
        <w:r w:rsidRPr="00E16E24">
          <w:rPr>
            <w:rStyle w:val="Hyperlink"/>
          </w:rPr>
          <w:t>CEDAW/C/LKA/CO/7</w:t>
        </w:r>
      </w:hyperlink>
      <w:r w:rsidRPr="00E16E24">
        <w:t>, пункт</w:t>
      </w:r>
      <w:r>
        <w:rPr>
          <w:lang w:val="en-US"/>
        </w:rPr>
        <w:t> </w:t>
      </w:r>
      <w:r w:rsidRPr="00E16E24">
        <w:t>44) и с учетом того, что указанный закон предусматривает исключительную и обязательную юрисди</w:t>
      </w:r>
      <w:r w:rsidRPr="00E16E24">
        <w:t>к</w:t>
      </w:r>
      <w:r w:rsidRPr="00E16E24">
        <w:t>цию в отношении мусульманских браков, с озабоченностью отмечает, в час</w:t>
      </w:r>
      <w:r w:rsidRPr="00E16E24">
        <w:t>т</w:t>
      </w:r>
      <w:r w:rsidRPr="00E16E24">
        <w:t>ности, следующее: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a)</w:t>
      </w:r>
      <w:r w:rsidRPr="00E16E24">
        <w:tab/>
        <w:t>указанный закон не определяет минимальный возраст вступления в брак и разрешает заключение брака с девочками в возрасте до 12</w:t>
      </w:r>
      <w:r>
        <w:rPr>
          <w:lang w:val="en-US"/>
        </w:rPr>
        <w:t> </w:t>
      </w:r>
      <w:r w:rsidRPr="00E16E24">
        <w:t xml:space="preserve">лет; </w:t>
      </w:r>
    </w:p>
    <w:p w:rsidR="000F6925" w:rsidRPr="00E16E24" w:rsidRDefault="000F6925" w:rsidP="00267D4F">
      <w:pPr>
        <w:pStyle w:val="SingleTxt"/>
      </w:pPr>
      <w:r w:rsidRPr="00E16E24">
        <w:tab/>
        <w:t>b)</w:t>
      </w:r>
      <w:r w:rsidRPr="00E16E24">
        <w:tab/>
        <w:t>юридические и судебные функции судей кади, членов совета судей кади, регистраторов браков и третейских судей могут выполнять только м</w:t>
      </w:r>
      <w:r w:rsidRPr="00E16E24">
        <w:t>у</w:t>
      </w:r>
      <w:r w:rsidRPr="00E16E24">
        <w:t>сульмане-мужчины;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c)</w:t>
      </w:r>
      <w:r w:rsidRPr="00E16E24">
        <w:tab/>
        <w:t>действи</w:t>
      </w:r>
      <w:r>
        <w:t>е</w:t>
      </w:r>
      <w:r w:rsidRPr="00E16E24">
        <w:t xml:space="preserve"> закона о вступлении в половую связь с лицом, не дости</w:t>
      </w:r>
      <w:r w:rsidRPr="00E16E24">
        <w:t>г</w:t>
      </w:r>
      <w:r w:rsidRPr="00E16E24">
        <w:t>шем возраста согласия, не распространяется на девочек в возрасте до 16</w:t>
      </w:r>
      <w:r>
        <w:rPr>
          <w:lang w:val="en-US"/>
        </w:rPr>
        <w:t> </w:t>
      </w:r>
      <w:r w:rsidRPr="00E16E24">
        <w:t>лет, которые состоят в законном браке в соответствии с мусульманским правом и вступают в половой контакт со своим мужем, c которым они не проживают раздельно по решению суда.</w:t>
      </w:r>
    </w:p>
    <w:p w:rsidR="000F6925" w:rsidRPr="00E16E24" w:rsidRDefault="000F6925" w:rsidP="00267D4F">
      <w:pPr>
        <w:pStyle w:val="SingleTxt"/>
      </w:pPr>
      <w:r w:rsidRPr="00E16E24">
        <w:t>45.</w:t>
      </w:r>
      <w:r w:rsidRPr="00E16E24">
        <w:tab/>
      </w:r>
      <w:proofErr w:type="gramStart"/>
      <w:r w:rsidRPr="00E16E24">
        <w:rPr>
          <w:b/>
        </w:rPr>
        <w:t>Напоминая о своих общих рекомендациях №</w:t>
      </w:r>
      <w:r w:rsidRPr="00E16E24">
        <w:rPr>
          <w:b/>
          <w:lang w:val="en-US"/>
        </w:rPr>
        <w:t> </w:t>
      </w:r>
      <w:r w:rsidRPr="00E16E24">
        <w:rPr>
          <w:b/>
        </w:rPr>
        <w:t>21 (1994) о равноправии в браке и семейных отношениях и №</w:t>
      </w:r>
      <w:r>
        <w:rPr>
          <w:b/>
          <w:lang w:val="en-US"/>
        </w:rPr>
        <w:t> </w:t>
      </w:r>
      <w:r w:rsidRPr="00E16E24">
        <w:rPr>
          <w:b/>
        </w:rPr>
        <w:t>29 (2013) об экономических после</w:t>
      </w:r>
      <w:r w:rsidRPr="00E16E24">
        <w:rPr>
          <w:b/>
        </w:rPr>
        <w:t>д</w:t>
      </w:r>
      <w:r w:rsidRPr="00E16E24">
        <w:rPr>
          <w:b/>
        </w:rPr>
        <w:t>ствиях вступления в брак, семейных отношений и их расторжения, а та</w:t>
      </w:r>
      <w:r w:rsidRPr="00E16E24">
        <w:rPr>
          <w:b/>
        </w:rPr>
        <w:t>к</w:t>
      </w:r>
      <w:r w:rsidRPr="00E16E24">
        <w:rPr>
          <w:b/>
        </w:rPr>
        <w:t>же о совместной общей рекомендации №</w:t>
      </w:r>
      <w:r>
        <w:rPr>
          <w:b/>
          <w:lang w:val="en-US"/>
        </w:rPr>
        <w:t> </w:t>
      </w:r>
      <w:r w:rsidRPr="00E16E24">
        <w:rPr>
          <w:b/>
        </w:rPr>
        <w:t>31 Комитета по ликвидации ди</w:t>
      </w:r>
      <w:r w:rsidRPr="00E16E24">
        <w:rPr>
          <w:b/>
        </w:rPr>
        <w:t>с</w:t>
      </w:r>
      <w:r w:rsidRPr="00E16E24">
        <w:rPr>
          <w:b/>
        </w:rPr>
        <w:t>криминации в отношении женщин/замечании общего порядка №</w:t>
      </w:r>
      <w:r>
        <w:rPr>
          <w:b/>
          <w:lang w:val="en-US"/>
        </w:rPr>
        <w:t> </w:t>
      </w:r>
      <w:r w:rsidRPr="00E16E24">
        <w:rPr>
          <w:b/>
        </w:rPr>
        <w:t>18 Ком</w:t>
      </w:r>
      <w:r w:rsidRPr="00E16E24">
        <w:rPr>
          <w:b/>
        </w:rPr>
        <w:t>и</w:t>
      </w:r>
      <w:r w:rsidRPr="00E16E24">
        <w:rPr>
          <w:b/>
        </w:rPr>
        <w:t>тета по правам ребенка (2014) по вредной практике, Комитет повторяет свои предыдущие рекомендации (</w:t>
      </w:r>
      <w:hyperlink r:id="rId53" w:history="1">
        <w:r w:rsidRPr="00E16E24">
          <w:rPr>
            <w:rStyle w:val="Hyperlink"/>
            <w:b/>
          </w:rPr>
          <w:t>CEDAW</w:t>
        </w:r>
        <w:proofErr w:type="gramEnd"/>
        <w:r w:rsidRPr="00E16E24">
          <w:rPr>
            <w:rStyle w:val="Hyperlink"/>
            <w:b/>
          </w:rPr>
          <w:t>/</w:t>
        </w:r>
        <w:proofErr w:type="gramStart"/>
        <w:r w:rsidRPr="00E16E24">
          <w:rPr>
            <w:rStyle w:val="Hyperlink"/>
            <w:b/>
          </w:rPr>
          <w:t>C/LKA/CO/7</w:t>
        </w:r>
      </w:hyperlink>
      <w:r w:rsidRPr="00E16E24">
        <w:rPr>
          <w:b/>
        </w:rPr>
        <w:t>, пункт</w:t>
      </w:r>
      <w:r>
        <w:rPr>
          <w:b/>
          <w:lang w:val="en-US"/>
        </w:rPr>
        <w:t> </w:t>
      </w:r>
      <w:r w:rsidRPr="00E16E24">
        <w:rPr>
          <w:b/>
        </w:rPr>
        <w:t>45) и рек</w:t>
      </w:r>
      <w:r w:rsidRPr="00E16E24">
        <w:rPr>
          <w:b/>
        </w:rPr>
        <w:t>о</w:t>
      </w:r>
      <w:r w:rsidRPr="00E16E24">
        <w:rPr>
          <w:b/>
        </w:rPr>
        <w:t>мендует государству-участнику:</w:t>
      </w:r>
      <w:proofErr w:type="gramEnd"/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a)</w:t>
      </w:r>
      <w:r w:rsidRPr="00E16E24">
        <w:tab/>
      </w:r>
      <w:r w:rsidRPr="00E16E24">
        <w:rPr>
          <w:b/>
        </w:rPr>
        <w:t>подготовить единый семейный кодекс в соответствие с Конве</w:t>
      </w:r>
      <w:r w:rsidRPr="00E16E24">
        <w:rPr>
          <w:b/>
        </w:rPr>
        <w:t>н</w:t>
      </w:r>
      <w:r w:rsidRPr="00E16E24">
        <w:rPr>
          <w:b/>
        </w:rPr>
        <w:t>цией, в котором был бы закреплен принцип равноправия женщин и му</w:t>
      </w:r>
      <w:r w:rsidRPr="00E16E24">
        <w:rPr>
          <w:b/>
        </w:rPr>
        <w:t>ж</w:t>
      </w:r>
      <w:r w:rsidRPr="00E16E24">
        <w:rPr>
          <w:b/>
        </w:rPr>
        <w:t>чин в семейных отношениях, в том числе в том, что касается брака, разв</w:t>
      </w:r>
      <w:r w:rsidRPr="00E16E24">
        <w:rPr>
          <w:b/>
        </w:rPr>
        <w:t>о</w:t>
      </w:r>
      <w:r w:rsidRPr="00E16E24">
        <w:rPr>
          <w:b/>
        </w:rPr>
        <w:t>да, наследования, собственности и земли;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b)</w:t>
      </w:r>
      <w:r w:rsidRPr="00E16E24">
        <w:tab/>
      </w:r>
      <w:r w:rsidRPr="00E16E24">
        <w:rPr>
          <w:b/>
        </w:rPr>
        <w:t>внести поправки в Декрет об общей регистрации брака в целях обеспечения женщинам-мусульманкам возможности принять свободное решение об отказе от мусульманского персонального права и регистрации в соответствии с нормами общего права;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c)</w:t>
      </w:r>
      <w:r w:rsidRPr="00E16E24">
        <w:tab/>
      </w:r>
      <w:r w:rsidRPr="00E16E24">
        <w:rPr>
          <w:b/>
        </w:rPr>
        <w:t>обеспечить, чтобы имущественные права регулировались о</w:t>
      </w:r>
      <w:r w:rsidRPr="00E16E24">
        <w:rPr>
          <w:b/>
        </w:rPr>
        <w:t>б</w:t>
      </w:r>
      <w:r w:rsidRPr="00E16E24">
        <w:rPr>
          <w:b/>
        </w:rPr>
        <w:t>щим гражданским договорным правом и имущественным правом, а не нормами религиозного права;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d)</w:t>
      </w:r>
      <w:r w:rsidRPr="00E16E24">
        <w:tab/>
      </w:r>
      <w:r w:rsidRPr="00E16E24">
        <w:rPr>
          <w:b/>
        </w:rPr>
        <w:t>повысить минимальный возраст вступления в брак для всех женщин в государстве-участнике до 18</w:t>
      </w:r>
      <w:r>
        <w:rPr>
          <w:b/>
          <w:lang w:val="en-US"/>
        </w:rPr>
        <w:t> </w:t>
      </w:r>
      <w:r w:rsidRPr="00E16E24">
        <w:rPr>
          <w:b/>
        </w:rPr>
        <w:t>лет;</w:t>
      </w:r>
    </w:p>
    <w:p w:rsidR="000F6925" w:rsidRPr="00E16E24" w:rsidRDefault="000F6925" w:rsidP="00267D4F">
      <w:pPr>
        <w:pStyle w:val="SingleTxt"/>
      </w:pPr>
      <w:r w:rsidRPr="00E43A4D">
        <w:tab/>
      </w:r>
      <w:r w:rsidRPr="00E16E24">
        <w:t>e)</w:t>
      </w:r>
      <w:r w:rsidRPr="00E16E24">
        <w:tab/>
      </w:r>
      <w:r w:rsidRPr="00E16E24">
        <w:rPr>
          <w:b/>
        </w:rPr>
        <w:t>отменить какие-либо ограничения на право женщин быть назначенными в качестве судей кади, членов совета судей кади, регистр</w:t>
      </w:r>
      <w:r w:rsidRPr="00E16E24">
        <w:rPr>
          <w:b/>
        </w:rPr>
        <w:t>а</w:t>
      </w:r>
      <w:r w:rsidRPr="00E16E24">
        <w:rPr>
          <w:b/>
        </w:rPr>
        <w:t>торов браков и третейских судей;</w:t>
      </w:r>
    </w:p>
    <w:p w:rsidR="000F6925" w:rsidRPr="00E43A4D" w:rsidRDefault="000F6925" w:rsidP="00267D4F">
      <w:pPr>
        <w:pStyle w:val="SingleTxt"/>
      </w:pPr>
      <w:r w:rsidRPr="00E43A4D">
        <w:tab/>
      </w:r>
      <w:r w:rsidRPr="00E16E24">
        <w:t>f)</w:t>
      </w:r>
      <w:r w:rsidRPr="00E16E24">
        <w:tab/>
      </w:r>
      <w:r w:rsidRPr="00E16E24">
        <w:rPr>
          <w:b/>
        </w:rPr>
        <w:t>внести поправки в статью</w:t>
      </w:r>
      <w:r w:rsidRPr="00E16E24">
        <w:rPr>
          <w:b/>
          <w:lang w:val="en-US"/>
        </w:rPr>
        <w:t> </w:t>
      </w:r>
      <w:r w:rsidRPr="00E16E24">
        <w:rPr>
          <w:b/>
        </w:rPr>
        <w:t>363 Уголовного кодекса для обеспеч</w:t>
      </w:r>
      <w:r w:rsidRPr="00E16E24">
        <w:rPr>
          <w:b/>
        </w:rPr>
        <w:t>е</w:t>
      </w:r>
      <w:r w:rsidRPr="00E16E24">
        <w:rPr>
          <w:b/>
        </w:rPr>
        <w:t>ния того, чтобы вступление в половую связь с лицом, не достигшем во</w:t>
      </w:r>
      <w:r w:rsidRPr="00E16E24">
        <w:rPr>
          <w:b/>
        </w:rPr>
        <w:t>з</w:t>
      </w:r>
      <w:r w:rsidRPr="00E16E24">
        <w:rPr>
          <w:b/>
        </w:rPr>
        <w:t>раста согласия, считалось преступлением по отношению ко всем дево</w:t>
      </w:r>
      <w:r w:rsidRPr="00E16E24">
        <w:rPr>
          <w:b/>
        </w:rPr>
        <w:t>ч</w:t>
      </w:r>
      <w:r w:rsidRPr="00E16E24">
        <w:rPr>
          <w:b/>
        </w:rPr>
        <w:t>кам, не достигшем возраста 16</w:t>
      </w:r>
      <w:r w:rsidRPr="00E16E24">
        <w:rPr>
          <w:b/>
          <w:lang w:val="en-US"/>
        </w:rPr>
        <w:t> </w:t>
      </w:r>
      <w:r w:rsidRPr="00E16E24">
        <w:rPr>
          <w:b/>
        </w:rPr>
        <w:t>лет, без каких-либо исключений.</w:t>
      </w:r>
      <w:r w:rsidRPr="00E16E24">
        <w:t xml:space="preserve">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 xml:space="preserve">Сбор и анализ данных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  <w:rPr>
          <w:b/>
        </w:rPr>
      </w:pPr>
      <w:r w:rsidRPr="00E16E24">
        <w:t>46.</w:t>
      </w:r>
      <w:r w:rsidRPr="00E16E24">
        <w:tab/>
      </w:r>
      <w:r w:rsidRPr="00E16E24">
        <w:rPr>
          <w:b/>
        </w:rPr>
        <w:t>Комитет рекомендует государству-участнику улучшить сбор, анализ и распространение комплексных данных в разбивке по полу, возрасту, наличию или отсутствию инвалидности, этнической принадлежности, м</w:t>
      </w:r>
      <w:r w:rsidRPr="00E16E24">
        <w:rPr>
          <w:b/>
        </w:rPr>
        <w:t>е</w:t>
      </w:r>
      <w:r w:rsidRPr="00E16E24">
        <w:rPr>
          <w:b/>
        </w:rPr>
        <w:t>сту проживания и социально-экономическому статусу и более активно и</w:t>
      </w:r>
      <w:r w:rsidRPr="00E16E24">
        <w:rPr>
          <w:b/>
        </w:rPr>
        <w:t>с</w:t>
      </w:r>
      <w:r w:rsidRPr="00E16E24">
        <w:rPr>
          <w:b/>
        </w:rPr>
        <w:t>пользовать поддающиеся количественной оценке показатели для оценки тенденций в положении женщин и прогресса в достижении ими реального равенства во всех областях, охватываемых Конвенцией.</w:t>
      </w: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 xml:space="preserve">Пекинская декларация и Платформа действий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  <w:rPr>
          <w:b/>
        </w:rPr>
      </w:pPr>
      <w:r w:rsidRPr="00E16E24">
        <w:t>47.</w:t>
      </w:r>
      <w:r w:rsidRPr="00E16E24">
        <w:tab/>
      </w:r>
      <w:r w:rsidRPr="00E16E24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Повестка дня в области устойчивого развития на период до 2030</w:t>
      </w:r>
      <w:r>
        <w:rPr>
          <w:lang w:val="en-US"/>
        </w:rPr>
        <w:t> </w:t>
      </w:r>
      <w:r w:rsidRPr="00E16E24">
        <w:t xml:space="preserve">года </w:t>
      </w:r>
    </w:p>
    <w:p w:rsidR="000F6925" w:rsidRPr="00E16E24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  <w:rPr>
          <w:b/>
        </w:rPr>
      </w:pPr>
      <w:r w:rsidRPr="00E16E24">
        <w:t>48.</w:t>
      </w:r>
      <w:r w:rsidRPr="00E16E24">
        <w:tab/>
      </w:r>
      <w:r w:rsidRPr="00E16E24">
        <w:rPr>
          <w:b/>
        </w:rPr>
        <w:t>Комитет призывает к реализации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Pr="00E16E24">
        <w:rPr>
          <w:b/>
          <w:lang w:val="en-US"/>
        </w:rPr>
        <w:t> </w:t>
      </w:r>
      <w:r w:rsidRPr="00E16E24">
        <w:rPr>
          <w:b/>
        </w:rPr>
        <w:t>года.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Распространение информации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</w:pPr>
      <w:r w:rsidRPr="00E16E24">
        <w:t>49.</w:t>
      </w:r>
      <w:r w:rsidRPr="00E16E24">
        <w:tab/>
      </w:r>
      <w:r w:rsidRPr="00E16E24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</w:t>
      </w:r>
      <w:r w:rsidRPr="00E16E24">
        <w:rPr>
          <w:b/>
        </w:rPr>
        <w:t>е</w:t>
      </w:r>
      <w:r w:rsidRPr="00E16E24">
        <w:rPr>
          <w:b/>
        </w:rPr>
        <w:t>ждениях всех уровней (национального, регионального, местного), в час</w:t>
      </w:r>
      <w:r w:rsidRPr="00E16E24">
        <w:rPr>
          <w:b/>
        </w:rPr>
        <w:t>т</w:t>
      </w:r>
      <w:r w:rsidRPr="00E16E24">
        <w:rPr>
          <w:b/>
        </w:rPr>
        <w:t>ности, в правительстве, министерствах, парламенте и судебных органах, с тем чтобы обеспечить их осуществление в полном объеме.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 xml:space="preserve">Техническая помощь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</w:pPr>
      <w:r w:rsidRPr="00E16E24">
        <w:t>50.</w:t>
      </w:r>
      <w:r w:rsidRPr="00E16E24">
        <w:tab/>
      </w:r>
      <w:r w:rsidRPr="00E16E24">
        <w:rPr>
          <w:b/>
        </w:rPr>
        <w:t>Комитет рекомендует государству-участнику увязать выполнение Конвенции с осуществляемыми им мерами в области развития и воспол</w:t>
      </w:r>
      <w:r w:rsidRPr="00E16E24">
        <w:rPr>
          <w:b/>
        </w:rPr>
        <w:t>ь</w:t>
      </w:r>
      <w:r w:rsidRPr="00E16E24">
        <w:rPr>
          <w:b/>
        </w:rPr>
        <w:t>зоваться в этом отношении региональной и международной технической помощью.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Ратификация других договоров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  <w:rPr>
          <w:b/>
        </w:rPr>
      </w:pPr>
      <w:r w:rsidRPr="00E16E24">
        <w:t>51.</w:t>
      </w:r>
      <w:r w:rsidRPr="00E16E24">
        <w:tab/>
      </w:r>
      <w:r w:rsidRPr="00E16E24">
        <w:rPr>
          <w:b/>
        </w:rPr>
        <w:t>Комитет рекомендует государству-участнику ратифицировать Ри</w:t>
      </w:r>
      <w:r w:rsidRPr="00E16E24">
        <w:rPr>
          <w:b/>
        </w:rPr>
        <w:t>м</w:t>
      </w:r>
      <w:r w:rsidRPr="00E16E24">
        <w:rPr>
          <w:b/>
        </w:rPr>
        <w:t>ский статут Международного уголовного суда и Конвенцию 1951</w:t>
      </w:r>
      <w:r>
        <w:rPr>
          <w:b/>
          <w:lang w:val="en-US"/>
        </w:rPr>
        <w:t> </w:t>
      </w:r>
      <w:r w:rsidRPr="00E16E24">
        <w:rPr>
          <w:b/>
        </w:rPr>
        <w:t>года о статусе беженцев, к которым государство-участник еще не присоедин</w:t>
      </w:r>
      <w:r w:rsidRPr="00E16E24">
        <w:rPr>
          <w:b/>
        </w:rPr>
        <w:t>и</w:t>
      </w:r>
      <w:r w:rsidRPr="00E16E24">
        <w:rPr>
          <w:b/>
        </w:rPr>
        <w:t>лось.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>Последующие меры в связи с заключительными замечаниями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43A4D" w:rsidRDefault="000F6925" w:rsidP="00267D4F">
      <w:pPr>
        <w:pStyle w:val="SingleTxt"/>
        <w:rPr>
          <w:b/>
        </w:rPr>
      </w:pPr>
      <w:r w:rsidRPr="00E16E24">
        <w:t>52.</w:t>
      </w:r>
      <w:r w:rsidRPr="00E16E24">
        <w:tab/>
      </w:r>
      <w:r w:rsidRPr="00E16E24">
        <w:rPr>
          <w:b/>
        </w:rPr>
        <w:t>Комитет просит государство-участник в течение двух лет предост</w:t>
      </w:r>
      <w:r w:rsidRPr="00E16E24">
        <w:rPr>
          <w:b/>
        </w:rPr>
        <w:t>а</w:t>
      </w:r>
      <w:r w:rsidRPr="00E16E24">
        <w:rPr>
          <w:b/>
        </w:rPr>
        <w:t>вить в письменном виде информацию о мерах, принятых для осуществл</w:t>
      </w:r>
      <w:r w:rsidRPr="00E16E24">
        <w:rPr>
          <w:b/>
        </w:rPr>
        <w:t>е</w:t>
      </w:r>
      <w:r w:rsidRPr="00E16E24">
        <w:rPr>
          <w:b/>
        </w:rPr>
        <w:t>ния рекомендаций, содержащихся в приведенных выше пунктах</w:t>
      </w:r>
      <w:r>
        <w:rPr>
          <w:b/>
          <w:lang w:val="en-US"/>
        </w:rPr>
        <w:t> </w:t>
      </w:r>
      <w:r w:rsidRPr="00E16E24">
        <w:rPr>
          <w:b/>
        </w:rPr>
        <w:t>13(a), 13(b)</w:t>
      </w:r>
      <w:r>
        <w:rPr>
          <w:b/>
        </w:rPr>
        <w:t>,</w:t>
      </w:r>
      <w:r w:rsidRPr="00E16E24">
        <w:rPr>
          <w:b/>
        </w:rPr>
        <w:t xml:space="preserve"> 23(d) и 25(c).</w:t>
      </w:r>
    </w:p>
    <w:p w:rsidR="000F6925" w:rsidRPr="00E43A4D" w:rsidRDefault="000F6925" w:rsidP="00267D4F">
      <w:pPr>
        <w:pStyle w:val="SingleTxt"/>
        <w:spacing w:after="0" w:line="120" w:lineRule="exact"/>
        <w:rPr>
          <w:b/>
          <w:sz w:val="10"/>
        </w:rPr>
      </w:pPr>
    </w:p>
    <w:p w:rsidR="000F6925" w:rsidRPr="00E16E24" w:rsidRDefault="000F6925" w:rsidP="00267D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43A4D">
        <w:tab/>
      </w:r>
      <w:r w:rsidRPr="00E43A4D">
        <w:tab/>
      </w:r>
      <w:r w:rsidRPr="00E16E24">
        <w:t xml:space="preserve">Подготовка следующего доклада </w:t>
      </w:r>
    </w:p>
    <w:p w:rsidR="000F6925" w:rsidRPr="00E43A4D" w:rsidRDefault="000F6925" w:rsidP="00267D4F">
      <w:pPr>
        <w:pStyle w:val="SingleTxt"/>
        <w:spacing w:after="0" w:line="120" w:lineRule="exact"/>
        <w:rPr>
          <w:sz w:val="10"/>
        </w:rPr>
      </w:pPr>
    </w:p>
    <w:p w:rsidR="000F6925" w:rsidRPr="00E16E24" w:rsidRDefault="000F6925" w:rsidP="00267D4F">
      <w:pPr>
        <w:pStyle w:val="SingleTxt"/>
      </w:pPr>
      <w:r w:rsidRPr="00E16E24">
        <w:t>53.</w:t>
      </w:r>
      <w:r w:rsidRPr="00E16E24">
        <w:tab/>
      </w:r>
      <w:r w:rsidRPr="00E16E24">
        <w:rPr>
          <w:b/>
        </w:rPr>
        <w:t>Комитет предлагает государству-участнику представить свой дев</w:t>
      </w:r>
      <w:r w:rsidRPr="00E16E24">
        <w:rPr>
          <w:b/>
        </w:rPr>
        <w:t>я</w:t>
      </w:r>
      <w:r w:rsidRPr="00E16E24">
        <w:rPr>
          <w:b/>
        </w:rPr>
        <w:t>тый периодический доклад в марте 2021</w:t>
      </w:r>
      <w:r>
        <w:rPr>
          <w:b/>
          <w:lang w:val="en-US"/>
        </w:rPr>
        <w:t> </w:t>
      </w:r>
      <w:r w:rsidRPr="00E16E24">
        <w:rPr>
          <w:b/>
        </w:rPr>
        <w:t>года. В случае задержки доклад должен охватывать весь период до момента его представления.</w:t>
      </w:r>
    </w:p>
    <w:p w:rsidR="000F6925" w:rsidRDefault="000F6925">
      <w:pPr>
        <w:spacing w:after="200" w:line="276" w:lineRule="auto"/>
      </w:pPr>
      <w:r>
        <w:br w:type="page"/>
      </w:r>
    </w:p>
    <w:p w:rsidR="000F6925" w:rsidRPr="00E16E24" w:rsidRDefault="000F6925" w:rsidP="00267D4F">
      <w:pPr>
        <w:pStyle w:val="SingleTxt"/>
        <w:rPr>
          <w:b/>
        </w:rPr>
      </w:pPr>
      <w:r w:rsidRPr="00E16E24">
        <w:t>54.</w:t>
      </w:r>
      <w:r w:rsidRPr="00E16E24">
        <w:tab/>
      </w:r>
      <w:r w:rsidRPr="00E16E24">
        <w:rPr>
          <w:b/>
        </w:rPr>
        <w:t>Комитет просит государство-участник придерживаться «Согласова</w:t>
      </w:r>
      <w:r w:rsidRPr="00E16E24">
        <w:rPr>
          <w:b/>
        </w:rPr>
        <w:t>н</w:t>
      </w:r>
      <w:r w:rsidRPr="00E16E24">
        <w:rPr>
          <w:b/>
        </w:rPr>
        <w:t>ных руководящих принципов представления докладов согласно междун</w:t>
      </w:r>
      <w:r w:rsidRPr="00E16E24">
        <w:rPr>
          <w:b/>
        </w:rPr>
        <w:t>а</w:t>
      </w:r>
      <w:r w:rsidRPr="00E16E24">
        <w:rPr>
          <w:b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E16E24">
        <w:rPr>
          <w:b/>
        </w:rPr>
        <w:t>о</w:t>
      </w:r>
      <w:r w:rsidRPr="00E16E24">
        <w:rPr>
          <w:b/>
        </w:rPr>
        <w:t>ворам» (HRI/GEN/2/Rev.6, глава</w:t>
      </w:r>
      <w:r>
        <w:rPr>
          <w:b/>
          <w:lang w:val="en-US"/>
        </w:rPr>
        <w:t> </w:t>
      </w:r>
      <w:r w:rsidRPr="00E16E24">
        <w:rPr>
          <w:b/>
        </w:rPr>
        <w:t>I).</w:t>
      </w:r>
    </w:p>
    <w:p w:rsidR="000F6925" w:rsidRDefault="000F6925" w:rsidP="000F692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61650" wp14:editId="3E42CF5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p w:rsidR="00081FB0" w:rsidRPr="00081FB0" w:rsidRDefault="00081FB0" w:rsidP="00081FB0">
      <w:pPr>
        <w:pStyle w:val="SingleTxt"/>
      </w:pPr>
    </w:p>
    <w:sectPr w:rsidR="00081FB0" w:rsidRPr="00081FB0" w:rsidSect="000F6925">
      <w:type w:val="continuous"/>
      <w:pgSz w:w="12240" w:h="15840"/>
      <w:pgMar w:top="1742" w:right="1200" w:bottom="2261" w:left="1200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3-27T15:52:00Z" w:initials="Start">
    <w:p w:rsidR="00267D4F" w:rsidRPr="00282999" w:rsidRDefault="00267D4F">
      <w:pPr>
        <w:pStyle w:val="CommentText"/>
        <w:rPr>
          <w:lang w:val="en-US"/>
        </w:rPr>
      </w:pPr>
      <w:r>
        <w:fldChar w:fldCharType="begin"/>
      </w:r>
      <w:r w:rsidRPr="00282999">
        <w:rPr>
          <w:rStyle w:val="CommentReference"/>
          <w:lang w:val="en-US"/>
        </w:rPr>
        <w:instrText xml:space="preserve"> </w:instrText>
      </w:r>
      <w:r w:rsidRPr="00282999">
        <w:rPr>
          <w:lang w:val="en-US"/>
        </w:rPr>
        <w:instrText>PAGE \# "'Page: '#'</w:instrText>
      </w:r>
      <w:r w:rsidRPr="00282999">
        <w:rPr>
          <w:lang w:val="en-US"/>
        </w:rPr>
        <w:br/>
        <w:instrText>'"</w:instrText>
      </w:r>
      <w:r w:rsidRPr="0028299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82999">
        <w:rPr>
          <w:lang w:val="en-US"/>
        </w:rPr>
        <w:t>&lt;&lt;ODS JOB NO&gt;&gt;N1706254R&lt;&lt;ODS JOB NO&gt;&gt;</w:t>
      </w:r>
    </w:p>
    <w:p w:rsidR="00267D4F" w:rsidRPr="00282999" w:rsidRDefault="00267D4F">
      <w:pPr>
        <w:pStyle w:val="CommentText"/>
        <w:rPr>
          <w:lang w:val="en-US"/>
        </w:rPr>
      </w:pPr>
      <w:r w:rsidRPr="00282999">
        <w:rPr>
          <w:lang w:val="en-US"/>
        </w:rPr>
        <w:t>&lt;&lt;ODS DOC SYMBOL1&gt;&gt;CEDAW/C/LKA/CO/8&lt;&lt;ODS DOC SYMBOL1&gt;&gt;</w:t>
      </w:r>
    </w:p>
    <w:p w:rsidR="00267D4F" w:rsidRPr="00282999" w:rsidRDefault="00267D4F">
      <w:pPr>
        <w:pStyle w:val="CommentText"/>
        <w:rPr>
          <w:lang w:val="en-US"/>
        </w:rPr>
      </w:pPr>
      <w:r w:rsidRPr="0028299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D4F" w:rsidRDefault="00267D4F" w:rsidP="00081FB0">
      <w:pPr>
        <w:spacing w:line="240" w:lineRule="auto"/>
      </w:pPr>
      <w:r>
        <w:separator/>
      </w:r>
    </w:p>
  </w:endnote>
  <w:endnote w:type="continuationSeparator" w:id="0">
    <w:p w:rsidR="00267D4F" w:rsidRDefault="00267D4F" w:rsidP="00081F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267D4F" w:rsidTr="00081FB0">
      <w:tc>
        <w:tcPr>
          <w:tcW w:w="5028" w:type="dxa"/>
          <w:shd w:val="clear" w:color="auto" w:fill="auto"/>
          <w:vAlign w:val="bottom"/>
        </w:tcPr>
        <w:p w:rsidR="00267D4F" w:rsidRPr="00081FB0" w:rsidRDefault="00267D4F" w:rsidP="00081FB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C3E7F">
            <w:rPr>
              <w:noProof/>
            </w:rPr>
            <w:t>20</w:t>
          </w:r>
          <w:r>
            <w:fldChar w:fldCharType="end"/>
          </w:r>
          <w:r>
            <w:t>/</w:t>
          </w:r>
          <w:fldSimple w:instr=" NUMPAGES  \* Arabic  \* MERGEFORMAT ">
            <w:r w:rsidR="007C3E7F">
              <w:rPr>
                <w:noProof/>
              </w:rPr>
              <w:t>21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267D4F" w:rsidRPr="00081FB0" w:rsidRDefault="00267D4F" w:rsidP="00081FB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C3E7F">
            <w:rPr>
              <w:b w:val="0"/>
              <w:color w:val="000000"/>
              <w:sz w:val="14"/>
            </w:rPr>
            <w:t>17-03885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267D4F" w:rsidRPr="00081FB0" w:rsidRDefault="00267D4F" w:rsidP="00081FB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267D4F" w:rsidTr="00081FB0">
      <w:tc>
        <w:tcPr>
          <w:tcW w:w="5028" w:type="dxa"/>
          <w:shd w:val="clear" w:color="auto" w:fill="auto"/>
          <w:vAlign w:val="bottom"/>
        </w:tcPr>
        <w:p w:rsidR="00267D4F" w:rsidRPr="00081FB0" w:rsidRDefault="00267D4F" w:rsidP="00081FB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C3E7F">
            <w:rPr>
              <w:b w:val="0"/>
              <w:color w:val="000000"/>
              <w:sz w:val="14"/>
            </w:rPr>
            <w:t>17-03885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267D4F" w:rsidRPr="00081FB0" w:rsidRDefault="00267D4F" w:rsidP="00081FB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C3E7F">
            <w:rPr>
              <w:noProof/>
            </w:rPr>
            <w:t>21</w:t>
          </w:r>
          <w:r>
            <w:fldChar w:fldCharType="end"/>
          </w:r>
          <w:r>
            <w:t>/</w:t>
          </w:r>
          <w:fldSimple w:instr=" NUMPAGES  \* Arabic  \* MERGEFORMAT ">
            <w:r w:rsidR="007C3E7F">
              <w:rPr>
                <w:noProof/>
              </w:rPr>
              <w:t>21</w:t>
            </w:r>
          </w:fldSimple>
        </w:p>
      </w:tc>
    </w:tr>
  </w:tbl>
  <w:p w:rsidR="00267D4F" w:rsidRPr="00081FB0" w:rsidRDefault="00267D4F" w:rsidP="00081FB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267D4F" w:rsidTr="00081FB0">
      <w:tc>
        <w:tcPr>
          <w:tcW w:w="3830" w:type="dxa"/>
        </w:tcPr>
        <w:p w:rsidR="00267D4F" w:rsidRDefault="00267D4F" w:rsidP="00081FB0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074F10C6" wp14:editId="7F4331CD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LKA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LKA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17-03885 (R)</w:t>
          </w:r>
          <w:r>
            <w:rPr>
              <w:color w:val="010000"/>
            </w:rPr>
            <w:t xml:space="preserve">    270317    290317</w:t>
          </w:r>
        </w:p>
        <w:p w:rsidR="00267D4F" w:rsidRPr="00081FB0" w:rsidRDefault="00267D4F" w:rsidP="00081FB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*1703885*</w:t>
          </w:r>
        </w:p>
      </w:tc>
      <w:tc>
        <w:tcPr>
          <w:tcW w:w="5028" w:type="dxa"/>
        </w:tcPr>
        <w:p w:rsidR="00267D4F" w:rsidRDefault="00267D4F" w:rsidP="00081FB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4FDA7650" wp14:editId="0AF9CA0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67D4F" w:rsidRPr="00081FB0" w:rsidRDefault="00267D4F" w:rsidP="00081FB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D4F" w:rsidRPr="00282999" w:rsidRDefault="00267D4F" w:rsidP="00282999">
      <w:pPr>
        <w:pStyle w:val="Footer"/>
        <w:spacing w:after="80"/>
        <w:ind w:left="792"/>
      </w:pPr>
      <w:r w:rsidRPr="00282999">
        <w:t>__________________</w:t>
      </w:r>
    </w:p>
  </w:footnote>
  <w:footnote w:type="continuationSeparator" w:id="0">
    <w:p w:rsidR="00267D4F" w:rsidRPr="00282999" w:rsidRDefault="00267D4F" w:rsidP="00282999">
      <w:pPr>
        <w:pStyle w:val="Footer"/>
        <w:spacing w:after="80"/>
        <w:ind w:left="792"/>
      </w:pPr>
      <w:r w:rsidRPr="00282999">
        <w:t>__________________</w:t>
      </w:r>
    </w:p>
  </w:footnote>
  <w:footnote w:id="1">
    <w:p w:rsidR="00267D4F" w:rsidRPr="00C044CD" w:rsidRDefault="00267D4F" w:rsidP="0028299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  <w:t>*</w:t>
      </w:r>
      <w:r>
        <w:tab/>
        <w:t>Приняты Комитетом на его шестьдесят шестой сессии (13 февраля — 3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267D4F" w:rsidTr="00081FB0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67D4F" w:rsidRPr="00081FB0" w:rsidRDefault="00267D4F" w:rsidP="00081FB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C3E7F">
            <w:rPr>
              <w:b/>
            </w:rPr>
            <w:t>CEDAW/C/LKA/CO/8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267D4F" w:rsidRDefault="00267D4F" w:rsidP="00081FB0">
          <w:pPr>
            <w:pStyle w:val="Header"/>
          </w:pPr>
        </w:p>
      </w:tc>
    </w:tr>
  </w:tbl>
  <w:p w:rsidR="00267D4F" w:rsidRPr="00081FB0" w:rsidRDefault="00267D4F" w:rsidP="00081F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267D4F" w:rsidTr="00081FB0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67D4F" w:rsidRDefault="00267D4F" w:rsidP="00081FB0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267D4F" w:rsidRPr="00081FB0" w:rsidRDefault="00267D4F" w:rsidP="00081FB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C3E7F">
            <w:rPr>
              <w:b/>
            </w:rPr>
            <w:t>CEDAW/C/LKA/CO/8</w:t>
          </w:r>
          <w:r>
            <w:rPr>
              <w:b/>
            </w:rPr>
            <w:fldChar w:fldCharType="end"/>
          </w:r>
        </w:p>
      </w:tc>
    </w:tr>
  </w:tbl>
  <w:p w:rsidR="00267D4F" w:rsidRPr="00081FB0" w:rsidRDefault="00267D4F" w:rsidP="00081FB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267D4F" w:rsidTr="00081FB0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67D4F" w:rsidRPr="00081FB0" w:rsidRDefault="00267D4F" w:rsidP="00081FB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67D4F" w:rsidRDefault="00267D4F" w:rsidP="00081FB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67D4F" w:rsidRPr="00081FB0" w:rsidRDefault="00267D4F" w:rsidP="00081FB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/C/LKA/CO/8</w:t>
          </w:r>
        </w:p>
      </w:tc>
    </w:tr>
    <w:tr w:rsidR="00267D4F" w:rsidRPr="009A2D9D" w:rsidTr="00081FB0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D4F" w:rsidRPr="00081FB0" w:rsidRDefault="00267D4F" w:rsidP="00081FB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0D79C89C" wp14:editId="1411BB6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D4F" w:rsidRPr="00081FB0" w:rsidRDefault="00267D4F" w:rsidP="00081FB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D4F" w:rsidRPr="00081FB0" w:rsidRDefault="00267D4F" w:rsidP="00081FB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D4F" w:rsidRPr="00282999" w:rsidRDefault="00267D4F" w:rsidP="00081FB0">
          <w:pPr>
            <w:pStyle w:val="Distribution"/>
            <w:rPr>
              <w:color w:val="000000"/>
              <w:lang w:val="en-US"/>
            </w:rPr>
          </w:pPr>
          <w:r w:rsidRPr="00282999">
            <w:rPr>
              <w:color w:val="000000"/>
              <w:lang w:val="en-US"/>
            </w:rPr>
            <w:t>Distr.: General</w:t>
          </w:r>
        </w:p>
        <w:p w:rsidR="00267D4F" w:rsidRPr="00282999" w:rsidRDefault="00267D4F" w:rsidP="00081FB0">
          <w:pPr>
            <w:pStyle w:val="Publication"/>
            <w:rPr>
              <w:color w:val="000000"/>
              <w:lang w:val="en-US"/>
            </w:rPr>
          </w:pPr>
          <w:r w:rsidRPr="00282999">
            <w:rPr>
              <w:color w:val="000000"/>
              <w:lang w:val="en-US"/>
            </w:rPr>
            <w:t>9 March 2017</w:t>
          </w:r>
        </w:p>
        <w:p w:rsidR="00267D4F" w:rsidRPr="00282999" w:rsidRDefault="00267D4F" w:rsidP="00081FB0">
          <w:pPr>
            <w:rPr>
              <w:color w:val="000000"/>
              <w:lang w:val="en-US"/>
            </w:rPr>
          </w:pPr>
          <w:r w:rsidRPr="00282999">
            <w:rPr>
              <w:color w:val="000000"/>
              <w:lang w:val="en-US"/>
            </w:rPr>
            <w:t>Russian</w:t>
          </w:r>
        </w:p>
        <w:p w:rsidR="00267D4F" w:rsidRPr="00282999" w:rsidRDefault="00267D4F" w:rsidP="00081FB0">
          <w:pPr>
            <w:pStyle w:val="Original"/>
            <w:rPr>
              <w:color w:val="000000"/>
              <w:lang w:val="en-US"/>
            </w:rPr>
          </w:pPr>
          <w:r w:rsidRPr="00282999">
            <w:rPr>
              <w:color w:val="000000"/>
              <w:lang w:val="en-US"/>
            </w:rPr>
            <w:t>Original: English</w:t>
          </w:r>
        </w:p>
        <w:p w:rsidR="00267D4F" w:rsidRPr="00282999" w:rsidRDefault="00267D4F" w:rsidP="00081FB0">
          <w:pPr>
            <w:rPr>
              <w:lang w:val="en-US"/>
            </w:rPr>
          </w:pPr>
        </w:p>
      </w:tc>
    </w:tr>
  </w:tbl>
  <w:p w:rsidR="00267D4F" w:rsidRPr="00282999" w:rsidRDefault="00267D4F" w:rsidP="00081FB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8"/>
  </w:num>
  <w:num w:numId="26">
    <w:abstractNumId w:val="7"/>
  </w:num>
  <w:num w:numId="27">
    <w:abstractNumId w:val="6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8"/>
  </w:num>
  <w:num w:numId="35">
    <w:abstractNumId w:val="7"/>
  </w:num>
  <w:num w:numId="36">
    <w:abstractNumId w:val="6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5"/>
  </w:num>
  <w:num w:numId="43">
    <w:abstractNumId w:val="8"/>
  </w:num>
  <w:num w:numId="44">
    <w:abstractNumId w:val="7"/>
  </w:num>
  <w:num w:numId="45">
    <w:abstractNumId w:val="6"/>
  </w:num>
  <w:num w:numId="46">
    <w:abstractNumId w:val="4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revisionView w:markup="0"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3885*"/>
    <w:docVar w:name="CreationDt" w:val="27/03/2017 3:52: PM"/>
    <w:docVar w:name="DocCategory" w:val="Doc"/>
    <w:docVar w:name="DocType" w:val="Final"/>
    <w:docVar w:name="DutyStation" w:val="New York"/>
    <w:docVar w:name="FooterJN" w:val="17-03885"/>
    <w:docVar w:name="jobn" w:val="17-03885 (R)"/>
    <w:docVar w:name="jobnDT" w:val="17-03885 (R)   270317"/>
    <w:docVar w:name="jobnDTDT" w:val="17-03885 (R)   270317   270317"/>
    <w:docVar w:name="JobNo" w:val="1703885R"/>
    <w:docVar w:name="JobNo2" w:val="1706254R"/>
    <w:docVar w:name="LocalDrive" w:val="0"/>
    <w:docVar w:name="OandT" w:val=" "/>
    <w:docVar w:name="sss1" w:val="CEDAW/C/LKA/CO/8"/>
    <w:docVar w:name="sss2" w:val="-"/>
    <w:docVar w:name="Symbol1" w:val="CEDAW/C/LKA/CO/8"/>
    <w:docVar w:name="Symbol2" w:val="-"/>
  </w:docVars>
  <w:rsids>
    <w:rsidRoot w:val="00AF0A5D"/>
    <w:rsid w:val="0002364E"/>
    <w:rsid w:val="00081FB0"/>
    <w:rsid w:val="000F6925"/>
    <w:rsid w:val="00190A7A"/>
    <w:rsid w:val="00267D4F"/>
    <w:rsid w:val="00277351"/>
    <w:rsid w:val="00282999"/>
    <w:rsid w:val="003807EF"/>
    <w:rsid w:val="005644C2"/>
    <w:rsid w:val="00571999"/>
    <w:rsid w:val="005A2266"/>
    <w:rsid w:val="005A2B51"/>
    <w:rsid w:val="00606004"/>
    <w:rsid w:val="00643F79"/>
    <w:rsid w:val="00705A84"/>
    <w:rsid w:val="007C3E7F"/>
    <w:rsid w:val="0099152F"/>
    <w:rsid w:val="009A2D9D"/>
    <w:rsid w:val="00A72FF5"/>
    <w:rsid w:val="00AF0A5D"/>
    <w:rsid w:val="00CA4BB0"/>
    <w:rsid w:val="00CB5215"/>
    <w:rsid w:val="00E720E8"/>
    <w:rsid w:val="00EB4212"/>
    <w:rsid w:val="00EE45BE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02364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02364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2364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2364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2364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2364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02364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2364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2364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2364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2364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2364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2364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2364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02364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02364E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2364E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2364E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2364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2364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02364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2364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2364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02364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2364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02364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02364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2364E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2364E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02364E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2364E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2364E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2364E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2364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02364E"/>
    <w:rPr>
      <w:szCs w:val="20"/>
    </w:rPr>
  </w:style>
  <w:style w:type="paragraph" w:customStyle="1" w:styleId="Publication">
    <w:name w:val="Publication"/>
    <w:basedOn w:val="Normal"/>
    <w:next w:val="Normal"/>
    <w:qFormat/>
    <w:rsid w:val="0002364E"/>
  </w:style>
  <w:style w:type="paragraph" w:customStyle="1" w:styleId="ReleaseDate">
    <w:name w:val="ReleaseDate"/>
    <w:basedOn w:val="Normal"/>
    <w:next w:val="Normal"/>
    <w:qFormat/>
    <w:rsid w:val="0002364E"/>
    <w:rPr>
      <w:szCs w:val="20"/>
    </w:rPr>
  </w:style>
  <w:style w:type="paragraph" w:customStyle="1" w:styleId="Small">
    <w:name w:val="Small"/>
    <w:basedOn w:val="Normal"/>
    <w:next w:val="Normal"/>
    <w:qFormat/>
    <w:rsid w:val="0002364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2364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02364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81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FB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FB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F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FB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5A2B5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A2B51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02364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02364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2364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2364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2364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2364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02364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2364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2364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2364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2364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2364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2364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2364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2364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02364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02364E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2364E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2364E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2364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2364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02364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2364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02364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2364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2364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02364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2364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02364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02364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02364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2364E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2364E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02364E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2364E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2364E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2364E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2364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02364E"/>
    <w:rPr>
      <w:szCs w:val="20"/>
    </w:rPr>
  </w:style>
  <w:style w:type="paragraph" w:customStyle="1" w:styleId="Publication">
    <w:name w:val="Publication"/>
    <w:basedOn w:val="Normal"/>
    <w:next w:val="Normal"/>
    <w:qFormat/>
    <w:rsid w:val="0002364E"/>
  </w:style>
  <w:style w:type="paragraph" w:customStyle="1" w:styleId="ReleaseDate">
    <w:name w:val="ReleaseDate"/>
    <w:basedOn w:val="Normal"/>
    <w:next w:val="Normal"/>
    <w:qFormat/>
    <w:rsid w:val="0002364E"/>
    <w:rPr>
      <w:szCs w:val="20"/>
    </w:rPr>
  </w:style>
  <w:style w:type="paragraph" w:customStyle="1" w:styleId="Small">
    <w:name w:val="Small"/>
    <w:basedOn w:val="Normal"/>
    <w:next w:val="Normal"/>
    <w:qFormat/>
    <w:rsid w:val="0002364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2364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0236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02364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81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FB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FB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F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FB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5A2B5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A2B51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://undocs.org/ru/CEDAW/C/LKA/Q/8" TargetMode="External"/><Relationship Id="rId26" Type="http://schemas.openxmlformats.org/officeDocument/2006/relationships/hyperlink" Target="http://undocs.org/ru/A/RES/30/1" TargetMode="External"/><Relationship Id="rId39" Type="http://schemas.openxmlformats.org/officeDocument/2006/relationships/hyperlink" Target="http://undocs.org/ru/A/57/38" TargetMode="External"/><Relationship Id="rId21" Type="http://schemas.openxmlformats.org/officeDocument/2006/relationships/hyperlink" Target="http://undocs.org/ru/A/RES/30/1" TargetMode="External"/><Relationship Id="rId34" Type="http://schemas.openxmlformats.org/officeDocument/2006/relationships/hyperlink" Target="http://undocs.org/ru/A/RES/30/1" TargetMode="External"/><Relationship Id="rId42" Type="http://schemas.openxmlformats.org/officeDocument/2006/relationships/hyperlink" Target="http://undocs.org/ru/CEDAW/C/LKA/CO/7" TargetMode="External"/><Relationship Id="rId47" Type="http://schemas.openxmlformats.org/officeDocument/2006/relationships/hyperlink" Target="http://undocs.org/ru/A/57/38" TargetMode="External"/><Relationship Id="rId50" Type="http://schemas.openxmlformats.org/officeDocument/2006/relationships/hyperlink" Target="http://undocs.org/ru/CEDAW/C/LKA/CO/7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undocs.org/ru/CEDAW/C/SR.1485" TargetMode="External"/><Relationship Id="rId25" Type="http://schemas.openxmlformats.org/officeDocument/2006/relationships/hyperlink" Target="http://undocs.org/ru/CEDAW/C/LKA/CO/7" TargetMode="External"/><Relationship Id="rId33" Type="http://schemas.openxmlformats.org/officeDocument/2006/relationships/hyperlink" Target="http://undocs.org/ru/S/RES/2242(2015)" TargetMode="External"/><Relationship Id="rId38" Type="http://schemas.openxmlformats.org/officeDocument/2006/relationships/hyperlink" Target="http://undocs.org/ru/CEDAW/C/LKA/CO/7" TargetMode="External"/><Relationship Id="rId46" Type="http://schemas.openxmlformats.org/officeDocument/2006/relationships/hyperlink" Target="http://undocs.org/ru/CEDAW/C/LKA/CO/7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R.1484" TargetMode="External"/><Relationship Id="rId20" Type="http://schemas.openxmlformats.org/officeDocument/2006/relationships/hyperlink" Target="http://undocs.org/ru/CEDAW/C/LKA/5" TargetMode="External"/><Relationship Id="rId29" Type="http://schemas.openxmlformats.org/officeDocument/2006/relationships/hyperlink" Target="http://undocs.org/ru/S/RES/1820(2008)" TargetMode="External"/><Relationship Id="rId41" Type="http://schemas.openxmlformats.org/officeDocument/2006/relationships/hyperlink" Target="http://undocs.org/ru/A/57/38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undocs.org/ru/A/57/38" TargetMode="External"/><Relationship Id="rId32" Type="http://schemas.openxmlformats.org/officeDocument/2006/relationships/hyperlink" Target="http://undocs.org/ru/S/RES/2122(2013)" TargetMode="External"/><Relationship Id="rId37" Type="http://schemas.openxmlformats.org/officeDocument/2006/relationships/hyperlink" Target="http://undocs.org/ru/CEDAW/C/LKA/CO/7" TargetMode="External"/><Relationship Id="rId40" Type="http://schemas.openxmlformats.org/officeDocument/2006/relationships/hyperlink" Target="http://undocs.org/ru/CEDAW/C/LKA/CO/7" TargetMode="External"/><Relationship Id="rId45" Type="http://schemas.openxmlformats.org/officeDocument/2006/relationships/hyperlink" Target="http://undocs.org/ru/CEDAW/C/LKA/CO/7" TargetMode="External"/><Relationship Id="rId53" Type="http://schemas.openxmlformats.org/officeDocument/2006/relationships/hyperlink" Target="http://undocs.org/ru/CEDAW/C/LKA/CO/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ndocs.org/ru/CEDAW/C/LKA/8" TargetMode="External"/><Relationship Id="rId23" Type="http://schemas.openxmlformats.org/officeDocument/2006/relationships/hyperlink" Target="http://undocs.org/ru/CEDAW/C/LKA/CO/7" TargetMode="External"/><Relationship Id="rId28" Type="http://schemas.openxmlformats.org/officeDocument/2006/relationships/hyperlink" Target="http://undocs.org/ru/S/RES/1325(2000)" TargetMode="External"/><Relationship Id="rId36" Type="http://schemas.openxmlformats.org/officeDocument/2006/relationships/hyperlink" Target="http://undocs.org/ru/A/57/38" TargetMode="External"/><Relationship Id="rId49" Type="http://schemas.openxmlformats.org/officeDocument/2006/relationships/hyperlink" Target="http://undocs.org/ru/A/57/38" TargetMode="External"/><Relationship Id="rId10" Type="http://schemas.openxmlformats.org/officeDocument/2006/relationships/footer" Target="footer1.xml"/><Relationship Id="rId19" Type="http://schemas.openxmlformats.org/officeDocument/2006/relationships/hyperlink" Target="http://undocs.org/ru/CEDAW/C/LKA/Q/8/Add.1" TargetMode="External"/><Relationship Id="rId31" Type="http://schemas.openxmlformats.org/officeDocument/2006/relationships/hyperlink" Target="http://undocs.org/ru/S/RES/1889(2009)" TargetMode="External"/><Relationship Id="rId44" Type="http://schemas.openxmlformats.org/officeDocument/2006/relationships/hyperlink" Target="http://undocs.org/ru/S/RES/360(c)" TargetMode="External"/><Relationship Id="rId52" Type="http://schemas.openxmlformats.org/officeDocument/2006/relationships/hyperlink" Target="http://undocs.org/ru/CEDAW/C/LKA/CO/7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://undocs.org/ru/CEDAW/C/LKA/CO/7" TargetMode="External"/><Relationship Id="rId27" Type="http://schemas.openxmlformats.org/officeDocument/2006/relationships/hyperlink" Target="http://undocs.org/ru/S/RES/1325(2000)" TargetMode="External"/><Relationship Id="rId30" Type="http://schemas.openxmlformats.org/officeDocument/2006/relationships/hyperlink" Target="http://undocs.org/ru/S/RES/1888(2009)" TargetMode="External"/><Relationship Id="rId35" Type="http://schemas.openxmlformats.org/officeDocument/2006/relationships/hyperlink" Target="http://undocs.org/ru/CEDAW/C/LKA/CO/7" TargetMode="External"/><Relationship Id="rId43" Type="http://schemas.openxmlformats.org/officeDocument/2006/relationships/hyperlink" Target="http://undocs.org/ru/S/RES/360(&#1072;)" TargetMode="External"/><Relationship Id="rId48" Type="http://schemas.openxmlformats.org/officeDocument/2006/relationships/hyperlink" Target="http://undocs.org/ru/CEDAW/C/LKA/CO/7" TargetMode="External"/><Relationship Id="rId8" Type="http://schemas.openxmlformats.org/officeDocument/2006/relationships/header" Target="header1.xml"/><Relationship Id="rId51" Type="http://schemas.openxmlformats.org/officeDocument/2006/relationships/hyperlink" Target="http://undocs.org/ru/A/57/38" TargetMode="External"/><Relationship Id="rId3" Type="http://schemas.microsoft.com/office/2007/relationships/stylesWithEffects" Target="stylesWithEffec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21</Pages>
  <Words>6657</Words>
  <Characters>45869</Characters>
  <Application>Microsoft Office Word</Application>
  <DocSecurity>0</DocSecurity>
  <Lines>975</Lines>
  <Paragraphs>240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Galitskaia</dc:creator>
  <cp:lastModifiedBy>Tatiana Chistova</cp:lastModifiedBy>
  <cp:revision>12</cp:revision>
  <cp:lastPrinted>2017-03-29T16:57:00Z</cp:lastPrinted>
  <dcterms:created xsi:type="dcterms:W3CDTF">2017-03-29T15:51:00Z</dcterms:created>
  <dcterms:modified xsi:type="dcterms:W3CDTF">2017-03-29T16:58:00Z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1703885R</vt:lpwstr>
  </property>
  <property fmtid="{D5CDD505-2E9C-101B-9397-08002B2CF9AE}" pid="3" name="ODSRefJobNo">
    <vt:lpwstr>1706254R</vt:lpwstr>
  </property>
  <property fmtid="{D5CDD505-2E9C-101B-9397-08002B2CF9AE}" pid="4" name="Symbol1">
    <vt:lpwstr>CEDAW/C/LKA/CO/8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9 March 2017</vt:lpwstr>
  </property>
  <property fmtid="{D5CDD505-2E9C-101B-9397-08002B2CF9AE}" pid="12" name="Original">
    <vt:lpwstr>English</vt:lpwstr>
  </property>
  <property fmtid="{D5CDD505-2E9C-101B-9397-08002B2CF9AE}" pid="13" name="Release Date">
    <vt:lpwstr>270317</vt:lpwstr>
  </property>
</Properties>
</file>