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5D6E24">
            <w:pPr>
              <w:spacing w:line="240" w:lineRule="atLeast"/>
              <w:jc w:val="right"/>
              <w:rPr>
                <w:rFonts w:hint="eastAsia"/>
                <w:szCs w:val="21"/>
              </w:rPr>
            </w:pPr>
            <w:proofErr w:type="spellStart"/>
            <w:r>
              <w:rPr>
                <w:sz w:val="40"/>
                <w:szCs w:val="40"/>
              </w:rPr>
              <w:t>CRC</w:t>
            </w:r>
            <w:r w:rsidR="00E06285" w:rsidRPr="00DA36A7">
              <w:rPr>
                <w:sz w:val="20"/>
              </w:rPr>
              <w:t>/</w:t>
            </w:r>
            <w:r>
              <w:rPr>
                <w:sz w:val="20"/>
              </w:rPr>
              <w:t>C</w:t>
            </w:r>
            <w:r w:rsidRPr="005D6E24">
              <w:rPr>
                <w:sz w:val="20"/>
              </w:rPr>
              <w:t>/</w:t>
            </w:r>
            <w:r>
              <w:rPr>
                <w:rFonts w:hint="eastAsia"/>
                <w:sz w:val="20"/>
              </w:rPr>
              <w:t>SVN</w:t>
            </w:r>
            <w:r w:rsidRPr="005D6E24">
              <w:rPr>
                <w:sz w:val="20"/>
              </w:rPr>
              <w:t>/</w:t>
            </w:r>
            <w:r>
              <w:rPr>
                <w:sz w:val="20"/>
              </w:rPr>
              <w:t>CO</w:t>
            </w:r>
            <w:r w:rsidRPr="005D6E24">
              <w:rPr>
                <w:sz w:val="20"/>
              </w:rPr>
              <w:t>/</w:t>
            </w:r>
            <w:r>
              <w:rPr>
                <w:sz w:val="20"/>
              </w:rPr>
              <w:t>3</w:t>
            </w:r>
            <w:proofErr w:type="spellEnd"/>
            <w:r w:rsidRPr="005D6E24">
              <w:rPr>
                <w:sz w:val="20"/>
              </w:rPr>
              <w:t>-</w:t>
            </w:r>
            <w:r>
              <w:rPr>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5D6E24" w:rsidRPr="005D6E24" w:rsidRDefault="005D6E24" w:rsidP="005D6E24">
            <w:pPr>
              <w:spacing w:before="240" w:line="240" w:lineRule="atLeast"/>
              <w:rPr>
                <w:rFonts w:hint="eastAsia"/>
                <w:sz w:val="20"/>
              </w:rPr>
            </w:pPr>
            <w:r>
              <w:rPr>
                <w:sz w:val="20"/>
              </w:rPr>
              <w:t>Distr.: General</w:t>
            </w:r>
          </w:p>
          <w:p w:rsidR="00E06285" w:rsidRPr="00DA36A7" w:rsidRDefault="005D6E24" w:rsidP="005D6E24">
            <w:pPr>
              <w:spacing w:line="240" w:lineRule="atLeast"/>
              <w:rPr>
                <w:sz w:val="20"/>
              </w:rPr>
            </w:pPr>
            <w:r>
              <w:rPr>
                <w:rFonts w:hint="eastAsia"/>
                <w:sz w:val="20"/>
              </w:rPr>
              <w:t>8</w:t>
            </w:r>
            <w:r w:rsidRPr="005D6E24">
              <w:rPr>
                <w:rFonts w:hint="eastAsia"/>
                <w:sz w:val="20"/>
              </w:rPr>
              <w:t xml:space="preserve"> </w:t>
            </w:r>
            <w:r>
              <w:rPr>
                <w:rFonts w:hint="eastAsia"/>
                <w:sz w:val="20"/>
              </w:rPr>
              <w:t>July</w:t>
            </w:r>
            <w:r w:rsidRPr="005D6E24">
              <w:rPr>
                <w:sz w:val="20"/>
              </w:rPr>
              <w:t xml:space="preserve"> </w:t>
            </w:r>
            <w:r>
              <w:rPr>
                <w:sz w:val="20"/>
              </w:rPr>
              <w:t>2</w:t>
            </w:r>
            <w:r w:rsidR="00A64FC3">
              <w:rPr>
                <w:sz w:val="20"/>
              </w:rPr>
              <w:t>0</w:t>
            </w:r>
            <w:r>
              <w:rPr>
                <w:rFonts w:hint="eastAsia"/>
                <w:sz w:val="20"/>
              </w:rPr>
              <w:t>13</w:t>
            </w:r>
          </w:p>
          <w:p w:rsidR="00E06285" w:rsidRPr="00DA36A7" w:rsidRDefault="005D6E24">
            <w:pPr>
              <w:spacing w:line="240" w:lineRule="atLeast"/>
              <w:rPr>
                <w:sz w:val="20"/>
              </w:rPr>
            </w:pPr>
            <w:r>
              <w:rPr>
                <w:sz w:val="20"/>
              </w:rPr>
              <w:t>Chinese</w:t>
            </w:r>
            <w:r w:rsidR="00E06285" w:rsidRPr="00DA36A7">
              <w:rPr>
                <w:sz w:val="20"/>
              </w:rPr>
              <w:t xml:space="preserve"> </w:t>
            </w:r>
          </w:p>
          <w:p w:rsidR="00E06285" w:rsidRPr="00DA36A7" w:rsidRDefault="005D6E24">
            <w:pPr>
              <w:spacing w:line="240" w:lineRule="atLeast"/>
              <w:rPr>
                <w:rFonts w:hint="eastAsia"/>
                <w:sz w:val="20"/>
              </w:rPr>
            </w:pPr>
            <w:r>
              <w:rPr>
                <w:sz w:val="20"/>
              </w:rPr>
              <w:t>Original: English</w:t>
            </w:r>
          </w:p>
        </w:tc>
      </w:tr>
    </w:tbl>
    <w:p w:rsidR="001B5B95" w:rsidRPr="005D6E24" w:rsidRDefault="001B5B95" w:rsidP="005D6E24">
      <w:pPr>
        <w:spacing w:before="120"/>
        <w:rPr>
          <w:rFonts w:eastAsia="SimHei" w:hint="eastAsia"/>
          <w:sz w:val="24"/>
          <w:szCs w:val="24"/>
        </w:rPr>
      </w:pPr>
      <w:r>
        <w:rPr>
          <w:rFonts w:eastAsia="SimHei" w:hint="eastAsia"/>
          <w:sz w:val="24"/>
          <w:szCs w:val="24"/>
        </w:rPr>
        <w:t>儿童权利委员会</w:t>
      </w:r>
    </w:p>
    <w:p w:rsidR="005D6E24" w:rsidRPr="00853C14" w:rsidRDefault="005D6E24" w:rsidP="005D6E24">
      <w:pPr>
        <w:pStyle w:val="HChGC"/>
        <w:rPr>
          <w:rFonts w:hint="eastAsia"/>
          <w:spacing w:val="6"/>
        </w:rPr>
      </w:pPr>
      <w:r w:rsidRPr="005D6E24">
        <w:rPr>
          <w:rFonts w:hint="eastAsia"/>
        </w:rPr>
        <w:tab/>
      </w:r>
      <w:r w:rsidRPr="005D6E24">
        <w:rPr>
          <w:rFonts w:hint="eastAsia"/>
        </w:rPr>
        <w:tab/>
      </w:r>
      <w:r w:rsidRPr="00853C14">
        <w:rPr>
          <w:rFonts w:hint="eastAsia"/>
        </w:rPr>
        <w:t>委员会第六十三届会议</w:t>
      </w:r>
      <w:r w:rsidRPr="00853C14">
        <w:rPr>
          <w:rFonts w:hint="eastAsia"/>
        </w:rPr>
        <w:t>(2013</w:t>
      </w:r>
      <w:r w:rsidRPr="00853C14">
        <w:rPr>
          <w:rFonts w:hint="eastAsia"/>
        </w:rPr>
        <w:t>年</w:t>
      </w:r>
      <w:r w:rsidRPr="00853C14">
        <w:rPr>
          <w:rFonts w:hint="eastAsia"/>
        </w:rPr>
        <w:t>5</w:t>
      </w:r>
      <w:r w:rsidRPr="00853C14">
        <w:rPr>
          <w:rFonts w:hint="eastAsia"/>
        </w:rPr>
        <w:t>月</w:t>
      </w:r>
      <w:r w:rsidRPr="00853C14">
        <w:rPr>
          <w:rFonts w:hint="eastAsia"/>
        </w:rPr>
        <w:t>27</w:t>
      </w:r>
      <w:r w:rsidRPr="00853C14">
        <w:rPr>
          <w:rFonts w:hint="eastAsia"/>
        </w:rPr>
        <w:t>日至</w:t>
      </w:r>
      <w:r w:rsidRPr="00853C14">
        <w:rPr>
          <w:rFonts w:hint="eastAsia"/>
        </w:rPr>
        <w:t>6</w:t>
      </w:r>
      <w:r w:rsidRPr="00853C14">
        <w:rPr>
          <w:rFonts w:hint="eastAsia"/>
        </w:rPr>
        <w:t>月</w:t>
      </w:r>
      <w:r w:rsidRPr="00853C14">
        <w:rPr>
          <w:rFonts w:hint="eastAsia"/>
        </w:rPr>
        <w:t>14</w:t>
      </w:r>
      <w:r w:rsidRPr="00853C14">
        <w:rPr>
          <w:rFonts w:hint="eastAsia"/>
        </w:rPr>
        <w:t>日</w:t>
      </w:r>
      <w:r w:rsidRPr="00853C14">
        <w:rPr>
          <w:rFonts w:hint="eastAsia"/>
        </w:rPr>
        <w:t>)</w:t>
      </w:r>
      <w:r w:rsidRPr="00853C14">
        <w:rPr>
          <w:rFonts w:hint="eastAsia"/>
        </w:rPr>
        <w:t>通过</w:t>
      </w:r>
      <w:r w:rsidRPr="00853C14">
        <w:rPr>
          <w:rFonts w:hint="eastAsia"/>
          <w:spacing w:val="6"/>
        </w:rPr>
        <w:t>的关</w:t>
      </w:r>
      <w:r w:rsidRPr="00853C14">
        <w:rPr>
          <w:rFonts w:hint="eastAsia"/>
          <w:spacing w:val="8"/>
        </w:rPr>
        <w:t>于斯洛文尼亚</w:t>
      </w:r>
      <w:r w:rsidRPr="00853C14">
        <w:rPr>
          <w:rFonts w:hint="eastAsia"/>
          <w:spacing w:val="6"/>
        </w:rPr>
        <w:t>第</w:t>
      </w:r>
      <w:r w:rsidRPr="00853C14">
        <w:rPr>
          <w:rFonts w:hint="eastAsia"/>
          <w:spacing w:val="8"/>
        </w:rPr>
        <w:t>三和四次合</w:t>
      </w:r>
      <w:r w:rsidRPr="00853C14">
        <w:rPr>
          <w:rFonts w:hint="eastAsia"/>
          <w:spacing w:val="6"/>
        </w:rPr>
        <w:t>并</w:t>
      </w:r>
      <w:r w:rsidRPr="00853C14">
        <w:rPr>
          <w:rFonts w:hint="eastAsia"/>
          <w:spacing w:val="8"/>
        </w:rPr>
        <w:t>定期报告的结</w:t>
      </w:r>
      <w:r w:rsidRPr="00853C14">
        <w:rPr>
          <w:rFonts w:hint="eastAsia"/>
          <w:spacing w:val="6"/>
        </w:rPr>
        <w:t>论性意见</w:t>
      </w:r>
    </w:p>
    <w:p w:rsidR="005D6E24" w:rsidRPr="003C55D2" w:rsidRDefault="005D6E24" w:rsidP="005D6E24">
      <w:pPr>
        <w:pStyle w:val="SingleTxtGC"/>
        <w:rPr>
          <w:rFonts w:hint="eastAsia"/>
          <w:spacing w:val="-6"/>
        </w:rPr>
      </w:pPr>
      <w:r>
        <w:rPr>
          <w:rFonts w:hint="eastAsia"/>
        </w:rPr>
        <w:t xml:space="preserve">1.  </w:t>
      </w:r>
      <w:r w:rsidRPr="003C55D2">
        <w:rPr>
          <w:rFonts w:hint="eastAsia"/>
        </w:rPr>
        <w:t>2013</w:t>
      </w:r>
      <w:r w:rsidRPr="003C55D2">
        <w:rPr>
          <w:rFonts w:hint="eastAsia"/>
        </w:rPr>
        <w:t>年</w:t>
      </w:r>
      <w:r w:rsidRPr="003C55D2">
        <w:rPr>
          <w:rFonts w:hint="eastAsia"/>
        </w:rPr>
        <w:t>6</w:t>
      </w:r>
      <w:r w:rsidRPr="003C55D2">
        <w:rPr>
          <w:rFonts w:hint="eastAsia"/>
        </w:rPr>
        <w:t>月</w:t>
      </w:r>
      <w:r w:rsidRPr="003C55D2">
        <w:rPr>
          <w:rFonts w:hint="eastAsia"/>
        </w:rPr>
        <w:t>6</w:t>
      </w:r>
      <w:r w:rsidRPr="003C55D2">
        <w:rPr>
          <w:rFonts w:hint="eastAsia"/>
        </w:rPr>
        <w:t>日，委员会举行了第</w:t>
      </w:r>
      <w:r w:rsidRPr="003C55D2">
        <w:rPr>
          <w:rFonts w:hint="eastAsia"/>
        </w:rPr>
        <w:t>1802</w:t>
      </w:r>
      <w:r w:rsidRPr="003C55D2">
        <w:rPr>
          <w:rFonts w:hint="eastAsia"/>
        </w:rPr>
        <w:t>和第</w:t>
      </w:r>
      <w:r w:rsidRPr="003C55D2">
        <w:rPr>
          <w:rFonts w:hint="eastAsia"/>
        </w:rPr>
        <w:t>1803</w:t>
      </w:r>
      <w:r w:rsidRPr="003C55D2">
        <w:rPr>
          <w:rFonts w:hint="eastAsia"/>
        </w:rPr>
        <w:t>次会议</w:t>
      </w:r>
      <w:r w:rsidRPr="003C55D2">
        <w:rPr>
          <w:rFonts w:hint="eastAsia"/>
        </w:rPr>
        <w:t>(</w:t>
      </w:r>
      <w:r w:rsidRPr="003C55D2">
        <w:rPr>
          <w:rFonts w:hint="eastAsia"/>
        </w:rPr>
        <w:t>见</w:t>
      </w:r>
      <w:proofErr w:type="spellStart"/>
      <w:r w:rsidRPr="003C55D2">
        <w:rPr>
          <w:rFonts w:hint="eastAsia"/>
        </w:rPr>
        <w:t>CRC</w:t>
      </w:r>
      <w:proofErr w:type="spellEnd"/>
      <w:r w:rsidRPr="003C55D2">
        <w:rPr>
          <w:rFonts w:hint="eastAsia"/>
        </w:rPr>
        <w:t>/C/</w:t>
      </w:r>
      <w:r w:rsidR="003C55D2" w:rsidRPr="003C55D2">
        <w:rPr>
          <w:rFonts w:hint="eastAsia"/>
        </w:rPr>
        <w:t xml:space="preserve"> </w:t>
      </w:r>
      <w:proofErr w:type="spellStart"/>
      <w:r w:rsidRPr="003C55D2">
        <w:rPr>
          <w:rFonts w:hint="eastAsia"/>
        </w:rPr>
        <w:t>SR.1802</w:t>
      </w:r>
      <w:proofErr w:type="spellEnd"/>
      <w:r w:rsidRPr="003C55D2">
        <w:rPr>
          <w:rFonts w:hint="eastAsia"/>
        </w:rPr>
        <w:t>-1803)</w:t>
      </w:r>
      <w:r w:rsidRPr="003C55D2">
        <w:rPr>
          <w:rFonts w:hint="eastAsia"/>
        </w:rPr>
        <w:t>，审议了斯洛文尼亚提交的第三和第四次合并定期报告</w:t>
      </w:r>
      <w:r w:rsidRPr="003C55D2">
        <w:rPr>
          <w:rFonts w:hint="eastAsia"/>
        </w:rPr>
        <w:t>(</w:t>
      </w:r>
      <w:proofErr w:type="spellStart"/>
      <w:r w:rsidRPr="003C55D2">
        <w:rPr>
          <w:rFonts w:hint="eastAsia"/>
        </w:rPr>
        <w:t>CRC/C/SVN/3</w:t>
      </w:r>
      <w:proofErr w:type="spellEnd"/>
      <w:r w:rsidRPr="003C55D2">
        <w:rPr>
          <w:rFonts w:hint="eastAsia"/>
        </w:rPr>
        <w:t>-4)</w:t>
      </w:r>
      <w:r w:rsidRPr="003C55D2">
        <w:rPr>
          <w:rFonts w:hint="eastAsia"/>
        </w:rPr>
        <w:t>，并在</w:t>
      </w:r>
      <w:r w:rsidRPr="003C55D2">
        <w:rPr>
          <w:rFonts w:hint="eastAsia"/>
        </w:rPr>
        <w:t>2013</w:t>
      </w:r>
      <w:r w:rsidRPr="003C55D2">
        <w:rPr>
          <w:rFonts w:hint="eastAsia"/>
        </w:rPr>
        <w:t>年</w:t>
      </w:r>
      <w:r w:rsidRPr="003C55D2">
        <w:rPr>
          <w:rFonts w:hint="eastAsia"/>
        </w:rPr>
        <w:t>6</w:t>
      </w:r>
      <w:r w:rsidRPr="003C55D2">
        <w:rPr>
          <w:rFonts w:hint="eastAsia"/>
        </w:rPr>
        <w:t>月</w:t>
      </w:r>
      <w:r w:rsidRPr="003C55D2">
        <w:rPr>
          <w:rFonts w:hint="eastAsia"/>
        </w:rPr>
        <w:t>14</w:t>
      </w:r>
      <w:r w:rsidRPr="003C55D2">
        <w:rPr>
          <w:rFonts w:hint="eastAsia"/>
        </w:rPr>
        <w:t>日举行的第</w:t>
      </w:r>
      <w:r w:rsidRPr="003C55D2">
        <w:rPr>
          <w:rFonts w:hint="eastAsia"/>
        </w:rPr>
        <w:t>1815</w:t>
      </w:r>
      <w:r w:rsidRPr="003C55D2">
        <w:rPr>
          <w:rFonts w:hint="eastAsia"/>
        </w:rPr>
        <w:t>次会议上通过了以下结论性意见。</w:t>
      </w:r>
    </w:p>
    <w:p w:rsidR="005D6E24" w:rsidRPr="005D6E24" w:rsidRDefault="005D6E24" w:rsidP="003C55D2">
      <w:pPr>
        <w:pStyle w:val="HChGC"/>
        <w:rPr>
          <w:rFonts w:hint="eastAsia"/>
        </w:rPr>
      </w:pPr>
      <w:r w:rsidRPr="005D6E24">
        <w:rPr>
          <w:rFonts w:hint="eastAsia"/>
        </w:rPr>
        <w:tab/>
      </w:r>
      <w:r w:rsidRPr="005D6E24">
        <w:rPr>
          <w:rFonts w:hint="eastAsia"/>
        </w:rPr>
        <w:t>一</w:t>
      </w:r>
      <w:r>
        <w:rPr>
          <w:rFonts w:hint="eastAsia"/>
        </w:rPr>
        <w:t>.</w:t>
      </w:r>
      <w:r w:rsidR="003C55D2">
        <w:rPr>
          <w:rFonts w:hint="eastAsia"/>
        </w:rPr>
        <w:tab/>
      </w:r>
      <w:r w:rsidRPr="005D6E24">
        <w:rPr>
          <w:rFonts w:hint="eastAsia"/>
        </w:rPr>
        <w:t>导言</w:t>
      </w:r>
    </w:p>
    <w:p w:rsidR="005D6E24" w:rsidRPr="005D6E24" w:rsidRDefault="005D6E24" w:rsidP="005D6E24">
      <w:pPr>
        <w:pStyle w:val="SingleTxtGC"/>
        <w:rPr>
          <w:rFonts w:hint="eastAsia"/>
        </w:rPr>
      </w:pPr>
      <w:r>
        <w:rPr>
          <w:rFonts w:hint="eastAsia"/>
        </w:rPr>
        <w:t xml:space="preserve">2.  </w:t>
      </w:r>
      <w:r w:rsidRPr="005D6E24">
        <w:rPr>
          <w:rFonts w:hint="eastAsia"/>
        </w:rPr>
        <w:t>委员会欢迎缔约国提交第三和第四次合并定期报告</w:t>
      </w:r>
      <w:r w:rsidRPr="005D6E24">
        <w:rPr>
          <w:rFonts w:hint="eastAsia"/>
        </w:rPr>
        <w:t>(</w:t>
      </w:r>
      <w:proofErr w:type="spellStart"/>
      <w:r>
        <w:rPr>
          <w:rFonts w:hint="eastAsia"/>
        </w:rPr>
        <w:t>CRC</w:t>
      </w:r>
      <w:r w:rsidRPr="005D6E24">
        <w:rPr>
          <w:rFonts w:hint="eastAsia"/>
        </w:rPr>
        <w:t>/</w:t>
      </w:r>
      <w:r>
        <w:rPr>
          <w:rFonts w:hint="eastAsia"/>
        </w:rPr>
        <w:t>C</w:t>
      </w:r>
      <w:r w:rsidRPr="005D6E24">
        <w:rPr>
          <w:rFonts w:hint="eastAsia"/>
        </w:rPr>
        <w:t>/</w:t>
      </w:r>
      <w:r>
        <w:rPr>
          <w:rFonts w:hint="eastAsia"/>
        </w:rPr>
        <w:t>SVN</w:t>
      </w:r>
      <w:r w:rsidRPr="005D6E24">
        <w:rPr>
          <w:rFonts w:hint="eastAsia"/>
        </w:rPr>
        <w:t>/</w:t>
      </w:r>
      <w:r>
        <w:rPr>
          <w:rFonts w:hint="eastAsia"/>
        </w:rPr>
        <w:t>3</w:t>
      </w:r>
      <w:proofErr w:type="spellEnd"/>
      <w:r w:rsidRPr="005D6E24">
        <w:rPr>
          <w:rFonts w:hint="eastAsia"/>
        </w:rPr>
        <w:t>-</w:t>
      </w:r>
      <w:r>
        <w:rPr>
          <w:rFonts w:hint="eastAsia"/>
        </w:rPr>
        <w:t>4</w:t>
      </w:r>
      <w:r w:rsidRPr="005D6E24">
        <w:rPr>
          <w:rFonts w:hint="eastAsia"/>
        </w:rPr>
        <w:t>)</w:t>
      </w:r>
      <w:r w:rsidRPr="005D6E24">
        <w:rPr>
          <w:rFonts w:hint="eastAsia"/>
        </w:rPr>
        <w:t>以及对委员会问题清单的书面答复</w:t>
      </w:r>
      <w:r w:rsidRPr="005D6E24">
        <w:rPr>
          <w:rFonts w:hint="eastAsia"/>
        </w:rPr>
        <w:t>(</w:t>
      </w:r>
      <w:proofErr w:type="spellStart"/>
      <w:r>
        <w:rPr>
          <w:rFonts w:hint="eastAsia"/>
        </w:rPr>
        <w:t>CRC</w:t>
      </w:r>
      <w:r w:rsidRPr="005D6E24">
        <w:rPr>
          <w:rFonts w:hint="eastAsia"/>
        </w:rPr>
        <w:t>/</w:t>
      </w:r>
      <w:r>
        <w:rPr>
          <w:rFonts w:hint="eastAsia"/>
        </w:rPr>
        <w:t>C</w:t>
      </w:r>
      <w:r w:rsidRPr="005D6E24">
        <w:rPr>
          <w:rFonts w:hint="eastAsia"/>
        </w:rPr>
        <w:t>/</w:t>
      </w:r>
      <w:r>
        <w:rPr>
          <w:rFonts w:hint="eastAsia"/>
        </w:rPr>
        <w:t>SVN</w:t>
      </w:r>
      <w:r w:rsidRPr="005D6E24">
        <w:rPr>
          <w:rFonts w:hint="eastAsia"/>
        </w:rPr>
        <w:t>/</w:t>
      </w:r>
      <w:r>
        <w:rPr>
          <w:rFonts w:hint="eastAsia"/>
        </w:rPr>
        <w:t>3</w:t>
      </w:r>
      <w:r w:rsidRPr="005D6E24">
        <w:rPr>
          <w:rFonts w:hint="eastAsia"/>
        </w:rPr>
        <w:t>-</w:t>
      </w:r>
      <w:r>
        <w:rPr>
          <w:rFonts w:hint="eastAsia"/>
        </w:rPr>
        <w:t>4</w:t>
      </w:r>
      <w:r w:rsidRPr="005D6E24">
        <w:rPr>
          <w:rFonts w:hint="eastAsia"/>
        </w:rPr>
        <w:t>/</w:t>
      </w:r>
      <w:r>
        <w:rPr>
          <w:rFonts w:hint="eastAsia"/>
        </w:rPr>
        <w:t>Add</w:t>
      </w:r>
      <w:r w:rsidRPr="005D6E24">
        <w:rPr>
          <w:rFonts w:hint="eastAsia"/>
        </w:rPr>
        <w:t>.</w:t>
      </w:r>
      <w:r>
        <w:rPr>
          <w:rFonts w:hint="eastAsia"/>
        </w:rPr>
        <w:t>1</w:t>
      </w:r>
      <w:proofErr w:type="spellEnd"/>
      <w:r w:rsidRPr="005D6E24">
        <w:rPr>
          <w:rFonts w:hint="eastAsia"/>
        </w:rPr>
        <w:t>)</w:t>
      </w:r>
      <w:r w:rsidRPr="005D6E24">
        <w:rPr>
          <w:rFonts w:hint="eastAsia"/>
        </w:rPr>
        <w:t>，使委员会能够更深入了解缔约国境内的儿童权利情况。委员会赞赏与缔约国多部门代表团举行的建设性对话。</w:t>
      </w:r>
    </w:p>
    <w:p w:rsidR="005D6E24" w:rsidRPr="005D6E24" w:rsidRDefault="005D6E24" w:rsidP="003C55D2">
      <w:pPr>
        <w:pStyle w:val="HChGC"/>
        <w:rPr>
          <w:rFonts w:hint="eastAsia"/>
        </w:rPr>
      </w:pPr>
      <w:r w:rsidRPr="005D6E24">
        <w:rPr>
          <w:rFonts w:hint="eastAsia"/>
        </w:rPr>
        <w:tab/>
      </w:r>
      <w:r w:rsidRPr="005D6E24">
        <w:rPr>
          <w:rFonts w:hint="eastAsia"/>
        </w:rPr>
        <w:t>二</w:t>
      </w:r>
      <w:r>
        <w:rPr>
          <w:rFonts w:hint="eastAsia"/>
        </w:rPr>
        <w:t>.</w:t>
      </w:r>
      <w:r w:rsidR="003C55D2">
        <w:rPr>
          <w:rFonts w:hint="eastAsia"/>
        </w:rPr>
        <w:tab/>
      </w:r>
      <w:r w:rsidRPr="005D6E24">
        <w:rPr>
          <w:rFonts w:hint="eastAsia"/>
        </w:rPr>
        <w:t>缔约国采取的后续措施和取得的进展</w:t>
      </w:r>
    </w:p>
    <w:p w:rsidR="005D6E24" w:rsidRPr="005D6E24" w:rsidRDefault="005D6E24" w:rsidP="005D6E24">
      <w:pPr>
        <w:pStyle w:val="SingleTxtGC"/>
        <w:rPr>
          <w:rFonts w:hint="eastAsia"/>
        </w:rPr>
      </w:pPr>
      <w:r>
        <w:rPr>
          <w:rFonts w:hint="eastAsia"/>
        </w:rPr>
        <w:t xml:space="preserve">3.  </w:t>
      </w:r>
      <w:r w:rsidRPr="005D6E24">
        <w:rPr>
          <w:rFonts w:hint="eastAsia"/>
        </w:rPr>
        <w:t>委员会赞赏地注意到缔约国采取了以下立法措施：</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w:t>
      </w:r>
      <w:r>
        <w:rPr>
          <w:rFonts w:hint="eastAsia"/>
        </w:rPr>
        <w:t>12</w:t>
      </w:r>
      <w:r w:rsidRPr="005D6E24">
        <w:rPr>
          <w:rFonts w:hint="eastAsia"/>
        </w:rPr>
        <w:t>年对《国际保护法》的修订法案；</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w:t>
      </w:r>
      <w:r>
        <w:rPr>
          <w:rFonts w:hint="eastAsia"/>
        </w:rPr>
        <w:t>12</w:t>
      </w:r>
      <w:r w:rsidRPr="005D6E24">
        <w:rPr>
          <w:rFonts w:hint="eastAsia"/>
        </w:rPr>
        <w:t>年对《收养照料条例》的修订法案；</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w:t>
      </w:r>
      <w:r>
        <w:rPr>
          <w:rFonts w:hint="eastAsia"/>
        </w:rPr>
        <w:t>12</w:t>
      </w:r>
      <w:r w:rsidRPr="005D6E24">
        <w:rPr>
          <w:rFonts w:hint="eastAsia"/>
        </w:rPr>
        <w:t>年对《刑法》的修订法案；</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w:t>
      </w:r>
      <w:r>
        <w:rPr>
          <w:rFonts w:hint="eastAsia"/>
        </w:rPr>
        <w:t>11</w:t>
      </w:r>
      <w:r w:rsidRPr="005D6E24">
        <w:rPr>
          <w:rFonts w:hint="eastAsia"/>
        </w:rPr>
        <w:t>年《外籍人法》生效</w:t>
      </w:r>
      <w:r>
        <w:rPr>
          <w:rFonts w:hint="eastAsia"/>
        </w:rPr>
        <w:t>；</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w:t>
      </w:r>
      <w:r>
        <w:rPr>
          <w:rFonts w:hint="eastAsia"/>
        </w:rPr>
        <w:t>1</w:t>
      </w:r>
      <w:r w:rsidRPr="005D6E24">
        <w:rPr>
          <w:rFonts w:hint="eastAsia"/>
        </w:rPr>
        <w:t>0</w:t>
      </w:r>
      <w:r w:rsidRPr="005D6E24">
        <w:rPr>
          <w:rFonts w:hint="eastAsia"/>
        </w:rPr>
        <w:t>年《在斯洛文尼亚共和国境内居住的前南斯拉夫公民法律地位正常化法案》；</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00</w:t>
      </w:r>
      <w:r>
        <w:rPr>
          <w:rFonts w:hint="eastAsia"/>
        </w:rPr>
        <w:t>8</w:t>
      </w:r>
      <w:r w:rsidRPr="005D6E24">
        <w:rPr>
          <w:rFonts w:hint="eastAsia"/>
        </w:rPr>
        <w:t>年《家庭暴力预防法》；</w:t>
      </w:r>
    </w:p>
    <w:p w:rsidR="005D6E24" w:rsidRPr="005D6E24" w:rsidRDefault="005D6E24" w:rsidP="003C55D2">
      <w:pPr>
        <w:pStyle w:val="SingleTxtGC"/>
        <w:numPr>
          <w:ilvl w:val="0"/>
          <w:numId w:val="4"/>
        </w:numPr>
        <w:spacing w:after="80"/>
        <w:rPr>
          <w:rFonts w:hint="eastAsia"/>
        </w:rPr>
      </w:pPr>
      <w:r>
        <w:rPr>
          <w:rFonts w:hint="eastAsia"/>
        </w:rPr>
        <w:t>2</w:t>
      </w:r>
      <w:r w:rsidRPr="005D6E24">
        <w:rPr>
          <w:rFonts w:hint="eastAsia"/>
        </w:rPr>
        <w:t>00</w:t>
      </w:r>
      <w:r>
        <w:rPr>
          <w:rFonts w:hint="eastAsia"/>
        </w:rPr>
        <w:t>8</w:t>
      </w:r>
      <w:r w:rsidRPr="005D6E24">
        <w:rPr>
          <w:rFonts w:hint="eastAsia"/>
        </w:rPr>
        <w:t>年《精神健康法》；和</w:t>
      </w:r>
    </w:p>
    <w:p w:rsidR="005D6E24" w:rsidRPr="005D6E24" w:rsidRDefault="005D6E24" w:rsidP="003C55D2">
      <w:pPr>
        <w:pStyle w:val="SingleTxtGC"/>
        <w:numPr>
          <w:ilvl w:val="0"/>
          <w:numId w:val="4"/>
        </w:numPr>
        <w:rPr>
          <w:rFonts w:hint="eastAsia"/>
        </w:rPr>
      </w:pPr>
      <w:r>
        <w:rPr>
          <w:rFonts w:hint="eastAsia"/>
        </w:rPr>
        <w:t>2</w:t>
      </w:r>
      <w:r w:rsidRPr="005D6E24">
        <w:rPr>
          <w:rFonts w:hint="eastAsia"/>
        </w:rPr>
        <w:t>00</w:t>
      </w:r>
      <w:r>
        <w:rPr>
          <w:rFonts w:hint="eastAsia"/>
        </w:rPr>
        <w:t>7</w:t>
      </w:r>
      <w:r w:rsidRPr="005D6E24">
        <w:rPr>
          <w:rFonts w:hint="eastAsia"/>
        </w:rPr>
        <w:t>年《罗姆人社区法》。</w:t>
      </w:r>
    </w:p>
    <w:p w:rsidR="005D6E24" w:rsidRPr="005D6E24" w:rsidRDefault="005D6E24" w:rsidP="005D6E24">
      <w:pPr>
        <w:pStyle w:val="SingleTxtGC"/>
        <w:rPr>
          <w:rFonts w:hint="eastAsia"/>
        </w:rPr>
      </w:pPr>
      <w:r>
        <w:rPr>
          <w:rFonts w:hint="eastAsia"/>
        </w:rPr>
        <w:t xml:space="preserve">4.  </w:t>
      </w:r>
      <w:r w:rsidRPr="005D6E24">
        <w:rPr>
          <w:rFonts w:hint="eastAsia"/>
        </w:rPr>
        <w:t>委员会欢迎批准：</w:t>
      </w:r>
    </w:p>
    <w:p w:rsidR="005D6E24" w:rsidRPr="005D6E24" w:rsidRDefault="005D6E24" w:rsidP="003C55D2">
      <w:pPr>
        <w:pStyle w:val="SingleTxtGC"/>
        <w:numPr>
          <w:ilvl w:val="0"/>
          <w:numId w:val="5"/>
        </w:numPr>
        <w:rPr>
          <w:rFonts w:hint="eastAsia"/>
        </w:rPr>
      </w:pPr>
      <w:r w:rsidRPr="005D6E24">
        <w:rPr>
          <w:rFonts w:hint="eastAsia"/>
        </w:rPr>
        <w:t>《儿童权利公约关于儿童卷入武装冲突问题的任择议定书》</w:t>
      </w:r>
      <w:r w:rsidR="006C7CDE">
        <w:rPr>
          <w:rFonts w:hint="eastAsia"/>
          <w:spacing w:val="-50"/>
        </w:rPr>
        <w:t>―</w:t>
      </w:r>
      <w:r w:rsidR="006C7CDE">
        <w:rPr>
          <w:rFonts w:hint="eastAsia"/>
        </w:rPr>
        <w:t>―</w:t>
      </w:r>
      <w:r>
        <w:rPr>
          <w:rFonts w:hint="eastAsia"/>
        </w:rPr>
        <w:t>2</w:t>
      </w:r>
      <w:r w:rsidRPr="005D6E24">
        <w:rPr>
          <w:rFonts w:hint="eastAsia"/>
        </w:rPr>
        <w:t>00</w:t>
      </w:r>
      <w:r>
        <w:rPr>
          <w:rFonts w:hint="eastAsia"/>
        </w:rPr>
        <w:t>4</w:t>
      </w:r>
      <w:r w:rsidRPr="005D6E24">
        <w:rPr>
          <w:rFonts w:hint="eastAsia"/>
        </w:rPr>
        <w:t>年</w:t>
      </w:r>
      <w:r>
        <w:rPr>
          <w:rFonts w:hint="eastAsia"/>
        </w:rPr>
        <w:t>9</w:t>
      </w:r>
      <w:r w:rsidRPr="005D6E24">
        <w:rPr>
          <w:rFonts w:hint="eastAsia"/>
        </w:rPr>
        <w:t>月；</w:t>
      </w:r>
    </w:p>
    <w:p w:rsidR="005D6E24" w:rsidRPr="005D6E24" w:rsidRDefault="005D6E24" w:rsidP="003C55D2">
      <w:pPr>
        <w:pStyle w:val="SingleTxtGC"/>
        <w:numPr>
          <w:ilvl w:val="0"/>
          <w:numId w:val="5"/>
        </w:numPr>
        <w:rPr>
          <w:rFonts w:hint="eastAsia"/>
        </w:rPr>
      </w:pPr>
      <w:r w:rsidRPr="005D6E24">
        <w:rPr>
          <w:rFonts w:hint="eastAsia"/>
        </w:rPr>
        <w:t>《儿童权利公约关于买卖儿童、儿童卖淫和儿童色情制品问题的任择议定书》</w:t>
      </w:r>
      <w:r w:rsidR="003C55D2">
        <w:rPr>
          <w:rFonts w:hint="eastAsia"/>
          <w:spacing w:val="-50"/>
        </w:rPr>
        <w:t>―</w:t>
      </w:r>
      <w:r w:rsidR="003C55D2">
        <w:rPr>
          <w:rFonts w:hint="eastAsia"/>
        </w:rPr>
        <w:t>―</w:t>
      </w:r>
      <w:r>
        <w:rPr>
          <w:rFonts w:hint="eastAsia"/>
        </w:rPr>
        <w:t>2</w:t>
      </w:r>
      <w:r w:rsidRPr="005D6E24">
        <w:rPr>
          <w:rFonts w:hint="eastAsia"/>
        </w:rPr>
        <w:t>00</w:t>
      </w:r>
      <w:r>
        <w:rPr>
          <w:rFonts w:hint="eastAsia"/>
        </w:rPr>
        <w:t>4</w:t>
      </w:r>
      <w:r w:rsidRPr="005D6E24">
        <w:rPr>
          <w:rFonts w:hint="eastAsia"/>
        </w:rPr>
        <w:t>年</w:t>
      </w:r>
      <w:r>
        <w:rPr>
          <w:rFonts w:hint="eastAsia"/>
        </w:rPr>
        <w:t>9</w:t>
      </w:r>
      <w:r w:rsidRPr="005D6E24">
        <w:rPr>
          <w:rFonts w:hint="eastAsia"/>
        </w:rPr>
        <w:t>月；</w:t>
      </w:r>
    </w:p>
    <w:p w:rsidR="005D6E24" w:rsidRPr="005D6E24" w:rsidRDefault="005D6E24" w:rsidP="003C55D2">
      <w:pPr>
        <w:pStyle w:val="SingleTxtGC"/>
        <w:numPr>
          <w:ilvl w:val="0"/>
          <w:numId w:val="5"/>
        </w:numPr>
        <w:rPr>
          <w:rFonts w:hint="eastAsia"/>
        </w:rPr>
      </w:pPr>
      <w:r w:rsidRPr="005D6E24">
        <w:rPr>
          <w:rFonts w:hint="eastAsia"/>
        </w:rPr>
        <w:t>《残疾人权利公约》及其《任择议定书》</w:t>
      </w:r>
      <w:r w:rsidR="003C55D2">
        <w:rPr>
          <w:rFonts w:hint="eastAsia"/>
          <w:spacing w:val="-50"/>
        </w:rPr>
        <w:t>―</w:t>
      </w:r>
      <w:r w:rsidR="003C55D2">
        <w:rPr>
          <w:rFonts w:hint="eastAsia"/>
        </w:rPr>
        <w:t>―</w:t>
      </w:r>
      <w:r>
        <w:rPr>
          <w:rFonts w:hint="eastAsia"/>
        </w:rPr>
        <w:t>2</w:t>
      </w:r>
      <w:r w:rsidRPr="005D6E24">
        <w:rPr>
          <w:rFonts w:hint="eastAsia"/>
        </w:rPr>
        <w:t>00</w:t>
      </w:r>
      <w:r>
        <w:rPr>
          <w:rFonts w:hint="eastAsia"/>
        </w:rPr>
        <w:t>8</w:t>
      </w:r>
      <w:r w:rsidRPr="005D6E24">
        <w:rPr>
          <w:rFonts w:hint="eastAsia"/>
        </w:rPr>
        <w:t>年</w:t>
      </w:r>
      <w:r>
        <w:rPr>
          <w:rFonts w:hint="eastAsia"/>
        </w:rPr>
        <w:t>4</w:t>
      </w:r>
      <w:r w:rsidRPr="005D6E24">
        <w:rPr>
          <w:rFonts w:hint="eastAsia"/>
        </w:rPr>
        <w:t>月；</w:t>
      </w:r>
    </w:p>
    <w:p w:rsidR="005D6E24" w:rsidRPr="005D6E24" w:rsidRDefault="005D6E24" w:rsidP="003C55D2">
      <w:pPr>
        <w:pStyle w:val="SingleTxtGC"/>
        <w:numPr>
          <w:ilvl w:val="0"/>
          <w:numId w:val="5"/>
        </w:numPr>
        <w:rPr>
          <w:rFonts w:hint="eastAsia"/>
        </w:rPr>
      </w:pPr>
      <w:r w:rsidRPr="005D6E24">
        <w:rPr>
          <w:rFonts w:hint="eastAsia"/>
        </w:rPr>
        <w:t>《禁止酷刑和其他残忍、不人道或有辱人格的待遇或处罚公约任择议定书》</w:t>
      </w:r>
      <w:r w:rsidR="003C55D2">
        <w:rPr>
          <w:rFonts w:hint="eastAsia"/>
          <w:spacing w:val="-50"/>
        </w:rPr>
        <w:t>―</w:t>
      </w:r>
      <w:r w:rsidR="003C55D2">
        <w:rPr>
          <w:rFonts w:hint="eastAsia"/>
        </w:rPr>
        <w:t>―</w:t>
      </w:r>
      <w:r>
        <w:rPr>
          <w:rFonts w:hint="eastAsia"/>
        </w:rPr>
        <w:t>2</w:t>
      </w:r>
      <w:r w:rsidRPr="005D6E24">
        <w:rPr>
          <w:rFonts w:hint="eastAsia"/>
        </w:rPr>
        <w:t>00</w:t>
      </w:r>
      <w:r>
        <w:rPr>
          <w:rFonts w:hint="eastAsia"/>
        </w:rPr>
        <w:t>7</w:t>
      </w:r>
      <w:r w:rsidRPr="005D6E24">
        <w:rPr>
          <w:rFonts w:hint="eastAsia"/>
        </w:rPr>
        <w:t>年</w:t>
      </w:r>
      <w:r>
        <w:rPr>
          <w:rFonts w:hint="eastAsia"/>
        </w:rPr>
        <w:t>1</w:t>
      </w:r>
      <w:r w:rsidRPr="005D6E24">
        <w:rPr>
          <w:rFonts w:hint="eastAsia"/>
        </w:rPr>
        <w:t>月；和</w:t>
      </w:r>
    </w:p>
    <w:p w:rsidR="005D6E24" w:rsidRPr="005D6E24" w:rsidRDefault="005D6E24" w:rsidP="003C55D2">
      <w:pPr>
        <w:pStyle w:val="SingleTxtGC"/>
        <w:numPr>
          <w:ilvl w:val="0"/>
          <w:numId w:val="5"/>
        </w:numPr>
        <w:rPr>
          <w:rFonts w:hint="eastAsia"/>
        </w:rPr>
      </w:pPr>
      <w:r w:rsidRPr="005D6E24">
        <w:rPr>
          <w:rFonts w:hint="eastAsia"/>
        </w:rPr>
        <w:t>《消除对妇女一切形式歧视公约任择议定书》</w:t>
      </w:r>
      <w:r w:rsidR="003C55D2">
        <w:rPr>
          <w:rFonts w:hint="eastAsia"/>
          <w:spacing w:val="-50"/>
        </w:rPr>
        <w:t>―</w:t>
      </w:r>
      <w:r w:rsidR="003C55D2">
        <w:rPr>
          <w:rFonts w:hint="eastAsia"/>
        </w:rPr>
        <w:t>―</w:t>
      </w:r>
      <w:r>
        <w:rPr>
          <w:rFonts w:hint="eastAsia"/>
        </w:rPr>
        <w:t>2</w:t>
      </w:r>
      <w:r w:rsidRPr="005D6E24">
        <w:rPr>
          <w:rFonts w:hint="eastAsia"/>
        </w:rPr>
        <w:t>00</w:t>
      </w:r>
      <w:r>
        <w:rPr>
          <w:rFonts w:hint="eastAsia"/>
        </w:rPr>
        <w:t>4</w:t>
      </w:r>
      <w:r w:rsidRPr="005D6E24">
        <w:rPr>
          <w:rFonts w:hint="eastAsia"/>
        </w:rPr>
        <w:t>年</w:t>
      </w:r>
      <w:r>
        <w:rPr>
          <w:rFonts w:hint="eastAsia"/>
        </w:rPr>
        <w:t>9</w:t>
      </w:r>
      <w:r w:rsidRPr="005D6E24">
        <w:rPr>
          <w:rFonts w:hint="eastAsia"/>
        </w:rPr>
        <w:t>月。</w:t>
      </w:r>
    </w:p>
    <w:p w:rsidR="005D6E24" w:rsidRPr="005D6E24" w:rsidRDefault="005D6E24" w:rsidP="005D6E24">
      <w:pPr>
        <w:pStyle w:val="SingleTxtGC"/>
        <w:rPr>
          <w:rFonts w:hint="eastAsia"/>
        </w:rPr>
      </w:pPr>
      <w:r>
        <w:rPr>
          <w:rFonts w:hint="eastAsia"/>
        </w:rPr>
        <w:t xml:space="preserve">5.  </w:t>
      </w:r>
      <w:r w:rsidRPr="005D6E24">
        <w:rPr>
          <w:rFonts w:hint="eastAsia"/>
        </w:rPr>
        <w:t>委员会欢迎推出了下列体制和政策措施：</w:t>
      </w:r>
    </w:p>
    <w:p w:rsidR="005D6E24" w:rsidRPr="005D6E24" w:rsidRDefault="005D6E24" w:rsidP="003C55D2">
      <w:pPr>
        <w:pStyle w:val="SingleTxtGC"/>
        <w:numPr>
          <w:ilvl w:val="0"/>
          <w:numId w:val="6"/>
        </w:numPr>
        <w:rPr>
          <w:rFonts w:hint="eastAsia"/>
        </w:rPr>
      </w:pPr>
      <w:r>
        <w:rPr>
          <w:rFonts w:hint="eastAsia"/>
        </w:rPr>
        <w:t>2</w:t>
      </w:r>
      <w:r w:rsidRPr="005D6E24">
        <w:rPr>
          <w:rFonts w:hint="eastAsia"/>
        </w:rPr>
        <w:t>0</w:t>
      </w:r>
      <w:r>
        <w:rPr>
          <w:rFonts w:hint="eastAsia"/>
        </w:rPr>
        <w:t>13</w:t>
      </w:r>
      <w:r w:rsidRPr="005D6E24">
        <w:rPr>
          <w:rFonts w:hint="eastAsia"/>
        </w:rPr>
        <w:t>-</w:t>
      </w:r>
      <w:r>
        <w:rPr>
          <w:rFonts w:hint="eastAsia"/>
        </w:rPr>
        <w:t>2</w:t>
      </w:r>
      <w:r w:rsidRPr="005D6E24">
        <w:rPr>
          <w:rFonts w:hint="eastAsia"/>
        </w:rPr>
        <w:t>0</w:t>
      </w:r>
      <w:r>
        <w:rPr>
          <w:rFonts w:hint="eastAsia"/>
        </w:rPr>
        <w:t>2</w:t>
      </w:r>
      <w:r w:rsidRPr="005D6E24">
        <w:rPr>
          <w:rFonts w:hint="eastAsia"/>
        </w:rPr>
        <w:t>0</w:t>
      </w:r>
      <w:r w:rsidRPr="005D6E24">
        <w:rPr>
          <w:rFonts w:hint="eastAsia"/>
        </w:rPr>
        <w:t>年社会保护国家方案；</w:t>
      </w:r>
    </w:p>
    <w:p w:rsidR="005D6E24" w:rsidRPr="005D6E24" w:rsidRDefault="005D6E24" w:rsidP="003C55D2">
      <w:pPr>
        <w:pStyle w:val="SingleTxtGC"/>
        <w:numPr>
          <w:ilvl w:val="0"/>
          <w:numId w:val="6"/>
        </w:numPr>
        <w:rPr>
          <w:rFonts w:hint="eastAsia"/>
        </w:rPr>
      </w:pPr>
      <w:r>
        <w:rPr>
          <w:rFonts w:hint="eastAsia"/>
        </w:rPr>
        <w:t>2</w:t>
      </w:r>
      <w:r w:rsidRPr="005D6E24">
        <w:rPr>
          <w:rFonts w:hint="eastAsia"/>
        </w:rPr>
        <w:t>00</w:t>
      </w:r>
      <w:r>
        <w:rPr>
          <w:rFonts w:hint="eastAsia"/>
        </w:rPr>
        <w:t>6</w:t>
      </w:r>
      <w:r w:rsidRPr="005D6E24">
        <w:rPr>
          <w:rFonts w:hint="eastAsia"/>
        </w:rPr>
        <w:t>-</w:t>
      </w:r>
      <w:r>
        <w:rPr>
          <w:rFonts w:hint="eastAsia"/>
        </w:rPr>
        <w:t>2</w:t>
      </w:r>
      <w:r w:rsidRPr="005D6E24">
        <w:rPr>
          <w:rFonts w:hint="eastAsia"/>
        </w:rPr>
        <w:t>0</w:t>
      </w:r>
      <w:r>
        <w:rPr>
          <w:rFonts w:hint="eastAsia"/>
        </w:rPr>
        <w:t>16</w:t>
      </w:r>
      <w:r w:rsidRPr="005D6E24">
        <w:rPr>
          <w:rFonts w:hint="eastAsia"/>
        </w:rPr>
        <w:t>年</w:t>
      </w:r>
      <w:r>
        <w:rPr>
          <w:rFonts w:hint="eastAsia"/>
        </w:rPr>
        <w:t>“</w:t>
      </w:r>
      <w:r w:rsidRPr="005D6E24">
        <w:rPr>
          <w:rFonts w:hint="eastAsia"/>
        </w:rPr>
        <w:t>儿童和青少年方案</w:t>
      </w:r>
      <w:r>
        <w:rPr>
          <w:rFonts w:hint="eastAsia"/>
        </w:rPr>
        <w:t>”</w:t>
      </w:r>
      <w:r w:rsidRPr="005D6E24">
        <w:rPr>
          <w:rFonts w:hint="eastAsia"/>
        </w:rPr>
        <w:t>；</w:t>
      </w:r>
    </w:p>
    <w:p w:rsidR="005D6E24" w:rsidRPr="005D6E24" w:rsidRDefault="005D6E24" w:rsidP="003C55D2">
      <w:pPr>
        <w:pStyle w:val="SingleTxtGC"/>
        <w:numPr>
          <w:ilvl w:val="0"/>
          <w:numId w:val="6"/>
        </w:numPr>
        <w:rPr>
          <w:rFonts w:hint="eastAsia"/>
        </w:rPr>
      </w:pPr>
      <w:r>
        <w:rPr>
          <w:rFonts w:hint="eastAsia"/>
        </w:rPr>
        <w:t>2</w:t>
      </w:r>
      <w:r w:rsidRPr="005D6E24">
        <w:rPr>
          <w:rFonts w:hint="eastAsia"/>
        </w:rPr>
        <w:t>00</w:t>
      </w:r>
      <w:r>
        <w:rPr>
          <w:rFonts w:hint="eastAsia"/>
        </w:rPr>
        <w:t>9</w:t>
      </w:r>
      <w:r w:rsidRPr="005D6E24">
        <w:rPr>
          <w:rFonts w:hint="eastAsia"/>
        </w:rPr>
        <w:t>-</w:t>
      </w:r>
      <w:r>
        <w:rPr>
          <w:rFonts w:hint="eastAsia"/>
        </w:rPr>
        <w:t>2</w:t>
      </w:r>
      <w:r w:rsidRPr="005D6E24">
        <w:rPr>
          <w:rFonts w:hint="eastAsia"/>
        </w:rPr>
        <w:t>0</w:t>
      </w:r>
      <w:r>
        <w:rPr>
          <w:rFonts w:hint="eastAsia"/>
        </w:rPr>
        <w:t>14</w:t>
      </w:r>
      <w:r w:rsidRPr="005D6E24">
        <w:rPr>
          <w:rFonts w:hint="eastAsia"/>
        </w:rPr>
        <w:t>年防范家庭暴力国家方案，及其</w:t>
      </w:r>
      <w:r>
        <w:rPr>
          <w:rFonts w:hint="eastAsia"/>
        </w:rPr>
        <w:t>2</w:t>
      </w:r>
      <w:r w:rsidRPr="005D6E24">
        <w:rPr>
          <w:rFonts w:hint="eastAsia"/>
        </w:rPr>
        <w:t>0</w:t>
      </w:r>
      <w:r>
        <w:rPr>
          <w:rFonts w:hint="eastAsia"/>
        </w:rPr>
        <w:t>1</w:t>
      </w:r>
      <w:r w:rsidRPr="005D6E24">
        <w:rPr>
          <w:rFonts w:hint="eastAsia"/>
        </w:rPr>
        <w:t>0-</w:t>
      </w:r>
      <w:r>
        <w:rPr>
          <w:rFonts w:hint="eastAsia"/>
        </w:rPr>
        <w:t>2</w:t>
      </w:r>
      <w:r w:rsidRPr="005D6E24">
        <w:rPr>
          <w:rFonts w:hint="eastAsia"/>
        </w:rPr>
        <w:t>0</w:t>
      </w:r>
      <w:r>
        <w:rPr>
          <w:rFonts w:hint="eastAsia"/>
        </w:rPr>
        <w:t>11</w:t>
      </w:r>
      <w:r w:rsidRPr="005D6E24">
        <w:rPr>
          <w:rFonts w:hint="eastAsia"/>
        </w:rPr>
        <w:t>年度与</w:t>
      </w:r>
      <w:r>
        <w:rPr>
          <w:rFonts w:hint="eastAsia"/>
        </w:rPr>
        <w:t>2</w:t>
      </w:r>
      <w:r w:rsidRPr="005D6E24">
        <w:rPr>
          <w:rFonts w:hint="eastAsia"/>
        </w:rPr>
        <w:t>0</w:t>
      </w:r>
      <w:r>
        <w:rPr>
          <w:rFonts w:hint="eastAsia"/>
        </w:rPr>
        <w:t>12</w:t>
      </w:r>
      <w:r w:rsidRPr="005D6E24">
        <w:rPr>
          <w:rFonts w:hint="eastAsia"/>
        </w:rPr>
        <w:t>-</w:t>
      </w:r>
      <w:r>
        <w:rPr>
          <w:rFonts w:hint="eastAsia"/>
        </w:rPr>
        <w:t>2</w:t>
      </w:r>
      <w:r w:rsidRPr="005D6E24">
        <w:rPr>
          <w:rFonts w:hint="eastAsia"/>
        </w:rPr>
        <w:t>0</w:t>
      </w:r>
      <w:r>
        <w:rPr>
          <w:rFonts w:hint="eastAsia"/>
        </w:rPr>
        <w:t>13</w:t>
      </w:r>
      <w:r w:rsidRPr="005D6E24">
        <w:rPr>
          <w:rFonts w:hint="eastAsia"/>
        </w:rPr>
        <w:t>年度行动计划；</w:t>
      </w:r>
    </w:p>
    <w:p w:rsidR="005D6E24" w:rsidRPr="005D6E24" w:rsidRDefault="005D6E24" w:rsidP="003C55D2">
      <w:pPr>
        <w:pStyle w:val="SingleTxtGC"/>
        <w:numPr>
          <w:ilvl w:val="0"/>
          <w:numId w:val="6"/>
        </w:numPr>
        <w:rPr>
          <w:rFonts w:hint="eastAsia"/>
        </w:rPr>
      </w:pPr>
      <w:r>
        <w:rPr>
          <w:rFonts w:hint="eastAsia"/>
        </w:rPr>
        <w:t>2</w:t>
      </w:r>
      <w:r w:rsidRPr="005D6E24">
        <w:rPr>
          <w:rFonts w:hint="eastAsia"/>
        </w:rPr>
        <w:t>0</w:t>
      </w:r>
      <w:r>
        <w:rPr>
          <w:rFonts w:hint="eastAsia"/>
        </w:rPr>
        <w:t>12</w:t>
      </w:r>
      <w:r w:rsidRPr="005D6E24">
        <w:rPr>
          <w:rFonts w:hint="eastAsia"/>
        </w:rPr>
        <w:t>-</w:t>
      </w:r>
      <w:r>
        <w:rPr>
          <w:rFonts w:hint="eastAsia"/>
        </w:rPr>
        <w:t>2</w:t>
      </w:r>
      <w:r w:rsidRPr="005D6E24">
        <w:rPr>
          <w:rFonts w:hint="eastAsia"/>
        </w:rPr>
        <w:t>0</w:t>
      </w:r>
      <w:r>
        <w:rPr>
          <w:rFonts w:hint="eastAsia"/>
        </w:rPr>
        <w:t>13</w:t>
      </w:r>
      <w:r w:rsidRPr="005D6E24">
        <w:rPr>
          <w:rFonts w:hint="eastAsia"/>
        </w:rPr>
        <w:t>年反人口贩运政府间工作组行动计划；</w:t>
      </w:r>
    </w:p>
    <w:p w:rsidR="005D6E24" w:rsidRPr="005D6E24" w:rsidRDefault="005D6E24" w:rsidP="003C55D2">
      <w:pPr>
        <w:pStyle w:val="SingleTxtGC"/>
        <w:numPr>
          <w:ilvl w:val="0"/>
          <w:numId w:val="6"/>
        </w:numPr>
        <w:rPr>
          <w:rFonts w:hint="eastAsia"/>
        </w:rPr>
      </w:pPr>
      <w:r>
        <w:rPr>
          <w:rFonts w:hint="eastAsia"/>
        </w:rPr>
        <w:t>2</w:t>
      </w:r>
      <w:r w:rsidRPr="005D6E24">
        <w:rPr>
          <w:rFonts w:hint="eastAsia"/>
        </w:rPr>
        <w:t>00</w:t>
      </w:r>
      <w:r>
        <w:rPr>
          <w:rFonts w:hint="eastAsia"/>
        </w:rPr>
        <w:t>8</w:t>
      </w:r>
      <w:r w:rsidRPr="005D6E24">
        <w:rPr>
          <w:rFonts w:hint="eastAsia"/>
        </w:rPr>
        <w:t>-</w:t>
      </w:r>
      <w:r>
        <w:rPr>
          <w:rFonts w:hint="eastAsia"/>
        </w:rPr>
        <w:t>2</w:t>
      </w:r>
      <w:r w:rsidRPr="005D6E24">
        <w:rPr>
          <w:rFonts w:hint="eastAsia"/>
        </w:rPr>
        <w:t>0</w:t>
      </w:r>
      <w:r>
        <w:rPr>
          <w:rFonts w:hint="eastAsia"/>
        </w:rPr>
        <w:t>11</w:t>
      </w:r>
      <w:r w:rsidRPr="005D6E24">
        <w:rPr>
          <w:rFonts w:hint="eastAsia"/>
        </w:rPr>
        <w:t>年和</w:t>
      </w:r>
      <w:r>
        <w:rPr>
          <w:rFonts w:hint="eastAsia"/>
        </w:rPr>
        <w:t>2</w:t>
      </w:r>
      <w:r w:rsidRPr="005D6E24">
        <w:rPr>
          <w:rFonts w:hint="eastAsia"/>
        </w:rPr>
        <w:t>0</w:t>
      </w:r>
      <w:r>
        <w:rPr>
          <w:rFonts w:hint="eastAsia"/>
        </w:rPr>
        <w:t>11</w:t>
      </w:r>
      <w:r w:rsidRPr="005D6E24">
        <w:rPr>
          <w:rFonts w:hint="eastAsia"/>
        </w:rPr>
        <w:t>-</w:t>
      </w:r>
      <w:r>
        <w:rPr>
          <w:rFonts w:hint="eastAsia"/>
        </w:rPr>
        <w:t>2</w:t>
      </w:r>
      <w:r w:rsidRPr="005D6E24">
        <w:rPr>
          <w:rFonts w:hint="eastAsia"/>
        </w:rPr>
        <w:t>0</w:t>
      </w:r>
      <w:r>
        <w:rPr>
          <w:rFonts w:hint="eastAsia"/>
        </w:rPr>
        <w:t>14</w:t>
      </w:r>
      <w:r w:rsidRPr="005D6E24">
        <w:rPr>
          <w:rFonts w:hint="eastAsia"/>
        </w:rPr>
        <w:t>年的两个</w:t>
      </w:r>
      <w:r>
        <w:rPr>
          <w:rFonts w:hint="eastAsia"/>
        </w:rPr>
        <w:t>“</w:t>
      </w:r>
      <w:r w:rsidRPr="005D6E24">
        <w:rPr>
          <w:rFonts w:hint="eastAsia"/>
        </w:rPr>
        <w:t>罗姆儿童圆满融入教育</w:t>
      </w:r>
      <w:r>
        <w:rPr>
          <w:rFonts w:hint="eastAsia"/>
        </w:rPr>
        <w:t>”</w:t>
      </w:r>
      <w:r w:rsidRPr="005D6E24">
        <w:rPr>
          <w:rFonts w:hint="eastAsia"/>
        </w:rPr>
        <w:t>项目；和</w:t>
      </w:r>
      <w:r>
        <w:rPr>
          <w:rFonts w:hint="eastAsia"/>
        </w:rPr>
        <w:t>2</w:t>
      </w:r>
      <w:r w:rsidRPr="005D6E24">
        <w:rPr>
          <w:rFonts w:hint="eastAsia"/>
        </w:rPr>
        <w:t>0</w:t>
      </w:r>
      <w:r>
        <w:rPr>
          <w:rFonts w:hint="eastAsia"/>
        </w:rPr>
        <w:t>1</w:t>
      </w:r>
      <w:r w:rsidRPr="005D6E24">
        <w:rPr>
          <w:rFonts w:hint="eastAsia"/>
        </w:rPr>
        <w:t>0</w:t>
      </w:r>
      <w:r w:rsidRPr="005D6E24">
        <w:rPr>
          <w:rFonts w:hint="eastAsia"/>
        </w:rPr>
        <w:t>年</w:t>
      </w:r>
      <w:r>
        <w:rPr>
          <w:rFonts w:hint="eastAsia"/>
        </w:rPr>
        <w:t>“</w:t>
      </w:r>
      <w:r w:rsidRPr="005D6E24">
        <w:rPr>
          <w:rFonts w:hint="eastAsia"/>
        </w:rPr>
        <w:t>扩大罗姆人族群成员居住地区的社会和文化资本</w:t>
      </w:r>
      <w:r>
        <w:rPr>
          <w:rFonts w:hint="eastAsia"/>
        </w:rPr>
        <w:t>”</w:t>
      </w:r>
      <w:r w:rsidRPr="005D6E24">
        <w:rPr>
          <w:rFonts w:hint="eastAsia"/>
        </w:rPr>
        <w:t>，和</w:t>
      </w:r>
    </w:p>
    <w:p w:rsidR="005D6E24" w:rsidRPr="005D6E24" w:rsidRDefault="005D6E24" w:rsidP="003C55D2">
      <w:pPr>
        <w:pStyle w:val="SingleTxtGC"/>
        <w:numPr>
          <w:ilvl w:val="0"/>
          <w:numId w:val="6"/>
        </w:numPr>
        <w:rPr>
          <w:rFonts w:hint="eastAsia"/>
        </w:rPr>
      </w:pPr>
      <w:r>
        <w:rPr>
          <w:rFonts w:hint="eastAsia"/>
        </w:rPr>
        <w:t>2</w:t>
      </w:r>
      <w:r w:rsidRPr="005D6E24">
        <w:rPr>
          <w:rFonts w:hint="eastAsia"/>
        </w:rPr>
        <w:t>00</w:t>
      </w:r>
      <w:r>
        <w:rPr>
          <w:rFonts w:hint="eastAsia"/>
        </w:rPr>
        <w:t>4</w:t>
      </w:r>
      <w:r w:rsidRPr="005D6E24">
        <w:rPr>
          <w:rFonts w:hint="eastAsia"/>
        </w:rPr>
        <w:t>年促进罗姆人教育战略及其</w:t>
      </w:r>
      <w:r>
        <w:rPr>
          <w:rFonts w:hint="eastAsia"/>
        </w:rPr>
        <w:t>2</w:t>
      </w:r>
      <w:r w:rsidRPr="005D6E24">
        <w:rPr>
          <w:rFonts w:hint="eastAsia"/>
        </w:rPr>
        <w:t>0</w:t>
      </w:r>
      <w:r>
        <w:rPr>
          <w:rFonts w:hint="eastAsia"/>
        </w:rPr>
        <w:t>11</w:t>
      </w:r>
      <w:r w:rsidRPr="005D6E24">
        <w:rPr>
          <w:rFonts w:hint="eastAsia"/>
        </w:rPr>
        <w:t>年修订案。</w:t>
      </w:r>
    </w:p>
    <w:p w:rsidR="005D6E24" w:rsidRPr="005D6E24" w:rsidRDefault="005D6E24" w:rsidP="003C55D2">
      <w:pPr>
        <w:pStyle w:val="HChGC"/>
        <w:rPr>
          <w:rFonts w:hint="eastAsia"/>
        </w:rPr>
      </w:pPr>
      <w:r w:rsidRPr="005D6E24">
        <w:rPr>
          <w:rFonts w:hint="eastAsia"/>
        </w:rPr>
        <w:tab/>
      </w:r>
      <w:r w:rsidRPr="005D6E24">
        <w:rPr>
          <w:rFonts w:hint="eastAsia"/>
        </w:rPr>
        <w:t>三</w:t>
      </w:r>
      <w:r>
        <w:rPr>
          <w:rFonts w:hint="eastAsia"/>
        </w:rPr>
        <w:t>.</w:t>
      </w:r>
      <w:r w:rsidR="003C55D2">
        <w:rPr>
          <w:rFonts w:hint="eastAsia"/>
        </w:rPr>
        <w:tab/>
      </w:r>
      <w:r w:rsidRPr="005D6E24">
        <w:rPr>
          <w:rFonts w:hint="eastAsia"/>
        </w:rPr>
        <w:t>主要关注领域和建议</w:t>
      </w:r>
    </w:p>
    <w:p w:rsidR="005D6E24" w:rsidRPr="005D6E24" w:rsidRDefault="005D6E24" w:rsidP="003C55D2">
      <w:pPr>
        <w:pStyle w:val="H1GC"/>
        <w:rPr>
          <w:rFonts w:hint="eastAsia"/>
        </w:rPr>
      </w:pPr>
      <w:r w:rsidRPr="005D6E24">
        <w:rPr>
          <w:rFonts w:hint="eastAsia"/>
        </w:rPr>
        <w:tab/>
      </w:r>
      <w:r>
        <w:rPr>
          <w:rFonts w:hint="eastAsia"/>
        </w:rPr>
        <w:t>A.</w:t>
      </w:r>
      <w:r w:rsidR="003C55D2">
        <w:rPr>
          <w:rFonts w:hint="eastAsia"/>
        </w:rPr>
        <w:tab/>
      </w:r>
      <w:r w:rsidRPr="005D6E24">
        <w:rPr>
          <w:rFonts w:hint="eastAsia"/>
        </w:rPr>
        <w:t>一般执行措施</w:t>
      </w:r>
      <w:r w:rsidR="00D725FD">
        <w:br/>
      </w:r>
      <w:r w:rsidRPr="005D6E24">
        <w:rPr>
          <w:rFonts w:hint="eastAsia"/>
        </w:rPr>
        <w:t>(</w:t>
      </w:r>
      <w:r w:rsidRPr="005D6E24">
        <w:rPr>
          <w:rFonts w:hint="eastAsia"/>
        </w:rPr>
        <w:t>《公约》第</w:t>
      </w:r>
      <w:r>
        <w:rPr>
          <w:rFonts w:hint="eastAsia"/>
        </w:rPr>
        <w:t>4</w:t>
      </w:r>
      <w:r w:rsidRPr="005D6E24">
        <w:rPr>
          <w:rFonts w:hint="eastAsia"/>
        </w:rPr>
        <w:t>条、第</w:t>
      </w:r>
      <w:r>
        <w:rPr>
          <w:rFonts w:hint="eastAsia"/>
        </w:rPr>
        <w:t>42</w:t>
      </w:r>
      <w:r w:rsidRPr="005D6E24">
        <w:rPr>
          <w:rFonts w:hint="eastAsia"/>
        </w:rPr>
        <w:t>条和第</w:t>
      </w:r>
      <w:r>
        <w:rPr>
          <w:rFonts w:hint="eastAsia"/>
        </w:rPr>
        <w:t>44</w:t>
      </w:r>
      <w:r w:rsidRPr="005D6E24">
        <w:rPr>
          <w:rFonts w:hint="eastAsia"/>
        </w:rPr>
        <w:t>条第</w:t>
      </w:r>
      <w:r>
        <w:rPr>
          <w:rFonts w:hint="eastAsia"/>
        </w:rPr>
        <w:t>6</w:t>
      </w:r>
      <w:r w:rsidRPr="005D6E24">
        <w:rPr>
          <w:rFonts w:hint="eastAsia"/>
        </w:rPr>
        <w:t>款</w:t>
      </w:r>
      <w:r w:rsidRPr="005D6E24">
        <w:rPr>
          <w:rFonts w:hint="eastAsia"/>
        </w:rPr>
        <w:t>)</w:t>
      </w:r>
    </w:p>
    <w:p w:rsidR="005D6E24" w:rsidRPr="005D6E24" w:rsidRDefault="005D6E24" w:rsidP="003C55D2">
      <w:pPr>
        <w:pStyle w:val="H23GC"/>
        <w:rPr>
          <w:rFonts w:hint="eastAsia"/>
        </w:rPr>
      </w:pPr>
      <w:r w:rsidRPr="005D6E24">
        <w:rPr>
          <w:rFonts w:hint="eastAsia"/>
        </w:rPr>
        <w:tab/>
      </w:r>
      <w:r w:rsidRPr="005D6E24">
        <w:rPr>
          <w:rFonts w:hint="eastAsia"/>
        </w:rPr>
        <w:tab/>
      </w:r>
      <w:r w:rsidRPr="005D6E24">
        <w:rPr>
          <w:rFonts w:hint="eastAsia"/>
        </w:rPr>
        <w:t>委员会先前的建议</w:t>
      </w:r>
    </w:p>
    <w:p w:rsidR="005D6E24" w:rsidRPr="005D6E24" w:rsidRDefault="005D6E24" w:rsidP="005D6E24">
      <w:pPr>
        <w:pStyle w:val="SingleTxtGC"/>
        <w:rPr>
          <w:rFonts w:hint="eastAsia"/>
        </w:rPr>
      </w:pPr>
      <w:r>
        <w:rPr>
          <w:rFonts w:hint="eastAsia"/>
        </w:rPr>
        <w:t xml:space="preserve">6.  </w:t>
      </w:r>
      <w:r w:rsidRPr="005D6E24">
        <w:rPr>
          <w:rFonts w:hint="eastAsia"/>
        </w:rPr>
        <w:t>委员会在欢迎缔约国致力于执行委员会</w:t>
      </w:r>
      <w:r>
        <w:rPr>
          <w:rFonts w:hint="eastAsia"/>
        </w:rPr>
        <w:t>2</w:t>
      </w:r>
      <w:r w:rsidRPr="005D6E24">
        <w:rPr>
          <w:rFonts w:hint="eastAsia"/>
        </w:rPr>
        <w:t>00</w:t>
      </w:r>
      <w:r>
        <w:rPr>
          <w:rFonts w:hint="eastAsia"/>
        </w:rPr>
        <w:t>4</w:t>
      </w:r>
      <w:r w:rsidRPr="005D6E24">
        <w:rPr>
          <w:rFonts w:hint="eastAsia"/>
        </w:rPr>
        <w:t>年关于缔约国第二次定期报告的结论性意见</w:t>
      </w:r>
      <w:r w:rsidRPr="005D6E24">
        <w:rPr>
          <w:rFonts w:hint="eastAsia"/>
        </w:rPr>
        <w:t>(</w:t>
      </w:r>
      <w:proofErr w:type="spellStart"/>
      <w:r>
        <w:rPr>
          <w:rFonts w:hint="eastAsia"/>
        </w:rPr>
        <w:t>CRC</w:t>
      </w:r>
      <w:r w:rsidRPr="005D6E24">
        <w:rPr>
          <w:rFonts w:hint="eastAsia"/>
        </w:rPr>
        <w:t>/</w:t>
      </w:r>
      <w:r>
        <w:rPr>
          <w:rFonts w:hint="eastAsia"/>
        </w:rPr>
        <w:t>C</w:t>
      </w:r>
      <w:r w:rsidRPr="005D6E24">
        <w:rPr>
          <w:rFonts w:hint="eastAsia"/>
        </w:rPr>
        <w:t>/</w:t>
      </w:r>
      <w:r>
        <w:rPr>
          <w:rFonts w:hint="eastAsia"/>
        </w:rPr>
        <w:t>15</w:t>
      </w:r>
      <w:r w:rsidRPr="005D6E24">
        <w:rPr>
          <w:rFonts w:hint="eastAsia"/>
        </w:rPr>
        <w:t>/</w:t>
      </w:r>
      <w:r>
        <w:rPr>
          <w:rFonts w:hint="eastAsia"/>
        </w:rPr>
        <w:t>Add</w:t>
      </w:r>
      <w:r w:rsidRPr="005D6E24">
        <w:rPr>
          <w:rFonts w:hint="eastAsia"/>
        </w:rPr>
        <w:t>.</w:t>
      </w:r>
      <w:r>
        <w:rPr>
          <w:rFonts w:hint="eastAsia"/>
        </w:rPr>
        <w:t>23</w:t>
      </w:r>
      <w:r w:rsidRPr="005D6E24">
        <w:rPr>
          <w:rFonts w:hint="eastAsia"/>
        </w:rPr>
        <w:t>0</w:t>
      </w:r>
      <w:proofErr w:type="spellEnd"/>
      <w:r w:rsidRPr="005D6E24">
        <w:rPr>
          <w:rFonts w:hint="eastAsia"/>
        </w:rPr>
        <w:t>)</w:t>
      </w:r>
      <w:r w:rsidRPr="005D6E24">
        <w:rPr>
          <w:rFonts w:hint="eastAsia"/>
        </w:rPr>
        <w:t>之际，遗憾地注意到，意见所载的某些建议尚未得到全面和充分的实施。</w:t>
      </w:r>
    </w:p>
    <w:p w:rsidR="005D6E24" w:rsidRPr="00B43549" w:rsidRDefault="005D6E24" w:rsidP="005D6E24">
      <w:pPr>
        <w:pStyle w:val="SingleTxtGC"/>
        <w:rPr>
          <w:rFonts w:eastAsia="SimHei" w:hint="eastAsia"/>
        </w:rPr>
      </w:pPr>
      <w:r w:rsidRPr="00B43549">
        <w:rPr>
          <w:rFonts w:eastAsia="SimHei" w:hint="eastAsia"/>
        </w:rPr>
        <w:t xml:space="preserve">7.  </w:t>
      </w:r>
      <w:r w:rsidRPr="00B43549">
        <w:rPr>
          <w:rFonts w:eastAsia="SimHei" w:hint="eastAsia"/>
        </w:rPr>
        <w:t>委员会建议缔约国采取一切必要措施，履行尚未执行或未充分执行对依《公约》规定所交第二次定期报告的结论性意见，尤其是关于协作、不歧视、恢复支付儿童</w:t>
      </w:r>
      <w:r w:rsidR="005D57D1">
        <w:rPr>
          <w:rFonts w:eastAsia="SimHei" w:hint="eastAsia"/>
        </w:rPr>
        <w:t>赡养</w:t>
      </w:r>
      <w:r w:rsidRPr="00B43549">
        <w:rPr>
          <w:rFonts w:eastAsia="SimHei" w:hint="eastAsia"/>
        </w:rPr>
        <w:t>费、侵害儿童的暴力和虐待行径，以及贩运儿童问题的意见。</w:t>
      </w:r>
    </w:p>
    <w:p w:rsidR="005D6E24" w:rsidRPr="005D6E24" w:rsidRDefault="003C55D2" w:rsidP="003C55D2">
      <w:pPr>
        <w:pStyle w:val="H23GC"/>
        <w:rPr>
          <w:rFonts w:hint="eastAsia"/>
        </w:rPr>
      </w:pPr>
      <w:r>
        <w:rPr>
          <w:rFonts w:hint="eastAsia"/>
        </w:rPr>
        <w:tab/>
      </w:r>
      <w:r>
        <w:rPr>
          <w:rFonts w:hint="eastAsia"/>
        </w:rPr>
        <w:tab/>
      </w:r>
      <w:r w:rsidR="005D6E24" w:rsidRPr="005D6E24">
        <w:rPr>
          <w:rFonts w:hint="eastAsia"/>
        </w:rPr>
        <w:t>立法</w:t>
      </w:r>
    </w:p>
    <w:p w:rsidR="005D6E24" w:rsidRPr="005D6E24" w:rsidRDefault="005D6E24" w:rsidP="005D6E24">
      <w:pPr>
        <w:pStyle w:val="SingleTxtGC"/>
        <w:rPr>
          <w:rFonts w:hint="eastAsia"/>
        </w:rPr>
      </w:pPr>
      <w:r>
        <w:rPr>
          <w:rFonts w:hint="eastAsia"/>
        </w:rPr>
        <w:t xml:space="preserve">8.  </w:t>
      </w:r>
      <w:r w:rsidRPr="005D6E24">
        <w:rPr>
          <w:rFonts w:hint="eastAsia"/>
        </w:rPr>
        <w:t>委员会注意到审议期期间颁布了各类与儿童相关的立法措施。然而，委员会遗憾地感到，缔约国依然未颁布将《公约》所有条款融入国家立法的综合儿童法。</w:t>
      </w:r>
    </w:p>
    <w:p w:rsidR="005D6E24" w:rsidRPr="00B43549" w:rsidRDefault="005D6E24" w:rsidP="005D6E24">
      <w:pPr>
        <w:pStyle w:val="SingleTxtGC"/>
        <w:rPr>
          <w:rFonts w:eastAsia="SimHei" w:hint="eastAsia"/>
        </w:rPr>
      </w:pPr>
      <w:r w:rsidRPr="00B43549">
        <w:rPr>
          <w:rFonts w:eastAsia="SimHei" w:hint="eastAsia"/>
        </w:rPr>
        <w:t xml:space="preserve">9.  </w:t>
      </w:r>
      <w:r w:rsidRPr="00B43549">
        <w:rPr>
          <w:rFonts w:eastAsia="SimHei" w:hint="eastAsia"/>
        </w:rPr>
        <w:t>委员会建议缔约国加紧努力编纂符合《公约》各条款的综合儿童法。与此同时，缔约国应继续致力于协调现行相关儿童立法，包括废除与《公约》不相符的《婚姻与家庭关系法》条款。</w:t>
      </w:r>
    </w:p>
    <w:p w:rsidR="005D6E24" w:rsidRPr="005D6E24" w:rsidRDefault="005D6E24" w:rsidP="003C55D2">
      <w:pPr>
        <w:pStyle w:val="H23GC"/>
        <w:rPr>
          <w:rFonts w:hint="eastAsia"/>
        </w:rPr>
      </w:pPr>
      <w:r w:rsidRPr="005D6E24">
        <w:rPr>
          <w:rFonts w:hint="eastAsia"/>
        </w:rPr>
        <w:tab/>
      </w:r>
      <w:r w:rsidR="003C55D2">
        <w:rPr>
          <w:rFonts w:hint="eastAsia"/>
        </w:rPr>
        <w:tab/>
      </w:r>
      <w:r w:rsidRPr="005D6E24">
        <w:rPr>
          <w:rFonts w:hint="eastAsia"/>
        </w:rPr>
        <w:t>综合政策与战略</w:t>
      </w:r>
    </w:p>
    <w:p w:rsidR="005D6E24" w:rsidRPr="005D6E24" w:rsidRDefault="005D6E24" w:rsidP="005D6E24">
      <w:pPr>
        <w:pStyle w:val="SingleTxtGC"/>
        <w:rPr>
          <w:rFonts w:hint="eastAsia"/>
        </w:rPr>
      </w:pPr>
      <w:r>
        <w:rPr>
          <w:rFonts w:hint="eastAsia"/>
        </w:rPr>
        <w:t>1</w:t>
      </w:r>
      <w:r w:rsidRPr="005D6E24">
        <w:rPr>
          <w:rFonts w:hint="eastAsia"/>
        </w:rPr>
        <w:t>0</w:t>
      </w:r>
      <w:r>
        <w:rPr>
          <w:rFonts w:hint="eastAsia"/>
        </w:rPr>
        <w:t xml:space="preserve">.  </w:t>
      </w:r>
      <w:r w:rsidRPr="005D6E24">
        <w:rPr>
          <w:rFonts w:hint="eastAsia"/>
        </w:rPr>
        <w:t>委员会缔约国为更新充实</w:t>
      </w:r>
      <w:r>
        <w:rPr>
          <w:rFonts w:hint="eastAsia"/>
        </w:rPr>
        <w:t>2</w:t>
      </w:r>
      <w:r w:rsidRPr="005D6E24">
        <w:rPr>
          <w:rFonts w:hint="eastAsia"/>
        </w:rPr>
        <w:t>00</w:t>
      </w:r>
      <w:r>
        <w:rPr>
          <w:rFonts w:hint="eastAsia"/>
        </w:rPr>
        <w:t>6</w:t>
      </w:r>
      <w:r w:rsidRPr="005D6E24">
        <w:rPr>
          <w:rFonts w:hint="eastAsia"/>
        </w:rPr>
        <w:t>-</w:t>
      </w:r>
      <w:r>
        <w:rPr>
          <w:rFonts w:hint="eastAsia"/>
        </w:rPr>
        <w:t>2</w:t>
      </w:r>
      <w:r w:rsidRPr="005D6E24">
        <w:rPr>
          <w:rFonts w:hint="eastAsia"/>
        </w:rPr>
        <w:t>0</w:t>
      </w:r>
      <w:r>
        <w:rPr>
          <w:rFonts w:hint="eastAsia"/>
        </w:rPr>
        <w:t>16</w:t>
      </w:r>
      <w:r w:rsidRPr="005D6E24">
        <w:rPr>
          <w:rFonts w:hint="eastAsia"/>
        </w:rPr>
        <w:t>年</w:t>
      </w:r>
      <w:r>
        <w:rPr>
          <w:rFonts w:hint="eastAsia"/>
        </w:rPr>
        <w:t>“</w:t>
      </w:r>
      <w:r w:rsidRPr="005D6E24">
        <w:rPr>
          <w:rFonts w:hint="eastAsia"/>
        </w:rPr>
        <w:t>儿童和青少年方案</w:t>
      </w:r>
      <w:r>
        <w:rPr>
          <w:rFonts w:hint="eastAsia"/>
        </w:rPr>
        <w:t>”</w:t>
      </w:r>
      <w:r w:rsidRPr="005D6E24">
        <w:rPr>
          <w:rFonts w:hint="eastAsia"/>
        </w:rPr>
        <w:t>所做的努力。然而，委员会仍关切尚未拟订出经更新后的执行方案行动计划。</w:t>
      </w:r>
    </w:p>
    <w:p w:rsidR="005D6E24" w:rsidRPr="00B43549" w:rsidRDefault="005D6E24" w:rsidP="005D6E24">
      <w:pPr>
        <w:pStyle w:val="SingleTxtGC"/>
        <w:rPr>
          <w:rFonts w:eastAsia="SimHei" w:hint="eastAsia"/>
        </w:rPr>
      </w:pPr>
      <w:r w:rsidRPr="00B43549">
        <w:rPr>
          <w:rFonts w:eastAsia="SimHei" w:hint="eastAsia"/>
        </w:rPr>
        <w:t xml:space="preserve">11.  </w:t>
      </w:r>
      <w:r w:rsidRPr="00B43549">
        <w:rPr>
          <w:rFonts w:eastAsia="SimHei" w:hint="eastAsia"/>
        </w:rPr>
        <w:t>委员会建议缔约国加紧努力更新充实</w:t>
      </w:r>
      <w:r w:rsidRPr="00B43549">
        <w:rPr>
          <w:rFonts w:eastAsia="SimHei" w:hint="eastAsia"/>
        </w:rPr>
        <w:t>2006-2016</w:t>
      </w:r>
      <w:r w:rsidRPr="00B43549">
        <w:rPr>
          <w:rFonts w:eastAsia="SimHei" w:hint="eastAsia"/>
        </w:rPr>
        <w:t>年“儿童和青少年方案”，并通过颁布包含实施方案必备要素在内，有约束力的行动计划，确保予以确切实施。方案及其行动计应得到充分人力、技术和财力资源的支持。</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协调</w:t>
      </w:r>
    </w:p>
    <w:p w:rsidR="005D6E24" w:rsidRPr="005D6E24" w:rsidRDefault="005D6E24" w:rsidP="005D6E24">
      <w:pPr>
        <w:pStyle w:val="SingleTxtGC"/>
        <w:rPr>
          <w:rFonts w:hint="eastAsia"/>
        </w:rPr>
      </w:pPr>
      <w:r>
        <w:rPr>
          <w:rFonts w:hint="eastAsia"/>
        </w:rPr>
        <w:t xml:space="preserve">12.  </w:t>
      </w:r>
      <w:r w:rsidRPr="005D6E24">
        <w:rPr>
          <w:rFonts w:hint="eastAsia"/>
        </w:rPr>
        <w:t>委员会注意到劳工、家庭、社会事务及平等机会部，在编撰和介绍关于《公约》执行情况报告方面所发挥的作用，及其为在政府各部委设立联络点所作的努力。然而，委员会遗憾地感到，该部执行任务不力，无能力监督和评估所有各相关主管部对《公约》的执行情况。</w:t>
      </w:r>
    </w:p>
    <w:p w:rsidR="005D6E24" w:rsidRPr="00B43549" w:rsidRDefault="005D6E24" w:rsidP="005D6E24">
      <w:pPr>
        <w:pStyle w:val="SingleTxtGC"/>
        <w:rPr>
          <w:rFonts w:eastAsia="SimHei" w:hint="eastAsia"/>
          <w:spacing w:val="4"/>
        </w:rPr>
      </w:pPr>
      <w:r w:rsidRPr="00B43549">
        <w:rPr>
          <w:rFonts w:eastAsia="SimHei" w:hint="eastAsia"/>
          <w:spacing w:val="4"/>
        </w:rPr>
        <w:t xml:space="preserve">13.  </w:t>
      </w:r>
      <w:r w:rsidRPr="00B43549">
        <w:rPr>
          <w:rFonts w:eastAsia="SimHei" w:hint="eastAsia"/>
          <w:spacing w:val="4"/>
        </w:rPr>
        <w:t>委员会建议缔约国加强该部的任务和能力，包括为之拨出充分的资源，使之能有效协调从国家至区域，及地方各级各不同部门之间的《公约》执行工作。</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资源分配</w:t>
      </w:r>
    </w:p>
    <w:p w:rsidR="005D6E24" w:rsidRPr="005D6E24" w:rsidRDefault="005D6E24" w:rsidP="005D6E24">
      <w:pPr>
        <w:pStyle w:val="SingleTxtGC"/>
        <w:rPr>
          <w:rFonts w:hint="eastAsia"/>
        </w:rPr>
      </w:pPr>
      <w:r>
        <w:rPr>
          <w:rFonts w:hint="eastAsia"/>
        </w:rPr>
        <w:t xml:space="preserve">14.  </w:t>
      </w:r>
      <w:r w:rsidRPr="005D6E24">
        <w:rPr>
          <w:rFonts w:hint="eastAsia"/>
        </w:rPr>
        <w:t>委员会赞赏为保健、教育和社会服务拨出的资源。然而，委员会关切，</w:t>
      </w:r>
      <w:r>
        <w:rPr>
          <w:rFonts w:hint="eastAsia"/>
        </w:rPr>
        <w:t>2</w:t>
      </w:r>
      <w:r w:rsidRPr="005D6E24">
        <w:rPr>
          <w:rFonts w:hint="eastAsia"/>
        </w:rPr>
        <w:t>0</w:t>
      </w:r>
      <w:r>
        <w:rPr>
          <w:rFonts w:hint="eastAsia"/>
        </w:rPr>
        <w:t>12</w:t>
      </w:r>
      <w:r w:rsidRPr="005D6E24">
        <w:rPr>
          <w:rFonts w:hint="eastAsia"/>
        </w:rPr>
        <w:t>年颁布的《财政收支平衡法》对享有《公约》所列儿童权利带来了不良的影响。委员会还关切，不但在预算编制工作方面，而且为确保儿童权利推出的战略性预算项目确定、追踪及保护机制均缺乏儿童权利观。</w:t>
      </w:r>
    </w:p>
    <w:p w:rsidR="005D6E24" w:rsidRPr="001C1A8E" w:rsidRDefault="005D6E24" w:rsidP="005D6E24">
      <w:pPr>
        <w:pStyle w:val="SingleTxtGC"/>
        <w:rPr>
          <w:rFonts w:eastAsia="SimHei" w:hint="eastAsia"/>
        </w:rPr>
      </w:pPr>
      <w:r w:rsidRPr="001C1A8E">
        <w:rPr>
          <w:rFonts w:eastAsia="SimHei" w:hint="eastAsia"/>
        </w:rPr>
        <w:t xml:space="preserve">15.  </w:t>
      </w:r>
      <w:r w:rsidRPr="001C1A8E">
        <w:rPr>
          <w:rFonts w:eastAsia="SimHei" w:hint="eastAsia"/>
        </w:rPr>
        <w:t>委员会建议缔约国确保，尤其在财政危机期间，为儿童拨出的资源，以期保证在任何时候都全面履行《公约》。参照委员会在</w:t>
      </w:r>
      <w:r w:rsidRPr="001C1A8E">
        <w:rPr>
          <w:rFonts w:eastAsia="SimHei" w:hint="eastAsia"/>
        </w:rPr>
        <w:t>2007</w:t>
      </w:r>
      <w:r w:rsidRPr="001C1A8E">
        <w:rPr>
          <w:rFonts w:eastAsia="SimHei" w:hint="eastAsia"/>
        </w:rPr>
        <w:t>年关于“调拨资源，落实儿童权利</w:t>
      </w:r>
      <w:r w:rsidR="008A22B6" w:rsidRPr="001C1A8E">
        <w:rPr>
          <w:rFonts w:eastAsia="SimHei" w:hint="eastAsia"/>
          <w:spacing w:val="-50"/>
        </w:rPr>
        <w:t>―</w:t>
      </w:r>
      <w:r w:rsidR="008A22B6" w:rsidRPr="001C1A8E">
        <w:rPr>
          <w:rFonts w:eastAsia="SimHei" w:hint="eastAsia"/>
        </w:rPr>
        <w:t>―</w:t>
      </w:r>
      <w:r w:rsidRPr="001C1A8E">
        <w:rPr>
          <w:rFonts w:eastAsia="SimHei" w:hint="eastAsia"/>
        </w:rPr>
        <w:t>国家的责任”一般性讨论日提出的建议，委员会建议缔约国在充分考虑到了儿童权利及需求和优先领域的情况下，确立预算编制程序。为此，缔约国应为处于弱势境况的儿童拨出专用资源，并确立具体指数和追踪制度。此外，委员会建议缔约国设立一个机制，监督和评估为实施《公约》所拨资源分配情况的效益率、充足度和均衡率。</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数据收集</w:t>
      </w:r>
    </w:p>
    <w:p w:rsidR="005D6E24" w:rsidRPr="005D6E24" w:rsidRDefault="005D6E24" w:rsidP="005D6E24">
      <w:pPr>
        <w:pStyle w:val="SingleTxtGC"/>
        <w:rPr>
          <w:rFonts w:hint="eastAsia"/>
        </w:rPr>
      </w:pPr>
      <w:r>
        <w:rPr>
          <w:rFonts w:hint="eastAsia"/>
        </w:rPr>
        <w:t xml:space="preserve">16.  </w:t>
      </w:r>
      <w:r w:rsidRPr="005D6E24">
        <w:rPr>
          <w:rFonts w:hint="eastAsia"/>
        </w:rPr>
        <w:t>在欢迎</w:t>
      </w:r>
      <w:r>
        <w:rPr>
          <w:rFonts w:hint="eastAsia"/>
        </w:rPr>
        <w:t>2</w:t>
      </w:r>
      <w:r w:rsidRPr="005D6E24">
        <w:rPr>
          <w:rFonts w:hint="eastAsia"/>
        </w:rPr>
        <w:t>00</w:t>
      </w:r>
      <w:r>
        <w:rPr>
          <w:rFonts w:hint="eastAsia"/>
        </w:rPr>
        <w:t>4</w:t>
      </w:r>
      <w:r w:rsidRPr="005D6E24">
        <w:rPr>
          <w:rFonts w:hint="eastAsia"/>
        </w:rPr>
        <w:t>年创建了儿童问题监察所，监督斯洛文尼亚境内儿童情况，并单独设立了一个儿童资料库的同时，委员会关切，所述数据未按《公约》所涵盖的各个领域充分分类划分，尤其没有分别列出隶属少数人群体，包括罗姆人群体的儿童、残疾儿童、移徙儿童、难民和寻求庇护儿童的数据。</w:t>
      </w:r>
    </w:p>
    <w:p w:rsidR="005D6E24" w:rsidRPr="001C1A8E" w:rsidRDefault="005D6E24" w:rsidP="005D6E24">
      <w:pPr>
        <w:pStyle w:val="SingleTxtGC"/>
        <w:rPr>
          <w:rFonts w:eastAsia="SimHei" w:hint="eastAsia"/>
        </w:rPr>
      </w:pPr>
      <w:r w:rsidRPr="001C1A8E">
        <w:rPr>
          <w:rFonts w:eastAsia="SimHei" w:hint="eastAsia"/>
        </w:rPr>
        <w:t xml:space="preserve">17.  </w:t>
      </w:r>
      <w:r w:rsidRPr="001C1A8E">
        <w:rPr>
          <w:rFonts w:eastAsia="SimHei" w:hint="eastAsia"/>
        </w:rPr>
        <w:t>委员会鼓励缔约国继续努力巩固全面收集儿童情况的数据库，并确立有关儿童权利的指标，据此，分析和评估在实现儿童权利方面取得的进展。所述数据应按年龄、性别、地域、族裔、移徙身份和社会经济背景分类整理，以便于判定儿童的整体状况，并为制订各方案提供指导。</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独立监督</w:t>
      </w:r>
    </w:p>
    <w:p w:rsidR="005D6E24" w:rsidRPr="005D6E24" w:rsidRDefault="005D6E24" w:rsidP="005D6E24">
      <w:pPr>
        <w:pStyle w:val="SingleTxtGC"/>
        <w:rPr>
          <w:rFonts w:hint="eastAsia"/>
        </w:rPr>
      </w:pPr>
      <w:r>
        <w:rPr>
          <w:rFonts w:hint="eastAsia"/>
        </w:rPr>
        <w:t xml:space="preserve">18.  </w:t>
      </w:r>
      <w:r w:rsidRPr="005D6E24">
        <w:rPr>
          <w:rFonts w:hint="eastAsia"/>
        </w:rPr>
        <w:t>委员会关切缔约国的监察专员署仅被增进和保护人权国家机构国际协调委员会认证为</w:t>
      </w:r>
      <w:r>
        <w:rPr>
          <w:rFonts w:hint="eastAsia"/>
        </w:rPr>
        <w:t>“</w:t>
      </w:r>
      <w:r>
        <w:rPr>
          <w:rFonts w:hint="eastAsia"/>
        </w:rPr>
        <w:t>B</w:t>
      </w:r>
      <w:r>
        <w:rPr>
          <w:rFonts w:hint="eastAsia"/>
        </w:rPr>
        <w:t>”</w:t>
      </w:r>
      <w:r w:rsidRPr="005D6E24">
        <w:rPr>
          <w:rFonts w:hint="eastAsia"/>
        </w:rPr>
        <w:t>级地位。此外，委员会虽赞赏遵照委员会先前的建议</w:t>
      </w:r>
      <w:r w:rsidRPr="005D6E24">
        <w:rPr>
          <w:rFonts w:hint="eastAsia"/>
        </w:rPr>
        <w:t>(</w:t>
      </w:r>
      <w:proofErr w:type="spellStart"/>
      <w:r>
        <w:rPr>
          <w:rFonts w:hint="eastAsia"/>
        </w:rPr>
        <w:t>CRC</w:t>
      </w:r>
      <w:proofErr w:type="spellEnd"/>
      <w:r w:rsidRPr="005D6E24">
        <w:rPr>
          <w:rFonts w:hint="eastAsia"/>
        </w:rPr>
        <w:t>/</w:t>
      </w:r>
      <w:r w:rsidR="002F0AFB">
        <w:rPr>
          <w:rFonts w:hint="eastAsia"/>
        </w:rPr>
        <w:t xml:space="preserve"> </w:t>
      </w:r>
      <w:r>
        <w:rPr>
          <w:rFonts w:hint="eastAsia"/>
        </w:rPr>
        <w:t>C</w:t>
      </w:r>
      <w:r w:rsidRPr="005D6E24">
        <w:rPr>
          <w:rFonts w:hint="eastAsia"/>
        </w:rPr>
        <w:t>/</w:t>
      </w:r>
      <w:r>
        <w:rPr>
          <w:rFonts w:hint="eastAsia"/>
        </w:rPr>
        <w:t>15</w:t>
      </w:r>
      <w:r w:rsidRPr="005D6E24">
        <w:rPr>
          <w:rFonts w:hint="eastAsia"/>
        </w:rPr>
        <w:t>/</w:t>
      </w:r>
      <w:proofErr w:type="spellStart"/>
      <w:r>
        <w:rPr>
          <w:rFonts w:hint="eastAsia"/>
        </w:rPr>
        <w:t>Add</w:t>
      </w:r>
      <w:r w:rsidRPr="005D6E24">
        <w:rPr>
          <w:rFonts w:hint="eastAsia"/>
        </w:rPr>
        <w:t>.</w:t>
      </w:r>
      <w:r>
        <w:rPr>
          <w:rFonts w:hint="eastAsia"/>
        </w:rPr>
        <w:t>230</w:t>
      </w:r>
      <w:proofErr w:type="spellEnd"/>
      <w:r>
        <w:rPr>
          <w:rFonts w:hint="eastAsia"/>
        </w:rPr>
        <w:t>,</w:t>
      </w:r>
      <w:r w:rsidR="008A22B6">
        <w:rPr>
          <w:rFonts w:hint="eastAsia"/>
        </w:rPr>
        <w:t xml:space="preserve"> </w:t>
      </w:r>
      <w:r w:rsidRPr="005D6E24">
        <w:rPr>
          <w:rFonts w:hint="eastAsia"/>
        </w:rPr>
        <w:t>第</w:t>
      </w:r>
      <w:r>
        <w:rPr>
          <w:rFonts w:hint="eastAsia"/>
        </w:rPr>
        <w:t>9</w:t>
      </w:r>
      <w:r w:rsidRPr="005D6E24">
        <w:rPr>
          <w:rFonts w:hint="eastAsia"/>
        </w:rPr>
        <w:t>段</w:t>
      </w:r>
      <w:r w:rsidRPr="005D6E24">
        <w:rPr>
          <w:rFonts w:hint="eastAsia"/>
        </w:rPr>
        <w:t>)</w:t>
      </w:r>
      <w:r w:rsidRPr="005D6E24">
        <w:rPr>
          <w:rFonts w:hint="eastAsia"/>
        </w:rPr>
        <w:t>，任命了一位副监察员，负责监管儿童权利和社会保障方面事务，然而委员会仍关切该监察专员的能力有限，以及几乎没有儿童向该副监察专员提出求诉。</w:t>
      </w:r>
    </w:p>
    <w:p w:rsidR="005D6E24" w:rsidRPr="001C1A8E" w:rsidRDefault="005D6E24" w:rsidP="005D6E24">
      <w:pPr>
        <w:pStyle w:val="SingleTxtGC"/>
        <w:rPr>
          <w:rFonts w:eastAsia="SimHei" w:hint="eastAsia"/>
        </w:rPr>
      </w:pPr>
      <w:r w:rsidRPr="001C1A8E">
        <w:rPr>
          <w:rFonts w:eastAsia="SimHei" w:hint="eastAsia"/>
        </w:rPr>
        <w:t xml:space="preserve">19.  </w:t>
      </w:r>
      <w:r w:rsidRPr="001C1A8E">
        <w:rPr>
          <w:rFonts w:eastAsia="SimHei" w:hint="eastAsia"/>
        </w:rPr>
        <w:t>委员会建议缔约国采取措施，致使监察专员署符合《巴黎原则》，尤其是第四项条件，即担负起开展人权领域教育和宣传任务。委员会在提醒注意其关于独立国家人权机构作用的第</w:t>
      </w:r>
      <w:r w:rsidRPr="001C1A8E">
        <w:rPr>
          <w:rFonts w:eastAsia="SimHei" w:hint="eastAsia"/>
        </w:rPr>
        <w:t>2</w:t>
      </w:r>
      <w:r w:rsidR="008A22B6" w:rsidRPr="001C1A8E">
        <w:rPr>
          <w:rFonts w:eastAsia="SimHei" w:hint="eastAsia"/>
        </w:rPr>
        <w:t xml:space="preserve"> </w:t>
      </w:r>
      <w:r w:rsidRPr="001C1A8E">
        <w:rPr>
          <w:rFonts w:eastAsia="SimHei" w:hint="eastAsia"/>
        </w:rPr>
        <w:t>(2002)</w:t>
      </w:r>
      <w:r w:rsidRPr="001C1A8E">
        <w:rPr>
          <w:rFonts w:eastAsia="SimHei" w:hint="eastAsia"/>
        </w:rPr>
        <w:t>号一般性意见之际，建议缔约国为副监察专员提供为切实履行所设职能所需的充分人力、技术及必要的财力资源。缔约国还应增强儿童提出投诉的便利，并以敏感地关注儿童和迅捷的方式，处置儿童提出的申诉。委员会还建议，缔约国推行提高认识的方案，使儿童们认识到其可直接向副监察专员提出申诉的权利，并确保可诉诸、简便和适宜儿童的申诉程序。</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宣传和培训</w:t>
      </w:r>
    </w:p>
    <w:p w:rsidR="005D6E24" w:rsidRPr="005D6E24" w:rsidRDefault="005D6E24" w:rsidP="005D6E24">
      <w:pPr>
        <w:pStyle w:val="SingleTxtGC"/>
        <w:rPr>
          <w:rFonts w:hint="eastAsia"/>
        </w:rPr>
      </w:pPr>
      <w:r>
        <w:rPr>
          <w:rFonts w:hint="eastAsia"/>
        </w:rPr>
        <w:t>2</w:t>
      </w:r>
      <w:r w:rsidRPr="005D6E24">
        <w:rPr>
          <w:rFonts w:hint="eastAsia"/>
        </w:rPr>
        <w:t>0</w:t>
      </w:r>
      <w:r>
        <w:rPr>
          <w:rFonts w:hint="eastAsia"/>
        </w:rPr>
        <w:t xml:space="preserve">.  </w:t>
      </w:r>
      <w:r w:rsidRPr="005D6E24">
        <w:rPr>
          <w:rFonts w:hint="eastAsia"/>
        </w:rPr>
        <w:t>委员会赞赏司法培训中心所作的努力，组办和实施了对各类法官、公共检察官、公共律师和司法工作人员开展的各种形式培训。然而，委员会关切，这类培训零打碎敲，缺乏连贯性和深度。委员会尤其关切，主管家庭事务部门的法官缺乏关于儿童权利的意识。此外，委员会还关切，所有从儿童和与儿童相关事务的专职人员，均缺乏有关儿童权利问题系统性培训的状况。</w:t>
      </w:r>
    </w:p>
    <w:p w:rsidR="005D6E24" w:rsidRPr="001C1A8E" w:rsidRDefault="005D6E24" w:rsidP="005D6E24">
      <w:pPr>
        <w:pStyle w:val="SingleTxtGC"/>
        <w:rPr>
          <w:rFonts w:eastAsia="SimHei" w:hint="eastAsia"/>
        </w:rPr>
      </w:pPr>
      <w:r w:rsidRPr="001C1A8E">
        <w:rPr>
          <w:rFonts w:eastAsia="SimHei" w:hint="eastAsia"/>
        </w:rPr>
        <w:t xml:space="preserve">21.  </w:t>
      </w:r>
      <w:r w:rsidRPr="001C1A8E">
        <w:rPr>
          <w:rFonts w:eastAsia="SimHei" w:hint="eastAsia"/>
        </w:rPr>
        <w:t>委员会建议司法培训中心为司法机构，包括加强为司法机构，包括法官、公共检察官、公共律师和司法工作人员开展儿童权利培训的质量和系统性。委员会建议，缔约国尤</w:t>
      </w:r>
      <w:r w:rsidRPr="001C1A8E">
        <w:rPr>
          <w:rFonts w:eastAsia="SimHei" w:hint="eastAsia"/>
          <w:spacing w:val="4"/>
        </w:rPr>
        <w:t>其应以主持专职法庭法官为对象，确保他们有机会接受关于儿童权利问题的培训。委员会还建议，缔约国采取必要措施，确保所有从事儿童和与儿童相关事务的专</w:t>
      </w:r>
      <w:r w:rsidRPr="001C1A8E">
        <w:rPr>
          <w:rFonts w:eastAsia="SimHei" w:hint="eastAsia"/>
        </w:rPr>
        <w:t>职人员，尤其是教师、从事少年司法事务人员、保健工作者和从事替代性照料机构工作的人员，均得到充分和系统的儿童权利培训。</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与民间社会的合作</w:t>
      </w:r>
    </w:p>
    <w:p w:rsidR="005D6E24" w:rsidRPr="005D6E24" w:rsidRDefault="005D6E24" w:rsidP="005D6E24">
      <w:pPr>
        <w:pStyle w:val="SingleTxtGC"/>
        <w:rPr>
          <w:rFonts w:hint="eastAsia"/>
        </w:rPr>
      </w:pPr>
      <w:r>
        <w:rPr>
          <w:rFonts w:hint="eastAsia"/>
        </w:rPr>
        <w:t xml:space="preserve">22.  </w:t>
      </w:r>
      <w:r w:rsidRPr="005D6E24">
        <w:rPr>
          <w:rFonts w:hint="eastAsia"/>
        </w:rPr>
        <w:t>委员会关切，尽管委员会先前曾提出过建议</w:t>
      </w:r>
      <w:r w:rsidRPr="005D6E24">
        <w:rPr>
          <w:rFonts w:hint="eastAsia"/>
        </w:rPr>
        <w:t>(</w:t>
      </w:r>
      <w:proofErr w:type="spellStart"/>
      <w:r>
        <w:rPr>
          <w:rFonts w:hint="eastAsia"/>
        </w:rPr>
        <w:t>CRC</w:t>
      </w:r>
      <w:r w:rsidRPr="005D6E24">
        <w:rPr>
          <w:rFonts w:hint="eastAsia"/>
        </w:rPr>
        <w:t>/</w:t>
      </w:r>
      <w:r>
        <w:rPr>
          <w:rFonts w:hint="eastAsia"/>
        </w:rPr>
        <w:t>C</w:t>
      </w:r>
      <w:r w:rsidRPr="005D6E24">
        <w:rPr>
          <w:rFonts w:hint="eastAsia"/>
        </w:rPr>
        <w:t>/</w:t>
      </w:r>
      <w:r>
        <w:rPr>
          <w:rFonts w:hint="eastAsia"/>
        </w:rPr>
        <w:t>15</w:t>
      </w:r>
      <w:r w:rsidRPr="005D6E24">
        <w:rPr>
          <w:rFonts w:hint="eastAsia"/>
        </w:rPr>
        <w:t>/</w:t>
      </w:r>
      <w:r>
        <w:rPr>
          <w:rFonts w:hint="eastAsia"/>
        </w:rPr>
        <w:t>Add</w:t>
      </w:r>
      <w:r w:rsidRPr="005D6E24">
        <w:rPr>
          <w:rFonts w:hint="eastAsia"/>
        </w:rPr>
        <w:t>.</w:t>
      </w:r>
      <w:r>
        <w:rPr>
          <w:rFonts w:hint="eastAsia"/>
        </w:rPr>
        <w:t>230</w:t>
      </w:r>
      <w:proofErr w:type="spellEnd"/>
      <w:r w:rsidR="00456A83">
        <w:rPr>
          <w:rFonts w:hint="eastAsia"/>
        </w:rPr>
        <w:t>，</w:t>
      </w:r>
      <w:r w:rsidRPr="005D6E24">
        <w:rPr>
          <w:rFonts w:hint="eastAsia"/>
        </w:rPr>
        <w:t>第</w:t>
      </w:r>
      <w:r>
        <w:rPr>
          <w:rFonts w:hint="eastAsia"/>
        </w:rPr>
        <w:t>21</w:t>
      </w:r>
      <w:r w:rsidRPr="005D6E24">
        <w:rPr>
          <w:rFonts w:hint="eastAsia"/>
        </w:rPr>
        <w:t>段</w:t>
      </w:r>
      <w:r w:rsidRPr="005D6E24">
        <w:rPr>
          <w:rFonts w:hint="eastAsia"/>
        </w:rPr>
        <w:t>)</w:t>
      </w:r>
      <w:r w:rsidRPr="005D6E24">
        <w:rPr>
          <w:rFonts w:hint="eastAsia"/>
        </w:rPr>
        <w:t>，然而，与民间社会在所有《公约》执行领域的合作程度有限。委员会进一步关切，不仅对缔约国境内的非政府组织，而且对儿童事务组织所拨的资源均有限。这造成了上述组织开展行动的范畴狭隘，长期性规划工作的局限。</w:t>
      </w:r>
    </w:p>
    <w:p w:rsidR="005D6E24" w:rsidRPr="001C1A8E" w:rsidRDefault="005D6E24" w:rsidP="005D6E24">
      <w:pPr>
        <w:pStyle w:val="SingleTxtGC"/>
        <w:rPr>
          <w:rFonts w:eastAsia="SimHei" w:hint="eastAsia"/>
        </w:rPr>
      </w:pPr>
      <w:r w:rsidRPr="001C1A8E">
        <w:rPr>
          <w:rFonts w:eastAsia="SimHei" w:hint="eastAsia"/>
        </w:rPr>
        <w:t xml:space="preserve">23.  </w:t>
      </w:r>
      <w:r w:rsidRPr="001C1A8E">
        <w:rPr>
          <w:rFonts w:eastAsia="SimHei" w:hint="eastAsia"/>
        </w:rPr>
        <w:t>委员会重申先前的建议，并建议缔约国采取必要步骤，促使各社区以及民间社会系统地参与各项涉及儿童权利政策、计划和方案的规划、执行、监督和评估工作。委员会还鼓励缔约国，考虑扩大为立足于儿童权利的非政府组织提供的财政支助，使之能更有效地发挥其作用。</w:t>
      </w:r>
    </w:p>
    <w:p w:rsidR="005D6E24" w:rsidRPr="005D6E24" w:rsidRDefault="005D6E24" w:rsidP="008A22B6">
      <w:pPr>
        <w:pStyle w:val="H1GC"/>
        <w:rPr>
          <w:rFonts w:hint="eastAsia"/>
        </w:rPr>
      </w:pPr>
      <w:r w:rsidRPr="005D6E24">
        <w:rPr>
          <w:rFonts w:hint="eastAsia"/>
        </w:rPr>
        <w:tab/>
      </w:r>
      <w:r>
        <w:rPr>
          <w:rFonts w:hint="eastAsia"/>
        </w:rPr>
        <w:t>B.</w:t>
      </w:r>
      <w:r w:rsidR="008A22B6">
        <w:rPr>
          <w:rFonts w:hint="eastAsia"/>
        </w:rPr>
        <w:tab/>
      </w:r>
      <w:r w:rsidRPr="005D6E24">
        <w:rPr>
          <w:rFonts w:hint="eastAsia"/>
        </w:rPr>
        <w:t>一般原则</w:t>
      </w:r>
      <w:r w:rsidR="00D725FD">
        <w:br/>
      </w:r>
      <w:r w:rsidRPr="005D6E24">
        <w:rPr>
          <w:rFonts w:hint="eastAsia"/>
        </w:rPr>
        <w:t>(</w:t>
      </w:r>
      <w:r w:rsidRPr="005D6E24">
        <w:rPr>
          <w:rFonts w:hint="eastAsia"/>
        </w:rPr>
        <w:t>《公约》第</w:t>
      </w:r>
      <w:r>
        <w:rPr>
          <w:rFonts w:hint="eastAsia"/>
        </w:rPr>
        <w:t>2</w:t>
      </w:r>
      <w:r w:rsidRPr="005D6E24">
        <w:rPr>
          <w:rFonts w:hint="eastAsia"/>
        </w:rPr>
        <w:t>条、第</w:t>
      </w:r>
      <w:r>
        <w:rPr>
          <w:rFonts w:hint="eastAsia"/>
        </w:rPr>
        <w:t>3</w:t>
      </w:r>
      <w:r w:rsidRPr="005D6E24">
        <w:rPr>
          <w:rFonts w:hint="eastAsia"/>
        </w:rPr>
        <w:t>条、第</w:t>
      </w:r>
      <w:r>
        <w:rPr>
          <w:rFonts w:hint="eastAsia"/>
        </w:rPr>
        <w:t>6</w:t>
      </w:r>
      <w:r w:rsidRPr="005D6E24">
        <w:rPr>
          <w:rFonts w:hint="eastAsia"/>
        </w:rPr>
        <w:t>条和第</w:t>
      </w:r>
      <w:r>
        <w:rPr>
          <w:rFonts w:hint="eastAsia"/>
        </w:rPr>
        <w:t>12</w:t>
      </w:r>
      <w:r w:rsidRPr="005D6E24">
        <w:rPr>
          <w:rFonts w:hint="eastAsia"/>
        </w:rPr>
        <w:t>条</w:t>
      </w:r>
      <w:r w:rsidRPr="005D6E24">
        <w:rPr>
          <w:rFonts w:hint="eastAsia"/>
        </w:rPr>
        <w:t>)</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不歧视</w:t>
      </w:r>
    </w:p>
    <w:p w:rsidR="005D6E24" w:rsidRPr="005D6E24" w:rsidRDefault="005D6E24" w:rsidP="005D6E24">
      <w:pPr>
        <w:pStyle w:val="SingleTxtGC"/>
        <w:rPr>
          <w:rFonts w:hint="eastAsia"/>
        </w:rPr>
      </w:pPr>
      <w:r>
        <w:rPr>
          <w:rFonts w:hint="eastAsia"/>
        </w:rPr>
        <w:t xml:space="preserve">24.  </w:t>
      </w:r>
      <w:r w:rsidRPr="005D6E24">
        <w:rPr>
          <w:rFonts w:hint="eastAsia"/>
        </w:rPr>
        <w:t>委员会虽意识到在本</w:t>
      </w:r>
      <w:r w:rsidRPr="00456A83">
        <w:rPr>
          <w:rFonts w:hint="eastAsia"/>
          <w:spacing w:val="4"/>
        </w:rPr>
        <w:t>轮审议期期间，为提高罗姆人族群地位所采取的一</w:t>
      </w:r>
      <w:r w:rsidRPr="00456A83">
        <w:rPr>
          <w:rFonts w:hint="eastAsia"/>
        </w:rPr>
        <w:t>些立法和政策措施，然而，仍严重关切，长期以来罗姆儿童在成长的每一个</w:t>
      </w:r>
      <w:r w:rsidRPr="00456A83">
        <w:rPr>
          <w:rFonts w:hint="eastAsia"/>
          <w:spacing w:val="4"/>
        </w:rPr>
        <w:t>阶段均遭到歧视，对于种种警</w:t>
      </w:r>
      <w:r w:rsidRPr="005D6E24">
        <w:rPr>
          <w:rFonts w:hint="eastAsia"/>
        </w:rPr>
        <w:t>察和个体歧视行为，却无有效补救办法。委员会尤其关切：</w:t>
      </w:r>
    </w:p>
    <w:p w:rsidR="005D6E24" w:rsidRPr="005D6E24" w:rsidRDefault="005D6E24" w:rsidP="00C26BA4">
      <w:pPr>
        <w:pStyle w:val="SingleTxtGC"/>
        <w:numPr>
          <w:ilvl w:val="0"/>
          <w:numId w:val="7"/>
        </w:numPr>
        <w:spacing w:after="160"/>
        <w:rPr>
          <w:rFonts w:hint="eastAsia"/>
        </w:rPr>
      </w:pPr>
      <w:r w:rsidRPr="005D6E24">
        <w:rPr>
          <w:rFonts w:hint="eastAsia"/>
        </w:rPr>
        <w:t>尽管委员会先前曾提出过建议</w:t>
      </w:r>
      <w:r w:rsidRPr="005D6E24">
        <w:rPr>
          <w:rFonts w:hint="eastAsia"/>
        </w:rPr>
        <w:t>(</w:t>
      </w:r>
      <w:proofErr w:type="spellStart"/>
      <w:r>
        <w:rPr>
          <w:rFonts w:hint="eastAsia"/>
        </w:rPr>
        <w:t>CRC</w:t>
      </w:r>
      <w:r w:rsidRPr="005D6E24">
        <w:rPr>
          <w:rFonts w:hint="eastAsia"/>
        </w:rPr>
        <w:t>/</w:t>
      </w:r>
      <w:r>
        <w:rPr>
          <w:rFonts w:hint="eastAsia"/>
        </w:rPr>
        <w:t>C</w:t>
      </w:r>
      <w:r w:rsidRPr="005D6E24">
        <w:rPr>
          <w:rFonts w:hint="eastAsia"/>
        </w:rPr>
        <w:t>/</w:t>
      </w:r>
      <w:r>
        <w:rPr>
          <w:rFonts w:hint="eastAsia"/>
        </w:rPr>
        <w:t>15</w:t>
      </w:r>
      <w:r w:rsidRPr="005D6E24">
        <w:rPr>
          <w:rFonts w:hint="eastAsia"/>
        </w:rPr>
        <w:t>/</w:t>
      </w:r>
      <w:r>
        <w:rPr>
          <w:rFonts w:hint="eastAsia"/>
        </w:rPr>
        <w:t>Add</w:t>
      </w:r>
      <w:r w:rsidRPr="005D6E24">
        <w:rPr>
          <w:rFonts w:hint="eastAsia"/>
        </w:rPr>
        <w:t>.</w:t>
      </w:r>
      <w:r>
        <w:rPr>
          <w:rFonts w:hint="eastAsia"/>
        </w:rPr>
        <w:t>230</w:t>
      </w:r>
      <w:proofErr w:type="spellEnd"/>
      <w:r>
        <w:rPr>
          <w:rFonts w:hint="eastAsia"/>
        </w:rPr>
        <w:t>,</w:t>
      </w:r>
      <w:r w:rsidR="008A22B6">
        <w:rPr>
          <w:rFonts w:hint="eastAsia"/>
        </w:rPr>
        <w:t xml:space="preserve"> </w:t>
      </w:r>
      <w:r w:rsidRPr="005D6E24">
        <w:rPr>
          <w:rFonts w:hint="eastAsia"/>
        </w:rPr>
        <w:t>第</w:t>
      </w:r>
      <w:r>
        <w:rPr>
          <w:rFonts w:hint="eastAsia"/>
        </w:rPr>
        <w:t>23</w:t>
      </w:r>
      <w:r w:rsidRPr="005D6E24">
        <w:rPr>
          <w:rFonts w:hint="eastAsia"/>
        </w:rPr>
        <w:t>段</w:t>
      </w:r>
      <w:r w:rsidRPr="005D6E24">
        <w:rPr>
          <w:rFonts w:hint="eastAsia"/>
        </w:rPr>
        <w:t>)</w:t>
      </w:r>
      <w:r w:rsidRPr="005D6E24">
        <w:rPr>
          <w:rFonts w:hint="eastAsia"/>
        </w:rPr>
        <w:t>，然而，国家立法和方案依然区分本地罗姆人居民与非本地罗姆人居民，特别是</w:t>
      </w:r>
      <w:r>
        <w:rPr>
          <w:rFonts w:hint="eastAsia"/>
        </w:rPr>
        <w:t>2</w:t>
      </w:r>
      <w:r w:rsidRPr="005D6E24">
        <w:rPr>
          <w:rFonts w:hint="eastAsia"/>
        </w:rPr>
        <w:t>00</w:t>
      </w:r>
      <w:r>
        <w:rPr>
          <w:rFonts w:hint="eastAsia"/>
        </w:rPr>
        <w:t>7</w:t>
      </w:r>
      <w:r w:rsidRPr="005D6E24">
        <w:rPr>
          <w:rFonts w:hint="eastAsia"/>
        </w:rPr>
        <w:t>年《罗姆人族群法》仅适用于本地罗姆人居民；</w:t>
      </w:r>
    </w:p>
    <w:p w:rsidR="005D6E24" w:rsidRPr="005D6E24" w:rsidRDefault="005D6E24" w:rsidP="00C26BA4">
      <w:pPr>
        <w:pStyle w:val="SingleTxtGC"/>
        <w:numPr>
          <w:ilvl w:val="0"/>
          <w:numId w:val="7"/>
        </w:numPr>
        <w:spacing w:after="160"/>
        <w:rPr>
          <w:rFonts w:hint="eastAsia"/>
        </w:rPr>
      </w:pPr>
      <w:r w:rsidRPr="005D6E24">
        <w:rPr>
          <w:rFonts w:hint="eastAsia"/>
        </w:rPr>
        <w:t>许多罗姆人族群包括儿童被拒绝了享有适足住房和饮用水；和</w:t>
      </w:r>
    </w:p>
    <w:p w:rsidR="005D6E24" w:rsidRPr="005D6E24" w:rsidRDefault="005D6E24" w:rsidP="00C26BA4">
      <w:pPr>
        <w:pStyle w:val="SingleTxtGC"/>
        <w:numPr>
          <w:ilvl w:val="0"/>
          <w:numId w:val="7"/>
        </w:numPr>
        <w:spacing w:after="160"/>
        <w:rPr>
          <w:rFonts w:hint="eastAsia"/>
        </w:rPr>
      </w:pPr>
      <w:r w:rsidRPr="005D6E24">
        <w:rPr>
          <w:rFonts w:hint="eastAsia"/>
        </w:rPr>
        <w:t>尽管委员会先前曾提出过建议，然而，罗姆儿童仅得到有限的教育，而且极多数量的罗姆儿童被编入为有特殊需要儿童开设的年级班就读。</w:t>
      </w:r>
    </w:p>
    <w:p w:rsidR="005D6E24" w:rsidRPr="001C1A8E" w:rsidRDefault="005D6E24" w:rsidP="00C26BA4">
      <w:pPr>
        <w:pStyle w:val="SingleTxtGC"/>
        <w:spacing w:after="160"/>
        <w:rPr>
          <w:rFonts w:eastAsia="SimHei" w:hint="eastAsia"/>
        </w:rPr>
      </w:pPr>
      <w:r w:rsidRPr="001C1A8E">
        <w:rPr>
          <w:rFonts w:eastAsia="SimHei" w:hint="eastAsia"/>
        </w:rPr>
        <w:t xml:space="preserve">25.  </w:t>
      </w:r>
      <w:r w:rsidRPr="001C1A8E">
        <w:rPr>
          <w:rFonts w:eastAsia="SimHei" w:hint="eastAsia"/>
        </w:rPr>
        <w:t>参照《公约》第</w:t>
      </w:r>
      <w:r w:rsidRPr="001C1A8E">
        <w:rPr>
          <w:rFonts w:eastAsia="SimHei" w:hint="eastAsia"/>
        </w:rPr>
        <w:t>2</w:t>
      </w:r>
      <w:r w:rsidRPr="001C1A8E">
        <w:rPr>
          <w:rFonts w:eastAsia="SimHei" w:hint="eastAsia"/>
        </w:rPr>
        <w:t>条，委员会建议缔约国确保该国境内的每位儿童都不受歧视，平等享有《公约》所列各项权利，并为此：</w:t>
      </w:r>
    </w:p>
    <w:p w:rsidR="005D6E24" w:rsidRPr="001C1A8E" w:rsidRDefault="005D6E24" w:rsidP="00C26BA4">
      <w:pPr>
        <w:pStyle w:val="SingleTxtGC"/>
        <w:numPr>
          <w:ilvl w:val="0"/>
          <w:numId w:val="31"/>
        </w:numPr>
        <w:spacing w:after="160"/>
        <w:rPr>
          <w:rFonts w:eastAsia="SimHei" w:hint="eastAsia"/>
        </w:rPr>
      </w:pPr>
      <w:r w:rsidRPr="001C1A8E">
        <w:rPr>
          <w:rFonts w:eastAsia="SimHei" w:hint="eastAsia"/>
        </w:rPr>
        <w:t>遵循</w:t>
      </w:r>
      <w:r w:rsidRPr="001C1A8E">
        <w:rPr>
          <w:rFonts w:eastAsia="SimHei" w:hint="eastAsia"/>
        </w:rPr>
        <w:t>2005</w:t>
      </w:r>
      <w:r w:rsidRPr="001C1A8E">
        <w:rPr>
          <w:rFonts w:eastAsia="SimHei" w:hint="eastAsia"/>
        </w:rPr>
        <w:t>年人权事务高级专员办事处先前也曾提出过的建议</w:t>
      </w:r>
      <w:r w:rsidRPr="001C1A8E">
        <w:rPr>
          <w:rFonts w:eastAsia="SimHei" w:hint="eastAsia"/>
        </w:rPr>
        <w:t>(</w:t>
      </w:r>
      <w:proofErr w:type="spellStart"/>
      <w:r w:rsidRPr="001C1A8E">
        <w:rPr>
          <w:rFonts w:eastAsia="SimHei" w:hint="eastAsia"/>
        </w:rPr>
        <w:t>CCPR</w:t>
      </w:r>
      <w:proofErr w:type="spellEnd"/>
      <w:r w:rsidRPr="001C1A8E">
        <w:rPr>
          <w:rFonts w:eastAsia="SimHei" w:hint="eastAsia"/>
        </w:rPr>
        <w:t>/</w:t>
      </w:r>
      <w:r w:rsidR="00C26BA4">
        <w:rPr>
          <w:rFonts w:eastAsia="SimHei" w:hint="eastAsia"/>
        </w:rPr>
        <w:t xml:space="preserve"> </w:t>
      </w:r>
      <w:r w:rsidRPr="001C1A8E">
        <w:rPr>
          <w:rFonts w:eastAsia="SimHei" w:hint="eastAsia"/>
        </w:rPr>
        <w:t>CO/84/</w:t>
      </w:r>
      <w:proofErr w:type="spellStart"/>
      <w:r w:rsidRPr="001C1A8E">
        <w:rPr>
          <w:rFonts w:eastAsia="SimHei" w:hint="eastAsia"/>
        </w:rPr>
        <w:t>SVN</w:t>
      </w:r>
      <w:proofErr w:type="spellEnd"/>
      <w:r w:rsidR="001C1A8E" w:rsidRPr="001C1A8E">
        <w:rPr>
          <w:rFonts w:eastAsia="SimHei" w:hint="eastAsia"/>
        </w:rPr>
        <w:t>，</w:t>
      </w:r>
      <w:r w:rsidRPr="001C1A8E">
        <w:rPr>
          <w:rFonts w:eastAsia="SimHei" w:hint="eastAsia"/>
        </w:rPr>
        <w:t>第</w:t>
      </w:r>
      <w:r w:rsidRPr="001C1A8E">
        <w:rPr>
          <w:rFonts w:eastAsia="SimHei" w:hint="eastAsia"/>
        </w:rPr>
        <w:t>16</w:t>
      </w:r>
      <w:r w:rsidRPr="001C1A8E">
        <w:rPr>
          <w:rFonts w:eastAsia="SimHei" w:hint="eastAsia"/>
        </w:rPr>
        <w:t>段</w:t>
      </w:r>
      <w:r w:rsidRPr="001C1A8E">
        <w:rPr>
          <w:rFonts w:eastAsia="SimHei" w:hint="eastAsia"/>
        </w:rPr>
        <w:t>)</w:t>
      </w:r>
      <w:r w:rsidRPr="001C1A8E">
        <w:rPr>
          <w:rFonts w:eastAsia="SimHei" w:hint="eastAsia"/>
        </w:rPr>
        <w:t>，考虑废除两种不同罗姆人地位的区别，并赋予罗姆人族群整体不受歧视的地位，尤其要对所有罗姆人居民适用《罗姆人族群法》；</w:t>
      </w:r>
    </w:p>
    <w:p w:rsidR="005D6E24" w:rsidRPr="001C1A8E" w:rsidRDefault="005D6E24" w:rsidP="00C26BA4">
      <w:pPr>
        <w:pStyle w:val="SingleTxtGC"/>
        <w:numPr>
          <w:ilvl w:val="0"/>
          <w:numId w:val="31"/>
        </w:numPr>
        <w:spacing w:after="160"/>
        <w:rPr>
          <w:rFonts w:eastAsia="SimHei" w:hint="eastAsia"/>
        </w:rPr>
      </w:pPr>
      <w:r w:rsidRPr="001C1A8E">
        <w:rPr>
          <w:rFonts w:eastAsia="SimHei" w:hint="eastAsia"/>
        </w:rPr>
        <w:t>继续奉行现行措施，并采取其它必要措施，确保切实消除任何形式侵害罗姆血统儿童的歧视，尤其要遵照消除种族歧视委员会的建议</w:t>
      </w:r>
      <w:r w:rsidRPr="001C1A8E">
        <w:rPr>
          <w:rFonts w:eastAsia="SimHei" w:hint="eastAsia"/>
        </w:rPr>
        <w:t>(</w:t>
      </w:r>
      <w:proofErr w:type="spellStart"/>
      <w:r w:rsidRPr="001C1A8E">
        <w:rPr>
          <w:rFonts w:eastAsia="SimHei" w:hint="eastAsia"/>
        </w:rPr>
        <w:t>CERD/C/SVN</w:t>
      </w:r>
      <w:proofErr w:type="spellEnd"/>
      <w:r w:rsidRPr="001C1A8E">
        <w:rPr>
          <w:rFonts w:eastAsia="SimHei" w:hint="eastAsia"/>
        </w:rPr>
        <w:t>/</w:t>
      </w:r>
      <w:r w:rsidR="00715527">
        <w:rPr>
          <w:rFonts w:eastAsia="SimHei" w:hint="eastAsia"/>
        </w:rPr>
        <w:t xml:space="preserve"> </w:t>
      </w:r>
      <w:r w:rsidRPr="001C1A8E">
        <w:rPr>
          <w:rFonts w:eastAsia="SimHei" w:hint="eastAsia"/>
        </w:rPr>
        <w:t>CO/6</w:t>
      </w:r>
      <w:r w:rsidR="00715527">
        <w:rPr>
          <w:rFonts w:eastAsia="SimHei" w:hint="eastAsia"/>
        </w:rPr>
        <w:t>-</w:t>
      </w:r>
      <w:r w:rsidRPr="001C1A8E">
        <w:rPr>
          <w:rFonts w:eastAsia="SimHei" w:hint="eastAsia"/>
        </w:rPr>
        <w:t>7</w:t>
      </w:r>
      <w:r w:rsidR="00715527">
        <w:rPr>
          <w:rFonts w:eastAsia="SimHei" w:hint="eastAsia"/>
        </w:rPr>
        <w:t>，</w:t>
      </w:r>
      <w:r w:rsidRPr="001C1A8E">
        <w:rPr>
          <w:rFonts w:eastAsia="SimHei" w:hint="eastAsia"/>
        </w:rPr>
        <w:t>第</w:t>
      </w:r>
      <w:r w:rsidRPr="001C1A8E">
        <w:rPr>
          <w:rFonts w:eastAsia="SimHei" w:hint="eastAsia"/>
        </w:rPr>
        <w:t>8-10</w:t>
      </w:r>
      <w:r w:rsidRPr="001C1A8E">
        <w:rPr>
          <w:rFonts w:eastAsia="SimHei" w:hint="eastAsia"/>
        </w:rPr>
        <w:t>段</w:t>
      </w:r>
      <w:r w:rsidRPr="001C1A8E">
        <w:rPr>
          <w:rFonts w:eastAsia="SimHei" w:hint="eastAsia"/>
        </w:rPr>
        <w:t>)</w:t>
      </w:r>
      <w:r w:rsidRPr="001C1A8E">
        <w:rPr>
          <w:rFonts w:eastAsia="SimHei" w:hint="eastAsia"/>
        </w:rPr>
        <w:t>为之提供适足的住房、饮用水和教育；</w:t>
      </w:r>
    </w:p>
    <w:p w:rsidR="005D6E24" w:rsidRPr="001C1A8E" w:rsidRDefault="005D6E24" w:rsidP="00C26BA4">
      <w:pPr>
        <w:pStyle w:val="SingleTxtGC"/>
        <w:numPr>
          <w:ilvl w:val="0"/>
          <w:numId w:val="31"/>
        </w:numPr>
        <w:spacing w:after="160"/>
        <w:rPr>
          <w:rFonts w:eastAsia="SimHei" w:hint="eastAsia"/>
        </w:rPr>
      </w:pPr>
      <w:r w:rsidRPr="001C1A8E">
        <w:rPr>
          <w:rFonts w:eastAsia="SimHei" w:hint="eastAsia"/>
        </w:rPr>
        <w:t>建立可监查歧视罗姆儿童的监督机制，切实调查、追究和惩处任何所监察到任何的歧视罗姆血统儿童的行为；和</w:t>
      </w:r>
    </w:p>
    <w:p w:rsidR="005D6E24" w:rsidRPr="001C1A8E" w:rsidRDefault="005D6E24" w:rsidP="001C1A8E">
      <w:pPr>
        <w:pStyle w:val="SingleTxtGC"/>
        <w:numPr>
          <w:ilvl w:val="0"/>
          <w:numId w:val="31"/>
        </w:numPr>
        <w:rPr>
          <w:rFonts w:eastAsia="SimHei" w:hint="eastAsia"/>
        </w:rPr>
      </w:pPr>
      <w:r w:rsidRPr="001C1A8E">
        <w:rPr>
          <w:rFonts w:eastAsia="SimHei" w:hint="eastAsia"/>
        </w:rPr>
        <w:t>设立由儿童、家庭和社区参与其中可持续公共教育和提高认识方案，认清对儿童歧视的不良影响后果。此方案的实施旨在扭转看待罗姆人族群的普众态度，树立起注重多文化社会的意识。为此，委员会请缔约国下次定期报告提供具体的资料阐明，继反对种族主义、种族歧视、仇外心理和相关的不容忍现象世界大会通过《宣言和行动纲领》后，参照针对《公约》第</w:t>
      </w:r>
      <w:r w:rsidRPr="001C1A8E">
        <w:rPr>
          <w:rFonts w:eastAsia="SimHei" w:hint="eastAsia"/>
        </w:rPr>
        <w:t>29</w:t>
      </w:r>
      <w:r w:rsidRPr="001C1A8E">
        <w:rPr>
          <w:rFonts w:eastAsia="SimHei" w:hint="eastAsia"/>
        </w:rPr>
        <w:t>条第</w:t>
      </w:r>
      <w:r w:rsidRPr="001C1A8E">
        <w:rPr>
          <w:rFonts w:eastAsia="SimHei" w:hint="eastAsia"/>
        </w:rPr>
        <w:t>1</w:t>
      </w:r>
      <w:r w:rsidRPr="001C1A8E">
        <w:rPr>
          <w:rFonts w:eastAsia="SimHei" w:hint="eastAsia"/>
        </w:rPr>
        <w:t>款关于教育目的第</w:t>
      </w:r>
      <w:r w:rsidRPr="001C1A8E">
        <w:rPr>
          <w:rFonts w:eastAsia="SimHei" w:hint="eastAsia"/>
        </w:rPr>
        <w:t>1</w:t>
      </w:r>
      <w:r w:rsidRPr="001C1A8E">
        <w:rPr>
          <w:rFonts w:eastAsia="SimHei" w:hint="eastAsia"/>
        </w:rPr>
        <w:t>号一般性意见</w:t>
      </w:r>
      <w:r w:rsidRPr="001C1A8E">
        <w:rPr>
          <w:rFonts w:eastAsia="SimHei" w:hint="eastAsia"/>
        </w:rPr>
        <w:t>(</w:t>
      </w:r>
      <w:proofErr w:type="spellStart"/>
      <w:r w:rsidRPr="001C1A8E">
        <w:rPr>
          <w:rFonts w:eastAsia="SimHei" w:hint="eastAsia"/>
        </w:rPr>
        <w:t>CRC</w:t>
      </w:r>
      <w:proofErr w:type="spellEnd"/>
      <w:r w:rsidRPr="001C1A8E">
        <w:rPr>
          <w:rFonts w:eastAsia="SimHei" w:hint="eastAsia"/>
        </w:rPr>
        <w:t>/GC/2001/1)</w:t>
      </w:r>
      <w:r w:rsidRPr="001C1A8E">
        <w:rPr>
          <w:rFonts w:eastAsia="SimHei" w:hint="eastAsia"/>
        </w:rPr>
        <w:t>，缔约国为后续履行《儿童权利公约》采取了哪些相关措施和方案。</w:t>
      </w:r>
    </w:p>
    <w:p w:rsidR="005D6E24" w:rsidRPr="005D6E24" w:rsidRDefault="005D6E24" w:rsidP="005D6E24">
      <w:pPr>
        <w:pStyle w:val="SingleTxtGC"/>
        <w:rPr>
          <w:rFonts w:hint="eastAsia"/>
        </w:rPr>
      </w:pPr>
      <w:r>
        <w:rPr>
          <w:rFonts w:hint="eastAsia"/>
        </w:rPr>
        <w:t xml:space="preserve">26.  </w:t>
      </w:r>
      <w:r w:rsidRPr="005D6E24">
        <w:rPr>
          <w:rFonts w:hint="eastAsia"/>
        </w:rPr>
        <w:t>委员会欢迎</w:t>
      </w:r>
      <w:r>
        <w:rPr>
          <w:rFonts w:hint="eastAsia"/>
        </w:rPr>
        <w:t>2</w:t>
      </w:r>
      <w:r w:rsidRPr="005D6E24">
        <w:rPr>
          <w:rFonts w:hint="eastAsia"/>
        </w:rPr>
        <w:t>00</w:t>
      </w:r>
      <w:r>
        <w:rPr>
          <w:rFonts w:hint="eastAsia"/>
        </w:rPr>
        <w:t>6</w:t>
      </w:r>
      <w:r w:rsidRPr="005D6E24">
        <w:rPr>
          <w:rFonts w:hint="eastAsia"/>
        </w:rPr>
        <w:t>年颁布的《同性伴侣登记法》并注意到缔约国代表团在</w:t>
      </w:r>
      <w:r>
        <w:rPr>
          <w:rFonts w:hint="eastAsia"/>
        </w:rPr>
        <w:t>2</w:t>
      </w:r>
      <w:r w:rsidRPr="005D6E24">
        <w:rPr>
          <w:rFonts w:hint="eastAsia"/>
        </w:rPr>
        <w:t>0</w:t>
      </w:r>
      <w:r>
        <w:rPr>
          <w:rFonts w:hint="eastAsia"/>
        </w:rPr>
        <w:t>11</w:t>
      </w:r>
      <w:r w:rsidRPr="005D6E24">
        <w:rPr>
          <w:rFonts w:hint="eastAsia"/>
        </w:rPr>
        <w:t>年就允许同性伴侣收养子女行政决定举行对话期间提供的资料。然而，委员会表示关切，尚无条例规约上述法律及其它立法所述同性伴侣抚养儿童的地位和权利的条例。委员会还关切，针对同性伴侣所抚养儿童因其家庭的性取向在校内所面临的各类形式歧视，未提供可诉诸的补救办法。</w:t>
      </w:r>
    </w:p>
    <w:p w:rsidR="005D6E24" w:rsidRPr="001C1A8E" w:rsidRDefault="005D6E24" w:rsidP="005D6E24">
      <w:pPr>
        <w:pStyle w:val="SingleTxtGC"/>
        <w:rPr>
          <w:rFonts w:eastAsia="SimHei" w:hint="eastAsia"/>
        </w:rPr>
      </w:pPr>
      <w:r w:rsidRPr="001C1A8E">
        <w:rPr>
          <w:rFonts w:eastAsia="SimHei" w:hint="eastAsia"/>
        </w:rPr>
        <w:t xml:space="preserve">27.  </w:t>
      </w:r>
      <w:r w:rsidRPr="001C1A8E">
        <w:rPr>
          <w:rFonts w:eastAsia="SimHei" w:hint="eastAsia"/>
        </w:rPr>
        <w:t>委员会敦请缔约国为确保赋予同性伴侣家庭子女正规地位，或修订《同性伴侣登记法》，或在预期推出的《家庭法》中列入适当相宜的条款。委员会进一步建议缔约国采取有效措施，防止和惩治歧视同性伴侣家庭子女的现象，并确保学校在必要时为上述家庭儿童提供必要的咨询服务。</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儿童的最大利益</w:t>
      </w:r>
    </w:p>
    <w:p w:rsidR="005D6E24" w:rsidRPr="005D6E24" w:rsidRDefault="005D6E24" w:rsidP="005D6E24">
      <w:pPr>
        <w:pStyle w:val="SingleTxtGC"/>
        <w:rPr>
          <w:rFonts w:hint="eastAsia"/>
        </w:rPr>
      </w:pPr>
      <w:r>
        <w:rPr>
          <w:rFonts w:hint="eastAsia"/>
        </w:rPr>
        <w:t xml:space="preserve">28.  </w:t>
      </w:r>
      <w:r w:rsidRPr="005D6E24">
        <w:rPr>
          <w:rFonts w:hint="eastAsia"/>
        </w:rPr>
        <w:t>委员会注意到所提供资料介绍了关于将儿童本人的最大利益列为首要考虑权，列入国家立法</w:t>
      </w:r>
      <w:r w:rsidRPr="00456A83">
        <w:rPr>
          <w:rFonts w:hint="eastAsia"/>
          <w:spacing w:val="4"/>
        </w:rPr>
        <w:t>以及预期编纂《家庭法》的情况，并欢迎</w:t>
      </w:r>
      <w:r w:rsidRPr="00456A83">
        <w:rPr>
          <w:rFonts w:hint="eastAsia"/>
          <w:spacing w:val="4"/>
        </w:rPr>
        <w:t>2004</w:t>
      </w:r>
      <w:r w:rsidRPr="00456A83">
        <w:rPr>
          <w:rFonts w:hint="eastAsia"/>
          <w:spacing w:val="4"/>
        </w:rPr>
        <w:t>年《婚姻与家庭关系法》修订法案生效，规定将社会工作中心原执掌的确定探访子女权和</w:t>
      </w:r>
      <w:r w:rsidR="001E4B39">
        <w:rPr>
          <w:rFonts w:hint="eastAsia"/>
          <w:spacing w:val="4"/>
        </w:rPr>
        <w:t>赡养</w:t>
      </w:r>
      <w:r w:rsidRPr="00456A83">
        <w:rPr>
          <w:rFonts w:hint="eastAsia"/>
          <w:spacing w:val="4"/>
        </w:rPr>
        <w:t>责任的实权，移交</w:t>
      </w:r>
      <w:r w:rsidRPr="005D6E24">
        <w:rPr>
          <w:rFonts w:hint="eastAsia"/>
        </w:rPr>
        <w:t>给法庭裁定。然而，委员会关切所悉资料称，法庭和社会工作中心在受理涉及剥夺儿童家庭环境案时，对该权利的认识不足。此外，委员会尤其关切，面对寻求庇护、难民和</w:t>
      </w:r>
      <w:r w:rsidRPr="005D6E24">
        <w:rPr>
          <w:rFonts w:hint="eastAsia"/>
        </w:rPr>
        <w:t>/</w:t>
      </w:r>
      <w:r w:rsidRPr="005D6E24">
        <w:rPr>
          <w:rFonts w:hint="eastAsia"/>
        </w:rPr>
        <w:t>或移民遭拘留问题，缺乏应把儿童最大利益列为首要考虑权的认识。委员会还关切缺乏判定何为儿童最大利益的程序和标准。</w:t>
      </w:r>
    </w:p>
    <w:p w:rsidR="005D6E24" w:rsidRPr="001C1A8E" w:rsidRDefault="005D6E24" w:rsidP="005D6E24">
      <w:pPr>
        <w:pStyle w:val="SingleTxtGC"/>
        <w:rPr>
          <w:rFonts w:eastAsia="SimHei" w:hint="eastAsia"/>
        </w:rPr>
      </w:pPr>
      <w:r w:rsidRPr="001C1A8E">
        <w:rPr>
          <w:rFonts w:eastAsia="SimHei" w:hint="eastAsia"/>
        </w:rPr>
        <w:t xml:space="preserve">29.  </w:t>
      </w:r>
      <w:r w:rsidRPr="001C1A8E">
        <w:rPr>
          <w:rFonts w:eastAsia="SimHei" w:hint="eastAsia"/>
        </w:rPr>
        <w:t>参照关于应将儿童本人的最大利益列为首要考虑权问题</w:t>
      </w:r>
      <w:r w:rsidRPr="001C1A8E">
        <w:rPr>
          <w:rFonts w:eastAsia="SimHei" w:hint="eastAsia"/>
        </w:rPr>
        <w:t>14</w:t>
      </w:r>
      <w:r w:rsidR="008A22B6" w:rsidRPr="001C1A8E">
        <w:rPr>
          <w:rFonts w:eastAsia="SimHei" w:hint="eastAsia"/>
          <w:sz w:val="10"/>
          <w:szCs w:val="10"/>
        </w:rPr>
        <w:t xml:space="preserve"> </w:t>
      </w:r>
      <w:r w:rsidRPr="001C1A8E">
        <w:rPr>
          <w:rFonts w:eastAsia="SimHei" w:hint="eastAsia"/>
        </w:rPr>
        <w:t>(2013)</w:t>
      </w:r>
      <w:r w:rsidRPr="001C1A8E">
        <w:rPr>
          <w:rFonts w:eastAsia="SimHei" w:hint="eastAsia"/>
        </w:rPr>
        <w:t>号一般性意见</w:t>
      </w:r>
      <w:r w:rsidRPr="001C1A8E">
        <w:rPr>
          <w:rFonts w:eastAsia="SimHei" w:hint="eastAsia"/>
        </w:rPr>
        <w:t>(</w:t>
      </w:r>
      <w:proofErr w:type="spellStart"/>
      <w:r w:rsidRPr="001C1A8E">
        <w:rPr>
          <w:rFonts w:eastAsia="SimHei" w:hint="eastAsia"/>
        </w:rPr>
        <w:t>CRC</w:t>
      </w:r>
      <w:proofErr w:type="spellEnd"/>
      <w:r w:rsidRPr="001C1A8E">
        <w:rPr>
          <w:rFonts w:eastAsia="SimHei" w:hint="eastAsia"/>
        </w:rPr>
        <w:t>/C/GC/14)</w:t>
      </w:r>
      <w:r w:rsidRPr="001C1A8E">
        <w:rPr>
          <w:rFonts w:eastAsia="SimHei" w:hint="eastAsia"/>
        </w:rPr>
        <w:t>，委员会建议缔约国将把儿童本的人最大利益列为首要考虑权，列入该国的《宪法》。委员会进一步建议缔约国加强努力确保，把将儿童本人最大利益列为首要考虑权恰如其分地列入并始终适用于所有立法、行政和司法程序，以及所有涉及和对儿童产生影响的政策、方案和项目，尤其是那些涉及剥夺家庭环境，或寻求庇护、难民和</w:t>
      </w:r>
      <w:r w:rsidRPr="001C1A8E">
        <w:rPr>
          <w:rFonts w:eastAsia="SimHei" w:hint="eastAsia"/>
        </w:rPr>
        <w:t>/</w:t>
      </w:r>
      <w:r w:rsidRPr="001C1A8E">
        <w:rPr>
          <w:rFonts w:eastAsia="SimHei" w:hint="eastAsia"/>
        </w:rPr>
        <w:t>或移徙境况，包括拘禁的问题。为此，委员会鼓励缔约国，制订出程序和标准为判定每个涉及儿童领域，儿童最大利益提供指导，并向广大公众，包括社会工作中心、法庭、行政主管机构和立法机构开展宣传。</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生命、生存及发展权</w:t>
      </w:r>
    </w:p>
    <w:p w:rsidR="005D6E24" w:rsidRPr="005D6E24" w:rsidRDefault="005D6E24" w:rsidP="005D6E24">
      <w:pPr>
        <w:pStyle w:val="SingleTxtGC"/>
        <w:rPr>
          <w:rFonts w:hint="eastAsia"/>
        </w:rPr>
      </w:pPr>
      <w:r>
        <w:rPr>
          <w:rFonts w:hint="eastAsia"/>
        </w:rPr>
        <w:t>3</w:t>
      </w:r>
      <w:r w:rsidRPr="005D6E24">
        <w:rPr>
          <w:rFonts w:hint="eastAsia"/>
        </w:rPr>
        <w:t>0</w:t>
      </w:r>
      <w:r>
        <w:rPr>
          <w:rFonts w:hint="eastAsia"/>
        </w:rPr>
        <w:t xml:space="preserve">.  </w:t>
      </w:r>
      <w:r w:rsidRPr="005D6E24">
        <w:rPr>
          <w:rFonts w:hint="eastAsia"/>
        </w:rPr>
        <w:t>在欢迎缔约国降低由于交通事故造成儿童死亡率所采取的政策措施，包括</w:t>
      </w:r>
      <w:r>
        <w:rPr>
          <w:rFonts w:hint="eastAsia"/>
        </w:rPr>
        <w:t>“</w:t>
      </w:r>
      <w:r>
        <w:rPr>
          <w:rFonts w:hint="eastAsia"/>
        </w:rPr>
        <w:t>2</w:t>
      </w:r>
      <w:r w:rsidRPr="005D6E24">
        <w:rPr>
          <w:rFonts w:hint="eastAsia"/>
        </w:rPr>
        <w:t>00</w:t>
      </w:r>
      <w:r>
        <w:rPr>
          <w:rFonts w:hint="eastAsia"/>
        </w:rPr>
        <w:t>7</w:t>
      </w:r>
      <w:r w:rsidRPr="005D6E24">
        <w:rPr>
          <w:rFonts w:hint="eastAsia"/>
        </w:rPr>
        <w:t>-</w:t>
      </w:r>
      <w:r>
        <w:rPr>
          <w:rFonts w:hint="eastAsia"/>
        </w:rPr>
        <w:t>2</w:t>
      </w:r>
      <w:r w:rsidRPr="005D6E24">
        <w:rPr>
          <w:rFonts w:hint="eastAsia"/>
        </w:rPr>
        <w:t>0</w:t>
      </w:r>
      <w:r>
        <w:rPr>
          <w:rFonts w:hint="eastAsia"/>
        </w:rPr>
        <w:t>11</w:t>
      </w:r>
      <w:r w:rsidRPr="005D6E24">
        <w:rPr>
          <w:rFonts w:hint="eastAsia"/>
        </w:rPr>
        <w:t>年国家道路交通安全方案</w:t>
      </w:r>
      <w:r>
        <w:rPr>
          <w:rFonts w:hint="eastAsia"/>
        </w:rPr>
        <w:t>”</w:t>
      </w:r>
      <w:r w:rsidRPr="005D6E24">
        <w:rPr>
          <w:rFonts w:hint="eastAsia"/>
        </w:rPr>
        <w:t>和</w:t>
      </w:r>
      <w:r>
        <w:rPr>
          <w:rFonts w:hint="eastAsia"/>
        </w:rPr>
        <w:t>2</w:t>
      </w:r>
      <w:r w:rsidRPr="005D6E24">
        <w:rPr>
          <w:rFonts w:hint="eastAsia"/>
        </w:rPr>
        <w:t>00</w:t>
      </w:r>
      <w:r>
        <w:rPr>
          <w:rFonts w:hint="eastAsia"/>
        </w:rPr>
        <w:t>6</w:t>
      </w:r>
      <w:r w:rsidRPr="005D6E24">
        <w:rPr>
          <w:rFonts w:hint="eastAsia"/>
        </w:rPr>
        <w:t>年</w:t>
      </w:r>
      <w:r>
        <w:rPr>
          <w:rFonts w:hint="eastAsia"/>
        </w:rPr>
        <w:t>“</w:t>
      </w:r>
      <w:r w:rsidRPr="005D6E24">
        <w:rPr>
          <w:rFonts w:hint="eastAsia"/>
        </w:rPr>
        <w:t>道路安全行动计划</w:t>
      </w:r>
      <w:r>
        <w:rPr>
          <w:rFonts w:hint="eastAsia"/>
        </w:rPr>
        <w:t>”</w:t>
      </w:r>
      <w:r w:rsidRPr="005D6E24">
        <w:rPr>
          <w:rFonts w:hint="eastAsia"/>
        </w:rPr>
        <w:t>的同时，委员会表示关切，交通事故仍是缔约国境内造成儿童和青少年死亡重大根源。委员会还关切地注意到，就除其它外，从获得早期儿童照顾和开发，保健及教学质量而论，罗姆血统儿童从早期童年至青少年期间致使其潜力得到全面开拓的机会有限。</w:t>
      </w:r>
    </w:p>
    <w:p w:rsidR="005D6E24" w:rsidRPr="008908A5" w:rsidRDefault="005D6E24" w:rsidP="005D6E24">
      <w:pPr>
        <w:pStyle w:val="SingleTxtGC"/>
        <w:rPr>
          <w:rFonts w:eastAsia="SimHei" w:hint="eastAsia"/>
        </w:rPr>
      </w:pPr>
      <w:r w:rsidRPr="008908A5">
        <w:rPr>
          <w:rFonts w:eastAsia="SimHei" w:hint="eastAsia"/>
        </w:rPr>
        <w:t xml:space="preserve">31.  </w:t>
      </w:r>
      <w:r w:rsidRPr="008908A5">
        <w:rPr>
          <w:rFonts w:eastAsia="SimHei" w:hint="eastAsia"/>
        </w:rPr>
        <w:t>委员会建议缔约国加强措施，包括通过切实履行</w:t>
      </w:r>
      <w:r w:rsidRPr="008908A5">
        <w:rPr>
          <w:rFonts w:eastAsia="SimHei" w:hint="eastAsia"/>
        </w:rPr>
        <w:t>2007-2011</w:t>
      </w:r>
      <w:r w:rsidRPr="008908A5">
        <w:rPr>
          <w:rFonts w:eastAsia="SimHei" w:hint="eastAsia"/>
        </w:rPr>
        <w:t>年国家道路交通安全方案和推行提高儿童、家长和广大公众对交通安全意识的公众运动，保护所有儿童免遭因交通事故造成的创伤。委员会进一步建议缔约国加紧努力确保缔约国境内儿童的生存率和发展率，尤其要遵循《公约》第</w:t>
      </w:r>
      <w:r w:rsidRPr="008908A5">
        <w:rPr>
          <w:rFonts w:eastAsia="SimHei" w:hint="eastAsia"/>
        </w:rPr>
        <w:t>6</w:t>
      </w:r>
      <w:r w:rsidRPr="008908A5">
        <w:rPr>
          <w:rFonts w:eastAsia="SimHei" w:hint="eastAsia"/>
        </w:rPr>
        <w:t>条第</w:t>
      </w:r>
      <w:r w:rsidRPr="008908A5">
        <w:rPr>
          <w:rFonts w:eastAsia="SimHei" w:hint="eastAsia"/>
        </w:rPr>
        <w:t>2</w:t>
      </w:r>
      <w:r w:rsidRPr="008908A5">
        <w:rPr>
          <w:rFonts w:eastAsia="SimHei" w:hint="eastAsia"/>
        </w:rPr>
        <w:t>款规定，特别关注罗姆血统儿童。</w:t>
      </w:r>
    </w:p>
    <w:p w:rsidR="005D6E24" w:rsidRPr="005D6E24" w:rsidRDefault="005D6E24" w:rsidP="008A22B6">
      <w:pPr>
        <w:pStyle w:val="H23GC"/>
        <w:rPr>
          <w:rFonts w:hint="eastAsia"/>
        </w:rPr>
      </w:pPr>
      <w:r w:rsidRPr="005D6E24">
        <w:rPr>
          <w:rFonts w:hint="eastAsia"/>
        </w:rPr>
        <w:tab/>
      </w:r>
      <w:r w:rsidRPr="005D6E24">
        <w:rPr>
          <w:rFonts w:hint="eastAsia"/>
        </w:rPr>
        <w:tab/>
      </w:r>
      <w:r w:rsidRPr="005D6E24">
        <w:rPr>
          <w:rFonts w:hint="eastAsia"/>
        </w:rPr>
        <w:t>尊重儿童意见</w:t>
      </w:r>
    </w:p>
    <w:p w:rsidR="005D6E24" w:rsidRPr="005D6E24" w:rsidRDefault="005D6E24" w:rsidP="005D6E24">
      <w:pPr>
        <w:pStyle w:val="SingleTxtGC"/>
        <w:rPr>
          <w:rFonts w:hint="eastAsia"/>
        </w:rPr>
      </w:pPr>
      <w:r>
        <w:rPr>
          <w:rFonts w:hint="eastAsia"/>
        </w:rPr>
        <w:t xml:space="preserve">32.  </w:t>
      </w:r>
      <w:r w:rsidRPr="005D6E24">
        <w:rPr>
          <w:rFonts w:hint="eastAsia"/>
        </w:rPr>
        <w:t>委员会赞赏现行儿童议会，旨在鼓励儿童通过民主程序表达他们本人的意见。这包括</w:t>
      </w:r>
      <w:r>
        <w:rPr>
          <w:rFonts w:hint="eastAsia"/>
        </w:rPr>
        <w:t>2</w:t>
      </w:r>
      <w:r w:rsidRPr="005D6E24">
        <w:rPr>
          <w:rFonts w:hint="eastAsia"/>
        </w:rPr>
        <w:t>00</w:t>
      </w:r>
      <w:r>
        <w:rPr>
          <w:rFonts w:hint="eastAsia"/>
        </w:rPr>
        <w:t>7</w:t>
      </w:r>
      <w:r w:rsidRPr="005D6E24">
        <w:rPr>
          <w:rFonts w:hint="eastAsia"/>
        </w:rPr>
        <w:t>年设立的</w:t>
      </w:r>
      <w:r>
        <w:rPr>
          <w:rFonts w:hint="eastAsia"/>
        </w:rPr>
        <w:t>“</w:t>
      </w:r>
      <w:r w:rsidRPr="005D6E24">
        <w:rPr>
          <w:rFonts w:hint="eastAsia"/>
        </w:rPr>
        <w:t>倡议</w:t>
      </w:r>
      <w:r w:rsidR="008A22B6">
        <w:rPr>
          <w:rFonts w:hint="eastAsia"/>
          <w:spacing w:val="-50"/>
        </w:rPr>
        <w:t>―</w:t>
      </w:r>
      <w:r w:rsidR="008A22B6">
        <w:rPr>
          <w:rFonts w:hint="eastAsia"/>
        </w:rPr>
        <w:t>―</w:t>
      </w:r>
      <w:r w:rsidRPr="005D6E24">
        <w:rPr>
          <w:rFonts w:hint="eastAsia"/>
        </w:rPr>
        <w:t>儿童心声</w:t>
      </w:r>
      <w:r>
        <w:rPr>
          <w:rFonts w:hint="eastAsia"/>
        </w:rPr>
        <w:t>”</w:t>
      </w:r>
      <w:r w:rsidRPr="005D6E24">
        <w:rPr>
          <w:rFonts w:hint="eastAsia"/>
        </w:rPr>
        <w:t>项目，旨在创立一个可列入正式法律制度的</w:t>
      </w:r>
      <w:r>
        <w:rPr>
          <w:rFonts w:hint="eastAsia"/>
        </w:rPr>
        <w:t>“</w:t>
      </w:r>
      <w:r w:rsidRPr="005D6E24">
        <w:rPr>
          <w:rFonts w:hint="eastAsia"/>
        </w:rPr>
        <w:t>儿童权利倡导</w:t>
      </w:r>
      <w:r>
        <w:rPr>
          <w:rFonts w:hint="eastAsia"/>
        </w:rPr>
        <w:t>”</w:t>
      </w:r>
      <w:r w:rsidRPr="005D6E24">
        <w:rPr>
          <w:rFonts w:hint="eastAsia"/>
        </w:rPr>
        <w:t>模式。然而，委员会关切，儿童议会项目由民间社会经管，因此，无法提供充足的支持，而其无法得到充足的资金支助，使该方案得以持续下去。委员会进一步关切，法律诉讼程序和社会工作中心在实践并未充分落实儿童享有的发表意见权。为此，委员会尤其关切，在未赋予所涉儿童意见应有分量的同时，过度依赖家庭事务部门专家意见的做法。</w:t>
      </w:r>
    </w:p>
    <w:p w:rsidR="005D6E24" w:rsidRPr="008908A5" w:rsidRDefault="005D6E24" w:rsidP="005D6E24">
      <w:pPr>
        <w:pStyle w:val="SingleTxtGC"/>
        <w:rPr>
          <w:rFonts w:eastAsia="SimHei" w:hint="eastAsia"/>
        </w:rPr>
      </w:pPr>
      <w:r w:rsidRPr="008908A5">
        <w:rPr>
          <w:rFonts w:eastAsia="SimHei" w:hint="eastAsia"/>
        </w:rPr>
        <w:t xml:space="preserve">33.  </w:t>
      </w:r>
      <w:r w:rsidRPr="008908A5">
        <w:rPr>
          <w:rFonts w:eastAsia="SimHei" w:hint="eastAsia"/>
        </w:rPr>
        <w:t>委员会参照其关于执行《公约》所列儿童发表意见权的第</w:t>
      </w:r>
      <w:r w:rsidRPr="008908A5">
        <w:rPr>
          <w:rFonts w:eastAsia="SimHei" w:hint="eastAsia"/>
        </w:rPr>
        <w:t>12</w:t>
      </w:r>
      <w:r w:rsidR="00D725FD" w:rsidRPr="008908A5">
        <w:rPr>
          <w:rFonts w:eastAsia="SimHei" w:hint="eastAsia"/>
          <w:sz w:val="10"/>
          <w:szCs w:val="10"/>
        </w:rPr>
        <w:t xml:space="preserve"> </w:t>
      </w:r>
      <w:r w:rsidRPr="008908A5">
        <w:rPr>
          <w:rFonts w:eastAsia="SimHei" w:hint="eastAsia"/>
        </w:rPr>
        <w:t>(2009)</w:t>
      </w:r>
      <w:r w:rsidRPr="008908A5">
        <w:rPr>
          <w:rFonts w:eastAsia="SimHei" w:hint="eastAsia"/>
        </w:rPr>
        <w:t>号一般性意见</w:t>
      </w:r>
      <w:r w:rsidRPr="008908A5">
        <w:rPr>
          <w:rFonts w:eastAsia="SimHei" w:hint="eastAsia"/>
        </w:rPr>
        <w:t>(</w:t>
      </w:r>
      <w:proofErr w:type="spellStart"/>
      <w:r w:rsidRPr="008908A5">
        <w:rPr>
          <w:rFonts w:eastAsia="SimHei" w:hint="eastAsia"/>
        </w:rPr>
        <w:t>CRC</w:t>
      </w:r>
      <w:proofErr w:type="spellEnd"/>
      <w:r w:rsidRPr="008908A5">
        <w:rPr>
          <w:rFonts w:eastAsia="SimHei" w:hint="eastAsia"/>
        </w:rPr>
        <w:t>/C/GC/12)</w:t>
      </w:r>
      <w:r w:rsidRPr="008908A5">
        <w:rPr>
          <w:rFonts w:eastAsia="SimHei" w:hint="eastAsia"/>
        </w:rPr>
        <w:t>，建议缔约国承担起促使儿童议会有效履职的首要责任，并为之提供充足的人力、财力和技术支持。委员会还建议，缔约国应确保法庭和社会工作中心的法律诉讼程序切实听取儿童意见。为此，缔约国应在法律审理程序中为儿童提供发表意见机会，除其它外，扩大儿童顾问制度并应确保法庭给予当事儿童意见应有的重视。</w:t>
      </w:r>
    </w:p>
    <w:p w:rsidR="005D6E24" w:rsidRPr="005D6E24" w:rsidRDefault="005D6E24" w:rsidP="008A22B6">
      <w:pPr>
        <w:pStyle w:val="H1GC"/>
        <w:rPr>
          <w:rFonts w:hint="eastAsia"/>
        </w:rPr>
      </w:pPr>
      <w:r w:rsidRPr="005D6E24">
        <w:rPr>
          <w:rFonts w:hint="eastAsia"/>
        </w:rPr>
        <w:tab/>
      </w:r>
      <w:r>
        <w:rPr>
          <w:rFonts w:hint="eastAsia"/>
        </w:rPr>
        <w:t>C.</w:t>
      </w:r>
      <w:r w:rsidR="008A22B6">
        <w:rPr>
          <w:rFonts w:hint="eastAsia"/>
        </w:rPr>
        <w:tab/>
      </w:r>
      <w:r w:rsidRPr="005D6E24">
        <w:rPr>
          <w:rFonts w:hint="eastAsia"/>
        </w:rPr>
        <w:t>公民权利和自由</w:t>
      </w:r>
      <w:r w:rsidR="00D725FD">
        <w:br/>
      </w:r>
      <w:r w:rsidRPr="005D6E24">
        <w:rPr>
          <w:rFonts w:hint="eastAsia"/>
        </w:rPr>
        <w:t>(</w:t>
      </w:r>
      <w:r w:rsidRPr="005D6E24">
        <w:rPr>
          <w:rFonts w:hint="eastAsia"/>
        </w:rPr>
        <w:t>《公约》第</w:t>
      </w:r>
      <w:r>
        <w:rPr>
          <w:rFonts w:hint="eastAsia"/>
        </w:rPr>
        <w:t>7</w:t>
      </w:r>
      <w:r w:rsidRPr="005D6E24">
        <w:rPr>
          <w:rFonts w:hint="eastAsia"/>
        </w:rPr>
        <w:t>条、第</w:t>
      </w:r>
      <w:r>
        <w:rPr>
          <w:rFonts w:hint="eastAsia"/>
        </w:rPr>
        <w:t>8</w:t>
      </w:r>
      <w:r w:rsidRPr="005D6E24">
        <w:rPr>
          <w:rFonts w:hint="eastAsia"/>
        </w:rPr>
        <w:t>条、第</w:t>
      </w:r>
      <w:r>
        <w:rPr>
          <w:rFonts w:hint="eastAsia"/>
        </w:rPr>
        <w:t>13</w:t>
      </w:r>
      <w:r w:rsidRPr="005D6E24">
        <w:rPr>
          <w:rFonts w:hint="eastAsia"/>
        </w:rPr>
        <w:t>至</w:t>
      </w:r>
      <w:r>
        <w:rPr>
          <w:rFonts w:hint="eastAsia"/>
        </w:rPr>
        <w:t>17</w:t>
      </w:r>
      <w:r w:rsidRPr="005D6E24">
        <w:rPr>
          <w:rFonts w:hint="eastAsia"/>
        </w:rPr>
        <w:t>条、第</w:t>
      </w:r>
      <w:r>
        <w:rPr>
          <w:rFonts w:hint="eastAsia"/>
        </w:rPr>
        <w:t>19</w:t>
      </w:r>
      <w:r w:rsidRPr="005D6E24">
        <w:rPr>
          <w:rFonts w:hint="eastAsia"/>
        </w:rPr>
        <w:t>条和第</w:t>
      </w:r>
      <w:r>
        <w:rPr>
          <w:rFonts w:hint="eastAsia"/>
        </w:rPr>
        <w:t>37</w:t>
      </w:r>
      <w:r w:rsidRPr="005D6E24">
        <w:rPr>
          <w:rFonts w:hint="eastAsia"/>
        </w:rPr>
        <w:t>条</w:t>
      </w:r>
      <w:r w:rsidRPr="005D6E24">
        <w:rPr>
          <w:rFonts w:hint="eastAsia"/>
        </w:rPr>
        <w:t>(</w:t>
      </w:r>
      <w:r>
        <w:rPr>
          <w:rFonts w:hint="eastAsia"/>
        </w:rPr>
        <w:t>a</w:t>
      </w:r>
      <w:r w:rsidRPr="005D6E24">
        <w:rPr>
          <w:rFonts w:hint="eastAsia"/>
        </w:rPr>
        <w:t>)</w:t>
      </w:r>
      <w:r w:rsidRPr="005D6E24">
        <w:rPr>
          <w:rFonts w:hint="eastAsia"/>
        </w:rPr>
        <w:t>款</w:t>
      </w:r>
      <w:r w:rsidRPr="005D6E24">
        <w:rPr>
          <w:rFonts w:hint="eastAsia"/>
        </w:rPr>
        <w:t>)</w:t>
      </w:r>
    </w:p>
    <w:p w:rsidR="005D6E24" w:rsidRPr="005D6E24" w:rsidRDefault="005D6E24" w:rsidP="00D725FD">
      <w:pPr>
        <w:pStyle w:val="H23GC"/>
        <w:rPr>
          <w:rFonts w:hint="eastAsia"/>
        </w:rPr>
      </w:pPr>
      <w:r w:rsidRPr="005D6E24">
        <w:rPr>
          <w:rFonts w:hint="eastAsia"/>
        </w:rPr>
        <w:tab/>
      </w:r>
      <w:r w:rsidRPr="005D6E24">
        <w:rPr>
          <w:rFonts w:hint="eastAsia"/>
        </w:rPr>
        <w:tab/>
      </w:r>
      <w:r w:rsidRPr="005D6E24">
        <w:rPr>
          <w:rFonts w:hint="eastAsia"/>
        </w:rPr>
        <w:t>姓名与国籍</w:t>
      </w:r>
    </w:p>
    <w:p w:rsidR="005D6E24" w:rsidRPr="005D6E24" w:rsidRDefault="005D6E24" w:rsidP="00456A83">
      <w:pPr>
        <w:pStyle w:val="SingleTxtGC"/>
        <w:rPr>
          <w:rFonts w:hint="eastAsia"/>
        </w:rPr>
      </w:pPr>
      <w:r>
        <w:rPr>
          <w:rFonts w:hint="eastAsia"/>
        </w:rPr>
        <w:t xml:space="preserve">34.  </w:t>
      </w:r>
      <w:r w:rsidRPr="005D6E24">
        <w:rPr>
          <w:rFonts w:hint="eastAsia"/>
        </w:rPr>
        <w:t>委员会赞赏地注意到，为履行</w:t>
      </w:r>
      <w:r>
        <w:rPr>
          <w:rFonts w:hint="eastAsia"/>
        </w:rPr>
        <w:t>1999</w:t>
      </w:r>
      <w:r w:rsidRPr="005D6E24">
        <w:rPr>
          <w:rFonts w:hint="eastAsia"/>
        </w:rPr>
        <w:t>年和</w:t>
      </w:r>
      <w:r>
        <w:rPr>
          <w:rFonts w:hint="eastAsia"/>
        </w:rPr>
        <w:t>2</w:t>
      </w:r>
      <w:r w:rsidRPr="005D6E24">
        <w:rPr>
          <w:rFonts w:hint="eastAsia"/>
        </w:rPr>
        <w:t>00</w:t>
      </w:r>
      <w:r>
        <w:rPr>
          <w:rFonts w:hint="eastAsia"/>
        </w:rPr>
        <w:t>3</w:t>
      </w:r>
      <w:r w:rsidRPr="005D6E24">
        <w:rPr>
          <w:rFonts w:hint="eastAsia"/>
        </w:rPr>
        <w:t>年宪法法院，以及</w:t>
      </w:r>
      <w:r>
        <w:rPr>
          <w:rFonts w:hint="eastAsia"/>
        </w:rPr>
        <w:t>2</w:t>
      </w:r>
      <w:r w:rsidRPr="005D6E24">
        <w:rPr>
          <w:rFonts w:hint="eastAsia"/>
        </w:rPr>
        <w:t>0</w:t>
      </w:r>
      <w:r>
        <w:rPr>
          <w:rFonts w:hint="eastAsia"/>
        </w:rPr>
        <w:t>12</w:t>
      </w:r>
      <w:r w:rsidRPr="005D6E24">
        <w:rPr>
          <w:rFonts w:hint="eastAsia"/>
        </w:rPr>
        <w:t>年欧洲人权法院裁决所采取的立法和政策措施。然而，委员会严重关切，</w:t>
      </w:r>
      <w:r>
        <w:rPr>
          <w:rFonts w:hint="eastAsia"/>
        </w:rPr>
        <w:t>1992</w:t>
      </w:r>
      <w:r w:rsidRPr="005D6E24">
        <w:rPr>
          <w:rFonts w:hint="eastAsia"/>
        </w:rPr>
        <w:t>年曾被非法吊销</w:t>
      </w:r>
      <w:r w:rsidRPr="005D6E24">
        <w:rPr>
          <w:rFonts w:hint="eastAsia"/>
        </w:rPr>
        <w:t>(</w:t>
      </w:r>
      <w:r w:rsidRPr="005D6E24">
        <w:rPr>
          <w:rFonts w:hint="eastAsia"/>
        </w:rPr>
        <w:t>即所谓被</w:t>
      </w:r>
      <w:r>
        <w:rPr>
          <w:rFonts w:hint="eastAsia"/>
        </w:rPr>
        <w:t>“</w:t>
      </w:r>
      <w:r w:rsidRPr="005D6E24">
        <w:rPr>
          <w:rFonts w:hint="eastAsia"/>
        </w:rPr>
        <w:t>消除</w:t>
      </w:r>
      <w:r>
        <w:rPr>
          <w:rFonts w:hint="eastAsia"/>
        </w:rPr>
        <w:t>”</w:t>
      </w:r>
      <w:r w:rsidRPr="005D6E24">
        <w:rPr>
          <w:rFonts w:hint="eastAsia"/>
        </w:rPr>
        <w:t>)</w:t>
      </w:r>
      <w:r w:rsidRPr="005D6E24">
        <w:rPr>
          <w:rFonts w:hint="eastAsia"/>
        </w:rPr>
        <w:t>其法律地位的前南斯拉夫共和国原居民，在斯洛文尼亚境内的长期居住权得不到保障。委员会尤其关切：</w:t>
      </w:r>
    </w:p>
    <w:p w:rsidR="005D6E24" w:rsidRPr="005D6E24" w:rsidRDefault="005D6E24" w:rsidP="00456A83">
      <w:pPr>
        <w:pStyle w:val="SingleTxtGC"/>
        <w:numPr>
          <w:ilvl w:val="0"/>
          <w:numId w:val="9"/>
        </w:numPr>
        <w:rPr>
          <w:rFonts w:hint="eastAsia"/>
        </w:rPr>
      </w:pPr>
      <w:r w:rsidRPr="005D6E24">
        <w:rPr>
          <w:rFonts w:hint="eastAsia"/>
        </w:rPr>
        <w:t>依据</w:t>
      </w:r>
      <w:r>
        <w:rPr>
          <w:rFonts w:hint="eastAsia"/>
        </w:rPr>
        <w:t>2</w:t>
      </w:r>
      <w:r w:rsidRPr="005D6E24">
        <w:rPr>
          <w:rFonts w:hint="eastAsia"/>
        </w:rPr>
        <w:t>0</w:t>
      </w:r>
      <w:r>
        <w:rPr>
          <w:rFonts w:hint="eastAsia"/>
        </w:rPr>
        <w:t>12</w:t>
      </w:r>
      <w:r w:rsidRPr="005D6E24">
        <w:rPr>
          <w:rFonts w:hint="eastAsia"/>
        </w:rPr>
        <w:t>年欧洲人权法院的规定，拟赔偿</w:t>
      </w:r>
      <w:r>
        <w:rPr>
          <w:rFonts w:hint="eastAsia"/>
        </w:rPr>
        <w:t>“</w:t>
      </w:r>
      <w:r w:rsidRPr="005D6E24">
        <w:rPr>
          <w:rFonts w:hint="eastAsia"/>
        </w:rPr>
        <w:t>消除</w:t>
      </w:r>
      <w:r>
        <w:rPr>
          <w:rFonts w:hint="eastAsia"/>
        </w:rPr>
        <w:t>”</w:t>
      </w:r>
      <w:r w:rsidRPr="005D6E24">
        <w:rPr>
          <w:rFonts w:hint="eastAsia"/>
        </w:rPr>
        <w:t>人们及其子女遭侵害权利的赔偿方案，仍尚未最后敲定；</w:t>
      </w:r>
    </w:p>
    <w:p w:rsidR="005D6E24" w:rsidRPr="005D6E24" w:rsidRDefault="005D6E24" w:rsidP="00456A83">
      <w:pPr>
        <w:pStyle w:val="SingleTxtGC"/>
        <w:numPr>
          <w:ilvl w:val="0"/>
          <w:numId w:val="9"/>
        </w:numPr>
        <w:spacing w:after="160"/>
        <w:rPr>
          <w:rFonts w:hint="eastAsia"/>
        </w:rPr>
      </w:pPr>
      <w:r w:rsidRPr="005D6E24">
        <w:rPr>
          <w:rFonts w:hint="eastAsia"/>
        </w:rPr>
        <w:t>由于《在斯洛文尼亚共和国境内居住的前南斯拉夫公民法律地位正常化法案》条款的实施，虽说</w:t>
      </w:r>
      <w:r>
        <w:rPr>
          <w:rFonts w:hint="eastAsia"/>
        </w:rPr>
        <w:t>2</w:t>
      </w:r>
      <w:r w:rsidRPr="005D6E24">
        <w:rPr>
          <w:rFonts w:hint="eastAsia"/>
        </w:rPr>
        <w:t>0</w:t>
      </w:r>
      <w:r>
        <w:rPr>
          <w:rFonts w:hint="eastAsia"/>
        </w:rPr>
        <w:t>1</w:t>
      </w:r>
      <w:r w:rsidRPr="005D6E24">
        <w:rPr>
          <w:rFonts w:hint="eastAsia"/>
        </w:rPr>
        <w:t>0</w:t>
      </w:r>
      <w:r w:rsidRPr="005D6E24">
        <w:rPr>
          <w:rFonts w:hint="eastAsia"/>
        </w:rPr>
        <w:t>年</w:t>
      </w:r>
      <w:r w:rsidR="00377541">
        <w:rPr>
          <w:rFonts w:hint="eastAsia"/>
        </w:rPr>
        <w:t>编纂</w:t>
      </w:r>
      <w:r w:rsidRPr="005D6E24">
        <w:rPr>
          <w:rFonts w:hint="eastAsia"/>
        </w:rPr>
        <w:t>了其修订案，然而，数量众多的人们，尤其是那些</w:t>
      </w:r>
      <w:r>
        <w:rPr>
          <w:rFonts w:hint="eastAsia"/>
        </w:rPr>
        <w:t>1991</w:t>
      </w:r>
      <w:r w:rsidRPr="005D6E24">
        <w:rPr>
          <w:rFonts w:hint="eastAsia"/>
        </w:rPr>
        <w:t>年</w:t>
      </w:r>
      <w:r>
        <w:rPr>
          <w:rFonts w:hint="eastAsia"/>
        </w:rPr>
        <w:t>6</w:t>
      </w:r>
      <w:r w:rsidRPr="005D6E24">
        <w:rPr>
          <w:rFonts w:hint="eastAsia"/>
        </w:rPr>
        <w:t>月</w:t>
      </w:r>
      <w:r>
        <w:rPr>
          <w:rFonts w:hint="eastAsia"/>
        </w:rPr>
        <w:t>25</w:t>
      </w:r>
      <w:r w:rsidRPr="005D6E24">
        <w:rPr>
          <w:rFonts w:hint="eastAsia"/>
        </w:rPr>
        <w:t>日之后在斯洛文尼亚境外出生的儿童被排斥在外；</w:t>
      </w:r>
    </w:p>
    <w:p w:rsidR="005D6E24" w:rsidRPr="005D6E24" w:rsidRDefault="005D6E24" w:rsidP="00456A83">
      <w:pPr>
        <w:pStyle w:val="SingleTxtGC"/>
        <w:numPr>
          <w:ilvl w:val="0"/>
          <w:numId w:val="9"/>
        </w:numPr>
        <w:spacing w:after="160"/>
        <w:rPr>
          <w:rFonts w:hint="eastAsia"/>
        </w:rPr>
      </w:pPr>
      <w:r w:rsidRPr="005D6E24">
        <w:rPr>
          <w:rFonts w:hint="eastAsia"/>
        </w:rPr>
        <w:t>法律没有因这些</w:t>
      </w:r>
      <w:r>
        <w:rPr>
          <w:rFonts w:hint="eastAsia"/>
        </w:rPr>
        <w:t>“</w:t>
      </w:r>
      <w:r w:rsidRPr="005D6E24">
        <w:rPr>
          <w:rFonts w:hint="eastAsia"/>
        </w:rPr>
        <w:t>被消除</w:t>
      </w:r>
      <w:r>
        <w:rPr>
          <w:rFonts w:hint="eastAsia"/>
        </w:rPr>
        <w:t>”</w:t>
      </w:r>
      <w:r w:rsidRPr="005D6E24">
        <w:rPr>
          <w:rFonts w:hint="eastAsia"/>
        </w:rPr>
        <w:t>人们被从其居所非法驱逐，使之人权遭到侵犯，尤其是那些可享有综合保健照顾有限的</w:t>
      </w:r>
      <w:r>
        <w:rPr>
          <w:rFonts w:hint="eastAsia"/>
        </w:rPr>
        <w:t>“</w:t>
      </w:r>
      <w:r w:rsidRPr="005D6E24">
        <w:rPr>
          <w:rFonts w:hint="eastAsia"/>
        </w:rPr>
        <w:t>被消除</w:t>
      </w:r>
      <w:r>
        <w:rPr>
          <w:rFonts w:hint="eastAsia"/>
        </w:rPr>
        <w:t>”</w:t>
      </w:r>
      <w:r w:rsidRPr="005D6E24">
        <w:rPr>
          <w:rFonts w:hint="eastAsia"/>
        </w:rPr>
        <w:t>者子女，及其中许多无法进入初中入读的儿童，提供赔偿；和</w:t>
      </w:r>
    </w:p>
    <w:p w:rsidR="005D6E24" w:rsidRPr="005D6E24" w:rsidRDefault="005D6E24" w:rsidP="00456A83">
      <w:pPr>
        <w:pStyle w:val="SingleTxtGC"/>
        <w:numPr>
          <w:ilvl w:val="0"/>
          <w:numId w:val="9"/>
        </w:numPr>
        <w:spacing w:after="160"/>
        <w:rPr>
          <w:rFonts w:hint="eastAsia"/>
        </w:rPr>
      </w:pPr>
      <w:r w:rsidRPr="005D6E24">
        <w:rPr>
          <w:rFonts w:hint="eastAsia"/>
        </w:rPr>
        <w:t>重新申请获取长期居住许可的行政程序繁杂冗长；</w:t>
      </w:r>
      <w:r>
        <w:rPr>
          <w:rFonts w:hint="eastAsia"/>
        </w:rPr>
        <w:t>“</w:t>
      </w:r>
      <w:r w:rsidRPr="005D6E24">
        <w:rPr>
          <w:rFonts w:hint="eastAsia"/>
        </w:rPr>
        <w:t>被消除</w:t>
      </w:r>
      <w:r>
        <w:rPr>
          <w:rFonts w:hint="eastAsia"/>
        </w:rPr>
        <w:t>”</w:t>
      </w:r>
      <w:r w:rsidRPr="005D6E24">
        <w:rPr>
          <w:rFonts w:hint="eastAsia"/>
        </w:rPr>
        <w:t>人们仍遭到拒绝；而且行政机构通过申请程序，欺凌这些</w:t>
      </w:r>
      <w:r>
        <w:rPr>
          <w:rFonts w:hint="eastAsia"/>
        </w:rPr>
        <w:t>“</w:t>
      </w:r>
      <w:r w:rsidRPr="005D6E24">
        <w:rPr>
          <w:rFonts w:hint="eastAsia"/>
        </w:rPr>
        <w:t>被消除</w:t>
      </w:r>
      <w:r>
        <w:rPr>
          <w:rFonts w:hint="eastAsia"/>
        </w:rPr>
        <w:t>”</w:t>
      </w:r>
      <w:r w:rsidRPr="005D6E24">
        <w:rPr>
          <w:rFonts w:hint="eastAsia"/>
        </w:rPr>
        <w:t>的人们。</w:t>
      </w:r>
    </w:p>
    <w:p w:rsidR="005D6E24" w:rsidRPr="008908A5" w:rsidRDefault="005D6E24" w:rsidP="00456A83">
      <w:pPr>
        <w:pStyle w:val="SingleTxtGC"/>
        <w:spacing w:after="160"/>
        <w:rPr>
          <w:rFonts w:eastAsia="SimHei" w:hint="eastAsia"/>
        </w:rPr>
      </w:pPr>
      <w:r w:rsidRPr="008908A5">
        <w:rPr>
          <w:rFonts w:eastAsia="SimHei" w:hint="eastAsia"/>
        </w:rPr>
        <w:t xml:space="preserve">35.  </w:t>
      </w:r>
      <w:r w:rsidRPr="008908A5">
        <w:rPr>
          <w:rFonts w:eastAsia="SimHei" w:hint="eastAsia"/>
        </w:rPr>
        <w:t>委员会敦请缔约国，努力实施</w:t>
      </w:r>
      <w:r w:rsidRPr="008908A5">
        <w:rPr>
          <w:rFonts w:eastAsia="SimHei" w:hint="eastAsia"/>
        </w:rPr>
        <w:t>1999</w:t>
      </w:r>
      <w:r w:rsidRPr="008908A5">
        <w:rPr>
          <w:rFonts w:eastAsia="SimHei" w:hint="eastAsia"/>
        </w:rPr>
        <w:t>年和</w:t>
      </w:r>
      <w:r w:rsidRPr="008908A5">
        <w:rPr>
          <w:rFonts w:eastAsia="SimHei" w:hint="eastAsia"/>
        </w:rPr>
        <w:t>2003</w:t>
      </w:r>
      <w:r w:rsidRPr="008908A5">
        <w:rPr>
          <w:rFonts w:eastAsia="SimHei" w:hint="eastAsia"/>
        </w:rPr>
        <w:t>年宪法法院的两项裁决和</w:t>
      </w:r>
      <w:r w:rsidRPr="008908A5">
        <w:rPr>
          <w:rFonts w:eastAsia="SimHei" w:hint="eastAsia"/>
        </w:rPr>
        <w:t>2012</w:t>
      </w:r>
      <w:r w:rsidRPr="008908A5">
        <w:rPr>
          <w:rFonts w:eastAsia="SimHei" w:hint="eastAsia"/>
        </w:rPr>
        <w:t>年欧洲人权法院的裁决。为此，缔约国必须最后确定对话期间所提及的上述涵盖所有“被消除”人们及其子女的赔偿方案，并确保方案得到充分实施。为此，缔约国应确保与“被消除”的人们进行磋商，以恰如其分地涵盖所有遭侵犯的权利，对之作出真正和公正的评估，并在下次定期报告中提供具体资料，阐明落实这些“被消除”人们权利所的措施和方案。</w:t>
      </w:r>
    </w:p>
    <w:p w:rsidR="005D6E24" w:rsidRPr="008908A5" w:rsidRDefault="005D6E24" w:rsidP="00456A83">
      <w:pPr>
        <w:pStyle w:val="SingleTxtGC"/>
        <w:spacing w:after="160"/>
        <w:rPr>
          <w:rFonts w:eastAsia="SimHei" w:hint="eastAsia"/>
        </w:rPr>
      </w:pPr>
      <w:r w:rsidRPr="008908A5">
        <w:rPr>
          <w:rFonts w:eastAsia="SimHei" w:hint="eastAsia"/>
        </w:rPr>
        <w:t xml:space="preserve">36.  </w:t>
      </w:r>
      <w:r w:rsidRPr="008908A5">
        <w:rPr>
          <w:rFonts w:eastAsia="SimHei" w:hint="eastAsia"/>
        </w:rPr>
        <w:t>委员会还建议缔约国：</w:t>
      </w:r>
    </w:p>
    <w:p w:rsidR="005D6E24" w:rsidRPr="008908A5" w:rsidRDefault="005D6E24" w:rsidP="00456A83">
      <w:pPr>
        <w:pStyle w:val="SingleTxtGC"/>
        <w:numPr>
          <w:ilvl w:val="0"/>
          <w:numId w:val="10"/>
        </w:numPr>
        <w:spacing w:after="160"/>
        <w:rPr>
          <w:rFonts w:eastAsia="SimHei" w:hint="eastAsia"/>
        </w:rPr>
      </w:pPr>
      <w:r w:rsidRPr="008908A5">
        <w:rPr>
          <w:rFonts w:eastAsia="SimHei" w:hint="eastAsia"/>
        </w:rPr>
        <w:t>赶快修订《法律地位法》拟在其条款中列入所有</w:t>
      </w:r>
      <w:r w:rsidRPr="008908A5">
        <w:rPr>
          <w:rFonts w:eastAsia="SimHei" w:hint="eastAsia"/>
        </w:rPr>
        <w:t>1992</w:t>
      </w:r>
      <w:r w:rsidRPr="008908A5">
        <w:rPr>
          <w:rFonts w:eastAsia="SimHei" w:hint="eastAsia"/>
        </w:rPr>
        <w:t>年被非法从其长久住所驱逐出去的人们，尤其是</w:t>
      </w:r>
      <w:r w:rsidRPr="008908A5">
        <w:rPr>
          <w:rFonts w:eastAsia="SimHei" w:hint="eastAsia"/>
        </w:rPr>
        <w:t>1991</w:t>
      </w:r>
      <w:r w:rsidRPr="008908A5">
        <w:rPr>
          <w:rFonts w:eastAsia="SimHei" w:hint="eastAsia"/>
        </w:rPr>
        <w:t>年</w:t>
      </w:r>
      <w:r w:rsidRPr="008908A5">
        <w:rPr>
          <w:rFonts w:eastAsia="SimHei" w:hint="eastAsia"/>
        </w:rPr>
        <w:t>6</w:t>
      </w:r>
      <w:r w:rsidRPr="008908A5">
        <w:rPr>
          <w:rFonts w:eastAsia="SimHei" w:hint="eastAsia"/>
        </w:rPr>
        <w:t>月</w:t>
      </w:r>
      <w:r w:rsidRPr="008908A5">
        <w:rPr>
          <w:rFonts w:eastAsia="SimHei" w:hint="eastAsia"/>
        </w:rPr>
        <w:t>25</w:t>
      </w:r>
      <w:r w:rsidRPr="008908A5">
        <w:rPr>
          <w:rFonts w:eastAsia="SimHei" w:hint="eastAsia"/>
        </w:rPr>
        <w:t>日后在斯洛文尼亚境外出生的“被消除”人们的子女，并就侵犯他们权利的行为制订出赔偿条款；</w:t>
      </w:r>
    </w:p>
    <w:p w:rsidR="005D6E24" w:rsidRPr="008908A5" w:rsidRDefault="005D6E24" w:rsidP="00456A83">
      <w:pPr>
        <w:pStyle w:val="SingleTxtGC"/>
        <w:numPr>
          <w:ilvl w:val="0"/>
          <w:numId w:val="10"/>
        </w:numPr>
        <w:spacing w:after="160"/>
        <w:rPr>
          <w:rFonts w:eastAsia="SimHei" w:hint="eastAsia"/>
        </w:rPr>
      </w:pPr>
      <w:r w:rsidRPr="008908A5">
        <w:rPr>
          <w:rFonts w:eastAsia="SimHei" w:hint="eastAsia"/>
        </w:rPr>
        <w:t>适用“被消除”的人们获取居住许可的简捷程序；有步骤地摒弃对居住申请的拒绝；和增强处置居住申请业务行政人员的意识，以本着尊重尊严和不持偏见的态度对待“被消除”</w:t>
      </w:r>
      <w:r w:rsidR="00D725FD" w:rsidRPr="008908A5">
        <w:rPr>
          <w:rFonts w:eastAsia="SimHei" w:hint="eastAsia"/>
        </w:rPr>
        <w:t>的人们；和</w:t>
      </w:r>
    </w:p>
    <w:p w:rsidR="005D6E24" w:rsidRPr="008908A5" w:rsidRDefault="005D6E24" w:rsidP="00456A83">
      <w:pPr>
        <w:pStyle w:val="SingleTxtGC"/>
        <w:numPr>
          <w:ilvl w:val="0"/>
          <w:numId w:val="10"/>
        </w:numPr>
        <w:spacing w:after="160"/>
        <w:rPr>
          <w:rFonts w:eastAsia="SimHei" w:hint="eastAsia"/>
        </w:rPr>
      </w:pPr>
      <w:r w:rsidRPr="008908A5">
        <w:rPr>
          <w:rFonts w:eastAsia="SimHei" w:hint="eastAsia"/>
        </w:rPr>
        <w:t>考虑批准</w:t>
      </w:r>
      <w:r w:rsidRPr="008908A5">
        <w:rPr>
          <w:rFonts w:eastAsia="SimHei" w:hint="eastAsia"/>
        </w:rPr>
        <w:t>1997</w:t>
      </w:r>
      <w:r w:rsidRPr="008908A5">
        <w:rPr>
          <w:rFonts w:eastAsia="SimHei" w:hint="eastAsia"/>
        </w:rPr>
        <w:t>年《欧洲国籍公约》和</w:t>
      </w:r>
      <w:r w:rsidRPr="008908A5">
        <w:rPr>
          <w:rFonts w:eastAsia="SimHei" w:hint="eastAsia"/>
        </w:rPr>
        <w:t>2006</w:t>
      </w:r>
      <w:r w:rsidRPr="008908A5">
        <w:rPr>
          <w:rFonts w:eastAsia="SimHei" w:hint="eastAsia"/>
        </w:rPr>
        <w:t>年《欧洲委员会关于避免国家继承出现无国籍状况公约》。</w:t>
      </w:r>
    </w:p>
    <w:p w:rsidR="005D6E24" w:rsidRPr="005D6E24" w:rsidRDefault="005D6E24" w:rsidP="00D725FD">
      <w:pPr>
        <w:pStyle w:val="H1GC"/>
        <w:rPr>
          <w:rFonts w:hint="eastAsia"/>
        </w:rPr>
      </w:pPr>
      <w:r w:rsidRPr="005D6E24">
        <w:rPr>
          <w:rFonts w:hint="eastAsia"/>
        </w:rPr>
        <w:tab/>
      </w:r>
      <w:r>
        <w:rPr>
          <w:rFonts w:hint="eastAsia"/>
        </w:rPr>
        <w:t>D.</w:t>
      </w:r>
      <w:r w:rsidR="00D725FD">
        <w:rPr>
          <w:rFonts w:hint="eastAsia"/>
        </w:rPr>
        <w:tab/>
      </w:r>
      <w:r w:rsidRPr="005D6E24">
        <w:rPr>
          <w:rFonts w:hint="eastAsia"/>
        </w:rPr>
        <w:t>侵害儿童的暴力</w:t>
      </w:r>
      <w:r w:rsidR="00D725FD">
        <w:br/>
      </w:r>
      <w:r w:rsidRPr="005D6E24">
        <w:rPr>
          <w:rFonts w:hint="eastAsia"/>
        </w:rPr>
        <w:t>(</w:t>
      </w:r>
      <w:r w:rsidRPr="005D6E24">
        <w:rPr>
          <w:rFonts w:hint="eastAsia"/>
        </w:rPr>
        <w:t>《公约》第</w:t>
      </w:r>
      <w:r>
        <w:rPr>
          <w:rFonts w:hint="eastAsia"/>
        </w:rPr>
        <w:t>19</w:t>
      </w:r>
      <w:r w:rsidRPr="005D6E24">
        <w:rPr>
          <w:rFonts w:hint="eastAsia"/>
        </w:rPr>
        <w:t>条、第</w:t>
      </w:r>
      <w:r>
        <w:rPr>
          <w:rFonts w:hint="eastAsia"/>
        </w:rPr>
        <w:t>37</w:t>
      </w:r>
      <w:r w:rsidRPr="005D6E24">
        <w:rPr>
          <w:rFonts w:hint="eastAsia"/>
        </w:rPr>
        <w:t>条</w:t>
      </w:r>
      <w:r w:rsidRPr="005D6E24">
        <w:rPr>
          <w:rFonts w:hint="eastAsia"/>
        </w:rPr>
        <w:t>(</w:t>
      </w:r>
      <w:r>
        <w:rPr>
          <w:rFonts w:hint="eastAsia"/>
        </w:rPr>
        <w:t>a</w:t>
      </w:r>
      <w:r w:rsidRPr="005D6E24">
        <w:rPr>
          <w:rFonts w:hint="eastAsia"/>
        </w:rPr>
        <w:t>)</w:t>
      </w:r>
      <w:r w:rsidRPr="005D6E24">
        <w:rPr>
          <w:rFonts w:hint="eastAsia"/>
        </w:rPr>
        <w:t>款和第</w:t>
      </w:r>
      <w:r>
        <w:rPr>
          <w:rFonts w:hint="eastAsia"/>
        </w:rPr>
        <w:t>39</w:t>
      </w:r>
      <w:r w:rsidRPr="005D6E24">
        <w:rPr>
          <w:rFonts w:hint="eastAsia"/>
        </w:rPr>
        <w:t>条</w:t>
      </w:r>
      <w:r w:rsidRPr="005D6E24">
        <w:rPr>
          <w:rFonts w:hint="eastAsia"/>
        </w:rPr>
        <w:t>)</w:t>
      </w:r>
    </w:p>
    <w:p w:rsidR="005D6E24" w:rsidRPr="005D6E24" w:rsidRDefault="005D6E24" w:rsidP="00D725FD">
      <w:pPr>
        <w:pStyle w:val="H23GC"/>
        <w:rPr>
          <w:rFonts w:hint="eastAsia"/>
        </w:rPr>
      </w:pPr>
      <w:r w:rsidRPr="005D6E24">
        <w:rPr>
          <w:rFonts w:hint="eastAsia"/>
        </w:rPr>
        <w:tab/>
      </w:r>
      <w:r w:rsidRPr="005D6E24">
        <w:rPr>
          <w:rFonts w:hint="eastAsia"/>
        </w:rPr>
        <w:tab/>
      </w:r>
      <w:r w:rsidRPr="005D6E24">
        <w:rPr>
          <w:rFonts w:hint="eastAsia"/>
        </w:rPr>
        <w:t>体罚</w:t>
      </w:r>
    </w:p>
    <w:p w:rsidR="005D6E24" w:rsidRPr="005D6E24" w:rsidRDefault="005D6E24" w:rsidP="005D6E24">
      <w:pPr>
        <w:pStyle w:val="SingleTxtGC"/>
        <w:rPr>
          <w:rFonts w:hint="eastAsia"/>
        </w:rPr>
      </w:pPr>
      <w:r>
        <w:rPr>
          <w:rFonts w:hint="eastAsia"/>
        </w:rPr>
        <w:t xml:space="preserve">37.  </w:t>
      </w:r>
      <w:r w:rsidRPr="005D6E24">
        <w:rPr>
          <w:rFonts w:hint="eastAsia"/>
        </w:rPr>
        <w:t>委员会重申先前就法律不禁止家庭内体罚表示的关切</w:t>
      </w:r>
      <w:r w:rsidRPr="005D6E24">
        <w:rPr>
          <w:rFonts w:hint="eastAsia"/>
        </w:rPr>
        <w:t>(</w:t>
      </w:r>
      <w:proofErr w:type="spellStart"/>
      <w:r>
        <w:rPr>
          <w:rFonts w:hint="eastAsia"/>
        </w:rPr>
        <w:t>CRC</w:t>
      </w:r>
      <w:r w:rsidRPr="005D6E24">
        <w:rPr>
          <w:rFonts w:hint="eastAsia"/>
        </w:rPr>
        <w:t>/</w:t>
      </w:r>
      <w:r>
        <w:rPr>
          <w:rFonts w:hint="eastAsia"/>
        </w:rPr>
        <w:t>C15</w:t>
      </w:r>
      <w:r w:rsidRPr="005D6E24">
        <w:rPr>
          <w:rFonts w:hint="eastAsia"/>
        </w:rPr>
        <w:t>/</w:t>
      </w:r>
      <w:r>
        <w:rPr>
          <w:rFonts w:hint="eastAsia"/>
        </w:rPr>
        <w:t>Add</w:t>
      </w:r>
      <w:r w:rsidRPr="005D6E24">
        <w:rPr>
          <w:rFonts w:hint="eastAsia"/>
        </w:rPr>
        <w:t>.</w:t>
      </w:r>
      <w:r>
        <w:rPr>
          <w:rFonts w:hint="eastAsia"/>
        </w:rPr>
        <w:t>230</w:t>
      </w:r>
      <w:proofErr w:type="spellEnd"/>
      <w:r w:rsidR="00456A83">
        <w:rPr>
          <w:rFonts w:hint="eastAsia"/>
        </w:rPr>
        <w:t>，</w:t>
      </w:r>
      <w:r w:rsidRPr="005D6E24">
        <w:rPr>
          <w:rFonts w:hint="eastAsia"/>
        </w:rPr>
        <w:t>第</w:t>
      </w:r>
      <w:r>
        <w:rPr>
          <w:rFonts w:hint="eastAsia"/>
        </w:rPr>
        <w:t>4</w:t>
      </w:r>
      <w:r w:rsidRPr="005D6E24">
        <w:rPr>
          <w:rFonts w:hint="eastAsia"/>
        </w:rPr>
        <w:t>0</w:t>
      </w:r>
      <w:r w:rsidRPr="005D6E24">
        <w:rPr>
          <w:rFonts w:hint="eastAsia"/>
        </w:rPr>
        <w:t>段</w:t>
      </w:r>
      <w:r w:rsidRPr="005D6E24">
        <w:rPr>
          <w:rFonts w:hint="eastAsia"/>
        </w:rPr>
        <w:t>)</w:t>
      </w:r>
      <w:r w:rsidRPr="005D6E24">
        <w:rPr>
          <w:rFonts w:hint="eastAsia"/>
        </w:rPr>
        <w:t>。在欢迎</w:t>
      </w:r>
      <w:r>
        <w:rPr>
          <w:rFonts w:hint="eastAsia"/>
        </w:rPr>
        <w:t>2</w:t>
      </w:r>
      <w:r w:rsidRPr="005D6E24">
        <w:rPr>
          <w:rFonts w:hint="eastAsia"/>
        </w:rPr>
        <w:t>00</w:t>
      </w:r>
      <w:r>
        <w:rPr>
          <w:rFonts w:hint="eastAsia"/>
        </w:rPr>
        <w:t>8</w:t>
      </w:r>
      <w:r w:rsidRPr="005D6E24">
        <w:rPr>
          <w:rFonts w:hint="eastAsia"/>
        </w:rPr>
        <w:t>年颁布《家庭暴力防范保护法》的同时，委员会遗憾地</w:t>
      </w:r>
      <w:r w:rsidRPr="00456A83">
        <w:rPr>
          <w:rFonts w:hint="eastAsia"/>
          <w:spacing w:val="4"/>
        </w:rPr>
        <w:t>感到，法律只禁止人身暴力，而且只禁止家庭内的暴力。委员会还关切，尽管《宪法》和《刑法》虽规定体罚是不合法的惩戒措施，然而，则并不明确禁止刑法机构内的体罚。同样，委员会关切地注意到，虽然日常教育中心和寄宿学校机</w:t>
      </w:r>
      <w:r w:rsidRPr="005D6E24">
        <w:rPr>
          <w:rFonts w:hint="eastAsia"/>
        </w:rPr>
        <w:t>构内的体罚不合法，然而，则并未明确禁止在其它替代照料形式下的体罚。</w:t>
      </w:r>
    </w:p>
    <w:p w:rsidR="005D6E24" w:rsidRPr="008908A5" w:rsidRDefault="005D6E24" w:rsidP="005D6E24">
      <w:pPr>
        <w:pStyle w:val="SingleTxtGC"/>
        <w:rPr>
          <w:rFonts w:eastAsia="SimHei" w:hint="eastAsia"/>
        </w:rPr>
      </w:pPr>
      <w:r w:rsidRPr="008908A5">
        <w:rPr>
          <w:rFonts w:eastAsia="SimHei" w:hint="eastAsia"/>
        </w:rPr>
        <w:t xml:space="preserve">38.  </w:t>
      </w:r>
      <w:r w:rsidRPr="008908A5">
        <w:rPr>
          <w:rFonts w:eastAsia="SimHei" w:hint="eastAsia"/>
        </w:rPr>
        <w:t>委员会建议缔约国的国家立法明确禁止包括家庭在内一切情景下的体罚，和修订《刑法》和《收养照管法》。采取这项举措的要旨是禁止刑法机构内以及所有替代照料形式下的体罚。委员会建议，缔约国加强努力，通过发起提高认识运动，包括发起积极、非暴力和参与性的儿童抚养形式，处置体罚问题，尤其是家庭内的体罚问题，推广以非暴力性的惩戒形式取代体罚。</w:t>
      </w:r>
    </w:p>
    <w:p w:rsidR="005D6E24" w:rsidRPr="005D6E24" w:rsidRDefault="005D6E24" w:rsidP="00D725FD">
      <w:pPr>
        <w:pStyle w:val="H23GC"/>
        <w:rPr>
          <w:rFonts w:hint="eastAsia"/>
        </w:rPr>
      </w:pPr>
      <w:r w:rsidRPr="005D6E24">
        <w:rPr>
          <w:rFonts w:hint="eastAsia"/>
        </w:rPr>
        <w:tab/>
      </w:r>
      <w:r w:rsidRPr="005D6E24">
        <w:rPr>
          <w:rFonts w:hint="eastAsia"/>
        </w:rPr>
        <w:tab/>
      </w:r>
      <w:r w:rsidRPr="005D6E24">
        <w:rPr>
          <w:rFonts w:hint="eastAsia"/>
        </w:rPr>
        <w:t>虐待和忽视</w:t>
      </w:r>
    </w:p>
    <w:p w:rsidR="005D6E24" w:rsidRPr="005D6E24" w:rsidRDefault="005D6E24" w:rsidP="00456A83">
      <w:pPr>
        <w:pStyle w:val="SingleTxtGC"/>
        <w:rPr>
          <w:rFonts w:hint="eastAsia"/>
        </w:rPr>
      </w:pPr>
      <w:r>
        <w:rPr>
          <w:rFonts w:hint="eastAsia"/>
        </w:rPr>
        <w:t xml:space="preserve">39.  </w:t>
      </w:r>
      <w:r w:rsidRPr="005D6E24">
        <w:rPr>
          <w:rFonts w:hint="eastAsia"/>
        </w:rPr>
        <w:t>委员会赞扬</w:t>
      </w:r>
      <w:r>
        <w:rPr>
          <w:rFonts w:hint="eastAsia"/>
        </w:rPr>
        <w:t>2</w:t>
      </w:r>
      <w:r w:rsidRPr="005D6E24">
        <w:rPr>
          <w:rFonts w:hint="eastAsia"/>
        </w:rPr>
        <w:t>00</w:t>
      </w:r>
      <w:r>
        <w:rPr>
          <w:rFonts w:hint="eastAsia"/>
        </w:rPr>
        <w:t>8</w:t>
      </w:r>
      <w:r w:rsidRPr="005D6E24">
        <w:rPr>
          <w:rFonts w:hint="eastAsia"/>
        </w:rPr>
        <w:t>年缔约国颁布了《家庭暴力防范法》以及</w:t>
      </w:r>
      <w:r>
        <w:rPr>
          <w:rFonts w:hint="eastAsia"/>
        </w:rPr>
        <w:t>2</w:t>
      </w:r>
      <w:r w:rsidRPr="005D6E24">
        <w:rPr>
          <w:rFonts w:hint="eastAsia"/>
        </w:rPr>
        <w:t>0</w:t>
      </w:r>
      <w:r>
        <w:rPr>
          <w:rFonts w:hint="eastAsia"/>
        </w:rPr>
        <w:t>13</w:t>
      </w:r>
      <w:r w:rsidRPr="005D6E24">
        <w:rPr>
          <w:rFonts w:hint="eastAsia"/>
        </w:rPr>
        <w:t>年对《提供家庭收养照料法》的修订生效，并注意到所提供的关于近几年家庭内侵害儿童暴力发生率递减的资料。然而，委员会表示了如下关切：</w:t>
      </w:r>
    </w:p>
    <w:p w:rsidR="005D6E24" w:rsidRPr="005D6E24" w:rsidRDefault="005D6E24" w:rsidP="00456A83">
      <w:pPr>
        <w:pStyle w:val="SingleTxtGC"/>
        <w:numPr>
          <w:ilvl w:val="0"/>
          <w:numId w:val="11"/>
        </w:numPr>
        <w:rPr>
          <w:rFonts w:hint="eastAsia"/>
        </w:rPr>
      </w:pPr>
      <w:r w:rsidRPr="005D6E24">
        <w:rPr>
          <w:rFonts w:hint="eastAsia"/>
        </w:rPr>
        <w:t>《家庭暴力防范法》所列的暴力定义狭隘，亦如其它基本上只述及家庭暴力问题的相关条例，只规定在家庭内，并未列明在所有其它情景下，保护儿童免遭暴力；</w:t>
      </w:r>
    </w:p>
    <w:p w:rsidR="005D6E24" w:rsidRPr="005D6E24" w:rsidRDefault="005D6E24" w:rsidP="00456A83">
      <w:pPr>
        <w:pStyle w:val="SingleTxtGC"/>
        <w:numPr>
          <w:ilvl w:val="0"/>
          <w:numId w:val="11"/>
        </w:numPr>
        <w:rPr>
          <w:rFonts w:hint="eastAsia"/>
        </w:rPr>
      </w:pPr>
      <w:r w:rsidRPr="005D6E24">
        <w:rPr>
          <w:rFonts w:hint="eastAsia"/>
        </w:rPr>
        <w:t>缺乏监察受虐待儿童与据称施虐家长之间接触的规则，以及负责监察这类接触情况的社会工作中心不具备训练有素的工作人员；</w:t>
      </w:r>
    </w:p>
    <w:p w:rsidR="005D6E24" w:rsidRPr="005D6E24" w:rsidRDefault="005D6E24" w:rsidP="00456A83">
      <w:pPr>
        <w:pStyle w:val="SingleTxtGC"/>
        <w:numPr>
          <w:ilvl w:val="0"/>
          <w:numId w:val="11"/>
        </w:numPr>
        <w:rPr>
          <w:rFonts w:hint="eastAsia"/>
        </w:rPr>
      </w:pPr>
      <w:r w:rsidRPr="005D6E24">
        <w:rPr>
          <w:rFonts w:hint="eastAsia"/>
        </w:rPr>
        <w:t>缺乏有关面临遭虐待和被忽视风险儿童的综合资料库系统，以及各个社会工作中心之间缺乏协调配合；和</w:t>
      </w:r>
    </w:p>
    <w:p w:rsidR="005D6E24" w:rsidRPr="005D6E24" w:rsidRDefault="005D6E24" w:rsidP="00456A83">
      <w:pPr>
        <w:pStyle w:val="SingleTxtGC"/>
        <w:numPr>
          <w:ilvl w:val="0"/>
          <w:numId w:val="11"/>
        </w:numPr>
        <w:rPr>
          <w:rFonts w:hint="eastAsia"/>
        </w:rPr>
      </w:pPr>
      <w:r w:rsidRPr="005D6E24">
        <w:rPr>
          <w:rFonts w:hint="eastAsia"/>
        </w:rPr>
        <w:t>据所悉资料称，在许多情况下，遭虐待儿童在违背本人意愿情况下，被迫与其据称的施虐家长会面。</w:t>
      </w:r>
    </w:p>
    <w:p w:rsidR="005D6E24" w:rsidRPr="008908A5" w:rsidRDefault="005D6E24" w:rsidP="00456A83">
      <w:pPr>
        <w:pStyle w:val="SingleTxtGC"/>
        <w:rPr>
          <w:rFonts w:eastAsia="SimHei" w:hint="eastAsia"/>
        </w:rPr>
      </w:pPr>
      <w:r w:rsidRPr="008908A5">
        <w:rPr>
          <w:rFonts w:eastAsia="SimHei" w:hint="eastAsia"/>
        </w:rPr>
        <w:t xml:space="preserve">40.  </w:t>
      </w:r>
      <w:r w:rsidRPr="008908A5">
        <w:rPr>
          <w:rFonts w:eastAsia="SimHei" w:hint="eastAsia"/>
        </w:rPr>
        <w:t>委员会敦请缔约国：</w:t>
      </w:r>
    </w:p>
    <w:p w:rsidR="005D6E24" w:rsidRPr="008908A5" w:rsidRDefault="005D6E24" w:rsidP="00456A83">
      <w:pPr>
        <w:pStyle w:val="SingleTxtGC"/>
        <w:numPr>
          <w:ilvl w:val="0"/>
          <w:numId w:val="12"/>
        </w:numPr>
        <w:rPr>
          <w:rFonts w:eastAsia="SimHei" w:hint="eastAsia"/>
        </w:rPr>
      </w:pPr>
      <w:r w:rsidRPr="008908A5">
        <w:rPr>
          <w:rFonts w:eastAsia="SimHei" w:hint="eastAsia"/>
        </w:rPr>
        <w:t>禁止一切情景下所有形式对儿童的虐待和忽视；</w:t>
      </w:r>
    </w:p>
    <w:p w:rsidR="005D6E24" w:rsidRPr="008908A5" w:rsidRDefault="005D6E24" w:rsidP="00456A83">
      <w:pPr>
        <w:pStyle w:val="SingleTxtGC"/>
        <w:numPr>
          <w:ilvl w:val="0"/>
          <w:numId w:val="12"/>
        </w:numPr>
        <w:rPr>
          <w:rFonts w:eastAsia="SimHei" w:hint="eastAsia"/>
        </w:rPr>
      </w:pPr>
      <w:r w:rsidRPr="008908A5">
        <w:rPr>
          <w:rFonts w:eastAsia="SimHei" w:hint="eastAsia"/>
        </w:rPr>
        <w:t>保存每一起儿童遭虐待或忽视案件的记录，并在各个社会工作中心之间进行系统性的交流，并确保针对此类案情采取后续行动，以避免对这类施虐家庭的监察和防范不尊重现象的措施出现疏漏；</w:t>
      </w:r>
    </w:p>
    <w:p w:rsidR="005D6E24" w:rsidRPr="008908A5" w:rsidRDefault="005D6E24" w:rsidP="00456A83">
      <w:pPr>
        <w:pStyle w:val="SingleTxtGC"/>
        <w:numPr>
          <w:ilvl w:val="0"/>
          <w:numId w:val="12"/>
        </w:numPr>
        <w:rPr>
          <w:rFonts w:eastAsia="SimHei" w:hint="eastAsia"/>
        </w:rPr>
      </w:pPr>
      <w:r w:rsidRPr="008908A5">
        <w:rPr>
          <w:rFonts w:eastAsia="SimHei" w:hint="eastAsia"/>
        </w:rPr>
        <w:t>建立社区保护机制，负责履行监察和举报虐待和忽视案情的任务；和</w:t>
      </w:r>
    </w:p>
    <w:p w:rsidR="005D6E24" w:rsidRPr="008908A5" w:rsidRDefault="005D6E24" w:rsidP="00456A83">
      <w:pPr>
        <w:pStyle w:val="SingleTxtGC"/>
        <w:numPr>
          <w:ilvl w:val="0"/>
          <w:numId w:val="12"/>
        </w:numPr>
        <w:rPr>
          <w:rFonts w:eastAsia="SimHei" w:hint="eastAsia"/>
        </w:rPr>
      </w:pPr>
      <w:r w:rsidRPr="008908A5">
        <w:rPr>
          <w:rFonts w:eastAsia="SimHei" w:hint="eastAsia"/>
        </w:rPr>
        <w:t>尽快颁布监察遭虐待儿童与其据称施虐家长之间接触情况的基本规则。这应包括增强对所有从事与儿童相关和儿童事务专职人员，尤其是对社会工作中心从业专职人员，关于侵害儿童家庭暴力和切实履行接触规则的培训。</w:t>
      </w:r>
    </w:p>
    <w:p w:rsidR="005D6E24" w:rsidRPr="005D6E24" w:rsidRDefault="005D6E24" w:rsidP="00D725FD">
      <w:pPr>
        <w:pStyle w:val="H23GC"/>
        <w:rPr>
          <w:rFonts w:hint="eastAsia"/>
        </w:rPr>
      </w:pPr>
      <w:r w:rsidRPr="005D6E24">
        <w:rPr>
          <w:rFonts w:hint="eastAsia"/>
        </w:rPr>
        <w:tab/>
      </w:r>
      <w:r w:rsidRPr="005D6E24">
        <w:rPr>
          <w:rFonts w:hint="eastAsia"/>
        </w:rPr>
        <w:tab/>
      </w:r>
      <w:r w:rsidRPr="005D6E24">
        <w:rPr>
          <w:rFonts w:hint="eastAsia"/>
        </w:rPr>
        <w:t>色情剥削和虐待</w:t>
      </w:r>
    </w:p>
    <w:p w:rsidR="005D6E24" w:rsidRPr="005D6E24" w:rsidRDefault="005D6E24" w:rsidP="005D6E24">
      <w:pPr>
        <w:pStyle w:val="SingleTxtGC"/>
        <w:rPr>
          <w:rFonts w:hint="eastAsia"/>
        </w:rPr>
      </w:pPr>
      <w:r>
        <w:rPr>
          <w:rFonts w:hint="eastAsia"/>
        </w:rPr>
        <w:t xml:space="preserve">41.  </w:t>
      </w:r>
      <w:r w:rsidRPr="005D6E24">
        <w:rPr>
          <w:rFonts w:hint="eastAsia"/>
        </w:rPr>
        <w:t>委员会关切国家立法对侵害儿童暴力的定义狭隘，未明确提及性暴力问题。委员会还关切所收悉的报告揭露出未到年龄的罗姆儿童遭强迫婚姻，涉及侵犯儿童尊严的性行为等习俗问题。委员会还关切地注意到，罗姆女孩往往沦为遭家庭成员性暴力和性剥削之害的对象，而且尚无为这些遭性虐待儿童受害者制订的充分康复方案。</w:t>
      </w:r>
    </w:p>
    <w:p w:rsidR="005D6E24" w:rsidRPr="008908A5" w:rsidRDefault="005D6E24" w:rsidP="00BA358B">
      <w:pPr>
        <w:pStyle w:val="SingleTxtGC"/>
        <w:keepNext/>
        <w:keepLines/>
        <w:spacing w:after="90"/>
        <w:rPr>
          <w:rFonts w:eastAsia="SimHei" w:hint="eastAsia"/>
        </w:rPr>
      </w:pPr>
      <w:r w:rsidRPr="008908A5">
        <w:rPr>
          <w:rFonts w:eastAsia="SimHei" w:hint="eastAsia"/>
        </w:rPr>
        <w:t xml:space="preserve">42.  </w:t>
      </w:r>
      <w:r w:rsidRPr="008908A5">
        <w:rPr>
          <w:rFonts w:eastAsia="SimHei" w:hint="eastAsia"/>
        </w:rPr>
        <w:t>委员会建议缔约国：</w:t>
      </w:r>
    </w:p>
    <w:p w:rsidR="005D6E24" w:rsidRPr="008908A5" w:rsidRDefault="005D6E24" w:rsidP="00BA358B">
      <w:pPr>
        <w:pStyle w:val="SingleTxtGC"/>
        <w:numPr>
          <w:ilvl w:val="0"/>
          <w:numId w:val="13"/>
        </w:numPr>
        <w:spacing w:after="90"/>
        <w:rPr>
          <w:rFonts w:eastAsia="SimHei" w:hint="eastAsia"/>
        </w:rPr>
      </w:pPr>
      <w:r w:rsidRPr="008908A5">
        <w:rPr>
          <w:rFonts w:eastAsia="SimHei" w:hint="eastAsia"/>
        </w:rPr>
        <w:t>国家立法列出涵盖所有形式暴力，包括对儿童性剥削和性虐待在内全面的暴力定义；</w:t>
      </w:r>
    </w:p>
    <w:p w:rsidR="005D6E24" w:rsidRPr="008908A5" w:rsidRDefault="005D6E24" w:rsidP="00BA358B">
      <w:pPr>
        <w:pStyle w:val="SingleTxtGC"/>
        <w:numPr>
          <w:ilvl w:val="0"/>
          <w:numId w:val="13"/>
        </w:numPr>
        <w:spacing w:after="90"/>
        <w:rPr>
          <w:rFonts w:eastAsia="SimHei" w:hint="eastAsia"/>
        </w:rPr>
      </w:pPr>
      <w:r w:rsidRPr="008908A5">
        <w:rPr>
          <w:rFonts w:eastAsia="SimHei" w:hint="eastAsia"/>
        </w:rPr>
        <w:t>针对侵害儿童的性虐待，尤其是关于罗姆人居民中的早婚和强迫婚姻问题展开深入研究，以确定其根源，评估其危害幅度；</w:t>
      </w:r>
    </w:p>
    <w:p w:rsidR="005D6E24" w:rsidRPr="008908A5" w:rsidRDefault="005D6E24" w:rsidP="00BA358B">
      <w:pPr>
        <w:pStyle w:val="SingleTxtGC"/>
        <w:numPr>
          <w:ilvl w:val="0"/>
          <w:numId w:val="13"/>
        </w:numPr>
        <w:spacing w:after="90"/>
        <w:rPr>
          <w:rFonts w:eastAsia="SimHei" w:hint="eastAsia"/>
          <w:spacing w:val="-4"/>
        </w:rPr>
      </w:pPr>
      <w:r w:rsidRPr="008908A5">
        <w:rPr>
          <w:rFonts w:eastAsia="SimHei" w:hint="eastAsia"/>
        </w:rPr>
        <w:t>采取一切必要措施终止这些罗姆儿童遭强</w:t>
      </w:r>
      <w:r w:rsidRPr="008908A5">
        <w:rPr>
          <w:rFonts w:eastAsia="SimHei" w:hint="eastAsia"/>
          <w:spacing w:val="-4"/>
        </w:rPr>
        <w:t>迫和不到年龄婚姻的事件，尤其要结束他们在新婚之夜遭侵犯其尊严的性侵害习俗事件，并切实调查这类事件；</w:t>
      </w:r>
    </w:p>
    <w:p w:rsidR="005D6E24" w:rsidRPr="008908A5" w:rsidRDefault="005D6E24" w:rsidP="00BA358B">
      <w:pPr>
        <w:pStyle w:val="SingleTxtGC"/>
        <w:numPr>
          <w:ilvl w:val="0"/>
          <w:numId w:val="13"/>
        </w:numPr>
        <w:spacing w:after="90"/>
        <w:rPr>
          <w:rFonts w:eastAsia="SimHei" w:hint="eastAsia"/>
        </w:rPr>
      </w:pPr>
      <w:r w:rsidRPr="008908A5">
        <w:rPr>
          <w:rFonts w:eastAsia="SimHei" w:hint="eastAsia"/>
        </w:rPr>
        <w:t>建立一个专家机制负责检察、调查和追究危害儿童的性剥削和虐待行为；和</w:t>
      </w:r>
    </w:p>
    <w:p w:rsidR="005D6E24" w:rsidRPr="008908A5" w:rsidRDefault="005D6E24" w:rsidP="00BA358B">
      <w:pPr>
        <w:pStyle w:val="SingleTxtGC"/>
        <w:numPr>
          <w:ilvl w:val="0"/>
          <w:numId w:val="13"/>
        </w:numPr>
        <w:spacing w:after="90"/>
        <w:rPr>
          <w:rFonts w:eastAsia="SimHei" w:hint="eastAsia"/>
        </w:rPr>
      </w:pPr>
      <w:r w:rsidRPr="008908A5">
        <w:rPr>
          <w:rFonts w:eastAsia="SimHei" w:hint="eastAsia"/>
        </w:rPr>
        <w:t>依据</w:t>
      </w:r>
      <w:r w:rsidRPr="008908A5">
        <w:rPr>
          <w:rFonts w:eastAsia="SimHei" w:hint="eastAsia"/>
        </w:rPr>
        <w:t>1996</w:t>
      </w:r>
      <w:r w:rsidRPr="008908A5">
        <w:rPr>
          <w:rFonts w:eastAsia="SimHei" w:hint="eastAsia"/>
        </w:rPr>
        <w:t>年、</w:t>
      </w:r>
      <w:r w:rsidRPr="008908A5">
        <w:rPr>
          <w:rFonts w:eastAsia="SimHei" w:hint="eastAsia"/>
        </w:rPr>
        <w:t>2001</w:t>
      </w:r>
      <w:r w:rsidRPr="008908A5">
        <w:rPr>
          <w:rFonts w:eastAsia="SimHei" w:hint="eastAsia"/>
        </w:rPr>
        <w:t>年和</w:t>
      </w:r>
      <w:r w:rsidRPr="008908A5">
        <w:rPr>
          <w:rFonts w:eastAsia="SimHei" w:hint="eastAsia"/>
        </w:rPr>
        <w:t>2008</w:t>
      </w:r>
      <w:r w:rsidRPr="008908A5">
        <w:rPr>
          <w:rFonts w:eastAsia="SimHei" w:hint="eastAsia"/>
        </w:rPr>
        <w:t>年分别在斯德哥尔摩、日本横滨和巴西里约热内卢举行的禁止对儿童和青少年性剥削世界大会通过的成果文件，推出儿童受害者的预防、康复和重新融入方案和政策。</w:t>
      </w:r>
    </w:p>
    <w:p w:rsidR="005D6E24" w:rsidRPr="005D6E24" w:rsidRDefault="005D6E24" w:rsidP="006C08BC">
      <w:pPr>
        <w:pStyle w:val="H23GC"/>
        <w:spacing w:before="200" w:after="100"/>
        <w:rPr>
          <w:rFonts w:hint="eastAsia"/>
        </w:rPr>
      </w:pPr>
      <w:r w:rsidRPr="005D6E24">
        <w:rPr>
          <w:rFonts w:hint="eastAsia"/>
        </w:rPr>
        <w:tab/>
      </w:r>
      <w:r w:rsidRPr="005D6E24">
        <w:rPr>
          <w:rFonts w:hint="eastAsia"/>
        </w:rPr>
        <w:tab/>
      </w:r>
      <w:r w:rsidRPr="005D6E24">
        <w:rPr>
          <w:rFonts w:hint="eastAsia"/>
        </w:rPr>
        <w:t>有害习俗</w:t>
      </w:r>
    </w:p>
    <w:p w:rsidR="005D6E24" w:rsidRPr="005D6E24" w:rsidRDefault="005D6E24" w:rsidP="006C08BC">
      <w:pPr>
        <w:pStyle w:val="SingleTxtGC"/>
        <w:spacing w:after="100"/>
        <w:rPr>
          <w:rFonts w:hint="eastAsia"/>
        </w:rPr>
      </w:pPr>
      <w:r>
        <w:rPr>
          <w:rFonts w:hint="eastAsia"/>
        </w:rPr>
        <w:t xml:space="preserve">43.  </w:t>
      </w:r>
      <w:r w:rsidRPr="005D6E24">
        <w:rPr>
          <w:rFonts w:hint="eastAsia"/>
        </w:rPr>
        <w:t>委员会深为关切缔约国尚未采取充足的应对措施，防止和惩处各类有害习俗，诸如罗姆人居民间的早婚和强迫婚姻以及据称社会工作中心对早婚表现出的那种宽容态度。委员会还关切尚不具备受害者可诉诸的恰当补救机制问题。</w:t>
      </w:r>
    </w:p>
    <w:p w:rsidR="005D6E24" w:rsidRPr="00F979E1" w:rsidRDefault="005D6E24" w:rsidP="006C08BC">
      <w:pPr>
        <w:pStyle w:val="SingleTxtGC"/>
        <w:spacing w:after="100"/>
        <w:rPr>
          <w:rFonts w:eastAsia="SimHei" w:hint="eastAsia"/>
        </w:rPr>
      </w:pPr>
      <w:r w:rsidRPr="00F979E1">
        <w:rPr>
          <w:rFonts w:eastAsia="SimHei" w:hint="eastAsia"/>
        </w:rPr>
        <w:t xml:space="preserve">44.  </w:t>
      </w:r>
      <w:r w:rsidRPr="00F979E1">
        <w:rPr>
          <w:rFonts w:eastAsia="SimHei" w:hint="eastAsia"/>
        </w:rPr>
        <w:t>委员会建议缔约国：</w:t>
      </w:r>
    </w:p>
    <w:p w:rsidR="005D6E24" w:rsidRPr="00F979E1" w:rsidRDefault="005D6E24" w:rsidP="00BA358B">
      <w:pPr>
        <w:pStyle w:val="SingleTxtGC"/>
        <w:numPr>
          <w:ilvl w:val="0"/>
          <w:numId w:val="14"/>
        </w:numPr>
        <w:spacing w:after="90"/>
        <w:rPr>
          <w:rFonts w:eastAsia="SimHei" w:hint="eastAsia"/>
        </w:rPr>
      </w:pPr>
      <w:r w:rsidRPr="00F979E1">
        <w:rPr>
          <w:rFonts w:eastAsia="SimHei" w:hint="eastAsia"/>
        </w:rPr>
        <w:t>建立一个可追查罗姆人居民中所有涉及早婚和强迫婚姻案情的体制；</w:t>
      </w:r>
    </w:p>
    <w:p w:rsidR="005D6E24" w:rsidRPr="00F979E1" w:rsidRDefault="005D6E24" w:rsidP="00BA358B">
      <w:pPr>
        <w:pStyle w:val="SingleTxtGC"/>
        <w:numPr>
          <w:ilvl w:val="0"/>
          <w:numId w:val="14"/>
        </w:numPr>
        <w:spacing w:after="90"/>
        <w:rPr>
          <w:rFonts w:eastAsia="SimHei" w:hint="eastAsia"/>
        </w:rPr>
      </w:pPr>
      <w:r w:rsidRPr="00F979E1">
        <w:rPr>
          <w:rFonts w:eastAsia="SimHei" w:hint="eastAsia"/>
        </w:rPr>
        <w:t>切实调查这类案情，以期将违法者犯绳之以法，而且，一旦定罪，即予以充分的惩处；</w:t>
      </w:r>
    </w:p>
    <w:p w:rsidR="005D6E24" w:rsidRPr="00F979E1" w:rsidRDefault="005D6E24" w:rsidP="00BA358B">
      <w:pPr>
        <w:pStyle w:val="SingleTxtGC"/>
        <w:numPr>
          <w:ilvl w:val="0"/>
          <w:numId w:val="14"/>
        </w:numPr>
        <w:spacing w:after="90"/>
        <w:rPr>
          <w:rFonts w:eastAsia="SimHei" w:hint="eastAsia"/>
        </w:rPr>
      </w:pPr>
      <w:r w:rsidRPr="00F979E1">
        <w:rPr>
          <w:rFonts w:eastAsia="SimHei" w:hint="eastAsia"/>
        </w:rPr>
        <w:t>推出提高罗姆人居民早婚对儿童，特别对女孩危害性认识的方案；</w:t>
      </w:r>
    </w:p>
    <w:p w:rsidR="005D6E24" w:rsidRPr="00F979E1" w:rsidRDefault="005D6E24" w:rsidP="00BA358B">
      <w:pPr>
        <w:pStyle w:val="SingleTxtGC"/>
        <w:numPr>
          <w:ilvl w:val="0"/>
          <w:numId w:val="14"/>
        </w:numPr>
        <w:spacing w:after="90"/>
        <w:rPr>
          <w:rFonts w:eastAsia="SimHei" w:hint="eastAsia"/>
        </w:rPr>
      </w:pPr>
      <w:r w:rsidRPr="00F979E1">
        <w:rPr>
          <w:rFonts w:eastAsia="SimHei" w:hint="eastAsia"/>
        </w:rPr>
        <w:t>加强现行立法并确保只有经司法判定的特殊情况，并且出于对所涉儿童最大利益的考虑才可准允未满</w:t>
      </w:r>
      <w:r w:rsidRPr="00F979E1">
        <w:rPr>
          <w:rFonts w:eastAsia="SimHei" w:hint="eastAsia"/>
        </w:rPr>
        <w:t>18</w:t>
      </w:r>
      <w:r w:rsidRPr="00F979E1">
        <w:rPr>
          <w:rFonts w:eastAsia="SimHei" w:hint="eastAsia"/>
        </w:rPr>
        <w:t>岁儿童的婚姻；和</w:t>
      </w:r>
    </w:p>
    <w:p w:rsidR="005D6E24" w:rsidRPr="00F979E1" w:rsidRDefault="005D6E24" w:rsidP="00BA358B">
      <w:pPr>
        <w:pStyle w:val="SingleTxtGC"/>
        <w:numPr>
          <w:ilvl w:val="0"/>
          <w:numId w:val="14"/>
        </w:numPr>
        <w:spacing w:after="90"/>
        <w:rPr>
          <w:rFonts w:eastAsia="SimHei" w:hint="eastAsia"/>
        </w:rPr>
      </w:pPr>
      <w:r w:rsidRPr="00F979E1">
        <w:rPr>
          <w:rFonts w:eastAsia="SimHei" w:hint="eastAsia"/>
        </w:rPr>
        <w:t>为受害者提供相应的恢复和咨询服务及庇护所，并提高社会工作中心工作人员的意识，知晓如何不予歧视地辨别和对待这些习俗的受害者。</w:t>
      </w:r>
    </w:p>
    <w:p w:rsidR="005D6E24" w:rsidRPr="005D6E24" w:rsidRDefault="005D6E24" w:rsidP="006C08BC">
      <w:pPr>
        <w:pStyle w:val="H23GC"/>
        <w:spacing w:before="200" w:after="100"/>
        <w:rPr>
          <w:rFonts w:hint="eastAsia"/>
        </w:rPr>
      </w:pPr>
      <w:r w:rsidRPr="005D6E24">
        <w:rPr>
          <w:rFonts w:hint="eastAsia"/>
        </w:rPr>
        <w:tab/>
      </w:r>
      <w:r w:rsidRPr="005D6E24">
        <w:rPr>
          <w:rFonts w:hint="eastAsia"/>
        </w:rPr>
        <w:tab/>
      </w:r>
      <w:r w:rsidRPr="005D6E24">
        <w:rPr>
          <w:rFonts w:hint="eastAsia"/>
        </w:rPr>
        <w:t>儿童免遭一切形式的暴力</w:t>
      </w:r>
    </w:p>
    <w:p w:rsidR="005D6E24" w:rsidRPr="00F979E1" w:rsidRDefault="005D6E24" w:rsidP="00BA358B">
      <w:pPr>
        <w:pStyle w:val="SingleTxtGC"/>
        <w:spacing w:after="90"/>
        <w:rPr>
          <w:rFonts w:eastAsia="SimHei" w:hint="eastAsia"/>
        </w:rPr>
      </w:pPr>
      <w:r w:rsidRPr="00F979E1">
        <w:rPr>
          <w:rFonts w:eastAsia="SimHei" w:hint="eastAsia"/>
        </w:rPr>
        <w:t xml:space="preserve">45.  </w:t>
      </w:r>
      <w:r w:rsidRPr="00F979E1">
        <w:rPr>
          <w:rFonts w:eastAsia="SimHei" w:hint="eastAsia"/>
          <w:spacing w:val="-4"/>
        </w:rPr>
        <w:t>委员会回顾了联合国</w:t>
      </w:r>
      <w:r w:rsidRPr="00F979E1">
        <w:rPr>
          <w:rFonts w:eastAsia="SimHei" w:hint="eastAsia"/>
          <w:spacing w:val="-4"/>
        </w:rPr>
        <w:t>2006</w:t>
      </w:r>
      <w:r w:rsidRPr="00F979E1">
        <w:rPr>
          <w:rFonts w:eastAsia="SimHei" w:hint="eastAsia"/>
          <w:spacing w:val="-4"/>
        </w:rPr>
        <w:t>年关于侵害儿童暴力问题的研究报告</w:t>
      </w:r>
      <w:r w:rsidRPr="00F979E1">
        <w:rPr>
          <w:rFonts w:eastAsia="SimHei" w:hint="eastAsia"/>
        </w:rPr>
        <w:t>(A/61/299)</w:t>
      </w:r>
      <w:r w:rsidRPr="00F979E1">
        <w:rPr>
          <w:rFonts w:eastAsia="SimHei" w:hint="eastAsia"/>
        </w:rPr>
        <w:t>，建议缔约国将消除一切形式侵害儿童暴力列为优先要务。委员会进一步建议缔约国参照委员会关于儿童免遭一切形式暴力侵害权的第</w:t>
      </w:r>
      <w:r w:rsidRPr="00F979E1">
        <w:rPr>
          <w:rFonts w:eastAsia="SimHei" w:hint="eastAsia"/>
        </w:rPr>
        <w:t>13</w:t>
      </w:r>
      <w:r w:rsidR="006C08BC" w:rsidRPr="00F979E1">
        <w:rPr>
          <w:rFonts w:eastAsia="SimHei" w:hint="eastAsia"/>
        </w:rPr>
        <w:t xml:space="preserve"> </w:t>
      </w:r>
      <w:r w:rsidRPr="00F979E1">
        <w:rPr>
          <w:rFonts w:eastAsia="SimHei" w:hint="eastAsia"/>
        </w:rPr>
        <w:t>(2013)</w:t>
      </w:r>
      <w:r w:rsidRPr="00F979E1">
        <w:rPr>
          <w:rFonts w:eastAsia="SimHei" w:hint="eastAsia"/>
        </w:rPr>
        <w:t>号一般性意见</w:t>
      </w:r>
      <w:r w:rsidRPr="00F979E1">
        <w:rPr>
          <w:rFonts w:eastAsia="SimHei" w:hint="eastAsia"/>
        </w:rPr>
        <w:t>(</w:t>
      </w:r>
      <w:proofErr w:type="spellStart"/>
      <w:r w:rsidRPr="00F979E1">
        <w:rPr>
          <w:rFonts w:eastAsia="SimHei" w:hint="eastAsia"/>
        </w:rPr>
        <w:t>CRC</w:t>
      </w:r>
      <w:proofErr w:type="spellEnd"/>
      <w:r w:rsidRPr="00F979E1">
        <w:rPr>
          <w:rFonts w:eastAsia="SimHei" w:hint="eastAsia"/>
        </w:rPr>
        <w:t>/C/GC/13)</w:t>
      </w:r>
      <w:r w:rsidRPr="00F979E1">
        <w:rPr>
          <w:rFonts w:eastAsia="SimHei" w:hint="eastAsia"/>
        </w:rPr>
        <w:t>，尤其要：</w:t>
      </w:r>
    </w:p>
    <w:p w:rsidR="005D6E24" w:rsidRPr="00F979E1" w:rsidRDefault="005D6E24" w:rsidP="00BA358B">
      <w:pPr>
        <w:pStyle w:val="SingleTxtGC"/>
        <w:numPr>
          <w:ilvl w:val="0"/>
          <w:numId w:val="15"/>
        </w:numPr>
        <w:spacing w:after="90"/>
        <w:rPr>
          <w:rFonts w:eastAsia="SimHei" w:hint="eastAsia"/>
        </w:rPr>
      </w:pPr>
      <w:r w:rsidRPr="00F979E1">
        <w:rPr>
          <w:rFonts w:eastAsia="SimHei" w:hint="eastAsia"/>
        </w:rPr>
        <w:t>制订一项全面的国家战略，防止和处置一切形式侵害儿童的暴力；</w:t>
      </w:r>
    </w:p>
    <w:p w:rsidR="005D6E24" w:rsidRPr="00F979E1" w:rsidRDefault="005D6E24" w:rsidP="00BA358B">
      <w:pPr>
        <w:pStyle w:val="SingleTxtGC"/>
        <w:numPr>
          <w:ilvl w:val="0"/>
          <w:numId w:val="15"/>
        </w:numPr>
        <w:spacing w:after="90"/>
        <w:rPr>
          <w:rFonts w:eastAsia="SimHei" w:hint="eastAsia"/>
        </w:rPr>
      </w:pPr>
      <w:r w:rsidRPr="00F979E1">
        <w:rPr>
          <w:rFonts w:eastAsia="SimHei" w:hint="eastAsia"/>
        </w:rPr>
        <w:t>构建一个国家协调框架，处置一切形式侵害儿童的暴力；</w:t>
      </w:r>
    </w:p>
    <w:p w:rsidR="005D6E24" w:rsidRPr="00F979E1" w:rsidRDefault="005D6E24" w:rsidP="00BA358B">
      <w:pPr>
        <w:pStyle w:val="SingleTxtGC"/>
        <w:numPr>
          <w:ilvl w:val="0"/>
          <w:numId w:val="15"/>
        </w:numPr>
        <w:spacing w:after="90"/>
        <w:rPr>
          <w:rFonts w:eastAsia="SimHei" w:hint="eastAsia"/>
        </w:rPr>
      </w:pPr>
      <w:r w:rsidRPr="00F979E1">
        <w:rPr>
          <w:rFonts w:eastAsia="SimHei" w:hint="eastAsia"/>
        </w:rPr>
        <w:t>特别关注和惩处出于性别层面因素的暴力行为；</w:t>
      </w:r>
    </w:p>
    <w:p w:rsidR="005D6E24" w:rsidRPr="005D6E24" w:rsidRDefault="005D6E24" w:rsidP="006C08BC">
      <w:pPr>
        <w:pStyle w:val="SingleTxtGC"/>
        <w:numPr>
          <w:ilvl w:val="0"/>
          <w:numId w:val="15"/>
        </w:numPr>
        <w:spacing w:after="100"/>
        <w:rPr>
          <w:rFonts w:hint="eastAsia"/>
        </w:rPr>
      </w:pPr>
      <w:r w:rsidRPr="00F979E1">
        <w:rPr>
          <w:rFonts w:eastAsia="SimHei" w:hint="eastAsia"/>
        </w:rPr>
        <w:t>与秘书长负责侵害儿童暴力问题特别代表及联合国其它体制合作。</w:t>
      </w:r>
    </w:p>
    <w:p w:rsidR="005D6E24" w:rsidRPr="005D6E24" w:rsidRDefault="005D6E24" w:rsidP="00D725FD">
      <w:pPr>
        <w:pStyle w:val="H1GC"/>
        <w:rPr>
          <w:rFonts w:hint="eastAsia"/>
        </w:rPr>
      </w:pPr>
      <w:r w:rsidRPr="005D6E24">
        <w:rPr>
          <w:rFonts w:hint="eastAsia"/>
        </w:rPr>
        <w:tab/>
      </w:r>
      <w:r>
        <w:rPr>
          <w:rFonts w:hint="eastAsia"/>
        </w:rPr>
        <w:t>E.</w:t>
      </w:r>
      <w:r w:rsidR="00D725FD">
        <w:rPr>
          <w:rFonts w:hint="eastAsia"/>
        </w:rPr>
        <w:tab/>
      </w:r>
      <w:r w:rsidRPr="005D6E24">
        <w:rPr>
          <w:rFonts w:hint="eastAsia"/>
        </w:rPr>
        <w:t>家庭环境和替代照料</w:t>
      </w:r>
      <w:r w:rsidR="00D725FD">
        <w:br/>
      </w:r>
      <w:r w:rsidRPr="00521C82">
        <w:rPr>
          <w:rFonts w:hint="eastAsia"/>
          <w:spacing w:val="-8"/>
        </w:rPr>
        <w:t>(</w:t>
      </w:r>
      <w:r w:rsidRPr="00521C82">
        <w:rPr>
          <w:rFonts w:hint="eastAsia"/>
          <w:spacing w:val="-8"/>
        </w:rPr>
        <w:t>《公约》第</w:t>
      </w:r>
      <w:r w:rsidRPr="00521C82">
        <w:rPr>
          <w:rFonts w:hint="eastAsia"/>
          <w:spacing w:val="-8"/>
        </w:rPr>
        <w:t>5</w:t>
      </w:r>
      <w:r w:rsidRPr="00521C82">
        <w:rPr>
          <w:rFonts w:hint="eastAsia"/>
          <w:spacing w:val="-8"/>
        </w:rPr>
        <w:t>条、第</w:t>
      </w:r>
      <w:r w:rsidRPr="00521C82">
        <w:rPr>
          <w:rFonts w:hint="eastAsia"/>
          <w:spacing w:val="-8"/>
        </w:rPr>
        <w:t>18</w:t>
      </w:r>
      <w:r w:rsidRPr="00521C82">
        <w:rPr>
          <w:rFonts w:hint="eastAsia"/>
          <w:spacing w:val="-8"/>
        </w:rPr>
        <w:t>条</w:t>
      </w:r>
      <w:r w:rsidRPr="00521C82">
        <w:rPr>
          <w:rFonts w:hint="eastAsia"/>
          <w:spacing w:val="-8"/>
        </w:rPr>
        <w:t>(</w:t>
      </w:r>
      <w:r w:rsidRPr="00521C82">
        <w:rPr>
          <w:rFonts w:hint="eastAsia"/>
          <w:spacing w:val="-8"/>
        </w:rPr>
        <w:t>第</w:t>
      </w:r>
      <w:r w:rsidRPr="00521C82">
        <w:rPr>
          <w:rFonts w:hint="eastAsia"/>
          <w:spacing w:val="-8"/>
        </w:rPr>
        <w:t>1</w:t>
      </w:r>
      <w:r w:rsidRPr="00521C82">
        <w:rPr>
          <w:rFonts w:hint="eastAsia"/>
          <w:spacing w:val="-8"/>
        </w:rPr>
        <w:t>至</w:t>
      </w:r>
      <w:r w:rsidRPr="00521C82">
        <w:rPr>
          <w:rFonts w:hint="eastAsia"/>
          <w:spacing w:val="-8"/>
        </w:rPr>
        <w:t>2</w:t>
      </w:r>
      <w:r w:rsidRPr="00521C82">
        <w:rPr>
          <w:rFonts w:hint="eastAsia"/>
          <w:spacing w:val="-8"/>
        </w:rPr>
        <w:t>款</w:t>
      </w:r>
      <w:r w:rsidRPr="00521C82">
        <w:rPr>
          <w:rFonts w:hint="eastAsia"/>
          <w:spacing w:val="-8"/>
        </w:rPr>
        <w:t>)</w:t>
      </w:r>
      <w:r w:rsidRPr="00521C82">
        <w:rPr>
          <w:rFonts w:hint="eastAsia"/>
          <w:spacing w:val="-8"/>
        </w:rPr>
        <w:t>、第</w:t>
      </w:r>
      <w:r w:rsidRPr="00521C82">
        <w:rPr>
          <w:rFonts w:hint="eastAsia"/>
          <w:spacing w:val="-8"/>
        </w:rPr>
        <w:t>9</w:t>
      </w:r>
      <w:r w:rsidRPr="00521C82">
        <w:rPr>
          <w:rFonts w:hint="eastAsia"/>
          <w:spacing w:val="-8"/>
        </w:rPr>
        <w:t>至</w:t>
      </w:r>
      <w:r w:rsidRPr="00521C82">
        <w:rPr>
          <w:rFonts w:hint="eastAsia"/>
          <w:spacing w:val="-8"/>
        </w:rPr>
        <w:t>11</w:t>
      </w:r>
      <w:r w:rsidRPr="00521C82">
        <w:rPr>
          <w:rFonts w:hint="eastAsia"/>
          <w:spacing w:val="-8"/>
        </w:rPr>
        <w:t>条、第</w:t>
      </w:r>
      <w:r w:rsidRPr="00521C82">
        <w:rPr>
          <w:rFonts w:hint="eastAsia"/>
          <w:spacing w:val="-8"/>
        </w:rPr>
        <w:t>19</w:t>
      </w:r>
      <w:r w:rsidRPr="00521C82">
        <w:rPr>
          <w:rFonts w:hint="eastAsia"/>
          <w:spacing w:val="-8"/>
        </w:rPr>
        <w:t>至</w:t>
      </w:r>
      <w:r w:rsidRPr="00521C82">
        <w:rPr>
          <w:rFonts w:hint="eastAsia"/>
          <w:spacing w:val="-8"/>
        </w:rPr>
        <w:t>21</w:t>
      </w:r>
      <w:r w:rsidRPr="005D6E24">
        <w:rPr>
          <w:rFonts w:hint="eastAsia"/>
        </w:rPr>
        <w:t>条、第</w:t>
      </w:r>
      <w:r>
        <w:rPr>
          <w:rFonts w:hint="eastAsia"/>
        </w:rPr>
        <w:t>25</w:t>
      </w:r>
      <w:r w:rsidRPr="005D6E24">
        <w:rPr>
          <w:rFonts w:hint="eastAsia"/>
        </w:rPr>
        <w:t>条、第</w:t>
      </w:r>
      <w:r>
        <w:rPr>
          <w:rFonts w:hint="eastAsia"/>
        </w:rPr>
        <w:t>27</w:t>
      </w:r>
      <w:r w:rsidRPr="005D6E24">
        <w:rPr>
          <w:rFonts w:hint="eastAsia"/>
        </w:rPr>
        <w:t>条第</w:t>
      </w:r>
      <w:r>
        <w:rPr>
          <w:rFonts w:hint="eastAsia"/>
        </w:rPr>
        <w:t>4</w:t>
      </w:r>
      <w:r w:rsidRPr="005D6E24">
        <w:rPr>
          <w:rFonts w:hint="eastAsia"/>
        </w:rPr>
        <w:t>款和第</w:t>
      </w:r>
      <w:r>
        <w:rPr>
          <w:rFonts w:hint="eastAsia"/>
        </w:rPr>
        <w:t>39</w:t>
      </w:r>
      <w:r w:rsidRPr="005D6E24">
        <w:rPr>
          <w:rFonts w:hint="eastAsia"/>
        </w:rPr>
        <w:t>条</w:t>
      </w:r>
      <w:r w:rsidRPr="005D6E24">
        <w:rPr>
          <w:rFonts w:hint="eastAsia"/>
        </w:rPr>
        <w:t>)</w:t>
      </w:r>
    </w:p>
    <w:p w:rsidR="005D6E24" w:rsidRPr="005D6E24" w:rsidRDefault="005D6E24" w:rsidP="00E56F0E">
      <w:pPr>
        <w:pStyle w:val="H23GC"/>
        <w:rPr>
          <w:rFonts w:hint="eastAsia"/>
        </w:rPr>
      </w:pPr>
      <w:r w:rsidRPr="005D6E24">
        <w:rPr>
          <w:rFonts w:hint="eastAsia"/>
        </w:rPr>
        <w:tab/>
      </w:r>
      <w:r w:rsidRPr="005D6E24">
        <w:rPr>
          <w:rFonts w:hint="eastAsia"/>
        </w:rPr>
        <w:tab/>
      </w:r>
      <w:r w:rsidRPr="005D6E24">
        <w:rPr>
          <w:rFonts w:hint="eastAsia"/>
        </w:rPr>
        <w:t>家庭环境</w:t>
      </w:r>
    </w:p>
    <w:p w:rsidR="005D6E24" w:rsidRPr="00F979E1" w:rsidRDefault="005D6E24" w:rsidP="005D6E24">
      <w:pPr>
        <w:pStyle w:val="SingleTxtGC"/>
        <w:rPr>
          <w:rFonts w:hint="eastAsia"/>
        </w:rPr>
      </w:pPr>
      <w:r>
        <w:rPr>
          <w:rFonts w:hint="eastAsia"/>
        </w:rPr>
        <w:t xml:space="preserve">46.  </w:t>
      </w:r>
      <w:r w:rsidRPr="005D6E24">
        <w:rPr>
          <w:rFonts w:hint="eastAsia"/>
        </w:rPr>
        <w:t>委员会欢迎缔约国设立了若干区法庭专门负责家庭事务的部门。然而，委员会关切冗长的法律诉讼程序，对儿童造成了长期持久的不确定性，以及法庭长期以来不断积压的家庭诉案。委员会还关切，有些案件所涉一方家长会阻止子女与另一家长的接触，甚至不顾是否出于对儿童本人最佳利益的考虑。虽然注意到自</w:t>
      </w:r>
      <w:r>
        <w:rPr>
          <w:rFonts w:hint="eastAsia"/>
        </w:rPr>
        <w:t>2</w:t>
      </w:r>
      <w:r w:rsidRPr="005D6E24">
        <w:rPr>
          <w:rFonts w:hint="eastAsia"/>
        </w:rPr>
        <w:t>0</w:t>
      </w:r>
      <w:r>
        <w:rPr>
          <w:rFonts w:hint="eastAsia"/>
        </w:rPr>
        <w:t>1</w:t>
      </w:r>
      <w:r w:rsidRPr="005D6E24">
        <w:rPr>
          <w:rFonts w:hint="eastAsia"/>
        </w:rPr>
        <w:t>0</w:t>
      </w:r>
      <w:r w:rsidRPr="005D6E24">
        <w:rPr>
          <w:rFonts w:hint="eastAsia"/>
        </w:rPr>
        <w:t>年起，采取了针对分开支付</w:t>
      </w:r>
      <w:r w:rsidR="005D57D1">
        <w:rPr>
          <w:rFonts w:hint="eastAsia"/>
        </w:rPr>
        <w:t>赡养</w:t>
      </w:r>
      <w:r w:rsidRPr="005D6E24">
        <w:rPr>
          <w:rFonts w:hint="eastAsia"/>
        </w:rPr>
        <w:t>费案的新司法处置法，然而，委员会着重指出了其先前曾对无法解决不支付子女</w:t>
      </w:r>
      <w:r w:rsidR="005D57D1">
        <w:rPr>
          <w:rFonts w:hint="eastAsia"/>
        </w:rPr>
        <w:t>赡养</w:t>
      </w:r>
      <w:r w:rsidRPr="005D6E24">
        <w:rPr>
          <w:rFonts w:hint="eastAsia"/>
        </w:rPr>
        <w:t>费问题所表示的关切</w:t>
      </w:r>
      <w:r w:rsidRPr="005D6E24">
        <w:rPr>
          <w:rFonts w:hint="eastAsia"/>
        </w:rPr>
        <w:t>(</w:t>
      </w:r>
      <w:proofErr w:type="spellStart"/>
      <w:r>
        <w:rPr>
          <w:rFonts w:hint="eastAsia"/>
        </w:rPr>
        <w:t>CRC</w:t>
      </w:r>
      <w:proofErr w:type="spellEnd"/>
      <w:r w:rsidRPr="005D6E24">
        <w:rPr>
          <w:rFonts w:hint="eastAsia"/>
        </w:rPr>
        <w:t>/</w:t>
      </w:r>
      <w:r w:rsidR="00F979E1">
        <w:rPr>
          <w:rFonts w:hint="eastAsia"/>
        </w:rPr>
        <w:t xml:space="preserve"> </w:t>
      </w:r>
      <w:r>
        <w:rPr>
          <w:rFonts w:hint="eastAsia"/>
        </w:rPr>
        <w:t>C</w:t>
      </w:r>
      <w:r w:rsidRPr="005D6E24">
        <w:rPr>
          <w:rFonts w:hint="eastAsia"/>
        </w:rPr>
        <w:t>/</w:t>
      </w:r>
      <w:r>
        <w:rPr>
          <w:rFonts w:hint="eastAsia"/>
        </w:rPr>
        <w:t>15</w:t>
      </w:r>
      <w:r w:rsidRPr="005D6E24">
        <w:rPr>
          <w:rFonts w:hint="eastAsia"/>
        </w:rPr>
        <w:t>/</w:t>
      </w:r>
      <w:proofErr w:type="spellStart"/>
      <w:r>
        <w:rPr>
          <w:rFonts w:hint="eastAsia"/>
        </w:rPr>
        <w:t>Add</w:t>
      </w:r>
      <w:r w:rsidRPr="005D6E24">
        <w:rPr>
          <w:rFonts w:hint="eastAsia"/>
        </w:rPr>
        <w:t>.</w:t>
      </w:r>
      <w:r>
        <w:rPr>
          <w:rFonts w:hint="eastAsia"/>
        </w:rPr>
        <w:t>230</w:t>
      </w:r>
      <w:proofErr w:type="spellEnd"/>
      <w:r w:rsidR="00F979E1">
        <w:rPr>
          <w:rFonts w:hint="eastAsia"/>
        </w:rPr>
        <w:t>，</w:t>
      </w:r>
      <w:r w:rsidRPr="005D6E24">
        <w:rPr>
          <w:rFonts w:hint="eastAsia"/>
        </w:rPr>
        <w:t>第</w:t>
      </w:r>
      <w:r>
        <w:rPr>
          <w:rFonts w:hint="eastAsia"/>
        </w:rPr>
        <w:t>32</w:t>
      </w:r>
      <w:r w:rsidRPr="005D6E24">
        <w:rPr>
          <w:rFonts w:hint="eastAsia"/>
        </w:rPr>
        <w:t>段</w:t>
      </w:r>
      <w:r w:rsidRPr="005D6E24">
        <w:rPr>
          <w:rFonts w:hint="eastAsia"/>
        </w:rPr>
        <w:t>)</w:t>
      </w:r>
      <w:r w:rsidRPr="005D6E24">
        <w:rPr>
          <w:rFonts w:hint="eastAsia"/>
        </w:rPr>
        <w:t>，并极为关切据悉</w:t>
      </w:r>
      <w:r>
        <w:rPr>
          <w:rFonts w:hint="eastAsia"/>
        </w:rPr>
        <w:t>2</w:t>
      </w:r>
      <w:r w:rsidRPr="005D6E24">
        <w:rPr>
          <w:rFonts w:hint="eastAsia"/>
        </w:rPr>
        <w:t>0</w:t>
      </w:r>
      <w:r>
        <w:rPr>
          <w:rFonts w:hint="eastAsia"/>
        </w:rPr>
        <w:t>1</w:t>
      </w:r>
      <w:r w:rsidRPr="005D6E24">
        <w:rPr>
          <w:rFonts w:hint="eastAsia"/>
        </w:rPr>
        <w:t>0</w:t>
      </w:r>
      <w:r w:rsidRPr="005D6E24">
        <w:rPr>
          <w:rFonts w:hint="eastAsia"/>
        </w:rPr>
        <w:t>年</w:t>
      </w:r>
      <w:r>
        <w:rPr>
          <w:rFonts w:hint="eastAsia"/>
        </w:rPr>
        <w:t>4</w:t>
      </w:r>
      <w:r w:rsidRPr="005D6E24">
        <w:rPr>
          <w:rFonts w:hint="eastAsia"/>
        </w:rPr>
        <w:t>月至</w:t>
      </w:r>
      <w:r>
        <w:rPr>
          <w:rFonts w:hint="eastAsia"/>
        </w:rPr>
        <w:t>2</w:t>
      </w:r>
      <w:r w:rsidRPr="005D6E24">
        <w:rPr>
          <w:rFonts w:hint="eastAsia"/>
        </w:rPr>
        <w:t>0</w:t>
      </w:r>
      <w:r>
        <w:rPr>
          <w:rFonts w:hint="eastAsia"/>
        </w:rPr>
        <w:t>11</w:t>
      </w:r>
      <w:r w:rsidRPr="005D6E24">
        <w:rPr>
          <w:rFonts w:hint="eastAsia"/>
        </w:rPr>
        <w:t>年</w:t>
      </w:r>
      <w:r>
        <w:rPr>
          <w:rFonts w:hint="eastAsia"/>
        </w:rPr>
        <w:t>12</w:t>
      </w:r>
      <w:r w:rsidRPr="005D6E24">
        <w:rPr>
          <w:rFonts w:hint="eastAsia"/>
        </w:rPr>
        <w:t>月之间尚未</w:t>
      </w:r>
      <w:r w:rsidRPr="00F979E1">
        <w:rPr>
          <w:rFonts w:hint="eastAsia"/>
        </w:rPr>
        <w:t>支付的</w:t>
      </w:r>
      <w:r w:rsidR="005D57D1">
        <w:rPr>
          <w:rFonts w:hint="eastAsia"/>
        </w:rPr>
        <w:t>赡养</w:t>
      </w:r>
      <w:r w:rsidRPr="00F979E1">
        <w:rPr>
          <w:rFonts w:hint="eastAsia"/>
        </w:rPr>
        <w:t>费数额高达五百多万欧元的情况，而且自那时起这种局面一起未得到改善。</w:t>
      </w:r>
    </w:p>
    <w:p w:rsidR="005D6E24" w:rsidRPr="00F979E1" w:rsidRDefault="005D6E24" w:rsidP="005D6E24">
      <w:pPr>
        <w:pStyle w:val="SingleTxtGC"/>
        <w:rPr>
          <w:rFonts w:eastAsia="SimHei" w:hint="eastAsia"/>
        </w:rPr>
      </w:pPr>
      <w:r w:rsidRPr="00F979E1">
        <w:rPr>
          <w:rFonts w:eastAsia="SimHei" w:hint="eastAsia"/>
        </w:rPr>
        <w:t xml:space="preserve">47.  </w:t>
      </w:r>
      <w:r w:rsidRPr="00F979E1">
        <w:rPr>
          <w:rFonts w:eastAsia="SimHei" w:hint="eastAsia"/>
        </w:rPr>
        <w:t>委员会建议缔约国：</w:t>
      </w:r>
    </w:p>
    <w:p w:rsidR="005D6E24" w:rsidRPr="00F979E1" w:rsidRDefault="005D6E24" w:rsidP="00E56F0E">
      <w:pPr>
        <w:pStyle w:val="SingleTxtGC"/>
        <w:numPr>
          <w:ilvl w:val="0"/>
          <w:numId w:val="16"/>
        </w:numPr>
        <w:rPr>
          <w:rFonts w:eastAsia="SimHei" w:hint="eastAsia"/>
        </w:rPr>
      </w:pPr>
      <w:r w:rsidRPr="00F979E1">
        <w:rPr>
          <w:rFonts w:eastAsia="SimHei" w:hint="eastAsia"/>
        </w:rPr>
        <w:t>加速落实缔约国在对话期间所表达的意向，建立一个资源充足的家庭事务法庭，以作为清理家庭问题积压案件的举措，并与此同时，在所有其它各区，即：</w:t>
      </w:r>
      <w:r w:rsidRPr="00F979E1">
        <w:rPr>
          <w:rFonts w:eastAsia="SimHei" w:hint="eastAsia"/>
        </w:rPr>
        <w:t xml:space="preserve">Nova </w:t>
      </w:r>
      <w:proofErr w:type="spellStart"/>
      <w:r w:rsidRPr="00F979E1">
        <w:rPr>
          <w:rFonts w:eastAsia="SimHei" w:hint="eastAsia"/>
        </w:rPr>
        <w:t>Gorica</w:t>
      </w:r>
      <w:proofErr w:type="spellEnd"/>
      <w:r w:rsidRPr="00F979E1">
        <w:rPr>
          <w:rFonts w:eastAsia="SimHei" w:hint="eastAsia"/>
        </w:rPr>
        <w:t>、</w:t>
      </w:r>
      <w:proofErr w:type="spellStart"/>
      <w:r w:rsidRPr="00F979E1">
        <w:rPr>
          <w:rFonts w:eastAsia="SimHei" w:hint="eastAsia"/>
        </w:rPr>
        <w:t>Slovenj</w:t>
      </w:r>
      <w:proofErr w:type="spellEnd"/>
      <w:r w:rsidRPr="00F979E1">
        <w:rPr>
          <w:rFonts w:eastAsia="SimHei" w:hint="eastAsia"/>
        </w:rPr>
        <w:t xml:space="preserve"> </w:t>
      </w:r>
      <w:proofErr w:type="spellStart"/>
      <w:r w:rsidRPr="00F979E1">
        <w:rPr>
          <w:rFonts w:eastAsia="SimHei" w:hint="eastAsia"/>
        </w:rPr>
        <w:t>Gradec</w:t>
      </w:r>
      <w:proofErr w:type="spellEnd"/>
      <w:r w:rsidRPr="00F979E1">
        <w:rPr>
          <w:rFonts w:eastAsia="SimHei" w:hint="eastAsia"/>
        </w:rPr>
        <w:t>和</w:t>
      </w:r>
      <w:proofErr w:type="spellStart"/>
      <w:r w:rsidRPr="00F979E1">
        <w:rPr>
          <w:rFonts w:eastAsia="SimHei" w:hint="eastAsia"/>
        </w:rPr>
        <w:t>Ptuj</w:t>
      </w:r>
      <w:proofErr w:type="spellEnd"/>
      <w:r w:rsidRPr="00F979E1">
        <w:rPr>
          <w:rFonts w:eastAsia="SimHei" w:hint="eastAsia"/>
        </w:rPr>
        <w:t>区法庭设立主管家庭事务的部门，并继续在铭记将儿童本人最大利益列为首要考虑权之际，将家庭案件列为首要处置事务；</w:t>
      </w:r>
    </w:p>
    <w:p w:rsidR="005D6E24" w:rsidRPr="00F979E1" w:rsidRDefault="005D6E24" w:rsidP="00E56F0E">
      <w:pPr>
        <w:pStyle w:val="SingleTxtGC"/>
        <w:numPr>
          <w:ilvl w:val="0"/>
          <w:numId w:val="16"/>
        </w:numPr>
        <w:rPr>
          <w:rFonts w:eastAsia="SimHei" w:hint="eastAsia"/>
        </w:rPr>
      </w:pPr>
      <w:r w:rsidRPr="00F979E1">
        <w:rPr>
          <w:rFonts w:eastAsia="SimHei" w:hint="eastAsia"/>
        </w:rPr>
        <w:t>有系统地对法官开展如何在家庭案件中适用儿童权利的培训；</w:t>
      </w:r>
    </w:p>
    <w:p w:rsidR="005D6E24" w:rsidRPr="00F979E1" w:rsidRDefault="005D6E24" w:rsidP="00E56F0E">
      <w:pPr>
        <w:pStyle w:val="SingleTxtGC"/>
        <w:numPr>
          <w:ilvl w:val="0"/>
          <w:numId w:val="16"/>
        </w:numPr>
        <w:rPr>
          <w:rFonts w:eastAsia="SimHei" w:hint="eastAsia"/>
        </w:rPr>
      </w:pPr>
      <w:r w:rsidRPr="00F979E1">
        <w:rPr>
          <w:rFonts w:eastAsia="SimHei" w:hint="eastAsia"/>
        </w:rPr>
        <w:t>提高司法机构就双方家长离异案，在考虑到儿童最大利益的同时，如何维护儿童保持与父母双方联系权的认识，并采取有效措施，落实联系裁决；</w:t>
      </w:r>
    </w:p>
    <w:p w:rsidR="005D6E24" w:rsidRPr="00F979E1" w:rsidRDefault="005D6E24" w:rsidP="00E56F0E">
      <w:pPr>
        <w:pStyle w:val="SingleTxtGC"/>
        <w:numPr>
          <w:ilvl w:val="0"/>
          <w:numId w:val="16"/>
        </w:numPr>
        <w:rPr>
          <w:rFonts w:eastAsia="SimHei" w:hint="eastAsia"/>
        </w:rPr>
      </w:pPr>
      <w:r w:rsidRPr="00F979E1">
        <w:rPr>
          <w:rFonts w:eastAsia="SimHei" w:hint="eastAsia"/>
        </w:rPr>
        <w:t>避免下达子女与家长之间实施监察性接触的规定，成为常规惯例做法，并确保按逐个案情加以审定，一切均应出于儿童最大利益原则的考虑，并依据《公约》第</w:t>
      </w:r>
      <w:r w:rsidRPr="00F979E1">
        <w:rPr>
          <w:rFonts w:eastAsia="SimHei" w:hint="eastAsia"/>
        </w:rPr>
        <w:t>3</w:t>
      </w:r>
      <w:r w:rsidRPr="00F979E1">
        <w:rPr>
          <w:rFonts w:eastAsia="SimHei" w:hint="eastAsia"/>
        </w:rPr>
        <w:t>条和第</w:t>
      </w:r>
      <w:r w:rsidRPr="00F979E1">
        <w:rPr>
          <w:rFonts w:eastAsia="SimHei" w:hint="eastAsia"/>
        </w:rPr>
        <w:t>12</w:t>
      </w:r>
      <w:r w:rsidRPr="00F979E1">
        <w:rPr>
          <w:rFonts w:eastAsia="SimHei" w:hint="eastAsia"/>
        </w:rPr>
        <w:t>条规定出作裁决；</w:t>
      </w:r>
    </w:p>
    <w:p w:rsidR="005D6E24" w:rsidRPr="00F979E1" w:rsidRDefault="005D6E24" w:rsidP="00E56F0E">
      <w:pPr>
        <w:pStyle w:val="SingleTxtGC"/>
        <w:numPr>
          <w:ilvl w:val="0"/>
          <w:numId w:val="16"/>
        </w:numPr>
        <w:rPr>
          <w:rFonts w:eastAsia="SimHei" w:hint="eastAsia"/>
        </w:rPr>
      </w:pPr>
      <w:r w:rsidRPr="00F979E1">
        <w:rPr>
          <w:rFonts w:eastAsia="SimHei" w:hint="eastAsia"/>
        </w:rPr>
        <w:t>为社会工作服务提供充足的支持，包括充足的空间和专职工作人员，以确保子女与其家长之间在有益于儿童的环境下进行接触，并仅在必要情况下，由培训有素的工作人员进行监察；</w:t>
      </w:r>
    </w:p>
    <w:p w:rsidR="005D6E24" w:rsidRPr="00F979E1" w:rsidRDefault="005D6E24" w:rsidP="00E56F0E">
      <w:pPr>
        <w:pStyle w:val="SingleTxtGC"/>
        <w:numPr>
          <w:ilvl w:val="0"/>
          <w:numId w:val="16"/>
        </w:numPr>
        <w:rPr>
          <w:rFonts w:eastAsia="SimHei" w:hint="eastAsia"/>
        </w:rPr>
      </w:pPr>
      <w:r w:rsidRPr="00F979E1">
        <w:rPr>
          <w:rFonts w:eastAsia="SimHei" w:hint="eastAsia"/>
        </w:rPr>
        <w:t>加快落实委员会先前关于</w:t>
      </w:r>
      <w:r w:rsidR="005D57D1">
        <w:rPr>
          <w:rFonts w:eastAsia="SimHei" w:hint="eastAsia"/>
        </w:rPr>
        <w:t>赡养</w:t>
      </w:r>
      <w:r w:rsidRPr="00F979E1">
        <w:rPr>
          <w:rFonts w:eastAsia="SimHei" w:hint="eastAsia"/>
        </w:rPr>
        <w:t>儿童问题的建议</w:t>
      </w:r>
      <w:r w:rsidRPr="00F979E1">
        <w:rPr>
          <w:rFonts w:eastAsia="SimHei" w:hint="eastAsia"/>
        </w:rPr>
        <w:t>(</w:t>
      </w:r>
      <w:proofErr w:type="spellStart"/>
      <w:r w:rsidRPr="00F979E1">
        <w:rPr>
          <w:rFonts w:eastAsia="SimHei" w:hint="eastAsia"/>
        </w:rPr>
        <w:t>CRC/C/15/Add.230</w:t>
      </w:r>
      <w:proofErr w:type="spellEnd"/>
      <w:r w:rsidR="00AD6216" w:rsidRPr="00F979E1">
        <w:rPr>
          <w:rFonts w:eastAsia="SimHei" w:hint="eastAsia"/>
        </w:rPr>
        <w:t>，</w:t>
      </w:r>
      <w:r w:rsidRPr="00F979E1">
        <w:rPr>
          <w:rFonts w:eastAsia="SimHei" w:hint="eastAsia"/>
        </w:rPr>
        <w:t>第</w:t>
      </w:r>
      <w:r w:rsidRPr="00F979E1">
        <w:rPr>
          <w:rFonts w:eastAsia="SimHei" w:hint="eastAsia"/>
        </w:rPr>
        <w:t>33</w:t>
      </w:r>
      <w:r w:rsidRPr="00F979E1">
        <w:rPr>
          <w:rFonts w:eastAsia="SimHei" w:hint="eastAsia"/>
        </w:rPr>
        <w:t>段</w:t>
      </w:r>
      <w:r w:rsidRPr="00F979E1">
        <w:rPr>
          <w:rFonts w:eastAsia="SimHei" w:hint="eastAsia"/>
        </w:rPr>
        <w:t>)</w:t>
      </w:r>
      <w:r w:rsidRPr="00F979E1">
        <w:rPr>
          <w:rFonts w:eastAsia="SimHei" w:hint="eastAsia"/>
        </w:rPr>
        <w:t>并于下次定期报告提供资料，阐明为落实</w:t>
      </w:r>
      <w:r w:rsidR="005D57D1">
        <w:rPr>
          <w:rFonts w:eastAsia="SimHei" w:hint="eastAsia"/>
        </w:rPr>
        <w:t>赡养</w:t>
      </w:r>
      <w:r w:rsidRPr="00F979E1">
        <w:rPr>
          <w:rFonts w:eastAsia="SimHei" w:hint="eastAsia"/>
        </w:rPr>
        <w:t>儿童问题所采取的一切新措施及其实效；和</w:t>
      </w:r>
    </w:p>
    <w:p w:rsidR="005D6E24" w:rsidRPr="00F979E1" w:rsidRDefault="005D6E24" w:rsidP="00E56F0E">
      <w:pPr>
        <w:pStyle w:val="SingleTxtGC"/>
        <w:numPr>
          <w:ilvl w:val="0"/>
          <w:numId w:val="16"/>
        </w:numPr>
        <w:rPr>
          <w:rFonts w:eastAsia="SimHei" w:hint="eastAsia"/>
        </w:rPr>
      </w:pPr>
      <w:r w:rsidRPr="00F979E1">
        <w:rPr>
          <w:rFonts w:eastAsia="SimHei" w:hint="eastAsia"/>
        </w:rPr>
        <w:t>考虑批准《承认及执行有关赡养义务裁决的公约》、《</w:t>
      </w:r>
      <w:r w:rsidR="005D57D1">
        <w:rPr>
          <w:rFonts w:eastAsia="SimHei" w:hint="eastAsia"/>
        </w:rPr>
        <w:t>赡养</w:t>
      </w:r>
      <w:r w:rsidRPr="00F979E1">
        <w:rPr>
          <w:rFonts w:eastAsia="SimHei" w:hint="eastAsia"/>
        </w:rPr>
        <w:t>义务适用法公约》和《欧洲儿童接触公约》。</w:t>
      </w:r>
    </w:p>
    <w:p w:rsidR="005D6E24" w:rsidRPr="005D6E24" w:rsidRDefault="005D6E24" w:rsidP="00E56F0E">
      <w:pPr>
        <w:pStyle w:val="H23GC"/>
        <w:rPr>
          <w:rFonts w:hint="eastAsia"/>
        </w:rPr>
      </w:pPr>
      <w:r w:rsidRPr="005D6E24">
        <w:rPr>
          <w:rFonts w:hint="eastAsia"/>
        </w:rPr>
        <w:tab/>
      </w:r>
      <w:r w:rsidRPr="005D6E24">
        <w:rPr>
          <w:rFonts w:hint="eastAsia"/>
        </w:rPr>
        <w:tab/>
      </w:r>
      <w:r w:rsidRPr="005D6E24">
        <w:rPr>
          <w:rFonts w:hint="eastAsia"/>
        </w:rPr>
        <w:t>收养照料和领养</w:t>
      </w:r>
    </w:p>
    <w:p w:rsidR="005D6E24" w:rsidRPr="005D6E24" w:rsidRDefault="005D6E24" w:rsidP="005D6E24">
      <w:pPr>
        <w:pStyle w:val="SingleTxtGC"/>
        <w:rPr>
          <w:rFonts w:hint="eastAsia"/>
        </w:rPr>
      </w:pPr>
      <w:r>
        <w:rPr>
          <w:rFonts w:hint="eastAsia"/>
        </w:rPr>
        <w:t xml:space="preserve">48.  </w:t>
      </w:r>
      <w:r w:rsidRPr="005D6E24">
        <w:rPr>
          <w:rFonts w:hint="eastAsia"/>
        </w:rPr>
        <w:t>委员会欢迎</w:t>
      </w:r>
      <w:r>
        <w:rPr>
          <w:rFonts w:hint="eastAsia"/>
        </w:rPr>
        <w:t>2</w:t>
      </w:r>
      <w:r w:rsidRPr="005D6E24">
        <w:rPr>
          <w:rFonts w:hint="eastAsia"/>
        </w:rPr>
        <w:t>0</w:t>
      </w:r>
      <w:r>
        <w:rPr>
          <w:rFonts w:hint="eastAsia"/>
        </w:rPr>
        <w:t>12</w:t>
      </w:r>
      <w:r w:rsidRPr="005D6E24">
        <w:rPr>
          <w:rFonts w:hint="eastAsia"/>
        </w:rPr>
        <w:t>年对《收养照料法》作出的积极修订，旨在增强对收养儿童安置情况审议和监督机制。然而，委员会关切收养父母仅有限地享有儿童的日常生活，以及收养家长无法享有诸如税务减免和病假等社会经济福利。</w:t>
      </w:r>
    </w:p>
    <w:p w:rsidR="005D6E24" w:rsidRPr="00F979E1" w:rsidRDefault="005D6E24" w:rsidP="005D6E24">
      <w:pPr>
        <w:pStyle w:val="SingleTxtGC"/>
        <w:rPr>
          <w:rFonts w:eastAsia="SimHei" w:hint="eastAsia"/>
        </w:rPr>
      </w:pPr>
      <w:r w:rsidRPr="00F979E1">
        <w:rPr>
          <w:rFonts w:eastAsia="SimHei" w:hint="eastAsia"/>
        </w:rPr>
        <w:t xml:space="preserve">49.  </w:t>
      </w:r>
      <w:r w:rsidRPr="00F979E1">
        <w:rPr>
          <w:rFonts w:eastAsia="SimHei" w:hint="eastAsia"/>
        </w:rPr>
        <w:t>委员会建议缔约国继续努力实现收养活动的正规化，并采取有效措施实现收养父母地位的正规化。为此，缔约国必须确保收养父母立足于将儿童本人最大利益列为首要考虑权，在对被收养照料儿童的日常生活上，以及涉及收养照料经济福利问题上拥有更多的酌处权。为此，委员会建议缔约国参照</w:t>
      </w:r>
      <w:r w:rsidRPr="00F979E1">
        <w:rPr>
          <w:rFonts w:eastAsia="SimHei" w:hint="eastAsia"/>
        </w:rPr>
        <w:t>2009</w:t>
      </w:r>
      <w:r w:rsidRPr="00F979E1">
        <w:rPr>
          <w:rFonts w:eastAsia="SimHei" w:hint="eastAsia"/>
        </w:rPr>
        <w:t>年</w:t>
      </w:r>
      <w:r w:rsidRPr="00F979E1">
        <w:rPr>
          <w:rFonts w:eastAsia="SimHei" w:hint="eastAsia"/>
        </w:rPr>
        <w:t>12</w:t>
      </w:r>
      <w:r w:rsidRPr="00F979E1">
        <w:rPr>
          <w:rFonts w:eastAsia="SimHei" w:hint="eastAsia"/>
        </w:rPr>
        <w:t>月</w:t>
      </w:r>
      <w:r w:rsidRPr="00F979E1">
        <w:rPr>
          <w:rFonts w:eastAsia="SimHei" w:hint="eastAsia"/>
        </w:rPr>
        <w:t>18</w:t>
      </w:r>
      <w:r w:rsidRPr="00F979E1">
        <w:rPr>
          <w:rFonts w:eastAsia="SimHei" w:hint="eastAsia"/>
        </w:rPr>
        <w:t>日，大会第</w:t>
      </w:r>
      <w:r w:rsidRPr="00F979E1">
        <w:rPr>
          <w:rFonts w:eastAsia="SimHei" w:hint="eastAsia"/>
        </w:rPr>
        <w:t>64/142</w:t>
      </w:r>
      <w:r w:rsidRPr="00F979E1">
        <w:rPr>
          <w:rFonts w:eastAsia="SimHei" w:hint="eastAsia"/>
        </w:rPr>
        <w:t>号决议附件所载的《关于儿童的替代照料准则》。</w:t>
      </w:r>
    </w:p>
    <w:p w:rsidR="005D6E24" w:rsidRPr="005D6E24" w:rsidRDefault="005D6E24" w:rsidP="00E56F0E">
      <w:pPr>
        <w:pStyle w:val="H1GC"/>
        <w:rPr>
          <w:rFonts w:hint="eastAsia"/>
        </w:rPr>
      </w:pPr>
      <w:r w:rsidRPr="005D6E24">
        <w:rPr>
          <w:rFonts w:hint="eastAsia"/>
        </w:rPr>
        <w:tab/>
      </w:r>
      <w:r>
        <w:rPr>
          <w:rFonts w:hint="eastAsia"/>
        </w:rPr>
        <w:t>F.</w:t>
      </w:r>
      <w:r w:rsidR="00E56F0E">
        <w:rPr>
          <w:rFonts w:hint="eastAsia"/>
        </w:rPr>
        <w:tab/>
      </w:r>
      <w:r w:rsidRPr="005D6E24">
        <w:rPr>
          <w:rFonts w:hint="eastAsia"/>
        </w:rPr>
        <w:t>残疾、基本保健与福利</w:t>
      </w:r>
      <w:r w:rsidR="00E56F0E">
        <w:br/>
      </w:r>
      <w:r w:rsidRPr="005D6E24">
        <w:rPr>
          <w:rFonts w:hint="eastAsia"/>
        </w:rPr>
        <w:t>(</w:t>
      </w:r>
      <w:r w:rsidRPr="005D6E24">
        <w:rPr>
          <w:rFonts w:hint="eastAsia"/>
        </w:rPr>
        <w:t>《公约》第</w:t>
      </w:r>
      <w:r>
        <w:rPr>
          <w:rFonts w:hint="eastAsia"/>
        </w:rPr>
        <w:t>6</w:t>
      </w:r>
      <w:r w:rsidRPr="005D6E24">
        <w:rPr>
          <w:rFonts w:hint="eastAsia"/>
        </w:rPr>
        <w:t>条、第</w:t>
      </w:r>
      <w:r>
        <w:rPr>
          <w:rFonts w:hint="eastAsia"/>
        </w:rPr>
        <w:t>18</w:t>
      </w:r>
      <w:r w:rsidRPr="005D6E24">
        <w:rPr>
          <w:rFonts w:hint="eastAsia"/>
        </w:rPr>
        <w:t>条第</w:t>
      </w:r>
      <w:r>
        <w:rPr>
          <w:rFonts w:hint="eastAsia"/>
        </w:rPr>
        <w:t>3</w:t>
      </w:r>
      <w:r w:rsidRPr="005D6E24">
        <w:rPr>
          <w:rFonts w:hint="eastAsia"/>
        </w:rPr>
        <w:t>款、第</w:t>
      </w:r>
      <w:r>
        <w:rPr>
          <w:rFonts w:hint="eastAsia"/>
        </w:rPr>
        <w:t>23</w:t>
      </w:r>
      <w:r w:rsidRPr="005D6E24">
        <w:rPr>
          <w:rFonts w:hint="eastAsia"/>
        </w:rPr>
        <w:t>条、第</w:t>
      </w:r>
      <w:r>
        <w:rPr>
          <w:rFonts w:hint="eastAsia"/>
        </w:rPr>
        <w:t>24</w:t>
      </w:r>
      <w:r w:rsidRPr="005D6E24">
        <w:rPr>
          <w:rFonts w:hint="eastAsia"/>
        </w:rPr>
        <w:t>条、第</w:t>
      </w:r>
      <w:r>
        <w:rPr>
          <w:rFonts w:hint="eastAsia"/>
        </w:rPr>
        <w:t>26</w:t>
      </w:r>
      <w:r w:rsidRPr="005D6E24">
        <w:rPr>
          <w:rFonts w:hint="eastAsia"/>
        </w:rPr>
        <w:t>条和第</w:t>
      </w:r>
      <w:r>
        <w:rPr>
          <w:rFonts w:hint="eastAsia"/>
        </w:rPr>
        <w:t>27</w:t>
      </w:r>
      <w:r w:rsidRPr="005D6E24">
        <w:rPr>
          <w:rFonts w:hint="eastAsia"/>
        </w:rPr>
        <w:t>条第</w:t>
      </w:r>
      <w:r>
        <w:rPr>
          <w:rFonts w:hint="eastAsia"/>
        </w:rPr>
        <w:t>1</w:t>
      </w:r>
      <w:r w:rsidRPr="005D6E24">
        <w:rPr>
          <w:rFonts w:hint="eastAsia"/>
        </w:rPr>
        <w:t>至</w:t>
      </w:r>
      <w:r>
        <w:rPr>
          <w:rFonts w:hint="eastAsia"/>
        </w:rPr>
        <w:t>3</w:t>
      </w:r>
      <w:r w:rsidRPr="005D6E24">
        <w:rPr>
          <w:rFonts w:hint="eastAsia"/>
        </w:rPr>
        <w:t>款</w:t>
      </w:r>
      <w:r w:rsidRPr="005D6E24">
        <w:rPr>
          <w:rFonts w:hint="eastAsia"/>
        </w:rPr>
        <w:t>)</w:t>
      </w:r>
    </w:p>
    <w:p w:rsidR="005D6E24" w:rsidRPr="005D6E24" w:rsidRDefault="005D6E24" w:rsidP="00E56F0E">
      <w:pPr>
        <w:pStyle w:val="H23GC"/>
        <w:rPr>
          <w:rFonts w:hint="eastAsia"/>
        </w:rPr>
      </w:pPr>
      <w:r w:rsidRPr="005D6E24">
        <w:rPr>
          <w:rFonts w:hint="eastAsia"/>
        </w:rPr>
        <w:tab/>
      </w:r>
      <w:r w:rsidRPr="005D6E24">
        <w:rPr>
          <w:rFonts w:hint="eastAsia"/>
        </w:rPr>
        <w:tab/>
      </w:r>
      <w:r w:rsidRPr="005D6E24">
        <w:rPr>
          <w:rFonts w:hint="eastAsia"/>
        </w:rPr>
        <w:t>残疾儿童</w:t>
      </w:r>
    </w:p>
    <w:p w:rsidR="005D6E24" w:rsidRPr="005D6E24" w:rsidRDefault="005D6E24" w:rsidP="00AD6216">
      <w:pPr>
        <w:pStyle w:val="SingleTxtGC"/>
        <w:rPr>
          <w:rFonts w:hint="eastAsia"/>
        </w:rPr>
      </w:pPr>
      <w:r>
        <w:rPr>
          <w:rFonts w:hint="eastAsia"/>
        </w:rPr>
        <w:t>5</w:t>
      </w:r>
      <w:r w:rsidRPr="005D6E24">
        <w:rPr>
          <w:rFonts w:hint="eastAsia"/>
        </w:rPr>
        <w:t>0</w:t>
      </w:r>
      <w:r>
        <w:rPr>
          <w:rFonts w:hint="eastAsia"/>
        </w:rPr>
        <w:t xml:space="preserve">.  </w:t>
      </w:r>
      <w:r w:rsidRPr="005D6E24">
        <w:rPr>
          <w:rFonts w:hint="eastAsia"/>
        </w:rPr>
        <w:t>委员会欢迎，</w:t>
      </w:r>
      <w:r>
        <w:rPr>
          <w:rFonts w:hint="eastAsia"/>
        </w:rPr>
        <w:t>2</w:t>
      </w:r>
      <w:r w:rsidRPr="005D6E24">
        <w:rPr>
          <w:rFonts w:hint="eastAsia"/>
        </w:rPr>
        <w:t>00</w:t>
      </w:r>
      <w:r>
        <w:rPr>
          <w:rFonts w:hint="eastAsia"/>
        </w:rPr>
        <w:t>8</w:t>
      </w:r>
      <w:r w:rsidRPr="005D6E24">
        <w:rPr>
          <w:rFonts w:hint="eastAsia"/>
        </w:rPr>
        <w:t>年批准了《残疾人权利公约》，并满意地注意到，对</w:t>
      </w:r>
      <w:r w:rsidRPr="00F979E1">
        <w:rPr>
          <w:rFonts w:hint="eastAsia"/>
          <w:spacing w:val="4"/>
        </w:rPr>
        <w:t>2011</w:t>
      </w:r>
      <w:r w:rsidRPr="00F979E1">
        <w:rPr>
          <w:rFonts w:hint="eastAsia"/>
          <w:spacing w:val="4"/>
        </w:rPr>
        <w:t>年《小学法》的修订并出台了</w:t>
      </w:r>
      <w:r w:rsidRPr="00F979E1">
        <w:rPr>
          <w:rFonts w:hint="eastAsia"/>
          <w:spacing w:val="4"/>
        </w:rPr>
        <w:t>2007</w:t>
      </w:r>
      <w:r w:rsidRPr="00F979E1">
        <w:rPr>
          <w:rFonts w:hint="eastAsia"/>
          <w:spacing w:val="4"/>
        </w:rPr>
        <w:t>年至</w:t>
      </w:r>
      <w:r w:rsidRPr="00F979E1">
        <w:rPr>
          <w:rFonts w:hint="eastAsia"/>
          <w:spacing w:val="4"/>
        </w:rPr>
        <w:t>2013</w:t>
      </w:r>
      <w:r w:rsidRPr="00F979E1">
        <w:rPr>
          <w:rFonts w:hint="eastAsia"/>
          <w:spacing w:val="4"/>
        </w:rPr>
        <w:t>年残疾人行动方案。然</w:t>
      </w:r>
      <w:r w:rsidRPr="00F979E1">
        <w:rPr>
          <w:rFonts w:hint="eastAsia"/>
        </w:rPr>
        <w:t>而，委员会遗憾地感到，据缔约国监察专员</w:t>
      </w:r>
      <w:r w:rsidRPr="00F979E1">
        <w:rPr>
          <w:rFonts w:hint="eastAsia"/>
        </w:rPr>
        <w:t>2011</w:t>
      </w:r>
      <w:r w:rsidRPr="00F979E1">
        <w:rPr>
          <w:rFonts w:hint="eastAsia"/>
        </w:rPr>
        <w:t>年度报告，上述方案的实施</w:t>
      </w:r>
      <w:r w:rsidRPr="00F979E1">
        <w:rPr>
          <w:rFonts w:hint="eastAsia"/>
          <w:spacing w:val="4"/>
        </w:rPr>
        <w:t>并未为</w:t>
      </w:r>
      <w:r w:rsidRPr="005D6E24">
        <w:rPr>
          <w:rFonts w:hint="eastAsia"/>
        </w:rPr>
        <w:t>残疾儿童享有一些基本社会服务，特别在保健和教育方面带来大幅度改善的成果。</w:t>
      </w:r>
    </w:p>
    <w:p w:rsidR="005D6E24" w:rsidRPr="00F979E1" w:rsidRDefault="005D6E24" w:rsidP="005D6E24">
      <w:pPr>
        <w:pStyle w:val="SingleTxtGC"/>
        <w:rPr>
          <w:rFonts w:eastAsia="SimHei" w:hint="eastAsia"/>
        </w:rPr>
      </w:pPr>
      <w:r w:rsidRPr="00F979E1">
        <w:rPr>
          <w:rFonts w:eastAsia="SimHei" w:hint="eastAsia"/>
        </w:rPr>
        <w:t xml:space="preserve">51.  </w:t>
      </w:r>
      <w:r w:rsidRPr="00F979E1">
        <w:rPr>
          <w:rFonts w:eastAsia="SimHei" w:hint="eastAsia"/>
        </w:rPr>
        <w:t>委员会在回顾其关于残疾儿童权利的第</w:t>
      </w:r>
      <w:r w:rsidRPr="00F979E1">
        <w:rPr>
          <w:rFonts w:eastAsia="SimHei" w:hint="eastAsia"/>
        </w:rPr>
        <w:t>9</w:t>
      </w:r>
      <w:r w:rsidRPr="00F979E1">
        <w:rPr>
          <w:rFonts w:eastAsia="SimHei" w:hint="eastAsia"/>
        </w:rPr>
        <w:t>号一般性意见</w:t>
      </w:r>
      <w:r w:rsidRPr="00F979E1">
        <w:rPr>
          <w:rFonts w:eastAsia="SimHei" w:hint="eastAsia"/>
        </w:rPr>
        <w:t>(</w:t>
      </w:r>
      <w:proofErr w:type="spellStart"/>
      <w:r w:rsidRPr="00F979E1">
        <w:rPr>
          <w:rFonts w:eastAsia="SimHei" w:hint="eastAsia"/>
        </w:rPr>
        <w:t>CRC</w:t>
      </w:r>
      <w:proofErr w:type="spellEnd"/>
      <w:r w:rsidRPr="00F979E1">
        <w:rPr>
          <w:rFonts w:eastAsia="SimHei" w:hint="eastAsia"/>
        </w:rPr>
        <w:t>/C/GC/2006/9)</w:t>
      </w:r>
      <w:r w:rsidRPr="00F979E1">
        <w:rPr>
          <w:rFonts w:eastAsia="SimHei" w:hint="eastAsia"/>
        </w:rPr>
        <w:t>时，建议缔约国确保残疾儿童全面享有《公约》所列权利，特别是健康、受教育和适足生活水准权。委员会鼓励缔约国拨出必要资源，切实履行和执行上述方案，以期保障所有残疾儿童享有教育和健康照顾、有机会享有玩乐和文化、家庭生活；得到免遭暴力之害的保护；享有适足的生活水准和发表意见权。</w:t>
      </w:r>
    </w:p>
    <w:p w:rsidR="005D6E24" w:rsidRPr="005D6E24" w:rsidRDefault="005D6E24" w:rsidP="00E56F0E">
      <w:pPr>
        <w:pStyle w:val="H23GC"/>
        <w:rPr>
          <w:rFonts w:hint="eastAsia"/>
        </w:rPr>
      </w:pPr>
      <w:r w:rsidRPr="005D6E24">
        <w:rPr>
          <w:rFonts w:hint="eastAsia"/>
        </w:rPr>
        <w:tab/>
      </w:r>
      <w:r w:rsidRPr="005D6E24">
        <w:rPr>
          <w:rFonts w:hint="eastAsia"/>
        </w:rPr>
        <w:tab/>
      </w:r>
      <w:r w:rsidRPr="005D6E24">
        <w:rPr>
          <w:rFonts w:hint="eastAsia"/>
        </w:rPr>
        <w:t>健康和保健服务</w:t>
      </w:r>
      <w:r w:rsidRPr="005D6E24">
        <w:rPr>
          <w:rFonts w:hint="eastAsia"/>
        </w:rPr>
        <w:t xml:space="preserve"> </w:t>
      </w:r>
    </w:p>
    <w:p w:rsidR="005D6E24" w:rsidRPr="005D6E24" w:rsidRDefault="005D6E24" w:rsidP="005D6E24">
      <w:pPr>
        <w:pStyle w:val="SingleTxtGC"/>
        <w:rPr>
          <w:rFonts w:hint="eastAsia"/>
        </w:rPr>
      </w:pPr>
      <w:r>
        <w:rPr>
          <w:rFonts w:hint="eastAsia"/>
        </w:rPr>
        <w:t xml:space="preserve">52.  </w:t>
      </w:r>
      <w:r w:rsidRPr="005D6E24">
        <w:rPr>
          <w:rFonts w:hint="eastAsia"/>
        </w:rPr>
        <w:t>委员会关切在获取和提供保健服务方面存在的种族差别，为此，尽管</w:t>
      </w:r>
      <w:proofErr w:type="spellStart"/>
      <w:r>
        <w:rPr>
          <w:rFonts w:hint="eastAsia"/>
        </w:rPr>
        <w:t>Promurje</w:t>
      </w:r>
      <w:proofErr w:type="spellEnd"/>
      <w:r w:rsidRPr="005D6E24">
        <w:rPr>
          <w:rFonts w:hint="eastAsia"/>
        </w:rPr>
        <w:t>区域推出了增强健康和发展，减少在享有健康方面不平等现象行动计划的战略，然而，属于少数群体儿童可获得上述服务的机会仍偏低。此外，委员会关切缔约国境内患肥胖症儿童人数的递增。</w:t>
      </w:r>
    </w:p>
    <w:p w:rsidR="005D6E24" w:rsidRPr="00F979E1" w:rsidRDefault="005D6E24" w:rsidP="00AD6216">
      <w:pPr>
        <w:pStyle w:val="SingleTxtGC"/>
        <w:rPr>
          <w:rFonts w:eastAsia="SimHei" w:hint="eastAsia"/>
        </w:rPr>
      </w:pPr>
      <w:r w:rsidRPr="00F979E1">
        <w:rPr>
          <w:rFonts w:eastAsia="SimHei" w:hint="eastAsia"/>
        </w:rPr>
        <w:t xml:space="preserve">53.  </w:t>
      </w:r>
      <w:r w:rsidRPr="00F979E1">
        <w:rPr>
          <w:rFonts w:eastAsia="SimHei" w:hint="eastAsia"/>
        </w:rPr>
        <w:t>委员会建议缔约国确保缔约国境内每位儿童均同样享有基本的保健服务，</w:t>
      </w:r>
      <w:r w:rsidRPr="00F979E1">
        <w:rPr>
          <w:rFonts w:eastAsia="SimHei" w:hint="eastAsia"/>
          <w:spacing w:val="4"/>
        </w:rPr>
        <w:t>并进一步努力消除缔约国各区域在获得和提供保健服务方面存在的任何种族差别。为此，缔约国应在</w:t>
      </w:r>
      <w:proofErr w:type="spellStart"/>
      <w:r w:rsidRPr="00F979E1">
        <w:rPr>
          <w:rFonts w:eastAsia="SimHei" w:hint="eastAsia"/>
          <w:spacing w:val="4"/>
        </w:rPr>
        <w:t>Promurje</w:t>
      </w:r>
      <w:proofErr w:type="spellEnd"/>
      <w:r w:rsidRPr="00F979E1">
        <w:rPr>
          <w:rFonts w:eastAsia="SimHei" w:hint="eastAsia"/>
          <w:spacing w:val="4"/>
        </w:rPr>
        <w:t>区域切实落实增强健康战略，和减少在享有健</w:t>
      </w:r>
      <w:r w:rsidRPr="00F979E1">
        <w:rPr>
          <w:rFonts w:eastAsia="SimHei" w:hint="eastAsia"/>
        </w:rPr>
        <w:t>康方面存在的不平等现象，并与缔约国境内所涉各个区域达成类似的战略。委员会鼓励缔约国继续致力于消除儿童肥胖症，并加强措施，提高家长、儿童和广大公众对健康营养的认识，尤其应在少年儿童和青少年中推广有利健康的饮食习惯。</w:t>
      </w:r>
    </w:p>
    <w:p w:rsidR="005D6E24" w:rsidRPr="005D6E24" w:rsidRDefault="005D6E24" w:rsidP="004F424A">
      <w:pPr>
        <w:pStyle w:val="H23GC"/>
        <w:spacing w:before="360"/>
        <w:rPr>
          <w:rFonts w:hint="eastAsia"/>
        </w:rPr>
      </w:pPr>
      <w:r w:rsidRPr="005D6E24">
        <w:rPr>
          <w:rFonts w:hint="eastAsia"/>
        </w:rPr>
        <w:tab/>
      </w:r>
      <w:r w:rsidRPr="005D6E24">
        <w:rPr>
          <w:rFonts w:hint="eastAsia"/>
        </w:rPr>
        <w:tab/>
      </w:r>
      <w:r w:rsidRPr="005D6E24">
        <w:rPr>
          <w:rFonts w:hint="eastAsia"/>
        </w:rPr>
        <w:t>青少年健康</w:t>
      </w:r>
      <w:r w:rsidRPr="005D6E24">
        <w:rPr>
          <w:rFonts w:hint="eastAsia"/>
        </w:rPr>
        <w:t xml:space="preserve"> </w:t>
      </w:r>
    </w:p>
    <w:p w:rsidR="005D6E24" w:rsidRPr="005D6E24" w:rsidRDefault="005D6E24" w:rsidP="004F424A">
      <w:pPr>
        <w:pStyle w:val="SingleTxtGC"/>
        <w:spacing w:after="160"/>
        <w:rPr>
          <w:rFonts w:hint="eastAsia"/>
        </w:rPr>
      </w:pPr>
      <w:r>
        <w:rPr>
          <w:rFonts w:hint="eastAsia"/>
        </w:rPr>
        <w:t xml:space="preserve">54.  </w:t>
      </w:r>
      <w:r w:rsidRPr="005D6E24">
        <w:rPr>
          <w:rFonts w:hint="eastAsia"/>
        </w:rPr>
        <w:t>委员会欢迎，</w:t>
      </w:r>
      <w:r>
        <w:rPr>
          <w:rFonts w:hint="eastAsia"/>
        </w:rPr>
        <w:t>2</w:t>
      </w:r>
      <w:r w:rsidRPr="005D6E24">
        <w:rPr>
          <w:rFonts w:hint="eastAsia"/>
        </w:rPr>
        <w:t>00</w:t>
      </w:r>
      <w:r>
        <w:rPr>
          <w:rFonts w:hint="eastAsia"/>
        </w:rPr>
        <w:t>8</w:t>
      </w:r>
      <w:r w:rsidRPr="005D6E24">
        <w:rPr>
          <w:rFonts w:hint="eastAsia"/>
        </w:rPr>
        <w:t>年颁布的《增强精神健康法》。然而，委员会关切，自杀仍是</w:t>
      </w:r>
      <w:r>
        <w:rPr>
          <w:rFonts w:hint="eastAsia"/>
        </w:rPr>
        <w:t>1</w:t>
      </w:r>
      <w:r w:rsidRPr="005D6E24">
        <w:rPr>
          <w:rFonts w:hint="eastAsia"/>
        </w:rPr>
        <w:t>0</w:t>
      </w:r>
      <w:r w:rsidRPr="005D6E24">
        <w:rPr>
          <w:rFonts w:hint="eastAsia"/>
        </w:rPr>
        <w:t>至</w:t>
      </w:r>
      <w:r>
        <w:rPr>
          <w:rFonts w:hint="eastAsia"/>
        </w:rPr>
        <w:t>14</w:t>
      </w:r>
      <w:r w:rsidRPr="005D6E24">
        <w:rPr>
          <w:rFonts w:hint="eastAsia"/>
        </w:rPr>
        <w:t>岁之间儿童死亡的第二大主要原因。委员会还关切，青少年抽烟酗酒以及吸毒现象仍构成缔约国的一个重大问题。</w:t>
      </w:r>
    </w:p>
    <w:p w:rsidR="005D6E24" w:rsidRPr="007B591D" w:rsidRDefault="005D6E24" w:rsidP="004F424A">
      <w:pPr>
        <w:pStyle w:val="SingleTxtGC"/>
        <w:spacing w:after="160"/>
        <w:rPr>
          <w:rFonts w:eastAsia="SimHei" w:hint="eastAsia"/>
        </w:rPr>
      </w:pPr>
      <w:r w:rsidRPr="007B591D">
        <w:rPr>
          <w:rFonts w:eastAsia="SimHei" w:hint="eastAsia"/>
        </w:rPr>
        <w:t xml:space="preserve">55.  </w:t>
      </w:r>
      <w:r w:rsidRPr="007B591D">
        <w:rPr>
          <w:rFonts w:eastAsia="SimHei" w:hint="eastAsia"/>
        </w:rPr>
        <w:t>委员会重申其先前关于采取有效措施防止青少年自杀现象的建议</w:t>
      </w:r>
      <w:r w:rsidRPr="007B591D">
        <w:rPr>
          <w:rFonts w:eastAsia="SimHei" w:hint="eastAsia"/>
        </w:rPr>
        <w:t>(</w:t>
      </w:r>
      <w:proofErr w:type="spellStart"/>
      <w:r w:rsidRPr="007B591D">
        <w:rPr>
          <w:rFonts w:eastAsia="SimHei" w:hint="eastAsia"/>
        </w:rPr>
        <w:t>CRC</w:t>
      </w:r>
      <w:proofErr w:type="spellEnd"/>
      <w:r w:rsidRPr="007B591D">
        <w:rPr>
          <w:rFonts w:eastAsia="SimHei" w:hint="eastAsia"/>
        </w:rPr>
        <w:t>/C/15/</w:t>
      </w:r>
      <w:r w:rsidR="00E56F0E" w:rsidRPr="007B591D">
        <w:rPr>
          <w:rFonts w:eastAsia="SimHei" w:hint="eastAsia"/>
        </w:rPr>
        <w:t xml:space="preserve"> </w:t>
      </w:r>
      <w:proofErr w:type="spellStart"/>
      <w:r w:rsidRPr="007B591D">
        <w:rPr>
          <w:rFonts w:eastAsia="SimHei" w:hint="eastAsia"/>
        </w:rPr>
        <w:t>Add.230</w:t>
      </w:r>
      <w:proofErr w:type="spellEnd"/>
      <w:r w:rsidR="00AD6216" w:rsidRPr="007B591D">
        <w:rPr>
          <w:rFonts w:eastAsia="SimHei" w:hint="eastAsia"/>
        </w:rPr>
        <w:t>，</w:t>
      </w:r>
      <w:r w:rsidRPr="007B591D">
        <w:rPr>
          <w:rFonts w:eastAsia="SimHei" w:hint="eastAsia"/>
        </w:rPr>
        <w:t>第</w:t>
      </w:r>
      <w:r w:rsidRPr="007B591D">
        <w:rPr>
          <w:rFonts w:eastAsia="SimHei" w:hint="eastAsia"/>
        </w:rPr>
        <w:t>47</w:t>
      </w:r>
      <w:r w:rsidRPr="007B591D">
        <w:rPr>
          <w:rFonts w:eastAsia="SimHei" w:hint="eastAsia"/>
        </w:rPr>
        <w:t>段</w:t>
      </w:r>
      <w:r w:rsidRPr="007B591D">
        <w:rPr>
          <w:rFonts w:eastAsia="SimHei" w:hint="eastAsia"/>
        </w:rPr>
        <w:t>)</w:t>
      </w:r>
      <w:r w:rsidRPr="007B591D">
        <w:rPr>
          <w:rFonts w:eastAsia="SimHei" w:hint="eastAsia"/>
        </w:rPr>
        <w:t>。为此，缔约国应加紧努力，最后敲定国家精神康健方案，以期减少缔约国境内的自</w:t>
      </w:r>
      <w:r w:rsidRPr="007B591D">
        <w:rPr>
          <w:rFonts w:eastAsia="SimHei" w:hint="eastAsia"/>
          <w:spacing w:val="2"/>
        </w:rPr>
        <w:t>杀率。缔约国还必须确保在制订上述方案及相关行动计划时，列入儿童观以及专门的心理支助方案。此外，缔约国应收集已发生自杀事件的详细分类编列数据。委员会还建议采取有效措施，通过针对青少年推出的提高认识的方案，认清上述</w:t>
      </w:r>
      <w:r w:rsidRPr="007B591D">
        <w:rPr>
          <w:rFonts w:eastAsia="SimHei" w:hint="eastAsia"/>
        </w:rPr>
        <w:t>不良嗜好可对其健康生活方式造成危害性影响后果，以减少和防止青少年的吸烟、酗酒及吸毒现象。根据对话期间所悉情况，委员会还建议缔约国推出有关青少年健康问题政策，并在下次定期报告中提供详情资料。</w:t>
      </w:r>
    </w:p>
    <w:p w:rsidR="005D6E24" w:rsidRPr="005D6E24" w:rsidRDefault="005D6E24" w:rsidP="00AD6216">
      <w:pPr>
        <w:pStyle w:val="H23GC"/>
        <w:rPr>
          <w:rFonts w:hint="eastAsia"/>
        </w:rPr>
      </w:pPr>
      <w:r w:rsidRPr="005D6E24">
        <w:rPr>
          <w:rFonts w:hint="eastAsia"/>
        </w:rPr>
        <w:tab/>
      </w:r>
      <w:r w:rsidRPr="005D6E24">
        <w:rPr>
          <w:rFonts w:hint="eastAsia"/>
        </w:rPr>
        <w:tab/>
      </w:r>
      <w:r w:rsidRPr="005D6E24">
        <w:rPr>
          <w:rFonts w:hint="eastAsia"/>
        </w:rPr>
        <w:t>母乳哺喂</w:t>
      </w:r>
    </w:p>
    <w:p w:rsidR="005D6E24" w:rsidRPr="005D6E24" w:rsidRDefault="005D6E24" w:rsidP="005D6E24">
      <w:pPr>
        <w:pStyle w:val="SingleTxtGC"/>
        <w:rPr>
          <w:rFonts w:hint="eastAsia"/>
        </w:rPr>
      </w:pPr>
      <w:r>
        <w:rPr>
          <w:rFonts w:hint="eastAsia"/>
        </w:rPr>
        <w:t xml:space="preserve">56.  </w:t>
      </w:r>
      <w:r w:rsidRPr="005D6E24">
        <w:rPr>
          <w:rFonts w:hint="eastAsia"/>
        </w:rPr>
        <w:t>委员会欢迎缔约国境内开设了十三家便于婴儿就诊的医院。然而，委员会感到遗憾的是，缺乏有关母乳哺喂比例的数据，并表示关切，对市场出售婴儿、幼儿和青少年食品管控不足的状况。</w:t>
      </w:r>
    </w:p>
    <w:p w:rsidR="005D6E24" w:rsidRPr="007B591D" w:rsidRDefault="005D6E24" w:rsidP="005D6E24">
      <w:pPr>
        <w:pStyle w:val="SingleTxtGC"/>
        <w:rPr>
          <w:rFonts w:eastAsia="SimHei" w:hint="eastAsia"/>
        </w:rPr>
      </w:pPr>
      <w:r w:rsidRPr="007B591D">
        <w:rPr>
          <w:rFonts w:eastAsia="SimHei" w:hint="eastAsia"/>
        </w:rPr>
        <w:t xml:space="preserve">57.  </w:t>
      </w:r>
      <w:r w:rsidRPr="007B591D">
        <w:rPr>
          <w:rFonts w:eastAsia="SimHei" w:hint="eastAsia"/>
        </w:rPr>
        <w:t>委员会鼓励缔约国在所有孕产妇护理机构树立起便于婴儿护理的惯例。委员会敦请缔约国收集有关母乳哺喂和婴儿营养状况数据，加强监督现行市场条例，管制有关婴儿食品配制，并规约替代乳制品，包括奶瓶和奶嘴的销售，确保定期监督这类管制条例实施情况，并采取行动惩处违规者。最后，缔约国必须确保，不准乳品公司在任何孕产妇护理机构内放置推销材料。</w:t>
      </w:r>
    </w:p>
    <w:p w:rsidR="005D6E24" w:rsidRPr="005D6E24" w:rsidRDefault="005D6E24" w:rsidP="00AD6216">
      <w:pPr>
        <w:pStyle w:val="H23GC"/>
        <w:rPr>
          <w:rFonts w:hint="eastAsia"/>
        </w:rPr>
      </w:pPr>
      <w:r w:rsidRPr="005D6E24">
        <w:rPr>
          <w:rFonts w:hint="eastAsia"/>
        </w:rPr>
        <w:tab/>
      </w:r>
      <w:r w:rsidRPr="005D6E24">
        <w:rPr>
          <w:rFonts w:hint="eastAsia"/>
        </w:rPr>
        <w:tab/>
      </w:r>
      <w:r w:rsidRPr="005D6E24">
        <w:rPr>
          <w:rFonts w:hint="eastAsia"/>
        </w:rPr>
        <w:t>生活水准</w:t>
      </w:r>
    </w:p>
    <w:p w:rsidR="005D6E24" w:rsidRPr="00862460" w:rsidRDefault="005D6E24" w:rsidP="005D6E24">
      <w:pPr>
        <w:pStyle w:val="SingleTxtGC"/>
        <w:rPr>
          <w:rFonts w:hint="eastAsia"/>
        </w:rPr>
      </w:pPr>
      <w:r w:rsidRPr="00862460">
        <w:rPr>
          <w:rFonts w:hint="eastAsia"/>
        </w:rPr>
        <w:t xml:space="preserve">58.  </w:t>
      </w:r>
      <w:r w:rsidRPr="00862460">
        <w:rPr>
          <w:rFonts w:hint="eastAsia"/>
        </w:rPr>
        <w:t>委员会高度关切：</w:t>
      </w:r>
    </w:p>
    <w:p w:rsidR="005D6E24" w:rsidRPr="00862460" w:rsidRDefault="005D6E24" w:rsidP="00E56F0E">
      <w:pPr>
        <w:pStyle w:val="SingleTxtGC"/>
        <w:numPr>
          <w:ilvl w:val="0"/>
          <w:numId w:val="17"/>
        </w:numPr>
        <w:rPr>
          <w:rFonts w:hint="eastAsia"/>
        </w:rPr>
      </w:pPr>
      <w:r w:rsidRPr="00862460">
        <w:rPr>
          <w:rFonts w:hint="eastAsia"/>
        </w:rPr>
        <w:t>斯洛文尼亚境内生活贫困儿童人数不断的增长，以及属于少数人群体的儿童，特别是罗姆儿童比隶属其他多数人群体儿童更贫困的状况；</w:t>
      </w:r>
    </w:p>
    <w:p w:rsidR="005D6E24" w:rsidRPr="00862460" w:rsidRDefault="005D6E24" w:rsidP="00E56F0E">
      <w:pPr>
        <w:pStyle w:val="SingleTxtGC"/>
        <w:numPr>
          <w:ilvl w:val="0"/>
          <w:numId w:val="17"/>
        </w:numPr>
        <w:rPr>
          <w:rFonts w:hint="eastAsia"/>
        </w:rPr>
      </w:pPr>
      <w:r w:rsidRPr="00862460">
        <w:rPr>
          <w:rFonts w:hint="eastAsia"/>
        </w:rPr>
        <w:t>大部分罗姆人民仍居住远离多数人居民的另设定居点，或住在成都市边的郊区生活；罗姆人居住在一般生活低于最低生活水准，且非正规的定居点；而且罗姆人居民的家居条件都极为贫困；</w:t>
      </w:r>
    </w:p>
    <w:p w:rsidR="005D6E24" w:rsidRPr="00862460" w:rsidRDefault="005D6E24" w:rsidP="00E56F0E">
      <w:pPr>
        <w:pStyle w:val="SingleTxtGC"/>
        <w:numPr>
          <w:ilvl w:val="0"/>
          <w:numId w:val="17"/>
        </w:numPr>
        <w:rPr>
          <w:rFonts w:hint="eastAsia"/>
        </w:rPr>
      </w:pPr>
      <w:r w:rsidRPr="00862460">
        <w:rPr>
          <w:rFonts w:hint="eastAsia"/>
        </w:rPr>
        <w:t>2011</w:t>
      </w:r>
      <w:r w:rsidRPr="00862460">
        <w:rPr>
          <w:rFonts w:hint="eastAsia"/>
        </w:rPr>
        <w:t>年五分之一的罗姆人定居点不具备享有饮用水和适当卫生设施条件；和</w:t>
      </w:r>
    </w:p>
    <w:p w:rsidR="005D6E24" w:rsidRPr="00862460" w:rsidRDefault="005D6E24" w:rsidP="00E56F0E">
      <w:pPr>
        <w:pStyle w:val="SingleTxtGC"/>
        <w:numPr>
          <w:ilvl w:val="0"/>
          <w:numId w:val="17"/>
        </w:numPr>
        <w:rPr>
          <w:rFonts w:hint="eastAsia"/>
        </w:rPr>
      </w:pPr>
      <w:r w:rsidRPr="00862460">
        <w:rPr>
          <w:rFonts w:hint="eastAsia"/>
        </w:rPr>
        <w:t>并未收集有关究竟有多少罗姆儿童生活贫困；有多少人享有适足的住房；及有多少人可获得饮用水的数据。</w:t>
      </w:r>
    </w:p>
    <w:p w:rsidR="005D6E24" w:rsidRPr="00A223C6" w:rsidRDefault="005D6E24" w:rsidP="004F424A">
      <w:pPr>
        <w:pStyle w:val="SingleTxtGC"/>
        <w:keepNext/>
        <w:keepLines/>
        <w:rPr>
          <w:rFonts w:eastAsia="SimHei" w:hint="eastAsia"/>
        </w:rPr>
      </w:pPr>
      <w:r w:rsidRPr="00A223C6">
        <w:rPr>
          <w:rFonts w:eastAsia="SimHei" w:hint="eastAsia"/>
        </w:rPr>
        <w:t xml:space="preserve">59.  </w:t>
      </w:r>
      <w:r w:rsidRPr="00A223C6">
        <w:rPr>
          <w:rFonts w:eastAsia="SimHei" w:hint="eastAsia"/>
        </w:rPr>
        <w:t>委员会建议缔约国：</w:t>
      </w:r>
    </w:p>
    <w:p w:rsidR="005D6E24" w:rsidRPr="00A223C6" w:rsidRDefault="005D6E24" w:rsidP="004F424A">
      <w:pPr>
        <w:pStyle w:val="SingleTxtGC"/>
        <w:numPr>
          <w:ilvl w:val="0"/>
          <w:numId w:val="18"/>
        </w:numPr>
        <w:spacing w:after="160"/>
        <w:rPr>
          <w:rFonts w:eastAsia="SimHei" w:hint="eastAsia"/>
        </w:rPr>
      </w:pPr>
      <w:r w:rsidRPr="00A223C6">
        <w:rPr>
          <w:rFonts w:eastAsia="SimHei" w:hint="eastAsia"/>
        </w:rPr>
        <w:t>采取一切必要措施，建立一个国家社会保障体制，针对儿童的贫困和弱势状况，采取整体和有效的应对举措，与此同时，尤其注重那些隶属少数人群体的儿童，包括罗姆儿童，尤其要在所有各城市切实落实</w:t>
      </w:r>
      <w:r w:rsidRPr="00A223C6">
        <w:rPr>
          <w:rFonts w:eastAsia="SimHei" w:hint="eastAsia"/>
        </w:rPr>
        <w:t>2010-2015</w:t>
      </w:r>
      <w:r w:rsidRPr="00A223C6">
        <w:rPr>
          <w:rFonts w:eastAsia="SimHei" w:hint="eastAsia"/>
        </w:rPr>
        <w:t>年扶持罗姆人措施国家方案；</w:t>
      </w:r>
    </w:p>
    <w:p w:rsidR="005D6E24" w:rsidRPr="00A223C6" w:rsidRDefault="005D6E24" w:rsidP="004F424A">
      <w:pPr>
        <w:pStyle w:val="SingleTxtGC"/>
        <w:numPr>
          <w:ilvl w:val="0"/>
          <w:numId w:val="18"/>
        </w:numPr>
        <w:spacing w:after="160"/>
        <w:rPr>
          <w:rFonts w:eastAsia="SimHei" w:hint="eastAsia"/>
        </w:rPr>
      </w:pPr>
      <w:r w:rsidRPr="00A223C6">
        <w:rPr>
          <w:rFonts w:eastAsia="SimHei" w:hint="eastAsia"/>
        </w:rPr>
        <w:t>今后的改革要避免削减儿童福利，并将儿童观融入所有的战略，尤其是那些涉及改革的战略，包括</w:t>
      </w:r>
      <w:r w:rsidRPr="00A223C6">
        <w:rPr>
          <w:rFonts w:eastAsia="SimHei" w:hint="eastAsia"/>
        </w:rPr>
        <w:t>2012-2013</w:t>
      </w:r>
      <w:r w:rsidRPr="00A223C6">
        <w:rPr>
          <w:rFonts w:eastAsia="SimHei" w:hint="eastAsia"/>
        </w:rPr>
        <w:t>年国家改革方案；</w:t>
      </w:r>
    </w:p>
    <w:p w:rsidR="005D6E24" w:rsidRPr="00A223C6" w:rsidRDefault="005D6E24" w:rsidP="004F424A">
      <w:pPr>
        <w:pStyle w:val="SingleTxtGC"/>
        <w:numPr>
          <w:ilvl w:val="0"/>
          <w:numId w:val="18"/>
        </w:numPr>
        <w:spacing w:after="160"/>
        <w:rPr>
          <w:rFonts w:eastAsia="SimHei" w:hint="eastAsia"/>
        </w:rPr>
      </w:pPr>
      <w:r w:rsidRPr="00A223C6">
        <w:rPr>
          <w:rFonts w:eastAsia="SimHei" w:hint="eastAsia"/>
        </w:rPr>
        <w:t>采取致使罗姆人定居点正规化的措施，为所有罗姆人族群提供租赁保障，并且，为此与当事罗姆人族群展开有意义的磋商。与此同时，并作为一项紧迫事务，不论罗姆人居住点所占土地的法律地位如何，扩大所有罗姆人定居点获得饮用水和卫生设施的供给面；</w:t>
      </w:r>
    </w:p>
    <w:p w:rsidR="005D6E24" w:rsidRPr="00A223C6" w:rsidRDefault="005D6E24" w:rsidP="004F424A">
      <w:pPr>
        <w:pStyle w:val="SingleTxtGC"/>
        <w:numPr>
          <w:ilvl w:val="0"/>
          <w:numId w:val="18"/>
        </w:numPr>
        <w:spacing w:after="160"/>
        <w:rPr>
          <w:rFonts w:eastAsia="SimHei" w:hint="eastAsia"/>
        </w:rPr>
      </w:pPr>
      <w:r w:rsidRPr="00A223C6">
        <w:rPr>
          <w:rFonts w:eastAsia="SimHei" w:hint="eastAsia"/>
        </w:rPr>
        <w:t>收集按族裔分类列明生活贫困儿童及儿童获得适足住房和安全饮用水状况的数据；和</w:t>
      </w:r>
    </w:p>
    <w:p w:rsidR="005D6E24" w:rsidRPr="00A223C6" w:rsidRDefault="005D6E24" w:rsidP="004F424A">
      <w:pPr>
        <w:pStyle w:val="SingleTxtGC"/>
        <w:numPr>
          <w:ilvl w:val="0"/>
          <w:numId w:val="18"/>
        </w:numPr>
        <w:spacing w:after="160"/>
        <w:rPr>
          <w:rFonts w:eastAsia="SimHei" w:hint="eastAsia"/>
        </w:rPr>
      </w:pPr>
      <w:r w:rsidRPr="00A223C6">
        <w:rPr>
          <w:rFonts w:eastAsia="SimHei" w:hint="eastAsia"/>
        </w:rPr>
        <w:t>加紧努力履行享有安全饮用水和卫生设施的人权问题特别报告员报告</w:t>
      </w:r>
      <w:r w:rsidRPr="00A223C6">
        <w:rPr>
          <w:rFonts w:eastAsia="SimHei" w:hint="eastAsia"/>
        </w:rPr>
        <w:t>(A/</w:t>
      </w:r>
      <w:proofErr w:type="spellStart"/>
      <w:r w:rsidRPr="00A223C6">
        <w:rPr>
          <w:rFonts w:eastAsia="SimHei" w:hint="eastAsia"/>
        </w:rPr>
        <w:t>HRC/18/33/Add.2</w:t>
      </w:r>
      <w:proofErr w:type="spellEnd"/>
      <w:r w:rsidRPr="00A223C6">
        <w:rPr>
          <w:rFonts w:eastAsia="SimHei" w:hint="eastAsia"/>
        </w:rPr>
        <w:t>)</w:t>
      </w:r>
      <w:r w:rsidRPr="00A223C6">
        <w:rPr>
          <w:rFonts w:eastAsia="SimHei" w:hint="eastAsia"/>
        </w:rPr>
        <w:t>所载建议，特别是报告所载涉及少数人问题的建议。</w:t>
      </w:r>
    </w:p>
    <w:p w:rsidR="005D6E24" w:rsidRPr="005D6E24" w:rsidRDefault="005D6E24" w:rsidP="004F424A">
      <w:pPr>
        <w:pStyle w:val="H1GC"/>
        <w:rPr>
          <w:rFonts w:hint="eastAsia"/>
        </w:rPr>
      </w:pPr>
      <w:r w:rsidRPr="005D6E24">
        <w:rPr>
          <w:rFonts w:hint="eastAsia"/>
        </w:rPr>
        <w:tab/>
      </w:r>
      <w:r>
        <w:rPr>
          <w:rFonts w:hint="eastAsia"/>
        </w:rPr>
        <w:t>G.</w:t>
      </w:r>
      <w:r w:rsidR="004F424A">
        <w:rPr>
          <w:rFonts w:hint="eastAsia"/>
        </w:rPr>
        <w:tab/>
      </w:r>
      <w:r w:rsidRPr="005D6E24">
        <w:rPr>
          <w:rFonts w:hint="eastAsia"/>
        </w:rPr>
        <w:t>教育、休闲和文化活动</w:t>
      </w:r>
      <w:r w:rsidR="004F424A">
        <w:br/>
      </w:r>
      <w:r w:rsidRPr="005D6E24">
        <w:rPr>
          <w:rFonts w:hint="eastAsia"/>
        </w:rPr>
        <w:t>(</w:t>
      </w:r>
      <w:r w:rsidRPr="005D6E24">
        <w:rPr>
          <w:rFonts w:hint="eastAsia"/>
        </w:rPr>
        <w:t>《公约》第</w:t>
      </w:r>
      <w:r>
        <w:rPr>
          <w:rFonts w:hint="eastAsia"/>
        </w:rPr>
        <w:t>28</w:t>
      </w:r>
      <w:r w:rsidRPr="005D6E24">
        <w:rPr>
          <w:rFonts w:hint="eastAsia"/>
        </w:rPr>
        <w:t>条，第</w:t>
      </w:r>
      <w:r>
        <w:rPr>
          <w:rFonts w:hint="eastAsia"/>
        </w:rPr>
        <w:t>29</w:t>
      </w:r>
      <w:r w:rsidRPr="005D6E24">
        <w:rPr>
          <w:rFonts w:hint="eastAsia"/>
        </w:rPr>
        <w:t>条和第</w:t>
      </w:r>
      <w:r>
        <w:rPr>
          <w:rFonts w:hint="eastAsia"/>
        </w:rPr>
        <w:t>31</w:t>
      </w:r>
      <w:r w:rsidRPr="005D6E24">
        <w:rPr>
          <w:rFonts w:hint="eastAsia"/>
        </w:rPr>
        <w:t>条</w:t>
      </w:r>
      <w:r w:rsidRPr="005D6E24">
        <w:rPr>
          <w:rFonts w:hint="eastAsia"/>
        </w:rPr>
        <w:t>)</w:t>
      </w:r>
    </w:p>
    <w:p w:rsidR="005D6E24" w:rsidRPr="005D6E24" w:rsidRDefault="005D6E24" w:rsidP="004F424A">
      <w:pPr>
        <w:pStyle w:val="H23GC"/>
        <w:rPr>
          <w:rFonts w:hint="eastAsia"/>
        </w:rPr>
      </w:pPr>
      <w:r w:rsidRPr="005D6E24">
        <w:rPr>
          <w:rFonts w:hint="eastAsia"/>
        </w:rPr>
        <w:tab/>
      </w:r>
      <w:r w:rsidRPr="005D6E24">
        <w:rPr>
          <w:rFonts w:hint="eastAsia"/>
        </w:rPr>
        <w:tab/>
      </w:r>
      <w:r w:rsidRPr="005D6E24">
        <w:rPr>
          <w:rFonts w:hint="eastAsia"/>
        </w:rPr>
        <w:t>教育，包括职业培训和指导</w:t>
      </w:r>
    </w:p>
    <w:p w:rsidR="005D6E24" w:rsidRPr="005D6E24" w:rsidRDefault="005D6E24" w:rsidP="004F424A">
      <w:pPr>
        <w:pStyle w:val="SingleTxtGC"/>
        <w:spacing w:after="160"/>
        <w:rPr>
          <w:rFonts w:hint="eastAsia"/>
        </w:rPr>
      </w:pPr>
      <w:r>
        <w:rPr>
          <w:rFonts w:hint="eastAsia"/>
        </w:rPr>
        <w:t>6</w:t>
      </w:r>
      <w:r w:rsidRPr="005D6E24">
        <w:rPr>
          <w:rFonts w:hint="eastAsia"/>
        </w:rPr>
        <w:t>0</w:t>
      </w:r>
      <w:r>
        <w:rPr>
          <w:rFonts w:hint="eastAsia"/>
        </w:rPr>
        <w:t xml:space="preserve">.  </w:t>
      </w:r>
      <w:r w:rsidRPr="005D6E24">
        <w:rPr>
          <w:rFonts w:hint="eastAsia"/>
        </w:rPr>
        <w:t>在注意到</w:t>
      </w:r>
      <w:r>
        <w:rPr>
          <w:rFonts w:hint="eastAsia"/>
        </w:rPr>
        <w:t>5</w:t>
      </w:r>
      <w:r w:rsidRPr="005D6E24">
        <w:rPr>
          <w:rFonts w:hint="eastAsia"/>
        </w:rPr>
        <w:t>岁以下儿童应招进入学前教育人数增长的同时，委员会关切缺乏对儿童开发教育的整体方案。委员会还关切，</w:t>
      </w:r>
      <w:r>
        <w:rPr>
          <w:rFonts w:hint="eastAsia"/>
        </w:rPr>
        <w:t>2</w:t>
      </w:r>
      <w:r w:rsidRPr="005D6E24">
        <w:rPr>
          <w:rFonts w:hint="eastAsia"/>
        </w:rPr>
        <w:t>0</w:t>
      </w:r>
      <w:r>
        <w:rPr>
          <w:rFonts w:hint="eastAsia"/>
        </w:rPr>
        <w:t>12</w:t>
      </w:r>
      <w:r w:rsidRPr="005D6E24">
        <w:rPr>
          <w:rFonts w:hint="eastAsia"/>
        </w:rPr>
        <w:t>年颁布了《财政收支平衡法》，结果却要征收学费，并废除为就读中等教育学生可申请的助学金。在赞赏地注意到出台了将隶属少数民族的学生融入主体教育的政策措施，特别是提供罗姆语辅导和用罗姆语教学的学前教育项目，并且出台了</w:t>
      </w:r>
      <w:r>
        <w:rPr>
          <w:rFonts w:hint="eastAsia"/>
        </w:rPr>
        <w:t>2</w:t>
      </w:r>
      <w:r w:rsidRPr="005D6E24">
        <w:rPr>
          <w:rFonts w:hint="eastAsia"/>
        </w:rPr>
        <w:t>00</w:t>
      </w:r>
      <w:r>
        <w:rPr>
          <w:rFonts w:hint="eastAsia"/>
        </w:rPr>
        <w:t>4</w:t>
      </w:r>
      <w:r w:rsidRPr="005D6E24">
        <w:rPr>
          <w:rFonts w:hint="eastAsia"/>
        </w:rPr>
        <w:t>年、</w:t>
      </w:r>
      <w:r>
        <w:rPr>
          <w:rFonts w:hint="eastAsia"/>
        </w:rPr>
        <w:t>2</w:t>
      </w:r>
      <w:r w:rsidRPr="005D6E24">
        <w:rPr>
          <w:rFonts w:hint="eastAsia"/>
        </w:rPr>
        <w:t>0</w:t>
      </w:r>
      <w:r>
        <w:rPr>
          <w:rFonts w:hint="eastAsia"/>
        </w:rPr>
        <w:t>11</w:t>
      </w:r>
      <w:r w:rsidRPr="005D6E24">
        <w:rPr>
          <w:rFonts w:hint="eastAsia"/>
        </w:rPr>
        <w:t>年《罗姆人教育战略》的同时，委员会表示了对如下诸方面的关切：</w:t>
      </w:r>
    </w:p>
    <w:p w:rsidR="005D6E24" w:rsidRPr="005D6E24" w:rsidRDefault="005D6E24" w:rsidP="004F424A">
      <w:pPr>
        <w:pStyle w:val="SingleTxtGC"/>
        <w:numPr>
          <w:ilvl w:val="0"/>
          <w:numId w:val="19"/>
        </w:numPr>
        <w:spacing w:after="160"/>
        <w:rPr>
          <w:rFonts w:hint="eastAsia"/>
        </w:rPr>
      </w:pPr>
      <w:r w:rsidRPr="005D6E24">
        <w:rPr>
          <w:rFonts w:hint="eastAsia"/>
        </w:rPr>
        <w:t>罗姆儿童极少被招生入学前教育机构，而中小学招入的大多数罗姆儿童被编入为有特殊需要儿童开设的年级班；</w:t>
      </w:r>
    </w:p>
    <w:p w:rsidR="005D6E24" w:rsidRPr="005D6E24" w:rsidRDefault="005D6E24" w:rsidP="004F424A">
      <w:pPr>
        <w:pStyle w:val="SingleTxtGC"/>
        <w:numPr>
          <w:ilvl w:val="0"/>
          <w:numId w:val="19"/>
        </w:numPr>
        <w:spacing w:after="160"/>
        <w:rPr>
          <w:rFonts w:hint="eastAsia"/>
        </w:rPr>
      </w:pPr>
      <w:r w:rsidRPr="005D6E24">
        <w:rPr>
          <w:rFonts w:hint="eastAsia"/>
        </w:rPr>
        <w:t>上述罗姆人项目未得到足够的支持，而且由各校自酌决定，零打碎敲地实施；</w:t>
      </w:r>
    </w:p>
    <w:p w:rsidR="005D6E24" w:rsidRPr="005D6E24" w:rsidRDefault="005D6E24" w:rsidP="004F424A">
      <w:pPr>
        <w:pStyle w:val="SingleTxtGC"/>
        <w:numPr>
          <w:ilvl w:val="0"/>
          <w:numId w:val="19"/>
        </w:numPr>
        <w:spacing w:after="160"/>
        <w:rPr>
          <w:rFonts w:hint="eastAsia"/>
        </w:rPr>
      </w:pPr>
      <w:r w:rsidRPr="005D6E24">
        <w:rPr>
          <w:rFonts w:hint="eastAsia"/>
        </w:rPr>
        <w:t>罗姆儿童甚至在小学各年级的学习成绩就不佳，而且学校每个年级班的辍学生均颇高；和</w:t>
      </w:r>
    </w:p>
    <w:p w:rsidR="005D6E24" w:rsidRPr="005D6E24" w:rsidRDefault="005D6E24" w:rsidP="004F424A">
      <w:pPr>
        <w:pStyle w:val="SingleTxtGC"/>
        <w:numPr>
          <w:ilvl w:val="0"/>
          <w:numId w:val="19"/>
        </w:numPr>
        <w:spacing w:after="160"/>
        <w:rPr>
          <w:rFonts w:hint="eastAsia"/>
        </w:rPr>
      </w:pPr>
      <w:r w:rsidRPr="005D6E24">
        <w:rPr>
          <w:rFonts w:hint="eastAsia"/>
        </w:rPr>
        <w:t>各学校仍在使用固化对罗姆人所持陈规俗念、偏见和否定态度的过时旧教材。</w:t>
      </w:r>
    </w:p>
    <w:p w:rsidR="005D6E24" w:rsidRPr="00A223C6" w:rsidRDefault="005D6E24" w:rsidP="004F424A">
      <w:pPr>
        <w:pStyle w:val="SingleTxtGC"/>
        <w:spacing w:after="160"/>
        <w:rPr>
          <w:rFonts w:eastAsia="SimHei" w:hint="eastAsia"/>
        </w:rPr>
      </w:pPr>
      <w:r w:rsidRPr="00A223C6">
        <w:rPr>
          <w:rFonts w:eastAsia="SimHei" w:hint="eastAsia"/>
        </w:rPr>
        <w:t xml:space="preserve">61.  </w:t>
      </w:r>
      <w:r w:rsidRPr="00A223C6">
        <w:rPr>
          <w:rFonts w:eastAsia="SimHei" w:hint="eastAsia"/>
        </w:rPr>
        <w:t>参照委员会以教育为要旨的第</w:t>
      </w:r>
      <w:r w:rsidRPr="00A223C6">
        <w:rPr>
          <w:rFonts w:eastAsia="SimHei" w:hint="eastAsia"/>
        </w:rPr>
        <w:t>1</w:t>
      </w:r>
      <w:r w:rsidRPr="00A223C6">
        <w:rPr>
          <w:rFonts w:eastAsia="SimHei" w:hint="eastAsia"/>
        </w:rPr>
        <w:t>号一般性意见</w:t>
      </w:r>
      <w:r w:rsidRPr="00A223C6">
        <w:rPr>
          <w:rFonts w:eastAsia="SimHei" w:hint="eastAsia"/>
        </w:rPr>
        <w:t>(</w:t>
      </w:r>
      <w:proofErr w:type="spellStart"/>
      <w:r w:rsidRPr="00A223C6">
        <w:rPr>
          <w:rFonts w:eastAsia="SimHei" w:hint="eastAsia"/>
        </w:rPr>
        <w:t>CRC</w:t>
      </w:r>
      <w:proofErr w:type="spellEnd"/>
      <w:r w:rsidRPr="00A223C6">
        <w:rPr>
          <w:rFonts w:eastAsia="SimHei" w:hint="eastAsia"/>
        </w:rPr>
        <w:t>/GC/2001/1)</w:t>
      </w:r>
      <w:r w:rsidRPr="00A223C6">
        <w:rPr>
          <w:rFonts w:eastAsia="SimHei" w:hint="eastAsia"/>
        </w:rPr>
        <w:t>，委员会建议缔约国：</w:t>
      </w:r>
    </w:p>
    <w:p w:rsidR="005D6E24" w:rsidRPr="00A223C6" w:rsidRDefault="005D6E24" w:rsidP="004F424A">
      <w:pPr>
        <w:pStyle w:val="SingleTxtGC"/>
        <w:numPr>
          <w:ilvl w:val="0"/>
          <w:numId w:val="20"/>
        </w:numPr>
        <w:spacing w:after="160"/>
        <w:rPr>
          <w:rFonts w:eastAsia="SimHei" w:hint="eastAsia"/>
        </w:rPr>
      </w:pPr>
      <w:r w:rsidRPr="00A223C6">
        <w:rPr>
          <w:rFonts w:eastAsia="SimHei" w:hint="eastAsia"/>
        </w:rPr>
        <w:t>采用涵盖五岁以下幼儿一切需求的整体方针，制订资金充足的儿童早期发展方案，与此同时，关注包括罗姆儿童在内的最弱势儿童群体；</w:t>
      </w:r>
    </w:p>
    <w:p w:rsidR="005D6E24" w:rsidRPr="00A223C6" w:rsidRDefault="005D6E24" w:rsidP="004F424A">
      <w:pPr>
        <w:pStyle w:val="SingleTxtGC"/>
        <w:numPr>
          <w:ilvl w:val="0"/>
          <w:numId w:val="20"/>
        </w:numPr>
        <w:spacing w:after="160"/>
        <w:rPr>
          <w:rFonts w:eastAsia="SimHei" w:hint="eastAsia"/>
        </w:rPr>
      </w:pPr>
      <w:r w:rsidRPr="00A223C6">
        <w:rPr>
          <w:rFonts w:eastAsia="SimHei" w:hint="eastAsia"/>
        </w:rPr>
        <w:t>不再征收更多与教育相关的费用，并推行缔约国在对话期间所表达的意向，尽快废除对儿童产生不良影响的紧缩措施，恢复设立助学金；</w:t>
      </w:r>
    </w:p>
    <w:p w:rsidR="005D6E24" w:rsidRPr="00A223C6" w:rsidRDefault="005D6E24" w:rsidP="004F424A">
      <w:pPr>
        <w:pStyle w:val="SingleTxtGC"/>
        <w:numPr>
          <w:ilvl w:val="0"/>
          <w:numId w:val="20"/>
        </w:numPr>
        <w:spacing w:after="160"/>
        <w:rPr>
          <w:rFonts w:eastAsia="SimHei" w:hint="eastAsia"/>
        </w:rPr>
      </w:pPr>
      <w:r w:rsidRPr="00A223C6">
        <w:rPr>
          <w:rFonts w:eastAsia="SimHei" w:hint="eastAsia"/>
        </w:rPr>
        <w:t>为罗姆人教育战略拨出更多资源，以期提高学前教育机构罗姆儿童的招生入读率，将之融入教育流，和确保在缔约国所有各区有效实施该战略，以及创建一个真正的包容性教育制度，接纳所有少数民族儿童；</w:t>
      </w:r>
    </w:p>
    <w:p w:rsidR="005D6E24" w:rsidRPr="00A223C6" w:rsidRDefault="005D6E24" w:rsidP="004F424A">
      <w:pPr>
        <w:pStyle w:val="SingleTxtGC"/>
        <w:numPr>
          <w:ilvl w:val="0"/>
          <w:numId w:val="20"/>
        </w:numPr>
        <w:spacing w:after="160"/>
        <w:rPr>
          <w:rFonts w:eastAsia="SimHei" w:hint="eastAsia"/>
        </w:rPr>
      </w:pPr>
      <w:r w:rsidRPr="00A223C6">
        <w:rPr>
          <w:rFonts w:eastAsia="SimHei" w:hint="eastAsia"/>
        </w:rPr>
        <w:t>系统地执行和监督执行，在缔约国所有各校设立罗姆语辅导人员和罗姆人学前教育项目。这应包括为他们提供递增的人力、技术和财力支持，以期深入遍及至缔约国境内的每一位所涉儿童，并切实提高罗姆儿童在校的学习成绩水平，减少所有各个年级的辍学率；和</w:t>
      </w:r>
    </w:p>
    <w:p w:rsidR="005D6E24" w:rsidRPr="00A223C6" w:rsidRDefault="005D6E24" w:rsidP="004F424A">
      <w:pPr>
        <w:pStyle w:val="SingleTxtGC"/>
        <w:numPr>
          <w:ilvl w:val="0"/>
          <w:numId w:val="20"/>
        </w:numPr>
        <w:spacing w:after="160"/>
        <w:rPr>
          <w:rFonts w:eastAsia="SimHei" w:hint="eastAsia"/>
        </w:rPr>
      </w:pPr>
      <w:r w:rsidRPr="00A223C6">
        <w:rPr>
          <w:rFonts w:eastAsia="SimHei" w:hint="eastAsia"/>
        </w:rPr>
        <w:t>删除教课书中一切对罗姆人居民持有偏见的表述，并采取措施，在校内树立起容忍风气和多文化风尚。</w:t>
      </w:r>
    </w:p>
    <w:p w:rsidR="005D6E24" w:rsidRPr="005D6E24" w:rsidRDefault="005D6E24" w:rsidP="004F424A">
      <w:pPr>
        <w:pStyle w:val="H23GC"/>
        <w:rPr>
          <w:rFonts w:hint="eastAsia"/>
        </w:rPr>
      </w:pPr>
      <w:r w:rsidRPr="005D6E24">
        <w:rPr>
          <w:rFonts w:hint="eastAsia"/>
        </w:rPr>
        <w:tab/>
      </w:r>
      <w:r w:rsidRPr="005D6E24">
        <w:rPr>
          <w:rFonts w:hint="eastAsia"/>
        </w:rPr>
        <w:tab/>
      </w:r>
      <w:r w:rsidRPr="005D6E24">
        <w:rPr>
          <w:rFonts w:hint="eastAsia"/>
        </w:rPr>
        <w:t>人权教育</w:t>
      </w:r>
    </w:p>
    <w:p w:rsidR="005D6E24" w:rsidRPr="005D6E24" w:rsidRDefault="005D6E24" w:rsidP="005D6E24">
      <w:pPr>
        <w:pStyle w:val="SingleTxtGC"/>
        <w:rPr>
          <w:rFonts w:hint="eastAsia"/>
        </w:rPr>
      </w:pPr>
      <w:r>
        <w:rPr>
          <w:rFonts w:hint="eastAsia"/>
        </w:rPr>
        <w:t xml:space="preserve">62. </w:t>
      </w:r>
      <w:r w:rsidRPr="003E0E19">
        <w:rPr>
          <w:rFonts w:hint="eastAsia"/>
          <w:spacing w:val="4"/>
        </w:rPr>
        <w:t xml:space="preserve"> </w:t>
      </w:r>
      <w:r w:rsidRPr="003E0E19">
        <w:rPr>
          <w:rFonts w:hint="eastAsia"/>
          <w:spacing w:val="4"/>
        </w:rPr>
        <w:t>委员会关切所悉资料称，学校内的人权教育工作主要由非政府组织负责。</w:t>
      </w:r>
    </w:p>
    <w:p w:rsidR="005D6E24" w:rsidRPr="00A223C6" w:rsidRDefault="005D6E24" w:rsidP="005D6E24">
      <w:pPr>
        <w:pStyle w:val="SingleTxtGC"/>
        <w:rPr>
          <w:rFonts w:eastAsia="SimHei" w:hint="eastAsia"/>
        </w:rPr>
      </w:pPr>
      <w:r w:rsidRPr="00A223C6">
        <w:rPr>
          <w:rFonts w:eastAsia="SimHei" w:hint="eastAsia"/>
        </w:rPr>
        <w:t xml:space="preserve">63.  </w:t>
      </w:r>
      <w:r w:rsidRPr="00A223C6">
        <w:rPr>
          <w:rFonts w:eastAsia="SimHei" w:hint="eastAsia"/>
        </w:rPr>
        <w:t>委员会建议缔约国在继续与民间社会合作，承担起实施在学校开展人权教育，尤其是儿童权利教育的首要责任。委员会还鼓励缔约国通过为民间社会提供相当程度的技术和财政支持，推行人权教育之举，使之能在各校系统地开展儿童权利教育。委员会进一步建议缔约国考虑依照在世界人权教育方案框架提出的建议，制订开展人权教育的国家行动计划。</w:t>
      </w:r>
    </w:p>
    <w:p w:rsidR="005D6E24" w:rsidRPr="005D6E24" w:rsidRDefault="005D6E24" w:rsidP="003E0E19">
      <w:pPr>
        <w:pStyle w:val="H1GC"/>
        <w:rPr>
          <w:rFonts w:hint="eastAsia"/>
        </w:rPr>
      </w:pPr>
      <w:r w:rsidRPr="005D6E24">
        <w:rPr>
          <w:rFonts w:hint="eastAsia"/>
        </w:rPr>
        <w:tab/>
      </w:r>
      <w:r>
        <w:rPr>
          <w:rFonts w:hint="eastAsia"/>
        </w:rPr>
        <w:t>H.</w:t>
      </w:r>
      <w:r w:rsidR="004F424A">
        <w:rPr>
          <w:rFonts w:hint="eastAsia"/>
        </w:rPr>
        <w:tab/>
      </w:r>
      <w:r w:rsidRPr="005D6E24">
        <w:rPr>
          <w:rFonts w:hint="eastAsia"/>
        </w:rPr>
        <w:t>其它特别保护措施</w:t>
      </w:r>
      <w:r w:rsidR="004F424A">
        <w:br/>
      </w:r>
      <w:r w:rsidRPr="003E0E19">
        <w:rPr>
          <w:rFonts w:hint="eastAsia"/>
          <w:spacing w:val="-4"/>
        </w:rPr>
        <w:t>(</w:t>
      </w:r>
      <w:r w:rsidRPr="003E0E19">
        <w:rPr>
          <w:rFonts w:hint="eastAsia"/>
          <w:spacing w:val="-4"/>
        </w:rPr>
        <w:t>《公约》第</w:t>
      </w:r>
      <w:r w:rsidRPr="003E0E19">
        <w:rPr>
          <w:rFonts w:hint="eastAsia"/>
          <w:spacing w:val="-4"/>
        </w:rPr>
        <w:t>22</w:t>
      </w:r>
      <w:r w:rsidRPr="003E0E19">
        <w:rPr>
          <w:rFonts w:hint="eastAsia"/>
          <w:spacing w:val="-4"/>
        </w:rPr>
        <w:t>条、第</w:t>
      </w:r>
      <w:r w:rsidRPr="003E0E19">
        <w:rPr>
          <w:rFonts w:hint="eastAsia"/>
          <w:spacing w:val="-4"/>
        </w:rPr>
        <w:t>30</w:t>
      </w:r>
      <w:r w:rsidRPr="003E0E19">
        <w:rPr>
          <w:rFonts w:hint="eastAsia"/>
          <w:spacing w:val="-4"/>
        </w:rPr>
        <w:t>条、第</w:t>
      </w:r>
      <w:r w:rsidRPr="003E0E19">
        <w:rPr>
          <w:rFonts w:hint="eastAsia"/>
          <w:spacing w:val="-4"/>
        </w:rPr>
        <w:t>38</w:t>
      </w:r>
      <w:r w:rsidRPr="003E0E19">
        <w:rPr>
          <w:rFonts w:hint="eastAsia"/>
          <w:spacing w:val="-4"/>
        </w:rPr>
        <w:t>条、第</w:t>
      </w:r>
      <w:r w:rsidRPr="003E0E19">
        <w:rPr>
          <w:rFonts w:hint="eastAsia"/>
          <w:spacing w:val="-4"/>
        </w:rPr>
        <w:t>39</w:t>
      </w:r>
      <w:r w:rsidRPr="003E0E19">
        <w:rPr>
          <w:rFonts w:hint="eastAsia"/>
          <w:spacing w:val="-4"/>
        </w:rPr>
        <w:t>条、第</w:t>
      </w:r>
      <w:r w:rsidRPr="003E0E19">
        <w:rPr>
          <w:rFonts w:hint="eastAsia"/>
          <w:spacing w:val="-4"/>
        </w:rPr>
        <w:t>40</w:t>
      </w:r>
      <w:r w:rsidRPr="003E0E19">
        <w:rPr>
          <w:rFonts w:hint="eastAsia"/>
          <w:spacing w:val="-4"/>
        </w:rPr>
        <w:t>条、第</w:t>
      </w:r>
      <w:r w:rsidRPr="003E0E19">
        <w:rPr>
          <w:rFonts w:hint="eastAsia"/>
          <w:spacing w:val="-4"/>
        </w:rPr>
        <w:t>37</w:t>
      </w:r>
      <w:r w:rsidRPr="003E0E19">
        <w:rPr>
          <w:rFonts w:hint="eastAsia"/>
          <w:spacing w:val="-4"/>
        </w:rPr>
        <w:t>条</w:t>
      </w:r>
      <w:r w:rsidRPr="005D6E24">
        <w:rPr>
          <w:rFonts w:hint="eastAsia"/>
        </w:rPr>
        <w:t>(</w:t>
      </w:r>
      <w:r>
        <w:rPr>
          <w:rFonts w:hint="eastAsia"/>
        </w:rPr>
        <w:t>b</w:t>
      </w:r>
      <w:r w:rsidRPr="005D6E24">
        <w:rPr>
          <w:rFonts w:hint="eastAsia"/>
        </w:rPr>
        <w:t>)</w:t>
      </w:r>
      <w:r w:rsidRPr="005D6E24">
        <w:rPr>
          <w:rFonts w:hint="eastAsia"/>
        </w:rPr>
        <w:t>至</w:t>
      </w:r>
      <w:r w:rsidRPr="005D6E24">
        <w:rPr>
          <w:rFonts w:hint="eastAsia"/>
        </w:rPr>
        <w:t>(</w:t>
      </w:r>
      <w:r>
        <w:rPr>
          <w:rFonts w:hint="eastAsia"/>
        </w:rPr>
        <w:t>d</w:t>
      </w:r>
      <w:r w:rsidRPr="005D6E24">
        <w:rPr>
          <w:rFonts w:hint="eastAsia"/>
        </w:rPr>
        <w:t>)</w:t>
      </w:r>
      <w:r w:rsidRPr="005D6E24">
        <w:rPr>
          <w:rFonts w:hint="eastAsia"/>
        </w:rPr>
        <w:t>款和第</w:t>
      </w:r>
      <w:r>
        <w:rPr>
          <w:rFonts w:hint="eastAsia"/>
        </w:rPr>
        <w:t>32</w:t>
      </w:r>
      <w:r w:rsidRPr="005D6E24">
        <w:rPr>
          <w:rFonts w:hint="eastAsia"/>
        </w:rPr>
        <w:t>至</w:t>
      </w:r>
      <w:r>
        <w:rPr>
          <w:rFonts w:hint="eastAsia"/>
        </w:rPr>
        <w:t>36</w:t>
      </w:r>
      <w:r w:rsidRPr="005D6E24">
        <w:rPr>
          <w:rFonts w:hint="eastAsia"/>
        </w:rPr>
        <w:t>条</w:t>
      </w:r>
      <w:r w:rsidRPr="005D6E24">
        <w:rPr>
          <w:rFonts w:hint="eastAsia"/>
        </w:rPr>
        <w:t>)</w:t>
      </w:r>
    </w:p>
    <w:p w:rsidR="005D6E24" w:rsidRPr="005D6E24" w:rsidRDefault="005D6E24" w:rsidP="004F424A">
      <w:pPr>
        <w:pStyle w:val="H23GC"/>
        <w:rPr>
          <w:rFonts w:hint="eastAsia"/>
        </w:rPr>
      </w:pPr>
      <w:r w:rsidRPr="005D6E24">
        <w:rPr>
          <w:rFonts w:hint="eastAsia"/>
        </w:rPr>
        <w:tab/>
      </w:r>
      <w:r w:rsidRPr="005D6E24">
        <w:rPr>
          <w:rFonts w:hint="eastAsia"/>
        </w:rPr>
        <w:tab/>
      </w:r>
      <w:r w:rsidRPr="005D6E24">
        <w:rPr>
          <w:rFonts w:hint="eastAsia"/>
        </w:rPr>
        <w:t>寻求庇护儿童和难民儿童</w:t>
      </w:r>
    </w:p>
    <w:p w:rsidR="005D6E24" w:rsidRPr="005D6E24" w:rsidRDefault="005D6E24" w:rsidP="005D6E24">
      <w:pPr>
        <w:pStyle w:val="SingleTxtGC"/>
        <w:rPr>
          <w:rFonts w:hint="eastAsia"/>
        </w:rPr>
      </w:pPr>
      <w:r>
        <w:rPr>
          <w:rFonts w:hint="eastAsia"/>
        </w:rPr>
        <w:t xml:space="preserve">64.  </w:t>
      </w:r>
      <w:r w:rsidRPr="005D6E24">
        <w:rPr>
          <w:rFonts w:hint="eastAsia"/>
        </w:rPr>
        <w:t>委员会赞赏地注意到所悉资料阐述了，对规约寻求庇护者享有基本保健服务问题的《国际保护法》所作的修订。然而，委员会仍关切，无人陪伴的未成年人和无法律地位家庭的子女只能获得紧急保健照顾。委员会还关切，往往采用年龄评估检验，包括那些可能对儿童有危害性的检验，以及冗长的程序，对未成年人申请国际保护造成的损害。委员会还关切缔约国决定削减</w:t>
      </w:r>
      <w:r>
        <w:rPr>
          <w:rFonts w:hint="eastAsia"/>
        </w:rPr>
        <w:t>5</w:t>
      </w:r>
      <w:r w:rsidRPr="005D6E24">
        <w:rPr>
          <w:rFonts w:hint="eastAsia"/>
        </w:rPr>
        <w:t>0%</w:t>
      </w:r>
      <w:r w:rsidRPr="005D6E24">
        <w:rPr>
          <w:rFonts w:hint="eastAsia"/>
        </w:rPr>
        <w:t>为居住在庇护所外的寻求庇护者提供的财政援助金。</w:t>
      </w:r>
    </w:p>
    <w:p w:rsidR="005D6E24" w:rsidRPr="00A223C6" w:rsidRDefault="005D6E24" w:rsidP="004F424A">
      <w:pPr>
        <w:pStyle w:val="SingleTxtGC"/>
        <w:keepNext/>
        <w:keepLines/>
        <w:rPr>
          <w:rFonts w:eastAsia="SimHei" w:hint="eastAsia"/>
        </w:rPr>
      </w:pPr>
      <w:r w:rsidRPr="00A223C6">
        <w:rPr>
          <w:rFonts w:eastAsia="SimHei" w:hint="eastAsia"/>
        </w:rPr>
        <w:t xml:space="preserve">65.  </w:t>
      </w:r>
      <w:r w:rsidRPr="00A223C6">
        <w:rPr>
          <w:rFonts w:eastAsia="SimHei" w:hint="eastAsia"/>
        </w:rPr>
        <w:t>委员会建议缔约国：</w:t>
      </w:r>
    </w:p>
    <w:p w:rsidR="005D6E24" w:rsidRPr="00A223C6" w:rsidRDefault="005D6E24" w:rsidP="004F424A">
      <w:pPr>
        <w:pStyle w:val="SingleTxtGC"/>
        <w:numPr>
          <w:ilvl w:val="0"/>
          <w:numId w:val="21"/>
        </w:numPr>
        <w:rPr>
          <w:rFonts w:eastAsia="SimHei" w:hint="eastAsia"/>
        </w:rPr>
      </w:pPr>
      <w:r w:rsidRPr="00A223C6">
        <w:rPr>
          <w:rFonts w:eastAsia="SimHei" w:hint="eastAsia"/>
        </w:rPr>
        <w:t>确保无人陪伴的未成年人和无法律地位家庭的子女可不受歧视地享有基本保健服务；</w:t>
      </w:r>
    </w:p>
    <w:p w:rsidR="005D6E24" w:rsidRPr="00A223C6" w:rsidRDefault="005D6E24" w:rsidP="004F424A">
      <w:pPr>
        <w:pStyle w:val="SingleTxtGC"/>
        <w:numPr>
          <w:ilvl w:val="0"/>
          <w:numId w:val="21"/>
        </w:numPr>
        <w:rPr>
          <w:rFonts w:eastAsia="SimHei" w:hint="eastAsia"/>
        </w:rPr>
      </w:pPr>
      <w:r w:rsidRPr="00A223C6">
        <w:rPr>
          <w:rFonts w:eastAsia="SimHei" w:hint="eastAsia"/>
        </w:rPr>
        <w:t>不再经常进行年龄评估检验并确保只有作为最后诉诸的措施才履行年龄检验程序；和</w:t>
      </w:r>
    </w:p>
    <w:p w:rsidR="005D6E24" w:rsidRPr="00A223C6" w:rsidRDefault="005D6E24" w:rsidP="004F424A">
      <w:pPr>
        <w:pStyle w:val="SingleTxtGC"/>
        <w:numPr>
          <w:ilvl w:val="0"/>
          <w:numId w:val="21"/>
        </w:numPr>
        <w:rPr>
          <w:rFonts w:eastAsia="SimHei" w:hint="eastAsia"/>
        </w:rPr>
      </w:pPr>
      <w:r w:rsidRPr="00A223C6">
        <w:rPr>
          <w:rFonts w:eastAsia="SimHei" w:hint="eastAsia"/>
        </w:rPr>
        <w:t>遵照《国际保护法》，加紧对国际保护申请的裁定，并重新考虑削减对在庇护所外居住的寻求庇护者所提供财政支助的决定。</w:t>
      </w:r>
    </w:p>
    <w:p w:rsidR="005D6E24" w:rsidRPr="005D6E24" w:rsidRDefault="005D6E24" w:rsidP="005D6E24">
      <w:pPr>
        <w:pStyle w:val="SingleTxtGC"/>
        <w:rPr>
          <w:rFonts w:hint="eastAsia"/>
        </w:rPr>
      </w:pPr>
      <w:r>
        <w:rPr>
          <w:rFonts w:hint="eastAsia"/>
        </w:rPr>
        <w:t xml:space="preserve">66.  </w:t>
      </w:r>
      <w:r w:rsidRPr="005D6E24">
        <w:rPr>
          <w:rFonts w:hint="eastAsia"/>
        </w:rPr>
        <w:t>委员会进一步关切：</w:t>
      </w:r>
    </w:p>
    <w:p w:rsidR="005D6E24" w:rsidRPr="004F424A" w:rsidRDefault="005D6E24" w:rsidP="004F424A">
      <w:pPr>
        <w:pStyle w:val="SingleTxtGC"/>
        <w:numPr>
          <w:ilvl w:val="0"/>
          <w:numId w:val="22"/>
        </w:numPr>
        <w:rPr>
          <w:rFonts w:hint="eastAsia"/>
          <w:spacing w:val="-4"/>
        </w:rPr>
      </w:pPr>
      <w:r w:rsidRPr="005D6E24">
        <w:rPr>
          <w:rFonts w:hint="eastAsia"/>
        </w:rPr>
        <w:t>无人陪伴的未成年人在进入缔约国境内后，并未为之立即指派法律监护人。此外，</w:t>
      </w:r>
      <w:r w:rsidRPr="004F424A">
        <w:rPr>
          <w:rFonts w:hint="eastAsia"/>
          <w:spacing w:val="-4"/>
        </w:rPr>
        <w:t>被依法赋予保护无人陪伴儿童权利任务的社会工作中心，无法履行此任务，并由于本机构本身不具备经培训的工作人员，形成了机构工作受限的局面；</w:t>
      </w:r>
    </w:p>
    <w:p w:rsidR="005D6E24" w:rsidRPr="005D6E24" w:rsidRDefault="005D6E24" w:rsidP="004F424A">
      <w:pPr>
        <w:pStyle w:val="SingleTxtGC"/>
        <w:numPr>
          <w:ilvl w:val="0"/>
          <w:numId w:val="22"/>
        </w:numPr>
        <w:rPr>
          <w:rFonts w:hint="eastAsia"/>
        </w:rPr>
      </w:pPr>
      <w:r w:rsidRPr="005D6E24">
        <w:rPr>
          <w:rFonts w:hint="eastAsia"/>
        </w:rPr>
        <w:t>只有在申请程序的二审和三审时，才会为请求国际保护的无人陪伴未成年人提供法律援助，与此同时，正在等候遣返处置的无人陪伴未成年人，无法诉诸法律援助，而唯一可提供法律援助服务的非政府组织，则受外国所资助幅度的制约；和</w:t>
      </w:r>
    </w:p>
    <w:p w:rsidR="005D6E24" w:rsidRPr="005D6E24" w:rsidRDefault="005D6E24" w:rsidP="004F424A">
      <w:pPr>
        <w:pStyle w:val="SingleTxtGC"/>
        <w:numPr>
          <w:ilvl w:val="0"/>
          <w:numId w:val="22"/>
        </w:numPr>
        <w:rPr>
          <w:rFonts w:hint="eastAsia"/>
        </w:rPr>
      </w:pPr>
      <w:r w:rsidRPr="005D6E24">
        <w:rPr>
          <w:rFonts w:hint="eastAsia"/>
        </w:rPr>
        <w:t>申请国际保护的无人陪伴未成年人往往只获得他们到成年年龄为止的附带性保护。</w:t>
      </w:r>
    </w:p>
    <w:p w:rsidR="005D6E24" w:rsidRPr="00A223C6" w:rsidRDefault="005D6E24" w:rsidP="005D6E24">
      <w:pPr>
        <w:pStyle w:val="SingleTxtGC"/>
        <w:rPr>
          <w:rFonts w:eastAsia="SimHei" w:hint="eastAsia"/>
        </w:rPr>
      </w:pPr>
      <w:r w:rsidRPr="00A223C6">
        <w:rPr>
          <w:rFonts w:eastAsia="SimHei" w:hint="eastAsia"/>
        </w:rPr>
        <w:t xml:space="preserve">67.  </w:t>
      </w:r>
      <w:r w:rsidRPr="00A223C6">
        <w:rPr>
          <w:rFonts w:eastAsia="SimHei" w:hint="eastAsia"/>
        </w:rPr>
        <w:t>参照关于处置置身于其原籍国外无人陪伴和与家人离散儿童问题的第</w:t>
      </w:r>
      <w:r w:rsidRPr="00A223C6">
        <w:rPr>
          <w:rFonts w:eastAsia="SimHei" w:hint="eastAsia"/>
        </w:rPr>
        <w:t>6</w:t>
      </w:r>
      <w:r w:rsidRPr="00A223C6">
        <w:rPr>
          <w:rFonts w:eastAsia="SimHei" w:hint="eastAsia"/>
        </w:rPr>
        <w:t>号一般性意见</w:t>
      </w:r>
      <w:r w:rsidRPr="00A223C6">
        <w:rPr>
          <w:rFonts w:eastAsia="SimHei" w:hint="eastAsia"/>
        </w:rPr>
        <w:t>(</w:t>
      </w:r>
      <w:proofErr w:type="spellStart"/>
      <w:r w:rsidRPr="00A223C6">
        <w:rPr>
          <w:rFonts w:eastAsia="SimHei" w:hint="eastAsia"/>
        </w:rPr>
        <w:t>CRC</w:t>
      </w:r>
      <w:proofErr w:type="spellEnd"/>
      <w:r w:rsidRPr="00A223C6">
        <w:rPr>
          <w:rFonts w:eastAsia="SimHei" w:hint="eastAsia"/>
        </w:rPr>
        <w:t>/GC/2005/6)</w:t>
      </w:r>
      <w:r w:rsidRPr="00A223C6">
        <w:rPr>
          <w:rFonts w:eastAsia="SimHei" w:hint="eastAsia"/>
        </w:rPr>
        <w:t>，委员会建议缔约国：</w:t>
      </w:r>
    </w:p>
    <w:p w:rsidR="005D6E24" w:rsidRPr="00A223C6" w:rsidRDefault="005D6E24" w:rsidP="004F424A">
      <w:pPr>
        <w:pStyle w:val="SingleTxtGC"/>
        <w:numPr>
          <w:ilvl w:val="0"/>
          <w:numId w:val="23"/>
        </w:numPr>
        <w:rPr>
          <w:rFonts w:eastAsia="SimHei" w:hint="eastAsia"/>
        </w:rPr>
      </w:pPr>
      <w:r w:rsidRPr="00A223C6">
        <w:rPr>
          <w:rFonts w:eastAsia="SimHei" w:hint="eastAsia"/>
        </w:rPr>
        <w:t>确保所有无人陪伴的未成年人跨越边界后，立即为之指派一名法律监护人，并且在申请国际保护的所有各阶段，获得全程法律援助；对社会工作中心工作人员开展有关如何维持无人陪伴未成年人最大利益的系统性培训并为这类中心提供充足的支持；</w:t>
      </w:r>
    </w:p>
    <w:p w:rsidR="005D6E24" w:rsidRPr="00A223C6" w:rsidRDefault="005D6E24" w:rsidP="004F424A">
      <w:pPr>
        <w:pStyle w:val="SingleTxtGC"/>
        <w:numPr>
          <w:ilvl w:val="0"/>
          <w:numId w:val="23"/>
        </w:numPr>
        <w:rPr>
          <w:rFonts w:eastAsia="SimHei" w:hint="eastAsia"/>
        </w:rPr>
      </w:pPr>
      <w:r w:rsidRPr="00A223C6">
        <w:rPr>
          <w:rFonts w:eastAsia="SimHei" w:hint="eastAsia"/>
        </w:rPr>
        <w:t>担负起为无人陪伴未成年人提供法律援助的责任，同时通过为基于儿童权利的非政府组织提供财政支助，支持为无人陪伴未成年人提供的法律援助；</w:t>
      </w:r>
    </w:p>
    <w:p w:rsidR="005D6E24" w:rsidRPr="00A223C6" w:rsidRDefault="005D6E24" w:rsidP="004F424A">
      <w:pPr>
        <w:pStyle w:val="SingleTxtGC"/>
        <w:numPr>
          <w:ilvl w:val="0"/>
          <w:numId w:val="23"/>
        </w:numPr>
        <w:rPr>
          <w:rFonts w:eastAsia="SimHei" w:hint="eastAsia"/>
        </w:rPr>
      </w:pPr>
      <w:r w:rsidRPr="00A223C6">
        <w:rPr>
          <w:rFonts w:eastAsia="SimHei" w:hint="eastAsia"/>
        </w:rPr>
        <w:t>摒弃仅为无人陪伴未成年人提供附带性保护的做法；反而应优先考虑无人陪伴未成年人提出的国际保护申请，并确保立足于所涉儿童的最大利益，加快和彻底履行申请程序；和</w:t>
      </w:r>
    </w:p>
    <w:p w:rsidR="005D6E24" w:rsidRPr="00A223C6" w:rsidRDefault="005D6E24" w:rsidP="004F424A">
      <w:pPr>
        <w:pStyle w:val="SingleTxtGC"/>
        <w:numPr>
          <w:ilvl w:val="0"/>
          <w:numId w:val="23"/>
        </w:numPr>
        <w:rPr>
          <w:rFonts w:eastAsia="SimHei" w:hint="eastAsia"/>
        </w:rPr>
      </w:pPr>
      <w:r w:rsidRPr="00A223C6">
        <w:rPr>
          <w:rFonts w:eastAsia="SimHei" w:hint="eastAsia"/>
        </w:rPr>
        <w:t>考虑加入</w:t>
      </w:r>
      <w:r w:rsidRPr="00A223C6">
        <w:rPr>
          <w:rFonts w:eastAsia="SimHei" w:hint="eastAsia"/>
        </w:rPr>
        <w:t>1961</w:t>
      </w:r>
      <w:r w:rsidRPr="00A223C6">
        <w:rPr>
          <w:rFonts w:eastAsia="SimHei" w:hint="eastAsia"/>
        </w:rPr>
        <w:t>年《减少无国籍状态公约》。</w:t>
      </w:r>
    </w:p>
    <w:p w:rsidR="005D6E24" w:rsidRPr="005D6E24" w:rsidRDefault="005D6E24" w:rsidP="004F424A">
      <w:pPr>
        <w:pStyle w:val="H23GC"/>
        <w:rPr>
          <w:rFonts w:hint="eastAsia"/>
        </w:rPr>
      </w:pPr>
      <w:r w:rsidRPr="005D6E24">
        <w:rPr>
          <w:rFonts w:hint="eastAsia"/>
        </w:rPr>
        <w:tab/>
      </w:r>
      <w:r w:rsidRPr="005D6E24">
        <w:rPr>
          <w:rFonts w:hint="eastAsia"/>
        </w:rPr>
        <w:tab/>
      </w:r>
      <w:r w:rsidRPr="005D6E24">
        <w:rPr>
          <w:rFonts w:hint="eastAsia"/>
        </w:rPr>
        <w:t>隶属少数人群体的儿童</w:t>
      </w:r>
    </w:p>
    <w:p w:rsidR="005D6E24" w:rsidRPr="00A223C6" w:rsidRDefault="005D6E24" w:rsidP="005D6E24">
      <w:pPr>
        <w:pStyle w:val="SingleTxtGC"/>
        <w:rPr>
          <w:rFonts w:eastAsia="SimHei" w:hint="eastAsia"/>
        </w:rPr>
      </w:pPr>
      <w:r w:rsidRPr="00A223C6">
        <w:rPr>
          <w:rFonts w:eastAsia="SimHei" w:hint="eastAsia"/>
        </w:rPr>
        <w:t xml:space="preserve">68.  </w:t>
      </w:r>
      <w:r w:rsidRPr="00A223C6">
        <w:rPr>
          <w:rFonts w:eastAsia="SimHei" w:hint="eastAsia"/>
        </w:rPr>
        <w:t>委员会敦请缔约国采取一切有效措施，缩小隶属少数人群体，特别是罗姆儿童，与隶属多数人居民的儿童在享有《公约》所涵盖各领域权利方面的差距，并注意特别关注，实现前文段落所列建议阐述的生活、健康和教育水准，并于下次定期报告向委员会通报在这方面所取得的进展。</w:t>
      </w:r>
    </w:p>
    <w:p w:rsidR="005D6E24" w:rsidRPr="005D6E24" w:rsidRDefault="005D6E24" w:rsidP="00813729">
      <w:pPr>
        <w:pStyle w:val="H23GC"/>
        <w:rPr>
          <w:rFonts w:hint="eastAsia"/>
        </w:rPr>
      </w:pPr>
      <w:r w:rsidRPr="005D6E24">
        <w:rPr>
          <w:rFonts w:hint="eastAsia"/>
        </w:rPr>
        <w:tab/>
      </w:r>
      <w:r w:rsidRPr="005D6E24">
        <w:rPr>
          <w:rFonts w:hint="eastAsia"/>
        </w:rPr>
        <w:tab/>
      </w:r>
      <w:r w:rsidRPr="005D6E24">
        <w:rPr>
          <w:rFonts w:hint="eastAsia"/>
        </w:rPr>
        <w:t>经济剥削，包括童工问题</w:t>
      </w:r>
    </w:p>
    <w:p w:rsidR="005D6E24" w:rsidRPr="005D6E24" w:rsidRDefault="005D6E24" w:rsidP="00813729">
      <w:pPr>
        <w:pStyle w:val="SingleTxtGC"/>
        <w:rPr>
          <w:rFonts w:hint="eastAsia"/>
        </w:rPr>
      </w:pPr>
      <w:r>
        <w:rPr>
          <w:rFonts w:hint="eastAsia"/>
        </w:rPr>
        <w:t xml:space="preserve">69.  </w:t>
      </w:r>
      <w:r w:rsidRPr="005D6E24">
        <w:rPr>
          <w:rFonts w:hint="eastAsia"/>
        </w:rPr>
        <w:t>委员会关切据称不断恶化的儿童街头</w:t>
      </w:r>
      <w:r w:rsidR="00F3529A">
        <w:rPr>
          <w:rFonts w:hint="eastAsia"/>
        </w:rPr>
        <w:t>乞讨</w:t>
      </w:r>
      <w:r w:rsidRPr="005D6E24">
        <w:rPr>
          <w:rFonts w:hint="eastAsia"/>
        </w:rPr>
        <w:t>现象，以及弱势人口，特别是罗姆儿童卷入诸如偷盗和出售非法药品等非法活动问题。委员会还关切，缔约国的报告缺乏详细分类数据的问题。委员会进一步表示关切个体就业儿童得不到免于从事危害性工作的保护。</w:t>
      </w:r>
    </w:p>
    <w:p w:rsidR="005D6E24" w:rsidRPr="002910FD" w:rsidRDefault="005D6E24" w:rsidP="00813729">
      <w:pPr>
        <w:pStyle w:val="SingleTxtGC"/>
        <w:rPr>
          <w:rFonts w:eastAsia="SimHei" w:hint="eastAsia"/>
        </w:rPr>
      </w:pPr>
      <w:r w:rsidRPr="002910FD">
        <w:rPr>
          <w:rFonts w:eastAsia="SimHei" w:hint="eastAsia"/>
        </w:rPr>
        <w:t xml:space="preserve">70.  </w:t>
      </w:r>
      <w:r w:rsidRPr="002910FD">
        <w:rPr>
          <w:rFonts w:eastAsia="SimHei" w:hint="eastAsia"/>
        </w:rPr>
        <w:t>委员会建议缔约国：</w:t>
      </w:r>
    </w:p>
    <w:p w:rsidR="005D6E24" w:rsidRPr="002910FD" w:rsidRDefault="005D6E24" w:rsidP="00813729">
      <w:pPr>
        <w:pStyle w:val="SingleTxtGC"/>
        <w:numPr>
          <w:ilvl w:val="0"/>
          <w:numId w:val="28"/>
        </w:numPr>
        <w:rPr>
          <w:rFonts w:eastAsia="SimHei" w:hint="eastAsia"/>
        </w:rPr>
      </w:pPr>
      <w:r w:rsidRPr="002910FD">
        <w:rPr>
          <w:rFonts w:eastAsia="SimHei" w:hint="eastAsia"/>
        </w:rPr>
        <w:t>开展缔约国境内童工，包括街头</w:t>
      </w:r>
      <w:r w:rsidR="00F3529A">
        <w:rPr>
          <w:rFonts w:eastAsia="SimHei" w:hint="eastAsia"/>
        </w:rPr>
        <w:t>乞讨</w:t>
      </w:r>
      <w:r w:rsidRPr="002910FD">
        <w:rPr>
          <w:rFonts w:eastAsia="SimHei" w:hint="eastAsia"/>
        </w:rPr>
        <w:t>儿童现象和从事非法活动问题的研究，以判定其根源所在，评断其幅度，并在下次定期报告中详加阐述；</w:t>
      </w:r>
    </w:p>
    <w:p w:rsidR="005D6E24" w:rsidRPr="002910FD" w:rsidRDefault="005D6E24" w:rsidP="00813729">
      <w:pPr>
        <w:pStyle w:val="SingleTxtGC"/>
        <w:numPr>
          <w:ilvl w:val="0"/>
          <w:numId w:val="28"/>
        </w:numPr>
        <w:rPr>
          <w:rFonts w:eastAsia="SimHei" w:hint="eastAsia"/>
        </w:rPr>
      </w:pPr>
      <w:r w:rsidRPr="002910FD">
        <w:rPr>
          <w:rFonts w:eastAsia="SimHei" w:hint="eastAsia"/>
        </w:rPr>
        <w:t>采取有效措施防止对儿童的强迫劳动，辩明弱势人口，特别是罗姆人口中遭强迫劳动的受害者；</w:t>
      </w:r>
    </w:p>
    <w:p w:rsidR="005D6E24" w:rsidRPr="002910FD" w:rsidRDefault="005D6E24" w:rsidP="00813729">
      <w:pPr>
        <w:pStyle w:val="SingleTxtGC"/>
        <w:numPr>
          <w:ilvl w:val="0"/>
          <w:numId w:val="28"/>
        </w:numPr>
        <w:rPr>
          <w:rFonts w:eastAsia="SimHei" w:hint="eastAsia"/>
        </w:rPr>
      </w:pPr>
      <w:r w:rsidRPr="002910FD">
        <w:rPr>
          <w:rFonts w:eastAsia="SimHei" w:hint="eastAsia"/>
        </w:rPr>
        <w:t>设立检察、调查和追究机制，针对迫害儿童的强迫劳动案，处以相称程度的制裁；收集依据族裔分类列明，从事非法打工儿童的数据，以利于就此领域的儿童情况作出分析；</w:t>
      </w:r>
    </w:p>
    <w:p w:rsidR="005D6E24" w:rsidRPr="002910FD" w:rsidRDefault="005D6E24" w:rsidP="00813729">
      <w:pPr>
        <w:pStyle w:val="SingleTxtGC"/>
        <w:numPr>
          <w:ilvl w:val="0"/>
          <w:numId w:val="28"/>
        </w:numPr>
        <w:rPr>
          <w:rFonts w:eastAsia="SimHei" w:hint="eastAsia"/>
          <w:spacing w:val="-6"/>
        </w:rPr>
      </w:pPr>
      <w:r w:rsidRPr="002910FD">
        <w:rPr>
          <w:rFonts w:eastAsia="SimHei" w:hint="eastAsia"/>
        </w:rPr>
        <w:t>确保该国</w:t>
      </w:r>
      <w:r w:rsidRPr="002910FD">
        <w:rPr>
          <w:rFonts w:eastAsia="SimHei" w:hint="eastAsia"/>
          <w:spacing w:val="4"/>
        </w:rPr>
        <w:t>所有招工就业立法和条例，包括《就业关系法》和《保护工作儿童健康规则》符合国际劳工组织</w:t>
      </w:r>
      <w:r w:rsidRPr="002910FD">
        <w:rPr>
          <w:rFonts w:eastAsia="SimHei" w:hint="eastAsia"/>
          <w:spacing w:val="4"/>
        </w:rPr>
        <w:t>(</w:t>
      </w:r>
      <w:r w:rsidRPr="002910FD">
        <w:rPr>
          <w:rFonts w:eastAsia="SimHei" w:hint="eastAsia"/>
          <w:spacing w:val="4"/>
        </w:rPr>
        <w:t>劳工组织</w:t>
      </w:r>
      <w:r w:rsidRPr="002910FD">
        <w:rPr>
          <w:rFonts w:eastAsia="SimHei" w:hint="eastAsia"/>
          <w:spacing w:val="4"/>
        </w:rPr>
        <w:t>)</w:t>
      </w:r>
      <w:r w:rsidR="004B14DC" w:rsidRPr="004B14DC">
        <w:rPr>
          <w:rFonts w:eastAsia="SimHei" w:hint="eastAsia"/>
          <w:spacing w:val="4"/>
          <w:sz w:val="10"/>
          <w:szCs w:val="10"/>
        </w:rPr>
        <w:t xml:space="preserve"> </w:t>
      </w:r>
      <w:r w:rsidRPr="002910FD">
        <w:rPr>
          <w:rFonts w:eastAsia="SimHei" w:hint="eastAsia"/>
          <w:spacing w:val="4"/>
        </w:rPr>
        <w:t>1999</w:t>
      </w:r>
      <w:r w:rsidRPr="002910FD">
        <w:rPr>
          <w:rFonts w:eastAsia="SimHei" w:hint="eastAsia"/>
          <w:spacing w:val="4"/>
        </w:rPr>
        <w:t>年《关于禁止和立即采取行动取缔最有害的童工</w:t>
      </w:r>
      <w:r w:rsidRPr="002910FD">
        <w:rPr>
          <w:rFonts w:eastAsia="SimHei" w:hint="eastAsia"/>
          <w:spacing w:val="-6"/>
        </w:rPr>
        <w:t>形式公约》</w:t>
      </w:r>
      <w:r w:rsidRPr="002910FD">
        <w:rPr>
          <w:rFonts w:eastAsia="SimHei" w:hint="eastAsia"/>
          <w:spacing w:val="-6"/>
        </w:rPr>
        <w:t>(</w:t>
      </w:r>
      <w:r w:rsidRPr="002910FD">
        <w:rPr>
          <w:rFonts w:eastAsia="SimHei" w:hint="eastAsia"/>
          <w:spacing w:val="-6"/>
        </w:rPr>
        <w:t>第</w:t>
      </w:r>
      <w:r w:rsidRPr="002910FD">
        <w:rPr>
          <w:rFonts w:eastAsia="SimHei" w:hint="eastAsia"/>
          <w:spacing w:val="-6"/>
        </w:rPr>
        <w:t>182</w:t>
      </w:r>
      <w:r w:rsidRPr="002910FD">
        <w:rPr>
          <w:rFonts w:eastAsia="SimHei" w:hint="eastAsia"/>
          <w:spacing w:val="-6"/>
        </w:rPr>
        <w:t>号</w:t>
      </w:r>
      <w:r w:rsidRPr="002910FD">
        <w:rPr>
          <w:rFonts w:eastAsia="SimHei" w:hint="eastAsia"/>
          <w:spacing w:val="-6"/>
        </w:rPr>
        <w:t>)</w:t>
      </w:r>
      <w:r w:rsidRPr="002910FD">
        <w:rPr>
          <w:rFonts w:eastAsia="SimHei" w:hint="eastAsia"/>
          <w:spacing w:val="-6"/>
        </w:rPr>
        <w:t>确立的规则，并适用于个体就业儿童；</w:t>
      </w:r>
    </w:p>
    <w:p w:rsidR="005D6E24" w:rsidRPr="002910FD" w:rsidRDefault="005D6E24" w:rsidP="00813729">
      <w:pPr>
        <w:pStyle w:val="SingleTxtGC"/>
        <w:numPr>
          <w:ilvl w:val="0"/>
          <w:numId w:val="28"/>
        </w:numPr>
        <w:rPr>
          <w:rFonts w:eastAsia="SimHei" w:hint="eastAsia"/>
          <w:spacing w:val="-4"/>
        </w:rPr>
      </w:pPr>
      <w:r w:rsidRPr="002910FD">
        <w:rPr>
          <w:rFonts w:eastAsia="SimHei" w:hint="eastAsia"/>
          <w:spacing w:val="-4"/>
        </w:rPr>
        <w:t>考虑批准劳工组织关于家庭雇工从事体面工作的第</w:t>
      </w:r>
      <w:r w:rsidRPr="002910FD">
        <w:rPr>
          <w:rFonts w:eastAsia="SimHei" w:hint="eastAsia"/>
          <w:spacing w:val="-4"/>
        </w:rPr>
        <w:t>189 (2011)</w:t>
      </w:r>
      <w:r w:rsidRPr="002910FD">
        <w:rPr>
          <w:rFonts w:eastAsia="SimHei" w:hint="eastAsia"/>
          <w:spacing w:val="-4"/>
        </w:rPr>
        <w:t>号公约；和</w:t>
      </w:r>
    </w:p>
    <w:p w:rsidR="005D6E24" w:rsidRPr="002910FD" w:rsidRDefault="005D6E24" w:rsidP="00813729">
      <w:pPr>
        <w:pStyle w:val="SingleTxtGC"/>
        <w:numPr>
          <w:ilvl w:val="0"/>
          <w:numId w:val="28"/>
        </w:numPr>
        <w:rPr>
          <w:rFonts w:eastAsia="SimHei" w:hint="eastAsia"/>
        </w:rPr>
      </w:pPr>
      <w:r w:rsidRPr="002910FD">
        <w:rPr>
          <w:rFonts w:eastAsia="SimHei" w:hint="eastAsia"/>
        </w:rPr>
        <w:t>为此寻求劳工组织国际废除童工方案的技术援助。</w:t>
      </w:r>
    </w:p>
    <w:p w:rsidR="005D6E24" w:rsidRPr="005D6E24" w:rsidRDefault="005D6E24" w:rsidP="00813729">
      <w:pPr>
        <w:pStyle w:val="H23GC"/>
        <w:rPr>
          <w:rFonts w:hint="eastAsia"/>
        </w:rPr>
      </w:pPr>
      <w:r w:rsidRPr="005D6E24">
        <w:rPr>
          <w:rFonts w:hint="eastAsia"/>
        </w:rPr>
        <w:tab/>
      </w:r>
      <w:r w:rsidRPr="005D6E24">
        <w:rPr>
          <w:rFonts w:hint="eastAsia"/>
        </w:rPr>
        <w:tab/>
      </w:r>
      <w:r w:rsidRPr="005D6E24">
        <w:rPr>
          <w:rFonts w:hint="eastAsia"/>
        </w:rPr>
        <w:t>买卖、贩运和拐卖</w:t>
      </w:r>
    </w:p>
    <w:p w:rsidR="005D6E24" w:rsidRPr="005D6E24" w:rsidRDefault="005D6E24" w:rsidP="00813729">
      <w:pPr>
        <w:pStyle w:val="SingleTxtGC"/>
        <w:rPr>
          <w:rFonts w:hint="eastAsia"/>
        </w:rPr>
      </w:pPr>
      <w:r>
        <w:rPr>
          <w:rFonts w:hint="eastAsia"/>
        </w:rPr>
        <w:t xml:space="preserve">71.  </w:t>
      </w:r>
      <w:r w:rsidRPr="005D6E24">
        <w:rPr>
          <w:rFonts w:hint="eastAsia"/>
        </w:rPr>
        <w:t>委员会赞扬缔约国修订了刑法，列出了管控贩运儿童、对儿童的剥削和儿童色情制品问题的规定，以及推出了</w:t>
      </w:r>
      <w:r>
        <w:rPr>
          <w:rFonts w:hint="eastAsia"/>
        </w:rPr>
        <w:t>2</w:t>
      </w:r>
      <w:r w:rsidRPr="005D6E24">
        <w:rPr>
          <w:rFonts w:hint="eastAsia"/>
        </w:rPr>
        <w:t>0</w:t>
      </w:r>
      <w:r>
        <w:rPr>
          <w:rFonts w:hint="eastAsia"/>
        </w:rPr>
        <w:t>12</w:t>
      </w:r>
      <w:r w:rsidRPr="005D6E24">
        <w:rPr>
          <w:rFonts w:hint="eastAsia"/>
        </w:rPr>
        <w:t>-</w:t>
      </w:r>
      <w:r>
        <w:rPr>
          <w:rFonts w:hint="eastAsia"/>
        </w:rPr>
        <w:t>2</w:t>
      </w:r>
      <w:r w:rsidRPr="005D6E24">
        <w:rPr>
          <w:rFonts w:hint="eastAsia"/>
        </w:rPr>
        <w:t>0</w:t>
      </w:r>
      <w:r>
        <w:rPr>
          <w:rFonts w:hint="eastAsia"/>
        </w:rPr>
        <w:t>13</w:t>
      </w:r>
      <w:r w:rsidRPr="005D6E24">
        <w:rPr>
          <w:rFonts w:hint="eastAsia"/>
        </w:rPr>
        <w:t>年反人口贩运部门间工作组的行动计划。然而，委员会关切，缔约国仍是，贩运儿童和对儿童色情剥削的起源、终点和过境国家。委员会还关切，有指控称未对一些涉及贩运罗姆儿童，尤其是贩运女孩事件展开调查，而且受害者既得不到保护，也得不到赔偿。</w:t>
      </w:r>
    </w:p>
    <w:p w:rsidR="005D6E24" w:rsidRPr="00813729" w:rsidRDefault="005D6E24" w:rsidP="00813729">
      <w:pPr>
        <w:pStyle w:val="SingleTxtGC"/>
        <w:rPr>
          <w:rFonts w:eastAsia="SimHei" w:hint="eastAsia"/>
        </w:rPr>
      </w:pPr>
      <w:r w:rsidRPr="00813729">
        <w:rPr>
          <w:rFonts w:eastAsia="SimHei" w:hint="eastAsia"/>
        </w:rPr>
        <w:t xml:space="preserve">72.  </w:t>
      </w:r>
      <w:r w:rsidRPr="00813729">
        <w:rPr>
          <w:rFonts w:eastAsia="SimHei" w:hint="eastAsia"/>
        </w:rPr>
        <w:t>委员会建议缔约国：</w:t>
      </w:r>
    </w:p>
    <w:p w:rsidR="005D6E24" w:rsidRPr="00813729" w:rsidRDefault="005D6E24" w:rsidP="00813729">
      <w:pPr>
        <w:pStyle w:val="SingleTxtGC"/>
        <w:numPr>
          <w:ilvl w:val="0"/>
          <w:numId w:val="29"/>
        </w:numPr>
        <w:rPr>
          <w:rFonts w:eastAsia="SimHei" w:hint="eastAsia"/>
        </w:rPr>
      </w:pPr>
      <w:r w:rsidRPr="00813729">
        <w:rPr>
          <w:rFonts w:eastAsia="SimHei" w:hint="eastAsia"/>
        </w:rPr>
        <w:t>进一步赋予上述部门间工作组实权，尤其为之提供充足的人力、技术和财力支持，使之能切实有效地履职，并于下次定期报告向委员会详情通报行动计划的执行情况及其对防止贩运儿童工作形成的影响；</w:t>
      </w:r>
    </w:p>
    <w:p w:rsidR="005D6E24" w:rsidRPr="00813729" w:rsidRDefault="005D6E24" w:rsidP="00813729">
      <w:pPr>
        <w:pStyle w:val="SingleTxtGC"/>
        <w:numPr>
          <w:ilvl w:val="0"/>
          <w:numId w:val="29"/>
        </w:numPr>
        <w:rPr>
          <w:rFonts w:eastAsia="SimHei" w:hint="eastAsia"/>
        </w:rPr>
      </w:pPr>
      <w:r w:rsidRPr="00813729">
        <w:rPr>
          <w:rFonts w:eastAsia="SimHei" w:hint="eastAsia"/>
        </w:rPr>
        <w:t>一律毫不歧视地调查所有贩运儿童和买卖儿童案，并依据《刑法》相关条款对罪犯进行追究，并提高执法人员严格适用《刑法》的意识；</w:t>
      </w:r>
    </w:p>
    <w:p w:rsidR="005D6E24" w:rsidRPr="00813729" w:rsidRDefault="005D6E24" w:rsidP="00813729">
      <w:pPr>
        <w:pStyle w:val="SingleTxtGC"/>
        <w:numPr>
          <w:ilvl w:val="0"/>
          <w:numId w:val="29"/>
        </w:numPr>
        <w:rPr>
          <w:rFonts w:eastAsia="SimHei" w:hint="eastAsia"/>
        </w:rPr>
      </w:pPr>
      <w:r w:rsidRPr="00813729">
        <w:rPr>
          <w:rFonts w:eastAsia="SimHei" w:hint="eastAsia"/>
        </w:rPr>
        <w:t>加强努力提高对贩运女性问题，尤其要着重对贩运弱势群体儿童，包括罗姆儿童问题的认识；和</w:t>
      </w:r>
    </w:p>
    <w:p w:rsidR="005D6E24" w:rsidRPr="00813729" w:rsidRDefault="005D6E24" w:rsidP="00813729">
      <w:pPr>
        <w:pStyle w:val="SingleTxtGC"/>
        <w:numPr>
          <w:ilvl w:val="0"/>
          <w:numId w:val="29"/>
        </w:numPr>
        <w:rPr>
          <w:rFonts w:eastAsia="SimHei" w:hint="eastAsia"/>
        </w:rPr>
      </w:pPr>
      <w:r w:rsidRPr="00813729">
        <w:rPr>
          <w:rFonts w:eastAsia="SimHei" w:hint="eastAsia"/>
        </w:rPr>
        <w:t>辩明弱势人口，特别是罗姆儿童中的受害者，并为受害者提供相关的恢复和咨询服务，并为社会工作中心提供专家培训和增强的资源。</w:t>
      </w:r>
    </w:p>
    <w:p w:rsidR="005D6E24" w:rsidRPr="00813729" w:rsidRDefault="005D6E24" w:rsidP="005D6E24">
      <w:pPr>
        <w:pStyle w:val="SingleTxtGC"/>
        <w:rPr>
          <w:rFonts w:eastAsia="SimHei" w:hint="eastAsia"/>
        </w:rPr>
      </w:pPr>
      <w:r w:rsidRPr="00813729">
        <w:rPr>
          <w:rFonts w:eastAsia="SimHei" w:hint="eastAsia"/>
        </w:rPr>
        <w:t>落实委员会先前《关于买卖儿童、儿童卖淫和儿童色情制品问题的任择议定书》结论性意见和建议的后续行动</w:t>
      </w:r>
      <w:r w:rsidR="00BA4CB1">
        <w:rPr>
          <w:rFonts w:eastAsia="SimHei" w:hint="eastAsia"/>
        </w:rPr>
        <w:t>。</w:t>
      </w:r>
    </w:p>
    <w:p w:rsidR="005D6E24" w:rsidRPr="005D6E24" w:rsidRDefault="005D6E24" w:rsidP="005D6E24">
      <w:pPr>
        <w:pStyle w:val="SingleTxtGC"/>
        <w:rPr>
          <w:rFonts w:hint="eastAsia"/>
        </w:rPr>
      </w:pPr>
      <w:r>
        <w:rPr>
          <w:rFonts w:hint="eastAsia"/>
        </w:rPr>
        <w:t xml:space="preserve">73.  </w:t>
      </w:r>
      <w:r w:rsidRPr="005D6E24">
        <w:rPr>
          <w:rFonts w:hint="eastAsia"/>
        </w:rPr>
        <w:t>在欢迎缔约国致力于履行委员会就</w:t>
      </w:r>
      <w:r>
        <w:rPr>
          <w:rFonts w:hint="eastAsia"/>
        </w:rPr>
        <w:t>2</w:t>
      </w:r>
      <w:r w:rsidRPr="005D6E24">
        <w:rPr>
          <w:rFonts w:hint="eastAsia"/>
        </w:rPr>
        <w:t>00</w:t>
      </w:r>
      <w:r>
        <w:rPr>
          <w:rFonts w:hint="eastAsia"/>
        </w:rPr>
        <w:t>9</w:t>
      </w:r>
      <w:r w:rsidRPr="005D6E24">
        <w:rPr>
          <w:rFonts w:hint="eastAsia"/>
        </w:rPr>
        <w:t>年根据《关于买卖儿童、儿童卖淫和儿童色情制品问题的任择议定书》所提交报告提出的结论性意见</w:t>
      </w:r>
      <w:r w:rsidRPr="005D6E24">
        <w:rPr>
          <w:rFonts w:hint="eastAsia"/>
        </w:rPr>
        <w:t>(</w:t>
      </w:r>
      <w:proofErr w:type="spellStart"/>
      <w:r>
        <w:rPr>
          <w:rFonts w:hint="eastAsia"/>
        </w:rPr>
        <w:t>CRC</w:t>
      </w:r>
      <w:proofErr w:type="spellEnd"/>
      <w:r w:rsidRPr="005D6E24">
        <w:rPr>
          <w:rFonts w:hint="eastAsia"/>
        </w:rPr>
        <w:t>/</w:t>
      </w:r>
      <w:r>
        <w:rPr>
          <w:rFonts w:hint="eastAsia"/>
        </w:rPr>
        <w:t>C</w:t>
      </w:r>
      <w:r w:rsidRPr="005D6E24">
        <w:rPr>
          <w:rFonts w:hint="eastAsia"/>
        </w:rPr>
        <w:t>/</w:t>
      </w:r>
      <w:r w:rsidR="00B43549">
        <w:rPr>
          <w:rFonts w:hint="eastAsia"/>
        </w:rPr>
        <w:t xml:space="preserve"> </w:t>
      </w:r>
      <w:proofErr w:type="spellStart"/>
      <w:r>
        <w:rPr>
          <w:rFonts w:hint="eastAsia"/>
        </w:rPr>
        <w:t>OPSC</w:t>
      </w:r>
      <w:r w:rsidRPr="005D6E24">
        <w:rPr>
          <w:rFonts w:hint="eastAsia"/>
        </w:rPr>
        <w:t>/</w:t>
      </w:r>
      <w:r>
        <w:rPr>
          <w:rFonts w:hint="eastAsia"/>
        </w:rPr>
        <w:t>SVN</w:t>
      </w:r>
      <w:r w:rsidRPr="005D6E24">
        <w:rPr>
          <w:rFonts w:hint="eastAsia"/>
        </w:rPr>
        <w:t>/</w:t>
      </w:r>
      <w:r>
        <w:rPr>
          <w:rFonts w:hint="eastAsia"/>
        </w:rPr>
        <w:t>CO</w:t>
      </w:r>
      <w:r w:rsidRPr="005D6E24">
        <w:rPr>
          <w:rFonts w:hint="eastAsia"/>
        </w:rPr>
        <w:t>/</w:t>
      </w:r>
      <w:r>
        <w:rPr>
          <w:rFonts w:hint="eastAsia"/>
        </w:rPr>
        <w:t>1</w:t>
      </w:r>
      <w:proofErr w:type="spellEnd"/>
      <w:r w:rsidR="00813729">
        <w:rPr>
          <w:rFonts w:hint="eastAsia"/>
        </w:rPr>
        <w:t>，</w:t>
      </w:r>
      <w:r>
        <w:rPr>
          <w:rFonts w:hint="eastAsia"/>
        </w:rPr>
        <w:t>2</w:t>
      </w:r>
      <w:r w:rsidRPr="005D6E24">
        <w:rPr>
          <w:rFonts w:hint="eastAsia"/>
        </w:rPr>
        <w:t>00</w:t>
      </w:r>
      <w:r>
        <w:rPr>
          <w:rFonts w:hint="eastAsia"/>
        </w:rPr>
        <w:t>9</w:t>
      </w:r>
      <w:r w:rsidRPr="005D6E24">
        <w:rPr>
          <w:rFonts w:hint="eastAsia"/>
        </w:rPr>
        <w:t>年</w:t>
      </w:r>
      <w:r w:rsidRPr="005D6E24">
        <w:rPr>
          <w:rFonts w:hint="eastAsia"/>
        </w:rPr>
        <w:t>)</w:t>
      </w:r>
      <w:r w:rsidRPr="005D6E24">
        <w:rPr>
          <w:rFonts w:hint="eastAsia"/>
        </w:rPr>
        <w:t>之际，委员会遗憾地感到，结论性意见所列某些建议未得到全面落实。委员会尤其关切，据所悉资料称，贩卖罗姆女孩案件加剧频发，然而，缔约国防止和惩处这类事件的对应举措不力的状况。委员会还关切，尽管审议期间推行了立法改革，然而，《刑法》却未全面遵循《议定书》的条款，尤其不符合关于禁止强迫领养和贩卖儿童问题的条款。</w:t>
      </w:r>
    </w:p>
    <w:p w:rsidR="005D6E24" w:rsidRPr="002910FD" w:rsidRDefault="005D6E24" w:rsidP="005D6E24">
      <w:pPr>
        <w:pStyle w:val="SingleTxtGC"/>
        <w:rPr>
          <w:rFonts w:eastAsia="SimHei" w:hint="eastAsia"/>
        </w:rPr>
      </w:pPr>
      <w:r w:rsidRPr="002910FD">
        <w:rPr>
          <w:rFonts w:eastAsia="SimHei" w:hint="eastAsia"/>
        </w:rPr>
        <w:t xml:space="preserve">74.  </w:t>
      </w:r>
      <w:r w:rsidRPr="002910FD">
        <w:rPr>
          <w:rFonts w:eastAsia="SimHei" w:hint="eastAsia"/>
        </w:rPr>
        <w:t>委员会重申其先前根据《任择议定书》提出的建议</w:t>
      </w:r>
      <w:r w:rsidRPr="002910FD">
        <w:rPr>
          <w:rFonts w:eastAsia="SimHei" w:hint="eastAsia"/>
        </w:rPr>
        <w:t>(</w:t>
      </w:r>
      <w:proofErr w:type="spellStart"/>
      <w:r w:rsidRPr="002910FD">
        <w:rPr>
          <w:rFonts w:eastAsia="SimHei" w:hint="eastAsia"/>
        </w:rPr>
        <w:t>CRC/OPSC/SVN/CO/A</w:t>
      </w:r>
      <w:proofErr w:type="spellEnd"/>
      <w:r w:rsidRPr="002910FD">
        <w:rPr>
          <w:rFonts w:eastAsia="SimHei" w:hint="eastAsia"/>
        </w:rPr>
        <w:t>第</w:t>
      </w:r>
      <w:r w:rsidRPr="002910FD">
        <w:rPr>
          <w:rFonts w:eastAsia="SimHei" w:hint="eastAsia"/>
        </w:rPr>
        <w:t>1</w:t>
      </w:r>
      <w:r w:rsidRPr="002910FD">
        <w:rPr>
          <w:rFonts w:eastAsia="SimHei" w:hint="eastAsia"/>
        </w:rPr>
        <w:t>段</w:t>
      </w:r>
      <w:r w:rsidRPr="002910FD">
        <w:rPr>
          <w:rFonts w:eastAsia="SimHei" w:hint="eastAsia"/>
        </w:rPr>
        <w:t>)</w:t>
      </w:r>
      <w:r w:rsidRPr="002910FD">
        <w:rPr>
          <w:rFonts w:eastAsia="SimHei" w:hint="eastAsia"/>
        </w:rPr>
        <w:t>并建议缔约国：</w:t>
      </w:r>
    </w:p>
    <w:p w:rsidR="005D6E24" w:rsidRPr="002910FD" w:rsidRDefault="005D6E24" w:rsidP="00813729">
      <w:pPr>
        <w:pStyle w:val="SingleTxtGC"/>
        <w:numPr>
          <w:ilvl w:val="0"/>
          <w:numId w:val="30"/>
        </w:numPr>
        <w:rPr>
          <w:rFonts w:eastAsia="SimHei" w:hint="eastAsia"/>
        </w:rPr>
      </w:pPr>
      <w:r w:rsidRPr="002910FD">
        <w:rPr>
          <w:rFonts w:eastAsia="SimHei" w:hint="eastAsia"/>
        </w:rPr>
        <w:t>采取针对性措施，防止卖买儿童、儿童卖淫和儿童色情制品问题，并加大关注某些弱势儿童群体，诸如罗姆儿童群体的力度；</w:t>
      </w:r>
    </w:p>
    <w:p w:rsidR="005D6E24" w:rsidRPr="002910FD" w:rsidRDefault="005D6E24" w:rsidP="00813729">
      <w:pPr>
        <w:pStyle w:val="SingleTxtGC"/>
        <w:numPr>
          <w:ilvl w:val="0"/>
          <w:numId w:val="30"/>
        </w:numPr>
        <w:rPr>
          <w:rFonts w:eastAsia="SimHei" w:hint="eastAsia"/>
        </w:rPr>
      </w:pPr>
      <w:r w:rsidRPr="002910FD">
        <w:rPr>
          <w:rFonts w:eastAsia="SimHei" w:hint="eastAsia"/>
        </w:rPr>
        <w:t>采取一切必要措施，保护遭强迫婚姻和买卖之害儿童；</w:t>
      </w:r>
    </w:p>
    <w:p w:rsidR="005D6E24" w:rsidRPr="002910FD" w:rsidRDefault="005D6E24" w:rsidP="00813729">
      <w:pPr>
        <w:pStyle w:val="SingleTxtGC"/>
        <w:numPr>
          <w:ilvl w:val="0"/>
          <w:numId w:val="30"/>
        </w:numPr>
        <w:rPr>
          <w:rFonts w:eastAsia="SimHei" w:hint="eastAsia"/>
        </w:rPr>
      </w:pPr>
      <w:r w:rsidRPr="002910FD">
        <w:rPr>
          <w:rFonts w:eastAsia="SimHei" w:hint="eastAsia"/>
        </w:rPr>
        <w:t>切实查明所有这些案件，将罪犯绳之以法，并予以充分的惩处，以及为遭强迫婚姻和买卖之害的女孩提供庇护所，并为之履行康复和咨询服务及重新融合方案；和</w:t>
      </w:r>
    </w:p>
    <w:p w:rsidR="005D6E24" w:rsidRPr="002910FD" w:rsidRDefault="005D6E24" w:rsidP="00813729">
      <w:pPr>
        <w:pStyle w:val="SingleTxtGC"/>
        <w:numPr>
          <w:ilvl w:val="0"/>
          <w:numId w:val="30"/>
        </w:numPr>
        <w:rPr>
          <w:rFonts w:eastAsia="SimHei" w:hint="eastAsia"/>
        </w:rPr>
      </w:pPr>
      <w:r w:rsidRPr="002910FD">
        <w:rPr>
          <w:rFonts w:eastAsia="SimHei" w:hint="eastAsia"/>
        </w:rPr>
        <w:t>加强执法力度，并按照《关于买卖儿童、儿童卖淫和儿童色情制品问题的任择议定书》，全面协调本国立法，尤其要制定出条款，明确禁止买卖儿童和强迫领养。</w:t>
      </w:r>
    </w:p>
    <w:p w:rsidR="005D6E24" w:rsidRPr="000D48AB" w:rsidRDefault="005D6E24" w:rsidP="000D48AB">
      <w:pPr>
        <w:pStyle w:val="SingleTxtGC"/>
        <w:rPr>
          <w:rFonts w:eastAsia="SimHei" w:hint="eastAsia"/>
        </w:rPr>
      </w:pPr>
      <w:r w:rsidRPr="000D48AB">
        <w:rPr>
          <w:rFonts w:eastAsia="SimHei" w:hint="eastAsia"/>
        </w:rPr>
        <w:t>落实委员会先前《关于儿童卷入武装冲突问题的任择议定书》结论性意见及建议的后续行动</w:t>
      </w:r>
    </w:p>
    <w:p w:rsidR="005D6E24" w:rsidRPr="005D6E24" w:rsidRDefault="005D6E24" w:rsidP="005D6E24">
      <w:pPr>
        <w:pStyle w:val="SingleTxtGC"/>
        <w:rPr>
          <w:rFonts w:hint="eastAsia"/>
        </w:rPr>
      </w:pPr>
      <w:r>
        <w:rPr>
          <w:rFonts w:hint="eastAsia"/>
        </w:rPr>
        <w:t xml:space="preserve">75.  </w:t>
      </w:r>
      <w:r w:rsidRPr="005D6E24">
        <w:rPr>
          <w:rFonts w:hint="eastAsia"/>
        </w:rPr>
        <w:t>在赞赏缔约国致力于履行委员会就</w:t>
      </w:r>
      <w:r>
        <w:rPr>
          <w:rFonts w:hint="eastAsia"/>
        </w:rPr>
        <w:t>2</w:t>
      </w:r>
      <w:r w:rsidRPr="005D6E24">
        <w:rPr>
          <w:rFonts w:hint="eastAsia"/>
        </w:rPr>
        <w:t>00</w:t>
      </w:r>
      <w:r>
        <w:rPr>
          <w:rFonts w:hint="eastAsia"/>
        </w:rPr>
        <w:t>9</w:t>
      </w:r>
      <w:r w:rsidRPr="005D6E24">
        <w:rPr>
          <w:rFonts w:hint="eastAsia"/>
        </w:rPr>
        <w:t>年依据《关于儿童卷入武装冲突问题的任择议定书》规定所提交初步报告</w:t>
      </w:r>
      <w:r w:rsidRPr="005D6E24">
        <w:rPr>
          <w:rFonts w:hint="eastAsia"/>
        </w:rPr>
        <w:t>(</w:t>
      </w:r>
      <w:proofErr w:type="spellStart"/>
      <w:r>
        <w:rPr>
          <w:rFonts w:hint="eastAsia"/>
        </w:rPr>
        <w:t>CRC</w:t>
      </w:r>
      <w:r w:rsidRPr="005D6E24">
        <w:rPr>
          <w:rFonts w:hint="eastAsia"/>
        </w:rPr>
        <w:t>/</w:t>
      </w:r>
      <w:r>
        <w:rPr>
          <w:rFonts w:hint="eastAsia"/>
        </w:rPr>
        <w:t>C</w:t>
      </w:r>
      <w:r w:rsidRPr="005D6E24">
        <w:rPr>
          <w:rFonts w:hint="eastAsia"/>
        </w:rPr>
        <w:t>/</w:t>
      </w:r>
      <w:r>
        <w:rPr>
          <w:rFonts w:hint="eastAsia"/>
        </w:rPr>
        <w:t>OPAC</w:t>
      </w:r>
      <w:r w:rsidRPr="005D6E24">
        <w:rPr>
          <w:rFonts w:hint="eastAsia"/>
        </w:rPr>
        <w:t>/</w:t>
      </w:r>
      <w:r>
        <w:rPr>
          <w:rFonts w:hint="eastAsia"/>
        </w:rPr>
        <w:t>SVN</w:t>
      </w:r>
      <w:r w:rsidRPr="005D6E24">
        <w:rPr>
          <w:rFonts w:hint="eastAsia"/>
        </w:rPr>
        <w:t>/</w:t>
      </w:r>
      <w:r>
        <w:rPr>
          <w:rFonts w:hint="eastAsia"/>
        </w:rPr>
        <w:t>CO</w:t>
      </w:r>
      <w:r w:rsidRPr="005D6E24">
        <w:rPr>
          <w:rFonts w:hint="eastAsia"/>
        </w:rPr>
        <w:t>/</w:t>
      </w:r>
      <w:r>
        <w:rPr>
          <w:rFonts w:hint="eastAsia"/>
        </w:rPr>
        <w:t>1</w:t>
      </w:r>
      <w:proofErr w:type="spellEnd"/>
      <w:r w:rsidR="00A97181">
        <w:rPr>
          <w:rFonts w:hint="eastAsia"/>
        </w:rPr>
        <w:t>，</w:t>
      </w:r>
      <w:r>
        <w:rPr>
          <w:rFonts w:hint="eastAsia"/>
        </w:rPr>
        <w:t>2</w:t>
      </w:r>
      <w:r w:rsidRPr="005D6E24">
        <w:rPr>
          <w:rFonts w:hint="eastAsia"/>
        </w:rPr>
        <w:t>00</w:t>
      </w:r>
      <w:r>
        <w:rPr>
          <w:rFonts w:hint="eastAsia"/>
        </w:rPr>
        <w:t>9</w:t>
      </w:r>
      <w:r w:rsidRPr="005D6E24">
        <w:rPr>
          <w:rFonts w:hint="eastAsia"/>
        </w:rPr>
        <w:t>年</w:t>
      </w:r>
      <w:r w:rsidRPr="005D6E24">
        <w:rPr>
          <w:rFonts w:hint="eastAsia"/>
        </w:rPr>
        <w:t>)</w:t>
      </w:r>
      <w:r w:rsidRPr="005D6E24">
        <w:rPr>
          <w:rFonts w:hint="eastAsia"/>
        </w:rPr>
        <w:t>发表的结论性意见之际，委员会关切地感到，从战争地区出逃至缔约国境内的儿童，无法诉诸康复服务和社会融合方案。此外，委员会关切地注意到，事实上，这些儿童只得到他们直至成年年龄之前的附带性保护，尽管届时其原籍国内的不安全局势不见得就会得到扭转，然而，他们却再也得不到保护了。</w:t>
      </w:r>
    </w:p>
    <w:p w:rsidR="005D6E24" w:rsidRPr="002910FD" w:rsidRDefault="005D6E24" w:rsidP="005D6E24">
      <w:pPr>
        <w:pStyle w:val="SingleTxtGC"/>
        <w:rPr>
          <w:rFonts w:eastAsia="SimHei" w:hint="eastAsia"/>
        </w:rPr>
      </w:pPr>
      <w:r w:rsidRPr="002910FD">
        <w:rPr>
          <w:rFonts w:eastAsia="SimHei" w:hint="eastAsia"/>
        </w:rPr>
        <w:t xml:space="preserve">76.  </w:t>
      </w:r>
      <w:r w:rsidRPr="002910FD">
        <w:rPr>
          <w:rFonts w:eastAsia="SimHei" w:hint="eastAsia"/>
        </w:rPr>
        <w:t>委</w:t>
      </w:r>
      <w:r w:rsidRPr="002910FD">
        <w:rPr>
          <w:rFonts w:eastAsia="SimHei" w:hint="eastAsia"/>
          <w:spacing w:val="-4"/>
        </w:rPr>
        <w:t>员会重申其先前依据《任择议定书》提出的建议</w:t>
      </w:r>
      <w:r w:rsidRPr="002910FD">
        <w:rPr>
          <w:rFonts w:eastAsia="SimHei" w:hint="eastAsia"/>
          <w:spacing w:val="-4"/>
        </w:rPr>
        <w:t>(</w:t>
      </w:r>
      <w:proofErr w:type="spellStart"/>
      <w:r w:rsidRPr="002910FD">
        <w:rPr>
          <w:rFonts w:eastAsia="SimHei" w:hint="eastAsia"/>
          <w:spacing w:val="-4"/>
        </w:rPr>
        <w:t>CRC/C/OPAC/SVN/CO/1</w:t>
      </w:r>
      <w:proofErr w:type="spellEnd"/>
      <w:r w:rsidR="00136DB8" w:rsidRPr="002910FD">
        <w:rPr>
          <w:rFonts w:eastAsia="SimHei" w:hint="eastAsia"/>
        </w:rPr>
        <w:t xml:space="preserve"> </w:t>
      </w:r>
      <w:r w:rsidRPr="002910FD">
        <w:rPr>
          <w:rFonts w:eastAsia="SimHei" w:hint="eastAsia"/>
        </w:rPr>
        <w:t>第</w:t>
      </w:r>
      <w:r w:rsidRPr="002910FD">
        <w:rPr>
          <w:rFonts w:eastAsia="SimHei" w:hint="eastAsia"/>
        </w:rPr>
        <w:t>13</w:t>
      </w:r>
      <w:r w:rsidR="00136DB8" w:rsidRPr="002910FD">
        <w:rPr>
          <w:rFonts w:eastAsia="SimHei" w:hint="eastAsia"/>
          <w:sz w:val="10"/>
          <w:szCs w:val="10"/>
        </w:rPr>
        <w:t xml:space="preserve"> </w:t>
      </w:r>
      <w:r w:rsidRPr="002910FD">
        <w:rPr>
          <w:rFonts w:eastAsia="SimHei" w:hint="eastAsia"/>
        </w:rPr>
        <w:t>(c)</w:t>
      </w:r>
      <w:r w:rsidRPr="002910FD">
        <w:rPr>
          <w:rFonts w:eastAsia="SimHei" w:hint="eastAsia"/>
        </w:rPr>
        <w:t>段</w:t>
      </w:r>
      <w:r w:rsidRPr="002910FD">
        <w:rPr>
          <w:rFonts w:eastAsia="SimHei" w:hint="eastAsia"/>
        </w:rPr>
        <w:t>)</w:t>
      </w:r>
      <w:r w:rsidRPr="002910FD">
        <w:rPr>
          <w:rFonts w:eastAsia="SimHei" w:hint="eastAsia"/>
        </w:rPr>
        <w:t>，即：缔约国应为所有在逃离战争区域，在缔约国境内避难，寻求庇护儿童履行直接的康复服务和咨询，以及社会重新融合方案。委员会进一步呼吁缔约国为逃离战争区域，寻求庇护儿童提供相宜的安全和保护，而且别采取仅为他们提供直至其成年年龄的附带性保护的做法。</w:t>
      </w:r>
    </w:p>
    <w:p w:rsidR="005D6E24" w:rsidRPr="005D6E24" w:rsidRDefault="005D6E24" w:rsidP="00136DB8">
      <w:pPr>
        <w:pStyle w:val="H23GC"/>
        <w:rPr>
          <w:rFonts w:hint="eastAsia"/>
        </w:rPr>
      </w:pPr>
      <w:r w:rsidRPr="005D6E24">
        <w:rPr>
          <w:rFonts w:hint="eastAsia"/>
        </w:rPr>
        <w:tab/>
      </w:r>
      <w:r w:rsidRPr="005D6E24">
        <w:rPr>
          <w:rFonts w:hint="eastAsia"/>
        </w:rPr>
        <w:tab/>
      </w:r>
      <w:r w:rsidRPr="005D6E24">
        <w:rPr>
          <w:rFonts w:hint="eastAsia"/>
        </w:rPr>
        <w:t>少年司法</w:t>
      </w:r>
      <w:r w:rsidRPr="005D6E24">
        <w:rPr>
          <w:rFonts w:hint="eastAsia"/>
        </w:rPr>
        <w:t xml:space="preserve"> </w:t>
      </w:r>
    </w:p>
    <w:p w:rsidR="005D6E24" w:rsidRPr="005D6E24" w:rsidRDefault="005D6E24" w:rsidP="005D6E24">
      <w:pPr>
        <w:pStyle w:val="SingleTxtGC"/>
        <w:rPr>
          <w:rFonts w:hint="eastAsia"/>
        </w:rPr>
      </w:pPr>
      <w:r>
        <w:rPr>
          <w:rFonts w:hint="eastAsia"/>
        </w:rPr>
        <w:t xml:space="preserve">77.  </w:t>
      </w:r>
      <w:r w:rsidRPr="005D6E24">
        <w:rPr>
          <w:rFonts w:hint="eastAsia"/>
        </w:rPr>
        <w:t>委员会关切，缔约国《刑法》缺乏有关儿童问题的特别条款，并表示关切尚无为</w:t>
      </w:r>
      <w:r>
        <w:rPr>
          <w:rFonts w:hint="eastAsia"/>
        </w:rPr>
        <w:t>14</w:t>
      </w:r>
      <w:r w:rsidRPr="005D6E24">
        <w:rPr>
          <w:rFonts w:hint="eastAsia"/>
        </w:rPr>
        <w:t>至</w:t>
      </w:r>
      <w:r>
        <w:rPr>
          <w:rFonts w:hint="eastAsia"/>
        </w:rPr>
        <w:t>16</w:t>
      </w:r>
      <w:r w:rsidRPr="005D6E24">
        <w:rPr>
          <w:rFonts w:hint="eastAsia"/>
        </w:rPr>
        <w:t>岁与法律相冲突儿童开设的开放式管教机构。</w:t>
      </w:r>
    </w:p>
    <w:p w:rsidR="005D6E24" w:rsidRPr="002910FD" w:rsidRDefault="005D6E24" w:rsidP="005D6E24">
      <w:pPr>
        <w:pStyle w:val="SingleTxtGC"/>
        <w:rPr>
          <w:rFonts w:eastAsia="SimHei" w:hint="eastAsia"/>
        </w:rPr>
      </w:pPr>
      <w:r w:rsidRPr="002910FD">
        <w:rPr>
          <w:rFonts w:eastAsia="SimHei" w:hint="eastAsia"/>
        </w:rPr>
        <w:t xml:space="preserve">78.  </w:t>
      </w:r>
      <w:r w:rsidRPr="002910FD">
        <w:rPr>
          <w:rFonts w:eastAsia="SimHei" w:hint="eastAsia"/>
        </w:rPr>
        <w:t>委员会鼓励缔约国继续推行编纂《刑法》儿童问题专项条款的意向。为此，缔约国应使少年司法体制与《公约》完全相符，尤其应符合第</w:t>
      </w:r>
      <w:r w:rsidRPr="002910FD">
        <w:rPr>
          <w:rFonts w:eastAsia="SimHei" w:hint="eastAsia"/>
        </w:rPr>
        <w:t>37</w:t>
      </w:r>
      <w:r w:rsidRPr="002910FD">
        <w:rPr>
          <w:rFonts w:eastAsia="SimHei" w:hint="eastAsia"/>
        </w:rPr>
        <w:t>、</w:t>
      </w:r>
      <w:r w:rsidRPr="002910FD">
        <w:rPr>
          <w:rFonts w:eastAsia="SimHei" w:hint="eastAsia"/>
        </w:rPr>
        <w:t>39</w:t>
      </w:r>
      <w:r w:rsidRPr="002910FD">
        <w:rPr>
          <w:rFonts w:eastAsia="SimHei" w:hint="eastAsia"/>
        </w:rPr>
        <w:t>和</w:t>
      </w:r>
      <w:r w:rsidRPr="002910FD">
        <w:rPr>
          <w:rFonts w:eastAsia="SimHei" w:hint="eastAsia"/>
        </w:rPr>
        <w:t>40</w:t>
      </w:r>
      <w:r w:rsidRPr="002910FD">
        <w:rPr>
          <w:rFonts w:eastAsia="SimHei" w:hint="eastAsia"/>
        </w:rPr>
        <w:t>条，及其它相关标准，包括《联合国少年司法最低限度标准规则》</w:t>
      </w:r>
      <w:r w:rsidRPr="002910FD">
        <w:rPr>
          <w:rFonts w:eastAsia="SimHei" w:hint="eastAsia"/>
        </w:rPr>
        <w:t>(</w:t>
      </w:r>
      <w:r w:rsidRPr="002910FD">
        <w:rPr>
          <w:rFonts w:eastAsia="SimHei" w:hint="eastAsia"/>
        </w:rPr>
        <w:t>北京规则</w:t>
      </w:r>
      <w:r w:rsidRPr="002910FD">
        <w:rPr>
          <w:rFonts w:eastAsia="SimHei" w:hint="eastAsia"/>
        </w:rPr>
        <w:t>)</w:t>
      </w:r>
      <w:r w:rsidRPr="002910FD">
        <w:rPr>
          <w:rFonts w:eastAsia="SimHei" w:hint="eastAsia"/>
        </w:rPr>
        <w:t>、《联合国预防少年犯罪准则》</w:t>
      </w:r>
      <w:r w:rsidRPr="002910FD">
        <w:rPr>
          <w:rFonts w:eastAsia="SimHei" w:hint="eastAsia"/>
        </w:rPr>
        <w:t>(</w:t>
      </w:r>
      <w:r w:rsidRPr="002910FD">
        <w:rPr>
          <w:rFonts w:eastAsia="SimHei" w:hint="eastAsia"/>
        </w:rPr>
        <w:t>利雅得准则</w:t>
      </w:r>
      <w:r w:rsidRPr="002910FD">
        <w:rPr>
          <w:rFonts w:eastAsia="SimHei" w:hint="eastAsia"/>
        </w:rPr>
        <w:t>)</w:t>
      </w:r>
      <w:r w:rsidRPr="002910FD">
        <w:rPr>
          <w:rFonts w:eastAsia="SimHei" w:hint="eastAsia"/>
        </w:rPr>
        <w:t>、《联合国保护被剥夺自由少年规则》</w:t>
      </w:r>
      <w:r w:rsidRPr="002910FD">
        <w:rPr>
          <w:rFonts w:eastAsia="SimHei" w:hint="eastAsia"/>
        </w:rPr>
        <w:t>(</w:t>
      </w:r>
      <w:r w:rsidRPr="002910FD">
        <w:rPr>
          <w:rFonts w:eastAsia="SimHei" w:hint="eastAsia"/>
        </w:rPr>
        <w:t>哈瓦那规则</w:t>
      </w:r>
      <w:r w:rsidR="00722793">
        <w:rPr>
          <w:rFonts w:eastAsia="SimHei" w:hint="eastAsia"/>
        </w:rPr>
        <w:t>)</w:t>
      </w:r>
      <w:r w:rsidRPr="002910FD">
        <w:rPr>
          <w:rFonts w:eastAsia="SimHei" w:hint="eastAsia"/>
        </w:rPr>
        <w:t>、《刑事司法系统中儿童问题行动指南》，和委员会关于少年司法中儿童权利问题的第</w:t>
      </w:r>
      <w:r w:rsidRPr="002910FD">
        <w:rPr>
          <w:rFonts w:eastAsia="SimHei" w:hint="eastAsia"/>
        </w:rPr>
        <w:t>10</w:t>
      </w:r>
      <w:r w:rsidR="00136DB8" w:rsidRPr="002910FD">
        <w:rPr>
          <w:rFonts w:eastAsia="SimHei" w:hint="eastAsia"/>
          <w:sz w:val="10"/>
          <w:szCs w:val="10"/>
        </w:rPr>
        <w:t xml:space="preserve"> </w:t>
      </w:r>
      <w:r w:rsidRPr="002910FD">
        <w:rPr>
          <w:rFonts w:eastAsia="SimHei" w:hint="eastAsia"/>
        </w:rPr>
        <w:t>(2007)</w:t>
      </w:r>
      <w:r w:rsidRPr="002910FD">
        <w:rPr>
          <w:rFonts w:eastAsia="SimHei" w:hint="eastAsia"/>
        </w:rPr>
        <w:t>号一般性意见</w:t>
      </w:r>
      <w:r w:rsidRPr="002910FD">
        <w:rPr>
          <w:rFonts w:eastAsia="SimHei" w:hint="eastAsia"/>
        </w:rPr>
        <w:t>(</w:t>
      </w:r>
      <w:proofErr w:type="spellStart"/>
      <w:r w:rsidRPr="002910FD">
        <w:rPr>
          <w:rFonts w:eastAsia="SimHei" w:hint="eastAsia"/>
        </w:rPr>
        <w:t>CRC</w:t>
      </w:r>
      <w:proofErr w:type="spellEnd"/>
      <w:r w:rsidRPr="002910FD">
        <w:rPr>
          <w:rFonts w:eastAsia="SimHei" w:hint="eastAsia"/>
        </w:rPr>
        <w:t>/C/GC/10)</w:t>
      </w:r>
      <w:r w:rsidRPr="002910FD">
        <w:rPr>
          <w:rFonts w:eastAsia="SimHei" w:hint="eastAsia"/>
        </w:rPr>
        <w:t>。此外，委员会建议缔约国加强就与法律相冲突少年儿童采取的其它和非司法审判性的纠纷解决办法。委员会还建议缔约国确保剥夺与法律冲突儿童的自由，只作为最后才采取的措施。委员会进一步鼓励缔约国增进悔过自新和重归社会措施，并考虑将与法律产生冲突的</w:t>
      </w:r>
      <w:r w:rsidRPr="002910FD">
        <w:rPr>
          <w:rFonts w:eastAsia="SimHei" w:hint="eastAsia"/>
        </w:rPr>
        <w:t>14</w:t>
      </w:r>
      <w:r w:rsidRPr="002910FD">
        <w:rPr>
          <w:rFonts w:eastAsia="SimHei" w:hint="eastAsia"/>
        </w:rPr>
        <w:t>至</w:t>
      </w:r>
      <w:r w:rsidRPr="002910FD">
        <w:rPr>
          <w:rFonts w:eastAsia="SimHei" w:hint="eastAsia"/>
        </w:rPr>
        <w:t>16</w:t>
      </w:r>
      <w:r w:rsidRPr="002910FD">
        <w:rPr>
          <w:rFonts w:eastAsia="SimHei" w:hint="eastAsia"/>
        </w:rPr>
        <w:t>岁儿童置于开放或半开方式的管教机构。</w:t>
      </w:r>
    </w:p>
    <w:p w:rsidR="005D6E24" w:rsidRPr="005D6E24" w:rsidRDefault="005D6E24" w:rsidP="00136DB8">
      <w:pPr>
        <w:pStyle w:val="H1GC"/>
        <w:rPr>
          <w:rFonts w:hint="eastAsia"/>
        </w:rPr>
      </w:pPr>
      <w:r w:rsidRPr="005D6E24">
        <w:rPr>
          <w:rFonts w:hint="eastAsia"/>
        </w:rPr>
        <w:tab/>
      </w:r>
      <w:r>
        <w:rPr>
          <w:rFonts w:hint="eastAsia"/>
        </w:rPr>
        <w:t>I.</w:t>
      </w:r>
      <w:r w:rsidR="00136DB8">
        <w:rPr>
          <w:rFonts w:hint="eastAsia"/>
        </w:rPr>
        <w:tab/>
      </w:r>
      <w:r w:rsidRPr="005D6E24">
        <w:rPr>
          <w:rFonts w:hint="eastAsia"/>
        </w:rPr>
        <w:t>批准国际人权文书</w:t>
      </w:r>
    </w:p>
    <w:p w:rsidR="005D6E24" w:rsidRPr="00F42054" w:rsidRDefault="005D6E24" w:rsidP="005D6E24">
      <w:pPr>
        <w:pStyle w:val="SingleTxtGC"/>
        <w:rPr>
          <w:rFonts w:eastAsia="SimHei" w:hint="eastAsia"/>
        </w:rPr>
      </w:pPr>
      <w:r w:rsidRPr="00F42054">
        <w:rPr>
          <w:rFonts w:eastAsia="SimHei" w:hint="eastAsia"/>
        </w:rPr>
        <w:t xml:space="preserve">79.  </w:t>
      </w:r>
      <w:r w:rsidRPr="00F42054">
        <w:rPr>
          <w:rFonts w:eastAsia="SimHei" w:hint="eastAsia"/>
        </w:rPr>
        <w:t>委员会建议缔约国为进一步增强履行儿童权利，批准该国尚未成为缔约国的下述核心人权文书，即：《儿童权利公约关于来文程序任择议定书》、《保护所有移徙工人及其家庭成员权利国际公约》、《保护所有人免遭强迫失踪国际公约》，和《经济、社会、文化权利国际公约任择议定》。</w:t>
      </w:r>
    </w:p>
    <w:p w:rsidR="005D6E24" w:rsidRPr="005D6E24" w:rsidRDefault="005D6E24" w:rsidP="00136DB8">
      <w:pPr>
        <w:pStyle w:val="H1GC"/>
        <w:rPr>
          <w:rFonts w:hint="eastAsia"/>
        </w:rPr>
      </w:pPr>
      <w:r w:rsidRPr="005D6E24">
        <w:rPr>
          <w:rFonts w:hint="eastAsia"/>
        </w:rPr>
        <w:tab/>
      </w:r>
      <w:r>
        <w:rPr>
          <w:rFonts w:hint="eastAsia"/>
        </w:rPr>
        <w:t>J.</w:t>
      </w:r>
      <w:r w:rsidR="00136DB8">
        <w:rPr>
          <w:rFonts w:hint="eastAsia"/>
        </w:rPr>
        <w:tab/>
      </w:r>
      <w:r w:rsidRPr="005D6E24">
        <w:rPr>
          <w:rFonts w:hint="eastAsia"/>
        </w:rPr>
        <w:t>与区域和国际机构的合作</w:t>
      </w:r>
    </w:p>
    <w:p w:rsidR="005D6E24" w:rsidRPr="002910FD" w:rsidRDefault="005D6E24" w:rsidP="005D6E24">
      <w:pPr>
        <w:pStyle w:val="SingleTxtGC"/>
        <w:rPr>
          <w:rFonts w:eastAsia="SimHei" w:hint="eastAsia"/>
        </w:rPr>
      </w:pPr>
      <w:r w:rsidRPr="002910FD">
        <w:rPr>
          <w:rFonts w:eastAsia="SimHei" w:hint="eastAsia"/>
        </w:rPr>
        <w:t xml:space="preserve">80.  </w:t>
      </w:r>
      <w:r w:rsidRPr="002910FD">
        <w:rPr>
          <w:rFonts w:eastAsia="SimHei" w:hint="eastAsia"/>
        </w:rPr>
        <w:t>委员会建议缔约国与欧洲委员会合作，致力于在缔约国和欧洲委员会其他成员国境内执行《公约》及其他人权文书。</w:t>
      </w:r>
    </w:p>
    <w:p w:rsidR="005D6E24" w:rsidRPr="005D6E24" w:rsidRDefault="005D6E24" w:rsidP="00813729">
      <w:pPr>
        <w:pStyle w:val="H1GC"/>
        <w:rPr>
          <w:rFonts w:hint="eastAsia"/>
        </w:rPr>
      </w:pPr>
      <w:r w:rsidRPr="005D6E24">
        <w:rPr>
          <w:rFonts w:hint="eastAsia"/>
        </w:rPr>
        <w:tab/>
      </w:r>
      <w:r>
        <w:rPr>
          <w:rFonts w:hint="eastAsia"/>
        </w:rPr>
        <w:t>K.</w:t>
      </w:r>
      <w:r w:rsidR="00136DB8">
        <w:rPr>
          <w:rFonts w:hint="eastAsia"/>
        </w:rPr>
        <w:tab/>
      </w:r>
      <w:r w:rsidRPr="005D6E24">
        <w:rPr>
          <w:rFonts w:hint="eastAsia"/>
        </w:rPr>
        <w:t>后续行动和宣传</w:t>
      </w:r>
    </w:p>
    <w:p w:rsidR="005D6E24" w:rsidRPr="002910FD" w:rsidRDefault="005D6E24" w:rsidP="005D6E24">
      <w:pPr>
        <w:pStyle w:val="SingleTxtGC"/>
        <w:rPr>
          <w:rFonts w:eastAsia="SimHei" w:hint="eastAsia"/>
        </w:rPr>
      </w:pPr>
      <w:r w:rsidRPr="002910FD">
        <w:rPr>
          <w:rFonts w:eastAsia="SimHei" w:hint="eastAsia"/>
        </w:rPr>
        <w:t xml:space="preserve">81.  </w:t>
      </w:r>
      <w:r w:rsidRPr="002910FD">
        <w:rPr>
          <w:rFonts w:eastAsia="SimHei" w:hint="eastAsia"/>
        </w:rPr>
        <w:t>委员会建议缔约国采取一切适当措施，确保本建议得到充分落实，特别是将建议传达给国家首脑、部长理事会，国务委员会、国民议会和总理及相关各部委、宪法法院和地方主管机构以供适当审议和采取进一步行动。</w:t>
      </w:r>
    </w:p>
    <w:p w:rsidR="005D6E24" w:rsidRPr="002910FD" w:rsidRDefault="005D6E24" w:rsidP="005D6E24">
      <w:pPr>
        <w:pStyle w:val="SingleTxtGC"/>
        <w:rPr>
          <w:rFonts w:eastAsia="SimHei" w:hint="eastAsia"/>
        </w:rPr>
      </w:pPr>
      <w:r w:rsidRPr="002910FD">
        <w:rPr>
          <w:rFonts w:eastAsia="SimHei" w:hint="eastAsia"/>
        </w:rPr>
        <w:t xml:space="preserve">82.  </w:t>
      </w:r>
      <w:r w:rsidRPr="002910FD">
        <w:rPr>
          <w:rFonts w:eastAsia="SimHei" w:hint="eastAsia"/>
        </w:rPr>
        <w:t>委员会还</w:t>
      </w:r>
      <w:r w:rsidRPr="002910FD">
        <w:rPr>
          <w:rFonts w:eastAsia="SimHei" w:hint="eastAsia"/>
          <w:spacing w:val="4"/>
        </w:rPr>
        <w:t>建议缔约国以该国各种语言，包括</w:t>
      </w:r>
      <w:r w:rsidRPr="002910FD">
        <w:rPr>
          <w:rFonts w:eastAsia="SimHei" w:hint="eastAsia"/>
          <w:spacing w:val="4"/>
        </w:rPr>
        <w:t>(</w:t>
      </w:r>
      <w:r w:rsidRPr="002910FD">
        <w:rPr>
          <w:rFonts w:eastAsia="SimHei" w:hint="eastAsia"/>
          <w:spacing w:val="4"/>
        </w:rPr>
        <w:t>但不限于</w:t>
      </w:r>
      <w:r w:rsidRPr="002910FD">
        <w:rPr>
          <w:rFonts w:eastAsia="SimHei" w:hint="eastAsia"/>
          <w:spacing w:val="4"/>
        </w:rPr>
        <w:t>)</w:t>
      </w:r>
      <w:r w:rsidRPr="002910FD">
        <w:rPr>
          <w:rFonts w:eastAsia="SimHei" w:hint="eastAsia"/>
          <w:spacing w:val="4"/>
        </w:rPr>
        <w:t>通过互联网，向广大公众、民间社会组织、媒体、青年团体、专业人员团体和儿童广泛发布缔约国第三次和第四次合并定期报告、书面答复以及相关建议</w:t>
      </w:r>
      <w:r w:rsidRPr="002910FD">
        <w:rPr>
          <w:rFonts w:eastAsia="SimHei" w:hint="eastAsia"/>
          <w:spacing w:val="4"/>
        </w:rPr>
        <w:t>(</w:t>
      </w:r>
      <w:r w:rsidRPr="002910FD">
        <w:rPr>
          <w:rFonts w:eastAsia="SimHei" w:hint="eastAsia"/>
          <w:spacing w:val="4"/>
        </w:rPr>
        <w:t>结论性意见</w:t>
      </w:r>
      <w:r w:rsidRPr="002910FD">
        <w:rPr>
          <w:rFonts w:eastAsia="SimHei" w:hint="eastAsia"/>
          <w:spacing w:val="4"/>
        </w:rPr>
        <w:t>)</w:t>
      </w:r>
      <w:r w:rsidRPr="002910FD">
        <w:rPr>
          <w:rFonts w:eastAsia="SimHei" w:hint="eastAsia"/>
          <w:spacing w:val="4"/>
        </w:rPr>
        <w:t>，以便引起对《公约》及其《任</w:t>
      </w:r>
      <w:r w:rsidRPr="002910FD">
        <w:rPr>
          <w:rFonts w:eastAsia="SimHei" w:hint="eastAsia"/>
        </w:rPr>
        <w:t>择议定书》连同其执行和监督情况的讨论并提高对之的认识。</w:t>
      </w:r>
    </w:p>
    <w:p w:rsidR="005D6E24" w:rsidRPr="005D6E24" w:rsidRDefault="005D6E24" w:rsidP="00136DB8">
      <w:pPr>
        <w:pStyle w:val="H1GC"/>
        <w:rPr>
          <w:rFonts w:hint="eastAsia"/>
        </w:rPr>
      </w:pPr>
      <w:r w:rsidRPr="005D6E24">
        <w:rPr>
          <w:rFonts w:hint="eastAsia"/>
        </w:rPr>
        <w:tab/>
      </w:r>
      <w:r>
        <w:rPr>
          <w:rFonts w:hint="eastAsia"/>
        </w:rPr>
        <w:t>L.</w:t>
      </w:r>
      <w:r w:rsidR="00136DB8">
        <w:rPr>
          <w:rFonts w:hint="eastAsia"/>
        </w:rPr>
        <w:tab/>
      </w:r>
      <w:r w:rsidRPr="005D6E24">
        <w:rPr>
          <w:rFonts w:hint="eastAsia"/>
        </w:rPr>
        <w:t>下次报告</w:t>
      </w:r>
    </w:p>
    <w:p w:rsidR="005D6E24" w:rsidRPr="002910FD" w:rsidRDefault="005D6E24" w:rsidP="005D6E24">
      <w:pPr>
        <w:pStyle w:val="SingleTxtGC"/>
        <w:rPr>
          <w:rFonts w:eastAsia="SimHei" w:hint="eastAsia"/>
        </w:rPr>
      </w:pPr>
      <w:r w:rsidRPr="002910FD">
        <w:rPr>
          <w:rFonts w:eastAsia="SimHei" w:hint="eastAsia"/>
        </w:rPr>
        <w:t xml:space="preserve">83.  </w:t>
      </w:r>
      <w:r w:rsidRPr="002910FD">
        <w:rPr>
          <w:rFonts w:eastAsia="SimHei" w:hint="eastAsia"/>
        </w:rPr>
        <w:t>委员会请缔约国在</w:t>
      </w:r>
      <w:r w:rsidRPr="002910FD">
        <w:rPr>
          <w:rFonts w:eastAsia="SimHei" w:hint="eastAsia"/>
        </w:rPr>
        <w:t>2018</w:t>
      </w:r>
      <w:r w:rsidRPr="002910FD">
        <w:rPr>
          <w:rFonts w:eastAsia="SimHei" w:hint="eastAsia"/>
        </w:rPr>
        <w:t>年</w:t>
      </w:r>
      <w:r w:rsidRPr="002910FD">
        <w:rPr>
          <w:rFonts w:eastAsia="SimHei" w:hint="eastAsia"/>
        </w:rPr>
        <w:t>6</w:t>
      </w:r>
      <w:r w:rsidRPr="002910FD">
        <w:rPr>
          <w:rFonts w:eastAsia="SimHei" w:hint="eastAsia"/>
        </w:rPr>
        <w:t>月</w:t>
      </w:r>
      <w:r w:rsidRPr="002910FD">
        <w:rPr>
          <w:rFonts w:eastAsia="SimHei" w:hint="eastAsia"/>
        </w:rPr>
        <w:t>24</w:t>
      </w:r>
      <w:r w:rsidRPr="002910FD">
        <w:rPr>
          <w:rFonts w:eastAsia="SimHei" w:hint="eastAsia"/>
        </w:rPr>
        <w:t>日之前，提交第五和第六次合并定期报告，并在其中纳入有关本结论性意见执行情况的资料。委员会提醒注意其</w:t>
      </w:r>
      <w:r w:rsidRPr="002910FD">
        <w:rPr>
          <w:rFonts w:eastAsia="SimHei" w:hint="eastAsia"/>
        </w:rPr>
        <w:t>2010</w:t>
      </w:r>
      <w:r w:rsidRPr="002910FD">
        <w:rPr>
          <w:rFonts w:eastAsia="SimHei" w:hint="eastAsia"/>
        </w:rPr>
        <w:t>年</w:t>
      </w:r>
      <w:r w:rsidRPr="002910FD">
        <w:rPr>
          <w:rFonts w:eastAsia="SimHei" w:hint="eastAsia"/>
        </w:rPr>
        <w:t>10</w:t>
      </w:r>
      <w:r w:rsidRPr="002910FD">
        <w:rPr>
          <w:rFonts w:eastAsia="SimHei" w:hint="eastAsia"/>
        </w:rPr>
        <w:t>月</w:t>
      </w:r>
      <w:r w:rsidRPr="002910FD">
        <w:rPr>
          <w:rFonts w:eastAsia="SimHei" w:hint="eastAsia"/>
        </w:rPr>
        <w:t>1</w:t>
      </w:r>
      <w:r w:rsidRPr="002910FD">
        <w:rPr>
          <w:rFonts w:eastAsia="SimHei" w:hint="eastAsia"/>
        </w:rPr>
        <w:t>日通过的条约专要报告统一准则</w:t>
      </w:r>
      <w:r w:rsidRPr="002910FD">
        <w:rPr>
          <w:rFonts w:eastAsia="SimHei" w:hint="eastAsia"/>
        </w:rPr>
        <w:t>(</w:t>
      </w:r>
      <w:proofErr w:type="spellStart"/>
      <w:r w:rsidRPr="002910FD">
        <w:rPr>
          <w:rFonts w:eastAsia="SimHei" w:hint="eastAsia"/>
        </w:rPr>
        <w:t>CRC/C/58/Rev.2</w:t>
      </w:r>
      <w:proofErr w:type="spellEnd"/>
      <w:r w:rsidRPr="002910FD">
        <w:rPr>
          <w:rFonts w:eastAsia="SimHei" w:hint="eastAsia"/>
        </w:rPr>
        <w:t>和</w:t>
      </w:r>
      <w:proofErr w:type="spellStart"/>
      <w:r w:rsidRPr="002910FD">
        <w:rPr>
          <w:rFonts w:eastAsia="SimHei" w:hint="eastAsia"/>
        </w:rPr>
        <w:t>Corr.1</w:t>
      </w:r>
      <w:proofErr w:type="spellEnd"/>
      <w:r w:rsidRPr="002910FD">
        <w:rPr>
          <w:rFonts w:eastAsia="SimHei" w:hint="eastAsia"/>
        </w:rPr>
        <w:t>)</w:t>
      </w:r>
      <w:r w:rsidRPr="002910FD">
        <w:rPr>
          <w:rFonts w:eastAsia="SimHei" w:hint="eastAsia"/>
        </w:rPr>
        <w:t>，并提醒缔约国今后编撰报告应遵循所述准则，篇幅不超过</w:t>
      </w:r>
      <w:r w:rsidRPr="002910FD">
        <w:rPr>
          <w:rFonts w:eastAsia="SimHei" w:hint="eastAsia"/>
        </w:rPr>
        <w:t>60</w:t>
      </w:r>
      <w:r w:rsidRPr="002910FD">
        <w:rPr>
          <w:rFonts w:eastAsia="SimHei" w:hint="eastAsia"/>
        </w:rPr>
        <w:t>页。委员会促请缔约国根据该准则提交报告。根据大会</w:t>
      </w:r>
      <w:r w:rsidRPr="002910FD">
        <w:rPr>
          <w:rFonts w:eastAsia="SimHei" w:hint="eastAsia"/>
        </w:rPr>
        <w:t>2012</w:t>
      </w:r>
      <w:r w:rsidRPr="002910FD">
        <w:rPr>
          <w:rFonts w:eastAsia="SimHei" w:hint="eastAsia"/>
        </w:rPr>
        <w:t>年</w:t>
      </w:r>
      <w:r w:rsidRPr="002910FD">
        <w:rPr>
          <w:rFonts w:eastAsia="SimHei" w:hint="eastAsia"/>
        </w:rPr>
        <w:t>12</w:t>
      </w:r>
      <w:r w:rsidRPr="002910FD">
        <w:rPr>
          <w:rFonts w:eastAsia="SimHei" w:hint="eastAsia"/>
        </w:rPr>
        <w:t>月</w:t>
      </w:r>
      <w:r w:rsidRPr="002910FD">
        <w:rPr>
          <w:rFonts w:eastAsia="SimHei" w:hint="eastAsia"/>
        </w:rPr>
        <w:t>20</w:t>
      </w:r>
      <w:r w:rsidRPr="002910FD">
        <w:rPr>
          <w:rFonts w:eastAsia="SimHei" w:hint="eastAsia"/>
        </w:rPr>
        <w:t>日第</w:t>
      </w:r>
      <w:r w:rsidRPr="002910FD">
        <w:rPr>
          <w:rFonts w:eastAsia="SimHei" w:hint="eastAsia"/>
        </w:rPr>
        <w:t>67/167</w:t>
      </w:r>
      <w:r w:rsidRPr="002910FD">
        <w:rPr>
          <w:rFonts w:eastAsia="SimHei" w:hint="eastAsia"/>
        </w:rPr>
        <w:t>号决议，一旦报告超过了篇幅限制，将请缔约国根据上述准则重新审查并重新提交报告。委员会提醒缔约国注意，如果缔约国不能审查和重新提交报告，则不能保证为条约机构审查目的对该报告的翻译。</w:t>
      </w:r>
    </w:p>
    <w:p w:rsidR="00E06285" w:rsidRPr="002910FD" w:rsidRDefault="005D6E24" w:rsidP="003057D0">
      <w:pPr>
        <w:pStyle w:val="SingleTxtGC"/>
        <w:rPr>
          <w:rFonts w:eastAsia="SimHei" w:hint="eastAsia"/>
        </w:rPr>
      </w:pPr>
      <w:r w:rsidRPr="002910FD">
        <w:rPr>
          <w:rFonts w:eastAsia="SimHei" w:hint="eastAsia"/>
        </w:rPr>
        <w:t xml:space="preserve">84.  </w:t>
      </w:r>
      <w:r w:rsidRPr="002910FD">
        <w:rPr>
          <w:rFonts w:eastAsia="SimHei" w:hint="eastAsia"/>
        </w:rPr>
        <w:t>委员会还请缔约国根据人权条约机构</w:t>
      </w:r>
      <w:r w:rsidRPr="002910FD">
        <w:rPr>
          <w:rFonts w:eastAsia="SimHei" w:hint="eastAsia"/>
        </w:rPr>
        <w:t>2006</w:t>
      </w:r>
      <w:r w:rsidRPr="002910FD">
        <w:rPr>
          <w:rFonts w:eastAsia="SimHei" w:hint="eastAsia"/>
        </w:rPr>
        <w:t>年</w:t>
      </w:r>
      <w:r w:rsidRPr="002910FD">
        <w:rPr>
          <w:rFonts w:eastAsia="SimHei" w:hint="eastAsia"/>
        </w:rPr>
        <w:t>6</w:t>
      </w:r>
      <w:r w:rsidRPr="002910FD">
        <w:rPr>
          <w:rFonts w:eastAsia="SimHei" w:hint="eastAsia"/>
        </w:rPr>
        <w:t>月第五次会间会议批准的关于提交报告的协调准则，按照对共同核心文件的要求</w:t>
      </w:r>
      <w:r w:rsidRPr="002910FD">
        <w:rPr>
          <w:rFonts w:eastAsia="SimHei" w:hint="eastAsia"/>
        </w:rPr>
        <w:t>(</w:t>
      </w:r>
      <w:proofErr w:type="spellStart"/>
      <w:r w:rsidRPr="002910FD">
        <w:rPr>
          <w:rFonts w:eastAsia="SimHei" w:hint="eastAsia"/>
        </w:rPr>
        <w:t>HRI</w:t>
      </w:r>
      <w:proofErr w:type="spellEnd"/>
      <w:r w:rsidRPr="002910FD">
        <w:rPr>
          <w:rFonts w:eastAsia="SimHei" w:hint="eastAsia"/>
        </w:rPr>
        <w:t>/MC/2006/3)</w:t>
      </w:r>
      <w:r w:rsidRPr="002910FD">
        <w:rPr>
          <w:rFonts w:eastAsia="SimHei" w:hint="eastAsia"/>
        </w:rPr>
        <w:t>，提交一份最新核心文件。</w:t>
      </w:r>
    </w:p>
    <w:p w:rsidR="00136DB8" w:rsidRDefault="00136DB8" w:rsidP="003057D0">
      <w:pPr>
        <w:pStyle w:val="SingleTxtGC"/>
        <w:rPr>
          <w:rFonts w:hint="eastAsia"/>
        </w:rPr>
      </w:pPr>
    </w:p>
    <w:p w:rsidR="00136DB8" w:rsidRPr="002D6A9C" w:rsidRDefault="00136D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36DB8" w:rsidRDefault="00136DB8" w:rsidP="003057D0">
      <w:pPr>
        <w:pStyle w:val="SingleTxtGC"/>
      </w:pPr>
    </w:p>
    <w:sectPr w:rsidR="00136DB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72B" w:rsidRPr="008845C5" w:rsidRDefault="001A272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A272B" w:rsidRPr="008845C5" w:rsidRDefault="001A272B"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72B" w:rsidRPr="00D273E1" w:rsidRDefault="001A272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07FE4">
      <w:rPr>
        <w:rStyle w:val="PageNumber"/>
        <w:noProof/>
      </w:rPr>
      <w:t>2</w:t>
    </w:r>
    <w:r>
      <w:rPr>
        <w:rStyle w:val="PageNumber"/>
      </w:rPr>
      <w:fldChar w:fldCharType="end"/>
    </w:r>
    <w:r>
      <w:rPr>
        <w:rStyle w:val="PageNumber"/>
        <w:rFonts w:eastAsia="SimSun" w:hint="eastAsia"/>
        <w:lang w:eastAsia="zh-CN"/>
      </w:rPr>
      <w:tab/>
    </w:r>
    <w:r w:rsidRPr="00D273E1">
      <w:rPr>
        <w:rFonts w:eastAsia="SimSun"/>
        <w:lang w:eastAsia="zh-CN"/>
      </w:rPr>
      <w:t>GE.13-45162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72B" w:rsidRDefault="001A272B">
    <w:pPr>
      <w:pStyle w:val="Footer"/>
      <w:tabs>
        <w:tab w:val="right" w:pos="9639"/>
      </w:tabs>
    </w:pPr>
    <w:r w:rsidRPr="00D273E1">
      <w:rPr>
        <w:rFonts w:eastAsia="SimSun"/>
        <w:lang w:eastAsia="zh-CN"/>
      </w:rPr>
      <w:t>GE.13-45162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72B" w:rsidRPr="00BE3E22" w:rsidRDefault="001A272B"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45162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040913</w:t>
    </w:r>
    <w:r>
      <w:rPr>
        <w:rFonts w:eastAsia="SimSun"/>
        <w:sz w:val="20"/>
        <w:lang w:eastAsia="zh-CN"/>
      </w:rPr>
      <w:tab/>
    </w:r>
    <w:r>
      <w:rPr>
        <w:rFonts w:eastAsia="SimSun" w:hint="eastAsia"/>
        <w:sz w:val="20"/>
        <w:lang w:eastAsia="zh-CN"/>
      </w:rPr>
      <w:t>10</w:t>
    </w:r>
    <w:r>
      <w:rPr>
        <w:rFonts w:eastAsia="SimSun"/>
        <w:sz w:val="20"/>
        <w:lang w:eastAsia="zh-CN"/>
      </w:rPr>
      <w:t>0</w:t>
    </w:r>
    <w:r>
      <w:rPr>
        <w:rFonts w:eastAsia="SimSun" w:hint="eastAsia"/>
        <w:sz w:val="20"/>
        <w:lang w:eastAsia="zh-CN"/>
      </w:rPr>
      <w:t>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72B" w:rsidRPr="00363561" w:rsidRDefault="001A272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A272B" w:rsidRPr="00363561" w:rsidRDefault="001A272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72B" w:rsidRPr="00D273E1" w:rsidRDefault="001A272B">
    <w:pPr>
      <w:pStyle w:val="Header"/>
    </w:pPr>
    <w:r w:rsidRPr="00D273E1">
      <w:t>CRC/C/SVN/CO/3</w:t>
    </w:r>
    <w:r>
      <w:rPr>
        <w:rFonts w:hint="eastAsia"/>
        <w:lang w:eastAsia="zh-CN"/>
      </w:rPr>
      <w:t>-</w:t>
    </w:r>
    <w:r w:rsidRPr="00D273E1">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72B" w:rsidRPr="00D273E1" w:rsidRDefault="001A272B" w:rsidP="00DA36A7">
    <w:pPr>
      <w:pStyle w:val="Header"/>
      <w:jc w:val="right"/>
      <w:rPr>
        <w:rFonts w:hint="eastAsia"/>
        <w:lang w:eastAsia="zh-CN"/>
      </w:rPr>
    </w:pPr>
    <w:r w:rsidRPr="00D273E1">
      <w:rPr>
        <w:lang w:eastAsia="zh-CN"/>
      </w:rPr>
      <w:t>CRC/C/SVN/CO/3-4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96595"/>
    <w:multiLevelType w:val="hybridMultilevel"/>
    <w:tmpl w:val="9696874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5003AD"/>
    <w:multiLevelType w:val="hybridMultilevel"/>
    <w:tmpl w:val="46BC14F4"/>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AC6BA9"/>
    <w:multiLevelType w:val="hybridMultilevel"/>
    <w:tmpl w:val="1894277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F5D0A45"/>
    <w:multiLevelType w:val="hybridMultilevel"/>
    <w:tmpl w:val="5D32D99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7E3266"/>
    <w:multiLevelType w:val="hybridMultilevel"/>
    <w:tmpl w:val="3DEE292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6E73F9A"/>
    <w:multiLevelType w:val="hybridMultilevel"/>
    <w:tmpl w:val="96BC4694"/>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8B0401B"/>
    <w:multiLevelType w:val="hybridMultilevel"/>
    <w:tmpl w:val="351A714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C2A3005"/>
    <w:multiLevelType w:val="hybridMultilevel"/>
    <w:tmpl w:val="C8E46C04"/>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A6A501B"/>
    <w:multiLevelType w:val="hybridMultilevel"/>
    <w:tmpl w:val="DE46D75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D7E6B46"/>
    <w:multiLevelType w:val="hybridMultilevel"/>
    <w:tmpl w:val="73527C3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BA2CE5"/>
    <w:multiLevelType w:val="hybridMultilevel"/>
    <w:tmpl w:val="38126FF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D831735"/>
    <w:multiLevelType w:val="hybridMultilevel"/>
    <w:tmpl w:val="27BCB02C"/>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E975E3A"/>
    <w:multiLevelType w:val="hybridMultilevel"/>
    <w:tmpl w:val="3EE08F4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4175C04"/>
    <w:multiLevelType w:val="hybridMultilevel"/>
    <w:tmpl w:val="B7A4A1D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5D82112"/>
    <w:multiLevelType w:val="hybridMultilevel"/>
    <w:tmpl w:val="ACB4FB1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CCC7418"/>
    <w:multiLevelType w:val="hybridMultilevel"/>
    <w:tmpl w:val="2776366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D3772C5"/>
    <w:multiLevelType w:val="hybridMultilevel"/>
    <w:tmpl w:val="6328721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E95C2E"/>
    <w:multiLevelType w:val="hybridMultilevel"/>
    <w:tmpl w:val="3F84F9F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9E5509"/>
    <w:multiLevelType w:val="hybridMultilevel"/>
    <w:tmpl w:val="211EEEBE"/>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3811F12"/>
    <w:multiLevelType w:val="hybridMultilevel"/>
    <w:tmpl w:val="578CE74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11A3039"/>
    <w:multiLevelType w:val="hybridMultilevel"/>
    <w:tmpl w:val="4BA8F20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32656DE"/>
    <w:multiLevelType w:val="hybridMultilevel"/>
    <w:tmpl w:val="7E04D22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40A7385"/>
    <w:multiLevelType w:val="hybridMultilevel"/>
    <w:tmpl w:val="3220546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5C431A9"/>
    <w:multiLevelType w:val="hybridMultilevel"/>
    <w:tmpl w:val="D7B24C3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8D67CAC"/>
    <w:multiLevelType w:val="hybridMultilevel"/>
    <w:tmpl w:val="54C6AA14"/>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9952DF5"/>
    <w:multiLevelType w:val="hybridMultilevel"/>
    <w:tmpl w:val="75ACDFBE"/>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BDB5BF3"/>
    <w:multiLevelType w:val="hybridMultilevel"/>
    <w:tmpl w:val="9CB6925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C530BF"/>
    <w:multiLevelType w:val="hybridMultilevel"/>
    <w:tmpl w:val="AFEEC1C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2"/>
  </w:num>
  <w:num w:numId="3">
    <w:abstractNumId w:val="5"/>
  </w:num>
  <w:num w:numId="4">
    <w:abstractNumId w:val="3"/>
  </w:num>
  <w:num w:numId="5">
    <w:abstractNumId w:val="24"/>
  </w:num>
  <w:num w:numId="6">
    <w:abstractNumId w:val="10"/>
  </w:num>
  <w:num w:numId="7">
    <w:abstractNumId w:val="21"/>
  </w:num>
  <w:num w:numId="8">
    <w:abstractNumId w:val="15"/>
  </w:num>
  <w:num w:numId="9">
    <w:abstractNumId w:val="9"/>
  </w:num>
  <w:num w:numId="10">
    <w:abstractNumId w:val="19"/>
  </w:num>
  <w:num w:numId="11">
    <w:abstractNumId w:val="7"/>
  </w:num>
  <w:num w:numId="12">
    <w:abstractNumId w:val="12"/>
  </w:num>
  <w:num w:numId="13">
    <w:abstractNumId w:val="13"/>
  </w:num>
  <w:num w:numId="14">
    <w:abstractNumId w:val="29"/>
  </w:num>
  <w:num w:numId="15">
    <w:abstractNumId w:val="27"/>
  </w:num>
  <w:num w:numId="16">
    <w:abstractNumId w:val="11"/>
  </w:num>
  <w:num w:numId="17">
    <w:abstractNumId w:val="26"/>
  </w:num>
  <w:num w:numId="18">
    <w:abstractNumId w:val="17"/>
  </w:num>
  <w:num w:numId="19">
    <w:abstractNumId w:val="28"/>
  </w:num>
  <w:num w:numId="20">
    <w:abstractNumId w:val="16"/>
  </w:num>
  <w:num w:numId="21">
    <w:abstractNumId w:val="1"/>
  </w:num>
  <w:num w:numId="22">
    <w:abstractNumId w:val="30"/>
  </w:num>
  <w:num w:numId="23">
    <w:abstractNumId w:val="25"/>
  </w:num>
  <w:num w:numId="24">
    <w:abstractNumId w:val="2"/>
  </w:num>
  <w:num w:numId="25">
    <w:abstractNumId w:val="20"/>
  </w:num>
  <w:num w:numId="26">
    <w:abstractNumId w:val="0"/>
  </w:num>
  <w:num w:numId="27">
    <w:abstractNumId w:val="14"/>
  </w:num>
  <w:num w:numId="28">
    <w:abstractNumId w:val="8"/>
  </w:num>
  <w:num w:numId="29">
    <w:abstractNumId w:val="6"/>
  </w:num>
  <w:num w:numId="30">
    <w:abstractNumId w:val="23"/>
  </w:num>
  <w:num w:numId="31">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6E24"/>
    <w:rsid w:val="000277CB"/>
    <w:rsid w:val="00085957"/>
    <w:rsid w:val="000A3236"/>
    <w:rsid w:val="000B40D6"/>
    <w:rsid w:val="000B5AAE"/>
    <w:rsid w:val="000C2F5F"/>
    <w:rsid w:val="000D48AB"/>
    <w:rsid w:val="001015B9"/>
    <w:rsid w:val="001249FE"/>
    <w:rsid w:val="0012768D"/>
    <w:rsid w:val="00136DB8"/>
    <w:rsid w:val="00172AFC"/>
    <w:rsid w:val="001974C5"/>
    <w:rsid w:val="001A272B"/>
    <w:rsid w:val="001B5B95"/>
    <w:rsid w:val="001C1A8E"/>
    <w:rsid w:val="001C7C33"/>
    <w:rsid w:val="001D5EC5"/>
    <w:rsid w:val="001E4B39"/>
    <w:rsid w:val="00252D02"/>
    <w:rsid w:val="00261DBA"/>
    <w:rsid w:val="002910FD"/>
    <w:rsid w:val="002C6169"/>
    <w:rsid w:val="002F0AFB"/>
    <w:rsid w:val="003057D0"/>
    <w:rsid w:val="00322C08"/>
    <w:rsid w:val="00343E38"/>
    <w:rsid w:val="00360A5A"/>
    <w:rsid w:val="00363561"/>
    <w:rsid w:val="003755D0"/>
    <w:rsid w:val="00377541"/>
    <w:rsid w:val="003B4FB5"/>
    <w:rsid w:val="003C55D2"/>
    <w:rsid w:val="003C59D1"/>
    <w:rsid w:val="003D0921"/>
    <w:rsid w:val="003D0CAD"/>
    <w:rsid w:val="003E0E19"/>
    <w:rsid w:val="003E1FA3"/>
    <w:rsid w:val="0040530D"/>
    <w:rsid w:val="00423354"/>
    <w:rsid w:val="00430D11"/>
    <w:rsid w:val="004455D3"/>
    <w:rsid w:val="00456A83"/>
    <w:rsid w:val="00475854"/>
    <w:rsid w:val="004838FD"/>
    <w:rsid w:val="00493C2C"/>
    <w:rsid w:val="00497E8E"/>
    <w:rsid w:val="004A77B6"/>
    <w:rsid w:val="004B14DC"/>
    <w:rsid w:val="004E2F17"/>
    <w:rsid w:val="004E626A"/>
    <w:rsid w:val="004F424A"/>
    <w:rsid w:val="005069C1"/>
    <w:rsid w:val="00521C82"/>
    <w:rsid w:val="00523B1C"/>
    <w:rsid w:val="00545D76"/>
    <w:rsid w:val="00547708"/>
    <w:rsid w:val="005567A2"/>
    <w:rsid w:val="00557EF8"/>
    <w:rsid w:val="00570754"/>
    <w:rsid w:val="005C5B87"/>
    <w:rsid w:val="005D25AD"/>
    <w:rsid w:val="005D57D1"/>
    <w:rsid w:val="005D6E24"/>
    <w:rsid w:val="005E28F8"/>
    <w:rsid w:val="005E47D2"/>
    <w:rsid w:val="005E6EDE"/>
    <w:rsid w:val="006156DF"/>
    <w:rsid w:val="00636379"/>
    <w:rsid w:val="006465BF"/>
    <w:rsid w:val="0065153A"/>
    <w:rsid w:val="00666553"/>
    <w:rsid w:val="006A59A2"/>
    <w:rsid w:val="006B6E0F"/>
    <w:rsid w:val="006C08BC"/>
    <w:rsid w:val="006C22D9"/>
    <w:rsid w:val="006C7CDE"/>
    <w:rsid w:val="006F20AD"/>
    <w:rsid w:val="00715527"/>
    <w:rsid w:val="00720CB2"/>
    <w:rsid w:val="00722793"/>
    <w:rsid w:val="007500A3"/>
    <w:rsid w:val="00787E80"/>
    <w:rsid w:val="007B591D"/>
    <w:rsid w:val="007F6102"/>
    <w:rsid w:val="007F7187"/>
    <w:rsid w:val="0081277D"/>
    <w:rsid w:val="00813729"/>
    <w:rsid w:val="008233D3"/>
    <w:rsid w:val="008315A9"/>
    <w:rsid w:val="008354CE"/>
    <w:rsid w:val="00840A66"/>
    <w:rsid w:val="00853C14"/>
    <w:rsid w:val="00862460"/>
    <w:rsid w:val="00872452"/>
    <w:rsid w:val="008747DC"/>
    <w:rsid w:val="008845C5"/>
    <w:rsid w:val="008908A5"/>
    <w:rsid w:val="008A22B6"/>
    <w:rsid w:val="008C5B1D"/>
    <w:rsid w:val="00935FCA"/>
    <w:rsid w:val="00961300"/>
    <w:rsid w:val="00966CAE"/>
    <w:rsid w:val="00980E64"/>
    <w:rsid w:val="00981BBE"/>
    <w:rsid w:val="0098424F"/>
    <w:rsid w:val="009A05E0"/>
    <w:rsid w:val="009C1A5F"/>
    <w:rsid w:val="009D1A81"/>
    <w:rsid w:val="009D6897"/>
    <w:rsid w:val="00A028EC"/>
    <w:rsid w:val="00A075AA"/>
    <w:rsid w:val="00A07FE4"/>
    <w:rsid w:val="00A223C6"/>
    <w:rsid w:val="00A302DF"/>
    <w:rsid w:val="00A64FC3"/>
    <w:rsid w:val="00A802D3"/>
    <w:rsid w:val="00A97181"/>
    <w:rsid w:val="00AA3046"/>
    <w:rsid w:val="00AA6C5D"/>
    <w:rsid w:val="00AB16A6"/>
    <w:rsid w:val="00AC7C9C"/>
    <w:rsid w:val="00AD29BB"/>
    <w:rsid w:val="00AD6216"/>
    <w:rsid w:val="00AE2F58"/>
    <w:rsid w:val="00AF0610"/>
    <w:rsid w:val="00AF7C1B"/>
    <w:rsid w:val="00B11CC6"/>
    <w:rsid w:val="00B20CF6"/>
    <w:rsid w:val="00B43549"/>
    <w:rsid w:val="00B5330B"/>
    <w:rsid w:val="00B5603B"/>
    <w:rsid w:val="00B622D1"/>
    <w:rsid w:val="00B748A1"/>
    <w:rsid w:val="00B973F8"/>
    <w:rsid w:val="00BA358B"/>
    <w:rsid w:val="00BA4CB1"/>
    <w:rsid w:val="00BE3E22"/>
    <w:rsid w:val="00BF3DDF"/>
    <w:rsid w:val="00BF691A"/>
    <w:rsid w:val="00BF6CF0"/>
    <w:rsid w:val="00C22268"/>
    <w:rsid w:val="00C26BA4"/>
    <w:rsid w:val="00C47CB8"/>
    <w:rsid w:val="00C52BA3"/>
    <w:rsid w:val="00CA5F0A"/>
    <w:rsid w:val="00CB3AF4"/>
    <w:rsid w:val="00CC5FAA"/>
    <w:rsid w:val="00D143C0"/>
    <w:rsid w:val="00D25318"/>
    <w:rsid w:val="00D26640"/>
    <w:rsid w:val="00D273E1"/>
    <w:rsid w:val="00D56F18"/>
    <w:rsid w:val="00D725FD"/>
    <w:rsid w:val="00D8642F"/>
    <w:rsid w:val="00DA36A7"/>
    <w:rsid w:val="00DC4381"/>
    <w:rsid w:val="00DD255D"/>
    <w:rsid w:val="00E06285"/>
    <w:rsid w:val="00E0787A"/>
    <w:rsid w:val="00E56F0E"/>
    <w:rsid w:val="00E767B8"/>
    <w:rsid w:val="00E76A86"/>
    <w:rsid w:val="00E9425B"/>
    <w:rsid w:val="00EC06BE"/>
    <w:rsid w:val="00ED539D"/>
    <w:rsid w:val="00EE16D3"/>
    <w:rsid w:val="00EF0C7A"/>
    <w:rsid w:val="00F0027D"/>
    <w:rsid w:val="00F03C40"/>
    <w:rsid w:val="00F11C42"/>
    <w:rsid w:val="00F3529A"/>
    <w:rsid w:val="00F42054"/>
    <w:rsid w:val="00F55CFA"/>
    <w:rsid w:val="00F65065"/>
    <w:rsid w:val="00F979E1"/>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2684</Words>
  <Characters>15303</Characters>
  <Application>Microsoft Office Outlook</Application>
  <DocSecurity>4</DocSecurity>
  <Lines>127</Lines>
  <Paragraphs>35</Paragraphs>
  <ScaleCrop>false</ScaleCrop>
  <Company>CSD</Company>
  <LinksUpToDate>false</LinksUpToDate>
  <CharactersWithSpaces>17952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Lu</cp:lastModifiedBy>
  <cp:revision>2</cp:revision>
  <cp:lastPrinted>2013-09-09T09:31:00Z</cp:lastPrinted>
  <dcterms:created xsi:type="dcterms:W3CDTF">2013-09-10T09:16:00Z</dcterms:created>
  <dcterms:modified xsi:type="dcterms:W3CDTF">2013-09-10T09:16:00Z</dcterms:modified>
</cp:coreProperties>
</file>